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210C" w:rsidRPr="0063210C" w:rsidRDefault="0063210C" w:rsidP="0063210C">
      <w:pPr>
        <w:tabs>
          <w:tab w:val="left" w:pos="9214"/>
        </w:tabs>
        <w:ind w:firstLine="567"/>
        <w:contextualSpacing/>
        <w:jc w:val="center"/>
        <w:rPr>
          <w:rFonts w:ascii="Times New Roman" w:hAnsi="Times New Roman" w:cs="Times New Roman"/>
          <w:b/>
          <w:sz w:val="24"/>
          <w:szCs w:val="24"/>
          <w:lang w:val="uk-UA"/>
        </w:rPr>
      </w:pPr>
      <w:r w:rsidRPr="0063210C">
        <w:rPr>
          <w:rFonts w:ascii="Times New Roman" w:hAnsi="Times New Roman" w:cs="Times New Roman"/>
          <w:b/>
          <w:sz w:val="24"/>
          <w:szCs w:val="24"/>
          <w:lang w:val="uk-UA"/>
        </w:rPr>
        <w:t>МІНІСТЕРСТВО ОСВІТИ І НАУКИ УКРАЇНИ</w:t>
      </w:r>
    </w:p>
    <w:p w:rsidR="0063210C" w:rsidRPr="0063210C" w:rsidRDefault="0063210C" w:rsidP="0063210C">
      <w:pPr>
        <w:tabs>
          <w:tab w:val="left" w:pos="9214"/>
        </w:tabs>
        <w:ind w:firstLine="567"/>
        <w:contextualSpacing/>
        <w:jc w:val="center"/>
        <w:rPr>
          <w:rFonts w:ascii="Times New Roman" w:hAnsi="Times New Roman" w:cs="Times New Roman"/>
          <w:b/>
          <w:sz w:val="24"/>
          <w:szCs w:val="24"/>
          <w:lang w:val="uk-UA"/>
        </w:rPr>
      </w:pPr>
      <w:r w:rsidRPr="0063210C">
        <w:rPr>
          <w:rFonts w:ascii="Times New Roman" w:hAnsi="Times New Roman" w:cs="Times New Roman"/>
          <w:b/>
          <w:sz w:val="24"/>
          <w:szCs w:val="24"/>
          <w:lang w:val="uk-UA"/>
        </w:rPr>
        <w:t>Глухівський національний педагогічний університет</w:t>
      </w:r>
    </w:p>
    <w:p w:rsidR="0063210C" w:rsidRPr="0063210C" w:rsidRDefault="0063210C" w:rsidP="0063210C">
      <w:pPr>
        <w:tabs>
          <w:tab w:val="left" w:pos="9214"/>
        </w:tabs>
        <w:ind w:firstLine="567"/>
        <w:contextualSpacing/>
        <w:jc w:val="center"/>
        <w:rPr>
          <w:rFonts w:ascii="Times New Roman" w:hAnsi="Times New Roman" w:cs="Times New Roman"/>
          <w:b/>
          <w:sz w:val="24"/>
          <w:szCs w:val="24"/>
          <w:lang w:val="uk-UA"/>
        </w:rPr>
      </w:pPr>
      <w:r w:rsidRPr="0063210C">
        <w:rPr>
          <w:rFonts w:ascii="Times New Roman" w:hAnsi="Times New Roman" w:cs="Times New Roman"/>
          <w:b/>
          <w:sz w:val="24"/>
          <w:szCs w:val="24"/>
          <w:lang w:val="uk-UA"/>
        </w:rPr>
        <w:t>імені Олександра Довженка</w:t>
      </w:r>
    </w:p>
    <w:p w:rsidR="0063210C" w:rsidRPr="0063210C" w:rsidRDefault="0063210C" w:rsidP="0063210C">
      <w:pPr>
        <w:tabs>
          <w:tab w:val="left" w:pos="9214"/>
        </w:tabs>
        <w:ind w:firstLine="567"/>
        <w:contextualSpacing/>
        <w:jc w:val="center"/>
        <w:rPr>
          <w:rFonts w:ascii="Times New Roman" w:hAnsi="Times New Roman" w:cs="Times New Roman"/>
          <w:b/>
          <w:sz w:val="24"/>
          <w:szCs w:val="24"/>
          <w:lang w:val="uk-UA"/>
        </w:rPr>
      </w:pPr>
    </w:p>
    <w:p w:rsidR="0063210C" w:rsidRPr="0063210C" w:rsidRDefault="0063210C" w:rsidP="0063210C">
      <w:pPr>
        <w:tabs>
          <w:tab w:val="left" w:pos="9214"/>
        </w:tabs>
        <w:ind w:firstLine="567"/>
        <w:contextualSpacing/>
        <w:jc w:val="center"/>
        <w:rPr>
          <w:rFonts w:ascii="Times New Roman" w:hAnsi="Times New Roman" w:cs="Times New Roman"/>
          <w:b/>
          <w:sz w:val="24"/>
          <w:szCs w:val="24"/>
          <w:lang w:val="uk-UA"/>
        </w:rPr>
      </w:pPr>
      <w:r w:rsidRPr="0063210C">
        <w:rPr>
          <w:rFonts w:ascii="Times New Roman" w:hAnsi="Times New Roman" w:cs="Times New Roman"/>
          <w:b/>
          <w:sz w:val="24"/>
          <w:szCs w:val="24"/>
          <w:lang w:val="uk-UA"/>
        </w:rPr>
        <w:t>Кафедра психології та соціальної роботи</w:t>
      </w:r>
    </w:p>
    <w:p w:rsidR="0063210C" w:rsidRPr="0063210C" w:rsidRDefault="0063210C" w:rsidP="0063210C">
      <w:pPr>
        <w:tabs>
          <w:tab w:val="left" w:pos="9214"/>
        </w:tabs>
        <w:ind w:firstLine="567"/>
        <w:contextualSpacing/>
        <w:jc w:val="center"/>
        <w:rPr>
          <w:rFonts w:ascii="Times New Roman" w:hAnsi="Times New Roman" w:cs="Times New Roman"/>
          <w:b/>
          <w:sz w:val="24"/>
          <w:szCs w:val="24"/>
          <w:lang w:val="uk-UA"/>
        </w:rPr>
      </w:pPr>
    </w:p>
    <w:p w:rsidR="0063210C" w:rsidRPr="0063210C" w:rsidRDefault="0063210C" w:rsidP="0063210C">
      <w:pPr>
        <w:tabs>
          <w:tab w:val="left" w:pos="9214"/>
        </w:tabs>
        <w:ind w:firstLine="567"/>
        <w:contextualSpacing/>
        <w:jc w:val="center"/>
        <w:rPr>
          <w:rFonts w:ascii="Times New Roman" w:hAnsi="Times New Roman" w:cs="Times New Roman"/>
          <w:b/>
          <w:sz w:val="24"/>
          <w:szCs w:val="24"/>
          <w:lang w:val="uk-UA"/>
        </w:rPr>
      </w:pPr>
      <w:r w:rsidRPr="0063210C">
        <w:rPr>
          <w:rFonts w:ascii="Times New Roman" w:hAnsi="Times New Roman" w:cs="Times New Roman"/>
          <w:b/>
          <w:sz w:val="24"/>
          <w:szCs w:val="24"/>
          <w:lang w:val="uk-UA"/>
        </w:rPr>
        <w:t>МАГІСТЕРСЬКА РОБОТА</w:t>
      </w:r>
    </w:p>
    <w:p w:rsidR="0063210C" w:rsidRPr="0063210C" w:rsidRDefault="0063210C" w:rsidP="0063210C">
      <w:pPr>
        <w:tabs>
          <w:tab w:val="left" w:pos="9214"/>
        </w:tabs>
        <w:ind w:firstLine="567"/>
        <w:contextualSpacing/>
        <w:jc w:val="center"/>
        <w:rPr>
          <w:rFonts w:ascii="Times New Roman" w:hAnsi="Times New Roman" w:cs="Times New Roman"/>
          <w:b/>
          <w:sz w:val="24"/>
          <w:szCs w:val="24"/>
          <w:lang w:val="uk-UA"/>
        </w:rPr>
      </w:pPr>
      <w:r w:rsidRPr="0063210C">
        <w:rPr>
          <w:rFonts w:ascii="Times New Roman" w:hAnsi="Times New Roman" w:cs="Times New Roman"/>
          <w:b/>
          <w:sz w:val="24"/>
          <w:szCs w:val="24"/>
          <w:lang w:val="uk-UA"/>
        </w:rPr>
        <w:t>Тема: «Проблема захисту прав дітей в історії соціальної роботи»</w:t>
      </w:r>
    </w:p>
    <w:p w:rsidR="0063210C" w:rsidRPr="0063210C" w:rsidRDefault="0063210C" w:rsidP="0063210C">
      <w:pPr>
        <w:tabs>
          <w:tab w:val="left" w:pos="9214"/>
        </w:tabs>
        <w:ind w:left="4253"/>
        <w:contextualSpacing/>
        <w:rPr>
          <w:rFonts w:ascii="Times New Roman" w:hAnsi="Times New Roman" w:cs="Times New Roman"/>
          <w:b/>
          <w:sz w:val="24"/>
          <w:szCs w:val="24"/>
          <w:lang w:val="uk-UA"/>
        </w:rPr>
      </w:pPr>
    </w:p>
    <w:p w:rsidR="0063210C" w:rsidRPr="0063210C" w:rsidRDefault="0063210C" w:rsidP="0063210C">
      <w:pPr>
        <w:tabs>
          <w:tab w:val="left" w:pos="9214"/>
        </w:tabs>
        <w:ind w:left="4253"/>
        <w:contextualSpacing/>
        <w:rPr>
          <w:rFonts w:ascii="Times New Roman" w:hAnsi="Times New Roman" w:cs="Times New Roman"/>
          <w:b/>
          <w:sz w:val="24"/>
          <w:szCs w:val="24"/>
          <w:lang w:val="uk-UA"/>
        </w:rPr>
      </w:pPr>
    </w:p>
    <w:p w:rsidR="0063210C" w:rsidRPr="0063210C" w:rsidRDefault="0063210C" w:rsidP="00507384">
      <w:pPr>
        <w:tabs>
          <w:tab w:val="left" w:pos="9214"/>
        </w:tabs>
        <w:spacing w:after="0"/>
        <w:ind w:left="4253"/>
        <w:contextualSpacing/>
        <w:rPr>
          <w:rFonts w:ascii="Times New Roman" w:hAnsi="Times New Roman" w:cs="Times New Roman"/>
          <w:b/>
          <w:sz w:val="24"/>
          <w:szCs w:val="24"/>
          <w:lang w:val="uk-UA"/>
        </w:rPr>
      </w:pPr>
      <w:r w:rsidRPr="0063210C">
        <w:rPr>
          <w:rFonts w:ascii="Times New Roman" w:hAnsi="Times New Roman" w:cs="Times New Roman"/>
          <w:b/>
          <w:sz w:val="24"/>
          <w:szCs w:val="24"/>
          <w:lang w:val="uk-UA"/>
        </w:rPr>
        <w:t>Виконав:</w:t>
      </w:r>
    </w:p>
    <w:p w:rsidR="0063210C" w:rsidRPr="0063210C" w:rsidRDefault="0063210C" w:rsidP="00507384">
      <w:pPr>
        <w:tabs>
          <w:tab w:val="left" w:pos="9214"/>
        </w:tabs>
        <w:spacing w:after="0"/>
        <w:ind w:left="4253"/>
        <w:contextualSpacing/>
        <w:rPr>
          <w:rFonts w:ascii="Times New Roman" w:hAnsi="Times New Roman" w:cs="Times New Roman"/>
          <w:sz w:val="24"/>
          <w:szCs w:val="24"/>
          <w:lang w:val="uk-UA"/>
        </w:rPr>
      </w:pPr>
      <w:r w:rsidRPr="0063210C">
        <w:rPr>
          <w:rFonts w:ascii="Times New Roman" w:hAnsi="Times New Roman" w:cs="Times New Roman"/>
          <w:sz w:val="24"/>
          <w:szCs w:val="24"/>
          <w:lang w:val="uk-UA"/>
        </w:rPr>
        <w:t>Князєв Марко Володимирович</w:t>
      </w:r>
    </w:p>
    <w:p w:rsidR="0063210C" w:rsidRPr="0063210C" w:rsidRDefault="0063210C" w:rsidP="00507384">
      <w:pPr>
        <w:tabs>
          <w:tab w:val="left" w:pos="9214"/>
        </w:tabs>
        <w:spacing w:after="0"/>
        <w:ind w:left="4253"/>
        <w:contextualSpacing/>
        <w:rPr>
          <w:rFonts w:ascii="Times New Roman" w:hAnsi="Times New Roman" w:cs="Times New Roman"/>
          <w:i/>
          <w:sz w:val="24"/>
          <w:szCs w:val="24"/>
          <w:lang w:val="uk-UA"/>
        </w:rPr>
      </w:pPr>
      <w:r w:rsidRPr="0063210C">
        <w:rPr>
          <w:rFonts w:ascii="Times New Roman" w:hAnsi="Times New Roman" w:cs="Times New Roman"/>
          <w:i/>
          <w:sz w:val="24"/>
          <w:szCs w:val="24"/>
          <w:lang w:val="uk-UA"/>
        </w:rPr>
        <w:t>(прізвище, ім’я, по батькові)</w:t>
      </w:r>
    </w:p>
    <w:p w:rsidR="0063210C" w:rsidRDefault="0063210C" w:rsidP="00507384">
      <w:pPr>
        <w:spacing w:after="0"/>
        <w:ind w:left="4253"/>
        <w:rPr>
          <w:rFonts w:ascii="Times New Roman" w:hAnsi="Times New Roman" w:cs="Times New Roman"/>
          <w:sz w:val="24"/>
          <w:szCs w:val="24"/>
          <w:u w:val="single"/>
          <w:lang w:val="uk-UA"/>
        </w:rPr>
      </w:pPr>
      <w:r w:rsidRPr="0063210C">
        <w:rPr>
          <w:rFonts w:ascii="Times New Roman" w:hAnsi="Times New Roman" w:cs="Times New Roman"/>
          <w:sz w:val="24"/>
          <w:szCs w:val="24"/>
          <w:u w:val="single"/>
          <w:lang w:val="uk-UA"/>
        </w:rPr>
        <w:t>Соціальна робота</w:t>
      </w:r>
    </w:p>
    <w:p w:rsidR="0063210C" w:rsidRPr="0063210C" w:rsidRDefault="0063210C" w:rsidP="00507384">
      <w:pPr>
        <w:spacing w:after="0"/>
        <w:ind w:left="4253"/>
        <w:rPr>
          <w:rFonts w:ascii="Times New Roman" w:hAnsi="Times New Roman" w:cs="Times New Roman"/>
          <w:i/>
          <w:sz w:val="24"/>
          <w:szCs w:val="24"/>
          <w:lang w:val="uk-UA"/>
        </w:rPr>
      </w:pPr>
      <w:r w:rsidRPr="0063210C">
        <w:rPr>
          <w:rFonts w:ascii="Times New Roman" w:hAnsi="Times New Roman" w:cs="Times New Roman"/>
          <w:i/>
          <w:sz w:val="24"/>
          <w:szCs w:val="24"/>
          <w:lang w:val="uk-UA"/>
        </w:rPr>
        <w:t>(спеціальність)</w:t>
      </w:r>
    </w:p>
    <w:p w:rsidR="008E4E24" w:rsidRDefault="008E4E24" w:rsidP="00507384">
      <w:pPr>
        <w:spacing w:after="0"/>
        <w:ind w:left="4253"/>
        <w:rPr>
          <w:rFonts w:ascii="Times New Roman" w:hAnsi="Times New Roman" w:cs="Times New Roman"/>
          <w:b/>
          <w:sz w:val="24"/>
          <w:szCs w:val="24"/>
          <w:lang w:val="uk-UA"/>
        </w:rPr>
      </w:pPr>
    </w:p>
    <w:p w:rsidR="0063210C" w:rsidRPr="0063210C" w:rsidRDefault="0063210C" w:rsidP="00507384">
      <w:pPr>
        <w:spacing w:after="0"/>
        <w:ind w:left="4253"/>
        <w:rPr>
          <w:rFonts w:ascii="Times New Roman" w:hAnsi="Times New Roman" w:cs="Times New Roman"/>
          <w:b/>
          <w:sz w:val="24"/>
          <w:szCs w:val="24"/>
          <w:lang w:val="uk-UA"/>
        </w:rPr>
      </w:pPr>
      <w:r w:rsidRPr="0063210C">
        <w:rPr>
          <w:rFonts w:ascii="Times New Roman" w:hAnsi="Times New Roman" w:cs="Times New Roman"/>
          <w:b/>
          <w:sz w:val="24"/>
          <w:szCs w:val="24"/>
          <w:lang w:val="uk-UA"/>
        </w:rPr>
        <w:t>Науковий керівник:</w:t>
      </w:r>
    </w:p>
    <w:p w:rsidR="0063210C" w:rsidRDefault="0063210C" w:rsidP="00507384">
      <w:pPr>
        <w:spacing w:after="0"/>
        <w:ind w:left="4253"/>
        <w:rPr>
          <w:rFonts w:ascii="Times New Roman" w:hAnsi="Times New Roman" w:cs="Times New Roman"/>
          <w:sz w:val="24"/>
          <w:szCs w:val="24"/>
          <w:lang w:val="uk-UA"/>
        </w:rPr>
      </w:pPr>
      <w:r w:rsidRPr="0063210C">
        <w:rPr>
          <w:rFonts w:ascii="Times New Roman" w:hAnsi="Times New Roman" w:cs="Times New Roman"/>
          <w:sz w:val="24"/>
          <w:szCs w:val="24"/>
          <w:lang w:val="uk-UA"/>
        </w:rPr>
        <w:t xml:space="preserve">доктор педагогічних наук, </w:t>
      </w:r>
    </w:p>
    <w:p w:rsidR="0063210C" w:rsidRPr="0063210C" w:rsidRDefault="0063210C" w:rsidP="00507384">
      <w:pPr>
        <w:spacing w:after="0"/>
        <w:ind w:left="4253"/>
        <w:rPr>
          <w:rFonts w:ascii="Times New Roman" w:hAnsi="Times New Roman" w:cs="Times New Roman"/>
          <w:sz w:val="24"/>
          <w:szCs w:val="24"/>
          <w:lang w:val="uk-UA"/>
        </w:rPr>
      </w:pPr>
      <w:r w:rsidRPr="0063210C">
        <w:rPr>
          <w:rFonts w:ascii="Times New Roman" w:hAnsi="Times New Roman" w:cs="Times New Roman"/>
          <w:sz w:val="24"/>
          <w:szCs w:val="24"/>
          <w:lang w:val="uk-UA"/>
        </w:rPr>
        <w:t>професор, завідувач кафедри</w:t>
      </w:r>
    </w:p>
    <w:p w:rsidR="0063210C" w:rsidRPr="0063210C" w:rsidRDefault="0063210C" w:rsidP="00507384">
      <w:pPr>
        <w:spacing w:after="0"/>
        <w:ind w:left="4253"/>
        <w:rPr>
          <w:rFonts w:ascii="Times New Roman" w:hAnsi="Times New Roman" w:cs="Times New Roman"/>
          <w:sz w:val="24"/>
          <w:szCs w:val="24"/>
          <w:lang w:val="uk-UA"/>
        </w:rPr>
      </w:pPr>
      <w:r w:rsidRPr="0063210C">
        <w:rPr>
          <w:rFonts w:ascii="Times New Roman" w:hAnsi="Times New Roman" w:cs="Times New Roman"/>
          <w:sz w:val="24"/>
          <w:szCs w:val="24"/>
          <w:lang w:val="uk-UA"/>
        </w:rPr>
        <w:t>психології та соціальної роботи</w:t>
      </w:r>
    </w:p>
    <w:p w:rsidR="0063210C" w:rsidRPr="0063210C" w:rsidRDefault="0063210C" w:rsidP="00507384">
      <w:pPr>
        <w:spacing w:after="0"/>
        <w:ind w:left="4253"/>
        <w:rPr>
          <w:rFonts w:ascii="Times New Roman" w:hAnsi="Times New Roman" w:cs="Times New Roman"/>
          <w:sz w:val="24"/>
          <w:szCs w:val="24"/>
          <w:lang w:val="uk-UA"/>
        </w:rPr>
      </w:pPr>
      <w:r w:rsidRPr="0063210C">
        <w:rPr>
          <w:rFonts w:ascii="Times New Roman" w:hAnsi="Times New Roman" w:cs="Times New Roman"/>
          <w:i/>
          <w:sz w:val="24"/>
          <w:szCs w:val="24"/>
          <w:lang w:val="uk-UA"/>
        </w:rPr>
        <w:t>(вчений ступінь, вчене звання)</w:t>
      </w:r>
    </w:p>
    <w:p w:rsidR="0063210C" w:rsidRPr="0063210C" w:rsidRDefault="0063210C" w:rsidP="00507384">
      <w:pPr>
        <w:spacing w:after="0"/>
        <w:ind w:left="4253"/>
        <w:rPr>
          <w:rFonts w:ascii="Times New Roman" w:hAnsi="Times New Roman" w:cs="Times New Roman"/>
          <w:sz w:val="24"/>
          <w:szCs w:val="24"/>
          <w:u w:val="single"/>
          <w:lang w:val="uk-UA"/>
        </w:rPr>
      </w:pPr>
      <w:r w:rsidRPr="0063210C">
        <w:rPr>
          <w:rFonts w:ascii="Times New Roman" w:hAnsi="Times New Roman" w:cs="Times New Roman"/>
          <w:sz w:val="24"/>
          <w:szCs w:val="24"/>
          <w:u w:val="single"/>
          <w:lang w:val="uk-UA"/>
        </w:rPr>
        <w:t>Міщик Л.І.</w:t>
      </w:r>
    </w:p>
    <w:p w:rsidR="0063210C" w:rsidRPr="0063210C" w:rsidRDefault="0063210C" w:rsidP="00507384">
      <w:pPr>
        <w:spacing w:after="0"/>
        <w:ind w:left="4253"/>
        <w:rPr>
          <w:rFonts w:ascii="Times New Roman" w:hAnsi="Times New Roman" w:cs="Times New Roman"/>
          <w:sz w:val="24"/>
          <w:szCs w:val="24"/>
          <w:u w:val="single"/>
          <w:lang w:val="uk-UA"/>
        </w:rPr>
      </w:pPr>
      <w:r w:rsidRPr="0063210C">
        <w:rPr>
          <w:rFonts w:ascii="Times New Roman" w:hAnsi="Times New Roman" w:cs="Times New Roman"/>
          <w:i/>
          <w:sz w:val="24"/>
          <w:szCs w:val="24"/>
          <w:lang w:val="uk-UA"/>
        </w:rPr>
        <w:t>(прізвище, ініціали)</w:t>
      </w:r>
    </w:p>
    <w:p w:rsidR="008E4E24" w:rsidRDefault="008E4E24" w:rsidP="00507384">
      <w:pPr>
        <w:spacing w:after="0"/>
        <w:ind w:left="4253"/>
        <w:rPr>
          <w:rFonts w:ascii="Times New Roman" w:hAnsi="Times New Roman" w:cs="Times New Roman"/>
          <w:b/>
          <w:sz w:val="24"/>
          <w:szCs w:val="24"/>
          <w:lang w:val="uk-UA"/>
        </w:rPr>
      </w:pPr>
    </w:p>
    <w:p w:rsidR="0063210C" w:rsidRPr="0063210C" w:rsidRDefault="0063210C" w:rsidP="00507384">
      <w:pPr>
        <w:spacing w:after="0"/>
        <w:ind w:left="4253"/>
        <w:rPr>
          <w:rFonts w:ascii="Times New Roman" w:hAnsi="Times New Roman" w:cs="Times New Roman"/>
          <w:b/>
          <w:sz w:val="24"/>
          <w:szCs w:val="24"/>
          <w:lang w:val="uk-UA"/>
        </w:rPr>
      </w:pPr>
      <w:r w:rsidRPr="0063210C">
        <w:rPr>
          <w:rFonts w:ascii="Times New Roman" w:hAnsi="Times New Roman" w:cs="Times New Roman"/>
          <w:b/>
          <w:sz w:val="24"/>
          <w:szCs w:val="24"/>
          <w:lang w:val="uk-UA"/>
        </w:rPr>
        <w:t>Допущено до захисту</w:t>
      </w:r>
    </w:p>
    <w:p w:rsidR="0063210C" w:rsidRPr="0063210C" w:rsidRDefault="0063210C" w:rsidP="00507384">
      <w:pPr>
        <w:spacing w:after="0"/>
        <w:ind w:left="4253"/>
        <w:rPr>
          <w:rFonts w:ascii="Times New Roman" w:hAnsi="Times New Roman" w:cs="Times New Roman"/>
          <w:sz w:val="24"/>
          <w:szCs w:val="24"/>
          <w:lang w:val="uk-UA"/>
        </w:rPr>
      </w:pPr>
      <w:r w:rsidRPr="0063210C">
        <w:rPr>
          <w:rFonts w:ascii="Times New Roman" w:hAnsi="Times New Roman" w:cs="Times New Roman"/>
          <w:sz w:val="24"/>
          <w:szCs w:val="24"/>
        </w:rPr>
        <w:t>___  _________________ 20_____</w:t>
      </w:r>
      <w:r w:rsidRPr="0063210C">
        <w:rPr>
          <w:rFonts w:ascii="Times New Roman" w:hAnsi="Times New Roman" w:cs="Times New Roman"/>
          <w:sz w:val="24"/>
          <w:szCs w:val="24"/>
          <w:lang w:val="uk-UA"/>
        </w:rPr>
        <w:t xml:space="preserve"> р.</w:t>
      </w:r>
    </w:p>
    <w:p w:rsidR="0063210C" w:rsidRPr="0063210C" w:rsidRDefault="0063210C" w:rsidP="00507384">
      <w:pPr>
        <w:spacing w:after="0"/>
        <w:ind w:left="4253"/>
        <w:rPr>
          <w:rFonts w:ascii="Times New Roman" w:hAnsi="Times New Roman" w:cs="Times New Roman"/>
          <w:b/>
          <w:sz w:val="24"/>
          <w:szCs w:val="24"/>
          <w:lang w:val="uk-UA"/>
        </w:rPr>
      </w:pPr>
      <w:r w:rsidRPr="0063210C">
        <w:rPr>
          <w:rFonts w:ascii="Times New Roman" w:hAnsi="Times New Roman" w:cs="Times New Roman"/>
          <w:b/>
          <w:sz w:val="24"/>
          <w:szCs w:val="24"/>
          <w:lang w:val="uk-UA"/>
        </w:rPr>
        <w:t>Завідувач кафедри</w:t>
      </w:r>
    </w:p>
    <w:p w:rsidR="0063210C" w:rsidRPr="0063210C" w:rsidRDefault="0063210C" w:rsidP="00507384">
      <w:pPr>
        <w:spacing w:after="0"/>
        <w:ind w:left="4253"/>
        <w:rPr>
          <w:rFonts w:ascii="Times New Roman" w:hAnsi="Times New Roman" w:cs="Times New Roman"/>
          <w:b/>
          <w:sz w:val="24"/>
          <w:szCs w:val="24"/>
          <w:lang w:val="uk-UA"/>
        </w:rPr>
      </w:pPr>
      <w:r w:rsidRPr="0063210C">
        <w:rPr>
          <w:rFonts w:ascii="Times New Roman" w:hAnsi="Times New Roman" w:cs="Times New Roman"/>
          <w:b/>
          <w:sz w:val="24"/>
          <w:szCs w:val="24"/>
          <w:lang w:val="uk-UA"/>
        </w:rPr>
        <w:t>_____________________________________</w:t>
      </w:r>
    </w:p>
    <w:p w:rsidR="0063210C" w:rsidRPr="0063210C" w:rsidRDefault="0063210C" w:rsidP="00507384">
      <w:pPr>
        <w:tabs>
          <w:tab w:val="left" w:pos="9214"/>
        </w:tabs>
        <w:spacing w:after="0"/>
        <w:ind w:left="4253"/>
        <w:contextualSpacing/>
        <w:rPr>
          <w:rFonts w:ascii="Times New Roman" w:hAnsi="Times New Roman" w:cs="Times New Roman"/>
          <w:i/>
          <w:sz w:val="24"/>
          <w:szCs w:val="24"/>
          <w:lang w:val="uk-UA"/>
        </w:rPr>
      </w:pPr>
      <w:r w:rsidRPr="0063210C">
        <w:rPr>
          <w:rFonts w:ascii="Times New Roman" w:hAnsi="Times New Roman" w:cs="Times New Roman"/>
          <w:i/>
          <w:sz w:val="24"/>
          <w:szCs w:val="24"/>
          <w:lang w:val="uk-UA"/>
        </w:rPr>
        <w:t xml:space="preserve">      (прізвище, ініціали)                (підпис)</w:t>
      </w:r>
    </w:p>
    <w:p w:rsidR="008E4E24" w:rsidRDefault="008E4E24" w:rsidP="00507384">
      <w:pPr>
        <w:spacing w:after="0"/>
        <w:ind w:left="4253"/>
        <w:rPr>
          <w:rFonts w:ascii="Times New Roman" w:hAnsi="Times New Roman" w:cs="Times New Roman"/>
          <w:b/>
          <w:sz w:val="24"/>
          <w:szCs w:val="24"/>
          <w:lang w:val="uk-UA"/>
        </w:rPr>
      </w:pPr>
    </w:p>
    <w:p w:rsidR="0063210C" w:rsidRPr="0063210C" w:rsidRDefault="0063210C" w:rsidP="00507384">
      <w:pPr>
        <w:spacing w:after="0"/>
        <w:ind w:left="4253"/>
        <w:rPr>
          <w:rFonts w:ascii="Times New Roman" w:hAnsi="Times New Roman" w:cs="Times New Roman"/>
          <w:sz w:val="24"/>
          <w:szCs w:val="24"/>
          <w:lang w:val="uk-UA"/>
        </w:rPr>
      </w:pPr>
      <w:r w:rsidRPr="0063210C">
        <w:rPr>
          <w:rFonts w:ascii="Times New Roman" w:hAnsi="Times New Roman" w:cs="Times New Roman"/>
          <w:b/>
          <w:sz w:val="24"/>
          <w:szCs w:val="24"/>
          <w:lang w:val="uk-UA"/>
        </w:rPr>
        <w:t xml:space="preserve">Дата захисту: </w:t>
      </w:r>
      <w:r w:rsidRPr="0063210C">
        <w:rPr>
          <w:rFonts w:ascii="Times New Roman" w:hAnsi="Times New Roman" w:cs="Times New Roman"/>
          <w:sz w:val="24"/>
          <w:szCs w:val="24"/>
          <w:lang w:val="uk-UA"/>
        </w:rPr>
        <w:t>____  ___________ 20___ р.</w:t>
      </w:r>
    </w:p>
    <w:p w:rsidR="00507384" w:rsidRDefault="00507384" w:rsidP="00507384">
      <w:pPr>
        <w:spacing w:after="0"/>
        <w:ind w:left="4253"/>
        <w:rPr>
          <w:rFonts w:ascii="Times New Roman" w:hAnsi="Times New Roman" w:cs="Times New Roman"/>
          <w:b/>
          <w:sz w:val="24"/>
          <w:szCs w:val="24"/>
          <w:lang w:val="uk-UA"/>
        </w:rPr>
      </w:pPr>
    </w:p>
    <w:p w:rsidR="0063210C" w:rsidRPr="0063210C" w:rsidRDefault="0063210C" w:rsidP="00507384">
      <w:pPr>
        <w:spacing w:after="0"/>
        <w:ind w:left="4253"/>
        <w:rPr>
          <w:rFonts w:ascii="Times New Roman" w:hAnsi="Times New Roman" w:cs="Times New Roman"/>
          <w:b/>
          <w:sz w:val="24"/>
          <w:szCs w:val="24"/>
          <w:lang w:val="uk-UA"/>
        </w:rPr>
      </w:pPr>
      <w:r w:rsidRPr="0063210C">
        <w:rPr>
          <w:rFonts w:ascii="Times New Roman" w:hAnsi="Times New Roman" w:cs="Times New Roman"/>
          <w:b/>
          <w:sz w:val="24"/>
          <w:szCs w:val="24"/>
          <w:lang w:val="uk-UA"/>
        </w:rPr>
        <w:t>Оцінка ___________________________________</w:t>
      </w:r>
    </w:p>
    <w:p w:rsidR="0063210C" w:rsidRPr="0063210C" w:rsidRDefault="0063210C" w:rsidP="00507384">
      <w:pPr>
        <w:spacing w:after="0"/>
        <w:ind w:left="4253"/>
        <w:rPr>
          <w:rFonts w:ascii="Times New Roman" w:hAnsi="Times New Roman" w:cs="Times New Roman"/>
          <w:b/>
          <w:sz w:val="24"/>
          <w:szCs w:val="24"/>
          <w:lang w:val="uk-UA"/>
        </w:rPr>
      </w:pPr>
      <w:r w:rsidRPr="0063210C">
        <w:rPr>
          <w:rFonts w:ascii="Times New Roman" w:hAnsi="Times New Roman" w:cs="Times New Roman"/>
          <w:b/>
          <w:sz w:val="24"/>
          <w:szCs w:val="24"/>
          <w:lang w:val="uk-UA"/>
        </w:rPr>
        <w:t>Підписи членів ДЕК:</w:t>
      </w:r>
      <w:r>
        <w:rPr>
          <w:rFonts w:ascii="Times New Roman" w:hAnsi="Times New Roman" w:cs="Times New Roman"/>
          <w:b/>
          <w:sz w:val="24"/>
          <w:szCs w:val="24"/>
          <w:lang w:val="uk-UA"/>
        </w:rPr>
        <w:t xml:space="preserve"> </w:t>
      </w:r>
      <w:r w:rsidRPr="0063210C">
        <w:rPr>
          <w:rFonts w:ascii="Times New Roman" w:hAnsi="Times New Roman" w:cs="Times New Roman"/>
          <w:b/>
          <w:sz w:val="24"/>
          <w:szCs w:val="24"/>
          <w:lang w:val="uk-UA"/>
        </w:rPr>
        <w:t>____________________________________________________________________________________________________________________________________________________</w:t>
      </w:r>
    </w:p>
    <w:p w:rsidR="00507384" w:rsidRDefault="00507384" w:rsidP="00507384">
      <w:pPr>
        <w:spacing w:after="0"/>
        <w:ind w:left="3686"/>
        <w:rPr>
          <w:rFonts w:ascii="Times New Roman" w:hAnsi="Times New Roman" w:cs="Times New Roman"/>
          <w:b/>
          <w:sz w:val="24"/>
          <w:szCs w:val="24"/>
          <w:lang w:val="uk-UA"/>
        </w:rPr>
      </w:pPr>
    </w:p>
    <w:p w:rsidR="00507384" w:rsidRDefault="00507384" w:rsidP="00507384">
      <w:pPr>
        <w:spacing w:after="0"/>
        <w:ind w:left="3686"/>
        <w:rPr>
          <w:rFonts w:ascii="Times New Roman" w:hAnsi="Times New Roman" w:cs="Times New Roman"/>
          <w:b/>
          <w:sz w:val="24"/>
          <w:szCs w:val="24"/>
          <w:lang w:val="uk-UA"/>
        </w:rPr>
      </w:pPr>
    </w:p>
    <w:p w:rsidR="00507384" w:rsidRDefault="00507384" w:rsidP="00507384">
      <w:pPr>
        <w:spacing w:after="0"/>
        <w:ind w:left="3686"/>
        <w:rPr>
          <w:rFonts w:ascii="Times New Roman" w:hAnsi="Times New Roman" w:cs="Times New Roman"/>
          <w:b/>
          <w:sz w:val="24"/>
          <w:szCs w:val="24"/>
          <w:lang w:val="uk-UA"/>
        </w:rPr>
      </w:pPr>
    </w:p>
    <w:p w:rsidR="00507384" w:rsidRDefault="00507384" w:rsidP="00507384">
      <w:pPr>
        <w:spacing w:after="0"/>
        <w:ind w:left="3686"/>
        <w:rPr>
          <w:rFonts w:ascii="Times New Roman" w:hAnsi="Times New Roman" w:cs="Times New Roman"/>
          <w:b/>
          <w:sz w:val="24"/>
          <w:szCs w:val="24"/>
          <w:lang w:val="uk-UA"/>
        </w:rPr>
      </w:pPr>
    </w:p>
    <w:p w:rsidR="00507384" w:rsidRDefault="00507384" w:rsidP="00507384">
      <w:pPr>
        <w:spacing w:after="0"/>
        <w:ind w:left="3686"/>
        <w:rPr>
          <w:rFonts w:ascii="Times New Roman" w:hAnsi="Times New Roman" w:cs="Times New Roman"/>
          <w:b/>
          <w:sz w:val="24"/>
          <w:szCs w:val="24"/>
          <w:lang w:val="uk-UA"/>
        </w:rPr>
      </w:pPr>
    </w:p>
    <w:p w:rsidR="00507384" w:rsidRDefault="00507384" w:rsidP="00507384">
      <w:pPr>
        <w:spacing w:after="0"/>
        <w:ind w:left="3686"/>
        <w:rPr>
          <w:rFonts w:ascii="Times New Roman" w:hAnsi="Times New Roman" w:cs="Times New Roman"/>
          <w:b/>
          <w:sz w:val="24"/>
          <w:szCs w:val="24"/>
          <w:lang w:val="uk-UA"/>
        </w:rPr>
      </w:pPr>
    </w:p>
    <w:p w:rsidR="0063210C" w:rsidRPr="0063210C" w:rsidRDefault="0063210C" w:rsidP="00507384">
      <w:pPr>
        <w:spacing w:after="0"/>
        <w:ind w:left="3686"/>
        <w:rPr>
          <w:rFonts w:ascii="Times New Roman" w:hAnsi="Times New Roman" w:cs="Times New Roman"/>
          <w:b/>
          <w:sz w:val="24"/>
          <w:szCs w:val="24"/>
          <w:lang w:val="uk-UA"/>
        </w:rPr>
      </w:pPr>
      <w:r w:rsidRPr="0063210C">
        <w:rPr>
          <w:rFonts w:ascii="Times New Roman" w:hAnsi="Times New Roman" w:cs="Times New Roman"/>
          <w:b/>
          <w:sz w:val="24"/>
          <w:szCs w:val="24"/>
          <w:lang w:val="uk-UA"/>
        </w:rPr>
        <w:t>Глухів 2020</w:t>
      </w:r>
    </w:p>
    <w:p w:rsidR="0063210C" w:rsidRDefault="0063210C" w:rsidP="006F2FB3">
      <w:pPr>
        <w:spacing w:line="360" w:lineRule="auto"/>
        <w:ind w:firstLine="301"/>
        <w:jc w:val="both"/>
        <w:rPr>
          <w:rFonts w:ascii="Times New Roman" w:hAnsi="Times New Roman" w:cs="Times New Roman"/>
          <w:b/>
          <w:sz w:val="28"/>
          <w:szCs w:val="28"/>
          <w:lang w:val="uk-UA"/>
        </w:rPr>
      </w:pPr>
    </w:p>
    <w:sdt>
      <w:sdtPr>
        <w:id w:val="213932508"/>
        <w:docPartObj>
          <w:docPartGallery w:val="Table of Contents"/>
          <w:docPartUnique/>
        </w:docPartObj>
      </w:sdtPr>
      <w:sdtEndPr>
        <w:rPr>
          <w:rFonts w:asciiTheme="minorHAnsi" w:eastAsiaTheme="minorHAnsi" w:hAnsiTheme="minorHAnsi" w:cstheme="minorBidi"/>
          <w:color w:val="auto"/>
          <w:sz w:val="22"/>
          <w:szCs w:val="22"/>
          <w:lang w:eastAsia="en-US"/>
        </w:rPr>
      </w:sdtEndPr>
      <w:sdtContent>
        <w:p w:rsidR="00C2708A" w:rsidRPr="00C2708A" w:rsidRDefault="00C2708A" w:rsidP="00C2708A">
          <w:pPr>
            <w:pStyle w:val="aa"/>
            <w:spacing w:line="360" w:lineRule="auto"/>
            <w:jc w:val="center"/>
            <w:rPr>
              <w:rFonts w:ascii="Times New Roman" w:hAnsi="Times New Roman" w:cs="Times New Roman"/>
              <w:color w:val="auto"/>
              <w:lang w:val="uk-UA"/>
            </w:rPr>
          </w:pPr>
          <w:r w:rsidRPr="00C2708A">
            <w:rPr>
              <w:rFonts w:ascii="Times New Roman" w:hAnsi="Times New Roman" w:cs="Times New Roman"/>
              <w:color w:val="auto"/>
              <w:lang w:val="uk-UA"/>
            </w:rPr>
            <w:t>Зміст</w:t>
          </w:r>
        </w:p>
        <w:p w:rsidR="00C2708A" w:rsidRPr="00C2708A" w:rsidRDefault="00C2708A" w:rsidP="00C2708A">
          <w:pPr>
            <w:pStyle w:val="11"/>
            <w:tabs>
              <w:tab w:val="right" w:leader="dot" w:pos="9345"/>
            </w:tabs>
            <w:spacing w:after="0" w:line="360" w:lineRule="auto"/>
            <w:rPr>
              <w:rFonts w:ascii="Times New Roman" w:hAnsi="Times New Roman" w:cs="Times New Roman"/>
              <w:noProof/>
              <w:sz w:val="28"/>
              <w:szCs w:val="28"/>
            </w:rPr>
          </w:pPr>
          <w:r>
            <w:fldChar w:fldCharType="begin"/>
          </w:r>
          <w:r>
            <w:instrText xml:space="preserve"> TOC \o "1-3" \h \z \u </w:instrText>
          </w:r>
          <w:r>
            <w:fldChar w:fldCharType="separate"/>
          </w:r>
          <w:hyperlink w:anchor="_Toc59108207" w:history="1">
            <w:r w:rsidRPr="00C2708A">
              <w:rPr>
                <w:rStyle w:val="ab"/>
                <w:rFonts w:ascii="Times New Roman" w:hAnsi="Times New Roman" w:cs="Times New Roman"/>
                <w:b/>
                <w:noProof/>
                <w:sz w:val="28"/>
                <w:szCs w:val="28"/>
              </w:rPr>
              <w:t>ВСТУП</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_Toc59108207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11"/>
            <w:tabs>
              <w:tab w:val="right" w:leader="dot" w:pos="9345"/>
            </w:tabs>
            <w:spacing w:after="0" w:line="360" w:lineRule="auto"/>
            <w:rPr>
              <w:rFonts w:ascii="Times New Roman" w:hAnsi="Times New Roman" w:cs="Times New Roman"/>
              <w:noProof/>
              <w:sz w:val="28"/>
              <w:szCs w:val="28"/>
            </w:rPr>
          </w:pPr>
          <w:hyperlink w:anchor="_Toc59108208" w:history="1">
            <w:r w:rsidRPr="00C2708A">
              <w:rPr>
                <w:rStyle w:val="ab"/>
                <w:rFonts w:ascii="Times New Roman" w:hAnsi="Times New Roman" w:cs="Times New Roman"/>
                <w:b/>
                <w:noProof/>
                <w:sz w:val="28"/>
                <w:szCs w:val="28"/>
                <w:lang w:val="uk-UA"/>
              </w:rPr>
              <w:t>РОЗДІЛ 1. ПОНЯТТЯ ДИТИНСТВА В ІСТОРИЧНОМУ АСПЕКТІ</w:t>
            </w:r>
            <w:r w:rsidRPr="00C2708A">
              <w:rPr>
                <w:rStyle w:val="ab"/>
                <w:rFonts w:ascii="Times New Roman" w:hAnsi="Times New Roman" w:cs="Times New Roman"/>
                <w:noProof/>
                <w:sz w:val="28"/>
                <w:szCs w:val="28"/>
                <w:lang w:val="uk-UA"/>
              </w:rPr>
              <w:t>.</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_Toc59108208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09" w:history="1">
            <w:r w:rsidRPr="00C2708A">
              <w:rPr>
                <w:rStyle w:val="ab"/>
                <w:rFonts w:ascii="Times New Roman" w:hAnsi="Times New Roman" w:cs="Times New Roman"/>
                <w:noProof/>
                <w:sz w:val="28"/>
                <w:szCs w:val="28"/>
              </w:rPr>
              <w:t>1.1 Розуміння терміну дитинство в історії.</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_Toc59108209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10" w:history="1">
            <w:r w:rsidRPr="00C2708A">
              <w:rPr>
                <w:rStyle w:val="ab"/>
                <w:rFonts w:ascii="Times New Roman" w:hAnsi="Times New Roman" w:cs="Times New Roman"/>
                <w:noProof/>
                <w:sz w:val="28"/>
                <w:szCs w:val="28"/>
                <w:lang w:val="uk-UA"/>
              </w:rPr>
              <w:t xml:space="preserve">1.2 </w:t>
            </w:r>
            <w:r w:rsidRPr="00C2708A">
              <w:rPr>
                <w:rStyle w:val="ab"/>
                <w:rFonts w:ascii="Times New Roman" w:hAnsi="Times New Roman" w:cs="Times New Roman"/>
                <w:noProof/>
                <w:sz w:val="28"/>
                <w:szCs w:val="28"/>
              </w:rPr>
              <w:t>Історія розвитку правового статусу неповнолітніх та проблеми його регулювання</w:t>
            </w:r>
            <w:r w:rsidRPr="00C2708A">
              <w:rPr>
                <w:rStyle w:val="ab"/>
                <w:rFonts w:ascii="Times New Roman" w:hAnsi="Times New Roman" w:cs="Times New Roman"/>
                <w:noProof/>
                <w:sz w:val="28"/>
                <w:szCs w:val="28"/>
                <w:lang w:val="uk-UA"/>
              </w:rPr>
              <w:t>.</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_Toc59108210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13</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11" w:history="1">
            <w:r w:rsidRPr="00C2708A">
              <w:rPr>
                <w:rStyle w:val="ab"/>
                <w:rFonts w:ascii="Times New Roman" w:hAnsi="Times New Roman" w:cs="Times New Roman"/>
                <w:noProof/>
                <w:sz w:val="28"/>
                <w:szCs w:val="28"/>
              </w:rPr>
              <w:t>1.3 Історія становлення і розвитку соціального обслуговування в україні</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_Toc59108211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19</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12" w:history="1">
            <w:r w:rsidRPr="00C2708A">
              <w:rPr>
                <w:rStyle w:val="ab"/>
                <w:rFonts w:ascii="Times New Roman" w:hAnsi="Times New Roman" w:cs="Times New Roman"/>
                <w:noProof/>
                <w:sz w:val="28"/>
                <w:szCs w:val="28"/>
                <w:lang w:val="uk-UA"/>
              </w:rPr>
              <w:t>Висновки до першого роздіту</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_Toc59108212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30</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11"/>
            <w:tabs>
              <w:tab w:val="right" w:leader="dot" w:pos="9345"/>
            </w:tabs>
            <w:spacing w:after="0" w:line="360" w:lineRule="auto"/>
            <w:rPr>
              <w:rFonts w:ascii="Times New Roman" w:hAnsi="Times New Roman" w:cs="Times New Roman"/>
              <w:noProof/>
              <w:sz w:val="28"/>
              <w:szCs w:val="28"/>
            </w:rPr>
          </w:pPr>
          <w:hyperlink w:anchor="_Toc59108213" w:history="1">
            <w:r w:rsidRPr="00C2708A">
              <w:rPr>
                <w:rStyle w:val="ab"/>
                <w:rFonts w:ascii="Times New Roman" w:hAnsi="Times New Roman" w:cs="Times New Roman"/>
                <w:b/>
                <w:noProof/>
                <w:sz w:val="28"/>
                <w:szCs w:val="28"/>
                <w:lang w:val="uk-UA"/>
              </w:rPr>
              <w:t>РОЗДІЛ 2. ЗАРОДЖЕННЯ І РОЗВИТОК ЗАХИСТУ ПРАВ ДІТЕЙ</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_Toc59108213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31</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14" w:history="1">
            <w:r w:rsidRPr="00C2708A">
              <w:rPr>
                <w:rStyle w:val="ab"/>
                <w:rFonts w:ascii="Times New Roman" w:hAnsi="Times New Roman" w:cs="Times New Roman"/>
                <w:noProof/>
                <w:sz w:val="28"/>
                <w:szCs w:val="28"/>
                <w:lang w:val="uk-UA"/>
              </w:rPr>
              <w:t>2.1 Історичний аспект соціальної допомоги дітям.</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_Toc59108214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31</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15" w:history="1">
            <w:r w:rsidRPr="00C2708A">
              <w:rPr>
                <w:rStyle w:val="ab"/>
                <w:rFonts w:ascii="Times New Roman" w:hAnsi="Times New Roman" w:cs="Times New Roman"/>
                <w:noProof/>
                <w:sz w:val="28"/>
                <w:szCs w:val="28"/>
                <w:lang w:val="uk-UA"/>
              </w:rPr>
              <w:t>2.2 В</w:t>
            </w:r>
            <w:r w:rsidRPr="00C2708A">
              <w:rPr>
                <w:rStyle w:val="ab"/>
                <w:rFonts w:ascii="Times New Roman" w:hAnsi="Times New Roman" w:cs="Times New Roman"/>
                <w:noProof/>
                <w:sz w:val="28"/>
                <w:szCs w:val="28"/>
              </w:rPr>
              <w:t>итоки традицій допомоги та взаємодопомоги у стародавніх слов'ян</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_Toc59108215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37</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16" w:history="1">
            <w:r w:rsidRPr="00C2708A">
              <w:rPr>
                <w:rStyle w:val="ab"/>
                <w:rFonts w:ascii="Times New Roman" w:hAnsi="Times New Roman" w:cs="Times New Roman"/>
                <w:noProof/>
                <w:sz w:val="28"/>
                <w:szCs w:val="28"/>
                <w:lang w:val="uk-UA"/>
              </w:rPr>
              <w:t>2.3 Християнська освіта в російській імперії</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_Toc59108216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46</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17" w:history="1">
            <w:r w:rsidRPr="00C2708A">
              <w:rPr>
                <w:rStyle w:val="ab"/>
                <w:rFonts w:ascii="Times New Roman" w:hAnsi="Times New Roman" w:cs="Times New Roman"/>
                <w:noProof/>
                <w:sz w:val="28"/>
                <w:szCs w:val="28"/>
                <w:lang w:val="uk-UA"/>
              </w:rPr>
              <w:t xml:space="preserve">2.4 </w:t>
            </w:r>
            <w:r w:rsidRPr="00C2708A">
              <w:rPr>
                <w:rStyle w:val="ab"/>
                <w:rFonts w:ascii="Times New Roman" w:hAnsi="Times New Roman" w:cs="Times New Roman"/>
                <w:noProof/>
                <w:sz w:val="28"/>
                <w:szCs w:val="28"/>
              </w:rPr>
              <w:t>Еволюція законодавства про права та обов'язки батьків по вихованню дітей.</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_Toc59108217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56</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18" w:history="1">
            <w:r w:rsidRPr="00C2708A">
              <w:rPr>
                <w:rStyle w:val="ab"/>
                <w:rFonts w:ascii="Times New Roman" w:hAnsi="Times New Roman" w:cs="Times New Roman"/>
                <w:noProof/>
                <w:sz w:val="28"/>
                <w:szCs w:val="28"/>
                <w:lang w:val="uk-UA"/>
              </w:rPr>
              <w:t>Висновки до другого розділу</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_Toc59108218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62</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11"/>
            <w:tabs>
              <w:tab w:val="right" w:leader="dot" w:pos="9345"/>
            </w:tabs>
            <w:spacing w:after="0" w:line="360" w:lineRule="auto"/>
            <w:rPr>
              <w:rFonts w:ascii="Times New Roman" w:hAnsi="Times New Roman" w:cs="Times New Roman"/>
              <w:noProof/>
              <w:sz w:val="28"/>
              <w:szCs w:val="28"/>
            </w:rPr>
          </w:pPr>
          <w:hyperlink w:anchor="_Toc59108219" w:history="1">
            <w:r w:rsidRPr="00C2708A">
              <w:rPr>
                <w:rStyle w:val="ab"/>
                <w:rFonts w:ascii="Times New Roman" w:hAnsi="Times New Roman" w:cs="Times New Roman"/>
                <w:b/>
                <w:noProof/>
                <w:sz w:val="28"/>
                <w:szCs w:val="28"/>
                <w:lang w:val="uk-UA"/>
              </w:rPr>
              <w:t>РОЗДІЛ 3. СТАН ЗАХИСТУ ПРАВ ДІТЕЙ В НОВІТНІЙ ІСТОРІЇ</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_Toc59108219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63</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20" w:history="1">
            <w:r w:rsidRPr="00C2708A">
              <w:rPr>
                <w:rStyle w:val="ab"/>
                <w:rFonts w:ascii="Times New Roman" w:hAnsi="Times New Roman" w:cs="Times New Roman"/>
                <w:noProof/>
                <w:sz w:val="28"/>
                <w:szCs w:val="28"/>
                <w:lang w:eastAsia="zh-CN" w:bidi="hi-IN"/>
              </w:rPr>
              <w:t xml:space="preserve">3.1 </w:t>
            </w:r>
            <w:r w:rsidRPr="00C2708A">
              <w:rPr>
                <w:rStyle w:val="ab"/>
                <w:rFonts w:ascii="Times New Roman" w:hAnsi="Times New Roman" w:cs="Times New Roman"/>
                <w:noProof/>
                <w:sz w:val="28"/>
                <w:szCs w:val="28"/>
                <w:lang w:val="uk-UA" w:eastAsia="zh-CN" w:bidi="hi-IN"/>
              </w:rPr>
              <w:t>С</w:t>
            </w:r>
            <w:r w:rsidRPr="00C2708A">
              <w:rPr>
                <w:rStyle w:val="ab"/>
                <w:rFonts w:ascii="Times New Roman" w:hAnsi="Times New Roman" w:cs="Times New Roman"/>
                <w:noProof/>
                <w:sz w:val="28"/>
                <w:szCs w:val="28"/>
                <w:lang w:eastAsia="zh-CN" w:bidi="hi-IN"/>
              </w:rPr>
              <w:t>ирітство в срср: причини і загальний стан проблеми</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_Toc59108220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63</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21" w:history="1">
            <w:r w:rsidRPr="00C2708A">
              <w:rPr>
                <w:rStyle w:val="ab"/>
                <w:rFonts w:ascii="Times New Roman" w:hAnsi="Times New Roman" w:cs="Times New Roman"/>
                <w:noProof/>
                <w:sz w:val="28"/>
                <w:szCs w:val="28"/>
                <w:lang w:val="uk-UA"/>
              </w:rPr>
              <w:t xml:space="preserve">3.2 </w:t>
            </w:r>
            <w:r w:rsidRPr="00C2708A">
              <w:rPr>
                <w:rStyle w:val="ab"/>
                <w:rFonts w:ascii="Times New Roman" w:hAnsi="Times New Roman" w:cs="Times New Roman"/>
                <w:noProof/>
                <w:sz w:val="28"/>
                <w:szCs w:val="28"/>
              </w:rPr>
              <w:t>Конвенція ООН про права дитини, як основний міжнародний стандарт міжнародно-правового захисту прав дітей.</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_Toc59108221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71</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21"/>
            <w:tabs>
              <w:tab w:val="right" w:leader="dot" w:pos="9345"/>
            </w:tabs>
            <w:spacing w:after="0" w:line="360" w:lineRule="auto"/>
            <w:ind w:left="0"/>
            <w:rPr>
              <w:rFonts w:ascii="Times New Roman" w:hAnsi="Times New Roman" w:cs="Times New Roman"/>
              <w:noProof/>
              <w:sz w:val="28"/>
              <w:szCs w:val="28"/>
            </w:rPr>
          </w:pPr>
          <w:hyperlink w:anchor="_Toc59108222" w:history="1">
            <w:r w:rsidRPr="00C2708A">
              <w:rPr>
                <w:rStyle w:val="ab"/>
                <w:rFonts w:ascii="Times New Roman" w:hAnsi="Times New Roman" w:cs="Times New Roman"/>
                <w:noProof/>
                <w:sz w:val="28"/>
                <w:szCs w:val="28"/>
              </w:rPr>
              <w:t>Висновки до третього розділу</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_Toc59108222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78</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11"/>
            <w:tabs>
              <w:tab w:val="right" w:leader="dot" w:pos="9345"/>
            </w:tabs>
            <w:spacing w:after="0" w:line="360" w:lineRule="auto"/>
            <w:rPr>
              <w:rFonts w:ascii="Times New Roman" w:hAnsi="Times New Roman" w:cs="Times New Roman"/>
              <w:noProof/>
              <w:sz w:val="28"/>
              <w:szCs w:val="28"/>
            </w:rPr>
          </w:pPr>
          <w:hyperlink w:anchor="_Toc59108223" w:history="1">
            <w:r w:rsidRPr="00C2708A">
              <w:rPr>
                <w:rStyle w:val="ab"/>
                <w:rFonts w:ascii="Times New Roman" w:hAnsi="Times New Roman" w:cs="Times New Roman"/>
                <w:b/>
                <w:noProof/>
                <w:sz w:val="28"/>
                <w:szCs w:val="28"/>
              </w:rPr>
              <w:t>ЗАГАЛЬНІ</w:t>
            </w:r>
            <w:r w:rsidRPr="00C2708A">
              <w:rPr>
                <w:rStyle w:val="ab"/>
                <w:rFonts w:ascii="Times New Roman" w:hAnsi="Times New Roman" w:cs="Times New Roman"/>
                <w:b/>
                <w:noProof/>
                <w:sz w:val="28"/>
                <w:szCs w:val="28"/>
                <w:lang w:val="uk-UA"/>
              </w:rPr>
              <w:t xml:space="preserve"> ВИСНОВКИ</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_Toc59108223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79</w:t>
            </w:r>
            <w:r w:rsidRPr="00C2708A">
              <w:rPr>
                <w:rFonts w:ascii="Times New Roman" w:hAnsi="Times New Roman" w:cs="Times New Roman"/>
                <w:noProof/>
                <w:webHidden/>
                <w:sz w:val="28"/>
                <w:szCs w:val="28"/>
              </w:rPr>
              <w:fldChar w:fldCharType="end"/>
            </w:r>
          </w:hyperlink>
        </w:p>
        <w:p w:rsidR="00C2708A" w:rsidRPr="00C2708A" w:rsidRDefault="00C2708A" w:rsidP="00C2708A">
          <w:pPr>
            <w:pStyle w:val="11"/>
            <w:tabs>
              <w:tab w:val="right" w:leader="dot" w:pos="9345"/>
            </w:tabs>
            <w:spacing w:after="0" w:line="360" w:lineRule="auto"/>
            <w:rPr>
              <w:rFonts w:ascii="Times New Roman" w:hAnsi="Times New Roman" w:cs="Times New Roman"/>
              <w:noProof/>
              <w:sz w:val="28"/>
              <w:szCs w:val="28"/>
            </w:rPr>
          </w:pPr>
          <w:hyperlink w:anchor="_Toc59108224" w:history="1">
            <w:r w:rsidRPr="00C2708A">
              <w:rPr>
                <w:rStyle w:val="ab"/>
                <w:rFonts w:ascii="Times New Roman" w:hAnsi="Times New Roman" w:cs="Times New Roman"/>
                <w:b/>
                <w:noProof/>
                <w:sz w:val="28"/>
                <w:szCs w:val="28"/>
                <w:lang w:val="uk-UA"/>
              </w:rPr>
              <w:t>СПИСОК ВИКОРИСТАНИХ ДЖЕРЕЛ</w:t>
            </w:r>
            <w:r w:rsidRPr="00C2708A">
              <w:rPr>
                <w:rFonts w:ascii="Times New Roman" w:hAnsi="Times New Roman" w:cs="Times New Roman"/>
                <w:noProof/>
                <w:webHidden/>
                <w:sz w:val="28"/>
                <w:szCs w:val="28"/>
              </w:rPr>
              <w:tab/>
            </w:r>
            <w:r w:rsidRPr="00C2708A">
              <w:rPr>
                <w:rFonts w:ascii="Times New Roman" w:hAnsi="Times New Roman" w:cs="Times New Roman"/>
                <w:noProof/>
                <w:webHidden/>
                <w:sz w:val="28"/>
                <w:szCs w:val="28"/>
              </w:rPr>
              <w:fldChar w:fldCharType="begin"/>
            </w:r>
            <w:r w:rsidRPr="00C2708A">
              <w:rPr>
                <w:rFonts w:ascii="Times New Roman" w:hAnsi="Times New Roman" w:cs="Times New Roman"/>
                <w:noProof/>
                <w:webHidden/>
                <w:sz w:val="28"/>
                <w:szCs w:val="28"/>
              </w:rPr>
              <w:instrText xml:space="preserve"> PAGEREF _Toc59108224 \h </w:instrText>
            </w:r>
            <w:r w:rsidRPr="00C2708A">
              <w:rPr>
                <w:rFonts w:ascii="Times New Roman" w:hAnsi="Times New Roman" w:cs="Times New Roman"/>
                <w:noProof/>
                <w:webHidden/>
                <w:sz w:val="28"/>
                <w:szCs w:val="28"/>
              </w:rPr>
            </w:r>
            <w:r w:rsidRPr="00C2708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80</w:t>
            </w:r>
            <w:r w:rsidRPr="00C2708A">
              <w:rPr>
                <w:rFonts w:ascii="Times New Roman" w:hAnsi="Times New Roman" w:cs="Times New Roman"/>
                <w:noProof/>
                <w:webHidden/>
                <w:sz w:val="28"/>
                <w:szCs w:val="28"/>
              </w:rPr>
              <w:fldChar w:fldCharType="end"/>
            </w:r>
          </w:hyperlink>
        </w:p>
        <w:p w:rsidR="00C2708A" w:rsidRDefault="00C2708A">
          <w:r>
            <w:rPr>
              <w:b/>
              <w:bCs/>
            </w:rPr>
            <w:fldChar w:fldCharType="end"/>
          </w:r>
        </w:p>
      </w:sdtContent>
    </w:sdt>
    <w:p w:rsidR="0063210C" w:rsidRDefault="0063210C" w:rsidP="006F2FB3">
      <w:pPr>
        <w:spacing w:line="360" w:lineRule="auto"/>
        <w:ind w:firstLine="301"/>
        <w:jc w:val="both"/>
        <w:rPr>
          <w:rFonts w:ascii="Times New Roman" w:hAnsi="Times New Roman" w:cs="Times New Roman"/>
          <w:b/>
          <w:sz w:val="28"/>
          <w:szCs w:val="28"/>
          <w:lang w:val="uk-UA"/>
        </w:rPr>
      </w:pPr>
      <w:bookmarkStart w:id="0" w:name="_GoBack"/>
      <w:bookmarkEnd w:id="0"/>
    </w:p>
    <w:p w:rsidR="0063210C" w:rsidRDefault="0063210C" w:rsidP="006F2FB3">
      <w:pPr>
        <w:spacing w:line="360" w:lineRule="auto"/>
        <w:ind w:firstLine="301"/>
        <w:jc w:val="both"/>
        <w:rPr>
          <w:rFonts w:ascii="Times New Roman" w:hAnsi="Times New Roman" w:cs="Times New Roman"/>
          <w:b/>
          <w:sz w:val="28"/>
          <w:szCs w:val="28"/>
          <w:lang w:val="uk-UA"/>
        </w:rPr>
      </w:pPr>
    </w:p>
    <w:p w:rsidR="0063210C" w:rsidRDefault="0063210C" w:rsidP="00C2708A">
      <w:pPr>
        <w:spacing w:line="360" w:lineRule="auto"/>
        <w:jc w:val="both"/>
        <w:rPr>
          <w:rFonts w:ascii="Times New Roman" w:hAnsi="Times New Roman" w:cs="Times New Roman"/>
          <w:b/>
          <w:sz w:val="28"/>
          <w:szCs w:val="28"/>
          <w:lang w:val="uk-UA"/>
        </w:rPr>
      </w:pPr>
    </w:p>
    <w:p w:rsidR="006F2FB3" w:rsidRPr="006B12DC" w:rsidRDefault="006F2FB3" w:rsidP="006B12DC">
      <w:pPr>
        <w:pStyle w:val="1"/>
        <w:rPr>
          <w:rFonts w:cs="Times New Roman"/>
        </w:rPr>
      </w:pPr>
      <w:bookmarkStart w:id="1" w:name="_Toc59108207"/>
      <w:proofErr w:type="gramStart"/>
      <w:r w:rsidRPr="006B12DC">
        <w:rPr>
          <w:rFonts w:cs="Times New Roman"/>
        </w:rPr>
        <w:lastRenderedPageBreak/>
        <w:t>ВСТУП</w:t>
      </w:r>
      <w:bookmarkEnd w:id="1"/>
      <w:proofErr w:type="gramEnd"/>
    </w:p>
    <w:p w:rsidR="00D75846" w:rsidRDefault="00D75846" w:rsidP="0063210C">
      <w:pPr>
        <w:spacing w:after="0" w:line="360" w:lineRule="auto"/>
        <w:ind w:firstLine="301"/>
        <w:jc w:val="both"/>
        <w:rPr>
          <w:rFonts w:ascii="Times New Roman" w:hAnsi="Times New Roman" w:cs="Times New Roman"/>
          <w:b/>
          <w:sz w:val="28"/>
          <w:szCs w:val="28"/>
          <w:lang w:val="uk-UA"/>
        </w:rPr>
      </w:pP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b/>
          <w:sz w:val="28"/>
          <w:szCs w:val="28"/>
        </w:rPr>
        <w:t xml:space="preserve">Актуальність </w:t>
      </w:r>
      <w:proofErr w:type="gramStart"/>
      <w:r w:rsidRPr="006F2FB3">
        <w:rPr>
          <w:rFonts w:ascii="Times New Roman" w:hAnsi="Times New Roman" w:cs="Times New Roman"/>
          <w:b/>
          <w:sz w:val="28"/>
          <w:szCs w:val="28"/>
        </w:rPr>
        <w:t>досл</w:t>
      </w:r>
      <w:proofErr w:type="gramEnd"/>
      <w:r w:rsidRPr="006F2FB3">
        <w:rPr>
          <w:rFonts w:ascii="Times New Roman" w:hAnsi="Times New Roman" w:cs="Times New Roman"/>
          <w:b/>
          <w:sz w:val="28"/>
          <w:szCs w:val="28"/>
        </w:rPr>
        <w:t>ідження</w:t>
      </w:r>
      <w:r w:rsidRPr="006F2FB3">
        <w:rPr>
          <w:rFonts w:ascii="Times New Roman" w:hAnsi="Times New Roman" w:cs="Times New Roman"/>
          <w:sz w:val="28"/>
          <w:szCs w:val="28"/>
        </w:rPr>
        <w:t xml:space="preserve">. Питання про права дитини та їх захист у всіх державах, незалежно від їх форми, є однією з найгостріших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 xml:space="preserve">іально-економічних і політичних проблем, у вирішенні якої має бути зацікавлене все світове співтовариство. Багато в чому це пояснюється причинами об'єктивного характеру, оскільки дитина в силу своєї фізіологічної незрілості потребує надання йому </w:t>
      </w:r>
      <w:proofErr w:type="gramStart"/>
      <w:r w:rsidRPr="006F2FB3">
        <w:rPr>
          <w:rFonts w:ascii="Times New Roman" w:hAnsi="Times New Roman" w:cs="Times New Roman"/>
          <w:sz w:val="28"/>
          <w:szCs w:val="28"/>
        </w:rPr>
        <w:t>спец</w:t>
      </w:r>
      <w:proofErr w:type="gramEnd"/>
      <w:r w:rsidRPr="006F2FB3">
        <w:rPr>
          <w:rFonts w:ascii="Times New Roman" w:hAnsi="Times New Roman" w:cs="Times New Roman"/>
          <w:sz w:val="28"/>
          <w:szCs w:val="28"/>
        </w:rPr>
        <w:t xml:space="preserve">іальних прав і забезпеченні їх додаткового захисту. Так, за даними ООН, «внаслідок відсутності доступу до основних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іальних послуг, від хвороб і недоїдання щорічно вмирають більше 10 мільйонів дітей у віці до п'яти років, причому майже половина з них - у перші місяці життя; 100 мільйонів дітей все ще не відвідують школу, 60 відсотків з яких - дівчата ».</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Безумовною залишається і визначальна роль </w:t>
      </w:r>
      <w:proofErr w:type="gramStart"/>
      <w:r w:rsidRPr="006F2FB3">
        <w:rPr>
          <w:rFonts w:ascii="Times New Roman" w:hAnsi="Times New Roman" w:cs="Times New Roman"/>
          <w:sz w:val="28"/>
          <w:szCs w:val="28"/>
        </w:rPr>
        <w:t>п</w:t>
      </w:r>
      <w:proofErr w:type="gramEnd"/>
      <w:r w:rsidRPr="006F2FB3">
        <w:rPr>
          <w:rFonts w:ascii="Times New Roman" w:hAnsi="Times New Roman" w:cs="Times New Roman"/>
          <w:sz w:val="28"/>
          <w:szCs w:val="28"/>
        </w:rPr>
        <w:t>ідростаючого покоління в існуванні гарантованої життєздатності всього людського співтовариства і прогнозуванні його розвитку в майбутньому.</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Це </w:t>
      </w:r>
      <w:proofErr w:type="gramStart"/>
      <w:r w:rsidRPr="006F2FB3">
        <w:rPr>
          <w:rFonts w:ascii="Times New Roman" w:hAnsi="Times New Roman" w:cs="Times New Roman"/>
          <w:sz w:val="28"/>
          <w:szCs w:val="28"/>
        </w:rPr>
        <w:t>св</w:t>
      </w:r>
      <w:proofErr w:type="gramEnd"/>
      <w:r w:rsidRPr="006F2FB3">
        <w:rPr>
          <w:rFonts w:ascii="Times New Roman" w:hAnsi="Times New Roman" w:cs="Times New Roman"/>
          <w:sz w:val="28"/>
          <w:szCs w:val="28"/>
        </w:rPr>
        <w:t>ідчить про неможливість вирішення існуючих проблем в межах окремої держави, що обумовлює необхідність координації правозахисної діяльності суб'єктів міжнародного права, перш за все держав, з питань співпраці у сфері захисту прав дітей.</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Історія захисту дітей в Україні </w:t>
      </w:r>
      <w:proofErr w:type="gramStart"/>
      <w:r w:rsidRPr="006F2FB3">
        <w:rPr>
          <w:rFonts w:ascii="Times New Roman" w:hAnsi="Times New Roman" w:cs="Times New Roman"/>
          <w:sz w:val="28"/>
          <w:szCs w:val="28"/>
        </w:rPr>
        <w:t>починається</w:t>
      </w:r>
      <w:proofErr w:type="gramEnd"/>
      <w:r w:rsidRPr="006F2FB3">
        <w:rPr>
          <w:rFonts w:ascii="Times New Roman" w:hAnsi="Times New Roman" w:cs="Times New Roman"/>
          <w:sz w:val="28"/>
          <w:szCs w:val="28"/>
        </w:rPr>
        <w:t xml:space="preserve"> ще в середньовіччя. </w:t>
      </w:r>
      <w:proofErr w:type="gramStart"/>
      <w:r w:rsidRPr="006F2FB3">
        <w:rPr>
          <w:rFonts w:ascii="Times New Roman" w:hAnsi="Times New Roman" w:cs="Times New Roman"/>
          <w:sz w:val="28"/>
          <w:szCs w:val="28"/>
        </w:rPr>
        <w:t>З</w:t>
      </w:r>
      <w:proofErr w:type="gramEnd"/>
      <w:r w:rsidRPr="006F2FB3">
        <w:rPr>
          <w:rFonts w:ascii="Times New Roman" w:hAnsi="Times New Roman" w:cs="Times New Roman"/>
          <w:sz w:val="28"/>
          <w:szCs w:val="28"/>
        </w:rPr>
        <w:t xml:space="preserve"> плином часу розрізнені громадські ініціативи поступилися місцем державною політикою в галузі захисту дитинства. Удосконалення системи державної </w:t>
      </w:r>
      <w:proofErr w:type="gramStart"/>
      <w:r w:rsidRPr="006F2FB3">
        <w:rPr>
          <w:rFonts w:ascii="Times New Roman" w:hAnsi="Times New Roman" w:cs="Times New Roman"/>
          <w:sz w:val="28"/>
          <w:szCs w:val="28"/>
        </w:rPr>
        <w:t>п</w:t>
      </w:r>
      <w:proofErr w:type="gramEnd"/>
      <w:r w:rsidRPr="006F2FB3">
        <w:rPr>
          <w:rFonts w:ascii="Times New Roman" w:hAnsi="Times New Roman" w:cs="Times New Roman"/>
          <w:sz w:val="28"/>
          <w:szCs w:val="28"/>
        </w:rPr>
        <w:t>ідтримки дітей і захисту їх прав триває і в наш час, чим обумовлений особливий інтерес фахівців до досвіду минулих поколінь.</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4B42CC">
        <w:rPr>
          <w:rFonts w:ascii="Times New Roman" w:hAnsi="Times New Roman" w:cs="Times New Roman"/>
          <w:b/>
          <w:sz w:val="28"/>
          <w:szCs w:val="28"/>
        </w:rPr>
        <w:t xml:space="preserve">Стан </w:t>
      </w:r>
      <w:proofErr w:type="gramStart"/>
      <w:r w:rsidRPr="004B42CC">
        <w:rPr>
          <w:rFonts w:ascii="Times New Roman" w:hAnsi="Times New Roman" w:cs="Times New Roman"/>
          <w:b/>
          <w:sz w:val="28"/>
          <w:szCs w:val="28"/>
        </w:rPr>
        <w:t>досл</w:t>
      </w:r>
      <w:proofErr w:type="gramEnd"/>
      <w:r w:rsidRPr="004B42CC">
        <w:rPr>
          <w:rFonts w:ascii="Times New Roman" w:hAnsi="Times New Roman" w:cs="Times New Roman"/>
          <w:b/>
          <w:sz w:val="28"/>
          <w:szCs w:val="28"/>
        </w:rPr>
        <w:t>ідження.</w:t>
      </w:r>
      <w:r w:rsidRPr="006F2FB3">
        <w:rPr>
          <w:rFonts w:ascii="Times New Roman" w:hAnsi="Times New Roman" w:cs="Times New Roman"/>
          <w:sz w:val="28"/>
          <w:szCs w:val="28"/>
        </w:rPr>
        <w:t xml:space="preserve"> Вивченням проблеми захисту прав дітей займалися такі </w:t>
      </w:r>
      <w:proofErr w:type="gramStart"/>
      <w:r w:rsidRPr="006F2FB3">
        <w:rPr>
          <w:rFonts w:ascii="Times New Roman" w:hAnsi="Times New Roman" w:cs="Times New Roman"/>
          <w:sz w:val="28"/>
          <w:szCs w:val="28"/>
        </w:rPr>
        <w:t>учен</w:t>
      </w:r>
      <w:proofErr w:type="gramEnd"/>
      <w:r w:rsidRPr="006F2FB3">
        <w:rPr>
          <w:rFonts w:ascii="Times New Roman" w:hAnsi="Times New Roman" w:cs="Times New Roman"/>
          <w:sz w:val="28"/>
          <w:szCs w:val="28"/>
        </w:rPr>
        <w:t>і: С. М. Соловьов, Б. А Рибаков, В. С. Моляєв, І. Я. Фроянов, Е. Е. Вагіна, А. Ю. Нагорнова та інші вчені.</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b/>
          <w:sz w:val="28"/>
          <w:szCs w:val="28"/>
        </w:rPr>
        <w:t>Мета</w:t>
      </w:r>
      <w:r w:rsidRPr="006F2FB3">
        <w:rPr>
          <w:rFonts w:ascii="Times New Roman" w:hAnsi="Times New Roman" w:cs="Times New Roman"/>
          <w:sz w:val="28"/>
          <w:szCs w:val="28"/>
        </w:rPr>
        <w:t xml:space="preserve"> данної роботи полягає в вивченні еволюції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іального захисту дітей в історії України.</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b/>
          <w:sz w:val="28"/>
          <w:szCs w:val="28"/>
        </w:rPr>
        <w:lastRenderedPageBreak/>
        <w:t xml:space="preserve"> Завдання</w:t>
      </w:r>
      <w:r w:rsidRPr="006F2FB3">
        <w:rPr>
          <w:rFonts w:ascii="Times New Roman" w:hAnsi="Times New Roman" w:cs="Times New Roman"/>
          <w:sz w:val="28"/>
          <w:szCs w:val="28"/>
        </w:rPr>
        <w:t xml:space="preserve">: </w:t>
      </w:r>
      <w:proofErr w:type="gramStart"/>
      <w:r w:rsidRPr="006F2FB3">
        <w:rPr>
          <w:rFonts w:ascii="Times New Roman" w:hAnsi="Times New Roman" w:cs="Times New Roman"/>
          <w:sz w:val="28"/>
          <w:szCs w:val="28"/>
        </w:rPr>
        <w:t>досл</w:t>
      </w:r>
      <w:proofErr w:type="gramEnd"/>
      <w:r w:rsidRPr="006F2FB3">
        <w:rPr>
          <w:rFonts w:ascii="Times New Roman" w:hAnsi="Times New Roman" w:cs="Times New Roman"/>
          <w:sz w:val="28"/>
          <w:szCs w:val="28"/>
        </w:rPr>
        <w:t>ідити  історію формування закладів надання допомоги дітям сиротам, та дітям позбавлених батьківського піклування, розвиток прав дітей на освіту та освітніх закладів на території Українських земель. Формування інституту усиновлення.</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b/>
          <w:sz w:val="28"/>
          <w:szCs w:val="28"/>
        </w:rPr>
        <w:t xml:space="preserve">Об’єктом </w:t>
      </w:r>
      <w:proofErr w:type="gramStart"/>
      <w:r w:rsidRPr="006F2FB3">
        <w:rPr>
          <w:rFonts w:ascii="Times New Roman" w:hAnsi="Times New Roman" w:cs="Times New Roman"/>
          <w:b/>
          <w:sz w:val="28"/>
          <w:szCs w:val="28"/>
        </w:rPr>
        <w:t>досл</w:t>
      </w:r>
      <w:proofErr w:type="gramEnd"/>
      <w:r w:rsidRPr="006F2FB3">
        <w:rPr>
          <w:rFonts w:ascii="Times New Roman" w:hAnsi="Times New Roman" w:cs="Times New Roman"/>
          <w:b/>
          <w:sz w:val="28"/>
          <w:szCs w:val="28"/>
        </w:rPr>
        <w:t xml:space="preserve">ідження </w:t>
      </w:r>
      <w:r w:rsidRPr="006F2FB3">
        <w:rPr>
          <w:rFonts w:ascii="Times New Roman" w:hAnsi="Times New Roman" w:cs="Times New Roman"/>
          <w:sz w:val="28"/>
          <w:szCs w:val="28"/>
        </w:rPr>
        <w:t>є розвиток установ та правової бази захисту прав та свобод дітей в історії соціальної роботи.</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b/>
          <w:sz w:val="28"/>
          <w:szCs w:val="28"/>
        </w:rPr>
        <w:t xml:space="preserve">Предметом </w:t>
      </w:r>
      <w:proofErr w:type="gramStart"/>
      <w:r w:rsidRPr="006F2FB3">
        <w:rPr>
          <w:rFonts w:ascii="Times New Roman" w:hAnsi="Times New Roman" w:cs="Times New Roman"/>
          <w:b/>
          <w:sz w:val="28"/>
          <w:szCs w:val="28"/>
        </w:rPr>
        <w:t>досл</w:t>
      </w:r>
      <w:proofErr w:type="gramEnd"/>
      <w:r w:rsidRPr="006F2FB3">
        <w:rPr>
          <w:rFonts w:ascii="Times New Roman" w:hAnsi="Times New Roman" w:cs="Times New Roman"/>
          <w:b/>
          <w:sz w:val="28"/>
          <w:szCs w:val="28"/>
        </w:rPr>
        <w:t>ідження</w:t>
      </w:r>
      <w:r w:rsidRPr="006F2FB3">
        <w:rPr>
          <w:rFonts w:ascii="Times New Roman" w:hAnsi="Times New Roman" w:cs="Times New Roman"/>
          <w:sz w:val="28"/>
          <w:szCs w:val="28"/>
        </w:rPr>
        <w:t xml:space="preserve"> є  проблема захисту прав дітей в соціальної роботи.</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b/>
          <w:sz w:val="28"/>
          <w:szCs w:val="28"/>
        </w:rPr>
        <w:t xml:space="preserve">Методи </w:t>
      </w:r>
      <w:proofErr w:type="gramStart"/>
      <w:r w:rsidRPr="006F2FB3">
        <w:rPr>
          <w:rFonts w:ascii="Times New Roman" w:hAnsi="Times New Roman" w:cs="Times New Roman"/>
          <w:b/>
          <w:sz w:val="28"/>
          <w:szCs w:val="28"/>
        </w:rPr>
        <w:t>досл</w:t>
      </w:r>
      <w:proofErr w:type="gramEnd"/>
      <w:r w:rsidRPr="006F2FB3">
        <w:rPr>
          <w:rFonts w:ascii="Times New Roman" w:hAnsi="Times New Roman" w:cs="Times New Roman"/>
          <w:b/>
          <w:sz w:val="28"/>
          <w:szCs w:val="28"/>
        </w:rPr>
        <w:t>ідження</w:t>
      </w:r>
      <w:r w:rsidRPr="006F2FB3">
        <w:rPr>
          <w:rFonts w:ascii="Times New Roman" w:hAnsi="Times New Roman" w:cs="Times New Roman"/>
          <w:sz w:val="28"/>
          <w:szCs w:val="28"/>
        </w:rPr>
        <w:t>: теоретичні – аналіз наукової літератури та статтей науковців які займалися данною проблематикою</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b/>
          <w:sz w:val="28"/>
          <w:szCs w:val="28"/>
        </w:rPr>
        <w:t>Практичне</w:t>
      </w:r>
      <w:r w:rsidRPr="006F2FB3">
        <w:rPr>
          <w:rFonts w:ascii="Times New Roman" w:hAnsi="Times New Roman" w:cs="Times New Roman"/>
          <w:sz w:val="28"/>
          <w:szCs w:val="28"/>
        </w:rPr>
        <w:t xml:space="preserve"> </w:t>
      </w:r>
      <w:r w:rsidRPr="006F2FB3">
        <w:rPr>
          <w:rFonts w:ascii="Times New Roman" w:hAnsi="Times New Roman" w:cs="Times New Roman"/>
          <w:b/>
          <w:sz w:val="28"/>
          <w:szCs w:val="28"/>
        </w:rPr>
        <w:t>значення</w:t>
      </w:r>
      <w:r w:rsidRPr="006F2FB3">
        <w:rPr>
          <w:rFonts w:ascii="Times New Roman" w:hAnsi="Times New Roman" w:cs="Times New Roman"/>
          <w:sz w:val="28"/>
          <w:szCs w:val="28"/>
        </w:rPr>
        <w:t xml:space="preserve"> одержаних данних в тому, що вичені питання в магістеpській pоботі допоможуть у розвитку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 xml:space="preserve">іальної науки. Допоможуть в подальшому вдосконаленні законодавства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іального забезпечення.</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b/>
          <w:sz w:val="28"/>
          <w:szCs w:val="28"/>
        </w:rPr>
        <w:t>Публікації</w:t>
      </w:r>
      <w:r w:rsidRPr="006F2FB3">
        <w:rPr>
          <w:rFonts w:ascii="Times New Roman" w:hAnsi="Times New Roman" w:cs="Times New Roman"/>
          <w:sz w:val="28"/>
          <w:szCs w:val="28"/>
        </w:rPr>
        <w:t xml:space="preserve">. За результатами </w:t>
      </w:r>
      <w:proofErr w:type="gramStart"/>
      <w:r w:rsidRPr="006F2FB3">
        <w:rPr>
          <w:rFonts w:ascii="Times New Roman" w:hAnsi="Times New Roman" w:cs="Times New Roman"/>
          <w:sz w:val="28"/>
          <w:szCs w:val="28"/>
        </w:rPr>
        <w:t>досл</w:t>
      </w:r>
      <w:proofErr w:type="gramEnd"/>
      <w:r w:rsidRPr="006F2FB3">
        <w:rPr>
          <w:rFonts w:ascii="Times New Roman" w:hAnsi="Times New Roman" w:cs="Times New Roman"/>
          <w:sz w:val="28"/>
          <w:szCs w:val="28"/>
        </w:rPr>
        <w:t xml:space="preserve">ідження видана стаття: «Питання захисту прав дитини у сучасній Україні» у збірнику </w:t>
      </w:r>
      <w:proofErr w:type="gramStart"/>
      <w:r w:rsidRPr="006F2FB3">
        <w:rPr>
          <w:rFonts w:ascii="Times New Roman" w:hAnsi="Times New Roman" w:cs="Times New Roman"/>
          <w:sz w:val="28"/>
          <w:szCs w:val="28"/>
        </w:rPr>
        <w:t>матер</w:t>
      </w:r>
      <w:proofErr w:type="gramEnd"/>
      <w:r w:rsidRPr="006F2FB3">
        <w:rPr>
          <w:rFonts w:ascii="Times New Roman" w:hAnsi="Times New Roman" w:cs="Times New Roman"/>
          <w:sz w:val="28"/>
          <w:szCs w:val="28"/>
        </w:rPr>
        <w:t>іалів Х Міжнародної інтернет-конференції молодих учених і студентів «Глухівські читання 2020. Актуальні питання суспільних та гуманітарних наук» (9-11 грудня 2020).</w:t>
      </w:r>
    </w:p>
    <w:p w:rsidR="006F2FB3" w:rsidRPr="004B42CC"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b/>
          <w:sz w:val="28"/>
          <w:szCs w:val="28"/>
        </w:rPr>
        <w:t xml:space="preserve">Структура роботи </w:t>
      </w:r>
      <w:r w:rsidRPr="006F2FB3">
        <w:rPr>
          <w:rFonts w:ascii="Times New Roman" w:hAnsi="Times New Roman" w:cs="Times New Roman"/>
          <w:sz w:val="28"/>
          <w:szCs w:val="28"/>
        </w:rPr>
        <w:t xml:space="preserve">- логіка </w:t>
      </w:r>
      <w:proofErr w:type="gramStart"/>
      <w:r w:rsidRPr="006F2FB3">
        <w:rPr>
          <w:rFonts w:ascii="Times New Roman" w:hAnsi="Times New Roman" w:cs="Times New Roman"/>
          <w:sz w:val="28"/>
          <w:szCs w:val="28"/>
        </w:rPr>
        <w:t>досл</w:t>
      </w:r>
      <w:proofErr w:type="gramEnd"/>
      <w:r w:rsidRPr="006F2FB3">
        <w:rPr>
          <w:rFonts w:ascii="Times New Roman" w:hAnsi="Times New Roman" w:cs="Times New Roman"/>
          <w:sz w:val="28"/>
          <w:szCs w:val="28"/>
        </w:rPr>
        <w:t xml:space="preserve">ідження зумовила структуру магістерської роботи: вступ, </w:t>
      </w:r>
      <w:r w:rsidR="004B42CC">
        <w:rPr>
          <w:rFonts w:ascii="Times New Roman" w:hAnsi="Times New Roman" w:cs="Times New Roman"/>
          <w:sz w:val="28"/>
          <w:szCs w:val="28"/>
          <w:lang w:val="uk-UA"/>
        </w:rPr>
        <w:t>три</w:t>
      </w:r>
      <w:r w:rsidR="004B42CC">
        <w:rPr>
          <w:rFonts w:ascii="Times New Roman" w:hAnsi="Times New Roman" w:cs="Times New Roman"/>
          <w:sz w:val="28"/>
          <w:szCs w:val="28"/>
        </w:rPr>
        <w:t xml:space="preserve"> розділи (</w:t>
      </w:r>
      <w:r w:rsidR="004B42CC">
        <w:rPr>
          <w:rFonts w:ascii="Times New Roman" w:hAnsi="Times New Roman" w:cs="Times New Roman"/>
          <w:sz w:val="28"/>
          <w:szCs w:val="28"/>
          <w:lang w:val="uk-UA"/>
        </w:rPr>
        <w:t>8</w:t>
      </w:r>
      <w:r w:rsidRPr="006F2FB3">
        <w:rPr>
          <w:rFonts w:ascii="Times New Roman" w:hAnsi="Times New Roman" w:cs="Times New Roman"/>
          <w:sz w:val="28"/>
          <w:szCs w:val="28"/>
        </w:rPr>
        <w:t xml:space="preserve"> параграфів), висновки, список використаних джерел (8</w:t>
      </w:r>
      <w:r w:rsidR="004B42CC">
        <w:rPr>
          <w:rFonts w:ascii="Times New Roman" w:hAnsi="Times New Roman" w:cs="Times New Roman"/>
          <w:sz w:val="28"/>
          <w:szCs w:val="28"/>
          <w:lang w:val="uk-UA"/>
        </w:rPr>
        <w:t>0</w:t>
      </w:r>
      <w:r w:rsidRPr="006F2FB3">
        <w:rPr>
          <w:rFonts w:ascii="Times New Roman" w:hAnsi="Times New Roman" w:cs="Times New Roman"/>
          <w:sz w:val="28"/>
          <w:szCs w:val="28"/>
        </w:rPr>
        <w:t xml:space="preserve"> найменувань). Загальний обсяг –</w:t>
      </w:r>
      <w:r w:rsidR="00507384">
        <w:rPr>
          <w:rFonts w:ascii="Times New Roman" w:hAnsi="Times New Roman" w:cs="Times New Roman"/>
          <w:sz w:val="28"/>
          <w:szCs w:val="28"/>
          <w:lang w:val="uk-UA"/>
        </w:rPr>
        <w:t xml:space="preserve"> 85</w:t>
      </w:r>
      <w:r w:rsidRPr="006F2FB3">
        <w:rPr>
          <w:rFonts w:ascii="Times New Roman" w:hAnsi="Times New Roman" w:cs="Times New Roman"/>
          <w:sz w:val="28"/>
          <w:szCs w:val="28"/>
        </w:rPr>
        <w:t xml:space="preserve">  сторінок.</w:t>
      </w:r>
    </w:p>
    <w:p w:rsidR="006F2FB3" w:rsidRPr="004B42CC" w:rsidRDefault="006F2FB3" w:rsidP="006F2FB3">
      <w:pPr>
        <w:spacing w:line="360" w:lineRule="auto"/>
        <w:ind w:firstLine="301"/>
        <w:jc w:val="both"/>
        <w:rPr>
          <w:rFonts w:ascii="Times New Roman" w:hAnsi="Times New Roman" w:cs="Times New Roman"/>
          <w:sz w:val="28"/>
          <w:szCs w:val="28"/>
        </w:rPr>
      </w:pPr>
    </w:p>
    <w:p w:rsidR="006F2FB3" w:rsidRPr="004B42CC" w:rsidRDefault="006F2FB3" w:rsidP="006F2FB3">
      <w:pPr>
        <w:spacing w:line="360" w:lineRule="auto"/>
        <w:ind w:firstLine="301"/>
        <w:jc w:val="both"/>
        <w:rPr>
          <w:rFonts w:ascii="Times New Roman" w:hAnsi="Times New Roman" w:cs="Times New Roman"/>
          <w:sz w:val="28"/>
          <w:szCs w:val="28"/>
        </w:rPr>
      </w:pPr>
    </w:p>
    <w:p w:rsidR="006F2FB3" w:rsidRPr="004B42CC" w:rsidRDefault="006F2FB3" w:rsidP="006F2FB3">
      <w:pPr>
        <w:spacing w:line="360" w:lineRule="auto"/>
        <w:ind w:firstLine="301"/>
        <w:jc w:val="both"/>
        <w:rPr>
          <w:rFonts w:ascii="Times New Roman" w:hAnsi="Times New Roman" w:cs="Times New Roman"/>
          <w:sz w:val="28"/>
          <w:szCs w:val="28"/>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081AC1" w:rsidRPr="006B12DC" w:rsidRDefault="006B12DC" w:rsidP="006B12DC">
      <w:pPr>
        <w:pStyle w:val="1"/>
        <w:spacing w:before="0"/>
        <w:rPr>
          <w:rFonts w:cs="Times New Roman"/>
          <w:lang w:val="uk-UA"/>
        </w:rPr>
      </w:pPr>
      <w:bookmarkStart w:id="2" w:name="_Toc59108208"/>
      <w:r w:rsidRPr="006B12DC">
        <w:rPr>
          <w:rFonts w:cs="Times New Roman"/>
          <w:lang w:val="uk-UA"/>
        </w:rPr>
        <w:lastRenderedPageBreak/>
        <w:t xml:space="preserve">РОЗДІЛ </w:t>
      </w:r>
      <w:r w:rsidR="00081AC1" w:rsidRPr="006B12DC">
        <w:rPr>
          <w:rFonts w:cs="Times New Roman"/>
          <w:lang w:val="uk-UA"/>
        </w:rPr>
        <w:t>1. ПОНЯТТЯ ДИТИНСТВА В ІСТОРИЧНОМУ АСПЕКТІ.</w:t>
      </w:r>
      <w:bookmarkEnd w:id="2"/>
    </w:p>
    <w:p w:rsidR="00D75846" w:rsidRDefault="00D75846" w:rsidP="00D75846">
      <w:pPr>
        <w:pStyle w:val="2"/>
        <w:rPr>
          <w:lang w:val="uk-UA"/>
        </w:rPr>
      </w:pPr>
    </w:p>
    <w:p w:rsidR="006F2FB3" w:rsidRPr="00D75846" w:rsidRDefault="003A5DEC" w:rsidP="00D75846">
      <w:pPr>
        <w:pStyle w:val="2"/>
      </w:pPr>
      <w:bookmarkStart w:id="3" w:name="_Toc59108209"/>
      <w:r w:rsidRPr="00D75846">
        <w:t xml:space="preserve">1.1 </w:t>
      </w:r>
      <w:r w:rsidR="006B12DC" w:rsidRPr="00D75846">
        <w:t>Розуміння терміну дитинство в історії.</w:t>
      </w:r>
      <w:bookmarkEnd w:id="3"/>
    </w:p>
    <w:p w:rsidR="006B12DC" w:rsidRPr="006B12DC" w:rsidRDefault="006B12DC" w:rsidP="006B12DC">
      <w:pPr>
        <w:rPr>
          <w:lang w:val="uk-UA"/>
        </w:rPr>
      </w:pP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Категорія «дитинство» в даний час все ще вимагає докладного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іологічного аналізу і вивчення. Незважаючи на існування в наукових колах деякого консенсусу щодо її походження та основних ознак, єдиної думки про можливість її конструювання і вивчення досі не існу</w:t>
      </w:r>
      <w:proofErr w:type="gramStart"/>
      <w:r w:rsidRPr="006F2FB3">
        <w:rPr>
          <w:rFonts w:ascii="Times New Roman" w:hAnsi="Times New Roman" w:cs="Times New Roman"/>
          <w:sz w:val="28"/>
          <w:szCs w:val="28"/>
        </w:rPr>
        <w:t>є.</w:t>
      </w:r>
      <w:proofErr w:type="gramEnd"/>
      <w:r w:rsidRPr="006F2FB3">
        <w:rPr>
          <w:rFonts w:ascii="Times New Roman" w:hAnsi="Times New Roman" w:cs="Times New Roman"/>
          <w:sz w:val="28"/>
          <w:szCs w:val="28"/>
        </w:rPr>
        <w:t xml:space="preserve"> Хто повинен займатися питаннями життя дітей, наскільки самі маленькі громадяни нашого суспільства можуть брати участь у вирішенні не тільки своїх власних «дитячих» проблем, а й «дорослих» питань, і чи коректні останні розмежування для сучасності - ці та інші завдання поставила перед нами сама історія людства.</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В рамках громадської практики «дитинство» завжди пов'язувалося не тільки з певними біологічними характеристиками людини в даний віковий період, але і відповідним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 xml:space="preserve">іальним статусом дитини, його правами і обов'язками. Дитинство можна визначити як «... період, що триває від новонародженості до повної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 xml:space="preserve">іальної і психологічної зрілості; це період становлення дитини повноцінним членом людського суспільства [1] .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іальна зрілість, в свою чергу, залежить від конкретного історичного періоду, рівня розвитку і структури суспільства, особливостей соціалізації. Таким чином, категорія дитинства розвивається разом з соціально історичними змінами, чия природа залежить від переважаючих уявлень, підтримуваних суспільством і їм же створюються.</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Згідно з концепцією Д. Б. Ельконіна, категорія дитинства з'</w:t>
      </w:r>
      <w:proofErr w:type="gramStart"/>
      <w:r w:rsidRPr="006F2FB3">
        <w:rPr>
          <w:rFonts w:ascii="Times New Roman" w:hAnsi="Times New Roman" w:cs="Times New Roman"/>
          <w:sz w:val="28"/>
          <w:szCs w:val="28"/>
        </w:rPr>
        <w:t>являється</w:t>
      </w:r>
      <w:proofErr w:type="gramEnd"/>
      <w:r w:rsidRPr="006F2FB3">
        <w:rPr>
          <w:rFonts w:ascii="Times New Roman" w:hAnsi="Times New Roman" w:cs="Times New Roman"/>
          <w:sz w:val="28"/>
          <w:szCs w:val="28"/>
        </w:rPr>
        <w:t xml:space="preserve"> тоді, коли дитину стає неможливо включити в систему суспільного відтворення матеріальних благ. </w:t>
      </w:r>
      <w:proofErr w:type="gramStart"/>
      <w:r w:rsidRPr="006F2FB3">
        <w:rPr>
          <w:rFonts w:ascii="Times New Roman" w:hAnsi="Times New Roman" w:cs="Times New Roman"/>
          <w:sz w:val="28"/>
          <w:szCs w:val="28"/>
        </w:rPr>
        <w:t>На ранніх стадіях розвитку людства період виховання дітей був нетривалим: «... діти вже в ранньому віці знають всі завдання, які ставить життя, вони рано стають незалежними від дорослих ...»</w:t>
      </w:r>
      <w:r w:rsidR="00521E95">
        <w:rPr>
          <w:rFonts w:ascii="Times New Roman" w:hAnsi="Times New Roman" w:cs="Times New Roman"/>
          <w:sz w:val="28"/>
          <w:szCs w:val="28"/>
        </w:rPr>
        <w:t xml:space="preserve"> [</w:t>
      </w:r>
      <w:r w:rsidR="00521E95">
        <w:rPr>
          <w:rFonts w:ascii="Times New Roman" w:hAnsi="Times New Roman" w:cs="Times New Roman"/>
          <w:sz w:val="28"/>
          <w:szCs w:val="28"/>
          <w:lang w:val="uk-UA"/>
        </w:rPr>
        <w:t>2</w:t>
      </w:r>
      <w:r w:rsidRPr="006F2FB3">
        <w:rPr>
          <w:rFonts w:ascii="Times New Roman" w:hAnsi="Times New Roman" w:cs="Times New Roman"/>
          <w:sz w:val="28"/>
          <w:szCs w:val="28"/>
        </w:rPr>
        <w:t xml:space="preserve">] . Відносна легкість і короткочасність процесу навчання, заснованого в основному на </w:t>
      </w:r>
      <w:r w:rsidRPr="006F2FB3">
        <w:rPr>
          <w:rFonts w:ascii="Times New Roman" w:hAnsi="Times New Roman" w:cs="Times New Roman"/>
          <w:sz w:val="28"/>
          <w:szCs w:val="28"/>
        </w:rPr>
        <w:lastRenderedPageBreak/>
        <w:t>імітуванні дій, зрозумілих і доступних як фізично, так і когнітивно</w:t>
      </w:r>
      <w:proofErr w:type="gramEnd"/>
      <w:r w:rsidRPr="006F2FB3">
        <w:rPr>
          <w:rFonts w:ascii="Times New Roman" w:hAnsi="Times New Roman" w:cs="Times New Roman"/>
          <w:sz w:val="28"/>
          <w:szCs w:val="28"/>
        </w:rPr>
        <w:t>, сприяли тому, що дитинство зводилося лише до періоду дитинства, коли дитина не могла сам про себе подбати: з «застосуванням примітивних знарядь для збивання плодів і викопування ї</w:t>
      </w:r>
      <w:proofErr w:type="gramStart"/>
      <w:r w:rsidRPr="006F2FB3">
        <w:rPr>
          <w:rFonts w:ascii="Times New Roman" w:hAnsi="Times New Roman" w:cs="Times New Roman"/>
          <w:sz w:val="28"/>
          <w:szCs w:val="28"/>
        </w:rPr>
        <w:t>ст</w:t>
      </w:r>
      <w:proofErr w:type="gramEnd"/>
      <w:r w:rsidRPr="006F2FB3">
        <w:rPr>
          <w:rFonts w:ascii="Times New Roman" w:hAnsi="Times New Roman" w:cs="Times New Roman"/>
          <w:sz w:val="28"/>
          <w:szCs w:val="28"/>
        </w:rPr>
        <w:t>івного коріння дитина дуже рано прилучався до праці дорослих, практично засвоюючи способи збирання їжі ... »  [</w:t>
      </w:r>
      <w:r w:rsidR="00521E95">
        <w:rPr>
          <w:rFonts w:ascii="Times New Roman" w:hAnsi="Times New Roman" w:cs="Times New Roman"/>
          <w:sz w:val="28"/>
          <w:szCs w:val="28"/>
          <w:lang w:val="uk-UA"/>
        </w:rPr>
        <w:t>3</w:t>
      </w:r>
      <w:r w:rsidRPr="006F2FB3">
        <w:rPr>
          <w:rFonts w:ascii="Times New Roman" w:hAnsi="Times New Roman" w:cs="Times New Roman"/>
          <w:sz w:val="28"/>
          <w:szCs w:val="28"/>
        </w:rPr>
        <w:t>].</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У міру вдосконалення знарядь праці, їх ускладнення діти як би виштовхуються з «дорослого суспільства» і надаються самі собі. На думку В.Т. Кудрявцева і Г.К. Уразаліевой, такий поділ означав би для </w:t>
      </w:r>
      <w:proofErr w:type="gramStart"/>
      <w:r w:rsidRPr="006F2FB3">
        <w:rPr>
          <w:rFonts w:ascii="Times New Roman" w:hAnsi="Times New Roman" w:cs="Times New Roman"/>
          <w:sz w:val="28"/>
          <w:szCs w:val="28"/>
        </w:rPr>
        <w:t>св</w:t>
      </w:r>
      <w:proofErr w:type="gramEnd"/>
      <w:r w:rsidRPr="006F2FB3">
        <w:rPr>
          <w:rFonts w:ascii="Times New Roman" w:hAnsi="Times New Roman" w:cs="Times New Roman"/>
          <w:sz w:val="28"/>
          <w:szCs w:val="28"/>
        </w:rPr>
        <w:t xml:space="preserve">іту тварин вірну загибель дитинчат і вимирання виду, в історії ж людства це стало необхідністю в нових умовах </w:t>
      </w:r>
      <w:r w:rsidR="00521E95">
        <w:rPr>
          <w:rFonts w:ascii="Times New Roman" w:hAnsi="Times New Roman" w:cs="Times New Roman"/>
          <w:sz w:val="28"/>
          <w:szCs w:val="28"/>
        </w:rPr>
        <w:t>суспільно-виробничого процесу [</w:t>
      </w:r>
      <w:r w:rsidR="00521E95">
        <w:rPr>
          <w:rFonts w:ascii="Times New Roman" w:hAnsi="Times New Roman" w:cs="Times New Roman"/>
          <w:sz w:val="28"/>
          <w:szCs w:val="28"/>
          <w:lang w:val="uk-UA"/>
        </w:rPr>
        <w:t>4</w:t>
      </w:r>
      <w:r w:rsidRPr="006F2FB3">
        <w:rPr>
          <w:rFonts w:ascii="Times New Roman" w:hAnsi="Times New Roman" w:cs="Times New Roman"/>
          <w:sz w:val="28"/>
          <w:szCs w:val="28"/>
        </w:rPr>
        <w:t xml:space="preserve">] . </w:t>
      </w:r>
      <w:proofErr w:type="gramStart"/>
      <w:r w:rsidRPr="006F2FB3">
        <w:rPr>
          <w:rFonts w:ascii="Times New Roman" w:hAnsi="Times New Roman" w:cs="Times New Roman"/>
          <w:sz w:val="28"/>
          <w:szCs w:val="28"/>
        </w:rPr>
        <w:t>Дана</w:t>
      </w:r>
      <w:proofErr w:type="gramEnd"/>
      <w:r w:rsidRPr="006F2FB3">
        <w:rPr>
          <w:rFonts w:ascii="Times New Roman" w:hAnsi="Times New Roman" w:cs="Times New Roman"/>
          <w:sz w:val="28"/>
          <w:szCs w:val="28"/>
        </w:rPr>
        <w:t xml:space="preserve"> обставина може пояснюватися особливостями розвитку дитини: складна трудова діяльність вимагає відповідних навичок, які діти можуть розвинути тільки до певного віку. Землеробство асоціюється з фізичними зусиллями, а вивчене протягом історії людства удосконалення різних механізмів </w:t>
      </w:r>
      <w:proofErr w:type="gramStart"/>
      <w:r w:rsidRPr="006F2FB3">
        <w:rPr>
          <w:rFonts w:ascii="Times New Roman" w:hAnsi="Times New Roman" w:cs="Times New Roman"/>
          <w:sz w:val="28"/>
          <w:szCs w:val="28"/>
        </w:rPr>
        <w:t>в</w:t>
      </w:r>
      <w:proofErr w:type="gramEnd"/>
      <w:r w:rsidRPr="006F2FB3">
        <w:rPr>
          <w:rFonts w:ascii="Times New Roman" w:hAnsi="Times New Roman" w:cs="Times New Roman"/>
          <w:sz w:val="28"/>
          <w:szCs w:val="28"/>
        </w:rPr>
        <w:t xml:space="preserve">ідтворення матеріальних благ вже має на увазі під собою подовження процесу навчання і дозрівання дитини не тільки у фізичному, психологічному та розумовому розвитку, а й соціальному. </w:t>
      </w:r>
      <w:proofErr w:type="gramStart"/>
      <w:r w:rsidRPr="006F2FB3">
        <w:rPr>
          <w:rFonts w:ascii="Times New Roman" w:hAnsi="Times New Roman" w:cs="Times New Roman"/>
          <w:sz w:val="28"/>
          <w:szCs w:val="28"/>
        </w:rPr>
        <w:t>З</w:t>
      </w:r>
      <w:proofErr w:type="gramEnd"/>
      <w:r w:rsidRPr="006F2FB3">
        <w:rPr>
          <w:rFonts w:ascii="Times New Roman" w:hAnsi="Times New Roman" w:cs="Times New Roman"/>
          <w:sz w:val="28"/>
          <w:szCs w:val="28"/>
        </w:rPr>
        <w:t xml:space="preserve"> іншого боку, дана «емансипація» дітей від світу дорослих мала для перших досить велике значення: на протязі довгого часу діти не бралися до уваги при будь-яких суспільних подіях, навколо них панував «змова тиші», зв'язок дітей з дорослим світом підтримувалася за допомогою гри - однієї з єдиних можливостей імітувати, прожити і продумати те, що діється в недоступному </w:t>
      </w:r>
      <w:proofErr w:type="gramStart"/>
      <w:r w:rsidRPr="006F2FB3">
        <w:rPr>
          <w:rFonts w:ascii="Times New Roman" w:hAnsi="Times New Roman" w:cs="Times New Roman"/>
          <w:sz w:val="28"/>
          <w:szCs w:val="28"/>
        </w:rPr>
        <w:t>св</w:t>
      </w:r>
      <w:proofErr w:type="gramEnd"/>
      <w:r w:rsidRPr="006F2FB3">
        <w:rPr>
          <w:rFonts w:ascii="Times New Roman" w:hAnsi="Times New Roman" w:cs="Times New Roman"/>
          <w:sz w:val="28"/>
          <w:szCs w:val="28"/>
        </w:rPr>
        <w:t>іті тих, хто старше.</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Багато істориків приходять до висновку, що саме </w:t>
      </w:r>
      <w:r w:rsidRPr="006F2FB3">
        <w:rPr>
          <w:rFonts w:ascii="Times New Roman" w:hAnsi="Times New Roman" w:cs="Times New Roman"/>
          <w:sz w:val="28"/>
          <w:szCs w:val="28"/>
          <w:lang w:val="en-GB"/>
        </w:rPr>
        <w:t>XVII</w:t>
      </w:r>
      <w:r w:rsidRPr="006F2FB3">
        <w:rPr>
          <w:rFonts w:ascii="Times New Roman" w:hAnsi="Times New Roman" w:cs="Times New Roman"/>
          <w:sz w:val="28"/>
          <w:szCs w:val="28"/>
        </w:rPr>
        <w:t>-</w:t>
      </w:r>
      <w:r w:rsidRPr="006F2FB3">
        <w:rPr>
          <w:rFonts w:ascii="Times New Roman" w:hAnsi="Times New Roman" w:cs="Times New Roman"/>
          <w:sz w:val="28"/>
          <w:szCs w:val="28"/>
          <w:lang w:val="en-GB"/>
        </w:rPr>
        <w:t>XVIII</w:t>
      </w:r>
      <w:r w:rsidRPr="006F2FB3">
        <w:rPr>
          <w:rFonts w:ascii="Times New Roman" w:hAnsi="Times New Roman" w:cs="Times New Roman"/>
          <w:sz w:val="28"/>
          <w:szCs w:val="28"/>
        </w:rPr>
        <w:t xml:space="preserve"> ст. ознаменувалося розмежуванням дитячого та дорослого </w:t>
      </w:r>
      <w:proofErr w:type="gramStart"/>
      <w:r w:rsidRPr="006F2FB3">
        <w:rPr>
          <w:rFonts w:ascii="Times New Roman" w:hAnsi="Times New Roman" w:cs="Times New Roman"/>
          <w:sz w:val="28"/>
          <w:szCs w:val="28"/>
        </w:rPr>
        <w:t>св</w:t>
      </w:r>
      <w:proofErr w:type="gramEnd"/>
      <w:r w:rsidRPr="006F2FB3">
        <w:rPr>
          <w:rFonts w:ascii="Times New Roman" w:hAnsi="Times New Roman" w:cs="Times New Roman"/>
          <w:sz w:val="28"/>
          <w:szCs w:val="28"/>
        </w:rPr>
        <w:t xml:space="preserve">іту, появою нового способу дитинства, розумінням цінності самої дитячої сутності. Поява дитини в творах мистецтва, виділення спеціальної дитячого одягу, перехід від «ніження» і «пестощів» до реального інтересу психологічними і соціальними питаннями навчання і виховання дітей. До </w:t>
      </w:r>
      <w:r w:rsidRPr="006F2FB3">
        <w:rPr>
          <w:rFonts w:ascii="Times New Roman" w:hAnsi="Times New Roman" w:cs="Times New Roman"/>
          <w:sz w:val="28"/>
          <w:szCs w:val="28"/>
          <w:lang w:val="en-GB"/>
        </w:rPr>
        <w:t>XIII</w:t>
      </w:r>
      <w:r w:rsidRPr="006F2FB3">
        <w:rPr>
          <w:rFonts w:ascii="Times New Roman" w:hAnsi="Times New Roman" w:cs="Times New Roman"/>
          <w:sz w:val="28"/>
          <w:szCs w:val="28"/>
        </w:rPr>
        <w:t xml:space="preserve"> ст. мистецтво не </w:t>
      </w:r>
      <w:r w:rsidRPr="006F2FB3">
        <w:rPr>
          <w:rFonts w:ascii="Times New Roman" w:hAnsi="Times New Roman" w:cs="Times New Roman"/>
          <w:sz w:val="28"/>
          <w:szCs w:val="28"/>
        </w:rPr>
        <w:lastRenderedPageBreak/>
        <w:t xml:space="preserve">зверталося до дітей: їх образи зустрічалися лише в </w:t>
      </w:r>
      <w:proofErr w:type="gramStart"/>
      <w:r w:rsidRPr="006F2FB3">
        <w:rPr>
          <w:rFonts w:ascii="Times New Roman" w:hAnsi="Times New Roman" w:cs="Times New Roman"/>
          <w:sz w:val="28"/>
          <w:szCs w:val="28"/>
        </w:rPr>
        <w:t>рел</w:t>
      </w:r>
      <w:proofErr w:type="gramEnd"/>
      <w:r w:rsidRPr="006F2FB3">
        <w:rPr>
          <w:rFonts w:ascii="Times New Roman" w:hAnsi="Times New Roman" w:cs="Times New Roman"/>
          <w:sz w:val="28"/>
          <w:szCs w:val="28"/>
        </w:rPr>
        <w:t>ігійно-алегоричних сюжетах: ангели, немовля Ісус і голе дитя як символ душі померлого. Байдужість по відношенню до дитинства було прямим наслідком демографічної ситуації того часу, яка ві</w:t>
      </w:r>
      <w:proofErr w:type="gramStart"/>
      <w:r w:rsidRPr="006F2FB3">
        <w:rPr>
          <w:rFonts w:ascii="Times New Roman" w:hAnsi="Times New Roman" w:cs="Times New Roman"/>
          <w:sz w:val="28"/>
          <w:szCs w:val="28"/>
        </w:rPr>
        <w:t>др</w:t>
      </w:r>
      <w:proofErr w:type="gramEnd"/>
      <w:r w:rsidRPr="006F2FB3">
        <w:rPr>
          <w:rFonts w:ascii="Times New Roman" w:hAnsi="Times New Roman" w:cs="Times New Roman"/>
          <w:sz w:val="28"/>
          <w:szCs w:val="28"/>
        </w:rPr>
        <w:t xml:space="preserve">ізнялася високою народжуваністю і великий дитячою смертністю. Ознакою подолання байдужості служить поява в </w:t>
      </w:r>
      <w:r w:rsidRPr="006F2FB3">
        <w:rPr>
          <w:rFonts w:ascii="Times New Roman" w:hAnsi="Times New Roman" w:cs="Times New Roman"/>
          <w:sz w:val="28"/>
          <w:szCs w:val="28"/>
          <w:lang w:val="en-GB"/>
        </w:rPr>
        <w:t>XVI</w:t>
      </w:r>
      <w:r w:rsidRPr="006F2FB3">
        <w:rPr>
          <w:rFonts w:ascii="Times New Roman" w:hAnsi="Times New Roman" w:cs="Times New Roman"/>
          <w:sz w:val="28"/>
          <w:szCs w:val="28"/>
        </w:rPr>
        <w:t xml:space="preserve"> ст. портретів померлих дітей. Реальні діти починають зображатися художниками тільки в </w:t>
      </w:r>
      <w:r w:rsidRPr="006F2FB3">
        <w:rPr>
          <w:rFonts w:ascii="Times New Roman" w:hAnsi="Times New Roman" w:cs="Times New Roman"/>
          <w:sz w:val="28"/>
          <w:szCs w:val="28"/>
          <w:lang w:val="en-GB"/>
        </w:rPr>
        <w:t>XVII</w:t>
      </w:r>
      <w:r w:rsidRPr="006F2FB3">
        <w:rPr>
          <w:rFonts w:ascii="Times New Roman" w:hAnsi="Times New Roman" w:cs="Times New Roman"/>
          <w:sz w:val="28"/>
          <w:szCs w:val="28"/>
        </w:rPr>
        <w:t xml:space="preserve"> ст., як правило, це діти впливових </w:t>
      </w:r>
      <w:proofErr w:type="gramStart"/>
      <w:r w:rsidRPr="006F2FB3">
        <w:rPr>
          <w:rFonts w:ascii="Times New Roman" w:hAnsi="Times New Roman" w:cs="Times New Roman"/>
          <w:sz w:val="28"/>
          <w:szCs w:val="28"/>
        </w:rPr>
        <w:t>осіб</w:t>
      </w:r>
      <w:proofErr w:type="gramEnd"/>
      <w:r w:rsidRPr="006F2FB3">
        <w:rPr>
          <w:rFonts w:ascii="Times New Roman" w:hAnsi="Times New Roman" w:cs="Times New Roman"/>
          <w:sz w:val="28"/>
          <w:szCs w:val="28"/>
        </w:rPr>
        <w:t xml:space="preserve"> і королівських осіб. Важливим символом зміни ставлення до дитинства служить одяг. В середні віки, «як тільки дитина виростала з пелюшок, його одягали як </w:t>
      </w:r>
      <w:r w:rsidR="00521E95">
        <w:rPr>
          <w:rFonts w:ascii="Times New Roman" w:hAnsi="Times New Roman" w:cs="Times New Roman"/>
          <w:sz w:val="28"/>
          <w:szCs w:val="28"/>
        </w:rPr>
        <w:t>жінку або чоловіка його стану»[</w:t>
      </w:r>
      <w:r w:rsidR="00521E95">
        <w:rPr>
          <w:rFonts w:ascii="Times New Roman" w:hAnsi="Times New Roman" w:cs="Times New Roman"/>
          <w:sz w:val="28"/>
          <w:szCs w:val="28"/>
          <w:lang w:val="uk-UA"/>
        </w:rPr>
        <w:t>5</w:t>
      </w:r>
      <w:r w:rsidRPr="006F2FB3">
        <w:rPr>
          <w:rFonts w:ascii="Times New Roman" w:hAnsi="Times New Roman" w:cs="Times New Roman"/>
          <w:sz w:val="28"/>
          <w:szCs w:val="28"/>
        </w:rPr>
        <w:t xml:space="preserve">] . Тільки в </w:t>
      </w:r>
      <w:r w:rsidRPr="006F2FB3">
        <w:rPr>
          <w:rFonts w:ascii="Times New Roman" w:hAnsi="Times New Roman" w:cs="Times New Roman"/>
          <w:sz w:val="28"/>
          <w:szCs w:val="28"/>
          <w:lang w:val="en-GB"/>
        </w:rPr>
        <w:t>XVI</w:t>
      </w:r>
      <w:r w:rsidRPr="006F2FB3">
        <w:rPr>
          <w:rFonts w:ascii="Times New Roman" w:hAnsi="Times New Roman" w:cs="Times New Roman"/>
          <w:sz w:val="28"/>
          <w:szCs w:val="28"/>
        </w:rPr>
        <w:t>-</w:t>
      </w:r>
      <w:r w:rsidRPr="006F2FB3">
        <w:rPr>
          <w:rFonts w:ascii="Times New Roman" w:hAnsi="Times New Roman" w:cs="Times New Roman"/>
          <w:sz w:val="28"/>
          <w:szCs w:val="28"/>
          <w:lang w:val="en-GB"/>
        </w:rPr>
        <w:t>XVII</w:t>
      </w:r>
      <w:r w:rsidRPr="006F2FB3">
        <w:rPr>
          <w:rFonts w:ascii="Times New Roman" w:hAnsi="Times New Roman" w:cs="Times New Roman"/>
          <w:sz w:val="28"/>
          <w:szCs w:val="28"/>
        </w:rPr>
        <w:t xml:space="preserve"> ст. з'являється спеціальні дитячі вбрання, що ві</w:t>
      </w:r>
      <w:proofErr w:type="gramStart"/>
      <w:r w:rsidRPr="006F2FB3">
        <w:rPr>
          <w:rFonts w:ascii="Times New Roman" w:hAnsi="Times New Roman" w:cs="Times New Roman"/>
          <w:sz w:val="28"/>
          <w:szCs w:val="28"/>
        </w:rPr>
        <w:t>др</w:t>
      </w:r>
      <w:proofErr w:type="gramEnd"/>
      <w:r w:rsidRPr="006F2FB3">
        <w:rPr>
          <w:rFonts w:ascii="Times New Roman" w:hAnsi="Times New Roman" w:cs="Times New Roman"/>
          <w:sz w:val="28"/>
          <w:szCs w:val="28"/>
        </w:rPr>
        <w:t>ізняє дитину від дорослого. Її поява і символізувало відкриття такого періоду життя людини, як дитинство.</w:t>
      </w:r>
    </w:p>
    <w:p w:rsidR="006F2FB3" w:rsidRPr="006F2FB3" w:rsidRDefault="006F2FB3" w:rsidP="0063210C">
      <w:pPr>
        <w:spacing w:after="0" w:line="360" w:lineRule="auto"/>
        <w:ind w:firstLine="301"/>
        <w:jc w:val="both"/>
        <w:rPr>
          <w:rFonts w:ascii="Times New Roman" w:hAnsi="Times New Roman" w:cs="Times New Roman"/>
          <w:sz w:val="28"/>
          <w:szCs w:val="28"/>
        </w:rPr>
      </w:pPr>
      <w:proofErr w:type="gramStart"/>
      <w:r w:rsidRPr="006F2FB3">
        <w:rPr>
          <w:rFonts w:ascii="Times New Roman" w:hAnsi="Times New Roman" w:cs="Times New Roman"/>
          <w:sz w:val="28"/>
          <w:szCs w:val="28"/>
        </w:rPr>
        <w:t>Англ</w:t>
      </w:r>
      <w:proofErr w:type="gramEnd"/>
      <w:r w:rsidRPr="006F2FB3">
        <w:rPr>
          <w:rFonts w:ascii="Times New Roman" w:hAnsi="Times New Roman" w:cs="Times New Roman"/>
          <w:sz w:val="28"/>
          <w:szCs w:val="28"/>
        </w:rPr>
        <w:t>ійський соціолог Крістофер Дженкс в роботі «Дитинство» стверджує, що можна виділити два історичних статуса дитинства, які існують в тій чи іншій формі і в даний час. Перший статус, «дитина-Діоніс», отримав свою назву від давньогрецького бога</w:t>
      </w:r>
      <w:proofErr w:type="gramStart"/>
      <w:r w:rsidRPr="006F2FB3">
        <w:rPr>
          <w:rFonts w:ascii="Times New Roman" w:hAnsi="Times New Roman" w:cs="Times New Roman"/>
          <w:sz w:val="28"/>
          <w:szCs w:val="28"/>
        </w:rPr>
        <w:t xml:space="preserve"> Д</w:t>
      </w:r>
      <w:proofErr w:type="gramEnd"/>
      <w:r w:rsidRPr="006F2FB3">
        <w:rPr>
          <w:rFonts w:ascii="Times New Roman" w:hAnsi="Times New Roman" w:cs="Times New Roman"/>
          <w:sz w:val="28"/>
          <w:szCs w:val="28"/>
        </w:rPr>
        <w:t>іоніса, культ якого часто пов'язується з  ритуалами, божевілля</w:t>
      </w:r>
      <w:r w:rsidR="00521E95">
        <w:rPr>
          <w:rFonts w:ascii="Times New Roman" w:hAnsi="Times New Roman" w:cs="Times New Roman"/>
          <w:sz w:val="28"/>
          <w:szCs w:val="28"/>
        </w:rPr>
        <w:t>м, вином, захопленими танцями [</w:t>
      </w:r>
      <w:r w:rsidR="00C506E4">
        <w:rPr>
          <w:rFonts w:ascii="Times New Roman" w:hAnsi="Times New Roman" w:cs="Times New Roman"/>
          <w:sz w:val="28"/>
          <w:szCs w:val="28"/>
          <w:lang w:val="uk-UA"/>
        </w:rPr>
        <w:t>6</w:t>
      </w:r>
      <w:r w:rsidRPr="006F2FB3">
        <w:rPr>
          <w:rFonts w:ascii="Times New Roman" w:hAnsi="Times New Roman" w:cs="Times New Roman"/>
          <w:sz w:val="28"/>
          <w:szCs w:val="28"/>
        </w:rPr>
        <w:t>]. Зло і руйнування є в самій дитині спочатку, тому «ді</w:t>
      </w:r>
      <w:proofErr w:type="gramStart"/>
      <w:r w:rsidRPr="006F2FB3">
        <w:rPr>
          <w:rFonts w:ascii="Times New Roman" w:hAnsi="Times New Roman" w:cs="Times New Roman"/>
          <w:sz w:val="28"/>
          <w:szCs w:val="28"/>
        </w:rPr>
        <w:t>ти не</w:t>
      </w:r>
      <w:proofErr w:type="gramEnd"/>
      <w:r w:rsidRPr="006F2FB3">
        <w:rPr>
          <w:rFonts w:ascii="Times New Roman" w:hAnsi="Times New Roman" w:cs="Times New Roman"/>
          <w:sz w:val="28"/>
          <w:szCs w:val="28"/>
        </w:rPr>
        <w:t xml:space="preserve"> повинні потрапляти в погану компанію, мати погані звички або перебувати в неробстві - подібні умови дадуть вихід </w:t>
      </w:r>
      <w:r w:rsidR="00521E95">
        <w:rPr>
          <w:rFonts w:ascii="Times New Roman" w:hAnsi="Times New Roman" w:cs="Times New Roman"/>
          <w:sz w:val="28"/>
          <w:szCs w:val="28"/>
        </w:rPr>
        <w:t>внутрішньої демонічної сили» [</w:t>
      </w:r>
      <w:r w:rsidR="00521E95">
        <w:rPr>
          <w:rFonts w:ascii="Times New Roman" w:hAnsi="Times New Roman" w:cs="Times New Roman"/>
          <w:sz w:val="28"/>
          <w:szCs w:val="28"/>
          <w:lang w:val="uk-UA"/>
        </w:rPr>
        <w:t>7</w:t>
      </w:r>
      <w:r w:rsidRPr="006F2FB3">
        <w:rPr>
          <w:rFonts w:ascii="Times New Roman" w:hAnsi="Times New Roman" w:cs="Times New Roman"/>
          <w:sz w:val="28"/>
          <w:szCs w:val="28"/>
        </w:rPr>
        <w:t xml:space="preserve">] . Дорослі зобов'язані контролювати поведінку дитини, щоб він не став жертвою негативних сил.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іалізація тут набуває вигляду такого собі битви, в якому «завзятий і впертий супротивник перемагає йому ж на благо»[</w:t>
      </w:r>
      <w:r w:rsidR="00521E95">
        <w:rPr>
          <w:rFonts w:ascii="Times New Roman" w:hAnsi="Times New Roman" w:cs="Times New Roman"/>
          <w:sz w:val="28"/>
          <w:szCs w:val="28"/>
          <w:lang w:val="uk-UA"/>
        </w:rPr>
        <w:t>8</w:t>
      </w:r>
      <w:r w:rsidRPr="006F2FB3">
        <w:rPr>
          <w:rFonts w:ascii="Times New Roman" w:hAnsi="Times New Roman" w:cs="Times New Roman"/>
          <w:sz w:val="28"/>
          <w:szCs w:val="28"/>
        </w:rPr>
        <w:t xml:space="preserve">] . При такому підході до дитинства не може бути й мови про права дитини, його можливості мати голос і приймати власні рішення. Найбільший розвиток таке ставлення до дітей отримало </w:t>
      </w:r>
      <w:proofErr w:type="gramStart"/>
      <w:r w:rsidRPr="006F2FB3">
        <w:rPr>
          <w:rFonts w:ascii="Times New Roman" w:hAnsi="Times New Roman" w:cs="Times New Roman"/>
          <w:sz w:val="28"/>
          <w:szCs w:val="28"/>
        </w:rPr>
        <w:t>п</w:t>
      </w:r>
      <w:proofErr w:type="gramEnd"/>
      <w:r w:rsidRPr="006F2FB3">
        <w:rPr>
          <w:rFonts w:ascii="Times New Roman" w:hAnsi="Times New Roman" w:cs="Times New Roman"/>
          <w:sz w:val="28"/>
          <w:szCs w:val="28"/>
        </w:rPr>
        <w:t xml:space="preserve">ід час поширення пуританської моралі в </w:t>
      </w:r>
      <w:r w:rsidRPr="006F2FB3">
        <w:rPr>
          <w:rFonts w:ascii="Times New Roman" w:hAnsi="Times New Roman" w:cs="Times New Roman"/>
          <w:sz w:val="28"/>
          <w:szCs w:val="28"/>
          <w:lang w:val="en-GB"/>
        </w:rPr>
        <w:t>XVII</w:t>
      </w:r>
      <w:r w:rsidRPr="006F2FB3">
        <w:rPr>
          <w:rFonts w:ascii="Times New Roman" w:hAnsi="Times New Roman" w:cs="Times New Roman"/>
          <w:sz w:val="28"/>
          <w:szCs w:val="28"/>
        </w:rPr>
        <w:t xml:space="preserve"> - </w:t>
      </w:r>
      <w:r w:rsidRPr="006F2FB3">
        <w:rPr>
          <w:rFonts w:ascii="Times New Roman" w:hAnsi="Times New Roman" w:cs="Times New Roman"/>
          <w:sz w:val="28"/>
          <w:szCs w:val="28"/>
          <w:lang w:val="en-GB"/>
        </w:rPr>
        <w:t>XIX</w:t>
      </w:r>
      <w:r w:rsidRPr="006F2FB3">
        <w:rPr>
          <w:rFonts w:ascii="Times New Roman" w:hAnsi="Times New Roman" w:cs="Times New Roman"/>
          <w:sz w:val="28"/>
          <w:szCs w:val="28"/>
        </w:rPr>
        <w:t xml:space="preserve"> ст. У літературі тієї епохи (Ч. Діккенс) можна знайти безліч барвистих образів дитинства того часу. «</w:t>
      </w:r>
      <w:proofErr w:type="gramStart"/>
      <w:r w:rsidRPr="006F2FB3">
        <w:rPr>
          <w:rFonts w:ascii="Times New Roman" w:hAnsi="Times New Roman" w:cs="Times New Roman"/>
          <w:sz w:val="28"/>
          <w:szCs w:val="28"/>
        </w:rPr>
        <w:t>У</w:t>
      </w:r>
      <w:proofErr w:type="gramEnd"/>
      <w:r w:rsidRPr="006F2FB3">
        <w:rPr>
          <w:rFonts w:ascii="Times New Roman" w:hAnsi="Times New Roman" w:cs="Times New Roman"/>
          <w:sz w:val="28"/>
          <w:szCs w:val="28"/>
        </w:rPr>
        <w:t xml:space="preserve"> контексті ізоляції, відчуження, роздвоєності і інтелектуального конфлікту не дивно побачити привабливість дитинства як літературної теми. У </w:t>
      </w:r>
      <w:proofErr w:type="gramStart"/>
      <w:r w:rsidRPr="006F2FB3">
        <w:rPr>
          <w:rFonts w:ascii="Times New Roman" w:hAnsi="Times New Roman" w:cs="Times New Roman"/>
          <w:sz w:val="28"/>
          <w:szCs w:val="28"/>
        </w:rPr>
        <w:t>св</w:t>
      </w:r>
      <w:proofErr w:type="gramEnd"/>
      <w:r w:rsidRPr="006F2FB3">
        <w:rPr>
          <w:rFonts w:ascii="Times New Roman" w:hAnsi="Times New Roman" w:cs="Times New Roman"/>
          <w:sz w:val="28"/>
          <w:szCs w:val="28"/>
        </w:rPr>
        <w:t xml:space="preserve">іті, націленому на досягнення індустріальних </w:t>
      </w:r>
      <w:r w:rsidRPr="006F2FB3">
        <w:rPr>
          <w:rFonts w:ascii="Times New Roman" w:hAnsi="Times New Roman" w:cs="Times New Roman"/>
          <w:sz w:val="28"/>
          <w:szCs w:val="28"/>
        </w:rPr>
        <w:lastRenderedPageBreak/>
        <w:t>цінностей, дитина уособлює символ уяви і чуттєвості, символ природи, котра протиставила силам суспільства, які відчужують людство від його природної сутності. Через образ дитини художник передає своє бачення конфлікту між людською невинністю і тиском соціального досвіду ...  [</w:t>
      </w:r>
      <w:r w:rsidR="00DB0981">
        <w:rPr>
          <w:rFonts w:ascii="Times New Roman" w:hAnsi="Times New Roman" w:cs="Times New Roman"/>
          <w:sz w:val="28"/>
          <w:szCs w:val="28"/>
          <w:lang w:val="uk-UA"/>
        </w:rPr>
        <w:t>9</w:t>
      </w:r>
      <w:r w:rsidRPr="006F2FB3">
        <w:rPr>
          <w:rFonts w:ascii="Times New Roman" w:hAnsi="Times New Roman" w:cs="Times New Roman"/>
          <w:sz w:val="28"/>
          <w:szCs w:val="28"/>
        </w:rPr>
        <w:t>].</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Першому типу протиставляється інший статус - «дитина-Аполлон», невинний, не зіпсований. Він володіє </w:t>
      </w:r>
      <w:proofErr w:type="gramStart"/>
      <w:r w:rsidRPr="006F2FB3">
        <w:rPr>
          <w:rFonts w:ascii="Times New Roman" w:hAnsi="Times New Roman" w:cs="Times New Roman"/>
          <w:sz w:val="28"/>
          <w:szCs w:val="28"/>
        </w:rPr>
        <w:t>природною</w:t>
      </w:r>
      <w:proofErr w:type="gramEnd"/>
      <w:r w:rsidRPr="006F2FB3">
        <w:rPr>
          <w:rFonts w:ascii="Times New Roman" w:hAnsi="Times New Roman" w:cs="Times New Roman"/>
          <w:sz w:val="28"/>
          <w:szCs w:val="28"/>
        </w:rPr>
        <w:t xml:space="preserve"> досконалістю і являє то краще, що є в людській природі. Діти грають, посміхаються і сміються на радість дорослим. Вперше з образом «дитини-Аполлона» можна зустрітися в роботі Жан-Жака Руссо «Еміль»  [</w:t>
      </w:r>
      <w:r w:rsidR="00C506E4">
        <w:rPr>
          <w:rFonts w:ascii="Times New Roman" w:hAnsi="Times New Roman" w:cs="Times New Roman"/>
          <w:sz w:val="28"/>
          <w:szCs w:val="28"/>
          <w:lang w:val="uk-UA"/>
        </w:rPr>
        <w:t>9</w:t>
      </w:r>
      <w:r w:rsidRPr="006F2FB3">
        <w:rPr>
          <w:rFonts w:ascii="Times New Roman" w:hAnsi="Times New Roman" w:cs="Times New Roman"/>
          <w:sz w:val="28"/>
          <w:szCs w:val="28"/>
        </w:rPr>
        <w:t xml:space="preserve">] . Кожна дитина має гідність, і має унікальний потенціал привнести в </w:t>
      </w:r>
      <w:proofErr w:type="gramStart"/>
      <w:r w:rsidRPr="006F2FB3">
        <w:rPr>
          <w:rFonts w:ascii="Times New Roman" w:hAnsi="Times New Roman" w:cs="Times New Roman"/>
          <w:sz w:val="28"/>
          <w:szCs w:val="28"/>
        </w:rPr>
        <w:t>св</w:t>
      </w:r>
      <w:proofErr w:type="gramEnd"/>
      <w:r w:rsidRPr="006F2FB3">
        <w:rPr>
          <w:rFonts w:ascii="Times New Roman" w:hAnsi="Times New Roman" w:cs="Times New Roman"/>
          <w:sz w:val="28"/>
          <w:szCs w:val="28"/>
        </w:rPr>
        <w:t xml:space="preserve">іт щось нове. Саме в рамках даної моделі дитинство вимагає шанування і поваги, визнання своєї унікальності. Подібне бачення є основоположним в таких напрямках навчання дитини, як школа Монтессорі, Вальдорфовскій дитячий сад, і інших </w:t>
      </w:r>
      <w:proofErr w:type="gramStart"/>
      <w:r w:rsidRPr="006F2FB3">
        <w:rPr>
          <w:rFonts w:ascii="Times New Roman" w:hAnsi="Times New Roman" w:cs="Times New Roman"/>
          <w:sz w:val="28"/>
          <w:szCs w:val="28"/>
        </w:rPr>
        <w:t>техн</w:t>
      </w:r>
      <w:proofErr w:type="gramEnd"/>
      <w:r w:rsidRPr="006F2FB3">
        <w:rPr>
          <w:rFonts w:ascii="Times New Roman" w:hAnsi="Times New Roman" w:cs="Times New Roman"/>
          <w:sz w:val="28"/>
          <w:szCs w:val="28"/>
        </w:rPr>
        <w:t xml:space="preserve">іках розкриття природного потенціалу малюка. «Дитина-Аполлон» не повинен </w:t>
      </w:r>
      <w:proofErr w:type="gramStart"/>
      <w:r w:rsidRPr="006F2FB3">
        <w:rPr>
          <w:rFonts w:ascii="Times New Roman" w:hAnsi="Times New Roman" w:cs="Times New Roman"/>
          <w:sz w:val="28"/>
          <w:szCs w:val="28"/>
        </w:rPr>
        <w:t>п</w:t>
      </w:r>
      <w:proofErr w:type="gramEnd"/>
      <w:r w:rsidRPr="006F2FB3">
        <w:rPr>
          <w:rFonts w:ascii="Times New Roman" w:hAnsi="Times New Roman" w:cs="Times New Roman"/>
          <w:sz w:val="28"/>
          <w:szCs w:val="28"/>
        </w:rPr>
        <w:t xml:space="preserve">іддаватися насильству, його не можна заганяти в якісь жорстко рамки розвитку, приховані здібності повинні розвиватися при постійному заохоченні дорослих. Саме в </w:t>
      </w:r>
      <w:proofErr w:type="gramStart"/>
      <w:r w:rsidRPr="006F2FB3">
        <w:rPr>
          <w:rFonts w:ascii="Times New Roman" w:hAnsi="Times New Roman" w:cs="Times New Roman"/>
          <w:sz w:val="28"/>
          <w:szCs w:val="28"/>
        </w:rPr>
        <w:t>дан</w:t>
      </w:r>
      <w:proofErr w:type="gramEnd"/>
      <w:r w:rsidRPr="006F2FB3">
        <w:rPr>
          <w:rFonts w:ascii="Times New Roman" w:hAnsi="Times New Roman" w:cs="Times New Roman"/>
          <w:sz w:val="28"/>
          <w:szCs w:val="28"/>
        </w:rPr>
        <w:t xml:space="preserve">ій концепції велику роль починають грати права дитини, відповідні умови життя, питання здорового материнства і повноцінного батьківства. Вивчаючи дитини, прислухаючись до його думку, дорослий </w:t>
      </w:r>
      <w:proofErr w:type="gramStart"/>
      <w:r w:rsidRPr="006F2FB3">
        <w:rPr>
          <w:rFonts w:ascii="Times New Roman" w:hAnsi="Times New Roman" w:cs="Times New Roman"/>
          <w:sz w:val="28"/>
          <w:szCs w:val="28"/>
        </w:rPr>
        <w:t>п</w:t>
      </w:r>
      <w:proofErr w:type="gramEnd"/>
      <w:r w:rsidRPr="006F2FB3">
        <w:rPr>
          <w:rFonts w:ascii="Times New Roman" w:hAnsi="Times New Roman" w:cs="Times New Roman"/>
          <w:sz w:val="28"/>
          <w:szCs w:val="28"/>
        </w:rPr>
        <w:t xml:space="preserve">ізнає в тому числі і себе. Даний підхід переважає в сучасному суспільстві, але, незважаючи на пропаганду в публічній сфері, не завжди він підтверджується на практиці, свідченням чого є випадки відмови від </w:t>
      </w:r>
      <w:proofErr w:type="gramStart"/>
      <w:r w:rsidRPr="006F2FB3">
        <w:rPr>
          <w:rFonts w:ascii="Times New Roman" w:hAnsi="Times New Roman" w:cs="Times New Roman"/>
          <w:sz w:val="28"/>
          <w:szCs w:val="28"/>
        </w:rPr>
        <w:t>д</w:t>
      </w:r>
      <w:proofErr w:type="gramEnd"/>
      <w:r w:rsidRPr="006F2FB3">
        <w:rPr>
          <w:rFonts w:ascii="Times New Roman" w:hAnsi="Times New Roman" w:cs="Times New Roman"/>
          <w:sz w:val="28"/>
          <w:szCs w:val="28"/>
        </w:rPr>
        <w:t>ітей, жорстоке поводження з ними і їх експлуатація. Для того щоб світ дорослих згадував про існування дитинства не тільки в останніх випадках, був проведений довгий і складний шлях вивчення прав, обов'язків, можливостей, звичок маленьких членів суспільства.</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В історії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 xml:space="preserve">іальних наук жінок і дітей часто визначають як «приглушені» групи. Даний термін з'явився не випадково. Аж до останнього часу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іологічні дослідження дитинства характеризувалися не відсутністю інтересу до дітей, а саме так званої «тишею»[</w:t>
      </w:r>
      <w:r w:rsidR="00C506E4">
        <w:rPr>
          <w:rFonts w:ascii="Times New Roman" w:hAnsi="Times New Roman" w:cs="Times New Roman"/>
          <w:sz w:val="28"/>
          <w:szCs w:val="28"/>
        </w:rPr>
        <w:t>1</w:t>
      </w:r>
      <w:r w:rsidR="00C506E4">
        <w:rPr>
          <w:rFonts w:ascii="Times New Roman" w:hAnsi="Times New Roman" w:cs="Times New Roman"/>
          <w:sz w:val="28"/>
          <w:szCs w:val="28"/>
          <w:lang w:val="uk-UA"/>
        </w:rPr>
        <w:t>0</w:t>
      </w:r>
      <w:r w:rsidRPr="006F2FB3">
        <w:rPr>
          <w:rFonts w:ascii="Times New Roman" w:hAnsi="Times New Roman" w:cs="Times New Roman"/>
          <w:sz w:val="28"/>
          <w:szCs w:val="28"/>
        </w:rPr>
        <w:t xml:space="preserve">]. «Дитина розглядався як </w:t>
      </w:r>
      <w:r w:rsidRPr="006F2FB3">
        <w:rPr>
          <w:rFonts w:ascii="Times New Roman" w:hAnsi="Times New Roman" w:cs="Times New Roman"/>
          <w:sz w:val="28"/>
          <w:szCs w:val="28"/>
        </w:rPr>
        <w:lastRenderedPageBreak/>
        <w:t>якась маргінальна істота, від якої важко було очікувати розумного, усвідомленого сприйняття і відображення дійсності» [</w:t>
      </w:r>
      <w:r w:rsidR="00C506E4">
        <w:rPr>
          <w:rFonts w:ascii="Times New Roman" w:hAnsi="Times New Roman" w:cs="Times New Roman"/>
          <w:sz w:val="28"/>
          <w:szCs w:val="28"/>
        </w:rPr>
        <w:t>1</w:t>
      </w:r>
      <w:r w:rsidR="00C506E4">
        <w:rPr>
          <w:rFonts w:ascii="Times New Roman" w:hAnsi="Times New Roman" w:cs="Times New Roman"/>
          <w:sz w:val="28"/>
          <w:szCs w:val="28"/>
          <w:lang w:val="uk-UA"/>
        </w:rPr>
        <w:t>1</w:t>
      </w:r>
      <w:r w:rsidRPr="006F2FB3">
        <w:rPr>
          <w:rFonts w:ascii="Times New Roman" w:hAnsi="Times New Roman" w:cs="Times New Roman"/>
          <w:sz w:val="28"/>
          <w:szCs w:val="28"/>
        </w:rPr>
        <w:t>] . І в традиційному, і в модерністськом</w:t>
      </w:r>
      <w:r w:rsidR="00C506E4">
        <w:rPr>
          <w:rFonts w:ascii="Times New Roman" w:hAnsi="Times New Roman" w:cs="Times New Roman"/>
          <w:sz w:val="28"/>
          <w:szCs w:val="28"/>
        </w:rPr>
        <w:t xml:space="preserve">у напрямках теорія </w:t>
      </w:r>
      <w:proofErr w:type="gramStart"/>
      <w:r w:rsidR="00C506E4">
        <w:rPr>
          <w:rFonts w:ascii="Times New Roman" w:hAnsi="Times New Roman" w:cs="Times New Roman"/>
          <w:sz w:val="28"/>
          <w:szCs w:val="28"/>
        </w:rPr>
        <w:t>соц</w:t>
      </w:r>
      <w:proofErr w:type="gramEnd"/>
      <w:r w:rsidR="00C506E4">
        <w:rPr>
          <w:rFonts w:ascii="Times New Roman" w:hAnsi="Times New Roman" w:cs="Times New Roman"/>
          <w:sz w:val="28"/>
          <w:szCs w:val="28"/>
        </w:rPr>
        <w:t>іології [</w:t>
      </w:r>
      <w:r w:rsidR="00C506E4">
        <w:rPr>
          <w:rFonts w:ascii="Times New Roman" w:hAnsi="Times New Roman" w:cs="Times New Roman"/>
          <w:sz w:val="28"/>
          <w:szCs w:val="28"/>
          <w:lang w:val="uk-UA"/>
        </w:rPr>
        <w:t>12</w:t>
      </w:r>
      <w:r w:rsidRPr="006F2FB3">
        <w:rPr>
          <w:rFonts w:ascii="Times New Roman" w:hAnsi="Times New Roman" w:cs="Times New Roman"/>
          <w:sz w:val="28"/>
          <w:szCs w:val="28"/>
        </w:rPr>
        <w:t>]  перш за все побудована на раціональності тих, кого вона вивчає і діти в силу свого вікового і соціального статусу часто приречені на мовчання.</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Прорив у вивченні дитинства стався в 1960-1980-і роки і був визначений низкою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 xml:space="preserve">іально-політичних причин. «Масові руху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іального протесту на Заході - так звані" революції 1960-х "- зумовили особливий інтерес до історичного минулого їх безпосередніх учасників, а також всіх" соціально слабких "," забутих "або" викреслених "- жінок, дітей і т. д. » [1</w:t>
      </w:r>
      <w:r w:rsidR="00C506E4">
        <w:rPr>
          <w:rFonts w:ascii="Times New Roman" w:hAnsi="Times New Roman" w:cs="Times New Roman"/>
          <w:sz w:val="28"/>
          <w:szCs w:val="28"/>
          <w:lang w:val="uk-UA"/>
        </w:rPr>
        <w:t>1</w:t>
      </w:r>
      <w:r w:rsidRPr="006F2FB3">
        <w:rPr>
          <w:rFonts w:ascii="Times New Roman" w:hAnsi="Times New Roman" w:cs="Times New Roman"/>
          <w:sz w:val="28"/>
          <w:szCs w:val="28"/>
        </w:rPr>
        <w:t xml:space="preserve">] . Увага до меншин і жінок викликало інтерес і до дітей так як образ жінки зазвичай зв'язується з дитиною: </w:t>
      </w:r>
      <w:proofErr w:type="gramStart"/>
      <w:r w:rsidRPr="006F2FB3">
        <w:rPr>
          <w:rFonts w:ascii="Times New Roman" w:hAnsi="Times New Roman" w:cs="Times New Roman"/>
          <w:sz w:val="28"/>
          <w:szCs w:val="28"/>
        </w:rPr>
        <w:t>ж</w:t>
      </w:r>
      <w:proofErr w:type="gramEnd"/>
      <w:r w:rsidRPr="006F2FB3">
        <w:rPr>
          <w:rFonts w:ascii="Times New Roman" w:hAnsi="Times New Roman" w:cs="Times New Roman"/>
          <w:sz w:val="28"/>
          <w:szCs w:val="28"/>
        </w:rPr>
        <w:t xml:space="preserve">іночність прирівнюється до материнства. Але в своїй вимозі </w:t>
      </w:r>
      <w:proofErr w:type="gramStart"/>
      <w:r w:rsidRPr="006F2FB3">
        <w:rPr>
          <w:rFonts w:ascii="Times New Roman" w:hAnsi="Times New Roman" w:cs="Times New Roman"/>
          <w:sz w:val="28"/>
          <w:szCs w:val="28"/>
        </w:rPr>
        <w:t>р</w:t>
      </w:r>
      <w:proofErr w:type="gramEnd"/>
      <w:r w:rsidRPr="006F2FB3">
        <w:rPr>
          <w:rFonts w:ascii="Times New Roman" w:hAnsi="Times New Roman" w:cs="Times New Roman"/>
          <w:sz w:val="28"/>
          <w:szCs w:val="28"/>
        </w:rPr>
        <w:t>івних можливостей для жінок і чоловіків феміністки дуже повільно йшли до усвідомлення маргінального становища дітей в суспільстві, хоча їх перші роботи дали поштовх для досить цікавих досліджень зв'язку дитинства, гендеру та ідентичності.</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Дорослі розглядають дітей як потенційних членів суспільства, які займуть своє місце в існуючому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 xml:space="preserve">іальному порядку і досягнувши певного віку будуть підтримувати його, але при цьому вони зовсім забувають про те що діти переживають всі події нарівні з дорослими і часто самі є учасниками соціальних процесів. Рідше дітей бачать як маленьких людей зі своїми потребами, інтересами і бажаннями. В даному випадку діти виступають як ще одна причина для «занепокоєння» дорослих, як джерело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іальних проблем, які представляють собою загрозу спокою і вимагають відповідного рішення [</w:t>
      </w:r>
      <w:r w:rsidR="00DB0981">
        <w:rPr>
          <w:rFonts w:ascii="Times New Roman" w:hAnsi="Times New Roman" w:cs="Times New Roman"/>
          <w:sz w:val="28"/>
          <w:szCs w:val="28"/>
        </w:rPr>
        <w:t>1</w:t>
      </w:r>
      <w:r w:rsidR="00DB0981">
        <w:rPr>
          <w:rFonts w:ascii="Times New Roman" w:hAnsi="Times New Roman" w:cs="Times New Roman"/>
          <w:sz w:val="28"/>
          <w:szCs w:val="28"/>
          <w:lang w:val="uk-UA"/>
        </w:rPr>
        <w:t>4</w:t>
      </w:r>
      <w:r w:rsidRPr="006F2FB3">
        <w:rPr>
          <w:rFonts w:ascii="Times New Roman" w:hAnsi="Times New Roman" w:cs="Times New Roman"/>
          <w:sz w:val="28"/>
          <w:szCs w:val="28"/>
        </w:rPr>
        <w:t>].</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Однією з теорій, що пояснюють такий стан речей, є те, що можна було б охарактеризувати як теорію відмінностей у владних відносинах. Спільним у всіх відносинах між поколіннями є те, що діти </w:t>
      </w:r>
      <w:proofErr w:type="gramStart"/>
      <w:r w:rsidRPr="006F2FB3">
        <w:rPr>
          <w:rFonts w:ascii="Times New Roman" w:hAnsi="Times New Roman" w:cs="Times New Roman"/>
          <w:sz w:val="28"/>
          <w:szCs w:val="28"/>
        </w:rPr>
        <w:t>п</w:t>
      </w:r>
      <w:proofErr w:type="gramEnd"/>
      <w:r w:rsidRPr="006F2FB3">
        <w:rPr>
          <w:rFonts w:ascii="Times New Roman" w:hAnsi="Times New Roman" w:cs="Times New Roman"/>
          <w:sz w:val="28"/>
          <w:szCs w:val="28"/>
        </w:rPr>
        <w:t xml:space="preserve">ідкоряються дорослим. Незалежно від того, наскільки «м'якими» можуть бути батьки, вчителі та інші дорослі, відносини між дорослими і дітьми характеризуються </w:t>
      </w:r>
      <w:proofErr w:type="gramStart"/>
      <w:r w:rsidRPr="006F2FB3">
        <w:rPr>
          <w:rFonts w:ascii="Times New Roman" w:hAnsi="Times New Roman" w:cs="Times New Roman"/>
          <w:sz w:val="28"/>
          <w:szCs w:val="28"/>
        </w:rPr>
        <w:t>р</w:t>
      </w:r>
      <w:proofErr w:type="gramEnd"/>
      <w:r w:rsidRPr="006F2FB3">
        <w:rPr>
          <w:rFonts w:ascii="Times New Roman" w:hAnsi="Times New Roman" w:cs="Times New Roman"/>
          <w:sz w:val="28"/>
          <w:szCs w:val="28"/>
        </w:rPr>
        <w:t xml:space="preserve">ізними </w:t>
      </w:r>
      <w:r w:rsidRPr="006F2FB3">
        <w:rPr>
          <w:rFonts w:ascii="Times New Roman" w:hAnsi="Times New Roman" w:cs="Times New Roman"/>
          <w:sz w:val="28"/>
          <w:szCs w:val="28"/>
        </w:rPr>
        <w:lastRenderedPageBreak/>
        <w:t xml:space="preserve">ресурсами влади. Навіть сучасне дитинство може бути в залежності: якою б </w:t>
      </w:r>
      <w:proofErr w:type="gramStart"/>
      <w:r w:rsidRPr="006F2FB3">
        <w:rPr>
          <w:rFonts w:ascii="Times New Roman" w:hAnsi="Times New Roman" w:cs="Times New Roman"/>
          <w:sz w:val="28"/>
          <w:szCs w:val="28"/>
        </w:rPr>
        <w:t>активною</w:t>
      </w:r>
      <w:proofErr w:type="gramEnd"/>
      <w:r w:rsidRPr="006F2FB3">
        <w:rPr>
          <w:rFonts w:ascii="Times New Roman" w:hAnsi="Times New Roman" w:cs="Times New Roman"/>
          <w:sz w:val="28"/>
          <w:szCs w:val="28"/>
        </w:rPr>
        <w:t xml:space="preserve"> і самостійною не була дитина, вона відчуває потребу в батьках або в присутності дорослих. Дітей можна характеризувати як категорію меншини, члени якої є маргіналізованими щодо дорослого суспільства і схильні допатронажу, в той час як конструктивні здібності дітей не беруться до уваги. Дорослих і дітей можна було б розглядати як класи, в сенсі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іальних категорій, які існують переважно в економічній опозиції один до одного, так що домінуючий клас (дорослі) мають можливість економічно експлуатувати дії залежного класу (дітей) [</w:t>
      </w:r>
      <w:r w:rsidR="00C506E4">
        <w:rPr>
          <w:rFonts w:ascii="Times New Roman" w:hAnsi="Times New Roman" w:cs="Times New Roman"/>
          <w:sz w:val="28"/>
          <w:szCs w:val="28"/>
          <w:lang w:val="uk-UA"/>
        </w:rPr>
        <w:t>15</w:t>
      </w:r>
      <w:r w:rsidRPr="006F2FB3">
        <w:rPr>
          <w:rFonts w:ascii="Times New Roman" w:hAnsi="Times New Roman" w:cs="Times New Roman"/>
          <w:sz w:val="28"/>
          <w:szCs w:val="28"/>
        </w:rPr>
        <w:t xml:space="preserve">] . При цьому необхідно враховувати, що вікові класи можуть зазнавати модифікації, пов'язані зі змінами в суспільстві. Вони відображають економічну, політичну і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 xml:space="preserve">іальну ситуацію. Так, «депресія 1930-х років </w:t>
      </w:r>
      <w:proofErr w:type="gramStart"/>
      <w:r w:rsidRPr="006F2FB3">
        <w:rPr>
          <w:rFonts w:ascii="Times New Roman" w:hAnsi="Times New Roman" w:cs="Times New Roman"/>
          <w:sz w:val="28"/>
          <w:szCs w:val="28"/>
        </w:rPr>
        <w:t>в</w:t>
      </w:r>
      <w:proofErr w:type="gramEnd"/>
      <w:r w:rsidRPr="006F2FB3">
        <w:rPr>
          <w:rFonts w:ascii="Times New Roman" w:hAnsi="Times New Roman" w:cs="Times New Roman"/>
          <w:sz w:val="28"/>
          <w:szCs w:val="28"/>
        </w:rPr>
        <w:t xml:space="preserve"> США змусила дітей кинути школу і йти працювати, це зумовило зміни с</w:t>
      </w:r>
      <w:r w:rsidR="00C506E4">
        <w:rPr>
          <w:rFonts w:ascii="Times New Roman" w:hAnsi="Times New Roman" w:cs="Times New Roman"/>
          <w:sz w:val="28"/>
          <w:szCs w:val="28"/>
        </w:rPr>
        <w:t>оціальної ролі дитини в сім'ї»[</w:t>
      </w:r>
      <w:r w:rsidR="00C506E4">
        <w:rPr>
          <w:rFonts w:ascii="Times New Roman" w:hAnsi="Times New Roman" w:cs="Times New Roman"/>
          <w:sz w:val="28"/>
          <w:szCs w:val="28"/>
          <w:lang w:val="uk-UA"/>
        </w:rPr>
        <w:t>16</w:t>
      </w:r>
      <w:r w:rsidRPr="006F2FB3">
        <w:rPr>
          <w:rFonts w:ascii="Times New Roman" w:hAnsi="Times New Roman" w:cs="Times New Roman"/>
          <w:sz w:val="28"/>
          <w:szCs w:val="28"/>
        </w:rPr>
        <w:t>].</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Ще одна точка зору на відносини «дорослий - дитина» зводиться до того, що їх можна охарактеризувати таким фундаментальним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іологічним поняттям, як «альтруїзм» [</w:t>
      </w:r>
      <w:r w:rsidR="00C506E4">
        <w:rPr>
          <w:rFonts w:ascii="Times New Roman" w:hAnsi="Times New Roman" w:cs="Times New Roman"/>
          <w:sz w:val="28"/>
          <w:szCs w:val="28"/>
          <w:lang w:val="uk-UA"/>
        </w:rPr>
        <w:t>17</w:t>
      </w:r>
      <w:r w:rsidRPr="006F2FB3">
        <w:rPr>
          <w:rFonts w:ascii="Times New Roman" w:hAnsi="Times New Roman" w:cs="Times New Roman"/>
          <w:sz w:val="28"/>
          <w:szCs w:val="28"/>
        </w:rPr>
        <w:t>] . Принцип альтруїзму О. Конт  першим ввів ц</w:t>
      </w:r>
      <w:r w:rsidR="00C506E4">
        <w:rPr>
          <w:rFonts w:ascii="Times New Roman" w:hAnsi="Times New Roman" w:cs="Times New Roman"/>
          <w:sz w:val="28"/>
          <w:szCs w:val="28"/>
        </w:rPr>
        <w:t>ей термін, як «жити для інших»[</w:t>
      </w:r>
      <w:r w:rsidR="00C506E4">
        <w:rPr>
          <w:rFonts w:ascii="Times New Roman" w:hAnsi="Times New Roman" w:cs="Times New Roman"/>
          <w:sz w:val="28"/>
          <w:szCs w:val="28"/>
          <w:lang w:val="uk-UA"/>
        </w:rPr>
        <w:t>18</w:t>
      </w:r>
      <w:r w:rsidRPr="006F2FB3">
        <w:rPr>
          <w:rFonts w:ascii="Times New Roman" w:hAnsi="Times New Roman" w:cs="Times New Roman"/>
          <w:sz w:val="28"/>
          <w:szCs w:val="28"/>
        </w:rPr>
        <w:t xml:space="preserve">] , знаходить своє виправдання переважно в сім'ї. У разі безкорисливого альтруїзму дорослий не чекає подяки від дій дитини, але чекає можливої вигоди. Також широко поширений реципрокний альтруїзм. У цьому випадку батьки і інші навколишні дорослі прямо стверджують або плекаючи надію на те, що дитина, в якого вкладено грошовий,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 xml:space="preserve">іально-культурний та інший капітал, поверне його при досягненні певного віку той чи інший спосіб (допомагаючи батькам матеріально, доглядаючи фізично і т. д.). При останньому типі альтруїзм - примусовий, дорослі просто зобов'язані </w:t>
      </w:r>
      <w:proofErr w:type="gramStart"/>
      <w:r w:rsidRPr="006F2FB3">
        <w:rPr>
          <w:rFonts w:ascii="Times New Roman" w:hAnsi="Times New Roman" w:cs="Times New Roman"/>
          <w:sz w:val="28"/>
          <w:szCs w:val="28"/>
        </w:rPr>
        <w:t>п</w:t>
      </w:r>
      <w:proofErr w:type="gramEnd"/>
      <w:r w:rsidRPr="006F2FB3">
        <w:rPr>
          <w:rFonts w:ascii="Times New Roman" w:hAnsi="Times New Roman" w:cs="Times New Roman"/>
          <w:sz w:val="28"/>
          <w:szCs w:val="28"/>
        </w:rPr>
        <w:t xml:space="preserve">іклуватися про дітей, боячись будь-яких санкцій з боку закону, держави, суспільства в цілому. Вид альтруїзму, переважаючого в тій чи іншій родині, а також в конкретному суспільстві, залежить від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іальних установок, які підтримуються на певному етапі розвитку.</w:t>
      </w:r>
    </w:p>
    <w:p w:rsidR="006F2FB3" w:rsidRPr="006F2FB3" w:rsidRDefault="006F2FB3" w:rsidP="0063210C">
      <w:pPr>
        <w:spacing w:after="0" w:line="360" w:lineRule="auto"/>
        <w:ind w:firstLine="301"/>
        <w:jc w:val="both"/>
        <w:rPr>
          <w:rFonts w:ascii="Times New Roman" w:hAnsi="Times New Roman" w:cs="Times New Roman"/>
          <w:sz w:val="28"/>
          <w:szCs w:val="28"/>
        </w:rPr>
      </w:pPr>
      <w:r w:rsidRPr="00A1503F">
        <w:rPr>
          <w:rFonts w:ascii="Times New Roman" w:hAnsi="Times New Roman" w:cs="Times New Roman"/>
          <w:sz w:val="28"/>
          <w:szCs w:val="28"/>
        </w:rPr>
        <w:lastRenderedPageBreak/>
        <w:t xml:space="preserve">В 80-і роки </w:t>
      </w:r>
      <w:r w:rsidRPr="006F2FB3">
        <w:rPr>
          <w:rFonts w:ascii="Times New Roman" w:hAnsi="Times New Roman" w:cs="Times New Roman"/>
          <w:sz w:val="28"/>
          <w:szCs w:val="28"/>
          <w:lang w:val="en-GB"/>
        </w:rPr>
        <w:t>XX</w:t>
      </w:r>
      <w:r w:rsidRPr="00A1503F">
        <w:rPr>
          <w:rFonts w:ascii="Times New Roman" w:hAnsi="Times New Roman" w:cs="Times New Roman"/>
          <w:sz w:val="28"/>
          <w:szCs w:val="28"/>
        </w:rPr>
        <w:t xml:space="preserve"> ст. відзначився появою такого напрямку в </w:t>
      </w:r>
      <w:proofErr w:type="gramStart"/>
      <w:r w:rsidRPr="00A1503F">
        <w:rPr>
          <w:rFonts w:ascii="Times New Roman" w:hAnsi="Times New Roman" w:cs="Times New Roman"/>
          <w:sz w:val="28"/>
          <w:szCs w:val="28"/>
        </w:rPr>
        <w:t>соц</w:t>
      </w:r>
      <w:proofErr w:type="gramEnd"/>
      <w:r w:rsidRPr="00A1503F">
        <w:rPr>
          <w:rFonts w:ascii="Times New Roman" w:hAnsi="Times New Roman" w:cs="Times New Roman"/>
          <w:sz w:val="28"/>
          <w:szCs w:val="28"/>
        </w:rPr>
        <w:t xml:space="preserve">іології, як «соціологія дитинства» (також відомого як «нові соціальні дослідження дитинства» або «нова» соціологія дитинства), що виникла як спроба узагальнити історичні, культурні, соціальні, соціально-психологічні та філософські знання про дітей. Новий </w:t>
      </w:r>
      <w:proofErr w:type="gramStart"/>
      <w:r w:rsidRPr="00A1503F">
        <w:rPr>
          <w:rFonts w:ascii="Times New Roman" w:hAnsi="Times New Roman" w:cs="Times New Roman"/>
          <w:sz w:val="28"/>
          <w:szCs w:val="28"/>
        </w:rPr>
        <w:t>п</w:t>
      </w:r>
      <w:proofErr w:type="gramEnd"/>
      <w:r w:rsidRPr="00A1503F">
        <w:rPr>
          <w:rFonts w:ascii="Times New Roman" w:hAnsi="Times New Roman" w:cs="Times New Roman"/>
          <w:sz w:val="28"/>
          <w:szCs w:val="28"/>
        </w:rPr>
        <w:t xml:space="preserve">ідхід в розгляді дитинства в соціології виріс з найбільш популярні теорій соціалізації. </w:t>
      </w:r>
      <w:r w:rsidRPr="006F2FB3">
        <w:rPr>
          <w:rFonts w:ascii="Times New Roman" w:hAnsi="Times New Roman" w:cs="Times New Roman"/>
          <w:sz w:val="28"/>
          <w:szCs w:val="28"/>
        </w:rPr>
        <w:t xml:space="preserve">У традиційній теорії можна було виділити два основних напрямки: детермінізм, основним в якому є функціональний підхід, і конструктівіське, яке за своєю суттю є соціологічним конструктивізмом. У детерміністській моделі дитина спочатку грає пасивну роль: в поширеному досить довгий час підході функціоналістів </w:t>
      </w:r>
      <w:proofErr w:type="gramStart"/>
      <w:r w:rsidRPr="006F2FB3">
        <w:rPr>
          <w:rFonts w:ascii="Times New Roman" w:hAnsi="Times New Roman" w:cs="Times New Roman"/>
          <w:sz w:val="28"/>
          <w:szCs w:val="28"/>
        </w:rPr>
        <w:t>в</w:t>
      </w:r>
      <w:proofErr w:type="gramEnd"/>
      <w:r w:rsidRPr="006F2FB3">
        <w:rPr>
          <w:rFonts w:ascii="Times New Roman" w:hAnsi="Times New Roman" w:cs="Times New Roman"/>
          <w:sz w:val="28"/>
          <w:szCs w:val="28"/>
        </w:rPr>
        <w:t xml:space="preserve">ін являє собою загрозу для суспільства. Функціоналізм має своє коріння в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іології Т. Парсонса, одного з найяскравіших його представників, який уподібнює молоде покоління «варварам» і стверджує, що «соціалізація» дозволяє зробити з них нормальних людей [1</w:t>
      </w:r>
      <w:r w:rsidR="00C506E4">
        <w:rPr>
          <w:rFonts w:ascii="Times New Roman" w:hAnsi="Times New Roman" w:cs="Times New Roman"/>
          <w:sz w:val="28"/>
          <w:szCs w:val="28"/>
          <w:lang w:val="uk-UA"/>
        </w:rPr>
        <w:t>9</w:t>
      </w:r>
      <w:r w:rsidRPr="006F2FB3">
        <w:rPr>
          <w:rFonts w:ascii="Times New Roman" w:hAnsi="Times New Roman" w:cs="Times New Roman"/>
          <w:sz w:val="28"/>
          <w:szCs w:val="28"/>
        </w:rPr>
        <w:t xml:space="preserve">]. </w:t>
      </w:r>
      <w:proofErr w:type="gramStart"/>
      <w:r w:rsidRPr="006F2FB3">
        <w:rPr>
          <w:rFonts w:ascii="Times New Roman" w:hAnsi="Times New Roman" w:cs="Times New Roman"/>
          <w:sz w:val="28"/>
          <w:szCs w:val="28"/>
        </w:rPr>
        <w:t>П</w:t>
      </w:r>
      <w:proofErr w:type="gramEnd"/>
      <w:r w:rsidRPr="006F2FB3">
        <w:rPr>
          <w:rFonts w:ascii="Times New Roman" w:hAnsi="Times New Roman" w:cs="Times New Roman"/>
          <w:sz w:val="28"/>
          <w:szCs w:val="28"/>
        </w:rPr>
        <w:t>ід варварським вторгненням слід розуміти відсутність у дитини схем поведінки, пов'язаних з соціальними статусами. Взаємовідносини особистості і суспільства, по суті, являють собою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 xml:space="preserve">іалізацію» як сукупність процесів, завдяки яким особистість стає членом спільноти і набуває соціальний статус. Функціоналісти вважали основними порядок і баланс в суспільстві, роблячи акцент на необхідності навчання і </w:t>
      </w:r>
      <w:proofErr w:type="gramStart"/>
      <w:r w:rsidRPr="006F2FB3">
        <w:rPr>
          <w:rFonts w:ascii="Times New Roman" w:hAnsi="Times New Roman" w:cs="Times New Roman"/>
          <w:sz w:val="28"/>
          <w:szCs w:val="28"/>
        </w:rPr>
        <w:t>п</w:t>
      </w:r>
      <w:proofErr w:type="gramEnd"/>
      <w:r w:rsidRPr="006F2FB3">
        <w:rPr>
          <w:rFonts w:ascii="Times New Roman" w:hAnsi="Times New Roman" w:cs="Times New Roman"/>
          <w:sz w:val="28"/>
          <w:szCs w:val="28"/>
        </w:rPr>
        <w:t xml:space="preserve">ідготовки дітей до їх підтримки, на противагу твердженням, що в соціумі панують конфлікти і нерівності, а отже, не всі діти мають рівний доступ до освіти та інших соціальних ресурсів. В рамках соціологічного конструктивізму дитина сама конструює </w:t>
      </w:r>
      <w:proofErr w:type="gramStart"/>
      <w:r w:rsidRPr="006F2FB3">
        <w:rPr>
          <w:rFonts w:ascii="Times New Roman" w:hAnsi="Times New Roman" w:cs="Times New Roman"/>
          <w:sz w:val="28"/>
          <w:szCs w:val="28"/>
        </w:rPr>
        <w:t>св</w:t>
      </w:r>
      <w:proofErr w:type="gramEnd"/>
      <w:r w:rsidRPr="006F2FB3">
        <w:rPr>
          <w:rFonts w:ascii="Times New Roman" w:hAnsi="Times New Roman" w:cs="Times New Roman"/>
          <w:sz w:val="28"/>
          <w:szCs w:val="28"/>
        </w:rPr>
        <w:t>ій світ і активно розташовується в ньому. Тут кожна дитина може розглядатися як представник якогось племені зі своїми звичаями, обрядами, звичками і особливостями поведінки.</w:t>
      </w:r>
    </w:p>
    <w:p w:rsidR="006F2FB3" w:rsidRPr="006A7FE6" w:rsidRDefault="006F2FB3" w:rsidP="0063210C">
      <w:pPr>
        <w:spacing w:after="0" w:line="360" w:lineRule="auto"/>
        <w:ind w:firstLine="301"/>
        <w:jc w:val="both"/>
        <w:rPr>
          <w:rFonts w:ascii="Times New Roman" w:hAnsi="Times New Roman" w:cs="Times New Roman"/>
          <w:sz w:val="28"/>
          <w:szCs w:val="28"/>
        </w:rPr>
      </w:pPr>
      <w:r w:rsidRPr="006F2FB3">
        <w:rPr>
          <w:rFonts w:ascii="Times New Roman" w:hAnsi="Times New Roman" w:cs="Times New Roman"/>
          <w:sz w:val="28"/>
          <w:szCs w:val="28"/>
        </w:rPr>
        <w:t xml:space="preserve"> </w:t>
      </w:r>
      <w:r w:rsidRPr="00A1503F">
        <w:rPr>
          <w:rFonts w:ascii="Times New Roman" w:hAnsi="Times New Roman" w:cs="Times New Roman"/>
          <w:sz w:val="28"/>
          <w:szCs w:val="28"/>
        </w:rPr>
        <w:t xml:space="preserve">«Нова» </w:t>
      </w:r>
      <w:proofErr w:type="gramStart"/>
      <w:r w:rsidRPr="00A1503F">
        <w:rPr>
          <w:rFonts w:ascii="Times New Roman" w:hAnsi="Times New Roman" w:cs="Times New Roman"/>
          <w:sz w:val="28"/>
          <w:szCs w:val="28"/>
        </w:rPr>
        <w:t>соц</w:t>
      </w:r>
      <w:proofErr w:type="gramEnd"/>
      <w:r w:rsidRPr="00A1503F">
        <w:rPr>
          <w:rFonts w:ascii="Times New Roman" w:hAnsi="Times New Roman" w:cs="Times New Roman"/>
          <w:sz w:val="28"/>
          <w:szCs w:val="28"/>
        </w:rPr>
        <w:t xml:space="preserve">іологія дитинства зробила спробу об'єднати згадані теорії соціалізації. </w:t>
      </w:r>
      <w:r w:rsidRPr="006F2FB3">
        <w:rPr>
          <w:rFonts w:ascii="Times New Roman" w:hAnsi="Times New Roman" w:cs="Times New Roman"/>
          <w:sz w:val="28"/>
          <w:szCs w:val="28"/>
        </w:rPr>
        <w:t xml:space="preserve">Кожна дитина розглядається як повноправний член суспільства, який може брати повноцінну участь в його функціонуванні. Діти активні соціальні конструктори не тільки своїх життів, а й життів всіх тих, хто їх </w:t>
      </w:r>
      <w:r w:rsidRPr="006F2FB3">
        <w:rPr>
          <w:rFonts w:ascii="Times New Roman" w:hAnsi="Times New Roman" w:cs="Times New Roman"/>
          <w:sz w:val="28"/>
          <w:szCs w:val="28"/>
        </w:rPr>
        <w:lastRenderedPageBreak/>
        <w:t xml:space="preserve">оточує, і крім того, самих тих товариств, в яких </w:t>
      </w:r>
      <w:proofErr w:type="gramStart"/>
      <w:r w:rsidRPr="006F2FB3">
        <w:rPr>
          <w:rFonts w:ascii="Times New Roman" w:hAnsi="Times New Roman" w:cs="Times New Roman"/>
          <w:sz w:val="28"/>
          <w:szCs w:val="28"/>
        </w:rPr>
        <w:t>вони</w:t>
      </w:r>
      <w:proofErr w:type="gramEnd"/>
      <w:r w:rsidRPr="006F2FB3">
        <w:rPr>
          <w:rFonts w:ascii="Times New Roman" w:hAnsi="Times New Roman" w:cs="Times New Roman"/>
          <w:sz w:val="28"/>
          <w:szCs w:val="28"/>
        </w:rPr>
        <w:t xml:space="preserve"> живуть [</w:t>
      </w:r>
      <w:r w:rsidR="00C506E4">
        <w:rPr>
          <w:rFonts w:ascii="Times New Roman" w:hAnsi="Times New Roman" w:cs="Times New Roman"/>
          <w:sz w:val="28"/>
          <w:szCs w:val="28"/>
        </w:rPr>
        <w:t>1</w:t>
      </w:r>
      <w:r w:rsidR="00C506E4">
        <w:rPr>
          <w:rFonts w:ascii="Times New Roman" w:hAnsi="Times New Roman" w:cs="Times New Roman"/>
          <w:sz w:val="28"/>
          <w:szCs w:val="28"/>
          <w:lang w:val="uk-UA"/>
        </w:rPr>
        <w:t>1</w:t>
      </w:r>
      <w:r w:rsidRPr="006F2FB3">
        <w:rPr>
          <w:rFonts w:ascii="Times New Roman" w:hAnsi="Times New Roman" w:cs="Times New Roman"/>
          <w:sz w:val="28"/>
          <w:szCs w:val="28"/>
        </w:rPr>
        <w:t xml:space="preserve">]. Вони здатні до </w:t>
      </w:r>
      <w:proofErr w:type="gramStart"/>
      <w:r w:rsidRPr="006F2FB3">
        <w:rPr>
          <w:rFonts w:ascii="Times New Roman" w:hAnsi="Times New Roman" w:cs="Times New Roman"/>
          <w:sz w:val="28"/>
          <w:szCs w:val="28"/>
        </w:rPr>
        <w:t>соц</w:t>
      </w:r>
      <w:proofErr w:type="gramEnd"/>
      <w:r w:rsidRPr="006F2FB3">
        <w:rPr>
          <w:rFonts w:ascii="Times New Roman" w:hAnsi="Times New Roman" w:cs="Times New Roman"/>
          <w:sz w:val="28"/>
          <w:szCs w:val="28"/>
        </w:rPr>
        <w:t>іальної дії; області, в яких діти соціально активні, можуть бути ідентифіковані; діти постійно перебувають у стані діалогу з іншими людьми і світом в цілому [2</w:t>
      </w:r>
      <w:r w:rsidR="00C506E4">
        <w:rPr>
          <w:rFonts w:ascii="Times New Roman" w:hAnsi="Times New Roman" w:cs="Times New Roman"/>
          <w:sz w:val="28"/>
          <w:szCs w:val="28"/>
          <w:lang w:val="uk-UA"/>
        </w:rPr>
        <w:t>0</w:t>
      </w:r>
      <w:r w:rsidRPr="006F2FB3">
        <w:rPr>
          <w:rFonts w:ascii="Times New Roman" w:hAnsi="Times New Roman" w:cs="Times New Roman"/>
          <w:sz w:val="28"/>
          <w:szCs w:val="28"/>
        </w:rPr>
        <w:t>].</w:t>
      </w:r>
    </w:p>
    <w:p w:rsidR="006F2FB3" w:rsidRPr="006A7FE6" w:rsidRDefault="006F2FB3" w:rsidP="0063210C">
      <w:pPr>
        <w:spacing w:after="0" w:line="360" w:lineRule="auto"/>
        <w:ind w:firstLine="301"/>
        <w:jc w:val="both"/>
        <w:rPr>
          <w:rFonts w:ascii="Times New Roman" w:hAnsi="Times New Roman" w:cs="Times New Roman"/>
          <w:sz w:val="28"/>
          <w:szCs w:val="28"/>
        </w:rPr>
      </w:pPr>
    </w:p>
    <w:p w:rsidR="006F2FB3" w:rsidRPr="006A7FE6" w:rsidRDefault="006F2FB3" w:rsidP="006F2FB3">
      <w:pPr>
        <w:spacing w:line="360" w:lineRule="auto"/>
        <w:ind w:firstLine="301"/>
        <w:jc w:val="both"/>
        <w:rPr>
          <w:rFonts w:ascii="Times New Roman" w:hAnsi="Times New Roman" w:cs="Times New Roman"/>
          <w:sz w:val="28"/>
          <w:szCs w:val="28"/>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507384" w:rsidRDefault="00507384" w:rsidP="003B6ECE">
      <w:pPr>
        <w:spacing w:line="360" w:lineRule="auto"/>
        <w:jc w:val="both"/>
        <w:rPr>
          <w:rFonts w:ascii="Times New Roman" w:hAnsi="Times New Roman" w:cs="Times New Roman"/>
          <w:b/>
          <w:sz w:val="28"/>
          <w:szCs w:val="28"/>
          <w:lang w:val="uk-UA"/>
        </w:rPr>
      </w:pPr>
    </w:p>
    <w:p w:rsidR="003B6ECE" w:rsidRPr="00D75846" w:rsidRDefault="00222D6F" w:rsidP="00D75846">
      <w:pPr>
        <w:pStyle w:val="2"/>
        <w:rPr>
          <w:lang w:val="uk-UA"/>
        </w:rPr>
      </w:pPr>
      <w:bookmarkStart w:id="4" w:name="_Toc59108210"/>
      <w:r w:rsidRPr="006B12DC">
        <w:rPr>
          <w:lang w:val="uk-UA"/>
        </w:rPr>
        <w:lastRenderedPageBreak/>
        <w:t xml:space="preserve">1.2 </w:t>
      </w:r>
      <w:r w:rsidR="00D75846" w:rsidRPr="00D75846">
        <w:t>І</w:t>
      </w:r>
      <w:r w:rsidR="006B12DC" w:rsidRPr="00D75846">
        <w:t>сторія</w:t>
      </w:r>
      <w:r w:rsidR="006B12DC" w:rsidRPr="006B12DC">
        <w:t xml:space="preserve"> розвитку правового статусу неповнолітніх та проблеми його регулювання</w:t>
      </w:r>
      <w:r w:rsidR="00D75846">
        <w:rPr>
          <w:lang w:val="uk-UA"/>
        </w:rPr>
        <w:t>.</w:t>
      </w:r>
      <w:bookmarkEnd w:id="4"/>
    </w:p>
    <w:p w:rsidR="00D75846" w:rsidRPr="00D75846" w:rsidRDefault="00D75846" w:rsidP="00D75846">
      <w:pPr>
        <w:pStyle w:val="2"/>
        <w:rPr>
          <w:lang w:val="uk-UA"/>
        </w:rPr>
      </w:pPr>
    </w:p>
    <w:p w:rsidR="003B6ECE" w:rsidRDefault="003B6ECE" w:rsidP="0063210C">
      <w:pPr>
        <w:spacing w:after="0" w:line="360" w:lineRule="auto"/>
        <w:ind w:firstLine="301"/>
        <w:jc w:val="both"/>
        <w:rPr>
          <w:rFonts w:ascii="Times New Roman" w:hAnsi="Times New Roman" w:cs="Times New Roman"/>
          <w:sz w:val="28"/>
          <w:szCs w:val="28"/>
          <w:lang w:val="uk-UA"/>
        </w:rPr>
      </w:pPr>
      <w:r w:rsidRPr="00615B84">
        <w:rPr>
          <w:rFonts w:ascii="Times New Roman" w:hAnsi="Times New Roman" w:cs="Times New Roman"/>
          <w:sz w:val="28"/>
          <w:szCs w:val="28"/>
        </w:rPr>
        <w:t xml:space="preserve">Зміна тисячоліття навіть в наш розвинений </w:t>
      </w:r>
      <w:r>
        <w:rPr>
          <w:rFonts w:ascii="Times New Roman" w:hAnsi="Times New Roman" w:cs="Times New Roman"/>
          <w:sz w:val="28"/>
          <w:szCs w:val="28"/>
          <w:lang w:val="uk-UA"/>
        </w:rPr>
        <w:t>вік</w:t>
      </w:r>
      <w:r w:rsidRPr="00615B84">
        <w:rPr>
          <w:rFonts w:ascii="Times New Roman" w:hAnsi="Times New Roman" w:cs="Times New Roman"/>
          <w:sz w:val="28"/>
          <w:szCs w:val="28"/>
        </w:rPr>
        <w:t xml:space="preserve"> не перестає бути подією всесвітнього значення. Людям, яким пощастило жити на стику століть і тим більше увійти в третє тисячоліття, як нікому </w:t>
      </w:r>
      <w:r>
        <w:rPr>
          <w:rFonts w:ascii="Times New Roman" w:hAnsi="Times New Roman" w:cs="Times New Roman"/>
          <w:sz w:val="28"/>
          <w:szCs w:val="28"/>
          <w:lang w:val="uk-UA"/>
        </w:rPr>
        <w:t xml:space="preserve">більше </w:t>
      </w:r>
      <w:r w:rsidRPr="00615B84">
        <w:rPr>
          <w:rFonts w:ascii="Times New Roman" w:hAnsi="Times New Roman" w:cs="Times New Roman"/>
          <w:sz w:val="28"/>
          <w:szCs w:val="28"/>
        </w:rPr>
        <w:t xml:space="preserve">повинні бути властиві не тільки </w:t>
      </w:r>
      <w:proofErr w:type="gramStart"/>
      <w:r w:rsidRPr="00615B84">
        <w:rPr>
          <w:rFonts w:ascii="Times New Roman" w:hAnsi="Times New Roman" w:cs="Times New Roman"/>
          <w:sz w:val="28"/>
          <w:szCs w:val="28"/>
        </w:rPr>
        <w:t>пам'ять</w:t>
      </w:r>
      <w:proofErr w:type="gramEnd"/>
      <w:r w:rsidRPr="00615B84">
        <w:rPr>
          <w:rFonts w:ascii="Times New Roman" w:hAnsi="Times New Roman" w:cs="Times New Roman"/>
          <w:sz w:val="28"/>
          <w:szCs w:val="28"/>
        </w:rPr>
        <w:t xml:space="preserve"> про минуле</w:t>
      </w:r>
      <w:r>
        <w:rPr>
          <w:rFonts w:ascii="Times New Roman" w:hAnsi="Times New Roman" w:cs="Times New Roman"/>
          <w:sz w:val="28"/>
          <w:szCs w:val="28"/>
          <w:lang w:val="uk-UA"/>
        </w:rPr>
        <w:t xml:space="preserve">, </w:t>
      </w:r>
      <w:r w:rsidRPr="00615B84">
        <w:rPr>
          <w:rFonts w:ascii="Times New Roman" w:hAnsi="Times New Roman" w:cs="Times New Roman"/>
          <w:sz w:val="28"/>
          <w:szCs w:val="28"/>
        </w:rPr>
        <w:t xml:space="preserve">а й здатність до глибокого і ретельного аналізу історичних віх шляху власної цивілізації, з тим щоб прийняти і зрозуміти їх, зробити висновки і не допускати подібних помилок надалі. А ще ми звикли вступати в кожен новий </w:t>
      </w:r>
      <w:proofErr w:type="gramStart"/>
      <w:r w:rsidRPr="00615B84">
        <w:rPr>
          <w:rFonts w:ascii="Times New Roman" w:hAnsi="Times New Roman" w:cs="Times New Roman"/>
          <w:sz w:val="28"/>
          <w:szCs w:val="28"/>
        </w:rPr>
        <w:t>р</w:t>
      </w:r>
      <w:proofErr w:type="gramEnd"/>
      <w:r w:rsidRPr="00615B84">
        <w:rPr>
          <w:rFonts w:ascii="Times New Roman" w:hAnsi="Times New Roman" w:cs="Times New Roman"/>
          <w:sz w:val="28"/>
          <w:szCs w:val="28"/>
        </w:rPr>
        <w:t xml:space="preserve">ік (і тим більше </w:t>
      </w:r>
      <w:r>
        <w:rPr>
          <w:rFonts w:ascii="Times New Roman" w:hAnsi="Times New Roman" w:cs="Times New Roman"/>
          <w:sz w:val="28"/>
          <w:szCs w:val="28"/>
        </w:rPr>
        <w:t>–</w:t>
      </w:r>
      <w:r w:rsidRPr="00615B84">
        <w:rPr>
          <w:rFonts w:ascii="Times New Roman" w:hAnsi="Times New Roman" w:cs="Times New Roman"/>
          <w:sz w:val="28"/>
          <w:szCs w:val="28"/>
        </w:rPr>
        <w:t xml:space="preserve"> в</w:t>
      </w:r>
      <w:r>
        <w:rPr>
          <w:rFonts w:ascii="Times New Roman" w:hAnsi="Times New Roman" w:cs="Times New Roman"/>
          <w:sz w:val="28"/>
          <w:szCs w:val="28"/>
        </w:rPr>
        <w:t xml:space="preserve"> століття, тисячоліття) з яс</w:t>
      </w:r>
      <w:r>
        <w:rPr>
          <w:rFonts w:ascii="Times New Roman" w:hAnsi="Times New Roman" w:cs="Times New Roman"/>
          <w:sz w:val="28"/>
          <w:szCs w:val="28"/>
          <w:lang w:val="uk-UA"/>
        </w:rPr>
        <w:t>ною</w:t>
      </w:r>
      <w:r w:rsidRPr="00615B84">
        <w:rPr>
          <w:rFonts w:ascii="Times New Roman" w:hAnsi="Times New Roman" w:cs="Times New Roman"/>
          <w:sz w:val="28"/>
          <w:szCs w:val="28"/>
        </w:rPr>
        <w:t xml:space="preserve"> і непереборної наді</w:t>
      </w:r>
      <w:r>
        <w:rPr>
          <w:rFonts w:ascii="Times New Roman" w:hAnsi="Times New Roman" w:cs="Times New Roman"/>
          <w:sz w:val="28"/>
          <w:szCs w:val="28"/>
        </w:rPr>
        <w:t>єю на краще майбутнє - майбутнє</w:t>
      </w:r>
      <w:r w:rsidRPr="00615B84">
        <w:rPr>
          <w:rFonts w:ascii="Times New Roman" w:hAnsi="Times New Roman" w:cs="Times New Roman"/>
          <w:sz w:val="28"/>
          <w:szCs w:val="28"/>
        </w:rPr>
        <w:t xml:space="preserve"> яке ми самі зможемо зробити хоча б трішки справедливіш</w:t>
      </w:r>
      <w:r>
        <w:rPr>
          <w:rFonts w:ascii="Times New Roman" w:hAnsi="Times New Roman" w:cs="Times New Roman"/>
          <w:sz w:val="28"/>
          <w:szCs w:val="28"/>
          <w:lang w:val="uk-UA"/>
        </w:rPr>
        <w:t>им</w:t>
      </w:r>
      <w:r>
        <w:rPr>
          <w:rFonts w:ascii="Times New Roman" w:hAnsi="Times New Roman" w:cs="Times New Roman"/>
          <w:sz w:val="28"/>
          <w:szCs w:val="28"/>
        </w:rPr>
        <w:t>, добрі</w:t>
      </w:r>
      <w:r>
        <w:rPr>
          <w:rFonts w:ascii="Times New Roman" w:hAnsi="Times New Roman" w:cs="Times New Roman"/>
          <w:sz w:val="28"/>
          <w:szCs w:val="28"/>
          <w:lang w:val="uk-UA"/>
        </w:rPr>
        <w:t>шим</w:t>
      </w:r>
      <w:r>
        <w:rPr>
          <w:rFonts w:ascii="Times New Roman" w:hAnsi="Times New Roman" w:cs="Times New Roman"/>
          <w:sz w:val="28"/>
          <w:szCs w:val="28"/>
        </w:rPr>
        <w:t>, надійні</w:t>
      </w:r>
      <w:r>
        <w:rPr>
          <w:rFonts w:ascii="Times New Roman" w:hAnsi="Times New Roman" w:cs="Times New Roman"/>
          <w:sz w:val="28"/>
          <w:szCs w:val="28"/>
          <w:lang w:val="uk-UA"/>
        </w:rPr>
        <w:t>шим.</w:t>
      </w:r>
    </w:p>
    <w:p w:rsidR="003B6ECE" w:rsidRDefault="003B6ECE" w:rsidP="0063210C">
      <w:pPr>
        <w:spacing w:after="0" w:line="360" w:lineRule="auto"/>
        <w:ind w:firstLine="301"/>
        <w:jc w:val="both"/>
        <w:rPr>
          <w:rFonts w:ascii="Times New Roman" w:hAnsi="Times New Roman" w:cs="Times New Roman"/>
          <w:sz w:val="28"/>
          <w:szCs w:val="28"/>
          <w:lang w:val="uk-UA"/>
        </w:rPr>
      </w:pPr>
      <w:r w:rsidRPr="00615B84">
        <w:rPr>
          <w:rFonts w:ascii="Times New Roman" w:hAnsi="Times New Roman" w:cs="Times New Roman"/>
          <w:sz w:val="28"/>
          <w:szCs w:val="28"/>
          <w:lang w:val="uk-UA"/>
        </w:rPr>
        <w:t>У всі часи існують проблеми, гострота яких залишається незмінною. Однією з таких проблем є правове регулювання прав і свобод громадянина в кожній окремо взятій країні. Багато століть історичного розвитку довели, що саме правовий статус особистості виступає</w:t>
      </w:r>
      <w:r>
        <w:rPr>
          <w:rFonts w:ascii="Times New Roman" w:hAnsi="Times New Roman" w:cs="Times New Roman"/>
          <w:sz w:val="28"/>
          <w:szCs w:val="28"/>
          <w:lang w:val="uk-UA"/>
        </w:rPr>
        <w:t xml:space="preserve"> </w:t>
      </w:r>
      <w:r w:rsidRPr="00615B84">
        <w:rPr>
          <w:rFonts w:ascii="Times New Roman" w:hAnsi="Times New Roman" w:cs="Times New Roman"/>
          <w:sz w:val="28"/>
          <w:szCs w:val="28"/>
          <w:lang w:val="uk-UA"/>
        </w:rPr>
        <w:t>тим самим каменем спотикання, в боротьбі за який люди готові піти на революції і громадянські війни, а правителі - на створення всесвітніх тоталітарних держав.</w:t>
      </w:r>
    </w:p>
    <w:p w:rsidR="003B6ECE" w:rsidRDefault="003B6ECE" w:rsidP="0063210C">
      <w:pPr>
        <w:spacing w:after="0" w:line="360" w:lineRule="auto"/>
        <w:ind w:firstLine="301"/>
        <w:jc w:val="both"/>
        <w:rPr>
          <w:rFonts w:ascii="Times New Roman" w:hAnsi="Times New Roman" w:cs="Times New Roman"/>
          <w:sz w:val="28"/>
          <w:szCs w:val="28"/>
          <w:lang w:val="uk-UA"/>
        </w:rPr>
      </w:pPr>
      <w:r w:rsidRPr="00615B84">
        <w:rPr>
          <w:rFonts w:ascii="Times New Roman" w:hAnsi="Times New Roman" w:cs="Times New Roman"/>
          <w:sz w:val="28"/>
          <w:szCs w:val="28"/>
          <w:lang w:val="uk-UA"/>
        </w:rPr>
        <w:t>Історична доля правового статусу неповнолітніх відрізняється не меншою, а, мабуть, навіть більшою</w:t>
      </w:r>
      <w:r>
        <w:rPr>
          <w:rFonts w:ascii="Times New Roman" w:hAnsi="Times New Roman" w:cs="Times New Roman"/>
          <w:sz w:val="28"/>
          <w:szCs w:val="28"/>
          <w:lang w:val="uk-UA"/>
        </w:rPr>
        <w:t xml:space="preserve"> </w:t>
      </w:r>
      <w:r w:rsidRPr="00615B84">
        <w:rPr>
          <w:rFonts w:ascii="Times New Roman" w:hAnsi="Times New Roman" w:cs="Times New Roman"/>
          <w:sz w:val="28"/>
          <w:szCs w:val="28"/>
          <w:lang w:val="uk-UA"/>
        </w:rPr>
        <w:t xml:space="preserve"> звілістостью, ніж історія розвитку правового статусу особистості як такого. Довгий час діти, як громадяни, які не досягли повноліття, а отже, і нікого визнаного державою і суспільством мінімально необхідного рівня фізичного і психічного розвитку, взагалі не визнавалися самостійним суб'єктом права. І тільки з прийняттям 20 листопада 1989 року Генеральною Асамблеєю ООН Конвенції про права дитини була створена нова модель ставлення до дітей, не тільки послужила поштовхом до зміни положення дитини в сім'ї та суспільстві, а й закріпила неповнолітнього в якості окремої категорії суб'єктів права.</w:t>
      </w:r>
    </w:p>
    <w:p w:rsidR="003B6ECE" w:rsidRDefault="003B6ECE" w:rsidP="0063210C">
      <w:pPr>
        <w:spacing w:after="0" w:line="360" w:lineRule="auto"/>
        <w:ind w:firstLine="301"/>
        <w:jc w:val="both"/>
        <w:rPr>
          <w:rFonts w:ascii="Times New Roman" w:hAnsi="Times New Roman" w:cs="Times New Roman"/>
          <w:sz w:val="28"/>
          <w:szCs w:val="28"/>
          <w:lang w:val="uk-UA"/>
        </w:rPr>
      </w:pPr>
      <w:r w:rsidRPr="00105F2C">
        <w:rPr>
          <w:rFonts w:ascii="Times New Roman" w:hAnsi="Times New Roman" w:cs="Times New Roman"/>
          <w:sz w:val="28"/>
          <w:szCs w:val="28"/>
          <w:lang w:val="uk-UA"/>
        </w:rPr>
        <w:t xml:space="preserve">Слід зазначити, що основи правового статусу громадян закладалися вже в таких найдавніших державах, як античні Греція і Рим. В Афінах громадяни </w:t>
      </w:r>
      <w:r w:rsidRPr="00105F2C">
        <w:rPr>
          <w:rFonts w:ascii="Times New Roman" w:hAnsi="Times New Roman" w:cs="Times New Roman"/>
          <w:sz w:val="28"/>
          <w:szCs w:val="28"/>
          <w:lang w:val="uk-UA"/>
        </w:rPr>
        <w:lastRenderedPageBreak/>
        <w:t>користувалися особистою недоторканністю (частково це поширювалося навіть на рабів), свободою слова і політичними правами. У Стародавньому Римі був створений монументальний інститут римського цивільного права, який хоча і не міг забезпечити підданим політичної волі (та й не для цього він, власне, створювався), але в області приватної</w:t>
      </w:r>
      <w:r>
        <w:rPr>
          <w:rFonts w:ascii="Times New Roman" w:hAnsi="Times New Roman" w:cs="Times New Roman"/>
          <w:sz w:val="28"/>
          <w:szCs w:val="28"/>
          <w:lang w:val="uk-UA"/>
        </w:rPr>
        <w:t xml:space="preserve"> </w:t>
      </w:r>
      <w:r w:rsidRPr="00105F2C">
        <w:rPr>
          <w:rFonts w:ascii="Times New Roman" w:hAnsi="Times New Roman" w:cs="Times New Roman"/>
          <w:sz w:val="28"/>
          <w:szCs w:val="28"/>
          <w:lang w:val="uk-UA"/>
        </w:rPr>
        <w:t xml:space="preserve">життя гарантував римським громадянам цілий ряд привілеїв, прав і свобод, які, як </w:t>
      </w:r>
      <w:r>
        <w:rPr>
          <w:rFonts w:ascii="Times New Roman" w:hAnsi="Times New Roman" w:cs="Times New Roman"/>
          <w:sz w:val="28"/>
          <w:szCs w:val="28"/>
          <w:lang w:val="uk-UA"/>
        </w:rPr>
        <w:t xml:space="preserve">відомо, є якщо і не єдиною, то </w:t>
      </w:r>
      <w:r w:rsidRPr="00105F2C">
        <w:rPr>
          <w:rFonts w:ascii="Times New Roman" w:hAnsi="Times New Roman" w:cs="Times New Roman"/>
          <w:sz w:val="28"/>
          <w:szCs w:val="28"/>
          <w:lang w:val="uk-UA"/>
        </w:rPr>
        <w:t xml:space="preserve">основною складовою сучасного правового статусу особистості. Діти в найдавніших державах розцінювалися виключно як </w:t>
      </w:r>
      <w:r>
        <w:rPr>
          <w:rFonts w:ascii="Times New Roman" w:hAnsi="Times New Roman" w:cs="Times New Roman"/>
          <w:sz w:val="28"/>
          <w:szCs w:val="28"/>
          <w:lang w:val="uk-UA"/>
        </w:rPr>
        <w:t>наледність до глави сім'ї і наділялися єдиним</w:t>
      </w:r>
      <w:r w:rsidRPr="00105F2C">
        <w:rPr>
          <w:rFonts w:ascii="Times New Roman" w:hAnsi="Times New Roman" w:cs="Times New Roman"/>
          <w:sz w:val="28"/>
          <w:szCs w:val="28"/>
          <w:lang w:val="uk-UA"/>
        </w:rPr>
        <w:t xml:space="preserve"> обов'язком </w:t>
      </w:r>
      <w:r>
        <w:rPr>
          <w:rFonts w:ascii="Times New Roman" w:hAnsi="Times New Roman" w:cs="Times New Roman"/>
          <w:sz w:val="28"/>
          <w:szCs w:val="28"/>
          <w:lang w:val="uk-UA"/>
        </w:rPr>
        <w:t>є уваго його веління.</w:t>
      </w:r>
    </w:p>
    <w:p w:rsidR="003B6ECE" w:rsidRDefault="003B6ECE" w:rsidP="0063210C">
      <w:pPr>
        <w:spacing w:after="0" w:line="360" w:lineRule="auto"/>
        <w:ind w:firstLine="301"/>
        <w:jc w:val="both"/>
        <w:rPr>
          <w:rFonts w:ascii="Times New Roman" w:hAnsi="Times New Roman" w:cs="Times New Roman"/>
          <w:sz w:val="28"/>
          <w:szCs w:val="28"/>
          <w:lang w:val="uk-UA"/>
        </w:rPr>
      </w:pPr>
      <w:r w:rsidRPr="00105F2C">
        <w:rPr>
          <w:rFonts w:ascii="Times New Roman" w:hAnsi="Times New Roman" w:cs="Times New Roman"/>
          <w:sz w:val="28"/>
          <w:szCs w:val="28"/>
          <w:lang w:val="uk-UA"/>
        </w:rPr>
        <w:t xml:space="preserve">Інформація про життя народів на території сучасної </w:t>
      </w:r>
      <w:r>
        <w:rPr>
          <w:rFonts w:ascii="Times New Roman" w:hAnsi="Times New Roman" w:cs="Times New Roman"/>
          <w:sz w:val="28"/>
          <w:szCs w:val="28"/>
          <w:lang w:val="uk-UA"/>
        </w:rPr>
        <w:t>України</w:t>
      </w:r>
      <w:r w:rsidRPr="00105F2C">
        <w:rPr>
          <w:rFonts w:ascii="Times New Roman" w:hAnsi="Times New Roman" w:cs="Times New Roman"/>
          <w:sz w:val="28"/>
          <w:szCs w:val="28"/>
          <w:lang w:val="uk-UA"/>
        </w:rPr>
        <w:t xml:space="preserve"> в додержавні період є н</w:t>
      </w:r>
      <w:r>
        <w:rPr>
          <w:rFonts w:ascii="Times New Roman" w:hAnsi="Times New Roman" w:cs="Times New Roman"/>
          <w:sz w:val="28"/>
          <w:szCs w:val="28"/>
          <w:lang w:val="uk-UA"/>
        </w:rPr>
        <w:t>авіть більш розмитою і уривчастою</w:t>
      </w:r>
      <w:r w:rsidRPr="00105F2C">
        <w:rPr>
          <w:rFonts w:ascii="Times New Roman" w:hAnsi="Times New Roman" w:cs="Times New Roman"/>
          <w:sz w:val="28"/>
          <w:szCs w:val="28"/>
          <w:lang w:val="uk-UA"/>
        </w:rPr>
        <w:t xml:space="preserve">, </w:t>
      </w:r>
      <w:r>
        <w:rPr>
          <w:rFonts w:ascii="Times New Roman" w:hAnsi="Times New Roman" w:cs="Times New Roman"/>
          <w:sz w:val="28"/>
          <w:szCs w:val="28"/>
          <w:lang w:val="uk-UA"/>
        </w:rPr>
        <w:t>ніж відомості про давньогрецькі поліси</w:t>
      </w:r>
      <w:r w:rsidRPr="00105F2C">
        <w:rPr>
          <w:rFonts w:ascii="Times New Roman" w:hAnsi="Times New Roman" w:cs="Times New Roman"/>
          <w:sz w:val="28"/>
          <w:szCs w:val="28"/>
          <w:lang w:val="uk-UA"/>
        </w:rPr>
        <w:t>. Відомо лише, що положення дитини на Русі в дохристиянський період можна зі стовідсотковою впевненістю визначити як безправне, а основними його рисами були знову-таки необмежена батьківська влада і повне підпорядкування неповнолітнього волі батьків [</w:t>
      </w:r>
      <w:r w:rsidR="00C506E4">
        <w:rPr>
          <w:rFonts w:ascii="Times New Roman" w:hAnsi="Times New Roman" w:cs="Times New Roman"/>
          <w:sz w:val="28"/>
          <w:szCs w:val="28"/>
          <w:lang w:val="uk-UA"/>
        </w:rPr>
        <w:t>2</w:t>
      </w:r>
      <w:r w:rsidRPr="00105F2C">
        <w:rPr>
          <w:rFonts w:ascii="Times New Roman" w:hAnsi="Times New Roman" w:cs="Times New Roman"/>
          <w:sz w:val="28"/>
          <w:szCs w:val="28"/>
          <w:lang w:val="uk-UA"/>
        </w:rPr>
        <w:t>1, с. 32].</w:t>
      </w:r>
    </w:p>
    <w:p w:rsidR="003B6ECE" w:rsidRDefault="003B6ECE" w:rsidP="0063210C">
      <w:pPr>
        <w:spacing w:after="0" w:line="360" w:lineRule="auto"/>
        <w:ind w:firstLine="301"/>
        <w:jc w:val="both"/>
        <w:rPr>
          <w:rFonts w:ascii="Times New Roman" w:hAnsi="Times New Roman" w:cs="Times New Roman"/>
          <w:sz w:val="28"/>
          <w:szCs w:val="28"/>
          <w:lang w:val="uk-UA"/>
        </w:rPr>
      </w:pPr>
      <w:r w:rsidRPr="009078A9">
        <w:rPr>
          <w:rFonts w:ascii="Times New Roman" w:hAnsi="Times New Roman" w:cs="Times New Roman"/>
          <w:sz w:val="28"/>
          <w:szCs w:val="28"/>
          <w:lang w:val="uk-UA"/>
        </w:rPr>
        <w:t>Час, коли на руїнах античного світу перемогли нові</w:t>
      </w:r>
      <w:r>
        <w:rPr>
          <w:rFonts w:ascii="Times New Roman" w:hAnsi="Times New Roman" w:cs="Times New Roman"/>
          <w:sz w:val="28"/>
          <w:szCs w:val="28"/>
          <w:lang w:val="uk-UA"/>
        </w:rPr>
        <w:t xml:space="preserve"> </w:t>
      </w:r>
      <w:r w:rsidRPr="009078A9">
        <w:rPr>
          <w:rFonts w:ascii="Times New Roman" w:hAnsi="Times New Roman" w:cs="Times New Roman"/>
          <w:sz w:val="28"/>
          <w:szCs w:val="28"/>
          <w:lang w:val="uk-UA"/>
        </w:rPr>
        <w:t>світові релігії, християнство та іслам, часто представляють як епоху різкого спрощення суспільного устрою, втрати багатьох культурних цінностей, падіння інтересу до людської особистості, характерного для Греко</w:t>
      </w:r>
      <w:r>
        <w:rPr>
          <w:rFonts w:ascii="Times New Roman" w:hAnsi="Times New Roman" w:cs="Times New Roman"/>
          <w:sz w:val="28"/>
          <w:szCs w:val="28"/>
          <w:lang w:val="uk-UA"/>
        </w:rPr>
        <w:t>-</w:t>
      </w:r>
      <w:r w:rsidRPr="009078A9">
        <w:rPr>
          <w:rFonts w:ascii="Times New Roman" w:hAnsi="Times New Roman" w:cs="Times New Roman"/>
          <w:sz w:val="28"/>
          <w:szCs w:val="28"/>
          <w:lang w:val="uk-UA"/>
        </w:rPr>
        <w:t>Рімской цивілізації, - словом, як епоху «темних віків». Проте заради справедливості слід сказати, що абсолютно всі релігії з самого початку свого розвитку проявляли дуже пильну і напружену увагу до норм відносин між людьми, і мали певний вплив на формування основ правового статусу громадян в той пері</w:t>
      </w:r>
      <w:r>
        <w:rPr>
          <w:rFonts w:ascii="Times New Roman" w:hAnsi="Times New Roman" w:cs="Times New Roman"/>
          <w:sz w:val="28"/>
          <w:szCs w:val="28"/>
          <w:lang w:val="uk-UA"/>
        </w:rPr>
        <w:t>од часу. Доповненням до звичаїв</w:t>
      </w:r>
      <w:r w:rsidRPr="009078A9">
        <w:rPr>
          <w:rFonts w:ascii="Times New Roman" w:hAnsi="Times New Roman" w:cs="Times New Roman"/>
          <w:sz w:val="28"/>
          <w:szCs w:val="28"/>
          <w:lang w:val="uk-UA"/>
        </w:rPr>
        <w:t xml:space="preserve"> церкви ставало власне </w:t>
      </w:r>
      <w:r>
        <w:rPr>
          <w:rFonts w:ascii="Times New Roman" w:hAnsi="Times New Roman" w:cs="Times New Roman"/>
          <w:sz w:val="28"/>
          <w:szCs w:val="28"/>
          <w:lang w:val="uk-UA"/>
        </w:rPr>
        <w:t>право народів, налаштовувати</w:t>
      </w:r>
      <w:r w:rsidRPr="009078A9">
        <w:rPr>
          <w:rFonts w:ascii="Times New Roman" w:hAnsi="Times New Roman" w:cs="Times New Roman"/>
          <w:sz w:val="28"/>
          <w:szCs w:val="28"/>
          <w:lang w:val="uk-UA"/>
        </w:rPr>
        <w:t xml:space="preserve"> стосунки між батьками</w:t>
      </w:r>
      <w:r>
        <w:rPr>
          <w:rFonts w:ascii="Times New Roman" w:hAnsi="Times New Roman" w:cs="Times New Roman"/>
          <w:sz w:val="28"/>
          <w:szCs w:val="28"/>
          <w:lang w:val="uk-UA"/>
        </w:rPr>
        <w:t xml:space="preserve"> </w:t>
      </w:r>
      <w:r w:rsidRPr="009078A9">
        <w:rPr>
          <w:rFonts w:ascii="Times New Roman" w:hAnsi="Times New Roman" w:cs="Times New Roman"/>
          <w:sz w:val="28"/>
          <w:szCs w:val="28"/>
          <w:lang w:val="uk-UA"/>
        </w:rPr>
        <w:t xml:space="preserve">і дітьми по всьому світу на все </w:t>
      </w:r>
      <w:r>
        <w:rPr>
          <w:rFonts w:ascii="Times New Roman" w:hAnsi="Times New Roman" w:cs="Times New Roman"/>
          <w:sz w:val="28"/>
          <w:szCs w:val="28"/>
          <w:lang w:val="uk-UA"/>
        </w:rPr>
        <w:t xml:space="preserve">теж </w:t>
      </w:r>
      <w:r w:rsidRPr="009078A9">
        <w:rPr>
          <w:rFonts w:ascii="Times New Roman" w:hAnsi="Times New Roman" w:cs="Times New Roman"/>
          <w:sz w:val="28"/>
          <w:szCs w:val="28"/>
          <w:lang w:val="uk-UA"/>
        </w:rPr>
        <w:t>підпорядкування батьківськ</w:t>
      </w:r>
      <w:r>
        <w:rPr>
          <w:rFonts w:ascii="Times New Roman" w:hAnsi="Times New Roman" w:cs="Times New Roman"/>
          <w:sz w:val="28"/>
          <w:szCs w:val="28"/>
          <w:lang w:val="uk-UA"/>
        </w:rPr>
        <w:t>ой владі.</w:t>
      </w:r>
    </w:p>
    <w:p w:rsidR="003B6ECE" w:rsidRDefault="003B6ECE" w:rsidP="0063210C">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9078A9">
        <w:rPr>
          <w:rFonts w:ascii="Times New Roman" w:hAnsi="Times New Roman" w:cs="Times New Roman"/>
          <w:sz w:val="28"/>
          <w:szCs w:val="28"/>
          <w:lang w:val="uk-UA"/>
        </w:rPr>
        <w:t xml:space="preserve">міцнення класичного західноєвропейського феодалізму складне поєднання правових і соціальних інститутів, релігійних приписів і </w:t>
      </w:r>
      <w:r w:rsidRPr="009078A9">
        <w:rPr>
          <w:rFonts w:ascii="Times New Roman" w:hAnsi="Times New Roman" w:cs="Times New Roman"/>
          <w:sz w:val="28"/>
          <w:szCs w:val="28"/>
          <w:lang w:val="uk-UA"/>
        </w:rPr>
        <w:lastRenderedPageBreak/>
        <w:t xml:space="preserve">філософських концепцій поступово перетворювалося </w:t>
      </w:r>
      <w:r>
        <w:rPr>
          <w:rFonts w:ascii="Times New Roman" w:hAnsi="Times New Roman" w:cs="Times New Roman"/>
          <w:sz w:val="28"/>
          <w:szCs w:val="28"/>
          <w:lang w:val="uk-UA"/>
        </w:rPr>
        <w:t xml:space="preserve">в систему норм, детально регулювавших </w:t>
      </w:r>
      <w:r w:rsidRPr="009078A9">
        <w:rPr>
          <w:rFonts w:ascii="Times New Roman" w:hAnsi="Times New Roman" w:cs="Times New Roman"/>
          <w:sz w:val="28"/>
          <w:szCs w:val="28"/>
          <w:lang w:val="uk-UA"/>
        </w:rPr>
        <w:t xml:space="preserve"> поведінку всіх членів середньовічного соціуму. Уявлення про права людини не було втрачено - воно лише ускладнилося. Виникли багаторівневі ієрархічні системи взаємних прав і обов'язків, свої в кожному регіоні. Політичну свободу еллінів і цивільне право римлян замінили численні локальні «свободи» і «вольності», що відносяться до певних груп населення (станам, професійним об'єднанням - цехам, етнічних груп т</w:t>
      </w:r>
      <w:r>
        <w:rPr>
          <w:rFonts w:ascii="Times New Roman" w:hAnsi="Times New Roman" w:cs="Times New Roman"/>
          <w:sz w:val="28"/>
          <w:szCs w:val="28"/>
          <w:lang w:val="uk-UA"/>
        </w:rPr>
        <w:t>а ін.), А також до певних міст чи областей</w:t>
      </w:r>
      <w:r w:rsidRPr="009078A9">
        <w:rPr>
          <w:rFonts w:ascii="Times New Roman" w:hAnsi="Times New Roman" w:cs="Times New Roman"/>
          <w:sz w:val="28"/>
          <w:szCs w:val="28"/>
          <w:lang w:val="uk-UA"/>
        </w:rPr>
        <w:t>.</w:t>
      </w:r>
    </w:p>
    <w:p w:rsidR="003B6ECE" w:rsidRDefault="003B6ECE" w:rsidP="0063210C">
      <w:pPr>
        <w:spacing w:after="0" w:line="360" w:lineRule="auto"/>
        <w:ind w:firstLine="301"/>
        <w:jc w:val="both"/>
        <w:rPr>
          <w:rFonts w:ascii="Times New Roman" w:hAnsi="Times New Roman" w:cs="Times New Roman"/>
          <w:sz w:val="28"/>
          <w:szCs w:val="28"/>
          <w:lang w:val="uk-UA"/>
        </w:rPr>
      </w:pPr>
      <w:r w:rsidRPr="009078A9">
        <w:rPr>
          <w:rFonts w:ascii="Times New Roman" w:hAnsi="Times New Roman" w:cs="Times New Roman"/>
          <w:sz w:val="28"/>
          <w:szCs w:val="28"/>
          <w:lang w:val="uk-UA"/>
        </w:rPr>
        <w:t>Ускладнення суспільних відносин, а також правового регулювання статусу громадян не забарилося позначитися і на Русі. У XVI ст. з'являється Домострой, вперше нормативно закріплює складно сформульовану обов'язок дітей піклуватися про своїх батьків і коритися їм у всьому:</w:t>
      </w:r>
      <w:r>
        <w:rPr>
          <w:rFonts w:ascii="Times New Roman" w:hAnsi="Times New Roman" w:cs="Times New Roman"/>
          <w:sz w:val="28"/>
          <w:szCs w:val="28"/>
          <w:lang w:val="uk-UA"/>
        </w:rPr>
        <w:t xml:space="preserve"> </w:t>
      </w:r>
      <w:r w:rsidRPr="009078A9">
        <w:rPr>
          <w:rFonts w:ascii="Times New Roman" w:hAnsi="Times New Roman" w:cs="Times New Roman"/>
          <w:sz w:val="28"/>
          <w:szCs w:val="28"/>
          <w:lang w:val="uk-UA"/>
        </w:rPr>
        <w:t>«Любіть батька свого і матір свою і послухати їх ... і старість їх шануєте, і неміч і скорботу всяку від всієї душа понесете на своеї шиї, і благо вам буде, і довголітн</w:t>
      </w:r>
      <w:r>
        <w:rPr>
          <w:rFonts w:ascii="Times New Roman" w:hAnsi="Times New Roman" w:cs="Times New Roman"/>
          <w:sz w:val="28"/>
          <w:szCs w:val="28"/>
          <w:lang w:val="uk-UA"/>
        </w:rPr>
        <w:t>і</w:t>
      </w:r>
      <w:r w:rsidRPr="009078A9">
        <w:rPr>
          <w:rFonts w:ascii="Times New Roman" w:hAnsi="Times New Roman" w:cs="Times New Roman"/>
          <w:sz w:val="28"/>
          <w:szCs w:val="28"/>
          <w:lang w:val="uk-UA"/>
        </w:rPr>
        <w:t xml:space="preserve"> будете на землі» [</w:t>
      </w:r>
      <w:r w:rsidR="00C506E4">
        <w:rPr>
          <w:rFonts w:ascii="Times New Roman" w:hAnsi="Times New Roman" w:cs="Times New Roman"/>
          <w:sz w:val="28"/>
          <w:szCs w:val="28"/>
          <w:lang w:val="uk-UA"/>
        </w:rPr>
        <w:t>2</w:t>
      </w:r>
      <w:r w:rsidRPr="009078A9">
        <w:rPr>
          <w:rFonts w:ascii="Times New Roman" w:hAnsi="Times New Roman" w:cs="Times New Roman"/>
          <w:sz w:val="28"/>
          <w:szCs w:val="28"/>
          <w:lang w:val="uk-UA"/>
        </w:rPr>
        <w:t xml:space="preserve">2, с. 51]. У цьому ж документі підлегле становище дітей і їх безправ'я підкреслюється шляхом встановлення прямого дозволу батьків суворо карати власних дітей за провини, «бо </w:t>
      </w:r>
      <w:r w:rsidRPr="00EC769A">
        <w:rPr>
          <w:rStyle w:val="a3"/>
          <w:rFonts w:ascii="Times New Roman" w:hAnsi="Times New Roman" w:cs="Times New Roman"/>
          <w:bCs/>
          <w:i w:val="0"/>
          <w:iCs w:val="0"/>
          <w:sz w:val="28"/>
          <w:szCs w:val="28"/>
          <w:shd w:val="clear" w:color="auto" w:fill="FFFFFF"/>
          <w:lang w:val="uk-UA"/>
        </w:rPr>
        <w:t>б'ючи</w:t>
      </w:r>
      <w:r>
        <w:rPr>
          <w:rStyle w:val="a3"/>
          <w:rFonts w:ascii="Arial" w:hAnsi="Arial" w:cs="Arial"/>
          <w:b/>
          <w:bCs/>
          <w:i w:val="0"/>
          <w:iCs w:val="0"/>
          <w:color w:val="5F6368"/>
          <w:sz w:val="21"/>
          <w:szCs w:val="21"/>
          <w:shd w:val="clear" w:color="auto" w:fill="FFFFFF"/>
          <w:lang w:val="uk-UA"/>
        </w:rPr>
        <w:t xml:space="preserve"> </w:t>
      </w:r>
      <w:r w:rsidRPr="009078A9">
        <w:rPr>
          <w:rFonts w:ascii="Times New Roman" w:hAnsi="Times New Roman" w:cs="Times New Roman"/>
          <w:sz w:val="28"/>
          <w:szCs w:val="28"/>
          <w:lang w:val="uk-UA"/>
        </w:rPr>
        <w:t>його по тілу, душу його позбавиш від смерті» [</w:t>
      </w:r>
      <w:r w:rsidR="00C506E4">
        <w:rPr>
          <w:rFonts w:ascii="Times New Roman" w:hAnsi="Times New Roman" w:cs="Times New Roman"/>
          <w:sz w:val="28"/>
          <w:szCs w:val="28"/>
          <w:lang w:val="uk-UA"/>
        </w:rPr>
        <w:t>2</w:t>
      </w:r>
      <w:r w:rsidRPr="009078A9">
        <w:rPr>
          <w:rFonts w:ascii="Times New Roman" w:hAnsi="Times New Roman" w:cs="Times New Roman"/>
          <w:sz w:val="28"/>
          <w:szCs w:val="28"/>
          <w:lang w:val="uk-UA"/>
        </w:rPr>
        <w:t>2, с. 50].</w:t>
      </w:r>
    </w:p>
    <w:p w:rsidR="003B6ECE" w:rsidRDefault="003B6ECE" w:rsidP="0063210C">
      <w:pPr>
        <w:spacing w:after="0" w:line="360" w:lineRule="auto"/>
        <w:ind w:firstLine="301"/>
        <w:jc w:val="both"/>
        <w:rPr>
          <w:rFonts w:ascii="Times New Roman" w:hAnsi="Times New Roman" w:cs="Times New Roman"/>
          <w:sz w:val="28"/>
          <w:szCs w:val="28"/>
          <w:lang w:val="uk-UA"/>
        </w:rPr>
      </w:pPr>
      <w:r w:rsidRPr="00EC769A">
        <w:rPr>
          <w:rFonts w:ascii="Times New Roman" w:hAnsi="Times New Roman" w:cs="Times New Roman"/>
          <w:sz w:val="28"/>
          <w:szCs w:val="28"/>
          <w:lang w:val="uk-UA"/>
        </w:rPr>
        <w:t>У XVIII столітті, названому Століттям Просв</w:t>
      </w:r>
      <w:r>
        <w:rPr>
          <w:rFonts w:ascii="Times New Roman" w:hAnsi="Times New Roman" w:cs="Times New Roman"/>
          <w:sz w:val="28"/>
          <w:szCs w:val="28"/>
          <w:lang w:val="uk-UA"/>
        </w:rPr>
        <w:t>ітництва</w:t>
      </w:r>
      <w:r w:rsidRPr="00EC769A">
        <w:rPr>
          <w:rFonts w:ascii="Times New Roman" w:hAnsi="Times New Roman" w:cs="Times New Roman"/>
          <w:sz w:val="28"/>
          <w:szCs w:val="28"/>
          <w:lang w:val="uk-UA"/>
        </w:rPr>
        <w:t>, в теорію</w:t>
      </w:r>
      <w:r>
        <w:rPr>
          <w:rFonts w:ascii="Times New Roman" w:hAnsi="Times New Roman" w:cs="Times New Roman"/>
          <w:sz w:val="28"/>
          <w:szCs w:val="28"/>
          <w:lang w:val="uk-UA"/>
        </w:rPr>
        <w:t xml:space="preserve"> </w:t>
      </w:r>
      <w:r w:rsidRPr="00EC769A">
        <w:rPr>
          <w:rFonts w:ascii="Times New Roman" w:hAnsi="Times New Roman" w:cs="Times New Roman"/>
          <w:sz w:val="28"/>
          <w:szCs w:val="28"/>
          <w:lang w:val="uk-UA"/>
        </w:rPr>
        <w:t xml:space="preserve">природного права </w:t>
      </w:r>
      <w:r>
        <w:rPr>
          <w:rFonts w:ascii="Times New Roman" w:hAnsi="Times New Roman" w:cs="Times New Roman"/>
          <w:sz w:val="28"/>
          <w:szCs w:val="28"/>
          <w:lang w:val="uk-UA"/>
        </w:rPr>
        <w:t xml:space="preserve">входить </w:t>
      </w:r>
      <w:r w:rsidRPr="00EC769A">
        <w:rPr>
          <w:rFonts w:ascii="Times New Roman" w:hAnsi="Times New Roman" w:cs="Times New Roman"/>
          <w:sz w:val="28"/>
          <w:szCs w:val="28"/>
          <w:lang w:val="uk-UA"/>
        </w:rPr>
        <w:t xml:space="preserve"> думка про природний закон, в</w:t>
      </w:r>
      <w:r>
        <w:rPr>
          <w:rFonts w:ascii="Times New Roman" w:hAnsi="Times New Roman" w:cs="Times New Roman"/>
          <w:sz w:val="28"/>
          <w:szCs w:val="28"/>
          <w:lang w:val="uk-UA"/>
        </w:rPr>
        <w:t>исловлений</w:t>
      </w:r>
      <w:r w:rsidRPr="00EC769A">
        <w:rPr>
          <w:rFonts w:ascii="Times New Roman" w:hAnsi="Times New Roman" w:cs="Times New Roman"/>
          <w:sz w:val="28"/>
          <w:szCs w:val="28"/>
          <w:lang w:val="uk-UA"/>
        </w:rPr>
        <w:t xml:space="preserve"> ​​ще давньог</w:t>
      </w:r>
      <w:r>
        <w:rPr>
          <w:rFonts w:ascii="Times New Roman" w:hAnsi="Times New Roman" w:cs="Times New Roman"/>
          <w:sz w:val="28"/>
          <w:szCs w:val="28"/>
          <w:lang w:val="uk-UA"/>
        </w:rPr>
        <w:t>рецькими філософами і підхоплений</w:t>
      </w:r>
      <w:r w:rsidRPr="00EC769A">
        <w:rPr>
          <w:rFonts w:ascii="Times New Roman" w:hAnsi="Times New Roman" w:cs="Times New Roman"/>
          <w:sz w:val="28"/>
          <w:szCs w:val="28"/>
          <w:lang w:val="uk-UA"/>
        </w:rPr>
        <w:t xml:space="preserve"> багатьма християнськими</w:t>
      </w:r>
      <w:r>
        <w:rPr>
          <w:rFonts w:ascii="Times New Roman" w:hAnsi="Times New Roman" w:cs="Times New Roman"/>
          <w:sz w:val="28"/>
          <w:szCs w:val="28"/>
          <w:lang w:val="uk-UA"/>
        </w:rPr>
        <w:t xml:space="preserve"> </w:t>
      </w:r>
      <w:r w:rsidRPr="00EC769A">
        <w:rPr>
          <w:rFonts w:ascii="Times New Roman" w:hAnsi="Times New Roman" w:cs="Times New Roman"/>
          <w:sz w:val="28"/>
          <w:szCs w:val="28"/>
          <w:lang w:val="uk-UA"/>
        </w:rPr>
        <w:t xml:space="preserve">богословами (від Августина до Фоми Аквінського). </w:t>
      </w:r>
      <w:r>
        <w:rPr>
          <w:rFonts w:ascii="Times New Roman" w:hAnsi="Times New Roman" w:cs="Times New Roman"/>
          <w:sz w:val="28"/>
          <w:szCs w:val="28"/>
          <w:lang w:val="uk-UA"/>
        </w:rPr>
        <w:t xml:space="preserve">Ця теорія </w:t>
      </w:r>
      <w:r w:rsidRPr="00EC769A">
        <w:rPr>
          <w:rFonts w:ascii="Times New Roman" w:hAnsi="Times New Roman" w:cs="Times New Roman"/>
          <w:sz w:val="28"/>
          <w:szCs w:val="28"/>
          <w:lang w:val="uk-UA"/>
        </w:rPr>
        <w:t xml:space="preserve">спиралася на висунуту просвітителями гіпотезу про природному стані </w:t>
      </w:r>
      <w:r>
        <w:rPr>
          <w:rFonts w:ascii="Times New Roman" w:hAnsi="Times New Roman" w:cs="Times New Roman"/>
          <w:sz w:val="28"/>
          <w:szCs w:val="28"/>
          <w:lang w:val="uk-UA"/>
        </w:rPr>
        <w:t>людського співжиття в додержавний</w:t>
      </w:r>
      <w:r w:rsidRPr="00EC769A">
        <w:rPr>
          <w:rFonts w:ascii="Times New Roman" w:hAnsi="Times New Roman" w:cs="Times New Roman"/>
          <w:sz w:val="28"/>
          <w:szCs w:val="28"/>
          <w:lang w:val="uk-UA"/>
        </w:rPr>
        <w:t xml:space="preserve"> період, тісно пов'язал</w:t>
      </w:r>
      <w:r>
        <w:rPr>
          <w:rFonts w:ascii="Times New Roman" w:hAnsi="Times New Roman" w:cs="Times New Roman"/>
          <w:sz w:val="28"/>
          <w:szCs w:val="28"/>
          <w:lang w:val="uk-UA"/>
        </w:rPr>
        <w:t>а «природний закон» з соціальною та правовою</w:t>
      </w:r>
      <w:r w:rsidRPr="00EC769A">
        <w:rPr>
          <w:rFonts w:ascii="Times New Roman" w:hAnsi="Times New Roman" w:cs="Times New Roman"/>
          <w:sz w:val="28"/>
          <w:szCs w:val="28"/>
          <w:lang w:val="uk-UA"/>
        </w:rPr>
        <w:t xml:space="preserve"> ідеєю громадянської рівності і дозволила сформулювати і систематизувати початкове поняття п</w:t>
      </w:r>
      <w:r w:rsidR="004B42CC">
        <w:rPr>
          <w:rFonts w:ascii="Times New Roman" w:hAnsi="Times New Roman" w:cs="Times New Roman"/>
          <w:sz w:val="28"/>
          <w:szCs w:val="28"/>
          <w:lang w:val="uk-UA"/>
        </w:rPr>
        <w:t>ро універсальні, невідчужувані</w:t>
      </w:r>
      <w:r>
        <w:rPr>
          <w:rFonts w:ascii="Times New Roman" w:hAnsi="Times New Roman" w:cs="Times New Roman"/>
          <w:sz w:val="28"/>
          <w:szCs w:val="28"/>
          <w:lang w:val="uk-UA"/>
        </w:rPr>
        <w:t xml:space="preserve"> і невід'ємні</w:t>
      </w:r>
      <w:r w:rsidRPr="00EC769A">
        <w:rPr>
          <w:rFonts w:ascii="Times New Roman" w:hAnsi="Times New Roman" w:cs="Times New Roman"/>
          <w:sz w:val="28"/>
          <w:szCs w:val="28"/>
          <w:lang w:val="uk-UA"/>
        </w:rPr>
        <w:t xml:space="preserve"> - права кожної людини, що належать йому від народження і до смерті. Такими природними правами</w:t>
      </w:r>
      <w:r>
        <w:rPr>
          <w:rFonts w:ascii="Times New Roman" w:hAnsi="Times New Roman" w:cs="Times New Roman"/>
          <w:sz w:val="28"/>
          <w:szCs w:val="28"/>
          <w:lang w:val="uk-UA"/>
        </w:rPr>
        <w:t xml:space="preserve"> </w:t>
      </w:r>
      <w:r w:rsidRPr="00EC769A">
        <w:rPr>
          <w:rFonts w:ascii="Times New Roman" w:hAnsi="Times New Roman" w:cs="Times New Roman"/>
          <w:sz w:val="28"/>
          <w:szCs w:val="28"/>
          <w:lang w:val="uk-UA"/>
        </w:rPr>
        <w:t xml:space="preserve">визнавалися насамперед право на життя і її збереження, на головні життєві потреби, а також на захист від ворожих посягань. Історично першими в переліку </w:t>
      </w:r>
      <w:r w:rsidRPr="00EC769A">
        <w:rPr>
          <w:rFonts w:ascii="Times New Roman" w:hAnsi="Times New Roman" w:cs="Times New Roman"/>
          <w:sz w:val="28"/>
          <w:szCs w:val="28"/>
          <w:lang w:val="uk-UA"/>
        </w:rPr>
        <w:lastRenderedPageBreak/>
        <w:t>цивільних прав і свобод стали свобода совісті</w:t>
      </w:r>
      <w:r>
        <w:rPr>
          <w:rFonts w:ascii="Times New Roman" w:hAnsi="Times New Roman" w:cs="Times New Roman"/>
          <w:sz w:val="28"/>
          <w:szCs w:val="28"/>
          <w:lang w:val="uk-UA"/>
        </w:rPr>
        <w:t xml:space="preserve"> </w:t>
      </w:r>
      <w:r w:rsidRPr="00EC769A">
        <w:rPr>
          <w:rFonts w:ascii="Times New Roman" w:hAnsi="Times New Roman" w:cs="Times New Roman"/>
          <w:sz w:val="28"/>
          <w:szCs w:val="28"/>
          <w:lang w:val="uk-UA"/>
        </w:rPr>
        <w:t xml:space="preserve">(Природний результат двох з гаком століть релігійних чвар і утисків) і логічно витікала з неї свобода слова (спочатку - свобода проповіді). Приблизно до того ж часу відноситься і утвердження свободи власності (перш за все як свободи від довільних конфіскацій майна з боку </w:t>
      </w:r>
      <w:r>
        <w:rPr>
          <w:rFonts w:ascii="Times New Roman" w:hAnsi="Times New Roman" w:cs="Times New Roman"/>
          <w:sz w:val="28"/>
          <w:szCs w:val="28"/>
          <w:lang w:val="uk-UA"/>
        </w:rPr>
        <w:t>влади</w:t>
      </w:r>
      <w:r w:rsidRPr="00EC769A">
        <w:rPr>
          <w:rFonts w:ascii="Times New Roman" w:hAnsi="Times New Roman" w:cs="Times New Roman"/>
          <w:sz w:val="28"/>
          <w:szCs w:val="28"/>
          <w:lang w:val="uk-UA"/>
        </w:rPr>
        <w:t>) [</w:t>
      </w:r>
      <w:r w:rsidR="00C506E4">
        <w:rPr>
          <w:rFonts w:ascii="Times New Roman" w:hAnsi="Times New Roman" w:cs="Times New Roman"/>
          <w:sz w:val="28"/>
          <w:szCs w:val="28"/>
          <w:lang w:val="uk-UA"/>
        </w:rPr>
        <w:t>2</w:t>
      </w:r>
      <w:r w:rsidRPr="00EC769A">
        <w:rPr>
          <w:rFonts w:ascii="Times New Roman" w:hAnsi="Times New Roman" w:cs="Times New Roman"/>
          <w:sz w:val="28"/>
          <w:szCs w:val="28"/>
          <w:lang w:val="uk-UA"/>
        </w:rPr>
        <w:t>3, с. 34].</w:t>
      </w:r>
    </w:p>
    <w:p w:rsidR="003B6ECE" w:rsidRDefault="003B6ECE" w:rsidP="0063210C">
      <w:pPr>
        <w:spacing w:after="0" w:line="360" w:lineRule="auto"/>
        <w:ind w:firstLine="301"/>
        <w:jc w:val="both"/>
        <w:rPr>
          <w:rFonts w:ascii="Times New Roman" w:hAnsi="Times New Roman" w:cs="Times New Roman"/>
          <w:sz w:val="28"/>
          <w:szCs w:val="28"/>
          <w:lang w:val="uk-UA"/>
        </w:rPr>
      </w:pPr>
      <w:r w:rsidRPr="00EC769A">
        <w:rPr>
          <w:rFonts w:ascii="Times New Roman" w:hAnsi="Times New Roman" w:cs="Times New Roman"/>
          <w:sz w:val="28"/>
          <w:szCs w:val="28"/>
          <w:lang w:val="uk-UA"/>
        </w:rPr>
        <w:t>У Західній Європі ідеї прав людини і зміцнення правового статусу особистості розглядалися як антитеза привілеїв ф</w:t>
      </w:r>
      <w:r>
        <w:rPr>
          <w:rFonts w:ascii="Times New Roman" w:hAnsi="Times New Roman" w:cs="Times New Roman"/>
          <w:sz w:val="28"/>
          <w:szCs w:val="28"/>
          <w:lang w:val="uk-UA"/>
        </w:rPr>
        <w:t>еодального суспільства і свавіллю абсолютних монархій. Що з</w:t>
      </w:r>
      <w:r w:rsidRPr="00EC769A">
        <w:rPr>
          <w:rFonts w:ascii="Times New Roman" w:hAnsi="Times New Roman" w:cs="Times New Roman"/>
          <w:sz w:val="28"/>
          <w:szCs w:val="28"/>
          <w:lang w:val="uk-UA"/>
        </w:rPr>
        <w:t>давалося раніше чисто філософським і умоглядним поняття прав стало однією з рушійних сил двох великих революцій: в Північній Америці і на європейському континенті. І коли старий режим в одних країнах був</w:t>
      </w:r>
      <w:r>
        <w:rPr>
          <w:rFonts w:ascii="Times New Roman" w:hAnsi="Times New Roman" w:cs="Times New Roman"/>
          <w:sz w:val="28"/>
          <w:szCs w:val="28"/>
          <w:lang w:val="uk-UA"/>
        </w:rPr>
        <w:t xml:space="preserve"> змінений</w:t>
      </w:r>
      <w:r w:rsidRPr="00EC769A">
        <w:rPr>
          <w:rFonts w:ascii="Times New Roman" w:hAnsi="Times New Roman" w:cs="Times New Roman"/>
          <w:sz w:val="28"/>
          <w:szCs w:val="28"/>
          <w:lang w:val="uk-UA"/>
        </w:rPr>
        <w:t>, а в інших змушен</w:t>
      </w:r>
      <w:r>
        <w:rPr>
          <w:rFonts w:ascii="Times New Roman" w:hAnsi="Times New Roman" w:cs="Times New Roman"/>
          <w:sz w:val="28"/>
          <w:szCs w:val="28"/>
          <w:lang w:val="uk-UA"/>
        </w:rPr>
        <w:t>ий був пристосовуватися до різкої зміни</w:t>
      </w:r>
      <w:r w:rsidRPr="00EC769A">
        <w:rPr>
          <w:rFonts w:ascii="Times New Roman" w:hAnsi="Times New Roman" w:cs="Times New Roman"/>
          <w:sz w:val="28"/>
          <w:szCs w:val="28"/>
          <w:lang w:val="uk-UA"/>
        </w:rPr>
        <w:t xml:space="preserve"> історичної реальності, саме правовий статус особистості (в чималому ступені - політичні права громадян як його складо</w:t>
      </w:r>
      <w:r>
        <w:rPr>
          <w:rFonts w:ascii="Times New Roman" w:hAnsi="Times New Roman" w:cs="Times New Roman"/>
          <w:sz w:val="28"/>
          <w:szCs w:val="28"/>
          <w:lang w:val="uk-UA"/>
        </w:rPr>
        <w:t>ва частина) послужив теоретичною</w:t>
      </w:r>
      <w:r w:rsidRPr="00EC769A">
        <w:rPr>
          <w:rFonts w:ascii="Times New Roman" w:hAnsi="Times New Roman" w:cs="Times New Roman"/>
          <w:sz w:val="28"/>
          <w:szCs w:val="28"/>
          <w:lang w:val="uk-UA"/>
        </w:rPr>
        <w:t xml:space="preserve"> і правовою основою для нового, демократичного суспільного устрою</w:t>
      </w:r>
      <w:r>
        <w:rPr>
          <w:rFonts w:ascii="Times New Roman" w:hAnsi="Times New Roman" w:cs="Times New Roman"/>
          <w:sz w:val="28"/>
          <w:szCs w:val="28"/>
          <w:lang w:val="uk-UA"/>
        </w:rPr>
        <w:t>.</w:t>
      </w:r>
    </w:p>
    <w:p w:rsidR="003B6ECE" w:rsidRDefault="003B6ECE" w:rsidP="0063210C">
      <w:pPr>
        <w:spacing w:after="0" w:line="360" w:lineRule="auto"/>
        <w:ind w:firstLine="301"/>
        <w:jc w:val="both"/>
        <w:rPr>
          <w:rFonts w:ascii="Times New Roman" w:hAnsi="Times New Roman" w:cs="Times New Roman"/>
          <w:sz w:val="28"/>
          <w:szCs w:val="28"/>
          <w:lang w:val="uk-UA"/>
        </w:rPr>
      </w:pPr>
      <w:r w:rsidRPr="004342D6">
        <w:rPr>
          <w:rFonts w:ascii="Times New Roman" w:hAnsi="Times New Roman" w:cs="Times New Roman"/>
          <w:sz w:val="28"/>
          <w:szCs w:val="28"/>
          <w:lang w:val="uk-UA"/>
        </w:rPr>
        <w:t xml:space="preserve">По суті, історія розвитку ліберальних ідей в </w:t>
      </w:r>
      <w:r>
        <w:rPr>
          <w:rFonts w:ascii="Times New Roman" w:hAnsi="Times New Roman" w:cs="Times New Roman"/>
          <w:sz w:val="28"/>
          <w:szCs w:val="28"/>
          <w:lang w:val="uk-UA"/>
        </w:rPr>
        <w:t>Україні</w:t>
      </w:r>
      <w:r w:rsidRPr="004342D6">
        <w:rPr>
          <w:rFonts w:ascii="Times New Roman" w:hAnsi="Times New Roman" w:cs="Times New Roman"/>
          <w:sz w:val="28"/>
          <w:szCs w:val="28"/>
          <w:lang w:val="uk-UA"/>
        </w:rPr>
        <w:t xml:space="preserve"> з кінця XVIII ст. і до початку XX ст., всупереч поширеній думці, мало чим відрізняється від загальноєвропейської. І тим не менше аж до 1860-х рр. доля прав людини і правового статусу особистос</w:t>
      </w:r>
      <w:r>
        <w:rPr>
          <w:rFonts w:ascii="Times New Roman" w:hAnsi="Times New Roman" w:cs="Times New Roman"/>
          <w:sz w:val="28"/>
          <w:szCs w:val="28"/>
          <w:lang w:val="uk-UA"/>
        </w:rPr>
        <w:t>ті в цілому складалася в Російській імперії</w:t>
      </w:r>
      <w:r w:rsidRPr="004342D6">
        <w:rPr>
          <w:rFonts w:ascii="Times New Roman" w:hAnsi="Times New Roman" w:cs="Times New Roman"/>
          <w:sz w:val="28"/>
          <w:szCs w:val="28"/>
          <w:lang w:val="uk-UA"/>
        </w:rPr>
        <w:t xml:space="preserve"> інакше, ніж в Європі. </w:t>
      </w:r>
      <w:r>
        <w:rPr>
          <w:rFonts w:ascii="Times New Roman" w:hAnsi="Times New Roman" w:cs="Times New Roman"/>
          <w:sz w:val="28"/>
          <w:szCs w:val="28"/>
          <w:lang w:val="uk-UA"/>
        </w:rPr>
        <w:t xml:space="preserve">Ця відмінність </w:t>
      </w:r>
      <w:r w:rsidRPr="004342D6">
        <w:rPr>
          <w:rFonts w:ascii="Times New Roman" w:hAnsi="Times New Roman" w:cs="Times New Roman"/>
          <w:sz w:val="28"/>
          <w:szCs w:val="28"/>
          <w:lang w:val="uk-UA"/>
        </w:rPr>
        <w:t>проявлялося</w:t>
      </w:r>
      <w:r>
        <w:rPr>
          <w:rFonts w:ascii="Times New Roman" w:hAnsi="Times New Roman" w:cs="Times New Roman"/>
          <w:sz w:val="28"/>
          <w:szCs w:val="28"/>
          <w:lang w:val="uk-UA"/>
        </w:rPr>
        <w:t xml:space="preserve"> </w:t>
      </w:r>
      <w:r w:rsidRPr="004342D6">
        <w:rPr>
          <w:rFonts w:ascii="Times New Roman" w:hAnsi="Times New Roman" w:cs="Times New Roman"/>
          <w:sz w:val="28"/>
          <w:szCs w:val="28"/>
          <w:lang w:val="uk-UA"/>
        </w:rPr>
        <w:t xml:space="preserve">не стільки в змісті </w:t>
      </w:r>
      <w:r>
        <w:rPr>
          <w:rFonts w:ascii="Times New Roman" w:hAnsi="Times New Roman" w:cs="Times New Roman"/>
          <w:sz w:val="28"/>
          <w:szCs w:val="28"/>
          <w:lang w:val="uk-UA"/>
        </w:rPr>
        <w:t>політичних ідей, які циркулювали</w:t>
      </w:r>
      <w:r w:rsidRPr="004342D6">
        <w:rPr>
          <w:rFonts w:ascii="Times New Roman" w:hAnsi="Times New Roman" w:cs="Times New Roman"/>
          <w:sz w:val="28"/>
          <w:szCs w:val="28"/>
          <w:lang w:val="uk-UA"/>
        </w:rPr>
        <w:t xml:space="preserve"> в освіченому суспільстві, скільки в нікчемності їх впливу на суспільний побут і політичну практику імперії. Навіть рефо</w:t>
      </w:r>
      <w:r>
        <w:rPr>
          <w:rFonts w:ascii="Times New Roman" w:hAnsi="Times New Roman" w:cs="Times New Roman"/>
          <w:sz w:val="28"/>
          <w:szCs w:val="28"/>
          <w:lang w:val="uk-UA"/>
        </w:rPr>
        <w:t>рми, які проводилися в 1860-х р</w:t>
      </w:r>
      <w:r w:rsidRPr="004342D6">
        <w:rPr>
          <w:rFonts w:ascii="Times New Roman" w:hAnsi="Times New Roman" w:cs="Times New Roman"/>
          <w:sz w:val="28"/>
          <w:szCs w:val="28"/>
          <w:lang w:val="uk-UA"/>
        </w:rPr>
        <w:t>., Розглядалися їх авторами не як визнання за громадянами певних</w:t>
      </w:r>
      <w:r>
        <w:rPr>
          <w:rFonts w:ascii="Times New Roman" w:hAnsi="Times New Roman" w:cs="Times New Roman"/>
          <w:sz w:val="28"/>
          <w:szCs w:val="28"/>
          <w:lang w:val="uk-UA"/>
        </w:rPr>
        <w:t xml:space="preserve"> прав, а</w:t>
      </w:r>
      <w:r w:rsidRPr="004342D6">
        <w:rPr>
          <w:rFonts w:ascii="Times New Roman" w:hAnsi="Times New Roman" w:cs="Times New Roman"/>
          <w:sz w:val="28"/>
          <w:szCs w:val="28"/>
          <w:lang w:val="uk-UA"/>
        </w:rPr>
        <w:t xml:space="preserve"> скоріше, як ліквідація деяких застарілих норм і утисків</w:t>
      </w:r>
      <w:r>
        <w:rPr>
          <w:rFonts w:ascii="Times New Roman" w:hAnsi="Times New Roman" w:cs="Times New Roman"/>
          <w:sz w:val="28"/>
          <w:szCs w:val="28"/>
          <w:lang w:val="uk-UA"/>
        </w:rPr>
        <w:t>.</w:t>
      </w:r>
    </w:p>
    <w:p w:rsidR="003B6ECE" w:rsidRDefault="003B6ECE" w:rsidP="0063210C">
      <w:pPr>
        <w:spacing w:after="0" w:line="360" w:lineRule="auto"/>
        <w:ind w:firstLine="301"/>
        <w:jc w:val="both"/>
        <w:rPr>
          <w:rFonts w:ascii="Times New Roman" w:hAnsi="Times New Roman" w:cs="Times New Roman"/>
          <w:sz w:val="28"/>
          <w:szCs w:val="28"/>
          <w:lang w:val="uk-UA"/>
        </w:rPr>
      </w:pPr>
      <w:r w:rsidRPr="004342D6">
        <w:rPr>
          <w:rFonts w:ascii="Times New Roman" w:hAnsi="Times New Roman" w:cs="Times New Roman"/>
          <w:sz w:val="28"/>
          <w:szCs w:val="28"/>
          <w:lang w:val="uk-UA"/>
        </w:rPr>
        <w:t xml:space="preserve">Лише в ході першої російської революції (в Маніфесті 1905 г.) було ясно заявлено про «дарування населенню непорушних основ громадянської свободи» і перерахований ряд традиційних громадянських прав: свобода слова, друку, совісті, асоціацій і т.д. Тоді ж в країні були введені початку </w:t>
      </w:r>
      <w:r w:rsidRPr="004342D6">
        <w:rPr>
          <w:rFonts w:ascii="Times New Roman" w:hAnsi="Times New Roman" w:cs="Times New Roman"/>
          <w:sz w:val="28"/>
          <w:szCs w:val="28"/>
          <w:lang w:val="uk-UA"/>
        </w:rPr>
        <w:lastRenderedPageBreak/>
        <w:t>представницького прав</w:t>
      </w:r>
      <w:r>
        <w:rPr>
          <w:rFonts w:ascii="Times New Roman" w:hAnsi="Times New Roman" w:cs="Times New Roman"/>
          <w:sz w:val="28"/>
          <w:szCs w:val="28"/>
          <w:lang w:val="uk-UA"/>
        </w:rPr>
        <w:t>ління, тобто громадяни отримали</w:t>
      </w:r>
      <w:r w:rsidRPr="004342D6">
        <w:rPr>
          <w:rFonts w:ascii="Times New Roman" w:hAnsi="Times New Roman" w:cs="Times New Roman"/>
          <w:sz w:val="28"/>
          <w:szCs w:val="28"/>
          <w:lang w:val="uk-UA"/>
        </w:rPr>
        <w:t xml:space="preserve"> певні політичні права.</w:t>
      </w:r>
    </w:p>
    <w:p w:rsidR="003B6ECE" w:rsidRDefault="003B6ECE" w:rsidP="0063210C">
      <w:pPr>
        <w:spacing w:after="0" w:line="360" w:lineRule="auto"/>
        <w:ind w:firstLine="301"/>
        <w:jc w:val="both"/>
        <w:rPr>
          <w:rFonts w:ascii="Times New Roman" w:hAnsi="Times New Roman" w:cs="Times New Roman"/>
          <w:sz w:val="28"/>
          <w:szCs w:val="28"/>
          <w:lang w:val="uk-UA"/>
        </w:rPr>
      </w:pPr>
      <w:r w:rsidRPr="004342D6">
        <w:rPr>
          <w:rFonts w:ascii="Times New Roman" w:hAnsi="Times New Roman" w:cs="Times New Roman"/>
          <w:sz w:val="28"/>
          <w:szCs w:val="28"/>
          <w:lang w:val="uk-UA"/>
        </w:rPr>
        <w:t>А що ж діти? Все законодавче регулювання їх правового статусу на території Російської</w:t>
      </w:r>
      <w:r>
        <w:rPr>
          <w:rFonts w:ascii="Times New Roman" w:hAnsi="Times New Roman" w:cs="Times New Roman"/>
          <w:sz w:val="28"/>
          <w:szCs w:val="28"/>
          <w:lang w:val="uk-UA"/>
        </w:rPr>
        <w:t xml:space="preserve">  імперії</w:t>
      </w:r>
      <w:r w:rsidRPr="004342D6">
        <w:rPr>
          <w:rFonts w:ascii="Times New Roman" w:hAnsi="Times New Roman" w:cs="Times New Roman"/>
          <w:sz w:val="28"/>
          <w:szCs w:val="28"/>
          <w:lang w:val="uk-UA"/>
        </w:rPr>
        <w:t xml:space="preserve"> аж до Жовтневої революції і раніше зводилося до встановлення правил переважно релігійного, морального і станового характеру. З'явилося і все ретельніше закріплювалося поділ дітей на законних і позашлюбних, дозволялося усиновлення, встановлювалися правила про опіку та піклування, було розроблено розподіл дітей (від народження до</w:t>
      </w:r>
      <w:r>
        <w:rPr>
          <w:rFonts w:ascii="Times New Roman" w:hAnsi="Times New Roman" w:cs="Times New Roman"/>
          <w:sz w:val="28"/>
          <w:szCs w:val="28"/>
          <w:lang w:val="uk-UA"/>
        </w:rPr>
        <w:t xml:space="preserve"> </w:t>
      </w:r>
      <w:r w:rsidRPr="004342D6">
        <w:rPr>
          <w:rFonts w:ascii="Times New Roman" w:hAnsi="Times New Roman" w:cs="Times New Roman"/>
          <w:sz w:val="28"/>
          <w:szCs w:val="28"/>
          <w:lang w:val="uk-UA"/>
        </w:rPr>
        <w:t xml:space="preserve">14 років і від 14 до 17 років - малолітні, від 17 до </w:t>
      </w:r>
      <w:r>
        <w:rPr>
          <w:rFonts w:ascii="Times New Roman" w:hAnsi="Times New Roman" w:cs="Times New Roman"/>
          <w:sz w:val="28"/>
          <w:szCs w:val="28"/>
          <w:lang w:val="uk-UA"/>
        </w:rPr>
        <w:t xml:space="preserve">21року </w:t>
      </w:r>
      <w:r w:rsidRPr="004342D6">
        <w:rPr>
          <w:rFonts w:ascii="Times New Roman" w:hAnsi="Times New Roman" w:cs="Times New Roman"/>
          <w:sz w:val="28"/>
          <w:szCs w:val="28"/>
          <w:lang w:val="uk-UA"/>
        </w:rPr>
        <w:t>- неповнолітні) [</w:t>
      </w:r>
      <w:r w:rsidR="00E54B64" w:rsidRPr="00E54B64">
        <w:rPr>
          <w:rFonts w:ascii="Times New Roman" w:hAnsi="Times New Roman" w:cs="Times New Roman"/>
          <w:sz w:val="28"/>
          <w:szCs w:val="28"/>
          <w:lang w:val="uk-UA"/>
        </w:rPr>
        <w:t>2</w:t>
      </w:r>
      <w:r w:rsidRPr="004342D6">
        <w:rPr>
          <w:rFonts w:ascii="Times New Roman" w:hAnsi="Times New Roman" w:cs="Times New Roman"/>
          <w:sz w:val="28"/>
          <w:szCs w:val="28"/>
          <w:lang w:val="uk-UA"/>
        </w:rPr>
        <w:t>4, с. 23-26]. Втім, ці правила, як і раніше, були занадто уривчасті і розрізнені для того, щоб скласти єдиний правовий статус дитини і виділити його як самостійний суб'єкт права.</w:t>
      </w:r>
    </w:p>
    <w:p w:rsidR="003B6ECE" w:rsidRDefault="003B6ECE" w:rsidP="0063210C">
      <w:pPr>
        <w:spacing w:after="0" w:line="360" w:lineRule="auto"/>
        <w:ind w:firstLine="301"/>
        <w:jc w:val="both"/>
        <w:rPr>
          <w:rFonts w:ascii="Times New Roman" w:hAnsi="Times New Roman" w:cs="Times New Roman"/>
          <w:sz w:val="28"/>
          <w:szCs w:val="28"/>
          <w:lang w:val="uk-UA"/>
        </w:rPr>
      </w:pPr>
      <w:r w:rsidRPr="00DC47BE">
        <w:rPr>
          <w:rFonts w:ascii="Times New Roman" w:hAnsi="Times New Roman" w:cs="Times New Roman"/>
          <w:sz w:val="28"/>
          <w:szCs w:val="28"/>
          <w:lang w:val="uk-UA"/>
        </w:rPr>
        <w:t>Теми прав людини в перші роки після Жовтневої революції торкатися не будемо. Скажемо лише, що ці події продемонстрували світові перший і останній приклад «консервативної революції» - революційного перевороту, який не тільки не розширив кордони особистої свободи, але, навпаки, різко їх звузив.</w:t>
      </w:r>
    </w:p>
    <w:p w:rsidR="003B6ECE" w:rsidRDefault="003B6ECE" w:rsidP="0063210C">
      <w:pPr>
        <w:spacing w:after="0" w:line="360" w:lineRule="auto"/>
        <w:ind w:firstLine="301"/>
        <w:jc w:val="both"/>
        <w:rPr>
          <w:rFonts w:ascii="Times New Roman" w:hAnsi="Times New Roman" w:cs="Times New Roman"/>
          <w:sz w:val="28"/>
          <w:szCs w:val="28"/>
          <w:lang w:val="uk-UA"/>
        </w:rPr>
      </w:pPr>
      <w:r w:rsidRPr="00DC47BE">
        <w:rPr>
          <w:rFonts w:ascii="Times New Roman" w:hAnsi="Times New Roman" w:cs="Times New Roman"/>
          <w:sz w:val="28"/>
          <w:szCs w:val="28"/>
          <w:lang w:val="uk-UA"/>
        </w:rPr>
        <w:t>Свого роду даниною ліберальної традиції став спочатку зовсім несуттєвий і декоративний нюанс, що відрізняв радянську політичну диктатуру від більшості інших тоталітарних режимів. У Радянському Союзі був проведений цікавий експеримент - тоталітарний суспільний і державний лад спробували поєднати з декларуванням цілком традиційних «бур</w:t>
      </w:r>
      <w:r>
        <w:rPr>
          <w:rFonts w:ascii="Times New Roman" w:hAnsi="Times New Roman" w:cs="Times New Roman"/>
          <w:sz w:val="28"/>
          <w:szCs w:val="28"/>
          <w:lang w:val="uk-UA"/>
        </w:rPr>
        <w:t>жуазних» прав і свобод людини. Р</w:t>
      </w:r>
      <w:r w:rsidRPr="00DC47BE">
        <w:rPr>
          <w:rFonts w:ascii="Times New Roman" w:hAnsi="Times New Roman" w:cs="Times New Roman"/>
          <w:sz w:val="28"/>
          <w:szCs w:val="28"/>
          <w:lang w:val="uk-UA"/>
        </w:rPr>
        <w:t xml:space="preserve">адянський </w:t>
      </w:r>
      <w:r>
        <w:rPr>
          <w:rFonts w:ascii="Times New Roman" w:hAnsi="Times New Roman" w:cs="Times New Roman"/>
          <w:sz w:val="28"/>
          <w:szCs w:val="28"/>
          <w:lang w:val="uk-UA"/>
        </w:rPr>
        <w:t xml:space="preserve">соціалізм став </w:t>
      </w:r>
      <w:r w:rsidRPr="00DC47BE">
        <w:rPr>
          <w:rFonts w:ascii="Times New Roman" w:hAnsi="Times New Roman" w:cs="Times New Roman"/>
          <w:sz w:val="28"/>
          <w:szCs w:val="28"/>
          <w:lang w:val="uk-UA"/>
        </w:rPr>
        <w:t>єдиним в світі суспільно-політичним ладом, що з'єднав в собі визнання деяких цінностей демократії з повним їх запереченням на практиці</w:t>
      </w:r>
      <w:r>
        <w:rPr>
          <w:rFonts w:ascii="Times New Roman" w:hAnsi="Times New Roman" w:cs="Times New Roman"/>
          <w:sz w:val="28"/>
          <w:szCs w:val="28"/>
          <w:lang w:val="uk-UA"/>
        </w:rPr>
        <w:t>.</w:t>
      </w:r>
    </w:p>
    <w:p w:rsidR="003B6ECE" w:rsidRDefault="003B6ECE" w:rsidP="0063210C">
      <w:pPr>
        <w:spacing w:after="0" w:line="360" w:lineRule="auto"/>
        <w:ind w:firstLine="301"/>
        <w:jc w:val="both"/>
        <w:rPr>
          <w:rFonts w:ascii="Times New Roman" w:hAnsi="Times New Roman" w:cs="Times New Roman"/>
          <w:sz w:val="28"/>
          <w:szCs w:val="28"/>
          <w:lang w:val="uk-UA"/>
        </w:rPr>
      </w:pPr>
      <w:r w:rsidRPr="00DC47BE">
        <w:rPr>
          <w:rFonts w:ascii="Times New Roman" w:hAnsi="Times New Roman" w:cs="Times New Roman"/>
          <w:sz w:val="28"/>
          <w:szCs w:val="28"/>
          <w:lang w:val="uk-UA"/>
        </w:rPr>
        <w:t>Так, наприклад, ст. 125 Конституції 1936</w:t>
      </w:r>
      <w:r>
        <w:rPr>
          <w:rFonts w:ascii="Times New Roman" w:hAnsi="Times New Roman" w:cs="Times New Roman"/>
          <w:sz w:val="28"/>
          <w:szCs w:val="28"/>
          <w:lang w:val="uk-UA"/>
        </w:rPr>
        <w:t xml:space="preserve"> років</w:t>
      </w:r>
      <w:r w:rsidRPr="00DC47BE">
        <w:rPr>
          <w:rFonts w:ascii="Times New Roman" w:hAnsi="Times New Roman" w:cs="Times New Roman"/>
          <w:sz w:val="28"/>
          <w:szCs w:val="28"/>
          <w:lang w:val="uk-UA"/>
        </w:rPr>
        <w:t xml:space="preserve"> закріплювала за всіма громадянами СРСР ( «в інтересах трудящих») цілий ряд основних прав і свобод (за винятком недоторканності приватної власності): свободи слова, друку, совісті, право на створення асоціацій, свободи маніфестацій, мітингів і демонстрацій. Більш того, підкреслювалося, що, на відміну від «буржуазних </w:t>
      </w:r>
      <w:r w:rsidRPr="00DC47BE">
        <w:rPr>
          <w:rFonts w:ascii="Times New Roman" w:hAnsi="Times New Roman" w:cs="Times New Roman"/>
          <w:sz w:val="28"/>
          <w:szCs w:val="28"/>
          <w:lang w:val="uk-UA"/>
        </w:rPr>
        <w:lastRenderedPageBreak/>
        <w:t xml:space="preserve">конституцій», права і свободи громадян забезпечуються ресурсами </w:t>
      </w:r>
      <w:r>
        <w:rPr>
          <w:rFonts w:ascii="Times New Roman" w:hAnsi="Times New Roman" w:cs="Times New Roman"/>
          <w:sz w:val="28"/>
          <w:szCs w:val="28"/>
          <w:lang w:val="uk-UA"/>
        </w:rPr>
        <w:t>держави. На практиці ж виходило</w:t>
      </w:r>
      <w:r w:rsidRPr="00DC47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DC47BE">
        <w:rPr>
          <w:rFonts w:ascii="Times New Roman" w:hAnsi="Times New Roman" w:cs="Times New Roman"/>
          <w:sz w:val="28"/>
          <w:szCs w:val="28"/>
          <w:lang w:val="uk-UA"/>
        </w:rPr>
        <w:t xml:space="preserve">стосуються правового статусу </w:t>
      </w:r>
      <w:r>
        <w:rPr>
          <w:rFonts w:ascii="Times New Roman" w:hAnsi="Times New Roman" w:cs="Times New Roman"/>
          <w:sz w:val="28"/>
          <w:szCs w:val="28"/>
          <w:lang w:val="uk-UA"/>
        </w:rPr>
        <w:t>громадян, просто не дотримувалось</w:t>
      </w:r>
      <w:r w:rsidRPr="00DC47BE">
        <w:rPr>
          <w:rFonts w:ascii="Times New Roman" w:hAnsi="Times New Roman" w:cs="Times New Roman"/>
          <w:sz w:val="28"/>
          <w:szCs w:val="28"/>
          <w:lang w:val="uk-UA"/>
        </w:rPr>
        <w:t>.</w:t>
      </w:r>
    </w:p>
    <w:p w:rsidR="003B6ECE" w:rsidRDefault="003B6ECE" w:rsidP="0063210C">
      <w:pPr>
        <w:spacing w:after="0" w:line="360" w:lineRule="auto"/>
        <w:ind w:firstLine="301"/>
        <w:jc w:val="both"/>
        <w:rPr>
          <w:rFonts w:ascii="Times New Roman" w:hAnsi="Times New Roman" w:cs="Times New Roman"/>
          <w:sz w:val="28"/>
          <w:szCs w:val="28"/>
          <w:lang w:val="uk-UA"/>
        </w:rPr>
      </w:pPr>
      <w:r w:rsidRPr="00DC47BE">
        <w:rPr>
          <w:rFonts w:ascii="Times New Roman" w:hAnsi="Times New Roman" w:cs="Times New Roman"/>
          <w:sz w:val="28"/>
          <w:szCs w:val="28"/>
          <w:lang w:val="uk-UA"/>
        </w:rPr>
        <w:t xml:space="preserve">Що стосується правового регулювання становища дітей, то в цій сфері радянська держава, усунувши століттями </w:t>
      </w:r>
      <w:r>
        <w:rPr>
          <w:rFonts w:ascii="Times New Roman" w:hAnsi="Times New Roman" w:cs="Times New Roman"/>
          <w:sz w:val="28"/>
          <w:szCs w:val="28"/>
          <w:lang w:val="uk-UA"/>
        </w:rPr>
        <w:t>царюючу</w:t>
      </w:r>
      <w:r w:rsidRPr="00DC47BE">
        <w:rPr>
          <w:rFonts w:ascii="Times New Roman" w:hAnsi="Times New Roman" w:cs="Times New Roman"/>
          <w:sz w:val="28"/>
          <w:szCs w:val="28"/>
          <w:lang w:val="uk-UA"/>
        </w:rPr>
        <w:t xml:space="preserve"> в даній області </w:t>
      </w:r>
      <w:r>
        <w:rPr>
          <w:rFonts w:ascii="Times New Roman" w:hAnsi="Times New Roman" w:cs="Times New Roman"/>
          <w:sz w:val="28"/>
          <w:szCs w:val="28"/>
          <w:lang w:val="uk-UA"/>
        </w:rPr>
        <w:t>церкву, зробила</w:t>
      </w:r>
      <w:r w:rsidRPr="00DC47BE">
        <w:rPr>
          <w:rFonts w:ascii="Times New Roman" w:hAnsi="Times New Roman" w:cs="Times New Roman"/>
          <w:sz w:val="28"/>
          <w:szCs w:val="28"/>
          <w:lang w:val="uk-UA"/>
        </w:rPr>
        <w:t xml:space="preserve"> серйозну спробу встановити власний імперативний контроль. Батьки визнавалися «тимчасовими» вихователями та батьками, а за неналежне виховання дітей, яке не відповідало духу комунізму, замінялися іншими, «більш надійними еле</w:t>
      </w:r>
      <w:r>
        <w:rPr>
          <w:rFonts w:ascii="Times New Roman" w:hAnsi="Times New Roman" w:cs="Times New Roman"/>
          <w:sz w:val="28"/>
          <w:szCs w:val="28"/>
          <w:lang w:val="uk-UA"/>
        </w:rPr>
        <w:t>ментами», відповідними політиці</w:t>
      </w:r>
      <w:r w:rsidRPr="00DC47BE">
        <w:rPr>
          <w:rFonts w:ascii="Times New Roman" w:hAnsi="Times New Roman" w:cs="Times New Roman"/>
          <w:sz w:val="28"/>
          <w:szCs w:val="28"/>
          <w:lang w:val="uk-UA"/>
        </w:rPr>
        <w:t xml:space="preserve"> що проводиться [</w:t>
      </w:r>
      <w:r w:rsidR="00C506E4">
        <w:rPr>
          <w:rFonts w:ascii="Times New Roman" w:hAnsi="Times New Roman" w:cs="Times New Roman"/>
          <w:sz w:val="28"/>
          <w:szCs w:val="28"/>
          <w:lang w:val="uk-UA"/>
        </w:rPr>
        <w:t>2</w:t>
      </w:r>
      <w:r w:rsidRPr="00DC47BE">
        <w:rPr>
          <w:rFonts w:ascii="Times New Roman" w:hAnsi="Times New Roman" w:cs="Times New Roman"/>
          <w:sz w:val="28"/>
          <w:szCs w:val="28"/>
          <w:lang w:val="uk-UA"/>
        </w:rPr>
        <w:t xml:space="preserve">4, с. 27]. Дитина, таким чином, перетворився за радянської влади з об'єкту батьківської влади в об'єкт державної політики. Самостійним суб'єктом </w:t>
      </w:r>
      <w:r>
        <w:rPr>
          <w:rFonts w:ascii="Times New Roman" w:hAnsi="Times New Roman" w:cs="Times New Roman"/>
          <w:sz w:val="28"/>
          <w:szCs w:val="28"/>
          <w:lang w:val="uk-UA"/>
        </w:rPr>
        <w:t>дитина як і раніше не була</w:t>
      </w:r>
      <w:r w:rsidRPr="00DC47BE">
        <w:rPr>
          <w:rFonts w:ascii="Times New Roman" w:hAnsi="Times New Roman" w:cs="Times New Roman"/>
          <w:sz w:val="28"/>
          <w:szCs w:val="28"/>
          <w:lang w:val="uk-UA"/>
        </w:rPr>
        <w:t xml:space="preserve">, як і не існувало в той час </w:t>
      </w:r>
      <w:r>
        <w:rPr>
          <w:rFonts w:ascii="Times New Roman" w:hAnsi="Times New Roman" w:cs="Times New Roman"/>
          <w:sz w:val="28"/>
          <w:szCs w:val="28"/>
          <w:lang w:val="uk-UA"/>
        </w:rPr>
        <w:t>її</w:t>
      </w:r>
      <w:r w:rsidRPr="00DC47BE">
        <w:rPr>
          <w:rFonts w:ascii="Times New Roman" w:hAnsi="Times New Roman" w:cs="Times New Roman"/>
          <w:sz w:val="28"/>
          <w:szCs w:val="28"/>
          <w:lang w:val="uk-UA"/>
        </w:rPr>
        <w:t xml:space="preserve"> законодавчо закріпленого</w:t>
      </w:r>
      <w:r>
        <w:rPr>
          <w:rFonts w:ascii="Times New Roman" w:hAnsi="Times New Roman" w:cs="Times New Roman"/>
          <w:sz w:val="28"/>
          <w:szCs w:val="28"/>
          <w:lang w:val="uk-UA"/>
        </w:rPr>
        <w:t xml:space="preserve"> </w:t>
      </w:r>
      <w:r w:rsidRPr="00DC47BE">
        <w:rPr>
          <w:rFonts w:ascii="Times New Roman" w:hAnsi="Times New Roman" w:cs="Times New Roman"/>
          <w:sz w:val="28"/>
          <w:szCs w:val="28"/>
          <w:lang w:val="uk-UA"/>
        </w:rPr>
        <w:t>правового статусу.</w:t>
      </w:r>
    </w:p>
    <w:p w:rsidR="003B6ECE" w:rsidRDefault="003B6ECE" w:rsidP="0063210C">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За часи</w:t>
      </w:r>
      <w:r w:rsidRPr="00CB4253">
        <w:rPr>
          <w:rFonts w:ascii="Times New Roman" w:hAnsi="Times New Roman" w:cs="Times New Roman"/>
          <w:sz w:val="28"/>
          <w:szCs w:val="28"/>
          <w:lang w:val="uk-UA"/>
        </w:rPr>
        <w:t xml:space="preserve"> існування радянської влади в СРСР змінилися один за одним три Кодекс</w:t>
      </w:r>
      <w:r>
        <w:rPr>
          <w:rFonts w:ascii="Times New Roman" w:hAnsi="Times New Roman" w:cs="Times New Roman"/>
          <w:sz w:val="28"/>
          <w:szCs w:val="28"/>
          <w:lang w:val="uk-UA"/>
        </w:rPr>
        <w:t>а</w:t>
      </w:r>
      <w:r w:rsidRPr="00CB4253">
        <w:rPr>
          <w:rFonts w:ascii="Times New Roman" w:hAnsi="Times New Roman" w:cs="Times New Roman"/>
          <w:sz w:val="28"/>
          <w:szCs w:val="28"/>
          <w:lang w:val="uk-UA"/>
        </w:rPr>
        <w:t xml:space="preserve"> про шлюб та сім'ю (1917, 1926 і 1969 рр.). У всіх них права дитини розглядались виключно через призму обов'язків батьків. Маленький крок до визнання за дітьми певної самостійної статусності був зроблений тільки з прийняттям у 1989 р</w:t>
      </w:r>
      <w:r>
        <w:rPr>
          <w:rFonts w:ascii="Times New Roman" w:hAnsi="Times New Roman" w:cs="Times New Roman"/>
          <w:sz w:val="28"/>
          <w:szCs w:val="28"/>
          <w:lang w:val="uk-UA"/>
        </w:rPr>
        <w:t>.</w:t>
      </w:r>
      <w:r w:rsidRPr="00CB4253">
        <w:rPr>
          <w:rFonts w:ascii="Times New Roman" w:hAnsi="Times New Roman" w:cs="Times New Roman"/>
          <w:sz w:val="28"/>
          <w:szCs w:val="28"/>
          <w:lang w:val="uk-UA"/>
        </w:rPr>
        <w:t xml:space="preserve"> згаданої Конвенції ООН про права дитини та ратифікацією її Радянським Союзом в 1990 р</w:t>
      </w:r>
      <w:r>
        <w:rPr>
          <w:rFonts w:ascii="Times New Roman" w:hAnsi="Times New Roman" w:cs="Times New Roman"/>
          <w:sz w:val="28"/>
          <w:szCs w:val="28"/>
          <w:lang w:val="uk-UA"/>
        </w:rPr>
        <w:t>.</w:t>
      </w:r>
      <w:r w:rsidRPr="00CB4253">
        <w:rPr>
          <w:rFonts w:ascii="Times New Roman" w:hAnsi="Times New Roman" w:cs="Times New Roman"/>
          <w:sz w:val="28"/>
          <w:szCs w:val="28"/>
          <w:lang w:val="uk-UA"/>
        </w:rPr>
        <w:t>, коли під впливом цього правового акту за</w:t>
      </w:r>
      <w:r>
        <w:rPr>
          <w:rFonts w:ascii="Times New Roman" w:hAnsi="Times New Roman" w:cs="Times New Roman"/>
          <w:sz w:val="28"/>
          <w:szCs w:val="28"/>
          <w:lang w:val="uk-UA"/>
        </w:rPr>
        <w:t>конодавцем були внесені зміни 1969 року на</w:t>
      </w:r>
      <w:r w:rsidRPr="00CB4253">
        <w:rPr>
          <w:rFonts w:ascii="Times New Roman" w:hAnsi="Times New Roman" w:cs="Times New Roman"/>
          <w:sz w:val="28"/>
          <w:szCs w:val="28"/>
          <w:lang w:val="uk-UA"/>
        </w:rPr>
        <w:t xml:space="preserve"> основ</w:t>
      </w:r>
      <w:r>
        <w:rPr>
          <w:rFonts w:ascii="Times New Roman" w:hAnsi="Times New Roman" w:cs="Times New Roman"/>
          <w:sz w:val="28"/>
          <w:szCs w:val="28"/>
          <w:lang w:val="uk-UA"/>
        </w:rPr>
        <w:t>і</w:t>
      </w:r>
      <w:r w:rsidRPr="00CB4253">
        <w:rPr>
          <w:rFonts w:ascii="Times New Roman" w:hAnsi="Times New Roman" w:cs="Times New Roman"/>
          <w:sz w:val="28"/>
          <w:szCs w:val="28"/>
          <w:lang w:val="uk-UA"/>
        </w:rPr>
        <w:t xml:space="preserve"> законодавства С</w:t>
      </w:r>
      <w:r>
        <w:rPr>
          <w:rFonts w:ascii="Times New Roman" w:hAnsi="Times New Roman" w:cs="Times New Roman"/>
          <w:sz w:val="28"/>
          <w:szCs w:val="28"/>
          <w:lang w:val="uk-UA"/>
        </w:rPr>
        <w:t>оюзу РСР і союзних республік, яке</w:t>
      </w:r>
      <w:r w:rsidRPr="00CB4253">
        <w:rPr>
          <w:rFonts w:ascii="Times New Roman" w:hAnsi="Times New Roman" w:cs="Times New Roman"/>
          <w:sz w:val="28"/>
          <w:szCs w:val="28"/>
          <w:lang w:val="uk-UA"/>
        </w:rPr>
        <w:t xml:space="preserve"> закріпили право дітей «за неналежне виконання батьками (одним з них) обов'язків по вихованню або при зловживанні батьківськими правами»</w:t>
      </w:r>
      <w:r>
        <w:rPr>
          <w:rFonts w:ascii="Times New Roman" w:hAnsi="Times New Roman" w:cs="Times New Roman"/>
          <w:sz w:val="28"/>
          <w:szCs w:val="28"/>
          <w:lang w:val="uk-UA"/>
        </w:rPr>
        <w:t xml:space="preserve"> щоб</w:t>
      </w:r>
      <w:r w:rsidRPr="00CB4253">
        <w:rPr>
          <w:rFonts w:ascii="Times New Roman" w:hAnsi="Times New Roman" w:cs="Times New Roman"/>
          <w:sz w:val="28"/>
          <w:szCs w:val="28"/>
          <w:lang w:val="uk-UA"/>
        </w:rPr>
        <w:t xml:space="preserve"> самостійно звернутися за захистом своїх прав та інтересів до органів опіки та піклування.</w:t>
      </w:r>
    </w:p>
    <w:p w:rsidR="003B6ECE" w:rsidRDefault="003B6ECE" w:rsidP="0063210C">
      <w:pPr>
        <w:spacing w:after="0" w:line="360" w:lineRule="auto"/>
        <w:ind w:firstLine="301"/>
        <w:jc w:val="both"/>
        <w:rPr>
          <w:rFonts w:ascii="Times New Roman" w:hAnsi="Times New Roman" w:cs="Times New Roman"/>
          <w:sz w:val="28"/>
          <w:szCs w:val="28"/>
          <w:lang w:val="uk-UA"/>
        </w:rPr>
      </w:pPr>
      <w:r w:rsidRPr="00CB4253">
        <w:rPr>
          <w:rFonts w:ascii="Times New Roman" w:hAnsi="Times New Roman" w:cs="Times New Roman"/>
          <w:sz w:val="28"/>
          <w:szCs w:val="28"/>
          <w:lang w:val="uk-UA"/>
        </w:rPr>
        <w:t>З цього часу в історичному розвитку правового с</w:t>
      </w:r>
      <w:r>
        <w:rPr>
          <w:rFonts w:ascii="Times New Roman" w:hAnsi="Times New Roman" w:cs="Times New Roman"/>
          <w:sz w:val="28"/>
          <w:szCs w:val="28"/>
          <w:lang w:val="uk-UA"/>
        </w:rPr>
        <w:t xml:space="preserve">татусу неповнолітніх громадян України </w:t>
      </w:r>
      <w:r w:rsidRPr="00CB4253">
        <w:rPr>
          <w:rFonts w:ascii="Times New Roman" w:hAnsi="Times New Roman" w:cs="Times New Roman"/>
          <w:sz w:val="28"/>
          <w:szCs w:val="28"/>
          <w:lang w:val="uk-UA"/>
        </w:rPr>
        <w:t>настав новий етап - етап визнання дитини повноцін</w:t>
      </w:r>
      <w:r>
        <w:rPr>
          <w:rFonts w:ascii="Times New Roman" w:hAnsi="Times New Roman" w:cs="Times New Roman"/>
          <w:sz w:val="28"/>
          <w:szCs w:val="28"/>
          <w:lang w:val="uk-UA"/>
        </w:rPr>
        <w:t>ним суб'єктом права, заслуговуючим</w:t>
      </w:r>
      <w:r w:rsidRPr="00CB4253">
        <w:rPr>
          <w:rFonts w:ascii="Times New Roman" w:hAnsi="Times New Roman" w:cs="Times New Roman"/>
          <w:sz w:val="28"/>
          <w:szCs w:val="28"/>
          <w:lang w:val="uk-UA"/>
        </w:rPr>
        <w:t xml:space="preserve"> найпильнішої уваги з боку держави та встановлення власних правил і норм, що регулюють його правовий статус, етап, гідно продовжений з прийняттям нині діючої Конституції </w:t>
      </w:r>
      <w:r>
        <w:rPr>
          <w:rFonts w:ascii="Times New Roman" w:hAnsi="Times New Roman" w:cs="Times New Roman"/>
          <w:sz w:val="28"/>
          <w:szCs w:val="28"/>
          <w:lang w:val="uk-UA"/>
        </w:rPr>
        <w:t>України 1996 року.</w:t>
      </w:r>
    </w:p>
    <w:p w:rsidR="002F7B0F" w:rsidRPr="00D75846" w:rsidRDefault="002F7B0F" w:rsidP="00C2708A">
      <w:pPr>
        <w:pStyle w:val="2"/>
      </w:pPr>
      <w:bookmarkStart w:id="5" w:name="_Toc59108211"/>
      <w:r w:rsidRPr="00D75846">
        <w:lastRenderedPageBreak/>
        <w:t xml:space="preserve">1.3 </w:t>
      </w:r>
      <w:r w:rsidR="00D75846" w:rsidRPr="00D75846">
        <w:t xml:space="preserve">Історія становлення і розвитку </w:t>
      </w:r>
      <w:proofErr w:type="gramStart"/>
      <w:r w:rsidR="00D75846" w:rsidRPr="00D75846">
        <w:t>соц</w:t>
      </w:r>
      <w:proofErr w:type="gramEnd"/>
      <w:r w:rsidR="00D75846" w:rsidRPr="00D75846">
        <w:t>іального обслуговування в україні</w:t>
      </w:r>
      <w:bookmarkEnd w:id="5"/>
    </w:p>
    <w:p w:rsidR="00C2708A" w:rsidRDefault="00C2708A" w:rsidP="00C2708A">
      <w:pPr>
        <w:pStyle w:val="2"/>
        <w:rPr>
          <w:rFonts w:cs="Times New Roman"/>
          <w:szCs w:val="28"/>
          <w:lang w:val="uk-UA"/>
        </w:rPr>
      </w:pPr>
    </w:p>
    <w:p w:rsidR="002F7B0F" w:rsidRDefault="002F7B0F" w:rsidP="0063210C">
      <w:pPr>
        <w:spacing w:after="0" w:line="360" w:lineRule="auto"/>
        <w:ind w:firstLine="301"/>
        <w:jc w:val="both"/>
        <w:rPr>
          <w:rFonts w:ascii="Times New Roman" w:hAnsi="Times New Roman" w:cs="Times New Roman"/>
          <w:sz w:val="28"/>
          <w:szCs w:val="28"/>
          <w:lang w:val="uk-UA"/>
        </w:rPr>
      </w:pPr>
      <w:r w:rsidRPr="00221283">
        <w:rPr>
          <w:rFonts w:ascii="Times New Roman" w:hAnsi="Times New Roman" w:cs="Times New Roman"/>
          <w:sz w:val="28"/>
          <w:szCs w:val="28"/>
          <w:lang w:val="uk-UA"/>
        </w:rPr>
        <w:t>Суттєвою особливістю будь-якого</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суспільства, на якому б етапі розвитку воно</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не знаходилося, є надання допомоги та</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підтримк</w:t>
      </w:r>
      <w:r>
        <w:rPr>
          <w:rFonts w:ascii="Times New Roman" w:hAnsi="Times New Roman" w:cs="Times New Roman"/>
          <w:sz w:val="28"/>
          <w:szCs w:val="28"/>
          <w:lang w:val="uk-UA"/>
        </w:rPr>
        <w:t>и окремим групам населення, тим</w:t>
      </w:r>
      <w:r w:rsidRPr="00221283">
        <w:rPr>
          <w:rFonts w:ascii="Times New Roman" w:hAnsi="Times New Roman" w:cs="Times New Roman"/>
          <w:sz w:val="28"/>
          <w:szCs w:val="28"/>
          <w:lang w:val="uk-UA"/>
        </w:rPr>
        <w:t xml:space="preserve"> хто не може забезпечити себе, зокрема, дітям, людям похилого віку, інвалідам та іншим нужденним. Протягом розвитку світової історії існували різні форми допомоги і підтримки людей,</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реалізовані як державними, громадськими структурами, так і індивідуально, на рівні окремих осіб. Це роздача милостині, церковно-монастирське піклування, створення окремих установ</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з надання допомоги бідним, хворим,</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сиротам, матеріальна допомога, натуральна допомога, соціальне забезпечення. До</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кінця XIX в. надання допомоги в різних</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її формах носило непрофесійний характер. У XX ст. починає формуватися і</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розвиватися принципово новий підхід</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до надання допомоги - професійний.</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Він набуває значних масштабів і</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 xml:space="preserve">дає початок нової професії </w:t>
      </w:r>
      <w:r>
        <w:rPr>
          <w:rFonts w:ascii="Times New Roman" w:hAnsi="Times New Roman" w:cs="Times New Roman"/>
          <w:sz w:val="28"/>
          <w:szCs w:val="28"/>
          <w:lang w:val="uk-UA"/>
        </w:rPr>
        <w:t>–</w:t>
      </w:r>
      <w:r w:rsidRPr="00221283">
        <w:rPr>
          <w:rFonts w:ascii="Times New Roman" w:hAnsi="Times New Roman" w:cs="Times New Roman"/>
          <w:sz w:val="28"/>
          <w:szCs w:val="28"/>
          <w:lang w:val="uk-UA"/>
        </w:rPr>
        <w:t xml:space="preserve"> соціальної</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роботі. З формуванням і розвитком соціальної роботи як професійної</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діяльності з'являється необхідність</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науково-теоретичного осмислення та вивчення її елементів, таких як соціальний захист, соціальне забезпечення, соціальне</w:t>
      </w:r>
      <w:r>
        <w:rPr>
          <w:rFonts w:ascii="Times New Roman" w:hAnsi="Times New Roman" w:cs="Times New Roman"/>
          <w:sz w:val="28"/>
          <w:szCs w:val="28"/>
          <w:lang w:val="uk-UA"/>
        </w:rPr>
        <w:t xml:space="preserve"> </w:t>
      </w:r>
      <w:r w:rsidRPr="00221283">
        <w:rPr>
          <w:rFonts w:ascii="Times New Roman" w:hAnsi="Times New Roman" w:cs="Times New Roman"/>
          <w:sz w:val="28"/>
          <w:szCs w:val="28"/>
          <w:lang w:val="uk-UA"/>
        </w:rPr>
        <w:t>страхування, соціальне обслуговування.</w:t>
      </w:r>
    </w:p>
    <w:p w:rsidR="002F7B0F" w:rsidRDefault="002F7B0F" w:rsidP="0063210C">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w:t>
      </w:r>
      <w:r w:rsidRPr="00600592">
        <w:rPr>
          <w:rFonts w:ascii="Times New Roman" w:hAnsi="Times New Roman" w:cs="Times New Roman"/>
          <w:sz w:val="28"/>
          <w:szCs w:val="28"/>
          <w:lang w:val="uk-UA"/>
        </w:rPr>
        <w:t>інтерес до даної проблематики з'явив</w:t>
      </w:r>
      <w:r>
        <w:rPr>
          <w:rFonts w:ascii="Times New Roman" w:hAnsi="Times New Roman" w:cs="Times New Roman"/>
          <w:sz w:val="28"/>
          <w:szCs w:val="28"/>
          <w:lang w:val="uk-UA"/>
        </w:rPr>
        <w:t>ся на початку 90-х рр. XX ст., к</w:t>
      </w:r>
      <w:r w:rsidRPr="00600592">
        <w:rPr>
          <w:rFonts w:ascii="Times New Roman" w:hAnsi="Times New Roman" w:cs="Times New Roman"/>
          <w:sz w:val="28"/>
          <w:szCs w:val="28"/>
          <w:lang w:val="uk-UA"/>
        </w:rPr>
        <w:t>оли держава перебувала в ситуації переходу від однієї політичної сист</w:t>
      </w:r>
      <w:r>
        <w:rPr>
          <w:rFonts w:ascii="Times New Roman" w:hAnsi="Times New Roman" w:cs="Times New Roman"/>
          <w:sz w:val="28"/>
          <w:szCs w:val="28"/>
          <w:lang w:val="uk-UA"/>
        </w:rPr>
        <w:t>еми до іншої, що викликало важкий</w:t>
      </w:r>
      <w:r w:rsidRPr="00600592">
        <w:rPr>
          <w:rFonts w:ascii="Times New Roman" w:hAnsi="Times New Roman" w:cs="Times New Roman"/>
          <w:sz w:val="28"/>
          <w:szCs w:val="28"/>
          <w:lang w:val="uk-UA"/>
        </w:rPr>
        <w:t xml:space="preserve"> соціально-економічний стан, знизився рівень і якість життя населення. Однією з найбільш істотних тенденцій соціальної політики того часу є</w:t>
      </w:r>
      <w:r>
        <w:rPr>
          <w:rFonts w:ascii="Times New Roman" w:hAnsi="Times New Roman" w:cs="Times New Roman"/>
          <w:sz w:val="28"/>
          <w:szCs w:val="28"/>
          <w:lang w:val="uk-UA"/>
        </w:rPr>
        <w:t xml:space="preserve"> </w:t>
      </w:r>
      <w:r w:rsidRPr="00600592">
        <w:rPr>
          <w:rFonts w:ascii="Times New Roman" w:hAnsi="Times New Roman" w:cs="Times New Roman"/>
          <w:sz w:val="28"/>
          <w:szCs w:val="28"/>
          <w:lang w:val="uk-UA"/>
        </w:rPr>
        <w:t>становлення системи соціального захисту, широке поширення і застосування в практиці реалізації якої отримало соціальне обслуговування.</w:t>
      </w:r>
    </w:p>
    <w:p w:rsidR="002F7B0F" w:rsidRDefault="002F7B0F" w:rsidP="0063210C">
      <w:pPr>
        <w:spacing w:after="0" w:line="360" w:lineRule="auto"/>
        <w:ind w:firstLine="301"/>
        <w:jc w:val="both"/>
        <w:rPr>
          <w:rFonts w:ascii="Times New Roman" w:hAnsi="Times New Roman" w:cs="Times New Roman"/>
          <w:sz w:val="28"/>
          <w:szCs w:val="28"/>
          <w:lang w:val="uk-UA"/>
        </w:rPr>
      </w:pPr>
      <w:r w:rsidRPr="00600592">
        <w:rPr>
          <w:rFonts w:ascii="Times New Roman" w:hAnsi="Times New Roman" w:cs="Times New Roman"/>
          <w:sz w:val="28"/>
          <w:szCs w:val="28"/>
          <w:lang w:val="uk-UA"/>
        </w:rPr>
        <w:t xml:space="preserve">Ринкові відносини стали об'єктивною передумовою появи нового характеру соціальної діяльності в </w:t>
      </w:r>
      <w:r>
        <w:rPr>
          <w:rFonts w:ascii="Times New Roman" w:hAnsi="Times New Roman" w:cs="Times New Roman"/>
          <w:sz w:val="28"/>
          <w:szCs w:val="28"/>
          <w:lang w:val="uk-UA"/>
        </w:rPr>
        <w:t>Україні</w:t>
      </w:r>
      <w:r w:rsidRPr="0060059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00592">
        <w:rPr>
          <w:rFonts w:ascii="Times New Roman" w:hAnsi="Times New Roman" w:cs="Times New Roman"/>
          <w:sz w:val="28"/>
          <w:szCs w:val="28"/>
          <w:lang w:val="uk-UA"/>
        </w:rPr>
        <w:t xml:space="preserve">розвитку різноманітних форм соціального захисту,  формування додаткових секторів, технологій, методів </w:t>
      </w:r>
      <w:r w:rsidRPr="00600592">
        <w:rPr>
          <w:rFonts w:ascii="Times New Roman" w:hAnsi="Times New Roman" w:cs="Times New Roman"/>
          <w:sz w:val="28"/>
          <w:szCs w:val="28"/>
          <w:lang w:val="uk-UA"/>
        </w:rPr>
        <w:lastRenderedPageBreak/>
        <w:t>організації допомоги. Тим часом, соціальне обслуговування належить до числа найбільш стійких форм соціального захисту, що сягають своїм корінням в історію.</w:t>
      </w:r>
    </w:p>
    <w:p w:rsidR="002F7B0F" w:rsidRDefault="002F7B0F" w:rsidP="0063210C">
      <w:pPr>
        <w:spacing w:after="0" w:line="360" w:lineRule="auto"/>
        <w:ind w:firstLine="301"/>
        <w:jc w:val="both"/>
        <w:rPr>
          <w:rFonts w:ascii="Times New Roman" w:hAnsi="Times New Roman" w:cs="Times New Roman"/>
          <w:sz w:val="28"/>
          <w:szCs w:val="28"/>
          <w:lang w:val="uk-UA"/>
        </w:rPr>
      </w:pPr>
      <w:r w:rsidRPr="00600592">
        <w:rPr>
          <w:rFonts w:ascii="Times New Roman" w:hAnsi="Times New Roman" w:cs="Times New Roman"/>
          <w:sz w:val="28"/>
          <w:szCs w:val="28"/>
          <w:lang w:val="uk-UA"/>
        </w:rPr>
        <w:t>Сучасне соціальне обслуговування в тому вигляді, в якому воно існує в даний час, пройшло ряд етапів розвитку, яким були властиві свої особли</w:t>
      </w:r>
      <w:r>
        <w:rPr>
          <w:rFonts w:ascii="Times New Roman" w:hAnsi="Times New Roman" w:cs="Times New Roman"/>
          <w:sz w:val="28"/>
          <w:szCs w:val="28"/>
          <w:lang w:val="uk-UA"/>
        </w:rPr>
        <w:t>вості.</w:t>
      </w:r>
    </w:p>
    <w:p w:rsidR="002F7B0F" w:rsidRPr="00600592" w:rsidRDefault="002F7B0F" w:rsidP="0063210C">
      <w:pPr>
        <w:spacing w:after="0" w:line="360" w:lineRule="auto"/>
        <w:ind w:firstLine="301"/>
        <w:jc w:val="both"/>
        <w:rPr>
          <w:rFonts w:ascii="Times New Roman" w:hAnsi="Times New Roman" w:cs="Times New Roman"/>
          <w:sz w:val="28"/>
          <w:szCs w:val="28"/>
          <w:lang w:val="uk-UA"/>
        </w:rPr>
      </w:pPr>
      <w:r w:rsidRPr="00600592">
        <w:rPr>
          <w:rFonts w:ascii="Times New Roman" w:hAnsi="Times New Roman" w:cs="Times New Roman"/>
          <w:sz w:val="28"/>
          <w:szCs w:val="28"/>
          <w:lang w:val="uk-UA"/>
        </w:rPr>
        <w:t xml:space="preserve">Всю історію надання допомоги та соціальних послуг в </w:t>
      </w:r>
      <w:r>
        <w:rPr>
          <w:rFonts w:ascii="Times New Roman" w:hAnsi="Times New Roman" w:cs="Times New Roman"/>
          <w:sz w:val="28"/>
          <w:szCs w:val="28"/>
          <w:lang w:val="uk-UA"/>
        </w:rPr>
        <w:t xml:space="preserve">Україні </w:t>
      </w:r>
      <w:r w:rsidRPr="00600592">
        <w:rPr>
          <w:rFonts w:ascii="Times New Roman" w:hAnsi="Times New Roman" w:cs="Times New Roman"/>
          <w:sz w:val="28"/>
          <w:szCs w:val="28"/>
          <w:lang w:val="uk-UA"/>
        </w:rPr>
        <w:t>можна розділити на наступні етапи:</w:t>
      </w:r>
    </w:p>
    <w:p w:rsidR="002F7B0F" w:rsidRPr="00600592" w:rsidRDefault="002F7B0F" w:rsidP="0063210C">
      <w:pPr>
        <w:spacing w:after="0" w:line="360" w:lineRule="auto"/>
        <w:ind w:firstLine="301"/>
        <w:jc w:val="both"/>
        <w:rPr>
          <w:rFonts w:ascii="Times New Roman" w:hAnsi="Times New Roman" w:cs="Times New Roman"/>
          <w:sz w:val="28"/>
          <w:szCs w:val="28"/>
          <w:lang w:val="uk-UA"/>
        </w:rPr>
      </w:pPr>
      <w:r w:rsidRPr="00600592">
        <w:rPr>
          <w:rFonts w:ascii="Times New Roman" w:hAnsi="Times New Roman" w:cs="Times New Roman"/>
          <w:sz w:val="28"/>
          <w:szCs w:val="28"/>
          <w:lang w:val="uk-UA"/>
        </w:rPr>
        <w:t>1. Соціальна допомога у східних</w:t>
      </w:r>
      <w:r>
        <w:rPr>
          <w:rFonts w:ascii="Times New Roman" w:hAnsi="Times New Roman" w:cs="Times New Roman"/>
          <w:sz w:val="28"/>
          <w:szCs w:val="28"/>
          <w:lang w:val="uk-UA"/>
        </w:rPr>
        <w:t xml:space="preserve"> </w:t>
      </w:r>
      <w:r w:rsidRPr="00600592">
        <w:rPr>
          <w:rFonts w:ascii="Times New Roman" w:hAnsi="Times New Roman" w:cs="Times New Roman"/>
          <w:sz w:val="28"/>
          <w:szCs w:val="28"/>
          <w:lang w:val="uk-UA"/>
        </w:rPr>
        <w:t>слов'ян.</w:t>
      </w:r>
    </w:p>
    <w:p w:rsidR="002F7B0F" w:rsidRPr="00600592" w:rsidRDefault="002F7B0F" w:rsidP="0063210C">
      <w:pPr>
        <w:spacing w:after="0" w:line="360" w:lineRule="auto"/>
        <w:ind w:firstLine="301"/>
        <w:jc w:val="both"/>
        <w:rPr>
          <w:rFonts w:ascii="Times New Roman" w:hAnsi="Times New Roman" w:cs="Times New Roman"/>
          <w:sz w:val="28"/>
          <w:szCs w:val="28"/>
          <w:lang w:val="uk-UA"/>
        </w:rPr>
      </w:pPr>
      <w:r w:rsidRPr="00600592">
        <w:rPr>
          <w:rFonts w:ascii="Times New Roman" w:hAnsi="Times New Roman" w:cs="Times New Roman"/>
          <w:sz w:val="28"/>
          <w:szCs w:val="28"/>
          <w:lang w:val="uk-UA"/>
        </w:rPr>
        <w:t>2. Церковно-монастирське піклування, княжа благодійність (IXXIV ст. І XIV-XVIII ст.).</w:t>
      </w:r>
    </w:p>
    <w:p w:rsidR="002F7B0F" w:rsidRPr="00600592" w:rsidRDefault="002F7B0F" w:rsidP="0063210C">
      <w:pPr>
        <w:spacing w:after="0" w:line="360" w:lineRule="auto"/>
        <w:ind w:firstLine="301"/>
        <w:jc w:val="both"/>
        <w:rPr>
          <w:rFonts w:ascii="Times New Roman" w:hAnsi="Times New Roman" w:cs="Times New Roman"/>
          <w:sz w:val="28"/>
          <w:szCs w:val="28"/>
          <w:lang w:val="uk-UA"/>
        </w:rPr>
      </w:pPr>
      <w:r w:rsidRPr="00600592">
        <w:rPr>
          <w:rFonts w:ascii="Times New Roman" w:hAnsi="Times New Roman" w:cs="Times New Roman"/>
          <w:sz w:val="28"/>
          <w:szCs w:val="28"/>
          <w:lang w:val="uk-UA"/>
        </w:rPr>
        <w:t>3. Система державного піклування в Російській імперії (XVIII-XIX ст.).</w:t>
      </w:r>
    </w:p>
    <w:p w:rsidR="002F7B0F" w:rsidRPr="00AD690B" w:rsidRDefault="002F7B0F" w:rsidP="0063210C">
      <w:pPr>
        <w:spacing w:after="0" w:line="360" w:lineRule="auto"/>
        <w:ind w:firstLine="301"/>
        <w:jc w:val="both"/>
        <w:rPr>
          <w:rFonts w:ascii="Times New Roman" w:hAnsi="Times New Roman" w:cs="Times New Roman"/>
          <w:sz w:val="28"/>
          <w:szCs w:val="28"/>
          <w:lang w:val="uk-UA"/>
        </w:rPr>
      </w:pPr>
      <w:r w:rsidRPr="00600592">
        <w:rPr>
          <w:rFonts w:ascii="Times New Roman" w:hAnsi="Times New Roman" w:cs="Times New Roman"/>
          <w:sz w:val="28"/>
          <w:szCs w:val="28"/>
          <w:lang w:val="uk-UA"/>
        </w:rPr>
        <w:t>4. Приватна і суспільна благодійність (кінець XIX - початок XX століття).</w:t>
      </w:r>
    </w:p>
    <w:p w:rsidR="002F7B0F" w:rsidRDefault="002F7B0F" w:rsidP="0063210C">
      <w:pPr>
        <w:spacing w:after="0" w:line="360" w:lineRule="auto"/>
        <w:ind w:firstLine="301"/>
        <w:jc w:val="both"/>
        <w:rPr>
          <w:rFonts w:ascii="Times New Roman" w:hAnsi="Times New Roman" w:cs="Times New Roman"/>
          <w:sz w:val="28"/>
          <w:szCs w:val="28"/>
          <w:lang w:val="uk-UA"/>
        </w:rPr>
      </w:pPr>
      <w:r w:rsidRPr="008C4574">
        <w:rPr>
          <w:rFonts w:ascii="Times New Roman" w:hAnsi="Times New Roman" w:cs="Times New Roman"/>
          <w:sz w:val="28"/>
          <w:szCs w:val="28"/>
          <w:lang w:val="uk-UA"/>
        </w:rPr>
        <w:t>1. Форми найпростішої допомоги і</w:t>
      </w:r>
      <w:r>
        <w:rPr>
          <w:rFonts w:ascii="Times New Roman" w:hAnsi="Times New Roman" w:cs="Times New Roman"/>
          <w:sz w:val="28"/>
          <w:szCs w:val="28"/>
          <w:lang w:val="uk-UA"/>
        </w:rPr>
        <w:t xml:space="preserve"> </w:t>
      </w:r>
      <w:r w:rsidRPr="008C4574">
        <w:rPr>
          <w:rFonts w:ascii="Times New Roman" w:hAnsi="Times New Roman" w:cs="Times New Roman"/>
          <w:sz w:val="28"/>
          <w:szCs w:val="28"/>
          <w:lang w:val="uk-UA"/>
        </w:rPr>
        <w:t>взаємодопомоги, що склалися у древніх</w:t>
      </w:r>
      <w:r>
        <w:rPr>
          <w:rFonts w:ascii="Times New Roman" w:hAnsi="Times New Roman" w:cs="Times New Roman"/>
          <w:sz w:val="28"/>
          <w:szCs w:val="28"/>
          <w:lang w:val="uk-UA"/>
        </w:rPr>
        <w:t xml:space="preserve"> </w:t>
      </w:r>
      <w:r w:rsidRPr="008C4574">
        <w:rPr>
          <w:rFonts w:ascii="Times New Roman" w:hAnsi="Times New Roman" w:cs="Times New Roman"/>
          <w:sz w:val="28"/>
          <w:szCs w:val="28"/>
          <w:lang w:val="uk-UA"/>
        </w:rPr>
        <w:t>людей, простежуються і в життєдіяльності східних слов'ян. Більшість дослідників-істориків групують</w:t>
      </w:r>
      <w:r>
        <w:rPr>
          <w:rFonts w:ascii="Times New Roman" w:hAnsi="Times New Roman" w:cs="Times New Roman"/>
          <w:sz w:val="28"/>
          <w:szCs w:val="28"/>
          <w:lang w:val="uk-UA"/>
        </w:rPr>
        <w:t xml:space="preserve"> </w:t>
      </w:r>
      <w:r w:rsidRPr="008C4574">
        <w:rPr>
          <w:rFonts w:ascii="Times New Roman" w:hAnsi="Times New Roman" w:cs="Times New Roman"/>
          <w:sz w:val="28"/>
          <w:szCs w:val="28"/>
          <w:lang w:val="uk-UA"/>
        </w:rPr>
        <w:t>різні форми допомоги і взаємодопомоги у східнослов'янських племен в три види: общинно-родова, господарська та обрядово-культова допомогу. На думку</w:t>
      </w:r>
      <w:r>
        <w:rPr>
          <w:rFonts w:ascii="Times New Roman" w:hAnsi="Times New Roman" w:cs="Times New Roman"/>
          <w:sz w:val="28"/>
          <w:szCs w:val="28"/>
          <w:lang w:val="uk-UA"/>
        </w:rPr>
        <w:t xml:space="preserve"> </w:t>
      </w:r>
      <w:r w:rsidRPr="008C4574">
        <w:rPr>
          <w:rFonts w:ascii="Times New Roman" w:hAnsi="Times New Roman" w:cs="Times New Roman"/>
          <w:sz w:val="28"/>
          <w:szCs w:val="28"/>
          <w:lang w:val="uk-UA"/>
        </w:rPr>
        <w:t>С. М. Соловйова, східнослов'янські племена шанували і любили манд</w:t>
      </w:r>
      <w:r>
        <w:rPr>
          <w:rFonts w:ascii="Times New Roman" w:hAnsi="Times New Roman" w:cs="Times New Roman"/>
          <w:sz w:val="28"/>
          <w:szCs w:val="28"/>
          <w:lang w:val="uk-UA"/>
        </w:rPr>
        <w:t>рівників, відрізнялися рідкісною</w:t>
      </w:r>
      <w:r w:rsidRPr="008C4574">
        <w:rPr>
          <w:rFonts w:ascii="Times New Roman" w:hAnsi="Times New Roman" w:cs="Times New Roman"/>
          <w:sz w:val="28"/>
          <w:szCs w:val="28"/>
          <w:lang w:val="uk-UA"/>
        </w:rPr>
        <w:t xml:space="preserve"> гостинністю [</w:t>
      </w:r>
      <w:r w:rsidR="00A14B6F">
        <w:rPr>
          <w:rFonts w:ascii="Times New Roman" w:hAnsi="Times New Roman" w:cs="Times New Roman"/>
          <w:sz w:val="28"/>
          <w:szCs w:val="28"/>
          <w:lang w:val="uk-UA"/>
        </w:rPr>
        <w:t>27</w:t>
      </w:r>
      <w:r w:rsidRPr="008C4574">
        <w:rPr>
          <w:rFonts w:ascii="Times New Roman" w:hAnsi="Times New Roman" w:cs="Times New Roman"/>
          <w:sz w:val="28"/>
          <w:szCs w:val="28"/>
          <w:lang w:val="uk-UA"/>
        </w:rPr>
        <w:t>, с. 91-97]. У міру розвитку у східних слов'ян общинно-родових відносин формувалися і закріплювалися традиції турботи про слабких і немічних. Виявом цього був культ «мудрої старості», яка передбачає обов'язкове шанування і підтримку людей похилого віку. Це відображено в таких формах допомоги, як призначення опікуна для літньої людини, надання матеріальної допомоги, надання соціально-побутової допомоги</w:t>
      </w:r>
      <w:r>
        <w:rPr>
          <w:rFonts w:ascii="Times New Roman" w:hAnsi="Times New Roman" w:cs="Times New Roman"/>
          <w:sz w:val="28"/>
          <w:szCs w:val="28"/>
          <w:lang w:val="uk-UA"/>
        </w:rPr>
        <w:t>.</w:t>
      </w:r>
    </w:p>
    <w:p w:rsidR="002F7B0F" w:rsidRDefault="002F7B0F" w:rsidP="0063210C">
      <w:pPr>
        <w:spacing w:after="0" w:line="360" w:lineRule="auto"/>
        <w:ind w:firstLine="301"/>
        <w:jc w:val="both"/>
        <w:rPr>
          <w:rFonts w:ascii="Times New Roman" w:hAnsi="Times New Roman" w:cs="Times New Roman"/>
          <w:sz w:val="28"/>
          <w:szCs w:val="28"/>
          <w:lang w:val="uk-UA"/>
        </w:rPr>
      </w:pPr>
      <w:r w:rsidRPr="008C4574">
        <w:rPr>
          <w:rFonts w:ascii="Times New Roman" w:hAnsi="Times New Roman" w:cs="Times New Roman"/>
          <w:sz w:val="28"/>
          <w:szCs w:val="28"/>
          <w:lang w:val="uk-UA"/>
        </w:rPr>
        <w:t>Аналіз форм допомоги і взаємодопомоги, що існували у східних слов'ян, свідчить про наявність у них певної практики підтримки бідних, старих, дітей. В основі її лежали общинні відносини, норми і традиції.</w:t>
      </w:r>
    </w:p>
    <w:p w:rsidR="002F7B0F" w:rsidRDefault="002F7B0F" w:rsidP="0063210C">
      <w:pPr>
        <w:spacing w:after="0" w:line="360" w:lineRule="auto"/>
        <w:ind w:firstLine="301"/>
        <w:jc w:val="both"/>
        <w:rPr>
          <w:rFonts w:ascii="Times New Roman" w:hAnsi="Times New Roman" w:cs="Times New Roman"/>
          <w:sz w:val="28"/>
          <w:szCs w:val="28"/>
          <w:lang w:val="uk-UA"/>
        </w:rPr>
      </w:pPr>
      <w:r w:rsidRPr="008C4574">
        <w:rPr>
          <w:rFonts w:ascii="Times New Roman" w:hAnsi="Times New Roman" w:cs="Times New Roman"/>
          <w:sz w:val="28"/>
          <w:szCs w:val="28"/>
          <w:lang w:val="uk-UA"/>
        </w:rPr>
        <w:lastRenderedPageBreak/>
        <w:t>2. Громадські форми допомоги і взаємодопомоги, що сформувалися в додержавні період розвитку східнослов'янського суспільства, отримали розвиток</w:t>
      </w:r>
      <w:r>
        <w:rPr>
          <w:rFonts w:ascii="Times New Roman" w:hAnsi="Times New Roman" w:cs="Times New Roman"/>
          <w:sz w:val="28"/>
          <w:szCs w:val="28"/>
          <w:lang w:val="uk-UA"/>
        </w:rPr>
        <w:t xml:space="preserve"> </w:t>
      </w:r>
      <w:r w:rsidRPr="008C4574">
        <w:rPr>
          <w:rFonts w:ascii="Times New Roman" w:hAnsi="Times New Roman" w:cs="Times New Roman"/>
          <w:sz w:val="28"/>
          <w:szCs w:val="28"/>
          <w:lang w:val="uk-UA"/>
        </w:rPr>
        <w:t>в Київській Русі. У цей час з'явилися</w:t>
      </w:r>
      <w:r>
        <w:rPr>
          <w:rFonts w:ascii="Times New Roman" w:hAnsi="Times New Roman" w:cs="Times New Roman"/>
          <w:sz w:val="28"/>
          <w:szCs w:val="28"/>
          <w:lang w:val="uk-UA"/>
        </w:rPr>
        <w:t xml:space="preserve"> </w:t>
      </w:r>
      <w:r w:rsidRPr="008C4574">
        <w:rPr>
          <w:rFonts w:ascii="Times New Roman" w:hAnsi="Times New Roman" w:cs="Times New Roman"/>
          <w:sz w:val="28"/>
          <w:szCs w:val="28"/>
          <w:lang w:val="uk-UA"/>
        </w:rPr>
        <w:t>такі напрямки допомоги нужденним категоріям населення, як церковно</w:t>
      </w:r>
      <w:r>
        <w:rPr>
          <w:rFonts w:ascii="Times New Roman" w:hAnsi="Times New Roman" w:cs="Times New Roman"/>
          <w:sz w:val="28"/>
          <w:szCs w:val="28"/>
          <w:lang w:val="uk-UA"/>
        </w:rPr>
        <w:t>-монастирське</w:t>
      </w:r>
      <w:r w:rsidRPr="008C4574">
        <w:rPr>
          <w:rFonts w:ascii="Times New Roman" w:hAnsi="Times New Roman" w:cs="Times New Roman"/>
          <w:sz w:val="28"/>
          <w:szCs w:val="28"/>
          <w:lang w:val="uk-UA"/>
        </w:rPr>
        <w:t xml:space="preserve"> піклування і князівська благодійність. Дотримання християнських традицій і заповідей на Русі, які полягали в любові до ближнього, було необхідною умовою особистого морального здоров'я. Починаючи з періоду введення</w:t>
      </w:r>
      <w:r>
        <w:rPr>
          <w:rFonts w:ascii="Times New Roman" w:hAnsi="Times New Roman" w:cs="Times New Roman"/>
          <w:sz w:val="28"/>
          <w:szCs w:val="28"/>
          <w:lang w:val="uk-UA"/>
        </w:rPr>
        <w:t xml:space="preserve"> </w:t>
      </w:r>
      <w:r w:rsidRPr="008C4574">
        <w:rPr>
          <w:rFonts w:ascii="Times New Roman" w:hAnsi="Times New Roman" w:cs="Times New Roman"/>
          <w:sz w:val="28"/>
          <w:szCs w:val="28"/>
          <w:lang w:val="uk-UA"/>
        </w:rPr>
        <w:t>християнства на Русі і до початку XX ст., ключове значення у допомозі нужденним грала церква.</w:t>
      </w:r>
    </w:p>
    <w:p w:rsidR="006B0ADC" w:rsidRDefault="006B0ADC" w:rsidP="0063210C">
      <w:pPr>
        <w:spacing w:after="0" w:line="360" w:lineRule="auto"/>
        <w:ind w:firstLine="301"/>
        <w:jc w:val="both"/>
        <w:rPr>
          <w:rFonts w:ascii="Times New Roman" w:hAnsi="Times New Roman" w:cs="Times New Roman"/>
          <w:sz w:val="28"/>
          <w:szCs w:val="28"/>
          <w:lang w:val="uk-UA"/>
        </w:rPr>
      </w:pPr>
      <w:r w:rsidRPr="00822167">
        <w:rPr>
          <w:rFonts w:ascii="Times New Roman" w:hAnsi="Times New Roman" w:cs="Times New Roman"/>
          <w:sz w:val="28"/>
          <w:szCs w:val="28"/>
          <w:lang w:val="uk-UA"/>
        </w:rPr>
        <w:t>Сирітство - соціальне явище, що характеризується наявністю дітей, які залишилися без піклування батьків. Простеживши історію розвитку установ для сиріт, можна побачити, як при економічних труднощах держави, що викликають зниження рівня життя її громадян, збільшується число сиріт, безпритульних і бездоглядних дітей.</w:t>
      </w:r>
    </w:p>
    <w:p w:rsidR="006B0ADC" w:rsidRDefault="006B0ADC" w:rsidP="0063210C">
      <w:pPr>
        <w:spacing w:after="0" w:line="360" w:lineRule="auto"/>
        <w:ind w:firstLine="301"/>
        <w:jc w:val="both"/>
        <w:rPr>
          <w:rFonts w:ascii="Times New Roman" w:hAnsi="Times New Roman" w:cs="Times New Roman"/>
          <w:sz w:val="28"/>
          <w:szCs w:val="28"/>
          <w:lang w:val="uk-UA"/>
        </w:rPr>
      </w:pPr>
      <w:r w:rsidRPr="00911AAE">
        <w:rPr>
          <w:rFonts w:ascii="Times New Roman" w:hAnsi="Times New Roman" w:cs="Times New Roman"/>
          <w:sz w:val="28"/>
          <w:szCs w:val="28"/>
          <w:lang w:val="uk-UA"/>
        </w:rPr>
        <w:t>Сирітство як фактор руйнує емоційні зв'язки дитини з навколишнім його соціальним середовищем, світом дорослих і однолітків, що розвиваються в більш сприятливих умовах, і викликає глибокі вторинні порушення фізичного, психічного і соціального характеру.</w:t>
      </w:r>
    </w:p>
    <w:p w:rsidR="006B0ADC" w:rsidRDefault="006B0ADC" w:rsidP="0063210C">
      <w:pPr>
        <w:spacing w:after="0" w:line="360" w:lineRule="auto"/>
        <w:ind w:firstLine="301"/>
        <w:jc w:val="both"/>
        <w:rPr>
          <w:rFonts w:ascii="Times New Roman" w:hAnsi="Times New Roman" w:cs="Times New Roman"/>
          <w:sz w:val="28"/>
          <w:szCs w:val="28"/>
          <w:lang w:val="uk-UA"/>
        </w:rPr>
      </w:pPr>
      <w:r w:rsidRPr="007449D1">
        <w:rPr>
          <w:rFonts w:ascii="Times New Roman" w:hAnsi="Times New Roman" w:cs="Times New Roman"/>
          <w:sz w:val="28"/>
          <w:szCs w:val="28"/>
          <w:lang w:val="uk-UA"/>
        </w:rPr>
        <w:t>В останні роки соціально-економічні причини,</w:t>
      </w:r>
      <w:r>
        <w:rPr>
          <w:rFonts w:ascii="Times New Roman" w:hAnsi="Times New Roman" w:cs="Times New Roman"/>
          <w:sz w:val="28"/>
          <w:szCs w:val="28"/>
          <w:lang w:val="uk-UA"/>
        </w:rPr>
        <w:t xml:space="preserve"> </w:t>
      </w:r>
      <w:r w:rsidRPr="007449D1">
        <w:rPr>
          <w:rFonts w:ascii="Times New Roman" w:hAnsi="Times New Roman" w:cs="Times New Roman"/>
          <w:sz w:val="28"/>
          <w:szCs w:val="28"/>
          <w:lang w:val="uk-UA"/>
        </w:rPr>
        <w:t>зумовлюють зростання сирітства, значно загострилися. В середньому по кожному регіону щорічно виявля</w:t>
      </w:r>
      <w:r>
        <w:rPr>
          <w:rFonts w:ascii="Times New Roman" w:hAnsi="Times New Roman" w:cs="Times New Roman"/>
          <w:sz w:val="28"/>
          <w:szCs w:val="28"/>
          <w:lang w:val="uk-UA"/>
        </w:rPr>
        <w:t>ється від 1 до 2 тис. д</w:t>
      </w:r>
      <w:r w:rsidRPr="007449D1">
        <w:rPr>
          <w:rFonts w:ascii="Times New Roman" w:hAnsi="Times New Roman" w:cs="Times New Roman"/>
          <w:sz w:val="28"/>
          <w:szCs w:val="28"/>
          <w:lang w:val="uk-UA"/>
        </w:rPr>
        <w:t>ітей</w:t>
      </w:r>
      <w:r>
        <w:rPr>
          <w:rFonts w:ascii="Times New Roman" w:hAnsi="Times New Roman" w:cs="Times New Roman"/>
          <w:sz w:val="28"/>
          <w:szCs w:val="28"/>
          <w:lang w:val="uk-UA"/>
        </w:rPr>
        <w:t xml:space="preserve"> з різних причин залишених</w:t>
      </w:r>
      <w:r w:rsidRPr="007449D1">
        <w:rPr>
          <w:rFonts w:ascii="Times New Roman" w:hAnsi="Times New Roman" w:cs="Times New Roman"/>
          <w:sz w:val="28"/>
          <w:szCs w:val="28"/>
          <w:lang w:val="uk-UA"/>
        </w:rPr>
        <w:t xml:space="preserve"> без батьківського піклування, з'являються соціальні сироти.</w:t>
      </w:r>
    </w:p>
    <w:p w:rsidR="006B0ADC" w:rsidRDefault="006B0ADC" w:rsidP="0063210C">
      <w:pPr>
        <w:spacing w:after="0" w:line="360" w:lineRule="auto"/>
        <w:ind w:firstLine="301"/>
        <w:jc w:val="both"/>
        <w:rPr>
          <w:rFonts w:ascii="Times New Roman" w:hAnsi="Times New Roman" w:cs="Times New Roman"/>
          <w:sz w:val="28"/>
          <w:szCs w:val="28"/>
          <w:lang w:val="uk-UA"/>
        </w:rPr>
      </w:pPr>
      <w:r w:rsidRPr="007364A0">
        <w:rPr>
          <w:rFonts w:ascii="Times New Roman" w:hAnsi="Times New Roman" w:cs="Times New Roman"/>
          <w:sz w:val="28"/>
          <w:szCs w:val="28"/>
          <w:lang w:val="uk-UA"/>
        </w:rPr>
        <w:t xml:space="preserve">Сирітство - це негативне соціальне явище, що характеризує спосіб життя неповнолітніх дітей, що залишилися без піклування батьків. Діти-сироти - це особи, у яких померли обоє батьків або </w:t>
      </w:r>
      <w:r>
        <w:rPr>
          <w:rFonts w:ascii="Times New Roman" w:hAnsi="Times New Roman" w:cs="Times New Roman"/>
          <w:sz w:val="28"/>
          <w:szCs w:val="28"/>
          <w:lang w:val="uk-UA"/>
        </w:rPr>
        <w:t>один із батьків.</w:t>
      </w:r>
    </w:p>
    <w:p w:rsidR="006B0ADC" w:rsidRDefault="006B0ADC" w:rsidP="0063210C">
      <w:pPr>
        <w:spacing w:after="0" w:line="360" w:lineRule="auto"/>
        <w:ind w:firstLine="301"/>
        <w:jc w:val="both"/>
        <w:rPr>
          <w:rFonts w:ascii="Times New Roman" w:hAnsi="Times New Roman" w:cs="Times New Roman"/>
          <w:sz w:val="28"/>
          <w:szCs w:val="28"/>
          <w:lang w:val="uk-UA"/>
        </w:rPr>
      </w:pPr>
      <w:r w:rsidRPr="007364A0">
        <w:rPr>
          <w:rFonts w:ascii="Times New Roman" w:hAnsi="Times New Roman" w:cs="Times New Roman"/>
          <w:sz w:val="28"/>
          <w:szCs w:val="28"/>
          <w:lang w:val="uk-UA"/>
        </w:rPr>
        <w:t>Соціальні сироти - це особлива соціально-демографічна група дітей від 0 до 18 років, що залишилися без піклування</w:t>
      </w:r>
      <w:r>
        <w:rPr>
          <w:rFonts w:ascii="Times New Roman" w:hAnsi="Times New Roman" w:cs="Times New Roman"/>
          <w:sz w:val="28"/>
          <w:szCs w:val="28"/>
          <w:lang w:val="uk-UA"/>
        </w:rPr>
        <w:t xml:space="preserve"> батьків по соціальноекономічним</w:t>
      </w:r>
      <w:r w:rsidRPr="007364A0">
        <w:rPr>
          <w:rFonts w:ascii="Times New Roman" w:hAnsi="Times New Roman" w:cs="Times New Roman"/>
          <w:sz w:val="28"/>
          <w:szCs w:val="28"/>
          <w:lang w:val="uk-UA"/>
        </w:rPr>
        <w:t>, а також морально-етичним причин</w:t>
      </w:r>
      <w:r>
        <w:rPr>
          <w:rFonts w:ascii="Times New Roman" w:hAnsi="Times New Roman" w:cs="Times New Roman"/>
          <w:sz w:val="28"/>
          <w:szCs w:val="28"/>
          <w:lang w:val="uk-UA"/>
        </w:rPr>
        <w:t>ам</w:t>
      </w:r>
      <w:r w:rsidRPr="007364A0">
        <w:rPr>
          <w:rFonts w:ascii="Times New Roman" w:hAnsi="Times New Roman" w:cs="Times New Roman"/>
          <w:sz w:val="28"/>
          <w:szCs w:val="28"/>
          <w:lang w:val="uk-UA"/>
        </w:rPr>
        <w:t xml:space="preserve">, тобто це діти, які мають батьків, позбавлених батьківських прав, які страждають важкими захворюваннями, в </w:t>
      </w:r>
      <w:r w:rsidRPr="007364A0">
        <w:rPr>
          <w:rFonts w:ascii="Times New Roman" w:hAnsi="Times New Roman" w:cs="Times New Roman"/>
          <w:sz w:val="28"/>
          <w:szCs w:val="28"/>
          <w:lang w:val="uk-UA"/>
        </w:rPr>
        <w:lastRenderedPageBreak/>
        <w:t xml:space="preserve">тому числі і психічними, внаслідок алкоголізму, наркоманії </w:t>
      </w:r>
      <w:r>
        <w:rPr>
          <w:rFonts w:ascii="Times New Roman" w:hAnsi="Times New Roman" w:cs="Times New Roman"/>
          <w:sz w:val="28"/>
          <w:szCs w:val="28"/>
          <w:lang w:val="uk-UA"/>
        </w:rPr>
        <w:t xml:space="preserve">та </w:t>
      </w:r>
      <w:r w:rsidRPr="007364A0">
        <w:rPr>
          <w:rFonts w:ascii="Times New Roman" w:hAnsi="Times New Roman" w:cs="Times New Roman"/>
          <w:sz w:val="28"/>
          <w:szCs w:val="28"/>
          <w:lang w:val="uk-UA"/>
        </w:rPr>
        <w:t>відмовилися від своїх дітей.</w:t>
      </w:r>
    </w:p>
    <w:p w:rsidR="006B0ADC" w:rsidRDefault="006B0ADC" w:rsidP="0063210C">
      <w:pPr>
        <w:spacing w:after="0" w:line="360" w:lineRule="auto"/>
        <w:ind w:firstLine="301"/>
        <w:jc w:val="both"/>
        <w:rPr>
          <w:rFonts w:ascii="Times New Roman" w:hAnsi="Times New Roman" w:cs="Times New Roman"/>
          <w:sz w:val="28"/>
          <w:szCs w:val="28"/>
          <w:lang w:val="uk-UA"/>
        </w:rPr>
      </w:pPr>
      <w:r w:rsidRPr="007364A0">
        <w:rPr>
          <w:rFonts w:ascii="Times New Roman" w:hAnsi="Times New Roman" w:cs="Times New Roman"/>
          <w:sz w:val="28"/>
          <w:szCs w:val="28"/>
          <w:lang w:val="uk-UA"/>
        </w:rPr>
        <w:t xml:space="preserve">Таким чином, в нашому дослідженні соціальний сирота </w:t>
      </w:r>
      <w:r>
        <w:rPr>
          <w:rFonts w:ascii="Times New Roman" w:hAnsi="Times New Roman" w:cs="Times New Roman"/>
          <w:sz w:val="28"/>
          <w:szCs w:val="28"/>
          <w:lang w:val="uk-UA"/>
        </w:rPr>
        <w:t>–</w:t>
      </w:r>
      <w:r w:rsidRPr="007364A0">
        <w:rPr>
          <w:rFonts w:ascii="Times New Roman" w:hAnsi="Times New Roman" w:cs="Times New Roman"/>
          <w:sz w:val="28"/>
          <w:szCs w:val="28"/>
          <w:lang w:val="uk-UA"/>
        </w:rPr>
        <w:t xml:space="preserve"> це</w:t>
      </w:r>
      <w:r>
        <w:rPr>
          <w:rFonts w:ascii="Times New Roman" w:hAnsi="Times New Roman" w:cs="Times New Roman"/>
          <w:sz w:val="28"/>
          <w:szCs w:val="28"/>
          <w:lang w:val="uk-UA"/>
        </w:rPr>
        <w:t xml:space="preserve"> </w:t>
      </w:r>
      <w:r w:rsidRPr="007364A0">
        <w:rPr>
          <w:rFonts w:ascii="Times New Roman" w:hAnsi="Times New Roman" w:cs="Times New Roman"/>
          <w:sz w:val="28"/>
          <w:szCs w:val="28"/>
          <w:lang w:val="uk-UA"/>
        </w:rPr>
        <w:t>дитина, яка має біологічних батьків, які з якихось причин не займаються його вихованням і не піклуються про неї. Всіх цих дітей об'єднує перебування в державних інтернатних установах</w:t>
      </w:r>
      <w:r>
        <w:rPr>
          <w:rFonts w:ascii="Times New Roman" w:hAnsi="Times New Roman" w:cs="Times New Roman"/>
          <w:sz w:val="28"/>
          <w:szCs w:val="28"/>
          <w:lang w:val="uk-UA"/>
        </w:rPr>
        <w:t>.</w:t>
      </w:r>
    </w:p>
    <w:p w:rsidR="006B0ADC" w:rsidRDefault="006B0ADC" w:rsidP="0063210C">
      <w:pPr>
        <w:spacing w:after="0" w:line="360" w:lineRule="auto"/>
        <w:ind w:firstLine="301"/>
        <w:jc w:val="both"/>
        <w:rPr>
          <w:rFonts w:ascii="Times New Roman" w:hAnsi="Times New Roman" w:cs="Times New Roman"/>
          <w:sz w:val="28"/>
          <w:szCs w:val="28"/>
          <w:lang w:val="uk-UA"/>
        </w:rPr>
      </w:pPr>
      <w:r w:rsidRPr="007364A0">
        <w:rPr>
          <w:rFonts w:ascii="Times New Roman" w:hAnsi="Times New Roman" w:cs="Times New Roman"/>
          <w:sz w:val="28"/>
          <w:szCs w:val="28"/>
          <w:lang w:val="uk-UA"/>
        </w:rPr>
        <w:t>В цілому до категорії дітей, які залишилися без піклування батьків, відносяться діти, у яких батьки померли, позбавлені батьківських прав, обмежені в батьківських правах, визнані безвісно відсутніми, недієздатними, відбувають покарання в місцях позбавлення волі, ухиляються від виховання дітей.</w:t>
      </w:r>
    </w:p>
    <w:p w:rsidR="006B0ADC" w:rsidRDefault="006B0ADC" w:rsidP="0063210C">
      <w:pPr>
        <w:spacing w:after="0" w:line="360" w:lineRule="auto"/>
        <w:ind w:firstLine="301"/>
        <w:jc w:val="both"/>
        <w:rPr>
          <w:rFonts w:ascii="Times New Roman" w:hAnsi="Times New Roman" w:cs="Times New Roman"/>
          <w:sz w:val="28"/>
          <w:szCs w:val="28"/>
          <w:lang w:val="uk-UA"/>
        </w:rPr>
      </w:pPr>
      <w:r w:rsidRPr="009A0F3F">
        <w:rPr>
          <w:rFonts w:ascii="Times New Roman" w:hAnsi="Times New Roman" w:cs="Times New Roman"/>
          <w:sz w:val="28"/>
          <w:szCs w:val="28"/>
        </w:rPr>
        <w:t xml:space="preserve">Історія </w:t>
      </w:r>
      <w:proofErr w:type="gramStart"/>
      <w:r w:rsidRPr="009A0F3F">
        <w:rPr>
          <w:rFonts w:ascii="Times New Roman" w:hAnsi="Times New Roman" w:cs="Times New Roman"/>
          <w:sz w:val="28"/>
          <w:szCs w:val="28"/>
        </w:rPr>
        <w:t>п</w:t>
      </w:r>
      <w:proofErr w:type="gramEnd"/>
      <w:r w:rsidRPr="009A0F3F">
        <w:rPr>
          <w:rFonts w:ascii="Times New Roman" w:hAnsi="Times New Roman" w:cs="Times New Roman"/>
          <w:sz w:val="28"/>
          <w:szCs w:val="28"/>
        </w:rPr>
        <w:t xml:space="preserve">іклування сиріт в </w:t>
      </w:r>
      <w:r>
        <w:rPr>
          <w:rFonts w:ascii="Times New Roman" w:hAnsi="Times New Roman" w:cs="Times New Roman"/>
          <w:sz w:val="28"/>
          <w:szCs w:val="28"/>
          <w:lang w:val="uk-UA"/>
        </w:rPr>
        <w:t>Україні</w:t>
      </w:r>
      <w:r w:rsidRPr="009A0F3F">
        <w:rPr>
          <w:rFonts w:ascii="Times New Roman" w:hAnsi="Times New Roman" w:cs="Times New Roman"/>
          <w:sz w:val="28"/>
          <w:szCs w:val="28"/>
        </w:rPr>
        <w:t xml:space="preserve"> як державна проблема починається з XVIII століття. Законодавча база </w:t>
      </w:r>
      <w:proofErr w:type="gramStart"/>
      <w:r w:rsidRPr="009A0F3F">
        <w:rPr>
          <w:rFonts w:ascii="Times New Roman" w:hAnsi="Times New Roman" w:cs="Times New Roman"/>
          <w:sz w:val="28"/>
          <w:szCs w:val="28"/>
        </w:rPr>
        <w:t>п</w:t>
      </w:r>
      <w:proofErr w:type="gramEnd"/>
      <w:r w:rsidRPr="009A0F3F">
        <w:rPr>
          <w:rFonts w:ascii="Times New Roman" w:hAnsi="Times New Roman" w:cs="Times New Roman"/>
          <w:sz w:val="28"/>
          <w:szCs w:val="28"/>
        </w:rPr>
        <w:t>іклування сиріт була закладена в період реформ Петра I. Саме в цей час з'явилися перші виховні установи для незаконнонароджених, «аморальн</w:t>
      </w:r>
      <w:r>
        <w:rPr>
          <w:rFonts w:ascii="Times New Roman" w:hAnsi="Times New Roman" w:cs="Times New Roman"/>
          <w:sz w:val="28"/>
          <w:szCs w:val="28"/>
          <w:lang w:val="uk-UA"/>
        </w:rPr>
        <w:t>их</w:t>
      </w:r>
      <w:r w:rsidRPr="009A0F3F">
        <w:rPr>
          <w:rFonts w:ascii="Times New Roman" w:hAnsi="Times New Roman" w:cs="Times New Roman"/>
          <w:sz w:val="28"/>
          <w:szCs w:val="28"/>
        </w:rPr>
        <w:t>» дітей, які розглядалися Петром I як «придатна для держави робоча сила».</w:t>
      </w:r>
    </w:p>
    <w:p w:rsidR="006B0ADC" w:rsidRDefault="006B0ADC" w:rsidP="0063210C">
      <w:pPr>
        <w:spacing w:after="0" w:line="360" w:lineRule="auto"/>
        <w:ind w:firstLine="301"/>
        <w:jc w:val="both"/>
        <w:rPr>
          <w:rFonts w:ascii="Times New Roman" w:hAnsi="Times New Roman" w:cs="Times New Roman"/>
          <w:sz w:val="28"/>
          <w:szCs w:val="28"/>
          <w:lang w:val="uk-UA"/>
        </w:rPr>
      </w:pPr>
      <w:r w:rsidRPr="009A0F3F">
        <w:rPr>
          <w:rFonts w:ascii="Times New Roman" w:hAnsi="Times New Roman" w:cs="Times New Roman"/>
          <w:sz w:val="28"/>
          <w:szCs w:val="28"/>
          <w:lang w:val="uk-UA"/>
        </w:rPr>
        <w:t>Надалі система соці</w:t>
      </w:r>
      <w:r>
        <w:rPr>
          <w:rFonts w:ascii="Times New Roman" w:hAnsi="Times New Roman" w:cs="Times New Roman"/>
          <w:sz w:val="28"/>
          <w:szCs w:val="28"/>
          <w:lang w:val="uk-UA"/>
        </w:rPr>
        <w:t xml:space="preserve">ального піклування набула нової </w:t>
      </w:r>
      <w:r w:rsidRPr="009A0F3F">
        <w:rPr>
          <w:rFonts w:ascii="Times New Roman" w:hAnsi="Times New Roman" w:cs="Times New Roman"/>
          <w:sz w:val="28"/>
          <w:szCs w:val="28"/>
          <w:lang w:val="uk-UA"/>
        </w:rPr>
        <w:t>якість при Катерині II, чому сприяла суспільно-педагогічна діяльність І.І. Бецкого. Катерина II, затвердивши правила управління в губерніях, в 1775 р</w:t>
      </w:r>
      <w:r>
        <w:rPr>
          <w:rFonts w:ascii="Times New Roman" w:hAnsi="Times New Roman" w:cs="Times New Roman"/>
          <w:sz w:val="28"/>
          <w:szCs w:val="28"/>
          <w:lang w:val="uk-UA"/>
        </w:rPr>
        <w:t>.</w:t>
      </w:r>
      <w:r w:rsidRPr="009A0F3F">
        <w:rPr>
          <w:rFonts w:ascii="Times New Roman" w:hAnsi="Times New Roman" w:cs="Times New Roman"/>
          <w:sz w:val="28"/>
          <w:szCs w:val="28"/>
          <w:lang w:val="uk-UA"/>
        </w:rPr>
        <w:t xml:space="preserve"> в кожній з них «заснувала особливе відомство для виконання св</w:t>
      </w:r>
      <w:r>
        <w:rPr>
          <w:rFonts w:ascii="Times New Roman" w:hAnsi="Times New Roman" w:cs="Times New Roman"/>
          <w:sz w:val="28"/>
          <w:szCs w:val="28"/>
          <w:lang w:val="uk-UA"/>
        </w:rPr>
        <w:t>ященних обов'язків доброчинності</w:t>
      </w:r>
      <w:r w:rsidRPr="009A0F3F">
        <w:rPr>
          <w:rFonts w:ascii="Times New Roman" w:hAnsi="Times New Roman" w:cs="Times New Roman"/>
          <w:sz w:val="28"/>
          <w:szCs w:val="28"/>
          <w:lang w:val="uk-UA"/>
        </w:rPr>
        <w:t xml:space="preserve"> нещасним всякого статі, віку і стану, які мають потребу в допомозі ближнього». Дані установи згодом були названі наказами громадського піклування і існували до сере</w:t>
      </w:r>
      <w:r>
        <w:rPr>
          <w:rFonts w:ascii="Times New Roman" w:hAnsi="Times New Roman" w:cs="Times New Roman"/>
          <w:sz w:val="28"/>
          <w:szCs w:val="28"/>
          <w:lang w:val="uk-UA"/>
        </w:rPr>
        <w:t>дини XIX століття. Громадське</w:t>
      </w:r>
      <w:r w:rsidRPr="009A0F3F">
        <w:rPr>
          <w:rFonts w:ascii="Times New Roman" w:hAnsi="Times New Roman" w:cs="Times New Roman"/>
          <w:sz w:val="28"/>
          <w:szCs w:val="28"/>
          <w:lang w:val="uk-UA"/>
        </w:rPr>
        <w:t xml:space="preserve"> піклування дітей дошкільного віку організовувалося як через благодійні заклади (виховні та сирітські будинки), підвідомчі Опікунській раді, так і поза ними (через виділення певних сум з опікунських капіталів на виховання дітей в установах іншого відомства і т.д.).</w:t>
      </w:r>
    </w:p>
    <w:p w:rsidR="006B0ADC" w:rsidRDefault="006B0ADC" w:rsidP="0063210C">
      <w:pPr>
        <w:spacing w:after="0" w:line="360" w:lineRule="auto"/>
        <w:ind w:firstLine="301"/>
        <w:jc w:val="both"/>
        <w:rPr>
          <w:rFonts w:ascii="Times New Roman" w:hAnsi="Times New Roman" w:cs="Times New Roman"/>
          <w:sz w:val="28"/>
          <w:szCs w:val="28"/>
          <w:lang w:val="uk-UA"/>
        </w:rPr>
      </w:pPr>
      <w:r w:rsidRPr="00E81661">
        <w:rPr>
          <w:rFonts w:ascii="Times New Roman" w:hAnsi="Times New Roman" w:cs="Times New Roman"/>
          <w:sz w:val="28"/>
          <w:szCs w:val="28"/>
          <w:lang w:val="uk-UA"/>
        </w:rPr>
        <w:t>У першій половині XIX століття робота з надання допомоги у вихованні дітей дошкільного віку отримала велику підтримку і стала частиною державної політики. Але держава всіляко намагалося регламентувати будь-</w:t>
      </w:r>
      <w:r w:rsidRPr="00E81661">
        <w:rPr>
          <w:rFonts w:ascii="Times New Roman" w:hAnsi="Times New Roman" w:cs="Times New Roman"/>
          <w:sz w:val="28"/>
          <w:szCs w:val="28"/>
          <w:lang w:val="uk-UA"/>
        </w:rPr>
        <w:lastRenderedPageBreak/>
        <w:t>яку благодійну діяльність. Навіть Відомство імператриці Марії, яке займалося організацією виховних будинків, дитяч</w:t>
      </w:r>
      <w:r>
        <w:rPr>
          <w:rFonts w:ascii="Times New Roman" w:hAnsi="Times New Roman" w:cs="Times New Roman"/>
          <w:sz w:val="28"/>
          <w:szCs w:val="28"/>
          <w:lang w:val="uk-UA"/>
        </w:rPr>
        <w:t>их притулків працьовитості і т.д.</w:t>
      </w:r>
      <w:r w:rsidRPr="00E81661">
        <w:rPr>
          <w:rFonts w:ascii="Times New Roman" w:hAnsi="Times New Roman" w:cs="Times New Roman"/>
          <w:sz w:val="28"/>
          <w:szCs w:val="28"/>
          <w:lang w:val="uk-UA"/>
        </w:rPr>
        <w:t>, отримало новий статус - IV відділення власної його величності канцелярії. У 1802 р</w:t>
      </w:r>
      <w:r>
        <w:rPr>
          <w:rFonts w:ascii="Times New Roman" w:hAnsi="Times New Roman" w:cs="Times New Roman"/>
          <w:sz w:val="28"/>
          <w:szCs w:val="28"/>
          <w:lang w:val="uk-UA"/>
        </w:rPr>
        <w:t xml:space="preserve"> було організовано Імператорске</w:t>
      </w:r>
      <w:r w:rsidRPr="00E81661">
        <w:rPr>
          <w:rFonts w:ascii="Times New Roman" w:hAnsi="Times New Roman" w:cs="Times New Roman"/>
          <w:sz w:val="28"/>
          <w:szCs w:val="28"/>
          <w:lang w:val="uk-UA"/>
        </w:rPr>
        <w:t xml:space="preserve"> человеколюбивое суспільство, яке к</w:t>
      </w:r>
      <w:r>
        <w:rPr>
          <w:rFonts w:ascii="Times New Roman" w:hAnsi="Times New Roman" w:cs="Times New Roman"/>
          <w:sz w:val="28"/>
          <w:szCs w:val="28"/>
          <w:lang w:val="uk-UA"/>
        </w:rPr>
        <w:t>е</w:t>
      </w:r>
      <w:r w:rsidRPr="00E81661">
        <w:rPr>
          <w:rFonts w:ascii="Times New Roman" w:hAnsi="Times New Roman" w:cs="Times New Roman"/>
          <w:sz w:val="28"/>
          <w:szCs w:val="28"/>
          <w:lang w:val="uk-UA"/>
        </w:rPr>
        <w:t>рує справою</w:t>
      </w:r>
      <w:r>
        <w:rPr>
          <w:rFonts w:ascii="Times New Roman" w:hAnsi="Times New Roman" w:cs="Times New Roman"/>
          <w:sz w:val="28"/>
          <w:szCs w:val="28"/>
          <w:lang w:val="uk-UA"/>
        </w:rPr>
        <w:t xml:space="preserve"> </w:t>
      </w:r>
      <w:r w:rsidRPr="00E81661">
        <w:rPr>
          <w:rFonts w:ascii="Times New Roman" w:hAnsi="Times New Roman" w:cs="Times New Roman"/>
          <w:sz w:val="28"/>
          <w:szCs w:val="28"/>
          <w:lang w:val="uk-UA"/>
        </w:rPr>
        <w:t>піклування дітей незаможних верств населення. У 1829 р був прийнятий «Проект положення про жебраків» ​​</w:t>
      </w:r>
      <w:r>
        <w:rPr>
          <w:rFonts w:ascii="Times New Roman" w:hAnsi="Times New Roman" w:cs="Times New Roman"/>
          <w:sz w:val="28"/>
          <w:szCs w:val="28"/>
          <w:lang w:val="uk-UA"/>
        </w:rPr>
        <w:t>Міністерством</w:t>
      </w:r>
      <w:r w:rsidRPr="00E81661">
        <w:rPr>
          <w:rFonts w:ascii="Times New Roman" w:hAnsi="Times New Roman" w:cs="Times New Roman"/>
          <w:sz w:val="28"/>
          <w:szCs w:val="28"/>
          <w:lang w:val="uk-UA"/>
        </w:rPr>
        <w:t xml:space="preserve"> внутрішніх справ, згідно з яким засновувалися губернські піклувальні комітети, обов'язком яких було розміщення сиріт чоловічої статі до 8 років і жіночого до 14 років в сім'ях і виховних будинках. Це поклало початок поширенню виховних будинків і дитячих притулків не тільки в столичних містах, але і в провінції.</w:t>
      </w:r>
    </w:p>
    <w:p w:rsidR="006B0ADC" w:rsidRDefault="006B0ADC" w:rsidP="0063210C">
      <w:pPr>
        <w:spacing w:after="0" w:line="360" w:lineRule="auto"/>
        <w:ind w:firstLine="301"/>
        <w:jc w:val="both"/>
        <w:rPr>
          <w:rFonts w:ascii="Times New Roman" w:hAnsi="Times New Roman" w:cs="Times New Roman"/>
          <w:sz w:val="28"/>
          <w:szCs w:val="28"/>
          <w:lang w:val="uk-UA"/>
        </w:rPr>
      </w:pPr>
      <w:r w:rsidRPr="00E81661">
        <w:rPr>
          <w:rFonts w:ascii="Times New Roman" w:hAnsi="Times New Roman" w:cs="Times New Roman"/>
          <w:sz w:val="28"/>
          <w:szCs w:val="28"/>
          <w:lang w:val="uk-UA"/>
        </w:rPr>
        <w:t xml:space="preserve">Велика роль у створенні дитячих притулків </w:t>
      </w:r>
      <w:r>
        <w:rPr>
          <w:rFonts w:ascii="Times New Roman" w:hAnsi="Times New Roman" w:cs="Times New Roman"/>
          <w:sz w:val="28"/>
          <w:szCs w:val="28"/>
          <w:lang w:val="uk-UA"/>
        </w:rPr>
        <w:t xml:space="preserve">надавалась </w:t>
      </w:r>
      <w:r w:rsidRPr="00E81661">
        <w:rPr>
          <w:rFonts w:ascii="Times New Roman" w:hAnsi="Times New Roman" w:cs="Times New Roman"/>
          <w:sz w:val="28"/>
          <w:szCs w:val="28"/>
          <w:lang w:val="uk-UA"/>
        </w:rPr>
        <w:t>В.Ф.</w:t>
      </w:r>
      <w:r>
        <w:rPr>
          <w:rFonts w:ascii="Times New Roman" w:hAnsi="Times New Roman" w:cs="Times New Roman"/>
          <w:sz w:val="28"/>
          <w:szCs w:val="28"/>
          <w:lang w:val="uk-UA"/>
        </w:rPr>
        <w:t xml:space="preserve"> </w:t>
      </w:r>
      <w:r w:rsidRPr="00E81661">
        <w:rPr>
          <w:rFonts w:ascii="Times New Roman" w:hAnsi="Times New Roman" w:cs="Times New Roman"/>
          <w:sz w:val="28"/>
          <w:szCs w:val="28"/>
          <w:lang w:val="uk-UA"/>
        </w:rPr>
        <w:t>Одоєвському. У 1830-х роках він вів агітацію за організацію дитячих притулків. У 1837 р</w:t>
      </w:r>
      <w:r>
        <w:rPr>
          <w:rFonts w:ascii="Times New Roman" w:hAnsi="Times New Roman" w:cs="Times New Roman"/>
          <w:sz w:val="28"/>
          <w:szCs w:val="28"/>
          <w:lang w:val="uk-UA"/>
        </w:rPr>
        <w:t>.</w:t>
      </w:r>
      <w:r w:rsidRPr="00E81661">
        <w:rPr>
          <w:rFonts w:ascii="Times New Roman" w:hAnsi="Times New Roman" w:cs="Times New Roman"/>
          <w:sz w:val="28"/>
          <w:szCs w:val="28"/>
          <w:lang w:val="uk-UA"/>
        </w:rPr>
        <w:t xml:space="preserve"> він очолив «Комітет головного піклування про дитячі притулки і розробив« Положення про дитячі притулки ». За його словами, «притулок не тільки притулок для дітей, обов'язковим має бути їх виховання». Однак, як свідчать архівні документи, наприклад, в дитячому притулку, підвідомчому Симбірськом громадському наказом, з вступників щорічно 80-90 дітей «</w:t>
      </w:r>
      <w:r>
        <w:rPr>
          <w:rFonts w:ascii="Times New Roman" w:hAnsi="Times New Roman" w:cs="Times New Roman"/>
          <w:sz w:val="28"/>
          <w:szCs w:val="28"/>
          <w:lang w:val="uk-UA"/>
        </w:rPr>
        <w:t>вмирає на тому ж році майже така</w:t>
      </w:r>
      <w:r w:rsidRPr="00E81661">
        <w:rPr>
          <w:rFonts w:ascii="Times New Roman" w:hAnsi="Times New Roman" w:cs="Times New Roman"/>
          <w:sz w:val="28"/>
          <w:szCs w:val="28"/>
          <w:lang w:val="uk-UA"/>
        </w:rPr>
        <w:t xml:space="preserve"> сам</w:t>
      </w:r>
      <w:r>
        <w:rPr>
          <w:rFonts w:ascii="Times New Roman" w:hAnsi="Times New Roman" w:cs="Times New Roman"/>
          <w:sz w:val="28"/>
          <w:szCs w:val="28"/>
          <w:lang w:val="uk-UA"/>
        </w:rPr>
        <w:t>а</w:t>
      </w:r>
      <w:r w:rsidRPr="00E81661">
        <w:rPr>
          <w:rFonts w:ascii="Times New Roman" w:hAnsi="Times New Roman" w:cs="Times New Roman"/>
          <w:sz w:val="28"/>
          <w:szCs w:val="28"/>
          <w:lang w:val="uk-UA"/>
        </w:rPr>
        <w:t xml:space="preserve"> кількість</w:t>
      </w:r>
      <w:r>
        <w:rPr>
          <w:rFonts w:ascii="Times New Roman" w:hAnsi="Times New Roman" w:cs="Times New Roman"/>
          <w:sz w:val="28"/>
          <w:szCs w:val="28"/>
          <w:lang w:val="uk-UA"/>
        </w:rPr>
        <w:t>, що і</w:t>
      </w:r>
      <w:r w:rsidRPr="00E81661">
        <w:rPr>
          <w:rFonts w:ascii="Times New Roman" w:hAnsi="Times New Roman" w:cs="Times New Roman"/>
          <w:sz w:val="28"/>
          <w:szCs w:val="28"/>
          <w:lang w:val="uk-UA"/>
        </w:rPr>
        <w:t xml:space="preserve"> при</w:t>
      </w:r>
      <w:r>
        <w:rPr>
          <w:rFonts w:ascii="Times New Roman" w:hAnsi="Times New Roman" w:cs="Times New Roman"/>
          <w:sz w:val="28"/>
          <w:szCs w:val="28"/>
          <w:lang w:val="uk-UA"/>
        </w:rPr>
        <w:t>ймають до притулку</w:t>
      </w:r>
      <w:r w:rsidRPr="00E81661">
        <w:rPr>
          <w:rFonts w:ascii="Times New Roman" w:hAnsi="Times New Roman" w:cs="Times New Roman"/>
          <w:sz w:val="28"/>
          <w:szCs w:val="28"/>
          <w:lang w:val="uk-UA"/>
        </w:rPr>
        <w:t>. ». Виявлені недоліки в роботі дитячих притулків та виховних будинків губернських попечительств змусили уряд призупинити їх діяльність. Тому виховні будинки знову були сконцентровані в столичних містах. Громадські накази вживали заходів щодо організації піклування малолітніх дітей, особливо грудного віку, чер</w:t>
      </w:r>
      <w:r>
        <w:rPr>
          <w:rFonts w:ascii="Times New Roman" w:hAnsi="Times New Roman" w:cs="Times New Roman"/>
          <w:sz w:val="28"/>
          <w:szCs w:val="28"/>
          <w:lang w:val="uk-UA"/>
        </w:rPr>
        <w:t>ез їх патронаж в сім'ї за певну</w:t>
      </w:r>
      <w:r w:rsidRPr="00E81661">
        <w:rPr>
          <w:rFonts w:ascii="Times New Roman" w:hAnsi="Times New Roman" w:cs="Times New Roman"/>
          <w:sz w:val="28"/>
          <w:szCs w:val="28"/>
          <w:lang w:val="uk-UA"/>
        </w:rPr>
        <w:t xml:space="preserve"> щомісячн</w:t>
      </w:r>
      <w:r>
        <w:rPr>
          <w:rFonts w:ascii="Times New Roman" w:hAnsi="Times New Roman" w:cs="Times New Roman"/>
          <w:sz w:val="28"/>
          <w:szCs w:val="28"/>
          <w:lang w:val="uk-UA"/>
        </w:rPr>
        <w:t>у матеріальну</w:t>
      </w:r>
      <w:r w:rsidRPr="00E81661">
        <w:rPr>
          <w:rFonts w:ascii="Times New Roman" w:hAnsi="Times New Roman" w:cs="Times New Roman"/>
          <w:sz w:val="28"/>
          <w:szCs w:val="28"/>
          <w:lang w:val="uk-UA"/>
        </w:rPr>
        <w:t xml:space="preserve"> винагороду. Після досягнення вихованцями восьмирічного віку вихователі повинні були </w:t>
      </w:r>
      <w:r>
        <w:rPr>
          <w:rFonts w:ascii="Times New Roman" w:hAnsi="Times New Roman" w:cs="Times New Roman"/>
          <w:sz w:val="28"/>
          <w:szCs w:val="28"/>
          <w:lang w:val="uk-UA"/>
        </w:rPr>
        <w:t>навчани їх</w:t>
      </w:r>
      <w:r w:rsidRPr="00E81661">
        <w:rPr>
          <w:rFonts w:ascii="Times New Roman" w:hAnsi="Times New Roman" w:cs="Times New Roman"/>
          <w:sz w:val="28"/>
          <w:szCs w:val="28"/>
          <w:lang w:val="uk-UA"/>
        </w:rPr>
        <w:t xml:space="preserve"> грамоті і ремеслам.</w:t>
      </w:r>
    </w:p>
    <w:p w:rsidR="006B0ADC" w:rsidRDefault="006B0ADC" w:rsidP="0063210C">
      <w:pPr>
        <w:spacing w:after="0" w:line="360" w:lineRule="auto"/>
        <w:ind w:firstLine="301"/>
        <w:jc w:val="both"/>
        <w:rPr>
          <w:rFonts w:ascii="Times New Roman" w:hAnsi="Times New Roman" w:cs="Times New Roman"/>
          <w:sz w:val="28"/>
          <w:szCs w:val="28"/>
          <w:lang w:val="uk-UA"/>
        </w:rPr>
      </w:pPr>
      <w:r w:rsidRPr="002C0BA3">
        <w:rPr>
          <w:rFonts w:ascii="Times New Roman" w:hAnsi="Times New Roman" w:cs="Times New Roman"/>
          <w:sz w:val="28"/>
          <w:szCs w:val="28"/>
          <w:lang w:val="uk-UA"/>
        </w:rPr>
        <w:t xml:space="preserve">Зміни в організації установ громадського виховання і піклування дітей-сиріт відбулися в </w:t>
      </w:r>
      <w:r>
        <w:rPr>
          <w:rFonts w:ascii="Times New Roman" w:hAnsi="Times New Roman" w:cs="Times New Roman"/>
          <w:sz w:val="28"/>
          <w:szCs w:val="28"/>
          <w:lang w:val="uk-UA"/>
        </w:rPr>
        <w:t xml:space="preserve"> Російській імперії</w:t>
      </w:r>
      <w:r w:rsidRPr="002C0BA3">
        <w:rPr>
          <w:rFonts w:ascii="Times New Roman" w:hAnsi="Times New Roman" w:cs="Times New Roman"/>
          <w:sz w:val="28"/>
          <w:szCs w:val="28"/>
          <w:lang w:val="uk-UA"/>
        </w:rPr>
        <w:t xml:space="preserve"> в другій половині XIX століття. Ці зміни були пов'язані з розвитком капіталістичних відносин, що внесло великі зміни в соціально-економічне становище жінок, </w:t>
      </w:r>
      <w:r>
        <w:rPr>
          <w:rFonts w:ascii="Times New Roman" w:hAnsi="Times New Roman" w:cs="Times New Roman"/>
          <w:sz w:val="28"/>
          <w:szCs w:val="28"/>
          <w:lang w:val="uk-UA"/>
        </w:rPr>
        <w:t xml:space="preserve">які </w:t>
      </w:r>
      <w:r w:rsidRPr="002C0BA3">
        <w:rPr>
          <w:rFonts w:ascii="Times New Roman" w:hAnsi="Times New Roman" w:cs="Times New Roman"/>
          <w:sz w:val="28"/>
          <w:szCs w:val="28"/>
          <w:lang w:val="uk-UA"/>
        </w:rPr>
        <w:t xml:space="preserve">все більше втягуються в </w:t>
      </w:r>
      <w:r w:rsidRPr="002C0BA3">
        <w:rPr>
          <w:rFonts w:ascii="Times New Roman" w:hAnsi="Times New Roman" w:cs="Times New Roman"/>
          <w:sz w:val="28"/>
          <w:szCs w:val="28"/>
          <w:lang w:val="uk-UA"/>
        </w:rPr>
        <w:lastRenderedPageBreak/>
        <w:t>найману працю. Крім того, важкі умови життя робітників, тіснота помешкань, інфекційні захворювання, особливо в літню пору, відсутність лікарської допомоги населенню, дитячих лікарень - все це викликало високу дитячу смертність. Держава і суспільство вживало заходи, щоб полегшити життя дітей,</w:t>
      </w:r>
      <w:r>
        <w:rPr>
          <w:rFonts w:ascii="Times New Roman" w:hAnsi="Times New Roman" w:cs="Times New Roman"/>
          <w:sz w:val="28"/>
          <w:szCs w:val="28"/>
          <w:lang w:val="uk-UA"/>
        </w:rPr>
        <w:t xml:space="preserve"> </w:t>
      </w:r>
      <w:r w:rsidRPr="002C0BA3">
        <w:rPr>
          <w:rFonts w:ascii="Times New Roman" w:hAnsi="Times New Roman" w:cs="Times New Roman"/>
          <w:sz w:val="28"/>
          <w:szCs w:val="28"/>
          <w:lang w:val="uk-UA"/>
        </w:rPr>
        <w:t xml:space="preserve">знизити захворюваність і дитячу смертність. У </w:t>
      </w:r>
      <w:r>
        <w:rPr>
          <w:rFonts w:ascii="Times New Roman" w:hAnsi="Times New Roman" w:cs="Times New Roman"/>
          <w:sz w:val="28"/>
          <w:szCs w:val="28"/>
          <w:lang w:val="uk-UA"/>
        </w:rPr>
        <w:t>імперії</w:t>
      </w:r>
      <w:r w:rsidRPr="002C0BA3">
        <w:rPr>
          <w:rFonts w:ascii="Times New Roman" w:hAnsi="Times New Roman" w:cs="Times New Roman"/>
          <w:sz w:val="28"/>
          <w:szCs w:val="28"/>
          <w:lang w:val="uk-UA"/>
        </w:rPr>
        <w:t xml:space="preserve"> в цей період йшов активний пошук форм організації установ, які</w:t>
      </w:r>
      <w:r>
        <w:rPr>
          <w:rFonts w:ascii="Times New Roman" w:hAnsi="Times New Roman" w:cs="Times New Roman"/>
          <w:sz w:val="28"/>
          <w:szCs w:val="28"/>
          <w:lang w:val="uk-UA"/>
        </w:rPr>
        <w:t xml:space="preserve"> допомогли б вирішити соціальні </w:t>
      </w:r>
      <w:r w:rsidRPr="002C0BA3">
        <w:rPr>
          <w:rFonts w:ascii="Times New Roman" w:hAnsi="Times New Roman" w:cs="Times New Roman"/>
          <w:sz w:val="28"/>
          <w:szCs w:val="28"/>
          <w:lang w:val="uk-UA"/>
        </w:rPr>
        <w:t>проблеми дітей</w:t>
      </w:r>
      <w:r>
        <w:rPr>
          <w:rFonts w:ascii="Times New Roman" w:hAnsi="Times New Roman" w:cs="Times New Roman"/>
          <w:sz w:val="28"/>
          <w:szCs w:val="28"/>
          <w:lang w:val="uk-UA"/>
        </w:rPr>
        <w:t>.</w:t>
      </w:r>
      <w:r w:rsidRPr="002C0BA3">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2C0BA3">
        <w:rPr>
          <w:rFonts w:ascii="Times New Roman" w:hAnsi="Times New Roman" w:cs="Times New Roman"/>
          <w:sz w:val="28"/>
          <w:szCs w:val="28"/>
          <w:lang w:val="uk-UA"/>
        </w:rPr>
        <w:t>тали відкриватися різні дитячі колонії, притулки, ясла-притулки, дитячі сади. При цьому уряд не підтримував приватну ініціативу щодо відкрит</w:t>
      </w:r>
      <w:r>
        <w:rPr>
          <w:rFonts w:ascii="Times New Roman" w:hAnsi="Times New Roman" w:cs="Times New Roman"/>
          <w:sz w:val="28"/>
          <w:szCs w:val="28"/>
          <w:lang w:val="uk-UA"/>
        </w:rPr>
        <w:t>тя дитячих садків і обмежувалися</w:t>
      </w:r>
      <w:r w:rsidRPr="002C0BA3">
        <w:rPr>
          <w:rFonts w:ascii="Times New Roman" w:hAnsi="Times New Roman" w:cs="Times New Roman"/>
          <w:sz w:val="28"/>
          <w:szCs w:val="28"/>
          <w:lang w:val="uk-UA"/>
        </w:rPr>
        <w:t xml:space="preserve"> організацією дитячих притулків для самої знедоленої категорії дітей-сиріт, напівсиріт та дітей найбіднішого населення. Дитячі притулки призначалися «для піклування на постійному і повному змісті дітей обох статей: круглих сиріт, напівсиріт та таких, батьки яких не мають коштів для їх виховання і навчання».</w:t>
      </w:r>
    </w:p>
    <w:p w:rsidR="006B0ADC" w:rsidRDefault="006B0ADC" w:rsidP="0063210C">
      <w:pPr>
        <w:spacing w:after="0" w:line="360" w:lineRule="auto"/>
        <w:ind w:firstLine="301"/>
        <w:jc w:val="both"/>
        <w:rPr>
          <w:rFonts w:ascii="Times New Roman" w:hAnsi="Times New Roman" w:cs="Times New Roman"/>
          <w:sz w:val="28"/>
          <w:szCs w:val="28"/>
          <w:lang w:val="uk-UA"/>
        </w:rPr>
      </w:pPr>
      <w:r w:rsidRPr="007F334E">
        <w:rPr>
          <w:rFonts w:ascii="Times New Roman" w:hAnsi="Times New Roman" w:cs="Times New Roman"/>
          <w:sz w:val="28"/>
          <w:szCs w:val="28"/>
          <w:lang w:val="uk-UA"/>
        </w:rPr>
        <w:t>З середини XIX століття в зв'язку з поширенням указу Казанської Духовної Консисторії, в якому говорилося, що «при устан</w:t>
      </w:r>
      <w:r>
        <w:rPr>
          <w:rFonts w:ascii="Times New Roman" w:hAnsi="Times New Roman" w:cs="Times New Roman"/>
          <w:sz w:val="28"/>
          <w:szCs w:val="28"/>
          <w:lang w:val="uk-UA"/>
        </w:rPr>
        <w:t>ові нових монастирів пропоновано</w:t>
      </w:r>
      <w:r w:rsidRPr="007F334E">
        <w:rPr>
          <w:rFonts w:ascii="Times New Roman" w:hAnsi="Times New Roman" w:cs="Times New Roman"/>
          <w:sz w:val="28"/>
          <w:szCs w:val="28"/>
          <w:lang w:val="uk-UA"/>
        </w:rPr>
        <w:t xml:space="preserve"> було його засновникам влаштовувати при них благодійні чи виховні установи», активізувалася діяльність монастирських притулків. У другій половині XIX століття вони як і раніше залишалися найбільш поширеною формою благодійної діяльності православної церкви. У тих губерніях, як зазначається в листі господарського департаменту Міністерства внутрішніх справ (1867 г.), «в яких немає ні виховних, ні сирітських будинків, приймаючи доставляються поліцією підкидьків і залишилися без</w:t>
      </w:r>
      <w:r>
        <w:rPr>
          <w:rFonts w:ascii="Times New Roman" w:hAnsi="Times New Roman" w:cs="Times New Roman"/>
          <w:sz w:val="28"/>
          <w:szCs w:val="28"/>
          <w:lang w:val="uk-UA"/>
        </w:rPr>
        <w:t xml:space="preserve"> родичів сироти</w:t>
      </w:r>
      <w:r w:rsidRPr="007F334E">
        <w:rPr>
          <w:rFonts w:ascii="Times New Roman" w:hAnsi="Times New Roman" w:cs="Times New Roman"/>
          <w:sz w:val="28"/>
          <w:szCs w:val="28"/>
          <w:lang w:val="uk-UA"/>
        </w:rPr>
        <w:t>, які не розподіляють дітей цих, як наказано законом (ст. 545 Статут</w:t>
      </w:r>
      <w:r>
        <w:rPr>
          <w:rFonts w:ascii="Times New Roman" w:hAnsi="Times New Roman" w:cs="Times New Roman"/>
          <w:sz w:val="28"/>
          <w:szCs w:val="28"/>
          <w:lang w:val="uk-UA"/>
        </w:rPr>
        <w:t>у громадського піклування, т. ХІІІ</w:t>
      </w:r>
      <w:r w:rsidRPr="007F334E">
        <w:rPr>
          <w:rFonts w:ascii="Times New Roman" w:hAnsi="Times New Roman" w:cs="Times New Roman"/>
          <w:sz w:val="28"/>
          <w:szCs w:val="28"/>
          <w:lang w:val="uk-UA"/>
        </w:rPr>
        <w:t xml:space="preserve"> Зводу Законів) між благодійниками, але залишають їх при богоугодних закладах ». Діти містилися в притулках за рахунок скарбниці монастиря. </w:t>
      </w:r>
    </w:p>
    <w:p w:rsidR="006B0ADC" w:rsidRDefault="006B0ADC" w:rsidP="0063210C">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Разом з тим уряд усвідомлював</w:t>
      </w:r>
      <w:r w:rsidRPr="007F334E">
        <w:rPr>
          <w:rFonts w:ascii="Times New Roman" w:hAnsi="Times New Roman" w:cs="Times New Roman"/>
          <w:sz w:val="28"/>
          <w:szCs w:val="28"/>
          <w:lang w:val="uk-UA"/>
        </w:rPr>
        <w:t xml:space="preserve"> недостатню</w:t>
      </w:r>
      <w:r>
        <w:rPr>
          <w:rFonts w:ascii="Times New Roman" w:hAnsi="Times New Roman" w:cs="Times New Roman"/>
          <w:sz w:val="28"/>
          <w:szCs w:val="28"/>
          <w:lang w:val="uk-UA"/>
        </w:rPr>
        <w:t xml:space="preserve"> </w:t>
      </w:r>
      <w:r w:rsidRPr="007F334E">
        <w:rPr>
          <w:rFonts w:ascii="Times New Roman" w:hAnsi="Times New Roman" w:cs="Times New Roman"/>
          <w:sz w:val="28"/>
          <w:szCs w:val="28"/>
          <w:lang w:val="uk-UA"/>
        </w:rPr>
        <w:t xml:space="preserve">пристосованість богоугодних закладів для виховання малолітніх дітей. Тому МВС доручило громадським наказам не залишати дітей в богоугодних закладах, а відправляти їх в </w:t>
      </w:r>
      <w:r>
        <w:rPr>
          <w:rFonts w:ascii="Times New Roman" w:hAnsi="Times New Roman" w:cs="Times New Roman"/>
          <w:sz w:val="28"/>
          <w:szCs w:val="28"/>
          <w:lang w:val="uk-UA"/>
        </w:rPr>
        <w:lastRenderedPageBreak/>
        <w:t xml:space="preserve">виховуватись </w:t>
      </w:r>
      <w:r w:rsidRPr="007F334E">
        <w:rPr>
          <w:rFonts w:ascii="Times New Roman" w:hAnsi="Times New Roman" w:cs="Times New Roman"/>
          <w:sz w:val="28"/>
          <w:szCs w:val="28"/>
          <w:lang w:val="uk-UA"/>
        </w:rPr>
        <w:t xml:space="preserve"> вдома. Однак концентрація виховних установ для дітей-сиріт в столичних містах призвела до негативних наслідків, так як немовлята доставлялися з деяких губерній цілими партіями зовсім висна</w:t>
      </w:r>
      <w:r>
        <w:rPr>
          <w:rFonts w:ascii="Times New Roman" w:hAnsi="Times New Roman" w:cs="Times New Roman"/>
          <w:sz w:val="28"/>
          <w:szCs w:val="28"/>
          <w:lang w:val="uk-UA"/>
        </w:rPr>
        <w:t>женими і швидко помирали,</w:t>
      </w:r>
      <w:r w:rsidRPr="007F334E">
        <w:rPr>
          <w:rFonts w:ascii="Times New Roman" w:hAnsi="Times New Roman" w:cs="Times New Roman"/>
          <w:sz w:val="28"/>
          <w:szCs w:val="28"/>
          <w:lang w:val="uk-UA"/>
        </w:rPr>
        <w:t xml:space="preserve"> така доставка отримала характер злочинного промислу.</w:t>
      </w:r>
    </w:p>
    <w:p w:rsidR="006B0ADC" w:rsidRDefault="006B0ADC" w:rsidP="0063210C">
      <w:pPr>
        <w:spacing w:after="0" w:line="360" w:lineRule="auto"/>
        <w:ind w:firstLine="301"/>
        <w:jc w:val="both"/>
        <w:rPr>
          <w:rFonts w:ascii="Times New Roman" w:hAnsi="Times New Roman" w:cs="Times New Roman"/>
          <w:sz w:val="28"/>
          <w:szCs w:val="28"/>
          <w:lang w:val="uk-UA"/>
        </w:rPr>
      </w:pPr>
      <w:r w:rsidRPr="007F334E">
        <w:rPr>
          <w:rFonts w:ascii="Times New Roman" w:hAnsi="Times New Roman" w:cs="Times New Roman"/>
          <w:sz w:val="28"/>
          <w:szCs w:val="28"/>
          <w:lang w:val="uk-UA"/>
        </w:rPr>
        <w:t>На почат</w:t>
      </w:r>
      <w:r>
        <w:rPr>
          <w:rFonts w:ascii="Times New Roman" w:hAnsi="Times New Roman" w:cs="Times New Roman"/>
          <w:sz w:val="28"/>
          <w:szCs w:val="28"/>
          <w:lang w:val="uk-UA"/>
        </w:rPr>
        <w:t>ку 1888 р статс-секретар Дурнов</w:t>
      </w:r>
      <w:r w:rsidRPr="007F334E">
        <w:rPr>
          <w:rFonts w:ascii="Times New Roman" w:hAnsi="Times New Roman" w:cs="Times New Roman"/>
          <w:sz w:val="28"/>
          <w:szCs w:val="28"/>
          <w:lang w:val="uk-UA"/>
        </w:rPr>
        <w:t>, аналізуючи стан</w:t>
      </w:r>
      <w:r>
        <w:rPr>
          <w:rFonts w:ascii="Times New Roman" w:hAnsi="Times New Roman" w:cs="Times New Roman"/>
          <w:sz w:val="28"/>
          <w:szCs w:val="28"/>
          <w:lang w:val="uk-UA"/>
        </w:rPr>
        <w:t xml:space="preserve"> </w:t>
      </w:r>
      <w:r w:rsidRPr="007F334E">
        <w:rPr>
          <w:rFonts w:ascii="Times New Roman" w:hAnsi="Times New Roman" w:cs="Times New Roman"/>
          <w:sz w:val="28"/>
          <w:szCs w:val="28"/>
          <w:lang w:val="uk-UA"/>
        </w:rPr>
        <w:t xml:space="preserve">піклування </w:t>
      </w:r>
      <w:r>
        <w:rPr>
          <w:rFonts w:ascii="Times New Roman" w:hAnsi="Times New Roman" w:cs="Times New Roman"/>
          <w:sz w:val="28"/>
          <w:szCs w:val="28"/>
          <w:lang w:val="uk-UA"/>
        </w:rPr>
        <w:t>за малолітніми дітьми</w:t>
      </w:r>
      <w:r w:rsidRPr="007F334E">
        <w:rPr>
          <w:rFonts w:ascii="Times New Roman" w:hAnsi="Times New Roman" w:cs="Times New Roman"/>
          <w:sz w:val="28"/>
          <w:szCs w:val="28"/>
          <w:lang w:val="uk-UA"/>
        </w:rPr>
        <w:t>, зазначає, що «був час, коли накази громадського піклування як місцеві урядові органи благодійності, виявляли намагання допомогти справі установи приймальних покоїв для принесених немовлят, але діяльність цих установ ніколи не отримувала правильної організації і нарешті законом (ст. 542, 543 і 544 Статуту громадського піклування) зовсім заборонено було відкриття</w:t>
      </w:r>
      <w:r>
        <w:rPr>
          <w:rFonts w:ascii="Times New Roman" w:hAnsi="Times New Roman" w:cs="Times New Roman"/>
          <w:sz w:val="28"/>
          <w:szCs w:val="28"/>
          <w:lang w:val="uk-UA"/>
        </w:rPr>
        <w:t xml:space="preserve"> в губерніях виховних будинків, </w:t>
      </w:r>
      <w:r w:rsidRPr="007F334E">
        <w:rPr>
          <w:rFonts w:ascii="Times New Roman" w:hAnsi="Times New Roman" w:cs="Times New Roman"/>
          <w:sz w:val="28"/>
          <w:szCs w:val="28"/>
          <w:lang w:val="uk-UA"/>
        </w:rPr>
        <w:t>зв'язаних з існуванням оних ». З 1891 р стали відкриватися сільськогосподарські притулки, в яких, поряд з релігійним вихованням, привчали дітей до городництва, садівництва, ремеслам і ін.</w:t>
      </w:r>
    </w:p>
    <w:p w:rsidR="006B0ADC" w:rsidRDefault="006B0ADC" w:rsidP="0063210C">
      <w:pPr>
        <w:spacing w:after="0" w:line="360" w:lineRule="auto"/>
        <w:ind w:firstLine="301"/>
        <w:jc w:val="both"/>
        <w:rPr>
          <w:rFonts w:ascii="Times New Roman" w:hAnsi="Times New Roman" w:cs="Times New Roman"/>
          <w:sz w:val="28"/>
          <w:szCs w:val="28"/>
          <w:lang w:val="uk-UA"/>
        </w:rPr>
      </w:pPr>
      <w:r w:rsidRPr="00C97341">
        <w:rPr>
          <w:rFonts w:ascii="Times New Roman" w:hAnsi="Times New Roman" w:cs="Times New Roman"/>
          <w:sz w:val="28"/>
          <w:szCs w:val="28"/>
          <w:lang w:val="uk-UA"/>
        </w:rPr>
        <w:t>А в 1898 р</w:t>
      </w:r>
      <w:r>
        <w:rPr>
          <w:rFonts w:ascii="Times New Roman" w:hAnsi="Times New Roman" w:cs="Times New Roman"/>
          <w:sz w:val="28"/>
          <w:szCs w:val="28"/>
          <w:lang w:val="uk-UA"/>
        </w:rPr>
        <w:t>.</w:t>
      </w:r>
      <w:r w:rsidRPr="00C97341">
        <w:rPr>
          <w:rFonts w:ascii="Times New Roman" w:hAnsi="Times New Roman" w:cs="Times New Roman"/>
          <w:sz w:val="28"/>
          <w:szCs w:val="28"/>
          <w:lang w:val="uk-UA"/>
        </w:rPr>
        <w:t xml:space="preserve"> за клопотанням Відомства імператриці Марії Федорівни був скасований закон 1828 р</w:t>
      </w:r>
      <w:r>
        <w:rPr>
          <w:rFonts w:ascii="Times New Roman" w:hAnsi="Times New Roman" w:cs="Times New Roman"/>
          <w:sz w:val="28"/>
          <w:szCs w:val="28"/>
          <w:lang w:val="uk-UA"/>
        </w:rPr>
        <w:t>. заборонявший</w:t>
      </w:r>
      <w:r w:rsidRPr="00C97341">
        <w:rPr>
          <w:rFonts w:ascii="Times New Roman" w:hAnsi="Times New Roman" w:cs="Times New Roman"/>
          <w:sz w:val="28"/>
          <w:szCs w:val="28"/>
          <w:lang w:val="uk-UA"/>
        </w:rPr>
        <w:t xml:space="preserve"> відкривати виховні будинки в провінції. Ці обставини сприяли зменшенню припливу детей</w:t>
      </w:r>
      <w:r>
        <w:rPr>
          <w:rFonts w:ascii="Times New Roman" w:hAnsi="Times New Roman" w:cs="Times New Roman"/>
          <w:sz w:val="28"/>
          <w:szCs w:val="28"/>
          <w:lang w:val="uk-UA"/>
        </w:rPr>
        <w:t xml:space="preserve"> </w:t>
      </w:r>
      <w:r w:rsidRPr="00C97341">
        <w:rPr>
          <w:rFonts w:ascii="Times New Roman" w:hAnsi="Times New Roman" w:cs="Times New Roman"/>
          <w:sz w:val="28"/>
          <w:szCs w:val="28"/>
          <w:lang w:val="uk-UA"/>
        </w:rPr>
        <w:t>в столичні виховні будинки, підвищили ініціативу місцевих благодійних мі</w:t>
      </w:r>
      <w:r>
        <w:rPr>
          <w:rFonts w:ascii="Times New Roman" w:hAnsi="Times New Roman" w:cs="Times New Roman"/>
          <w:sz w:val="28"/>
          <w:szCs w:val="28"/>
          <w:lang w:val="uk-UA"/>
        </w:rPr>
        <w:t>ських і земських організацій</w:t>
      </w:r>
      <w:r w:rsidRPr="00C97341">
        <w:rPr>
          <w:rFonts w:ascii="Times New Roman" w:hAnsi="Times New Roman" w:cs="Times New Roman"/>
          <w:sz w:val="28"/>
          <w:szCs w:val="28"/>
          <w:lang w:val="uk-UA"/>
        </w:rPr>
        <w:t>.</w:t>
      </w:r>
    </w:p>
    <w:p w:rsidR="006B0ADC" w:rsidRDefault="006B0ADC" w:rsidP="0063210C">
      <w:pPr>
        <w:spacing w:after="0" w:line="360" w:lineRule="auto"/>
        <w:ind w:firstLine="301"/>
        <w:jc w:val="both"/>
        <w:rPr>
          <w:rFonts w:ascii="Times New Roman" w:hAnsi="Times New Roman" w:cs="Times New Roman"/>
          <w:sz w:val="28"/>
          <w:szCs w:val="28"/>
          <w:lang w:val="uk-UA"/>
        </w:rPr>
      </w:pPr>
      <w:r w:rsidRPr="00C97341">
        <w:rPr>
          <w:rFonts w:ascii="Times New Roman" w:hAnsi="Times New Roman" w:cs="Times New Roman"/>
          <w:sz w:val="28"/>
          <w:szCs w:val="28"/>
          <w:lang w:val="uk-UA"/>
        </w:rPr>
        <w:t>Діти у притулках містилися скромно і просто. їх привчали</w:t>
      </w:r>
      <w:r>
        <w:rPr>
          <w:rFonts w:ascii="Times New Roman" w:hAnsi="Times New Roman" w:cs="Times New Roman"/>
          <w:sz w:val="28"/>
          <w:szCs w:val="28"/>
          <w:lang w:val="uk-UA"/>
        </w:rPr>
        <w:t xml:space="preserve">  </w:t>
      </w:r>
      <w:r w:rsidRPr="00C97341">
        <w:rPr>
          <w:rFonts w:ascii="Times New Roman" w:hAnsi="Times New Roman" w:cs="Times New Roman"/>
          <w:sz w:val="28"/>
          <w:szCs w:val="28"/>
          <w:lang w:val="uk-UA"/>
        </w:rPr>
        <w:t>пропорційно віку і силам до селянської праці, переважно городництва і садівництва, нескладним видам ремесел і рукоділля. Також, за можливості, діти вели всю домашню роботу в притулку. Поряд з цим, велика увага в притулку приділялася релігійно-моральному</w:t>
      </w:r>
      <w:r>
        <w:rPr>
          <w:rFonts w:ascii="Times New Roman" w:hAnsi="Times New Roman" w:cs="Times New Roman"/>
          <w:sz w:val="28"/>
          <w:szCs w:val="28"/>
          <w:lang w:val="uk-UA"/>
        </w:rPr>
        <w:t xml:space="preserve"> </w:t>
      </w:r>
      <w:r w:rsidRPr="00C97341">
        <w:rPr>
          <w:rFonts w:ascii="Times New Roman" w:hAnsi="Times New Roman" w:cs="Times New Roman"/>
          <w:sz w:val="28"/>
          <w:szCs w:val="28"/>
          <w:lang w:val="uk-UA"/>
        </w:rPr>
        <w:t xml:space="preserve">вихованню і фізичному розвитку </w:t>
      </w:r>
      <w:r>
        <w:rPr>
          <w:rFonts w:ascii="Times New Roman" w:hAnsi="Times New Roman" w:cs="Times New Roman"/>
          <w:sz w:val="28"/>
          <w:szCs w:val="28"/>
          <w:lang w:val="uk-UA"/>
        </w:rPr>
        <w:t>дытей. Дітей навчали релігійної</w:t>
      </w:r>
      <w:r w:rsidRPr="00C97341">
        <w:rPr>
          <w:rFonts w:ascii="Times New Roman" w:hAnsi="Times New Roman" w:cs="Times New Roman"/>
          <w:sz w:val="28"/>
          <w:szCs w:val="28"/>
          <w:lang w:val="uk-UA"/>
        </w:rPr>
        <w:t xml:space="preserve"> морал</w:t>
      </w:r>
      <w:r>
        <w:rPr>
          <w:rFonts w:ascii="Times New Roman" w:hAnsi="Times New Roman" w:cs="Times New Roman"/>
          <w:sz w:val="28"/>
          <w:szCs w:val="28"/>
          <w:lang w:val="uk-UA"/>
        </w:rPr>
        <w:t>і</w:t>
      </w:r>
      <w:r w:rsidRPr="00C97341">
        <w:rPr>
          <w:rFonts w:ascii="Times New Roman" w:hAnsi="Times New Roman" w:cs="Times New Roman"/>
          <w:sz w:val="28"/>
          <w:szCs w:val="28"/>
          <w:lang w:val="uk-UA"/>
        </w:rPr>
        <w:t xml:space="preserve"> і поняття</w:t>
      </w:r>
      <w:r>
        <w:rPr>
          <w:rFonts w:ascii="Times New Roman" w:hAnsi="Times New Roman" w:cs="Times New Roman"/>
          <w:sz w:val="28"/>
          <w:szCs w:val="28"/>
          <w:lang w:val="uk-UA"/>
        </w:rPr>
        <w:t>м</w:t>
      </w:r>
      <w:r w:rsidRPr="00C97341">
        <w:rPr>
          <w:rFonts w:ascii="Times New Roman" w:hAnsi="Times New Roman" w:cs="Times New Roman"/>
          <w:sz w:val="28"/>
          <w:szCs w:val="28"/>
          <w:lang w:val="uk-UA"/>
        </w:rPr>
        <w:t xml:space="preserve"> про покірність і терпіння,</w:t>
      </w:r>
      <w:r>
        <w:rPr>
          <w:rFonts w:ascii="Times New Roman" w:hAnsi="Times New Roman" w:cs="Times New Roman"/>
          <w:sz w:val="28"/>
          <w:szCs w:val="28"/>
          <w:lang w:val="uk-UA"/>
        </w:rPr>
        <w:t xml:space="preserve"> </w:t>
      </w:r>
      <w:r w:rsidRPr="00C97341">
        <w:rPr>
          <w:rFonts w:ascii="Times New Roman" w:hAnsi="Times New Roman" w:cs="Times New Roman"/>
          <w:sz w:val="28"/>
          <w:szCs w:val="28"/>
          <w:lang w:val="uk-UA"/>
        </w:rPr>
        <w:t>подяки за притулок. Цим цілям багато в чому була підпорядкована вся виховна робота.</w:t>
      </w:r>
    </w:p>
    <w:p w:rsidR="006B0ADC" w:rsidRDefault="006B0ADC" w:rsidP="0063210C">
      <w:pPr>
        <w:spacing w:after="0" w:line="360" w:lineRule="auto"/>
        <w:ind w:firstLine="301"/>
        <w:jc w:val="both"/>
        <w:rPr>
          <w:rFonts w:ascii="Times New Roman" w:hAnsi="Times New Roman" w:cs="Times New Roman"/>
          <w:sz w:val="28"/>
          <w:szCs w:val="28"/>
          <w:lang w:val="uk-UA"/>
        </w:rPr>
      </w:pPr>
      <w:r w:rsidRPr="004B5B18">
        <w:rPr>
          <w:rFonts w:ascii="Times New Roman" w:hAnsi="Times New Roman" w:cs="Times New Roman"/>
          <w:sz w:val="28"/>
          <w:szCs w:val="28"/>
          <w:lang w:val="uk-UA"/>
        </w:rPr>
        <w:t xml:space="preserve">У літній період діти </w:t>
      </w:r>
      <w:r>
        <w:rPr>
          <w:rFonts w:ascii="Times New Roman" w:hAnsi="Times New Roman" w:cs="Times New Roman"/>
          <w:sz w:val="28"/>
          <w:szCs w:val="28"/>
          <w:lang w:val="uk-UA"/>
        </w:rPr>
        <w:t>займались  сільськогосподарською працею, доглядом за садом, городом, обробляли земельну ділянку</w:t>
      </w:r>
      <w:r w:rsidRPr="004B5B18">
        <w:rPr>
          <w:rFonts w:ascii="Times New Roman" w:hAnsi="Times New Roman" w:cs="Times New Roman"/>
          <w:sz w:val="28"/>
          <w:szCs w:val="28"/>
          <w:lang w:val="uk-UA"/>
        </w:rPr>
        <w:t>. Дітей привчали до охайності, порядку, чистоті.</w:t>
      </w:r>
    </w:p>
    <w:p w:rsidR="006B0ADC" w:rsidRPr="009A0F3F" w:rsidRDefault="006B0ADC" w:rsidP="0063210C">
      <w:pPr>
        <w:spacing w:after="0" w:line="360" w:lineRule="auto"/>
        <w:ind w:firstLine="301"/>
        <w:jc w:val="both"/>
        <w:rPr>
          <w:rFonts w:ascii="Times New Roman" w:hAnsi="Times New Roman" w:cs="Times New Roman"/>
          <w:sz w:val="28"/>
          <w:szCs w:val="28"/>
          <w:lang w:val="uk-UA"/>
        </w:rPr>
      </w:pPr>
      <w:r w:rsidRPr="004B5B18">
        <w:rPr>
          <w:rFonts w:ascii="Times New Roman" w:hAnsi="Times New Roman" w:cs="Times New Roman"/>
          <w:sz w:val="28"/>
          <w:szCs w:val="28"/>
          <w:lang w:val="uk-UA"/>
        </w:rPr>
        <w:lastRenderedPageBreak/>
        <w:t xml:space="preserve">Незважаючи на обмежені виховні можливості дитячих </w:t>
      </w:r>
      <w:r>
        <w:rPr>
          <w:rFonts w:ascii="Times New Roman" w:hAnsi="Times New Roman" w:cs="Times New Roman"/>
          <w:sz w:val="28"/>
          <w:szCs w:val="28"/>
          <w:lang w:val="uk-UA"/>
        </w:rPr>
        <w:t xml:space="preserve">трудових </w:t>
      </w:r>
      <w:r w:rsidRPr="004B5B18">
        <w:rPr>
          <w:rFonts w:ascii="Times New Roman" w:hAnsi="Times New Roman" w:cs="Times New Roman"/>
          <w:sz w:val="28"/>
          <w:szCs w:val="28"/>
          <w:lang w:val="uk-UA"/>
        </w:rPr>
        <w:t>притулків, як і монастирські притулки, вирішували життєво-важливі проблеми знедолених дітей: надавали їм житло, одяг і харчування. Виховання дітей здійснювалося в процесі організації їхньої життєдіяльності.</w:t>
      </w:r>
    </w:p>
    <w:p w:rsidR="002F7B0F" w:rsidRDefault="002F7B0F" w:rsidP="0063210C">
      <w:pPr>
        <w:spacing w:after="0" w:line="360" w:lineRule="auto"/>
        <w:ind w:firstLine="301"/>
        <w:jc w:val="both"/>
        <w:rPr>
          <w:rFonts w:ascii="Times New Roman" w:hAnsi="Times New Roman" w:cs="Times New Roman"/>
          <w:sz w:val="28"/>
          <w:szCs w:val="28"/>
          <w:lang w:val="uk-UA"/>
        </w:rPr>
      </w:pPr>
      <w:r w:rsidRPr="008C4574">
        <w:rPr>
          <w:rFonts w:ascii="Times New Roman" w:hAnsi="Times New Roman" w:cs="Times New Roman"/>
          <w:sz w:val="28"/>
          <w:szCs w:val="28"/>
          <w:lang w:val="uk-UA"/>
        </w:rPr>
        <w:t xml:space="preserve">При всіх монастирях, що мали кошти, </w:t>
      </w:r>
      <w:r>
        <w:rPr>
          <w:rFonts w:ascii="Times New Roman" w:hAnsi="Times New Roman" w:cs="Times New Roman"/>
          <w:sz w:val="28"/>
          <w:szCs w:val="28"/>
          <w:lang w:val="uk-UA"/>
        </w:rPr>
        <w:t>відбувалось</w:t>
      </w:r>
      <w:r w:rsidRPr="008C4574">
        <w:rPr>
          <w:rFonts w:ascii="Times New Roman" w:hAnsi="Times New Roman" w:cs="Times New Roman"/>
          <w:sz w:val="28"/>
          <w:szCs w:val="28"/>
          <w:lang w:val="uk-UA"/>
        </w:rPr>
        <w:t xml:space="preserve"> годування жебраків і убогих, для яких </w:t>
      </w:r>
      <w:r>
        <w:rPr>
          <w:rFonts w:ascii="Times New Roman" w:hAnsi="Times New Roman" w:cs="Times New Roman"/>
          <w:sz w:val="28"/>
          <w:szCs w:val="28"/>
          <w:lang w:val="uk-UA"/>
        </w:rPr>
        <w:t>об</w:t>
      </w:r>
      <w:r w:rsidRPr="008C4574">
        <w:rPr>
          <w:rFonts w:ascii="Times New Roman" w:hAnsi="Times New Roman" w:cs="Times New Roman"/>
          <w:sz w:val="28"/>
          <w:szCs w:val="28"/>
          <w:lang w:val="uk-UA"/>
        </w:rPr>
        <w:t xml:space="preserve">влаштовувалися окремі приміщення. В обов'язки духовенства, згідно з церковним статутом, входили нагляд і піклування за </w:t>
      </w:r>
      <w:r>
        <w:rPr>
          <w:rFonts w:ascii="Times New Roman" w:hAnsi="Times New Roman" w:cs="Times New Roman"/>
          <w:sz w:val="28"/>
          <w:szCs w:val="28"/>
          <w:lang w:val="uk-UA"/>
        </w:rPr>
        <w:t>бідними</w:t>
      </w:r>
      <w:r w:rsidRPr="008C4574">
        <w:rPr>
          <w:rFonts w:ascii="Times New Roman" w:hAnsi="Times New Roman" w:cs="Times New Roman"/>
          <w:sz w:val="28"/>
          <w:szCs w:val="28"/>
          <w:lang w:val="uk-UA"/>
        </w:rPr>
        <w:t xml:space="preserve"> [</w:t>
      </w:r>
      <w:r w:rsidR="00A14B6F">
        <w:rPr>
          <w:rFonts w:ascii="Times New Roman" w:hAnsi="Times New Roman" w:cs="Times New Roman"/>
          <w:sz w:val="28"/>
          <w:szCs w:val="28"/>
          <w:lang w:val="uk-UA"/>
        </w:rPr>
        <w:t>26</w:t>
      </w:r>
      <w:r w:rsidRPr="008C4574">
        <w:rPr>
          <w:rFonts w:ascii="Times New Roman" w:hAnsi="Times New Roman" w:cs="Times New Roman"/>
          <w:sz w:val="28"/>
          <w:szCs w:val="28"/>
          <w:lang w:val="uk-UA"/>
        </w:rPr>
        <w:t>, с. 16].</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C299E">
        <w:rPr>
          <w:rFonts w:ascii="Times New Roman" w:hAnsi="Times New Roman" w:cs="Times New Roman"/>
          <w:sz w:val="28"/>
          <w:szCs w:val="28"/>
          <w:lang w:val="uk-UA"/>
        </w:rPr>
        <w:t>Допомога церков і монастирів нужденним була різноманітною, визначаючись багато в чому їх матеріальними і</w:t>
      </w:r>
      <w:r>
        <w:rPr>
          <w:rFonts w:ascii="Times New Roman" w:hAnsi="Times New Roman" w:cs="Times New Roman"/>
          <w:sz w:val="28"/>
          <w:szCs w:val="28"/>
          <w:lang w:val="uk-UA"/>
        </w:rPr>
        <w:t xml:space="preserve"> </w:t>
      </w:r>
      <w:r w:rsidRPr="00FC299E">
        <w:rPr>
          <w:rFonts w:ascii="Times New Roman" w:hAnsi="Times New Roman" w:cs="Times New Roman"/>
          <w:sz w:val="28"/>
          <w:szCs w:val="28"/>
          <w:lang w:val="uk-UA"/>
        </w:rPr>
        <w:t>фінансовими можливостями. Найбільш поширеними формами такої допомоги були: безкоштовне годування жебраків</w:t>
      </w:r>
      <w:r>
        <w:rPr>
          <w:rFonts w:ascii="Times New Roman" w:hAnsi="Times New Roman" w:cs="Times New Roman"/>
          <w:sz w:val="28"/>
          <w:szCs w:val="28"/>
          <w:lang w:val="uk-UA"/>
        </w:rPr>
        <w:t xml:space="preserve"> </w:t>
      </w:r>
      <w:r w:rsidRPr="00FC299E">
        <w:rPr>
          <w:rFonts w:ascii="Times New Roman" w:hAnsi="Times New Roman" w:cs="Times New Roman"/>
          <w:sz w:val="28"/>
          <w:szCs w:val="28"/>
          <w:lang w:val="uk-UA"/>
        </w:rPr>
        <w:t>і убогих, при</w:t>
      </w:r>
      <w:r>
        <w:rPr>
          <w:rFonts w:ascii="Times New Roman" w:hAnsi="Times New Roman" w:cs="Times New Roman"/>
          <w:sz w:val="28"/>
          <w:szCs w:val="28"/>
          <w:lang w:val="uk-UA"/>
        </w:rPr>
        <w:t>стрій особливих притулків і бого</w:t>
      </w:r>
      <w:r w:rsidRPr="00FC299E">
        <w:rPr>
          <w:rFonts w:ascii="Times New Roman" w:hAnsi="Times New Roman" w:cs="Times New Roman"/>
          <w:sz w:val="28"/>
          <w:szCs w:val="28"/>
          <w:lang w:val="uk-UA"/>
        </w:rPr>
        <w:t>ділень для бідних, покалічених, людей похилого віку, установа сирітських будинків і</w:t>
      </w:r>
      <w:r>
        <w:rPr>
          <w:rFonts w:ascii="Times New Roman" w:hAnsi="Times New Roman" w:cs="Times New Roman"/>
          <w:sz w:val="28"/>
          <w:szCs w:val="28"/>
          <w:lang w:val="uk-UA"/>
        </w:rPr>
        <w:t xml:space="preserve"> </w:t>
      </w:r>
      <w:r w:rsidRPr="00FC299E">
        <w:rPr>
          <w:rFonts w:ascii="Times New Roman" w:hAnsi="Times New Roman" w:cs="Times New Roman"/>
          <w:sz w:val="28"/>
          <w:szCs w:val="28"/>
          <w:lang w:val="uk-UA"/>
        </w:rPr>
        <w:t>притулків. Можна відзначити, що саме ці установи стали прототипом існуючих нині установ соціального обслуговування.</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C299E">
        <w:rPr>
          <w:rFonts w:ascii="Times New Roman" w:hAnsi="Times New Roman" w:cs="Times New Roman"/>
          <w:sz w:val="28"/>
          <w:szCs w:val="28"/>
          <w:lang w:val="uk-UA"/>
        </w:rPr>
        <w:t xml:space="preserve">Особливим напрямком допомоги нужденним у </w:t>
      </w:r>
      <w:r>
        <w:rPr>
          <w:rFonts w:ascii="Times New Roman" w:hAnsi="Times New Roman" w:cs="Times New Roman"/>
          <w:sz w:val="28"/>
          <w:szCs w:val="28"/>
          <w:lang w:val="uk-UA"/>
        </w:rPr>
        <w:t>цей</w:t>
      </w:r>
      <w:r w:rsidRPr="00FC299E">
        <w:rPr>
          <w:rFonts w:ascii="Times New Roman" w:hAnsi="Times New Roman" w:cs="Times New Roman"/>
          <w:sz w:val="28"/>
          <w:szCs w:val="28"/>
          <w:lang w:val="uk-UA"/>
        </w:rPr>
        <w:t xml:space="preserve"> період була приватна, переважно князівська благодійність. Її значний масштаб пояснювався наступними факторами: наявністю в суспільному житті сильного общинно-вічового початку з його традицією колективної турботи і взаємодопомоги, впливом християнських уявлень про б</w:t>
      </w:r>
      <w:r>
        <w:rPr>
          <w:rFonts w:ascii="Times New Roman" w:hAnsi="Times New Roman" w:cs="Times New Roman"/>
          <w:sz w:val="28"/>
          <w:szCs w:val="28"/>
          <w:lang w:val="uk-UA"/>
        </w:rPr>
        <w:t xml:space="preserve">огообраності бідних і моральний </w:t>
      </w:r>
      <w:r w:rsidRPr="00FC299E">
        <w:rPr>
          <w:rFonts w:ascii="Times New Roman" w:hAnsi="Times New Roman" w:cs="Times New Roman"/>
          <w:sz w:val="28"/>
          <w:szCs w:val="28"/>
          <w:lang w:val="uk-UA"/>
        </w:rPr>
        <w:t>борг милосердя.</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C299E">
        <w:rPr>
          <w:rFonts w:ascii="Times New Roman" w:hAnsi="Times New Roman" w:cs="Times New Roman"/>
          <w:sz w:val="28"/>
          <w:szCs w:val="28"/>
          <w:lang w:val="uk-UA"/>
        </w:rPr>
        <w:t>Серед форм допомоги, що надається</w:t>
      </w:r>
      <w:r>
        <w:rPr>
          <w:rFonts w:ascii="Times New Roman" w:hAnsi="Times New Roman" w:cs="Times New Roman"/>
          <w:sz w:val="28"/>
          <w:szCs w:val="28"/>
          <w:lang w:val="uk-UA"/>
        </w:rPr>
        <w:t xml:space="preserve"> </w:t>
      </w:r>
      <w:r w:rsidRPr="00FC299E">
        <w:rPr>
          <w:rFonts w:ascii="Times New Roman" w:hAnsi="Times New Roman" w:cs="Times New Roman"/>
          <w:sz w:val="28"/>
          <w:szCs w:val="28"/>
          <w:lang w:val="uk-UA"/>
        </w:rPr>
        <w:t>приватними особами, зокрема князями,</w:t>
      </w:r>
      <w:r>
        <w:rPr>
          <w:rFonts w:ascii="Times New Roman" w:hAnsi="Times New Roman" w:cs="Times New Roman"/>
          <w:sz w:val="28"/>
          <w:szCs w:val="28"/>
          <w:lang w:val="uk-UA"/>
        </w:rPr>
        <w:t xml:space="preserve"> </w:t>
      </w:r>
      <w:r w:rsidRPr="00FC299E">
        <w:rPr>
          <w:rFonts w:ascii="Times New Roman" w:hAnsi="Times New Roman" w:cs="Times New Roman"/>
          <w:sz w:val="28"/>
          <w:szCs w:val="28"/>
          <w:lang w:val="uk-UA"/>
        </w:rPr>
        <w:t>були: годування жебраків на княжому</w:t>
      </w:r>
      <w:r>
        <w:rPr>
          <w:rFonts w:ascii="Times New Roman" w:hAnsi="Times New Roman" w:cs="Times New Roman"/>
          <w:sz w:val="28"/>
          <w:szCs w:val="28"/>
          <w:lang w:val="uk-UA"/>
        </w:rPr>
        <w:t xml:space="preserve"> </w:t>
      </w:r>
      <w:r w:rsidRPr="00FC299E">
        <w:rPr>
          <w:rFonts w:ascii="Times New Roman" w:hAnsi="Times New Roman" w:cs="Times New Roman"/>
          <w:sz w:val="28"/>
          <w:szCs w:val="28"/>
          <w:lang w:val="uk-UA"/>
        </w:rPr>
        <w:t>дворі, роздача бідним одягу, грошова</w:t>
      </w:r>
      <w:r>
        <w:rPr>
          <w:rFonts w:ascii="Times New Roman" w:hAnsi="Times New Roman" w:cs="Times New Roman"/>
          <w:sz w:val="28"/>
          <w:szCs w:val="28"/>
          <w:lang w:val="uk-UA"/>
        </w:rPr>
        <w:t xml:space="preserve"> </w:t>
      </w:r>
      <w:r w:rsidRPr="00FC299E">
        <w:rPr>
          <w:rFonts w:ascii="Times New Roman" w:hAnsi="Times New Roman" w:cs="Times New Roman"/>
          <w:sz w:val="28"/>
          <w:szCs w:val="28"/>
          <w:lang w:val="uk-UA"/>
        </w:rPr>
        <w:t>роздача милостині, постачання харчуванням</w:t>
      </w:r>
      <w:r>
        <w:rPr>
          <w:rFonts w:ascii="Times New Roman" w:hAnsi="Times New Roman" w:cs="Times New Roman"/>
          <w:sz w:val="28"/>
          <w:szCs w:val="28"/>
          <w:lang w:val="uk-UA"/>
        </w:rPr>
        <w:t xml:space="preserve"> </w:t>
      </w:r>
      <w:r w:rsidRPr="00FC299E">
        <w:rPr>
          <w:rFonts w:ascii="Times New Roman" w:hAnsi="Times New Roman" w:cs="Times New Roman"/>
          <w:sz w:val="28"/>
          <w:szCs w:val="28"/>
          <w:lang w:val="uk-UA"/>
        </w:rPr>
        <w:t>ув'язнених, створення різних установ.</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C299E">
        <w:rPr>
          <w:rFonts w:ascii="Times New Roman" w:hAnsi="Times New Roman" w:cs="Times New Roman"/>
          <w:sz w:val="28"/>
          <w:szCs w:val="28"/>
          <w:lang w:val="uk-UA"/>
        </w:rPr>
        <w:t xml:space="preserve">3. В середині XVI ст. піклування про бідних </w:t>
      </w:r>
      <w:r>
        <w:rPr>
          <w:rFonts w:ascii="Times New Roman" w:hAnsi="Times New Roman" w:cs="Times New Roman"/>
          <w:sz w:val="28"/>
          <w:szCs w:val="28"/>
          <w:lang w:val="uk-UA"/>
        </w:rPr>
        <w:t>було</w:t>
      </w:r>
      <w:r w:rsidRPr="00FC299E">
        <w:rPr>
          <w:rFonts w:ascii="Times New Roman" w:hAnsi="Times New Roman" w:cs="Times New Roman"/>
          <w:sz w:val="28"/>
          <w:szCs w:val="28"/>
          <w:lang w:val="uk-UA"/>
        </w:rPr>
        <w:t xml:space="preserve"> справою суспільства, але разом з цим благодійність стає об'єктом державного піклування. Так, держава починає регулювати роботу прізренческіх закладів (прототипи сучасних установ стаціонарного соціального обслуговування).</w:t>
      </w:r>
    </w:p>
    <w:p w:rsidR="002F7B0F" w:rsidRDefault="002F7B0F" w:rsidP="0063210C">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 середини XVIII в. в Російській Імперії</w:t>
      </w:r>
      <w:r w:rsidRPr="00FC299E">
        <w:rPr>
          <w:rFonts w:ascii="Times New Roman" w:hAnsi="Times New Roman" w:cs="Times New Roman"/>
          <w:sz w:val="28"/>
          <w:szCs w:val="28"/>
          <w:lang w:val="uk-UA"/>
        </w:rPr>
        <w:t xml:space="preserve"> існували досить складні і різноманітні форми і види соціальної допомоги. Серед них можна виділити такі: громадська, церковно-</w:t>
      </w:r>
      <w:r>
        <w:rPr>
          <w:rFonts w:ascii="Times New Roman" w:hAnsi="Times New Roman" w:cs="Times New Roman"/>
          <w:sz w:val="28"/>
          <w:szCs w:val="28"/>
          <w:lang w:val="uk-UA"/>
        </w:rPr>
        <w:t xml:space="preserve">приходська, церковна, приватна, </w:t>
      </w:r>
      <w:r w:rsidRPr="00FC299E">
        <w:rPr>
          <w:rFonts w:ascii="Times New Roman" w:hAnsi="Times New Roman" w:cs="Times New Roman"/>
          <w:sz w:val="28"/>
          <w:szCs w:val="28"/>
          <w:lang w:val="uk-UA"/>
        </w:rPr>
        <w:t>милостиня; державна, призначена в основному для осіб, що мали заслуги пере</w:t>
      </w:r>
      <w:r>
        <w:rPr>
          <w:rFonts w:ascii="Times New Roman" w:hAnsi="Times New Roman" w:cs="Times New Roman"/>
          <w:sz w:val="28"/>
          <w:szCs w:val="28"/>
          <w:lang w:val="uk-UA"/>
        </w:rPr>
        <w:t>д вітчизною (калік воїнів і т. д</w:t>
      </w:r>
      <w:r w:rsidRPr="00FC299E">
        <w:rPr>
          <w:rFonts w:ascii="Times New Roman" w:hAnsi="Times New Roman" w:cs="Times New Roman"/>
          <w:sz w:val="28"/>
          <w:szCs w:val="28"/>
          <w:lang w:val="uk-UA"/>
        </w:rPr>
        <w:t>.).</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E4679">
        <w:rPr>
          <w:rFonts w:ascii="Times New Roman" w:hAnsi="Times New Roman" w:cs="Times New Roman"/>
          <w:sz w:val="28"/>
          <w:szCs w:val="28"/>
          <w:lang w:val="uk-UA"/>
        </w:rPr>
        <w:t xml:space="preserve">Державні установи піклування були досить слабкі, щоб </w:t>
      </w:r>
      <w:r>
        <w:rPr>
          <w:rFonts w:ascii="Times New Roman" w:hAnsi="Times New Roman" w:cs="Times New Roman"/>
          <w:sz w:val="28"/>
          <w:szCs w:val="28"/>
          <w:lang w:val="uk-UA"/>
        </w:rPr>
        <w:t>мати якийсь серйозний</w:t>
      </w:r>
      <w:r w:rsidRPr="00FE4679">
        <w:rPr>
          <w:rFonts w:ascii="Times New Roman" w:hAnsi="Times New Roman" w:cs="Times New Roman"/>
          <w:sz w:val="28"/>
          <w:szCs w:val="28"/>
          <w:lang w:val="uk-UA"/>
        </w:rPr>
        <w:t xml:space="preserve"> вплив на долю незаможних в цілому по країні, тому проблема соціальної допомоги до цього часу постає досить гостро перед державою і суспільством [</w:t>
      </w:r>
      <w:r w:rsidR="00A14B6F">
        <w:rPr>
          <w:rFonts w:ascii="Times New Roman" w:hAnsi="Times New Roman" w:cs="Times New Roman"/>
          <w:sz w:val="28"/>
          <w:szCs w:val="28"/>
          <w:lang w:val="uk-UA"/>
        </w:rPr>
        <w:t>25</w:t>
      </w:r>
      <w:r w:rsidRPr="00FE4679">
        <w:rPr>
          <w:rFonts w:ascii="Times New Roman" w:hAnsi="Times New Roman" w:cs="Times New Roman"/>
          <w:sz w:val="28"/>
          <w:szCs w:val="28"/>
          <w:lang w:val="uk-UA"/>
        </w:rPr>
        <w:t>, с. 342].</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E4679">
        <w:rPr>
          <w:rFonts w:ascii="Times New Roman" w:hAnsi="Times New Roman" w:cs="Times New Roman"/>
          <w:sz w:val="28"/>
          <w:szCs w:val="28"/>
          <w:lang w:val="uk-UA"/>
        </w:rPr>
        <w:t xml:space="preserve">У другій половині XVIII ст. можна виділити такі особливості соціальної допомоги в </w:t>
      </w:r>
      <w:r>
        <w:rPr>
          <w:rFonts w:ascii="Times New Roman" w:hAnsi="Times New Roman" w:cs="Times New Roman"/>
          <w:sz w:val="28"/>
          <w:szCs w:val="28"/>
          <w:lang w:val="uk-UA"/>
        </w:rPr>
        <w:t>імперії</w:t>
      </w:r>
      <w:r w:rsidRPr="00FE4679">
        <w:rPr>
          <w:rFonts w:ascii="Times New Roman" w:hAnsi="Times New Roman" w:cs="Times New Roman"/>
          <w:sz w:val="28"/>
          <w:szCs w:val="28"/>
          <w:lang w:val="uk-UA"/>
        </w:rPr>
        <w:t xml:space="preserve">, як: </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E4679">
        <w:rPr>
          <w:rFonts w:ascii="Times New Roman" w:hAnsi="Times New Roman" w:cs="Times New Roman"/>
          <w:sz w:val="28"/>
          <w:szCs w:val="28"/>
          <w:lang w:val="uk-UA"/>
        </w:rPr>
        <w:t xml:space="preserve">- визначення основних категорій нужденних і способів підтримки кожної з них; </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E4679">
        <w:rPr>
          <w:rFonts w:ascii="Times New Roman" w:hAnsi="Times New Roman" w:cs="Times New Roman"/>
          <w:sz w:val="28"/>
          <w:szCs w:val="28"/>
          <w:lang w:val="uk-UA"/>
        </w:rPr>
        <w:t xml:space="preserve">- організація державного контролю за діяльністю товариств, церкви у допомозі нужденним; </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E4679">
        <w:rPr>
          <w:rFonts w:ascii="Times New Roman" w:hAnsi="Times New Roman" w:cs="Times New Roman"/>
          <w:sz w:val="28"/>
          <w:szCs w:val="28"/>
          <w:lang w:val="uk-UA"/>
        </w:rPr>
        <w:t xml:space="preserve">- здійснення практичних заходів щодо запобігання зубожіння постраждалих від раптових лих; </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E4679">
        <w:rPr>
          <w:rFonts w:ascii="Times New Roman" w:hAnsi="Times New Roman" w:cs="Times New Roman"/>
          <w:sz w:val="28"/>
          <w:szCs w:val="28"/>
          <w:lang w:val="uk-UA"/>
        </w:rPr>
        <w:t>- організація мережі державних установ з надання соціальної підтримки [</w:t>
      </w:r>
      <w:r w:rsidR="00A14B6F">
        <w:rPr>
          <w:rFonts w:ascii="Times New Roman" w:hAnsi="Times New Roman" w:cs="Times New Roman"/>
          <w:sz w:val="28"/>
          <w:szCs w:val="28"/>
          <w:lang w:val="uk-UA"/>
        </w:rPr>
        <w:t>25</w:t>
      </w:r>
      <w:r w:rsidRPr="00FE4679">
        <w:rPr>
          <w:rFonts w:ascii="Times New Roman" w:hAnsi="Times New Roman" w:cs="Times New Roman"/>
          <w:sz w:val="28"/>
          <w:szCs w:val="28"/>
          <w:lang w:val="uk-UA"/>
        </w:rPr>
        <w:t>, с. 358].</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E4679">
        <w:rPr>
          <w:rFonts w:ascii="Times New Roman" w:hAnsi="Times New Roman" w:cs="Times New Roman"/>
          <w:sz w:val="28"/>
          <w:szCs w:val="28"/>
          <w:lang w:val="uk-UA"/>
        </w:rPr>
        <w:t>Важливим етапом на шляху становлення системи державної допомоги в Росії було установа в 1775 р</w:t>
      </w:r>
      <w:r>
        <w:rPr>
          <w:rFonts w:ascii="Times New Roman" w:hAnsi="Times New Roman" w:cs="Times New Roman"/>
          <w:sz w:val="28"/>
          <w:szCs w:val="28"/>
          <w:lang w:val="uk-UA"/>
        </w:rPr>
        <w:t>.</w:t>
      </w:r>
      <w:r w:rsidRPr="00FE4679">
        <w:rPr>
          <w:rFonts w:ascii="Times New Roman" w:hAnsi="Times New Roman" w:cs="Times New Roman"/>
          <w:sz w:val="28"/>
          <w:szCs w:val="28"/>
          <w:lang w:val="uk-UA"/>
        </w:rPr>
        <w:t xml:space="preserve"> наказів громадського піклування. Вони створювалися на губернському рівні, під </w:t>
      </w:r>
      <w:r>
        <w:rPr>
          <w:rFonts w:ascii="Times New Roman" w:hAnsi="Times New Roman" w:cs="Times New Roman"/>
          <w:sz w:val="28"/>
          <w:szCs w:val="28"/>
          <w:lang w:val="uk-UA"/>
        </w:rPr>
        <w:t>управлінням</w:t>
      </w:r>
      <w:r w:rsidRPr="00FE4679">
        <w:rPr>
          <w:rFonts w:ascii="Times New Roman" w:hAnsi="Times New Roman" w:cs="Times New Roman"/>
          <w:sz w:val="28"/>
          <w:szCs w:val="28"/>
          <w:lang w:val="uk-UA"/>
        </w:rPr>
        <w:t xml:space="preserve"> губернатора, що підвищувало їх статус і розширювало можливості. Але це тягло за собою нові проблеми, пов'язані з фактичним невиконанням, особливо в провінції, з різних причин багатьох законів, спрямованих на підтримку нужденних. Цей період характеризується появою світських громадських організацій, одним з напрямків діяльності яких стала благодійність.</w:t>
      </w:r>
    </w:p>
    <w:p w:rsidR="002F7B0F" w:rsidRDefault="002F7B0F" w:rsidP="0063210C">
      <w:pPr>
        <w:spacing w:after="0" w:line="360" w:lineRule="auto"/>
        <w:ind w:firstLine="301"/>
        <w:jc w:val="both"/>
        <w:rPr>
          <w:rFonts w:ascii="Times New Roman" w:hAnsi="Times New Roman" w:cs="Times New Roman"/>
          <w:sz w:val="28"/>
          <w:szCs w:val="28"/>
          <w:lang w:val="uk-UA"/>
        </w:rPr>
      </w:pPr>
      <w:r w:rsidRPr="00FE4679">
        <w:rPr>
          <w:rFonts w:ascii="Times New Roman" w:hAnsi="Times New Roman" w:cs="Times New Roman"/>
          <w:sz w:val="28"/>
          <w:szCs w:val="28"/>
          <w:lang w:val="uk-UA"/>
        </w:rPr>
        <w:t xml:space="preserve">4. На початку XIX ст. в </w:t>
      </w:r>
      <w:r>
        <w:rPr>
          <w:rFonts w:ascii="Times New Roman" w:hAnsi="Times New Roman" w:cs="Times New Roman"/>
          <w:sz w:val="28"/>
          <w:szCs w:val="28"/>
          <w:lang w:val="uk-UA"/>
        </w:rPr>
        <w:t>Україні</w:t>
      </w:r>
      <w:r w:rsidRPr="00FE4679">
        <w:rPr>
          <w:rFonts w:ascii="Times New Roman" w:hAnsi="Times New Roman" w:cs="Times New Roman"/>
          <w:sz w:val="28"/>
          <w:szCs w:val="28"/>
          <w:lang w:val="uk-UA"/>
        </w:rPr>
        <w:t xml:space="preserve"> було збільшено число осіб, які потребують допомоги держави: ветерани воєн, сім'ї, що залишилися без годувальників, вдови, діти з бідних сімей та ін</w:t>
      </w:r>
      <w:r>
        <w:rPr>
          <w:rFonts w:ascii="Times New Roman" w:hAnsi="Times New Roman" w:cs="Times New Roman"/>
          <w:sz w:val="28"/>
          <w:szCs w:val="28"/>
          <w:lang w:val="uk-UA"/>
        </w:rPr>
        <w:t>ші</w:t>
      </w:r>
      <w:r w:rsidRPr="00FE4679">
        <w:rPr>
          <w:rFonts w:ascii="Times New Roman" w:hAnsi="Times New Roman" w:cs="Times New Roman"/>
          <w:sz w:val="28"/>
          <w:szCs w:val="28"/>
          <w:lang w:val="uk-UA"/>
        </w:rPr>
        <w:t xml:space="preserve">. Велике число потребують цей період часу </w:t>
      </w:r>
      <w:r w:rsidRPr="00FE4679">
        <w:rPr>
          <w:rFonts w:ascii="Times New Roman" w:hAnsi="Times New Roman" w:cs="Times New Roman"/>
          <w:sz w:val="28"/>
          <w:szCs w:val="28"/>
          <w:lang w:val="uk-UA"/>
        </w:rPr>
        <w:lastRenderedPageBreak/>
        <w:t xml:space="preserve">було охоплено за допомогою напівдержавних благодійних організацій і збільшеною світської приватної благодійності. Пріоритетними напрямками цього періоду були поглиблення індивідуального підходу до нужденних, патронаж та тривале спостереження за </w:t>
      </w:r>
      <w:r>
        <w:rPr>
          <w:rFonts w:ascii="Times New Roman" w:hAnsi="Times New Roman" w:cs="Times New Roman"/>
          <w:sz w:val="28"/>
          <w:szCs w:val="28"/>
          <w:lang w:val="uk-UA"/>
        </w:rPr>
        <w:t>призренними</w:t>
      </w:r>
      <w:r w:rsidRPr="00FE4679">
        <w:rPr>
          <w:rFonts w:ascii="Times New Roman" w:hAnsi="Times New Roman" w:cs="Times New Roman"/>
          <w:sz w:val="28"/>
          <w:szCs w:val="28"/>
          <w:lang w:val="uk-UA"/>
        </w:rPr>
        <w:t>. В цей період часу з'явилися перші теоретичні р</w:t>
      </w:r>
      <w:r>
        <w:rPr>
          <w:rFonts w:ascii="Times New Roman" w:hAnsi="Times New Roman" w:cs="Times New Roman"/>
          <w:sz w:val="28"/>
          <w:szCs w:val="28"/>
          <w:lang w:val="uk-UA"/>
        </w:rPr>
        <w:t>озробки за змістом і організацією</w:t>
      </w:r>
      <w:r w:rsidRPr="00FE4679">
        <w:rPr>
          <w:rFonts w:ascii="Times New Roman" w:hAnsi="Times New Roman" w:cs="Times New Roman"/>
          <w:sz w:val="28"/>
          <w:szCs w:val="28"/>
          <w:lang w:val="uk-UA"/>
        </w:rPr>
        <w:t xml:space="preserve"> допомоги нужденним.</w:t>
      </w:r>
    </w:p>
    <w:p w:rsidR="002F7B0F" w:rsidRDefault="002F7B0F" w:rsidP="0063210C">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середини XIX с</w:t>
      </w:r>
      <w:r w:rsidRPr="00FE4679">
        <w:rPr>
          <w:rFonts w:ascii="Times New Roman" w:hAnsi="Times New Roman" w:cs="Times New Roman"/>
          <w:sz w:val="28"/>
          <w:szCs w:val="28"/>
          <w:lang w:val="uk-UA"/>
        </w:rPr>
        <w:t>. значення наказів громадського піклування стало слабшати, багато їх функції відійшли до органів місцевого самоврядування, напівдержавних і громадським благодійним організаціям. У цей період з'являється значна кількість невеликих благодійних товариств, які спеціалізувалися на конкретному виді допомоги. Збільшується кількість к</w:t>
      </w:r>
      <w:r>
        <w:rPr>
          <w:rFonts w:ascii="Times New Roman" w:hAnsi="Times New Roman" w:cs="Times New Roman"/>
          <w:sz w:val="28"/>
          <w:szCs w:val="28"/>
          <w:lang w:val="uk-UA"/>
        </w:rPr>
        <w:t>атегорій, на які стали розділятися</w:t>
      </w:r>
      <w:r w:rsidRPr="00FE4679">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потребуючі допомогу</w:t>
      </w:r>
      <w:r w:rsidRPr="00FE4679">
        <w:rPr>
          <w:rFonts w:ascii="Times New Roman" w:hAnsi="Times New Roman" w:cs="Times New Roman"/>
          <w:sz w:val="28"/>
          <w:szCs w:val="28"/>
          <w:lang w:val="uk-UA"/>
        </w:rPr>
        <w:t>, причому ці категорії відображали їх індивідуальні особливості. Таким чином, нове обгрунтування отримав індивідуальний підхід до об'єктів соціальної допомоги.</w:t>
      </w:r>
    </w:p>
    <w:p w:rsidR="002F7B0F" w:rsidRDefault="002F7B0F" w:rsidP="0063210C">
      <w:pPr>
        <w:spacing w:after="0" w:line="360" w:lineRule="auto"/>
        <w:ind w:firstLine="301"/>
        <w:jc w:val="both"/>
        <w:rPr>
          <w:rFonts w:ascii="Times New Roman" w:hAnsi="Times New Roman" w:cs="Times New Roman"/>
          <w:sz w:val="28"/>
          <w:szCs w:val="28"/>
          <w:lang w:val="uk-UA"/>
        </w:rPr>
      </w:pPr>
      <w:r w:rsidRPr="00656575">
        <w:rPr>
          <w:rFonts w:ascii="Times New Roman" w:hAnsi="Times New Roman" w:cs="Times New Roman"/>
          <w:sz w:val="28"/>
          <w:szCs w:val="28"/>
          <w:lang w:val="uk-UA"/>
        </w:rPr>
        <w:t>Розвиток системи державного</w:t>
      </w:r>
      <w:r>
        <w:rPr>
          <w:rFonts w:ascii="Times New Roman" w:hAnsi="Times New Roman" w:cs="Times New Roman"/>
          <w:sz w:val="28"/>
          <w:szCs w:val="28"/>
          <w:lang w:val="uk-UA"/>
        </w:rPr>
        <w:t xml:space="preserve"> </w:t>
      </w:r>
      <w:r w:rsidRPr="00656575">
        <w:rPr>
          <w:rFonts w:ascii="Times New Roman" w:hAnsi="Times New Roman" w:cs="Times New Roman"/>
          <w:sz w:val="28"/>
          <w:szCs w:val="28"/>
          <w:lang w:val="uk-UA"/>
        </w:rPr>
        <w:t xml:space="preserve">піклування </w:t>
      </w:r>
      <w:r>
        <w:rPr>
          <w:rFonts w:ascii="Times New Roman" w:hAnsi="Times New Roman" w:cs="Times New Roman"/>
          <w:sz w:val="28"/>
          <w:szCs w:val="28"/>
          <w:lang w:val="uk-UA"/>
        </w:rPr>
        <w:t xml:space="preserve">призводив </w:t>
      </w:r>
      <w:r w:rsidRPr="00656575">
        <w:rPr>
          <w:rFonts w:ascii="Times New Roman" w:hAnsi="Times New Roman" w:cs="Times New Roman"/>
          <w:sz w:val="28"/>
          <w:szCs w:val="28"/>
          <w:lang w:val="uk-UA"/>
        </w:rPr>
        <w:t xml:space="preserve"> також до формування</w:t>
      </w:r>
      <w:r>
        <w:rPr>
          <w:rFonts w:ascii="Times New Roman" w:hAnsi="Times New Roman" w:cs="Times New Roman"/>
          <w:sz w:val="28"/>
          <w:szCs w:val="28"/>
          <w:lang w:val="uk-UA"/>
        </w:rPr>
        <w:t xml:space="preserve"> </w:t>
      </w:r>
      <w:r w:rsidRPr="00656575">
        <w:rPr>
          <w:rFonts w:ascii="Times New Roman" w:hAnsi="Times New Roman" w:cs="Times New Roman"/>
          <w:sz w:val="28"/>
          <w:szCs w:val="28"/>
          <w:lang w:val="uk-UA"/>
        </w:rPr>
        <w:t>правових та організаційних основ системи соціального страхування.</w:t>
      </w:r>
    </w:p>
    <w:p w:rsidR="002F7B0F" w:rsidRDefault="002F7B0F" w:rsidP="0063210C">
      <w:pPr>
        <w:spacing w:after="0" w:line="360" w:lineRule="auto"/>
        <w:ind w:firstLine="301"/>
        <w:jc w:val="both"/>
        <w:rPr>
          <w:rFonts w:ascii="Times New Roman" w:hAnsi="Times New Roman" w:cs="Times New Roman"/>
          <w:sz w:val="28"/>
          <w:szCs w:val="28"/>
          <w:lang w:val="uk-UA"/>
        </w:rPr>
      </w:pPr>
      <w:r w:rsidRPr="00656575">
        <w:rPr>
          <w:rFonts w:ascii="Times New Roman" w:hAnsi="Times New Roman" w:cs="Times New Roman"/>
          <w:sz w:val="28"/>
          <w:szCs w:val="28"/>
          <w:lang w:val="uk-UA"/>
        </w:rPr>
        <w:t xml:space="preserve">Таким чином, розглянутий період можна з упевненістю назвати періодом формування системи благодійної допомоги. Практично всі установи, що існували на той період, фінансувалися з приватних джерел. Однак в масштабах всієї країни дана допомога була </w:t>
      </w:r>
      <w:r>
        <w:rPr>
          <w:rFonts w:ascii="Times New Roman" w:hAnsi="Times New Roman" w:cs="Times New Roman"/>
          <w:sz w:val="28"/>
          <w:szCs w:val="28"/>
          <w:lang w:val="uk-UA"/>
        </w:rPr>
        <w:t>малою для</w:t>
      </w:r>
      <w:r w:rsidRPr="00656575">
        <w:rPr>
          <w:rFonts w:ascii="Times New Roman" w:hAnsi="Times New Roman" w:cs="Times New Roman"/>
          <w:sz w:val="28"/>
          <w:szCs w:val="28"/>
          <w:lang w:val="uk-UA"/>
        </w:rPr>
        <w:t xml:space="preserve"> пот</w:t>
      </w:r>
      <w:r>
        <w:rPr>
          <w:rFonts w:ascii="Times New Roman" w:hAnsi="Times New Roman" w:cs="Times New Roman"/>
          <w:sz w:val="28"/>
          <w:szCs w:val="28"/>
          <w:lang w:val="uk-UA"/>
        </w:rPr>
        <w:t>реб</w:t>
      </w:r>
      <w:r w:rsidRPr="00656575">
        <w:rPr>
          <w:rFonts w:ascii="Times New Roman" w:hAnsi="Times New Roman" w:cs="Times New Roman"/>
          <w:sz w:val="28"/>
          <w:szCs w:val="28"/>
          <w:lang w:val="uk-UA"/>
        </w:rPr>
        <w:t xml:space="preserve"> суспільства</w:t>
      </w:r>
      <w:r>
        <w:rPr>
          <w:rFonts w:ascii="Times New Roman" w:hAnsi="Times New Roman" w:cs="Times New Roman"/>
          <w:sz w:val="28"/>
          <w:szCs w:val="28"/>
          <w:lang w:val="uk-UA"/>
        </w:rPr>
        <w:t>.</w:t>
      </w:r>
    </w:p>
    <w:p w:rsidR="002F7B0F" w:rsidRDefault="002F7B0F" w:rsidP="0063210C">
      <w:pPr>
        <w:spacing w:after="0" w:line="360" w:lineRule="auto"/>
        <w:ind w:firstLine="301"/>
        <w:jc w:val="both"/>
        <w:rPr>
          <w:rFonts w:ascii="Times New Roman" w:hAnsi="Times New Roman" w:cs="Times New Roman"/>
          <w:sz w:val="28"/>
          <w:szCs w:val="28"/>
          <w:lang w:val="uk-UA"/>
        </w:rPr>
      </w:pPr>
      <w:r w:rsidRPr="00656575">
        <w:rPr>
          <w:rFonts w:ascii="Times New Roman" w:hAnsi="Times New Roman" w:cs="Times New Roman"/>
          <w:sz w:val="28"/>
          <w:szCs w:val="28"/>
          <w:lang w:val="uk-UA"/>
        </w:rPr>
        <w:t>Революційні події 1917 р</w:t>
      </w:r>
      <w:r>
        <w:rPr>
          <w:rFonts w:ascii="Times New Roman" w:hAnsi="Times New Roman" w:cs="Times New Roman"/>
          <w:sz w:val="28"/>
          <w:szCs w:val="28"/>
          <w:lang w:val="uk-UA"/>
        </w:rPr>
        <w:t>оків</w:t>
      </w:r>
      <w:r w:rsidRPr="00656575">
        <w:rPr>
          <w:rFonts w:ascii="Times New Roman" w:hAnsi="Times New Roman" w:cs="Times New Roman"/>
          <w:sz w:val="28"/>
          <w:szCs w:val="28"/>
          <w:lang w:val="uk-UA"/>
        </w:rPr>
        <w:t xml:space="preserve"> поклали кінець колишньої системи державного і громадського піклування. Почала складатися принципово нова для </w:t>
      </w:r>
      <w:r>
        <w:rPr>
          <w:rFonts w:ascii="Times New Roman" w:hAnsi="Times New Roman" w:cs="Times New Roman"/>
          <w:sz w:val="28"/>
          <w:szCs w:val="28"/>
          <w:lang w:val="uk-UA"/>
        </w:rPr>
        <w:t>України</w:t>
      </w:r>
      <w:r w:rsidRPr="00656575">
        <w:rPr>
          <w:rFonts w:ascii="Times New Roman" w:hAnsi="Times New Roman" w:cs="Times New Roman"/>
          <w:sz w:val="28"/>
          <w:szCs w:val="28"/>
          <w:lang w:val="uk-UA"/>
        </w:rPr>
        <w:t xml:space="preserve"> система соціального забезпечення, яка згодом набула </w:t>
      </w:r>
      <w:r>
        <w:rPr>
          <w:rFonts w:ascii="Times New Roman" w:hAnsi="Times New Roman" w:cs="Times New Roman"/>
          <w:sz w:val="28"/>
          <w:szCs w:val="28"/>
          <w:lang w:val="uk-UA"/>
        </w:rPr>
        <w:t xml:space="preserve">патронатський </w:t>
      </w:r>
      <w:r w:rsidRPr="00656575">
        <w:rPr>
          <w:rFonts w:ascii="Times New Roman" w:hAnsi="Times New Roman" w:cs="Times New Roman"/>
          <w:sz w:val="28"/>
          <w:szCs w:val="28"/>
          <w:lang w:val="uk-UA"/>
        </w:rPr>
        <w:t xml:space="preserve"> характер. Вона була далека від досконалості, але містила в собі певні позитивні сторони. Головною з них було нарощування фінансових і організаційних зусиль держави щодо вирішення нагальних соціальних проблем, з матеріального забезпечення і обслуговування громадян похилого віку та незаможних громадян.</w:t>
      </w:r>
    </w:p>
    <w:p w:rsidR="002F7B0F" w:rsidRDefault="002F7B0F" w:rsidP="0063210C">
      <w:pPr>
        <w:spacing w:after="0" w:line="360" w:lineRule="auto"/>
        <w:ind w:firstLine="301"/>
        <w:jc w:val="both"/>
        <w:rPr>
          <w:rFonts w:ascii="Times New Roman" w:hAnsi="Times New Roman" w:cs="Times New Roman"/>
          <w:sz w:val="28"/>
          <w:szCs w:val="28"/>
          <w:lang w:val="uk-UA"/>
        </w:rPr>
      </w:pPr>
      <w:r w:rsidRPr="00656575">
        <w:rPr>
          <w:rFonts w:ascii="Times New Roman" w:hAnsi="Times New Roman" w:cs="Times New Roman"/>
          <w:sz w:val="28"/>
          <w:szCs w:val="28"/>
          <w:lang w:val="uk-UA"/>
        </w:rPr>
        <w:lastRenderedPageBreak/>
        <w:t>З 1918 р держава повною мірою бере на себе відповідальність щодо соціального забезпечення та підтримки нужденних. З 20-х р</w:t>
      </w:r>
      <w:r>
        <w:rPr>
          <w:rFonts w:ascii="Times New Roman" w:hAnsi="Times New Roman" w:cs="Times New Roman"/>
          <w:sz w:val="28"/>
          <w:szCs w:val="28"/>
          <w:lang w:val="uk-UA"/>
        </w:rPr>
        <w:t>оках</w:t>
      </w:r>
      <w:r w:rsidRPr="00656575">
        <w:rPr>
          <w:rFonts w:ascii="Times New Roman" w:hAnsi="Times New Roman" w:cs="Times New Roman"/>
          <w:sz w:val="28"/>
          <w:szCs w:val="28"/>
          <w:lang w:val="uk-UA"/>
        </w:rPr>
        <w:t xml:space="preserve"> XX ст. формується державна система соціального забезпечення громадян, система пенсійного забезпечення, розвиток мережі спеціалізованих стаціонарних установ соціального обслуговування. Після Великої Вітчизняної війни відбувається розширення категорій, які потребують підтримки держави, серед яких знаходяться інваліди </w:t>
      </w:r>
      <w:r>
        <w:rPr>
          <w:rFonts w:ascii="Times New Roman" w:hAnsi="Times New Roman" w:cs="Times New Roman"/>
          <w:sz w:val="28"/>
          <w:szCs w:val="28"/>
          <w:lang w:val="uk-UA"/>
        </w:rPr>
        <w:t>Другої Світової Війни</w:t>
      </w:r>
      <w:r w:rsidRPr="00656575">
        <w:rPr>
          <w:rFonts w:ascii="Times New Roman" w:hAnsi="Times New Roman" w:cs="Times New Roman"/>
          <w:sz w:val="28"/>
          <w:szCs w:val="28"/>
          <w:lang w:val="uk-UA"/>
        </w:rPr>
        <w:t>, деті</w:t>
      </w:r>
      <w:r>
        <w:rPr>
          <w:rFonts w:ascii="Times New Roman" w:hAnsi="Times New Roman" w:cs="Times New Roman"/>
          <w:sz w:val="28"/>
          <w:szCs w:val="28"/>
          <w:lang w:val="uk-UA"/>
        </w:rPr>
        <w:t xml:space="preserve"> </w:t>
      </w:r>
      <w:r w:rsidRPr="00656575">
        <w:rPr>
          <w:rFonts w:ascii="Times New Roman" w:hAnsi="Times New Roman" w:cs="Times New Roman"/>
          <w:sz w:val="28"/>
          <w:szCs w:val="28"/>
          <w:lang w:val="uk-UA"/>
        </w:rPr>
        <w:t xml:space="preserve">сіроти, вдови, багатодітні сім'ї та ін. </w:t>
      </w:r>
      <w:r>
        <w:rPr>
          <w:rFonts w:ascii="Times New Roman" w:hAnsi="Times New Roman" w:cs="Times New Roman"/>
          <w:sz w:val="28"/>
          <w:szCs w:val="28"/>
          <w:lang w:val="uk-UA"/>
        </w:rPr>
        <w:t>Патронатська</w:t>
      </w:r>
      <w:r w:rsidRPr="00656575">
        <w:rPr>
          <w:rFonts w:ascii="Times New Roman" w:hAnsi="Times New Roman" w:cs="Times New Roman"/>
          <w:sz w:val="28"/>
          <w:szCs w:val="28"/>
          <w:lang w:val="uk-UA"/>
        </w:rPr>
        <w:t xml:space="preserve"> система соціального забезпечення дозволила охопити майже все населення країни соціальними гарантіями і пільгами. Т</w:t>
      </w:r>
      <w:r>
        <w:rPr>
          <w:rFonts w:ascii="Times New Roman" w:hAnsi="Times New Roman" w:cs="Times New Roman"/>
          <w:sz w:val="28"/>
          <w:szCs w:val="28"/>
          <w:lang w:val="uk-UA"/>
        </w:rPr>
        <w:t>реба відзначити, що в 70-80-х р</w:t>
      </w:r>
      <w:r w:rsidRPr="00656575">
        <w:rPr>
          <w:rFonts w:ascii="Times New Roman" w:hAnsi="Times New Roman" w:cs="Times New Roman"/>
          <w:sz w:val="28"/>
          <w:szCs w:val="28"/>
          <w:lang w:val="uk-UA"/>
        </w:rPr>
        <w:t>. стала формуватися система соціального обслуговування на дому людей похилого віку та інвалідів.</w:t>
      </w:r>
    </w:p>
    <w:p w:rsidR="002F7B0F" w:rsidRDefault="002F7B0F" w:rsidP="0063210C">
      <w:pPr>
        <w:spacing w:after="0" w:line="360" w:lineRule="auto"/>
        <w:ind w:firstLine="301"/>
        <w:jc w:val="both"/>
        <w:rPr>
          <w:rFonts w:ascii="Times New Roman" w:hAnsi="Times New Roman" w:cs="Times New Roman"/>
          <w:sz w:val="28"/>
          <w:szCs w:val="28"/>
          <w:lang w:val="uk-UA"/>
        </w:rPr>
      </w:pPr>
      <w:r w:rsidRPr="006321C7">
        <w:rPr>
          <w:rFonts w:ascii="Times New Roman" w:hAnsi="Times New Roman" w:cs="Times New Roman"/>
          <w:sz w:val="28"/>
          <w:szCs w:val="28"/>
          <w:lang w:val="uk-UA"/>
        </w:rPr>
        <w:t xml:space="preserve">До кінця ХХ ст. корінні зміни в соціально-економічній сфері в </w:t>
      </w:r>
      <w:r>
        <w:rPr>
          <w:rFonts w:ascii="Times New Roman" w:hAnsi="Times New Roman" w:cs="Times New Roman"/>
          <w:sz w:val="28"/>
          <w:szCs w:val="28"/>
          <w:lang w:val="uk-UA"/>
        </w:rPr>
        <w:t>Україні</w:t>
      </w:r>
      <w:r w:rsidRPr="006321C7">
        <w:rPr>
          <w:rFonts w:ascii="Times New Roman" w:hAnsi="Times New Roman" w:cs="Times New Roman"/>
          <w:sz w:val="28"/>
          <w:szCs w:val="28"/>
          <w:lang w:val="uk-UA"/>
        </w:rPr>
        <w:t xml:space="preserve"> призвели до трансформації сформованої системи соціального забезпечення радянського періоду. З 1990-х р</w:t>
      </w:r>
      <w:r>
        <w:rPr>
          <w:rFonts w:ascii="Times New Roman" w:hAnsi="Times New Roman" w:cs="Times New Roman"/>
          <w:sz w:val="28"/>
          <w:szCs w:val="28"/>
          <w:lang w:val="uk-UA"/>
        </w:rPr>
        <w:t>оків</w:t>
      </w:r>
      <w:r w:rsidRPr="006321C7">
        <w:rPr>
          <w:rFonts w:ascii="Times New Roman" w:hAnsi="Times New Roman" w:cs="Times New Roman"/>
          <w:sz w:val="28"/>
          <w:szCs w:val="28"/>
          <w:lang w:val="uk-UA"/>
        </w:rPr>
        <w:t xml:space="preserve"> починає формуватися система соціального захисту, а в її рамках - система соціального обслуговування. На сьогоднішній день можна говорити про ситуацію, і досить розвиненою структурі соціального обслуговування в </w:t>
      </w:r>
      <w:r>
        <w:rPr>
          <w:rFonts w:ascii="Times New Roman" w:hAnsi="Times New Roman" w:cs="Times New Roman"/>
          <w:sz w:val="28"/>
          <w:szCs w:val="28"/>
          <w:lang w:val="uk-UA"/>
        </w:rPr>
        <w:t>незалежній Україні</w:t>
      </w:r>
      <w:r w:rsidRPr="006321C7">
        <w:rPr>
          <w:rFonts w:ascii="Times New Roman" w:hAnsi="Times New Roman" w:cs="Times New Roman"/>
          <w:sz w:val="28"/>
          <w:szCs w:val="28"/>
          <w:lang w:val="uk-UA"/>
        </w:rPr>
        <w:t>, але разом з цим не зменшується, а збільшується число осіб, які потребують допомоги.</w:t>
      </w:r>
    </w:p>
    <w:p w:rsidR="002F7B0F" w:rsidRDefault="002F7B0F" w:rsidP="0063210C">
      <w:pPr>
        <w:spacing w:after="0" w:line="360" w:lineRule="auto"/>
        <w:ind w:firstLine="301"/>
        <w:jc w:val="both"/>
        <w:rPr>
          <w:rFonts w:ascii="Times New Roman" w:hAnsi="Times New Roman" w:cs="Times New Roman"/>
          <w:sz w:val="28"/>
          <w:szCs w:val="28"/>
          <w:lang w:val="uk-UA"/>
        </w:rPr>
      </w:pPr>
      <w:r w:rsidRPr="006321C7">
        <w:rPr>
          <w:rFonts w:ascii="Times New Roman" w:hAnsi="Times New Roman" w:cs="Times New Roman"/>
          <w:sz w:val="28"/>
          <w:szCs w:val="28"/>
          <w:lang w:val="uk-UA"/>
        </w:rPr>
        <w:t xml:space="preserve">Розгалужена структура соціальних установ дозволяє реалізовувати все різноманіття форм соціального обслуговування, проте можна відзначити той факт, що не </w:t>
      </w:r>
      <w:r>
        <w:rPr>
          <w:rFonts w:ascii="Times New Roman" w:hAnsi="Times New Roman" w:cs="Times New Roman"/>
          <w:sz w:val="28"/>
          <w:szCs w:val="28"/>
          <w:lang w:val="uk-UA"/>
        </w:rPr>
        <w:t>всі види</w:t>
      </w:r>
      <w:r w:rsidRPr="006321C7">
        <w:rPr>
          <w:rFonts w:ascii="Times New Roman" w:hAnsi="Times New Roman" w:cs="Times New Roman"/>
          <w:sz w:val="28"/>
          <w:szCs w:val="28"/>
          <w:lang w:val="uk-UA"/>
        </w:rPr>
        <w:t xml:space="preserve"> установ прийняті типові положення, а це значить, що не всі види установ можуть організовуватися і здійснювати свою діяльність.</w:t>
      </w:r>
    </w:p>
    <w:p w:rsidR="002F7B0F" w:rsidRDefault="002F7B0F" w:rsidP="0063210C">
      <w:pPr>
        <w:spacing w:after="0" w:line="360" w:lineRule="auto"/>
        <w:ind w:firstLine="301"/>
        <w:jc w:val="both"/>
        <w:rPr>
          <w:rFonts w:ascii="Times New Roman" w:hAnsi="Times New Roman" w:cs="Times New Roman"/>
          <w:sz w:val="28"/>
          <w:szCs w:val="28"/>
          <w:lang w:val="uk-UA"/>
        </w:rPr>
      </w:pPr>
      <w:r w:rsidRPr="006321C7">
        <w:rPr>
          <w:rFonts w:ascii="Times New Roman" w:hAnsi="Times New Roman" w:cs="Times New Roman"/>
          <w:sz w:val="28"/>
          <w:szCs w:val="28"/>
          <w:lang w:val="uk-UA"/>
        </w:rPr>
        <w:t>Таким чином, на сьогоднішній день можна говорити про</w:t>
      </w:r>
      <w:r>
        <w:rPr>
          <w:rFonts w:ascii="Times New Roman" w:hAnsi="Times New Roman" w:cs="Times New Roman"/>
          <w:sz w:val="28"/>
          <w:szCs w:val="28"/>
          <w:lang w:val="uk-UA"/>
        </w:rPr>
        <w:t xml:space="preserve"> розвинену</w:t>
      </w:r>
      <w:r w:rsidRPr="006321C7">
        <w:rPr>
          <w:rFonts w:ascii="Times New Roman" w:hAnsi="Times New Roman" w:cs="Times New Roman"/>
          <w:sz w:val="28"/>
          <w:szCs w:val="28"/>
          <w:lang w:val="uk-UA"/>
        </w:rPr>
        <w:t xml:space="preserve"> структур</w:t>
      </w:r>
      <w:r>
        <w:rPr>
          <w:rFonts w:ascii="Times New Roman" w:hAnsi="Times New Roman" w:cs="Times New Roman"/>
          <w:sz w:val="28"/>
          <w:szCs w:val="28"/>
          <w:lang w:val="uk-UA"/>
        </w:rPr>
        <w:t>у</w:t>
      </w:r>
      <w:r w:rsidRPr="006321C7">
        <w:rPr>
          <w:rFonts w:ascii="Times New Roman" w:hAnsi="Times New Roman" w:cs="Times New Roman"/>
          <w:sz w:val="28"/>
          <w:szCs w:val="28"/>
          <w:lang w:val="uk-UA"/>
        </w:rPr>
        <w:t xml:space="preserve"> соціального обслуговування в </w:t>
      </w:r>
      <w:r>
        <w:rPr>
          <w:rFonts w:ascii="Times New Roman" w:hAnsi="Times New Roman" w:cs="Times New Roman"/>
          <w:sz w:val="28"/>
          <w:szCs w:val="28"/>
          <w:lang w:val="uk-UA"/>
        </w:rPr>
        <w:t>Україні</w:t>
      </w:r>
      <w:r w:rsidRPr="006321C7">
        <w:rPr>
          <w:rFonts w:ascii="Times New Roman" w:hAnsi="Times New Roman" w:cs="Times New Roman"/>
          <w:sz w:val="28"/>
          <w:szCs w:val="28"/>
          <w:lang w:val="uk-UA"/>
        </w:rPr>
        <w:t xml:space="preserve">, але в той же час потрібно визнати, що в державі не зменшується кількість громадян, які потребують допомоги. Як свідчить історичний досвід, для </w:t>
      </w:r>
      <w:r>
        <w:rPr>
          <w:rFonts w:ascii="Times New Roman" w:hAnsi="Times New Roman" w:cs="Times New Roman"/>
          <w:sz w:val="28"/>
          <w:szCs w:val="28"/>
          <w:lang w:val="uk-UA"/>
        </w:rPr>
        <w:t>України</w:t>
      </w:r>
      <w:r w:rsidRPr="006321C7">
        <w:rPr>
          <w:rFonts w:ascii="Times New Roman" w:hAnsi="Times New Roman" w:cs="Times New Roman"/>
          <w:sz w:val="28"/>
          <w:szCs w:val="28"/>
          <w:lang w:val="uk-UA"/>
        </w:rPr>
        <w:t xml:space="preserve"> прийнятним є розумне поєднання громадської та державної допомоги </w:t>
      </w:r>
      <w:r>
        <w:rPr>
          <w:rFonts w:ascii="Times New Roman" w:hAnsi="Times New Roman" w:cs="Times New Roman"/>
          <w:sz w:val="28"/>
          <w:szCs w:val="28"/>
          <w:lang w:val="uk-UA"/>
        </w:rPr>
        <w:t>дітям</w:t>
      </w:r>
      <w:r w:rsidRPr="006321C7">
        <w:rPr>
          <w:rFonts w:ascii="Times New Roman" w:hAnsi="Times New Roman" w:cs="Times New Roman"/>
          <w:sz w:val="28"/>
          <w:szCs w:val="28"/>
          <w:lang w:val="uk-UA"/>
        </w:rPr>
        <w:t xml:space="preserve"> і основою надання цієї допомоги в даний момент визнається система соціального обслуговування.</w:t>
      </w:r>
    </w:p>
    <w:p w:rsidR="003B6ECE" w:rsidRDefault="003B6ECE" w:rsidP="006F2FB3">
      <w:pPr>
        <w:spacing w:line="360" w:lineRule="auto"/>
        <w:ind w:firstLine="301"/>
        <w:jc w:val="both"/>
        <w:rPr>
          <w:rFonts w:ascii="Times New Roman" w:hAnsi="Times New Roman" w:cs="Times New Roman"/>
          <w:sz w:val="28"/>
          <w:szCs w:val="28"/>
          <w:lang w:val="uk-UA"/>
        </w:rPr>
      </w:pPr>
    </w:p>
    <w:p w:rsidR="002F7B0F" w:rsidRDefault="00D75846" w:rsidP="00D75846">
      <w:pPr>
        <w:pStyle w:val="2"/>
        <w:rPr>
          <w:lang w:val="uk-UA"/>
        </w:rPr>
      </w:pPr>
      <w:bookmarkStart w:id="6" w:name="_Toc59108212"/>
      <w:r w:rsidRPr="00FB212D">
        <w:rPr>
          <w:lang w:val="uk-UA"/>
        </w:rPr>
        <w:lastRenderedPageBreak/>
        <w:t>Висновки до першого роздіту</w:t>
      </w:r>
      <w:bookmarkEnd w:id="6"/>
    </w:p>
    <w:p w:rsidR="00D75846" w:rsidRPr="00D75846" w:rsidRDefault="00D75846" w:rsidP="00D75846">
      <w:pPr>
        <w:rPr>
          <w:lang w:val="uk-UA"/>
        </w:rPr>
      </w:pPr>
    </w:p>
    <w:p w:rsidR="00FB212D" w:rsidRPr="00FB212D" w:rsidRDefault="00FB212D" w:rsidP="00D75846">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FB212D">
        <w:rPr>
          <w:rFonts w:ascii="Times New Roman" w:hAnsi="Times New Roman" w:cs="Times New Roman"/>
          <w:sz w:val="28"/>
          <w:szCs w:val="28"/>
          <w:lang w:val="uk-UA"/>
        </w:rPr>
        <w:t>ажливо звернути увагу, що розвиваючи власну державу, український народ протягом багатьох століть перебував під владою інших держав, що відбилося на формування вітчизняної нормативно-правової бази, в тому числі з усиновлення. Аналіз історичних документів, що діють на території України в різні часи, дає можливість говорить про несамостійний рецептивний характер законодавства.</w:t>
      </w:r>
    </w:p>
    <w:p w:rsidR="00FB212D" w:rsidRPr="00FB212D" w:rsidRDefault="00FB212D" w:rsidP="00D75846">
      <w:pPr>
        <w:spacing w:after="0" w:line="360" w:lineRule="auto"/>
        <w:ind w:firstLine="301"/>
        <w:jc w:val="both"/>
        <w:rPr>
          <w:rFonts w:ascii="Times New Roman" w:hAnsi="Times New Roman" w:cs="Times New Roman"/>
          <w:sz w:val="28"/>
          <w:szCs w:val="28"/>
          <w:lang w:val="uk-UA"/>
        </w:rPr>
      </w:pPr>
      <w:r w:rsidRPr="00FB212D">
        <w:rPr>
          <w:rFonts w:ascii="Times New Roman" w:hAnsi="Times New Roman" w:cs="Times New Roman"/>
          <w:sz w:val="28"/>
          <w:szCs w:val="28"/>
          <w:lang w:val="uk-UA"/>
        </w:rPr>
        <w:t>Час появи поняття опіки на українських землях сягає своїм корінням історичного періоду, істотно передує виникненню держави Київської Pусі. Першим правовим джерелом, на законодавчому рівні регулювало встановлення опіки, прийнято вважати Pуську Правду.</w:t>
      </w:r>
    </w:p>
    <w:p w:rsidR="00FB212D" w:rsidRPr="00FB212D" w:rsidRDefault="00FB212D" w:rsidP="00D75846">
      <w:pPr>
        <w:spacing w:after="0" w:line="360" w:lineRule="auto"/>
        <w:ind w:firstLine="301"/>
        <w:jc w:val="both"/>
        <w:rPr>
          <w:rFonts w:ascii="Times New Roman" w:hAnsi="Times New Roman" w:cs="Times New Roman"/>
          <w:sz w:val="28"/>
          <w:szCs w:val="28"/>
          <w:lang w:val="uk-UA"/>
        </w:rPr>
      </w:pPr>
      <w:r w:rsidRPr="00FB212D">
        <w:rPr>
          <w:rFonts w:ascii="Times New Roman" w:hAnsi="Times New Roman" w:cs="Times New Roman"/>
          <w:sz w:val="28"/>
          <w:szCs w:val="28"/>
          <w:lang w:val="uk-UA"/>
        </w:rPr>
        <w:t xml:space="preserve">    Особливості формування системи соціального захисту та допомоги за часів Київської Русі. Християнські основи милосердного ставлення до ближнього. Святі отці церкви про милосердя.</w:t>
      </w:r>
    </w:p>
    <w:p w:rsidR="00FB212D" w:rsidRPr="00FB212D" w:rsidRDefault="00FB212D" w:rsidP="00D75846">
      <w:pPr>
        <w:spacing w:after="0" w:line="360" w:lineRule="auto"/>
        <w:ind w:firstLine="301"/>
        <w:jc w:val="both"/>
        <w:rPr>
          <w:rFonts w:ascii="Times New Roman" w:hAnsi="Times New Roman" w:cs="Times New Roman"/>
          <w:sz w:val="28"/>
          <w:szCs w:val="28"/>
          <w:lang w:val="uk-UA"/>
        </w:rPr>
      </w:pPr>
      <w:r w:rsidRPr="00FB212D">
        <w:rPr>
          <w:rFonts w:ascii="Times New Roman" w:hAnsi="Times New Roman" w:cs="Times New Roman"/>
          <w:sz w:val="28"/>
          <w:szCs w:val="28"/>
          <w:lang w:val="uk-UA"/>
        </w:rPr>
        <w:t xml:space="preserve">     Важливою складовою інституту опіки була цеpкви, яка ввела інститут хресних батьків і пpіpівняла їх в правовому відношенні кровних pодічів. Також цеpкви, відповідно до своїх моpально-етичних навчань, виконувала просвітницьку функцію, деякою міpою полягала в охороні малозабезпечених верств суспільства, в тому числі і сиріт.</w:t>
      </w:r>
    </w:p>
    <w:p w:rsidR="00FB212D" w:rsidRPr="00FB212D" w:rsidRDefault="00FB212D" w:rsidP="00D75846">
      <w:pPr>
        <w:spacing w:after="0" w:line="360" w:lineRule="auto"/>
        <w:ind w:firstLine="301"/>
        <w:jc w:val="both"/>
        <w:rPr>
          <w:rFonts w:ascii="Times New Roman" w:hAnsi="Times New Roman" w:cs="Times New Roman"/>
          <w:sz w:val="28"/>
          <w:szCs w:val="28"/>
          <w:lang w:val="uk-UA"/>
        </w:rPr>
      </w:pPr>
      <w:r w:rsidRPr="00FB212D">
        <w:rPr>
          <w:rFonts w:ascii="Times New Roman" w:hAnsi="Times New Roman" w:cs="Times New Roman"/>
          <w:sz w:val="28"/>
          <w:szCs w:val="28"/>
          <w:lang w:val="uk-UA"/>
        </w:rPr>
        <w:t xml:space="preserve">   Сучасний період також визначає залежність українських поглядів від європейських принципів побудови сім'ї, що позначається на гаpмонізаційніх процесах в сфері pегулювання інституту усиновлення.</w:t>
      </w:r>
    </w:p>
    <w:p w:rsidR="00FB212D" w:rsidRDefault="00FB212D" w:rsidP="00D75846">
      <w:pPr>
        <w:spacing w:after="0" w:line="360" w:lineRule="auto"/>
        <w:ind w:firstLine="301"/>
        <w:jc w:val="both"/>
        <w:rPr>
          <w:rFonts w:ascii="Times New Roman" w:hAnsi="Times New Roman" w:cs="Times New Roman"/>
          <w:sz w:val="28"/>
          <w:szCs w:val="28"/>
          <w:lang w:val="uk-UA"/>
        </w:rPr>
      </w:pPr>
      <w:r w:rsidRPr="00FB212D">
        <w:rPr>
          <w:rFonts w:ascii="Times New Roman" w:hAnsi="Times New Roman" w:cs="Times New Roman"/>
          <w:sz w:val="28"/>
          <w:szCs w:val="28"/>
          <w:lang w:val="uk-UA"/>
        </w:rPr>
        <w:t xml:space="preserve">     Таким чином, огляд історичного процесу розвитку процесуального інституту усиновлення опіки на території Укpаине вимагає осмислення пpоблем пеpиодизации з метою позитивного вдосконалення в майбутньому.</w:t>
      </w:r>
    </w:p>
    <w:p w:rsidR="002F7B0F" w:rsidRPr="002F7B0F" w:rsidRDefault="002F7B0F" w:rsidP="006F2FB3">
      <w:pPr>
        <w:spacing w:line="360" w:lineRule="auto"/>
        <w:ind w:firstLine="301"/>
        <w:jc w:val="both"/>
        <w:rPr>
          <w:rFonts w:ascii="Times New Roman" w:hAnsi="Times New Roman" w:cs="Times New Roman"/>
          <w:sz w:val="28"/>
          <w:szCs w:val="28"/>
          <w:lang w:val="uk-UA"/>
        </w:rPr>
      </w:pPr>
    </w:p>
    <w:p w:rsidR="00507384" w:rsidRDefault="00507384" w:rsidP="00081AC1">
      <w:pPr>
        <w:spacing w:line="360" w:lineRule="auto"/>
        <w:jc w:val="both"/>
        <w:rPr>
          <w:rFonts w:ascii="Times New Roman" w:hAnsi="Times New Roman" w:cs="Times New Roman"/>
          <w:b/>
          <w:sz w:val="24"/>
          <w:szCs w:val="28"/>
          <w:lang w:val="uk-UA"/>
        </w:rPr>
      </w:pPr>
    </w:p>
    <w:p w:rsidR="00D75846" w:rsidRDefault="00D75846" w:rsidP="00081AC1">
      <w:pPr>
        <w:spacing w:line="360" w:lineRule="auto"/>
        <w:jc w:val="both"/>
        <w:rPr>
          <w:rFonts w:ascii="Times New Roman" w:hAnsi="Times New Roman" w:cs="Times New Roman"/>
          <w:b/>
          <w:sz w:val="28"/>
          <w:szCs w:val="28"/>
          <w:lang w:val="uk-UA"/>
        </w:rPr>
      </w:pPr>
    </w:p>
    <w:p w:rsidR="006F2FB3" w:rsidRPr="00507384" w:rsidRDefault="004571F6" w:rsidP="00D75846">
      <w:pPr>
        <w:pStyle w:val="1"/>
        <w:rPr>
          <w:lang w:val="uk-UA"/>
        </w:rPr>
      </w:pPr>
      <w:bookmarkStart w:id="7" w:name="_Toc59108213"/>
      <w:r w:rsidRPr="00507384">
        <w:rPr>
          <w:lang w:val="uk-UA"/>
        </w:rPr>
        <w:lastRenderedPageBreak/>
        <w:t xml:space="preserve">РОЗДІЛ </w:t>
      </w:r>
      <w:r w:rsidR="00081AC1" w:rsidRPr="00507384">
        <w:rPr>
          <w:lang w:val="uk-UA"/>
        </w:rPr>
        <w:t>2. ЗАРОДЖЕННЯ І РОЗВИТОК ЗАХИСТУ ПРАВ ДІТЕЙ</w:t>
      </w:r>
      <w:bookmarkEnd w:id="7"/>
    </w:p>
    <w:p w:rsidR="00D75846" w:rsidRDefault="00D75846" w:rsidP="00D75846">
      <w:pPr>
        <w:pStyle w:val="2"/>
        <w:rPr>
          <w:lang w:val="uk-UA"/>
        </w:rPr>
      </w:pPr>
    </w:p>
    <w:p w:rsidR="00FB212D" w:rsidRDefault="00FB212D" w:rsidP="00D75846">
      <w:pPr>
        <w:pStyle w:val="2"/>
        <w:rPr>
          <w:lang w:val="uk-UA"/>
        </w:rPr>
      </w:pPr>
      <w:bookmarkStart w:id="8" w:name="_Toc59108214"/>
      <w:r>
        <w:rPr>
          <w:lang w:val="uk-UA"/>
        </w:rPr>
        <w:t xml:space="preserve">2.1 </w:t>
      </w:r>
      <w:r w:rsidR="00C2708A">
        <w:rPr>
          <w:lang w:val="uk-UA"/>
        </w:rPr>
        <w:t>І</w:t>
      </w:r>
      <w:r w:rsidR="00C2708A" w:rsidRPr="00451482">
        <w:rPr>
          <w:lang w:val="uk-UA"/>
        </w:rPr>
        <w:t>сторичний аспект соціальної допомоги дітям.</w:t>
      </w:r>
      <w:bookmarkEnd w:id="8"/>
    </w:p>
    <w:p w:rsidR="00D75846" w:rsidRDefault="00D75846" w:rsidP="00507384">
      <w:pPr>
        <w:spacing w:after="0" w:line="360" w:lineRule="auto"/>
        <w:ind w:firstLine="301"/>
        <w:jc w:val="both"/>
        <w:rPr>
          <w:rFonts w:ascii="Times New Roman" w:hAnsi="Times New Roman" w:cs="Times New Roman"/>
          <w:sz w:val="28"/>
          <w:szCs w:val="28"/>
          <w:lang w:val="uk-UA"/>
        </w:rPr>
      </w:pPr>
    </w:p>
    <w:p w:rsidR="00FB212D" w:rsidRDefault="00FB212D" w:rsidP="00507384">
      <w:pPr>
        <w:spacing w:after="0" w:line="360" w:lineRule="auto"/>
        <w:ind w:firstLine="301"/>
        <w:jc w:val="both"/>
        <w:rPr>
          <w:rFonts w:ascii="Times New Roman" w:hAnsi="Times New Roman" w:cs="Times New Roman"/>
          <w:sz w:val="28"/>
          <w:szCs w:val="28"/>
          <w:lang w:val="uk-UA"/>
        </w:rPr>
      </w:pPr>
      <w:r w:rsidRPr="0026541B">
        <w:rPr>
          <w:rFonts w:ascii="Times New Roman" w:hAnsi="Times New Roman" w:cs="Times New Roman"/>
          <w:sz w:val="28"/>
          <w:szCs w:val="28"/>
          <w:lang w:val="uk-UA"/>
        </w:rPr>
        <w:t xml:space="preserve">Ухвалення в 988 р </w:t>
      </w:r>
      <w:r>
        <w:rPr>
          <w:rFonts w:ascii="Times New Roman" w:hAnsi="Times New Roman" w:cs="Times New Roman"/>
          <w:sz w:val="28"/>
          <w:szCs w:val="28"/>
          <w:lang w:val="uk-UA"/>
        </w:rPr>
        <w:t>Київською Руссю</w:t>
      </w:r>
      <w:r w:rsidRPr="0026541B">
        <w:rPr>
          <w:rFonts w:ascii="Times New Roman" w:hAnsi="Times New Roman" w:cs="Times New Roman"/>
          <w:sz w:val="28"/>
          <w:szCs w:val="28"/>
          <w:lang w:val="uk-UA"/>
        </w:rPr>
        <w:t xml:space="preserve"> християнства </w:t>
      </w:r>
      <w:r>
        <w:rPr>
          <w:rFonts w:ascii="Times New Roman" w:hAnsi="Times New Roman" w:cs="Times New Roman"/>
          <w:sz w:val="28"/>
          <w:szCs w:val="28"/>
          <w:lang w:val="uk-UA"/>
        </w:rPr>
        <w:t>виявило</w:t>
      </w:r>
      <w:r w:rsidRPr="0026541B">
        <w:rPr>
          <w:rFonts w:ascii="Times New Roman" w:hAnsi="Times New Roman" w:cs="Times New Roman"/>
          <w:sz w:val="28"/>
          <w:szCs w:val="28"/>
          <w:lang w:val="uk-UA"/>
        </w:rPr>
        <w:t xml:space="preserve"> величезний вплив на всі сфери життя, </w:t>
      </w:r>
      <w:r>
        <w:rPr>
          <w:rFonts w:ascii="Times New Roman" w:hAnsi="Times New Roman" w:cs="Times New Roman"/>
          <w:sz w:val="28"/>
          <w:szCs w:val="28"/>
          <w:lang w:val="uk-UA"/>
        </w:rPr>
        <w:t>позначившись</w:t>
      </w:r>
      <w:r w:rsidRPr="0026541B">
        <w:rPr>
          <w:rFonts w:ascii="Times New Roman" w:hAnsi="Times New Roman" w:cs="Times New Roman"/>
          <w:sz w:val="28"/>
          <w:szCs w:val="28"/>
          <w:lang w:val="uk-UA"/>
        </w:rPr>
        <w:t xml:space="preserve"> також і на змісті, формах соціального захисту дітей. Нова культурно-історична ситуація (прийняття християнства, завершення розпаду первіснообщинного ладу, виникнення племінних союзів, </w:t>
      </w:r>
      <w:r>
        <w:rPr>
          <w:rFonts w:ascii="Times New Roman" w:hAnsi="Times New Roman" w:cs="Times New Roman"/>
          <w:sz w:val="28"/>
          <w:szCs w:val="28"/>
          <w:lang w:val="uk-UA"/>
        </w:rPr>
        <w:t>підсилення</w:t>
      </w:r>
      <w:r w:rsidRPr="0026541B">
        <w:rPr>
          <w:rFonts w:ascii="Times New Roman" w:hAnsi="Times New Roman" w:cs="Times New Roman"/>
          <w:sz w:val="28"/>
          <w:szCs w:val="28"/>
          <w:lang w:val="uk-UA"/>
        </w:rPr>
        <w:t xml:space="preserve"> княжої влади, розвиток феодальних відносин, генезис церковного інституту) визначила появу інших способів захисту дітей з незаможних родин. З цього часу починає формуватися релігійна (християнська) парадигма соціального захисту дитинства, яка базується на філософії діяльної любові до ближнього.</w:t>
      </w:r>
    </w:p>
    <w:p w:rsidR="00FB212D" w:rsidRDefault="00FB212D" w:rsidP="00507384">
      <w:pPr>
        <w:spacing w:after="0" w:line="360" w:lineRule="auto"/>
        <w:ind w:firstLine="301"/>
        <w:jc w:val="both"/>
        <w:rPr>
          <w:rFonts w:ascii="Times New Roman" w:hAnsi="Times New Roman" w:cs="Times New Roman"/>
          <w:sz w:val="28"/>
          <w:szCs w:val="28"/>
          <w:lang w:val="uk-UA"/>
        </w:rPr>
      </w:pPr>
      <w:r w:rsidRPr="0026541B">
        <w:rPr>
          <w:rFonts w:ascii="Times New Roman" w:hAnsi="Times New Roman" w:cs="Times New Roman"/>
          <w:sz w:val="28"/>
          <w:szCs w:val="28"/>
          <w:lang w:val="uk-UA"/>
        </w:rPr>
        <w:t>Ідеї ​​допомоги дітям пов'язані з розвитком писемної культури, проникненням через християнську літературу уявлень про піклування і милосердя до ближнього. Головними об'єктами допомоги як і раніше залишаються діти-сироти. Збереглися документи, що регулювали відносини у сфері підтримки та допомоги дітям. До числа найдавніших джерел права відносяться церковні статути князів Володимира I і Ярослава Мудрого, що містили норми шлюбно-сімейних відносин і основні положення зароджувалася ювенальної політики. Виникли нові суб'єкти допомоги - князі, церква, парафії, монастирі. З'явилися перші закриті заклади освітньо-виховного спрямування, стали вимальовуватися основні лінії соціального захисту дитинства: світська (княжа), духовна (церковно-монастирська), громадянська (парафіяльна благодійність, милостиня).</w:t>
      </w:r>
    </w:p>
    <w:p w:rsidR="00FB212D" w:rsidRDefault="00FB212D" w:rsidP="00507384">
      <w:pPr>
        <w:spacing w:after="0" w:line="360" w:lineRule="auto"/>
        <w:ind w:firstLine="301"/>
        <w:jc w:val="both"/>
        <w:rPr>
          <w:rFonts w:ascii="Times New Roman" w:hAnsi="Times New Roman" w:cs="Times New Roman"/>
          <w:sz w:val="28"/>
          <w:szCs w:val="28"/>
          <w:lang w:val="uk-UA"/>
        </w:rPr>
      </w:pPr>
      <w:r w:rsidRPr="0026541B">
        <w:rPr>
          <w:rFonts w:ascii="Times New Roman" w:hAnsi="Times New Roman" w:cs="Times New Roman"/>
          <w:sz w:val="28"/>
          <w:szCs w:val="28"/>
          <w:lang w:val="uk-UA"/>
        </w:rPr>
        <w:t>Центральним об'єктом допомоги в Стародавній Русі і раніше були діти-сироти. У Київській Русі допомогу та</w:t>
      </w:r>
      <w:r>
        <w:rPr>
          <w:rFonts w:ascii="Times New Roman" w:hAnsi="Times New Roman" w:cs="Times New Roman"/>
          <w:sz w:val="28"/>
          <w:szCs w:val="28"/>
          <w:lang w:val="uk-UA"/>
        </w:rPr>
        <w:t>ким дітям надавали князі і знать</w:t>
      </w:r>
      <w:r w:rsidRPr="0026541B">
        <w:rPr>
          <w:rFonts w:ascii="Times New Roman" w:hAnsi="Times New Roman" w:cs="Times New Roman"/>
          <w:sz w:val="28"/>
          <w:szCs w:val="28"/>
          <w:lang w:val="uk-UA"/>
        </w:rPr>
        <w:t>. Юридичним документом епохи Київської Русі, який регламентує сімейні відносини і допомогу окремим категоріям людей, був</w:t>
      </w:r>
      <w:r>
        <w:rPr>
          <w:rFonts w:ascii="Times New Roman" w:hAnsi="Times New Roman" w:cs="Times New Roman"/>
          <w:sz w:val="28"/>
          <w:szCs w:val="28"/>
          <w:lang w:val="uk-UA"/>
        </w:rPr>
        <w:t xml:space="preserve"> Статут князя Володимира I 996 р.</w:t>
      </w:r>
      <w:r w:rsidRPr="0026541B">
        <w:rPr>
          <w:rFonts w:ascii="Times New Roman" w:hAnsi="Times New Roman" w:cs="Times New Roman"/>
          <w:sz w:val="28"/>
          <w:szCs w:val="28"/>
          <w:lang w:val="uk-UA"/>
        </w:rPr>
        <w:t xml:space="preserve">, який вводив церковне судочинство, об'єктом якого </w:t>
      </w:r>
      <w:r w:rsidRPr="0026541B">
        <w:rPr>
          <w:rFonts w:ascii="Times New Roman" w:hAnsi="Times New Roman" w:cs="Times New Roman"/>
          <w:sz w:val="28"/>
          <w:szCs w:val="28"/>
          <w:lang w:val="uk-UA"/>
        </w:rPr>
        <w:lastRenderedPageBreak/>
        <w:t>ставали справи, пов'язані з сімейно-шлюбними відносинами, чаклунством, знахар</w:t>
      </w:r>
      <w:r>
        <w:rPr>
          <w:rFonts w:ascii="Times New Roman" w:hAnsi="Times New Roman" w:cs="Times New Roman"/>
          <w:sz w:val="28"/>
          <w:szCs w:val="28"/>
          <w:lang w:val="uk-UA"/>
        </w:rPr>
        <w:t>ством і т.д</w:t>
      </w:r>
      <w:r w:rsidRPr="0026541B">
        <w:rPr>
          <w:rFonts w:ascii="Times New Roman" w:hAnsi="Times New Roman" w:cs="Times New Roman"/>
          <w:sz w:val="28"/>
          <w:szCs w:val="28"/>
          <w:lang w:val="uk-UA"/>
        </w:rPr>
        <w:t>. До того ж, спеціальна категорія духовних осіб (священики, монахи, миряни, які виконують в церкві постійні обов'язки), а також знаходяться під патронатом церкви (вдови, і</w:t>
      </w:r>
      <w:r>
        <w:rPr>
          <w:rFonts w:ascii="Times New Roman" w:hAnsi="Times New Roman" w:cs="Times New Roman"/>
          <w:sz w:val="28"/>
          <w:szCs w:val="28"/>
          <w:lang w:val="uk-UA"/>
        </w:rPr>
        <w:t>нваліди, відпущені на свободу</w:t>
      </w:r>
      <w:r w:rsidRPr="0026541B">
        <w:rPr>
          <w:rFonts w:ascii="Times New Roman" w:hAnsi="Times New Roman" w:cs="Times New Roman"/>
          <w:sz w:val="28"/>
          <w:szCs w:val="28"/>
          <w:lang w:val="uk-UA"/>
        </w:rPr>
        <w:t xml:space="preserve">), повністю потрапляла під церковну юрисдикцію. У Статуті декларувалася неможливість втручання князя і його наступників в роботу церковних судів. Статутом визначалася «десятина на утримання монастирів і церков, а також богаділень, лікарень і </w:t>
      </w:r>
      <w:r>
        <w:rPr>
          <w:rFonts w:ascii="Times New Roman" w:hAnsi="Times New Roman" w:cs="Times New Roman"/>
          <w:sz w:val="28"/>
          <w:szCs w:val="28"/>
          <w:lang w:val="uk-UA"/>
        </w:rPr>
        <w:t>странних неімущих</w:t>
      </w:r>
      <w:r w:rsidRPr="0026541B">
        <w:rPr>
          <w:rFonts w:ascii="Times New Roman" w:hAnsi="Times New Roman" w:cs="Times New Roman"/>
          <w:sz w:val="28"/>
          <w:szCs w:val="28"/>
          <w:lang w:val="uk-UA"/>
        </w:rPr>
        <w:t>»: десята частина всіх княжих доходів від зборів врожаю і приплодом худоби, торгівлі і судових справ п</w:t>
      </w:r>
      <w:r w:rsidR="00A14B6F">
        <w:rPr>
          <w:rFonts w:ascii="Times New Roman" w:hAnsi="Times New Roman" w:cs="Times New Roman"/>
          <w:sz w:val="28"/>
          <w:szCs w:val="28"/>
          <w:lang w:val="uk-UA"/>
        </w:rPr>
        <w:t>р</w:t>
      </w:r>
      <w:r w:rsidR="00E54B64">
        <w:rPr>
          <w:rFonts w:ascii="Times New Roman" w:hAnsi="Times New Roman" w:cs="Times New Roman"/>
          <w:sz w:val="28"/>
          <w:szCs w:val="28"/>
          <w:lang w:val="uk-UA"/>
        </w:rPr>
        <w:t>ямувала в монастирі і церкви [</w:t>
      </w:r>
      <w:r w:rsidR="00E54B64" w:rsidRPr="00E54B64">
        <w:rPr>
          <w:rFonts w:ascii="Times New Roman" w:hAnsi="Times New Roman" w:cs="Times New Roman"/>
          <w:sz w:val="28"/>
          <w:szCs w:val="28"/>
          <w:lang w:val="uk-UA"/>
        </w:rPr>
        <w:t>28</w:t>
      </w:r>
      <w:r w:rsidRPr="0026541B">
        <w:rPr>
          <w:rFonts w:ascii="Times New Roman" w:hAnsi="Times New Roman" w:cs="Times New Roman"/>
          <w:sz w:val="28"/>
          <w:szCs w:val="28"/>
          <w:lang w:val="uk-UA"/>
        </w:rPr>
        <w:t>]. Князь Володимир поклав піклування за дітьми-сиротами на духовенство, називаючи це «богоугодним акцією», в той же час він і сам дбав про дітей, роздаючи милостиню [2</w:t>
      </w:r>
      <w:r w:rsidR="00E54B64" w:rsidRPr="00E54B64">
        <w:rPr>
          <w:rFonts w:ascii="Times New Roman" w:hAnsi="Times New Roman" w:cs="Times New Roman"/>
          <w:sz w:val="28"/>
          <w:szCs w:val="28"/>
        </w:rPr>
        <w:t>9</w:t>
      </w:r>
      <w:r w:rsidRPr="0026541B">
        <w:rPr>
          <w:rFonts w:ascii="Times New Roman" w:hAnsi="Times New Roman" w:cs="Times New Roman"/>
          <w:sz w:val="28"/>
          <w:szCs w:val="28"/>
          <w:lang w:val="uk-UA"/>
        </w:rPr>
        <w:t>]. Статут князя Ярослава 1015 р</w:t>
      </w:r>
      <w:r>
        <w:rPr>
          <w:rFonts w:ascii="Times New Roman" w:hAnsi="Times New Roman" w:cs="Times New Roman"/>
          <w:sz w:val="28"/>
          <w:szCs w:val="28"/>
          <w:lang w:val="uk-UA"/>
        </w:rPr>
        <w:t>.</w:t>
      </w:r>
      <w:r w:rsidRPr="0026541B">
        <w:rPr>
          <w:rFonts w:ascii="Times New Roman" w:hAnsi="Times New Roman" w:cs="Times New Roman"/>
          <w:sz w:val="28"/>
          <w:szCs w:val="28"/>
          <w:lang w:val="uk-UA"/>
        </w:rPr>
        <w:t xml:space="preserve"> розвивав основні ідеї, що містяться в Статуті його попередника, і визначав покарання за порушення сімейних устоїв [3</w:t>
      </w:r>
      <w:r w:rsidR="00E54B64" w:rsidRPr="00E54B64">
        <w:rPr>
          <w:rFonts w:ascii="Times New Roman" w:hAnsi="Times New Roman" w:cs="Times New Roman"/>
          <w:sz w:val="28"/>
          <w:szCs w:val="28"/>
        </w:rPr>
        <w:t>0</w:t>
      </w:r>
      <w:r w:rsidRPr="0026541B">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sidRPr="00A32138">
        <w:rPr>
          <w:rFonts w:ascii="Times New Roman" w:hAnsi="Times New Roman" w:cs="Times New Roman"/>
          <w:sz w:val="28"/>
          <w:szCs w:val="28"/>
          <w:lang w:val="uk-UA"/>
        </w:rPr>
        <w:t>У Київській Русі зароджується громадська практика турботи про дітей: після смерті батьків вирішувалася проблема опікунства і успадкування дітьми майна. Турбота про дітей відображена і в інших літературних пам'ятках Київської Русі. У «Повчанні Володимира Мономаха» (XI ст.) Сказано: «Всього ж більш убогих не забувайте, але, наскільки можете, під силу годуйте, і подавайте сироті, і вдовицю виправдовуйте самі, а не д</w:t>
      </w:r>
      <w:r w:rsidR="00E54B64">
        <w:rPr>
          <w:rFonts w:ascii="Times New Roman" w:hAnsi="Times New Roman" w:cs="Times New Roman"/>
          <w:sz w:val="28"/>
          <w:szCs w:val="28"/>
          <w:lang w:val="uk-UA"/>
        </w:rPr>
        <w:t>авайте сильним губити людину» [</w:t>
      </w:r>
      <w:r w:rsidR="00E54B64" w:rsidRPr="00E54B64">
        <w:rPr>
          <w:rFonts w:ascii="Times New Roman" w:hAnsi="Times New Roman" w:cs="Times New Roman"/>
          <w:sz w:val="28"/>
          <w:szCs w:val="28"/>
        </w:rPr>
        <w:t>31</w:t>
      </w:r>
      <w:r w:rsidR="00E54B64">
        <w:rPr>
          <w:rFonts w:ascii="Times New Roman" w:hAnsi="Times New Roman" w:cs="Times New Roman"/>
          <w:sz w:val="28"/>
          <w:szCs w:val="28"/>
        </w:rPr>
        <w:t>,</w:t>
      </w:r>
      <w:r w:rsidRPr="00A32138">
        <w:rPr>
          <w:rFonts w:ascii="Times New Roman" w:hAnsi="Times New Roman" w:cs="Times New Roman"/>
          <w:sz w:val="28"/>
          <w:szCs w:val="28"/>
          <w:lang w:val="uk-UA"/>
        </w:rPr>
        <w:t xml:space="preserve"> с . 50].</w:t>
      </w:r>
    </w:p>
    <w:p w:rsidR="00FB212D" w:rsidRDefault="00FB212D" w:rsidP="00507384">
      <w:pPr>
        <w:spacing w:after="0" w:line="360" w:lineRule="auto"/>
        <w:ind w:firstLine="301"/>
        <w:jc w:val="both"/>
        <w:rPr>
          <w:rFonts w:ascii="Times New Roman" w:hAnsi="Times New Roman" w:cs="Times New Roman"/>
          <w:sz w:val="28"/>
          <w:szCs w:val="28"/>
          <w:lang w:val="uk-UA"/>
        </w:rPr>
      </w:pPr>
      <w:r w:rsidRPr="00A32138">
        <w:rPr>
          <w:rFonts w:ascii="Times New Roman" w:hAnsi="Times New Roman" w:cs="Times New Roman"/>
          <w:sz w:val="28"/>
          <w:szCs w:val="28"/>
          <w:lang w:val="uk-UA"/>
        </w:rPr>
        <w:t>В початкові періоди Російської держави</w:t>
      </w:r>
      <w:r>
        <w:rPr>
          <w:rFonts w:ascii="Times New Roman" w:hAnsi="Times New Roman" w:cs="Times New Roman"/>
          <w:sz w:val="28"/>
          <w:szCs w:val="28"/>
          <w:lang w:val="uk-UA"/>
        </w:rPr>
        <w:t xml:space="preserve"> до якої входили території України,</w:t>
      </w:r>
      <w:r w:rsidRPr="00A32138">
        <w:rPr>
          <w:rFonts w:ascii="Times New Roman" w:hAnsi="Times New Roman" w:cs="Times New Roman"/>
          <w:sz w:val="28"/>
          <w:szCs w:val="28"/>
          <w:lang w:val="uk-UA"/>
        </w:rPr>
        <w:t xml:space="preserve"> турбота про осиротілих дітей перебувала в руках приватних осіб - князів і духовенства. Підтвердженням служить князівська турбота про вдів і дітей. У роботі А. Копиці «Про громадсь</w:t>
      </w:r>
      <w:r>
        <w:rPr>
          <w:rFonts w:ascii="Times New Roman" w:hAnsi="Times New Roman" w:cs="Times New Roman"/>
          <w:sz w:val="28"/>
          <w:szCs w:val="28"/>
          <w:lang w:val="uk-UA"/>
        </w:rPr>
        <w:t>кого піклування в Росії» (1818 р</w:t>
      </w:r>
      <w:r w:rsidRPr="00A32138">
        <w:rPr>
          <w:rFonts w:ascii="Times New Roman" w:hAnsi="Times New Roman" w:cs="Times New Roman"/>
          <w:sz w:val="28"/>
          <w:szCs w:val="28"/>
          <w:lang w:val="uk-UA"/>
        </w:rPr>
        <w:t>.) також містяться численні факти княжої турботи про бідних, вдів і дітей-сиріт. Це роздача грошей з к</w:t>
      </w:r>
      <w:r w:rsidR="00E54B64">
        <w:rPr>
          <w:rFonts w:ascii="Times New Roman" w:hAnsi="Times New Roman" w:cs="Times New Roman"/>
          <w:sz w:val="28"/>
          <w:szCs w:val="28"/>
          <w:lang w:val="uk-UA"/>
        </w:rPr>
        <w:t>азни, постачання їжею, одягом [32</w:t>
      </w:r>
      <w:r w:rsidRPr="00A32138">
        <w:rPr>
          <w:rFonts w:ascii="Times New Roman" w:hAnsi="Times New Roman" w:cs="Times New Roman"/>
          <w:sz w:val="28"/>
          <w:szCs w:val="28"/>
          <w:lang w:val="uk-UA"/>
        </w:rPr>
        <w:t xml:space="preserve">]. Великого поширення набуло ходіння в «народ», коли князь особисто видавав гроші бідним верствам </w:t>
      </w:r>
      <w:r w:rsidR="00E54B64">
        <w:rPr>
          <w:rFonts w:ascii="Times New Roman" w:hAnsi="Times New Roman" w:cs="Times New Roman"/>
          <w:sz w:val="28"/>
          <w:szCs w:val="28"/>
          <w:lang w:val="uk-UA"/>
        </w:rPr>
        <w:t>населення («милостиня з рук») [33</w:t>
      </w:r>
      <w:r w:rsidRPr="00A32138">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sidRPr="00A32138">
        <w:rPr>
          <w:rFonts w:ascii="Times New Roman" w:hAnsi="Times New Roman" w:cs="Times New Roman"/>
          <w:sz w:val="28"/>
          <w:szCs w:val="28"/>
          <w:lang w:val="uk-UA"/>
        </w:rPr>
        <w:lastRenderedPageBreak/>
        <w:t>У період монголо-татарської навали на Русь розвиток традицій милосердя та благодійності призупинилося, в літературних джерелах практично відсутня інформація про процес соціальної допомоги дітям в цей історичний період.</w:t>
      </w:r>
    </w:p>
    <w:p w:rsidR="00FB212D" w:rsidRDefault="00FB212D" w:rsidP="00507384">
      <w:pPr>
        <w:spacing w:after="0" w:line="360" w:lineRule="auto"/>
        <w:ind w:firstLine="301"/>
        <w:jc w:val="both"/>
        <w:rPr>
          <w:rFonts w:ascii="Times New Roman" w:hAnsi="Times New Roman" w:cs="Times New Roman"/>
          <w:sz w:val="28"/>
          <w:szCs w:val="28"/>
          <w:lang w:val="uk-UA"/>
        </w:rPr>
      </w:pPr>
      <w:r w:rsidRPr="00A32138">
        <w:rPr>
          <w:rFonts w:ascii="Times New Roman" w:hAnsi="Times New Roman" w:cs="Times New Roman"/>
          <w:sz w:val="28"/>
          <w:szCs w:val="28"/>
          <w:lang w:val="uk-UA"/>
        </w:rPr>
        <w:t>Хрещення Русі і впровадження канонічного православ'я внесли зміни в традиційну сис</w:t>
      </w:r>
      <w:r>
        <w:rPr>
          <w:rFonts w:ascii="Times New Roman" w:hAnsi="Times New Roman" w:cs="Times New Roman"/>
          <w:sz w:val="28"/>
          <w:szCs w:val="28"/>
          <w:lang w:val="uk-UA"/>
        </w:rPr>
        <w:t>тему ставлення до хворих, вдов, осиротілих дітей</w:t>
      </w:r>
      <w:r w:rsidRPr="00A32138">
        <w:rPr>
          <w:rFonts w:ascii="Times New Roman" w:hAnsi="Times New Roman" w:cs="Times New Roman"/>
          <w:sz w:val="28"/>
          <w:szCs w:val="28"/>
          <w:lang w:val="uk-UA"/>
        </w:rPr>
        <w:t>. Допомога бідним і турбота про сиріт ідеологічно обгрунтовуються в православному віросповіданні як акт благодіяння і спокутування гріхів.</w:t>
      </w:r>
    </w:p>
    <w:p w:rsidR="00FB212D" w:rsidRDefault="00FB212D" w:rsidP="00507384">
      <w:pPr>
        <w:spacing w:after="0" w:line="360" w:lineRule="auto"/>
        <w:ind w:firstLine="301"/>
        <w:jc w:val="both"/>
        <w:rPr>
          <w:rFonts w:ascii="Times New Roman" w:hAnsi="Times New Roman" w:cs="Times New Roman"/>
          <w:sz w:val="28"/>
          <w:szCs w:val="28"/>
          <w:lang w:val="uk-UA"/>
        </w:rPr>
      </w:pPr>
      <w:r w:rsidRPr="00FE7599">
        <w:rPr>
          <w:rFonts w:ascii="Times New Roman" w:hAnsi="Times New Roman" w:cs="Times New Roman"/>
          <w:sz w:val="28"/>
          <w:szCs w:val="28"/>
          <w:lang w:val="uk-UA"/>
        </w:rPr>
        <w:t xml:space="preserve">Церкви і монастирі також робили перші кроки соціальної допомоги дітям, які залишилися без нагляду батьків. У </w:t>
      </w:r>
      <w:r>
        <w:rPr>
          <w:rFonts w:ascii="Times New Roman" w:hAnsi="Times New Roman" w:cs="Times New Roman"/>
          <w:sz w:val="28"/>
          <w:szCs w:val="28"/>
          <w:lang w:val="uk-UA"/>
        </w:rPr>
        <w:t>підпорядковувалась церкві</w:t>
      </w:r>
      <w:r w:rsidRPr="00FE7599">
        <w:rPr>
          <w:rFonts w:ascii="Times New Roman" w:hAnsi="Times New Roman" w:cs="Times New Roman"/>
          <w:sz w:val="28"/>
          <w:szCs w:val="28"/>
          <w:lang w:val="uk-UA"/>
        </w:rPr>
        <w:t xml:space="preserve"> благодійність, при цьому на утримання монастирів, божедомок виділялася спеціальна </w:t>
      </w:r>
      <w:r w:rsidR="00E54B64">
        <w:rPr>
          <w:rFonts w:ascii="Times New Roman" w:hAnsi="Times New Roman" w:cs="Times New Roman"/>
          <w:sz w:val="28"/>
          <w:szCs w:val="28"/>
          <w:lang w:val="uk-UA"/>
        </w:rPr>
        <w:t>«десятина» з княжої скарбниці [34</w:t>
      </w:r>
      <w:r w:rsidRPr="00FE7599">
        <w:rPr>
          <w:rFonts w:ascii="Times New Roman" w:hAnsi="Times New Roman" w:cs="Times New Roman"/>
          <w:sz w:val="28"/>
          <w:szCs w:val="28"/>
          <w:lang w:val="uk-UA"/>
        </w:rPr>
        <w:t xml:space="preserve">]. На відміну від католицької церкви, яка бачила свою основну благодійну </w:t>
      </w:r>
      <w:r>
        <w:rPr>
          <w:rFonts w:ascii="Times New Roman" w:hAnsi="Times New Roman" w:cs="Times New Roman"/>
          <w:sz w:val="28"/>
          <w:szCs w:val="28"/>
          <w:lang w:val="uk-UA"/>
        </w:rPr>
        <w:t>задачу в піклуванні</w:t>
      </w:r>
      <w:r w:rsidRPr="00FE7599">
        <w:rPr>
          <w:rFonts w:ascii="Times New Roman" w:hAnsi="Times New Roman" w:cs="Times New Roman"/>
          <w:sz w:val="28"/>
          <w:szCs w:val="28"/>
          <w:lang w:val="uk-UA"/>
        </w:rPr>
        <w:t xml:space="preserve"> </w:t>
      </w:r>
      <w:r>
        <w:rPr>
          <w:rFonts w:ascii="Times New Roman" w:hAnsi="Times New Roman" w:cs="Times New Roman"/>
          <w:sz w:val="28"/>
          <w:szCs w:val="28"/>
          <w:lang w:val="uk-UA"/>
        </w:rPr>
        <w:t>нужденних</w:t>
      </w:r>
      <w:r w:rsidRPr="00FE7599">
        <w:rPr>
          <w:rFonts w:ascii="Times New Roman" w:hAnsi="Times New Roman" w:cs="Times New Roman"/>
          <w:sz w:val="28"/>
          <w:szCs w:val="28"/>
          <w:lang w:val="uk-UA"/>
        </w:rPr>
        <w:t>, Російська Православна Церква крім піклування займалася і просвітницькою діяльністю, і наданням медичної допомоги. Основний контингент вихованців монастирів і церков на Русі складали незаконнонароджені і підкинуті діти. Факти свідчать, що елементи державного піклування дітей-сиріт були і при Івані IV Грозному. У головному джерелі відомостей про життя російського суспільства XVI ст.</w:t>
      </w:r>
      <w:r>
        <w:rPr>
          <w:rFonts w:ascii="Times New Roman" w:hAnsi="Times New Roman" w:cs="Times New Roman"/>
          <w:sz w:val="28"/>
          <w:szCs w:val="28"/>
          <w:lang w:val="uk-UA"/>
        </w:rPr>
        <w:t xml:space="preserve"> </w:t>
      </w:r>
      <w:r w:rsidRPr="00FE7599">
        <w:rPr>
          <w:rFonts w:ascii="Times New Roman" w:hAnsi="Times New Roman" w:cs="Times New Roman"/>
          <w:sz w:val="28"/>
          <w:szCs w:val="28"/>
          <w:lang w:val="uk-UA"/>
        </w:rPr>
        <w:t>- Стоглавого со</w:t>
      </w:r>
      <w:r>
        <w:rPr>
          <w:rFonts w:ascii="Times New Roman" w:hAnsi="Times New Roman" w:cs="Times New Roman"/>
          <w:sz w:val="28"/>
          <w:szCs w:val="28"/>
          <w:lang w:val="uk-UA"/>
        </w:rPr>
        <w:t>борі (1551 р</w:t>
      </w:r>
      <w:r w:rsidRPr="00FE7599">
        <w:rPr>
          <w:rFonts w:ascii="Times New Roman" w:hAnsi="Times New Roman" w:cs="Times New Roman"/>
          <w:sz w:val="28"/>
          <w:szCs w:val="28"/>
          <w:lang w:val="uk-UA"/>
        </w:rPr>
        <w:t>.) - Іван IV висловив ідею про те, що в кожному місті необхідно виявляти дітей, які потребують громадському н</w:t>
      </w:r>
      <w:r>
        <w:rPr>
          <w:rFonts w:ascii="Times New Roman" w:hAnsi="Times New Roman" w:cs="Times New Roman"/>
          <w:sz w:val="28"/>
          <w:szCs w:val="28"/>
          <w:lang w:val="uk-UA"/>
        </w:rPr>
        <w:t>агляді, будувати спеціальні бого</w:t>
      </w:r>
      <w:r w:rsidRPr="00FE7599">
        <w:rPr>
          <w:rFonts w:ascii="Times New Roman" w:hAnsi="Times New Roman" w:cs="Times New Roman"/>
          <w:sz w:val="28"/>
          <w:szCs w:val="28"/>
          <w:lang w:val="uk-UA"/>
        </w:rPr>
        <w:t xml:space="preserve">дільні для бідних і немічних, де </w:t>
      </w:r>
      <w:r>
        <w:rPr>
          <w:rFonts w:ascii="Times New Roman" w:hAnsi="Times New Roman" w:cs="Times New Roman"/>
          <w:sz w:val="28"/>
          <w:szCs w:val="28"/>
          <w:lang w:val="uk-UA"/>
        </w:rPr>
        <w:t>вони були б забезпечені притулком</w:t>
      </w:r>
      <w:r w:rsidRPr="00FE7599">
        <w:rPr>
          <w:rFonts w:ascii="Times New Roman" w:hAnsi="Times New Roman" w:cs="Times New Roman"/>
          <w:sz w:val="28"/>
          <w:szCs w:val="28"/>
          <w:lang w:val="uk-UA"/>
        </w:rPr>
        <w:t xml:space="preserve"> і догляд</w:t>
      </w:r>
      <w:r>
        <w:rPr>
          <w:rFonts w:ascii="Times New Roman" w:hAnsi="Times New Roman" w:cs="Times New Roman"/>
          <w:sz w:val="28"/>
          <w:szCs w:val="28"/>
          <w:lang w:val="uk-UA"/>
        </w:rPr>
        <w:t>ом</w:t>
      </w:r>
      <w:r w:rsidR="00E54B64">
        <w:rPr>
          <w:rFonts w:ascii="Times New Roman" w:hAnsi="Times New Roman" w:cs="Times New Roman"/>
          <w:sz w:val="28"/>
          <w:szCs w:val="28"/>
          <w:lang w:val="uk-UA"/>
        </w:rPr>
        <w:t xml:space="preserve"> [35</w:t>
      </w:r>
      <w:r w:rsidRPr="00FE7599">
        <w:rPr>
          <w:rFonts w:ascii="Times New Roman" w:hAnsi="Times New Roman" w:cs="Times New Roman"/>
          <w:sz w:val="28"/>
          <w:szCs w:val="28"/>
          <w:lang w:val="uk-UA"/>
        </w:rPr>
        <w:t>]. Така турбота про нужденних дітей знайшла продовження і завершення в іншому пам'ятнику давньоруської писемності - Домострої (XVI ст.). Перші відомості про заходи, які приймалися Російською</w:t>
      </w:r>
      <w:r>
        <w:rPr>
          <w:rFonts w:ascii="Times New Roman" w:hAnsi="Times New Roman" w:cs="Times New Roman"/>
          <w:sz w:val="28"/>
          <w:szCs w:val="28"/>
          <w:lang w:val="uk-UA"/>
        </w:rPr>
        <w:t xml:space="preserve"> Імперією</w:t>
      </w:r>
      <w:r w:rsidRPr="00FE7599">
        <w:rPr>
          <w:rFonts w:ascii="Times New Roman" w:hAnsi="Times New Roman" w:cs="Times New Roman"/>
          <w:sz w:val="28"/>
          <w:szCs w:val="28"/>
          <w:lang w:val="uk-UA"/>
        </w:rPr>
        <w:t xml:space="preserve"> до виховання бездоглядних дітей, згідно з даними джерел відносяться до XVII </w:t>
      </w:r>
      <w:r>
        <w:rPr>
          <w:rFonts w:ascii="Times New Roman" w:hAnsi="Times New Roman" w:cs="Times New Roman"/>
          <w:sz w:val="28"/>
          <w:szCs w:val="28"/>
          <w:lang w:val="uk-UA"/>
        </w:rPr>
        <w:t>с</w:t>
      </w:r>
      <w:r w:rsidRPr="00FE7599">
        <w:rPr>
          <w:rFonts w:ascii="Times New Roman" w:hAnsi="Times New Roman" w:cs="Times New Roman"/>
          <w:sz w:val="28"/>
          <w:szCs w:val="28"/>
          <w:lang w:val="uk-UA"/>
        </w:rPr>
        <w:t>. (За термінологією тієї епохи під поняттям «бездоглядні діти» розумілися жебр</w:t>
      </w:r>
      <w:r>
        <w:rPr>
          <w:rFonts w:ascii="Times New Roman" w:hAnsi="Times New Roman" w:cs="Times New Roman"/>
          <w:sz w:val="28"/>
          <w:szCs w:val="28"/>
          <w:lang w:val="uk-UA"/>
        </w:rPr>
        <w:t>учі діти, безпритульні, бродяжки</w:t>
      </w:r>
      <w:r w:rsidRPr="00FE7599">
        <w:rPr>
          <w:rFonts w:ascii="Times New Roman" w:hAnsi="Times New Roman" w:cs="Times New Roman"/>
          <w:sz w:val="28"/>
          <w:szCs w:val="28"/>
          <w:lang w:val="uk-UA"/>
        </w:rPr>
        <w:t>, а також</w:t>
      </w:r>
      <w:r>
        <w:rPr>
          <w:rFonts w:ascii="Times New Roman" w:hAnsi="Times New Roman" w:cs="Times New Roman"/>
          <w:sz w:val="28"/>
          <w:szCs w:val="28"/>
          <w:lang w:val="uk-UA"/>
        </w:rPr>
        <w:t xml:space="preserve"> ті хто встав</w:t>
      </w:r>
      <w:r w:rsidRPr="00FE7599">
        <w:rPr>
          <w:rFonts w:ascii="Times New Roman" w:hAnsi="Times New Roman" w:cs="Times New Roman"/>
          <w:sz w:val="28"/>
          <w:szCs w:val="28"/>
          <w:lang w:val="uk-UA"/>
        </w:rPr>
        <w:t xml:space="preserve"> на злочинний шлях). Соціальні катастрофи тягли за собою невпорядкованість дорослих, руйнування сімейних відносин і самих сімей. Все це породжувало дитяче сирітство, бродяжництво, </w:t>
      </w:r>
      <w:r w:rsidRPr="00FE7599">
        <w:rPr>
          <w:rFonts w:ascii="Times New Roman" w:hAnsi="Times New Roman" w:cs="Times New Roman"/>
          <w:sz w:val="28"/>
          <w:szCs w:val="28"/>
          <w:lang w:val="uk-UA"/>
        </w:rPr>
        <w:lastRenderedPageBreak/>
        <w:t xml:space="preserve">жебрацтво, проституцію і злочинність. Тому в столиці була зроблена спроба вирішити проблему виховання бездоглядних дітей. Цар Федір Олексійович в 1682 році видав указ про влаштування на казенний кошт церковно-державних благодійних закладів для хронічних хворих, жебраків і сиріт, «щоб надалі </w:t>
      </w:r>
      <w:r>
        <w:rPr>
          <w:rFonts w:ascii="Times New Roman" w:hAnsi="Times New Roman" w:cs="Times New Roman"/>
          <w:sz w:val="28"/>
          <w:szCs w:val="28"/>
          <w:lang w:val="uk-UA"/>
        </w:rPr>
        <w:t>на вулицях</w:t>
      </w:r>
      <w:r w:rsidRPr="00FE7599">
        <w:rPr>
          <w:rFonts w:ascii="Times New Roman" w:hAnsi="Times New Roman" w:cs="Times New Roman"/>
          <w:sz w:val="28"/>
          <w:szCs w:val="28"/>
          <w:lang w:val="uk-UA"/>
        </w:rPr>
        <w:t xml:space="preserve"> бродячих і </w:t>
      </w:r>
      <w:r w:rsidR="00F42A0C">
        <w:rPr>
          <w:rFonts w:ascii="Times New Roman" w:hAnsi="Times New Roman" w:cs="Times New Roman"/>
          <w:sz w:val="28"/>
          <w:szCs w:val="28"/>
          <w:lang w:val="uk-UA"/>
        </w:rPr>
        <w:t>лежачих жебраків ... не було» [36</w:t>
      </w:r>
      <w:r w:rsidRPr="00FE7599">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sidRPr="00D95E4B">
        <w:rPr>
          <w:rFonts w:ascii="Times New Roman" w:hAnsi="Times New Roman" w:cs="Times New Roman"/>
          <w:sz w:val="28"/>
          <w:szCs w:val="28"/>
          <w:lang w:val="uk-UA"/>
        </w:rPr>
        <w:t>За правління Петра I була створена державна система піклування дітей, були виділені категорії потребую</w:t>
      </w:r>
      <w:r>
        <w:rPr>
          <w:rFonts w:ascii="Times New Roman" w:hAnsi="Times New Roman" w:cs="Times New Roman"/>
          <w:sz w:val="28"/>
          <w:szCs w:val="28"/>
          <w:lang w:val="uk-UA"/>
        </w:rPr>
        <w:t>чих</w:t>
      </w:r>
      <w:r w:rsidRPr="00D95E4B">
        <w:rPr>
          <w:rFonts w:ascii="Times New Roman" w:hAnsi="Times New Roman" w:cs="Times New Roman"/>
          <w:sz w:val="28"/>
          <w:szCs w:val="28"/>
          <w:lang w:val="uk-UA"/>
        </w:rPr>
        <w:t xml:space="preserve"> опіки, проводилися профілактичні заходи боротьбі з соціальними хворобами, врегульована приватна благодійність. Всі ці нововведення отримали відп</w:t>
      </w:r>
      <w:r w:rsidR="00F42A0C">
        <w:rPr>
          <w:rFonts w:ascii="Times New Roman" w:hAnsi="Times New Roman" w:cs="Times New Roman"/>
          <w:sz w:val="28"/>
          <w:szCs w:val="28"/>
          <w:lang w:val="uk-UA"/>
        </w:rPr>
        <w:t>овідне законодавче оформлення [37</w:t>
      </w:r>
      <w:r w:rsidRPr="00D95E4B">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У Російській Імперії</w:t>
      </w:r>
      <w:r w:rsidRPr="00D95E4B">
        <w:rPr>
          <w:rFonts w:ascii="Times New Roman" w:hAnsi="Times New Roman" w:cs="Times New Roman"/>
          <w:sz w:val="28"/>
          <w:szCs w:val="28"/>
          <w:lang w:val="uk-UA"/>
        </w:rPr>
        <w:t xml:space="preserve"> до Петра I не було легальних цивільних інститутів підтримки т</w:t>
      </w:r>
      <w:r>
        <w:rPr>
          <w:rFonts w:ascii="Times New Roman" w:hAnsi="Times New Roman" w:cs="Times New Roman"/>
          <w:sz w:val="28"/>
          <w:szCs w:val="28"/>
          <w:lang w:val="uk-UA"/>
        </w:rPr>
        <w:t xml:space="preserve">ак </w:t>
      </w:r>
      <w:r w:rsidRPr="00D95E4B">
        <w:rPr>
          <w:rFonts w:ascii="Times New Roman" w:hAnsi="Times New Roman" w:cs="Times New Roman"/>
          <w:sz w:val="28"/>
          <w:szCs w:val="28"/>
          <w:lang w:val="uk-UA"/>
        </w:rPr>
        <w:t>зв</w:t>
      </w:r>
      <w:r>
        <w:rPr>
          <w:rFonts w:ascii="Times New Roman" w:hAnsi="Times New Roman" w:cs="Times New Roman"/>
          <w:sz w:val="28"/>
          <w:szCs w:val="28"/>
          <w:lang w:val="uk-UA"/>
        </w:rPr>
        <w:t>аних</w:t>
      </w:r>
      <w:r w:rsidRPr="00D95E4B">
        <w:rPr>
          <w:rFonts w:ascii="Times New Roman" w:hAnsi="Times New Roman" w:cs="Times New Roman"/>
          <w:sz w:val="28"/>
          <w:szCs w:val="28"/>
          <w:lang w:val="uk-UA"/>
        </w:rPr>
        <w:t xml:space="preserve"> «</w:t>
      </w:r>
      <w:r>
        <w:rPr>
          <w:rFonts w:ascii="Times New Roman" w:hAnsi="Times New Roman" w:cs="Times New Roman"/>
          <w:sz w:val="28"/>
          <w:szCs w:val="28"/>
          <w:lang w:val="uk-UA"/>
        </w:rPr>
        <w:t>зазорних</w:t>
      </w:r>
      <w:r w:rsidRPr="00D95E4B">
        <w:rPr>
          <w:rFonts w:ascii="Times New Roman" w:hAnsi="Times New Roman" w:cs="Times New Roman"/>
          <w:sz w:val="28"/>
          <w:szCs w:val="28"/>
          <w:lang w:val="uk-UA"/>
        </w:rPr>
        <w:t>», тобто незаконнонароджених немовлят. Петро I зрозумів основну причину вбивства матерями своїх позашлюбних дітей - страх перед громадською думкою. За прикладом новгородського митрополита Іова</w:t>
      </w:r>
      <w:r>
        <w:rPr>
          <w:rFonts w:ascii="Times New Roman" w:hAnsi="Times New Roman" w:cs="Times New Roman"/>
          <w:sz w:val="28"/>
          <w:szCs w:val="28"/>
          <w:lang w:val="uk-UA"/>
        </w:rPr>
        <w:t>,</w:t>
      </w:r>
      <w:r w:rsidRPr="00D95E4B">
        <w:rPr>
          <w:rFonts w:ascii="Times New Roman" w:hAnsi="Times New Roman" w:cs="Times New Roman"/>
          <w:sz w:val="28"/>
          <w:szCs w:val="28"/>
          <w:lang w:val="uk-UA"/>
        </w:rPr>
        <w:t xml:space="preserve"> Петро I в першій половині XVIII ст. відкривав притулки для «</w:t>
      </w:r>
      <w:r>
        <w:rPr>
          <w:rFonts w:ascii="Times New Roman" w:hAnsi="Times New Roman" w:cs="Times New Roman"/>
          <w:sz w:val="28"/>
          <w:szCs w:val="28"/>
          <w:lang w:val="uk-UA"/>
        </w:rPr>
        <w:t>зазорних</w:t>
      </w:r>
      <w:r w:rsidRPr="00D95E4B">
        <w:rPr>
          <w:rFonts w:ascii="Times New Roman" w:hAnsi="Times New Roman" w:cs="Times New Roman"/>
          <w:sz w:val="28"/>
          <w:szCs w:val="28"/>
          <w:lang w:val="uk-UA"/>
        </w:rPr>
        <w:t xml:space="preserve"> немовлят» - «гошпитали», які стали місцем прийому незаконнонароджених дітей. При цьому дотримувалася таємниця їх походження.</w:t>
      </w:r>
    </w:p>
    <w:p w:rsidR="00FB212D" w:rsidRDefault="00FB212D"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D95E4B">
        <w:rPr>
          <w:rFonts w:ascii="Times New Roman" w:hAnsi="Times New Roman" w:cs="Times New Roman"/>
          <w:sz w:val="28"/>
          <w:szCs w:val="28"/>
          <w:lang w:val="uk-UA"/>
        </w:rPr>
        <w:t xml:space="preserve">Росії став практикуватися «таємний прийом» немовлят, «щоб принесених осіб не було видно». Влаштовувалися «гошпитали» </w:t>
      </w:r>
      <w:r>
        <w:rPr>
          <w:rFonts w:ascii="Times New Roman" w:hAnsi="Times New Roman" w:cs="Times New Roman"/>
          <w:sz w:val="28"/>
          <w:szCs w:val="28"/>
          <w:lang w:val="uk-UA"/>
        </w:rPr>
        <w:t>поблизу</w:t>
      </w:r>
      <w:r w:rsidRPr="00D95E4B">
        <w:rPr>
          <w:rFonts w:ascii="Times New Roman" w:hAnsi="Times New Roman" w:cs="Times New Roman"/>
          <w:sz w:val="28"/>
          <w:szCs w:val="28"/>
          <w:lang w:val="uk-UA"/>
        </w:rPr>
        <w:t xml:space="preserve"> церковних огорож з</w:t>
      </w:r>
      <w:r>
        <w:rPr>
          <w:rFonts w:ascii="Times New Roman" w:hAnsi="Times New Roman" w:cs="Times New Roman"/>
          <w:sz w:val="28"/>
          <w:szCs w:val="28"/>
          <w:lang w:val="uk-UA"/>
        </w:rPr>
        <w:t xml:space="preserve"> таким розрахунком, щоб залишалася невідомою</w:t>
      </w:r>
      <w:r w:rsidRPr="00D95E4B">
        <w:rPr>
          <w:rFonts w:ascii="Times New Roman" w:hAnsi="Times New Roman" w:cs="Times New Roman"/>
          <w:sz w:val="28"/>
          <w:szCs w:val="28"/>
          <w:lang w:val="uk-UA"/>
        </w:rPr>
        <w:t xml:space="preserve"> особа,</w:t>
      </w:r>
      <w:r>
        <w:rPr>
          <w:rFonts w:ascii="Times New Roman" w:hAnsi="Times New Roman" w:cs="Times New Roman"/>
          <w:sz w:val="28"/>
          <w:szCs w:val="28"/>
          <w:lang w:val="uk-UA"/>
        </w:rPr>
        <w:t xml:space="preserve"> що</w:t>
      </w:r>
      <w:r w:rsidRPr="00D95E4B">
        <w:rPr>
          <w:rFonts w:ascii="Times New Roman" w:hAnsi="Times New Roman" w:cs="Times New Roman"/>
          <w:sz w:val="28"/>
          <w:szCs w:val="28"/>
          <w:lang w:val="uk-UA"/>
        </w:rPr>
        <w:t xml:space="preserve"> підкидає дитину, </w:t>
      </w:r>
      <w:r w:rsidR="00F42A0C">
        <w:rPr>
          <w:rFonts w:ascii="Times New Roman" w:hAnsi="Times New Roman" w:cs="Times New Roman"/>
          <w:sz w:val="28"/>
          <w:szCs w:val="28"/>
          <w:lang w:val="uk-UA"/>
        </w:rPr>
        <w:t>від якого хотіли звільнитися [38</w:t>
      </w:r>
      <w:r w:rsidRPr="00D95E4B">
        <w:rPr>
          <w:rFonts w:ascii="Times New Roman" w:hAnsi="Times New Roman" w:cs="Times New Roman"/>
          <w:sz w:val="28"/>
          <w:szCs w:val="28"/>
          <w:lang w:val="uk-UA"/>
        </w:rPr>
        <w:t>, с. 292-293]. Петро I визначив нові джерела фінансування «гошпітал</w:t>
      </w:r>
      <w:r>
        <w:rPr>
          <w:rFonts w:ascii="Times New Roman" w:hAnsi="Times New Roman" w:cs="Times New Roman"/>
          <w:sz w:val="28"/>
          <w:szCs w:val="28"/>
          <w:lang w:val="uk-UA"/>
        </w:rPr>
        <w:t>ів</w:t>
      </w:r>
      <w:r w:rsidRPr="00D95E4B">
        <w:rPr>
          <w:rFonts w:ascii="Times New Roman" w:hAnsi="Times New Roman" w:cs="Times New Roman"/>
          <w:sz w:val="28"/>
          <w:szCs w:val="28"/>
          <w:lang w:val="uk-UA"/>
        </w:rPr>
        <w:t xml:space="preserve">» за допомогою збільшення збору вінцевих грошей з молодят, встановлення вирахування з платні </w:t>
      </w:r>
      <w:r>
        <w:rPr>
          <w:rFonts w:ascii="Times New Roman" w:hAnsi="Times New Roman" w:cs="Times New Roman"/>
          <w:sz w:val="28"/>
          <w:szCs w:val="28"/>
          <w:lang w:val="uk-UA"/>
        </w:rPr>
        <w:t>чиновників</w:t>
      </w:r>
      <w:r w:rsidRPr="00D95E4B">
        <w:rPr>
          <w:rFonts w:ascii="Times New Roman" w:hAnsi="Times New Roman" w:cs="Times New Roman"/>
          <w:sz w:val="28"/>
          <w:szCs w:val="28"/>
          <w:lang w:val="uk-UA"/>
        </w:rPr>
        <w:t xml:space="preserve"> та інших зборів. З казни виділялися кошти на утримання вихованців і оплату обслуговуючого персоналу. Коли діти підростали, їх віддавали в бог</w:t>
      </w:r>
      <w:r>
        <w:rPr>
          <w:rFonts w:ascii="Times New Roman" w:hAnsi="Times New Roman" w:cs="Times New Roman"/>
          <w:sz w:val="28"/>
          <w:szCs w:val="28"/>
          <w:lang w:val="uk-UA"/>
        </w:rPr>
        <w:t>о</w:t>
      </w:r>
      <w:r w:rsidR="00F42A0C">
        <w:rPr>
          <w:rFonts w:ascii="Times New Roman" w:hAnsi="Times New Roman" w:cs="Times New Roman"/>
          <w:sz w:val="28"/>
          <w:szCs w:val="28"/>
          <w:lang w:val="uk-UA"/>
        </w:rPr>
        <w:t>дільні або прийомним батькам [39</w:t>
      </w:r>
      <w:r w:rsidRPr="00D95E4B">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Разом з тим значний</w:t>
      </w:r>
      <w:r w:rsidRPr="00D95E4B">
        <w:rPr>
          <w:rFonts w:ascii="Times New Roman" w:hAnsi="Times New Roman" w:cs="Times New Roman"/>
          <w:sz w:val="28"/>
          <w:szCs w:val="28"/>
          <w:lang w:val="uk-UA"/>
        </w:rPr>
        <w:t xml:space="preserve"> спад населення (за період царювання Пе</w:t>
      </w:r>
      <w:r>
        <w:rPr>
          <w:rFonts w:ascii="Times New Roman" w:hAnsi="Times New Roman" w:cs="Times New Roman"/>
          <w:sz w:val="28"/>
          <w:szCs w:val="28"/>
          <w:lang w:val="uk-UA"/>
        </w:rPr>
        <w:t>тра I населення Росії зменшилося</w:t>
      </w:r>
      <w:r w:rsidRPr="00D95E4B">
        <w:rPr>
          <w:rFonts w:ascii="Times New Roman" w:hAnsi="Times New Roman" w:cs="Times New Roman"/>
          <w:sz w:val="28"/>
          <w:szCs w:val="28"/>
          <w:lang w:val="uk-UA"/>
        </w:rPr>
        <w:t xml:space="preserve"> на третину внаслідок тривалих воєн, завойовницьких походів, фізичного знищення винуватців стрілецького і </w:t>
      </w:r>
      <w:r w:rsidRPr="00D95E4B">
        <w:rPr>
          <w:rFonts w:ascii="Times New Roman" w:hAnsi="Times New Roman" w:cs="Times New Roman"/>
          <w:sz w:val="28"/>
          <w:szCs w:val="28"/>
          <w:lang w:val="uk-UA"/>
        </w:rPr>
        <w:lastRenderedPageBreak/>
        <w:t xml:space="preserve">інших бунтів, будівництва Санкт-Петербурга) сприяла </w:t>
      </w:r>
      <w:r>
        <w:rPr>
          <w:rFonts w:ascii="Times New Roman" w:hAnsi="Times New Roman" w:cs="Times New Roman"/>
          <w:sz w:val="28"/>
          <w:szCs w:val="28"/>
          <w:lang w:val="uk-UA"/>
        </w:rPr>
        <w:t>зменшенню</w:t>
      </w:r>
      <w:r w:rsidRPr="00D95E4B">
        <w:rPr>
          <w:rFonts w:ascii="Times New Roman" w:hAnsi="Times New Roman" w:cs="Times New Roman"/>
          <w:sz w:val="28"/>
          <w:szCs w:val="28"/>
          <w:lang w:val="uk-UA"/>
        </w:rPr>
        <w:t xml:space="preserve"> інфантіціда (дітовбивства). </w:t>
      </w:r>
    </w:p>
    <w:p w:rsidR="00FB212D" w:rsidRDefault="00FB212D" w:rsidP="00507384">
      <w:pPr>
        <w:spacing w:after="0" w:line="360" w:lineRule="auto"/>
        <w:ind w:firstLine="301"/>
        <w:jc w:val="both"/>
        <w:rPr>
          <w:rFonts w:ascii="Times New Roman" w:hAnsi="Times New Roman" w:cs="Times New Roman"/>
          <w:sz w:val="28"/>
          <w:szCs w:val="28"/>
          <w:lang w:val="uk-UA"/>
        </w:rPr>
      </w:pPr>
      <w:r w:rsidRPr="00B258D7">
        <w:rPr>
          <w:rFonts w:ascii="Times New Roman" w:hAnsi="Times New Roman" w:cs="Times New Roman"/>
          <w:sz w:val="28"/>
          <w:szCs w:val="28"/>
          <w:lang w:val="uk-UA"/>
        </w:rPr>
        <w:t xml:space="preserve">Починаючи з другої половини XVIII ст. в Росії став виявлятися інтерес до дитини як особистості, робилися спроби захистити дитину, яка опинилася в тяжкій ситуації, ввівши </w:t>
      </w:r>
      <w:r>
        <w:rPr>
          <w:rFonts w:ascii="Times New Roman" w:hAnsi="Times New Roman" w:cs="Times New Roman"/>
          <w:sz w:val="28"/>
          <w:szCs w:val="28"/>
          <w:lang w:val="uk-UA"/>
        </w:rPr>
        <w:t xml:space="preserve">її </w:t>
      </w:r>
      <w:r w:rsidRPr="00B258D7">
        <w:rPr>
          <w:rFonts w:ascii="Times New Roman" w:hAnsi="Times New Roman" w:cs="Times New Roman"/>
          <w:sz w:val="28"/>
          <w:szCs w:val="28"/>
          <w:lang w:val="uk-UA"/>
        </w:rPr>
        <w:t xml:space="preserve">в правовий простір. У цей період за указом Катерини II відкривалися виховні будинки для осиротілих дітей, при цьому дотримувався принцип: всі діти, позбавлені притулку, мають право на опіку з боку держави; піклування про них має бути не менше ретельно, ніж піклування батьків про своїх дітей. Важливо і те, що спочатку було визначено соціальний статус </w:t>
      </w:r>
      <w:r>
        <w:rPr>
          <w:rFonts w:ascii="Times New Roman" w:hAnsi="Times New Roman" w:cs="Times New Roman"/>
          <w:sz w:val="28"/>
          <w:szCs w:val="28"/>
          <w:lang w:val="uk-UA"/>
        </w:rPr>
        <w:t xml:space="preserve">підкинутих </w:t>
      </w:r>
      <w:r w:rsidRPr="00B258D7">
        <w:rPr>
          <w:rFonts w:ascii="Times New Roman" w:hAnsi="Times New Roman" w:cs="Times New Roman"/>
          <w:sz w:val="28"/>
          <w:szCs w:val="28"/>
          <w:lang w:val="uk-UA"/>
        </w:rPr>
        <w:t xml:space="preserve"> і безрідних немовлят на відміну від вихованців </w:t>
      </w:r>
      <w:r>
        <w:rPr>
          <w:rFonts w:ascii="Times New Roman" w:hAnsi="Times New Roman" w:cs="Times New Roman"/>
          <w:sz w:val="28"/>
          <w:szCs w:val="28"/>
          <w:lang w:val="uk-UA"/>
        </w:rPr>
        <w:t>притулків петровських часів: всі</w:t>
      </w:r>
      <w:r w:rsidRPr="00B258D7">
        <w:rPr>
          <w:rFonts w:ascii="Times New Roman" w:hAnsi="Times New Roman" w:cs="Times New Roman"/>
          <w:sz w:val="28"/>
          <w:szCs w:val="28"/>
          <w:lang w:val="uk-UA"/>
        </w:rPr>
        <w:t xml:space="preserve"> вихованці </w:t>
      </w:r>
      <w:r>
        <w:rPr>
          <w:rFonts w:ascii="Times New Roman" w:hAnsi="Times New Roman" w:cs="Times New Roman"/>
          <w:sz w:val="28"/>
          <w:szCs w:val="28"/>
          <w:lang w:val="uk-UA"/>
        </w:rPr>
        <w:t>дитячих</w:t>
      </w:r>
      <w:r w:rsidRPr="00B258D7">
        <w:rPr>
          <w:rFonts w:ascii="Times New Roman" w:hAnsi="Times New Roman" w:cs="Times New Roman"/>
          <w:sz w:val="28"/>
          <w:szCs w:val="28"/>
          <w:lang w:val="uk-UA"/>
        </w:rPr>
        <w:t xml:space="preserve"> будинків були оголошені в усі </w:t>
      </w:r>
      <w:r w:rsidR="00F42A0C">
        <w:rPr>
          <w:rFonts w:ascii="Times New Roman" w:hAnsi="Times New Roman" w:cs="Times New Roman"/>
          <w:sz w:val="28"/>
          <w:szCs w:val="28"/>
          <w:lang w:val="uk-UA"/>
        </w:rPr>
        <w:t>часи вільними від кріпацтва. [40</w:t>
      </w:r>
      <w:r w:rsidRPr="00B258D7">
        <w:rPr>
          <w:rFonts w:ascii="Times New Roman" w:hAnsi="Times New Roman" w:cs="Times New Roman"/>
          <w:sz w:val="28"/>
          <w:szCs w:val="28"/>
          <w:lang w:val="uk-UA"/>
        </w:rPr>
        <w:t>, с. 19].</w:t>
      </w:r>
    </w:p>
    <w:p w:rsidR="00FB212D" w:rsidRDefault="00FB212D" w:rsidP="00507384">
      <w:pPr>
        <w:spacing w:after="0" w:line="360" w:lineRule="auto"/>
        <w:ind w:firstLine="301"/>
        <w:jc w:val="both"/>
        <w:rPr>
          <w:rFonts w:ascii="Times New Roman" w:hAnsi="Times New Roman" w:cs="Times New Roman"/>
          <w:sz w:val="28"/>
          <w:szCs w:val="28"/>
          <w:lang w:val="uk-UA"/>
        </w:rPr>
      </w:pPr>
      <w:r w:rsidRPr="00B258D7">
        <w:rPr>
          <w:rFonts w:ascii="Times New Roman" w:hAnsi="Times New Roman" w:cs="Times New Roman"/>
          <w:sz w:val="28"/>
          <w:szCs w:val="28"/>
          <w:lang w:val="uk-UA"/>
        </w:rPr>
        <w:t>У 1763 р професор Московського університету А.</w:t>
      </w:r>
      <w:r>
        <w:rPr>
          <w:rFonts w:ascii="Times New Roman" w:hAnsi="Times New Roman" w:cs="Times New Roman"/>
          <w:sz w:val="28"/>
          <w:szCs w:val="28"/>
          <w:lang w:val="uk-UA"/>
        </w:rPr>
        <w:t>А. Барсів і педагог-просвітник</w:t>
      </w:r>
      <w:r w:rsidRPr="00B258D7">
        <w:rPr>
          <w:rFonts w:ascii="Times New Roman" w:hAnsi="Times New Roman" w:cs="Times New Roman"/>
          <w:sz w:val="28"/>
          <w:szCs w:val="28"/>
          <w:lang w:val="uk-UA"/>
        </w:rPr>
        <w:t xml:space="preserve"> І.І. Бецкой розробили «Генеральний план Імператорського Вихо</w:t>
      </w:r>
      <w:r>
        <w:rPr>
          <w:rFonts w:ascii="Times New Roman" w:hAnsi="Times New Roman" w:cs="Times New Roman"/>
          <w:sz w:val="28"/>
          <w:szCs w:val="28"/>
          <w:lang w:val="uk-UA"/>
        </w:rPr>
        <w:t>вного будинку» - першого в Російській Імперії</w:t>
      </w:r>
      <w:r w:rsidRPr="00B258D7">
        <w:rPr>
          <w:rFonts w:ascii="Times New Roman" w:hAnsi="Times New Roman" w:cs="Times New Roman"/>
          <w:sz w:val="28"/>
          <w:szCs w:val="28"/>
          <w:lang w:val="uk-UA"/>
        </w:rPr>
        <w:t xml:space="preserve"> освітнього закладу для представників</w:t>
      </w:r>
      <w:r>
        <w:rPr>
          <w:rFonts w:ascii="Times New Roman" w:hAnsi="Times New Roman" w:cs="Times New Roman"/>
          <w:sz w:val="28"/>
          <w:szCs w:val="28"/>
          <w:lang w:val="uk-UA"/>
        </w:rPr>
        <w:t xml:space="preserve"> так званого</w:t>
      </w:r>
      <w:r w:rsidR="00F42A0C">
        <w:rPr>
          <w:rFonts w:ascii="Times New Roman" w:hAnsi="Times New Roman" w:cs="Times New Roman"/>
          <w:sz w:val="28"/>
          <w:szCs w:val="28"/>
          <w:lang w:val="uk-UA"/>
        </w:rPr>
        <w:t xml:space="preserve"> третього стану [41</w:t>
      </w:r>
      <w:r w:rsidRPr="00B258D7">
        <w:rPr>
          <w:rFonts w:ascii="Times New Roman" w:hAnsi="Times New Roman" w:cs="Times New Roman"/>
          <w:sz w:val="28"/>
          <w:szCs w:val="28"/>
          <w:lang w:val="uk-UA"/>
        </w:rPr>
        <w:t>]. У 1770-і р</w:t>
      </w:r>
      <w:r>
        <w:rPr>
          <w:rFonts w:ascii="Times New Roman" w:hAnsi="Times New Roman" w:cs="Times New Roman"/>
          <w:sz w:val="28"/>
          <w:szCs w:val="28"/>
          <w:lang w:val="uk-UA"/>
        </w:rPr>
        <w:t>оки</w:t>
      </w:r>
      <w:r w:rsidRPr="00B258D7">
        <w:rPr>
          <w:rFonts w:ascii="Times New Roman" w:hAnsi="Times New Roman" w:cs="Times New Roman"/>
          <w:sz w:val="28"/>
          <w:szCs w:val="28"/>
          <w:lang w:val="uk-UA"/>
        </w:rPr>
        <w:t xml:space="preserve"> відповідно до указу Сенату виховні будинки були відкриті в Санкт-Петербурзі та інших великих містах Російської імперії. Хворобливі діти виховувалися в цих будинках, переважна частина інших дітей після годувальниці ві</w:t>
      </w:r>
      <w:r>
        <w:rPr>
          <w:rFonts w:ascii="Times New Roman" w:hAnsi="Times New Roman" w:cs="Times New Roman"/>
          <w:sz w:val="28"/>
          <w:szCs w:val="28"/>
          <w:lang w:val="uk-UA"/>
        </w:rPr>
        <w:t>ддавалася в сім'ї, де залишались</w:t>
      </w:r>
      <w:r w:rsidRPr="00B258D7">
        <w:rPr>
          <w:rFonts w:ascii="Times New Roman" w:hAnsi="Times New Roman" w:cs="Times New Roman"/>
          <w:sz w:val="28"/>
          <w:szCs w:val="28"/>
          <w:lang w:val="uk-UA"/>
        </w:rPr>
        <w:t xml:space="preserve"> до 21 року. У будинках були майстерні, де готували лікарів, сільських вчителів, акушерок, нянь, телеграфістів, персонал для торгового флоту. У 1775 р</w:t>
      </w:r>
      <w:r>
        <w:rPr>
          <w:rFonts w:ascii="Times New Roman" w:hAnsi="Times New Roman" w:cs="Times New Roman"/>
          <w:sz w:val="28"/>
          <w:szCs w:val="28"/>
          <w:lang w:val="uk-UA"/>
        </w:rPr>
        <w:t>.</w:t>
      </w:r>
      <w:r w:rsidRPr="00B258D7">
        <w:rPr>
          <w:rFonts w:ascii="Times New Roman" w:hAnsi="Times New Roman" w:cs="Times New Roman"/>
          <w:sz w:val="28"/>
          <w:szCs w:val="28"/>
          <w:lang w:val="uk-UA"/>
        </w:rPr>
        <w:t xml:space="preserve"> Катериною II була проведена адміністративна реформа, внаслідок якої в губерніях стали створюватися накази громадського піклування. Ці територіальні управлінські структури призначалися для того, щоб розвантажити обидві столиці від напливу бідних і забезпечити соціальну підтримку окремих категорій населення в провінції. Накази громадського піклування включали народні школи для діте</w:t>
      </w:r>
      <w:r>
        <w:rPr>
          <w:rFonts w:ascii="Times New Roman" w:hAnsi="Times New Roman" w:cs="Times New Roman"/>
          <w:sz w:val="28"/>
          <w:szCs w:val="28"/>
          <w:lang w:val="uk-UA"/>
        </w:rPr>
        <w:t>й, сирітські будинки, бого</w:t>
      </w:r>
      <w:r w:rsidRPr="00B258D7">
        <w:rPr>
          <w:rFonts w:ascii="Times New Roman" w:hAnsi="Times New Roman" w:cs="Times New Roman"/>
          <w:sz w:val="28"/>
          <w:szCs w:val="28"/>
          <w:lang w:val="uk-UA"/>
        </w:rPr>
        <w:t xml:space="preserve">дільні і ін. Незаконнонароджені підкидьки до настання повноліття надходили у </w:t>
      </w:r>
      <w:r>
        <w:rPr>
          <w:rFonts w:ascii="Times New Roman" w:hAnsi="Times New Roman" w:cs="Times New Roman"/>
          <w:sz w:val="28"/>
          <w:szCs w:val="28"/>
          <w:lang w:val="uk-UA"/>
        </w:rPr>
        <w:t>ці громадські</w:t>
      </w:r>
      <w:r w:rsidRPr="00B258D7">
        <w:rPr>
          <w:rFonts w:ascii="Times New Roman" w:hAnsi="Times New Roman" w:cs="Times New Roman"/>
          <w:sz w:val="28"/>
          <w:szCs w:val="28"/>
          <w:lang w:val="uk-UA"/>
        </w:rPr>
        <w:t xml:space="preserve"> установ</w:t>
      </w:r>
      <w:r>
        <w:rPr>
          <w:rFonts w:ascii="Times New Roman" w:hAnsi="Times New Roman" w:cs="Times New Roman"/>
          <w:sz w:val="28"/>
          <w:szCs w:val="28"/>
          <w:lang w:val="uk-UA"/>
        </w:rPr>
        <w:t>и</w:t>
      </w:r>
      <w:r w:rsidRPr="00B258D7">
        <w:rPr>
          <w:rFonts w:ascii="Times New Roman" w:hAnsi="Times New Roman" w:cs="Times New Roman"/>
          <w:sz w:val="28"/>
          <w:szCs w:val="28"/>
          <w:lang w:val="uk-UA"/>
        </w:rPr>
        <w:t xml:space="preserve">, а потім </w:t>
      </w:r>
      <w:r w:rsidR="00F42A0C">
        <w:rPr>
          <w:rFonts w:ascii="Times New Roman" w:hAnsi="Times New Roman" w:cs="Times New Roman"/>
          <w:sz w:val="28"/>
          <w:szCs w:val="28"/>
          <w:lang w:val="uk-UA"/>
        </w:rPr>
        <w:t>ставали вільними громадянами [42</w:t>
      </w:r>
      <w:r w:rsidRPr="00B258D7">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Виховні будинки в Москві і </w:t>
      </w:r>
      <w:r w:rsidRPr="00AC4FDE">
        <w:rPr>
          <w:rFonts w:ascii="Times New Roman" w:hAnsi="Times New Roman" w:cs="Times New Roman"/>
          <w:sz w:val="28"/>
          <w:szCs w:val="28"/>
          <w:lang w:val="uk-UA"/>
        </w:rPr>
        <w:t>Петербурзі розглядалися як окремі відомства, вони отримували від імператриці значні асигнування, наділялися пільгами і привілеями, наприклад, звільнялися від мит, могли купувати і продавати землю і нерухомість, відкривати фабрики, заводи, ремісничі майстерні. Однак у переважній більшості виховних будинків, створених за московським зразком, спроба впровадження загаль</w:t>
      </w:r>
      <w:r>
        <w:rPr>
          <w:rFonts w:ascii="Times New Roman" w:hAnsi="Times New Roman" w:cs="Times New Roman"/>
          <w:sz w:val="28"/>
          <w:szCs w:val="28"/>
          <w:lang w:val="uk-UA"/>
        </w:rPr>
        <w:t>нодержавного підходу в соціального</w:t>
      </w:r>
      <w:r w:rsidRPr="00AC4FDE">
        <w:rPr>
          <w:rFonts w:ascii="Times New Roman" w:hAnsi="Times New Roman" w:cs="Times New Roman"/>
          <w:sz w:val="28"/>
          <w:szCs w:val="28"/>
          <w:lang w:val="uk-UA"/>
        </w:rPr>
        <w:t xml:space="preserve"> життя і виховання дітей-сиріт мала негативний</w:t>
      </w:r>
      <w:r>
        <w:rPr>
          <w:rFonts w:ascii="Times New Roman" w:hAnsi="Times New Roman" w:cs="Times New Roman"/>
          <w:sz w:val="28"/>
          <w:szCs w:val="28"/>
          <w:lang w:val="uk-UA"/>
        </w:rPr>
        <w:t xml:space="preserve"> результат. Через катастрофічну</w:t>
      </w:r>
      <w:r w:rsidRPr="00AC4FDE">
        <w:rPr>
          <w:rFonts w:ascii="Times New Roman" w:hAnsi="Times New Roman" w:cs="Times New Roman"/>
          <w:sz w:val="28"/>
          <w:szCs w:val="28"/>
          <w:lang w:val="uk-UA"/>
        </w:rPr>
        <w:t xml:space="preserve"> смертності і захворюваності вихованців цих будинків </w:t>
      </w:r>
      <w:r>
        <w:rPr>
          <w:rFonts w:ascii="Times New Roman" w:hAnsi="Times New Roman" w:cs="Times New Roman"/>
          <w:sz w:val="28"/>
          <w:szCs w:val="28"/>
          <w:lang w:val="uk-UA"/>
        </w:rPr>
        <w:t>було передано</w:t>
      </w:r>
      <w:r w:rsidRPr="00AC4FDE">
        <w:rPr>
          <w:rFonts w:ascii="Times New Roman" w:hAnsi="Times New Roman" w:cs="Times New Roman"/>
          <w:sz w:val="28"/>
          <w:szCs w:val="28"/>
          <w:lang w:val="uk-UA"/>
        </w:rPr>
        <w:t xml:space="preserve"> в селянські сім'ї. </w:t>
      </w:r>
      <w:r>
        <w:rPr>
          <w:rFonts w:ascii="Times New Roman" w:hAnsi="Times New Roman" w:cs="Times New Roman"/>
          <w:sz w:val="28"/>
          <w:szCs w:val="28"/>
          <w:lang w:val="uk-UA"/>
        </w:rPr>
        <w:t>А</w:t>
      </w:r>
      <w:r w:rsidRPr="00AC4FDE">
        <w:rPr>
          <w:rFonts w:ascii="Times New Roman" w:hAnsi="Times New Roman" w:cs="Times New Roman"/>
          <w:sz w:val="28"/>
          <w:szCs w:val="28"/>
          <w:lang w:val="uk-UA"/>
        </w:rPr>
        <w:t>ж до XX ст. політика ставлення до дітей, які залишилися без піклування батьків, була звернена на створення і забезпечення умов їх проживання та виховання в прийомних сім'ях, недержавних притулках, під опікою окремих філантропів і Ро</w:t>
      </w:r>
      <w:r w:rsidR="00F42A0C">
        <w:rPr>
          <w:rFonts w:ascii="Times New Roman" w:hAnsi="Times New Roman" w:cs="Times New Roman"/>
          <w:sz w:val="28"/>
          <w:szCs w:val="28"/>
          <w:lang w:val="uk-UA"/>
        </w:rPr>
        <w:t>сійської Православної Церкви [43</w:t>
      </w:r>
      <w:r w:rsidRPr="00AC4FDE">
        <w:rPr>
          <w:rFonts w:ascii="Times New Roman" w:hAnsi="Times New Roman" w:cs="Times New Roman"/>
          <w:sz w:val="28"/>
          <w:szCs w:val="28"/>
          <w:lang w:val="uk-UA"/>
        </w:rPr>
        <w:t>]. Разом з тим сучасні соціальні служби є прямими спадкоємцями історичних наказових форм допомоги дітям.</w:t>
      </w:r>
    </w:p>
    <w:p w:rsidR="00FB212D" w:rsidRDefault="00FB212D" w:rsidP="00507384">
      <w:pPr>
        <w:spacing w:after="0" w:line="360" w:lineRule="auto"/>
        <w:ind w:firstLine="301"/>
        <w:jc w:val="both"/>
        <w:rPr>
          <w:rFonts w:ascii="Times New Roman" w:hAnsi="Times New Roman" w:cs="Times New Roman"/>
          <w:sz w:val="28"/>
          <w:szCs w:val="28"/>
          <w:lang w:val="uk-UA"/>
        </w:rPr>
      </w:pPr>
      <w:r w:rsidRPr="00AC4FDE">
        <w:rPr>
          <w:rFonts w:ascii="Times New Roman" w:hAnsi="Times New Roman" w:cs="Times New Roman"/>
          <w:sz w:val="28"/>
          <w:szCs w:val="28"/>
          <w:lang w:val="uk-UA"/>
        </w:rPr>
        <w:t xml:space="preserve">Таким чином, в період з X до кінця XVIII ст. поступово формується державний курс на захист дитинства, обумовлений наступними соціальними тенденціями: підставою і еволюцією держави (Київська Русь, Московська держава, Російська імперія), прийняттям християнства, зародженням громадянського суспільства. </w:t>
      </w:r>
      <w:r>
        <w:rPr>
          <w:rFonts w:ascii="Times New Roman" w:hAnsi="Times New Roman" w:cs="Times New Roman"/>
          <w:sz w:val="28"/>
          <w:szCs w:val="28"/>
          <w:lang w:val="uk-UA"/>
        </w:rPr>
        <w:t>Плануются</w:t>
      </w:r>
      <w:r w:rsidRPr="00AC4FDE">
        <w:rPr>
          <w:rFonts w:ascii="Times New Roman" w:hAnsi="Times New Roman" w:cs="Times New Roman"/>
          <w:sz w:val="28"/>
          <w:szCs w:val="28"/>
          <w:lang w:val="uk-UA"/>
        </w:rPr>
        <w:t xml:space="preserve"> послідовні державні заходи з охорони материнства і дитинства, з'являються нові відомства, приватні філантропічні закладу, освітньо-виховні установи для дітей, виробляються початкові концептуальні підходи стосовно соціальної проблематики дитинства. У процесі формування та розвитку держави об'єктивно з'являлися нові категорії дітей, які потребували надання їм допомоги.</w:t>
      </w: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507384" w:rsidRDefault="00507384" w:rsidP="00FB212D">
      <w:pPr>
        <w:spacing w:line="360" w:lineRule="auto"/>
        <w:jc w:val="both"/>
        <w:rPr>
          <w:rFonts w:ascii="Times New Roman" w:hAnsi="Times New Roman" w:cs="Times New Roman"/>
          <w:b/>
          <w:sz w:val="28"/>
          <w:szCs w:val="28"/>
          <w:lang w:val="uk-UA"/>
        </w:rPr>
      </w:pPr>
    </w:p>
    <w:p w:rsidR="00507384" w:rsidRDefault="00507384" w:rsidP="00FB212D">
      <w:pPr>
        <w:spacing w:line="360" w:lineRule="auto"/>
        <w:jc w:val="both"/>
        <w:rPr>
          <w:rFonts w:ascii="Times New Roman" w:hAnsi="Times New Roman" w:cs="Times New Roman"/>
          <w:b/>
          <w:sz w:val="28"/>
          <w:szCs w:val="28"/>
          <w:lang w:val="uk-UA"/>
        </w:rPr>
      </w:pPr>
    </w:p>
    <w:p w:rsidR="00FB212D" w:rsidRDefault="00FB212D" w:rsidP="00D75846">
      <w:pPr>
        <w:pStyle w:val="2"/>
        <w:rPr>
          <w:lang w:val="uk-UA"/>
        </w:rPr>
      </w:pPr>
      <w:bookmarkStart w:id="9" w:name="_Toc59108215"/>
      <w:r>
        <w:rPr>
          <w:lang w:val="uk-UA"/>
        </w:rPr>
        <w:lastRenderedPageBreak/>
        <w:t xml:space="preserve">2.2 </w:t>
      </w:r>
      <w:r w:rsidR="00C2708A">
        <w:rPr>
          <w:lang w:val="uk-UA"/>
        </w:rPr>
        <w:t>В</w:t>
      </w:r>
      <w:r w:rsidR="00C2708A" w:rsidRPr="00C2708A">
        <w:t>итоки традицій допомоги та взаємодопомоги у стародавніх слов'ян</w:t>
      </w:r>
      <w:bookmarkEnd w:id="9"/>
    </w:p>
    <w:p w:rsidR="00D75846" w:rsidRPr="00D75846" w:rsidRDefault="00D75846" w:rsidP="00D75846">
      <w:pPr>
        <w:rPr>
          <w:lang w:val="uk-UA"/>
        </w:rPr>
      </w:pPr>
    </w:p>
    <w:p w:rsidR="00FB212D" w:rsidRDefault="00FB212D" w:rsidP="00507384">
      <w:pPr>
        <w:spacing w:after="0" w:line="360" w:lineRule="auto"/>
        <w:ind w:firstLine="301"/>
        <w:jc w:val="both"/>
        <w:rPr>
          <w:rFonts w:ascii="Times New Roman" w:hAnsi="Times New Roman" w:cs="Times New Roman"/>
          <w:sz w:val="28"/>
          <w:szCs w:val="28"/>
          <w:lang w:val="uk-UA"/>
        </w:rPr>
      </w:pPr>
      <w:r w:rsidRPr="008C270D">
        <w:rPr>
          <w:rFonts w:ascii="Times New Roman" w:hAnsi="Times New Roman" w:cs="Times New Roman"/>
          <w:sz w:val="28"/>
          <w:szCs w:val="28"/>
          <w:lang w:val="uk-UA"/>
        </w:rPr>
        <w:t>Особливістю наших слов'янських предків була відкритість, згуртованість, високе почуття обов'язку перед громадою. У сучасному суспільстві відзначається втрата цих якостей, тому досвід вивчення періоду найдавніших слов'янських громад цікавий і актуальний в даний час.</w:t>
      </w:r>
      <w:r>
        <w:rPr>
          <w:rFonts w:ascii="Times New Roman" w:hAnsi="Times New Roman" w:cs="Times New Roman"/>
          <w:sz w:val="28"/>
          <w:szCs w:val="28"/>
          <w:lang w:val="uk-UA"/>
        </w:rPr>
        <w:t xml:space="preserve"> Щоб дослідити історію захисту прав дітей, треба дослідити зародження традицій допомоги у наших предків – племен слов</w:t>
      </w:r>
      <w:r w:rsidRPr="0011344B">
        <w:rPr>
          <w:rFonts w:ascii="Times New Roman" w:hAnsi="Times New Roman" w:cs="Times New Roman"/>
          <w:sz w:val="28"/>
          <w:szCs w:val="28"/>
        </w:rPr>
        <w:t>’</w:t>
      </w:r>
      <w:r>
        <w:rPr>
          <w:rFonts w:ascii="Times New Roman" w:hAnsi="Times New Roman" w:cs="Times New Roman"/>
          <w:sz w:val="28"/>
          <w:szCs w:val="28"/>
          <w:lang w:val="uk-UA"/>
        </w:rPr>
        <w:t>ян які проживали на території сучасної України.</w:t>
      </w:r>
    </w:p>
    <w:p w:rsidR="00FB212D" w:rsidRDefault="00FB212D" w:rsidP="00507384">
      <w:pPr>
        <w:spacing w:after="0" w:line="360" w:lineRule="auto"/>
        <w:ind w:firstLine="301"/>
        <w:jc w:val="both"/>
        <w:rPr>
          <w:rFonts w:ascii="Times New Roman" w:hAnsi="Times New Roman" w:cs="Times New Roman"/>
          <w:sz w:val="28"/>
          <w:szCs w:val="28"/>
          <w:lang w:val="uk-UA"/>
        </w:rPr>
      </w:pPr>
      <w:r w:rsidRPr="0011344B">
        <w:rPr>
          <w:rFonts w:ascii="Times New Roman" w:hAnsi="Times New Roman" w:cs="Times New Roman"/>
          <w:sz w:val="28"/>
          <w:szCs w:val="28"/>
          <w:lang w:val="uk-UA"/>
        </w:rPr>
        <w:t xml:space="preserve">У будь-якому з періодів суспільного розвитку основними функціями моралі є регулювання та оцінка індивідуальної поведінки людей, приведення його у відповідність з тими нормами і принципами, які прийняті даним суспільством в якості базових і відображають суспільні інтереси. Моральні норми не тільки містять приписи належної поведінки, вони фіксують і такі моральні аспекти особистості, які необхідні для </w:t>
      </w:r>
      <w:r>
        <w:rPr>
          <w:rFonts w:ascii="Times New Roman" w:hAnsi="Times New Roman" w:cs="Times New Roman"/>
          <w:sz w:val="28"/>
          <w:szCs w:val="28"/>
          <w:lang w:val="uk-UA"/>
        </w:rPr>
        <w:t>схвалюванох</w:t>
      </w:r>
      <w:r w:rsidRPr="0011344B">
        <w:rPr>
          <w:rFonts w:ascii="Times New Roman" w:hAnsi="Times New Roman" w:cs="Times New Roman"/>
          <w:sz w:val="28"/>
          <w:szCs w:val="28"/>
          <w:lang w:val="uk-UA"/>
        </w:rPr>
        <w:t xml:space="preserve"> поведінки, оскільки з точки зору моралі можуть розглядатися і оцінюватися не тільки </w:t>
      </w:r>
      <w:r>
        <w:rPr>
          <w:rFonts w:ascii="Times New Roman" w:hAnsi="Times New Roman" w:cs="Times New Roman"/>
          <w:sz w:val="28"/>
          <w:szCs w:val="28"/>
          <w:lang w:val="uk-UA"/>
        </w:rPr>
        <w:t>як</w:t>
      </w:r>
      <w:r w:rsidRPr="0011344B">
        <w:rPr>
          <w:rFonts w:ascii="Times New Roman" w:hAnsi="Times New Roman" w:cs="Times New Roman"/>
          <w:sz w:val="28"/>
          <w:szCs w:val="28"/>
          <w:lang w:val="uk-UA"/>
        </w:rPr>
        <w:t xml:space="preserve"> вчинки, але і мотиви діяльност</w:t>
      </w:r>
      <w:r>
        <w:rPr>
          <w:rFonts w:ascii="Times New Roman" w:hAnsi="Times New Roman" w:cs="Times New Roman"/>
          <w:sz w:val="28"/>
          <w:szCs w:val="28"/>
          <w:lang w:val="uk-UA"/>
        </w:rPr>
        <w:t>і, цілі, засоби і навіть наміри</w:t>
      </w:r>
      <w:r w:rsidRPr="0011344B">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sidRPr="0011344B">
        <w:rPr>
          <w:rFonts w:ascii="Times New Roman" w:hAnsi="Times New Roman" w:cs="Times New Roman"/>
          <w:sz w:val="28"/>
          <w:szCs w:val="28"/>
          <w:lang w:val="uk-UA"/>
        </w:rPr>
        <w:t>Людина спочатку, ще будучи homoerectus, жив в суспільстві собі подібних, оскільки індивід не може задовольняти свої потреби, не вступаючи в певні відносини з іншими людьми. Первісна орда, потім плем'я - перші форми людського колективу, спільноти, відомі нам з матеріалів археологічних, етнологічних та палеонтологічних досліджень. Про життя цих далеких пре</w:t>
      </w:r>
      <w:r>
        <w:rPr>
          <w:rFonts w:ascii="Times New Roman" w:hAnsi="Times New Roman" w:cs="Times New Roman"/>
          <w:sz w:val="28"/>
          <w:szCs w:val="28"/>
          <w:lang w:val="uk-UA"/>
        </w:rPr>
        <w:t>дків можна судити лише по деяким свідченням що дійшли до нас</w:t>
      </w:r>
      <w:r w:rsidRPr="0011344B">
        <w:rPr>
          <w:rFonts w:ascii="Times New Roman" w:hAnsi="Times New Roman" w:cs="Times New Roman"/>
          <w:sz w:val="28"/>
          <w:szCs w:val="28"/>
          <w:lang w:val="uk-UA"/>
        </w:rPr>
        <w:t>. Однак і ці доступні для аналізу факти дають мо</w:t>
      </w:r>
      <w:r>
        <w:rPr>
          <w:rFonts w:ascii="Times New Roman" w:hAnsi="Times New Roman" w:cs="Times New Roman"/>
          <w:sz w:val="28"/>
          <w:szCs w:val="28"/>
          <w:lang w:val="uk-UA"/>
        </w:rPr>
        <w:t>жливість зробити певні висновки</w:t>
      </w:r>
      <w:r w:rsidRPr="0011344B">
        <w:rPr>
          <w:rFonts w:ascii="Times New Roman" w:hAnsi="Times New Roman" w:cs="Times New Roman"/>
          <w:sz w:val="28"/>
          <w:szCs w:val="28"/>
          <w:lang w:val="uk-UA"/>
        </w:rPr>
        <w:t xml:space="preserve"> що цікавлять нас в зв'язку з даним питанням.</w:t>
      </w:r>
    </w:p>
    <w:p w:rsidR="00FB212D" w:rsidRDefault="00FB212D" w:rsidP="00507384">
      <w:pPr>
        <w:spacing w:after="0" w:line="360" w:lineRule="auto"/>
        <w:ind w:firstLine="301"/>
        <w:jc w:val="both"/>
        <w:rPr>
          <w:rFonts w:ascii="Times New Roman" w:hAnsi="Times New Roman" w:cs="Times New Roman"/>
          <w:sz w:val="28"/>
          <w:szCs w:val="28"/>
          <w:lang w:val="uk-UA"/>
        </w:rPr>
      </w:pPr>
      <w:r w:rsidRPr="0011344B">
        <w:rPr>
          <w:rFonts w:ascii="Times New Roman" w:hAnsi="Times New Roman" w:cs="Times New Roman"/>
          <w:sz w:val="28"/>
          <w:szCs w:val="28"/>
          <w:lang w:val="uk-UA"/>
        </w:rPr>
        <w:t>На жаль, джер</w:t>
      </w:r>
      <w:r>
        <w:rPr>
          <w:rFonts w:ascii="Times New Roman" w:hAnsi="Times New Roman" w:cs="Times New Roman"/>
          <w:sz w:val="28"/>
          <w:szCs w:val="28"/>
          <w:lang w:val="uk-UA"/>
        </w:rPr>
        <w:t>ела, що відображають язичницьке</w:t>
      </w:r>
      <w:r w:rsidRPr="0011344B">
        <w:rPr>
          <w:rFonts w:ascii="Times New Roman" w:hAnsi="Times New Roman" w:cs="Times New Roman"/>
          <w:sz w:val="28"/>
          <w:szCs w:val="28"/>
          <w:lang w:val="uk-UA"/>
        </w:rPr>
        <w:t xml:space="preserve"> життя слов'янських племен, знищені в період християнізації Русі, тому можлива лише реконструкція основних елементів підтримки і захисту.</w:t>
      </w:r>
    </w:p>
    <w:p w:rsidR="00FB212D" w:rsidRDefault="00FB212D" w:rsidP="00507384">
      <w:pPr>
        <w:spacing w:after="0" w:line="360" w:lineRule="auto"/>
        <w:ind w:firstLine="301"/>
        <w:jc w:val="both"/>
        <w:rPr>
          <w:rFonts w:ascii="Times New Roman" w:hAnsi="Times New Roman" w:cs="Times New Roman"/>
          <w:sz w:val="28"/>
          <w:szCs w:val="28"/>
          <w:lang w:val="uk-UA"/>
        </w:rPr>
      </w:pPr>
      <w:r w:rsidRPr="002329DE">
        <w:rPr>
          <w:rFonts w:ascii="Times New Roman" w:hAnsi="Times New Roman" w:cs="Times New Roman"/>
          <w:sz w:val="28"/>
          <w:szCs w:val="28"/>
          <w:lang w:val="uk-UA"/>
        </w:rPr>
        <w:lastRenderedPageBreak/>
        <w:t xml:space="preserve">Як зазначає І.Я. Фроянов, </w:t>
      </w:r>
      <w:r>
        <w:rPr>
          <w:rFonts w:ascii="Times New Roman" w:hAnsi="Times New Roman" w:cs="Times New Roman"/>
          <w:sz w:val="28"/>
          <w:szCs w:val="28"/>
          <w:lang w:val="uk-UA"/>
        </w:rPr>
        <w:t>пращури</w:t>
      </w:r>
      <w:r w:rsidRPr="002329DE">
        <w:rPr>
          <w:rFonts w:ascii="Times New Roman" w:hAnsi="Times New Roman" w:cs="Times New Roman"/>
          <w:sz w:val="28"/>
          <w:szCs w:val="28"/>
          <w:lang w:val="uk-UA"/>
        </w:rPr>
        <w:t xml:space="preserve"> слов'ян - сколоти, венеди, і самі древні слов'яни жи</w:t>
      </w:r>
      <w:r>
        <w:rPr>
          <w:rFonts w:ascii="Times New Roman" w:hAnsi="Times New Roman" w:cs="Times New Roman"/>
          <w:sz w:val="28"/>
          <w:szCs w:val="28"/>
          <w:lang w:val="uk-UA"/>
        </w:rPr>
        <w:t>ли родових організаціях, родових громадах. Основними їх заняттям</w:t>
      </w:r>
      <w:r w:rsidRPr="002329DE">
        <w:rPr>
          <w:rFonts w:ascii="Times New Roman" w:hAnsi="Times New Roman" w:cs="Times New Roman"/>
          <w:sz w:val="28"/>
          <w:szCs w:val="28"/>
          <w:lang w:val="uk-UA"/>
        </w:rPr>
        <w:t xml:space="preserve"> були спочатку полювання, а потім землеробство і скотарство. Виконання трудомістких робіт було під силу тільки великому колективу. Тому в житті слов'ян велике значення набула громада (мир, </w:t>
      </w:r>
      <w:r>
        <w:rPr>
          <w:rFonts w:ascii="Times New Roman" w:hAnsi="Times New Roman" w:cs="Times New Roman"/>
          <w:sz w:val="28"/>
          <w:szCs w:val="28"/>
          <w:lang w:val="uk-UA"/>
        </w:rPr>
        <w:t>вервь</w:t>
      </w:r>
      <w:r w:rsidRPr="002329DE">
        <w:rPr>
          <w:rFonts w:ascii="Times New Roman" w:hAnsi="Times New Roman" w:cs="Times New Roman"/>
          <w:sz w:val="28"/>
          <w:szCs w:val="28"/>
          <w:lang w:val="uk-UA"/>
        </w:rPr>
        <w:t>). Рід зберігав верховну власність на землю, виступав регулятором сімейно-шлюбних відносин, виконував функції взаємодопомоги, взає</w:t>
      </w:r>
      <w:r w:rsidR="00F42A0C">
        <w:rPr>
          <w:rFonts w:ascii="Times New Roman" w:hAnsi="Times New Roman" w:cs="Times New Roman"/>
          <w:sz w:val="28"/>
          <w:szCs w:val="28"/>
          <w:lang w:val="uk-UA"/>
        </w:rPr>
        <w:t>мовідповідальності і захисту. [44</w:t>
      </w:r>
      <w:r w:rsidRPr="002329DE">
        <w:rPr>
          <w:rFonts w:ascii="Times New Roman" w:hAnsi="Times New Roman" w:cs="Times New Roman"/>
          <w:sz w:val="28"/>
          <w:szCs w:val="28"/>
          <w:lang w:val="uk-UA"/>
        </w:rPr>
        <w:t>] В цьому відношенні багатим м</w:t>
      </w:r>
      <w:r>
        <w:rPr>
          <w:rFonts w:ascii="Times New Roman" w:hAnsi="Times New Roman" w:cs="Times New Roman"/>
          <w:sz w:val="28"/>
          <w:szCs w:val="28"/>
          <w:lang w:val="uk-UA"/>
        </w:rPr>
        <w:t>атеріалом, що дозволяє прояснив</w:t>
      </w:r>
      <w:r w:rsidRPr="002329DE">
        <w:rPr>
          <w:rFonts w:ascii="Times New Roman" w:hAnsi="Times New Roman" w:cs="Times New Roman"/>
          <w:sz w:val="28"/>
          <w:szCs w:val="28"/>
          <w:lang w:val="uk-UA"/>
        </w:rPr>
        <w:t xml:space="preserve"> праісторичні форми допомоги і взаємодопомоги в найдавнішої спільності, є слов'янська міфологія.</w:t>
      </w:r>
    </w:p>
    <w:p w:rsidR="00FB212D" w:rsidRDefault="00FB212D" w:rsidP="00507384">
      <w:pPr>
        <w:spacing w:after="0" w:line="360" w:lineRule="auto"/>
        <w:ind w:firstLine="301"/>
        <w:jc w:val="both"/>
        <w:rPr>
          <w:rFonts w:ascii="Times New Roman" w:hAnsi="Times New Roman" w:cs="Times New Roman"/>
          <w:sz w:val="28"/>
          <w:szCs w:val="28"/>
          <w:lang w:val="uk-UA"/>
        </w:rPr>
      </w:pPr>
      <w:r w:rsidRPr="002329DE">
        <w:rPr>
          <w:rFonts w:ascii="Times New Roman" w:hAnsi="Times New Roman" w:cs="Times New Roman"/>
          <w:sz w:val="28"/>
          <w:szCs w:val="28"/>
          <w:lang w:val="uk-UA"/>
        </w:rPr>
        <w:t>На думку Б.А. Рибакова, на Русі социогенетический механізм язичницької родової спільності постійно відтворювався через аграрні культи, сімейно-родові обряди, що не могло не увійти в суперечність з християнськими нормами, які згодом стали знаменням суспільно-економічного життя. Стійкість язичницького архаїчної свідомості не могла не відбитися на формах суспільної допомоги і взаємодопомоги і не зберегти до них найдавніші нормативні вимоги. Архаїчна парадигма допомоги складається в той час, коли провідним світоглядом і світовідчуттям було язичницт</w:t>
      </w:r>
      <w:r>
        <w:rPr>
          <w:rFonts w:ascii="Times New Roman" w:hAnsi="Times New Roman" w:cs="Times New Roman"/>
          <w:sz w:val="28"/>
          <w:szCs w:val="28"/>
          <w:lang w:val="uk-UA"/>
        </w:rPr>
        <w:t xml:space="preserve">во. Східні слов'яни - язичники </w:t>
      </w:r>
      <w:r w:rsidRPr="002329DE">
        <w:rPr>
          <w:rFonts w:ascii="Times New Roman" w:hAnsi="Times New Roman" w:cs="Times New Roman"/>
          <w:sz w:val="28"/>
          <w:szCs w:val="28"/>
          <w:lang w:val="uk-UA"/>
        </w:rPr>
        <w:t xml:space="preserve"> поклонялися різним явищам природи, культу предків. </w:t>
      </w:r>
      <w:r>
        <w:rPr>
          <w:rFonts w:ascii="Times New Roman" w:hAnsi="Times New Roman" w:cs="Times New Roman"/>
          <w:sz w:val="28"/>
          <w:szCs w:val="28"/>
          <w:lang w:val="uk-UA"/>
        </w:rPr>
        <w:t>Образом</w:t>
      </w:r>
      <w:r w:rsidRPr="002329DE">
        <w:rPr>
          <w:rFonts w:ascii="Times New Roman" w:hAnsi="Times New Roman" w:cs="Times New Roman"/>
          <w:sz w:val="28"/>
          <w:szCs w:val="28"/>
          <w:lang w:val="uk-UA"/>
        </w:rPr>
        <w:t>, який би дав уя</w:t>
      </w:r>
      <w:r>
        <w:rPr>
          <w:rFonts w:ascii="Times New Roman" w:hAnsi="Times New Roman" w:cs="Times New Roman"/>
          <w:sz w:val="28"/>
          <w:szCs w:val="28"/>
          <w:lang w:val="uk-UA"/>
        </w:rPr>
        <w:t>влення про сутність язичницької архітипової</w:t>
      </w:r>
      <w:r w:rsidRPr="002329DE">
        <w:rPr>
          <w:rFonts w:ascii="Times New Roman" w:hAnsi="Times New Roman" w:cs="Times New Roman"/>
          <w:sz w:val="28"/>
          <w:szCs w:val="28"/>
          <w:lang w:val="uk-UA"/>
        </w:rPr>
        <w:t xml:space="preserve"> свідомості, є коло, колесо. Стародавні слов'яни поклонялися йому, воно означало не тільки символ життя, символ захисту, виступаючи в якості оберега від злих духів, але і було виразником певної цілісності, незмінності, с</w:t>
      </w:r>
      <w:r>
        <w:rPr>
          <w:rFonts w:ascii="Times New Roman" w:hAnsi="Times New Roman" w:cs="Times New Roman"/>
          <w:sz w:val="28"/>
          <w:szCs w:val="28"/>
          <w:lang w:val="uk-UA"/>
        </w:rPr>
        <w:t>табільності й обгрунтованості</w:t>
      </w:r>
      <w:r w:rsidR="00F42A0C">
        <w:rPr>
          <w:rFonts w:ascii="Times New Roman" w:hAnsi="Times New Roman" w:cs="Times New Roman"/>
          <w:sz w:val="28"/>
          <w:szCs w:val="28"/>
          <w:lang w:val="uk-UA"/>
        </w:rPr>
        <w:t>[45</w:t>
      </w:r>
      <w:r w:rsidRPr="002329DE">
        <w:rPr>
          <w:rFonts w:ascii="Times New Roman" w:hAnsi="Times New Roman" w:cs="Times New Roman"/>
          <w:sz w:val="28"/>
          <w:szCs w:val="28"/>
          <w:lang w:val="uk-UA"/>
        </w:rPr>
        <w:t>]</w:t>
      </w:r>
      <w:r>
        <w:rPr>
          <w:rFonts w:ascii="Times New Roman" w:hAnsi="Times New Roman" w:cs="Times New Roman"/>
          <w:sz w:val="28"/>
          <w:szCs w:val="28"/>
          <w:lang w:val="uk-UA"/>
        </w:rPr>
        <w:t>.</w:t>
      </w:r>
      <w:r w:rsidRPr="002329DE">
        <w:rPr>
          <w:rFonts w:ascii="Times New Roman" w:hAnsi="Times New Roman" w:cs="Times New Roman"/>
          <w:sz w:val="28"/>
          <w:szCs w:val="28"/>
          <w:lang w:val="uk-UA"/>
        </w:rPr>
        <w:t xml:space="preserve"> Відзначимо, що для язичницького світогляду та світовідчуття характерно те, що людина не відчував себе в відос</w:t>
      </w:r>
      <w:r>
        <w:rPr>
          <w:rFonts w:ascii="Times New Roman" w:hAnsi="Times New Roman" w:cs="Times New Roman"/>
          <w:sz w:val="28"/>
          <w:szCs w:val="28"/>
          <w:lang w:val="uk-UA"/>
        </w:rPr>
        <w:t>обленості, віна була</w:t>
      </w:r>
      <w:r w:rsidRPr="002329DE">
        <w:rPr>
          <w:rFonts w:ascii="Times New Roman" w:hAnsi="Times New Roman" w:cs="Times New Roman"/>
          <w:sz w:val="28"/>
          <w:szCs w:val="28"/>
          <w:lang w:val="uk-UA"/>
        </w:rPr>
        <w:t xml:space="preserve"> не частиною, а</w:t>
      </w:r>
      <w:r>
        <w:rPr>
          <w:rFonts w:ascii="Times New Roman" w:hAnsi="Times New Roman" w:cs="Times New Roman"/>
          <w:sz w:val="28"/>
          <w:szCs w:val="28"/>
          <w:lang w:val="uk-UA"/>
        </w:rPr>
        <w:t xml:space="preserve"> єдиним цілим</w:t>
      </w:r>
      <w:r w:rsidRPr="002329DE">
        <w:rPr>
          <w:rFonts w:ascii="Times New Roman" w:hAnsi="Times New Roman" w:cs="Times New Roman"/>
          <w:sz w:val="28"/>
          <w:szCs w:val="28"/>
          <w:lang w:val="uk-UA"/>
        </w:rPr>
        <w:t xml:space="preserve">. Людина не </w:t>
      </w:r>
      <w:r>
        <w:rPr>
          <w:rFonts w:ascii="Times New Roman" w:hAnsi="Times New Roman" w:cs="Times New Roman"/>
          <w:sz w:val="28"/>
          <w:szCs w:val="28"/>
          <w:lang w:val="uk-UA"/>
        </w:rPr>
        <w:t>протиставила себе природі, а розчинялась</w:t>
      </w:r>
      <w:r w:rsidRPr="002329DE">
        <w:rPr>
          <w:rFonts w:ascii="Times New Roman" w:hAnsi="Times New Roman" w:cs="Times New Roman"/>
          <w:sz w:val="28"/>
          <w:szCs w:val="28"/>
          <w:lang w:val="uk-UA"/>
        </w:rPr>
        <w:t xml:space="preserve"> в ній, стаючи таким же цілим, як і вона.</w:t>
      </w:r>
    </w:p>
    <w:p w:rsidR="00FB212D" w:rsidRDefault="00FB212D" w:rsidP="00507384">
      <w:pPr>
        <w:spacing w:after="0" w:line="360" w:lineRule="auto"/>
        <w:ind w:firstLine="301"/>
        <w:jc w:val="both"/>
        <w:rPr>
          <w:rFonts w:ascii="Times New Roman" w:hAnsi="Times New Roman" w:cs="Times New Roman"/>
          <w:sz w:val="28"/>
          <w:szCs w:val="28"/>
          <w:lang w:val="uk-UA"/>
        </w:rPr>
      </w:pPr>
      <w:r w:rsidRPr="006E4630">
        <w:rPr>
          <w:rFonts w:ascii="Times New Roman" w:hAnsi="Times New Roman" w:cs="Times New Roman"/>
          <w:sz w:val="28"/>
          <w:szCs w:val="28"/>
          <w:lang w:val="uk-UA"/>
        </w:rPr>
        <w:t>В.С. Моля</w:t>
      </w:r>
      <w:r>
        <w:rPr>
          <w:rFonts w:ascii="Times New Roman" w:hAnsi="Times New Roman" w:cs="Times New Roman"/>
          <w:sz w:val="28"/>
          <w:szCs w:val="28"/>
          <w:lang w:val="uk-UA"/>
        </w:rPr>
        <w:t>єв</w:t>
      </w:r>
      <w:r w:rsidRPr="006E4630">
        <w:rPr>
          <w:rFonts w:ascii="Times New Roman" w:hAnsi="Times New Roman" w:cs="Times New Roman"/>
          <w:sz w:val="28"/>
          <w:szCs w:val="28"/>
          <w:lang w:val="uk-UA"/>
        </w:rPr>
        <w:t xml:space="preserve"> говорить про те, що найдавнішим ве</w:t>
      </w:r>
      <w:r>
        <w:rPr>
          <w:rFonts w:ascii="Times New Roman" w:hAnsi="Times New Roman" w:cs="Times New Roman"/>
          <w:sz w:val="28"/>
          <w:szCs w:val="28"/>
          <w:lang w:val="uk-UA"/>
        </w:rPr>
        <w:t>рховним божеством слов'ян був Рі</w:t>
      </w:r>
      <w:r w:rsidRPr="006E4630">
        <w:rPr>
          <w:rFonts w:ascii="Times New Roman" w:hAnsi="Times New Roman" w:cs="Times New Roman"/>
          <w:sz w:val="28"/>
          <w:szCs w:val="28"/>
          <w:lang w:val="uk-UA"/>
        </w:rPr>
        <w:t xml:space="preserve">д. У християнських повчаннях проти язичництва XII - XIII ст. </w:t>
      </w:r>
      <w:r w:rsidRPr="006E4630">
        <w:rPr>
          <w:rFonts w:ascii="Times New Roman" w:hAnsi="Times New Roman" w:cs="Times New Roman"/>
          <w:sz w:val="28"/>
          <w:szCs w:val="28"/>
          <w:lang w:val="uk-UA"/>
        </w:rPr>
        <w:lastRenderedPageBreak/>
        <w:t>про Р</w:t>
      </w:r>
      <w:r>
        <w:rPr>
          <w:rFonts w:ascii="Times New Roman" w:hAnsi="Times New Roman" w:cs="Times New Roman"/>
          <w:sz w:val="28"/>
          <w:szCs w:val="28"/>
          <w:lang w:val="uk-UA"/>
        </w:rPr>
        <w:t>і</w:t>
      </w:r>
      <w:r w:rsidRPr="006E4630">
        <w:rPr>
          <w:rFonts w:ascii="Times New Roman" w:hAnsi="Times New Roman" w:cs="Times New Roman"/>
          <w:sz w:val="28"/>
          <w:szCs w:val="28"/>
          <w:lang w:val="uk-UA"/>
        </w:rPr>
        <w:t>д пишуть як про бога, якому поклонялися всі народи. Рід був богом неба, грози, родючості. Рід - повелитель землі і всього живого, він - язичницький бог-творець. Ім'я Рода сходить до іранського кореня зі значенням божества і світла, а в слов'янських мовах корінь рід озн</w:t>
      </w:r>
      <w:r>
        <w:rPr>
          <w:rFonts w:ascii="Times New Roman" w:hAnsi="Times New Roman" w:cs="Times New Roman"/>
          <w:sz w:val="28"/>
          <w:szCs w:val="28"/>
          <w:lang w:val="uk-UA"/>
        </w:rPr>
        <w:t>ачає спорідненість і народження</w:t>
      </w:r>
      <w:r w:rsidRPr="006E4630">
        <w:rPr>
          <w:rFonts w:ascii="Times New Roman" w:hAnsi="Times New Roman" w:cs="Times New Roman"/>
          <w:sz w:val="28"/>
          <w:szCs w:val="28"/>
          <w:lang w:val="uk-UA"/>
        </w:rPr>
        <w:t>. Така різноманітність однокореневих слів, безсумнівно, доводить велич язичницького бога. Супутницями Рода були Рожаниці - безіменні богині родючості, достатку, благополуччя</w:t>
      </w:r>
      <w:r>
        <w:rPr>
          <w:rFonts w:ascii="Times New Roman" w:hAnsi="Times New Roman" w:cs="Times New Roman"/>
          <w:sz w:val="28"/>
          <w:szCs w:val="28"/>
          <w:lang w:val="uk-UA"/>
        </w:rPr>
        <w:t xml:space="preserve">. </w:t>
      </w:r>
      <w:r w:rsidRPr="006E4630">
        <w:rPr>
          <w:rFonts w:ascii="Times New Roman" w:hAnsi="Times New Roman" w:cs="Times New Roman"/>
          <w:sz w:val="28"/>
          <w:szCs w:val="28"/>
          <w:lang w:val="uk-UA"/>
        </w:rPr>
        <w:t xml:space="preserve">Рожаниці - не стільки </w:t>
      </w:r>
      <w:r>
        <w:rPr>
          <w:rFonts w:ascii="Times New Roman" w:hAnsi="Times New Roman" w:cs="Times New Roman"/>
          <w:sz w:val="28"/>
          <w:szCs w:val="28"/>
          <w:lang w:val="uk-UA"/>
        </w:rPr>
        <w:t>дає</w:t>
      </w:r>
      <w:r w:rsidRPr="006E4630">
        <w:rPr>
          <w:rFonts w:ascii="Times New Roman" w:hAnsi="Times New Roman" w:cs="Times New Roman"/>
          <w:sz w:val="28"/>
          <w:szCs w:val="28"/>
          <w:lang w:val="uk-UA"/>
        </w:rPr>
        <w:t xml:space="preserve"> родючост</w:t>
      </w:r>
      <w:r>
        <w:rPr>
          <w:rFonts w:ascii="Times New Roman" w:hAnsi="Times New Roman" w:cs="Times New Roman"/>
          <w:sz w:val="28"/>
          <w:szCs w:val="28"/>
          <w:lang w:val="uk-UA"/>
        </w:rPr>
        <w:t>ь, скільки береже життя</w:t>
      </w:r>
      <w:r w:rsidR="00F42A0C">
        <w:rPr>
          <w:rFonts w:ascii="Times New Roman" w:hAnsi="Times New Roman" w:cs="Times New Roman"/>
          <w:sz w:val="28"/>
          <w:szCs w:val="28"/>
          <w:lang w:val="uk-UA"/>
        </w:rPr>
        <w:t>[46</w:t>
      </w:r>
      <w:r w:rsidRPr="006E4630">
        <w:rPr>
          <w:rFonts w:ascii="Times New Roman" w:hAnsi="Times New Roman" w:cs="Times New Roman"/>
          <w:sz w:val="28"/>
          <w:szCs w:val="28"/>
          <w:lang w:val="uk-UA"/>
        </w:rPr>
        <w:t>]</w:t>
      </w:r>
      <w:r>
        <w:rPr>
          <w:rFonts w:ascii="Times New Roman" w:hAnsi="Times New Roman" w:cs="Times New Roman"/>
          <w:sz w:val="28"/>
          <w:szCs w:val="28"/>
          <w:lang w:val="uk-UA"/>
        </w:rPr>
        <w:t>.</w:t>
      </w:r>
      <w:r w:rsidRPr="006E46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Вчинки </w:t>
      </w:r>
      <w:r w:rsidRPr="006E4630">
        <w:rPr>
          <w:rFonts w:ascii="Times New Roman" w:hAnsi="Times New Roman" w:cs="Times New Roman"/>
          <w:sz w:val="28"/>
          <w:szCs w:val="28"/>
          <w:lang w:val="uk-UA"/>
        </w:rPr>
        <w:t xml:space="preserve"> здійснюється богом, героєм, предком </w:t>
      </w:r>
      <w:r>
        <w:rPr>
          <w:rFonts w:ascii="Times New Roman" w:hAnsi="Times New Roman" w:cs="Times New Roman"/>
          <w:sz w:val="28"/>
          <w:szCs w:val="28"/>
          <w:lang w:val="uk-UA"/>
        </w:rPr>
        <w:t>був</w:t>
      </w:r>
      <w:r w:rsidRPr="006E4630">
        <w:rPr>
          <w:rFonts w:ascii="Times New Roman" w:hAnsi="Times New Roman" w:cs="Times New Roman"/>
          <w:sz w:val="28"/>
          <w:szCs w:val="28"/>
          <w:lang w:val="uk-UA"/>
        </w:rPr>
        <w:t xml:space="preserve"> у ритуальній формі допомоги </w:t>
      </w:r>
      <w:r>
        <w:rPr>
          <w:rFonts w:ascii="Times New Roman" w:hAnsi="Times New Roman" w:cs="Times New Roman"/>
          <w:sz w:val="28"/>
          <w:szCs w:val="28"/>
          <w:lang w:val="uk-UA"/>
        </w:rPr>
        <w:t>спільноті</w:t>
      </w:r>
      <w:r w:rsidRPr="006E4630">
        <w:rPr>
          <w:rFonts w:ascii="Times New Roman" w:hAnsi="Times New Roman" w:cs="Times New Roman"/>
          <w:sz w:val="28"/>
          <w:szCs w:val="28"/>
          <w:lang w:val="uk-UA"/>
        </w:rPr>
        <w:t xml:space="preserve">, звідси і </w:t>
      </w:r>
      <w:r>
        <w:rPr>
          <w:rFonts w:ascii="Times New Roman" w:hAnsi="Times New Roman" w:cs="Times New Roman"/>
          <w:sz w:val="28"/>
          <w:szCs w:val="28"/>
          <w:lang w:val="uk-UA"/>
        </w:rPr>
        <w:t>вибудовується</w:t>
      </w:r>
      <w:r w:rsidRPr="006E4630">
        <w:rPr>
          <w:rFonts w:ascii="Times New Roman" w:hAnsi="Times New Roman" w:cs="Times New Roman"/>
          <w:sz w:val="28"/>
          <w:szCs w:val="28"/>
          <w:lang w:val="uk-UA"/>
        </w:rPr>
        <w:t xml:space="preserve"> філософія допомоги.</w:t>
      </w:r>
    </w:p>
    <w:p w:rsidR="00FB212D" w:rsidRDefault="00FB212D" w:rsidP="00507384">
      <w:pPr>
        <w:spacing w:after="0" w:line="360" w:lineRule="auto"/>
        <w:ind w:firstLine="301"/>
        <w:jc w:val="both"/>
        <w:rPr>
          <w:rFonts w:ascii="Times New Roman" w:hAnsi="Times New Roman" w:cs="Times New Roman"/>
          <w:sz w:val="28"/>
          <w:szCs w:val="28"/>
          <w:lang w:val="uk-UA"/>
        </w:rPr>
      </w:pPr>
      <w:r w:rsidRPr="006E4630">
        <w:rPr>
          <w:rFonts w:ascii="Times New Roman" w:hAnsi="Times New Roman" w:cs="Times New Roman"/>
          <w:sz w:val="28"/>
          <w:szCs w:val="28"/>
          <w:lang w:val="uk-UA"/>
        </w:rPr>
        <w:t>На думку М.В. Фірсова, общинні принципи життєдіяльності східних слов'ян, практика здійснення захисту людини в системі роду і громад</w:t>
      </w:r>
      <w:r>
        <w:rPr>
          <w:rFonts w:ascii="Times New Roman" w:hAnsi="Times New Roman" w:cs="Times New Roman"/>
          <w:sz w:val="28"/>
          <w:szCs w:val="28"/>
          <w:lang w:val="uk-UA"/>
        </w:rPr>
        <w:t>і</w:t>
      </w:r>
      <w:r w:rsidRPr="006E4630">
        <w:rPr>
          <w:rFonts w:ascii="Times New Roman" w:hAnsi="Times New Roman" w:cs="Times New Roman"/>
          <w:sz w:val="28"/>
          <w:szCs w:val="28"/>
          <w:lang w:val="uk-UA"/>
        </w:rPr>
        <w:t xml:space="preserve"> знайшли відображення в конкретних формах допомоги та взаємодопомоги, серед яких основними були </w:t>
      </w:r>
      <w:r>
        <w:rPr>
          <w:rFonts w:ascii="Times New Roman" w:hAnsi="Times New Roman" w:cs="Times New Roman"/>
          <w:sz w:val="28"/>
          <w:szCs w:val="28"/>
          <w:lang w:val="uk-UA"/>
        </w:rPr>
        <w:t>культи</w:t>
      </w:r>
      <w:r w:rsidRPr="006E4630">
        <w:rPr>
          <w:rFonts w:ascii="Times New Roman" w:hAnsi="Times New Roman" w:cs="Times New Roman"/>
          <w:sz w:val="28"/>
          <w:szCs w:val="28"/>
          <w:lang w:val="uk-UA"/>
        </w:rPr>
        <w:t xml:space="preserve"> з різними сакральними атрибутами; общинно-родові в рамках роду, сім'ї, поселення. Культові форми допомоги та підтримки з різними сакральними атрибутами тісно пов'язані з міфологічним світом давніх слов'ян. В історичній літературі зазначається, що міфологічне мислення слов'ян дійшло кілька стадій розвитку. Так, виділяють</w:t>
      </w:r>
      <w:r>
        <w:rPr>
          <w:rFonts w:ascii="Times New Roman" w:hAnsi="Times New Roman" w:cs="Times New Roman"/>
          <w:sz w:val="28"/>
          <w:szCs w:val="28"/>
          <w:lang w:val="uk-UA"/>
        </w:rPr>
        <w:t xml:space="preserve"> три стадії його розвитку: духи</w:t>
      </w:r>
      <w:r w:rsidRPr="006E4630">
        <w:rPr>
          <w:rFonts w:ascii="Times New Roman" w:hAnsi="Times New Roman" w:cs="Times New Roman"/>
          <w:sz w:val="28"/>
          <w:szCs w:val="28"/>
          <w:lang w:val="uk-UA"/>
        </w:rPr>
        <w:t>, божеств</w:t>
      </w:r>
      <w:r>
        <w:rPr>
          <w:rFonts w:ascii="Times New Roman" w:hAnsi="Times New Roman" w:cs="Times New Roman"/>
          <w:sz w:val="28"/>
          <w:szCs w:val="28"/>
          <w:lang w:val="uk-UA"/>
        </w:rPr>
        <w:t>а природи і боги</w:t>
      </w:r>
      <w:r w:rsidRPr="006E4630">
        <w:rPr>
          <w:rFonts w:ascii="Times New Roman" w:hAnsi="Times New Roman" w:cs="Times New Roman"/>
          <w:sz w:val="28"/>
          <w:szCs w:val="28"/>
          <w:lang w:val="uk-UA"/>
        </w:rPr>
        <w:t xml:space="preserve"> кумир</w:t>
      </w:r>
      <w:r>
        <w:rPr>
          <w:rFonts w:ascii="Times New Roman" w:hAnsi="Times New Roman" w:cs="Times New Roman"/>
          <w:sz w:val="28"/>
          <w:szCs w:val="28"/>
          <w:lang w:val="uk-UA"/>
        </w:rPr>
        <w:t>и</w:t>
      </w:r>
      <w:r w:rsidRPr="006E4630">
        <w:rPr>
          <w:rFonts w:ascii="Times New Roman" w:hAnsi="Times New Roman" w:cs="Times New Roman"/>
          <w:sz w:val="28"/>
          <w:szCs w:val="28"/>
          <w:lang w:val="uk-UA"/>
        </w:rPr>
        <w:t>. Іншої думки дотримуються деякі інші дослідники і виділяють чотири стадії поклоніння озерам, гаях, небесним світилам; культ Рода і Рожаниць (з принесенням жертв і влаштуванням бенкетів в їх честь); культ Перуна; період двовір'я. Суттєвою особливістю є те, що міфологічне мислення слов'ян пов'язане з певною моделлю дій щодо захисту і охорони колективу, окремого індивіда. Як відзначають деякі автори, а</w:t>
      </w:r>
      <w:r>
        <w:rPr>
          <w:rFonts w:ascii="Times New Roman" w:hAnsi="Times New Roman" w:cs="Times New Roman"/>
          <w:sz w:val="28"/>
          <w:szCs w:val="28"/>
          <w:lang w:val="uk-UA"/>
        </w:rPr>
        <w:t>рхетип дій, вчинку здійснюється</w:t>
      </w:r>
      <w:r w:rsidRPr="006E4630">
        <w:rPr>
          <w:rFonts w:ascii="Times New Roman" w:hAnsi="Times New Roman" w:cs="Times New Roman"/>
          <w:sz w:val="28"/>
          <w:szCs w:val="28"/>
          <w:lang w:val="uk-UA"/>
        </w:rPr>
        <w:t xml:space="preserve"> богом, героєм, предком. Саме вони в ритуальній формі допомагають спільності вибудовувати ф</w:t>
      </w:r>
      <w:r>
        <w:rPr>
          <w:rFonts w:ascii="Times New Roman" w:hAnsi="Times New Roman" w:cs="Times New Roman"/>
          <w:sz w:val="28"/>
          <w:szCs w:val="28"/>
          <w:lang w:val="uk-UA"/>
        </w:rPr>
        <w:t>ілософію допомоги, а наслідує</w:t>
      </w:r>
      <w:r w:rsidRPr="006E4630">
        <w:rPr>
          <w:rFonts w:ascii="Times New Roman" w:hAnsi="Times New Roman" w:cs="Times New Roman"/>
          <w:sz w:val="28"/>
          <w:szCs w:val="28"/>
          <w:lang w:val="uk-UA"/>
        </w:rPr>
        <w:t xml:space="preserve"> форму</w:t>
      </w:r>
      <w:r>
        <w:rPr>
          <w:rFonts w:ascii="Times New Roman" w:hAnsi="Times New Roman" w:cs="Times New Roman"/>
          <w:sz w:val="28"/>
          <w:szCs w:val="28"/>
          <w:lang w:val="uk-UA"/>
        </w:rPr>
        <w:t>вання</w:t>
      </w:r>
      <w:r w:rsidRPr="006E4630">
        <w:rPr>
          <w:rFonts w:ascii="Times New Roman" w:hAnsi="Times New Roman" w:cs="Times New Roman"/>
          <w:sz w:val="28"/>
          <w:szCs w:val="28"/>
          <w:lang w:val="uk-UA"/>
        </w:rPr>
        <w:t xml:space="preserve"> норм</w:t>
      </w:r>
      <w:r>
        <w:rPr>
          <w:rFonts w:ascii="Times New Roman" w:hAnsi="Times New Roman" w:cs="Times New Roman"/>
          <w:sz w:val="28"/>
          <w:szCs w:val="28"/>
          <w:lang w:val="uk-UA"/>
        </w:rPr>
        <w:t>и альтруїстичних вчинків групи.</w:t>
      </w:r>
      <w:r w:rsidR="00F42A0C">
        <w:rPr>
          <w:rFonts w:ascii="Times New Roman" w:hAnsi="Times New Roman" w:cs="Times New Roman"/>
          <w:sz w:val="28"/>
          <w:szCs w:val="28"/>
          <w:lang w:val="uk-UA"/>
        </w:rPr>
        <w:t>[47</w:t>
      </w:r>
      <w:r w:rsidRPr="006E4630">
        <w:rPr>
          <w:rFonts w:ascii="Times New Roman" w:hAnsi="Times New Roman" w:cs="Times New Roman"/>
          <w:sz w:val="28"/>
          <w:szCs w:val="28"/>
          <w:lang w:val="uk-UA"/>
        </w:rPr>
        <w:t xml:space="preserve">] Однак в історичній пам'яті закріпилися давніші праформи методології перенесення допомоги. Вони пов'язані з оберегами. Фетишизація окремих предметів, наділення їх сакральними </w:t>
      </w:r>
      <w:r w:rsidRPr="006E4630">
        <w:rPr>
          <w:rFonts w:ascii="Times New Roman" w:hAnsi="Times New Roman" w:cs="Times New Roman"/>
          <w:sz w:val="28"/>
          <w:szCs w:val="28"/>
          <w:lang w:val="uk-UA"/>
        </w:rPr>
        <w:lastRenderedPageBreak/>
        <w:t>властивостями - одна з перших функцій перенесення. Найдавніші язичницькі атрибути оберега збережені і в християнській культурі.</w:t>
      </w:r>
    </w:p>
    <w:p w:rsidR="00FB212D" w:rsidRDefault="00FB212D" w:rsidP="00507384">
      <w:pPr>
        <w:spacing w:after="0" w:line="360" w:lineRule="auto"/>
        <w:ind w:firstLine="301"/>
        <w:jc w:val="both"/>
        <w:rPr>
          <w:rFonts w:ascii="Times New Roman" w:hAnsi="Times New Roman" w:cs="Times New Roman"/>
          <w:sz w:val="28"/>
          <w:szCs w:val="28"/>
          <w:lang w:val="uk-UA"/>
        </w:rPr>
      </w:pPr>
      <w:r w:rsidRPr="00990206">
        <w:rPr>
          <w:rFonts w:ascii="Times New Roman" w:hAnsi="Times New Roman" w:cs="Times New Roman"/>
          <w:sz w:val="28"/>
          <w:szCs w:val="28"/>
          <w:lang w:val="uk-UA"/>
        </w:rPr>
        <w:t>Своєрідними ферментами в справі організації підтримки групової спільності</w:t>
      </w:r>
      <w:r>
        <w:rPr>
          <w:rFonts w:ascii="Times New Roman" w:hAnsi="Times New Roman" w:cs="Times New Roman"/>
          <w:sz w:val="28"/>
          <w:szCs w:val="28"/>
          <w:lang w:val="uk-UA"/>
        </w:rPr>
        <w:t xml:space="preserve"> не тільки з реальними, а й з іє</w:t>
      </w:r>
      <w:r w:rsidRPr="00990206">
        <w:rPr>
          <w:rFonts w:ascii="Times New Roman" w:hAnsi="Times New Roman" w:cs="Times New Roman"/>
          <w:sz w:val="28"/>
          <w:szCs w:val="28"/>
          <w:lang w:val="uk-UA"/>
        </w:rPr>
        <w:t>ре</w:t>
      </w:r>
      <w:r>
        <w:rPr>
          <w:rFonts w:ascii="Times New Roman" w:hAnsi="Times New Roman" w:cs="Times New Roman"/>
          <w:sz w:val="28"/>
          <w:szCs w:val="28"/>
          <w:lang w:val="uk-UA"/>
        </w:rPr>
        <w:t>рхічними</w:t>
      </w:r>
      <w:r w:rsidRPr="00990206">
        <w:rPr>
          <w:rFonts w:ascii="Times New Roman" w:hAnsi="Times New Roman" w:cs="Times New Roman"/>
          <w:sz w:val="28"/>
          <w:szCs w:val="28"/>
          <w:lang w:val="uk-UA"/>
        </w:rPr>
        <w:t xml:space="preserve"> силами, на думку Б.А. Рибакова, виступали волхви. Вони активно формували стереотипи поведінки в нових історичних умовах. Волхви - в давньорус</w:t>
      </w:r>
      <w:r>
        <w:rPr>
          <w:rFonts w:ascii="Times New Roman" w:hAnsi="Times New Roman" w:cs="Times New Roman"/>
          <w:sz w:val="28"/>
          <w:szCs w:val="28"/>
          <w:lang w:val="uk-UA"/>
        </w:rPr>
        <w:t>ької традиції язичницькі жерці,</w:t>
      </w:r>
      <w:r w:rsidRPr="00990206">
        <w:rPr>
          <w:rFonts w:ascii="Times New Roman" w:hAnsi="Times New Roman" w:cs="Times New Roman"/>
          <w:sz w:val="28"/>
          <w:szCs w:val="28"/>
          <w:lang w:val="uk-UA"/>
        </w:rPr>
        <w:t xml:space="preserve"> чарівники і </w:t>
      </w:r>
      <w:r>
        <w:rPr>
          <w:rFonts w:ascii="Times New Roman" w:hAnsi="Times New Roman" w:cs="Times New Roman"/>
          <w:sz w:val="28"/>
          <w:szCs w:val="28"/>
          <w:lang w:val="uk-UA"/>
        </w:rPr>
        <w:t>предвісники</w:t>
      </w:r>
      <w:r w:rsidRPr="00990206">
        <w:rPr>
          <w:rFonts w:ascii="Times New Roman" w:hAnsi="Times New Roman" w:cs="Times New Roman"/>
          <w:sz w:val="28"/>
          <w:szCs w:val="28"/>
          <w:lang w:val="uk-UA"/>
        </w:rPr>
        <w:t xml:space="preserve">. Практично вони мали ті ж функції для родового суспільства, що і шамани у багатьох народів. Відзначимо, що вони виступали в якості віщунів долі, як окремого індивіда, так і </w:t>
      </w:r>
      <w:r>
        <w:rPr>
          <w:rFonts w:ascii="Times New Roman" w:hAnsi="Times New Roman" w:cs="Times New Roman"/>
          <w:sz w:val="28"/>
          <w:szCs w:val="28"/>
          <w:lang w:val="uk-UA"/>
        </w:rPr>
        <w:t>спільноти</w:t>
      </w:r>
      <w:r w:rsidRPr="00990206">
        <w:rPr>
          <w:rFonts w:ascii="Times New Roman" w:hAnsi="Times New Roman" w:cs="Times New Roman"/>
          <w:sz w:val="28"/>
          <w:szCs w:val="28"/>
          <w:lang w:val="uk-UA"/>
        </w:rPr>
        <w:t xml:space="preserve"> в цілому, будучи певними регуляторами громадських</w:t>
      </w:r>
      <w:r>
        <w:rPr>
          <w:rFonts w:ascii="Times New Roman" w:hAnsi="Times New Roman" w:cs="Times New Roman"/>
          <w:sz w:val="28"/>
          <w:szCs w:val="28"/>
          <w:lang w:val="uk-UA"/>
        </w:rPr>
        <w:t xml:space="preserve"> та</w:t>
      </w:r>
      <w:r w:rsidRPr="00990206">
        <w:rPr>
          <w:rFonts w:ascii="Times New Roman" w:hAnsi="Times New Roman" w:cs="Times New Roman"/>
          <w:sz w:val="28"/>
          <w:szCs w:val="28"/>
          <w:lang w:val="uk-UA"/>
        </w:rPr>
        <w:t xml:space="preserve"> групових відносин. Причому їх діяльність ро</w:t>
      </w:r>
      <w:r>
        <w:rPr>
          <w:rFonts w:ascii="Times New Roman" w:hAnsi="Times New Roman" w:cs="Times New Roman"/>
          <w:sz w:val="28"/>
          <w:szCs w:val="28"/>
          <w:lang w:val="uk-UA"/>
        </w:rPr>
        <w:t>згорталася в умовах економічної, соціальної і особистісної</w:t>
      </w:r>
      <w:r w:rsidRPr="00990206">
        <w:rPr>
          <w:rFonts w:ascii="Times New Roman" w:hAnsi="Times New Roman" w:cs="Times New Roman"/>
          <w:sz w:val="28"/>
          <w:szCs w:val="28"/>
          <w:lang w:val="uk-UA"/>
        </w:rPr>
        <w:t xml:space="preserve"> кризи, коли необхідно було </w:t>
      </w:r>
      <w:r w:rsidR="00F42A0C">
        <w:rPr>
          <w:rFonts w:ascii="Times New Roman" w:hAnsi="Times New Roman" w:cs="Times New Roman"/>
          <w:sz w:val="28"/>
          <w:szCs w:val="28"/>
          <w:lang w:val="uk-UA"/>
        </w:rPr>
        <w:t>вирішити ту чи іншу проблему. [48</w:t>
      </w:r>
      <w:r w:rsidRPr="00990206">
        <w:rPr>
          <w:rFonts w:ascii="Times New Roman" w:hAnsi="Times New Roman" w:cs="Times New Roman"/>
          <w:sz w:val="28"/>
          <w:szCs w:val="28"/>
          <w:lang w:val="uk-UA"/>
        </w:rPr>
        <w:t>] Таким чином, дії волхвів мали міфічні установки. Вони підкріплювалися певними ритуальними діями, і що дуже важливо, дії ці нерозривно пов'язані з ідеологією підтримки. Вона була одним з тих факторів, які дозволили після знищення пантеону язичницьких богів довгий час зберігати язичницькі традиції.</w:t>
      </w:r>
    </w:p>
    <w:p w:rsidR="00FB212D" w:rsidRPr="00990206" w:rsidRDefault="00FB212D" w:rsidP="00507384">
      <w:pPr>
        <w:spacing w:after="0" w:line="360" w:lineRule="auto"/>
        <w:ind w:firstLine="301"/>
        <w:jc w:val="both"/>
        <w:rPr>
          <w:rFonts w:ascii="Times New Roman" w:hAnsi="Times New Roman" w:cs="Times New Roman"/>
          <w:sz w:val="28"/>
          <w:szCs w:val="28"/>
          <w:lang w:val="uk-UA"/>
        </w:rPr>
      </w:pPr>
      <w:r w:rsidRPr="00990206">
        <w:rPr>
          <w:rFonts w:ascii="Times New Roman" w:hAnsi="Times New Roman" w:cs="Times New Roman"/>
          <w:sz w:val="28"/>
          <w:szCs w:val="28"/>
          <w:lang w:val="uk-UA"/>
        </w:rPr>
        <w:t>Форми допомоги в слов'янських громадах складалися під впливом язичн</w:t>
      </w:r>
      <w:r>
        <w:rPr>
          <w:rFonts w:ascii="Times New Roman" w:hAnsi="Times New Roman" w:cs="Times New Roman"/>
          <w:sz w:val="28"/>
          <w:szCs w:val="28"/>
          <w:lang w:val="uk-UA"/>
        </w:rPr>
        <w:t xml:space="preserve">ицького міфологічної свідомості древніх </w:t>
      </w:r>
      <w:r w:rsidRPr="00990206">
        <w:rPr>
          <w:rFonts w:ascii="Times New Roman" w:hAnsi="Times New Roman" w:cs="Times New Roman"/>
          <w:sz w:val="28"/>
          <w:szCs w:val="28"/>
          <w:lang w:val="uk-UA"/>
        </w:rPr>
        <w:t xml:space="preserve"> слов'ян,</w:t>
      </w:r>
      <w:r>
        <w:rPr>
          <w:rFonts w:ascii="Times New Roman" w:hAnsi="Times New Roman" w:cs="Times New Roman"/>
          <w:sz w:val="28"/>
          <w:szCs w:val="28"/>
          <w:lang w:val="uk-UA"/>
        </w:rPr>
        <w:t xml:space="preserve"> із</w:t>
      </w:r>
      <w:r w:rsidRPr="009902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90206">
        <w:rPr>
          <w:rFonts w:ascii="Times New Roman" w:hAnsi="Times New Roman" w:cs="Times New Roman"/>
          <w:sz w:val="28"/>
          <w:szCs w:val="28"/>
          <w:lang w:val="uk-UA"/>
        </w:rPr>
        <w:t>збереження общинної системи землеволодіння, пережитків в сімейно-побутовій сфері і так далі. Виділяються наступні основні форми захисту і підтримки в найдавніших слов'янських суспільствах:</w:t>
      </w:r>
    </w:p>
    <w:p w:rsidR="00FB212D" w:rsidRPr="00990206" w:rsidRDefault="00FB212D" w:rsidP="00507384">
      <w:pPr>
        <w:spacing w:after="0" w:line="360" w:lineRule="auto"/>
        <w:ind w:firstLine="301"/>
        <w:jc w:val="both"/>
        <w:rPr>
          <w:rFonts w:ascii="Times New Roman" w:hAnsi="Times New Roman" w:cs="Times New Roman"/>
          <w:sz w:val="28"/>
          <w:szCs w:val="28"/>
          <w:lang w:val="uk-UA"/>
        </w:rPr>
      </w:pPr>
    </w:p>
    <w:p w:rsidR="00FB212D" w:rsidRPr="00990206" w:rsidRDefault="00FB212D"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990206">
        <w:rPr>
          <w:rFonts w:ascii="Times New Roman" w:hAnsi="Times New Roman" w:cs="Times New Roman"/>
          <w:sz w:val="28"/>
          <w:szCs w:val="28"/>
          <w:lang w:val="uk-UA"/>
        </w:rPr>
        <w:t xml:space="preserve"> Культові форми підтримки з різними сакральними атрибутами;</w:t>
      </w:r>
    </w:p>
    <w:p w:rsidR="00FB212D" w:rsidRPr="00990206" w:rsidRDefault="00FB212D"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990206">
        <w:rPr>
          <w:rFonts w:ascii="Times New Roman" w:hAnsi="Times New Roman" w:cs="Times New Roman"/>
          <w:sz w:val="28"/>
          <w:szCs w:val="28"/>
          <w:lang w:val="uk-UA"/>
        </w:rPr>
        <w:t xml:space="preserve"> Суспільно-родові форми допомоги і захисту в рамках роду, сім'ї, населення;</w:t>
      </w:r>
    </w:p>
    <w:p w:rsidR="00FB212D" w:rsidRDefault="00FB212D"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90206">
        <w:rPr>
          <w:rFonts w:ascii="Times New Roman" w:hAnsi="Times New Roman" w:cs="Times New Roman"/>
          <w:sz w:val="28"/>
          <w:szCs w:val="28"/>
          <w:lang w:val="uk-UA"/>
        </w:rPr>
        <w:t>Господарські форми допомоги і взаємодопомоги.</w:t>
      </w:r>
    </w:p>
    <w:p w:rsidR="00FB212D" w:rsidRDefault="00FB212D" w:rsidP="00507384">
      <w:pPr>
        <w:spacing w:after="0" w:line="360" w:lineRule="auto"/>
        <w:ind w:firstLine="301"/>
        <w:jc w:val="both"/>
        <w:rPr>
          <w:rFonts w:ascii="Times New Roman" w:hAnsi="Times New Roman" w:cs="Times New Roman"/>
          <w:sz w:val="28"/>
          <w:szCs w:val="28"/>
          <w:lang w:val="uk-UA"/>
        </w:rPr>
      </w:pPr>
      <w:r w:rsidRPr="00656E9A">
        <w:rPr>
          <w:rFonts w:ascii="Times New Roman" w:hAnsi="Times New Roman" w:cs="Times New Roman"/>
          <w:sz w:val="28"/>
          <w:szCs w:val="28"/>
          <w:lang w:val="uk-UA"/>
        </w:rPr>
        <w:t xml:space="preserve">Суттєвою особливістю було і те, що стародавні слов'яни пов'язували допомогу з різними міфами, наприклад, з оберегами. Вони наділяли сакральними властивостями різні предмети і рослини (предмети </w:t>
      </w:r>
      <w:r>
        <w:rPr>
          <w:rFonts w:ascii="Times New Roman" w:hAnsi="Times New Roman" w:cs="Times New Roman"/>
          <w:sz w:val="28"/>
          <w:szCs w:val="28"/>
          <w:lang w:val="uk-UA"/>
        </w:rPr>
        <w:t>вбрання</w:t>
      </w:r>
      <w:r w:rsidRPr="00656E9A">
        <w:rPr>
          <w:rFonts w:ascii="Times New Roman" w:hAnsi="Times New Roman" w:cs="Times New Roman"/>
          <w:sz w:val="28"/>
          <w:szCs w:val="28"/>
          <w:lang w:val="uk-UA"/>
        </w:rPr>
        <w:t xml:space="preserve">, </w:t>
      </w:r>
      <w:r w:rsidRPr="00656E9A">
        <w:rPr>
          <w:rFonts w:ascii="Times New Roman" w:hAnsi="Times New Roman" w:cs="Times New Roman"/>
          <w:sz w:val="28"/>
          <w:szCs w:val="28"/>
          <w:lang w:val="uk-UA"/>
        </w:rPr>
        <w:lastRenderedPageBreak/>
        <w:t xml:space="preserve">речей домашнього вжитку, березу, дуб, осику). Проводили родові обряди вшанування предків, обожнюючи їх. За уявленнями древніх, людина </w:t>
      </w:r>
      <w:r>
        <w:rPr>
          <w:rFonts w:ascii="Times New Roman" w:hAnsi="Times New Roman" w:cs="Times New Roman"/>
          <w:sz w:val="28"/>
          <w:szCs w:val="28"/>
          <w:lang w:val="uk-UA"/>
        </w:rPr>
        <w:t>переходила</w:t>
      </w:r>
      <w:r w:rsidRPr="00656E9A">
        <w:rPr>
          <w:rFonts w:ascii="Times New Roman" w:hAnsi="Times New Roman" w:cs="Times New Roman"/>
          <w:sz w:val="28"/>
          <w:szCs w:val="28"/>
          <w:lang w:val="uk-UA"/>
        </w:rPr>
        <w:t xml:space="preserve"> в інший світ, залишаючи за собою свої пр</w:t>
      </w:r>
      <w:r w:rsidR="00F42A0C">
        <w:rPr>
          <w:rFonts w:ascii="Times New Roman" w:hAnsi="Times New Roman" w:cs="Times New Roman"/>
          <w:sz w:val="28"/>
          <w:szCs w:val="28"/>
          <w:lang w:val="uk-UA"/>
        </w:rPr>
        <w:t>ихильності, звички, потреби. [49</w:t>
      </w:r>
      <w:r w:rsidRPr="00656E9A">
        <w:rPr>
          <w:rFonts w:ascii="Times New Roman" w:hAnsi="Times New Roman" w:cs="Times New Roman"/>
          <w:sz w:val="28"/>
          <w:szCs w:val="28"/>
          <w:lang w:val="uk-UA"/>
        </w:rPr>
        <w:t>] Тому не випадково поруч з померлими в могилу клали необхідні предмети побуту, посуд і навіть тварин.</w:t>
      </w:r>
    </w:p>
    <w:p w:rsidR="00FB212D" w:rsidRDefault="00FB212D" w:rsidP="00507384">
      <w:pPr>
        <w:spacing w:after="0" w:line="360" w:lineRule="auto"/>
        <w:ind w:firstLine="301"/>
        <w:jc w:val="both"/>
        <w:rPr>
          <w:rFonts w:ascii="Times New Roman" w:hAnsi="Times New Roman" w:cs="Times New Roman"/>
          <w:sz w:val="28"/>
          <w:szCs w:val="28"/>
          <w:lang w:val="uk-UA"/>
        </w:rPr>
      </w:pPr>
      <w:r w:rsidRPr="00656E9A">
        <w:rPr>
          <w:rFonts w:ascii="Times New Roman" w:hAnsi="Times New Roman" w:cs="Times New Roman"/>
          <w:sz w:val="28"/>
          <w:szCs w:val="28"/>
          <w:lang w:val="uk-UA"/>
        </w:rPr>
        <w:t>Серед общинно-родових форм допомоги і підтримки особливе місце відводилося к</w:t>
      </w:r>
      <w:r>
        <w:rPr>
          <w:rFonts w:ascii="Times New Roman" w:hAnsi="Times New Roman" w:cs="Times New Roman"/>
          <w:sz w:val="28"/>
          <w:szCs w:val="28"/>
          <w:lang w:val="uk-UA"/>
        </w:rPr>
        <w:t>ругову поруку - верві. Вервь була</w:t>
      </w:r>
      <w:r w:rsidRPr="00656E9A">
        <w:rPr>
          <w:rFonts w:ascii="Times New Roman" w:hAnsi="Times New Roman" w:cs="Times New Roman"/>
          <w:sz w:val="28"/>
          <w:szCs w:val="28"/>
          <w:lang w:val="uk-UA"/>
        </w:rPr>
        <w:t xml:space="preserve"> не тільки формою громадянського права, а й системою взаємопідтримки </w:t>
      </w:r>
      <w:r>
        <w:rPr>
          <w:rFonts w:ascii="Times New Roman" w:hAnsi="Times New Roman" w:cs="Times New Roman"/>
          <w:sz w:val="28"/>
          <w:szCs w:val="28"/>
          <w:lang w:val="uk-UA"/>
        </w:rPr>
        <w:t>общини</w:t>
      </w:r>
      <w:r w:rsidRPr="00656E9A">
        <w:rPr>
          <w:rFonts w:ascii="Times New Roman" w:hAnsi="Times New Roman" w:cs="Times New Roman"/>
          <w:sz w:val="28"/>
          <w:szCs w:val="28"/>
          <w:lang w:val="uk-UA"/>
        </w:rPr>
        <w:t xml:space="preserve">. Тим самим уже в цей період часу закладалася традиція турботи про слабких, менш захищених. Так, в етнографічних матеріалах ми знаходимо приклади підтримки людей похилого віку. Якщо сім'я не допомагала літній людині, то турботу про людей похилого віку брала на себе громада. Для них відводився за спеціальним рішенням суспільства відрізок землі, де вони працювали. Якщо ж люди похилого віку остаточно впадали в дряхлість, вони </w:t>
      </w:r>
      <w:r>
        <w:rPr>
          <w:rFonts w:ascii="Times New Roman" w:hAnsi="Times New Roman" w:cs="Times New Roman"/>
          <w:sz w:val="28"/>
          <w:szCs w:val="28"/>
          <w:lang w:val="uk-UA"/>
        </w:rPr>
        <w:t xml:space="preserve">опікувались </w:t>
      </w:r>
      <w:r w:rsidRPr="00656E9A">
        <w:rPr>
          <w:rFonts w:ascii="Times New Roman" w:hAnsi="Times New Roman" w:cs="Times New Roman"/>
          <w:sz w:val="28"/>
          <w:szCs w:val="28"/>
          <w:lang w:val="uk-UA"/>
        </w:rPr>
        <w:t>громадою</w:t>
      </w:r>
      <w:r>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Старих людей</w:t>
      </w:r>
      <w:r w:rsidRPr="00656E9A">
        <w:rPr>
          <w:rFonts w:ascii="Times New Roman" w:hAnsi="Times New Roman" w:cs="Times New Roman"/>
          <w:sz w:val="28"/>
          <w:szCs w:val="28"/>
          <w:lang w:val="uk-UA"/>
        </w:rPr>
        <w:t xml:space="preserve"> </w:t>
      </w:r>
      <w:r>
        <w:rPr>
          <w:rFonts w:ascii="Times New Roman" w:hAnsi="Times New Roman" w:cs="Times New Roman"/>
          <w:sz w:val="28"/>
          <w:szCs w:val="28"/>
          <w:lang w:val="uk-UA"/>
        </w:rPr>
        <w:t>видавали</w:t>
      </w:r>
      <w:r w:rsidRPr="00656E9A">
        <w:rPr>
          <w:rFonts w:ascii="Times New Roman" w:hAnsi="Times New Roman" w:cs="Times New Roman"/>
          <w:sz w:val="28"/>
          <w:szCs w:val="28"/>
          <w:lang w:val="uk-UA"/>
        </w:rPr>
        <w:t xml:space="preserve"> на постій (харчування, проживання) на декілька днів, потім </w:t>
      </w:r>
      <w:r>
        <w:rPr>
          <w:rFonts w:ascii="Times New Roman" w:hAnsi="Times New Roman" w:cs="Times New Roman"/>
          <w:sz w:val="28"/>
          <w:szCs w:val="28"/>
          <w:lang w:val="uk-UA"/>
        </w:rPr>
        <w:t>вони</w:t>
      </w:r>
      <w:r w:rsidRPr="00656E9A">
        <w:rPr>
          <w:rFonts w:ascii="Times New Roman" w:hAnsi="Times New Roman" w:cs="Times New Roman"/>
          <w:sz w:val="28"/>
          <w:szCs w:val="28"/>
          <w:lang w:val="uk-UA"/>
        </w:rPr>
        <w:t xml:space="preserve"> міняв своїх годувальників. Такий вид допомоги став своєрідною громадської повинністю. Не менш цікаві підходи до підтримки склалися по відношенню до дітей-сиріт. Проводилось усиновлення дітей всередині родової громади, так зване пріймачество. </w:t>
      </w:r>
      <w:r>
        <w:rPr>
          <w:rFonts w:ascii="Times New Roman" w:hAnsi="Times New Roman" w:cs="Times New Roman"/>
          <w:sz w:val="28"/>
          <w:szCs w:val="28"/>
          <w:lang w:val="uk-UA"/>
        </w:rPr>
        <w:t>Приймати</w:t>
      </w:r>
      <w:r w:rsidRPr="00656E9A">
        <w:rPr>
          <w:rFonts w:ascii="Times New Roman" w:hAnsi="Times New Roman" w:cs="Times New Roman"/>
          <w:sz w:val="28"/>
          <w:szCs w:val="28"/>
          <w:lang w:val="uk-UA"/>
        </w:rPr>
        <w:t xml:space="preserve"> в сім'ю сироту, як правило, могли люди </w:t>
      </w:r>
      <w:r>
        <w:rPr>
          <w:rFonts w:ascii="Times New Roman" w:hAnsi="Times New Roman" w:cs="Times New Roman"/>
          <w:sz w:val="28"/>
          <w:szCs w:val="28"/>
          <w:lang w:val="uk-UA"/>
        </w:rPr>
        <w:t>літного</w:t>
      </w:r>
      <w:r w:rsidRPr="00656E9A">
        <w:rPr>
          <w:rFonts w:ascii="Times New Roman" w:hAnsi="Times New Roman" w:cs="Times New Roman"/>
          <w:sz w:val="28"/>
          <w:szCs w:val="28"/>
          <w:lang w:val="uk-UA"/>
        </w:rPr>
        <w:t xml:space="preserve"> віку, коли їм ставало важко справлятися з господарством або коли у них не було спадкоємців. Прийнятий в сім'ю повинен був шанувати своїх нових ба</w:t>
      </w:r>
      <w:r>
        <w:rPr>
          <w:rFonts w:ascii="Times New Roman" w:hAnsi="Times New Roman" w:cs="Times New Roman"/>
          <w:sz w:val="28"/>
          <w:szCs w:val="28"/>
          <w:lang w:val="uk-UA"/>
        </w:rPr>
        <w:t>тьків, вести господарство і т. д</w:t>
      </w:r>
      <w:r w:rsidRPr="00656E9A">
        <w:rPr>
          <w:rFonts w:ascii="Times New Roman" w:hAnsi="Times New Roman" w:cs="Times New Roman"/>
          <w:sz w:val="28"/>
          <w:szCs w:val="28"/>
          <w:lang w:val="uk-UA"/>
        </w:rPr>
        <w:t xml:space="preserve">. Іншою формою підтримки сироти була общинна, мирська допомогу. Вона за своїм характером збігалася з допомогою немічним </w:t>
      </w:r>
      <w:r>
        <w:rPr>
          <w:rFonts w:ascii="Times New Roman" w:hAnsi="Times New Roman" w:cs="Times New Roman"/>
          <w:sz w:val="28"/>
          <w:szCs w:val="28"/>
          <w:lang w:val="uk-UA"/>
        </w:rPr>
        <w:t>старим</w:t>
      </w:r>
      <w:r w:rsidRPr="00656E9A">
        <w:rPr>
          <w:rFonts w:ascii="Times New Roman" w:hAnsi="Times New Roman" w:cs="Times New Roman"/>
          <w:sz w:val="28"/>
          <w:szCs w:val="28"/>
          <w:lang w:val="uk-UA"/>
        </w:rPr>
        <w:t xml:space="preserve">, коли дитина переходив від оселі до оселі на годування. Сироті могли призначати громадських батьків, які брали їх на свій прокорм. Але якщо сирота </w:t>
      </w:r>
      <w:r>
        <w:rPr>
          <w:rFonts w:ascii="Times New Roman" w:hAnsi="Times New Roman" w:cs="Times New Roman"/>
          <w:sz w:val="28"/>
          <w:szCs w:val="28"/>
          <w:lang w:val="uk-UA"/>
        </w:rPr>
        <w:t>мала</w:t>
      </w:r>
      <w:r w:rsidRPr="00656E9A">
        <w:rPr>
          <w:rFonts w:ascii="Times New Roman" w:hAnsi="Times New Roman" w:cs="Times New Roman"/>
          <w:sz w:val="28"/>
          <w:szCs w:val="28"/>
          <w:lang w:val="uk-UA"/>
        </w:rPr>
        <w:t xml:space="preserve"> господарство, громада протидіяла усино</w:t>
      </w:r>
      <w:r>
        <w:rPr>
          <w:rFonts w:ascii="Times New Roman" w:hAnsi="Times New Roman" w:cs="Times New Roman"/>
          <w:sz w:val="28"/>
          <w:szCs w:val="28"/>
          <w:lang w:val="uk-UA"/>
        </w:rPr>
        <w:t>вленню. Такі сироти називалися вихованця, г</w:t>
      </w:r>
      <w:r w:rsidRPr="00656E9A">
        <w:rPr>
          <w:rFonts w:ascii="Times New Roman" w:hAnsi="Times New Roman" w:cs="Times New Roman"/>
          <w:sz w:val="28"/>
          <w:szCs w:val="28"/>
          <w:lang w:val="uk-UA"/>
        </w:rPr>
        <w:t>одованця.</w:t>
      </w:r>
    </w:p>
    <w:p w:rsidR="006B0ADC" w:rsidRDefault="006B0ADC" w:rsidP="00507384">
      <w:pPr>
        <w:spacing w:after="0" w:line="360" w:lineRule="auto"/>
        <w:ind w:firstLine="301"/>
        <w:jc w:val="both"/>
        <w:rPr>
          <w:rFonts w:ascii="Times New Roman" w:hAnsi="Times New Roman" w:cs="Times New Roman"/>
          <w:sz w:val="28"/>
          <w:szCs w:val="28"/>
        </w:rPr>
      </w:pPr>
      <w:r w:rsidRPr="00C02016">
        <w:rPr>
          <w:rFonts w:ascii="Times New Roman" w:hAnsi="Times New Roman" w:cs="Times New Roman"/>
          <w:sz w:val="28"/>
          <w:szCs w:val="28"/>
          <w:lang w:val="uk-UA"/>
        </w:rPr>
        <w:lastRenderedPageBreak/>
        <w:t xml:space="preserve">Протягом всієї людської цивілізації існувала проблема піклування та соціального захисту дітей, які залишилися без піклування батьків. </w:t>
      </w:r>
      <w:r w:rsidRPr="00C02016">
        <w:rPr>
          <w:rFonts w:ascii="Times New Roman" w:hAnsi="Times New Roman" w:cs="Times New Roman"/>
          <w:sz w:val="28"/>
          <w:szCs w:val="28"/>
        </w:rPr>
        <w:t xml:space="preserve">Зміни, що відбуваються в розвитку суспільства, змінювали напрямок і </w:t>
      </w:r>
      <w:proofErr w:type="gramStart"/>
      <w:r w:rsidRPr="00C02016">
        <w:rPr>
          <w:rFonts w:ascii="Times New Roman" w:hAnsi="Times New Roman" w:cs="Times New Roman"/>
          <w:sz w:val="28"/>
          <w:szCs w:val="28"/>
        </w:rPr>
        <w:t>п</w:t>
      </w:r>
      <w:proofErr w:type="gramEnd"/>
      <w:r w:rsidRPr="00C02016">
        <w:rPr>
          <w:rFonts w:ascii="Times New Roman" w:hAnsi="Times New Roman" w:cs="Times New Roman"/>
          <w:sz w:val="28"/>
          <w:szCs w:val="28"/>
        </w:rPr>
        <w:t>ідходи до допомоги даній категорії нужденних</w:t>
      </w:r>
      <w:r>
        <w:rPr>
          <w:rFonts w:ascii="Times New Roman" w:hAnsi="Times New Roman" w:cs="Times New Roman"/>
          <w:sz w:val="28"/>
          <w:szCs w:val="28"/>
        </w:rPr>
        <w:t>.</w:t>
      </w:r>
    </w:p>
    <w:p w:rsidR="006B0ADC" w:rsidRDefault="006B0ADC" w:rsidP="00507384">
      <w:pPr>
        <w:spacing w:after="0" w:line="360" w:lineRule="auto"/>
        <w:ind w:firstLine="301"/>
        <w:jc w:val="both"/>
        <w:rPr>
          <w:rFonts w:ascii="Times New Roman" w:hAnsi="Times New Roman" w:cs="Times New Roman"/>
          <w:sz w:val="28"/>
          <w:szCs w:val="28"/>
        </w:rPr>
      </w:pPr>
      <w:r w:rsidRPr="00C02016">
        <w:rPr>
          <w:rFonts w:ascii="Times New Roman" w:hAnsi="Times New Roman" w:cs="Times New Roman"/>
          <w:sz w:val="28"/>
          <w:szCs w:val="28"/>
        </w:rPr>
        <w:t xml:space="preserve">Традиція турботи про слабких і немічних була закладена ще </w:t>
      </w:r>
      <w:proofErr w:type="gramStart"/>
      <w:r w:rsidRPr="00C02016">
        <w:rPr>
          <w:rFonts w:ascii="Times New Roman" w:hAnsi="Times New Roman" w:cs="Times New Roman"/>
          <w:sz w:val="28"/>
          <w:szCs w:val="28"/>
        </w:rPr>
        <w:t>в</w:t>
      </w:r>
      <w:proofErr w:type="gramEnd"/>
      <w:r w:rsidRPr="00C02016">
        <w:rPr>
          <w:rFonts w:ascii="Times New Roman" w:hAnsi="Times New Roman" w:cs="Times New Roman"/>
          <w:sz w:val="28"/>
          <w:szCs w:val="28"/>
        </w:rPr>
        <w:t xml:space="preserve"> період язичництва. </w:t>
      </w:r>
      <w:proofErr w:type="gramStart"/>
      <w:r w:rsidRPr="00C02016">
        <w:rPr>
          <w:rFonts w:ascii="Times New Roman" w:hAnsi="Times New Roman" w:cs="Times New Roman"/>
          <w:sz w:val="28"/>
          <w:szCs w:val="28"/>
        </w:rPr>
        <w:t>П</w:t>
      </w:r>
      <w:proofErr w:type="gramEnd"/>
      <w:r w:rsidRPr="00C02016">
        <w:rPr>
          <w:rFonts w:ascii="Times New Roman" w:hAnsi="Times New Roman" w:cs="Times New Roman"/>
          <w:sz w:val="28"/>
          <w:szCs w:val="28"/>
        </w:rPr>
        <w:t xml:space="preserve">ідтримка найменш захищених членів спільності, якими були люди похилого віку, жінки, діти, здійснювалася </w:t>
      </w:r>
      <w:r>
        <w:rPr>
          <w:rFonts w:ascii="Times New Roman" w:hAnsi="Times New Roman" w:cs="Times New Roman"/>
          <w:sz w:val="28"/>
          <w:szCs w:val="28"/>
        </w:rPr>
        <w:t xml:space="preserve">ще в найдавніших слов'янських </w:t>
      </w:r>
      <w:r w:rsidRPr="00C02016">
        <w:rPr>
          <w:rFonts w:ascii="Times New Roman" w:hAnsi="Times New Roman" w:cs="Times New Roman"/>
          <w:sz w:val="28"/>
          <w:szCs w:val="28"/>
        </w:rPr>
        <w:t>громадах.</w:t>
      </w:r>
    </w:p>
    <w:p w:rsidR="006B0ADC" w:rsidRDefault="006B0ADC" w:rsidP="00507384">
      <w:pPr>
        <w:spacing w:after="0" w:line="360" w:lineRule="auto"/>
        <w:ind w:firstLine="301"/>
        <w:jc w:val="both"/>
        <w:rPr>
          <w:rFonts w:ascii="Times New Roman" w:hAnsi="Times New Roman" w:cs="Times New Roman"/>
          <w:sz w:val="28"/>
          <w:szCs w:val="28"/>
          <w:lang w:val="uk-UA"/>
        </w:rPr>
      </w:pPr>
      <w:r w:rsidRPr="00C02016">
        <w:rPr>
          <w:rFonts w:ascii="Times New Roman" w:hAnsi="Times New Roman" w:cs="Times New Roman"/>
          <w:sz w:val="28"/>
          <w:szCs w:val="28"/>
        </w:rPr>
        <w:t xml:space="preserve">У дохристиянської Русі діти і люди похилого віку ставилися до однієї групі. Типологія "старих і малих» в деяких випадках визначалася за ознакою «сирітства» (явище, коли суб'єкт залишався без </w:t>
      </w:r>
      <w:proofErr w:type="gramStart"/>
      <w:r w:rsidRPr="00C02016">
        <w:rPr>
          <w:rFonts w:ascii="Times New Roman" w:hAnsi="Times New Roman" w:cs="Times New Roman"/>
          <w:sz w:val="28"/>
          <w:szCs w:val="28"/>
        </w:rPr>
        <w:t>п</w:t>
      </w:r>
      <w:proofErr w:type="gramEnd"/>
      <w:r w:rsidRPr="00C02016">
        <w:rPr>
          <w:rFonts w:ascii="Times New Roman" w:hAnsi="Times New Roman" w:cs="Times New Roman"/>
          <w:sz w:val="28"/>
          <w:szCs w:val="28"/>
        </w:rPr>
        <w:t xml:space="preserve">іклування близьких родичів). </w:t>
      </w:r>
      <w:proofErr w:type="gramStart"/>
      <w:r w:rsidRPr="00C02016">
        <w:rPr>
          <w:rFonts w:ascii="Times New Roman" w:hAnsi="Times New Roman" w:cs="Times New Roman"/>
          <w:sz w:val="28"/>
          <w:szCs w:val="28"/>
        </w:rPr>
        <w:t>У словнику В. І. Даля сирітство трактується більш широко, ніж прийнято нині. Сирота - це безпомічний, самотній, бідний, безпритульний, а також суб'єкт, який не має ні батька, ні матері. Поняття «сирітство» ідентифікували як з інститутом дитинства, воно мало інші, антроп</w:t>
      </w:r>
      <w:r>
        <w:rPr>
          <w:rFonts w:ascii="Times New Roman" w:hAnsi="Times New Roman" w:cs="Times New Roman"/>
          <w:sz w:val="28"/>
          <w:szCs w:val="28"/>
        </w:rPr>
        <w:t>оморфн</w:t>
      </w:r>
      <w:r>
        <w:rPr>
          <w:rFonts w:ascii="Times New Roman" w:hAnsi="Times New Roman" w:cs="Times New Roman"/>
          <w:sz w:val="28"/>
          <w:szCs w:val="28"/>
          <w:lang w:val="uk-UA"/>
        </w:rPr>
        <w:t>е</w:t>
      </w:r>
      <w:r w:rsidRPr="00C02016">
        <w:rPr>
          <w:rFonts w:ascii="Times New Roman" w:hAnsi="Times New Roman" w:cs="Times New Roman"/>
          <w:sz w:val="28"/>
          <w:szCs w:val="28"/>
        </w:rPr>
        <w:t xml:space="preserve"> </w:t>
      </w:r>
      <w:r>
        <w:rPr>
          <w:rFonts w:ascii="Times New Roman" w:hAnsi="Times New Roman" w:cs="Times New Roman"/>
          <w:sz w:val="28"/>
          <w:szCs w:val="28"/>
          <w:lang w:val="uk-UA"/>
        </w:rPr>
        <w:t>ядро</w:t>
      </w:r>
      <w:r w:rsidRPr="00C02016">
        <w:rPr>
          <w:rFonts w:ascii="Times New Roman" w:hAnsi="Times New Roman" w:cs="Times New Roman"/>
          <w:sz w:val="28"/>
          <w:szCs w:val="28"/>
        </w:rPr>
        <w:t xml:space="preserve"> і поширювалося на інші види проблем, такі як господарство, діяльність</w:t>
      </w:r>
      <w:proofErr w:type="gramEnd"/>
      <w:r w:rsidRPr="00C02016">
        <w:rPr>
          <w:rFonts w:ascii="Times New Roman" w:hAnsi="Times New Roman" w:cs="Times New Roman"/>
          <w:sz w:val="28"/>
          <w:szCs w:val="28"/>
        </w:rPr>
        <w:t xml:space="preserve">, статус, </w:t>
      </w:r>
      <w:proofErr w:type="gramStart"/>
      <w:r w:rsidRPr="00C02016">
        <w:rPr>
          <w:rFonts w:ascii="Times New Roman" w:hAnsi="Times New Roman" w:cs="Times New Roman"/>
          <w:sz w:val="28"/>
          <w:szCs w:val="28"/>
        </w:rPr>
        <w:t>соц</w:t>
      </w:r>
      <w:proofErr w:type="gramEnd"/>
      <w:r w:rsidRPr="00C02016">
        <w:rPr>
          <w:rFonts w:ascii="Times New Roman" w:hAnsi="Times New Roman" w:cs="Times New Roman"/>
          <w:sz w:val="28"/>
          <w:szCs w:val="28"/>
        </w:rPr>
        <w:t>іальна роль.</w:t>
      </w:r>
    </w:p>
    <w:p w:rsidR="006B0ADC" w:rsidRDefault="006B0ADC" w:rsidP="00507384">
      <w:pPr>
        <w:spacing w:after="0" w:line="360" w:lineRule="auto"/>
        <w:ind w:firstLine="301"/>
        <w:jc w:val="both"/>
        <w:rPr>
          <w:rFonts w:ascii="Times New Roman" w:hAnsi="Times New Roman" w:cs="Times New Roman"/>
          <w:sz w:val="28"/>
          <w:szCs w:val="28"/>
          <w:lang w:val="uk-UA"/>
        </w:rPr>
      </w:pPr>
      <w:r w:rsidRPr="00C02016">
        <w:rPr>
          <w:rFonts w:ascii="Times New Roman" w:hAnsi="Times New Roman" w:cs="Times New Roman"/>
          <w:sz w:val="28"/>
          <w:szCs w:val="28"/>
          <w:lang w:val="uk-UA"/>
        </w:rPr>
        <w:t>Збіг характеристик, що визначають положення «старих і малих», проте, як вважає М. В. Фірсов, не дає підста</w:t>
      </w:r>
      <w:r>
        <w:rPr>
          <w:rFonts w:ascii="Times New Roman" w:hAnsi="Times New Roman" w:cs="Times New Roman"/>
          <w:sz w:val="28"/>
          <w:szCs w:val="28"/>
          <w:lang w:val="uk-UA"/>
        </w:rPr>
        <w:t>ви говорити про адекватні форми</w:t>
      </w:r>
      <w:r w:rsidRPr="00C02016">
        <w:rPr>
          <w:rFonts w:ascii="Times New Roman" w:hAnsi="Times New Roman" w:cs="Times New Roman"/>
          <w:sz w:val="28"/>
          <w:szCs w:val="28"/>
          <w:lang w:val="uk-UA"/>
        </w:rPr>
        <w:t xml:space="preserve"> допомоги та підтримки. Найбільш ранні форми «інституту дитячого сирітства» пов'язані з формами домашнього рабства, виростає з звичаю, за яким захоплені в полон дорослі чоловіки </w:t>
      </w:r>
      <w:r>
        <w:rPr>
          <w:rFonts w:ascii="Times New Roman" w:hAnsi="Times New Roman" w:cs="Times New Roman"/>
          <w:sz w:val="28"/>
          <w:szCs w:val="28"/>
          <w:lang w:val="uk-UA"/>
        </w:rPr>
        <w:t>вбивались</w:t>
      </w:r>
      <w:r w:rsidRPr="00C02016">
        <w:rPr>
          <w:rFonts w:ascii="Times New Roman" w:hAnsi="Times New Roman" w:cs="Times New Roman"/>
          <w:sz w:val="28"/>
          <w:szCs w:val="28"/>
          <w:lang w:val="uk-UA"/>
        </w:rPr>
        <w:t>, а жінки і діти адаптувалися плем'ям переможців і входили в одну з його сімей. Це було своєрідним інститутом захисту і збереження життя дитині.</w:t>
      </w:r>
    </w:p>
    <w:p w:rsidR="006B0ADC" w:rsidRDefault="006B0ADC" w:rsidP="00507384">
      <w:pPr>
        <w:spacing w:after="0" w:line="360" w:lineRule="auto"/>
        <w:ind w:firstLine="301"/>
        <w:jc w:val="both"/>
        <w:rPr>
          <w:rFonts w:ascii="Times New Roman" w:hAnsi="Times New Roman" w:cs="Times New Roman"/>
          <w:sz w:val="28"/>
          <w:szCs w:val="28"/>
          <w:lang w:val="uk-UA"/>
        </w:rPr>
      </w:pPr>
      <w:r w:rsidRPr="00C02016">
        <w:rPr>
          <w:rFonts w:ascii="Times New Roman" w:hAnsi="Times New Roman" w:cs="Times New Roman"/>
          <w:sz w:val="28"/>
          <w:szCs w:val="28"/>
          <w:lang w:val="uk-UA"/>
        </w:rPr>
        <w:t xml:space="preserve">Спільність поступово формувала і інші інститути підтримки сиріт в межах свого родового, общинного простору. Спочатку це були чисто економічні мотиви. Так, ще на стадії первісної комуни виникли зв'язку між </w:t>
      </w:r>
      <w:r>
        <w:rPr>
          <w:rFonts w:ascii="Times New Roman" w:hAnsi="Times New Roman" w:cs="Times New Roman"/>
          <w:sz w:val="28"/>
          <w:szCs w:val="28"/>
          <w:lang w:val="uk-UA"/>
        </w:rPr>
        <w:t>членами різних громад - дарообмі</w:t>
      </w:r>
      <w:r w:rsidRPr="00C02016">
        <w:rPr>
          <w:rFonts w:ascii="Times New Roman" w:hAnsi="Times New Roman" w:cs="Times New Roman"/>
          <w:sz w:val="28"/>
          <w:szCs w:val="28"/>
          <w:lang w:val="uk-UA"/>
        </w:rPr>
        <w:t xml:space="preserve">н. Дар представляв собою перехід речей з власності одного суб'єкта у власність іншої і обов'язково передбачав </w:t>
      </w:r>
      <w:r>
        <w:rPr>
          <w:rFonts w:ascii="Times New Roman" w:hAnsi="Times New Roman" w:cs="Times New Roman"/>
          <w:sz w:val="28"/>
          <w:szCs w:val="28"/>
          <w:lang w:val="uk-UA"/>
        </w:rPr>
        <w:t>передарювання</w:t>
      </w:r>
      <w:r w:rsidRPr="00C02016">
        <w:rPr>
          <w:rFonts w:ascii="Times New Roman" w:hAnsi="Times New Roman" w:cs="Times New Roman"/>
          <w:sz w:val="28"/>
          <w:szCs w:val="28"/>
          <w:lang w:val="uk-UA"/>
        </w:rPr>
        <w:t xml:space="preserve">. Така економічна система дару і </w:t>
      </w:r>
      <w:r>
        <w:rPr>
          <w:rFonts w:ascii="Times New Roman" w:hAnsi="Times New Roman" w:cs="Times New Roman"/>
          <w:sz w:val="28"/>
          <w:szCs w:val="28"/>
          <w:lang w:val="uk-UA"/>
        </w:rPr>
        <w:t>передарювання</w:t>
      </w:r>
      <w:r w:rsidRPr="00C02016">
        <w:rPr>
          <w:rFonts w:ascii="Times New Roman" w:hAnsi="Times New Roman" w:cs="Times New Roman"/>
          <w:sz w:val="28"/>
          <w:szCs w:val="28"/>
          <w:lang w:val="uk-UA"/>
        </w:rPr>
        <w:t xml:space="preserve"> добре проглядається в </w:t>
      </w:r>
      <w:r w:rsidRPr="00C02016">
        <w:rPr>
          <w:rFonts w:ascii="Times New Roman" w:hAnsi="Times New Roman" w:cs="Times New Roman"/>
          <w:sz w:val="28"/>
          <w:szCs w:val="28"/>
          <w:lang w:val="uk-UA"/>
        </w:rPr>
        <w:lastRenderedPageBreak/>
        <w:t>мотивах усиновлення всередині родової громади і появи інституту «пріймачества</w:t>
      </w:r>
      <w:r>
        <w:rPr>
          <w:rFonts w:ascii="Times New Roman" w:hAnsi="Times New Roman" w:cs="Times New Roman"/>
          <w:sz w:val="28"/>
          <w:szCs w:val="28"/>
          <w:lang w:val="uk-UA"/>
        </w:rPr>
        <w:t>» у південних слов'ян. «Приймати</w:t>
      </w:r>
      <w:r w:rsidRPr="00C02016">
        <w:rPr>
          <w:rFonts w:ascii="Times New Roman" w:hAnsi="Times New Roman" w:cs="Times New Roman"/>
          <w:sz w:val="28"/>
          <w:szCs w:val="28"/>
          <w:lang w:val="uk-UA"/>
        </w:rPr>
        <w:t>» в сім'ю сироту, як правило, могли люди літні, коли їм ставало вже важко справлятися з господарством або коли вони не мали спадкоємців. Прийнятий в сім'ю повинен був вести господарство, шанувати своїх нових батьків, а також зо</w:t>
      </w:r>
      <w:r w:rsidR="00F42A0C">
        <w:rPr>
          <w:rFonts w:ascii="Times New Roman" w:hAnsi="Times New Roman" w:cs="Times New Roman"/>
          <w:sz w:val="28"/>
          <w:szCs w:val="28"/>
          <w:lang w:val="uk-UA"/>
        </w:rPr>
        <w:t>бов'язаний був їх поховати.</w:t>
      </w:r>
    </w:p>
    <w:p w:rsidR="006B0ADC" w:rsidRDefault="006B0ADC" w:rsidP="00507384">
      <w:pPr>
        <w:spacing w:after="0" w:line="360" w:lineRule="auto"/>
        <w:ind w:firstLine="301"/>
        <w:jc w:val="both"/>
        <w:rPr>
          <w:rFonts w:ascii="Times New Roman" w:hAnsi="Times New Roman" w:cs="Times New Roman"/>
          <w:sz w:val="28"/>
          <w:szCs w:val="28"/>
          <w:lang w:val="uk-UA"/>
        </w:rPr>
      </w:pPr>
      <w:r w:rsidRPr="00DC6AC6">
        <w:rPr>
          <w:rFonts w:ascii="Times New Roman" w:hAnsi="Times New Roman" w:cs="Times New Roman"/>
          <w:sz w:val="28"/>
          <w:szCs w:val="28"/>
          <w:lang w:val="uk-UA"/>
        </w:rPr>
        <w:t>Інша форма підтримки сироти - громадська, мирська допомогу. Вона за своїм характером збігалася з допомогою «немічним старикам», коли дитина переходив від оселі до оселі на годування. Сироті могли також призначати «громадських» батьків, які брали його на свій прокорм. Однак якщо сирота мав господарство, громада протидіяла усиновленню. Такі сироти нази</w:t>
      </w:r>
      <w:r>
        <w:rPr>
          <w:rFonts w:ascii="Times New Roman" w:hAnsi="Times New Roman" w:cs="Times New Roman"/>
          <w:sz w:val="28"/>
          <w:szCs w:val="28"/>
          <w:lang w:val="uk-UA"/>
        </w:rPr>
        <w:t>валися «Вихованці», «Годованці».</w:t>
      </w:r>
    </w:p>
    <w:p w:rsidR="006B0ADC" w:rsidRDefault="006B0ADC" w:rsidP="00507384">
      <w:pPr>
        <w:spacing w:after="0" w:line="360" w:lineRule="auto"/>
        <w:ind w:firstLine="301"/>
        <w:jc w:val="both"/>
        <w:rPr>
          <w:rFonts w:ascii="Times New Roman" w:hAnsi="Times New Roman" w:cs="Times New Roman"/>
          <w:sz w:val="28"/>
          <w:szCs w:val="28"/>
          <w:lang w:val="uk-UA"/>
        </w:rPr>
      </w:pPr>
      <w:r w:rsidRPr="00DC6AC6">
        <w:rPr>
          <w:rFonts w:ascii="Times New Roman" w:hAnsi="Times New Roman" w:cs="Times New Roman"/>
          <w:sz w:val="28"/>
          <w:szCs w:val="28"/>
          <w:lang w:val="uk-UA"/>
        </w:rPr>
        <w:t>Перший випадок опіки над дитиною, згадуваний у літописі, відноситься до 879 р</w:t>
      </w:r>
      <w:r>
        <w:rPr>
          <w:rFonts w:ascii="Times New Roman" w:hAnsi="Times New Roman" w:cs="Times New Roman"/>
          <w:sz w:val="28"/>
          <w:szCs w:val="28"/>
          <w:lang w:val="uk-UA"/>
        </w:rPr>
        <w:t>. п</w:t>
      </w:r>
      <w:r w:rsidRPr="00DC6AC6">
        <w:rPr>
          <w:rFonts w:ascii="Times New Roman" w:hAnsi="Times New Roman" w:cs="Times New Roman"/>
          <w:sz w:val="28"/>
          <w:szCs w:val="28"/>
          <w:lang w:val="uk-UA"/>
        </w:rPr>
        <w:t>ісля смерті батьків опікун</w:t>
      </w:r>
      <w:r>
        <w:rPr>
          <w:rFonts w:ascii="Times New Roman" w:hAnsi="Times New Roman" w:cs="Times New Roman"/>
          <w:sz w:val="28"/>
          <w:szCs w:val="28"/>
          <w:lang w:val="uk-UA"/>
        </w:rPr>
        <w:t>ами ставали ті найближчі родичі</w:t>
      </w:r>
      <w:r w:rsidRPr="00DC6AC6">
        <w:rPr>
          <w:rFonts w:ascii="Times New Roman" w:hAnsi="Times New Roman" w:cs="Times New Roman"/>
          <w:sz w:val="28"/>
          <w:szCs w:val="28"/>
          <w:lang w:val="uk-UA"/>
        </w:rPr>
        <w:t xml:space="preserve"> які в роді займали місце померлих.</w:t>
      </w:r>
    </w:p>
    <w:p w:rsidR="006B0ADC" w:rsidRDefault="006B0ADC" w:rsidP="00507384">
      <w:pPr>
        <w:spacing w:after="0" w:line="360" w:lineRule="auto"/>
        <w:ind w:firstLine="301"/>
        <w:jc w:val="both"/>
        <w:rPr>
          <w:rFonts w:ascii="Times New Roman" w:hAnsi="Times New Roman" w:cs="Times New Roman"/>
          <w:sz w:val="28"/>
          <w:szCs w:val="28"/>
          <w:lang w:val="uk-UA"/>
        </w:rPr>
      </w:pPr>
      <w:r w:rsidRPr="00DC6AC6">
        <w:rPr>
          <w:rFonts w:ascii="Times New Roman" w:hAnsi="Times New Roman" w:cs="Times New Roman"/>
          <w:sz w:val="28"/>
          <w:szCs w:val="28"/>
          <w:lang w:val="uk-UA"/>
        </w:rPr>
        <w:t>У X-XIII ст. відбувається зміна парадигми допомоги та підтримки нужденних. Це пов'язано зі зміною соціально-економічної та соціокультурної ситуації. Розвиток феодальних відносин, інтереси єдності країни вимагали реформування язичницьких уявлень Стародавньої Русі, прийняття спільної релігії. У 988 р християнство в православному варіанті визнається офіційною державною релігією. З прийняттям християнства з'являється і особлива організація - церква.</w:t>
      </w:r>
    </w:p>
    <w:p w:rsidR="006B0ADC" w:rsidRDefault="006B0ADC" w:rsidP="00507384">
      <w:pPr>
        <w:spacing w:after="0" w:line="360" w:lineRule="auto"/>
        <w:ind w:firstLine="301"/>
        <w:jc w:val="both"/>
        <w:rPr>
          <w:rFonts w:ascii="Times New Roman" w:hAnsi="Times New Roman" w:cs="Times New Roman"/>
          <w:sz w:val="28"/>
          <w:szCs w:val="28"/>
          <w:lang w:val="uk-UA"/>
        </w:rPr>
      </w:pPr>
      <w:r w:rsidRPr="00DC6AC6">
        <w:rPr>
          <w:rFonts w:ascii="Times New Roman" w:hAnsi="Times New Roman" w:cs="Times New Roman"/>
          <w:sz w:val="28"/>
          <w:szCs w:val="28"/>
          <w:lang w:val="uk-UA"/>
        </w:rPr>
        <w:t>Саме з цього часу починає формуватися християнська концепція допомоги, в основі якої лежить філософія любові до ближнього: «Полюби ближнього твого, як самого себе».</w:t>
      </w:r>
    </w:p>
    <w:p w:rsidR="006B0ADC" w:rsidRDefault="006B0ADC" w:rsidP="00507384">
      <w:pPr>
        <w:spacing w:after="0" w:line="360" w:lineRule="auto"/>
        <w:ind w:firstLine="301"/>
        <w:jc w:val="both"/>
        <w:rPr>
          <w:rFonts w:ascii="Times New Roman" w:hAnsi="Times New Roman" w:cs="Times New Roman"/>
          <w:sz w:val="28"/>
          <w:szCs w:val="28"/>
          <w:lang w:val="uk-UA"/>
        </w:rPr>
      </w:pPr>
      <w:r w:rsidRPr="00DC6AC6">
        <w:rPr>
          <w:rFonts w:ascii="Times New Roman" w:hAnsi="Times New Roman" w:cs="Times New Roman"/>
          <w:sz w:val="28"/>
          <w:szCs w:val="28"/>
          <w:lang w:val="uk-UA"/>
        </w:rPr>
        <w:t xml:space="preserve">Основними об'єктами допомоги стають хворі, злиденні, вдови, сироти. Хрестоматійні зборів текстів по найдавнішої </w:t>
      </w:r>
      <w:r>
        <w:rPr>
          <w:rFonts w:ascii="Times New Roman" w:hAnsi="Times New Roman" w:cs="Times New Roman"/>
          <w:sz w:val="28"/>
          <w:szCs w:val="28"/>
          <w:lang w:val="uk-UA"/>
        </w:rPr>
        <w:t>української</w:t>
      </w:r>
      <w:r w:rsidRPr="00DC6AC6">
        <w:rPr>
          <w:rFonts w:ascii="Times New Roman" w:hAnsi="Times New Roman" w:cs="Times New Roman"/>
          <w:sz w:val="28"/>
          <w:szCs w:val="28"/>
          <w:lang w:val="uk-UA"/>
        </w:rPr>
        <w:t xml:space="preserve"> історії включають чимало прикладів уваги влади до цього питання. Так, Великий князь Володимир </w:t>
      </w:r>
      <w:r>
        <w:rPr>
          <w:rFonts w:ascii="Times New Roman" w:hAnsi="Times New Roman" w:cs="Times New Roman"/>
          <w:sz w:val="28"/>
          <w:szCs w:val="28"/>
          <w:lang w:val="uk-UA"/>
        </w:rPr>
        <w:t>долучився</w:t>
      </w:r>
      <w:r w:rsidRPr="00DC6AC6">
        <w:rPr>
          <w:rFonts w:ascii="Times New Roman" w:hAnsi="Times New Roman" w:cs="Times New Roman"/>
          <w:sz w:val="28"/>
          <w:szCs w:val="28"/>
          <w:lang w:val="uk-UA"/>
        </w:rPr>
        <w:t xml:space="preserve"> в 996 р</w:t>
      </w:r>
      <w:r>
        <w:rPr>
          <w:rFonts w:ascii="Times New Roman" w:hAnsi="Times New Roman" w:cs="Times New Roman"/>
          <w:sz w:val="28"/>
          <w:szCs w:val="28"/>
          <w:lang w:val="uk-UA"/>
        </w:rPr>
        <w:t>. до громадського піклування, куди входила і допомога сиротам, піклування і нагляд</w:t>
      </w:r>
      <w:r w:rsidRPr="00DC6AC6">
        <w:rPr>
          <w:rFonts w:ascii="Times New Roman" w:hAnsi="Times New Roman" w:cs="Times New Roman"/>
          <w:sz w:val="28"/>
          <w:szCs w:val="28"/>
          <w:lang w:val="uk-UA"/>
        </w:rPr>
        <w:t xml:space="preserve"> духовенства. Дбав в</w:t>
      </w:r>
      <w:r>
        <w:rPr>
          <w:rFonts w:ascii="Times New Roman" w:hAnsi="Times New Roman" w:cs="Times New Roman"/>
          <w:sz w:val="28"/>
          <w:szCs w:val="28"/>
          <w:lang w:val="uk-UA"/>
        </w:rPr>
        <w:t xml:space="preserve">ін про </w:t>
      </w:r>
      <w:r>
        <w:rPr>
          <w:rFonts w:ascii="Times New Roman" w:hAnsi="Times New Roman" w:cs="Times New Roman"/>
          <w:sz w:val="28"/>
          <w:szCs w:val="28"/>
          <w:lang w:val="uk-UA"/>
        </w:rPr>
        <w:lastRenderedPageBreak/>
        <w:t>прогодування сиріт і сам</w:t>
      </w:r>
      <w:r w:rsidRPr="00DC6AC6">
        <w:rPr>
          <w:rFonts w:ascii="Times New Roman" w:hAnsi="Times New Roman" w:cs="Times New Roman"/>
          <w:sz w:val="28"/>
          <w:szCs w:val="28"/>
          <w:lang w:val="uk-UA"/>
        </w:rPr>
        <w:t xml:space="preserve"> роздаючи убогим, мандрівникам, сиротам щедру милостиню. Великий князь Ярослав заснував сирітське училище, де  навчав своїм коштом 300 юнаків. Піклування бідних і стражденних, в тому числі і дітей, розглядав як одну з найголовніших обов'язків і Володимир Мономах, закликаючи в «Повчанні чадам своїм»: «Всього ж паче убогих не забувайте, але скільки могуще по силі годуйте, забезпечите сироту». Андрій Боголюбський наказував своїм дружинникам розвозити по вулицях і дорогах свого князівства життєві припаси, щоб роздавати їх бідним і особливо нужденним. Таким чином, як вважає І. І. Осипова, підтримка дітей-сиріт стала важливою складовою частиною вітчизняної моделі соціальної допомоги, однією з моральни</w:t>
      </w:r>
      <w:r>
        <w:rPr>
          <w:rFonts w:ascii="Times New Roman" w:hAnsi="Times New Roman" w:cs="Times New Roman"/>
          <w:sz w:val="28"/>
          <w:szCs w:val="28"/>
          <w:lang w:val="uk-UA"/>
        </w:rPr>
        <w:t xml:space="preserve">х норм національної свідомості. </w:t>
      </w:r>
      <w:r w:rsidRPr="003E4654">
        <w:rPr>
          <w:rFonts w:ascii="Times New Roman" w:hAnsi="Times New Roman" w:cs="Times New Roman"/>
          <w:sz w:val="28"/>
          <w:szCs w:val="28"/>
          <w:lang w:val="uk-UA"/>
        </w:rPr>
        <w:t>Турбота про осиротілих дітей втілювалася в життя по-різному. Вони нерідко потрапляли в монастирі, де їх виховували, годували й одягали. У той час навіть існувало таке поняття, як «монастирські дитинчата», в число яких потрапляли також осиротілі бідні і розорені боярські діти, у «яких батьки і матері" посічені "». А в деяких монастирях, наприклад в Кирило-Білозерському, існували дитячі притулки «під ім'ям голишні». Діти перебували під наглядом спеціально приставленого до них старця. Монастир брав цих сиріт «на корм», одягав їх, у міру їх дорослішання «пристосовував» до різних робіт. «Малі робята, які працюють в дім кухарів, рибу чи</w:t>
      </w:r>
      <w:r>
        <w:rPr>
          <w:rFonts w:ascii="Times New Roman" w:hAnsi="Times New Roman" w:cs="Times New Roman"/>
          <w:sz w:val="28"/>
          <w:szCs w:val="28"/>
          <w:lang w:val="uk-UA"/>
        </w:rPr>
        <w:t>стять». Тих кто підріс</w:t>
      </w:r>
      <w:r w:rsidRPr="003E4654">
        <w:rPr>
          <w:rFonts w:ascii="Times New Roman" w:hAnsi="Times New Roman" w:cs="Times New Roman"/>
          <w:sz w:val="28"/>
          <w:szCs w:val="28"/>
          <w:lang w:val="uk-UA"/>
        </w:rPr>
        <w:t xml:space="preserve"> переводили на більш відповідальні роботи (в кухаря). Працювали неповнолітні вихованці монастиря і «на ріллі». Осиротілих дітей брали і в заможний будинок, де благочестиві батьки сімейств їх виховували і навчали якого-небудь занятт</w:t>
      </w:r>
      <w:r>
        <w:rPr>
          <w:rFonts w:ascii="Times New Roman" w:hAnsi="Times New Roman" w:cs="Times New Roman"/>
          <w:sz w:val="28"/>
          <w:szCs w:val="28"/>
          <w:lang w:val="uk-UA"/>
        </w:rPr>
        <w:t>ю</w:t>
      </w:r>
      <w:r w:rsidRPr="003E4654">
        <w:rPr>
          <w:rFonts w:ascii="Times New Roman" w:hAnsi="Times New Roman" w:cs="Times New Roman"/>
          <w:sz w:val="28"/>
          <w:szCs w:val="28"/>
          <w:lang w:val="uk-UA"/>
        </w:rPr>
        <w:t xml:space="preserve">, а після досягнення повноліття відпускали, що називалося «благословляти в світ» </w:t>
      </w:r>
    </w:p>
    <w:p w:rsidR="00FB212D" w:rsidRDefault="00FB212D" w:rsidP="00507384">
      <w:pPr>
        <w:spacing w:after="0" w:line="360" w:lineRule="auto"/>
        <w:ind w:firstLine="301"/>
        <w:jc w:val="both"/>
        <w:rPr>
          <w:rFonts w:ascii="Times New Roman" w:hAnsi="Times New Roman" w:cs="Times New Roman"/>
          <w:sz w:val="28"/>
          <w:szCs w:val="28"/>
          <w:lang w:val="uk-UA"/>
        </w:rPr>
      </w:pPr>
      <w:r w:rsidRPr="00E366DA">
        <w:rPr>
          <w:rFonts w:ascii="Times New Roman" w:hAnsi="Times New Roman" w:cs="Times New Roman"/>
          <w:sz w:val="28"/>
          <w:szCs w:val="28"/>
          <w:lang w:val="uk-UA"/>
        </w:rPr>
        <w:t xml:space="preserve">Як </w:t>
      </w:r>
      <w:r>
        <w:rPr>
          <w:rFonts w:ascii="Times New Roman" w:hAnsi="Times New Roman" w:cs="Times New Roman"/>
          <w:sz w:val="28"/>
          <w:szCs w:val="28"/>
          <w:lang w:val="uk-UA"/>
        </w:rPr>
        <w:t>бачите</w:t>
      </w:r>
      <w:r w:rsidRPr="00E366DA">
        <w:rPr>
          <w:rFonts w:ascii="Times New Roman" w:hAnsi="Times New Roman" w:cs="Times New Roman"/>
          <w:sz w:val="28"/>
          <w:szCs w:val="28"/>
          <w:lang w:val="uk-UA"/>
        </w:rPr>
        <w:t xml:space="preserve">, вже на стадії родової громади зароджуються механізми підтримки тих суб'єктів спільності, які в силу різних обставин не можуть бути рівноправними учасниками її життєдіяльності. Однак паралельно з практикою індивідуальної допомоги виникають форми взаємопідтримки. </w:t>
      </w:r>
      <w:r w:rsidRPr="00E366DA">
        <w:rPr>
          <w:rFonts w:ascii="Times New Roman" w:hAnsi="Times New Roman" w:cs="Times New Roman"/>
          <w:sz w:val="28"/>
          <w:szCs w:val="28"/>
          <w:lang w:val="uk-UA"/>
        </w:rPr>
        <w:lastRenderedPageBreak/>
        <w:t>Вони пов'язані не з індивідуальними формами захисту, а з колективними, коли підтримка надається сім'ї, сусідської громаді, цілого роду.</w:t>
      </w:r>
    </w:p>
    <w:p w:rsidR="00FB212D" w:rsidRDefault="00FB212D" w:rsidP="00FB212D">
      <w:pPr>
        <w:spacing w:line="360" w:lineRule="auto"/>
        <w:jc w:val="both"/>
        <w:rPr>
          <w:rFonts w:ascii="Times New Roman" w:hAnsi="Times New Roman" w:cs="Times New Roman"/>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D75846" w:rsidRDefault="00D75846" w:rsidP="00507384">
      <w:pPr>
        <w:spacing w:after="0" w:line="360" w:lineRule="auto"/>
        <w:ind w:firstLine="301"/>
        <w:jc w:val="both"/>
        <w:rPr>
          <w:rFonts w:ascii="Times New Roman" w:hAnsi="Times New Roman" w:cs="Times New Roman"/>
          <w:b/>
          <w:sz w:val="28"/>
          <w:szCs w:val="28"/>
          <w:lang w:val="uk-UA"/>
        </w:rPr>
      </w:pPr>
    </w:p>
    <w:p w:rsidR="00FB212D" w:rsidRPr="00B31C10" w:rsidRDefault="00FB212D" w:rsidP="00D75846">
      <w:pPr>
        <w:pStyle w:val="2"/>
        <w:rPr>
          <w:lang w:val="uk-UA"/>
        </w:rPr>
      </w:pPr>
      <w:bookmarkStart w:id="10" w:name="_Toc59108216"/>
      <w:r>
        <w:rPr>
          <w:lang w:val="uk-UA"/>
        </w:rPr>
        <w:lastRenderedPageBreak/>
        <w:t xml:space="preserve">2.3 </w:t>
      </w:r>
      <w:r w:rsidR="00C2708A">
        <w:rPr>
          <w:lang w:val="uk-UA"/>
        </w:rPr>
        <w:t>Х</w:t>
      </w:r>
      <w:r w:rsidR="00C2708A" w:rsidRPr="00B31C10">
        <w:rPr>
          <w:lang w:val="uk-UA"/>
        </w:rPr>
        <w:t>ристиянська освіта в російській імперії</w:t>
      </w:r>
      <w:bookmarkEnd w:id="10"/>
    </w:p>
    <w:p w:rsidR="00D75846" w:rsidRDefault="00D75846" w:rsidP="00507384">
      <w:pPr>
        <w:spacing w:after="0" w:line="360" w:lineRule="auto"/>
        <w:ind w:firstLine="301"/>
        <w:jc w:val="both"/>
        <w:rPr>
          <w:rFonts w:ascii="Times New Roman" w:hAnsi="Times New Roman" w:cs="Times New Roman"/>
          <w:sz w:val="28"/>
          <w:szCs w:val="28"/>
          <w:lang w:val="uk-UA"/>
        </w:rPr>
      </w:pPr>
    </w:p>
    <w:p w:rsidR="00FB212D" w:rsidRDefault="00FB212D" w:rsidP="00507384">
      <w:pPr>
        <w:spacing w:after="0" w:line="360" w:lineRule="auto"/>
        <w:ind w:firstLine="301"/>
        <w:jc w:val="both"/>
        <w:rPr>
          <w:rFonts w:ascii="Times New Roman" w:hAnsi="Times New Roman" w:cs="Times New Roman"/>
          <w:sz w:val="28"/>
          <w:szCs w:val="28"/>
          <w:lang w:val="uk-UA"/>
        </w:rPr>
      </w:pPr>
      <w:r w:rsidRPr="00B31C10">
        <w:rPr>
          <w:rFonts w:ascii="Times New Roman" w:hAnsi="Times New Roman" w:cs="Times New Roman"/>
          <w:sz w:val="28"/>
          <w:szCs w:val="28"/>
          <w:lang w:val="uk-UA"/>
        </w:rPr>
        <w:t xml:space="preserve">З часів Петра </w:t>
      </w:r>
      <w:r w:rsidRPr="00205298">
        <w:rPr>
          <w:rFonts w:ascii="Times New Roman" w:hAnsi="Times New Roman" w:cs="Times New Roman"/>
          <w:sz w:val="28"/>
          <w:szCs w:val="28"/>
        </w:rPr>
        <w:t>I</w:t>
      </w:r>
      <w:r w:rsidRPr="00B31C10">
        <w:rPr>
          <w:rFonts w:ascii="Times New Roman" w:hAnsi="Times New Roman" w:cs="Times New Roman"/>
          <w:sz w:val="28"/>
          <w:szCs w:val="28"/>
          <w:lang w:val="uk-UA"/>
        </w:rPr>
        <w:t xml:space="preserve"> орієнтіром для російської </w:t>
      </w:r>
      <w:r>
        <w:rPr>
          <w:rFonts w:ascii="Times New Roman" w:hAnsi="Times New Roman" w:cs="Times New Roman"/>
          <w:sz w:val="28"/>
          <w:szCs w:val="28"/>
          <w:lang w:val="uk-UA"/>
        </w:rPr>
        <w:t xml:space="preserve">та української </w:t>
      </w:r>
      <w:r w:rsidRPr="00B31C10">
        <w:rPr>
          <w:rFonts w:ascii="Times New Roman" w:hAnsi="Times New Roman" w:cs="Times New Roman"/>
          <w:sz w:val="28"/>
          <w:szCs w:val="28"/>
          <w:lang w:val="uk-UA"/>
        </w:rPr>
        <w:t xml:space="preserve">культури, а значить і системи освіти (в тому числі и релігійного), стала Європа. Політика Петра </w:t>
      </w:r>
      <w:r w:rsidRPr="00205298">
        <w:rPr>
          <w:rFonts w:ascii="Times New Roman" w:hAnsi="Times New Roman" w:cs="Times New Roman"/>
          <w:sz w:val="28"/>
          <w:szCs w:val="28"/>
        </w:rPr>
        <w:t>I</w:t>
      </w:r>
      <w:r w:rsidRPr="00B31C10">
        <w:rPr>
          <w:rFonts w:ascii="Times New Roman" w:hAnsi="Times New Roman" w:cs="Times New Roman"/>
          <w:sz w:val="28"/>
          <w:szCs w:val="28"/>
          <w:lang w:val="uk-UA"/>
        </w:rPr>
        <w:t xml:space="preserve"> пролягав в активному залученні </w:t>
      </w:r>
      <w:r>
        <w:rPr>
          <w:rFonts w:ascii="Times New Roman" w:hAnsi="Times New Roman" w:cs="Times New Roman"/>
          <w:sz w:val="28"/>
          <w:szCs w:val="28"/>
          <w:lang w:val="uk-UA"/>
        </w:rPr>
        <w:t>імперського</w:t>
      </w:r>
      <w:r w:rsidRPr="00B31C10">
        <w:rPr>
          <w:rFonts w:ascii="Times New Roman" w:hAnsi="Times New Roman" w:cs="Times New Roman"/>
          <w:sz w:val="28"/>
          <w:szCs w:val="28"/>
          <w:lang w:val="uk-UA"/>
        </w:rPr>
        <w:t xml:space="preserve"> Суспільства до зразків Західної цівілізації Шляхом Поширення їх в усі </w:t>
      </w:r>
      <w:r>
        <w:rPr>
          <w:rFonts w:ascii="Times New Roman" w:hAnsi="Times New Roman" w:cs="Times New Roman"/>
          <w:sz w:val="28"/>
          <w:szCs w:val="28"/>
          <w:lang w:val="uk-UA"/>
        </w:rPr>
        <w:t>сфери</w:t>
      </w:r>
      <w:r w:rsidRPr="00B31C10">
        <w:rPr>
          <w:rFonts w:ascii="Times New Roman" w:hAnsi="Times New Roman" w:cs="Times New Roman"/>
          <w:sz w:val="28"/>
          <w:szCs w:val="28"/>
          <w:lang w:val="uk-UA"/>
        </w:rPr>
        <w:t xml:space="preserve"> соціально</w:t>
      </w:r>
      <w:r>
        <w:rPr>
          <w:rFonts w:ascii="Times New Roman" w:hAnsi="Times New Roman" w:cs="Times New Roman"/>
          <w:sz w:val="28"/>
          <w:szCs w:val="28"/>
          <w:lang w:val="uk-UA"/>
        </w:rPr>
        <w:t>-</w:t>
      </w:r>
      <w:r w:rsidRPr="00B31C10">
        <w:rPr>
          <w:rFonts w:ascii="Times New Roman" w:hAnsi="Times New Roman" w:cs="Times New Roman"/>
          <w:sz w:val="28"/>
          <w:szCs w:val="28"/>
          <w:lang w:val="uk-UA"/>
        </w:rPr>
        <w:t>культурного життя з метою створення сильно</w:t>
      </w:r>
      <w:r>
        <w:rPr>
          <w:rFonts w:ascii="Times New Roman" w:hAnsi="Times New Roman" w:cs="Times New Roman"/>
          <w:sz w:val="28"/>
          <w:szCs w:val="28"/>
          <w:lang w:val="uk-UA"/>
        </w:rPr>
        <w:t>ї</w:t>
      </w:r>
      <w:r w:rsidR="00F25F51">
        <w:rPr>
          <w:rFonts w:ascii="Times New Roman" w:hAnsi="Times New Roman" w:cs="Times New Roman"/>
          <w:sz w:val="28"/>
          <w:szCs w:val="28"/>
          <w:lang w:val="uk-UA"/>
        </w:rPr>
        <w:t xml:space="preserve"> світської держави [50</w:t>
      </w:r>
      <w:r w:rsidRPr="00B31C10">
        <w:rPr>
          <w:rFonts w:ascii="Times New Roman" w:hAnsi="Times New Roman" w:cs="Times New Roman"/>
          <w:sz w:val="28"/>
          <w:szCs w:val="28"/>
          <w:lang w:val="uk-UA"/>
        </w:rPr>
        <w:t xml:space="preserve">, с.12]. </w:t>
      </w:r>
      <w:r>
        <w:rPr>
          <w:rFonts w:ascii="Times New Roman" w:hAnsi="Times New Roman" w:cs="Times New Roman"/>
          <w:sz w:val="28"/>
          <w:szCs w:val="28"/>
          <w:lang w:val="uk-UA"/>
        </w:rPr>
        <w:t>Імперській школі не б</w:t>
      </w:r>
      <w:r w:rsidRPr="00205298">
        <w:rPr>
          <w:rFonts w:ascii="Times New Roman" w:hAnsi="Times New Roman" w:cs="Times New Roman"/>
          <w:sz w:val="28"/>
          <w:szCs w:val="28"/>
        </w:rPr>
        <w:t>уло вл</w:t>
      </w:r>
      <w:r>
        <w:rPr>
          <w:rFonts w:ascii="Times New Roman" w:hAnsi="Times New Roman" w:cs="Times New Roman"/>
          <w:sz w:val="28"/>
          <w:szCs w:val="28"/>
        </w:rPr>
        <w:t>астіво розуміння школи як засоб</w:t>
      </w:r>
      <w:r>
        <w:rPr>
          <w:rFonts w:ascii="Times New Roman" w:hAnsi="Times New Roman" w:cs="Times New Roman"/>
          <w:sz w:val="28"/>
          <w:szCs w:val="28"/>
          <w:lang w:val="uk-UA"/>
        </w:rPr>
        <w:t>а</w:t>
      </w:r>
      <w:r w:rsidRPr="00205298">
        <w:rPr>
          <w:rFonts w:ascii="Times New Roman" w:hAnsi="Times New Roman" w:cs="Times New Roman"/>
          <w:sz w:val="28"/>
          <w:szCs w:val="28"/>
        </w:rPr>
        <w:t xml:space="preserve"> засвоєння знань в максимально </w:t>
      </w:r>
      <w:r>
        <w:rPr>
          <w:rFonts w:ascii="Times New Roman" w:hAnsi="Times New Roman" w:cs="Times New Roman"/>
          <w:sz w:val="28"/>
          <w:szCs w:val="28"/>
          <w:lang w:val="uk-UA"/>
        </w:rPr>
        <w:t>к</w:t>
      </w:r>
      <w:r>
        <w:rPr>
          <w:rFonts w:ascii="Times New Roman" w:hAnsi="Times New Roman" w:cs="Times New Roman"/>
          <w:sz w:val="28"/>
          <w:szCs w:val="28"/>
        </w:rPr>
        <w:t xml:space="preserve">ороткі </w:t>
      </w:r>
      <w:r>
        <w:rPr>
          <w:rFonts w:ascii="Times New Roman" w:hAnsi="Times New Roman" w:cs="Times New Roman"/>
          <w:sz w:val="28"/>
          <w:szCs w:val="28"/>
          <w:lang w:val="uk-UA"/>
        </w:rPr>
        <w:t>т</w:t>
      </w:r>
      <w:r w:rsidRPr="00205298">
        <w:rPr>
          <w:rFonts w:ascii="Times New Roman" w:hAnsi="Times New Roman" w:cs="Times New Roman"/>
          <w:sz w:val="28"/>
          <w:szCs w:val="28"/>
        </w:rPr>
        <w:t xml:space="preserve">ерміни великою кількістю учнів. </w:t>
      </w:r>
      <w:r w:rsidRPr="0014504B">
        <w:rPr>
          <w:rFonts w:ascii="Times New Roman" w:hAnsi="Times New Roman" w:cs="Times New Roman"/>
          <w:sz w:val="28"/>
          <w:szCs w:val="28"/>
        </w:rPr>
        <w:t>Принцип не тільки</w:t>
      </w:r>
      <w:r>
        <w:rPr>
          <w:rFonts w:ascii="Times New Roman" w:hAnsi="Times New Roman" w:cs="Times New Roman"/>
          <w:sz w:val="28"/>
          <w:szCs w:val="28"/>
          <w:lang w:val="uk-UA"/>
        </w:rPr>
        <w:t xml:space="preserve"> </w:t>
      </w:r>
      <w:r w:rsidRPr="0014504B">
        <w:rPr>
          <w:rFonts w:ascii="Times New Roman" w:hAnsi="Times New Roman" w:cs="Times New Roman"/>
          <w:sz w:val="28"/>
          <w:szCs w:val="28"/>
        </w:rPr>
        <w:t>інтенсивності думки, але і найбільш</w:t>
      </w:r>
      <w:r>
        <w:rPr>
          <w:rFonts w:ascii="Times New Roman" w:hAnsi="Times New Roman" w:cs="Times New Roman"/>
          <w:sz w:val="28"/>
          <w:szCs w:val="28"/>
          <w:lang w:val="uk-UA"/>
        </w:rPr>
        <w:t xml:space="preserve"> інтенсивного</w:t>
      </w:r>
      <w:r w:rsidRPr="0014504B">
        <w:rPr>
          <w:rFonts w:ascii="Times New Roman" w:hAnsi="Times New Roman" w:cs="Times New Roman"/>
          <w:sz w:val="28"/>
          <w:szCs w:val="28"/>
        </w:rPr>
        <w:t xml:space="preserve"> її поширення за рахунок</w:t>
      </w:r>
      <w:r>
        <w:rPr>
          <w:rFonts w:ascii="Times New Roman" w:hAnsi="Times New Roman" w:cs="Times New Roman"/>
          <w:sz w:val="28"/>
          <w:szCs w:val="28"/>
          <w:lang w:val="uk-UA"/>
        </w:rPr>
        <w:t xml:space="preserve"> </w:t>
      </w:r>
      <w:r w:rsidRPr="0014504B">
        <w:rPr>
          <w:rFonts w:ascii="Times New Roman" w:hAnsi="Times New Roman" w:cs="Times New Roman"/>
          <w:sz w:val="28"/>
          <w:szCs w:val="28"/>
        </w:rPr>
        <w:t>спрощення - це, на його думку, принцип</w:t>
      </w:r>
      <w:r>
        <w:rPr>
          <w:rFonts w:ascii="Times New Roman" w:hAnsi="Times New Roman" w:cs="Times New Roman"/>
          <w:sz w:val="28"/>
          <w:szCs w:val="28"/>
          <w:lang w:val="uk-UA"/>
        </w:rPr>
        <w:t xml:space="preserve"> </w:t>
      </w:r>
      <w:r w:rsidRPr="0014504B">
        <w:rPr>
          <w:rFonts w:ascii="Times New Roman" w:hAnsi="Times New Roman" w:cs="Times New Roman"/>
          <w:sz w:val="28"/>
          <w:szCs w:val="28"/>
        </w:rPr>
        <w:t>засвоєний в Новий час. Розпочат</w:t>
      </w:r>
      <w:r>
        <w:rPr>
          <w:rFonts w:ascii="Times New Roman" w:hAnsi="Times New Roman" w:cs="Times New Roman"/>
          <w:sz w:val="28"/>
          <w:szCs w:val="28"/>
          <w:lang w:val="uk-UA"/>
        </w:rPr>
        <w:t xml:space="preserve">а система  </w:t>
      </w:r>
      <w:r>
        <w:rPr>
          <w:rFonts w:ascii="Times New Roman" w:hAnsi="Times New Roman" w:cs="Times New Roman"/>
          <w:sz w:val="28"/>
          <w:szCs w:val="28"/>
        </w:rPr>
        <w:t>формува</w:t>
      </w:r>
      <w:r>
        <w:rPr>
          <w:rFonts w:ascii="Times New Roman" w:hAnsi="Times New Roman" w:cs="Times New Roman"/>
          <w:sz w:val="28"/>
          <w:szCs w:val="28"/>
          <w:lang w:val="uk-UA"/>
        </w:rPr>
        <w:t>ння</w:t>
      </w:r>
      <w:r w:rsidRPr="0014504B">
        <w:rPr>
          <w:rFonts w:ascii="Times New Roman" w:hAnsi="Times New Roman" w:cs="Times New Roman"/>
          <w:sz w:val="28"/>
          <w:szCs w:val="28"/>
        </w:rPr>
        <w:t xml:space="preserve"> освіти була</w:t>
      </w:r>
      <w:r>
        <w:rPr>
          <w:rFonts w:ascii="Times New Roman" w:hAnsi="Times New Roman" w:cs="Times New Roman"/>
          <w:sz w:val="28"/>
          <w:szCs w:val="28"/>
          <w:lang w:val="uk-UA"/>
        </w:rPr>
        <w:t xml:space="preserve"> </w:t>
      </w:r>
      <w:r w:rsidRPr="0014504B">
        <w:rPr>
          <w:rFonts w:ascii="Times New Roman" w:hAnsi="Times New Roman" w:cs="Times New Roman"/>
          <w:sz w:val="28"/>
          <w:szCs w:val="28"/>
        </w:rPr>
        <w:t>визнана найважливішим елементом внутрішньої</w:t>
      </w:r>
      <w:r>
        <w:rPr>
          <w:rFonts w:ascii="Times New Roman" w:hAnsi="Times New Roman" w:cs="Times New Roman"/>
          <w:sz w:val="28"/>
          <w:szCs w:val="28"/>
          <w:lang w:val="uk-UA"/>
        </w:rPr>
        <w:t xml:space="preserve"> </w:t>
      </w:r>
      <w:r w:rsidRPr="0014504B">
        <w:rPr>
          <w:rFonts w:ascii="Times New Roman" w:hAnsi="Times New Roman" w:cs="Times New Roman"/>
          <w:sz w:val="28"/>
          <w:szCs w:val="28"/>
        </w:rPr>
        <w:t>політики.</w:t>
      </w:r>
    </w:p>
    <w:p w:rsidR="00FB212D" w:rsidRDefault="00FB212D" w:rsidP="00507384">
      <w:pPr>
        <w:spacing w:after="0" w:line="360" w:lineRule="auto"/>
        <w:ind w:firstLine="301"/>
        <w:jc w:val="both"/>
        <w:rPr>
          <w:rFonts w:ascii="Times New Roman" w:hAnsi="Times New Roman" w:cs="Times New Roman"/>
          <w:sz w:val="28"/>
          <w:szCs w:val="28"/>
          <w:lang w:val="uk-UA"/>
        </w:rPr>
      </w:pPr>
      <w:r w:rsidRPr="0014504B">
        <w:rPr>
          <w:rFonts w:ascii="Times New Roman" w:hAnsi="Times New Roman" w:cs="Times New Roman"/>
          <w:sz w:val="28"/>
          <w:szCs w:val="28"/>
          <w:lang w:val="uk-UA"/>
        </w:rPr>
        <w:t xml:space="preserve">З прийняттям християнства Київська Русь стає частиною християнського світу. Починаючи з XIII століття, православ'я стає основною складовою </w:t>
      </w:r>
      <w:r>
        <w:rPr>
          <w:rFonts w:ascii="Times New Roman" w:hAnsi="Times New Roman" w:cs="Times New Roman"/>
          <w:sz w:val="28"/>
          <w:szCs w:val="28"/>
          <w:lang w:val="uk-UA"/>
        </w:rPr>
        <w:t>української</w:t>
      </w:r>
      <w:r w:rsidRPr="0014504B">
        <w:rPr>
          <w:rFonts w:ascii="Times New Roman" w:hAnsi="Times New Roman" w:cs="Times New Roman"/>
          <w:sz w:val="28"/>
          <w:szCs w:val="28"/>
          <w:lang w:val="uk-UA"/>
        </w:rPr>
        <w:t xml:space="preserve"> національної культури, воно відіграє визначальну роль при формуванні всіх значущих суспільних ідеалів. На основі православ'я формуються теологеми, які в ході історії змінюють одна одну. Так, якщо в XVI столітті в рамках образаідеі «Москва - </w:t>
      </w:r>
      <w:r>
        <w:rPr>
          <w:rFonts w:ascii="Times New Roman" w:hAnsi="Times New Roman" w:cs="Times New Roman"/>
          <w:sz w:val="28"/>
          <w:szCs w:val="28"/>
          <w:lang w:val="uk-UA"/>
        </w:rPr>
        <w:t>Третій Рим» історична роль Російської Імперії до складу якої входили майже всі землі сучасної України</w:t>
      </w:r>
      <w:r w:rsidRPr="0014504B">
        <w:rPr>
          <w:rFonts w:ascii="Times New Roman" w:hAnsi="Times New Roman" w:cs="Times New Roman"/>
          <w:sz w:val="28"/>
          <w:szCs w:val="28"/>
          <w:lang w:val="uk-UA"/>
        </w:rPr>
        <w:t xml:space="preserve"> розглядається як роль держави, як</w:t>
      </w:r>
      <w:r>
        <w:rPr>
          <w:rFonts w:ascii="Times New Roman" w:hAnsi="Times New Roman" w:cs="Times New Roman"/>
          <w:sz w:val="28"/>
          <w:szCs w:val="28"/>
          <w:lang w:val="uk-UA"/>
        </w:rPr>
        <w:t>е після загибелі Візантії обрану</w:t>
      </w:r>
      <w:r w:rsidRPr="0014504B">
        <w:rPr>
          <w:rFonts w:ascii="Times New Roman" w:hAnsi="Times New Roman" w:cs="Times New Roman"/>
          <w:sz w:val="28"/>
          <w:szCs w:val="28"/>
          <w:lang w:val="uk-UA"/>
        </w:rPr>
        <w:t xml:space="preserve"> Богом для збереження православ'я, </w:t>
      </w:r>
      <w:r>
        <w:rPr>
          <w:rFonts w:ascii="Times New Roman" w:hAnsi="Times New Roman" w:cs="Times New Roman"/>
          <w:sz w:val="28"/>
          <w:szCs w:val="28"/>
          <w:lang w:val="uk-UA"/>
        </w:rPr>
        <w:t>то вже в XVII столітті російська</w:t>
      </w:r>
      <w:r w:rsidRPr="0014504B">
        <w:rPr>
          <w:rFonts w:ascii="Times New Roman" w:hAnsi="Times New Roman" w:cs="Times New Roman"/>
          <w:sz w:val="28"/>
          <w:szCs w:val="28"/>
          <w:lang w:val="uk-UA"/>
        </w:rPr>
        <w:t xml:space="preserve"> релігійна свідомість освоює біблійні образи, такі як «Новий Ізраїль »,« Новий Єрусалим ». Це дає більш універс</w:t>
      </w:r>
      <w:r>
        <w:rPr>
          <w:rFonts w:ascii="Times New Roman" w:hAnsi="Times New Roman" w:cs="Times New Roman"/>
          <w:sz w:val="28"/>
          <w:szCs w:val="28"/>
          <w:lang w:val="uk-UA"/>
        </w:rPr>
        <w:t>альну інтерпретацію ролі Російскої Імперії</w:t>
      </w:r>
      <w:r w:rsidRPr="0014504B">
        <w:rPr>
          <w:rFonts w:ascii="Times New Roman" w:hAnsi="Times New Roman" w:cs="Times New Roman"/>
          <w:sz w:val="28"/>
          <w:szCs w:val="28"/>
          <w:lang w:val="uk-UA"/>
        </w:rPr>
        <w:t xml:space="preserve"> у всесвітній історії, що в</w:t>
      </w:r>
      <w:r>
        <w:rPr>
          <w:rFonts w:ascii="Times New Roman" w:hAnsi="Times New Roman" w:cs="Times New Roman"/>
          <w:sz w:val="28"/>
          <w:szCs w:val="28"/>
          <w:lang w:val="uk-UA"/>
        </w:rPr>
        <w:t>ідбилося в реформах патріарха Ні</w:t>
      </w:r>
      <w:r w:rsidRPr="0014504B">
        <w:rPr>
          <w:rFonts w:ascii="Times New Roman" w:hAnsi="Times New Roman" w:cs="Times New Roman"/>
          <w:sz w:val="28"/>
          <w:szCs w:val="28"/>
          <w:lang w:val="uk-UA"/>
        </w:rPr>
        <w:t>кона 1653 - 1667 років. При цьому сама реформа була покликана перешкодити західному, «латинсько</w:t>
      </w:r>
      <w:r>
        <w:rPr>
          <w:rFonts w:ascii="Times New Roman" w:hAnsi="Times New Roman" w:cs="Times New Roman"/>
          <w:sz w:val="28"/>
          <w:szCs w:val="28"/>
          <w:lang w:val="uk-UA"/>
        </w:rPr>
        <w:t>му</w:t>
      </w:r>
      <w:r w:rsidRPr="0014504B">
        <w:rPr>
          <w:rFonts w:ascii="Times New Roman" w:hAnsi="Times New Roman" w:cs="Times New Roman"/>
          <w:sz w:val="28"/>
          <w:szCs w:val="28"/>
          <w:lang w:val="uk-UA"/>
        </w:rPr>
        <w:t>», як тоді говорили, впливу. Однак найбільшу частину робіт по «виправленню книг» було доручено проводити випускникам католицьких і уніатських навчальних закладів, так як вони володіли древніми і іноземними мовами</w:t>
      </w:r>
      <w:r>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sidRPr="004B6D62">
        <w:rPr>
          <w:rFonts w:ascii="Times New Roman" w:hAnsi="Times New Roman" w:cs="Times New Roman"/>
          <w:sz w:val="28"/>
          <w:szCs w:val="28"/>
          <w:lang w:val="uk-UA"/>
        </w:rPr>
        <w:lastRenderedPageBreak/>
        <w:t xml:space="preserve">Лютерани Росії відраховують свою історію з 1559 року, коли була створена перша громада в Москві і почалися регулярні богослужіння, організовані пастором Тимоном Бракель в Німецькій (Яузской) слободі, де в 1576 році була зведена дерев'яна кірха. Католицьким священикам - членам ордену єзуїтів після подій Великої смути було дозволено приїжджати в Росію тільки при царівні Софії. У 1685 р в Москві була відкрита перша католицька школа. Петро I </w:t>
      </w:r>
      <w:r>
        <w:rPr>
          <w:rFonts w:ascii="Times New Roman" w:hAnsi="Times New Roman" w:cs="Times New Roman"/>
          <w:sz w:val="28"/>
          <w:szCs w:val="28"/>
          <w:lang w:val="uk-UA"/>
        </w:rPr>
        <w:t>займався заступництвом протестантів і західної</w:t>
      </w:r>
      <w:r w:rsidRPr="004B6D62">
        <w:rPr>
          <w:rFonts w:ascii="Times New Roman" w:hAnsi="Times New Roman" w:cs="Times New Roman"/>
          <w:sz w:val="28"/>
          <w:szCs w:val="28"/>
          <w:lang w:val="uk-UA"/>
        </w:rPr>
        <w:t xml:space="preserve"> культур</w:t>
      </w:r>
      <w:r>
        <w:rPr>
          <w:rFonts w:ascii="Times New Roman" w:hAnsi="Times New Roman" w:cs="Times New Roman"/>
          <w:sz w:val="28"/>
          <w:szCs w:val="28"/>
          <w:lang w:val="uk-UA"/>
        </w:rPr>
        <w:t>и</w:t>
      </w:r>
      <w:r w:rsidRPr="004B6D62">
        <w:rPr>
          <w:rFonts w:ascii="Times New Roman" w:hAnsi="Times New Roman" w:cs="Times New Roman"/>
          <w:sz w:val="28"/>
          <w:szCs w:val="28"/>
          <w:lang w:val="uk-UA"/>
        </w:rPr>
        <w:t>, мимоволі допомагав і католицизму. В цей час католицька школа славилася, за повідомленнями єзуїтів в Ватикан</w:t>
      </w:r>
      <w:r>
        <w:rPr>
          <w:rFonts w:ascii="Times New Roman" w:hAnsi="Times New Roman" w:cs="Times New Roman"/>
          <w:sz w:val="28"/>
          <w:szCs w:val="28"/>
          <w:lang w:val="uk-UA"/>
        </w:rPr>
        <w:t>і</w:t>
      </w:r>
      <w:r w:rsidRPr="004B6D62">
        <w:rPr>
          <w:rFonts w:ascii="Times New Roman" w:hAnsi="Times New Roman" w:cs="Times New Roman"/>
          <w:sz w:val="28"/>
          <w:szCs w:val="28"/>
          <w:lang w:val="uk-UA"/>
        </w:rPr>
        <w:t>, не тільки високим рівнем викладання, а й проведенням театральних вистав. Театр, на сцені якого ставилися також і спектаклі на біблійні теми, користувалися популярністю у дворянства. У 1695 - 1707 рр., Коли школа переживала період свого розквіту, її відвідували не тільки діти католиків, але і протестантів. У 1</w:t>
      </w:r>
      <w:r>
        <w:rPr>
          <w:rFonts w:ascii="Times New Roman" w:hAnsi="Times New Roman" w:cs="Times New Roman"/>
          <w:sz w:val="28"/>
          <w:szCs w:val="28"/>
          <w:lang w:val="uk-UA"/>
        </w:rPr>
        <w:t>698 року уряд Петра I, звернув</w:t>
      </w:r>
      <w:r w:rsidRPr="004B6D62">
        <w:rPr>
          <w:rFonts w:ascii="Times New Roman" w:hAnsi="Times New Roman" w:cs="Times New Roman"/>
          <w:sz w:val="28"/>
          <w:szCs w:val="28"/>
          <w:lang w:val="uk-UA"/>
        </w:rPr>
        <w:t xml:space="preserve"> увагу на високу кваліфікацію шкільних вчителів, які викладали в школі не тільки Закон Божий, а й німецький, латинську мови, математ</w:t>
      </w:r>
      <w:r>
        <w:rPr>
          <w:rFonts w:ascii="Times New Roman" w:hAnsi="Times New Roman" w:cs="Times New Roman"/>
          <w:sz w:val="28"/>
          <w:szCs w:val="28"/>
          <w:lang w:val="uk-UA"/>
        </w:rPr>
        <w:t>ику та інші дисципліни, направив у</w:t>
      </w:r>
      <w:r w:rsidRPr="004B6D62">
        <w:rPr>
          <w:rFonts w:ascii="Times New Roman" w:hAnsi="Times New Roman" w:cs="Times New Roman"/>
          <w:sz w:val="28"/>
          <w:szCs w:val="28"/>
          <w:lang w:val="uk-UA"/>
        </w:rPr>
        <w:t xml:space="preserve"> школу дітей російських дворян. При школі був створений інтернат, який містився на гроші єзуїтів, в якому постійно проживали дворяни з таких відомих сімей, як Мусін-Пушкін, Долгорук</w:t>
      </w:r>
      <w:r>
        <w:rPr>
          <w:rFonts w:ascii="Times New Roman" w:hAnsi="Times New Roman" w:cs="Times New Roman"/>
          <w:sz w:val="28"/>
          <w:szCs w:val="28"/>
          <w:lang w:val="uk-UA"/>
        </w:rPr>
        <w:t>іє</w:t>
      </w:r>
      <w:r w:rsidRPr="004B6D62">
        <w:rPr>
          <w:rFonts w:ascii="Times New Roman" w:hAnsi="Times New Roman" w:cs="Times New Roman"/>
          <w:sz w:val="28"/>
          <w:szCs w:val="28"/>
          <w:lang w:val="uk-UA"/>
        </w:rPr>
        <w:t>, Голіцини, Головін та ін. Деякі з учнів в результаті навчання прийняли католицтво. Однак більша частина, за спогадами єзуїтів, після 3 - 6 річного навчання в школі були спрямовані за кордон, де потрапили під вплив кальвіністів [</w:t>
      </w:r>
      <w:r w:rsidR="00D34B62">
        <w:rPr>
          <w:rFonts w:ascii="Times New Roman" w:hAnsi="Times New Roman" w:cs="Times New Roman"/>
          <w:sz w:val="28"/>
          <w:szCs w:val="28"/>
          <w:lang w:val="uk-UA"/>
        </w:rPr>
        <w:t>51</w:t>
      </w:r>
      <w:r w:rsidRPr="004B6D62">
        <w:rPr>
          <w:rFonts w:ascii="Times New Roman" w:hAnsi="Times New Roman" w:cs="Times New Roman"/>
          <w:sz w:val="28"/>
          <w:szCs w:val="28"/>
          <w:lang w:val="uk-UA"/>
        </w:rPr>
        <w:t>, с.42-45]</w:t>
      </w:r>
      <w:r>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sidRPr="004B6D62">
        <w:rPr>
          <w:rFonts w:ascii="Times New Roman" w:hAnsi="Times New Roman" w:cs="Times New Roman"/>
          <w:sz w:val="28"/>
          <w:szCs w:val="28"/>
          <w:lang w:val="uk-UA"/>
        </w:rPr>
        <w:t>До 1710 р</w:t>
      </w:r>
      <w:r>
        <w:rPr>
          <w:rFonts w:ascii="Times New Roman" w:hAnsi="Times New Roman" w:cs="Times New Roman"/>
          <w:sz w:val="28"/>
          <w:szCs w:val="28"/>
          <w:lang w:val="uk-UA"/>
        </w:rPr>
        <w:t>оку</w:t>
      </w:r>
      <w:r w:rsidRPr="004B6D62">
        <w:rPr>
          <w:rFonts w:ascii="Times New Roman" w:hAnsi="Times New Roman" w:cs="Times New Roman"/>
          <w:sz w:val="28"/>
          <w:szCs w:val="28"/>
          <w:lang w:val="uk-UA"/>
        </w:rPr>
        <w:t xml:space="preserve"> католицька школа в Москві прийшла в занепад. Багаті покровителі померли, а бідна католицька громада не змогла її утримувати. У 1718 р</w:t>
      </w:r>
      <w:r>
        <w:rPr>
          <w:rFonts w:ascii="Times New Roman" w:hAnsi="Times New Roman" w:cs="Times New Roman"/>
          <w:sz w:val="28"/>
          <w:szCs w:val="28"/>
          <w:lang w:val="uk-UA"/>
        </w:rPr>
        <w:t xml:space="preserve">. </w:t>
      </w:r>
      <w:r w:rsidRPr="004B6D62">
        <w:rPr>
          <w:rFonts w:ascii="Times New Roman" w:hAnsi="Times New Roman" w:cs="Times New Roman"/>
          <w:sz w:val="28"/>
          <w:szCs w:val="28"/>
          <w:lang w:val="uk-UA"/>
        </w:rPr>
        <w:t xml:space="preserve"> уряд направив в школу православних учнів. Але вже в 1719 р вчителя школи Ф. Еміліан і І. Бірул</w:t>
      </w:r>
      <w:r>
        <w:rPr>
          <w:rFonts w:ascii="Times New Roman" w:hAnsi="Times New Roman" w:cs="Times New Roman"/>
          <w:sz w:val="28"/>
          <w:szCs w:val="28"/>
          <w:lang w:val="uk-UA"/>
        </w:rPr>
        <w:t xml:space="preserve">і були звинувачені в забороненому листуванні з закордону </w:t>
      </w:r>
      <w:r w:rsidRPr="004B6D62">
        <w:rPr>
          <w:rFonts w:ascii="Times New Roman" w:hAnsi="Times New Roman" w:cs="Times New Roman"/>
          <w:sz w:val="28"/>
          <w:szCs w:val="28"/>
          <w:lang w:val="uk-UA"/>
        </w:rPr>
        <w:t>і</w:t>
      </w:r>
      <w:r>
        <w:rPr>
          <w:rFonts w:ascii="Times New Roman" w:hAnsi="Times New Roman" w:cs="Times New Roman"/>
          <w:sz w:val="28"/>
          <w:szCs w:val="28"/>
          <w:lang w:val="uk-UA"/>
        </w:rPr>
        <w:t xml:space="preserve"> були</w:t>
      </w:r>
      <w:r w:rsidRPr="004B6D62">
        <w:rPr>
          <w:rFonts w:ascii="Times New Roman" w:hAnsi="Times New Roman" w:cs="Times New Roman"/>
          <w:sz w:val="28"/>
          <w:szCs w:val="28"/>
          <w:lang w:val="uk-UA"/>
        </w:rPr>
        <w:t xml:space="preserve"> вислані з країни. У 1720 році школа перейшла під юрисдикцію капуцинів. З цього моменту до закінчення існування імперії католицькі школи в Росії ніколи не досягали такого високого рівня, як </w:t>
      </w:r>
      <w:r>
        <w:rPr>
          <w:rFonts w:ascii="Times New Roman" w:hAnsi="Times New Roman" w:cs="Times New Roman"/>
          <w:sz w:val="28"/>
          <w:szCs w:val="28"/>
          <w:lang w:val="uk-UA"/>
        </w:rPr>
        <w:t>Московська школа. Навіть в XIX ст</w:t>
      </w:r>
      <w:r w:rsidRPr="004B6D62">
        <w:rPr>
          <w:rFonts w:ascii="Times New Roman" w:hAnsi="Times New Roman" w:cs="Times New Roman"/>
          <w:sz w:val="28"/>
          <w:szCs w:val="28"/>
          <w:lang w:val="uk-UA"/>
        </w:rPr>
        <w:t xml:space="preserve">. як в містах, так і в сільській місцевості, </w:t>
      </w:r>
      <w:r w:rsidRPr="004B6D62">
        <w:rPr>
          <w:rFonts w:ascii="Times New Roman" w:hAnsi="Times New Roman" w:cs="Times New Roman"/>
          <w:sz w:val="28"/>
          <w:szCs w:val="28"/>
          <w:lang w:val="uk-UA"/>
        </w:rPr>
        <w:lastRenderedPageBreak/>
        <w:t>більшість католицьких шкіл вивчало тільки Закон Божий, бул</w:t>
      </w:r>
      <w:r>
        <w:rPr>
          <w:rFonts w:ascii="Times New Roman" w:hAnsi="Times New Roman" w:cs="Times New Roman"/>
          <w:sz w:val="28"/>
          <w:szCs w:val="28"/>
          <w:lang w:val="uk-UA"/>
        </w:rPr>
        <w:t>о погано матеріально забезпечені</w:t>
      </w:r>
      <w:r w:rsidRPr="004B6D62">
        <w:rPr>
          <w:rFonts w:ascii="Times New Roman" w:hAnsi="Times New Roman" w:cs="Times New Roman"/>
          <w:sz w:val="28"/>
          <w:szCs w:val="28"/>
          <w:lang w:val="uk-UA"/>
        </w:rPr>
        <w:t xml:space="preserve"> і укомплектован</w:t>
      </w:r>
      <w:r>
        <w:rPr>
          <w:rFonts w:ascii="Times New Roman" w:hAnsi="Times New Roman" w:cs="Times New Roman"/>
          <w:sz w:val="28"/>
          <w:szCs w:val="28"/>
          <w:lang w:val="uk-UA"/>
        </w:rPr>
        <w:t>і</w:t>
      </w:r>
      <w:r w:rsidRPr="004B6D62">
        <w:rPr>
          <w:rFonts w:ascii="Times New Roman" w:hAnsi="Times New Roman" w:cs="Times New Roman"/>
          <w:sz w:val="28"/>
          <w:szCs w:val="28"/>
          <w:lang w:val="uk-UA"/>
        </w:rPr>
        <w:t xml:space="preserve"> вчителями [</w:t>
      </w:r>
      <w:r w:rsidR="00D34B62">
        <w:rPr>
          <w:rFonts w:ascii="Times New Roman" w:hAnsi="Times New Roman" w:cs="Times New Roman"/>
          <w:sz w:val="28"/>
          <w:szCs w:val="28"/>
          <w:lang w:val="uk-UA"/>
        </w:rPr>
        <w:t>51</w:t>
      </w:r>
      <w:r w:rsidRPr="004B6D62">
        <w:rPr>
          <w:rFonts w:ascii="Times New Roman" w:hAnsi="Times New Roman" w:cs="Times New Roman"/>
          <w:sz w:val="28"/>
          <w:szCs w:val="28"/>
          <w:lang w:val="uk-UA"/>
        </w:rPr>
        <w:t>, С.44-46]. Згодом, за правління Павла I, коли єзуїти отримали в Росії значні привілеї, на кошти єзуїтів був відкритий в 1803 р</w:t>
      </w:r>
      <w:r>
        <w:rPr>
          <w:rFonts w:ascii="Times New Roman" w:hAnsi="Times New Roman" w:cs="Times New Roman"/>
          <w:sz w:val="28"/>
          <w:szCs w:val="28"/>
          <w:lang w:val="uk-UA"/>
        </w:rPr>
        <w:t>.</w:t>
      </w:r>
      <w:r w:rsidRPr="004B6D62">
        <w:rPr>
          <w:rFonts w:ascii="Times New Roman" w:hAnsi="Times New Roman" w:cs="Times New Roman"/>
          <w:sz w:val="28"/>
          <w:szCs w:val="28"/>
          <w:lang w:val="uk-UA"/>
        </w:rPr>
        <w:t xml:space="preserve"> Шляхетний пансіон д</w:t>
      </w:r>
      <w:r w:rsidR="00D34B62">
        <w:rPr>
          <w:rFonts w:ascii="Times New Roman" w:hAnsi="Times New Roman" w:cs="Times New Roman"/>
          <w:sz w:val="28"/>
          <w:szCs w:val="28"/>
          <w:lang w:val="uk-UA"/>
        </w:rPr>
        <w:t>ля юнаків з дворянських сімей [51</w:t>
      </w:r>
      <w:r w:rsidRPr="004B6D62">
        <w:rPr>
          <w:rFonts w:ascii="Times New Roman" w:hAnsi="Times New Roman" w:cs="Times New Roman"/>
          <w:sz w:val="28"/>
          <w:szCs w:val="28"/>
          <w:lang w:val="uk-UA"/>
        </w:rPr>
        <w:t>, с.73-74].</w:t>
      </w:r>
    </w:p>
    <w:p w:rsidR="00FB212D" w:rsidRDefault="00FB212D" w:rsidP="00507384">
      <w:pPr>
        <w:spacing w:after="0" w:line="360" w:lineRule="auto"/>
        <w:ind w:firstLine="301"/>
        <w:jc w:val="both"/>
        <w:rPr>
          <w:rFonts w:ascii="Times New Roman" w:hAnsi="Times New Roman" w:cs="Times New Roman"/>
          <w:sz w:val="28"/>
          <w:szCs w:val="28"/>
          <w:lang w:val="uk-UA"/>
        </w:rPr>
      </w:pPr>
      <w:r w:rsidRPr="00150AA0">
        <w:rPr>
          <w:rFonts w:ascii="Times New Roman" w:hAnsi="Times New Roman" w:cs="Times New Roman"/>
          <w:sz w:val="28"/>
          <w:szCs w:val="28"/>
          <w:lang w:val="uk-UA"/>
        </w:rPr>
        <w:t>Очевидно, що релігійну освіту в Російській імперії було, перш за все пов'язано з духовенством як станом. З часів Петра I діти духовенства не допускалися до церковних посад без атестатів духовної школи, діти священиків не бралися ні на яку громадянську службу, крім солдатської (що</w:t>
      </w:r>
      <w:r>
        <w:rPr>
          <w:rFonts w:ascii="Times New Roman" w:hAnsi="Times New Roman" w:cs="Times New Roman"/>
          <w:sz w:val="28"/>
          <w:szCs w:val="28"/>
          <w:lang w:val="uk-UA"/>
        </w:rPr>
        <w:t xml:space="preserve"> сприймалося нарівні з кріпосно. залежністю). Петровський уряд наказув</w:t>
      </w:r>
      <w:r w:rsidRPr="00150AA0">
        <w:rPr>
          <w:rFonts w:ascii="Times New Roman" w:hAnsi="Times New Roman" w:cs="Times New Roman"/>
          <w:sz w:val="28"/>
          <w:szCs w:val="28"/>
          <w:lang w:val="uk-UA"/>
        </w:rPr>
        <w:t xml:space="preserve"> відкривати при архієрейських будинках і великих мона</w:t>
      </w:r>
      <w:r>
        <w:rPr>
          <w:rFonts w:ascii="Times New Roman" w:hAnsi="Times New Roman" w:cs="Times New Roman"/>
          <w:sz w:val="28"/>
          <w:szCs w:val="28"/>
          <w:lang w:val="uk-UA"/>
        </w:rPr>
        <w:t>стирях загальноосвітні «числові</w:t>
      </w:r>
      <w:r w:rsidRPr="00150AA0">
        <w:rPr>
          <w:rFonts w:ascii="Times New Roman" w:hAnsi="Times New Roman" w:cs="Times New Roman"/>
          <w:sz w:val="28"/>
          <w:szCs w:val="28"/>
          <w:lang w:val="uk-UA"/>
        </w:rPr>
        <w:t xml:space="preserve">» школи. Туди приймалися діти всіх станів, а діти духовенства - обов'язково. </w:t>
      </w:r>
      <w:r>
        <w:rPr>
          <w:rFonts w:ascii="Times New Roman" w:hAnsi="Times New Roman" w:cs="Times New Roman"/>
          <w:sz w:val="28"/>
          <w:szCs w:val="28"/>
          <w:lang w:val="uk-UA"/>
        </w:rPr>
        <w:t>Д</w:t>
      </w:r>
      <w:r w:rsidRPr="00150AA0">
        <w:rPr>
          <w:rFonts w:ascii="Times New Roman" w:hAnsi="Times New Roman" w:cs="Times New Roman"/>
          <w:sz w:val="28"/>
          <w:szCs w:val="28"/>
          <w:lang w:val="uk-UA"/>
        </w:rPr>
        <w:t>ітей духовенства</w:t>
      </w:r>
      <w:r>
        <w:rPr>
          <w:rFonts w:ascii="Times New Roman" w:hAnsi="Times New Roman" w:cs="Times New Roman"/>
          <w:sz w:val="28"/>
          <w:szCs w:val="28"/>
          <w:lang w:val="uk-UA"/>
        </w:rPr>
        <w:t xml:space="preserve"> що не пройшли навчання</w:t>
      </w:r>
      <w:r w:rsidRPr="00150AA0">
        <w:rPr>
          <w:rFonts w:ascii="Times New Roman" w:hAnsi="Times New Roman" w:cs="Times New Roman"/>
          <w:sz w:val="28"/>
          <w:szCs w:val="28"/>
          <w:lang w:val="uk-UA"/>
        </w:rPr>
        <w:t xml:space="preserve"> відправляли в солдати або в кріпаки, а також їм було заборонен</w:t>
      </w:r>
      <w:r w:rsidR="00D34B62">
        <w:rPr>
          <w:rFonts w:ascii="Times New Roman" w:hAnsi="Times New Roman" w:cs="Times New Roman"/>
          <w:sz w:val="28"/>
          <w:szCs w:val="28"/>
          <w:lang w:val="uk-UA"/>
        </w:rPr>
        <w:t>о видавати свідоцтво про шлюб [52</w:t>
      </w:r>
      <w:r w:rsidRPr="00150AA0">
        <w:rPr>
          <w:rFonts w:ascii="Times New Roman" w:hAnsi="Times New Roman" w:cs="Times New Roman"/>
          <w:sz w:val="28"/>
          <w:szCs w:val="28"/>
          <w:lang w:val="uk-UA"/>
        </w:rPr>
        <w:t>, с.544]. В духовні школи духовенство віддавало своїх дітей неохоче, боячись латинського впливу. В основному в школах отримували початкову освіту: вчили граматику, арифметику і катехізис. Одночасно не вистачало вчителів і учнів [</w:t>
      </w:r>
      <w:r w:rsidR="00D34B62">
        <w:rPr>
          <w:rFonts w:ascii="Times New Roman" w:hAnsi="Times New Roman" w:cs="Times New Roman"/>
          <w:sz w:val="28"/>
          <w:szCs w:val="28"/>
          <w:lang w:val="uk-UA"/>
        </w:rPr>
        <w:t>52</w:t>
      </w:r>
      <w:r w:rsidRPr="00150AA0">
        <w:rPr>
          <w:rFonts w:ascii="Times New Roman" w:hAnsi="Times New Roman" w:cs="Times New Roman"/>
          <w:sz w:val="28"/>
          <w:szCs w:val="28"/>
          <w:lang w:val="uk-UA"/>
        </w:rPr>
        <w:t>, с.549].</w:t>
      </w:r>
    </w:p>
    <w:p w:rsidR="00FB212D" w:rsidRDefault="00FB212D" w:rsidP="00507384">
      <w:pPr>
        <w:spacing w:after="0" w:line="360" w:lineRule="auto"/>
        <w:ind w:firstLine="301"/>
        <w:jc w:val="both"/>
        <w:rPr>
          <w:rFonts w:ascii="Times New Roman" w:hAnsi="Times New Roman" w:cs="Times New Roman"/>
          <w:sz w:val="28"/>
          <w:szCs w:val="28"/>
          <w:lang w:val="uk-UA"/>
        </w:rPr>
      </w:pPr>
      <w:r w:rsidRPr="0038607C">
        <w:rPr>
          <w:rFonts w:ascii="Times New Roman" w:hAnsi="Times New Roman" w:cs="Times New Roman"/>
          <w:sz w:val="28"/>
          <w:szCs w:val="28"/>
          <w:lang w:val="uk-UA"/>
        </w:rPr>
        <w:t>У 1721 р</w:t>
      </w:r>
      <w:r>
        <w:rPr>
          <w:rFonts w:ascii="Times New Roman" w:hAnsi="Times New Roman" w:cs="Times New Roman"/>
          <w:sz w:val="28"/>
          <w:szCs w:val="28"/>
          <w:lang w:val="uk-UA"/>
        </w:rPr>
        <w:t>.</w:t>
      </w:r>
      <w:r w:rsidRPr="0038607C">
        <w:rPr>
          <w:rFonts w:ascii="Times New Roman" w:hAnsi="Times New Roman" w:cs="Times New Roman"/>
          <w:sz w:val="28"/>
          <w:szCs w:val="28"/>
          <w:lang w:val="uk-UA"/>
        </w:rPr>
        <w:t xml:space="preserve"> після скасування патріаршества Священний Синод наказував відкрити школи в кожній єпархії. Для цієї мети регламент вст</w:t>
      </w:r>
      <w:r w:rsidR="00D34B62">
        <w:rPr>
          <w:rFonts w:ascii="Times New Roman" w:hAnsi="Times New Roman" w:cs="Times New Roman"/>
          <w:sz w:val="28"/>
          <w:szCs w:val="28"/>
          <w:lang w:val="uk-UA"/>
        </w:rPr>
        <w:t>ановлював спеціальний податок [52</w:t>
      </w:r>
      <w:r w:rsidRPr="0038607C">
        <w:rPr>
          <w:rFonts w:ascii="Times New Roman" w:hAnsi="Times New Roman" w:cs="Times New Roman"/>
          <w:sz w:val="28"/>
          <w:szCs w:val="28"/>
          <w:lang w:val="uk-UA"/>
        </w:rPr>
        <w:t>, с.544-548]. У 1723 р</w:t>
      </w:r>
      <w:r>
        <w:rPr>
          <w:rFonts w:ascii="Times New Roman" w:hAnsi="Times New Roman" w:cs="Times New Roman"/>
          <w:sz w:val="28"/>
          <w:szCs w:val="28"/>
          <w:lang w:val="uk-UA"/>
        </w:rPr>
        <w:t>.</w:t>
      </w:r>
      <w:r w:rsidRPr="0038607C">
        <w:rPr>
          <w:rFonts w:ascii="Times New Roman" w:hAnsi="Times New Roman" w:cs="Times New Roman"/>
          <w:sz w:val="28"/>
          <w:szCs w:val="28"/>
          <w:lang w:val="uk-UA"/>
        </w:rPr>
        <w:t xml:space="preserve"> в </w:t>
      </w:r>
      <w:r>
        <w:rPr>
          <w:rFonts w:ascii="Times New Roman" w:hAnsi="Times New Roman" w:cs="Times New Roman"/>
          <w:sz w:val="28"/>
          <w:szCs w:val="28"/>
          <w:lang w:val="uk-UA"/>
        </w:rPr>
        <w:t>імперії</w:t>
      </w:r>
      <w:r w:rsidRPr="0038607C">
        <w:rPr>
          <w:rFonts w:ascii="Times New Roman" w:hAnsi="Times New Roman" w:cs="Times New Roman"/>
          <w:sz w:val="28"/>
          <w:szCs w:val="28"/>
          <w:lang w:val="uk-UA"/>
        </w:rPr>
        <w:t xml:space="preserve"> відкрилося п'ять славянолатінскіх шкіл - в Суздалі, Коломиї</w:t>
      </w:r>
      <w:r w:rsidR="00D34B62">
        <w:rPr>
          <w:rFonts w:ascii="Times New Roman" w:hAnsi="Times New Roman" w:cs="Times New Roman"/>
          <w:sz w:val="28"/>
          <w:szCs w:val="28"/>
          <w:lang w:val="uk-UA"/>
        </w:rPr>
        <w:t>, В'ятці, Холмогорах і Казані [53</w:t>
      </w:r>
      <w:r w:rsidRPr="0038607C">
        <w:rPr>
          <w:rFonts w:ascii="Times New Roman" w:hAnsi="Times New Roman" w:cs="Times New Roman"/>
          <w:sz w:val="28"/>
          <w:szCs w:val="28"/>
          <w:lang w:val="uk-UA"/>
        </w:rPr>
        <w:t>, с.3-4]. Спочатку вони функціонували зі змінним успіхом. Так, Казанська семінарія закривалася на кілька років. Це пов'язано з тим, що труднощі змістовної сторони навчального процесу в той час були обумовлені тим, що обсяг і глибину навчальних курсів (посібники та книги, на які орієнтувалися викладачі) потрібно було встановлювати в кожному конкретному випадку. Постановка навчального процесу залежала від багатьох факторів (матеріальних можливостей, індивідуального керівництва, профессорс</w:t>
      </w:r>
      <w:r>
        <w:rPr>
          <w:rFonts w:ascii="Times New Roman" w:hAnsi="Times New Roman" w:cs="Times New Roman"/>
          <w:sz w:val="28"/>
          <w:szCs w:val="28"/>
          <w:lang w:val="uk-UA"/>
        </w:rPr>
        <w:t>ь</w:t>
      </w:r>
      <w:r w:rsidRPr="0038607C">
        <w:rPr>
          <w:rFonts w:ascii="Times New Roman" w:hAnsi="Times New Roman" w:cs="Times New Roman"/>
          <w:sz w:val="28"/>
          <w:szCs w:val="28"/>
          <w:lang w:val="uk-UA"/>
        </w:rPr>
        <w:t>ко</w:t>
      </w:r>
      <w:r>
        <w:rPr>
          <w:rFonts w:ascii="Times New Roman" w:hAnsi="Times New Roman" w:cs="Times New Roman"/>
          <w:sz w:val="28"/>
          <w:szCs w:val="28"/>
          <w:lang w:val="uk-UA"/>
        </w:rPr>
        <w:t>-викладатського</w:t>
      </w:r>
      <w:r w:rsidRPr="0038607C">
        <w:rPr>
          <w:rFonts w:ascii="Times New Roman" w:hAnsi="Times New Roman" w:cs="Times New Roman"/>
          <w:sz w:val="28"/>
          <w:szCs w:val="28"/>
          <w:lang w:val="uk-UA"/>
        </w:rPr>
        <w:t xml:space="preserve"> складу, наявності тих чи інших підручників). Спроби </w:t>
      </w:r>
      <w:r w:rsidRPr="0038607C">
        <w:rPr>
          <w:rFonts w:ascii="Times New Roman" w:hAnsi="Times New Roman" w:cs="Times New Roman"/>
          <w:sz w:val="28"/>
          <w:szCs w:val="28"/>
          <w:lang w:val="uk-UA"/>
        </w:rPr>
        <w:lastRenderedPageBreak/>
        <w:t xml:space="preserve">регламентувати навчальний план в духовних навчальних закладах протягом усього XVIII ст. залишався на </w:t>
      </w:r>
      <w:r w:rsidR="00D34B62">
        <w:rPr>
          <w:rFonts w:ascii="Times New Roman" w:hAnsi="Times New Roman" w:cs="Times New Roman"/>
          <w:sz w:val="28"/>
          <w:szCs w:val="28"/>
          <w:lang w:val="uk-UA"/>
        </w:rPr>
        <w:t>рівні побажань і рекомендацій [54.</w:t>
      </w:r>
      <w:r w:rsidRPr="0038607C">
        <w:rPr>
          <w:rFonts w:ascii="Times New Roman" w:hAnsi="Times New Roman" w:cs="Times New Roman"/>
          <w:sz w:val="28"/>
          <w:szCs w:val="28"/>
          <w:lang w:val="uk-UA"/>
        </w:rPr>
        <w:t>, с.95].</w:t>
      </w:r>
    </w:p>
    <w:p w:rsidR="00FB212D" w:rsidRDefault="00FB212D" w:rsidP="00507384">
      <w:pPr>
        <w:spacing w:after="0" w:line="360" w:lineRule="auto"/>
        <w:ind w:firstLine="301"/>
        <w:jc w:val="both"/>
        <w:rPr>
          <w:rFonts w:ascii="Times New Roman" w:hAnsi="Times New Roman" w:cs="Times New Roman"/>
          <w:sz w:val="28"/>
          <w:szCs w:val="28"/>
          <w:lang w:val="uk-UA"/>
        </w:rPr>
      </w:pPr>
      <w:r w:rsidRPr="0034492C">
        <w:rPr>
          <w:rFonts w:ascii="Times New Roman" w:hAnsi="Times New Roman" w:cs="Times New Roman"/>
          <w:sz w:val="28"/>
          <w:szCs w:val="28"/>
          <w:lang w:val="uk-UA"/>
        </w:rPr>
        <w:t>Аж до другої чверті XIX століття зразком для російських духовних шкіл служили єзуїтські школи [</w:t>
      </w:r>
      <w:r w:rsidR="00D34B62">
        <w:rPr>
          <w:rFonts w:ascii="Times New Roman" w:hAnsi="Times New Roman" w:cs="Times New Roman"/>
          <w:sz w:val="28"/>
          <w:szCs w:val="28"/>
          <w:lang w:val="uk-UA"/>
        </w:rPr>
        <w:t>55</w:t>
      </w:r>
      <w:r w:rsidRPr="0034492C">
        <w:rPr>
          <w:rFonts w:ascii="Times New Roman" w:hAnsi="Times New Roman" w:cs="Times New Roman"/>
          <w:sz w:val="28"/>
          <w:szCs w:val="28"/>
          <w:lang w:val="uk-UA"/>
        </w:rPr>
        <w:t xml:space="preserve">, с.594]. Так православні колегіуми мали генетичний зв'язок з єзуїтськими католицькими колегіумами. Це проявлялося в схожості організаційної структури, наявності таких же класів і порядку їх проходження (граматика, поетика, риторика, філософія і богослов'я), а також програмою освіти. Важливою ознакою, як православних, так і єзуїтських колегіумів був </w:t>
      </w:r>
      <w:r>
        <w:rPr>
          <w:rFonts w:ascii="Times New Roman" w:hAnsi="Times New Roman" w:cs="Times New Roman"/>
          <w:sz w:val="28"/>
          <w:szCs w:val="28"/>
          <w:lang w:val="uk-UA"/>
        </w:rPr>
        <w:t>різний</w:t>
      </w:r>
      <w:r w:rsidRPr="0034492C">
        <w:rPr>
          <w:rFonts w:ascii="Times New Roman" w:hAnsi="Times New Roman" w:cs="Times New Roman"/>
          <w:sz w:val="28"/>
          <w:szCs w:val="28"/>
          <w:lang w:val="uk-UA"/>
        </w:rPr>
        <w:t xml:space="preserve"> склад учнів. Православні колегіуми мали подібні до ієзуїтськими форми проведення занять (лекції, семінари). Відомо про існування театру в православних колегіумах. Однак на зміст навчання православних колегіумів мали вплив пр</w:t>
      </w:r>
      <w:r w:rsidR="00D34B62">
        <w:rPr>
          <w:rFonts w:ascii="Times New Roman" w:hAnsi="Times New Roman" w:cs="Times New Roman"/>
          <w:sz w:val="28"/>
          <w:szCs w:val="28"/>
          <w:lang w:val="uk-UA"/>
        </w:rPr>
        <w:t>авославні традиції і теологія [54</w:t>
      </w:r>
      <w:r w:rsidRPr="0034492C">
        <w:rPr>
          <w:rFonts w:ascii="Times New Roman" w:hAnsi="Times New Roman" w:cs="Times New Roman"/>
          <w:sz w:val="28"/>
          <w:szCs w:val="28"/>
          <w:lang w:val="uk-UA"/>
        </w:rPr>
        <w:t>, с.85-88].</w:t>
      </w:r>
    </w:p>
    <w:p w:rsidR="00FB212D" w:rsidRDefault="00FB212D" w:rsidP="00507384">
      <w:pPr>
        <w:spacing w:after="0" w:line="360" w:lineRule="auto"/>
        <w:ind w:firstLine="301"/>
        <w:jc w:val="both"/>
        <w:rPr>
          <w:rFonts w:ascii="Times New Roman" w:hAnsi="Times New Roman" w:cs="Times New Roman"/>
          <w:sz w:val="28"/>
          <w:szCs w:val="28"/>
          <w:lang w:val="uk-UA"/>
        </w:rPr>
      </w:pPr>
      <w:r w:rsidRPr="0034492C">
        <w:rPr>
          <w:rFonts w:ascii="Times New Roman" w:hAnsi="Times New Roman" w:cs="Times New Roman"/>
          <w:sz w:val="28"/>
          <w:szCs w:val="28"/>
          <w:lang w:val="uk-UA"/>
        </w:rPr>
        <w:t>Найбільш відомим з усіх православних колегіумів є Київський (Могилянський) колегіум, який домігся статусу академії ще при Речі Посполитої, а потім отримав його підтвердження з Москви. Уже в XVII столітті київський митрополит Петро Могила зумів адаптувати деякі західноєвропейські освітні форми, результатом чого стало ви</w:t>
      </w:r>
      <w:r w:rsidR="00D34B62">
        <w:rPr>
          <w:rFonts w:ascii="Times New Roman" w:hAnsi="Times New Roman" w:cs="Times New Roman"/>
          <w:sz w:val="28"/>
          <w:szCs w:val="28"/>
          <w:lang w:val="uk-UA"/>
        </w:rPr>
        <w:t>никнення Київського колегіуму [56</w:t>
      </w:r>
      <w:r w:rsidRPr="0034492C">
        <w:rPr>
          <w:rFonts w:ascii="Times New Roman" w:hAnsi="Times New Roman" w:cs="Times New Roman"/>
          <w:sz w:val="28"/>
          <w:szCs w:val="28"/>
          <w:lang w:val="uk-UA"/>
        </w:rPr>
        <w:t>, с.53-73]. У XVIII столітті на колишній території Польщі було ще три колегіуму: Чернігівський, Харківський і Переяславський. Крім них в Російській імперії не було навчальних закладів з такою назвою. В ході існування колегіумів (XVII - XVIII ст.) Була вироблена освітня модель, заснована на «латинської вченості». Багато викладачів колегіумів, що стали згодом єпископами, створюючи нові семінарії, намагалися відтв</w:t>
      </w:r>
      <w:r w:rsidR="00D34B62">
        <w:rPr>
          <w:rFonts w:ascii="Times New Roman" w:hAnsi="Times New Roman" w:cs="Times New Roman"/>
          <w:sz w:val="28"/>
          <w:szCs w:val="28"/>
          <w:lang w:val="uk-UA"/>
        </w:rPr>
        <w:t>орити відомі їм освітні форми [54</w:t>
      </w:r>
      <w:r w:rsidRPr="0034492C">
        <w:rPr>
          <w:rFonts w:ascii="Times New Roman" w:hAnsi="Times New Roman" w:cs="Times New Roman"/>
          <w:sz w:val="28"/>
          <w:szCs w:val="28"/>
          <w:lang w:val="uk-UA"/>
        </w:rPr>
        <w:t>, с.88].</w:t>
      </w:r>
    </w:p>
    <w:p w:rsidR="00FB212D" w:rsidRDefault="00FB212D" w:rsidP="00507384">
      <w:pPr>
        <w:spacing w:after="0" w:line="360" w:lineRule="auto"/>
        <w:ind w:firstLine="301"/>
        <w:jc w:val="both"/>
        <w:rPr>
          <w:rFonts w:ascii="Times New Roman" w:hAnsi="Times New Roman" w:cs="Times New Roman"/>
          <w:sz w:val="28"/>
          <w:szCs w:val="28"/>
          <w:lang w:val="uk-UA"/>
        </w:rPr>
      </w:pPr>
      <w:r w:rsidRPr="0034492C">
        <w:rPr>
          <w:rFonts w:ascii="Times New Roman" w:hAnsi="Times New Roman" w:cs="Times New Roman"/>
          <w:sz w:val="28"/>
          <w:szCs w:val="28"/>
          <w:lang w:val="uk-UA"/>
        </w:rPr>
        <w:t xml:space="preserve">Катерина II оголосила свободу віросповідання і видала Маніфест «Про дозвіл усім іноземцям, в Росію в'їжджають, поселятися в яких губерніях вони побажають і про дарованих їм права» від 22 липня 1763 р результаті чого в </w:t>
      </w:r>
      <w:r>
        <w:rPr>
          <w:rFonts w:ascii="Times New Roman" w:hAnsi="Times New Roman" w:cs="Times New Roman"/>
          <w:sz w:val="28"/>
          <w:szCs w:val="28"/>
          <w:lang w:val="uk-UA"/>
        </w:rPr>
        <w:t>на територію України</w:t>
      </w:r>
      <w:r w:rsidRPr="0034492C">
        <w:rPr>
          <w:rFonts w:ascii="Times New Roman" w:hAnsi="Times New Roman" w:cs="Times New Roman"/>
          <w:sz w:val="28"/>
          <w:szCs w:val="28"/>
          <w:lang w:val="uk-UA"/>
        </w:rPr>
        <w:t xml:space="preserve"> приїхали в основному німці - католики і протестанти. Велика частина їх оселилася в </w:t>
      </w:r>
      <w:r>
        <w:rPr>
          <w:rFonts w:ascii="Times New Roman" w:hAnsi="Times New Roman" w:cs="Times New Roman"/>
          <w:sz w:val="28"/>
          <w:szCs w:val="28"/>
          <w:lang w:val="uk-UA"/>
        </w:rPr>
        <w:t>східній частині</w:t>
      </w:r>
      <w:r w:rsidRPr="0034492C">
        <w:rPr>
          <w:rFonts w:ascii="Times New Roman" w:hAnsi="Times New Roman" w:cs="Times New Roman"/>
          <w:sz w:val="28"/>
          <w:szCs w:val="28"/>
          <w:lang w:val="uk-UA"/>
        </w:rPr>
        <w:t xml:space="preserve">. При церквах відкривалися </w:t>
      </w:r>
      <w:r w:rsidRPr="0034492C">
        <w:rPr>
          <w:rFonts w:ascii="Times New Roman" w:hAnsi="Times New Roman" w:cs="Times New Roman"/>
          <w:sz w:val="28"/>
          <w:szCs w:val="28"/>
          <w:lang w:val="uk-UA"/>
        </w:rPr>
        <w:lastRenderedPageBreak/>
        <w:t xml:space="preserve">школи, вчителями в яких були найчастіше священики. Одним з найяскравіших прикладів лютеранської школи була, відкрита ще за Петра I так звана «шведська» школа в Тобольську, створена шведськими військовополоненими в 1712 - 1721 рр. (Припинила своє існування після укладення Ништадского </w:t>
      </w:r>
      <w:r>
        <w:rPr>
          <w:rFonts w:ascii="Times New Roman" w:hAnsi="Times New Roman" w:cs="Times New Roman"/>
          <w:sz w:val="28"/>
          <w:szCs w:val="28"/>
          <w:lang w:val="uk-UA"/>
        </w:rPr>
        <w:t>миру</w:t>
      </w:r>
      <w:r w:rsidRPr="0034492C">
        <w:rPr>
          <w:rFonts w:ascii="Times New Roman" w:hAnsi="Times New Roman" w:cs="Times New Roman"/>
          <w:sz w:val="28"/>
          <w:szCs w:val="28"/>
          <w:lang w:val="uk-UA"/>
        </w:rPr>
        <w:t xml:space="preserve">). Школа виникла завдяки зусиллям полонених, які були в шведській армії, в основному німців. Німецькі школи виникали в XVII - XVIII ст. в великих містах. На </w:t>
      </w:r>
      <w:r>
        <w:rPr>
          <w:rFonts w:ascii="Times New Roman" w:hAnsi="Times New Roman" w:cs="Times New Roman"/>
          <w:sz w:val="28"/>
          <w:szCs w:val="28"/>
          <w:lang w:val="uk-UA"/>
        </w:rPr>
        <w:t>спочатку</w:t>
      </w:r>
      <w:r w:rsidRPr="0034492C">
        <w:rPr>
          <w:rFonts w:ascii="Times New Roman" w:hAnsi="Times New Roman" w:cs="Times New Roman"/>
          <w:sz w:val="28"/>
          <w:szCs w:val="28"/>
          <w:lang w:val="uk-UA"/>
        </w:rPr>
        <w:t xml:space="preserve"> вони обслуговували дітей іноземців, але згодом ставали освітніми центрами </w:t>
      </w:r>
      <w:r>
        <w:rPr>
          <w:rFonts w:ascii="Times New Roman" w:hAnsi="Times New Roman" w:cs="Times New Roman"/>
          <w:sz w:val="28"/>
          <w:szCs w:val="28"/>
          <w:lang w:val="uk-UA"/>
        </w:rPr>
        <w:t>для всього місцевого населення</w:t>
      </w:r>
      <w:r w:rsidR="00D34B62">
        <w:rPr>
          <w:rFonts w:ascii="Times New Roman" w:hAnsi="Times New Roman" w:cs="Times New Roman"/>
          <w:sz w:val="28"/>
          <w:szCs w:val="28"/>
          <w:lang w:val="uk-UA"/>
        </w:rPr>
        <w:t>[57</w:t>
      </w:r>
      <w:r w:rsidRPr="0034492C">
        <w:rPr>
          <w:rFonts w:ascii="Times New Roman" w:hAnsi="Times New Roman" w:cs="Times New Roman"/>
          <w:sz w:val="28"/>
          <w:szCs w:val="28"/>
          <w:lang w:val="uk-UA"/>
        </w:rPr>
        <w:t>, с.53- 54].</w:t>
      </w:r>
    </w:p>
    <w:p w:rsidR="00FB212D" w:rsidRDefault="00FB212D" w:rsidP="00507384">
      <w:pPr>
        <w:spacing w:after="0" w:line="360" w:lineRule="auto"/>
        <w:ind w:firstLine="301"/>
        <w:jc w:val="both"/>
        <w:rPr>
          <w:rFonts w:ascii="Times New Roman" w:hAnsi="Times New Roman" w:cs="Times New Roman"/>
          <w:sz w:val="28"/>
          <w:szCs w:val="28"/>
          <w:lang w:val="uk-UA"/>
        </w:rPr>
      </w:pPr>
      <w:r w:rsidRPr="0014678A">
        <w:rPr>
          <w:rFonts w:ascii="Times New Roman" w:hAnsi="Times New Roman" w:cs="Times New Roman"/>
          <w:sz w:val="28"/>
          <w:szCs w:val="28"/>
          <w:lang w:val="uk-UA"/>
        </w:rPr>
        <w:t xml:space="preserve">На рубежі XVII - XVIII ст. в Москві в Німецькій слободі було чотири школи: дві лютеранські, реформатська (голландська) і католицька. Лютеранські школи діяли при церкві Св. Михайла (з 1602 г.) і церкви Св. Петра і Павла (з 1626 г.). </w:t>
      </w:r>
      <w:r>
        <w:rPr>
          <w:rFonts w:ascii="Times New Roman" w:hAnsi="Times New Roman" w:cs="Times New Roman"/>
          <w:sz w:val="28"/>
          <w:szCs w:val="28"/>
          <w:lang w:val="uk-UA"/>
        </w:rPr>
        <w:t>Вчителі найчастіше приїжджали с</w:t>
      </w:r>
      <w:r w:rsidRPr="0014678A">
        <w:rPr>
          <w:rFonts w:ascii="Times New Roman" w:hAnsi="Times New Roman" w:cs="Times New Roman"/>
          <w:sz w:val="28"/>
          <w:szCs w:val="28"/>
          <w:lang w:val="uk-UA"/>
        </w:rPr>
        <w:t xml:space="preserve"> кордону. Перша німецька школа в Санкт-Петербурзі виникла в 1710 р, яка діяла при церкві Св. Петра. У 1762 р вона була перетворена в школу під назвою</w:t>
      </w:r>
      <w:r w:rsidR="00D34B62">
        <w:rPr>
          <w:rFonts w:ascii="Times New Roman" w:hAnsi="Times New Roman" w:cs="Times New Roman"/>
          <w:sz w:val="28"/>
          <w:szCs w:val="28"/>
          <w:lang w:val="uk-UA"/>
        </w:rPr>
        <w:t xml:space="preserve"> «Школа мов, мистецтв і наук» [58</w:t>
      </w:r>
      <w:r w:rsidRPr="0014678A">
        <w:rPr>
          <w:rFonts w:ascii="Times New Roman" w:hAnsi="Times New Roman" w:cs="Times New Roman"/>
          <w:sz w:val="28"/>
          <w:szCs w:val="28"/>
          <w:lang w:val="uk-UA"/>
        </w:rPr>
        <w:t>]. Перша школа поволзьких німців в Саратові з'явилася в 1786 р і тільки через чотири роки почалося будівництво лютеранської церкви Св. Анни, до яко</w:t>
      </w:r>
      <w:r w:rsidR="00D34B62">
        <w:rPr>
          <w:rFonts w:ascii="Times New Roman" w:hAnsi="Times New Roman" w:cs="Times New Roman"/>
          <w:sz w:val="28"/>
          <w:szCs w:val="28"/>
          <w:lang w:val="uk-UA"/>
        </w:rPr>
        <w:t>ї цю школу згодом прикріпили [59</w:t>
      </w:r>
      <w:r w:rsidRPr="0014678A">
        <w:rPr>
          <w:rFonts w:ascii="Times New Roman" w:hAnsi="Times New Roman" w:cs="Times New Roman"/>
          <w:sz w:val="28"/>
          <w:szCs w:val="28"/>
          <w:lang w:val="uk-UA"/>
        </w:rPr>
        <w:t>, с.41].</w:t>
      </w:r>
    </w:p>
    <w:p w:rsidR="00FB212D" w:rsidRDefault="00FB212D"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В середньому до початку XIX ст</w:t>
      </w:r>
      <w:r w:rsidRPr="0014678A">
        <w:rPr>
          <w:rFonts w:ascii="Times New Roman" w:hAnsi="Times New Roman" w:cs="Times New Roman"/>
          <w:sz w:val="28"/>
          <w:szCs w:val="28"/>
          <w:lang w:val="uk-UA"/>
        </w:rPr>
        <w:t>. освіту в католицьких школах значно відставало від проте</w:t>
      </w:r>
      <w:r w:rsidR="00D34B62">
        <w:rPr>
          <w:rFonts w:ascii="Times New Roman" w:hAnsi="Times New Roman" w:cs="Times New Roman"/>
          <w:sz w:val="28"/>
          <w:szCs w:val="28"/>
          <w:lang w:val="uk-UA"/>
        </w:rPr>
        <w:t>стантських [52</w:t>
      </w:r>
      <w:r w:rsidRPr="0014678A">
        <w:rPr>
          <w:rFonts w:ascii="Times New Roman" w:hAnsi="Times New Roman" w:cs="Times New Roman"/>
          <w:sz w:val="28"/>
          <w:szCs w:val="28"/>
          <w:lang w:val="uk-UA"/>
        </w:rPr>
        <w:t>, с.57-64]. Державна політика по відношенню до лютеранам в XVIII - XIX ст. була більш прихильною, ніж д</w:t>
      </w:r>
      <w:r>
        <w:rPr>
          <w:rFonts w:ascii="Times New Roman" w:hAnsi="Times New Roman" w:cs="Times New Roman"/>
          <w:sz w:val="28"/>
          <w:szCs w:val="28"/>
          <w:lang w:val="uk-UA"/>
        </w:rPr>
        <w:t>о інших інославних конфесій,</w:t>
      </w:r>
      <w:r w:rsidRPr="0014678A">
        <w:rPr>
          <w:rFonts w:ascii="Times New Roman" w:hAnsi="Times New Roman" w:cs="Times New Roman"/>
          <w:sz w:val="28"/>
          <w:szCs w:val="28"/>
          <w:lang w:val="uk-UA"/>
        </w:rPr>
        <w:t xml:space="preserve"> що було пов'язано з університетською підготовкою пасторів. В результаті чого статус лютеранського освіти в Російській імперії був досить високий. Так, на правах гімназій діяли школи при лютеранських церквах Санкт-Петербурга і Москви. До повітовим училищам були прирівняні евангелические школи в Архангельську, Курську, Одес</w:t>
      </w:r>
      <w:r w:rsidR="00D34B62">
        <w:rPr>
          <w:rFonts w:ascii="Times New Roman" w:hAnsi="Times New Roman" w:cs="Times New Roman"/>
          <w:sz w:val="28"/>
          <w:szCs w:val="28"/>
          <w:lang w:val="uk-UA"/>
        </w:rPr>
        <w:t>і, Саратові, Сумах та Харкові [57</w:t>
      </w:r>
      <w:r w:rsidRPr="0014678A">
        <w:rPr>
          <w:rFonts w:ascii="Times New Roman" w:hAnsi="Times New Roman" w:cs="Times New Roman"/>
          <w:sz w:val="28"/>
          <w:szCs w:val="28"/>
          <w:lang w:val="uk-UA"/>
        </w:rPr>
        <w:t>, с.74-79].</w:t>
      </w:r>
    </w:p>
    <w:p w:rsidR="00FB212D" w:rsidRPr="002C0DC4" w:rsidRDefault="00FB212D" w:rsidP="00507384">
      <w:pPr>
        <w:spacing w:after="0" w:line="360" w:lineRule="auto"/>
        <w:ind w:firstLine="301"/>
        <w:jc w:val="both"/>
        <w:rPr>
          <w:rFonts w:ascii="Times New Roman" w:hAnsi="Times New Roman" w:cs="Times New Roman"/>
          <w:sz w:val="28"/>
          <w:szCs w:val="28"/>
        </w:rPr>
      </w:pPr>
      <w:r w:rsidRPr="002C0DC4">
        <w:rPr>
          <w:rFonts w:ascii="Times New Roman" w:hAnsi="Times New Roman" w:cs="Times New Roman"/>
          <w:sz w:val="28"/>
          <w:szCs w:val="28"/>
        </w:rPr>
        <w:t>В результаті реформи освіти, проведеної Павлом I в 1802 р</w:t>
      </w:r>
      <w:r>
        <w:rPr>
          <w:rFonts w:ascii="Times New Roman" w:hAnsi="Times New Roman" w:cs="Times New Roman"/>
          <w:sz w:val="28"/>
          <w:szCs w:val="28"/>
        </w:rPr>
        <w:t>.</w:t>
      </w:r>
      <w:r w:rsidRPr="002C0DC4">
        <w:rPr>
          <w:rFonts w:ascii="Times New Roman" w:hAnsi="Times New Roman" w:cs="Times New Roman"/>
          <w:sz w:val="28"/>
          <w:szCs w:val="28"/>
        </w:rPr>
        <w:t xml:space="preserve"> було створено </w:t>
      </w:r>
      <w:proofErr w:type="gramStart"/>
      <w:r w:rsidRPr="002C0DC4">
        <w:rPr>
          <w:rFonts w:ascii="Times New Roman" w:hAnsi="Times New Roman" w:cs="Times New Roman"/>
          <w:sz w:val="28"/>
          <w:szCs w:val="28"/>
        </w:rPr>
        <w:t>м</w:t>
      </w:r>
      <w:proofErr w:type="gramEnd"/>
      <w:r w:rsidRPr="002C0DC4">
        <w:rPr>
          <w:rFonts w:ascii="Times New Roman" w:hAnsi="Times New Roman" w:cs="Times New Roman"/>
          <w:sz w:val="28"/>
          <w:szCs w:val="28"/>
        </w:rPr>
        <w:t xml:space="preserve">іністерство народної освіти. Вся територія імперії була розділена на навчальні округи на чолі з університетами. Були розроблені документи, що </w:t>
      </w:r>
      <w:r w:rsidRPr="002C0DC4">
        <w:rPr>
          <w:rFonts w:ascii="Times New Roman" w:hAnsi="Times New Roman" w:cs="Times New Roman"/>
          <w:sz w:val="28"/>
          <w:szCs w:val="28"/>
        </w:rPr>
        <w:lastRenderedPageBreak/>
        <w:t xml:space="preserve">декларували </w:t>
      </w:r>
      <w:proofErr w:type="gramStart"/>
      <w:r w:rsidRPr="002C0DC4">
        <w:rPr>
          <w:rFonts w:ascii="Times New Roman" w:hAnsi="Times New Roman" w:cs="Times New Roman"/>
          <w:sz w:val="28"/>
          <w:szCs w:val="28"/>
        </w:rPr>
        <w:t>св</w:t>
      </w:r>
      <w:proofErr w:type="gramEnd"/>
      <w:r w:rsidRPr="002C0DC4">
        <w:rPr>
          <w:rFonts w:ascii="Times New Roman" w:hAnsi="Times New Roman" w:cs="Times New Roman"/>
          <w:sz w:val="28"/>
          <w:szCs w:val="28"/>
        </w:rPr>
        <w:t xml:space="preserve">ітський і всесословний характер освіти. В </w:t>
      </w:r>
      <w:proofErr w:type="gramStart"/>
      <w:r w:rsidRPr="002C0DC4">
        <w:rPr>
          <w:rFonts w:ascii="Times New Roman" w:hAnsi="Times New Roman" w:cs="Times New Roman"/>
          <w:sz w:val="28"/>
          <w:szCs w:val="28"/>
        </w:rPr>
        <w:t>св</w:t>
      </w:r>
      <w:proofErr w:type="gramEnd"/>
      <w:r w:rsidRPr="002C0DC4">
        <w:rPr>
          <w:rFonts w:ascii="Times New Roman" w:hAnsi="Times New Roman" w:cs="Times New Roman"/>
          <w:sz w:val="28"/>
          <w:szCs w:val="28"/>
        </w:rPr>
        <w:t>ітські навчальні заклади не допускалося духовенство. Хоча в навчальні плани університетів богословські предмети були включені, ці кафед</w:t>
      </w:r>
      <w:r w:rsidR="00D34B62">
        <w:rPr>
          <w:rFonts w:ascii="Times New Roman" w:hAnsi="Times New Roman" w:cs="Times New Roman"/>
          <w:sz w:val="28"/>
          <w:szCs w:val="28"/>
        </w:rPr>
        <w:t xml:space="preserve">ри до 1819 </w:t>
      </w:r>
      <w:proofErr w:type="gramStart"/>
      <w:r w:rsidR="00D34B62">
        <w:rPr>
          <w:rFonts w:ascii="Times New Roman" w:hAnsi="Times New Roman" w:cs="Times New Roman"/>
          <w:sz w:val="28"/>
          <w:szCs w:val="28"/>
        </w:rPr>
        <w:t>р</w:t>
      </w:r>
      <w:proofErr w:type="gramEnd"/>
      <w:r w:rsidR="00D34B62">
        <w:rPr>
          <w:rFonts w:ascii="Times New Roman" w:hAnsi="Times New Roman" w:cs="Times New Roman"/>
          <w:sz w:val="28"/>
          <w:szCs w:val="28"/>
        </w:rPr>
        <w:t xml:space="preserve"> ніхто не займав [60</w:t>
      </w:r>
      <w:r w:rsidRPr="002C0DC4">
        <w:rPr>
          <w:rFonts w:ascii="Times New Roman" w:hAnsi="Times New Roman" w:cs="Times New Roman"/>
          <w:sz w:val="28"/>
          <w:szCs w:val="28"/>
        </w:rPr>
        <w:t xml:space="preserve">, с.8]. </w:t>
      </w:r>
      <w:proofErr w:type="gramStart"/>
      <w:r w:rsidRPr="002C0DC4">
        <w:rPr>
          <w:rFonts w:ascii="Times New Roman" w:hAnsi="Times New Roman" w:cs="Times New Roman"/>
          <w:sz w:val="28"/>
          <w:szCs w:val="28"/>
        </w:rPr>
        <w:t>З</w:t>
      </w:r>
      <w:proofErr w:type="gramEnd"/>
      <w:r w:rsidRPr="002C0DC4">
        <w:rPr>
          <w:rFonts w:ascii="Times New Roman" w:hAnsi="Times New Roman" w:cs="Times New Roman"/>
          <w:sz w:val="28"/>
          <w:szCs w:val="28"/>
        </w:rPr>
        <w:t xml:space="preserve"> приходом до влади Олександра I реформа релігійної освіти розглядалася як частина загальної гума</w:t>
      </w:r>
      <w:r w:rsidR="00D34B62">
        <w:rPr>
          <w:rFonts w:ascii="Times New Roman" w:hAnsi="Times New Roman" w:cs="Times New Roman"/>
          <w:sz w:val="28"/>
          <w:szCs w:val="28"/>
        </w:rPr>
        <w:t>нітарної реформи суспільства [60</w:t>
      </w:r>
      <w:r w:rsidRPr="002C0DC4">
        <w:rPr>
          <w:rFonts w:ascii="Times New Roman" w:hAnsi="Times New Roman" w:cs="Times New Roman"/>
          <w:sz w:val="28"/>
          <w:szCs w:val="28"/>
        </w:rPr>
        <w:t xml:space="preserve">, с.48]. Політика Олександра I, в тому, що стосувалося </w:t>
      </w:r>
      <w:proofErr w:type="gramStart"/>
      <w:r w:rsidRPr="002C0DC4">
        <w:rPr>
          <w:rFonts w:ascii="Times New Roman" w:hAnsi="Times New Roman" w:cs="Times New Roman"/>
          <w:sz w:val="28"/>
          <w:szCs w:val="28"/>
        </w:rPr>
        <w:t>ре</w:t>
      </w:r>
      <w:r>
        <w:rPr>
          <w:rFonts w:ascii="Times New Roman" w:hAnsi="Times New Roman" w:cs="Times New Roman"/>
          <w:sz w:val="28"/>
          <w:szCs w:val="28"/>
        </w:rPr>
        <w:t>л</w:t>
      </w:r>
      <w:proofErr w:type="gramEnd"/>
      <w:r>
        <w:rPr>
          <w:rFonts w:ascii="Times New Roman" w:hAnsi="Times New Roman" w:cs="Times New Roman"/>
          <w:sz w:val="28"/>
          <w:szCs w:val="28"/>
        </w:rPr>
        <w:t>ігії, грунтувалася на містичн</w:t>
      </w:r>
      <w:r>
        <w:rPr>
          <w:rFonts w:ascii="Times New Roman" w:hAnsi="Times New Roman" w:cs="Times New Roman"/>
          <w:sz w:val="28"/>
          <w:szCs w:val="28"/>
          <w:lang w:val="uk-UA"/>
        </w:rPr>
        <w:t>ій</w:t>
      </w:r>
      <w:r w:rsidRPr="002C0DC4">
        <w:rPr>
          <w:rFonts w:ascii="Times New Roman" w:hAnsi="Times New Roman" w:cs="Times New Roman"/>
          <w:sz w:val="28"/>
          <w:szCs w:val="28"/>
        </w:rPr>
        <w:t xml:space="preserve"> ідеї Священного союзу, яке проголошувало створення єдиної християнської Європи, незалежно від конфесійних відмінностей. Оскільки мова йшла </w:t>
      </w:r>
      <w:r>
        <w:rPr>
          <w:rFonts w:ascii="Times New Roman" w:hAnsi="Times New Roman" w:cs="Times New Roman"/>
          <w:sz w:val="28"/>
          <w:szCs w:val="28"/>
          <w:lang w:val="uk-UA"/>
        </w:rPr>
        <w:t>не про</w:t>
      </w:r>
      <w:r w:rsidRPr="002C0DC4">
        <w:rPr>
          <w:rFonts w:ascii="Times New Roman" w:hAnsi="Times New Roman" w:cs="Times New Roman"/>
          <w:sz w:val="28"/>
          <w:szCs w:val="28"/>
        </w:rPr>
        <w:t>конф</w:t>
      </w:r>
      <w:r>
        <w:rPr>
          <w:rFonts w:ascii="Times New Roman" w:hAnsi="Times New Roman" w:cs="Times New Roman"/>
          <w:sz w:val="28"/>
          <w:szCs w:val="28"/>
        </w:rPr>
        <w:t>есій</w:t>
      </w:r>
      <w:r>
        <w:rPr>
          <w:rFonts w:ascii="Times New Roman" w:hAnsi="Times New Roman" w:cs="Times New Roman"/>
          <w:sz w:val="28"/>
          <w:szCs w:val="28"/>
          <w:lang w:val="uk-UA"/>
        </w:rPr>
        <w:t>ну</w:t>
      </w:r>
      <w:r w:rsidRPr="002C0DC4">
        <w:rPr>
          <w:rFonts w:ascii="Times New Roman" w:hAnsi="Times New Roman" w:cs="Times New Roman"/>
          <w:sz w:val="28"/>
          <w:szCs w:val="28"/>
        </w:rPr>
        <w:t xml:space="preserve"> осві</w:t>
      </w:r>
      <w:r>
        <w:rPr>
          <w:rFonts w:ascii="Times New Roman" w:hAnsi="Times New Roman" w:cs="Times New Roman"/>
          <w:sz w:val="28"/>
          <w:szCs w:val="28"/>
        </w:rPr>
        <w:t>ту, а про загальнохристиянськ</w:t>
      </w:r>
      <w:r>
        <w:rPr>
          <w:rFonts w:ascii="Times New Roman" w:hAnsi="Times New Roman" w:cs="Times New Roman"/>
          <w:sz w:val="28"/>
          <w:szCs w:val="28"/>
          <w:lang w:val="uk-UA"/>
        </w:rPr>
        <w:t>у</w:t>
      </w:r>
      <w:r w:rsidRPr="002C0DC4">
        <w:rPr>
          <w:rFonts w:ascii="Times New Roman" w:hAnsi="Times New Roman" w:cs="Times New Roman"/>
          <w:sz w:val="28"/>
          <w:szCs w:val="28"/>
        </w:rPr>
        <w:t>, то справа освіти держава взяла в свої руки. У 1817 р</w:t>
      </w:r>
      <w:r>
        <w:rPr>
          <w:rFonts w:ascii="Times New Roman" w:hAnsi="Times New Roman" w:cs="Times New Roman"/>
          <w:sz w:val="28"/>
          <w:szCs w:val="28"/>
          <w:lang w:val="uk-UA"/>
        </w:rPr>
        <w:t>.</w:t>
      </w:r>
      <w:r w:rsidRPr="002C0DC4">
        <w:rPr>
          <w:rFonts w:ascii="Times New Roman" w:hAnsi="Times New Roman" w:cs="Times New Roman"/>
          <w:sz w:val="28"/>
          <w:szCs w:val="28"/>
        </w:rPr>
        <w:t xml:space="preserve"> було створено Міністерство духовних справ і народної освіти, </w:t>
      </w:r>
      <w:proofErr w:type="gramStart"/>
      <w:r w:rsidRPr="002C0DC4">
        <w:rPr>
          <w:rFonts w:ascii="Times New Roman" w:hAnsi="Times New Roman" w:cs="Times New Roman"/>
          <w:sz w:val="28"/>
          <w:szCs w:val="28"/>
        </w:rPr>
        <w:t>для</w:t>
      </w:r>
      <w:proofErr w:type="gramEnd"/>
      <w:r w:rsidRPr="002C0DC4">
        <w:rPr>
          <w:rFonts w:ascii="Times New Roman" w:hAnsi="Times New Roman" w:cs="Times New Roman"/>
          <w:sz w:val="28"/>
          <w:szCs w:val="28"/>
        </w:rPr>
        <w:t xml:space="preserve"> </w:t>
      </w:r>
      <w:proofErr w:type="gramStart"/>
      <w:r w:rsidRPr="002C0DC4">
        <w:rPr>
          <w:rFonts w:ascii="Times New Roman" w:hAnsi="Times New Roman" w:cs="Times New Roman"/>
          <w:sz w:val="28"/>
          <w:szCs w:val="28"/>
        </w:rPr>
        <w:t>орган</w:t>
      </w:r>
      <w:proofErr w:type="gramEnd"/>
      <w:r w:rsidRPr="002C0DC4">
        <w:rPr>
          <w:rFonts w:ascii="Times New Roman" w:hAnsi="Times New Roman" w:cs="Times New Roman"/>
          <w:sz w:val="28"/>
          <w:szCs w:val="28"/>
        </w:rPr>
        <w:t>ізації початкової освіти було створено Головне управління училищ, у вихованні важливою вважалася політика загальної віротерпимості (в т</w:t>
      </w:r>
      <w:r w:rsidR="00D34B62">
        <w:rPr>
          <w:rFonts w:ascii="Times New Roman" w:hAnsi="Times New Roman" w:cs="Times New Roman"/>
          <w:sz w:val="28"/>
          <w:szCs w:val="28"/>
        </w:rPr>
        <w:t>ому, що стосується християн) [60</w:t>
      </w:r>
      <w:r w:rsidRPr="002C0DC4">
        <w:rPr>
          <w:rFonts w:ascii="Times New Roman" w:hAnsi="Times New Roman" w:cs="Times New Roman"/>
          <w:sz w:val="28"/>
          <w:szCs w:val="28"/>
        </w:rPr>
        <w:t xml:space="preserve">, с.29-30]. </w:t>
      </w:r>
      <w:proofErr w:type="gramStart"/>
      <w:r w:rsidRPr="002C0DC4">
        <w:rPr>
          <w:rFonts w:ascii="Times New Roman" w:hAnsi="Times New Roman" w:cs="Times New Roman"/>
          <w:sz w:val="28"/>
          <w:szCs w:val="28"/>
        </w:rPr>
        <w:t>Але вже в 1824 р</w:t>
      </w:r>
      <w:r>
        <w:rPr>
          <w:rFonts w:ascii="Times New Roman" w:hAnsi="Times New Roman" w:cs="Times New Roman"/>
          <w:sz w:val="28"/>
          <w:szCs w:val="28"/>
          <w:lang w:val="uk-UA"/>
        </w:rPr>
        <w:t>.</w:t>
      </w:r>
      <w:r w:rsidRPr="002C0DC4">
        <w:rPr>
          <w:rFonts w:ascii="Times New Roman" w:hAnsi="Times New Roman" w:cs="Times New Roman"/>
          <w:sz w:val="28"/>
          <w:szCs w:val="28"/>
        </w:rPr>
        <w:t xml:space="preserve"> відбулася відмова від ідеї «євангельського держави», подвійне міністерство розформовано, в політиці государства</w:t>
      </w:r>
      <w:r>
        <w:rPr>
          <w:rFonts w:ascii="Times New Roman" w:hAnsi="Times New Roman" w:cs="Times New Roman"/>
          <w:sz w:val="28"/>
          <w:szCs w:val="28"/>
          <w:lang w:val="uk-UA"/>
        </w:rPr>
        <w:t xml:space="preserve"> стався</w:t>
      </w:r>
      <w:r w:rsidRPr="002C0DC4">
        <w:rPr>
          <w:rFonts w:ascii="Times New Roman" w:hAnsi="Times New Roman" w:cs="Times New Roman"/>
          <w:sz w:val="28"/>
          <w:szCs w:val="28"/>
        </w:rPr>
        <w:t xml:space="preserve"> очевидним поворот до традиційних цінностей. Ідеалом останніх років правління Олександра I був вірнопідданий слуга царя і </w:t>
      </w:r>
      <w:r>
        <w:rPr>
          <w:rFonts w:ascii="Times New Roman" w:hAnsi="Times New Roman" w:cs="Times New Roman"/>
          <w:sz w:val="28"/>
          <w:szCs w:val="28"/>
          <w:lang w:val="uk-UA"/>
        </w:rPr>
        <w:t>вітчизні</w:t>
      </w:r>
      <w:r w:rsidR="00D34B62">
        <w:rPr>
          <w:rFonts w:ascii="Times New Roman" w:hAnsi="Times New Roman" w:cs="Times New Roman"/>
          <w:sz w:val="28"/>
          <w:szCs w:val="28"/>
        </w:rPr>
        <w:t xml:space="preserve"> [60</w:t>
      </w:r>
      <w:r w:rsidRPr="002C0DC4">
        <w:rPr>
          <w:rFonts w:ascii="Times New Roman" w:hAnsi="Times New Roman" w:cs="Times New Roman"/>
          <w:sz w:val="28"/>
          <w:szCs w:val="28"/>
        </w:rPr>
        <w:t>, с.39-40].</w:t>
      </w:r>
      <w:proofErr w:type="gramEnd"/>
    </w:p>
    <w:p w:rsidR="00FB212D" w:rsidRDefault="00FB212D" w:rsidP="00507384">
      <w:pPr>
        <w:spacing w:after="0" w:line="360" w:lineRule="auto"/>
        <w:ind w:firstLine="301"/>
        <w:jc w:val="both"/>
        <w:rPr>
          <w:rFonts w:ascii="Times New Roman" w:hAnsi="Times New Roman" w:cs="Times New Roman"/>
          <w:sz w:val="28"/>
          <w:szCs w:val="28"/>
          <w:lang w:val="uk-UA"/>
        </w:rPr>
      </w:pPr>
      <w:r w:rsidRPr="002C0DC4">
        <w:rPr>
          <w:rFonts w:ascii="Times New Roman" w:hAnsi="Times New Roman" w:cs="Times New Roman"/>
          <w:sz w:val="28"/>
          <w:szCs w:val="28"/>
        </w:rPr>
        <w:t>Після трьох поділів Польщі на території</w:t>
      </w:r>
      <w:r>
        <w:rPr>
          <w:rFonts w:ascii="Times New Roman" w:hAnsi="Times New Roman" w:cs="Times New Roman"/>
          <w:sz w:val="28"/>
          <w:szCs w:val="28"/>
        </w:rPr>
        <w:t xml:space="preserve"> Росі</w:t>
      </w:r>
      <w:r>
        <w:rPr>
          <w:rFonts w:ascii="Times New Roman" w:hAnsi="Times New Roman" w:cs="Times New Roman"/>
          <w:sz w:val="28"/>
          <w:szCs w:val="28"/>
          <w:lang w:val="uk-UA"/>
        </w:rPr>
        <w:t>йської Імперії</w:t>
      </w:r>
      <w:r w:rsidRPr="002C0DC4">
        <w:rPr>
          <w:rFonts w:ascii="Times New Roman" w:hAnsi="Times New Roman" w:cs="Times New Roman"/>
          <w:sz w:val="28"/>
          <w:szCs w:val="28"/>
        </w:rPr>
        <w:t xml:space="preserve"> з'явилася значна кількість католиків. Існували к</w:t>
      </w:r>
      <w:r>
        <w:rPr>
          <w:rFonts w:ascii="Times New Roman" w:hAnsi="Times New Roman" w:cs="Times New Roman"/>
          <w:sz w:val="28"/>
          <w:szCs w:val="28"/>
        </w:rPr>
        <w:t>атолицькі школи на всій колишн</w:t>
      </w:r>
      <w:r>
        <w:rPr>
          <w:rFonts w:ascii="Times New Roman" w:hAnsi="Times New Roman" w:cs="Times New Roman"/>
          <w:sz w:val="28"/>
          <w:szCs w:val="28"/>
          <w:lang w:val="uk-UA"/>
        </w:rPr>
        <w:t>ій</w:t>
      </w:r>
      <w:r>
        <w:rPr>
          <w:rFonts w:ascii="Times New Roman" w:hAnsi="Times New Roman" w:cs="Times New Roman"/>
          <w:sz w:val="28"/>
          <w:szCs w:val="28"/>
        </w:rPr>
        <w:t xml:space="preserve"> польськ</w:t>
      </w:r>
      <w:r>
        <w:rPr>
          <w:rFonts w:ascii="Times New Roman" w:hAnsi="Times New Roman" w:cs="Times New Roman"/>
          <w:sz w:val="28"/>
          <w:szCs w:val="28"/>
          <w:lang w:val="uk-UA"/>
        </w:rPr>
        <w:t>ій</w:t>
      </w:r>
      <w:r w:rsidRPr="002C0DC4">
        <w:rPr>
          <w:rFonts w:ascii="Times New Roman" w:hAnsi="Times New Roman" w:cs="Times New Roman"/>
          <w:sz w:val="28"/>
          <w:szCs w:val="28"/>
        </w:rPr>
        <w:t xml:space="preserve"> території. Однак після придушення Польського повстання 1830 - 1831 р. були закриті парафіяльн</w:t>
      </w:r>
      <w:r w:rsidR="00D34B62">
        <w:rPr>
          <w:rFonts w:ascii="Times New Roman" w:hAnsi="Times New Roman" w:cs="Times New Roman"/>
          <w:sz w:val="28"/>
          <w:szCs w:val="28"/>
        </w:rPr>
        <w:t>і школи в</w:t>
      </w:r>
      <w:proofErr w:type="gramStart"/>
      <w:r w:rsidR="00D34B62">
        <w:rPr>
          <w:rFonts w:ascii="Times New Roman" w:hAnsi="Times New Roman" w:cs="Times New Roman"/>
          <w:sz w:val="28"/>
          <w:szCs w:val="28"/>
        </w:rPr>
        <w:t xml:space="preserve"> П</w:t>
      </w:r>
      <w:proofErr w:type="gramEnd"/>
      <w:r w:rsidR="00D34B62">
        <w:rPr>
          <w:rFonts w:ascii="Times New Roman" w:hAnsi="Times New Roman" w:cs="Times New Roman"/>
          <w:sz w:val="28"/>
          <w:szCs w:val="28"/>
        </w:rPr>
        <w:t>оділля і на Волині [51</w:t>
      </w:r>
      <w:r w:rsidRPr="002C0DC4">
        <w:rPr>
          <w:rFonts w:ascii="Times New Roman" w:hAnsi="Times New Roman" w:cs="Times New Roman"/>
          <w:sz w:val="28"/>
          <w:szCs w:val="28"/>
        </w:rPr>
        <w:t xml:space="preserve">, с.99]. </w:t>
      </w:r>
      <w:proofErr w:type="gramStart"/>
      <w:r w:rsidRPr="002C0DC4">
        <w:rPr>
          <w:rFonts w:ascii="Times New Roman" w:hAnsi="Times New Roman" w:cs="Times New Roman"/>
          <w:sz w:val="28"/>
          <w:szCs w:val="28"/>
        </w:rPr>
        <w:t xml:space="preserve">На території колишньої Польщі розгорнулася активна діяльність щодо подолання «польського впливу», з цією метою в парафіяльних школах було запроваджено вивчення російської мови, ініційоване міністром освіти С.С. Уваровим, яким велася також боротьба з домашнім вихованням, в якому він бачив «союзника місцевих забобонів» </w:t>
      </w:r>
      <w:r w:rsidR="00D34B62">
        <w:rPr>
          <w:rFonts w:ascii="Times New Roman" w:hAnsi="Times New Roman" w:cs="Times New Roman"/>
          <w:sz w:val="28"/>
          <w:szCs w:val="28"/>
        </w:rPr>
        <w:t>[61</w:t>
      </w:r>
      <w:r w:rsidRPr="002C0DC4">
        <w:rPr>
          <w:rFonts w:ascii="Times New Roman" w:hAnsi="Times New Roman" w:cs="Times New Roman"/>
          <w:sz w:val="28"/>
          <w:szCs w:val="28"/>
        </w:rPr>
        <w:t>, с.141-147].</w:t>
      </w:r>
      <w:proofErr w:type="gramEnd"/>
    </w:p>
    <w:p w:rsidR="00FB212D" w:rsidRDefault="00FB212D" w:rsidP="00507384">
      <w:pPr>
        <w:spacing w:after="0" w:line="360" w:lineRule="auto"/>
        <w:ind w:firstLine="301"/>
        <w:jc w:val="both"/>
        <w:rPr>
          <w:rFonts w:ascii="Times New Roman" w:hAnsi="Times New Roman" w:cs="Times New Roman"/>
          <w:sz w:val="28"/>
          <w:szCs w:val="28"/>
          <w:lang w:val="uk-UA"/>
        </w:rPr>
      </w:pPr>
      <w:r w:rsidRPr="00A376F3">
        <w:rPr>
          <w:rFonts w:ascii="Times New Roman" w:hAnsi="Times New Roman" w:cs="Times New Roman"/>
          <w:sz w:val="28"/>
          <w:szCs w:val="28"/>
          <w:lang w:val="uk-UA"/>
        </w:rPr>
        <w:t>У 1832 р</w:t>
      </w:r>
      <w:r>
        <w:rPr>
          <w:rFonts w:ascii="Times New Roman" w:hAnsi="Times New Roman" w:cs="Times New Roman"/>
          <w:sz w:val="28"/>
          <w:szCs w:val="28"/>
          <w:lang w:val="uk-UA"/>
        </w:rPr>
        <w:t>.</w:t>
      </w:r>
      <w:r w:rsidRPr="00A376F3">
        <w:rPr>
          <w:rFonts w:ascii="Times New Roman" w:hAnsi="Times New Roman" w:cs="Times New Roman"/>
          <w:sz w:val="28"/>
          <w:szCs w:val="28"/>
          <w:lang w:val="uk-UA"/>
        </w:rPr>
        <w:t xml:space="preserve"> духовна семінарія і теологічний факультет в м</w:t>
      </w:r>
      <w:r>
        <w:rPr>
          <w:rFonts w:ascii="Times New Roman" w:hAnsi="Times New Roman" w:cs="Times New Roman"/>
          <w:sz w:val="28"/>
          <w:szCs w:val="28"/>
          <w:lang w:val="uk-UA"/>
        </w:rPr>
        <w:t>.</w:t>
      </w:r>
      <w:r w:rsidRPr="00A376F3">
        <w:rPr>
          <w:rFonts w:ascii="Times New Roman" w:hAnsi="Times New Roman" w:cs="Times New Roman"/>
          <w:sz w:val="28"/>
          <w:szCs w:val="28"/>
          <w:lang w:val="uk-UA"/>
        </w:rPr>
        <w:t xml:space="preserve"> Вільно були об'єднані в Академію і підпорядковані Римсько-католицької духовної колегії при Міністерстві закордонних справ. Все що видаються Академією наукові праці та дипломні роботи підлягали подвійний цензурі - спеціальної </w:t>
      </w:r>
      <w:r w:rsidRPr="00A376F3">
        <w:rPr>
          <w:rFonts w:ascii="Times New Roman" w:hAnsi="Times New Roman" w:cs="Times New Roman"/>
          <w:sz w:val="28"/>
          <w:szCs w:val="28"/>
          <w:lang w:val="uk-UA"/>
        </w:rPr>
        <w:lastRenderedPageBreak/>
        <w:t xml:space="preserve">Конференції з усіх професорів і докторів Академії, і громадянської цензурі уряду. Міністр внутрішніх справ щороку призначав спеціального </w:t>
      </w:r>
      <w:r>
        <w:rPr>
          <w:rFonts w:ascii="Times New Roman" w:hAnsi="Times New Roman" w:cs="Times New Roman"/>
          <w:sz w:val="28"/>
          <w:szCs w:val="28"/>
          <w:lang w:val="uk-UA"/>
        </w:rPr>
        <w:t xml:space="preserve">ревізора  </w:t>
      </w:r>
      <w:r w:rsidRPr="00A376F3">
        <w:rPr>
          <w:rFonts w:ascii="Times New Roman" w:hAnsi="Times New Roman" w:cs="Times New Roman"/>
          <w:sz w:val="28"/>
          <w:szCs w:val="28"/>
          <w:lang w:val="uk-UA"/>
        </w:rPr>
        <w:t>для перевірки Академії. У 1842 р</w:t>
      </w:r>
      <w:r>
        <w:rPr>
          <w:rFonts w:ascii="Times New Roman" w:hAnsi="Times New Roman" w:cs="Times New Roman"/>
          <w:sz w:val="28"/>
          <w:szCs w:val="28"/>
          <w:lang w:val="uk-UA"/>
        </w:rPr>
        <w:t>.</w:t>
      </w:r>
      <w:r w:rsidRPr="00A376F3">
        <w:rPr>
          <w:rFonts w:ascii="Times New Roman" w:hAnsi="Times New Roman" w:cs="Times New Roman"/>
          <w:sz w:val="28"/>
          <w:szCs w:val="28"/>
          <w:lang w:val="uk-UA"/>
        </w:rPr>
        <w:t xml:space="preserve"> Академія була переведена в Санкт</w:t>
      </w:r>
      <w:r>
        <w:rPr>
          <w:rFonts w:ascii="Times New Roman" w:hAnsi="Times New Roman" w:cs="Times New Roman"/>
          <w:sz w:val="28"/>
          <w:szCs w:val="28"/>
          <w:lang w:val="uk-UA"/>
        </w:rPr>
        <w:t>-</w:t>
      </w:r>
      <w:r w:rsidRPr="00A376F3">
        <w:rPr>
          <w:rFonts w:ascii="Times New Roman" w:hAnsi="Times New Roman" w:cs="Times New Roman"/>
          <w:sz w:val="28"/>
          <w:szCs w:val="28"/>
          <w:lang w:val="uk-UA"/>
        </w:rPr>
        <w:t>Петербург і містилася з коштів державної скарбниці. Викладацьки</w:t>
      </w:r>
      <w:r w:rsidR="00D34B62">
        <w:rPr>
          <w:rFonts w:ascii="Times New Roman" w:hAnsi="Times New Roman" w:cs="Times New Roman"/>
          <w:sz w:val="28"/>
          <w:szCs w:val="28"/>
          <w:lang w:val="uk-UA"/>
        </w:rPr>
        <w:t>й склад затверджувався урядом [51</w:t>
      </w:r>
      <w:r w:rsidRPr="00A376F3">
        <w:rPr>
          <w:rFonts w:ascii="Times New Roman" w:hAnsi="Times New Roman" w:cs="Times New Roman"/>
          <w:sz w:val="28"/>
          <w:szCs w:val="28"/>
          <w:lang w:val="uk-UA"/>
        </w:rPr>
        <w:t>, с.94-95]. У Саратові, який став центром новоствореної Тираспольської єпархії, в 1856 році була відкрита духовна семінарія. Всі викладачі були запрошені з інших духовних семінарій в Вільно, Житомирі, Ковно і Мінську. Два кращих учня семінарії щорічно відправлялися</w:t>
      </w:r>
      <w:r w:rsidR="00D34B62">
        <w:rPr>
          <w:rFonts w:ascii="Times New Roman" w:hAnsi="Times New Roman" w:cs="Times New Roman"/>
          <w:sz w:val="28"/>
          <w:szCs w:val="28"/>
          <w:lang w:val="uk-UA"/>
        </w:rPr>
        <w:t xml:space="preserve"> в Академію в Санкт-Петербург [51</w:t>
      </w:r>
      <w:r w:rsidRPr="00A376F3">
        <w:rPr>
          <w:rFonts w:ascii="Times New Roman" w:hAnsi="Times New Roman" w:cs="Times New Roman"/>
          <w:sz w:val="28"/>
          <w:szCs w:val="28"/>
          <w:lang w:val="uk-UA"/>
        </w:rPr>
        <w:t>, с.117-122]</w:t>
      </w:r>
      <w:r>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sidRPr="00A376F3">
        <w:rPr>
          <w:rFonts w:ascii="Times New Roman" w:hAnsi="Times New Roman" w:cs="Times New Roman"/>
          <w:sz w:val="28"/>
          <w:szCs w:val="28"/>
          <w:lang w:val="uk-UA"/>
        </w:rPr>
        <w:t>У тому, що стосується початкової освіти, аж до кінця XVIII ст. православна школа була винятковою формою просвітницької організації в країні. Але і після установи урядом світських навчальних закладів (пажеського корпусу, університетів, народних училищ), церковно-приходські школи залишалися найбільш м</w:t>
      </w:r>
      <w:r w:rsidR="00D34B62">
        <w:rPr>
          <w:rFonts w:ascii="Times New Roman" w:hAnsi="Times New Roman" w:cs="Times New Roman"/>
          <w:sz w:val="28"/>
          <w:szCs w:val="28"/>
          <w:lang w:val="uk-UA"/>
        </w:rPr>
        <w:t>асовими освітніми установами [60</w:t>
      </w:r>
      <w:r w:rsidRPr="00A376F3">
        <w:rPr>
          <w:rFonts w:ascii="Times New Roman" w:hAnsi="Times New Roman" w:cs="Times New Roman"/>
          <w:sz w:val="28"/>
          <w:szCs w:val="28"/>
          <w:lang w:val="uk-UA"/>
        </w:rPr>
        <w:t xml:space="preserve">, с.4]. До початку XIX ст. в Російській імперії склалася цілісна система народної освіти з чіткою ієрархією навчальних закладів, в якій на чолі стояли університети, за ними губернські гімназії, потім повітові училища і в самому кінці - церковно-приходські училища і семінарії. І тільки в другій половині XIX століття по всій </w:t>
      </w:r>
      <w:r>
        <w:rPr>
          <w:rFonts w:ascii="Times New Roman" w:hAnsi="Times New Roman" w:cs="Times New Roman"/>
          <w:sz w:val="28"/>
          <w:szCs w:val="28"/>
          <w:lang w:val="uk-UA"/>
        </w:rPr>
        <w:t>імперії</w:t>
      </w:r>
      <w:r w:rsidRPr="00A376F3">
        <w:rPr>
          <w:rFonts w:ascii="Times New Roman" w:hAnsi="Times New Roman" w:cs="Times New Roman"/>
          <w:sz w:val="28"/>
          <w:szCs w:val="28"/>
          <w:lang w:val="uk-UA"/>
        </w:rPr>
        <w:t xml:space="preserve"> з'явилася мережа освітянських установ, метою яких було підняття грамотності населення. Частиною цієї системи також стали церковно-приходські школи. В цей час половина початкових шкіл в Російській імперії контролювалося Священним Синодом. </w:t>
      </w:r>
      <w:r>
        <w:rPr>
          <w:rFonts w:ascii="Times New Roman" w:hAnsi="Times New Roman" w:cs="Times New Roman"/>
          <w:sz w:val="28"/>
          <w:szCs w:val="28"/>
          <w:lang w:val="uk-UA"/>
        </w:rPr>
        <w:t xml:space="preserve">Однак «Великі реформи» 60 - 70 </w:t>
      </w:r>
      <w:r w:rsidRPr="00A376F3">
        <w:rPr>
          <w:rFonts w:ascii="Times New Roman" w:hAnsi="Times New Roman" w:cs="Times New Roman"/>
          <w:sz w:val="28"/>
          <w:szCs w:val="28"/>
          <w:lang w:val="uk-UA"/>
        </w:rPr>
        <w:t>р. не торкнулися політику уряду по відношенню до інославних конфесій. Більш того самі церковні реформи проходили на тлі п</w:t>
      </w:r>
      <w:r w:rsidR="00D34B62">
        <w:rPr>
          <w:rFonts w:ascii="Times New Roman" w:hAnsi="Times New Roman" w:cs="Times New Roman"/>
          <w:sz w:val="28"/>
          <w:szCs w:val="28"/>
          <w:lang w:val="uk-UA"/>
        </w:rPr>
        <w:t>ротистояння церкви і держави [62</w:t>
      </w:r>
      <w:r w:rsidRPr="00A376F3">
        <w:rPr>
          <w:rFonts w:ascii="Times New Roman" w:hAnsi="Times New Roman" w:cs="Times New Roman"/>
          <w:sz w:val="28"/>
          <w:szCs w:val="28"/>
          <w:lang w:val="uk-UA"/>
        </w:rPr>
        <w:t>].</w:t>
      </w:r>
    </w:p>
    <w:p w:rsidR="00FB212D" w:rsidRDefault="00FB212D"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епоху реформ духовний стан </w:t>
      </w:r>
      <w:r w:rsidRPr="00A376F3">
        <w:rPr>
          <w:rFonts w:ascii="Times New Roman" w:hAnsi="Times New Roman" w:cs="Times New Roman"/>
          <w:sz w:val="28"/>
          <w:szCs w:val="28"/>
          <w:lang w:val="uk-UA"/>
        </w:rPr>
        <w:t>було відокремлено від інших верств суспільства. Якщо дворянином можна було стати за вислугою на державній службі або заслуживши один з орденів, то перейти з мирян в духовенство було неймовірно складно. Згідно із законом 1808 р</w:t>
      </w:r>
      <w:r>
        <w:rPr>
          <w:rFonts w:ascii="Times New Roman" w:hAnsi="Times New Roman" w:cs="Times New Roman"/>
          <w:sz w:val="28"/>
          <w:szCs w:val="28"/>
          <w:lang w:val="uk-UA"/>
        </w:rPr>
        <w:t>.</w:t>
      </w:r>
      <w:r w:rsidRPr="00A376F3">
        <w:rPr>
          <w:rFonts w:ascii="Times New Roman" w:hAnsi="Times New Roman" w:cs="Times New Roman"/>
          <w:sz w:val="28"/>
          <w:szCs w:val="28"/>
          <w:lang w:val="uk-UA"/>
        </w:rPr>
        <w:t xml:space="preserve"> духовних закладах крім синів духовенства могли вчитися тільки дворяни, серед яких це було, м'яко </w:t>
      </w:r>
      <w:r w:rsidRPr="00A376F3">
        <w:rPr>
          <w:rFonts w:ascii="Times New Roman" w:hAnsi="Times New Roman" w:cs="Times New Roman"/>
          <w:sz w:val="28"/>
          <w:szCs w:val="28"/>
          <w:lang w:val="uk-UA"/>
        </w:rPr>
        <w:lastRenderedPageBreak/>
        <w:t>кажучи, не популярно. У XIX ст. були випадки постригу дворян в ченці, але в парафіяльне духовенство не надійшов жоден. Однак і діти духовенства не були вільні у своєму виборі. Місце в причті, а значить і дохід, залежали від освіти, можливість отримання якого залежало в свою чергу від доходу батьків, сім'ї яких б</w:t>
      </w:r>
      <w:r w:rsidR="00D34B62">
        <w:rPr>
          <w:rFonts w:ascii="Times New Roman" w:hAnsi="Times New Roman" w:cs="Times New Roman"/>
          <w:sz w:val="28"/>
          <w:szCs w:val="28"/>
          <w:lang w:val="uk-UA"/>
        </w:rPr>
        <w:t>ули найчастіше багатодітними [63</w:t>
      </w:r>
      <w:r w:rsidRPr="00A376F3">
        <w:rPr>
          <w:rFonts w:ascii="Times New Roman" w:hAnsi="Times New Roman" w:cs="Times New Roman"/>
          <w:sz w:val="28"/>
          <w:szCs w:val="28"/>
          <w:lang w:val="uk-UA"/>
        </w:rPr>
        <w:t>, с.167].</w:t>
      </w:r>
    </w:p>
    <w:p w:rsidR="00FB212D" w:rsidRDefault="00FB212D" w:rsidP="00507384">
      <w:pPr>
        <w:spacing w:after="0" w:line="360" w:lineRule="auto"/>
        <w:ind w:firstLine="301"/>
        <w:jc w:val="both"/>
        <w:rPr>
          <w:rFonts w:ascii="Times New Roman" w:hAnsi="Times New Roman" w:cs="Times New Roman"/>
          <w:sz w:val="28"/>
          <w:szCs w:val="28"/>
          <w:lang w:val="uk-UA"/>
        </w:rPr>
      </w:pPr>
      <w:r w:rsidRPr="00A376F3">
        <w:rPr>
          <w:rFonts w:ascii="Times New Roman" w:hAnsi="Times New Roman" w:cs="Times New Roman"/>
          <w:sz w:val="28"/>
          <w:szCs w:val="28"/>
          <w:lang w:val="uk-UA"/>
        </w:rPr>
        <w:t>Закон від 26 травня 1869 р</w:t>
      </w:r>
      <w:r>
        <w:rPr>
          <w:rFonts w:ascii="Times New Roman" w:hAnsi="Times New Roman" w:cs="Times New Roman"/>
          <w:sz w:val="28"/>
          <w:szCs w:val="28"/>
          <w:lang w:val="uk-UA"/>
        </w:rPr>
        <w:t>.</w:t>
      </w:r>
      <w:r w:rsidRPr="00A376F3">
        <w:rPr>
          <w:rFonts w:ascii="Times New Roman" w:hAnsi="Times New Roman" w:cs="Times New Roman"/>
          <w:sz w:val="28"/>
          <w:szCs w:val="28"/>
          <w:lang w:val="uk-UA"/>
        </w:rPr>
        <w:t xml:space="preserve"> ро</w:t>
      </w:r>
      <w:r>
        <w:rPr>
          <w:rFonts w:ascii="Times New Roman" w:hAnsi="Times New Roman" w:cs="Times New Roman"/>
          <w:sz w:val="28"/>
          <w:szCs w:val="28"/>
          <w:lang w:val="uk-UA"/>
        </w:rPr>
        <w:t>бив дітей духовенства не належними</w:t>
      </w:r>
      <w:r w:rsidRPr="00A376F3">
        <w:rPr>
          <w:rFonts w:ascii="Times New Roman" w:hAnsi="Times New Roman" w:cs="Times New Roman"/>
          <w:sz w:val="28"/>
          <w:szCs w:val="28"/>
          <w:lang w:val="uk-UA"/>
        </w:rPr>
        <w:t xml:space="preserve"> особисто до духовного стан</w:t>
      </w:r>
      <w:r>
        <w:rPr>
          <w:rFonts w:ascii="Times New Roman" w:hAnsi="Times New Roman" w:cs="Times New Roman"/>
          <w:sz w:val="28"/>
          <w:szCs w:val="28"/>
          <w:lang w:val="uk-UA"/>
        </w:rPr>
        <w:t>у. З цього моменту вони</w:t>
      </w:r>
      <w:r w:rsidRPr="00A376F3">
        <w:rPr>
          <w:rFonts w:ascii="Times New Roman" w:hAnsi="Times New Roman" w:cs="Times New Roman"/>
          <w:sz w:val="28"/>
          <w:szCs w:val="28"/>
          <w:lang w:val="uk-UA"/>
        </w:rPr>
        <w:t xml:space="preserve"> поповнювали ряди студентів університетів та інших навчальних закладів, а значить і виникала тоді російської інтелігенції. Так Демидівський юридичний ліцей у окремі роки на 4/5 с</w:t>
      </w:r>
      <w:r w:rsidR="00D34B62">
        <w:rPr>
          <w:rFonts w:ascii="Times New Roman" w:hAnsi="Times New Roman" w:cs="Times New Roman"/>
          <w:sz w:val="28"/>
          <w:szCs w:val="28"/>
          <w:lang w:val="uk-UA"/>
        </w:rPr>
        <w:t>кладався з дітей духовенства [64</w:t>
      </w:r>
      <w:r w:rsidRPr="00A376F3">
        <w:rPr>
          <w:rFonts w:ascii="Times New Roman" w:hAnsi="Times New Roman" w:cs="Times New Roman"/>
          <w:sz w:val="28"/>
          <w:szCs w:val="28"/>
          <w:lang w:val="uk-UA"/>
        </w:rPr>
        <w:t>, с.45]. Цей закон також був тісно пов'язаний з реорганізацією церковних навчальних закладів. З цього моменту представники всіх станів могли вчитися в семінаріях та духовних училищах. При цьому в семінаріях скасували вивчення природничо-наукових дисциплін, але посилили вивчення педагог</w:t>
      </w:r>
      <w:r w:rsidR="00D34B62">
        <w:rPr>
          <w:rFonts w:ascii="Times New Roman" w:hAnsi="Times New Roman" w:cs="Times New Roman"/>
          <w:sz w:val="28"/>
          <w:szCs w:val="28"/>
          <w:lang w:val="uk-UA"/>
        </w:rPr>
        <w:t>іки [63</w:t>
      </w:r>
      <w:r w:rsidRPr="00A376F3">
        <w:rPr>
          <w:rFonts w:ascii="Times New Roman" w:hAnsi="Times New Roman" w:cs="Times New Roman"/>
          <w:sz w:val="28"/>
          <w:szCs w:val="28"/>
          <w:lang w:val="uk-UA"/>
        </w:rPr>
        <w:t>, с.174]</w:t>
      </w:r>
    </w:p>
    <w:p w:rsidR="00FB212D" w:rsidRDefault="00FB212D" w:rsidP="00507384">
      <w:pPr>
        <w:spacing w:after="0" w:line="360" w:lineRule="auto"/>
        <w:ind w:firstLine="301"/>
        <w:jc w:val="both"/>
        <w:rPr>
          <w:rFonts w:ascii="Times New Roman" w:hAnsi="Times New Roman" w:cs="Times New Roman"/>
          <w:sz w:val="28"/>
          <w:szCs w:val="28"/>
          <w:lang w:val="uk-UA"/>
        </w:rPr>
      </w:pPr>
      <w:r w:rsidRPr="001B6C09">
        <w:rPr>
          <w:rFonts w:ascii="Times New Roman" w:hAnsi="Times New Roman" w:cs="Times New Roman"/>
          <w:sz w:val="28"/>
          <w:szCs w:val="28"/>
          <w:lang w:val="uk-UA"/>
        </w:rPr>
        <w:t xml:space="preserve">Вплив церкви посилилося після </w:t>
      </w:r>
      <w:r>
        <w:rPr>
          <w:rFonts w:ascii="Times New Roman" w:hAnsi="Times New Roman" w:cs="Times New Roman"/>
          <w:sz w:val="28"/>
          <w:szCs w:val="28"/>
          <w:lang w:val="uk-UA"/>
        </w:rPr>
        <w:t xml:space="preserve">того, як уряд зробив в 70 - 90 </w:t>
      </w:r>
      <w:r w:rsidRPr="001B6C09">
        <w:rPr>
          <w:rFonts w:ascii="Times New Roman" w:hAnsi="Times New Roman" w:cs="Times New Roman"/>
          <w:sz w:val="28"/>
          <w:szCs w:val="28"/>
          <w:lang w:val="uk-UA"/>
        </w:rPr>
        <w:t>р. цілий ряд кроків, отримавши назву «конрреформ» (на противагу реформам Олександра II). Одним з головних напрямків політики російського уряду стало відродження церковнопарафіяльних шкіл, покликаних здійснювати виховання в дусі православ'я. По всій Імперії кількість церковно парафіяльних шкіл з 1858 р</w:t>
      </w:r>
      <w:r>
        <w:rPr>
          <w:rFonts w:ascii="Times New Roman" w:hAnsi="Times New Roman" w:cs="Times New Roman"/>
          <w:sz w:val="28"/>
          <w:szCs w:val="28"/>
          <w:lang w:val="uk-UA"/>
        </w:rPr>
        <w:t>.</w:t>
      </w:r>
      <w:r w:rsidRPr="001B6C09">
        <w:rPr>
          <w:rFonts w:ascii="Times New Roman" w:hAnsi="Times New Roman" w:cs="Times New Roman"/>
          <w:sz w:val="28"/>
          <w:szCs w:val="28"/>
          <w:lang w:val="uk-UA"/>
        </w:rPr>
        <w:t xml:space="preserve"> по 1863 р</w:t>
      </w:r>
      <w:r>
        <w:rPr>
          <w:rFonts w:ascii="Times New Roman" w:hAnsi="Times New Roman" w:cs="Times New Roman"/>
          <w:sz w:val="28"/>
          <w:szCs w:val="28"/>
          <w:lang w:val="uk-UA"/>
        </w:rPr>
        <w:t>.</w:t>
      </w:r>
      <w:r w:rsidRPr="001B6C09">
        <w:rPr>
          <w:rFonts w:ascii="Times New Roman" w:hAnsi="Times New Roman" w:cs="Times New Roman"/>
          <w:sz w:val="28"/>
          <w:szCs w:val="28"/>
          <w:lang w:val="uk-UA"/>
        </w:rPr>
        <w:t xml:space="preserve"> збільшилася приблизно в 10 разів (з 2270 до 21421). Однак до початку 1890-х в результаті розвитку земських шкіл число церковно-парафіяльних шкіл скоротилася. Якщо раніше церква і школа були нерозривно пов'язані, в кожній парафії, як правило, була церковно-приходська школа</w:t>
      </w:r>
      <w:r>
        <w:rPr>
          <w:rFonts w:ascii="Times New Roman" w:hAnsi="Times New Roman" w:cs="Times New Roman"/>
          <w:sz w:val="28"/>
          <w:szCs w:val="28"/>
          <w:lang w:val="uk-UA"/>
        </w:rPr>
        <w:t xml:space="preserve">, то в 1880 - 90 </w:t>
      </w:r>
      <w:r w:rsidRPr="001B6C09">
        <w:rPr>
          <w:rFonts w:ascii="Times New Roman" w:hAnsi="Times New Roman" w:cs="Times New Roman"/>
          <w:sz w:val="28"/>
          <w:szCs w:val="28"/>
          <w:lang w:val="uk-UA"/>
        </w:rPr>
        <w:t>р</w:t>
      </w:r>
      <w:r>
        <w:rPr>
          <w:rFonts w:ascii="Times New Roman" w:hAnsi="Times New Roman" w:cs="Times New Roman"/>
          <w:sz w:val="28"/>
          <w:szCs w:val="28"/>
          <w:lang w:val="uk-UA"/>
        </w:rPr>
        <w:t>оках</w:t>
      </w:r>
      <w:r w:rsidRPr="001B6C09">
        <w:rPr>
          <w:rFonts w:ascii="Times New Roman" w:hAnsi="Times New Roman" w:cs="Times New Roman"/>
          <w:sz w:val="28"/>
          <w:szCs w:val="28"/>
          <w:lang w:val="uk-UA"/>
        </w:rPr>
        <w:t xml:space="preserve"> всі церковні школи були передані у відомство Міністерства народної освіти. Це вдарило, на</w:t>
      </w:r>
      <w:r>
        <w:rPr>
          <w:rFonts w:ascii="Times New Roman" w:hAnsi="Times New Roman" w:cs="Times New Roman"/>
          <w:sz w:val="28"/>
          <w:szCs w:val="28"/>
          <w:lang w:val="uk-UA"/>
        </w:rPr>
        <w:t>самперед, по інославних конфесіях</w:t>
      </w:r>
      <w:r w:rsidRPr="001B6C09">
        <w:rPr>
          <w:rFonts w:ascii="Times New Roman" w:hAnsi="Times New Roman" w:cs="Times New Roman"/>
          <w:sz w:val="28"/>
          <w:szCs w:val="28"/>
          <w:lang w:val="uk-UA"/>
        </w:rPr>
        <w:t>. Так, першими міністерству народної освіти були підпорядковані всі лютеранські школи Московської і Петербурзької євангельських консисторій. Останніми за указом від 10 грудня 1892 року в відомство міністерства народної освіти були передані</w:t>
      </w:r>
      <w:r w:rsidR="00D34B62">
        <w:rPr>
          <w:rFonts w:ascii="Times New Roman" w:hAnsi="Times New Roman" w:cs="Times New Roman"/>
          <w:sz w:val="28"/>
          <w:szCs w:val="28"/>
          <w:lang w:val="uk-UA"/>
        </w:rPr>
        <w:t xml:space="preserve"> всі римсько-католицькі школи [57</w:t>
      </w:r>
      <w:r w:rsidRPr="001B6C09">
        <w:rPr>
          <w:rFonts w:ascii="Times New Roman" w:hAnsi="Times New Roman" w:cs="Times New Roman"/>
          <w:sz w:val="28"/>
          <w:szCs w:val="28"/>
          <w:lang w:val="uk-UA"/>
        </w:rPr>
        <w:t xml:space="preserve">, с.103]. Протест проти русифікації лютеранських шкіл висловився </w:t>
      </w:r>
      <w:r w:rsidRPr="001B6C09">
        <w:rPr>
          <w:rFonts w:ascii="Times New Roman" w:hAnsi="Times New Roman" w:cs="Times New Roman"/>
          <w:sz w:val="28"/>
          <w:szCs w:val="28"/>
          <w:lang w:val="uk-UA"/>
        </w:rPr>
        <w:lastRenderedPageBreak/>
        <w:t>в бойкоті російської школи російськими німцями і відкритті альтернативних таємних шкі</w:t>
      </w:r>
      <w:r w:rsidR="00D34B62">
        <w:rPr>
          <w:rFonts w:ascii="Times New Roman" w:hAnsi="Times New Roman" w:cs="Times New Roman"/>
          <w:sz w:val="28"/>
          <w:szCs w:val="28"/>
          <w:lang w:val="uk-UA"/>
        </w:rPr>
        <w:t>л, які не реєстрованих урядом [57</w:t>
      </w:r>
      <w:r w:rsidRPr="001B6C09">
        <w:rPr>
          <w:rFonts w:ascii="Times New Roman" w:hAnsi="Times New Roman" w:cs="Times New Roman"/>
          <w:sz w:val="28"/>
          <w:szCs w:val="28"/>
          <w:lang w:val="uk-UA"/>
        </w:rPr>
        <w:t>, с.109].</w:t>
      </w:r>
    </w:p>
    <w:p w:rsidR="00FB212D" w:rsidRDefault="00FB212D" w:rsidP="00507384">
      <w:pPr>
        <w:spacing w:after="0" w:line="360" w:lineRule="auto"/>
        <w:ind w:firstLine="301"/>
        <w:jc w:val="both"/>
        <w:rPr>
          <w:rFonts w:ascii="Times New Roman" w:hAnsi="Times New Roman" w:cs="Times New Roman"/>
          <w:sz w:val="28"/>
          <w:szCs w:val="28"/>
          <w:lang w:val="uk-UA"/>
        </w:rPr>
      </w:pPr>
      <w:r w:rsidRPr="00AE57F3">
        <w:rPr>
          <w:rFonts w:ascii="Times New Roman" w:hAnsi="Times New Roman" w:cs="Times New Roman"/>
          <w:sz w:val="28"/>
          <w:szCs w:val="28"/>
          <w:lang w:val="uk-UA"/>
        </w:rPr>
        <w:t>Новий зліт церковно-парафіяльної освіти був пов'язаний з прийнятим в 1884 р</w:t>
      </w:r>
      <w:r>
        <w:rPr>
          <w:rFonts w:ascii="Times New Roman" w:hAnsi="Times New Roman" w:cs="Times New Roman"/>
          <w:sz w:val="28"/>
          <w:szCs w:val="28"/>
          <w:lang w:val="uk-UA"/>
        </w:rPr>
        <w:t>.</w:t>
      </w:r>
      <w:r w:rsidRPr="00AE57F3">
        <w:rPr>
          <w:rFonts w:ascii="Times New Roman" w:hAnsi="Times New Roman" w:cs="Times New Roman"/>
          <w:sz w:val="28"/>
          <w:szCs w:val="28"/>
          <w:lang w:val="uk-UA"/>
        </w:rPr>
        <w:t xml:space="preserve"> з ініціативи К.П. Побєдоносцева «Правил про церковно-парафіяльних </w:t>
      </w:r>
      <w:r w:rsidR="00D34B62">
        <w:rPr>
          <w:rFonts w:ascii="Times New Roman" w:hAnsi="Times New Roman" w:cs="Times New Roman"/>
          <w:sz w:val="28"/>
          <w:szCs w:val="28"/>
          <w:lang w:val="uk-UA"/>
        </w:rPr>
        <w:t>школах» [65</w:t>
      </w:r>
      <w:r w:rsidRPr="00AE57F3">
        <w:rPr>
          <w:rFonts w:ascii="Times New Roman" w:hAnsi="Times New Roman" w:cs="Times New Roman"/>
          <w:sz w:val="28"/>
          <w:szCs w:val="28"/>
          <w:lang w:val="uk-UA"/>
        </w:rPr>
        <w:t xml:space="preserve">, с.69-70]. Статус церковно-парафіяльних шкіл був недостатньо визначено. Згідно з Правилами 1884 року вони перебували в підпорядкуванні Синоду і управлялися єпархіальними </w:t>
      </w:r>
      <w:r>
        <w:rPr>
          <w:rFonts w:ascii="Times New Roman" w:hAnsi="Times New Roman" w:cs="Times New Roman"/>
          <w:sz w:val="28"/>
          <w:szCs w:val="28"/>
          <w:lang w:val="uk-UA"/>
        </w:rPr>
        <w:t>радами</w:t>
      </w:r>
      <w:r w:rsidRPr="00AE57F3">
        <w:rPr>
          <w:rFonts w:ascii="Times New Roman" w:hAnsi="Times New Roman" w:cs="Times New Roman"/>
          <w:sz w:val="28"/>
          <w:szCs w:val="28"/>
          <w:lang w:val="uk-UA"/>
        </w:rPr>
        <w:t xml:space="preserve"> училищ. Їх керівництво призначалося архієреями, а вчителі визначалися переважно з осіб, які отримали духовну освіту. Пряме піклування покладалося на парафіяльних священиків, навчання мало переважно релігійний характер і могло здійснюватися лише церквою. Вона ж нес</w:t>
      </w:r>
      <w:r w:rsidR="00D34B62">
        <w:rPr>
          <w:rFonts w:ascii="Times New Roman" w:hAnsi="Times New Roman" w:cs="Times New Roman"/>
          <w:sz w:val="28"/>
          <w:szCs w:val="28"/>
          <w:lang w:val="uk-UA"/>
        </w:rPr>
        <w:t>ла витрати на утримання шкіл [65</w:t>
      </w:r>
      <w:r w:rsidRPr="00AE57F3">
        <w:rPr>
          <w:rFonts w:ascii="Times New Roman" w:hAnsi="Times New Roman" w:cs="Times New Roman"/>
          <w:sz w:val="28"/>
          <w:szCs w:val="28"/>
          <w:lang w:val="uk-UA"/>
        </w:rPr>
        <w:t>, с.71].</w:t>
      </w:r>
    </w:p>
    <w:p w:rsidR="00FB212D" w:rsidRDefault="00FB212D" w:rsidP="00507384">
      <w:pPr>
        <w:spacing w:after="0" w:line="360" w:lineRule="auto"/>
        <w:ind w:firstLine="301"/>
        <w:jc w:val="both"/>
        <w:rPr>
          <w:rFonts w:ascii="Times New Roman" w:hAnsi="Times New Roman" w:cs="Times New Roman"/>
          <w:sz w:val="28"/>
          <w:szCs w:val="28"/>
          <w:lang w:val="uk-UA"/>
        </w:rPr>
      </w:pPr>
      <w:r w:rsidRPr="00AE57F3">
        <w:rPr>
          <w:rFonts w:ascii="Times New Roman" w:hAnsi="Times New Roman" w:cs="Times New Roman"/>
          <w:sz w:val="28"/>
          <w:szCs w:val="28"/>
          <w:lang w:val="uk-UA"/>
        </w:rPr>
        <w:t xml:space="preserve">На </w:t>
      </w:r>
      <w:r>
        <w:rPr>
          <w:rFonts w:ascii="Times New Roman" w:hAnsi="Times New Roman" w:cs="Times New Roman"/>
          <w:sz w:val="28"/>
          <w:szCs w:val="28"/>
          <w:lang w:val="uk-UA"/>
        </w:rPr>
        <w:t>фоні</w:t>
      </w:r>
      <w:r w:rsidRPr="00AE57F3">
        <w:rPr>
          <w:rFonts w:ascii="Times New Roman" w:hAnsi="Times New Roman" w:cs="Times New Roman"/>
          <w:sz w:val="28"/>
          <w:szCs w:val="28"/>
          <w:lang w:val="uk-UA"/>
        </w:rPr>
        <w:t xml:space="preserve"> розвивається земської школи</w:t>
      </w:r>
      <w:r>
        <w:rPr>
          <w:rFonts w:ascii="Times New Roman" w:hAnsi="Times New Roman" w:cs="Times New Roman"/>
          <w:sz w:val="28"/>
          <w:szCs w:val="28"/>
          <w:lang w:val="uk-UA"/>
        </w:rPr>
        <w:t>,</w:t>
      </w:r>
      <w:r w:rsidRPr="00AE57F3">
        <w:rPr>
          <w:rFonts w:ascii="Times New Roman" w:hAnsi="Times New Roman" w:cs="Times New Roman"/>
          <w:sz w:val="28"/>
          <w:szCs w:val="28"/>
          <w:lang w:val="uk-UA"/>
        </w:rPr>
        <w:t xml:space="preserve"> парафіяльна школа з заниженим рівнем освіти ставала анахронізмом. У демократичній педагогічної публіцистиці церковна школа піддавалася різкій критиці не тільки за недоліки в постановці навчально-виховних роботи, але і за загальну релігійно-конфесійну, </w:t>
      </w:r>
      <w:r>
        <w:rPr>
          <w:rFonts w:ascii="Times New Roman" w:hAnsi="Times New Roman" w:cs="Times New Roman"/>
          <w:sz w:val="28"/>
          <w:szCs w:val="28"/>
          <w:lang w:val="uk-UA"/>
        </w:rPr>
        <w:t xml:space="preserve">господарську </w:t>
      </w:r>
      <w:r w:rsidRPr="00AE57F3">
        <w:rPr>
          <w:rFonts w:ascii="Times New Roman" w:hAnsi="Times New Roman" w:cs="Times New Roman"/>
          <w:sz w:val="28"/>
          <w:szCs w:val="28"/>
          <w:lang w:val="uk-UA"/>
        </w:rPr>
        <w:t xml:space="preserve">спрямованість. Проте, уряд і Синод вжили заходів, щоб підвищити рівень парафіяльного освіти. Відіграв позитивну роль і зростання державних асигнувань на парафіяльні школи, які збільшилися з 3,5 млн. </w:t>
      </w:r>
      <w:r>
        <w:rPr>
          <w:rFonts w:ascii="Times New Roman" w:hAnsi="Times New Roman" w:cs="Times New Roman"/>
          <w:sz w:val="28"/>
          <w:szCs w:val="28"/>
          <w:lang w:val="uk-UA"/>
        </w:rPr>
        <w:t>р</w:t>
      </w:r>
      <w:r w:rsidRPr="00AE57F3">
        <w:rPr>
          <w:rFonts w:ascii="Times New Roman" w:hAnsi="Times New Roman" w:cs="Times New Roman"/>
          <w:sz w:val="28"/>
          <w:szCs w:val="28"/>
          <w:lang w:val="uk-UA"/>
        </w:rPr>
        <w:t>уб</w:t>
      </w:r>
      <w:r>
        <w:rPr>
          <w:rFonts w:ascii="Times New Roman" w:hAnsi="Times New Roman" w:cs="Times New Roman"/>
          <w:sz w:val="28"/>
          <w:szCs w:val="28"/>
          <w:lang w:val="uk-UA"/>
        </w:rPr>
        <w:t>лів</w:t>
      </w:r>
      <w:r w:rsidRPr="00AE57F3">
        <w:rPr>
          <w:rFonts w:ascii="Times New Roman" w:hAnsi="Times New Roman" w:cs="Times New Roman"/>
          <w:sz w:val="28"/>
          <w:szCs w:val="28"/>
          <w:lang w:val="uk-UA"/>
        </w:rPr>
        <w:t xml:space="preserve"> в 1896 р до 16,7 млн. руб</w:t>
      </w:r>
      <w:r>
        <w:rPr>
          <w:rFonts w:ascii="Times New Roman" w:hAnsi="Times New Roman" w:cs="Times New Roman"/>
          <w:sz w:val="28"/>
          <w:szCs w:val="28"/>
          <w:lang w:val="uk-UA"/>
        </w:rPr>
        <w:t>лів</w:t>
      </w:r>
      <w:r w:rsidRPr="00AE57F3">
        <w:rPr>
          <w:rFonts w:ascii="Times New Roman" w:hAnsi="Times New Roman" w:cs="Times New Roman"/>
          <w:sz w:val="28"/>
          <w:szCs w:val="28"/>
          <w:lang w:val="uk-UA"/>
        </w:rPr>
        <w:t xml:space="preserve"> в 1908 р</w:t>
      </w:r>
      <w:r>
        <w:rPr>
          <w:rFonts w:ascii="Times New Roman" w:hAnsi="Times New Roman" w:cs="Times New Roman"/>
          <w:sz w:val="28"/>
          <w:szCs w:val="28"/>
          <w:lang w:val="uk-UA"/>
        </w:rPr>
        <w:t>. Б</w:t>
      </w:r>
      <w:r w:rsidRPr="00AE57F3">
        <w:rPr>
          <w:rFonts w:ascii="Times New Roman" w:hAnsi="Times New Roman" w:cs="Times New Roman"/>
          <w:sz w:val="28"/>
          <w:szCs w:val="28"/>
          <w:lang w:val="uk-UA"/>
        </w:rPr>
        <w:t>ула створена мережа учительських семінарій. В результаті чого до 1907 р</w:t>
      </w:r>
      <w:r>
        <w:rPr>
          <w:rFonts w:ascii="Times New Roman" w:hAnsi="Times New Roman" w:cs="Times New Roman"/>
          <w:sz w:val="28"/>
          <w:szCs w:val="28"/>
          <w:lang w:val="uk-UA"/>
        </w:rPr>
        <w:t>.</w:t>
      </w:r>
      <w:r w:rsidRPr="00AE57F3">
        <w:rPr>
          <w:rFonts w:ascii="Times New Roman" w:hAnsi="Times New Roman" w:cs="Times New Roman"/>
          <w:sz w:val="28"/>
          <w:szCs w:val="28"/>
          <w:lang w:val="uk-UA"/>
        </w:rPr>
        <w:t xml:space="preserve"> серед вчителів церковно-парафіяльних шкіл 90%</w:t>
      </w:r>
      <w:r w:rsidR="00D34B62">
        <w:rPr>
          <w:rFonts w:ascii="Times New Roman" w:hAnsi="Times New Roman" w:cs="Times New Roman"/>
          <w:sz w:val="28"/>
          <w:szCs w:val="28"/>
          <w:lang w:val="uk-UA"/>
        </w:rPr>
        <w:t xml:space="preserve"> було з педагогічною освітою [65</w:t>
      </w:r>
      <w:r w:rsidRPr="00AE57F3">
        <w:rPr>
          <w:rFonts w:ascii="Times New Roman" w:hAnsi="Times New Roman" w:cs="Times New Roman"/>
          <w:sz w:val="28"/>
          <w:szCs w:val="28"/>
          <w:lang w:val="uk-UA"/>
        </w:rPr>
        <w:t>, с.71]</w:t>
      </w:r>
    </w:p>
    <w:p w:rsidR="00FB212D" w:rsidRDefault="00FB212D" w:rsidP="00507384">
      <w:pPr>
        <w:spacing w:after="0" w:line="360" w:lineRule="auto"/>
        <w:ind w:firstLine="301"/>
        <w:jc w:val="both"/>
        <w:rPr>
          <w:rFonts w:ascii="Times New Roman" w:hAnsi="Times New Roman" w:cs="Times New Roman"/>
          <w:sz w:val="28"/>
          <w:szCs w:val="28"/>
          <w:lang w:val="uk-UA"/>
        </w:rPr>
      </w:pPr>
      <w:r w:rsidRPr="00AE57F3">
        <w:rPr>
          <w:rFonts w:ascii="Times New Roman" w:hAnsi="Times New Roman" w:cs="Times New Roman"/>
          <w:sz w:val="28"/>
          <w:szCs w:val="28"/>
          <w:lang w:val="uk-UA"/>
        </w:rPr>
        <w:t>Ще одним штрихом до картини релігійної освіти християн в Російській імперії було ставлення до старообрядців. Ще в 1783 р</w:t>
      </w:r>
      <w:r>
        <w:rPr>
          <w:rFonts w:ascii="Times New Roman" w:hAnsi="Times New Roman" w:cs="Times New Roman"/>
          <w:sz w:val="28"/>
          <w:szCs w:val="28"/>
          <w:lang w:val="uk-UA"/>
        </w:rPr>
        <w:t>.</w:t>
      </w:r>
      <w:r w:rsidRPr="00AE57F3">
        <w:rPr>
          <w:rFonts w:ascii="Times New Roman" w:hAnsi="Times New Roman" w:cs="Times New Roman"/>
          <w:sz w:val="28"/>
          <w:szCs w:val="28"/>
          <w:lang w:val="uk-UA"/>
        </w:rPr>
        <w:t xml:space="preserve"> митрополитом Платоном були складені 16 пунктів «Правил єдиновірства», як основи компромісу між офіційною і старообрядницької церквами. Старообрядцям дозволялося віддавати своїх дітей в церковноприходские школи, до чого вони ставилися без особливого ентузіазму, вважаючи за краще домашнє навчання. При цьому правове становище самих старообрядців забороняло їм </w:t>
      </w:r>
      <w:r w:rsidRPr="00AE57F3">
        <w:rPr>
          <w:rFonts w:ascii="Times New Roman" w:hAnsi="Times New Roman" w:cs="Times New Roman"/>
          <w:sz w:val="28"/>
          <w:szCs w:val="28"/>
          <w:lang w:val="uk-UA"/>
        </w:rPr>
        <w:lastRenderedPageBreak/>
        <w:t>мати суспільне майно, з'єднуватися в громади, проводити збори, видавати журнали і газети аж до 1905 р</w:t>
      </w:r>
      <w:r>
        <w:rPr>
          <w:rFonts w:ascii="Times New Roman" w:hAnsi="Times New Roman" w:cs="Times New Roman"/>
          <w:sz w:val="28"/>
          <w:szCs w:val="28"/>
          <w:lang w:val="uk-UA"/>
        </w:rPr>
        <w:t>.</w:t>
      </w:r>
      <w:r w:rsidR="00D34B62">
        <w:rPr>
          <w:rFonts w:ascii="Times New Roman" w:hAnsi="Times New Roman" w:cs="Times New Roman"/>
          <w:sz w:val="28"/>
          <w:szCs w:val="28"/>
          <w:lang w:val="uk-UA"/>
        </w:rPr>
        <w:t xml:space="preserve"> [66</w:t>
      </w:r>
      <w:r w:rsidRPr="00AE57F3">
        <w:rPr>
          <w:rFonts w:ascii="Times New Roman" w:hAnsi="Times New Roman" w:cs="Times New Roman"/>
          <w:sz w:val="28"/>
          <w:szCs w:val="28"/>
          <w:lang w:val="uk-UA"/>
        </w:rPr>
        <w:t>, с.190]. На рубежі XVIII - XIX ст. частина старообрядців переїхала до великих міст, що пов'язано зі зниженням есхатологічного напруги в їхньому середовищі і деяким прим</w:t>
      </w:r>
      <w:r w:rsidR="00D34B62">
        <w:rPr>
          <w:rFonts w:ascii="Times New Roman" w:hAnsi="Times New Roman" w:cs="Times New Roman"/>
          <w:sz w:val="28"/>
          <w:szCs w:val="28"/>
          <w:lang w:val="uk-UA"/>
        </w:rPr>
        <w:t>иренням з існуючою ситуацією [67</w:t>
      </w:r>
      <w:r w:rsidRPr="00AE57F3">
        <w:rPr>
          <w:rFonts w:ascii="Times New Roman" w:hAnsi="Times New Roman" w:cs="Times New Roman"/>
          <w:sz w:val="28"/>
          <w:szCs w:val="28"/>
          <w:lang w:val="uk-UA"/>
        </w:rPr>
        <w:t>, с.60]. У 50 - 60 р</w:t>
      </w:r>
      <w:r>
        <w:rPr>
          <w:rFonts w:ascii="Times New Roman" w:hAnsi="Times New Roman" w:cs="Times New Roman"/>
          <w:sz w:val="28"/>
          <w:szCs w:val="28"/>
          <w:lang w:val="uk-UA"/>
        </w:rPr>
        <w:t>оках</w:t>
      </w:r>
      <w:r w:rsidRPr="00AE57F3">
        <w:rPr>
          <w:rFonts w:ascii="Times New Roman" w:hAnsi="Times New Roman" w:cs="Times New Roman"/>
          <w:sz w:val="28"/>
          <w:szCs w:val="28"/>
          <w:lang w:val="uk-UA"/>
        </w:rPr>
        <w:t xml:space="preserve"> XIX ст. в великих містах з'являються </w:t>
      </w:r>
      <w:r>
        <w:rPr>
          <w:rFonts w:ascii="Times New Roman" w:hAnsi="Times New Roman" w:cs="Times New Roman"/>
          <w:sz w:val="28"/>
          <w:szCs w:val="28"/>
          <w:lang w:val="uk-UA"/>
        </w:rPr>
        <w:t>єдиновірні</w:t>
      </w:r>
      <w:r w:rsidRPr="00AE57F3">
        <w:rPr>
          <w:rFonts w:ascii="Times New Roman" w:hAnsi="Times New Roman" w:cs="Times New Roman"/>
          <w:sz w:val="28"/>
          <w:szCs w:val="28"/>
          <w:lang w:val="uk-UA"/>
        </w:rPr>
        <w:t xml:space="preserve"> училища, де навчали Закону Божому по старопечатним книгам. Однак в університетах старообрядці не вчилися, </w:t>
      </w:r>
      <w:r>
        <w:rPr>
          <w:rFonts w:ascii="Times New Roman" w:hAnsi="Times New Roman" w:cs="Times New Roman"/>
          <w:sz w:val="28"/>
          <w:szCs w:val="28"/>
          <w:lang w:val="uk-UA"/>
        </w:rPr>
        <w:t>тому що</w:t>
      </w:r>
      <w:r w:rsidRPr="00AE57F3">
        <w:rPr>
          <w:rFonts w:ascii="Times New Roman" w:hAnsi="Times New Roman" w:cs="Times New Roman"/>
          <w:sz w:val="28"/>
          <w:szCs w:val="28"/>
          <w:lang w:val="uk-UA"/>
        </w:rPr>
        <w:t xml:space="preserve"> торгівля, як традиційне заняття міських старообрядців в ті часи вищої освіти не вимагала.</w:t>
      </w:r>
    </w:p>
    <w:p w:rsidR="00FB212D" w:rsidRDefault="00FB212D" w:rsidP="00507384">
      <w:pPr>
        <w:spacing w:after="0" w:line="360" w:lineRule="auto"/>
        <w:ind w:firstLine="301"/>
        <w:jc w:val="both"/>
        <w:rPr>
          <w:rFonts w:ascii="Times New Roman" w:hAnsi="Times New Roman" w:cs="Times New Roman"/>
          <w:sz w:val="28"/>
          <w:szCs w:val="28"/>
          <w:lang w:val="uk-UA"/>
        </w:rPr>
      </w:pPr>
      <w:r w:rsidRPr="001F6814">
        <w:rPr>
          <w:rFonts w:ascii="Times New Roman" w:hAnsi="Times New Roman" w:cs="Times New Roman"/>
          <w:sz w:val="28"/>
          <w:szCs w:val="28"/>
          <w:lang w:val="uk-UA"/>
        </w:rPr>
        <w:t>Офіційна церква використовувала церковно-приходські школи для боротьби з «розколом». Так К.П. Побєдоносцев писав: «Трирічне перебування в школі, навчання тут грамоті в дусі церковності під безпосереднім наглядом і керівництвом парафіяльних священиків, часте відвідування храму Божого і діяльну участь в церковному читанні і співі - все це непомітно підриває в розкольницьких хлопців то середостіння, яким розкольники думають захистити себе від</w:t>
      </w:r>
      <w:r w:rsidR="00D34B62">
        <w:rPr>
          <w:rFonts w:ascii="Times New Roman" w:hAnsi="Times New Roman" w:cs="Times New Roman"/>
          <w:sz w:val="28"/>
          <w:szCs w:val="28"/>
          <w:lang w:val="uk-UA"/>
        </w:rPr>
        <w:t xml:space="preserve"> впливу православної церкви »[68</w:t>
      </w:r>
      <w:r w:rsidRPr="001F6814">
        <w:rPr>
          <w:rFonts w:ascii="Times New Roman" w:hAnsi="Times New Roman" w:cs="Times New Roman"/>
          <w:sz w:val="28"/>
          <w:szCs w:val="28"/>
          <w:lang w:val="uk-UA"/>
        </w:rPr>
        <w:t>, с.226-227]. Треба сказати, що до «розкольників всіх віросповідань» К.П. Побєдоносцев в своїх документах відносить також євангельських християн і баптистів, і все те, що сьогодні називають «нетрадиційними конфесіями».</w:t>
      </w:r>
    </w:p>
    <w:p w:rsidR="00FB212D" w:rsidRDefault="00FB212D" w:rsidP="00507384">
      <w:pPr>
        <w:spacing w:after="0" w:line="360" w:lineRule="auto"/>
        <w:ind w:firstLine="301"/>
        <w:jc w:val="both"/>
        <w:rPr>
          <w:rFonts w:ascii="Times New Roman" w:hAnsi="Times New Roman" w:cs="Times New Roman"/>
          <w:sz w:val="28"/>
          <w:szCs w:val="28"/>
          <w:lang w:val="uk-UA"/>
        </w:rPr>
      </w:pPr>
      <w:r w:rsidRPr="001F6814">
        <w:rPr>
          <w:rFonts w:ascii="Times New Roman" w:hAnsi="Times New Roman" w:cs="Times New Roman"/>
          <w:sz w:val="28"/>
          <w:szCs w:val="28"/>
          <w:lang w:val="uk-UA"/>
        </w:rPr>
        <w:t>Так</w:t>
      </w:r>
      <w:r>
        <w:rPr>
          <w:rFonts w:ascii="Times New Roman" w:hAnsi="Times New Roman" w:cs="Times New Roman"/>
          <w:sz w:val="28"/>
          <w:szCs w:val="28"/>
          <w:lang w:val="uk-UA"/>
        </w:rPr>
        <w:t>им чином, церковна освіта</w:t>
      </w:r>
      <w:r w:rsidRPr="001F6814">
        <w:rPr>
          <w:rFonts w:ascii="Times New Roman" w:hAnsi="Times New Roman" w:cs="Times New Roman"/>
          <w:sz w:val="28"/>
          <w:szCs w:val="28"/>
          <w:lang w:val="uk-UA"/>
        </w:rPr>
        <w:t xml:space="preserve"> в Російській імперії мало функції, перш за все, загальної початкової освіти, завданням якого було навчання основам елементарної грамотності і піклування про моральності, перш за все, малозабезпечених верств населення. Існувало деяке взаємопроникнення православних, католицьких і лютеранських традицій навчання, особливо в середній та вищій школі. Крім релігійної та освітньої функцій, церковна школа виконувала ще й ідеологічну завдання боротьби з </w:t>
      </w:r>
      <w:r>
        <w:rPr>
          <w:rFonts w:ascii="Times New Roman" w:hAnsi="Times New Roman" w:cs="Times New Roman"/>
          <w:sz w:val="28"/>
          <w:szCs w:val="28"/>
          <w:lang w:val="uk-UA"/>
        </w:rPr>
        <w:t>іншими вірами</w:t>
      </w:r>
      <w:r w:rsidRPr="001F6814">
        <w:rPr>
          <w:rFonts w:ascii="Times New Roman" w:hAnsi="Times New Roman" w:cs="Times New Roman"/>
          <w:sz w:val="28"/>
          <w:szCs w:val="28"/>
          <w:lang w:val="uk-UA"/>
        </w:rPr>
        <w:t xml:space="preserve"> і сепаратизмом, де панівна роль офіційної православної церкви не бралася під сумнів.</w:t>
      </w:r>
    </w:p>
    <w:p w:rsidR="006F2FB3" w:rsidRDefault="006F2FB3" w:rsidP="006F2FB3">
      <w:pPr>
        <w:spacing w:line="360" w:lineRule="auto"/>
        <w:ind w:firstLine="301"/>
        <w:jc w:val="both"/>
        <w:rPr>
          <w:rFonts w:ascii="Times New Roman" w:hAnsi="Times New Roman" w:cs="Times New Roman"/>
          <w:sz w:val="28"/>
          <w:szCs w:val="28"/>
          <w:lang w:val="uk-UA"/>
        </w:rPr>
      </w:pPr>
    </w:p>
    <w:p w:rsidR="00222D6F" w:rsidRPr="00C2708A" w:rsidRDefault="0090761F" w:rsidP="00D75846">
      <w:pPr>
        <w:pStyle w:val="2"/>
      </w:pPr>
      <w:bookmarkStart w:id="11" w:name="_Toc59108217"/>
      <w:r w:rsidRPr="0090761F">
        <w:rPr>
          <w:lang w:val="uk-UA"/>
        </w:rPr>
        <w:lastRenderedPageBreak/>
        <w:t xml:space="preserve">2.4 </w:t>
      </w:r>
      <w:r w:rsidR="00C2708A" w:rsidRPr="00C2708A">
        <w:t>Еволюція законодавства про права та обов'язки батьків по вихованню дітей.</w:t>
      </w:r>
      <w:bookmarkEnd w:id="11"/>
    </w:p>
    <w:p w:rsidR="00D75846" w:rsidRDefault="00D75846" w:rsidP="00507384">
      <w:pPr>
        <w:spacing w:after="0" w:line="360" w:lineRule="auto"/>
        <w:ind w:firstLine="301"/>
        <w:jc w:val="both"/>
        <w:rPr>
          <w:rFonts w:ascii="Times New Roman" w:hAnsi="Times New Roman" w:cs="Times New Roman"/>
          <w:sz w:val="28"/>
          <w:szCs w:val="28"/>
          <w:lang w:val="uk-UA"/>
        </w:rPr>
      </w:pPr>
    </w:p>
    <w:p w:rsidR="0090761F" w:rsidRDefault="0090761F" w:rsidP="00507384">
      <w:pPr>
        <w:spacing w:after="0" w:line="360" w:lineRule="auto"/>
        <w:ind w:firstLine="301"/>
        <w:jc w:val="both"/>
        <w:rPr>
          <w:rFonts w:ascii="Times New Roman" w:hAnsi="Times New Roman" w:cs="Times New Roman"/>
          <w:sz w:val="28"/>
          <w:szCs w:val="28"/>
          <w:lang w:val="uk-UA"/>
        </w:rPr>
      </w:pPr>
      <w:r w:rsidRPr="0090761F">
        <w:rPr>
          <w:rFonts w:ascii="Times New Roman" w:hAnsi="Times New Roman" w:cs="Times New Roman"/>
          <w:sz w:val="28"/>
          <w:szCs w:val="28"/>
          <w:lang w:val="uk-UA"/>
        </w:rPr>
        <w:t>На Русі батьківська влада була відносно сильна, і хоча прав на життя і смерть дітей формально батьки ніколи не мали, проте, вбивство дітей не визначалася як тяжкого злочину. згідно Укладенню 1649 р</w:t>
      </w:r>
      <w:r>
        <w:rPr>
          <w:rFonts w:ascii="Times New Roman" w:hAnsi="Times New Roman" w:cs="Times New Roman"/>
          <w:sz w:val="28"/>
          <w:szCs w:val="28"/>
          <w:lang w:val="uk-UA"/>
        </w:rPr>
        <w:t>.</w:t>
      </w:r>
      <w:r w:rsidRPr="0090761F">
        <w:rPr>
          <w:rFonts w:ascii="Times New Roman" w:hAnsi="Times New Roman" w:cs="Times New Roman"/>
          <w:sz w:val="28"/>
          <w:szCs w:val="28"/>
          <w:lang w:val="uk-UA"/>
        </w:rPr>
        <w:t xml:space="preserve"> при вбивстві дитини батька засуджували до церковного покаяння і 1 року тюремного ув'язнення. Діти ж, які позбавили життя своїх ба</w:t>
      </w:r>
      <w:r>
        <w:rPr>
          <w:rFonts w:ascii="Times New Roman" w:hAnsi="Times New Roman" w:cs="Times New Roman"/>
          <w:sz w:val="28"/>
          <w:szCs w:val="28"/>
          <w:lang w:val="uk-UA"/>
        </w:rPr>
        <w:t>тьків, могли бути піддані страт.</w:t>
      </w:r>
    </w:p>
    <w:p w:rsidR="0090761F" w:rsidRDefault="0090761F" w:rsidP="00507384">
      <w:pPr>
        <w:spacing w:after="0" w:line="360" w:lineRule="auto"/>
        <w:ind w:firstLine="301"/>
        <w:jc w:val="both"/>
        <w:rPr>
          <w:rFonts w:ascii="Times New Roman" w:hAnsi="Times New Roman" w:cs="Times New Roman"/>
          <w:sz w:val="28"/>
          <w:szCs w:val="28"/>
          <w:lang w:val="uk-UA"/>
        </w:rPr>
      </w:pPr>
      <w:r w:rsidRPr="0090761F">
        <w:rPr>
          <w:rFonts w:ascii="Times New Roman" w:hAnsi="Times New Roman" w:cs="Times New Roman"/>
          <w:sz w:val="28"/>
          <w:szCs w:val="28"/>
          <w:lang w:val="uk-UA"/>
        </w:rPr>
        <w:t>Примушування дітей до покори здійснювали самі батьки за допомогою домашніх покарань, при цьому діти не могли скаржитися на батьків. За одну спробу подачі скарги в 1649 р</w:t>
      </w:r>
      <w:r>
        <w:rPr>
          <w:rFonts w:ascii="Times New Roman" w:hAnsi="Times New Roman" w:cs="Times New Roman"/>
          <w:sz w:val="28"/>
          <w:szCs w:val="28"/>
          <w:lang w:val="uk-UA"/>
        </w:rPr>
        <w:t>.</w:t>
      </w:r>
      <w:r w:rsidRPr="0090761F">
        <w:rPr>
          <w:rFonts w:ascii="Times New Roman" w:hAnsi="Times New Roman" w:cs="Times New Roman"/>
          <w:sz w:val="28"/>
          <w:szCs w:val="28"/>
          <w:lang w:val="uk-UA"/>
        </w:rPr>
        <w:t xml:space="preserve"> пропонувалося бити їх нещадно батогом. Батьки мали право звертатися для покарання дітей до влад</w:t>
      </w:r>
      <w:r>
        <w:rPr>
          <w:rFonts w:ascii="Times New Roman" w:hAnsi="Times New Roman" w:cs="Times New Roman"/>
          <w:sz w:val="28"/>
          <w:szCs w:val="28"/>
          <w:lang w:val="uk-UA"/>
        </w:rPr>
        <w:t>и</w:t>
      </w:r>
      <w:r w:rsidRPr="0090761F">
        <w:rPr>
          <w:rFonts w:ascii="Times New Roman" w:hAnsi="Times New Roman" w:cs="Times New Roman"/>
          <w:sz w:val="28"/>
          <w:szCs w:val="28"/>
          <w:lang w:val="uk-UA"/>
        </w:rPr>
        <w:t>. При цьому справа по суті не підлягал</w:t>
      </w:r>
      <w:r>
        <w:rPr>
          <w:rFonts w:ascii="Times New Roman" w:hAnsi="Times New Roman" w:cs="Times New Roman"/>
          <w:sz w:val="28"/>
          <w:szCs w:val="28"/>
          <w:lang w:val="uk-UA"/>
        </w:rPr>
        <w:t>ась</w:t>
      </w:r>
      <w:r w:rsidRPr="0090761F">
        <w:rPr>
          <w:rFonts w:ascii="Times New Roman" w:hAnsi="Times New Roman" w:cs="Times New Roman"/>
          <w:sz w:val="28"/>
          <w:szCs w:val="28"/>
          <w:lang w:val="uk-UA"/>
        </w:rPr>
        <w:t xml:space="preserve"> розгляду і в суть звинувачення ніхто не вникав, оскільки досить було тільки однієї скарги батьків для вироку дитини до прочуханки батогом. Влада батьків по відношенню до дітей пом'якшала в петровські часи: батьки вже не мали право насильно віддавати дітей в монастир або вінчати їх.</w:t>
      </w:r>
    </w:p>
    <w:p w:rsidR="0090761F" w:rsidRDefault="00E049DF" w:rsidP="00507384">
      <w:pPr>
        <w:spacing w:after="0" w:line="360" w:lineRule="auto"/>
        <w:ind w:firstLine="301"/>
        <w:jc w:val="both"/>
        <w:rPr>
          <w:rFonts w:ascii="Times New Roman" w:hAnsi="Times New Roman" w:cs="Times New Roman"/>
          <w:sz w:val="28"/>
          <w:szCs w:val="28"/>
          <w:lang w:val="uk-UA"/>
        </w:rPr>
      </w:pPr>
      <w:r w:rsidRPr="00E049DF">
        <w:rPr>
          <w:rFonts w:ascii="Times New Roman" w:hAnsi="Times New Roman" w:cs="Times New Roman"/>
          <w:sz w:val="28"/>
          <w:szCs w:val="28"/>
          <w:lang w:val="uk-UA"/>
        </w:rPr>
        <w:t>З</w:t>
      </w:r>
      <w:r>
        <w:rPr>
          <w:rFonts w:ascii="Times New Roman" w:hAnsi="Times New Roman" w:cs="Times New Roman"/>
          <w:sz w:val="28"/>
          <w:szCs w:val="28"/>
          <w:lang w:val="uk-UA"/>
        </w:rPr>
        <w:t xml:space="preserve"> часом, "рабське ставлення" до дітей</w:t>
      </w:r>
      <w:r w:rsidRPr="00E049DF">
        <w:rPr>
          <w:rFonts w:ascii="Times New Roman" w:hAnsi="Times New Roman" w:cs="Times New Roman"/>
          <w:sz w:val="28"/>
          <w:szCs w:val="28"/>
          <w:lang w:val="uk-UA"/>
        </w:rPr>
        <w:t xml:space="preserve"> стало послідовно змінюватися, перетворюючись в обов'язки батьків з надання навчання і турботи про їх годуванн</w:t>
      </w:r>
      <w:r>
        <w:rPr>
          <w:rFonts w:ascii="Times New Roman" w:hAnsi="Times New Roman" w:cs="Times New Roman"/>
          <w:sz w:val="28"/>
          <w:szCs w:val="28"/>
          <w:lang w:val="uk-UA"/>
        </w:rPr>
        <w:t>я</w:t>
      </w:r>
      <w:r w:rsidRPr="00E049DF">
        <w:rPr>
          <w:rFonts w:ascii="Times New Roman" w:hAnsi="Times New Roman" w:cs="Times New Roman"/>
          <w:sz w:val="28"/>
          <w:szCs w:val="28"/>
          <w:lang w:val="uk-UA"/>
        </w:rPr>
        <w:t>, а найдавніше право на розпорядження життям</w:t>
      </w:r>
      <w:r>
        <w:rPr>
          <w:rFonts w:ascii="Times New Roman" w:hAnsi="Times New Roman" w:cs="Times New Roman"/>
          <w:sz w:val="28"/>
          <w:szCs w:val="28"/>
          <w:lang w:val="uk-UA"/>
        </w:rPr>
        <w:t>и</w:t>
      </w:r>
      <w:r w:rsidRPr="00E049DF">
        <w:rPr>
          <w:rFonts w:ascii="Times New Roman" w:hAnsi="Times New Roman" w:cs="Times New Roman"/>
          <w:sz w:val="28"/>
          <w:szCs w:val="28"/>
          <w:lang w:val="uk-UA"/>
        </w:rPr>
        <w:t xml:space="preserve"> дітей, стало поступово переходити в право їх покарання в інтересах виховання. Соборне Укладення царя Олексія Ми</w:t>
      </w:r>
      <w:r>
        <w:rPr>
          <w:rFonts w:ascii="Times New Roman" w:hAnsi="Times New Roman" w:cs="Times New Roman"/>
          <w:sz w:val="28"/>
          <w:szCs w:val="28"/>
          <w:lang w:val="uk-UA"/>
        </w:rPr>
        <w:t>хайловича забороняло</w:t>
      </w:r>
      <w:r w:rsidRPr="00E049DF">
        <w:rPr>
          <w:rFonts w:ascii="Times New Roman" w:hAnsi="Times New Roman" w:cs="Times New Roman"/>
          <w:sz w:val="28"/>
          <w:szCs w:val="28"/>
          <w:lang w:val="uk-UA"/>
        </w:rPr>
        <w:t xml:space="preserve"> не тільки не надавати дітям суду по їх скарзі на батьків, але також бити їх за принесення скарг, а після віддавати батькам.</w:t>
      </w:r>
    </w:p>
    <w:p w:rsidR="00E049DF" w:rsidRDefault="00E049DF" w:rsidP="00507384">
      <w:pPr>
        <w:spacing w:after="0" w:line="360" w:lineRule="auto"/>
        <w:ind w:firstLine="301"/>
        <w:jc w:val="both"/>
        <w:rPr>
          <w:rFonts w:ascii="Times New Roman" w:hAnsi="Times New Roman" w:cs="Times New Roman"/>
          <w:sz w:val="28"/>
          <w:szCs w:val="28"/>
          <w:lang w:val="uk-UA"/>
        </w:rPr>
      </w:pPr>
      <w:r w:rsidRPr="00E049DF">
        <w:rPr>
          <w:rFonts w:ascii="Times New Roman" w:hAnsi="Times New Roman" w:cs="Times New Roman"/>
          <w:sz w:val="28"/>
          <w:szCs w:val="28"/>
          <w:lang w:val="uk-UA"/>
        </w:rPr>
        <w:t>Право батьків на застосування фізичних покар</w:t>
      </w:r>
      <w:r>
        <w:rPr>
          <w:rFonts w:ascii="Times New Roman" w:hAnsi="Times New Roman" w:cs="Times New Roman"/>
          <w:sz w:val="28"/>
          <w:szCs w:val="28"/>
          <w:lang w:val="uk-UA"/>
        </w:rPr>
        <w:t xml:space="preserve">ань щодо дітей в дореволюційній часи </w:t>
      </w:r>
      <w:r w:rsidRPr="00E049DF">
        <w:rPr>
          <w:rFonts w:ascii="Times New Roman" w:hAnsi="Times New Roman" w:cs="Times New Roman"/>
          <w:sz w:val="28"/>
          <w:szCs w:val="28"/>
          <w:lang w:val="uk-UA"/>
        </w:rPr>
        <w:t xml:space="preserve">так і не було скасовано. Починаючи з XVIII століття, воно поступово обмежувалося забороною поранити і калічити дітей, а також залученням до відповідальності за доведення останніх до самогубства. Однак, і в кінці XIX століття, якщо батьки при навмисному вбивстві своїх </w:t>
      </w:r>
      <w:r w:rsidRPr="00E049DF">
        <w:rPr>
          <w:rFonts w:ascii="Times New Roman" w:hAnsi="Times New Roman" w:cs="Times New Roman"/>
          <w:sz w:val="28"/>
          <w:szCs w:val="28"/>
          <w:lang w:val="uk-UA"/>
        </w:rPr>
        <w:lastRenderedPageBreak/>
        <w:t>дітей каралися навіть суворіше, ніж за вбивство сторонніх осіб, то при необережному вбивстві дитини в процесі покарання піддавалися вони набагато менш суворою кар</w:t>
      </w:r>
      <w:r>
        <w:rPr>
          <w:rFonts w:ascii="Times New Roman" w:hAnsi="Times New Roman" w:cs="Times New Roman"/>
          <w:sz w:val="28"/>
          <w:szCs w:val="28"/>
          <w:lang w:val="uk-UA"/>
        </w:rPr>
        <w:t>ою</w:t>
      </w:r>
      <w:r w:rsidRPr="00E049DF">
        <w:rPr>
          <w:rFonts w:ascii="Times New Roman" w:hAnsi="Times New Roman" w:cs="Times New Roman"/>
          <w:sz w:val="28"/>
          <w:szCs w:val="28"/>
          <w:lang w:val="uk-UA"/>
        </w:rPr>
        <w:t>, ніж інші необереж</w:t>
      </w:r>
      <w:r>
        <w:rPr>
          <w:rFonts w:ascii="Times New Roman" w:hAnsi="Times New Roman" w:cs="Times New Roman"/>
          <w:sz w:val="28"/>
          <w:szCs w:val="28"/>
          <w:lang w:val="uk-UA"/>
        </w:rPr>
        <w:t>ні вбивці. При особливо жорстокому поводженні</w:t>
      </w:r>
      <w:r w:rsidRPr="00E049DF">
        <w:rPr>
          <w:rFonts w:ascii="Times New Roman" w:hAnsi="Times New Roman" w:cs="Times New Roman"/>
          <w:sz w:val="28"/>
          <w:szCs w:val="28"/>
          <w:lang w:val="uk-UA"/>
        </w:rPr>
        <w:t xml:space="preserve"> з дітьми, батьки піддавалися </w:t>
      </w:r>
      <w:r>
        <w:rPr>
          <w:rFonts w:ascii="Times New Roman" w:hAnsi="Times New Roman" w:cs="Times New Roman"/>
          <w:sz w:val="28"/>
          <w:szCs w:val="28"/>
          <w:lang w:val="uk-UA"/>
        </w:rPr>
        <w:t xml:space="preserve">покаранню </w:t>
      </w:r>
      <w:r w:rsidRPr="00E049DF">
        <w:rPr>
          <w:rFonts w:ascii="Times New Roman" w:hAnsi="Times New Roman" w:cs="Times New Roman"/>
          <w:sz w:val="28"/>
          <w:szCs w:val="28"/>
          <w:lang w:val="uk-UA"/>
        </w:rPr>
        <w:t>судом при закритих дверях.</w:t>
      </w:r>
    </w:p>
    <w:p w:rsidR="00E049DF" w:rsidRDefault="00E049DF" w:rsidP="00507384">
      <w:pPr>
        <w:spacing w:after="0" w:line="360" w:lineRule="auto"/>
        <w:ind w:firstLine="301"/>
        <w:jc w:val="both"/>
        <w:rPr>
          <w:rFonts w:ascii="Times New Roman" w:hAnsi="Times New Roman" w:cs="Times New Roman"/>
          <w:sz w:val="28"/>
          <w:szCs w:val="28"/>
          <w:lang w:val="uk-UA"/>
        </w:rPr>
      </w:pPr>
      <w:r w:rsidRPr="00E049DF">
        <w:rPr>
          <w:rFonts w:ascii="Times New Roman" w:hAnsi="Times New Roman" w:cs="Times New Roman"/>
          <w:sz w:val="28"/>
          <w:szCs w:val="28"/>
          <w:lang w:val="uk-UA"/>
        </w:rPr>
        <w:t>У період правління Катерини II активно розвивалася система установ для сиріт: вона займалася створенням спеціалізованих державних установ, таких як виховні будинки для кинутих батьками, які залишилися без сім'ї. Не</w:t>
      </w:r>
      <w:r>
        <w:rPr>
          <w:rFonts w:ascii="Times New Roman" w:hAnsi="Times New Roman" w:cs="Times New Roman"/>
          <w:sz w:val="28"/>
          <w:szCs w:val="28"/>
          <w:lang w:val="uk-UA"/>
        </w:rPr>
        <w:t>зважаючи на перетворення</w:t>
      </w:r>
      <w:r w:rsidRPr="00E049DF">
        <w:rPr>
          <w:rFonts w:ascii="Times New Roman" w:hAnsi="Times New Roman" w:cs="Times New Roman"/>
          <w:sz w:val="28"/>
          <w:szCs w:val="28"/>
          <w:lang w:val="uk-UA"/>
        </w:rPr>
        <w:t xml:space="preserve"> зроблені по відношенню до дітей в період Петра I, а потім в царювання Катерини II, діти так і не стали суб'єктами правовідносин, як і раніше перебуваючи на підпорядкуванні батьків. Таким чином, головні прояви батьківської влади в періоди повного</w:t>
      </w:r>
      <w:r>
        <w:rPr>
          <w:rFonts w:ascii="Times New Roman" w:hAnsi="Times New Roman" w:cs="Times New Roman"/>
          <w:sz w:val="28"/>
          <w:szCs w:val="28"/>
          <w:lang w:val="uk-UA"/>
        </w:rPr>
        <w:t xml:space="preserve"> її дії, слід віднести до «прав покарання» і до «прав</w:t>
      </w:r>
      <w:r w:rsidRPr="00E049DF">
        <w:rPr>
          <w:rFonts w:ascii="Times New Roman" w:hAnsi="Times New Roman" w:cs="Times New Roman"/>
          <w:sz w:val="28"/>
          <w:szCs w:val="28"/>
          <w:lang w:val="uk-UA"/>
        </w:rPr>
        <w:t xml:space="preserve"> виховання».</w:t>
      </w:r>
    </w:p>
    <w:p w:rsidR="00E049DF" w:rsidRDefault="00E049DF" w:rsidP="00507384">
      <w:pPr>
        <w:spacing w:after="0" w:line="360" w:lineRule="auto"/>
        <w:ind w:firstLine="301"/>
        <w:jc w:val="both"/>
        <w:rPr>
          <w:rFonts w:ascii="Times New Roman" w:hAnsi="Times New Roman" w:cs="Times New Roman"/>
          <w:sz w:val="28"/>
          <w:szCs w:val="28"/>
          <w:lang w:val="uk-UA"/>
        </w:rPr>
      </w:pPr>
      <w:r w:rsidRPr="00E049DF">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положенні </w:t>
      </w:r>
      <w:r w:rsidRPr="00E049DF">
        <w:rPr>
          <w:rFonts w:ascii="Times New Roman" w:hAnsi="Times New Roman" w:cs="Times New Roman"/>
          <w:sz w:val="28"/>
          <w:szCs w:val="28"/>
          <w:lang w:val="uk-UA"/>
        </w:rPr>
        <w:t>про покарання кримінальних та виправних 1845 р</w:t>
      </w:r>
      <w:r>
        <w:rPr>
          <w:rFonts w:ascii="Times New Roman" w:hAnsi="Times New Roman" w:cs="Times New Roman"/>
          <w:sz w:val="28"/>
          <w:szCs w:val="28"/>
          <w:lang w:val="uk-UA"/>
        </w:rPr>
        <w:t>.</w:t>
      </w:r>
      <w:r w:rsidRPr="00E049DF">
        <w:rPr>
          <w:rFonts w:ascii="Times New Roman" w:hAnsi="Times New Roman" w:cs="Times New Roman"/>
          <w:sz w:val="28"/>
          <w:szCs w:val="28"/>
          <w:lang w:val="uk-UA"/>
        </w:rPr>
        <w:t xml:space="preserve"> дозволялося на вимогу батьків ув'язнювати дітей до в'язниці на період від 3-х до 4-х місяців при непокорі батькам аб</w:t>
      </w:r>
      <w:r>
        <w:rPr>
          <w:rFonts w:ascii="Times New Roman" w:hAnsi="Times New Roman" w:cs="Times New Roman"/>
          <w:sz w:val="28"/>
          <w:szCs w:val="28"/>
          <w:lang w:val="uk-UA"/>
        </w:rPr>
        <w:t>о веденні розпустного</w:t>
      </w:r>
      <w:r w:rsidRPr="00E049DF">
        <w:rPr>
          <w:rFonts w:ascii="Times New Roman" w:hAnsi="Times New Roman" w:cs="Times New Roman"/>
          <w:sz w:val="28"/>
          <w:szCs w:val="28"/>
          <w:lang w:val="uk-UA"/>
        </w:rPr>
        <w:t xml:space="preserve"> життя. У XIX столітті цей захід став суперечити існуючим в суспільстві уявленням</w:t>
      </w:r>
      <w:r>
        <w:rPr>
          <w:rFonts w:ascii="Times New Roman" w:hAnsi="Times New Roman" w:cs="Times New Roman"/>
          <w:sz w:val="28"/>
          <w:szCs w:val="28"/>
          <w:lang w:val="uk-UA"/>
        </w:rPr>
        <w:t xml:space="preserve"> і губернатори </w:t>
      </w:r>
      <w:r w:rsidRPr="00E049DF">
        <w:rPr>
          <w:rFonts w:ascii="Times New Roman" w:hAnsi="Times New Roman" w:cs="Times New Roman"/>
          <w:sz w:val="28"/>
          <w:szCs w:val="28"/>
          <w:lang w:val="uk-UA"/>
        </w:rPr>
        <w:t xml:space="preserve"> до яких все ще часом зверталися батьки з подібними вимогами, здійснювати її відмовлялися.</w:t>
      </w:r>
    </w:p>
    <w:p w:rsidR="00E049DF" w:rsidRDefault="00E049DF" w:rsidP="00507384">
      <w:pPr>
        <w:spacing w:after="0" w:line="360" w:lineRule="auto"/>
        <w:ind w:firstLine="301"/>
        <w:jc w:val="both"/>
        <w:rPr>
          <w:rFonts w:ascii="Times New Roman" w:hAnsi="Times New Roman" w:cs="Times New Roman"/>
          <w:sz w:val="28"/>
          <w:szCs w:val="28"/>
          <w:lang w:val="uk-UA"/>
        </w:rPr>
      </w:pPr>
      <w:r w:rsidRPr="00E049DF">
        <w:rPr>
          <w:rFonts w:ascii="Times New Roman" w:hAnsi="Times New Roman" w:cs="Times New Roman"/>
          <w:sz w:val="28"/>
          <w:szCs w:val="28"/>
          <w:lang w:val="uk-UA"/>
        </w:rPr>
        <w:t>Для вирішення скарг на дітей створений був спеціалізований суд</w:t>
      </w:r>
      <w:r w:rsidR="0078660A">
        <w:rPr>
          <w:rFonts w:ascii="Times New Roman" w:hAnsi="Times New Roman" w:cs="Times New Roman"/>
          <w:sz w:val="28"/>
          <w:szCs w:val="28"/>
          <w:lang w:val="uk-UA"/>
        </w:rPr>
        <w:t>ів совісті</w:t>
      </w:r>
      <w:r w:rsidRPr="00E049DF">
        <w:rPr>
          <w:rFonts w:ascii="Times New Roman" w:hAnsi="Times New Roman" w:cs="Times New Roman"/>
          <w:sz w:val="28"/>
          <w:szCs w:val="28"/>
          <w:lang w:val="uk-UA"/>
        </w:rPr>
        <w:t xml:space="preserve">, </w:t>
      </w:r>
      <w:r w:rsidR="0078660A">
        <w:rPr>
          <w:rFonts w:ascii="Times New Roman" w:hAnsi="Times New Roman" w:cs="Times New Roman"/>
          <w:sz w:val="28"/>
          <w:szCs w:val="28"/>
          <w:lang w:val="uk-UA"/>
        </w:rPr>
        <w:t>в яких</w:t>
      </w:r>
      <w:r w:rsidRPr="00E049DF">
        <w:rPr>
          <w:rFonts w:ascii="Times New Roman" w:hAnsi="Times New Roman" w:cs="Times New Roman"/>
          <w:sz w:val="28"/>
          <w:szCs w:val="28"/>
          <w:lang w:val="uk-UA"/>
        </w:rPr>
        <w:t xml:space="preserve"> не тільки велося розгляд, але і мирилися </w:t>
      </w:r>
      <w:r w:rsidR="0078660A">
        <w:rPr>
          <w:rFonts w:ascii="Times New Roman" w:hAnsi="Times New Roman" w:cs="Times New Roman"/>
          <w:sz w:val="28"/>
          <w:szCs w:val="28"/>
          <w:lang w:val="uk-UA"/>
        </w:rPr>
        <w:t>сторони</w:t>
      </w:r>
      <w:r w:rsidRPr="00E049DF">
        <w:rPr>
          <w:rFonts w:ascii="Times New Roman" w:hAnsi="Times New Roman" w:cs="Times New Roman"/>
          <w:sz w:val="28"/>
          <w:szCs w:val="28"/>
          <w:lang w:val="uk-UA"/>
        </w:rPr>
        <w:t xml:space="preserve">. При тому батьки не були </w:t>
      </w:r>
      <w:r w:rsidR="0078660A">
        <w:rPr>
          <w:rFonts w:ascii="Times New Roman" w:hAnsi="Times New Roman" w:cs="Times New Roman"/>
          <w:sz w:val="28"/>
          <w:szCs w:val="28"/>
          <w:lang w:val="uk-UA"/>
        </w:rPr>
        <w:t>зобов'язані представляти докази</w:t>
      </w:r>
      <w:r w:rsidRPr="00E049DF">
        <w:rPr>
          <w:rFonts w:ascii="Times New Roman" w:hAnsi="Times New Roman" w:cs="Times New Roman"/>
          <w:sz w:val="28"/>
          <w:szCs w:val="28"/>
          <w:lang w:val="uk-UA"/>
        </w:rPr>
        <w:t xml:space="preserve"> провини їхніх дітей. Дослідження даного питання визнавалося недоречним.</w:t>
      </w:r>
    </w:p>
    <w:p w:rsidR="0078660A" w:rsidRDefault="0078660A"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Істотний вплив в XIX ст</w:t>
      </w:r>
      <w:r w:rsidRPr="0078660A">
        <w:rPr>
          <w:rFonts w:ascii="Times New Roman" w:hAnsi="Times New Roman" w:cs="Times New Roman"/>
          <w:sz w:val="28"/>
          <w:szCs w:val="28"/>
          <w:lang w:val="uk-UA"/>
        </w:rPr>
        <w:t xml:space="preserve">. на правове становище дітей надано Зводом законів Російської імперії, що об'єднав раніше </w:t>
      </w:r>
      <w:r>
        <w:rPr>
          <w:rFonts w:ascii="Times New Roman" w:hAnsi="Times New Roman" w:cs="Times New Roman"/>
          <w:sz w:val="28"/>
          <w:szCs w:val="28"/>
          <w:lang w:val="uk-UA"/>
        </w:rPr>
        <w:t>існуюче</w:t>
      </w:r>
      <w:r w:rsidRPr="0078660A">
        <w:rPr>
          <w:rFonts w:ascii="Times New Roman" w:hAnsi="Times New Roman" w:cs="Times New Roman"/>
          <w:sz w:val="28"/>
          <w:szCs w:val="28"/>
          <w:lang w:val="uk-UA"/>
        </w:rPr>
        <w:t xml:space="preserve"> законодавство. В даному правовому акті було записано те, що влада батьків поширюється на дітей обох статей і будь</w:t>
      </w:r>
      <w:r>
        <w:rPr>
          <w:rFonts w:ascii="Times New Roman" w:hAnsi="Times New Roman" w:cs="Times New Roman"/>
          <w:sz w:val="28"/>
          <w:szCs w:val="28"/>
          <w:lang w:val="uk-UA"/>
        </w:rPr>
        <w:t>-якого віку з відзнакою в межах</w:t>
      </w:r>
      <w:r w:rsidRPr="0078660A">
        <w:rPr>
          <w:rFonts w:ascii="Times New Roman" w:hAnsi="Times New Roman" w:cs="Times New Roman"/>
          <w:sz w:val="28"/>
          <w:szCs w:val="28"/>
          <w:lang w:val="uk-UA"/>
        </w:rPr>
        <w:t xml:space="preserve"> встановлених законом. Батьківська влада обмежувалася при надходженні синів на службу і з виходом дочок заміж, оскільки </w:t>
      </w:r>
      <w:r>
        <w:rPr>
          <w:rFonts w:ascii="Times New Roman" w:hAnsi="Times New Roman" w:cs="Times New Roman"/>
          <w:sz w:val="28"/>
          <w:szCs w:val="28"/>
          <w:lang w:val="uk-UA"/>
        </w:rPr>
        <w:t>дочкам</w:t>
      </w:r>
      <w:r w:rsidRPr="0078660A">
        <w:rPr>
          <w:rFonts w:ascii="Times New Roman" w:hAnsi="Times New Roman" w:cs="Times New Roman"/>
          <w:sz w:val="28"/>
          <w:szCs w:val="28"/>
          <w:lang w:val="uk-UA"/>
        </w:rPr>
        <w:t xml:space="preserve"> не можливо було одночасно перебувати під </w:t>
      </w:r>
      <w:r>
        <w:rPr>
          <w:rFonts w:ascii="Times New Roman" w:hAnsi="Times New Roman" w:cs="Times New Roman"/>
          <w:sz w:val="28"/>
          <w:szCs w:val="28"/>
          <w:lang w:val="uk-UA"/>
        </w:rPr>
        <w:t>владою чоловіка</w:t>
      </w:r>
      <w:r w:rsidRPr="0078660A">
        <w:rPr>
          <w:rFonts w:ascii="Times New Roman" w:hAnsi="Times New Roman" w:cs="Times New Roman"/>
          <w:sz w:val="28"/>
          <w:szCs w:val="28"/>
          <w:lang w:val="uk-UA"/>
        </w:rPr>
        <w:t xml:space="preserve"> і батьків. У батьків було право вимагати </w:t>
      </w:r>
      <w:r w:rsidRPr="0078660A">
        <w:rPr>
          <w:rFonts w:ascii="Times New Roman" w:hAnsi="Times New Roman" w:cs="Times New Roman"/>
          <w:sz w:val="28"/>
          <w:szCs w:val="28"/>
          <w:lang w:val="uk-UA"/>
        </w:rPr>
        <w:lastRenderedPageBreak/>
        <w:t xml:space="preserve">видачі дитини </w:t>
      </w:r>
      <w:r>
        <w:rPr>
          <w:rFonts w:ascii="Times New Roman" w:hAnsi="Times New Roman" w:cs="Times New Roman"/>
          <w:sz w:val="28"/>
          <w:szCs w:val="28"/>
          <w:lang w:val="uk-UA"/>
        </w:rPr>
        <w:t>будь-якій</w:t>
      </w:r>
      <w:r w:rsidRPr="0078660A">
        <w:rPr>
          <w:rFonts w:ascii="Times New Roman" w:hAnsi="Times New Roman" w:cs="Times New Roman"/>
          <w:sz w:val="28"/>
          <w:szCs w:val="28"/>
          <w:lang w:val="uk-UA"/>
        </w:rPr>
        <w:t xml:space="preserve"> особи незалежно від того, чи </w:t>
      </w:r>
      <w:r>
        <w:rPr>
          <w:rFonts w:ascii="Times New Roman" w:hAnsi="Times New Roman" w:cs="Times New Roman"/>
          <w:sz w:val="28"/>
          <w:szCs w:val="28"/>
          <w:lang w:val="uk-UA"/>
        </w:rPr>
        <w:t xml:space="preserve">відповідало це інтересам дітини. </w:t>
      </w:r>
    </w:p>
    <w:p w:rsidR="0078660A" w:rsidRDefault="0078660A" w:rsidP="00507384">
      <w:pPr>
        <w:spacing w:after="0" w:line="360" w:lineRule="auto"/>
        <w:ind w:firstLine="301"/>
        <w:jc w:val="both"/>
        <w:rPr>
          <w:rFonts w:ascii="Times New Roman" w:hAnsi="Times New Roman" w:cs="Times New Roman"/>
          <w:sz w:val="28"/>
          <w:szCs w:val="28"/>
          <w:lang w:val="uk-UA"/>
        </w:rPr>
      </w:pPr>
      <w:r w:rsidRPr="0078660A">
        <w:rPr>
          <w:rFonts w:ascii="Times New Roman" w:hAnsi="Times New Roman" w:cs="Times New Roman"/>
          <w:sz w:val="28"/>
          <w:szCs w:val="28"/>
          <w:lang w:val="uk-UA"/>
        </w:rPr>
        <w:t>Згодом формальне існування сильної батьківської влади</w:t>
      </w:r>
      <w:r>
        <w:rPr>
          <w:rFonts w:ascii="Times New Roman" w:hAnsi="Times New Roman" w:cs="Times New Roman"/>
          <w:sz w:val="28"/>
          <w:szCs w:val="28"/>
          <w:lang w:val="uk-UA"/>
        </w:rPr>
        <w:t xml:space="preserve"> </w:t>
      </w:r>
      <w:r w:rsidRPr="0078660A">
        <w:rPr>
          <w:rFonts w:ascii="Times New Roman" w:hAnsi="Times New Roman" w:cs="Times New Roman"/>
          <w:sz w:val="28"/>
          <w:szCs w:val="28"/>
          <w:lang w:val="uk-UA"/>
        </w:rPr>
        <w:t>все більш перестає відповідати суспільним уявленням.</w:t>
      </w:r>
    </w:p>
    <w:p w:rsidR="0078660A" w:rsidRDefault="0078660A" w:rsidP="00507384">
      <w:pPr>
        <w:spacing w:after="0" w:line="360" w:lineRule="auto"/>
        <w:ind w:firstLine="301"/>
        <w:jc w:val="both"/>
        <w:rPr>
          <w:rFonts w:ascii="Times New Roman" w:hAnsi="Times New Roman" w:cs="Times New Roman"/>
          <w:sz w:val="28"/>
          <w:szCs w:val="28"/>
          <w:lang w:val="uk-UA"/>
        </w:rPr>
      </w:pPr>
      <w:r w:rsidRPr="0078660A">
        <w:rPr>
          <w:rFonts w:ascii="Times New Roman" w:hAnsi="Times New Roman" w:cs="Times New Roman"/>
          <w:sz w:val="28"/>
          <w:szCs w:val="28"/>
          <w:lang w:val="uk-UA"/>
        </w:rPr>
        <w:t>Батьківська вл</w:t>
      </w:r>
      <w:r>
        <w:rPr>
          <w:rFonts w:ascii="Times New Roman" w:hAnsi="Times New Roman" w:cs="Times New Roman"/>
          <w:sz w:val="28"/>
          <w:szCs w:val="28"/>
          <w:lang w:val="uk-UA"/>
        </w:rPr>
        <w:t>ада по відношенню до позашлюбної</w:t>
      </w:r>
      <w:r w:rsidRPr="0078660A">
        <w:rPr>
          <w:rFonts w:ascii="Times New Roman" w:hAnsi="Times New Roman" w:cs="Times New Roman"/>
          <w:sz w:val="28"/>
          <w:szCs w:val="28"/>
          <w:lang w:val="uk-UA"/>
        </w:rPr>
        <w:t xml:space="preserve"> дитин</w:t>
      </w:r>
      <w:r>
        <w:rPr>
          <w:rFonts w:ascii="Times New Roman" w:hAnsi="Times New Roman" w:cs="Times New Roman"/>
          <w:sz w:val="28"/>
          <w:szCs w:val="28"/>
          <w:lang w:val="uk-UA"/>
        </w:rPr>
        <w:t>и</w:t>
      </w:r>
      <w:r w:rsidRPr="0078660A">
        <w:rPr>
          <w:rFonts w:ascii="Times New Roman" w:hAnsi="Times New Roman" w:cs="Times New Roman"/>
          <w:sz w:val="28"/>
          <w:szCs w:val="28"/>
          <w:lang w:val="uk-UA"/>
        </w:rPr>
        <w:t xml:space="preserve"> належала матері. Закон "Про затвердження правил про поліпшення становища незаконнонароджених дітей" вперше дозволив вирішувати позови про з</w:t>
      </w:r>
      <w:r>
        <w:rPr>
          <w:rFonts w:ascii="Times New Roman" w:hAnsi="Times New Roman" w:cs="Times New Roman"/>
          <w:sz w:val="28"/>
          <w:szCs w:val="28"/>
          <w:lang w:val="uk-UA"/>
        </w:rPr>
        <w:t>міст позашлюбних дітей в порядок</w:t>
      </w:r>
      <w:r w:rsidRPr="0078660A">
        <w:rPr>
          <w:rFonts w:ascii="Times New Roman" w:hAnsi="Times New Roman" w:cs="Times New Roman"/>
          <w:sz w:val="28"/>
          <w:szCs w:val="28"/>
          <w:lang w:val="uk-UA"/>
        </w:rPr>
        <w:t xml:space="preserve"> не кримінального, а цивільного судочинства. Згідно з цим НПА, походження дитини від конкретного батька підтверджуватися м</w:t>
      </w:r>
      <w:r>
        <w:rPr>
          <w:rFonts w:ascii="Times New Roman" w:hAnsi="Times New Roman" w:cs="Times New Roman"/>
          <w:sz w:val="28"/>
          <w:szCs w:val="28"/>
          <w:lang w:val="uk-UA"/>
        </w:rPr>
        <w:t>огло будь-якими доказами. Проте</w:t>
      </w:r>
      <w:r w:rsidRPr="0078660A">
        <w:rPr>
          <w:rFonts w:ascii="Times New Roman" w:hAnsi="Times New Roman" w:cs="Times New Roman"/>
          <w:sz w:val="28"/>
          <w:szCs w:val="28"/>
          <w:lang w:val="uk-UA"/>
        </w:rPr>
        <w:t xml:space="preserve"> мова велася не про встановлення батьківства в якості сімейно-</w:t>
      </w:r>
      <w:r>
        <w:rPr>
          <w:rFonts w:ascii="Times New Roman" w:hAnsi="Times New Roman" w:cs="Times New Roman"/>
          <w:sz w:val="28"/>
          <w:szCs w:val="28"/>
          <w:lang w:val="uk-UA"/>
        </w:rPr>
        <w:t>правового зв'язку, а тільки про</w:t>
      </w:r>
      <w:r w:rsidRPr="0078660A">
        <w:rPr>
          <w:rFonts w:ascii="Times New Roman" w:hAnsi="Times New Roman" w:cs="Times New Roman"/>
          <w:sz w:val="28"/>
          <w:szCs w:val="28"/>
          <w:lang w:val="uk-UA"/>
        </w:rPr>
        <w:t xml:space="preserve"> утримання</w:t>
      </w:r>
      <w:r>
        <w:rPr>
          <w:rFonts w:ascii="Times New Roman" w:hAnsi="Times New Roman" w:cs="Times New Roman"/>
          <w:sz w:val="28"/>
          <w:szCs w:val="28"/>
          <w:lang w:val="uk-UA"/>
        </w:rPr>
        <w:t xml:space="preserve"> дитини</w:t>
      </w:r>
      <w:r w:rsidRPr="0078660A">
        <w:rPr>
          <w:rFonts w:ascii="Times New Roman" w:hAnsi="Times New Roman" w:cs="Times New Roman"/>
          <w:sz w:val="28"/>
          <w:szCs w:val="28"/>
          <w:lang w:val="uk-UA"/>
        </w:rPr>
        <w:t>. Визнання батьківства в добровільному порядку не допускалос</w:t>
      </w:r>
      <w:r>
        <w:rPr>
          <w:rFonts w:ascii="Times New Roman" w:hAnsi="Times New Roman" w:cs="Times New Roman"/>
          <w:sz w:val="28"/>
          <w:szCs w:val="28"/>
          <w:lang w:val="uk-UA"/>
        </w:rPr>
        <w:t>я, але позашлюбна дитина володіла</w:t>
      </w:r>
      <w:r w:rsidRPr="0078660A">
        <w:rPr>
          <w:rFonts w:ascii="Times New Roman" w:hAnsi="Times New Roman" w:cs="Times New Roman"/>
          <w:sz w:val="28"/>
          <w:szCs w:val="28"/>
          <w:lang w:val="uk-UA"/>
        </w:rPr>
        <w:t xml:space="preserve"> правом на виховання власним батьком.</w:t>
      </w:r>
    </w:p>
    <w:p w:rsidR="0078660A" w:rsidRPr="0090761F" w:rsidRDefault="0078660A" w:rsidP="00507384">
      <w:pPr>
        <w:spacing w:after="0" w:line="360" w:lineRule="auto"/>
        <w:ind w:firstLine="301"/>
        <w:jc w:val="both"/>
        <w:rPr>
          <w:rFonts w:ascii="Times New Roman" w:hAnsi="Times New Roman" w:cs="Times New Roman"/>
          <w:sz w:val="28"/>
          <w:szCs w:val="28"/>
          <w:lang w:val="uk-UA"/>
        </w:rPr>
      </w:pPr>
      <w:r w:rsidRPr="0078660A">
        <w:rPr>
          <w:rFonts w:ascii="Times New Roman" w:hAnsi="Times New Roman" w:cs="Times New Roman"/>
          <w:sz w:val="28"/>
          <w:szCs w:val="28"/>
          <w:lang w:val="uk-UA"/>
        </w:rPr>
        <w:t>Таким чином, можливо зробити висновки, що дореволюц</w:t>
      </w:r>
      <w:r>
        <w:rPr>
          <w:rFonts w:ascii="Times New Roman" w:hAnsi="Times New Roman" w:cs="Times New Roman"/>
          <w:sz w:val="28"/>
          <w:szCs w:val="28"/>
          <w:lang w:val="uk-UA"/>
        </w:rPr>
        <w:t>ійне</w:t>
      </w:r>
      <w:r w:rsidRPr="0078660A">
        <w:rPr>
          <w:rFonts w:ascii="Times New Roman" w:hAnsi="Times New Roman" w:cs="Times New Roman"/>
          <w:sz w:val="28"/>
          <w:szCs w:val="28"/>
          <w:lang w:val="uk-UA"/>
        </w:rPr>
        <w:t xml:space="preserve"> законодавство про обов'язки і права батьків має велику історію, що пройшла шлях від цілковитого безправ'я дітей аж до істотного розширення обсягу їх </w:t>
      </w:r>
      <w:r>
        <w:rPr>
          <w:rFonts w:ascii="Times New Roman" w:hAnsi="Times New Roman" w:cs="Times New Roman"/>
          <w:sz w:val="28"/>
          <w:szCs w:val="28"/>
          <w:lang w:val="uk-UA"/>
        </w:rPr>
        <w:t>прав</w:t>
      </w:r>
      <w:r w:rsidRPr="0078660A">
        <w:rPr>
          <w:rFonts w:ascii="Times New Roman" w:hAnsi="Times New Roman" w:cs="Times New Roman"/>
          <w:sz w:val="28"/>
          <w:szCs w:val="28"/>
          <w:lang w:val="uk-UA"/>
        </w:rPr>
        <w:t xml:space="preserve">. Першим післяреволюційним правовим актом, що регулює розглянуті правовідносини, був Кодекс 1918 року, </w:t>
      </w:r>
      <w:r>
        <w:rPr>
          <w:rFonts w:ascii="Times New Roman" w:hAnsi="Times New Roman" w:cs="Times New Roman"/>
          <w:sz w:val="28"/>
          <w:szCs w:val="28"/>
          <w:lang w:val="uk-UA"/>
        </w:rPr>
        <w:t>названий</w:t>
      </w:r>
      <w:r w:rsidRPr="0078660A">
        <w:rPr>
          <w:rFonts w:ascii="Times New Roman" w:hAnsi="Times New Roman" w:cs="Times New Roman"/>
          <w:sz w:val="28"/>
          <w:szCs w:val="28"/>
          <w:lang w:val="uk-UA"/>
        </w:rPr>
        <w:t xml:space="preserve"> Кодексом законів про акти громадянського стан</w:t>
      </w:r>
      <w:r w:rsidR="0093732B">
        <w:rPr>
          <w:rFonts w:ascii="Times New Roman" w:hAnsi="Times New Roman" w:cs="Times New Roman"/>
          <w:sz w:val="28"/>
          <w:szCs w:val="28"/>
          <w:lang w:val="uk-UA"/>
        </w:rPr>
        <w:t>у, шлюбне, сімейне і опікунське право</w:t>
      </w:r>
      <w:r w:rsidRPr="0078660A">
        <w:rPr>
          <w:rFonts w:ascii="Times New Roman" w:hAnsi="Times New Roman" w:cs="Times New Roman"/>
          <w:sz w:val="28"/>
          <w:szCs w:val="28"/>
          <w:lang w:val="uk-UA"/>
        </w:rPr>
        <w:t>. Права надавалися батькам по відношенню до дітей чоловічої статі до 18-річчя, жіночої статі - до 16</w:t>
      </w:r>
      <w:r w:rsidR="0093732B">
        <w:rPr>
          <w:rFonts w:ascii="Times New Roman" w:hAnsi="Times New Roman" w:cs="Times New Roman"/>
          <w:sz w:val="28"/>
          <w:szCs w:val="28"/>
          <w:lang w:val="uk-UA"/>
        </w:rPr>
        <w:t xml:space="preserve"> років</w:t>
      </w:r>
      <w:r w:rsidRPr="0078660A">
        <w:rPr>
          <w:rFonts w:ascii="Times New Roman" w:hAnsi="Times New Roman" w:cs="Times New Roman"/>
          <w:sz w:val="28"/>
          <w:szCs w:val="28"/>
          <w:lang w:val="uk-UA"/>
        </w:rPr>
        <w:t xml:space="preserve">. Кодекс надавав подружжю право </w:t>
      </w:r>
      <w:r w:rsidR="0093732B">
        <w:rPr>
          <w:rFonts w:ascii="Times New Roman" w:hAnsi="Times New Roman" w:cs="Times New Roman"/>
          <w:sz w:val="28"/>
          <w:szCs w:val="28"/>
          <w:lang w:val="uk-UA"/>
        </w:rPr>
        <w:t>визначити</w:t>
      </w:r>
      <w:r w:rsidRPr="0078660A">
        <w:rPr>
          <w:rFonts w:ascii="Times New Roman" w:hAnsi="Times New Roman" w:cs="Times New Roman"/>
          <w:sz w:val="28"/>
          <w:szCs w:val="28"/>
          <w:lang w:val="uk-UA"/>
        </w:rPr>
        <w:t xml:space="preserve"> в якій мірі і хто з них братиме участь в утриманні дітей. При наявності такої угоди, судді одночасно з постановою</w:t>
      </w:r>
      <w:r w:rsidR="0093732B">
        <w:rPr>
          <w:rFonts w:ascii="Times New Roman" w:hAnsi="Times New Roman" w:cs="Times New Roman"/>
          <w:sz w:val="28"/>
          <w:szCs w:val="28"/>
          <w:lang w:val="uk-UA"/>
        </w:rPr>
        <w:t xml:space="preserve"> про розлучення виносили </w:t>
      </w:r>
      <w:r w:rsidRPr="0078660A">
        <w:rPr>
          <w:rFonts w:ascii="Times New Roman" w:hAnsi="Times New Roman" w:cs="Times New Roman"/>
          <w:sz w:val="28"/>
          <w:szCs w:val="28"/>
          <w:lang w:val="uk-UA"/>
        </w:rPr>
        <w:t>виконавчу силу, рівноцінну силі судового рішення.</w:t>
      </w:r>
    </w:p>
    <w:p w:rsidR="00222D6F" w:rsidRDefault="0093732B" w:rsidP="00507384">
      <w:pPr>
        <w:spacing w:after="0" w:line="360" w:lineRule="auto"/>
        <w:ind w:firstLine="301"/>
        <w:jc w:val="both"/>
        <w:rPr>
          <w:rFonts w:ascii="Times New Roman" w:hAnsi="Times New Roman" w:cs="Times New Roman"/>
          <w:sz w:val="28"/>
          <w:szCs w:val="28"/>
          <w:lang w:val="uk-UA"/>
        </w:rPr>
      </w:pPr>
      <w:r w:rsidRPr="0093732B">
        <w:rPr>
          <w:rFonts w:ascii="Times New Roman" w:hAnsi="Times New Roman" w:cs="Times New Roman"/>
          <w:sz w:val="28"/>
          <w:szCs w:val="28"/>
          <w:lang w:val="uk-UA"/>
        </w:rPr>
        <w:t xml:space="preserve">При відсутності такої угоди, спір про аліменти дозволявся в позовному порядку. Розмір аліментів встановлював суд у </w:t>
      </w:r>
      <w:r>
        <w:rPr>
          <w:rFonts w:ascii="Times New Roman" w:hAnsi="Times New Roman" w:cs="Times New Roman"/>
          <w:sz w:val="28"/>
          <w:szCs w:val="28"/>
          <w:lang w:val="uk-UA"/>
        </w:rPr>
        <w:t>твердій сумі, що не обмежувало розмір</w:t>
      </w:r>
      <w:r w:rsidRPr="0093732B">
        <w:rPr>
          <w:rFonts w:ascii="Times New Roman" w:hAnsi="Times New Roman" w:cs="Times New Roman"/>
          <w:sz w:val="28"/>
          <w:szCs w:val="28"/>
          <w:lang w:val="uk-UA"/>
        </w:rPr>
        <w:t xml:space="preserve"> прожиткового мінімуму. При смерті батьків, діти могли отримати </w:t>
      </w:r>
      <w:r>
        <w:rPr>
          <w:rFonts w:ascii="Times New Roman" w:hAnsi="Times New Roman" w:cs="Times New Roman"/>
          <w:sz w:val="28"/>
          <w:szCs w:val="28"/>
          <w:lang w:val="uk-UA"/>
        </w:rPr>
        <w:t>частку</w:t>
      </w:r>
      <w:r w:rsidRPr="0093732B">
        <w:rPr>
          <w:rFonts w:ascii="Times New Roman" w:hAnsi="Times New Roman" w:cs="Times New Roman"/>
          <w:sz w:val="28"/>
          <w:szCs w:val="28"/>
          <w:lang w:val="uk-UA"/>
        </w:rPr>
        <w:t xml:space="preserve"> їх майна. Допускалося позбавлення батьківських прав виключно в судовому порядку, в інтересах дітей і за позовом державних </w:t>
      </w:r>
      <w:r w:rsidRPr="0093732B">
        <w:rPr>
          <w:rFonts w:ascii="Times New Roman" w:hAnsi="Times New Roman" w:cs="Times New Roman"/>
          <w:sz w:val="28"/>
          <w:szCs w:val="28"/>
          <w:lang w:val="uk-UA"/>
        </w:rPr>
        <w:lastRenderedPageBreak/>
        <w:t xml:space="preserve">органів або будь-яких приватних осіб. Другий Кодекс законів про шлюб, опіку та сім'ю </w:t>
      </w:r>
      <w:r>
        <w:rPr>
          <w:rFonts w:ascii="Times New Roman" w:hAnsi="Times New Roman" w:cs="Times New Roman"/>
          <w:sz w:val="28"/>
          <w:szCs w:val="28"/>
          <w:lang w:val="uk-UA"/>
        </w:rPr>
        <w:t>СССР  вступив в чинн</w:t>
      </w:r>
      <w:r w:rsidRPr="0093732B">
        <w:rPr>
          <w:rFonts w:ascii="Times New Roman" w:hAnsi="Times New Roman" w:cs="Times New Roman"/>
          <w:sz w:val="28"/>
          <w:szCs w:val="28"/>
          <w:lang w:val="uk-UA"/>
        </w:rPr>
        <w:t>і</w:t>
      </w:r>
      <w:r>
        <w:rPr>
          <w:rFonts w:ascii="Times New Roman" w:hAnsi="Times New Roman" w:cs="Times New Roman"/>
          <w:sz w:val="28"/>
          <w:szCs w:val="28"/>
          <w:lang w:val="uk-UA"/>
        </w:rPr>
        <w:t>сть</w:t>
      </w:r>
      <w:r w:rsidRPr="0093732B">
        <w:rPr>
          <w:rFonts w:ascii="Times New Roman" w:hAnsi="Times New Roman" w:cs="Times New Roman"/>
          <w:sz w:val="28"/>
          <w:szCs w:val="28"/>
          <w:lang w:val="uk-UA"/>
        </w:rPr>
        <w:t xml:space="preserve"> 1 січня 1927 року. Стаття 153 цього Кодексу встановила підпорядкування батьківських правочинів інтересам дітей, але не всі положення Кодексу 1918 року стали настільки прогресивн</w:t>
      </w:r>
      <w:r>
        <w:rPr>
          <w:rFonts w:ascii="Times New Roman" w:hAnsi="Times New Roman" w:cs="Times New Roman"/>
          <w:sz w:val="28"/>
          <w:szCs w:val="28"/>
          <w:lang w:val="uk-UA"/>
        </w:rPr>
        <w:t>ими</w:t>
      </w:r>
      <w:r w:rsidRPr="0093732B">
        <w:rPr>
          <w:rFonts w:ascii="Times New Roman" w:hAnsi="Times New Roman" w:cs="Times New Roman"/>
          <w:sz w:val="28"/>
          <w:szCs w:val="28"/>
          <w:lang w:val="uk-UA"/>
        </w:rPr>
        <w:t xml:space="preserve"> і вдал</w:t>
      </w:r>
      <w:r>
        <w:rPr>
          <w:rFonts w:ascii="Times New Roman" w:hAnsi="Times New Roman" w:cs="Times New Roman"/>
          <w:sz w:val="28"/>
          <w:szCs w:val="28"/>
          <w:lang w:val="uk-UA"/>
        </w:rPr>
        <w:t>ими</w:t>
      </w:r>
      <w:r w:rsidRPr="0093732B">
        <w:rPr>
          <w:rFonts w:ascii="Times New Roman" w:hAnsi="Times New Roman" w:cs="Times New Roman"/>
          <w:sz w:val="28"/>
          <w:szCs w:val="28"/>
          <w:lang w:val="uk-UA"/>
        </w:rPr>
        <w:t xml:space="preserve">. Глава II </w:t>
      </w:r>
      <w:r>
        <w:rPr>
          <w:rFonts w:ascii="Times New Roman" w:hAnsi="Times New Roman" w:cs="Times New Roman"/>
          <w:sz w:val="28"/>
          <w:szCs w:val="28"/>
          <w:lang w:val="uk-UA"/>
        </w:rPr>
        <w:t>називалась</w:t>
      </w:r>
      <w:r w:rsidRPr="0093732B">
        <w:rPr>
          <w:rFonts w:ascii="Times New Roman" w:hAnsi="Times New Roman" w:cs="Times New Roman"/>
          <w:sz w:val="28"/>
          <w:szCs w:val="28"/>
          <w:lang w:val="uk-UA"/>
        </w:rPr>
        <w:t xml:space="preserve"> "Особисті права і обов'язки дітей і батьків", але своїй назві відповідала не в повній мірі. У ній </w:t>
      </w:r>
      <w:r>
        <w:rPr>
          <w:rFonts w:ascii="Times New Roman" w:hAnsi="Times New Roman" w:cs="Times New Roman"/>
          <w:sz w:val="28"/>
          <w:szCs w:val="28"/>
          <w:lang w:val="uk-UA"/>
        </w:rPr>
        <w:t xml:space="preserve">були </w:t>
      </w:r>
      <w:r w:rsidRPr="0093732B">
        <w:rPr>
          <w:rFonts w:ascii="Times New Roman" w:hAnsi="Times New Roman" w:cs="Times New Roman"/>
          <w:sz w:val="28"/>
          <w:szCs w:val="28"/>
          <w:lang w:val="uk-UA"/>
        </w:rPr>
        <w:t xml:space="preserve">закріплені норми лише про права та обов'язки особистого характеру </w:t>
      </w:r>
      <w:r>
        <w:rPr>
          <w:rFonts w:ascii="Times New Roman" w:hAnsi="Times New Roman" w:cs="Times New Roman"/>
          <w:sz w:val="28"/>
          <w:szCs w:val="28"/>
          <w:lang w:val="uk-UA"/>
        </w:rPr>
        <w:t>відношення</w:t>
      </w:r>
      <w:r w:rsidRPr="0093732B">
        <w:rPr>
          <w:rFonts w:ascii="Times New Roman" w:hAnsi="Times New Roman" w:cs="Times New Roman"/>
          <w:sz w:val="28"/>
          <w:szCs w:val="28"/>
          <w:lang w:val="uk-UA"/>
        </w:rPr>
        <w:t xml:space="preserve"> до дитини, наприклад, турбота про дитину, її виховання, обов'язок щодо захисту майнових та особистих інтересів дитини. Кодекс не встановлював особистих немайнових прав дитини.</w:t>
      </w:r>
    </w:p>
    <w:p w:rsidR="0093732B" w:rsidRDefault="0093732B" w:rsidP="00507384">
      <w:pPr>
        <w:spacing w:after="0" w:line="360" w:lineRule="auto"/>
        <w:ind w:firstLine="301"/>
        <w:jc w:val="both"/>
        <w:rPr>
          <w:rFonts w:ascii="Times New Roman" w:hAnsi="Times New Roman" w:cs="Times New Roman"/>
          <w:sz w:val="28"/>
          <w:szCs w:val="28"/>
          <w:lang w:val="uk-UA"/>
        </w:rPr>
      </w:pPr>
      <w:r w:rsidRPr="0093732B">
        <w:rPr>
          <w:rFonts w:ascii="Times New Roman" w:hAnsi="Times New Roman" w:cs="Times New Roman"/>
          <w:sz w:val="28"/>
          <w:szCs w:val="28"/>
          <w:lang w:val="uk-UA"/>
        </w:rPr>
        <w:t>В цілому, можна сказати, що законодавство про сім'ю і шлюб було досить прогресивним в той період, але 8 липня 1944 був прийнятий Указ, що відкинув вітчизняне законодавство на ціле століття назад. Даний документ забороняв встановлювати батьківство щодо народжених поза</w:t>
      </w:r>
      <w:r>
        <w:rPr>
          <w:rFonts w:ascii="Times New Roman" w:hAnsi="Times New Roman" w:cs="Times New Roman"/>
          <w:sz w:val="28"/>
          <w:szCs w:val="28"/>
          <w:lang w:val="uk-UA"/>
        </w:rPr>
        <w:t>шлюбних</w:t>
      </w:r>
      <w:r w:rsidRPr="0093732B">
        <w:rPr>
          <w:rFonts w:ascii="Times New Roman" w:hAnsi="Times New Roman" w:cs="Times New Roman"/>
          <w:sz w:val="28"/>
          <w:szCs w:val="28"/>
          <w:lang w:val="uk-UA"/>
        </w:rPr>
        <w:t xml:space="preserve"> дітей. Ні визнання батьківства добровільно, ні </w:t>
      </w:r>
      <w:r>
        <w:rPr>
          <w:rFonts w:ascii="Times New Roman" w:hAnsi="Times New Roman" w:cs="Times New Roman"/>
          <w:sz w:val="28"/>
          <w:szCs w:val="28"/>
          <w:lang w:val="uk-UA"/>
        </w:rPr>
        <w:t xml:space="preserve">пошук </w:t>
      </w:r>
      <w:r w:rsidRPr="0093732B">
        <w:rPr>
          <w:rFonts w:ascii="Times New Roman" w:hAnsi="Times New Roman" w:cs="Times New Roman"/>
          <w:sz w:val="28"/>
          <w:szCs w:val="28"/>
          <w:lang w:val="uk-UA"/>
        </w:rPr>
        <w:t>батька в судовому порядку більше не допускалися.</w:t>
      </w:r>
      <w:r>
        <w:rPr>
          <w:rFonts w:ascii="Times New Roman" w:hAnsi="Times New Roman" w:cs="Times New Roman"/>
          <w:sz w:val="28"/>
          <w:szCs w:val="28"/>
          <w:lang w:val="uk-UA"/>
        </w:rPr>
        <w:t xml:space="preserve"> Н</w:t>
      </w:r>
      <w:r w:rsidRPr="0093732B">
        <w:rPr>
          <w:rFonts w:ascii="Times New Roman" w:hAnsi="Times New Roman" w:cs="Times New Roman"/>
          <w:sz w:val="28"/>
          <w:szCs w:val="28"/>
          <w:lang w:val="uk-UA"/>
        </w:rPr>
        <w:t>е виникало і права на отримання від фактичного батька аліментів. Права і обов'язки виникали тільки між дити</w:t>
      </w:r>
      <w:r>
        <w:rPr>
          <w:rFonts w:ascii="Times New Roman" w:hAnsi="Times New Roman" w:cs="Times New Roman"/>
          <w:sz w:val="28"/>
          <w:szCs w:val="28"/>
          <w:lang w:val="uk-UA"/>
        </w:rPr>
        <w:t xml:space="preserve">ною і матір'ю. Батько позашлюбом міг законитись </w:t>
      </w:r>
      <w:r w:rsidRPr="0093732B">
        <w:rPr>
          <w:rFonts w:ascii="Times New Roman" w:hAnsi="Times New Roman" w:cs="Times New Roman"/>
          <w:sz w:val="28"/>
          <w:szCs w:val="28"/>
          <w:lang w:val="uk-UA"/>
        </w:rPr>
        <w:t xml:space="preserve">тільки за допомогою вступу в </w:t>
      </w:r>
      <w:r>
        <w:rPr>
          <w:rFonts w:ascii="Times New Roman" w:hAnsi="Times New Roman" w:cs="Times New Roman"/>
          <w:sz w:val="28"/>
          <w:szCs w:val="28"/>
          <w:lang w:val="uk-UA"/>
        </w:rPr>
        <w:t>шлюб</w:t>
      </w:r>
      <w:r w:rsidRPr="0093732B">
        <w:rPr>
          <w:rFonts w:ascii="Times New Roman" w:hAnsi="Times New Roman" w:cs="Times New Roman"/>
          <w:sz w:val="28"/>
          <w:szCs w:val="28"/>
          <w:lang w:val="uk-UA"/>
        </w:rPr>
        <w:t xml:space="preserve"> з матір'ю дитини. Слід зазначити, що дані, вельми не</w:t>
      </w:r>
      <w:r>
        <w:rPr>
          <w:rFonts w:ascii="Times New Roman" w:hAnsi="Times New Roman" w:cs="Times New Roman"/>
          <w:sz w:val="28"/>
          <w:szCs w:val="28"/>
          <w:lang w:val="uk-UA"/>
        </w:rPr>
        <w:t>доцільні, на нашу думку, заходи</w:t>
      </w:r>
      <w:r w:rsidRPr="0093732B">
        <w:rPr>
          <w:rFonts w:ascii="Times New Roman" w:hAnsi="Times New Roman" w:cs="Times New Roman"/>
          <w:sz w:val="28"/>
          <w:szCs w:val="28"/>
          <w:lang w:val="uk-UA"/>
        </w:rPr>
        <w:t xml:space="preserve"> прикривалися запевненнями, що права позашлюбних дітей при цьому не порушуються, оскільки турбота про них береться соціалістичною державою.</w:t>
      </w:r>
    </w:p>
    <w:p w:rsidR="0093732B" w:rsidRDefault="0093732B" w:rsidP="00507384">
      <w:pPr>
        <w:spacing w:after="0" w:line="360" w:lineRule="auto"/>
        <w:ind w:firstLine="301"/>
        <w:jc w:val="both"/>
        <w:rPr>
          <w:rFonts w:ascii="Times New Roman" w:hAnsi="Times New Roman" w:cs="Times New Roman"/>
          <w:sz w:val="28"/>
          <w:szCs w:val="28"/>
          <w:lang w:val="uk-UA"/>
        </w:rPr>
      </w:pPr>
      <w:r w:rsidRPr="0093732B">
        <w:rPr>
          <w:rFonts w:ascii="Times New Roman" w:hAnsi="Times New Roman" w:cs="Times New Roman"/>
          <w:sz w:val="28"/>
          <w:szCs w:val="28"/>
          <w:lang w:val="uk-UA"/>
        </w:rPr>
        <w:t>У 1968 році був прийнятий сімейно-правовий акт загальносоюзного значення - Основи законодавства про сім'ю і шлюб СРСР і союзних республік, що заклав основу Кодексу про сім'ю і шлюб</w:t>
      </w:r>
      <w:r w:rsidR="00973739">
        <w:rPr>
          <w:rFonts w:ascii="Times New Roman" w:hAnsi="Times New Roman" w:cs="Times New Roman"/>
          <w:sz w:val="28"/>
          <w:szCs w:val="28"/>
          <w:lang w:val="uk-UA"/>
        </w:rPr>
        <w:t xml:space="preserve"> УРСР</w:t>
      </w:r>
      <w:r w:rsidRPr="0093732B">
        <w:rPr>
          <w:rFonts w:ascii="Times New Roman" w:hAnsi="Times New Roman" w:cs="Times New Roman"/>
          <w:sz w:val="28"/>
          <w:szCs w:val="28"/>
          <w:lang w:val="uk-UA"/>
        </w:rPr>
        <w:t xml:space="preserve">, </w:t>
      </w:r>
      <w:r w:rsidR="00973739">
        <w:rPr>
          <w:rFonts w:ascii="Times New Roman" w:hAnsi="Times New Roman" w:cs="Times New Roman"/>
          <w:sz w:val="28"/>
          <w:szCs w:val="28"/>
          <w:lang w:val="uk-UA"/>
        </w:rPr>
        <w:t xml:space="preserve">він </w:t>
      </w:r>
      <w:r w:rsidRPr="0093732B">
        <w:rPr>
          <w:rFonts w:ascii="Times New Roman" w:hAnsi="Times New Roman" w:cs="Times New Roman"/>
          <w:sz w:val="28"/>
          <w:szCs w:val="28"/>
          <w:lang w:val="uk-UA"/>
        </w:rPr>
        <w:t>вступ</w:t>
      </w:r>
      <w:r w:rsidR="00973739">
        <w:rPr>
          <w:rFonts w:ascii="Times New Roman" w:hAnsi="Times New Roman" w:cs="Times New Roman"/>
          <w:sz w:val="28"/>
          <w:szCs w:val="28"/>
          <w:lang w:val="uk-UA"/>
        </w:rPr>
        <w:t>ив в дію 1 листопада 1969 року.</w:t>
      </w:r>
      <w:r w:rsidRPr="0093732B">
        <w:rPr>
          <w:rFonts w:ascii="Times New Roman" w:hAnsi="Times New Roman" w:cs="Times New Roman"/>
          <w:sz w:val="28"/>
          <w:szCs w:val="28"/>
          <w:lang w:val="uk-UA"/>
        </w:rPr>
        <w:t xml:space="preserve"> В інтересах дитини і матері, даний НПА відродив і закріпив умови і порядок (добровільний, судовий) встановлення батьківства народжених поза шлюбом дітей. У числі обов'язків батьків фігурувала турбота про неповнолітніх дітей, їх вихованні. </w:t>
      </w:r>
      <w:r w:rsidR="00973739">
        <w:rPr>
          <w:rFonts w:ascii="Times New Roman" w:hAnsi="Times New Roman" w:cs="Times New Roman"/>
          <w:sz w:val="28"/>
          <w:szCs w:val="28"/>
          <w:lang w:val="uk-UA"/>
        </w:rPr>
        <w:t>Батьківські</w:t>
      </w:r>
      <w:r w:rsidRPr="0093732B">
        <w:rPr>
          <w:rFonts w:ascii="Times New Roman" w:hAnsi="Times New Roman" w:cs="Times New Roman"/>
          <w:sz w:val="28"/>
          <w:szCs w:val="28"/>
          <w:lang w:val="uk-UA"/>
        </w:rPr>
        <w:t xml:space="preserve"> обов'язки </w:t>
      </w:r>
      <w:r w:rsidRPr="0093732B">
        <w:rPr>
          <w:rFonts w:ascii="Times New Roman" w:hAnsi="Times New Roman" w:cs="Times New Roman"/>
          <w:sz w:val="28"/>
          <w:szCs w:val="28"/>
          <w:lang w:val="uk-UA"/>
        </w:rPr>
        <w:lastRenderedPageBreak/>
        <w:t>розглядалася необхідніст</w:t>
      </w:r>
      <w:r w:rsidR="00973739">
        <w:rPr>
          <w:rFonts w:ascii="Times New Roman" w:hAnsi="Times New Roman" w:cs="Times New Roman"/>
          <w:sz w:val="28"/>
          <w:szCs w:val="28"/>
          <w:lang w:val="uk-UA"/>
        </w:rPr>
        <w:t>ю</w:t>
      </w:r>
      <w:r w:rsidRPr="0093732B">
        <w:rPr>
          <w:rFonts w:ascii="Times New Roman" w:hAnsi="Times New Roman" w:cs="Times New Roman"/>
          <w:sz w:val="28"/>
          <w:szCs w:val="28"/>
          <w:lang w:val="uk-UA"/>
        </w:rPr>
        <w:t xml:space="preserve"> мати</w:t>
      </w:r>
      <w:r w:rsidR="00973739">
        <w:rPr>
          <w:rFonts w:ascii="Times New Roman" w:hAnsi="Times New Roman" w:cs="Times New Roman"/>
          <w:sz w:val="28"/>
          <w:szCs w:val="28"/>
          <w:lang w:val="uk-UA"/>
        </w:rPr>
        <w:t xml:space="preserve"> </w:t>
      </w:r>
      <w:r w:rsidR="00973739" w:rsidRPr="0093732B">
        <w:rPr>
          <w:rFonts w:ascii="Times New Roman" w:hAnsi="Times New Roman" w:cs="Times New Roman"/>
          <w:sz w:val="28"/>
          <w:szCs w:val="28"/>
          <w:lang w:val="uk-UA"/>
        </w:rPr>
        <w:t>дітей</w:t>
      </w:r>
      <w:r w:rsidRPr="0093732B">
        <w:rPr>
          <w:rFonts w:ascii="Times New Roman" w:hAnsi="Times New Roman" w:cs="Times New Roman"/>
          <w:sz w:val="28"/>
          <w:szCs w:val="28"/>
          <w:lang w:val="uk-UA"/>
        </w:rPr>
        <w:t xml:space="preserve"> при собі, вимагати</w:t>
      </w:r>
      <w:r w:rsidR="00973739">
        <w:rPr>
          <w:rFonts w:ascii="Times New Roman" w:hAnsi="Times New Roman" w:cs="Times New Roman"/>
          <w:sz w:val="28"/>
          <w:szCs w:val="28"/>
          <w:lang w:val="uk-UA"/>
        </w:rPr>
        <w:t xml:space="preserve"> повернення дитини від будь-кого хто</w:t>
      </w:r>
      <w:r w:rsidRPr="0093732B">
        <w:rPr>
          <w:rFonts w:ascii="Times New Roman" w:hAnsi="Times New Roman" w:cs="Times New Roman"/>
          <w:sz w:val="28"/>
          <w:szCs w:val="28"/>
          <w:lang w:val="uk-UA"/>
        </w:rPr>
        <w:t xml:space="preserve"> утримує його у себе основі постанови суду або закону.</w:t>
      </w:r>
    </w:p>
    <w:p w:rsidR="00973739" w:rsidRDefault="00973739" w:rsidP="00507384">
      <w:pPr>
        <w:spacing w:after="0" w:line="360" w:lineRule="auto"/>
        <w:ind w:firstLine="301"/>
        <w:jc w:val="both"/>
        <w:rPr>
          <w:rFonts w:ascii="Times New Roman" w:hAnsi="Times New Roman" w:cs="Times New Roman"/>
          <w:sz w:val="28"/>
          <w:szCs w:val="28"/>
          <w:lang w:val="uk-UA"/>
        </w:rPr>
      </w:pPr>
      <w:r w:rsidRPr="00973739">
        <w:rPr>
          <w:rFonts w:ascii="Times New Roman" w:hAnsi="Times New Roman" w:cs="Times New Roman"/>
          <w:sz w:val="28"/>
          <w:szCs w:val="28"/>
          <w:lang w:val="uk-UA"/>
        </w:rPr>
        <w:t>Нарешті, Кодекс про сім'ю і шлюб покладав захист о</w:t>
      </w:r>
      <w:r>
        <w:rPr>
          <w:rFonts w:ascii="Times New Roman" w:hAnsi="Times New Roman" w:cs="Times New Roman"/>
          <w:sz w:val="28"/>
          <w:szCs w:val="28"/>
          <w:lang w:val="uk-UA"/>
        </w:rPr>
        <w:t>собистих і майнових прав дітей</w:t>
      </w:r>
      <w:r w:rsidRPr="00973739">
        <w:rPr>
          <w:rFonts w:ascii="Times New Roman" w:hAnsi="Times New Roman" w:cs="Times New Roman"/>
          <w:sz w:val="28"/>
          <w:szCs w:val="28"/>
          <w:lang w:val="uk-UA"/>
        </w:rPr>
        <w:t xml:space="preserve"> на батьків, що були їхніми представниками поза судом і на суді. Б</w:t>
      </w:r>
      <w:r>
        <w:rPr>
          <w:rFonts w:ascii="Times New Roman" w:hAnsi="Times New Roman" w:cs="Times New Roman"/>
          <w:sz w:val="28"/>
          <w:szCs w:val="28"/>
          <w:lang w:val="uk-UA"/>
        </w:rPr>
        <w:t>атьки взяли на себе зобов'язані</w:t>
      </w:r>
      <w:r w:rsidRPr="009737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надавати </w:t>
      </w:r>
      <w:r w:rsidRPr="00973739">
        <w:rPr>
          <w:rFonts w:ascii="Times New Roman" w:hAnsi="Times New Roman" w:cs="Times New Roman"/>
          <w:sz w:val="28"/>
          <w:szCs w:val="28"/>
          <w:lang w:val="uk-UA"/>
        </w:rPr>
        <w:t>неповнолітнім, які потребують і непрацездатним по</w:t>
      </w:r>
      <w:r>
        <w:rPr>
          <w:rFonts w:ascii="Times New Roman" w:hAnsi="Times New Roman" w:cs="Times New Roman"/>
          <w:sz w:val="28"/>
          <w:szCs w:val="28"/>
          <w:lang w:val="uk-UA"/>
        </w:rPr>
        <w:t>внолітнім дітям місце проживання</w:t>
      </w:r>
      <w:r w:rsidRPr="00973739">
        <w:rPr>
          <w:rFonts w:ascii="Times New Roman" w:hAnsi="Times New Roman" w:cs="Times New Roman"/>
          <w:sz w:val="28"/>
          <w:szCs w:val="28"/>
          <w:lang w:val="uk-UA"/>
        </w:rPr>
        <w:t>. Подібного роду обов'язки припинялися, якщо дитина перебувала на державному або громадському утриманні. Розміри визначалися залежно від фінансового становища батьків.</w:t>
      </w:r>
    </w:p>
    <w:p w:rsidR="00973739" w:rsidRDefault="00973739" w:rsidP="00507384">
      <w:pPr>
        <w:spacing w:after="0" w:line="360" w:lineRule="auto"/>
        <w:ind w:firstLine="301"/>
        <w:jc w:val="both"/>
        <w:rPr>
          <w:rFonts w:ascii="Times New Roman" w:hAnsi="Times New Roman" w:cs="Times New Roman"/>
          <w:sz w:val="28"/>
          <w:szCs w:val="28"/>
          <w:lang w:val="uk-UA"/>
        </w:rPr>
      </w:pPr>
      <w:r w:rsidRPr="00973739">
        <w:rPr>
          <w:rFonts w:ascii="Times New Roman" w:hAnsi="Times New Roman" w:cs="Times New Roman"/>
          <w:sz w:val="28"/>
          <w:szCs w:val="28"/>
          <w:lang w:val="uk-UA"/>
        </w:rPr>
        <w:t>При встановленні батьківства суди вирішували долю заявленого позову залежно від наявно</w:t>
      </w:r>
      <w:r>
        <w:rPr>
          <w:rFonts w:ascii="Times New Roman" w:hAnsi="Times New Roman" w:cs="Times New Roman"/>
          <w:sz w:val="28"/>
          <w:szCs w:val="28"/>
          <w:lang w:val="uk-UA"/>
        </w:rPr>
        <w:t>сті (або відсутності) будь-якої</w:t>
      </w:r>
      <w:r w:rsidRPr="00973739">
        <w:rPr>
          <w:rFonts w:ascii="Times New Roman" w:hAnsi="Times New Roman" w:cs="Times New Roman"/>
          <w:sz w:val="28"/>
          <w:szCs w:val="28"/>
          <w:lang w:val="uk-UA"/>
        </w:rPr>
        <w:t xml:space="preserve"> з трьох обставин: спільного проживання, ведення спільного господарства з матір'ю дитини до народження дитини; спільного виховання або</w:t>
      </w:r>
      <w:r>
        <w:rPr>
          <w:rFonts w:ascii="Times New Roman" w:hAnsi="Times New Roman" w:cs="Times New Roman"/>
          <w:sz w:val="28"/>
          <w:szCs w:val="28"/>
          <w:lang w:val="uk-UA"/>
        </w:rPr>
        <w:t xml:space="preserve"> утримання ними дитини; доказів</w:t>
      </w:r>
      <w:r w:rsidRPr="00973739">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Pr="00973739">
        <w:rPr>
          <w:rFonts w:ascii="Times New Roman" w:hAnsi="Times New Roman" w:cs="Times New Roman"/>
          <w:sz w:val="28"/>
          <w:szCs w:val="28"/>
          <w:lang w:val="uk-UA"/>
        </w:rPr>
        <w:t xml:space="preserve"> підтверджують з </w:t>
      </w:r>
      <w:r>
        <w:rPr>
          <w:rFonts w:ascii="Times New Roman" w:hAnsi="Times New Roman" w:cs="Times New Roman"/>
          <w:sz w:val="28"/>
          <w:szCs w:val="28"/>
          <w:lang w:val="uk-UA"/>
        </w:rPr>
        <w:t>достовірність</w:t>
      </w:r>
      <w:r w:rsidRPr="00973739">
        <w:rPr>
          <w:rFonts w:ascii="Times New Roman" w:hAnsi="Times New Roman" w:cs="Times New Roman"/>
          <w:sz w:val="28"/>
          <w:szCs w:val="28"/>
          <w:lang w:val="uk-UA"/>
        </w:rPr>
        <w:t xml:space="preserve"> визнання відповідачем батьківства. Ніякі інші події (проживання в різних приміщеннях гуртожитку при близьких</w:t>
      </w:r>
      <w:r>
        <w:rPr>
          <w:rFonts w:ascii="Times New Roman" w:hAnsi="Times New Roman" w:cs="Times New Roman"/>
          <w:sz w:val="28"/>
          <w:szCs w:val="28"/>
          <w:lang w:val="uk-UA"/>
        </w:rPr>
        <w:t xml:space="preserve"> відносинах, згвалтування і т. д</w:t>
      </w:r>
      <w:r w:rsidRPr="00973739">
        <w:rPr>
          <w:rFonts w:ascii="Times New Roman" w:hAnsi="Times New Roman" w:cs="Times New Roman"/>
          <w:sz w:val="28"/>
          <w:szCs w:val="28"/>
          <w:lang w:val="uk-UA"/>
        </w:rPr>
        <w:t>.) Не могли бути підставами для вирішення питань батьківства в судовому порядку.</w:t>
      </w:r>
    </w:p>
    <w:p w:rsidR="00973739" w:rsidRDefault="00973739"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973739">
        <w:rPr>
          <w:rFonts w:ascii="Times New Roman" w:hAnsi="Times New Roman" w:cs="Times New Roman"/>
          <w:sz w:val="28"/>
          <w:szCs w:val="28"/>
          <w:lang w:val="uk-UA"/>
        </w:rPr>
        <w:t>аний Кодекс 1969 р</w:t>
      </w:r>
      <w:r>
        <w:rPr>
          <w:rFonts w:ascii="Times New Roman" w:hAnsi="Times New Roman" w:cs="Times New Roman"/>
          <w:sz w:val="28"/>
          <w:szCs w:val="28"/>
          <w:lang w:val="uk-UA"/>
        </w:rPr>
        <w:t>. виділяв</w:t>
      </w:r>
      <w:r w:rsidRPr="00973739">
        <w:rPr>
          <w:rFonts w:ascii="Times New Roman" w:hAnsi="Times New Roman" w:cs="Times New Roman"/>
          <w:sz w:val="28"/>
          <w:szCs w:val="28"/>
          <w:lang w:val="uk-UA"/>
        </w:rPr>
        <w:t xml:space="preserve"> права і обов'язки батьків </w:t>
      </w:r>
      <w:r>
        <w:rPr>
          <w:rFonts w:ascii="Times New Roman" w:hAnsi="Times New Roman" w:cs="Times New Roman"/>
          <w:sz w:val="28"/>
          <w:szCs w:val="28"/>
          <w:lang w:val="uk-UA"/>
        </w:rPr>
        <w:t>в спеціальний</w:t>
      </w:r>
      <w:r w:rsidRPr="00973739">
        <w:rPr>
          <w:rFonts w:ascii="Times New Roman" w:hAnsi="Times New Roman" w:cs="Times New Roman"/>
          <w:sz w:val="28"/>
          <w:szCs w:val="28"/>
          <w:lang w:val="uk-UA"/>
        </w:rPr>
        <w:t xml:space="preserve"> </w:t>
      </w:r>
      <w:r>
        <w:rPr>
          <w:rFonts w:ascii="Times New Roman" w:hAnsi="Times New Roman" w:cs="Times New Roman"/>
          <w:sz w:val="28"/>
          <w:szCs w:val="28"/>
          <w:lang w:val="uk-UA"/>
        </w:rPr>
        <w:t>розділ</w:t>
      </w:r>
      <w:r w:rsidRPr="00973739">
        <w:rPr>
          <w:rFonts w:ascii="Times New Roman" w:hAnsi="Times New Roman" w:cs="Times New Roman"/>
          <w:sz w:val="28"/>
          <w:szCs w:val="28"/>
          <w:lang w:val="uk-UA"/>
        </w:rPr>
        <w:t>. Мова тут головним чином йшла про батьківські обов'язки, чиє утримання досить розширилося. При цьому підкреслювалося рівність обов'язків і прав обох батьків, якщо навіть вони розірвали шлюбні</w:t>
      </w:r>
      <w:r>
        <w:rPr>
          <w:rFonts w:ascii="Times New Roman" w:hAnsi="Times New Roman" w:cs="Times New Roman"/>
          <w:sz w:val="28"/>
          <w:szCs w:val="28"/>
          <w:lang w:val="uk-UA"/>
        </w:rPr>
        <w:t xml:space="preserve"> відносини. Таке уточнення мало </w:t>
      </w:r>
      <w:r w:rsidRPr="00973739">
        <w:rPr>
          <w:rFonts w:ascii="Times New Roman" w:hAnsi="Times New Roman" w:cs="Times New Roman"/>
          <w:sz w:val="28"/>
          <w:szCs w:val="28"/>
          <w:lang w:val="uk-UA"/>
        </w:rPr>
        <w:t xml:space="preserve">сенс, оскільки часто доводилося стикатися з порушенням прав </w:t>
      </w:r>
      <w:r>
        <w:rPr>
          <w:rFonts w:ascii="Times New Roman" w:hAnsi="Times New Roman" w:cs="Times New Roman"/>
          <w:sz w:val="28"/>
          <w:szCs w:val="28"/>
          <w:lang w:val="uk-UA"/>
        </w:rPr>
        <w:t xml:space="preserve"> одного</w:t>
      </w:r>
      <w:r w:rsidRPr="00973739">
        <w:rPr>
          <w:rFonts w:ascii="Times New Roman" w:hAnsi="Times New Roman" w:cs="Times New Roman"/>
          <w:sz w:val="28"/>
          <w:szCs w:val="28"/>
          <w:lang w:val="uk-UA"/>
        </w:rPr>
        <w:t xml:space="preserve"> з батьків </w:t>
      </w:r>
      <w:r>
        <w:rPr>
          <w:rFonts w:ascii="Times New Roman" w:hAnsi="Times New Roman" w:cs="Times New Roman"/>
          <w:sz w:val="28"/>
          <w:szCs w:val="28"/>
          <w:lang w:val="uk-UA"/>
        </w:rPr>
        <w:t>що</w:t>
      </w:r>
      <w:r w:rsidRPr="00973739">
        <w:rPr>
          <w:rFonts w:ascii="Times New Roman" w:hAnsi="Times New Roman" w:cs="Times New Roman"/>
          <w:sz w:val="28"/>
          <w:szCs w:val="28"/>
          <w:lang w:val="uk-UA"/>
        </w:rPr>
        <w:t xml:space="preserve"> після розірвання шлюбу живе окремо від дітей.</w:t>
      </w:r>
    </w:p>
    <w:p w:rsidR="00973739" w:rsidRPr="00973739" w:rsidRDefault="00E739A6"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Більш розширено</w:t>
      </w:r>
      <w:r w:rsidR="00973739" w:rsidRPr="00973739">
        <w:rPr>
          <w:rFonts w:ascii="Times New Roman" w:hAnsi="Times New Roman" w:cs="Times New Roman"/>
          <w:sz w:val="28"/>
          <w:szCs w:val="28"/>
          <w:lang w:val="uk-UA"/>
        </w:rPr>
        <w:t xml:space="preserve"> і чітко регламентувалося позбавлення батьківських прав. Був передбачений більш широкий, ніж раніше, перелік підстав для позбавлення батьківських прав і в загальних рисах визначалися наслідки застосування даної міри сімейно-правової відповідальності. У той же час допускалося поновлення батьківських прав. Введено був також інститут відібрання</w:t>
      </w:r>
      <w:r>
        <w:rPr>
          <w:rFonts w:ascii="Times New Roman" w:hAnsi="Times New Roman" w:cs="Times New Roman"/>
          <w:sz w:val="28"/>
          <w:szCs w:val="28"/>
          <w:lang w:val="uk-UA"/>
        </w:rPr>
        <w:t xml:space="preserve"> динити у батьків</w:t>
      </w:r>
      <w:r w:rsidR="00973739" w:rsidRPr="00973739">
        <w:rPr>
          <w:rFonts w:ascii="Times New Roman" w:hAnsi="Times New Roman" w:cs="Times New Roman"/>
          <w:sz w:val="28"/>
          <w:szCs w:val="28"/>
          <w:lang w:val="uk-UA"/>
        </w:rPr>
        <w:t xml:space="preserve"> в судовому порядку незалежно від позбавлення </w:t>
      </w:r>
      <w:r w:rsidR="00973739" w:rsidRPr="00973739">
        <w:rPr>
          <w:rFonts w:ascii="Times New Roman" w:hAnsi="Times New Roman" w:cs="Times New Roman"/>
          <w:sz w:val="28"/>
          <w:szCs w:val="28"/>
          <w:lang w:val="uk-UA"/>
        </w:rPr>
        <w:lastRenderedPageBreak/>
        <w:t xml:space="preserve">батьківських прав: </w:t>
      </w:r>
      <w:r>
        <w:rPr>
          <w:rFonts w:ascii="Times New Roman" w:hAnsi="Times New Roman" w:cs="Times New Roman"/>
          <w:sz w:val="28"/>
          <w:szCs w:val="28"/>
          <w:lang w:val="uk-UA"/>
        </w:rPr>
        <w:t xml:space="preserve">воно </w:t>
      </w:r>
      <w:r w:rsidR="00973739" w:rsidRPr="00973739">
        <w:rPr>
          <w:rFonts w:ascii="Times New Roman" w:hAnsi="Times New Roman" w:cs="Times New Roman"/>
          <w:sz w:val="28"/>
          <w:szCs w:val="28"/>
          <w:lang w:val="uk-UA"/>
        </w:rPr>
        <w:t xml:space="preserve">застосовувалося, якщо залишення у батьків становило небезпеку для </w:t>
      </w:r>
      <w:r>
        <w:rPr>
          <w:rFonts w:ascii="Times New Roman" w:hAnsi="Times New Roman" w:cs="Times New Roman"/>
          <w:sz w:val="28"/>
          <w:szCs w:val="28"/>
          <w:lang w:val="uk-UA"/>
        </w:rPr>
        <w:t>дитини</w:t>
      </w:r>
      <w:r w:rsidR="00973739" w:rsidRPr="00973739">
        <w:rPr>
          <w:rFonts w:ascii="Times New Roman" w:hAnsi="Times New Roman" w:cs="Times New Roman"/>
          <w:sz w:val="28"/>
          <w:szCs w:val="28"/>
          <w:lang w:val="uk-UA"/>
        </w:rPr>
        <w:t>.</w:t>
      </w:r>
    </w:p>
    <w:p w:rsidR="00973739" w:rsidRDefault="00973739" w:rsidP="00507384">
      <w:pPr>
        <w:spacing w:after="0" w:line="360" w:lineRule="auto"/>
        <w:ind w:firstLine="301"/>
        <w:jc w:val="both"/>
        <w:rPr>
          <w:rFonts w:ascii="Times New Roman" w:hAnsi="Times New Roman" w:cs="Times New Roman"/>
          <w:sz w:val="28"/>
          <w:szCs w:val="28"/>
          <w:lang w:val="uk-UA"/>
        </w:rPr>
      </w:pPr>
      <w:r w:rsidRPr="00973739">
        <w:rPr>
          <w:rFonts w:ascii="Times New Roman" w:hAnsi="Times New Roman" w:cs="Times New Roman"/>
          <w:sz w:val="28"/>
          <w:szCs w:val="28"/>
          <w:lang w:val="uk-UA"/>
        </w:rPr>
        <w:t>Таким чином, можливо зробити висновки, що законодавство про обов'язки і права батьків має велику історію, що пройшла шлях від цілковитого безправ'я дітей до істотного розширення обсягу їх правомочностей.</w:t>
      </w:r>
    </w:p>
    <w:p w:rsidR="00973739" w:rsidRDefault="00973739"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507384" w:rsidRDefault="00507384" w:rsidP="00222D6F">
      <w:pPr>
        <w:spacing w:line="360" w:lineRule="auto"/>
        <w:jc w:val="both"/>
        <w:rPr>
          <w:rFonts w:ascii="Times New Roman" w:hAnsi="Times New Roman" w:cs="Times New Roman"/>
          <w:b/>
          <w:sz w:val="28"/>
          <w:szCs w:val="28"/>
          <w:lang w:val="uk-UA"/>
        </w:rPr>
      </w:pPr>
    </w:p>
    <w:p w:rsidR="00222D6F" w:rsidRPr="00222D6F" w:rsidRDefault="00C2708A" w:rsidP="00D75846">
      <w:pPr>
        <w:pStyle w:val="2"/>
        <w:rPr>
          <w:lang w:val="uk-UA"/>
        </w:rPr>
      </w:pPr>
      <w:bookmarkStart w:id="12" w:name="_Toc59108218"/>
      <w:r w:rsidRPr="00222D6F">
        <w:rPr>
          <w:lang w:val="uk-UA"/>
        </w:rPr>
        <w:lastRenderedPageBreak/>
        <w:t>Висновки до другого розділу</w:t>
      </w:r>
      <w:bookmarkEnd w:id="12"/>
    </w:p>
    <w:p w:rsidR="00D75846" w:rsidRDefault="00D75846" w:rsidP="00507384">
      <w:pPr>
        <w:spacing w:after="0" w:line="360" w:lineRule="auto"/>
        <w:ind w:firstLine="301"/>
        <w:jc w:val="both"/>
        <w:rPr>
          <w:rFonts w:ascii="Times New Roman" w:hAnsi="Times New Roman" w:cs="Times New Roman"/>
          <w:sz w:val="28"/>
          <w:szCs w:val="28"/>
          <w:lang w:val="uk-UA"/>
        </w:rPr>
      </w:pPr>
    </w:p>
    <w:p w:rsidR="00222D6F" w:rsidRPr="00E366DA" w:rsidRDefault="00222D6F" w:rsidP="00507384">
      <w:pPr>
        <w:spacing w:after="0" w:line="360" w:lineRule="auto"/>
        <w:ind w:firstLine="301"/>
        <w:jc w:val="both"/>
        <w:rPr>
          <w:rFonts w:ascii="Times New Roman" w:hAnsi="Times New Roman" w:cs="Times New Roman"/>
          <w:sz w:val="28"/>
          <w:szCs w:val="28"/>
          <w:lang w:val="uk-UA"/>
        </w:rPr>
      </w:pPr>
      <w:r w:rsidRPr="00E366DA">
        <w:rPr>
          <w:rFonts w:ascii="Times New Roman" w:hAnsi="Times New Roman" w:cs="Times New Roman"/>
          <w:sz w:val="28"/>
          <w:szCs w:val="28"/>
          <w:lang w:val="uk-UA"/>
        </w:rPr>
        <w:t xml:space="preserve">В </w:t>
      </w:r>
      <w:r>
        <w:rPr>
          <w:rFonts w:ascii="Times New Roman" w:hAnsi="Times New Roman" w:cs="Times New Roman"/>
          <w:sz w:val="28"/>
          <w:szCs w:val="28"/>
          <w:lang w:val="uk-UA"/>
        </w:rPr>
        <w:t>період середньовічча виникає явище допомоги</w:t>
      </w:r>
      <w:r w:rsidRPr="00E366DA">
        <w:rPr>
          <w:rFonts w:ascii="Times New Roman" w:hAnsi="Times New Roman" w:cs="Times New Roman"/>
          <w:sz w:val="28"/>
          <w:szCs w:val="28"/>
          <w:lang w:val="uk-UA"/>
        </w:rPr>
        <w:t xml:space="preserve"> суб'єкт</w:t>
      </w:r>
      <w:r>
        <w:rPr>
          <w:rFonts w:ascii="Times New Roman" w:hAnsi="Times New Roman" w:cs="Times New Roman"/>
          <w:sz w:val="28"/>
          <w:szCs w:val="28"/>
          <w:lang w:val="uk-UA"/>
        </w:rPr>
        <w:t>у</w:t>
      </w:r>
      <w:r w:rsidRPr="00E366DA">
        <w:rPr>
          <w:rFonts w:ascii="Times New Roman" w:hAnsi="Times New Roman" w:cs="Times New Roman"/>
          <w:sz w:val="28"/>
          <w:szCs w:val="28"/>
          <w:lang w:val="uk-UA"/>
        </w:rPr>
        <w:t xml:space="preserve">. Динаміка його розвитку передбачає ряд стадій від оберега до волхва як носію різних групових смислів і етичних принципів захисту нужденних, а також сукупності певних способів підтримки окремих суб'єктів і групи в цілому в різних екстремальних життєвих ситуаціях. Моделі взаємодопомоги носять не тільки </w:t>
      </w:r>
      <w:r>
        <w:rPr>
          <w:rFonts w:ascii="Times New Roman" w:hAnsi="Times New Roman" w:cs="Times New Roman"/>
          <w:sz w:val="28"/>
          <w:szCs w:val="28"/>
          <w:lang w:val="uk-UA"/>
        </w:rPr>
        <w:t>внутрішньодуховний</w:t>
      </w:r>
      <w:r w:rsidRPr="00E366DA">
        <w:rPr>
          <w:rFonts w:ascii="Times New Roman" w:hAnsi="Times New Roman" w:cs="Times New Roman"/>
          <w:sz w:val="28"/>
          <w:szCs w:val="28"/>
          <w:lang w:val="uk-UA"/>
        </w:rPr>
        <w:t xml:space="preserve"> характер, </w:t>
      </w:r>
      <w:r>
        <w:rPr>
          <w:rFonts w:ascii="Times New Roman" w:hAnsi="Times New Roman" w:cs="Times New Roman"/>
          <w:sz w:val="28"/>
          <w:szCs w:val="28"/>
          <w:lang w:val="uk-UA"/>
        </w:rPr>
        <w:t>відбувається розширення допомоги</w:t>
      </w:r>
      <w:r w:rsidRPr="00E366DA">
        <w:rPr>
          <w:rFonts w:ascii="Times New Roman" w:hAnsi="Times New Roman" w:cs="Times New Roman"/>
          <w:sz w:val="28"/>
          <w:szCs w:val="28"/>
          <w:lang w:val="uk-UA"/>
        </w:rPr>
        <w:t>, що дозволяє виробляти принципи сус</w:t>
      </w:r>
      <w:r>
        <w:rPr>
          <w:rFonts w:ascii="Times New Roman" w:hAnsi="Times New Roman" w:cs="Times New Roman"/>
          <w:sz w:val="28"/>
          <w:szCs w:val="28"/>
          <w:lang w:val="uk-UA"/>
        </w:rPr>
        <w:t>ідської взаємовиручки, архаїчність яких дійшла</w:t>
      </w:r>
      <w:r w:rsidRPr="00E366DA">
        <w:rPr>
          <w:rFonts w:ascii="Times New Roman" w:hAnsi="Times New Roman" w:cs="Times New Roman"/>
          <w:sz w:val="28"/>
          <w:szCs w:val="28"/>
          <w:lang w:val="uk-UA"/>
        </w:rPr>
        <w:t xml:space="preserve"> до XIX століття у вигляді спільних с</w:t>
      </w:r>
      <w:r>
        <w:rPr>
          <w:rFonts w:ascii="Times New Roman" w:hAnsi="Times New Roman" w:cs="Times New Roman"/>
          <w:sz w:val="28"/>
          <w:szCs w:val="28"/>
          <w:lang w:val="uk-UA"/>
        </w:rPr>
        <w:t>вяткувань, збирання врожаю і т.д</w:t>
      </w:r>
      <w:r w:rsidRPr="00E366DA">
        <w:rPr>
          <w:rFonts w:ascii="Times New Roman" w:hAnsi="Times New Roman" w:cs="Times New Roman"/>
          <w:sz w:val="28"/>
          <w:szCs w:val="28"/>
          <w:lang w:val="uk-UA"/>
        </w:rPr>
        <w:t>.</w:t>
      </w:r>
    </w:p>
    <w:p w:rsidR="00222D6F" w:rsidRPr="00E366DA" w:rsidRDefault="00222D6F" w:rsidP="00507384">
      <w:pPr>
        <w:spacing w:after="0" w:line="360" w:lineRule="auto"/>
        <w:ind w:firstLine="301"/>
        <w:jc w:val="both"/>
        <w:rPr>
          <w:rFonts w:ascii="Times New Roman" w:hAnsi="Times New Roman" w:cs="Times New Roman"/>
          <w:sz w:val="28"/>
          <w:szCs w:val="28"/>
          <w:lang w:val="uk-UA"/>
        </w:rPr>
      </w:pPr>
      <w:r w:rsidRPr="00E366DA">
        <w:rPr>
          <w:rFonts w:ascii="Times New Roman" w:hAnsi="Times New Roman" w:cs="Times New Roman"/>
          <w:sz w:val="28"/>
          <w:szCs w:val="28"/>
          <w:lang w:val="uk-UA"/>
        </w:rPr>
        <w:t>Історичне коріння стародавніх звичаїв наклали величезний відбиток на поведінку сучасних людей. Ц</w:t>
      </w:r>
      <w:r>
        <w:rPr>
          <w:rFonts w:ascii="Times New Roman" w:hAnsi="Times New Roman" w:cs="Times New Roman"/>
          <w:sz w:val="28"/>
          <w:szCs w:val="28"/>
          <w:lang w:val="uk-UA"/>
        </w:rPr>
        <w:t>е поведінка нерозривно пов'язана з нашою</w:t>
      </w:r>
      <w:r w:rsidRPr="00E366DA">
        <w:rPr>
          <w:rFonts w:ascii="Times New Roman" w:hAnsi="Times New Roman" w:cs="Times New Roman"/>
          <w:sz w:val="28"/>
          <w:szCs w:val="28"/>
          <w:lang w:val="uk-UA"/>
        </w:rPr>
        <w:t xml:space="preserve"> міфологічною свідомістю. Найдавніші форми спілкування і допо</w:t>
      </w:r>
      <w:r>
        <w:rPr>
          <w:rFonts w:ascii="Times New Roman" w:hAnsi="Times New Roman" w:cs="Times New Roman"/>
          <w:sz w:val="28"/>
          <w:szCs w:val="28"/>
          <w:lang w:val="uk-UA"/>
        </w:rPr>
        <w:t>моги близьким (перш за все своєй</w:t>
      </w:r>
      <w:r w:rsidRPr="00E366DA">
        <w:rPr>
          <w:rFonts w:ascii="Times New Roman" w:hAnsi="Times New Roman" w:cs="Times New Roman"/>
          <w:sz w:val="28"/>
          <w:szCs w:val="28"/>
          <w:lang w:val="uk-UA"/>
        </w:rPr>
        <w:t xml:space="preserve"> сім'ї, роду) дожили до наших днів.</w:t>
      </w:r>
    </w:p>
    <w:p w:rsidR="00222D6F" w:rsidRDefault="00222D6F" w:rsidP="00507384">
      <w:pPr>
        <w:spacing w:after="0" w:line="360" w:lineRule="auto"/>
        <w:ind w:firstLine="301"/>
        <w:jc w:val="both"/>
        <w:rPr>
          <w:rFonts w:ascii="Times New Roman" w:hAnsi="Times New Roman" w:cs="Times New Roman"/>
          <w:sz w:val="28"/>
          <w:szCs w:val="28"/>
          <w:lang w:val="uk-UA"/>
        </w:rPr>
      </w:pPr>
      <w:r w:rsidRPr="00E366DA">
        <w:rPr>
          <w:rFonts w:ascii="Times New Roman" w:hAnsi="Times New Roman" w:cs="Times New Roman"/>
          <w:sz w:val="28"/>
          <w:szCs w:val="28"/>
          <w:lang w:val="uk-UA"/>
        </w:rPr>
        <w:t xml:space="preserve">Процес становлення соціальної роботи в </w:t>
      </w:r>
      <w:r>
        <w:rPr>
          <w:rFonts w:ascii="Times New Roman" w:hAnsi="Times New Roman" w:cs="Times New Roman"/>
          <w:sz w:val="28"/>
          <w:szCs w:val="28"/>
          <w:lang w:val="uk-UA"/>
        </w:rPr>
        <w:t>Україні</w:t>
      </w:r>
      <w:r w:rsidRPr="00E366DA">
        <w:rPr>
          <w:rFonts w:ascii="Times New Roman" w:hAnsi="Times New Roman" w:cs="Times New Roman"/>
          <w:sz w:val="28"/>
          <w:szCs w:val="28"/>
          <w:lang w:val="uk-UA"/>
        </w:rPr>
        <w:t xml:space="preserve"> має глибокі історичні корені і не дивлячись на зміну ідеології, в с</w:t>
      </w:r>
      <w:r>
        <w:rPr>
          <w:rFonts w:ascii="Times New Roman" w:hAnsi="Times New Roman" w:cs="Times New Roman"/>
          <w:sz w:val="28"/>
          <w:szCs w:val="28"/>
          <w:lang w:val="uk-UA"/>
        </w:rPr>
        <w:t>успільстві залишаються механізмами</w:t>
      </w:r>
      <w:r w:rsidRPr="00E366DA">
        <w:rPr>
          <w:rFonts w:ascii="Times New Roman" w:hAnsi="Times New Roman" w:cs="Times New Roman"/>
          <w:sz w:val="28"/>
          <w:szCs w:val="28"/>
          <w:lang w:val="uk-UA"/>
        </w:rPr>
        <w:t xml:space="preserve"> допомоги і підтримки, які зародилися в давнину і закріплені в новій реальності, в масовій свідомості.</w:t>
      </w:r>
    </w:p>
    <w:p w:rsidR="00222D6F" w:rsidRPr="003B6ECE" w:rsidRDefault="00222D6F" w:rsidP="006F2FB3">
      <w:pPr>
        <w:spacing w:line="360" w:lineRule="auto"/>
        <w:ind w:firstLine="301"/>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507384" w:rsidRDefault="00507384" w:rsidP="00081AC1">
      <w:pPr>
        <w:spacing w:line="360" w:lineRule="auto"/>
        <w:jc w:val="both"/>
        <w:rPr>
          <w:rFonts w:ascii="Times New Roman" w:hAnsi="Times New Roman" w:cs="Times New Roman"/>
          <w:b/>
          <w:sz w:val="28"/>
          <w:szCs w:val="28"/>
          <w:lang w:val="uk-UA"/>
        </w:rPr>
      </w:pPr>
    </w:p>
    <w:p w:rsidR="00507384" w:rsidRDefault="00507384" w:rsidP="00081AC1">
      <w:pPr>
        <w:spacing w:line="360" w:lineRule="auto"/>
        <w:jc w:val="both"/>
        <w:rPr>
          <w:rFonts w:ascii="Times New Roman" w:hAnsi="Times New Roman" w:cs="Times New Roman"/>
          <w:b/>
          <w:sz w:val="28"/>
          <w:szCs w:val="28"/>
          <w:lang w:val="uk-UA"/>
        </w:rPr>
      </w:pPr>
    </w:p>
    <w:p w:rsidR="00507384" w:rsidRDefault="00507384" w:rsidP="00081AC1">
      <w:pPr>
        <w:spacing w:line="360" w:lineRule="auto"/>
        <w:jc w:val="both"/>
        <w:rPr>
          <w:rFonts w:ascii="Times New Roman" w:hAnsi="Times New Roman" w:cs="Times New Roman"/>
          <w:b/>
          <w:sz w:val="28"/>
          <w:szCs w:val="28"/>
          <w:lang w:val="uk-UA"/>
        </w:rPr>
      </w:pPr>
    </w:p>
    <w:p w:rsidR="006F2FB3" w:rsidRPr="00081AC1" w:rsidRDefault="004571F6" w:rsidP="00D75846">
      <w:pPr>
        <w:pStyle w:val="1"/>
        <w:rPr>
          <w:lang w:val="uk-UA"/>
        </w:rPr>
      </w:pPr>
      <w:bookmarkStart w:id="13" w:name="_Toc59108219"/>
      <w:r>
        <w:rPr>
          <w:lang w:val="uk-UA"/>
        </w:rPr>
        <w:lastRenderedPageBreak/>
        <w:t xml:space="preserve">РОЗДІЛ </w:t>
      </w:r>
      <w:r w:rsidR="00081AC1" w:rsidRPr="00081AC1">
        <w:rPr>
          <w:lang w:val="uk-UA"/>
        </w:rPr>
        <w:t>3. СТАН ЗАХИСТУ ПРАВ ДІТЕЙ В НОВІТНІЙ ІСТОРІЇ</w:t>
      </w:r>
      <w:bookmarkEnd w:id="13"/>
    </w:p>
    <w:p w:rsidR="00D75846" w:rsidRDefault="00D75846" w:rsidP="00507384">
      <w:pPr>
        <w:pStyle w:val="a4"/>
        <w:spacing w:after="0" w:line="360" w:lineRule="auto"/>
        <w:jc w:val="both"/>
        <w:rPr>
          <w:rStyle w:val="20"/>
          <w:lang w:val="uk-UA"/>
        </w:rPr>
      </w:pPr>
    </w:p>
    <w:p w:rsidR="00222D6F" w:rsidRDefault="006B0ADC" w:rsidP="00507384">
      <w:pPr>
        <w:pStyle w:val="a4"/>
        <w:spacing w:after="0" w:line="360" w:lineRule="auto"/>
        <w:jc w:val="both"/>
        <w:rPr>
          <w:rFonts w:ascii="Times New Roman" w:eastAsia="Times New Roman" w:hAnsi="Times New Roman" w:cs="Times New Roman"/>
          <w:b/>
          <w:bCs/>
          <w:color w:val="auto"/>
          <w:sz w:val="28"/>
          <w:szCs w:val="28"/>
          <w:lang w:val="uk-UA"/>
        </w:rPr>
      </w:pPr>
      <w:bookmarkStart w:id="14" w:name="_Toc59108220"/>
      <w:r w:rsidRPr="00D75846">
        <w:rPr>
          <w:rStyle w:val="20"/>
        </w:rPr>
        <w:t xml:space="preserve">3.1 </w:t>
      </w:r>
      <w:r w:rsidR="00C2708A">
        <w:rPr>
          <w:rStyle w:val="20"/>
          <w:lang w:val="uk-UA"/>
        </w:rPr>
        <w:t>С</w:t>
      </w:r>
      <w:r w:rsidR="00C2708A" w:rsidRPr="00D75846">
        <w:rPr>
          <w:rStyle w:val="20"/>
        </w:rPr>
        <w:t>ирітство в срср: причини і загальний стан проблеми</w:t>
      </w:r>
      <w:bookmarkEnd w:id="14"/>
      <w:r w:rsidR="00222D6F">
        <w:rPr>
          <w:rFonts w:ascii="Times New Roman" w:eastAsia="Times New Roman" w:hAnsi="Times New Roman" w:cs="Times New Roman"/>
          <w:b/>
          <w:bCs/>
          <w:color w:val="auto"/>
          <w:sz w:val="28"/>
          <w:szCs w:val="28"/>
          <w:lang w:val="uk-UA"/>
        </w:rPr>
        <w:t>.</w:t>
      </w:r>
    </w:p>
    <w:p w:rsidR="006B0ADC" w:rsidRDefault="006B0ADC" w:rsidP="00222D6F">
      <w:pPr>
        <w:pStyle w:val="a4"/>
        <w:spacing w:after="0" w:line="360" w:lineRule="auto"/>
        <w:ind w:firstLine="300"/>
        <w:jc w:val="both"/>
        <w:rPr>
          <w:rFonts w:ascii="Times New Roman" w:eastAsia="Times New Roman" w:hAnsi="Times New Roman" w:cs="Times New Roman"/>
          <w:bCs/>
          <w:color w:val="auto"/>
          <w:sz w:val="28"/>
          <w:szCs w:val="28"/>
          <w:lang w:val="uk-UA"/>
        </w:rPr>
      </w:pP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250811">
        <w:rPr>
          <w:rFonts w:ascii="Times New Roman" w:eastAsia="Times New Roman" w:hAnsi="Times New Roman" w:cs="Times New Roman"/>
          <w:bCs/>
          <w:color w:val="auto"/>
          <w:sz w:val="28"/>
          <w:szCs w:val="28"/>
          <w:lang w:val="uk-UA"/>
        </w:rPr>
        <w:t>Суспільно-політичні і економічні процеси, що відбувалися в нашій країні з другої половини XIX ст. (Скасув</w:t>
      </w:r>
      <w:r>
        <w:rPr>
          <w:rFonts w:ascii="Times New Roman" w:eastAsia="Times New Roman" w:hAnsi="Times New Roman" w:cs="Times New Roman"/>
          <w:bCs/>
          <w:color w:val="auto"/>
          <w:sz w:val="28"/>
          <w:szCs w:val="28"/>
          <w:lang w:val="uk-UA"/>
        </w:rPr>
        <w:t>ання кріпосного права, реформи</w:t>
      </w:r>
      <w:r w:rsidRPr="00250811">
        <w:rPr>
          <w:rFonts w:ascii="Times New Roman" w:eastAsia="Times New Roman" w:hAnsi="Times New Roman" w:cs="Times New Roman"/>
          <w:bCs/>
          <w:color w:val="auto"/>
          <w:sz w:val="28"/>
          <w:szCs w:val="28"/>
          <w:lang w:val="uk-UA"/>
        </w:rPr>
        <w:t>, революції, Перша світова і громадянські війни), крім інших вивели на перший план проблему дитячого сирітства т</w:t>
      </w:r>
      <w:r>
        <w:rPr>
          <w:rFonts w:ascii="Times New Roman" w:eastAsia="Times New Roman" w:hAnsi="Times New Roman" w:cs="Times New Roman"/>
          <w:bCs/>
          <w:color w:val="auto"/>
          <w:sz w:val="28"/>
          <w:szCs w:val="28"/>
          <w:lang w:val="uk-UA"/>
        </w:rPr>
        <w:t>а безпритульності. Радянська держава змушена була вирішувати ці проблеми</w:t>
      </w:r>
      <w:r w:rsidRPr="00250811">
        <w:rPr>
          <w:rFonts w:ascii="Times New Roman" w:eastAsia="Times New Roman" w:hAnsi="Times New Roman" w:cs="Times New Roman"/>
          <w:bCs/>
          <w:color w:val="auto"/>
          <w:sz w:val="28"/>
          <w:szCs w:val="28"/>
          <w:lang w:val="uk-UA"/>
        </w:rPr>
        <w:t xml:space="preserve"> в рекордно короткі терміни.</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250811">
        <w:rPr>
          <w:rFonts w:ascii="Times New Roman" w:eastAsia="Times New Roman" w:hAnsi="Times New Roman" w:cs="Times New Roman"/>
          <w:bCs/>
          <w:color w:val="auto"/>
          <w:sz w:val="28"/>
          <w:szCs w:val="28"/>
          <w:lang w:val="uk-UA"/>
        </w:rPr>
        <w:t xml:space="preserve">Початок створення державної системи захисту дітей-сиріт </w:t>
      </w:r>
      <w:r>
        <w:rPr>
          <w:rFonts w:ascii="Times New Roman" w:eastAsia="Times New Roman" w:hAnsi="Times New Roman" w:cs="Times New Roman"/>
          <w:bCs/>
          <w:color w:val="auto"/>
          <w:sz w:val="28"/>
          <w:szCs w:val="28"/>
          <w:lang w:val="uk-UA"/>
        </w:rPr>
        <w:t xml:space="preserve">почалось </w:t>
      </w:r>
      <w:r w:rsidRPr="00250811">
        <w:rPr>
          <w:rFonts w:ascii="Times New Roman" w:eastAsia="Times New Roman" w:hAnsi="Times New Roman" w:cs="Times New Roman"/>
          <w:bCs/>
          <w:color w:val="auto"/>
          <w:sz w:val="28"/>
          <w:szCs w:val="28"/>
          <w:lang w:val="uk-UA"/>
        </w:rPr>
        <w:t xml:space="preserve">після лютого 1917 року, з </w:t>
      </w:r>
      <w:r>
        <w:rPr>
          <w:rFonts w:ascii="Times New Roman" w:eastAsia="Times New Roman" w:hAnsi="Times New Roman" w:cs="Times New Roman"/>
          <w:bCs/>
          <w:color w:val="auto"/>
          <w:sz w:val="28"/>
          <w:szCs w:val="28"/>
          <w:lang w:val="uk-UA"/>
        </w:rPr>
        <w:t xml:space="preserve">створенням </w:t>
      </w:r>
      <w:r w:rsidRPr="00250811">
        <w:rPr>
          <w:rFonts w:ascii="Times New Roman" w:eastAsia="Times New Roman" w:hAnsi="Times New Roman" w:cs="Times New Roman"/>
          <w:bCs/>
          <w:color w:val="auto"/>
          <w:sz w:val="28"/>
          <w:szCs w:val="28"/>
          <w:lang w:val="uk-UA"/>
        </w:rPr>
        <w:t xml:space="preserve"> Міністерства соціальної допомоги, в складі якого працювало управління допомоги безпритульним дітям і потребуючим. У листопаді того ж року його функції перейшли до Наркомату державного піклування, на який в числі інших були покладені обов'язки охорони материнства і дитинства та допомоги неповнолітнім (в квітні 1918 р</w:t>
      </w:r>
      <w:r>
        <w:rPr>
          <w:rFonts w:ascii="Times New Roman" w:eastAsia="Times New Roman" w:hAnsi="Times New Roman" w:cs="Times New Roman"/>
          <w:bCs/>
          <w:color w:val="auto"/>
          <w:sz w:val="28"/>
          <w:szCs w:val="28"/>
          <w:lang w:val="uk-UA"/>
        </w:rPr>
        <w:t>.</w:t>
      </w:r>
      <w:r w:rsidRPr="00250811">
        <w:rPr>
          <w:rFonts w:ascii="Times New Roman" w:eastAsia="Times New Roman" w:hAnsi="Times New Roman" w:cs="Times New Roman"/>
          <w:bCs/>
          <w:color w:val="auto"/>
          <w:sz w:val="28"/>
          <w:szCs w:val="28"/>
          <w:lang w:val="uk-UA"/>
        </w:rPr>
        <w:t xml:space="preserve"> перейменований в Наркомат соціального забезпечення). Першим наркомом і керівником спеціальної колегії з охорони материнства і дитинства стала А.</w:t>
      </w:r>
      <w:r>
        <w:rPr>
          <w:rFonts w:ascii="Times New Roman" w:eastAsia="Times New Roman" w:hAnsi="Times New Roman" w:cs="Times New Roman"/>
          <w:bCs/>
          <w:color w:val="auto"/>
          <w:sz w:val="28"/>
          <w:szCs w:val="28"/>
          <w:lang w:val="uk-UA"/>
        </w:rPr>
        <w:t xml:space="preserve"> </w:t>
      </w:r>
      <w:r w:rsidRPr="00250811">
        <w:rPr>
          <w:rFonts w:ascii="Times New Roman" w:eastAsia="Times New Roman" w:hAnsi="Times New Roman" w:cs="Times New Roman"/>
          <w:bCs/>
          <w:color w:val="auto"/>
          <w:sz w:val="28"/>
          <w:szCs w:val="28"/>
          <w:lang w:val="uk-UA"/>
        </w:rPr>
        <w:t>М.</w:t>
      </w:r>
      <w:r>
        <w:rPr>
          <w:rFonts w:ascii="Times New Roman" w:eastAsia="Times New Roman" w:hAnsi="Times New Roman" w:cs="Times New Roman"/>
          <w:bCs/>
          <w:color w:val="auto"/>
          <w:sz w:val="28"/>
          <w:szCs w:val="28"/>
          <w:lang w:val="uk-UA"/>
        </w:rPr>
        <w:t xml:space="preserve"> </w:t>
      </w:r>
      <w:r w:rsidRPr="00250811">
        <w:rPr>
          <w:rFonts w:ascii="Times New Roman" w:eastAsia="Times New Roman" w:hAnsi="Times New Roman" w:cs="Times New Roman"/>
          <w:bCs/>
          <w:color w:val="auto"/>
          <w:sz w:val="28"/>
          <w:szCs w:val="28"/>
          <w:lang w:val="uk-UA"/>
        </w:rPr>
        <w:t>Коллонтай.</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250811">
        <w:rPr>
          <w:rFonts w:ascii="Times New Roman" w:eastAsia="Times New Roman" w:hAnsi="Times New Roman" w:cs="Times New Roman"/>
          <w:bCs/>
          <w:color w:val="auto"/>
          <w:sz w:val="28"/>
          <w:szCs w:val="28"/>
          <w:lang w:val="uk-UA"/>
        </w:rPr>
        <w:t>Всі приватні благодійні товариства і установи, що існували в царській Росії, були ліквідовані. Всі справи, майно і грошові кошти колишніх благодійних установ прийняв Наркомат державного піклування</w:t>
      </w:r>
      <w:r>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7F7C61">
        <w:rPr>
          <w:rFonts w:ascii="Times New Roman" w:eastAsia="Times New Roman" w:hAnsi="Times New Roman" w:cs="Times New Roman"/>
          <w:bCs/>
          <w:color w:val="auto"/>
          <w:sz w:val="28"/>
          <w:szCs w:val="28"/>
          <w:lang w:val="uk-UA"/>
        </w:rPr>
        <w:t>У лютому 1919 р</w:t>
      </w:r>
      <w:r>
        <w:rPr>
          <w:rFonts w:ascii="Times New Roman" w:eastAsia="Times New Roman" w:hAnsi="Times New Roman" w:cs="Times New Roman"/>
          <w:bCs/>
          <w:color w:val="auto"/>
          <w:sz w:val="28"/>
          <w:szCs w:val="28"/>
          <w:lang w:val="uk-UA"/>
        </w:rPr>
        <w:t>.</w:t>
      </w:r>
      <w:r w:rsidRPr="007F7C61">
        <w:rPr>
          <w:rFonts w:ascii="Times New Roman" w:eastAsia="Times New Roman" w:hAnsi="Times New Roman" w:cs="Times New Roman"/>
          <w:bCs/>
          <w:color w:val="auto"/>
          <w:sz w:val="28"/>
          <w:szCs w:val="28"/>
          <w:lang w:val="uk-UA"/>
        </w:rPr>
        <w:t xml:space="preserve"> була створена Рада захисту дітей, до якої увійшли представники різних </w:t>
      </w:r>
      <w:r>
        <w:rPr>
          <w:rFonts w:ascii="Times New Roman" w:eastAsia="Times New Roman" w:hAnsi="Times New Roman" w:cs="Times New Roman"/>
          <w:bCs/>
          <w:color w:val="auto"/>
          <w:sz w:val="28"/>
          <w:szCs w:val="28"/>
          <w:lang w:val="uk-UA"/>
        </w:rPr>
        <w:t>наркоматів</w:t>
      </w:r>
      <w:r w:rsidRPr="007F7C61">
        <w:rPr>
          <w:rFonts w:ascii="Times New Roman" w:eastAsia="Times New Roman" w:hAnsi="Times New Roman" w:cs="Times New Roman"/>
          <w:bCs/>
          <w:color w:val="auto"/>
          <w:sz w:val="28"/>
          <w:szCs w:val="28"/>
          <w:lang w:val="uk-UA"/>
        </w:rPr>
        <w:t xml:space="preserve"> - освіти (голова), соціального забезпечення, охорони здоров'я, продовольства і праці. Він п</w:t>
      </w:r>
      <w:r>
        <w:rPr>
          <w:rFonts w:ascii="Times New Roman" w:eastAsia="Times New Roman" w:hAnsi="Times New Roman" w:cs="Times New Roman"/>
          <w:bCs/>
          <w:color w:val="auto"/>
          <w:sz w:val="28"/>
          <w:szCs w:val="28"/>
          <w:lang w:val="uk-UA"/>
        </w:rPr>
        <w:t>овинен був займатися постачанни дітям їжі, одягу</w:t>
      </w:r>
      <w:r w:rsidRPr="007F7C61">
        <w:rPr>
          <w:rFonts w:ascii="Times New Roman" w:eastAsia="Times New Roman" w:hAnsi="Times New Roman" w:cs="Times New Roman"/>
          <w:bCs/>
          <w:color w:val="auto"/>
          <w:sz w:val="28"/>
          <w:szCs w:val="28"/>
          <w:lang w:val="uk-UA"/>
        </w:rPr>
        <w:t>, приміщеннями, евакуацією їх в хлібородні губернії.</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7F7C61">
        <w:rPr>
          <w:rFonts w:ascii="Times New Roman" w:eastAsia="Times New Roman" w:hAnsi="Times New Roman" w:cs="Times New Roman"/>
          <w:bCs/>
          <w:color w:val="auto"/>
          <w:sz w:val="28"/>
          <w:szCs w:val="28"/>
          <w:lang w:val="uk-UA"/>
        </w:rPr>
        <w:t>У 1921 р</w:t>
      </w:r>
      <w:r>
        <w:rPr>
          <w:rFonts w:ascii="Times New Roman" w:eastAsia="Times New Roman" w:hAnsi="Times New Roman" w:cs="Times New Roman"/>
          <w:bCs/>
          <w:color w:val="auto"/>
          <w:sz w:val="28"/>
          <w:szCs w:val="28"/>
          <w:lang w:val="uk-UA"/>
        </w:rPr>
        <w:t>.</w:t>
      </w:r>
      <w:r w:rsidRPr="007F7C61">
        <w:rPr>
          <w:rFonts w:ascii="Times New Roman" w:eastAsia="Times New Roman" w:hAnsi="Times New Roman" w:cs="Times New Roman"/>
          <w:bCs/>
          <w:color w:val="auto"/>
          <w:sz w:val="28"/>
          <w:szCs w:val="28"/>
          <w:lang w:val="uk-UA"/>
        </w:rPr>
        <w:t xml:space="preserve"> в країні почався жорстокий голод, в зв'язку з яким була організована широка агітація за збір пожертвувань на допомогу покинутим дітям. Після закінчення Громадянської війни в</w:t>
      </w:r>
      <w:r>
        <w:rPr>
          <w:rFonts w:ascii="Times New Roman" w:eastAsia="Times New Roman" w:hAnsi="Times New Roman" w:cs="Times New Roman"/>
          <w:bCs/>
          <w:color w:val="auto"/>
          <w:sz w:val="28"/>
          <w:szCs w:val="28"/>
          <w:lang w:val="uk-UA"/>
        </w:rPr>
        <w:t xml:space="preserve"> країні налічувалося до 8 млн. б</w:t>
      </w:r>
      <w:r w:rsidRPr="007F7C61">
        <w:rPr>
          <w:rFonts w:ascii="Times New Roman" w:eastAsia="Times New Roman" w:hAnsi="Times New Roman" w:cs="Times New Roman"/>
          <w:bCs/>
          <w:color w:val="auto"/>
          <w:sz w:val="28"/>
          <w:szCs w:val="28"/>
          <w:lang w:val="uk-UA"/>
        </w:rPr>
        <w:t>езпритульних. 27 січня 1921 року Пр</w:t>
      </w:r>
      <w:r>
        <w:rPr>
          <w:rFonts w:ascii="Times New Roman" w:eastAsia="Times New Roman" w:hAnsi="Times New Roman" w:cs="Times New Roman"/>
          <w:bCs/>
          <w:color w:val="auto"/>
          <w:sz w:val="28"/>
          <w:szCs w:val="28"/>
          <w:lang w:val="uk-UA"/>
        </w:rPr>
        <w:t>езидія ВЦВК затвердила</w:t>
      </w:r>
      <w:r w:rsidRPr="007F7C61">
        <w:rPr>
          <w:rFonts w:ascii="Times New Roman" w:eastAsia="Times New Roman" w:hAnsi="Times New Roman" w:cs="Times New Roman"/>
          <w:bCs/>
          <w:color w:val="auto"/>
          <w:sz w:val="28"/>
          <w:szCs w:val="28"/>
          <w:lang w:val="uk-UA"/>
        </w:rPr>
        <w:t xml:space="preserve"> Ф. Е. </w:t>
      </w:r>
      <w:r w:rsidRPr="007F7C61">
        <w:rPr>
          <w:rFonts w:ascii="Times New Roman" w:eastAsia="Times New Roman" w:hAnsi="Times New Roman" w:cs="Times New Roman"/>
          <w:bCs/>
          <w:color w:val="auto"/>
          <w:sz w:val="28"/>
          <w:szCs w:val="28"/>
          <w:lang w:val="uk-UA"/>
        </w:rPr>
        <w:lastRenderedPageBreak/>
        <w:t>Дзержинського головою новоствореної комісії щодо поліпшення життя дітей. Він був ініціатором створення трудових комун і колоній для дітей і підлітків. У них безпритульні отримували кров, одяг, харчування, набували професію, освіту. З ініціативи московських педагогів у вересні 1922 року при Московському відділі народної освіти виникла Надзвичайна комісія по боротьбі з дитячою безпритульністю (ДЧК). Для дітей були створені особливі пункти на всіх вокзалах Москви. У вересні - листопаді 1922 року співробітники ДЧК підібрали на вокзалах і вулицях міста близько 7 тис. Безпритульних.</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7F7C61">
        <w:rPr>
          <w:rFonts w:ascii="Times New Roman" w:eastAsia="Times New Roman" w:hAnsi="Times New Roman" w:cs="Times New Roman"/>
          <w:bCs/>
          <w:color w:val="auto"/>
          <w:sz w:val="28"/>
          <w:szCs w:val="28"/>
          <w:lang w:val="uk-UA"/>
        </w:rPr>
        <w:t>Система установ для дітей-сиріт склалася в основному в 20-і р</w:t>
      </w:r>
      <w:r>
        <w:rPr>
          <w:rFonts w:ascii="Times New Roman" w:eastAsia="Times New Roman" w:hAnsi="Times New Roman" w:cs="Times New Roman"/>
          <w:bCs/>
          <w:color w:val="auto"/>
          <w:sz w:val="28"/>
          <w:szCs w:val="28"/>
          <w:lang w:val="uk-UA"/>
        </w:rPr>
        <w:t>оки, к</w:t>
      </w:r>
      <w:r w:rsidRPr="007F7C61">
        <w:rPr>
          <w:rFonts w:ascii="Times New Roman" w:eastAsia="Times New Roman" w:hAnsi="Times New Roman" w:cs="Times New Roman"/>
          <w:bCs/>
          <w:color w:val="auto"/>
          <w:sz w:val="28"/>
          <w:szCs w:val="28"/>
          <w:lang w:val="uk-UA"/>
        </w:rPr>
        <w:t>оли йшла боротьба з безпритульністю. Різними категоріями дітей, які опинилися поза сім'єю, займалися різні установи та відомства.</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7F7C61">
        <w:rPr>
          <w:rFonts w:ascii="Times New Roman" w:eastAsia="Times New Roman" w:hAnsi="Times New Roman" w:cs="Times New Roman"/>
          <w:bCs/>
          <w:color w:val="auto"/>
          <w:sz w:val="28"/>
          <w:szCs w:val="28"/>
          <w:lang w:val="uk-UA"/>
        </w:rPr>
        <w:t>Для первинного прийому безпритульних і подальшого їх влаштування були створені дитячі</w:t>
      </w:r>
      <w:r>
        <w:rPr>
          <w:rFonts w:ascii="Times New Roman" w:eastAsia="Times New Roman" w:hAnsi="Times New Roman" w:cs="Times New Roman"/>
          <w:bCs/>
          <w:color w:val="auto"/>
          <w:sz w:val="28"/>
          <w:szCs w:val="28"/>
          <w:lang w:val="uk-UA"/>
        </w:rPr>
        <w:t xml:space="preserve"> приймальні-розподільники </w:t>
      </w:r>
      <w:r w:rsidRPr="007F7C61">
        <w:rPr>
          <w:rFonts w:ascii="Times New Roman" w:eastAsia="Times New Roman" w:hAnsi="Times New Roman" w:cs="Times New Roman"/>
          <w:bCs/>
          <w:color w:val="auto"/>
          <w:sz w:val="28"/>
          <w:szCs w:val="28"/>
          <w:lang w:val="uk-UA"/>
        </w:rPr>
        <w:t xml:space="preserve"> (далі - ДПР), підлеглі Наркомату освіти РРФСР і його місцевим органам. У Москві, де безпритульних було особливо багато, в 1920 р</w:t>
      </w:r>
      <w:r>
        <w:rPr>
          <w:rFonts w:ascii="Times New Roman" w:eastAsia="Times New Roman" w:hAnsi="Times New Roman" w:cs="Times New Roman"/>
          <w:bCs/>
          <w:color w:val="auto"/>
          <w:sz w:val="28"/>
          <w:szCs w:val="28"/>
          <w:lang w:val="uk-UA"/>
        </w:rPr>
        <w:t>.</w:t>
      </w:r>
      <w:r w:rsidRPr="007F7C61">
        <w:rPr>
          <w:rFonts w:ascii="Times New Roman" w:eastAsia="Times New Roman" w:hAnsi="Times New Roman" w:cs="Times New Roman"/>
          <w:bCs/>
          <w:color w:val="auto"/>
          <w:sz w:val="28"/>
          <w:szCs w:val="28"/>
          <w:lang w:val="uk-UA"/>
        </w:rPr>
        <w:t xml:space="preserve"> відкрилися 5 ДПР і один вагон-приймач на Казанському вокзалі. У 1930 р в колишньому Даниловском монастирі почав працювати став найбільшим в країні Центральний приймальник-розподільник, підлеглий управлінню міліції Москви. Інший московський ДПР, що розташовувався в Зачатьевском</w:t>
      </w:r>
      <w:r>
        <w:rPr>
          <w:rFonts w:ascii="Times New Roman" w:eastAsia="Times New Roman" w:hAnsi="Times New Roman" w:cs="Times New Roman"/>
          <w:bCs/>
          <w:color w:val="auto"/>
          <w:sz w:val="28"/>
          <w:szCs w:val="28"/>
          <w:lang w:val="uk-UA"/>
        </w:rPr>
        <w:t>у</w:t>
      </w:r>
      <w:r w:rsidRPr="007F7C61">
        <w:rPr>
          <w:rFonts w:ascii="Times New Roman" w:eastAsia="Times New Roman" w:hAnsi="Times New Roman" w:cs="Times New Roman"/>
          <w:bCs/>
          <w:color w:val="auto"/>
          <w:sz w:val="28"/>
          <w:szCs w:val="28"/>
          <w:lang w:val="uk-UA"/>
        </w:rPr>
        <w:t xml:space="preserve"> монастирі, служив базо</w:t>
      </w:r>
      <w:r>
        <w:rPr>
          <w:rFonts w:ascii="Times New Roman" w:eastAsia="Times New Roman" w:hAnsi="Times New Roman" w:cs="Times New Roman"/>
          <w:bCs/>
          <w:color w:val="auto"/>
          <w:sz w:val="28"/>
          <w:szCs w:val="28"/>
          <w:lang w:val="uk-UA"/>
        </w:rPr>
        <w:t xml:space="preserve">ю для підготовки працівників для боротьби </w:t>
      </w:r>
      <w:r w:rsidRPr="007F7C61">
        <w:rPr>
          <w:rFonts w:ascii="Times New Roman" w:eastAsia="Times New Roman" w:hAnsi="Times New Roman" w:cs="Times New Roman"/>
          <w:bCs/>
          <w:color w:val="auto"/>
          <w:sz w:val="28"/>
          <w:szCs w:val="28"/>
          <w:lang w:val="uk-UA"/>
        </w:rPr>
        <w:t>з безпритульністю. Всього в 1929 р</w:t>
      </w:r>
      <w:r>
        <w:rPr>
          <w:rFonts w:ascii="Times New Roman" w:eastAsia="Times New Roman" w:hAnsi="Times New Roman" w:cs="Times New Roman"/>
          <w:bCs/>
          <w:color w:val="auto"/>
          <w:sz w:val="28"/>
          <w:szCs w:val="28"/>
          <w:lang w:val="uk-UA"/>
        </w:rPr>
        <w:t>.</w:t>
      </w:r>
      <w:r w:rsidRPr="007F7C61">
        <w:rPr>
          <w:rFonts w:ascii="Times New Roman" w:eastAsia="Times New Roman" w:hAnsi="Times New Roman" w:cs="Times New Roman"/>
          <w:bCs/>
          <w:color w:val="auto"/>
          <w:sz w:val="28"/>
          <w:szCs w:val="28"/>
          <w:lang w:val="uk-UA"/>
        </w:rPr>
        <w:t xml:space="preserve"> в СРСР </w:t>
      </w:r>
      <w:r>
        <w:rPr>
          <w:rFonts w:ascii="Times New Roman" w:eastAsia="Times New Roman" w:hAnsi="Times New Roman" w:cs="Times New Roman"/>
          <w:bCs/>
          <w:color w:val="auto"/>
          <w:sz w:val="28"/>
          <w:szCs w:val="28"/>
          <w:lang w:val="uk-UA"/>
        </w:rPr>
        <w:t>налічувалося 154 ДПР на 9 тис. о</w:t>
      </w:r>
      <w:r w:rsidRPr="007F7C61">
        <w:rPr>
          <w:rFonts w:ascii="Times New Roman" w:eastAsia="Times New Roman" w:hAnsi="Times New Roman" w:cs="Times New Roman"/>
          <w:bCs/>
          <w:color w:val="auto"/>
          <w:sz w:val="28"/>
          <w:szCs w:val="28"/>
          <w:lang w:val="uk-UA"/>
        </w:rPr>
        <w:t xml:space="preserve">сіб. В середньому за рік </w:t>
      </w:r>
      <w:r>
        <w:rPr>
          <w:rFonts w:ascii="Times New Roman" w:eastAsia="Times New Roman" w:hAnsi="Times New Roman" w:cs="Times New Roman"/>
          <w:bCs/>
          <w:color w:val="auto"/>
          <w:sz w:val="28"/>
          <w:szCs w:val="28"/>
          <w:lang w:val="uk-UA"/>
        </w:rPr>
        <w:t>через них проходило до 45 тис. д</w:t>
      </w:r>
      <w:r w:rsidRPr="007F7C61">
        <w:rPr>
          <w:rFonts w:ascii="Times New Roman" w:eastAsia="Times New Roman" w:hAnsi="Times New Roman" w:cs="Times New Roman"/>
          <w:bCs/>
          <w:color w:val="auto"/>
          <w:sz w:val="28"/>
          <w:szCs w:val="28"/>
          <w:lang w:val="uk-UA"/>
        </w:rPr>
        <w:t xml:space="preserve">ітей. У наступне десятиліття мережу ДПР майже не змінилася, але кількість місць в них </w:t>
      </w:r>
      <w:r>
        <w:rPr>
          <w:rFonts w:ascii="Times New Roman" w:eastAsia="Times New Roman" w:hAnsi="Times New Roman" w:cs="Times New Roman"/>
          <w:bCs/>
          <w:color w:val="auto"/>
          <w:sz w:val="28"/>
          <w:szCs w:val="28"/>
          <w:lang w:val="uk-UA"/>
        </w:rPr>
        <w:t>збільшилось</w:t>
      </w:r>
      <w:r w:rsidRPr="007F7C61">
        <w:rPr>
          <w:rFonts w:ascii="Times New Roman" w:eastAsia="Times New Roman" w:hAnsi="Times New Roman" w:cs="Times New Roman"/>
          <w:bCs/>
          <w:color w:val="auto"/>
          <w:sz w:val="28"/>
          <w:szCs w:val="28"/>
          <w:lang w:val="uk-UA"/>
        </w:rPr>
        <w:t>. Так, напередодні війни в СРСР налічув</w:t>
      </w:r>
      <w:r w:rsidR="00DD1F9D">
        <w:rPr>
          <w:rFonts w:ascii="Times New Roman" w:eastAsia="Times New Roman" w:hAnsi="Times New Roman" w:cs="Times New Roman"/>
          <w:bCs/>
          <w:color w:val="auto"/>
          <w:sz w:val="28"/>
          <w:szCs w:val="28"/>
          <w:lang w:val="uk-UA"/>
        </w:rPr>
        <w:t>алося 156 ДПР на 13310 місць</w:t>
      </w:r>
      <w:r w:rsidRPr="007F7C61">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7F7C61">
        <w:rPr>
          <w:rFonts w:ascii="Times New Roman" w:eastAsia="Times New Roman" w:hAnsi="Times New Roman" w:cs="Times New Roman"/>
          <w:bCs/>
          <w:color w:val="auto"/>
          <w:sz w:val="28"/>
          <w:szCs w:val="28"/>
          <w:lang w:val="uk-UA"/>
        </w:rPr>
        <w:t>Створювалися також дитячі трудові комуни для неповнолітніх, причому не обов'язково правопорушників; так звані «Інститути трудов</w:t>
      </w:r>
      <w:r>
        <w:rPr>
          <w:rFonts w:ascii="Times New Roman" w:eastAsia="Times New Roman" w:hAnsi="Times New Roman" w:cs="Times New Roman"/>
          <w:bCs/>
          <w:color w:val="auto"/>
          <w:sz w:val="28"/>
          <w:szCs w:val="28"/>
          <w:lang w:val="uk-UA"/>
        </w:rPr>
        <w:t>ого виховання». До початку 1925-х років в УР</w:t>
      </w:r>
      <w:r w:rsidRPr="007F7C61">
        <w:rPr>
          <w:rFonts w:ascii="Times New Roman" w:eastAsia="Times New Roman" w:hAnsi="Times New Roman" w:cs="Times New Roman"/>
          <w:bCs/>
          <w:color w:val="auto"/>
          <w:sz w:val="28"/>
          <w:szCs w:val="28"/>
          <w:lang w:val="uk-UA"/>
        </w:rPr>
        <w:t xml:space="preserve">СР було створено близько 200 трудових комун для підлітків. Найвідомішими стали комуна ім. А.М. Горького, організована </w:t>
      </w:r>
      <w:r w:rsidRPr="007F7C61">
        <w:rPr>
          <w:rFonts w:ascii="Times New Roman" w:eastAsia="Times New Roman" w:hAnsi="Times New Roman" w:cs="Times New Roman"/>
          <w:bCs/>
          <w:color w:val="auto"/>
          <w:sz w:val="28"/>
          <w:szCs w:val="28"/>
          <w:lang w:val="uk-UA"/>
        </w:rPr>
        <w:lastRenderedPageBreak/>
        <w:t>А.С. Макаренко під Харковом і інститут «Нове життя» для дівчаток-правопорушниць в с. Скуригіно Подільського району Московської області</w:t>
      </w:r>
      <w:r>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E6293B">
        <w:rPr>
          <w:rFonts w:ascii="Times New Roman" w:eastAsia="Times New Roman" w:hAnsi="Times New Roman" w:cs="Times New Roman"/>
          <w:bCs/>
          <w:color w:val="auto"/>
          <w:sz w:val="28"/>
          <w:szCs w:val="28"/>
          <w:lang w:val="uk-UA"/>
        </w:rPr>
        <w:t>Таки чином, в 20-і р</w:t>
      </w:r>
      <w:r>
        <w:rPr>
          <w:rFonts w:ascii="Times New Roman" w:eastAsia="Times New Roman" w:hAnsi="Times New Roman" w:cs="Times New Roman"/>
          <w:bCs/>
          <w:color w:val="auto"/>
          <w:sz w:val="28"/>
          <w:szCs w:val="28"/>
          <w:lang w:val="uk-UA"/>
        </w:rPr>
        <w:t>оки</w:t>
      </w:r>
      <w:r w:rsidRPr="00E6293B">
        <w:rPr>
          <w:rFonts w:ascii="Times New Roman" w:eastAsia="Times New Roman" w:hAnsi="Times New Roman" w:cs="Times New Roman"/>
          <w:bCs/>
          <w:color w:val="auto"/>
          <w:sz w:val="28"/>
          <w:szCs w:val="28"/>
          <w:lang w:val="uk-UA"/>
        </w:rPr>
        <w:t xml:space="preserve">. була створена широка мережа різноманітних інтернатських закладів: будинки дитини, дитячі будинки, трудові колонії та ін., які підпорядковувалися відповідно наркоматам охорони здоров'я, освіти і внутрішніх справ. </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E6293B">
        <w:rPr>
          <w:rFonts w:ascii="Times New Roman" w:eastAsia="Times New Roman" w:hAnsi="Times New Roman" w:cs="Times New Roman"/>
          <w:bCs/>
          <w:color w:val="auto"/>
          <w:sz w:val="28"/>
          <w:szCs w:val="28"/>
          <w:lang w:val="uk-UA"/>
        </w:rPr>
        <w:t>У 1917 році в дитячих будинках виховувалися 30 тис. Дітей, в 1918 р</w:t>
      </w:r>
      <w:r>
        <w:rPr>
          <w:rFonts w:ascii="Times New Roman" w:eastAsia="Times New Roman" w:hAnsi="Times New Roman" w:cs="Times New Roman"/>
          <w:bCs/>
          <w:color w:val="auto"/>
          <w:sz w:val="28"/>
          <w:szCs w:val="28"/>
          <w:lang w:val="uk-UA"/>
        </w:rPr>
        <w:t>.</w:t>
      </w:r>
      <w:r w:rsidRPr="00E6293B">
        <w:rPr>
          <w:rFonts w:ascii="Times New Roman" w:eastAsia="Times New Roman" w:hAnsi="Times New Roman" w:cs="Times New Roman"/>
          <w:bCs/>
          <w:color w:val="auto"/>
          <w:sz w:val="28"/>
          <w:szCs w:val="28"/>
          <w:lang w:val="uk-UA"/>
        </w:rPr>
        <w:t xml:space="preserve"> - 80 тис., В 1919 р - </w:t>
      </w:r>
      <w:r>
        <w:rPr>
          <w:rFonts w:ascii="Times New Roman" w:eastAsia="Times New Roman" w:hAnsi="Times New Roman" w:cs="Times New Roman"/>
          <w:bCs/>
          <w:color w:val="auto"/>
          <w:sz w:val="28"/>
          <w:szCs w:val="28"/>
          <w:lang w:val="uk-UA"/>
        </w:rPr>
        <w:t>125 тис., в 1920 р. - 400 тис., в</w:t>
      </w:r>
      <w:r w:rsidRPr="00E6293B">
        <w:rPr>
          <w:rFonts w:ascii="Times New Roman" w:eastAsia="Times New Roman" w:hAnsi="Times New Roman" w:cs="Times New Roman"/>
          <w:bCs/>
          <w:color w:val="auto"/>
          <w:sz w:val="28"/>
          <w:szCs w:val="28"/>
          <w:lang w:val="uk-UA"/>
        </w:rPr>
        <w:t xml:space="preserve"> 1922 р</w:t>
      </w:r>
      <w:r>
        <w:rPr>
          <w:rFonts w:ascii="Times New Roman" w:eastAsia="Times New Roman" w:hAnsi="Times New Roman" w:cs="Times New Roman"/>
          <w:bCs/>
          <w:color w:val="auto"/>
          <w:sz w:val="28"/>
          <w:szCs w:val="28"/>
          <w:lang w:val="uk-UA"/>
        </w:rPr>
        <w:t>.</w:t>
      </w:r>
      <w:r w:rsidRPr="00E6293B">
        <w:rPr>
          <w:rFonts w:ascii="Times New Roman" w:eastAsia="Times New Roman" w:hAnsi="Times New Roman" w:cs="Times New Roman"/>
          <w:bCs/>
          <w:color w:val="auto"/>
          <w:sz w:val="28"/>
          <w:szCs w:val="28"/>
          <w:lang w:val="uk-UA"/>
        </w:rPr>
        <w:t xml:space="preserve"> - 540 тис. [</w:t>
      </w:r>
      <w:r w:rsidR="00935637" w:rsidRPr="00A1503F">
        <w:rPr>
          <w:rFonts w:ascii="Times New Roman" w:eastAsia="Times New Roman" w:hAnsi="Times New Roman" w:cs="Times New Roman"/>
          <w:bCs/>
          <w:color w:val="auto"/>
          <w:sz w:val="28"/>
          <w:szCs w:val="28"/>
        </w:rPr>
        <w:t>72</w:t>
      </w:r>
      <w:r w:rsidRPr="00E6293B">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E6293B">
        <w:rPr>
          <w:rFonts w:ascii="Times New Roman" w:eastAsia="Times New Roman" w:hAnsi="Times New Roman" w:cs="Times New Roman"/>
          <w:bCs/>
          <w:color w:val="auto"/>
          <w:sz w:val="28"/>
          <w:szCs w:val="28"/>
          <w:lang w:val="uk-UA"/>
        </w:rPr>
        <w:t xml:space="preserve">Серед організаторів боротьби з безпритульністю існувало два підходи до перспективи розвитку системи </w:t>
      </w:r>
      <w:r>
        <w:rPr>
          <w:rFonts w:ascii="Times New Roman" w:eastAsia="Times New Roman" w:hAnsi="Times New Roman" w:cs="Times New Roman"/>
          <w:bCs/>
          <w:color w:val="auto"/>
          <w:sz w:val="28"/>
          <w:szCs w:val="28"/>
          <w:lang w:val="uk-UA"/>
        </w:rPr>
        <w:t>не сімейного</w:t>
      </w:r>
      <w:r w:rsidRPr="00E6293B">
        <w:rPr>
          <w:rFonts w:ascii="Times New Roman" w:eastAsia="Times New Roman" w:hAnsi="Times New Roman" w:cs="Times New Roman"/>
          <w:bCs/>
          <w:color w:val="auto"/>
          <w:sz w:val="28"/>
          <w:szCs w:val="28"/>
          <w:lang w:val="uk-UA"/>
        </w:rPr>
        <w:t xml:space="preserve"> виховання дітей. Одні вважали, що державна установа краще зможе виховати громадянина соціалістичного суспільства, ніж його заражені пережитками минулого батьки. Інші, в їх числі був нарком освіти А. В. Луначарський, розглядали дитячий будинок не в якості «родоначальника соціалістичної системи інтернатного виховання, майбутнього», а швид</w:t>
      </w:r>
      <w:r w:rsidR="00DD1F9D">
        <w:rPr>
          <w:rFonts w:ascii="Times New Roman" w:eastAsia="Times New Roman" w:hAnsi="Times New Roman" w:cs="Times New Roman"/>
          <w:bCs/>
          <w:color w:val="auto"/>
          <w:sz w:val="28"/>
          <w:szCs w:val="28"/>
          <w:lang w:val="uk-UA"/>
        </w:rPr>
        <w:t>ше, як «виховну лабораторію» [79</w:t>
      </w:r>
      <w:r w:rsidRPr="00E6293B">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Pr>
          <w:rFonts w:ascii="Times New Roman" w:eastAsia="Times New Roman" w:hAnsi="Times New Roman" w:cs="Times New Roman"/>
          <w:bCs/>
          <w:color w:val="auto"/>
          <w:sz w:val="28"/>
          <w:szCs w:val="28"/>
          <w:lang w:val="uk-UA"/>
        </w:rPr>
        <w:t xml:space="preserve">Початок 30-х </w:t>
      </w:r>
      <w:r w:rsidRPr="00E6293B">
        <w:rPr>
          <w:rFonts w:ascii="Times New Roman" w:eastAsia="Times New Roman" w:hAnsi="Times New Roman" w:cs="Times New Roman"/>
          <w:bCs/>
          <w:color w:val="auto"/>
          <w:sz w:val="28"/>
          <w:szCs w:val="28"/>
          <w:lang w:val="uk-UA"/>
        </w:rPr>
        <w:t>р</w:t>
      </w:r>
      <w:r>
        <w:rPr>
          <w:rFonts w:ascii="Times New Roman" w:eastAsia="Times New Roman" w:hAnsi="Times New Roman" w:cs="Times New Roman"/>
          <w:bCs/>
          <w:color w:val="auto"/>
          <w:sz w:val="28"/>
          <w:szCs w:val="28"/>
          <w:lang w:val="uk-UA"/>
        </w:rPr>
        <w:t>оків</w:t>
      </w:r>
      <w:r w:rsidRPr="00E6293B">
        <w:rPr>
          <w:rFonts w:ascii="Times New Roman" w:eastAsia="Times New Roman" w:hAnsi="Times New Roman" w:cs="Times New Roman"/>
          <w:bCs/>
          <w:color w:val="auto"/>
          <w:sz w:val="28"/>
          <w:szCs w:val="28"/>
          <w:lang w:val="uk-UA"/>
        </w:rPr>
        <w:t xml:space="preserve"> було відзначено новою хвилею зростання безпритульності, що стало наслідком руйнування традиційного укладу селян</w:t>
      </w:r>
      <w:r>
        <w:rPr>
          <w:rFonts w:ascii="Times New Roman" w:eastAsia="Times New Roman" w:hAnsi="Times New Roman" w:cs="Times New Roman"/>
          <w:bCs/>
          <w:color w:val="auto"/>
          <w:sz w:val="28"/>
          <w:szCs w:val="28"/>
          <w:lang w:val="uk-UA"/>
        </w:rPr>
        <w:t>ського життя, голоду 1932-1933 років</w:t>
      </w:r>
      <w:r w:rsidRPr="00E6293B">
        <w:rPr>
          <w:rFonts w:ascii="Times New Roman" w:eastAsia="Times New Roman" w:hAnsi="Times New Roman" w:cs="Times New Roman"/>
          <w:bCs/>
          <w:color w:val="auto"/>
          <w:sz w:val="28"/>
          <w:szCs w:val="28"/>
          <w:lang w:val="uk-UA"/>
        </w:rPr>
        <w:t xml:space="preserve"> і репресій. В результаті вийшли постанова РНК РРФСР від 29 січня 1933 «Про заходи боротьби з дитячою безпритульністю і ліквідації вуличної бездоглядності» і постанова ВЦВК і РНК РРФСР від 10 листопада 1934 «Про порядок влаштування дітей, які перебувають під вартою або відбувають виправно трудові роботи ».</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Pr>
          <w:rFonts w:ascii="Times New Roman" w:eastAsia="Times New Roman" w:hAnsi="Times New Roman" w:cs="Times New Roman"/>
          <w:bCs/>
          <w:color w:val="auto"/>
          <w:sz w:val="28"/>
          <w:szCs w:val="28"/>
          <w:lang w:val="uk-UA"/>
        </w:rPr>
        <w:t>Рубіж</w:t>
      </w:r>
      <w:r w:rsidRPr="00E6293B">
        <w:rPr>
          <w:rFonts w:ascii="Times New Roman" w:eastAsia="Times New Roman" w:hAnsi="Times New Roman" w:cs="Times New Roman"/>
          <w:bCs/>
          <w:color w:val="auto"/>
          <w:sz w:val="28"/>
          <w:szCs w:val="28"/>
          <w:lang w:val="uk-UA"/>
        </w:rPr>
        <w:t xml:space="preserve"> у розвитку системи соціальної допомоги дітям </w:t>
      </w:r>
      <w:r>
        <w:rPr>
          <w:rFonts w:ascii="Times New Roman" w:eastAsia="Times New Roman" w:hAnsi="Times New Roman" w:cs="Times New Roman"/>
          <w:bCs/>
          <w:color w:val="auto"/>
          <w:sz w:val="28"/>
          <w:szCs w:val="28"/>
          <w:lang w:val="uk-UA"/>
        </w:rPr>
        <w:t>настав у</w:t>
      </w:r>
      <w:r w:rsidRPr="00E6293B">
        <w:rPr>
          <w:rFonts w:ascii="Times New Roman" w:eastAsia="Times New Roman" w:hAnsi="Times New Roman" w:cs="Times New Roman"/>
          <w:bCs/>
          <w:color w:val="auto"/>
          <w:sz w:val="28"/>
          <w:szCs w:val="28"/>
          <w:lang w:val="uk-UA"/>
        </w:rPr>
        <w:t xml:space="preserve"> 1935 рок</w:t>
      </w:r>
      <w:r>
        <w:rPr>
          <w:rFonts w:ascii="Times New Roman" w:eastAsia="Times New Roman" w:hAnsi="Times New Roman" w:cs="Times New Roman"/>
          <w:bCs/>
          <w:color w:val="auto"/>
          <w:sz w:val="28"/>
          <w:szCs w:val="28"/>
          <w:lang w:val="uk-UA"/>
        </w:rPr>
        <w:t>і</w:t>
      </w:r>
      <w:r w:rsidRPr="00E6293B">
        <w:rPr>
          <w:rFonts w:ascii="Times New Roman" w:eastAsia="Times New Roman" w:hAnsi="Times New Roman" w:cs="Times New Roman"/>
          <w:bCs/>
          <w:color w:val="auto"/>
          <w:sz w:val="28"/>
          <w:szCs w:val="28"/>
          <w:lang w:val="uk-UA"/>
        </w:rPr>
        <w:t>, коли були опубліковані постанови «Про ліквідацію дитячої безпритульності і бездоглядності» і «Про заходи боротьби зі злочинністю серед неповнолітніх».</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E6293B">
        <w:rPr>
          <w:rFonts w:ascii="Times New Roman" w:eastAsia="Times New Roman" w:hAnsi="Times New Roman" w:cs="Times New Roman"/>
          <w:bCs/>
          <w:color w:val="auto"/>
          <w:sz w:val="28"/>
          <w:szCs w:val="28"/>
          <w:lang w:val="uk-UA"/>
        </w:rPr>
        <w:t xml:space="preserve">У першому з них було офіційно заявлено, що дитяча безпритульність в СРСР ліквідована. Відповідальність за своєчасне влаштування дітей, які залишилися без піклування батьків, покладалася на місцеві органи влади. Однак чисельність дітей, які надходили щорічно в ДПР, продовжувала </w:t>
      </w:r>
      <w:r w:rsidRPr="00E6293B">
        <w:rPr>
          <w:rFonts w:ascii="Times New Roman" w:eastAsia="Times New Roman" w:hAnsi="Times New Roman" w:cs="Times New Roman"/>
          <w:bCs/>
          <w:color w:val="auto"/>
          <w:sz w:val="28"/>
          <w:szCs w:val="28"/>
          <w:lang w:val="uk-UA"/>
        </w:rPr>
        <w:lastRenderedPageBreak/>
        <w:t>за</w:t>
      </w:r>
      <w:r>
        <w:rPr>
          <w:rFonts w:ascii="Times New Roman" w:eastAsia="Times New Roman" w:hAnsi="Times New Roman" w:cs="Times New Roman"/>
          <w:bCs/>
          <w:color w:val="auto"/>
          <w:sz w:val="28"/>
          <w:szCs w:val="28"/>
          <w:lang w:val="uk-UA"/>
        </w:rPr>
        <w:t xml:space="preserve">лишатися високою. У 1936- 1937 </w:t>
      </w:r>
      <w:r w:rsidRPr="00E6293B">
        <w:rPr>
          <w:rFonts w:ascii="Times New Roman" w:eastAsia="Times New Roman" w:hAnsi="Times New Roman" w:cs="Times New Roman"/>
          <w:bCs/>
          <w:color w:val="auto"/>
          <w:sz w:val="28"/>
          <w:szCs w:val="28"/>
          <w:lang w:val="uk-UA"/>
        </w:rPr>
        <w:t>р. вона навіть зросла з 196,6 тис. осіб до 234,7 [7</w:t>
      </w:r>
      <w:r w:rsidR="00DD1F9D">
        <w:rPr>
          <w:rFonts w:ascii="Times New Roman" w:eastAsia="Times New Roman" w:hAnsi="Times New Roman" w:cs="Times New Roman"/>
          <w:bCs/>
          <w:color w:val="auto"/>
          <w:sz w:val="28"/>
          <w:szCs w:val="28"/>
          <w:lang w:val="uk-UA"/>
        </w:rPr>
        <w:t>5</w:t>
      </w:r>
      <w:r w:rsidRPr="00E6293B">
        <w:rPr>
          <w:rFonts w:ascii="Times New Roman" w:eastAsia="Times New Roman" w:hAnsi="Times New Roman" w:cs="Times New Roman"/>
          <w:bCs/>
          <w:color w:val="auto"/>
          <w:sz w:val="28"/>
          <w:szCs w:val="28"/>
          <w:lang w:val="uk-UA"/>
        </w:rPr>
        <w:t>]. Місцеві органи влади не справлялися із влаштуванням дітей через їх напл</w:t>
      </w:r>
      <w:r>
        <w:rPr>
          <w:rFonts w:ascii="Times New Roman" w:eastAsia="Times New Roman" w:hAnsi="Times New Roman" w:cs="Times New Roman"/>
          <w:bCs/>
          <w:color w:val="auto"/>
          <w:sz w:val="28"/>
          <w:szCs w:val="28"/>
          <w:lang w:val="uk-UA"/>
        </w:rPr>
        <w:t xml:space="preserve">иву внаслідок голоду 1933-1934 </w:t>
      </w:r>
      <w:r w:rsidRPr="00E6293B">
        <w:rPr>
          <w:rFonts w:ascii="Times New Roman" w:eastAsia="Times New Roman" w:hAnsi="Times New Roman" w:cs="Times New Roman"/>
          <w:bCs/>
          <w:color w:val="auto"/>
          <w:sz w:val="28"/>
          <w:szCs w:val="28"/>
          <w:lang w:val="uk-UA"/>
        </w:rPr>
        <w:t>р.</w:t>
      </w:r>
      <w:r>
        <w:rPr>
          <w:rFonts w:ascii="Times New Roman" w:eastAsia="Times New Roman" w:hAnsi="Times New Roman" w:cs="Times New Roman"/>
          <w:bCs/>
          <w:color w:val="auto"/>
          <w:sz w:val="28"/>
          <w:szCs w:val="28"/>
          <w:lang w:val="uk-UA"/>
        </w:rPr>
        <w:t>, А також масових арештів 1937 р</w:t>
      </w:r>
      <w:r w:rsidRPr="00E6293B">
        <w:rPr>
          <w:rFonts w:ascii="Times New Roman" w:eastAsia="Times New Roman" w:hAnsi="Times New Roman" w:cs="Times New Roman"/>
          <w:bCs/>
          <w:color w:val="auto"/>
          <w:sz w:val="28"/>
          <w:szCs w:val="28"/>
          <w:lang w:val="uk-UA"/>
        </w:rPr>
        <w:t>. наступні передвоєнні роки чисельність безпритульних стійко знижувалася - в 1940 р</w:t>
      </w:r>
      <w:r>
        <w:rPr>
          <w:rFonts w:ascii="Times New Roman" w:eastAsia="Times New Roman" w:hAnsi="Times New Roman" w:cs="Times New Roman"/>
          <w:bCs/>
          <w:color w:val="auto"/>
          <w:sz w:val="28"/>
          <w:szCs w:val="28"/>
          <w:lang w:val="uk-UA"/>
        </w:rPr>
        <w:t>. через ДПР пройшло 124,7 тис. д</w:t>
      </w:r>
      <w:r w:rsidRPr="00E6293B">
        <w:rPr>
          <w:rFonts w:ascii="Times New Roman" w:eastAsia="Times New Roman" w:hAnsi="Times New Roman" w:cs="Times New Roman"/>
          <w:bCs/>
          <w:color w:val="auto"/>
          <w:sz w:val="28"/>
          <w:szCs w:val="28"/>
          <w:lang w:val="uk-UA"/>
        </w:rPr>
        <w:t>ітей</w:t>
      </w:r>
      <w:r>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Pr>
          <w:rFonts w:ascii="Times New Roman" w:eastAsia="Times New Roman" w:hAnsi="Times New Roman" w:cs="Times New Roman"/>
          <w:bCs/>
          <w:color w:val="auto"/>
          <w:sz w:val="28"/>
          <w:szCs w:val="28"/>
          <w:lang w:val="uk-UA"/>
        </w:rPr>
        <w:t>У другій</w:t>
      </w:r>
      <w:r w:rsidRPr="00FC5079">
        <w:rPr>
          <w:rFonts w:ascii="Times New Roman" w:eastAsia="Times New Roman" w:hAnsi="Times New Roman" w:cs="Times New Roman"/>
          <w:bCs/>
          <w:color w:val="auto"/>
          <w:sz w:val="28"/>
          <w:szCs w:val="28"/>
          <w:lang w:val="uk-UA"/>
        </w:rPr>
        <w:t xml:space="preserve"> постанові були посилені заходи до малолітніх правопорушників: комісії у справах неповнолітніх були скасовані, вводилася кримінальна відповідальність з 12 років, установи для неповнолітніх правопорушників, які перебували у віданні різних наркоматів - освіти, юстиції, внутрішніх справ, були передані в НКВД, де створювався спеціальний відділ трудових колоній, який в 1939 був підпорядкований ГУЛАГ</w:t>
      </w:r>
      <w:r>
        <w:rPr>
          <w:rFonts w:ascii="Times New Roman" w:eastAsia="Times New Roman" w:hAnsi="Times New Roman" w:cs="Times New Roman"/>
          <w:bCs/>
          <w:color w:val="auto"/>
          <w:sz w:val="28"/>
          <w:szCs w:val="28"/>
          <w:lang w:val="uk-UA"/>
        </w:rPr>
        <w:t>у</w:t>
      </w:r>
      <w:r w:rsidRPr="00FC5079">
        <w:rPr>
          <w:rFonts w:ascii="Times New Roman" w:eastAsia="Times New Roman" w:hAnsi="Times New Roman" w:cs="Times New Roman"/>
          <w:bCs/>
          <w:color w:val="auto"/>
          <w:sz w:val="28"/>
          <w:szCs w:val="28"/>
          <w:lang w:val="uk-UA"/>
        </w:rPr>
        <w:t xml:space="preserve"> [</w:t>
      </w:r>
      <w:r w:rsidR="00935637" w:rsidRPr="00935637">
        <w:rPr>
          <w:rFonts w:ascii="Times New Roman" w:eastAsia="Times New Roman" w:hAnsi="Times New Roman" w:cs="Times New Roman"/>
          <w:bCs/>
          <w:color w:val="auto"/>
          <w:sz w:val="28"/>
          <w:szCs w:val="28"/>
          <w:lang w:val="uk-UA"/>
        </w:rPr>
        <w:t>74</w:t>
      </w:r>
      <w:r w:rsidRPr="00FC5079">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FC5079">
        <w:rPr>
          <w:rFonts w:ascii="Times New Roman" w:eastAsia="Times New Roman" w:hAnsi="Times New Roman" w:cs="Times New Roman"/>
          <w:bCs/>
          <w:color w:val="auto"/>
          <w:sz w:val="28"/>
          <w:szCs w:val="28"/>
          <w:lang w:val="uk-UA"/>
        </w:rPr>
        <w:t>Таким чином, державна система соціального захисту дітей-сиріт, що склалася в СРСР до початку війни, була орієнтована не на попередження сирітства, а переважно на боротьбу з його негативними наслідками. Інакше і не могло бути в умовах, коли зростання числа бездоглядних дітей бу</w:t>
      </w:r>
      <w:r>
        <w:rPr>
          <w:rFonts w:ascii="Times New Roman" w:eastAsia="Times New Roman" w:hAnsi="Times New Roman" w:cs="Times New Roman"/>
          <w:bCs/>
          <w:color w:val="auto"/>
          <w:sz w:val="28"/>
          <w:szCs w:val="28"/>
          <w:lang w:val="uk-UA"/>
        </w:rPr>
        <w:t>ло</w:t>
      </w:r>
      <w:r w:rsidRPr="00FC5079">
        <w:rPr>
          <w:rFonts w:ascii="Times New Roman" w:eastAsia="Times New Roman" w:hAnsi="Times New Roman" w:cs="Times New Roman"/>
          <w:bCs/>
          <w:color w:val="auto"/>
          <w:sz w:val="28"/>
          <w:szCs w:val="28"/>
          <w:lang w:val="uk-UA"/>
        </w:rPr>
        <w:t xml:space="preserve"> прямим наслідком державної політики - колективізації, виселення куркульства, голоду, масових репресій</w:t>
      </w:r>
      <w:r>
        <w:rPr>
          <w:rFonts w:ascii="Times New Roman" w:eastAsia="Times New Roman" w:hAnsi="Times New Roman" w:cs="Times New Roman"/>
          <w:bCs/>
          <w:color w:val="auto"/>
          <w:sz w:val="28"/>
          <w:szCs w:val="28"/>
          <w:lang w:val="uk-UA"/>
        </w:rPr>
        <w:t>.</w:t>
      </w:r>
    </w:p>
    <w:p w:rsidR="00222D6F" w:rsidRPr="00935637"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Pr>
          <w:rFonts w:ascii="Times New Roman" w:eastAsia="Times New Roman" w:hAnsi="Times New Roman" w:cs="Times New Roman"/>
          <w:bCs/>
          <w:color w:val="auto"/>
          <w:sz w:val="28"/>
          <w:szCs w:val="28"/>
          <w:lang w:val="uk-UA"/>
        </w:rPr>
        <w:t>Нове</w:t>
      </w:r>
      <w:r w:rsidRPr="00FC5079">
        <w:rPr>
          <w:rFonts w:ascii="Times New Roman" w:eastAsia="Times New Roman" w:hAnsi="Times New Roman" w:cs="Times New Roman"/>
          <w:bCs/>
          <w:color w:val="auto"/>
          <w:sz w:val="28"/>
          <w:szCs w:val="28"/>
          <w:lang w:val="uk-UA"/>
        </w:rPr>
        <w:t xml:space="preserve"> зростання безпритульності припа</w:t>
      </w:r>
      <w:r>
        <w:rPr>
          <w:rFonts w:ascii="Times New Roman" w:eastAsia="Times New Roman" w:hAnsi="Times New Roman" w:cs="Times New Roman"/>
          <w:bCs/>
          <w:color w:val="auto"/>
          <w:sz w:val="28"/>
          <w:szCs w:val="28"/>
          <w:lang w:val="uk-UA"/>
        </w:rPr>
        <w:t>ло</w:t>
      </w:r>
      <w:r w:rsidRPr="00FC5079">
        <w:rPr>
          <w:rFonts w:ascii="Times New Roman" w:eastAsia="Times New Roman" w:hAnsi="Times New Roman" w:cs="Times New Roman"/>
          <w:bCs/>
          <w:color w:val="auto"/>
          <w:sz w:val="28"/>
          <w:szCs w:val="28"/>
          <w:lang w:val="uk-UA"/>
        </w:rPr>
        <w:t xml:space="preserve"> на воєнні та </w:t>
      </w:r>
      <w:r>
        <w:rPr>
          <w:rFonts w:ascii="Times New Roman" w:eastAsia="Times New Roman" w:hAnsi="Times New Roman" w:cs="Times New Roman"/>
          <w:bCs/>
          <w:color w:val="auto"/>
          <w:sz w:val="28"/>
          <w:szCs w:val="28"/>
          <w:lang w:val="uk-UA"/>
        </w:rPr>
        <w:t>післяповоєнні роки. Воно</w:t>
      </w:r>
      <w:r w:rsidRPr="00FC5079">
        <w:rPr>
          <w:rFonts w:ascii="Times New Roman" w:eastAsia="Times New Roman" w:hAnsi="Times New Roman" w:cs="Times New Roman"/>
          <w:bCs/>
          <w:color w:val="auto"/>
          <w:sz w:val="28"/>
          <w:szCs w:val="28"/>
          <w:lang w:val="uk-UA"/>
        </w:rPr>
        <w:t xml:space="preserve"> зв'язувався не тільки з військовими втратами. Дані 1945 р</w:t>
      </w:r>
      <w:r>
        <w:rPr>
          <w:rFonts w:ascii="Times New Roman" w:eastAsia="Times New Roman" w:hAnsi="Times New Roman" w:cs="Times New Roman"/>
          <w:bCs/>
          <w:color w:val="auto"/>
          <w:sz w:val="28"/>
          <w:szCs w:val="28"/>
          <w:lang w:val="uk-UA"/>
        </w:rPr>
        <w:t>.</w:t>
      </w:r>
      <w:r w:rsidRPr="00FC5079">
        <w:rPr>
          <w:rFonts w:ascii="Times New Roman" w:eastAsia="Times New Roman" w:hAnsi="Times New Roman" w:cs="Times New Roman"/>
          <w:bCs/>
          <w:color w:val="auto"/>
          <w:sz w:val="28"/>
          <w:szCs w:val="28"/>
          <w:lang w:val="uk-UA"/>
        </w:rPr>
        <w:t xml:space="preserve"> РРФСР свідчать, що серед дітей, які поступили в будинку дитини та дитячих будинків частка тих, чиї батьки загинули на фронті або в окупації, становила близько 20% [</w:t>
      </w:r>
      <w:r w:rsidR="00D74944">
        <w:rPr>
          <w:rFonts w:ascii="Times New Roman" w:eastAsia="Times New Roman" w:hAnsi="Times New Roman" w:cs="Times New Roman"/>
          <w:bCs/>
          <w:color w:val="auto"/>
          <w:sz w:val="28"/>
          <w:szCs w:val="28"/>
          <w:lang w:val="uk-UA"/>
        </w:rPr>
        <w:t>7</w:t>
      </w:r>
      <w:r w:rsidR="00D74944" w:rsidRPr="00A1503F">
        <w:rPr>
          <w:rFonts w:ascii="Times New Roman" w:eastAsia="Times New Roman" w:hAnsi="Times New Roman" w:cs="Times New Roman"/>
          <w:bCs/>
          <w:color w:val="auto"/>
          <w:sz w:val="28"/>
          <w:szCs w:val="28"/>
          <w:lang w:val="uk-UA"/>
        </w:rPr>
        <w:t>1</w:t>
      </w:r>
      <w:r w:rsidRPr="00FC5079">
        <w:rPr>
          <w:rFonts w:ascii="Times New Roman" w:eastAsia="Times New Roman" w:hAnsi="Times New Roman" w:cs="Times New Roman"/>
          <w:bCs/>
          <w:color w:val="auto"/>
          <w:sz w:val="28"/>
          <w:szCs w:val="28"/>
          <w:lang w:val="uk-UA"/>
        </w:rPr>
        <w:t>]. У числі інших причин безпритульності були: голод 1946 р</w:t>
      </w:r>
      <w:r>
        <w:rPr>
          <w:rFonts w:ascii="Times New Roman" w:eastAsia="Times New Roman" w:hAnsi="Times New Roman" w:cs="Times New Roman"/>
          <w:bCs/>
          <w:color w:val="auto"/>
          <w:sz w:val="28"/>
          <w:szCs w:val="28"/>
          <w:lang w:val="uk-UA"/>
        </w:rPr>
        <w:t>.</w:t>
      </w:r>
      <w:r w:rsidRPr="00FC5079">
        <w:rPr>
          <w:rFonts w:ascii="Times New Roman" w:eastAsia="Times New Roman" w:hAnsi="Times New Roman" w:cs="Times New Roman"/>
          <w:bCs/>
          <w:color w:val="auto"/>
          <w:sz w:val="28"/>
          <w:szCs w:val="28"/>
          <w:lang w:val="uk-UA"/>
        </w:rPr>
        <w:t xml:space="preserve"> важкі матеріальні умови життя більшості населення, нова хвиля репресій, що </w:t>
      </w:r>
      <w:r>
        <w:rPr>
          <w:rFonts w:ascii="Times New Roman" w:eastAsia="Times New Roman" w:hAnsi="Times New Roman" w:cs="Times New Roman"/>
          <w:bCs/>
          <w:color w:val="auto"/>
          <w:sz w:val="28"/>
          <w:szCs w:val="28"/>
          <w:lang w:val="uk-UA"/>
        </w:rPr>
        <w:t>була</w:t>
      </w:r>
      <w:r w:rsidRPr="00FC5079">
        <w:rPr>
          <w:rFonts w:ascii="Times New Roman" w:eastAsia="Times New Roman" w:hAnsi="Times New Roman" w:cs="Times New Roman"/>
          <w:bCs/>
          <w:color w:val="auto"/>
          <w:sz w:val="28"/>
          <w:szCs w:val="28"/>
          <w:lang w:val="uk-UA"/>
        </w:rPr>
        <w:t xml:space="preserve"> за указами про посилення кримінальної відпові</w:t>
      </w:r>
      <w:r w:rsidR="00935637">
        <w:rPr>
          <w:rFonts w:ascii="Times New Roman" w:eastAsia="Times New Roman" w:hAnsi="Times New Roman" w:cs="Times New Roman"/>
          <w:bCs/>
          <w:color w:val="auto"/>
          <w:sz w:val="28"/>
          <w:szCs w:val="28"/>
          <w:lang w:val="uk-UA"/>
        </w:rPr>
        <w:t>дальності за дрібні розкрадання</w:t>
      </w:r>
      <w:r w:rsidR="00935637" w:rsidRPr="00FC5079">
        <w:rPr>
          <w:rFonts w:ascii="Times New Roman" w:eastAsia="Times New Roman" w:hAnsi="Times New Roman" w:cs="Times New Roman"/>
          <w:bCs/>
          <w:color w:val="auto"/>
          <w:sz w:val="28"/>
          <w:szCs w:val="28"/>
          <w:lang w:val="uk-UA"/>
        </w:rPr>
        <w:t>[</w:t>
      </w:r>
      <w:r w:rsidR="00935637">
        <w:rPr>
          <w:rFonts w:ascii="Times New Roman" w:eastAsia="Times New Roman" w:hAnsi="Times New Roman" w:cs="Times New Roman"/>
          <w:bCs/>
          <w:color w:val="auto"/>
          <w:sz w:val="28"/>
          <w:szCs w:val="28"/>
          <w:lang w:val="uk-UA"/>
        </w:rPr>
        <w:t>7</w:t>
      </w:r>
      <w:r w:rsidR="00935637" w:rsidRPr="00935637">
        <w:rPr>
          <w:rFonts w:ascii="Times New Roman" w:eastAsia="Times New Roman" w:hAnsi="Times New Roman" w:cs="Times New Roman"/>
          <w:bCs/>
          <w:color w:val="auto"/>
          <w:sz w:val="28"/>
          <w:szCs w:val="28"/>
          <w:lang w:val="uk-UA"/>
        </w:rPr>
        <w:t>7</w:t>
      </w:r>
      <w:r w:rsidR="00935637" w:rsidRPr="00FC5079">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FC5079">
        <w:rPr>
          <w:rFonts w:ascii="Times New Roman" w:eastAsia="Times New Roman" w:hAnsi="Times New Roman" w:cs="Times New Roman"/>
          <w:bCs/>
          <w:color w:val="auto"/>
          <w:sz w:val="28"/>
          <w:szCs w:val="28"/>
          <w:lang w:val="uk-UA"/>
        </w:rPr>
        <w:t>Загальна чисельність дітей, які залишились без догляду батьків після війни, досягла безпрецедентного рівня - приблизно 3 млн. Чоловік. Так, чисельність дітей до 17 років, які втратили зв'язок з батьками, оц</w:t>
      </w:r>
      <w:r>
        <w:rPr>
          <w:rFonts w:ascii="Times New Roman" w:eastAsia="Times New Roman" w:hAnsi="Times New Roman" w:cs="Times New Roman"/>
          <w:bCs/>
          <w:color w:val="auto"/>
          <w:sz w:val="28"/>
          <w:szCs w:val="28"/>
          <w:lang w:val="uk-UA"/>
        </w:rPr>
        <w:t>інювалася приблизно в 2,5 млн. ч</w:t>
      </w:r>
      <w:r w:rsidR="00DD1F9D">
        <w:rPr>
          <w:rFonts w:ascii="Times New Roman" w:eastAsia="Times New Roman" w:hAnsi="Times New Roman" w:cs="Times New Roman"/>
          <w:bCs/>
          <w:color w:val="auto"/>
          <w:sz w:val="28"/>
          <w:szCs w:val="28"/>
          <w:lang w:val="uk-UA"/>
        </w:rPr>
        <w:t>оловік [74</w:t>
      </w:r>
      <w:r w:rsidRPr="00FC5079">
        <w:rPr>
          <w:rFonts w:ascii="Times New Roman" w:eastAsia="Times New Roman" w:hAnsi="Times New Roman" w:cs="Times New Roman"/>
          <w:bCs/>
          <w:color w:val="auto"/>
          <w:sz w:val="28"/>
          <w:szCs w:val="28"/>
          <w:lang w:val="uk-UA"/>
        </w:rPr>
        <w:t>]. Ця цифра аж ніяк не охоплює всіх дітей, які потребували державної допомоги. Сюди не</w:t>
      </w:r>
      <w:r>
        <w:rPr>
          <w:rFonts w:ascii="Times New Roman" w:eastAsia="Times New Roman" w:hAnsi="Times New Roman" w:cs="Times New Roman"/>
          <w:bCs/>
          <w:color w:val="auto"/>
          <w:sz w:val="28"/>
          <w:szCs w:val="28"/>
          <w:lang w:val="uk-UA"/>
        </w:rPr>
        <w:t xml:space="preserve"> були</w:t>
      </w:r>
      <w:r w:rsidRPr="00FC5079">
        <w:rPr>
          <w:rFonts w:ascii="Times New Roman" w:eastAsia="Times New Roman" w:hAnsi="Times New Roman" w:cs="Times New Roman"/>
          <w:bCs/>
          <w:color w:val="auto"/>
          <w:sz w:val="28"/>
          <w:szCs w:val="28"/>
          <w:lang w:val="uk-UA"/>
        </w:rPr>
        <w:t xml:space="preserve"> вклю</w:t>
      </w:r>
      <w:r>
        <w:rPr>
          <w:rFonts w:ascii="Times New Roman" w:eastAsia="Times New Roman" w:hAnsi="Times New Roman" w:cs="Times New Roman"/>
          <w:bCs/>
          <w:color w:val="auto"/>
          <w:sz w:val="28"/>
          <w:szCs w:val="28"/>
          <w:lang w:val="uk-UA"/>
        </w:rPr>
        <w:t xml:space="preserve">чені діти, здані </w:t>
      </w:r>
      <w:r>
        <w:rPr>
          <w:rFonts w:ascii="Times New Roman" w:eastAsia="Times New Roman" w:hAnsi="Times New Roman" w:cs="Times New Roman"/>
          <w:bCs/>
          <w:color w:val="auto"/>
          <w:sz w:val="28"/>
          <w:szCs w:val="28"/>
          <w:lang w:val="uk-UA"/>
        </w:rPr>
        <w:lastRenderedPageBreak/>
        <w:t>матерями-одиначк</w:t>
      </w:r>
      <w:r w:rsidRPr="00FC5079">
        <w:rPr>
          <w:rFonts w:ascii="Times New Roman" w:eastAsia="Times New Roman" w:hAnsi="Times New Roman" w:cs="Times New Roman"/>
          <w:bCs/>
          <w:color w:val="auto"/>
          <w:sz w:val="28"/>
          <w:szCs w:val="28"/>
          <w:lang w:val="uk-UA"/>
        </w:rPr>
        <w:t>ами або багатодітними батьками в дитячі установи, сироти, що зберегли зв'язку з родичами, і ряд інших категорій.</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FC5079">
        <w:rPr>
          <w:rFonts w:ascii="Times New Roman" w:eastAsia="Times New Roman" w:hAnsi="Times New Roman" w:cs="Times New Roman"/>
          <w:bCs/>
          <w:color w:val="auto"/>
          <w:sz w:val="28"/>
          <w:szCs w:val="28"/>
          <w:lang w:val="uk-UA"/>
        </w:rPr>
        <w:t>Зростання</w:t>
      </w:r>
      <w:r>
        <w:rPr>
          <w:rFonts w:ascii="Times New Roman" w:eastAsia="Times New Roman" w:hAnsi="Times New Roman" w:cs="Times New Roman"/>
          <w:bCs/>
          <w:color w:val="auto"/>
          <w:sz w:val="28"/>
          <w:szCs w:val="28"/>
          <w:lang w:val="uk-UA"/>
        </w:rPr>
        <w:t xml:space="preserve"> дитячої безпритульності зажало</w:t>
      </w:r>
      <w:r w:rsidRPr="00FC5079">
        <w:rPr>
          <w:rFonts w:ascii="Times New Roman" w:eastAsia="Times New Roman" w:hAnsi="Times New Roman" w:cs="Times New Roman"/>
          <w:bCs/>
          <w:color w:val="auto"/>
          <w:sz w:val="28"/>
          <w:szCs w:val="28"/>
          <w:lang w:val="uk-UA"/>
        </w:rPr>
        <w:t xml:space="preserve"> структурних змін в системі соціального за</w:t>
      </w:r>
      <w:r>
        <w:rPr>
          <w:rFonts w:ascii="Times New Roman" w:eastAsia="Times New Roman" w:hAnsi="Times New Roman" w:cs="Times New Roman"/>
          <w:bCs/>
          <w:color w:val="auto"/>
          <w:sz w:val="28"/>
          <w:szCs w:val="28"/>
          <w:lang w:val="uk-UA"/>
        </w:rPr>
        <w:t xml:space="preserve">хисту дітей-сиріт. У 1942-1943 </w:t>
      </w:r>
      <w:r w:rsidRPr="00FC5079">
        <w:rPr>
          <w:rFonts w:ascii="Times New Roman" w:eastAsia="Times New Roman" w:hAnsi="Times New Roman" w:cs="Times New Roman"/>
          <w:bCs/>
          <w:color w:val="auto"/>
          <w:sz w:val="28"/>
          <w:szCs w:val="28"/>
          <w:lang w:val="uk-UA"/>
        </w:rPr>
        <w:t>р. були прийняті постанови РНК СРСР «Про влаштування дітей, які залишилися без батьків» і «Про посилення заходів боротьби з дитячою безпритульністю, бездоглядністю і хуліганством». У них передбачалося створення комісій по влаштуванню дітей, які залишилися без батьків, при місцевих радах, і організація відділів по боротьбі з дитячою безпритульністю та бездоглядністю в складі НКВС як центрів для координації всієї роботи в цьому напрямку.</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FC5079">
        <w:rPr>
          <w:rFonts w:ascii="Times New Roman" w:eastAsia="Times New Roman" w:hAnsi="Times New Roman" w:cs="Times New Roman"/>
          <w:bCs/>
          <w:color w:val="auto"/>
          <w:sz w:val="28"/>
          <w:szCs w:val="28"/>
          <w:lang w:val="uk-UA"/>
        </w:rPr>
        <w:t>Влаштування дітей старше трьох років покладалося на спеціальні комісії, організовані при місцевих органах влади. Вони широко залучали до своєї роботи представників профспілкових і комсомольських організацій, шефських підприємств, установ народної освіти. Комісії могли призначити опікуна з родичів дитини або близьких друзів батьків, направити малюка в дитячий будинок, підлітка могли влаштувати учнем на виробництво або на роботу в колгосп</w:t>
      </w:r>
      <w:r w:rsidR="00935637" w:rsidRPr="00FC5079">
        <w:rPr>
          <w:rFonts w:ascii="Times New Roman" w:eastAsia="Times New Roman" w:hAnsi="Times New Roman" w:cs="Times New Roman"/>
          <w:bCs/>
          <w:color w:val="auto"/>
          <w:sz w:val="28"/>
          <w:szCs w:val="28"/>
          <w:lang w:val="uk-UA"/>
        </w:rPr>
        <w:t>[</w:t>
      </w:r>
      <w:r w:rsidR="00935637">
        <w:rPr>
          <w:rFonts w:ascii="Times New Roman" w:eastAsia="Times New Roman" w:hAnsi="Times New Roman" w:cs="Times New Roman"/>
          <w:bCs/>
          <w:color w:val="auto"/>
          <w:sz w:val="28"/>
          <w:szCs w:val="28"/>
          <w:lang w:val="uk-UA"/>
        </w:rPr>
        <w:t>7</w:t>
      </w:r>
      <w:r w:rsidR="00935637" w:rsidRPr="00935637">
        <w:rPr>
          <w:rFonts w:ascii="Times New Roman" w:eastAsia="Times New Roman" w:hAnsi="Times New Roman" w:cs="Times New Roman"/>
          <w:bCs/>
          <w:color w:val="auto"/>
          <w:sz w:val="28"/>
          <w:szCs w:val="28"/>
        </w:rPr>
        <w:t>0</w:t>
      </w:r>
      <w:r w:rsidR="00935637" w:rsidRPr="00FC5079">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362A56">
        <w:rPr>
          <w:rFonts w:ascii="Times New Roman" w:eastAsia="Times New Roman" w:hAnsi="Times New Roman" w:cs="Times New Roman"/>
          <w:bCs/>
          <w:color w:val="auto"/>
          <w:sz w:val="28"/>
          <w:szCs w:val="28"/>
          <w:lang w:val="uk-UA"/>
        </w:rPr>
        <w:t>Після війни в 1945 р</w:t>
      </w:r>
      <w:r>
        <w:rPr>
          <w:rFonts w:ascii="Times New Roman" w:eastAsia="Times New Roman" w:hAnsi="Times New Roman" w:cs="Times New Roman"/>
          <w:bCs/>
          <w:color w:val="auto"/>
          <w:sz w:val="28"/>
          <w:szCs w:val="28"/>
          <w:lang w:val="uk-UA"/>
        </w:rPr>
        <w:t>.</w:t>
      </w:r>
      <w:r w:rsidRPr="00362A56">
        <w:rPr>
          <w:rFonts w:ascii="Times New Roman" w:eastAsia="Times New Roman" w:hAnsi="Times New Roman" w:cs="Times New Roman"/>
          <w:bCs/>
          <w:color w:val="auto"/>
          <w:sz w:val="28"/>
          <w:szCs w:val="28"/>
          <w:lang w:val="uk-UA"/>
        </w:rPr>
        <w:t xml:space="preserve"> було створено понад 650 дитячих будинків для дітей, які під час війни втратили батьків. У ті роки в дитячих будинках перебувало </w:t>
      </w:r>
      <w:r>
        <w:rPr>
          <w:rFonts w:ascii="Times New Roman" w:eastAsia="Times New Roman" w:hAnsi="Times New Roman" w:cs="Times New Roman"/>
          <w:bCs/>
          <w:color w:val="auto"/>
          <w:sz w:val="28"/>
          <w:szCs w:val="28"/>
          <w:lang w:val="uk-UA"/>
        </w:rPr>
        <w:t>понад 600 тис. д</w:t>
      </w:r>
      <w:r w:rsidRPr="00362A56">
        <w:rPr>
          <w:rFonts w:ascii="Times New Roman" w:eastAsia="Times New Roman" w:hAnsi="Times New Roman" w:cs="Times New Roman"/>
          <w:bCs/>
          <w:color w:val="auto"/>
          <w:sz w:val="28"/>
          <w:szCs w:val="28"/>
          <w:lang w:val="uk-UA"/>
        </w:rPr>
        <w:t xml:space="preserve">ітей з СРСР, а в </w:t>
      </w:r>
      <w:r>
        <w:rPr>
          <w:rFonts w:ascii="Times New Roman" w:eastAsia="Times New Roman" w:hAnsi="Times New Roman" w:cs="Times New Roman"/>
          <w:bCs/>
          <w:color w:val="auto"/>
          <w:sz w:val="28"/>
          <w:szCs w:val="28"/>
          <w:lang w:val="uk-UA"/>
        </w:rPr>
        <w:t>Україні</w:t>
      </w:r>
      <w:r w:rsidRPr="00362A56">
        <w:rPr>
          <w:rFonts w:ascii="Times New Roman" w:eastAsia="Times New Roman" w:hAnsi="Times New Roman" w:cs="Times New Roman"/>
          <w:bCs/>
          <w:color w:val="auto"/>
          <w:sz w:val="28"/>
          <w:szCs w:val="28"/>
          <w:lang w:val="uk-UA"/>
        </w:rPr>
        <w:t xml:space="preserve"> - </w:t>
      </w:r>
      <w:r>
        <w:rPr>
          <w:rFonts w:ascii="Times New Roman" w:eastAsia="Times New Roman" w:hAnsi="Times New Roman" w:cs="Times New Roman"/>
          <w:bCs/>
          <w:color w:val="auto"/>
          <w:sz w:val="28"/>
          <w:szCs w:val="28"/>
          <w:lang w:val="uk-UA"/>
        </w:rPr>
        <w:t>125 тис. д</w:t>
      </w:r>
      <w:r w:rsidRPr="00362A56">
        <w:rPr>
          <w:rFonts w:ascii="Times New Roman" w:eastAsia="Times New Roman" w:hAnsi="Times New Roman" w:cs="Times New Roman"/>
          <w:bCs/>
          <w:color w:val="auto"/>
          <w:sz w:val="28"/>
          <w:szCs w:val="28"/>
          <w:lang w:val="uk-UA"/>
        </w:rPr>
        <w:t xml:space="preserve">ітей. У роки Великої Вітчизняної війни був відроджений інститут опіки, який був скасований в перші роки радянської влади. Тільки в </w:t>
      </w:r>
      <w:r>
        <w:rPr>
          <w:rFonts w:ascii="Times New Roman" w:eastAsia="Times New Roman" w:hAnsi="Times New Roman" w:cs="Times New Roman"/>
          <w:bCs/>
          <w:color w:val="auto"/>
          <w:sz w:val="28"/>
          <w:szCs w:val="28"/>
          <w:lang w:val="uk-UA"/>
        </w:rPr>
        <w:t>Україні</w:t>
      </w:r>
      <w:r w:rsidRPr="00362A56">
        <w:rPr>
          <w:rFonts w:ascii="Times New Roman" w:eastAsia="Times New Roman" w:hAnsi="Times New Roman" w:cs="Times New Roman"/>
          <w:bCs/>
          <w:color w:val="auto"/>
          <w:sz w:val="28"/>
          <w:szCs w:val="28"/>
          <w:lang w:val="uk-UA"/>
        </w:rPr>
        <w:t xml:space="preserve"> за роки війни прийня</w:t>
      </w:r>
      <w:r>
        <w:rPr>
          <w:rFonts w:ascii="Times New Roman" w:eastAsia="Times New Roman" w:hAnsi="Times New Roman" w:cs="Times New Roman"/>
          <w:bCs/>
          <w:color w:val="auto"/>
          <w:sz w:val="28"/>
          <w:szCs w:val="28"/>
          <w:lang w:val="uk-UA"/>
        </w:rPr>
        <w:t>то в сім'ї 75 тис. дітей-сиріт.</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Pr>
          <w:rFonts w:ascii="Times New Roman" w:eastAsia="Times New Roman" w:hAnsi="Times New Roman" w:cs="Times New Roman"/>
          <w:bCs/>
          <w:color w:val="auto"/>
          <w:sz w:val="28"/>
          <w:szCs w:val="28"/>
          <w:lang w:val="uk-UA"/>
        </w:rPr>
        <w:t>На початку 50-х р</w:t>
      </w:r>
      <w:r w:rsidRPr="00362A56">
        <w:rPr>
          <w:rFonts w:ascii="Times New Roman" w:eastAsia="Times New Roman" w:hAnsi="Times New Roman" w:cs="Times New Roman"/>
          <w:bCs/>
          <w:color w:val="auto"/>
          <w:sz w:val="28"/>
          <w:szCs w:val="28"/>
          <w:lang w:val="uk-UA"/>
        </w:rPr>
        <w:t>. число дітей, затриманих на вулиці і спрямованих в ДПР, зменшилася. Головним чином це були втікачі з дитячих будинків, серед яких переважали підлітки від 14 років і старше. Велика частина дітей, які надходили в ДПР, мали батьків, частіше одного з них. Частка сиріт становила близько 9%. «</w:t>
      </w:r>
      <w:r>
        <w:rPr>
          <w:rFonts w:ascii="Times New Roman" w:eastAsia="Times New Roman" w:hAnsi="Times New Roman" w:cs="Times New Roman"/>
          <w:bCs/>
          <w:color w:val="auto"/>
          <w:sz w:val="28"/>
          <w:szCs w:val="28"/>
          <w:lang w:val="uk-UA"/>
        </w:rPr>
        <w:t>Подорослішення</w:t>
      </w:r>
      <w:r w:rsidRPr="00362A56">
        <w:rPr>
          <w:rFonts w:ascii="Times New Roman" w:eastAsia="Times New Roman" w:hAnsi="Times New Roman" w:cs="Times New Roman"/>
          <w:bCs/>
          <w:color w:val="auto"/>
          <w:sz w:val="28"/>
          <w:szCs w:val="28"/>
          <w:lang w:val="uk-UA"/>
        </w:rPr>
        <w:t>» вихованців ДПР пояснювалося, перш за все, тим, що за постановою Ради Міністрів СРСР від 8 квітня 1952 був підвищений віковий межа контингенту до 18 років.</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362A56">
        <w:rPr>
          <w:rFonts w:ascii="Times New Roman" w:eastAsia="Times New Roman" w:hAnsi="Times New Roman" w:cs="Times New Roman"/>
          <w:bCs/>
          <w:color w:val="auto"/>
          <w:sz w:val="28"/>
          <w:szCs w:val="28"/>
          <w:lang w:val="uk-UA"/>
        </w:rPr>
        <w:lastRenderedPageBreak/>
        <w:t>В цілому система соціального захисту дітей-сиріт в зна</w:t>
      </w:r>
      <w:r>
        <w:rPr>
          <w:rFonts w:ascii="Times New Roman" w:eastAsia="Times New Roman" w:hAnsi="Times New Roman" w:cs="Times New Roman"/>
          <w:bCs/>
          <w:color w:val="auto"/>
          <w:sz w:val="28"/>
          <w:szCs w:val="28"/>
          <w:lang w:val="uk-UA"/>
        </w:rPr>
        <w:t>чній мірі спиралася на непомітне повсякденне, що не відображалось в звітах допомозі</w:t>
      </w:r>
      <w:r w:rsidRPr="00362A56">
        <w:rPr>
          <w:rFonts w:ascii="Times New Roman" w:eastAsia="Times New Roman" w:hAnsi="Times New Roman" w:cs="Times New Roman"/>
          <w:bCs/>
          <w:color w:val="auto"/>
          <w:sz w:val="28"/>
          <w:szCs w:val="28"/>
          <w:lang w:val="uk-UA"/>
        </w:rPr>
        <w:t xml:space="preserve"> пере</w:t>
      </w:r>
      <w:r>
        <w:rPr>
          <w:rFonts w:ascii="Times New Roman" w:eastAsia="Times New Roman" w:hAnsi="Times New Roman" w:cs="Times New Roman"/>
          <w:bCs/>
          <w:color w:val="auto"/>
          <w:sz w:val="28"/>
          <w:szCs w:val="28"/>
          <w:lang w:val="uk-UA"/>
        </w:rPr>
        <w:t>січним</w:t>
      </w:r>
      <w:r w:rsidRPr="00362A56">
        <w:rPr>
          <w:rFonts w:ascii="Times New Roman" w:eastAsia="Times New Roman" w:hAnsi="Times New Roman" w:cs="Times New Roman"/>
          <w:bCs/>
          <w:color w:val="auto"/>
          <w:sz w:val="28"/>
          <w:szCs w:val="28"/>
          <w:lang w:val="uk-UA"/>
        </w:rPr>
        <w:t xml:space="preserve"> громадян</w:t>
      </w:r>
      <w:r>
        <w:rPr>
          <w:rFonts w:ascii="Times New Roman" w:eastAsia="Times New Roman" w:hAnsi="Times New Roman" w:cs="Times New Roman"/>
          <w:bCs/>
          <w:color w:val="auto"/>
          <w:sz w:val="28"/>
          <w:szCs w:val="28"/>
          <w:lang w:val="uk-UA"/>
        </w:rPr>
        <w:t>ам</w:t>
      </w:r>
      <w:r w:rsidRPr="00362A56">
        <w:rPr>
          <w:rFonts w:ascii="Times New Roman" w:eastAsia="Times New Roman" w:hAnsi="Times New Roman" w:cs="Times New Roman"/>
          <w:bCs/>
          <w:color w:val="auto"/>
          <w:sz w:val="28"/>
          <w:szCs w:val="28"/>
          <w:lang w:val="uk-UA"/>
        </w:rPr>
        <w:t>. Сотні тисяч людей, незважаючи на всі тяготи післявоєнних років, брали сиріт на виховання: в сім'ї потрапляли більше половини всіх дітей, які залишилися без піклування батьків, головним чином, ще не зіпсовані вулицею, часто пов'язані родинними відносинами з прийомними батьками. До 1953 ро</w:t>
      </w:r>
      <w:r>
        <w:rPr>
          <w:rFonts w:ascii="Times New Roman" w:eastAsia="Times New Roman" w:hAnsi="Times New Roman" w:cs="Times New Roman"/>
          <w:bCs/>
          <w:color w:val="auto"/>
          <w:sz w:val="28"/>
          <w:szCs w:val="28"/>
          <w:lang w:val="uk-UA"/>
        </w:rPr>
        <w:t>ку їх частка зросла до 73,4%</w:t>
      </w:r>
      <w:r w:rsidR="00D74944">
        <w:rPr>
          <w:rFonts w:ascii="Times New Roman" w:eastAsia="Times New Roman" w:hAnsi="Times New Roman" w:cs="Times New Roman"/>
          <w:bCs/>
          <w:color w:val="auto"/>
          <w:sz w:val="28"/>
          <w:szCs w:val="28"/>
          <w:lang w:val="uk-UA"/>
        </w:rPr>
        <w:t>[7</w:t>
      </w:r>
      <w:r w:rsidR="00D74944" w:rsidRPr="00A1503F">
        <w:rPr>
          <w:rFonts w:ascii="Times New Roman" w:eastAsia="Times New Roman" w:hAnsi="Times New Roman" w:cs="Times New Roman"/>
          <w:bCs/>
          <w:color w:val="auto"/>
          <w:sz w:val="28"/>
          <w:szCs w:val="28"/>
        </w:rPr>
        <w:t>0</w:t>
      </w:r>
      <w:r w:rsidRPr="00362A56">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4F5C4A">
        <w:rPr>
          <w:rFonts w:ascii="Times New Roman" w:eastAsia="Times New Roman" w:hAnsi="Times New Roman" w:cs="Times New Roman"/>
          <w:bCs/>
          <w:color w:val="auto"/>
          <w:sz w:val="28"/>
          <w:szCs w:val="28"/>
          <w:lang w:val="uk-UA"/>
        </w:rPr>
        <w:t>Об'єктивно діяв і фактор часу. Діти ві</w:t>
      </w:r>
      <w:r>
        <w:rPr>
          <w:rFonts w:ascii="Times New Roman" w:eastAsia="Times New Roman" w:hAnsi="Times New Roman" w:cs="Times New Roman"/>
          <w:bCs/>
          <w:color w:val="auto"/>
          <w:sz w:val="28"/>
          <w:szCs w:val="28"/>
          <w:lang w:val="uk-UA"/>
        </w:rPr>
        <w:t xml:space="preserve">йськових років в середині 50-х </w:t>
      </w:r>
      <w:r w:rsidRPr="004F5C4A">
        <w:rPr>
          <w:rFonts w:ascii="Times New Roman" w:eastAsia="Times New Roman" w:hAnsi="Times New Roman" w:cs="Times New Roman"/>
          <w:bCs/>
          <w:color w:val="auto"/>
          <w:sz w:val="28"/>
          <w:szCs w:val="28"/>
          <w:lang w:val="uk-UA"/>
        </w:rPr>
        <w:t>р. подорослішали, і проблема безпритульності вирішувалася сама собою. На перший план вийшли соціальні джерела сирітства: неможливість або нездатність батьків утримувати і виховувати дітей через потреби, хвороби, інвалідності або амораль</w:t>
      </w:r>
      <w:r>
        <w:rPr>
          <w:rFonts w:ascii="Times New Roman" w:eastAsia="Times New Roman" w:hAnsi="Times New Roman" w:cs="Times New Roman"/>
          <w:bCs/>
          <w:color w:val="auto"/>
          <w:sz w:val="28"/>
          <w:szCs w:val="28"/>
          <w:lang w:val="uk-UA"/>
        </w:rPr>
        <w:t>ного способу життя. З 124 тис. д</w:t>
      </w:r>
      <w:r w:rsidRPr="004F5C4A">
        <w:rPr>
          <w:rFonts w:ascii="Times New Roman" w:eastAsia="Times New Roman" w:hAnsi="Times New Roman" w:cs="Times New Roman"/>
          <w:bCs/>
          <w:color w:val="auto"/>
          <w:sz w:val="28"/>
          <w:szCs w:val="28"/>
          <w:lang w:val="uk-UA"/>
        </w:rPr>
        <w:t>ітей, які пройшли через ДПР в 1954 р</w:t>
      </w:r>
      <w:r>
        <w:rPr>
          <w:rFonts w:ascii="Times New Roman" w:eastAsia="Times New Roman" w:hAnsi="Times New Roman" w:cs="Times New Roman"/>
          <w:bCs/>
          <w:color w:val="auto"/>
          <w:sz w:val="28"/>
          <w:szCs w:val="28"/>
          <w:lang w:val="uk-UA"/>
        </w:rPr>
        <w:t>.</w:t>
      </w:r>
      <w:r w:rsidRPr="004F5C4A">
        <w:rPr>
          <w:rFonts w:ascii="Times New Roman" w:eastAsia="Times New Roman" w:hAnsi="Times New Roman" w:cs="Times New Roman"/>
          <w:bCs/>
          <w:color w:val="auto"/>
          <w:sz w:val="28"/>
          <w:szCs w:val="28"/>
          <w:lang w:val="uk-UA"/>
        </w:rPr>
        <w:t>, більшість самі пішли з родини: через нестачу уваги - 43%, матеріальної незабезпеченості - 17,2%, лю</w:t>
      </w:r>
      <w:r w:rsidR="00DD1F9D">
        <w:rPr>
          <w:rFonts w:ascii="Times New Roman" w:eastAsia="Times New Roman" w:hAnsi="Times New Roman" w:cs="Times New Roman"/>
          <w:bCs/>
          <w:color w:val="auto"/>
          <w:sz w:val="28"/>
          <w:szCs w:val="28"/>
          <w:lang w:val="uk-UA"/>
        </w:rPr>
        <w:t>бителі «помандрувати» - 14,5% [73</w:t>
      </w:r>
      <w:r w:rsidRPr="004F5C4A">
        <w:rPr>
          <w:rFonts w:ascii="Times New Roman" w:eastAsia="Times New Roman" w:hAnsi="Times New Roman" w:cs="Times New Roman"/>
          <w:bCs/>
          <w:color w:val="auto"/>
          <w:sz w:val="28"/>
          <w:szCs w:val="28"/>
          <w:lang w:val="uk-UA"/>
        </w:rPr>
        <w:t>].</w:t>
      </w:r>
    </w:p>
    <w:p w:rsidR="00222D6F" w:rsidRPr="004F5C4A"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Pr>
          <w:rFonts w:ascii="Times New Roman" w:eastAsia="Times New Roman" w:hAnsi="Times New Roman" w:cs="Times New Roman"/>
          <w:bCs/>
          <w:color w:val="auto"/>
          <w:sz w:val="28"/>
          <w:szCs w:val="28"/>
          <w:lang w:val="uk-UA"/>
        </w:rPr>
        <w:t>Кампанію</w:t>
      </w:r>
      <w:r w:rsidRPr="004F5C4A">
        <w:rPr>
          <w:rFonts w:ascii="Times New Roman" w:eastAsia="Times New Roman" w:hAnsi="Times New Roman" w:cs="Times New Roman"/>
          <w:bCs/>
          <w:color w:val="auto"/>
          <w:sz w:val="28"/>
          <w:szCs w:val="28"/>
          <w:lang w:val="uk-UA"/>
        </w:rPr>
        <w:t xml:space="preserve"> розширення мережі шкіл-інтернатів було розпочато в 1956 р</w:t>
      </w:r>
      <w:r>
        <w:rPr>
          <w:rFonts w:ascii="Times New Roman" w:eastAsia="Times New Roman" w:hAnsi="Times New Roman" w:cs="Times New Roman"/>
          <w:bCs/>
          <w:color w:val="auto"/>
          <w:sz w:val="28"/>
          <w:szCs w:val="28"/>
          <w:lang w:val="uk-UA"/>
        </w:rPr>
        <w:t>.</w:t>
      </w:r>
      <w:r w:rsidRPr="004F5C4A">
        <w:rPr>
          <w:rFonts w:ascii="Times New Roman" w:eastAsia="Times New Roman" w:hAnsi="Times New Roman" w:cs="Times New Roman"/>
          <w:bCs/>
          <w:color w:val="auto"/>
          <w:sz w:val="28"/>
          <w:szCs w:val="28"/>
          <w:lang w:val="uk-UA"/>
        </w:rPr>
        <w:t xml:space="preserve"> після того, як у звітній доповіді на XX з'їзді КПРС М. С. Хрущов назвав їх «школами майбутнього». У вереснi 1956 року ЦК КПРС і Рада Міністрів СРСР прийняли постанову «Про організацію шкіл-інтернатів». Чергове партійна постанова 1959 встановило перспективний план розвитку шкіл-інтернатів до 1965 р</w:t>
      </w:r>
      <w:r>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4F5C4A">
        <w:rPr>
          <w:rFonts w:ascii="Times New Roman" w:eastAsia="Times New Roman" w:hAnsi="Times New Roman" w:cs="Times New Roman"/>
          <w:bCs/>
          <w:color w:val="auto"/>
          <w:sz w:val="28"/>
          <w:szCs w:val="28"/>
          <w:lang w:val="uk-UA"/>
        </w:rPr>
        <w:t>Серед вихованців шкіл-інтернатів переважали діти з малозабезпечених сімей. У 1964/65 навчальному році в цілому по країні вони становили до 50% від загальної чисельності. Близько 25% були дітьми матерів-одиначок, у 10% батьки були інвалідами, 15% не мали батьків. Більш детальну картину дає довідка (1965) про склад вихованців школи-інтернату №89 Москви. З 487 дітей 24,2% були з багатодітних малозабезпечених сімей, 19,8% - сиротами, стільки ж мали батьків-інвалідів, у 8,4% батьки вели аморальний спосіб життя, у 4,1% - по</w:t>
      </w:r>
      <w:r>
        <w:rPr>
          <w:rFonts w:ascii="Times New Roman" w:eastAsia="Times New Roman" w:hAnsi="Times New Roman" w:cs="Times New Roman"/>
          <w:bCs/>
          <w:color w:val="auto"/>
          <w:sz w:val="28"/>
          <w:szCs w:val="28"/>
          <w:lang w:val="uk-UA"/>
        </w:rPr>
        <w:t>збавлені батьківських прав, у 2</w:t>
      </w:r>
      <w:r w:rsidRPr="004F5C4A">
        <w:rPr>
          <w:rFonts w:ascii="Times New Roman" w:eastAsia="Times New Roman" w:hAnsi="Times New Roman" w:cs="Times New Roman"/>
          <w:bCs/>
          <w:color w:val="auto"/>
          <w:sz w:val="28"/>
          <w:szCs w:val="28"/>
          <w:lang w:val="uk-UA"/>
        </w:rPr>
        <w:t>,8% - перебували в ув'язненні. Лише 4,7% вихованц</w:t>
      </w:r>
      <w:r w:rsidR="00DD1F9D">
        <w:rPr>
          <w:rFonts w:ascii="Times New Roman" w:eastAsia="Times New Roman" w:hAnsi="Times New Roman" w:cs="Times New Roman"/>
          <w:bCs/>
          <w:color w:val="auto"/>
          <w:sz w:val="28"/>
          <w:szCs w:val="28"/>
          <w:lang w:val="uk-UA"/>
        </w:rPr>
        <w:t>ів були з благополучних сімей [69</w:t>
      </w:r>
      <w:r w:rsidRPr="004F5C4A">
        <w:rPr>
          <w:rFonts w:ascii="Times New Roman" w:eastAsia="Times New Roman" w:hAnsi="Times New Roman" w:cs="Times New Roman"/>
          <w:bCs/>
          <w:color w:val="auto"/>
          <w:sz w:val="28"/>
          <w:szCs w:val="28"/>
          <w:lang w:val="uk-UA"/>
        </w:rPr>
        <w:t>].</w:t>
      </w:r>
    </w:p>
    <w:p w:rsidR="00222D6F" w:rsidRPr="004F5C4A"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4F5C4A">
        <w:rPr>
          <w:rFonts w:ascii="Times New Roman" w:eastAsia="Times New Roman" w:hAnsi="Times New Roman" w:cs="Times New Roman"/>
          <w:bCs/>
          <w:color w:val="auto"/>
          <w:sz w:val="28"/>
          <w:szCs w:val="28"/>
          <w:lang w:val="uk-UA"/>
        </w:rPr>
        <w:lastRenderedPageBreak/>
        <w:t xml:space="preserve">У цій ситуації пріоритетним напрямком соціальної допомоги дітям залишалося </w:t>
      </w:r>
      <w:r>
        <w:rPr>
          <w:rFonts w:ascii="Times New Roman" w:eastAsia="Times New Roman" w:hAnsi="Times New Roman" w:cs="Times New Roman"/>
          <w:bCs/>
          <w:color w:val="auto"/>
          <w:sz w:val="28"/>
          <w:szCs w:val="28"/>
          <w:lang w:val="uk-UA"/>
        </w:rPr>
        <w:t>влаштування</w:t>
      </w:r>
      <w:r w:rsidRPr="004F5C4A">
        <w:rPr>
          <w:rFonts w:ascii="Times New Roman" w:eastAsia="Times New Roman" w:hAnsi="Times New Roman" w:cs="Times New Roman"/>
          <w:bCs/>
          <w:color w:val="auto"/>
          <w:sz w:val="28"/>
          <w:szCs w:val="28"/>
          <w:lang w:val="uk-UA"/>
        </w:rPr>
        <w:t xml:space="preserve"> в прийомну сім'ю. Так, в </w:t>
      </w:r>
      <w:r>
        <w:rPr>
          <w:rFonts w:ascii="Times New Roman" w:eastAsia="Times New Roman" w:hAnsi="Times New Roman" w:cs="Times New Roman"/>
          <w:bCs/>
          <w:color w:val="auto"/>
          <w:sz w:val="28"/>
          <w:szCs w:val="28"/>
          <w:lang w:val="uk-UA"/>
        </w:rPr>
        <w:t>Маскві</w:t>
      </w:r>
      <w:r w:rsidRPr="004F5C4A">
        <w:rPr>
          <w:rFonts w:ascii="Times New Roman" w:eastAsia="Times New Roman" w:hAnsi="Times New Roman" w:cs="Times New Roman"/>
          <w:bCs/>
          <w:color w:val="auto"/>
          <w:sz w:val="28"/>
          <w:szCs w:val="28"/>
          <w:lang w:val="uk-UA"/>
        </w:rPr>
        <w:t xml:space="preserve"> в 1961 р</w:t>
      </w:r>
      <w:r>
        <w:rPr>
          <w:rFonts w:ascii="Times New Roman" w:eastAsia="Times New Roman" w:hAnsi="Times New Roman" w:cs="Times New Roman"/>
          <w:bCs/>
          <w:color w:val="auto"/>
          <w:sz w:val="28"/>
          <w:szCs w:val="28"/>
          <w:lang w:val="uk-UA"/>
        </w:rPr>
        <w:t>.</w:t>
      </w:r>
      <w:r w:rsidRPr="004F5C4A">
        <w:rPr>
          <w:rFonts w:ascii="Times New Roman" w:eastAsia="Times New Roman" w:hAnsi="Times New Roman" w:cs="Times New Roman"/>
          <w:bCs/>
          <w:color w:val="auto"/>
          <w:sz w:val="28"/>
          <w:szCs w:val="28"/>
          <w:lang w:val="uk-UA"/>
        </w:rPr>
        <w:t xml:space="preserve"> 75% дітей, які потребували допомоги, були визначені в сім'ї, в 1965 р</w:t>
      </w:r>
      <w:r>
        <w:rPr>
          <w:rFonts w:ascii="Times New Roman" w:eastAsia="Times New Roman" w:hAnsi="Times New Roman" w:cs="Times New Roman"/>
          <w:bCs/>
          <w:color w:val="auto"/>
          <w:sz w:val="28"/>
          <w:szCs w:val="28"/>
          <w:lang w:val="uk-UA"/>
        </w:rPr>
        <w:t>.</w:t>
      </w:r>
      <w:r w:rsidR="00DD1F9D">
        <w:rPr>
          <w:rFonts w:ascii="Times New Roman" w:eastAsia="Times New Roman" w:hAnsi="Times New Roman" w:cs="Times New Roman"/>
          <w:bCs/>
          <w:color w:val="auto"/>
          <w:sz w:val="28"/>
          <w:szCs w:val="28"/>
          <w:lang w:val="uk-UA"/>
        </w:rPr>
        <w:t xml:space="preserve"> - 88,9% [70</w:t>
      </w:r>
      <w:r w:rsidRPr="004F5C4A">
        <w:rPr>
          <w:rFonts w:ascii="Times New Roman" w:eastAsia="Times New Roman" w:hAnsi="Times New Roman" w:cs="Times New Roman"/>
          <w:bCs/>
          <w:color w:val="auto"/>
          <w:sz w:val="28"/>
          <w:szCs w:val="28"/>
          <w:lang w:val="uk-UA"/>
        </w:rPr>
        <w:t>]. Втім, дані по Москві навряд чи можуть бути екстрапольовані на всю країну. Було багато випадків, коли заяви москвичів на оформлення опіки чи піклування стосувалися дітей родичів, батьки яких жили в інших містах. Встановлення опіки чи піклування давало право на прописку дитини на площі опікуна і тим самим збільшувало його шанси в черзі на отримання квартири. Після оформлення опіки дитина повертався до батьків.</w:t>
      </w:r>
    </w:p>
    <w:p w:rsidR="00222D6F" w:rsidRPr="004F5C4A"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4F5C4A">
        <w:rPr>
          <w:rFonts w:ascii="Times New Roman" w:eastAsia="Times New Roman" w:hAnsi="Times New Roman" w:cs="Times New Roman"/>
          <w:bCs/>
          <w:color w:val="auto"/>
          <w:sz w:val="28"/>
          <w:szCs w:val="28"/>
          <w:lang w:val="uk-UA"/>
        </w:rPr>
        <w:t>З початком перебудови і гласності тяжке становище справ в дитячих інтернатських закладах стало відомо широкому загалу. Почали створюватися благодійні організації та фонди, які включали в свої програми допомоги дітям-сиротам.</w:t>
      </w:r>
    </w:p>
    <w:p w:rsidR="00222D6F" w:rsidRPr="004F5C4A"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4F5C4A">
        <w:rPr>
          <w:rFonts w:ascii="Times New Roman" w:eastAsia="Times New Roman" w:hAnsi="Times New Roman" w:cs="Times New Roman"/>
          <w:bCs/>
          <w:color w:val="auto"/>
          <w:sz w:val="28"/>
          <w:szCs w:val="28"/>
          <w:lang w:val="uk-UA"/>
        </w:rPr>
        <w:t>З 1985 по 1991 р</w:t>
      </w:r>
      <w:r>
        <w:rPr>
          <w:rFonts w:ascii="Times New Roman" w:eastAsia="Times New Roman" w:hAnsi="Times New Roman" w:cs="Times New Roman"/>
          <w:bCs/>
          <w:color w:val="auto"/>
          <w:sz w:val="28"/>
          <w:szCs w:val="28"/>
          <w:lang w:val="uk-UA"/>
        </w:rPr>
        <w:t>.</w:t>
      </w:r>
      <w:r w:rsidRPr="004F5C4A">
        <w:rPr>
          <w:rFonts w:ascii="Times New Roman" w:eastAsia="Times New Roman" w:hAnsi="Times New Roman" w:cs="Times New Roman"/>
          <w:bCs/>
          <w:color w:val="auto"/>
          <w:sz w:val="28"/>
          <w:szCs w:val="28"/>
          <w:lang w:val="uk-UA"/>
        </w:rPr>
        <w:t xml:space="preserve"> число вихованц</w:t>
      </w:r>
      <w:r>
        <w:rPr>
          <w:rFonts w:ascii="Times New Roman" w:eastAsia="Times New Roman" w:hAnsi="Times New Roman" w:cs="Times New Roman"/>
          <w:bCs/>
          <w:color w:val="auto"/>
          <w:sz w:val="28"/>
          <w:szCs w:val="28"/>
          <w:lang w:val="uk-UA"/>
        </w:rPr>
        <w:t xml:space="preserve">ів будинків дитини зменшилася </w:t>
      </w:r>
      <w:r w:rsidRPr="004F5C4A">
        <w:rPr>
          <w:rFonts w:ascii="Times New Roman" w:eastAsia="Times New Roman" w:hAnsi="Times New Roman" w:cs="Times New Roman"/>
          <w:bCs/>
          <w:color w:val="auto"/>
          <w:sz w:val="28"/>
          <w:szCs w:val="28"/>
          <w:lang w:val="uk-UA"/>
        </w:rPr>
        <w:t xml:space="preserve"> </w:t>
      </w:r>
      <w:r>
        <w:rPr>
          <w:rFonts w:ascii="Times New Roman" w:eastAsia="Times New Roman" w:hAnsi="Times New Roman" w:cs="Times New Roman"/>
          <w:bCs/>
          <w:color w:val="auto"/>
          <w:sz w:val="28"/>
          <w:szCs w:val="28"/>
          <w:lang w:val="uk-UA"/>
        </w:rPr>
        <w:t>з 21,3 до 17,8 тис. о</w:t>
      </w:r>
      <w:r w:rsidRPr="004F5C4A">
        <w:rPr>
          <w:rFonts w:ascii="Times New Roman" w:eastAsia="Times New Roman" w:hAnsi="Times New Roman" w:cs="Times New Roman"/>
          <w:bCs/>
          <w:color w:val="auto"/>
          <w:sz w:val="28"/>
          <w:szCs w:val="28"/>
          <w:lang w:val="uk-UA"/>
        </w:rPr>
        <w:t>сіб, або на 16%, вихованців ди</w:t>
      </w:r>
      <w:r>
        <w:rPr>
          <w:rFonts w:ascii="Times New Roman" w:eastAsia="Times New Roman" w:hAnsi="Times New Roman" w:cs="Times New Roman"/>
          <w:bCs/>
          <w:color w:val="auto"/>
          <w:sz w:val="28"/>
          <w:szCs w:val="28"/>
          <w:lang w:val="uk-UA"/>
        </w:rPr>
        <w:t>тбудинку - з 63,2 до 39,9 тис. о</w:t>
      </w:r>
      <w:r w:rsidRPr="004F5C4A">
        <w:rPr>
          <w:rFonts w:ascii="Times New Roman" w:eastAsia="Times New Roman" w:hAnsi="Times New Roman" w:cs="Times New Roman"/>
          <w:bCs/>
          <w:color w:val="auto"/>
          <w:sz w:val="28"/>
          <w:szCs w:val="28"/>
          <w:lang w:val="uk-UA"/>
        </w:rPr>
        <w:t>сіб, або на 37%, учнів шкіл-інтернатів для сиріт та дітей, які залишилися без піклування батьків - з 35,7 до 25,6 тис. осіб, або на 28% [</w:t>
      </w:r>
      <w:r w:rsidR="00DD1F9D">
        <w:rPr>
          <w:rFonts w:ascii="Times New Roman" w:eastAsia="Times New Roman" w:hAnsi="Times New Roman" w:cs="Times New Roman"/>
          <w:bCs/>
          <w:color w:val="auto"/>
          <w:sz w:val="28"/>
          <w:szCs w:val="28"/>
          <w:lang w:val="uk-UA"/>
        </w:rPr>
        <w:t>76</w:t>
      </w:r>
      <w:r w:rsidRPr="004F5C4A">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4F5C4A">
        <w:rPr>
          <w:rFonts w:ascii="Times New Roman" w:eastAsia="Times New Roman" w:hAnsi="Times New Roman" w:cs="Times New Roman"/>
          <w:bCs/>
          <w:color w:val="auto"/>
          <w:sz w:val="28"/>
          <w:szCs w:val="28"/>
          <w:lang w:val="uk-UA"/>
        </w:rPr>
        <w:t xml:space="preserve">Однак ця картина </w:t>
      </w:r>
      <w:r>
        <w:rPr>
          <w:rFonts w:ascii="Times New Roman" w:eastAsia="Times New Roman" w:hAnsi="Times New Roman" w:cs="Times New Roman"/>
          <w:bCs/>
          <w:color w:val="auto"/>
          <w:sz w:val="28"/>
          <w:szCs w:val="28"/>
          <w:lang w:val="uk-UA"/>
        </w:rPr>
        <w:t>тьмяніє</w:t>
      </w:r>
      <w:r w:rsidRPr="004F5C4A">
        <w:rPr>
          <w:rFonts w:ascii="Times New Roman" w:eastAsia="Times New Roman" w:hAnsi="Times New Roman" w:cs="Times New Roman"/>
          <w:bCs/>
          <w:color w:val="auto"/>
          <w:sz w:val="28"/>
          <w:szCs w:val="28"/>
          <w:lang w:val="uk-UA"/>
        </w:rPr>
        <w:t xml:space="preserve"> при зіставленні цих даних з демографічними показниками. За роки перебудови з 1985 по 1991 р</w:t>
      </w:r>
      <w:r>
        <w:rPr>
          <w:rFonts w:ascii="Times New Roman" w:eastAsia="Times New Roman" w:hAnsi="Times New Roman" w:cs="Times New Roman"/>
          <w:bCs/>
          <w:color w:val="auto"/>
          <w:sz w:val="28"/>
          <w:szCs w:val="28"/>
          <w:lang w:val="uk-UA"/>
        </w:rPr>
        <w:t>.</w:t>
      </w:r>
      <w:r w:rsidRPr="004F5C4A">
        <w:rPr>
          <w:rFonts w:ascii="Times New Roman" w:eastAsia="Times New Roman" w:hAnsi="Times New Roman" w:cs="Times New Roman"/>
          <w:bCs/>
          <w:color w:val="auto"/>
          <w:sz w:val="28"/>
          <w:szCs w:val="28"/>
          <w:lang w:val="uk-UA"/>
        </w:rPr>
        <w:t xml:space="preserve"> народжуваність в </w:t>
      </w:r>
      <w:r>
        <w:rPr>
          <w:rFonts w:ascii="Times New Roman" w:eastAsia="Times New Roman" w:hAnsi="Times New Roman" w:cs="Times New Roman"/>
          <w:bCs/>
          <w:color w:val="auto"/>
          <w:sz w:val="28"/>
          <w:szCs w:val="28"/>
          <w:lang w:val="uk-UA"/>
        </w:rPr>
        <w:t xml:space="preserve">Україні </w:t>
      </w:r>
      <w:r w:rsidRPr="004F5C4A">
        <w:rPr>
          <w:rFonts w:ascii="Times New Roman" w:eastAsia="Times New Roman" w:hAnsi="Times New Roman" w:cs="Times New Roman"/>
          <w:bCs/>
          <w:color w:val="auto"/>
          <w:sz w:val="28"/>
          <w:szCs w:val="28"/>
          <w:lang w:val="uk-UA"/>
        </w:rPr>
        <w:t>скоротилася на 27%. Таким чином, скорочення загальної чисельності немовлят випереджало зменшення контингенту будинків дитини. Зросла кількість дітей, народжених поза шлюбом. Якщо їх питома вага в 1985 році становив 12,0% від загальної кількості народжених за рік дітей, то в 1991 р</w:t>
      </w:r>
      <w:r>
        <w:rPr>
          <w:rFonts w:ascii="Times New Roman" w:eastAsia="Times New Roman" w:hAnsi="Times New Roman" w:cs="Times New Roman"/>
          <w:bCs/>
          <w:color w:val="auto"/>
          <w:sz w:val="28"/>
          <w:szCs w:val="28"/>
          <w:lang w:val="uk-UA"/>
        </w:rPr>
        <w:t>.</w:t>
      </w:r>
      <w:r w:rsidRPr="004F5C4A">
        <w:rPr>
          <w:rFonts w:ascii="Times New Roman" w:eastAsia="Times New Roman" w:hAnsi="Times New Roman" w:cs="Times New Roman"/>
          <w:bCs/>
          <w:color w:val="auto"/>
          <w:sz w:val="28"/>
          <w:szCs w:val="28"/>
          <w:lang w:val="uk-UA"/>
        </w:rPr>
        <w:t xml:space="preserve"> - 16,0%, а в сіль</w:t>
      </w:r>
      <w:r w:rsidR="00DD1F9D">
        <w:rPr>
          <w:rFonts w:ascii="Times New Roman" w:eastAsia="Times New Roman" w:hAnsi="Times New Roman" w:cs="Times New Roman"/>
          <w:bCs/>
          <w:color w:val="auto"/>
          <w:sz w:val="28"/>
          <w:szCs w:val="28"/>
          <w:lang w:val="uk-UA"/>
        </w:rPr>
        <w:t>ській місцевості досяг 17,3% [78</w:t>
      </w:r>
      <w:r w:rsidRPr="004F5C4A">
        <w:rPr>
          <w:rFonts w:ascii="Times New Roman" w:eastAsia="Times New Roman" w:hAnsi="Times New Roman" w:cs="Times New Roman"/>
          <w:bCs/>
          <w:color w:val="auto"/>
          <w:sz w:val="28"/>
          <w:szCs w:val="28"/>
          <w:lang w:val="uk-UA"/>
        </w:rPr>
        <w:t>].</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9C7F0B">
        <w:rPr>
          <w:rFonts w:ascii="Times New Roman" w:eastAsia="Times New Roman" w:hAnsi="Times New Roman" w:cs="Times New Roman"/>
          <w:bCs/>
          <w:color w:val="auto"/>
          <w:sz w:val="28"/>
          <w:szCs w:val="28"/>
          <w:lang w:val="uk-UA"/>
        </w:rPr>
        <w:t>Всього дітей, яких виховували матері-одиначки, налічувалося близько 1,6 млн., До них можна додати ще 2,9 млн. Дітей, які виховувалися в інших неповних сім'ях [</w:t>
      </w:r>
      <w:r w:rsidR="00935637">
        <w:rPr>
          <w:rFonts w:ascii="Times New Roman" w:eastAsia="Times New Roman" w:hAnsi="Times New Roman" w:cs="Times New Roman"/>
          <w:bCs/>
          <w:color w:val="auto"/>
          <w:sz w:val="28"/>
          <w:szCs w:val="28"/>
          <w:lang w:val="uk-UA"/>
        </w:rPr>
        <w:t>8</w:t>
      </w:r>
      <w:r w:rsidR="00935637" w:rsidRPr="00A1503F">
        <w:rPr>
          <w:rFonts w:ascii="Times New Roman" w:eastAsia="Times New Roman" w:hAnsi="Times New Roman" w:cs="Times New Roman"/>
          <w:bCs/>
          <w:color w:val="auto"/>
          <w:sz w:val="28"/>
          <w:szCs w:val="28"/>
        </w:rPr>
        <w:t>1</w:t>
      </w:r>
      <w:r w:rsidRPr="009C7F0B">
        <w:rPr>
          <w:rFonts w:ascii="Times New Roman" w:eastAsia="Times New Roman" w:hAnsi="Times New Roman" w:cs="Times New Roman"/>
          <w:bCs/>
          <w:color w:val="auto"/>
          <w:sz w:val="28"/>
          <w:szCs w:val="28"/>
          <w:lang w:val="uk-UA"/>
        </w:rPr>
        <w:t xml:space="preserve">]. Таким чином, вже на початку 90-х рр. демографічна ситуація, що склалася в </w:t>
      </w:r>
      <w:r>
        <w:rPr>
          <w:rFonts w:ascii="Times New Roman" w:eastAsia="Times New Roman" w:hAnsi="Times New Roman" w:cs="Times New Roman"/>
          <w:bCs/>
          <w:color w:val="auto"/>
          <w:sz w:val="28"/>
          <w:szCs w:val="28"/>
          <w:lang w:val="uk-UA"/>
        </w:rPr>
        <w:t>Україні</w:t>
      </w:r>
      <w:r w:rsidRPr="009C7F0B">
        <w:rPr>
          <w:rFonts w:ascii="Times New Roman" w:eastAsia="Times New Roman" w:hAnsi="Times New Roman" w:cs="Times New Roman"/>
          <w:bCs/>
          <w:color w:val="auto"/>
          <w:sz w:val="28"/>
          <w:szCs w:val="28"/>
          <w:lang w:val="uk-UA"/>
        </w:rPr>
        <w:t>, оцінювалася як сама несприятлива за весь післявоєнний період. У наступні роки вона продовжувала погіршуватися.</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9C7F0B">
        <w:rPr>
          <w:rFonts w:ascii="Times New Roman" w:eastAsia="Times New Roman" w:hAnsi="Times New Roman" w:cs="Times New Roman"/>
          <w:bCs/>
          <w:color w:val="auto"/>
          <w:sz w:val="28"/>
          <w:szCs w:val="28"/>
          <w:lang w:val="uk-UA"/>
        </w:rPr>
        <w:lastRenderedPageBreak/>
        <w:t>До кінця перебудови в міру погіршення економічного становища країни, загострення національних конфліктів і наростання продовольчої кризи число дітей, які залишились без догляду батьків, стало зростати.</w:t>
      </w:r>
    </w:p>
    <w:p w:rsidR="00222D6F" w:rsidRDefault="00222D6F" w:rsidP="00507384">
      <w:pPr>
        <w:pStyle w:val="a4"/>
        <w:spacing w:after="0" w:line="360" w:lineRule="auto"/>
        <w:ind w:firstLine="301"/>
        <w:jc w:val="both"/>
        <w:rPr>
          <w:rFonts w:ascii="Times New Roman" w:eastAsia="Times New Roman" w:hAnsi="Times New Roman" w:cs="Times New Roman"/>
          <w:bCs/>
          <w:color w:val="auto"/>
          <w:sz w:val="28"/>
          <w:szCs w:val="28"/>
          <w:lang w:val="uk-UA"/>
        </w:rPr>
      </w:pPr>
      <w:r w:rsidRPr="009C7F0B">
        <w:rPr>
          <w:rFonts w:ascii="Times New Roman" w:eastAsia="Times New Roman" w:hAnsi="Times New Roman" w:cs="Times New Roman"/>
          <w:bCs/>
          <w:color w:val="auto"/>
          <w:sz w:val="28"/>
          <w:szCs w:val="28"/>
          <w:lang w:val="uk-UA"/>
        </w:rPr>
        <w:t>Створена за роки радянської влади система соціального захисту дітей-сиріт не могла впоратися в нових умовах з наростаючою хвилею дитячого сирітства. Позначалися загальне ослаблення органів влади і управління, підрив системи партійного контролю, падіння дисципліни. Важка соціально-економічна ситуація, в якій опинилася наша країна після розпаду СРСР, посилила рішення «дитячих» проблем, що не знаходять досі адекватного уваги і допомоги з боку правлячих структур. Підсумовуючи все це, можна сказати лише одне: суспільство, не піклується про своїх дітей, не може мати свого майбутнього.</w:t>
      </w:r>
    </w:p>
    <w:p w:rsidR="006F2FB3" w:rsidRDefault="006F2FB3"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6F2FB3">
      <w:pPr>
        <w:spacing w:line="360" w:lineRule="auto"/>
        <w:ind w:firstLine="301"/>
        <w:jc w:val="both"/>
        <w:rPr>
          <w:rFonts w:ascii="Times New Roman" w:hAnsi="Times New Roman" w:cs="Times New Roman"/>
          <w:sz w:val="28"/>
          <w:szCs w:val="28"/>
          <w:lang w:val="uk-UA"/>
        </w:rPr>
      </w:pPr>
    </w:p>
    <w:p w:rsidR="00222D6F" w:rsidRDefault="00222D6F" w:rsidP="00D75846">
      <w:pPr>
        <w:pStyle w:val="2"/>
        <w:rPr>
          <w:lang w:val="uk-UA"/>
        </w:rPr>
      </w:pPr>
      <w:bookmarkStart w:id="15" w:name="_Toc59108221"/>
      <w:r>
        <w:rPr>
          <w:lang w:val="uk-UA"/>
        </w:rPr>
        <w:lastRenderedPageBreak/>
        <w:t xml:space="preserve">3.2 </w:t>
      </w:r>
      <w:r w:rsidR="00C2708A" w:rsidRPr="00C2708A">
        <w:t>Конвенція ООН про права дитини, як основний міжнародний стандарт міжнародно-правового захисту прав дітей</w:t>
      </w:r>
      <w:r w:rsidR="00D75846" w:rsidRPr="00C2708A">
        <w:t>.</w:t>
      </w:r>
      <w:bookmarkEnd w:id="15"/>
    </w:p>
    <w:p w:rsidR="00D75846" w:rsidRPr="00D75846" w:rsidRDefault="00D75846" w:rsidP="00D75846">
      <w:pPr>
        <w:rPr>
          <w:lang w:val="uk-UA"/>
        </w:rPr>
      </w:pPr>
    </w:p>
    <w:p w:rsidR="00222D6F" w:rsidRDefault="00222D6F" w:rsidP="00507384">
      <w:pPr>
        <w:spacing w:after="0" w:line="360" w:lineRule="auto"/>
        <w:ind w:firstLine="301"/>
        <w:jc w:val="both"/>
        <w:rPr>
          <w:rFonts w:ascii="Times New Roman" w:hAnsi="Times New Roman" w:cs="Times New Roman"/>
          <w:sz w:val="28"/>
          <w:szCs w:val="28"/>
          <w:lang w:val="uk-UA"/>
        </w:rPr>
      </w:pPr>
      <w:r w:rsidRPr="00841E12">
        <w:rPr>
          <w:rFonts w:ascii="Times New Roman" w:hAnsi="Times New Roman" w:cs="Times New Roman"/>
          <w:sz w:val="28"/>
          <w:szCs w:val="28"/>
          <w:lang w:val="uk-UA"/>
        </w:rPr>
        <w:t>Конвенція про права дитини була прийнята 20</w:t>
      </w:r>
      <w:r>
        <w:rPr>
          <w:rFonts w:ascii="Times New Roman" w:hAnsi="Times New Roman" w:cs="Times New Roman"/>
          <w:sz w:val="28"/>
          <w:szCs w:val="28"/>
          <w:lang w:val="uk-UA"/>
        </w:rPr>
        <w:t xml:space="preserve"> </w:t>
      </w:r>
      <w:r w:rsidRPr="00841E12">
        <w:rPr>
          <w:rFonts w:ascii="Times New Roman" w:hAnsi="Times New Roman" w:cs="Times New Roman"/>
          <w:sz w:val="28"/>
          <w:szCs w:val="28"/>
          <w:lang w:val="uk-UA"/>
        </w:rPr>
        <w:t>листопада 1989 року і є першим і основним</w:t>
      </w:r>
      <w:r>
        <w:rPr>
          <w:rFonts w:ascii="Times New Roman" w:hAnsi="Times New Roman" w:cs="Times New Roman"/>
          <w:sz w:val="28"/>
          <w:szCs w:val="28"/>
          <w:lang w:val="uk-UA"/>
        </w:rPr>
        <w:t xml:space="preserve"> </w:t>
      </w:r>
      <w:r w:rsidRPr="00841E12">
        <w:rPr>
          <w:rFonts w:ascii="Times New Roman" w:hAnsi="Times New Roman" w:cs="Times New Roman"/>
          <w:sz w:val="28"/>
          <w:szCs w:val="28"/>
          <w:lang w:val="uk-UA"/>
        </w:rPr>
        <w:t>міжнародно-правовим документом, в якому</w:t>
      </w:r>
      <w:r>
        <w:rPr>
          <w:rFonts w:ascii="Times New Roman" w:hAnsi="Times New Roman" w:cs="Times New Roman"/>
          <w:sz w:val="28"/>
          <w:szCs w:val="28"/>
          <w:lang w:val="uk-UA"/>
        </w:rPr>
        <w:t xml:space="preserve"> </w:t>
      </w:r>
      <w:r w:rsidRPr="00841E12">
        <w:rPr>
          <w:rFonts w:ascii="Times New Roman" w:hAnsi="Times New Roman" w:cs="Times New Roman"/>
          <w:sz w:val="28"/>
          <w:szCs w:val="28"/>
          <w:lang w:val="uk-UA"/>
        </w:rPr>
        <w:t>права дитини розглядались на міжнародноправовому рівні. Завдяки Конвенції були виконані ґрунтовні кроки в формуванні міжнародних стандартів, а також відбувався широкий процес національних правових реформ</w:t>
      </w:r>
      <w:r>
        <w:rPr>
          <w:rFonts w:ascii="Times New Roman" w:hAnsi="Times New Roman" w:cs="Times New Roman"/>
          <w:sz w:val="28"/>
          <w:szCs w:val="28"/>
          <w:lang w:val="uk-UA"/>
        </w:rPr>
        <w:t>.</w:t>
      </w:r>
    </w:p>
    <w:p w:rsidR="00222D6F" w:rsidRDefault="00222D6F"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Конвенція про права дитини дала</w:t>
      </w:r>
      <w:r w:rsidRPr="008E7DEF">
        <w:rPr>
          <w:rFonts w:ascii="Times New Roman" w:hAnsi="Times New Roman" w:cs="Times New Roman"/>
          <w:sz w:val="28"/>
          <w:szCs w:val="28"/>
          <w:lang w:val="uk-UA"/>
        </w:rPr>
        <w:t xml:space="preserve"> далекосяжну і всеохоплюючу міжнародну хартію про права дітей. У ній розглядаються найважливіші сфери життя дітей, серед яких </w:t>
      </w:r>
      <w:r>
        <w:rPr>
          <w:rFonts w:ascii="Times New Roman" w:hAnsi="Times New Roman" w:cs="Times New Roman"/>
          <w:sz w:val="28"/>
          <w:szCs w:val="28"/>
          <w:lang w:val="uk-UA"/>
        </w:rPr>
        <w:t>життя</w:t>
      </w:r>
      <w:r w:rsidRPr="008E7DEF">
        <w:rPr>
          <w:rFonts w:ascii="Times New Roman" w:hAnsi="Times New Roman" w:cs="Times New Roman"/>
          <w:sz w:val="28"/>
          <w:szCs w:val="28"/>
          <w:lang w:val="uk-UA"/>
        </w:rPr>
        <w:t xml:space="preserve"> і розвиток, освіту та охорону здоров'я, сімейне життя, дозвілля і культу</w:t>
      </w:r>
      <w:r>
        <w:rPr>
          <w:rFonts w:ascii="Times New Roman" w:hAnsi="Times New Roman" w:cs="Times New Roman"/>
          <w:sz w:val="28"/>
          <w:szCs w:val="28"/>
          <w:lang w:val="uk-UA"/>
        </w:rPr>
        <w:t>рну</w:t>
      </w:r>
      <w:r w:rsidRPr="008E7DEF">
        <w:rPr>
          <w:rFonts w:ascii="Times New Roman" w:hAnsi="Times New Roman" w:cs="Times New Roman"/>
          <w:sz w:val="28"/>
          <w:szCs w:val="28"/>
          <w:lang w:val="uk-UA"/>
        </w:rPr>
        <w:t xml:space="preserve"> діяльність, захист від жорстокого поводження, насильства та експлуатації, а також участь в процесах прийняття рішень в сім'ї, шко</w:t>
      </w:r>
      <w:r>
        <w:rPr>
          <w:rFonts w:ascii="Times New Roman" w:hAnsi="Times New Roman" w:cs="Times New Roman"/>
          <w:sz w:val="28"/>
          <w:szCs w:val="28"/>
          <w:lang w:val="uk-UA"/>
        </w:rPr>
        <w:t>лі, судова система і суспільства</w:t>
      </w:r>
      <w:r w:rsidRPr="008E7DEF">
        <w:rPr>
          <w:rFonts w:ascii="Times New Roman" w:hAnsi="Times New Roman" w:cs="Times New Roman"/>
          <w:sz w:val="28"/>
          <w:szCs w:val="28"/>
          <w:lang w:val="uk-UA"/>
        </w:rPr>
        <w:t xml:space="preserve"> в цілому.</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 xml:space="preserve">Перед тим як ми почнемо розглядати тему даного </w:t>
      </w:r>
      <w:r>
        <w:rPr>
          <w:rFonts w:ascii="Times New Roman" w:hAnsi="Times New Roman" w:cs="Times New Roman"/>
          <w:sz w:val="28"/>
          <w:szCs w:val="28"/>
          <w:lang w:val="uk-UA"/>
        </w:rPr>
        <w:t>розділу</w:t>
      </w:r>
      <w:r w:rsidRPr="004F621C">
        <w:rPr>
          <w:rFonts w:ascii="Times New Roman" w:hAnsi="Times New Roman" w:cs="Times New Roman"/>
          <w:sz w:val="28"/>
          <w:szCs w:val="28"/>
          <w:lang w:val="uk-UA"/>
        </w:rPr>
        <w:t xml:space="preserve">, звернемося до принципів міжнародно-правового захисту прав дітей. Інститут міжнародно-правового захисту прав дітей грунтується на принципових правових положеннях захисту прав людини. Цей інститут включає в себе як основні принципи права прав людини, так і спеціальні принципи, що </w:t>
      </w:r>
      <w:r>
        <w:rPr>
          <w:rFonts w:ascii="Times New Roman" w:hAnsi="Times New Roman" w:cs="Times New Roman"/>
          <w:sz w:val="28"/>
          <w:szCs w:val="28"/>
          <w:lang w:val="uk-UA"/>
        </w:rPr>
        <w:t>стосуються дитину</w:t>
      </w:r>
      <w:r w:rsidRPr="004F621C">
        <w:rPr>
          <w:rFonts w:ascii="Times New Roman" w:hAnsi="Times New Roman" w:cs="Times New Roman"/>
          <w:sz w:val="28"/>
          <w:szCs w:val="28"/>
          <w:lang w:val="uk-UA"/>
        </w:rPr>
        <w:t>.</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Основні принципи прав людини, конкретизуються і закріплюються в правових принципах. Серед них яскраво виділяються конституційні</w:t>
      </w:r>
      <w:r>
        <w:rPr>
          <w:rFonts w:ascii="Times New Roman" w:hAnsi="Times New Roman" w:cs="Times New Roman"/>
          <w:sz w:val="28"/>
          <w:szCs w:val="28"/>
          <w:lang w:val="uk-UA"/>
        </w:rPr>
        <w:t xml:space="preserve"> принципи прав і свобод людини, громадянина,</w:t>
      </w:r>
      <w:r w:rsidRPr="004F621C">
        <w:rPr>
          <w:rFonts w:ascii="Times New Roman" w:hAnsi="Times New Roman" w:cs="Times New Roman"/>
          <w:sz w:val="28"/>
          <w:szCs w:val="28"/>
          <w:lang w:val="uk-UA"/>
        </w:rPr>
        <w:t xml:space="preserve"> міжнародно-правові</w:t>
      </w:r>
      <w:r w:rsidR="00935637">
        <w:rPr>
          <w:rFonts w:ascii="Times New Roman" w:hAnsi="Times New Roman" w:cs="Times New Roman"/>
          <w:sz w:val="28"/>
          <w:szCs w:val="28"/>
          <w:lang w:val="uk-UA"/>
        </w:rPr>
        <w:t xml:space="preserve"> принципи захисту прав людини [</w:t>
      </w:r>
      <w:r w:rsidR="00935637" w:rsidRPr="00935637">
        <w:rPr>
          <w:rFonts w:ascii="Times New Roman" w:hAnsi="Times New Roman" w:cs="Times New Roman"/>
          <w:sz w:val="28"/>
          <w:szCs w:val="28"/>
        </w:rPr>
        <w:t>82</w:t>
      </w:r>
      <w:r w:rsidRPr="004F621C">
        <w:rPr>
          <w:rFonts w:ascii="Times New Roman" w:hAnsi="Times New Roman" w:cs="Times New Roman"/>
          <w:sz w:val="28"/>
          <w:szCs w:val="28"/>
          <w:lang w:val="uk-UA"/>
        </w:rPr>
        <w:t>]</w:t>
      </w:r>
      <w:r>
        <w:rPr>
          <w:rFonts w:ascii="Times New Roman" w:hAnsi="Times New Roman" w:cs="Times New Roman"/>
          <w:sz w:val="28"/>
          <w:szCs w:val="28"/>
          <w:lang w:val="uk-UA"/>
        </w:rPr>
        <w:t>.</w:t>
      </w:r>
    </w:p>
    <w:p w:rsidR="00222D6F" w:rsidRDefault="00222D6F"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4F621C">
        <w:rPr>
          <w:rFonts w:ascii="Times New Roman" w:hAnsi="Times New Roman" w:cs="Times New Roman"/>
          <w:sz w:val="28"/>
          <w:szCs w:val="28"/>
          <w:lang w:val="uk-UA"/>
        </w:rPr>
        <w:t xml:space="preserve"> число загальних принципів прав людини входять: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 xml:space="preserve">- принцип гуманізму;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 xml:space="preserve">- принцип свободи;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 принцип рівності і рівноправності;</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 xml:space="preserve"> - принцип гідності особистості;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 xml:space="preserve"> принцип толерантності;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lastRenderedPageBreak/>
        <w:t xml:space="preserve">- принцип справедливості.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Принцип гуманізму заснований на таких цінностях, як добро, справедливість, людяність. Від нього виходять інші принципи.</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Ідеї мислителів про моральну цінність людського життя і особистості стали витоками гуманізму. Також з'явилися ідеї про с</w:t>
      </w:r>
      <w:r>
        <w:rPr>
          <w:rFonts w:ascii="Times New Roman" w:hAnsi="Times New Roman" w:cs="Times New Roman"/>
          <w:sz w:val="28"/>
          <w:szCs w:val="28"/>
          <w:lang w:val="uk-UA"/>
        </w:rPr>
        <w:t>вободу особистості, необхідність</w:t>
      </w:r>
      <w:r w:rsidRPr="004F621C">
        <w:rPr>
          <w:rFonts w:ascii="Times New Roman" w:hAnsi="Times New Roman" w:cs="Times New Roman"/>
          <w:sz w:val="28"/>
          <w:szCs w:val="28"/>
          <w:lang w:val="uk-UA"/>
        </w:rPr>
        <w:t xml:space="preserve"> захисту гідності людини</w:t>
      </w:r>
      <w:r>
        <w:rPr>
          <w:rFonts w:ascii="Times New Roman" w:hAnsi="Times New Roman" w:cs="Times New Roman"/>
          <w:sz w:val="28"/>
          <w:szCs w:val="28"/>
          <w:lang w:val="uk-UA"/>
        </w:rPr>
        <w:t>.</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Принцип свободи. Найважливішою цінністю для людини є свобода. Лише перебуваючи в умовах свободи, людина зможе здійснювати свої інтереси. Свобода - це те, що дозволяє індивіду діяти у відповідності зі своїми цілями і інтерес</w:t>
      </w:r>
      <w:r>
        <w:rPr>
          <w:rFonts w:ascii="Times New Roman" w:hAnsi="Times New Roman" w:cs="Times New Roman"/>
          <w:sz w:val="28"/>
          <w:szCs w:val="28"/>
          <w:lang w:val="uk-UA"/>
        </w:rPr>
        <w:t>ами. Свобода перетворює залежну</w:t>
      </w:r>
      <w:r w:rsidRPr="004F621C">
        <w:rPr>
          <w:rFonts w:ascii="Times New Roman" w:hAnsi="Times New Roman" w:cs="Times New Roman"/>
          <w:sz w:val="28"/>
          <w:szCs w:val="28"/>
          <w:lang w:val="uk-UA"/>
        </w:rPr>
        <w:t xml:space="preserve"> людин</w:t>
      </w:r>
      <w:r>
        <w:rPr>
          <w:rFonts w:ascii="Times New Roman" w:hAnsi="Times New Roman" w:cs="Times New Roman"/>
          <w:sz w:val="28"/>
          <w:szCs w:val="28"/>
          <w:lang w:val="uk-UA"/>
        </w:rPr>
        <w:t>у</w:t>
      </w:r>
      <w:r w:rsidR="00935637">
        <w:rPr>
          <w:rFonts w:ascii="Times New Roman" w:hAnsi="Times New Roman" w:cs="Times New Roman"/>
          <w:sz w:val="28"/>
          <w:szCs w:val="28"/>
          <w:lang w:val="uk-UA"/>
        </w:rPr>
        <w:t xml:space="preserve"> в громадянина [</w:t>
      </w:r>
      <w:r w:rsidR="00935637" w:rsidRPr="00A1503F">
        <w:rPr>
          <w:rFonts w:ascii="Times New Roman" w:hAnsi="Times New Roman" w:cs="Times New Roman"/>
          <w:sz w:val="28"/>
          <w:szCs w:val="28"/>
        </w:rPr>
        <w:t>82</w:t>
      </w:r>
      <w:r w:rsidRPr="004F621C">
        <w:rPr>
          <w:rFonts w:ascii="Times New Roman" w:hAnsi="Times New Roman" w:cs="Times New Roman"/>
          <w:sz w:val="28"/>
          <w:szCs w:val="28"/>
          <w:lang w:val="uk-UA"/>
        </w:rPr>
        <w:t>]. Статус громадянина закріплює інший рівень взаємин людини з державою.</w:t>
      </w:r>
    </w:p>
    <w:p w:rsidR="00222D6F" w:rsidRPr="004F621C"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Принцип рівності і рівноправності. Принцип рівнос</w:t>
      </w:r>
      <w:r>
        <w:rPr>
          <w:rFonts w:ascii="Times New Roman" w:hAnsi="Times New Roman" w:cs="Times New Roman"/>
          <w:sz w:val="28"/>
          <w:szCs w:val="28"/>
          <w:lang w:val="uk-UA"/>
        </w:rPr>
        <w:t>ті і рівноправності вимагає одну міру</w:t>
      </w:r>
      <w:r w:rsidRPr="004F621C">
        <w:rPr>
          <w:rFonts w:ascii="Times New Roman" w:hAnsi="Times New Roman" w:cs="Times New Roman"/>
          <w:sz w:val="28"/>
          <w:szCs w:val="28"/>
          <w:lang w:val="uk-UA"/>
        </w:rPr>
        <w:t xml:space="preserve"> правової свободи для всіх людей незалежно від їх соціального стану та умов життя. Свобода і рівність - є необхідними умовами володіння усіма людьми невід'ємними, невідчужуваними правами. Свобода </w:t>
      </w:r>
      <w:r>
        <w:rPr>
          <w:rFonts w:ascii="Times New Roman" w:hAnsi="Times New Roman" w:cs="Times New Roman"/>
          <w:sz w:val="28"/>
          <w:szCs w:val="28"/>
          <w:lang w:val="uk-UA"/>
        </w:rPr>
        <w:t>невід</w:t>
      </w:r>
      <w:r w:rsidRPr="004F621C">
        <w:rPr>
          <w:rFonts w:ascii="Times New Roman" w:hAnsi="Times New Roman" w:cs="Times New Roman"/>
          <w:sz w:val="28"/>
          <w:szCs w:val="28"/>
          <w:lang w:val="uk-UA"/>
        </w:rPr>
        <w:t>’</w:t>
      </w:r>
      <w:r>
        <w:rPr>
          <w:rFonts w:ascii="Times New Roman" w:hAnsi="Times New Roman" w:cs="Times New Roman"/>
          <w:sz w:val="28"/>
          <w:szCs w:val="28"/>
          <w:lang w:val="uk-UA"/>
        </w:rPr>
        <w:t xml:space="preserve">ємна </w:t>
      </w:r>
      <w:r w:rsidRPr="004F621C">
        <w:rPr>
          <w:rFonts w:ascii="Times New Roman" w:hAnsi="Times New Roman" w:cs="Times New Roman"/>
          <w:sz w:val="28"/>
          <w:szCs w:val="28"/>
          <w:lang w:val="uk-UA"/>
        </w:rPr>
        <w:t>від рівності.</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Даний принцип включає в себе кілька</w:t>
      </w:r>
      <w:r>
        <w:rPr>
          <w:rFonts w:ascii="Times New Roman" w:hAnsi="Times New Roman" w:cs="Times New Roman"/>
          <w:sz w:val="28"/>
          <w:szCs w:val="28"/>
          <w:lang w:val="uk-UA"/>
        </w:rPr>
        <w:t xml:space="preserve"> </w:t>
      </w:r>
      <w:r w:rsidRPr="004F621C">
        <w:rPr>
          <w:rFonts w:ascii="Times New Roman" w:hAnsi="Times New Roman" w:cs="Times New Roman"/>
          <w:sz w:val="28"/>
          <w:szCs w:val="28"/>
          <w:lang w:val="uk-UA"/>
        </w:rPr>
        <w:t>точок зору - юридичн</w:t>
      </w:r>
      <w:r>
        <w:rPr>
          <w:rFonts w:ascii="Times New Roman" w:hAnsi="Times New Roman" w:cs="Times New Roman"/>
          <w:sz w:val="28"/>
          <w:szCs w:val="28"/>
          <w:lang w:val="uk-UA"/>
        </w:rPr>
        <w:t>у</w:t>
      </w:r>
      <w:r w:rsidRPr="004F621C">
        <w:rPr>
          <w:rFonts w:ascii="Times New Roman" w:hAnsi="Times New Roman" w:cs="Times New Roman"/>
          <w:sz w:val="28"/>
          <w:szCs w:val="28"/>
          <w:lang w:val="uk-UA"/>
        </w:rPr>
        <w:t>, соціальн</w:t>
      </w:r>
      <w:r>
        <w:rPr>
          <w:rFonts w:ascii="Times New Roman" w:hAnsi="Times New Roman" w:cs="Times New Roman"/>
          <w:sz w:val="28"/>
          <w:szCs w:val="28"/>
          <w:lang w:val="uk-UA"/>
        </w:rPr>
        <w:t>у і політичну</w:t>
      </w:r>
      <w:r w:rsidRPr="004F621C">
        <w:rPr>
          <w:rFonts w:ascii="Times New Roman" w:hAnsi="Times New Roman" w:cs="Times New Roman"/>
          <w:sz w:val="28"/>
          <w:szCs w:val="28"/>
          <w:lang w:val="uk-UA"/>
        </w:rPr>
        <w:t xml:space="preserve"> рівність.</w:t>
      </w:r>
    </w:p>
    <w:p w:rsidR="00222D6F" w:rsidRDefault="00222D6F" w:rsidP="00507384">
      <w:pPr>
        <w:spacing w:after="0" w:line="360" w:lineRule="auto"/>
        <w:ind w:firstLine="301"/>
        <w:jc w:val="both"/>
        <w:rPr>
          <w:rFonts w:ascii="Times New Roman" w:hAnsi="Times New Roman" w:cs="Times New Roman"/>
          <w:sz w:val="28"/>
          <w:szCs w:val="28"/>
          <w:lang w:val="uk-UA"/>
        </w:rPr>
      </w:pPr>
      <w:r w:rsidRPr="004F621C">
        <w:rPr>
          <w:rFonts w:ascii="Times New Roman" w:hAnsi="Times New Roman" w:cs="Times New Roman"/>
          <w:sz w:val="28"/>
          <w:szCs w:val="28"/>
          <w:lang w:val="uk-UA"/>
        </w:rPr>
        <w:t>Одним з джерел і принципів прав людини є гі</w:t>
      </w:r>
      <w:r>
        <w:rPr>
          <w:rFonts w:ascii="Times New Roman" w:hAnsi="Times New Roman" w:cs="Times New Roman"/>
          <w:sz w:val="28"/>
          <w:szCs w:val="28"/>
          <w:lang w:val="uk-UA"/>
        </w:rPr>
        <w:t>дність особистості. Це особливе</w:t>
      </w:r>
      <w:r w:rsidRPr="004F621C">
        <w:rPr>
          <w:rFonts w:ascii="Times New Roman" w:hAnsi="Times New Roman" w:cs="Times New Roman"/>
          <w:sz w:val="28"/>
          <w:szCs w:val="28"/>
          <w:lang w:val="uk-UA"/>
        </w:rPr>
        <w:t xml:space="preserve"> джере</w:t>
      </w:r>
      <w:r>
        <w:rPr>
          <w:rFonts w:ascii="Times New Roman" w:hAnsi="Times New Roman" w:cs="Times New Roman"/>
          <w:sz w:val="28"/>
          <w:szCs w:val="28"/>
          <w:lang w:val="uk-UA"/>
        </w:rPr>
        <w:t>ло прав людини, відсутність якого</w:t>
      </w:r>
      <w:r w:rsidRPr="004F621C">
        <w:rPr>
          <w:rFonts w:ascii="Times New Roman" w:hAnsi="Times New Roman" w:cs="Times New Roman"/>
          <w:sz w:val="28"/>
          <w:szCs w:val="28"/>
          <w:lang w:val="uk-UA"/>
        </w:rPr>
        <w:t xml:space="preserve"> веде до руйнування оцінки особистості, що може негативно відбитися на суспільстві в цілому. Відсутність у людини гідності призводить до неповаги до інших людей і до суспільства, що породжує конфлікти всередині суспільства. Принцип поваги гідності особистості віднос</w:t>
      </w:r>
      <w:r>
        <w:rPr>
          <w:rFonts w:ascii="Times New Roman" w:hAnsi="Times New Roman" w:cs="Times New Roman"/>
          <w:sz w:val="28"/>
          <w:szCs w:val="28"/>
          <w:lang w:val="uk-UA"/>
        </w:rPr>
        <w:t>иться до всіх без винятку осіб</w:t>
      </w:r>
      <w:r w:rsidRPr="004F621C">
        <w:rPr>
          <w:rFonts w:ascii="Times New Roman" w:hAnsi="Times New Roman" w:cs="Times New Roman"/>
          <w:sz w:val="28"/>
          <w:szCs w:val="28"/>
          <w:lang w:val="uk-UA"/>
        </w:rPr>
        <w:t xml:space="preserve"> незалежно від їх соціального статусу. Даний принцип передбачає шанобливе ставлення до кожного з боку суспільства, держави та інших людей.</w:t>
      </w:r>
    </w:p>
    <w:p w:rsidR="00222D6F" w:rsidRDefault="00222D6F" w:rsidP="00507384">
      <w:pPr>
        <w:spacing w:after="0" w:line="360" w:lineRule="auto"/>
        <w:ind w:firstLine="301"/>
        <w:jc w:val="both"/>
        <w:rPr>
          <w:rFonts w:ascii="Times New Roman" w:hAnsi="Times New Roman" w:cs="Times New Roman"/>
          <w:sz w:val="28"/>
          <w:szCs w:val="28"/>
          <w:lang w:val="uk-UA"/>
        </w:rPr>
      </w:pPr>
      <w:r w:rsidRPr="009E0A26">
        <w:rPr>
          <w:rFonts w:ascii="Times New Roman" w:hAnsi="Times New Roman" w:cs="Times New Roman"/>
          <w:sz w:val="28"/>
          <w:szCs w:val="28"/>
          <w:lang w:val="uk-UA"/>
        </w:rPr>
        <w:t xml:space="preserve">Наступний принцип - принцип толерантності - це особливий принцип прав людини. Полягає він в повазі до чужої думки, до різних форм самовираження і прояву людської індивідуальності. Терпимість характеризує ставлення до інтересів, переконань, вірувань, звичок у поведінці, прав інших людей на </w:t>
      </w:r>
      <w:r w:rsidRPr="009E0A26">
        <w:rPr>
          <w:rFonts w:ascii="Times New Roman" w:hAnsi="Times New Roman" w:cs="Times New Roman"/>
          <w:sz w:val="28"/>
          <w:szCs w:val="28"/>
          <w:lang w:val="uk-UA"/>
        </w:rPr>
        <w:lastRenderedPageBreak/>
        <w:t xml:space="preserve">основі </w:t>
      </w:r>
      <w:r>
        <w:rPr>
          <w:rFonts w:ascii="Times New Roman" w:hAnsi="Times New Roman" w:cs="Times New Roman"/>
          <w:sz w:val="28"/>
          <w:szCs w:val="28"/>
          <w:lang w:val="uk-UA"/>
        </w:rPr>
        <w:t>толерантності</w:t>
      </w:r>
      <w:r w:rsidRPr="009E0A26">
        <w:rPr>
          <w:rFonts w:ascii="Times New Roman" w:hAnsi="Times New Roman" w:cs="Times New Roman"/>
          <w:sz w:val="28"/>
          <w:szCs w:val="28"/>
          <w:lang w:val="uk-UA"/>
        </w:rPr>
        <w:t xml:space="preserve"> до них, а також дозволу і примирення. Нарешті принцип справедливості, який реглам</w:t>
      </w:r>
      <w:r>
        <w:rPr>
          <w:rFonts w:ascii="Times New Roman" w:hAnsi="Times New Roman" w:cs="Times New Roman"/>
          <w:sz w:val="28"/>
          <w:szCs w:val="28"/>
          <w:lang w:val="uk-UA"/>
        </w:rPr>
        <w:t>ентує про належне, гуманістичне</w:t>
      </w:r>
      <w:r w:rsidRPr="009E0A26">
        <w:rPr>
          <w:rFonts w:ascii="Times New Roman" w:hAnsi="Times New Roman" w:cs="Times New Roman"/>
          <w:sz w:val="28"/>
          <w:szCs w:val="28"/>
          <w:lang w:val="uk-UA"/>
        </w:rPr>
        <w:t xml:space="preserve"> уявленні про людину, невід'ємності її прав. Справедливість - це якась серед</w:t>
      </w:r>
      <w:r w:rsidR="00935637">
        <w:rPr>
          <w:rFonts w:ascii="Times New Roman" w:hAnsi="Times New Roman" w:cs="Times New Roman"/>
          <w:sz w:val="28"/>
          <w:szCs w:val="28"/>
          <w:lang w:val="uk-UA"/>
        </w:rPr>
        <w:t>ина між надлишком і недоліком [</w:t>
      </w:r>
      <w:r w:rsidR="00935637" w:rsidRPr="00A1503F">
        <w:rPr>
          <w:rFonts w:ascii="Times New Roman" w:hAnsi="Times New Roman" w:cs="Times New Roman"/>
          <w:sz w:val="28"/>
          <w:szCs w:val="28"/>
        </w:rPr>
        <w:t>83</w:t>
      </w:r>
      <w:r w:rsidRPr="009E0A26">
        <w:rPr>
          <w:rFonts w:ascii="Times New Roman" w:hAnsi="Times New Roman" w:cs="Times New Roman"/>
          <w:sz w:val="28"/>
          <w:szCs w:val="28"/>
          <w:lang w:val="uk-UA"/>
        </w:rPr>
        <w:t>].</w:t>
      </w:r>
    </w:p>
    <w:p w:rsidR="00222D6F" w:rsidRPr="009E0A26" w:rsidRDefault="00222D6F" w:rsidP="00507384">
      <w:pPr>
        <w:spacing w:after="0" w:line="360" w:lineRule="auto"/>
        <w:ind w:firstLine="301"/>
        <w:jc w:val="both"/>
        <w:rPr>
          <w:rFonts w:ascii="Times New Roman" w:hAnsi="Times New Roman" w:cs="Times New Roman"/>
          <w:sz w:val="28"/>
          <w:szCs w:val="28"/>
          <w:lang w:val="uk-UA"/>
        </w:rPr>
      </w:pPr>
      <w:r w:rsidRPr="009E0A26">
        <w:rPr>
          <w:rFonts w:ascii="Times New Roman" w:hAnsi="Times New Roman" w:cs="Times New Roman"/>
          <w:sz w:val="28"/>
          <w:szCs w:val="28"/>
          <w:lang w:val="uk-UA"/>
        </w:rPr>
        <w:t>С</w:t>
      </w:r>
      <w:r>
        <w:rPr>
          <w:rFonts w:ascii="Times New Roman" w:hAnsi="Times New Roman" w:cs="Times New Roman"/>
          <w:sz w:val="28"/>
          <w:szCs w:val="28"/>
          <w:lang w:val="uk-UA"/>
        </w:rPr>
        <w:t>праведливість існує як оцінінюючий</w:t>
      </w:r>
      <w:r w:rsidRPr="009E0A26">
        <w:rPr>
          <w:rFonts w:ascii="Times New Roman" w:hAnsi="Times New Roman" w:cs="Times New Roman"/>
          <w:sz w:val="28"/>
          <w:szCs w:val="28"/>
          <w:lang w:val="uk-UA"/>
        </w:rPr>
        <w:t xml:space="preserve"> критерій в процесі здійснення прав і свобод людини.</w:t>
      </w:r>
    </w:p>
    <w:p w:rsidR="00222D6F" w:rsidRDefault="00222D6F" w:rsidP="00507384">
      <w:pPr>
        <w:spacing w:after="0" w:line="360" w:lineRule="auto"/>
        <w:ind w:firstLine="301"/>
        <w:jc w:val="both"/>
        <w:rPr>
          <w:rFonts w:ascii="Times New Roman" w:hAnsi="Times New Roman" w:cs="Times New Roman"/>
          <w:sz w:val="28"/>
          <w:szCs w:val="28"/>
          <w:lang w:val="uk-UA"/>
        </w:rPr>
      </w:pPr>
      <w:r w:rsidRPr="009E0A26">
        <w:rPr>
          <w:rFonts w:ascii="Times New Roman" w:hAnsi="Times New Roman" w:cs="Times New Roman"/>
          <w:sz w:val="28"/>
          <w:szCs w:val="28"/>
          <w:lang w:val="uk-UA"/>
        </w:rPr>
        <w:t>Взагалі по формі і по суті користування і реалізація прав повинні відрізнятися правильністю, пропорційністю, чесністю і неупередженістю. Виконання цих правил в практичній діяльності і буде свідчити про наявність справедливості.</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t xml:space="preserve">До спеціальних принципів відносять: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t xml:space="preserve">принцип неприпустимості дискримінації;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t xml:space="preserve">принцип якнайкращого забезпечення інтересів дитини;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t xml:space="preserve">принцип вільного вираження дитиною своїх власних поглядів;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t xml:space="preserve">принцип дотримання (забезпечення) права дитини на виживання і здоровий розвиток;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t xml:space="preserve">принцип особливого захисту та охорони дитинства.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t>Принцип неприпустимість дискримінації - один з основних принципів права людини. Даний принцип, стосовно прав дітей вказано в Конвенції про права дитини, де підкреслюється, що держави зобов'язуються поважати і забезпечувати всі передбачені Конвенцією права за кожною дитиною "без будь-якої дискримінації, незалежно від раси, кольору шкіри, статі, мови, релігії, політичних чи інших переконань, національного, етнічного або соціального походження, майнового стану, стану здоров'я і народження дитини, її батьків чи законних опікунів аб</w:t>
      </w:r>
      <w:r w:rsidR="00935637">
        <w:rPr>
          <w:rFonts w:ascii="Times New Roman" w:hAnsi="Times New Roman" w:cs="Times New Roman"/>
          <w:sz w:val="28"/>
          <w:szCs w:val="28"/>
          <w:lang w:val="uk-UA"/>
        </w:rPr>
        <w:t>о яких-небудь інших обставин "[</w:t>
      </w:r>
      <w:r w:rsidR="00935637" w:rsidRPr="00935637">
        <w:rPr>
          <w:rFonts w:ascii="Times New Roman" w:hAnsi="Times New Roman" w:cs="Times New Roman"/>
          <w:sz w:val="28"/>
          <w:szCs w:val="28"/>
          <w:lang w:val="uk-UA"/>
        </w:rPr>
        <w:t>84</w:t>
      </w:r>
      <w:r w:rsidRPr="00571CB5">
        <w:rPr>
          <w:rFonts w:ascii="Times New Roman" w:hAnsi="Times New Roman" w:cs="Times New Roman"/>
          <w:sz w:val="28"/>
          <w:szCs w:val="28"/>
          <w:lang w:val="uk-UA"/>
        </w:rPr>
        <w:t>].</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t>Принцип найкращого забезпечення інтересів</w:t>
      </w:r>
      <w:r>
        <w:rPr>
          <w:rFonts w:ascii="Times New Roman" w:hAnsi="Times New Roman" w:cs="Times New Roman"/>
          <w:sz w:val="28"/>
          <w:szCs w:val="28"/>
          <w:lang w:val="uk-UA"/>
        </w:rPr>
        <w:t xml:space="preserve"> </w:t>
      </w:r>
      <w:r w:rsidRPr="00571CB5">
        <w:rPr>
          <w:rFonts w:ascii="Times New Roman" w:hAnsi="Times New Roman" w:cs="Times New Roman"/>
          <w:sz w:val="28"/>
          <w:szCs w:val="28"/>
          <w:lang w:val="uk-UA"/>
        </w:rPr>
        <w:t>дитини має на увазі, що у всіх випадках, коли</w:t>
      </w:r>
      <w:r>
        <w:rPr>
          <w:rFonts w:ascii="Times New Roman" w:hAnsi="Times New Roman" w:cs="Times New Roman"/>
          <w:sz w:val="28"/>
          <w:szCs w:val="28"/>
          <w:lang w:val="uk-UA"/>
        </w:rPr>
        <w:t xml:space="preserve"> </w:t>
      </w:r>
      <w:r w:rsidRPr="00571CB5">
        <w:rPr>
          <w:rFonts w:ascii="Times New Roman" w:hAnsi="Times New Roman" w:cs="Times New Roman"/>
          <w:sz w:val="28"/>
          <w:szCs w:val="28"/>
          <w:lang w:val="uk-UA"/>
        </w:rPr>
        <w:t>дії державних органів або приватних</w:t>
      </w:r>
      <w:r>
        <w:rPr>
          <w:rFonts w:ascii="Times New Roman" w:hAnsi="Times New Roman" w:cs="Times New Roman"/>
          <w:sz w:val="28"/>
          <w:szCs w:val="28"/>
          <w:lang w:val="uk-UA"/>
        </w:rPr>
        <w:t xml:space="preserve"> </w:t>
      </w:r>
      <w:r w:rsidRPr="00571CB5">
        <w:rPr>
          <w:rFonts w:ascii="Times New Roman" w:hAnsi="Times New Roman" w:cs="Times New Roman"/>
          <w:sz w:val="28"/>
          <w:szCs w:val="28"/>
          <w:lang w:val="uk-UA"/>
        </w:rPr>
        <w:t>осіб зачіпають інтереси дітей, першочергове</w:t>
      </w:r>
      <w:r>
        <w:rPr>
          <w:rFonts w:ascii="Times New Roman" w:hAnsi="Times New Roman" w:cs="Times New Roman"/>
          <w:sz w:val="28"/>
          <w:szCs w:val="28"/>
          <w:lang w:val="uk-UA"/>
        </w:rPr>
        <w:t xml:space="preserve"> </w:t>
      </w:r>
      <w:r w:rsidRPr="00571CB5">
        <w:rPr>
          <w:rFonts w:ascii="Times New Roman" w:hAnsi="Times New Roman" w:cs="Times New Roman"/>
          <w:sz w:val="28"/>
          <w:szCs w:val="28"/>
          <w:lang w:val="uk-UA"/>
        </w:rPr>
        <w:t>увага повинна приділятися дотриманню інтересів дитини</w:t>
      </w:r>
      <w:r>
        <w:rPr>
          <w:rFonts w:ascii="Times New Roman" w:hAnsi="Times New Roman" w:cs="Times New Roman"/>
          <w:sz w:val="28"/>
          <w:szCs w:val="28"/>
          <w:lang w:val="uk-UA"/>
        </w:rPr>
        <w:t>.</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lastRenderedPageBreak/>
        <w:t>Принцип вільного вираження дитиною своїх власних поглядів означає, що кожна дитина має право вільно формулювати власні погляди та висловлювати свою думку з усіх питань, що зачіпають його життя. Держава, органи влади і батьки зобов'язані враховувати ці погляди з урахуванням рівня зрілості і віку дитини.</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t>Принцип дотримання (забезпечення) права дитини на виживання і здоровий розвиток встановлює, що держави не тільки повинні гарантувати дитині право на життя, але і роб</w:t>
      </w:r>
      <w:r>
        <w:rPr>
          <w:rFonts w:ascii="Times New Roman" w:hAnsi="Times New Roman" w:cs="Times New Roman"/>
          <w:sz w:val="28"/>
          <w:szCs w:val="28"/>
          <w:lang w:val="uk-UA"/>
        </w:rPr>
        <w:t>ити позитивні кроки по підтримки</w:t>
      </w:r>
      <w:r w:rsidRPr="00571CB5">
        <w:rPr>
          <w:rFonts w:ascii="Times New Roman" w:hAnsi="Times New Roman" w:cs="Times New Roman"/>
          <w:sz w:val="28"/>
          <w:szCs w:val="28"/>
          <w:lang w:val="uk-UA"/>
        </w:rPr>
        <w:t xml:space="preserve"> і продовженню життя дитини та її повноцінному фізичному і духовному розвитку.</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t>Нарешті, під принципом особливого захисту та охорони дітей розуміється забезпечення такого захисту і турботи, які необхідні для її благополуччя. Спеціальні принципи, є правовою основою, на якій базуються конкретні норми щодо захисту прав дітей</w:t>
      </w:r>
      <w:r>
        <w:rPr>
          <w:rFonts w:ascii="Times New Roman" w:hAnsi="Times New Roman" w:cs="Times New Roman"/>
          <w:sz w:val="28"/>
          <w:szCs w:val="28"/>
          <w:lang w:val="uk-UA"/>
        </w:rPr>
        <w:t>.</w:t>
      </w:r>
    </w:p>
    <w:p w:rsidR="00222D6F" w:rsidRDefault="00222D6F" w:rsidP="00507384">
      <w:pPr>
        <w:spacing w:after="0" w:line="360" w:lineRule="auto"/>
        <w:ind w:firstLine="301"/>
        <w:jc w:val="both"/>
        <w:rPr>
          <w:rFonts w:ascii="Times New Roman" w:hAnsi="Times New Roman" w:cs="Times New Roman"/>
          <w:sz w:val="28"/>
          <w:szCs w:val="28"/>
          <w:lang w:val="uk-UA"/>
        </w:rPr>
      </w:pPr>
      <w:r w:rsidRPr="00571CB5">
        <w:rPr>
          <w:rFonts w:ascii="Times New Roman" w:hAnsi="Times New Roman" w:cs="Times New Roman"/>
          <w:sz w:val="28"/>
          <w:szCs w:val="28"/>
          <w:lang w:val="uk-UA"/>
        </w:rPr>
        <w:t>Далі розглянемо основний документ у сфері міжнародного захисту прав дітей - Конвенцію про права дитини 1989 року. Конвенція об'єднала всі права дитини, які раніше були закріплені в численних міжнародних нормах, які стосуються різних галузей права.</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Права дитини за Конвенцією, на думку багатьох авторів можна розділити на п'ять складових поряд з традиційною класифікацією</w:t>
      </w:r>
      <w:r>
        <w:rPr>
          <w:rFonts w:ascii="Times New Roman" w:hAnsi="Times New Roman" w:cs="Times New Roman"/>
          <w:sz w:val="28"/>
          <w:szCs w:val="28"/>
          <w:lang w:val="uk-UA"/>
        </w:rPr>
        <w:t xml:space="preserve"> про</w:t>
      </w:r>
      <w:r w:rsidR="00935637">
        <w:rPr>
          <w:rFonts w:ascii="Times New Roman" w:hAnsi="Times New Roman" w:cs="Times New Roman"/>
          <w:sz w:val="28"/>
          <w:szCs w:val="28"/>
          <w:lang w:val="uk-UA"/>
        </w:rPr>
        <w:t xml:space="preserve"> прав людини: [</w:t>
      </w:r>
      <w:r w:rsidR="00935637" w:rsidRPr="00935637">
        <w:rPr>
          <w:rFonts w:ascii="Times New Roman" w:hAnsi="Times New Roman" w:cs="Times New Roman"/>
          <w:sz w:val="28"/>
          <w:szCs w:val="28"/>
        </w:rPr>
        <w:t>85</w:t>
      </w:r>
      <w:r w:rsidRPr="001230FF">
        <w:rPr>
          <w:rFonts w:ascii="Times New Roman" w:hAnsi="Times New Roman" w:cs="Times New Roman"/>
          <w:sz w:val="28"/>
          <w:szCs w:val="28"/>
          <w:lang w:val="uk-UA"/>
        </w:rPr>
        <w:t>]</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1) По-перше - цивільні права дітей, закріплені в Конвенції, мають відповідати нормам Загальної Декларації прав людини 1948 року. Такі як: принцип недискримінації (ст. 2), право на життя (ст. 6), право на ім'я і набуття громадянства (ст. 7), право на збереження індивідуальності (ст. 8), право на захист від фізичного насильства ( ст. 19), заборона тортур (ст. 37), право на захист від довільного арешту (ст. 40) та інші.</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2) Відповідно до статті 12</w:t>
      </w:r>
      <w:r>
        <w:rPr>
          <w:rFonts w:ascii="Times New Roman" w:hAnsi="Times New Roman" w:cs="Times New Roman"/>
          <w:sz w:val="28"/>
          <w:szCs w:val="28"/>
          <w:lang w:val="uk-UA"/>
        </w:rPr>
        <w:t xml:space="preserve"> про</w:t>
      </w:r>
      <w:r w:rsidRPr="001230FF">
        <w:rPr>
          <w:rFonts w:ascii="Times New Roman" w:hAnsi="Times New Roman" w:cs="Times New Roman"/>
          <w:sz w:val="28"/>
          <w:szCs w:val="28"/>
          <w:lang w:val="uk-UA"/>
        </w:rPr>
        <w:t xml:space="preserve"> політичні права - це право вільно висловлювати свої погляди з усіх питань, також належать право на свободу </w:t>
      </w:r>
      <w:r w:rsidRPr="001230FF">
        <w:rPr>
          <w:rFonts w:ascii="Times New Roman" w:hAnsi="Times New Roman" w:cs="Times New Roman"/>
          <w:sz w:val="28"/>
          <w:szCs w:val="28"/>
          <w:lang w:val="uk-UA"/>
        </w:rPr>
        <w:lastRenderedPageBreak/>
        <w:t>вираження своєї думки (ст. 13), право на свободу думки, совісті, релігії (ст. 14), право на свободу асоціацій і мирних зборів (ст. 15);</w:t>
      </w:r>
    </w:p>
    <w:p w:rsidR="00222D6F" w:rsidRDefault="00222D6F"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3) За економічні</w:t>
      </w:r>
      <w:r w:rsidRPr="001230FF">
        <w:rPr>
          <w:rFonts w:ascii="Times New Roman" w:hAnsi="Times New Roman" w:cs="Times New Roman"/>
          <w:sz w:val="28"/>
          <w:szCs w:val="28"/>
          <w:lang w:val="uk-UA"/>
        </w:rPr>
        <w:t xml:space="preserve"> правам слід зазначити, що держави як сторони вживають усіх заходів щодо здійснення економічних, соціальних і культурних прав. Статті 32 і 36 відзначають захист прав дитини від економічної експлуатації;</w:t>
      </w:r>
    </w:p>
    <w:p w:rsidR="00222D6F" w:rsidRPr="001230F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4) Соціальні права такі як: право на освіту, право на охорону здоров'я і соціальні забезпечення.</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 xml:space="preserve"> </w:t>
      </w:r>
      <w:r>
        <w:rPr>
          <w:rFonts w:ascii="Times New Roman" w:hAnsi="Times New Roman" w:cs="Times New Roman"/>
          <w:sz w:val="28"/>
          <w:szCs w:val="28"/>
          <w:lang w:val="uk-UA"/>
        </w:rPr>
        <w:t>5) Нарешті культурне</w:t>
      </w:r>
      <w:r w:rsidRPr="001230FF">
        <w:rPr>
          <w:rFonts w:ascii="Times New Roman" w:hAnsi="Times New Roman" w:cs="Times New Roman"/>
          <w:sz w:val="28"/>
          <w:szCs w:val="28"/>
          <w:lang w:val="uk-UA"/>
        </w:rPr>
        <w:t xml:space="preserve"> право - на відпочинок і дозвілля, право брати участь у культурному житті і займатися мистецтвом.</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 xml:space="preserve">Характеризуючи основні положення Конвенції, то їх можна поділити на три групи: 1) загальні принципи;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 xml:space="preserve">2) спеціальні заходи захисту;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 xml:space="preserve">3) норми про імплементацію.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У Конвенції використовується так звана класифікація «3 P's», що виникла в 1986 році, як альтернативний варіант традиційного права і пізні</w:t>
      </w:r>
      <w:r w:rsidR="0060655A">
        <w:rPr>
          <w:rFonts w:ascii="Times New Roman" w:hAnsi="Times New Roman" w:cs="Times New Roman"/>
          <w:sz w:val="28"/>
          <w:szCs w:val="28"/>
          <w:lang w:val="uk-UA"/>
        </w:rPr>
        <w:t>ше було перетворено в «SPPP»: [</w:t>
      </w:r>
      <w:r w:rsidR="0060655A" w:rsidRPr="0060655A">
        <w:rPr>
          <w:rFonts w:ascii="Times New Roman" w:hAnsi="Times New Roman" w:cs="Times New Roman"/>
          <w:sz w:val="28"/>
          <w:szCs w:val="28"/>
        </w:rPr>
        <w:t>86</w:t>
      </w:r>
      <w:r w:rsidRPr="001230FF">
        <w:rPr>
          <w:rFonts w:ascii="Times New Roman" w:hAnsi="Times New Roman" w:cs="Times New Roman"/>
          <w:sz w:val="28"/>
          <w:szCs w:val="28"/>
          <w:lang w:val="uk-UA"/>
        </w:rPr>
        <w:t>]</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 xml:space="preserve">1) survival - виживання: право на життя (здоровий розвиток дитини і найбільша ступінь його виживання);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 xml:space="preserve">2) provision - умова, це права, що відкривають доступ до якихось послуг і товарів (право на освіту, право на відпочинок і дозвілля, право користуватися послугами охорони здоров'я та інші);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 xml:space="preserve">3) protection - захист, це такі права, які забезпечують захист від багатьох негативних впливів з боку суспільства і сім'ї (захист від фізичного впливу, захист від жорстокого поводження, захист від економічної та сексуальної експлуатації та інші);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4) participation - тобто участь, право дитини на самостійні дії і участь в суспільному житті (наприклад, право дитини на вільне вираження своїх поглядів і думок).</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Конвенція вп</w:t>
      </w:r>
      <w:r w:rsidR="0060655A">
        <w:rPr>
          <w:rFonts w:ascii="Times New Roman" w:hAnsi="Times New Roman" w:cs="Times New Roman"/>
          <w:sz w:val="28"/>
          <w:szCs w:val="28"/>
          <w:lang w:val="uk-UA"/>
        </w:rPr>
        <w:t>ровадила три основних новели: [</w:t>
      </w:r>
      <w:r w:rsidR="0060655A" w:rsidRPr="0060655A">
        <w:rPr>
          <w:rFonts w:ascii="Times New Roman" w:hAnsi="Times New Roman" w:cs="Times New Roman"/>
          <w:sz w:val="28"/>
          <w:szCs w:val="28"/>
        </w:rPr>
        <w:t>87</w:t>
      </w:r>
      <w:r w:rsidRPr="001230FF">
        <w:rPr>
          <w:rFonts w:ascii="Times New Roman" w:hAnsi="Times New Roman" w:cs="Times New Roman"/>
          <w:sz w:val="28"/>
          <w:szCs w:val="28"/>
          <w:lang w:val="uk-UA"/>
        </w:rPr>
        <w:t xml:space="preserve">]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 xml:space="preserve">1) Поняття «прав участі» для дітей і інформування дітей про їхні права.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lastRenderedPageBreak/>
        <w:t xml:space="preserve">2) Конвенція розглядає такі питання, які раніше ніколи не </w:t>
      </w:r>
      <w:r>
        <w:rPr>
          <w:rFonts w:ascii="Times New Roman" w:hAnsi="Times New Roman" w:cs="Times New Roman"/>
          <w:sz w:val="28"/>
          <w:szCs w:val="28"/>
          <w:lang w:val="uk-UA"/>
        </w:rPr>
        <w:t>розглядалися</w:t>
      </w:r>
      <w:r w:rsidRPr="001230FF">
        <w:rPr>
          <w:rFonts w:ascii="Times New Roman" w:hAnsi="Times New Roman" w:cs="Times New Roman"/>
          <w:sz w:val="28"/>
          <w:szCs w:val="28"/>
          <w:lang w:val="uk-UA"/>
        </w:rPr>
        <w:t xml:space="preserve"> в міжнародних актах: право дітей, які постраждали від жорстокості та експлуатації, право на реабілітацію і </w:t>
      </w:r>
      <w:r>
        <w:rPr>
          <w:rFonts w:ascii="Times New Roman" w:hAnsi="Times New Roman" w:cs="Times New Roman"/>
          <w:sz w:val="28"/>
          <w:szCs w:val="28"/>
          <w:lang w:val="uk-UA"/>
        </w:rPr>
        <w:t>обов'язок держав вживати заходи</w:t>
      </w:r>
      <w:r w:rsidRPr="001230FF">
        <w:rPr>
          <w:rFonts w:ascii="Times New Roman" w:hAnsi="Times New Roman" w:cs="Times New Roman"/>
          <w:sz w:val="28"/>
          <w:szCs w:val="28"/>
          <w:lang w:val="uk-UA"/>
        </w:rPr>
        <w:t xml:space="preserve"> по ліквідації досвіду шкідливого для здоров'я дітей.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1230FF">
        <w:rPr>
          <w:rFonts w:ascii="Times New Roman" w:hAnsi="Times New Roman" w:cs="Times New Roman"/>
          <w:sz w:val="28"/>
          <w:szCs w:val="28"/>
          <w:lang w:val="uk-UA"/>
        </w:rPr>
        <w:t xml:space="preserve">3) Даний документ включає в себе принципи і норми, які раніше були закріплені в не зобов'язують </w:t>
      </w:r>
      <w:r>
        <w:rPr>
          <w:rFonts w:ascii="Times New Roman" w:hAnsi="Times New Roman" w:cs="Times New Roman"/>
          <w:sz w:val="28"/>
          <w:szCs w:val="28"/>
          <w:lang w:val="uk-UA"/>
        </w:rPr>
        <w:t>правові документи</w:t>
      </w:r>
      <w:r w:rsidRPr="001230FF">
        <w:rPr>
          <w:rFonts w:ascii="Times New Roman" w:hAnsi="Times New Roman" w:cs="Times New Roman"/>
          <w:sz w:val="28"/>
          <w:szCs w:val="28"/>
          <w:lang w:val="uk-UA"/>
        </w:rPr>
        <w:t xml:space="preserve"> - це питання усиновлення та удочеріння, а також здійснення правосуддя щодо неповнолітніх.</w:t>
      </w:r>
    </w:p>
    <w:p w:rsidR="00222D6F" w:rsidRDefault="00222D6F" w:rsidP="00507384">
      <w:pPr>
        <w:spacing w:after="0" w:line="360" w:lineRule="auto"/>
        <w:ind w:firstLine="301"/>
        <w:jc w:val="both"/>
        <w:rPr>
          <w:rFonts w:ascii="Times New Roman" w:hAnsi="Times New Roman" w:cs="Times New Roman"/>
          <w:sz w:val="28"/>
          <w:szCs w:val="28"/>
          <w:lang w:val="uk-UA"/>
        </w:rPr>
      </w:pPr>
      <w:r w:rsidRPr="00AE2148">
        <w:rPr>
          <w:rFonts w:ascii="Times New Roman" w:hAnsi="Times New Roman" w:cs="Times New Roman"/>
          <w:sz w:val="28"/>
          <w:szCs w:val="28"/>
          <w:lang w:val="uk-UA"/>
        </w:rPr>
        <w:t xml:space="preserve">Конвенція про права дитини 1989 року має три основні цілі: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AE2148">
        <w:rPr>
          <w:rFonts w:ascii="Times New Roman" w:hAnsi="Times New Roman" w:cs="Times New Roman"/>
          <w:sz w:val="28"/>
          <w:szCs w:val="28"/>
          <w:lang w:val="uk-UA"/>
        </w:rPr>
        <w:t xml:space="preserve">а) перенести загальні права людини, раніше закріплені в міжнародно-правових документах. Деякі права такі як: право на свободу вираження своєї думки, свободи зібрань, свободи віросповідання та право на соціальне забезпечення викликають різні суперечки, чи можуть надаватися такі права дітям. Є і права, які безсумнівно належать і до дітей теж: право на захист від катувань.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AE2148">
        <w:rPr>
          <w:rFonts w:ascii="Times New Roman" w:hAnsi="Times New Roman" w:cs="Times New Roman"/>
          <w:sz w:val="28"/>
          <w:szCs w:val="28"/>
          <w:lang w:val="uk-UA"/>
        </w:rPr>
        <w:t xml:space="preserve">б) з урахуванням уразливості і особливих потреб дітей необхідно зміцнити деякі основні права людини. Наприклад, умови праці, які повинні бути більш легкими для дітей, ніж для дорослих, або умови при яких можна позбавляти дітей свободи.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AE2148">
        <w:rPr>
          <w:rFonts w:ascii="Times New Roman" w:hAnsi="Times New Roman" w:cs="Times New Roman"/>
          <w:sz w:val="28"/>
          <w:szCs w:val="28"/>
          <w:lang w:val="uk-UA"/>
        </w:rPr>
        <w:t>в) і нарешті - ввести такі норми, які найбільш актуальні для даної категорії. Конвенція ще пр</w:t>
      </w:r>
      <w:r>
        <w:rPr>
          <w:rFonts w:ascii="Times New Roman" w:hAnsi="Times New Roman" w:cs="Times New Roman"/>
          <w:sz w:val="28"/>
          <w:szCs w:val="28"/>
          <w:lang w:val="uk-UA"/>
        </w:rPr>
        <w:t>иділила увагу специфічним питанням: процедурі</w:t>
      </w:r>
      <w:r w:rsidRPr="00AE2148">
        <w:rPr>
          <w:rFonts w:ascii="Times New Roman" w:hAnsi="Times New Roman" w:cs="Times New Roman"/>
          <w:sz w:val="28"/>
          <w:szCs w:val="28"/>
          <w:lang w:val="uk-UA"/>
        </w:rPr>
        <w:t xml:space="preserve"> усин</w:t>
      </w:r>
      <w:r>
        <w:rPr>
          <w:rFonts w:ascii="Times New Roman" w:hAnsi="Times New Roman" w:cs="Times New Roman"/>
          <w:sz w:val="28"/>
          <w:szCs w:val="28"/>
          <w:lang w:val="uk-UA"/>
        </w:rPr>
        <w:t>овлення і удочеріння, можливості</w:t>
      </w:r>
      <w:r w:rsidRPr="00AE2148">
        <w:rPr>
          <w:rFonts w:ascii="Times New Roman" w:hAnsi="Times New Roman" w:cs="Times New Roman"/>
          <w:sz w:val="28"/>
          <w:szCs w:val="28"/>
          <w:lang w:val="uk-UA"/>
        </w:rPr>
        <w:t xml:space="preserve"> отримати початко</w:t>
      </w:r>
      <w:r>
        <w:rPr>
          <w:rFonts w:ascii="Times New Roman" w:hAnsi="Times New Roman" w:cs="Times New Roman"/>
          <w:sz w:val="28"/>
          <w:szCs w:val="28"/>
          <w:lang w:val="uk-UA"/>
        </w:rPr>
        <w:t>ву освіту, захист від зловживання</w:t>
      </w:r>
      <w:r w:rsidRPr="00AE2148">
        <w:rPr>
          <w:rFonts w:ascii="Times New Roman" w:hAnsi="Times New Roman" w:cs="Times New Roman"/>
          <w:sz w:val="28"/>
          <w:szCs w:val="28"/>
          <w:lang w:val="uk-UA"/>
        </w:rPr>
        <w:t xml:space="preserve"> в сім'ї і при відсутності турботи про </w:t>
      </w:r>
      <w:r>
        <w:rPr>
          <w:rFonts w:ascii="Times New Roman" w:hAnsi="Times New Roman" w:cs="Times New Roman"/>
          <w:sz w:val="28"/>
          <w:szCs w:val="28"/>
          <w:lang w:val="uk-UA"/>
        </w:rPr>
        <w:t>дитину</w:t>
      </w:r>
      <w:r w:rsidRPr="00AE2148">
        <w:rPr>
          <w:rFonts w:ascii="Times New Roman" w:hAnsi="Times New Roman" w:cs="Times New Roman"/>
          <w:sz w:val="28"/>
          <w:szCs w:val="28"/>
          <w:lang w:val="uk-UA"/>
        </w:rPr>
        <w:t>, а також стягненн</w:t>
      </w:r>
      <w:r w:rsidR="0060655A">
        <w:rPr>
          <w:rFonts w:ascii="Times New Roman" w:hAnsi="Times New Roman" w:cs="Times New Roman"/>
          <w:sz w:val="28"/>
          <w:szCs w:val="28"/>
          <w:lang w:val="uk-UA"/>
        </w:rPr>
        <w:t>я аліментів [</w:t>
      </w:r>
      <w:r w:rsidR="0060655A" w:rsidRPr="0060655A">
        <w:rPr>
          <w:rFonts w:ascii="Times New Roman" w:hAnsi="Times New Roman" w:cs="Times New Roman"/>
          <w:sz w:val="28"/>
          <w:szCs w:val="28"/>
          <w:lang w:val="uk-UA"/>
        </w:rPr>
        <w:t>89</w:t>
      </w:r>
      <w:r w:rsidRPr="00AE2148">
        <w:rPr>
          <w:rFonts w:ascii="Times New Roman" w:hAnsi="Times New Roman" w:cs="Times New Roman"/>
          <w:sz w:val="28"/>
          <w:szCs w:val="28"/>
          <w:lang w:val="uk-UA"/>
        </w:rPr>
        <w:t>].</w:t>
      </w:r>
    </w:p>
    <w:p w:rsidR="00222D6F" w:rsidRDefault="00222D6F" w:rsidP="00507384">
      <w:pPr>
        <w:spacing w:after="0" w:line="360" w:lineRule="auto"/>
        <w:ind w:firstLine="301"/>
        <w:jc w:val="both"/>
        <w:rPr>
          <w:rFonts w:ascii="Times New Roman" w:hAnsi="Times New Roman" w:cs="Times New Roman"/>
          <w:sz w:val="28"/>
          <w:szCs w:val="28"/>
          <w:lang w:val="uk-UA"/>
        </w:rPr>
      </w:pPr>
      <w:r w:rsidRPr="00AE2148">
        <w:rPr>
          <w:rFonts w:ascii="Times New Roman" w:hAnsi="Times New Roman" w:cs="Times New Roman"/>
          <w:sz w:val="28"/>
          <w:szCs w:val="28"/>
          <w:lang w:val="uk-UA"/>
        </w:rPr>
        <w:t>Конвенція визначила нові етичні принципи і норми міжнародного поведінки по відношенню до дітей. Крім прав у ньому вказані також і заходи, які держави-учасниці повинні вживати для повного і поступового досягнення реалізації закріплених прав, таким чином, уточнені обов'язки держав. Конвенція закріплює самостійні міжнародно-правові зобов'язання держав, як суб'єкта міжнародного права:</w:t>
      </w:r>
    </w:p>
    <w:p w:rsidR="00222D6F" w:rsidRDefault="00222D6F" w:rsidP="00507384">
      <w:pPr>
        <w:spacing w:after="0" w:line="360" w:lineRule="auto"/>
        <w:ind w:firstLine="301"/>
        <w:jc w:val="both"/>
        <w:rPr>
          <w:rFonts w:ascii="Times New Roman" w:hAnsi="Times New Roman" w:cs="Times New Roman"/>
          <w:sz w:val="28"/>
          <w:szCs w:val="28"/>
          <w:lang w:val="uk-UA"/>
        </w:rPr>
      </w:pPr>
      <w:r w:rsidRPr="00AE2148">
        <w:rPr>
          <w:rFonts w:ascii="Times New Roman" w:hAnsi="Times New Roman" w:cs="Times New Roman"/>
          <w:sz w:val="28"/>
          <w:szCs w:val="28"/>
          <w:lang w:val="uk-UA"/>
        </w:rPr>
        <w:t xml:space="preserve"> - поважати норми міжнародного гуманітарного права;</w:t>
      </w:r>
    </w:p>
    <w:p w:rsidR="00222D6F" w:rsidRDefault="00222D6F" w:rsidP="00507384">
      <w:pPr>
        <w:spacing w:after="0" w:line="360" w:lineRule="auto"/>
        <w:ind w:firstLine="301"/>
        <w:jc w:val="both"/>
        <w:rPr>
          <w:rFonts w:ascii="Times New Roman" w:hAnsi="Times New Roman" w:cs="Times New Roman"/>
          <w:sz w:val="28"/>
          <w:szCs w:val="28"/>
          <w:lang w:val="uk-UA"/>
        </w:rPr>
      </w:pPr>
      <w:r w:rsidRPr="00AE2148">
        <w:rPr>
          <w:rFonts w:ascii="Times New Roman" w:hAnsi="Times New Roman" w:cs="Times New Roman"/>
          <w:sz w:val="28"/>
          <w:szCs w:val="28"/>
          <w:lang w:val="uk-UA"/>
        </w:rPr>
        <w:lastRenderedPageBreak/>
        <w:t xml:space="preserve"> - укладати міжнародні угоди;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AE2148">
        <w:rPr>
          <w:rFonts w:ascii="Times New Roman" w:hAnsi="Times New Roman" w:cs="Times New Roman"/>
          <w:sz w:val="28"/>
          <w:szCs w:val="28"/>
          <w:lang w:val="uk-UA"/>
        </w:rPr>
        <w:t>- сприяти міжнародному співробітництву і</w:t>
      </w:r>
      <w:r>
        <w:rPr>
          <w:rFonts w:ascii="Times New Roman" w:hAnsi="Times New Roman" w:cs="Times New Roman"/>
          <w:sz w:val="28"/>
          <w:szCs w:val="28"/>
          <w:lang w:val="uk-UA"/>
        </w:rPr>
        <w:t xml:space="preserve"> його розвитку</w:t>
      </w:r>
      <w:r w:rsidRPr="00AE2148">
        <w:rPr>
          <w:rFonts w:ascii="Times New Roman" w:hAnsi="Times New Roman" w:cs="Times New Roman"/>
          <w:sz w:val="28"/>
          <w:szCs w:val="28"/>
          <w:lang w:val="uk-UA"/>
        </w:rPr>
        <w:t xml:space="preserve">; </w:t>
      </w:r>
    </w:p>
    <w:p w:rsidR="00222D6F" w:rsidRDefault="00222D6F" w:rsidP="00507384">
      <w:pPr>
        <w:spacing w:after="0" w:line="360" w:lineRule="auto"/>
        <w:ind w:firstLine="301"/>
        <w:jc w:val="both"/>
        <w:rPr>
          <w:rFonts w:ascii="Times New Roman" w:hAnsi="Times New Roman" w:cs="Times New Roman"/>
          <w:sz w:val="28"/>
          <w:szCs w:val="28"/>
          <w:lang w:val="uk-UA"/>
        </w:rPr>
      </w:pPr>
      <w:r w:rsidRPr="00AE2148">
        <w:rPr>
          <w:rFonts w:ascii="Times New Roman" w:hAnsi="Times New Roman" w:cs="Times New Roman"/>
          <w:sz w:val="28"/>
          <w:szCs w:val="28"/>
          <w:lang w:val="uk-UA"/>
        </w:rPr>
        <w:t>- обмінюватись інформацією.</w:t>
      </w:r>
    </w:p>
    <w:p w:rsidR="00222D6F" w:rsidRDefault="00222D6F" w:rsidP="00507384">
      <w:pPr>
        <w:spacing w:after="0" w:line="360" w:lineRule="auto"/>
        <w:ind w:firstLine="301"/>
        <w:jc w:val="both"/>
        <w:rPr>
          <w:rFonts w:ascii="Times New Roman" w:hAnsi="Times New Roman" w:cs="Times New Roman"/>
          <w:sz w:val="28"/>
          <w:szCs w:val="28"/>
          <w:lang w:val="uk-UA"/>
        </w:rPr>
      </w:pPr>
      <w:r w:rsidRPr="00AE2148">
        <w:rPr>
          <w:rFonts w:ascii="Times New Roman" w:hAnsi="Times New Roman" w:cs="Times New Roman"/>
          <w:sz w:val="28"/>
          <w:szCs w:val="28"/>
          <w:lang w:val="uk-UA"/>
        </w:rPr>
        <w:t xml:space="preserve">Також Конвенція в </w:t>
      </w:r>
      <w:r>
        <w:rPr>
          <w:rFonts w:ascii="Times New Roman" w:hAnsi="Times New Roman" w:cs="Times New Roman"/>
          <w:sz w:val="28"/>
          <w:szCs w:val="28"/>
          <w:lang w:val="uk-UA"/>
        </w:rPr>
        <w:t>статтях</w:t>
      </w:r>
      <w:r w:rsidRPr="00AE2148">
        <w:rPr>
          <w:rFonts w:ascii="Times New Roman" w:hAnsi="Times New Roman" w:cs="Times New Roman"/>
          <w:sz w:val="28"/>
          <w:szCs w:val="28"/>
          <w:lang w:val="uk-UA"/>
        </w:rPr>
        <w:t xml:space="preserve"> торкається питань міжнародного співробітництва. Завдяки Конвенції в міжнародному праві з'явилися зовсім нові права людини: право на розвиток і виживання, на фізичне і психологічне відновлення і соціальну реінтеграцію жертв зловживань та експлуатації сексуального та економічного характеру, на збереження індивідуальності і право на неучасть у військових діях.</w:t>
      </w:r>
    </w:p>
    <w:p w:rsidR="00222D6F" w:rsidRPr="003B6ECE" w:rsidRDefault="00222D6F" w:rsidP="006F2FB3">
      <w:pPr>
        <w:spacing w:line="360" w:lineRule="auto"/>
        <w:ind w:firstLine="301"/>
        <w:jc w:val="both"/>
        <w:rPr>
          <w:rFonts w:ascii="Times New Roman" w:hAnsi="Times New Roman" w:cs="Times New Roman"/>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C2708A" w:rsidRDefault="00C2708A" w:rsidP="00D75846">
      <w:pPr>
        <w:pStyle w:val="2"/>
        <w:rPr>
          <w:lang w:val="uk-UA"/>
        </w:rPr>
      </w:pPr>
    </w:p>
    <w:p w:rsidR="00C2708A" w:rsidRPr="00C2708A" w:rsidRDefault="00C2708A" w:rsidP="00C2708A">
      <w:pPr>
        <w:rPr>
          <w:lang w:val="uk-UA"/>
        </w:rPr>
      </w:pPr>
    </w:p>
    <w:p w:rsidR="006F2FB3" w:rsidRPr="00C2708A" w:rsidRDefault="00C2708A" w:rsidP="00C2708A">
      <w:pPr>
        <w:pStyle w:val="2"/>
      </w:pPr>
      <w:bookmarkStart w:id="16" w:name="_Toc59108222"/>
      <w:r w:rsidRPr="00C2708A">
        <w:lastRenderedPageBreak/>
        <w:t>Висновки до третього розділу</w:t>
      </w:r>
      <w:bookmarkEnd w:id="16"/>
    </w:p>
    <w:p w:rsidR="00D75846" w:rsidRDefault="00D75846" w:rsidP="00507384">
      <w:pPr>
        <w:spacing w:after="0" w:line="360" w:lineRule="auto"/>
        <w:ind w:firstLine="301"/>
        <w:jc w:val="both"/>
        <w:rPr>
          <w:rFonts w:ascii="Times New Roman" w:hAnsi="Times New Roman" w:cs="Times New Roman"/>
          <w:sz w:val="28"/>
          <w:szCs w:val="28"/>
          <w:lang w:val="uk-UA"/>
        </w:rPr>
      </w:pPr>
    </w:p>
    <w:p w:rsidR="009E7D9B" w:rsidRDefault="00E739A6" w:rsidP="00507384">
      <w:pPr>
        <w:spacing w:after="0" w:line="360" w:lineRule="auto"/>
        <w:ind w:firstLine="301"/>
        <w:jc w:val="both"/>
        <w:rPr>
          <w:rFonts w:ascii="Times New Roman" w:hAnsi="Times New Roman" w:cs="Times New Roman"/>
          <w:sz w:val="28"/>
          <w:szCs w:val="28"/>
          <w:lang w:val="uk-UA"/>
        </w:rPr>
      </w:pPr>
      <w:r w:rsidRPr="00E739A6">
        <w:rPr>
          <w:rFonts w:ascii="Times New Roman" w:hAnsi="Times New Roman" w:cs="Times New Roman"/>
          <w:sz w:val="28"/>
          <w:szCs w:val="28"/>
          <w:lang w:val="uk-UA"/>
        </w:rPr>
        <w:t xml:space="preserve">Цей етап </w:t>
      </w:r>
      <w:r>
        <w:rPr>
          <w:rFonts w:ascii="Times New Roman" w:hAnsi="Times New Roman" w:cs="Times New Roman"/>
          <w:sz w:val="28"/>
          <w:szCs w:val="28"/>
          <w:lang w:val="uk-UA"/>
        </w:rPr>
        <w:t>розвитку</w:t>
      </w:r>
      <w:r w:rsidRPr="00E739A6">
        <w:rPr>
          <w:rFonts w:ascii="Times New Roman" w:hAnsi="Times New Roman" w:cs="Times New Roman"/>
          <w:sz w:val="28"/>
          <w:szCs w:val="28"/>
          <w:lang w:val="uk-UA"/>
        </w:rPr>
        <w:t xml:space="preserve"> гарантії прав і свобод дитини пов'язаний </w:t>
      </w:r>
      <w:r>
        <w:rPr>
          <w:rFonts w:ascii="Times New Roman" w:hAnsi="Times New Roman" w:cs="Times New Roman"/>
          <w:sz w:val="28"/>
          <w:szCs w:val="28"/>
          <w:lang w:val="uk-UA"/>
        </w:rPr>
        <w:t>з</w:t>
      </w:r>
      <w:r w:rsidRPr="00E739A6">
        <w:rPr>
          <w:rFonts w:ascii="Times New Roman" w:hAnsi="Times New Roman" w:cs="Times New Roman"/>
          <w:sz w:val="28"/>
          <w:szCs w:val="28"/>
          <w:lang w:val="uk-UA"/>
        </w:rPr>
        <w:t xml:space="preserve"> </w:t>
      </w:r>
      <w:r>
        <w:rPr>
          <w:rFonts w:ascii="Times New Roman" w:hAnsi="Times New Roman" w:cs="Times New Roman"/>
          <w:sz w:val="28"/>
          <w:szCs w:val="28"/>
          <w:lang w:val="uk-UA"/>
        </w:rPr>
        <w:t>устаовленням в Укpаїні</w:t>
      </w:r>
      <w:r w:rsidRPr="00E739A6">
        <w:rPr>
          <w:rFonts w:ascii="Times New Roman" w:hAnsi="Times New Roman" w:cs="Times New Roman"/>
          <w:sz w:val="28"/>
          <w:szCs w:val="28"/>
          <w:lang w:val="uk-UA"/>
        </w:rPr>
        <w:t xml:space="preserve"> pадянськоі влади. Протягом зазначеного періоду в Україні прийнято чотири Конституції (1919, 1929, 1937, 1978). Ц</w:t>
      </w:r>
      <w:r>
        <w:rPr>
          <w:rFonts w:ascii="Times New Roman" w:hAnsi="Times New Roman" w:cs="Times New Roman"/>
          <w:sz w:val="28"/>
          <w:szCs w:val="28"/>
          <w:lang w:val="uk-UA"/>
        </w:rPr>
        <w:t>і</w:t>
      </w:r>
      <w:r w:rsidRPr="00E739A6">
        <w:rPr>
          <w:rFonts w:ascii="Times New Roman" w:hAnsi="Times New Roman" w:cs="Times New Roman"/>
          <w:sz w:val="28"/>
          <w:szCs w:val="28"/>
          <w:lang w:val="uk-UA"/>
        </w:rPr>
        <w:t xml:space="preserve"> акти закріп</w:t>
      </w:r>
      <w:r>
        <w:rPr>
          <w:rFonts w:ascii="Times New Roman" w:hAnsi="Times New Roman" w:cs="Times New Roman"/>
          <w:sz w:val="28"/>
          <w:szCs w:val="28"/>
          <w:lang w:val="uk-UA"/>
        </w:rPr>
        <w:t>или</w:t>
      </w:r>
      <w:r w:rsidRPr="00E739A6">
        <w:rPr>
          <w:rFonts w:ascii="Times New Roman" w:hAnsi="Times New Roman" w:cs="Times New Roman"/>
          <w:sz w:val="28"/>
          <w:szCs w:val="28"/>
          <w:lang w:val="uk-UA"/>
        </w:rPr>
        <w:t xml:space="preserve"> наслідки соціальної революції і формальні атрибути української радянської державності. </w:t>
      </w:r>
      <w:r>
        <w:rPr>
          <w:rFonts w:ascii="Times New Roman" w:hAnsi="Times New Roman" w:cs="Times New Roman"/>
          <w:sz w:val="28"/>
          <w:szCs w:val="28"/>
          <w:lang w:val="uk-UA"/>
        </w:rPr>
        <w:t>В конституції</w:t>
      </w:r>
      <w:r w:rsidRPr="00E739A6">
        <w:rPr>
          <w:rFonts w:ascii="Times New Roman" w:hAnsi="Times New Roman" w:cs="Times New Roman"/>
          <w:sz w:val="28"/>
          <w:szCs w:val="28"/>
          <w:lang w:val="uk-UA"/>
        </w:rPr>
        <w:t xml:space="preserve"> У</w:t>
      </w:r>
      <w:r>
        <w:rPr>
          <w:rFonts w:ascii="Times New Roman" w:hAnsi="Times New Roman" w:cs="Times New Roman"/>
          <w:sz w:val="28"/>
          <w:szCs w:val="28"/>
          <w:lang w:val="uk-UA"/>
        </w:rPr>
        <w:t>РС</w:t>
      </w:r>
      <w:r w:rsidRPr="00E739A6">
        <w:rPr>
          <w:rFonts w:ascii="Times New Roman" w:hAnsi="Times New Roman" w:cs="Times New Roman"/>
          <w:sz w:val="28"/>
          <w:szCs w:val="28"/>
          <w:lang w:val="uk-UA"/>
        </w:rPr>
        <w:t>Р 1919</w:t>
      </w:r>
      <w:r>
        <w:rPr>
          <w:rFonts w:ascii="Times New Roman" w:hAnsi="Times New Roman" w:cs="Times New Roman"/>
          <w:sz w:val="28"/>
          <w:szCs w:val="28"/>
          <w:lang w:val="uk-UA"/>
        </w:rPr>
        <w:t xml:space="preserve"> року</w:t>
      </w:r>
      <w:r w:rsidRPr="00E739A6">
        <w:rPr>
          <w:rFonts w:ascii="Times New Roman" w:hAnsi="Times New Roman" w:cs="Times New Roman"/>
          <w:sz w:val="28"/>
          <w:szCs w:val="28"/>
          <w:lang w:val="uk-UA"/>
        </w:rPr>
        <w:t xml:space="preserve">  </w:t>
      </w:r>
      <w:r w:rsidRPr="00E739A6">
        <w:rPr>
          <w:rFonts w:ascii="Times New Roman" w:hAnsi="Times New Roman"/>
          <w:color w:val="000000"/>
          <w:sz w:val="28"/>
          <w:szCs w:val="28"/>
          <w:lang w:val="uk-UA"/>
        </w:rPr>
        <w:t>міститься дещо ши</w:t>
      </w:r>
      <w:r>
        <w:rPr>
          <w:rFonts w:ascii="Times New Roman" w:hAnsi="Times New Roman"/>
          <w:color w:val="000000"/>
          <w:sz w:val="28"/>
          <w:szCs w:val="28"/>
          <w:lang w:val="en-GB"/>
        </w:rPr>
        <w:t>p</w:t>
      </w:r>
      <w:r w:rsidRPr="00E739A6">
        <w:rPr>
          <w:rFonts w:ascii="Times New Roman" w:hAnsi="Times New Roman"/>
          <w:color w:val="000000"/>
          <w:sz w:val="28"/>
          <w:szCs w:val="28"/>
          <w:lang w:val="uk-UA"/>
        </w:rPr>
        <w:t>ший, ніж у попе</w:t>
      </w:r>
      <w:r>
        <w:rPr>
          <w:rFonts w:ascii="Times New Roman" w:hAnsi="Times New Roman"/>
          <w:color w:val="000000"/>
          <w:sz w:val="28"/>
          <w:szCs w:val="28"/>
          <w:lang w:val="en-GB"/>
        </w:rPr>
        <w:t>p</w:t>
      </w:r>
      <w:r w:rsidRPr="00E739A6">
        <w:rPr>
          <w:rFonts w:ascii="Times New Roman" w:hAnsi="Times New Roman"/>
          <w:color w:val="000000"/>
          <w:sz w:val="28"/>
          <w:szCs w:val="28"/>
          <w:lang w:val="uk-UA"/>
        </w:rPr>
        <w:t xml:space="preserve">едніх конституційних </w:t>
      </w:r>
      <w:r w:rsidRPr="00E739A6">
        <w:rPr>
          <w:rFonts w:ascii="Times New Roman" w:hAnsi="Times New Roman" w:cs="Times New Roman"/>
          <w:sz w:val="28"/>
          <w:szCs w:val="28"/>
          <w:lang w:val="uk-UA"/>
        </w:rPr>
        <w:t xml:space="preserve">актах, переліки з гарантії прав дитини. Конституція УРСР </w:t>
      </w:r>
      <w:r>
        <w:rPr>
          <w:rFonts w:ascii="Times New Roman" w:hAnsi="Times New Roman" w:cs="Times New Roman"/>
          <w:sz w:val="28"/>
          <w:szCs w:val="28"/>
          <w:lang w:val="uk-UA"/>
        </w:rPr>
        <w:t>1937 р</w:t>
      </w:r>
      <w:r w:rsidRPr="00E739A6">
        <w:rPr>
          <w:rFonts w:ascii="Times New Roman" w:hAnsi="Times New Roman" w:cs="Times New Roman"/>
          <w:sz w:val="28"/>
          <w:szCs w:val="28"/>
          <w:lang w:val="uk-UA"/>
        </w:rPr>
        <w:t>. закріп</w:t>
      </w:r>
      <w:r>
        <w:rPr>
          <w:rFonts w:ascii="Times New Roman" w:hAnsi="Times New Roman" w:cs="Times New Roman"/>
          <w:sz w:val="28"/>
          <w:szCs w:val="28"/>
          <w:lang w:val="uk-UA"/>
        </w:rPr>
        <w:t>лені м</w:t>
      </w:r>
      <w:r w:rsidRPr="00E739A6">
        <w:rPr>
          <w:rFonts w:ascii="Times New Roman" w:hAnsi="Times New Roman" w:cs="Times New Roman"/>
          <w:sz w:val="28"/>
          <w:szCs w:val="28"/>
          <w:lang w:val="uk-UA"/>
        </w:rPr>
        <w:t>еханізм</w:t>
      </w:r>
      <w:r>
        <w:rPr>
          <w:rFonts w:ascii="Times New Roman" w:hAnsi="Times New Roman" w:cs="Times New Roman"/>
          <w:sz w:val="28"/>
          <w:szCs w:val="28"/>
          <w:lang w:val="uk-UA"/>
        </w:rPr>
        <w:t>и</w:t>
      </w:r>
      <w:r w:rsidRPr="00E739A6">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реалізації</w:t>
      </w:r>
      <w:r w:rsidRPr="00E739A6">
        <w:rPr>
          <w:rFonts w:ascii="Times New Roman" w:hAnsi="Times New Roman" w:cs="Times New Roman"/>
          <w:sz w:val="28"/>
          <w:szCs w:val="28"/>
          <w:lang w:val="uk-UA"/>
        </w:rPr>
        <w:t xml:space="preserve"> широкого спектру прав і свобод, зокрема: для забезпечення прав дітей на освіту впроваджено з</w:t>
      </w:r>
      <w:r w:rsidR="00081AC1">
        <w:rPr>
          <w:rFonts w:ascii="Times New Roman" w:hAnsi="Times New Roman" w:cs="Times New Roman"/>
          <w:sz w:val="28"/>
          <w:szCs w:val="28"/>
          <w:lang w:val="uk-UA"/>
        </w:rPr>
        <w:t>агальнообов'язкову початкову</w:t>
      </w:r>
      <w:r w:rsidRPr="00E739A6">
        <w:rPr>
          <w:rFonts w:ascii="Times New Roman" w:hAnsi="Times New Roman" w:cs="Times New Roman"/>
          <w:sz w:val="28"/>
          <w:szCs w:val="28"/>
          <w:lang w:val="uk-UA"/>
        </w:rPr>
        <w:t xml:space="preserve"> і безкоштовну вищу освіту, а також систему деpжавніх стипендій. З метою забезпечення прав дітей на охорон</w:t>
      </w:r>
      <w:r w:rsidR="00081AC1">
        <w:rPr>
          <w:rFonts w:ascii="Times New Roman" w:hAnsi="Times New Roman" w:cs="Times New Roman"/>
          <w:sz w:val="28"/>
          <w:szCs w:val="28"/>
          <w:lang w:val="uk-UA"/>
        </w:rPr>
        <w:t>у життя і здоров'я впроваджено б</w:t>
      </w:r>
      <w:r w:rsidRPr="00E739A6">
        <w:rPr>
          <w:rFonts w:ascii="Times New Roman" w:hAnsi="Times New Roman" w:cs="Times New Roman"/>
          <w:sz w:val="28"/>
          <w:szCs w:val="28"/>
          <w:lang w:val="uk-UA"/>
        </w:rPr>
        <w:t xml:space="preserve">езкоштовне оздоровлення та </w:t>
      </w:r>
      <w:r w:rsidR="00081AC1">
        <w:rPr>
          <w:rFonts w:ascii="Times New Roman" w:hAnsi="Times New Roman" w:cs="Times New Roman"/>
          <w:sz w:val="28"/>
          <w:szCs w:val="28"/>
          <w:lang w:val="uk-UA"/>
        </w:rPr>
        <w:t>лікування дітей н</w:t>
      </w:r>
      <w:r w:rsidRPr="00E739A6">
        <w:rPr>
          <w:rFonts w:ascii="Times New Roman" w:hAnsi="Times New Roman" w:cs="Times New Roman"/>
          <w:sz w:val="28"/>
          <w:szCs w:val="28"/>
          <w:lang w:val="uk-UA"/>
        </w:rPr>
        <w:t xml:space="preserve">езалежності від соціального статусу. Крім того, в зв'язку </w:t>
      </w:r>
      <w:r w:rsidR="00081AC1">
        <w:rPr>
          <w:rFonts w:ascii="Times New Roman" w:hAnsi="Times New Roman" w:cs="Times New Roman"/>
          <w:sz w:val="28"/>
          <w:szCs w:val="28"/>
          <w:lang w:val="uk-UA"/>
        </w:rPr>
        <w:t>з  забороною прімусової</w:t>
      </w:r>
      <w:r w:rsidRPr="00E739A6">
        <w:rPr>
          <w:rFonts w:ascii="Times New Roman" w:hAnsi="Times New Roman" w:cs="Times New Roman"/>
          <w:sz w:val="28"/>
          <w:szCs w:val="28"/>
          <w:lang w:val="uk-UA"/>
        </w:rPr>
        <w:t xml:space="preserve"> праці дітей законодавством встановлено покаpання для</w:t>
      </w:r>
      <w:r w:rsidR="00081AC1">
        <w:rPr>
          <w:rFonts w:ascii="Times New Roman" w:hAnsi="Times New Roman" w:cs="Times New Roman"/>
          <w:sz w:val="28"/>
          <w:szCs w:val="28"/>
          <w:lang w:val="uk-UA"/>
        </w:rPr>
        <w:t xml:space="preserve"> осіб, які займаються примусовою</w:t>
      </w:r>
      <w:r w:rsidRPr="00E739A6">
        <w:rPr>
          <w:rFonts w:ascii="Times New Roman" w:hAnsi="Times New Roman" w:cs="Times New Roman"/>
          <w:sz w:val="28"/>
          <w:szCs w:val="28"/>
          <w:lang w:val="uk-UA"/>
        </w:rPr>
        <w:t xml:space="preserve"> експлуатацією дитячої праці.</w:t>
      </w:r>
    </w:p>
    <w:p w:rsidR="00081AC1" w:rsidRDefault="00081AC1" w:rsidP="006F2FB3">
      <w:pPr>
        <w:spacing w:line="360" w:lineRule="auto"/>
        <w:ind w:firstLine="301"/>
        <w:jc w:val="both"/>
        <w:rPr>
          <w:rFonts w:ascii="Times New Roman" w:hAnsi="Times New Roman" w:cs="Times New Roman"/>
          <w:sz w:val="28"/>
          <w:szCs w:val="28"/>
          <w:lang w:val="uk-UA"/>
        </w:rPr>
      </w:pPr>
    </w:p>
    <w:p w:rsidR="009E7D9B" w:rsidRDefault="009E7D9B" w:rsidP="006F2FB3">
      <w:pPr>
        <w:spacing w:line="360" w:lineRule="auto"/>
        <w:ind w:firstLine="301"/>
        <w:jc w:val="both"/>
        <w:rPr>
          <w:rFonts w:ascii="Times New Roman" w:hAnsi="Times New Roman" w:cs="Times New Roman"/>
          <w:sz w:val="28"/>
          <w:szCs w:val="28"/>
          <w:lang w:val="uk-UA"/>
        </w:rPr>
      </w:pPr>
    </w:p>
    <w:p w:rsidR="009E7D9B" w:rsidRDefault="009E7D9B" w:rsidP="006F2FB3">
      <w:pPr>
        <w:spacing w:line="360" w:lineRule="auto"/>
        <w:ind w:firstLine="301"/>
        <w:jc w:val="both"/>
        <w:rPr>
          <w:rFonts w:ascii="Times New Roman" w:hAnsi="Times New Roman" w:cs="Times New Roman"/>
          <w:sz w:val="28"/>
          <w:szCs w:val="28"/>
          <w:lang w:val="uk-UA"/>
        </w:rPr>
      </w:pPr>
    </w:p>
    <w:p w:rsidR="009E7D9B" w:rsidRDefault="009E7D9B" w:rsidP="006F2FB3">
      <w:pPr>
        <w:spacing w:line="360" w:lineRule="auto"/>
        <w:ind w:firstLine="301"/>
        <w:jc w:val="both"/>
        <w:rPr>
          <w:rFonts w:ascii="Times New Roman" w:hAnsi="Times New Roman" w:cs="Times New Roman"/>
          <w:sz w:val="28"/>
          <w:szCs w:val="28"/>
          <w:lang w:val="uk-UA"/>
        </w:rPr>
      </w:pPr>
    </w:p>
    <w:p w:rsidR="009E7D9B" w:rsidRDefault="009E7D9B" w:rsidP="006F2FB3">
      <w:pPr>
        <w:spacing w:line="360" w:lineRule="auto"/>
        <w:ind w:firstLine="301"/>
        <w:jc w:val="both"/>
        <w:rPr>
          <w:rFonts w:ascii="Times New Roman" w:hAnsi="Times New Roman" w:cs="Times New Roman"/>
          <w:sz w:val="28"/>
          <w:szCs w:val="28"/>
          <w:lang w:val="uk-UA"/>
        </w:rPr>
      </w:pPr>
    </w:p>
    <w:p w:rsidR="009E7D9B" w:rsidRDefault="009E7D9B" w:rsidP="006F2FB3">
      <w:pPr>
        <w:spacing w:line="360" w:lineRule="auto"/>
        <w:ind w:firstLine="301"/>
        <w:jc w:val="both"/>
        <w:rPr>
          <w:rFonts w:ascii="Times New Roman" w:hAnsi="Times New Roman" w:cs="Times New Roman"/>
          <w:sz w:val="28"/>
          <w:szCs w:val="28"/>
          <w:lang w:val="uk-UA"/>
        </w:rPr>
      </w:pPr>
    </w:p>
    <w:p w:rsidR="009E7D9B" w:rsidRDefault="009E7D9B" w:rsidP="006F2FB3">
      <w:pPr>
        <w:spacing w:line="360" w:lineRule="auto"/>
        <w:ind w:firstLine="301"/>
        <w:jc w:val="both"/>
        <w:rPr>
          <w:rFonts w:ascii="Times New Roman" w:hAnsi="Times New Roman" w:cs="Times New Roman"/>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507384" w:rsidRDefault="00507384" w:rsidP="006F2FB3">
      <w:pPr>
        <w:spacing w:line="360" w:lineRule="auto"/>
        <w:ind w:firstLine="301"/>
        <w:jc w:val="both"/>
        <w:rPr>
          <w:rFonts w:ascii="Times New Roman" w:hAnsi="Times New Roman" w:cs="Times New Roman"/>
          <w:b/>
          <w:sz w:val="28"/>
          <w:szCs w:val="28"/>
          <w:lang w:val="uk-UA"/>
        </w:rPr>
      </w:pPr>
    </w:p>
    <w:p w:rsidR="006B0ADC" w:rsidRPr="00982ACD" w:rsidRDefault="009E7D9B" w:rsidP="00D75846">
      <w:pPr>
        <w:pStyle w:val="1"/>
        <w:rPr>
          <w:lang w:val="uk-UA"/>
        </w:rPr>
      </w:pPr>
      <w:bookmarkStart w:id="17" w:name="_Toc59108223"/>
      <w:r w:rsidRPr="00D75846">
        <w:lastRenderedPageBreak/>
        <w:t>ЗАГАЛЬНІ</w:t>
      </w:r>
      <w:r w:rsidRPr="00982ACD">
        <w:rPr>
          <w:lang w:val="uk-UA"/>
        </w:rPr>
        <w:t xml:space="preserve"> ВИСНОВКИ</w:t>
      </w:r>
      <w:bookmarkEnd w:id="17"/>
    </w:p>
    <w:p w:rsidR="00D75846" w:rsidRDefault="00D75846" w:rsidP="00507384">
      <w:pPr>
        <w:spacing w:after="0" w:line="360" w:lineRule="auto"/>
        <w:ind w:firstLine="301"/>
        <w:jc w:val="both"/>
        <w:rPr>
          <w:rFonts w:ascii="Times New Roman" w:hAnsi="Times New Roman" w:cs="Times New Roman"/>
          <w:sz w:val="28"/>
          <w:szCs w:val="28"/>
          <w:lang w:val="uk-UA"/>
        </w:rPr>
      </w:pPr>
    </w:p>
    <w:p w:rsidR="00982ACD" w:rsidRDefault="00EC00C6" w:rsidP="00507384">
      <w:pPr>
        <w:spacing w:after="0" w:line="360" w:lineRule="auto"/>
        <w:ind w:firstLine="301"/>
        <w:jc w:val="both"/>
        <w:rPr>
          <w:rFonts w:ascii="Times New Roman" w:hAnsi="Times New Roman" w:cs="Times New Roman"/>
          <w:sz w:val="28"/>
          <w:szCs w:val="28"/>
          <w:lang w:val="uk-UA"/>
        </w:rPr>
      </w:pPr>
      <w:r w:rsidRPr="00EC00C6">
        <w:rPr>
          <w:rFonts w:ascii="Times New Roman" w:hAnsi="Times New Roman" w:cs="Times New Roman"/>
          <w:sz w:val="28"/>
          <w:szCs w:val="28"/>
          <w:lang w:val="uk-UA"/>
        </w:rPr>
        <w:t>В історії людства став</w:t>
      </w:r>
      <w:r>
        <w:rPr>
          <w:rFonts w:ascii="Times New Roman" w:hAnsi="Times New Roman" w:cs="Times New Roman"/>
          <w:sz w:val="28"/>
          <w:szCs w:val="28"/>
          <w:lang w:val="uk-UA"/>
        </w:rPr>
        <w:t xml:space="preserve">лення до дітей, до дитинства, </w:t>
      </w:r>
      <w:r w:rsidRPr="00EC00C6">
        <w:rPr>
          <w:rFonts w:ascii="Times New Roman" w:hAnsi="Times New Roman" w:cs="Times New Roman"/>
          <w:sz w:val="28"/>
          <w:szCs w:val="28"/>
          <w:lang w:val="uk-UA"/>
        </w:rPr>
        <w:t xml:space="preserve">відносини батьків і де- тей </w:t>
      </w:r>
      <w:r>
        <w:rPr>
          <w:rFonts w:ascii="Times New Roman" w:hAnsi="Times New Roman" w:cs="Times New Roman"/>
          <w:sz w:val="28"/>
          <w:szCs w:val="28"/>
          <w:lang w:val="uk-UA"/>
        </w:rPr>
        <w:t xml:space="preserve">постійно змінювались, </w:t>
      </w:r>
      <w:r w:rsidRPr="00EC00C6">
        <w:rPr>
          <w:rFonts w:ascii="Times New Roman" w:hAnsi="Times New Roman" w:cs="Times New Roman"/>
          <w:sz w:val="28"/>
          <w:szCs w:val="28"/>
          <w:lang w:val="uk-UA"/>
        </w:rPr>
        <w:t xml:space="preserve"> щоб </w:t>
      </w:r>
      <w:r>
        <w:rPr>
          <w:rFonts w:ascii="Times New Roman" w:hAnsi="Times New Roman" w:cs="Times New Roman"/>
          <w:sz w:val="28"/>
          <w:szCs w:val="28"/>
          <w:lang w:val="uk-UA"/>
        </w:rPr>
        <w:t>зрозуміти сьогоднішній етап нашого</w:t>
      </w:r>
      <w:r w:rsidRPr="00EC00C6">
        <w:rPr>
          <w:rFonts w:ascii="Times New Roman" w:hAnsi="Times New Roman" w:cs="Times New Roman"/>
          <w:sz w:val="28"/>
          <w:szCs w:val="28"/>
          <w:lang w:val="uk-UA"/>
        </w:rPr>
        <w:t xml:space="preserve"> </w:t>
      </w:r>
      <w:r>
        <w:rPr>
          <w:rFonts w:ascii="Times New Roman" w:hAnsi="Times New Roman" w:cs="Times New Roman"/>
          <w:sz w:val="28"/>
          <w:szCs w:val="28"/>
          <w:lang w:val="uk-UA"/>
        </w:rPr>
        <w:t>життя корисно знати й минуле</w:t>
      </w:r>
      <w:r w:rsidRPr="00EC00C6">
        <w:rPr>
          <w:rFonts w:ascii="Times New Roman" w:hAnsi="Times New Roman" w:cs="Times New Roman"/>
          <w:sz w:val="28"/>
          <w:szCs w:val="28"/>
          <w:lang w:val="uk-UA"/>
        </w:rPr>
        <w:t>. При цьому особлив</w:t>
      </w:r>
      <w:r w:rsidR="00982ACD">
        <w:rPr>
          <w:rFonts w:ascii="Times New Roman" w:hAnsi="Times New Roman" w:cs="Times New Roman"/>
          <w:sz w:val="28"/>
          <w:szCs w:val="28"/>
          <w:lang w:val="uk-UA"/>
        </w:rPr>
        <w:t>у</w:t>
      </w:r>
      <w:r w:rsidRPr="00EC00C6">
        <w:rPr>
          <w:rFonts w:ascii="Times New Roman" w:hAnsi="Times New Roman" w:cs="Times New Roman"/>
          <w:sz w:val="28"/>
          <w:szCs w:val="28"/>
          <w:lang w:val="uk-UA"/>
        </w:rPr>
        <w:t xml:space="preserve"> увага </w:t>
      </w:r>
      <w:r w:rsidR="00982ACD">
        <w:rPr>
          <w:rFonts w:ascii="Times New Roman" w:hAnsi="Times New Roman" w:cs="Times New Roman"/>
          <w:sz w:val="28"/>
          <w:szCs w:val="28"/>
          <w:lang w:val="uk-UA"/>
        </w:rPr>
        <w:t>треба приділяти те як</w:t>
      </w:r>
      <w:r w:rsidRPr="00EC00C6">
        <w:rPr>
          <w:rFonts w:ascii="Times New Roman" w:hAnsi="Times New Roman" w:cs="Times New Roman"/>
          <w:sz w:val="28"/>
          <w:szCs w:val="28"/>
          <w:lang w:val="uk-UA"/>
        </w:rPr>
        <w:t xml:space="preserve"> складалося поняття дитинства у свідомості </w:t>
      </w:r>
      <w:r w:rsidR="00982ACD">
        <w:rPr>
          <w:rFonts w:ascii="Times New Roman" w:hAnsi="Times New Roman" w:cs="Times New Roman"/>
          <w:sz w:val="28"/>
          <w:szCs w:val="28"/>
          <w:lang w:val="uk-UA"/>
        </w:rPr>
        <w:t>людей минулого.</w:t>
      </w:r>
    </w:p>
    <w:p w:rsidR="00602CD6" w:rsidRDefault="009E7D9B" w:rsidP="00507384">
      <w:pPr>
        <w:spacing w:after="0" w:line="360" w:lineRule="auto"/>
        <w:ind w:firstLine="301"/>
        <w:jc w:val="both"/>
        <w:rPr>
          <w:rFonts w:ascii="Times New Roman" w:hAnsi="Times New Roman" w:cs="Times New Roman"/>
          <w:sz w:val="28"/>
          <w:szCs w:val="28"/>
          <w:lang w:val="uk-UA"/>
        </w:rPr>
      </w:pPr>
      <w:r w:rsidRPr="009E7D9B">
        <w:rPr>
          <w:rFonts w:ascii="Times New Roman" w:hAnsi="Times New Roman" w:cs="Times New Roman"/>
          <w:sz w:val="28"/>
          <w:szCs w:val="28"/>
          <w:lang w:val="uk-UA"/>
        </w:rPr>
        <w:t xml:space="preserve">Законодавство про права </w:t>
      </w:r>
      <w:r w:rsidR="00602CD6">
        <w:rPr>
          <w:rFonts w:ascii="Times New Roman" w:hAnsi="Times New Roman" w:cs="Times New Roman"/>
          <w:sz w:val="28"/>
          <w:szCs w:val="28"/>
          <w:lang w:val="uk-UA"/>
        </w:rPr>
        <w:t xml:space="preserve">дітей </w:t>
      </w:r>
      <w:r w:rsidRPr="009E7D9B">
        <w:rPr>
          <w:rFonts w:ascii="Times New Roman" w:hAnsi="Times New Roman" w:cs="Times New Roman"/>
          <w:sz w:val="28"/>
          <w:szCs w:val="28"/>
          <w:lang w:val="uk-UA"/>
        </w:rPr>
        <w:t>має велику історію, що пройшла шлях від цілковитого безправ'я дітей аж до</w:t>
      </w:r>
      <w:r>
        <w:rPr>
          <w:rFonts w:ascii="Times New Roman" w:hAnsi="Times New Roman" w:cs="Times New Roman"/>
          <w:sz w:val="28"/>
          <w:szCs w:val="28"/>
          <w:lang w:val="uk-UA"/>
        </w:rPr>
        <w:t xml:space="preserve"> </w:t>
      </w:r>
      <w:r w:rsidRPr="009E7D9B">
        <w:rPr>
          <w:rFonts w:ascii="Times New Roman" w:hAnsi="Times New Roman" w:cs="Times New Roman"/>
          <w:sz w:val="28"/>
          <w:szCs w:val="28"/>
          <w:lang w:val="uk-UA"/>
        </w:rPr>
        <w:t xml:space="preserve">істотного розширення обсягу їх </w:t>
      </w:r>
      <w:r w:rsidR="00602CD6">
        <w:rPr>
          <w:rFonts w:ascii="Times New Roman" w:hAnsi="Times New Roman" w:cs="Times New Roman"/>
          <w:sz w:val="28"/>
          <w:szCs w:val="28"/>
          <w:lang w:val="uk-UA"/>
        </w:rPr>
        <w:t>прав</w:t>
      </w:r>
    </w:p>
    <w:p w:rsidR="00602CD6" w:rsidRDefault="00602CD6"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02CD6">
        <w:rPr>
          <w:lang w:val="uk-UA"/>
        </w:rPr>
        <w:t xml:space="preserve"> </w:t>
      </w:r>
      <w:r w:rsidRPr="00602CD6">
        <w:rPr>
          <w:rFonts w:ascii="Times New Roman" w:hAnsi="Times New Roman" w:cs="Times New Roman"/>
          <w:sz w:val="28"/>
          <w:szCs w:val="28"/>
          <w:lang w:val="uk-UA"/>
        </w:rPr>
        <w:t>Історія підтримки і захисту</w:t>
      </w:r>
      <w:r w:rsidR="00EC00C6">
        <w:rPr>
          <w:rFonts w:ascii="Times New Roman" w:hAnsi="Times New Roman" w:cs="Times New Roman"/>
          <w:sz w:val="28"/>
          <w:szCs w:val="28"/>
          <w:lang w:val="uk-UA"/>
        </w:rPr>
        <w:t xml:space="preserve"> </w:t>
      </w:r>
      <w:r w:rsidRPr="00602CD6">
        <w:rPr>
          <w:rFonts w:ascii="Times New Roman" w:hAnsi="Times New Roman" w:cs="Times New Roman"/>
          <w:sz w:val="28"/>
          <w:szCs w:val="28"/>
          <w:lang w:val="uk-UA"/>
        </w:rPr>
        <w:t xml:space="preserve">дитинства в </w:t>
      </w:r>
      <w:r w:rsidR="00EC00C6">
        <w:rPr>
          <w:rFonts w:ascii="Times New Roman" w:hAnsi="Times New Roman" w:cs="Times New Roman"/>
          <w:sz w:val="28"/>
          <w:szCs w:val="28"/>
          <w:lang w:val="uk-UA"/>
        </w:rPr>
        <w:t>Україні</w:t>
      </w:r>
      <w:r w:rsidRPr="00602CD6">
        <w:rPr>
          <w:rFonts w:ascii="Times New Roman" w:hAnsi="Times New Roman" w:cs="Times New Roman"/>
          <w:sz w:val="28"/>
          <w:szCs w:val="28"/>
          <w:lang w:val="uk-UA"/>
        </w:rPr>
        <w:t xml:space="preserve"> свідчить про те, </w:t>
      </w:r>
      <w:r w:rsidR="00EC00C6">
        <w:rPr>
          <w:rFonts w:ascii="Times New Roman" w:hAnsi="Times New Roman" w:cs="Times New Roman"/>
          <w:sz w:val="28"/>
          <w:szCs w:val="28"/>
          <w:lang w:val="uk-UA"/>
        </w:rPr>
        <w:t>що прагнення допомогти близькій</w:t>
      </w:r>
      <w:r w:rsidRPr="00602CD6">
        <w:rPr>
          <w:rFonts w:ascii="Times New Roman" w:hAnsi="Times New Roman" w:cs="Times New Roman"/>
          <w:sz w:val="28"/>
          <w:szCs w:val="28"/>
          <w:lang w:val="uk-UA"/>
        </w:rPr>
        <w:t xml:space="preserve"> людині, особливо дітям-сиротам і немічним, було однією з гуманістичних традиційних особливостей </w:t>
      </w:r>
      <w:r w:rsidR="00EC00C6">
        <w:rPr>
          <w:rFonts w:ascii="Times New Roman" w:hAnsi="Times New Roman" w:cs="Times New Roman"/>
          <w:sz w:val="28"/>
          <w:szCs w:val="28"/>
          <w:lang w:val="uk-UA"/>
        </w:rPr>
        <w:t>українського</w:t>
      </w:r>
      <w:r w:rsidRPr="00602CD6">
        <w:rPr>
          <w:rFonts w:ascii="Times New Roman" w:hAnsi="Times New Roman" w:cs="Times New Roman"/>
          <w:sz w:val="28"/>
          <w:szCs w:val="28"/>
          <w:lang w:val="uk-UA"/>
        </w:rPr>
        <w:t xml:space="preserve"> національного характеру.</w:t>
      </w:r>
    </w:p>
    <w:p w:rsidR="00EC00C6" w:rsidRPr="00602CD6" w:rsidRDefault="00EC00C6" w:rsidP="00507384">
      <w:pPr>
        <w:spacing w:after="0" w:line="360" w:lineRule="auto"/>
        <w:ind w:firstLine="301"/>
        <w:jc w:val="both"/>
        <w:rPr>
          <w:rFonts w:ascii="Times New Roman" w:hAnsi="Times New Roman" w:cs="Times New Roman"/>
          <w:sz w:val="28"/>
          <w:szCs w:val="28"/>
          <w:lang w:val="uk-UA"/>
        </w:rPr>
      </w:pPr>
      <w:r w:rsidRPr="00EC00C6">
        <w:rPr>
          <w:rFonts w:ascii="Times New Roman" w:hAnsi="Times New Roman" w:cs="Times New Roman"/>
          <w:sz w:val="28"/>
          <w:szCs w:val="28"/>
          <w:lang w:val="uk-UA"/>
        </w:rPr>
        <w:t xml:space="preserve">Ідея піклування </w:t>
      </w:r>
      <w:r>
        <w:rPr>
          <w:rFonts w:ascii="Times New Roman" w:hAnsi="Times New Roman" w:cs="Times New Roman"/>
          <w:sz w:val="28"/>
          <w:szCs w:val="28"/>
          <w:lang w:val="uk-UA"/>
        </w:rPr>
        <w:t xml:space="preserve">про </w:t>
      </w:r>
      <w:r w:rsidRPr="00EC00C6">
        <w:rPr>
          <w:rFonts w:ascii="Times New Roman" w:hAnsi="Times New Roman" w:cs="Times New Roman"/>
          <w:sz w:val="28"/>
          <w:szCs w:val="28"/>
          <w:lang w:val="uk-UA"/>
        </w:rPr>
        <w:t xml:space="preserve">дітей виникла і розвивалася на Русі разом з </w:t>
      </w:r>
      <w:r>
        <w:rPr>
          <w:rFonts w:ascii="Times New Roman" w:hAnsi="Times New Roman" w:cs="Times New Roman"/>
          <w:sz w:val="28"/>
          <w:szCs w:val="28"/>
          <w:lang w:val="uk-UA"/>
        </w:rPr>
        <w:t>християнським</w:t>
      </w:r>
      <w:r w:rsidRPr="00EC00C6">
        <w:rPr>
          <w:rFonts w:ascii="Times New Roman" w:hAnsi="Times New Roman" w:cs="Times New Roman"/>
          <w:sz w:val="28"/>
          <w:szCs w:val="28"/>
          <w:lang w:val="uk-UA"/>
        </w:rPr>
        <w:t xml:space="preserve"> вчення</w:t>
      </w:r>
      <w:r>
        <w:rPr>
          <w:rFonts w:ascii="Times New Roman" w:hAnsi="Times New Roman" w:cs="Times New Roman"/>
          <w:sz w:val="28"/>
          <w:szCs w:val="28"/>
          <w:lang w:val="uk-UA"/>
        </w:rPr>
        <w:t>м</w:t>
      </w:r>
      <w:r w:rsidRPr="00EC00C6">
        <w:rPr>
          <w:rFonts w:ascii="Times New Roman" w:hAnsi="Times New Roman" w:cs="Times New Roman"/>
          <w:sz w:val="28"/>
          <w:szCs w:val="28"/>
          <w:lang w:val="uk-UA"/>
        </w:rPr>
        <w:t>. Турбота про сиріт в той час покладалася на князів і церква і розглядалася як богоугодну справу. Кошти на допомогу сиротам і убогим передбачалися неодноразово виданими князівськими грамотами та законами ще з часів Київської Русі.</w:t>
      </w:r>
    </w:p>
    <w:p w:rsidR="009E7D9B" w:rsidRDefault="00602CD6" w:rsidP="00507384">
      <w:pPr>
        <w:spacing w:after="0" w:line="360" w:lineRule="auto"/>
        <w:ind w:firstLine="301"/>
        <w:jc w:val="both"/>
        <w:rPr>
          <w:rFonts w:ascii="Times New Roman" w:hAnsi="Times New Roman" w:cs="Times New Roman"/>
          <w:sz w:val="28"/>
          <w:szCs w:val="28"/>
          <w:lang w:val="uk-UA"/>
        </w:rPr>
      </w:pPr>
      <w:r w:rsidRPr="00602CD6">
        <w:rPr>
          <w:rFonts w:ascii="Times New Roman" w:hAnsi="Times New Roman" w:cs="Times New Roman"/>
          <w:sz w:val="28"/>
          <w:szCs w:val="28"/>
          <w:lang w:val="uk-UA"/>
        </w:rPr>
        <w:t>Теоретичні питання сутності захисту прав дітей тісно пов’язані з практичними заходами запобігання і протидії порушенням прав дитини, матеріального, фінансового, інформаційного забезпечення діяльності органів виконавчої влади і громадських організацій покликаних забезпечувати захист прав дітей.</w:t>
      </w:r>
    </w:p>
    <w:p w:rsidR="00602CD6" w:rsidRPr="009E7D9B" w:rsidRDefault="00EC00C6" w:rsidP="00507384">
      <w:pPr>
        <w:spacing w:after="0" w:line="360" w:lineRule="auto"/>
        <w:ind w:firstLine="30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C00C6">
        <w:rPr>
          <w:rFonts w:ascii="Times New Roman" w:hAnsi="Times New Roman" w:cs="Times New Roman"/>
          <w:sz w:val="28"/>
          <w:szCs w:val="28"/>
          <w:lang w:val="uk-UA"/>
        </w:rPr>
        <w:t>ажливо звернути увагу, що розбудовуючи власну державу, український народ протягом багатьох століть знаходився під владою інших держав, що позначилось на формування вітчизняної нормативно-правої бази, в тому числі щодо усиновлення. Аналіз історичних документів, що діяли на території України в різні часи, дає можливість говорить про несамостійний рецептивний характер законодавства.</w:t>
      </w:r>
    </w:p>
    <w:p w:rsidR="009E7D9B" w:rsidRPr="009E7D9B" w:rsidRDefault="009E7D9B" w:rsidP="006F2FB3">
      <w:pPr>
        <w:spacing w:line="360" w:lineRule="auto"/>
        <w:ind w:firstLine="301"/>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6F2FB3" w:rsidRPr="0060655A" w:rsidRDefault="0060655A" w:rsidP="00D75846">
      <w:pPr>
        <w:pStyle w:val="1"/>
        <w:rPr>
          <w:lang w:val="uk-UA"/>
        </w:rPr>
      </w:pPr>
      <w:bookmarkStart w:id="18" w:name="_Toc59108224"/>
      <w:r w:rsidRPr="0060655A">
        <w:rPr>
          <w:lang w:val="uk-UA"/>
        </w:rPr>
        <w:lastRenderedPageBreak/>
        <w:t>СПИСОК ВИКОРИСТАНИХ ДЖЕРЕЛ</w:t>
      </w:r>
      <w:bookmarkEnd w:id="18"/>
    </w:p>
    <w:p w:rsidR="00D75846" w:rsidRDefault="00D75846" w:rsidP="0060655A">
      <w:pPr>
        <w:pStyle w:val="a4"/>
        <w:spacing w:after="0" w:line="360" w:lineRule="auto"/>
        <w:jc w:val="both"/>
        <w:rPr>
          <w:rFonts w:ascii="Times New Roman" w:eastAsia="Times New Roman" w:hAnsi="Times New Roman" w:cs="Times New Roman"/>
          <w:bCs/>
          <w:color w:val="auto"/>
          <w:sz w:val="28"/>
          <w:szCs w:val="28"/>
          <w:lang w:val="uk-UA"/>
        </w:rPr>
      </w:pP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1. Обухова Л.Ф. Дитяча (вікова) психологія. Підручник. М .: Російське педагогічне агентство, 1996. Наукові повідомлення.</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2. Ельконін Д.Б. Психологія гри. М .: Владос, 1999..</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3.</w:t>
      </w:r>
      <w:r w:rsidRPr="0060655A">
        <w:rPr>
          <w:rFonts w:ascii="Times New Roman" w:hAnsi="Times New Roman" w:cs="Times New Roman"/>
          <w:sz w:val="28"/>
          <w:szCs w:val="28"/>
        </w:rPr>
        <w:t xml:space="preserve"> </w:t>
      </w:r>
      <w:r w:rsidRPr="0060655A">
        <w:rPr>
          <w:rFonts w:ascii="Times New Roman" w:eastAsia="Times New Roman" w:hAnsi="Times New Roman" w:cs="Times New Roman"/>
          <w:bCs/>
          <w:color w:val="auto"/>
          <w:sz w:val="28"/>
          <w:szCs w:val="28"/>
          <w:lang w:val="uk-UA"/>
        </w:rPr>
        <w:t>Обухова Л.Ф. Дитяча психологія: теорія, факти, проблеми. М .: Тривола, 1995.</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4. Арьес Ф. Кудрявцев В.Т., Уразаліева Г.К. Культурно-освітній статус</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5. Арьес Ф. Дитина і сімейне життя при Старому порядку. Єкатеринбург: Изд-во Урал. ун-ту, 1999..</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6. Jenks C. Childhood. 2-nd edition. New York: Routledge, 2005.</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7. Jenks C. Childhood. New York: Routledge, 1996.</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8. Jenks C. Childhood. 2-nd edition. New York: Routledge, 2005.</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9. Руссо Ж.-Ж. Еміль, або про Виховання / Педагогічні твори: У 2-х т. / Под ред. Г. Н. Джібладзе; сост. А. Н. Джуринський. М .: Педагогіка, 1981.</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10. James A., Prout A. Constructing and reconstructing childhood. London: RoutledgeFalmer, 1997.</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11. Сальникова А.А. Російське дитинство в XX столітті: історія, теорія і практика дослідження. Казань: Казанський державний університет ім. В.І. Ульянова Леніна, 2007.</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12. Вебер М. Вибрані твори. М .: Прогрес, 1990.</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13. Сальникова А.А. Російське дитинство в XX столітті: історія, теорія і практика дослідження. Казань: Казанський державний університет ім. В.І. УльяноваЛеніна, 2007.</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14. Corsaro W. The sociology of childhood. Thousand Oaks, C.A: Pine Forge Press, 2005.</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15. Matthews S. H. A window on the "new" sociology of childhood // Sociology Compass. 2007. 1/1. P. 322-334.</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16. Бочаров В.В. Антропологія віку: Учеб. посібник. СПб .: Изд-во С. Петербурзького університету, 2001..</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lastRenderedPageBreak/>
        <w:t>17. Jenks C. Childhood. New York: Routledge, 1996.</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18. Гофман А.Б. Лекції по соціології. М., 1997. [http://www.i-u.ru/biblio/archive/ noname_sociology_lections / 4.aspx].</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19. Абельс Х. Проблема соціального порядку в соціології Т.</w:t>
      </w:r>
    </w:p>
    <w:p w:rsidR="0060655A" w:rsidRPr="0060655A" w:rsidRDefault="0060655A" w:rsidP="0060655A">
      <w:pPr>
        <w:pStyle w:val="a4"/>
        <w:spacing w:after="0" w:line="360" w:lineRule="auto"/>
        <w:jc w:val="both"/>
        <w:rPr>
          <w:rFonts w:ascii="Times New Roman" w:eastAsia="Times New Roman" w:hAnsi="Times New Roman" w:cs="Times New Roman"/>
          <w:bCs/>
          <w:color w:val="auto"/>
          <w:sz w:val="28"/>
          <w:szCs w:val="28"/>
          <w:lang w:val="uk-UA"/>
        </w:rPr>
      </w:pPr>
      <w:r w:rsidRPr="0060655A">
        <w:rPr>
          <w:rFonts w:ascii="Times New Roman" w:eastAsia="Times New Roman" w:hAnsi="Times New Roman" w:cs="Times New Roman"/>
          <w:bCs/>
          <w:color w:val="auto"/>
          <w:sz w:val="28"/>
          <w:szCs w:val="28"/>
          <w:lang w:val="uk-UA"/>
        </w:rPr>
        <w:t>20. Uprichard E. Questioning Research with Children: Discrepancy between Theory and Practice? // Children &amp; Society 2010. Vol. 24. Pp. 3-13.</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21. Голишева, Л. Ю. Історичний аспект правового становища дітей в Росії /</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Л. Ю. Голишева // Правова система Росії: історія і сучасність (досвід правового регулювання): матеріали 47 науково-методичної конференції викладачів і студентів «Університетська наука - регіону». - Ставрополь: Видавництво СГУ, 2002. - С. 32-35.</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22. Домострой / уклад., Вступ. ст., пер. і коммент. В. В. Колесова; підготує. Текстів В. В. Рождественської, В. В. Колесова і М. В. Піменова. - М.: Сов. Росія, 1990. - 304 с.</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23. Свобода. Рівність. Права людини / Упоряд. Л. Богораз. - М.: Правозахисний центр «Меморіал», 1997. - 214 с.</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24. Абрамов, В. І. Права дитини в Росії (теоретичний аспект) / В. І. Абрамов; під ред. Н. І. Матузова. - Саратов: Изд-во Саратовська держ. академії права, 2005. - 312 с.</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 xml:space="preserve">25. Антологія соціальної роботи: в 5 т. М., 1994. Т. 1. 228 с. </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 xml:space="preserve">26. Максимов Є. Історико-статистичний нарис благодійності та громадського піклування в Росії // Антологія соціальної роботи: в 5 т. М., 1994. Т. 1. С. 9- </w:t>
      </w:r>
    </w:p>
    <w:p w:rsidR="0060655A" w:rsidRPr="0060655A" w:rsidRDefault="0060655A" w:rsidP="0060655A">
      <w:pPr>
        <w:spacing w:line="360" w:lineRule="auto"/>
        <w:jc w:val="both"/>
        <w:rPr>
          <w:rFonts w:ascii="Times New Roman" w:hAnsi="Times New Roman" w:cs="Times New Roman"/>
          <w:sz w:val="28"/>
          <w:szCs w:val="28"/>
        </w:rPr>
      </w:pPr>
      <w:r w:rsidRPr="0060655A">
        <w:rPr>
          <w:rFonts w:ascii="Times New Roman" w:hAnsi="Times New Roman" w:cs="Times New Roman"/>
          <w:sz w:val="28"/>
          <w:szCs w:val="28"/>
          <w:lang w:val="uk-UA"/>
        </w:rPr>
        <w:t>27. Соловйов С. М. Соч. // Історія Росії з найдавніших часів: в 18 кн. М., 1988. Кн. 1. С. 91-97. 7. Теорія соціальної роботи / під ред. Е. І. Холостовой. М., 1998. 334 с.</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rPr>
        <w:lastRenderedPageBreak/>
        <w:t>28</w:t>
      </w:r>
      <w:r w:rsidRPr="0060655A">
        <w:rPr>
          <w:rFonts w:ascii="Times New Roman" w:hAnsi="Times New Roman" w:cs="Times New Roman"/>
          <w:sz w:val="28"/>
          <w:szCs w:val="28"/>
          <w:lang w:val="uk-UA"/>
        </w:rPr>
        <w:t>. Статут князя Володимира (церковний) // Історія держави і права Росії (IX-XIX ст.) / [С. В. Юшков] .- Ростов н / Д, 2003.</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29. Бєляков, В.В. Сирітські дитячі установи Росії: історичний очерк.- М, 1993.</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30. Статут князя Ярослава // Історія держави і права Росії (IX- XIX ст.) / [С. В. Юшков] .- Ростов н / Д, 2003.</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31. Повчання Володимира Мономаха // Історія соціальної педагогіки / за ред. М.А. Галагузовой.- М., 2001..</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32. Стіг, А. Про громадського піклування в Росії // Антологія соціальної роботи: в 5 т Т. 3 / уклад. М.В. Фірсов.- М., 1995.</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33. Фірсов, М.В. Історія соціальної роботи в Росії: тенденції становлення // Нужда і порядок: історія соціальної роботи в Росії, XX ст .: зб. науч. ст. / Під ред. П.В. Романова, О.Р. Ярською-Смірновой.- Саратов, 2005.</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34. Темнікова, Л.А. Соціальна підтримка та благодійність в Росії від Володимира Мономаха до наших днів // Вчені записки (МГСУ) .- Т. I.- М., 1996.</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35. Стоглав // Хрестоматія з історії СРСР XIV - XVII ст. / Під ред. А.А. Зіміна; сост. В.А. Александров і В.І. Корецкій.- М, 1962.</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36. Стіг, А. Про громадського піклування в Росії // Антологія соціальної роботи: в 5 т Т. 3 / уклад. М.В. Фірсов.- М., 1995.</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37. Кононова, Т.Б. Благодійність імператорського дому (XIX ст.) .- М., 2003.</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38. Гернет, М. Дітовбивство // Антологія соціальної роботи: в 5 т Т. 2: Феноменологія соціальної патології / уклад. М.В. Фірсов.- М., 1995.</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39. Іванова, Е.В., Іванова Ж.Е. Зарубіжний досвід соціальної роботи в рамках російської благотворітельності.- М., 2000..</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lastRenderedPageBreak/>
        <w:t>40. Кононова, Т.Є. Благодійність імператорського дому (XIX ст.) .- М., 2003.</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41. Генеральний план Імператорського Виховного будинку // Антологія педагогічної думки Росії XVIII в. / Уклад. І.А. Соловков.- М., 1985.</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42. Василькова, Ю.В., Василькова Т.А. Соціальна педагогіка: курс лекцій М, 2000.</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43. Стіг, А. Про громадського піклування в Росії // Антологія соціальної роботи: в 5 т Т. 3 / уклад. М.В. Фірсов.- М, 1995.</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44. Фроянов И.Я. Древняя Русь. - СПб., 2005. – С.92.</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45. Рыбаков Б.А. Язычество древних славян. - М., 2007. – С.30</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46.  Боровский Я.Е. Мифологический мир древних славян. - Киев, 2002. – С.61.</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47. Фирсов М.В. История социальной работы в России. - М., 2001. – С.88.</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48.  Рыбаков Б.А. Язычество древних славян. - М., 2007. – С.34.</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49. Фроянов И.Я. Древняя Русь. - СПб., 2005. – С.101.</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50. Матушанскій Г.У., Бушміна О.В. Становлення і розвиток системи післявузівської підготовки науково-педагогічних кадрів в Росії / Г.У. Матушанскій, О.В. Бушміна. - Казань, 2006.</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51.  Ліценбергер О.А. Римсько-католицька церква в Росії: Історія і правове становище / О.А. Ліценбергер. - М., 2001.</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52. Карташев А.Л. Нариси з історії російської церкви: в 2 т. / А.Л. Карташев. - М., 1992. - Т. 2.</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53. Ліпатов Є.В. Казанська духовна семінарія. Історичний нарис / Є.В. Ліпатов. - Казань, 2007.</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lastRenderedPageBreak/>
        <w:t>54. Посохова Л. Православні колегії Російської імперії (друга половина XVIII - початок XIX ст.) / Л. Посохова // Ab Imperio. - 2010. - № 3.</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55. Карташев А.В. Нариси з історії російської церкви: в 2 т. / А.В. Карташев. - М., 1992. - Т. 1.</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56. Шаріпова Л. «Ще про людину багатьох світів»: Петро Могила - традиціоналіст, реформіст, опортуніст / Л. Шаріпова // Ab Imperio. - 2000. - № 57. Черказьянова І.В. Шкільна освіта російських німців (проблеми розвитку і збереження німецької школи в Сибіру в XVIII-XX ст.) / І.В. Черказьянова. - Спб., 2004.</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58. Amburger E. Die deutschen Schulen in Russland mit besonderer Berücksichtigung St. Peterburg // Deutscher Einfluss auf Bildung Wissenschaft mit östlichen Europa. Köln, Wien, 1984.</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59. Ліценбергер О.А. Евангеліческолютеранская церква Св. Марії в Саратові (1770- 1935) / О.А. Ліценбергер. - Саратов, 1995. - С. 41.</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60.  Вішленкова Е.А. Духовна школа в Росії першої половини XIX століття / Е.А. Вішленкова. - Казань, 1998..</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61. Баркусскій І.В. Особливості національної освіти (до питання про реформу казенного єврейського освіти в миколаївській Росії) / І.В. Баркусскій // Тірош. - Випуск 6. - М., 2003.</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62. Римський С.В. Російська церква в епоху Великих реформ: Церковна реформа в Росії 1850- 1870 рр. / С.В. Римський. - М., 2000..</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63 Римський С.В. Церковна реформа 60-70 рр. XIX століття / С.В. Римський // Вітчизняна історія. - 1995. - № 2.</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64. Римський С.В. Церковна реформа Олександра II / С.В. Римський // Питання історії. - 1996. - № 4.</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65. Плеханов Е.А. Російська парафіяльна школа 60-80-х рр. XIX.</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lastRenderedPageBreak/>
        <w:t>66. Козлов В.Ф. Московське старообрядніцтво в Першої третина ХХ ст. (Храми, молітовні, Громадські организации та встанови) / В.Ф. Козлов // Старообрядніцтво в России (XVII-XX століття). - М., 1999. ..</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 xml:space="preserve"> 67. Керов В.В. старообрядніцьке підприємництво: від загально суду для Спасіння других / В.В. Керов // Старообрядніцтво: історія, культура, сучасність. - М., 1997. ..</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68. Всеподданіческій звіт обер-прокурора Святійшого Синоду К. Побєдоносцева по відомству православного віросповідання за 1900 г. - СПб., 1904. - Т. VI.</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69.  ГАРФ. Ф. А2306. Оп. 70. Д. 207. Л. 7-8, 13-14.</w:t>
      </w:r>
    </w:p>
    <w:p w:rsidR="0060655A" w:rsidRPr="0060655A" w:rsidRDefault="0060655A" w:rsidP="0060655A">
      <w:pPr>
        <w:spacing w:line="360" w:lineRule="auto"/>
        <w:jc w:val="both"/>
        <w:rPr>
          <w:rFonts w:ascii="Times New Roman" w:hAnsi="Times New Roman" w:cs="Times New Roman"/>
          <w:sz w:val="28"/>
          <w:szCs w:val="28"/>
        </w:rPr>
      </w:pPr>
      <w:r w:rsidRPr="0060655A">
        <w:rPr>
          <w:rFonts w:ascii="Times New Roman" w:hAnsi="Times New Roman" w:cs="Times New Roman"/>
          <w:sz w:val="28"/>
          <w:szCs w:val="28"/>
          <w:lang w:val="uk-UA"/>
        </w:rPr>
        <w:t>70. ГАРФ. Ф. А2306. Оп. 76. Д. 1529. Л. 60</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71</w:t>
      </w:r>
      <w:r w:rsidRPr="0060655A">
        <w:rPr>
          <w:rFonts w:ascii="Times New Roman" w:hAnsi="Times New Roman" w:cs="Times New Roman"/>
          <w:sz w:val="28"/>
          <w:szCs w:val="28"/>
        </w:rPr>
        <w:t xml:space="preserve">, </w:t>
      </w:r>
      <w:r w:rsidRPr="0060655A">
        <w:rPr>
          <w:rFonts w:ascii="Times New Roman" w:hAnsi="Times New Roman" w:cs="Times New Roman"/>
          <w:sz w:val="28"/>
          <w:szCs w:val="28"/>
          <w:lang w:val="uk-UA"/>
        </w:rPr>
        <w:t xml:space="preserve">ГАРФ. Ф. 8009. Оп. 21. Д. 220. Л. 11; ГАРФ. Ф. А2306. Оп. 70. Д. 5780. Л. </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 xml:space="preserve">72. ГАРФ. Ф. 8009. Оп. 21. Д. 220. Л. 11; ГАРФ. Ф. А2306. Оп. 70. Д. 5780. Л. </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73. ГА РФ. Ф. 9412. Д. 97.Л. 135; ГА РФ. Ф. 9412. Оп. 1. Д. 952. Л. 193.</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74.ГАРФ. Ф. 9412. Д. 172. Л. 147.</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75. ГА РФ. Ф. 9412. Оп. 1. Д. 242. Л.10.</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76. Конвенція про права дитини та реальності дитинства в Росії: Матеріали початкового доповіді Російської Федерації Комітету з прав дитини. М., 1993. - С. 34.</w:t>
      </w:r>
    </w:p>
    <w:p w:rsidR="0060655A" w:rsidRPr="0060655A" w:rsidRDefault="0060655A" w:rsidP="0060655A">
      <w:pPr>
        <w:spacing w:line="360" w:lineRule="auto"/>
        <w:jc w:val="both"/>
        <w:rPr>
          <w:rFonts w:ascii="Times New Roman" w:hAnsi="Times New Roman" w:cs="Times New Roman"/>
          <w:sz w:val="28"/>
          <w:szCs w:val="28"/>
        </w:rPr>
      </w:pPr>
      <w:r w:rsidRPr="0060655A">
        <w:rPr>
          <w:rFonts w:ascii="Times New Roman" w:hAnsi="Times New Roman" w:cs="Times New Roman"/>
          <w:sz w:val="28"/>
          <w:szCs w:val="28"/>
          <w:lang w:val="uk-UA"/>
        </w:rPr>
        <w:t>77.  Народне господарство Російської Федерації. 1992: Стат. щорічник. М., 1992. - С. 106, 108, 114.</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78.  Народне господарство Російської Федерації. 1992: Стат. щорічник. М., 1992. - С. 106, 108, 114.</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79. Педагогічна енциклопедія. М., 1964. - Т.1. - С. 193, 194.</w:t>
      </w:r>
    </w:p>
    <w:p w:rsidR="0060655A" w:rsidRPr="0060655A" w:rsidRDefault="0060655A" w:rsidP="0060655A">
      <w:pPr>
        <w:spacing w:line="360" w:lineRule="auto"/>
        <w:jc w:val="both"/>
        <w:rPr>
          <w:rFonts w:ascii="Times New Roman" w:hAnsi="Times New Roman" w:cs="Times New Roman"/>
          <w:sz w:val="28"/>
          <w:szCs w:val="28"/>
        </w:rPr>
      </w:pPr>
      <w:r w:rsidRPr="0060655A">
        <w:rPr>
          <w:rFonts w:ascii="Times New Roman" w:hAnsi="Times New Roman" w:cs="Times New Roman"/>
          <w:sz w:val="28"/>
          <w:szCs w:val="28"/>
          <w:lang w:val="uk-UA"/>
        </w:rPr>
        <w:lastRenderedPageBreak/>
        <w:t>80. РГАНІ. Ф. 5. Оп. 37. Д. 242. Л. 9</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8</w:t>
      </w:r>
      <w:r w:rsidRPr="0060655A">
        <w:rPr>
          <w:rFonts w:ascii="Times New Roman" w:hAnsi="Times New Roman" w:cs="Times New Roman"/>
          <w:sz w:val="28"/>
          <w:szCs w:val="28"/>
        </w:rPr>
        <w:t>1</w:t>
      </w:r>
      <w:r w:rsidRPr="0060655A">
        <w:rPr>
          <w:rFonts w:ascii="Times New Roman" w:hAnsi="Times New Roman" w:cs="Times New Roman"/>
          <w:sz w:val="28"/>
          <w:szCs w:val="28"/>
          <w:lang w:val="uk-UA"/>
        </w:rPr>
        <w:t>. РГАНІ. Ф. 5. Оп. 37. Д. 242. Л. 9; 31. РГАНІ. Ф. 5. Оп. 37. Д. 519. Л.95.</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1. Міжнародне право. - М .: Проспект, 2008. - С. 437, 512.</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2. Мареев С.Н., Мареева Є.В. Історія філософії (загальний курс): Навчальний посібник. - М .: Академічний Проект, 2005. - С. 155.</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3. Кортунов А.В. Конвенція про права дитини. // Изв. вузів. Правознавство. №8, 2007. С. 49.</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4. Verhellen E. Convention on the Rights of the child. Background, motivation, strategies, main themes // Leuven / Apeldoorn Garant 2004. P. 71-72.</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5. Verhellen E. (eds.) The convention on the Rights of the child // Understanding Children's Rights, University of Chent. Belgium, 2009. P. 43-46.</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6. Resolution 72 (29) on the lowering of the age of full legal capacity, adopted by the Committee of ministers of the Council of Europe / Ed. 15.</w:t>
      </w:r>
    </w:p>
    <w:p w:rsidR="0060655A" w:rsidRPr="0060655A" w:rsidRDefault="0060655A" w:rsidP="0060655A">
      <w:pPr>
        <w:spacing w:line="360" w:lineRule="auto"/>
        <w:jc w:val="both"/>
        <w:rPr>
          <w:rFonts w:ascii="Times New Roman" w:hAnsi="Times New Roman" w:cs="Times New Roman"/>
          <w:sz w:val="28"/>
          <w:szCs w:val="28"/>
          <w:lang w:val="uk-UA"/>
        </w:rPr>
      </w:pPr>
      <w:r w:rsidRPr="0060655A">
        <w:rPr>
          <w:rFonts w:ascii="Times New Roman" w:hAnsi="Times New Roman" w:cs="Times New Roman"/>
          <w:sz w:val="28"/>
          <w:szCs w:val="28"/>
          <w:lang w:val="uk-UA"/>
        </w:rPr>
        <w:t>7. Права дитини. Конвенція про права дитини Електронний ресурс. // Міжнародне громадське об'єднання «Розвиток». Режим доступу. https://clck.ru/MDq4B</w:t>
      </w:r>
    </w:p>
    <w:p w:rsidR="006F2FB3" w:rsidRPr="003B6ECE" w:rsidRDefault="006F2FB3" w:rsidP="0060655A">
      <w:pPr>
        <w:spacing w:line="360" w:lineRule="auto"/>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p w:rsidR="006F2FB3" w:rsidRPr="003B6ECE" w:rsidRDefault="006F2FB3" w:rsidP="006F2FB3">
      <w:pPr>
        <w:spacing w:line="360" w:lineRule="auto"/>
        <w:ind w:firstLine="301"/>
        <w:jc w:val="both"/>
        <w:rPr>
          <w:rFonts w:ascii="Times New Roman" w:hAnsi="Times New Roman" w:cs="Times New Roman"/>
          <w:sz w:val="28"/>
          <w:szCs w:val="28"/>
          <w:lang w:val="uk-UA"/>
        </w:rPr>
      </w:pPr>
    </w:p>
    <w:sectPr w:rsidR="006F2FB3" w:rsidRPr="003B6ECE" w:rsidSect="006B12DC">
      <w:headerReference w:type="default" r:id="rId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5C13" w:rsidRDefault="00CA5C13" w:rsidP="00A1503F">
      <w:pPr>
        <w:spacing w:after="0" w:line="240" w:lineRule="auto"/>
      </w:pPr>
      <w:r>
        <w:separator/>
      </w:r>
    </w:p>
  </w:endnote>
  <w:endnote w:type="continuationSeparator" w:id="0">
    <w:p w:rsidR="00CA5C13" w:rsidRDefault="00CA5C13" w:rsidP="00A150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erif">
    <w:altName w:val="Times New Roman"/>
    <w:panose1 w:val="02020603050405020304"/>
    <w:charset w:val="CC"/>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5C13" w:rsidRDefault="00CA5C13" w:rsidP="00A1503F">
      <w:pPr>
        <w:spacing w:after="0" w:line="240" w:lineRule="auto"/>
      </w:pPr>
      <w:r>
        <w:separator/>
      </w:r>
    </w:p>
  </w:footnote>
  <w:footnote w:type="continuationSeparator" w:id="0">
    <w:p w:rsidR="00CA5C13" w:rsidRDefault="00CA5C13" w:rsidP="00A1503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6028508"/>
      <w:docPartObj>
        <w:docPartGallery w:val="Page Numbers (Top of Page)"/>
        <w:docPartUnique/>
      </w:docPartObj>
    </w:sdtPr>
    <w:sdtContent>
      <w:p w:rsidR="00D75846" w:rsidRDefault="00D75846">
        <w:pPr>
          <w:pStyle w:val="a6"/>
          <w:jc w:val="right"/>
        </w:pPr>
        <w:r>
          <w:fldChar w:fldCharType="begin"/>
        </w:r>
        <w:r>
          <w:instrText>PAGE   \* MERGEFORMAT</w:instrText>
        </w:r>
        <w:r>
          <w:fldChar w:fldCharType="separate"/>
        </w:r>
        <w:r w:rsidR="007B2C93">
          <w:rPr>
            <w:noProof/>
          </w:rPr>
          <w:t>13</w:t>
        </w:r>
        <w:r>
          <w:fldChar w:fldCharType="end"/>
        </w:r>
      </w:p>
    </w:sdtContent>
  </w:sdt>
  <w:p w:rsidR="00D75846" w:rsidRDefault="00D75846">
    <w:pPr>
      <w:pStyle w:val="a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2FB3"/>
    <w:rsid w:val="00081AC1"/>
    <w:rsid w:val="00196D3A"/>
    <w:rsid w:val="001F43A9"/>
    <w:rsid w:val="00222D6F"/>
    <w:rsid w:val="002F7B0F"/>
    <w:rsid w:val="003A5DEC"/>
    <w:rsid w:val="003B6ECE"/>
    <w:rsid w:val="004571F6"/>
    <w:rsid w:val="004B42CC"/>
    <w:rsid w:val="00507384"/>
    <w:rsid w:val="00521E95"/>
    <w:rsid w:val="00602CD6"/>
    <w:rsid w:val="0060655A"/>
    <w:rsid w:val="0063210C"/>
    <w:rsid w:val="006A7FE6"/>
    <w:rsid w:val="006B0ADC"/>
    <w:rsid w:val="006B12DC"/>
    <w:rsid w:val="006F2FB3"/>
    <w:rsid w:val="0078660A"/>
    <w:rsid w:val="007B2C93"/>
    <w:rsid w:val="008E4E24"/>
    <w:rsid w:val="0090761F"/>
    <w:rsid w:val="00935637"/>
    <w:rsid w:val="0093732B"/>
    <w:rsid w:val="00973739"/>
    <w:rsid w:val="00982ACD"/>
    <w:rsid w:val="009E7D9B"/>
    <w:rsid w:val="00A14B6F"/>
    <w:rsid w:val="00A1503F"/>
    <w:rsid w:val="00C2708A"/>
    <w:rsid w:val="00C506E4"/>
    <w:rsid w:val="00CA5C13"/>
    <w:rsid w:val="00D04573"/>
    <w:rsid w:val="00D34B62"/>
    <w:rsid w:val="00D74944"/>
    <w:rsid w:val="00D75846"/>
    <w:rsid w:val="00DB0981"/>
    <w:rsid w:val="00DD1F9D"/>
    <w:rsid w:val="00E049DF"/>
    <w:rsid w:val="00E54B64"/>
    <w:rsid w:val="00E66658"/>
    <w:rsid w:val="00E739A6"/>
    <w:rsid w:val="00EC00C6"/>
    <w:rsid w:val="00F25F51"/>
    <w:rsid w:val="00F42A0C"/>
    <w:rsid w:val="00FB21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75846"/>
    <w:pPr>
      <w:keepNext/>
      <w:keepLines/>
      <w:spacing w:before="480" w:after="0"/>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D75846"/>
    <w:pPr>
      <w:keepNext/>
      <w:keepLines/>
      <w:spacing w:after="0"/>
      <w:ind w:firstLine="301"/>
      <w:jc w:val="center"/>
      <w:outlineLvl w:val="1"/>
    </w:pPr>
    <w:rPr>
      <w:rFonts w:ascii="Times New Roman" w:eastAsiaTheme="majorEastAsia" w:hAnsi="Times New Roman" w:cstheme="majorBidi"/>
      <w:b/>
      <w:bCs/>
      <w:sz w:val="28"/>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3B6ECE"/>
    <w:rPr>
      <w:i/>
      <w:iCs/>
    </w:rPr>
  </w:style>
  <w:style w:type="paragraph" w:styleId="a4">
    <w:name w:val="Body Text"/>
    <w:basedOn w:val="a"/>
    <w:link w:val="a5"/>
    <w:rsid w:val="00222D6F"/>
    <w:pPr>
      <w:spacing w:after="140" w:line="288" w:lineRule="auto"/>
    </w:pPr>
    <w:rPr>
      <w:rFonts w:ascii="Liberation Serif" w:eastAsia="SimSun" w:hAnsi="Liberation Serif" w:cs="Lucida Sans"/>
      <w:color w:val="00000A"/>
      <w:sz w:val="24"/>
      <w:szCs w:val="24"/>
      <w:lang w:eastAsia="zh-CN" w:bidi="hi-IN"/>
    </w:rPr>
  </w:style>
  <w:style w:type="character" w:customStyle="1" w:styleId="a5">
    <w:name w:val="Основной текст Знак"/>
    <w:basedOn w:val="a0"/>
    <w:link w:val="a4"/>
    <w:rsid w:val="00222D6F"/>
    <w:rPr>
      <w:rFonts w:ascii="Liberation Serif" w:eastAsia="SimSun" w:hAnsi="Liberation Serif" w:cs="Lucida Sans"/>
      <w:color w:val="00000A"/>
      <w:sz w:val="24"/>
      <w:szCs w:val="24"/>
      <w:lang w:eastAsia="zh-CN" w:bidi="hi-IN"/>
    </w:rPr>
  </w:style>
  <w:style w:type="paragraph" w:styleId="a6">
    <w:name w:val="header"/>
    <w:basedOn w:val="a"/>
    <w:link w:val="a7"/>
    <w:uiPriority w:val="99"/>
    <w:unhideWhenUsed/>
    <w:rsid w:val="00A1503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1503F"/>
  </w:style>
  <w:style w:type="paragraph" w:styleId="a8">
    <w:name w:val="footer"/>
    <w:basedOn w:val="a"/>
    <w:link w:val="a9"/>
    <w:uiPriority w:val="99"/>
    <w:unhideWhenUsed/>
    <w:rsid w:val="00A1503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1503F"/>
  </w:style>
  <w:style w:type="character" w:customStyle="1" w:styleId="10">
    <w:name w:val="Заголовок 1 Знак"/>
    <w:basedOn w:val="a0"/>
    <w:link w:val="1"/>
    <w:uiPriority w:val="9"/>
    <w:rsid w:val="00D75846"/>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D75846"/>
    <w:rPr>
      <w:rFonts w:ascii="Times New Roman" w:eastAsiaTheme="majorEastAsia" w:hAnsi="Times New Roman" w:cstheme="majorBidi"/>
      <w:b/>
      <w:bCs/>
      <w:sz w:val="28"/>
      <w:szCs w:val="26"/>
    </w:rPr>
  </w:style>
  <w:style w:type="paragraph" w:styleId="aa">
    <w:name w:val="TOC Heading"/>
    <w:basedOn w:val="1"/>
    <w:next w:val="a"/>
    <w:uiPriority w:val="39"/>
    <w:semiHidden/>
    <w:unhideWhenUsed/>
    <w:qFormat/>
    <w:rsid w:val="00C2708A"/>
    <w:pPr>
      <w:jc w:val="left"/>
      <w:outlineLvl w:val="9"/>
    </w:pPr>
    <w:rPr>
      <w:rFonts w:asciiTheme="majorHAnsi" w:hAnsiTheme="majorHAnsi"/>
      <w:color w:val="365F91" w:themeColor="accent1" w:themeShade="BF"/>
      <w:lang w:eastAsia="ru-RU"/>
    </w:rPr>
  </w:style>
  <w:style w:type="paragraph" w:styleId="11">
    <w:name w:val="toc 1"/>
    <w:basedOn w:val="a"/>
    <w:next w:val="a"/>
    <w:autoRedefine/>
    <w:uiPriority w:val="39"/>
    <w:unhideWhenUsed/>
    <w:rsid w:val="00C2708A"/>
    <w:pPr>
      <w:spacing w:after="100"/>
    </w:pPr>
  </w:style>
  <w:style w:type="paragraph" w:styleId="21">
    <w:name w:val="toc 2"/>
    <w:basedOn w:val="a"/>
    <w:next w:val="a"/>
    <w:autoRedefine/>
    <w:uiPriority w:val="39"/>
    <w:unhideWhenUsed/>
    <w:rsid w:val="00C2708A"/>
    <w:pPr>
      <w:spacing w:after="100"/>
      <w:ind w:left="220"/>
    </w:pPr>
  </w:style>
  <w:style w:type="character" w:styleId="ab">
    <w:name w:val="Hyperlink"/>
    <w:basedOn w:val="a0"/>
    <w:uiPriority w:val="99"/>
    <w:unhideWhenUsed/>
    <w:rsid w:val="00C2708A"/>
    <w:rPr>
      <w:color w:val="0000FF" w:themeColor="hyperlink"/>
      <w:u w:val="single"/>
    </w:rPr>
  </w:style>
  <w:style w:type="paragraph" w:styleId="ac">
    <w:name w:val="Balloon Text"/>
    <w:basedOn w:val="a"/>
    <w:link w:val="ad"/>
    <w:uiPriority w:val="99"/>
    <w:semiHidden/>
    <w:unhideWhenUsed/>
    <w:rsid w:val="00C2708A"/>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C2708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75846"/>
    <w:pPr>
      <w:keepNext/>
      <w:keepLines/>
      <w:spacing w:before="480" w:after="0"/>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D75846"/>
    <w:pPr>
      <w:keepNext/>
      <w:keepLines/>
      <w:spacing w:after="0"/>
      <w:ind w:firstLine="301"/>
      <w:jc w:val="center"/>
      <w:outlineLvl w:val="1"/>
    </w:pPr>
    <w:rPr>
      <w:rFonts w:ascii="Times New Roman" w:eastAsiaTheme="majorEastAsia" w:hAnsi="Times New Roman" w:cstheme="majorBidi"/>
      <w:b/>
      <w:bCs/>
      <w:sz w:val="28"/>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3B6ECE"/>
    <w:rPr>
      <w:i/>
      <w:iCs/>
    </w:rPr>
  </w:style>
  <w:style w:type="paragraph" w:styleId="a4">
    <w:name w:val="Body Text"/>
    <w:basedOn w:val="a"/>
    <w:link w:val="a5"/>
    <w:rsid w:val="00222D6F"/>
    <w:pPr>
      <w:spacing w:after="140" w:line="288" w:lineRule="auto"/>
    </w:pPr>
    <w:rPr>
      <w:rFonts w:ascii="Liberation Serif" w:eastAsia="SimSun" w:hAnsi="Liberation Serif" w:cs="Lucida Sans"/>
      <w:color w:val="00000A"/>
      <w:sz w:val="24"/>
      <w:szCs w:val="24"/>
      <w:lang w:eastAsia="zh-CN" w:bidi="hi-IN"/>
    </w:rPr>
  </w:style>
  <w:style w:type="character" w:customStyle="1" w:styleId="a5">
    <w:name w:val="Основной текст Знак"/>
    <w:basedOn w:val="a0"/>
    <w:link w:val="a4"/>
    <w:rsid w:val="00222D6F"/>
    <w:rPr>
      <w:rFonts w:ascii="Liberation Serif" w:eastAsia="SimSun" w:hAnsi="Liberation Serif" w:cs="Lucida Sans"/>
      <w:color w:val="00000A"/>
      <w:sz w:val="24"/>
      <w:szCs w:val="24"/>
      <w:lang w:eastAsia="zh-CN" w:bidi="hi-IN"/>
    </w:rPr>
  </w:style>
  <w:style w:type="paragraph" w:styleId="a6">
    <w:name w:val="header"/>
    <w:basedOn w:val="a"/>
    <w:link w:val="a7"/>
    <w:uiPriority w:val="99"/>
    <w:unhideWhenUsed/>
    <w:rsid w:val="00A1503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1503F"/>
  </w:style>
  <w:style w:type="paragraph" w:styleId="a8">
    <w:name w:val="footer"/>
    <w:basedOn w:val="a"/>
    <w:link w:val="a9"/>
    <w:uiPriority w:val="99"/>
    <w:unhideWhenUsed/>
    <w:rsid w:val="00A1503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1503F"/>
  </w:style>
  <w:style w:type="character" w:customStyle="1" w:styleId="10">
    <w:name w:val="Заголовок 1 Знак"/>
    <w:basedOn w:val="a0"/>
    <w:link w:val="1"/>
    <w:uiPriority w:val="9"/>
    <w:rsid w:val="00D75846"/>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D75846"/>
    <w:rPr>
      <w:rFonts w:ascii="Times New Roman" w:eastAsiaTheme="majorEastAsia" w:hAnsi="Times New Roman" w:cstheme="majorBidi"/>
      <w:b/>
      <w:bCs/>
      <w:sz w:val="28"/>
      <w:szCs w:val="26"/>
    </w:rPr>
  </w:style>
  <w:style w:type="paragraph" w:styleId="aa">
    <w:name w:val="TOC Heading"/>
    <w:basedOn w:val="1"/>
    <w:next w:val="a"/>
    <w:uiPriority w:val="39"/>
    <w:semiHidden/>
    <w:unhideWhenUsed/>
    <w:qFormat/>
    <w:rsid w:val="00C2708A"/>
    <w:pPr>
      <w:jc w:val="left"/>
      <w:outlineLvl w:val="9"/>
    </w:pPr>
    <w:rPr>
      <w:rFonts w:asciiTheme="majorHAnsi" w:hAnsiTheme="majorHAnsi"/>
      <w:color w:val="365F91" w:themeColor="accent1" w:themeShade="BF"/>
      <w:lang w:eastAsia="ru-RU"/>
    </w:rPr>
  </w:style>
  <w:style w:type="paragraph" w:styleId="11">
    <w:name w:val="toc 1"/>
    <w:basedOn w:val="a"/>
    <w:next w:val="a"/>
    <w:autoRedefine/>
    <w:uiPriority w:val="39"/>
    <w:unhideWhenUsed/>
    <w:rsid w:val="00C2708A"/>
    <w:pPr>
      <w:spacing w:after="100"/>
    </w:pPr>
  </w:style>
  <w:style w:type="paragraph" w:styleId="21">
    <w:name w:val="toc 2"/>
    <w:basedOn w:val="a"/>
    <w:next w:val="a"/>
    <w:autoRedefine/>
    <w:uiPriority w:val="39"/>
    <w:unhideWhenUsed/>
    <w:rsid w:val="00C2708A"/>
    <w:pPr>
      <w:spacing w:after="100"/>
      <w:ind w:left="220"/>
    </w:pPr>
  </w:style>
  <w:style w:type="character" w:styleId="ab">
    <w:name w:val="Hyperlink"/>
    <w:basedOn w:val="a0"/>
    <w:uiPriority w:val="99"/>
    <w:unhideWhenUsed/>
    <w:rsid w:val="00C2708A"/>
    <w:rPr>
      <w:color w:val="0000FF" w:themeColor="hyperlink"/>
      <w:u w:val="single"/>
    </w:rPr>
  </w:style>
  <w:style w:type="paragraph" w:styleId="ac">
    <w:name w:val="Balloon Text"/>
    <w:basedOn w:val="a"/>
    <w:link w:val="ad"/>
    <w:uiPriority w:val="99"/>
    <w:semiHidden/>
    <w:unhideWhenUsed/>
    <w:rsid w:val="00C2708A"/>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C2708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D3BEBE-63AC-4BE8-8678-05824DB1D3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390</TotalTime>
  <Pages>1</Pages>
  <Words>22580</Words>
  <Characters>128706</Characters>
  <Application>Microsoft Office Word</Application>
  <DocSecurity>0</DocSecurity>
  <Lines>1072</Lines>
  <Paragraphs>301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6</cp:revision>
  <dcterms:created xsi:type="dcterms:W3CDTF">2020-12-16T08:59:00Z</dcterms:created>
  <dcterms:modified xsi:type="dcterms:W3CDTF">2020-12-17T12:45:00Z</dcterms:modified>
</cp:coreProperties>
</file>