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A65" w:rsidRPr="00513A65" w:rsidRDefault="00513A65" w:rsidP="00202D12">
      <w:pPr>
        <w:tabs>
          <w:tab w:val="left" w:pos="11057"/>
        </w:tabs>
        <w:spacing w:after="0" w:line="360" w:lineRule="auto"/>
        <w:ind w:left="1418" w:right="-2" w:firstLine="709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027.7:004.77</w:t>
      </w:r>
      <w:r w:rsidRPr="00202D12">
        <w:rPr>
          <w:rFonts w:ascii="Times New Roman" w:hAnsi="Times New Roman"/>
          <w:b/>
          <w:sz w:val="32"/>
          <w:szCs w:val="32"/>
        </w:rPr>
        <w:t>]</w:t>
      </w:r>
      <w:r>
        <w:rPr>
          <w:rFonts w:ascii="Times New Roman" w:hAnsi="Times New Roman"/>
          <w:b/>
          <w:sz w:val="32"/>
          <w:szCs w:val="32"/>
          <w:lang w:val="uk-UA"/>
        </w:rPr>
        <w:t>:821.161.2</w:t>
      </w:r>
      <w:r w:rsidRPr="00202D12">
        <w:rPr>
          <w:rFonts w:ascii="Times New Roman" w:hAnsi="Times New Roman"/>
          <w:b/>
          <w:sz w:val="32"/>
          <w:szCs w:val="32"/>
        </w:rPr>
        <w:t>’06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Дов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Довженко О.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bookmarkStart w:id="0" w:name="_GoBack"/>
      <w:r>
        <w:rPr>
          <w:rFonts w:ascii="Times New Roman" w:hAnsi="Times New Roman"/>
          <w:b/>
          <w:sz w:val="32"/>
          <w:szCs w:val="32"/>
          <w:lang w:val="uk-UA"/>
        </w:rPr>
        <w:t>Створення бібліотекою університету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власних</w:t>
      </w:r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 xml:space="preserve"> електронних </w:t>
      </w:r>
      <w:r>
        <w:rPr>
          <w:rFonts w:ascii="Times New Roman" w:hAnsi="Times New Roman"/>
          <w:b/>
          <w:sz w:val="32"/>
          <w:szCs w:val="32"/>
          <w:lang w:val="uk-UA"/>
        </w:rPr>
        <w:t>ресурсів</w:t>
      </w:r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про життя та творчість </w:t>
      </w:r>
      <w:r w:rsidR="00202D12">
        <w:rPr>
          <w:rFonts w:ascii="Times New Roman" w:hAnsi="Times New Roman"/>
          <w:b/>
          <w:sz w:val="32"/>
          <w:szCs w:val="32"/>
          <w:lang w:val="uk-UA"/>
        </w:rPr>
        <w:t xml:space="preserve">         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О. Довженка </w:t>
      </w:r>
      <w:bookmarkEnd w:id="0"/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>– сучасний напрям популяризації читання серед студентської молоді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 xml:space="preserve">(укладач А. Книш, 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>виступ</w:t>
      </w:r>
      <w:r w:rsidR="003A11FC" w:rsidRPr="00EF5076">
        <w:rPr>
          <w:rFonts w:ascii="Times New Roman" w:hAnsi="Times New Roman"/>
          <w:i/>
          <w:sz w:val="28"/>
          <w:lang w:val="uk-UA"/>
        </w:rPr>
        <w:t xml:space="preserve"> 22 травня 2019 р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 xml:space="preserve"> на</w:t>
      </w:r>
      <w:r w:rsidR="003A11FC" w:rsidRPr="00EF5076">
        <w:rPr>
          <w:rFonts w:ascii="Times New Roman" w:hAnsi="Times New Roman"/>
          <w:i/>
          <w:sz w:val="28"/>
          <w:lang w:val="uk-UA"/>
        </w:rPr>
        <w:t xml:space="preserve"> науково – методичному семінарі </w:t>
      </w:r>
    </w:p>
    <w:p w:rsidR="003A11FC" w:rsidRPr="00EF5076" w:rsidRDefault="003A11FC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>«Олександр Довженко – випускник Глухівського учительського інституту, педагог,письменник, художник, кінорежисер»</w:t>
      </w:r>
      <w:r w:rsidR="00EF5076" w:rsidRPr="00EF5076">
        <w:rPr>
          <w:rFonts w:ascii="Times New Roman" w:hAnsi="Times New Roman"/>
          <w:i/>
          <w:sz w:val="28"/>
          <w:lang w:val="uk-UA"/>
        </w:rPr>
        <w:t>)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</w:p>
    <w:p w:rsidR="00973088" w:rsidRPr="00C81A2E" w:rsidRDefault="00973088" w:rsidP="00202D12">
      <w:pPr>
        <w:tabs>
          <w:tab w:val="left" w:pos="9923"/>
        </w:tabs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першого дня, як університет став носити славне ім’я О. Довженка, бібліотека розпочала роботу по формуванню Довженківської світлиці, експо</w:t>
      </w:r>
      <w:r w:rsidR="00D0364C">
        <w:rPr>
          <w:rFonts w:ascii="Times New Roman" w:hAnsi="Times New Roman"/>
          <w:sz w:val="28"/>
          <w:lang w:val="uk-UA"/>
        </w:rPr>
        <w:t>зиція якої відображає діяльність</w:t>
      </w:r>
      <w:r w:rsidRPr="00C81A2E">
        <w:rPr>
          <w:rFonts w:ascii="Times New Roman" w:hAnsi="Times New Roman"/>
          <w:sz w:val="28"/>
          <w:lang w:val="uk-UA"/>
        </w:rPr>
        <w:t xml:space="preserve"> генія українства.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Створюючи довженківський куточок, ми подбали про те, щоб наші відвідувачі відчули, який величезний внесок у розвиток національної культури зробив колишній випускник Глухівського учительського інституту (1911 -1914), всесвітньо відомий режисер та письменник О. Довженко.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Саме тут було зосереджено колекцію літератури про життя та творчість майстра. У Довженківській світлиці зберігається частина книг, за якими навчався майбутній кінорежисер і письменник, будучи студентом.</w:t>
      </w:r>
    </w:p>
    <w:p w:rsidR="00945297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 xml:space="preserve">Тут завжди затишно.  Кімнату прикрашають портрети О. Довженка, виготовлені студентами університету, вишиті та домоткані рушники, традиційний український посуд. 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А нещодавно наша невеличка експозиція поповнилась макетом хати,  в якій народився геній. Можна побачити не лише як вона виглядає зовні. Студенти виготовили копії меблів та хатнього вбрання батьківського помешкання у Сосниці.</w:t>
      </w:r>
    </w:p>
    <w:p w:rsidR="00521E83" w:rsidRPr="00C81A2E" w:rsidRDefault="00521E83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огляду на те, що сучасний користувач активно засвоює нові технології, бібліотеки повинні постійно модернізуватися, намагатися швидко реагувати</w:t>
      </w:r>
      <w:r w:rsidR="00C62AAC">
        <w:rPr>
          <w:rFonts w:ascii="Times New Roman" w:hAnsi="Times New Roman"/>
          <w:sz w:val="28"/>
          <w:lang w:val="uk-UA"/>
        </w:rPr>
        <w:t xml:space="preserve"> на </w:t>
      </w:r>
      <w:r w:rsidR="00C62AAC">
        <w:rPr>
          <w:rFonts w:ascii="Times New Roman" w:hAnsi="Times New Roman"/>
          <w:sz w:val="28"/>
          <w:lang w:val="uk-UA"/>
        </w:rPr>
        <w:lastRenderedPageBreak/>
        <w:t>виклики часу, бути присутніми в інформаційному просторі, в тому числі і через соціальні мере</w:t>
      </w:r>
      <w:r w:rsidR="00B341FC">
        <w:rPr>
          <w:rFonts w:ascii="Times New Roman" w:hAnsi="Times New Roman"/>
          <w:sz w:val="28"/>
          <w:lang w:val="uk-UA"/>
        </w:rPr>
        <w:t>жі, усвідомлювати необхідність орієнтуватись в світі медіатехнологій та грамотно використовувати їх у професійній діяльності.</w:t>
      </w:r>
    </w:p>
    <w:p w:rsidR="00521E83" w:rsidRPr="00C81A2E" w:rsidRDefault="00521E83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Бібліотека</w:t>
      </w:r>
      <w:r w:rsidR="00366829">
        <w:rPr>
          <w:rFonts w:ascii="Times New Roman" w:hAnsi="Times New Roman"/>
          <w:sz w:val="28"/>
          <w:lang w:val="uk-UA"/>
        </w:rPr>
        <w:t xml:space="preserve"> університету</w:t>
      </w:r>
      <w:r w:rsidRPr="00C81A2E">
        <w:rPr>
          <w:rFonts w:ascii="Times New Roman" w:hAnsi="Times New Roman"/>
          <w:sz w:val="28"/>
          <w:lang w:val="uk-UA"/>
        </w:rPr>
        <w:t xml:space="preserve"> генерує власні електронні продукти, </w:t>
      </w:r>
      <w:r w:rsidR="00BD68FB">
        <w:rPr>
          <w:rFonts w:ascii="Times New Roman" w:hAnsi="Times New Roman"/>
          <w:sz w:val="28"/>
          <w:lang w:val="uk-UA"/>
        </w:rPr>
        <w:t xml:space="preserve">зокрема  і ті, що присвячені  життю та творчості О. Довженка, </w:t>
      </w:r>
      <w:r w:rsidR="000A3C68">
        <w:rPr>
          <w:rFonts w:ascii="Times New Roman" w:hAnsi="Times New Roman"/>
          <w:sz w:val="28"/>
          <w:lang w:val="uk-UA"/>
        </w:rPr>
        <w:t>п</w:t>
      </w:r>
      <w:r w:rsidRPr="00C81A2E">
        <w:rPr>
          <w:rFonts w:ascii="Times New Roman" w:hAnsi="Times New Roman"/>
          <w:sz w:val="28"/>
          <w:lang w:val="uk-UA"/>
        </w:rPr>
        <w:t>оширює їх, забезпечуючи актуальне, клієнтоорієнтоване інформаційно-бібліотечне обслуговування.</w:t>
      </w:r>
    </w:p>
    <w:p w:rsidR="004C7284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2012 року</w:t>
      </w:r>
      <w:r w:rsidR="00B341FC">
        <w:rPr>
          <w:rFonts w:ascii="Times New Roman" w:hAnsi="Times New Roman"/>
          <w:sz w:val="28"/>
          <w:lang w:val="uk-UA"/>
        </w:rPr>
        <w:t>, після впровадження в роботу бібліотеки  АІБС «УФД/Бібліотека»,</w:t>
      </w:r>
      <w:r w:rsidRPr="00C81A2E">
        <w:rPr>
          <w:rFonts w:ascii="Times New Roman" w:hAnsi="Times New Roman"/>
          <w:sz w:val="28"/>
          <w:lang w:val="uk-UA"/>
        </w:rPr>
        <w:t xml:space="preserve"> у ЕК підтримується </w:t>
      </w:r>
      <w:r w:rsidR="00655935">
        <w:rPr>
          <w:rFonts w:ascii="Times New Roman" w:hAnsi="Times New Roman"/>
          <w:sz w:val="28"/>
          <w:lang w:val="uk-UA"/>
        </w:rPr>
        <w:t>БД</w:t>
      </w:r>
      <w:r w:rsidR="000F7382">
        <w:rPr>
          <w:rFonts w:ascii="Times New Roman" w:hAnsi="Times New Roman"/>
          <w:sz w:val="28"/>
          <w:lang w:val="uk-UA"/>
        </w:rPr>
        <w:t xml:space="preserve"> «Довженківська світлиця». </w:t>
      </w:r>
      <w:r w:rsidRPr="00C81A2E">
        <w:rPr>
          <w:rFonts w:ascii="Times New Roman" w:hAnsi="Times New Roman"/>
          <w:sz w:val="28"/>
          <w:lang w:val="uk-UA"/>
        </w:rPr>
        <w:t xml:space="preserve"> </w:t>
      </w:r>
      <w:r w:rsidR="000F7382" w:rsidRPr="000F7382">
        <w:rPr>
          <w:rFonts w:ascii="Times New Roman" w:hAnsi="Times New Roman"/>
          <w:sz w:val="28"/>
          <w:lang w:val="uk-UA"/>
        </w:rPr>
        <w:t>Пошук інформації в БД може здійснюватись за будь-яким елементом бібліографічного опису документу та за допомогою  словників ключових слів, персоналій, географічно – територіальних назв, установ та організацій. Наявність останніх значно розширює можливості тематичного пошуку.</w:t>
      </w:r>
    </w:p>
    <w:p w:rsidR="00A23820" w:rsidRPr="00C81A2E" w:rsidRDefault="000F7382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</w:t>
      </w:r>
      <w:r w:rsidR="00973088" w:rsidRPr="00C81A2E">
        <w:rPr>
          <w:rFonts w:ascii="Times New Roman" w:hAnsi="Times New Roman"/>
          <w:sz w:val="28"/>
          <w:lang w:val="uk-UA"/>
        </w:rPr>
        <w:t xml:space="preserve">а сьогодні </w:t>
      </w:r>
      <w:r w:rsidR="00C62AAC">
        <w:rPr>
          <w:rFonts w:ascii="Times New Roman" w:hAnsi="Times New Roman"/>
          <w:sz w:val="28"/>
          <w:lang w:val="uk-UA"/>
        </w:rPr>
        <w:t xml:space="preserve">БД </w:t>
      </w:r>
      <w:r w:rsidR="00973088" w:rsidRPr="00C81A2E">
        <w:rPr>
          <w:rFonts w:ascii="Times New Roman" w:hAnsi="Times New Roman"/>
          <w:sz w:val="28"/>
          <w:lang w:val="uk-UA"/>
        </w:rPr>
        <w:t xml:space="preserve">вилилась у </w:t>
      </w:r>
      <w:r w:rsidR="00331A95">
        <w:rPr>
          <w:rFonts w:ascii="Times New Roman" w:hAnsi="Times New Roman"/>
          <w:sz w:val="28"/>
          <w:lang w:val="uk-UA"/>
        </w:rPr>
        <w:t xml:space="preserve">електронний </w:t>
      </w:r>
      <w:r w:rsidR="00973088" w:rsidRPr="00C81A2E">
        <w:rPr>
          <w:rFonts w:ascii="Times New Roman" w:hAnsi="Times New Roman"/>
          <w:sz w:val="28"/>
          <w:lang w:val="uk-UA"/>
        </w:rPr>
        <w:t>науково-допоміжний покажчик «Олександр Довженко – кінорежисер, письменник, кінодраматург».</w:t>
      </w:r>
    </w:p>
    <w:p w:rsidR="00A23820" w:rsidRPr="00C81A2E" w:rsidRDefault="00331A95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</w:t>
      </w:r>
      <w:r w:rsidR="00A23820" w:rsidRPr="00C81A2E">
        <w:rPr>
          <w:rFonts w:ascii="Times New Roman" w:hAnsi="Times New Roman"/>
          <w:sz w:val="28"/>
          <w:lang w:val="uk-UA"/>
        </w:rPr>
        <w:t xml:space="preserve">окажчик  є результатом десятилітньої пошуково-дослідної роботи бібліотекарів щодо наявності у фондах </w:t>
      </w:r>
      <w:r>
        <w:rPr>
          <w:rFonts w:ascii="Times New Roman" w:hAnsi="Times New Roman"/>
          <w:sz w:val="28"/>
          <w:lang w:val="uk-UA"/>
        </w:rPr>
        <w:t xml:space="preserve">НБ </w:t>
      </w:r>
      <w:r w:rsidR="00A23820" w:rsidRPr="00C81A2E">
        <w:rPr>
          <w:rFonts w:ascii="Times New Roman" w:hAnsi="Times New Roman"/>
          <w:sz w:val="28"/>
          <w:lang w:val="uk-UA"/>
        </w:rPr>
        <w:t xml:space="preserve">Глухівського </w:t>
      </w:r>
      <w:r w:rsidR="00D0364C">
        <w:rPr>
          <w:rFonts w:ascii="Times New Roman" w:hAnsi="Times New Roman"/>
          <w:sz w:val="28"/>
          <w:lang w:val="uk-UA"/>
        </w:rPr>
        <w:t>НПУ</w:t>
      </w:r>
      <w:r w:rsidR="00A23820" w:rsidRPr="00C81A2E">
        <w:rPr>
          <w:rFonts w:ascii="Times New Roman" w:hAnsi="Times New Roman"/>
          <w:sz w:val="28"/>
          <w:lang w:val="uk-UA"/>
        </w:rPr>
        <w:t xml:space="preserve"> </w:t>
      </w:r>
      <w:r w:rsidR="00D0364C">
        <w:rPr>
          <w:rFonts w:ascii="Times New Roman" w:hAnsi="Times New Roman"/>
          <w:sz w:val="28"/>
          <w:lang w:val="uk-UA"/>
        </w:rPr>
        <w:t>ім.</w:t>
      </w:r>
      <w:r w:rsidR="00A23820" w:rsidRPr="00C81A2E">
        <w:rPr>
          <w:rFonts w:ascii="Times New Roman" w:hAnsi="Times New Roman"/>
          <w:sz w:val="28"/>
          <w:lang w:val="uk-UA"/>
        </w:rPr>
        <w:t xml:space="preserve"> О</w:t>
      </w:r>
      <w:r w:rsidR="00D0364C">
        <w:rPr>
          <w:rFonts w:ascii="Times New Roman" w:hAnsi="Times New Roman"/>
          <w:sz w:val="28"/>
          <w:lang w:val="uk-UA"/>
        </w:rPr>
        <w:t>.</w:t>
      </w:r>
      <w:r w:rsidR="00A23820" w:rsidRPr="00C81A2E">
        <w:rPr>
          <w:rFonts w:ascii="Times New Roman" w:hAnsi="Times New Roman"/>
          <w:sz w:val="28"/>
          <w:lang w:val="uk-UA"/>
        </w:rPr>
        <w:t xml:space="preserve"> Довженка літератури про життя та творчість митця.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Документи, вміщені в покажчику, </w:t>
      </w:r>
      <w:r w:rsidR="00C62AAC">
        <w:rPr>
          <w:rFonts w:ascii="Times New Roman" w:hAnsi="Times New Roman"/>
          <w:sz w:val="28"/>
          <w:lang w:val="uk-UA"/>
        </w:rPr>
        <w:t>ро</w:t>
      </w:r>
      <w:r w:rsidR="00A23820" w:rsidRPr="00C81A2E">
        <w:rPr>
          <w:rFonts w:ascii="Times New Roman" w:hAnsi="Times New Roman"/>
          <w:sz w:val="28"/>
          <w:lang w:val="uk-UA"/>
        </w:rPr>
        <w:t>зкривають постать О. Довженка як режисера, кінематографічного письменника, творця фільмів, що зробили українське кіномистецтво світовим.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A23820" w:rsidRPr="00C81A2E">
        <w:rPr>
          <w:rFonts w:ascii="Times New Roman" w:hAnsi="Times New Roman"/>
          <w:sz w:val="28"/>
          <w:lang w:val="uk-UA"/>
        </w:rPr>
        <w:t>Вида</w:t>
      </w:r>
      <w:r w:rsidR="00850F18">
        <w:rPr>
          <w:rFonts w:ascii="Times New Roman" w:hAnsi="Times New Roman" w:cs="Times New Roman"/>
          <w:sz w:val="28"/>
          <w:lang w:val="uk-UA"/>
        </w:rPr>
        <w:t>´</w:t>
      </w:r>
      <w:r w:rsidR="00A23820" w:rsidRPr="00C81A2E">
        <w:rPr>
          <w:rFonts w:ascii="Times New Roman" w:hAnsi="Times New Roman"/>
          <w:sz w:val="28"/>
          <w:lang w:val="uk-UA"/>
        </w:rPr>
        <w:t>ння</w:t>
      </w:r>
      <w:proofErr w:type="spellEnd"/>
      <w:r w:rsidR="00A23820" w:rsidRPr="00C81A2E">
        <w:rPr>
          <w:rFonts w:ascii="Times New Roman" w:hAnsi="Times New Roman"/>
          <w:sz w:val="28"/>
          <w:lang w:val="uk-UA"/>
        </w:rPr>
        <w:t xml:space="preserve"> інформує про книги, статті з наукових збірників та періодичних видань, що відображають життєвий і творчий шлях режисера та письменника.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На </w:t>
      </w:r>
      <w:r w:rsidR="00D0364C">
        <w:rPr>
          <w:rFonts w:ascii="Times New Roman" w:hAnsi="Times New Roman"/>
          <w:sz w:val="28"/>
          <w:lang w:val="uk-UA"/>
        </w:rPr>
        <w:t>п</w:t>
      </w:r>
      <w:r w:rsidR="00A23820" w:rsidRPr="00C81A2E">
        <w:rPr>
          <w:rFonts w:ascii="Times New Roman" w:hAnsi="Times New Roman"/>
          <w:sz w:val="28"/>
          <w:lang w:val="uk-UA"/>
        </w:rPr>
        <w:t>очатку подано інформацію про основні дати життя та творчості метра, фільмографію, нереалізовані сценарії.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Основний зміст бібліографічного покажчика вирізняється чіткою, логічною структурою й вміщений в десяти розділах.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У всіх тематичних розділах літературу згруповано за алфавітом прізвищ авторів та назв.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Уперше в бібліографічній Довженкіані виділено розділи «Глухівський період», де зібрано </w:t>
      </w:r>
      <w:r w:rsidR="00D0364C">
        <w:rPr>
          <w:rFonts w:ascii="Times New Roman" w:hAnsi="Times New Roman"/>
          <w:sz w:val="28"/>
          <w:lang w:val="uk-UA"/>
        </w:rPr>
        <w:t>і</w:t>
      </w:r>
      <w:r w:rsidR="00A23820" w:rsidRPr="00C81A2E">
        <w:rPr>
          <w:rFonts w:ascii="Times New Roman" w:hAnsi="Times New Roman"/>
          <w:sz w:val="28"/>
          <w:lang w:val="uk-UA"/>
        </w:rPr>
        <w:t>нформацію про документи за період навчання митця у Глухівському учительському інституті та «Довженківські читання».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У покажчик включено інформацію про дисертації науковців університету, магістерські та дипломні роботи студентів присвячені О. Довженку.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Матеріали покажчика опрацьовано de visu.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Видання налічує 372 </w:t>
      </w:r>
      <w:r w:rsidR="00A23820" w:rsidRPr="00C81A2E">
        <w:rPr>
          <w:rFonts w:ascii="Times New Roman" w:hAnsi="Times New Roman"/>
          <w:sz w:val="28"/>
          <w:lang w:val="uk-UA"/>
        </w:rPr>
        <w:lastRenderedPageBreak/>
        <w:t xml:space="preserve">позиції </w:t>
      </w:r>
      <w:r w:rsidR="00C62AAC">
        <w:rPr>
          <w:rFonts w:ascii="Times New Roman" w:hAnsi="Times New Roman"/>
          <w:sz w:val="28"/>
          <w:lang w:val="uk-UA"/>
        </w:rPr>
        <w:t>біб</w:t>
      </w:r>
      <w:r w:rsidR="00A23820" w:rsidRPr="00C81A2E">
        <w:rPr>
          <w:rFonts w:ascii="Times New Roman" w:hAnsi="Times New Roman"/>
          <w:sz w:val="28"/>
          <w:lang w:val="uk-UA"/>
        </w:rPr>
        <w:t>ліографічних записів, що мають суцільну нумерацію.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Покажчик частково анотований. Для зручного користування розроблено </w:t>
      </w:r>
      <w:r w:rsidR="00A23820" w:rsidRPr="00EF0EC5">
        <w:rPr>
          <w:rFonts w:ascii="Times New Roman" w:hAnsi="Times New Roman"/>
          <w:sz w:val="28"/>
          <w:lang w:val="uk-UA"/>
        </w:rPr>
        <w:t xml:space="preserve">допоміжний </w:t>
      </w:r>
      <w:r w:rsidR="00A23820" w:rsidRPr="00C81A2E">
        <w:rPr>
          <w:rFonts w:ascii="Times New Roman" w:hAnsi="Times New Roman"/>
          <w:sz w:val="28"/>
          <w:lang w:val="uk-UA"/>
        </w:rPr>
        <w:t>апарат, до якого входять:</w:t>
      </w:r>
    </w:p>
    <w:p w:rsidR="00A23820" w:rsidRPr="00C81A2E" w:rsidRDefault="00A23820" w:rsidP="00202D12">
      <w:pPr>
        <w:spacing w:after="0" w:line="360" w:lineRule="auto"/>
        <w:ind w:left="1418" w:right="-2" w:firstLine="14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«Покажчик авторів, укладачів, редакторів»;</w:t>
      </w:r>
    </w:p>
    <w:p w:rsidR="00A23820" w:rsidRPr="00C81A2E" w:rsidRDefault="00A23820" w:rsidP="00202D12">
      <w:pPr>
        <w:spacing w:after="0" w:line="360" w:lineRule="auto"/>
        <w:ind w:left="1418" w:right="-2" w:firstLine="14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«Іменний покажчик викладачів та студентів Глухівського НПУ ім. О. Довженка, доробок яких висвітлено»;</w:t>
      </w:r>
    </w:p>
    <w:p w:rsidR="00A23820" w:rsidRDefault="00A23820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«Покажчик періодичних видань».</w:t>
      </w:r>
    </w:p>
    <w:p w:rsidR="0028131E" w:rsidRDefault="000A3C68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Вся інформація відображається  на офіційному сайті бібліотеки, який має інформаційну, навігаційну, ілюстративну, естетичну, комунікативну та інші функції. </w:t>
      </w:r>
    </w:p>
    <w:p w:rsidR="000A3C68" w:rsidRDefault="000A3C68" w:rsidP="00202D12">
      <w:pPr>
        <w:spacing w:after="0" w:line="360" w:lineRule="auto"/>
        <w:ind w:left="1418" w:right="-2" w:firstLine="28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Серед нашої власної мультимедійної продукції досить ефективним видом є буктрейлер – мета якого просування книги, сприяння доведення її змісту до читача за допомогою відеопрезентації на нашому  власному ютуб-каналі. </w:t>
      </w:r>
      <w:r w:rsidR="003C67F2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(Буктрейлер до монографії «Літературні пріорітети О. Довженка»)</w:t>
      </w:r>
      <w:r w:rsidR="00F21466">
        <w:rPr>
          <w:rFonts w:ascii="Times New Roman" w:hAnsi="Times New Roman"/>
          <w:sz w:val="28"/>
          <w:lang w:val="uk-UA"/>
        </w:rPr>
        <w:t>.</w:t>
      </w:r>
    </w:p>
    <w:p w:rsidR="008C6ED8" w:rsidRDefault="008C6ED8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Саме бібліотека університету займається створенням   інституційного  репозитарію, </w:t>
      </w:r>
      <w:r w:rsidRPr="008C6ED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де у відкритому доступі</w:t>
      </w:r>
      <w:r w:rsidRPr="008C6ED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знаходяться </w:t>
      </w:r>
      <w:r w:rsidRPr="008C6ED8">
        <w:rPr>
          <w:rFonts w:ascii="Times New Roman" w:hAnsi="Times New Roman"/>
          <w:sz w:val="28"/>
          <w:lang w:val="uk-UA"/>
        </w:rPr>
        <w:t>автореферати дисертацій, дисертації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8C6ED8">
        <w:rPr>
          <w:rFonts w:ascii="Times New Roman" w:hAnsi="Times New Roman"/>
          <w:sz w:val="28"/>
          <w:lang w:val="uk-UA"/>
        </w:rPr>
        <w:t xml:space="preserve">, наукові публікації викладачів, співробітників, аспірантів та студентів, матеріали </w:t>
      </w:r>
      <w:r>
        <w:rPr>
          <w:rFonts w:ascii="Times New Roman" w:hAnsi="Times New Roman"/>
          <w:sz w:val="28"/>
          <w:lang w:val="uk-UA"/>
        </w:rPr>
        <w:t>конференцій, навчально-методична література</w:t>
      </w:r>
      <w:r w:rsidRPr="008C6ED8">
        <w:rPr>
          <w:rFonts w:ascii="Times New Roman" w:hAnsi="Times New Roman"/>
          <w:sz w:val="28"/>
          <w:lang w:val="uk-UA"/>
        </w:rPr>
        <w:t xml:space="preserve">, звіти про науково-дослідну роботу, статті </w:t>
      </w:r>
      <w:r>
        <w:rPr>
          <w:rFonts w:ascii="Times New Roman" w:hAnsi="Times New Roman"/>
          <w:sz w:val="28"/>
          <w:lang w:val="uk-UA"/>
        </w:rPr>
        <w:t>з фахових та періодичних видань, зокрема і ті, що досліджують літературний доробок  О. Довженка.</w:t>
      </w:r>
    </w:p>
    <w:p w:rsidR="00945297" w:rsidRDefault="00945297" w:rsidP="00202D12">
      <w:pPr>
        <w:spacing w:after="0" w:line="360" w:lineRule="auto"/>
        <w:ind w:left="1418" w:right="-2" w:firstLine="282"/>
        <w:jc w:val="both"/>
        <w:rPr>
          <w:rFonts w:ascii="Times New Roman" w:hAnsi="Times New Roman"/>
          <w:sz w:val="28"/>
          <w:lang w:val="uk-UA"/>
        </w:rPr>
      </w:pPr>
      <w:r w:rsidRPr="00945297">
        <w:rPr>
          <w:rFonts w:ascii="Times New Roman" w:hAnsi="Times New Roman"/>
          <w:sz w:val="28"/>
          <w:lang w:val="uk-UA"/>
        </w:rPr>
        <w:t xml:space="preserve">Важливим напрямом діяльності </w:t>
      </w:r>
      <w:r>
        <w:rPr>
          <w:rFonts w:ascii="Times New Roman" w:hAnsi="Times New Roman"/>
          <w:sz w:val="28"/>
          <w:lang w:val="uk-UA"/>
        </w:rPr>
        <w:t xml:space="preserve">Довженківської світлиці </w:t>
      </w:r>
      <w:r w:rsidRPr="00945297">
        <w:rPr>
          <w:rFonts w:ascii="Times New Roman" w:hAnsi="Times New Roman"/>
          <w:sz w:val="28"/>
          <w:lang w:val="uk-UA"/>
        </w:rPr>
        <w:t xml:space="preserve"> залишилась культурно-просвітницька робота, спрямована на популяризацію </w:t>
      </w:r>
      <w:r>
        <w:rPr>
          <w:rFonts w:ascii="Times New Roman" w:hAnsi="Times New Roman"/>
          <w:sz w:val="28"/>
          <w:lang w:val="uk-UA"/>
        </w:rPr>
        <w:t xml:space="preserve"> літератури про життя та творчість О. Довженка </w:t>
      </w:r>
      <w:r w:rsidRPr="00945297">
        <w:rPr>
          <w:rFonts w:ascii="Times New Roman" w:hAnsi="Times New Roman"/>
          <w:sz w:val="28"/>
          <w:lang w:val="uk-UA"/>
        </w:rPr>
        <w:t>серед студентів, викладачів,</w:t>
      </w:r>
      <w:r w:rsidRPr="00F21466">
        <w:rPr>
          <w:rFonts w:ascii="Times New Roman" w:hAnsi="Times New Roman"/>
          <w:sz w:val="28"/>
          <w:lang w:val="uk-UA"/>
        </w:rPr>
        <w:t xml:space="preserve"> гостей </w:t>
      </w:r>
      <w:r w:rsidR="00F21466">
        <w:rPr>
          <w:rFonts w:ascii="Times New Roman" w:hAnsi="Times New Roman"/>
          <w:sz w:val="28"/>
          <w:lang w:val="uk-UA"/>
        </w:rPr>
        <w:t>університету та міста,</w:t>
      </w:r>
      <w:r w:rsidRPr="00945297">
        <w:rPr>
          <w:rFonts w:ascii="Times New Roman" w:hAnsi="Times New Roman"/>
          <w:sz w:val="28"/>
          <w:lang w:val="uk-UA"/>
        </w:rPr>
        <w:t xml:space="preserve"> учнів навчальних закладів Глухова. Проводяться екскурсії , організовуються </w:t>
      </w:r>
      <w:r>
        <w:rPr>
          <w:rFonts w:ascii="Times New Roman" w:hAnsi="Times New Roman"/>
          <w:sz w:val="28"/>
          <w:lang w:val="uk-UA"/>
        </w:rPr>
        <w:t>народознавчі години,  презентації книг, авторами яких є викладачі університету, або наші земляки. Запрошуємо всіх бажаючих до нас у гості.</w:t>
      </w:r>
    </w:p>
    <w:p w:rsidR="00C62AAC" w:rsidRPr="00C81A2E" w:rsidRDefault="00C62AAC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</w:p>
    <w:sectPr w:rsidR="00C62AAC" w:rsidRPr="00C81A2E" w:rsidSect="006A1225">
      <w:pgSz w:w="11906" w:h="16838"/>
      <w:pgMar w:top="1134" w:right="851" w:bottom="567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BD5"/>
    <w:rsid w:val="000A3C68"/>
    <w:rsid w:val="000F7382"/>
    <w:rsid w:val="00122BA7"/>
    <w:rsid w:val="00201823"/>
    <w:rsid w:val="00202D12"/>
    <w:rsid w:val="0028131E"/>
    <w:rsid w:val="002906F1"/>
    <w:rsid w:val="00330AE5"/>
    <w:rsid w:val="00331A95"/>
    <w:rsid w:val="00366829"/>
    <w:rsid w:val="003A11FC"/>
    <w:rsid w:val="003C67F2"/>
    <w:rsid w:val="004C7284"/>
    <w:rsid w:val="00513A65"/>
    <w:rsid w:val="00521E83"/>
    <w:rsid w:val="00655935"/>
    <w:rsid w:val="006A1225"/>
    <w:rsid w:val="006B5F0F"/>
    <w:rsid w:val="0075234A"/>
    <w:rsid w:val="00821BD5"/>
    <w:rsid w:val="00825904"/>
    <w:rsid w:val="00850F18"/>
    <w:rsid w:val="008C6ED8"/>
    <w:rsid w:val="00945297"/>
    <w:rsid w:val="00973088"/>
    <w:rsid w:val="00A23820"/>
    <w:rsid w:val="00B341FC"/>
    <w:rsid w:val="00BD68FB"/>
    <w:rsid w:val="00C62AAC"/>
    <w:rsid w:val="00C81A2E"/>
    <w:rsid w:val="00D0364C"/>
    <w:rsid w:val="00D85ED2"/>
    <w:rsid w:val="00EA44D6"/>
    <w:rsid w:val="00ED0BE9"/>
    <w:rsid w:val="00EF0EC5"/>
    <w:rsid w:val="00EF5076"/>
    <w:rsid w:val="00F21466"/>
    <w:rsid w:val="00F26BA2"/>
    <w:rsid w:val="00FA3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-57" w:right="-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-57" w:right="-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969</TotalTime>
  <Pages>1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5425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Admin</cp:lastModifiedBy>
  <cp:revision>24</cp:revision>
  <dcterms:created xsi:type="dcterms:W3CDTF">2019-05-16T05:19:00Z</dcterms:created>
  <dcterms:modified xsi:type="dcterms:W3CDTF">2021-06-22T07:02:00Z</dcterms:modified>
</cp:coreProperties>
</file>