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6BF5" w:rsidRPr="00B67ADB" w:rsidRDefault="00AE48DF" w:rsidP="00AE48DF">
      <w:pPr>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 xml:space="preserve">                                                              </w:t>
      </w:r>
    </w:p>
    <w:p w:rsidR="00AE48DF" w:rsidRPr="00B67ADB" w:rsidRDefault="00AE48DF" w:rsidP="00AE48DF">
      <w:pPr>
        <w:jc w:val="both"/>
        <w:rPr>
          <w:rFonts w:ascii="Times New Roman" w:eastAsia="Calibri" w:hAnsi="Times New Roman" w:cs="Times New Roman"/>
          <w:b/>
          <w:sz w:val="28"/>
          <w:szCs w:val="28"/>
          <w:lang w:val="uk-UA"/>
        </w:rPr>
      </w:pP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b/>
          <w:sz w:val="28"/>
          <w:szCs w:val="28"/>
          <w:lang w:val="uk-UA"/>
        </w:rPr>
        <w:t xml:space="preserve">Світлана </w:t>
      </w:r>
      <w:proofErr w:type="spellStart"/>
      <w:r w:rsidRPr="00B67ADB">
        <w:rPr>
          <w:rFonts w:ascii="Times New Roman" w:eastAsia="Calibri" w:hAnsi="Times New Roman" w:cs="Times New Roman"/>
          <w:b/>
          <w:sz w:val="28"/>
          <w:szCs w:val="28"/>
          <w:lang w:val="uk-UA"/>
        </w:rPr>
        <w:t>Привалова</w:t>
      </w:r>
      <w:proofErr w:type="spellEnd"/>
      <w:r w:rsidRPr="00B67ADB">
        <w:rPr>
          <w:rFonts w:ascii="Times New Roman" w:eastAsia="Calibri" w:hAnsi="Times New Roman" w:cs="Times New Roman"/>
          <w:b/>
          <w:sz w:val="28"/>
          <w:szCs w:val="28"/>
          <w:lang w:val="uk-UA"/>
        </w:rPr>
        <w:t xml:space="preserve">, </w:t>
      </w:r>
      <w:proofErr w:type="spellStart"/>
      <w:r w:rsidRPr="00B67ADB">
        <w:rPr>
          <w:rFonts w:ascii="Times New Roman" w:eastAsia="Calibri" w:hAnsi="Times New Roman" w:cs="Times New Roman"/>
          <w:b/>
          <w:sz w:val="28"/>
          <w:szCs w:val="28"/>
          <w:lang w:val="uk-UA"/>
        </w:rPr>
        <w:t>м.Глухів</w:t>
      </w:r>
      <w:proofErr w:type="spellEnd"/>
    </w:p>
    <w:p w:rsidR="00AE48DF" w:rsidRPr="00B67ADB" w:rsidRDefault="00AE48DF" w:rsidP="00AE48DF">
      <w:pPr>
        <w:jc w:val="both"/>
        <w:rPr>
          <w:rFonts w:ascii="Times New Roman" w:eastAsia="Calibri" w:hAnsi="Times New Roman" w:cs="Times New Roman"/>
          <w:b/>
          <w:sz w:val="28"/>
          <w:szCs w:val="28"/>
          <w:lang w:val="uk-UA"/>
        </w:rPr>
      </w:pPr>
      <w:r w:rsidRPr="00B67ADB">
        <w:rPr>
          <w:rFonts w:ascii="Times New Roman" w:eastAsia="Calibri" w:hAnsi="Times New Roman" w:cs="Times New Roman"/>
          <w:b/>
          <w:sz w:val="28"/>
          <w:szCs w:val="28"/>
          <w:lang w:val="uk-UA"/>
        </w:rPr>
        <w:t xml:space="preserve">              Художня мова як засіб розкриття ідейного змісту твору</w:t>
      </w:r>
    </w:p>
    <w:p w:rsidR="00AE48DF" w:rsidRPr="00B67ADB" w:rsidRDefault="00AE48DF" w:rsidP="00AE48DF">
      <w:pPr>
        <w:jc w:val="both"/>
        <w:rPr>
          <w:rFonts w:ascii="Times New Roman" w:eastAsia="Calibri" w:hAnsi="Times New Roman" w:cs="Times New Roman"/>
          <w:b/>
          <w:sz w:val="28"/>
          <w:szCs w:val="28"/>
          <w:lang w:val="uk-UA"/>
        </w:rPr>
      </w:pPr>
      <w:r w:rsidRPr="00B67ADB">
        <w:rPr>
          <w:rFonts w:ascii="Times New Roman" w:eastAsia="Calibri" w:hAnsi="Times New Roman" w:cs="Times New Roman"/>
          <w:b/>
          <w:sz w:val="28"/>
          <w:szCs w:val="28"/>
          <w:lang w:val="uk-UA"/>
        </w:rPr>
        <w:t xml:space="preserve">                    (на прикладі повісті "Огненне коло" І.Багряного)</w:t>
      </w:r>
    </w:p>
    <w:p w:rsidR="00AE48DF" w:rsidRPr="00B67ADB" w:rsidRDefault="00AE48DF" w:rsidP="00727DDF">
      <w:pPr>
        <w:spacing w:after="0"/>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ab/>
        <w:t xml:space="preserve">У системі шкільної освіти урокам української літератури відводиться особлива роль. "Опанування української літератури – це шлях до засвоєння української мови як державної, адже першоелементом літератури є сама мова з усім розмаїттям стильових та образних барв" [3;5]. Водночас художня література "є могутнім джерелом духовності, своєрідним генетичним кодом, пам'яттю народу, які сьогодні потрібно відродити. Це не лише явище мистецтва слова, а явище певної культурної епохи, позначене національною специфікою. Людина, яка росте в атмосфері байдужості до культурної спадщини свого народу, втрачає моральні орієнтири. Тільки на ґрунті рідної літератури можна відкривати перед учнями особливості світосприймання" </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3; 4</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w:t>
      </w:r>
    </w:p>
    <w:p w:rsidR="00AE48DF" w:rsidRPr="00B67ADB" w:rsidRDefault="00AE48DF" w:rsidP="00727DDF">
      <w:pPr>
        <w:spacing w:after="0"/>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ab/>
        <w:t>У шкільній літературній освіті під час вивчення художнього твору у старших класах належна увага відводиться аналізу його мови. Проблема вивчення мови художніх творів привертала увагу відомих науковців, учителів-практиків, серед яких Т.</w:t>
      </w:r>
      <w:proofErr w:type="spellStart"/>
      <w:r w:rsidRPr="00B67ADB">
        <w:rPr>
          <w:rFonts w:ascii="Times New Roman" w:eastAsia="Calibri" w:hAnsi="Times New Roman" w:cs="Times New Roman"/>
          <w:sz w:val="28"/>
          <w:szCs w:val="28"/>
          <w:lang w:val="uk-UA"/>
        </w:rPr>
        <w:t>Бугайко</w:t>
      </w:r>
      <w:proofErr w:type="spellEnd"/>
      <w:r w:rsidRPr="00B67ADB">
        <w:rPr>
          <w:rFonts w:ascii="Times New Roman" w:eastAsia="Calibri" w:hAnsi="Times New Roman" w:cs="Times New Roman"/>
          <w:sz w:val="28"/>
          <w:szCs w:val="28"/>
          <w:lang w:val="uk-UA"/>
        </w:rPr>
        <w:t>, Є.Пасічник, Н.Волошина, В.Неділько, В.</w:t>
      </w:r>
      <w:proofErr w:type="spellStart"/>
      <w:r w:rsidRPr="00B67ADB">
        <w:rPr>
          <w:rFonts w:ascii="Times New Roman" w:eastAsia="Calibri" w:hAnsi="Times New Roman" w:cs="Times New Roman"/>
          <w:sz w:val="28"/>
          <w:szCs w:val="28"/>
          <w:lang w:val="uk-UA"/>
        </w:rPr>
        <w:t>Пахаренко</w:t>
      </w:r>
      <w:proofErr w:type="spellEnd"/>
      <w:r w:rsidRPr="00B67ADB">
        <w:rPr>
          <w:rFonts w:ascii="Times New Roman" w:eastAsia="Calibri" w:hAnsi="Times New Roman" w:cs="Times New Roman"/>
          <w:sz w:val="28"/>
          <w:szCs w:val="28"/>
          <w:lang w:val="uk-UA"/>
        </w:rPr>
        <w:t>, Т.</w:t>
      </w:r>
      <w:proofErr w:type="spellStart"/>
      <w:r w:rsidRPr="00B67ADB">
        <w:rPr>
          <w:rFonts w:ascii="Times New Roman" w:eastAsia="Calibri" w:hAnsi="Times New Roman" w:cs="Times New Roman"/>
          <w:sz w:val="28"/>
          <w:szCs w:val="28"/>
          <w:lang w:val="uk-UA"/>
        </w:rPr>
        <w:t>Крайнікова</w:t>
      </w:r>
      <w:proofErr w:type="spellEnd"/>
      <w:r w:rsidRPr="00B67ADB">
        <w:rPr>
          <w:rFonts w:ascii="Times New Roman" w:eastAsia="Calibri" w:hAnsi="Times New Roman" w:cs="Times New Roman"/>
          <w:sz w:val="28"/>
          <w:szCs w:val="28"/>
          <w:lang w:val="uk-UA"/>
        </w:rPr>
        <w:t>, Д.</w:t>
      </w:r>
      <w:proofErr w:type="spellStart"/>
      <w:r w:rsidRPr="00B67ADB">
        <w:rPr>
          <w:rFonts w:ascii="Times New Roman" w:eastAsia="Calibri" w:hAnsi="Times New Roman" w:cs="Times New Roman"/>
          <w:sz w:val="28"/>
          <w:szCs w:val="28"/>
          <w:lang w:val="uk-UA"/>
        </w:rPr>
        <w:t>Семчук</w:t>
      </w:r>
      <w:proofErr w:type="spellEnd"/>
      <w:r w:rsidRPr="00B67ADB">
        <w:rPr>
          <w:rFonts w:ascii="Times New Roman" w:eastAsia="Calibri" w:hAnsi="Times New Roman" w:cs="Times New Roman"/>
          <w:sz w:val="28"/>
          <w:szCs w:val="28"/>
          <w:lang w:val="uk-UA"/>
        </w:rPr>
        <w:t>, Ф.</w:t>
      </w:r>
      <w:proofErr w:type="spellStart"/>
      <w:r w:rsidRPr="00B67ADB">
        <w:rPr>
          <w:rFonts w:ascii="Times New Roman" w:eastAsia="Calibri" w:hAnsi="Times New Roman" w:cs="Times New Roman"/>
          <w:sz w:val="28"/>
          <w:szCs w:val="28"/>
          <w:lang w:val="uk-UA"/>
        </w:rPr>
        <w:t>Пустова</w:t>
      </w:r>
      <w:proofErr w:type="spellEnd"/>
      <w:r w:rsidRPr="00B67ADB">
        <w:rPr>
          <w:rFonts w:ascii="Times New Roman" w:eastAsia="Calibri" w:hAnsi="Times New Roman" w:cs="Times New Roman"/>
          <w:sz w:val="28"/>
          <w:szCs w:val="28"/>
          <w:lang w:val="uk-UA"/>
        </w:rPr>
        <w:t xml:space="preserve"> та ін. Актуальним і сьогодні у шкільній практиці є дослідження особливостей художньої мови. </w:t>
      </w:r>
    </w:p>
    <w:p w:rsidR="00AE48DF" w:rsidRPr="00B67ADB" w:rsidRDefault="00AE48DF" w:rsidP="00727DDF">
      <w:pPr>
        <w:spacing w:after="0"/>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ab/>
        <w:t>Мова художнього твору "дає письменникові безмежні можливості для показу всіх сфер людського життя в усій їх різноманітності, в розвитку та змінах, і так яскраво, що читач немов бачить змальоване автором за допомогою слів" [4; 124]. Художня мова дозволяє краще зрозуміти твір як явище мистецтва, розкрити його ідейний зміст, усвідомити функціональну доцільність та єдність усіх засобів образного вираження. "Сучасна методика викладання літератури вимагає розгляду мови твору у тісному взаємозв'язку зі змістом і образами, через які письменник висловлює свої ідеї" [7; 278].</w:t>
      </w:r>
    </w:p>
    <w:p w:rsidR="00AE48DF" w:rsidRPr="00B67ADB" w:rsidRDefault="00AE48DF" w:rsidP="00727DDF">
      <w:pPr>
        <w:spacing w:after="0"/>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ab/>
        <w:t xml:space="preserve"> Аналіз чинних шкільних програм з української літератури засвідчив, що ряд художніх творів, у яких висвітлено сторінки із життя українців,  національної історії, потребують детального вивчення їх мови для розкриття авторської ідеї. Одним із таких творів є повість "Огненне коло" І.Багряного.  Діючими шкільними програмами з української літератури по-різному визначено вікові особливості сприймання учнями цього твору та його групу. Так, авторами програми Інституту педагогіки АПН України "Огненне коло" </w:t>
      </w:r>
      <w:r w:rsidRPr="00B67ADB">
        <w:rPr>
          <w:rFonts w:ascii="Times New Roman" w:eastAsia="Calibri" w:hAnsi="Times New Roman" w:cs="Times New Roman"/>
          <w:sz w:val="28"/>
          <w:szCs w:val="28"/>
          <w:lang w:val="uk-UA"/>
        </w:rPr>
        <w:lastRenderedPageBreak/>
        <w:t>Івана Багряного рекомендований як твір для позакласного читання в 10-му класі</w:t>
      </w:r>
      <w:r w:rsidRPr="00B67ADB">
        <w:rPr>
          <w:rFonts w:ascii="Times New Roman" w:eastAsia="Calibri" w:hAnsi="Times New Roman" w:cs="Times New Roman"/>
          <w:sz w:val="28"/>
          <w:szCs w:val="28"/>
        </w:rPr>
        <w:t xml:space="preserve"> [</w:t>
      </w:r>
      <w:r w:rsidRPr="00B67ADB">
        <w:rPr>
          <w:rFonts w:ascii="Times New Roman" w:eastAsia="Calibri" w:hAnsi="Times New Roman" w:cs="Times New Roman"/>
          <w:sz w:val="28"/>
          <w:szCs w:val="28"/>
          <w:lang w:val="uk-UA"/>
        </w:rPr>
        <w:t>2</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 Програмою Інституту літератури ім. Т.Г.Шевченка НАН України повість запропоновано для додаткового читання в 11-му класі</w:t>
      </w:r>
      <w:r w:rsidRPr="00B67ADB">
        <w:rPr>
          <w:rFonts w:ascii="Times New Roman" w:eastAsia="Calibri" w:hAnsi="Times New Roman" w:cs="Times New Roman"/>
          <w:sz w:val="28"/>
          <w:szCs w:val="28"/>
        </w:rPr>
        <w:t xml:space="preserve"> [</w:t>
      </w:r>
      <w:r w:rsidRPr="00B67ADB">
        <w:rPr>
          <w:rFonts w:ascii="Times New Roman" w:eastAsia="Calibri" w:hAnsi="Times New Roman" w:cs="Times New Roman"/>
          <w:sz w:val="28"/>
          <w:szCs w:val="28"/>
          <w:lang w:val="uk-UA"/>
        </w:rPr>
        <w:t>9</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 У проекті програми Інституту педагогіки АПН України "Огненне коло" І.Багряного визначено як твір для текстуального вивчення в 12-му класі</w:t>
      </w:r>
      <w:r w:rsidRPr="00B67ADB">
        <w:rPr>
          <w:rFonts w:ascii="Times New Roman" w:eastAsia="Calibri" w:hAnsi="Times New Roman" w:cs="Times New Roman"/>
          <w:sz w:val="28"/>
          <w:szCs w:val="28"/>
        </w:rPr>
        <w:t xml:space="preserve"> [</w:t>
      </w:r>
      <w:r w:rsidRPr="00B67ADB">
        <w:rPr>
          <w:rFonts w:ascii="Times New Roman" w:eastAsia="Calibri" w:hAnsi="Times New Roman" w:cs="Times New Roman"/>
          <w:sz w:val="28"/>
          <w:szCs w:val="28"/>
          <w:lang w:val="uk-UA"/>
        </w:rPr>
        <w:t>10</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 xml:space="preserve">. </w:t>
      </w:r>
    </w:p>
    <w:p w:rsidR="00AE48DF" w:rsidRPr="00B67ADB" w:rsidRDefault="00AE48DF" w:rsidP="00727DDF">
      <w:pPr>
        <w:spacing w:after="0"/>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ab/>
        <w:t>Тема повісті є надзвичайно актуальною і потребує особливого підходу до її трактування: сьогодні переосмислюються по-новому стереотипи, що були сформовані за часів тоталітарної системи. Значний час радянською ідеологією поширювалась думка, що воїни УПА, зокрема дивізії січових стрільців, були зрадниками, фашистськими прислужниками. Взявши за основу реальні, проте болючі і недостатньо висвітлені сторінки національної історії – долю воєнного формування січових стрільців "Галичина" – Іван Багряний намагався подати їх власне художнє осмислення.</w:t>
      </w:r>
    </w:p>
    <w:p w:rsidR="00AE48DF" w:rsidRPr="00B67ADB" w:rsidRDefault="00AE48DF" w:rsidP="00727DDF">
      <w:pPr>
        <w:spacing w:after="0"/>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ab/>
        <w:t xml:space="preserve">Підзаголовок "Повість про трагедію під Бродами" безпосередньо вказує на тему твору, яку доповнюють епіграфи: </w:t>
      </w:r>
      <w:r w:rsidRPr="00B67ADB">
        <w:rPr>
          <w:rFonts w:ascii="Times New Roman" w:eastAsia="Calibri" w:hAnsi="Times New Roman" w:cs="Times New Roman"/>
          <w:i/>
          <w:sz w:val="28"/>
          <w:szCs w:val="28"/>
          <w:lang w:val="uk-UA"/>
        </w:rPr>
        <w:t xml:space="preserve">"Ніхто більшої любові не має над ту, як хто власне життя покладе за друзів своїх" (Новий завіт) </w:t>
      </w:r>
      <w:r w:rsidRPr="00B67ADB">
        <w:rPr>
          <w:rFonts w:ascii="Times New Roman" w:eastAsia="Calibri" w:hAnsi="Times New Roman" w:cs="Times New Roman"/>
          <w:sz w:val="28"/>
          <w:szCs w:val="28"/>
          <w:lang w:val="uk-UA"/>
        </w:rPr>
        <w:t xml:space="preserve">[1; 343], </w:t>
      </w:r>
      <w:r w:rsidRPr="00B67ADB">
        <w:rPr>
          <w:rFonts w:ascii="Times New Roman" w:eastAsia="Calibri" w:hAnsi="Times New Roman" w:cs="Times New Roman"/>
          <w:i/>
          <w:sz w:val="28"/>
          <w:szCs w:val="28"/>
          <w:lang w:val="uk-UA"/>
        </w:rPr>
        <w:t>"Хлопці бо то, хлопці, як соколи!.." (З стрілецької пісні)</w:t>
      </w:r>
      <w:r w:rsidRPr="00B67ADB">
        <w:rPr>
          <w:rFonts w:ascii="Times New Roman" w:eastAsia="Calibri" w:hAnsi="Times New Roman" w:cs="Times New Roman"/>
          <w:sz w:val="28"/>
          <w:szCs w:val="28"/>
          <w:lang w:val="uk-UA"/>
        </w:rPr>
        <w:t xml:space="preserve"> [Там само]. Можна зробити висновок, що провідна тема твору – велика трагедія українського народу, який розгубив кращий цвіт своєї землі у роки </w:t>
      </w:r>
      <w:r w:rsidRPr="00B67ADB">
        <w:rPr>
          <w:rFonts w:ascii="Times New Roman" w:eastAsia="Calibri" w:hAnsi="Times New Roman" w:cs="Times New Roman"/>
          <w:sz w:val="28"/>
          <w:szCs w:val="28"/>
          <w:lang w:val="en-US"/>
        </w:rPr>
        <w:t>II</w:t>
      </w:r>
      <w:r w:rsidRPr="00B67ADB">
        <w:rPr>
          <w:rFonts w:ascii="Times New Roman" w:eastAsia="Calibri" w:hAnsi="Times New Roman" w:cs="Times New Roman"/>
          <w:sz w:val="28"/>
          <w:szCs w:val="28"/>
          <w:lang w:val="uk-UA"/>
        </w:rPr>
        <w:t xml:space="preserve"> Світової війни по чужих землях і арміях; розповідь про трагедію галицької молоді, що в лавах української дивізії "Галичина" була знищена під Бродами у 1944 році, про красу людських стосунків, побратимство, самопожертву, патріотизм. </w:t>
      </w:r>
    </w:p>
    <w:p w:rsidR="00AE48DF" w:rsidRPr="00B67ADB" w:rsidRDefault="00AE48DF" w:rsidP="00727DDF">
      <w:pPr>
        <w:spacing w:after="0"/>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ab/>
        <w:t xml:space="preserve">Одна із особливостей авторської розповіді – змалювання подій під Бродами і їх сприймання головним героєм Петром, безпосереднім учасником цих визвольних змагань. Саме через психологію цього персонажа автор подає символічні образи твору – рідної землі, материнського лона, вбитого немовляти, крові, хати із забитими віконницями, розбитої білокорої берези, зруйнованої церкви та ін. Символічним є й образ сну, що наснився пораненому Петрові, і має пророче значення: він ніби є  застереженням-віщуванням небезпеки, біди. Під час опису сну автор вдається  до використання різних тропів: метафор </w:t>
      </w:r>
      <w:r w:rsidRPr="00B67ADB">
        <w:rPr>
          <w:rFonts w:ascii="Times New Roman" w:eastAsia="Calibri" w:hAnsi="Times New Roman" w:cs="Times New Roman"/>
          <w:i/>
          <w:sz w:val="28"/>
          <w:szCs w:val="28"/>
          <w:lang w:val="uk-UA"/>
        </w:rPr>
        <w:t>"землю їв"</w:t>
      </w:r>
      <w:r w:rsidRPr="00B67ADB">
        <w:rPr>
          <w:rFonts w:ascii="Times New Roman" w:eastAsia="Calibri" w:hAnsi="Times New Roman" w:cs="Times New Roman"/>
          <w:sz w:val="28"/>
          <w:szCs w:val="28"/>
          <w:lang w:val="uk-UA"/>
        </w:rPr>
        <w:t xml:space="preserve"> [1; 343], порівнянь </w:t>
      </w:r>
      <w:r w:rsidRPr="00B67ADB">
        <w:rPr>
          <w:rFonts w:ascii="Times New Roman" w:eastAsia="Calibri" w:hAnsi="Times New Roman" w:cs="Times New Roman"/>
          <w:i/>
          <w:sz w:val="28"/>
          <w:szCs w:val="28"/>
          <w:lang w:val="uk-UA"/>
        </w:rPr>
        <w:t>"земля…на смак  як вафля пісна", "листя… немов повирізуване з бляхи"</w:t>
      </w:r>
      <w:r w:rsidRPr="00B67ADB">
        <w:rPr>
          <w:rFonts w:ascii="Times New Roman" w:eastAsia="Calibri" w:hAnsi="Times New Roman" w:cs="Times New Roman"/>
          <w:sz w:val="28"/>
          <w:szCs w:val="28"/>
          <w:lang w:val="uk-UA"/>
        </w:rPr>
        <w:t xml:space="preserve"> [1; 344], рослинної символіки, зокрема таких дерев, як осика та дуб: </w:t>
      </w:r>
      <w:r w:rsidRPr="00B67ADB">
        <w:rPr>
          <w:rFonts w:ascii="Times New Roman" w:eastAsia="Calibri" w:hAnsi="Times New Roman" w:cs="Times New Roman"/>
          <w:i/>
          <w:sz w:val="28"/>
          <w:szCs w:val="28"/>
          <w:lang w:val="uk-UA"/>
        </w:rPr>
        <w:t xml:space="preserve">"На вулиці дерева якісь височенні та волохаті, чорно-зеленого кольору, темні такі та рясні, широколисті, – осики та дуби... А один дуб має листя дубове вперемішку з осиковим…" </w:t>
      </w:r>
      <w:r w:rsidRPr="00B67ADB">
        <w:rPr>
          <w:rFonts w:ascii="Times New Roman" w:eastAsia="Calibri" w:hAnsi="Times New Roman" w:cs="Times New Roman"/>
          <w:sz w:val="28"/>
          <w:szCs w:val="28"/>
          <w:lang w:val="uk-UA"/>
        </w:rPr>
        <w:t xml:space="preserve">[Там само]. Осика, за біблійними переказами, – символічний образ зрадництва, </w:t>
      </w:r>
      <w:r w:rsidRPr="00B67ADB">
        <w:rPr>
          <w:rFonts w:ascii="Times New Roman" w:eastAsia="Calibri" w:hAnsi="Times New Roman" w:cs="Times New Roman"/>
          <w:i/>
          <w:sz w:val="28"/>
          <w:szCs w:val="28"/>
          <w:lang w:val="uk-UA"/>
        </w:rPr>
        <w:t>"осиці в самий раз трястися"</w:t>
      </w:r>
      <w:r w:rsidRPr="00B67ADB">
        <w:rPr>
          <w:rFonts w:ascii="Times New Roman" w:eastAsia="Calibri" w:hAnsi="Times New Roman" w:cs="Times New Roman"/>
          <w:sz w:val="28"/>
          <w:szCs w:val="28"/>
          <w:lang w:val="uk-UA"/>
        </w:rPr>
        <w:t xml:space="preserve"> [5; 118]. Як біблійний  Іуда зрадив Ісуса, так і генерал </w:t>
      </w:r>
      <w:proofErr w:type="spellStart"/>
      <w:r w:rsidRPr="00B67ADB">
        <w:rPr>
          <w:rFonts w:ascii="Times New Roman" w:eastAsia="Calibri" w:hAnsi="Times New Roman" w:cs="Times New Roman"/>
          <w:sz w:val="28"/>
          <w:szCs w:val="28"/>
          <w:lang w:val="uk-UA"/>
        </w:rPr>
        <w:t>Фрайтаґ</w:t>
      </w:r>
      <w:proofErr w:type="spellEnd"/>
      <w:r w:rsidRPr="00B67ADB">
        <w:rPr>
          <w:rFonts w:ascii="Times New Roman" w:eastAsia="Calibri" w:hAnsi="Times New Roman" w:cs="Times New Roman"/>
          <w:sz w:val="28"/>
          <w:szCs w:val="28"/>
          <w:lang w:val="uk-UA"/>
        </w:rPr>
        <w:t xml:space="preserve"> зрадив своїх воїнів – юних українських патріотів, ганебно покинувши їх на полі бою. Образ осики у </w:t>
      </w:r>
      <w:r w:rsidRPr="00B67ADB">
        <w:rPr>
          <w:rFonts w:ascii="Times New Roman" w:eastAsia="Calibri" w:hAnsi="Times New Roman" w:cs="Times New Roman"/>
          <w:sz w:val="28"/>
          <w:szCs w:val="28"/>
          <w:lang w:val="uk-UA"/>
        </w:rPr>
        <w:lastRenderedPageBreak/>
        <w:t xml:space="preserve">творі І.Багряного – символ зради. В українців дуб здавна символізував духовну й фізичну міць, </w:t>
      </w:r>
      <w:r w:rsidRPr="00B67ADB">
        <w:rPr>
          <w:rFonts w:ascii="Times New Roman" w:eastAsia="Calibri" w:hAnsi="Times New Roman" w:cs="Times New Roman"/>
          <w:i/>
          <w:sz w:val="28"/>
          <w:szCs w:val="28"/>
          <w:lang w:val="uk-UA"/>
        </w:rPr>
        <w:t>"міцний, як дуб", – кажуть про сильного чоловіка"</w:t>
      </w:r>
      <w:r w:rsidRPr="00B67ADB">
        <w:rPr>
          <w:rFonts w:ascii="Times New Roman" w:eastAsia="Calibri" w:hAnsi="Times New Roman" w:cs="Times New Roman"/>
          <w:sz w:val="28"/>
          <w:szCs w:val="28"/>
          <w:lang w:val="uk-UA"/>
        </w:rPr>
        <w:t xml:space="preserve"> [5; 116-117]; це символ гордості й </w:t>
      </w:r>
      <w:proofErr w:type="spellStart"/>
      <w:r w:rsidRPr="00B67ADB">
        <w:rPr>
          <w:rFonts w:ascii="Times New Roman" w:eastAsia="Calibri" w:hAnsi="Times New Roman" w:cs="Times New Roman"/>
          <w:sz w:val="28"/>
          <w:szCs w:val="28"/>
          <w:lang w:val="uk-UA"/>
        </w:rPr>
        <w:t>міці</w:t>
      </w:r>
      <w:proofErr w:type="spellEnd"/>
      <w:r w:rsidRPr="00B67ADB">
        <w:rPr>
          <w:rFonts w:ascii="Times New Roman" w:eastAsia="Calibri" w:hAnsi="Times New Roman" w:cs="Times New Roman"/>
          <w:sz w:val="28"/>
          <w:szCs w:val="28"/>
          <w:lang w:val="uk-UA"/>
        </w:rPr>
        <w:t xml:space="preserve">, сили, довговічності, здоров'я, цілісності; нерозважливості [8; 47]. Образ дуба у повісті "Огненне коло" – символ витривалості, надзвичайної сили волі, духовності, але водночас і нерозважливості, викликаної недосвідченістю, юним віком українських воїнів-патріотів. Духовна сила, цільність, товариськість, водночас і нерозважливість – визначальні риси характеру провідних героїв повісті. </w:t>
      </w:r>
    </w:p>
    <w:p w:rsidR="00AE48DF" w:rsidRPr="00B67ADB" w:rsidRDefault="00AE48DF" w:rsidP="00727DDF">
      <w:pPr>
        <w:spacing w:after="0"/>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ab/>
        <w:t xml:space="preserve">Автор у повісті виводить ще один символічний образ твору – земної Мадонни. Спочатку він примарився уві сні Петрові: </w:t>
      </w:r>
      <w:r w:rsidRPr="00B67ADB">
        <w:rPr>
          <w:rFonts w:ascii="Times New Roman" w:eastAsia="Calibri" w:hAnsi="Times New Roman" w:cs="Times New Roman"/>
          <w:i/>
          <w:sz w:val="28"/>
          <w:szCs w:val="28"/>
          <w:lang w:val="uk-UA"/>
        </w:rPr>
        <w:t xml:space="preserve">"На столі лежить юна-юна жінка, убита… до грудей прикладене рожеве немовлятко, теж убите, воно обхопило обома рученятами грудину й ніби спить… теж забризкане кров'ю. Обоє як живі, ніби сплять, – смерть була безсила спотворити зовсім божеську красу цієї земної Мадонни й цього дитяти…" </w:t>
      </w:r>
      <w:r w:rsidRPr="00B67ADB">
        <w:rPr>
          <w:rFonts w:ascii="Times New Roman" w:eastAsia="Calibri" w:hAnsi="Times New Roman" w:cs="Times New Roman"/>
          <w:sz w:val="28"/>
          <w:szCs w:val="28"/>
          <w:lang w:val="uk-UA"/>
        </w:rPr>
        <w:t xml:space="preserve">[1; 344]. Пізніше цей образ-символ наяву побачили зневажені, зраджені й покинуті напризволяще </w:t>
      </w:r>
      <w:r w:rsidRPr="00B67ADB">
        <w:rPr>
          <w:rFonts w:ascii="Times New Roman" w:eastAsia="Calibri" w:hAnsi="Times New Roman" w:cs="Times New Roman"/>
          <w:i/>
          <w:sz w:val="28"/>
          <w:szCs w:val="28"/>
          <w:lang w:val="uk-UA"/>
        </w:rPr>
        <w:t>"своїми "вчителями"</w:t>
      </w:r>
      <w:r w:rsidRPr="00B67ADB">
        <w:rPr>
          <w:rFonts w:ascii="Times New Roman" w:eastAsia="Calibri" w:hAnsi="Times New Roman" w:cs="Times New Roman"/>
          <w:sz w:val="28"/>
          <w:szCs w:val="28"/>
          <w:lang w:val="uk-UA"/>
        </w:rPr>
        <w:t xml:space="preserve"> і </w:t>
      </w:r>
      <w:r w:rsidRPr="00B67ADB">
        <w:rPr>
          <w:rFonts w:ascii="Times New Roman" w:eastAsia="Calibri" w:hAnsi="Times New Roman" w:cs="Times New Roman"/>
          <w:i/>
          <w:sz w:val="28"/>
          <w:szCs w:val="28"/>
          <w:lang w:val="uk-UA"/>
        </w:rPr>
        <w:t>"союзниками"</w:t>
      </w:r>
      <w:r w:rsidRPr="00B67ADB">
        <w:rPr>
          <w:rFonts w:ascii="Times New Roman" w:eastAsia="Calibri" w:hAnsi="Times New Roman" w:cs="Times New Roman"/>
          <w:sz w:val="28"/>
          <w:szCs w:val="28"/>
          <w:lang w:val="uk-UA"/>
        </w:rPr>
        <w:t xml:space="preserve"> Петро й Роман: </w:t>
      </w:r>
      <w:r w:rsidRPr="00B67ADB">
        <w:rPr>
          <w:rFonts w:ascii="Times New Roman" w:eastAsia="Calibri" w:hAnsi="Times New Roman" w:cs="Times New Roman"/>
          <w:i/>
          <w:sz w:val="28"/>
          <w:szCs w:val="28"/>
          <w:lang w:val="uk-UA"/>
        </w:rPr>
        <w:t xml:space="preserve">"… на чорній, розритій землі лежала горілиць сніжно-біла Божа Мати. З дитям на грудях. Вона була сніжно-біла… Ні, вона була би сніжно-біла, якби не була закривавлена… Вона була закривавлена…це символіка. Це символіка їхньої Вітчизни… зринув той жахливий сон… Яка точна, точнісінька копія!.." </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1; 365-366</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 Земна Мадонна у Багряного – це символ зневаженого материнства.</w:t>
      </w:r>
    </w:p>
    <w:p w:rsidR="00AE48DF" w:rsidRPr="00B67ADB" w:rsidRDefault="00AE48DF" w:rsidP="00727DDF">
      <w:pPr>
        <w:spacing w:after="0"/>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ab/>
        <w:t xml:space="preserve">Одним із наскрізних фольклорних символів, наявних у творі, є образ коня: </w:t>
      </w:r>
      <w:r w:rsidRPr="00B67ADB">
        <w:rPr>
          <w:rFonts w:ascii="Times New Roman" w:eastAsia="Calibri" w:hAnsi="Times New Roman" w:cs="Times New Roman"/>
          <w:i/>
          <w:sz w:val="28"/>
          <w:szCs w:val="28"/>
          <w:lang w:val="uk-UA"/>
        </w:rPr>
        <w:t xml:space="preserve">"…він стоїть Петрові у </w:t>
      </w:r>
      <w:proofErr w:type="spellStart"/>
      <w:r w:rsidRPr="00B67ADB">
        <w:rPr>
          <w:rFonts w:ascii="Times New Roman" w:eastAsia="Calibri" w:hAnsi="Times New Roman" w:cs="Times New Roman"/>
          <w:i/>
          <w:sz w:val="28"/>
          <w:szCs w:val="28"/>
          <w:lang w:val="uk-UA"/>
        </w:rPr>
        <w:t>віччю</w:t>
      </w:r>
      <w:proofErr w:type="spellEnd"/>
      <w:r w:rsidRPr="00B67ADB">
        <w:rPr>
          <w:rFonts w:ascii="Times New Roman" w:eastAsia="Calibri" w:hAnsi="Times New Roman" w:cs="Times New Roman"/>
          <w:i/>
          <w:sz w:val="28"/>
          <w:szCs w:val="28"/>
          <w:lang w:val="uk-UA"/>
        </w:rPr>
        <w:t xml:space="preserve">… біля нього, за ним, над ним швидко-швидко біжить той кінь з перебитим хребтом, біжить на двох передніх ногах, трясе високо задертою головою й ірже, тоскно, </w:t>
      </w:r>
      <w:proofErr w:type="spellStart"/>
      <w:r w:rsidRPr="00B67ADB">
        <w:rPr>
          <w:rFonts w:ascii="Times New Roman" w:eastAsia="Calibri" w:hAnsi="Times New Roman" w:cs="Times New Roman"/>
          <w:i/>
          <w:sz w:val="28"/>
          <w:szCs w:val="28"/>
          <w:lang w:val="uk-UA"/>
        </w:rPr>
        <w:t>призивно</w:t>
      </w:r>
      <w:proofErr w:type="spellEnd"/>
      <w:r w:rsidRPr="00B67ADB">
        <w:rPr>
          <w:rFonts w:ascii="Times New Roman" w:eastAsia="Calibri" w:hAnsi="Times New Roman" w:cs="Times New Roman"/>
          <w:i/>
          <w:sz w:val="28"/>
          <w:szCs w:val="28"/>
          <w:lang w:val="uk-UA"/>
        </w:rPr>
        <w:t>: "Підождіть!..</w:t>
      </w:r>
      <w:r w:rsidRPr="00B67ADB">
        <w:rPr>
          <w:rFonts w:ascii="Times New Roman" w:eastAsia="Calibri" w:hAnsi="Times New Roman" w:cs="Times New Roman"/>
          <w:i/>
          <w:sz w:val="28"/>
          <w:szCs w:val="28"/>
        </w:rPr>
        <w:t xml:space="preserve"> </w:t>
      </w:r>
      <w:r w:rsidRPr="00B67ADB">
        <w:rPr>
          <w:rFonts w:ascii="Times New Roman" w:eastAsia="Calibri" w:hAnsi="Times New Roman" w:cs="Times New Roman"/>
          <w:i/>
          <w:sz w:val="28"/>
          <w:szCs w:val="28"/>
          <w:lang w:val="uk-UA"/>
        </w:rPr>
        <w:t>Підождіть!.."</w:t>
      </w: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1; 377</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i/>
          <w:sz w:val="28"/>
          <w:szCs w:val="28"/>
          <w:lang w:val="uk-UA"/>
        </w:rPr>
        <w:t>"Кінь за дванадцять днів наперед чує весілля або весну, "чує лиху годину", що він "матиме тяжку роботу. Передчуває біду.. має здатність віщувати"</w:t>
      </w: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13; 134</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 У Багряного кінь – провісник народного горя, трагедії.</w:t>
      </w:r>
    </w:p>
    <w:p w:rsidR="00AE48DF" w:rsidRPr="00B67ADB" w:rsidRDefault="00AE48DF" w:rsidP="00727DDF">
      <w:pPr>
        <w:spacing w:after="0"/>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ab/>
        <w:t>Внутрішнє напруження головного героя посилюється, що передано автором застосуванням різних художніх засобів, переважна більшість яких – прості тропи: звичайні та метафоричні епітети (</w:t>
      </w:r>
      <w:r w:rsidRPr="00B67ADB">
        <w:rPr>
          <w:rFonts w:ascii="Times New Roman" w:eastAsia="Calibri" w:hAnsi="Times New Roman" w:cs="Times New Roman"/>
          <w:i/>
          <w:sz w:val="28"/>
          <w:szCs w:val="28"/>
          <w:lang w:val="uk-UA"/>
        </w:rPr>
        <w:t>лагідний, рідний, ніжний сон;</w:t>
      </w: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i/>
          <w:sz w:val="28"/>
          <w:szCs w:val="28"/>
          <w:lang w:val="uk-UA"/>
        </w:rPr>
        <w:t>калиново-червона піниста кров;</w:t>
      </w: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i/>
          <w:sz w:val="28"/>
          <w:szCs w:val="28"/>
          <w:lang w:val="uk-UA"/>
        </w:rPr>
        <w:t>розчавлене</w:t>
      </w: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i/>
          <w:sz w:val="28"/>
          <w:szCs w:val="28"/>
          <w:lang w:val="uk-UA"/>
        </w:rPr>
        <w:t>сонце; пекучі сльози; бентежне й злякане життя</w:t>
      </w:r>
      <w:r w:rsidRPr="00B67ADB">
        <w:rPr>
          <w:rFonts w:ascii="Times New Roman" w:eastAsia="Calibri" w:hAnsi="Times New Roman" w:cs="Times New Roman"/>
          <w:sz w:val="28"/>
          <w:szCs w:val="28"/>
          <w:lang w:val="uk-UA"/>
        </w:rPr>
        <w:t>), порівняння ("</w:t>
      </w:r>
      <w:r w:rsidRPr="00B67ADB">
        <w:rPr>
          <w:rFonts w:ascii="Times New Roman" w:eastAsia="Calibri" w:hAnsi="Times New Roman" w:cs="Times New Roman"/>
          <w:i/>
          <w:sz w:val="28"/>
          <w:szCs w:val="28"/>
          <w:lang w:val="uk-UA"/>
        </w:rPr>
        <w:t xml:space="preserve">Петро…лежав обважнілий, тупий, байдужий, як брила" </w:t>
      </w:r>
      <w:r w:rsidRPr="00B67ADB">
        <w:rPr>
          <w:rFonts w:ascii="Times New Roman" w:eastAsia="Calibri" w:hAnsi="Times New Roman" w:cs="Times New Roman"/>
          <w:sz w:val="28"/>
          <w:szCs w:val="28"/>
          <w:lang w:val="uk-UA"/>
        </w:rPr>
        <w:t>[1; 345]; "</w:t>
      </w:r>
      <w:r w:rsidRPr="00B67ADB">
        <w:rPr>
          <w:rFonts w:ascii="Times New Roman" w:eastAsia="Calibri" w:hAnsi="Times New Roman" w:cs="Times New Roman"/>
          <w:i/>
          <w:sz w:val="28"/>
          <w:szCs w:val="28"/>
          <w:lang w:val="uk-UA"/>
        </w:rPr>
        <w:t>навколо темрява, мовби смола, –  така чорна й така їдуча"</w:t>
      </w:r>
      <w:r w:rsidRPr="00B67ADB">
        <w:rPr>
          <w:rFonts w:ascii="Times New Roman" w:eastAsia="Calibri" w:hAnsi="Times New Roman" w:cs="Times New Roman"/>
          <w:sz w:val="28"/>
          <w:szCs w:val="28"/>
          <w:lang w:val="uk-UA"/>
        </w:rPr>
        <w:t>; "</w:t>
      </w:r>
      <w:r w:rsidRPr="00B67ADB">
        <w:rPr>
          <w:rFonts w:ascii="Times New Roman" w:eastAsia="Calibri" w:hAnsi="Times New Roman" w:cs="Times New Roman"/>
          <w:i/>
          <w:sz w:val="28"/>
          <w:szCs w:val="28"/>
          <w:lang w:val="uk-UA"/>
        </w:rPr>
        <w:t xml:space="preserve">темрява рухлива, неначе та розтоплена смола тече, гойдається, сходить випарами" </w:t>
      </w:r>
      <w:r w:rsidRPr="00B67ADB">
        <w:rPr>
          <w:rFonts w:ascii="Times New Roman" w:eastAsia="Calibri" w:hAnsi="Times New Roman" w:cs="Times New Roman"/>
          <w:sz w:val="28"/>
          <w:szCs w:val="28"/>
          <w:lang w:val="uk-UA"/>
        </w:rPr>
        <w:t xml:space="preserve">[Там само]; протиставлення </w:t>
      </w:r>
      <w:r w:rsidRPr="00B67ADB">
        <w:rPr>
          <w:rFonts w:ascii="Times New Roman" w:eastAsia="Calibri" w:hAnsi="Times New Roman" w:cs="Times New Roman"/>
          <w:i/>
          <w:sz w:val="28"/>
          <w:szCs w:val="28"/>
          <w:lang w:val="uk-UA"/>
        </w:rPr>
        <w:t xml:space="preserve">"сон – як визволення" </w:t>
      </w:r>
      <w:r w:rsidRPr="00B67ADB">
        <w:rPr>
          <w:rFonts w:ascii="Times New Roman" w:eastAsia="Calibri" w:hAnsi="Times New Roman" w:cs="Times New Roman"/>
          <w:sz w:val="28"/>
          <w:szCs w:val="28"/>
          <w:lang w:val="uk-UA"/>
        </w:rPr>
        <w:t>[Там само]).</w:t>
      </w:r>
      <w:r w:rsidRPr="00B67ADB">
        <w:rPr>
          <w:rFonts w:ascii="Times New Roman" w:eastAsia="Calibri" w:hAnsi="Times New Roman" w:cs="Times New Roman"/>
          <w:i/>
          <w:sz w:val="28"/>
          <w:szCs w:val="28"/>
          <w:lang w:val="uk-UA"/>
        </w:rPr>
        <w:t xml:space="preserve"> </w:t>
      </w:r>
      <w:r w:rsidRPr="00B67ADB">
        <w:rPr>
          <w:rFonts w:ascii="Times New Roman" w:eastAsia="Calibri" w:hAnsi="Times New Roman" w:cs="Times New Roman"/>
          <w:sz w:val="28"/>
          <w:szCs w:val="28"/>
          <w:lang w:val="uk-UA"/>
        </w:rPr>
        <w:t xml:space="preserve">Крім того, для передачі внутрішнього світу головного персонажа, митець використав і складні тропи: метафори </w:t>
      </w:r>
      <w:r w:rsidRPr="00B67ADB">
        <w:rPr>
          <w:rFonts w:ascii="Times New Roman" w:eastAsia="Calibri" w:hAnsi="Times New Roman" w:cs="Times New Roman"/>
          <w:i/>
          <w:sz w:val="28"/>
          <w:szCs w:val="28"/>
          <w:lang w:val="uk-UA"/>
        </w:rPr>
        <w:lastRenderedPageBreak/>
        <w:t>("Петро… ніс свій божевільний розпач руїнам"</w:t>
      </w: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i/>
          <w:sz w:val="28"/>
          <w:szCs w:val="28"/>
          <w:lang w:val="uk-UA"/>
        </w:rPr>
        <w:t xml:space="preserve">"сон приходить, муркочучи" </w:t>
      </w:r>
      <w:r w:rsidRPr="00B67ADB">
        <w:rPr>
          <w:rFonts w:ascii="Times New Roman" w:eastAsia="Calibri" w:hAnsi="Times New Roman" w:cs="Times New Roman"/>
          <w:sz w:val="28"/>
          <w:szCs w:val="28"/>
          <w:lang w:val="uk-UA"/>
        </w:rPr>
        <w:t xml:space="preserve">[1; 345]),  тавтологію </w:t>
      </w:r>
      <w:r w:rsidRPr="00B67ADB">
        <w:rPr>
          <w:rFonts w:ascii="Times New Roman" w:eastAsia="Calibri" w:hAnsi="Times New Roman" w:cs="Times New Roman"/>
          <w:i/>
          <w:sz w:val="28"/>
          <w:szCs w:val="28"/>
          <w:lang w:val="uk-UA"/>
        </w:rPr>
        <w:t>"Нехай горить. Нехай. Нехай увесь світ горить",</w:t>
      </w:r>
      <w:r w:rsidRPr="00B67ADB">
        <w:rPr>
          <w:rFonts w:ascii="Times New Roman" w:eastAsia="Calibri" w:hAnsi="Times New Roman" w:cs="Times New Roman"/>
          <w:sz w:val="28"/>
          <w:szCs w:val="28"/>
          <w:lang w:val="uk-UA"/>
        </w:rPr>
        <w:t xml:space="preserve"> значення яких посилюється застосуванням контекстуального дієслівного синонімічного ряду: </w:t>
      </w:r>
      <w:r w:rsidRPr="00B67ADB">
        <w:rPr>
          <w:rFonts w:ascii="Times New Roman" w:eastAsia="Calibri" w:hAnsi="Times New Roman" w:cs="Times New Roman"/>
          <w:i/>
          <w:sz w:val="28"/>
          <w:szCs w:val="28"/>
          <w:lang w:val="uk-UA"/>
        </w:rPr>
        <w:t xml:space="preserve">"Задушливий сморід диму й піроксиліну </w:t>
      </w:r>
      <w:r w:rsidRPr="00B67ADB">
        <w:rPr>
          <w:rFonts w:ascii="Times New Roman" w:eastAsia="Calibri" w:hAnsi="Times New Roman" w:cs="Times New Roman"/>
          <w:i/>
          <w:sz w:val="28"/>
          <w:szCs w:val="28"/>
          <w:u w:val="single"/>
          <w:lang w:val="uk-UA"/>
        </w:rPr>
        <w:t>заливає</w:t>
      </w:r>
      <w:r w:rsidRPr="00B67ADB">
        <w:rPr>
          <w:rFonts w:ascii="Times New Roman" w:eastAsia="Calibri" w:hAnsi="Times New Roman" w:cs="Times New Roman"/>
          <w:i/>
          <w:sz w:val="28"/>
          <w:szCs w:val="28"/>
          <w:lang w:val="uk-UA"/>
        </w:rPr>
        <w:t xml:space="preserve"> все…, </w:t>
      </w:r>
      <w:r w:rsidRPr="00B67ADB">
        <w:rPr>
          <w:rFonts w:ascii="Times New Roman" w:eastAsia="Calibri" w:hAnsi="Times New Roman" w:cs="Times New Roman"/>
          <w:i/>
          <w:sz w:val="28"/>
          <w:szCs w:val="28"/>
          <w:u w:val="single"/>
          <w:lang w:val="uk-UA"/>
        </w:rPr>
        <w:t>йде</w:t>
      </w:r>
      <w:r w:rsidRPr="00B67ADB">
        <w:rPr>
          <w:rFonts w:ascii="Times New Roman" w:eastAsia="Calibri" w:hAnsi="Times New Roman" w:cs="Times New Roman"/>
          <w:i/>
          <w:sz w:val="28"/>
          <w:szCs w:val="28"/>
          <w:lang w:val="uk-UA"/>
        </w:rPr>
        <w:t xml:space="preserve"> </w:t>
      </w:r>
      <w:proofErr w:type="spellStart"/>
      <w:r w:rsidRPr="00B67ADB">
        <w:rPr>
          <w:rFonts w:ascii="Times New Roman" w:eastAsia="Calibri" w:hAnsi="Times New Roman" w:cs="Times New Roman"/>
          <w:i/>
          <w:sz w:val="28"/>
          <w:szCs w:val="28"/>
          <w:lang w:val="uk-UA"/>
        </w:rPr>
        <w:t>гарячею</w:t>
      </w:r>
      <w:proofErr w:type="spellEnd"/>
      <w:r w:rsidRPr="00B67ADB">
        <w:rPr>
          <w:rFonts w:ascii="Times New Roman" w:eastAsia="Calibri" w:hAnsi="Times New Roman" w:cs="Times New Roman"/>
          <w:i/>
          <w:sz w:val="28"/>
          <w:szCs w:val="28"/>
          <w:lang w:val="uk-UA"/>
        </w:rPr>
        <w:t xml:space="preserve"> хвилею, </w:t>
      </w:r>
      <w:r w:rsidRPr="00B67ADB">
        <w:rPr>
          <w:rFonts w:ascii="Times New Roman" w:eastAsia="Calibri" w:hAnsi="Times New Roman" w:cs="Times New Roman"/>
          <w:i/>
          <w:sz w:val="28"/>
          <w:szCs w:val="28"/>
          <w:u w:val="single"/>
          <w:lang w:val="uk-UA"/>
        </w:rPr>
        <w:t>палить</w:t>
      </w:r>
      <w:r w:rsidRPr="00B67ADB">
        <w:rPr>
          <w:rFonts w:ascii="Times New Roman" w:eastAsia="Calibri" w:hAnsi="Times New Roman" w:cs="Times New Roman"/>
          <w:i/>
          <w:sz w:val="28"/>
          <w:szCs w:val="28"/>
          <w:lang w:val="uk-UA"/>
        </w:rPr>
        <w:t xml:space="preserve"> обличчя, </w:t>
      </w:r>
      <w:r w:rsidRPr="00B67ADB">
        <w:rPr>
          <w:rFonts w:ascii="Times New Roman" w:eastAsia="Calibri" w:hAnsi="Times New Roman" w:cs="Times New Roman"/>
          <w:i/>
          <w:sz w:val="28"/>
          <w:szCs w:val="28"/>
          <w:u w:val="single"/>
          <w:lang w:val="uk-UA"/>
        </w:rPr>
        <w:t>чадить</w:t>
      </w:r>
      <w:r w:rsidRPr="00B67ADB">
        <w:rPr>
          <w:rFonts w:ascii="Times New Roman" w:eastAsia="Calibri" w:hAnsi="Times New Roman" w:cs="Times New Roman"/>
          <w:i/>
          <w:sz w:val="28"/>
          <w:szCs w:val="28"/>
          <w:lang w:val="uk-UA"/>
        </w:rPr>
        <w:t xml:space="preserve">" </w:t>
      </w:r>
      <w:r w:rsidRPr="00B67ADB">
        <w:rPr>
          <w:rFonts w:ascii="Times New Roman" w:eastAsia="Calibri" w:hAnsi="Times New Roman" w:cs="Times New Roman"/>
          <w:sz w:val="28"/>
          <w:szCs w:val="28"/>
          <w:lang w:val="uk-UA"/>
        </w:rPr>
        <w:t>[Там само].</w:t>
      </w:r>
    </w:p>
    <w:p w:rsidR="00AE48DF" w:rsidRPr="00B67ADB" w:rsidRDefault="00AE48DF" w:rsidP="00727DDF">
      <w:pPr>
        <w:spacing w:after="0"/>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ab/>
        <w:t xml:space="preserve">Один із наскрізних символічних персоніфікованих образів повісті І.Багряного "Огненне коло" є душа: </w:t>
      </w:r>
      <w:r w:rsidRPr="00B67ADB">
        <w:rPr>
          <w:rFonts w:ascii="Times New Roman" w:eastAsia="Calibri" w:hAnsi="Times New Roman" w:cs="Times New Roman"/>
          <w:i/>
          <w:sz w:val="28"/>
          <w:szCs w:val="28"/>
          <w:lang w:val="uk-UA"/>
        </w:rPr>
        <w:t>"металася… душа. Бідолашна, засмикана, змучена душа"</w:t>
      </w: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1; 367</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 xml:space="preserve">. Душа – це символ внутрішньої краси, духовності: </w:t>
      </w:r>
      <w:r w:rsidRPr="00B67ADB">
        <w:rPr>
          <w:rFonts w:ascii="Times New Roman" w:eastAsia="Calibri" w:hAnsi="Times New Roman" w:cs="Times New Roman"/>
          <w:i/>
          <w:sz w:val="28"/>
          <w:szCs w:val="28"/>
          <w:lang w:val="uk-UA"/>
        </w:rPr>
        <w:t xml:space="preserve">"Душа сама по собі. Тепер її охопило інше почуття – хвилююче почуття </w:t>
      </w:r>
      <w:proofErr w:type="spellStart"/>
      <w:r w:rsidRPr="00B67ADB">
        <w:rPr>
          <w:rFonts w:ascii="Times New Roman" w:eastAsia="Calibri" w:hAnsi="Times New Roman" w:cs="Times New Roman"/>
          <w:i/>
          <w:sz w:val="28"/>
          <w:szCs w:val="28"/>
          <w:lang w:val="uk-UA"/>
        </w:rPr>
        <w:t>радости</w:t>
      </w:r>
      <w:proofErr w:type="spellEnd"/>
      <w:r w:rsidRPr="00B67ADB">
        <w:rPr>
          <w:rFonts w:ascii="Times New Roman" w:eastAsia="Calibri" w:hAnsi="Times New Roman" w:cs="Times New Roman"/>
          <w:i/>
          <w:sz w:val="28"/>
          <w:szCs w:val="28"/>
          <w:lang w:val="uk-UA"/>
        </w:rPr>
        <w:t xml:space="preserve">, відроджене десь з глибин, нікому не висловлюване, але таке, що колись було… Почуття </w:t>
      </w:r>
      <w:proofErr w:type="spellStart"/>
      <w:r w:rsidRPr="00B67ADB">
        <w:rPr>
          <w:rFonts w:ascii="Times New Roman" w:eastAsia="Calibri" w:hAnsi="Times New Roman" w:cs="Times New Roman"/>
          <w:i/>
          <w:sz w:val="28"/>
          <w:szCs w:val="28"/>
          <w:lang w:val="uk-UA"/>
        </w:rPr>
        <w:t>радости</w:t>
      </w:r>
      <w:proofErr w:type="spellEnd"/>
      <w:r w:rsidRPr="00B67ADB">
        <w:rPr>
          <w:rFonts w:ascii="Times New Roman" w:eastAsia="Calibri" w:hAnsi="Times New Roman" w:cs="Times New Roman"/>
          <w:i/>
          <w:sz w:val="28"/>
          <w:szCs w:val="28"/>
          <w:lang w:val="uk-UA"/>
        </w:rPr>
        <w:t>, що витискає сльози зворушення. Лише те почуття тепер приправлене гіркотою й іронією…"</w:t>
      </w:r>
      <w:r w:rsidRPr="00B67ADB">
        <w:rPr>
          <w:rFonts w:ascii="Times New Roman" w:eastAsia="Calibri" w:hAnsi="Times New Roman" w:cs="Times New Roman"/>
          <w:sz w:val="28"/>
          <w:szCs w:val="28"/>
          <w:lang w:val="uk-UA"/>
        </w:rPr>
        <w:t xml:space="preserve"> [1; 345-346]. Чим же викликане це почуття? </w:t>
      </w:r>
    </w:p>
    <w:p w:rsidR="00AE48DF" w:rsidRPr="00B67ADB" w:rsidRDefault="00AE48DF" w:rsidP="00727DDF">
      <w:pPr>
        <w:spacing w:after="0"/>
        <w:jc w:val="both"/>
        <w:rPr>
          <w:rFonts w:ascii="Times New Roman" w:eastAsia="Calibri" w:hAnsi="Times New Roman" w:cs="Times New Roman"/>
          <w:i/>
          <w:sz w:val="28"/>
          <w:szCs w:val="28"/>
          <w:lang w:val="uk-UA"/>
        </w:rPr>
      </w:pPr>
      <w:r w:rsidRPr="00B67ADB">
        <w:rPr>
          <w:rFonts w:ascii="Times New Roman" w:eastAsia="Calibri" w:hAnsi="Times New Roman" w:cs="Times New Roman"/>
          <w:sz w:val="28"/>
          <w:szCs w:val="28"/>
          <w:lang w:val="uk-UA"/>
        </w:rPr>
        <w:tab/>
        <w:t xml:space="preserve">Відповідь на це питання можна дати, проаналізувавши мовні особливості наступних рядків твору. Спочатку юні українські патріоти і є та </w:t>
      </w:r>
      <w:r w:rsidRPr="00B67ADB">
        <w:rPr>
          <w:rFonts w:ascii="Times New Roman" w:eastAsia="Calibri" w:hAnsi="Times New Roman" w:cs="Times New Roman"/>
          <w:i/>
          <w:sz w:val="28"/>
          <w:szCs w:val="28"/>
          <w:lang w:val="uk-UA"/>
        </w:rPr>
        <w:t>"майбутня дивізія, майбутній пострах ворога, майбутній носій немеркнучої слави"</w:t>
      </w:r>
      <w:r w:rsidRPr="00B67ADB">
        <w:rPr>
          <w:rFonts w:ascii="Times New Roman" w:eastAsia="Calibri" w:hAnsi="Times New Roman" w:cs="Times New Roman"/>
          <w:sz w:val="28"/>
          <w:szCs w:val="28"/>
          <w:lang w:val="uk-UA"/>
        </w:rPr>
        <w:t xml:space="preserve"> [1; 346], </w:t>
      </w:r>
      <w:r w:rsidRPr="00B67ADB">
        <w:rPr>
          <w:rFonts w:ascii="Times New Roman" w:eastAsia="Calibri" w:hAnsi="Times New Roman" w:cs="Times New Roman"/>
          <w:i/>
          <w:sz w:val="28"/>
          <w:szCs w:val="28"/>
          <w:lang w:val="uk-UA"/>
        </w:rPr>
        <w:t>"дивізія буйної молодості"</w:t>
      </w:r>
      <w:r w:rsidRPr="00B67ADB">
        <w:rPr>
          <w:rFonts w:ascii="Times New Roman" w:eastAsia="Calibri" w:hAnsi="Times New Roman" w:cs="Times New Roman"/>
          <w:sz w:val="28"/>
          <w:szCs w:val="28"/>
          <w:lang w:val="uk-UA"/>
        </w:rPr>
        <w:t xml:space="preserve"> [Там само], воїни якої ще зовсім молоді, навіть юні, недосвідчені, але сповнені жадоби небувалого подвигу: </w:t>
      </w:r>
      <w:r w:rsidRPr="00B67ADB">
        <w:rPr>
          <w:rFonts w:ascii="Times New Roman" w:eastAsia="Calibri" w:hAnsi="Times New Roman" w:cs="Times New Roman"/>
          <w:i/>
          <w:sz w:val="28"/>
          <w:szCs w:val="28"/>
          <w:lang w:val="uk-UA"/>
        </w:rPr>
        <w:t>"такі наївні й такі зелені, такі жовтороті чимчикують на схід, не знаючи куди ж це вони чимчикують і що їх там чекає"</w:t>
      </w:r>
      <w:r w:rsidRPr="00B67ADB">
        <w:rPr>
          <w:rFonts w:ascii="Times New Roman" w:eastAsia="Calibri" w:hAnsi="Times New Roman" w:cs="Times New Roman"/>
          <w:sz w:val="28"/>
          <w:szCs w:val="28"/>
          <w:lang w:val="uk-UA"/>
        </w:rPr>
        <w:t xml:space="preserve"> [1; 358]; </w:t>
      </w:r>
      <w:r w:rsidRPr="00B67ADB">
        <w:rPr>
          <w:rFonts w:ascii="Times New Roman" w:eastAsia="Calibri" w:hAnsi="Times New Roman" w:cs="Times New Roman"/>
          <w:i/>
          <w:sz w:val="28"/>
          <w:szCs w:val="28"/>
          <w:lang w:val="uk-UA"/>
        </w:rPr>
        <w:t xml:space="preserve">"вони – романтики" </w:t>
      </w:r>
      <w:r w:rsidRPr="00B67ADB">
        <w:rPr>
          <w:rFonts w:ascii="Times New Roman" w:eastAsia="Calibri" w:hAnsi="Times New Roman" w:cs="Times New Roman"/>
          <w:sz w:val="28"/>
          <w:szCs w:val="28"/>
          <w:lang w:val="uk-UA"/>
        </w:rPr>
        <w:t xml:space="preserve">[1; 346], </w:t>
      </w:r>
      <w:r w:rsidRPr="00B67ADB">
        <w:rPr>
          <w:rFonts w:ascii="Times New Roman" w:eastAsia="Calibri" w:hAnsi="Times New Roman" w:cs="Times New Roman"/>
          <w:i/>
          <w:sz w:val="28"/>
          <w:szCs w:val="28"/>
          <w:lang w:val="uk-UA"/>
        </w:rPr>
        <w:t>"дивізія романтиків"</w:t>
      </w:r>
      <w:r w:rsidRPr="00B67ADB">
        <w:rPr>
          <w:rFonts w:ascii="Times New Roman" w:eastAsia="Calibri" w:hAnsi="Times New Roman" w:cs="Times New Roman"/>
          <w:sz w:val="28"/>
          <w:szCs w:val="28"/>
          <w:lang w:val="uk-UA"/>
        </w:rPr>
        <w:t xml:space="preserve"> [1; 353], </w:t>
      </w:r>
      <w:r w:rsidRPr="00B67ADB">
        <w:rPr>
          <w:rFonts w:ascii="Times New Roman" w:eastAsia="Calibri" w:hAnsi="Times New Roman" w:cs="Times New Roman"/>
          <w:i/>
          <w:sz w:val="28"/>
          <w:szCs w:val="28"/>
          <w:lang w:val="uk-UA"/>
        </w:rPr>
        <w:t xml:space="preserve">"це все молодь. </w:t>
      </w:r>
      <w:proofErr w:type="spellStart"/>
      <w:r w:rsidRPr="00B67ADB">
        <w:rPr>
          <w:rFonts w:ascii="Times New Roman" w:eastAsia="Calibri" w:hAnsi="Times New Roman" w:cs="Times New Roman"/>
          <w:i/>
          <w:sz w:val="28"/>
          <w:szCs w:val="28"/>
          <w:lang w:val="uk-UA"/>
        </w:rPr>
        <w:t>Зелена-зеленісінька</w:t>
      </w:r>
      <w:proofErr w:type="spellEnd"/>
      <w:r w:rsidRPr="00B67ADB">
        <w:rPr>
          <w:rFonts w:ascii="Times New Roman" w:eastAsia="Calibri" w:hAnsi="Times New Roman" w:cs="Times New Roman"/>
          <w:i/>
          <w:sz w:val="28"/>
          <w:szCs w:val="28"/>
          <w:lang w:val="uk-UA"/>
        </w:rPr>
        <w:t xml:space="preserve">, цвіт землі галицької й </w:t>
      </w:r>
      <w:proofErr w:type="spellStart"/>
      <w:r w:rsidRPr="00B67ADB">
        <w:rPr>
          <w:rFonts w:ascii="Times New Roman" w:eastAsia="Calibri" w:hAnsi="Times New Roman" w:cs="Times New Roman"/>
          <w:i/>
          <w:sz w:val="28"/>
          <w:szCs w:val="28"/>
          <w:lang w:val="uk-UA"/>
        </w:rPr>
        <w:t>негалицької</w:t>
      </w:r>
      <w:proofErr w:type="spellEnd"/>
      <w:r w:rsidRPr="00B67ADB">
        <w:rPr>
          <w:rFonts w:ascii="Times New Roman" w:eastAsia="Calibri" w:hAnsi="Times New Roman" w:cs="Times New Roman"/>
          <w:i/>
          <w:sz w:val="28"/>
          <w:szCs w:val="28"/>
          <w:lang w:val="uk-UA"/>
        </w:rPr>
        <w:t xml:space="preserve">, цвіт землі української" </w:t>
      </w:r>
      <w:r w:rsidRPr="00B67ADB">
        <w:rPr>
          <w:rFonts w:ascii="Times New Roman" w:eastAsia="Calibri" w:hAnsi="Times New Roman" w:cs="Times New Roman"/>
          <w:sz w:val="28"/>
          <w:szCs w:val="28"/>
          <w:lang w:val="uk-UA"/>
        </w:rPr>
        <w:t xml:space="preserve">[1; 346]; це дивізія, воїни якої </w:t>
      </w:r>
      <w:r w:rsidRPr="00B67ADB">
        <w:rPr>
          <w:rFonts w:ascii="Times New Roman" w:eastAsia="Calibri" w:hAnsi="Times New Roman" w:cs="Times New Roman"/>
          <w:i/>
          <w:sz w:val="28"/>
          <w:szCs w:val="28"/>
          <w:lang w:val="uk-UA"/>
        </w:rPr>
        <w:t xml:space="preserve">"пройдуть по землі тріумфальним маршем, вони докінчать справу: і слід заскородять по обох ворогах, і принесуть на вістрі меча свободу своєму народові, та й поставлять той меч на сторожі тієї свободи, на віки вічні" </w:t>
      </w:r>
      <w:r w:rsidRPr="00B67ADB">
        <w:rPr>
          <w:rFonts w:ascii="Times New Roman" w:eastAsia="Calibri" w:hAnsi="Times New Roman" w:cs="Times New Roman"/>
          <w:sz w:val="28"/>
          <w:szCs w:val="28"/>
          <w:lang w:val="uk-UA"/>
        </w:rPr>
        <w:t xml:space="preserve"> [1; 352]. Українські юнаки щасливі, що в них є Вітчизна, і готові захищати її навіть ціною свого власного життя. У кінці твору ці воїни – вже не романтики, а </w:t>
      </w:r>
      <w:r w:rsidRPr="00B67ADB">
        <w:rPr>
          <w:rFonts w:ascii="Times New Roman" w:eastAsia="Calibri" w:hAnsi="Times New Roman" w:cs="Times New Roman"/>
          <w:i/>
          <w:sz w:val="28"/>
          <w:szCs w:val="28"/>
          <w:lang w:val="uk-UA"/>
        </w:rPr>
        <w:t>"горстка безумців"</w:t>
      </w:r>
      <w:r w:rsidRPr="00B67ADB">
        <w:rPr>
          <w:rFonts w:ascii="Times New Roman" w:eastAsia="Calibri" w:hAnsi="Times New Roman" w:cs="Times New Roman"/>
          <w:sz w:val="28"/>
          <w:szCs w:val="28"/>
          <w:lang w:val="uk-UA"/>
        </w:rPr>
        <w:t xml:space="preserve">, кожен вже думав тільки </w:t>
      </w:r>
      <w:r w:rsidRPr="00B67ADB">
        <w:rPr>
          <w:rFonts w:ascii="Times New Roman" w:eastAsia="Calibri" w:hAnsi="Times New Roman" w:cs="Times New Roman"/>
          <w:i/>
          <w:sz w:val="28"/>
          <w:szCs w:val="28"/>
          <w:lang w:val="uk-UA"/>
        </w:rPr>
        <w:t xml:space="preserve">"про те, як би дорожче продати своє життя" </w:t>
      </w:r>
      <w:r w:rsidRPr="00B67ADB">
        <w:rPr>
          <w:rFonts w:ascii="Times New Roman" w:eastAsia="Calibri" w:hAnsi="Times New Roman" w:cs="Times New Roman"/>
          <w:sz w:val="28"/>
          <w:szCs w:val="28"/>
          <w:lang w:val="uk-UA"/>
        </w:rPr>
        <w:t xml:space="preserve">[1; 362]. Юні патріоти зрозуміли, що вони самі придумали собі Батьківщину, земля якої належала чужинцям. Це буде потім, а поки що на </w:t>
      </w:r>
      <w:r w:rsidRPr="00B67ADB">
        <w:rPr>
          <w:rFonts w:ascii="Times New Roman" w:eastAsia="Calibri" w:hAnsi="Times New Roman" w:cs="Times New Roman"/>
          <w:i/>
          <w:sz w:val="28"/>
          <w:szCs w:val="28"/>
          <w:lang w:val="uk-UA"/>
        </w:rPr>
        <w:t>"них сиплеться дощ пелюстків, немов материнське благословення, що отут десь</w:t>
      </w: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i/>
          <w:sz w:val="28"/>
          <w:szCs w:val="28"/>
          <w:lang w:val="uk-UA"/>
        </w:rPr>
        <w:t>стоїть заплакана, згорьована, осамітнена, але виряджає дітей на великий подвиг</w:t>
      </w: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1; 346</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 xml:space="preserve">. Материнське благословення – це узагальнений символічний образ всіх українських матерів, </w:t>
      </w:r>
      <w:proofErr w:type="spellStart"/>
      <w:r w:rsidRPr="00B67ADB">
        <w:rPr>
          <w:rFonts w:ascii="Times New Roman" w:eastAsia="Calibri" w:hAnsi="Times New Roman" w:cs="Times New Roman"/>
          <w:sz w:val="28"/>
          <w:szCs w:val="28"/>
          <w:lang w:val="uk-UA"/>
        </w:rPr>
        <w:t>неньки-України</w:t>
      </w:r>
      <w:proofErr w:type="spellEnd"/>
      <w:r w:rsidRPr="00B67ADB">
        <w:rPr>
          <w:rFonts w:ascii="Times New Roman" w:eastAsia="Calibri" w:hAnsi="Times New Roman" w:cs="Times New Roman"/>
          <w:sz w:val="28"/>
          <w:szCs w:val="28"/>
          <w:lang w:val="uk-UA"/>
        </w:rPr>
        <w:t xml:space="preserve">, що в абсурдному воєнному хаосі втратила кращих своїх синів. При змалювання збірного образу січових стрільців Іван Багряний вдається до застосування паралелізму: автор порівнює воїнів дивізії "Галичина" з листом дерев, обірваним буревієм: </w:t>
      </w:r>
      <w:r w:rsidRPr="00B67ADB">
        <w:rPr>
          <w:rFonts w:ascii="Times New Roman" w:eastAsia="Calibri" w:hAnsi="Times New Roman" w:cs="Times New Roman"/>
          <w:i/>
          <w:sz w:val="28"/>
          <w:szCs w:val="28"/>
          <w:lang w:val="uk-UA"/>
        </w:rPr>
        <w:t xml:space="preserve">"Вони були випадково </w:t>
      </w:r>
      <w:proofErr w:type="spellStart"/>
      <w:r w:rsidRPr="00B67ADB">
        <w:rPr>
          <w:rFonts w:ascii="Times New Roman" w:eastAsia="Calibri" w:hAnsi="Times New Roman" w:cs="Times New Roman"/>
          <w:i/>
          <w:sz w:val="28"/>
          <w:szCs w:val="28"/>
          <w:lang w:val="uk-UA"/>
        </w:rPr>
        <w:t>зігнатою</w:t>
      </w:r>
      <w:proofErr w:type="spellEnd"/>
      <w:r w:rsidRPr="00B67ADB">
        <w:rPr>
          <w:rFonts w:ascii="Times New Roman" w:eastAsia="Calibri" w:hAnsi="Times New Roman" w:cs="Times New Roman"/>
          <w:i/>
          <w:sz w:val="28"/>
          <w:szCs w:val="28"/>
          <w:lang w:val="uk-UA"/>
        </w:rPr>
        <w:t xml:space="preserve"> </w:t>
      </w:r>
      <w:proofErr w:type="spellStart"/>
      <w:r w:rsidRPr="00B67ADB">
        <w:rPr>
          <w:rFonts w:ascii="Times New Roman" w:eastAsia="Calibri" w:hAnsi="Times New Roman" w:cs="Times New Roman"/>
          <w:i/>
          <w:sz w:val="28"/>
          <w:szCs w:val="28"/>
          <w:lang w:val="uk-UA"/>
        </w:rPr>
        <w:t>гура</w:t>
      </w:r>
      <w:r w:rsidRPr="00B67ADB">
        <w:rPr>
          <w:rFonts w:ascii="Times New Roman" w:eastAsia="Calibri" w:hAnsi="Times New Roman" w:cs="Times New Roman"/>
          <w:sz w:val="28"/>
          <w:szCs w:val="28"/>
          <w:lang w:val="uk-UA"/>
        </w:rPr>
        <w:t>ґ</w:t>
      </w:r>
      <w:r w:rsidRPr="00B67ADB">
        <w:rPr>
          <w:rFonts w:ascii="Times New Roman" w:eastAsia="Calibri" w:hAnsi="Times New Roman" w:cs="Times New Roman"/>
          <w:i/>
          <w:sz w:val="28"/>
          <w:szCs w:val="28"/>
          <w:lang w:val="uk-UA"/>
        </w:rPr>
        <w:t>аном</w:t>
      </w:r>
      <w:proofErr w:type="spellEnd"/>
      <w:r w:rsidRPr="00B67ADB">
        <w:rPr>
          <w:rFonts w:ascii="Times New Roman" w:eastAsia="Calibri" w:hAnsi="Times New Roman" w:cs="Times New Roman"/>
          <w:i/>
          <w:sz w:val="28"/>
          <w:szCs w:val="28"/>
          <w:lang w:val="uk-UA"/>
        </w:rPr>
        <w:t xml:space="preserve"> купкою листу, обірваного з </w:t>
      </w:r>
      <w:proofErr w:type="spellStart"/>
      <w:r w:rsidRPr="00B67ADB">
        <w:rPr>
          <w:rFonts w:ascii="Times New Roman" w:eastAsia="Calibri" w:hAnsi="Times New Roman" w:cs="Times New Roman"/>
          <w:i/>
          <w:sz w:val="28"/>
          <w:szCs w:val="28"/>
          <w:lang w:val="uk-UA"/>
        </w:rPr>
        <w:t>ріжних</w:t>
      </w:r>
      <w:proofErr w:type="spellEnd"/>
      <w:r w:rsidRPr="00B67ADB">
        <w:rPr>
          <w:rFonts w:ascii="Times New Roman" w:eastAsia="Calibri" w:hAnsi="Times New Roman" w:cs="Times New Roman"/>
          <w:i/>
          <w:sz w:val="28"/>
          <w:szCs w:val="28"/>
          <w:lang w:val="uk-UA"/>
        </w:rPr>
        <w:t xml:space="preserve"> дерев"</w:t>
      </w:r>
      <w:r w:rsidRPr="00B67ADB">
        <w:rPr>
          <w:rFonts w:ascii="Times New Roman" w:eastAsia="Calibri" w:hAnsi="Times New Roman" w:cs="Times New Roman"/>
          <w:sz w:val="28"/>
          <w:szCs w:val="28"/>
          <w:lang w:val="uk-UA"/>
        </w:rPr>
        <w:t xml:space="preserve"> [1; 347]. Це порівняння підсилюється </w:t>
      </w:r>
      <w:r w:rsidRPr="00B67ADB">
        <w:rPr>
          <w:rFonts w:ascii="Times New Roman" w:eastAsia="Calibri" w:hAnsi="Times New Roman" w:cs="Times New Roman"/>
          <w:sz w:val="28"/>
          <w:szCs w:val="28"/>
          <w:lang w:val="uk-UA"/>
        </w:rPr>
        <w:lastRenderedPageBreak/>
        <w:t xml:space="preserve">контекстуальним синонімічним рядом: </w:t>
      </w:r>
      <w:r w:rsidRPr="00B67ADB">
        <w:rPr>
          <w:rFonts w:ascii="Times New Roman" w:eastAsia="Calibri" w:hAnsi="Times New Roman" w:cs="Times New Roman"/>
          <w:i/>
          <w:sz w:val="28"/>
          <w:szCs w:val="28"/>
          <w:lang w:val="uk-UA"/>
        </w:rPr>
        <w:t xml:space="preserve">"Листу </w:t>
      </w:r>
      <w:r w:rsidRPr="00B67ADB">
        <w:rPr>
          <w:rFonts w:ascii="Times New Roman" w:eastAsia="Calibri" w:hAnsi="Times New Roman" w:cs="Times New Roman"/>
          <w:i/>
          <w:sz w:val="28"/>
          <w:szCs w:val="28"/>
          <w:u w:val="single"/>
          <w:lang w:val="uk-UA"/>
        </w:rPr>
        <w:t>потрощеного</w:t>
      </w:r>
      <w:r w:rsidRPr="00B67ADB">
        <w:rPr>
          <w:rFonts w:ascii="Times New Roman" w:eastAsia="Calibri" w:hAnsi="Times New Roman" w:cs="Times New Roman"/>
          <w:i/>
          <w:sz w:val="28"/>
          <w:szCs w:val="28"/>
          <w:lang w:val="uk-UA"/>
        </w:rPr>
        <w:t xml:space="preserve">, </w:t>
      </w:r>
      <w:r w:rsidRPr="00B67ADB">
        <w:rPr>
          <w:rFonts w:ascii="Times New Roman" w:eastAsia="Calibri" w:hAnsi="Times New Roman" w:cs="Times New Roman"/>
          <w:i/>
          <w:sz w:val="28"/>
          <w:szCs w:val="28"/>
          <w:u w:val="single"/>
          <w:lang w:val="uk-UA"/>
        </w:rPr>
        <w:t>пошматованого</w:t>
      </w:r>
      <w:r w:rsidRPr="00B67ADB">
        <w:rPr>
          <w:rFonts w:ascii="Times New Roman" w:eastAsia="Calibri" w:hAnsi="Times New Roman" w:cs="Times New Roman"/>
          <w:i/>
          <w:sz w:val="28"/>
          <w:szCs w:val="28"/>
          <w:lang w:val="uk-UA"/>
        </w:rPr>
        <w:t xml:space="preserve">, </w:t>
      </w:r>
      <w:r w:rsidRPr="00B67ADB">
        <w:rPr>
          <w:rFonts w:ascii="Times New Roman" w:eastAsia="Calibri" w:hAnsi="Times New Roman" w:cs="Times New Roman"/>
          <w:i/>
          <w:sz w:val="28"/>
          <w:szCs w:val="28"/>
          <w:u w:val="single"/>
          <w:lang w:val="uk-UA"/>
        </w:rPr>
        <w:t>пожмаканого</w:t>
      </w:r>
      <w:r w:rsidRPr="00B67ADB">
        <w:rPr>
          <w:rFonts w:ascii="Times New Roman" w:eastAsia="Calibri" w:hAnsi="Times New Roman" w:cs="Times New Roman"/>
          <w:i/>
          <w:sz w:val="28"/>
          <w:szCs w:val="28"/>
          <w:lang w:val="uk-UA"/>
        </w:rPr>
        <w:t xml:space="preserve">, </w:t>
      </w:r>
      <w:r w:rsidRPr="00B67ADB">
        <w:rPr>
          <w:rFonts w:ascii="Times New Roman" w:eastAsia="Calibri" w:hAnsi="Times New Roman" w:cs="Times New Roman"/>
          <w:i/>
          <w:sz w:val="28"/>
          <w:szCs w:val="28"/>
          <w:u w:val="single"/>
          <w:lang w:val="uk-UA"/>
        </w:rPr>
        <w:t>виваляного</w:t>
      </w:r>
      <w:r w:rsidRPr="00B67ADB">
        <w:rPr>
          <w:rFonts w:ascii="Times New Roman" w:eastAsia="Calibri" w:hAnsi="Times New Roman" w:cs="Times New Roman"/>
          <w:i/>
          <w:sz w:val="28"/>
          <w:szCs w:val="28"/>
          <w:lang w:val="uk-UA"/>
        </w:rPr>
        <w:t xml:space="preserve"> в болоті, в бруді, в крові. </w:t>
      </w:r>
      <w:proofErr w:type="spellStart"/>
      <w:r w:rsidRPr="00B67ADB">
        <w:rPr>
          <w:rFonts w:ascii="Times New Roman" w:eastAsia="Calibri" w:hAnsi="Times New Roman" w:cs="Times New Roman"/>
          <w:i/>
          <w:sz w:val="28"/>
          <w:szCs w:val="28"/>
          <w:lang w:val="uk-UA"/>
        </w:rPr>
        <w:t>Гура</w:t>
      </w:r>
      <w:r w:rsidRPr="00B67ADB">
        <w:rPr>
          <w:rFonts w:ascii="Times New Roman" w:eastAsia="Calibri" w:hAnsi="Times New Roman" w:cs="Times New Roman"/>
          <w:sz w:val="28"/>
          <w:szCs w:val="28"/>
          <w:lang w:val="uk-UA"/>
        </w:rPr>
        <w:t>ґ</w:t>
      </w:r>
      <w:r w:rsidRPr="00B67ADB">
        <w:rPr>
          <w:rFonts w:ascii="Times New Roman" w:eastAsia="Calibri" w:hAnsi="Times New Roman" w:cs="Times New Roman"/>
          <w:i/>
          <w:sz w:val="28"/>
          <w:szCs w:val="28"/>
          <w:lang w:val="uk-UA"/>
        </w:rPr>
        <w:t>ан</w:t>
      </w:r>
      <w:proofErr w:type="spellEnd"/>
      <w:r w:rsidRPr="00B67ADB">
        <w:rPr>
          <w:rFonts w:ascii="Times New Roman" w:eastAsia="Calibri" w:hAnsi="Times New Roman" w:cs="Times New Roman"/>
          <w:i/>
          <w:sz w:val="28"/>
          <w:szCs w:val="28"/>
          <w:lang w:val="uk-UA"/>
        </w:rPr>
        <w:t xml:space="preserve"> дмухнув – і лист покотився далі, погнав несамовито, хто куди потрапив, наосліп"</w:t>
      </w: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Там само</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 xml:space="preserve">. </w:t>
      </w:r>
      <w:proofErr w:type="spellStart"/>
      <w:r w:rsidRPr="00B67ADB">
        <w:rPr>
          <w:rFonts w:ascii="Times New Roman" w:eastAsia="Calibri" w:hAnsi="Times New Roman" w:cs="Times New Roman"/>
          <w:sz w:val="28"/>
          <w:szCs w:val="28"/>
          <w:lang w:val="uk-UA"/>
        </w:rPr>
        <w:t>Гураґан</w:t>
      </w:r>
      <w:proofErr w:type="spellEnd"/>
      <w:r w:rsidRPr="00B67ADB">
        <w:rPr>
          <w:rFonts w:ascii="Times New Roman" w:eastAsia="Calibri" w:hAnsi="Times New Roman" w:cs="Times New Roman"/>
          <w:sz w:val="28"/>
          <w:szCs w:val="28"/>
          <w:lang w:val="uk-UA"/>
        </w:rPr>
        <w:t xml:space="preserve"> – символічний образ руйнівної сили, братовбивчої війни, а зірваний ним лист з дерев – образ-символ українських вояків, які, захопившись ідеєю національного визволення, перетворились на непотрібних нікому, зраджених, змучених, розгублених юнаків, що потрапили до </w:t>
      </w:r>
      <w:proofErr w:type="spellStart"/>
      <w:r w:rsidRPr="00B67ADB">
        <w:rPr>
          <w:rFonts w:ascii="Times New Roman" w:eastAsia="Calibri" w:hAnsi="Times New Roman" w:cs="Times New Roman"/>
          <w:sz w:val="28"/>
          <w:szCs w:val="28"/>
          <w:lang w:val="uk-UA"/>
        </w:rPr>
        <w:t>фантасгармонійного</w:t>
      </w:r>
      <w:proofErr w:type="spellEnd"/>
      <w:r w:rsidRPr="00B67ADB">
        <w:rPr>
          <w:rFonts w:ascii="Times New Roman" w:eastAsia="Calibri" w:hAnsi="Times New Roman" w:cs="Times New Roman"/>
          <w:sz w:val="28"/>
          <w:szCs w:val="28"/>
          <w:lang w:val="uk-UA"/>
        </w:rPr>
        <w:t xml:space="preserve"> світу і змушені вбивати своїх же співвітчизників заради чиєїсь </w:t>
      </w:r>
      <w:proofErr w:type="spellStart"/>
      <w:r w:rsidRPr="00B67ADB">
        <w:rPr>
          <w:rFonts w:ascii="Times New Roman" w:eastAsia="Calibri" w:hAnsi="Times New Roman" w:cs="Times New Roman"/>
          <w:sz w:val="28"/>
          <w:szCs w:val="28"/>
          <w:lang w:val="uk-UA"/>
        </w:rPr>
        <w:t>збаганки</w:t>
      </w:r>
      <w:proofErr w:type="spellEnd"/>
      <w:r w:rsidRPr="00B67ADB">
        <w:rPr>
          <w:rFonts w:ascii="Times New Roman" w:eastAsia="Calibri" w:hAnsi="Times New Roman" w:cs="Times New Roman"/>
          <w:sz w:val="28"/>
          <w:szCs w:val="28"/>
          <w:lang w:val="uk-UA"/>
        </w:rPr>
        <w:t xml:space="preserve">. А ось інший опис, де змальовано трагізм долі українців за часів як радянського, так і гітлерівського тоталітаризму: </w:t>
      </w:r>
      <w:r w:rsidRPr="00B67ADB">
        <w:rPr>
          <w:rFonts w:ascii="Times New Roman" w:eastAsia="Calibri" w:hAnsi="Times New Roman" w:cs="Times New Roman"/>
          <w:i/>
          <w:sz w:val="28"/>
          <w:szCs w:val="28"/>
          <w:lang w:val="uk-UA"/>
        </w:rPr>
        <w:t xml:space="preserve">"Їх тисячі гойдаються на гілляках, спеціальних шибеницях, на брамах по стовпах…Стільки їх отих листочків, і отак тремтять!.. Тисячі їх лежать горами в </w:t>
      </w:r>
      <w:proofErr w:type="spellStart"/>
      <w:r w:rsidRPr="00B67ADB">
        <w:rPr>
          <w:rFonts w:ascii="Times New Roman" w:eastAsia="Calibri" w:hAnsi="Times New Roman" w:cs="Times New Roman"/>
          <w:i/>
          <w:sz w:val="28"/>
          <w:szCs w:val="28"/>
          <w:lang w:val="uk-UA"/>
        </w:rPr>
        <w:t>шолухових</w:t>
      </w:r>
      <w:proofErr w:type="spellEnd"/>
      <w:r w:rsidRPr="00B67ADB">
        <w:rPr>
          <w:rFonts w:ascii="Times New Roman" w:eastAsia="Calibri" w:hAnsi="Times New Roman" w:cs="Times New Roman"/>
          <w:i/>
          <w:sz w:val="28"/>
          <w:szCs w:val="28"/>
          <w:lang w:val="uk-UA"/>
        </w:rPr>
        <w:t xml:space="preserve"> ямах на державному млині,  постріляних, закривавлених, і присипаних </w:t>
      </w:r>
      <w:proofErr w:type="spellStart"/>
      <w:r w:rsidRPr="00B67ADB">
        <w:rPr>
          <w:rFonts w:ascii="Times New Roman" w:eastAsia="Calibri" w:hAnsi="Times New Roman" w:cs="Times New Roman"/>
          <w:i/>
          <w:sz w:val="28"/>
          <w:szCs w:val="28"/>
          <w:lang w:val="uk-UA"/>
        </w:rPr>
        <w:t>шолухою</w:t>
      </w:r>
      <w:proofErr w:type="spellEnd"/>
      <w:r w:rsidRPr="00B67ADB">
        <w:rPr>
          <w:rFonts w:ascii="Times New Roman" w:eastAsia="Calibri" w:hAnsi="Times New Roman" w:cs="Times New Roman"/>
          <w:i/>
          <w:sz w:val="28"/>
          <w:szCs w:val="28"/>
          <w:lang w:val="uk-UA"/>
        </w:rPr>
        <w:t xml:space="preserve">… Тисячі їх вигинуло в таборах остарбайтерів під канчуками…" </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1; 368</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w:t>
      </w:r>
      <w:r w:rsidRPr="00B67ADB">
        <w:rPr>
          <w:rFonts w:ascii="Times New Roman" w:eastAsia="Calibri" w:hAnsi="Times New Roman" w:cs="Times New Roman"/>
          <w:i/>
          <w:sz w:val="28"/>
          <w:szCs w:val="28"/>
          <w:lang w:val="uk-UA"/>
        </w:rPr>
        <w:t xml:space="preserve"> </w:t>
      </w:r>
    </w:p>
    <w:p w:rsidR="00AE48DF" w:rsidRPr="00B67ADB" w:rsidRDefault="00AE48DF" w:rsidP="00727DDF">
      <w:pPr>
        <w:spacing w:after="0"/>
        <w:jc w:val="both"/>
        <w:rPr>
          <w:rFonts w:ascii="Times New Roman" w:eastAsia="Calibri" w:hAnsi="Times New Roman" w:cs="Times New Roman"/>
          <w:sz w:val="28"/>
          <w:szCs w:val="28"/>
          <w:lang w:val="uk-UA"/>
        </w:rPr>
      </w:pPr>
      <w:r w:rsidRPr="00B67ADB">
        <w:rPr>
          <w:rFonts w:ascii="Times New Roman" w:eastAsia="Calibri" w:hAnsi="Times New Roman" w:cs="Times New Roman"/>
          <w:i/>
          <w:sz w:val="28"/>
          <w:szCs w:val="28"/>
          <w:lang w:val="uk-UA"/>
        </w:rPr>
        <w:tab/>
      </w:r>
      <w:r w:rsidRPr="00B67ADB">
        <w:rPr>
          <w:rFonts w:ascii="Times New Roman" w:eastAsia="Calibri" w:hAnsi="Times New Roman" w:cs="Times New Roman"/>
          <w:sz w:val="28"/>
          <w:szCs w:val="28"/>
          <w:lang w:val="uk-UA"/>
        </w:rPr>
        <w:t xml:space="preserve">Хто ж головні герої твору? Про одного з них, Петра, найбільш загартованого фізично й морально, митець зазначав так: </w:t>
      </w:r>
      <w:r w:rsidRPr="00B67ADB">
        <w:rPr>
          <w:rFonts w:ascii="Times New Roman" w:eastAsia="Calibri" w:hAnsi="Times New Roman" w:cs="Times New Roman"/>
          <w:i/>
          <w:sz w:val="28"/>
          <w:szCs w:val="28"/>
          <w:lang w:val="uk-UA"/>
        </w:rPr>
        <w:t>"при його повнім презирстві до смерті"</w:t>
      </w:r>
      <w:r w:rsidRPr="00B67ADB">
        <w:rPr>
          <w:rFonts w:ascii="Times New Roman" w:eastAsia="Calibri" w:hAnsi="Times New Roman" w:cs="Times New Roman"/>
          <w:sz w:val="28"/>
          <w:szCs w:val="28"/>
          <w:lang w:val="uk-UA"/>
        </w:rPr>
        <w:t xml:space="preserve"> [1; 348], він </w:t>
      </w:r>
      <w:r w:rsidRPr="00B67ADB">
        <w:rPr>
          <w:rFonts w:ascii="Times New Roman" w:eastAsia="Calibri" w:hAnsi="Times New Roman" w:cs="Times New Roman"/>
          <w:i/>
          <w:sz w:val="28"/>
          <w:szCs w:val="28"/>
          <w:lang w:val="uk-UA"/>
        </w:rPr>
        <w:t>"був твердої вдачі…, якусь обравши мету, йшов до неї через усі труднощі й не зневірявся, але й тут і він посірів душею. Усвідомлення трагізму їхнього становища, усвідомлення якоїсь загальної помилки душило його…"</w:t>
      </w:r>
      <w:r w:rsidRPr="00B67ADB">
        <w:rPr>
          <w:rFonts w:ascii="Times New Roman" w:eastAsia="Calibri" w:hAnsi="Times New Roman" w:cs="Times New Roman"/>
          <w:sz w:val="28"/>
          <w:szCs w:val="28"/>
          <w:lang w:val="uk-UA"/>
        </w:rPr>
        <w:t xml:space="preserve"> [1; 351], </w:t>
      </w:r>
      <w:r w:rsidRPr="00B67ADB">
        <w:rPr>
          <w:rFonts w:ascii="Times New Roman" w:eastAsia="Calibri" w:hAnsi="Times New Roman" w:cs="Times New Roman"/>
          <w:i/>
          <w:sz w:val="28"/>
          <w:szCs w:val="28"/>
          <w:lang w:val="uk-UA"/>
        </w:rPr>
        <w:t xml:space="preserve">"він зачепився, але й його от подув </w:t>
      </w:r>
      <w:proofErr w:type="spellStart"/>
      <w:r w:rsidRPr="00B67ADB">
        <w:rPr>
          <w:rFonts w:ascii="Times New Roman" w:eastAsia="Calibri" w:hAnsi="Times New Roman" w:cs="Times New Roman"/>
          <w:i/>
          <w:sz w:val="28"/>
          <w:szCs w:val="28"/>
          <w:lang w:val="uk-UA"/>
        </w:rPr>
        <w:t>гура</w:t>
      </w:r>
      <w:r w:rsidRPr="00B67ADB">
        <w:rPr>
          <w:rFonts w:ascii="Times New Roman" w:eastAsia="Calibri" w:hAnsi="Times New Roman" w:cs="Times New Roman"/>
          <w:sz w:val="28"/>
          <w:szCs w:val="28"/>
          <w:lang w:val="uk-UA"/>
        </w:rPr>
        <w:t>ґ</w:t>
      </w:r>
      <w:r w:rsidRPr="00B67ADB">
        <w:rPr>
          <w:rFonts w:ascii="Times New Roman" w:eastAsia="Calibri" w:hAnsi="Times New Roman" w:cs="Times New Roman"/>
          <w:i/>
          <w:sz w:val="28"/>
          <w:szCs w:val="28"/>
          <w:lang w:val="uk-UA"/>
        </w:rPr>
        <w:t>ану</w:t>
      </w:r>
      <w:proofErr w:type="spellEnd"/>
      <w:r w:rsidRPr="00B67ADB">
        <w:rPr>
          <w:rFonts w:ascii="Times New Roman" w:eastAsia="Calibri" w:hAnsi="Times New Roman" w:cs="Times New Roman"/>
          <w:i/>
          <w:sz w:val="28"/>
          <w:szCs w:val="28"/>
          <w:lang w:val="uk-UA"/>
        </w:rPr>
        <w:t xml:space="preserve"> зриває знову, віддирає від землі, щоб котити далі, такого ж потрощеного й пожмаканого, </w:t>
      </w:r>
      <w:proofErr w:type="spellStart"/>
      <w:r w:rsidRPr="00B67ADB">
        <w:rPr>
          <w:rFonts w:ascii="Times New Roman" w:eastAsia="Calibri" w:hAnsi="Times New Roman" w:cs="Times New Roman"/>
          <w:i/>
          <w:sz w:val="28"/>
          <w:szCs w:val="28"/>
          <w:lang w:val="uk-UA"/>
        </w:rPr>
        <w:t>зшарпаного</w:t>
      </w:r>
      <w:proofErr w:type="spellEnd"/>
      <w:r w:rsidRPr="00B67ADB">
        <w:rPr>
          <w:rFonts w:ascii="Times New Roman" w:eastAsia="Calibri" w:hAnsi="Times New Roman" w:cs="Times New Roman"/>
          <w:i/>
          <w:sz w:val="28"/>
          <w:szCs w:val="28"/>
          <w:lang w:val="uk-UA"/>
        </w:rPr>
        <w:t>"</w:t>
      </w:r>
      <w:r w:rsidRPr="00B67ADB">
        <w:rPr>
          <w:rFonts w:ascii="Times New Roman" w:eastAsia="Calibri" w:hAnsi="Times New Roman" w:cs="Times New Roman"/>
          <w:sz w:val="28"/>
          <w:szCs w:val="28"/>
          <w:lang w:val="uk-UA"/>
        </w:rPr>
        <w:t xml:space="preserve"> [1; 347]. Петро </w:t>
      </w:r>
      <w:r w:rsidRPr="00B67ADB">
        <w:rPr>
          <w:rFonts w:ascii="Times New Roman" w:eastAsia="Calibri" w:hAnsi="Times New Roman" w:cs="Times New Roman"/>
          <w:i/>
          <w:sz w:val="28"/>
          <w:szCs w:val="28"/>
          <w:lang w:val="uk-UA"/>
        </w:rPr>
        <w:t>"при його гордому й крутому характері"</w:t>
      </w:r>
      <w:r w:rsidRPr="00B67ADB">
        <w:rPr>
          <w:rFonts w:ascii="Times New Roman" w:eastAsia="Calibri" w:hAnsi="Times New Roman" w:cs="Times New Roman"/>
          <w:sz w:val="28"/>
          <w:szCs w:val="28"/>
          <w:lang w:val="uk-UA"/>
        </w:rPr>
        <w:t xml:space="preserve">, той </w:t>
      </w:r>
      <w:r w:rsidRPr="00B67ADB">
        <w:rPr>
          <w:rFonts w:ascii="Times New Roman" w:eastAsia="Calibri" w:hAnsi="Times New Roman" w:cs="Times New Roman"/>
          <w:i/>
          <w:sz w:val="28"/>
          <w:szCs w:val="28"/>
          <w:lang w:val="uk-UA"/>
        </w:rPr>
        <w:t>"великий іспит"</w:t>
      </w:r>
      <w:r w:rsidRPr="00B67ADB">
        <w:rPr>
          <w:rFonts w:ascii="Times New Roman" w:eastAsia="Calibri" w:hAnsi="Times New Roman" w:cs="Times New Roman"/>
          <w:sz w:val="28"/>
          <w:szCs w:val="28"/>
          <w:lang w:val="uk-UA"/>
        </w:rPr>
        <w:t xml:space="preserve">, що випав на його долю, </w:t>
      </w:r>
      <w:r w:rsidRPr="00B67ADB">
        <w:rPr>
          <w:rFonts w:ascii="Times New Roman" w:eastAsia="Calibri" w:hAnsi="Times New Roman" w:cs="Times New Roman"/>
          <w:i/>
          <w:sz w:val="28"/>
          <w:szCs w:val="28"/>
          <w:lang w:val="uk-UA"/>
        </w:rPr>
        <w:t xml:space="preserve">"витримував стоїчно" </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1; 353</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 Сильний, гордий і волелюбний, цей персонаж водночас є вірним і романтичній мрії, і військовій дружбі: "</w:t>
      </w:r>
      <w:r w:rsidRPr="00B67ADB">
        <w:rPr>
          <w:rFonts w:ascii="Times New Roman" w:eastAsia="Calibri" w:hAnsi="Times New Roman" w:cs="Times New Roman"/>
          <w:i/>
          <w:sz w:val="28"/>
          <w:szCs w:val="28"/>
          <w:lang w:val="uk-UA"/>
        </w:rPr>
        <w:t>в ім'я Романової мрії… глитав тую гірку, нестерпну кривду, аж захлинався, але глитав"</w:t>
      </w:r>
      <w:r w:rsidRPr="00B67ADB">
        <w:rPr>
          <w:rFonts w:ascii="Times New Roman" w:eastAsia="Calibri" w:hAnsi="Times New Roman" w:cs="Times New Roman"/>
          <w:sz w:val="28"/>
          <w:szCs w:val="28"/>
          <w:lang w:val="uk-UA"/>
        </w:rPr>
        <w:t xml:space="preserve"> [Там само]. Саме він бере на себе відповідальність вивести покинених напризволяще керівництвом побратимів з огненного кола, кола смерті. Втративши своїх друзів і усвідомивши, що потрапив в оточення, з якого йому навряд чи вдасться вибратися живим, Петро зберіг витримку, мужність і воліє </w:t>
      </w:r>
      <w:r w:rsidRPr="00B67ADB">
        <w:rPr>
          <w:rFonts w:ascii="Times New Roman" w:eastAsia="Calibri" w:hAnsi="Times New Roman" w:cs="Times New Roman"/>
          <w:i/>
          <w:sz w:val="28"/>
          <w:szCs w:val="28"/>
          <w:lang w:val="uk-UA"/>
        </w:rPr>
        <w:t>"битися до останку, до останнього зітхання",</w:t>
      </w:r>
      <w:r w:rsidRPr="00B67ADB">
        <w:rPr>
          <w:rFonts w:ascii="Times New Roman" w:eastAsia="Calibri" w:hAnsi="Times New Roman" w:cs="Times New Roman"/>
          <w:sz w:val="28"/>
          <w:szCs w:val="28"/>
          <w:lang w:val="uk-UA"/>
        </w:rPr>
        <w:t xml:space="preserve"> вважаючи, що </w:t>
      </w:r>
      <w:r w:rsidRPr="00B67ADB">
        <w:rPr>
          <w:rFonts w:ascii="Times New Roman" w:eastAsia="Calibri" w:hAnsi="Times New Roman" w:cs="Times New Roman"/>
          <w:i/>
          <w:sz w:val="28"/>
          <w:szCs w:val="28"/>
          <w:lang w:val="uk-UA"/>
        </w:rPr>
        <w:t xml:space="preserve">" полон… щось жахливіше за пекло", </w:t>
      </w:r>
      <w:r w:rsidRPr="00B67ADB">
        <w:rPr>
          <w:rFonts w:ascii="Times New Roman" w:eastAsia="Calibri" w:hAnsi="Times New Roman" w:cs="Times New Roman"/>
          <w:sz w:val="28"/>
          <w:szCs w:val="28"/>
          <w:lang w:val="uk-UA"/>
        </w:rPr>
        <w:t>він</w:t>
      </w:r>
      <w:r w:rsidRPr="00B67ADB">
        <w:rPr>
          <w:rFonts w:ascii="Times New Roman" w:eastAsia="Calibri" w:hAnsi="Times New Roman" w:cs="Times New Roman"/>
          <w:i/>
          <w:sz w:val="28"/>
          <w:szCs w:val="28"/>
          <w:lang w:val="uk-UA"/>
        </w:rPr>
        <w:t xml:space="preserve"> </w:t>
      </w:r>
      <w:r w:rsidRPr="00B67ADB">
        <w:rPr>
          <w:rFonts w:ascii="Times New Roman" w:eastAsia="Calibri" w:hAnsi="Times New Roman" w:cs="Times New Roman"/>
          <w:sz w:val="28"/>
          <w:szCs w:val="28"/>
          <w:lang w:val="uk-UA"/>
        </w:rPr>
        <w:t>протистоїть слабкодухості</w:t>
      </w:r>
      <w:r w:rsidRPr="00B67ADB">
        <w:rPr>
          <w:rFonts w:ascii="Times New Roman" w:eastAsia="Calibri" w:hAnsi="Times New Roman" w:cs="Times New Roman"/>
          <w:i/>
          <w:sz w:val="28"/>
          <w:szCs w:val="28"/>
          <w:lang w:val="uk-UA"/>
        </w:rPr>
        <w:t xml:space="preserve"> "щоби життя укорочувати, є ворог"</w:t>
      </w:r>
      <w:r w:rsidRPr="00B67ADB">
        <w:rPr>
          <w:rFonts w:ascii="Times New Roman" w:eastAsia="Calibri" w:hAnsi="Times New Roman" w:cs="Times New Roman"/>
          <w:sz w:val="28"/>
          <w:szCs w:val="28"/>
          <w:lang w:val="uk-UA"/>
        </w:rPr>
        <w:t xml:space="preserve"> [1; 363]. Петро залишився </w:t>
      </w:r>
      <w:r w:rsidRPr="00B67ADB">
        <w:rPr>
          <w:rFonts w:ascii="Times New Roman" w:eastAsia="Calibri" w:hAnsi="Times New Roman" w:cs="Times New Roman"/>
          <w:i/>
          <w:sz w:val="28"/>
          <w:szCs w:val="28"/>
          <w:lang w:val="uk-UA"/>
        </w:rPr>
        <w:t>"останній з усіх, з ким він був у цьому проклятому колі смерті. Останній розбитий, але ще не подоланий"</w:t>
      </w:r>
      <w:r w:rsidRPr="00B67ADB">
        <w:rPr>
          <w:rFonts w:ascii="Times New Roman" w:eastAsia="Calibri" w:hAnsi="Times New Roman" w:cs="Times New Roman"/>
          <w:sz w:val="28"/>
          <w:szCs w:val="28"/>
          <w:lang w:val="uk-UA"/>
        </w:rPr>
        <w:t xml:space="preserve">  [1; 395]. Юнак </w:t>
      </w:r>
      <w:r w:rsidRPr="00B67ADB">
        <w:rPr>
          <w:rFonts w:ascii="Times New Roman" w:eastAsia="Calibri" w:hAnsi="Times New Roman" w:cs="Times New Roman"/>
          <w:i/>
          <w:sz w:val="28"/>
          <w:szCs w:val="28"/>
          <w:lang w:val="uk-UA"/>
        </w:rPr>
        <w:t>"слухав свій власний біль в душі і серці…"</w:t>
      </w:r>
      <w:r w:rsidRPr="00B67ADB">
        <w:rPr>
          <w:rFonts w:ascii="Times New Roman" w:eastAsia="Calibri" w:hAnsi="Times New Roman" w:cs="Times New Roman"/>
          <w:sz w:val="28"/>
          <w:szCs w:val="28"/>
          <w:lang w:val="uk-UA"/>
        </w:rPr>
        <w:t xml:space="preserve"> і </w:t>
      </w:r>
      <w:r w:rsidRPr="00B67ADB">
        <w:rPr>
          <w:rFonts w:ascii="Times New Roman" w:eastAsia="Calibri" w:hAnsi="Times New Roman" w:cs="Times New Roman"/>
          <w:i/>
          <w:sz w:val="28"/>
          <w:szCs w:val="28"/>
          <w:lang w:val="uk-UA"/>
        </w:rPr>
        <w:t xml:space="preserve">"думав над тим, що ж то за ворог, що так нещадно </w:t>
      </w:r>
      <w:proofErr w:type="spellStart"/>
      <w:r w:rsidRPr="00B67ADB">
        <w:rPr>
          <w:rFonts w:ascii="Times New Roman" w:eastAsia="Calibri" w:hAnsi="Times New Roman" w:cs="Times New Roman"/>
          <w:i/>
          <w:sz w:val="28"/>
          <w:szCs w:val="28"/>
          <w:lang w:val="uk-UA"/>
        </w:rPr>
        <w:t>напосівся</w:t>
      </w:r>
      <w:proofErr w:type="spellEnd"/>
      <w:r w:rsidRPr="00B67ADB">
        <w:rPr>
          <w:rFonts w:ascii="Times New Roman" w:eastAsia="Calibri" w:hAnsi="Times New Roman" w:cs="Times New Roman"/>
          <w:i/>
          <w:sz w:val="28"/>
          <w:szCs w:val="28"/>
          <w:lang w:val="uk-UA"/>
        </w:rPr>
        <w:t xml:space="preserve">, що має стільки злоби й жорстокості… але який він сам?.. Яке його обличчя?.. Які в нього очі? Що в тих очах написано?.. Як би в ті очі перед смертю глянути! Як би його </w:t>
      </w:r>
      <w:r w:rsidRPr="00B67ADB">
        <w:rPr>
          <w:rFonts w:ascii="Times New Roman" w:eastAsia="Calibri" w:hAnsi="Times New Roman" w:cs="Times New Roman"/>
          <w:i/>
          <w:sz w:val="28"/>
          <w:szCs w:val="28"/>
          <w:lang w:val="uk-UA"/>
        </w:rPr>
        <w:lastRenderedPageBreak/>
        <w:t>побачити зблизька, подивитися на  нього, нещадного й немилосердного!.."</w:t>
      </w:r>
      <w:r w:rsidRPr="00B67ADB">
        <w:rPr>
          <w:rFonts w:ascii="Times New Roman" w:eastAsia="Calibri" w:hAnsi="Times New Roman" w:cs="Times New Roman"/>
          <w:sz w:val="28"/>
          <w:szCs w:val="28"/>
          <w:lang w:val="uk-UA"/>
        </w:rPr>
        <w:t xml:space="preserve"> [Там само]. Коли ж нарешті Петрові вдалося побачити ворога, то він був вражений, навіть ошелешений – </w:t>
      </w:r>
      <w:r w:rsidRPr="00B67ADB">
        <w:rPr>
          <w:rFonts w:ascii="Times New Roman" w:eastAsia="Calibri" w:hAnsi="Times New Roman" w:cs="Times New Roman"/>
          <w:i/>
          <w:sz w:val="28"/>
          <w:szCs w:val="28"/>
          <w:lang w:val="uk-UA"/>
        </w:rPr>
        <w:t>"ворогом"</w:t>
      </w:r>
      <w:r w:rsidRPr="00B67ADB">
        <w:rPr>
          <w:rFonts w:ascii="Times New Roman" w:eastAsia="Calibri" w:hAnsi="Times New Roman" w:cs="Times New Roman"/>
          <w:sz w:val="28"/>
          <w:szCs w:val="28"/>
          <w:lang w:val="uk-UA"/>
        </w:rPr>
        <w:t xml:space="preserve"> виявився ніхто інший, як… його кохана Ата. </w:t>
      </w:r>
      <w:r w:rsidRPr="00B67ADB">
        <w:rPr>
          <w:rFonts w:ascii="Times New Roman" w:eastAsia="Calibri" w:hAnsi="Times New Roman" w:cs="Times New Roman"/>
          <w:i/>
          <w:sz w:val="28"/>
          <w:szCs w:val="28"/>
          <w:lang w:val="uk-UA"/>
        </w:rPr>
        <w:t>"Ворог!.. Так ось він, "ворог"!.."</w:t>
      </w: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1; 398</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w:t>
      </w:r>
      <w:r w:rsidRPr="00B67ADB">
        <w:rPr>
          <w:rFonts w:ascii="Times New Roman" w:eastAsia="Calibri" w:hAnsi="Times New Roman" w:cs="Times New Roman"/>
          <w:sz w:val="28"/>
          <w:szCs w:val="28"/>
        </w:rPr>
        <w:t xml:space="preserve"> </w:t>
      </w:r>
      <w:r w:rsidRPr="00B67ADB">
        <w:rPr>
          <w:rFonts w:ascii="Times New Roman" w:eastAsia="Calibri" w:hAnsi="Times New Roman" w:cs="Times New Roman"/>
          <w:sz w:val="28"/>
          <w:szCs w:val="28"/>
          <w:lang w:val="uk-UA"/>
        </w:rPr>
        <w:t xml:space="preserve">Застосування рефрену посилює душевний біль автора з приводу </w:t>
      </w:r>
      <w:proofErr w:type="spellStart"/>
      <w:r w:rsidRPr="00B67ADB">
        <w:rPr>
          <w:rFonts w:ascii="Times New Roman" w:eastAsia="Calibri" w:hAnsi="Times New Roman" w:cs="Times New Roman"/>
          <w:sz w:val="28"/>
          <w:szCs w:val="28"/>
          <w:lang w:val="uk-UA"/>
        </w:rPr>
        <w:t>антиприродного</w:t>
      </w:r>
      <w:proofErr w:type="spellEnd"/>
      <w:r w:rsidRPr="00B67ADB">
        <w:rPr>
          <w:rFonts w:ascii="Times New Roman" w:eastAsia="Calibri" w:hAnsi="Times New Roman" w:cs="Times New Roman"/>
          <w:sz w:val="28"/>
          <w:szCs w:val="28"/>
          <w:lang w:val="uk-UA"/>
        </w:rPr>
        <w:t>, апокаліптичного розбрату, що панував у країні у воєнне лихоліття.</w:t>
      </w:r>
    </w:p>
    <w:p w:rsidR="00AE48DF" w:rsidRPr="00B67ADB" w:rsidRDefault="00AE48DF" w:rsidP="00727DDF">
      <w:pPr>
        <w:spacing w:after="0"/>
        <w:jc w:val="both"/>
        <w:rPr>
          <w:rFonts w:ascii="Times New Roman" w:eastAsia="Calibri" w:hAnsi="Times New Roman" w:cs="Times New Roman"/>
          <w:sz w:val="28"/>
          <w:szCs w:val="28"/>
        </w:rPr>
      </w:pPr>
      <w:r w:rsidRPr="00B67ADB">
        <w:rPr>
          <w:rFonts w:ascii="Times New Roman" w:eastAsia="Calibri" w:hAnsi="Times New Roman" w:cs="Times New Roman"/>
          <w:sz w:val="28"/>
          <w:szCs w:val="28"/>
          <w:lang w:val="uk-UA"/>
        </w:rPr>
        <w:tab/>
        <w:t>Хто ж товариш Петра? "</w:t>
      </w:r>
      <w:proofErr w:type="spellStart"/>
      <w:r w:rsidRPr="00B67ADB">
        <w:rPr>
          <w:rFonts w:ascii="Times New Roman" w:eastAsia="Calibri" w:hAnsi="Times New Roman" w:cs="Times New Roman"/>
          <w:i/>
          <w:sz w:val="28"/>
          <w:szCs w:val="28"/>
          <w:lang w:val="uk-UA"/>
        </w:rPr>
        <w:t>Ромцьо</w:t>
      </w:r>
      <w:proofErr w:type="spellEnd"/>
      <w:r w:rsidRPr="00B67ADB">
        <w:rPr>
          <w:rFonts w:ascii="Times New Roman" w:eastAsia="Calibri" w:hAnsi="Times New Roman" w:cs="Times New Roman"/>
          <w:i/>
          <w:sz w:val="28"/>
          <w:szCs w:val="28"/>
          <w:lang w:val="uk-UA"/>
        </w:rPr>
        <w:t>", "товариш, юний і веселий його друг Роман Пелех з Дрогобича – непереможний оптиміст"</w:t>
      </w:r>
      <w:r w:rsidRPr="00B67ADB">
        <w:rPr>
          <w:rFonts w:ascii="Times New Roman" w:eastAsia="Calibri" w:hAnsi="Times New Roman" w:cs="Times New Roman"/>
          <w:sz w:val="28"/>
          <w:szCs w:val="28"/>
          <w:lang w:val="uk-UA"/>
        </w:rPr>
        <w:t xml:space="preserve"> був "</w:t>
      </w:r>
      <w:r w:rsidRPr="00B67ADB">
        <w:rPr>
          <w:rFonts w:ascii="Times New Roman" w:eastAsia="Calibri" w:hAnsi="Times New Roman" w:cs="Times New Roman"/>
          <w:i/>
          <w:sz w:val="28"/>
          <w:szCs w:val="28"/>
          <w:lang w:val="uk-UA"/>
        </w:rPr>
        <w:t>рядовим стрільцем"</w:t>
      </w:r>
      <w:r w:rsidRPr="00B67ADB">
        <w:rPr>
          <w:rFonts w:ascii="Times New Roman" w:eastAsia="Calibri" w:hAnsi="Times New Roman" w:cs="Times New Roman"/>
          <w:sz w:val="28"/>
          <w:szCs w:val="28"/>
          <w:lang w:val="uk-UA"/>
        </w:rPr>
        <w:t xml:space="preserve">, а пізніше </w:t>
      </w:r>
      <w:r w:rsidRPr="00B67ADB">
        <w:rPr>
          <w:rFonts w:ascii="Times New Roman" w:eastAsia="Calibri" w:hAnsi="Times New Roman" w:cs="Times New Roman"/>
          <w:i/>
          <w:sz w:val="28"/>
          <w:szCs w:val="28"/>
          <w:lang w:val="uk-UA"/>
        </w:rPr>
        <w:t>"зв’язковим з сотні зв'язку",</w:t>
      </w:r>
      <w:r w:rsidRPr="00B67ADB">
        <w:rPr>
          <w:rFonts w:ascii="Times New Roman" w:eastAsia="Calibri" w:hAnsi="Times New Roman" w:cs="Times New Roman"/>
          <w:sz w:val="28"/>
          <w:szCs w:val="28"/>
          <w:lang w:val="uk-UA"/>
        </w:rPr>
        <w:t xml:space="preserve"> який </w:t>
      </w:r>
      <w:r w:rsidRPr="00B67ADB">
        <w:rPr>
          <w:rFonts w:ascii="Times New Roman" w:eastAsia="Calibri" w:hAnsi="Times New Roman" w:cs="Times New Roman"/>
          <w:i/>
          <w:sz w:val="28"/>
          <w:szCs w:val="28"/>
          <w:lang w:val="uk-UA"/>
        </w:rPr>
        <w:t>"приходив увечері до Петра в гості…як брат до брата"</w:t>
      </w:r>
      <w:r w:rsidRPr="00B67ADB">
        <w:rPr>
          <w:rFonts w:ascii="Times New Roman" w:eastAsia="Calibri" w:hAnsi="Times New Roman" w:cs="Times New Roman"/>
          <w:sz w:val="28"/>
          <w:szCs w:val="28"/>
          <w:lang w:val="uk-UA"/>
        </w:rPr>
        <w:t xml:space="preserve">. Товариш Петра, як і багато інших воїнів дивізії січових стрільців, був за віком ще зовсім молодим: </w:t>
      </w:r>
      <w:r w:rsidRPr="00B67ADB">
        <w:rPr>
          <w:rFonts w:ascii="Times New Roman" w:eastAsia="Calibri" w:hAnsi="Times New Roman" w:cs="Times New Roman"/>
          <w:i/>
          <w:sz w:val="28"/>
          <w:szCs w:val="28"/>
          <w:lang w:val="uk-UA"/>
        </w:rPr>
        <w:t>"хлопчисько…, наївний такий і такий опромінений безмежною вірою і невгасимою молодістю"</w:t>
      </w:r>
      <w:r w:rsidRPr="00B67ADB">
        <w:rPr>
          <w:rFonts w:ascii="Times New Roman" w:eastAsia="Calibri" w:hAnsi="Times New Roman" w:cs="Times New Roman"/>
          <w:sz w:val="28"/>
          <w:szCs w:val="28"/>
          <w:lang w:val="uk-UA"/>
        </w:rPr>
        <w:t xml:space="preserve">, що не давав своїм </w:t>
      </w:r>
      <w:r w:rsidRPr="00B67ADB">
        <w:rPr>
          <w:rFonts w:ascii="Times New Roman" w:eastAsia="Calibri" w:hAnsi="Times New Roman" w:cs="Times New Roman"/>
          <w:i/>
          <w:sz w:val="28"/>
          <w:szCs w:val="28"/>
          <w:lang w:val="uk-UA"/>
        </w:rPr>
        <w:t>"мріям умерти"</w:t>
      </w:r>
      <w:r w:rsidRPr="00B67ADB">
        <w:rPr>
          <w:rFonts w:ascii="Times New Roman" w:eastAsia="Calibri" w:hAnsi="Times New Roman" w:cs="Times New Roman"/>
          <w:sz w:val="28"/>
          <w:szCs w:val="28"/>
          <w:lang w:val="uk-UA"/>
        </w:rPr>
        <w:t xml:space="preserve"> [1; 352]. Синьоокий романтик, мрійник, </w:t>
      </w:r>
      <w:r w:rsidRPr="00B67ADB">
        <w:rPr>
          <w:rFonts w:ascii="Times New Roman" w:eastAsia="Calibri" w:hAnsi="Times New Roman" w:cs="Times New Roman"/>
          <w:i/>
          <w:sz w:val="28"/>
          <w:szCs w:val="28"/>
          <w:lang w:val="uk-UA"/>
        </w:rPr>
        <w:t>"він затуляв собою прикру дійсність для Петра"</w:t>
      </w: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1; 349</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 xml:space="preserve">. Крім того,  Роман був надзвичайно захоплений </w:t>
      </w:r>
      <w:r w:rsidRPr="00B67ADB">
        <w:rPr>
          <w:rFonts w:ascii="Times New Roman" w:eastAsia="Calibri" w:hAnsi="Times New Roman" w:cs="Times New Roman"/>
          <w:i/>
          <w:sz w:val="28"/>
          <w:szCs w:val="28"/>
          <w:lang w:val="uk-UA"/>
        </w:rPr>
        <w:t>"невгасимою вірою в свою правду і в перемогу добра над злом"</w:t>
      </w:r>
      <w:r w:rsidRPr="00B67ADB">
        <w:rPr>
          <w:rFonts w:ascii="Times New Roman" w:eastAsia="Calibri" w:hAnsi="Times New Roman" w:cs="Times New Roman"/>
          <w:sz w:val="28"/>
          <w:szCs w:val="28"/>
          <w:lang w:val="uk-UA"/>
        </w:rPr>
        <w:t xml:space="preserve"> [1; 362], коли ж довелося сповна витерпіти чашу випробувань: зраду керівництва, втрату кращих друзів-побратимів, нарешті, мрію, </w:t>
      </w:r>
      <w:r w:rsidRPr="00B67ADB">
        <w:rPr>
          <w:rFonts w:ascii="Times New Roman" w:eastAsia="Calibri" w:hAnsi="Times New Roman" w:cs="Times New Roman"/>
          <w:i/>
          <w:sz w:val="28"/>
          <w:szCs w:val="28"/>
          <w:lang w:val="uk-UA"/>
        </w:rPr>
        <w:t>–</w:t>
      </w: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i/>
          <w:sz w:val="28"/>
          <w:szCs w:val="28"/>
          <w:lang w:val="uk-UA"/>
        </w:rPr>
        <w:t>"Роман був, як ніколи, веселий і часом, немов школяр, пустотливий",</w:t>
      </w:r>
      <w:r w:rsidRPr="00B67ADB">
        <w:rPr>
          <w:rFonts w:ascii="Times New Roman" w:eastAsia="Calibri" w:hAnsi="Times New Roman" w:cs="Times New Roman"/>
          <w:sz w:val="28"/>
          <w:szCs w:val="28"/>
          <w:lang w:val="uk-UA"/>
        </w:rPr>
        <w:t xml:space="preserve"> тільки тепер </w:t>
      </w:r>
      <w:r w:rsidRPr="00B67ADB">
        <w:rPr>
          <w:rFonts w:ascii="Times New Roman" w:eastAsia="Calibri" w:hAnsi="Times New Roman" w:cs="Times New Roman"/>
          <w:i/>
          <w:sz w:val="28"/>
          <w:szCs w:val="28"/>
          <w:lang w:val="uk-UA"/>
        </w:rPr>
        <w:t xml:space="preserve">"його веселість скидалася на </w:t>
      </w:r>
      <w:proofErr w:type="spellStart"/>
      <w:r w:rsidRPr="00B67ADB">
        <w:rPr>
          <w:rFonts w:ascii="Times New Roman" w:eastAsia="Calibri" w:hAnsi="Times New Roman" w:cs="Times New Roman"/>
          <w:i/>
          <w:sz w:val="28"/>
          <w:szCs w:val="28"/>
          <w:lang w:val="uk-UA"/>
        </w:rPr>
        <w:t>шибеничний</w:t>
      </w:r>
      <w:proofErr w:type="spellEnd"/>
      <w:r w:rsidRPr="00B67ADB">
        <w:rPr>
          <w:rFonts w:ascii="Times New Roman" w:eastAsia="Calibri" w:hAnsi="Times New Roman" w:cs="Times New Roman"/>
          <w:i/>
          <w:sz w:val="28"/>
          <w:szCs w:val="28"/>
          <w:lang w:val="uk-UA"/>
        </w:rPr>
        <w:t xml:space="preserve"> гумор" </w:t>
      </w:r>
      <w:r w:rsidRPr="00B67ADB">
        <w:rPr>
          <w:rFonts w:ascii="Times New Roman" w:eastAsia="Calibri" w:hAnsi="Times New Roman" w:cs="Times New Roman"/>
          <w:sz w:val="28"/>
          <w:szCs w:val="28"/>
          <w:lang w:val="uk-UA"/>
        </w:rPr>
        <w:t xml:space="preserve">[1; 354]. Провідні риси характеру цього героя – життєвий оптимізм, кришталево чиста віра в свою правду, в силу полум’яної любові до покривдженого народу. </w:t>
      </w:r>
    </w:p>
    <w:p w:rsidR="00AE48DF" w:rsidRPr="00B67ADB" w:rsidRDefault="00AE48DF" w:rsidP="00727DDF">
      <w:pPr>
        <w:spacing w:after="0"/>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ab/>
        <w:t>У повісті для повнішого розкриття ідейного змісту твору автор виводить і асоціативні образи. Наприклад, слухові: "</w:t>
      </w:r>
      <w:r w:rsidRPr="00B67ADB">
        <w:rPr>
          <w:rFonts w:ascii="Times New Roman" w:eastAsia="Calibri" w:hAnsi="Times New Roman" w:cs="Times New Roman"/>
          <w:i/>
          <w:sz w:val="28"/>
          <w:szCs w:val="28"/>
          <w:lang w:val="uk-UA"/>
        </w:rPr>
        <w:t xml:space="preserve">І почалася вакханалія. Небо померкло від диму, від смерчів землі, від божевільного грохоту. Бомби сипалися безперервно. Довге, вібруюче виття скинених бомб вимотувало душу, бо так і видавалося, що з кожною такою звуковою смугою насувається точне попадання розпеченої потвори… Земля двигтіла, як під час землетрусу, </w:t>
      </w:r>
      <w:proofErr w:type="spellStart"/>
      <w:r w:rsidRPr="00B67ADB">
        <w:rPr>
          <w:rFonts w:ascii="Times New Roman" w:eastAsia="Calibri" w:hAnsi="Times New Roman" w:cs="Times New Roman"/>
          <w:i/>
          <w:sz w:val="28"/>
          <w:szCs w:val="28"/>
          <w:lang w:val="uk-UA"/>
        </w:rPr>
        <w:t>чварахкала</w:t>
      </w:r>
      <w:proofErr w:type="spellEnd"/>
      <w:r w:rsidRPr="00B67ADB">
        <w:rPr>
          <w:rFonts w:ascii="Times New Roman" w:eastAsia="Calibri" w:hAnsi="Times New Roman" w:cs="Times New Roman"/>
          <w:i/>
          <w:sz w:val="28"/>
          <w:szCs w:val="28"/>
          <w:lang w:val="uk-UA"/>
        </w:rPr>
        <w:t xml:space="preserve"> смерчами в небо і спадала хмарами згори, присипаючи людей… І сипалося залізо,  завиваючи на лету, розірване на череп’я"</w:t>
      </w:r>
      <w:r w:rsidRPr="00B67ADB">
        <w:rPr>
          <w:rFonts w:ascii="Times New Roman" w:eastAsia="Calibri" w:hAnsi="Times New Roman" w:cs="Times New Roman"/>
          <w:sz w:val="28"/>
          <w:szCs w:val="28"/>
          <w:lang w:val="uk-UA"/>
        </w:rPr>
        <w:t xml:space="preserve"> [1; 359]. Наявні і зорові </w:t>
      </w:r>
      <w:r w:rsidRPr="00B67ADB">
        <w:rPr>
          <w:rFonts w:ascii="Times New Roman" w:eastAsia="Calibri" w:hAnsi="Times New Roman" w:cs="Times New Roman"/>
          <w:i/>
          <w:sz w:val="28"/>
          <w:szCs w:val="28"/>
          <w:lang w:val="uk-UA"/>
        </w:rPr>
        <w:t>("Петро… бачив світ. Світ був опаловий, кривавий від заграв і вечірнього сонця, що закочувалося за червоно-чорний обрій… Дим ішов хмарами, й ішов морем вогонь по землі"</w:t>
      </w:r>
      <w:r w:rsidRPr="00B67ADB">
        <w:rPr>
          <w:rFonts w:ascii="Times New Roman" w:eastAsia="Calibri" w:hAnsi="Times New Roman" w:cs="Times New Roman"/>
          <w:sz w:val="28"/>
          <w:szCs w:val="28"/>
          <w:lang w:val="uk-UA"/>
        </w:rPr>
        <w:t xml:space="preserve"> [1; 364]) та запахові образи </w:t>
      </w:r>
      <w:r w:rsidRPr="00B67ADB">
        <w:rPr>
          <w:rFonts w:ascii="Times New Roman" w:eastAsia="Calibri" w:hAnsi="Times New Roman" w:cs="Times New Roman"/>
          <w:i/>
          <w:sz w:val="28"/>
          <w:szCs w:val="28"/>
          <w:lang w:val="uk-UA"/>
        </w:rPr>
        <w:t>("несе вогнем і чадом. У темряві диму десь пробивається полум'я як пелюстки казкової, вогненної  квітки папороті"</w:t>
      </w: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Там само</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i/>
          <w:sz w:val="28"/>
          <w:szCs w:val="28"/>
          <w:lang w:val="uk-UA"/>
        </w:rPr>
        <w:t xml:space="preserve">"Темрява рухлива, неначе та розтоплена смола тече, гойдається, сходить випарами… Задушливий сморід диму й піроксиліну заливає все – уривки слів, безголосий крик, порухи душі, все, – йде </w:t>
      </w:r>
      <w:proofErr w:type="spellStart"/>
      <w:r w:rsidRPr="00B67ADB">
        <w:rPr>
          <w:rFonts w:ascii="Times New Roman" w:eastAsia="Calibri" w:hAnsi="Times New Roman" w:cs="Times New Roman"/>
          <w:i/>
          <w:sz w:val="28"/>
          <w:szCs w:val="28"/>
          <w:lang w:val="uk-UA"/>
        </w:rPr>
        <w:t>гарячею</w:t>
      </w:r>
      <w:proofErr w:type="spellEnd"/>
      <w:r w:rsidRPr="00B67ADB">
        <w:rPr>
          <w:rFonts w:ascii="Times New Roman" w:eastAsia="Calibri" w:hAnsi="Times New Roman" w:cs="Times New Roman"/>
          <w:i/>
          <w:sz w:val="28"/>
          <w:szCs w:val="28"/>
          <w:lang w:val="uk-UA"/>
        </w:rPr>
        <w:t xml:space="preserve"> хвилею, палить обличчя, чадить…" </w:t>
      </w:r>
      <w:r w:rsidRPr="00B67ADB">
        <w:rPr>
          <w:rFonts w:ascii="Times New Roman" w:eastAsia="Calibri" w:hAnsi="Times New Roman" w:cs="Times New Roman"/>
          <w:sz w:val="28"/>
          <w:szCs w:val="28"/>
          <w:lang w:val="uk-UA"/>
        </w:rPr>
        <w:t xml:space="preserve">[1; 345].) Слід відзначити особливу роль наведених пейзажів для </w:t>
      </w:r>
      <w:r w:rsidRPr="00B67ADB">
        <w:rPr>
          <w:rFonts w:ascii="Times New Roman" w:eastAsia="Calibri" w:hAnsi="Times New Roman" w:cs="Times New Roman"/>
          <w:sz w:val="28"/>
          <w:szCs w:val="28"/>
          <w:lang w:val="uk-UA"/>
        </w:rPr>
        <w:lastRenderedPageBreak/>
        <w:t xml:space="preserve">розкриття авторської ідеї: вони підкреслюють  </w:t>
      </w:r>
      <w:proofErr w:type="spellStart"/>
      <w:r w:rsidRPr="00B67ADB">
        <w:rPr>
          <w:rFonts w:ascii="Times New Roman" w:eastAsia="Calibri" w:hAnsi="Times New Roman" w:cs="Times New Roman"/>
          <w:sz w:val="28"/>
          <w:szCs w:val="28"/>
          <w:lang w:val="uk-UA"/>
        </w:rPr>
        <w:t>екзистенційне</w:t>
      </w:r>
      <w:proofErr w:type="spellEnd"/>
      <w:r w:rsidRPr="00B67ADB">
        <w:rPr>
          <w:rFonts w:ascii="Times New Roman" w:eastAsia="Calibri" w:hAnsi="Times New Roman" w:cs="Times New Roman"/>
          <w:sz w:val="28"/>
          <w:szCs w:val="28"/>
          <w:lang w:val="uk-UA"/>
        </w:rPr>
        <w:t xml:space="preserve"> відчуття приреченості, самотності, огненного кола, що оточує людину в такому абсурдному світі.  </w:t>
      </w:r>
    </w:p>
    <w:p w:rsidR="00AE48DF" w:rsidRPr="00B67ADB" w:rsidRDefault="00AE48DF" w:rsidP="00727DDF">
      <w:pPr>
        <w:spacing w:after="0"/>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ab/>
        <w:t xml:space="preserve">Для змалювання подій під Бродами автор використовує лексику такого типу: </w:t>
      </w:r>
      <w:proofErr w:type="spellStart"/>
      <w:r w:rsidRPr="00B67ADB">
        <w:rPr>
          <w:rFonts w:ascii="Times New Roman" w:eastAsia="Calibri" w:hAnsi="Times New Roman" w:cs="Times New Roman"/>
          <w:sz w:val="28"/>
          <w:szCs w:val="28"/>
          <w:lang w:val="uk-UA"/>
        </w:rPr>
        <w:t>професіоналізми</w:t>
      </w:r>
      <w:proofErr w:type="spellEnd"/>
      <w:r w:rsidRPr="00B67ADB">
        <w:rPr>
          <w:rFonts w:ascii="Times New Roman" w:eastAsia="Calibri" w:hAnsi="Times New Roman" w:cs="Times New Roman"/>
          <w:sz w:val="28"/>
          <w:szCs w:val="28"/>
          <w:lang w:val="uk-UA"/>
        </w:rPr>
        <w:t xml:space="preserve">, зокрема, військову термінологію </w:t>
      </w:r>
      <w:r w:rsidRPr="00B67ADB">
        <w:rPr>
          <w:rFonts w:ascii="Times New Roman" w:eastAsia="Calibri" w:hAnsi="Times New Roman" w:cs="Times New Roman"/>
          <w:i/>
          <w:sz w:val="28"/>
          <w:szCs w:val="28"/>
          <w:lang w:val="uk-UA"/>
        </w:rPr>
        <w:t>("</w:t>
      </w:r>
      <w:proofErr w:type="spellStart"/>
      <w:r w:rsidRPr="00B67ADB">
        <w:rPr>
          <w:rFonts w:ascii="Times New Roman" w:eastAsia="Calibri" w:hAnsi="Times New Roman" w:cs="Times New Roman"/>
          <w:i/>
          <w:sz w:val="28"/>
          <w:szCs w:val="28"/>
          <w:lang w:val="uk-UA"/>
        </w:rPr>
        <w:t>гарматень</w:t>
      </w:r>
      <w:proofErr w:type="spellEnd"/>
      <w:r w:rsidRPr="00B67ADB">
        <w:rPr>
          <w:rFonts w:ascii="Times New Roman" w:eastAsia="Calibri" w:hAnsi="Times New Roman" w:cs="Times New Roman"/>
          <w:i/>
          <w:sz w:val="28"/>
          <w:szCs w:val="28"/>
          <w:lang w:val="uk-UA"/>
        </w:rPr>
        <w:t xml:space="preserve">" </w:t>
      </w:r>
      <w:r w:rsidRPr="00B67ADB">
        <w:rPr>
          <w:rFonts w:ascii="Times New Roman" w:eastAsia="Calibri" w:hAnsi="Times New Roman" w:cs="Times New Roman"/>
          <w:sz w:val="28"/>
          <w:szCs w:val="28"/>
          <w:lang w:val="uk-UA"/>
        </w:rPr>
        <w:t xml:space="preserve">– гарматний снаряд; </w:t>
      </w:r>
      <w:r w:rsidRPr="00B67ADB">
        <w:rPr>
          <w:rFonts w:ascii="Times New Roman" w:eastAsia="Calibri" w:hAnsi="Times New Roman" w:cs="Times New Roman"/>
          <w:i/>
          <w:sz w:val="28"/>
          <w:szCs w:val="28"/>
          <w:lang w:val="uk-UA"/>
        </w:rPr>
        <w:t>"</w:t>
      </w:r>
      <w:proofErr w:type="spellStart"/>
      <w:r w:rsidRPr="00B67ADB">
        <w:rPr>
          <w:rFonts w:ascii="Times New Roman" w:eastAsia="Calibri" w:hAnsi="Times New Roman" w:cs="Times New Roman"/>
          <w:i/>
          <w:sz w:val="28"/>
          <w:szCs w:val="28"/>
          <w:lang w:val="uk-UA"/>
        </w:rPr>
        <w:t>паникадило</w:t>
      </w:r>
      <w:proofErr w:type="spellEnd"/>
      <w:r w:rsidRPr="00B67ADB">
        <w:rPr>
          <w:rFonts w:ascii="Times New Roman" w:eastAsia="Calibri" w:hAnsi="Times New Roman" w:cs="Times New Roman"/>
          <w:i/>
          <w:sz w:val="28"/>
          <w:szCs w:val="28"/>
          <w:lang w:val="uk-UA"/>
        </w:rPr>
        <w:t>"</w:t>
      </w:r>
      <w:r w:rsidRPr="00B67ADB">
        <w:rPr>
          <w:rFonts w:ascii="Times New Roman" w:eastAsia="Calibri" w:hAnsi="Times New Roman" w:cs="Times New Roman"/>
          <w:sz w:val="28"/>
          <w:szCs w:val="28"/>
          <w:lang w:val="uk-UA"/>
        </w:rPr>
        <w:t xml:space="preserve"> – гроно освітлювальних ракет на парашут; </w:t>
      </w:r>
      <w:r w:rsidRPr="00B67ADB">
        <w:rPr>
          <w:rFonts w:ascii="Times New Roman" w:eastAsia="Calibri" w:hAnsi="Times New Roman" w:cs="Times New Roman"/>
          <w:i/>
          <w:sz w:val="28"/>
          <w:szCs w:val="28"/>
          <w:lang w:val="uk-UA"/>
        </w:rPr>
        <w:t>"</w:t>
      </w:r>
      <w:proofErr w:type="spellStart"/>
      <w:r w:rsidRPr="00B67ADB">
        <w:rPr>
          <w:rFonts w:ascii="Times New Roman" w:eastAsia="Calibri" w:hAnsi="Times New Roman" w:cs="Times New Roman"/>
          <w:i/>
          <w:sz w:val="28"/>
          <w:szCs w:val="28"/>
          <w:lang w:val="uk-UA"/>
        </w:rPr>
        <w:t>альянтські</w:t>
      </w:r>
      <w:proofErr w:type="spellEnd"/>
      <w:r w:rsidRPr="00B67ADB">
        <w:rPr>
          <w:rFonts w:ascii="Times New Roman" w:eastAsia="Calibri" w:hAnsi="Times New Roman" w:cs="Times New Roman"/>
          <w:i/>
          <w:sz w:val="28"/>
          <w:szCs w:val="28"/>
          <w:lang w:val="uk-UA"/>
        </w:rPr>
        <w:t>"</w:t>
      </w:r>
      <w:r w:rsidRPr="00B67ADB">
        <w:rPr>
          <w:rFonts w:ascii="Times New Roman" w:eastAsia="Calibri" w:hAnsi="Times New Roman" w:cs="Times New Roman"/>
          <w:sz w:val="28"/>
          <w:szCs w:val="28"/>
          <w:lang w:val="uk-UA"/>
        </w:rPr>
        <w:t xml:space="preserve"> – союзницькі; </w:t>
      </w:r>
      <w:r w:rsidRPr="00B67ADB">
        <w:rPr>
          <w:rFonts w:ascii="Times New Roman" w:eastAsia="Calibri" w:hAnsi="Times New Roman" w:cs="Times New Roman"/>
          <w:i/>
          <w:sz w:val="28"/>
          <w:szCs w:val="28"/>
          <w:lang w:val="uk-UA"/>
        </w:rPr>
        <w:t>"головна квартира дивізії"</w:t>
      </w:r>
      <w:r w:rsidRPr="00B67ADB">
        <w:rPr>
          <w:rFonts w:ascii="Times New Roman" w:eastAsia="Calibri" w:hAnsi="Times New Roman" w:cs="Times New Roman"/>
          <w:sz w:val="28"/>
          <w:szCs w:val="28"/>
          <w:lang w:val="uk-UA"/>
        </w:rPr>
        <w:t xml:space="preserve"> – генеральний штаб; </w:t>
      </w:r>
      <w:r w:rsidRPr="00B67ADB">
        <w:rPr>
          <w:rFonts w:ascii="Times New Roman" w:eastAsia="Calibri" w:hAnsi="Times New Roman" w:cs="Times New Roman"/>
          <w:i/>
          <w:sz w:val="28"/>
          <w:szCs w:val="28"/>
          <w:lang w:val="uk-UA"/>
        </w:rPr>
        <w:t>"керівниця"</w:t>
      </w:r>
      <w:r w:rsidRPr="00B67ADB">
        <w:rPr>
          <w:rFonts w:ascii="Times New Roman" w:eastAsia="Calibri" w:hAnsi="Times New Roman" w:cs="Times New Roman"/>
          <w:sz w:val="28"/>
          <w:szCs w:val="28"/>
          <w:lang w:val="uk-UA"/>
        </w:rPr>
        <w:t xml:space="preserve"> – кермо, механізм керування та ін.); іншомовні слова, переважно германізми, латинізми та полонізми </w:t>
      </w:r>
      <w:r w:rsidRPr="00B67ADB">
        <w:rPr>
          <w:rFonts w:ascii="Times New Roman" w:eastAsia="Calibri" w:hAnsi="Times New Roman" w:cs="Times New Roman"/>
          <w:i/>
          <w:sz w:val="28"/>
          <w:szCs w:val="28"/>
          <w:lang w:val="uk-UA"/>
        </w:rPr>
        <w:t>("</w:t>
      </w:r>
      <w:proofErr w:type="spellStart"/>
      <w:r w:rsidRPr="00B67ADB">
        <w:rPr>
          <w:rFonts w:ascii="Times New Roman" w:eastAsia="Calibri" w:hAnsi="Times New Roman" w:cs="Times New Roman"/>
          <w:i/>
          <w:sz w:val="28"/>
          <w:szCs w:val="28"/>
          <w:lang w:val="uk-UA"/>
        </w:rPr>
        <w:t>панцерфавст</w:t>
      </w:r>
      <w:proofErr w:type="spellEnd"/>
      <w:r w:rsidRPr="00B67ADB">
        <w:rPr>
          <w:rFonts w:ascii="Times New Roman" w:eastAsia="Calibri" w:hAnsi="Times New Roman" w:cs="Times New Roman"/>
          <w:i/>
          <w:sz w:val="28"/>
          <w:szCs w:val="28"/>
          <w:lang w:val="uk-UA"/>
        </w:rPr>
        <w:t>"</w:t>
      </w:r>
      <w:r w:rsidRPr="00B67ADB">
        <w:rPr>
          <w:rFonts w:ascii="Times New Roman" w:eastAsia="Calibri" w:hAnsi="Times New Roman" w:cs="Times New Roman"/>
          <w:sz w:val="28"/>
          <w:szCs w:val="28"/>
          <w:lang w:val="uk-UA"/>
        </w:rPr>
        <w:t xml:space="preserve"> від нім. </w:t>
      </w:r>
      <w:proofErr w:type="spellStart"/>
      <w:proofErr w:type="gramStart"/>
      <w:r w:rsidRPr="00B67ADB">
        <w:rPr>
          <w:rFonts w:ascii="Times New Roman" w:eastAsia="Calibri" w:hAnsi="Times New Roman" w:cs="Times New Roman"/>
          <w:sz w:val="28"/>
          <w:szCs w:val="28"/>
          <w:lang w:val="en-US"/>
        </w:rPr>
        <w:t>Panzerfaust</w:t>
      </w:r>
      <w:proofErr w:type="spellEnd"/>
      <w:r w:rsidRPr="00B67ADB">
        <w:rPr>
          <w:rFonts w:ascii="Times New Roman" w:eastAsia="Calibri" w:hAnsi="Times New Roman" w:cs="Times New Roman"/>
          <w:sz w:val="28"/>
          <w:szCs w:val="28"/>
          <w:lang w:val="uk-UA"/>
        </w:rPr>
        <w:t xml:space="preserve"> – ручний протитанковий гранатомет; </w:t>
      </w:r>
      <w:r w:rsidRPr="00B67ADB">
        <w:rPr>
          <w:rFonts w:ascii="Times New Roman" w:eastAsia="Calibri" w:hAnsi="Times New Roman" w:cs="Times New Roman"/>
          <w:i/>
          <w:sz w:val="28"/>
          <w:szCs w:val="28"/>
          <w:lang w:val="uk-UA"/>
        </w:rPr>
        <w:t>"</w:t>
      </w:r>
      <w:proofErr w:type="spellStart"/>
      <w:r w:rsidRPr="00B67ADB">
        <w:rPr>
          <w:rFonts w:ascii="Times New Roman" w:eastAsia="Calibri" w:hAnsi="Times New Roman" w:cs="Times New Roman"/>
          <w:i/>
          <w:sz w:val="28"/>
          <w:szCs w:val="28"/>
          <w:lang w:val="uk-UA"/>
        </w:rPr>
        <w:t>МПі</w:t>
      </w:r>
      <w:proofErr w:type="spellEnd"/>
      <w:r w:rsidRPr="00B67ADB">
        <w:rPr>
          <w:rFonts w:ascii="Times New Roman" w:eastAsia="Calibri" w:hAnsi="Times New Roman" w:cs="Times New Roman"/>
          <w:i/>
          <w:sz w:val="28"/>
          <w:szCs w:val="28"/>
          <w:lang w:val="uk-UA"/>
        </w:rPr>
        <w:t>"</w:t>
      </w:r>
      <w:r w:rsidRPr="00B67ADB">
        <w:rPr>
          <w:rFonts w:ascii="Times New Roman" w:eastAsia="Calibri" w:hAnsi="Times New Roman" w:cs="Times New Roman"/>
          <w:sz w:val="28"/>
          <w:szCs w:val="28"/>
          <w:lang w:val="uk-UA"/>
        </w:rPr>
        <w:t xml:space="preserve"> скор.</w:t>
      </w:r>
      <w:proofErr w:type="gramEnd"/>
      <w:r w:rsidRPr="00B67ADB">
        <w:rPr>
          <w:rFonts w:ascii="Times New Roman" w:eastAsia="Calibri" w:hAnsi="Times New Roman" w:cs="Times New Roman"/>
          <w:sz w:val="28"/>
          <w:szCs w:val="28"/>
          <w:lang w:val="uk-UA"/>
        </w:rPr>
        <w:t xml:space="preserve"> від нім. </w:t>
      </w:r>
      <w:proofErr w:type="spellStart"/>
      <w:proofErr w:type="gramStart"/>
      <w:r w:rsidRPr="00B67ADB">
        <w:rPr>
          <w:rFonts w:ascii="Times New Roman" w:eastAsia="Calibri" w:hAnsi="Times New Roman" w:cs="Times New Roman"/>
          <w:sz w:val="28"/>
          <w:szCs w:val="28"/>
          <w:lang w:val="en-US"/>
        </w:rPr>
        <w:t>Maschinenpistole</w:t>
      </w:r>
      <w:proofErr w:type="spellEnd"/>
      <w:r w:rsidRPr="00B67ADB">
        <w:rPr>
          <w:rFonts w:ascii="Times New Roman" w:eastAsia="Calibri" w:hAnsi="Times New Roman" w:cs="Times New Roman"/>
          <w:sz w:val="28"/>
          <w:szCs w:val="28"/>
          <w:lang w:val="uk-UA"/>
        </w:rPr>
        <w:t xml:space="preserve"> – автомат, зброя; </w:t>
      </w:r>
      <w:r w:rsidRPr="00B67ADB">
        <w:rPr>
          <w:rFonts w:ascii="Times New Roman" w:eastAsia="Calibri" w:hAnsi="Times New Roman" w:cs="Times New Roman"/>
          <w:i/>
          <w:sz w:val="28"/>
          <w:szCs w:val="28"/>
          <w:lang w:val="uk-UA"/>
        </w:rPr>
        <w:t>"</w:t>
      </w:r>
      <w:proofErr w:type="spellStart"/>
      <w:r w:rsidRPr="00B67ADB">
        <w:rPr>
          <w:rFonts w:ascii="Times New Roman" w:eastAsia="Calibri" w:hAnsi="Times New Roman" w:cs="Times New Roman"/>
          <w:i/>
          <w:sz w:val="28"/>
          <w:szCs w:val="28"/>
          <w:lang w:val="uk-UA"/>
        </w:rPr>
        <w:t>унтерменш</w:t>
      </w:r>
      <w:proofErr w:type="spellEnd"/>
      <w:r w:rsidRPr="00B67ADB">
        <w:rPr>
          <w:rFonts w:ascii="Times New Roman" w:eastAsia="Calibri" w:hAnsi="Times New Roman" w:cs="Times New Roman"/>
          <w:i/>
          <w:sz w:val="28"/>
          <w:szCs w:val="28"/>
          <w:lang w:val="uk-UA"/>
        </w:rPr>
        <w:t>"</w:t>
      </w:r>
      <w:r w:rsidRPr="00B67ADB">
        <w:rPr>
          <w:rFonts w:ascii="Times New Roman" w:eastAsia="Calibri" w:hAnsi="Times New Roman" w:cs="Times New Roman"/>
          <w:sz w:val="28"/>
          <w:szCs w:val="28"/>
          <w:lang w:val="uk-UA"/>
        </w:rPr>
        <w:t xml:space="preserve"> від нім.</w:t>
      </w:r>
      <w:proofErr w:type="gramEnd"/>
      <w:r w:rsidRPr="00B67ADB">
        <w:rPr>
          <w:rFonts w:ascii="Times New Roman" w:eastAsia="Calibri" w:hAnsi="Times New Roman" w:cs="Times New Roman"/>
          <w:sz w:val="28"/>
          <w:szCs w:val="28"/>
          <w:lang w:val="uk-UA"/>
        </w:rPr>
        <w:t xml:space="preserve"> </w:t>
      </w:r>
      <w:proofErr w:type="spellStart"/>
      <w:proofErr w:type="gramStart"/>
      <w:r w:rsidRPr="00B67ADB">
        <w:rPr>
          <w:rFonts w:ascii="Times New Roman" w:eastAsia="Calibri" w:hAnsi="Times New Roman" w:cs="Times New Roman"/>
          <w:sz w:val="28"/>
          <w:szCs w:val="28"/>
          <w:lang w:val="en-US"/>
        </w:rPr>
        <w:t>Untermensch</w:t>
      </w:r>
      <w:proofErr w:type="spellEnd"/>
      <w:r w:rsidRPr="00B67ADB">
        <w:rPr>
          <w:rFonts w:ascii="Times New Roman" w:eastAsia="Calibri" w:hAnsi="Times New Roman" w:cs="Times New Roman"/>
          <w:sz w:val="28"/>
          <w:szCs w:val="28"/>
          <w:lang w:val="uk-UA"/>
        </w:rPr>
        <w:t xml:space="preserve"> – </w:t>
      </w:r>
      <w:proofErr w:type="spellStart"/>
      <w:r w:rsidRPr="00B67ADB">
        <w:rPr>
          <w:rFonts w:ascii="Times New Roman" w:eastAsia="Calibri" w:hAnsi="Times New Roman" w:cs="Times New Roman"/>
          <w:sz w:val="28"/>
          <w:szCs w:val="28"/>
          <w:lang w:val="uk-UA"/>
        </w:rPr>
        <w:t>недолюдина</w:t>
      </w:r>
      <w:proofErr w:type="spellEnd"/>
      <w:r w:rsidRPr="00B67ADB">
        <w:rPr>
          <w:rFonts w:ascii="Times New Roman" w:eastAsia="Calibri" w:hAnsi="Times New Roman" w:cs="Times New Roman"/>
          <w:sz w:val="28"/>
          <w:szCs w:val="28"/>
          <w:lang w:val="uk-UA"/>
        </w:rPr>
        <w:t xml:space="preserve">, людина нижчого ґатунку; </w:t>
      </w:r>
      <w:r w:rsidRPr="00B67ADB">
        <w:rPr>
          <w:rFonts w:ascii="Times New Roman" w:eastAsia="Calibri" w:hAnsi="Times New Roman" w:cs="Times New Roman"/>
          <w:i/>
          <w:sz w:val="28"/>
          <w:szCs w:val="28"/>
          <w:lang w:val="uk-UA"/>
        </w:rPr>
        <w:t>"</w:t>
      </w:r>
      <w:proofErr w:type="spellStart"/>
      <w:r w:rsidRPr="00B67ADB">
        <w:rPr>
          <w:rFonts w:ascii="Times New Roman" w:eastAsia="Calibri" w:hAnsi="Times New Roman" w:cs="Times New Roman"/>
          <w:i/>
          <w:sz w:val="28"/>
          <w:szCs w:val="28"/>
          <w:lang w:val="uk-UA"/>
        </w:rPr>
        <w:t>Фау-айнс</w:t>
      </w:r>
      <w:proofErr w:type="spellEnd"/>
      <w:r w:rsidRPr="00B67ADB">
        <w:rPr>
          <w:rFonts w:ascii="Times New Roman" w:eastAsia="Calibri" w:hAnsi="Times New Roman" w:cs="Times New Roman"/>
          <w:i/>
          <w:sz w:val="28"/>
          <w:szCs w:val="28"/>
          <w:lang w:val="uk-UA"/>
        </w:rPr>
        <w:t>", "</w:t>
      </w:r>
      <w:proofErr w:type="spellStart"/>
      <w:r w:rsidRPr="00B67ADB">
        <w:rPr>
          <w:rFonts w:ascii="Times New Roman" w:eastAsia="Calibri" w:hAnsi="Times New Roman" w:cs="Times New Roman"/>
          <w:i/>
          <w:sz w:val="28"/>
          <w:szCs w:val="28"/>
          <w:lang w:val="uk-UA"/>
        </w:rPr>
        <w:t>Фау</w:t>
      </w:r>
      <w:proofErr w:type="spellEnd"/>
      <w:r w:rsidRPr="00B67ADB">
        <w:rPr>
          <w:rFonts w:ascii="Times New Roman" w:eastAsia="Calibri" w:hAnsi="Times New Roman" w:cs="Times New Roman"/>
          <w:i/>
          <w:sz w:val="28"/>
          <w:szCs w:val="28"/>
          <w:lang w:val="uk-UA"/>
        </w:rPr>
        <w:t>-1"</w:t>
      </w:r>
      <w:r w:rsidRPr="00B67ADB">
        <w:rPr>
          <w:rFonts w:ascii="Times New Roman" w:eastAsia="Calibri" w:hAnsi="Times New Roman" w:cs="Times New Roman"/>
          <w:sz w:val="28"/>
          <w:szCs w:val="28"/>
          <w:lang w:val="uk-UA"/>
        </w:rPr>
        <w:t xml:space="preserve"> – німецька ракетна зброя; </w:t>
      </w:r>
      <w:r w:rsidRPr="00B67ADB">
        <w:rPr>
          <w:rFonts w:ascii="Times New Roman" w:eastAsia="Calibri" w:hAnsi="Times New Roman" w:cs="Times New Roman"/>
          <w:i/>
          <w:sz w:val="28"/>
          <w:szCs w:val="28"/>
          <w:lang w:val="uk-UA"/>
        </w:rPr>
        <w:t>"</w:t>
      </w:r>
      <w:proofErr w:type="spellStart"/>
      <w:r w:rsidRPr="00B67ADB">
        <w:rPr>
          <w:rFonts w:ascii="Times New Roman" w:eastAsia="Calibri" w:hAnsi="Times New Roman" w:cs="Times New Roman"/>
          <w:i/>
          <w:sz w:val="28"/>
          <w:szCs w:val="28"/>
          <w:lang w:val="uk-UA"/>
        </w:rPr>
        <w:t>Гайль</w:t>
      </w:r>
      <w:proofErr w:type="spellEnd"/>
      <w:r w:rsidRPr="00B67ADB">
        <w:rPr>
          <w:rFonts w:ascii="Times New Roman" w:eastAsia="Calibri" w:hAnsi="Times New Roman" w:cs="Times New Roman"/>
          <w:i/>
          <w:sz w:val="28"/>
          <w:szCs w:val="28"/>
          <w:lang w:val="uk-UA"/>
        </w:rPr>
        <w:t xml:space="preserve"> </w:t>
      </w:r>
      <w:proofErr w:type="spellStart"/>
      <w:r w:rsidRPr="00B67ADB">
        <w:rPr>
          <w:rFonts w:ascii="Times New Roman" w:eastAsia="Calibri" w:hAnsi="Times New Roman" w:cs="Times New Roman"/>
          <w:i/>
          <w:sz w:val="28"/>
          <w:szCs w:val="28"/>
          <w:lang w:val="uk-UA"/>
        </w:rPr>
        <w:t>зі</w:t>
      </w:r>
      <w:r w:rsidRPr="00B67ADB">
        <w:rPr>
          <w:rFonts w:ascii="Times New Roman" w:eastAsia="Calibri" w:hAnsi="Times New Roman" w:cs="Times New Roman"/>
          <w:sz w:val="28"/>
          <w:szCs w:val="28"/>
          <w:lang w:val="uk-UA"/>
        </w:rPr>
        <w:t>ґ</w:t>
      </w:r>
      <w:proofErr w:type="spellEnd"/>
      <w:r w:rsidRPr="00B67ADB">
        <w:rPr>
          <w:rFonts w:ascii="Times New Roman" w:eastAsia="Calibri" w:hAnsi="Times New Roman" w:cs="Times New Roman"/>
          <w:i/>
          <w:sz w:val="28"/>
          <w:szCs w:val="28"/>
          <w:lang w:val="uk-UA"/>
        </w:rPr>
        <w:t>!"</w:t>
      </w:r>
      <w:proofErr w:type="gramEnd"/>
      <w:r w:rsidRPr="00B67ADB">
        <w:rPr>
          <w:rFonts w:ascii="Times New Roman" w:eastAsia="Calibri" w:hAnsi="Times New Roman" w:cs="Times New Roman"/>
          <w:sz w:val="28"/>
          <w:szCs w:val="28"/>
          <w:lang w:val="uk-UA"/>
        </w:rPr>
        <w:t xml:space="preserve"> – нім. хай живе перемога; </w:t>
      </w:r>
      <w:r w:rsidRPr="00B67ADB">
        <w:rPr>
          <w:rFonts w:ascii="Times New Roman" w:eastAsia="Calibri" w:hAnsi="Times New Roman" w:cs="Times New Roman"/>
          <w:i/>
          <w:sz w:val="28"/>
          <w:szCs w:val="28"/>
          <w:lang w:val="uk-UA"/>
        </w:rPr>
        <w:t>"вермахт"</w:t>
      </w:r>
      <w:r w:rsidRPr="00B67ADB">
        <w:rPr>
          <w:rFonts w:ascii="Times New Roman" w:eastAsia="Calibri" w:hAnsi="Times New Roman" w:cs="Times New Roman"/>
          <w:sz w:val="28"/>
          <w:szCs w:val="28"/>
          <w:lang w:val="uk-UA"/>
        </w:rPr>
        <w:t xml:space="preserve"> нім. </w:t>
      </w:r>
      <w:proofErr w:type="spellStart"/>
      <w:proofErr w:type="gramStart"/>
      <w:r w:rsidRPr="00B67ADB">
        <w:rPr>
          <w:rFonts w:ascii="Times New Roman" w:eastAsia="Calibri" w:hAnsi="Times New Roman" w:cs="Times New Roman"/>
          <w:sz w:val="28"/>
          <w:szCs w:val="28"/>
          <w:lang w:val="en-US"/>
        </w:rPr>
        <w:t>Wehrmacht</w:t>
      </w:r>
      <w:proofErr w:type="spellEnd"/>
      <w:r w:rsidRPr="00B67ADB">
        <w:rPr>
          <w:rFonts w:ascii="Times New Roman" w:eastAsia="Calibri" w:hAnsi="Times New Roman" w:cs="Times New Roman"/>
          <w:sz w:val="28"/>
          <w:szCs w:val="28"/>
          <w:lang w:val="uk-UA"/>
        </w:rPr>
        <w:t xml:space="preserve"> – збройні сили гітлерівської Німеччини; </w:t>
      </w:r>
      <w:r w:rsidRPr="00B67ADB">
        <w:rPr>
          <w:rFonts w:ascii="Times New Roman" w:eastAsia="Calibri" w:hAnsi="Times New Roman" w:cs="Times New Roman"/>
          <w:i/>
          <w:sz w:val="28"/>
          <w:szCs w:val="28"/>
          <w:lang w:val="uk-UA"/>
        </w:rPr>
        <w:t>"</w:t>
      </w:r>
      <w:proofErr w:type="spellStart"/>
      <w:r w:rsidRPr="00B67ADB">
        <w:rPr>
          <w:rFonts w:ascii="Times New Roman" w:eastAsia="Calibri" w:hAnsi="Times New Roman" w:cs="Times New Roman"/>
          <w:i/>
          <w:sz w:val="28"/>
          <w:szCs w:val="28"/>
          <w:lang w:val="uk-UA"/>
        </w:rPr>
        <w:t>машінен-гівер</w:t>
      </w:r>
      <w:proofErr w:type="spellEnd"/>
      <w:r w:rsidRPr="00B67ADB">
        <w:rPr>
          <w:rFonts w:ascii="Times New Roman" w:eastAsia="Calibri" w:hAnsi="Times New Roman" w:cs="Times New Roman"/>
          <w:i/>
          <w:sz w:val="28"/>
          <w:szCs w:val="28"/>
          <w:lang w:val="uk-UA"/>
        </w:rPr>
        <w:t>"</w:t>
      </w:r>
      <w:r w:rsidRPr="00B67ADB">
        <w:rPr>
          <w:rFonts w:ascii="Times New Roman" w:eastAsia="Calibri" w:hAnsi="Times New Roman" w:cs="Times New Roman"/>
          <w:sz w:val="28"/>
          <w:szCs w:val="28"/>
          <w:lang w:val="uk-UA"/>
        </w:rPr>
        <w:t xml:space="preserve"> від нім.</w:t>
      </w:r>
      <w:proofErr w:type="gramEnd"/>
      <w:r w:rsidRPr="00B67ADB">
        <w:rPr>
          <w:rFonts w:ascii="Times New Roman" w:eastAsia="Calibri" w:hAnsi="Times New Roman" w:cs="Times New Roman"/>
          <w:sz w:val="28"/>
          <w:szCs w:val="28"/>
          <w:lang w:val="uk-UA"/>
        </w:rPr>
        <w:t xml:space="preserve"> </w:t>
      </w:r>
      <w:proofErr w:type="spellStart"/>
      <w:proofErr w:type="gramStart"/>
      <w:r w:rsidRPr="00B67ADB">
        <w:rPr>
          <w:rFonts w:ascii="Times New Roman" w:eastAsia="Calibri" w:hAnsi="Times New Roman" w:cs="Times New Roman"/>
          <w:sz w:val="28"/>
          <w:szCs w:val="28"/>
          <w:lang w:val="en-US"/>
        </w:rPr>
        <w:t>Maschintnhevehr</w:t>
      </w:r>
      <w:proofErr w:type="spellEnd"/>
      <w:r w:rsidRPr="00B67ADB">
        <w:rPr>
          <w:rFonts w:ascii="Times New Roman" w:eastAsia="Calibri" w:hAnsi="Times New Roman" w:cs="Times New Roman"/>
          <w:sz w:val="28"/>
          <w:szCs w:val="28"/>
          <w:lang w:val="uk-UA"/>
        </w:rPr>
        <w:t xml:space="preserve"> – кулемет; </w:t>
      </w:r>
      <w:r w:rsidRPr="00B67ADB">
        <w:rPr>
          <w:rFonts w:ascii="Times New Roman" w:eastAsia="Calibri" w:hAnsi="Times New Roman" w:cs="Times New Roman"/>
          <w:i/>
          <w:sz w:val="28"/>
          <w:szCs w:val="28"/>
          <w:lang w:val="uk-UA"/>
        </w:rPr>
        <w:t>"остарбайтери"</w:t>
      </w:r>
      <w:r w:rsidRPr="00B67ADB">
        <w:rPr>
          <w:rFonts w:ascii="Times New Roman" w:eastAsia="Calibri" w:hAnsi="Times New Roman" w:cs="Times New Roman"/>
          <w:sz w:val="28"/>
          <w:szCs w:val="28"/>
          <w:lang w:val="uk-UA"/>
        </w:rPr>
        <w:t xml:space="preserve"> з нім.</w:t>
      </w:r>
      <w:proofErr w:type="gramEnd"/>
      <w:r w:rsidRPr="00B67ADB">
        <w:rPr>
          <w:rFonts w:ascii="Times New Roman" w:eastAsia="Calibri" w:hAnsi="Times New Roman" w:cs="Times New Roman"/>
          <w:sz w:val="28"/>
          <w:szCs w:val="28"/>
          <w:lang w:val="uk-UA"/>
        </w:rPr>
        <w:t xml:space="preserve"> </w:t>
      </w:r>
      <w:proofErr w:type="spellStart"/>
      <w:r w:rsidRPr="00B67ADB">
        <w:rPr>
          <w:rFonts w:ascii="Times New Roman" w:eastAsia="Calibri" w:hAnsi="Times New Roman" w:cs="Times New Roman"/>
          <w:sz w:val="28"/>
          <w:szCs w:val="28"/>
          <w:lang w:val="en-US"/>
        </w:rPr>
        <w:t>Ostarbeiter</w:t>
      </w:r>
      <w:proofErr w:type="spellEnd"/>
      <w:r w:rsidRPr="00B67ADB">
        <w:rPr>
          <w:rFonts w:ascii="Times New Roman" w:eastAsia="Calibri" w:hAnsi="Times New Roman" w:cs="Times New Roman"/>
          <w:sz w:val="28"/>
          <w:szCs w:val="28"/>
          <w:lang w:val="uk-UA"/>
        </w:rPr>
        <w:t xml:space="preserve"> – східний робітник, робітник зі Сходу, примусово вивезені робітники </w:t>
      </w:r>
      <w:proofErr w:type="gramStart"/>
      <w:r w:rsidRPr="00B67ADB">
        <w:rPr>
          <w:rFonts w:ascii="Times New Roman" w:eastAsia="Calibri" w:hAnsi="Times New Roman" w:cs="Times New Roman"/>
          <w:sz w:val="28"/>
          <w:szCs w:val="28"/>
          <w:lang w:val="uk-UA"/>
        </w:rPr>
        <w:t>з  країн</w:t>
      </w:r>
      <w:proofErr w:type="gramEnd"/>
      <w:r w:rsidRPr="00B67ADB">
        <w:rPr>
          <w:rFonts w:ascii="Times New Roman" w:eastAsia="Calibri" w:hAnsi="Times New Roman" w:cs="Times New Roman"/>
          <w:sz w:val="28"/>
          <w:szCs w:val="28"/>
          <w:lang w:val="uk-UA"/>
        </w:rPr>
        <w:t xml:space="preserve"> Східної Європи; </w:t>
      </w:r>
      <w:r w:rsidRPr="00B67ADB">
        <w:rPr>
          <w:rFonts w:ascii="Times New Roman" w:eastAsia="Calibri" w:hAnsi="Times New Roman" w:cs="Times New Roman"/>
          <w:i/>
          <w:sz w:val="28"/>
          <w:szCs w:val="28"/>
          <w:lang w:val="uk-UA"/>
        </w:rPr>
        <w:t>"</w:t>
      </w:r>
      <w:proofErr w:type="spellStart"/>
      <w:r w:rsidRPr="00B67ADB">
        <w:rPr>
          <w:rFonts w:ascii="Times New Roman" w:eastAsia="Calibri" w:hAnsi="Times New Roman" w:cs="Times New Roman"/>
          <w:i/>
          <w:sz w:val="28"/>
          <w:szCs w:val="28"/>
          <w:lang w:val="uk-UA"/>
        </w:rPr>
        <w:t>цаль</w:t>
      </w:r>
      <w:proofErr w:type="spellEnd"/>
      <w:r w:rsidRPr="00B67ADB">
        <w:rPr>
          <w:rFonts w:ascii="Times New Roman" w:eastAsia="Calibri" w:hAnsi="Times New Roman" w:cs="Times New Roman"/>
          <w:i/>
          <w:sz w:val="28"/>
          <w:szCs w:val="28"/>
          <w:lang w:val="uk-UA"/>
        </w:rPr>
        <w:t>"</w:t>
      </w:r>
      <w:r w:rsidRPr="00B67ADB">
        <w:rPr>
          <w:rFonts w:ascii="Times New Roman" w:eastAsia="Calibri" w:hAnsi="Times New Roman" w:cs="Times New Roman"/>
          <w:sz w:val="28"/>
          <w:szCs w:val="28"/>
          <w:lang w:val="uk-UA"/>
        </w:rPr>
        <w:t xml:space="preserve"> нім. </w:t>
      </w:r>
      <w:proofErr w:type="spellStart"/>
      <w:proofErr w:type="gramStart"/>
      <w:r w:rsidRPr="00B67ADB">
        <w:rPr>
          <w:rFonts w:ascii="Times New Roman" w:eastAsia="Calibri" w:hAnsi="Times New Roman" w:cs="Times New Roman"/>
          <w:sz w:val="28"/>
          <w:szCs w:val="28"/>
          <w:lang w:val="en-US"/>
        </w:rPr>
        <w:t>Zoll</w:t>
      </w:r>
      <w:proofErr w:type="spellEnd"/>
      <w:r w:rsidRPr="00B67ADB">
        <w:rPr>
          <w:rFonts w:ascii="Times New Roman" w:eastAsia="Calibri" w:hAnsi="Times New Roman" w:cs="Times New Roman"/>
          <w:sz w:val="28"/>
          <w:szCs w:val="28"/>
          <w:lang w:val="uk-UA"/>
        </w:rPr>
        <w:t xml:space="preserve"> – дюйм; </w:t>
      </w:r>
      <w:r w:rsidRPr="00B67ADB">
        <w:rPr>
          <w:rFonts w:ascii="Times New Roman" w:eastAsia="Calibri" w:hAnsi="Times New Roman" w:cs="Times New Roman"/>
          <w:i/>
          <w:sz w:val="28"/>
          <w:szCs w:val="28"/>
          <w:lang w:val="uk-UA"/>
        </w:rPr>
        <w:t>"люфа"</w:t>
      </w:r>
      <w:r w:rsidRPr="00B67ADB">
        <w:rPr>
          <w:rFonts w:ascii="Times New Roman" w:eastAsia="Calibri" w:hAnsi="Times New Roman" w:cs="Times New Roman"/>
          <w:sz w:val="28"/>
          <w:szCs w:val="28"/>
          <w:lang w:val="uk-UA"/>
        </w:rPr>
        <w:t xml:space="preserve"> нім.</w:t>
      </w:r>
      <w:proofErr w:type="gramEnd"/>
      <w:r w:rsidRPr="00B67ADB">
        <w:rPr>
          <w:rFonts w:ascii="Times New Roman" w:eastAsia="Calibri" w:hAnsi="Times New Roman" w:cs="Times New Roman"/>
          <w:sz w:val="28"/>
          <w:szCs w:val="28"/>
          <w:lang w:val="uk-UA"/>
        </w:rPr>
        <w:t xml:space="preserve"> </w:t>
      </w:r>
      <w:proofErr w:type="spellStart"/>
      <w:proofErr w:type="gramStart"/>
      <w:r w:rsidRPr="00B67ADB">
        <w:rPr>
          <w:rFonts w:ascii="Times New Roman" w:eastAsia="Calibri" w:hAnsi="Times New Roman" w:cs="Times New Roman"/>
          <w:sz w:val="28"/>
          <w:szCs w:val="28"/>
          <w:lang w:val="en-US"/>
        </w:rPr>
        <w:t>Lauf</w:t>
      </w:r>
      <w:proofErr w:type="spellEnd"/>
      <w:r w:rsidRPr="00B67ADB">
        <w:rPr>
          <w:rFonts w:ascii="Times New Roman" w:eastAsia="Calibri" w:hAnsi="Times New Roman" w:cs="Times New Roman"/>
          <w:sz w:val="28"/>
          <w:szCs w:val="28"/>
          <w:lang w:val="uk-UA"/>
        </w:rPr>
        <w:t xml:space="preserve"> – ствол; </w:t>
      </w:r>
      <w:r w:rsidRPr="00B67ADB">
        <w:rPr>
          <w:rFonts w:ascii="Times New Roman" w:eastAsia="Calibri" w:hAnsi="Times New Roman" w:cs="Times New Roman"/>
          <w:i/>
          <w:sz w:val="28"/>
          <w:szCs w:val="28"/>
          <w:lang w:val="uk-UA"/>
        </w:rPr>
        <w:t>"</w:t>
      </w:r>
      <w:proofErr w:type="spellStart"/>
      <w:r w:rsidRPr="00B67ADB">
        <w:rPr>
          <w:rFonts w:ascii="Times New Roman" w:eastAsia="Calibri" w:hAnsi="Times New Roman" w:cs="Times New Roman"/>
          <w:i/>
          <w:sz w:val="28"/>
          <w:szCs w:val="28"/>
          <w:lang w:val="uk-UA"/>
        </w:rPr>
        <w:t>наладований</w:t>
      </w:r>
      <w:proofErr w:type="spellEnd"/>
      <w:r w:rsidRPr="00B67ADB">
        <w:rPr>
          <w:rFonts w:ascii="Times New Roman" w:eastAsia="Calibri" w:hAnsi="Times New Roman" w:cs="Times New Roman"/>
          <w:i/>
          <w:sz w:val="28"/>
          <w:szCs w:val="28"/>
          <w:lang w:val="uk-UA"/>
        </w:rPr>
        <w:t>"</w:t>
      </w:r>
      <w:r w:rsidRPr="00B67ADB">
        <w:rPr>
          <w:rFonts w:ascii="Times New Roman" w:eastAsia="Calibri" w:hAnsi="Times New Roman" w:cs="Times New Roman"/>
          <w:sz w:val="28"/>
          <w:szCs w:val="28"/>
          <w:lang w:val="uk-UA"/>
        </w:rPr>
        <w:t xml:space="preserve"> нім.</w:t>
      </w:r>
      <w:proofErr w:type="gramEnd"/>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sz w:val="28"/>
          <w:szCs w:val="28"/>
          <w:lang w:val="en-US"/>
        </w:rPr>
        <w:t>Laden</w:t>
      </w:r>
      <w:r w:rsidRPr="00B67ADB">
        <w:rPr>
          <w:rFonts w:ascii="Times New Roman" w:eastAsia="Calibri" w:hAnsi="Times New Roman" w:cs="Times New Roman"/>
          <w:sz w:val="28"/>
          <w:szCs w:val="28"/>
          <w:lang w:val="uk-UA"/>
        </w:rPr>
        <w:t xml:space="preserve"> – заряджений, заряджати; </w:t>
      </w:r>
      <w:r w:rsidRPr="00B67ADB">
        <w:rPr>
          <w:rFonts w:ascii="Times New Roman" w:eastAsia="Calibri" w:hAnsi="Times New Roman" w:cs="Times New Roman"/>
          <w:i/>
          <w:sz w:val="28"/>
          <w:szCs w:val="28"/>
          <w:lang w:val="uk-UA"/>
        </w:rPr>
        <w:t>"вітальна сила"</w:t>
      </w:r>
      <w:r w:rsidRPr="00B67ADB">
        <w:rPr>
          <w:rFonts w:ascii="Times New Roman" w:eastAsia="Calibri" w:hAnsi="Times New Roman" w:cs="Times New Roman"/>
          <w:sz w:val="28"/>
          <w:szCs w:val="28"/>
          <w:lang w:val="uk-UA"/>
        </w:rPr>
        <w:t xml:space="preserve"> від лат. </w:t>
      </w:r>
      <w:r w:rsidRPr="00B67ADB">
        <w:rPr>
          <w:rFonts w:ascii="Times New Roman" w:eastAsia="Calibri" w:hAnsi="Times New Roman" w:cs="Times New Roman"/>
          <w:sz w:val="28"/>
          <w:szCs w:val="28"/>
          <w:lang w:val="en-US"/>
        </w:rPr>
        <w:t>Vis</w:t>
      </w:r>
      <w:r w:rsidRPr="00B67ADB">
        <w:rPr>
          <w:rFonts w:ascii="Times New Roman" w:eastAsia="Calibri" w:hAnsi="Times New Roman" w:cs="Times New Roman"/>
          <w:sz w:val="28"/>
          <w:szCs w:val="28"/>
          <w:lang w:val="uk-UA"/>
        </w:rPr>
        <w:t xml:space="preserve"> </w:t>
      </w:r>
      <w:proofErr w:type="spellStart"/>
      <w:proofErr w:type="gramStart"/>
      <w:r w:rsidRPr="00B67ADB">
        <w:rPr>
          <w:rFonts w:ascii="Times New Roman" w:eastAsia="Calibri" w:hAnsi="Times New Roman" w:cs="Times New Roman"/>
          <w:sz w:val="28"/>
          <w:szCs w:val="28"/>
          <w:lang w:val="en-US"/>
        </w:rPr>
        <w:t>vitalis</w:t>
      </w:r>
      <w:proofErr w:type="spellEnd"/>
      <w:r w:rsidRPr="00B67ADB">
        <w:rPr>
          <w:rFonts w:ascii="Times New Roman" w:eastAsia="Calibri" w:hAnsi="Times New Roman" w:cs="Times New Roman"/>
          <w:sz w:val="28"/>
          <w:szCs w:val="28"/>
          <w:lang w:val="uk-UA"/>
        </w:rPr>
        <w:t xml:space="preserve">  –</w:t>
      </w:r>
      <w:proofErr w:type="gramEnd"/>
      <w:r w:rsidRPr="00B67ADB">
        <w:rPr>
          <w:rFonts w:ascii="Times New Roman" w:eastAsia="Calibri" w:hAnsi="Times New Roman" w:cs="Times New Roman"/>
          <w:sz w:val="28"/>
          <w:szCs w:val="28"/>
          <w:lang w:val="uk-UA"/>
        </w:rPr>
        <w:t xml:space="preserve"> життєва сила; </w:t>
      </w:r>
      <w:r w:rsidRPr="00B67ADB">
        <w:rPr>
          <w:rFonts w:ascii="Times New Roman" w:eastAsia="Calibri" w:hAnsi="Times New Roman" w:cs="Times New Roman"/>
          <w:i/>
          <w:sz w:val="28"/>
          <w:szCs w:val="28"/>
          <w:lang w:val="uk-UA"/>
        </w:rPr>
        <w:t>"пацифікація"</w:t>
      </w:r>
      <w:r w:rsidRPr="00B67ADB">
        <w:rPr>
          <w:rFonts w:ascii="Times New Roman" w:eastAsia="Calibri" w:hAnsi="Times New Roman" w:cs="Times New Roman"/>
          <w:sz w:val="28"/>
          <w:szCs w:val="28"/>
          <w:lang w:val="uk-UA"/>
        </w:rPr>
        <w:t xml:space="preserve">– лат. "умиротворення", каральні заходи нацистів з метою придушити опір населення; </w:t>
      </w:r>
      <w:r w:rsidRPr="00B67ADB">
        <w:rPr>
          <w:rFonts w:ascii="Times New Roman" w:eastAsia="Calibri" w:hAnsi="Times New Roman" w:cs="Times New Roman"/>
          <w:i/>
          <w:sz w:val="28"/>
          <w:szCs w:val="28"/>
          <w:lang w:val="uk-UA"/>
        </w:rPr>
        <w:t>"</w:t>
      </w:r>
      <w:proofErr w:type="spellStart"/>
      <w:r w:rsidRPr="00B67ADB">
        <w:rPr>
          <w:rFonts w:ascii="Times New Roman" w:eastAsia="Calibri" w:hAnsi="Times New Roman" w:cs="Times New Roman"/>
          <w:i/>
          <w:sz w:val="28"/>
          <w:szCs w:val="28"/>
          <w:lang w:val="uk-UA"/>
        </w:rPr>
        <w:t>здесяткована</w:t>
      </w:r>
      <w:proofErr w:type="spellEnd"/>
      <w:r w:rsidRPr="00B67ADB">
        <w:rPr>
          <w:rFonts w:ascii="Times New Roman" w:eastAsia="Calibri" w:hAnsi="Times New Roman" w:cs="Times New Roman"/>
          <w:i/>
          <w:sz w:val="28"/>
          <w:szCs w:val="28"/>
          <w:lang w:val="uk-UA"/>
        </w:rPr>
        <w:t>"</w:t>
      </w:r>
      <w:r w:rsidRPr="00B67ADB">
        <w:rPr>
          <w:rFonts w:ascii="Times New Roman" w:eastAsia="Calibri" w:hAnsi="Times New Roman" w:cs="Times New Roman"/>
          <w:sz w:val="28"/>
          <w:szCs w:val="28"/>
          <w:lang w:val="uk-UA"/>
        </w:rPr>
        <w:t xml:space="preserve"> – калька з лат. </w:t>
      </w:r>
      <w:proofErr w:type="spellStart"/>
      <w:proofErr w:type="gramStart"/>
      <w:r w:rsidRPr="00B67ADB">
        <w:rPr>
          <w:rFonts w:ascii="Times New Roman" w:eastAsia="Calibri" w:hAnsi="Times New Roman" w:cs="Times New Roman"/>
          <w:sz w:val="28"/>
          <w:szCs w:val="28"/>
          <w:lang w:val="en-US"/>
        </w:rPr>
        <w:t>Decimare</w:t>
      </w:r>
      <w:proofErr w:type="spellEnd"/>
      <w:r w:rsidRPr="00B67ADB">
        <w:rPr>
          <w:rFonts w:ascii="Times New Roman" w:eastAsia="Calibri" w:hAnsi="Times New Roman" w:cs="Times New Roman"/>
          <w:sz w:val="28"/>
          <w:szCs w:val="28"/>
          <w:lang w:val="uk-UA"/>
        </w:rPr>
        <w:t xml:space="preserve"> – частково знищена, проріджена, означає вбивати кожного десятого; </w:t>
      </w:r>
      <w:r w:rsidRPr="00B67ADB">
        <w:rPr>
          <w:rFonts w:ascii="Times New Roman" w:eastAsia="Calibri" w:hAnsi="Times New Roman" w:cs="Times New Roman"/>
          <w:i/>
          <w:sz w:val="28"/>
          <w:szCs w:val="28"/>
          <w:lang w:val="uk-UA"/>
        </w:rPr>
        <w:t>"</w:t>
      </w:r>
      <w:proofErr w:type="spellStart"/>
      <w:r w:rsidRPr="00B67ADB">
        <w:rPr>
          <w:rFonts w:ascii="Times New Roman" w:eastAsia="Calibri" w:hAnsi="Times New Roman" w:cs="Times New Roman"/>
          <w:i/>
          <w:sz w:val="28"/>
          <w:szCs w:val="28"/>
          <w:lang w:val="uk-UA"/>
        </w:rPr>
        <w:t>зредзи</w:t>
      </w:r>
      <w:r w:rsidRPr="00B67ADB">
        <w:rPr>
          <w:rFonts w:ascii="Times New Roman" w:eastAsia="Calibri" w:hAnsi="Times New Roman" w:cs="Times New Roman"/>
          <w:sz w:val="28"/>
          <w:szCs w:val="28"/>
          <w:lang w:val="uk-UA"/>
        </w:rPr>
        <w:t>ґ</w:t>
      </w:r>
      <w:r w:rsidRPr="00B67ADB">
        <w:rPr>
          <w:rFonts w:ascii="Times New Roman" w:eastAsia="Calibri" w:hAnsi="Times New Roman" w:cs="Times New Roman"/>
          <w:i/>
          <w:sz w:val="28"/>
          <w:szCs w:val="28"/>
          <w:lang w:val="uk-UA"/>
        </w:rPr>
        <w:t>овані</w:t>
      </w:r>
      <w:proofErr w:type="spellEnd"/>
      <w:r w:rsidRPr="00B67ADB">
        <w:rPr>
          <w:rFonts w:ascii="Times New Roman" w:eastAsia="Calibri" w:hAnsi="Times New Roman" w:cs="Times New Roman"/>
          <w:i/>
          <w:sz w:val="28"/>
          <w:szCs w:val="28"/>
          <w:lang w:val="uk-UA"/>
        </w:rPr>
        <w:t>"</w:t>
      </w:r>
      <w:r w:rsidRPr="00B67ADB">
        <w:rPr>
          <w:rFonts w:ascii="Times New Roman" w:eastAsia="Calibri" w:hAnsi="Times New Roman" w:cs="Times New Roman"/>
          <w:sz w:val="28"/>
          <w:szCs w:val="28"/>
          <w:lang w:val="uk-UA"/>
        </w:rPr>
        <w:t xml:space="preserve"> від </w:t>
      </w:r>
      <w:proofErr w:type="spellStart"/>
      <w:r w:rsidRPr="00B67ADB">
        <w:rPr>
          <w:rFonts w:ascii="Times New Roman" w:eastAsia="Calibri" w:hAnsi="Times New Roman" w:cs="Times New Roman"/>
          <w:sz w:val="28"/>
          <w:szCs w:val="28"/>
          <w:lang w:val="uk-UA"/>
        </w:rPr>
        <w:t>польськ</w:t>
      </w:r>
      <w:proofErr w:type="spellEnd"/>
      <w:r w:rsidRPr="00B67ADB">
        <w:rPr>
          <w:rFonts w:ascii="Times New Roman" w:eastAsia="Calibri" w:hAnsi="Times New Roman" w:cs="Times New Roman"/>
          <w:sz w:val="28"/>
          <w:szCs w:val="28"/>
          <w:lang w:val="uk-UA"/>
        </w:rPr>
        <w:t>.</w:t>
      </w:r>
      <w:proofErr w:type="gramEnd"/>
      <w:r w:rsidRPr="00B67ADB">
        <w:rPr>
          <w:rFonts w:ascii="Times New Roman" w:eastAsia="Calibri" w:hAnsi="Times New Roman" w:cs="Times New Roman"/>
          <w:sz w:val="28"/>
          <w:szCs w:val="28"/>
          <w:lang w:val="uk-UA"/>
        </w:rPr>
        <w:t xml:space="preserve"> </w:t>
      </w:r>
      <w:proofErr w:type="spellStart"/>
      <w:proofErr w:type="gramStart"/>
      <w:r w:rsidRPr="00B67ADB">
        <w:rPr>
          <w:rFonts w:ascii="Times New Roman" w:eastAsia="Calibri" w:hAnsi="Times New Roman" w:cs="Times New Roman"/>
          <w:sz w:val="28"/>
          <w:szCs w:val="28"/>
          <w:lang w:val="en-US"/>
        </w:rPr>
        <w:t>zrezygnowany</w:t>
      </w:r>
      <w:proofErr w:type="spellEnd"/>
      <w:proofErr w:type="gramEnd"/>
      <w:r w:rsidRPr="00B67ADB">
        <w:rPr>
          <w:rFonts w:ascii="Times New Roman" w:eastAsia="Calibri" w:hAnsi="Times New Roman" w:cs="Times New Roman"/>
          <w:sz w:val="28"/>
          <w:szCs w:val="28"/>
          <w:lang w:val="uk-UA"/>
        </w:rPr>
        <w:t xml:space="preserve"> - такі, що примирилися з долею, до всього байдужі; "</w:t>
      </w:r>
      <w:proofErr w:type="spellStart"/>
      <w:r w:rsidRPr="00B67ADB">
        <w:rPr>
          <w:rFonts w:ascii="Times New Roman" w:eastAsia="Calibri" w:hAnsi="Times New Roman" w:cs="Times New Roman"/>
          <w:i/>
          <w:sz w:val="28"/>
          <w:szCs w:val="28"/>
          <w:lang w:val="uk-UA"/>
        </w:rPr>
        <w:t>шкіци</w:t>
      </w:r>
      <w:proofErr w:type="spellEnd"/>
      <w:r w:rsidRPr="00B67ADB">
        <w:rPr>
          <w:rFonts w:ascii="Times New Roman" w:eastAsia="Calibri" w:hAnsi="Times New Roman" w:cs="Times New Roman"/>
          <w:i/>
          <w:sz w:val="28"/>
          <w:szCs w:val="28"/>
          <w:lang w:val="uk-UA"/>
        </w:rPr>
        <w:t>"</w:t>
      </w:r>
      <w:r w:rsidRPr="00B67ADB">
        <w:rPr>
          <w:rFonts w:ascii="Times New Roman" w:eastAsia="Calibri" w:hAnsi="Times New Roman" w:cs="Times New Roman"/>
          <w:sz w:val="28"/>
          <w:szCs w:val="28"/>
          <w:lang w:val="uk-UA"/>
        </w:rPr>
        <w:t xml:space="preserve"> італ. </w:t>
      </w:r>
      <w:proofErr w:type="spellStart"/>
      <w:r w:rsidRPr="00B67ADB">
        <w:rPr>
          <w:rFonts w:ascii="Times New Roman" w:eastAsia="Calibri" w:hAnsi="Times New Roman" w:cs="Times New Roman"/>
          <w:sz w:val="28"/>
          <w:szCs w:val="28"/>
          <w:lang w:val="en-US"/>
        </w:rPr>
        <w:t>Schizzo</w:t>
      </w:r>
      <w:proofErr w:type="spellEnd"/>
      <w:r w:rsidRPr="00B67ADB">
        <w:rPr>
          <w:rFonts w:ascii="Times New Roman" w:eastAsia="Calibri" w:hAnsi="Times New Roman" w:cs="Times New Roman"/>
          <w:sz w:val="28"/>
          <w:szCs w:val="28"/>
          <w:lang w:val="uk-UA"/>
        </w:rPr>
        <w:t xml:space="preserve"> – ескізи тощо), діалектизми ("</w:t>
      </w:r>
      <w:r w:rsidRPr="00B67ADB">
        <w:rPr>
          <w:rFonts w:ascii="Times New Roman" w:eastAsia="Calibri" w:hAnsi="Times New Roman" w:cs="Times New Roman"/>
          <w:i/>
          <w:sz w:val="28"/>
          <w:szCs w:val="28"/>
          <w:lang w:val="uk-UA"/>
        </w:rPr>
        <w:t xml:space="preserve">наглив" </w:t>
      </w:r>
      <w:r w:rsidRPr="00B67ADB">
        <w:rPr>
          <w:rFonts w:ascii="Times New Roman" w:eastAsia="Calibri" w:hAnsi="Times New Roman" w:cs="Times New Roman"/>
          <w:sz w:val="28"/>
          <w:szCs w:val="28"/>
          <w:lang w:val="uk-UA"/>
        </w:rPr>
        <w:t>– підганяв, квапив; "</w:t>
      </w:r>
      <w:proofErr w:type="spellStart"/>
      <w:r w:rsidRPr="00B67ADB">
        <w:rPr>
          <w:rFonts w:ascii="Times New Roman" w:eastAsia="Calibri" w:hAnsi="Times New Roman" w:cs="Times New Roman"/>
          <w:i/>
          <w:sz w:val="28"/>
          <w:szCs w:val="28"/>
          <w:lang w:val="uk-UA"/>
        </w:rPr>
        <w:t>стрільно</w:t>
      </w:r>
      <w:proofErr w:type="spellEnd"/>
      <w:r w:rsidRPr="00B67ADB">
        <w:rPr>
          <w:rFonts w:ascii="Times New Roman" w:eastAsia="Calibri" w:hAnsi="Times New Roman" w:cs="Times New Roman"/>
          <w:i/>
          <w:sz w:val="28"/>
          <w:szCs w:val="28"/>
          <w:lang w:val="uk-UA"/>
        </w:rPr>
        <w:t xml:space="preserve">" </w:t>
      </w:r>
      <w:r w:rsidRPr="00B67ADB">
        <w:rPr>
          <w:rFonts w:ascii="Times New Roman" w:eastAsia="Calibri" w:hAnsi="Times New Roman" w:cs="Times New Roman"/>
          <w:sz w:val="28"/>
          <w:szCs w:val="28"/>
          <w:lang w:val="uk-UA"/>
        </w:rPr>
        <w:t>– снаряд, набій; "</w:t>
      </w:r>
      <w:r w:rsidRPr="00B67ADB">
        <w:rPr>
          <w:rFonts w:ascii="Times New Roman" w:eastAsia="Calibri" w:hAnsi="Times New Roman" w:cs="Times New Roman"/>
          <w:i/>
          <w:sz w:val="28"/>
          <w:szCs w:val="28"/>
          <w:lang w:val="uk-UA"/>
        </w:rPr>
        <w:t>жадних"</w:t>
      </w:r>
      <w:r w:rsidRPr="00B67ADB">
        <w:rPr>
          <w:rFonts w:ascii="Times New Roman" w:eastAsia="Calibri" w:hAnsi="Times New Roman" w:cs="Times New Roman"/>
          <w:sz w:val="28"/>
          <w:szCs w:val="28"/>
          <w:lang w:val="uk-UA"/>
        </w:rPr>
        <w:t xml:space="preserve"> – жодних</w:t>
      </w:r>
      <w:r w:rsidRPr="00B67ADB">
        <w:rPr>
          <w:rFonts w:ascii="Times New Roman" w:eastAsia="Calibri" w:hAnsi="Times New Roman" w:cs="Times New Roman"/>
          <w:i/>
          <w:sz w:val="28"/>
          <w:szCs w:val="28"/>
          <w:lang w:val="uk-UA"/>
        </w:rPr>
        <w:t xml:space="preserve">; </w:t>
      </w:r>
      <w:proofErr w:type="spellStart"/>
      <w:r w:rsidRPr="00B67ADB">
        <w:rPr>
          <w:rFonts w:ascii="Times New Roman" w:eastAsia="Calibri" w:hAnsi="Times New Roman" w:cs="Times New Roman"/>
          <w:i/>
          <w:sz w:val="28"/>
          <w:szCs w:val="28"/>
          <w:lang w:val="uk-UA"/>
        </w:rPr>
        <w:t>кріпко</w:t>
      </w:r>
      <w:proofErr w:type="spellEnd"/>
      <w:r w:rsidRPr="00B67ADB">
        <w:rPr>
          <w:rFonts w:ascii="Times New Roman" w:eastAsia="Calibri" w:hAnsi="Times New Roman" w:cs="Times New Roman"/>
          <w:sz w:val="28"/>
          <w:szCs w:val="28"/>
          <w:lang w:val="uk-UA"/>
        </w:rPr>
        <w:t xml:space="preserve"> (стояли) – незламно, міцно; "</w:t>
      </w:r>
      <w:r w:rsidRPr="00B67ADB">
        <w:rPr>
          <w:rFonts w:ascii="Times New Roman" w:eastAsia="Calibri" w:hAnsi="Times New Roman" w:cs="Times New Roman"/>
          <w:i/>
          <w:sz w:val="28"/>
          <w:szCs w:val="28"/>
          <w:lang w:val="uk-UA"/>
        </w:rPr>
        <w:t>жорства"</w:t>
      </w:r>
      <w:r w:rsidRPr="00B67ADB">
        <w:rPr>
          <w:rFonts w:ascii="Times New Roman" w:eastAsia="Calibri" w:hAnsi="Times New Roman" w:cs="Times New Roman"/>
          <w:sz w:val="28"/>
          <w:szCs w:val="28"/>
          <w:lang w:val="uk-UA"/>
        </w:rPr>
        <w:t xml:space="preserve"> – битий камінь; "</w:t>
      </w:r>
      <w:proofErr w:type="spellStart"/>
      <w:r w:rsidRPr="00B67ADB">
        <w:rPr>
          <w:rFonts w:ascii="Times New Roman" w:eastAsia="Calibri" w:hAnsi="Times New Roman" w:cs="Times New Roman"/>
          <w:i/>
          <w:sz w:val="28"/>
          <w:szCs w:val="28"/>
          <w:lang w:val="uk-UA"/>
        </w:rPr>
        <w:t>ожуги</w:t>
      </w:r>
      <w:proofErr w:type="spellEnd"/>
      <w:r w:rsidRPr="00B67ADB">
        <w:rPr>
          <w:rFonts w:ascii="Times New Roman" w:eastAsia="Calibri" w:hAnsi="Times New Roman" w:cs="Times New Roman"/>
          <w:i/>
          <w:sz w:val="28"/>
          <w:szCs w:val="28"/>
          <w:lang w:val="uk-UA"/>
        </w:rPr>
        <w:t xml:space="preserve">" </w:t>
      </w:r>
      <w:r w:rsidRPr="00B67ADB">
        <w:rPr>
          <w:rFonts w:ascii="Times New Roman" w:eastAsia="Calibri" w:hAnsi="Times New Roman" w:cs="Times New Roman"/>
          <w:sz w:val="28"/>
          <w:szCs w:val="28"/>
          <w:lang w:val="uk-UA"/>
        </w:rPr>
        <w:t>– обпалені стовбури дерев; "</w:t>
      </w:r>
      <w:r w:rsidRPr="00B67ADB">
        <w:rPr>
          <w:rFonts w:ascii="Times New Roman" w:eastAsia="Calibri" w:hAnsi="Times New Roman" w:cs="Times New Roman"/>
          <w:i/>
          <w:sz w:val="28"/>
          <w:szCs w:val="28"/>
          <w:lang w:val="uk-UA"/>
        </w:rPr>
        <w:t>покольол"</w:t>
      </w:r>
      <w:r w:rsidRPr="00B67ADB">
        <w:rPr>
          <w:rFonts w:ascii="Times New Roman" w:eastAsia="Calibri" w:hAnsi="Times New Roman" w:cs="Times New Roman"/>
          <w:sz w:val="28"/>
          <w:szCs w:val="28"/>
          <w:lang w:val="uk-UA"/>
        </w:rPr>
        <w:t xml:space="preserve"> – дитяча іграшка у вигляді дерев’яного кружка; </w:t>
      </w:r>
      <w:r w:rsidRPr="00B67ADB">
        <w:rPr>
          <w:rFonts w:ascii="Times New Roman" w:eastAsia="Calibri" w:hAnsi="Times New Roman" w:cs="Times New Roman"/>
          <w:i/>
          <w:sz w:val="28"/>
          <w:szCs w:val="28"/>
          <w:lang w:val="uk-UA"/>
        </w:rPr>
        <w:t>"споєною"</w:t>
      </w:r>
      <w:r w:rsidRPr="00B67ADB">
        <w:rPr>
          <w:rFonts w:ascii="Times New Roman" w:eastAsia="Calibri" w:hAnsi="Times New Roman" w:cs="Times New Roman"/>
          <w:sz w:val="28"/>
          <w:szCs w:val="28"/>
          <w:lang w:val="uk-UA"/>
        </w:rPr>
        <w:t xml:space="preserve"> – з'єднаною, злитою та ін.). </w:t>
      </w:r>
    </w:p>
    <w:p w:rsidR="00AE48DF" w:rsidRPr="00B67ADB" w:rsidRDefault="00AE48DF" w:rsidP="00727DDF">
      <w:pPr>
        <w:spacing w:after="0"/>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ab/>
        <w:t xml:space="preserve">Особливо численними у повісті є фразеологізми, що здебільшого притаманні простій, народно-розмовній мові. Наприклад, </w:t>
      </w:r>
      <w:r w:rsidRPr="00B67ADB">
        <w:rPr>
          <w:rFonts w:ascii="Times New Roman" w:eastAsia="Calibri" w:hAnsi="Times New Roman" w:cs="Times New Roman"/>
          <w:i/>
          <w:sz w:val="28"/>
          <w:szCs w:val="28"/>
          <w:lang w:val="uk-UA"/>
        </w:rPr>
        <w:t xml:space="preserve">"ні за нюх </w:t>
      </w:r>
      <w:proofErr w:type="spellStart"/>
      <w:r w:rsidRPr="00B67ADB">
        <w:rPr>
          <w:rFonts w:ascii="Times New Roman" w:eastAsia="Calibri" w:hAnsi="Times New Roman" w:cs="Times New Roman"/>
          <w:i/>
          <w:sz w:val="28"/>
          <w:szCs w:val="28"/>
          <w:lang w:val="uk-UA"/>
        </w:rPr>
        <w:t>табаки</w:t>
      </w:r>
      <w:proofErr w:type="spellEnd"/>
      <w:r w:rsidRPr="00B67ADB">
        <w:rPr>
          <w:rFonts w:ascii="Times New Roman" w:eastAsia="Calibri" w:hAnsi="Times New Roman" w:cs="Times New Roman"/>
          <w:i/>
          <w:sz w:val="28"/>
          <w:szCs w:val="28"/>
          <w:lang w:val="uk-UA"/>
        </w:rPr>
        <w:t xml:space="preserve">",  "світ за очі", "ні за цапову душу", "не витримали нерви", "міцно тримався на ногах", "дідько його бери", "дві сторони однієї медалі", "скласти зброю", "кричати на всі легені", "випити чашу терпіння", "трохи" зачепило", "ні з того ні з сього", "плече в плече", "з вогню та в полум’я", "як по писаному", "пропасти ні за цапову душу", "нюхати пороху", "на власні очі", "горобина ніч", "мряка судного дня", "хаос </w:t>
      </w:r>
      <w:proofErr w:type="spellStart"/>
      <w:r w:rsidRPr="00B67ADB">
        <w:rPr>
          <w:rFonts w:ascii="Times New Roman" w:eastAsia="Calibri" w:hAnsi="Times New Roman" w:cs="Times New Roman"/>
          <w:i/>
          <w:sz w:val="28"/>
          <w:szCs w:val="28"/>
          <w:lang w:val="uk-UA"/>
        </w:rPr>
        <w:t>Содома</w:t>
      </w:r>
      <w:proofErr w:type="spellEnd"/>
      <w:r w:rsidRPr="00B67ADB">
        <w:rPr>
          <w:rFonts w:ascii="Times New Roman" w:eastAsia="Calibri" w:hAnsi="Times New Roman" w:cs="Times New Roman"/>
          <w:i/>
          <w:sz w:val="28"/>
          <w:szCs w:val="28"/>
          <w:lang w:val="uk-UA"/>
        </w:rPr>
        <w:t xml:space="preserve"> і Гоморри", "як Сірко у ярмарку" </w:t>
      </w:r>
      <w:r w:rsidRPr="00B67ADB">
        <w:rPr>
          <w:rFonts w:ascii="Times New Roman" w:eastAsia="Calibri" w:hAnsi="Times New Roman" w:cs="Times New Roman"/>
          <w:sz w:val="28"/>
          <w:szCs w:val="28"/>
          <w:lang w:val="uk-UA"/>
        </w:rPr>
        <w:t xml:space="preserve">та ін. Наявні у творі й  авторські приказки </w:t>
      </w:r>
      <w:r w:rsidRPr="00B67ADB">
        <w:rPr>
          <w:rFonts w:ascii="Times New Roman" w:eastAsia="Calibri" w:hAnsi="Times New Roman" w:cs="Times New Roman"/>
          <w:i/>
          <w:sz w:val="28"/>
          <w:szCs w:val="28"/>
          <w:lang w:val="uk-UA"/>
        </w:rPr>
        <w:t>("загинув, як під Бродами"</w:t>
      </w:r>
      <w:r w:rsidRPr="00B67ADB">
        <w:rPr>
          <w:rFonts w:ascii="Times New Roman" w:eastAsia="Calibri" w:hAnsi="Times New Roman" w:cs="Times New Roman"/>
          <w:sz w:val="28"/>
          <w:szCs w:val="28"/>
          <w:lang w:val="uk-UA"/>
        </w:rPr>
        <w:t xml:space="preserve">) та афоризми </w:t>
      </w:r>
      <w:r w:rsidRPr="00B67ADB">
        <w:rPr>
          <w:rFonts w:ascii="Times New Roman" w:eastAsia="Calibri" w:hAnsi="Times New Roman" w:cs="Times New Roman"/>
          <w:i/>
          <w:sz w:val="28"/>
          <w:szCs w:val="28"/>
          <w:lang w:val="uk-UA"/>
        </w:rPr>
        <w:t xml:space="preserve">("тепер стало питання руба – бути їм чи не бути", "утікав від того, від чого не можна втекти" </w:t>
      </w:r>
      <w:r w:rsidRPr="00B67ADB">
        <w:rPr>
          <w:rFonts w:ascii="Times New Roman" w:eastAsia="Calibri" w:hAnsi="Times New Roman" w:cs="Times New Roman"/>
          <w:sz w:val="28"/>
          <w:szCs w:val="28"/>
          <w:lang w:val="uk-UA"/>
        </w:rPr>
        <w:t>та ін</w:t>
      </w:r>
      <w:r w:rsidRPr="00B67ADB">
        <w:rPr>
          <w:rFonts w:ascii="Times New Roman" w:eastAsia="Calibri" w:hAnsi="Times New Roman" w:cs="Times New Roman"/>
          <w:i/>
          <w:sz w:val="28"/>
          <w:szCs w:val="28"/>
          <w:lang w:val="uk-UA"/>
        </w:rPr>
        <w:t xml:space="preserve">.). </w:t>
      </w:r>
      <w:r w:rsidRPr="00B67ADB">
        <w:rPr>
          <w:rFonts w:ascii="Times New Roman" w:eastAsia="Calibri" w:hAnsi="Times New Roman" w:cs="Times New Roman"/>
          <w:sz w:val="28"/>
          <w:szCs w:val="28"/>
          <w:lang w:val="uk-UA"/>
        </w:rPr>
        <w:t>Доречно згадати і про</w:t>
      </w:r>
      <w:r w:rsidRPr="00B67ADB">
        <w:rPr>
          <w:rFonts w:ascii="Times New Roman" w:eastAsia="Calibri" w:hAnsi="Times New Roman" w:cs="Times New Roman"/>
          <w:i/>
          <w:sz w:val="28"/>
          <w:szCs w:val="28"/>
          <w:lang w:val="uk-UA"/>
        </w:rPr>
        <w:t xml:space="preserve"> </w:t>
      </w:r>
      <w:r w:rsidRPr="00B67ADB">
        <w:rPr>
          <w:rFonts w:ascii="Times New Roman" w:eastAsia="Calibri" w:hAnsi="Times New Roman" w:cs="Times New Roman"/>
          <w:sz w:val="28"/>
          <w:szCs w:val="28"/>
          <w:lang w:val="uk-UA"/>
        </w:rPr>
        <w:t>народнопісенну творчість, використану митцем у повісті – "</w:t>
      </w:r>
      <w:r w:rsidRPr="00B67ADB">
        <w:rPr>
          <w:rFonts w:ascii="Times New Roman" w:eastAsia="Calibri" w:hAnsi="Times New Roman" w:cs="Times New Roman"/>
          <w:i/>
          <w:sz w:val="28"/>
          <w:szCs w:val="28"/>
          <w:lang w:val="uk-UA"/>
        </w:rPr>
        <w:t xml:space="preserve">Ой там ідуть </w:t>
      </w:r>
      <w:r w:rsidRPr="00B67ADB">
        <w:rPr>
          <w:rFonts w:ascii="Times New Roman" w:eastAsia="Calibri" w:hAnsi="Times New Roman" w:cs="Times New Roman"/>
          <w:i/>
          <w:sz w:val="28"/>
          <w:szCs w:val="28"/>
          <w:lang w:val="uk-UA"/>
        </w:rPr>
        <w:lastRenderedPageBreak/>
        <w:t xml:space="preserve">стрільці, стрільці </w:t>
      </w:r>
      <w:proofErr w:type="spellStart"/>
      <w:r w:rsidRPr="00B67ADB">
        <w:rPr>
          <w:rFonts w:ascii="Times New Roman" w:eastAsia="Calibri" w:hAnsi="Times New Roman" w:cs="Times New Roman"/>
          <w:i/>
          <w:sz w:val="28"/>
          <w:szCs w:val="28"/>
          <w:lang w:val="uk-UA"/>
        </w:rPr>
        <w:t>січовії</w:t>
      </w:r>
      <w:proofErr w:type="spellEnd"/>
      <w:r w:rsidRPr="00B67ADB">
        <w:rPr>
          <w:rFonts w:ascii="Times New Roman" w:eastAsia="Calibri" w:hAnsi="Times New Roman" w:cs="Times New Roman"/>
          <w:i/>
          <w:sz w:val="28"/>
          <w:szCs w:val="28"/>
          <w:lang w:val="uk-UA"/>
        </w:rPr>
        <w:t xml:space="preserve"> до бою…"</w:t>
      </w:r>
      <w:r w:rsidRPr="00B67ADB">
        <w:rPr>
          <w:rFonts w:ascii="Times New Roman" w:eastAsia="Calibri" w:hAnsi="Times New Roman" w:cs="Times New Roman"/>
          <w:i/>
          <w:sz w:val="28"/>
          <w:szCs w:val="28"/>
        </w:rPr>
        <w:t xml:space="preserve"> </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1; 361</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i/>
          <w:sz w:val="28"/>
          <w:szCs w:val="28"/>
          <w:lang w:val="uk-UA"/>
        </w:rPr>
        <w:t xml:space="preserve">"Запрягайте коні в шори, коні </w:t>
      </w:r>
      <w:proofErr w:type="spellStart"/>
      <w:r w:rsidRPr="00B67ADB">
        <w:rPr>
          <w:rFonts w:ascii="Times New Roman" w:eastAsia="Calibri" w:hAnsi="Times New Roman" w:cs="Times New Roman"/>
          <w:i/>
          <w:sz w:val="28"/>
          <w:szCs w:val="28"/>
          <w:lang w:val="uk-UA"/>
        </w:rPr>
        <w:t>воронії</w:t>
      </w:r>
      <w:proofErr w:type="spellEnd"/>
      <w:r w:rsidRPr="00B67ADB">
        <w:rPr>
          <w:rFonts w:ascii="Times New Roman" w:eastAsia="Calibri" w:hAnsi="Times New Roman" w:cs="Times New Roman"/>
          <w:i/>
          <w:sz w:val="28"/>
          <w:szCs w:val="28"/>
          <w:lang w:val="uk-UA"/>
        </w:rPr>
        <w:t xml:space="preserve">, та й </w:t>
      </w:r>
      <w:proofErr w:type="spellStart"/>
      <w:r w:rsidRPr="00B67ADB">
        <w:rPr>
          <w:rFonts w:ascii="Times New Roman" w:eastAsia="Calibri" w:hAnsi="Times New Roman" w:cs="Times New Roman"/>
          <w:i/>
          <w:sz w:val="28"/>
          <w:szCs w:val="28"/>
          <w:lang w:val="uk-UA"/>
        </w:rPr>
        <w:t>поїдем</w:t>
      </w:r>
      <w:proofErr w:type="spellEnd"/>
      <w:r w:rsidRPr="00B67ADB">
        <w:rPr>
          <w:rFonts w:ascii="Times New Roman" w:eastAsia="Calibri" w:hAnsi="Times New Roman" w:cs="Times New Roman"/>
          <w:i/>
          <w:sz w:val="28"/>
          <w:szCs w:val="28"/>
          <w:lang w:val="uk-UA"/>
        </w:rPr>
        <w:t xml:space="preserve"> здоганяти літа </w:t>
      </w:r>
      <w:proofErr w:type="spellStart"/>
      <w:r w:rsidRPr="00B67ADB">
        <w:rPr>
          <w:rFonts w:ascii="Times New Roman" w:eastAsia="Calibri" w:hAnsi="Times New Roman" w:cs="Times New Roman"/>
          <w:i/>
          <w:sz w:val="28"/>
          <w:szCs w:val="28"/>
          <w:lang w:val="uk-UA"/>
        </w:rPr>
        <w:t>молодії</w:t>
      </w:r>
      <w:proofErr w:type="spellEnd"/>
      <w:r w:rsidRPr="00B67ADB">
        <w:rPr>
          <w:rFonts w:ascii="Times New Roman" w:eastAsia="Calibri" w:hAnsi="Times New Roman" w:cs="Times New Roman"/>
          <w:i/>
          <w:sz w:val="28"/>
          <w:szCs w:val="28"/>
          <w:lang w:val="uk-UA"/>
        </w:rPr>
        <w:t>"</w:t>
      </w:r>
      <w:r w:rsidRPr="00B67ADB">
        <w:rPr>
          <w:rFonts w:ascii="Times New Roman" w:eastAsia="Calibri" w:hAnsi="Times New Roman" w:cs="Times New Roman"/>
          <w:i/>
          <w:sz w:val="28"/>
          <w:szCs w:val="28"/>
        </w:rPr>
        <w:t xml:space="preserve"> </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1; 373</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 xml:space="preserve">. </w:t>
      </w:r>
    </w:p>
    <w:p w:rsidR="00AE48DF" w:rsidRPr="00B67ADB" w:rsidRDefault="00AE48DF" w:rsidP="00727DDF">
      <w:pPr>
        <w:spacing w:after="0"/>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ab/>
        <w:t xml:space="preserve">Патріотичні почуття, моральний обов'язок перед товаришами автор передав за допомогою різних риторичних фігур: риторичних звертань </w:t>
      </w:r>
      <w:r w:rsidRPr="00B67ADB">
        <w:rPr>
          <w:rFonts w:ascii="Times New Roman" w:eastAsia="Calibri" w:hAnsi="Times New Roman" w:cs="Times New Roman"/>
          <w:i/>
          <w:sz w:val="28"/>
          <w:szCs w:val="28"/>
          <w:lang w:val="uk-UA"/>
        </w:rPr>
        <w:t>("Де ж товариші?.. Де ж всі?"</w:t>
      </w:r>
      <w:r w:rsidRPr="00B67ADB">
        <w:rPr>
          <w:rFonts w:ascii="Times New Roman" w:eastAsia="Calibri" w:hAnsi="Times New Roman" w:cs="Times New Roman"/>
          <w:sz w:val="28"/>
          <w:szCs w:val="28"/>
        </w:rPr>
        <w:t xml:space="preserve"> [</w:t>
      </w:r>
      <w:r w:rsidRPr="00B67ADB">
        <w:rPr>
          <w:rFonts w:ascii="Times New Roman" w:eastAsia="Calibri" w:hAnsi="Times New Roman" w:cs="Times New Roman"/>
          <w:sz w:val="28"/>
          <w:szCs w:val="28"/>
          <w:lang w:val="uk-UA"/>
        </w:rPr>
        <w:t>1; 347</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i/>
          <w:sz w:val="28"/>
          <w:szCs w:val="28"/>
          <w:lang w:val="uk-UA"/>
        </w:rPr>
        <w:t>"Агов, друже! Чи ти ще живий десь?"</w:t>
      </w:r>
      <w:r w:rsidRPr="00B67ADB">
        <w:rPr>
          <w:rFonts w:ascii="Times New Roman" w:eastAsia="Calibri" w:hAnsi="Times New Roman" w:cs="Times New Roman"/>
          <w:sz w:val="28"/>
          <w:szCs w:val="28"/>
        </w:rPr>
        <w:t xml:space="preserve"> [</w:t>
      </w:r>
      <w:r w:rsidRPr="00B67ADB">
        <w:rPr>
          <w:rFonts w:ascii="Times New Roman" w:eastAsia="Calibri" w:hAnsi="Times New Roman" w:cs="Times New Roman"/>
          <w:sz w:val="28"/>
          <w:szCs w:val="28"/>
          <w:lang w:val="uk-UA"/>
        </w:rPr>
        <w:t>1; 356</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i/>
          <w:sz w:val="28"/>
          <w:szCs w:val="28"/>
          <w:lang w:val="uk-UA"/>
        </w:rPr>
        <w:t>"Лиш кого тепер здоганяти? Життя? Мрії? Волю?.. Честь?.. Материнський розпач?.. Кохання милої?.."</w:t>
      </w:r>
      <w:r w:rsidRPr="00B67ADB">
        <w:rPr>
          <w:rFonts w:ascii="Times New Roman" w:eastAsia="Calibri" w:hAnsi="Times New Roman" w:cs="Times New Roman"/>
          <w:sz w:val="28"/>
          <w:szCs w:val="28"/>
        </w:rPr>
        <w:t xml:space="preserve"> [</w:t>
      </w:r>
      <w:r w:rsidRPr="00B67ADB">
        <w:rPr>
          <w:rFonts w:ascii="Times New Roman" w:eastAsia="Calibri" w:hAnsi="Times New Roman" w:cs="Times New Roman"/>
          <w:sz w:val="28"/>
          <w:szCs w:val="28"/>
          <w:lang w:val="uk-UA"/>
        </w:rPr>
        <w:t>1; 373</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 xml:space="preserve"> тощо), риторичних окликів </w:t>
      </w:r>
      <w:r w:rsidRPr="00B67ADB">
        <w:rPr>
          <w:rFonts w:ascii="Times New Roman" w:eastAsia="Calibri" w:hAnsi="Times New Roman" w:cs="Times New Roman"/>
          <w:i/>
          <w:sz w:val="28"/>
          <w:szCs w:val="28"/>
          <w:lang w:val="uk-UA"/>
        </w:rPr>
        <w:t>("Це його Батьківщина!"</w:t>
      </w:r>
      <w:r w:rsidRPr="00B67ADB">
        <w:rPr>
          <w:rFonts w:ascii="Times New Roman" w:eastAsia="Calibri" w:hAnsi="Times New Roman" w:cs="Times New Roman"/>
          <w:sz w:val="28"/>
          <w:szCs w:val="28"/>
        </w:rPr>
        <w:t xml:space="preserve"> [</w:t>
      </w:r>
      <w:r w:rsidRPr="00B67ADB">
        <w:rPr>
          <w:rFonts w:ascii="Times New Roman" w:eastAsia="Calibri" w:hAnsi="Times New Roman" w:cs="Times New Roman"/>
          <w:sz w:val="28"/>
          <w:szCs w:val="28"/>
          <w:lang w:val="uk-UA"/>
        </w:rPr>
        <w:t>1; 346</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i/>
          <w:sz w:val="28"/>
          <w:szCs w:val="28"/>
          <w:lang w:val="uk-UA"/>
        </w:rPr>
        <w:t>"Божа Мати!.. Це ж символіка!!."</w:t>
      </w:r>
      <w:r w:rsidRPr="00B67ADB">
        <w:rPr>
          <w:rFonts w:ascii="Times New Roman" w:eastAsia="Calibri" w:hAnsi="Times New Roman" w:cs="Times New Roman"/>
          <w:sz w:val="28"/>
          <w:szCs w:val="28"/>
          <w:lang w:val="uk-UA"/>
        </w:rPr>
        <w:t xml:space="preserve"> [1; 365];  </w:t>
      </w:r>
      <w:r w:rsidRPr="00B67ADB">
        <w:rPr>
          <w:rFonts w:ascii="Times New Roman" w:eastAsia="Calibri" w:hAnsi="Times New Roman" w:cs="Times New Roman"/>
          <w:i/>
          <w:sz w:val="28"/>
          <w:szCs w:val="28"/>
          <w:lang w:val="uk-UA"/>
        </w:rPr>
        <w:t>"…Ата!.. Ворог…Так ось він, "ворог"!..</w:t>
      </w:r>
      <w:r w:rsidRPr="00B67ADB">
        <w:rPr>
          <w:rFonts w:ascii="Times New Roman" w:eastAsia="Calibri" w:hAnsi="Times New Roman" w:cs="Times New Roman"/>
          <w:sz w:val="28"/>
          <w:szCs w:val="28"/>
          <w:lang w:val="uk-UA"/>
        </w:rPr>
        <w:t xml:space="preserve"> [1; 398]" та ін.); тропів, переважно метафор  </w:t>
      </w:r>
      <w:r w:rsidRPr="00B67ADB">
        <w:rPr>
          <w:rFonts w:ascii="Times New Roman" w:eastAsia="Calibri" w:hAnsi="Times New Roman" w:cs="Times New Roman"/>
          <w:i/>
          <w:sz w:val="28"/>
          <w:szCs w:val="28"/>
          <w:lang w:val="uk-UA"/>
        </w:rPr>
        <w:t xml:space="preserve">("хлопців… готують …на м’ясо, на </w:t>
      </w:r>
      <w:proofErr w:type="spellStart"/>
      <w:r w:rsidRPr="00B67ADB">
        <w:rPr>
          <w:rFonts w:ascii="Times New Roman" w:eastAsia="Calibri" w:hAnsi="Times New Roman" w:cs="Times New Roman"/>
          <w:i/>
          <w:sz w:val="28"/>
          <w:szCs w:val="28"/>
          <w:lang w:val="uk-UA"/>
        </w:rPr>
        <w:t>унтерменшівське</w:t>
      </w:r>
      <w:proofErr w:type="spellEnd"/>
      <w:r w:rsidRPr="00B67ADB">
        <w:rPr>
          <w:rFonts w:ascii="Times New Roman" w:eastAsia="Calibri" w:hAnsi="Times New Roman" w:cs="Times New Roman"/>
          <w:i/>
          <w:sz w:val="28"/>
          <w:szCs w:val="28"/>
          <w:lang w:val="uk-UA"/>
        </w:rPr>
        <w:t xml:space="preserve"> м'ясо", "гірко було на серці і душі", "Петро… посірів душею" </w:t>
      </w:r>
      <w:r w:rsidRPr="00B67ADB">
        <w:rPr>
          <w:rFonts w:ascii="Times New Roman" w:eastAsia="Calibri" w:hAnsi="Times New Roman" w:cs="Times New Roman"/>
          <w:sz w:val="28"/>
          <w:szCs w:val="28"/>
          <w:lang w:val="uk-UA"/>
        </w:rPr>
        <w:t xml:space="preserve"> тощо),  та порівнянь </w:t>
      </w:r>
      <w:r w:rsidRPr="00B67ADB">
        <w:rPr>
          <w:rFonts w:ascii="Times New Roman" w:eastAsia="Calibri" w:hAnsi="Times New Roman" w:cs="Times New Roman"/>
          <w:i/>
          <w:sz w:val="28"/>
          <w:szCs w:val="28"/>
          <w:lang w:val="uk-UA"/>
        </w:rPr>
        <w:t xml:space="preserve">("юнаки билися, як справжні лицарі, як герої", "люди побожеволіють або побіжать,… і будуть перебиті, немов курчата" </w:t>
      </w:r>
      <w:r w:rsidRPr="00B67ADB">
        <w:rPr>
          <w:rFonts w:ascii="Times New Roman" w:eastAsia="Calibri" w:hAnsi="Times New Roman" w:cs="Times New Roman"/>
          <w:sz w:val="28"/>
          <w:szCs w:val="28"/>
          <w:lang w:val="uk-UA"/>
        </w:rPr>
        <w:t>та ін.); тавтології "</w:t>
      </w:r>
      <w:r w:rsidRPr="00B67ADB">
        <w:rPr>
          <w:rFonts w:ascii="Times New Roman" w:eastAsia="Calibri" w:hAnsi="Times New Roman" w:cs="Times New Roman"/>
          <w:i/>
          <w:sz w:val="28"/>
          <w:szCs w:val="28"/>
          <w:lang w:val="uk-UA"/>
        </w:rPr>
        <w:t xml:space="preserve">підтримували один одного, </w:t>
      </w:r>
      <w:proofErr w:type="spellStart"/>
      <w:r w:rsidRPr="00B67ADB">
        <w:rPr>
          <w:rFonts w:ascii="Times New Roman" w:eastAsia="Calibri" w:hAnsi="Times New Roman" w:cs="Times New Roman"/>
          <w:i/>
          <w:sz w:val="28"/>
          <w:szCs w:val="28"/>
          <w:lang w:val="uk-UA"/>
        </w:rPr>
        <w:t>спіткалися</w:t>
      </w:r>
      <w:proofErr w:type="spellEnd"/>
      <w:r w:rsidRPr="00B67ADB">
        <w:rPr>
          <w:rFonts w:ascii="Times New Roman" w:eastAsia="Calibri" w:hAnsi="Times New Roman" w:cs="Times New Roman"/>
          <w:i/>
          <w:sz w:val="28"/>
          <w:szCs w:val="28"/>
          <w:lang w:val="uk-UA"/>
        </w:rPr>
        <w:t>, падали, але йшли, йшли, йшли… Виривалися з вогню"</w:t>
      </w: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1; 364</w:t>
      </w:r>
      <w:r w:rsidRPr="00B67ADB">
        <w:rPr>
          <w:rFonts w:ascii="Times New Roman" w:eastAsia="Calibri" w:hAnsi="Times New Roman" w:cs="Times New Roman"/>
          <w:sz w:val="28"/>
          <w:szCs w:val="28"/>
        </w:rPr>
        <w:t>])</w:t>
      </w:r>
      <w:r w:rsidRPr="00B67ADB">
        <w:rPr>
          <w:rFonts w:ascii="Times New Roman" w:eastAsia="Calibri" w:hAnsi="Times New Roman" w:cs="Times New Roman"/>
          <w:sz w:val="28"/>
          <w:szCs w:val="28"/>
          <w:lang w:val="uk-UA"/>
        </w:rPr>
        <w:t xml:space="preserve">. Крім того, письменник деколи у повісті використав прості безособові речення, що не випадково: слова його героїв не тільки западають у душу читачеві, а й сприяють розкриттю проблематики твору, а саме: краса людини – у патріотизмі, самопожертві, служінні рідній Вітчизні: </w:t>
      </w:r>
      <w:r w:rsidRPr="00B67ADB">
        <w:rPr>
          <w:rFonts w:ascii="Times New Roman" w:eastAsia="Calibri" w:hAnsi="Times New Roman" w:cs="Times New Roman"/>
          <w:i/>
          <w:sz w:val="28"/>
          <w:szCs w:val="28"/>
          <w:lang w:val="uk-UA"/>
        </w:rPr>
        <w:t xml:space="preserve">"Нас </w:t>
      </w:r>
      <w:proofErr w:type="spellStart"/>
      <w:r w:rsidRPr="00B67ADB">
        <w:rPr>
          <w:rFonts w:ascii="Times New Roman" w:eastAsia="Calibri" w:hAnsi="Times New Roman" w:cs="Times New Roman"/>
          <w:i/>
          <w:sz w:val="28"/>
          <w:szCs w:val="28"/>
          <w:lang w:val="uk-UA"/>
        </w:rPr>
        <w:t>переможено</w:t>
      </w:r>
      <w:proofErr w:type="spellEnd"/>
      <w:r w:rsidRPr="00B67ADB">
        <w:rPr>
          <w:rFonts w:ascii="Times New Roman" w:eastAsia="Calibri" w:hAnsi="Times New Roman" w:cs="Times New Roman"/>
          <w:i/>
          <w:sz w:val="28"/>
          <w:szCs w:val="28"/>
          <w:lang w:val="uk-UA"/>
        </w:rPr>
        <w:t xml:space="preserve">, але це не є правда. Нас вибито. Нас </w:t>
      </w:r>
      <w:proofErr w:type="spellStart"/>
      <w:r w:rsidRPr="00B67ADB">
        <w:rPr>
          <w:rFonts w:ascii="Times New Roman" w:eastAsia="Calibri" w:hAnsi="Times New Roman" w:cs="Times New Roman"/>
          <w:i/>
          <w:sz w:val="28"/>
          <w:szCs w:val="28"/>
          <w:lang w:val="uk-UA"/>
        </w:rPr>
        <w:t>вимордувано</w:t>
      </w:r>
      <w:proofErr w:type="spellEnd"/>
      <w:r w:rsidRPr="00B67ADB">
        <w:rPr>
          <w:rFonts w:ascii="Times New Roman" w:eastAsia="Calibri" w:hAnsi="Times New Roman" w:cs="Times New Roman"/>
          <w:i/>
          <w:sz w:val="28"/>
          <w:szCs w:val="28"/>
          <w:lang w:val="uk-UA"/>
        </w:rPr>
        <w:t xml:space="preserve">. Нас </w:t>
      </w:r>
      <w:proofErr w:type="spellStart"/>
      <w:r w:rsidRPr="00B67ADB">
        <w:rPr>
          <w:rFonts w:ascii="Times New Roman" w:eastAsia="Calibri" w:hAnsi="Times New Roman" w:cs="Times New Roman"/>
          <w:i/>
          <w:sz w:val="28"/>
          <w:szCs w:val="28"/>
          <w:lang w:val="uk-UA"/>
        </w:rPr>
        <w:t>витолочено</w:t>
      </w:r>
      <w:proofErr w:type="spellEnd"/>
      <w:r w:rsidRPr="00B67ADB">
        <w:rPr>
          <w:rFonts w:ascii="Times New Roman" w:eastAsia="Calibri" w:hAnsi="Times New Roman" w:cs="Times New Roman"/>
          <w:i/>
          <w:sz w:val="28"/>
          <w:szCs w:val="28"/>
          <w:lang w:val="uk-UA"/>
        </w:rPr>
        <w:t xml:space="preserve">, це так. Але нас не </w:t>
      </w:r>
      <w:proofErr w:type="spellStart"/>
      <w:r w:rsidRPr="00B67ADB">
        <w:rPr>
          <w:rFonts w:ascii="Times New Roman" w:eastAsia="Calibri" w:hAnsi="Times New Roman" w:cs="Times New Roman"/>
          <w:i/>
          <w:sz w:val="28"/>
          <w:szCs w:val="28"/>
          <w:lang w:val="uk-UA"/>
        </w:rPr>
        <w:t>переможено</w:t>
      </w:r>
      <w:proofErr w:type="spellEnd"/>
      <w:r w:rsidRPr="00B67ADB">
        <w:rPr>
          <w:rFonts w:ascii="Times New Roman" w:eastAsia="Calibri" w:hAnsi="Times New Roman" w:cs="Times New Roman"/>
          <w:i/>
          <w:sz w:val="28"/>
          <w:szCs w:val="28"/>
          <w:lang w:val="uk-UA"/>
        </w:rPr>
        <w:t xml:space="preserve">. Бо ми не здалися. </w:t>
      </w:r>
      <w:proofErr w:type="spellStart"/>
      <w:r w:rsidRPr="00B67ADB">
        <w:rPr>
          <w:rFonts w:ascii="Times New Roman" w:eastAsia="Calibri" w:hAnsi="Times New Roman" w:cs="Times New Roman"/>
          <w:i/>
          <w:sz w:val="28"/>
          <w:szCs w:val="28"/>
          <w:lang w:val="uk-UA"/>
        </w:rPr>
        <w:t>Неупокорений</w:t>
      </w:r>
      <w:proofErr w:type="spellEnd"/>
      <w:r w:rsidRPr="00B67ADB">
        <w:rPr>
          <w:rFonts w:ascii="Times New Roman" w:eastAsia="Calibri" w:hAnsi="Times New Roman" w:cs="Times New Roman"/>
          <w:i/>
          <w:sz w:val="28"/>
          <w:szCs w:val="28"/>
          <w:lang w:val="uk-UA"/>
        </w:rPr>
        <w:t xml:space="preserve"> мертвий воскресає завжди". </w:t>
      </w:r>
      <w:r w:rsidRPr="00B67ADB">
        <w:rPr>
          <w:rFonts w:ascii="Times New Roman" w:eastAsia="Calibri" w:hAnsi="Times New Roman" w:cs="Times New Roman"/>
          <w:sz w:val="28"/>
          <w:szCs w:val="28"/>
          <w:lang w:val="uk-UA"/>
        </w:rPr>
        <w:t xml:space="preserve">У  деякій мірі пророчими можна вважати ці рядки: давня мрія українців про об’єднання України в єдину, соборну державу нарешті здійснилася, а трагічні сторінки історії українського народу переосмислюються но-новому, проте почуття відповідальності залишається, </w:t>
      </w:r>
      <w:r w:rsidRPr="00B67ADB">
        <w:rPr>
          <w:rFonts w:ascii="Times New Roman" w:eastAsia="Calibri" w:hAnsi="Times New Roman" w:cs="Times New Roman"/>
          <w:i/>
          <w:sz w:val="28"/>
          <w:szCs w:val="28"/>
          <w:lang w:val="uk-UA"/>
        </w:rPr>
        <w:t xml:space="preserve">– </w:t>
      </w:r>
      <w:r w:rsidRPr="00B67ADB">
        <w:rPr>
          <w:rFonts w:ascii="Times New Roman" w:eastAsia="Calibri" w:hAnsi="Times New Roman" w:cs="Times New Roman"/>
          <w:sz w:val="28"/>
          <w:szCs w:val="28"/>
          <w:lang w:val="uk-UA"/>
        </w:rPr>
        <w:t xml:space="preserve">воно властиве героям повісті "Огненне коло" навіть в останні хвилини їхнього молодого, даремно згубленого життя: </w:t>
      </w:r>
      <w:r w:rsidRPr="00B67ADB">
        <w:rPr>
          <w:rFonts w:ascii="Times New Roman" w:eastAsia="Calibri" w:hAnsi="Times New Roman" w:cs="Times New Roman"/>
          <w:i/>
          <w:sz w:val="28"/>
          <w:szCs w:val="28"/>
          <w:lang w:val="uk-UA"/>
        </w:rPr>
        <w:t xml:space="preserve">"Ми </w:t>
      </w:r>
      <w:proofErr w:type="spellStart"/>
      <w:r w:rsidRPr="00B67ADB">
        <w:rPr>
          <w:rFonts w:ascii="Times New Roman" w:eastAsia="Calibri" w:hAnsi="Times New Roman" w:cs="Times New Roman"/>
          <w:i/>
          <w:sz w:val="28"/>
          <w:szCs w:val="28"/>
          <w:lang w:val="uk-UA"/>
        </w:rPr>
        <w:t>умрем</w:t>
      </w:r>
      <w:proofErr w:type="spellEnd"/>
      <w:r w:rsidRPr="00B67ADB">
        <w:rPr>
          <w:rFonts w:ascii="Times New Roman" w:eastAsia="Calibri" w:hAnsi="Times New Roman" w:cs="Times New Roman"/>
          <w:i/>
          <w:sz w:val="28"/>
          <w:szCs w:val="28"/>
          <w:lang w:val="uk-UA"/>
        </w:rPr>
        <w:t>, і Бог нас спитає, хто винен за цю неповинну кров… І ми скажемо, що ми самі винні… Ми – "хлопці"… Ми – романтики… Ми хотіли добра… Та… ми солдати…"</w:t>
      </w:r>
      <w:r w:rsidRPr="00B67ADB">
        <w:rPr>
          <w:rFonts w:ascii="Times New Roman" w:eastAsia="Calibri" w:hAnsi="Times New Roman" w:cs="Times New Roman"/>
          <w:sz w:val="28"/>
          <w:szCs w:val="28"/>
          <w:lang w:val="uk-UA"/>
        </w:rPr>
        <w:t xml:space="preserve"> [1; 392]. Якою бути нашій країні сьогодні – вирішувати нам, але пам’ятаймо </w:t>
      </w:r>
      <w:proofErr w:type="spellStart"/>
      <w:r w:rsidRPr="00B67ADB">
        <w:rPr>
          <w:rFonts w:ascii="Times New Roman" w:eastAsia="Calibri" w:hAnsi="Times New Roman" w:cs="Times New Roman"/>
          <w:sz w:val="28"/>
          <w:szCs w:val="28"/>
          <w:lang w:val="uk-UA"/>
        </w:rPr>
        <w:t>багрянівське</w:t>
      </w:r>
      <w:proofErr w:type="spellEnd"/>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i/>
          <w:sz w:val="28"/>
          <w:szCs w:val="28"/>
          <w:lang w:val="uk-UA"/>
        </w:rPr>
        <w:t>"Хлиснули вони кривди, ті романтики… упосліджені за волю в ситуації безвихіддя стають романтиками, а часом навіть фантастами, що не зменшує шляхетності  й величі їхніх поривань…"</w:t>
      </w:r>
      <w:r w:rsidRPr="00B67ADB">
        <w:rPr>
          <w:rFonts w:ascii="Times New Roman" w:eastAsia="Calibri" w:hAnsi="Times New Roman" w:cs="Times New Roman"/>
          <w:sz w:val="28"/>
          <w:szCs w:val="28"/>
          <w:lang w:val="uk-UA"/>
        </w:rPr>
        <w:t xml:space="preserve"> [1; 353].</w:t>
      </w:r>
    </w:p>
    <w:p w:rsidR="00AE48DF" w:rsidRPr="00B67ADB" w:rsidRDefault="00AE48DF" w:rsidP="00727DDF">
      <w:pPr>
        <w:spacing w:after="0"/>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ab/>
      </w:r>
      <w:r w:rsidRPr="00B67ADB">
        <w:rPr>
          <w:rFonts w:ascii="Times New Roman" w:eastAsia="Calibri" w:hAnsi="Times New Roman" w:cs="Times New Roman"/>
          <w:sz w:val="28"/>
          <w:szCs w:val="28"/>
          <w:lang w:val="uk-UA"/>
        </w:rPr>
        <w:tab/>
        <w:t>Література:</w:t>
      </w:r>
    </w:p>
    <w:p w:rsidR="00AE48DF" w:rsidRPr="00B67ADB" w:rsidRDefault="00AE48DF" w:rsidP="00AE48DF">
      <w:pPr>
        <w:numPr>
          <w:ilvl w:val="0"/>
          <w:numId w:val="1"/>
        </w:numPr>
        <w:spacing w:after="0" w:line="240" w:lineRule="auto"/>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Багряний І. Вірю!.. : Хрестоматія / Упор. В.</w:t>
      </w:r>
      <w:proofErr w:type="spellStart"/>
      <w:r w:rsidRPr="00B67ADB">
        <w:rPr>
          <w:rFonts w:ascii="Times New Roman" w:eastAsia="Calibri" w:hAnsi="Times New Roman" w:cs="Times New Roman"/>
          <w:sz w:val="28"/>
          <w:szCs w:val="28"/>
          <w:lang w:val="uk-UA"/>
        </w:rPr>
        <w:t>Усань</w:t>
      </w:r>
      <w:proofErr w:type="spellEnd"/>
      <w:r w:rsidRPr="00B67ADB">
        <w:rPr>
          <w:rFonts w:ascii="Times New Roman" w:eastAsia="Calibri" w:hAnsi="Times New Roman" w:cs="Times New Roman"/>
          <w:sz w:val="28"/>
          <w:szCs w:val="28"/>
          <w:lang w:val="uk-UA"/>
        </w:rPr>
        <w:t>. – Детройт-Харків, 2000. – 544 с.</w:t>
      </w:r>
    </w:p>
    <w:p w:rsidR="00AE48DF" w:rsidRPr="00B67ADB" w:rsidRDefault="00AE48DF" w:rsidP="00AE48DF">
      <w:pPr>
        <w:numPr>
          <w:ilvl w:val="0"/>
          <w:numId w:val="1"/>
        </w:numPr>
        <w:spacing w:after="0" w:line="240" w:lineRule="auto"/>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Волошина Н.Й., Бандура О.М. Програми для загальноосвітніх навчальних закладів з українською і російською мовами навчання: Українська література 5-11 класи. – Київ: Шкільний світ, 2001.</w:t>
      </w:r>
    </w:p>
    <w:p w:rsidR="00AE48DF" w:rsidRPr="00B67ADB" w:rsidRDefault="00AE48DF" w:rsidP="00AE48DF">
      <w:pPr>
        <w:numPr>
          <w:ilvl w:val="0"/>
          <w:numId w:val="1"/>
        </w:numPr>
        <w:spacing w:after="0" w:line="240" w:lineRule="auto"/>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lastRenderedPageBreak/>
        <w:t xml:space="preserve">Концепція літературної освіти в 12-річній загальноосвітній школі// Українська мова та література. – 2002. </w:t>
      </w:r>
      <w:r w:rsidRPr="00B67ADB">
        <w:rPr>
          <w:rFonts w:ascii="Times New Roman" w:eastAsia="Calibri" w:hAnsi="Times New Roman" w:cs="Times New Roman"/>
          <w:i/>
          <w:sz w:val="28"/>
          <w:szCs w:val="28"/>
          <w:lang w:val="uk-UA"/>
        </w:rPr>
        <w:t xml:space="preserve">– </w:t>
      </w:r>
      <w:r w:rsidRPr="00B67ADB">
        <w:rPr>
          <w:rFonts w:ascii="Times New Roman" w:eastAsia="Calibri" w:hAnsi="Times New Roman" w:cs="Times New Roman"/>
          <w:sz w:val="28"/>
          <w:szCs w:val="28"/>
          <w:lang w:val="uk-UA"/>
        </w:rPr>
        <w:t xml:space="preserve"> №11. </w:t>
      </w:r>
    </w:p>
    <w:p w:rsidR="00AE48DF" w:rsidRPr="00B67ADB" w:rsidRDefault="00AE48DF" w:rsidP="00AE48DF">
      <w:pPr>
        <w:numPr>
          <w:ilvl w:val="0"/>
          <w:numId w:val="1"/>
        </w:numPr>
        <w:spacing w:after="0" w:line="240" w:lineRule="auto"/>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Лесин В.М. Літературознавчі терміни: Довідник. – К.,1985. – 251 с.</w:t>
      </w:r>
    </w:p>
    <w:p w:rsidR="00AE48DF" w:rsidRPr="00B67ADB" w:rsidRDefault="00AE48DF" w:rsidP="00AE48DF">
      <w:pPr>
        <w:numPr>
          <w:ilvl w:val="0"/>
          <w:numId w:val="1"/>
        </w:numPr>
        <w:spacing w:after="0" w:line="240" w:lineRule="auto"/>
        <w:jc w:val="both"/>
        <w:rPr>
          <w:rFonts w:ascii="Times New Roman" w:eastAsia="Calibri" w:hAnsi="Times New Roman" w:cs="Times New Roman"/>
          <w:sz w:val="28"/>
          <w:szCs w:val="28"/>
          <w:lang w:val="uk-UA"/>
        </w:rPr>
      </w:pPr>
      <w:proofErr w:type="spellStart"/>
      <w:r w:rsidRPr="00B67ADB">
        <w:rPr>
          <w:rFonts w:ascii="Times New Roman" w:eastAsia="Calibri" w:hAnsi="Times New Roman" w:cs="Times New Roman"/>
          <w:sz w:val="28"/>
          <w:szCs w:val="28"/>
          <w:lang w:val="uk-UA"/>
        </w:rPr>
        <w:t>Лозко</w:t>
      </w:r>
      <w:proofErr w:type="spellEnd"/>
      <w:r w:rsidRPr="00B67ADB">
        <w:rPr>
          <w:rFonts w:ascii="Times New Roman" w:eastAsia="Calibri" w:hAnsi="Times New Roman" w:cs="Times New Roman"/>
          <w:sz w:val="28"/>
          <w:szCs w:val="28"/>
          <w:lang w:val="uk-UA"/>
        </w:rPr>
        <w:t xml:space="preserve"> Г. Символізм рослин і тварин. Дерева та кущі // Українські символи / За ред. М.К.Дмитренко. – К.: Ред. часопису "Народознавство", 1994. – 142 с.</w:t>
      </w:r>
    </w:p>
    <w:p w:rsidR="00AE48DF" w:rsidRPr="00B67ADB" w:rsidRDefault="00AE48DF" w:rsidP="00AE48DF">
      <w:pPr>
        <w:numPr>
          <w:ilvl w:val="0"/>
          <w:numId w:val="1"/>
        </w:numPr>
        <w:spacing w:after="0" w:line="240" w:lineRule="auto"/>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 xml:space="preserve">Наукові основи методики літератури / За ред. Н.Й. Волошиної. – К.: </w:t>
      </w:r>
      <w:proofErr w:type="spellStart"/>
      <w:r w:rsidRPr="00B67ADB">
        <w:rPr>
          <w:rFonts w:ascii="Times New Roman" w:eastAsia="Calibri" w:hAnsi="Times New Roman" w:cs="Times New Roman"/>
          <w:sz w:val="28"/>
          <w:szCs w:val="28"/>
          <w:lang w:val="uk-UA"/>
        </w:rPr>
        <w:t>Ленвіт</w:t>
      </w:r>
      <w:proofErr w:type="spellEnd"/>
      <w:r w:rsidRPr="00B67ADB">
        <w:rPr>
          <w:rFonts w:ascii="Times New Roman" w:eastAsia="Calibri" w:hAnsi="Times New Roman" w:cs="Times New Roman"/>
          <w:sz w:val="28"/>
          <w:szCs w:val="28"/>
          <w:lang w:val="uk-UA"/>
        </w:rPr>
        <w:t>, 2002.</w:t>
      </w:r>
      <w:r w:rsidRPr="00B67ADB">
        <w:rPr>
          <w:rFonts w:ascii="Times New Roman" w:eastAsia="Calibri" w:hAnsi="Times New Roman" w:cs="Times New Roman"/>
          <w:i/>
          <w:sz w:val="28"/>
          <w:szCs w:val="28"/>
          <w:lang w:val="uk-UA"/>
        </w:rPr>
        <w:t xml:space="preserve"> – </w:t>
      </w:r>
      <w:r w:rsidRPr="00B67ADB">
        <w:rPr>
          <w:rFonts w:ascii="Times New Roman" w:eastAsia="Calibri" w:hAnsi="Times New Roman" w:cs="Times New Roman"/>
          <w:sz w:val="28"/>
          <w:szCs w:val="28"/>
          <w:lang w:val="uk-UA"/>
        </w:rPr>
        <w:t>344 с.</w:t>
      </w:r>
    </w:p>
    <w:p w:rsidR="00AE48DF" w:rsidRPr="00B67ADB" w:rsidRDefault="00AE48DF" w:rsidP="00AE48DF">
      <w:pPr>
        <w:numPr>
          <w:ilvl w:val="0"/>
          <w:numId w:val="1"/>
        </w:numPr>
        <w:spacing w:after="0" w:line="240" w:lineRule="auto"/>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 xml:space="preserve">Пасічник Є.А. Методика викладання української літератури в середніх навчальних закладах. – К.: </w:t>
      </w:r>
      <w:proofErr w:type="spellStart"/>
      <w:r w:rsidRPr="00B67ADB">
        <w:rPr>
          <w:rFonts w:ascii="Times New Roman" w:eastAsia="Calibri" w:hAnsi="Times New Roman" w:cs="Times New Roman"/>
          <w:sz w:val="28"/>
          <w:szCs w:val="28"/>
          <w:lang w:val="uk-UA"/>
        </w:rPr>
        <w:t>Ленвіт</w:t>
      </w:r>
      <w:proofErr w:type="spellEnd"/>
      <w:r w:rsidRPr="00B67ADB">
        <w:rPr>
          <w:rFonts w:ascii="Times New Roman" w:eastAsia="Calibri" w:hAnsi="Times New Roman" w:cs="Times New Roman"/>
          <w:sz w:val="28"/>
          <w:szCs w:val="28"/>
          <w:lang w:val="uk-UA"/>
        </w:rPr>
        <w:t>, 2000. – 384 с.</w:t>
      </w:r>
    </w:p>
    <w:p w:rsidR="00AE48DF" w:rsidRPr="00B67ADB" w:rsidRDefault="00AE48DF" w:rsidP="00AE48DF">
      <w:pPr>
        <w:numPr>
          <w:ilvl w:val="0"/>
          <w:numId w:val="1"/>
        </w:numPr>
        <w:spacing w:after="0" w:line="240" w:lineRule="auto"/>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 xml:space="preserve">Словник символів / За </w:t>
      </w:r>
      <w:proofErr w:type="spellStart"/>
      <w:r w:rsidRPr="00B67ADB">
        <w:rPr>
          <w:rFonts w:ascii="Times New Roman" w:eastAsia="Calibri" w:hAnsi="Times New Roman" w:cs="Times New Roman"/>
          <w:sz w:val="28"/>
          <w:szCs w:val="28"/>
          <w:lang w:val="uk-UA"/>
        </w:rPr>
        <w:t>заг</w:t>
      </w:r>
      <w:proofErr w:type="spellEnd"/>
      <w:r w:rsidRPr="00B67ADB">
        <w:rPr>
          <w:rFonts w:ascii="Times New Roman" w:eastAsia="Calibri" w:hAnsi="Times New Roman" w:cs="Times New Roman"/>
          <w:sz w:val="28"/>
          <w:szCs w:val="28"/>
          <w:lang w:val="uk-UA"/>
        </w:rPr>
        <w:t>. ред. О.І.</w:t>
      </w:r>
      <w:proofErr w:type="spellStart"/>
      <w:r w:rsidRPr="00B67ADB">
        <w:rPr>
          <w:rFonts w:ascii="Times New Roman" w:eastAsia="Calibri" w:hAnsi="Times New Roman" w:cs="Times New Roman"/>
          <w:sz w:val="28"/>
          <w:szCs w:val="28"/>
          <w:lang w:val="uk-UA"/>
        </w:rPr>
        <w:t>Потапенка</w:t>
      </w:r>
      <w:proofErr w:type="spellEnd"/>
      <w:r w:rsidRPr="00B67ADB">
        <w:rPr>
          <w:rFonts w:ascii="Times New Roman" w:eastAsia="Calibri" w:hAnsi="Times New Roman" w:cs="Times New Roman"/>
          <w:sz w:val="28"/>
          <w:szCs w:val="28"/>
          <w:lang w:val="uk-UA"/>
        </w:rPr>
        <w:t xml:space="preserve"> - К.: Ред. часопису "Народознавство", 1997. – 156 с.</w:t>
      </w:r>
    </w:p>
    <w:p w:rsidR="00AE48DF" w:rsidRPr="00B67ADB" w:rsidRDefault="00AE48DF" w:rsidP="00AE48DF">
      <w:pPr>
        <w:numPr>
          <w:ilvl w:val="0"/>
          <w:numId w:val="1"/>
        </w:numPr>
        <w:autoSpaceDE w:val="0"/>
        <w:autoSpaceDN w:val="0"/>
        <w:spacing w:after="0" w:line="216" w:lineRule="auto"/>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 xml:space="preserve">Програми з української літератури для середньої загальноосвітньої школи: Українська література 5-11 класи / Авторський колектив під </w:t>
      </w:r>
      <w:proofErr w:type="spellStart"/>
      <w:r w:rsidRPr="00B67ADB">
        <w:rPr>
          <w:rFonts w:ascii="Times New Roman" w:eastAsia="Calibri" w:hAnsi="Times New Roman" w:cs="Times New Roman"/>
          <w:sz w:val="28"/>
          <w:szCs w:val="28"/>
          <w:lang w:val="uk-UA"/>
        </w:rPr>
        <w:t>кер</w:t>
      </w:r>
      <w:proofErr w:type="spellEnd"/>
      <w:r w:rsidRPr="00B67ADB">
        <w:rPr>
          <w:rFonts w:ascii="Times New Roman" w:eastAsia="Calibri" w:hAnsi="Times New Roman" w:cs="Times New Roman"/>
          <w:sz w:val="28"/>
          <w:szCs w:val="28"/>
          <w:lang w:val="uk-UA"/>
        </w:rPr>
        <w:t xml:space="preserve">. М.Г.Жулинського / За </w:t>
      </w:r>
      <w:proofErr w:type="spellStart"/>
      <w:r w:rsidRPr="00B67ADB">
        <w:rPr>
          <w:rFonts w:ascii="Times New Roman" w:eastAsia="Calibri" w:hAnsi="Times New Roman" w:cs="Times New Roman"/>
          <w:sz w:val="28"/>
          <w:szCs w:val="28"/>
          <w:lang w:val="uk-UA"/>
        </w:rPr>
        <w:t>заг</w:t>
      </w:r>
      <w:proofErr w:type="spellEnd"/>
      <w:r w:rsidRPr="00B67ADB">
        <w:rPr>
          <w:rFonts w:ascii="Times New Roman" w:eastAsia="Calibri" w:hAnsi="Times New Roman" w:cs="Times New Roman"/>
          <w:sz w:val="28"/>
          <w:szCs w:val="28"/>
          <w:lang w:val="uk-UA"/>
        </w:rPr>
        <w:t>. ред. Р.В.Мовчан. – Ґенеза, 2002.</w:t>
      </w:r>
    </w:p>
    <w:p w:rsidR="00AE48DF" w:rsidRPr="00B67ADB" w:rsidRDefault="00AE48DF" w:rsidP="00AE48DF">
      <w:pPr>
        <w:numPr>
          <w:ilvl w:val="0"/>
          <w:numId w:val="1"/>
        </w:numPr>
        <w:spacing w:after="0" w:line="240" w:lineRule="auto"/>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 xml:space="preserve">Проект програми для середньої загальноосвітньої школи з українською і російською мовами навчання: Українська література 5 </w:t>
      </w:r>
      <w:r w:rsidRPr="00B67ADB">
        <w:rPr>
          <w:rFonts w:ascii="Times New Roman" w:eastAsia="Calibri" w:hAnsi="Times New Roman" w:cs="Times New Roman"/>
          <w:i/>
          <w:sz w:val="28"/>
          <w:szCs w:val="28"/>
          <w:lang w:val="uk-UA"/>
        </w:rPr>
        <w:t xml:space="preserve">– </w:t>
      </w:r>
      <w:r w:rsidRPr="00B67ADB">
        <w:rPr>
          <w:rFonts w:ascii="Times New Roman" w:eastAsia="Calibri" w:hAnsi="Times New Roman" w:cs="Times New Roman"/>
          <w:sz w:val="28"/>
          <w:szCs w:val="28"/>
          <w:lang w:val="uk-UA"/>
        </w:rPr>
        <w:t xml:space="preserve">12 класи // Українська література в загальноосвітній школі. – 2002. </w:t>
      </w:r>
      <w:r w:rsidRPr="00B67ADB">
        <w:rPr>
          <w:rFonts w:ascii="Times New Roman" w:eastAsia="Calibri" w:hAnsi="Times New Roman" w:cs="Times New Roman"/>
          <w:i/>
          <w:sz w:val="28"/>
          <w:szCs w:val="28"/>
          <w:lang w:val="uk-UA"/>
        </w:rPr>
        <w:t xml:space="preserve">– </w:t>
      </w:r>
      <w:r w:rsidRPr="00B67ADB">
        <w:rPr>
          <w:rFonts w:ascii="Times New Roman" w:eastAsia="Calibri" w:hAnsi="Times New Roman" w:cs="Times New Roman"/>
          <w:sz w:val="28"/>
          <w:szCs w:val="28"/>
          <w:lang w:val="uk-UA"/>
        </w:rPr>
        <w:t xml:space="preserve"> №5.</w:t>
      </w:r>
    </w:p>
    <w:p w:rsidR="00AE48DF" w:rsidRPr="00B67ADB" w:rsidRDefault="00AE48DF" w:rsidP="00AE48DF">
      <w:pPr>
        <w:numPr>
          <w:ilvl w:val="0"/>
          <w:numId w:val="1"/>
        </w:numPr>
        <w:spacing w:after="0" w:line="240" w:lineRule="auto"/>
        <w:jc w:val="both"/>
        <w:rPr>
          <w:rFonts w:ascii="Times New Roman" w:eastAsia="Calibri" w:hAnsi="Times New Roman" w:cs="Times New Roman"/>
          <w:sz w:val="28"/>
          <w:szCs w:val="28"/>
          <w:lang w:val="uk-UA"/>
        </w:rPr>
      </w:pPr>
      <w:proofErr w:type="spellStart"/>
      <w:r w:rsidRPr="00B67ADB">
        <w:rPr>
          <w:rFonts w:ascii="Times New Roman" w:eastAsia="Calibri" w:hAnsi="Times New Roman" w:cs="Times New Roman"/>
          <w:sz w:val="28"/>
          <w:szCs w:val="28"/>
          <w:lang w:val="uk-UA"/>
        </w:rPr>
        <w:t>Турута</w:t>
      </w:r>
      <w:proofErr w:type="spellEnd"/>
      <w:r w:rsidRPr="00B67ADB">
        <w:rPr>
          <w:rFonts w:ascii="Times New Roman" w:eastAsia="Calibri" w:hAnsi="Times New Roman" w:cs="Times New Roman"/>
          <w:sz w:val="28"/>
          <w:szCs w:val="28"/>
          <w:lang w:val="uk-UA"/>
        </w:rPr>
        <w:t xml:space="preserve"> Т. Вивчення творчості І.Багряного в школі: Посібник для вчителя – Тернопіль: Підручники й посібники, 1999. – 80 с.</w:t>
      </w:r>
    </w:p>
    <w:p w:rsidR="00AE48DF" w:rsidRPr="00B67ADB" w:rsidRDefault="00AE48DF" w:rsidP="00AE48DF">
      <w:pPr>
        <w:numPr>
          <w:ilvl w:val="0"/>
          <w:numId w:val="1"/>
        </w:numPr>
        <w:spacing w:after="0" w:line="240" w:lineRule="auto"/>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 xml:space="preserve">Українська література 11 клас: Підручник для середньої загальноосвітньої школи // За </w:t>
      </w:r>
      <w:proofErr w:type="spellStart"/>
      <w:r w:rsidRPr="00B67ADB">
        <w:rPr>
          <w:rFonts w:ascii="Times New Roman" w:eastAsia="Calibri" w:hAnsi="Times New Roman" w:cs="Times New Roman"/>
          <w:sz w:val="28"/>
          <w:szCs w:val="28"/>
          <w:lang w:val="uk-UA"/>
        </w:rPr>
        <w:t>заг</w:t>
      </w:r>
      <w:proofErr w:type="spellEnd"/>
      <w:r w:rsidRPr="00B67ADB">
        <w:rPr>
          <w:rFonts w:ascii="Times New Roman" w:eastAsia="Calibri" w:hAnsi="Times New Roman" w:cs="Times New Roman"/>
          <w:sz w:val="28"/>
          <w:szCs w:val="28"/>
          <w:lang w:val="uk-UA"/>
        </w:rPr>
        <w:t>. ред. Р.В.Мовчан. – К.: Ірпінь, 1998. – 496 с.</w:t>
      </w:r>
    </w:p>
    <w:p w:rsidR="00AE48DF" w:rsidRPr="00B67ADB" w:rsidRDefault="00AE48DF" w:rsidP="00AE48DF">
      <w:pPr>
        <w:numPr>
          <w:ilvl w:val="0"/>
          <w:numId w:val="1"/>
        </w:numPr>
        <w:spacing w:after="0" w:line="240" w:lineRule="auto"/>
        <w:jc w:val="both"/>
        <w:rPr>
          <w:rFonts w:ascii="Times New Roman" w:eastAsia="Calibri" w:hAnsi="Times New Roman" w:cs="Times New Roman"/>
          <w:sz w:val="28"/>
          <w:szCs w:val="28"/>
          <w:lang w:val="uk-UA"/>
        </w:rPr>
      </w:pPr>
      <w:proofErr w:type="spellStart"/>
      <w:r w:rsidRPr="00B67ADB">
        <w:rPr>
          <w:rFonts w:ascii="Times New Roman" w:eastAsia="Calibri" w:hAnsi="Times New Roman" w:cs="Times New Roman"/>
          <w:sz w:val="28"/>
          <w:szCs w:val="28"/>
          <w:lang w:val="uk-UA"/>
        </w:rPr>
        <w:t>Шалак</w:t>
      </w:r>
      <w:proofErr w:type="spellEnd"/>
      <w:r w:rsidRPr="00B67ADB">
        <w:rPr>
          <w:rFonts w:ascii="Times New Roman" w:eastAsia="Calibri" w:hAnsi="Times New Roman" w:cs="Times New Roman"/>
          <w:sz w:val="28"/>
          <w:szCs w:val="28"/>
          <w:lang w:val="uk-UA"/>
        </w:rPr>
        <w:t xml:space="preserve"> О. Символізм рослин і тварин. Дерева та кущі // Українські символи / За ред. М.К.Дмитренко. – К.: Ред. часопису "Народознавство", 1994. – 142 с.</w:t>
      </w:r>
    </w:p>
    <w:p w:rsidR="00AE48DF" w:rsidRPr="00B67ADB" w:rsidRDefault="00AE48DF" w:rsidP="00AE48DF">
      <w:pPr>
        <w:ind w:left="360"/>
        <w:jc w:val="both"/>
        <w:rPr>
          <w:rFonts w:ascii="Times New Roman" w:eastAsia="Calibri" w:hAnsi="Times New Roman" w:cs="Times New Roman"/>
          <w:sz w:val="28"/>
          <w:szCs w:val="28"/>
          <w:lang w:val="uk-UA"/>
        </w:rPr>
      </w:pPr>
    </w:p>
    <w:p w:rsidR="00AE48DF" w:rsidRPr="00B67ADB" w:rsidRDefault="00AE48DF" w:rsidP="00AE48DF">
      <w:pPr>
        <w:ind w:left="360"/>
        <w:jc w:val="both"/>
        <w:rPr>
          <w:rFonts w:ascii="Times New Roman" w:eastAsia="Calibri" w:hAnsi="Times New Roman" w:cs="Times New Roman"/>
          <w:sz w:val="28"/>
          <w:szCs w:val="28"/>
          <w:lang w:val="uk-UA"/>
        </w:rPr>
      </w:pPr>
    </w:p>
    <w:p w:rsidR="00AE48DF" w:rsidRPr="00B67ADB" w:rsidRDefault="00AE48DF" w:rsidP="00AE48DF">
      <w:pPr>
        <w:ind w:left="360"/>
        <w:jc w:val="both"/>
        <w:rPr>
          <w:rFonts w:ascii="Times New Roman" w:eastAsia="Calibri" w:hAnsi="Times New Roman" w:cs="Times New Roman"/>
          <w:sz w:val="28"/>
          <w:szCs w:val="28"/>
          <w:lang w:val="uk-UA"/>
        </w:rPr>
      </w:pPr>
      <w:r w:rsidRPr="00B67ADB">
        <w:rPr>
          <w:rFonts w:ascii="Times New Roman" w:eastAsia="Calibri" w:hAnsi="Times New Roman" w:cs="Times New Roman"/>
          <w:sz w:val="28"/>
          <w:szCs w:val="28"/>
          <w:lang w:val="uk-UA"/>
        </w:rPr>
        <w:t xml:space="preserve">                                                                     </w:t>
      </w:r>
      <w:r w:rsidRPr="00B67ADB">
        <w:rPr>
          <w:rFonts w:ascii="Times New Roman" w:eastAsia="Calibri" w:hAnsi="Times New Roman" w:cs="Times New Roman"/>
          <w:b/>
          <w:sz w:val="28"/>
          <w:szCs w:val="28"/>
          <w:lang w:val="uk-UA"/>
        </w:rPr>
        <w:t xml:space="preserve"> </w:t>
      </w:r>
    </w:p>
    <w:p w:rsidR="00AE48DF" w:rsidRPr="00B67ADB" w:rsidRDefault="00AE48DF" w:rsidP="00AE48DF">
      <w:pPr>
        <w:rPr>
          <w:rFonts w:ascii="Times New Roman" w:hAnsi="Times New Roman" w:cs="Times New Roman"/>
          <w:sz w:val="28"/>
          <w:szCs w:val="28"/>
          <w:lang w:val="uk-UA"/>
        </w:rPr>
      </w:pPr>
    </w:p>
    <w:p w:rsidR="00DB16C8" w:rsidRDefault="00DB16C8"/>
    <w:sectPr w:rsidR="00DB16C8" w:rsidSect="00DB16C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AB44E6"/>
    <w:multiLevelType w:val="hybridMultilevel"/>
    <w:tmpl w:val="CEEEF72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AE48DF"/>
    <w:rsid w:val="003329D1"/>
    <w:rsid w:val="003C6BF5"/>
    <w:rsid w:val="00495C2A"/>
    <w:rsid w:val="005102DB"/>
    <w:rsid w:val="006502B2"/>
    <w:rsid w:val="00727DDF"/>
    <w:rsid w:val="00AC02AB"/>
    <w:rsid w:val="00AE48DF"/>
    <w:rsid w:val="00CD480F"/>
    <w:rsid w:val="00DB16C8"/>
    <w:rsid w:val="00E145C8"/>
    <w:rsid w:val="00E5387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48D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sid w:val="003C6BF5"/>
    <w:rPr>
      <w:b/>
      <w:bCs/>
    </w:rPr>
  </w:style>
  <w:style w:type="table" w:styleId="a4">
    <w:name w:val="Table Grid"/>
    <w:basedOn w:val="a1"/>
    <w:uiPriority w:val="59"/>
    <w:rsid w:val="003C6BF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ody Text Indent"/>
    <w:basedOn w:val="a"/>
    <w:link w:val="a6"/>
    <w:rsid w:val="003C6BF5"/>
    <w:pPr>
      <w:spacing w:after="120" w:line="240" w:lineRule="auto"/>
      <w:ind w:left="283"/>
    </w:pPr>
    <w:rPr>
      <w:rFonts w:ascii="Times New Roman" w:eastAsia="Times New Roman" w:hAnsi="Times New Roman" w:cs="Times New Roman"/>
      <w:sz w:val="24"/>
      <w:szCs w:val="24"/>
      <w:lang w:eastAsia="ru-RU"/>
    </w:rPr>
  </w:style>
  <w:style w:type="character" w:customStyle="1" w:styleId="a6">
    <w:name w:val="Основной текст с отступом Знак"/>
    <w:basedOn w:val="a0"/>
    <w:link w:val="a5"/>
    <w:rsid w:val="003C6BF5"/>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9</Pages>
  <Words>3411</Words>
  <Characters>19449</Characters>
  <Application>Microsoft Office Word</Application>
  <DocSecurity>0</DocSecurity>
  <Lines>162</Lines>
  <Paragraphs>45</Paragraphs>
  <ScaleCrop>false</ScaleCrop>
  <Company>SPecialiST RePack</Company>
  <LinksUpToDate>false</LinksUpToDate>
  <CharactersWithSpaces>22815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dc:creator>
  <cp:keywords/>
  <dc:description/>
  <cp:lastModifiedBy>а</cp:lastModifiedBy>
  <cp:revision>9</cp:revision>
  <dcterms:created xsi:type="dcterms:W3CDTF">2019-03-20T10:50:00Z</dcterms:created>
  <dcterms:modified xsi:type="dcterms:W3CDTF">2019-03-20T17:25:00Z</dcterms:modified>
</cp:coreProperties>
</file>