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1E5" w:rsidRDefault="00090B21" w:rsidP="004721E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  <w:r w:rsidR="00274E44">
        <w:rPr>
          <w:rFonts w:ascii="Times New Roman" w:hAnsi="Times New Roman" w:cs="Times New Roman"/>
          <w:b/>
          <w:sz w:val="40"/>
          <w:szCs w:val="40"/>
          <w:lang w:val="uk-UA"/>
        </w:rPr>
        <w:t>«</w:t>
      </w:r>
      <w:proofErr w:type="spellStart"/>
      <w:r w:rsidR="004721E5">
        <w:rPr>
          <w:rFonts w:ascii="Times New Roman" w:hAnsi="Times New Roman" w:cs="Times New Roman"/>
          <w:b/>
          <w:sz w:val="40"/>
          <w:szCs w:val="40"/>
          <w:lang w:val="uk-UA"/>
        </w:rPr>
        <w:t>Біобібліографічна</w:t>
      </w:r>
      <w:proofErr w:type="spellEnd"/>
      <w:r w:rsidR="004721E5"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  <w:proofErr w:type="spellStart"/>
      <w:r w:rsidR="004721E5">
        <w:rPr>
          <w:rFonts w:ascii="Times New Roman" w:hAnsi="Times New Roman" w:cs="Times New Roman"/>
          <w:b/>
          <w:sz w:val="40"/>
          <w:szCs w:val="40"/>
          <w:lang w:val="uk-UA"/>
        </w:rPr>
        <w:t>Кулішіана</w:t>
      </w:r>
      <w:proofErr w:type="spellEnd"/>
      <w:r w:rsidR="004721E5">
        <w:rPr>
          <w:rFonts w:ascii="Times New Roman" w:hAnsi="Times New Roman" w:cs="Times New Roman"/>
          <w:b/>
          <w:sz w:val="40"/>
          <w:szCs w:val="40"/>
          <w:lang w:val="uk-UA"/>
        </w:rPr>
        <w:t xml:space="preserve">: сторінками </w:t>
      </w:r>
    </w:p>
    <w:p w:rsidR="00EE1E2F" w:rsidRDefault="004721E5" w:rsidP="004721E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t>періодичних видань 19 століття</w:t>
      </w:r>
      <w:r w:rsidR="00274E44">
        <w:rPr>
          <w:rFonts w:ascii="Times New Roman" w:hAnsi="Times New Roman" w:cs="Times New Roman"/>
          <w:b/>
          <w:sz w:val="40"/>
          <w:szCs w:val="40"/>
          <w:lang w:val="uk-UA"/>
        </w:rPr>
        <w:t>»</w:t>
      </w:r>
    </w:p>
    <w:p w:rsidR="004721E5" w:rsidRPr="004721E5" w:rsidRDefault="004721E5" w:rsidP="004721E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EE1E2F" w:rsidRPr="005A7EC6" w:rsidRDefault="00BD00A8" w:rsidP="002417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740606">
        <w:rPr>
          <w:rFonts w:ascii="Times New Roman" w:hAnsi="Times New Roman" w:cs="Times New Roman"/>
          <w:sz w:val="28"/>
          <w:szCs w:val="28"/>
          <w:lang w:val="uk-UA"/>
        </w:rPr>
        <w:t>періодичних видань</w:t>
      </w:r>
      <w:r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кінця 19 століття 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>значну роль в суспільному і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культурному житті зіграв істори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ко-етнографічний </w:t>
      </w:r>
      <w:r w:rsidR="00740606">
        <w:rPr>
          <w:rFonts w:ascii="Times New Roman" w:hAnsi="Times New Roman" w:cs="Times New Roman"/>
          <w:sz w:val="28"/>
          <w:szCs w:val="28"/>
          <w:lang w:val="uk-UA"/>
        </w:rPr>
        <w:t>часопис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«Киевская старина»,</w:t>
      </w:r>
      <w:r w:rsidR="00F706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який виходив з 1882 по1907 роки. На сторінках </w:t>
      </w:r>
      <w:r w:rsidR="00740606">
        <w:rPr>
          <w:rFonts w:ascii="Times New Roman" w:hAnsi="Times New Roman" w:cs="Times New Roman"/>
          <w:sz w:val="28"/>
          <w:szCs w:val="28"/>
          <w:lang w:val="uk-UA"/>
        </w:rPr>
        <w:t>журналу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EC6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F97CD5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AD8" w:rsidRPr="005A7EC6">
        <w:rPr>
          <w:rFonts w:ascii="Times New Roman" w:hAnsi="Times New Roman" w:cs="Times New Roman"/>
          <w:sz w:val="28"/>
          <w:szCs w:val="28"/>
          <w:lang w:val="uk-UA"/>
        </w:rPr>
        <w:t>декілька цікавих публікацій про П. Куліша.</w:t>
      </w:r>
    </w:p>
    <w:p w:rsidR="00F97CD5" w:rsidRPr="005A7EC6" w:rsidRDefault="00F97CD5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7EC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2B21">
        <w:rPr>
          <w:rFonts w:ascii="Times New Roman" w:hAnsi="Times New Roman" w:cs="Times New Roman"/>
          <w:sz w:val="28"/>
          <w:szCs w:val="28"/>
          <w:lang w:val="uk-UA"/>
        </w:rPr>
        <w:t xml:space="preserve">Так, у 61 томі </w:t>
      </w:r>
      <w:r w:rsidR="00751AD8" w:rsidRPr="005A7EC6">
        <w:rPr>
          <w:rFonts w:ascii="Times New Roman" w:hAnsi="Times New Roman" w:cs="Times New Roman"/>
          <w:sz w:val="28"/>
          <w:szCs w:val="28"/>
          <w:lang w:val="uk-UA"/>
        </w:rPr>
        <w:t>за 1898 рік кн.3 у розділі «Докум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>ент</w:t>
      </w:r>
      <w:r w:rsidR="00FB6E91" w:rsidRPr="005A7EC6">
        <w:rPr>
          <w:rFonts w:ascii="Times New Roman" w:hAnsi="Times New Roman" w:cs="Times New Roman"/>
          <w:sz w:val="28"/>
          <w:szCs w:val="28"/>
        </w:rPr>
        <w:t>ы, известия и заметки»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E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EC6">
        <w:rPr>
          <w:rFonts w:ascii="Times New Roman" w:hAnsi="Times New Roman" w:cs="Times New Roman"/>
          <w:sz w:val="28"/>
          <w:szCs w:val="28"/>
          <w:lang w:val="uk-UA"/>
        </w:rPr>
        <w:t xml:space="preserve">статті 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під назвою «Предки П. А. </w:t>
      </w:r>
      <w:proofErr w:type="spellStart"/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="005A7EC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 xml:space="preserve">зібрано інформацію про родовід </w:t>
      </w:r>
      <w:r w:rsidR="005A7EC6">
        <w:rPr>
          <w:rFonts w:ascii="Times New Roman" w:hAnsi="Times New Roman" w:cs="Times New Roman"/>
          <w:sz w:val="28"/>
          <w:szCs w:val="28"/>
          <w:lang w:val="uk-UA"/>
        </w:rPr>
        <w:t>письменника</w:t>
      </w:r>
      <w:r w:rsidR="00FB6E91" w:rsidRPr="005A7EC6">
        <w:rPr>
          <w:rFonts w:ascii="Times New Roman" w:hAnsi="Times New Roman" w:cs="Times New Roman"/>
          <w:sz w:val="28"/>
          <w:szCs w:val="28"/>
          <w:lang w:val="uk-UA"/>
        </w:rPr>
        <w:t>. На основі архівних джерел подаються відомості про його найближчих родичів.</w:t>
      </w:r>
    </w:p>
    <w:p w:rsidR="00FB6E91" w:rsidRPr="005A7EC6" w:rsidRDefault="00FB6E91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7EC6">
        <w:rPr>
          <w:rFonts w:ascii="Times New Roman" w:hAnsi="Times New Roman" w:cs="Times New Roman"/>
          <w:sz w:val="28"/>
          <w:szCs w:val="28"/>
          <w:lang w:val="uk-UA"/>
        </w:rPr>
        <w:tab/>
        <w:t>Автор пише: «</w:t>
      </w:r>
      <w:proofErr w:type="spellStart"/>
      <w:r w:rsidRPr="005A7EC6">
        <w:rPr>
          <w:rFonts w:ascii="Times New Roman" w:hAnsi="Times New Roman" w:cs="Times New Roman"/>
          <w:sz w:val="28"/>
          <w:szCs w:val="28"/>
          <w:lang w:val="uk-UA"/>
        </w:rPr>
        <w:t>Кулиш</w:t>
      </w:r>
      <w:proofErr w:type="spellEnd"/>
      <w:r w:rsidRPr="005A7EC6">
        <w:rPr>
          <w:rFonts w:ascii="Times New Roman" w:hAnsi="Times New Roman" w:cs="Times New Roman"/>
          <w:sz w:val="28"/>
          <w:szCs w:val="28"/>
        </w:rPr>
        <w:t xml:space="preserve"> был родом из </w:t>
      </w:r>
      <w:proofErr w:type="spellStart"/>
      <w:r w:rsidR="00537FF3" w:rsidRPr="005A7EC6">
        <w:rPr>
          <w:rFonts w:ascii="Times New Roman" w:hAnsi="Times New Roman" w:cs="Times New Roman"/>
          <w:sz w:val="28"/>
          <w:szCs w:val="28"/>
        </w:rPr>
        <w:t>глуховского</w:t>
      </w:r>
      <w:proofErr w:type="spellEnd"/>
      <w:r w:rsidR="00537FF3" w:rsidRPr="005A7EC6">
        <w:rPr>
          <w:rFonts w:ascii="Times New Roman" w:hAnsi="Times New Roman" w:cs="Times New Roman"/>
          <w:sz w:val="28"/>
          <w:szCs w:val="28"/>
        </w:rPr>
        <w:t xml:space="preserve"> местечка Воронежа</w:t>
      </w:r>
      <w:r w:rsidR="00BA06C8" w:rsidRPr="005A7EC6">
        <w:rPr>
          <w:rFonts w:ascii="Times New Roman" w:hAnsi="Times New Roman" w:cs="Times New Roman"/>
          <w:sz w:val="28"/>
          <w:szCs w:val="28"/>
        </w:rPr>
        <w:t xml:space="preserve">, где его предки </w:t>
      </w:r>
      <w:proofErr w:type="spellStart"/>
      <w:r w:rsidR="00BA06C8" w:rsidRPr="005A7EC6">
        <w:rPr>
          <w:rFonts w:ascii="Times New Roman" w:hAnsi="Times New Roman" w:cs="Times New Roman"/>
          <w:sz w:val="28"/>
          <w:szCs w:val="28"/>
        </w:rPr>
        <w:t>изстари</w:t>
      </w:r>
      <w:proofErr w:type="spellEnd"/>
      <w:r w:rsidR="00BA06C8" w:rsidRPr="005A7EC6">
        <w:rPr>
          <w:rFonts w:ascii="Times New Roman" w:hAnsi="Times New Roman" w:cs="Times New Roman"/>
          <w:sz w:val="28"/>
          <w:szCs w:val="28"/>
        </w:rPr>
        <w:t xml:space="preserve"> жили в ряду местных </w:t>
      </w:r>
      <w:proofErr w:type="spellStart"/>
      <w:r w:rsidR="00BA06C8" w:rsidRPr="005A7EC6">
        <w:rPr>
          <w:rFonts w:ascii="Times New Roman" w:hAnsi="Times New Roman" w:cs="Times New Roman"/>
          <w:sz w:val="28"/>
          <w:szCs w:val="28"/>
        </w:rPr>
        <w:t>козаков</w:t>
      </w:r>
      <w:proofErr w:type="spellEnd"/>
      <w:r w:rsidR="00BA06C8" w:rsidRPr="005A7EC6">
        <w:rPr>
          <w:rFonts w:ascii="Times New Roman" w:hAnsi="Times New Roman" w:cs="Times New Roman"/>
          <w:sz w:val="28"/>
          <w:szCs w:val="28"/>
        </w:rPr>
        <w:t>. Известность этих предков, по бумагам достигает 1710 года</w:t>
      </w:r>
      <w:r w:rsidR="00A53281" w:rsidRPr="005A7EC6">
        <w:rPr>
          <w:rFonts w:ascii="Times New Roman" w:hAnsi="Times New Roman" w:cs="Times New Roman"/>
          <w:sz w:val="28"/>
          <w:szCs w:val="28"/>
        </w:rPr>
        <w:t>.</w:t>
      </w:r>
      <w:r w:rsidR="00BA06C8" w:rsidRPr="005A7EC6">
        <w:rPr>
          <w:rFonts w:ascii="Times New Roman" w:hAnsi="Times New Roman" w:cs="Times New Roman"/>
          <w:sz w:val="28"/>
          <w:szCs w:val="28"/>
        </w:rPr>
        <w:t>»</w:t>
      </w:r>
    </w:p>
    <w:p w:rsidR="00BA06C8" w:rsidRPr="00740606" w:rsidRDefault="00BA06C8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</w:rPr>
        <w:tab/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>Рідний брат Пантелеймонового діда Яків звернувся до новгород-сіверського депутатського зібрання з проханням надати йому дворянський титул. Справа в тому, що предки Куліша носили не настільки поважні чини,</w:t>
      </w:r>
      <w:r w:rsidR="003516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«потомки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во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дворянство не могли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попасть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хотя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об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этом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очень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заботились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. Дворянства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этого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предки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усиленно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искали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наравне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со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своими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современниками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и в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следах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своих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поисков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оставили нам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какие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 себе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сведения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нелишенные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исторического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интереса</w:t>
      </w:r>
      <w:proofErr w:type="spellEnd"/>
      <w:r w:rsidR="00A53281" w:rsidRPr="00740606">
        <w:rPr>
          <w:rFonts w:ascii="Times New Roman" w:hAnsi="Times New Roman" w:cs="Times New Roman"/>
          <w:sz w:val="28"/>
          <w:szCs w:val="28"/>
          <w:lang w:val="uk-UA"/>
        </w:rPr>
        <w:t>.»</w:t>
      </w:r>
    </w:p>
    <w:p w:rsidR="00512F8A" w:rsidRPr="00740606" w:rsidRDefault="00512F8A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60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Документів було знайдено небагато. Перший з них, датований 1710 роком, містить в собі інформацію, що Кулішів прапрадід військовий товариш Михайло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Кулішенко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отримав у заставу майно воронізького мешканця. Інший від 1759 року підтверджує обрання сотенним отаманом Якового батька – Івана Куліша.</w:t>
      </w:r>
      <w:r w:rsidR="006946EF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Третій є указом про відставку 1781 р.</w:t>
      </w:r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з посади курінного о</w:t>
      </w:r>
      <w:r w:rsidR="006946EF" w:rsidRPr="00740606">
        <w:rPr>
          <w:rFonts w:ascii="Times New Roman" w:hAnsi="Times New Roman" w:cs="Times New Roman"/>
          <w:sz w:val="28"/>
          <w:szCs w:val="28"/>
          <w:lang w:val="uk-UA"/>
        </w:rPr>
        <w:t>тамана, яку посів у 1773р., самого Якова. Згідно з цим документом, курінним отаманом у Воронежі був Іванів старший брат Дем’ян, який у цьому званні</w:t>
      </w:r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6946EF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помер.</w:t>
      </w:r>
    </w:p>
    <w:p w:rsidR="006946EF" w:rsidRPr="00740606" w:rsidRDefault="006946EF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606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Яків з відставкою отримав чин сотенного старшини, а його брат Андрій (дід Пантелеймона), був рядовим козаком. Андрій був</w:t>
      </w:r>
      <w:r w:rsidR="0047550A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одружений із Єфимією, дочкою Григорія Латиша, і мав дітей Олександра і Романа.</w:t>
      </w:r>
    </w:p>
    <w:p w:rsidR="0047550A" w:rsidRPr="00740606" w:rsidRDefault="0047550A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ab/>
        <w:t>В Олександра Андрійовича Куліша було два сина: Микола 1803р. н. від першого шлюбу і Пантелеймон 1819 р. н. від другого шлюбу з Катериною Іванівною.</w:t>
      </w:r>
    </w:p>
    <w:p w:rsidR="0047550A" w:rsidRPr="00740606" w:rsidRDefault="0047550A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606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="003C34B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>рунтуючись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на поданих документах, було ухвалено внести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Кулішів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у дворянську родословну книгу і видати грамоту.</w:t>
      </w:r>
    </w:p>
    <w:p w:rsidR="0024335D" w:rsidRPr="00DB4170" w:rsidRDefault="0024335D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60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Однак ця постанова не була підтверджена </w:t>
      </w:r>
      <w:proofErr w:type="spellStart"/>
      <w:r w:rsidR="007A7439" w:rsidRPr="007A7439">
        <w:rPr>
          <w:rFonts w:ascii="Times New Roman" w:hAnsi="Times New Roman" w:cs="Times New Roman"/>
          <w:sz w:val="28"/>
          <w:szCs w:val="28"/>
          <w:lang w:val="uk-UA"/>
        </w:rPr>
        <w:t>ге</w:t>
      </w:r>
      <w:r w:rsidRPr="007A7439">
        <w:rPr>
          <w:rFonts w:ascii="Times New Roman" w:hAnsi="Times New Roman" w:cs="Times New Roman"/>
          <w:sz w:val="28"/>
          <w:szCs w:val="28"/>
          <w:lang w:val="uk-UA"/>
        </w:rPr>
        <w:t>ральдією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>, тому «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Кулиши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могли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впоследствии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считаться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лишь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личными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дворянами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да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и то,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согласно</w:t>
      </w:r>
      <w:proofErr w:type="spellEnd"/>
      <w:r>
        <w:rPr>
          <w:sz w:val="28"/>
          <w:szCs w:val="28"/>
          <w:lang w:val="uk-UA"/>
        </w:rPr>
        <w:t xml:space="preserve"> 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закону, при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наличности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каждого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лица</w:t>
      </w:r>
      <w:proofErr w:type="spellEnd"/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0606">
        <w:rPr>
          <w:rFonts w:ascii="Times New Roman" w:hAnsi="Times New Roman" w:cs="Times New Roman"/>
          <w:sz w:val="28"/>
          <w:szCs w:val="28"/>
          <w:lang w:val="uk-UA"/>
        </w:rPr>
        <w:t>хотя</w:t>
      </w:r>
      <w:proofErr w:type="spellEnd"/>
      <w:r w:rsidR="003516B3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516B3">
        <w:rPr>
          <w:rFonts w:ascii="Times New Roman" w:hAnsi="Times New Roman" w:cs="Times New Roman"/>
          <w:sz w:val="28"/>
          <w:szCs w:val="28"/>
        </w:rPr>
        <w:t>ы</w:t>
      </w:r>
      <w:r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>первого</w:t>
      </w:r>
      <w:proofErr w:type="spellEnd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>табели</w:t>
      </w:r>
      <w:proofErr w:type="spellEnd"/>
      <w:r w:rsidR="005A7EC6" w:rsidRPr="00740606">
        <w:rPr>
          <w:rFonts w:ascii="Times New Roman" w:hAnsi="Times New Roman" w:cs="Times New Roman"/>
          <w:sz w:val="28"/>
          <w:szCs w:val="28"/>
          <w:lang w:val="uk-UA"/>
        </w:rPr>
        <w:t xml:space="preserve"> о рангах</w:t>
      </w:r>
      <w:r w:rsidR="005A7EC6">
        <w:rPr>
          <w:sz w:val="28"/>
          <w:szCs w:val="28"/>
          <w:lang w:val="uk-UA"/>
        </w:rPr>
        <w:t xml:space="preserve"> </w:t>
      </w:r>
      <w:r w:rsidR="005A7EC6" w:rsidRPr="00DB4170">
        <w:rPr>
          <w:rFonts w:ascii="Times New Roman" w:hAnsi="Times New Roman" w:cs="Times New Roman"/>
          <w:sz w:val="28"/>
          <w:szCs w:val="28"/>
          <w:lang w:val="uk-UA"/>
        </w:rPr>
        <w:t>чина</w:t>
      </w:r>
      <w:r w:rsidRPr="00DB417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A7EC6" w:rsidRPr="00DB417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B4170">
        <w:rPr>
          <w:rFonts w:ascii="Times New Roman" w:hAnsi="Times New Roman" w:cs="Times New Roman"/>
          <w:sz w:val="28"/>
          <w:szCs w:val="28"/>
          <w:lang w:val="uk-UA"/>
        </w:rPr>
        <w:t xml:space="preserve">Згідно з Імператорським указом Миколи </w:t>
      </w:r>
      <w:r w:rsidR="005A7EC6" w:rsidRPr="00DB41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B4170">
        <w:rPr>
          <w:rFonts w:ascii="Times New Roman" w:hAnsi="Times New Roman" w:cs="Times New Roman"/>
          <w:sz w:val="28"/>
          <w:szCs w:val="28"/>
          <w:lang w:val="uk-UA"/>
        </w:rPr>
        <w:t>, батько П. Куліша уже писався козаком.</w:t>
      </w:r>
    </w:p>
    <w:p w:rsidR="0024335D" w:rsidRPr="00DB4170" w:rsidRDefault="0024335D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4170">
        <w:rPr>
          <w:rFonts w:ascii="Times New Roman" w:hAnsi="Times New Roman" w:cs="Times New Roman"/>
          <w:sz w:val="28"/>
          <w:szCs w:val="28"/>
          <w:lang w:val="uk-UA"/>
        </w:rPr>
        <w:tab/>
        <w:t>Наведені документи</w:t>
      </w:r>
      <w:r w:rsidR="00740606" w:rsidRPr="00DB417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B4170">
        <w:rPr>
          <w:rFonts w:ascii="Times New Roman" w:hAnsi="Times New Roman" w:cs="Times New Roman"/>
          <w:sz w:val="28"/>
          <w:szCs w:val="28"/>
          <w:lang w:val="uk-UA"/>
        </w:rPr>
        <w:t xml:space="preserve"> якщо не доводять дворянства П. О. Куліша, то у всякому разі встановлюють його з</w:t>
      </w:r>
      <w:r w:rsidR="00BC41E1" w:rsidRPr="00DB4170">
        <w:rPr>
          <w:rFonts w:ascii="Times New Roman" w:hAnsi="Times New Roman" w:cs="Times New Roman"/>
          <w:sz w:val="28"/>
          <w:szCs w:val="28"/>
          <w:lang w:val="uk-UA"/>
        </w:rPr>
        <w:t>в’язок з тим народом, над вивченням якого Куліш працював багато років.</w:t>
      </w:r>
    </w:p>
    <w:p w:rsidR="000E4ECB" w:rsidRPr="003C34BB" w:rsidRDefault="000E4ECB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До вашої уваги </w:t>
      </w:r>
      <w:r w:rsidR="00D307B7">
        <w:rPr>
          <w:rFonts w:ascii="Times New Roman" w:hAnsi="Times New Roman" w:cs="Times New Roman"/>
          <w:sz w:val="28"/>
          <w:szCs w:val="28"/>
          <w:lang w:val="uk-UA"/>
        </w:rPr>
        <w:t xml:space="preserve">ще одна </w:t>
      </w:r>
      <w:r w:rsidRPr="000633A4">
        <w:rPr>
          <w:rFonts w:ascii="Times New Roman" w:hAnsi="Times New Roman" w:cs="Times New Roman"/>
          <w:sz w:val="28"/>
          <w:szCs w:val="28"/>
          <w:lang w:val="uk-UA"/>
        </w:rPr>
        <w:t>публікація в журналі «Киевская старина» за 1897 рік</w:t>
      </w:r>
      <w:r w:rsidR="00D307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 книга 5  «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Юные</w:t>
      </w:r>
      <w:proofErr w:type="spellEnd"/>
      <w:r w:rsidR="00FF2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 П. А.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Pr="000633A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C34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C34BB">
        <w:rPr>
          <w:rFonts w:ascii="Times New Roman" w:hAnsi="Times New Roman" w:cs="Times New Roman"/>
          <w:sz w:val="28"/>
          <w:szCs w:val="28"/>
          <w:lang w:val="uk-UA"/>
        </w:rPr>
        <w:t>Автор</w:t>
      </w:r>
      <w:r w:rsidR="00D307B7" w:rsidRPr="003C3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4B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2B01" w:rsidRPr="003C34BB">
        <w:rPr>
          <w:rFonts w:ascii="Times New Roman" w:hAnsi="Times New Roman" w:cs="Times New Roman"/>
          <w:sz w:val="28"/>
          <w:szCs w:val="28"/>
          <w:lang w:val="uk-UA"/>
        </w:rPr>
        <w:t xml:space="preserve">собисто був знайомий з </w:t>
      </w:r>
      <w:r w:rsidR="003C34BB" w:rsidRPr="003C34BB">
        <w:rPr>
          <w:rFonts w:ascii="Times New Roman" w:hAnsi="Times New Roman" w:cs="Times New Roman"/>
          <w:sz w:val="28"/>
          <w:szCs w:val="28"/>
          <w:lang w:val="uk-UA"/>
        </w:rPr>
        <w:t>Куліше</w:t>
      </w:r>
      <w:r w:rsidR="00A2445A" w:rsidRPr="003C34B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633A4" w:rsidRPr="003C34BB">
        <w:rPr>
          <w:rFonts w:ascii="Times New Roman" w:hAnsi="Times New Roman" w:cs="Times New Roman"/>
          <w:sz w:val="28"/>
          <w:szCs w:val="28"/>
          <w:lang w:val="uk-UA"/>
        </w:rPr>
        <w:t>, вони разом навчались.</w:t>
      </w:r>
    </w:p>
    <w:p w:rsidR="009A1700" w:rsidRDefault="000633A4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33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Дитинство Пантелеймона пройшло </w:t>
      </w:r>
      <w:r w:rsidR="00D307B7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хуторі, про який він писав у спогадах ...«Кругом нашого хутора не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ни</w:t>
      </w:r>
      <w:proofErr w:type="spellEnd"/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 одного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значительного</w:t>
      </w:r>
      <w:proofErr w:type="spellEnd"/>
      <w:r w:rsidRPr="000633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33A4">
        <w:rPr>
          <w:rFonts w:ascii="Times New Roman" w:hAnsi="Times New Roman" w:cs="Times New Roman"/>
          <w:sz w:val="28"/>
          <w:szCs w:val="28"/>
          <w:lang w:val="uk-UA"/>
        </w:rPr>
        <w:t>имения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которого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владелец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бы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знаком с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культурн</w:t>
      </w:r>
      <w:r w:rsidR="004D2B0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0B21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жизнью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большого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города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>…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Отец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мой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его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соседи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прямые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потомки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тех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козаков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приобрели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 xml:space="preserve"> право дворянства, не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усвои</w:t>
      </w:r>
      <w:r w:rsidR="004D2B01">
        <w:rPr>
          <w:rFonts w:ascii="Times New Roman" w:hAnsi="Times New Roman" w:cs="Times New Roman"/>
          <w:sz w:val="28"/>
          <w:szCs w:val="28"/>
          <w:lang w:val="uk-UA"/>
        </w:rPr>
        <w:t>вшие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себе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привычек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2B01">
        <w:rPr>
          <w:rFonts w:ascii="Times New Roman" w:hAnsi="Times New Roman" w:cs="Times New Roman"/>
          <w:sz w:val="28"/>
          <w:szCs w:val="28"/>
          <w:lang w:val="uk-UA"/>
        </w:rPr>
        <w:t>образованной</w:t>
      </w:r>
      <w:proofErr w:type="spellEnd"/>
      <w:r w:rsidR="004D2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321A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5D321A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A24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321A">
        <w:rPr>
          <w:rFonts w:ascii="Times New Roman" w:hAnsi="Times New Roman" w:cs="Times New Roman"/>
          <w:sz w:val="28"/>
          <w:szCs w:val="28"/>
          <w:lang w:val="uk-UA"/>
        </w:rPr>
        <w:t>Пантелеймон був улюбленцем матері, смерть якої стала для нього</w:t>
      </w:r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непоповною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втратою. Батько його любив, «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утомлял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чтением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переплетеного в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кожу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Державина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9A1700">
        <w:rPr>
          <w:rFonts w:ascii="Times New Roman" w:hAnsi="Times New Roman" w:cs="Times New Roman"/>
          <w:sz w:val="28"/>
          <w:szCs w:val="28"/>
          <w:lang w:val="uk-UA"/>
        </w:rPr>
        <w:t>арифметическими</w:t>
      </w:r>
      <w:proofErr w:type="spellEnd"/>
      <w:r w:rsidR="009A1700">
        <w:rPr>
          <w:rFonts w:ascii="Times New Roman" w:hAnsi="Times New Roman" w:cs="Times New Roman"/>
          <w:sz w:val="28"/>
          <w:szCs w:val="28"/>
          <w:lang w:val="uk-UA"/>
        </w:rPr>
        <w:t xml:space="preserve"> задачами»…</w:t>
      </w:r>
    </w:p>
    <w:p w:rsidR="00F150E1" w:rsidRDefault="009A1700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10 років Куліш стає учнем Новгород-Сіверського повітового училища. Жив він на квартирі батькової знайомої – офіцерської вдови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Хлопотихи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Це місце, порівняно із зеленим, веселим хутором</w:t>
      </w:r>
      <w:r w:rsidR="00DB4170">
        <w:rPr>
          <w:rFonts w:ascii="Times New Roman" w:hAnsi="Times New Roman" w:cs="Times New Roman"/>
          <w:sz w:val="28"/>
          <w:szCs w:val="28"/>
          <w:lang w:val="uk-UA"/>
        </w:rPr>
        <w:t xml:space="preserve">, де народився і </w:t>
      </w:r>
      <w:r w:rsidR="00DB4170">
        <w:rPr>
          <w:rFonts w:ascii="Times New Roman" w:hAnsi="Times New Roman" w:cs="Times New Roman"/>
          <w:sz w:val="28"/>
          <w:szCs w:val="28"/>
          <w:lang w:val="uk-UA"/>
        </w:rPr>
        <w:lastRenderedPageBreak/>
        <w:t>ріс Пантелеймон, навіювало сум, наповнювало його відчуттям, що дитинство вже минуло і попереду невідане нове життя.</w:t>
      </w:r>
    </w:p>
    <w:p w:rsidR="00F150E1" w:rsidRDefault="00F150E1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3C34BB">
        <w:rPr>
          <w:rFonts w:ascii="Times New Roman" w:hAnsi="Times New Roman" w:cs="Times New Roman"/>
          <w:sz w:val="28"/>
          <w:szCs w:val="28"/>
          <w:lang w:val="uk-UA"/>
        </w:rPr>
        <w:t xml:space="preserve">Хлопець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швидко виявив свої здібності до навчання. Його відразу </w:t>
      </w:r>
      <w:r w:rsidR="003C34BB" w:rsidRPr="003C34BB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>
        <w:rPr>
          <w:rFonts w:ascii="Times New Roman" w:hAnsi="Times New Roman" w:cs="Times New Roman"/>
          <w:sz w:val="28"/>
          <w:szCs w:val="28"/>
          <w:lang w:val="uk-UA"/>
        </w:rPr>
        <w:t>зараховано до першого класу, минаючи підготовчий.</w:t>
      </w:r>
    </w:p>
    <w:p w:rsidR="00512F8A" w:rsidRDefault="00F150E1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8 жовтня 1833 року Пантелеймон вступив до Новгород</w:t>
      </w:r>
      <w:r w:rsidR="00F70684">
        <w:rPr>
          <w:rFonts w:ascii="Times New Roman" w:hAnsi="Times New Roman" w:cs="Times New Roman"/>
          <w:sz w:val="28"/>
          <w:szCs w:val="28"/>
          <w:lang w:val="uk-UA"/>
        </w:rPr>
        <w:t>-Сіверської гімназії</w:t>
      </w:r>
      <w:r w:rsidR="003D38FC">
        <w:rPr>
          <w:rFonts w:ascii="Times New Roman" w:hAnsi="Times New Roman" w:cs="Times New Roman"/>
          <w:sz w:val="28"/>
          <w:szCs w:val="28"/>
          <w:lang w:val="uk-UA"/>
        </w:rPr>
        <w:t xml:space="preserve">, де він також успішно навчався. Між тим, автор згадує, що «наш </w:t>
      </w:r>
      <w:proofErr w:type="spellStart"/>
      <w:r w:rsidR="003D38FC">
        <w:rPr>
          <w:rFonts w:ascii="Times New Roman" w:hAnsi="Times New Roman" w:cs="Times New Roman"/>
          <w:sz w:val="28"/>
          <w:szCs w:val="28"/>
          <w:lang w:val="uk-UA"/>
        </w:rPr>
        <w:t>Кулиш</w:t>
      </w:r>
      <w:proofErr w:type="spellEnd"/>
      <w:r w:rsidR="003D38FC">
        <w:rPr>
          <w:rFonts w:ascii="Times New Roman" w:hAnsi="Times New Roman" w:cs="Times New Roman"/>
          <w:sz w:val="28"/>
          <w:szCs w:val="28"/>
        </w:rPr>
        <w:t xml:space="preserve"> увлекшись живописью и сочинительством, не мог успевать в науках и окончил св</w:t>
      </w:r>
      <w:r w:rsidR="001C6E57">
        <w:rPr>
          <w:rFonts w:ascii="Times New Roman" w:hAnsi="Times New Roman" w:cs="Times New Roman"/>
          <w:sz w:val="28"/>
          <w:szCs w:val="28"/>
        </w:rPr>
        <w:t>ое гимнастическое образование 5 классом».</w:t>
      </w:r>
    </w:p>
    <w:p w:rsidR="001C6E57" w:rsidRDefault="001C6E57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Звільнившись із гімназії, Пантелеймон Олександрович не повернувся до батька. Він займався приватним репетиторством</w:t>
      </w:r>
      <w:r w:rsidR="00F54AF2">
        <w:rPr>
          <w:rFonts w:ascii="Times New Roman" w:hAnsi="Times New Roman" w:cs="Times New Roman"/>
          <w:sz w:val="28"/>
          <w:szCs w:val="28"/>
          <w:lang w:val="uk-UA"/>
        </w:rPr>
        <w:t xml:space="preserve">, щоб заробити гроші для вступу в університет.1837-1839 – П. Куліш відвідує лекції в Київському університеті на правах слухача. У40-х роках працює вчителем у Луцьку, потім у Києві. У 1945році стає членом </w:t>
      </w:r>
      <w:r w:rsidR="00AE1B21">
        <w:rPr>
          <w:rFonts w:ascii="Times New Roman" w:hAnsi="Times New Roman" w:cs="Times New Roman"/>
          <w:sz w:val="28"/>
          <w:szCs w:val="28"/>
          <w:lang w:val="uk-UA"/>
        </w:rPr>
        <w:t>Кирило-Мефодіївського братства.</w:t>
      </w:r>
      <w:r w:rsidR="00DC37AA">
        <w:rPr>
          <w:rFonts w:ascii="Times New Roman" w:hAnsi="Times New Roman" w:cs="Times New Roman"/>
          <w:sz w:val="28"/>
          <w:szCs w:val="28"/>
          <w:lang w:val="uk-UA"/>
        </w:rPr>
        <w:t xml:space="preserve"> Згодом переїжджає до Петербурга, де викладає в університеті російську мову іноземним студентам.</w:t>
      </w:r>
    </w:p>
    <w:p w:rsidR="00A61177" w:rsidRDefault="00DC37AA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 початку 1847 року Куліш отримує відрядження до Польщі для вивчення мов,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отъезда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>ернул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Малороссию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женился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хуторе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Мотроновке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сестре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свого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университетского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товарища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Александре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A2445A">
        <w:rPr>
          <w:rFonts w:ascii="Times New Roman" w:hAnsi="Times New Roman" w:cs="Times New Roman"/>
          <w:sz w:val="28"/>
          <w:szCs w:val="28"/>
          <w:lang w:val="uk-UA"/>
        </w:rPr>
        <w:t>хайловне</w:t>
      </w:r>
      <w:proofErr w:type="spellEnd"/>
      <w:r w:rsidR="00A24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Белозерской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и с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молодой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супругой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177">
        <w:rPr>
          <w:rFonts w:ascii="Times New Roman" w:hAnsi="Times New Roman" w:cs="Times New Roman"/>
          <w:sz w:val="28"/>
          <w:szCs w:val="28"/>
          <w:lang w:val="uk-UA"/>
        </w:rPr>
        <w:t>отправился</w:t>
      </w:r>
      <w:proofErr w:type="spellEnd"/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в путь через Варшаву</w:t>
      </w:r>
      <w:r w:rsidR="003C34B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37AA" w:rsidRDefault="003C34BB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Варшаві 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був заарештований</w:t>
      </w:r>
      <w:r w:rsidR="00D26C3D" w:rsidRPr="00D26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зв’яз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з Кирило-Мефодіївським братством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і засла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A61177">
        <w:rPr>
          <w:rFonts w:ascii="Times New Roman" w:hAnsi="Times New Roman" w:cs="Times New Roman"/>
          <w:sz w:val="28"/>
          <w:szCs w:val="28"/>
          <w:lang w:val="uk-UA"/>
        </w:rPr>
        <w:t xml:space="preserve"> до Тули, де пробув біля 4-х років.</w:t>
      </w:r>
      <w:r w:rsidR="00972B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0EF9" w:rsidRPr="00A00EF9" w:rsidRDefault="00972B21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960C2F">
        <w:rPr>
          <w:rFonts w:ascii="Times New Roman" w:hAnsi="Times New Roman" w:cs="Times New Roman"/>
          <w:sz w:val="28"/>
          <w:szCs w:val="28"/>
          <w:lang w:val="uk-UA"/>
        </w:rPr>
        <w:t>Більше інформації про</w:t>
      </w:r>
      <w:r w:rsidR="00D26C3D" w:rsidRPr="00D26C3D">
        <w:rPr>
          <w:lang w:val="uk-UA"/>
        </w:rPr>
        <w:t xml:space="preserve"> </w:t>
      </w:r>
      <w:r w:rsidR="00D26C3D">
        <w:rPr>
          <w:rFonts w:ascii="Times New Roman" w:hAnsi="Times New Roman" w:cs="Times New Roman"/>
          <w:sz w:val="28"/>
          <w:szCs w:val="28"/>
          <w:lang w:val="uk-UA"/>
        </w:rPr>
        <w:t>життя та творчість</w:t>
      </w:r>
      <w:r w:rsidR="00D26C3D" w:rsidRPr="00D26C3D">
        <w:rPr>
          <w:rFonts w:ascii="Times New Roman" w:hAnsi="Times New Roman" w:cs="Times New Roman"/>
          <w:sz w:val="28"/>
          <w:szCs w:val="28"/>
          <w:lang w:val="uk-UA"/>
        </w:rPr>
        <w:t xml:space="preserve"> П. Куліша</w:t>
      </w:r>
      <w:r w:rsidR="00960C2F">
        <w:rPr>
          <w:rFonts w:ascii="Times New Roman" w:hAnsi="Times New Roman" w:cs="Times New Roman"/>
          <w:sz w:val="28"/>
          <w:szCs w:val="28"/>
          <w:lang w:val="uk-UA"/>
        </w:rPr>
        <w:t xml:space="preserve"> ви зможете дізнатись з бібліографічного списку літератури </w:t>
      </w:r>
      <w:r w:rsidR="00A00EF9" w:rsidRPr="00A00EF9">
        <w:rPr>
          <w:rFonts w:ascii="Times New Roman" w:hAnsi="Times New Roman" w:cs="Times New Roman"/>
          <w:sz w:val="28"/>
          <w:szCs w:val="28"/>
          <w:lang w:val="uk-UA"/>
        </w:rPr>
        <w:t>«Апостол української ментальності»</w:t>
      </w:r>
      <w:r w:rsidR="007F3AC7">
        <w:rPr>
          <w:rFonts w:ascii="Times New Roman" w:hAnsi="Times New Roman" w:cs="Times New Roman"/>
          <w:sz w:val="28"/>
          <w:szCs w:val="28"/>
          <w:lang w:val="uk-UA"/>
        </w:rPr>
        <w:t xml:space="preserve"> на офіційному сайті наукової бібліотеки ГНПУ у розділі «Бібліографія».</w:t>
      </w:r>
    </w:p>
    <w:p w:rsidR="00457355" w:rsidRDefault="00457355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2417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721E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F3AC7">
        <w:rPr>
          <w:rFonts w:ascii="Times New Roman" w:hAnsi="Times New Roman" w:cs="Times New Roman"/>
          <w:sz w:val="28"/>
          <w:szCs w:val="28"/>
          <w:lang w:val="uk-UA"/>
        </w:rPr>
        <w:object w:dxaOrig="7199" w:dyaOrig="53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7.55pt;height:350.05pt" o:ole="">
            <v:imagedata r:id="rId9" o:title=""/>
          </v:shape>
          <o:OLEObject Type="Embed" ProgID="PowerPoint.Show.12" ShapeID="_x0000_i1025" DrawAspect="Content" ObjectID="_1694848570" r:id="rId10"/>
        </w:object>
      </w: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482403" w:rsidP="00EE1E2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</w:t>
      </w: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721E5" w:rsidRDefault="000567D8" w:rsidP="004721E5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BA34A5">
        <w:rPr>
          <w:rFonts w:ascii="Times New Roman" w:hAnsi="Times New Roman" w:cs="Times New Roman"/>
          <w:i/>
          <w:sz w:val="28"/>
          <w:szCs w:val="28"/>
          <w:lang w:val="uk-UA"/>
        </w:rPr>
        <w:t>екомендаційний список літератури</w:t>
      </w:r>
    </w:p>
    <w:p w:rsidR="00551744" w:rsidRPr="003516B3" w:rsidRDefault="00551744" w:rsidP="005E67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516B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Е.-мов С.</w:t>
      </w:r>
      <w:r w:rsidR="00810078">
        <w:rPr>
          <w:lang w:val="uk-UA"/>
        </w:rPr>
        <w:t xml:space="preserve"> </w:t>
      </w:r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П. А.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Кулиш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Хуторни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недогарки.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Харьк</w:t>
      </w:r>
      <w:r w:rsidR="00320C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1902 г. / С. Е-мов //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Киевская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старина. - 1902. - Год 21, т. 76,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март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- С. 210-216.</w:t>
      </w:r>
      <w:r w:rsidR="00320C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Разд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.: </w:t>
      </w:r>
      <w:proofErr w:type="spellStart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Библиография</w:t>
      </w:r>
      <w:proofErr w:type="spellEnd"/>
      <w:r w:rsidR="00810078" w:rsidRPr="008100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A34A5" w:rsidRPr="00BA34A5" w:rsidRDefault="00551744" w:rsidP="005E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16B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Костомаров Н</w:t>
      </w:r>
      <w:r w:rsidR="005E67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П. А.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Кулиш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его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последняя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литературная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деятельность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/ Н. Костомаров // Киевская старина. – 1883. – Год 2, т. 5,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февраль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. – С. 221 - 234.</w:t>
      </w:r>
    </w:p>
    <w:p w:rsidR="00BA34A5" w:rsidRPr="00BA34A5" w:rsidRDefault="005E672F" w:rsidP="00F259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Л А. Предки П. А.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/ А. Л // Киевская старина. – 1898. – Кн. 3, год 17, т. 61,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сентябрь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. – С. 62 - 65. –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Отд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. 2 :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Докуметы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заметки</w:t>
      </w:r>
      <w:proofErr w:type="spellEnd"/>
      <w:r w:rsidR="00320C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Лободовский</w:t>
      </w:r>
      <w:proofErr w:type="spellEnd"/>
      <w:r w:rsidR="00810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М. Три дня на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хуторе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у Пантелеймона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Александровича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Александры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Михайловны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Ганны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Барвинок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Кулиш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/ М. </w:t>
      </w:r>
      <w:proofErr w:type="spellStart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>Лободовский</w:t>
      </w:r>
      <w:proofErr w:type="spellEnd"/>
      <w:r w:rsidR="00BA34A5"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744" w:rsidRPr="00551744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="00551744" w:rsidRPr="00551744">
        <w:rPr>
          <w:rFonts w:ascii="Times New Roman" w:hAnsi="Times New Roman" w:cs="Times New Roman"/>
          <w:sz w:val="28"/>
          <w:szCs w:val="28"/>
          <w:lang w:val="uk-UA"/>
        </w:rPr>
        <w:t>Киевская</w:t>
      </w:r>
      <w:proofErr w:type="spellEnd"/>
      <w:r w:rsidR="00551744" w:rsidRPr="00551744">
        <w:rPr>
          <w:rFonts w:ascii="Times New Roman" w:hAnsi="Times New Roman" w:cs="Times New Roman"/>
          <w:sz w:val="28"/>
          <w:szCs w:val="28"/>
          <w:lang w:val="uk-UA"/>
        </w:rPr>
        <w:t xml:space="preserve"> старина. – 1897. – Кн. 3/4, год 16, т. 57, </w:t>
      </w:r>
      <w:proofErr w:type="spellStart"/>
      <w:r w:rsidR="00551744" w:rsidRPr="00551744">
        <w:rPr>
          <w:rFonts w:ascii="Times New Roman" w:hAnsi="Times New Roman" w:cs="Times New Roman"/>
          <w:sz w:val="28"/>
          <w:szCs w:val="28"/>
          <w:lang w:val="uk-UA"/>
        </w:rPr>
        <w:t>апрель</w:t>
      </w:r>
      <w:proofErr w:type="spellEnd"/>
      <w:r w:rsidR="00551744" w:rsidRPr="00551744">
        <w:rPr>
          <w:rFonts w:ascii="Times New Roman" w:hAnsi="Times New Roman" w:cs="Times New Roman"/>
          <w:sz w:val="28"/>
          <w:szCs w:val="28"/>
          <w:lang w:val="uk-UA"/>
        </w:rPr>
        <w:t>. – С. 163 - 176.</w:t>
      </w:r>
    </w:p>
    <w:p w:rsidR="00457355" w:rsidRDefault="00BA34A5" w:rsidP="005E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34A5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BA34A5">
        <w:rPr>
          <w:rFonts w:ascii="Times New Roman" w:hAnsi="Times New Roman" w:cs="Times New Roman"/>
          <w:sz w:val="28"/>
          <w:szCs w:val="28"/>
          <w:lang w:val="uk-UA"/>
        </w:rPr>
        <w:t>биографии</w:t>
      </w:r>
      <w:proofErr w:type="spellEnd"/>
      <w:r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П. А. </w:t>
      </w:r>
      <w:proofErr w:type="spellStart"/>
      <w:r w:rsidRPr="00BA34A5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A34A5">
        <w:rPr>
          <w:rFonts w:ascii="Times New Roman" w:hAnsi="Times New Roman" w:cs="Times New Roman"/>
          <w:sz w:val="28"/>
          <w:szCs w:val="28"/>
          <w:lang w:val="uk-UA"/>
        </w:rPr>
        <w:t>Киевская</w:t>
      </w:r>
      <w:proofErr w:type="spellEnd"/>
      <w:r w:rsidRPr="00BA34A5">
        <w:rPr>
          <w:rFonts w:ascii="Times New Roman" w:hAnsi="Times New Roman" w:cs="Times New Roman"/>
          <w:sz w:val="28"/>
          <w:szCs w:val="28"/>
          <w:lang w:val="uk-UA"/>
        </w:rPr>
        <w:t xml:space="preserve"> старина. – 1897. – Кн. 5/6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A34A5">
        <w:rPr>
          <w:rFonts w:ascii="Times New Roman" w:hAnsi="Times New Roman" w:cs="Times New Roman"/>
          <w:sz w:val="28"/>
          <w:szCs w:val="28"/>
          <w:lang w:val="uk-UA"/>
        </w:rPr>
        <w:t>год 16, т. 57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A34A5">
        <w:rPr>
          <w:rFonts w:ascii="Times New Roman" w:hAnsi="Times New Roman" w:cs="Times New Roman"/>
          <w:sz w:val="28"/>
          <w:szCs w:val="28"/>
          <w:lang w:val="uk-UA"/>
        </w:rPr>
        <w:t>май. – С. 339 - 362</w:t>
      </w:r>
    </w:p>
    <w:p w:rsidR="00551744" w:rsidRPr="00551744" w:rsidRDefault="00A23613" w:rsidP="005E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Чалый</w:t>
      </w:r>
      <w:proofErr w:type="spellEnd"/>
      <w:r w:rsidR="00810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Юные</w:t>
      </w:r>
      <w:proofErr w:type="spellEnd"/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 П. А. </w:t>
      </w: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Кулиша</w:t>
      </w:r>
      <w:proofErr w:type="spellEnd"/>
      <w:r w:rsidR="00982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/ М. </w:t>
      </w: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Чалый</w:t>
      </w:r>
      <w:proofErr w:type="spellEnd"/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23613">
        <w:rPr>
          <w:rFonts w:ascii="Times New Roman" w:hAnsi="Times New Roman" w:cs="Times New Roman"/>
          <w:sz w:val="28"/>
          <w:szCs w:val="28"/>
          <w:lang w:val="uk-UA"/>
        </w:rPr>
        <w:t>Киевская</w:t>
      </w:r>
      <w:proofErr w:type="spellEnd"/>
      <w:r w:rsidRPr="00A23613">
        <w:rPr>
          <w:rFonts w:ascii="Times New Roman" w:hAnsi="Times New Roman" w:cs="Times New Roman"/>
          <w:sz w:val="28"/>
          <w:szCs w:val="28"/>
          <w:lang w:val="uk-UA"/>
        </w:rPr>
        <w:t xml:space="preserve"> старина. – 1897. – Кн. 5/6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23613">
        <w:rPr>
          <w:rFonts w:ascii="Times New Roman" w:hAnsi="Times New Roman" w:cs="Times New Roman"/>
          <w:sz w:val="28"/>
          <w:szCs w:val="28"/>
          <w:lang w:val="uk-UA"/>
        </w:rPr>
        <w:t>год 16</w:t>
      </w:r>
      <w:r>
        <w:rPr>
          <w:rFonts w:ascii="Times New Roman" w:hAnsi="Times New Roman" w:cs="Times New Roman"/>
          <w:sz w:val="28"/>
          <w:szCs w:val="28"/>
          <w:lang w:val="uk-UA"/>
        </w:rPr>
        <w:t>, т. 5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май. – С. 290 – 299.</w:t>
      </w:r>
    </w:p>
    <w:p w:rsidR="00551744" w:rsidRPr="00551744" w:rsidRDefault="00551744" w:rsidP="005E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1744">
        <w:rPr>
          <w:rFonts w:ascii="Times New Roman" w:hAnsi="Times New Roman" w:cs="Times New Roman"/>
          <w:sz w:val="28"/>
          <w:szCs w:val="28"/>
          <w:lang w:val="uk-UA"/>
        </w:rPr>
        <w:t>Ш. Н.</w:t>
      </w:r>
      <w:r w:rsidR="00810078" w:rsidRPr="00810078">
        <w:t xml:space="preserve">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Живописная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Россия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. Отечество наше в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его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земельном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историческом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племенном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экономическом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бытовом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значении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20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. Том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пятый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Малоросия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Новоросия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. / Н. Ш //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Киевская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 старина. - 1898. - Кн. 2, год 17, т. 61, май. - С. 53 - 60. -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Разд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 xml:space="preserve">. : </w:t>
      </w:r>
      <w:proofErr w:type="spellStart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Библиография</w:t>
      </w:r>
      <w:proofErr w:type="spellEnd"/>
      <w:r w:rsidR="00810078" w:rsidRPr="008100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7355" w:rsidRDefault="00551744" w:rsidP="00F259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1744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457355" w:rsidRDefault="00457355" w:rsidP="00EE1E2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57355" w:rsidRDefault="00551744" w:rsidP="00551744">
      <w:pPr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Укладач</w:t>
      </w:r>
      <w:r w:rsidR="009A3452">
        <w:rPr>
          <w:rFonts w:ascii="Times New Roman" w:hAnsi="Times New Roman" w:cs="Times New Roman"/>
          <w:sz w:val="32"/>
          <w:szCs w:val="32"/>
          <w:lang w:val="uk-UA"/>
        </w:rPr>
        <w:t xml:space="preserve">: </w:t>
      </w:r>
      <w:proofErr w:type="spellStart"/>
      <w:r w:rsidR="009A3452">
        <w:rPr>
          <w:rFonts w:ascii="Times New Roman" w:hAnsi="Times New Roman" w:cs="Times New Roman"/>
          <w:sz w:val="32"/>
          <w:szCs w:val="32"/>
          <w:lang w:val="uk-UA"/>
        </w:rPr>
        <w:t>Шакотько</w:t>
      </w:r>
      <w:proofErr w:type="spellEnd"/>
      <w:r w:rsidR="009A3452">
        <w:rPr>
          <w:rFonts w:ascii="Times New Roman" w:hAnsi="Times New Roman" w:cs="Times New Roman"/>
          <w:sz w:val="32"/>
          <w:szCs w:val="32"/>
          <w:lang w:val="uk-UA"/>
        </w:rPr>
        <w:t xml:space="preserve"> Н. М. (завідувач дов</w:t>
      </w:r>
      <w:r w:rsidR="000567D8">
        <w:rPr>
          <w:rFonts w:ascii="Times New Roman" w:hAnsi="Times New Roman" w:cs="Times New Roman"/>
          <w:sz w:val="32"/>
          <w:szCs w:val="32"/>
          <w:lang w:val="uk-UA"/>
        </w:rPr>
        <w:t>ідково-</w:t>
      </w:r>
      <w:r w:rsidR="00E716FC">
        <w:rPr>
          <w:rFonts w:ascii="Times New Roman" w:hAnsi="Times New Roman" w:cs="Times New Roman"/>
          <w:sz w:val="32"/>
          <w:szCs w:val="32"/>
          <w:lang w:val="uk-UA"/>
        </w:rPr>
        <w:t>інформаційного</w:t>
      </w:r>
      <w:r w:rsidR="000567D8">
        <w:rPr>
          <w:rFonts w:ascii="Times New Roman" w:hAnsi="Times New Roman" w:cs="Times New Roman"/>
          <w:sz w:val="32"/>
          <w:szCs w:val="32"/>
          <w:lang w:val="uk-UA"/>
        </w:rPr>
        <w:t xml:space="preserve"> відділу)</w:t>
      </w:r>
    </w:p>
    <w:p w:rsidR="008376DF" w:rsidRDefault="008376DF" w:rsidP="00551744">
      <w:pPr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2C3951" w:rsidRDefault="002C3951" w:rsidP="002C39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bookmarkStart w:id="0" w:name="_GoBack"/>
      <w:bookmarkEnd w:id="0"/>
    </w:p>
    <w:sectPr w:rsidR="002C39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434" w:rsidRDefault="00667434" w:rsidP="006B4275">
      <w:pPr>
        <w:spacing w:after="0"/>
      </w:pPr>
      <w:r>
        <w:separator/>
      </w:r>
    </w:p>
  </w:endnote>
  <w:endnote w:type="continuationSeparator" w:id="0">
    <w:p w:rsidR="00667434" w:rsidRDefault="00667434" w:rsidP="006B427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434" w:rsidRDefault="00667434" w:rsidP="006B4275">
      <w:pPr>
        <w:spacing w:after="0"/>
      </w:pPr>
      <w:r>
        <w:separator/>
      </w:r>
    </w:p>
  </w:footnote>
  <w:footnote w:type="continuationSeparator" w:id="0">
    <w:p w:rsidR="00667434" w:rsidRDefault="00667434" w:rsidP="006B427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5A552A"/>
    <w:multiLevelType w:val="hybridMultilevel"/>
    <w:tmpl w:val="FF82D42C"/>
    <w:lvl w:ilvl="0" w:tplc="DD7EC2A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5FD7789D"/>
    <w:multiLevelType w:val="hybridMultilevel"/>
    <w:tmpl w:val="9CA27F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3E2"/>
    <w:rsid w:val="000567D8"/>
    <w:rsid w:val="000633A4"/>
    <w:rsid w:val="00090B21"/>
    <w:rsid w:val="000B6A78"/>
    <w:rsid w:val="000E4ECB"/>
    <w:rsid w:val="001311B8"/>
    <w:rsid w:val="001537EB"/>
    <w:rsid w:val="00191E1B"/>
    <w:rsid w:val="001B1C55"/>
    <w:rsid w:val="001C6E57"/>
    <w:rsid w:val="00241798"/>
    <w:rsid w:val="0024335D"/>
    <w:rsid w:val="00274E44"/>
    <w:rsid w:val="002C3951"/>
    <w:rsid w:val="00320C72"/>
    <w:rsid w:val="00331B48"/>
    <w:rsid w:val="003516B3"/>
    <w:rsid w:val="00357308"/>
    <w:rsid w:val="0036261C"/>
    <w:rsid w:val="003848BA"/>
    <w:rsid w:val="003C34BB"/>
    <w:rsid w:val="003D38FC"/>
    <w:rsid w:val="00457355"/>
    <w:rsid w:val="004721E5"/>
    <w:rsid w:val="0047550A"/>
    <w:rsid w:val="00482403"/>
    <w:rsid w:val="00497EE0"/>
    <w:rsid w:val="004D2B01"/>
    <w:rsid w:val="004F4108"/>
    <w:rsid w:val="00512F8A"/>
    <w:rsid w:val="00537FF3"/>
    <w:rsid w:val="00551744"/>
    <w:rsid w:val="005A7EC6"/>
    <w:rsid w:val="005D321A"/>
    <w:rsid w:val="005D7F70"/>
    <w:rsid w:val="005E60AB"/>
    <w:rsid w:val="005E672F"/>
    <w:rsid w:val="00610A90"/>
    <w:rsid w:val="00653442"/>
    <w:rsid w:val="00667434"/>
    <w:rsid w:val="00681F90"/>
    <w:rsid w:val="00686C1C"/>
    <w:rsid w:val="006946EF"/>
    <w:rsid w:val="006B4275"/>
    <w:rsid w:val="00740606"/>
    <w:rsid w:val="00751AD8"/>
    <w:rsid w:val="007A7439"/>
    <w:rsid w:val="007F3AC7"/>
    <w:rsid w:val="00810078"/>
    <w:rsid w:val="008376DF"/>
    <w:rsid w:val="00886E26"/>
    <w:rsid w:val="009568A0"/>
    <w:rsid w:val="00960C2F"/>
    <w:rsid w:val="00972B21"/>
    <w:rsid w:val="009829AD"/>
    <w:rsid w:val="009A1700"/>
    <w:rsid w:val="009A3452"/>
    <w:rsid w:val="00A00EF9"/>
    <w:rsid w:val="00A177B7"/>
    <w:rsid w:val="00A23613"/>
    <w:rsid w:val="00A2445A"/>
    <w:rsid w:val="00A53281"/>
    <w:rsid w:val="00A61177"/>
    <w:rsid w:val="00AE1B21"/>
    <w:rsid w:val="00B13CC4"/>
    <w:rsid w:val="00B45BAA"/>
    <w:rsid w:val="00B64D1C"/>
    <w:rsid w:val="00BA06C8"/>
    <w:rsid w:val="00BA34A5"/>
    <w:rsid w:val="00BC41E1"/>
    <w:rsid w:val="00BD00A8"/>
    <w:rsid w:val="00C40DA5"/>
    <w:rsid w:val="00CD7233"/>
    <w:rsid w:val="00D26C3D"/>
    <w:rsid w:val="00D307B7"/>
    <w:rsid w:val="00DB4170"/>
    <w:rsid w:val="00DC37AA"/>
    <w:rsid w:val="00E716FC"/>
    <w:rsid w:val="00ED6056"/>
    <w:rsid w:val="00EE1E2F"/>
    <w:rsid w:val="00F150E1"/>
    <w:rsid w:val="00F2596B"/>
    <w:rsid w:val="00F54AF2"/>
    <w:rsid w:val="00F643E2"/>
    <w:rsid w:val="00F70684"/>
    <w:rsid w:val="00F97CD5"/>
    <w:rsid w:val="00FB6E91"/>
    <w:rsid w:val="00FF2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A78"/>
    <w:rPr>
      <w:rFonts w:ascii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735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B4275"/>
    <w:pPr>
      <w:tabs>
        <w:tab w:val="center" w:pos="4819"/>
        <w:tab w:val="right" w:pos="9639"/>
      </w:tabs>
      <w:spacing w:after="0"/>
    </w:pPr>
  </w:style>
  <w:style w:type="character" w:customStyle="1" w:styleId="a5">
    <w:name w:val="Верхний колонтитул Знак"/>
    <w:basedOn w:val="a0"/>
    <w:link w:val="a4"/>
    <w:uiPriority w:val="99"/>
    <w:rsid w:val="006B4275"/>
    <w:rPr>
      <w:rFonts w:ascii="Calibri" w:hAnsi="Calibri" w:cs="Calibri"/>
      <w:lang w:eastAsia="ru-RU"/>
    </w:rPr>
  </w:style>
  <w:style w:type="paragraph" w:styleId="a6">
    <w:name w:val="footer"/>
    <w:basedOn w:val="a"/>
    <w:link w:val="a7"/>
    <w:uiPriority w:val="99"/>
    <w:unhideWhenUsed/>
    <w:rsid w:val="006B4275"/>
    <w:pPr>
      <w:tabs>
        <w:tab w:val="center" w:pos="4819"/>
        <w:tab w:val="right" w:pos="9639"/>
      </w:tabs>
      <w:spacing w:after="0"/>
    </w:pPr>
  </w:style>
  <w:style w:type="character" w:customStyle="1" w:styleId="a7">
    <w:name w:val="Нижний колонтитул Знак"/>
    <w:basedOn w:val="a0"/>
    <w:link w:val="a6"/>
    <w:uiPriority w:val="99"/>
    <w:rsid w:val="006B4275"/>
    <w:rPr>
      <w:rFonts w:ascii="Calibri" w:hAnsi="Calibri" w:cs="Calibri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A78"/>
    <w:rPr>
      <w:rFonts w:ascii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735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B4275"/>
    <w:pPr>
      <w:tabs>
        <w:tab w:val="center" w:pos="4819"/>
        <w:tab w:val="right" w:pos="9639"/>
      </w:tabs>
      <w:spacing w:after="0"/>
    </w:pPr>
  </w:style>
  <w:style w:type="character" w:customStyle="1" w:styleId="a5">
    <w:name w:val="Верхний колонтитул Знак"/>
    <w:basedOn w:val="a0"/>
    <w:link w:val="a4"/>
    <w:uiPriority w:val="99"/>
    <w:rsid w:val="006B4275"/>
    <w:rPr>
      <w:rFonts w:ascii="Calibri" w:hAnsi="Calibri" w:cs="Calibri"/>
      <w:lang w:eastAsia="ru-RU"/>
    </w:rPr>
  </w:style>
  <w:style w:type="paragraph" w:styleId="a6">
    <w:name w:val="footer"/>
    <w:basedOn w:val="a"/>
    <w:link w:val="a7"/>
    <w:uiPriority w:val="99"/>
    <w:unhideWhenUsed/>
    <w:rsid w:val="006B4275"/>
    <w:pPr>
      <w:tabs>
        <w:tab w:val="center" w:pos="4819"/>
        <w:tab w:val="right" w:pos="9639"/>
      </w:tabs>
      <w:spacing w:after="0"/>
    </w:pPr>
  </w:style>
  <w:style w:type="character" w:customStyle="1" w:styleId="a7">
    <w:name w:val="Нижний колонтитул Знак"/>
    <w:basedOn w:val="a0"/>
    <w:link w:val="a6"/>
    <w:uiPriority w:val="99"/>
    <w:rsid w:val="006B4275"/>
    <w:rPr>
      <w:rFonts w:ascii="Calibri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package" Target="embeddings/____________Microsoft_PowerPoint1.pptx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640DD-F12D-4869-B8D4-36EF963F6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1297</TotalTime>
  <Pages>1</Pages>
  <Words>965</Words>
  <Characters>5506</Characters>
  <Application>Microsoft Office Word</Application>
  <DocSecurity>0</DocSecurity>
  <Lines>45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bibliograf</Company>
  <LinksUpToDate>false</LinksUpToDate>
  <CharactersWithSpaces>6459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bibliogrPC</dc:creator>
  <cp:keywords/>
  <dc:description/>
  <cp:lastModifiedBy>Admin</cp:lastModifiedBy>
  <cp:revision>37</cp:revision>
  <dcterms:created xsi:type="dcterms:W3CDTF">2019-04-22T09:22:00Z</dcterms:created>
  <dcterms:modified xsi:type="dcterms:W3CDTF">2021-10-04T06:30:00Z</dcterms:modified>
</cp:coreProperties>
</file>