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01D3" w:rsidRPr="00502584" w:rsidRDefault="003C01D3" w:rsidP="00502584">
      <w:pPr>
        <w:spacing w:after="0" w:line="240" w:lineRule="auto"/>
        <w:jc w:val="center"/>
        <w:rPr>
          <w:rFonts w:ascii="Baskerville Old Face" w:hAnsi="Baskerville Old Face" w:cs="Times New Roman"/>
          <w:b/>
          <w:spacing w:val="-2"/>
        </w:rPr>
      </w:pPr>
      <w:bookmarkStart w:id="0" w:name="_GoBack"/>
      <w:bookmarkEnd w:id="0"/>
      <w:r w:rsidRPr="00502584">
        <w:rPr>
          <w:rFonts w:ascii="Times New Roman" w:hAnsi="Times New Roman" w:cs="Times New Roman"/>
          <w:b/>
          <w:spacing w:val="-2"/>
        </w:rPr>
        <w:t>Формування</w:t>
      </w:r>
      <w:r w:rsidRPr="00502584">
        <w:rPr>
          <w:rFonts w:ascii="Baskerville Old Face" w:hAnsi="Baskerville Old Face" w:cs="Times New Roman"/>
          <w:b/>
          <w:spacing w:val="-2"/>
        </w:rPr>
        <w:t xml:space="preserve"> </w:t>
      </w:r>
      <w:r w:rsidRPr="00502584">
        <w:rPr>
          <w:rFonts w:ascii="Times New Roman" w:hAnsi="Times New Roman" w:cs="Times New Roman"/>
          <w:b/>
          <w:spacing w:val="-2"/>
        </w:rPr>
        <w:t>методичної</w:t>
      </w:r>
      <w:r w:rsidRPr="00502584">
        <w:rPr>
          <w:rFonts w:ascii="Baskerville Old Face" w:hAnsi="Baskerville Old Face" w:cs="Times New Roman"/>
          <w:b/>
          <w:spacing w:val="-2"/>
        </w:rPr>
        <w:t xml:space="preserve"> </w:t>
      </w:r>
      <w:r w:rsidRPr="00502584">
        <w:rPr>
          <w:rFonts w:ascii="Times New Roman" w:hAnsi="Times New Roman" w:cs="Times New Roman"/>
          <w:b/>
          <w:spacing w:val="-2"/>
        </w:rPr>
        <w:t>компетентності</w:t>
      </w:r>
      <w:r w:rsidRPr="00502584">
        <w:rPr>
          <w:rFonts w:ascii="Baskerville Old Face" w:hAnsi="Baskerville Old Face" w:cs="Times New Roman"/>
          <w:b/>
          <w:spacing w:val="-2"/>
        </w:rPr>
        <w:t xml:space="preserve"> </w:t>
      </w:r>
      <w:r w:rsidRPr="00502584">
        <w:rPr>
          <w:rFonts w:ascii="Times New Roman" w:hAnsi="Times New Roman" w:cs="Times New Roman"/>
          <w:b/>
          <w:spacing w:val="-2"/>
        </w:rPr>
        <w:t>педагога</w:t>
      </w:r>
      <w:r w:rsidRPr="00502584">
        <w:rPr>
          <w:rFonts w:ascii="Baskerville Old Face" w:hAnsi="Baskerville Old Face" w:cs="Times New Roman"/>
          <w:b/>
          <w:spacing w:val="-2"/>
        </w:rPr>
        <w:t xml:space="preserve"> </w:t>
      </w:r>
      <w:r w:rsidRPr="00502584">
        <w:rPr>
          <w:rFonts w:ascii="Times New Roman" w:hAnsi="Times New Roman" w:cs="Times New Roman"/>
          <w:b/>
          <w:spacing w:val="-2"/>
        </w:rPr>
        <w:t>професійного</w:t>
      </w:r>
      <w:r w:rsidRPr="00502584">
        <w:rPr>
          <w:rFonts w:ascii="Baskerville Old Face" w:hAnsi="Baskerville Old Face" w:cs="Times New Roman"/>
          <w:b/>
          <w:spacing w:val="-2"/>
        </w:rPr>
        <w:t xml:space="preserve"> </w:t>
      </w:r>
      <w:r w:rsidRPr="00502584">
        <w:rPr>
          <w:rFonts w:ascii="Times New Roman" w:hAnsi="Times New Roman" w:cs="Times New Roman"/>
          <w:b/>
          <w:spacing w:val="-2"/>
        </w:rPr>
        <w:t>навчання</w:t>
      </w:r>
    </w:p>
    <w:p w:rsidR="003C01D3" w:rsidRPr="00AD4507" w:rsidRDefault="003C01D3" w:rsidP="00502584">
      <w:pPr>
        <w:spacing w:after="0" w:line="240" w:lineRule="auto"/>
        <w:jc w:val="center"/>
        <w:rPr>
          <w:rFonts w:ascii="Times New Roman" w:hAnsi="Times New Roman" w:cs="Times New Roman"/>
          <w:b/>
          <w:spacing w:val="-2"/>
          <w:sz w:val="20"/>
          <w:szCs w:val="20"/>
        </w:rPr>
      </w:pPr>
    </w:p>
    <w:p w:rsidR="003C01D3" w:rsidRPr="00502584" w:rsidRDefault="003C01D3" w:rsidP="00502584">
      <w:pPr>
        <w:spacing w:after="0" w:line="240" w:lineRule="auto"/>
        <w:ind w:left="1418"/>
        <w:jc w:val="both"/>
        <w:rPr>
          <w:rFonts w:ascii="Times New Roman" w:hAnsi="Times New Roman" w:cs="Times New Roman"/>
          <w:i/>
          <w:spacing w:val="-2"/>
        </w:rPr>
      </w:pPr>
      <w:r w:rsidRPr="00502584">
        <w:rPr>
          <w:rFonts w:ascii="Times New Roman" w:hAnsi="Times New Roman" w:cs="Times New Roman"/>
          <w:b/>
          <w:i/>
          <w:spacing w:val="-2"/>
        </w:rPr>
        <w:t xml:space="preserve">Ігнатенко Ганна Володимирівна, </w:t>
      </w:r>
      <w:r w:rsidRPr="00502584">
        <w:rPr>
          <w:rFonts w:ascii="Times New Roman" w:hAnsi="Times New Roman" w:cs="Times New Roman"/>
          <w:i/>
          <w:spacing w:val="-2"/>
        </w:rPr>
        <w:t>кандидат педагогічних наук, доцент кафедри професійної освіти та технологій сільськогосподарського виробництва</w:t>
      </w:r>
      <w:r w:rsidR="00976EF5" w:rsidRPr="00502584">
        <w:rPr>
          <w:rFonts w:ascii="Times New Roman" w:hAnsi="Times New Roman" w:cs="Times New Roman"/>
          <w:i/>
          <w:spacing w:val="-2"/>
        </w:rPr>
        <w:t xml:space="preserve"> </w:t>
      </w:r>
      <w:r w:rsidRPr="00502584">
        <w:rPr>
          <w:rFonts w:ascii="Times New Roman" w:hAnsi="Times New Roman" w:cs="Times New Roman"/>
          <w:i/>
          <w:spacing w:val="-2"/>
        </w:rPr>
        <w:t>Глухівського національного педагогічного університету імені</w:t>
      </w:r>
      <w:r w:rsidR="00976EF5" w:rsidRPr="00502584">
        <w:rPr>
          <w:rFonts w:ascii="Times New Roman" w:hAnsi="Times New Roman" w:cs="Times New Roman"/>
          <w:i/>
          <w:spacing w:val="-2"/>
        </w:rPr>
        <w:t xml:space="preserve"> </w:t>
      </w:r>
      <w:r w:rsidRPr="00502584">
        <w:rPr>
          <w:rFonts w:ascii="Times New Roman" w:hAnsi="Times New Roman" w:cs="Times New Roman"/>
          <w:i/>
          <w:spacing w:val="-2"/>
        </w:rPr>
        <w:t>Олександра</w:t>
      </w:r>
      <w:r w:rsidR="00976EF5" w:rsidRPr="00502584">
        <w:rPr>
          <w:rFonts w:ascii="Times New Roman" w:hAnsi="Times New Roman" w:cs="Times New Roman"/>
          <w:i/>
          <w:spacing w:val="-2"/>
        </w:rPr>
        <w:t xml:space="preserve"> </w:t>
      </w:r>
      <w:r w:rsidRPr="00502584">
        <w:rPr>
          <w:rFonts w:ascii="Times New Roman" w:hAnsi="Times New Roman" w:cs="Times New Roman"/>
          <w:i/>
          <w:spacing w:val="-2"/>
        </w:rPr>
        <w:t>Довженка</w:t>
      </w:r>
    </w:p>
    <w:p w:rsidR="003C01D3" w:rsidRPr="00AD4507" w:rsidRDefault="003C01D3" w:rsidP="00502584">
      <w:pPr>
        <w:spacing w:after="0" w:line="240" w:lineRule="auto"/>
        <w:ind w:firstLine="708"/>
        <w:jc w:val="both"/>
        <w:rPr>
          <w:rFonts w:ascii="Times New Roman" w:hAnsi="Times New Roman" w:cs="Times New Roman"/>
          <w:spacing w:val="-2"/>
          <w:sz w:val="20"/>
          <w:szCs w:val="20"/>
        </w:rPr>
      </w:pP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Соціально-економічні умови в Україні наразі потребують </w:t>
      </w:r>
      <w:r w:rsidR="00513741" w:rsidRPr="00502584">
        <w:rPr>
          <w:rFonts w:ascii="Times New Roman" w:eastAsia="Times New Roman" w:hAnsi="Times New Roman" w:cs="Times New Roman"/>
          <w:spacing w:val="-2"/>
          <w:lang w:eastAsia="ru-RU"/>
        </w:rPr>
        <w:t>до</w:t>
      </w:r>
      <w:r w:rsidRPr="00502584">
        <w:rPr>
          <w:rFonts w:ascii="Times New Roman" w:eastAsia="Times New Roman" w:hAnsi="Times New Roman" w:cs="Times New Roman"/>
          <w:spacing w:val="-2"/>
          <w:lang w:eastAsia="ru-RU"/>
        </w:rPr>
        <w:t>корінних змін підготовки фахівців педагогічної</w:t>
      </w:r>
      <w:r w:rsidR="00513741" w:rsidRPr="00502584">
        <w:rPr>
          <w:rFonts w:ascii="Times New Roman" w:eastAsia="Times New Roman" w:hAnsi="Times New Roman" w:cs="Times New Roman"/>
          <w:spacing w:val="-2"/>
          <w:lang w:eastAsia="ru-RU"/>
        </w:rPr>
        <w:t xml:space="preserve"> праці</w:t>
      </w:r>
      <w:r w:rsidRPr="00502584">
        <w:rPr>
          <w:rFonts w:ascii="Times New Roman" w:eastAsia="Times New Roman" w:hAnsi="Times New Roman" w:cs="Times New Roman"/>
          <w:spacing w:val="-2"/>
          <w:lang w:eastAsia="ru-RU"/>
        </w:rPr>
        <w:t xml:space="preserve">, які забезпечують організацію та здійснення освітнього </w:t>
      </w:r>
      <w:r w:rsidR="00513741" w:rsidRPr="00502584">
        <w:rPr>
          <w:rFonts w:ascii="Times New Roman" w:eastAsia="Times New Roman" w:hAnsi="Times New Roman" w:cs="Times New Roman"/>
          <w:spacing w:val="-2"/>
          <w:lang w:eastAsia="ru-RU"/>
        </w:rPr>
        <w:t>процесу в</w:t>
      </w:r>
      <w:r w:rsidRPr="00502584">
        <w:rPr>
          <w:rFonts w:ascii="Times New Roman" w:eastAsia="Times New Roman" w:hAnsi="Times New Roman" w:cs="Times New Roman"/>
          <w:spacing w:val="-2"/>
          <w:lang w:eastAsia="ru-RU"/>
        </w:rPr>
        <w:t xml:space="preserve"> закладах професійної (професійно-технічної) освіти.</w:t>
      </w:r>
      <w:r w:rsidR="00976EF5"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Освіта ХХІ століття – це освіта для людини, її стр</w:t>
      </w:r>
      <w:r w:rsidR="00513741" w:rsidRPr="00502584">
        <w:rPr>
          <w:rFonts w:ascii="Times New Roman" w:eastAsia="Times New Roman" w:hAnsi="Times New Roman" w:cs="Times New Roman"/>
          <w:spacing w:val="-2"/>
          <w:lang w:eastAsia="ru-RU"/>
        </w:rPr>
        <w:t>ижень – розвивальна, культуротвірн</w:t>
      </w:r>
      <w:r w:rsidRPr="00502584">
        <w:rPr>
          <w:rFonts w:ascii="Times New Roman" w:eastAsia="Times New Roman" w:hAnsi="Times New Roman" w:cs="Times New Roman"/>
          <w:spacing w:val="-2"/>
          <w:lang w:eastAsia="ru-RU"/>
        </w:rPr>
        <w:t>а домінанта, виховання відповідальної особистості, яка здатна до самоосвіти й саморозвитку, уміє критично мислити, опрацьовувати різноманітну інформацію, використовувати набуті знання й уміння для творчого розв’язання проблем, прагне змінити на краще своє життя і життя своєї країни [1].</w:t>
      </w:r>
    </w:p>
    <w:p w:rsidR="003C01D3" w:rsidRPr="00502584" w:rsidRDefault="00AE383F"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Р</w:t>
      </w:r>
      <w:r w:rsidR="003C01D3" w:rsidRPr="00502584">
        <w:rPr>
          <w:rFonts w:ascii="Times New Roman" w:eastAsia="Times New Roman" w:hAnsi="Times New Roman" w:cs="Times New Roman"/>
          <w:spacing w:val="-2"/>
          <w:lang w:eastAsia="ru-RU"/>
        </w:rPr>
        <w:t xml:space="preserve">еформування освіти в Україні передбачає її спрямованість на розвиток кожної особистості, що </w:t>
      </w:r>
      <w:r w:rsidRPr="00502584">
        <w:rPr>
          <w:rFonts w:ascii="Times New Roman" w:eastAsia="Times New Roman" w:hAnsi="Times New Roman" w:cs="Times New Roman"/>
          <w:spacing w:val="-2"/>
          <w:lang w:eastAsia="ru-RU"/>
        </w:rPr>
        <w:t xml:space="preserve">насамперед </w:t>
      </w:r>
      <w:r w:rsidR="003C01D3" w:rsidRPr="00502584">
        <w:rPr>
          <w:rFonts w:ascii="Times New Roman" w:eastAsia="Times New Roman" w:hAnsi="Times New Roman" w:cs="Times New Roman"/>
          <w:spacing w:val="-2"/>
          <w:lang w:eastAsia="ru-RU"/>
        </w:rPr>
        <w:t>залежить від особистості педагога, його</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професіоналізму. Адж</w:t>
      </w:r>
      <w:r w:rsidR="0024582C" w:rsidRPr="00502584">
        <w:rPr>
          <w:rFonts w:ascii="Times New Roman" w:eastAsia="Times New Roman" w:hAnsi="Times New Roman" w:cs="Times New Roman"/>
          <w:spacing w:val="-2"/>
          <w:lang w:eastAsia="ru-RU"/>
        </w:rPr>
        <w:t xml:space="preserve">е саме професійна діяльність </w:t>
      </w:r>
      <w:r w:rsidRPr="00502584">
        <w:rPr>
          <w:rFonts w:ascii="Times New Roman" w:eastAsia="Times New Roman" w:hAnsi="Times New Roman" w:cs="Times New Roman"/>
          <w:spacing w:val="-2"/>
          <w:lang w:eastAsia="ru-RU"/>
        </w:rPr>
        <w:t>у</w:t>
      </w:r>
      <w:r w:rsidR="003C01D3" w:rsidRPr="00502584">
        <w:rPr>
          <w:rFonts w:ascii="Times New Roman" w:eastAsia="Times New Roman" w:hAnsi="Times New Roman" w:cs="Times New Roman"/>
          <w:spacing w:val="-2"/>
          <w:lang w:eastAsia="ru-RU"/>
        </w:rPr>
        <w:t xml:space="preserve">чителів, викладачів, майстрів виробничого навчання, вихователів, керівників гуртків </w:t>
      </w:r>
      <w:r w:rsidR="00FF6C84" w:rsidRPr="00502584">
        <w:rPr>
          <w:rFonts w:ascii="Times New Roman" w:eastAsia="Times New Roman" w:hAnsi="Times New Roman" w:cs="Times New Roman"/>
          <w:spacing w:val="-2"/>
          <w:lang w:eastAsia="ru-RU"/>
        </w:rPr>
        <w:t xml:space="preserve">тощо </w:t>
      </w:r>
      <w:r w:rsidR="003C01D3" w:rsidRPr="00502584">
        <w:rPr>
          <w:rFonts w:ascii="Times New Roman" w:eastAsia="Times New Roman" w:hAnsi="Times New Roman" w:cs="Times New Roman"/>
          <w:spacing w:val="-2"/>
          <w:lang w:eastAsia="ru-RU"/>
        </w:rPr>
        <w:t xml:space="preserve">має </w:t>
      </w:r>
      <w:r w:rsidR="00FF6C84" w:rsidRPr="00502584">
        <w:rPr>
          <w:rFonts w:ascii="Times New Roman" w:eastAsia="Times New Roman" w:hAnsi="Times New Roman" w:cs="Times New Roman"/>
          <w:spacing w:val="-2"/>
          <w:lang w:eastAsia="ru-RU"/>
        </w:rPr>
        <w:t>вкрай важливе значення для становлення</w:t>
      </w:r>
      <w:r w:rsidR="003C01D3" w:rsidRPr="00502584">
        <w:rPr>
          <w:rFonts w:ascii="Times New Roman" w:eastAsia="Times New Roman" w:hAnsi="Times New Roman" w:cs="Times New Roman"/>
          <w:spacing w:val="-2"/>
          <w:lang w:eastAsia="ru-RU"/>
        </w:rPr>
        <w:t xml:space="preserve"> особистості </w:t>
      </w:r>
      <w:r w:rsidR="00FF6C84" w:rsidRPr="00502584">
        <w:rPr>
          <w:rFonts w:ascii="Times New Roman" w:eastAsia="Times New Roman" w:hAnsi="Times New Roman" w:cs="Times New Roman"/>
          <w:spacing w:val="-2"/>
          <w:lang w:eastAsia="ru-RU"/>
        </w:rPr>
        <w:t xml:space="preserve">молодого </w:t>
      </w:r>
      <w:r w:rsidR="003C01D3" w:rsidRPr="00502584">
        <w:rPr>
          <w:rFonts w:ascii="Times New Roman" w:eastAsia="Times New Roman" w:hAnsi="Times New Roman" w:cs="Times New Roman"/>
          <w:spacing w:val="-2"/>
          <w:lang w:eastAsia="ru-RU"/>
        </w:rPr>
        <w:t>покоління. Тобто саме якісний склад педагогів</w:t>
      </w:r>
      <w:r w:rsidR="0024582C" w:rsidRPr="00502584">
        <w:rPr>
          <w:rFonts w:ascii="Times New Roman" w:eastAsia="Times New Roman" w:hAnsi="Times New Roman" w:cs="Times New Roman"/>
          <w:spacing w:val="-2"/>
          <w:lang w:eastAsia="ru-RU"/>
        </w:rPr>
        <w:t xml:space="preserve"> – </w:t>
      </w:r>
      <w:r w:rsidR="003C01D3" w:rsidRPr="00502584">
        <w:rPr>
          <w:rFonts w:ascii="Times New Roman" w:eastAsia="Times New Roman" w:hAnsi="Times New Roman" w:cs="Times New Roman"/>
          <w:spacing w:val="-2"/>
          <w:lang w:eastAsia="ru-RU"/>
        </w:rPr>
        <w:t xml:space="preserve">це стратегічна проблема освітніх закладів, розв’язання якої дозволить підготувати </w:t>
      </w:r>
      <w:r w:rsidR="007C3543" w:rsidRPr="00502584">
        <w:rPr>
          <w:rFonts w:ascii="Times New Roman" w:eastAsia="Times New Roman" w:hAnsi="Times New Roman" w:cs="Times New Roman"/>
          <w:spacing w:val="-2"/>
          <w:lang w:eastAsia="ru-RU"/>
        </w:rPr>
        <w:t xml:space="preserve">молодь </w:t>
      </w:r>
      <w:r w:rsidR="003C01D3" w:rsidRPr="00502584">
        <w:rPr>
          <w:rFonts w:ascii="Times New Roman" w:eastAsia="Times New Roman" w:hAnsi="Times New Roman" w:cs="Times New Roman"/>
          <w:spacing w:val="-2"/>
          <w:lang w:eastAsia="ru-RU"/>
        </w:rPr>
        <w:t>до самостійної життєдіяльності.</w:t>
      </w:r>
      <w:r w:rsidR="00976EF5"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Національною стратегією розвитку ос</w:t>
      </w:r>
      <w:r w:rsidR="00E75270" w:rsidRPr="00502584">
        <w:rPr>
          <w:rFonts w:ascii="Times New Roman" w:eastAsia="Times New Roman" w:hAnsi="Times New Roman" w:cs="Times New Roman"/>
          <w:spacing w:val="-2"/>
          <w:lang w:eastAsia="ru-RU"/>
        </w:rPr>
        <w:t>віти в Україні передбачено</w:t>
      </w:r>
      <w:r w:rsidRPr="00502584">
        <w:rPr>
          <w:rFonts w:ascii="Times New Roman" w:eastAsia="Times New Roman" w:hAnsi="Times New Roman" w:cs="Times New Roman"/>
          <w:spacing w:val="-2"/>
          <w:lang w:eastAsia="ru-RU"/>
        </w:rPr>
        <w:t xml:space="preserve">, </w:t>
      </w:r>
      <w:r w:rsidR="0024582C" w:rsidRPr="00502584">
        <w:rPr>
          <w:rFonts w:ascii="Times New Roman" w:eastAsia="Times New Roman" w:hAnsi="Times New Roman" w:cs="Times New Roman"/>
          <w:spacing w:val="-2"/>
          <w:lang w:eastAsia="ru-RU"/>
        </w:rPr>
        <w:t>що одним</w:t>
      </w:r>
      <w:r w:rsidRPr="00502584">
        <w:rPr>
          <w:rFonts w:ascii="Times New Roman" w:eastAsia="Times New Roman" w:hAnsi="Times New Roman" w:cs="Times New Roman"/>
          <w:spacing w:val="-2"/>
          <w:lang w:eastAsia="ru-RU"/>
        </w:rPr>
        <w:t xml:space="preserve"> із завдань професійно-технічної освіти є </w:t>
      </w:r>
      <w:r w:rsidR="00AC50FA" w:rsidRPr="00502584">
        <w:rPr>
          <w:rFonts w:ascii="Times New Roman" w:eastAsia="Times New Roman" w:hAnsi="Times New Roman" w:cs="Times New Roman"/>
          <w:spacing w:val="-2"/>
          <w:lang w:eastAsia="ru-RU"/>
        </w:rPr>
        <w:t>в</w:t>
      </w:r>
      <w:r w:rsidRPr="00502584">
        <w:rPr>
          <w:rFonts w:ascii="Times New Roman" w:eastAsia="Times New Roman" w:hAnsi="Times New Roman" w:cs="Times New Roman"/>
          <w:spacing w:val="-2"/>
          <w:lang w:eastAsia="ru-RU"/>
        </w:rPr>
        <w:t>досконалення системи підготовки, перепідготовки і підвищення кваліфікації інженерно-педагогічних кадрів професійно-технічної освіти на базі вищих навчальних закладів та профільних ПТНЗ [2].</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Основними характеристиками ринку праці в Україні в умовах сьогодення є </w:t>
      </w:r>
      <w:r w:rsidR="00AC50FA" w:rsidRPr="00502584">
        <w:rPr>
          <w:rFonts w:ascii="Times New Roman" w:eastAsia="Times New Roman" w:hAnsi="Times New Roman" w:cs="Times New Roman"/>
          <w:spacing w:val="-2"/>
          <w:lang w:eastAsia="ru-RU"/>
        </w:rPr>
        <w:t xml:space="preserve">передусім </w:t>
      </w:r>
      <w:r w:rsidRPr="00502584">
        <w:rPr>
          <w:rFonts w:ascii="Times New Roman" w:eastAsia="Times New Roman" w:hAnsi="Times New Roman" w:cs="Times New Roman"/>
          <w:spacing w:val="-2"/>
          <w:lang w:eastAsia="ru-RU"/>
        </w:rPr>
        <w:t>мінливість, висока інноваційна динаміка,</w:t>
      </w:r>
      <w:r w:rsidR="00AC50FA" w:rsidRPr="00502584">
        <w:rPr>
          <w:rFonts w:ascii="Times New Roman" w:eastAsia="Times New Roman" w:hAnsi="Times New Roman" w:cs="Times New Roman"/>
          <w:spacing w:val="-2"/>
          <w:lang w:eastAsia="ru-RU"/>
        </w:rPr>
        <w:t xml:space="preserve"> що, у</w:t>
      </w:r>
      <w:r w:rsidRPr="00502584">
        <w:rPr>
          <w:rFonts w:ascii="Times New Roman" w:eastAsia="Times New Roman" w:hAnsi="Times New Roman" w:cs="Times New Roman"/>
          <w:spacing w:val="-2"/>
          <w:lang w:eastAsia="ru-RU"/>
        </w:rPr>
        <w:t xml:space="preserve"> свою </w:t>
      </w:r>
      <w:r w:rsidR="0024582C" w:rsidRPr="00502584">
        <w:rPr>
          <w:rFonts w:ascii="Times New Roman" w:eastAsia="Times New Roman" w:hAnsi="Times New Roman" w:cs="Times New Roman"/>
          <w:spacing w:val="-2"/>
          <w:lang w:eastAsia="ru-RU"/>
        </w:rPr>
        <w:t>чергу, висуває</w:t>
      </w:r>
      <w:r w:rsidRPr="00502584">
        <w:rPr>
          <w:rFonts w:ascii="Times New Roman" w:eastAsia="Times New Roman" w:hAnsi="Times New Roman" w:cs="Times New Roman"/>
          <w:spacing w:val="-2"/>
          <w:lang w:eastAsia="ru-RU"/>
        </w:rPr>
        <w:t xml:space="preserve"> нові вимоги до робітничих кадрів, у підготовці яких </w:t>
      </w:r>
      <w:r w:rsidR="00AC50FA" w:rsidRPr="00502584">
        <w:rPr>
          <w:rFonts w:ascii="Times New Roman" w:eastAsia="Times New Roman" w:hAnsi="Times New Roman" w:cs="Times New Roman"/>
          <w:spacing w:val="-2"/>
          <w:lang w:eastAsia="ru-RU"/>
        </w:rPr>
        <w:t xml:space="preserve">провідна </w:t>
      </w:r>
      <w:r w:rsidR="0024582C" w:rsidRPr="00502584">
        <w:rPr>
          <w:rFonts w:ascii="Times New Roman" w:eastAsia="Times New Roman" w:hAnsi="Times New Roman" w:cs="Times New Roman"/>
          <w:spacing w:val="-2"/>
          <w:lang w:eastAsia="ru-RU"/>
        </w:rPr>
        <w:t>роль належить</w:t>
      </w:r>
      <w:r w:rsidRPr="00502584">
        <w:rPr>
          <w:rFonts w:ascii="Times New Roman" w:eastAsia="Times New Roman" w:hAnsi="Times New Roman" w:cs="Times New Roman"/>
          <w:spacing w:val="-2"/>
          <w:lang w:eastAsia="ru-RU"/>
        </w:rPr>
        <w:t xml:space="preserve"> саме педагогові професійного навчання. </w:t>
      </w:r>
      <w:r w:rsidRPr="00502584">
        <w:rPr>
          <w:rFonts w:ascii="Times New Roman" w:eastAsia="Times New Roman" w:hAnsi="Times New Roman" w:cs="Times New Roman"/>
          <w:spacing w:val="-2"/>
          <w:lang w:eastAsia="ru-RU"/>
        </w:rPr>
        <w:lastRenderedPageBreak/>
        <w:t xml:space="preserve">Орієнтуючись на те, що на вищому рівні випускник професійного (професійно-технічного) закладу освіти має </w:t>
      </w:r>
      <w:r w:rsidR="0024582C" w:rsidRPr="00502584">
        <w:rPr>
          <w:rFonts w:ascii="Times New Roman" w:eastAsia="Times New Roman" w:hAnsi="Times New Roman" w:cs="Times New Roman"/>
          <w:spacing w:val="-2"/>
          <w:lang w:eastAsia="ru-RU"/>
        </w:rPr>
        <w:t>бути здатним</w:t>
      </w:r>
      <w:r w:rsidRPr="00502584">
        <w:rPr>
          <w:rFonts w:ascii="Times New Roman" w:eastAsia="Times New Roman" w:hAnsi="Times New Roman" w:cs="Times New Roman"/>
          <w:spacing w:val="-2"/>
          <w:lang w:eastAsia="ru-RU"/>
        </w:rPr>
        <w:t xml:space="preserve"> самостійно виконувати складні спеціалізовані виробничі чи навчальні завдання у певній галузі професійної діяльності або у процесі навчання, зокрема в нестандартних ситуаціях, закономірно, що у педагога професійного навчання не тільки має бути сформована зазначена здатність, але він має бути компетентним сформувати її у здобувачів освіти </w:t>
      </w:r>
      <w:r w:rsidR="00AC50FA" w:rsidRPr="00502584">
        <w:rPr>
          <w:rFonts w:ascii="Times New Roman" w:eastAsia="Times New Roman" w:hAnsi="Times New Roman" w:cs="Times New Roman"/>
          <w:spacing w:val="-2"/>
          <w:lang w:eastAsia="ru-RU"/>
        </w:rPr>
        <w:t xml:space="preserve">згаданих </w:t>
      </w:r>
      <w:r w:rsidRPr="00502584">
        <w:rPr>
          <w:rFonts w:ascii="Times New Roman" w:eastAsia="Times New Roman" w:hAnsi="Times New Roman" w:cs="Times New Roman"/>
          <w:spacing w:val="-2"/>
          <w:lang w:eastAsia="ru-RU"/>
        </w:rPr>
        <w:t>закладів.</w:t>
      </w:r>
      <w:r w:rsidR="00976EF5"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На підвищення якості фахової підготовки педагогів професійного навчання </w:t>
      </w:r>
      <w:r w:rsidR="0024582C" w:rsidRPr="00502584">
        <w:rPr>
          <w:rFonts w:ascii="Times New Roman" w:eastAsia="Times New Roman" w:hAnsi="Times New Roman" w:cs="Times New Roman"/>
          <w:spacing w:val="-2"/>
          <w:lang w:eastAsia="ru-RU"/>
        </w:rPr>
        <w:t>за умов</w:t>
      </w:r>
      <w:r w:rsidRPr="00502584">
        <w:rPr>
          <w:rFonts w:ascii="Times New Roman" w:eastAsia="Times New Roman" w:hAnsi="Times New Roman" w:cs="Times New Roman"/>
          <w:spacing w:val="-2"/>
          <w:lang w:eastAsia="ru-RU"/>
        </w:rPr>
        <w:t xml:space="preserve"> приєднання України до європейського </w:t>
      </w:r>
      <w:r w:rsidR="0024582C" w:rsidRPr="00502584">
        <w:rPr>
          <w:rFonts w:ascii="Times New Roman" w:eastAsia="Times New Roman" w:hAnsi="Times New Roman" w:cs="Times New Roman"/>
          <w:spacing w:val="-2"/>
          <w:lang w:eastAsia="ru-RU"/>
        </w:rPr>
        <w:t>освітянського простору</w:t>
      </w:r>
      <w:r w:rsidRPr="00502584">
        <w:rPr>
          <w:rFonts w:ascii="Times New Roman" w:eastAsia="Times New Roman" w:hAnsi="Times New Roman" w:cs="Times New Roman"/>
          <w:spacing w:val="-2"/>
          <w:lang w:eastAsia="ru-RU"/>
        </w:rPr>
        <w:t xml:space="preserve"> спрямований компетентнісний підхід, за </w:t>
      </w:r>
      <w:r w:rsidR="0024582C" w:rsidRPr="00502584">
        <w:rPr>
          <w:rFonts w:ascii="Times New Roman" w:eastAsia="Times New Roman" w:hAnsi="Times New Roman" w:cs="Times New Roman"/>
          <w:spacing w:val="-2"/>
          <w:lang w:eastAsia="ru-RU"/>
        </w:rPr>
        <w:t>яким професійна</w:t>
      </w:r>
      <w:r w:rsidRPr="00502584">
        <w:rPr>
          <w:rFonts w:ascii="Times New Roman" w:eastAsia="Times New Roman" w:hAnsi="Times New Roman" w:cs="Times New Roman"/>
          <w:spacing w:val="-2"/>
          <w:lang w:eastAsia="ru-RU"/>
        </w:rPr>
        <w:t xml:space="preserve"> підготовка</w:t>
      </w:r>
      <w:r w:rsidR="0024582C"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 xml:space="preserve">це не лише засвоєння певного обсягу динамічних знань, формування відповідних умінь і навичок, а й формування здатності застосовувати їх під час самостійної професійної діяльності.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Сучасний компетентнісний підхід акцентує увагу на результатах освіти. Підготовка компетентного випускника вищого педагогічного навчального закладу –</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це головний результат його діяльності, це якість вищої освіти. Якість вищої освіти – відповідність результатів навчання вимогам, встановленим законодавством, відповідним стандартом вищої освіти та/або договором про надання освітніх послуг [3].</w:t>
      </w:r>
    </w:p>
    <w:p w:rsidR="003C01D3" w:rsidRPr="00502584" w:rsidRDefault="00AC50FA"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Проблему</w:t>
      </w:r>
      <w:r w:rsidR="003C01D3" w:rsidRPr="00502584">
        <w:rPr>
          <w:rFonts w:ascii="Times New Roman" w:eastAsia="Times New Roman" w:hAnsi="Times New Roman" w:cs="Times New Roman"/>
          <w:spacing w:val="-2"/>
          <w:lang w:eastAsia="ru-RU"/>
        </w:rPr>
        <w:t xml:space="preserve"> компетентнісного </w:t>
      </w:r>
      <w:r w:rsidRPr="00502584">
        <w:rPr>
          <w:rFonts w:ascii="Times New Roman" w:eastAsia="Times New Roman" w:hAnsi="Times New Roman" w:cs="Times New Roman"/>
          <w:spacing w:val="-2"/>
          <w:lang w:eastAsia="ru-RU"/>
        </w:rPr>
        <w:t>підходу в системі вищої освіти досліджено в роботах</w:t>
      </w:r>
      <w:r w:rsidR="003C01D3" w:rsidRPr="00502584">
        <w:rPr>
          <w:rFonts w:ascii="Times New Roman" w:eastAsia="Times New Roman" w:hAnsi="Times New Roman" w:cs="Times New Roman"/>
          <w:spacing w:val="-2"/>
          <w:lang w:eastAsia="ru-RU"/>
        </w:rPr>
        <w:t xml:space="preserve"> баг</w:t>
      </w:r>
      <w:r w:rsidRPr="00502584">
        <w:rPr>
          <w:rFonts w:ascii="Times New Roman" w:eastAsia="Times New Roman" w:hAnsi="Times New Roman" w:cs="Times New Roman"/>
          <w:spacing w:val="-2"/>
          <w:lang w:eastAsia="ru-RU"/>
        </w:rPr>
        <w:t>атьох вітчизняних та іноземних у</w:t>
      </w:r>
      <w:r w:rsidR="003C01D3" w:rsidRPr="00502584">
        <w:rPr>
          <w:rFonts w:ascii="Times New Roman" w:eastAsia="Times New Roman" w:hAnsi="Times New Roman" w:cs="Times New Roman"/>
          <w:spacing w:val="-2"/>
          <w:lang w:eastAsia="ru-RU"/>
        </w:rPr>
        <w:t xml:space="preserve">чених </w:t>
      </w:r>
      <w:r w:rsidRPr="00502584">
        <w:rPr>
          <w:rFonts w:ascii="Times New Roman" w:eastAsia="Times New Roman" w:hAnsi="Times New Roman" w:cs="Times New Roman"/>
          <w:spacing w:val="-2"/>
          <w:lang w:eastAsia="ru-RU"/>
        </w:rPr>
        <w:t>(Ж. Делор, М. Жалдак</w:t>
      </w:r>
      <w:r w:rsidR="003C01D3" w:rsidRPr="00502584">
        <w:rPr>
          <w:rFonts w:ascii="Times New Roman" w:eastAsia="Times New Roman" w:hAnsi="Times New Roman" w:cs="Times New Roman"/>
          <w:spacing w:val="-2"/>
          <w:lang w:eastAsia="ru-RU"/>
        </w:rPr>
        <w:t>, І. Кальней, О. Коваленко, Н. Морзе, Дж. Ра</w:t>
      </w:r>
      <w:r w:rsidRPr="00502584">
        <w:rPr>
          <w:rFonts w:ascii="Times New Roman" w:eastAsia="Times New Roman" w:hAnsi="Times New Roman" w:cs="Times New Roman"/>
          <w:spacing w:val="-2"/>
          <w:lang w:eastAsia="ru-RU"/>
        </w:rPr>
        <w:t>вен, О. Савченко, А. Хуторський та ін)</w:t>
      </w:r>
      <w:r w:rsidR="003C01D3"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Актуальними для нашого дослідження є наукові розвідки </w:t>
      </w:r>
      <w:r w:rsidR="00AC50FA" w:rsidRPr="00502584">
        <w:rPr>
          <w:rFonts w:ascii="Times New Roman" w:eastAsia="Times New Roman" w:hAnsi="Times New Roman" w:cs="Times New Roman"/>
          <w:spacing w:val="-2"/>
          <w:lang w:eastAsia="ru-RU"/>
        </w:rPr>
        <w:t xml:space="preserve">стосовно </w:t>
      </w:r>
      <w:r w:rsidRPr="00502584">
        <w:rPr>
          <w:rFonts w:ascii="Times New Roman" w:eastAsia="Times New Roman" w:hAnsi="Times New Roman" w:cs="Times New Roman"/>
          <w:spacing w:val="-2"/>
          <w:lang w:eastAsia="ru-RU"/>
        </w:rPr>
        <w:t xml:space="preserve">запозичення досвіду зарубіжних країн щодо застосування компетентнісного підходу в </w:t>
      </w:r>
      <w:r w:rsidR="006B14F4">
        <w:rPr>
          <w:rFonts w:ascii="Times New Roman" w:eastAsia="Times New Roman" w:hAnsi="Times New Roman" w:cs="Times New Roman"/>
          <w:spacing w:val="-2"/>
          <w:lang w:eastAsia="ru-RU"/>
        </w:rPr>
        <w:t>освітньому процесі Н. Бібік, О. </w:t>
      </w:r>
      <w:r w:rsidRPr="00502584">
        <w:rPr>
          <w:rFonts w:ascii="Times New Roman" w:eastAsia="Times New Roman" w:hAnsi="Times New Roman" w:cs="Times New Roman"/>
          <w:spacing w:val="-2"/>
          <w:lang w:eastAsia="ru-RU"/>
        </w:rPr>
        <w:t>Биковської, Н. Ничкало, О.</w:t>
      </w:r>
      <w:r w:rsidR="00743588"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Овчарук,</w:t>
      </w:r>
      <w:r w:rsidR="00743588" w:rsidRPr="00502584">
        <w:rPr>
          <w:rFonts w:ascii="Times New Roman" w:eastAsia="Times New Roman" w:hAnsi="Times New Roman" w:cs="Times New Roman"/>
          <w:spacing w:val="-2"/>
          <w:lang w:eastAsia="ru-RU"/>
        </w:rPr>
        <w:t xml:space="preserve"> О. Пометун</w:t>
      </w:r>
      <w:r w:rsidRPr="00502584">
        <w:rPr>
          <w:rFonts w:ascii="Times New Roman" w:eastAsia="Times New Roman" w:hAnsi="Times New Roman" w:cs="Times New Roman"/>
          <w:spacing w:val="-2"/>
          <w:lang w:eastAsia="ru-RU"/>
        </w:rPr>
        <w:t xml:space="preserve"> та інших. </w:t>
      </w:r>
    </w:p>
    <w:p w:rsidR="003C01D3" w:rsidRPr="006B14F4" w:rsidRDefault="003C01D3" w:rsidP="00502584">
      <w:pPr>
        <w:shd w:val="clear" w:color="auto" w:fill="FFFFFF"/>
        <w:spacing w:after="0"/>
        <w:ind w:firstLine="709"/>
        <w:jc w:val="both"/>
        <w:textAlignment w:val="baseline"/>
        <w:rPr>
          <w:rFonts w:ascii="Times New Roman" w:eastAsia="Times New Roman" w:hAnsi="Times New Roman" w:cs="Times New Roman"/>
          <w:spacing w:val="-4"/>
          <w:lang w:eastAsia="ru-RU"/>
        </w:rPr>
      </w:pPr>
      <w:r w:rsidRPr="006B14F4">
        <w:rPr>
          <w:rFonts w:ascii="Times New Roman" w:eastAsia="Times New Roman" w:hAnsi="Times New Roman" w:cs="Times New Roman"/>
          <w:spacing w:val="-4"/>
          <w:lang w:eastAsia="ru-RU"/>
        </w:rPr>
        <w:t>Різноманітні аспекти впровадження компетентнісного підходу у сферу освіти вивчали такі вчені</w:t>
      </w:r>
      <w:r w:rsidR="00743588" w:rsidRPr="006B14F4">
        <w:rPr>
          <w:rFonts w:ascii="Times New Roman" w:eastAsia="Times New Roman" w:hAnsi="Times New Roman" w:cs="Times New Roman"/>
          <w:spacing w:val="-4"/>
          <w:lang w:eastAsia="ru-RU"/>
        </w:rPr>
        <w:t>,</w:t>
      </w:r>
      <w:r w:rsidRPr="006B14F4">
        <w:rPr>
          <w:rFonts w:ascii="Times New Roman" w:eastAsia="Times New Roman" w:hAnsi="Times New Roman" w:cs="Times New Roman"/>
          <w:spacing w:val="-4"/>
          <w:lang w:eastAsia="ru-RU"/>
        </w:rPr>
        <w:t xml:space="preserve"> як I. Бабина, В. Бондар, </w:t>
      </w:r>
      <w:r w:rsidR="00743588" w:rsidRPr="006B14F4">
        <w:rPr>
          <w:rFonts w:ascii="Times New Roman" w:eastAsia="Times New Roman" w:hAnsi="Times New Roman" w:cs="Times New Roman"/>
          <w:spacing w:val="-4"/>
          <w:lang w:eastAsia="ru-RU"/>
        </w:rPr>
        <w:t>І. Зимня</w:t>
      </w:r>
      <w:r w:rsidR="006B14F4" w:rsidRPr="006B14F4">
        <w:rPr>
          <w:rFonts w:ascii="Times New Roman" w:eastAsia="Times New Roman" w:hAnsi="Times New Roman" w:cs="Times New Roman"/>
          <w:spacing w:val="-4"/>
          <w:lang w:eastAsia="ru-RU"/>
        </w:rPr>
        <w:t>, В. </w:t>
      </w:r>
      <w:r w:rsidRPr="006B14F4">
        <w:rPr>
          <w:rFonts w:ascii="Times New Roman" w:eastAsia="Times New Roman" w:hAnsi="Times New Roman" w:cs="Times New Roman"/>
          <w:spacing w:val="-4"/>
          <w:lang w:eastAsia="ru-RU"/>
        </w:rPr>
        <w:t>Петрук, О.</w:t>
      </w:r>
      <w:r w:rsidR="00743588" w:rsidRPr="006B14F4">
        <w:rPr>
          <w:rFonts w:ascii="Times New Roman" w:eastAsia="Times New Roman" w:hAnsi="Times New Roman" w:cs="Times New Roman"/>
          <w:spacing w:val="-4"/>
          <w:lang w:eastAsia="ru-RU"/>
        </w:rPr>
        <w:t> </w:t>
      </w:r>
      <w:r w:rsidRPr="006B14F4">
        <w:rPr>
          <w:rFonts w:ascii="Times New Roman" w:eastAsia="Times New Roman" w:hAnsi="Times New Roman" w:cs="Times New Roman"/>
          <w:spacing w:val="-4"/>
          <w:lang w:eastAsia="ru-RU"/>
        </w:rPr>
        <w:t xml:space="preserve">Локшина, М. Рудь, А. Капська, В. Ковальчук, </w:t>
      </w:r>
      <w:r w:rsidR="006B14F4" w:rsidRPr="006B14F4">
        <w:rPr>
          <w:rFonts w:ascii="Times New Roman" w:eastAsia="Times New Roman" w:hAnsi="Times New Roman" w:cs="Times New Roman"/>
          <w:spacing w:val="-4"/>
          <w:lang w:eastAsia="ru-RU"/>
        </w:rPr>
        <w:t>М. </w:t>
      </w:r>
      <w:r w:rsidR="0024582C" w:rsidRPr="006B14F4">
        <w:rPr>
          <w:rFonts w:ascii="Times New Roman" w:eastAsia="Times New Roman" w:hAnsi="Times New Roman" w:cs="Times New Roman"/>
          <w:spacing w:val="-4"/>
          <w:lang w:eastAsia="ru-RU"/>
        </w:rPr>
        <w:t>Лазарев, В.</w:t>
      </w:r>
      <w:r w:rsidRPr="006B14F4">
        <w:rPr>
          <w:rFonts w:ascii="Times New Roman" w:eastAsia="Times New Roman" w:hAnsi="Times New Roman" w:cs="Times New Roman"/>
          <w:spacing w:val="-4"/>
          <w:lang w:eastAsia="ru-RU"/>
        </w:rPr>
        <w:t xml:space="preserve"> Олійник, О.</w:t>
      </w:r>
      <w:r w:rsidR="00743588" w:rsidRPr="006B14F4">
        <w:rPr>
          <w:rFonts w:ascii="Times New Roman" w:eastAsia="Times New Roman" w:hAnsi="Times New Roman" w:cs="Times New Roman"/>
          <w:spacing w:val="-4"/>
          <w:lang w:eastAsia="ru-RU"/>
        </w:rPr>
        <w:t> </w:t>
      </w:r>
      <w:r w:rsidRPr="006B14F4">
        <w:rPr>
          <w:rFonts w:ascii="Times New Roman" w:eastAsia="Times New Roman" w:hAnsi="Times New Roman" w:cs="Times New Roman"/>
          <w:spacing w:val="-4"/>
          <w:lang w:eastAsia="ru-RU"/>
        </w:rPr>
        <w:t xml:space="preserve">Романовський, М. </w:t>
      </w:r>
      <w:r w:rsidR="0024582C" w:rsidRPr="006B14F4">
        <w:rPr>
          <w:rFonts w:ascii="Times New Roman" w:eastAsia="Times New Roman" w:hAnsi="Times New Roman" w:cs="Times New Roman"/>
          <w:spacing w:val="-4"/>
          <w:lang w:eastAsia="ru-RU"/>
        </w:rPr>
        <w:t>Пустовий, Л.</w:t>
      </w:r>
      <w:r w:rsidRPr="006B14F4">
        <w:rPr>
          <w:rFonts w:ascii="Times New Roman" w:eastAsia="Times New Roman" w:hAnsi="Times New Roman" w:cs="Times New Roman"/>
          <w:spacing w:val="-4"/>
          <w:lang w:eastAsia="ru-RU"/>
        </w:rPr>
        <w:t xml:space="preserve"> Шовкун </w:t>
      </w:r>
      <w:r w:rsidR="00743588" w:rsidRPr="006B14F4">
        <w:rPr>
          <w:rFonts w:ascii="Times New Roman" w:eastAsia="Times New Roman" w:hAnsi="Times New Roman" w:cs="Times New Roman"/>
          <w:spacing w:val="-4"/>
          <w:lang w:eastAsia="ru-RU"/>
        </w:rPr>
        <w:t>та ін</w:t>
      </w:r>
      <w:r w:rsidRPr="006B14F4">
        <w:rPr>
          <w:rFonts w:ascii="Times New Roman" w:eastAsia="Times New Roman" w:hAnsi="Times New Roman" w:cs="Times New Roman"/>
          <w:spacing w:val="-4"/>
          <w:lang w:eastAsia="ru-RU"/>
        </w:rPr>
        <w:t>.</w:t>
      </w:r>
    </w:p>
    <w:p w:rsidR="003C01D3" w:rsidRPr="00502584" w:rsidRDefault="00743588"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lastRenderedPageBreak/>
        <w:t>Проблеми</w:t>
      </w:r>
      <w:r w:rsidR="003C01D3" w:rsidRPr="00502584">
        <w:rPr>
          <w:rFonts w:ascii="Times New Roman" w:eastAsia="Times New Roman" w:hAnsi="Times New Roman" w:cs="Times New Roman"/>
          <w:spacing w:val="-2"/>
          <w:lang w:eastAsia="ru-RU"/>
        </w:rPr>
        <w:t xml:space="preserve"> вищої п</w:t>
      </w:r>
      <w:r w:rsidRPr="00502584">
        <w:rPr>
          <w:rFonts w:ascii="Times New Roman" w:eastAsia="Times New Roman" w:hAnsi="Times New Roman" w:cs="Times New Roman"/>
          <w:spacing w:val="-2"/>
          <w:lang w:eastAsia="ru-RU"/>
        </w:rPr>
        <w:t>едагогічної освіти, особливості</w:t>
      </w:r>
      <w:r w:rsidR="003C01D3" w:rsidRPr="00502584">
        <w:rPr>
          <w:rFonts w:ascii="Times New Roman" w:eastAsia="Times New Roman" w:hAnsi="Times New Roman" w:cs="Times New Roman"/>
          <w:spacing w:val="-2"/>
          <w:lang w:eastAsia="ru-RU"/>
        </w:rPr>
        <w:t xml:space="preserve"> формування професійної компетентності майбутніх освітян, питання підготовки студентів до педагогічної практики </w:t>
      </w:r>
      <w:r w:rsidRPr="00502584">
        <w:rPr>
          <w:rFonts w:ascii="Times New Roman" w:eastAsia="Times New Roman" w:hAnsi="Times New Roman" w:cs="Times New Roman"/>
          <w:spacing w:val="-2"/>
          <w:lang w:eastAsia="ru-RU"/>
        </w:rPr>
        <w:t>висвітлені</w:t>
      </w:r>
      <w:r w:rsidR="00A163BB" w:rsidRPr="00502584">
        <w:rPr>
          <w:rFonts w:ascii="Times New Roman" w:eastAsia="Times New Roman" w:hAnsi="Times New Roman" w:cs="Times New Roman"/>
          <w:spacing w:val="-2"/>
          <w:lang w:eastAsia="ru-RU"/>
        </w:rPr>
        <w:t xml:space="preserve"> в</w:t>
      </w:r>
      <w:r w:rsidRPr="00502584">
        <w:rPr>
          <w:rFonts w:ascii="Times New Roman" w:eastAsia="Times New Roman" w:hAnsi="Times New Roman" w:cs="Times New Roman"/>
          <w:spacing w:val="-2"/>
          <w:lang w:eastAsia="ru-RU"/>
        </w:rPr>
        <w:t xml:space="preserve"> </w:t>
      </w:r>
      <w:r w:rsidR="00A163BB" w:rsidRPr="00502584">
        <w:rPr>
          <w:rFonts w:ascii="Times New Roman" w:eastAsia="Times New Roman" w:hAnsi="Times New Roman" w:cs="Times New Roman"/>
          <w:spacing w:val="-2"/>
          <w:lang w:eastAsia="ru-RU"/>
        </w:rPr>
        <w:t>наукових працях</w:t>
      </w:r>
      <w:r w:rsidR="00502584">
        <w:rPr>
          <w:rFonts w:ascii="Times New Roman" w:eastAsia="Times New Roman" w:hAnsi="Times New Roman" w:cs="Times New Roman"/>
          <w:spacing w:val="-2"/>
          <w:lang w:eastAsia="ru-RU"/>
        </w:rPr>
        <w:t xml:space="preserve"> Т. </w:t>
      </w:r>
      <w:r w:rsidR="003C01D3" w:rsidRPr="00502584">
        <w:rPr>
          <w:rFonts w:ascii="Times New Roman" w:eastAsia="Times New Roman" w:hAnsi="Times New Roman" w:cs="Times New Roman"/>
          <w:spacing w:val="-2"/>
          <w:lang w:eastAsia="ru-RU"/>
        </w:rPr>
        <w:t>Введенського, Н.</w:t>
      </w:r>
      <w:r w:rsidR="00DB55D4" w:rsidRPr="00502584">
        <w:rPr>
          <w:rFonts w:ascii="Times New Roman" w:eastAsia="Times New Roman" w:hAnsi="Times New Roman" w:cs="Times New Roman"/>
          <w:spacing w:val="-2"/>
          <w:lang w:eastAsia="ru-RU"/>
        </w:rPr>
        <w:t> </w:t>
      </w:r>
      <w:r w:rsidR="003C01D3" w:rsidRPr="00502584">
        <w:rPr>
          <w:rFonts w:ascii="Times New Roman" w:eastAsia="Times New Roman" w:hAnsi="Times New Roman" w:cs="Times New Roman"/>
          <w:spacing w:val="-2"/>
          <w:lang w:eastAsia="ru-RU"/>
        </w:rPr>
        <w:t>Голуб, Н. Дем’я</w:t>
      </w:r>
      <w:r w:rsidR="00502584">
        <w:rPr>
          <w:rFonts w:ascii="Times New Roman" w:eastAsia="Times New Roman" w:hAnsi="Times New Roman" w:cs="Times New Roman"/>
          <w:spacing w:val="-2"/>
          <w:lang w:eastAsia="ru-RU"/>
        </w:rPr>
        <w:t>ненко, I. Зязюна, В. Коваль, В. </w:t>
      </w:r>
      <w:r w:rsidR="003C01D3" w:rsidRPr="00502584">
        <w:rPr>
          <w:rFonts w:ascii="Times New Roman" w:eastAsia="Times New Roman" w:hAnsi="Times New Roman" w:cs="Times New Roman"/>
          <w:spacing w:val="-2"/>
          <w:lang w:eastAsia="ru-RU"/>
        </w:rPr>
        <w:t>Лозової, В. Нестерова, О.</w:t>
      </w:r>
      <w:r w:rsidR="00DB55D4" w:rsidRPr="00502584">
        <w:rPr>
          <w:rFonts w:ascii="Times New Roman" w:eastAsia="Times New Roman" w:hAnsi="Times New Roman" w:cs="Times New Roman"/>
          <w:spacing w:val="-2"/>
          <w:lang w:eastAsia="ru-RU"/>
        </w:rPr>
        <w:t> </w:t>
      </w:r>
      <w:r w:rsidR="003C01D3" w:rsidRPr="00502584">
        <w:rPr>
          <w:rFonts w:ascii="Times New Roman" w:eastAsia="Times New Roman" w:hAnsi="Times New Roman" w:cs="Times New Roman"/>
          <w:spacing w:val="-2"/>
          <w:lang w:eastAsia="ru-RU"/>
        </w:rPr>
        <w:t>Сем</w:t>
      </w:r>
      <w:r w:rsidR="00502584">
        <w:rPr>
          <w:rFonts w:ascii="Times New Roman" w:eastAsia="Times New Roman" w:hAnsi="Times New Roman" w:cs="Times New Roman"/>
          <w:spacing w:val="-2"/>
          <w:lang w:eastAsia="ru-RU"/>
        </w:rPr>
        <w:t>еног, С. Сисоєвої, Л. Хомич, М. </w:t>
      </w:r>
      <w:r w:rsidR="003C01D3" w:rsidRPr="00502584">
        <w:rPr>
          <w:rFonts w:ascii="Times New Roman" w:eastAsia="Times New Roman" w:hAnsi="Times New Roman" w:cs="Times New Roman"/>
          <w:spacing w:val="-2"/>
          <w:lang w:eastAsia="ru-RU"/>
        </w:rPr>
        <w:t xml:space="preserve">Ярмаченка та ін. </w:t>
      </w:r>
    </w:p>
    <w:p w:rsidR="003C01D3" w:rsidRPr="00502584" w:rsidRDefault="00663C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Висока якість</w:t>
      </w:r>
      <w:r w:rsidR="003C01D3" w:rsidRPr="00502584">
        <w:rPr>
          <w:rFonts w:ascii="Times New Roman" w:eastAsia="Times New Roman" w:hAnsi="Times New Roman" w:cs="Times New Roman"/>
          <w:spacing w:val="-2"/>
          <w:lang w:eastAsia="ru-RU"/>
        </w:rPr>
        <w:t xml:space="preserve"> професійної освіти </w:t>
      </w:r>
      <w:r w:rsidRPr="00502584">
        <w:rPr>
          <w:rFonts w:ascii="Times New Roman" w:eastAsia="Times New Roman" w:hAnsi="Times New Roman" w:cs="Times New Roman"/>
          <w:spacing w:val="-2"/>
          <w:lang w:eastAsia="ru-RU"/>
        </w:rPr>
        <w:t xml:space="preserve">є </w:t>
      </w:r>
      <w:r w:rsidR="003C01D3" w:rsidRPr="00502584">
        <w:rPr>
          <w:rFonts w:ascii="Times New Roman" w:eastAsia="Times New Roman" w:hAnsi="Times New Roman" w:cs="Times New Roman"/>
          <w:spacing w:val="-2"/>
          <w:lang w:eastAsia="ru-RU"/>
        </w:rPr>
        <w:t>важливим чинником економічного розвитку й забезпечення конкурентоздатності економіки України в міжнародному масштабі. Суспільна потреба в ініціативних, компетентних, здатних до подальшого професійного вдосконалення фахівцях закладів професійної (професійно-технічної)</w:t>
      </w:r>
      <w:r w:rsidRPr="00502584">
        <w:rPr>
          <w:rFonts w:ascii="Times New Roman" w:eastAsia="Times New Roman" w:hAnsi="Times New Roman" w:cs="Times New Roman"/>
          <w:spacing w:val="-2"/>
          <w:lang w:eastAsia="ru-RU"/>
        </w:rPr>
        <w:t xml:space="preserve"> освіти</w:t>
      </w:r>
      <w:r w:rsidR="003C01D3" w:rsidRPr="00502584">
        <w:rPr>
          <w:rFonts w:ascii="Times New Roman" w:eastAsia="Times New Roman" w:hAnsi="Times New Roman" w:cs="Times New Roman"/>
          <w:spacing w:val="-2"/>
          <w:lang w:eastAsia="ru-RU"/>
        </w:rPr>
        <w:t xml:space="preserve"> актуалізує соціальне замовлення на підготовку </w:t>
      </w:r>
      <w:r w:rsidRPr="00502584">
        <w:rPr>
          <w:rFonts w:ascii="Times New Roman" w:eastAsia="Times New Roman" w:hAnsi="Times New Roman" w:cs="Times New Roman"/>
          <w:spacing w:val="-2"/>
          <w:lang w:eastAsia="ru-RU"/>
        </w:rPr>
        <w:t xml:space="preserve">фахівців </w:t>
      </w:r>
      <w:r w:rsidR="003C01D3" w:rsidRPr="00502584">
        <w:rPr>
          <w:rFonts w:ascii="Times New Roman" w:eastAsia="Times New Roman" w:hAnsi="Times New Roman" w:cs="Times New Roman"/>
          <w:spacing w:val="-2"/>
          <w:lang w:eastAsia="ru-RU"/>
        </w:rPr>
        <w:t>нової генерації. Це спрямовує наукові пошуки на обґрунтування педагогічних умов</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xml:space="preserve">удосконалення професійно-педагогічної підготовки педагогів професійного навчання.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Питання методологічних засад освіти, структури професійної компетентності педагога досліджує </w:t>
      </w:r>
      <w:r w:rsidR="00663CD3" w:rsidRPr="00502584">
        <w:rPr>
          <w:rFonts w:ascii="Times New Roman" w:eastAsia="Times New Roman" w:hAnsi="Times New Roman" w:cs="Times New Roman"/>
          <w:spacing w:val="-2"/>
          <w:lang w:eastAsia="ru-RU"/>
        </w:rPr>
        <w:t xml:space="preserve">багато </w:t>
      </w:r>
      <w:r w:rsidRPr="00502584">
        <w:rPr>
          <w:rFonts w:ascii="Times New Roman" w:eastAsia="Times New Roman" w:hAnsi="Times New Roman" w:cs="Times New Roman"/>
          <w:spacing w:val="-2"/>
          <w:lang w:eastAsia="ru-RU"/>
        </w:rPr>
        <w:t>науковців (Н. Брюханова, І.</w:t>
      </w:r>
      <w:r w:rsidR="00663CD3"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Васильєв, Е. Зеєр, А. Маркова, О. Мельниченко, Н. Кузьміна, О.</w:t>
      </w:r>
      <w:r w:rsidR="00663CD3"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Коваленко, Л. Тархан та ін.).</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Проблематику шляхів формування компетентності майбутнього педагога професійного навчання вивчал</w:t>
      </w:r>
      <w:r w:rsidR="00663CD3" w:rsidRPr="00502584">
        <w:rPr>
          <w:rFonts w:ascii="Times New Roman" w:eastAsia="Times New Roman" w:hAnsi="Times New Roman" w:cs="Times New Roman"/>
          <w:spacing w:val="-2"/>
          <w:lang w:eastAsia="ru-RU"/>
        </w:rPr>
        <w:t>и</w:t>
      </w:r>
      <w:r w:rsidRPr="00502584">
        <w:rPr>
          <w:rFonts w:ascii="Times New Roman" w:eastAsia="Times New Roman" w:hAnsi="Times New Roman" w:cs="Times New Roman"/>
          <w:spacing w:val="-2"/>
          <w:lang w:eastAsia="ru-RU"/>
        </w:rPr>
        <w:t xml:space="preserve"> Б. Вовк, В.</w:t>
      </w:r>
      <w:r w:rsid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Ковальчук,</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В. Курок, П. Лузан, С. Ракова, М. Рижова, Т. Самусь, А.</w:t>
      </w:r>
      <w:r w:rsid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xml:space="preserve">Хуторський, О. Щербак </w:t>
      </w:r>
      <w:r w:rsidR="00663CD3" w:rsidRPr="00502584">
        <w:rPr>
          <w:rFonts w:ascii="Times New Roman" w:eastAsia="Times New Roman" w:hAnsi="Times New Roman" w:cs="Times New Roman"/>
          <w:spacing w:val="-2"/>
          <w:lang w:eastAsia="ru-RU"/>
        </w:rPr>
        <w:t>та ін</w:t>
      </w:r>
      <w:r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Науковці (М. Артюшина,</w:t>
      </w:r>
      <w:r w:rsidR="006B14F4">
        <w:rPr>
          <w:rFonts w:ascii="Times New Roman" w:eastAsia="Times New Roman" w:hAnsi="Times New Roman" w:cs="Times New Roman"/>
          <w:spacing w:val="-2"/>
          <w:lang w:eastAsia="ru-RU"/>
        </w:rPr>
        <w:t xml:space="preserve"> Н. Морзе, Н. Ничкало, В. </w:t>
      </w:r>
      <w:r w:rsidRPr="00502584">
        <w:rPr>
          <w:rFonts w:ascii="Times New Roman" w:eastAsia="Times New Roman" w:hAnsi="Times New Roman" w:cs="Times New Roman"/>
          <w:spacing w:val="-2"/>
          <w:lang w:eastAsia="ru-RU"/>
        </w:rPr>
        <w:t>Опанасенко, В.</w:t>
      </w:r>
      <w:r w:rsidR="00AA519E"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Радкевич, Д. Шматков та ін</w:t>
      </w:r>
      <w:r w:rsidR="00AA519E" w:rsidRPr="00502584">
        <w:rPr>
          <w:rFonts w:ascii="Times New Roman" w:eastAsia="Times New Roman" w:hAnsi="Times New Roman" w:cs="Times New Roman"/>
          <w:spacing w:val="-2"/>
          <w:lang w:eastAsia="ru-RU"/>
        </w:rPr>
        <w:t>ші</w:t>
      </w:r>
      <w:r w:rsidRPr="00502584">
        <w:rPr>
          <w:rFonts w:ascii="Times New Roman" w:eastAsia="Times New Roman" w:hAnsi="Times New Roman" w:cs="Times New Roman"/>
          <w:spacing w:val="-2"/>
          <w:lang w:eastAsia="ru-RU"/>
        </w:rPr>
        <w:t>)</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підкреслюють, що у процесі підготовки майбутнього педагога професійного навчання особливу увагу потрібно приділяти компетентностям, що дозволяють формувати у них здатність </w:t>
      </w:r>
      <w:r w:rsidR="009F048A" w:rsidRPr="00502584">
        <w:rPr>
          <w:rFonts w:ascii="Times New Roman" w:eastAsia="Times New Roman" w:hAnsi="Times New Roman" w:cs="Times New Roman"/>
          <w:spacing w:val="-2"/>
          <w:lang w:eastAsia="ru-RU"/>
        </w:rPr>
        <w:t>у</w:t>
      </w:r>
      <w:r w:rsidRPr="00502584">
        <w:rPr>
          <w:rFonts w:ascii="Times New Roman" w:eastAsia="Times New Roman" w:hAnsi="Times New Roman" w:cs="Times New Roman"/>
          <w:spacing w:val="-2"/>
          <w:lang w:eastAsia="ru-RU"/>
        </w:rPr>
        <w:t xml:space="preserve">проваджувати в освітній </w:t>
      </w:r>
      <w:r w:rsidR="009F048A" w:rsidRPr="00502584">
        <w:rPr>
          <w:rFonts w:ascii="Times New Roman" w:eastAsia="Times New Roman" w:hAnsi="Times New Roman" w:cs="Times New Roman"/>
          <w:spacing w:val="-2"/>
          <w:lang w:eastAsia="ru-RU"/>
        </w:rPr>
        <w:t xml:space="preserve">процес </w:t>
      </w:r>
      <w:r w:rsidRPr="00502584">
        <w:rPr>
          <w:rFonts w:ascii="Times New Roman" w:eastAsia="Times New Roman" w:hAnsi="Times New Roman" w:cs="Times New Roman"/>
          <w:spacing w:val="-2"/>
          <w:lang w:eastAsia="ru-RU"/>
        </w:rPr>
        <w:t xml:space="preserve">інноваційні педагогічні технології, за допомогою яких студент буде орієнтуватися в інформаційному просторі, володіти й оперувати даними відповідно до потреб ринку праці.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Компетентність у руслі сучасного законодавства (</w:t>
      </w:r>
      <w:r w:rsidR="009F048A" w:rsidRPr="00502584">
        <w:rPr>
          <w:rFonts w:ascii="Times New Roman" w:eastAsia="Times New Roman" w:hAnsi="Times New Roman" w:cs="Times New Roman"/>
          <w:spacing w:val="-2"/>
          <w:lang w:eastAsia="ru-RU"/>
        </w:rPr>
        <w:t>чинний З</w:t>
      </w:r>
      <w:r w:rsidRPr="00502584">
        <w:rPr>
          <w:rFonts w:ascii="Times New Roman" w:eastAsia="Times New Roman" w:hAnsi="Times New Roman" w:cs="Times New Roman"/>
          <w:spacing w:val="-2"/>
          <w:lang w:eastAsia="ru-RU"/>
        </w:rPr>
        <w:t xml:space="preserve">акон «Про вищу освіту») – </w:t>
      </w:r>
      <w:r w:rsidR="00A100CD" w:rsidRPr="00502584">
        <w:rPr>
          <w:rFonts w:ascii="Times New Roman" w:eastAsia="Times New Roman" w:hAnsi="Times New Roman" w:cs="Times New Roman"/>
          <w:spacing w:val="-2"/>
          <w:lang w:eastAsia="ru-RU"/>
        </w:rPr>
        <w:t>динамічна комбінація знань, у</w:t>
      </w:r>
      <w:r w:rsidRPr="00502584">
        <w:rPr>
          <w:rFonts w:ascii="Times New Roman" w:eastAsia="Times New Roman" w:hAnsi="Times New Roman" w:cs="Times New Roman"/>
          <w:spacing w:val="-2"/>
          <w:lang w:eastAsia="ru-RU"/>
        </w:rPr>
        <w:t xml:space="preserve">мінь і практичних навичок, способів мислення, професійних, світоглядних і </w:t>
      </w:r>
      <w:r w:rsidRPr="00502584">
        <w:rPr>
          <w:rFonts w:ascii="Times New Roman" w:eastAsia="Times New Roman" w:hAnsi="Times New Roman" w:cs="Times New Roman"/>
          <w:spacing w:val="-2"/>
          <w:lang w:eastAsia="ru-RU"/>
        </w:rPr>
        <w:lastRenderedPageBreak/>
        <w:t xml:space="preserve">громадянських якостей, морально-етичних цінностей, </w:t>
      </w:r>
      <w:r w:rsidR="00A100CD" w:rsidRPr="00502584">
        <w:rPr>
          <w:rFonts w:ascii="Times New Roman" w:eastAsia="Times New Roman" w:hAnsi="Times New Roman" w:cs="Times New Roman"/>
          <w:spacing w:val="-2"/>
          <w:lang w:eastAsia="ru-RU"/>
        </w:rPr>
        <w:t xml:space="preserve">що </w:t>
      </w:r>
      <w:r w:rsidRPr="00502584">
        <w:rPr>
          <w:rFonts w:ascii="Times New Roman" w:eastAsia="Times New Roman" w:hAnsi="Times New Roman" w:cs="Times New Roman"/>
          <w:spacing w:val="-2"/>
          <w:lang w:eastAsia="ru-RU"/>
        </w:rPr>
        <w:t xml:space="preserve">визначає здатність особи успішно здійснювати професійну та подальшу навчальну діяльність і є результатом навчання на певному рівні вищої освіти [3].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w:t>
      </w:r>
      <w:r w:rsidR="00A100CD" w:rsidRPr="00502584">
        <w:rPr>
          <w:rFonts w:ascii="Times New Roman" w:eastAsia="Times New Roman" w:hAnsi="Times New Roman" w:cs="Times New Roman"/>
          <w:spacing w:val="-2"/>
          <w:lang w:eastAsia="ru-RU"/>
        </w:rPr>
        <w:t>рофесійну</w:t>
      </w:r>
      <w:r w:rsidRPr="00502584">
        <w:rPr>
          <w:rFonts w:ascii="Times New Roman" w:eastAsia="Times New Roman" w:hAnsi="Times New Roman" w:cs="Times New Roman"/>
          <w:spacing w:val="-2"/>
          <w:lang w:eastAsia="ru-RU"/>
        </w:rPr>
        <w:t xml:space="preserve"> компетентність </w:t>
      </w:r>
      <w:r w:rsidR="00A100CD" w:rsidRPr="00502584">
        <w:rPr>
          <w:rFonts w:ascii="Times New Roman" w:eastAsia="Times New Roman" w:hAnsi="Times New Roman" w:cs="Times New Roman"/>
          <w:spacing w:val="-2"/>
          <w:lang w:eastAsia="ru-RU"/>
        </w:rPr>
        <w:t>у наукових колах розглядають</w:t>
      </w:r>
      <w:r w:rsidRPr="00502584">
        <w:rPr>
          <w:rFonts w:ascii="Times New Roman" w:eastAsia="Times New Roman" w:hAnsi="Times New Roman" w:cs="Times New Roman"/>
          <w:spacing w:val="-2"/>
          <w:lang w:eastAsia="ru-RU"/>
        </w:rPr>
        <w:t xml:space="preserve"> у динаміці як інтегративне явище.</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Кожна його складова потребує певного освітнього середовища на час здобуття фаху. </w:t>
      </w:r>
      <w:r w:rsidR="00A100CD" w:rsidRPr="00502584">
        <w:rPr>
          <w:rFonts w:ascii="Times New Roman" w:eastAsia="Times New Roman" w:hAnsi="Times New Roman" w:cs="Times New Roman"/>
          <w:spacing w:val="-2"/>
          <w:lang w:eastAsia="ru-RU"/>
        </w:rPr>
        <w:t xml:space="preserve">Водночас </w:t>
      </w:r>
      <w:r w:rsidRPr="00502584">
        <w:rPr>
          <w:rFonts w:ascii="Times New Roman" w:eastAsia="Times New Roman" w:hAnsi="Times New Roman" w:cs="Times New Roman"/>
          <w:spacing w:val="-2"/>
          <w:lang w:eastAsia="ru-RU"/>
        </w:rPr>
        <w:t xml:space="preserve">зазначимо, що нині </w:t>
      </w:r>
      <w:r w:rsidR="00A100CD" w:rsidRPr="00502584">
        <w:rPr>
          <w:rFonts w:ascii="Times New Roman" w:eastAsia="Times New Roman" w:hAnsi="Times New Roman" w:cs="Times New Roman"/>
          <w:spacing w:val="-2"/>
          <w:lang w:eastAsia="ru-RU"/>
        </w:rPr>
        <w:t xml:space="preserve">є </w:t>
      </w:r>
      <w:r w:rsidRPr="00502584">
        <w:rPr>
          <w:rFonts w:ascii="Times New Roman" w:eastAsia="Times New Roman" w:hAnsi="Times New Roman" w:cs="Times New Roman"/>
          <w:spacing w:val="-2"/>
          <w:lang w:eastAsia="ru-RU"/>
        </w:rPr>
        <w:t xml:space="preserve">різні підходи до градації складових компетентності педагога професійного навчання. Вважаємо, що розгляд зазначених складових необхідно здійснювати в тісному взаємозв’язку педагогічної компетентності й ключових компетентностей: грамотність (Literacy competence), мовна компетентність (Languages competence), математична компетентність та компетентність у науках, технологіях та інженерії (Mathematical competence and competence in science, technology and engineering), цифрова компетентність (Digital competence), особиста, соціальна та навчальна компетентність (Personal, social and learning competence), громадянська компетентність (Civic competence), підприємницька компетентність (Entrepreneurship competence), компетентність культурної обізнаності та самовираження (Cultural awareness and expression competence) [4].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На наш</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погляд, зміст педагогічної компетентності певним чином визначається видом майбутньої діяльності. Діяльність освітянина є неперервним процесом розв'язання різноманітних завдань і реалізується в таких видах: викладання; виховання; управлінська діяльність; організаторська діяльність; методична діяльність; науково-дослідницька діяльність.</w:t>
      </w:r>
    </w:p>
    <w:p w:rsidR="003C01D3" w:rsidRPr="00881DEB" w:rsidRDefault="00400520" w:rsidP="00502584">
      <w:pPr>
        <w:shd w:val="clear" w:color="auto" w:fill="FFFFFF"/>
        <w:spacing w:after="0"/>
        <w:ind w:firstLine="709"/>
        <w:jc w:val="both"/>
        <w:textAlignment w:val="baseline"/>
        <w:rPr>
          <w:rFonts w:ascii="Times New Roman" w:eastAsia="Times New Roman" w:hAnsi="Times New Roman" w:cs="Times New Roman"/>
          <w:spacing w:val="-4"/>
          <w:lang w:eastAsia="ru-RU"/>
        </w:rPr>
      </w:pPr>
      <w:r w:rsidRPr="00881DEB">
        <w:rPr>
          <w:rFonts w:ascii="Times New Roman" w:eastAsia="Times New Roman" w:hAnsi="Times New Roman" w:cs="Times New Roman"/>
          <w:spacing w:val="-4"/>
          <w:lang w:eastAsia="ru-RU"/>
        </w:rPr>
        <w:t xml:space="preserve">Водночас </w:t>
      </w:r>
      <w:r w:rsidR="003C01D3" w:rsidRPr="00881DEB">
        <w:rPr>
          <w:rFonts w:ascii="Times New Roman" w:eastAsia="Times New Roman" w:hAnsi="Times New Roman" w:cs="Times New Roman"/>
          <w:spacing w:val="-4"/>
          <w:lang w:eastAsia="ru-RU"/>
        </w:rPr>
        <w:t>необхідно враховувати, що професійна</w:t>
      </w:r>
      <w:r w:rsidR="00976EF5" w:rsidRPr="00881DEB">
        <w:rPr>
          <w:rFonts w:ascii="Times New Roman" w:eastAsia="Times New Roman" w:hAnsi="Times New Roman" w:cs="Times New Roman"/>
          <w:spacing w:val="-4"/>
          <w:lang w:eastAsia="ru-RU"/>
        </w:rPr>
        <w:t xml:space="preserve"> </w:t>
      </w:r>
      <w:r w:rsidR="003C01D3" w:rsidRPr="00881DEB">
        <w:rPr>
          <w:rFonts w:ascii="Times New Roman" w:eastAsia="Times New Roman" w:hAnsi="Times New Roman" w:cs="Times New Roman"/>
          <w:spacing w:val="-4"/>
          <w:lang w:eastAsia="ru-RU"/>
        </w:rPr>
        <w:t>компетентність педагога професійного навчання</w:t>
      </w:r>
      <w:r w:rsidR="00976EF5" w:rsidRPr="00881DEB">
        <w:rPr>
          <w:rFonts w:ascii="Times New Roman" w:eastAsia="Times New Roman" w:hAnsi="Times New Roman" w:cs="Times New Roman"/>
          <w:spacing w:val="-4"/>
          <w:lang w:eastAsia="ru-RU"/>
        </w:rPr>
        <w:t xml:space="preserve"> </w:t>
      </w:r>
      <w:r w:rsidR="003C01D3" w:rsidRPr="00881DEB">
        <w:rPr>
          <w:rFonts w:ascii="Times New Roman" w:eastAsia="Times New Roman" w:hAnsi="Times New Roman" w:cs="Times New Roman"/>
          <w:spacing w:val="-4"/>
          <w:lang w:eastAsia="ru-RU"/>
        </w:rPr>
        <w:t>окреслюється динамічною комбінацією як психолого-педагогічних знань, так і галузевих, що визначаються спеціалізацією їх</w:t>
      </w:r>
      <w:r w:rsidRPr="00881DEB">
        <w:rPr>
          <w:rFonts w:ascii="Times New Roman" w:eastAsia="Times New Roman" w:hAnsi="Times New Roman" w:cs="Times New Roman"/>
          <w:spacing w:val="-4"/>
          <w:lang w:eastAsia="ru-RU"/>
        </w:rPr>
        <w:t>ньої</w:t>
      </w:r>
      <w:r w:rsidR="003C01D3" w:rsidRPr="00881DEB">
        <w:rPr>
          <w:rFonts w:ascii="Times New Roman" w:eastAsia="Times New Roman" w:hAnsi="Times New Roman" w:cs="Times New Roman"/>
          <w:spacing w:val="-4"/>
          <w:lang w:eastAsia="ru-RU"/>
        </w:rPr>
        <w:t xml:space="preserve"> майбутньої професійної діяльності, умінь, не тільки загальнотехнічних, загальновиробничих та спеціальних, але й методичних. </w:t>
      </w:r>
      <w:r w:rsidRPr="00881DEB">
        <w:rPr>
          <w:rFonts w:ascii="Times New Roman" w:eastAsia="Times New Roman" w:hAnsi="Times New Roman" w:cs="Times New Roman"/>
          <w:spacing w:val="-4"/>
          <w:lang w:eastAsia="ru-RU"/>
        </w:rPr>
        <w:t>А це неможливо</w:t>
      </w:r>
      <w:r w:rsidR="003C01D3" w:rsidRPr="00881DEB">
        <w:rPr>
          <w:rFonts w:ascii="Times New Roman" w:eastAsia="Times New Roman" w:hAnsi="Times New Roman" w:cs="Times New Roman"/>
          <w:spacing w:val="-4"/>
          <w:lang w:eastAsia="ru-RU"/>
        </w:rPr>
        <w:t xml:space="preserve"> без знання особливостей професі</w:t>
      </w:r>
      <w:r w:rsidRPr="00881DEB">
        <w:rPr>
          <w:rFonts w:ascii="Times New Roman" w:eastAsia="Times New Roman" w:hAnsi="Times New Roman" w:cs="Times New Roman"/>
          <w:spacing w:val="-4"/>
          <w:lang w:eastAsia="ru-RU"/>
        </w:rPr>
        <w:t>йної освіти в умовах</w:t>
      </w:r>
      <w:r w:rsidRPr="00502584">
        <w:rPr>
          <w:rFonts w:ascii="Times New Roman" w:eastAsia="Times New Roman" w:hAnsi="Times New Roman" w:cs="Times New Roman"/>
          <w:spacing w:val="-2"/>
          <w:lang w:eastAsia="ru-RU"/>
        </w:rPr>
        <w:t xml:space="preserve"> </w:t>
      </w:r>
      <w:r w:rsidRPr="00881DEB">
        <w:rPr>
          <w:rFonts w:ascii="Times New Roman" w:eastAsia="Times New Roman" w:hAnsi="Times New Roman" w:cs="Times New Roman"/>
          <w:spacing w:val="-4"/>
          <w:lang w:eastAsia="ru-RU"/>
        </w:rPr>
        <w:t>сьогодення,</w:t>
      </w:r>
      <w:r w:rsidR="003C01D3" w:rsidRPr="00881DEB">
        <w:rPr>
          <w:rFonts w:ascii="Times New Roman" w:eastAsia="Times New Roman" w:hAnsi="Times New Roman" w:cs="Times New Roman"/>
          <w:spacing w:val="-4"/>
          <w:lang w:eastAsia="ru-RU"/>
        </w:rPr>
        <w:t xml:space="preserve"> </w:t>
      </w:r>
      <w:r w:rsidR="003C01D3" w:rsidRPr="00881DEB">
        <w:rPr>
          <w:rFonts w:ascii="Times New Roman" w:eastAsia="Times New Roman" w:hAnsi="Times New Roman" w:cs="Times New Roman"/>
          <w:spacing w:val="-4"/>
          <w:lang w:eastAsia="ru-RU"/>
        </w:rPr>
        <w:lastRenderedPageBreak/>
        <w:t>принципів організації освітнього процесу</w:t>
      </w:r>
      <w:r w:rsidRPr="00881DEB">
        <w:rPr>
          <w:rFonts w:ascii="Times New Roman" w:eastAsia="Times New Roman" w:hAnsi="Times New Roman" w:cs="Times New Roman"/>
          <w:spacing w:val="-4"/>
          <w:lang w:eastAsia="ru-RU"/>
        </w:rPr>
        <w:t>,</w:t>
      </w:r>
      <w:r w:rsidR="003C01D3" w:rsidRPr="00881DEB">
        <w:rPr>
          <w:rFonts w:ascii="Times New Roman" w:eastAsia="Times New Roman" w:hAnsi="Times New Roman" w:cs="Times New Roman"/>
          <w:spacing w:val="-4"/>
          <w:lang w:eastAsia="ru-RU"/>
        </w:rPr>
        <w:t xml:space="preserve"> теоретични</w:t>
      </w:r>
      <w:r w:rsidRPr="00881DEB">
        <w:rPr>
          <w:rFonts w:ascii="Times New Roman" w:eastAsia="Times New Roman" w:hAnsi="Times New Roman" w:cs="Times New Roman"/>
          <w:spacing w:val="-4"/>
          <w:lang w:eastAsia="ru-RU"/>
        </w:rPr>
        <w:t>х засад інноваційних технологій,</w:t>
      </w:r>
      <w:r w:rsidR="003C01D3" w:rsidRPr="00881DEB">
        <w:rPr>
          <w:rFonts w:ascii="Times New Roman" w:eastAsia="Times New Roman" w:hAnsi="Times New Roman" w:cs="Times New Roman"/>
          <w:spacing w:val="-4"/>
          <w:lang w:eastAsia="ru-RU"/>
        </w:rPr>
        <w:t xml:space="preserve"> особливостей змісту методичної діяльності педагога. Майбутній педагог професійного навчання має</w:t>
      </w:r>
      <w:r w:rsidR="003C01D3" w:rsidRPr="00502584">
        <w:rPr>
          <w:rFonts w:ascii="Times New Roman" w:eastAsia="Times New Roman" w:hAnsi="Times New Roman" w:cs="Times New Roman"/>
          <w:spacing w:val="-2"/>
          <w:lang w:eastAsia="ru-RU"/>
        </w:rPr>
        <w:t xml:space="preserve"> </w:t>
      </w:r>
      <w:r w:rsidR="003C01D3" w:rsidRPr="00881DEB">
        <w:rPr>
          <w:rFonts w:ascii="Times New Roman" w:eastAsia="Times New Roman" w:hAnsi="Times New Roman" w:cs="Times New Roman"/>
          <w:spacing w:val="-4"/>
          <w:lang w:eastAsia="ru-RU"/>
        </w:rPr>
        <w:t>володіти здатністю до обґрунтування доцільності впровадження педагогічних технологій у процес профес</w:t>
      </w:r>
      <w:r w:rsidR="000D1350" w:rsidRPr="00881DEB">
        <w:rPr>
          <w:rFonts w:ascii="Times New Roman" w:eastAsia="Times New Roman" w:hAnsi="Times New Roman" w:cs="Times New Roman"/>
          <w:spacing w:val="-4"/>
          <w:lang w:eastAsia="ru-RU"/>
        </w:rPr>
        <w:t>ійної освіти,</w:t>
      </w:r>
      <w:r w:rsidR="003C01D3" w:rsidRPr="00881DEB">
        <w:rPr>
          <w:rFonts w:ascii="Times New Roman" w:eastAsia="Times New Roman" w:hAnsi="Times New Roman" w:cs="Times New Roman"/>
          <w:spacing w:val="-4"/>
          <w:lang w:eastAsia="ru-RU"/>
        </w:rPr>
        <w:t xml:space="preserve"> до конструювання й використання у процесі професій</w:t>
      </w:r>
      <w:r w:rsidR="000D1350" w:rsidRPr="00881DEB">
        <w:rPr>
          <w:rFonts w:ascii="Times New Roman" w:eastAsia="Times New Roman" w:hAnsi="Times New Roman" w:cs="Times New Roman"/>
          <w:spacing w:val="-4"/>
          <w:lang w:eastAsia="ru-RU"/>
        </w:rPr>
        <w:t>ної освіти інноваційних методів, до проє</w:t>
      </w:r>
      <w:r w:rsidR="003C01D3" w:rsidRPr="00881DEB">
        <w:rPr>
          <w:rFonts w:ascii="Times New Roman" w:eastAsia="Times New Roman" w:hAnsi="Times New Roman" w:cs="Times New Roman"/>
          <w:spacing w:val="-4"/>
          <w:lang w:eastAsia="ru-RU"/>
        </w:rPr>
        <w:t xml:space="preserve">ктування планів-конспектів різних видів занять тощо. </w:t>
      </w:r>
    </w:p>
    <w:p w:rsidR="003C01D3" w:rsidRPr="00502584" w:rsidRDefault="000D1350"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Отже, доцільність </w:t>
      </w:r>
      <w:r w:rsidR="003C01D3" w:rsidRPr="00502584">
        <w:rPr>
          <w:rFonts w:ascii="Times New Roman" w:eastAsia="Times New Roman" w:hAnsi="Times New Roman" w:cs="Times New Roman"/>
          <w:spacing w:val="-2"/>
          <w:lang w:eastAsia="ru-RU"/>
        </w:rPr>
        <w:t xml:space="preserve">виділення методичної компетентності як складника професійної не викликає сумніву. У процесі підготовки майбутнього педагога професійного навчання саме названа компетентність визначає здатність </w:t>
      </w:r>
      <w:r w:rsidRPr="00502584">
        <w:rPr>
          <w:rFonts w:ascii="Times New Roman" w:eastAsia="Times New Roman" w:hAnsi="Times New Roman" w:cs="Times New Roman"/>
          <w:spacing w:val="-2"/>
          <w:lang w:eastAsia="ru-RU"/>
        </w:rPr>
        <w:t>у</w:t>
      </w:r>
      <w:r w:rsidR="003C01D3" w:rsidRPr="00502584">
        <w:rPr>
          <w:rFonts w:ascii="Times New Roman" w:eastAsia="Times New Roman" w:hAnsi="Times New Roman" w:cs="Times New Roman"/>
          <w:spacing w:val="-2"/>
          <w:lang w:eastAsia="ru-RU"/>
        </w:rPr>
        <w:t>проваджувати в освітній процес інноваційні технології</w:t>
      </w:r>
      <w:r w:rsidR="00D46CE7" w:rsidRPr="00502584">
        <w:rPr>
          <w:rFonts w:ascii="Times New Roman" w:eastAsia="Times New Roman" w:hAnsi="Times New Roman" w:cs="Times New Roman"/>
          <w:spacing w:val="-2"/>
          <w:lang w:eastAsia="ru-RU"/>
        </w:rPr>
        <w:t xml:space="preserve"> – </w:t>
      </w:r>
      <w:r w:rsidR="003C01D3" w:rsidRPr="00502584">
        <w:rPr>
          <w:rFonts w:ascii="Times New Roman" w:eastAsia="Times New Roman" w:hAnsi="Times New Roman" w:cs="Times New Roman"/>
          <w:spacing w:val="-2"/>
          <w:lang w:eastAsia="ru-RU"/>
        </w:rPr>
        <w:t xml:space="preserve">як педагогічні, так і виробничі, що дозволить йому орієнтуватися в інформаційному просторі, володіти й оперувати даними відповідно до потреб ринку праці.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Невідповідність між об’єктивною необхідністю </w:t>
      </w:r>
      <w:r w:rsidR="008F1406" w:rsidRPr="00502584">
        <w:rPr>
          <w:rFonts w:ascii="Times New Roman" w:eastAsia="Times New Roman" w:hAnsi="Times New Roman" w:cs="Times New Roman"/>
          <w:spacing w:val="-2"/>
          <w:lang w:eastAsia="ru-RU"/>
        </w:rPr>
        <w:t>та ступенем розробленості</w:t>
      </w:r>
      <w:r w:rsidRPr="00502584">
        <w:rPr>
          <w:rFonts w:ascii="Times New Roman" w:eastAsia="Times New Roman" w:hAnsi="Times New Roman" w:cs="Times New Roman"/>
          <w:spacing w:val="-2"/>
          <w:lang w:eastAsia="ru-RU"/>
        </w:rPr>
        <w:t xml:space="preserve"> наукових засад формування методичної компетентності майбутніх педагогів професійного навчання вимагає активізації наукових досліджень у цьому</w:t>
      </w:r>
      <w:r w:rsidR="008F1406" w:rsidRPr="00502584">
        <w:rPr>
          <w:rFonts w:ascii="Times New Roman" w:eastAsia="Times New Roman" w:hAnsi="Times New Roman" w:cs="Times New Roman"/>
          <w:spacing w:val="-2"/>
          <w:lang w:eastAsia="ru-RU"/>
        </w:rPr>
        <w:t xml:space="preserve"> напрямі</w:t>
      </w:r>
      <w:r w:rsidRPr="00502584">
        <w:rPr>
          <w:rFonts w:ascii="Times New Roman" w:eastAsia="Times New Roman" w:hAnsi="Times New Roman" w:cs="Times New Roman"/>
          <w:spacing w:val="-2"/>
          <w:lang w:eastAsia="ru-RU"/>
        </w:rPr>
        <w:t>.</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Метою нашого дослідження є визначення педагогічних умов формування методичної компетентності майбутніх педагогів професійного навчання.</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За словниками [5]</w:t>
      </w:r>
      <w:r w:rsidR="00803A12"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w:t>
      </w:r>
      <w:r w:rsidR="00803A12" w:rsidRPr="00502584">
        <w:rPr>
          <w:rFonts w:ascii="Times New Roman" w:eastAsia="Times New Roman" w:hAnsi="Times New Roman" w:cs="Times New Roman"/>
          <w:spacing w:val="-2"/>
          <w:lang w:eastAsia="ru-RU"/>
        </w:rPr>
        <w:t>методичний»</w:t>
      </w:r>
      <w:r w:rsidR="00D46CE7"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це т</w:t>
      </w:r>
      <w:r w:rsidR="00803A12" w:rsidRPr="00502584">
        <w:rPr>
          <w:rFonts w:ascii="Times New Roman" w:eastAsia="Times New Roman" w:hAnsi="Times New Roman" w:cs="Times New Roman"/>
          <w:spacing w:val="-2"/>
          <w:lang w:eastAsia="ru-RU"/>
        </w:rPr>
        <w:t>ой</w:t>
      </w:r>
      <w:r w:rsidRPr="00502584">
        <w:rPr>
          <w:rFonts w:ascii="Times New Roman" w:eastAsia="Times New Roman" w:hAnsi="Times New Roman" w:cs="Times New Roman"/>
          <w:spacing w:val="-2"/>
          <w:lang w:eastAsia="ru-RU"/>
        </w:rPr>
        <w:t>, що:</w:t>
      </w:r>
    </w:p>
    <w:p w:rsidR="003C01D3" w:rsidRPr="00502584"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стосується методики;</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2"/>
          <w:lang w:eastAsia="ru-RU"/>
        </w:rPr>
      </w:pPr>
      <w:r w:rsidRPr="00C95BEB">
        <w:rPr>
          <w:rFonts w:ascii="Times New Roman" w:eastAsia="Times New Roman" w:hAnsi="Times New Roman" w:cs="Times New Roman"/>
          <w:spacing w:val="-2"/>
          <w:lang w:eastAsia="ru-RU"/>
        </w:rPr>
        <w:t xml:space="preserve">здійснюється за певним планом; дуже послідовний, систематичний. </w:t>
      </w:r>
    </w:p>
    <w:p w:rsidR="003C01D3" w:rsidRPr="00881DEB"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Аналіз наукових напрацювань засвідчує </w:t>
      </w:r>
      <w:r w:rsidR="00D46CE7" w:rsidRPr="00502584">
        <w:rPr>
          <w:rFonts w:ascii="Times New Roman" w:eastAsia="Times New Roman" w:hAnsi="Times New Roman" w:cs="Times New Roman"/>
          <w:spacing w:val="-2"/>
          <w:lang w:eastAsia="ru-RU"/>
        </w:rPr>
        <w:t>різні</w:t>
      </w:r>
      <w:r w:rsidR="00976EF5" w:rsidRPr="00502584">
        <w:rPr>
          <w:rFonts w:ascii="Times New Roman" w:eastAsia="Times New Roman" w:hAnsi="Times New Roman" w:cs="Times New Roman"/>
          <w:spacing w:val="-2"/>
          <w:lang w:eastAsia="ru-RU"/>
        </w:rPr>
        <w:t xml:space="preserve"> </w:t>
      </w:r>
      <w:r w:rsidR="00803A12" w:rsidRPr="00502584">
        <w:rPr>
          <w:rFonts w:ascii="Times New Roman" w:eastAsia="Times New Roman" w:hAnsi="Times New Roman" w:cs="Times New Roman"/>
          <w:spacing w:val="-2"/>
          <w:lang w:eastAsia="ru-RU"/>
        </w:rPr>
        <w:t>трактування</w:t>
      </w:r>
      <w:r w:rsidRPr="00502584">
        <w:rPr>
          <w:rFonts w:ascii="Times New Roman" w:eastAsia="Times New Roman" w:hAnsi="Times New Roman" w:cs="Times New Roman"/>
          <w:spacing w:val="-2"/>
          <w:lang w:eastAsia="ru-RU"/>
        </w:rPr>
        <w:t xml:space="preserve"> методичної компетентності</w:t>
      </w:r>
      <w:r w:rsidR="004A72C1"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поєднання системи знань </w:t>
      </w:r>
      <w:r w:rsidR="004A72C1" w:rsidRPr="00502584">
        <w:rPr>
          <w:rFonts w:ascii="Times New Roman" w:eastAsia="Times New Roman" w:hAnsi="Times New Roman" w:cs="Times New Roman"/>
          <w:spacing w:val="-2"/>
          <w:lang w:eastAsia="ru-RU"/>
        </w:rPr>
        <w:t xml:space="preserve">у галузях </w:t>
      </w:r>
      <w:r w:rsidRPr="00502584">
        <w:rPr>
          <w:rFonts w:ascii="Times New Roman" w:eastAsia="Times New Roman" w:hAnsi="Times New Roman" w:cs="Times New Roman"/>
          <w:spacing w:val="-2"/>
          <w:lang w:eastAsia="ru-RU"/>
        </w:rPr>
        <w:t>педагогіки, психології, спеціальних наук, методики та професійно-методичних умінь (М.</w:t>
      </w:r>
      <w:r w:rsidR="004A72C1"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Абдуразаков, О.</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xml:space="preserve">Бігич, </w:t>
      </w:r>
      <w:r w:rsidR="004A72C1" w:rsidRPr="00502584">
        <w:rPr>
          <w:rFonts w:ascii="Times New Roman" w:eastAsia="Times New Roman" w:hAnsi="Times New Roman" w:cs="Times New Roman"/>
          <w:spacing w:val="-2"/>
          <w:lang w:eastAsia="ru-RU"/>
        </w:rPr>
        <w:t>І.</w:t>
      </w:r>
      <w:r w:rsidR="006B14F4">
        <w:rPr>
          <w:rFonts w:ascii="Times New Roman" w:eastAsia="Times New Roman" w:hAnsi="Times New Roman" w:cs="Times New Roman"/>
          <w:spacing w:val="-2"/>
          <w:lang w:eastAsia="ru-RU"/>
        </w:rPr>
        <w:t> </w:t>
      </w:r>
      <w:r w:rsidR="004A72C1" w:rsidRPr="00502584">
        <w:rPr>
          <w:rFonts w:ascii="Times New Roman" w:eastAsia="Times New Roman" w:hAnsi="Times New Roman" w:cs="Times New Roman"/>
          <w:spacing w:val="-2"/>
          <w:lang w:eastAsia="ru-RU"/>
        </w:rPr>
        <w:t>Ковальова, О.</w:t>
      </w:r>
      <w:r w:rsidR="00502584">
        <w:rPr>
          <w:rFonts w:ascii="Times New Roman" w:eastAsia="Times New Roman" w:hAnsi="Times New Roman" w:cs="Times New Roman"/>
          <w:spacing w:val="-2"/>
          <w:lang w:eastAsia="ru-RU"/>
        </w:rPr>
        <w:t> </w:t>
      </w:r>
      <w:r w:rsidR="004A72C1" w:rsidRPr="00502584">
        <w:rPr>
          <w:rFonts w:ascii="Times New Roman" w:eastAsia="Times New Roman" w:hAnsi="Times New Roman" w:cs="Times New Roman"/>
          <w:spacing w:val="-2"/>
          <w:lang w:eastAsia="ru-RU"/>
        </w:rPr>
        <w:t>Ле</w:t>
      </w:r>
      <w:r w:rsidRPr="00502584">
        <w:rPr>
          <w:rFonts w:ascii="Times New Roman" w:eastAsia="Times New Roman" w:hAnsi="Times New Roman" w:cs="Times New Roman"/>
          <w:spacing w:val="-2"/>
          <w:lang w:eastAsia="ru-RU"/>
        </w:rPr>
        <w:t>бєдєва,</w:t>
      </w:r>
      <w:r w:rsidR="004A72C1" w:rsidRPr="00502584">
        <w:rPr>
          <w:rFonts w:ascii="Times New Roman" w:eastAsia="Times New Roman" w:hAnsi="Times New Roman" w:cs="Times New Roman"/>
          <w:spacing w:val="-2"/>
          <w:lang w:eastAsia="ru-RU"/>
        </w:rPr>
        <w:t xml:space="preserve"> В.</w:t>
      </w:r>
      <w:r w:rsidR="006B14F4">
        <w:rPr>
          <w:rFonts w:ascii="Times New Roman" w:eastAsia="Times New Roman" w:hAnsi="Times New Roman" w:cs="Times New Roman"/>
          <w:spacing w:val="-2"/>
          <w:lang w:eastAsia="ru-RU"/>
        </w:rPr>
        <w:t> </w:t>
      </w:r>
      <w:r w:rsidR="004A72C1" w:rsidRPr="00502584">
        <w:rPr>
          <w:rFonts w:ascii="Times New Roman" w:eastAsia="Times New Roman" w:hAnsi="Times New Roman" w:cs="Times New Roman"/>
          <w:spacing w:val="-2"/>
          <w:lang w:eastAsia="ru-RU"/>
        </w:rPr>
        <w:t>Моторіна,</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Т.</w:t>
      </w:r>
      <w:r w:rsidR="004A72C1"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Руденко та ін.);</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професійні знання, професійні вміння, особистісні якості (Н. Кузьміна, Ю. Присяжнюк </w:t>
      </w:r>
      <w:r w:rsidR="004A72C1" w:rsidRPr="00502584">
        <w:rPr>
          <w:rFonts w:ascii="Times New Roman" w:eastAsia="Times New Roman" w:hAnsi="Times New Roman" w:cs="Times New Roman"/>
          <w:spacing w:val="-2"/>
          <w:lang w:eastAsia="ru-RU"/>
        </w:rPr>
        <w:t>та ін.)</w:t>
      </w:r>
      <w:r w:rsidRPr="00502584">
        <w:rPr>
          <w:rFonts w:ascii="Times New Roman" w:eastAsia="Times New Roman" w:hAnsi="Times New Roman" w:cs="Times New Roman"/>
          <w:spacing w:val="-2"/>
          <w:lang w:eastAsia="ru-RU"/>
        </w:rPr>
        <w:t>;</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уміння вирішувати педагогічну ситуацію, яка пов’язана з результативним викладом навчального матеріалу (О.</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Зубков, Н.</w:t>
      </w:r>
      <w:r w:rsid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Дяченко, Х. Кнауф, С. Скворцова та ін.); інтегральна професійно-</w:t>
      </w:r>
      <w:r w:rsidRPr="00881DEB">
        <w:rPr>
          <w:rFonts w:ascii="Times New Roman" w:eastAsia="Times New Roman" w:hAnsi="Times New Roman" w:cs="Times New Roman"/>
          <w:spacing w:val="-4"/>
          <w:lang w:eastAsia="ru-RU"/>
        </w:rPr>
        <w:lastRenderedPageBreak/>
        <w:t xml:space="preserve">особистісна характеристика педагога, що виражається в його готовності виконувати професійні функції і </w:t>
      </w:r>
      <w:r w:rsidR="004A72C1" w:rsidRPr="00881DEB">
        <w:rPr>
          <w:rFonts w:ascii="Times New Roman" w:eastAsia="Times New Roman" w:hAnsi="Times New Roman" w:cs="Times New Roman"/>
          <w:spacing w:val="-4"/>
          <w:lang w:eastAsia="ru-RU"/>
        </w:rPr>
        <w:t>домагатися високих</w:t>
      </w:r>
      <w:r w:rsidR="004A72C1" w:rsidRPr="00502584">
        <w:rPr>
          <w:rFonts w:ascii="Times New Roman" w:eastAsia="Times New Roman" w:hAnsi="Times New Roman" w:cs="Times New Roman"/>
          <w:spacing w:val="-2"/>
          <w:lang w:eastAsia="ru-RU"/>
        </w:rPr>
        <w:t xml:space="preserve"> </w:t>
      </w:r>
      <w:r w:rsidR="004A72C1" w:rsidRPr="00881DEB">
        <w:rPr>
          <w:rFonts w:ascii="Times New Roman" w:eastAsia="Times New Roman" w:hAnsi="Times New Roman" w:cs="Times New Roman"/>
          <w:spacing w:val="-4"/>
          <w:lang w:eastAsia="ru-RU"/>
        </w:rPr>
        <w:t>результатів у</w:t>
      </w:r>
      <w:r w:rsidRPr="00881DEB">
        <w:rPr>
          <w:rFonts w:ascii="Times New Roman" w:eastAsia="Times New Roman" w:hAnsi="Times New Roman" w:cs="Times New Roman"/>
          <w:spacing w:val="-4"/>
          <w:lang w:eastAsia="ru-RU"/>
        </w:rPr>
        <w:t xml:space="preserve"> </w:t>
      </w:r>
      <w:r w:rsidRPr="00881DEB">
        <w:rPr>
          <w:rFonts w:ascii="Times New Roman" w:eastAsia="Times New Roman" w:hAnsi="Times New Roman" w:cs="Times New Roman"/>
          <w:spacing w:val="-2"/>
          <w:lang w:eastAsia="ru-RU"/>
        </w:rPr>
        <w:t>педагогіч</w:t>
      </w:r>
      <w:r w:rsidR="004A72C1" w:rsidRPr="00881DEB">
        <w:rPr>
          <w:rFonts w:ascii="Times New Roman" w:eastAsia="Times New Roman" w:hAnsi="Times New Roman" w:cs="Times New Roman"/>
          <w:spacing w:val="-2"/>
          <w:lang w:eastAsia="ru-RU"/>
        </w:rPr>
        <w:t>ній діяльності, реалізовуючись у</w:t>
      </w:r>
      <w:r w:rsidRPr="00881DEB">
        <w:rPr>
          <w:rFonts w:ascii="Times New Roman" w:eastAsia="Times New Roman" w:hAnsi="Times New Roman" w:cs="Times New Roman"/>
          <w:spacing w:val="-2"/>
          <w:lang w:eastAsia="ru-RU"/>
        </w:rPr>
        <w:t xml:space="preserve"> ній особисто і професійно (В.</w:t>
      </w:r>
      <w:r w:rsidR="004A72C1" w:rsidRPr="00881DEB">
        <w:rPr>
          <w:rFonts w:ascii="Times New Roman" w:eastAsia="Times New Roman" w:hAnsi="Times New Roman" w:cs="Times New Roman"/>
          <w:spacing w:val="-2"/>
          <w:lang w:eastAsia="ru-RU"/>
        </w:rPr>
        <w:t> </w:t>
      </w:r>
      <w:r w:rsidRPr="00881DEB">
        <w:rPr>
          <w:rFonts w:ascii="Times New Roman" w:eastAsia="Times New Roman" w:hAnsi="Times New Roman" w:cs="Times New Roman"/>
          <w:spacing w:val="-2"/>
          <w:lang w:eastAsia="ru-RU"/>
        </w:rPr>
        <w:t>Шаган та ін.); професійно-методичне оволодіння сукупністю професійно-методичних знань, професійно-методичних умінь і професійно значущих</w:t>
      </w:r>
      <w:r w:rsidR="004A72C1" w:rsidRPr="00881DEB">
        <w:rPr>
          <w:rFonts w:ascii="Times New Roman" w:eastAsia="Times New Roman" w:hAnsi="Times New Roman" w:cs="Times New Roman"/>
          <w:spacing w:val="-2"/>
          <w:lang w:eastAsia="ru-RU"/>
        </w:rPr>
        <w:t xml:space="preserve"> якостей особистості, необхідною для якісної</w:t>
      </w:r>
      <w:r w:rsidRPr="00881DEB">
        <w:rPr>
          <w:rFonts w:ascii="Times New Roman" w:eastAsia="Times New Roman" w:hAnsi="Times New Roman" w:cs="Times New Roman"/>
          <w:spacing w:val="-2"/>
          <w:lang w:eastAsia="ru-RU"/>
        </w:rPr>
        <w:t xml:space="preserve"> навчально-методичної діяльності </w:t>
      </w:r>
      <w:r w:rsidR="004A72C1" w:rsidRPr="00881DEB">
        <w:rPr>
          <w:rFonts w:ascii="Times New Roman" w:eastAsia="Times New Roman" w:hAnsi="Times New Roman" w:cs="Times New Roman"/>
          <w:spacing w:val="-2"/>
          <w:lang w:eastAsia="ru-RU"/>
        </w:rPr>
        <w:t xml:space="preserve">вчителя </w:t>
      </w:r>
      <w:r w:rsidRPr="00881DEB">
        <w:rPr>
          <w:rFonts w:ascii="Times New Roman" w:eastAsia="Times New Roman" w:hAnsi="Times New Roman" w:cs="Times New Roman"/>
          <w:spacing w:val="-2"/>
          <w:lang w:eastAsia="ru-RU"/>
        </w:rPr>
        <w:t xml:space="preserve">(Т. Мамонтова та ін.) тощо. </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Отже</w:t>
      </w:r>
      <w:r w:rsidR="004A72C1"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дефініція методичної компетентності є багатогранною і складною [6,</w:t>
      </w:r>
      <w:r w:rsidR="00D46CE7"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7]. Методична компетентність майбутнього педагога професійного навчання відображає його спроможність </w:t>
      </w:r>
      <w:r w:rsidR="004A72C1" w:rsidRPr="00502584">
        <w:rPr>
          <w:rFonts w:ascii="Times New Roman" w:eastAsia="Times New Roman" w:hAnsi="Times New Roman" w:cs="Times New Roman"/>
          <w:spacing w:val="-2"/>
          <w:lang w:eastAsia="ru-RU"/>
        </w:rPr>
        <w:t xml:space="preserve">до </w:t>
      </w:r>
      <w:r w:rsidRPr="00502584">
        <w:rPr>
          <w:rFonts w:ascii="Times New Roman" w:eastAsia="Times New Roman" w:hAnsi="Times New Roman" w:cs="Times New Roman"/>
          <w:spacing w:val="-2"/>
          <w:lang w:eastAsia="ru-RU"/>
        </w:rPr>
        <w:t>ефективно</w:t>
      </w:r>
      <w:r w:rsidR="004A72C1" w:rsidRPr="00502584">
        <w:rPr>
          <w:rFonts w:ascii="Times New Roman" w:eastAsia="Times New Roman" w:hAnsi="Times New Roman" w:cs="Times New Roman"/>
          <w:spacing w:val="-2"/>
          <w:lang w:eastAsia="ru-RU"/>
        </w:rPr>
        <w:t>ї</w:t>
      </w:r>
      <w:r w:rsidRPr="00502584">
        <w:rPr>
          <w:rFonts w:ascii="Times New Roman" w:eastAsia="Times New Roman" w:hAnsi="Times New Roman" w:cs="Times New Roman"/>
          <w:spacing w:val="-2"/>
          <w:lang w:eastAsia="ru-RU"/>
        </w:rPr>
        <w:t xml:space="preserve"> </w:t>
      </w:r>
      <w:r w:rsidR="004A72C1" w:rsidRPr="00502584">
        <w:rPr>
          <w:rFonts w:ascii="Times New Roman" w:eastAsia="Times New Roman" w:hAnsi="Times New Roman" w:cs="Times New Roman"/>
          <w:spacing w:val="-2"/>
          <w:lang w:eastAsia="ru-RU"/>
        </w:rPr>
        <w:t>освітньо-виховної діяльності</w:t>
      </w:r>
      <w:r w:rsidRPr="00502584">
        <w:rPr>
          <w:rFonts w:ascii="Times New Roman" w:eastAsia="Times New Roman" w:hAnsi="Times New Roman" w:cs="Times New Roman"/>
          <w:spacing w:val="-2"/>
          <w:lang w:eastAsia="ru-RU"/>
        </w:rPr>
        <w:t>,</w:t>
      </w:r>
      <w:r w:rsidR="004A72C1" w:rsidRPr="00502584">
        <w:rPr>
          <w:rFonts w:ascii="Times New Roman" w:eastAsia="Times New Roman" w:hAnsi="Times New Roman" w:cs="Times New Roman"/>
          <w:spacing w:val="-2"/>
          <w:lang w:eastAsia="ru-RU"/>
        </w:rPr>
        <w:t xml:space="preserve"> здатність</w:t>
      </w:r>
      <w:r w:rsidRPr="00502584">
        <w:rPr>
          <w:rFonts w:ascii="Times New Roman" w:eastAsia="Times New Roman" w:hAnsi="Times New Roman" w:cs="Times New Roman"/>
          <w:spacing w:val="-2"/>
          <w:lang w:eastAsia="ru-RU"/>
        </w:rPr>
        <w:t xml:space="preserve"> творчо реаліз</w:t>
      </w:r>
      <w:r w:rsidR="004A72C1" w:rsidRPr="00502584">
        <w:rPr>
          <w:rFonts w:ascii="Times New Roman" w:eastAsia="Times New Roman" w:hAnsi="Times New Roman" w:cs="Times New Roman"/>
          <w:spacing w:val="-2"/>
          <w:lang w:eastAsia="ru-RU"/>
        </w:rPr>
        <w:t>ов</w:t>
      </w:r>
      <w:r w:rsidRPr="00502584">
        <w:rPr>
          <w:rFonts w:ascii="Times New Roman" w:eastAsia="Times New Roman" w:hAnsi="Times New Roman" w:cs="Times New Roman"/>
          <w:spacing w:val="-2"/>
          <w:lang w:eastAsia="ru-RU"/>
        </w:rPr>
        <w:t>увати</w:t>
      </w:r>
      <w:r w:rsidR="004A72C1" w:rsidRPr="00502584">
        <w:rPr>
          <w:rFonts w:ascii="Times New Roman" w:eastAsia="Times New Roman" w:hAnsi="Times New Roman" w:cs="Times New Roman"/>
          <w:spacing w:val="-2"/>
          <w:lang w:eastAsia="ru-RU"/>
        </w:rPr>
        <w:t xml:space="preserve"> набуті</w:t>
      </w:r>
      <w:r w:rsidRPr="00502584">
        <w:rPr>
          <w:rFonts w:ascii="Times New Roman" w:eastAsia="Times New Roman" w:hAnsi="Times New Roman" w:cs="Times New Roman"/>
          <w:spacing w:val="-2"/>
          <w:lang w:eastAsia="ru-RU"/>
        </w:rPr>
        <w:t xml:space="preserve"> теорет</w:t>
      </w:r>
      <w:r w:rsidR="004A72C1" w:rsidRPr="00502584">
        <w:rPr>
          <w:rFonts w:ascii="Times New Roman" w:eastAsia="Times New Roman" w:hAnsi="Times New Roman" w:cs="Times New Roman"/>
          <w:spacing w:val="-2"/>
          <w:lang w:eastAsia="ru-RU"/>
        </w:rPr>
        <w:t>ичні знання</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і практичний досвід, </w:t>
      </w:r>
      <w:r w:rsidR="004A72C1" w:rsidRPr="00502584">
        <w:rPr>
          <w:rFonts w:ascii="Times New Roman" w:eastAsia="Times New Roman" w:hAnsi="Times New Roman" w:cs="Times New Roman"/>
          <w:spacing w:val="-2"/>
          <w:lang w:eastAsia="ru-RU"/>
        </w:rPr>
        <w:t>проє</w:t>
      </w:r>
      <w:r w:rsidRPr="00502584">
        <w:rPr>
          <w:rFonts w:ascii="Times New Roman" w:eastAsia="Times New Roman" w:hAnsi="Times New Roman" w:cs="Times New Roman"/>
          <w:spacing w:val="-2"/>
          <w:lang w:eastAsia="ru-RU"/>
        </w:rPr>
        <w:t>ктувати</w:t>
      </w:r>
      <w:r w:rsidR="004A72C1" w:rsidRPr="00502584">
        <w:rPr>
          <w:rFonts w:ascii="Times New Roman" w:eastAsia="Times New Roman" w:hAnsi="Times New Roman" w:cs="Times New Roman"/>
          <w:spacing w:val="-2"/>
          <w:lang w:eastAsia="ru-RU"/>
        </w:rPr>
        <w:t xml:space="preserve"> в освітньому</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процес</w:t>
      </w:r>
      <w:r w:rsidR="004A72C1" w:rsidRPr="00502584">
        <w:rPr>
          <w:rFonts w:ascii="Times New Roman" w:eastAsia="Times New Roman" w:hAnsi="Times New Roman" w:cs="Times New Roman"/>
          <w:spacing w:val="-2"/>
          <w:lang w:eastAsia="ru-RU"/>
        </w:rPr>
        <w:t>і</w:t>
      </w:r>
      <w:r w:rsidRPr="00502584">
        <w:rPr>
          <w:rFonts w:ascii="Times New Roman" w:eastAsia="Times New Roman" w:hAnsi="Times New Roman" w:cs="Times New Roman"/>
          <w:spacing w:val="-2"/>
          <w:lang w:eastAsia="ru-RU"/>
        </w:rPr>
        <w:t xml:space="preserve"> як традиційні, так й інноваційні технології, професійно</w:t>
      </w:r>
      <w:r w:rsidR="004A72C1" w:rsidRPr="00502584">
        <w:rPr>
          <w:rFonts w:ascii="Times New Roman" w:eastAsia="Times New Roman" w:hAnsi="Times New Roman" w:cs="Times New Roman"/>
          <w:spacing w:val="-2"/>
          <w:lang w:eastAsia="ru-RU"/>
        </w:rPr>
        <w:t xml:space="preserve"> самовдосконалюватися</w:t>
      </w:r>
      <w:r w:rsidRPr="00502584">
        <w:rPr>
          <w:rFonts w:ascii="Times New Roman" w:eastAsia="Times New Roman" w:hAnsi="Times New Roman" w:cs="Times New Roman"/>
          <w:spacing w:val="-2"/>
          <w:lang w:eastAsia="ru-RU"/>
        </w:rPr>
        <w:t>.</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4"/>
          <w:lang w:eastAsia="ru-RU"/>
        </w:rPr>
      </w:pPr>
      <w:r w:rsidRPr="00502584">
        <w:rPr>
          <w:rFonts w:ascii="Times New Roman" w:eastAsia="Times New Roman" w:hAnsi="Times New Roman" w:cs="Times New Roman"/>
          <w:spacing w:val="-2"/>
          <w:lang w:eastAsia="ru-RU"/>
        </w:rPr>
        <w:t>Бер</w:t>
      </w:r>
      <w:r w:rsidR="004A72C1" w:rsidRPr="00502584">
        <w:rPr>
          <w:rFonts w:ascii="Times New Roman" w:eastAsia="Times New Roman" w:hAnsi="Times New Roman" w:cs="Times New Roman"/>
          <w:spacing w:val="-2"/>
          <w:lang w:eastAsia="ru-RU"/>
        </w:rPr>
        <w:t>учи до уваги розвідки сучасних у</w:t>
      </w:r>
      <w:r w:rsidRPr="00502584">
        <w:rPr>
          <w:rFonts w:ascii="Times New Roman" w:eastAsia="Times New Roman" w:hAnsi="Times New Roman" w:cs="Times New Roman"/>
          <w:spacing w:val="-2"/>
          <w:lang w:eastAsia="ru-RU"/>
        </w:rPr>
        <w:t>чених, власний педагогічний досвід</w:t>
      </w:r>
      <w:r w:rsidR="004A72C1"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вважаємо, що</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методична компетентність</w:t>
      </w:r>
      <w:r w:rsidR="00D46CE7"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це</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система динамічних професійно-методичних</w:t>
      </w:r>
      <w:r w:rsidR="006A19AF" w:rsidRPr="00502584">
        <w:rPr>
          <w:rFonts w:ascii="Times New Roman" w:eastAsia="Times New Roman" w:hAnsi="Times New Roman" w:cs="Times New Roman"/>
          <w:spacing w:val="-2"/>
          <w:lang w:eastAsia="ru-RU"/>
        </w:rPr>
        <w:t xml:space="preserve"> умінь, які базуються на знані</w:t>
      </w:r>
      <w:r w:rsidRPr="00502584">
        <w:rPr>
          <w:rFonts w:ascii="Times New Roman" w:eastAsia="Times New Roman" w:hAnsi="Times New Roman" w:cs="Times New Roman"/>
          <w:spacing w:val="-2"/>
          <w:lang w:eastAsia="ru-RU"/>
        </w:rPr>
        <w:t xml:space="preserve"> освітніх технологій, дидактичних принципів, змісту,</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методів і </w:t>
      </w:r>
      <w:r w:rsidRPr="00502584">
        <w:rPr>
          <w:rFonts w:ascii="Times New Roman" w:eastAsia="Times New Roman" w:hAnsi="Times New Roman" w:cs="Times New Roman"/>
          <w:spacing w:val="-4"/>
          <w:lang w:eastAsia="ru-RU"/>
        </w:rPr>
        <w:t xml:space="preserve">прийомів; </w:t>
      </w:r>
      <w:r w:rsidR="006A19AF" w:rsidRPr="00502584">
        <w:rPr>
          <w:rFonts w:ascii="Times New Roman" w:eastAsia="Times New Roman" w:hAnsi="Times New Roman" w:cs="Times New Roman"/>
          <w:spacing w:val="-4"/>
          <w:lang w:eastAsia="ru-RU"/>
        </w:rPr>
        <w:t>способах</w:t>
      </w:r>
      <w:r w:rsidRPr="00502584">
        <w:rPr>
          <w:rFonts w:ascii="Times New Roman" w:eastAsia="Times New Roman" w:hAnsi="Times New Roman" w:cs="Times New Roman"/>
          <w:spacing w:val="-4"/>
          <w:lang w:eastAsia="ru-RU"/>
        </w:rPr>
        <w:t xml:space="preserve"> мислення, професійних, світ</w:t>
      </w:r>
      <w:r w:rsidR="001052E3" w:rsidRPr="00502584">
        <w:rPr>
          <w:rFonts w:ascii="Times New Roman" w:eastAsia="Times New Roman" w:hAnsi="Times New Roman" w:cs="Times New Roman"/>
          <w:spacing w:val="-4"/>
          <w:lang w:eastAsia="ru-RU"/>
        </w:rPr>
        <w:t>оглядних і громадянських якостях</w:t>
      </w:r>
      <w:r w:rsidRPr="00502584">
        <w:rPr>
          <w:rFonts w:ascii="Times New Roman" w:eastAsia="Times New Roman" w:hAnsi="Times New Roman" w:cs="Times New Roman"/>
          <w:spacing w:val="-4"/>
          <w:lang w:eastAsia="ru-RU"/>
        </w:rPr>
        <w:t>, морально-етичних цінн</w:t>
      </w:r>
      <w:r w:rsidR="009F71CB" w:rsidRPr="00502584">
        <w:rPr>
          <w:rFonts w:ascii="Times New Roman" w:eastAsia="Times New Roman" w:hAnsi="Times New Roman" w:cs="Times New Roman"/>
          <w:spacing w:val="-4"/>
          <w:lang w:eastAsia="ru-RU"/>
        </w:rPr>
        <w:t>остях</w:t>
      </w:r>
      <w:r w:rsidRPr="00502584">
        <w:rPr>
          <w:rFonts w:ascii="Times New Roman" w:eastAsia="Times New Roman" w:hAnsi="Times New Roman" w:cs="Times New Roman"/>
          <w:spacing w:val="-4"/>
          <w:lang w:eastAsia="ru-RU"/>
        </w:rPr>
        <w:t xml:space="preserve">, що визначають здатність майбутнього педагога професійного навчання до організації освітнього процесу шляхом використання сучасних засобів навчання та сприяють формуванню всіх компонентів професійної компетентності.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Підкреслимо, що рівень сформованості методичної компетентності майбутнього освітянина закладів професійної (професійно-технічної) освіти виражає єдність його теоретичної й практичної готовності до педагогічної діяльності, характеризує його професіоналізм як в осві</w:t>
      </w:r>
      <w:r w:rsidR="009F71CB" w:rsidRPr="00502584">
        <w:rPr>
          <w:rFonts w:ascii="Times New Roman" w:eastAsia="Times New Roman" w:hAnsi="Times New Roman" w:cs="Times New Roman"/>
          <w:spacing w:val="-2"/>
          <w:lang w:eastAsia="ru-RU"/>
        </w:rPr>
        <w:t>тній сфері, так і у</w:t>
      </w:r>
      <w:r w:rsidRPr="00502584">
        <w:rPr>
          <w:rFonts w:ascii="Times New Roman" w:eastAsia="Times New Roman" w:hAnsi="Times New Roman" w:cs="Times New Roman"/>
          <w:spacing w:val="-2"/>
          <w:lang w:eastAsia="ru-RU"/>
        </w:rPr>
        <w:t xml:space="preserve"> сфері виробництва за спеціалізацією.</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Аналіз наукових доробок </w:t>
      </w:r>
      <w:r w:rsidR="009F71CB" w:rsidRPr="00502584">
        <w:rPr>
          <w:rFonts w:ascii="Times New Roman" w:eastAsia="Times New Roman" w:hAnsi="Times New Roman" w:cs="Times New Roman"/>
          <w:spacing w:val="-2"/>
          <w:lang w:eastAsia="ru-RU"/>
        </w:rPr>
        <w:t>із</w:t>
      </w:r>
      <w:r w:rsidRPr="00502584">
        <w:rPr>
          <w:rFonts w:ascii="Times New Roman" w:eastAsia="Times New Roman" w:hAnsi="Times New Roman" w:cs="Times New Roman"/>
          <w:spacing w:val="-2"/>
          <w:lang w:eastAsia="ru-RU"/>
        </w:rPr>
        <w:t xml:space="preserve"> проблеми дозволив виділити критерії визначення рівня сформованості методичної компетентності майбутніх педагогів професійного навчання:</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мотиваційно-цільовий критерій охоплює</w:t>
      </w:r>
      <w:r w:rsidR="00976EF5" w:rsidRPr="00C95BEB">
        <w:rPr>
          <w:rFonts w:ascii="Times New Roman" w:eastAsia="Times New Roman" w:hAnsi="Times New Roman" w:cs="Times New Roman"/>
          <w:spacing w:val="-4"/>
          <w:lang w:eastAsia="ru-RU"/>
        </w:rPr>
        <w:t xml:space="preserve"> </w:t>
      </w:r>
      <w:r w:rsidRPr="00C95BEB">
        <w:rPr>
          <w:rFonts w:ascii="Times New Roman" w:eastAsia="Times New Roman" w:hAnsi="Times New Roman" w:cs="Times New Roman"/>
          <w:spacing w:val="-4"/>
          <w:lang w:eastAsia="ru-RU"/>
        </w:rPr>
        <w:t xml:space="preserve">розуміння важливості методичної підготовки для майбутньої педагогічної діяльності, </w:t>
      </w:r>
      <w:r w:rsidR="009F71CB" w:rsidRPr="00C95BEB">
        <w:rPr>
          <w:rFonts w:ascii="Times New Roman" w:eastAsia="Times New Roman" w:hAnsi="Times New Roman" w:cs="Times New Roman"/>
          <w:spacing w:val="-4"/>
          <w:lang w:eastAsia="ru-RU"/>
        </w:rPr>
        <w:t>інтерес до неї</w:t>
      </w:r>
      <w:r w:rsidRPr="00C95BEB">
        <w:rPr>
          <w:rFonts w:ascii="Times New Roman" w:eastAsia="Times New Roman" w:hAnsi="Times New Roman" w:cs="Times New Roman"/>
          <w:spacing w:val="-4"/>
          <w:lang w:eastAsia="ru-RU"/>
        </w:rPr>
        <w:t xml:space="preserve">, усвідомлення потреби в </w:t>
      </w:r>
      <w:r w:rsidR="009F71CB" w:rsidRPr="00C95BEB">
        <w:rPr>
          <w:rFonts w:ascii="Times New Roman" w:eastAsia="Times New Roman" w:hAnsi="Times New Roman" w:cs="Times New Roman"/>
          <w:spacing w:val="-4"/>
          <w:lang w:eastAsia="ru-RU"/>
        </w:rPr>
        <w:t>опануванні освітніх технологій</w:t>
      </w:r>
      <w:r w:rsidRPr="00C95BEB">
        <w:rPr>
          <w:rFonts w:ascii="Times New Roman" w:eastAsia="Times New Roman" w:hAnsi="Times New Roman" w:cs="Times New Roman"/>
          <w:spacing w:val="-4"/>
          <w:lang w:eastAsia="ru-RU"/>
        </w:rPr>
        <w:t xml:space="preserve">; </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lastRenderedPageBreak/>
        <w:t>когнітивний критерій містить сукупність знань освітніх технологій, дидактичних принципів, змісту,</w:t>
      </w:r>
      <w:r w:rsidR="00976EF5" w:rsidRPr="00C95BEB">
        <w:rPr>
          <w:rFonts w:ascii="Times New Roman" w:eastAsia="Times New Roman" w:hAnsi="Times New Roman" w:cs="Times New Roman"/>
          <w:spacing w:val="-4"/>
          <w:lang w:eastAsia="ru-RU"/>
        </w:rPr>
        <w:t xml:space="preserve"> </w:t>
      </w:r>
      <w:r w:rsidRPr="00C95BEB">
        <w:rPr>
          <w:rFonts w:ascii="Times New Roman" w:eastAsia="Times New Roman" w:hAnsi="Times New Roman" w:cs="Times New Roman"/>
          <w:spacing w:val="-4"/>
          <w:lang w:eastAsia="ru-RU"/>
        </w:rPr>
        <w:t>методів і прийомів;</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операційно-</w:t>
      </w:r>
      <w:r w:rsidR="00D46CE7" w:rsidRPr="00C95BEB">
        <w:rPr>
          <w:rFonts w:ascii="Times New Roman" w:eastAsia="Times New Roman" w:hAnsi="Times New Roman" w:cs="Times New Roman"/>
          <w:spacing w:val="-4"/>
          <w:lang w:eastAsia="ru-RU"/>
        </w:rPr>
        <w:t>діяльнісний критерій</w:t>
      </w:r>
      <w:r w:rsidRPr="00C95BEB">
        <w:rPr>
          <w:rFonts w:ascii="Times New Roman" w:eastAsia="Times New Roman" w:hAnsi="Times New Roman" w:cs="Times New Roman"/>
          <w:spacing w:val="-4"/>
          <w:lang w:eastAsia="ru-RU"/>
        </w:rPr>
        <w:t xml:space="preserve"> характеризує здатність майбутнього педагога професійного навчання до організації освітнього процесу шляхом використання сучасних освітніх технологій;</w:t>
      </w:r>
    </w:p>
    <w:p w:rsidR="003C01D3" w:rsidRPr="00502584"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2"/>
          <w:lang w:eastAsia="ru-RU"/>
        </w:rPr>
      </w:pPr>
      <w:r w:rsidRPr="00C95BEB">
        <w:rPr>
          <w:rFonts w:ascii="Times New Roman" w:eastAsia="Times New Roman" w:hAnsi="Times New Roman" w:cs="Times New Roman"/>
          <w:spacing w:val="-4"/>
          <w:lang w:eastAsia="ru-RU"/>
        </w:rPr>
        <w:t>особистісний визначає способи мис</w:t>
      </w:r>
      <w:r w:rsidR="001B7EB7" w:rsidRPr="00C95BEB">
        <w:rPr>
          <w:rFonts w:ascii="Times New Roman" w:eastAsia="Times New Roman" w:hAnsi="Times New Roman" w:cs="Times New Roman"/>
          <w:spacing w:val="-4"/>
          <w:lang w:eastAsia="ru-RU"/>
        </w:rPr>
        <w:t>лення, професійні,</w:t>
      </w:r>
      <w:r w:rsidR="001B7EB7" w:rsidRPr="00502584">
        <w:rPr>
          <w:rFonts w:ascii="Times New Roman" w:eastAsia="Times New Roman" w:hAnsi="Times New Roman" w:cs="Times New Roman"/>
          <w:spacing w:val="-2"/>
          <w:lang w:eastAsia="ru-RU"/>
        </w:rPr>
        <w:t xml:space="preserve"> світоглядні й</w:t>
      </w:r>
      <w:r w:rsidRPr="00502584">
        <w:rPr>
          <w:rFonts w:ascii="Times New Roman" w:eastAsia="Times New Roman" w:hAnsi="Times New Roman" w:cs="Times New Roman"/>
          <w:spacing w:val="-2"/>
          <w:lang w:eastAsia="ru-RU"/>
        </w:rPr>
        <w:t xml:space="preserve"> громадянські якості, морально-етичні цінності.</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На основі викладеного можна зробити висновок про доцільність обґрунтування педагогічних умов, які сприятимуть формуванню методичної компетентності</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майбутнього педагога професійного навчання в умовах вишу.</w:t>
      </w:r>
    </w:p>
    <w:p w:rsidR="003C01D3" w:rsidRPr="00502584" w:rsidRDefault="00031274"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Насамперед </w:t>
      </w:r>
      <w:r w:rsidR="003C01D3" w:rsidRPr="00502584">
        <w:rPr>
          <w:rFonts w:ascii="Times New Roman" w:eastAsia="Times New Roman" w:hAnsi="Times New Roman" w:cs="Times New Roman"/>
          <w:spacing w:val="-2"/>
          <w:lang w:eastAsia="ru-RU"/>
        </w:rPr>
        <w:t>у здобувачів освіти в умовах педагогічних освітніх закладів</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xml:space="preserve">має бути сформована мотивація до педагогічної діяльності.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Узагальнюючи результати проведеного нами опитування здобувачів освіти спеціальності 015 Професійна освіта, </w:t>
      </w:r>
      <w:r w:rsidR="00031274" w:rsidRPr="00502584">
        <w:rPr>
          <w:rFonts w:ascii="Times New Roman" w:eastAsia="Times New Roman" w:hAnsi="Times New Roman" w:cs="Times New Roman"/>
          <w:spacing w:val="-2"/>
          <w:lang w:eastAsia="ru-RU"/>
        </w:rPr>
        <w:t>можемо</w:t>
      </w:r>
      <w:r w:rsidR="00FB5AF8" w:rsidRPr="00502584">
        <w:rPr>
          <w:rFonts w:ascii="Times New Roman" w:eastAsia="Times New Roman" w:hAnsi="Times New Roman" w:cs="Times New Roman"/>
          <w:spacing w:val="-2"/>
          <w:lang w:eastAsia="ru-RU"/>
        </w:rPr>
        <w:t xml:space="preserve"> стверджувати, що близько</w:t>
      </w:r>
      <w:r w:rsidRPr="00502584">
        <w:rPr>
          <w:rFonts w:ascii="Times New Roman" w:eastAsia="Times New Roman" w:hAnsi="Times New Roman" w:cs="Times New Roman"/>
          <w:spacing w:val="-2"/>
          <w:lang w:eastAsia="ru-RU"/>
        </w:rPr>
        <w:t xml:space="preserve"> 80 % студентів не </w:t>
      </w:r>
      <w:r w:rsidR="00FB5AF8" w:rsidRPr="00502584">
        <w:rPr>
          <w:rFonts w:ascii="Times New Roman" w:eastAsia="Times New Roman" w:hAnsi="Times New Roman" w:cs="Times New Roman"/>
          <w:spacing w:val="-2"/>
          <w:lang w:eastAsia="ru-RU"/>
        </w:rPr>
        <w:t>ви</w:t>
      </w:r>
      <w:r w:rsidRPr="00502584">
        <w:rPr>
          <w:rFonts w:ascii="Times New Roman" w:eastAsia="Times New Roman" w:hAnsi="Times New Roman" w:cs="Times New Roman"/>
          <w:spacing w:val="-2"/>
          <w:lang w:eastAsia="ru-RU"/>
        </w:rPr>
        <w:t>являють інтересу до майбутньої педагогічної діяльності. Можна констатувати, що, як правило, майбутні педагоги під час</w:t>
      </w:r>
      <w:r w:rsidR="00FB5AF8" w:rsidRPr="00502584">
        <w:rPr>
          <w:rFonts w:ascii="Times New Roman" w:eastAsia="Times New Roman" w:hAnsi="Times New Roman" w:cs="Times New Roman"/>
          <w:spacing w:val="-2"/>
          <w:lang w:eastAsia="ru-RU"/>
        </w:rPr>
        <w:t xml:space="preserve"> навчання за ступенем «Б</w:t>
      </w:r>
      <w:r w:rsidRPr="00502584">
        <w:rPr>
          <w:rFonts w:ascii="Times New Roman" w:eastAsia="Times New Roman" w:hAnsi="Times New Roman" w:cs="Times New Roman"/>
          <w:spacing w:val="-2"/>
          <w:lang w:eastAsia="ru-RU"/>
        </w:rPr>
        <w:t>акалавр» ще остаточно не визначилися в тому</w:t>
      </w:r>
      <w:r w:rsidR="00FB5AF8"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чи будуть вони пов’язувати свою життєдіяльність </w:t>
      </w:r>
      <w:r w:rsidR="00FB5AF8" w:rsidRPr="00502584">
        <w:rPr>
          <w:rFonts w:ascii="Times New Roman" w:eastAsia="Times New Roman" w:hAnsi="Times New Roman" w:cs="Times New Roman"/>
          <w:spacing w:val="-2"/>
          <w:lang w:eastAsia="ru-RU"/>
        </w:rPr>
        <w:t>і</w:t>
      </w:r>
      <w:r w:rsidRPr="00502584">
        <w:rPr>
          <w:rFonts w:ascii="Times New Roman" w:eastAsia="Times New Roman" w:hAnsi="Times New Roman" w:cs="Times New Roman"/>
          <w:spacing w:val="-2"/>
          <w:lang w:eastAsia="ru-RU"/>
        </w:rPr>
        <w:t xml:space="preserve">з системою освіти. Відповідаючи на </w:t>
      </w:r>
      <w:r w:rsidR="00FB5AF8" w:rsidRPr="00502584">
        <w:rPr>
          <w:rFonts w:ascii="Times New Roman" w:eastAsia="Times New Roman" w:hAnsi="Times New Roman" w:cs="Times New Roman"/>
          <w:spacing w:val="-2"/>
          <w:lang w:eastAsia="ru-RU"/>
        </w:rPr>
        <w:t>за</w:t>
      </w:r>
      <w:r w:rsidRPr="00502584">
        <w:rPr>
          <w:rFonts w:ascii="Times New Roman" w:eastAsia="Times New Roman" w:hAnsi="Times New Roman" w:cs="Times New Roman"/>
          <w:spacing w:val="-2"/>
          <w:lang w:eastAsia="ru-RU"/>
        </w:rPr>
        <w:t>питання</w:t>
      </w:r>
      <w:r w:rsidR="00FB5AF8"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в чому вони вбачають привабливість педагогічної праці, 60</w:t>
      </w:r>
      <w:r w:rsidR="006B14F4">
        <w:rPr>
          <w:rFonts w:ascii="Times New Roman" w:eastAsia="Times New Roman" w:hAnsi="Times New Roman" w:cs="Times New Roman"/>
          <w:spacing w:val="-2"/>
          <w:lang w:eastAsia="ru-RU"/>
        </w:rPr>
        <w:t> </w:t>
      </w:r>
      <w:r w:rsidR="00D46CE7" w:rsidRPr="00502584">
        <w:rPr>
          <w:rFonts w:ascii="Times New Roman" w:eastAsia="Times New Roman" w:hAnsi="Times New Roman" w:cs="Times New Roman"/>
          <w:spacing w:val="-2"/>
          <w:lang w:eastAsia="ru-RU"/>
        </w:rPr>
        <w:t>% зазначили</w:t>
      </w:r>
      <w:r w:rsidRPr="00502584">
        <w:rPr>
          <w:rFonts w:ascii="Times New Roman" w:eastAsia="Times New Roman" w:hAnsi="Times New Roman" w:cs="Times New Roman"/>
          <w:spacing w:val="-2"/>
          <w:lang w:eastAsia="ru-RU"/>
        </w:rPr>
        <w:t>, що на майбутнє сподіваються, що держава забезпечить педагогів гарним соціальним пакетом; 16</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xml:space="preserve">% – влаштовує режим роботи; 8 </w:t>
      </w:r>
      <w:r w:rsidR="00D46CE7"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xml:space="preserve"> дозволяє спілкуватися з молоддю; 15 % вказали, що це цікава професія, 1</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xml:space="preserve">% – дозволяє проявляти творчий підхід до виконання роботи.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На думку опитаних студентів</w:t>
      </w:r>
      <w:r w:rsidR="001809F9"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педагогічна праця потребує постійного самовдосконалення, </w:t>
      </w:r>
      <w:r w:rsidR="001809F9" w:rsidRPr="00502584">
        <w:rPr>
          <w:rFonts w:ascii="Times New Roman" w:eastAsia="Times New Roman" w:hAnsi="Times New Roman" w:cs="Times New Roman"/>
          <w:spacing w:val="-2"/>
          <w:lang w:eastAsia="ru-RU"/>
        </w:rPr>
        <w:t>але переважна більшість із них у</w:t>
      </w:r>
      <w:r w:rsidRPr="00502584">
        <w:rPr>
          <w:rFonts w:ascii="Times New Roman" w:eastAsia="Times New Roman" w:hAnsi="Times New Roman" w:cs="Times New Roman"/>
          <w:spacing w:val="-2"/>
          <w:lang w:eastAsia="ru-RU"/>
        </w:rPr>
        <w:t xml:space="preserve">важає, що за </w:t>
      </w:r>
      <w:r w:rsidR="00C346C7" w:rsidRPr="00502584">
        <w:rPr>
          <w:rFonts w:ascii="Times New Roman" w:eastAsia="Times New Roman" w:hAnsi="Times New Roman" w:cs="Times New Roman"/>
          <w:spacing w:val="-2"/>
          <w:lang w:eastAsia="ru-RU"/>
        </w:rPr>
        <w:t>сучасних умов</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праця викладача суспільством недостатньо оцінена.</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Привертає до себе увагу те, що лише 14 % опитаних майбутніх педагогів </w:t>
      </w:r>
      <w:r w:rsidR="00C346C7" w:rsidRPr="00502584">
        <w:rPr>
          <w:rFonts w:ascii="Times New Roman" w:eastAsia="Times New Roman" w:hAnsi="Times New Roman" w:cs="Times New Roman"/>
          <w:spacing w:val="-2"/>
          <w:lang w:eastAsia="ru-RU"/>
        </w:rPr>
        <w:t xml:space="preserve">виділили </w:t>
      </w:r>
      <w:r w:rsidRPr="00502584">
        <w:rPr>
          <w:rFonts w:ascii="Times New Roman" w:eastAsia="Times New Roman" w:hAnsi="Times New Roman" w:cs="Times New Roman"/>
          <w:spacing w:val="-2"/>
          <w:lang w:eastAsia="ru-RU"/>
        </w:rPr>
        <w:t xml:space="preserve">прагнення до самовдосконалення, зокрема, в методичному плані.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lastRenderedPageBreak/>
        <w:t xml:space="preserve">Результати нашого дослідження не є суперечливими щодо результатів </w:t>
      </w:r>
      <w:r w:rsidR="00C346C7" w:rsidRPr="00502584">
        <w:rPr>
          <w:rFonts w:ascii="Times New Roman" w:eastAsia="Times New Roman" w:hAnsi="Times New Roman" w:cs="Times New Roman"/>
          <w:spacing w:val="-2"/>
          <w:lang w:eastAsia="ru-RU"/>
        </w:rPr>
        <w:t>розвідок інших науковців</w:t>
      </w:r>
      <w:r w:rsidRPr="00502584">
        <w:rPr>
          <w:rFonts w:ascii="Times New Roman" w:eastAsia="Times New Roman" w:hAnsi="Times New Roman" w:cs="Times New Roman"/>
          <w:spacing w:val="-2"/>
          <w:lang w:eastAsia="ru-RU"/>
        </w:rPr>
        <w:t>. Таким чином, можна констатувати, що у майбутніх</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педагогів професійного навчання</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недостатній рівень мотивації до майбутньої професії. </w:t>
      </w:r>
    </w:p>
    <w:p w:rsidR="003C01D3" w:rsidRPr="00881DEB" w:rsidRDefault="003C01D3" w:rsidP="00502584">
      <w:pPr>
        <w:shd w:val="clear" w:color="auto" w:fill="FFFFFF"/>
        <w:spacing w:after="0"/>
        <w:ind w:firstLine="709"/>
        <w:jc w:val="both"/>
        <w:textAlignment w:val="baseline"/>
        <w:rPr>
          <w:rFonts w:ascii="Times New Roman" w:eastAsia="Times New Roman" w:hAnsi="Times New Roman" w:cs="Times New Roman"/>
          <w:spacing w:val="-4"/>
          <w:lang w:eastAsia="ru-RU"/>
        </w:rPr>
      </w:pPr>
      <w:r w:rsidRPr="00502584">
        <w:rPr>
          <w:rFonts w:ascii="Times New Roman" w:eastAsia="Times New Roman" w:hAnsi="Times New Roman" w:cs="Times New Roman"/>
          <w:spacing w:val="-2"/>
          <w:lang w:eastAsia="ru-RU"/>
        </w:rPr>
        <w:t xml:space="preserve">Вважаємо, що підвищення рівня мотивації до майбутньої педагогічної діяльності пов’язане з розумінням ролі педагогічних </w:t>
      </w:r>
      <w:r w:rsidRPr="00881DEB">
        <w:rPr>
          <w:rFonts w:ascii="Times New Roman" w:eastAsia="Times New Roman" w:hAnsi="Times New Roman" w:cs="Times New Roman"/>
          <w:spacing w:val="-4"/>
          <w:lang w:eastAsia="ru-RU"/>
        </w:rPr>
        <w:t>дисциплін у професійному становленні, під час вивчення яких має відбуватися</w:t>
      </w:r>
      <w:r w:rsidR="00976EF5" w:rsidRPr="00881DEB">
        <w:rPr>
          <w:rFonts w:ascii="Times New Roman" w:eastAsia="Times New Roman" w:hAnsi="Times New Roman" w:cs="Times New Roman"/>
          <w:spacing w:val="-4"/>
          <w:lang w:eastAsia="ru-RU"/>
        </w:rPr>
        <w:t xml:space="preserve"> </w:t>
      </w:r>
      <w:r w:rsidRPr="00881DEB">
        <w:rPr>
          <w:rFonts w:ascii="Times New Roman" w:eastAsia="Times New Roman" w:hAnsi="Times New Roman" w:cs="Times New Roman"/>
          <w:spacing w:val="-4"/>
          <w:lang w:eastAsia="ru-RU"/>
        </w:rPr>
        <w:t>роз’яснення реформаторських спрямувань, які наразі відбуваються в системі освіти України, ознайомлення їх з передовим педагогічним досвідом професійних (професійно-технічних) навчальних закладів, розкриття важливості методичної</w:t>
      </w:r>
      <w:r w:rsidR="002C7F3D" w:rsidRPr="00881DEB">
        <w:rPr>
          <w:rFonts w:ascii="Times New Roman" w:eastAsia="Times New Roman" w:hAnsi="Times New Roman" w:cs="Times New Roman"/>
          <w:spacing w:val="-4"/>
          <w:lang w:eastAsia="ru-RU"/>
        </w:rPr>
        <w:t xml:space="preserve"> підготовленості</w:t>
      </w:r>
      <w:r w:rsidRPr="00881DEB">
        <w:rPr>
          <w:rFonts w:ascii="Times New Roman" w:eastAsia="Times New Roman" w:hAnsi="Times New Roman" w:cs="Times New Roman"/>
          <w:spacing w:val="-4"/>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Формування методичної компетентності майбутніх педагогів професійного навчання неможливе без засвоєння ними основних методичних знань щодо педагогічних технологій,</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змісту навчання, дидактичних принципів, організаційних форм, методів, засобів. Адже здатність виконувати педагогічну діяльність ґрунтується на знаннях, уміннях і навичках, потребує розвитку певних якостей та цінностей особистості.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Аналіз навчальних планів для студентів спеціальності </w:t>
      </w:r>
      <w:r w:rsidR="00502584">
        <w:rPr>
          <w:rFonts w:ascii="Times New Roman" w:eastAsia="Times New Roman" w:hAnsi="Times New Roman" w:cs="Times New Roman"/>
          <w:spacing w:val="-2"/>
          <w:lang w:eastAsia="ru-RU"/>
        </w:rPr>
        <w:br/>
      </w:r>
      <w:r w:rsidRPr="00502584">
        <w:rPr>
          <w:rFonts w:ascii="Times New Roman" w:eastAsia="Times New Roman" w:hAnsi="Times New Roman" w:cs="Times New Roman"/>
          <w:spacing w:val="-2"/>
          <w:lang w:eastAsia="ru-RU"/>
        </w:rPr>
        <w:t>015. Професійна освіта засвідчує</w:t>
      </w:r>
      <w:r w:rsidR="00356495" w:rsidRPr="00502584">
        <w:rPr>
          <w:rFonts w:ascii="Times New Roman" w:eastAsia="Times New Roman" w:hAnsi="Times New Roman" w:cs="Times New Roman"/>
          <w:spacing w:val="-2"/>
          <w:lang w:eastAsia="ru-RU"/>
        </w:rPr>
        <w:t>, що дисциплін</w:t>
      </w:r>
      <w:r w:rsidRPr="00502584">
        <w:rPr>
          <w:rFonts w:ascii="Times New Roman" w:eastAsia="Times New Roman" w:hAnsi="Times New Roman" w:cs="Times New Roman"/>
          <w:spacing w:val="-2"/>
          <w:lang w:eastAsia="ru-RU"/>
        </w:rPr>
        <w:t>и, першочергово спрямовані на формування саме методичної компетентності педагогів професійного навчання</w:t>
      </w:r>
      <w:r w:rsidR="00356495" w:rsidRPr="00502584">
        <w:rPr>
          <w:rFonts w:ascii="Times New Roman" w:eastAsia="Times New Roman" w:hAnsi="Times New Roman" w:cs="Times New Roman"/>
          <w:spacing w:val="-2"/>
          <w:lang w:eastAsia="ru-RU"/>
        </w:rPr>
        <w:t>,</w:t>
      </w:r>
      <w:r w:rsidR="00D46CE7" w:rsidRPr="00502584">
        <w:rPr>
          <w:rFonts w:ascii="Times New Roman" w:eastAsia="Times New Roman" w:hAnsi="Times New Roman" w:cs="Times New Roman"/>
          <w:spacing w:val="-2"/>
          <w:lang w:eastAsia="ru-RU"/>
        </w:rPr>
        <w:t xml:space="preserve"> – </w:t>
      </w:r>
      <w:r w:rsidR="00356495" w:rsidRPr="00502584">
        <w:rPr>
          <w:rFonts w:ascii="Times New Roman" w:eastAsia="Times New Roman" w:hAnsi="Times New Roman" w:cs="Times New Roman"/>
          <w:spacing w:val="-2"/>
          <w:lang w:eastAsia="ru-RU"/>
        </w:rPr>
        <w:t>це</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професійна педагогіка та методика професійного навчання.</w:t>
      </w:r>
      <w:r w:rsidR="00976EF5"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Під час вивчення професійної педагогіки майбутні педагоги засвоюють методолог</w:t>
      </w:r>
      <w:r w:rsidR="00356495" w:rsidRPr="00502584">
        <w:rPr>
          <w:rFonts w:ascii="Times New Roman" w:eastAsia="Times New Roman" w:hAnsi="Times New Roman" w:cs="Times New Roman"/>
          <w:spacing w:val="-2"/>
          <w:lang w:eastAsia="ru-RU"/>
        </w:rPr>
        <w:t>ічні засади освітнього процесу в</w:t>
      </w:r>
      <w:r w:rsidRPr="00502584">
        <w:rPr>
          <w:rFonts w:ascii="Times New Roman" w:eastAsia="Times New Roman" w:hAnsi="Times New Roman" w:cs="Times New Roman"/>
          <w:spacing w:val="-2"/>
          <w:lang w:eastAsia="ru-RU"/>
        </w:rPr>
        <w:t xml:space="preserve"> закладах професійної (професійно-технічної) освіти, </w:t>
      </w:r>
      <w:r w:rsidR="00D46CE7" w:rsidRPr="00502584">
        <w:rPr>
          <w:rFonts w:ascii="Times New Roman" w:eastAsia="Times New Roman" w:hAnsi="Times New Roman" w:cs="Times New Roman"/>
          <w:spacing w:val="-2"/>
          <w:lang w:eastAsia="ru-RU"/>
        </w:rPr>
        <w:t>його дидактичні</w:t>
      </w:r>
      <w:r w:rsidRPr="00502584">
        <w:rPr>
          <w:rFonts w:ascii="Times New Roman" w:eastAsia="Times New Roman" w:hAnsi="Times New Roman" w:cs="Times New Roman"/>
          <w:spacing w:val="-2"/>
          <w:lang w:eastAsia="ru-RU"/>
        </w:rPr>
        <w:t xml:space="preserve"> основи, а також теорію професійного виховання.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Метою викладання професійної педагогіки є формування педагогічної компетентності, необхідної для успішної професійно-педагогічної діяльності педагога професійного навчання у закладах професійної (професійно-технічної) освіти та його подальшого професійного саморозвитку.</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Основні завдання вивчення дис</w:t>
      </w:r>
      <w:r w:rsidR="00356495" w:rsidRPr="00502584">
        <w:rPr>
          <w:rFonts w:ascii="Times New Roman" w:eastAsia="Times New Roman" w:hAnsi="Times New Roman" w:cs="Times New Roman"/>
          <w:spacing w:val="-2"/>
          <w:lang w:eastAsia="ru-RU"/>
        </w:rPr>
        <w:t>ципліни «Професійна педагогіка»</w:t>
      </w:r>
      <w:r w:rsidRPr="00502584">
        <w:rPr>
          <w:rFonts w:ascii="Times New Roman" w:eastAsia="Times New Roman" w:hAnsi="Times New Roman" w:cs="Times New Roman"/>
          <w:spacing w:val="-2"/>
          <w:lang w:eastAsia="ru-RU"/>
        </w:rPr>
        <w:t>:</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lastRenderedPageBreak/>
        <w:t>засвоєння майбутніми освітянами знань, умінь і практичних навичок навчально-виховної роботи з учнями навчальних закладів професійної (професійно-технічної) освіти;</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 xml:space="preserve">розвиток у майбутніх педагогів професійного навчання способів мислення, професійних, світоглядних і громадянських якостей, морально-етичних цінностей; </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формування здатностей до організації та з</w:t>
      </w:r>
      <w:r w:rsidR="00820E8A" w:rsidRPr="00C95BEB">
        <w:rPr>
          <w:rFonts w:ascii="Times New Roman" w:eastAsia="Times New Roman" w:hAnsi="Times New Roman" w:cs="Times New Roman"/>
          <w:spacing w:val="-4"/>
          <w:lang w:eastAsia="ru-RU"/>
        </w:rPr>
        <w:t>дійснення освітнього процесу в</w:t>
      </w:r>
      <w:r w:rsidRPr="00C95BEB">
        <w:rPr>
          <w:rFonts w:ascii="Times New Roman" w:eastAsia="Times New Roman" w:hAnsi="Times New Roman" w:cs="Times New Roman"/>
          <w:spacing w:val="-4"/>
          <w:lang w:eastAsia="ru-RU"/>
        </w:rPr>
        <w:t xml:space="preserve"> закладах професійної (професійно-технічної) освіти;</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формування здатностей до постійного професійного самовдосконалення.</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Під час засвоєння змісту дисципліни у студентів формується здатність до характеристики складових змісту професійної підготовки учнів у закладах професійної (професійно-технічної) освіти, до обґрунтування шляхів реалізації в освітньому процесі принципів, що визначаються специфікою професійного навчання; здатність до визначення найбільш ефективних організаційних форм професійного навчання, форм організації навчально-виробничої праці учнів, методів і методичних прийомів професійного навчання; здатність до </w:t>
      </w:r>
      <w:r w:rsidR="00820E8A" w:rsidRPr="00502584">
        <w:rPr>
          <w:rFonts w:ascii="Times New Roman" w:eastAsia="Times New Roman" w:hAnsi="Times New Roman" w:cs="Times New Roman"/>
          <w:spacing w:val="-2"/>
          <w:lang w:eastAsia="ru-RU"/>
        </w:rPr>
        <w:t>проє</w:t>
      </w:r>
      <w:r w:rsidRPr="00502584">
        <w:rPr>
          <w:rFonts w:ascii="Times New Roman" w:eastAsia="Times New Roman" w:hAnsi="Times New Roman" w:cs="Times New Roman"/>
          <w:spacing w:val="-2"/>
          <w:lang w:eastAsia="ru-RU"/>
        </w:rPr>
        <w:t>ктування сучасних засобів навчання у процесі фахової підготовки учасників освітнього процесу, контролю їх</w:t>
      </w:r>
      <w:r w:rsidR="00820E8A" w:rsidRPr="00502584">
        <w:rPr>
          <w:rFonts w:ascii="Times New Roman" w:eastAsia="Times New Roman" w:hAnsi="Times New Roman" w:cs="Times New Roman"/>
          <w:spacing w:val="-2"/>
          <w:lang w:eastAsia="ru-RU"/>
        </w:rPr>
        <w:t>ніх</w:t>
      </w:r>
      <w:r w:rsidRPr="00502584">
        <w:rPr>
          <w:rFonts w:ascii="Times New Roman" w:eastAsia="Times New Roman" w:hAnsi="Times New Roman" w:cs="Times New Roman"/>
          <w:spacing w:val="-2"/>
          <w:lang w:eastAsia="ru-RU"/>
        </w:rPr>
        <w:t xml:space="preserve"> знань, умінь і навичок.</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Інтегративний характер має навчальна дисципліна «Методика професійного навчання», яка оперує багатьма закономірностями суміжних наук. </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Метою викладання навчальної дисципліни «Методика професійного навчання» є формування методичної компетентності, необхідної для успішної професійно-педагогічної діяльності педагога професійного навчання у закладах професійної (професійно-технічної) освіти та його подальшого професійного саморозвитку.</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Основні завдання вивчення дисципліни «Методика проф</w:t>
      </w:r>
      <w:r w:rsidR="00116FCC" w:rsidRPr="00502584">
        <w:rPr>
          <w:rFonts w:ascii="Times New Roman" w:eastAsia="Times New Roman" w:hAnsi="Times New Roman" w:cs="Times New Roman"/>
          <w:spacing w:val="-2"/>
          <w:lang w:eastAsia="ru-RU"/>
        </w:rPr>
        <w:t>есійного навчання»</w:t>
      </w:r>
      <w:r w:rsidR="00D46CE7"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 xml:space="preserve">формування готовності майбутніх педагогів професійного навчання до здійснення освітньої діяльності в закладах професійної (професійно-технічної) освіти; </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розвиток професійно-педагогічних спрямованостей майбутніх педагогів професійного навчання;</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lastRenderedPageBreak/>
        <w:t>узагальнення отриманих знань з дисциплін психолого-педагогічного циклу, а також дисциплін циклу професійної підготовки за конкретною спеціальністю.</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Упродовж вивчення дисципліни майбутні</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педагоги професійного навчання засвоюють знання про </w:t>
      </w:r>
      <w:r w:rsidR="00116FCC" w:rsidRPr="00502584">
        <w:rPr>
          <w:rFonts w:ascii="Times New Roman" w:eastAsia="Times New Roman" w:hAnsi="Times New Roman" w:cs="Times New Roman"/>
          <w:spacing w:val="-2"/>
          <w:lang w:eastAsia="ru-RU"/>
        </w:rPr>
        <w:t>цілі й</w:t>
      </w:r>
      <w:r w:rsidRPr="00502584">
        <w:rPr>
          <w:rFonts w:ascii="Times New Roman" w:eastAsia="Times New Roman" w:hAnsi="Times New Roman" w:cs="Times New Roman"/>
          <w:spacing w:val="-2"/>
          <w:lang w:eastAsia="ru-RU"/>
        </w:rPr>
        <w:t xml:space="preserve"> завдання професійно-теоретичного та професійно-практичного навчання;</w:t>
      </w:r>
      <w:r w:rsidR="002B0056" w:rsidRPr="00502584">
        <w:rPr>
          <w:rFonts w:ascii="Times New Roman" w:eastAsia="Times New Roman" w:hAnsi="Times New Roman" w:cs="Times New Roman"/>
          <w:spacing w:val="-2"/>
          <w:lang w:eastAsia="ru-RU"/>
        </w:rPr>
        <w:t xml:space="preserve"> відбувається</w:t>
      </w:r>
      <w:r w:rsidRPr="00502584">
        <w:rPr>
          <w:rFonts w:ascii="Times New Roman" w:eastAsia="Times New Roman" w:hAnsi="Times New Roman" w:cs="Times New Roman"/>
          <w:spacing w:val="-2"/>
          <w:lang w:eastAsia="ru-RU"/>
        </w:rPr>
        <w:t xml:space="preserve"> процес формування професійних</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умінь і навичок; </w:t>
      </w:r>
      <w:r w:rsidR="002B0056" w:rsidRPr="00502584">
        <w:rPr>
          <w:rFonts w:ascii="Times New Roman" w:eastAsia="Times New Roman" w:hAnsi="Times New Roman" w:cs="Times New Roman"/>
          <w:spacing w:val="-2"/>
          <w:lang w:eastAsia="ru-RU"/>
        </w:rPr>
        <w:t xml:space="preserve">опанування </w:t>
      </w:r>
      <w:r w:rsidRPr="00502584">
        <w:rPr>
          <w:rFonts w:ascii="Times New Roman" w:eastAsia="Times New Roman" w:hAnsi="Times New Roman" w:cs="Times New Roman"/>
          <w:spacing w:val="-2"/>
          <w:lang w:eastAsia="ru-RU"/>
        </w:rPr>
        <w:t xml:space="preserve">системи виробничого навчання; </w:t>
      </w:r>
      <w:r w:rsidR="002B0056" w:rsidRPr="00502584">
        <w:rPr>
          <w:rFonts w:ascii="Times New Roman" w:eastAsia="Times New Roman" w:hAnsi="Times New Roman" w:cs="Times New Roman"/>
          <w:spacing w:val="-2"/>
          <w:lang w:eastAsia="ru-RU"/>
        </w:rPr>
        <w:t xml:space="preserve">усвідомлення </w:t>
      </w:r>
      <w:r w:rsidR="00D1640C" w:rsidRPr="00502584">
        <w:rPr>
          <w:rFonts w:ascii="Times New Roman" w:eastAsia="Times New Roman" w:hAnsi="Times New Roman" w:cs="Times New Roman"/>
          <w:spacing w:val="-2"/>
          <w:lang w:eastAsia="ru-RU"/>
        </w:rPr>
        <w:t>особливостей</w:t>
      </w:r>
      <w:r w:rsidRPr="00502584">
        <w:rPr>
          <w:rFonts w:ascii="Times New Roman" w:eastAsia="Times New Roman" w:hAnsi="Times New Roman" w:cs="Times New Roman"/>
          <w:spacing w:val="-2"/>
          <w:lang w:eastAsia="ru-RU"/>
        </w:rPr>
        <w:t xml:space="preserve"> планування і нормування професійно</w:t>
      </w:r>
      <w:r w:rsidR="00D1640C" w:rsidRPr="00502584">
        <w:rPr>
          <w:rFonts w:ascii="Times New Roman" w:eastAsia="Times New Roman" w:hAnsi="Times New Roman" w:cs="Times New Roman"/>
          <w:spacing w:val="-2"/>
          <w:lang w:eastAsia="ru-RU"/>
        </w:rPr>
        <w:t>го навчання,</w:t>
      </w:r>
      <w:r w:rsidRPr="00502584">
        <w:rPr>
          <w:rFonts w:ascii="Times New Roman" w:eastAsia="Times New Roman" w:hAnsi="Times New Roman" w:cs="Times New Roman"/>
          <w:spacing w:val="-2"/>
          <w:lang w:eastAsia="ru-RU"/>
        </w:rPr>
        <w:t xml:space="preserve"> </w:t>
      </w:r>
      <w:r w:rsidR="00D1640C" w:rsidRPr="00502584">
        <w:rPr>
          <w:rFonts w:ascii="Times New Roman" w:eastAsia="Times New Roman" w:hAnsi="Times New Roman" w:cs="Times New Roman"/>
          <w:spacing w:val="-2"/>
          <w:lang w:eastAsia="ru-RU"/>
        </w:rPr>
        <w:t>вимог</w:t>
      </w:r>
      <w:r w:rsidRPr="00502584">
        <w:rPr>
          <w:rFonts w:ascii="Times New Roman" w:eastAsia="Times New Roman" w:hAnsi="Times New Roman" w:cs="Times New Roman"/>
          <w:spacing w:val="-2"/>
          <w:lang w:eastAsia="ru-RU"/>
        </w:rPr>
        <w:t xml:space="preserve"> до організаційних форм, методів, засобів, системи</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контролю навчальних досягнень здобувачів професійної освіти.</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У процесі вивчення дисципліни у студентів мають бути сформовані </w:t>
      </w:r>
      <w:r w:rsidR="00623665" w:rsidRPr="00502584">
        <w:rPr>
          <w:rFonts w:ascii="Times New Roman" w:eastAsia="Times New Roman" w:hAnsi="Times New Roman" w:cs="Times New Roman"/>
          <w:spacing w:val="-2"/>
          <w:lang w:eastAsia="ru-RU"/>
        </w:rPr>
        <w:t>в</w:t>
      </w:r>
      <w:r w:rsidRPr="00502584">
        <w:rPr>
          <w:rFonts w:ascii="Times New Roman" w:eastAsia="Times New Roman" w:hAnsi="Times New Roman" w:cs="Times New Roman"/>
          <w:spacing w:val="-2"/>
          <w:lang w:eastAsia="ru-RU"/>
        </w:rPr>
        <w:t xml:space="preserve">міння аналізу навчально-методичної літератури, змісту та процесу професійного навчання, сформована здатність </w:t>
      </w:r>
      <w:r w:rsidR="00623665" w:rsidRPr="00502584">
        <w:rPr>
          <w:rFonts w:ascii="Times New Roman" w:eastAsia="Times New Roman" w:hAnsi="Times New Roman" w:cs="Times New Roman"/>
          <w:spacing w:val="-2"/>
          <w:lang w:eastAsia="ru-RU"/>
        </w:rPr>
        <w:t xml:space="preserve">до </w:t>
      </w:r>
      <w:r w:rsidRPr="00502584">
        <w:rPr>
          <w:rFonts w:ascii="Times New Roman" w:eastAsia="Times New Roman" w:hAnsi="Times New Roman" w:cs="Times New Roman"/>
          <w:spacing w:val="-2"/>
          <w:lang w:eastAsia="ru-RU"/>
        </w:rPr>
        <w:t>планування та нормування виробничого</w:t>
      </w:r>
      <w:r w:rsidR="00623665" w:rsidRPr="00502584">
        <w:rPr>
          <w:rFonts w:ascii="Times New Roman" w:eastAsia="Times New Roman" w:hAnsi="Times New Roman" w:cs="Times New Roman"/>
          <w:spacing w:val="-2"/>
          <w:lang w:eastAsia="ru-RU"/>
        </w:rPr>
        <w:t xml:space="preserve"> навчання,</w:t>
      </w:r>
      <w:r w:rsidRPr="00502584">
        <w:rPr>
          <w:rFonts w:ascii="Times New Roman" w:eastAsia="Times New Roman" w:hAnsi="Times New Roman" w:cs="Times New Roman"/>
          <w:spacing w:val="-2"/>
          <w:lang w:eastAsia="ru-RU"/>
        </w:rPr>
        <w:t xml:space="preserve"> </w:t>
      </w:r>
      <w:r w:rsidR="00623665" w:rsidRPr="00502584">
        <w:rPr>
          <w:rFonts w:ascii="Times New Roman" w:eastAsia="Times New Roman" w:hAnsi="Times New Roman" w:cs="Times New Roman"/>
          <w:spacing w:val="-2"/>
          <w:lang w:eastAsia="ru-RU"/>
        </w:rPr>
        <w:t>проє</w:t>
      </w:r>
      <w:r w:rsidRPr="00502584">
        <w:rPr>
          <w:rFonts w:ascii="Times New Roman" w:eastAsia="Times New Roman" w:hAnsi="Times New Roman" w:cs="Times New Roman"/>
          <w:spacing w:val="-2"/>
          <w:lang w:eastAsia="ru-RU"/>
        </w:rPr>
        <w:t>ктування занять.</w:t>
      </w:r>
      <w:r w:rsidR="00976EF5" w:rsidRPr="00502584">
        <w:rPr>
          <w:rFonts w:ascii="Times New Roman" w:eastAsia="Times New Roman" w:hAnsi="Times New Roman" w:cs="Times New Roman"/>
          <w:spacing w:val="-2"/>
          <w:lang w:eastAsia="ru-RU"/>
        </w:rPr>
        <w:t xml:space="preserve"> </w:t>
      </w:r>
    </w:p>
    <w:p w:rsidR="003C01D3" w:rsidRPr="00C95BEB" w:rsidRDefault="003C01D3" w:rsidP="00C95BEB">
      <w:pPr>
        <w:tabs>
          <w:tab w:val="left" w:pos="851"/>
        </w:tabs>
        <w:spacing w:after="0"/>
        <w:ind w:firstLine="709"/>
        <w:jc w:val="both"/>
        <w:rPr>
          <w:rFonts w:ascii="Times New Roman" w:eastAsia="Times New Roman" w:hAnsi="Times New Roman" w:cs="Times New Roman"/>
          <w:spacing w:val="-2"/>
          <w:lang w:eastAsia="ru-RU"/>
        </w:rPr>
      </w:pPr>
      <w:r w:rsidRPr="00C95BEB">
        <w:rPr>
          <w:rFonts w:ascii="Times New Roman" w:eastAsia="Times New Roman" w:hAnsi="Times New Roman" w:cs="Times New Roman"/>
          <w:spacing w:val="-2"/>
          <w:lang w:eastAsia="ru-RU"/>
        </w:rPr>
        <w:t xml:space="preserve">Погоджуємося з точкою зору науковців, що для ефективного формування методичної компетентності студентів важливо, щоб методичні знання були не описовими, не зібранням фактів, визначень, а фундаментальними. Загалом складові змісту методичної компетентності пов’язані з формуванням здатності самостійно діяти в найрізноманітніших педагогічних ситуаціях.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Умовою формування методичної компетентності майбутніх педагогів професійного навчання є набуття ними здатностей творчо </w:t>
      </w:r>
      <w:r w:rsidR="006E4861" w:rsidRPr="00502584">
        <w:rPr>
          <w:rFonts w:ascii="Times New Roman" w:eastAsia="Times New Roman" w:hAnsi="Times New Roman" w:cs="Times New Roman"/>
          <w:spacing w:val="-2"/>
          <w:lang w:eastAsia="ru-RU"/>
        </w:rPr>
        <w:t>вирішувати</w:t>
      </w:r>
      <w:r w:rsidRPr="00502584">
        <w:rPr>
          <w:rFonts w:ascii="Times New Roman" w:eastAsia="Times New Roman" w:hAnsi="Times New Roman" w:cs="Times New Roman"/>
          <w:spacing w:val="-2"/>
          <w:lang w:eastAsia="ru-RU"/>
        </w:rPr>
        <w:t xml:space="preserve"> педагогічні ситуації.</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Проц</w:t>
      </w:r>
      <w:r w:rsidR="006E4861" w:rsidRPr="00502584">
        <w:rPr>
          <w:rFonts w:ascii="Times New Roman" w:eastAsia="Times New Roman" w:hAnsi="Times New Roman" w:cs="Times New Roman"/>
          <w:spacing w:val="-2"/>
          <w:lang w:eastAsia="ru-RU"/>
        </w:rPr>
        <w:t xml:space="preserve">ес формування такої здатності </w:t>
      </w:r>
      <w:r w:rsidRPr="00502584">
        <w:rPr>
          <w:rFonts w:ascii="Times New Roman" w:eastAsia="Times New Roman" w:hAnsi="Times New Roman" w:cs="Times New Roman"/>
          <w:spacing w:val="-2"/>
          <w:lang w:eastAsia="ru-RU"/>
        </w:rPr>
        <w:t>ми</w:t>
      </w:r>
      <w:r w:rsidR="006E4861" w:rsidRPr="00502584">
        <w:rPr>
          <w:rFonts w:ascii="Times New Roman" w:eastAsia="Times New Roman" w:hAnsi="Times New Roman" w:cs="Times New Roman"/>
          <w:spacing w:val="-2"/>
          <w:lang w:eastAsia="ru-RU"/>
        </w:rPr>
        <w:t xml:space="preserve"> розглядаємо</w:t>
      </w:r>
      <w:r w:rsidRPr="00502584">
        <w:rPr>
          <w:rFonts w:ascii="Times New Roman" w:eastAsia="Times New Roman" w:hAnsi="Times New Roman" w:cs="Times New Roman"/>
          <w:spacing w:val="-2"/>
          <w:lang w:eastAsia="ru-RU"/>
        </w:rPr>
        <w:t xml:space="preserve"> поетапно:</w:t>
      </w:r>
    </w:p>
    <w:p w:rsidR="003C01D3" w:rsidRPr="00C95BEB"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4"/>
          <w:lang w:eastAsia="ru-RU"/>
        </w:rPr>
      </w:pPr>
      <w:r w:rsidRPr="00C95BEB">
        <w:rPr>
          <w:rFonts w:ascii="Times New Roman" w:eastAsia="Times New Roman" w:hAnsi="Times New Roman" w:cs="Times New Roman"/>
          <w:spacing w:val="-4"/>
          <w:lang w:eastAsia="ru-RU"/>
        </w:rPr>
        <w:t xml:space="preserve">на першому </w:t>
      </w:r>
      <w:r w:rsidR="00D46CE7" w:rsidRPr="00C95BEB">
        <w:rPr>
          <w:rFonts w:ascii="Times New Roman" w:eastAsia="Times New Roman" w:hAnsi="Times New Roman" w:cs="Times New Roman"/>
          <w:spacing w:val="-4"/>
          <w:lang w:eastAsia="ru-RU"/>
        </w:rPr>
        <w:t>етапі здобувачі</w:t>
      </w:r>
      <w:r w:rsidRPr="00C95BEB">
        <w:rPr>
          <w:rFonts w:ascii="Times New Roman" w:eastAsia="Times New Roman" w:hAnsi="Times New Roman" w:cs="Times New Roman"/>
          <w:spacing w:val="-4"/>
          <w:lang w:eastAsia="ru-RU"/>
        </w:rPr>
        <w:t xml:space="preserve"> </w:t>
      </w:r>
      <w:r w:rsidR="00354410" w:rsidRPr="00C95BEB">
        <w:rPr>
          <w:rFonts w:ascii="Times New Roman" w:eastAsia="Times New Roman" w:hAnsi="Times New Roman" w:cs="Times New Roman"/>
          <w:spacing w:val="-4"/>
          <w:lang w:eastAsia="ru-RU"/>
        </w:rPr>
        <w:t>ознайомлюю</w:t>
      </w:r>
      <w:r w:rsidRPr="00C95BEB">
        <w:rPr>
          <w:rFonts w:ascii="Times New Roman" w:eastAsia="Times New Roman" w:hAnsi="Times New Roman" w:cs="Times New Roman"/>
          <w:spacing w:val="-4"/>
          <w:lang w:eastAsia="ru-RU"/>
        </w:rPr>
        <w:t xml:space="preserve">ться з підходами до </w:t>
      </w:r>
      <w:r w:rsidR="00354410" w:rsidRPr="00C95BEB">
        <w:rPr>
          <w:rFonts w:ascii="Times New Roman" w:eastAsia="Times New Roman" w:hAnsi="Times New Roman" w:cs="Times New Roman"/>
          <w:spacing w:val="-4"/>
          <w:lang w:eastAsia="ru-RU"/>
        </w:rPr>
        <w:t>вирішення</w:t>
      </w:r>
      <w:r w:rsidRPr="00C95BEB">
        <w:rPr>
          <w:rFonts w:ascii="Times New Roman" w:eastAsia="Times New Roman" w:hAnsi="Times New Roman" w:cs="Times New Roman"/>
          <w:spacing w:val="-4"/>
          <w:lang w:eastAsia="ru-RU"/>
        </w:rPr>
        <w:t xml:space="preserve"> класичних педагогічних ситуацій;</w:t>
      </w:r>
    </w:p>
    <w:p w:rsidR="003C01D3" w:rsidRPr="00502584" w:rsidRDefault="003C01D3" w:rsidP="00C95BEB">
      <w:pPr>
        <w:pStyle w:val="a6"/>
        <w:numPr>
          <w:ilvl w:val="0"/>
          <w:numId w:val="77"/>
        </w:numPr>
        <w:shd w:val="clear" w:color="auto" w:fill="FFFFFF"/>
        <w:tabs>
          <w:tab w:val="left" w:pos="851"/>
        </w:tabs>
        <w:spacing w:after="0"/>
        <w:ind w:left="0" w:firstLine="567"/>
        <w:jc w:val="both"/>
        <w:textAlignment w:val="baseline"/>
        <w:rPr>
          <w:rFonts w:ascii="Times New Roman" w:eastAsia="Times New Roman" w:hAnsi="Times New Roman" w:cs="Times New Roman"/>
          <w:spacing w:val="-2"/>
          <w:lang w:eastAsia="ru-RU"/>
        </w:rPr>
      </w:pPr>
      <w:r w:rsidRPr="00C95BEB">
        <w:rPr>
          <w:rFonts w:ascii="Times New Roman" w:eastAsia="Times New Roman" w:hAnsi="Times New Roman" w:cs="Times New Roman"/>
          <w:spacing w:val="-4"/>
          <w:lang w:eastAsia="ru-RU"/>
        </w:rPr>
        <w:t>на другому –</w:t>
      </w:r>
      <w:r w:rsidR="00976EF5" w:rsidRPr="00C95BEB">
        <w:rPr>
          <w:rFonts w:ascii="Times New Roman" w:eastAsia="Times New Roman" w:hAnsi="Times New Roman" w:cs="Times New Roman"/>
          <w:spacing w:val="-4"/>
          <w:lang w:eastAsia="ru-RU"/>
        </w:rPr>
        <w:t xml:space="preserve"> </w:t>
      </w:r>
      <w:r w:rsidRPr="00C95BEB">
        <w:rPr>
          <w:rFonts w:ascii="Times New Roman" w:eastAsia="Times New Roman" w:hAnsi="Times New Roman" w:cs="Times New Roman"/>
          <w:spacing w:val="-4"/>
          <w:lang w:eastAsia="ru-RU"/>
        </w:rPr>
        <w:t>використовують набуті знання та досвід для</w:t>
      </w:r>
      <w:r w:rsidRPr="00502584">
        <w:rPr>
          <w:rFonts w:ascii="Times New Roman" w:eastAsia="Times New Roman" w:hAnsi="Times New Roman" w:cs="Times New Roman"/>
          <w:spacing w:val="-2"/>
          <w:lang w:eastAsia="ru-RU"/>
        </w:rPr>
        <w:t xml:space="preserve"> розв’язання кейс-завдань, </w:t>
      </w:r>
      <w:r w:rsidR="00354410" w:rsidRPr="00502584">
        <w:rPr>
          <w:rFonts w:ascii="Times New Roman" w:eastAsia="Times New Roman" w:hAnsi="Times New Roman" w:cs="Times New Roman"/>
          <w:spacing w:val="-2"/>
          <w:lang w:eastAsia="ru-RU"/>
        </w:rPr>
        <w:t xml:space="preserve">що містять </w:t>
      </w:r>
      <w:r w:rsidRPr="00502584">
        <w:rPr>
          <w:rFonts w:ascii="Times New Roman" w:eastAsia="Times New Roman" w:hAnsi="Times New Roman" w:cs="Times New Roman"/>
          <w:spacing w:val="-2"/>
          <w:lang w:eastAsia="ru-RU"/>
        </w:rPr>
        <w:t>педагогічні задачі.</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Відповідно до прийнятого нового </w:t>
      </w:r>
      <w:r w:rsidR="00354410" w:rsidRPr="00502584">
        <w:rPr>
          <w:rFonts w:ascii="Times New Roman" w:eastAsia="Times New Roman" w:hAnsi="Times New Roman" w:cs="Times New Roman"/>
          <w:spacing w:val="-2"/>
          <w:lang w:eastAsia="ru-RU"/>
        </w:rPr>
        <w:t>З</w:t>
      </w:r>
      <w:r w:rsidRPr="00502584">
        <w:rPr>
          <w:rFonts w:ascii="Times New Roman" w:eastAsia="Times New Roman" w:hAnsi="Times New Roman" w:cs="Times New Roman"/>
          <w:spacing w:val="-2"/>
          <w:lang w:eastAsia="ru-RU"/>
        </w:rPr>
        <w:t>акону «Про освіту» особа реалізує своє право на освіту впродовж життя шляхом формальної, неформальної та інформальної освіти [8].</w:t>
      </w:r>
    </w:p>
    <w:p w:rsidR="003C01D3" w:rsidRPr="00502584" w:rsidRDefault="00385255"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Д</w:t>
      </w:r>
      <w:r w:rsidR="003C01D3" w:rsidRPr="00502584">
        <w:rPr>
          <w:rFonts w:ascii="Times New Roman" w:eastAsia="Times New Roman" w:hAnsi="Times New Roman" w:cs="Times New Roman"/>
          <w:spacing w:val="-2"/>
          <w:lang w:eastAsia="ru-RU"/>
        </w:rPr>
        <w:t>ля формування методичної компетентності освітянина необхідно</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xml:space="preserve">використовувати можливості всіх </w:t>
      </w:r>
      <w:r w:rsidRPr="00502584">
        <w:rPr>
          <w:rFonts w:ascii="Times New Roman" w:eastAsia="Times New Roman" w:hAnsi="Times New Roman" w:cs="Times New Roman"/>
          <w:spacing w:val="-2"/>
          <w:lang w:eastAsia="ru-RU"/>
        </w:rPr>
        <w:t>видів освіти</w:t>
      </w:r>
      <w:r w:rsidR="003C01D3" w:rsidRPr="00502584">
        <w:rPr>
          <w:rFonts w:ascii="Times New Roman" w:eastAsia="Times New Roman" w:hAnsi="Times New Roman" w:cs="Times New Roman"/>
          <w:spacing w:val="-2"/>
          <w:lang w:eastAsia="ru-RU"/>
        </w:rPr>
        <w:t xml:space="preserve"> шляхом </w:t>
      </w:r>
      <w:r w:rsidR="003C01D3" w:rsidRPr="00502584">
        <w:rPr>
          <w:rFonts w:ascii="Times New Roman" w:eastAsia="Times New Roman" w:hAnsi="Times New Roman" w:cs="Times New Roman"/>
          <w:spacing w:val="-2"/>
          <w:lang w:eastAsia="ru-RU"/>
        </w:rPr>
        <w:lastRenderedPageBreak/>
        <w:t>інтеграції освітнього п</w:t>
      </w:r>
      <w:r w:rsidRPr="00502584">
        <w:rPr>
          <w:rFonts w:ascii="Times New Roman" w:eastAsia="Times New Roman" w:hAnsi="Times New Roman" w:cs="Times New Roman"/>
          <w:spacing w:val="-2"/>
          <w:lang w:eastAsia="ru-RU"/>
        </w:rPr>
        <w:t>роцесу</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в умовах вишу з участю в</w:t>
      </w:r>
      <w:r w:rsidR="003C01D3" w:rsidRPr="00502584">
        <w:rPr>
          <w:rFonts w:ascii="Times New Roman" w:eastAsia="Times New Roman" w:hAnsi="Times New Roman" w:cs="Times New Roman"/>
          <w:spacing w:val="-2"/>
          <w:lang w:eastAsia="ru-RU"/>
        </w:rPr>
        <w:t xml:space="preserve"> суспільному житті, гуртках, секціях, клубах тощо. Ефективним навчання буде тоді, коли будуть надані широкі можливості для засвоєння нових знань на основі самостійності,</w:t>
      </w:r>
      <w:r w:rsidRPr="00502584">
        <w:rPr>
          <w:rFonts w:ascii="Times New Roman" w:eastAsia="Times New Roman" w:hAnsi="Times New Roman" w:cs="Times New Roman"/>
          <w:spacing w:val="-2"/>
          <w:lang w:eastAsia="ru-RU"/>
        </w:rPr>
        <w:t xml:space="preserve"> а саме: класифікації явищ, проє</w:t>
      </w:r>
      <w:r w:rsidR="003C01D3" w:rsidRPr="00502584">
        <w:rPr>
          <w:rFonts w:ascii="Times New Roman" w:eastAsia="Times New Roman" w:hAnsi="Times New Roman" w:cs="Times New Roman"/>
          <w:spacing w:val="-2"/>
          <w:lang w:eastAsia="ru-RU"/>
        </w:rPr>
        <w:t>ктування власної діяльності, складання алгоритмів, робота з кейсами тощо.</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Вважаємо за доцільне залучення студентів до </w:t>
      </w:r>
      <w:r w:rsidR="00385255" w:rsidRPr="00502584">
        <w:rPr>
          <w:rFonts w:ascii="Times New Roman" w:eastAsia="Times New Roman" w:hAnsi="Times New Roman" w:cs="Times New Roman"/>
          <w:spacing w:val="-2"/>
          <w:lang w:eastAsia="ru-RU"/>
        </w:rPr>
        <w:t>виконання міждисциплінарних проє</w:t>
      </w:r>
      <w:r w:rsidRPr="00502584">
        <w:rPr>
          <w:rFonts w:ascii="Times New Roman" w:eastAsia="Times New Roman" w:hAnsi="Times New Roman" w:cs="Times New Roman"/>
          <w:spacing w:val="-2"/>
          <w:lang w:eastAsia="ru-RU"/>
        </w:rPr>
        <w:t>ктів з опорою на їх</w:t>
      </w:r>
      <w:r w:rsidR="00385255" w:rsidRPr="00502584">
        <w:rPr>
          <w:rFonts w:ascii="Times New Roman" w:eastAsia="Times New Roman" w:hAnsi="Times New Roman" w:cs="Times New Roman"/>
          <w:spacing w:val="-2"/>
          <w:lang w:eastAsia="ru-RU"/>
        </w:rPr>
        <w:t>ній</w:t>
      </w:r>
      <w:r w:rsidRPr="00502584">
        <w:rPr>
          <w:rFonts w:ascii="Times New Roman" w:eastAsia="Times New Roman" w:hAnsi="Times New Roman" w:cs="Times New Roman"/>
          <w:spacing w:val="-2"/>
          <w:lang w:eastAsia="ru-RU"/>
        </w:rPr>
        <w:t xml:space="preserve"> життєвий досвід [9]. </w:t>
      </w:r>
    </w:p>
    <w:p w:rsidR="003C01D3" w:rsidRPr="00502584" w:rsidRDefault="00644B9B"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У</w:t>
      </w:r>
      <w:r w:rsidR="003C01D3" w:rsidRPr="00502584">
        <w:rPr>
          <w:rFonts w:ascii="Times New Roman" w:eastAsia="Times New Roman" w:hAnsi="Times New Roman" w:cs="Times New Roman"/>
          <w:spacing w:val="-2"/>
          <w:lang w:eastAsia="ru-RU"/>
        </w:rPr>
        <w:t>провадження</w:t>
      </w:r>
      <w:r w:rsidRPr="00502584">
        <w:rPr>
          <w:rFonts w:ascii="Times New Roman" w:eastAsia="Times New Roman" w:hAnsi="Times New Roman" w:cs="Times New Roman"/>
          <w:spacing w:val="-2"/>
          <w:lang w:eastAsia="ru-RU"/>
        </w:rPr>
        <w:t xml:space="preserve"> в освітній процес проє</w:t>
      </w:r>
      <w:r w:rsidR="003C01D3" w:rsidRPr="00502584">
        <w:rPr>
          <w:rFonts w:ascii="Times New Roman" w:eastAsia="Times New Roman" w:hAnsi="Times New Roman" w:cs="Times New Roman"/>
          <w:spacing w:val="-2"/>
          <w:lang w:eastAsia="ru-RU"/>
        </w:rPr>
        <w:t xml:space="preserve">ктних технологій </w:t>
      </w:r>
      <w:r w:rsidRPr="00502584">
        <w:rPr>
          <w:rFonts w:ascii="Times New Roman" w:eastAsia="Times New Roman" w:hAnsi="Times New Roman" w:cs="Times New Roman"/>
          <w:spacing w:val="-2"/>
          <w:lang w:eastAsia="ru-RU"/>
        </w:rPr>
        <w:t>має давню історію.</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Так, важливими місце в обґрунтуванні проє</w:t>
      </w:r>
      <w:r w:rsidR="003C01D3" w:rsidRPr="00502584">
        <w:rPr>
          <w:rFonts w:ascii="Times New Roman" w:eastAsia="Times New Roman" w:hAnsi="Times New Roman" w:cs="Times New Roman"/>
          <w:spacing w:val="-2"/>
          <w:lang w:eastAsia="ru-RU"/>
        </w:rPr>
        <w:t xml:space="preserve">ктного методу навчання </w:t>
      </w:r>
      <w:r w:rsidRPr="00502584">
        <w:rPr>
          <w:rFonts w:ascii="Times New Roman" w:eastAsia="Times New Roman" w:hAnsi="Times New Roman" w:cs="Times New Roman"/>
          <w:spacing w:val="-2"/>
          <w:lang w:eastAsia="ru-RU"/>
        </w:rPr>
        <w:t xml:space="preserve">є </w:t>
      </w:r>
      <w:r w:rsidR="003C01D3" w:rsidRPr="00502584">
        <w:rPr>
          <w:rFonts w:ascii="Times New Roman" w:eastAsia="Times New Roman" w:hAnsi="Times New Roman" w:cs="Times New Roman"/>
          <w:spacing w:val="-2"/>
          <w:lang w:eastAsia="ru-RU"/>
        </w:rPr>
        <w:t>погляди Д. Дьюі, Е. Коллінгса, У. Кілпатрика, С.</w:t>
      </w:r>
      <w:r w:rsidR="00502584">
        <w:rPr>
          <w:rFonts w:ascii="Times New Roman" w:eastAsia="Times New Roman" w:hAnsi="Times New Roman" w:cs="Times New Roman"/>
          <w:spacing w:val="-2"/>
          <w:lang w:eastAsia="ru-RU"/>
        </w:rPr>
        <w:t> </w:t>
      </w:r>
      <w:r w:rsidR="003C01D3" w:rsidRPr="00502584">
        <w:rPr>
          <w:rFonts w:ascii="Times New Roman" w:eastAsia="Times New Roman" w:hAnsi="Times New Roman" w:cs="Times New Roman"/>
          <w:spacing w:val="-2"/>
          <w:lang w:eastAsia="ru-RU"/>
        </w:rPr>
        <w:t>Шацького С. Тюрберта, Е.</w:t>
      </w:r>
      <w:r w:rsidRPr="00502584">
        <w:rPr>
          <w:rFonts w:ascii="Times New Roman" w:eastAsia="Times New Roman" w:hAnsi="Times New Roman" w:cs="Times New Roman"/>
          <w:spacing w:val="-2"/>
          <w:lang w:eastAsia="ru-RU"/>
        </w:rPr>
        <w:t> </w:t>
      </w:r>
      <w:r w:rsidR="003C01D3" w:rsidRPr="00502584">
        <w:rPr>
          <w:rFonts w:ascii="Times New Roman" w:eastAsia="Times New Roman" w:hAnsi="Times New Roman" w:cs="Times New Roman"/>
          <w:spacing w:val="-2"/>
          <w:lang w:eastAsia="ru-RU"/>
        </w:rPr>
        <w:t>Кагарова, І. Трояновського та ін.</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Позитивн</w:t>
      </w:r>
      <w:r w:rsidR="00F47707" w:rsidRPr="00502584">
        <w:rPr>
          <w:rFonts w:ascii="Times New Roman" w:eastAsia="Times New Roman" w:hAnsi="Times New Roman" w:cs="Times New Roman"/>
          <w:spacing w:val="-2"/>
          <w:lang w:eastAsia="ru-RU"/>
        </w:rPr>
        <w:t>і відгуки щодо використання проє</w:t>
      </w:r>
      <w:r w:rsidRPr="00502584">
        <w:rPr>
          <w:rFonts w:ascii="Times New Roman" w:eastAsia="Times New Roman" w:hAnsi="Times New Roman" w:cs="Times New Roman"/>
          <w:spacing w:val="-2"/>
          <w:lang w:eastAsia="ru-RU"/>
        </w:rPr>
        <w:t xml:space="preserve">ктної технології у закладах </w:t>
      </w:r>
      <w:r w:rsidR="00D46CE7" w:rsidRPr="00502584">
        <w:rPr>
          <w:rFonts w:ascii="Times New Roman" w:eastAsia="Times New Roman" w:hAnsi="Times New Roman" w:cs="Times New Roman"/>
          <w:spacing w:val="-2"/>
          <w:lang w:eastAsia="ru-RU"/>
        </w:rPr>
        <w:t>освіти дають</w:t>
      </w:r>
      <w:r w:rsidRPr="00502584">
        <w:rPr>
          <w:rFonts w:ascii="Times New Roman" w:eastAsia="Times New Roman" w:hAnsi="Times New Roman" w:cs="Times New Roman"/>
          <w:spacing w:val="-2"/>
          <w:lang w:eastAsia="ru-RU"/>
        </w:rPr>
        <w:t xml:space="preserve"> сучасні науковці</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Е.</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Васін, А.</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Елисенко, О.</w:t>
      </w:r>
      <w:r w:rsid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Коберник,</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А.</w:t>
      </w:r>
      <w:r w:rsidR="0097634D" w:rsidRP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Могилевська,</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О.</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Петрукович, В.</w:t>
      </w:r>
      <w:r w:rsidR="006B14F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Сулімова, М.</w:t>
      </w:r>
      <w:r w:rsidR="00502584">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Терещук, В. Шичкова та ін.</w:t>
      </w:r>
      <w:r w:rsidR="0097634D" w:rsidRPr="00502584">
        <w:rPr>
          <w:rFonts w:ascii="Times New Roman" w:eastAsia="Times New Roman" w:hAnsi="Times New Roman" w:cs="Times New Roman"/>
          <w:spacing w:val="-2"/>
          <w:lang w:eastAsia="ru-RU"/>
        </w:rPr>
        <w:t xml:space="preserve"> </w:t>
      </w:r>
    </w:p>
    <w:p w:rsidR="003C01D3" w:rsidRPr="00502584" w:rsidRDefault="0097634D"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Результатом проє</w:t>
      </w:r>
      <w:r w:rsidR="003C01D3" w:rsidRPr="00502584">
        <w:rPr>
          <w:rFonts w:ascii="Times New Roman" w:eastAsia="Times New Roman" w:hAnsi="Times New Roman" w:cs="Times New Roman"/>
          <w:spacing w:val="-2"/>
          <w:lang w:eastAsia="ru-RU"/>
        </w:rPr>
        <w:t>ктної ді</w:t>
      </w:r>
      <w:r w:rsidRPr="00502584">
        <w:rPr>
          <w:rFonts w:ascii="Times New Roman" w:eastAsia="Times New Roman" w:hAnsi="Times New Roman" w:cs="Times New Roman"/>
          <w:spacing w:val="-2"/>
          <w:lang w:eastAsia="ru-RU"/>
        </w:rPr>
        <w:t>яльності є навчальні творчі проє</w:t>
      </w:r>
      <w:r w:rsidR="003C01D3" w:rsidRPr="00502584">
        <w:rPr>
          <w:rFonts w:ascii="Times New Roman" w:eastAsia="Times New Roman" w:hAnsi="Times New Roman" w:cs="Times New Roman"/>
          <w:spacing w:val="-2"/>
          <w:lang w:eastAsia="ru-RU"/>
        </w:rPr>
        <w:t>кти, виконання яких здійснюється в декілька</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xml:space="preserve">етапів. </w:t>
      </w:r>
    </w:p>
    <w:p w:rsidR="003C01D3" w:rsidRPr="00502584" w:rsidRDefault="0097634D"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Ми апробували</w:t>
      </w:r>
      <w:r w:rsidR="003C01D3" w:rsidRPr="00502584">
        <w:rPr>
          <w:rFonts w:ascii="Times New Roman" w:eastAsia="Times New Roman" w:hAnsi="Times New Roman" w:cs="Times New Roman"/>
          <w:spacing w:val="-2"/>
          <w:lang w:eastAsia="ru-RU"/>
        </w:rPr>
        <w:t xml:space="preserve"> підхід, за яким майбутні педагоги професійного навчання спеціальностей 015.17 Професійна освіта (Технологія виробів легкої промисловості), 015.18 Професійна освіта (Технологія виробництва і переробки продуктів с. г. виробництва), 015.01 Професійна освіта (Будівництво) виконуют</w:t>
      </w:r>
      <w:r w:rsidRPr="00502584">
        <w:rPr>
          <w:rFonts w:ascii="Times New Roman" w:eastAsia="Times New Roman" w:hAnsi="Times New Roman" w:cs="Times New Roman"/>
          <w:spacing w:val="-2"/>
          <w:lang w:eastAsia="ru-RU"/>
        </w:rPr>
        <w:t>ь творчий міждисциплінарний проє</w:t>
      </w:r>
      <w:r w:rsidR="003C01D3" w:rsidRPr="00502584">
        <w:rPr>
          <w:rFonts w:ascii="Times New Roman" w:eastAsia="Times New Roman" w:hAnsi="Times New Roman" w:cs="Times New Roman"/>
          <w:spacing w:val="-2"/>
          <w:lang w:eastAsia="ru-RU"/>
        </w:rPr>
        <w:t>кт під час написання курсових робіт з професійної педагогіки та з методики професійного навчання.</w:t>
      </w:r>
    </w:p>
    <w:p w:rsidR="003C01D3" w:rsidRPr="00881DEB" w:rsidRDefault="003C01D3" w:rsidP="00502584">
      <w:pPr>
        <w:shd w:val="clear" w:color="auto" w:fill="FFFFFF"/>
        <w:spacing w:after="0"/>
        <w:ind w:firstLine="709"/>
        <w:jc w:val="both"/>
        <w:textAlignment w:val="baseline"/>
        <w:rPr>
          <w:rFonts w:ascii="Times New Roman" w:eastAsia="Times New Roman" w:hAnsi="Times New Roman" w:cs="Times New Roman"/>
          <w:spacing w:val="-4"/>
          <w:lang w:eastAsia="ru-RU"/>
        </w:rPr>
      </w:pPr>
      <w:r w:rsidRPr="00502584">
        <w:rPr>
          <w:rFonts w:ascii="Times New Roman" w:eastAsia="Times New Roman" w:hAnsi="Times New Roman" w:cs="Times New Roman"/>
          <w:spacing w:val="-2"/>
          <w:lang w:eastAsia="ru-RU"/>
        </w:rPr>
        <w:t>Вважаємо за доцільне під час визначення тематики таких робіт максимально врахувати особливості тих робітничих професій, до підготовки яких і будуть залучені майбутні фахівці. Так, для 015.17 – кравців, закрійників, швачок і т. д.; для 015.18 – слюсарів, водіїв і т. д.; для 015.01 – малярі</w:t>
      </w:r>
      <w:r w:rsidR="00C609D1" w:rsidRPr="00502584">
        <w:rPr>
          <w:rFonts w:ascii="Times New Roman" w:eastAsia="Times New Roman" w:hAnsi="Times New Roman" w:cs="Times New Roman"/>
          <w:spacing w:val="-2"/>
          <w:lang w:eastAsia="ru-RU"/>
        </w:rPr>
        <w:t>в, мулярів, плиточників і т. д.</w:t>
      </w:r>
      <w:r w:rsidR="00B00DFA" w:rsidRPr="00502584">
        <w:rPr>
          <w:rFonts w:ascii="Times New Roman" w:eastAsia="Times New Roman" w:hAnsi="Times New Roman" w:cs="Times New Roman"/>
          <w:spacing w:val="-2"/>
          <w:lang w:eastAsia="ru-RU"/>
        </w:rPr>
        <w:t xml:space="preserve"> Перед студентами під час проє</w:t>
      </w:r>
      <w:r w:rsidRPr="00502584">
        <w:rPr>
          <w:rFonts w:ascii="Times New Roman" w:eastAsia="Times New Roman" w:hAnsi="Times New Roman" w:cs="Times New Roman"/>
          <w:spacing w:val="-2"/>
          <w:lang w:eastAsia="ru-RU"/>
        </w:rPr>
        <w:t>ктної діяльності ставитьс</w:t>
      </w:r>
      <w:r w:rsidR="00C203C4" w:rsidRPr="00502584">
        <w:rPr>
          <w:rFonts w:ascii="Times New Roman" w:eastAsia="Times New Roman" w:hAnsi="Times New Roman" w:cs="Times New Roman"/>
          <w:spacing w:val="-2"/>
          <w:lang w:eastAsia="ru-RU"/>
        </w:rPr>
        <w:t>я мета –</w:t>
      </w:r>
      <w:r w:rsidR="00976EF5" w:rsidRPr="00502584">
        <w:rPr>
          <w:rFonts w:ascii="Times New Roman" w:eastAsia="Times New Roman" w:hAnsi="Times New Roman" w:cs="Times New Roman"/>
          <w:spacing w:val="-2"/>
          <w:lang w:eastAsia="ru-RU"/>
        </w:rPr>
        <w:t xml:space="preserve"> </w:t>
      </w:r>
      <w:r w:rsidR="00C203C4" w:rsidRPr="00502584">
        <w:rPr>
          <w:rFonts w:ascii="Times New Roman" w:eastAsia="Times New Roman" w:hAnsi="Times New Roman" w:cs="Times New Roman"/>
          <w:spacing w:val="-2"/>
          <w:lang w:eastAsia="ru-RU"/>
        </w:rPr>
        <w:t>розробити творчий проє</w:t>
      </w:r>
      <w:r w:rsidRPr="00502584">
        <w:rPr>
          <w:rFonts w:ascii="Times New Roman" w:eastAsia="Times New Roman" w:hAnsi="Times New Roman" w:cs="Times New Roman"/>
          <w:spacing w:val="-2"/>
          <w:lang w:eastAsia="ru-RU"/>
        </w:rPr>
        <w:t>кт, який розкриватиме дидакт</w:t>
      </w:r>
      <w:r w:rsidR="00C203C4" w:rsidRPr="00502584">
        <w:rPr>
          <w:rFonts w:ascii="Times New Roman" w:eastAsia="Times New Roman" w:hAnsi="Times New Roman" w:cs="Times New Roman"/>
          <w:spacing w:val="-2"/>
          <w:lang w:eastAsia="ru-RU"/>
        </w:rPr>
        <w:t>ичні засади освітнього процесу в</w:t>
      </w:r>
      <w:r w:rsidRPr="00502584">
        <w:rPr>
          <w:rFonts w:ascii="Times New Roman" w:eastAsia="Times New Roman" w:hAnsi="Times New Roman" w:cs="Times New Roman"/>
          <w:spacing w:val="-2"/>
          <w:lang w:eastAsia="ru-RU"/>
        </w:rPr>
        <w:t xml:space="preserve"> закладах професійної (професійно-технічної) освіти, визначатиме ефективну методику вивчення теми професійної під</w:t>
      </w:r>
      <w:r w:rsidR="00C07846" w:rsidRPr="00502584">
        <w:rPr>
          <w:rFonts w:ascii="Times New Roman" w:eastAsia="Times New Roman" w:hAnsi="Times New Roman" w:cs="Times New Roman"/>
          <w:spacing w:val="-2"/>
          <w:lang w:eastAsia="ru-RU"/>
        </w:rPr>
        <w:t>готовки, яка відповідає змісту відповідно</w:t>
      </w:r>
      <w:r w:rsidRPr="00502584">
        <w:rPr>
          <w:rFonts w:ascii="Times New Roman" w:eastAsia="Times New Roman" w:hAnsi="Times New Roman" w:cs="Times New Roman"/>
          <w:spacing w:val="-2"/>
          <w:lang w:eastAsia="ru-RU"/>
        </w:rPr>
        <w:t xml:space="preserve"> до типової навчальної програми професійного навчання </w:t>
      </w:r>
      <w:r w:rsidRPr="00502584">
        <w:rPr>
          <w:rFonts w:ascii="Times New Roman" w:eastAsia="Times New Roman" w:hAnsi="Times New Roman" w:cs="Times New Roman"/>
          <w:spacing w:val="-2"/>
          <w:lang w:eastAsia="ru-RU"/>
        </w:rPr>
        <w:lastRenderedPageBreak/>
        <w:t xml:space="preserve">конкретної робітничої професії. У </w:t>
      </w:r>
      <w:r w:rsidR="0049287A" w:rsidRPr="00502584">
        <w:rPr>
          <w:rFonts w:ascii="Times New Roman" w:eastAsia="Times New Roman" w:hAnsi="Times New Roman" w:cs="Times New Roman"/>
          <w:spacing w:val="-2"/>
          <w:lang w:eastAsia="ru-RU"/>
        </w:rPr>
        <w:t>проєкті мають бути запропоновані</w:t>
      </w:r>
      <w:r w:rsidRPr="00502584">
        <w:rPr>
          <w:rFonts w:ascii="Times New Roman" w:eastAsia="Times New Roman" w:hAnsi="Times New Roman" w:cs="Times New Roman"/>
          <w:spacing w:val="-2"/>
          <w:lang w:eastAsia="ru-RU"/>
        </w:rPr>
        <w:t xml:space="preserve"> найбільш оптимальні способи обґрунтування організаційних форм, </w:t>
      </w:r>
      <w:r w:rsidRPr="00881DEB">
        <w:rPr>
          <w:rFonts w:ascii="Times New Roman" w:eastAsia="Times New Roman" w:hAnsi="Times New Roman" w:cs="Times New Roman"/>
          <w:spacing w:val="-4"/>
          <w:lang w:eastAsia="ru-RU"/>
        </w:rPr>
        <w:t xml:space="preserve">поєднання методів навчання, визначення ефективних засобів навчання. Крім цього зміст навчання має відображати сучасну технологію виробничого процесу (комплексних робіт). </w:t>
      </w:r>
      <w:r w:rsidR="0049287A" w:rsidRPr="00881DEB">
        <w:rPr>
          <w:rFonts w:ascii="Times New Roman" w:eastAsia="Times New Roman" w:hAnsi="Times New Roman" w:cs="Times New Roman"/>
          <w:spacing w:val="-4"/>
          <w:lang w:eastAsia="ru-RU"/>
        </w:rPr>
        <w:t>Під час захисту власних проє</w:t>
      </w:r>
      <w:r w:rsidRPr="00881DEB">
        <w:rPr>
          <w:rFonts w:ascii="Times New Roman" w:eastAsia="Times New Roman" w:hAnsi="Times New Roman" w:cs="Times New Roman"/>
          <w:spacing w:val="-4"/>
          <w:lang w:eastAsia="ru-RU"/>
        </w:rPr>
        <w:t>ктів майбутні педагоги професійного навчання мають обґрунтувати</w:t>
      </w:r>
      <w:r w:rsidR="0049287A" w:rsidRPr="00881DEB">
        <w:rPr>
          <w:rFonts w:ascii="Times New Roman" w:eastAsia="Times New Roman" w:hAnsi="Times New Roman" w:cs="Times New Roman"/>
          <w:spacing w:val="-4"/>
          <w:lang w:eastAsia="ru-RU"/>
        </w:rPr>
        <w:t xml:space="preserve"> свої напрацювання</w:t>
      </w:r>
      <w:r w:rsidRPr="00881DEB">
        <w:rPr>
          <w:rFonts w:ascii="Times New Roman" w:eastAsia="Times New Roman" w:hAnsi="Times New Roman" w:cs="Times New Roman"/>
          <w:spacing w:val="-4"/>
          <w:lang w:eastAsia="ru-RU"/>
        </w:rPr>
        <w:t>, продемонструвати комунікативні здібності.</w:t>
      </w:r>
    </w:p>
    <w:p w:rsidR="003C01D3" w:rsidRPr="00502584" w:rsidRDefault="0049287A"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Зазначимо, що поділ проє</w:t>
      </w:r>
      <w:r w:rsidR="003C01D3" w:rsidRPr="00502584">
        <w:rPr>
          <w:rFonts w:ascii="Times New Roman" w:eastAsia="Times New Roman" w:hAnsi="Times New Roman" w:cs="Times New Roman"/>
          <w:spacing w:val="-2"/>
          <w:lang w:eastAsia="ru-RU"/>
        </w:rPr>
        <w:t xml:space="preserve">ктної діяльності на чотири етапи (організаційно-підготовчий, </w:t>
      </w:r>
      <w:r w:rsidR="00D46CE7" w:rsidRPr="00502584">
        <w:rPr>
          <w:rFonts w:ascii="Times New Roman" w:eastAsia="Times New Roman" w:hAnsi="Times New Roman" w:cs="Times New Roman"/>
          <w:spacing w:val="-2"/>
          <w:lang w:eastAsia="ru-RU"/>
        </w:rPr>
        <w:t>конструкторський, технологічний</w:t>
      </w:r>
      <w:r w:rsidR="003C01D3"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вершальний</w:t>
      </w:r>
      <w:r w:rsidR="003C01D3" w:rsidRPr="00502584">
        <w:rPr>
          <w:rFonts w:ascii="Times New Roman" w:eastAsia="Times New Roman" w:hAnsi="Times New Roman" w:cs="Times New Roman"/>
          <w:spacing w:val="-2"/>
          <w:lang w:eastAsia="ru-RU"/>
        </w:rPr>
        <w:t>) є досить умовним, якщо розглядати освітній процес, пов'язаний з виробничими технологіями, адже вони суттєво різняться між собою.</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Тому студент сам обирає структуру пояснювальної за</w:t>
      </w:r>
      <w:r w:rsidR="0049287A" w:rsidRPr="00502584">
        <w:rPr>
          <w:rFonts w:ascii="Times New Roman" w:eastAsia="Times New Roman" w:hAnsi="Times New Roman" w:cs="Times New Roman"/>
          <w:spacing w:val="-2"/>
          <w:lang w:eastAsia="ru-RU"/>
        </w:rPr>
        <w:t>писки до міждисциплінарного проє</w:t>
      </w:r>
      <w:r w:rsidRPr="00502584">
        <w:rPr>
          <w:rFonts w:ascii="Times New Roman" w:eastAsia="Times New Roman" w:hAnsi="Times New Roman" w:cs="Times New Roman"/>
          <w:spacing w:val="-2"/>
          <w:lang w:eastAsia="ru-RU"/>
        </w:rPr>
        <w:t xml:space="preserve">кту, керуючись загальними вимогами до виконання курсових робіт [10].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Але у</w:t>
      </w:r>
      <w:r w:rsidR="0049287A" w:rsidRPr="00502584">
        <w:rPr>
          <w:rFonts w:ascii="Times New Roman" w:eastAsia="Times New Roman" w:hAnsi="Times New Roman" w:cs="Times New Roman"/>
          <w:spacing w:val="-2"/>
          <w:lang w:eastAsia="ru-RU"/>
        </w:rPr>
        <w:t xml:space="preserve"> пояснювальній записці має</w:t>
      </w:r>
      <w:r w:rsidRPr="00502584">
        <w:rPr>
          <w:rFonts w:ascii="Times New Roman" w:eastAsia="Times New Roman" w:hAnsi="Times New Roman" w:cs="Times New Roman"/>
          <w:spacing w:val="-2"/>
          <w:lang w:eastAsia="ru-RU"/>
        </w:rPr>
        <w:t xml:space="preserve"> бути </w:t>
      </w:r>
      <w:r w:rsidR="0049287A" w:rsidRPr="00502584">
        <w:rPr>
          <w:rFonts w:ascii="Times New Roman" w:eastAsia="Times New Roman" w:hAnsi="Times New Roman" w:cs="Times New Roman"/>
          <w:spacing w:val="-2"/>
          <w:lang w:eastAsia="ru-RU"/>
        </w:rPr>
        <w:t>обґрунтовано</w:t>
      </w:r>
      <w:r w:rsidRPr="00502584">
        <w:rPr>
          <w:rFonts w:ascii="Times New Roman" w:eastAsia="Times New Roman" w:hAnsi="Times New Roman" w:cs="Times New Roman"/>
          <w:spacing w:val="-2"/>
          <w:lang w:eastAsia="ru-RU"/>
        </w:rPr>
        <w:t xml:space="preserve"> обрання освітньої технології. </w:t>
      </w:r>
    </w:p>
    <w:p w:rsidR="003C01D3" w:rsidRPr="00502584" w:rsidRDefault="0049287A"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Технологія проє</w:t>
      </w:r>
      <w:r w:rsidR="003C01D3" w:rsidRPr="00502584">
        <w:rPr>
          <w:rFonts w:ascii="Times New Roman" w:eastAsia="Times New Roman" w:hAnsi="Times New Roman" w:cs="Times New Roman"/>
          <w:spacing w:val="-2"/>
          <w:lang w:eastAsia="ru-RU"/>
        </w:rPr>
        <w:t xml:space="preserve">ктного навчання сприяє створенню умов для розвитку активності, самостійності та творчості майбутнього педагога професійного навчання.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Дуже важливо, щоб майбутні педагоги професійного навчання під час здобуття фаху засвоїли освітні технології.</w:t>
      </w:r>
    </w:p>
    <w:p w:rsidR="003C01D3" w:rsidRPr="00502584" w:rsidRDefault="002A341D"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У сучасній науці під </w:t>
      </w:r>
      <w:r w:rsidR="003C01D3" w:rsidRPr="00502584">
        <w:rPr>
          <w:rFonts w:ascii="Times New Roman" w:eastAsia="Times New Roman" w:hAnsi="Times New Roman" w:cs="Times New Roman"/>
          <w:spacing w:val="-2"/>
          <w:lang w:eastAsia="ru-RU"/>
        </w:rPr>
        <w:t xml:space="preserve">освітньою технологією </w:t>
      </w:r>
      <w:r w:rsidRPr="00502584">
        <w:rPr>
          <w:rFonts w:ascii="Times New Roman" w:eastAsia="Times New Roman" w:hAnsi="Times New Roman" w:cs="Times New Roman"/>
          <w:spacing w:val="-2"/>
          <w:lang w:eastAsia="ru-RU"/>
        </w:rPr>
        <w:t>розуміють</w:t>
      </w:r>
      <w:r w:rsidR="00B26A48" w:rsidRPr="00502584">
        <w:rPr>
          <w:rFonts w:ascii="Times New Roman" w:eastAsia="Times New Roman" w:hAnsi="Times New Roman" w:cs="Times New Roman"/>
          <w:spacing w:val="-2"/>
          <w:lang w:eastAsia="ru-RU"/>
        </w:rPr>
        <w:t xml:space="preserve"> вивчення, розроблення</w:t>
      </w:r>
      <w:r w:rsidR="003C01D3" w:rsidRPr="00502584">
        <w:rPr>
          <w:rFonts w:ascii="Times New Roman" w:eastAsia="Times New Roman" w:hAnsi="Times New Roman" w:cs="Times New Roman"/>
          <w:spacing w:val="-2"/>
          <w:lang w:eastAsia="ru-RU"/>
        </w:rPr>
        <w:t xml:space="preserve"> і системне використання принципів організації освітнього процесу на основі новітніх досягнень педагогіки, психології, теорії управління та менеджменту, інформати</w:t>
      </w:r>
      <w:r w:rsidR="00B26A48" w:rsidRPr="00502584">
        <w:rPr>
          <w:rFonts w:ascii="Times New Roman" w:eastAsia="Times New Roman" w:hAnsi="Times New Roman" w:cs="Times New Roman"/>
          <w:spacing w:val="-2"/>
          <w:lang w:eastAsia="ru-RU"/>
        </w:rPr>
        <w:t>ки, соціології тощо для розроблення</w:t>
      </w:r>
      <w:r w:rsidR="003C01D3" w:rsidRPr="00502584">
        <w:rPr>
          <w:rFonts w:ascii="Times New Roman" w:eastAsia="Times New Roman" w:hAnsi="Times New Roman" w:cs="Times New Roman"/>
          <w:spacing w:val="-2"/>
          <w:lang w:eastAsia="ru-RU"/>
        </w:rPr>
        <w:t xml:space="preserve"> таких засобів навчання, що підвищують ефективність освітнього процесу.</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Освітні технології пов'язані з ідеями розвитку психології, соціології, виробничими процесами тощо. Це </w:t>
      </w:r>
      <w:r w:rsidR="007520D0" w:rsidRPr="00502584">
        <w:rPr>
          <w:rFonts w:ascii="Times New Roman" w:eastAsia="Times New Roman" w:hAnsi="Times New Roman" w:cs="Times New Roman"/>
          <w:spacing w:val="-2"/>
          <w:lang w:eastAsia="ru-RU"/>
        </w:rPr>
        <w:t xml:space="preserve">видно навіть за тим, як </w:t>
      </w:r>
      <w:r w:rsidR="00B74EAA" w:rsidRPr="00502584">
        <w:rPr>
          <w:rFonts w:ascii="Times New Roman" w:eastAsia="Times New Roman" w:hAnsi="Times New Roman" w:cs="Times New Roman"/>
          <w:spacing w:val="-2"/>
          <w:lang w:eastAsia="ru-RU"/>
        </w:rPr>
        <w:t>трансформується</w:t>
      </w:r>
      <w:r w:rsidRPr="00502584">
        <w:rPr>
          <w:rFonts w:ascii="Times New Roman" w:eastAsia="Times New Roman" w:hAnsi="Times New Roman" w:cs="Times New Roman"/>
          <w:spacing w:val="-2"/>
          <w:lang w:eastAsia="ru-RU"/>
        </w:rPr>
        <w:t xml:space="preserve"> сам </w:t>
      </w:r>
      <w:r w:rsidR="004963F4" w:rsidRPr="00502584">
        <w:rPr>
          <w:rFonts w:ascii="Times New Roman" w:eastAsia="Times New Roman" w:hAnsi="Times New Roman" w:cs="Times New Roman"/>
          <w:spacing w:val="-2"/>
          <w:lang w:eastAsia="ru-RU"/>
        </w:rPr>
        <w:t>термін</w:t>
      </w:r>
      <w:r w:rsidRPr="00502584">
        <w:rPr>
          <w:rFonts w:ascii="Times New Roman" w:eastAsia="Times New Roman" w:hAnsi="Times New Roman" w:cs="Times New Roman"/>
          <w:spacing w:val="-2"/>
          <w:lang w:eastAsia="ru-RU"/>
        </w:rPr>
        <w:t xml:space="preserve"> («технології в </w:t>
      </w:r>
      <w:r w:rsidR="004963F4" w:rsidRPr="00502584">
        <w:rPr>
          <w:rFonts w:ascii="Times New Roman" w:eastAsia="Times New Roman" w:hAnsi="Times New Roman" w:cs="Times New Roman"/>
          <w:spacing w:val="-2"/>
          <w:lang w:eastAsia="ru-RU"/>
        </w:rPr>
        <w:t>о</w:t>
      </w:r>
      <w:r w:rsidRPr="00502584">
        <w:rPr>
          <w:rFonts w:ascii="Times New Roman" w:eastAsia="Times New Roman" w:hAnsi="Times New Roman" w:cs="Times New Roman"/>
          <w:spacing w:val="-2"/>
          <w:lang w:eastAsia="ru-RU"/>
        </w:rPr>
        <w:t xml:space="preserve">світі», «технології освіти», «педагогічні технології», «освітні </w:t>
      </w:r>
      <w:r w:rsidR="004963F4" w:rsidRPr="00502584">
        <w:rPr>
          <w:rFonts w:ascii="Times New Roman" w:eastAsia="Times New Roman" w:hAnsi="Times New Roman" w:cs="Times New Roman"/>
          <w:spacing w:val="-2"/>
          <w:lang w:eastAsia="ru-RU"/>
        </w:rPr>
        <w:t>технології»</w:t>
      </w:r>
      <w:r w:rsidRPr="00502584">
        <w:rPr>
          <w:rFonts w:ascii="Times New Roman" w:eastAsia="Times New Roman" w:hAnsi="Times New Roman" w:cs="Times New Roman"/>
          <w:spacing w:val="-2"/>
          <w:lang w:eastAsia="ru-RU"/>
        </w:rPr>
        <w:t>).</w:t>
      </w:r>
      <w:r w:rsidR="00976EF5" w:rsidRPr="00502584">
        <w:rPr>
          <w:rFonts w:ascii="Times New Roman" w:eastAsia="Times New Roman" w:hAnsi="Times New Roman" w:cs="Times New Roman"/>
          <w:spacing w:val="-2"/>
          <w:lang w:eastAsia="ru-RU"/>
        </w:rPr>
        <w:t xml:space="preserve"> </w:t>
      </w:r>
    </w:p>
    <w:p w:rsidR="003C01D3" w:rsidRPr="00881DEB" w:rsidRDefault="003C01D3" w:rsidP="00502584">
      <w:pPr>
        <w:shd w:val="clear" w:color="auto" w:fill="FFFFFF"/>
        <w:spacing w:after="0"/>
        <w:ind w:firstLine="709"/>
        <w:jc w:val="both"/>
        <w:textAlignment w:val="baseline"/>
        <w:rPr>
          <w:rFonts w:ascii="Times New Roman" w:eastAsia="Times New Roman" w:hAnsi="Times New Roman" w:cs="Times New Roman"/>
          <w:spacing w:val="-4"/>
          <w:lang w:eastAsia="ru-RU"/>
        </w:rPr>
      </w:pPr>
      <w:r w:rsidRPr="00502584">
        <w:rPr>
          <w:rFonts w:ascii="Times New Roman" w:eastAsia="Times New Roman" w:hAnsi="Times New Roman" w:cs="Times New Roman"/>
          <w:spacing w:val="-2"/>
          <w:lang w:eastAsia="ru-RU"/>
        </w:rPr>
        <w:t>Наразі особлива увага приділяється інноваційним технологіям [11</w:t>
      </w:r>
      <w:r w:rsidR="004963F4" w:rsidRPr="00502584">
        <w:rPr>
          <w:rFonts w:ascii="Times New Roman" w:eastAsia="Times New Roman" w:hAnsi="Times New Roman" w:cs="Times New Roman"/>
          <w:spacing w:val="-2"/>
          <w:lang w:eastAsia="ru-RU"/>
        </w:rPr>
        <w:t xml:space="preserve">; 12, 13; </w:t>
      </w:r>
      <w:r w:rsidRPr="00502584">
        <w:rPr>
          <w:rFonts w:ascii="Times New Roman" w:eastAsia="Times New Roman" w:hAnsi="Times New Roman" w:cs="Times New Roman"/>
          <w:spacing w:val="-2"/>
          <w:lang w:eastAsia="ru-RU"/>
        </w:rPr>
        <w:t xml:space="preserve">14]. </w:t>
      </w:r>
      <w:r w:rsidR="004963F4" w:rsidRPr="00502584">
        <w:rPr>
          <w:rFonts w:ascii="Times New Roman" w:eastAsia="Times New Roman" w:hAnsi="Times New Roman" w:cs="Times New Roman"/>
          <w:spacing w:val="-2"/>
          <w:lang w:eastAsia="ru-RU"/>
        </w:rPr>
        <w:t>Поняття</w:t>
      </w:r>
      <w:r w:rsidRPr="00502584">
        <w:rPr>
          <w:rFonts w:ascii="Times New Roman" w:eastAsia="Times New Roman" w:hAnsi="Times New Roman" w:cs="Times New Roman"/>
          <w:spacing w:val="-2"/>
          <w:lang w:eastAsia="ru-RU"/>
        </w:rPr>
        <w:t xml:space="preserve"> «інновація» </w:t>
      </w:r>
      <w:r w:rsidR="004963F4" w:rsidRPr="00502584">
        <w:rPr>
          <w:rFonts w:ascii="Times New Roman" w:eastAsia="Times New Roman" w:hAnsi="Times New Roman" w:cs="Times New Roman"/>
          <w:spacing w:val="-2"/>
          <w:lang w:eastAsia="ru-RU"/>
        </w:rPr>
        <w:t xml:space="preserve">означає </w:t>
      </w:r>
      <w:r w:rsidRPr="00502584">
        <w:rPr>
          <w:rFonts w:ascii="Times New Roman" w:eastAsia="Times New Roman" w:hAnsi="Times New Roman" w:cs="Times New Roman"/>
          <w:spacing w:val="-2"/>
          <w:lang w:eastAsia="ru-RU"/>
        </w:rPr>
        <w:t xml:space="preserve">новизну, введення чогось </w:t>
      </w:r>
      <w:r w:rsidRPr="00502584">
        <w:rPr>
          <w:rFonts w:ascii="Times New Roman" w:eastAsia="Times New Roman" w:hAnsi="Times New Roman" w:cs="Times New Roman"/>
          <w:spacing w:val="-2"/>
          <w:lang w:eastAsia="ru-RU"/>
        </w:rPr>
        <w:lastRenderedPageBreak/>
        <w:t xml:space="preserve">нового, нові форми організації праці й управління, нові види </w:t>
      </w:r>
      <w:r w:rsidRPr="00881DEB">
        <w:rPr>
          <w:rFonts w:ascii="Times New Roman" w:eastAsia="Times New Roman" w:hAnsi="Times New Roman" w:cs="Times New Roman"/>
          <w:spacing w:val="-4"/>
          <w:lang w:eastAsia="ru-RU"/>
        </w:rPr>
        <w:t xml:space="preserve">технологій, які охоплюють не тільки окремі установи та організації, а й різні сфери виробництва. </w:t>
      </w:r>
      <w:r w:rsidR="004963F4" w:rsidRPr="00881DEB">
        <w:rPr>
          <w:rFonts w:ascii="Times New Roman" w:eastAsia="Times New Roman" w:hAnsi="Times New Roman" w:cs="Times New Roman"/>
          <w:spacing w:val="-4"/>
          <w:lang w:eastAsia="ru-RU"/>
        </w:rPr>
        <w:t>У</w:t>
      </w:r>
      <w:r w:rsidRPr="00881DEB">
        <w:rPr>
          <w:rFonts w:ascii="Times New Roman" w:eastAsia="Times New Roman" w:hAnsi="Times New Roman" w:cs="Times New Roman"/>
          <w:spacing w:val="-4"/>
          <w:lang w:eastAsia="ru-RU"/>
        </w:rPr>
        <w:t xml:space="preserve"> ракурсі нашого дослідження інновації</w:t>
      </w:r>
      <w:r w:rsidR="00D46CE7" w:rsidRPr="00881DEB">
        <w:rPr>
          <w:rFonts w:ascii="Times New Roman" w:eastAsia="Times New Roman" w:hAnsi="Times New Roman" w:cs="Times New Roman"/>
          <w:spacing w:val="-4"/>
          <w:lang w:eastAsia="ru-RU"/>
        </w:rPr>
        <w:t xml:space="preserve"> – </w:t>
      </w:r>
      <w:r w:rsidRPr="00881DEB">
        <w:rPr>
          <w:rFonts w:ascii="Times New Roman" w:eastAsia="Times New Roman" w:hAnsi="Times New Roman" w:cs="Times New Roman"/>
          <w:spacing w:val="-4"/>
          <w:lang w:eastAsia="ru-RU"/>
        </w:rPr>
        <w:t>це введення нового в цілі, зміст, форми, методи навчання і виховання, в організацію спільної діяльності того, хто навчає</w:t>
      </w:r>
      <w:r w:rsidR="004963F4" w:rsidRPr="00881DEB">
        <w:rPr>
          <w:rFonts w:ascii="Times New Roman" w:eastAsia="Times New Roman" w:hAnsi="Times New Roman" w:cs="Times New Roman"/>
          <w:spacing w:val="-4"/>
          <w:lang w:eastAsia="ru-RU"/>
        </w:rPr>
        <w:t>,</w:t>
      </w:r>
      <w:r w:rsidRPr="00881DEB">
        <w:rPr>
          <w:rFonts w:ascii="Times New Roman" w:eastAsia="Times New Roman" w:hAnsi="Times New Roman" w:cs="Times New Roman"/>
          <w:spacing w:val="-4"/>
          <w:lang w:eastAsia="ru-RU"/>
        </w:rPr>
        <w:t xml:space="preserve"> і того, хто навчається.</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Інноваційні освітні технології дозволяють зробити процес підготовки майбутніх педагогів професійного навчання більш фахово зорієнтованим, сприяють розвитк</w:t>
      </w:r>
      <w:r w:rsidR="004963F4" w:rsidRPr="00502584">
        <w:rPr>
          <w:rFonts w:ascii="Times New Roman" w:eastAsia="Times New Roman" w:hAnsi="Times New Roman" w:cs="Times New Roman"/>
          <w:spacing w:val="-2"/>
          <w:lang w:eastAsia="ru-RU"/>
        </w:rPr>
        <w:t>у</w:t>
      </w:r>
      <w:r w:rsidRPr="00502584">
        <w:rPr>
          <w:rFonts w:ascii="Times New Roman" w:eastAsia="Times New Roman" w:hAnsi="Times New Roman" w:cs="Times New Roman"/>
          <w:spacing w:val="-2"/>
          <w:lang w:eastAsia="ru-RU"/>
        </w:rPr>
        <w:t xml:space="preserve"> здатності спрямовувати свою діяльність на формування творчих особистісних якостей. </w:t>
      </w:r>
      <w:r w:rsidR="004963F4" w:rsidRPr="00502584">
        <w:rPr>
          <w:rFonts w:ascii="Times New Roman" w:eastAsia="Times New Roman" w:hAnsi="Times New Roman" w:cs="Times New Roman"/>
          <w:spacing w:val="-2"/>
          <w:lang w:eastAsia="ru-RU"/>
        </w:rPr>
        <w:t>У</w:t>
      </w:r>
      <w:r w:rsidRPr="00502584">
        <w:rPr>
          <w:rFonts w:ascii="Times New Roman" w:eastAsia="Times New Roman" w:hAnsi="Times New Roman" w:cs="Times New Roman"/>
          <w:spacing w:val="-2"/>
          <w:lang w:eastAsia="ru-RU"/>
        </w:rPr>
        <w:t>провадження їх в освітній процес є умовою підвищення активності здобувачів освіти. Науково</w:t>
      </w:r>
      <w:r w:rsidR="004963F4" w:rsidRPr="00502584">
        <w:rPr>
          <w:rFonts w:ascii="Times New Roman" w:eastAsia="Times New Roman" w:hAnsi="Times New Roman" w:cs="Times New Roman"/>
          <w:spacing w:val="-2"/>
          <w:lang w:eastAsia="ru-RU"/>
        </w:rPr>
        <w:t xml:space="preserve"> обґ</w:t>
      </w:r>
      <w:r w:rsidRPr="00502584">
        <w:rPr>
          <w:rFonts w:ascii="Times New Roman" w:eastAsia="Times New Roman" w:hAnsi="Times New Roman" w:cs="Times New Roman"/>
          <w:spacing w:val="-2"/>
          <w:lang w:eastAsia="ru-RU"/>
        </w:rPr>
        <w:t>рунтовано, що шлях до творчості</w:t>
      </w:r>
      <w:r w:rsidR="00D46CE7"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 xml:space="preserve">це </w:t>
      </w:r>
      <w:r w:rsidR="00153A4A" w:rsidRPr="00502584">
        <w:rPr>
          <w:rFonts w:ascii="Times New Roman" w:eastAsia="Times New Roman" w:hAnsi="Times New Roman" w:cs="Times New Roman"/>
          <w:spacing w:val="-2"/>
          <w:lang w:eastAsia="ru-RU"/>
        </w:rPr>
        <w:t xml:space="preserve">насамперед </w:t>
      </w:r>
      <w:r w:rsidRPr="00502584">
        <w:rPr>
          <w:rFonts w:ascii="Times New Roman" w:eastAsia="Times New Roman" w:hAnsi="Times New Roman" w:cs="Times New Roman"/>
          <w:spacing w:val="-2"/>
          <w:lang w:eastAsia="ru-RU"/>
        </w:rPr>
        <w:t xml:space="preserve">пробудження активності, формування самостійності. </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Кожен педагог має бути готовим до постійного професійного самовдосконалення</w:t>
      </w:r>
      <w:r w:rsidR="00153A4A" w:rsidRPr="00502584">
        <w:rPr>
          <w:rFonts w:ascii="Times New Roman" w:eastAsia="Times New Roman" w:hAnsi="Times New Roman" w:cs="Times New Roman"/>
          <w:spacing w:val="-2"/>
          <w:lang w:eastAsia="ru-RU"/>
        </w:rPr>
        <w:t xml:space="preserve"> для</w:t>
      </w:r>
      <w:r w:rsidRPr="00502584">
        <w:rPr>
          <w:rFonts w:ascii="Times New Roman" w:eastAsia="Times New Roman" w:hAnsi="Times New Roman" w:cs="Times New Roman"/>
          <w:spacing w:val="-2"/>
          <w:lang w:eastAsia="ru-RU"/>
        </w:rPr>
        <w:t xml:space="preserve"> засвоєння і впровадження в освітній проц</w:t>
      </w:r>
      <w:r w:rsidR="00153A4A" w:rsidRPr="00502584">
        <w:rPr>
          <w:rFonts w:ascii="Times New Roman" w:eastAsia="Times New Roman" w:hAnsi="Times New Roman" w:cs="Times New Roman"/>
          <w:spacing w:val="-2"/>
          <w:lang w:eastAsia="ru-RU"/>
        </w:rPr>
        <w:t>ес інноваційних технологій, що неможливо</w:t>
      </w:r>
      <w:r w:rsidRPr="00502584">
        <w:rPr>
          <w:rFonts w:ascii="Times New Roman" w:eastAsia="Times New Roman" w:hAnsi="Times New Roman" w:cs="Times New Roman"/>
          <w:spacing w:val="-2"/>
          <w:lang w:eastAsia="ru-RU"/>
        </w:rPr>
        <w:t xml:space="preserve"> без досвіду володіння зазначеними технологіями під час отримання педагогічної спеціальності та формування у здобувачів освіти готовності до постійного самовдосконалення, тобто майбутні педагоги мають бути інноваційно зорієнтованими. </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Проведене у Глухівському національному педагогічному університеті ім. О. Довженка </w:t>
      </w:r>
      <w:r w:rsidR="009B3692" w:rsidRPr="00502584">
        <w:rPr>
          <w:rFonts w:ascii="Times New Roman" w:eastAsia="Times New Roman" w:hAnsi="Times New Roman" w:cs="Times New Roman"/>
          <w:spacing w:val="-2"/>
          <w:lang w:eastAsia="ru-RU"/>
        </w:rPr>
        <w:t xml:space="preserve">дослідження </w:t>
      </w:r>
      <w:r w:rsidRPr="00502584">
        <w:rPr>
          <w:rFonts w:ascii="Times New Roman" w:eastAsia="Times New Roman" w:hAnsi="Times New Roman" w:cs="Times New Roman"/>
          <w:spacing w:val="-2"/>
          <w:lang w:eastAsia="ru-RU"/>
        </w:rPr>
        <w:t xml:space="preserve">серед студентів різних педагогічних спеціальностей засвідчило, що </w:t>
      </w:r>
      <w:r w:rsidR="009B3692" w:rsidRPr="00502584">
        <w:rPr>
          <w:rFonts w:ascii="Times New Roman" w:eastAsia="Times New Roman" w:hAnsi="Times New Roman" w:cs="Times New Roman"/>
          <w:spacing w:val="-2"/>
          <w:lang w:eastAsia="ru-RU"/>
        </w:rPr>
        <w:t>близько</w:t>
      </w:r>
      <w:r w:rsidRPr="00502584">
        <w:rPr>
          <w:rFonts w:ascii="Times New Roman" w:eastAsia="Times New Roman" w:hAnsi="Times New Roman" w:cs="Times New Roman"/>
          <w:spacing w:val="-2"/>
          <w:lang w:eastAsia="ru-RU"/>
        </w:rPr>
        <w:t xml:space="preserve"> 90</w:t>
      </w:r>
      <w:r w:rsidR="00881DEB">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xml:space="preserve">% </w:t>
      </w:r>
      <w:r w:rsidR="009B3692" w:rsidRPr="00502584">
        <w:rPr>
          <w:rFonts w:ascii="Times New Roman" w:eastAsia="Times New Roman" w:hAnsi="Times New Roman" w:cs="Times New Roman"/>
          <w:spacing w:val="-2"/>
          <w:lang w:eastAsia="ru-RU"/>
        </w:rPr>
        <w:t>і</w:t>
      </w:r>
      <w:r w:rsidRPr="00502584">
        <w:rPr>
          <w:rFonts w:ascii="Times New Roman" w:eastAsia="Times New Roman" w:hAnsi="Times New Roman" w:cs="Times New Roman"/>
          <w:spacing w:val="-2"/>
          <w:lang w:eastAsia="ru-RU"/>
        </w:rPr>
        <w:t xml:space="preserve">з них </w:t>
      </w:r>
      <w:r w:rsidR="008E4081" w:rsidRPr="00502584">
        <w:rPr>
          <w:rFonts w:ascii="Times New Roman" w:eastAsia="Times New Roman" w:hAnsi="Times New Roman" w:cs="Times New Roman"/>
          <w:spacing w:val="-2"/>
          <w:lang w:eastAsia="ru-RU"/>
        </w:rPr>
        <w:t>відзначають</w:t>
      </w:r>
      <w:r w:rsidR="00B673AF"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чільне місце інноваційних технологій в освітньому процесі</w:t>
      </w:r>
      <w:r w:rsidR="008E4081" w:rsidRPr="00502584">
        <w:rPr>
          <w:rFonts w:ascii="Times New Roman" w:eastAsia="Times New Roman" w:hAnsi="Times New Roman" w:cs="Times New Roman"/>
          <w:spacing w:val="-2"/>
          <w:lang w:eastAsia="ru-RU"/>
        </w:rPr>
        <w:t xml:space="preserve"> й ви</w:t>
      </w:r>
      <w:r w:rsidRPr="00502584">
        <w:rPr>
          <w:rFonts w:ascii="Times New Roman" w:eastAsia="Times New Roman" w:hAnsi="Times New Roman" w:cs="Times New Roman"/>
          <w:spacing w:val="-2"/>
          <w:lang w:eastAsia="ru-RU"/>
        </w:rPr>
        <w:t xml:space="preserve">являють до них інтерес. </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Водночас переважна більшість респондентів не змогла охарактеризувати поняття </w:t>
      </w:r>
      <w:r w:rsidR="0036174C"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інноваційні освітні технології</w:t>
      </w:r>
      <w:r w:rsidR="0036174C"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за науковими ознаками. 69</w:t>
      </w:r>
      <w:r w:rsidR="00881DEB">
        <w:rPr>
          <w:rFonts w:ascii="Times New Roman" w:eastAsia="Times New Roman" w:hAnsi="Times New Roman" w:cs="Times New Roman"/>
          <w:spacing w:val="-2"/>
          <w:lang w:eastAsia="ru-RU"/>
        </w:rPr>
        <w:t> </w:t>
      </w:r>
      <w:r w:rsidRPr="00502584">
        <w:rPr>
          <w:rFonts w:ascii="Times New Roman" w:eastAsia="Times New Roman" w:hAnsi="Times New Roman" w:cs="Times New Roman"/>
          <w:spacing w:val="-2"/>
          <w:lang w:eastAsia="ru-RU"/>
        </w:rPr>
        <w:t>% опитаних студентів-випускників засвідчили, що не мають, на їх</w:t>
      </w:r>
      <w:r w:rsidR="004F5211" w:rsidRPr="00502584">
        <w:rPr>
          <w:rFonts w:ascii="Times New Roman" w:eastAsia="Times New Roman" w:hAnsi="Times New Roman" w:cs="Times New Roman"/>
          <w:spacing w:val="-2"/>
          <w:lang w:eastAsia="ru-RU"/>
        </w:rPr>
        <w:t>ній</w:t>
      </w:r>
      <w:r w:rsidRPr="00502584">
        <w:rPr>
          <w:rFonts w:ascii="Times New Roman" w:eastAsia="Times New Roman" w:hAnsi="Times New Roman" w:cs="Times New Roman"/>
          <w:spacing w:val="-2"/>
          <w:lang w:eastAsia="ru-RU"/>
        </w:rPr>
        <w:t xml:space="preserve"> погляд, достатнього досвіду впровадження в освітній процес інноваційних освітніх технологій.</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Під час проведення експериментального дослідження у Глухівському національному педагогічному університеті імені Олександра Довженка, до якого були залучені майбутні педагоги професійного навчання різних спеціалізацій</w:t>
      </w:r>
      <w:r w:rsidR="004F5211"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ми особливу увагу </w:t>
      </w:r>
      <w:r w:rsidR="004F5211" w:rsidRPr="00502584">
        <w:rPr>
          <w:rFonts w:ascii="Times New Roman" w:eastAsia="Times New Roman" w:hAnsi="Times New Roman" w:cs="Times New Roman"/>
          <w:spacing w:val="-2"/>
          <w:lang w:eastAsia="ru-RU"/>
        </w:rPr>
        <w:t xml:space="preserve">приділяли </w:t>
      </w:r>
      <w:r w:rsidRPr="00502584">
        <w:rPr>
          <w:rFonts w:ascii="Times New Roman" w:eastAsia="Times New Roman" w:hAnsi="Times New Roman" w:cs="Times New Roman"/>
          <w:spacing w:val="-2"/>
          <w:lang w:eastAsia="ru-RU"/>
        </w:rPr>
        <w:t xml:space="preserve">таким </w:t>
      </w:r>
      <w:r w:rsidR="00B673AF" w:rsidRPr="00502584">
        <w:rPr>
          <w:rFonts w:ascii="Times New Roman" w:eastAsia="Times New Roman" w:hAnsi="Times New Roman" w:cs="Times New Roman"/>
          <w:spacing w:val="-2"/>
          <w:lang w:eastAsia="ru-RU"/>
        </w:rPr>
        <w:t>інноваційним технологіям</w:t>
      </w:r>
      <w:r w:rsidRPr="00502584">
        <w:rPr>
          <w:rFonts w:ascii="Times New Roman" w:eastAsia="Times New Roman" w:hAnsi="Times New Roman" w:cs="Times New Roman"/>
          <w:spacing w:val="-2"/>
          <w:lang w:eastAsia="ru-RU"/>
        </w:rPr>
        <w:t>, як</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інформаційні</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та інтерактивні.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lastRenderedPageBreak/>
        <w:t>Формування готовності до постійного професійного самовдосконалення, яка відображає рівень сформованості методичної компетентності</w:t>
      </w:r>
      <w:r w:rsidR="004F5211" w:rsidRPr="00502584">
        <w:rPr>
          <w:rFonts w:ascii="Times New Roman" w:eastAsia="Times New Roman" w:hAnsi="Times New Roman" w:cs="Times New Roman"/>
          <w:spacing w:val="-2"/>
          <w:lang w:eastAsia="ru-RU"/>
        </w:rPr>
        <w:t>,</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неможливе без підготовки майбутніх педагогів до використання інформаційних технологій у дидактичному і виховному процесах; створення єдиного освітнього інформаційного простору на основі мультимедійних дидактичних засобів, які допомагають поєднати в одному програмному продукті текст, графіку, анімацію, аудіо- і відеоінфор</w:t>
      </w:r>
      <w:r w:rsidR="00C172EB" w:rsidRPr="00502584">
        <w:rPr>
          <w:rFonts w:ascii="Times New Roman" w:eastAsia="Times New Roman" w:hAnsi="Times New Roman" w:cs="Times New Roman"/>
          <w:spacing w:val="-2"/>
          <w:lang w:eastAsia="ru-RU"/>
        </w:rPr>
        <w:t>мацію, освітні веб-ресурси</w:t>
      </w:r>
      <w:r w:rsidRPr="00502584">
        <w:rPr>
          <w:rFonts w:ascii="Times New Roman" w:eastAsia="Times New Roman" w:hAnsi="Times New Roman" w:cs="Times New Roman"/>
          <w:spacing w:val="-2"/>
          <w:lang w:eastAsia="ru-RU"/>
        </w:rPr>
        <w:t xml:space="preserve"> і платформ</w:t>
      </w:r>
      <w:r w:rsidR="00C172EB" w:rsidRPr="00502584">
        <w:rPr>
          <w:rFonts w:ascii="Times New Roman" w:eastAsia="Times New Roman" w:hAnsi="Times New Roman" w:cs="Times New Roman"/>
          <w:spacing w:val="-2"/>
          <w:lang w:eastAsia="ru-RU"/>
        </w:rPr>
        <w:t>и</w:t>
      </w:r>
      <w:r w:rsidRPr="00502584">
        <w:rPr>
          <w:rFonts w:ascii="Times New Roman" w:eastAsia="Times New Roman" w:hAnsi="Times New Roman" w:cs="Times New Roman"/>
          <w:spacing w:val="-2"/>
          <w:lang w:eastAsia="ru-RU"/>
        </w:rPr>
        <w:t xml:space="preserve"> дистанційного навчання [15].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Для формування методичної компетентності майбутнього </w:t>
      </w:r>
      <w:r w:rsidR="00C172EB" w:rsidRPr="00502584">
        <w:rPr>
          <w:rFonts w:ascii="Times New Roman" w:eastAsia="Times New Roman" w:hAnsi="Times New Roman" w:cs="Times New Roman"/>
          <w:spacing w:val="-2"/>
          <w:lang w:eastAsia="ru-RU"/>
        </w:rPr>
        <w:t xml:space="preserve">педагога професійного навчання </w:t>
      </w:r>
      <w:r w:rsidRPr="00502584">
        <w:rPr>
          <w:rFonts w:ascii="Times New Roman" w:eastAsia="Times New Roman" w:hAnsi="Times New Roman" w:cs="Times New Roman"/>
          <w:spacing w:val="-2"/>
          <w:lang w:eastAsia="ru-RU"/>
        </w:rPr>
        <w:t>важливе значення має створення необхідного освітнього се</w:t>
      </w:r>
      <w:r w:rsidR="00C172EB" w:rsidRPr="00502584">
        <w:rPr>
          <w:rFonts w:ascii="Times New Roman" w:eastAsia="Times New Roman" w:hAnsi="Times New Roman" w:cs="Times New Roman"/>
          <w:spacing w:val="-2"/>
          <w:lang w:eastAsia="ru-RU"/>
        </w:rPr>
        <w:t>редовища вишу, зокрема, шляхом у</w:t>
      </w:r>
      <w:r w:rsidRPr="00502584">
        <w:rPr>
          <w:rFonts w:ascii="Times New Roman" w:eastAsia="Times New Roman" w:hAnsi="Times New Roman" w:cs="Times New Roman"/>
          <w:spacing w:val="-2"/>
          <w:lang w:eastAsia="ru-RU"/>
        </w:rPr>
        <w:t xml:space="preserve">провадження інтерактивного навчання. </w:t>
      </w:r>
      <w:r w:rsidR="00C172EB" w:rsidRPr="00502584">
        <w:rPr>
          <w:rFonts w:ascii="Times New Roman" w:eastAsia="Times New Roman" w:hAnsi="Times New Roman" w:cs="Times New Roman"/>
          <w:spacing w:val="-2"/>
          <w:lang w:eastAsia="ru-RU"/>
        </w:rPr>
        <w:t>Його с</w:t>
      </w:r>
      <w:r w:rsidRPr="00502584">
        <w:rPr>
          <w:rFonts w:ascii="Times New Roman" w:eastAsia="Times New Roman" w:hAnsi="Times New Roman" w:cs="Times New Roman"/>
          <w:spacing w:val="-2"/>
          <w:lang w:eastAsia="ru-RU"/>
        </w:rPr>
        <w:t>уть полягає в тому, що воно відбувається за умови, коли ті, хто навчаються</w:t>
      </w:r>
      <w:r w:rsidR="00C172EB"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є активними суб’єктами освітнього процесу. Інтеракти</w:t>
      </w:r>
      <w:r w:rsidR="00C172EB" w:rsidRPr="00502584">
        <w:rPr>
          <w:rFonts w:ascii="Times New Roman" w:eastAsia="Times New Roman" w:hAnsi="Times New Roman" w:cs="Times New Roman"/>
          <w:spacing w:val="-2"/>
          <w:lang w:eastAsia="ru-RU"/>
        </w:rPr>
        <w:t>вне навчання сприяє формуванню в</w:t>
      </w:r>
      <w:r w:rsidRPr="00502584">
        <w:rPr>
          <w:rFonts w:ascii="Times New Roman" w:eastAsia="Times New Roman" w:hAnsi="Times New Roman" w:cs="Times New Roman"/>
          <w:spacing w:val="-2"/>
          <w:lang w:eastAsia="ru-RU"/>
        </w:rPr>
        <w:t xml:space="preserve"> майбутніх фахівців професійних навичок та вмінь; виробленню життєвих цінностей; створенню атмосфери співробітництва, взаємодії; розвитку комунікативних якостей.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Інтерактивне навчання –</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це навчання діалогу, під час якого відбувається взаємодія учасників освітнього процесу з метою взаєморозуміння, спільного розв'язання навчальних завдань, розвитку особистісних якостей тих, хто навчається.</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Технології інтер</w:t>
      </w:r>
      <w:r w:rsidR="00C172EB" w:rsidRPr="00502584">
        <w:rPr>
          <w:rFonts w:ascii="Times New Roman" w:eastAsia="Times New Roman" w:hAnsi="Times New Roman" w:cs="Times New Roman"/>
          <w:spacing w:val="-2"/>
          <w:lang w:eastAsia="ru-RU"/>
        </w:rPr>
        <w:t>активного навчання розглядають</w:t>
      </w:r>
      <w:r w:rsidRPr="00502584">
        <w:rPr>
          <w:rFonts w:ascii="Times New Roman" w:eastAsia="Times New Roman" w:hAnsi="Times New Roman" w:cs="Times New Roman"/>
          <w:spacing w:val="-2"/>
          <w:lang w:eastAsia="ru-RU"/>
        </w:rPr>
        <w:t xml:space="preserve"> як способи засвоєння знань, формування вмінь і навичок у </w:t>
      </w:r>
      <w:hyperlink r:id="rId8" w:tooltip="Процес" w:history="1">
        <w:r w:rsidRPr="00502584">
          <w:rPr>
            <w:rFonts w:eastAsia="Times New Roman"/>
            <w:lang w:eastAsia="ru-RU"/>
          </w:rPr>
          <w:t>процесі</w:t>
        </w:r>
      </w:hyperlink>
      <w:r w:rsidRPr="00502584">
        <w:rPr>
          <w:rFonts w:ascii="Times New Roman" w:eastAsia="Times New Roman" w:hAnsi="Times New Roman" w:cs="Times New Roman"/>
          <w:spacing w:val="-2"/>
          <w:lang w:eastAsia="ru-RU"/>
        </w:rPr>
        <w:t xml:space="preserve"> взаємовідносин і взаємодій того, хто навчає</w:t>
      </w:r>
      <w:r w:rsidR="000B0B4A"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з тим, хто навчається</w:t>
      </w:r>
      <w:r w:rsidR="000B0B4A"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як суб'єктів навчальної діяльності. Сутність їх полягає в тому, що вони спираються не тільки на </w:t>
      </w:r>
      <w:hyperlink r:id="rId9" w:tooltip="Процес" w:history="1">
        <w:r w:rsidRPr="00502584">
          <w:rPr>
            <w:rFonts w:eastAsia="Times New Roman"/>
            <w:lang w:eastAsia="ru-RU"/>
          </w:rPr>
          <w:t>процеси</w:t>
        </w:r>
      </w:hyperlink>
      <w:r w:rsidR="000B0B4A" w:rsidRPr="00502584">
        <w:rPr>
          <w:rFonts w:ascii="Times New Roman" w:eastAsia="Times New Roman" w:hAnsi="Times New Roman" w:cs="Times New Roman"/>
          <w:spacing w:val="-2"/>
          <w:lang w:eastAsia="ru-RU"/>
        </w:rPr>
        <w:t xml:space="preserve"> сприйняття, пам'яті, уваги, а передусім </w:t>
      </w:r>
      <w:r w:rsidRPr="00502584">
        <w:rPr>
          <w:rFonts w:ascii="Times New Roman" w:eastAsia="Times New Roman" w:hAnsi="Times New Roman" w:cs="Times New Roman"/>
          <w:spacing w:val="-2"/>
          <w:lang w:eastAsia="ru-RU"/>
        </w:rPr>
        <w:t xml:space="preserve">на творче, продуктивне </w:t>
      </w:r>
      <w:hyperlink r:id="rId10" w:tooltip="Мислення" w:history="1">
        <w:r w:rsidRPr="00502584">
          <w:rPr>
            <w:rFonts w:eastAsia="Times New Roman"/>
            <w:lang w:eastAsia="ru-RU"/>
          </w:rPr>
          <w:t>мислення</w:t>
        </w:r>
      </w:hyperlink>
      <w:r w:rsidRPr="00502584">
        <w:rPr>
          <w:rFonts w:ascii="Times New Roman" w:eastAsia="Times New Roman" w:hAnsi="Times New Roman" w:cs="Times New Roman"/>
          <w:spacing w:val="-2"/>
          <w:lang w:eastAsia="ru-RU"/>
        </w:rPr>
        <w:t xml:space="preserve">, поведінку, </w:t>
      </w:r>
      <w:hyperlink r:id="rId11" w:tooltip="Спілкування" w:history="1">
        <w:r w:rsidRPr="00502584">
          <w:rPr>
            <w:rFonts w:eastAsia="Times New Roman"/>
            <w:lang w:eastAsia="ru-RU"/>
          </w:rPr>
          <w:t>спілкування</w:t>
        </w:r>
      </w:hyperlink>
      <w:r w:rsidRPr="00502584">
        <w:rPr>
          <w:rFonts w:ascii="Times New Roman" w:eastAsia="Times New Roman" w:hAnsi="Times New Roman" w:cs="Times New Roman"/>
          <w:spacing w:val="-2"/>
          <w:lang w:eastAsia="ru-RU"/>
        </w:rPr>
        <w:t>. На думку Дж. Гілфорда</w:t>
      </w:r>
      <w:r w:rsidR="000B0B4A"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мислення людини можна вважати творчим, якщо у ньому провідними є чотири ознаки: </w:t>
      </w:r>
      <w:r w:rsidR="0024049B" w:rsidRPr="00502584">
        <w:rPr>
          <w:rFonts w:ascii="Times New Roman" w:eastAsia="Times New Roman" w:hAnsi="Times New Roman" w:cs="Times New Roman"/>
          <w:spacing w:val="-2"/>
          <w:lang w:eastAsia="ru-RU"/>
        </w:rPr>
        <w:t>1) </w:t>
      </w:r>
      <w:r w:rsidRPr="00502584">
        <w:rPr>
          <w:rFonts w:ascii="Times New Roman" w:eastAsia="Times New Roman" w:hAnsi="Times New Roman" w:cs="Times New Roman"/>
          <w:spacing w:val="-2"/>
          <w:lang w:eastAsia="ru-RU"/>
        </w:rPr>
        <w:t>оригінальність</w:t>
      </w:r>
      <w:r w:rsidR="00B673AF"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здатність продукувати віддалені асоціації, незвичні відп</w:t>
      </w:r>
      <w:r w:rsidR="00881DEB">
        <w:rPr>
          <w:rFonts w:ascii="Times New Roman" w:eastAsia="Times New Roman" w:hAnsi="Times New Roman" w:cs="Times New Roman"/>
          <w:spacing w:val="-2"/>
          <w:lang w:eastAsia="ru-RU"/>
        </w:rPr>
        <w:t>овіді; 2) </w:t>
      </w:r>
      <w:r w:rsidR="0024049B" w:rsidRPr="00502584">
        <w:rPr>
          <w:rFonts w:ascii="Times New Roman" w:eastAsia="Times New Roman" w:hAnsi="Times New Roman" w:cs="Times New Roman"/>
          <w:spacing w:val="-2"/>
          <w:lang w:eastAsia="ru-RU"/>
        </w:rPr>
        <w:t>семантична гнучкість</w:t>
      </w:r>
      <w:r w:rsidR="00B673AF" w:rsidRPr="00502584">
        <w:rPr>
          <w:rFonts w:ascii="Times New Roman" w:eastAsia="Times New Roman" w:hAnsi="Times New Roman" w:cs="Times New Roman"/>
          <w:spacing w:val="-2"/>
          <w:lang w:eastAsia="ru-RU"/>
        </w:rPr>
        <w:t xml:space="preserve"> – </w:t>
      </w:r>
      <w:r w:rsidR="0024049B" w:rsidRPr="00502584">
        <w:rPr>
          <w:rFonts w:ascii="Times New Roman" w:eastAsia="Times New Roman" w:hAnsi="Times New Roman" w:cs="Times New Roman"/>
          <w:spacing w:val="-2"/>
          <w:lang w:eastAsia="ru-RU"/>
        </w:rPr>
        <w:t>здатність виявля</w:t>
      </w:r>
      <w:r w:rsidRPr="00502584">
        <w:rPr>
          <w:rFonts w:ascii="Times New Roman" w:eastAsia="Times New Roman" w:hAnsi="Times New Roman" w:cs="Times New Roman"/>
          <w:spacing w:val="-2"/>
          <w:lang w:eastAsia="ru-RU"/>
        </w:rPr>
        <w:t xml:space="preserve">ти </w:t>
      </w:r>
      <w:r w:rsidR="0024049B" w:rsidRPr="00502584">
        <w:rPr>
          <w:rFonts w:ascii="Times New Roman" w:eastAsia="Times New Roman" w:hAnsi="Times New Roman" w:cs="Times New Roman"/>
          <w:spacing w:val="-2"/>
          <w:lang w:eastAsia="ru-RU"/>
        </w:rPr>
        <w:t xml:space="preserve">основну властивість об'єкта і </w:t>
      </w:r>
      <w:r w:rsidRPr="00502584">
        <w:rPr>
          <w:rFonts w:ascii="Times New Roman" w:eastAsia="Times New Roman" w:hAnsi="Times New Roman" w:cs="Times New Roman"/>
          <w:spacing w:val="-2"/>
          <w:lang w:eastAsia="ru-RU"/>
        </w:rPr>
        <w:t xml:space="preserve">пропонувати новий спосіб його використання; 3) образна адаптивна </w:t>
      </w:r>
      <w:r w:rsidR="0024049B" w:rsidRPr="00502584">
        <w:rPr>
          <w:rFonts w:ascii="Times New Roman" w:eastAsia="Times New Roman" w:hAnsi="Times New Roman" w:cs="Times New Roman"/>
          <w:spacing w:val="-2"/>
          <w:lang w:eastAsia="ru-RU"/>
        </w:rPr>
        <w:t>гнучкість</w:t>
      </w:r>
      <w:r w:rsidR="00B673AF" w:rsidRPr="00502584">
        <w:rPr>
          <w:rFonts w:ascii="Times New Roman" w:eastAsia="Times New Roman" w:hAnsi="Times New Roman" w:cs="Times New Roman"/>
          <w:spacing w:val="-2"/>
          <w:lang w:eastAsia="ru-RU"/>
        </w:rPr>
        <w:t xml:space="preserve"> – </w:t>
      </w:r>
      <w:r w:rsidR="0024049B" w:rsidRPr="00502584">
        <w:rPr>
          <w:rFonts w:ascii="Times New Roman" w:eastAsia="Times New Roman" w:hAnsi="Times New Roman" w:cs="Times New Roman"/>
          <w:spacing w:val="-2"/>
          <w:lang w:eastAsia="ru-RU"/>
        </w:rPr>
        <w:t>здатність змінюва</w:t>
      </w:r>
      <w:r w:rsidRPr="00502584">
        <w:rPr>
          <w:rFonts w:ascii="Times New Roman" w:eastAsia="Times New Roman" w:hAnsi="Times New Roman" w:cs="Times New Roman"/>
          <w:spacing w:val="-2"/>
          <w:lang w:eastAsia="ru-RU"/>
        </w:rPr>
        <w:t xml:space="preserve">ти форму стимулу таким </w:t>
      </w:r>
      <w:r w:rsidRPr="00502584">
        <w:rPr>
          <w:rFonts w:ascii="Times New Roman" w:eastAsia="Times New Roman" w:hAnsi="Times New Roman" w:cs="Times New Roman"/>
          <w:spacing w:val="-2"/>
          <w:lang w:eastAsia="ru-RU"/>
        </w:rPr>
        <w:lastRenderedPageBreak/>
        <w:t xml:space="preserve">чином, щоб побачити в ньому нові ознаки і можливості для використання; 4) </w:t>
      </w:r>
      <w:r w:rsidR="0024049B" w:rsidRPr="00502584">
        <w:rPr>
          <w:rFonts w:ascii="Times New Roman" w:eastAsia="Times New Roman" w:hAnsi="Times New Roman" w:cs="Times New Roman"/>
          <w:spacing w:val="-2"/>
          <w:lang w:eastAsia="ru-RU"/>
        </w:rPr>
        <w:t>семантична спонтанна гнучкість</w:t>
      </w:r>
      <w:r w:rsidR="00B673AF"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здатність продукувати різноманітні ід</w:t>
      </w:r>
      <w:r w:rsidR="0024049B" w:rsidRPr="00502584">
        <w:rPr>
          <w:rFonts w:ascii="Times New Roman" w:eastAsia="Times New Roman" w:hAnsi="Times New Roman" w:cs="Times New Roman"/>
          <w:spacing w:val="-2"/>
          <w:lang w:eastAsia="ru-RU"/>
        </w:rPr>
        <w:t>еї в нерегламентованій</w:t>
      </w:r>
      <w:r w:rsidRPr="00502584">
        <w:rPr>
          <w:rFonts w:ascii="Times New Roman" w:eastAsia="Times New Roman" w:hAnsi="Times New Roman" w:cs="Times New Roman"/>
          <w:spacing w:val="-2"/>
          <w:lang w:eastAsia="ru-RU"/>
        </w:rPr>
        <w:t xml:space="preserve"> ситуації [16]. А серед причини, що заважають продуктивній розумовій діяльності здобувачів освіти</w:t>
      </w:r>
      <w:r w:rsidR="003E29A2"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w:t>
      </w:r>
      <w:r w:rsidR="003E29A2" w:rsidRPr="00502584">
        <w:rPr>
          <w:rFonts w:ascii="Times New Roman" w:eastAsia="Times New Roman" w:hAnsi="Times New Roman" w:cs="Times New Roman"/>
          <w:spacing w:val="-2"/>
          <w:lang w:eastAsia="ru-RU"/>
        </w:rPr>
        <w:t xml:space="preserve">варто </w:t>
      </w:r>
      <w:r w:rsidR="00B673AF" w:rsidRPr="00502584">
        <w:rPr>
          <w:rFonts w:ascii="Times New Roman" w:eastAsia="Times New Roman" w:hAnsi="Times New Roman" w:cs="Times New Roman"/>
          <w:spacing w:val="-2"/>
          <w:lang w:eastAsia="ru-RU"/>
        </w:rPr>
        <w:t>відзначити стереотипність</w:t>
      </w:r>
      <w:r w:rsidRPr="00502584">
        <w:rPr>
          <w:rFonts w:ascii="Times New Roman" w:eastAsia="Times New Roman" w:hAnsi="Times New Roman" w:cs="Times New Roman"/>
          <w:spacing w:val="-2"/>
          <w:lang w:eastAsia="ru-RU"/>
        </w:rPr>
        <w:t xml:space="preserve"> мислення; звичку використовувати знайомі шляхи розв’язання проблеми, що заважає по</w:t>
      </w:r>
      <w:r w:rsidR="003E29A2" w:rsidRPr="00502584">
        <w:rPr>
          <w:rFonts w:ascii="Times New Roman" w:eastAsia="Times New Roman" w:hAnsi="Times New Roman" w:cs="Times New Roman"/>
          <w:spacing w:val="-2"/>
          <w:lang w:eastAsia="ru-RU"/>
        </w:rPr>
        <w:t>глянути</w:t>
      </w:r>
      <w:r w:rsidRPr="00502584">
        <w:rPr>
          <w:rFonts w:ascii="Times New Roman" w:eastAsia="Times New Roman" w:hAnsi="Times New Roman" w:cs="Times New Roman"/>
          <w:spacing w:val="-2"/>
          <w:lang w:eastAsia="ru-RU"/>
        </w:rPr>
        <w:t xml:space="preserve"> на задачу по-новому, страх помилитися, страх</w:t>
      </w:r>
      <w:r w:rsidR="003E29A2" w:rsidRPr="00502584">
        <w:rPr>
          <w:rFonts w:ascii="Times New Roman" w:eastAsia="Times New Roman" w:hAnsi="Times New Roman" w:cs="Times New Roman"/>
          <w:spacing w:val="-2"/>
          <w:lang w:eastAsia="ru-RU"/>
        </w:rPr>
        <w:t xml:space="preserve"> здатися нерозумним, пересторогу</w:t>
      </w:r>
      <w:r w:rsidRPr="00502584">
        <w:rPr>
          <w:rFonts w:ascii="Times New Roman" w:eastAsia="Times New Roman" w:hAnsi="Times New Roman" w:cs="Times New Roman"/>
          <w:spacing w:val="-2"/>
          <w:lang w:eastAsia="ru-RU"/>
        </w:rPr>
        <w:t xml:space="preserve"> щодо власних погл</w:t>
      </w:r>
      <w:r w:rsidR="003E29A2" w:rsidRPr="00502584">
        <w:rPr>
          <w:rFonts w:ascii="Times New Roman" w:eastAsia="Times New Roman" w:hAnsi="Times New Roman" w:cs="Times New Roman"/>
          <w:spacing w:val="-2"/>
          <w:lang w:eastAsia="ru-RU"/>
        </w:rPr>
        <w:t>ядів, напруженість (психологічну</w:t>
      </w:r>
      <w:r w:rsidRPr="00502584">
        <w:rPr>
          <w:rFonts w:ascii="Times New Roman" w:eastAsia="Times New Roman" w:hAnsi="Times New Roman" w:cs="Times New Roman"/>
          <w:spacing w:val="-2"/>
          <w:lang w:eastAsia="ru-RU"/>
        </w:rPr>
        <w:t>, фізі</w:t>
      </w:r>
      <w:r w:rsidR="003E29A2" w:rsidRPr="00502584">
        <w:rPr>
          <w:rFonts w:ascii="Times New Roman" w:eastAsia="Times New Roman" w:hAnsi="Times New Roman" w:cs="Times New Roman"/>
          <w:spacing w:val="-2"/>
          <w:lang w:eastAsia="ru-RU"/>
        </w:rPr>
        <w:t>ологічну</w:t>
      </w:r>
      <w:r w:rsidRPr="00502584">
        <w:rPr>
          <w:rFonts w:ascii="Times New Roman" w:eastAsia="Times New Roman" w:hAnsi="Times New Roman" w:cs="Times New Roman"/>
          <w:spacing w:val="-2"/>
          <w:lang w:eastAsia="ru-RU"/>
        </w:rPr>
        <w:t xml:space="preserve">) тощо.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Методика викладання дисциплін у педагогічному виші має базуватися на основі більш широкого застосування методів, які стимулюють творчу розумову діяльність, спрямовані на підвищення ефективності процесу</w:t>
      </w:r>
      <w:r w:rsidR="008008AF" w:rsidRPr="00502584">
        <w:rPr>
          <w:rFonts w:ascii="Times New Roman" w:eastAsia="Times New Roman" w:hAnsi="Times New Roman" w:cs="Times New Roman"/>
          <w:spacing w:val="-2"/>
          <w:lang w:eastAsia="ru-RU"/>
        </w:rPr>
        <w:t xml:space="preserve"> мислення</w:t>
      </w:r>
      <w:r w:rsidRPr="00502584">
        <w:rPr>
          <w:rFonts w:ascii="Times New Roman" w:eastAsia="Times New Roman" w:hAnsi="Times New Roman" w:cs="Times New Roman"/>
          <w:spacing w:val="-2"/>
          <w:lang w:eastAsia="ru-RU"/>
        </w:rPr>
        <w:t>, його продуктивність. За таких у</w:t>
      </w:r>
      <w:r w:rsidR="008008AF" w:rsidRPr="00502584">
        <w:rPr>
          <w:rFonts w:ascii="Times New Roman" w:eastAsia="Times New Roman" w:hAnsi="Times New Roman" w:cs="Times New Roman"/>
          <w:spacing w:val="-2"/>
          <w:lang w:eastAsia="ru-RU"/>
        </w:rPr>
        <w:t>мов здійснюється навчання певних</w:t>
      </w:r>
      <w:r w:rsidR="002F01BC" w:rsidRPr="00502584">
        <w:rPr>
          <w:rFonts w:ascii="Times New Roman" w:eastAsia="Times New Roman" w:hAnsi="Times New Roman" w:cs="Times New Roman"/>
          <w:spacing w:val="-2"/>
          <w:lang w:eastAsia="ru-RU"/>
        </w:rPr>
        <w:t xml:space="preserve"> інтелектуальних прийомів</w:t>
      </w:r>
      <w:r w:rsidRPr="00502584">
        <w:rPr>
          <w:rFonts w:ascii="Times New Roman" w:eastAsia="Times New Roman" w:hAnsi="Times New Roman" w:cs="Times New Roman"/>
          <w:spacing w:val="-2"/>
          <w:lang w:eastAsia="ru-RU"/>
        </w:rPr>
        <w:t xml:space="preserve">. Методи психологічної активізації продуктивної розумової діяльності спрямовані на усунення інерції мислення. Навчити </w:t>
      </w:r>
      <w:r w:rsidR="005610BE" w:rsidRPr="00502584">
        <w:rPr>
          <w:rFonts w:ascii="Times New Roman" w:eastAsia="Times New Roman" w:hAnsi="Times New Roman" w:cs="Times New Roman"/>
          <w:spacing w:val="-2"/>
          <w:lang w:eastAsia="ru-RU"/>
        </w:rPr>
        <w:t xml:space="preserve">студентів </w:t>
      </w:r>
      <w:r w:rsidRPr="00502584">
        <w:rPr>
          <w:rFonts w:ascii="Times New Roman" w:eastAsia="Times New Roman" w:hAnsi="Times New Roman" w:cs="Times New Roman"/>
          <w:spacing w:val="-2"/>
          <w:lang w:eastAsia="ru-RU"/>
        </w:rPr>
        <w:t xml:space="preserve">працювати </w:t>
      </w:r>
      <w:r w:rsidR="005610BE" w:rsidRPr="00502584">
        <w:rPr>
          <w:rFonts w:ascii="Times New Roman" w:eastAsia="Times New Roman" w:hAnsi="Times New Roman" w:cs="Times New Roman"/>
          <w:spacing w:val="-2"/>
          <w:lang w:eastAsia="ru-RU"/>
        </w:rPr>
        <w:t>творчо можна</w:t>
      </w:r>
      <w:r w:rsidRPr="00502584">
        <w:rPr>
          <w:rFonts w:ascii="Times New Roman" w:eastAsia="Times New Roman" w:hAnsi="Times New Roman" w:cs="Times New Roman"/>
          <w:spacing w:val="-2"/>
          <w:lang w:eastAsia="ru-RU"/>
        </w:rPr>
        <w:t xml:space="preserve"> лише за умови їх</w:t>
      </w:r>
      <w:r w:rsidR="005610BE" w:rsidRPr="00502584">
        <w:rPr>
          <w:rFonts w:ascii="Times New Roman" w:eastAsia="Times New Roman" w:hAnsi="Times New Roman" w:cs="Times New Roman"/>
          <w:spacing w:val="-2"/>
          <w:lang w:eastAsia="ru-RU"/>
        </w:rPr>
        <w:t>ньої</w:t>
      </w:r>
      <w:r w:rsidRPr="00502584">
        <w:rPr>
          <w:rFonts w:ascii="Times New Roman" w:eastAsia="Times New Roman" w:hAnsi="Times New Roman" w:cs="Times New Roman"/>
          <w:spacing w:val="-2"/>
          <w:lang w:eastAsia="ru-RU"/>
        </w:rPr>
        <w:t xml:space="preserve"> активності, навчивши самостійності, знявши бар’єр невпевненості у своїх силах. Потенціал для цього </w:t>
      </w:r>
      <w:r w:rsidR="005836A0" w:rsidRPr="00502584">
        <w:rPr>
          <w:rFonts w:ascii="Times New Roman" w:eastAsia="Times New Roman" w:hAnsi="Times New Roman" w:cs="Times New Roman"/>
          <w:spacing w:val="-2"/>
          <w:lang w:eastAsia="ru-RU"/>
        </w:rPr>
        <w:t xml:space="preserve">надає </w:t>
      </w:r>
      <w:r w:rsidRPr="00502584">
        <w:rPr>
          <w:rFonts w:ascii="Times New Roman" w:eastAsia="Times New Roman" w:hAnsi="Times New Roman" w:cs="Times New Roman"/>
          <w:spacing w:val="-2"/>
          <w:lang w:eastAsia="ru-RU"/>
        </w:rPr>
        <w:t>ін</w:t>
      </w:r>
      <w:r w:rsidR="005836A0" w:rsidRPr="00502584">
        <w:rPr>
          <w:rFonts w:ascii="Times New Roman" w:eastAsia="Times New Roman" w:hAnsi="Times New Roman" w:cs="Times New Roman"/>
          <w:spacing w:val="-2"/>
          <w:lang w:eastAsia="ru-RU"/>
        </w:rPr>
        <w:t>терактивна технологія</w:t>
      </w:r>
      <w:r w:rsidRPr="00502584">
        <w:rPr>
          <w:rFonts w:ascii="Times New Roman" w:eastAsia="Times New Roman" w:hAnsi="Times New Roman" w:cs="Times New Roman"/>
          <w:spacing w:val="-2"/>
          <w:lang w:eastAsia="ru-RU"/>
        </w:rPr>
        <w:t>.</w:t>
      </w:r>
    </w:p>
    <w:p w:rsidR="003C01D3" w:rsidRPr="00502584" w:rsidRDefault="007F11DA"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І</w:t>
      </w:r>
      <w:r w:rsidR="003C01D3" w:rsidRPr="00502584">
        <w:rPr>
          <w:rFonts w:ascii="Times New Roman" w:eastAsia="Times New Roman" w:hAnsi="Times New Roman" w:cs="Times New Roman"/>
          <w:spacing w:val="-2"/>
          <w:lang w:eastAsia="ru-RU"/>
        </w:rPr>
        <w:t>нтерактивн</w:t>
      </w:r>
      <w:r w:rsidRPr="00502584">
        <w:rPr>
          <w:rFonts w:ascii="Times New Roman" w:eastAsia="Times New Roman" w:hAnsi="Times New Roman" w:cs="Times New Roman"/>
          <w:spacing w:val="-2"/>
          <w:lang w:eastAsia="ru-RU"/>
        </w:rPr>
        <w:t>е</w:t>
      </w:r>
      <w:r w:rsidR="003C01D3" w:rsidRPr="00502584">
        <w:rPr>
          <w:rFonts w:ascii="Times New Roman" w:eastAsia="Times New Roman" w:hAnsi="Times New Roman" w:cs="Times New Roman"/>
          <w:spacing w:val="-2"/>
          <w:lang w:eastAsia="ru-RU"/>
        </w:rPr>
        <w:t xml:space="preserve"> навчання організовується таким чином, що майбутні педагоги професійного навчання набувають досвід </w:t>
      </w:r>
      <w:hyperlink r:id="rId12" w:tooltip="Спілкування" w:history="1">
        <w:r w:rsidR="003C01D3" w:rsidRPr="00502584">
          <w:rPr>
            <w:rFonts w:eastAsia="Times New Roman"/>
            <w:lang w:eastAsia="ru-RU"/>
          </w:rPr>
          <w:t>спілкування</w:t>
        </w:r>
      </w:hyperlink>
      <w:r w:rsidR="003C01D3" w:rsidRPr="00502584">
        <w:rPr>
          <w:rFonts w:ascii="Times New Roman" w:eastAsia="Times New Roman" w:hAnsi="Times New Roman" w:cs="Times New Roman"/>
          <w:spacing w:val="-2"/>
          <w:lang w:eastAsia="ru-RU"/>
        </w:rPr>
        <w:t>, взаємодії як один з одним, так і з іншими людьми,</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xml:space="preserve">у них розвивається критичне мислення, формується здатність вирішувати складні проблеми на основі аналізу виробничих ситуацій, ситуаційних професійних завдань та </w:t>
      </w:r>
      <w:hyperlink r:id="rId13" w:tooltip="Відповідь" w:history="1">
        <w:r w:rsidR="003C01D3" w:rsidRPr="00502584">
          <w:rPr>
            <w:rFonts w:eastAsia="Times New Roman"/>
            <w:lang w:eastAsia="ru-RU"/>
          </w:rPr>
          <w:t>відповідної</w:t>
        </w:r>
      </w:hyperlink>
      <w:r w:rsidR="003C01D3" w:rsidRPr="00502584">
        <w:rPr>
          <w:rFonts w:ascii="Times New Roman" w:eastAsia="Times New Roman" w:hAnsi="Times New Roman" w:cs="Times New Roman"/>
          <w:spacing w:val="-2"/>
          <w:lang w:eastAsia="ru-RU"/>
        </w:rPr>
        <w:t xml:space="preserve"> інформації.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Вважаємо, що у процесі професійної підготовки майбутніх педагогів професійного </w:t>
      </w:r>
      <w:r w:rsidR="00B673AF" w:rsidRPr="00502584">
        <w:rPr>
          <w:rFonts w:ascii="Times New Roman" w:eastAsia="Times New Roman" w:hAnsi="Times New Roman" w:cs="Times New Roman"/>
          <w:spacing w:val="-2"/>
          <w:lang w:eastAsia="ru-RU"/>
        </w:rPr>
        <w:t>навчання для</w:t>
      </w:r>
      <w:r w:rsidRPr="00502584">
        <w:rPr>
          <w:rFonts w:ascii="Times New Roman" w:eastAsia="Times New Roman" w:hAnsi="Times New Roman" w:cs="Times New Roman"/>
          <w:spacing w:val="-2"/>
          <w:lang w:eastAsia="ru-RU"/>
        </w:rPr>
        <w:t xml:space="preserve"> підвищення його ефективності необхідно приділяти особливу увагу складникам інноваційних методів, тобто прийомам, </w:t>
      </w:r>
      <w:r w:rsidR="007F11DA" w:rsidRPr="00502584">
        <w:rPr>
          <w:rFonts w:ascii="Times New Roman" w:eastAsia="Times New Roman" w:hAnsi="Times New Roman" w:cs="Times New Roman"/>
          <w:spacing w:val="-2"/>
          <w:lang w:eastAsia="ru-RU"/>
        </w:rPr>
        <w:t>спрямованим</w:t>
      </w:r>
      <w:r w:rsidRPr="00502584">
        <w:rPr>
          <w:rFonts w:ascii="Times New Roman" w:eastAsia="Times New Roman" w:hAnsi="Times New Roman" w:cs="Times New Roman"/>
          <w:spacing w:val="-2"/>
          <w:lang w:eastAsia="ru-RU"/>
        </w:rPr>
        <w:t xml:space="preserve"> </w:t>
      </w:r>
      <w:r w:rsidR="00B673AF" w:rsidRPr="00502584">
        <w:rPr>
          <w:rFonts w:ascii="Times New Roman" w:eastAsia="Times New Roman" w:hAnsi="Times New Roman" w:cs="Times New Roman"/>
          <w:spacing w:val="-2"/>
          <w:lang w:eastAsia="ru-RU"/>
        </w:rPr>
        <w:t>на інтенсифікацію</w:t>
      </w:r>
      <w:r w:rsidRPr="00502584">
        <w:rPr>
          <w:rFonts w:ascii="Times New Roman" w:eastAsia="Times New Roman" w:hAnsi="Times New Roman" w:cs="Times New Roman"/>
          <w:spacing w:val="-2"/>
          <w:lang w:eastAsia="ru-RU"/>
        </w:rPr>
        <w:t xml:space="preserve"> розумової діяльності здобувачів освіти</w:t>
      </w:r>
      <w:r w:rsidR="00B673AF"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Для виділення окреслених прийомів необхідно чітко уявляти структуру інтерактивної діяльності й особливості кожної технології чи методу. Систематичне та планомірне включення</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в освітній процес методичних прийомів як с</w:t>
      </w:r>
      <w:r w:rsidR="009E5434" w:rsidRPr="00502584">
        <w:rPr>
          <w:rFonts w:ascii="Times New Roman" w:eastAsia="Times New Roman" w:hAnsi="Times New Roman" w:cs="Times New Roman"/>
          <w:spacing w:val="-2"/>
          <w:lang w:eastAsia="ru-RU"/>
        </w:rPr>
        <w:t>кладників інтерактивних методів</w:t>
      </w:r>
      <w:r w:rsidRPr="00502584">
        <w:rPr>
          <w:rFonts w:ascii="Times New Roman" w:eastAsia="Times New Roman" w:hAnsi="Times New Roman" w:cs="Times New Roman"/>
          <w:spacing w:val="-2"/>
          <w:lang w:eastAsia="ru-RU"/>
        </w:rPr>
        <w:t xml:space="preserve"> дозволяє формувати досвід інтерактивної </w:t>
      </w:r>
      <w:r w:rsidRPr="00502584">
        <w:rPr>
          <w:rFonts w:ascii="Times New Roman" w:eastAsia="Times New Roman" w:hAnsi="Times New Roman" w:cs="Times New Roman"/>
          <w:spacing w:val="-2"/>
          <w:lang w:eastAsia="ru-RU"/>
        </w:rPr>
        <w:lastRenderedPageBreak/>
        <w:t>діяльності. Практика показує, що набутт</w:t>
      </w:r>
      <w:r w:rsidR="00531DBC" w:rsidRPr="00502584">
        <w:rPr>
          <w:rFonts w:ascii="Times New Roman" w:eastAsia="Times New Roman" w:hAnsi="Times New Roman" w:cs="Times New Roman"/>
          <w:spacing w:val="-2"/>
          <w:lang w:eastAsia="ru-RU"/>
        </w:rPr>
        <w:t>я майбутніми педагогами досвіду</w:t>
      </w:r>
      <w:r w:rsidRPr="00502584">
        <w:rPr>
          <w:rFonts w:ascii="Times New Roman" w:eastAsia="Times New Roman" w:hAnsi="Times New Roman" w:cs="Times New Roman"/>
          <w:spacing w:val="-2"/>
          <w:lang w:eastAsia="ru-RU"/>
        </w:rPr>
        <w:t xml:space="preserve"> пошуково</w:t>
      </w:r>
      <w:r w:rsidR="00531DBC" w:rsidRPr="00502584">
        <w:rPr>
          <w:rFonts w:ascii="Times New Roman" w:eastAsia="Times New Roman" w:hAnsi="Times New Roman" w:cs="Times New Roman"/>
          <w:spacing w:val="-2"/>
          <w:lang w:eastAsia="ru-RU"/>
        </w:rPr>
        <w:t>ї, інтерактивної діяльності</w:t>
      </w:r>
      <w:r w:rsidRPr="00502584">
        <w:rPr>
          <w:rFonts w:ascii="Times New Roman" w:eastAsia="Times New Roman" w:hAnsi="Times New Roman" w:cs="Times New Roman"/>
          <w:spacing w:val="-2"/>
          <w:lang w:eastAsia="ru-RU"/>
        </w:rPr>
        <w:t xml:space="preserve"> є підґрунтям того, що проектуючи професійну діяльність</w:t>
      </w:r>
      <w:r w:rsidR="00531DBC"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вони будуть прагнути будувати її на основі інновацій.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Нами апробовані в освітньому процесі вишу такі інтерактивні методи та методичні прийоми, як «Мікрофон», «Мозковий штурм», «Займи позицію», «Навчаючи-вчуся», «Робота в парах», «Ток-шоу», «Ажурна пилка», «Коло ідей», «Акваріум» тощо. </w:t>
      </w:r>
    </w:p>
    <w:p w:rsidR="003C01D3" w:rsidRPr="00502584" w:rsidRDefault="003C01D3" w:rsidP="00881DEB">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Формування методичної компетентності потребує високого рівня розвитку комунікативних якостей. Цьому сприяє під час вивчення педагогічних дисциплін моделювання педагогічних ситуацій, наприклад, розробити початковий етап індивідуальної бесіди з метою вст</w:t>
      </w:r>
      <w:r w:rsidR="00531DBC" w:rsidRPr="00502584">
        <w:rPr>
          <w:rFonts w:ascii="Times New Roman" w:eastAsia="Times New Roman" w:hAnsi="Times New Roman" w:cs="Times New Roman"/>
          <w:spacing w:val="-2"/>
          <w:lang w:eastAsia="ru-RU"/>
        </w:rPr>
        <w:t>ановлення емоційного контакту зі</w:t>
      </w:r>
      <w:r w:rsidRPr="00502584">
        <w:rPr>
          <w:rFonts w:ascii="Times New Roman" w:eastAsia="Times New Roman" w:hAnsi="Times New Roman" w:cs="Times New Roman"/>
          <w:spacing w:val="-2"/>
          <w:lang w:eastAsia="ru-RU"/>
        </w:rPr>
        <w:t xml:space="preserve"> співрозмовником, обміркувати програму дій з ним (студенти ознайомлюють аудиторію із ситуацією і демонструють фрагмент розробленої бесіди. Головна мета роботи – аналіз комунікативної поведінки студентів під час ор</w:t>
      </w:r>
      <w:r w:rsidR="00531DBC" w:rsidRPr="00502584">
        <w:rPr>
          <w:rFonts w:ascii="Times New Roman" w:eastAsia="Times New Roman" w:hAnsi="Times New Roman" w:cs="Times New Roman"/>
          <w:spacing w:val="-2"/>
          <w:lang w:eastAsia="ru-RU"/>
        </w:rPr>
        <w:t>ганізації емоційного контакту зі</w:t>
      </w:r>
      <w:r w:rsidRPr="00502584">
        <w:rPr>
          <w:rFonts w:ascii="Times New Roman" w:eastAsia="Times New Roman" w:hAnsi="Times New Roman" w:cs="Times New Roman"/>
          <w:spacing w:val="-2"/>
          <w:lang w:eastAsia="ru-RU"/>
        </w:rPr>
        <w:t xml:space="preserve"> </w:t>
      </w:r>
      <w:r w:rsidR="00531DBC" w:rsidRPr="00502584">
        <w:rPr>
          <w:rFonts w:ascii="Times New Roman" w:eastAsia="Times New Roman" w:hAnsi="Times New Roman" w:cs="Times New Roman"/>
          <w:spacing w:val="-2"/>
          <w:lang w:eastAsia="ru-RU"/>
        </w:rPr>
        <w:t>спів</w:t>
      </w:r>
      <w:r w:rsidRPr="00502584">
        <w:rPr>
          <w:rFonts w:ascii="Times New Roman" w:eastAsia="Times New Roman" w:hAnsi="Times New Roman" w:cs="Times New Roman"/>
          <w:spacing w:val="-2"/>
          <w:lang w:eastAsia="ru-RU"/>
        </w:rPr>
        <w:t xml:space="preserve">розмовником на початковому етапі бесіди. Обговорення причин, які зумовили утруднення в організації контакту, пошук шляхів удосконалення комунікативної поведінки). У цьому </w:t>
      </w:r>
      <w:r w:rsidR="008E334A" w:rsidRPr="00502584">
        <w:rPr>
          <w:rFonts w:ascii="Times New Roman" w:eastAsia="Times New Roman" w:hAnsi="Times New Roman" w:cs="Times New Roman"/>
          <w:spacing w:val="-2"/>
          <w:lang w:eastAsia="ru-RU"/>
        </w:rPr>
        <w:t>контексті ефективним є прийом дискусії</w:t>
      </w:r>
      <w:r w:rsidR="00B673AF"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форма колективного обговорення, мета якого – виявити істину або знайти правильний розв'язок порушеного питання через висловлення власних міркувань та зіставлення поглядів</w:t>
      </w:r>
      <w:r w:rsidR="008E334A" w:rsidRPr="00502584">
        <w:rPr>
          <w:rFonts w:ascii="Times New Roman" w:eastAsia="Times New Roman" w:hAnsi="Times New Roman" w:cs="Times New Roman"/>
          <w:spacing w:val="-2"/>
          <w:lang w:eastAsia="ru-RU"/>
        </w:rPr>
        <w:t xml:space="preserve"> опонентів на проблему.</w:t>
      </w:r>
      <w:r w:rsidRPr="00502584">
        <w:rPr>
          <w:rFonts w:ascii="Times New Roman" w:eastAsia="Times New Roman" w:hAnsi="Times New Roman" w:cs="Times New Roman"/>
          <w:spacing w:val="-2"/>
          <w:lang w:eastAsia="ru-RU"/>
        </w:rPr>
        <w:t xml:space="preserve"> </w:t>
      </w:r>
      <w:r w:rsidR="008E334A" w:rsidRPr="00502584">
        <w:rPr>
          <w:rFonts w:ascii="Times New Roman" w:eastAsia="Times New Roman" w:hAnsi="Times New Roman" w:cs="Times New Roman"/>
          <w:spacing w:val="-2"/>
          <w:lang w:eastAsia="ru-RU"/>
        </w:rPr>
        <w:t>П</w:t>
      </w:r>
      <w:r w:rsidRPr="00502584">
        <w:rPr>
          <w:rFonts w:ascii="Times New Roman" w:eastAsia="Times New Roman" w:hAnsi="Times New Roman" w:cs="Times New Roman"/>
          <w:spacing w:val="-2"/>
          <w:lang w:eastAsia="ru-RU"/>
        </w:rPr>
        <w:t>ід час дискусії у студентів формуються</w:t>
      </w:r>
      <w:r w:rsidR="008E334A" w:rsidRPr="00502584">
        <w:rPr>
          <w:rFonts w:ascii="Times New Roman" w:eastAsia="Times New Roman" w:hAnsi="Times New Roman" w:cs="Times New Roman"/>
          <w:spacing w:val="-2"/>
          <w:lang w:eastAsia="ru-RU"/>
        </w:rPr>
        <w:t xml:space="preserve"> в</w:t>
      </w:r>
      <w:r w:rsidRPr="00502584">
        <w:rPr>
          <w:rFonts w:ascii="Times New Roman" w:eastAsia="Times New Roman" w:hAnsi="Times New Roman" w:cs="Times New Roman"/>
          <w:spacing w:val="-2"/>
          <w:lang w:eastAsia="ru-RU"/>
        </w:rPr>
        <w:t xml:space="preserve">міння обґрунтовано висловлювати власну точку зору, пов’язувати теорію з практикою шляхом наведення прикладів та робити висновки. </w:t>
      </w:r>
    </w:p>
    <w:p w:rsidR="003C01D3" w:rsidRPr="00502584" w:rsidRDefault="008E334A"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У</w:t>
      </w:r>
      <w:r w:rsidR="003C01D3" w:rsidRPr="00502584">
        <w:rPr>
          <w:rFonts w:ascii="Times New Roman" w:eastAsia="Times New Roman" w:hAnsi="Times New Roman" w:cs="Times New Roman"/>
          <w:spacing w:val="-2"/>
          <w:lang w:eastAsia="ru-RU"/>
        </w:rPr>
        <w:t xml:space="preserve">провадження інтерактивних методів та методичних прийомів </w:t>
      </w:r>
      <w:r w:rsidR="00937DC9" w:rsidRPr="00502584">
        <w:rPr>
          <w:rFonts w:ascii="Times New Roman" w:eastAsia="Times New Roman" w:hAnsi="Times New Roman" w:cs="Times New Roman"/>
          <w:spacing w:val="-2"/>
          <w:lang w:eastAsia="ru-RU"/>
        </w:rPr>
        <w:t>дозволяє створити</w:t>
      </w:r>
      <w:r w:rsidR="003C01D3" w:rsidRPr="00502584">
        <w:rPr>
          <w:rFonts w:ascii="Times New Roman" w:eastAsia="Times New Roman" w:hAnsi="Times New Roman" w:cs="Times New Roman"/>
          <w:spacing w:val="-2"/>
          <w:lang w:eastAsia="ru-RU"/>
        </w:rPr>
        <w:t xml:space="preserve"> умови, коли кожен учасник освітнього процесу може не тільки висловити власну точку зору,</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але й обґрунтувати власну</w:t>
      </w:r>
      <w:r w:rsidR="00976EF5"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позицію або ж змінити її, якщо його переконали доказовими аргументами.</w:t>
      </w:r>
      <w:r w:rsidR="00CD1794"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xml:space="preserve">Наприклад, метод «Займи позицію» сприяє проведенню дискусії зі спірного, суперечливого питання (теми). </w:t>
      </w:r>
      <w:r w:rsidR="00CD1794" w:rsidRPr="00502584">
        <w:rPr>
          <w:rFonts w:ascii="Times New Roman" w:eastAsia="Times New Roman" w:hAnsi="Times New Roman" w:cs="Times New Roman"/>
          <w:spacing w:val="-2"/>
          <w:lang w:eastAsia="ru-RU"/>
        </w:rPr>
        <w:t xml:space="preserve">Для обговорення </w:t>
      </w:r>
      <w:r w:rsidR="003C01D3" w:rsidRPr="00502584">
        <w:rPr>
          <w:rFonts w:ascii="Times New Roman" w:eastAsia="Times New Roman" w:hAnsi="Times New Roman" w:cs="Times New Roman"/>
          <w:spacing w:val="-2"/>
          <w:lang w:eastAsia="ru-RU"/>
        </w:rPr>
        <w:t>ми</w:t>
      </w:r>
      <w:r w:rsidR="00CD1794" w:rsidRPr="00502584">
        <w:rPr>
          <w:rFonts w:ascii="Times New Roman" w:eastAsia="Times New Roman" w:hAnsi="Times New Roman" w:cs="Times New Roman"/>
          <w:spacing w:val="-2"/>
          <w:lang w:eastAsia="ru-RU"/>
        </w:rPr>
        <w:t xml:space="preserve"> пропонували</w:t>
      </w:r>
      <w:r w:rsidR="003C01D3" w:rsidRPr="00502584">
        <w:rPr>
          <w:rFonts w:ascii="Times New Roman" w:eastAsia="Times New Roman" w:hAnsi="Times New Roman" w:cs="Times New Roman"/>
          <w:spacing w:val="-2"/>
          <w:lang w:eastAsia="ru-RU"/>
        </w:rPr>
        <w:t xml:space="preserve"> питання «Чи має право педагог професійного навчання ображатися на учнів?», «Гарний педагог професійного навчання</w:t>
      </w:r>
      <w:r w:rsidR="00B673AF" w:rsidRPr="00502584">
        <w:rPr>
          <w:rFonts w:ascii="Times New Roman" w:eastAsia="Times New Roman" w:hAnsi="Times New Roman" w:cs="Times New Roman"/>
          <w:spacing w:val="-2"/>
          <w:lang w:eastAsia="ru-RU"/>
        </w:rPr>
        <w:t xml:space="preserve"> – </w:t>
      </w:r>
      <w:r w:rsidR="003C01D3" w:rsidRPr="00502584">
        <w:rPr>
          <w:rFonts w:ascii="Times New Roman" w:eastAsia="Times New Roman" w:hAnsi="Times New Roman" w:cs="Times New Roman"/>
          <w:spacing w:val="-2"/>
          <w:lang w:eastAsia="ru-RU"/>
        </w:rPr>
        <w:t xml:space="preserve">це </w:t>
      </w:r>
      <w:r w:rsidR="00C17618" w:rsidRPr="00502584">
        <w:rPr>
          <w:rFonts w:ascii="Times New Roman" w:eastAsia="Times New Roman" w:hAnsi="Times New Roman" w:cs="Times New Roman"/>
          <w:spacing w:val="-2"/>
          <w:lang w:eastAsia="ru-RU"/>
        </w:rPr>
        <w:t xml:space="preserve">передусім </w:t>
      </w:r>
      <w:r w:rsidR="003C01D3" w:rsidRPr="00502584">
        <w:rPr>
          <w:rFonts w:ascii="Times New Roman" w:eastAsia="Times New Roman" w:hAnsi="Times New Roman" w:cs="Times New Roman"/>
          <w:spacing w:val="-2"/>
          <w:lang w:eastAsia="ru-RU"/>
        </w:rPr>
        <w:t xml:space="preserve">інженер чи педагог?», «Хто має бути класним </w:t>
      </w:r>
      <w:r w:rsidR="003C01D3" w:rsidRPr="00502584">
        <w:rPr>
          <w:rFonts w:ascii="Times New Roman" w:eastAsia="Times New Roman" w:hAnsi="Times New Roman" w:cs="Times New Roman"/>
          <w:spacing w:val="-2"/>
          <w:lang w:eastAsia="ru-RU"/>
        </w:rPr>
        <w:lastRenderedPageBreak/>
        <w:t>керівником учнівської групи в умовах професійного (професійно-технічного) закладу освіти?» тощо. Під час висл</w:t>
      </w:r>
      <w:r w:rsidR="00A86D81" w:rsidRPr="00502584">
        <w:rPr>
          <w:rFonts w:ascii="Times New Roman" w:eastAsia="Times New Roman" w:hAnsi="Times New Roman" w:cs="Times New Roman"/>
          <w:spacing w:val="-2"/>
          <w:lang w:eastAsia="ru-RU"/>
        </w:rPr>
        <w:t xml:space="preserve">овлювань ми пропонували студентам </w:t>
      </w:r>
      <w:r w:rsidR="003C01D3" w:rsidRPr="00502584">
        <w:rPr>
          <w:rFonts w:ascii="Times New Roman" w:eastAsia="Times New Roman" w:hAnsi="Times New Roman" w:cs="Times New Roman"/>
          <w:spacing w:val="-2"/>
          <w:lang w:eastAsia="ru-RU"/>
        </w:rPr>
        <w:t xml:space="preserve">дотримуватися </w:t>
      </w:r>
      <w:r w:rsidR="00A86D81" w:rsidRPr="00502584">
        <w:rPr>
          <w:rFonts w:ascii="Times New Roman" w:eastAsia="Times New Roman" w:hAnsi="Times New Roman" w:cs="Times New Roman"/>
          <w:spacing w:val="-2"/>
          <w:lang w:eastAsia="ru-RU"/>
        </w:rPr>
        <w:t xml:space="preserve">такої </w:t>
      </w:r>
      <w:r w:rsidR="00B673AF" w:rsidRPr="00502584">
        <w:rPr>
          <w:rFonts w:ascii="Times New Roman" w:eastAsia="Times New Roman" w:hAnsi="Times New Roman" w:cs="Times New Roman"/>
          <w:spacing w:val="-2"/>
          <w:lang w:eastAsia="ru-RU"/>
        </w:rPr>
        <w:t>структури відповіді</w:t>
      </w:r>
      <w:r w:rsidR="003C01D3" w:rsidRPr="00502584">
        <w:rPr>
          <w:rFonts w:ascii="Times New Roman" w:eastAsia="Times New Roman" w:hAnsi="Times New Roman" w:cs="Times New Roman"/>
          <w:spacing w:val="-2"/>
          <w:lang w:eastAsia="ru-RU"/>
        </w:rPr>
        <w:t>:</w:t>
      </w:r>
    </w:p>
    <w:p w:rsidR="003C01D3" w:rsidRPr="00F10ECF" w:rsidRDefault="003C01D3" w:rsidP="00F10ECF">
      <w:pPr>
        <w:shd w:val="clear" w:color="auto" w:fill="FFFFFF"/>
        <w:spacing w:after="0" w:line="240" w:lineRule="auto"/>
        <w:jc w:val="center"/>
        <w:textAlignment w:val="baseline"/>
        <w:rPr>
          <w:rFonts w:ascii="Times New Roman" w:eastAsia="Times New Roman" w:hAnsi="Times New Roman" w:cs="Times New Roman"/>
          <w:i/>
          <w:spacing w:val="-2"/>
          <w:lang w:eastAsia="ru-RU"/>
        </w:rPr>
      </w:pPr>
      <w:r w:rsidRPr="00F10ECF">
        <w:rPr>
          <w:rFonts w:ascii="Times New Roman" w:eastAsia="Times New Roman" w:hAnsi="Times New Roman" w:cs="Times New Roman"/>
          <w:i/>
          <w:spacing w:val="-2"/>
          <w:lang w:eastAsia="ru-RU"/>
        </w:rPr>
        <w:t>я вважаю, що...</w:t>
      </w:r>
    </w:p>
    <w:p w:rsidR="003C01D3" w:rsidRPr="00F10ECF" w:rsidRDefault="003C01D3" w:rsidP="00F10ECF">
      <w:pPr>
        <w:shd w:val="clear" w:color="auto" w:fill="FFFFFF"/>
        <w:spacing w:after="0" w:line="240" w:lineRule="auto"/>
        <w:jc w:val="center"/>
        <w:textAlignment w:val="baseline"/>
        <w:rPr>
          <w:rFonts w:ascii="Times New Roman" w:eastAsia="Times New Roman" w:hAnsi="Times New Roman" w:cs="Times New Roman"/>
          <w:i/>
          <w:spacing w:val="-2"/>
          <w:lang w:eastAsia="ru-RU"/>
        </w:rPr>
      </w:pPr>
      <w:r w:rsidRPr="00F10ECF">
        <w:rPr>
          <w:rFonts w:ascii="Times New Roman" w:eastAsia="Times New Roman" w:hAnsi="Times New Roman" w:cs="Times New Roman"/>
          <w:i/>
          <w:spacing w:val="-2"/>
          <w:lang w:eastAsia="ru-RU"/>
        </w:rPr>
        <w:t>тому що...</w:t>
      </w:r>
    </w:p>
    <w:p w:rsidR="003C01D3" w:rsidRPr="00F10ECF" w:rsidRDefault="003C01D3" w:rsidP="00F10ECF">
      <w:pPr>
        <w:shd w:val="clear" w:color="auto" w:fill="FFFFFF"/>
        <w:spacing w:after="0" w:line="240" w:lineRule="auto"/>
        <w:jc w:val="center"/>
        <w:textAlignment w:val="baseline"/>
        <w:rPr>
          <w:rFonts w:ascii="Times New Roman" w:eastAsia="Times New Roman" w:hAnsi="Times New Roman" w:cs="Times New Roman"/>
          <w:i/>
          <w:spacing w:val="-2"/>
          <w:lang w:eastAsia="ru-RU"/>
        </w:rPr>
      </w:pPr>
      <w:r w:rsidRPr="00F10ECF">
        <w:rPr>
          <w:rFonts w:ascii="Times New Roman" w:eastAsia="Times New Roman" w:hAnsi="Times New Roman" w:cs="Times New Roman"/>
          <w:i/>
          <w:spacing w:val="-2"/>
          <w:lang w:eastAsia="ru-RU"/>
        </w:rPr>
        <w:t>наприклад, …</w:t>
      </w:r>
    </w:p>
    <w:p w:rsidR="003C01D3" w:rsidRPr="00F10ECF" w:rsidRDefault="003C01D3" w:rsidP="00F10ECF">
      <w:pPr>
        <w:shd w:val="clear" w:color="auto" w:fill="FFFFFF"/>
        <w:spacing w:after="0" w:line="240" w:lineRule="auto"/>
        <w:jc w:val="center"/>
        <w:textAlignment w:val="baseline"/>
        <w:rPr>
          <w:rFonts w:ascii="Times New Roman" w:eastAsia="Times New Roman" w:hAnsi="Times New Roman" w:cs="Times New Roman"/>
          <w:i/>
          <w:spacing w:val="-2"/>
          <w:lang w:eastAsia="ru-RU"/>
        </w:rPr>
      </w:pPr>
      <w:r w:rsidRPr="00F10ECF">
        <w:rPr>
          <w:rFonts w:ascii="Times New Roman" w:eastAsia="Times New Roman" w:hAnsi="Times New Roman" w:cs="Times New Roman"/>
          <w:i/>
          <w:spacing w:val="-2"/>
          <w:lang w:eastAsia="ru-RU"/>
        </w:rPr>
        <w:t>отже (таким чином)…</w:t>
      </w:r>
    </w:p>
    <w:p w:rsidR="003C01D3" w:rsidRPr="00502584" w:rsidRDefault="00E525B0" w:rsidP="00881DEB">
      <w:pPr>
        <w:shd w:val="clear" w:color="auto" w:fill="FFFFFF"/>
        <w:spacing w:after="0"/>
        <w:ind w:firstLine="567"/>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Згідно із цим </w:t>
      </w:r>
      <w:r w:rsidR="003C01D3" w:rsidRPr="00502584">
        <w:rPr>
          <w:rFonts w:ascii="Times New Roman" w:eastAsia="Times New Roman" w:hAnsi="Times New Roman" w:cs="Times New Roman"/>
          <w:spacing w:val="-2"/>
          <w:lang w:eastAsia="ru-RU"/>
        </w:rPr>
        <w:t>методом в о</w:t>
      </w:r>
      <w:r w:rsidR="00DD5125" w:rsidRPr="00502584">
        <w:rPr>
          <w:rFonts w:ascii="Times New Roman" w:eastAsia="Times New Roman" w:hAnsi="Times New Roman" w:cs="Times New Roman"/>
          <w:spacing w:val="-2"/>
          <w:lang w:eastAsia="ru-RU"/>
        </w:rPr>
        <w:t>світньому процесі передбач</w:t>
      </w:r>
      <w:r w:rsidR="00B673AF" w:rsidRPr="00502584">
        <w:rPr>
          <w:rFonts w:ascii="Times New Roman" w:eastAsia="Times New Roman" w:hAnsi="Times New Roman" w:cs="Times New Roman"/>
          <w:spacing w:val="-2"/>
          <w:lang w:eastAsia="ru-RU"/>
        </w:rPr>
        <w:t>е</w:t>
      </w:r>
      <w:r w:rsidR="00DD5125" w:rsidRPr="00502584">
        <w:rPr>
          <w:rFonts w:ascii="Times New Roman" w:eastAsia="Times New Roman" w:hAnsi="Times New Roman" w:cs="Times New Roman"/>
          <w:spacing w:val="-2"/>
          <w:lang w:eastAsia="ru-RU"/>
        </w:rPr>
        <w:t>но</w:t>
      </w:r>
      <w:r w:rsidR="00976EF5" w:rsidRPr="00502584">
        <w:rPr>
          <w:rFonts w:ascii="Times New Roman" w:eastAsia="Times New Roman" w:hAnsi="Times New Roman" w:cs="Times New Roman"/>
          <w:spacing w:val="-2"/>
          <w:lang w:eastAsia="ru-RU"/>
        </w:rPr>
        <w:t xml:space="preserve"> </w:t>
      </w:r>
      <w:r w:rsidR="00DD5125" w:rsidRPr="00502584">
        <w:rPr>
          <w:rFonts w:ascii="Times New Roman" w:eastAsia="Times New Roman" w:hAnsi="Times New Roman" w:cs="Times New Roman"/>
          <w:spacing w:val="-2"/>
          <w:lang w:eastAsia="ru-RU"/>
        </w:rPr>
        <w:t xml:space="preserve">такі </w:t>
      </w:r>
      <w:r w:rsidR="003C01D3" w:rsidRPr="00502584">
        <w:rPr>
          <w:rFonts w:ascii="Times New Roman" w:eastAsia="Times New Roman" w:hAnsi="Times New Roman" w:cs="Times New Roman"/>
          <w:spacing w:val="-2"/>
          <w:lang w:eastAsia="ru-RU"/>
        </w:rPr>
        <w:t xml:space="preserve">етапи: </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пропонується тема</w:t>
      </w:r>
      <w:r w:rsidR="00976EF5" w:rsidRPr="00845E6E">
        <w:rPr>
          <w:rFonts w:ascii="Times New Roman" w:eastAsia="Calibri" w:hAnsi="Times New Roman" w:cs="Times New Roman"/>
          <w:spacing w:val="-2"/>
          <w:lang w:eastAsia="ru-RU"/>
        </w:rPr>
        <w:t xml:space="preserve"> </w:t>
      </w:r>
      <w:r w:rsidRPr="00845E6E">
        <w:rPr>
          <w:rFonts w:ascii="Times New Roman" w:eastAsia="Calibri" w:hAnsi="Times New Roman" w:cs="Times New Roman"/>
          <w:spacing w:val="-2"/>
          <w:lang w:eastAsia="ru-RU"/>
        </w:rPr>
        <w:t>для обговорення;</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найбільш чітко виражені позиції (думки) записують на плакатах;</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здобувачі освіти обирають своє місце біля того плакату, на якому висвітлена позиція, що збігається з</w:t>
      </w:r>
      <w:r w:rsidR="00D35624" w:rsidRPr="00845E6E">
        <w:rPr>
          <w:rFonts w:ascii="Times New Roman" w:eastAsia="Calibri" w:hAnsi="Times New Roman" w:cs="Times New Roman"/>
          <w:spacing w:val="-2"/>
          <w:lang w:eastAsia="ru-RU"/>
        </w:rPr>
        <w:t xml:space="preserve"> їхньою позицією</w:t>
      </w:r>
      <w:r w:rsidRPr="00845E6E">
        <w:rPr>
          <w:rFonts w:ascii="Times New Roman" w:eastAsia="Calibri" w:hAnsi="Times New Roman" w:cs="Times New Roman"/>
          <w:spacing w:val="-2"/>
          <w:lang w:eastAsia="ru-RU"/>
        </w:rPr>
        <w:t xml:space="preserve">; </w:t>
      </w:r>
    </w:p>
    <w:p w:rsidR="003C01D3" w:rsidRPr="00845E6E" w:rsidRDefault="00D35624"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утворена команда спільно</w:t>
      </w:r>
      <w:r w:rsidR="003C01D3" w:rsidRPr="00845E6E">
        <w:rPr>
          <w:rFonts w:ascii="Times New Roman" w:eastAsia="Calibri" w:hAnsi="Times New Roman" w:cs="Times New Roman"/>
          <w:spacing w:val="-2"/>
          <w:lang w:eastAsia="ru-RU"/>
        </w:rPr>
        <w:t>думців г</w:t>
      </w:r>
      <w:r w:rsidRPr="00845E6E">
        <w:rPr>
          <w:rFonts w:ascii="Times New Roman" w:eastAsia="Calibri" w:hAnsi="Times New Roman" w:cs="Times New Roman"/>
          <w:spacing w:val="-2"/>
          <w:lang w:eastAsia="ru-RU"/>
        </w:rPr>
        <w:t>отує</w:t>
      </w:r>
      <w:r w:rsidR="003C01D3" w:rsidRPr="00845E6E">
        <w:rPr>
          <w:rFonts w:ascii="Times New Roman" w:eastAsia="Calibri" w:hAnsi="Times New Roman" w:cs="Times New Roman"/>
          <w:spacing w:val="-2"/>
          <w:lang w:eastAsia="ru-RU"/>
        </w:rPr>
        <w:t>ться до обґрунтування своєї позиції;</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під</w:t>
      </w:r>
      <w:r w:rsidR="001D57AB" w:rsidRPr="00845E6E">
        <w:rPr>
          <w:rFonts w:ascii="Times New Roman" w:eastAsia="Calibri" w:hAnsi="Times New Roman" w:cs="Times New Roman"/>
          <w:spacing w:val="-2"/>
          <w:lang w:eastAsia="ru-RU"/>
        </w:rPr>
        <w:t>биття</w:t>
      </w:r>
      <w:r w:rsidRPr="00845E6E">
        <w:rPr>
          <w:rFonts w:ascii="Times New Roman" w:eastAsia="Calibri" w:hAnsi="Times New Roman" w:cs="Times New Roman"/>
          <w:spacing w:val="-2"/>
          <w:lang w:eastAsia="ru-RU"/>
        </w:rPr>
        <w:t xml:space="preserve"> підсумків обговорення.</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Також ефективним методом розвитку вміння вести дискусію є «Акваріум». За </w:t>
      </w:r>
      <w:r w:rsidR="00B43EA0" w:rsidRPr="00502584">
        <w:rPr>
          <w:rFonts w:ascii="Times New Roman" w:eastAsia="Times New Roman" w:hAnsi="Times New Roman" w:cs="Times New Roman"/>
          <w:spacing w:val="-2"/>
          <w:lang w:eastAsia="ru-RU"/>
        </w:rPr>
        <w:t xml:space="preserve">цією </w:t>
      </w:r>
      <w:r w:rsidRPr="00502584">
        <w:rPr>
          <w:rFonts w:ascii="Times New Roman" w:eastAsia="Times New Roman" w:hAnsi="Times New Roman" w:cs="Times New Roman"/>
          <w:spacing w:val="-2"/>
          <w:lang w:eastAsia="ru-RU"/>
        </w:rPr>
        <w:t>технологією здобувачі</w:t>
      </w:r>
      <w:r w:rsidR="004D0D66" w:rsidRPr="00502584">
        <w:rPr>
          <w:rFonts w:ascii="Times New Roman" w:eastAsia="Times New Roman" w:hAnsi="Times New Roman" w:cs="Times New Roman"/>
          <w:spacing w:val="-2"/>
          <w:lang w:eastAsia="ru-RU"/>
        </w:rPr>
        <w:t>в</w:t>
      </w:r>
      <w:r w:rsidRPr="00502584">
        <w:rPr>
          <w:rFonts w:ascii="Times New Roman" w:eastAsia="Times New Roman" w:hAnsi="Times New Roman" w:cs="Times New Roman"/>
          <w:spacing w:val="-2"/>
          <w:lang w:eastAsia="ru-RU"/>
        </w:rPr>
        <w:t xml:space="preserve"> ос</w:t>
      </w:r>
      <w:r w:rsidR="00A01A12" w:rsidRPr="00502584">
        <w:rPr>
          <w:rFonts w:ascii="Times New Roman" w:eastAsia="Times New Roman" w:hAnsi="Times New Roman" w:cs="Times New Roman"/>
          <w:spacing w:val="-2"/>
          <w:lang w:eastAsia="ru-RU"/>
        </w:rPr>
        <w:t>віти поділяють на декілька груп (дві</w:t>
      </w:r>
      <w:r w:rsidR="00B673AF" w:rsidRPr="00502584">
        <w:rPr>
          <w:rFonts w:ascii="Times New Roman" w:eastAsia="Times New Roman" w:hAnsi="Times New Roman" w:cs="Times New Roman"/>
          <w:spacing w:val="-2"/>
          <w:lang w:eastAsia="ru-RU"/>
        </w:rPr>
        <w:t xml:space="preserve"> – </w:t>
      </w:r>
      <w:r w:rsidRPr="00502584">
        <w:rPr>
          <w:rFonts w:ascii="Times New Roman" w:eastAsia="Times New Roman" w:hAnsi="Times New Roman" w:cs="Times New Roman"/>
          <w:spacing w:val="-2"/>
          <w:lang w:eastAsia="ru-RU"/>
        </w:rPr>
        <w:t>чотири). Кожній групі</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пропонується кейс </w:t>
      </w:r>
      <w:r w:rsidR="00C821F5" w:rsidRPr="00502584">
        <w:rPr>
          <w:rFonts w:ascii="Times New Roman" w:eastAsia="Times New Roman" w:hAnsi="Times New Roman" w:cs="Times New Roman"/>
          <w:spacing w:val="-2"/>
          <w:lang w:eastAsia="ru-RU"/>
        </w:rPr>
        <w:t>і</w:t>
      </w:r>
      <w:r w:rsidRPr="00502584">
        <w:rPr>
          <w:rFonts w:ascii="Times New Roman" w:eastAsia="Times New Roman" w:hAnsi="Times New Roman" w:cs="Times New Roman"/>
          <w:spacing w:val="-2"/>
          <w:lang w:eastAsia="ru-RU"/>
        </w:rPr>
        <w:t>з необхідною інформацією</w:t>
      </w:r>
      <w:r w:rsidR="00BA0895" w:rsidRPr="00502584">
        <w:rPr>
          <w:rFonts w:ascii="Times New Roman" w:eastAsia="Times New Roman" w:hAnsi="Times New Roman" w:cs="Times New Roman"/>
          <w:spacing w:val="-2"/>
          <w:lang w:eastAsia="ru-RU"/>
        </w:rPr>
        <w:t>.</w:t>
      </w:r>
      <w:r w:rsidR="00976EF5" w:rsidRPr="00502584">
        <w:rPr>
          <w:rFonts w:ascii="Times New Roman" w:eastAsia="Times New Roman" w:hAnsi="Times New Roman" w:cs="Times New Roman"/>
          <w:spacing w:val="-2"/>
          <w:lang w:eastAsia="ru-RU"/>
        </w:rPr>
        <w:t xml:space="preserve"> </w:t>
      </w:r>
      <w:r w:rsidR="00BA0895" w:rsidRPr="00502584">
        <w:rPr>
          <w:rFonts w:ascii="Times New Roman" w:eastAsia="Times New Roman" w:hAnsi="Times New Roman" w:cs="Times New Roman"/>
          <w:spacing w:val="-2"/>
          <w:lang w:eastAsia="ru-RU"/>
        </w:rPr>
        <w:t>Члени однієї з груп сідають у</w:t>
      </w:r>
      <w:r w:rsidRPr="00502584">
        <w:rPr>
          <w:rFonts w:ascii="Times New Roman" w:eastAsia="Times New Roman" w:hAnsi="Times New Roman" w:cs="Times New Roman"/>
          <w:spacing w:val="-2"/>
          <w:lang w:eastAsia="ru-RU"/>
        </w:rPr>
        <w:t xml:space="preserve"> коло по центру аудиторії. Обговорення</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запропонованої викладачем проблеми здійснюється вголос, щоб учні інших груп могли </w:t>
      </w:r>
      <w:r w:rsidR="000F2461" w:rsidRPr="00502584">
        <w:rPr>
          <w:rFonts w:ascii="Times New Roman" w:eastAsia="Times New Roman" w:hAnsi="Times New Roman" w:cs="Times New Roman"/>
          <w:spacing w:val="-2"/>
          <w:lang w:eastAsia="ru-RU"/>
        </w:rPr>
        <w:t>стежити за логікою</w:t>
      </w:r>
      <w:r w:rsidRPr="00502584">
        <w:rPr>
          <w:rFonts w:ascii="Times New Roman" w:eastAsia="Times New Roman" w:hAnsi="Times New Roman" w:cs="Times New Roman"/>
          <w:spacing w:val="-2"/>
          <w:lang w:eastAsia="ru-RU"/>
        </w:rPr>
        <w:t xml:space="preserve"> її</w:t>
      </w:r>
      <w:r w:rsidR="000F2461" w:rsidRPr="00502584">
        <w:rPr>
          <w:rFonts w:ascii="Times New Roman" w:eastAsia="Times New Roman" w:hAnsi="Times New Roman" w:cs="Times New Roman"/>
          <w:spacing w:val="-2"/>
          <w:lang w:eastAsia="ru-RU"/>
        </w:rPr>
        <w:t xml:space="preserve"> вирішення</w:t>
      </w:r>
      <w:r w:rsidRPr="00502584">
        <w:rPr>
          <w:rFonts w:ascii="Times New Roman" w:eastAsia="Times New Roman" w:hAnsi="Times New Roman" w:cs="Times New Roman"/>
          <w:spacing w:val="-2"/>
          <w:lang w:eastAsia="ru-RU"/>
        </w:rPr>
        <w:t>. Наприклад, алгоритм обговорення може бути</w:t>
      </w:r>
      <w:r w:rsidR="009C4B03" w:rsidRPr="00502584">
        <w:rPr>
          <w:rFonts w:ascii="Times New Roman" w:eastAsia="Times New Roman" w:hAnsi="Times New Roman" w:cs="Times New Roman"/>
          <w:spacing w:val="-2"/>
          <w:lang w:eastAsia="ru-RU"/>
        </w:rPr>
        <w:t xml:space="preserve"> таким</w:t>
      </w:r>
      <w:r w:rsidRPr="00502584">
        <w:rPr>
          <w:rFonts w:ascii="Times New Roman" w:eastAsia="Times New Roman" w:hAnsi="Times New Roman" w:cs="Times New Roman"/>
          <w:spacing w:val="-2"/>
          <w:lang w:eastAsia="ru-RU"/>
        </w:rPr>
        <w:t xml:space="preserve">: </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прочитати вголос ситуацію; </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вислухати шляхи її вирішення, </w:t>
      </w:r>
      <w:r w:rsidR="009C4B03" w:rsidRPr="00845E6E">
        <w:rPr>
          <w:rFonts w:ascii="Times New Roman" w:eastAsia="Calibri" w:hAnsi="Times New Roman" w:cs="Times New Roman"/>
          <w:spacing w:val="-2"/>
          <w:lang w:eastAsia="ru-RU"/>
        </w:rPr>
        <w:t>запропоновані учасниками</w:t>
      </w:r>
      <w:r w:rsidRPr="00845E6E">
        <w:rPr>
          <w:rFonts w:ascii="Times New Roman" w:eastAsia="Calibri" w:hAnsi="Times New Roman" w:cs="Times New Roman"/>
          <w:spacing w:val="-2"/>
          <w:lang w:eastAsia="ru-RU"/>
        </w:rPr>
        <w:t xml:space="preserve"> обговорення;</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провести дискусію; </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дійти спільного </w:t>
      </w:r>
      <w:r w:rsidR="00292231" w:rsidRPr="00845E6E">
        <w:rPr>
          <w:rFonts w:ascii="Times New Roman" w:eastAsia="Calibri" w:hAnsi="Times New Roman" w:cs="Times New Roman"/>
          <w:spacing w:val="-2"/>
          <w:lang w:eastAsia="ru-RU"/>
        </w:rPr>
        <w:t>ви</w:t>
      </w:r>
      <w:r w:rsidRPr="00845E6E">
        <w:rPr>
          <w:rFonts w:ascii="Times New Roman" w:eastAsia="Calibri" w:hAnsi="Times New Roman" w:cs="Times New Roman"/>
          <w:spacing w:val="-2"/>
          <w:lang w:eastAsia="ru-RU"/>
        </w:rPr>
        <w:t xml:space="preserve">рішення.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Як правило</w:t>
      </w:r>
      <w:r w:rsidR="00132395"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на ц</w:t>
      </w:r>
      <w:r w:rsidR="00132395" w:rsidRPr="00502584">
        <w:rPr>
          <w:rFonts w:ascii="Times New Roman" w:eastAsia="Times New Roman" w:hAnsi="Times New Roman" w:cs="Times New Roman"/>
          <w:spacing w:val="-2"/>
          <w:lang w:eastAsia="ru-RU"/>
        </w:rPr>
        <w:t>ю роботу відводиться від 3 до 5</w:t>
      </w:r>
      <w:r w:rsidRPr="00502584">
        <w:rPr>
          <w:rFonts w:ascii="Times New Roman" w:eastAsia="Times New Roman" w:hAnsi="Times New Roman" w:cs="Times New Roman"/>
          <w:spacing w:val="-2"/>
          <w:lang w:eastAsia="ru-RU"/>
        </w:rPr>
        <w:t xml:space="preserve"> хвилин. Члени інших груп мають тільки слухати, не </w:t>
      </w:r>
      <w:r w:rsidR="00372DE5" w:rsidRPr="00502584">
        <w:rPr>
          <w:rFonts w:ascii="Times New Roman" w:eastAsia="Times New Roman" w:hAnsi="Times New Roman" w:cs="Times New Roman"/>
          <w:spacing w:val="-2"/>
          <w:lang w:eastAsia="ru-RU"/>
        </w:rPr>
        <w:t>беручи участі</w:t>
      </w:r>
      <w:r w:rsidRPr="00502584">
        <w:rPr>
          <w:rFonts w:ascii="Times New Roman" w:eastAsia="Times New Roman" w:hAnsi="Times New Roman" w:cs="Times New Roman"/>
          <w:spacing w:val="-2"/>
          <w:lang w:eastAsia="ru-RU"/>
        </w:rPr>
        <w:t xml:space="preserve"> в обговоренні. Після </w:t>
      </w:r>
      <w:r w:rsidR="00372DE5" w:rsidRPr="00502584">
        <w:rPr>
          <w:rFonts w:ascii="Times New Roman" w:eastAsia="Times New Roman" w:hAnsi="Times New Roman" w:cs="Times New Roman"/>
          <w:spacing w:val="-2"/>
          <w:lang w:eastAsia="ru-RU"/>
        </w:rPr>
        <w:t>вершення терміну обговорення члени першої</w:t>
      </w:r>
      <w:r w:rsidRPr="00502584">
        <w:rPr>
          <w:rFonts w:ascii="Times New Roman" w:eastAsia="Times New Roman" w:hAnsi="Times New Roman" w:cs="Times New Roman"/>
          <w:spacing w:val="-2"/>
          <w:lang w:eastAsia="ru-RU"/>
        </w:rPr>
        <w:t xml:space="preserve"> групи займають свої місця, а викладач ставить членам інших груп запитання:</w:t>
      </w:r>
    </w:p>
    <w:p w:rsidR="003C01D3" w:rsidRPr="00F10ECF" w:rsidRDefault="003C01D3" w:rsidP="00F10ECF">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F10ECF">
        <w:rPr>
          <w:rFonts w:ascii="Times New Roman" w:eastAsia="Calibri" w:hAnsi="Times New Roman" w:cs="Times New Roman"/>
          <w:spacing w:val="-2"/>
          <w:lang w:eastAsia="ru-RU"/>
        </w:rPr>
        <w:t>«Чи погоджуєтеся Ви зі шляхом розв’язання проблеми?»</w:t>
      </w:r>
    </w:p>
    <w:p w:rsidR="003C01D3" w:rsidRPr="00F10ECF" w:rsidRDefault="003C01D3" w:rsidP="00F10ECF">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F10ECF">
        <w:rPr>
          <w:rFonts w:ascii="Times New Roman" w:eastAsia="Calibri" w:hAnsi="Times New Roman" w:cs="Times New Roman"/>
          <w:spacing w:val="-2"/>
          <w:lang w:eastAsia="ru-RU"/>
        </w:rPr>
        <w:lastRenderedPageBreak/>
        <w:t>«Чи був цей шлях достатньо аргументованим, доведеним?»</w:t>
      </w:r>
    </w:p>
    <w:p w:rsidR="003C01D3" w:rsidRPr="00F10ECF" w:rsidRDefault="003C01D3" w:rsidP="00F10ECF">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F10ECF">
        <w:rPr>
          <w:rFonts w:ascii="Times New Roman" w:eastAsia="Calibri" w:hAnsi="Times New Roman" w:cs="Times New Roman"/>
          <w:spacing w:val="-2"/>
          <w:lang w:eastAsia="ru-RU"/>
        </w:rPr>
        <w:t>«Який з арг</w:t>
      </w:r>
      <w:r w:rsidR="00E86CCC" w:rsidRPr="00F10ECF">
        <w:rPr>
          <w:rFonts w:ascii="Times New Roman" w:eastAsia="Calibri" w:hAnsi="Times New Roman" w:cs="Times New Roman"/>
          <w:spacing w:val="-2"/>
          <w:lang w:eastAsia="ru-RU"/>
        </w:rPr>
        <w:t>ументів ви вважаєте найбільш обґ</w:t>
      </w:r>
      <w:r w:rsidRPr="00F10ECF">
        <w:rPr>
          <w:rFonts w:ascii="Times New Roman" w:eastAsia="Calibri" w:hAnsi="Times New Roman" w:cs="Times New Roman"/>
          <w:spacing w:val="-2"/>
          <w:lang w:eastAsia="ru-RU"/>
        </w:rPr>
        <w:t>рунтованим?»</w:t>
      </w:r>
    </w:p>
    <w:p w:rsidR="003C01D3" w:rsidRPr="00502584" w:rsidRDefault="00977168"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Після цього місце в «а</w:t>
      </w:r>
      <w:r w:rsidR="003C01D3" w:rsidRPr="00502584">
        <w:rPr>
          <w:rFonts w:ascii="Times New Roman" w:eastAsia="Times New Roman" w:hAnsi="Times New Roman" w:cs="Times New Roman"/>
          <w:spacing w:val="-2"/>
          <w:lang w:eastAsia="ru-RU"/>
        </w:rPr>
        <w:t>кваріумі» займають учні іншої гру</w:t>
      </w:r>
      <w:r w:rsidRPr="00502584">
        <w:rPr>
          <w:rFonts w:ascii="Times New Roman" w:eastAsia="Times New Roman" w:hAnsi="Times New Roman" w:cs="Times New Roman"/>
          <w:spacing w:val="-2"/>
          <w:lang w:eastAsia="ru-RU"/>
        </w:rPr>
        <w:t>пи. Їм пропонується обговорити в</w:t>
      </w:r>
      <w:r w:rsidR="003C01D3" w:rsidRPr="00502584">
        <w:rPr>
          <w:rFonts w:ascii="Times New Roman" w:eastAsia="Times New Roman" w:hAnsi="Times New Roman" w:cs="Times New Roman"/>
          <w:spacing w:val="-2"/>
          <w:lang w:eastAsia="ru-RU"/>
        </w:rPr>
        <w:t>же іншу про</w:t>
      </w:r>
      <w:r w:rsidR="002308FF" w:rsidRPr="00502584">
        <w:rPr>
          <w:rFonts w:ascii="Times New Roman" w:eastAsia="Times New Roman" w:hAnsi="Times New Roman" w:cs="Times New Roman"/>
          <w:spacing w:val="-2"/>
          <w:lang w:eastAsia="ru-RU"/>
        </w:rPr>
        <w:t>блему. По черзі в «а</w:t>
      </w:r>
      <w:r w:rsidR="003C01D3" w:rsidRPr="00502584">
        <w:rPr>
          <w:rFonts w:ascii="Times New Roman" w:eastAsia="Times New Roman" w:hAnsi="Times New Roman" w:cs="Times New Roman"/>
          <w:spacing w:val="-2"/>
          <w:lang w:eastAsia="ru-RU"/>
        </w:rPr>
        <w:t>кваріумі»</w:t>
      </w:r>
      <w:r w:rsidR="00955DFB" w:rsidRPr="00502584">
        <w:rPr>
          <w:rFonts w:ascii="Times New Roman" w:eastAsia="Times New Roman" w:hAnsi="Times New Roman" w:cs="Times New Roman"/>
          <w:spacing w:val="-2"/>
          <w:lang w:eastAsia="ru-RU"/>
        </w:rPr>
        <w:t xml:space="preserve"> мають побувати в</w:t>
      </w:r>
      <w:r w:rsidR="003C01D3" w:rsidRPr="00502584">
        <w:rPr>
          <w:rFonts w:ascii="Times New Roman" w:eastAsia="Times New Roman" w:hAnsi="Times New Roman" w:cs="Times New Roman"/>
          <w:spacing w:val="-2"/>
          <w:lang w:eastAsia="ru-RU"/>
        </w:rPr>
        <w:t>сі групи [13].</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Одним із методів активізації творчої думки здобувачів освіти, </w:t>
      </w:r>
      <w:r w:rsidR="00955DFB" w:rsidRPr="00502584">
        <w:rPr>
          <w:rFonts w:ascii="Times New Roman" w:eastAsia="Times New Roman" w:hAnsi="Times New Roman" w:cs="Times New Roman"/>
          <w:spacing w:val="-2"/>
          <w:lang w:eastAsia="ru-RU"/>
        </w:rPr>
        <w:t xml:space="preserve">що </w:t>
      </w:r>
      <w:r w:rsidRPr="00502584">
        <w:rPr>
          <w:rFonts w:ascii="Times New Roman" w:eastAsia="Times New Roman" w:hAnsi="Times New Roman" w:cs="Times New Roman"/>
          <w:spacing w:val="-2"/>
          <w:lang w:eastAsia="ru-RU"/>
        </w:rPr>
        <w:t>допомагає зняти психологічну інерцію й віднайти оригінальні вирішення</w:t>
      </w:r>
      <w:r w:rsidR="00955DFB" w:rsidRPr="00502584">
        <w:rPr>
          <w:rFonts w:ascii="Times New Roman" w:eastAsia="Times New Roman" w:hAnsi="Times New Roman" w:cs="Times New Roman"/>
          <w:spacing w:val="-2"/>
          <w:lang w:eastAsia="ru-RU"/>
        </w:rPr>
        <w:t>,</w:t>
      </w:r>
      <w:r w:rsidRPr="00502584">
        <w:rPr>
          <w:rFonts w:ascii="Times New Roman" w:eastAsia="Times New Roman" w:hAnsi="Times New Roman" w:cs="Times New Roman"/>
          <w:spacing w:val="-2"/>
          <w:lang w:eastAsia="ru-RU"/>
        </w:rPr>
        <w:t xml:space="preserve"> є метод фокальних об’єктів (метод каталогу). Головна мета</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методу –</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 xml:space="preserve">подолання стереотипів </w:t>
      </w:r>
      <w:r w:rsidR="00955DFB" w:rsidRPr="00502584">
        <w:rPr>
          <w:rFonts w:ascii="Times New Roman" w:eastAsia="Times New Roman" w:hAnsi="Times New Roman" w:cs="Times New Roman"/>
          <w:spacing w:val="-2"/>
          <w:lang w:eastAsia="ru-RU"/>
        </w:rPr>
        <w:t>розумового процесу, формування в</w:t>
      </w:r>
      <w:r w:rsidRPr="00502584">
        <w:rPr>
          <w:rFonts w:ascii="Times New Roman" w:eastAsia="Times New Roman" w:hAnsi="Times New Roman" w:cs="Times New Roman"/>
          <w:spacing w:val="-2"/>
          <w:lang w:eastAsia="ru-RU"/>
        </w:rPr>
        <w:t xml:space="preserve">міння побачити нове у звичному. Під час обговорення проблемних ситуацій доцільно акцентувати увагу студентів на </w:t>
      </w:r>
      <w:r w:rsidR="00955DFB" w:rsidRPr="00502584">
        <w:rPr>
          <w:rFonts w:ascii="Times New Roman" w:eastAsia="Times New Roman" w:hAnsi="Times New Roman" w:cs="Times New Roman"/>
          <w:spacing w:val="-2"/>
          <w:lang w:eastAsia="ru-RU"/>
        </w:rPr>
        <w:t>за</w:t>
      </w:r>
      <w:r w:rsidRPr="00502584">
        <w:rPr>
          <w:rFonts w:ascii="Times New Roman" w:eastAsia="Times New Roman" w:hAnsi="Times New Roman" w:cs="Times New Roman"/>
          <w:spacing w:val="-2"/>
          <w:lang w:eastAsia="ru-RU"/>
        </w:rPr>
        <w:t>питаннях: А що буде, якщо зробити навпаки? і т. д.</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Формування методичної компетентності викладача професійного навчання потребує набуття досвіду впровадження освітніх технологій в умовах закладів професійної </w:t>
      </w:r>
      <w:r w:rsidR="009225AF" w:rsidRPr="00502584">
        <w:rPr>
          <w:rFonts w:ascii="Times New Roman" w:eastAsia="Times New Roman" w:hAnsi="Times New Roman" w:cs="Times New Roman"/>
          <w:spacing w:val="-2"/>
          <w:lang w:eastAsia="ru-RU"/>
        </w:rPr>
        <w:t>(професійно-технічної) освіти. У</w:t>
      </w:r>
      <w:r w:rsidRPr="00502584">
        <w:rPr>
          <w:rFonts w:ascii="Times New Roman" w:eastAsia="Times New Roman" w:hAnsi="Times New Roman" w:cs="Times New Roman"/>
          <w:spacing w:val="-2"/>
          <w:lang w:eastAsia="ru-RU"/>
        </w:rPr>
        <w:t>раховуючи розвідки вчених про місце педагогічних практик в освітньому процесі, у нашому дослідженні під час визначення</w:t>
      </w:r>
      <w:r w:rsidR="00976EF5" w:rsidRPr="00502584">
        <w:rPr>
          <w:rFonts w:ascii="Times New Roman" w:eastAsia="Times New Roman" w:hAnsi="Times New Roman" w:cs="Times New Roman"/>
          <w:spacing w:val="-2"/>
          <w:lang w:eastAsia="ru-RU"/>
        </w:rPr>
        <w:t xml:space="preserve"> </w:t>
      </w:r>
      <w:r w:rsidRPr="00502584">
        <w:rPr>
          <w:rFonts w:ascii="Times New Roman" w:eastAsia="Times New Roman" w:hAnsi="Times New Roman" w:cs="Times New Roman"/>
          <w:spacing w:val="-2"/>
          <w:lang w:eastAsia="ru-RU"/>
        </w:rPr>
        <w:t>шляхів формування методичної компетентності педагогів професій</w:t>
      </w:r>
      <w:r w:rsidR="00831301" w:rsidRPr="00502584">
        <w:rPr>
          <w:rFonts w:ascii="Times New Roman" w:eastAsia="Times New Roman" w:hAnsi="Times New Roman" w:cs="Times New Roman"/>
          <w:spacing w:val="-2"/>
          <w:lang w:eastAsia="ru-RU"/>
        </w:rPr>
        <w:t>ного навчання саме їм приділяли особливу увагу</w:t>
      </w:r>
      <w:r w:rsidRPr="00502584">
        <w:rPr>
          <w:rFonts w:ascii="Times New Roman" w:eastAsia="Times New Roman" w:hAnsi="Times New Roman" w:cs="Times New Roman"/>
          <w:spacing w:val="-2"/>
          <w:lang w:eastAsia="ru-RU"/>
        </w:rPr>
        <w:t xml:space="preserve">.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Зазначимо ефективність проведення перед практиками тренінгів, метою яких є </w:t>
      </w:r>
      <w:r w:rsidR="00831301" w:rsidRPr="00502584">
        <w:rPr>
          <w:rFonts w:ascii="Times New Roman" w:eastAsia="Times New Roman" w:hAnsi="Times New Roman" w:cs="Times New Roman"/>
          <w:spacing w:val="-2"/>
          <w:lang w:eastAsia="ru-RU"/>
        </w:rPr>
        <w:t>узагальнення</w:t>
      </w:r>
      <w:r w:rsidRPr="00502584">
        <w:rPr>
          <w:rFonts w:ascii="Times New Roman" w:eastAsia="Times New Roman" w:hAnsi="Times New Roman" w:cs="Times New Roman"/>
          <w:spacing w:val="-2"/>
          <w:lang w:eastAsia="ru-RU"/>
        </w:rPr>
        <w:t xml:space="preserve"> отриман</w:t>
      </w:r>
      <w:r w:rsidR="000A063A" w:rsidRPr="00502584">
        <w:rPr>
          <w:rFonts w:ascii="Times New Roman" w:eastAsia="Times New Roman" w:hAnsi="Times New Roman" w:cs="Times New Roman"/>
          <w:spacing w:val="-2"/>
          <w:lang w:eastAsia="ru-RU"/>
        </w:rPr>
        <w:t>их знань і</w:t>
      </w:r>
      <w:r w:rsidRPr="00502584">
        <w:rPr>
          <w:rFonts w:ascii="Times New Roman" w:eastAsia="Times New Roman" w:hAnsi="Times New Roman" w:cs="Times New Roman"/>
          <w:spacing w:val="-2"/>
          <w:lang w:eastAsia="ru-RU"/>
        </w:rPr>
        <w:t xml:space="preserve"> підготовка майбутніх практикантів до впровадження в освітню практику таких стилів і методів викладання, які сприятимуть засвоєнню здобувачами освіти знань та розвитку загальної здатності до творчого мислення і активної поведінки [11]. </w:t>
      </w:r>
    </w:p>
    <w:p w:rsidR="003C01D3" w:rsidRPr="00502584" w:rsidRDefault="003C01D3" w:rsidP="00F10ECF">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Під час проходження практик у майбутніх педагогів професійного навчання формується</w:t>
      </w:r>
      <w:r w:rsidR="00BB75E2" w:rsidRPr="00502584">
        <w:rPr>
          <w:rFonts w:ascii="Times New Roman" w:eastAsia="Times New Roman" w:hAnsi="Times New Roman" w:cs="Times New Roman"/>
          <w:spacing w:val="-2"/>
          <w:lang w:eastAsia="ru-RU"/>
        </w:rPr>
        <w:t xml:space="preserve"> здатність до планування та проє</w:t>
      </w:r>
      <w:r w:rsidRPr="00502584">
        <w:rPr>
          <w:rFonts w:ascii="Times New Roman" w:eastAsia="Times New Roman" w:hAnsi="Times New Roman" w:cs="Times New Roman"/>
          <w:spacing w:val="-2"/>
          <w:lang w:eastAsia="ru-RU"/>
        </w:rPr>
        <w:t xml:space="preserve">ктування організаційних форм навчання і виховання, до </w:t>
      </w:r>
      <w:r w:rsidR="00BB75E2" w:rsidRPr="00502584">
        <w:rPr>
          <w:rFonts w:ascii="Times New Roman" w:eastAsia="Times New Roman" w:hAnsi="Times New Roman" w:cs="Times New Roman"/>
          <w:spacing w:val="-2"/>
          <w:lang w:eastAsia="ru-RU"/>
        </w:rPr>
        <w:t>міжособистісного</w:t>
      </w:r>
      <w:r w:rsidRPr="00502584">
        <w:rPr>
          <w:rFonts w:ascii="Times New Roman" w:eastAsia="Times New Roman" w:hAnsi="Times New Roman" w:cs="Times New Roman"/>
          <w:spacing w:val="-2"/>
          <w:lang w:eastAsia="ru-RU"/>
        </w:rPr>
        <w:t xml:space="preserve"> спілкування з </w:t>
      </w:r>
      <w:r w:rsidR="00B673AF" w:rsidRPr="00502584">
        <w:rPr>
          <w:rFonts w:ascii="Times New Roman" w:eastAsia="Times New Roman" w:hAnsi="Times New Roman" w:cs="Times New Roman"/>
          <w:spacing w:val="-2"/>
          <w:lang w:eastAsia="ru-RU"/>
        </w:rPr>
        <w:t>усіма учасниками</w:t>
      </w:r>
      <w:r w:rsidRPr="00502584">
        <w:rPr>
          <w:rFonts w:ascii="Times New Roman" w:eastAsia="Times New Roman" w:hAnsi="Times New Roman" w:cs="Times New Roman"/>
          <w:spacing w:val="-2"/>
          <w:lang w:eastAsia="ru-RU"/>
        </w:rPr>
        <w:t xml:space="preserve"> освітнього процесу. </w:t>
      </w:r>
    </w:p>
    <w:p w:rsidR="003C01D3" w:rsidRPr="00502584" w:rsidRDefault="003C01D3" w:rsidP="00F10ECF">
      <w:pPr>
        <w:shd w:val="clear" w:color="auto" w:fill="FFFFFF"/>
        <w:spacing w:after="0" w:line="264" w:lineRule="auto"/>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Саме в період практик активізується процес професійного становлення та самовизначення фахівця, поглиблюються знання майбутнього педагога професійного навчання, розвиваються методичні вміння, навички практичної діяльності, професійно значущі якості особистості, з’являються умови для вироблення індивідуального методичного стилю.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lastRenderedPageBreak/>
        <w:t xml:space="preserve">Практики </w:t>
      </w:r>
      <w:r w:rsidR="009B2731" w:rsidRPr="00502584">
        <w:rPr>
          <w:rFonts w:ascii="Times New Roman" w:eastAsia="Times New Roman" w:hAnsi="Times New Roman" w:cs="Times New Roman"/>
          <w:spacing w:val="-2"/>
          <w:lang w:eastAsia="ru-RU"/>
        </w:rPr>
        <w:t xml:space="preserve">введені </w:t>
      </w:r>
      <w:r w:rsidRPr="00502584">
        <w:rPr>
          <w:rFonts w:ascii="Times New Roman" w:eastAsia="Times New Roman" w:hAnsi="Times New Roman" w:cs="Times New Roman"/>
          <w:spacing w:val="-2"/>
          <w:lang w:eastAsia="ru-RU"/>
        </w:rPr>
        <w:t>до структури навчальних планів підготовки педагогів професійного навчання на всіх ступенях освіти [17].</w:t>
      </w:r>
    </w:p>
    <w:p w:rsidR="003C01D3" w:rsidRPr="00502584" w:rsidRDefault="00E7174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Освітній ступінь «Б</w:t>
      </w:r>
      <w:r w:rsidR="003C01D3" w:rsidRPr="00502584">
        <w:rPr>
          <w:rFonts w:ascii="Times New Roman" w:eastAsia="Times New Roman" w:hAnsi="Times New Roman" w:cs="Times New Roman"/>
          <w:spacing w:val="-2"/>
          <w:lang w:eastAsia="ru-RU"/>
        </w:rPr>
        <w:t>акалавр»</w:t>
      </w:r>
      <w:r w:rsidR="00B673AF" w:rsidRPr="00502584">
        <w:rPr>
          <w:rFonts w:ascii="Times New Roman" w:eastAsia="Times New Roman" w:hAnsi="Times New Roman" w:cs="Times New Roman"/>
          <w:spacing w:val="-2"/>
          <w:lang w:eastAsia="ru-RU"/>
        </w:rPr>
        <w:t xml:space="preserve"> – </w:t>
      </w:r>
      <w:r w:rsidR="003C01D3" w:rsidRPr="00502584">
        <w:rPr>
          <w:rFonts w:ascii="Times New Roman" w:eastAsia="Times New Roman" w:hAnsi="Times New Roman" w:cs="Times New Roman"/>
          <w:spacing w:val="-2"/>
          <w:lang w:eastAsia="ru-RU"/>
        </w:rPr>
        <w:t xml:space="preserve">це навчально-залікова практика, студенти проходять </w:t>
      </w:r>
      <w:r w:rsidR="00A21279" w:rsidRPr="00502584">
        <w:rPr>
          <w:rFonts w:ascii="Times New Roman" w:eastAsia="Times New Roman" w:hAnsi="Times New Roman" w:cs="Times New Roman"/>
          <w:spacing w:val="-2"/>
          <w:lang w:eastAsia="ru-RU"/>
        </w:rPr>
        <w:t>її на ро</w:t>
      </w:r>
      <w:r w:rsidR="003C01D3" w:rsidRPr="00502584">
        <w:rPr>
          <w:rFonts w:ascii="Times New Roman" w:eastAsia="Times New Roman" w:hAnsi="Times New Roman" w:cs="Times New Roman"/>
          <w:spacing w:val="-2"/>
          <w:lang w:eastAsia="ru-RU"/>
        </w:rPr>
        <w:t xml:space="preserve">бочому місці майстра виробничого навчання. Для проходження цієї практики передбачено 6 кредитів </w:t>
      </w:r>
      <w:r w:rsidR="006B14F4">
        <w:rPr>
          <w:rFonts w:ascii="Times New Roman" w:eastAsia="Times New Roman" w:hAnsi="Times New Roman" w:cs="Times New Roman"/>
          <w:spacing w:val="-2"/>
          <w:lang w:eastAsia="ru-RU"/>
        </w:rPr>
        <w:br/>
      </w:r>
      <w:r w:rsidR="003C01D3" w:rsidRPr="00502584">
        <w:rPr>
          <w:rFonts w:ascii="Times New Roman" w:eastAsia="Times New Roman" w:hAnsi="Times New Roman" w:cs="Times New Roman"/>
          <w:spacing w:val="-2"/>
          <w:lang w:eastAsia="ru-RU"/>
        </w:rPr>
        <w:t>(180 годин), що становить 5</w:t>
      </w:r>
      <w:r w:rsidR="00A21279" w:rsidRPr="00502584">
        <w:rPr>
          <w:rFonts w:ascii="Times New Roman" w:eastAsia="Times New Roman" w:hAnsi="Times New Roman" w:cs="Times New Roman"/>
          <w:spacing w:val="-2"/>
          <w:lang w:eastAsia="ru-RU"/>
        </w:rPr>
        <w:t xml:space="preserve"> </w:t>
      </w:r>
      <w:r w:rsidR="003C01D3" w:rsidRPr="00502584">
        <w:rPr>
          <w:rFonts w:ascii="Times New Roman" w:eastAsia="Times New Roman" w:hAnsi="Times New Roman" w:cs="Times New Roman"/>
          <w:spacing w:val="-2"/>
          <w:lang w:eastAsia="ru-RU"/>
        </w:rPr>
        <w:t>% від загального (120 кредитів).</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Метою навчально-залікової практики є формування професійної компетентності майбутніх майстрів виробничого навчання шляхом оволодіння ними сучасними методами і формами організації та здійснення освітнього процесу в професійних (професійно-технічних) навчальних закладах.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Завдання практики:</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поглиблення знань щодо системи організації освітнього процесу в умовах професійного (професійно-технічного) навчального закладу;</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формування комунікативної культури в педагогічному колективі;</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набуття досвіду застосування теоретичних знань в умовах освітнього середовища;</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удосконалення вмінь проведення уроків виробничого навчання;</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удосконалення вмінь організації та проведення виховних заходів;</w:t>
      </w:r>
    </w:p>
    <w:p w:rsidR="003C01D3" w:rsidRPr="00F10ECF" w:rsidRDefault="00A21279"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формування в</w:t>
      </w:r>
      <w:r w:rsidR="003C01D3" w:rsidRPr="00F10ECF">
        <w:rPr>
          <w:rFonts w:ascii="Times New Roman" w:eastAsia="Calibri" w:hAnsi="Times New Roman" w:cs="Times New Roman"/>
          <w:spacing w:val="-4"/>
          <w:lang w:eastAsia="ru-RU"/>
        </w:rPr>
        <w:t>мінь індивідуальної роботи з учнями;</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набуття досвіду написання психолого-педагогічної характеристики на особистість учня;</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аналіз і узагальнення передового педагогічного досвіду майстрів виробничого навчання;</w:t>
      </w:r>
    </w:p>
    <w:p w:rsidR="003C01D3" w:rsidRPr="00F10ECF" w:rsidRDefault="003C01D3" w:rsidP="00F10ECF">
      <w:pPr>
        <w:pStyle w:val="a6"/>
        <w:numPr>
          <w:ilvl w:val="0"/>
          <w:numId w:val="76"/>
        </w:numPr>
        <w:tabs>
          <w:tab w:val="left" w:pos="709"/>
        </w:tabs>
        <w:spacing w:after="0"/>
        <w:ind w:left="0" w:firstLine="426"/>
        <w:jc w:val="both"/>
        <w:rPr>
          <w:rFonts w:ascii="Times New Roman" w:eastAsia="Calibri" w:hAnsi="Times New Roman" w:cs="Times New Roman"/>
          <w:spacing w:val="-4"/>
          <w:lang w:eastAsia="ru-RU"/>
        </w:rPr>
      </w:pPr>
      <w:r w:rsidRPr="00F10ECF">
        <w:rPr>
          <w:rFonts w:ascii="Times New Roman" w:eastAsia="Calibri" w:hAnsi="Times New Roman" w:cs="Times New Roman"/>
          <w:spacing w:val="-4"/>
          <w:lang w:eastAsia="ru-RU"/>
        </w:rPr>
        <w:t>набуття особистого педагогічного досвіду.</w:t>
      </w:r>
    </w:p>
    <w:p w:rsidR="003C01D3" w:rsidRPr="00502584" w:rsidRDefault="008274CE"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Освітній ступінь «М</w:t>
      </w:r>
      <w:r w:rsidR="003C01D3" w:rsidRPr="00502584">
        <w:rPr>
          <w:rFonts w:ascii="Times New Roman" w:eastAsia="Times New Roman" w:hAnsi="Times New Roman" w:cs="Times New Roman"/>
          <w:spacing w:val="-2"/>
          <w:lang w:eastAsia="ru-RU"/>
        </w:rPr>
        <w:t>агістр»</w:t>
      </w:r>
      <w:r w:rsidR="00B673AF" w:rsidRPr="00502584">
        <w:rPr>
          <w:rFonts w:ascii="Times New Roman" w:eastAsia="Times New Roman" w:hAnsi="Times New Roman" w:cs="Times New Roman"/>
          <w:spacing w:val="-2"/>
          <w:lang w:eastAsia="ru-RU"/>
        </w:rPr>
        <w:t xml:space="preserve"> – </w:t>
      </w:r>
      <w:r w:rsidR="003C01D3" w:rsidRPr="00502584">
        <w:rPr>
          <w:rFonts w:ascii="Times New Roman" w:eastAsia="Times New Roman" w:hAnsi="Times New Roman" w:cs="Times New Roman"/>
          <w:spacing w:val="-2"/>
          <w:lang w:eastAsia="ru-RU"/>
        </w:rPr>
        <w:t xml:space="preserve">це педагогічна практика в професійних навчальних закладах, </w:t>
      </w:r>
      <w:r w:rsidR="00557B66" w:rsidRPr="00502584">
        <w:rPr>
          <w:rFonts w:ascii="Times New Roman" w:eastAsia="Times New Roman" w:hAnsi="Times New Roman" w:cs="Times New Roman"/>
          <w:spacing w:val="-2"/>
          <w:lang w:eastAsia="ru-RU"/>
        </w:rPr>
        <w:t xml:space="preserve">її </w:t>
      </w:r>
      <w:r w:rsidR="003C01D3" w:rsidRPr="00502584">
        <w:rPr>
          <w:rFonts w:ascii="Times New Roman" w:eastAsia="Times New Roman" w:hAnsi="Times New Roman" w:cs="Times New Roman"/>
          <w:spacing w:val="-2"/>
          <w:lang w:eastAsia="ru-RU"/>
        </w:rPr>
        <w:t xml:space="preserve">студенти проходять на робочому місці викладача. Для проходження цієї практики передбачено </w:t>
      </w:r>
      <w:r w:rsidR="006B14F4">
        <w:rPr>
          <w:rFonts w:ascii="Times New Roman" w:eastAsia="Times New Roman" w:hAnsi="Times New Roman" w:cs="Times New Roman"/>
          <w:spacing w:val="-2"/>
          <w:lang w:eastAsia="ru-RU"/>
        </w:rPr>
        <w:br/>
      </w:r>
      <w:r w:rsidR="003C01D3" w:rsidRPr="00502584">
        <w:rPr>
          <w:rFonts w:ascii="Times New Roman" w:eastAsia="Times New Roman" w:hAnsi="Times New Roman" w:cs="Times New Roman"/>
          <w:spacing w:val="-2"/>
          <w:lang w:eastAsia="ru-RU"/>
        </w:rPr>
        <w:t>6 кредитів (180 годин), що становить 6,6</w:t>
      </w:r>
      <w:r w:rsidR="006B14F4">
        <w:rPr>
          <w:rFonts w:ascii="Times New Roman" w:eastAsia="Times New Roman" w:hAnsi="Times New Roman" w:cs="Times New Roman"/>
          <w:spacing w:val="-2"/>
          <w:lang w:eastAsia="ru-RU"/>
        </w:rPr>
        <w:t> </w:t>
      </w:r>
      <w:r w:rsidR="003C01D3" w:rsidRPr="00502584">
        <w:rPr>
          <w:rFonts w:ascii="Times New Roman" w:eastAsia="Times New Roman" w:hAnsi="Times New Roman" w:cs="Times New Roman"/>
          <w:spacing w:val="-2"/>
          <w:lang w:eastAsia="ru-RU"/>
        </w:rPr>
        <w:t xml:space="preserve">% від загального </w:t>
      </w:r>
      <w:r w:rsidR="006B14F4">
        <w:rPr>
          <w:rFonts w:ascii="Times New Roman" w:eastAsia="Times New Roman" w:hAnsi="Times New Roman" w:cs="Times New Roman"/>
          <w:spacing w:val="-2"/>
          <w:lang w:eastAsia="ru-RU"/>
        </w:rPr>
        <w:br/>
      </w:r>
      <w:r w:rsidR="003C01D3" w:rsidRPr="00502584">
        <w:rPr>
          <w:rFonts w:ascii="Times New Roman" w:eastAsia="Times New Roman" w:hAnsi="Times New Roman" w:cs="Times New Roman"/>
          <w:spacing w:val="-2"/>
          <w:lang w:eastAsia="ru-RU"/>
        </w:rPr>
        <w:t>(90 кредитів).</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Метою педагогічної практики студентів на робочому місці викладача є формування професійної компетентності, що визначає </w:t>
      </w:r>
      <w:r w:rsidRPr="00502584">
        <w:rPr>
          <w:rFonts w:ascii="Times New Roman" w:eastAsia="Times New Roman" w:hAnsi="Times New Roman" w:cs="Times New Roman"/>
          <w:spacing w:val="-2"/>
          <w:lang w:eastAsia="ru-RU"/>
        </w:rPr>
        <w:lastRenderedPageBreak/>
        <w:t xml:space="preserve">здатність магістранта до викладання дисциплін професійно-теоретичної підготовки кваліфікованих робітників та </w:t>
      </w:r>
      <w:r w:rsidR="00EE58FA" w:rsidRPr="00502584">
        <w:rPr>
          <w:rFonts w:ascii="Times New Roman" w:eastAsia="Times New Roman" w:hAnsi="Times New Roman" w:cs="Times New Roman"/>
          <w:spacing w:val="-2"/>
          <w:lang w:eastAsia="ru-RU"/>
        </w:rPr>
        <w:t>виховна робота</w:t>
      </w:r>
      <w:r w:rsidRPr="00502584">
        <w:rPr>
          <w:rFonts w:ascii="Times New Roman" w:eastAsia="Times New Roman" w:hAnsi="Times New Roman" w:cs="Times New Roman"/>
          <w:spacing w:val="-2"/>
          <w:lang w:eastAsia="ru-RU"/>
        </w:rPr>
        <w:t xml:space="preserve"> в ролі класного керівника учнівської/студентської групи.</w:t>
      </w:r>
    </w:p>
    <w:p w:rsidR="003C01D3" w:rsidRPr="00502584" w:rsidRDefault="00EC77ED"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Завдання</w:t>
      </w:r>
      <w:r w:rsidR="003C01D3" w:rsidRPr="00502584">
        <w:rPr>
          <w:rFonts w:ascii="Times New Roman" w:eastAsia="Times New Roman" w:hAnsi="Times New Roman" w:cs="Times New Roman"/>
          <w:spacing w:val="-2"/>
          <w:lang w:eastAsia="ru-RU"/>
        </w:rPr>
        <w:t xml:space="preserve"> педагогічної практики:</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комплексне вивчення системи освітнього процесу в закладах професійної (професійно-технічної) освіти, де здійснюється підготовка кваліфікованих робітників і фахівців сільськогосподарського виробництва;</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ознайомлення з передовим педагогічним досвідом колективу бази практики;</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формування професійно-педагогічної ерудиції, тезаурусу майбутніх викладачів професійної освіти;</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поглиблення знань змісту дисциплін </w:t>
      </w:r>
      <w:r w:rsidR="00663903" w:rsidRPr="00845E6E">
        <w:rPr>
          <w:rFonts w:ascii="Times New Roman" w:eastAsia="Calibri" w:hAnsi="Times New Roman" w:cs="Times New Roman"/>
          <w:spacing w:val="-2"/>
          <w:lang w:eastAsia="ru-RU"/>
        </w:rPr>
        <w:t>і</w:t>
      </w:r>
      <w:r w:rsidRPr="00845E6E">
        <w:rPr>
          <w:rFonts w:ascii="Times New Roman" w:eastAsia="Calibri" w:hAnsi="Times New Roman" w:cs="Times New Roman"/>
          <w:spacing w:val="-2"/>
          <w:lang w:eastAsia="ru-RU"/>
        </w:rPr>
        <w:t>з технології виробництва і переробки продуктів сільського господарства;</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набуття досвіду викладання дисциплін професійно-теоретичної підготовки кваліфікованих робітників і фахівців сільськогосподарського виробництва;</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опанування методики проведення уроків різного типу із застосуванням новітніх педагогічних технологій;</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набуття досвіду організації та проведення позаурочної та позакласної виховної роботи, зокрема професійно спрямованої;</w:t>
      </w:r>
    </w:p>
    <w:p w:rsidR="003C01D3" w:rsidRPr="00502584" w:rsidRDefault="003C01D3" w:rsidP="00845E6E">
      <w:pPr>
        <w:pStyle w:val="a6"/>
        <w:numPr>
          <w:ilvl w:val="0"/>
          <w:numId w:val="76"/>
        </w:numPr>
        <w:tabs>
          <w:tab w:val="left" w:pos="851"/>
        </w:tabs>
        <w:spacing w:after="0"/>
        <w:ind w:left="0" w:firstLine="567"/>
        <w:jc w:val="both"/>
        <w:rPr>
          <w:rFonts w:ascii="Times New Roman" w:eastAsia="Times New Roman" w:hAnsi="Times New Roman" w:cs="Times New Roman"/>
          <w:spacing w:val="-2"/>
          <w:lang w:eastAsia="ru-RU"/>
        </w:rPr>
      </w:pPr>
      <w:r w:rsidRPr="00845E6E">
        <w:rPr>
          <w:rFonts w:ascii="Times New Roman" w:eastAsia="Calibri" w:hAnsi="Times New Roman" w:cs="Times New Roman"/>
          <w:spacing w:val="-2"/>
          <w:lang w:eastAsia="ru-RU"/>
        </w:rPr>
        <w:t>оволодіння методами та прийомами виховної роботи в процесі</w:t>
      </w:r>
      <w:r w:rsidRPr="00502584">
        <w:rPr>
          <w:rFonts w:ascii="Times New Roman" w:eastAsia="Times New Roman" w:hAnsi="Times New Roman" w:cs="Times New Roman"/>
          <w:spacing w:val="-2"/>
          <w:lang w:eastAsia="ru-RU"/>
        </w:rPr>
        <w:t xml:space="preserve"> виконання обов’язків класного керівника.</w:t>
      </w:r>
    </w:p>
    <w:p w:rsidR="003C01D3" w:rsidRPr="00502584" w:rsidRDefault="0066390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Освітній ступінь «М</w:t>
      </w:r>
      <w:r w:rsidR="003C01D3" w:rsidRPr="00502584">
        <w:rPr>
          <w:rFonts w:ascii="Times New Roman" w:eastAsia="Times New Roman" w:hAnsi="Times New Roman" w:cs="Times New Roman"/>
          <w:spacing w:val="-2"/>
          <w:lang w:eastAsia="ru-RU"/>
        </w:rPr>
        <w:t>агістр»</w:t>
      </w:r>
      <w:r w:rsidR="00B673AF" w:rsidRPr="00502584">
        <w:rPr>
          <w:rFonts w:ascii="Times New Roman" w:eastAsia="Times New Roman" w:hAnsi="Times New Roman" w:cs="Times New Roman"/>
          <w:spacing w:val="-2"/>
          <w:lang w:eastAsia="ru-RU"/>
        </w:rPr>
        <w:t xml:space="preserve"> – </w:t>
      </w:r>
      <w:r w:rsidR="003C01D3" w:rsidRPr="00502584">
        <w:rPr>
          <w:rFonts w:ascii="Times New Roman" w:eastAsia="Times New Roman" w:hAnsi="Times New Roman" w:cs="Times New Roman"/>
          <w:spacing w:val="-2"/>
          <w:lang w:eastAsia="ru-RU"/>
        </w:rPr>
        <w:t xml:space="preserve">це педагогічна практика у </w:t>
      </w:r>
      <w:r w:rsidR="008E08F2" w:rsidRPr="00502584">
        <w:rPr>
          <w:rFonts w:ascii="Times New Roman" w:eastAsia="Times New Roman" w:hAnsi="Times New Roman" w:cs="Times New Roman"/>
          <w:spacing w:val="-2"/>
          <w:lang w:eastAsia="ru-RU"/>
        </w:rPr>
        <w:t>З</w:t>
      </w:r>
      <w:r w:rsidR="003C01D3" w:rsidRPr="00502584">
        <w:rPr>
          <w:rFonts w:ascii="Times New Roman" w:eastAsia="Times New Roman" w:hAnsi="Times New Roman" w:cs="Times New Roman"/>
          <w:spacing w:val="-2"/>
          <w:lang w:eastAsia="ru-RU"/>
        </w:rPr>
        <w:t xml:space="preserve">ВО, </w:t>
      </w:r>
      <w:r w:rsidR="008E08F2" w:rsidRPr="00502584">
        <w:rPr>
          <w:rFonts w:ascii="Times New Roman" w:eastAsia="Times New Roman" w:hAnsi="Times New Roman" w:cs="Times New Roman"/>
          <w:spacing w:val="-2"/>
          <w:lang w:eastAsia="ru-RU"/>
        </w:rPr>
        <w:t xml:space="preserve">її </w:t>
      </w:r>
      <w:r w:rsidR="003C01D3" w:rsidRPr="00502584">
        <w:rPr>
          <w:rFonts w:ascii="Times New Roman" w:eastAsia="Times New Roman" w:hAnsi="Times New Roman" w:cs="Times New Roman"/>
          <w:spacing w:val="-2"/>
          <w:lang w:eastAsia="ru-RU"/>
        </w:rPr>
        <w:t xml:space="preserve">студенти проходять на робочому місці викладача. Для проходження цієї практики передбачено 4 кредити (120 годин), що становить 4,4 % від загального (90 кредитів). </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 xml:space="preserve">Метою практики є формування дослідницької та професійної компетентностей шляхом залучення магістрантів до організації, проведення, оформлення експериментальних досліджень </w:t>
      </w:r>
      <w:r w:rsidR="008E08F2" w:rsidRPr="00502584">
        <w:rPr>
          <w:rFonts w:ascii="Times New Roman" w:eastAsia="Times New Roman" w:hAnsi="Times New Roman" w:cs="Times New Roman"/>
          <w:spacing w:val="-2"/>
          <w:lang w:eastAsia="ru-RU"/>
        </w:rPr>
        <w:t>і</w:t>
      </w:r>
      <w:r w:rsidRPr="00502584">
        <w:rPr>
          <w:rFonts w:ascii="Times New Roman" w:eastAsia="Times New Roman" w:hAnsi="Times New Roman" w:cs="Times New Roman"/>
          <w:spacing w:val="-2"/>
          <w:lang w:eastAsia="ru-RU"/>
        </w:rPr>
        <w:t>з тем магістерських робіт, розвиток у них якостей, п</w:t>
      </w:r>
      <w:r w:rsidR="00BD5BFB" w:rsidRPr="00502584">
        <w:rPr>
          <w:rFonts w:ascii="Times New Roman" w:eastAsia="Times New Roman" w:hAnsi="Times New Roman" w:cs="Times New Roman"/>
          <w:spacing w:val="-2"/>
          <w:lang w:eastAsia="ru-RU"/>
        </w:rPr>
        <w:t>отрібних майбутнім дослідникам у</w:t>
      </w:r>
      <w:r w:rsidRPr="00502584">
        <w:rPr>
          <w:rFonts w:ascii="Times New Roman" w:eastAsia="Times New Roman" w:hAnsi="Times New Roman" w:cs="Times New Roman"/>
          <w:spacing w:val="-2"/>
          <w:lang w:eastAsia="ru-RU"/>
        </w:rPr>
        <w:t xml:space="preserve"> їхній професійній діяльності.</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Завданнями практики визначено:</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набуття досвіду проведення експериментальних досліджень;</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lastRenderedPageBreak/>
        <w:t>упровадження розроблених методик у практику;</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збір наукового матеріалу для публікацій (статті, тези); </w:t>
      </w:r>
    </w:p>
    <w:p w:rsidR="003C01D3" w:rsidRPr="00502584" w:rsidRDefault="003C01D3" w:rsidP="00845E6E">
      <w:pPr>
        <w:pStyle w:val="a6"/>
        <w:numPr>
          <w:ilvl w:val="0"/>
          <w:numId w:val="76"/>
        </w:numPr>
        <w:tabs>
          <w:tab w:val="left" w:pos="851"/>
        </w:tabs>
        <w:spacing w:after="0"/>
        <w:ind w:left="0" w:firstLine="567"/>
        <w:jc w:val="both"/>
        <w:rPr>
          <w:rFonts w:ascii="Times New Roman" w:eastAsia="Times New Roman" w:hAnsi="Times New Roman" w:cs="Times New Roman"/>
          <w:spacing w:val="-2"/>
          <w:lang w:eastAsia="ru-RU"/>
        </w:rPr>
      </w:pPr>
      <w:r w:rsidRPr="00845E6E">
        <w:rPr>
          <w:rFonts w:ascii="Times New Roman" w:eastAsia="Calibri" w:hAnsi="Times New Roman" w:cs="Times New Roman"/>
          <w:spacing w:val="-2"/>
          <w:lang w:eastAsia="ru-RU"/>
        </w:rPr>
        <w:t>набуття практичних</w:t>
      </w:r>
      <w:r w:rsidRPr="00502584">
        <w:rPr>
          <w:rFonts w:ascii="Times New Roman" w:eastAsia="Times New Roman" w:hAnsi="Times New Roman" w:cs="Times New Roman"/>
          <w:spacing w:val="-2"/>
          <w:lang w:eastAsia="ru-RU"/>
        </w:rPr>
        <w:t xml:space="preserve"> навичок підготовки, написання та публічного захисту наукового дослідження на прикладі магістерської роботи.</w:t>
      </w:r>
    </w:p>
    <w:p w:rsidR="003C01D3" w:rsidRPr="00502584" w:rsidRDefault="003C01D3" w:rsidP="00502584">
      <w:pPr>
        <w:shd w:val="clear" w:color="auto" w:fill="FFFFFF"/>
        <w:spacing w:after="0"/>
        <w:ind w:firstLine="709"/>
        <w:jc w:val="both"/>
        <w:textAlignment w:val="baseline"/>
        <w:rPr>
          <w:rFonts w:ascii="Times New Roman" w:eastAsia="Times New Roman" w:hAnsi="Times New Roman" w:cs="Times New Roman"/>
          <w:spacing w:val="-2"/>
          <w:lang w:eastAsia="ru-RU"/>
        </w:rPr>
      </w:pPr>
      <w:r w:rsidRPr="00502584">
        <w:rPr>
          <w:rFonts w:ascii="Times New Roman" w:eastAsia="Times New Roman" w:hAnsi="Times New Roman" w:cs="Times New Roman"/>
          <w:spacing w:val="-2"/>
          <w:lang w:eastAsia="ru-RU"/>
        </w:rPr>
        <w:t>Від якості організації і проведення педагогічних практик залежить професійне становлення майбутнього педагога професійного навчання як компетентного фахівця. Педагогічні практики допомагають сформувати у студентів-практикантів готовність до майбутньої професійної діяльності з огляду на рівень сформованості у них основних компетентностей, зокрема й методичної.</w:t>
      </w:r>
    </w:p>
    <w:p w:rsidR="003C01D3" w:rsidRPr="006B14F4" w:rsidRDefault="003C01D3" w:rsidP="00F10ECF">
      <w:pPr>
        <w:shd w:val="clear" w:color="auto" w:fill="FFFFFF"/>
        <w:spacing w:after="0" w:line="264" w:lineRule="auto"/>
        <w:ind w:firstLine="709"/>
        <w:jc w:val="both"/>
        <w:textAlignment w:val="baseline"/>
        <w:rPr>
          <w:rFonts w:ascii="Times New Roman" w:eastAsia="Times New Roman" w:hAnsi="Times New Roman" w:cs="Times New Roman"/>
          <w:spacing w:val="-4"/>
          <w:lang w:eastAsia="ru-RU"/>
        </w:rPr>
      </w:pPr>
      <w:r w:rsidRPr="006B14F4">
        <w:rPr>
          <w:rFonts w:ascii="Times New Roman" w:eastAsia="Times New Roman" w:hAnsi="Times New Roman" w:cs="Times New Roman"/>
          <w:spacing w:val="-4"/>
          <w:lang w:eastAsia="ru-RU"/>
        </w:rPr>
        <w:t>Таким чином, метод</w:t>
      </w:r>
      <w:r w:rsidR="003B3F43" w:rsidRPr="006B14F4">
        <w:rPr>
          <w:rFonts w:ascii="Times New Roman" w:eastAsia="Times New Roman" w:hAnsi="Times New Roman" w:cs="Times New Roman"/>
          <w:spacing w:val="-4"/>
          <w:lang w:eastAsia="ru-RU"/>
        </w:rPr>
        <w:t>ичну</w:t>
      </w:r>
      <w:r w:rsidRPr="006B14F4">
        <w:rPr>
          <w:rFonts w:ascii="Times New Roman" w:eastAsia="Times New Roman" w:hAnsi="Times New Roman" w:cs="Times New Roman"/>
          <w:spacing w:val="-4"/>
          <w:lang w:eastAsia="ru-RU"/>
        </w:rPr>
        <w:t xml:space="preserve"> компетентність педагогів професійного навчання </w:t>
      </w:r>
      <w:r w:rsidR="003B3F43" w:rsidRPr="006B14F4">
        <w:rPr>
          <w:rFonts w:ascii="Times New Roman" w:eastAsia="Times New Roman" w:hAnsi="Times New Roman" w:cs="Times New Roman"/>
          <w:spacing w:val="-4"/>
          <w:lang w:eastAsia="ru-RU"/>
        </w:rPr>
        <w:t>розглядаємо</w:t>
      </w:r>
      <w:r w:rsidRPr="006B14F4">
        <w:rPr>
          <w:rFonts w:ascii="Times New Roman" w:eastAsia="Times New Roman" w:hAnsi="Times New Roman" w:cs="Times New Roman"/>
          <w:spacing w:val="-4"/>
          <w:lang w:eastAsia="ru-RU"/>
        </w:rPr>
        <w:t xml:space="preserve"> як важли</w:t>
      </w:r>
      <w:r w:rsidR="00C754FF" w:rsidRPr="006B14F4">
        <w:rPr>
          <w:rFonts w:ascii="Times New Roman" w:eastAsia="Times New Roman" w:hAnsi="Times New Roman" w:cs="Times New Roman"/>
          <w:spacing w:val="-4"/>
          <w:lang w:eastAsia="ru-RU"/>
        </w:rPr>
        <w:t>вий складник професійної, що ви</w:t>
      </w:r>
      <w:r w:rsidRPr="006B14F4">
        <w:rPr>
          <w:rFonts w:ascii="Times New Roman" w:eastAsia="Times New Roman" w:hAnsi="Times New Roman" w:cs="Times New Roman"/>
          <w:spacing w:val="-4"/>
          <w:lang w:eastAsia="ru-RU"/>
        </w:rPr>
        <w:t>являється через систему динамічних професійно-методичних умінь, які базуються на знаннях освітніх технологій, дидактичних принцип</w:t>
      </w:r>
      <w:r w:rsidR="00CD0E59" w:rsidRPr="006B14F4">
        <w:rPr>
          <w:rFonts w:ascii="Times New Roman" w:eastAsia="Times New Roman" w:hAnsi="Times New Roman" w:cs="Times New Roman"/>
          <w:spacing w:val="-4"/>
          <w:lang w:eastAsia="ru-RU"/>
        </w:rPr>
        <w:t xml:space="preserve">ів, </w:t>
      </w:r>
      <w:r w:rsidR="00B673AF" w:rsidRPr="006B14F4">
        <w:rPr>
          <w:rFonts w:ascii="Times New Roman" w:eastAsia="Times New Roman" w:hAnsi="Times New Roman" w:cs="Times New Roman"/>
          <w:spacing w:val="-4"/>
          <w:lang w:eastAsia="ru-RU"/>
        </w:rPr>
        <w:t>змісту, методів, прийомів</w:t>
      </w:r>
      <w:r w:rsidRPr="006B14F4">
        <w:rPr>
          <w:rFonts w:ascii="Times New Roman" w:eastAsia="Times New Roman" w:hAnsi="Times New Roman" w:cs="Times New Roman"/>
          <w:spacing w:val="-4"/>
          <w:lang w:eastAsia="ru-RU"/>
        </w:rPr>
        <w:t xml:space="preserve"> </w:t>
      </w:r>
      <w:r w:rsidR="00B673AF" w:rsidRPr="006B14F4">
        <w:rPr>
          <w:rFonts w:ascii="Times New Roman" w:eastAsia="Times New Roman" w:hAnsi="Times New Roman" w:cs="Times New Roman"/>
          <w:spacing w:val="-4"/>
          <w:lang w:eastAsia="ru-RU"/>
        </w:rPr>
        <w:t>та потребує</w:t>
      </w:r>
      <w:r w:rsidRPr="006B14F4">
        <w:rPr>
          <w:rFonts w:ascii="Times New Roman" w:eastAsia="Times New Roman" w:hAnsi="Times New Roman" w:cs="Times New Roman"/>
          <w:spacing w:val="-4"/>
          <w:lang w:eastAsia="ru-RU"/>
        </w:rPr>
        <w:t xml:space="preserve"> сформованості способів мислення, професійних, світоглядних і громадянських якостей, морально-етичних цінностей. Методична компетентність визначає здатність майбутнього педагога професійного навчання до організації та здійснення освітнього процесу шляхом використання сучасних засобів навчання та сприяє формуванню всіх компонентів професійної компетентності. На основі аналізу науково-методичної літератури та педагогічної практики, результатів проведеного дослідження серед педагогічних умов, які сприятимуть оптимізації процесу формування методичної компетентності майбутнього педагога професійного навчання,</w:t>
      </w:r>
      <w:r w:rsidR="00976EF5" w:rsidRPr="006B14F4">
        <w:rPr>
          <w:rFonts w:ascii="Times New Roman" w:eastAsia="Times New Roman" w:hAnsi="Times New Roman" w:cs="Times New Roman"/>
          <w:spacing w:val="-4"/>
          <w:lang w:eastAsia="ru-RU"/>
        </w:rPr>
        <w:t xml:space="preserve"> </w:t>
      </w:r>
      <w:r w:rsidR="00A630FD" w:rsidRPr="006B14F4">
        <w:rPr>
          <w:rFonts w:ascii="Times New Roman" w:eastAsia="Times New Roman" w:hAnsi="Times New Roman" w:cs="Times New Roman"/>
          <w:spacing w:val="-4"/>
          <w:lang w:eastAsia="ru-RU"/>
        </w:rPr>
        <w:t>виділяємо такі</w:t>
      </w:r>
      <w:r w:rsidRPr="006B14F4">
        <w:rPr>
          <w:rFonts w:ascii="Times New Roman" w:eastAsia="Times New Roman" w:hAnsi="Times New Roman" w:cs="Times New Roman"/>
          <w:spacing w:val="-4"/>
          <w:lang w:eastAsia="ru-RU"/>
        </w:rPr>
        <w:t>:</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формування мотивації до педагогічної діяльності;</w:t>
      </w:r>
    </w:p>
    <w:p w:rsidR="003C01D3" w:rsidRPr="00845E6E" w:rsidRDefault="003C01D3" w:rsidP="00845E6E">
      <w:pPr>
        <w:pStyle w:val="a6"/>
        <w:numPr>
          <w:ilvl w:val="0"/>
          <w:numId w:val="76"/>
        </w:numPr>
        <w:tabs>
          <w:tab w:val="left" w:pos="851"/>
        </w:tabs>
        <w:spacing w:after="0"/>
        <w:ind w:left="0" w:firstLine="567"/>
        <w:jc w:val="both"/>
        <w:rPr>
          <w:rFonts w:ascii="Times New Roman" w:eastAsia="Calibri" w:hAnsi="Times New Roman" w:cs="Times New Roman"/>
          <w:spacing w:val="-2"/>
          <w:lang w:eastAsia="ru-RU"/>
        </w:rPr>
      </w:pPr>
      <w:r w:rsidRPr="00845E6E">
        <w:rPr>
          <w:rFonts w:ascii="Times New Roman" w:eastAsia="Calibri" w:hAnsi="Times New Roman" w:cs="Times New Roman"/>
          <w:spacing w:val="-2"/>
          <w:lang w:eastAsia="ru-RU"/>
        </w:rPr>
        <w:t xml:space="preserve">оволодіння сучасними освітніми технологіями; </w:t>
      </w:r>
    </w:p>
    <w:p w:rsidR="003C01D3" w:rsidRPr="00502584" w:rsidRDefault="003C01D3" w:rsidP="00845E6E">
      <w:pPr>
        <w:pStyle w:val="a6"/>
        <w:numPr>
          <w:ilvl w:val="0"/>
          <w:numId w:val="76"/>
        </w:numPr>
        <w:tabs>
          <w:tab w:val="left" w:pos="851"/>
        </w:tabs>
        <w:spacing w:after="0"/>
        <w:ind w:left="0" w:firstLine="567"/>
        <w:jc w:val="both"/>
        <w:rPr>
          <w:rFonts w:ascii="Times New Roman" w:eastAsia="Times New Roman" w:hAnsi="Times New Roman" w:cs="Times New Roman"/>
          <w:spacing w:val="-2"/>
          <w:lang w:eastAsia="ru-RU"/>
        </w:rPr>
      </w:pPr>
      <w:r w:rsidRPr="00845E6E">
        <w:rPr>
          <w:rFonts w:ascii="Times New Roman" w:eastAsia="Calibri" w:hAnsi="Times New Roman" w:cs="Times New Roman"/>
          <w:spacing w:val="-2"/>
          <w:lang w:eastAsia="ru-RU"/>
        </w:rPr>
        <w:t>набуття здатності творчо працювати в освітньому середовищі</w:t>
      </w:r>
      <w:r w:rsidRPr="00502584">
        <w:rPr>
          <w:rFonts w:ascii="Times New Roman" w:eastAsia="Times New Roman" w:hAnsi="Times New Roman" w:cs="Times New Roman"/>
          <w:spacing w:val="-2"/>
          <w:lang w:eastAsia="ru-RU"/>
        </w:rPr>
        <w:t xml:space="preserve"> професійних (професійно-технічних) навчальних закладів.</w:t>
      </w:r>
    </w:p>
    <w:p w:rsidR="003C01D3" w:rsidRPr="00881DEB" w:rsidRDefault="003C01D3" w:rsidP="00502584">
      <w:pPr>
        <w:spacing w:after="0" w:line="240" w:lineRule="auto"/>
        <w:jc w:val="center"/>
        <w:rPr>
          <w:rFonts w:ascii="Times New Roman" w:hAnsi="Times New Roman" w:cs="Times New Roman"/>
          <w:b/>
          <w:spacing w:val="-2"/>
        </w:rPr>
      </w:pPr>
      <w:r w:rsidRPr="00881DEB">
        <w:rPr>
          <w:rFonts w:ascii="Times New Roman" w:hAnsi="Times New Roman" w:cs="Times New Roman"/>
          <w:b/>
          <w:spacing w:val="-2"/>
        </w:rPr>
        <w:t>Використана література</w:t>
      </w:r>
    </w:p>
    <w:p w:rsidR="003C01D3" w:rsidRPr="00881DEB" w:rsidRDefault="003C01D3" w:rsidP="006B14F4">
      <w:pPr>
        <w:pStyle w:val="a6"/>
        <w:numPr>
          <w:ilvl w:val="0"/>
          <w:numId w:val="39"/>
        </w:numPr>
        <w:tabs>
          <w:tab w:val="left" w:pos="284"/>
        </w:tabs>
        <w:spacing w:after="0" w:line="233"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Концепція загальної середньої освіти (12-річна школа). Нормативно-правове забезпечення освіти. У 4 ч. Харків, 2004. Ч. І. 144 с.</w:t>
      </w:r>
    </w:p>
    <w:p w:rsidR="003C01D3" w:rsidRPr="00881DEB" w:rsidRDefault="003C01D3" w:rsidP="006B14F4">
      <w:pPr>
        <w:pStyle w:val="a6"/>
        <w:numPr>
          <w:ilvl w:val="0"/>
          <w:numId w:val="39"/>
        </w:numPr>
        <w:tabs>
          <w:tab w:val="left" w:pos="284"/>
        </w:tabs>
        <w:spacing w:after="0" w:line="233"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Національна стратегія розвитку освіти в Україні на період до 2021 року</w:t>
      </w:r>
      <w:r w:rsidRPr="00881DEB">
        <w:rPr>
          <w:spacing w:val="-2"/>
          <w:sz w:val="20"/>
          <w:szCs w:val="20"/>
        </w:rPr>
        <w:t xml:space="preserve"> </w:t>
      </w:r>
      <w:r w:rsidRPr="00881DEB">
        <w:rPr>
          <w:rFonts w:ascii="Times New Roman" w:hAnsi="Times New Roman" w:cs="Times New Roman"/>
          <w:spacing w:val="-2"/>
          <w:sz w:val="20"/>
          <w:szCs w:val="20"/>
        </w:rPr>
        <w:t>URL</w:t>
      </w:r>
      <w:r w:rsidR="00B673AF"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 xml:space="preserve">: </w:t>
      </w:r>
      <w:hyperlink r:id="rId14" w:history="1">
        <w:r w:rsidRPr="00881DEB">
          <w:rPr>
            <w:rStyle w:val="a8"/>
            <w:rFonts w:ascii="Times New Roman" w:hAnsi="Times New Roman" w:cs="Times New Roman"/>
            <w:color w:val="auto"/>
            <w:spacing w:val="-2"/>
            <w:sz w:val="20"/>
            <w:szCs w:val="20"/>
            <w:u w:val="none"/>
          </w:rPr>
          <w:t>https://zakon3.rada.gov.ua/laws/show/344/2013</w:t>
        </w:r>
      </w:hyperlink>
      <w:r w:rsidRPr="00881DEB">
        <w:rPr>
          <w:rStyle w:val="a8"/>
          <w:rFonts w:ascii="Times New Roman" w:hAnsi="Times New Roman" w:cs="Times New Roman"/>
          <w:color w:val="auto"/>
          <w:spacing w:val="-2"/>
          <w:sz w:val="20"/>
          <w:szCs w:val="20"/>
          <w:u w:val="none"/>
        </w:rPr>
        <w:t xml:space="preserve"> </w:t>
      </w:r>
      <w:r w:rsidRPr="00881DEB">
        <w:rPr>
          <w:rFonts w:ascii="Times New Roman" w:hAnsi="Times New Roman" w:cs="Times New Roman"/>
          <w:spacing w:val="-2"/>
          <w:sz w:val="20"/>
          <w:szCs w:val="20"/>
        </w:rPr>
        <w:t>(дата звернення 14.03.2019).</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lastRenderedPageBreak/>
        <w:t xml:space="preserve">Закон України «Про вищу освіту». </w:t>
      </w:r>
      <w:r w:rsidRPr="00881DEB">
        <w:rPr>
          <w:rFonts w:ascii="Times New Roman" w:hAnsi="Times New Roman" w:cs="Times New Roman"/>
          <w:i/>
          <w:spacing w:val="-2"/>
          <w:sz w:val="20"/>
          <w:szCs w:val="20"/>
        </w:rPr>
        <w:t>Відомості Верховної Ради (ВВР).</w:t>
      </w:r>
      <w:r w:rsidR="00976EF5"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2014. № 37–38. URL: http://zakon1.rada.gov.ua/laws/show/1556-18 (дата звернення 14.03.2019).</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Ключові компетентності для навчання впродовж життя 2018. URL:</w:t>
      </w:r>
      <w:r w:rsidR="00976EF5" w:rsidRPr="00881DEB">
        <w:rPr>
          <w:rFonts w:ascii="Times New Roman" w:hAnsi="Times New Roman" w:cs="Times New Roman"/>
          <w:spacing w:val="-2"/>
          <w:sz w:val="20"/>
          <w:szCs w:val="20"/>
        </w:rPr>
        <w:t xml:space="preserve"> </w:t>
      </w:r>
      <w:hyperlink r:id="rId15" w:history="1">
        <w:r w:rsidRPr="00881DEB">
          <w:rPr>
            <w:rStyle w:val="a8"/>
            <w:rFonts w:ascii="Times New Roman" w:hAnsi="Times New Roman" w:cs="Times New Roman"/>
            <w:color w:val="auto"/>
            <w:spacing w:val="-2"/>
            <w:sz w:val="20"/>
            <w:szCs w:val="20"/>
            <w:u w:val="none"/>
          </w:rPr>
          <w:t>http://dystosvita.blogspot.com/2018/01/2018.html</w:t>
        </w:r>
      </w:hyperlink>
      <w:r w:rsidRPr="00881DEB">
        <w:rPr>
          <w:rFonts w:ascii="Times New Roman" w:hAnsi="Times New Roman" w:cs="Times New Roman"/>
          <w:spacing w:val="-2"/>
          <w:sz w:val="20"/>
          <w:szCs w:val="20"/>
        </w:rPr>
        <w:t xml:space="preserve"> (дата звернення 10.06.2018).</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Словн</w:t>
      </w:r>
      <w:r w:rsidR="00E52FC2" w:rsidRPr="00881DEB">
        <w:rPr>
          <w:rFonts w:ascii="Times New Roman" w:hAnsi="Times New Roman" w:cs="Times New Roman"/>
          <w:spacing w:val="-2"/>
          <w:sz w:val="20"/>
          <w:szCs w:val="20"/>
        </w:rPr>
        <w:t xml:space="preserve">ик української мови: в 11 т. / </w:t>
      </w:r>
      <w:r w:rsidRPr="00881DEB">
        <w:rPr>
          <w:rFonts w:ascii="Times New Roman" w:hAnsi="Times New Roman" w:cs="Times New Roman"/>
          <w:spacing w:val="-2"/>
          <w:sz w:val="20"/>
          <w:szCs w:val="20"/>
        </w:rPr>
        <w:t>ред. колег. І. К. Білодід (голова) та ін. Київ: Наукова думка, 1970</w:t>
      </w:r>
      <w:r w:rsidR="00B673AF" w:rsidRPr="00881DEB">
        <w:rPr>
          <w:rFonts w:ascii="Times New Roman" w:hAnsi="Times New Roman" w:cs="Times New Roman"/>
          <w:spacing w:val="-2"/>
          <w:sz w:val="20"/>
          <w:szCs w:val="20"/>
        </w:rPr>
        <w:t xml:space="preserve"> – </w:t>
      </w:r>
      <w:r w:rsidRPr="00881DEB">
        <w:rPr>
          <w:rFonts w:ascii="Times New Roman" w:hAnsi="Times New Roman" w:cs="Times New Roman"/>
          <w:spacing w:val="-2"/>
          <w:sz w:val="20"/>
          <w:szCs w:val="20"/>
        </w:rPr>
        <w:t xml:space="preserve">1980. Т. 4. 840 с. </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Бігич О. Б. Теоретичні основи формування методичної компетенції майбутнього вчителя іно</w:t>
      </w:r>
      <w:r w:rsidR="00C934B4" w:rsidRPr="00881DEB">
        <w:rPr>
          <w:rFonts w:ascii="Times New Roman" w:hAnsi="Times New Roman" w:cs="Times New Roman"/>
          <w:spacing w:val="-2"/>
          <w:sz w:val="20"/>
          <w:szCs w:val="20"/>
        </w:rPr>
        <w:t>земної мови початкової школи : д</w:t>
      </w:r>
      <w:r w:rsidRPr="00881DEB">
        <w:rPr>
          <w:rFonts w:ascii="Times New Roman" w:hAnsi="Times New Roman" w:cs="Times New Roman"/>
          <w:spacing w:val="-2"/>
          <w:sz w:val="20"/>
          <w:szCs w:val="20"/>
        </w:rPr>
        <w:t>ис. … доктора пед. наук: 13.00.02. Київ, 2005. 506 с.</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Присяжнюк Ю. С. Розвиток метод</w:t>
      </w:r>
      <w:r w:rsidR="008767B8" w:rsidRPr="00881DEB">
        <w:rPr>
          <w:rFonts w:ascii="Times New Roman" w:hAnsi="Times New Roman" w:cs="Times New Roman"/>
          <w:spacing w:val="-2"/>
          <w:sz w:val="20"/>
          <w:szCs w:val="20"/>
        </w:rPr>
        <w:t xml:space="preserve">ичної компетентності викладачів </w:t>
      </w:r>
      <w:r w:rsidRPr="00881DEB">
        <w:rPr>
          <w:rFonts w:ascii="Times New Roman" w:hAnsi="Times New Roman" w:cs="Times New Roman"/>
          <w:spacing w:val="-2"/>
          <w:sz w:val="20"/>
          <w:szCs w:val="20"/>
        </w:rPr>
        <w:t xml:space="preserve">дисциплін гуманітарного циклу у системі післядипломної </w:t>
      </w:r>
      <w:r w:rsidR="00336990" w:rsidRPr="00881DEB">
        <w:rPr>
          <w:rFonts w:ascii="Times New Roman" w:hAnsi="Times New Roman" w:cs="Times New Roman"/>
          <w:spacing w:val="-2"/>
          <w:sz w:val="20"/>
          <w:szCs w:val="20"/>
        </w:rPr>
        <w:t>освіти : дис. … канд. пед. наук</w:t>
      </w:r>
      <w:r w:rsidRPr="00881DEB">
        <w:rPr>
          <w:rFonts w:ascii="Times New Roman" w:hAnsi="Times New Roman" w:cs="Times New Roman"/>
          <w:spacing w:val="-2"/>
          <w:sz w:val="20"/>
          <w:szCs w:val="20"/>
        </w:rPr>
        <w:t>: 13.00.04.</w:t>
      </w:r>
      <w:r w:rsidR="00336990"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Київ, 2010. 277 с.</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 xml:space="preserve">Закон України «Про освіту». </w:t>
      </w:r>
      <w:r w:rsidR="006B6911" w:rsidRPr="00881DEB">
        <w:rPr>
          <w:rFonts w:ascii="Times New Roman" w:hAnsi="Times New Roman" w:cs="Times New Roman"/>
          <w:i/>
          <w:spacing w:val="-2"/>
          <w:sz w:val="20"/>
          <w:szCs w:val="20"/>
        </w:rPr>
        <w:t>Відомості Верховної Ради</w:t>
      </w:r>
      <w:r w:rsidR="006B6911" w:rsidRPr="00881DEB">
        <w:rPr>
          <w:rFonts w:ascii="Times New Roman" w:hAnsi="Times New Roman" w:cs="Times New Roman"/>
          <w:spacing w:val="-2"/>
          <w:sz w:val="20"/>
          <w:szCs w:val="20"/>
        </w:rPr>
        <w:t>.</w:t>
      </w:r>
      <w:r w:rsidRPr="00881DEB">
        <w:rPr>
          <w:rFonts w:ascii="Times New Roman" w:hAnsi="Times New Roman" w:cs="Times New Roman"/>
          <w:spacing w:val="-2"/>
          <w:sz w:val="20"/>
          <w:szCs w:val="20"/>
        </w:rPr>
        <w:t xml:space="preserve"> 2017. № 38</w:t>
      </w:r>
      <w:r w:rsidR="008767B8" w:rsidRPr="00881DEB">
        <w:rPr>
          <w:rFonts w:ascii="Times New Roman" w:hAnsi="Times New Roman" w:cs="Times New Roman"/>
          <w:spacing w:val="-2"/>
          <w:sz w:val="20"/>
          <w:szCs w:val="20"/>
        </w:rPr>
        <w:t xml:space="preserve"> – </w:t>
      </w:r>
      <w:r w:rsidRPr="00881DEB">
        <w:rPr>
          <w:rFonts w:ascii="Times New Roman" w:hAnsi="Times New Roman" w:cs="Times New Roman"/>
          <w:spacing w:val="-2"/>
          <w:sz w:val="20"/>
          <w:szCs w:val="20"/>
        </w:rPr>
        <w:t>39. 380 с.</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Ігнатенко Г. В., Ігнатенко О. В. До питання наступності в побудові моделі проектної компетентності майбутніх педа</w:t>
      </w:r>
      <w:r w:rsidR="006B6911" w:rsidRPr="00881DEB">
        <w:rPr>
          <w:rFonts w:ascii="Times New Roman" w:hAnsi="Times New Roman" w:cs="Times New Roman"/>
          <w:spacing w:val="-2"/>
          <w:sz w:val="20"/>
          <w:szCs w:val="20"/>
        </w:rPr>
        <w:t>гогів; з</w:t>
      </w:r>
      <w:r w:rsidRPr="00881DEB">
        <w:rPr>
          <w:rFonts w:ascii="Times New Roman" w:hAnsi="Times New Roman" w:cs="Times New Roman"/>
          <w:spacing w:val="-2"/>
          <w:sz w:val="20"/>
          <w:szCs w:val="20"/>
        </w:rPr>
        <w:t xml:space="preserve">бірник наукових праць. </w:t>
      </w:r>
      <w:r w:rsidRPr="00881DEB">
        <w:rPr>
          <w:rFonts w:ascii="Times New Roman" w:hAnsi="Times New Roman" w:cs="Times New Roman"/>
          <w:i/>
          <w:spacing w:val="-2"/>
          <w:sz w:val="20"/>
          <w:szCs w:val="20"/>
        </w:rPr>
        <w:t>Педагогічні науки.</w:t>
      </w:r>
      <w:r w:rsidRPr="00881DEB">
        <w:rPr>
          <w:rFonts w:ascii="Times New Roman" w:hAnsi="Times New Roman" w:cs="Times New Roman"/>
          <w:spacing w:val="-2"/>
          <w:sz w:val="20"/>
          <w:szCs w:val="20"/>
        </w:rPr>
        <w:t xml:space="preserve"> Випуск LXXXI</w:t>
      </w:r>
      <w:r w:rsidR="006B14F4">
        <w:rPr>
          <w:rFonts w:ascii="Times New Roman" w:hAnsi="Times New Roman" w:cs="Times New Roman"/>
          <w:spacing w:val="-2"/>
          <w:sz w:val="20"/>
          <w:szCs w:val="20"/>
        </w:rPr>
        <w:t>.</w:t>
      </w:r>
      <w:r w:rsidR="003510C7"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Том 3. Херсон,</w:t>
      </w:r>
      <w:r w:rsidR="003510C7"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2018. С.</w:t>
      </w:r>
      <w:r w:rsidR="003510C7" w:rsidRPr="00881DEB">
        <w:rPr>
          <w:rFonts w:ascii="Times New Roman" w:hAnsi="Times New Roman" w:cs="Times New Roman"/>
          <w:spacing w:val="-2"/>
          <w:sz w:val="20"/>
          <w:szCs w:val="20"/>
        </w:rPr>
        <w:t xml:space="preserve"> 152</w:t>
      </w:r>
      <w:r w:rsidR="008767B8" w:rsidRPr="00881DEB">
        <w:rPr>
          <w:rFonts w:ascii="Times New Roman" w:hAnsi="Times New Roman" w:cs="Times New Roman"/>
          <w:spacing w:val="-2"/>
          <w:sz w:val="20"/>
          <w:szCs w:val="20"/>
        </w:rPr>
        <w:t xml:space="preserve"> – </w:t>
      </w:r>
      <w:r w:rsidRPr="00881DEB">
        <w:rPr>
          <w:rFonts w:ascii="Times New Roman" w:hAnsi="Times New Roman" w:cs="Times New Roman"/>
          <w:spacing w:val="-2"/>
          <w:sz w:val="20"/>
          <w:szCs w:val="20"/>
        </w:rPr>
        <w:t>156.</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Ігнатенко Г.</w:t>
      </w:r>
      <w:r w:rsidR="003510C7"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В., Вовк Б.</w:t>
      </w:r>
      <w:r w:rsidR="003510C7"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І., Маринченко Є.</w:t>
      </w:r>
      <w:r w:rsidR="003510C7"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 xml:space="preserve">О. Методичні рекомендації до виконання курсової роботи з професійної педагогіки. Суми, 2018. 52 с. </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Шовкун Л.</w:t>
      </w:r>
      <w:r w:rsidR="00515ABF"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М. Організаційно-педагогічні умови розвитку професійної компетентності викладача вищих аграрних навчальних закладів</w:t>
      </w:r>
      <w:r w:rsidR="00515ABF"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 xml:space="preserve">: автореф. </w:t>
      </w:r>
      <w:r w:rsidR="00515ABF" w:rsidRPr="00881DEB">
        <w:rPr>
          <w:rFonts w:ascii="Times New Roman" w:hAnsi="Times New Roman" w:cs="Times New Roman"/>
          <w:spacing w:val="-2"/>
          <w:sz w:val="20"/>
          <w:szCs w:val="20"/>
        </w:rPr>
        <w:t>дис..</w:t>
      </w:r>
      <w:r w:rsidRPr="00881DEB">
        <w:rPr>
          <w:rFonts w:ascii="Times New Roman" w:hAnsi="Times New Roman" w:cs="Times New Roman"/>
          <w:spacing w:val="-2"/>
          <w:sz w:val="20"/>
          <w:szCs w:val="20"/>
        </w:rPr>
        <w:t>… к</w:t>
      </w:r>
      <w:r w:rsidR="00BA1164" w:rsidRPr="00881DEB">
        <w:rPr>
          <w:rFonts w:ascii="Times New Roman" w:hAnsi="Times New Roman" w:cs="Times New Roman"/>
          <w:spacing w:val="-2"/>
          <w:sz w:val="20"/>
          <w:szCs w:val="20"/>
        </w:rPr>
        <w:t>анд</w:t>
      </w:r>
      <w:r w:rsidRPr="00881DEB">
        <w:rPr>
          <w:rFonts w:ascii="Times New Roman" w:hAnsi="Times New Roman" w:cs="Times New Roman"/>
          <w:spacing w:val="-2"/>
          <w:sz w:val="20"/>
          <w:szCs w:val="20"/>
        </w:rPr>
        <w:t>.</w:t>
      </w:r>
      <w:r w:rsidR="008767B8"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п</w:t>
      </w:r>
      <w:r w:rsidR="00BA1164" w:rsidRPr="00881DEB">
        <w:rPr>
          <w:rFonts w:ascii="Times New Roman" w:hAnsi="Times New Roman" w:cs="Times New Roman"/>
          <w:spacing w:val="-2"/>
          <w:sz w:val="20"/>
          <w:szCs w:val="20"/>
        </w:rPr>
        <w:t>ед</w:t>
      </w:r>
      <w:r w:rsidRPr="00881DEB">
        <w:rPr>
          <w:rFonts w:ascii="Times New Roman" w:hAnsi="Times New Roman" w:cs="Times New Roman"/>
          <w:spacing w:val="-2"/>
          <w:sz w:val="20"/>
          <w:szCs w:val="20"/>
        </w:rPr>
        <w:t>.</w:t>
      </w:r>
      <w:r w:rsidR="008767B8"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н</w:t>
      </w:r>
      <w:r w:rsidR="00BA1164" w:rsidRPr="00881DEB">
        <w:rPr>
          <w:rFonts w:ascii="Times New Roman" w:hAnsi="Times New Roman" w:cs="Times New Roman"/>
          <w:spacing w:val="-2"/>
          <w:sz w:val="20"/>
          <w:szCs w:val="20"/>
        </w:rPr>
        <w:t>аук</w:t>
      </w:r>
      <w:r w:rsidRPr="00881DEB">
        <w:rPr>
          <w:rFonts w:ascii="Times New Roman" w:hAnsi="Times New Roman" w:cs="Times New Roman"/>
          <w:spacing w:val="-2"/>
          <w:sz w:val="20"/>
          <w:szCs w:val="20"/>
        </w:rPr>
        <w:t xml:space="preserve">. Київ, 2010. 22 с. </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Дичківська І.</w:t>
      </w:r>
      <w:r w:rsidR="00C215CD"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М. Іннов</w:t>
      </w:r>
      <w:r w:rsidR="00682B66" w:rsidRPr="00881DEB">
        <w:rPr>
          <w:rFonts w:ascii="Times New Roman" w:hAnsi="Times New Roman" w:cs="Times New Roman"/>
          <w:spacing w:val="-2"/>
          <w:sz w:val="20"/>
          <w:szCs w:val="20"/>
        </w:rPr>
        <w:t>аційні педагогічні технології: н</w:t>
      </w:r>
      <w:r w:rsidRPr="00881DEB">
        <w:rPr>
          <w:rFonts w:ascii="Times New Roman" w:hAnsi="Times New Roman" w:cs="Times New Roman"/>
          <w:spacing w:val="-2"/>
          <w:sz w:val="20"/>
          <w:szCs w:val="20"/>
        </w:rPr>
        <w:t xml:space="preserve">авч. посібник. Київ, 2004. 352 с. </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 xml:space="preserve">Артюшина М. В. </w:t>
      </w:r>
      <w:hyperlink r:id="rId16" w:history="1">
        <w:r w:rsidRPr="00881DEB">
          <w:rPr>
            <w:rStyle w:val="a8"/>
            <w:rFonts w:ascii="Times New Roman" w:hAnsi="Times New Roman" w:cs="Times New Roman"/>
            <w:color w:val="auto"/>
            <w:spacing w:val="-2"/>
            <w:sz w:val="20"/>
            <w:szCs w:val="20"/>
            <w:u w:val="none"/>
          </w:rPr>
          <w:t>Психологічні та педагогічні основи підготовки студентів економічних спеціальностей до інноваційної діяльності: монографія</w:t>
        </w:r>
      </w:hyperlink>
      <w:r w:rsidRPr="00881DEB">
        <w:rPr>
          <w:rFonts w:ascii="Times New Roman" w:hAnsi="Times New Roman" w:cs="Times New Roman"/>
          <w:spacing w:val="-2"/>
          <w:sz w:val="20"/>
          <w:szCs w:val="20"/>
        </w:rPr>
        <w:t>. Київ</w:t>
      </w:r>
      <w:r w:rsidR="008767B8"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 xml:space="preserve">: КНЕУ, 2009. 271с. </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Ковальчук В. І. Технологія навчання дорослих на основі особистісно орієнтованого підходу: тренінг. Київ</w:t>
      </w:r>
      <w:r w:rsidR="008767B8"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 Шкільний світ, 2009. 136 с.</w:t>
      </w:r>
    </w:p>
    <w:p w:rsidR="003C01D3" w:rsidRPr="00881DEB" w:rsidRDefault="003C01D3" w:rsidP="00881DEB">
      <w:pPr>
        <w:pStyle w:val="a6"/>
        <w:numPr>
          <w:ilvl w:val="0"/>
          <w:numId w:val="39"/>
        </w:numPr>
        <w:tabs>
          <w:tab w:val="left" w:pos="284"/>
        </w:tabs>
        <w:autoSpaceDE w:val="0"/>
        <w:autoSpaceDN w:val="0"/>
        <w:spacing w:after="0" w:line="240" w:lineRule="auto"/>
        <w:ind w:left="284" w:hanging="284"/>
        <w:jc w:val="both"/>
        <w:rPr>
          <w:rFonts w:ascii="Times New Roman" w:hAnsi="Times New Roman"/>
          <w:spacing w:val="-2"/>
          <w:sz w:val="20"/>
          <w:szCs w:val="20"/>
        </w:rPr>
      </w:pPr>
      <w:r w:rsidRPr="00881DEB">
        <w:rPr>
          <w:rFonts w:ascii="Times New Roman" w:hAnsi="Times New Roman"/>
          <w:spacing w:val="-2"/>
          <w:sz w:val="20"/>
          <w:szCs w:val="20"/>
        </w:rPr>
        <w:t xml:space="preserve">Ігнатенко О. В. Досвід використання соціальних мереж як навчального середовища. </w:t>
      </w:r>
      <w:r w:rsidRPr="00881DEB">
        <w:rPr>
          <w:rFonts w:ascii="Times New Roman" w:hAnsi="Times New Roman"/>
          <w:i/>
          <w:spacing w:val="-2"/>
          <w:sz w:val="20"/>
          <w:szCs w:val="20"/>
        </w:rPr>
        <w:t>Інформатика та інформаційні технології в навчальних закладах</w:t>
      </w:r>
      <w:r w:rsidRPr="00881DEB">
        <w:rPr>
          <w:rFonts w:ascii="Times New Roman" w:hAnsi="Times New Roman"/>
          <w:spacing w:val="-2"/>
          <w:sz w:val="20"/>
          <w:szCs w:val="20"/>
        </w:rPr>
        <w:t>.</w:t>
      </w:r>
      <w:r w:rsidR="00224E15" w:rsidRPr="00881DEB">
        <w:rPr>
          <w:rFonts w:ascii="Times New Roman" w:hAnsi="Times New Roman"/>
          <w:spacing w:val="-2"/>
          <w:sz w:val="20"/>
          <w:szCs w:val="20"/>
        </w:rPr>
        <w:t xml:space="preserve"> </w:t>
      </w:r>
      <w:r w:rsidRPr="00881DEB">
        <w:rPr>
          <w:rFonts w:ascii="Times New Roman" w:hAnsi="Times New Roman"/>
          <w:spacing w:val="-2"/>
          <w:sz w:val="20"/>
          <w:szCs w:val="20"/>
        </w:rPr>
        <w:t>2012.</w:t>
      </w:r>
      <w:r w:rsidR="00274629" w:rsidRPr="00881DEB">
        <w:rPr>
          <w:rFonts w:ascii="Times New Roman" w:hAnsi="Times New Roman"/>
          <w:spacing w:val="-2"/>
          <w:sz w:val="20"/>
          <w:szCs w:val="20"/>
        </w:rPr>
        <w:t xml:space="preserve"> №1 (37). С.115</w:t>
      </w:r>
      <w:r w:rsidR="00274629" w:rsidRPr="00881DEB">
        <w:rPr>
          <w:rFonts w:ascii="Times New Roman" w:hAnsi="Times New Roman" w:cs="Times New Roman"/>
          <w:spacing w:val="-2"/>
          <w:sz w:val="20"/>
          <w:szCs w:val="20"/>
        </w:rPr>
        <w:t>―</w:t>
      </w:r>
      <w:r w:rsidRPr="00881DEB">
        <w:rPr>
          <w:rFonts w:ascii="Times New Roman" w:hAnsi="Times New Roman"/>
          <w:spacing w:val="-2"/>
          <w:sz w:val="20"/>
          <w:szCs w:val="20"/>
        </w:rPr>
        <w:t>118</w:t>
      </w:r>
      <w:r w:rsidR="00274629" w:rsidRPr="00881DEB">
        <w:rPr>
          <w:rFonts w:ascii="Times New Roman" w:hAnsi="Times New Roman"/>
          <w:spacing w:val="-2"/>
          <w:sz w:val="20"/>
          <w:szCs w:val="20"/>
        </w:rPr>
        <w:t>.</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Концепція креативності Дж. Гілфорда і Е. П. Торренса</w:t>
      </w:r>
      <w:r w:rsidR="00781719" w:rsidRPr="00881DEB">
        <w:rPr>
          <w:rFonts w:ascii="Times New Roman" w:hAnsi="Times New Roman" w:cs="Times New Roman"/>
          <w:spacing w:val="-2"/>
          <w:sz w:val="20"/>
          <w:szCs w:val="20"/>
        </w:rPr>
        <w:t>.</w:t>
      </w:r>
      <w:r w:rsidRPr="00881DEB">
        <w:rPr>
          <w:rFonts w:ascii="Times New Roman" w:hAnsi="Times New Roman" w:cs="Times New Roman"/>
          <w:spacing w:val="-2"/>
          <w:sz w:val="20"/>
          <w:szCs w:val="20"/>
        </w:rPr>
        <w:t xml:space="preserve"> URL</w:t>
      </w:r>
      <w:r w:rsidR="008767B8"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w:t>
      </w:r>
      <w:r w:rsidR="00976EF5" w:rsidRPr="00881DEB">
        <w:rPr>
          <w:rFonts w:ascii="Times New Roman" w:hAnsi="Times New Roman" w:cs="Times New Roman"/>
          <w:spacing w:val="-2"/>
          <w:sz w:val="20"/>
          <w:szCs w:val="20"/>
        </w:rPr>
        <w:t xml:space="preserve"> </w:t>
      </w:r>
      <w:hyperlink r:id="rId17" w:history="1">
        <w:r w:rsidRPr="00881DEB">
          <w:rPr>
            <w:rStyle w:val="a8"/>
            <w:rFonts w:ascii="Times New Roman" w:hAnsi="Times New Roman" w:cs="Times New Roman"/>
            <w:color w:val="auto"/>
            <w:spacing w:val="-2"/>
            <w:sz w:val="20"/>
            <w:szCs w:val="20"/>
            <w:u w:val="none"/>
          </w:rPr>
          <w:t>http://bibliograph.com.ua/psihologia-2-1/142.htm</w:t>
        </w:r>
      </w:hyperlink>
      <w:r w:rsidRPr="00881DEB">
        <w:rPr>
          <w:rStyle w:val="a8"/>
          <w:rFonts w:ascii="Times New Roman" w:hAnsi="Times New Roman" w:cs="Times New Roman"/>
          <w:color w:val="auto"/>
          <w:spacing w:val="-2"/>
          <w:sz w:val="20"/>
          <w:szCs w:val="20"/>
          <w:u w:val="none"/>
        </w:rPr>
        <w:t xml:space="preserve"> </w:t>
      </w:r>
      <w:r w:rsidRPr="00881DEB">
        <w:rPr>
          <w:rFonts w:ascii="Times New Roman" w:hAnsi="Times New Roman" w:cs="Times New Roman"/>
          <w:spacing w:val="-2"/>
          <w:sz w:val="20"/>
          <w:szCs w:val="20"/>
        </w:rPr>
        <w:t>(дата звернення</w:t>
      </w:r>
      <w:r w:rsidR="00781719" w:rsidRPr="00881DEB">
        <w:rPr>
          <w:rFonts w:ascii="Times New Roman" w:hAnsi="Times New Roman" w:cs="Times New Roman"/>
          <w:spacing w:val="-2"/>
          <w:sz w:val="20"/>
          <w:szCs w:val="20"/>
        </w:rPr>
        <w:t>;</w:t>
      </w:r>
      <w:r w:rsidRPr="00881DEB">
        <w:rPr>
          <w:rFonts w:ascii="Times New Roman" w:hAnsi="Times New Roman" w:cs="Times New Roman"/>
          <w:spacing w:val="-2"/>
          <w:sz w:val="20"/>
          <w:szCs w:val="20"/>
        </w:rPr>
        <w:t xml:space="preserve"> 20.03.2019).</w:t>
      </w:r>
    </w:p>
    <w:p w:rsidR="003C01D3" w:rsidRPr="00881DEB" w:rsidRDefault="003C01D3" w:rsidP="00881DEB">
      <w:pPr>
        <w:pStyle w:val="a6"/>
        <w:numPr>
          <w:ilvl w:val="0"/>
          <w:numId w:val="39"/>
        </w:numPr>
        <w:tabs>
          <w:tab w:val="left" w:pos="284"/>
        </w:tabs>
        <w:suppressAutoHyphens/>
        <w:spacing w:after="0" w:line="240" w:lineRule="auto"/>
        <w:ind w:left="284" w:hanging="284"/>
        <w:jc w:val="both"/>
        <w:rPr>
          <w:rFonts w:ascii="Times New Roman" w:hAnsi="Times New Roman" w:cs="Times New Roman"/>
          <w:spacing w:val="-2"/>
          <w:sz w:val="20"/>
          <w:szCs w:val="20"/>
        </w:rPr>
      </w:pPr>
      <w:r w:rsidRPr="00881DEB">
        <w:rPr>
          <w:rFonts w:ascii="Times New Roman" w:hAnsi="Times New Roman" w:cs="Times New Roman"/>
          <w:spacing w:val="-2"/>
          <w:sz w:val="20"/>
          <w:szCs w:val="20"/>
        </w:rPr>
        <w:t>Ігнатенко Г.</w:t>
      </w:r>
      <w:r w:rsidR="00A6235B"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В., Опанасенко В.</w:t>
      </w:r>
      <w:r w:rsidR="00A6235B"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П., Самусь Т.</w:t>
      </w:r>
      <w:r w:rsidR="00A6235B" w:rsidRPr="00881DEB">
        <w:rPr>
          <w:rFonts w:ascii="Times New Roman" w:hAnsi="Times New Roman" w:cs="Times New Roman"/>
          <w:spacing w:val="-2"/>
          <w:sz w:val="20"/>
          <w:szCs w:val="20"/>
        </w:rPr>
        <w:t xml:space="preserve"> </w:t>
      </w:r>
      <w:r w:rsidRPr="00881DEB">
        <w:rPr>
          <w:rFonts w:ascii="Times New Roman" w:hAnsi="Times New Roman" w:cs="Times New Roman"/>
          <w:spacing w:val="-2"/>
          <w:sz w:val="20"/>
          <w:szCs w:val="20"/>
        </w:rPr>
        <w:t>В. Формування методичної компетентності педагогів професійного навчання в процесі п</w:t>
      </w:r>
      <w:r w:rsidR="00A6235B" w:rsidRPr="00881DEB">
        <w:rPr>
          <w:rFonts w:ascii="Times New Roman" w:hAnsi="Times New Roman" w:cs="Times New Roman"/>
          <w:spacing w:val="-2"/>
          <w:sz w:val="20"/>
          <w:szCs w:val="20"/>
        </w:rPr>
        <w:t>едагогічних практик. Суми, 2017.</w:t>
      </w:r>
      <w:r w:rsidRPr="00881DEB">
        <w:rPr>
          <w:rFonts w:ascii="Times New Roman" w:hAnsi="Times New Roman" w:cs="Times New Roman"/>
          <w:spacing w:val="-2"/>
          <w:sz w:val="20"/>
          <w:szCs w:val="20"/>
        </w:rPr>
        <w:t xml:space="preserve"> 112 с.</w:t>
      </w:r>
    </w:p>
    <w:p w:rsidR="00881DEB" w:rsidRDefault="00881DEB">
      <w:pPr>
        <w:rPr>
          <w:spacing w:val="-2"/>
          <w:sz w:val="20"/>
          <w:szCs w:val="20"/>
        </w:rPr>
      </w:pPr>
    </w:p>
    <w:sectPr w:rsidR="00881DEB" w:rsidSect="00094F23">
      <w:footerReference w:type="default" r:id="rId18"/>
      <w:pgSz w:w="8392" w:h="11907" w:code="11"/>
      <w:pgMar w:top="851" w:right="907" w:bottom="851" w:left="90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158" w:rsidRDefault="006B4158" w:rsidP="00602498">
      <w:pPr>
        <w:spacing w:after="0" w:line="240" w:lineRule="auto"/>
      </w:pPr>
      <w:r>
        <w:separator/>
      </w:r>
    </w:p>
  </w:endnote>
  <w:endnote w:type="continuationSeparator" w:id="0">
    <w:p w:rsidR="006B4158" w:rsidRDefault="006B4158" w:rsidP="00602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UI"/>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font187">
    <w:altName w:val="Times New Roman"/>
    <w:panose1 w:val="00000000000000000000"/>
    <w:charset w:val="CC"/>
    <w:family w:val="auto"/>
    <w:notTrueType/>
    <w:pitch w:val="variable"/>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645489"/>
      <w:docPartObj>
        <w:docPartGallery w:val="Page Numbers (Bottom of Page)"/>
        <w:docPartUnique/>
      </w:docPartObj>
    </w:sdtPr>
    <w:sdtEndPr>
      <w:rPr>
        <w:rFonts w:ascii="Times New Roman" w:hAnsi="Times New Roman" w:cs="Times New Roman"/>
      </w:rPr>
    </w:sdtEndPr>
    <w:sdtContent>
      <w:p w:rsidR="00694328" w:rsidRPr="00976EF5" w:rsidRDefault="00694328" w:rsidP="00094F23">
        <w:pPr>
          <w:pStyle w:val="afa"/>
          <w:jc w:val="center"/>
          <w:rPr>
            <w:rFonts w:ascii="Times New Roman" w:hAnsi="Times New Roman" w:cs="Times New Roman"/>
          </w:rPr>
        </w:pPr>
        <w:r w:rsidRPr="00976EF5">
          <w:rPr>
            <w:rFonts w:ascii="Times New Roman" w:hAnsi="Times New Roman" w:cs="Times New Roman"/>
          </w:rPr>
          <w:fldChar w:fldCharType="begin"/>
        </w:r>
        <w:r w:rsidRPr="00976EF5">
          <w:rPr>
            <w:rFonts w:ascii="Times New Roman" w:hAnsi="Times New Roman" w:cs="Times New Roman"/>
          </w:rPr>
          <w:instrText>PAGE   \* MERGEFORMAT</w:instrText>
        </w:r>
        <w:r w:rsidRPr="00976EF5">
          <w:rPr>
            <w:rFonts w:ascii="Times New Roman" w:hAnsi="Times New Roman" w:cs="Times New Roman"/>
          </w:rPr>
          <w:fldChar w:fldCharType="separate"/>
        </w:r>
        <w:r w:rsidR="007C0E35" w:rsidRPr="007C0E35">
          <w:rPr>
            <w:rFonts w:ascii="Times New Roman" w:hAnsi="Times New Roman" w:cs="Times New Roman"/>
            <w:noProof/>
            <w:lang w:val="ru-RU"/>
          </w:rPr>
          <w:t>1</w:t>
        </w:r>
        <w:r w:rsidRPr="00976EF5">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158" w:rsidRDefault="006B4158" w:rsidP="00602498">
      <w:pPr>
        <w:spacing w:after="0" w:line="240" w:lineRule="auto"/>
      </w:pPr>
      <w:r>
        <w:separator/>
      </w:r>
    </w:p>
  </w:footnote>
  <w:footnote w:type="continuationSeparator" w:id="0">
    <w:p w:rsidR="006B4158" w:rsidRDefault="006B4158" w:rsidP="006024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2"/>
    <w:multiLevelType w:val="multilevel"/>
    <w:tmpl w:val="FF7CBB6A"/>
    <w:name w:val="WWNum3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360"/>
        </w:tabs>
        <w:ind w:left="1080" w:hanging="360"/>
      </w:pPr>
      <w:rPr>
        <w:rFonts w:ascii="Courier New" w:hAnsi="Courier New"/>
      </w:rPr>
    </w:lvl>
    <w:lvl w:ilvl="2">
      <w:start w:val="1"/>
      <w:numFmt w:val="bullet"/>
      <w:lvlText w:val=""/>
      <w:lvlJc w:val="left"/>
      <w:pPr>
        <w:tabs>
          <w:tab w:val="num" w:pos="-360"/>
        </w:tabs>
        <w:ind w:left="1800" w:hanging="360"/>
      </w:pPr>
      <w:rPr>
        <w:rFonts w:ascii="Wingdings" w:hAnsi="Wingdings"/>
      </w:rPr>
    </w:lvl>
    <w:lvl w:ilvl="3">
      <w:start w:val="1"/>
      <w:numFmt w:val="bullet"/>
      <w:lvlText w:val=""/>
      <w:lvlJc w:val="left"/>
      <w:pPr>
        <w:tabs>
          <w:tab w:val="num" w:pos="-360"/>
        </w:tabs>
        <w:ind w:left="2520" w:hanging="360"/>
      </w:pPr>
      <w:rPr>
        <w:rFonts w:ascii="Symbol" w:hAnsi="Symbol"/>
      </w:rPr>
    </w:lvl>
    <w:lvl w:ilvl="4">
      <w:start w:val="1"/>
      <w:numFmt w:val="bullet"/>
      <w:lvlText w:val="o"/>
      <w:lvlJc w:val="left"/>
      <w:pPr>
        <w:tabs>
          <w:tab w:val="num" w:pos="-360"/>
        </w:tabs>
        <w:ind w:left="3240" w:hanging="360"/>
      </w:pPr>
      <w:rPr>
        <w:rFonts w:ascii="Courier New" w:hAnsi="Courier New"/>
      </w:rPr>
    </w:lvl>
    <w:lvl w:ilvl="5">
      <w:start w:val="1"/>
      <w:numFmt w:val="bullet"/>
      <w:lvlText w:val=""/>
      <w:lvlJc w:val="left"/>
      <w:pPr>
        <w:tabs>
          <w:tab w:val="num" w:pos="-360"/>
        </w:tabs>
        <w:ind w:left="3960" w:hanging="360"/>
      </w:pPr>
      <w:rPr>
        <w:rFonts w:ascii="Wingdings" w:hAnsi="Wingdings"/>
      </w:rPr>
    </w:lvl>
    <w:lvl w:ilvl="6">
      <w:start w:val="1"/>
      <w:numFmt w:val="bullet"/>
      <w:lvlText w:val=""/>
      <w:lvlJc w:val="left"/>
      <w:pPr>
        <w:tabs>
          <w:tab w:val="num" w:pos="-360"/>
        </w:tabs>
        <w:ind w:left="4680" w:hanging="360"/>
      </w:pPr>
      <w:rPr>
        <w:rFonts w:ascii="Symbol" w:hAnsi="Symbol"/>
      </w:rPr>
    </w:lvl>
    <w:lvl w:ilvl="7">
      <w:start w:val="1"/>
      <w:numFmt w:val="bullet"/>
      <w:lvlText w:val="o"/>
      <w:lvlJc w:val="left"/>
      <w:pPr>
        <w:tabs>
          <w:tab w:val="num" w:pos="-360"/>
        </w:tabs>
        <w:ind w:left="5400" w:hanging="360"/>
      </w:pPr>
      <w:rPr>
        <w:rFonts w:ascii="Courier New" w:hAnsi="Courier New"/>
      </w:rPr>
    </w:lvl>
    <w:lvl w:ilvl="8">
      <w:start w:val="1"/>
      <w:numFmt w:val="bullet"/>
      <w:lvlText w:val=""/>
      <w:lvlJc w:val="left"/>
      <w:pPr>
        <w:tabs>
          <w:tab w:val="num" w:pos="-360"/>
        </w:tabs>
        <w:ind w:left="6120" w:hanging="360"/>
      </w:pPr>
      <w:rPr>
        <w:rFonts w:ascii="Wingdings" w:hAnsi="Wingdings"/>
      </w:rPr>
    </w:lvl>
  </w:abstractNum>
  <w:abstractNum w:abstractNumId="1" w15:restartNumberingAfterBreak="0">
    <w:nsid w:val="00000028"/>
    <w:multiLevelType w:val="multilevel"/>
    <w:tmpl w:val="00000028"/>
    <w:name w:val="WWNum42"/>
    <w:lvl w:ilvl="0">
      <w:start w:val="2"/>
      <w:numFmt w:val="decimal"/>
      <w:lvlText w:val="%1."/>
      <w:lvlJc w:val="left"/>
      <w:pPr>
        <w:tabs>
          <w:tab w:val="num" w:pos="0"/>
        </w:tabs>
        <w:ind w:left="720" w:hanging="360"/>
      </w:pPr>
      <w:rPr>
        <w:rFonts w:ascii="Times New Roman" w:hAnsi="Times New Roman" w:cs="Times New Roman"/>
        <w:i w:val="0"/>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36"/>
    <w:multiLevelType w:val="multilevel"/>
    <w:tmpl w:val="00000036"/>
    <w:name w:val="WWNum5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15:restartNumberingAfterBreak="0">
    <w:nsid w:val="01E55E83"/>
    <w:multiLevelType w:val="hybridMultilevel"/>
    <w:tmpl w:val="3B361620"/>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3980D4B"/>
    <w:multiLevelType w:val="multilevel"/>
    <w:tmpl w:val="4230BD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77419F2"/>
    <w:multiLevelType w:val="hybridMultilevel"/>
    <w:tmpl w:val="166A36B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09F9395B"/>
    <w:multiLevelType w:val="hybridMultilevel"/>
    <w:tmpl w:val="83502C3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864E9F"/>
    <w:multiLevelType w:val="hybridMultilevel"/>
    <w:tmpl w:val="FA342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BB67728"/>
    <w:multiLevelType w:val="hybridMultilevel"/>
    <w:tmpl w:val="24FA01C2"/>
    <w:lvl w:ilvl="0" w:tplc="682E1084">
      <w:numFmt w:val="bullet"/>
      <w:lvlText w:val="–"/>
      <w:lvlJc w:val="left"/>
      <w:pPr>
        <w:tabs>
          <w:tab w:val="num" w:pos="360"/>
        </w:tabs>
        <w:ind w:left="162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874D36"/>
    <w:multiLevelType w:val="hybridMultilevel"/>
    <w:tmpl w:val="9CB8DA04"/>
    <w:lvl w:ilvl="0" w:tplc="04190001">
      <w:start w:val="1"/>
      <w:numFmt w:val="bullet"/>
      <w:lvlText w:val=""/>
      <w:lvlJc w:val="left"/>
      <w:pPr>
        <w:tabs>
          <w:tab w:val="num" w:pos="720"/>
        </w:tabs>
        <w:ind w:left="720" w:hanging="360"/>
      </w:pPr>
      <w:rPr>
        <w:rFonts w:ascii="Symbol" w:hAnsi="Symbol" w:hint="default"/>
      </w:rPr>
    </w:lvl>
    <w:lvl w:ilvl="1" w:tplc="04190001">
      <w:start w:val="1"/>
      <w:numFmt w:val="bullet"/>
      <w:lvlText w:val=""/>
      <w:lvlJc w:val="left"/>
      <w:pPr>
        <w:tabs>
          <w:tab w:val="num" w:pos="153"/>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64736A"/>
    <w:multiLevelType w:val="hybridMultilevel"/>
    <w:tmpl w:val="F62828D6"/>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1010379"/>
    <w:multiLevelType w:val="hybridMultilevel"/>
    <w:tmpl w:val="B474485C"/>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139614D"/>
    <w:multiLevelType w:val="hybridMultilevel"/>
    <w:tmpl w:val="3A10009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14BC145D"/>
    <w:multiLevelType w:val="hybridMultilevel"/>
    <w:tmpl w:val="DB82B35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4" w15:restartNumberingAfterBreak="0">
    <w:nsid w:val="1622573F"/>
    <w:multiLevelType w:val="hybridMultilevel"/>
    <w:tmpl w:val="B93E1F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6643C80"/>
    <w:multiLevelType w:val="hybridMultilevel"/>
    <w:tmpl w:val="83DAA0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6C95CCE"/>
    <w:multiLevelType w:val="hybridMultilevel"/>
    <w:tmpl w:val="17DA7718"/>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9BE460A"/>
    <w:multiLevelType w:val="hybridMultilevel"/>
    <w:tmpl w:val="5D447E72"/>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A444717"/>
    <w:multiLevelType w:val="hybridMultilevel"/>
    <w:tmpl w:val="0492A5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1C690D5C"/>
    <w:multiLevelType w:val="hybridMultilevel"/>
    <w:tmpl w:val="4B08DE8E"/>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1C8E1E3C"/>
    <w:multiLevelType w:val="hybridMultilevel"/>
    <w:tmpl w:val="2A485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D34173C"/>
    <w:multiLevelType w:val="hybridMultilevel"/>
    <w:tmpl w:val="7EB2E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D6C755B"/>
    <w:multiLevelType w:val="hybridMultilevel"/>
    <w:tmpl w:val="0A64F262"/>
    <w:lvl w:ilvl="0" w:tplc="313E9EF8">
      <w:numFmt w:val="bullet"/>
      <w:lvlText w:val="-"/>
      <w:lvlJc w:val="left"/>
      <w:pPr>
        <w:tabs>
          <w:tab w:val="num" w:pos="1815"/>
        </w:tabs>
        <w:ind w:left="1815" w:hanging="1095"/>
      </w:pPr>
      <w:rPr>
        <w:rFonts w:ascii="Times New Roman" w:eastAsia="Times New Roman" w:hAnsi="Times New Roman" w:cs="Times New Roman" w:hint="default"/>
        <w:i w:val="0"/>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1E7D4EEB"/>
    <w:multiLevelType w:val="hybridMultilevel"/>
    <w:tmpl w:val="A9FEEB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1F6938D9"/>
    <w:multiLevelType w:val="hybridMultilevel"/>
    <w:tmpl w:val="58FC46DA"/>
    <w:lvl w:ilvl="0" w:tplc="04190001">
      <w:start w:val="1"/>
      <w:numFmt w:val="bullet"/>
      <w:lvlText w:val=""/>
      <w:lvlJc w:val="left"/>
      <w:pPr>
        <w:tabs>
          <w:tab w:val="num" w:pos="0"/>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29D0E94"/>
    <w:multiLevelType w:val="hybridMultilevel"/>
    <w:tmpl w:val="D840942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23540E4F"/>
    <w:multiLevelType w:val="hybridMultilevel"/>
    <w:tmpl w:val="1CFEB4E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24057FA2"/>
    <w:multiLevelType w:val="hybridMultilevel"/>
    <w:tmpl w:val="96E445E4"/>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24852CCE"/>
    <w:multiLevelType w:val="hybridMultilevel"/>
    <w:tmpl w:val="A0AA00EA"/>
    <w:lvl w:ilvl="0" w:tplc="6D107C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26A94E84"/>
    <w:multiLevelType w:val="hybridMultilevel"/>
    <w:tmpl w:val="CAEA152A"/>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29E16368"/>
    <w:multiLevelType w:val="hybridMultilevel"/>
    <w:tmpl w:val="8DD244A8"/>
    <w:lvl w:ilvl="0" w:tplc="A8DC7BD2">
      <w:start w:val="1"/>
      <w:numFmt w:val="bullet"/>
      <w:lvlText w:val=""/>
      <w:lvlJc w:val="left"/>
      <w:pPr>
        <w:ind w:left="436" w:hanging="360"/>
      </w:pPr>
      <w:rPr>
        <w:rFonts w:ascii="Symbol" w:hAnsi="Symbol"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1" w15:restartNumberingAfterBreak="0">
    <w:nsid w:val="2AE727A6"/>
    <w:multiLevelType w:val="hybridMultilevel"/>
    <w:tmpl w:val="CA747626"/>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2" w15:restartNumberingAfterBreak="0">
    <w:nsid w:val="2D583A01"/>
    <w:multiLevelType w:val="hybridMultilevel"/>
    <w:tmpl w:val="AC523B54"/>
    <w:lvl w:ilvl="0" w:tplc="0419000F">
      <w:start w:val="1"/>
      <w:numFmt w:val="decimal"/>
      <w:lvlText w:val="%1."/>
      <w:lvlJc w:val="left"/>
      <w:pPr>
        <w:tabs>
          <w:tab w:val="num" w:pos="720"/>
        </w:tabs>
        <w:ind w:left="720" w:hanging="360"/>
      </w:pPr>
      <w:rPr>
        <w:rFonts w:hint="default"/>
      </w:rPr>
    </w:lvl>
    <w:lvl w:ilvl="1" w:tplc="59BABC48" w:tentative="1">
      <w:start w:val="1"/>
      <w:numFmt w:val="bullet"/>
      <w:lvlText w:val="•"/>
      <w:lvlJc w:val="left"/>
      <w:pPr>
        <w:tabs>
          <w:tab w:val="num" w:pos="1440"/>
        </w:tabs>
        <w:ind w:left="1440" w:hanging="360"/>
      </w:pPr>
      <w:rPr>
        <w:rFonts w:ascii="Times New Roman" w:hAnsi="Times New Roman" w:hint="default"/>
      </w:rPr>
    </w:lvl>
    <w:lvl w:ilvl="2" w:tplc="9C40D4BC" w:tentative="1">
      <w:start w:val="1"/>
      <w:numFmt w:val="bullet"/>
      <w:lvlText w:val="•"/>
      <w:lvlJc w:val="left"/>
      <w:pPr>
        <w:tabs>
          <w:tab w:val="num" w:pos="2160"/>
        </w:tabs>
        <w:ind w:left="2160" w:hanging="360"/>
      </w:pPr>
      <w:rPr>
        <w:rFonts w:ascii="Times New Roman" w:hAnsi="Times New Roman" w:hint="default"/>
      </w:rPr>
    </w:lvl>
    <w:lvl w:ilvl="3" w:tplc="CD468914" w:tentative="1">
      <w:start w:val="1"/>
      <w:numFmt w:val="bullet"/>
      <w:lvlText w:val="•"/>
      <w:lvlJc w:val="left"/>
      <w:pPr>
        <w:tabs>
          <w:tab w:val="num" w:pos="2880"/>
        </w:tabs>
        <w:ind w:left="2880" w:hanging="360"/>
      </w:pPr>
      <w:rPr>
        <w:rFonts w:ascii="Times New Roman" w:hAnsi="Times New Roman" w:hint="default"/>
      </w:rPr>
    </w:lvl>
    <w:lvl w:ilvl="4" w:tplc="2A489076" w:tentative="1">
      <w:start w:val="1"/>
      <w:numFmt w:val="bullet"/>
      <w:lvlText w:val="•"/>
      <w:lvlJc w:val="left"/>
      <w:pPr>
        <w:tabs>
          <w:tab w:val="num" w:pos="3600"/>
        </w:tabs>
        <w:ind w:left="3600" w:hanging="360"/>
      </w:pPr>
      <w:rPr>
        <w:rFonts w:ascii="Times New Roman" w:hAnsi="Times New Roman" w:hint="default"/>
      </w:rPr>
    </w:lvl>
    <w:lvl w:ilvl="5" w:tplc="87623756" w:tentative="1">
      <w:start w:val="1"/>
      <w:numFmt w:val="bullet"/>
      <w:lvlText w:val="•"/>
      <w:lvlJc w:val="left"/>
      <w:pPr>
        <w:tabs>
          <w:tab w:val="num" w:pos="4320"/>
        </w:tabs>
        <w:ind w:left="4320" w:hanging="360"/>
      </w:pPr>
      <w:rPr>
        <w:rFonts w:ascii="Times New Roman" w:hAnsi="Times New Roman" w:hint="default"/>
      </w:rPr>
    </w:lvl>
    <w:lvl w:ilvl="6" w:tplc="6100D60A" w:tentative="1">
      <w:start w:val="1"/>
      <w:numFmt w:val="bullet"/>
      <w:lvlText w:val="•"/>
      <w:lvlJc w:val="left"/>
      <w:pPr>
        <w:tabs>
          <w:tab w:val="num" w:pos="5040"/>
        </w:tabs>
        <w:ind w:left="5040" w:hanging="360"/>
      </w:pPr>
      <w:rPr>
        <w:rFonts w:ascii="Times New Roman" w:hAnsi="Times New Roman" w:hint="default"/>
      </w:rPr>
    </w:lvl>
    <w:lvl w:ilvl="7" w:tplc="CD920050" w:tentative="1">
      <w:start w:val="1"/>
      <w:numFmt w:val="bullet"/>
      <w:lvlText w:val="•"/>
      <w:lvlJc w:val="left"/>
      <w:pPr>
        <w:tabs>
          <w:tab w:val="num" w:pos="5760"/>
        </w:tabs>
        <w:ind w:left="5760" w:hanging="360"/>
      </w:pPr>
      <w:rPr>
        <w:rFonts w:ascii="Times New Roman" w:hAnsi="Times New Roman" w:hint="default"/>
      </w:rPr>
    </w:lvl>
    <w:lvl w:ilvl="8" w:tplc="75E083A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2E983BA5"/>
    <w:multiLevelType w:val="hybridMultilevel"/>
    <w:tmpl w:val="F82064A4"/>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30AE35B2"/>
    <w:multiLevelType w:val="hybridMultilevel"/>
    <w:tmpl w:val="6FD000E6"/>
    <w:lvl w:ilvl="0" w:tplc="04190001">
      <w:start w:val="1"/>
      <w:numFmt w:val="bullet"/>
      <w:lvlText w:val=""/>
      <w:lvlJc w:val="left"/>
      <w:pPr>
        <w:tabs>
          <w:tab w:val="num" w:pos="720"/>
        </w:tabs>
        <w:ind w:left="2007"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33AD2027"/>
    <w:multiLevelType w:val="hybridMultilevel"/>
    <w:tmpl w:val="8350FE1C"/>
    <w:lvl w:ilvl="0" w:tplc="49CC8196">
      <w:numFmt w:val="bullet"/>
      <w:lvlText w:val="–"/>
      <w:lvlJc w:val="left"/>
      <w:pPr>
        <w:ind w:left="1571" w:hanging="360"/>
      </w:pPr>
      <w:rPr>
        <w:rFonts w:ascii="Times New Roman" w:eastAsia="TimesNew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342357D1"/>
    <w:multiLevelType w:val="hybridMultilevel"/>
    <w:tmpl w:val="66121D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34A67AD9"/>
    <w:multiLevelType w:val="hybridMultilevel"/>
    <w:tmpl w:val="74C0668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34F13CAD"/>
    <w:multiLevelType w:val="hybridMultilevel"/>
    <w:tmpl w:val="FCCA7EA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9" w15:restartNumberingAfterBreak="0">
    <w:nsid w:val="373B1017"/>
    <w:multiLevelType w:val="hybridMultilevel"/>
    <w:tmpl w:val="09A8EB00"/>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37D52BD0"/>
    <w:multiLevelType w:val="hybridMultilevel"/>
    <w:tmpl w:val="2A0EC562"/>
    <w:lvl w:ilvl="0" w:tplc="1EF035E4">
      <w:start w:val="5"/>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385C6C7A"/>
    <w:multiLevelType w:val="multilevel"/>
    <w:tmpl w:val="9CFC047E"/>
    <w:lvl w:ilvl="0">
      <w:start w:val="1"/>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2" w15:restartNumberingAfterBreak="0">
    <w:nsid w:val="3D940A59"/>
    <w:multiLevelType w:val="hybridMultilevel"/>
    <w:tmpl w:val="1688E510"/>
    <w:lvl w:ilvl="0" w:tplc="14D82042">
      <w:start w:val="1"/>
      <w:numFmt w:val="decimal"/>
      <w:lvlText w:val="%1."/>
      <w:lvlJc w:val="left"/>
      <w:pPr>
        <w:ind w:left="1637"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3E910053"/>
    <w:multiLevelType w:val="hybridMultilevel"/>
    <w:tmpl w:val="5A1090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0BF189B"/>
    <w:multiLevelType w:val="multilevel"/>
    <w:tmpl w:val="70C6BD62"/>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5" w15:restartNumberingAfterBreak="0">
    <w:nsid w:val="41965851"/>
    <w:multiLevelType w:val="hybridMultilevel"/>
    <w:tmpl w:val="13C6F0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42EB75E6"/>
    <w:multiLevelType w:val="hybridMultilevel"/>
    <w:tmpl w:val="8C9A666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15:restartNumberingAfterBreak="0">
    <w:nsid w:val="43845590"/>
    <w:multiLevelType w:val="hybridMultilevel"/>
    <w:tmpl w:val="858267E0"/>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44301842"/>
    <w:multiLevelType w:val="hybridMultilevel"/>
    <w:tmpl w:val="C7023B8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47F02CD"/>
    <w:multiLevelType w:val="hybridMultilevel"/>
    <w:tmpl w:val="4CC8E80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9F4A6B"/>
    <w:multiLevelType w:val="hybridMultilevel"/>
    <w:tmpl w:val="7A2427E0"/>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46777C03"/>
    <w:multiLevelType w:val="hybridMultilevel"/>
    <w:tmpl w:val="A3547BA0"/>
    <w:lvl w:ilvl="0" w:tplc="BDA61AA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46AF7D1E"/>
    <w:multiLevelType w:val="hybridMultilevel"/>
    <w:tmpl w:val="9D3A5BF0"/>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3" w15:restartNumberingAfterBreak="0">
    <w:nsid w:val="4A3D3E9B"/>
    <w:multiLevelType w:val="hybridMultilevel"/>
    <w:tmpl w:val="7DCC887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4C047F1F"/>
    <w:multiLevelType w:val="hybridMultilevel"/>
    <w:tmpl w:val="343EA490"/>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4E9028C6"/>
    <w:multiLevelType w:val="hybridMultilevel"/>
    <w:tmpl w:val="E80CB7AC"/>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50CB52FC"/>
    <w:multiLevelType w:val="hybridMultilevel"/>
    <w:tmpl w:val="86781B6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7" w15:restartNumberingAfterBreak="0">
    <w:nsid w:val="524430EB"/>
    <w:multiLevelType w:val="hybridMultilevel"/>
    <w:tmpl w:val="E0D036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8" w15:restartNumberingAfterBreak="0">
    <w:nsid w:val="55072426"/>
    <w:multiLevelType w:val="multilevel"/>
    <w:tmpl w:val="F01856EC"/>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9" w15:restartNumberingAfterBreak="0">
    <w:nsid w:val="570E7A3B"/>
    <w:multiLevelType w:val="hybridMultilevel"/>
    <w:tmpl w:val="F8569ED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0" w15:restartNumberingAfterBreak="0">
    <w:nsid w:val="59BC3BA5"/>
    <w:multiLevelType w:val="hybridMultilevel"/>
    <w:tmpl w:val="CDF6E9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5B1200DC"/>
    <w:multiLevelType w:val="hybridMultilevel"/>
    <w:tmpl w:val="2DC41A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2" w15:restartNumberingAfterBreak="0">
    <w:nsid w:val="5B825944"/>
    <w:multiLevelType w:val="hybridMultilevel"/>
    <w:tmpl w:val="A5C2B33E"/>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5CA55EDA"/>
    <w:multiLevelType w:val="hybridMultilevel"/>
    <w:tmpl w:val="022EE776"/>
    <w:lvl w:ilvl="0" w:tplc="04220001">
      <w:start w:val="1"/>
      <w:numFmt w:val="bullet"/>
      <w:lvlText w:val=""/>
      <w:lvlJc w:val="left"/>
      <w:pPr>
        <w:ind w:left="2133"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4" w15:restartNumberingAfterBreak="0">
    <w:nsid w:val="5D7F18FF"/>
    <w:multiLevelType w:val="hybridMultilevel"/>
    <w:tmpl w:val="27CE8D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DC51268"/>
    <w:multiLevelType w:val="hybridMultilevel"/>
    <w:tmpl w:val="BF26D082"/>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655673BB"/>
    <w:multiLevelType w:val="hybridMultilevel"/>
    <w:tmpl w:val="28AEF378"/>
    <w:lvl w:ilvl="0" w:tplc="28C0D140">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67" w15:restartNumberingAfterBreak="0">
    <w:nsid w:val="68444EB7"/>
    <w:multiLevelType w:val="hybridMultilevel"/>
    <w:tmpl w:val="0A1C203E"/>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8" w15:restartNumberingAfterBreak="0">
    <w:nsid w:val="6C3925B5"/>
    <w:multiLevelType w:val="hybridMultilevel"/>
    <w:tmpl w:val="B5925972"/>
    <w:lvl w:ilvl="0" w:tplc="1EF035E4">
      <w:start w:val="5"/>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9" w15:restartNumberingAfterBreak="0">
    <w:nsid w:val="6E062962"/>
    <w:multiLevelType w:val="hybridMultilevel"/>
    <w:tmpl w:val="E5768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6F544111"/>
    <w:multiLevelType w:val="hybridMultilevel"/>
    <w:tmpl w:val="FA9A8BA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1" w15:restartNumberingAfterBreak="0">
    <w:nsid w:val="704D09A8"/>
    <w:multiLevelType w:val="hybridMultilevel"/>
    <w:tmpl w:val="3A4E4B3A"/>
    <w:lvl w:ilvl="0" w:tplc="0B644402">
      <w:numFmt w:val="bullet"/>
      <w:lvlText w:val="-"/>
      <w:lvlJc w:val="left"/>
      <w:pPr>
        <w:ind w:left="436" w:hanging="360"/>
      </w:pPr>
      <w:rPr>
        <w:rFonts w:ascii="Times New Roman" w:hAnsi="Times New Roman" w:cs="Times New Roman"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2" w15:restartNumberingAfterBreak="0">
    <w:nsid w:val="73A13B7F"/>
    <w:multiLevelType w:val="hybridMultilevel"/>
    <w:tmpl w:val="616E28C0"/>
    <w:lvl w:ilvl="0" w:tplc="A8DC7BD2">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3" w15:restartNumberingAfterBreak="0">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4" w15:restartNumberingAfterBreak="0">
    <w:nsid w:val="756E4F39"/>
    <w:multiLevelType w:val="hybridMultilevel"/>
    <w:tmpl w:val="FF82ABD8"/>
    <w:lvl w:ilvl="0" w:tplc="50A64F68">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5" w15:restartNumberingAfterBreak="0">
    <w:nsid w:val="772D58D4"/>
    <w:multiLevelType w:val="multilevel"/>
    <w:tmpl w:val="0776860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89B1C60"/>
    <w:multiLevelType w:val="hybridMultilevel"/>
    <w:tmpl w:val="A75036D8"/>
    <w:lvl w:ilvl="0" w:tplc="A8DC7BD2">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77" w15:restartNumberingAfterBreak="0">
    <w:nsid w:val="78D02428"/>
    <w:multiLevelType w:val="hybridMultilevel"/>
    <w:tmpl w:val="996C4C4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8" w15:restartNumberingAfterBreak="0">
    <w:nsid w:val="796D2A9E"/>
    <w:multiLevelType w:val="hybridMultilevel"/>
    <w:tmpl w:val="E392EDCA"/>
    <w:lvl w:ilvl="0" w:tplc="10BA08C6">
      <w:start w:val="1"/>
      <w:numFmt w:val="decimal"/>
      <w:pStyle w:val="a0"/>
      <w:lvlText w:val="%1."/>
      <w:lvlJc w:val="left"/>
      <w:pPr>
        <w:tabs>
          <w:tab w:val="num" w:pos="1260"/>
        </w:tabs>
        <w:ind w:left="1260" w:hanging="360"/>
      </w:pPr>
      <w:rPr>
        <w:rFonts w:ascii="Times New Roman" w:hAnsi="Times New Roman" w:cs="Times New Roman" w:hint="default"/>
        <w:b w:val="0"/>
      </w:r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79" w15:restartNumberingAfterBreak="0">
    <w:nsid w:val="79E34259"/>
    <w:multiLevelType w:val="hybridMultilevel"/>
    <w:tmpl w:val="4452841A"/>
    <w:lvl w:ilvl="0" w:tplc="04190001">
      <w:start w:val="1"/>
      <w:numFmt w:val="bullet"/>
      <w:lvlText w:val=""/>
      <w:lvlJc w:val="left"/>
      <w:pPr>
        <w:tabs>
          <w:tab w:val="num" w:pos="709"/>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0" w15:restartNumberingAfterBreak="0">
    <w:nsid w:val="79E8128D"/>
    <w:multiLevelType w:val="hybridMultilevel"/>
    <w:tmpl w:val="DCB8FA76"/>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7A91598F"/>
    <w:multiLevelType w:val="multilevel"/>
    <w:tmpl w:val="F7AE7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F3E331F"/>
    <w:multiLevelType w:val="multilevel"/>
    <w:tmpl w:val="C0BC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66"/>
  </w:num>
  <w:num w:numId="3">
    <w:abstractNumId w:val="31"/>
  </w:num>
  <w:num w:numId="4">
    <w:abstractNumId w:val="13"/>
  </w:num>
  <w:num w:numId="5">
    <w:abstractNumId w:val="81"/>
  </w:num>
  <w:num w:numId="6">
    <w:abstractNumId w:val="82"/>
  </w:num>
  <w:num w:numId="7">
    <w:abstractNumId w:val="28"/>
  </w:num>
  <w:num w:numId="8">
    <w:abstractNumId w:val="69"/>
  </w:num>
  <w:num w:numId="9">
    <w:abstractNumId w:val="63"/>
  </w:num>
  <w:num w:numId="10">
    <w:abstractNumId w:val="75"/>
  </w:num>
  <w:num w:numId="11">
    <w:abstractNumId w:val="43"/>
  </w:num>
  <w:num w:numId="12">
    <w:abstractNumId w:val="21"/>
  </w:num>
  <w:num w:numId="13">
    <w:abstractNumId w:val="73"/>
  </w:num>
  <w:num w:numId="14">
    <w:abstractNumId w:val="76"/>
  </w:num>
  <w:num w:numId="15">
    <w:abstractNumId w:val="44"/>
  </w:num>
  <w:num w:numId="16">
    <w:abstractNumId w:val="42"/>
  </w:num>
  <w:num w:numId="17">
    <w:abstractNumId w:val="3"/>
  </w:num>
  <w:num w:numId="18">
    <w:abstractNumId w:val="11"/>
  </w:num>
  <w:num w:numId="19">
    <w:abstractNumId w:val="54"/>
  </w:num>
  <w:num w:numId="20">
    <w:abstractNumId w:val="14"/>
  </w:num>
  <w:num w:numId="21">
    <w:abstractNumId w:val="70"/>
  </w:num>
  <w:num w:numId="22">
    <w:abstractNumId w:val="65"/>
  </w:num>
  <w:num w:numId="23">
    <w:abstractNumId w:val="56"/>
  </w:num>
  <w:num w:numId="24">
    <w:abstractNumId w:val="19"/>
  </w:num>
  <w:num w:numId="25">
    <w:abstractNumId w:val="27"/>
  </w:num>
  <w:num w:numId="26">
    <w:abstractNumId w:val="52"/>
  </w:num>
  <w:num w:numId="27">
    <w:abstractNumId w:val="8"/>
  </w:num>
  <w:num w:numId="28">
    <w:abstractNumId w:val="33"/>
  </w:num>
  <w:num w:numId="29">
    <w:abstractNumId w:val="29"/>
  </w:num>
  <w:num w:numId="30">
    <w:abstractNumId w:val="22"/>
  </w:num>
  <w:num w:numId="31">
    <w:abstractNumId w:val="53"/>
  </w:num>
  <w:num w:numId="32">
    <w:abstractNumId w:val="6"/>
  </w:num>
  <w:num w:numId="33">
    <w:abstractNumId w:val="64"/>
  </w:num>
  <w:num w:numId="34">
    <w:abstractNumId w:val="15"/>
  </w:num>
  <w:num w:numId="35">
    <w:abstractNumId w:val="32"/>
  </w:num>
  <w:num w:numId="36">
    <w:abstractNumId w:val="60"/>
  </w:num>
  <w:num w:numId="37">
    <w:abstractNumId w:val="74"/>
  </w:num>
  <w:num w:numId="38">
    <w:abstractNumId w:val="78"/>
  </w:num>
  <w:num w:numId="39">
    <w:abstractNumId w:val="20"/>
  </w:num>
  <w:num w:numId="40">
    <w:abstractNumId w:val="67"/>
  </w:num>
  <w:num w:numId="41">
    <w:abstractNumId w:val="49"/>
  </w:num>
  <w:num w:numId="42">
    <w:abstractNumId w:val="38"/>
  </w:num>
  <w:num w:numId="43">
    <w:abstractNumId w:val="5"/>
  </w:num>
  <w:num w:numId="44">
    <w:abstractNumId w:val="48"/>
  </w:num>
  <w:num w:numId="45">
    <w:abstractNumId w:val="17"/>
  </w:num>
  <w:num w:numId="46">
    <w:abstractNumId w:val="9"/>
  </w:num>
  <w:num w:numId="47">
    <w:abstractNumId w:val="24"/>
  </w:num>
  <w:num w:numId="48">
    <w:abstractNumId w:val="34"/>
  </w:num>
  <w:num w:numId="49">
    <w:abstractNumId w:val="79"/>
  </w:num>
  <w:num w:numId="50">
    <w:abstractNumId w:val="77"/>
  </w:num>
  <w:num w:numId="51">
    <w:abstractNumId w:val="57"/>
  </w:num>
  <w:num w:numId="52">
    <w:abstractNumId w:val="59"/>
  </w:num>
  <w:num w:numId="53">
    <w:abstractNumId w:val="12"/>
  </w:num>
  <w:num w:numId="54">
    <w:abstractNumId w:val="23"/>
  </w:num>
  <w:num w:numId="55">
    <w:abstractNumId w:val="46"/>
  </w:num>
  <w:num w:numId="56">
    <w:abstractNumId w:val="36"/>
  </w:num>
  <w:num w:numId="57">
    <w:abstractNumId w:val="61"/>
  </w:num>
  <w:num w:numId="58">
    <w:abstractNumId w:val="26"/>
  </w:num>
  <w:num w:numId="59">
    <w:abstractNumId w:val="80"/>
  </w:num>
  <w:num w:numId="60">
    <w:abstractNumId w:val="47"/>
  </w:num>
  <w:num w:numId="61">
    <w:abstractNumId w:val="51"/>
  </w:num>
  <w:num w:numId="62">
    <w:abstractNumId w:val="50"/>
  </w:num>
  <w:num w:numId="63">
    <w:abstractNumId w:val="35"/>
  </w:num>
  <w:num w:numId="64">
    <w:abstractNumId w:val="10"/>
  </w:num>
  <w:num w:numId="65">
    <w:abstractNumId w:val="16"/>
  </w:num>
  <w:num w:numId="66">
    <w:abstractNumId w:val="62"/>
  </w:num>
  <w:num w:numId="67">
    <w:abstractNumId w:val="55"/>
  </w:num>
  <w:num w:numId="68">
    <w:abstractNumId w:val="68"/>
  </w:num>
  <w:num w:numId="69">
    <w:abstractNumId w:val="40"/>
  </w:num>
  <w:num w:numId="70">
    <w:abstractNumId w:val="58"/>
  </w:num>
  <w:num w:numId="71">
    <w:abstractNumId w:val="4"/>
  </w:num>
  <w:num w:numId="72">
    <w:abstractNumId w:val="71"/>
  </w:num>
  <w:num w:numId="73">
    <w:abstractNumId w:val="30"/>
  </w:num>
  <w:num w:numId="74">
    <w:abstractNumId w:val="18"/>
  </w:num>
  <w:num w:numId="75">
    <w:abstractNumId w:val="45"/>
  </w:num>
  <w:num w:numId="76">
    <w:abstractNumId w:val="39"/>
  </w:num>
  <w:num w:numId="77">
    <w:abstractNumId w:val="37"/>
  </w:num>
  <w:num w:numId="78">
    <w:abstractNumId w:val="25"/>
  </w:num>
  <w:num w:numId="79">
    <w:abstractNumId w:val="72"/>
  </w:num>
  <w:num w:numId="80">
    <w:abstractNumId w:val="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846"/>
    <w:rsid w:val="00001548"/>
    <w:rsid w:val="0000451E"/>
    <w:rsid w:val="00004BA0"/>
    <w:rsid w:val="00006CF8"/>
    <w:rsid w:val="000203EB"/>
    <w:rsid w:val="000230B4"/>
    <w:rsid w:val="000251F2"/>
    <w:rsid w:val="000272BE"/>
    <w:rsid w:val="00031274"/>
    <w:rsid w:val="00032310"/>
    <w:rsid w:val="00033C78"/>
    <w:rsid w:val="000355AC"/>
    <w:rsid w:val="00036E5A"/>
    <w:rsid w:val="00041F09"/>
    <w:rsid w:val="00042AB4"/>
    <w:rsid w:val="0004374E"/>
    <w:rsid w:val="00044943"/>
    <w:rsid w:val="00044EE9"/>
    <w:rsid w:val="0004709C"/>
    <w:rsid w:val="000534BA"/>
    <w:rsid w:val="00053D5E"/>
    <w:rsid w:val="00054B11"/>
    <w:rsid w:val="000676D7"/>
    <w:rsid w:val="000679AD"/>
    <w:rsid w:val="00067CD3"/>
    <w:rsid w:val="000709E9"/>
    <w:rsid w:val="00075482"/>
    <w:rsid w:val="00080B58"/>
    <w:rsid w:val="00090B7E"/>
    <w:rsid w:val="000913E9"/>
    <w:rsid w:val="00094F23"/>
    <w:rsid w:val="00096E28"/>
    <w:rsid w:val="0009735E"/>
    <w:rsid w:val="000A063A"/>
    <w:rsid w:val="000A3533"/>
    <w:rsid w:val="000B0B4A"/>
    <w:rsid w:val="000C3AA9"/>
    <w:rsid w:val="000C5EE4"/>
    <w:rsid w:val="000C6CC2"/>
    <w:rsid w:val="000D1350"/>
    <w:rsid w:val="000D7B10"/>
    <w:rsid w:val="000E3CA9"/>
    <w:rsid w:val="000E59B9"/>
    <w:rsid w:val="000F2275"/>
    <w:rsid w:val="000F2461"/>
    <w:rsid w:val="000F65A1"/>
    <w:rsid w:val="000F6AED"/>
    <w:rsid w:val="00100DEA"/>
    <w:rsid w:val="00101D7D"/>
    <w:rsid w:val="001052E3"/>
    <w:rsid w:val="00105432"/>
    <w:rsid w:val="00116FCC"/>
    <w:rsid w:val="00132395"/>
    <w:rsid w:val="001324B2"/>
    <w:rsid w:val="00133C54"/>
    <w:rsid w:val="00135CBD"/>
    <w:rsid w:val="00136269"/>
    <w:rsid w:val="001371A2"/>
    <w:rsid w:val="0014295A"/>
    <w:rsid w:val="001466E5"/>
    <w:rsid w:val="001522AA"/>
    <w:rsid w:val="00153A4A"/>
    <w:rsid w:val="0015616C"/>
    <w:rsid w:val="00164E8B"/>
    <w:rsid w:val="0016525B"/>
    <w:rsid w:val="00171BF6"/>
    <w:rsid w:val="00173320"/>
    <w:rsid w:val="00174FCE"/>
    <w:rsid w:val="001809F9"/>
    <w:rsid w:val="001814BC"/>
    <w:rsid w:val="00182410"/>
    <w:rsid w:val="00183A20"/>
    <w:rsid w:val="00184B79"/>
    <w:rsid w:val="00187944"/>
    <w:rsid w:val="00190BB2"/>
    <w:rsid w:val="001919B8"/>
    <w:rsid w:val="001B4BD4"/>
    <w:rsid w:val="001B7EB7"/>
    <w:rsid w:val="001C2466"/>
    <w:rsid w:val="001D57AB"/>
    <w:rsid w:val="001E18FB"/>
    <w:rsid w:val="001E1C41"/>
    <w:rsid w:val="001E2DB2"/>
    <w:rsid w:val="001F148B"/>
    <w:rsid w:val="001F28E0"/>
    <w:rsid w:val="001F3A0E"/>
    <w:rsid w:val="001F5648"/>
    <w:rsid w:val="00202215"/>
    <w:rsid w:val="00213DDB"/>
    <w:rsid w:val="0021558B"/>
    <w:rsid w:val="00220D34"/>
    <w:rsid w:val="00224E15"/>
    <w:rsid w:val="00224E99"/>
    <w:rsid w:val="002308FF"/>
    <w:rsid w:val="00232D28"/>
    <w:rsid w:val="00234A34"/>
    <w:rsid w:val="00235CC7"/>
    <w:rsid w:val="00236609"/>
    <w:rsid w:val="0024049B"/>
    <w:rsid w:val="00240D10"/>
    <w:rsid w:val="00243FD4"/>
    <w:rsid w:val="0024517E"/>
    <w:rsid w:val="0024582C"/>
    <w:rsid w:val="00245C8C"/>
    <w:rsid w:val="00246A8F"/>
    <w:rsid w:val="00250E9F"/>
    <w:rsid w:val="00254201"/>
    <w:rsid w:val="00257515"/>
    <w:rsid w:val="00257780"/>
    <w:rsid w:val="002730B3"/>
    <w:rsid w:val="00273667"/>
    <w:rsid w:val="00274629"/>
    <w:rsid w:val="00281877"/>
    <w:rsid w:val="00287680"/>
    <w:rsid w:val="00287E73"/>
    <w:rsid w:val="00292231"/>
    <w:rsid w:val="002A1C80"/>
    <w:rsid w:val="002A2895"/>
    <w:rsid w:val="002A341D"/>
    <w:rsid w:val="002A3A48"/>
    <w:rsid w:val="002A42C4"/>
    <w:rsid w:val="002A4316"/>
    <w:rsid w:val="002B0056"/>
    <w:rsid w:val="002B03F8"/>
    <w:rsid w:val="002B3223"/>
    <w:rsid w:val="002B3F3F"/>
    <w:rsid w:val="002B739B"/>
    <w:rsid w:val="002C2265"/>
    <w:rsid w:val="002C7F1D"/>
    <w:rsid w:val="002C7F3D"/>
    <w:rsid w:val="002D381B"/>
    <w:rsid w:val="002D5BF9"/>
    <w:rsid w:val="002E08CC"/>
    <w:rsid w:val="002E405E"/>
    <w:rsid w:val="002E7174"/>
    <w:rsid w:val="002F01BC"/>
    <w:rsid w:val="002F09F4"/>
    <w:rsid w:val="002F1B94"/>
    <w:rsid w:val="002F3818"/>
    <w:rsid w:val="002F4CCA"/>
    <w:rsid w:val="00305322"/>
    <w:rsid w:val="00310720"/>
    <w:rsid w:val="00311AB3"/>
    <w:rsid w:val="00312982"/>
    <w:rsid w:val="003154C7"/>
    <w:rsid w:val="0032381B"/>
    <w:rsid w:val="00325F38"/>
    <w:rsid w:val="00331E47"/>
    <w:rsid w:val="00333777"/>
    <w:rsid w:val="003363A3"/>
    <w:rsid w:val="00336990"/>
    <w:rsid w:val="0033755C"/>
    <w:rsid w:val="00344DB0"/>
    <w:rsid w:val="00346A1E"/>
    <w:rsid w:val="003510C7"/>
    <w:rsid w:val="00354410"/>
    <w:rsid w:val="003558A9"/>
    <w:rsid w:val="00355CB3"/>
    <w:rsid w:val="00356495"/>
    <w:rsid w:val="0036174C"/>
    <w:rsid w:val="003674C6"/>
    <w:rsid w:val="00370086"/>
    <w:rsid w:val="0037197D"/>
    <w:rsid w:val="00372DE5"/>
    <w:rsid w:val="00372F33"/>
    <w:rsid w:val="00377D30"/>
    <w:rsid w:val="003805EA"/>
    <w:rsid w:val="003815F7"/>
    <w:rsid w:val="003848A0"/>
    <w:rsid w:val="00385255"/>
    <w:rsid w:val="00393C1B"/>
    <w:rsid w:val="00393C44"/>
    <w:rsid w:val="003A2443"/>
    <w:rsid w:val="003A7945"/>
    <w:rsid w:val="003B1420"/>
    <w:rsid w:val="003B3F43"/>
    <w:rsid w:val="003B5E68"/>
    <w:rsid w:val="003B6C0E"/>
    <w:rsid w:val="003C01D3"/>
    <w:rsid w:val="003C0AFA"/>
    <w:rsid w:val="003C1D90"/>
    <w:rsid w:val="003C32E8"/>
    <w:rsid w:val="003C3C0C"/>
    <w:rsid w:val="003C5557"/>
    <w:rsid w:val="003C7AC3"/>
    <w:rsid w:val="003D2B7B"/>
    <w:rsid w:val="003E29A2"/>
    <w:rsid w:val="003E2BEE"/>
    <w:rsid w:val="003F0AB2"/>
    <w:rsid w:val="003F4D64"/>
    <w:rsid w:val="003F62F6"/>
    <w:rsid w:val="00400520"/>
    <w:rsid w:val="00413AF9"/>
    <w:rsid w:val="0041635F"/>
    <w:rsid w:val="0042173D"/>
    <w:rsid w:val="00424F82"/>
    <w:rsid w:val="00431D9B"/>
    <w:rsid w:val="0043245F"/>
    <w:rsid w:val="00433256"/>
    <w:rsid w:val="0043703F"/>
    <w:rsid w:val="00440DC6"/>
    <w:rsid w:val="00440EB9"/>
    <w:rsid w:val="00441AC1"/>
    <w:rsid w:val="00442036"/>
    <w:rsid w:val="00445A18"/>
    <w:rsid w:val="00451B46"/>
    <w:rsid w:val="00451D64"/>
    <w:rsid w:val="00455110"/>
    <w:rsid w:val="00462D1E"/>
    <w:rsid w:val="00474B04"/>
    <w:rsid w:val="00476F87"/>
    <w:rsid w:val="00477903"/>
    <w:rsid w:val="00480D36"/>
    <w:rsid w:val="00483FD5"/>
    <w:rsid w:val="00485F6A"/>
    <w:rsid w:val="00486918"/>
    <w:rsid w:val="00487886"/>
    <w:rsid w:val="00490ABF"/>
    <w:rsid w:val="00492502"/>
    <w:rsid w:val="0049287A"/>
    <w:rsid w:val="004963F4"/>
    <w:rsid w:val="0049673A"/>
    <w:rsid w:val="004A2699"/>
    <w:rsid w:val="004A36DF"/>
    <w:rsid w:val="004A5FF7"/>
    <w:rsid w:val="004A72C1"/>
    <w:rsid w:val="004B0CE1"/>
    <w:rsid w:val="004B6449"/>
    <w:rsid w:val="004C7212"/>
    <w:rsid w:val="004D0D66"/>
    <w:rsid w:val="004D14B5"/>
    <w:rsid w:val="004D60DC"/>
    <w:rsid w:val="004E012E"/>
    <w:rsid w:val="004E3212"/>
    <w:rsid w:val="004E32BA"/>
    <w:rsid w:val="004E61C7"/>
    <w:rsid w:val="004E73C2"/>
    <w:rsid w:val="004F3EC1"/>
    <w:rsid w:val="004F5211"/>
    <w:rsid w:val="004F5872"/>
    <w:rsid w:val="00502584"/>
    <w:rsid w:val="00502739"/>
    <w:rsid w:val="00503D2B"/>
    <w:rsid w:val="00503D5C"/>
    <w:rsid w:val="00506522"/>
    <w:rsid w:val="00507254"/>
    <w:rsid w:val="00507B3C"/>
    <w:rsid w:val="00513741"/>
    <w:rsid w:val="0051513C"/>
    <w:rsid w:val="00515ABF"/>
    <w:rsid w:val="00526F6B"/>
    <w:rsid w:val="00531DBC"/>
    <w:rsid w:val="00533720"/>
    <w:rsid w:val="00537E0C"/>
    <w:rsid w:val="00540D3C"/>
    <w:rsid w:val="00541BF8"/>
    <w:rsid w:val="00542B59"/>
    <w:rsid w:val="005505DD"/>
    <w:rsid w:val="00552BB0"/>
    <w:rsid w:val="00553135"/>
    <w:rsid w:val="0055445F"/>
    <w:rsid w:val="005556CD"/>
    <w:rsid w:val="0055692F"/>
    <w:rsid w:val="00557B66"/>
    <w:rsid w:val="005610BE"/>
    <w:rsid w:val="00562C4B"/>
    <w:rsid w:val="00563491"/>
    <w:rsid w:val="005656DB"/>
    <w:rsid w:val="005666BF"/>
    <w:rsid w:val="00566F5E"/>
    <w:rsid w:val="005674AD"/>
    <w:rsid w:val="00571548"/>
    <w:rsid w:val="005757AB"/>
    <w:rsid w:val="0058027E"/>
    <w:rsid w:val="005836A0"/>
    <w:rsid w:val="00583EA0"/>
    <w:rsid w:val="00591AEE"/>
    <w:rsid w:val="00591E72"/>
    <w:rsid w:val="00596EB7"/>
    <w:rsid w:val="005B137D"/>
    <w:rsid w:val="005B232F"/>
    <w:rsid w:val="005C5AFC"/>
    <w:rsid w:val="005C67C4"/>
    <w:rsid w:val="005D2655"/>
    <w:rsid w:val="005D5F05"/>
    <w:rsid w:val="005E24DB"/>
    <w:rsid w:val="005E39C6"/>
    <w:rsid w:val="005F2599"/>
    <w:rsid w:val="005F6B1A"/>
    <w:rsid w:val="005F7522"/>
    <w:rsid w:val="00601D89"/>
    <w:rsid w:val="00602498"/>
    <w:rsid w:val="006037B4"/>
    <w:rsid w:val="0060637C"/>
    <w:rsid w:val="00610859"/>
    <w:rsid w:val="006134BC"/>
    <w:rsid w:val="00615C54"/>
    <w:rsid w:val="00617867"/>
    <w:rsid w:val="0062143E"/>
    <w:rsid w:val="006224AE"/>
    <w:rsid w:val="00623665"/>
    <w:rsid w:val="0062500F"/>
    <w:rsid w:val="00636F01"/>
    <w:rsid w:val="00637B16"/>
    <w:rsid w:val="00641E79"/>
    <w:rsid w:val="00644B9B"/>
    <w:rsid w:val="00646CE6"/>
    <w:rsid w:val="0065001D"/>
    <w:rsid w:val="0065320D"/>
    <w:rsid w:val="0065704A"/>
    <w:rsid w:val="006574C6"/>
    <w:rsid w:val="00662465"/>
    <w:rsid w:val="00662F1B"/>
    <w:rsid w:val="00663903"/>
    <w:rsid w:val="00663CD3"/>
    <w:rsid w:val="00663DC7"/>
    <w:rsid w:val="006667D4"/>
    <w:rsid w:val="00666D0D"/>
    <w:rsid w:val="006707F7"/>
    <w:rsid w:val="00670B1F"/>
    <w:rsid w:val="00672C34"/>
    <w:rsid w:val="0067508A"/>
    <w:rsid w:val="00676B16"/>
    <w:rsid w:val="00682B66"/>
    <w:rsid w:val="00684167"/>
    <w:rsid w:val="00685FAC"/>
    <w:rsid w:val="00690A1C"/>
    <w:rsid w:val="00690B35"/>
    <w:rsid w:val="00692167"/>
    <w:rsid w:val="00694328"/>
    <w:rsid w:val="006966E6"/>
    <w:rsid w:val="00697367"/>
    <w:rsid w:val="006A19AF"/>
    <w:rsid w:val="006A1B42"/>
    <w:rsid w:val="006A48FE"/>
    <w:rsid w:val="006A559E"/>
    <w:rsid w:val="006B14F4"/>
    <w:rsid w:val="006B3238"/>
    <w:rsid w:val="006B4158"/>
    <w:rsid w:val="006B6911"/>
    <w:rsid w:val="006C0C3F"/>
    <w:rsid w:val="006C7A8F"/>
    <w:rsid w:val="006D2110"/>
    <w:rsid w:val="006D6057"/>
    <w:rsid w:val="006E36A3"/>
    <w:rsid w:val="006E387A"/>
    <w:rsid w:val="006E4861"/>
    <w:rsid w:val="006E50F4"/>
    <w:rsid w:val="006E5215"/>
    <w:rsid w:val="006F0863"/>
    <w:rsid w:val="006F0C68"/>
    <w:rsid w:val="006F1991"/>
    <w:rsid w:val="007017F3"/>
    <w:rsid w:val="0070235A"/>
    <w:rsid w:val="00702783"/>
    <w:rsid w:val="00704D04"/>
    <w:rsid w:val="00707754"/>
    <w:rsid w:val="00711573"/>
    <w:rsid w:val="0072075D"/>
    <w:rsid w:val="00720CFE"/>
    <w:rsid w:val="0072338D"/>
    <w:rsid w:val="00723FEE"/>
    <w:rsid w:val="0072671E"/>
    <w:rsid w:val="00727107"/>
    <w:rsid w:val="007272C9"/>
    <w:rsid w:val="0073235F"/>
    <w:rsid w:val="00741ADD"/>
    <w:rsid w:val="00743588"/>
    <w:rsid w:val="00745044"/>
    <w:rsid w:val="007520D0"/>
    <w:rsid w:val="00752437"/>
    <w:rsid w:val="00752FFC"/>
    <w:rsid w:val="0075633C"/>
    <w:rsid w:val="00761EC5"/>
    <w:rsid w:val="0076315F"/>
    <w:rsid w:val="00763C91"/>
    <w:rsid w:val="007640BB"/>
    <w:rsid w:val="007722E1"/>
    <w:rsid w:val="0077301D"/>
    <w:rsid w:val="00780D82"/>
    <w:rsid w:val="00781719"/>
    <w:rsid w:val="007826A8"/>
    <w:rsid w:val="00790B0B"/>
    <w:rsid w:val="0079608C"/>
    <w:rsid w:val="007A61B1"/>
    <w:rsid w:val="007B1FBB"/>
    <w:rsid w:val="007B33C3"/>
    <w:rsid w:val="007B5B15"/>
    <w:rsid w:val="007B7685"/>
    <w:rsid w:val="007C0E35"/>
    <w:rsid w:val="007C2FF7"/>
    <w:rsid w:val="007C3543"/>
    <w:rsid w:val="007C41EF"/>
    <w:rsid w:val="007C4BFC"/>
    <w:rsid w:val="007C64B9"/>
    <w:rsid w:val="007C6582"/>
    <w:rsid w:val="007D1941"/>
    <w:rsid w:val="007D2BF9"/>
    <w:rsid w:val="007D31C4"/>
    <w:rsid w:val="007D3BAB"/>
    <w:rsid w:val="007D76B0"/>
    <w:rsid w:val="007E2D04"/>
    <w:rsid w:val="007E7881"/>
    <w:rsid w:val="007F06AA"/>
    <w:rsid w:val="007F0E52"/>
    <w:rsid w:val="007F11DA"/>
    <w:rsid w:val="007F510A"/>
    <w:rsid w:val="008008AF"/>
    <w:rsid w:val="00803A12"/>
    <w:rsid w:val="00803C50"/>
    <w:rsid w:val="00805563"/>
    <w:rsid w:val="00806439"/>
    <w:rsid w:val="008123E7"/>
    <w:rsid w:val="00813073"/>
    <w:rsid w:val="00814813"/>
    <w:rsid w:val="00816BB3"/>
    <w:rsid w:val="008206E8"/>
    <w:rsid w:val="00820E8A"/>
    <w:rsid w:val="008246FB"/>
    <w:rsid w:val="008274CE"/>
    <w:rsid w:val="00831301"/>
    <w:rsid w:val="008333E7"/>
    <w:rsid w:val="00836DA2"/>
    <w:rsid w:val="00845E6E"/>
    <w:rsid w:val="0085143A"/>
    <w:rsid w:val="00851594"/>
    <w:rsid w:val="00852189"/>
    <w:rsid w:val="00863953"/>
    <w:rsid w:val="00872B4F"/>
    <w:rsid w:val="00875F3C"/>
    <w:rsid w:val="008767B8"/>
    <w:rsid w:val="00877993"/>
    <w:rsid w:val="00881DEB"/>
    <w:rsid w:val="008842B6"/>
    <w:rsid w:val="008956D0"/>
    <w:rsid w:val="00895888"/>
    <w:rsid w:val="008A4FEB"/>
    <w:rsid w:val="008B2E66"/>
    <w:rsid w:val="008B349D"/>
    <w:rsid w:val="008B40AA"/>
    <w:rsid w:val="008B7C75"/>
    <w:rsid w:val="008C0CFE"/>
    <w:rsid w:val="008C27B7"/>
    <w:rsid w:val="008C33D2"/>
    <w:rsid w:val="008C7348"/>
    <w:rsid w:val="008D0076"/>
    <w:rsid w:val="008D0D36"/>
    <w:rsid w:val="008D3AD9"/>
    <w:rsid w:val="008D439D"/>
    <w:rsid w:val="008D4B56"/>
    <w:rsid w:val="008D5C97"/>
    <w:rsid w:val="008E08F2"/>
    <w:rsid w:val="008E334A"/>
    <w:rsid w:val="008E4081"/>
    <w:rsid w:val="008F1406"/>
    <w:rsid w:val="008F1640"/>
    <w:rsid w:val="008F3AA5"/>
    <w:rsid w:val="008F5908"/>
    <w:rsid w:val="009028B8"/>
    <w:rsid w:val="00912BC8"/>
    <w:rsid w:val="009225AF"/>
    <w:rsid w:val="00923EFE"/>
    <w:rsid w:val="00925504"/>
    <w:rsid w:val="00925CB2"/>
    <w:rsid w:val="0093094C"/>
    <w:rsid w:val="009311EE"/>
    <w:rsid w:val="0093169F"/>
    <w:rsid w:val="0093388B"/>
    <w:rsid w:val="00935F44"/>
    <w:rsid w:val="00936CC9"/>
    <w:rsid w:val="00937DC9"/>
    <w:rsid w:val="00941B30"/>
    <w:rsid w:val="009420CA"/>
    <w:rsid w:val="00942693"/>
    <w:rsid w:val="00943F6F"/>
    <w:rsid w:val="00947EF3"/>
    <w:rsid w:val="009503D8"/>
    <w:rsid w:val="009514D7"/>
    <w:rsid w:val="009553C6"/>
    <w:rsid w:val="00955DFB"/>
    <w:rsid w:val="00964400"/>
    <w:rsid w:val="0096678F"/>
    <w:rsid w:val="00972114"/>
    <w:rsid w:val="00973E97"/>
    <w:rsid w:val="00973FD5"/>
    <w:rsid w:val="0097634D"/>
    <w:rsid w:val="00976EF5"/>
    <w:rsid w:val="00977168"/>
    <w:rsid w:val="0098777E"/>
    <w:rsid w:val="009A25C1"/>
    <w:rsid w:val="009A4919"/>
    <w:rsid w:val="009A5A5E"/>
    <w:rsid w:val="009A7879"/>
    <w:rsid w:val="009B002F"/>
    <w:rsid w:val="009B2731"/>
    <w:rsid w:val="009B3692"/>
    <w:rsid w:val="009B4D33"/>
    <w:rsid w:val="009C00E5"/>
    <w:rsid w:val="009C0604"/>
    <w:rsid w:val="009C4465"/>
    <w:rsid w:val="009C4B03"/>
    <w:rsid w:val="009D1E2E"/>
    <w:rsid w:val="009D21E1"/>
    <w:rsid w:val="009D65FB"/>
    <w:rsid w:val="009E5434"/>
    <w:rsid w:val="009E65B9"/>
    <w:rsid w:val="009E66B9"/>
    <w:rsid w:val="009F048A"/>
    <w:rsid w:val="009F2AB2"/>
    <w:rsid w:val="009F54FC"/>
    <w:rsid w:val="009F71CB"/>
    <w:rsid w:val="00A003A4"/>
    <w:rsid w:val="00A0072A"/>
    <w:rsid w:val="00A01A12"/>
    <w:rsid w:val="00A02D50"/>
    <w:rsid w:val="00A05319"/>
    <w:rsid w:val="00A06128"/>
    <w:rsid w:val="00A100CD"/>
    <w:rsid w:val="00A12928"/>
    <w:rsid w:val="00A1475E"/>
    <w:rsid w:val="00A163BB"/>
    <w:rsid w:val="00A16CB0"/>
    <w:rsid w:val="00A17435"/>
    <w:rsid w:val="00A17F5D"/>
    <w:rsid w:val="00A21279"/>
    <w:rsid w:val="00A22C22"/>
    <w:rsid w:val="00A3479B"/>
    <w:rsid w:val="00A37C46"/>
    <w:rsid w:val="00A450E6"/>
    <w:rsid w:val="00A50997"/>
    <w:rsid w:val="00A50B93"/>
    <w:rsid w:val="00A548E2"/>
    <w:rsid w:val="00A57761"/>
    <w:rsid w:val="00A6235B"/>
    <w:rsid w:val="00A630FD"/>
    <w:rsid w:val="00A65B95"/>
    <w:rsid w:val="00A70F41"/>
    <w:rsid w:val="00A77106"/>
    <w:rsid w:val="00A86D81"/>
    <w:rsid w:val="00A9171A"/>
    <w:rsid w:val="00A92846"/>
    <w:rsid w:val="00A9325C"/>
    <w:rsid w:val="00A936B3"/>
    <w:rsid w:val="00A954C5"/>
    <w:rsid w:val="00AA27FE"/>
    <w:rsid w:val="00AA519E"/>
    <w:rsid w:val="00AB008F"/>
    <w:rsid w:val="00AB153E"/>
    <w:rsid w:val="00AB6416"/>
    <w:rsid w:val="00AB73C7"/>
    <w:rsid w:val="00AC50FA"/>
    <w:rsid w:val="00AD004D"/>
    <w:rsid w:val="00AD1034"/>
    <w:rsid w:val="00AD4507"/>
    <w:rsid w:val="00AD6732"/>
    <w:rsid w:val="00AD7067"/>
    <w:rsid w:val="00AD7C58"/>
    <w:rsid w:val="00AE2677"/>
    <w:rsid w:val="00AE383F"/>
    <w:rsid w:val="00AF09AF"/>
    <w:rsid w:val="00AF2592"/>
    <w:rsid w:val="00AF5EB9"/>
    <w:rsid w:val="00AF68C7"/>
    <w:rsid w:val="00AF73C5"/>
    <w:rsid w:val="00B00C63"/>
    <w:rsid w:val="00B00DFA"/>
    <w:rsid w:val="00B02785"/>
    <w:rsid w:val="00B02DDF"/>
    <w:rsid w:val="00B04462"/>
    <w:rsid w:val="00B0628C"/>
    <w:rsid w:val="00B07197"/>
    <w:rsid w:val="00B20B0A"/>
    <w:rsid w:val="00B20EF2"/>
    <w:rsid w:val="00B21189"/>
    <w:rsid w:val="00B24887"/>
    <w:rsid w:val="00B26A48"/>
    <w:rsid w:val="00B32AA9"/>
    <w:rsid w:val="00B43992"/>
    <w:rsid w:val="00B43A40"/>
    <w:rsid w:val="00B43EA0"/>
    <w:rsid w:val="00B457CD"/>
    <w:rsid w:val="00B502D0"/>
    <w:rsid w:val="00B55D08"/>
    <w:rsid w:val="00B567CA"/>
    <w:rsid w:val="00B673AF"/>
    <w:rsid w:val="00B74EAA"/>
    <w:rsid w:val="00B76D3B"/>
    <w:rsid w:val="00B77B49"/>
    <w:rsid w:val="00B8221A"/>
    <w:rsid w:val="00B84255"/>
    <w:rsid w:val="00B877CB"/>
    <w:rsid w:val="00B95C63"/>
    <w:rsid w:val="00B9675B"/>
    <w:rsid w:val="00BA0895"/>
    <w:rsid w:val="00BA1164"/>
    <w:rsid w:val="00BA6977"/>
    <w:rsid w:val="00BA6AED"/>
    <w:rsid w:val="00BA7323"/>
    <w:rsid w:val="00BB5BC8"/>
    <w:rsid w:val="00BB5E45"/>
    <w:rsid w:val="00BB643F"/>
    <w:rsid w:val="00BB75E2"/>
    <w:rsid w:val="00BB7A3F"/>
    <w:rsid w:val="00BC23EE"/>
    <w:rsid w:val="00BC2CEF"/>
    <w:rsid w:val="00BD0F57"/>
    <w:rsid w:val="00BD2D38"/>
    <w:rsid w:val="00BD4276"/>
    <w:rsid w:val="00BD5BFB"/>
    <w:rsid w:val="00BE074C"/>
    <w:rsid w:val="00BE32BD"/>
    <w:rsid w:val="00BE42B9"/>
    <w:rsid w:val="00BE4CA9"/>
    <w:rsid w:val="00BE5F08"/>
    <w:rsid w:val="00BF3B9F"/>
    <w:rsid w:val="00BF4206"/>
    <w:rsid w:val="00BF4229"/>
    <w:rsid w:val="00BF4D69"/>
    <w:rsid w:val="00C0177E"/>
    <w:rsid w:val="00C019D5"/>
    <w:rsid w:val="00C02291"/>
    <w:rsid w:val="00C07846"/>
    <w:rsid w:val="00C101AA"/>
    <w:rsid w:val="00C14ED3"/>
    <w:rsid w:val="00C16B9E"/>
    <w:rsid w:val="00C172EB"/>
    <w:rsid w:val="00C17618"/>
    <w:rsid w:val="00C203C4"/>
    <w:rsid w:val="00C215CD"/>
    <w:rsid w:val="00C2504F"/>
    <w:rsid w:val="00C346C7"/>
    <w:rsid w:val="00C34DD7"/>
    <w:rsid w:val="00C4089A"/>
    <w:rsid w:val="00C41785"/>
    <w:rsid w:val="00C42FAE"/>
    <w:rsid w:val="00C4303F"/>
    <w:rsid w:val="00C43A42"/>
    <w:rsid w:val="00C46566"/>
    <w:rsid w:val="00C469E1"/>
    <w:rsid w:val="00C53031"/>
    <w:rsid w:val="00C54595"/>
    <w:rsid w:val="00C609D1"/>
    <w:rsid w:val="00C60C5B"/>
    <w:rsid w:val="00C61EF3"/>
    <w:rsid w:val="00C638EF"/>
    <w:rsid w:val="00C63FDA"/>
    <w:rsid w:val="00C6458D"/>
    <w:rsid w:val="00C64D42"/>
    <w:rsid w:val="00C67C61"/>
    <w:rsid w:val="00C70765"/>
    <w:rsid w:val="00C707E9"/>
    <w:rsid w:val="00C730ED"/>
    <w:rsid w:val="00C73C1B"/>
    <w:rsid w:val="00C754FF"/>
    <w:rsid w:val="00C767D1"/>
    <w:rsid w:val="00C821F5"/>
    <w:rsid w:val="00C84290"/>
    <w:rsid w:val="00C84B47"/>
    <w:rsid w:val="00C85BF5"/>
    <w:rsid w:val="00C8671D"/>
    <w:rsid w:val="00C92AF5"/>
    <w:rsid w:val="00C92C96"/>
    <w:rsid w:val="00C934B4"/>
    <w:rsid w:val="00C95BEB"/>
    <w:rsid w:val="00CA0090"/>
    <w:rsid w:val="00CA2612"/>
    <w:rsid w:val="00CA4D1C"/>
    <w:rsid w:val="00CA748B"/>
    <w:rsid w:val="00CC53E1"/>
    <w:rsid w:val="00CD0E59"/>
    <w:rsid w:val="00CD1794"/>
    <w:rsid w:val="00CD253D"/>
    <w:rsid w:val="00CD2730"/>
    <w:rsid w:val="00CE2424"/>
    <w:rsid w:val="00CE773F"/>
    <w:rsid w:val="00CF2CE5"/>
    <w:rsid w:val="00CF5A11"/>
    <w:rsid w:val="00CF7809"/>
    <w:rsid w:val="00D042FC"/>
    <w:rsid w:val="00D054DF"/>
    <w:rsid w:val="00D05EE8"/>
    <w:rsid w:val="00D11CA8"/>
    <w:rsid w:val="00D12810"/>
    <w:rsid w:val="00D132E6"/>
    <w:rsid w:val="00D1640C"/>
    <w:rsid w:val="00D16CEA"/>
    <w:rsid w:val="00D211CD"/>
    <w:rsid w:val="00D22425"/>
    <w:rsid w:val="00D24CB4"/>
    <w:rsid w:val="00D27085"/>
    <w:rsid w:val="00D27117"/>
    <w:rsid w:val="00D334FF"/>
    <w:rsid w:val="00D35439"/>
    <w:rsid w:val="00D35624"/>
    <w:rsid w:val="00D3688F"/>
    <w:rsid w:val="00D371FE"/>
    <w:rsid w:val="00D4161F"/>
    <w:rsid w:val="00D46CE7"/>
    <w:rsid w:val="00D52376"/>
    <w:rsid w:val="00D53B06"/>
    <w:rsid w:val="00D53D08"/>
    <w:rsid w:val="00D6091F"/>
    <w:rsid w:val="00D62929"/>
    <w:rsid w:val="00D63BC7"/>
    <w:rsid w:val="00D656CE"/>
    <w:rsid w:val="00D72A4B"/>
    <w:rsid w:val="00D73505"/>
    <w:rsid w:val="00D757A7"/>
    <w:rsid w:val="00D75888"/>
    <w:rsid w:val="00D83966"/>
    <w:rsid w:val="00D8636E"/>
    <w:rsid w:val="00D91E09"/>
    <w:rsid w:val="00D9212C"/>
    <w:rsid w:val="00D95424"/>
    <w:rsid w:val="00DA39BA"/>
    <w:rsid w:val="00DA74CA"/>
    <w:rsid w:val="00DA776D"/>
    <w:rsid w:val="00DB1995"/>
    <w:rsid w:val="00DB55D4"/>
    <w:rsid w:val="00DD2508"/>
    <w:rsid w:val="00DD2C8B"/>
    <w:rsid w:val="00DD312B"/>
    <w:rsid w:val="00DD5125"/>
    <w:rsid w:val="00DD67E0"/>
    <w:rsid w:val="00DE0885"/>
    <w:rsid w:val="00DE22B0"/>
    <w:rsid w:val="00DE4DAC"/>
    <w:rsid w:val="00DE53C2"/>
    <w:rsid w:val="00DF0F4B"/>
    <w:rsid w:val="00E01956"/>
    <w:rsid w:val="00E02D0B"/>
    <w:rsid w:val="00E04E4C"/>
    <w:rsid w:val="00E0726C"/>
    <w:rsid w:val="00E13E91"/>
    <w:rsid w:val="00E15214"/>
    <w:rsid w:val="00E15D7C"/>
    <w:rsid w:val="00E21234"/>
    <w:rsid w:val="00E25C40"/>
    <w:rsid w:val="00E27F48"/>
    <w:rsid w:val="00E331DE"/>
    <w:rsid w:val="00E36076"/>
    <w:rsid w:val="00E37C77"/>
    <w:rsid w:val="00E42A9D"/>
    <w:rsid w:val="00E44556"/>
    <w:rsid w:val="00E445F9"/>
    <w:rsid w:val="00E45074"/>
    <w:rsid w:val="00E50467"/>
    <w:rsid w:val="00E525B0"/>
    <w:rsid w:val="00E52FC2"/>
    <w:rsid w:val="00E53D73"/>
    <w:rsid w:val="00E56706"/>
    <w:rsid w:val="00E56B63"/>
    <w:rsid w:val="00E642FF"/>
    <w:rsid w:val="00E705C7"/>
    <w:rsid w:val="00E71743"/>
    <w:rsid w:val="00E74BB4"/>
    <w:rsid w:val="00E75270"/>
    <w:rsid w:val="00E81DDF"/>
    <w:rsid w:val="00E8251A"/>
    <w:rsid w:val="00E86CCC"/>
    <w:rsid w:val="00E87AF0"/>
    <w:rsid w:val="00E90341"/>
    <w:rsid w:val="00E950CD"/>
    <w:rsid w:val="00EA1CD9"/>
    <w:rsid w:val="00EA2402"/>
    <w:rsid w:val="00EB0D10"/>
    <w:rsid w:val="00EB41A6"/>
    <w:rsid w:val="00EB6718"/>
    <w:rsid w:val="00EB735F"/>
    <w:rsid w:val="00EC185F"/>
    <w:rsid w:val="00EC26B7"/>
    <w:rsid w:val="00EC69C0"/>
    <w:rsid w:val="00EC77ED"/>
    <w:rsid w:val="00ED0FA7"/>
    <w:rsid w:val="00ED484F"/>
    <w:rsid w:val="00ED6E36"/>
    <w:rsid w:val="00ED7322"/>
    <w:rsid w:val="00EE3F99"/>
    <w:rsid w:val="00EE58FA"/>
    <w:rsid w:val="00EE7795"/>
    <w:rsid w:val="00EF1F7F"/>
    <w:rsid w:val="00EF7C8D"/>
    <w:rsid w:val="00F056E7"/>
    <w:rsid w:val="00F10ECF"/>
    <w:rsid w:val="00F11F69"/>
    <w:rsid w:val="00F16F43"/>
    <w:rsid w:val="00F375DC"/>
    <w:rsid w:val="00F47707"/>
    <w:rsid w:val="00F47F3E"/>
    <w:rsid w:val="00F53F56"/>
    <w:rsid w:val="00F56E1D"/>
    <w:rsid w:val="00F62074"/>
    <w:rsid w:val="00F71572"/>
    <w:rsid w:val="00F73024"/>
    <w:rsid w:val="00F90A8F"/>
    <w:rsid w:val="00F9692D"/>
    <w:rsid w:val="00F973A0"/>
    <w:rsid w:val="00FA2EAE"/>
    <w:rsid w:val="00FA3732"/>
    <w:rsid w:val="00FA4DDE"/>
    <w:rsid w:val="00FA6B8C"/>
    <w:rsid w:val="00FB127D"/>
    <w:rsid w:val="00FB3949"/>
    <w:rsid w:val="00FB5AF8"/>
    <w:rsid w:val="00FB62D9"/>
    <w:rsid w:val="00FB7001"/>
    <w:rsid w:val="00FC2CC0"/>
    <w:rsid w:val="00FD7BED"/>
    <w:rsid w:val="00FE1F0A"/>
    <w:rsid w:val="00FE3BE8"/>
    <w:rsid w:val="00FF205B"/>
    <w:rsid w:val="00FF2CEC"/>
    <w:rsid w:val="00FF6BF7"/>
    <w:rsid w:val="00FF6C84"/>
    <w:rsid w:val="00FF70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9138B"/>
  <w15:docId w15:val="{B51D725D-D3EB-4FDB-92FA-7CF133421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0"/>
    <w:uiPriority w:val="9"/>
    <w:qFormat/>
    <w:rsid w:val="000676D7"/>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2A3A48"/>
    <w:pPr>
      <w:keepNext/>
      <w:spacing w:before="240" w:after="60"/>
      <w:outlineLvl w:val="1"/>
    </w:pPr>
    <w:rPr>
      <w:rFonts w:ascii="Cambria" w:eastAsia="Times New Roman" w:hAnsi="Cambria" w:cs="Times New Roman"/>
      <w:b/>
      <w:bCs/>
      <w:i/>
      <w:iCs/>
      <w:sz w:val="28"/>
      <w:szCs w:val="28"/>
      <w:lang w:eastAsia="ru-RU"/>
    </w:rPr>
  </w:style>
  <w:style w:type="paragraph" w:styleId="3">
    <w:name w:val="heading 3"/>
    <w:basedOn w:val="a1"/>
    <w:next w:val="a1"/>
    <w:link w:val="30"/>
    <w:uiPriority w:val="9"/>
    <w:semiHidden/>
    <w:unhideWhenUsed/>
    <w:qFormat/>
    <w:rsid w:val="000676D7"/>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9"/>
    <w:qFormat/>
    <w:rsid w:val="000676D7"/>
    <w:pPr>
      <w:keepNext/>
      <w:spacing w:before="240" w:after="60" w:line="240" w:lineRule="auto"/>
      <w:outlineLvl w:val="3"/>
    </w:pPr>
    <w:rPr>
      <w:rFonts w:ascii="Times New Roman" w:eastAsia="PMingLiU" w:hAnsi="Times New Roman" w:cs="Times New Roman"/>
      <w:b/>
      <w:bCs/>
      <w:sz w:val="28"/>
      <w:szCs w:val="28"/>
      <w:lang w:eastAsia="ru-RU"/>
    </w:rPr>
  </w:style>
  <w:style w:type="paragraph" w:styleId="8">
    <w:name w:val="heading 8"/>
    <w:basedOn w:val="a1"/>
    <w:next w:val="a1"/>
    <w:link w:val="80"/>
    <w:semiHidden/>
    <w:unhideWhenUsed/>
    <w:qFormat/>
    <w:rsid w:val="000676D7"/>
    <w:pPr>
      <w:keepNext/>
      <w:keepLines/>
      <w:spacing w:before="200" w:after="0" w:line="259" w:lineRule="auto"/>
      <w:outlineLvl w:val="7"/>
    </w:pPr>
    <w:rPr>
      <w:rFonts w:ascii="Cambria" w:eastAsia="Times New Roman" w:hAnsi="Cambria" w:cs="Times New Roman"/>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59"/>
    <w:rsid w:val="002B0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6574C6"/>
    <w:pPr>
      <w:ind w:left="720"/>
      <w:contextualSpacing/>
    </w:pPr>
  </w:style>
  <w:style w:type="character" w:styleId="a8">
    <w:name w:val="Hyperlink"/>
    <w:basedOn w:val="a2"/>
    <w:uiPriority w:val="99"/>
    <w:unhideWhenUsed/>
    <w:rsid w:val="006574C6"/>
    <w:rPr>
      <w:color w:val="0000FF"/>
      <w:u w:val="single"/>
    </w:rPr>
  </w:style>
  <w:style w:type="paragraph" w:customStyle="1" w:styleId="rvps2">
    <w:name w:val="rvps2"/>
    <w:basedOn w:val="a1"/>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2"/>
    <w:rsid w:val="00AD7C58"/>
  </w:style>
  <w:style w:type="character" w:customStyle="1" w:styleId="rvts9">
    <w:name w:val="rvts9"/>
    <w:basedOn w:val="a2"/>
    <w:rsid w:val="00AD7C58"/>
  </w:style>
  <w:style w:type="paragraph" w:styleId="a9">
    <w:name w:val="Normal (Web)"/>
    <w:aliases w:val="Обычный (Web),Обычный (Web)1,Обычный (Web)2,Обычный (Web)3,Обычный (Web)11,Обычный (Web)21,Обычный (Web)4,Обычный (Web)12,Обычный (Web)22,Обычный (Web)5,Обычный (Web)13,Обычный (Web)23,Обычный (Web)6,Обычный (Web)14,Обычный (Web)24,webb"/>
    <w:basedOn w:val="a1"/>
    <w:link w:val="aa"/>
    <w:unhideWhenUsed/>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Текст диссертации Знак1"/>
    <w:link w:val="ab"/>
    <w:locked/>
    <w:rsid w:val="00AD7C58"/>
    <w:rPr>
      <w:rFonts w:ascii="Times New Roman" w:hAnsi="Times New Roman" w:cs="Times New Roman"/>
      <w:color w:val="000000"/>
      <w:sz w:val="28"/>
      <w:szCs w:val="28"/>
      <w:lang w:val="uk-UA"/>
    </w:rPr>
  </w:style>
  <w:style w:type="paragraph" w:customStyle="1" w:styleId="ab">
    <w:name w:val="Текст диссертации"/>
    <w:basedOn w:val="a1"/>
    <w:link w:val="11"/>
    <w:qFormat/>
    <w:rsid w:val="00AD7C58"/>
    <w:pPr>
      <w:tabs>
        <w:tab w:val="left" w:pos="14175"/>
      </w:tabs>
      <w:snapToGrid w:val="0"/>
      <w:spacing w:after="0" w:line="360" w:lineRule="auto"/>
      <w:ind w:firstLine="720"/>
      <w:jc w:val="both"/>
    </w:pPr>
    <w:rPr>
      <w:rFonts w:ascii="Times New Roman" w:hAnsi="Times New Roman" w:cs="Times New Roman"/>
      <w:color w:val="000000"/>
      <w:sz w:val="28"/>
      <w:szCs w:val="28"/>
    </w:rPr>
  </w:style>
  <w:style w:type="character" w:customStyle="1" w:styleId="aa">
    <w:name w:val="Обычный (веб) Знак"/>
    <w:aliases w:val="Обычный (Web) Знак,Обычный (Web)1 Знак,Обычный (Web)2 Знак,Обычный (Web)3 Знак,Обычный (Web)11 Знак,Обычный (Web)21 Знак,Обычный (Web)4 Знак,Обычный (Web)12 Знак,Обычный (Web)22 Знак,Обычный (Web)5 Знак,Обычный (Web)13 Знак,webb Знак"/>
    <w:link w:val="a9"/>
    <w:locked/>
    <w:rsid w:val="00AD7C58"/>
    <w:rPr>
      <w:rFonts w:ascii="Times New Roman" w:eastAsia="Times New Roman" w:hAnsi="Times New Roman" w:cs="Times New Roman"/>
      <w:sz w:val="24"/>
      <w:szCs w:val="24"/>
      <w:lang w:eastAsia="ru-RU"/>
    </w:rPr>
  </w:style>
  <w:style w:type="paragraph" w:styleId="ac">
    <w:name w:val="Balloon Text"/>
    <w:basedOn w:val="a1"/>
    <w:link w:val="ad"/>
    <w:uiPriority w:val="99"/>
    <w:semiHidden/>
    <w:unhideWhenUsed/>
    <w:rsid w:val="00923EFE"/>
    <w:pPr>
      <w:spacing w:after="0" w:line="240" w:lineRule="auto"/>
    </w:pPr>
    <w:rPr>
      <w:rFonts w:ascii="Tahoma" w:hAnsi="Tahoma" w:cs="Tahoma"/>
      <w:sz w:val="16"/>
      <w:szCs w:val="16"/>
    </w:rPr>
  </w:style>
  <w:style w:type="character" w:customStyle="1" w:styleId="ad">
    <w:name w:val="Текст выноски Знак"/>
    <w:basedOn w:val="a2"/>
    <w:link w:val="ac"/>
    <w:uiPriority w:val="99"/>
    <w:semiHidden/>
    <w:rsid w:val="00923EFE"/>
    <w:rPr>
      <w:rFonts w:ascii="Tahoma" w:hAnsi="Tahoma" w:cs="Tahoma"/>
      <w:sz w:val="16"/>
      <w:szCs w:val="16"/>
    </w:rPr>
  </w:style>
  <w:style w:type="character" w:customStyle="1" w:styleId="apple-converted-space">
    <w:name w:val="apple-converted-space"/>
    <w:basedOn w:val="a2"/>
    <w:rsid w:val="000534BA"/>
  </w:style>
  <w:style w:type="character" w:customStyle="1" w:styleId="21">
    <w:name w:val="Оглавление 2 Знак"/>
    <w:link w:val="22"/>
    <w:locked/>
    <w:rsid w:val="000534BA"/>
    <w:rPr>
      <w:color w:val="000000"/>
      <w:sz w:val="28"/>
      <w:szCs w:val="28"/>
      <w:lang w:val="uk-UA"/>
    </w:rPr>
  </w:style>
  <w:style w:type="paragraph" w:styleId="22">
    <w:name w:val="toc 2"/>
    <w:basedOn w:val="a1"/>
    <w:link w:val="21"/>
    <w:autoRedefine/>
    <w:rsid w:val="000534BA"/>
    <w:pPr>
      <w:tabs>
        <w:tab w:val="right" w:leader="dot" w:pos="9464"/>
      </w:tabs>
      <w:spacing w:after="312" w:line="360" w:lineRule="auto"/>
      <w:ind w:right="20" w:firstLine="709"/>
    </w:pPr>
    <w:rPr>
      <w:color w:val="000000"/>
      <w:sz w:val="28"/>
      <w:szCs w:val="28"/>
    </w:rPr>
  </w:style>
  <w:style w:type="character" w:customStyle="1" w:styleId="Bodytext4">
    <w:name w:val="Body text (4)_"/>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Bodytext40">
    <w:name w:val="Body text (4)"/>
    <w:basedOn w:val="Bodytext4"/>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spelle">
    <w:name w:val="spelle"/>
    <w:basedOn w:val="a2"/>
    <w:rsid w:val="000534BA"/>
  </w:style>
  <w:style w:type="character" w:customStyle="1" w:styleId="ae">
    <w:name w:val="Основной текст_"/>
    <w:basedOn w:val="a2"/>
    <w:link w:val="23"/>
    <w:uiPriority w:val="99"/>
    <w:rsid w:val="0093169F"/>
    <w:rPr>
      <w:rFonts w:ascii="Times New Roman" w:eastAsia="Times New Roman" w:hAnsi="Times New Roman" w:cs="Times New Roman"/>
      <w:sz w:val="19"/>
      <w:szCs w:val="19"/>
      <w:shd w:val="clear" w:color="auto" w:fill="FFFFFF"/>
    </w:rPr>
  </w:style>
  <w:style w:type="paragraph" w:customStyle="1" w:styleId="23">
    <w:name w:val="Основной текст2"/>
    <w:basedOn w:val="a1"/>
    <w:link w:val="ae"/>
    <w:rsid w:val="0093169F"/>
    <w:pPr>
      <w:widowControl w:val="0"/>
      <w:shd w:val="clear" w:color="auto" w:fill="FFFFFF"/>
      <w:spacing w:after="0" w:line="216" w:lineRule="exact"/>
      <w:jc w:val="both"/>
    </w:pPr>
    <w:rPr>
      <w:rFonts w:ascii="Times New Roman" w:eastAsia="Times New Roman" w:hAnsi="Times New Roman" w:cs="Times New Roman"/>
      <w:sz w:val="19"/>
      <w:szCs w:val="19"/>
    </w:rPr>
  </w:style>
  <w:style w:type="character" w:customStyle="1" w:styleId="rvts0">
    <w:name w:val="rvts0"/>
    <w:rsid w:val="0093169F"/>
  </w:style>
  <w:style w:type="paragraph" w:customStyle="1" w:styleId="12">
    <w:name w:val="Абзац списка1"/>
    <w:basedOn w:val="a1"/>
    <w:uiPriority w:val="99"/>
    <w:qFormat/>
    <w:rsid w:val="0093169F"/>
    <w:pPr>
      <w:ind w:left="720"/>
      <w:contextualSpacing/>
    </w:pPr>
    <w:rPr>
      <w:rFonts w:ascii="Calibri" w:eastAsia="Calibri" w:hAnsi="Calibri" w:cs="Times New Roman"/>
    </w:rPr>
  </w:style>
  <w:style w:type="character" w:customStyle="1" w:styleId="10">
    <w:name w:val="Заголовок 1 Знак"/>
    <w:basedOn w:val="a2"/>
    <w:link w:val="1"/>
    <w:uiPriority w:val="9"/>
    <w:rsid w:val="000676D7"/>
    <w:rPr>
      <w:rFonts w:asciiTheme="majorHAnsi" w:eastAsiaTheme="majorEastAsia" w:hAnsiTheme="majorHAnsi" w:cstheme="majorBidi"/>
      <w:color w:val="365F91" w:themeColor="accent1" w:themeShade="BF"/>
      <w:sz w:val="32"/>
      <w:szCs w:val="32"/>
      <w:lang w:val="uk-UA"/>
    </w:rPr>
  </w:style>
  <w:style w:type="character" w:customStyle="1" w:styleId="30">
    <w:name w:val="Заголовок 3 Знак"/>
    <w:basedOn w:val="a2"/>
    <w:link w:val="3"/>
    <w:uiPriority w:val="9"/>
    <w:semiHidden/>
    <w:rsid w:val="000676D7"/>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9"/>
    <w:rsid w:val="000676D7"/>
    <w:rPr>
      <w:rFonts w:ascii="Times New Roman" w:eastAsia="PMingLiU" w:hAnsi="Times New Roman" w:cs="Times New Roman"/>
      <w:b/>
      <w:bCs/>
      <w:sz w:val="28"/>
      <w:szCs w:val="28"/>
      <w:lang w:eastAsia="ru-RU"/>
    </w:rPr>
  </w:style>
  <w:style w:type="character" w:customStyle="1" w:styleId="80">
    <w:name w:val="Заголовок 8 Знак"/>
    <w:basedOn w:val="a2"/>
    <w:link w:val="8"/>
    <w:semiHidden/>
    <w:rsid w:val="000676D7"/>
    <w:rPr>
      <w:rFonts w:ascii="Cambria" w:eastAsia="Times New Roman" w:hAnsi="Cambria" w:cs="Times New Roman"/>
      <w:color w:val="404040"/>
      <w:sz w:val="20"/>
      <w:szCs w:val="20"/>
      <w:lang w:val="uk-UA"/>
    </w:rPr>
  </w:style>
  <w:style w:type="numbering" w:customStyle="1" w:styleId="13">
    <w:name w:val="Нет списка1"/>
    <w:next w:val="a4"/>
    <w:uiPriority w:val="99"/>
    <w:semiHidden/>
    <w:unhideWhenUsed/>
    <w:rsid w:val="000676D7"/>
  </w:style>
  <w:style w:type="paragraph" w:customStyle="1" w:styleId="rvps7">
    <w:name w:val="rvps7"/>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2"/>
    <w:rsid w:val="000676D7"/>
  </w:style>
  <w:style w:type="paragraph" w:customStyle="1" w:styleId="rvps12">
    <w:name w:val="rvps12"/>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a2"/>
    <w:rsid w:val="000676D7"/>
    <w:rPr>
      <w:rFonts w:ascii="Times New Roman" w:hAnsi="Times New Roman" w:cs="Times New Roman" w:hint="default"/>
      <w:b w:val="0"/>
      <w:bCs w:val="0"/>
      <w:i w:val="0"/>
      <w:iCs w:val="0"/>
      <w:color w:val="000000"/>
      <w:sz w:val="28"/>
      <w:szCs w:val="28"/>
    </w:rPr>
  </w:style>
  <w:style w:type="paragraph" w:customStyle="1" w:styleId="24">
    <w:name w:val="2"/>
    <w:basedOn w:val="a1"/>
    <w:next w:val="af"/>
    <w:link w:val="af0"/>
    <w:qFormat/>
    <w:rsid w:val="000676D7"/>
    <w:pPr>
      <w:spacing w:after="0" w:line="480" w:lineRule="exact"/>
      <w:jc w:val="center"/>
    </w:pPr>
    <w:rPr>
      <w:rFonts w:ascii="Cambria" w:hAnsi="Cambria"/>
      <w:b/>
      <w:bCs/>
      <w:kern w:val="28"/>
      <w:sz w:val="32"/>
      <w:szCs w:val="32"/>
    </w:rPr>
  </w:style>
  <w:style w:type="character" w:customStyle="1" w:styleId="af0">
    <w:name w:val="Название Знак"/>
    <w:basedOn w:val="a2"/>
    <w:link w:val="24"/>
    <w:rsid w:val="000676D7"/>
    <w:rPr>
      <w:rFonts w:ascii="Cambria" w:hAnsi="Cambria"/>
      <w:b/>
      <w:bCs/>
      <w:kern w:val="28"/>
      <w:sz w:val="32"/>
      <w:szCs w:val="32"/>
      <w:lang w:val="uk-UA"/>
    </w:rPr>
  </w:style>
  <w:style w:type="paragraph" w:styleId="af">
    <w:name w:val="Title"/>
    <w:basedOn w:val="a1"/>
    <w:next w:val="a1"/>
    <w:link w:val="af1"/>
    <w:uiPriority w:val="10"/>
    <w:qFormat/>
    <w:rsid w:val="000676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2"/>
    <w:link w:val="af"/>
    <w:uiPriority w:val="10"/>
    <w:rsid w:val="000676D7"/>
    <w:rPr>
      <w:rFonts w:asciiTheme="majorHAnsi" w:eastAsiaTheme="majorEastAsia" w:hAnsiTheme="majorHAnsi" w:cstheme="majorBidi"/>
      <w:spacing w:val="-10"/>
      <w:kern w:val="28"/>
      <w:sz w:val="56"/>
      <w:szCs w:val="56"/>
      <w:lang w:val="uk-UA"/>
    </w:rPr>
  </w:style>
  <w:style w:type="paragraph" w:customStyle="1" w:styleId="14">
    <w:name w:val="1"/>
    <w:basedOn w:val="a1"/>
    <w:next w:val="af"/>
    <w:qFormat/>
    <w:rsid w:val="000676D7"/>
    <w:pPr>
      <w:spacing w:after="0" w:line="480" w:lineRule="exact"/>
      <w:jc w:val="center"/>
    </w:pPr>
    <w:rPr>
      <w:rFonts w:ascii="Cambria" w:eastAsia="Calibri" w:hAnsi="Cambria" w:cs="Times New Roman"/>
      <w:b/>
      <w:bCs/>
      <w:kern w:val="28"/>
      <w:sz w:val="32"/>
      <w:szCs w:val="32"/>
    </w:rPr>
  </w:style>
  <w:style w:type="paragraph" w:customStyle="1" w:styleId="Iauiu">
    <w:name w:val="Iau?iu"/>
    <w:rsid w:val="000676D7"/>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f2">
    <w:name w:val="Body Text Indent"/>
    <w:basedOn w:val="a1"/>
    <w:link w:val="af3"/>
    <w:uiPriority w:val="99"/>
    <w:unhideWhenUsed/>
    <w:rsid w:val="000676D7"/>
    <w:pPr>
      <w:spacing w:after="120" w:line="259" w:lineRule="auto"/>
      <w:ind w:left="283"/>
    </w:pPr>
    <w:rPr>
      <w:rFonts w:ascii="Calibri" w:eastAsia="Calibri" w:hAnsi="Calibri" w:cs="Times New Roman"/>
    </w:rPr>
  </w:style>
  <w:style w:type="character" w:customStyle="1" w:styleId="af3">
    <w:name w:val="Основной текст с отступом Знак"/>
    <w:basedOn w:val="a2"/>
    <w:link w:val="af2"/>
    <w:uiPriority w:val="99"/>
    <w:rsid w:val="000676D7"/>
    <w:rPr>
      <w:rFonts w:ascii="Calibri" w:eastAsia="Calibri" w:hAnsi="Calibri" w:cs="Times New Roman"/>
      <w:lang w:val="uk-UA"/>
    </w:rPr>
  </w:style>
  <w:style w:type="paragraph" w:styleId="25">
    <w:name w:val="Body Text Indent 2"/>
    <w:basedOn w:val="a1"/>
    <w:link w:val="26"/>
    <w:uiPriority w:val="99"/>
    <w:unhideWhenUsed/>
    <w:rsid w:val="000676D7"/>
    <w:pPr>
      <w:spacing w:after="120" w:line="480" w:lineRule="auto"/>
      <w:ind w:left="283"/>
    </w:pPr>
    <w:rPr>
      <w:rFonts w:ascii="Calibri" w:eastAsia="Calibri" w:hAnsi="Calibri" w:cs="Times New Roman"/>
    </w:rPr>
  </w:style>
  <w:style w:type="character" w:customStyle="1" w:styleId="26">
    <w:name w:val="Основной текст с отступом 2 Знак"/>
    <w:basedOn w:val="a2"/>
    <w:link w:val="25"/>
    <w:uiPriority w:val="99"/>
    <w:rsid w:val="000676D7"/>
    <w:rPr>
      <w:rFonts w:ascii="Calibri" w:eastAsia="Calibri" w:hAnsi="Calibri" w:cs="Times New Roman"/>
      <w:lang w:val="uk-UA"/>
    </w:rPr>
  </w:style>
  <w:style w:type="paragraph" w:customStyle="1" w:styleId="af4">
    <w:name w:val="Мой стиль"/>
    <w:basedOn w:val="a1"/>
    <w:link w:val="af5"/>
    <w:qFormat/>
    <w:rsid w:val="000676D7"/>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5">
    <w:name w:val="Мой стиль Знак"/>
    <w:link w:val="af4"/>
    <w:rsid w:val="000676D7"/>
    <w:rPr>
      <w:rFonts w:ascii="Times New Roman" w:eastAsia="Times New Roman" w:hAnsi="Times New Roman" w:cs="Times New Roman"/>
      <w:sz w:val="28"/>
      <w:szCs w:val="28"/>
      <w:shd w:val="clear" w:color="auto" w:fill="FFFFFF"/>
      <w:lang w:val="uk-UA" w:eastAsia="ru-RU"/>
    </w:rPr>
  </w:style>
  <w:style w:type="paragraph" w:styleId="af6">
    <w:name w:val="Body Text"/>
    <w:basedOn w:val="a1"/>
    <w:link w:val="af7"/>
    <w:uiPriority w:val="99"/>
    <w:unhideWhenUsed/>
    <w:rsid w:val="000676D7"/>
    <w:pPr>
      <w:spacing w:after="120" w:line="259" w:lineRule="auto"/>
    </w:pPr>
  </w:style>
  <w:style w:type="character" w:customStyle="1" w:styleId="af7">
    <w:name w:val="Основной текст Знак"/>
    <w:basedOn w:val="a2"/>
    <w:link w:val="af6"/>
    <w:uiPriority w:val="99"/>
    <w:rsid w:val="000676D7"/>
    <w:rPr>
      <w:lang w:val="uk-UA"/>
    </w:rPr>
  </w:style>
  <w:style w:type="paragraph" w:styleId="af8">
    <w:name w:val="header"/>
    <w:basedOn w:val="a1"/>
    <w:link w:val="af9"/>
    <w:uiPriority w:val="99"/>
    <w:unhideWhenUsed/>
    <w:rsid w:val="000676D7"/>
    <w:pPr>
      <w:tabs>
        <w:tab w:val="center" w:pos="4819"/>
        <w:tab w:val="right" w:pos="9639"/>
      </w:tabs>
      <w:spacing w:after="0" w:line="240" w:lineRule="auto"/>
    </w:pPr>
  </w:style>
  <w:style w:type="character" w:customStyle="1" w:styleId="af9">
    <w:name w:val="Верхний колонтитул Знак"/>
    <w:basedOn w:val="a2"/>
    <w:link w:val="af8"/>
    <w:uiPriority w:val="99"/>
    <w:rsid w:val="000676D7"/>
    <w:rPr>
      <w:lang w:val="uk-UA"/>
    </w:rPr>
  </w:style>
  <w:style w:type="paragraph" w:styleId="afa">
    <w:name w:val="footer"/>
    <w:basedOn w:val="a1"/>
    <w:link w:val="afb"/>
    <w:uiPriority w:val="99"/>
    <w:unhideWhenUsed/>
    <w:rsid w:val="000676D7"/>
    <w:pPr>
      <w:tabs>
        <w:tab w:val="center" w:pos="4819"/>
        <w:tab w:val="right" w:pos="9639"/>
      </w:tabs>
      <w:spacing w:after="0" w:line="240" w:lineRule="auto"/>
    </w:pPr>
  </w:style>
  <w:style w:type="character" w:customStyle="1" w:styleId="afb">
    <w:name w:val="Нижний колонтитул Знак"/>
    <w:basedOn w:val="a2"/>
    <w:link w:val="afa"/>
    <w:uiPriority w:val="99"/>
    <w:rsid w:val="000676D7"/>
    <w:rPr>
      <w:lang w:val="uk-UA"/>
    </w:rPr>
  </w:style>
  <w:style w:type="numbering" w:customStyle="1" w:styleId="110">
    <w:name w:val="Нет списка11"/>
    <w:next w:val="a4"/>
    <w:uiPriority w:val="99"/>
    <w:semiHidden/>
    <w:unhideWhenUsed/>
    <w:rsid w:val="000676D7"/>
  </w:style>
  <w:style w:type="table" w:customStyle="1" w:styleId="15">
    <w:name w:val="Сетка таблицы1"/>
    <w:uiPriority w:val="99"/>
    <w:rsid w:val="000676D7"/>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0676D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7">
    <w:name w:val="Body Text 2"/>
    <w:basedOn w:val="a1"/>
    <w:link w:val="28"/>
    <w:uiPriority w:val="99"/>
    <w:rsid w:val="000676D7"/>
    <w:pPr>
      <w:spacing w:after="120" w:line="480" w:lineRule="auto"/>
    </w:pPr>
    <w:rPr>
      <w:rFonts w:ascii="Times New Roman" w:eastAsia="Calibri" w:hAnsi="Times New Roman" w:cs="Times New Roman"/>
      <w:sz w:val="24"/>
      <w:szCs w:val="24"/>
      <w:lang w:eastAsia="ru-RU"/>
    </w:rPr>
  </w:style>
  <w:style w:type="character" w:customStyle="1" w:styleId="28">
    <w:name w:val="Основной текст 2 Знак"/>
    <w:basedOn w:val="a2"/>
    <w:link w:val="27"/>
    <w:uiPriority w:val="99"/>
    <w:rsid w:val="000676D7"/>
    <w:rPr>
      <w:rFonts w:ascii="Times New Roman" w:eastAsia="Calibri" w:hAnsi="Times New Roman" w:cs="Times New Roman"/>
      <w:sz w:val="24"/>
      <w:szCs w:val="24"/>
      <w:lang w:eastAsia="ru-RU"/>
    </w:rPr>
  </w:style>
  <w:style w:type="character" w:customStyle="1" w:styleId="29">
    <w:name w:val="Основной текст (2)_"/>
    <w:link w:val="2a"/>
    <w:uiPriority w:val="99"/>
    <w:locked/>
    <w:rsid w:val="000676D7"/>
    <w:rPr>
      <w:rFonts w:ascii="Times New Roman" w:hAnsi="Times New Roman"/>
      <w:shd w:val="clear" w:color="auto" w:fill="FFFFFF"/>
    </w:rPr>
  </w:style>
  <w:style w:type="paragraph" w:customStyle="1" w:styleId="2a">
    <w:name w:val="Основной текст (2)"/>
    <w:basedOn w:val="a1"/>
    <w:link w:val="29"/>
    <w:uiPriority w:val="99"/>
    <w:rsid w:val="000676D7"/>
    <w:pPr>
      <w:widowControl w:val="0"/>
      <w:shd w:val="clear" w:color="auto" w:fill="FFFFFF"/>
      <w:spacing w:after="360" w:line="390" w:lineRule="exact"/>
      <w:ind w:firstLine="620"/>
      <w:jc w:val="both"/>
    </w:pPr>
    <w:rPr>
      <w:rFonts w:ascii="Times New Roman" w:hAnsi="Times New Roman"/>
    </w:rPr>
  </w:style>
  <w:style w:type="paragraph" w:customStyle="1" w:styleId="afc">
    <w:name w:val="Осн.текст"/>
    <w:uiPriority w:val="99"/>
    <w:rsid w:val="000676D7"/>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eastAsia="ru-RU"/>
    </w:rPr>
  </w:style>
  <w:style w:type="character" w:customStyle="1" w:styleId="authorscontainer1">
    <w:name w:val="authors_container1"/>
    <w:uiPriority w:val="99"/>
    <w:rsid w:val="000676D7"/>
    <w:rPr>
      <w:sz w:val="20"/>
    </w:rPr>
  </w:style>
  <w:style w:type="character" w:customStyle="1" w:styleId="2Tahoma">
    <w:name w:val="Основной текст (2) + Tahoma"/>
    <w:aliases w:val="6,5 pt,Основний текст + Sylfaen,10"/>
    <w:uiPriority w:val="99"/>
    <w:rsid w:val="000676D7"/>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0676D7"/>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0676D7"/>
  </w:style>
  <w:style w:type="paragraph" w:customStyle="1" w:styleId="16">
    <w:name w:val="Обычный (веб)1"/>
    <w:basedOn w:val="a1"/>
    <w:next w:val="a9"/>
    <w:uiPriority w:val="99"/>
    <w:semiHidden/>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d">
    <w:name w:val="Основной текст + Курсив"/>
    <w:uiPriority w:val="99"/>
    <w:rsid w:val="000676D7"/>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0676D7"/>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0676D7"/>
    <w:rPr>
      <w:rFonts w:ascii="Garamond" w:hAnsi="Garamond"/>
      <w:sz w:val="83"/>
      <w:shd w:val="clear" w:color="auto" w:fill="FFFFFF"/>
    </w:rPr>
  </w:style>
  <w:style w:type="character" w:customStyle="1" w:styleId="200">
    <w:name w:val="Основной текст (20)"/>
    <w:uiPriority w:val="99"/>
    <w:rsid w:val="000676D7"/>
    <w:rPr>
      <w:rFonts w:ascii="Times New Roman" w:hAnsi="Times New Roman"/>
      <w:spacing w:val="0"/>
      <w:sz w:val="19"/>
      <w:u w:val="none"/>
      <w:effect w:val="none"/>
    </w:rPr>
  </w:style>
  <w:style w:type="character" w:customStyle="1" w:styleId="209pt">
    <w:name w:val="Основной текст (20) + 9 pt"/>
    <w:uiPriority w:val="99"/>
    <w:rsid w:val="000676D7"/>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0676D7"/>
    <w:rPr>
      <w:rFonts w:ascii="Times New Roman" w:hAnsi="Times New Roman"/>
      <w:spacing w:val="-20"/>
      <w:sz w:val="17"/>
    </w:rPr>
  </w:style>
  <w:style w:type="paragraph" w:customStyle="1" w:styleId="a">
    <w:name w:val="Стиль литература"/>
    <w:basedOn w:val="af4"/>
    <w:link w:val="afe"/>
    <w:qFormat/>
    <w:rsid w:val="000676D7"/>
    <w:pPr>
      <w:numPr>
        <w:numId w:val="13"/>
      </w:numPr>
      <w:ind w:left="851" w:hanging="851"/>
    </w:pPr>
    <w:rPr>
      <w:rFonts w:eastAsia="Calibri"/>
      <w:szCs w:val="20"/>
    </w:rPr>
  </w:style>
  <w:style w:type="character" w:customStyle="1" w:styleId="afe">
    <w:name w:val="Стиль литература Знак"/>
    <w:link w:val="a"/>
    <w:locked/>
    <w:rsid w:val="000676D7"/>
    <w:rPr>
      <w:rFonts w:ascii="Times New Roman" w:eastAsia="Calibri" w:hAnsi="Times New Roman" w:cs="Times New Roman"/>
      <w:sz w:val="28"/>
      <w:szCs w:val="20"/>
      <w:shd w:val="clear" w:color="auto" w:fill="FFFFFF"/>
    </w:rPr>
  </w:style>
  <w:style w:type="character" w:styleId="aff">
    <w:name w:val="Strong"/>
    <w:uiPriority w:val="22"/>
    <w:qFormat/>
    <w:rsid w:val="000676D7"/>
    <w:rPr>
      <w:rFonts w:cs="Times New Roman"/>
      <w:b/>
    </w:rPr>
  </w:style>
  <w:style w:type="character" w:customStyle="1" w:styleId="apple-style-span">
    <w:name w:val="apple-style-span"/>
    <w:rsid w:val="000676D7"/>
  </w:style>
  <w:style w:type="character" w:customStyle="1" w:styleId="70">
    <w:name w:val="Основной текст + 7"/>
    <w:aliases w:val="5 pt1,Курсив"/>
    <w:uiPriority w:val="99"/>
    <w:rsid w:val="000676D7"/>
    <w:rPr>
      <w:rFonts w:ascii="Times New Roman" w:hAnsi="Times New Roman"/>
      <w:i/>
      <w:sz w:val="15"/>
      <w:shd w:val="clear" w:color="auto" w:fill="FFFFFF"/>
    </w:rPr>
  </w:style>
  <w:style w:type="character" w:styleId="aff0">
    <w:name w:val="annotation reference"/>
    <w:uiPriority w:val="99"/>
    <w:semiHidden/>
    <w:rsid w:val="000676D7"/>
    <w:rPr>
      <w:rFonts w:cs="Times New Roman"/>
      <w:sz w:val="16"/>
    </w:rPr>
  </w:style>
  <w:style w:type="paragraph" w:styleId="aff1">
    <w:name w:val="annotation text"/>
    <w:basedOn w:val="a1"/>
    <w:link w:val="aff2"/>
    <w:uiPriority w:val="99"/>
    <w:semiHidden/>
    <w:rsid w:val="000676D7"/>
    <w:pPr>
      <w:spacing w:after="0" w:line="240" w:lineRule="auto"/>
    </w:pPr>
    <w:rPr>
      <w:rFonts w:ascii="Times New Roman" w:eastAsia="Calibri" w:hAnsi="Times New Roman" w:cs="Times New Roman"/>
      <w:sz w:val="20"/>
      <w:szCs w:val="20"/>
      <w:lang w:eastAsia="ru-RU"/>
    </w:rPr>
  </w:style>
  <w:style w:type="character" w:customStyle="1" w:styleId="aff2">
    <w:name w:val="Текст примечания Знак"/>
    <w:basedOn w:val="a2"/>
    <w:link w:val="aff1"/>
    <w:uiPriority w:val="99"/>
    <w:semiHidden/>
    <w:rsid w:val="000676D7"/>
    <w:rPr>
      <w:rFonts w:ascii="Times New Roman" w:eastAsia="Calibri" w:hAnsi="Times New Roman" w:cs="Times New Roman"/>
      <w:sz w:val="20"/>
      <w:szCs w:val="20"/>
      <w:lang w:eastAsia="ru-RU"/>
    </w:rPr>
  </w:style>
  <w:style w:type="paragraph" w:styleId="aff3">
    <w:name w:val="annotation subject"/>
    <w:basedOn w:val="aff1"/>
    <w:next w:val="aff1"/>
    <w:link w:val="aff4"/>
    <w:uiPriority w:val="99"/>
    <w:semiHidden/>
    <w:rsid w:val="000676D7"/>
    <w:rPr>
      <w:b/>
      <w:bCs/>
    </w:rPr>
  </w:style>
  <w:style w:type="character" w:customStyle="1" w:styleId="aff4">
    <w:name w:val="Тема примечания Знак"/>
    <w:basedOn w:val="aff2"/>
    <w:link w:val="aff3"/>
    <w:uiPriority w:val="99"/>
    <w:semiHidden/>
    <w:rsid w:val="000676D7"/>
    <w:rPr>
      <w:rFonts w:ascii="Times New Roman" w:eastAsia="Calibri" w:hAnsi="Times New Roman" w:cs="Times New Roman"/>
      <w:b/>
      <w:bCs/>
      <w:sz w:val="20"/>
      <w:szCs w:val="20"/>
      <w:lang w:eastAsia="ru-RU"/>
    </w:rPr>
  </w:style>
  <w:style w:type="character" w:customStyle="1" w:styleId="31">
    <w:name w:val="Основной текст (3)_"/>
    <w:link w:val="32"/>
    <w:locked/>
    <w:rsid w:val="000676D7"/>
    <w:rPr>
      <w:rFonts w:ascii="Times New Roman" w:hAnsi="Times New Roman"/>
      <w:sz w:val="21"/>
      <w:shd w:val="clear" w:color="auto" w:fill="FFFFFF"/>
    </w:rPr>
  </w:style>
  <w:style w:type="character" w:customStyle="1" w:styleId="33">
    <w:name w:val="Основной текст (3) + Полужирный"/>
    <w:uiPriority w:val="99"/>
    <w:rsid w:val="000676D7"/>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1"/>
    <w:link w:val="31"/>
    <w:rsid w:val="000676D7"/>
    <w:pPr>
      <w:widowControl w:val="0"/>
      <w:shd w:val="clear" w:color="auto" w:fill="FFFFFF"/>
      <w:spacing w:after="0" w:line="358" w:lineRule="exact"/>
      <w:jc w:val="both"/>
    </w:pPr>
    <w:rPr>
      <w:rFonts w:ascii="Times New Roman" w:hAnsi="Times New Roman"/>
      <w:sz w:val="21"/>
    </w:rPr>
  </w:style>
  <w:style w:type="paragraph" w:customStyle="1" w:styleId="2b">
    <w:name w:val="Без интервала2"/>
    <w:uiPriority w:val="99"/>
    <w:rsid w:val="000676D7"/>
    <w:pPr>
      <w:suppressAutoHyphens/>
      <w:spacing w:after="0" w:line="240" w:lineRule="auto"/>
    </w:pPr>
    <w:rPr>
      <w:rFonts w:ascii="Calibri" w:eastAsia="Times New Roman" w:hAnsi="Calibri" w:cs="Times New Roman"/>
      <w:kern w:val="2"/>
      <w:lang w:eastAsia="ru-RU"/>
    </w:rPr>
  </w:style>
  <w:style w:type="character" w:customStyle="1" w:styleId="2c">
    <w:name w:val="Основной текст (2) + Полужирный"/>
    <w:uiPriority w:val="99"/>
    <w:rsid w:val="000676D7"/>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d"/>
    <w:uiPriority w:val="99"/>
    <w:locked/>
    <w:rsid w:val="000676D7"/>
    <w:rPr>
      <w:rFonts w:ascii="Tahoma" w:eastAsia="Times New Roman" w:hAnsi="Tahoma" w:cs="Tahoma"/>
      <w:b/>
      <w:bCs/>
      <w:sz w:val="13"/>
      <w:szCs w:val="13"/>
      <w:shd w:val="clear" w:color="auto" w:fill="FFFFFF"/>
    </w:rPr>
  </w:style>
  <w:style w:type="character" w:customStyle="1" w:styleId="2Exact0">
    <w:name w:val="Основной текст (2) Exact"/>
    <w:rsid w:val="000676D7"/>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0676D7"/>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0676D7"/>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0676D7"/>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0676D7"/>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0676D7"/>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0676D7"/>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0676D7"/>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0676D7"/>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0676D7"/>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0676D7"/>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0676D7"/>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0676D7"/>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0676D7"/>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0676D7"/>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0676D7"/>
    <w:rPr>
      <w:rFonts w:ascii="Times New Roman" w:hAnsi="Times New Roman" w:cs="Times New Roman"/>
      <w:i/>
      <w:iCs/>
      <w:sz w:val="28"/>
      <w:szCs w:val="28"/>
      <w:shd w:val="clear" w:color="auto" w:fill="FFFFFF"/>
    </w:rPr>
  </w:style>
  <w:style w:type="character" w:customStyle="1" w:styleId="Exact">
    <w:name w:val="Подпись к картинке Exact"/>
    <w:rsid w:val="000676D7"/>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0676D7"/>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0676D7"/>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0676D7"/>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0676D7"/>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0676D7"/>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0676D7"/>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0676D7"/>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0676D7"/>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0676D7"/>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0676D7"/>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5">
    <w:name w:val="Колонтитул_"/>
    <w:uiPriority w:val="99"/>
    <w:rsid w:val="000676D7"/>
    <w:rPr>
      <w:rFonts w:ascii="Times New Roman" w:hAnsi="Times New Roman" w:cs="Times New Roman"/>
      <w:b/>
      <w:bCs/>
      <w:sz w:val="21"/>
      <w:szCs w:val="21"/>
      <w:u w:val="none"/>
    </w:rPr>
  </w:style>
  <w:style w:type="character" w:customStyle="1" w:styleId="aff6">
    <w:name w:val="Колонтитул"/>
    <w:uiPriority w:val="99"/>
    <w:rsid w:val="000676D7"/>
    <w:rPr>
      <w:rFonts w:ascii="Times New Roman" w:hAnsi="Times New Roman" w:cs="Times New Roman"/>
      <w:b/>
      <w:bCs/>
      <w:color w:val="000000"/>
      <w:spacing w:val="0"/>
      <w:w w:val="100"/>
      <w:position w:val="0"/>
      <w:sz w:val="21"/>
      <w:szCs w:val="21"/>
      <w:u w:val="none"/>
      <w:lang w:val="uk-UA" w:eastAsia="uk-UA"/>
    </w:rPr>
  </w:style>
  <w:style w:type="character" w:customStyle="1" w:styleId="aff7">
    <w:name w:val="Подпись к картинке_"/>
    <w:link w:val="aff8"/>
    <w:locked/>
    <w:rsid w:val="000676D7"/>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0676D7"/>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0676D7"/>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0676D7"/>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0676D7"/>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0676D7"/>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0676D7"/>
    <w:rPr>
      <w:rFonts w:ascii="Times New Roman" w:hAnsi="Times New Roman" w:cs="Times New Roman"/>
      <w:b/>
      <w:bCs/>
      <w:shd w:val="clear" w:color="auto" w:fill="FFFFFF"/>
    </w:rPr>
  </w:style>
  <w:style w:type="character" w:customStyle="1" w:styleId="2Exact2">
    <w:name w:val="Подпись к таблице (2) Exact"/>
    <w:link w:val="2e"/>
    <w:uiPriority w:val="99"/>
    <w:locked/>
    <w:rsid w:val="000676D7"/>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0676D7"/>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0676D7"/>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0676D7"/>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0676D7"/>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0676D7"/>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0676D7"/>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9"/>
    <w:uiPriority w:val="99"/>
    <w:locked/>
    <w:rsid w:val="000676D7"/>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0676D7"/>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0676D7"/>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0676D7"/>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0676D7"/>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d">
    <w:name w:val="Подпись к картинке (2)"/>
    <w:basedOn w:val="a1"/>
    <w:link w:val="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1"/>
    <w:link w:val="60"/>
    <w:rsid w:val="000676D7"/>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1"/>
    <w:link w:val="7Exact"/>
    <w:uiPriority w:val="99"/>
    <w:rsid w:val="000676D7"/>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1"/>
    <w:link w:val="8Exact"/>
    <w:uiPriority w:val="99"/>
    <w:rsid w:val="000676D7"/>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1"/>
    <w:link w:val="9Exact"/>
    <w:uiPriority w:val="99"/>
    <w:rsid w:val="000676D7"/>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1"/>
    <w:link w:val="1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1"/>
    <w:link w:val="5"/>
    <w:uiPriority w:val="99"/>
    <w:rsid w:val="000676D7"/>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1"/>
    <w:link w:val="14Exact"/>
    <w:uiPriority w:val="99"/>
    <w:rsid w:val="000676D7"/>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1"/>
    <w:link w:val="130"/>
    <w:uiPriority w:val="99"/>
    <w:rsid w:val="000676D7"/>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1"/>
    <w:link w:val="3Exact"/>
    <w:uiPriority w:val="99"/>
    <w:rsid w:val="000676D7"/>
    <w:pPr>
      <w:widowControl w:val="0"/>
      <w:shd w:val="clear" w:color="auto" w:fill="FFFFFF"/>
      <w:spacing w:after="0" w:line="240" w:lineRule="atLeast"/>
    </w:pPr>
    <w:rPr>
      <w:rFonts w:ascii="Times New Roman" w:hAnsi="Times New Roman" w:cs="Times New Roman"/>
      <w:i/>
      <w:iCs/>
      <w:sz w:val="28"/>
      <w:szCs w:val="28"/>
    </w:rPr>
  </w:style>
  <w:style w:type="paragraph" w:customStyle="1" w:styleId="aff8">
    <w:name w:val="Подпись к картинке"/>
    <w:basedOn w:val="a1"/>
    <w:link w:val="aff7"/>
    <w:rsid w:val="000676D7"/>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1"/>
    <w:link w:val="4Exact"/>
    <w:uiPriority w:val="99"/>
    <w:rsid w:val="000676D7"/>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1"/>
    <w:link w:val="5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1"/>
    <w:link w:val="18Exact"/>
    <w:uiPriority w:val="99"/>
    <w:rsid w:val="000676D7"/>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1"/>
    <w:link w:val="19Exact"/>
    <w:uiPriority w:val="99"/>
    <w:rsid w:val="000676D7"/>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1"/>
    <w:link w:val="22Exact"/>
    <w:uiPriority w:val="99"/>
    <w:rsid w:val="000676D7"/>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1"/>
    <w:link w:val="6Exact0"/>
    <w:uiPriority w:val="99"/>
    <w:rsid w:val="000676D7"/>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1"/>
    <w:link w:val="25Exact"/>
    <w:uiPriority w:val="99"/>
    <w:rsid w:val="000676D7"/>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1"/>
    <w:link w:val="26Exact"/>
    <w:uiPriority w:val="99"/>
    <w:rsid w:val="000676D7"/>
    <w:pPr>
      <w:widowControl w:val="0"/>
      <w:shd w:val="clear" w:color="auto" w:fill="FFFFFF"/>
      <w:spacing w:after="0" w:line="240" w:lineRule="atLeast"/>
    </w:pPr>
    <w:rPr>
      <w:rFonts w:ascii="Times New Roman" w:hAnsi="Times New Roman" w:cs="Times New Roman"/>
      <w:b/>
      <w:bCs/>
    </w:rPr>
  </w:style>
  <w:style w:type="paragraph" w:customStyle="1" w:styleId="2e">
    <w:name w:val="Подпись к таблице (2)"/>
    <w:basedOn w:val="a1"/>
    <w:link w:val="2Exact2"/>
    <w:uiPriority w:val="99"/>
    <w:rsid w:val="000676D7"/>
    <w:pPr>
      <w:widowControl w:val="0"/>
      <w:shd w:val="clear" w:color="auto" w:fill="FFFFFF"/>
      <w:spacing w:after="0" w:line="240" w:lineRule="atLeast"/>
    </w:pPr>
    <w:rPr>
      <w:rFonts w:ascii="Times New Roman" w:hAnsi="Times New Roman" w:cs="Times New Roman"/>
      <w:sz w:val="13"/>
      <w:szCs w:val="13"/>
    </w:rPr>
  </w:style>
  <w:style w:type="paragraph" w:customStyle="1" w:styleId="aff9">
    <w:name w:val="Подпись к таблице"/>
    <w:basedOn w:val="a1"/>
    <w:link w:val="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1"/>
    <w:link w:val="3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0676D7"/>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0676D7"/>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0676D7"/>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a">
    <w:name w:val="FollowedHyperlink"/>
    <w:uiPriority w:val="99"/>
    <w:semiHidden/>
    <w:unhideWhenUsed/>
    <w:rsid w:val="000676D7"/>
    <w:rPr>
      <w:color w:val="954F72"/>
      <w:u w:val="single"/>
    </w:rPr>
  </w:style>
  <w:style w:type="character" w:customStyle="1" w:styleId="fontstyle21">
    <w:name w:val="fontstyle21"/>
    <w:rsid w:val="000676D7"/>
    <w:rPr>
      <w:rFonts w:ascii="Times New Roman" w:hAnsi="Times New Roman" w:cs="Times New Roman" w:hint="default"/>
      <w:b w:val="0"/>
      <w:bCs w:val="0"/>
      <w:i w:val="0"/>
      <w:iCs w:val="0"/>
      <w:color w:val="000000"/>
      <w:sz w:val="28"/>
      <w:szCs w:val="28"/>
    </w:rPr>
  </w:style>
  <w:style w:type="character" w:customStyle="1" w:styleId="fontstyle31">
    <w:name w:val="fontstyle31"/>
    <w:rsid w:val="000676D7"/>
    <w:rPr>
      <w:rFonts w:ascii="Symbol" w:hAnsi="Symbol" w:hint="default"/>
      <w:b w:val="0"/>
      <w:bCs w:val="0"/>
      <w:i w:val="0"/>
      <w:iCs w:val="0"/>
      <w:color w:val="000000"/>
      <w:sz w:val="28"/>
      <w:szCs w:val="28"/>
    </w:rPr>
  </w:style>
  <w:style w:type="table" w:customStyle="1" w:styleId="TableGrid">
    <w:name w:val="TableGrid"/>
    <w:rsid w:val="000676D7"/>
    <w:pPr>
      <w:spacing w:after="0" w:line="240" w:lineRule="auto"/>
    </w:pPr>
    <w:rPr>
      <w:rFonts w:ascii="Calibri" w:eastAsia="Times New Roman" w:hAnsi="Calibri" w:cs="Times New Roman"/>
      <w:lang w:eastAsia="ru-RU"/>
    </w:rPr>
    <w:tblPr>
      <w:tblCellMar>
        <w:top w:w="0" w:type="dxa"/>
        <w:left w:w="0" w:type="dxa"/>
        <w:bottom w:w="0" w:type="dxa"/>
        <w:right w:w="0" w:type="dxa"/>
      </w:tblCellMar>
    </w:tblPr>
  </w:style>
  <w:style w:type="character" w:styleId="affb">
    <w:name w:val="Placeholder Text"/>
    <w:basedOn w:val="a2"/>
    <w:uiPriority w:val="99"/>
    <w:semiHidden/>
    <w:rsid w:val="000676D7"/>
    <w:rPr>
      <w:color w:val="808080"/>
    </w:rPr>
  </w:style>
  <w:style w:type="paragraph" w:customStyle="1" w:styleId="17">
    <w:name w:val="Основний текст1"/>
    <w:basedOn w:val="a1"/>
    <w:link w:val="affc"/>
    <w:uiPriority w:val="99"/>
    <w:rsid w:val="000676D7"/>
    <w:pPr>
      <w:shd w:val="clear" w:color="auto" w:fill="FFFFFF"/>
      <w:suppressAutoHyphens/>
      <w:spacing w:after="420" w:line="240" w:lineRule="atLeast"/>
      <w:ind w:hanging="640"/>
      <w:jc w:val="center"/>
    </w:pPr>
    <w:rPr>
      <w:rFonts w:ascii="Calibri" w:eastAsia="Calibri" w:hAnsi="Calibri" w:cs="font187"/>
      <w:kern w:val="2"/>
      <w:sz w:val="28"/>
      <w:szCs w:val="28"/>
      <w:lang w:eastAsia="ru-RU"/>
    </w:rPr>
  </w:style>
  <w:style w:type="character" w:customStyle="1" w:styleId="affd">
    <w:name w:val="Основний текст"/>
    <w:uiPriority w:val="99"/>
    <w:rsid w:val="000676D7"/>
    <w:rPr>
      <w:sz w:val="28"/>
      <w:u w:val="single"/>
    </w:rPr>
  </w:style>
  <w:style w:type="paragraph" w:customStyle="1" w:styleId="810">
    <w:name w:val="Основний текст (8)1"/>
    <w:basedOn w:val="a1"/>
    <w:uiPriority w:val="99"/>
    <w:rsid w:val="000676D7"/>
    <w:pPr>
      <w:shd w:val="clear" w:color="auto" w:fill="FFFFFF"/>
      <w:suppressAutoHyphens/>
      <w:spacing w:before="420" w:after="300" w:line="322" w:lineRule="exact"/>
      <w:jc w:val="both"/>
    </w:pPr>
    <w:rPr>
      <w:rFonts w:ascii="Calibri" w:eastAsia="Calibri" w:hAnsi="Calibri" w:cs="font187"/>
      <w:b/>
      <w:bCs/>
      <w:kern w:val="2"/>
      <w:szCs w:val="28"/>
      <w:lang w:eastAsia="ru-RU"/>
    </w:rPr>
  </w:style>
  <w:style w:type="character" w:customStyle="1" w:styleId="st">
    <w:name w:val="st"/>
    <w:basedOn w:val="a2"/>
    <w:rsid w:val="000676D7"/>
  </w:style>
  <w:style w:type="character" w:styleId="affe">
    <w:name w:val="Emphasis"/>
    <w:basedOn w:val="a2"/>
    <w:qFormat/>
    <w:rsid w:val="000676D7"/>
    <w:rPr>
      <w:i/>
      <w:iCs/>
    </w:rPr>
  </w:style>
  <w:style w:type="character" w:customStyle="1" w:styleId="2f">
    <w:name w:val="Основной текст (2) + Курсив"/>
    <w:basedOn w:val="29"/>
    <w:rsid w:val="000676D7"/>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0676D7"/>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0676D7"/>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0676D7"/>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0676D7"/>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2"/>
    <w:rsid w:val="000676D7"/>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2"/>
    <w:rsid w:val="000676D7"/>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0676D7"/>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2"/>
    <w:rsid w:val="000676D7"/>
  </w:style>
  <w:style w:type="paragraph" w:customStyle="1" w:styleId="37">
    <w:name w:val="Абзац списка3"/>
    <w:basedOn w:val="a1"/>
    <w:uiPriority w:val="99"/>
    <w:rsid w:val="000676D7"/>
    <w:pPr>
      <w:suppressAutoHyphens/>
      <w:ind w:left="720"/>
      <w:contextualSpacing/>
    </w:pPr>
    <w:rPr>
      <w:rFonts w:ascii="Calibri" w:eastAsia="Times New Roman" w:hAnsi="Calibri" w:cs="Times New Roman"/>
      <w:kern w:val="1"/>
      <w:lang w:eastAsia="ru-RU"/>
    </w:rPr>
  </w:style>
  <w:style w:type="character" w:customStyle="1" w:styleId="afff">
    <w:name w:val="Осн.Текст Знак"/>
    <w:basedOn w:val="a2"/>
    <w:link w:val="afff0"/>
    <w:uiPriority w:val="99"/>
    <w:locked/>
    <w:rsid w:val="000676D7"/>
  </w:style>
  <w:style w:type="paragraph" w:customStyle="1" w:styleId="afff0">
    <w:name w:val="Осн.Текст"/>
    <w:basedOn w:val="a1"/>
    <w:link w:val="afff"/>
    <w:uiPriority w:val="99"/>
    <w:rsid w:val="000676D7"/>
    <w:pPr>
      <w:spacing w:before="60" w:after="0" w:line="240" w:lineRule="auto"/>
      <w:ind w:firstLine="284"/>
    </w:pPr>
  </w:style>
  <w:style w:type="character" w:customStyle="1" w:styleId="afff1">
    <w:name w:val="Без интервала Знак"/>
    <w:link w:val="afff2"/>
    <w:uiPriority w:val="99"/>
    <w:locked/>
    <w:rsid w:val="000676D7"/>
  </w:style>
  <w:style w:type="paragraph" w:styleId="afff2">
    <w:name w:val="No Spacing"/>
    <w:link w:val="afff1"/>
    <w:uiPriority w:val="99"/>
    <w:qFormat/>
    <w:rsid w:val="000676D7"/>
    <w:pPr>
      <w:spacing w:after="0" w:line="240" w:lineRule="auto"/>
    </w:pPr>
  </w:style>
  <w:style w:type="paragraph" w:styleId="HTML">
    <w:name w:val="HTML Preformatted"/>
    <w:basedOn w:val="a1"/>
    <w:link w:val="HTML0"/>
    <w:uiPriority w:val="99"/>
    <w:unhideWhenUsed/>
    <w:rsid w:val="000676D7"/>
    <w:pPr>
      <w:spacing w:after="0" w:line="240" w:lineRule="auto"/>
    </w:pPr>
    <w:rPr>
      <w:rFonts w:ascii="Consolas" w:hAnsi="Consolas" w:cs="Consolas"/>
      <w:sz w:val="20"/>
      <w:szCs w:val="20"/>
    </w:rPr>
  </w:style>
  <w:style w:type="character" w:customStyle="1" w:styleId="HTML0">
    <w:name w:val="Стандартный HTML Знак"/>
    <w:basedOn w:val="a2"/>
    <w:link w:val="HTML"/>
    <w:uiPriority w:val="99"/>
    <w:rsid w:val="000676D7"/>
    <w:rPr>
      <w:rFonts w:ascii="Consolas" w:hAnsi="Consolas" w:cs="Consolas"/>
      <w:sz w:val="20"/>
      <w:szCs w:val="20"/>
      <w:lang w:val="uk-UA"/>
    </w:rPr>
  </w:style>
  <w:style w:type="character" w:customStyle="1" w:styleId="111">
    <w:name w:val="Основной текст (11)_"/>
    <w:basedOn w:val="a2"/>
    <w:link w:val="112"/>
    <w:rsid w:val="000676D7"/>
    <w:rPr>
      <w:rFonts w:ascii="Times New Roman" w:eastAsia="Times New Roman" w:hAnsi="Times New Roman" w:cs="Times New Roman"/>
      <w:sz w:val="16"/>
      <w:szCs w:val="16"/>
      <w:shd w:val="clear" w:color="auto" w:fill="FFFFFF"/>
    </w:rPr>
  </w:style>
  <w:style w:type="paragraph" w:customStyle="1" w:styleId="112">
    <w:name w:val="Основной текст (11)"/>
    <w:basedOn w:val="a1"/>
    <w:link w:val="111"/>
    <w:rsid w:val="000676D7"/>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1"/>
    <w:rsid w:val="000676D7"/>
    <w:pPr>
      <w:spacing w:after="0" w:line="240" w:lineRule="auto"/>
    </w:pPr>
    <w:rPr>
      <w:rFonts w:ascii="Verdana" w:eastAsia="Times New Roman" w:hAnsi="Verdana" w:cs="Verdana"/>
      <w:sz w:val="20"/>
      <w:szCs w:val="20"/>
      <w:lang w:val="en-US"/>
    </w:rPr>
  </w:style>
  <w:style w:type="paragraph" w:styleId="afff3">
    <w:name w:val="Revision"/>
    <w:hidden/>
    <w:uiPriority w:val="99"/>
    <w:semiHidden/>
    <w:rsid w:val="000676D7"/>
    <w:pPr>
      <w:spacing w:after="0" w:line="240" w:lineRule="auto"/>
    </w:pPr>
  </w:style>
  <w:style w:type="table" w:customStyle="1" w:styleId="2f0">
    <w:name w:val="Сетка таблицы2"/>
    <w:basedOn w:val="a3"/>
    <w:next w:val="a5"/>
    <w:uiPriority w:val="9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Нет списка2"/>
    <w:next w:val="a4"/>
    <w:uiPriority w:val="99"/>
    <w:semiHidden/>
    <w:unhideWhenUsed/>
    <w:rsid w:val="000676D7"/>
  </w:style>
  <w:style w:type="table" w:customStyle="1" w:styleId="38">
    <w:name w:val="Сетка таблицы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9"/>
    <w:rsid w:val="000676D7"/>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3"/>
    <w:next w:val="2f2"/>
    <w:uiPriority w:val="40"/>
    <w:rsid w:val="000676D7"/>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f2">
    <w:name w:val="Сетка таблицы светлая2"/>
    <w:basedOn w:val="a3"/>
    <w:uiPriority w:val="40"/>
    <w:rsid w:val="000676D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page number"/>
    <w:basedOn w:val="a2"/>
    <w:rsid w:val="000676D7"/>
  </w:style>
  <w:style w:type="table" w:customStyle="1" w:styleId="73">
    <w:name w:val="Сетка таблицы7"/>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Основной текст с отступом1"/>
    <w:basedOn w:val="a1"/>
    <w:rsid w:val="00B877CB"/>
    <w:pPr>
      <w:spacing w:after="120" w:line="240" w:lineRule="auto"/>
      <w:ind w:left="283"/>
    </w:pPr>
    <w:rPr>
      <w:rFonts w:ascii="Times New Roman" w:eastAsia="Times New Roman" w:hAnsi="Times New Roman" w:cs="Times New Roman"/>
      <w:sz w:val="28"/>
      <w:szCs w:val="28"/>
      <w:lang w:eastAsia="ru-RU"/>
    </w:rPr>
  </w:style>
  <w:style w:type="character" w:customStyle="1" w:styleId="20">
    <w:name w:val="Заголовок 2 Знак"/>
    <w:basedOn w:val="a2"/>
    <w:link w:val="2"/>
    <w:uiPriority w:val="9"/>
    <w:rsid w:val="002A3A48"/>
    <w:rPr>
      <w:rFonts w:ascii="Cambria" w:eastAsia="Times New Roman" w:hAnsi="Cambria" w:cs="Times New Roman"/>
      <w:b/>
      <w:bCs/>
      <w:i/>
      <w:iCs/>
      <w:sz w:val="28"/>
      <w:szCs w:val="28"/>
      <w:lang w:eastAsia="ru-RU"/>
    </w:rPr>
  </w:style>
  <w:style w:type="paragraph" w:customStyle="1" w:styleId="rvps13">
    <w:name w:val="rvps13"/>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2"/>
    <w:uiPriority w:val="99"/>
    <w:rsid w:val="002A3A48"/>
  </w:style>
  <w:style w:type="character" w:customStyle="1" w:styleId="hps">
    <w:name w:val="hps"/>
    <w:basedOn w:val="a2"/>
    <w:uiPriority w:val="99"/>
    <w:rsid w:val="002A3A48"/>
  </w:style>
  <w:style w:type="character" w:customStyle="1" w:styleId="longtext">
    <w:name w:val="long_text"/>
    <w:basedOn w:val="a2"/>
    <w:uiPriority w:val="99"/>
    <w:rsid w:val="002A3A48"/>
  </w:style>
  <w:style w:type="paragraph" w:customStyle="1" w:styleId="tj">
    <w:name w:val="tj"/>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tn">
    <w:name w:val="atn"/>
    <w:basedOn w:val="a2"/>
    <w:uiPriority w:val="99"/>
    <w:rsid w:val="002A3A48"/>
  </w:style>
  <w:style w:type="character" w:customStyle="1" w:styleId="shorttext">
    <w:name w:val="short_text"/>
    <w:basedOn w:val="a2"/>
    <w:uiPriority w:val="99"/>
    <w:rsid w:val="002A3A48"/>
  </w:style>
  <w:style w:type="character" w:customStyle="1" w:styleId="sep">
    <w:name w:val="sep"/>
    <w:basedOn w:val="a2"/>
    <w:uiPriority w:val="99"/>
    <w:rsid w:val="002A3A48"/>
  </w:style>
  <w:style w:type="character" w:customStyle="1" w:styleId="by-author">
    <w:name w:val="by-author"/>
    <w:basedOn w:val="a2"/>
    <w:uiPriority w:val="99"/>
    <w:rsid w:val="002A3A48"/>
  </w:style>
  <w:style w:type="paragraph" w:customStyle="1" w:styleId="1c">
    <w:name w:val="Основной текст1"/>
    <w:basedOn w:val="a1"/>
    <w:link w:val="Bodytext"/>
    <w:rsid w:val="002A3A48"/>
    <w:pPr>
      <w:shd w:val="clear" w:color="auto" w:fill="FFFFFF"/>
      <w:spacing w:before="660" w:after="0" w:line="542" w:lineRule="exact"/>
      <w:ind w:hanging="360"/>
      <w:jc w:val="both"/>
    </w:pPr>
    <w:rPr>
      <w:rFonts w:ascii="Times New Roman" w:eastAsia="Times New Roman" w:hAnsi="Times New Roman" w:cs="Times New Roman"/>
      <w:sz w:val="27"/>
      <w:szCs w:val="27"/>
      <w:lang w:eastAsia="ru-RU"/>
    </w:rPr>
  </w:style>
  <w:style w:type="character" w:customStyle="1" w:styleId="affc">
    <w:name w:val="Основний текст_"/>
    <w:link w:val="17"/>
    <w:uiPriority w:val="99"/>
    <w:rsid w:val="002A3A48"/>
    <w:rPr>
      <w:rFonts w:ascii="Calibri" w:eastAsia="Calibri" w:hAnsi="Calibri" w:cs="font187"/>
      <w:kern w:val="2"/>
      <w:sz w:val="28"/>
      <w:szCs w:val="28"/>
      <w:shd w:val="clear" w:color="auto" w:fill="FFFFFF"/>
      <w:lang w:eastAsia="ru-RU"/>
    </w:rPr>
  </w:style>
  <w:style w:type="character" w:customStyle="1" w:styleId="afff5">
    <w:name w:val="Основний текст + Курсив"/>
    <w:uiPriority w:val="99"/>
    <w:rsid w:val="002A3A48"/>
    <w:rPr>
      <w:rFonts w:ascii="Times New Roman" w:hAnsi="Times New Roman" w:cs="Times New Roman"/>
      <w:i/>
      <w:iCs/>
      <w:sz w:val="26"/>
      <w:szCs w:val="26"/>
      <w:u w:val="none"/>
      <w:shd w:val="clear" w:color="auto" w:fill="FFFFFF"/>
    </w:rPr>
  </w:style>
  <w:style w:type="character" w:customStyle="1" w:styleId="2f3">
    <w:name w:val="Основний текст2"/>
    <w:uiPriority w:val="99"/>
    <w:rsid w:val="002A3A48"/>
    <w:rPr>
      <w:rFonts w:ascii="Arial Unicode MS" w:eastAsia="Arial Unicode MS" w:hAnsi="Times New Roman" w:cs="Arial Unicode MS"/>
      <w:sz w:val="20"/>
      <w:szCs w:val="20"/>
      <w:u w:val="none"/>
      <w:shd w:val="clear" w:color="auto" w:fill="FFFFFF"/>
    </w:rPr>
  </w:style>
  <w:style w:type="paragraph" w:customStyle="1" w:styleId="1d">
    <w:name w:val="Обычный1"/>
    <w:uiPriority w:val="99"/>
    <w:rsid w:val="002A3A48"/>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ff6">
    <w:name w:val="Стиль"/>
    <w:rsid w:val="002A3A48"/>
    <w:pPr>
      <w:autoSpaceDE w:val="0"/>
      <w:autoSpaceDN w:val="0"/>
      <w:spacing w:after="0" w:line="240" w:lineRule="auto"/>
    </w:pPr>
    <w:rPr>
      <w:rFonts w:ascii="Times New Roman" w:eastAsia="SimSun" w:hAnsi="Times New Roman" w:cs="Times New Roman"/>
      <w:sz w:val="28"/>
      <w:szCs w:val="28"/>
      <w:lang w:eastAsia="zh-CN"/>
    </w:rPr>
  </w:style>
  <w:style w:type="paragraph" w:styleId="afff7">
    <w:name w:val="caption"/>
    <w:basedOn w:val="a1"/>
    <w:next w:val="a1"/>
    <w:uiPriority w:val="99"/>
    <w:qFormat/>
    <w:rsid w:val="002A3A48"/>
    <w:pPr>
      <w:widowControl w:val="0"/>
      <w:autoSpaceDE w:val="0"/>
      <w:autoSpaceDN w:val="0"/>
      <w:adjustRightInd w:val="0"/>
      <w:spacing w:after="0" w:line="240" w:lineRule="auto"/>
    </w:pPr>
    <w:rPr>
      <w:rFonts w:ascii="Calibri" w:eastAsia="Times New Roman" w:hAnsi="Calibri" w:cs="Times New Roman"/>
      <w:b/>
      <w:bCs/>
      <w:sz w:val="20"/>
      <w:szCs w:val="20"/>
      <w:lang w:eastAsia="ru-RU"/>
    </w:rPr>
  </w:style>
  <w:style w:type="character" w:customStyle="1" w:styleId="13pt">
    <w:name w:val="Основний текст + 13 pt"/>
    <w:uiPriority w:val="99"/>
    <w:rsid w:val="002A3A48"/>
    <w:rPr>
      <w:rFonts w:ascii="Times New Roman" w:hAnsi="Times New Roman"/>
      <w:sz w:val="26"/>
      <w:szCs w:val="26"/>
      <w:shd w:val="clear" w:color="auto" w:fill="FFFFFF"/>
    </w:rPr>
  </w:style>
  <w:style w:type="character" w:customStyle="1" w:styleId="BodyTextIndent2Char">
    <w:name w:val="Body Text Indent 2 Char"/>
    <w:uiPriority w:val="99"/>
    <w:semiHidden/>
    <w:locked/>
    <w:rsid w:val="002A3A48"/>
    <w:rPr>
      <w:rFonts w:cs="Calibri"/>
    </w:rPr>
  </w:style>
  <w:style w:type="paragraph" w:customStyle="1" w:styleId="Style38">
    <w:name w:val="Style38"/>
    <w:basedOn w:val="a1"/>
    <w:next w:val="a1"/>
    <w:rsid w:val="002A3A48"/>
    <w:pPr>
      <w:widowControl w:val="0"/>
      <w:suppressAutoHyphens/>
      <w:autoSpaceDE w:val="0"/>
      <w:spacing w:after="0" w:line="240" w:lineRule="auto"/>
    </w:pPr>
    <w:rPr>
      <w:rFonts w:ascii="Times New Roman" w:eastAsia="Times New Roman" w:hAnsi="Times New Roman" w:cs="Times New Roman"/>
      <w:sz w:val="24"/>
      <w:szCs w:val="24"/>
      <w:lang w:eastAsia="hi-IN" w:bidi="hi-IN"/>
    </w:rPr>
  </w:style>
  <w:style w:type="character" w:customStyle="1" w:styleId="1e">
    <w:name w:val="Просмотренная гиперссылка1"/>
    <w:uiPriority w:val="99"/>
    <w:semiHidden/>
    <w:unhideWhenUsed/>
    <w:rsid w:val="002A3A48"/>
    <w:rPr>
      <w:color w:val="800080"/>
      <w:u w:val="single"/>
    </w:rPr>
  </w:style>
  <w:style w:type="character" w:customStyle="1" w:styleId="2f4">
    <w:name w:val="Просмотренная гиперссылка2"/>
    <w:uiPriority w:val="99"/>
    <w:semiHidden/>
    <w:unhideWhenUsed/>
    <w:rsid w:val="002A3A48"/>
    <w:rPr>
      <w:color w:val="800080"/>
      <w:u w:val="single"/>
    </w:rPr>
  </w:style>
  <w:style w:type="paragraph" w:customStyle="1" w:styleId="a0">
    <w:name w:val="Текст автореферата"/>
    <w:basedOn w:val="a1"/>
    <w:autoRedefine/>
    <w:qFormat/>
    <w:rsid w:val="002A3A48"/>
    <w:pPr>
      <w:widowControl w:val="0"/>
      <w:numPr>
        <w:numId w:val="38"/>
      </w:numPr>
      <w:tabs>
        <w:tab w:val="clear" w:pos="1260"/>
        <w:tab w:val="left" w:pos="0"/>
        <w:tab w:val="num" w:pos="720"/>
        <w:tab w:val="left" w:pos="10490"/>
      </w:tabs>
      <w:suppressAutoHyphens/>
      <w:spacing w:after="0" w:line="240" w:lineRule="auto"/>
      <w:ind w:left="0" w:right="45" w:firstLine="0"/>
      <w:jc w:val="both"/>
    </w:pPr>
    <w:rPr>
      <w:rFonts w:ascii="Times New Roman" w:eastAsia="Times New Roman" w:hAnsi="Times New Roman" w:cs="Times New Roman"/>
      <w:color w:val="FF0000"/>
      <w:sz w:val="28"/>
      <w:szCs w:val="28"/>
      <w:lang w:eastAsia="ru-RU"/>
    </w:rPr>
  </w:style>
  <w:style w:type="character" w:customStyle="1" w:styleId="a7">
    <w:name w:val="Абзац списка Знак"/>
    <w:basedOn w:val="a2"/>
    <w:link w:val="a6"/>
    <w:uiPriority w:val="34"/>
    <w:locked/>
    <w:rsid w:val="00C92AF5"/>
  </w:style>
  <w:style w:type="character" w:customStyle="1" w:styleId="FontStyle258">
    <w:name w:val="Font Style258"/>
    <w:basedOn w:val="a2"/>
    <w:rsid w:val="00941B30"/>
    <w:rPr>
      <w:rFonts w:ascii="Times New Roman" w:hAnsi="Times New Roman" w:cs="Times New Roman"/>
      <w:sz w:val="26"/>
      <w:szCs w:val="26"/>
    </w:rPr>
  </w:style>
  <w:style w:type="paragraph" w:styleId="2f5">
    <w:name w:val="List 2"/>
    <w:basedOn w:val="a1"/>
    <w:rsid w:val="003C01D3"/>
    <w:pPr>
      <w:autoSpaceDE w:val="0"/>
      <w:autoSpaceDN w:val="0"/>
      <w:adjustRightInd w:val="0"/>
      <w:spacing w:after="0" w:line="240" w:lineRule="auto"/>
      <w:ind w:left="566" w:hanging="283"/>
    </w:pPr>
    <w:rPr>
      <w:rFonts w:ascii="Times New Roman" w:eastAsia="Times New Roman" w:hAnsi="Times New Roman" w:cs="Times New Roman"/>
      <w:sz w:val="28"/>
      <w:szCs w:val="28"/>
      <w:lang w:eastAsia="ru-RU"/>
    </w:rPr>
  </w:style>
  <w:style w:type="character" w:customStyle="1" w:styleId="Bodytext">
    <w:name w:val="Body text_"/>
    <w:basedOn w:val="a2"/>
    <w:link w:val="1c"/>
    <w:rsid w:val="003C01D3"/>
    <w:rPr>
      <w:rFonts w:ascii="Times New Roman" w:eastAsia="Times New Roman" w:hAnsi="Times New Roman" w:cs="Times New Roman"/>
      <w:sz w:val="27"/>
      <w:szCs w:val="27"/>
      <w:shd w:val="clear" w:color="auto" w:fill="FFFFFF"/>
      <w:lang w:eastAsia="ru-RU"/>
    </w:rPr>
  </w:style>
  <w:style w:type="paragraph" w:customStyle="1" w:styleId="kc1">
    <w:name w:val="Оkc1ычный"/>
    <w:uiPriority w:val="99"/>
    <w:rsid w:val="003C01D3"/>
    <w:pPr>
      <w:widowControl w:val="0"/>
      <w:autoSpaceDE w:val="0"/>
      <w:autoSpaceDN w:val="0"/>
      <w:adjustRightInd w:val="0"/>
      <w:spacing w:after="0" w:line="240" w:lineRule="auto"/>
    </w:pPr>
    <w:rPr>
      <w:rFonts w:ascii="Times New Roman" w:hAnsi="Times New Roman" w:cs="Times New Roman"/>
      <w:sz w:val="20"/>
      <w:szCs w:val="20"/>
      <w:lang w:eastAsia="ru-RU"/>
    </w:rPr>
  </w:style>
  <w:style w:type="character" w:customStyle="1" w:styleId="Bodytext13">
    <w:name w:val="Body text (13)_"/>
    <w:basedOn w:val="a2"/>
    <w:link w:val="Bodytext130"/>
    <w:rsid w:val="003C01D3"/>
    <w:rPr>
      <w:rFonts w:ascii="Times New Roman" w:eastAsia="Times New Roman" w:hAnsi="Times New Roman" w:cs="Times New Roman"/>
      <w:sz w:val="18"/>
      <w:szCs w:val="18"/>
      <w:shd w:val="clear" w:color="auto" w:fill="FFFFFF"/>
    </w:rPr>
  </w:style>
  <w:style w:type="paragraph" w:customStyle="1" w:styleId="Bodytext130">
    <w:name w:val="Body text (13)"/>
    <w:basedOn w:val="a1"/>
    <w:link w:val="Bodytext13"/>
    <w:rsid w:val="003C01D3"/>
    <w:pPr>
      <w:widowControl w:val="0"/>
      <w:shd w:val="clear" w:color="auto" w:fill="FFFFFF"/>
      <w:spacing w:after="0" w:line="335" w:lineRule="exact"/>
      <w:ind w:hanging="340"/>
      <w:jc w:val="both"/>
    </w:pPr>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625091">
      <w:bodyDiv w:val="1"/>
      <w:marLeft w:val="0"/>
      <w:marRight w:val="0"/>
      <w:marTop w:val="0"/>
      <w:marBottom w:val="0"/>
      <w:divBdr>
        <w:top w:val="none" w:sz="0" w:space="0" w:color="auto"/>
        <w:left w:val="none" w:sz="0" w:space="0" w:color="auto"/>
        <w:bottom w:val="none" w:sz="0" w:space="0" w:color="auto"/>
        <w:right w:val="none" w:sz="0" w:space="0" w:color="auto"/>
      </w:divBdr>
    </w:div>
    <w:div w:id="212901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F%D1%80%D0%BE%D1%86%D0%B5%D1%81" TargetMode="External"/><Relationship Id="rId13" Type="http://schemas.openxmlformats.org/officeDocument/2006/relationships/hyperlink" Target="http://ua-referat.com/%D0%92%D1%96%D0%B4%D0%BF%D0%BE%D0%B2%D1%96%D0%B4%D1%8C"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ua-referat.com/%D0%A1%D0%BF%D1%96%D0%BB%D0%BA%D1%83%D0%B2%D0%B0%D0%BD%D0%BD%D1%8F" TargetMode="External"/><Relationship Id="rId17" Type="http://schemas.openxmlformats.org/officeDocument/2006/relationships/hyperlink" Target="http://bibliograph.com.ua/psihologia-2-1/142.htm" TargetMode="External"/><Relationship Id="rId2" Type="http://schemas.openxmlformats.org/officeDocument/2006/relationships/numbering" Target="numbering.xml"/><Relationship Id="rId16" Type="http://schemas.openxmlformats.org/officeDocument/2006/relationships/hyperlink" Target="javascript:void(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A1%D0%BF%D1%96%D0%BB%D0%BA%D1%83%D0%B2%D0%B0%D0%BD%D0%BD%D1%8F" TargetMode="External"/><Relationship Id="rId5" Type="http://schemas.openxmlformats.org/officeDocument/2006/relationships/webSettings" Target="webSettings.xml"/><Relationship Id="rId15" Type="http://schemas.openxmlformats.org/officeDocument/2006/relationships/hyperlink" Target="http://dystosvita.blogspot.com/2018/01/2018.html" TargetMode="External"/><Relationship Id="rId10" Type="http://schemas.openxmlformats.org/officeDocument/2006/relationships/hyperlink" Target="http://ua-referat.com/%D0%9C%D0%B8%D1%81%D0%BB%D0%B5%D0%BD%D0%BD%D1%8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a-referat.com/%D0%9F%D1%80%D0%BE%D1%86%D0%B5%D1%81" TargetMode="External"/><Relationship Id="rId14" Type="http://schemas.openxmlformats.org/officeDocument/2006/relationships/hyperlink" Target="https://zakon3.rada.gov.ua/laws/show/344/201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5A5EC-8A11-400E-B53D-CD9A4FF46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6553</Words>
  <Characters>37354</Characters>
  <Application>Microsoft Office Word</Application>
  <DocSecurity>0</DocSecurity>
  <Lines>311</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dc:creator>
  <cp:lastModifiedBy>RePack by Diakov</cp:lastModifiedBy>
  <cp:revision>5</cp:revision>
  <cp:lastPrinted>2020-07-29T05:53:00Z</cp:lastPrinted>
  <dcterms:created xsi:type="dcterms:W3CDTF">2020-07-28T06:16:00Z</dcterms:created>
  <dcterms:modified xsi:type="dcterms:W3CDTF">2021-05-31T11:01:00Z</dcterms:modified>
</cp:coreProperties>
</file>