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3A2A" w:rsidRDefault="00173A2A" w:rsidP="00173A2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ОСВІТИ І НАУКИ УКРАЇНИ</w:t>
      </w:r>
    </w:p>
    <w:p w:rsidR="00173A2A" w:rsidRDefault="00173A2A" w:rsidP="00173A2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Глухівський національний педагогічний університет </w:t>
      </w:r>
    </w:p>
    <w:p w:rsidR="00173A2A" w:rsidRDefault="00173A2A" w:rsidP="00173A2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імені Олександра Довженка</w:t>
      </w:r>
    </w:p>
    <w:p w:rsidR="00173A2A" w:rsidRDefault="00173A2A" w:rsidP="00173A2A">
      <w:pPr>
        <w:spacing w:after="0" w:line="240" w:lineRule="auto"/>
        <w:jc w:val="center"/>
        <w:rPr>
          <w:rFonts w:ascii="Times New Roman" w:hAnsi="Times New Roman" w:cs="Times New Roman"/>
          <w:sz w:val="28"/>
          <w:szCs w:val="28"/>
          <w:lang w:val="uk-UA"/>
        </w:rPr>
      </w:pPr>
    </w:p>
    <w:p w:rsidR="00173A2A" w:rsidRDefault="00173A2A" w:rsidP="00173A2A">
      <w:pPr>
        <w:spacing w:after="0" w:line="240" w:lineRule="auto"/>
        <w:jc w:val="right"/>
        <w:rPr>
          <w:rFonts w:ascii="Times New Roman" w:hAnsi="Times New Roman" w:cs="Times New Roman"/>
          <w:i/>
          <w:sz w:val="28"/>
          <w:szCs w:val="28"/>
          <w:lang w:val="uk-UA"/>
        </w:rPr>
      </w:pPr>
    </w:p>
    <w:p w:rsidR="00173A2A" w:rsidRDefault="00173A2A" w:rsidP="00173A2A">
      <w:pPr>
        <w:spacing w:after="0" w:line="240" w:lineRule="auto"/>
        <w:jc w:val="right"/>
        <w:rPr>
          <w:rFonts w:ascii="Times New Roman" w:hAnsi="Times New Roman" w:cs="Times New Roman"/>
          <w:i/>
          <w:sz w:val="28"/>
          <w:szCs w:val="28"/>
          <w:lang w:val="uk-UA"/>
        </w:rPr>
      </w:pPr>
    </w:p>
    <w:p w:rsidR="00173A2A" w:rsidRPr="008B5799" w:rsidRDefault="008B5799" w:rsidP="008B5799">
      <w:pPr>
        <w:spacing w:after="0"/>
        <w:ind w:left="4111"/>
        <w:rPr>
          <w:rFonts w:ascii="Times New Roman" w:hAnsi="Times New Roman" w:cs="Times New Roman"/>
          <w:sz w:val="28"/>
          <w:szCs w:val="28"/>
          <w:lang w:val="uk-UA"/>
        </w:rPr>
      </w:pPr>
      <w:r>
        <w:rPr>
          <w:rFonts w:ascii="Times New Roman" w:hAnsi="Times New Roman" w:cs="Times New Roman"/>
          <w:sz w:val="28"/>
          <w:szCs w:val="28"/>
          <w:lang w:val="uk-UA"/>
        </w:rPr>
        <w:t>К</w:t>
      </w:r>
      <w:r w:rsidRPr="008B5799">
        <w:rPr>
          <w:rFonts w:ascii="Times New Roman" w:hAnsi="Times New Roman" w:cs="Times New Roman"/>
          <w:sz w:val="28"/>
          <w:szCs w:val="28"/>
          <w:lang w:val="uk-UA"/>
        </w:rPr>
        <w:t>афедр</w:t>
      </w:r>
      <w:r>
        <w:rPr>
          <w:rFonts w:ascii="Times New Roman" w:hAnsi="Times New Roman" w:cs="Times New Roman"/>
          <w:sz w:val="28"/>
          <w:szCs w:val="28"/>
          <w:lang w:val="uk-UA"/>
        </w:rPr>
        <w:t>а</w:t>
      </w:r>
      <w:r w:rsidRPr="008B5799">
        <w:rPr>
          <w:rFonts w:ascii="Times New Roman" w:hAnsi="Times New Roman" w:cs="Times New Roman"/>
          <w:sz w:val="28"/>
          <w:szCs w:val="28"/>
          <w:lang w:val="uk-UA"/>
        </w:rPr>
        <w:t xml:space="preserve"> іноземних мов та методики викладання</w:t>
      </w:r>
    </w:p>
    <w:p w:rsidR="00173A2A" w:rsidRDefault="00173A2A" w:rsidP="00173A2A">
      <w:pPr>
        <w:spacing w:after="0" w:line="240" w:lineRule="auto"/>
        <w:ind w:firstLine="4111"/>
        <w:rPr>
          <w:rFonts w:ascii="Times New Roman" w:hAnsi="Times New Roman" w:cs="Times New Roman"/>
          <w:sz w:val="28"/>
          <w:szCs w:val="28"/>
          <w:lang w:val="uk-UA"/>
        </w:rPr>
      </w:pPr>
    </w:p>
    <w:p w:rsidR="00173A2A" w:rsidRDefault="00173A2A" w:rsidP="00173A2A">
      <w:pPr>
        <w:spacing w:after="0" w:line="240" w:lineRule="auto"/>
        <w:ind w:firstLine="4111"/>
        <w:rPr>
          <w:rFonts w:ascii="Times New Roman" w:hAnsi="Times New Roman" w:cs="Times New Roman"/>
          <w:sz w:val="28"/>
          <w:szCs w:val="28"/>
          <w:lang w:val="uk-UA"/>
        </w:rPr>
      </w:pPr>
    </w:p>
    <w:p w:rsidR="00173A2A" w:rsidRDefault="00173A2A" w:rsidP="00173A2A">
      <w:pPr>
        <w:spacing w:after="0" w:line="240" w:lineRule="auto"/>
        <w:ind w:firstLine="4111"/>
        <w:rPr>
          <w:rFonts w:ascii="Times New Roman" w:hAnsi="Times New Roman" w:cs="Times New Roman"/>
          <w:sz w:val="28"/>
          <w:szCs w:val="28"/>
          <w:lang w:val="uk-UA"/>
        </w:rPr>
      </w:pPr>
    </w:p>
    <w:p w:rsidR="00173A2A" w:rsidRDefault="00173A2A" w:rsidP="00173A2A">
      <w:pPr>
        <w:spacing w:after="0" w:line="240" w:lineRule="auto"/>
        <w:ind w:firstLine="4111"/>
        <w:rPr>
          <w:rFonts w:ascii="Times New Roman" w:hAnsi="Times New Roman" w:cs="Times New Roman"/>
          <w:sz w:val="28"/>
          <w:szCs w:val="28"/>
          <w:lang w:val="uk-UA"/>
        </w:rPr>
      </w:pPr>
    </w:p>
    <w:p w:rsidR="00173A2A" w:rsidRDefault="00173A2A" w:rsidP="00173A2A">
      <w:pPr>
        <w:spacing w:after="0" w:line="240" w:lineRule="auto"/>
        <w:ind w:firstLine="4111"/>
        <w:rPr>
          <w:rFonts w:ascii="Times New Roman" w:hAnsi="Times New Roman" w:cs="Times New Roman"/>
          <w:sz w:val="28"/>
          <w:szCs w:val="28"/>
          <w:lang w:val="uk-UA"/>
        </w:rPr>
      </w:pPr>
    </w:p>
    <w:p w:rsidR="00173A2A" w:rsidRDefault="00173A2A" w:rsidP="00173A2A">
      <w:pPr>
        <w:spacing w:after="0" w:line="240" w:lineRule="auto"/>
        <w:jc w:val="center"/>
        <w:rPr>
          <w:rFonts w:ascii="Times New Roman" w:hAnsi="Times New Roman" w:cs="Times New Roman"/>
          <w:sz w:val="28"/>
          <w:szCs w:val="28"/>
          <w:lang w:val="uk-UA"/>
        </w:rPr>
      </w:pPr>
    </w:p>
    <w:p w:rsidR="00173A2A" w:rsidRDefault="00173A2A" w:rsidP="00173A2A">
      <w:pPr>
        <w:spacing w:after="0" w:line="240" w:lineRule="auto"/>
        <w:jc w:val="center"/>
        <w:rPr>
          <w:rFonts w:ascii="Times New Roman" w:hAnsi="Times New Roman" w:cs="Times New Roman"/>
          <w:sz w:val="28"/>
          <w:szCs w:val="28"/>
          <w:lang w:val="uk-UA"/>
        </w:rPr>
      </w:pPr>
    </w:p>
    <w:p w:rsidR="00334BE1" w:rsidRPr="00334BE1" w:rsidRDefault="00334BE1" w:rsidP="00334BE1">
      <w:pPr>
        <w:spacing w:after="0" w:line="360" w:lineRule="auto"/>
        <w:jc w:val="center"/>
        <w:rPr>
          <w:rFonts w:ascii="Times New Roman" w:hAnsi="Times New Roman" w:cs="Times New Roman"/>
          <w:b/>
          <w:spacing w:val="-10"/>
          <w:sz w:val="32"/>
          <w:szCs w:val="32"/>
          <w:lang w:val="uk-UA"/>
        </w:rPr>
      </w:pPr>
      <w:r w:rsidRPr="00334BE1">
        <w:rPr>
          <w:rFonts w:ascii="Times New Roman" w:hAnsi="Times New Roman" w:cs="Times New Roman"/>
          <w:b/>
          <w:spacing w:val="-10"/>
          <w:sz w:val="32"/>
          <w:szCs w:val="32"/>
          <w:lang w:val="uk-UA"/>
        </w:rPr>
        <w:t>ІНТЕРПРЕТАЦІЯ ШЕКСПІРІВСЬКИХ МОТИВІВ</w:t>
      </w:r>
    </w:p>
    <w:p w:rsidR="00173A2A" w:rsidRPr="00334BE1" w:rsidRDefault="00334BE1" w:rsidP="00334BE1">
      <w:pPr>
        <w:spacing w:after="0" w:line="360" w:lineRule="auto"/>
        <w:jc w:val="center"/>
        <w:rPr>
          <w:rFonts w:ascii="Times New Roman" w:hAnsi="Times New Roman" w:cs="Times New Roman"/>
          <w:b/>
          <w:sz w:val="32"/>
          <w:szCs w:val="32"/>
          <w:lang w:val="uk-UA"/>
        </w:rPr>
      </w:pPr>
      <w:r w:rsidRPr="00334BE1">
        <w:rPr>
          <w:rFonts w:ascii="Times New Roman" w:hAnsi="Times New Roman" w:cs="Times New Roman"/>
          <w:b/>
          <w:spacing w:val="-10"/>
          <w:sz w:val="32"/>
          <w:szCs w:val="32"/>
          <w:lang w:val="uk-UA"/>
        </w:rPr>
        <w:t>У СВІТОВІЙ ЛІТЕРАТУРІ Х</w:t>
      </w:r>
      <w:r w:rsidR="000B297C">
        <w:rPr>
          <w:rFonts w:ascii="Times New Roman" w:hAnsi="Times New Roman" w:cs="Times New Roman"/>
          <w:b/>
          <w:spacing w:val="-10"/>
          <w:sz w:val="32"/>
          <w:szCs w:val="32"/>
          <w:lang w:val="uk-UA"/>
        </w:rPr>
        <w:t>І</w:t>
      </w:r>
      <w:r w:rsidRPr="00334BE1">
        <w:rPr>
          <w:rFonts w:ascii="Times New Roman" w:hAnsi="Times New Roman" w:cs="Times New Roman"/>
          <w:b/>
          <w:spacing w:val="-10"/>
          <w:sz w:val="32"/>
          <w:szCs w:val="32"/>
          <w:lang w:val="uk-UA"/>
        </w:rPr>
        <w:t>Х</w:t>
      </w:r>
      <w:r w:rsidRPr="00334BE1">
        <w:rPr>
          <w:rFonts w:ascii="Times New Roman" w:hAnsi="Times New Roman" w:cs="Times New Roman"/>
          <w:b/>
          <w:spacing w:val="-10"/>
          <w:sz w:val="32"/>
          <w:szCs w:val="32"/>
        </w:rPr>
        <w:t> </w:t>
      </w:r>
      <w:r w:rsidRPr="00334BE1">
        <w:rPr>
          <w:rFonts w:ascii="Times New Roman" w:hAnsi="Times New Roman" w:cs="Times New Roman"/>
          <w:b/>
          <w:spacing w:val="-10"/>
          <w:sz w:val="32"/>
          <w:szCs w:val="32"/>
          <w:lang w:val="uk-UA"/>
        </w:rPr>
        <w:t>– ХХІ СТОЛІТ</w:t>
      </w:r>
      <w:r w:rsidR="008B5799">
        <w:rPr>
          <w:rFonts w:ascii="Times New Roman" w:hAnsi="Times New Roman" w:cs="Times New Roman"/>
          <w:b/>
          <w:spacing w:val="-10"/>
          <w:sz w:val="32"/>
          <w:szCs w:val="32"/>
          <w:lang w:val="uk-UA"/>
        </w:rPr>
        <w:t>Ь</w:t>
      </w:r>
    </w:p>
    <w:p w:rsidR="00334BE1" w:rsidRDefault="00334BE1" w:rsidP="00173A2A">
      <w:pPr>
        <w:spacing w:after="0" w:line="360" w:lineRule="auto"/>
        <w:ind w:firstLine="4111"/>
        <w:rPr>
          <w:rFonts w:ascii="Times New Roman" w:hAnsi="Times New Roman" w:cs="Times New Roman"/>
          <w:b/>
          <w:sz w:val="28"/>
          <w:szCs w:val="28"/>
          <w:lang w:val="uk-UA"/>
        </w:rPr>
      </w:pPr>
    </w:p>
    <w:p w:rsidR="00173A2A" w:rsidRDefault="00173A2A" w:rsidP="00173A2A">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 xml:space="preserve">Магістерська робота </w:t>
      </w:r>
    </w:p>
    <w:p w:rsidR="00173A2A" w:rsidRDefault="00173A2A" w:rsidP="00173A2A">
      <w:pPr>
        <w:spacing w:after="0" w:line="36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зі спеціальності 014 Середня освіта (Мова і література (Англійська)</w:t>
      </w:r>
    </w:p>
    <w:p w:rsidR="00173A2A" w:rsidRDefault="00173A2A" w:rsidP="00173A2A">
      <w:pPr>
        <w:spacing w:after="0" w:line="36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студентки 62-2А групи</w:t>
      </w:r>
    </w:p>
    <w:p w:rsidR="00173A2A" w:rsidRDefault="00173A2A" w:rsidP="00173A2A">
      <w:pPr>
        <w:spacing w:after="0" w:line="36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факультету філології та історії</w:t>
      </w:r>
    </w:p>
    <w:p w:rsidR="00173A2A" w:rsidRDefault="00173A2A" w:rsidP="00173A2A">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rPr>
        <w:t>Сοленік Карин</w:t>
      </w:r>
      <w:r>
        <w:rPr>
          <w:rFonts w:ascii="Times New Roman" w:hAnsi="Times New Roman" w:cs="Times New Roman"/>
          <w:b/>
          <w:sz w:val="28"/>
          <w:szCs w:val="28"/>
          <w:lang w:val="uk-UA"/>
        </w:rPr>
        <w:t>и</w:t>
      </w:r>
      <w:r>
        <w:rPr>
          <w:rFonts w:ascii="Times New Roman" w:hAnsi="Times New Roman" w:cs="Times New Roman"/>
          <w:b/>
          <w:sz w:val="28"/>
          <w:szCs w:val="28"/>
        </w:rPr>
        <w:t xml:space="preserve"> Ρусланівн</w:t>
      </w:r>
      <w:r>
        <w:rPr>
          <w:rFonts w:ascii="Times New Roman" w:hAnsi="Times New Roman" w:cs="Times New Roman"/>
          <w:b/>
          <w:sz w:val="28"/>
          <w:szCs w:val="28"/>
          <w:lang w:val="uk-UA"/>
        </w:rPr>
        <w:t>и</w:t>
      </w:r>
    </w:p>
    <w:p w:rsidR="00173A2A" w:rsidRDefault="00173A2A" w:rsidP="00173A2A">
      <w:pPr>
        <w:spacing w:after="0" w:line="360" w:lineRule="auto"/>
        <w:ind w:firstLine="4111"/>
        <w:rPr>
          <w:rFonts w:ascii="Times New Roman" w:hAnsi="Times New Roman" w:cs="Times New Roman"/>
          <w:sz w:val="28"/>
          <w:szCs w:val="28"/>
          <w:lang w:val="uk-UA"/>
        </w:rPr>
      </w:pPr>
    </w:p>
    <w:p w:rsidR="00173A2A" w:rsidRDefault="00173A2A" w:rsidP="00173A2A">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Науковий керівник:</w:t>
      </w:r>
    </w:p>
    <w:p w:rsidR="00173A2A" w:rsidRDefault="00173A2A" w:rsidP="00173A2A">
      <w:pPr>
        <w:spacing w:after="0" w:line="36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кандидат філологічних наук, старший викладач</w:t>
      </w:r>
    </w:p>
    <w:p w:rsidR="00173A2A" w:rsidRDefault="00173A2A" w:rsidP="00173A2A">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Троша Наталія В'ячеславівна</w:t>
      </w:r>
    </w:p>
    <w:p w:rsidR="00173A2A" w:rsidRDefault="00173A2A" w:rsidP="00173A2A">
      <w:pPr>
        <w:spacing w:after="0" w:line="360" w:lineRule="auto"/>
        <w:ind w:firstLine="4111"/>
        <w:rPr>
          <w:rFonts w:ascii="Times New Roman" w:hAnsi="Times New Roman" w:cs="Times New Roman"/>
          <w:sz w:val="28"/>
          <w:szCs w:val="28"/>
          <w:lang w:val="uk-UA"/>
        </w:rPr>
      </w:pPr>
    </w:p>
    <w:p w:rsidR="00173A2A" w:rsidRDefault="00173A2A" w:rsidP="00173A2A">
      <w:pPr>
        <w:spacing w:after="0" w:line="360" w:lineRule="auto"/>
        <w:ind w:firstLine="4111"/>
        <w:rPr>
          <w:rFonts w:ascii="Times New Roman" w:hAnsi="Times New Roman" w:cs="Times New Roman"/>
          <w:b/>
          <w:sz w:val="28"/>
          <w:szCs w:val="28"/>
          <w:lang w:val="uk-UA"/>
        </w:rPr>
      </w:pPr>
    </w:p>
    <w:p w:rsidR="00D31F6F" w:rsidRDefault="00D31F6F" w:rsidP="00173A2A">
      <w:pPr>
        <w:spacing w:after="0" w:line="360" w:lineRule="auto"/>
        <w:ind w:firstLine="4111"/>
        <w:rPr>
          <w:rFonts w:ascii="Times New Roman" w:hAnsi="Times New Roman" w:cs="Times New Roman"/>
          <w:b/>
          <w:sz w:val="28"/>
          <w:szCs w:val="28"/>
          <w:lang w:val="uk-UA"/>
        </w:rPr>
      </w:pPr>
    </w:p>
    <w:p w:rsidR="00236540" w:rsidRPr="00590C75" w:rsidRDefault="00173A2A" w:rsidP="00173A2A">
      <w:pPr>
        <w:jc w:val="center"/>
        <w:rPr>
          <w:rFonts w:ascii="Times New Roman" w:hAnsi="Times New Roman" w:cs="Times New Roman"/>
          <w:b/>
          <w:sz w:val="28"/>
          <w:szCs w:val="28"/>
          <w:lang w:val="uk-UA"/>
        </w:rPr>
      </w:pPr>
      <w:r>
        <w:rPr>
          <w:rFonts w:ascii="Times New Roman" w:hAnsi="Times New Roman" w:cs="Times New Roman"/>
          <w:sz w:val="28"/>
          <w:szCs w:val="28"/>
          <w:lang w:val="uk-UA"/>
        </w:rPr>
        <w:t>Глухів–2020</w:t>
      </w:r>
      <w:r w:rsidR="00236540" w:rsidRPr="00590C75">
        <w:rPr>
          <w:rFonts w:ascii="Times New Roman" w:hAnsi="Times New Roman" w:cs="Times New Roman"/>
          <w:b/>
          <w:sz w:val="28"/>
          <w:szCs w:val="28"/>
          <w:lang w:val="uk-UA"/>
        </w:rPr>
        <w:br w:type="page"/>
      </w:r>
    </w:p>
    <w:p w:rsidR="00FC11B9" w:rsidRPr="00590C75" w:rsidRDefault="00FC11B9" w:rsidP="000F15CA">
      <w:pPr>
        <w:spacing w:after="0" w:line="240" w:lineRule="auto"/>
        <w:ind w:firstLine="4111"/>
        <w:rPr>
          <w:rFonts w:ascii="Times New Roman" w:hAnsi="Times New Roman" w:cs="Times New Roman"/>
          <w:b/>
          <w:sz w:val="28"/>
          <w:szCs w:val="28"/>
          <w:lang w:val="uk-UA"/>
        </w:rPr>
      </w:pPr>
      <w:r w:rsidRPr="00590C75">
        <w:rPr>
          <w:rFonts w:ascii="Times New Roman" w:hAnsi="Times New Roman" w:cs="Times New Roman"/>
          <w:b/>
          <w:sz w:val="28"/>
          <w:szCs w:val="28"/>
          <w:lang w:val="uk-UA"/>
        </w:rPr>
        <w:lastRenderedPageBreak/>
        <w:t>ЗМІСТ</w:t>
      </w:r>
    </w:p>
    <w:p w:rsidR="00FC11B9" w:rsidRDefault="00FC11B9" w:rsidP="000F15CA">
      <w:pPr>
        <w:spacing w:after="0" w:line="240" w:lineRule="auto"/>
        <w:ind w:firstLine="4111"/>
        <w:rPr>
          <w:rFonts w:ascii="Times New Roman" w:hAnsi="Times New Roman" w:cs="Times New Roman"/>
          <w:b/>
          <w:sz w:val="28"/>
          <w:szCs w:val="28"/>
          <w:lang w:val="uk-UA"/>
        </w:rPr>
      </w:pPr>
    </w:p>
    <w:p w:rsidR="00732170" w:rsidRPr="00590C75" w:rsidRDefault="00732170" w:rsidP="000F15CA">
      <w:pPr>
        <w:spacing w:after="0" w:line="240" w:lineRule="auto"/>
        <w:ind w:firstLine="4111"/>
        <w:rPr>
          <w:rFonts w:ascii="Times New Roman" w:hAnsi="Times New Roman" w:cs="Times New Roman"/>
          <w:b/>
          <w:sz w:val="28"/>
          <w:szCs w:val="28"/>
          <w:lang w:val="uk-UA"/>
        </w:rPr>
      </w:pPr>
    </w:p>
    <w:tbl>
      <w:tblPr>
        <w:tblStyle w:val="a6"/>
        <w:tblW w:w="89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42"/>
      </w:tblGrid>
      <w:tr w:rsidR="00732170" w:rsidRPr="00590C75" w:rsidTr="00732170">
        <w:tc>
          <w:tcPr>
            <w:tcW w:w="8902" w:type="dxa"/>
            <w:hideMark/>
          </w:tcPr>
          <w:p w:rsidR="00732170" w:rsidRPr="00590C75" w:rsidRDefault="00732170" w:rsidP="000F15CA">
            <w:pPr>
              <w:spacing w:line="276" w:lineRule="auto"/>
              <w:rPr>
                <w:rFonts w:ascii="Times New Roman" w:hAnsi="Times New Roman"/>
                <w:b/>
                <w:sz w:val="28"/>
                <w:szCs w:val="28"/>
                <w:lang w:val="uk-UA"/>
              </w:rPr>
            </w:pPr>
            <w:r w:rsidRPr="00590C75">
              <w:rPr>
                <w:rFonts w:ascii="Times New Roman" w:hAnsi="Times New Roman"/>
                <w:sz w:val="28"/>
                <w:szCs w:val="28"/>
                <w:lang w:val="uk-UA"/>
              </w:rPr>
              <w:t>ВСТУП............................................................................................................</w:t>
            </w:r>
            <w:r w:rsidR="005A3B67">
              <w:rPr>
                <w:rFonts w:ascii="Times New Roman" w:hAnsi="Times New Roman"/>
                <w:sz w:val="28"/>
                <w:szCs w:val="28"/>
                <w:lang w:val="uk-UA"/>
              </w:rPr>
              <w:t>.</w:t>
            </w:r>
            <w:r w:rsidR="007C1A17">
              <w:rPr>
                <w:rFonts w:ascii="Times New Roman" w:hAnsi="Times New Roman"/>
                <w:sz w:val="28"/>
                <w:szCs w:val="28"/>
                <w:lang w:val="uk-UA"/>
              </w:rPr>
              <w:t>3</w:t>
            </w:r>
          </w:p>
        </w:tc>
      </w:tr>
      <w:tr w:rsidR="00732170" w:rsidRPr="00590C75" w:rsidTr="00732170">
        <w:tc>
          <w:tcPr>
            <w:tcW w:w="8902" w:type="dxa"/>
            <w:hideMark/>
          </w:tcPr>
          <w:p w:rsidR="00732170" w:rsidRPr="00590C75" w:rsidRDefault="00732170" w:rsidP="005A3B67">
            <w:pPr>
              <w:spacing w:line="276" w:lineRule="auto"/>
              <w:rPr>
                <w:rFonts w:ascii="Times New Roman" w:hAnsi="Times New Roman"/>
                <w:b/>
                <w:sz w:val="28"/>
                <w:szCs w:val="28"/>
                <w:lang w:val="uk-UA"/>
              </w:rPr>
            </w:pPr>
            <w:r w:rsidRPr="00590C75">
              <w:rPr>
                <w:rFonts w:ascii="Times New Roman" w:hAnsi="Times New Roman"/>
                <w:sz w:val="28"/>
                <w:szCs w:val="28"/>
                <w:lang w:val="uk-UA"/>
              </w:rPr>
              <w:t>РОЗДІЛ 1. ТЕОРЕТИЧНІ АСПЕКТИ ПРОБЛЕМИ ДОСЛІДЖЕННЯ....</w:t>
            </w:r>
            <w:r w:rsidR="007C1A17">
              <w:rPr>
                <w:rFonts w:ascii="Times New Roman" w:hAnsi="Times New Roman"/>
                <w:sz w:val="28"/>
                <w:szCs w:val="28"/>
                <w:lang w:val="uk-UA"/>
              </w:rPr>
              <w:t>.</w:t>
            </w:r>
            <w:r w:rsidR="005A3B67">
              <w:rPr>
                <w:rFonts w:ascii="Times New Roman" w:hAnsi="Times New Roman"/>
                <w:sz w:val="28"/>
                <w:szCs w:val="28"/>
                <w:lang w:val="uk-UA"/>
              </w:rPr>
              <w:t>8</w:t>
            </w:r>
          </w:p>
        </w:tc>
      </w:tr>
      <w:tr w:rsidR="00732170" w:rsidRPr="00590C75" w:rsidTr="00732170">
        <w:trPr>
          <w:trHeight w:val="457"/>
        </w:trPr>
        <w:tc>
          <w:tcPr>
            <w:tcW w:w="8902" w:type="dxa"/>
            <w:hideMark/>
          </w:tcPr>
          <w:p w:rsidR="00732170" w:rsidRPr="00590C75" w:rsidRDefault="00732170" w:rsidP="005A3B67">
            <w:pPr>
              <w:spacing w:line="276" w:lineRule="auto"/>
              <w:ind w:left="567" w:hanging="567"/>
              <w:rPr>
                <w:rFonts w:ascii="Times New Roman" w:hAnsi="Times New Roman"/>
                <w:b/>
                <w:sz w:val="28"/>
                <w:szCs w:val="28"/>
                <w:lang w:val="uk-UA"/>
              </w:rPr>
            </w:pPr>
            <w:r w:rsidRPr="00590C75">
              <w:rPr>
                <w:rFonts w:ascii="Times New Roman" w:hAnsi="Times New Roman"/>
                <w:sz w:val="28"/>
                <w:szCs w:val="28"/>
                <w:lang w:val="uk-UA"/>
              </w:rPr>
              <w:t>1.1. Феномен шекспірівського тексту................................</w:t>
            </w:r>
            <w:r w:rsidR="007C1A17">
              <w:rPr>
                <w:rFonts w:ascii="Times New Roman" w:hAnsi="Times New Roman"/>
                <w:sz w:val="28"/>
                <w:szCs w:val="28"/>
                <w:lang w:val="uk-UA"/>
              </w:rPr>
              <w:t>..........................</w:t>
            </w:r>
            <w:r w:rsidR="005A3B67">
              <w:rPr>
                <w:rFonts w:ascii="Times New Roman" w:hAnsi="Times New Roman"/>
                <w:sz w:val="28"/>
                <w:szCs w:val="28"/>
                <w:lang w:val="uk-UA"/>
              </w:rPr>
              <w:t>.8</w:t>
            </w:r>
          </w:p>
        </w:tc>
      </w:tr>
      <w:tr w:rsidR="00732170" w:rsidRPr="00590C75" w:rsidTr="00732170">
        <w:trPr>
          <w:trHeight w:val="425"/>
        </w:trPr>
        <w:tc>
          <w:tcPr>
            <w:tcW w:w="8902" w:type="dxa"/>
            <w:hideMark/>
          </w:tcPr>
          <w:p w:rsidR="00732170" w:rsidRPr="00590C75" w:rsidRDefault="00732170" w:rsidP="005A3B67">
            <w:pPr>
              <w:spacing w:line="276" w:lineRule="auto"/>
              <w:ind w:left="567" w:hanging="567"/>
              <w:rPr>
                <w:rFonts w:ascii="Times New Roman" w:hAnsi="Times New Roman"/>
                <w:b/>
                <w:sz w:val="28"/>
                <w:szCs w:val="28"/>
                <w:lang w:val="uk-UA"/>
              </w:rPr>
            </w:pPr>
            <w:r w:rsidRPr="00590C75">
              <w:rPr>
                <w:rFonts w:ascii="Times New Roman" w:hAnsi="Times New Roman"/>
                <w:sz w:val="28"/>
                <w:szCs w:val="28"/>
                <w:lang w:val="uk-UA"/>
              </w:rPr>
              <w:t>1.2</w:t>
            </w:r>
            <w:r>
              <w:rPr>
                <w:rFonts w:ascii="Times New Roman" w:hAnsi="Times New Roman"/>
                <w:sz w:val="28"/>
                <w:szCs w:val="28"/>
                <w:lang w:val="uk-UA"/>
              </w:rPr>
              <w:t>.</w:t>
            </w:r>
            <w:r w:rsidRPr="00590C75">
              <w:rPr>
                <w:rFonts w:ascii="Times New Roman" w:hAnsi="Times New Roman"/>
                <w:sz w:val="28"/>
                <w:szCs w:val="28"/>
                <w:lang w:val="uk-UA" w:eastAsia="uk-UA"/>
              </w:rPr>
              <w:t xml:space="preserve"> Поняття </w:t>
            </w:r>
            <w:r>
              <w:rPr>
                <w:rFonts w:ascii="Times New Roman" w:hAnsi="Times New Roman"/>
                <w:sz w:val="28"/>
                <w:szCs w:val="28"/>
                <w:lang w:val="uk-UA" w:eastAsia="uk-UA"/>
              </w:rPr>
              <w:t xml:space="preserve">«шекспіризація» і </w:t>
            </w:r>
            <w:r w:rsidRPr="00590C75">
              <w:rPr>
                <w:rFonts w:ascii="Times New Roman" w:hAnsi="Times New Roman"/>
                <w:sz w:val="28"/>
                <w:szCs w:val="28"/>
                <w:lang w:val="uk-UA" w:eastAsia="uk-UA"/>
              </w:rPr>
              <w:t>«шекспіризм»</w:t>
            </w:r>
            <w:r w:rsidRPr="00590C75">
              <w:rPr>
                <w:rFonts w:ascii="Times New Roman" w:hAnsi="Times New Roman"/>
                <w:sz w:val="28"/>
                <w:szCs w:val="28"/>
                <w:lang w:val="uk-UA"/>
              </w:rPr>
              <w:t>: термінологічний аспект...................................</w:t>
            </w:r>
            <w:r>
              <w:rPr>
                <w:rFonts w:ascii="Times New Roman" w:hAnsi="Times New Roman"/>
                <w:sz w:val="28"/>
                <w:szCs w:val="28"/>
                <w:lang w:val="uk-UA"/>
              </w:rPr>
              <w:t>...................................</w:t>
            </w:r>
            <w:r w:rsidR="007C1A17">
              <w:rPr>
                <w:rFonts w:ascii="Times New Roman" w:hAnsi="Times New Roman"/>
                <w:sz w:val="28"/>
                <w:szCs w:val="28"/>
                <w:lang w:val="uk-UA"/>
              </w:rPr>
              <w:t>..............................</w:t>
            </w:r>
            <w:r w:rsidR="005A3B67">
              <w:rPr>
                <w:rFonts w:ascii="Times New Roman" w:hAnsi="Times New Roman"/>
                <w:sz w:val="28"/>
                <w:szCs w:val="28"/>
                <w:lang w:val="uk-UA"/>
              </w:rPr>
              <w:t>..20</w:t>
            </w:r>
          </w:p>
        </w:tc>
      </w:tr>
      <w:tr w:rsidR="00732170" w:rsidRPr="00590C75" w:rsidTr="00732170">
        <w:tc>
          <w:tcPr>
            <w:tcW w:w="8902" w:type="dxa"/>
            <w:hideMark/>
          </w:tcPr>
          <w:p w:rsidR="00732170" w:rsidRPr="00590C75" w:rsidRDefault="00732170" w:rsidP="005A3B67">
            <w:pPr>
              <w:spacing w:line="276" w:lineRule="auto"/>
              <w:rPr>
                <w:rFonts w:ascii="Times New Roman" w:hAnsi="Times New Roman"/>
                <w:b/>
                <w:sz w:val="28"/>
                <w:szCs w:val="28"/>
                <w:lang w:val="uk-UA"/>
              </w:rPr>
            </w:pPr>
            <w:r w:rsidRPr="00590C75">
              <w:rPr>
                <w:rFonts w:ascii="Times New Roman" w:hAnsi="Times New Roman"/>
                <w:sz w:val="28"/>
                <w:szCs w:val="28"/>
                <w:lang w:val="uk-UA"/>
              </w:rPr>
              <w:t>Висновки до розділу 1..................................................</w:t>
            </w:r>
            <w:r w:rsidR="007C1A17">
              <w:rPr>
                <w:rFonts w:ascii="Times New Roman" w:hAnsi="Times New Roman"/>
                <w:sz w:val="28"/>
                <w:szCs w:val="28"/>
                <w:lang w:val="uk-UA"/>
              </w:rPr>
              <w:t>...............................</w:t>
            </w:r>
            <w:r w:rsidR="005A3B67">
              <w:rPr>
                <w:rFonts w:ascii="Times New Roman" w:hAnsi="Times New Roman"/>
                <w:sz w:val="28"/>
                <w:szCs w:val="28"/>
                <w:lang w:val="uk-UA"/>
              </w:rPr>
              <w:t>..22</w:t>
            </w:r>
          </w:p>
        </w:tc>
      </w:tr>
      <w:tr w:rsidR="00732170" w:rsidRPr="00590C75" w:rsidTr="00732170">
        <w:tc>
          <w:tcPr>
            <w:tcW w:w="8902" w:type="dxa"/>
            <w:hideMark/>
          </w:tcPr>
          <w:p w:rsidR="00732170" w:rsidRPr="007800AC" w:rsidRDefault="00732170" w:rsidP="005A3B67">
            <w:pPr>
              <w:spacing w:line="276" w:lineRule="auto"/>
              <w:rPr>
                <w:rFonts w:ascii="Times New Roman" w:hAnsi="Times New Roman"/>
                <w:b/>
                <w:sz w:val="28"/>
                <w:szCs w:val="28"/>
                <w:lang w:val="uk-UA"/>
              </w:rPr>
            </w:pPr>
            <w:r w:rsidRPr="007800AC">
              <w:rPr>
                <w:rFonts w:ascii="Times New Roman" w:hAnsi="Times New Roman"/>
                <w:sz w:val="28"/>
                <w:szCs w:val="28"/>
                <w:lang w:val="uk-UA"/>
              </w:rPr>
              <w:t>РОЗДІЛ 2. ХУДОЖНЯ ІНТЕРПРЕТАЦІЯ  ШЕКСПІРІВСЬКИХ МОТИВІВ І ОБРАЗІВ У ТВОРЧОСТІ ЗАРУБІЖНИХ ПИСЬМЕННИКІВ..........................................................................................</w:t>
            </w:r>
            <w:r w:rsidR="005A3B67">
              <w:rPr>
                <w:rFonts w:ascii="Times New Roman" w:hAnsi="Times New Roman"/>
                <w:sz w:val="28"/>
                <w:szCs w:val="28"/>
                <w:lang w:val="uk-UA"/>
              </w:rPr>
              <w:t>23</w:t>
            </w:r>
          </w:p>
        </w:tc>
      </w:tr>
      <w:tr w:rsidR="00732170" w:rsidRPr="00590C75" w:rsidTr="00732170">
        <w:tc>
          <w:tcPr>
            <w:tcW w:w="8902" w:type="dxa"/>
            <w:hideMark/>
          </w:tcPr>
          <w:p w:rsidR="00732170" w:rsidRPr="007800AC" w:rsidRDefault="00732170" w:rsidP="005A3B67">
            <w:pPr>
              <w:spacing w:line="276" w:lineRule="auto"/>
              <w:ind w:left="567" w:hanging="567"/>
              <w:rPr>
                <w:rFonts w:ascii="Times New Roman" w:hAnsi="Times New Roman"/>
                <w:b/>
                <w:sz w:val="28"/>
                <w:szCs w:val="28"/>
                <w:lang w:val="uk-UA"/>
              </w:rPr>
            </w:pPr>
            <w:r w:rsidRPr="007800AC">
              <w:rPr>
                <w:rFonts w:ascii="Times New Roman" w:hAnsi="Times New Roman"/>
                <w:sz w:val="28"/>
                <w:szCs w:val="28"/>
                <w:lang w:val="uk-UA"/>
              </w:rPr>
              <w:t>2.1. Рецепція Шекспіра у світовому і європейському контексті........................................................................................</w:t>
            </w:r>
            <w:r>
              <w:rPr>
                <w:rFonts w:ascii="Times New Roman" w:hAnsi="Times New Roman"/>
                <w:sz w:val="28"/>
                <w:szCs w:val="28"/>
                <w:lang w:val="uk-UA"/>
              </w:rPr>
              <w:t>..</w:t>
            </w:r>
            <w:r w:rsidR="007C1A17">
              <w:rPr>
                <w:rFonts w:ascii="Times New Roman" w:hAnsi="Times New Roman"/>
                <w:sz w:val="28"/>
                <w:szCs w:val="28"/>
                <w:lang w:val="uk-UA"/>
              </w:rPr>
              <w:t>.......</w:t>
            </w:r>
            <w:r w:rsidR="005A3B67">
              <w:rPr>
                <w:rFonts w:ascii="Times New Roman" w:hAnsi="Times New Roman"/>
                <w:sz w:val="28"/>
                <w:szCs w:val="28"/>
                <w:lang w:val="uk-UA"/>
              </w:rPr>
              <w:t>23</w:t>
            </w:r>
          </w:p>
        </w:tc>
      </w:tr>
      <w:tr w:rsidR="00732170" w:rsidRPr="00590C75" w:rsidTr="00732170">
        <w:tc>
          <w:tcPr>
            <w:tcW w:w="8902" w:type="dxa"/>
            <w:hideMark/>
          </w:tcPr>
          <w:p w:rsidR="00732170" w:rsidRPr="007800AC" w:rsidRDefault="00732170" w:rsidP="005A3B67">
            <w:pPr>
              <w:spacing w:line="276" w:lineRule="auto"/>
              <w:ind w:left="567" w:hanging="567"/>
              <w:rPr>
                <w:rFonts w:ascii="Times New Roman" w:hAnsi="Times New Roman"/>
                <w:b/>
                <w:sz w:val="28"/>
                <w:szCs w:val="28"/>
                <w:lang w:val="uk-UA"/>
              </w:rPr>
            </w:pPr>
            <w:r w:rsidRPr="007800AC">
              <w:rPr>
                <w:rFonts w:ascii="Times New Roman" w:hAnsi="Times New Roman"/>
                <w:sz w:val="28"/>
                <w:szCs w:val="28"/>
                <w:lang w:val="uk-UA"/>
              </w:rPr>
              <w:t>2.2. Шекспірівські мотиви в твор</w:t>
            </w:r>
            <w:r>
              <w:rPr>
                <w:rFonts w:ascii="Times New Roman" w:hAnsi="Times New Roman"/>
                <w:sz w:val="28"/>
                <w:szCs w:val="28"/>
                <w:lang w:val="uk-UA"/>
              </w:rPr>
              <w:t>ч</w:t>
            </w:r>
            <w:r w:rsidRPr="007800AC">
              <w:rPr>
                <w:rFonts w:ascii="Times New Roman" w:hAnsi="Times New Roman"/>
                <w:sz w:val="28"/>
                <w:szCs w:val="28"/>
                <w:lang w:val="uk-UA"/>
              </w:rPr>
              <w:t>ості Миколи Гоголя.............................</w:t>
            </w:r>
            <w:r w:rsidR="005A3B67">
              <w:rPr>
                <w:rFonts w:ascii="Times New Roman" w:hAnsi="Times New Roman"/>
                <w:sz w:val="28"/>
                <w:szCs w:val="28"/>
                <w:lang w:val="uk-UA"/>
              </w:rPr>
              <w:t>34</w:t>
            </w:r>
          </w:p>
        </w:tc>
      </w:tr>
      <w:tr w:rsidR="00732170" w:rsidRPr="00590C75" w:rsidTr="00732170">
        <w:tc>
          <w:tcPr>
            <w:tcW w:w="8902" w:type="dxa"/>
            <w:hideMark/>
          </w:tcPr>
          <w:p w:rsidR="005A3B67" w:rsidRDefault="00732170" w:rsidP="000F15CA">
            <w:pPr>
              <w:spacing w:line="276" w:lineRule="auto"/>
              <w:ind w:left="567" w:hanging="567"/>
              <w:rPr>
                <w:rFonts w:ascii="Times New Roman" w:hAnsi="Times New Roman"/>
                <w:sz w:val="28"/>
                <w:szCs w:val="28"/>
                <w:lang w:val="uk-UA"/>
              </w:rPr>
            </w:pPr>
            <w:r w:rsidRPr="007800AC">
              <w:rPr>
                <w:rFonts w:ascii="Times New Roman" w:hAnsi="Times New Roman"/>
                <w:sz w:val="28"/>
                <w:szCs w:val="28"/>
                <w:lang w:val="uk-UA"/>
              </w:rPr>
              <w:t>2.3.</w:t>
            </w:r>
            <w:r w:rsidRPr="00B04C70">
              <w:rPr>
                <w:rFonts w:ascii="Times New Roman" w:hAnsi="Times New Roman"/>
                <w:b/>
                <w:sz w:val="28"/>
                <w:szCs w:val="28"/>
                <w:lang w:val="uk-UA"/>
              </w:rPr>
              <w:t xml:space="preserve"> </w:t>
            </w:r>
            <w:r w:rsidRPr="00DF47CE">
              <w:rPr>
                <w:rFonts w:ascii="Times New Roman" w:hAnsi="Times New Roman"/>
                <w:sz w:val="28"/>
                <w:szCs w:val="28"/>
                <w:lang w:val="uk-UA"/>
              </w:rPr>
              <w:t>І</w:t>
            </w:r>
            <w:r w:rsidRPr="00DF47CE">
              <w:rPr>
                <w:rFonts w:ascii="Times New Roman" w:hAnsi="Times New Roman"/>
                <w:sz w:val="28"/>
                <w:szCs w:val="28"/>
              </w:rPr>
              <w:t>нтерпретаці</w:t>
            </w:r>
            <w:r w:rsidRPr="00DF47CE">
              <w:rPr>
                <w:rFonts w:ascii="Times New Roman" w:hAnsi="Times New Roman"/>
                <w:sz w:val="28"/>
                <w:szCs w:val="28"/>
                <w:lang w:val="uk-UA"/>
              </w:rPr>
              <w:t>я</w:t>
            </w:r>
            <w:r w:rsidRPr="00DF47CE">
              <w:rPr>
                <w:rFonts w:ascii="Times New Roman" w:hAnsi="Times New Roman"/>
                <w:sz w:val="28"/>
                <w:szCs w:val="28"/>
              </w:rPr>
              <w:t xml:space="preserve"> оригінальн</w:t>
            </w:r>
            <w:r w:rsidR="00D33CB0">
              <w:rPr>
                <w:rFonts w:ascii="Times New Roman" w:hAnsi="Times New Roman"/>
                <w:sz w:val="28"/>
                <w:szCs w:val="28"/>
              </w:rPr>
              <w:t xml:space="preserve">ого сюжету і проблематики </w:t>
            </w:r>
          </w:p>
          <w:p w:rsidR="00732170" w:rsidRPr="005A3B67" w:rsidRDefault="00D33CB0" w:rsidP="005A3B67">
            <w:pPr>
              <w:spacing w:line="276" w:lineRule="auto"/>
              <w:ind w:left="567" w:hanging="141"/>
              <w:rPr>
                <w:rFonts w:ascii="Times New Roman" w:hAnsi="Times New Roman"/>
                <w:sz w:val="28"/>
                <w:szCs w:val="28"/>
              </w:rPr>
            </w:pPr>
            <w:r>
              <w:rPr>
                <w:rFonts w:ascii="Times New Roman" w:hAnsi="Times New Roman"/>
                <w:sz w:val="28"/>
                <w:szCs w:val="28"/>
              </w:rPr>
              <w:t xml:space="preserve">п'єс </w:t>
            </w:r>
            <w:r w:rsidR="00732170" w:rsidRPr="00DF47CE">
              <w:rPr>
                <w:rFonts w:ascii="Times New Roman" w:hAnsi="Times New Roman"/>
                <w:sz w:val="28"/>
                <w:szCs w:val="28"/>
              </w:rPr>
              <w:t>Шекспіра в роман</w:t>
            </w:r>
            <w:r w:rsidR="00732170" w:rsidRPr="00DF47CE">
              <w:rPr>
                <w:rFonts w:ascii="Times New Roman" w:hAnsi="Times New Roman"/>
                <w:sz w:val="28"/>
                <w:szCs w:val="28"/>
                <w:lang w:val="uk-UA"/>
              </w:rPr>
              <w:t>і</w:t>
            </w:r>
            <w:r w:rsidR="00732170" w:rsidRPr="00DF47CE">
              <w:rPr>
                <w:rFonts w:ascii="Times New Roman" w:hAnsi="Times New Roman"/>
                <w:sz w:val="28"/>
                <w:szCs w:val="28"/>
              </w:rPr>
              <w:t xml:space="preserve"> Джона Фаулза «Колекц</w:t>
            </w:r>
            <w:r w:rsidR="00732170" w:rsidRPr="00DF47CE">
              <w:rPr>
                <w:rFonts w:ascii="Times New Roman" w:hAnsi="Times New Roman"/>
                <w:sz w:val="28"/>
                <w:szCs w:val="28"/>
                <w:lang w:val="uk-UA"/>
              </w:rPr>
              <w:t>і</w:t>
            </w:r>
            <w:r w:rsidR="00732170" w:rsidRPr="00DF47CE">
              <w:rPr>
                <w:rFonts w:ascii="Times New Roman" w:hAnsi="Times New Roman"/>
                <w:sz w:val="28"/>
                <w:szCs w:val="28"/>
              </w:rPr>
              <w:t>онер»</w:t>
            </w:r>
            <w:r w:rsidR="00732170" w:rsidRPr="00DF47CE">
              <w:rPr>
                <w:rStyle w:val="a5"/>
                <w:rFonts w:ascii="Times New Roman" w:hAnsi="Times New Roman"/>
                <w:b w:val="0"/>
                <w:sz w:val="28"/>
                <w:szCs w:val="28"/>
                <w:lang w:val="uk-UA"/>
              </w:rPr>
              <w:t>................</w:t>
            </w:r>
            <w:r w:rsidR="005A3B67">
              <w:rPr>
                <w:rStyle w:val="a5"/>
                <w:rFonts w:ascii="Times New Roman" w:hAnsi="Times New Roman"/>
                <w:b w:val="0"/>
                <w:sz w:val="28"/>
                <w:szCs w:val="28"/>
                <w:lang w:val="uk-UA"/>
              </w:rPr>
              <w:t>.......39</w:t>
            </w:r>
          </w:p>
        </w:tc>
      </w:tr>
      <w:tr w:rsidR="00732170" w:rsidRPr="00590C75" w:rsidTr="00732170">
        <w:tc>
          <w:tcPr>
            <w:tcW w:w="8902" w:type="dxa"/>
            <w:hideMark/>
          </w:tcPr>
          <w:p w:rsidR="00732170" w:rsidRPr="00590C75" w:rsidRDefault="00732170" w:rsidP="005A3B67">
            <w:pPr>
              <w:spacing w:line="276" w:lineRule="auto"/>
              <w:rPr>
                <w:rFonts w:ascii="Times New Roman" w:hAnsi="Times New Roman"/>
                <w:b/>
                <w:sz w:val="28"/>
                <w:szCs w:val="28"/>
                <w:lang w:val="uk-UA"/>
              </w:rPr>
            </w:pPr>
            <w:r w:rsidRPr="00590C75">
              <w:rPr>
                <w:rFonts w:ascii="Times New Roman" w:hAnsi="Times New Roman"/>
                <w:sz w:val="28"/>
                <w:szCs w:val="28"/>
                <w:lang w:val="uk-UA"/>
              </w:rPr>
              <w:t xml:space="preserve">Висновки до </w:t>
            </w:r>
            <w:r w:rsidR="005A3B67">
              <w:rPr>
                <w:rFonts w:ascii="Times New Roman" w:hAnsi="Times New Roman"/>
                <w:sz w:val="28"/>
                <w:szCs w:val="28"/>
                <w:lang w:val="uk-UA"/>
              </w:rPr>
              <w:t>розділу 2 …………………………………………………….53</w:t>
            </w:r>
          </w:p>
        </w:tc>
      </w:tr>
      <w:tr w:rsidR="00732170" w:rsidRPr="00590C75" w:rsidTr="00732170">
        <w:tc>
          <w:tcPr>
            <w:tcW w:w="8902" w:type="dxa"/>
            <w:hideMark/>
          </w:tcPr>
          <w:p w:rsidR="005A3B67" w:rsidRDefault="00732170" w:rsidP="005A3B67">
            <w:pPr>
              <w:spacing w:line="276" w:lineRule="auto"/>
              <w:rPr>
                <w:rFonts w:ascii="Times New Roman" w:hAnsi="Times New Roman"/>
                <w:sz w:val="28"/>
                <w:szCs w:val="28"/>
                <w:lang w:val="uk-UA"/>
              </w:rPr>
            </w:pPr>
            <w:r w:rsidRPr="00590C75">
              <w:rPr>
                <w:rFonts w:ascii="Times New Roman" w:hAnsi="Times New Roman"/>
                <w:sz w:val="28"/>
                <w:szCs w:val="28"/>
                <w:lang w:val="uk-UA"/>
              </w:rPr>
              <w:t xml:space="preserve">РОЗДІЛ 3. СПЕЦИФІКА ВИВЧЕННЯ </w:t>
            </w:r>
            <w:r w:rsidR="005A3B67">
              <w:rPr>
                <w:rFonts w:ascii="Times New Roman" w:hAnsi="Times New Roman"/>
                <w:sz w:val="28"/>
                <w:szCs w:val="28"/>
                <w:lang w:val="uk-UA"/>
              </w:rPr>
              <w:t>ТВОРЧОСТІ ШЕКСПІРА</w:t>
            </w:r>
            <w:r w:rsidRPr="00590C75">
              <w:rPr>
                <w:rFonts w:ascii="Times New Roman" w:hAnsi="Times New Roman"/>
                <w:sz w:val="28"/>
                <w:szCs w:val="28"/>
                <w:lang w:val="uk-UA"/>
              </w:rPr>
              <w:t xml:space="preserve"> НА УРОКАХ ЗАРУБІЖНОЇ ЛІТЕРАТУРИ ТА В ПОЗАКЛАСНІЙ РОБОТІ </w:t>
            </w:r>
          </w:p>
          <w:p w:rsidR="00732170" w:rsidRPr="00590C75" w:rsidRDefault="00732170" w:rsidP="005A3B67">
            <w:pPr>
              <w:spacing w:line="276" w:lineRule="auto"/>
              <w:rPr>
                <w:rFonts w:ascii="Times New Roman" w:hAnsi="Times New Roman"/>
                <w:b/>
                <w:sz w:val="28"/>
                <w:szCs w:val="28"/>
                <w:lang w:val="uk-UA"/>
              </w:rPr>
            </w:pPr>
            <w:r w:rsidRPr="00590C75">
              <w:rPr>
                <w:rFonts w:ascii="Times New Roman" w:hAnsi="Times New Roman"/>
                <w:sz w:val="28"/>
                <w:szCs w:val="28"/>
                <w:lang w:val="uk-UA"/>
              </w:rPr>
              <w:t>В ЗАКЛАДАХ ЗАГАЛЬНОЇ СЕРЕД</w:t>
            </w:r>
            <w:r w:rsidR="007C1A17">
              <w:rPr>
                <w:rFonts w:ascii="Times New Roman" w:hAnsi="Times New Roman"/>
                <w:sz w:val="28"/>
                <w:szCs w:val="28"/>
                <w:lang w:val="uk-UA"/>
              </w:rPr>
              <w:t>НЬОЇ ОСВІТИ..................</w:t>
            </w:r>
            <w:r w:rsidR="005A3B67">
              <w:rPr>
                <w:rFonts w:ascii="Times New Roman" w:hAnsi="Times New Roman"/>
                <w:sz w:val="28"/>
                <w:szCs w:val="28"/>
                <w:lang w:val="uk-UA"/>
              </w:rPr>
              <w:t>...</w:t>
            </w:r>
            <w:r w:rsidR="007C1A17">
              <w:rPr>
                <w:rFonts w:ascii="Times New Roman" w:hAnsi="Times New Roman"/>
                <w:sz w:val="28"/>
                <w:szCs w:val="28"/>
                <w:lang w:val="uk-UA"/>
              </w:rPr>
              <w:t>.</w:t>
            </w:r>
            <w:r w:rsidR="005A3B67">
              <w:rPr>
                <w:rFonts w:ascii="Times New Roman" w:hAnsi="Times New Roman"/>
                <w:sz w:val="28"/>
                <w:szCs w:val="28"/>
                <w:lang w:val="uk-UA"/>
              </w:rPr>
              <w:t>............54</w:t>
            </w:r>
          </w:p>
        </w:tc>
      </w:tr>
      <w:tr w:rsidR="00732170" w:rsidRPr="00590C75" w:rsidTr="00732170">
        <w:tc>
          <w:tcPr>
            <w:tcW w:w="8902" w:type="dxa"/>
            <w:hideMark/>
          </w:tcPr>
          <w:p w:rsidR="007C1A17" w:rsidRDefault="00732170" w:rsidP="000F15CA">
            <w:pPr>
              <w:pStyle w:val="a3"/>
              <w:spacing w:after="0" w:line="276" w:lineRule="auto"/>
              <w:ind w:left="567" w:hanging="567"/>
              <w:rPr>
                <w:rFonts w:ascii="Times New Roman" w:hAnsi="Times New Roman"/>
                <w:sz w:val="28"/>
                <w:szCs w:val="28"/>
                <w:lang w:val="uk-UA"/>
              </w:rPr>
            </w:pPr>
            <w:r w:rsidRPr="00590C75">
              <w:rPr>
                <w:rFonts w:ascii="Times New Roman" w:hAnsi="Times New Roman"/>
                <w:sz w:val="28"/>
                <w:szCs w:val="28"/>
                <w:lang w:val="uk-UA"/>
              </w:rPr>
              <w:t xml:space="preserve">3.1. Сучасний стан дослідження проблеми в методичній науці й </w:t>
            </w:r>
          </w:p>
          <w:p w:rsidR="007C1A17" w:rsidRPr="007C1A17" w:rsidRDefault="00732170" w:rsidP="005A3B67">
            <w:pPr>
              <w:pStyle w:val="a3"/>
              <w:spacing w:after="0" w:line="276" w:lineRule="auto"/>
              <w:ind w:left="567" w:hanging="141"/>
              <w:rPr>
                <w:rFonts w:ascii="Times New Roman" w:hAnsi="Times New Roman"/>
                <w:sz w:val="28"/>
                <w:szCs w:val="28"/>
                <w:lang w:val="uk-UA"/>
              </w:rPr>
            </w:pPr>
            <w:r w:rsidRPr="00590C75">
              <w:rPr>
                <w:rFonts w:ascii="Times New Roman" w:hAnsi="Times New Roman"/>
                <w:sz w:val="28"/>
                <w:szCs w:val="28"/>
                <w:lang w:val="uk-UA"/>
              </w:rPr>
              <w:t>шкільній практиці.................................................................................</w:t>
            </w:r>
            <w:r w:rsidR="007C1A17">
              <w:rPr>
                <w:rFonts w:ascii="Times New Roman" w:hAnsi="Times New Roman"/>
                <w:sz w:val="28"/>
                <w:szCs w:val="28"/>
                <w:lang w:val="uk-UA"/>
              </w:rPr>
              <w:t>...</w:t>
            </w:r>
            <w:r w:rsidR="005A3B67">
              <w:rPr>
                <w:rFonts w:ascii="Times New Roman" w:hAnsi="Times New Roman"/>
                <w:sz w:val="28"/>
                <w:szCs w:val="28"/>
                <w:lang w:val="uk-UA"/>
              </w:rPr>
              <w:t>54</w:t>
            </w:r>
          </w:p>
        </w:tc>
      </w:tr>
      <w:tr w:rsidR="00732170" w:rsidRPr="00590C75" w:rsidTr="00732170">
        <w:tc>
          <w:tcPr>
            <w:tcW w:w="8902" w:type="dxa"/>
            <w:hideMark/>
          </w:tcPr>
          <w:p w:rsidR="00732170" w:rsidRPr="00590C75" w:rsidRDefault="00732170" w:rsidP="005A3B67">
            <w:pPr>
              <w:spacing w:line="276" w:lineRule="auto"/>
              <w:ind w:left="567" w:hanging="567"/>
              <w:rPr>
                <w:rFonts w:ascii="Times New Roman" w:hAnsi="Times New Roman"/>
                <w:b/>
                <w:sz w:val="28"/>
                <w:szCs w:val="28"/>
                <w:lang w:val="uk-UA"/>
              </w:rPr>
            </w:pPr>
            <w:r w:rsidRPr="00590C75">
              <w:rPr>
                <w:rFonts w:ascii="Times New Roman" w:hAnsi="Times New Roman"/>
                <w:sz w:val="28"/>
                <w:szCs w:val="28"/>
                <w:lang w:val="uk-UA"/>
              </w:rPr>
              <w:t xml:space="preserve">3.2. Аналіз чинних шкільних програм </w:t>
            </w:r>
            <w:r w:rsidR="005A3B67">
              <w:rPr>
                <w:rFonts w:ascii="Times New Roman" w:hAnsi="Times New Roman"/>
                <w:sz w:val="28"/>
                <w:szCs w:val="28"/>
                <w:lang w:val="uk-UA"/>
              </w:rPr>
              <w:t>із зарубіжної</w:t>
            </w:r>
            <w:r w:rsidRPr="00590C75">
              <w:rPr>
                <w:rFonts w:ascii="Times New Roman" w:hAnsi="Times New Roman"/>
                <w:sz w:val="28"/>
                <w:szCs w:val="28"/>
                <w:lang w:val="uk-UA"/>
              </w:rPr>
              <w:t xml:space="preserve">  літератури щодо проблеми дослідження............................................</w:t>
            </w:r>
            <w:r w:rsidR="00D33CB0">
              <w:rPr>
                <w:rFonts w:ascii="Times New Roman" w:hAnsi="Times New Roman"/>
                <w:sz w:val="28"/>
                <w:szCs w:val="28"/>
                <w:lang w:val="uk-UA"/>
              </w:rPr>
              <w:t>..............................</w:t>
            </w:r>
            <w:r w:rsidR="005A3B67">
              <w:rPr>
                <w:rFonts w:ascii="Times New Roman" w:hAnsi="Times New Roman"/>
                <w:sz w:val="28"/>
                <w:szCs w:val="28"/>
                <w:lang w:val="uk-UA"/>
              </w:rPr>
              <w:t>55</w:t>
            </w:r>
          </w:p>
        </w:tc>
      </w:tr>
      <w:tr w:rsidR="00732170" w:rsidRPr="00590C75" w:rsidTr="00732170">
        <w:tc>
          <w:tcPr>
            <w:tcW w:w="8902" w:type="dxa"/>
            <w:hideMark/>
          </w:tcPr>
          <w:p w:rsidR="00732170" w:rsidRPr="00590C75" w:rsidRDefault="00732170" w:rsidP="00831212">
            <w:pPr>
              <w:spacing w:line="276" w:lineRule="auto"/>
              <w:ind w:left="567" w:hanging="567"/>
              <w:rPr>
                <w:rFonts w:ascii="Times New Roman" w:hAnsi="Times New Roman"/>
                <w:b/>
                <w:sz w:val="28"/>
                <w:szCs w:val="28"/>
                <w:lang w:val="uk-UA"/>
              </w:rPr>
            </w:pPr>
            <w:r w:rsidRPr="00590C75">
              <w:rPr>
                <w:rFonts w:ascii="Times New Roman" w:hAnsi="Times New Roman"/>
                <w:sz w:val="28"/>
                <w:szCs w:val="28"/>
                <w:lang w:val="uk-UA"/>
              </w:rPr>
              <w:t xml:space="preserve">3.3. Методичні рекомендації щодо вивчення </w:t>
            </w:r>
            <w:r w:rsidR="004E382F">
              <w:rPr>
                <w:rFonts w:ascii="Times New Roman" w:hAnsi="Times New Roman"/>
                <w:sz w:val="28"/>
                <w:szCs w:val="28"/>
                <w:lang w:val="uk-UA"/>
              </w:rPr>
              <w:t>твор</w:t>
            </w:r>
            <w:r w:rsidR="00831212">
              <w:rPr>
                <w:rFonts w:ascii="Times New Roman" w:hAnsi="Times New Roman"/>
                <w:sz w:val="28"/>
                <w:szCs w:val="28"/>
                <w:lang w:val="uk-UA"/>
              </w:rPr>
              <w:t>і</w:t>
            </w:r>
            <w:r w:rsidR="004E382F">
              <w:rPr>
                <w:rFonts w:ascii="Times New Roman" w:hAnsi="Times New Roman"/>
                <w:sz w:val="28"/>
                <w:szCs w:val="28"/>
                <w:lang w:val="uk-UA"/>
              </w:rPr>
              <w:t>в Шекспіра</w:t>
            </w:r>
            <w:r w:rsidRPr="00590C75">
              <w:rPr>
                <w:rFonts w:ascii="Times New Roman" w:hAnsi="Times New Roman"/>
                <w:sz w:val="28"/>
                <w:szCs w:val="28"/>
                <w:lang w:val="uk-UA"/>
              </w:rPr>
              <w:t>...</w:t>
            </w:r>
            <w:r w:rsidR="004E382F">
              <w:rPr>
                <w:rFonts w:ascii="Times New Roman" w:hAnsi="Times New Roman"/>
                <w:sz w:val="28"/>
                <w:szCs w:val="28"/>
                <w:lang w:val="uk-UA"/>
              </w:rPr>
              <w:t>............</w:t>
            </w:r>
            <w:r w:rsidR="00831212">
              <w:rPr>
                <w:rFonts w:ascii="Times New Roman" w:hAnsi="Times New Roman"/>
                <w:sz w:val="28"/>
                <w:szCs w:val="28"/>
                <w:lang w:val="uk-UA"/>
              </w:rPr>
              <w:t>.</w:t>
            </w:r>
            <w:r w:rsidR="005A3B67">
              <w:rPr>
                <w:rFonts w:ascii="Times New Roman" w:hAnsi="Times New Roman"/>
                <w:sz w:val="28"/>
                <w:szCs w:val="28"/>
                <w:lang w:val="uk-UA"/>
              </w:rPr>
              <w:t>57</w:t>
            </w:r>
          </w:p>
        </w:tc>
      </w:tr>
      <w:tr w:rsidR="00732170" w:rsidRPr="00590C75" w:rsidTr="00732170">
        <w:tc>
          <w:tcPr>
            <w:tcW w:w="8902" w:type="dxa"/>
            <w:hideMark/>
          </w:tcPr>
          <w:p w:rsidR="00732170" w:rsidRPr="00590C75" w:rsidRDefault="00732170" w:rsidP="005A3B67">
            <w:pPr>
              <w:spacing w:line="276" w:lineRule="auto"/>
              <w:rPr>
                <w:rFonts w:ascii="Times New Roman" w:hAnsi="Times New Roman"/>
                <w:sz w:val="28"/>
                <w:szCs w:val="28"/>
                <w:lang w:val="uk-UA"/>
              </w:rPr>
            </w:pPr>
            <w:r w:rsidRPr="00590C75">
              <w:rPr>
                <w:rFonts w:ascii="Times New Roman" w:hAnsi="Times New Roman"/>
                <w:sz w:val="28"/>
                <w:szCs w:val="28"/>
                <w:lang w:val="uk-UA"/>
              </w:rPr>
              <w:t>Висновки до розділу 3………………………………………………….....</w:t>
            </w:r>
            <w:r w:rsidR="007C1A17">
              <w:rPr>
                <w:rFonts w:ascii="Times New Roman" w:hAnsi="Times New Roman"/>
                <w:sz w:val="28"/>
                <w:szCs w:val="28"/>
                <w:lang w:val="uk-UA"/>
              </w:rPr>
              <w:t>..</w:t>
            </w:r>
            <w:r w:rsidR="005A3B67">
              <w:rPr>
                <w:rFonts w:ascii="Times New Roman" w:hAnsi="Times New Roman"/>
                <w:sz w:val="28"/>
                <w:szCs w:val="28"/>
                <w:lang w:val="uk-UA"/>
              </w:rPr>
              <w:t>63</w:t>
            </w:r>
          </w:p>
        </w:tc>
      </w:tr>
      <w:tr w:rsidR="00732170" w:rsidRPr="00590C75" w:rsidTr="00732170">
        <w:tc>
          <w:tcPr>
            <w:tcW w:w="8902" w:type="dxa"/>
            <w:hideMark/>
          </w:tcPr>
          <w:p w:rsidR="00732170" w:rsidRPr="00590C75" w:rsidRDefault="00732170" w:rsidP="005A3B67">
            <w:pPr>
              <w:spacing w:line="276" w:lineRule="auto"/>
              <w:rPr>
                <w:rFonts w:ascii="Times New Roman" w:hAnsi="Times New Roman"/>
                <w:sz w:val="28"/>
                <w:szCs w:val="28"/>
                <w:lang w:val="uk-UA"/>
              </w:rPr>
            </w:pPr>
            <w:r w:rsidRPr="00590C75">
              <w:rPr>
                <w:rFonts w:ascii="Times New Roman" w:hAnsi="Times New Roman"/>
                <w:sz w:val="28"/>
                <w:szCs w:val="28"/>
                <w:lang w:val="uk-UA"/>
              </w:rPr>
              <w:t>ВИСНОВКИ………………………………………………………………..</w:t>
            </w:r>
            <w:r w:rsidR="007C1A17">
              <w:rPr>
                <w:rFonts w:ascii="Times New Roman" w:hAnsi="Times New Roman"/>
                <w:sz w:val="28"/>
                <w:szCs w:val="28"/>
                <w:lang w:val="uk-UA"/>
              </w:rPr>
              <w:t>.</w:t>
            </w:r>
            <w:r w:rsidR="005A3B67">
              <w:rPr>
                <w:rFonts w:ascii="Times New Roman" w:hAnsi="Times New Roman"/>
                <w:sz w:val="28"/>
                <w:szCs w:val="28"/>
                <w:lang w:val="uk-UA"/>
              </w:rPr>
              <w:t>64</w:t>
            </w:r>
          </w:p>
        </w:tc>
      </w:tr>
      <w:tr w:rsidR="00732170" w:rsidRPr="00590C75" w:rsidTr="00732170">
        <w:tc>
          <w:tcPr>
            <w:tcW w:w="8902" w:type="dxa"/>
            <w:hideMark/>
          </w:tcPr>
          <w:p w:rsidR="00732170" w:rsidRPr="00590C75" w:rsidRDefault="00732170" w:rsidP="005A3B67">
            <w:pPr>
              <w:spacing w:line="276" w:lineRule="auto"/>
              <w:rPr>
                <w:rFonts w:ascii="Times New Roman" w:hAnsi="Times New Roman"/>
                <w:sz w:val="28"/>
                <w:szCs w:val="28"/>
                <w:lang w:val="uk-UA"/>
              </w:rPr>
            </w:pPr>
            <w:r w:rsidRPr="00590C75">
              <w:rPr>
                <w:rFonts w:ascii="Times New Roman" w:hAnsi="Times New Roman"/>
                <w:sz w:val="28"/>
                <w:szCs w:val="28"/>
                <w:lang w:val="uk-UA"/>
              </w:rPr>
              <w:t>СПИСОК ВИКОРИСТАНИХ ДЖЕРЕЛ………………………………….</w:t>
            </w:r>
            <w:r w:rsidR="005A3B67">
              <w:rPr>
                <w:rFonts w:ascii="Times New Roman" w:hAnsi="Times New Roman"/>
                <w:sz w:val="28"/>
                <w:szCs w:val="28"/>
                <w:lang w:val="uk-UA"/>
              </w:rPr>
              <w:t>66</w:t>
            </w:r>
          </w:p>
        </w:tc>
      </w:tr>
    </w:tbl>
    <w:p w:rsidR="00507DB6" w:rsidRDefault="00AD276F" w:rsidP="000F15CA">
      <w:pPr>
        <w:spacing w:after="0"/>
        <w:rPr>
          <w:rFonts w:ascii="Times New Roman" w:hAnsi="Times New Roman" w:cs="Times New Roman"/>
          <w:sz w:val="28"/>
          <w:szCs w:val="28"/>
        </w:rPr>
      </w:pPr>
      <w:r w:rsidRPr="00590C75">
        <w:rPr>
          <w:rFonts w:ascii="Times New Roman" w:hAnsi="Times New Roman" w:cs="Times New Roman"/>
          <w:sz w:val="28"/>
          <w:szCs w:val="28"/>
        </w:rPr>
        <w:br w:type="page"/>
      </w:r>
    </w:p>
    <w:p w:rsidR="00AD276F" w:rsidRPr="00590C75" w:rsidRDefault="00AD276F" w:rsidP="000F15CA">
      <w:pPr>
        <w:spacing w:after="0"/>
        <w:rPr>
          <w:rFonts w:ascii="Times New Roman" w:hAnsi="Times New Roman" w:cs="Times New Roman"/>
          <w:sz w:val="28"/>
          <w:szCs w:val="28"/>
        </w:rPr>
      </w:pPr>
    </w:p>
    <w:p w:rsidR="008207D5" w:rsidRPr="00590C75" w:rsidRDefault="00AD276F" w:rsidP="000F15CA">
      <w:pPr>
        <w:spacing w:after="0"/>
        <w:jc w:val="center"/>
        <w:rPr>
          <w:rFonts w:ascii="Times New Roman" w:hAnsi="Times New Roman" w:cs="Times New Roman"/>
          <w:b/>
          <w:sz w:val="28"/>
          <w:szCs w:val="28"/>
        </w:rPr>
      </w:pPr>
      <w:r w:rsidRPr="00590C75">
        <w:rPr>
          <w:rFonts w:ascii="Times New Roman" w:hAnsi="Times New Roman" w:cs="Times New Roman"/>
          <w:b/>
          <w:sz w:val="28"/>
          <w:szCs w:val="28"/>
        </w:rPr>
        <w:t>ВСТУП</w:t>
      </w:r>
    </w:p>
    <w:p w:rsidR="00507DB6" w:rsidRPr="00590C75" w:rsidRDefault="00507DB6" w:rsidP="008354FD">
      <w:pPr>
        <w:spacing w:after="0"/>
        <w:rPr>
          <w:rFonts w:ascii="Times New Roman" w:hAnsi="Times New Roman" w:cs="Times New Roman"/>
          <w:sz w:val="28"/>
          <w:szCs w:val="28"/>
        </w:rPr>
      </w:pPr>
    </w:p>
    <w:p w:rsidR="00AD276F" w:rsidRPr="00590C75" w:rsidRDefault="009C2750"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b/>
          <w:sz w:val="28"/>
          <w:szCs w:val="28"/>
          <w:lang w:val="uk-UA"/>
        </w:rPr>
        <w:t xml:space="preserve">Актуальність дослідження. </w:t>
      </w:r>
      <w:r w:rsidR="00AD276F" w:rsidRPr="00590C75">
        <w:rPr>
          <w:rFonts w:ascii="Times New Roman" w:hAnsi="Times New Roman" w:cs="Times New Roman"/>
          <w:sz w:val="28"/>
          <w:szCs w:val="28"/>
          <w:lang w:val="uk-UA"/>
        </w:rPr>
        <w:t xml:space="preserve">Творчість Вільяма Шекспіра – </w:t>
      </w:r>
      <w:r w:rsidR="00507DB6">
        <w:rPr>
          <w:rFonts w:ascii="Times New Roman" w:hAnsi="Times New Roman" w:cs="Times New Roman"/>
          <w:sz w:val="28"/>
          <w:szCs w:val="28"/>
          <w:lang w:val="uk-UA"/>
        </w:rPr>
        <w:t xml:space="preserve">яскраве, </w:t>
      </w:r>
      <w:r w:rsidR="00AD276F" w:rsidRPr="00590C75">
        <w:rPr>
          <w:rFonts w:ascii="Times New Roman" w:hAnsi="Times New Roman" w:cs="Times New Roman"/>
          <w:sz w:val="28"/>
          <w:szCs w:val="28"/>
          <w:lang w:val="uk-UA"/>
        </w:rPr>
        <w:t>колосальне явище в історії світової культури. Його спадщина стала невід'ємною частиною духовного життя людства, яка активно засвоюється національними літературами всіх країн світу. У зв’язку з цим особливої актуальності набуває проблема рецепції творчості англійського драматурга в усі епохи і в усіх країнах, куди вона проникала.</w:t>
      </w:r>
    </w:p>
    <w:p w:rsidR="00AD276F" w:rsidRPr="00590C75" w:rsidRDefault="00AD276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lang w:val="uk-UA"/>
        </w:rPr>
        <w:t xml:space="preserve">У великий «казан історій», з якого черпають ідеї майстри художнього слова, потрапили численні шекспірівські теми, сюжети, мотиви, образи, персонажі та й сам драматург як особистість. Великим і безсумнівним є вплив Шекспіра на російську літературу. Ним захоплювалися М. Гоголь, О. Пушкін, М. Лермонтов, В. Бєлінський, М. Некрасов, І. Тургенєв, </w:t>
      </w:r>
      <w:r w:rsidR="009C2750" w:rsidRPr="00590C75">
        <w:rPr>
          <w:rFonts w:ascii="Times New Roman" w:hAnsi="Times New Roman" w:cs="Times New Roman"/>
          <w:sz w:val="28"/>
          <w:szCs w:val="28"/>
          <w:lang w:val="uk-UA"/>
        </w:rPr>
        <w:t>Б. </w:t>
      </w:r>
      <w:r w:rsidRPr="00590C75">
        <w:rPr>
          <w:rFonts w:ascii="Times New Roman" w:hAnsi="Times New Roman" w:cs="Times New Roman"/>
          <w:sz w:val="28"/>
          <w:szCs w:val="28"/>
          <w:lang w:val="uk-UA"/>
        </w:rPr>
        <w:t>Пастернак</w:t>
      </w:r>
      <w:r w:rsidR="00D33CB0">
        <w:rPr>
          <w:rFonts w:ascii="Times New Roman" w:hAnsi="Times New Roman" w:cs="Times New Roman"/>
          <w:sz w:val="28"/>
          <w:szCs w:val="28"/>
          <w:lang w:val="uk-UA"/>
        </w:rPr>
        <w:t xml:space="preserve"> та ін</w:t>
      </w:r>
      <w:r w:rsidRPr="00590C75">
        <w:rPr>
          <w:rFonts w:ascii="Times New Roman" w:hAnsi="Times New Roman" w:cs="Times New Roman"/>
          <w:sz w:val="28"/>
          <w:szCs w:val="28"/>
          <w:lang w:val="uk-UA"/>
        </w:rPr>
        <w:t xml:space="preserve">. Існує також ідея про спадкоємність художніх текстів Вільяма Шекспіра і Марка Твена та Джона Фаулза. Вплив неосяжної спадщини Вільяма Шекспіра не оминув і </w:t>
      </w:r>
      <w:r w:rsidR="00507DB6">
        <w:rPr>
          <w:rFonts w:ascii="Times New Roman" w:hAnsi="Times New Roman" w:cs="Times New Roman"/>
          <w:sz w:val="28"/>
          <w:szCs w:val="28"/>
          <w:lang w:val="uk-UA"/>
        </w:rPr>
        <w:t xml:space="preserve">сучасну </w:t>
      </w:r>
      <w:r w:rsidRPr="00590C75">
        <w:rPr>
          <w:rFonts w:ascii="Times New Roman" w:hAnsi="Times New Roman" w:cs="Times New Roman"/>
          <w:sz w:val="28"/>
          <w:szCs w:val="28"/>
          <w:lang w:val="uk-UA"/>
        </w:rPr>
        <w:t xml:space="preserve">літературу жанру фентезі. Серед письменників, які зверталися до шекспірівської спадщини, Дж. Р. Р. Толкін, </w:t>
      </w:r>
      <w:r w:rsidR="009C2750" w:rsidRPr="00590C75">
        <w:rPr>
          <w:rFonts w:ascii="Times New Roman" w:hAnsi="Times New Roman" w:cs="Times New Roman"/>
          <w:sz w:val="28"/>
          <w:szCs w:val="28"/>
          <w:lang w:val="uk-UA"/>
        </w:rPr>
        <w:t>П. </w:t>
      </w:r>
      <w:r w:rsidRPr="00590C75">
        <w:rPr>
          <w:rFonts w:ascii="Times New Roman" w:hAnsi="Times New Roman" w:cs="Times New Roman"/>
          <w:sz w:val="28"/>
          <w:szCs w:val="28"/>
          <w:lang w:val="uk-UA"/>
        </w:rPr>
        <w:t xml:space="preserve">Андерсон, Дж. Краулі, Н. Гейман, Т. Пратчетт, Т. Уільямс та багато інших. </w:t>
      </w:r>
    </w:p>
    <w:p w:rsidR="00AD276F" w:rsidRPr="00590C75" w:rsidRDefault="00AD276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lang w:val="uk-UA"/>
        </w:rPr>
        <w:t>У літературознавстві ця проблема висвітлена досить різноманітно, про що свідчать праці Е. Варламової, Л. Єнікеєва і В. Шамін</w:t>
      </w:r>
      <w:r w:rsidR="00507DB6">
        <w:rPr>
          <w:rFonts w:ascii="Times New Roman" w:hAnsi="Times New Roman" w:cs="Times New Roman"/>
          <w:sz w:val="28"/>
          <w:szCs w:val="28"/>
          <w:lang w:val="uk-UA"/>
        </w:rPr>
        <w:t xml:space="preserve"> та ін.</w:t>
      </w:r>
      <w:r w:rsidRPr="00590C75">
        <w:rPr>
          <w:rFonts w:ascii="Times New Roman" w:hAnsi="Times New Roman" w:cs="Times New Roman"/>
          <w:sz w:val="28"/>
          <w:szCs w:val="28"/>
          <w:lang w:val="uk-UA"/>
        </w:rPr>
        <w:t xml:space="preserve">, які досліджували шекспірівський інтертекст у творах європейських авторів різного періоду. Незважаючи на великий корпус досліджень, присвячених рецепції Шекспіра, відсутні </w:t>
      </w:r>
      <w:r w:rsidR="00D33CB0">
        <w:rPr>
          <w:rFonts w:ascii="Times New Roman" w:hAnsi="Times New Roman" w:cs="Times New Roman"/>
          <w:sz w:val="28"/>
          <w:szCs w:val="28"/>
          <w:lang w:val="uk-UA"/>
        </w:rPr>
        <w:t xml:space="preserve">комплексні </w:t>
      </w:r>
      <w:r w:rsidRPr="00590C75">
        <w:rPr>
          <w:rFonts w:ascii="Times New Roman" w:hAnsi="Times New Roman" w:cs="Times New Roman"/>
          <w:sz w:val="28"/>
          <w:szCs w:val="28"/>
          <w:lang w:val="uk-UA"/>
        </w:rPr>
        <w:t xml:space="preserve">роботи, у яких аналізуються художні звернення до Шекспіра в просторі літературної свідомості, що й обумовлює </w:t>
      </w:r>
      <w:r w:rsidRPr="00590C75">
        <w:rPr>
          <w:rFonts w:ascii="Times New Roman" w:hAnsi="Times New Roman" w:cs="Times New Roman"/>
          <w:b/>
          <w:sz w:val="28"/>
          <w:szCs w:val="28"/>
          <w:lang w:val="uk-UA"/>
        </w:rPr>
        <w:t>актуальність пропонованого дослідження</w:t>
      </w:r>
      <w:r w:rsidRPr="00590C75">
        <w:rPr>
          <w:rFonts w:ascii="Times New Roman" w:hAnsi="Times New Roman" w:cs="Times New Roman"/>
          <w:sz w:val="28"/>
          <w:szCs w:val="28"/>
          <w:lang w:val="uk-UA"/>
        </w:rPr>
        <w:t xml:space="preserve">. Шекспіризм досліджується нами в двох аспектах: через теоретичне осмислення </w:t>
      </w:r>
      <w:r w:rsidRPr="00590C75">
        <w:rPr>
          <w:rFonts w:ascii="Times New Roman" w:hAnsi="Times New Roman" w:cs="Times New Roman"/>
          <w:sz w:val="28"/>
          <w:szCs w:val="28"/>
          <w:lang w:val="uk-UA"/>
        </w:rPr>
        <w:lastRenderedPageBreak/>
        <w:t xml:space="preserve">феномена Шекспіра і через його літературно-образне відображення в художніх творах зарубіжних авторів. </w:t>
      </w:r>
    </w:p>
    <w:p w:rsidR="00AD276F" w:rsidRPr="00590C75" w:rsidRDefault="00AD276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color w:val="000000"/>
          <w:sz w:val="28"/>
          <w:szCs w:val="28"/>
          <w:lang w:val="uk-UA"/>
        </w:rPr>
        <w:t xml:space="preserve">Проблема зарубіжного «шекспіризму» вимагає детальної наукової розробки, що й визначає </w:t>
      </w:r>
      <w:r w:rsidRPr="00590C75">
        <w:rPr>
          <w:rFonts w:ascii="Times New Roman" w:eastAsia="Times New Roman" w:hAnsi="Times New Roman" w:cs="Times New Roman"/>
          <w:b/>
          <w:color w:val="000000"/>
          <w:sz w:val="28"/>
          <w:szCs w:val="28"/>
          <w:lang w:val="uk-UA"/>
        </w:rPr>
        <w:t>наукову новизну магістерського дослідження</w:t>
      </w:r>
      <w:r w:rsidRPr="00590C75">
        <w:rPr>
          <w:rFonts w:ascii="Times New Roman" w:eastAsia="Times New Roman" w:hAnsi="Times New Roman" w:cs="Times New Roman"/>
          <w:color w:val="000000"/>
          <w:sz w:val="28"/>
          <w:szCs w:val="28"/>
          <w:lang w:val="uk-UA"/>
        </w:rPr>
        <w:t>. До актуальних проблем відносяться: накопичення фактичного матеріалу, що свідчить про</w:t>
      </w:r>
      <w:r w:rsidRPr="00590C75">
        <w:rPr>
          <w:rFonts w:ascii="Times New Roman" w:eastAsia="Times New Roman" w:hAnsi="Times New Roman" w:cs="Times New Roman"/>
          <w:color w:val="FF0000"/>
          <w:sz w:val="28"/>
          <w:szCs w:val="28"/>
          <w:lang w:val="uk-UA"/>
        </w:rPr>
        <w:t xml:space="preserve"> </w:t>
      </w:r>
      <w:r w:rsidRPr="00590C75">
        <w:rPr>
          <w:rFonts w:ascii="Times New Roman" w:eastAsia="Times New Roman" w:hAnsi="Times New Roman" w:cs="Times New Roman"/>
          <w:color w:val="000000"/>
          <w:sz w:val="28"/>
          <w:szCs w:val="28"/>
          <w:lang w:val="uk-UA"/>
        </w:rPr>
        <w:t xml:space="preserve">знайомство митців з творчістю Шекспіра, його аналіз та інтерпретація, а також типологічне зіставлення аналогічних художніх явищ </w:t>
      </w:r>
      <w:r w:rsidR="00507DB6">
        <w:rPr>
          <w:rFonts w:ascii="Times New Roman" w:eastAsia="Times New Roman" w:hAnsi="Times New Roman" w:cs="Times New Roman"/>
          <w:color w:val="000000"/>
          <w:sz w:val="28"/>
          <w:szCs w:val="28"/>
          <w:lang w:val="uk-UA"/>
        </w:rPr>
        <w:t xml:space="preserve">у </w:t>
      </w:r>
      <w:r w:rsidRPr="00590C75">
        <w:rPr>
          <w:rFonts w:ascii="Times New Roman" w:eastAsia="Times New Roman" w:hAnsi="Times New Roman" w:cs="Times New Roman"/>
          <w:color w:val="000000"/>
          <w:sz w:val="28"/>
          <w:szCs w:val="28"/>
          <w:lang w:val="uk-UA"/>
        </w:rPr>
        <w:t xml:space="preserve">творах різних авторів. До теперішнього часу ці проблеми знаходилися на початковому етапі вивчення, однак їх розробка допоможе заповнити пробіли в історії рецепції шекспірівської творчості в зарубіжній літературі й </w:t>
      </w:r>
      <w:r w:rsidRPr="00590C75">
        <w:rPr>
          <w:rFonts w:ascii="Times New Roman" w:eastAsia="Times New Roman" w:hAnsi="Times New Roman" w:cs="Times New Roman"/>
          <w:sz w:val="28"/>
          <w:szCs w:val="28"/>
          <w:lang w:val="uk-UA"/>
        </w:rPr>
        <w:t>культурі.</w:t>
      </w:r>
    </w:p>
    <w:p w:rsidR="00AD276F" w:rsidRPr="00590C75" w:rsidRDefault="00AD276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b/>
          <w:sz w:val="28"/>
          <w:szCs w:val="28"/>
          <w:lang w:val="uk-UA"/>
        </w:rPr>
        <w:t>Метою магістерської роботи</w:t>
      </w:r>
      <w:r w:rsidRPr="00590C75">
        <w:rPr>
          <w:rFonts w:ascii="Times New Roman" w:eastAsia="Times New Roman" w:hAnsi="Times New Roman" w:cs="Times New Roman"/>
          <w:sz w:val="28"/>
          <w:szCs w:val="28"/>
          <w:lang w:val="uk-UA"/>
        </w:rPr>
        <w:t xml:space="preserve"> є компаративне дослідження творчості зарубіжних письменників у контексті драматургії Шекспіра й аналіз виявлених аналогій; </w:t>
      </w:r>
      <w:r w:rsidRPr="00590C75">
        <w:rPr>
          <w:rFonts w:ascii="Times New Roman" w:hAnsi="Times New Roman" w:cs="Times New Roman"/>
          <w:sz w:val="28"/>
          <w:szCs w:val="28"/>
          <w:lang w:val="uk-UA"/>
        </w:rPr>
        <w:t>з’ясування стану досліджуваної проблеми в освітньому процесі сучасних шкіл і розробка експериментальної методики вивчення шекспірівських мотивів.</w:t>
      </w:r>
    </w:p>
    <w:p w:rsidR="00AD276F" w:rsidRPr="00590C75" w:rsidRDefault="00AD276F" w:rsidP="000F15CA">
      <w:pPr>
        <w:spacing w:after="0" w:line="360" w:lineRule="auto"/>
        <w:ind w:firstLine="851"/>
        <w:jc w:val="both"/>
        <w:rPr>
          <w:rFonts w:ascii="Times New Roman" w:hAnsi="Times New Roman" w:cs="Times New Roman"/>
          <w:color w:val="FF0000"/>
          <w:sz w:val="28"/>
          <w:szCs w:val="28"/>
          <w:lang w:val="uk-UA"/>
        </w:rPr>
      </w:pPr>
      <w:r w:rsidRPr="00590C75">
        <w:rPr>
          <w:rFonts w:ascii="Times New Roman" w:hAnsi="Times New Roman" w:cs="Times New Roman"/>
          <w:b/>
          <w:bCs/>
          <w:sz w:val="28"/>
          <w:szCs w:val="28"/>
          <w:lang w:val="uk-UA" w:eastAsia="uk-UA"/>
        </w:rPr>
        <w:t xml:space="preserve">Об’єкт дослідження </w:t>
      </w:r>
      <w:r w:rsidRPr="00590C75">
        <w:rPr>
          <w:rFonts w:ascii="Times New Roman" w:hAnsi="Times New Roman" w:cs="Times New Roman"/>
          <w:bCs/>
          <w:sz w:val="28"/>
          <w:szCs w:val="28"/>
          <w:lang w:val="uk-UA" w:eastAsia="uk-UA"/>
        </w:rPr>
        <w:t>–</w:t>
      </w:r>
      <w:r w:rsidRPr="00590C75">
        <w:rPr>
          <w:rFonts w:ascii="Times New Roman" w:hAnsi="Times New Roman" w:cs="Times New Roman"/>
          <w:sz w:val="28"/>
          <w:szCs w:val="28"/>
          <w:lang w:val="uk-UA" w:eastAsia="uk-UA"/>
        </w:rPr>
        <w:t xml:space="preserve"> </w:t>
      </w:r>
      <w:r w:rsidR="00436B62">
        <w:rPr>
          <w:rFonts w:ascii="Times New Roman" w:eastAsia="Times New Roman" w:hAnsi="Times New Roman" w:cs="Times New Roman"/>
          <w:sz w:val="28"/>
          <w:szCs w:val="28"/>
          <w:lang w:val="uk-UA"/>
        </w:rPr>
        <w:t>п'єси В</w:t>
      </w:r>
      <w:r w:rsidRPr="00590C75">
        <w:rPr>
          <w:rFonts w:ascii="Times New Roman" w:eastAsia="Times New Roman" w:hAnsi="Times New Roman" w:cs="Times New Roman"/>
          <w:sz w:val="28"/>
          <w:szCs w:val="28"/>
          <w:lang w:val="uk-UA"/>
        </w:rPr>
        <w:t xml:space="preserve">. Шекспіра (комедія «Сон в літню ніч», історична драма «Генріх IV», трагедія «Гамлет» та ін.); комедії М. Гоголя «Ревізор», «Гравці»; </w:t>
      </w:r>
      <w:r w:rsidR="00334BE1">
        <w:rPr>
          <w:rFonts w:ascii="Times New Roman" w:hAnsi="Times New Roman" w:cs="Times New Roman"/>
          <w:sz w:val="28"/>
          <w:szCs w:val="28"/>
          <w:lang w:val="uk-UA"/>
        </w:rPr>
        <w:t>роман</w:t>
      </w:r>
      <w:r w:rsidRPr="00590C75">
        <w:rPr>
          <w:rFonts w:ascii="Times New Roman" w:hAnsi="Times New Roman" w:cs="Times New Roman"/>
          <w:sz w:val="28"/>
          <w:szCs w:val="28"/>
          <w:lang w:val="uk-UA"/>
        </w:rPr>
        <w:t xml:space="preserve"> Джона Фаулза «Колекціонер» та ін.</w:t>
      </w:r>
    </w:p>
    <w:p w:rsidR="00AD276F" w:rsidRPr="00590C75" w:rsidRDefault="00AD276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b/>
          <w:bCs/>
          <w:sz w:val="28"/>
          <w:szCs w:val="28"/>
          <w:lang w:val="uk-UA" w:eastAsia="uk-UA"/>
        </w:rPr>
        <w:t xml:space="preserve">Предмет </w:t>
      </w:r>
      <w:r w:rsidRPr="00590C75">
        <w:rPr>
          <w:rFonts w:ascii="Times New Roman" w:hAnsi="Times New Roman" w:cs="Times New Roman"/>
          <w:bCs/>
          <w:sz w:val="28"/>
          <w:szCs w:val="28"/>
          <w:lang w:val="uk-UA" w:eastAsia="uk-UA"/>
        </w:rPr>
        <w:t xml:space="preserve">– </w:t>
      </w:r>
      <w:r w:rsidRPr="00590C75">
        <w:rPr>
          <w:rFonts w:ascii="Times New Roman" w:hAnsi="Times New Roman" w:cs="Times New Roman"/>
          <w:sz w:val="28"/>
          <w:szCs w:val="28"/>
          <w:lang w:val="uk-UA"/>
        </w:rPr>
        <w:t>теми, образи і мотиви творів Шекспіра, що знайшли відображення в творчості зарубіжних письменників.</w:t>
      </w:r>
    </w:p>
    <w:p w:rsidR="009C2750" w:rsidRPr="000D5F45" w:rsidRDefault="009C2750" w:rsidP="000F15CA">
      <w:pPr>
        <w:spacing w:after="0" w:line="360" w:lineRule="auto"/>
        <w:ind w:firstLine="851"/>
        <w:jc w:val="both"/>
        <w:rPr>
          <w:rFonts w:ascii="Times New Roman" w:hAnsi="Times New Roman" w:cs="Times New Roman"/>
          <w:bCs/>
          <w:sz w:val="28"/>
          <w:szCs w:val="28"/>
          <w:lang w:val="uk-UA" w:eastAsia="uk-UA"/>
        </w:rPr>
      </w:pPr>
      <w:r w:rsidRPr="000D5F45">
        <w:rPr>
          <w:rFonts w:ascii="Times New Roman" w:hAnsi="Times New Roman" w:cs="Times New Roman"/>
          <w:sz w:val="28"/>
          <w:szCs w:val="28"/>
          <w:lang w:val="uk-UA" w:eastAsia="uk-UA"/>
        </w:rPr>
        <w:t xml:space="preserve">Мета, об’єкт та предмет дослідження обумовили виконання наступних </w:t>
      </w:r>
      <w:r w:rsidRPr="000D5F45">
        <w:rPr>
          <w:rFonts w:ascii="Times New Roman" w:hAnsi="Times New Roman" w:cs="Times New Roman"/>
          <w:b/>
          <w:bCs/>
          <w:sz w:val="28"/>
          <w:szCs w:val="28"/>
          <w:lang w:val="uk-UA" w:eastAsia="uk-UA"/>
        </w:rPr>
        <w:t>завдань</w:t>
      </w:r>
      <w:r w:rsidRPr="000D5F45">
        <w:rPr>
          <w:rFonts w:ascii="Times New Roman" w:hAnsi="Times New Roman" w:cs="Times New Roman"/>
          <w:bCs/>
          <w:sz w:val="28"/>
          <w:szCs w:val="28"/>
          <w:lang w:val="uk-UA" w:eastAsia="uk-UA"/>
        </w:rPr>
        <w:t>:</w:t>
      </w:r>
    </w:p>
    <w:p w:rsidR="009C2750" w:rsidRPr="000D5F45" w:rsidRDefault="009C2750" w:rsidP="000F15CA">
      <w:pPr>
        <w:pStyle w:val="a3"/>
        <w:numPr>
          <w:ilvl w:val="0"/>
          <w:numId w:val="1"/>
        </w:numPr>
        <w:spacing w:after="0" w:line="360" w:lineRule="auto"/>
        <w:ind w:left="0" w:firstLine="567"/>
        <w:jc w:val="both"/>
        <w:rPr>
          <w:rFonts w:ascii="Times New Roman" w:hAnsi="Times New Roman"/>
          <w:sz w:val="28"/>
          <w:szCs w:val="28"/>
          <w:lang w:val="uk-UA" w:eastAsia="uk-UA"/>
        </w:rPr>
      </w:pPr>
      <w:r w:rsidRPr="000D5F45">
        <w:rPr>
          <w:rFonts w:ascii="Times New Roman" w:hAnsi="Times New Roman"/>
          <w:sz w:val="28"/>
          <w:szCs w:val="28"/>
          <w:lang w:val="uk-UA" w:eastAsia="uk-UA"/>
        </w:rPr>
        <w:t>проаналізувати наукові, літературознавчі та методичні джерела з окресленої проблеми;</w:t>
      </w:r>
    </w:p>
    <w:p w:rsidR="009C2750" w:rsidRPr="00B538FC" w:rsidRDefault="009C2750" w:rsidP="000F15CA">
      <w:pPr>
        <w:pStyle w:val="a3"/>
        <w:numPr>
          <w:ilvl w:val="0"/>
          <w:numId w:val="1"/>
        </w:numPr>
        <w:spacing w:after="0" w:line="360" w:lineRule="auto"/>
        <w:ind w:left="0" w:firstLine="567"/>
        <w:jc w:val="both"/>
        <w:rPr>
          <w:rFonts w:ascii="Times New Roman" w:hAnsi="Times New Roman"/>
          <w:sz w:val="28"/>
          <w:szCs w:val="28"/>
          <w:lang w:val="uk-UA" w:eastAsia="uk-UA"/>
        </w:rPr>
      </w:pPr>
      <w:r w:rsidRPr="00B538FC">
        <w:rPr>
          <w:rFonts w:ascii="Times New Roman" w:hAnsi="Times New Roman"/>
          <w:sz w:val="28"/>
          <w:szCs w:val="28"/>
          <w:lang w:val="uk-UA" w:eastAsia="uk-UA"/>
        </w:rPr>
        <w:t>з’ясувати суть понять «</w:t>
      </w:r>
      <w:r w:rsidR="000D5F45" w:rsidRPr="00B538FC">
        <w:rPr>
          <w:rFonts w:ascii="Times New Roman" w:hAnsi="Times New Roman"/>
          <w:sz w:val="28"/>
          <w:szCs w:val="28"/>
          <w:lang w:val="uk-UA" w:eastAsia="uk-UA"/>
        </w:rPr>
        <w:t>шекспір</w:t>
      </w:r>
      <w:r w:rsidR="00507DB6">
        <w:rPr>
          <w:rFonts w:ascii="Times New Roman" w:hAnsi="Times New Roman"/>
          <w:sz w:val="28"/>
          <w:szCs w:val="28"/>
          <w:lang w:val="uk-UA" w:eastAsia="uk-UA"/>
        </w:rPr>
        <w:t>і</w:t>
      </w:r>
      <w:r w:rsidR="000D5F45" w:rsidRPr="00B538FC">
        <w:rPr>
          <w:rFonts w:ascii="Times New Roman" w:hAnsi="Times New Roman"/>
          <w:sz w:val="28"/>
          <w:szCs w:val="28"/>
          <w:lang w:val="uk-UA" w:eastAsia="uk-UA"/>
        </w:rPr>
        <w:t>зація</w:t>
      </w:r>
      <w:r w:rsidRPr="00B538FC">
        <w:rPr>
          <w:rFonts w:ascii="Times New Roman" w:hAnsi="Times New Roman"/>
          <w:sz w:val="28"/>
          <w:szCs w:val="28"/>
          <w:lang w:val="uk-UA" w:eastAsia="uk-UA"/>
        </w:rPr>
        <w:t xml:space="preserve">», </w:t>
      </w:r>
      <w:r w:rsidRPr="00B538FC">
        <w:rPr>
          <w:rFonts w:ascii="Times New Roman" w:hAnsi="Times New Roman"/>
          <w:sz w:val="28"/>
          <w:szCs w:val="28"/>
          <w:lang w:val="uk-UA"/>
        </w:rPr>
        <w:t>«</w:t>
      </w:r>
      <w:r w:rsidR="000D5F45" w:rsidRPr="00B538FC">
        <w:rPr>
          <w:rFonts w:ascii="Times New Roman" w:hAnsi="Times New Roman"/>
          <w:sz w:val="28"/>
          <w:szCs w:val="28"/>
          <w:lang w:val="uk-UA"/>
        </w:rPr>
        <w:t>шекспіризм</w:t>
      </w:r>
      <w:r w:rsidRPr="00B538FC">
        <w:rPr>
          <w:rFonts w:ascii="Times New Roman" w:hAnsi="Times New Roman"/>
          <w:sz w:val="28"/>
          <w:szCs w:val="28"/>
          <w:lang w:val="uk-UA"/>
        </w:rPr>
        <w:t>»;</w:t>
      </w:r>
    </w:p>
    <w:p w:rsidR="009C2750" w:rsidRPr="00B538FC" w:rsidRDefault="009C2750" w:rsidP="000F15CA">
      <w:pPr>
        <w:pStyle w:val="a3"/>
        <w:numPr>
          <w:ilvl w:val="0"/>
          <w:numId w:val="1"/>
        </w:numPr>
        <w:spacing w:after="0" w:line="360" w:lineRule="auto"/>
        <w:ind w:left="0" w:firstLine="567"/>
        <w:jc w:val="both"/>
        <w:rPr>
          <w:rFonts w:ascii="Times New Roman" w:hAnsi="Times New Roman"/>
          <w:sz w:val="28"/>
          <w:szCs w:val="28"/>
          <w:lang w:val="uk-UA" w:eastAsia="uk-UA"/>
        </w:rPr>
      </w:pPr>
      <w:r w:rsidRPr="00B538FC">
        <w:rPr>
          <w:rFonts w:ascii="Times New Roman" w:hAnsi="Times New Roman"/>
          <w:sz w:val="28"/>
          <w:szCs w:val="28"/>
          <w:lang w:val="uk-UA"/>
        </w:rPr>
        <w:lastRenderedPageBreak/>
        <w:t xml:space="preserve">дослідити особливості </w:t>
      </w:r>
      <w:r w:rsidR="000D5F45" w:rsidRPr="00B538FC">
        <w:rPr>
          <w:rFonts w:ascii="Times New Roman" w:hAnsi="Times New Roman"/>
          <w:sz w:val="28"/>
          <w:szCs w:val="28"/>
          <w:lang w:val="uk-UA"/>
        </w:rPr>
        <w:t xml:space="preserve">художньої інтерпретації шекспірівських мотивів і образів у творчості зарубіжних письменників (М. Гоголя, </w:t>
      </w:r>
      <w:r w:rsidR="00334BE1">
        <w:rPr>
          <w:rFonts w:ascii="Times New Roman" w:hAnsi="Times New Roman"/>
          <w:sz w:val="28"/>
          <w:szCs w:val="28"/>
          <w:lang w:val="uk-UA"/>
        </w:rPr>
        <w:t>Дж. </w:t>
      </w:r>
      <w:r w:rsidR="000D5F45" w:rsidRPr="00B538FC">
        <w:rPr>
          <w:rFonts w:ascii="Times New Roman" w:hAnsi="Times New Roman"/>
          <w:sz w:val="28"/>
          <w:szCs w:val="28"/>
          <w:lang w:val="uk-UA"/>
        </w:rPr>
        <w:t>Фаулза та ін.)</w:t>
      </w:r>
      <w:r w:rsidRPr="00B538FC">
        <w:rPr>
          <w:rFonts w:ascii="Times New Roman" w:hAnsi="Times New Roman"/>
          <w:sz w:val="28"/>
          <w:szCs w:val="28"/>
          <w:lang w:val="uk-UA"/>
        </w:rPr>
        <w:t>;</w:t>
      </w:r>
    </w:p>
    <w:p w:rsidR="009C2750" w:rsidRPr="00B538FC" w:rsidRDefault="009C2750" w:rsidP="000F15CA">
      <w:pPr>
        <w:pStyle w:val="a3"/>
        <w:numPr>
          <w:ilvl w:val="0"/>
          <w:numId w:val="1"/>
        </w:numPr>
        <w:spacing w:after="0" w:line="360" w:lineRule="auto"/>
        <w:ind w:left="0" w:firstLine="567"/>
        <w:jc w:val="both"/>
        <w:rPr>
          <w:rFonts w:ascii="Times New Roman" w:hAnsi="Times New Roman"/>
          <w:sz w:val="28"/>
          <w:szCs w:val="28"/>
          <w:lang w:val="uk-UA"/>
        </w:rPr>
      </w:pPr>
      <w:r w:rsidRPr="00B538FC">
        <w:rPr>
          <w:rFonts w:ascii="Times New Roman" w:hAnsi="Times New Roman"/>
          <w:sz w:val="28"/>
          <w:szCs w:val="28"/>
          <w:lang w:val="uk-UA"/>
        </w:rPr>
        <w:t xml:space="preserve">проаналізувати чинні шкільні програми та підручники </w:t>
      </w:r>
      <w:r w:rsidR="00B538FC" w:rsidRPr="00B538FC">
        <w:rPr>
          <w:rFonts w:ascii="Times New Roman" w:hAnsi="Times New Roman"/>
          <w:sz w:val="28"/>
          <w:szCs w:val="28"/>
          <w:lang w:val="uk-UA"/>
        </w:rPr>
        <w:t>з зарубіжної</w:t>
      </w:r>
      <w:r w:rsidRPr="00B538FC">
        <w:rPr>
          <w:rFonts w:ascii="Times New Roman" w:hAnsi="Times New Roman"/>
          <w:sz w:val="28"/>
          <w:szCs w:val="28"/>
          <w:lang w:val="uk-UA"/>
        </w:rPr>
        <w:t xml:space="preserve"> літератури щодо проблеми дослідження;</w:t>
      </w:r>
    </w:p>
    <w:p w:rsidR="009C2750" w:rsidRPr="00B538FC" w:rsidRDefault="009C2750" w:rsidP="000F15CA">
      <w:pPr>
        <w:pStyle w:val="a3"/>
        <w:numPr>
          <w:ilvl w:val="0"/>
          <w:numId w:val="1"/>
        </w:numPr>
        <w:spacing w:after="0" w:line="360" w:lineRule="auto"/>
        <w:ind w:left="0" w:firstLine="567"/>
        <w:jc w:val="both"/>
        <w:rPr>
          <w:rFonts w:ascii="Times New Roman" w:hAnsi="Times New Roman"/>
          <w:sz w:val="28"/>
          <w:szCs w:val="28"/>
          <w:lang w:val="uk-UA"/>
        </w:rPr>
      </w:pPr>
      <w:r w:rsidRPr="00B538FC">
        <w:rPr>
          <w:rFonts w:ascii="Times New Roman" w:hAnsi="Times New Roman"/>
          <w:sz w:val="28"/>
          <w:szCs w:val="28"/>
          <w:lang w:val="uk-UA"/>
        </w:rPr>
        <w:t xml:space="preserve">розробити методичні рекомендації щодо вивчення </w:t>
      </w:r>
      <w:r w:rsidR="00B538FC" w:rsidRPr="00B538FC">
        <w:rPr>
          <w:rFonts w:ascii="Times New Roman" w:hAnsi="Times New Roman"/>
          <w:sz w:val="28"/>
          <w:szCs w:val="28"/>
          <w:lang w:val="uk-UA"/>
        </w:rPr>
        <w:t xml:space="preserve">шекспірівських мотивів </w:t>
      </w:r>
      <w:r w:rsidRPr="00B538FC">
        <w:rPr>
          <w:rFonts w:ascii="Times New Roman" w:hAnsi="Times New Roman"/>
          <w:sz w:val="28"/>
          <w:szCs w:val="28"/>
          <w:lang w:val="uk-UA"/>
        </w:rPr>
        <w:t>учнями закладів загальної середньої освіти.</w:t>
      </w:r>
    </w:p>
    <w:p w:rsidR="00AD276F" w:rsidRPr="00590C75" w:rsidRDefault="00AD276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b/>
          <w:sz w:val="28"/>
          <w:szCs w:val="28"/>
          <w:lang w:val="uk-UA"/>
        </w:rPr>
        <w:t>Теоретико-методологічною базою</w:t>
      </w:r>
      <w:r w:rsidRPr="00590C75">
        <w:rPr>
          <w:rFonts w:ascii="Times New Roman" w:hAnsi="Times New Roman" w:cs="Times New Roman"/>
          <w:sz w:val="28"/>
          <w:szCs w:val="28"/>
          <w:lang w:val="uk-UA"/>
        </w:rPr>
        <w:t xml:space="preserve"> магістерського дослідження є розроблені сучасною наукою принципи соціально-генетичного та історико-соціологічного, описового методів, а також елементи компаративного і лінгвістичного аналізу художніх текстів.</w:t>
      </w:r>
    </w:p>
    <w:p w:rsidR="00AD276F" w:rsidRPr="00590C75" w:rsidRDefault="00AD276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b/>
          <w:sz w:val="28"/>
          <w:szCs w:val="28"/>
          <w:lang w:val="uk-UA"/>
        </w:rPr>
        <w:t>Практичне значення одержаних результатів.</w:t>
      </w:r>
      <w:r w:rsidRPr="00590C75">
        <w:rPr>
          <w:rFonts w:ascii="Times New Roman" w:hAnsi="Times New Roman" w:cs="Times New Roman"/>
          <w:sz w:val="28"/>
          <w:szCs w:val="28"/>
          <w:lang w:val="uk-UA"/>
        </w:rPr>
        <w:t xml:space="preserve"> Матеріали дослідження можуть бути використані під час викладання курсу історії світової літератури в закладах вищої освіти, зарубіжної літератури у закладах загальної середньої освіти різних типів, а також під час укладання спецкурсів і спецсемінарів з літератури англомовних країн.</w:t>
      </w:r>
    </w:p>
    <w:p w:rsidR="00052ABE" w:rsidRPr="00590C75" w:rsidRDefault="00052ABE" w:rsidP="000F15CA">
      <w:pPr>
        <w:tabs>
          <w:tab w:val="left" w:pos="284"/>
        </w:tabs>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lang w:val="uk-UA"/>
        </w:rPr>
        <w:t xml:space="preserve">Основні положення дослідження відображені у формі доповідей на </w:t>
      </w:r>
      <w:r w:rsidRPr="00590C75">
        <w:rPr>
          <w:rFonts w:ascii="Times New Roman" w:hAnsi="Times New Roman" w:cs="Times New Roman"/>
          <w:b/>
          <w:sz w:val="28"/>
          <w:szCs w:val="28"/>
          <w:lang w:val="uk-UA"/>
        </w:rPr>
        <w:t xml:space="preserve">науково-практичних конференціях </w:t>
      </w:r>
      <w:r w:rsidRPr="00590C75">
        <w:rPr>
          <w:rFonts w:ascii="Times New Roman" w:hAnsi="Times New Roman" w:cs="Times New Roman"/>
          <w:sz w:val="28"/>
          <w:szCs w:val="28"/>
          <w:lang w:val="uk-UA"/>
        </w:rPr>
        <w:t xml:space="preserve">різних рівнів: </w:t>
      </w:r>
      <w:r w:rsidRPr="00590C75">
        <w:rPr>
          <w:rFonts w:ascii="Times New Roman" w:hAnsi="Times New Roman" w:cs="Times New Roman"/>
          <w:sz w:val="28"/>
          <w:szCs w:val="28"/>
          <w:shd w:val="clear" w:color="auto" w:fill="FFFFFF"/>
          <w:lang w:val="uk-UA"/>
        </w:rPr>
        <w:t>VIII Всеукраїнські науково-педагогічні читання іноземними мовами «21st Challenges in Education and Science» (м. Глухів, 2020 р.),  </w:t>
      </w:r>
      <w:r w:rsidRPr="00590C75">
        <w:rPr>
          <w:rFonts w:ascii="Times New Roman" w:hAnsi="Times New Roman" w:cs="Times New Roman"/>
          <w:sz w:val="28"/>
          <w:szCs w:val="28"/>
          <w:lang w:val="uk-UA"/>
        </w:rPr>
        <w:t>Всеукраїнська студентська науково-практична інтернет-конференція «Арватівські читання» (м.</w:t>
      </w:r>
      <w:r w:rsidRPr="00590C75">
        <w:rPr>
          <w:rFonts w:ascii="Times New Roman" w:hAnsi="Times New Roman" w:cs="Times New Roman"/>
          <w:sz w:val="28"/>
          <w:szCs w:val="28"/>
        </w:rPr>
        <w:t> </w:t>
      </w:r>
      <w:r w:rsidRPr="00590C75">
        <w:rPr>
          <w:rFonts w:ascii="Times New Roman" w:hAnsi="Times New Roman" w:cs="Times New Roman"/>
          <w:sz w:val="28"/>
          <w:szCs w:val="28"/>
          <w:lang w:val="uk-UA"/>
        </w:rPr>
        <w:t>Ніжин, 15</w:t>
      </w:r>
      <w:r w:rsidRPr="00590C75">
        <w:rPr>
          <w:rFonts w:ascii="Times New Roman" w:hAnsi="Times New Roman" w:cs="Times New Roman"/>
          <w:sz w:val="28"/>
          <w:szCs w:val="28"/>
        </w:rPr>
        <w:t> </w:t>
      </w:r>
      <w:r w:rsidRPr="00590C75">
        <w:rPr>
          <w:rFonts w:ascii="Times New Roman" w:hAnsi="Times New Roman" w:cs="Times New Roman"/>
          <w:sz w:val="28"/>
          <w:szCs w:val="28"/>
          <w:lang w:val="uk-UA"/>
        </w:rPr>
        <w:t xml:space="preserve">квітня 2020 р.), </w:t>
      </w:r>
      <w:r w:rsidRPr="00590C75">
        <w:rPr>
          <w:rFonts w:ascii="Times New Roman" w:hAnsi="Times New Roman" w:cs="Times New Roman"/>
          <w:sz w:val="28"/>
          <w:szCs w:val="28"/>
          <w:lang w:val="en-US"/>
        </w:rPr>
        <w:t>X</w:t>
      </w:r>
      <w:r w:rsidRPr="00590C75">
        <w:rPr>
          <w:rFonts w:ascii="Times New Roman" w:hAnsi="Times New Roman" w:cs="Times New Roman"/>
          <w:sz w:val="28"/>
          <w:szCs w:val="28"/>
          <w:lang w:val="uk-UA"/>
        </w:rPr>
        <w:t>І Всеукраїнська студентська науково-практична конференція «Мова й література у проекції різних наукових парадигм» (м.</w:t>
      </w:r>
      <w:r w:rsidRPr="00590C75">
        <w:rPr>
          <w:rFonts w:ascii="Times New Roman" w:hAnsi="Times New Roman" w:cs="Times New Roman"/>
          <w:sz w:val="28"/>
          <w:szCs w:val="28"/>
        </w:rPr>
        <w:t> </w:t>
      </w:r>
      <w:r w:rsidRPr="00590C75">
        <w:rPr>
          <w:rFonts w:ascii="Times New Roman" w:hAnsi="Times New Roman" w:cs="Times New Roman"/>
          <w:sz w:val="28"/>
          <w:szCs w:val="28"/>
          <w:lang w:val="uk-UA"/>
        </w:rPr>
        <w:t>Старобільськ, 9</w:t>
      </w:r>
      <w:r w:rsidRPr="00590C75">
        <w:rPr>
          <w:rFonts w:ascii="Times New Roman" w:hAnsi="Times New Roman" w:cs="Times New Roman"/>
          <w:sz w:val="28"/>
          <w:szCs w:val="28"/>
        </w:rPr>
        <w:t> </w:t>
      </w:r>
      <w:r w:rsidRPr="00590C75">
        <w:rPr>
          <w:rFonts w:ascii="Times New Roman" w:hAnsi="Times New Roman" w:cs="Times New Roman"/>
          <w:sz w:val="28"/>
          <w:szCs w:val="28"/>
          <w:lang w:val="uk-UA"/>
        </w:rPr>
        <w:t xml:space="preserve">квітня 2020 р.), </w:t>
      </w:r>
      <w:r w:rsidRPr="00590C75">
        <w:rPr>
          <w:rStyle w:val="FontStyle24"/>
          <w:szCs w:val="28"/>
          <w:lang w:val="uk-UA" w:eastAsia="uk-UA"/>
        </w:rPr>
        <w:t xml:space="preserve">ІІ </w:t>
      </w:r>
      <w:r w:rsidRPr="00590C75">
        <w:rPr>
          <w:rFonts w:ascii="Times New Roman" w:hAnsi="Times New Roman" w:cs="Times New Roman"/>
          <w:sz w:val="28"/>
          <w:szCs w:val="28"/>
          <w:lang w:val="uk-UA"/>
        </w:rPr>
        <w:t>Всеукраїнська науково-практична інтернет-конференція студентів, аспірантів і молодих учених «Сучасні тенденції та перспективи мовно-літературної освіти в Україні» (9-11 грудня 2020</w:t>
      </w:r>
      <w:r w:rsidRPr="00590C75">
        <w:rPr>
          <w:rStyle w:val="a5"/>
          <w:rFonts w:ascii="Times New Roman" w:hAnsi="Times New Roman"/>
          <w:sz w:val="28"/>
          <w:szCs w:val="28"/>
          <w:lang w:val="uk-UA"/>
        </w:rPr>
        <w:t xml:space="preserve"> </w:t>
      </w:r>
      <w:r w:rsidRPr="00590C75">
        <w:rPr>
          <w:rStyle w:val="a5"/>
          <w:rFonts w:ascii="Times New Roman" w:hAnsi="Times New Roman"/>
          <w:b w:val="0"/>
          <w:sz w:val="28"/>
          <w:szCs w:val="28"/>
          <w:lang w:val="uk-UA"/>
        </w:rPr>
        <w:t>р., Глухів</w:t>
      </w:r>
      <w:r w:rsidRPr="00590C75">
        <w:rPr>
          <w:rFonts w:ascii="Times New Roman" w:hAnsi="Times New Roman" w:cs="Times New Roman"/>
          <w:sz w:val="28"/>
          <w:szCs w:val="28"/>
          <w:lang w:val="uk-UA"/>
        </w:rPr>
        <w:t xml:space="preserve">); </w:t>
      </w:r>
      <w:r w:rsidRPr="00590C75">
        <w:rPr>
          <w:rFonts w:ascii="Times New Roman" w:hAnsi="Times New Roman" w:cs="Times New Roman"/>
          <w:noProof/>
          <w:kern w:val="2"/>
          <w:sz w:val="28"/>
          <w:szCs w:val="28"/>
          <w:lang w:val="uk-UA"/>
        </w:rPr>
        <w:t xml:space="preserve">на щорічних звітних наукових конференціях, </w:t>
      </w:r>
      <w:r w:rsidRPr="00590C75">
        <w:rPr>
          <w:rFonts w:ascii="Times New Roman" w:hAnsi="Times New Roman" w:cs="Times New Roman"/>
          <w:noProof/>
          <w:kern w:val="2"/>
          <w:sz w:val="28"/>
          <w:szCs w:val="28"/>
          <w:lang w:val="uk-UA"/>
        </w:rPr>
        <w:lastRenderedPageBreak/>
        <w:t>семінарах молодих учених Глухівського національного педагогічного університету імені Олександра Довженка впродовж 2019–2020 рр.</w:t>
      </w:r>
    </w:p>
    <w:p w:rsidR="00236540" w:rsidRPr="00590C75" w:rsidRDefault="00052ABE" w:rsidP="000F15CA">
      <w:pPr>
        <w:widowControl w:val="0"/>
        <w:tabs>
          <w:tab w:val="left" w:pos="3240"/>
        </w:tabs>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b/>
          <w:sz w:val="28"/>
          <w:szCs w:val="28"/>
          <w:lang w:val="uk-UA"/>
        </w:rPr>
        <w:t>Публікації</w:t>
      </w:r>
      <w:r w:rsidRPr="00590C75">
        <w:rPr>
          <w:rFonts w:ascii="Times New Roman" w:hAnsi="Times New Roman" w:cs="Times New Roman"/>
          <w:sz w:val="28"/>
          <w:szCs w:val="28"/>
          <w:lang w:val="uk-UA"/>
        </w:rPr>
        <w:t xml:space="preserve">. Основні положення і висновки </w:t>
      </w:r>
      <w:r w:rsidR="00507DB6">
        <w:rPr>
          <w:rFonts w:ascii="Times New Roman" w:hAnsi="Times New Roman" w:cs="Times New Roman"/>
          <w:sz w:val="28"/>
          <w:szCs w:val="28"/>
          <w:lang w:val="uk-UA"/>
        </w:rPr>
        <w:t>магістерської</w:t>
      </w:r>
      <w:r w:rsidRPr="00590C75">
        <w:rPr>
          <w:rFonts w:ascii="Times New Roman" w:hAnsi="Times New Roman" w:cs="Times New Roman"/>
          <w:sz w:val="28"/>
          <w:szCs w:val="28"/>
          <w:lang w:val="uk-UA"/>
        </w:rPr>
        <w:t xml:space="preserve"> роботи відображені у збірнику наукових праць:</w:t>
      </w:r>
    </w:p>
    <w:p w:rsidR="00236540" w:rsidRPr="00590C75" w:rsidRDefault="00236540" w:rsidP="000F15CA">
      <w:pPr>
        <w:widowControl w:val="0"/>
        <w:tabs>
          <w:tab w:val="left" w:pos="3240"/>
        </w:tabs>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lang w:val="uk-UA"/>
        </w:rPr>
        <w:t xml:space="preserve">Соленік К. Інтерпретація шекспірівських мотивів у творчості Миколи Гоголя. </w:t>
      </w:r>
      <w:r w:rsidRPr="00590C75">
        <w:rPr>
          <w:rFonts w:ascii="Times New Roman" w:hAnsi="Times New Roman" w:cs="Times New Roman"/>
          <w:bCs/>
          <w:i/>
          <w:sz w:val="28"/>
          <w:szCs w:val="28"/>
          <w:lang w:val="uk-UA"/>
        </w:rPr>
        <w:t xml:space="preserve">Науковий потенціал дослідника: філологічні та методичні пошуки </w:t>
      </w:r>
      <w:r w:rsidRPr="00590C75">
        <w:rPr>
          <w:rFonts w:ascii="Times New Roman" w:hAnsi="Times New Roman" w:cs="Times New Roman"/>
          <w:i/>
          <w:sz w:val="28"/>
          <w:szCs w:val="28"/>
          <w:lang w:val="uk-UA"/>
        </w:rPr>
        <w:t xml:space="preserve">: зб. наукових праць викладачів і студентів. </w:t>
      </w:r>
      <w:r w:rsidR="008C57FF">
        <w:rPr>
          <w:rFonts w:ascii="Times New Roman" w:hAnsi="Times New Roman" w:cs="Times New Roman"/>
          <w:sz w:val="28"/>
          <w:szCs w:val="28"/>
          <w:lang w:val="uk-UA"/>
        </w:rPr>
        <w:t>2020. Випуск 8. С. </w:t>
      </w:r>
      <w:r w:rsidRPr="00590C75">
        <w:rPr>
          <w:rFonts w:ascii="Times New Roman" w:hAnsi="Times New Roman" w:cs="Times New Roman"/>
          <w:sz w:val="28"/>
          <w:szCs w:val="28"/>
          <w:lang w:val="uk-UA"/>
        </w:rPr>
        <w:t>312–317.</w:t>
      </w:r>
    </w:p>
    <w:p w:rsidR="00AD276F" w:rsidRPr="009F31A2" w:rsidRDefault="00AD276F" w:rsidP="000F15CA">
      <w:pPr>
        <w:pStyle w:val="western"/>
        <w:spacing w:before="0" w:beforeAutospacing="0" w:after="0" w:afterAutospacing="0" w:line="360" w:lineRule="auto"/>
        <w:ind w:firstLine="851"/>
        <w:jc w:val="both"/>
        <w:rPr>
          <w:sz w:val="28"/>
          <w:szCs w:val="28"/>
          <w:lang w:val="uk-UA"/>
        </w:rPr>
      </w:pPr>
      <w:r w:rsidRPr="00590C75">
        <w:rPr>
          <w:sz w:val="28"/>
          <w:szCs w:val="28"/>
          <w:lang w:val="uk-UA"/>
        </w:rPr>
        <w:t xml:space="preserve">Магістерська робота складається з вступу, трьох розділів, висновків, списку використаних джерел, що </w:t>
      </w:r>
      <w:r w:rsidRPr="009F31A2">
        <w:rPr>
          <w:sz w:val="28"/>
          <w:szCs w:val="28"/>
          <w:lang w:val="uk-UA"/>
        </w:rPr>
        <w:t xml:space="preserve">налічує </w:t>
      </w:r>
      <w:r w:rsidR="009F31A2" w:rsidRPr="009F31A2">
        <w:rPr>
          <w:sz w:val="28"/>
          <w:szCs w:val="28"/>
          <w:lang w:val="uk-UA"/>
        </w:rPr>
        <w:t>51</w:t>
      </w:r>
      <w:r w:rsidRPr="009F31A2">
        <w:rPr>
          <w:sz w:val="28"/>
          <w:szCs w:val="28"/>
          <w:lang w:val="uk-UA"/>
        </w:rPr>
        <w:t xml:space="preserve"> позиці</w:t>
      </w:r>
      <w:r w:rsidR="009F31A2" w:rsidRPr="009F31A2">
        <w:rPr>
          <w:sz w:val="28"/>
          <w:szCs w:val="28"/>
          <w:lang w:val="uk-UA"/>
        </w:rPr>
        <w:t>ю</w:t>
      </w:r>
      <w:r w:rsidRPr="009F31A2">
        <w:rPr>
          <w:sz w:val="28"/>
          <w:szCs w:val="28"/>
          <w:lang w:val="uk-UA"/>
        </w:rPr>
        <w:t>.</w:t>
      </w:r>
    </w:p>
    <w:p w:rsidR="00AD276F" w:rsidRPr="00590C75" w:rsidRDefault="00AD276F" w:rsidP="000F15CA">
      <w:pPr>
        <w:pStyle w:val="western"/>
        <w:spacing w:before="0" w:beforeAutospacing="0" w:after="0" w:afterAutospacing="0" w:line="360" w:lineRule="auto"/>
        <w:ind w:firstLine="851"/>
        <w:jc w:val="both"/>
        <w:rPr>
          <w:sz w:val="28"/>
          <w:szCs w:val="28"/>
          <w:lang w:val="uk-UA"/>
        </w:rPr>
      </w:pPr>
      <w:r w:rsidRPr="00590C75">
        <w:rPr>
          <w:sz w:val="28"/>
          <w:szCs w:val="28"/>
          <w:lang w:val="uk-UA" w:eastAsia="uk-UA"/>
        </w:rPr>
        <w:t xml:space="preserve">У </w:t>
      </w:r>
      <w:r w:rsidRPr="00590C75">
        <w:rPr>
          <w:b/>
          <w:bCs/>
          <w:sz w:val="28"/>
          <w:szCs w:val="28"/>
          <w:lang w:val="uk-UA" w:eastAsia="uk-UA"/>
        </w:rPr>
        <w:t xml:space="preserve">вступі </w:t>
      </w:r>
      <w:r w:rsidRPr="00590C75">
        <w:rPr>
          <w:sz w:val="28"/>
          <w:szCs w:val="28"/>
          <w:lang w:val="uk-UA" w:eastAsia="uk-UA"/>
        </w:rPr>
        <w:t>обґрунтовано актуальність обраної теми, її наукову значущість і новизну, теоретичне та практичне значення; визначено об’єкт, предмет, мету і методи дослідження; сформульовано завдання роботи.</w:t>
      </w:r>
    </w:p>
    <w:p w:rsidR="00AD276F" w:rsidRPr="00590C75" w:rsidRDefault="00AD276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lang w:val="uk-UA" w:eastAsia="uk-UA"/>
        </w:rPr>
        <w:t xml:space="preserve">У </w:t>
      </w:r>
      <w:r w:rsidRPr="00590C75">
        <w:rPr>
          <w:rFonts w:ascii="Times New Roman" w:hAnsi="Times New Roman" w:cs="Times New Roman"/>
          <w:b/>
          <w:bCs/>
          <w:sz w:val="28"/>
          <w:szCs w:val="28"/>
          <w:lang w:val="uk-UA" w:eastAsia="uk-UA"/>
        </w:rPr>
        <w:t xml:space="preserve">першому розділі </w:t>
      </w:r>
      <w:r w:rsidRPr="00590C75">
        <w:rPr>
          <w:rFonts w:ascii="Times New Roman" w:hAnsi="Times New Roman" w:cs="Times New Roman"/>
          <w:b/>
          <w:sz w:val="28"/>
          <w:szCs w:val="28"/>
          <w:lang w:val="uk-UA" w:eastAsia="uk-UA"/>
        </w:rPr>
        <w:t>«</w:t>
      </w:r>
      <w:r w:rsidR="00D33CB0">
        <w:rPr>
          <w:rFonts w:ascii="Times New Roman" w:hAnsi="Times New Roman" w:cs="Times New Roman"/>
          <w:b/>
          <w:sz w:val="28"/>
          <w:szCs w:val="28"/>
          <w:lang w:val="uk-UA"/>
        </w:rPr>
        <w:t>Теоретичні</w:t>
      </w:r>
      <w:r w:rsidRPr="00590C75">
        <w:rPr>
          <w:rFonts w:ascii="Times New Roman" w:hAnsi="Times New Roman" w:cs="Times New Roman"/>
          <w:b/>
          <w:sz w:val="28"/>
          <w:szCs w:val="28"/>
          <w:lang w:val="uk-UA"/>
        </w:rPr>
        <w:t xml:space="preserve"> аспекти </w:t>
      </w:r>
      <w:r w:rsidR="00D33CB0">
        <w:rPr>
          <w:rFonts w:ascii="Times New Roman" w:hAnsi="Times New Roman" w:cs="Times New Roman"/>
          <w:b/>
          <w:sz w:val="28"/>
          <w:szCs w:val="28"/>
          <w:lang w:val="uk-UA"/>
        </w:rPr>
        <w:t xml:space="preserve">проблеми </w:t>
      </w:r>
      <w:r w:rsidRPr="00590C75">
        <w:rPr>
          <w:rFonts w:ascii="Times New Roman" w:hAnsi="Times New Roman" w:cs="Times New Roman"/>
          <w:b/>
          <w:sz w:val="28"/>
          <w:szCs w:val="28"/>
          <w:lang w:val="uk-UA"/>
        </w:rPr>
        <w:t>дослідження</w:t>
      </w:r>
      <w:r w:rsidRPr="00590C75">
        <w:rPr>
          <w:rFonts w:ascii="Times New Roman" w:hAnsi="Times New Roman" w:cs="Times New Roman"/>
          <w:b/>
          <w:sz w:val="28"/>
          <w:szCs w:val="28"/>
          <w:lang w:val="uk-UA" w:eastAsia="uk-UA"/>
        </w:rPr>
        <w:t>»</w:t>
      </w:r>
      <w:r w:rsidRPr="00590C75">
        <w:rPr>
          <w:rFonts w:ascii="Times New Roman" w:hAnsi="Times New Roman" w:cs="Times New Roman"/>
          <w:sz w:val="28"/>
          <w:szCs w:val="28"/>
          <w:lang w:val="uk-UA" w:eastAsia="uk-UA"/>
        </w:rPr>
        <w:t xml:space="preserve"> висвітлено </w:t>
      </w:r>
      <w:r w:rsidR="00D33CB0">
        <w:rPr>
          <w:rFonts w:ascii="Times New Roman" w:hAnsi="Times New Roman" w:cs="Times New Roman"/>
          <w:sz w:val="28"/>
          <w:szCs w:val="28"/>
          <w:lang w:val="uk-UA" w:eastAsia="uk-UA"/>
        </w:rPr>
        <w:t>зміст понять «шекспір</w:t>
      </w:r>
      <w:r w:rsidR="00507DB6">
        <w:rPr>
          <w:rFonts w:ascii="Times New Roman" w:hAnsi="Times New Roman" w:cs="Times New Roman"/>
          <w:sz w:val="28"/>
          <w:szCs w:val="28"/>
          <w:lang w:val="uk-UA" w:eastAsia="uk-UA"/>
        </w:rPr>
        <w:t>і</w:t>
      </w:r>
      <w:r w:rsidR="00D33CB0">
        <w:rPr>
          <w:rFonts w:ascii="Times New Roman" w:hAnsi="Times New Roman" w:cs="Times New Roman"/>
          <w:sz w:val="28"/>
          <w:szCs w:val="28"/>
          <w:lang w:val="uk-UA" w:eastAsia="uk-UA"/>
        </w:rPr>
        <w:t>зація»,</w:t>
      </w:r>
      <w:r w:rsidRPr="00590C75">
        <w:rPr>
          <w:rFonts w:ascii="Times New Roman" w:hAnsi="Times New Roman" w:cs="Times New Roman"/>
          <w:sz w:val="28"/>
          <w:szCs w:val="28"/>
          <w:lang w:val="uk-UA" w:eastAsia="uk-UA"/>
        </w:rPr>
        <w:t xml:space="preserve"> «шекспіризм», окреслено </w:t>
      </w:r>
      <w:r w:rsidRPr="00590C75">
        <w:rPr>
          <w:rFonts w:ascii="Times New Roman" w:hAnsi="Times New Roman" w:cs="Times New Roman"/>
          <w:sz w:val="28"/>
          <w:szCs w:val="28"/>
          <w:lang w:val="uk-UA"/>
        </w:rPr>
        <w:t>феномен шекспірівського тексту</w:t>
      </w:r>
      <w:r w:rsidRPr="00590C75">
        <w:rPr>
          <w:rFonts w:ascii="Times New Roman" w:hAnsi="Times New Roman" w:cs="Times New Roman"/>
          <w:b/>
          <w:sz w:val="28"/>
          <w:szCs w:val="28"/>
          <w:lang w:val="uk-UA"/>
        </w:rPr>
        <w:t>.</w:t>
      </w:r>
    </w:p>
    <w:p w:rsidR="00AD276F" w:rsidRPr="00590C75" w:rsidRDefault="00AD276F" w:rsidP="000F15CA">
      <w:pPr>
        <w:spacing w:after="0" w:line="360" w:lineRule="auto"/>
        <w:ind w:firstLine="851"/>
        <w:jc w:val="both"/>
        <w:rPr>
          <w:rFonts w:ascii="Times New Roman" w:hAnsi="Times New Roman" w:cs="Times New Roman"/>
          <w:color w:val="FF0000"/>
          <w:sz w:val="28"/>
          <w:szCs w:val="28"/>
          <w:lang w:val="uk-UA" w:eastAsia="uk-UA"/>
        </w:rPr>
      </w:pPr>
      <w:r w:rsidRPr="00590C75">
        <w:rPr>
          <w:rFonts w:ascii="Times New Roman" w:hAnsi="Times New Roman" w:cs="Times New Roman"/>
          <w:sz w:val="28"/>
          <w:szCs w:val="28"/>
          <w:lang w:val="uk-UA" w:eastAsia="uk-UA"/>
        </w:rPr>
        <w:t xml:space="preserve">У </w:t>
      </w:r>
      <w:r w:rsidRPr="00590C75">
        <w:rPr>
          <w:rFonts w:ascii="Times New Roman" w:hAnsi="Times New Roman" w:cs="Times New Roman"/>
          <w:b/>
          <w:bCs/>
          <w:sz w:val="28"/>
          <w:szCs w:val="28"/>
          <w:lang w:val="uk-UA" w:eastAsia="uk-UA"/>
        </w:rPr>
        <w:t xml:space="preserve">другому розділі </w:t>
      </w:r>
      <w:r w:rsidRPr="00590C75">
        <w:rPr>
          <w:rFonts w:ascii="Times New Roman" w:hAnsi="Times New Roman" w:cs="Times New Roman"/>
          <w:sz w:val="28"/>
          <w:szCs w:val="28"/>
          <w:lang w:val="uk-UA" w:eastAsia="uk-UA"/>
        </w:rPr>
        <w:t>«</w:t>
      </w:r>
      <w:r w:rsidRPr="00590C75">
        <w:rPr>
          <w:rFonts w:ascii="Times New Roman" w:hAnsi="Times New Roman" w:cs="Times New Roman"/>
          <w:b/>
          <w:sz w:val="28"/>
          <w:szCs w:val="28"/>
          <w:lang w:val="uk-UA"/>
        </w:rPr>
        <w:t>Художня інтерпретація шекспірівських мотивів і образів у творчості зарубіжних письменників</w:t>
      </w:r>
      <w:r w:rsidRPr="00590C75">
        <w:rPr>
          <w:rFonts w:ascii="Times New Roman" w:hAnsi="Times New Roman" w:cs="Times New Roman"/>
          <w:b/>
          <w:sz w:val="28"/>
          <w:szCs w:val="28"/>
          <w:lang w:val="uk-UA" w:eastAsia="uk-UA"/>
        </w:rPr>
        <w:t>»</w:t>
      </w:r>
      <w:r w:rsidRPr="00590C75">
        <w:rPr>
          <w:rFonts w:ascii="Times New Roman" w:hAnsi="Times New Roman" w:cs="Times New Roman"/>
          <w:color w:val="FF0000"/>
          <w:sz w:val="28"/>
          <w:szCs w:val="28"/>
          <w:lang w:val="uk-UA" w:eastAsia="uk-UA"/>
        </w:rPr>
        <w:t xml:space="preserve"> </w:t>
      </w:r>
      <w:r w:rsidRPr="00590C75">
        <w:rPr>
          <w:rFonts w:ascii="Times New Roman" w:hAnsi="Times New Roman" w:cs="Times New Roman"/>
          <w:sz w:val="28"/>
          <w:szCs w:val="28"/>
          <w:lang w:val="uk-UA" w:eastAsia="uk-UA"/>
        </w:rPr>
        <w:t xml:space="preserve">у загальних рисах </w:t>
      </w:r>
      <w:r w:rsidRPr="00590C75">
        <w:rPr>
          <w:rFonts w:ascii="Times New Roman" w:hAnsi="Times New Roman" w:cs="Times New Roman"/>
          <w:sz w:val="28"/>
          <w:szCs w:val="28"/>
          <w:lang w:val="uk-UA"/>
        </w:rPr>
        <w:t xml:space="preserve">визначено рецепцію Шекспіра у світовому і європейському контексті, здійснено </w:t>
      </w:r>
      <w:r w:rsidRPr="00590C75">
        <w:rPr>
          <w:rFonts w:ascii="Times New Roman" w:eastAsia="Times New Roman" w:hAnsi="Times New Roman" w:cs="Times New Roman"/>
          <w:sz w:val="28"/>
          <w:szCs w:val="28"/>
          <w:lang w:val="uk-UA"/>
        </w:rPr>
        <w:t>компаративне дослідження творчості зарубіжних письменників (М. Гоголя, Дж. Фаулза та ін.) у контексті драматургії Шекспіра й проаналізовано виявлені аналогії.</w:t>
      </w:r>
    </w:p>
    <w:p w:rsidR="00AD276F" w:rsidRPr="00590C75" w:rsidRDefault="00AD276F" w:rsidP="000F15CA">
      <w:pPr>
        <w:spacing w:after="0" w:line="360" w:lineRule="auto"/>
        <w:ind w:firstLine="851"/>
        <w:jc w:val="both"/>
        <w:rPr>
          <w:rFonts w:ascii="Times New Roman" w:hAnsi="Times New Roman" w:cs="Times New Roman"/>
          <w:sz w:val="28"/>
          <w:szCs w:val="28"/>
          <w:lang w:val="uk-UA" w:eastAsia="uk-UA"/>
        </w:rPr>
      </w:pPr>
      <w:r w:rsidRPr="00590C75">
        <w:rPr>
          <w:rFonts w:ascii="Times New Roman" w:hAnsi="Times New Roman" w:cs="Times New Roman"/>
          <w:sz w:val="28"/>
          <w:szCs w:val="28"/>
          <w:lang w:val="uk-UA" w:eastAsia="uk-UA"/>
        </w:rPr>
        <w:t xml:space="preserve">У </w:t>
      </w:r>
      <w:r w:rsidRPr="00590C75">
        <w:rPr>
          <w:rFonts w:ascii="Times New Roman" w:hAnsi="Times New Roman" w:cs="Times New Roman"/>
          <w:b/>
          <w:bCs/>
          <w:sz w:val="28"/>
          <w:szCs w:val="28"/>
          <w:lang w:val="uk-UA" w:eastAsia="uk-UA"/>
        </w:rPr>
        <w:t xml:space="preserve">третьому розділі </w:t>
      </w:r>
      <w:r w:rsidRPr="00590C75">
        <w:rPr>
          <w:rFonts w:ascii="Times New Roman" w:hAnsi="Times New Roman" w:cs="Times New Roman"/>
          <w:b/>
          <w:sz w:val="28"/>
          <w:szCs w:val="28"/>
          <w:lang w:val="uk-UA" w:eastAsia="uk-UA"/>
        </w:rPr>
        <w:t>«</w:t>
      </w:r>
      <w:r w:rsidRPr="00590C75">
        <w:rPr>
          <w:rFonts w:ascii="Times New Roman" w:hAnsi="Times New Roman" w:cs="Times New Roman"/>
          <w:b/>
          <w:sz w:val="28"/>
          <w:szCs w:val="28"/>
          <w:lang w:val="uk-UA"/>
        </w:rPr>
        <w:t xml:space="preserve">Специфіка вивчення </w:t>
      </w:r>
      <w:r w:rsidR="00DD3E41">
        <w:rPr>
          <w:rFonts w:ascii="Times New Roman" w:hAnsi="Times New Roman" w:cs="Times New Roman"/>
          <w:b/>
          <w:sz w:val="28"/>
          <w:szCs w:val="28"/>
          <w:lang w:val="uk-UA"/>
        </w:rPr>
        <w:t>творчості В. Шекспіра</w:t>
      </w:r>
      <w:r w:rsidRPr="00590C75">
        <w:rPr>
          <w:rFonts w:ascii="Times New Roman" w:hAnsi="Times New Roman" w:cs="Times New Roman"/>
          <w:b/>
          <w:sz w:val="28"/>
          <w:szCs w:val="28"/>
          <w:lang w:val="uk-UA"/>
        </w:rPr>
        <w:t xml:space="preserve"> на уроках зарубіжної літератури та в позакласній роботі в закладах загальної середньої освіти</w:t>
      </w:r>
      <w:r w:rsidRPr="00590C75">
        <w:rPr>
          <w:rFonts w:ascii="Times New Roman" w:hAnsi="Times New Roman" w:cs="Times New Roman"/>
          <w:b/>
          <w:sz w:val="28"/>
          <w:szCs w:val="28"/>
          <w:lang w:val="uk-UA" w:eastAsia="uk-UA"/>
        </w:rPr>
        <w:t>»</w:t>
      </w:r>
      <w:r w:rsidRPr="00590C75">
        <w:rPr>
          <w:rFonts w:ascii="Times New Roman" w:hAnsi="Times New Roman" w:cs="Times New Roman"/>
          <w:sz w:val="28"/>
          <w:szCs w:val="28"/>
          <w:lang w:val="uk-UA" w:eastAsia="uk-UA"/>
        </w:rPr>
        <w:t xml:space="preserve"> розглянуто</w:t>
      </w:r>
      <w:r w:rsidRPr="00590C75">
        <w:rPr>
          <w:rFonts w:ascii="Times New Roman" w:hAnsi="Times New Roman" w:cs="Times New Roman"/>
          <w:color w:val="FF0000"/>
          <w:sz w:val="28"/>
          <w:szCs w:val="28"/>
          <w:lang w:val="uk-UA" w:eastAsia="uk-UA"/>
        </w:rPr>
        <w:t xml:space="preserve"> </w:t>
      </w:r>
      <w:r w:rsidRPr="00590C75">
        <w:rPr>
          <w:rFonts w:ascii="Times New Roman" w:hAnsi="Times New Roman" w:cs="Times New Roman"/>
          <w:sz w:val="28"/>
          <w:szCs w:val="28"/>
          <w:lang w:val="uk-UA"/>
        </w:rPr>
        <w:t xml:space="preserve">можливості й особливості вивчення досліджуваної проблеми в 5–11 класах закладів загальної середньої освіти, ліцеях, гімназіях, коледжах тощо. Подано результати аналізу навчальних програм, підручників, навчально-методичних </w:t>
      </w:r>
      <w:r w:rsidRPr="00590C75">
        <w:rPr>
          <w:rFonts w:ascii="Times New Roman" w:hAnsi="Times New Roman" w:cs="Times New Roman"/>
          <w:sz w:val="28"/>
          <w:szCs w:val="28"/>
          <w:lang w:val="uk-UA"/>
        </w:rPr>
        <w:lastRenderedPageBreak/>
        <w:t>посібників щодо наявності матеріалів за темою магістерської роботи. Запропоновано власні розробки конкретних методичних рекомендацій із вивчення досліджуваної проблеми на уроках зарубіжної літератури і в позакласній роботі.</w:t>
      </w:r>
    </w:p>
    <w:p w:rsidR="00334BE1" w:rsidRDefault="00AD276F" w:rsidP="00334BE1">
      <w:pPr>
        <w:spacing w:after="0" w:line="360" w:lineRule="auto"/>
        <w:ind w:firstLine="851"/>
        <w:jc w:val="both"/>
        <w:rPr>
          <w:rFonts w:ascii="Times New Roman" w:hAnsi="Times New Roman" w:cs="Times New Roman"/>
          <w:sz w:val="28"/>
          <w:szCs w:val="28"/>
          <w:lang w:val="uk-UA" w:eastAsia="uk-UA"/>
        </w:rPr>
      </w:pPr>
      <w:r w:rsidRPr="00590C75">
        <w:rPr>
          <w:rFonts w:ascii="Times New Roman" w:hAnsi="Times New Roman" w:cs="Times New Roman"/>
          <w:sz w:val="28"/>
          <w:szCs w:val="28"/>
          <w:lang w:val="uk-UA" w:eastAsia="uk-UA"/>
        </w:rPr>
        <w:t xml:space="preserve">У </w:t>
      </w:r>
      <w:r w:rsidRPr="00590C75">
        <w:rPr>
          <w:rFonts w:ascii="Times New Roman" w:hAnsi="Times New Roman" w:cs="Times New Roman"/>
          <w:b/>
          <w:bCs/>
          <w:sz w:val="28"/>
          <w:szCs w:val="28"/>
          <w:lang w:val="uk-UA" w:eastAsia="uk-UA"/>
        </w:rPr>
        <w:t xml:space="preserve">висновках </w:t>
      </w:r>
      <w:r w:rsidRPr="00590C75">
        <w:rPr>
          <w:rFonts w:ascii="Times New Roman" w:hAnsi="Times New Roman" w:cs="Times New Roman"/>
          <w:sz w:val="28"/>
          <w:szCs w:val="28"/>
          <w:lang w:val="uk-UA" w:eastAsia="uk-UA"/>
        </w:rPr>
        <w:t>подано систематизовані й узагальнені результати дослідження за визначеними проблемами.</w:t>
      </w:r>
    </w:p>
    <w:p w:rsidR="00DD3E41" w:rsidRDefault="00DD3E4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D3E41" w:rsidRDefault="00236540" w:rsidP="00334BE1">
      <w:pPr>
        <w:spacing w:after="0" w:line="360" w:lineRule="auto"/>
        <w:ind w:firstLine="851"/>
        <w:jc w:val="center"/>
        <w:rPr>
          <w:rFonts w:ascii="Times New Roman" w:hAnsi="Times New Roman" w:cs="Times New Roman"/>
          <w:b/>
          <w:sz w:val="28"/>
          <w:szCs w:val="28"/>
          <w:lang w:val="uk-UA"/>
        </w:rPr>
      </w:pPr>
      <w:r w:rsidRPr="00590C75">
        <w:rPr>
          <w:rFonts w:ascii="Times New Roman" w:hAnsi="Times New Roman" w:cs="Times New Roman"/>
          <w:b/>
          <w:sz w:val="28"/>
          <w:szCs w:val="28"/>
          <w:lang w:val="uk-UA"/>
        </w:rPr>
        <w:lastRenderedPageBreak/>
        <w:t xml:space="preserve">РОЗДІЛ 1. </w:t>
      </w:r>
    </w:p>
    <w:p w:rsidR="00236540" w:rsidRPr="00334BE1" w:rsidRDefault="00236540" w:rsidP="00334BE1">
      <w:pPr>
        <w:spacing w:after="0" w:line="360" w:lineRule="auto"/>
        <w:ind w:firstLine="851"/>
        <w:jc w:val="center"/>
        <w:rPr>
          <w:rFonts w:ascii="Times New Roman" w:hAnsi="Times New Roman" w:cs="Times New Roman"/>
          <w:sz w:val="28"/>
          <w:szCs w:val="28"/>
          <w:lang w:val="uk-UA" w:eastAsia="uk-UA"/>
        </w:rPr>
      </w:pPr>
      <w:r w:rsidRPr="00590C75">
        <w:rPr>
          <w:rFonts w:ascii="Times New Roman" w:hAnsi="Times New Roman" w:cs="Times New Roman"/>
          <w:b/>
          <w:sz w:val="28"/>
          <w:szCs w:val="28"/>
          <w:lang w:val="uk-UA"/>
        </w:rPr>
        <w:t>ТЕОРЕТИЧНІ АСПЕКТИ ПРОБЛЕМИ ДОСЛІДЖЕННЯ</w:t>
      </w:r>
    </w:p>
    <w:p w:rsidR="002E555F" w:rsidRPr="00590C75" w:rsidRDefault="002E555F" w:rsidP="000F15CA">
      <w:pPr>
        <w:spacing w:after="0" w:line="480" w:lineRule="auto"/>
        <w:jc w:val="center"/>
        <w:rPr>
          <w:rFonts w:ascii="Times New Roman" w:hAnsi="Times New Roman" w:cs="Times New Roman"/>
          <w:b/>
          <w:sz w:val="28"/>
          <w:szCs w:val="28"/>
          <w:lang w:val="uk-UA"/>
        </w:rPr>
      </w:pPr>
    </w:p>
    <w:p w:rsidR="002E555F" w:rsidRDefault="00236540" w:rsidP="000F15CA">
      <w:pPr>
        <w:pStyle w:val="a3"/>
        <w:numPr>
          <w:ilvl w:val="1"/>
          <w:numId w:val="3"/>
        </w:numPr>
        <w:spacing w:after="0"/>
        <w:ind w:left="0" w:firstLine="851"/>
        <w:jc w:val="both"/>
        <w:rPr>
          <w:rFonts w:ascii="Times New Roman" w:hAnsi="Times New Roman"/>
          <w:b/>
          <w:sz w:val="28"/>
          <w:szCs w:val="28"/>
          <w:lang w:val="uk-UA"/>
        </w:rPr>
      </w:pPr>
      <w:r w:rsidRPr="00590C75">
        <w:rPr>
          <w:rFonts w:ascii="Times New Roman" w:hAnsi="Times New Roman"/>
          <w:b/>
          <w:sz w:val="28"/>
          <w:szCs w:val="28"/>
          <w:lang w:val="uk-UA"/>
        </w:rPr>
        <w:t xml:space="preserve"> Феномен шекспірівського тексту</w:t>
      </w:r>
      <w:r w:rsidRPr="00590C75">
        <w:rPr>
          <w:rFonts w:ascii="Times New Roman" w:hAnsi="Times New Roman"/>
          <w:b/>
          <w:sz w:val="28"/>
          <w:szCs w:val="28"/>
          <w:lang w:val="uk-UA" w:eastAsia="uk-UA"/>
        </w:rPr>
        <w:t xml:space="preserve"> </w:t>
      </w:r>
    </w:p>
    <w:p w:rsidR="002024B5" w:rsidRPr="00590C75" w:rsidRDefault="002024B5" w:rsidP="000F15CA">
      <w:pPr>
        <w:pStyle w:val="a3"/>
        <w:spacing w:after="0"/>
        <w:ind w:left="851"/>
        <w:jc w:val="both"/>
        <w:rPr>
          <w:rFonts w:ascii="Times New Roman" w:hAnsi="Times New Roman"/>
          <w:b/>
          <w:sz w:val="28"/>
          <w:szCs w:val="28"/>
          <w:lang w:val="uk-UA"/>
        </w:rPr>
      </w:pPr>
    </w:p>
    <w:p w:rsidR="00A85E04" w:rsidRDefault="00A85E04"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Проблематика ф</w:t>
      </w:r>
      <w:r w:rsidR="002E555F" w:rsidRPr="00590C75">
        <w:rPr>
          <w:rFonts w:ascii="Times New Roman" w:hAnsi="Times New Roman" w:cs="Times New Roman"/>
          <w:sz w:val="28"/>
          <w:szCs w:val="28"/>
          <w:lang w:val="uk-UA"/>
        </w:rPr>
        <w:t>еномен</w:t>
      </w:r>
      <w:r>
        <w:rPr>
          <w:rFonts w:ascii="Times New Roman" w:hAnsi="Times New Roman" w:cs="Times New Roman"/>
          <w:sz w:val="28"/>
          <w:szCs w:val="28"/>
          <w:lang w:val="uk-UA"/>
        </w:rPr>
        <w:t>у</w:t>
      </w:r>
      <w:r w:rsidR="002E555F" w:rsidRPr="00590C75">
        <w:rPr>
          <w:rFonts w:ascii="Times New Roman" w:hAnsi="Times New Roman" w:cs="Times New Roman"/>
          <w:sz w:val="28"/>
          <w:szCs w:val="28"/>
          <w:lang w:val="uk-UA"/>
        </w:rPr>
        <w:t xml:space="preserve"> тексту давно і міцно зайня</w:t>
      </w:r>
      <w:r>
        <w:rPr>
          <w:rFonts w:ascii="Times New Roman" w:hAnsi="Times New Roman" w:cs="Times New Roman"/>
          <w:sz w:val="28"/>
          <w:szCs w:val="28"/>
          <w:lang w:val="uk-UA"/>
        </w:rPr>
        <w:t>ла</w:t>
      </w:r>
      <w:r w:rsidR="002E555F" w:rsidRPr="00590C75">
        <w:rPr>
          <w:rFonts w:ascii="Times New Roman" w:hAnsi="Times New Roman" w:cs="Times New Roman"/>
          <w:sz w:val="28"/>
          <w:szCs w:val="28"/>
          <w:lang w:val="uk-UA"/>
        </w:rPr>
        <w:t xml:space="preserve"> свою позиц</w:t>
      </w:r>
      <w:r>
        <w:rPr>
          <w:rFonts w:ascii="Times New Roman" w:hAnsi="Times New Roman" w:cs="Times New Roman"/>
          <w:sz w:val="28"/>
          <w:szCs w:val="28"/>
          <w:lang w:val="uk-UA"/>
        </w:rPr>
        <w:t xml:space="preserve">ію в науковій картині світу, яка </w:t>
      </w:r>
      <w:r w:rsidR="002E555F" w:rsidRPr="00590C75">
        <w:rPr>
          <w:rFonts w:ascii="Times New Roman" w:hAnsi="Times New Roman" w:cs="Times New Roman"/>
          <w:sz w:val="28"/>
          <w:szCs w:val="28"/>
          <w:lang w:val="uk-UA"/>
        </w:rPr>
        <w:t>склалася до початку ХХ</w:t>
      </w:r>
      <w:r w:rsidR="002E555F" w:rsidRPr="00590C75">
        <w:rPr>
          <w:rFonts w:ascii="Times New Roman" w:hAnsi="Times New Roman" w:cs="Times New Roman"/>
          <w:sz w:val="28"/>
          <w:szCs w:val="28"/>
        </w:rPr>
        <w:t>I</w:t>
      </w:r>
      <w:r>
        <w:rPr>
          <w:rFonts w:ascii="Times New Roman" w:hAnsi="Times New Roman" w:cs="Times New Roman"/>
          <w:sz w:val="28"/>
          <w:szCs w:val="28"/>
          <w:lang w:val="uk-UA"/>
        </w:rPr>
        <w:t xml:space="preserve"> століття. С</w:t>
      </w:r>
      <w:r w:rsidR="002E555F" w:rsidRPr="00590C75">
        <w:rPr>
          <w:rFonts w:ascii="Times New Roman" w:hAnsi="Times New Roman" w:cs="Times New Roman"/>
          <w:sz w:val="28"/>
          <w:szCs w:val="28"/>
          <w:lang w:val="uk-UA"/>
        </w:rPr>
        <w:t>еред учених, які зробили вели</w:t>
      </w:r>
      <w:r>
        <w:rPr>
          <w:rFonts w:ascii="Times New Roman" w:hAnsi="Times New Roman" w:cs="Times New Roman"/>
          <w:sz w:val="28"/>
          <w:szCs w:val="28"/>
          <w:lang w:val="uk-UA"/>
        </w:rPr>
        <w:t xml:space="preserve">чезний внесок в теорію тексту, чільне місце посідає </w:t>
      </w:r>
      <w:r w:rsidR="002E555F" w:rsidRPr="00590C75">
        <w:rPr>
          <w:rFonts w:ascii="Times New Roman" w:hAnsi="Times New Roman" w:cs="Times New Roman"/>
          <w:sz w:val="28"/>
          <w:szCs w:val="28"/>
          <w:lang w:val="uk-UA"/>
        </w:rPr>
        <w:t xml:space="preserve">ім'я </w:t>
      </w:r>
      <w:r>
        <w:rPr>
          <w:rFonts w:ascii="Times New Roman" w:hAnsi="Times New Roman" w:cs="Times New Roman"/>
          <w:sz w:val="28"/>
          <w:szCs w:val="28"/>
          <w:lang w:val="uk-UA"/>
        </w:rPr>
        <w:t>І. </w:t>
      </w:r>
      <w:r w:rsidR="002E555F" w:rsidRPr="00590C75">
        <w:rPr>
          <w:rFonts w:ascii="Times New Roman" w:hAnsi="Times New Roman" w:cs="Times New Roman"/>
          <w:sz w:val="28"/>
          <w:szCs w:val="28"/>
          <w:lang w:val="uk-UA"/>
        </w:rPr>
        <w:t>Колегаєв</w:t>
      </w:r>
      <w:r>
        <w:rPr>
          <w:rFonts w:ascii="Times New Roman" w:hAnsi="Times New Roman" w:cs="Times New Roman"/>
          <w:sz w:val="28"/>
          <w:szCs w:val="28"/>
          <w:lang w:val="uk-UA"/>
        </w:rPr>
        <w:t xml:space="preserve">ої – </w:t>
      </w:r>
      <w:r w:rsidR="002E555F" w:rsidRPr="00590C75">
        <w:rPr>
          <w:rFonts w:ascii="Times New Roman" w:hAnsi="Times New Roman" w:cs="Times New Roman"/>
          <w:sz w:val="28"/>
          <w:szCs w:val="28"/>
          <w:lang w:val="uk-UA"/>
        </w:rPr>
        <w:t>доктора філологічних наук</w:t>
      </w:r>
      <w:r>
        <w:rPr>
          <w:rFonts w:ascii="Times New Roman" w:hAnsi="Times New Roman" w:cs="Times New Roman"/>
          <w:sz w:val="28"/>
          <w:szCs w:val="28"/>
          <w:lang w:val="uk-UA"/>
        </w:rPr>
        <w:t>, професора, видатно</w:t>
      </w:r>
      <w:r w:rsidR="00905D33">
        <w:rPr>
          <w:rFonts w:ascii="Times New Roman" w:hAnsi="Times New Roman" w:cs="Times New Roman"/>
          <w:sz w:val="28"/>
          <w:szCs w:val="28"/>
          <w:lang w:val="uk-UA"/>
        </w:rPr>
        <w:t>ї</w:t>
      </w:r>
      <w:r>
        <w:rPr>
          <w:rFonts w:ascii="Times New Roman" w:hAnsi="Times New Roman" w:cs="Times New Roman"/>
          <w:sz w:val="28"/>
          <w:szCs w:val="28"/>
          <w:lang w:val="uk-UA"/>
        </w:rPr>
        <w:t xml:space="preserve"> вченого-</w:t>
      </w:r>
      <w:r w:rsidR="002E555F" w:rsidRPr="00590C75">
        <w:rPr>
          <w:rFonts w:ascii="Times New Roman" w:hAnsi="Times New Roman" w:cs="Times New Roman"/>
          <w:sz w:val="28"/>
          <w:szCs w:val="28"/>
          <w:lang w:val="uk-UA"/>
        </w:rPr>
        <w:t xml:space="preserve">лінгвіста, теоретика мовознавства, </w:t>
      </w:r>
      <w:r>
        <w:rPr>
          <w:rFonts w:ascii="Times New Roman" w:hAnsi="Times New Roman" w:cs="Times New Roman"/>
          <w:sz w:val="28"/>
          <w:szCs w:val="28"/>
          <w:lang w:val="uk-UA"/>
        </w:rPr>
        <w:t>яка є автором</w:t>
      </w:r>
      <w:r w:rsidR="002E555F" w:rsidRPr="00590C75">
        <w:rPr>
          <w:rFonts w:ascii="Times New Roman" w:hAnsi="Times New Roman" w:cs="Times New Roman"/>
          <w:sz w:val="28"/>
          <w:szCs w:val="28"/>
          <w:lang w:val="uk-UA"/>
        </w:rPr>
        <w:t xml:space="preserve"> цілої низки нових філологічних починань, яка зробила так багато для зростання і підготовки фахівців вищої кваліфікації в Україні. </w:t>
      </w:r>
    </w:p>
    <w:p w:rsidR="00A85E04" w:rsidRDefault="00A85E04"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Здобутки І. Колегаєвої</w:t>
      </w:r>
      <w:r w:rsidR="002E555F" w:rsidRPr="002024B5">
        <w:rPr>
          <w:rFonts w:ascii="Times New Roman" w:hAnsi="Times New Roman" w:cs="Times New Roman"/>
          <w:sz w:val="28"/>
          <w:szCs w:val="28"/>
          <w:lang w:val="uk-UA"/>
        </w:rPr>
        <w:t xml:space="preserve"> є настільними книгами </w:t>
      </w:r>
      <w:r>
        <w:rPr>
          <w:rFonts w:ascii="Times New Roman" w:hAnsi="Times New Roman" w:cs="Times New Roman"/>
          <w:sz w:val="28"/>
          <w:szCs w:val="28"/>
          <w:lang w:val="uk-UA"/>
        </w:rPr>
        <w:t>для філологів різних поколінь. П</w:t>
      </w:r>
      <w:r w:rsidR="002E555F" w:rsidRPr="002024B5">
        <w:rPr>
          <w:rFonts w:ascii="Times New Roman" w:hAnsi="Times New Roman" w:cs="Times New Roman"/>
          <w:sz w:val="28"/>
          <w:szCs w:val="28"/>
          <w:lang w:val="uk-UA"/>
        </w:rPr>
        <w:t xml:space="preserve">оліфонія аспектів, розглянутих </w:t>
      </w:r>
      <w:r>
        <w:rPr>
          <w:rFonts w:ascii="Times New Roman" w:hAnsi="Times New Roman" w:cs="Times New Roman"/>
          <w:sz w:val="28"/>
          <w:szCs w:val="28"/>
          <w:lang w:val="uk-UA"/>
        </w:rPr>
        <w:t>нею</w:t>
      </w:r>
      <w:r w:rsidR="002E555F" w:rsidRPr="002024B5">
        <w:rPr>
          <w:rFonts w:ascii="Times New Roman" w:hAnsi="Times New Roman" w:cs="Times New Roman"/>
          <w:sz w:val="28"/>
          <w:szCs w:val="28"/>
          <w:lang w:val="uk-UA"/>
        </w:rPr>
        <w:t xml:space="preserve">, </w:t>
      </w:r>
      <w:r>
        <w:rPr>
          <w:rFonts w:ascii="Times New Roman" w:hAnsi="Times New Roman" w:cs="Times New Roman"/>
          <w:sz w:val="28"/>
          <w:szCs w:val="28"/>
          <w:lang w:val="uk-UA"/>
        </w:rPr>
        <w:t>свідчить про непересічність і талант у</w:t>
      </w:r>
      <w:r w:rsidR="002E555F" w:rsidRPr="002024B5">
        <w:rPr>
          <w:rFonts w:ascii="Times New Roman" w:hAnsi="Times New Roman" w:cs="Times New Roman"/>
          <w:sz w:val="28"/>
          <w:szCs w:val="28"/>
          <w:lang w:val="uk-UA"/>
        </w:rPr>
        <w:t>чено</w:t>
      </w:r>
      <w:r>
        <w:rPr>
          <w:rFonts w:ascii="Times New Roman" w:hAnsi="Times New Roman" w:cs="Times New Roman"/>
          <w:sz w:val="28"/>
          <w:szCs w:val="28"/>
          <w:lang w:val="uk-UA"/>
        </w:rPr>
        <w:t>ї</w:t>
      </w:r>
      <w:r w:rsidR="002E555F" w:rsidRPr="002024B5">
        <w:rPr>
          <w:rFonts w:ascii="Times New Roman" w:hAnsi="Times New Roman" w:cs="Times New Roman"/>
          <w:sz w:val="28"/>
          <w:szCs w:val="28"/>
          <w:lang w:val="uk-UA"/>
        </w:rPr>
        <w:t>, в основі досліджень яко</w:t>
      </w:r>
      <w:r>
        <w:rPr>
          <w:rFonts w:ascii="Times New Roman" w:hAnsi="Times New Roman" w:cs="Times New Roman"/>
          <w:sz w:val="28"/>
          <w:szCs w:val="28"/>
          <w:lang w:val="uk-UA"/>
        </w:rPr>
        <w:t>ї</w:t>
      </w:r>
      <w:r w:rsidR="002E555F" w:rsidRPr="002024B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E555F" w:rsidRPr="002024B5">
        <w:rPr>
          <w:rFonts w:ascii="Times New Roman" w:hAnsi="Times New Roman" w:cs="Times New Roman"/>
          <w:sz w:val="28"/>
          <w:szCs w:val="28"/>
          <w:lang w:val="uk-UA"/>
        </w:rPr>
        <w:t xml:space="preserve"> система власних поглядів і установок, що обумовлюють самобутність і унікальність підходу до аналізу тексту (серед основних </w:t>
      </w:r>
      <w:r>
        <w:rPr>
          <w:rFonts w:ascii="Times New Roman" w:hAnsi="Times New Roman" w:cs="Times New Roman"/>
          <w:sz w:val="28"/>
          <w:szCs w:val="28"/>
          <w:lang w:val="uk-UA"/>
        </w:rPr>
        <w:t>–</w:t>
      </w:r>
      <w:r w:rsidR="002E555F" w:rsidRPr="002024B5">
        <w:rPr>
          <w:rFonts w:ascii="Times New Roman" w:hAnsi="Times New Roman" w:cs="Times New Roman"/>
          <w:sz w:val="28"/>
          <w:szCs w:val="28"/>
          <w:lang w:val="uk-UA"/>
        </w:rPr>
        <w:t xml:space="preserve"> текст як комунікативний феномен; парадигмальні і різновекторні трансформації тексту в комунікативному просторі; текстові трансформації; розширення комунікативної іпостасі тексту, що призводить до </w:t>
      </w:r>
      <w:r>
        <w:rPr>
          <w:rFonts w:ascii="Times New Roman" w:hAnsi="Times New Roman" w:cs="Times New Roman"/>
          <w:sz w:val="28"/>
          <w:szCs w:val="28"/>
          <w:lang w:val="uk-UA"/>
        </w:rPr>
        <w:t>появи</w:t>
      </w:r>
      <w:r w:rsidR="002E555F" w:rsidRPr="002024B5">
        <w:rPr>
          <w:rFonts w:ascii="Times New Roman" w:hAnsi="Times New Roman" w:cs="Times New Roman"/>
          <w:sz w:val="28"/>
          <w:szCs w:val="28"/>
          <w:lang w:val="uk-UA"/>
        </w:rPr>
        <w:t xml:space="preserve"> мегатекст</w:t>
      </w:r>
      <w:r>
        <w:rPr>
          <w:rFonts w:ascii="Times New Roman" w:hAnsi="Times New Roman" w:cs="Times New Roman"/>
          <w:sz w:val="28"/>
          <w:szCs w:val="28"/>
          <w:lang w:val="uk-UA"/>
        </w:rPr>
        <w:t>у</w:t>
      </w:r>
      <w:r w:rsidR="002E555F" w:rsidRPr="002024B5">
        <w:rPr>
          <w:rFonts w:ascii="Times New Roman" w:hAnsi="Times New Roman" w:cs="Times New Roman"/>
          <w:sz w:val="28"/>
          <w:szCs w:val="28"/>
          <w:lang w:val="uk-UA"/>
        </w:rPr>
        <w:t>, макротекст</w:t>
      </w:r>
      <w:r>
        <w:rPr>
          <w:rFonts w:ascii="Times New Roman" w:hAnsi="Times New Roman" w:cs="Times New Roman"/>
          <w:sz w:val="28"/>
          <w:szCs w:val="28"/>
          <w:lang w:val="uk-UA"/>
        </w:rPr>
        <w:t>у і гіпертексту і ін.</w:t>
      </w:r>
      <w:r w:rsidR="002E555F" w:rsidRPr="002024B5">
        <w:rPr>
          <w:rFonts w:ascii="Times New Roman" w:hAnsi="Times New Roman" w:cs="Times New Roman"/>
          <w:sz w:val="28"/>
          <w:szCs w:val="28"/>
          <w:lang w:val="uk-UA"/>
        </w:rPr>
        <w:t xml:space="preserve"> </w:t>
      </w:r>
    </w:p>
    <w:p w:rsidR="00A85E04" w:rsidRDefault="00A85E04"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Те</w:t>
      </w:r>
      <w:r w:rsidR="002E555F" w:rsidRPr="00590C75">
        <w:rPr>
          <w:rFonts w:ascii="Times New Roman" w:hAnsi="Times New Roman" w:cs="Times New Roman"/>
          <w:sz w:val="28"/>
          <w:szCs w:val="28"/>
        </w:rPr>
        <w:t xml:space="preserve">кст як завершене, вербальне повідомлення виявляється включеним </w:t>
      </w:r>
      <w:r>
        <w:rPr>
          <w:rFonts w:ascii="Times New Roman" w:hAnsi="Times New Roman" w:cs="Times New Roman"/>
          <w:sz w:val="28"/>
          <w:szCs w:val="28"/>
          <w:lang w:val="uk-UA"/>
        </w:rPr>
        <w:t>у</w:t>
      </w:r>
      <w:r w:rsidR="002E555F" w:rsidRPr="00590C75">
        <w:rPr>
          <w:rFonts w:ascii="Times New Roman" w:hAnsi="Times New Roman" w:cs="Times New Roman"/>
          <w:sz w:val="28"/>
          <w:szCs w:val="28"/>
        </w:rPr>
        <w:t xml:space="preserve"> текстову </w:t>
      </w:r>
      <w:r w:rsidR="002E555F" w:rsidRPr="008D79F2">
        <w:rPr>
          <w:rFonts w:ascii="Times New Roman" w:hAnsi="Times New Roman" w:cs="Times New Roman"/>
          <w:sz w:val="28"/>
          <w:szCs w:val="28"/>
        </w:rPr>
        <w:t>парадигму [</w:t>
      </w:r>
      <w:r w:rsidR="008D79F2" w:rsidRPr="008D79F2">
        <w:rPr>
          <w:rFonts w:ascii="Times New Roman" w:hAnsi="Times New Roman" w:cs="Times New Roman"/>
          <w:sz w:val="28"/>
          <w:szCs w:val="28"/>
        </w:rPr>
        <w:t>25</w:t>
      </w:r>
      <w:r w:rsidR="002E555F" w:rsidRPr="008D79F2">
        <w:rPr>
          <w:rFonts w:ascii="Times New Roman" w:hAnsi="Times New Roman" w:cs="Times New Roman"/>
          <w:sz w:val="28"/>
          <w:szCs w:val="28"/>
        </w:rPr>
        <w:t>, 70-71].</w:t>
      </w:r>
      <w:r w:rsidR="002E555F" w:rsidRPr="00590C75">
        <w:rPr>
          <w:rFonts w:ascii="Times New Roman" w:hAnsi="Times New Roman" w:cs="Times New Roman"/>
          <w:sz w:val="28"/>
          <w:szCs w:val="28"/>
        </w:rPr>
        <w:t xml:space="preserve"> Простота </w:t>
      </w:r>
      <w:r w:rsidR="00905D33">
        <w:rPr>
          <w:rFonts w:ascii="Times New Roman" w:hAnsi="Times New Roman" w:cs="Times New Roman"/>
          <w:sz w:val="28"/>
          <w:szCs w:val="28"/>
          <w:lang w:val="uk-UA"/>
        </w:rPr>
        <w:t xml:space="preserve">й </w:t>
      </w:r>
      <w:r w:rsidR="002E555F" w:rsidRPr="00590C75">
        <w:rPr>
          <w:rFonts w:ascii="Times New Roman" w:hAnsi="Times New Roman" w:cs="Times New Roman"/>
          <w:sz w:val="28"/>
          <w:szCs w:val="28"/>
        </w:rPr>
        <w:t>одночасно конгеніальність цієї думки підводить до питання про інтертекстов</w:t>
      </w:r>
      <w:r w:rsidR="00905D33">
        <w:rPr>
          <w:rFonts w:ascii="Times New Roman" w:hAnsi="Times New Roman" w:cs="Times New Roman"/>
          <w:sz w:val="28"/>
          <w:szCs w:val="28"/>
          <w:lang w:val="uk-UA"/>
        </w:rPr>
        <w:t>ий</w:t>
      </w:r>
      <w:r w:rsidR="002E555F" w:rsidRPr="00590C75">
        <w:rPr>
          <w:rFonts w:ascii="Times New Roman" w:hAnsi="Times New Roman" w:cs="Times New Roman"/>
          <w:sz w:val="28"/>
          <w:szCs w:val="28"/>
        </w:rPr>
        <w:t xml:space="preserve"> характер тексту, про його концептуальн</w:t>
      </w:r>
      <w:r>
        <w:rPr>
          <w:rFonts w:ascii="Times New Roman" w:hAnsi="Times New Roman" w:cs="Times New Roman"/>
          <w:sz w:val="28"/>
          <w:szCs w:val="28"/>
          <w:lang w:val="uk-UA"/>
        </w:rPr>
        <w:t>ий</w:t>
      </w:r>
      <w:r w:rsidR="002E555F" w:rsidRPr="00590C75">
        <w:rPr>
          <w:rFonts w:ascii="Times New Roman" w:hAnsi="Times New Roman" w:cs="Times New Roman"/>
          <w:sz w:val="28"/>
          <w:szCs w:val="28"/>
        </w:rPr>
        <w:t xml:space="preserve"> діало</w:t>
      </w:r>
      <w:r>
        <w:rPr>
          <w:rFonts w:ascii="Times New Roman" w:hAnsi="Times New Roman" w:cs="Times New Roman"/>
          <w:sz w:val="28"/>
          <w:szCs w:val="28"/>
          <w:lang w:val="uk-UA"/>
        </w:rPr>
        <w:t>г</w:t>
      </w:r>
      <w:r w:rsidR="002E555F" w:rsidRPr="00590C75">
        <w:rPr>
          <w:rFonts w:ascii="Times New Roman" w:hAnsi="Times New Roman" w:cs="Times New Roman"/>
          <w:sz w:val="28"/>
          <w:szCs w:val="28"/>
        </w:rPr>
        <w:t xml:space="preserve"> з іншими текстами і з людиною, як</w:t>
      </w:r>
      <w:r>
        <w:rPr>
          <w:rFonts w:ascii="Times New Roman" w:hAnsi="Times New Roman" w:cs="Times New Roman"/>
          <w:sz w:val="28"/>
          <w:szCs w:val="28"/>
          <w:lang w:val="uk-UA"/>
        </w:rPr>
        <w:t>а</w:t>
      </w:r>
      <w:r w:rsidR="002E555F" w:rsidRPr="00590C75">
        <w:rPr>
          <w:rFonts w:ascii="Times New Roman" w:hAnsi="Times New Roman" w:cs="Times New Roman"/>
          <w:sz w:val="28"/>
          <w:szCs w:val="28"/>
        </w:rPr>
        <w:t xml:space="preserve"> може оцінювати ці відносини і їх інтерпретувати, бо інтертекстуальність формує метатекстовую функцію для адресата </w:t>
      </w:r>
      <w:r w:rsidR="002E555F" w:rsidRPr="008D79F2">
        <w:rPr>
          <w:rFonts w:ascii="Times New Roman" w:hAnsi="Times New Roman" w:cs="Times New Roman"/>
          <w:sz w:val="28"/>
          <w:szCs w:val="28"/>
        </w:rPr>
        <w:t>[</w:t>
      </w:r>
      <w:r w:rsidR="008D79F2">
        <w:rPr>
          <w:rFonts w:ascii="Times New Roman" w:hAnsi="Times New Roman" w:cs="Times New Roman"/>
          <w:sz w:val="28"/>
          <w:szCs w:val="28"/>
        </w:rPr>
        <w:t>7</w:t>
      </w:r>
      <w:r w:rsidR="002E555F" w:rsidRPr="008D79F2">
        <w:rPr>
          <w:rFonts w:ascii="Times New Roman" w:hAnsi="Times New Roman" w:cs="Times New Roman"/>
          <w:sz w:val="28"/>
          <w:szCs w:val="28"/>
        </w:rPr>
        <w:t xml:space="preserve">, </w:t>
      </w:r>
      <w:r w:rsidR="008D79F2" w:rsidRPr="008D79F2">
        <w:rPr>
          <w:rFonts w:ascii="Times New Roman" w:hAnsi="Times New Roman" w:cs="Times New Roman"/>
          <w:sz w:val="28"/>
          <w:szCs w:val="28"/>
        </w:rPr>
        <w:t xml:space="preserve">с. </w:t>
      </w:r>
      <w:r w:rsidR="002E555F" w:rsidRPr="008D79F2">
        <w:rPr>
          <w:rFonts w:ascii="Times New Roman" w:hAnsi="Times New Roman" w:cs="Times New Roman"/>
          <w:sz w:val="28"/>
          <w:szCs w:val="28"/>
        </w:rPr>
        <w:t>12</w:t>
      </w:r>
      <w:r w:rsidR="002E555F" w:rsidRPr="00590C75">
        <w:rPr>
          <w:rFonts w:ascii="Times New Roman" w:hAnsi="Times New Roman" w:cs="Times New Roman"/>
          <w:sz w:val="28"/>
          <w:szCs w:val="28"/>
        </w:rPr>
        <w:t xml:space="preserve">]. </w:t>
      </w:r>
    </w:p>
    <w:p w:rsidR="00A85E04" w:rsidRDefault="00A85E04"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Таку організацію тексту М. </w:t>
      </w:r>
      <w:r w:rsidR="002E555F" w:rsidRPr="00A85E04">
        <w:rPr>
          <w:rFonts w:ascii="Times New Roman" w:hAnsi="Times New Roman" w:cs="Times New Roman"/>
          <w:sz w:val="28"/>
          <w:szCs w:val="28"/>
          <w:lang w:val="uk-UA"/>
        </w:rPr>
        <w:t>Бахтін називав поліфонічн</w:t>
      </w:r>
      <w:r>
        <w:rPr>
          <w:rFonts w:ascii="Times New Roman" w:hAnsi="Times New Roman" w:cs="Times New Roman"/>
          <w:sz w:val="28"/>
          <w:szCs w:val="28"/>
          <w:lang w:val="uk-UA"/>
        </w:rPr>
        <w:t>істю</w:t>
      </w:r>
      <w:r w:rsidR="002E555F" w:rsidRPr="00A85E04">
        <w:rPr>
          <w:rFonts w:ascii="Times New Roman" w:hAnsi="Times New Roman" w:cs="Times New Roman"/>
          <w:sz w:val="28"/>
          <w:szCs w:val="28"/>
          <w:lang w:val="uk-UA"/>
        </w:rPr>
        <w:t xml:space="preserve">, використовуючи музикознавчий термін, що вживається для опису </w:t>
      </w:r>
      <w:r w:rsidR="002E555F" w:rsidRPr="00A85E04">
        <w:rPr>
          <w:rFonts w:ascii="Times New Roman" w:hAnsi="Times New Roman" w:cs="Times New Roman"/>
          <w:sz w:val="28"/>
          <w:szCs w:val="28"/>
          <w:lang w:val="uk-UA"/>
        </w:rPr>
        <w:lastRenderedPageBreak/>
        <w:t xml:space="preserve">одночасного звучання двох або трьох музичних партій </w:t>
      </w:r>
      <w:r w:rsidR="002E555F" w:rsidRPr="008D79F2">
        <w:rPr>
          <w:rFonts w:ascii="Times New Roman" w:hAnsi="Times New Roman" w:cs="Times New Roman"/>
          <w:sz w:val="28"/>
          <w:szCs w:val="28"/>
          <w:lang w:val="uk-UA"/>
        </w:rPr>
        <w:t>[</w:t>
      </w:r>
      <w:r w:rsidR="008D79F2" w:rsidRPr="008D79F2">
        <w:rPr>
          <w:rFonts w:ascii="Times New Roman" w:hAnsi="Times New Roman" w:cs="Times New Roman"/>
          <w:sz w:val="28"/>
          <w:szCs w:val="28"/>
          <w:lang w:val="uk-UA"/>
        </w:rPr>
        <w:t>3</w:t>
      </w:r>
      <w:r w:rsidR="002E555F" w:rsidRPr="008D79F2">
        <w:rPr>
          <w:rFonts w:ascii="Times New Roman" w:hAnsi="Times New Roman" w:cs="Times New Roman"/>
          <w:sz w:val="28"/>
          <w:szCs w:val="28"/>
          <w:lang w:val="uk-UA"/>
        </w:rPr>
        <w:t>]</w:t>
      </w:r>
      <w:r w:rsidR="002E555F" w:rsidRPr="00A85E04">
        <w:rPr>
          <w:rFonts w:ascii="Times New Roman" w:hAnsi="Times New Roman" w:cs="Times New Roman"/>
          <w:sz w:val="28"/>
          <w:szCs w:val="28"/>
          <w:lang w:val="uk-UA"/>
        </w:rPr>
        <w:t xml:space="preserve"> і є одним </w:t>
      </w:r>
      <w:r w:rsidR="00905D33">
        <w:rPr>
          <w:rFonts w:ascii="Times New Roman" w:hAnsi="Times New Roman" w:cs="Times New Roman"/>
          <w:sz w:val="28"/>
          <w:szCs w:val="28"/>
          <w:lang w:val="uk-UA"/>
        </w:rPr>
        <w:t>і</w:t>
      </w:r>
      <w:r w:rsidR="002E555F" w:rsidRPr="00A85E04">
        <w:rPr>
          <w:rFonts w:ascii="Times New Roman" w:hAnsi="Times New Roman" w:cs="Times New Roman"/>
          <w:sz w:val="28"/>
          <w:szCs w:val="28"/>
          <w:lang w:val="uk-UA"/>
        </w:rPr>
        <w:t>з конститутивних принципів комунікації з</w:t>
      </w:r>
      <w:r>
        <w:rPr>
          <w:rFonts w:ascii="Times New Roman" w:hAnsi="Times New Roman" w:cs="Times New Roman"/>
          <w:sz w:val="28"/>
          <w:szCs w:val="28"/>
          <w:lang w:val="uk-UA"/>
        </w:rPr>
        <w:t>а</w:t>
      </w:r>
      <w:r w:rsidR="002E555F" w:rsidRPr="00A85E04">
        <w:rPr>
          <w:rFonts w:ascii="Times New Roman" w:hAnsi="Times New Roman" w:cs="Times New Roman"/>
          <w:sz w:val="28"/>
          <w:szCs w:val="28"/>
          <w:lang w:val="uk-UA"/>
        </w:rPr>
        <w:t xml:space="preserve"> допомогою тексту. </w:t>
      </w:r>
    </w:p>
    <w:p w:rsidR="00905D33" w:rsidRPr="008D79F2" w:rsidRDefault="002E555F" w:rsidP="000F15CA">
      <w:pPr>
        <w:spacing w:after="0" w:line="360" w:lineRule="auto"/>
        <w:ind w:firstLine="851"/>
        <w:jc w:val="both"/>
        <w:rPr>
          <w:rFonts w:ascii="Times New Roman" w:hAnsi="Times New Roman" w:cs="Times New Roman"/>
          <w:sz w:val="28"/>
          <w:szCs w:val="28"/>
          <w:lang w:val="uk-UA"/>
        </w:rPr>
      </w:pPr>
      <w:r w:rsidRPr="00A85E04">
        <w:rPr>
          <w:rFonts w:ascii="Times New Roman" w:hAnsi="Times New Roman" w:cs="Times New Roman"/>
          <w:sz w:val="28"/>
          <w:szCs w:val="28"/>
          <w:lang w:val="uk-UA"/>
        </w:rPr>
        <w:t>Тексти різних типів породжуються і сприймаються буквально в кожній інтеракції, тобто в умовах природного сем</w:t>
      </w:r>
      <w:r w:rsidR="00A85E04">
        <w:rPr>
          <w:rFonts w:ascii="Times New Roman" w:hAnsi="Times New Roman" w:cs="Times New Roman"/>
          <w:sz w:val="28"/>
          <w:szCs w:val="28"/>
          <w:lang w:val="uk-UA"/>
        </w:rPr>
        <w:t>і</w:t>
      </w:r>
      <w:r w:rsidRPr="00A85E04">
        <w:rPr>
          <w:rFonts w:ascii="Times New Roman" w:hAnsi="Times New Roman" w:cs="Times New Roman"/>
          <w:sz w:val="28"/>
          <w:szCs w:val="28"/>
          <w:lang w:val="uk-UA"/>
        </w:rPr>
        <w:t xml:space="preserve">озиса, який «реалізується на основі єдиної інформаційної бази людини </w:t>
      </w:r>
      <w:r w:rsidR="00A85E04">
        <w:rPr>
          <w:rFonts w:ascii="Times New Roman" w:hAnsi="Times New Roman" w:cs="Times New Roman"/>
          <w:sz w:val="28"/>
          <w:szCs w:val="28"/>
          <w:lang w:val="uk-UA"/>
        </w:rPr>
        <w:t>–</w:t>
      </w:r>
      <w:r w:rsidRPr="00A85E04">
        <w:rPr>
          <w:rFonts w:ascii="Times New Roman" w:hAnsi="Times New Roman" w:cs="Times New Roman"/>
          <w:sz w:val="28"/>
          <w:szCs w:val="28"/>
          <w:lang w:val="uk-UA"/>
        </w:rPr>
        <w:t xml:space="preserve"> його пам'яті, що включає «</w:t>
      </w:r>
      <w:r w:rsidR="00A85E04">
        <w:rPr>
          <w:rFonts w:ascii="Times New Roman" w:hAnsi="Times New Roman" w:cs="Times New Roman"/>
          <w:sz w:val="28"/>
          <w:szCs w:val="28"/>
          <w:lang w:val="uk-UA"/>
        </w:rPr>
        <w:t>п</w:t>
      </w:r>
      <w:r w:rsidRPr="00A85E04">
        <w:rPr>
          <w:rFonts w:ascii="Times New Roman" w:hAnsi="Times New Roman" w:cs="Times New Roman"/>
          <w:sz w:val="28"/>
          <w:szCs w:val="28"/>
          <w:lang w:val="uk-UA"/>
        </w:rPr>
        <w:t>ам'ять тіла», «пам'ять розуму» і «пам'</w:t>
      </w:r>
      <w:r w:rsidR="00A85E04">
        <w:rPr>
          <w:rFonts w:ascii="Times New Roman" w:hAnsi="Times New Roman" w:cs="Times New Roman"/>
          <w:sz w:val="28"/>
          <w:szCs w:val="28"/>
          <w:lang w:val="uk-UA"/>
        </w:rPr>
        <w:t>ять емоційно-оцінних переживань</w:t>
      </w:r>
      <w:r w:rsidRPr="008D79F2">
        <w:rPr>
          <w:rFonts w:ascii="Times New Roman" w:hAnsi="Times New Roman" w:cs="Times New Roman"/>
          <w:sz w:val="28"/>
          <w:szCs w:val="28"/>
          <w:lang w:val="uk-UA"/>
        </w:rPr>
        <w:t>»</w:t>
      </w:r>
      <w:r w:rsidR="00A85E04" w:rsidRPr="008D79F2">
        <w:rPr>
          <w:rFonts w:ascii="Times New Roman" w:hAnsi="Times New Roman" w:cs="Times New Roman"/>
          <w:sz w:val="28"/>
          <w:szCs w:val="28"/>
          <w:lang w:val="uk-UA"/>
        </w:rPr>
        <w:t xml:space="preserve"> </w:t>
      </w:r>
      <w:r w:rsidRPr="008D79F2">
        <w:rPr>
          <w:rFonts w:ascii="Times New Roman" w:hAnsi="Times New Roman" w:cs="Times New Roman"/>
          <w:sz w:val="28"/>
          <w:szCs w:val="28"/>
          <w:lang w:val="uk-UA"/>
        </w:rPr>
        <w:t>[</w:t>
      </w:r>
      <w:r w:rsidR="008D79F2">
        <w:rPr>
          <w:rFonts w:ascii="Times New Roman" w:hAnsi="Times New Roman" w:cs="Times New Roman"/>
          <w:sz w:val="28"/>
          <w:szCs w:val="28"/>
          <w:lang w:val="uk-UA"/>
        </w:rPr>
        <w:t>10</w:t>
      </w:r>
      <w:r w:rsidRPr="008D79F2">
        <w:rPr>
          <w:rFonts w:ascii="Times New Roman" w:hAnsi="Times New Roman" w:cs="Times New Roman"/>
          <w:sz w:val="28"/>
          <w:szCs w:val="28"/>
          <w:lang w:val="uk-UA"/>
        </w:rPr>
        <w:t xml:space="preserve">, </w:t>
      </w:r>
      <w:r w:rsidR="00905D33" w:rsidRPr="008D79F2">
        <w:rPr>
          <w:rFonts w:ascii="Times New Roman" w:hAnsi="Times New Roman" w:cs="Times New Roman"/>
          <w:sz w:val="28"/>
          <w:szCs w:val="28"/>
          <w:lang w:val="uk-UA"/>
        </w:rPr>
        <w:t>с. </w:t>
      </w:r>
      <w:r w:rsidRPr="008D79F2">
        <w:rPr>
          <w:rFonts w:ascii="Times New Roman" w:hAnsi="Times New Roman" w:cs="Times New Roman"/>
          <w:sz w:val="28"/>
          <w:szCs w:val="28"/>
          <w:lang w:val="uk-UA"/>
        </w:rPr>
        <w:t xml:space="preserve">13]. </w:t>
      </w:r>
    </w:p>
    <w:p w:rsidR="00A85E04" w:rsidRDefault="002E555F" w:rsidP="000F15CA">
      <w:pPr>
        <w:spacing w:after="0" w:line="360" w:lineRule="auto"/>
        <w:ind w:firstLine="851"/>
        <w:jc w:val="both"/>
        <w:rPr>
          <w:rFonts w:ascii="Times New Roman" w:hAnsi="Times New Roman" w:cs="Times New Roman"/>
          <w:sz w:val="28"/>
          <w:szCs w:val="28"/>
          <w:lang w:val="uk-UA"/>
        </w:rPr>
      </w:pPr>
      <w:r w:rsidRPr="00A85E04">
        <w:rPr>
          <w:rFonts w:ascii="Times New Roman" w:hAnsi="Times New Roman" w:cs="Times New Roman"/>
          <w:sz w:val="28"/>
          <w:szCs w:val="28"/>
          <w:lang w:val="uk-UA"/>
        </w:rPr>
        <w:t>У зв'язку з цим інтертекстуальність доцільно інтерпретувати як властивість тексту</w:t>
      </w:r>
      <w:r w:rsidR="00A85E04">
        <w:rPr>
          <w:rFonts w:ascii="Times New Roman" w:hAnsi="Times New Roman" w:cs="Times New Roman"/>
          <w:sz w:val="28"/>
          <w:szCs w:val="28"/>
          <w:lang w:val="uk-UA"/>
        </w:rPr>
        <w:t>, ч</w:t>
      </w:r>
      <w:r w:rsidRPr="00A85E04">
        <w:rPr>
          <w:rFonts w:ascii="Times New Roman" w:hAnsi="Times New Roman" w:cs="Times New Roman"/>
          <w:sz w:val="28"/>
          <w:szCs w:val="28"/>
          <w:lang w:val="uk-UA"/>
        </w:rPr>
        <w:t>ерез як</w:t>
      </w:r>
      <w:r w:rsidR="00A85E04">
        <w:rPr>
          <w:rFonts w:ascii="Times New Roman" w:hAnsi="Times New Roman" w:cs="Times New Roman"/>
          <w:sz w:val="28"/>
          <w:szCs w:val="28"/>
          <w:lang w:val="uk-UA"/>
        </w:rPr>
        <w:t>у</w:t>
      </w:r>
      <w:r w:rsidRPr="00A85E04">
        <w:rPr>
          <w:rFonts w:ascii="Times New Roman" w:hAnsi="Times New Roman" w:cs="Times New Roman"/>
          <w:sz w:val="28"/>
          <w:szCs w:val="28"/>
          <w:lang w:val="uk-UA"/>
        </w:rPr>
        <w:t xml:space="preserve"> породження і сприйняття одного тексту зале</w:t>
      </w:r>
      <w:r w:rsidR="00A85E04">
        <w:rPr>
          <w:rFonts w:ascii="Times New Roman" w:hAnsi="Times New Roman" w:cs="Times New Roman"/>
          <w:sz w:val="28"/>
          <w:szCs w:val="28"/>
          <w:lang w:val="uk-UA"/>
        </w:rPr>
        <w:t>жить від знання інших текстів. О</w:t>
      </w:r>
      <w:r w:rsidRPr="00A85E04">
        <w:rPr>
          <w:rFonts w:ascii="Times New Roman" w:hAnsi="Times New Roman" w:cs="Times New Roman"/>
          <w:sz w:val="28"/>
          <w:szCs w:val="28"/>
          <w:lang w:val="uk-UA"/>
        </w:rPr>
        <w:t xml:space="preserve">тже, інтертекстуальність </w:t>
      </w:r>
      <w:r w:rsidR="00A85E04">
        <w:rPr>
          <w:rFonts w:ascii="Times New Roman" w:hAnsi="Times New Roman" w:cs="Times New Roman"/>
          <w:sz w:val="28"/>
          <w:szCs w:val="28"/>
          <w:lang w:val="uk-UA"/>
        </w:rPr>
        <w:t>– це знання</w:t>
      </w:r>
      <w:r w:rsidRPr="00A85E04">
        <w:rPr>
          <w:rFonts w:ascii="Times New Roman" w:hAnsi="Times New Roman" w:cs="Times New Roman"/>
          <w:sz w:val="28"/>
          <w:szCs w:val="28"/>
          <w:lang w:val="uk-UA"/>
        </w:rPr>
        <w:t xml:space="preserve"> історико-культурн</w:t>
      </w:r>
      <w:r w:rsidR="00A85E04">
        <w:rPr>
          <w:rFonts w:ascii="Times New Roman" w:hAnsi="Times New Roman" w:cs="Times New Roman"/>
          <w:sz w:val="28"/>
          <w:szCs w:val="28"/>
          <w:lang w:val="uk-UA"/>
        </w:rPr>
        <w:t>ої</w:t>
      </w:r>
      <w:r w:rsidRPr="00A85E04">
        <w:rPr>
          <w:rFonts w:ascii="Times New Roman" w:hAnsi="Times New Roman" w:cs="Times New Roman"/>
          <w:sz w:val="28"/>
          <w:szCs w:val="28"/>
          <w:lang w:val="uk-UA"/>
        </w:rPr>
        <w:t xml:space="preserve"> і мовн</w:t>
      </w:r>
      <w:r w:rsidR="00A85E04">
        <w:rPr>
          <w:rFonts w:ascii="Times New Roman" w:hAnsi="Times New Roman" w:cs="Times New Roman"/>
          <w:sz w:val="28"/>
          <w:szCs w:val="28"/>
          <w:lang w:val="uk-UA"/>
        </w:rPr>
        <w:t>ої</w:t>
      </w:r>
      <w:r w:rsidRPr="00A85E04">
        <w:rPr>
          <w:rFonts w:ascii="Times New Roman" w:hAnsi="Times New Roman" w:cs="Times New Roman"/>
          <w:sz w:val="28"/>
          <w:szCs w:val="28"/>
          <w:lang w:val="uk-UA"/>
        </w:rPr>
        <w:t xml:space="preserve"> специфічн</w:t>
      </w:r>
      <w:r w:rsidR="00A85E04">
        <w:rPr>
          <w:rFonts w:ascii="Times New Roman" w:hAnsi="Times New Roman" w:cs="Times New Roman"/>
          <w:sz w:val="28"/>
          <w:szCs w:val="28"/>
          <w:lang w:val="uk-UA"/>
        </w:rPr>
        <w:t>о</w:t>
      </w:r>
      <w:r w:rsidRPr="00A85E04">
        <w:rPr>
          <w:rFonts w:ascii="Times New Roman" w:hAnsi="Times New Roman" w:cs="Times New Roman"/>
          <w:sz w:val="28"/>
          <w:szCs w:val="28"/>
          <w:lang w:val="uk-UA"/>
        </w:rPr>
        <w:t>ст</w:t>
      </w:r>
      <w:r w:rsidR="00A85E04">
        <w:rPr>
          <w:rFonts w:ascii="Times New Roman" w:hAnsi="Times New Roman" w:cs="Times New Roman"/>
          <w:sz w:val="28"/>
          <w:szCs w:val="28"/>
          <w:lang w:val="uk-UA"/>
        </w:rPr>
        <w:t>і</w:t>
      </w:r>
      <w:r w:rsidRPr="00A85E04">
        <w:rPr>
          <w:rFonts w:ascii="Times New Roman" w:hAnsi="Times New Roman" w:cs="Times New Roman"/>
          <w:sz w:val="28"/>
          <w:szCs w:val="28"/>
          <w:lang w:val="uk-UA"/>
        </w:rPr>
        <w:t xml:space="preserve"> тексту, це інтерпретація тексту адресатом в умовах соціалізації </w:t>
      </w:r>
      <w:r w:rsidR="00A85E04">
        <w:rPr>
          <w:rFonts w:ascii="Times New Roman" w:hAnsi="Times New Roman" w:cs="Times New Roman"/>
          <w:sz w:val="28"/>
          <w:szCs w:val="28"/>
          <w:lang w:val="uk-UA"/>
        </w:rPr>
        <w:t>–</w:t>
      </w:r>
      <w:r w:rsidRPr="00A85E04">
        <w:rPr>
          <w:rFonts w:ascii="Times New Roman" w:hAnsi="Times New Roman" w:cs="Times New Roman"/>
          <w:sz w:val="28"/>
          <w:szCs w:val="28"/>
          <w:lang w:val="uk-UA"/>
        </w:rPr>
        <w:t xml:space="preserve"> здатності розпізнавання інтертекстуальних зв'язків. </w:t>
      </w:r>
      <w:r w:rsidR="00A85E04">
        <w:rPr>
          <w:rFonts w:ascii="Times New Roman" w:hAnsi="Times New Roman" w:cs="Times New Roman"/>
          <w:sz w:val="28"/>
          <w:szCs w:val="28"/>
          <w:lang w:val="uk-UA"/>
        </w:rPr>
        <w:t>О</w:t>
      </w:r>
      <w:r w:rsidRPr="00A85E04">
        <w:rPr>
          <w:rFonts w:ascii="Times New Roman" w:hAnsi="Times New Roman" w:cs="Times New Roman"/>
          <w:sz w:val="28"/>
          <w:szCs w:val="28"/>
          <w:lang w:val="uk-UA"/>
        </w:rPr>
        <w:t xml:space="preserve">сновою стратегії інтертекстуальності є декодування </w:t>
      </w:r>
      <w:r w:rsidR="00A85E04">
        <w:rPr>
          <w:rFonts w:ascii="Times New Roman" w:hAnsi="Times New Roman" w:cs="Times New Roman"/>
          <w:sz w:val="28"/>
          <w:szCs w:val="28"/>
          <w:lang w:val="uk-UA"/>
        </w:rPr>
        <w:t>і</w:t>
      </w:r>
      <w:r w:rsidRPr="00A85E04">
        <w:rPr>
          <w:rFonts w:ascii="Times New Roman" w:hAnsi="Times New Roman" w:cs="Times New Roman"/>
          <w:sz w:val="28"/>
          <w:szCs w:val="28"/>
          <w:lang w:val="uk-UA"/>
        </w:rPr>
        <w:t xml:space="preserve">нтертекстуального тексту. </w:t>
      </w:r>
    </w:p>
    <w:p w:rsidR="00A85E04" w:rsidRDefault="002E555F" w:rsidP="000F15CA">
      <w:pPr>
        <w:spacing w:after="0" w:line="360" w:lineRule="auto"/>
        <w:ind w:firstLine="851"/>
        <w:jc w:val="both"/>
        <w:rPr>
          <w:rFonts w:ascii="Times New Roman" w:hAnsi="Times New Roman" w:cs="Times New Roman"/>
          <w:sz w:val="28"/>
          <w:szCs w:val="28"/>
          <w:lang w:val="uk-UA"/>
        </w:rPr>
      </w:pPr>
      <w:r w:rsidRPr="00A85E04">
        <w:rPr>
          <w:rFonts w:ascii="Times New Roman" w:hAnsi="Times New Roman" w:cs="Times New Roman"/>
          <w:sz w:val="28"/>
          <w:szCs w:val="28"/>
          <w:lang w:val="uk-UA"/>
        </w:rPr>
        <w:t xml:space="preserve">Шекспірівські тексти являють собою невичерпне джерело інтертекстуальності «в дії», так як творча спадщина </w:t>
      </w:r>
      <w:r w:rsidR="00905D33">
        <w:rPr>
          <w:rFonts w:ascii="Times New Roman" w:hAnsi="Times New Roman" w:cs="Times New Roman"/>
          <w:sz w:val="28"/>
          <w:szCs w:val="28"/>
          <w:lang w:val="uk-UA"/>
        </w:rPr>
        <w:t>майстра</w:t>
      </w:r>
      <w:r w:rsidR="00A85E04">
        <w:rPr>
          <w:rFonts w:ascii="Times New Roman" w:hAnsi="Times New Roman" w:cs="Times New Roman"/>
          <w:sz w:val="28"/>
          <w:szCs w:val="28"/>
          <w:lang w:val="uk-UA"/>
        </w:rPr>
        <w:t xml:space="preserve"> </w:t>
      </w:r>
      <w:r w:rsidRPr="00A85E04">
        <w:rPr>
          <w:rFonts w:ascii="Times New Roman" w:hAnsi="Times New Roman" w:cs="Times New Roman"/>
          <w:sz w:val="28"/>
          <w:szCs w:val="28"/>
          <w:lang w:val="uk-UA"/>
        </w:rPr>
        <w:t xml:space="preserve">вписує себе в історію людства, виступаючи одночасно </w:t>
      </w:r>
      <w:r w:rsidR="00A85E04">
        <w:rPr>
          <w:rFonts w:ascii="Times New Roman" w:hAnsi="Times New Roman" w:cs="Times New Roman"/>
          <w:sz w:val="28"/>
          <w:szCs w:val="28"/>
          <w:lang w:val="uk-UA"/>
        </w:rPr>
        <w:t>як метатекст і претекст</w:t>
      </w:r>
      <w:r w:rsidRPr="00A85E04">
        <w:rPr>
          <w:rFonts w:ascii="Times New Roman" w:hAnsi="Times New Roman" w:cs="Times New Roman"/>
          <w:sz w:val="28"/>
          <w:szCs w:val="28"/>
          <w:lang w:val="uk-UA"/>
        </w:rPr>
        <w:t>, і дає мо</w:t>
      </w:r>
      <w:r w:rsidR="00A85E04">
        <w:rPr>
          <w:rFonts w:ascii="Times New Roman" w:hAnsi="Times New Roman" w:cs="Times New Roman"/>
          <w:sz w:val="28"/>
          <w:szCs w:val="28"/>
          <w:lang w:val="uk-UA"/>
        </w:rPr>
        <w:t xml:space="preserve">жливість довести, що текст не </w:t>
      </w:r>
      <w:r w:rsidRPr="00A85E04">
        <w:rPr>
          <w:rFonts w:ascii="Times New Roman" w:hAnsi="Times New Roman" w:cs="Times New Roman"/>
          <w:sz w:val="28"/>
          <w:szCs w:val="28"/>
          <w:lang w:val="uk-UA"/>
        </w:rPr>
        <w:t>«</w:t>
      </w:r>
      <w:r w:rsidR="00A85E04">
        <w:rPr>
          <w:rFonts w:ascii="Times New Roman" w:hAnsi="Times New Roman" w:cs="Times New Roman"/>
          <w:sz w:val="28"/>
          <w:szCs w:val="28"/>
          <w:lang w:val="uk-UA"/>
        </w:rPr>
        <w:t>в</w:t>
      </w:r>
      <w:r w:rsidRPr="00A85E04">
        <w:rPr>
          <w:rFonts w:ascii="Times New Roman" w:hAnsi="Times New Roman" w:cs="Times New Roman"/>
          <w:sz w:val="28"/>
          <w:szCs w:val="28"/>
          <w:lang w:val="uk-UA"/>
        </w:rPr>
        <w:t>мирає» після його написання, а стає його невід'ємною частиною і продовжує розвиватися [</w:t>
      </w:r>
      <w:r w:rsidR="008D79F2">
        <w:rPr>
          <w:rFonts w:ascii="Times New Roman" w:hAnsi="Times New Roman" w:cs="Times New Roman"/>
          <w:sz w:val="28"/>
          <w:szCs w:val="28"/>
          <w:lang w:val="uk-UA"/>
        </w:rPr>
        <w:t>8</w:t>
      </w:r>
      <w:r w:rsidRPr="008D79F2">
        <w:rPr>
          <w:rFonts w:ascii="Times New Roman" w:hAnsi="Times New Roman" w:cs="Times New Roman"/>
          <w:sz w:val="28"/>
          <w:szCs w:val="28"/>
          <w:lang w:val="uk-UA"/>
        </w:rPr>
        <w:t xml:space="preserve">, </w:t>
      </w:r>
      <w:r w:rsidR="00905D33" w:rsidRPr="008D79F2">
        <w:rPr>
          <w:rFonts w:ascii="Times New Roman" w:hAnsi="Times New Roman" w:cs="Times New Roman"/>
          <w:sz w:val="28"/>
          <w:szCs w:val="28"/>
          <w:lang w:val="uk-UA"/>
        </w:rPr>
        <w:t xml:space="preserve">с. </w:t>
      </w:r>
      <w:r w:rsidRPr="008D79F2">
        <w:rPr>
          <w:rFonts w:ascii="Times New Roman" w:hAnsi="Times New Roman" w:cs="Times New Roman"/>
          <w:sz w:val="28"/>
          <w:szCs w:val="28"/>
          <w:lang w:val="uk-UA"/>
        </w:rPr>
        <w:t>57-58].</w:t>
      </w:r>
      <w:r w:rsidRPr="00A85E04">
        <w:rPr>
          <w:rFonts w:ascii="Times New Roman" w:hAnsi="Times New Roman" w:cs="Times New Roman"/>
          <w:sz w:val="28"/>
          <w:szCs w:val="28"/>
          <w:lang w:val="uk-UA"/>
        </w:rPr>
        <w:t xml:space="preserve"> </w:t>
      </w:r>
    </w:p>
    <w:p w:rsidR="00347B31" w:rsidRDefault="002E555F" w:rsidP="000F15CA">
      <w:pPr>
        <w:spacing w:after="0" w:line="360" w:lineRule="auto"/>
        <w:ind w:firstLine="851"/>
        <w:jc w:val="both"/>
        <w:rPr>
          <w:rFonts w:ascii="Times New Roman" w:hAnsi="Times New Roman" w:cs="Times New Roman"/>
          <w:sz w:val="28"/>
          <w:szCs w:val="28"/>
          <w:lang w:val="uk-UA"/>
        </w:rPr>
      </w:pPr>
      <w:r w:rsidRPr="00A85E04">
        <w:rPr>
          <w:rFonts w:ascii="Times New Roman" w:hAnsi="Times New Roman" w:cs="Times New Roman"/>
          <w:sz w:val="28"/>
          <w:szCs w:val="28"/>
          <w:lang w:val="uk-UA"/>
        </w:rPr>
        <w:t xml:space="preserve">Шекспірівська прецедентна феноменологія </w:t>
      </w:r>
      <w:r w:rsidR="00A85E04">
        <w:rPr>
          <w:rFonts w:ascii="Times New Roman" w:hAnsi="Times New Roman" w:cs="Times New Roman"/>
          <w:sz w:val="28"/>
          <w:szCs w:val="28"/>
          <w:lang w:val="uk-UA"/>
        </w:rPr>
        <w:t>характеризується</w:t>
      </w:r>
      <w:r w:rsidRPr="00A85E04">
        <w:rPr>
          <w:rFonts w:ascii="Times New Roman" w:hAnsi="Times New Roman" w:cs="Times New Roman"/>
          <w:sz w:val="28"/>
          <w:szCs w:val="28"/>
          <w:lang w:val="uk-UA"/>
        </w:rPr>
        <w:t xml:space="preserve"> за двома парадигм</w:t>
      </w:r>
      <w:r w:rsidR="00A85E04">
        <w:rPr>
          <w:rFonts w:ascii="Times New Roman" w:hAnsi="Times New Roman" w:cs="Times New Roman"/>
          <w:sz w:val="28"/>
          <w:szCs w:val="28"/>
          <w:lang w:val="uk-UA"/>
        </w:rPr>
        <w:t>ами</w:t>
      </w:r>
      <w:r w:rsidRPr="00A85E04">
        <w:rPr>
          <w:rFonts w:ascii="Times New Roman" w:hAnsi="Times New Roman" w:cs="Times New Roman"/>
          <w:sz w:val="28"/>
          <w:szCs w:val="28"/>
          <w:lang w:val="uk-UA"/>
        </w:rPr>
        <w:t xml:space="preserve">: 1) вона відома вузькому колу осіб (фахівцям </w:t>
      </w:r>
      <w:r w:rsidR="00905D33">
        <w:rPr>
          <w:rFonts w:ascii="Times New Roman" w:hAnsi="Times New Roman" w:cs="Times New Roman"/>
          <w:sz w:val="28"/>
          <w:szCs w:val="28"/>
          <w:lang w:val="uk-UA"/>
        </w:rPr>
        <w:t xml:space="preserve">з вивчення </w:t>
      </w:r>
      <w:r w:rsidRPr="00A85E04">
        <w:rPr>
          <w:rFonts w:ascii="Times New Roman" w:hAnsi="Times New Roman" w:cs="Times New Roman"/>
          <w:sz w:val="28"/>
          <w:szCs w:val="28"/>
          <w:lang w:val="uk-UA"/>
        </w:rPr>
        <w:t xml:space="preserve">творчості Шекспіра); 2) відома широкому колу носіїв мови протягом тривалого часу (поширені цитати з творів Шекспіра). </w:t>
      </w:r>
      <w:r w:rsidR="00A85E04">
        <w:rPr>
          <w:rFonts w:ascii="Times New Roman" w:hAnsi="Times New Roman" w:cs="Times New Roman"/>
          <w:sz w:val="28"/>
          <w:szCs w:val="28"/>
          <w:lang w:val="uk-UA"/>
        </w:rPr>
        <w:t>Ш</w:t>
      </w:r>
      <w:r w:rsidRPr="00A85E04">
        <w:rPr>
          <w:rFonts w:ascii="Times New Roman" w:hAnsi="Times New Roman" w:cs="Times New Roman"/>
          <w:sz w:val="28"/>
          <w:szCs w:val="28"/>
          <w:lang w:val="uk-UA"/>
        </w:rPr>
        <w:t xml:space="preserve">експірівська інтертекстуальність першого типу в </w:t>
      </w:r>
      <w:r w:rsidR="00905D33">
        <w:rPr>
          <w:rFonts w:ascii="Times New Roman" w:hAnsi="Times New Roman" w:cs="Times New Roman"/>
          <w:sz w:val="28"/>
          <w:szCs w:val="28"/>
          <w:lang w:val="uk-UA"/>
        </w:rPr>
        <w:t>зарубіжній</w:t>
      </w:r>
      <w:r w:rsidRPr="00A85E04">
        <w:rPr>
          <w:rFonts w:ascii="Times New Roman" w:hAnsi="Times New Roman" w:cs="Times New Roman"/>
          <w:sz w:val="28"/>
          <w:szCs w:val="28"/>
          <w:lang w:val="uk-UA"/>
        </w:rPr>
        <w:t xml:space="preserve"> традиції є </w:t>
      </w:r>
      <w:r w:rsidR="00347B31">
        <w:rPr>
          <w:rFonts w:ascii="Times New Roman" w:hAnsi="Times New Roman" w:cs="Times New Roman"/>
          <w:sz w:val="28"/>
          <w:szCs w:val="28"/>
          <w:lang w:val="uk-UA"/>
        </w:rPr>
        <w:t>і</w:t>
      </w:r>
      <w:r w:rsidRPr="00A85E04">
        <w:rPr>
          <w:rFonts w:ascii="Times New Roman" w:hAnsi="Times New Roman" w:cs="Times New Roman"/>
          <w:sz w:val="28"/>
          <w:szCs w:val="28"/>
          <w:lang w:val="uk-UA"/>
        </w:rPr>
        <w:t>нтерперсонально</w:t>
      </w:r>
      <w:r w:rsidR="00347B31">
        <w:rPr>
          <w:rFonts w:ascii="Times New Roman" w:hAnsi="Times New Roman" w:cs="Times New Roman"/>
          <w:sz w:val="28"/>
          <w:szCs w:val="28"/>
          <w:lang w:val="uk-UA"/>
        </w:rPr>
        <w:t>ю</w:t>
      </w:r>
      <w:r w:rsidRPr="00A85E04">
        <w:rPr>
          <w:rFonts w:ascii="Times New Roman" w:hAnsi="Times New Roman" w:cs="Times New Roman"/>
          <w:sz w:val="28"/>
          <w:szCs w:val="28"/>
          <w:lang w:val="uk-UA"/>
        </w:rPr>
        <w:t xml:space="preserve">, інтертекстуальність другого типу </w:t>
      </w:r>
      <w:r w:rsidR="00347B31">
        <w:rPr>
          <w:rFonts w:ascii="Times New Roman" w:hAnsi="Times New Roman" w:cs="Times New Roman"/>
          <w:sz w:val="28"/>
          <w:szCs w:val="28"/>
          <w:lang w:val="uk-UA"/>
        </w:rPr>
        <w:t>–</w:t>
      </w:r>
      <w:r w:rsidRPr="00A85E04">
        <w:rPr>
          <w:rFonts w:ascii="Times New Roman" w:hAnsi="Times New Roman" w:cs="Times New Roman"/>
          <w:sz w:val="28"/>
          <w:szCs w:val="28"/>
          <w:lang w:val="uk-UA"/>
        </w:rPr>
        <w:t xml:space="preserve"> культурно</w:t>
      </w:r>
      <w:r w:rsidR="00347B31">
        <w:rPr>
          <w:rFonts w:ascii="Times New Roman" w:hAnsi="Times New Roman" w:cs="Times New Roman"/>
          <w:sz w:val="28"/>
          <w:szCs w:val="28"/>
          <w:lang w:val="uk-UA"/>
        </w:rPr>
        <w:t>ю</w:t>
      </w:r>
      <w:r w:rsidRPr="00A85E04">
        <w:rPr>
          <w:rFonts w:ascii="Times New Roman" w:hAnsi="Times New Roman" w:cs="Times New Roman"/>
          <w:sz w:val="28"/>
          <w:szCs w:val="28"/>
          <w:lang w:val="uk-UA"/>
        </w:rPr>
        <w:t xml:space="preserve">. </w:t>
      </w:r>
    </w:p>
    <w:p w:rsidR="00347B31" w:rsidRDefault="002E555F" w:rsidP="000F15CA">
      <w:pPr>
        <w:spacing w:after="0" w:line="360" w:lineRule="auto"/>
        <w:ind w:firstLine="851"/>
        <w:jc w:val="both"/>
        <w:rPr>
          <w:rFonts w:ascii="Times New Roman" w:hAnsi="Times New Roman" w:cs="Times New Roman"/>
          <w:sz w:val="28"/>
          <w:szCs w:val="28"/>
          <w:lang w:val="uk-UA"/>
        </w:rPr>
      </w:pPr>
      <w:r w:rsidRPr="00347B31">
        <w:rPr>
          <w:rFonts w:ascii="Times New Roman" w:hAnsi="Times New Roman" w:cs="Times New Roman"/>
          <w:sz w:val="28"/>
          <w:szCs w:val="28"/>
          <w:lang w:val="uk-UA"/>
        </w:rPr>
        <w:t>Наш</w:t>
      </w:r>
      <w:r w:rsidR="00905D33">
        <w:rPr>
          <w:rFonts w:ascii="Times New Roman" w:hAnsi="Times New Roman" w:cs="Times New Roman"/>
          <w:sz w:val="28"/>
          <w:szCs w:val="28"/>
          <w:lang w:val="uk-UA"/>
        </w:rPr>
        <w:t>е</w:t>
      </w:r>
      <w:r w:rsidRPr="00347B31">
        <w:rPr>
          <w:rFonts w:ascii="Times New Roman" w:hAnsi="Times New Roman" w:cs="Times New Roman"/>
          <w:sz w:val="28"/>
          <w:szCs w:val="28"/>
          <w:lang w:val="uk-UA"/>
        </w:rPr>
        <w:t xml:space="preserve"> </w:t>
      </w:r>
      <w:r w:rsidR="00905D33">
        <w:rPr>
          <w:rFonts w:ascii="Times New Roman" w:hAnsi="Times New Roman" w:cs="Times New Roman"/>
          <w:sz w:val="28"/>
          <w:szCs w:val="28"/>
          <w:lang w:val="uk-UA"/>
        </w:rPr>
        <w:t xml:space="preserve">зацікавлення </w:t>
      </w:r>
      <w:r w:rsidRPr="00347B31">
        <w:rPr>
          <w:rFonts w:ascii="Times New Roman" w:hAnsi="Times New Roman" w:cs="Times New Roman"/>
          <w:sz w:val="28"/>
          <w:szCs w:val="28"/>
          <w:lang w:val="uk-UA"/>
        </w:rPr>
        <w:t>шекспірівсько</w:t>
      </w:r>
      <w:r w:rsidR="00905D33">
        <w:rPr>
          <w:rFonts w:ascii="Times New Roman" w:hAnsi="Times New Roman" w:cs="Times New Roman"/>
          <w:sz w:val="28"/>
          <w:szCs w:val="28"/>
          <w:lang w:val="uk-UA"/>
        </w:rPr>
        <w:t>ю</w:t>
      </w:r>
      <w:r w:rsidRPr="00347B31">
        <w:rPr>
          <w:rFonts w:ascii="Times New Roman" w:hAnsi="Times New Roman" w:cs="Times New Roman"/>
          <w:sz w:val="28"/>
          <w:szCs w:val="28"/>
          <w:lang w:val="uk-UA"/>
        </w:rPr>
        <w:t xml:space="preserve"> прецендентно</w:t>
      </w:r>
      <w:r w:rsidR="00905D33">
        <w:rPr>
          <w:rFonts w:ascii="Times New Roman" w:hAnsi="Times New Roman" w:cs="Times New Roman"/>
          <w:sz w:val="28"/>
          <w:szCs w:val="28"/>
          <w:lang w:val="uk-UA"/>
        </w:rPr>
        <w:t>ю</w:t>
      </w:r>
      <w:r w:rsidRPr="00347B31">
        <w:rPr>
          <w:rFonts w:ascii="Times New Roman" w:hAnsi="Times New Roman" w:cs="Times New Roman"/>
          <w:sz w:val="28"/>
          <w:szCs w:val="28"/>
          <w:lang w:val="uk-UA"/>
        </w:rPr>
        <w:t xml:space="preserve"> феноменологі</w:t>
      </w:r>
      <w:r w:rsidR="00905D33">
        <w:rPr>
          <w:rFonts w:ascii="Times New Roman" w:hAnsi="Times New Roman" w:cs="Times New Roman"/>
          <w:sz w:val="28"/>
          <w:szCs w:val="28"/>
          <w:lang w:val="uk-UA"/>
        </w:rPr>
        <w:t xml:space="preserve">єю </w:t>
      </w:r>
      <w:r w:rsidRPr="00347B31">
        <w:rPr>
          <w:rFonts w:ascii="Times New Roman" w:hAnsi="Times New Roman" w:cs="Times New Roman"/>
          <w:sz w:val="28"/>
          <w:szCs w:val="28"/>
          <w:lang w:val="uk-UA"/>
        </w:rPr>
        <w:t>продиктований трьома причинами: 1) широким вивч</w:t>
      </w:r>
      <w:r w:rsidR="00905D33">
        <w:rPr>
          <w:rFonts w:ascii="Times New Roman" w:hAnsi="Times New Roman" w:cs="Times New Roman"/>
          <w:sz w:val="28"/>
          <w:szCs w:val="28"/>
          <w:lang w:val="uk-UA"/>
        </w:rPr>
        <w:t>енням цього явища в літературі; 2)</w:t>
      </w:r>
      <w:r w:rsidRPr="00347B31">
        <w:rPr>
          <w:rFonts w:ascii="Times New Roman" w:hAnsi="Times New Roman" w:cs="Times New Roman"/>
          <w:sz w:val="28"/>
          <w:szCs w:val="28"/>
          <w:lang w:val="uk-UA"/>
        </w:rPr>
        <w:t xml:space="preserve"> </w:t>
      </w:r>
      <w:r w:rsidR="00347B31">
        <w:rPr>
          <w:rFonts w:ascii="Times New Roman" w:hAnsi="Times New Roman" w:cs="Times New Roman"/>
          <w:sz w:val="28"/>
          <w:szCs w:val="28"/>
          <w:lang w:val="uk-UA"/>
        </w:rPr>
        <w:t xml:space="preserve">недослідженістю його в зв'язку з </w:t>
      </w:r>
      <w:r w:rsidRPr="00347B31">
        <w:rPr>
          <w:rFonts w:ascii="Times New Roman" w:hAnsi="Times New Roman" w:cs="Times New Roman"/>
          <w:sz w:val="28"/>
          <w:szCs w:val="28"/>
          <w:lang w:val="uk-UA"/>
        </w:rPr>
        <w:lastRenderedPageBreak/>
        <w:t xml:space="preserve">новим підходом до самої особистості Шекспіра </w:t>
      </w:r>
      <w:r w:rsidR="00347B31">
        <w:rPr>
          <w:rFonts w:ascii="Times New Roman" w:hAnsi="Times New Roman" w:cs="Times New Roman"/>
          <w:sz w:val="28"/>
          <w:szCs w:val="28"/>
          <w:lang w:val="uk-UA"/>
        </w:rPr>
        <w:t>–</w:t>
      </w:r>
      <w:r w:rsidR="00905D33">
        <w:rPr>
          <w:rFonts w:ascii="Times New Roman" w:hAnsi="Times New Roman" w:cs="Times New Roman"/>
          <w:sz w:val="28"/>
          <w:szCs w:val="28"/>
          <w:lang w:val="uk-UA"/>
        </w:rPr>
        <w:t xml:space="preserve"> а саме, </w:t>
      </w:r>
      <w:r w:rsidR="00347B31">
        <w:rPr>
          <w:rFonts w:ascii="Times New Roman" w:hAnsi="Times New Roman" w:cs="Times New Roman"/>
          <w:sz w:val="28"/>
          <w:szCs w:val="28"/>
          <w:lang w:val="uk-UA"/>
        </w:rPr>
        <w:t>таким</w:t>
      </w:r>
      <w:r w:rsidRPr="00347B31">
        <w:rPr>
          <w:rFonts w:ascii="Times New Roman" w:hAnsi="Times New Roman" w:cs="Times New Roman"/>
          <w:sz w:val="28"/>
          <w:szCs w:val="28"/>
          <w:lang w:val="uk-UA"/>
        </w:rPr>
        <w:t xml:space="preserve"> підходом, який відкриває унікальні можливості нового прочитання творів Шекспіра; 3) невивченістю використання шекспір</w:t>
      </w:r>
      <w:r w:rsidR="00905D33">
        <w:rPr>
          <w:rFonts w:ascii="Times New Roman" w:hAnsi="Times New Roman" w:cs="Times New Roman"/>
          <w:sz w:val="28"/>
          <w:szCs w:val="28"/>
          <w:lang w:val="uk-UA"/>
        </w:rPr>
        <w:t>и</w:t>
      </w:r>
      <w:r w:rsidRPr="00347B31">
        <w:rPr>
          <w:rFonts w:ascii="Times New Roman" w:hAnsi="Times New Roman" w:cs="Times New Roman"/>
          <w:sz w:val="28"/>
          <w:szCs w:val="28"/>
          <w:lang w:val="uk-UA"/>
        </w:rPr>
        <w:t xml:space="preserve">зма в </w:t>
      </w:r>
      <w:r w:rsidR="00905D33">
        <w:rPr>
          <w:rFonts w:ascii="Times New Roman" w:hAnsi="Times New Roman" w:cs="Times New Roman"/>
          <w:sz w:val="28"/>
          <w:szCs w:val="28"/>
          <w:lang w:val="uk-UA"/>
        </w:rPr>
        <w:t>літературі</w:t>
      </w:r>
      <w:r w:rsidRPr="00347B31">
        <w:rPr>
          <w:rFonts w:ascii="Times New Roman" w:hAnsi="Times New Roman" w:cs="Times New Roman"/>
          <w:sz w:val="28"/>
          <w:szCs w:val="28"/>
          <w:lang w:val="uk-UA"/>
        </w:rPr>
        <w:t xml:space="preserve">. </w:t>
      </w:r>
    </w:p>
    <w:p w:rsidR="00905D33" w:rsidRDefault="002E555F" w:rsidP="000F15CA">
      <w:pPr>
        <w:spacing w:after="0" w:line="360" w:lineRule="auto"/>
        <w:ind w:firstLine="851"/>
        <w:jc w:val="both"/>
        <w:rPr>
          <w:rFonts w:ascii="Times New Roman" w:hAnsi="Times New Roman" w:cs="Times New Roman"/>
          <w:sz w:val="28"/>
          <w:szCs w:val="28"/>
          <w:lang w:val="uk-UA"/>
        </w:rPr>
      </w:pPr>
      <w:r w:rsidRPr="00347B31">
        <w:rPr>
          <w:rFonts w:ascii="Times New Roman" w:hAnsi="Times New Roman" w:cs="Times New Roman"/>
          <w:sz w:val="28"/>
          <w:szCs w:val="28"/>
          <w:lang w:val="uk-UA"/>
        </w:rPr>
        <w:t>Актуальність теми обумовлена необхідністю всебічного вивчення шекспіризма як складов</w:t>
      </w:r>
      <w:r w:rsidR="00347B31">
        <w:rPr>
          <w:rFonts w:ascii="Times New Roman" w:hAnsi="Times New Roman" w:cs="Times New Roman"/>
          <w:sz w:val="28"/>
          <w:szCs w:val="28"/>
          <w:lang w:val="uk-UA"/>
        </w:rPr>
        <w:t>ої</w:t>
      </w:r>
      <w:r w:rsidRPr="00347B31">
        <w:rPr>
          <w:rFonts w:ascii="Times New Roman" w:hAnsi="Times New Roman" w:cs="Times New Roman"/>
          <w:sz w:val="28"/>
          <w:szCs w:val="28"/>
          <w:lang w:val="uk-UA"/>
        </w:rPr>
        <w:t xml:space="preserve"> когнітивної бази лінгвокультурного суспільства в інтерд</w:t>
      </w:r>
      <w:r w:rsidR="00347B31">
        <w:rPr>
          <w:rFonts w:ascii="Times New Roman" w:hAnsi="Times New Roman" w:cs="Times New Roman"/>
          <w:sz w:val="28"/>
          <w:szCs w:val="28"/>
          <w:lang w:val="uk-UA"/>
        </w:rPr>
        <w:t>и</w:t>
      </w:r>
      <w:r w:rsidRPr="00347B31">
        <w:rPr>
          <w:rFonts w:ascii="Times New Roman" w:hAnsi="Times New Roman" w:cs="Times New Roman"/>
          <w:sz w:val="28"/>
          <w:szCs w:val="28"/>
          <w:lang w:val="uk-UA"/>
        </w:rPr>
        <w:t>скурс</w:t>
      </w:r>
      <w:r w:rsidR="00347B31">
        <w:rPr>
          <w:rFonts w:ascii="Times New Roman" w:hAnsi="Times New Roman" w:cs="Times New Roman"/>
          <w:sz w:val="28"/>
          <w:szCs w:val="28"/>
          <w:lang w:val="uk-UA"/>
        </w:rPr>
        <w:t>и</w:t>
      </w:r>
      <w:r w:rsidRPr="00347B31">
        <w:rPr>
          <w:rFonts w:ascii="Times New Roman" w:hAnsi="Times New Roman" w:cs="Times New Roman"/>
          <w:sz w:val="28"/>
          <w:szCs w:val="28"/>
          <w:lang w:val="uk-UA"/>
        </w:rPr>
        <w:t>вном</w:t>
      </w:r>
      <w:r w:rsidR="00347B31">
        <w:rPr>
          <w:rFonts w:ascii="Times New Roman" w:hAnsi="Times New Roman" w:cs="Times New Roman"/>
          <w:sz w:val="28"/>
          <w:szCs w:val="28"/>
          <w:lang w:val="uk-UA"/>
        </w:rPr>
        <w:t>у</w:t>
      </w:r>
      <w:r w:rsidRPr="00347B31">
        <w:rPr>
          <w:rFonts w:ascii="Times New Roman" w:hAnsi="Times New Roman" w:cs="Times New Roman"/>
          <w:sz w:val="28"/>
          <w:szCs w:val="28"/>
          <w:lang w:val="uk-UA"/>
        </w:rPr>
        <w:t xml:space="preserve"> просторі. </w:t>
      </w:r>
    </w:p>
    <w:p w:rsidR="00347B31" w:rsidRPr="008D79F2" w:rsidRDefault="002E555F" w:rsidP="000F15CA">
      <w:pPr>
        <w:spacing w:after="0" w:line="360" w:lineRule="auto"/>
        <w:ind w:firstLine="851"/>
        <w:jc w:val="both"/>
        <w:rPr>
          <w:rFonts w:ascii="Times New Roman" w:hAnsi="Times New Roman" w:cs="Times New Roman"/>
          <w:sz w:val="28"/>
          <w:szCs w:val="28"/>
          <w:lang w:val="uk-UA"/>
        </w:rPr>
      </w:pPr>
      <w:r w:rsidRPr="00347B31">
        <w:rPr>
          <w:rFonts w:ascii="Times New Roman" w:hAnsi="Times New Roman" w:cs="Times New Roman"/>
          <w:sz w:val="28"/>
          <w:szCs w:val="28"/>
          <w:lang w:val="uk-UA"/>
        </w:rPr>
        <w:t xml:space="preserve">Шекспірівська прецедентна феноменологія є невичерпним джерелом створення нової інтертекстуальності. </w:t>
      </w:r>
      <w:r w:rsidR="00347B31">
        <w:rPr>
          <w:rFonts w:ascii="Times New Roman" w:hAnsi="Times New Roman" w:cs="Times New Roman"/>
          <w:sz w:val="28"/>
          <w:szCs w:val="28"/>
          <w:lang w:val="uk-UA"/>
        </w:rPr>
        <w:t>Д</w:t>
      </w:r>
      <w:r w:rsidRPr="00347B31">
        <w:rPr>
          <w:rFonts w:ascii="Times New Roman" w:hAnsi="Times New Roman" w:cs="Times New Roman"/>
          <w:sz w:val="28"/>
          <w:szCs w:val="28"/>
          <w:lang w:val="uk-UA"/>
        </w:rPr>
        <w:t>ивовижна сила шекспірівського с</w:t>
      </w:r>
      <w:r w:rsidR="00905D33">
        <w:rPr>
          <w:rFonts w:ascii="Times New Roman" w:hAnsi="Times New Roman" w:cs="Times New Roman"/>
          <w:sz w:val="28"/>
          <w:szCs w:val="28"/>
          <w:lang w:val="uk-UA"/>
        </w:rPr>
        <w:t xml:space="preserve">лова не в меншій мірі, ніж </w:t>
      </w:r>
      <w:r w:rsidRPr="00347B31">
        <w:rPr>
          <w:rFonts w:ascii="Times New Roman" w:hAnsi="Times New Roman" w:cs="Times New Roman"/>
          <w:sz w:val="28"/>
          <w:szCs w:val="28"/>
          <w:lang w:val="uk-UA"/>
        </w:rPr>
        <w:t>геній драматурга і поета, робить його творіння актуальними</w:t>
      </w:r>
      <w:r w:rsidR="00347B31">
        <w:rPr>
          <w:rFonts w:ascii="Times New Roman" w:hAnsi="Times New Roman" w:cs="Times New Roman"/>
          <w:sz w:val="28"/>
          <w:szCs w:val="28"/>
          <w:lang w:val="uk-UA"/>
        </w:rPr>
        <w:t xml:space="preserve"> в усі часи</w:t>
      </w:r>
      <w:r w:rsidRPr="00347B31">
        <w:rPr>
          <w:rFonts w:ascii="Times New Roman" w:hAnsi="Times New Roman" w:cs="Times New Roman"/>
          <w:sz w:val="28"/>
          <w:szCs w:val="28"/>
          <w:lang w:val="uk-UA"/>
        </w:rPr>
        <w:t xml:space="preserve">. Для оцінювання сукупності здібностей і характеристик, властивих Шекспіру як конкретної мовної особистості, ми маємо створені ним тексти, </w:t>
      </w:r>
      <w:r w:rsidR="00347B31">
        <w:rPr>
          <w:rFonts w:ascii="Times New Roman" w:hAnsi="Times New Roman" w:cs="Times New Roman"/>
          <w:sz w:val="28"/>
          <w:szCs w:val="28"/>
          <w:lang w:val="uk-UA"/>
        </w:rPr>
        <w:t xml:space="preserve">у </w:t>
      </w:r>
      <w:r w:rsidRPr="00347B31">
        <w:rPr>
          <w:rFonts w:ascii="Times New Roman" w:hAnsi="Times New Roman" w:cs="Times New Roman"/>
          <w:sz w:val="28"/>
          <w:szCs w:val="28"/>
          <w:lang w:val="uk-UA"/>
        </w:rPr>
        <w:t>яких автор реалізував власн</w:t>
      </w:r>
      <w:r w:rsidR="00347B31">
        <w:rPr>
          <w:rFonts w:ascii="Times New Roman" w:hAnsi="Times New Roman" w:cs="Times New Roman"/>
          <w:sz w:val="28"/>
          <w:szCs w:val="28"/>
          <w:lang w:val="uk-UA"/>
        </w:rPr>
        <w:t xml:space="preserve">у </w:t>
      </w:r>
      <w:r w:rsidRPr="00347B31">
        <w:rPr>
          <w:rFonts w:ascii="Times New Roman" w:hAnsi="Times New Roman" w:cs="Times New Roman"/>
          <w:sz w:val="28"/>
          <w:szCs w:val="28"/>
          <w:lang w:val="uk-UA"/>
        </w:rPr>
        <w:t xml:space="preserve">унікальну систему своїх знань, поглядів і </w:t>
      </w:r>
      <w:r w:rsidRPr="008D79F2">
        <w:rPr>
          <w:rFonts w:ascii="Times New Roman" w:hAnsi="Times New Roman" w:cs="Times New Roman"/>
          <w:sz w:val="28"/>
          <w:szCs w:val="28"/>
          <w:lang w:val="uk-UA"/>
        </w:rPr>
        <w:t>уявлень [</w:t>
      </w:r>
      <w:r w:rsidR="008D79F2">
        <w:rPr>
          <w:rFonts w:ascii="Times New Roman" w:hAnsi="Times New Roman" w:cs="Times New Roman"/>
          <w:sz w:val="28"/>
          <w:szCs w:val="28"/>
          <w:lang w:val="uk-UA"/>
        </w:rPr>
        <w:t>33</w:t>
      </w:r>
      <w:r w:rsidRPr="008D79F2">
        <w:rPr>
          <w:rFonts w:ascii="Times New Roman" w:hAnsi="Times New Roman" w:cs="Times New Roman"/>
          <w:sz w:val="28"/>
          <w:szCs w:val="28"/>
          <w:lang w:val="uk-UA"/>
        </w:rPr>
        <w:t xml:space="preserve">, </w:t>
      </w:r>
      <w:r w:rsidR="00905D33" w:rsidRPr="008D79F2">
        <w:rPr>
          <w:rFonts w:ascii="Times New Roman" w:hAnsi="Times New Roman" w:cs="Times New Roman"/>
          <w:sz w:val="28"/>
          <w:szCs w:val="28"/>
          <w:lang w:val="uk-UA"/>
        </w:rPr>
        <w:t xml:space="preserve">с. </w:t>
      </w:r>
      <w:r w:rsidRPr="008D79F2">
        <w:rPr>
          <w:rFonts w:ascii="Times New Roman" w:hAnsi="Times New Roman" w:cs="Times New Roman"/>
          <w:sz w:val="28"/>
          <w:szCs w:val="28"/>
          <w:lang w:val="uk-UA"/>
        </w:rPr>
        <w:t xml:space="preserve">41-45]. </w:t>
      </w:r>
    </w:p>
    <w:p w:rsidR="00347B31" w:rsidRDefault="00347B31"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2E555F" w:rsidRPr="00590C75">
        <w:rPr>
          <w:rFonts w:ascii="Times New Roman" w:hAnsi="Times New Roman" w:cs="Times New Roman"/>
          <w:sz w:val="28"/>
          <w:szCs w:val="28"/>
        </w:rPr>
        <w:t xml:space="preserve">сі твори Шекспіра складають феномен прецедентного світу </w:t>
      </w:r>
      <w:r>
        <w:rPr>
          <w:rFonts w:ascii="Times New Roman" w:hAnsi="Times New Roman" w:cs="Times New Roman"/>
          <w:sz w:val="28"/>
          <w:szCs w:val="28"/>
          <w:lang w:val="uk-UA"/>
        </w:rPr>
        <w:t>–</w:t>
      </w:r>
      <w:r w:rsidR="002E555F" w:rsidRPr="00590C75">
        <w:rPr>
          <w:rFonts w:ascii="Times New Roman" w:hAnsi="Times New Roman" w:cs="Times New Roman"/>
          <w:sz w:val="28"/>
          <w:szCs w:val="28"/>
        </w:rPr>
        <w:t xml:space="preserve"> особ</w:t>
      </w:r>
      <w:r>
        <w:rPr>
          <w:rFonts w:ascii="Times New Roman" w:hAnsi="Times New Roman" w:cs="Times New Roman"/>
          <w:sz w:val="28"/>
          <w:szCs w:val="28"/>
        </w:rPr>
        <w:t xml:space="preserve">ливу систему лінгвокультурних </w:t>
      </w:r>
      <w:r w:rsidR="002E555F" w:rsidRPr="00590C75">
        <w:rPr>
          <w:rFonts w:ascii="Times New Roman" w:hAnsi="Times New Roman" w:cs="Times New Roman"/>
          <w:sz w:val="28"/>
          <w:szCs w:val="28"/>
        </w:rPr>
        <w:t>концептів, яким властива персонажн</w:t>
      </w:r>
      <w:r>
        <w:rPr>
          <w:rFonts w:ascii="Times New Roman" w:hAnsi="Times New Roman" w:cs="Times New Roman"/>
          <w:sz w:val="28"/>
          <w:szCs w:val="28"/>
          <w:lang w:val="uk-UA"/>
        </w:rPr>
        <w:t>а</w:t>
      </w:r>
      <w:r w:rsidR="002E555F" w:rsidRPr="00590C75">
        <w:rPr>
          <w:rFonts w:ascii="Times New Roman" w:hAnsi="Times New Roman" w:cs="Times New Roman"/>
          <w:sz w:val="28"/>
          <w:szCs w:val="28"/>
        </w:rPr>
        <w:t xml:space="preserve">, подієва і цитатна </w:t>
      </w:r>
      <w:r w:rsidR="002E555F" w:rsidRPr="008D79F2">
        <w:rPr>
          <w:rFonts w:ascii="Times New Roman" w:hAnsi="Times New Roman" w:cs="Times New Roman"/>
          <w:sz w:val="28"/>
          <w:szCs w:val="28"/>
        </w:rPr>
        <w:t>актуальність [</w:t>
      </w:r>
      <w:r w:rsidR="008D79F2">
        <w:rPr>
          <w:rFonts w:ascii="Times New Roman" w:hAnsi="Times New Roman" w:cs="Times New Roman"/>
          <w:sz w:val="28"/>
          <w:szCs w:val="28"/>
        </w:rPr>
        <w:t>45</w:t>
      </w:r>
      <w:r w:rsidR="002E555F" w:rsidRPr="008D79F2">
        <w:rPr>
          <w:rFonts w:ascii="Times New Roman" w:hAnsi="Times New Roman" w:cs="Times New Roman"/>
          <w:sz w:val="28"/>
          <w:szCs w:val="28"/>
        </w:rPr>
        <w:t xml:space="preserve">, </w:t>
      </w:r>
      <w:r w:rsidR="00905D33" w:rsidRPr="008D79F2">
        <w:rPr>
          <w:rFonts w:ascii="Times New Roman" w:hAnsi="Times New Roman" w:cs="Times New Roman"/>
          <w:sz w:val="28"/>
          <w:szCs w:val="28"/>
          <w:lang w:val="uk-UA"/>
        </w:rPr>
        <w:t xml:space="preserve">с. </w:t>
      </w:r>
      <w:r w:rsidR="002E555F" w:rsidRPr="008D79F2">
        <w:rPr>
          <w:rFonts w:ascii="Times New Roman" w:hAnsi="Times New Roman" w:cs="Times New Roman"/>
          <w:sz w:val="28"/>
          <w:szCs w:val="28"/>
        </w:rPr>
        <w:t xml:space="preserve">181]. </w:t>
      </w:r>
      <w:r w:rsidRPr="008D79F2">
        <w:rPr>
          <w:rFonts w:ascii="Times New Roman" w:hAnsi="Times New Roman" w:cs="Times New Roman"/>
          <w:sz w:val="28"/>
          <w:szCs w:val="28"/>
          <w:lang w:val="uk-UA"/>
        </w:rPr>
        <w:t>Ш</w:t>
      </w:r>
      <w:r w:rsidR="002E555F" w:rsidRPr="008D79F2">
        <w:rPr>
          <w:rFonts w:ascii="Times New Roman" w:hAnsi="Times New Roman" w:cs="Times New Roman"/>
          <w:sz w:val="28"/>
          <w:szCs w:val="28"/>
        </w:rPr>
        <w:t>експірівська</w:t>
      </w:r>
      <w:r w:rsidR="002E555F" w:rsidRPr="00590C75">
        <w:rPr>
          <w:rFonts w:ascii="Times New Roman" w:hAnsi="Times New Roman" w:cs="Times New Roman"/>
          <w:sz w:val="28"/>
          <w:szCs w:val="28"/>
        </w:rPr>
        <w:t xml:space="preserve"> феноменологія </w:t>
      </w:r>
      <w:r w:rsidR="00905D33">
        <w:rPr>
          <w:rFonts w:ascii="Times New Roman" w:hAnsi="Times New Roman" w:cs="Times New Roman"/>
          <w:sz w:val="28"/>
          <w:szCs w:val="28"/>
          <w:lang w:val="uk-UA"/>
        </w:rPr>
        <w:t xml:space="preserve">пов’язана </w:t>
      </w:r>
      <w:r w:rsidR="002E555F" w:rsidRPr="00590C75">
        <w:rPr>
          <w:rFonts w:ascii="Times New Roman" w:hAnsi="Times New Roman" w:cs="Times New Roman"/>
          <w:sz w:val="28"/>
          <w:szCs w:val="28"/>
        </w:rPr>
        <w:t xml:space="preserve">з трьома аспектами: художньою літературою, підходами до особистості Шекспіра і гумором. </w:t>
      </w:r>
    </w:p>
    <w:p w:rsidR="00347B31" w:rsidRDefault="002E555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Імена персонажів Шекспіра отримують прецедентний статус і стають значущими. Серед них </w:t>
      </w:r>
      <w:r w:rsidR="00347B31">
        <w:rPr>
          <w:rFonts w:ascii="Times New Roman" w:hAnsi="Times New Roman" w:cs="Times New Roman"/>
          <w:sz w:val="28"/>
          <w:szCs w:val="28"/>
          <w:lang w:val="uk-UA"/>
        </w:rPr>
        <w:t>у</w:t>
      </w:r>
      <w:r w:rsidRPr="00590C75">
        <w:rPr>
          <w:rFonts w:ascii="Times New Roman" w:hAnsi="Times New Roman" w:cs="Times New Roman"/>
          <w:sz w:val="28"/>
          <w:szCs w:val="28"/>
        </w:rPr>
        <w:t xml:space="preserve"> порядку убування частотності розташовуються Hamlet, Romeo and Juliet, Othello, Macbeth, King Lear. Зміст, закріплен</w:t>
      </w:r>
      <w:r w:rsidR="00347B31">
        <w:rPr>
          <w:rFonts w:ascii="Times New Roman" w:hAnsi="Times New Roman" w:cs="Times New Roman"/>
          <w:sz w:val="28"/>
          <w:szCs w:val="28"/>
          <w:lang w:val="uk-UA"/>
        </w:rPr>
        <w:t>ий</w:t>
      </w:r>
      <w:r w:rsidRPr="00590C75">
        <w:rPr>
          <w:rFonts w:ascii="Times New Roman" w:hAnsi="Times New Roman" w:cs="Times New Roman"/>
          <w:sz w:val="28"/>
          <w:szCs w:val="28"/>
        </w:rPr>
        <w:t xml:space="preserve"> за даними </w:t>
      </w:r>
      <w:r w:rsidR="00347B31" w:rsidRPr="00590C75">
        <w:rPr>
          <w:rFonts w:ascii="Times New Roman" w:hAnsi="Times New Roman" w:cs="Times New Roman"/>
          <w:sz w:val="28"/>
          <w:szCs w:val="28"/>
        </w:rPr>
        <w:t xml:space="preserve">власними </w:t>
      </w:r>
      <w:r w:rsidRPr="00590C75">
        <w:rPr>
          <w:rFonts w:ascii="Times New Roman" w:hAnsi="Times New Roman" w:cs="Times New Roman"/>
          <w:sz w:val="28"/>
          <w:szCs w:val="28"/>
        </w:rPr>
        <w:t>іменами, пов'язан</w:t>
      </w:r>
      <w:r w:rsidR="00347B31">
        <w:rPr>
          <w:rFonts w:ascii="Times New Roman" w:hAnsi="Times New Roman" w:cs="Times New Roman"/>
          <w:sz w:val="28"/>
          <w:szCs w:val="28"/>
          <w:lang w:val="uk-UA"/>
        </w:rPr>
        <w:t>ий</w:t>
      </w:r>
      <w:r w:rsidRPr="00590C75">
        <w:rPr>
          <w:rFonts w:ascii="Times New Roman" w:hAnsi="Times New Roman" w:cs="Times New Roman"/>
          <w:sz w:val="28"/>
          <w:szCs w:val="28"/>
        </w:rPr>
        <w:t xml:space="preserve"> з ними настільки стійко, що вони вживаються</w:t>
      </w:r>
      <w:r w:rsidR="00347B31">
        <w:rPr>
          <w:rFonts w:ascii="Times New Roman" w:hAnsi="Times New Roman" w:cs="Times New Roman"/>
          <w:sz w:val="28"/>
          <w:szCs w:val="28"/>
        </w:rPr>
        <w:t xml:space="preserve"> в мові без додаткових пояснень</w:t>
      </w:r>
      <w:r w:rsidRPr="00590C75">
        <w:rPr>
          <w:rFonts w:ascii="Times New Roman" w:hAnsi="Times New Roman" w:cs="Times New Roman"/>
          <w:sz w:val="28"/>
          <w:szCs w:val="28"/>
        </w:rPr>
        <w:t>. Приклад нонсенсу, складеного з перекручених віршів В. Шекспіра, знаходимо в романі Марка Т</w:t>
      </w:r>
      <w:r w:rsidR="00905D33">
        <w:rPr>
          <w:rFonts w:ascii="Times New Roman" w:hAnsi="Times New Roman" w:cs="Times New Roman"/>
          <w:sz w:val="28"/>
          <w:szCs w:val="28"/>
        </w:rPr>
        <w:t>вена «Пригоди Гекльберрі Фінна»</w:t>
      </w:r>
      <w:r w:rsidR="00347B31">
        <w:rPr>
          <w:rFonts w:ascii="Times New Roman" w:hAnsi="Times New Roman" w:cs="Times New Roman"/>
          <w:sz w:val="28"/>
          <w:szCs w:val="28"/>
          <w:lang w:val="uk-UA"/>
        </w:rPr>
        <w:t>.</w:t>
      </w:r>
    </w:p>
    <w:p w:rsidR="00211197" w:rsidRDefault="002E555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Шекспірівські прецедентні </w:t>
      </w:r>
      <w:r w:rsidR="00347B31" w:rsidRPr="00590C75">
        <w:rPr>
          <w:rFonts w:ascii="Times New Roman" w:hAnsi="Times New Roman" w:cs="Times New Roman"/>
          <w:sz w:val="28"/>
          <w:szCs w:val="28"/>
        </w:rPr>
        <w:t xml:space="preserve">власні </w:t>
      </w:r>
      <w:r w:rsidRPr="00590C75">
        <w:rPr>
          <w:rFonts w:ascii="Times New Roman" w:hAnsi="Times New Roman" w:cs="Times New Roman"/>
          <w:sz w:val="28"/>
          <w:szCs w:val="28"/>
        </w:rPr>
        <w:t xml:space="preserve">імена володіють величезними експресивними можливостями. З'являючись </w:t>
      </w:r>
      <w:r w:rsidR="00211197">
        <w:rPr>
          <w:rFonts w:ascii="Times New Roman" w:hAnsi="Times New Roman" w:cs="Times New Roman"/>
          <w:sz w:val="28"/>
          <w:szCs w:val="28"/>
          <w:lang w:val="uk-UA"/>
        </w:rPr>
        <w:t>у</w:t>
      </w:r>
      <w:r w:rsidRPr="00590C75">
        <w:rPr>
          <w:rFonts w:ascii="Times New Roman" w:hAnsi="Times New Roman" w:cs="Times New Roman"/>
          <w:sz w:val="28"/>
          <w:szCs w:val="28"/>
        </w:rPr>
        <w:t xml:space="preserve"> «чужому» тексті, вони легко ідентифікуються, привносячи в новий текст додатковий сенс. </w:t>
      </w:r>
      <w:r w:rsidR="00211197">
        <w:rPr>
          <w:rFonts w:ascii="Times New Roman" w:hAnsi="Times New Roman" w:cs="Times New Roman"/>
          <w:sz w:val="28"/>
          <w:szCs w:val="28"/>
          <w:lang w:val="uk-UA"/>
        </w:rPr>
        <w:t xml:space="preserve">Наприклад, </w:t>
      </w:r>
      <w:r w:rsidR="00211197">
        <w:rPr>
          <w:rFonts w:ascii="Times New Roman" w:hAnsi="Times New Roman" w:cs="Times New Roman"/>
          <w:sz w:val="28"/>
          <w:szCs w:val="28"/>
          <w:lang w:val="uk-UA"/>
        </w:rPr>
        <w:lastRenderedPageBreak/>
        <w:t>о</w:t>
      </w:r>
      <w:r w:rsidRPr="00590C75">
        <w:rPr>
          <w:rFonts w:ascii="Times New Roman" w:hAnsi="Times New Roman" w:cs="Times New Roman"/>
          <w:sz w:val="28"/>
          <w:szCs w:val="28"/>
        </w:rPr>
        <w:t>д</w:t>
      </w:r>
      <w:r w:rsidR="00211197">
        <w:rPr>
          <w:rFonts w:ascii="Times New Roman" w:hAnsi="Times New Roman" w:cs="Times New Roman"/>
          <w:sz w:val="28"/>
          <w:szCs w:val="28"/>
          <w:lang w:val="uk-UA"/>
        </w:rPr>
        <w:t>ин</w:t>
      </w:r>
      <w:r w:rsidRPr="00590C75">
        <w:rPr>
          <w:rFonts w:ascii="Times New Roman" w:hAnsi="Times New Roman" w:cs="Times New Roman"/>
          <w:sz w:val="28"/>
          <w:szCs w:val="28"/>
        </w:rPr>
        <w:t xml:space="preserve"> </w:t>
      </w:r>
      <w:r w:rsidR="00211197">
        <w:rPr>
          <w:rFonts w:ascii="Times New Roman" w:hAnsi="Times New Roman" w:cs="Times New Roman"/>
          <w:sz w:val="28"/>
          <w:szCs w:val="28"/>
          <w:lang w:val="uk-UA"/>
        </w:rPr>
        <w:t>і</w:t>
      </w:r>
      <w:r w:rsidRPr="00590C75">
        <w:rPr>
          <w:rFonts w:ascii="Times New Roman" w:hAnsi="Times New Roman" w:cs="Times New Roman"/>
          <w:sz w:val="28"/>
          <w:szCs w:val="28"/>
        </w:rPr>
        <w:t>з ліричних віршів Лесі Українки, безумовно навіян</w:t>
      </w:r>
      <w:r w:rsidR="00211197">
        <w:rPr>
          <w:rFonts w:ascii="Times New Roman" w:hAnsi="Times New Roman" w:cs="Times New Roman"/>
          <w:sz w:val="28"/>
          <w:szCs w:val="28"/>
          <w:lang w:val="uk-UA"/>
        </w:rPr>
        <w:t>ий</w:t>
      </w:r>
      <w:r w:rsidRPr="00590C75">
        <w:rPr>
          <w:rFonts w:ascii="Times New Roman" w:hAnsi="Times New Roman" w:cs="Times New Roman"/>
          <w:sz w:val="28"/>
          <w:szCs w:val="28"/>
        </w:rPr>
        <w:t xml:space="preserve"> шекспірівсько</w:t>
      </w:r>
      <w:r w:rsidR="00211197">
        <w:rPr>
          <w:rFonts w:ascii="Times New Roman" w:hAnsi="Times New Roman" w:cs="Times New Roman"/>
          <w:sz w:val="28"/>
          <w:szCs w:val="28"/>
          <w:lang w:val="uk-UA"/>
        </w:rPr>
        <w:t>ю</w:t>
      </w:r>
      <w:r w:rsidRPr="00590C75">
        <w:rPr>
          <w:rFonts w:ascii="Times New Roman" w:hAnsi="Times New Roman" w:cs="Times New Roman"/>
          <w:sz w:val="28"/>
          <w:szCs w:val="28"/>
        </w:rPr>
        <w:t xml:space="preserve"> героїнею Офелією, починається такими рядками: «Хотіла б я </w:t>
      </w:r>
      <w:r w:rsidR="00905D33">
        <w:rPr>
          <w:rFonts w:ascii="Times New Roman" w:hAnsi="Times New Roman" w:cs="Times New Roman"/>
          <w:sz w:val="28"/>
          <w:szCs w:val="28"/>
          <w:lang w:val="uk-UA"/>
        </w:rPr>
        <w:t>у</w:t>
      </w:r>
      <w:r w:rsidR="00211197">
        <w:rPr>
          <w:rFonts w:ascii="Times New Roman" w:hAnsi="Times New Roman" w:cs="Times New Roman"/>
          <w:sz w:val="28"/>
          <w:szCs w:val="28"/>
          <w:lang w:val="uk-UA"/>
        </w:rPr>
        <w:t>пл</w:t>
      </w:r>
      <w:r w:rsidR="00905D33">
        <w:rPr>
          <w:rFonts w:ascii="Times New Roman" w:hAnsi="Times New Roman" w:cs="Times New Roman"/>
          <w:sz w:val="28"/>
          <w:szCs w:val="28"/>
          <w:lang w:val="uk-UA"/>
        </w:rPr>
        <w:t>и</w:t>
      </w:r>
      <w:r w:rsidR="00211197">
        <w:rPr>
          <w:rFonts w:ascii="Times New Roman" w:hAnsi="Times New Roman" w:cs="Times New Roman"/>
          <w:sz w:val="28"/>
          <w:szCs w:val="28"/>
          <w:lang w:val="uk-UA"/>
        </w:rPr>
        <w:t>сти</w:t>
      </w:r>
      <w:r w:rsidRPr="00590C75">
        <w:rPr>
          <w:rFonts w:ascii="Times New Roman" w:hAnsi="Times New Roman" w:cs="Times New Roman"/>
          <w:sz w:val="28"/>
          <w:szCs w:val="28"/>
        </w:rPr>
        <w:t xml:space="preserve"> за водою, н</w:t>
      </w:r>
      <w:r w:rsidR="00211197">
        <w:rPr>
          <w:rFonts w:ascii="Times New Roman" w:hAnsi="Times New Roman" w:cs="Times New Roman"/>
          <w:sz w:val="28"/>
          <w:szCs w:val="28"/>
        </w:rPr>
        <w:t>емов Офелія, уквітчана, безумна</w:t>
      </w:r>
      <w:r w:rsidRPr="00590C75">
        <w:rPr>
          <w:rFonts w:ascii="Times New Roman" w:hAnsi="Times New Roman" w:cs="Times New Roman"/>
          <w:sz w:val="28"/>
          <w:szCs w:val="28"/>
        </w:rPr>
        <w:t xml:space="preserve">». </w:t>
      </w:r>
    </w:p>
    <w:p w:rsidR="00211197" w:rsidRDefault="002E555F" w:rsidP="000F15CA">
      <w:pPr>
        <w:spacing w:after="0" w:line="360" w:lineRule="auto"/>
        <w:ind w:firstLine="851"/>
        <w:jc w:val="both"/>
        <w:rPr>
          <w:rFonts w:ascii="Times New Roman" w:hAnsi="Times New Roman" w:cs="Times New Roman"/>
          <w:sz w:val="28"/>
          <w:szCs w:val="28"/>
          <w:lang w:val="uk-UA"/>
        </w:rPr>
      </w:pPr>
      <w:r w:rsidRPr="00211197">
        <w:rPr>
          <w:rFonts w:ascii="Times New Roman" w:hAnsi="Times New Roman" w:cs="Times New Roman"/>
          <w:sz w:val="28"/>
          <w:szCs w:val="28"/>
          <w:lang w:val="uk-UA"/>
        </w:rPr>
        <w:t xml:space="preserve">Імена персонажів Шекспіра, запозичені </w:t>
      </w:r>
      <w:r w:rsidR="00211197">
        <w:rPr>
          <w:rFonts w:ascii="Times New Roman" w:hAnsi="Times New Roman" w:cs="Times New Roman"/>
          <w:sz w:val="28"/>
          <w:szCs w:val="28"/>
          <w:lang w:val="uk-UA"/>
        </w:rPr>
        <w:t xml:space="preserve">іншими </w:t>
      </w:r>
      <w:r w:rsidRPr="00211197">
        <w:rPr>
          <w:rFonts w:ascii="Times New Roman" w:hAnsi="Times New Roman" w:cs="Times New Roman"/>
          <w:sz w:val="28"/>
          <w:szCs w:val="28"/>
          <w:lang w:val="uk-UA"/>
        </w:rPr>
        <w:t>авторами художніх творів, визначають багатомірність образів і ситуацій, включаються в діалог з творами великого генія, нерідко використовуються в я</w:t>
      </w:r>
      <w:r w:rsidR="00211197">
        <w:rPr>
          <w:rFonts w:ascii="Times New Roman" w:hAnsi="Times New Roman" w:cs="Times New Roman"/>
          <w:sz w:val="28"/>
          <w:szCs w:val="28"/>
          <w:lang w:val="uk-UA"/>
        </w:rPr>
        <w:t>кості порівняння: «Точно Офелія</w:t>
      </w:r>
      <w:r w:rsidRPr="00211197">
        <w:rPr>
          <w:rFonts w:ascii="Times New Roman" w:hAnsi="Times New Roman" w:cs="Times New Roman"/>
          <w:sz w:val="28"/>
          <w:szCs w:val="28"/>
          <w:lang w:val="uk-UA"/>
        </w:rPr>
        <w:t xml:space="preserve"> ... Уляна </w:t>
      </w:r>
      <w:r w:rsidR="00211197" w:rsidRPr="00211197">
        <w:rPr>
          <w:rFonts w:ascii="Times New Roman" w:hAnsi="Times New Roman" w:cs="Times New Roman"/>
          <w:sz w:val="28"/>
          <w:szCs w:val="28"/>
          <w:lang w:val="uk-UA"/>
        </w:rPr>
        <w:t>Петрівна зовсім забула про світ</w:t>
      </w:r>
      <w:r w:rsidRPr="00211197">
        <w:rPr>
          <w:rFonts w:ascii="Times New Roman" w:hAnsi="Times New Roman" w:cs="Times New Roman"/>
          <w:sz w:val="28"/>
          <w:szCs w:val="28"/>
          <w:lang w:val="uk-UA"/>
        </w:rPr>
        <w:t xml:space="preserve">» (Н.С. Лєсков); «... як </w:t>
      </w:r>
      <w:r w:rsidR="00211197">
        <w:rPr>
          <w:rFonts w:ascii="Times New Roman" w:hAnsi="Times New Roman" w:cs="Times New Roman"/>
          <w:sz w:val="28"/>
          <w:szCs w:val="28"/>
          <w:lang w:val="uk-UA"/>
        </w:rPr>
        <w:t>Гамлет сношу удари долі» (Н.С. Лєсков</w:t>
      </w:r>
      <w:r w:rsidRPr="00211197">
        <w:rPr>
          <w:rFonts w:ascii="Times New Roman" w:hAnsi="Times New Roman" w:cs="Times New Roman"/>
          <w:sz w:val="28"/>
          <w:szCs w:val="28"/>
          <w:lang w:val="uk-UA"/>
        </w:rPr>
        <w:t xml:space="preserve">). </w:t>
      </w:r>
    </w:p>
    <w:p w:rsidR="00211197" w:rsidRPr="008D79F2" w:rsidRDefault="002E555F" w:rsidP="000F15CA">
      <w:pPr>
        <w:spacing w:after="0" w:line="360" w:lineRule="auto"/>
        <w:ind w:firstLine="851"/>
        <w:jc w:val="both"/>
        <w:rPr>
          <w:rFonts w:ascii="Times New Roman" w:hAnsi="Times New Roman" w:cs="Times New Roman"/>
          <w:sz w:val="28"/>
          <w:szCs w:val="28"/>
          <w:lang w:val="uk-UA"/>
        </w:rPr>
      </w:pPr>
      <w:r w:rsidRPr="00211197">
        <w:rPr>
          <w:rFonts w:ascii="Times New Roman" w:hAnsi="Times New Roman" w:cs="Times New Roman"/>
          <w:sz w:val="28"/>
          <w:szCs w:val="28"/>
          <w:lang w:val="uk-UA"/>
        </w:rPr>
        <w:t>До шекспірівськи</w:t>
      </w:r>
      <w:r w:rsidR="00211197">
        <w:rPr>
          <w:rFonts w:ascii="Times New Roman" w:hAnsi="Times New Roman" w:cs="Times New Roman"/>
          <w:sz w:val="28"/>
          <w:szCs w:val="28"/>
          <w:lang w:val="uk-UA"/>
        </w:rPr>
        <w:t>х</w:t>
      </w:r>
      <w:r w:rsidRPr="00211197">
        <w:rPr>
          <w:rFonts w:ascii="Times New Roman" w:hAnsi="Times New Roman" w:cs="Times New Roman"/>
          <w:sz w:val="28"/>
          <w:szCs w:val="28"/>
          <w:lang w:val="uk-UA"/>
        </w:rPr>
        <w:t xml:space="preserve"> ремінісценцій відноситься порівняння героя </w:t>
      </w:r>
      <w:r w:rsidR="00905D33">
        <w:rPr>
          <w:rFonts w:ascii="Times New Roman" w:hAnsi="Times New Roman" w:cs="Times New Roman"/>
          <w:sz w:val="28"/>
          <w:szCs w:val="28"/>
          <w:lang w:val="uk-UA"/>
        </w:rPr>
        <w:t xml:space="preserve">роману Ф. Достоєвського </w:t>
      </w:r>
      <w:r w:rsidRPr="00211197">
        <w:rPr>
          <w:rFonts w:ascii="Times New Roman" w:hAnsi="Times New Roman" w:cs="Times New Roman"/>
          <w:sz w:val="28"/>
          <w:szCs w:val="28"/>
          <w:lang w:val="uk-UA"/>
        </w:rPr>
        <w:t>«Біс</w:t>
      </w:r>
      <w:r w:rsidR="00905D33">
        <w:rPr>
          <w:rFonts w:ascii="Times New Roman" w:hAnsi="Times New Roman" w:cs="Times New Roman"/>
          <w:sz w:val="28"/>
          <w:szCs w:val="28"/>
          <w:lang w:val="uk-UA"/>
        </w:rPr>
        <w:t>и</w:t>
      </w:r>
      <w:r w:rsidRPr="00211197">
        <w:rPr>
          <w:rFonts w:ascii="Times New Roman" w:hAnsi="Times New Roman" w:cs="Times New Roman"/>
          <w:sz w:val="28"/>
          <w:szCs w:val="28"/>
          <w:lang w:val="uk-UA"/>
        </w:rPr>
        <w:t xml:space="preserve">» Миколи Ставрогіна з принцом Гаррі, спадкоємцем трону, а потім з англійським королем Генріхом </w:t>
      </w:r>
      <w:r w:rsidRPr="00590C75">
        <w:rPr>
          <w:rFonts w:ascii="Times New Roman" w:hAnsi="Times New Roman" w:cs="Times New Roman"/>
          <w:sz w:val="28"/>
          <w:szCs w:val="28"/>
        </w:rPr>
        <w:t>V</w:t>
      </w:r>
      <w:r w:rsidRPr="00211197">
        <w:rPr>
          <w:rFonts w:ascii="Times New Roman" w:hAnsi="Times New Roman" w:cs="Times New Roman"/>
          <w:sz w:val="28"/>
          <w:szCs w:val="28"/>
          <w:lang w:val="uk-UA"/>
        </w:rPr>
        <w:t xml:space="preserve"> в історичних хроніках «Король Генріх </w:t>
      </w:r>
      <w:r w:rsidRPr="00590C75">
        <w:rPr>
          <w:rFonts w:ascii="Times New Roman" w:hAnsi="Times New Roman" w:cs="Times New Roman"/>
          <w:sz w:val="28"/>
          <w:szCs w:val="28"/>
        </w:rPr>
        <w:t>IV</w:t>
      </w:r>
      <w:r w:rsidRPr="00211197">
        <w:rPr>
          <w:rFonts w:ascii="Times New Roman" w:hAnsi="Times New Roman" w:cs="Times New Roman"/>
          <w:sz w:val="28"/>
          <w:szCs w:val="28"/>
          <w:lang w:val="uk-UA"/>
        </w:rPr>
        <w:t xml:space="preserve">». </w:t>
      </w:r>
      <w:r w:rsidRPr="00905D33">
        <w:rPr>
          <w:rFonts w:ascii="Times New Roman" w:hAnsi="Times New Roman" w:cs="Times New Roman"/>
          <w:sz w:val="28"/>
          <w:szCs w:val="28"/>
          <w:lang w:val="uk-UA"/>
        </w:rPr>
        <w:t>Одна з глав так і наз</w:t>
      </w:r>
      <w:r w:rsidR="00211197" w:rsidRPr="00905D33">
        <w:rPr>
          <w:rFonts w:ascii="Times New Roman" w:hAnsi="Times New Roman" w:cs="Times New Roman"/>
          <w:sz w:val="28"/>
          <w:szCs w:val="28"/>
          <w:lang w:val="uk-UA"/>
        </w:rPr>
        <w:t>ивається «Принц Гаррі. Сватання</w:t>
      </w:r>
      <w:r w:rsidRPr="00905D33">
        <w:rPr>
          <w:rFonts w:ascii="Times New Roman" w:hAnsi="Times New Roman" w:cs="Times New Roman"/>
          <w:sz w:val="28"/>
          <w:szCs w:val="28"/>
          <w:lang w:val="uk-UA"/>
        </w:rPr>
        <w:t xml:space="preserve">». </w:t>
      </w:r>
      <w:r w:rsidRPr="007C1A17">
        <w:rPr>
          <w:rFonts w:ascii="Times New Roman" w:hAnsi="Times New Roman" w:cs="Times New Roman"/>
          <w:sz w:val="28"/>
          <w:szCs w:val="28"/>
          <w:lang w:val="uk-UA"/>
        </w:rPr>
        <w:t xml:space="preserve">Це порівняння робить інший герой роману </w:t>
      </w:r>
      <w:r w:rsidR="00211197">
        <w:rPr>
          <w:rFonts w:ascii="Times New Roman" w:hAnsi="Times New Roman" w:cs="Times New Roman"/>
          <w:sz w:val="28"/>
          <w:szCs w:val="28"/>
          <w:lang w:val="uk-UA"/>
        </w:rPr>
        <w:t xml:space="preserve">– </w:t>
      </w:r>
      <w:r w:rsidRPr="007C1A17">
        <w:rPr>
          <w:rFonts w:ascii="Times New Roman" w:hAnsi="Times New Roman" w:cs="Times New Roman"/>
          <w:sz w:val="28"/>
          <w:szCs w:val="28"/>
          <w:lang w:val="uk-UA"/>
        </w:rPr>
        <w:t>Степан Трохимович Верховинський, ідеаліст і пристрасний прихильник Шекспіра. Бажаючи втішити матір</w:t>
      </w:r>
      <w:r w:rsidR="00211197" w:rsidRPr="007C1A17">
        <w:rPr>
          <w:rFonts w:ascii="Times New Roman" w:hAnsi="Times New Roman" w:cs="Times New Roman"/>
          <w:sz w:val="28"/>
          <w:szCs w:val="28"/>
          <w:lang w:val="uk-UA"/>
        </w:rPr>
        <w:t xml:space="preserve"> Ставрогина</w:t>
      </w:r>
      <w:r w:rsidRPr="007C1A17">
        <w:rPr>
          <w:rFonts w:ascii="Times New Roman" w:hAnsi="Times New Roman" w:cs="Times New Roman"/>
          <w:sz w:val="28"/>
          <w:szCs w:val="28"/>
          <w:lang w:val="uk-UA"/>
        </w:rPr>
        <w:t>, «Степан Трохимович запевняв її, що це тільки перші буйні пориви занадто багато</w:t>
      </w:r>
      <w:r w:rsidR="00211197">
        <w:rPr>
          <w:rFonts w:ascii="Times New Roman" w:hAnsi="Times New Roman" w:cs="Times New Roman"/>
          <w:sz w:val="28"/>
          <w:szCs w:val="28"/>
          <w:lang w:val="uk-UA"/>
        </w:rPr>
        <w:t>ї</w:t>
      </w:r>
      <w:r w:rsidRPr="007C1A17">
        <w:rPr>
          <w:rFonts w:ascii="Times New Roman" w:hAnsi="Times New Roman" w:cs="Times New Roman"/>
          <w:sz w:val="28"/>
          <w:szCs w:val="28"/>
          <w:lang w:val="uk-UA"/>
        </w:rPr>
        <w:t xml:space="preserve"> організації, що море вляжеться і що все це схоже на юність принца Гаррі, </w:t>
      </w:r>
      <w:r w:rsidR="00211197">
        <w:rPr>
          <w:rFonts w:ascii="Times New Roman" w:hAnsi="Times New Roman" w:cs="Times New Roman"/>
          <w:sz w:val="28"/>
          <w:szCs w:val="28"/>
          <w:lang w:val="uk-UA"/>
        </w:rPr>
        <w:t>який гуляє</w:t>
      </w:r>
      <w:r w:rsidRPr="007C1A17">
        <w:rPr>
          <w:rFonts w:ascii="Times New Roman" w:hAnsi="Times New Roman" w:cs="Times New Roman"/>
          <w:sz w:val="28"/>
          <w:szCs w:val="28"/>
          <w:lang w:val="uk-UA"/>
        </w:rPr>
        <w:t xml:space="preserve"> з Фал</w:t>
      </w:r>
      <w:r w:rsidR="00211197" w:rsidRPr="007C1A17">
        <w:rPr>
          <w:rFonts w:ascii="Times New Roman" w:hAnsi="Times New Roman" w:cs="Times New Roman"/>
          <w:sz w:val="28"/>
          <w:szCs w:val="28"/>
          <w:lang w:val="uk-UA"/>
        </w:rPr>
        <w:t xml:space="preserve">ьстафом, Пойнс і містрис </w:t>
      </w:r>
      <w:r w:rsidR="00211197" w:rsidRPr="008D79F2">
        <w:rPr>
          <w:rFonts w:ascii="Times New Roman" w:hAnsi="Times New Roman" w:cs="Times New Roman"/>
          <w:sz w:val="28"/>
          <w:szCs w:val="28"/>
          <w:lang w:val="uk-UA"/>
        </w:rPr>
        <w:t>Квіклі</w:t>
      </w:r>
      <w:r w:rsidRPr="008D79F2">
        <w:rPr>
          <w:rFonts w:ascii="Times New Roman" w:hAnsi="Times New Roman" w:cs="Times New Roman"/>
          <w:sz w:val="28"/>
          <w:szCs w:val="28"/>
          <w:lang w:val="uk-UA"/>
        </w:rPr>
        <w:t>»</w:t>
      </w:r>
      <w:r w:rsidR="00905D33" w:rsidRPr="008D79F2">
        <w:rPr>
          <w:rFonts w:ascii="Times New Roman" w:hAnsi="Times New Roman" w:cs="Times New Roman"/>
          <w:sz w:val="28"/>
          <w:szCs w:val="28"/>
          <w:lang w:val="uk-UA"/>
        </w:rPr>
        <w:t xml:space="preserve"> [</w:t>
      </w:r>
      <w:r w:rsidR="008D79F2" w:rsidRPr="008D79F2">
        <w:rPr>
          <w:rFonts w:ascii="Times New Roman" w:hAnsi="Times New Roman" w:cs="Times New Roman"/>
          <w:sz w:val="28"/>
          <w:szCs w:val="28"/>
          <w:lang w:val="uk-UA"/>
        </w:rPr>
        <w:t>45</w:t>
      </w:r>
      <w:r w:rsidR="00905D33" w:rsidRPr="008D79F2">
        <w:rPr>
          <w:rFonts w:ascii="Times New Roman" w:hAnsi="Times New Roman" w:cs="Times New Roman"/>
          <w:sz w:val="28"/>
          <w:szCs w:val="28"/>
          <w:lang w:val="uk-UA"/>
        </w:rPr>
        <w:t>]</w:t>
      </w:r>
      <w:r w:rsidRPr="008D79F2">
        <w:rPr>
          <w:rFonts w:ascii="Times New Roman" w:hAnsi="Times New Roman" w:cs="Times New Roman"/>
          <w:sz w:val="28"/>
          <w:szCs w:val="28"/>
          <w:lang w:val="uk-UA"/>
        </w:rPr>
        <w:t xml:space="preserve">. </w:t>
      </w:r>
    </w:p>
    <w:p w:rsidR="002746F2" w:rsidRPr="008D79F2" w:rsidRDefault="002E555F" w:rsidP="000F15CA">
      <w:pPr>
        <w:spacing w:after="0" w:line="360" w:lineRule="auto"/>
        <w:ind w:firstLine="851"/>
        <w:jc w:val="both"/>
        <w:rPr>
          <w:rFonts w:ascii="Times New Roman" w:hAnsi="Times New Roman" w:cs="Times New Roman"/>
          <w:sz w:val="28"/>
          <w:szCs w:val="28"/>
          <w:lang w:val="uk-UA"/>
        </w:rPr>
      </w:pPr>
      <w:r w:rsidRPr="00211197">
        <w:rPr>
          <w:rFonts w:ascii="Times New Roman" w:hAnsi="Times New Roman" w:cs="Times New Roman"/>
          <w:sz w:val="28"/>
          <w:szCs w:val="28"/>
          <w:lang w:val="uk-UA"/>
        </w:rPr>
        <w:t>Лейтмотив шекспірівської п'єси «Бу</w:t>
      </w:r>
      <w:r w:rsidR="00211197" w:rsidRPr="00211197">
        <w:rPr>
          <w:rFonts w:ascii="Times New Roman" w:hAnsi="Times New Roman" w:cs="Times New Roman"/>
          <w:sz w:val="28"/>
          <w:szCs w:val="28"/>
          <w:lang w:val="uk-UA"/>
        </w:rPr>
        <w:t>ря» явно присутній в поемі Т.С.</w:t>
      </w:r>
      <w:r w:rsidR="00211197">
        <w:rPr>
          <w:rFonts w:ascii="Times New Roman" w:hAnsi="Times New Roman" w:cs="Times New Roman"/>
          <w:sz w:val="28"/>
          <w:szCs w:val="28"/>
          <w:lang w:val="uk-UA"/>
        </w:rPr>
        <w:t> </w:t>
      </w:r>
      <w:r w:rsidRPr="00211197">
        <w:rPr>
          <w:rFonts w:ascii="Times New Roman" w:hAnsi="Times New Roman" w:cs="Times New Roman"/>
          <w:sz w:val="28"/>
          <w:szCs w:val="28"/>
          <w:lang w:val="uk-UA"/>
        </w:rPr>
        <w:t>Еліота «Безплідна земля» завдяки алюзії «</w:t>
      </w:r>
      <w:r w:rsidRPr="00590C75">
        <w:rPr>
          <w:rFonts w:ascii="Times New Roman" w:hAnsi="Times New Roman" w:cs="Times New Roman"/>
          <w:sz w:val="28"/>
          <w:szCs w:val="28"/>
        </w:rPr>
        <w:t>Those</w:t>
      </w:r>
      <w:r w:rsidRPr="00211197">
        <w:rPr>
          <w:rFonts w:ascii="Times New Roman" w:hAnsi="Times New Roman" w:cs="Times New Roman"/>
          <w:sz w:val="28"/>
          <w:szCs w:val="28"/>
          <w:lang w:val="uk-UA"/>
        </w:rPr>
        <w:t xml:space="preserve"> </w:t>
      </w:r>
      <w:r w:rsidRPr="00590C75">
        <w:rPr>
          <w:rFonts w:ascii="Times New Roman" w:hAnsi="Times New Roman" w:cs="Times New Roman"/>
          <w:sz w:val="28"/>
          <w:szCs w:val="28"/>
        </w:rPr>
        <w:t>are</w:t>
      </w:r>
      <w:r w:rsidRPr="00211197">
        <w:rPr>
          <w:rFonts w:ascii="Times New Roman" w:hAnsi="Times New Roman" w:cs="Times New Roman"/>
          <w:sz w:val="28"/>
          <w:szCs w:val="28"/>
          <w:lang w:val="uk-UA"/>
        </w:rPr>
        <w:t xml:space="preserve"> </w:t>
      </w:r>
      <w:r w:rsidRPr="00590C75">
        <w:rPr>
          <w:rFonts w:ascii="Times New Roman" w:hAnsi="Times New Roman" w:cs="Times New Roman"/>
          <w:sz w:val="28"/>
          <w:szCs w:val="28"/>
        </w:rPr>
        <w:t>pearls</w:t>
      </w:r>
      <w:r w:rsidRPr="00211197">
        <w:rPr>
          <w:rFonts w:ascii="Times New Roman" w:hAnsi="Times New Roman" w:cs="Times New Roman"/>
          <w:sz w:val="28"/>
          <w:szCs w:val="28"/>
          <w:lang w:val="uk-UA"/>
        </w:rPr>
        <w:t xml:space="preserve"> </w:t>
      </w:r>
      <w:r w:rsidRPr="00590C75">
        <w:rPr>
          <w:rFonts w:ascii="Times New Roman" w:hAnsi="Times New Roman" w:cs="Times New Roman"/>
          <w:sz w:val="28"/>
          <w:szCs w:val="28"/>
        </w:rPr>
        <w:t>that</w:t>
      </w:r>
      <w:r w:rsidRPr="00211197">
        <w:rPr>
          <w:rFonts w:ascii="Times New Roman" w:hAnsi="Times New Roman" w:cs="Times New Roman"/>
          <w:sz w:val="28"/>
          <w:szCs w:val="28"/>
          <w:lang w:val="uk-UA"/>
        </w:rPr>
        <w:t xml:space="preserve"> </w:t>
      </w:r>
      <w:r w:rsidRPr="00590C75">
        <w:rPr>
          <w:rFonts w:ascii="Times New Roman" w:hAnsi="Times New Roman" w:cs="Times New Roman"/>
          <w:sz w:val="28"/>
          <w:szCs w:val="28"/>
        </w:rPr>
        <w:t>were</w:t>
      </w:r>
      <w:r w:rsidRPr="00211197">
        <w:rPr>
          <w:rFonts w:ascii="Times New Roman" w:hAnsi="Times New Roman" w:cs="Times New Roman"/>
          <w:sz w:val="28"/>
          <w:szCs w:val="28"/>
          <w:lang w:val="uk-UA"/>
        </w:rPr>
        <w:t xml:space="preserve"> </w:t>
      </w:r>
      <w:r w:rsidRPr="00590C75">
        <w:rPr>
          <w:rFonts w:ascii="Times New Roman" w:hAnsi="Times New Roman" w:cs="Times New Roman"/>
          <w:sz w:val="28"/>
          <w:szCs w:val="28"/>
        </w:rPr>
        <w:t>his</w:t>
      </w:r>
      <w:r w:rsidRPr="00211197">
        <w:rPr>
          <w:rFonts w:ascii="Times New Roman" w:hAnsi="Times New Roman" w:cs="Times New Roman"/>
          <w:sz w:val="28"/>
          <w:szCs w:val="28"/>
          <w:lang w:val="uk-UA"/>
        </w:rPr>
        <w:t xml:space="preserve"> </w:t>
      </w:r>
      <w:r w:rsidRPr="00590C75">
        <w:rPr>
          <w:rFonts w:ascii="Times New Roman" w:hAnsi="Times New Roman" w:cs="Times New Roman"/>
          <w:sz w:val="28"/>
          <w:szCs w:val="28"/>
        </w:rPr>
        <w:t>eyes</w:t>
      </w:r>
      <w:r w:rsidRPr="00211197">
        <w:rPr>
          <w:rFonts w:ascii="Times New Roman" w:hAnsi="Times New Roman" w:cs="Times New Roman"/>
          <w:sz w:val="28"/>
          <w:szCs w:val="28"/>
          <w:lang w:val="uk-UA"/>
        </w:rPr>
        <w:t xml:space="preserve">». </w:t>
      </w:r>
      <w:r w:rsidRPr="00590C75">
        <w:rPr>
          <w:rFonts w:ascii="Times New Roman" w:hAnsi="Times New Roman" w:cs="Times New Roman"/>
          <w:sz w:val="28"/>
          <w:szCs w:val="28"/>
        </w:rPr>
        <w:t>У творчості Бориса Пастернака шекспірівський цикл займає особливе місце і служить гідним прикладом вивчення</w:t>
      </w:r>
      <w:r w:rsidR="00C6110D">
        <w:rPr>
          <w:rFonts w:ascii="Times New Roman" w:hAnsi="Times New Roman" w:cs="Times New Roman"/>
          <w:sz w:val="28"/>
          <w:szCs w:val="28"/>
        </w:rPr>
        <w:t xml:space="preserve"> і дослідження. </w:t>
      </w:r>
      <w:r w:rsidR="00C6110D">
        <w:rPr>
          <w:rFonts w:ascii="Times New Roman" w:hAnsi="Times New Roman" w:cs="Times New Roman"/>
          <w:sz w:val="28"/>
          <w:szCs w:val="28"/>
          <w:lang w:val="uk-UA"/>
        </w:rPr>
        <w:t>П</w:t>
      </w:r>
      <w:r w:rsidRPr="00590C75">
        <w:rPr>
          <w:rFonts w:ascii="Times New Roman" w:hAnsi="Times New Roman" w:cs="Times New Roman"/>
          <w:sz w:val="28"/>
          <w:szCs w:val="28"/>
        </w:rPr>
        <w:t xml:space="preserve">ерекладач залишив нам крім самих перекладів розповідь про методи своєї роботи, про те, як вона протікала: «У майстерні Пастернака просторо. Тут панують закони Шекспірівської космогонії. Рукою подати, поруч </w:t>
      </w:r>
      <w:r w:rsidR="00C6110D">
        <w:rPr>
          <w:rFonts w:ascii="Times New Roman" w:hAnsi="Times New Roman" w:cs="Times New Roman"/>
          <w:sz w:val="28"/>
          <w:szCs w:val="28"/>
          <w:lang w:val="uk-UA"/>
        </w:rPr>
        <w:t>–</w:t>
      </w:r>
      <w:r w:rsidRPr="00590C75">
        <w:rPr>
          <w:rFonts w:ascii="Times New Roman" w:hAnsi="Times New Roman" w:cs="Times New Roman"/>
          <w:sz w:val="28"/>
          <w:szCs w:val="28"/>
        </w:rPr>
        <w:t xml:space="preserve"> життя, природа, людина. Поруч </w:t>
      </w:r>
      <w:r w:rsidR="00C6110D">
        <w:rPr>
          <w:rFonts w:ascii="Times New Roman" w:hAnsi="Times New Roman" w:cs="Times New Roman"/>
          <w:sz w:val="28"/>
          <w:szCs w:val="28"/>
          <w:lang w:val="uk-UA"/>
        </w:rPr>
        <w:t>–</w:t>
      </w:r>
      <w:r w:rsidRPr="00590C75">
        <w:rPr>
          <w:rFonts w:ascii="Times New Roman" w:hAnsi="Times New Roman" w:cs="Times New Roman"/>
          <w:sz w:val="28"/>
          <w:szCs w:val="28"/>
        </w:rPr>
        <w:t xml:space="preserve"> вода, вогонь, буря, зірки, смерть, безсмертя. Що всього ненависного для майстра слова? «Слова, слова, слова» ... Ні вчених викладок, ні цитат, ні картотеки </w:t>
      </w:r>
      <w:r w:rsidRPr="008D79F2">
        <w:rPr>
          <w:rFonts w:ascii="Times New Roman" w:hAnsi="Times New Roman" w:cs="Times New Roman"/>
          <w:sz w:val="28"/>
          <w:szCs w:val="28"/>
        </w:rPr>
        <w:t>»</w:t>
      </w:r>
      <w:r w:rsidR="002746F2" w:rsidRPr="008D79F2">
        <w:rPr>
          <w:rFonts w:ascii="Times New Roman" w:hAnsi="Times New Roman" w:cs="Times New Roman"/>
          <w:sz w:val="28"/>
          <w:szCs w:val="28"/>
          <w:lang w:val="uk-UA"/>
        </w:rPr>
        <w:t xml:space="preserve"> [</w:t>
      </w:r>
      <w:r w:rsidR="008D79F2">
        <w:rPr>
          <w:rFonts w:ascii="Times New Roman" w:hAnsi="Times New Roman" w:cs="Times New Roman"/>
          <w:sz w:val="28"/>
          <w:szCs w:val="28"/>
          <w:lang w:val="uk-UA"/>
        </w:rPr>
        <w:t>45</w:t>
      </w:r>
      <w:r w:rsidR="002746F2" w:rsidRPr="008D79F2">
        <w:rPr>
          <w:rFonts w:ascii="Times New Roman" w:hAnsi="Times New Roman" w:cs="Times New Roman"/>
          <w:sz w:val="28"/>
          <w:szCs w:val="28"/>
          <w:lang w:val="uk-UA"/>
        </w:rPr>
        <w:t>]</w:t>
      </w:r>
      <w:r w:rsidRPr="008D79F2">
        <w:rPr>
          <w:rFonts w:ascii="Times New Roman" w:hAnsi="Times New Roman" w:cs="Times New Roman"/>
          <w:sz w:val="28"/>
          <w:szCs w:val="28"/>
        </w:rPr>
        <w:t xml:space="preserve">. </w:t>
      </w:r>
    </w:p>
    <w:p w:rsidR="002746F2" w:rsidRDefault="002E555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lastRenderedPageBreak/>
        <w:t>У Пушкіна зустрічається одн</w:t>
      </w:r>
      <w:r w:rsidR="002746F2">
        <w:rPr>
          <w:rFonts w:ascii="Times New Roman" w:hAnsi="Times New Roman" w:cs="Times New Roman"/>
          <w:sz w:val="28"/>
          <w:szCs w:val="28"/>
          <w:lang w:val="uk-UA"/>
        </w:rPr>
        <w:t>а</w:t>
      </w:r>
      <w:r w:rsidRPr="00590C75">
        <w:rPr>
          <w:rFonts w:ascii="Times New Roman" w:hAnsi="Times New Roman" w:cs="Times New Roman"/>
          <w:sz w:val="28"/>
          <w:szCs w:val="28"/>
        </w:rPr>
        <w:t xml:space="preserve"> з перших згадок про Шекспіра як автора сонетів: </w:t>
      </w:r>
      <w:r w:rsidR="002746F2">
        <w:rPr>
          <w:rFonts w:ascii="Times New Roman" w:hAnsi="Times New Roman" w:cs="Times New Roman"/>
          <w:sz w:val="28"/>
          <w:szCs w:val="28"/>
          <w:lang w:val="uk-UA"/>
        </w:rPr>
        <w:t>«</w:t>
      </w:r>
      <w:r w:rsidRPr="00590C75">
        <w:rPr>
          <w:rFonts w:ascii="Times New Roman" w:hAnsi="Times New Roman" w:cs="Times New Roman"/>
          <w:sz w:val="28"/>
          <w:szCs w:val="28"/>
        </w:rPr>
        <w:t xml:space="preserve">Суворий Дант не погордували сонета; / В ньому жар любові Петрарка виливав; / Гру його любив творець Макбета; / Їм скорботний думка Камоенс </w:t>
      </w:r>
      <w:r w:rsidRPr="008D79F2">
        <w:rPr>
          <w:rFonts w:ascii="Times New Roman" w:hAnsi="Times New Roman" w:cs="Times New Roman"/>
          <w:sz w:val="28"/>
          <w:szCs w:val="28"/>
        </w:rPr>
        <w:t>наділяв</w:t>
      </w:r>
      <w:r w:rsidR="002746F2" w:rsidRPr="008D79F2">
        <w:rPr>
          <w:rFonts w:ascii="Times New Roman" w:hAnsi="Times New Roman" w:cs="Times New Roman"/>
          <w:sz w:val="28"/>
          <w:szCs w:val="28"/>
          <w:lang w:val="uk-UA"/>
        </w:rPr>
        <w:t>» [</w:t>
      </w:r>
      <w:r w:rsidR="008D79F2" w:rsidRPr="008D79F2">
        <w:rPr>
          <w:rFonts w:ascii="Times New Roman" w:hAnsi="Times New Roman" w:cs="Times New Roman"/>
          <w:sz w:val="28"/>
          <w:szCs w:val="28"/>
          <w:lang w:val="uk-UA"/>
        </w:rPr>
        <w:t>45</w:t>
      </w:r>
      <w:r w:rsidR="002746F2" w:rsidRPr="008D79F2">
        <w:rPr>
          <w:rFonts w:ascii="Times New Roman" w:hAnsi="Times New Roman" w:cs="Times New Roman"/>
          <w:sz w:val="28"/>
          <w:szCs w:val="28"/>
          <w:lang w:val="uk-UA"/>
        </w:rPr>
        <w:t>]</w:t>
      </w:r>
      <w:r w:rsidRPr="008D79F2">
        <w:rPr>
          <w:rFonts w:ascii="Times New Roman" w:hAnsi="Times New Roman" w:cs="Times New Roman"/>
          <w:sz w:val="28"/>
          <w:szCs w:val="28"/>
        </w:rPr>
        <w:t>. Те, що Пушкін</w:t>
      </w:r>
      <w:r w:rsidRPr="00590C75">
        <w:rPr>
          <w:rFonts w:ascii="Times New Roman" w:hAnsi="Times New Roman" w:cs="Times New Roman"/>
          <w:sz w:val="28"/>
          <w:szCs w:val="28"/>
        </w:rPr>
        <w:t xml:space="preserve"> замість «Шекспір» написав «творець Макбета», не сумніваючись, що його зрозуміють, показує, наскільки добре були відомі тодішньому читачеві драматичні твори Шекспіра, </w:t>
      </w:r>
      <w:r w:rsidR="00C6110D">
        <w:rPr>
          <w:rFonts w:ascii="Times New Roman" w:hAnsi="Times New Roman" w:cs="Times New Roman"/>
          <w:sz w:val="28"/>
          <w:szCs w:val="28"/>
          <w:lang w:val="uk-UA"/>
        </w:rPr>
        <w:t>–</w:t>
      </w:r>
      <w:r w:rsidRPr="00590C75">
        <w:rPr>
          <w:rFonts w:ascii="Times New Roman" w:hAnsi="Times New Roman" w:cs="Times New Roman"/>
          <w:sz w:val="28"/>
          <w:szCs w:val="28"/>
        </w:rPr>
        <w:t xml:space="preserve"> в першу чергу, трагедії. </w:t>
      </w:r>
    </w:p>
    <w:p w:rsidR="002746F2" w:rsidRDefault="002E555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У ранніх гумористичн</w:t>
      </w:r>
      <w:r w:rsidR="002746F2">
        <w:rPr>
          <w:rFonts w:ascii="Times New Roman" w:hAnsi="Times New Roman" w:cs="Times New Roman"/>
          <w:sz w:val="28"/>
          <w:szCs w:val="28"/>
          <w:lang w:val="uk-UA"/>
        </w:rPr>
        <w:t>их</w:t>
      </w:r>
      <w:r w:rsidRPr="00590C75">
        <w:rPr>
          <w:rFonts w:ascii="Times New Roman" w:hAnsi="Times New Roman" w:cs="Times New Roman"/>
          <w:sz w:val="28"/>
          <w:szCs w:val="28"/>
        </w:rPr>
        <w:t xml:space="preserve"> оповіданнях А.П. Чехова зустрічається в основному </w:t>
      </w:r>
      <w:r w:rsidR="002746F2">
        <w:rPr>
          <w:rFonts w:ascii="Times New Roman" w:hAnsi="Times New Roman" w:cs="Times New Roman"/>
          <w:sz w:val="28"/>
          <w:szCs w:val="28"/>
          <w:lang w:val="uk-UA"/>
        </w:rPr>
        <w:t>дослівне</w:t>
      </w:r>
      <w:r w:rsidRPr="00590C75">
        <w:rPr>
          <w:rFonts w:ascii="Times New Roman" w:hAnsi="Times New Roman" w:cs="Times New Roman"/>
          <w:sz w:val="28"/>
          <w:szCs w:val="28"/>
        </w:rPr>
        <w:t xml:space="preserve"> цитування Шекспіра: «Башмаков вона ще</w:t>
      </w:r>
      <w:r w:rsidR="002746F2">
        <w:rPr>
          <w:rFonts w:ascii="Times New Roman" w:hAnsi="Times New Roman" w:cs="Times New Roman"/>
          <w:sz w:val="28"/>
          <w:szCs w:val="28"/>
        </w:rPr>
        <w:t xml:space="preserve"> не зносила», «Крові спрагу!» (</w:t>
      </w:r>
      <w:r w:rsidRPr="00590C75">
        <w:rPr>
          <w:rFonts w:ascii="Times New Roman" w:hAnsi="Times New Roman" w:cs="Times New Roman"/>
          <w:sz w:val="28"/>
          <w:szCs w:val="28"/>
        </w:rPr>
        <w:t>«Торжество переможця», «Трагік мимоволі»). Комічно переінакшено знамените "To be or not to be": «Невеликі розміри основного капіталу, відсутність будь-яких серйозних операцій, а також невизначеність цілей став</w:t>
      </w:r>
      <w:r w:rsidR="00770C59">
        <w:rPr>
          <w:rFonts w:ascii="Times New Roman" w:hAnsi="Times New Roman" w:cs="Times New Roman"/>
          <w:sz w:val="28"/>
          <w:szCs w:val="28"/>
        </w:rPr>
        <w:t xml:space="preserve">или руба гамлетівське питання: </w:t>
      </w:r>
      <w:r w:rsidR="00770C59">
        <w:rPr>
          <w:rFonts w:ascii="Times New Roman" w:hAnsi="Times New Roman" w:cs="Times New Roman"/>
          <w:sz w:val="28"/>
          <w:szCs w:val="28"/>
          <w:lang w:val="uk-UA"/>
        </w:rPr>
        <w:t>«</w:t>
      </w:r>
      <w:r w:rsidR="00770C59">
        <w:rPr>
          <w:rFonts w:ascii="Times New Roman" w:hAnsi="Times New Roman" w:cs="Times New Roman"/>
          <w:sz w:val="28"/>
          <w:szCs w:val="28"/>
        </w:rPr>
        <w:t>Бути чи не бути?</w:t>
      </w:r>
      <w:r w:rsidR="00770C59">
        <w:rPr>
          <w:rFonts w:ascii="Times New Roman" w:hAnsi="Times New Roman" w:cs="Times New Roman"/>
          <w:sz w:val="28"/>
          <w:szCs w:val="28"/>
          <w:lang w:val="uk-UA"/>
        </w:rPr>
        <w:t>»</w:t>
      </w:r>
      <w:r w:rsidR="002746F2">
        <w:rPr>
          <w:rFonts w:ascii="Times New Roman" w:hAnsi="Times New Roman" w:cs="Times New Roman"/>
          <w:sz w:val="28"/>
          <w:szCs w:val="28"/>
          <w:lang w:val="uk-UA"/>
        </w:rPr>
        <w:t>.</w:t>
      </w:r>
    </w:p>
    <w:p w:rsidR="00770C59" w:rsidRDefault="002E555F" w:rsidP="000F15CA">
      <w:pPr>
        <w:spacing w:after="0" w:line="360" w:lineRule="auto"/>
        <w:ind w:firstLine="851"/>
        <w:jc w:val="both"/>
        <w:rPr>
          <w:rFonts w:ascii="Times New Roman" w:hAnsi="Times New Roman" w:cs="Times New Roman"/>
          <w:sz w:val="28"/>
          <w:szCs w:val="28"/>
          <w:lang w:val="uk-UA"/>
        </w:rPr>
      </w:pPr>
      <w:r w:rsidRPr="002746F2">
        <w:rPr>
          <w:rFonts w:ascii="Times New Roman" w:hAnsi="Times New Roman" w:cs="Times New Roman"/>
          <w:sz w:val="28"/>
          <w:szCs w:val="28"/>
          <w:lang w:val="uk-UA"/>
        </w:rPr>
        <w:t xml:space="preserve">Шекспірівські </w:t>
      </w:r>
      <w:r w:rsidR="002746F2">
        <w:rPr>
          <w:rFonts w:ascii="Times New Roman" w:hAnsi="Times New Roman" w:cs="Times New Roman"/>
          <w:sz w:val="28"/>
          <w:szCs w:val="28"/>
          <w:lang w:val="uk-UA"/>
        </w:rPr>
        <w:t>інтертексти</w:t>
      </w:r>
      <w:r w:rsidRPr="002746F2">
        <w:rPr>
          <w:rFonts w:ascii="Times New Roman" w:hAnsi="Times New Roman" w:cs="Times New Roman"/>
          <w:sz w:val="28"/>
          <w:szCs w:val="28"/>
          <w:lang w:val="uk-UA"/>
        </w:rPr>
        <w:t xml:space="preserve"> орієнтують читача на певні стереоти</w:t>
      </w:r>
      <w:r w:rsidR="00770C59">
        <w:rPr>
          <w:rFonts w:ascii="Times New Roman" w:hAnsi="Times New Roman" w:cs="Times New Roman"/>
          <w:sz w:val="28"/>
          <w:szCs w:val="28"/>
          <w:lang w:val="uk-UA"/>
        </w:rPr>
        <w:t>пи, на знайому ситуацію. Вживання</w:t>
      </w:r>
      <w:r w:rsidRPr="002746F2">
        <w:rPr>
          <w:rFonts w:ascii="Times New Roman" w:hAnsi="Times New Roman" w:cs="Times New Roman"/>
          <w:sz w:val="28"/>
          <w:szCs w:val="28"/>
          <w:lang w:val="uk-UA"/>
        </w:rPr>
        <w:t xml:space="preserve"> шекспірівських цитат </w:t>
      </w:r>
      <w:r w:rsidR="00770C59">
        <w:rPr>
          <w:rFonts w:ascii="Times New Roman" w:hAnsi="Times New Roman" w:cs="Times New Roman"/>
          <w:sz w:val="28"/>
          <w:szCs w:val="28"/>
          <w:lang w:val="uk-UA"/>
        </w:rPr>
        <w:t>у</w:t>
      </w:r>
      <w:r w:rsidRPr="002746F2">
        <w:rPr>
          <w:rFonts w:ascii="Times New Roman" w:hAnsi="Times New Roman" w:cs="Times New Roman"/>
          <w:sz w:val="28"/>
          <w:szCs w:val="28"/>
          <w:lang w:val="uk-UA"/>
        </w:rPr>
        <w:t xml:space="preserve"> нов</w:t>
      </w:r>
      <w:r w:rsidR="00770C59">
        <w:rPr>
          <w:rFonts w:ascii="Times New Roman" w:hAnsi="Times New Roman" w:cs="Times New Roman"/>
          <w:sz w:val="28"/>
          <w:szCs w:val="28"/>
          <w:lang w:val="uk-UA"/>
        </w:rPr>
        <w:t>ому</w:t>
      </w:r>
      <w:r w:rsidRPr="002746F2">
        <w:rPr>
          <w:rFonts w:ascii="Times New Roman" w:hAnsi="Times New Roman" w:cs="Times New Roman"/>
          <w:sz w:val="28"/>
          <w:szCs w:val="28"/>
          <w:lang w:val="uk-UA"/>
        </w:rPr>
        <w:t xml:space="preserve"> текст</w:t>
      </w:r>
      <w:r w:rsidR="00770C59">
        <w:rPr>
          <w:rFonts w:ascii="Times New Roman" w:hAnsi="Times New Roman" w:cs="Times New Roman"/>
          <w:sz w:val="28"/>
          <w:szCs w:val="28"/>
          <w:lang w:val="uk-UA"/>
        </w:rPr>
        <w:t>і</w:t>
      </w:r>
      <w:r w:rsidRPr="002746F2">
        <w:rPr>
          <w:rFonts w:ascii="Times New Roman" w:hAnsi="Times New Roman" w:cs="Times New Roman"/>
          <w:sz w:val="28"/>
          <w:szCs w:val="28"/>
          <w:lang w:val="uk-UA"/>
        </w:rPr>
        <w:t xml:space="preserve"> часто створює комічний ефект, ефект </w:t>
      </w:r>
      <w:r w:rsidR="00770C59">
        <w:rPr>
          <w:rFonts w:ascii="Times New Roman" w:hAnsi="Times New Roman" w:cs="Times New Roman"/>
          <w:sz w:val="28"/>
          <w:szCs w:val="28"/>
          <w:lang w:val="uk-UA"/>
        </w:rPr>
        <w:t>присутності</w:t>
      </w:r>
      <w:r w:rsidRPr="002746F2">
        <w:rPr>
          <w:rFonts w:ascii="Times New Roman" w:hAnsi="Times New Roman" w:cs="Times New Roman"/>
          <w:sz w:val="28"/>
          <w:szCs w:val="28"/>
          <w:lang w:val="uk-UA"/>
        </w:rPr>
        <w:t xml:space="preserve">, що робить акцент на творчу трансформацію знань автора в нове знання, що несе за собою </w:t>
      </w:r>
      <w:r w:rsidRPr="00173A2A">
        <w:rPr>
          <w:rFonts w:ascii="Times New Roman" w:hAnsi="Times New Roman" w:cs="Times New Roman"/>
          <w:sz w:val="28"/>
          <w:szCs w:val="28"/>
          <w:lang w:val="uk-UA"/>
        </w:rPr>
        <w:t>«</w:t>
      </w:r>
      <w:r w:rsidR="00770C59">
        <w:rPr>
          <w:rFonts w:ascii="Times New Roman" w:hAnsi="Times New Roman" w:cs="Times New Roman"/>
          <w:sz w:val="28"/>
          <w:szCs w:val="28"/>
          <w:lang w:val="uk-UA"/>
        </w:rPr>
        <w:t>д</w:t>
      </w:r>
      <w:r w:rsidRPr="00173A2A">
        <w:rPr>
          <w:rFonts w:ascii="Times New Roman" w:hAnsi="Times New Roman" w:cs="Times New Roman"/>
          <w:sz w:val="28"/>
          <w:szCs w:val="28"/>
          <w:lang w:val="uk-UA"/>
        </w:rPr>
        <w:t xml:space="preserve">іалог текстів». </w:t>
      </w:r>
    </w:p>
    <w:p w:rsidR="00770C59" w:rsidRDefault="002E555F" w:rsidP="000F15CA">
      <w:pPr>
        <w:spacing w:after="0" w:line="360" w:lineRule="auto"/>
        <w:ind w:firstLine="851"/>
        <w:jc w:val="both"/>
        <w:rPr>
          <w:rFonts w:ascii="Times New Roman" w:hAnsi="Times New Roman" w:cs="Times New Roman"/>
          <w:sz w:val="28"/>
          <w:szCs w:val="28"/>
          <w:lang w:val="uk-UA"/>
        </w:rPr>
      </w:pPr>
      <w:r w:rsidRPr="00770C59">
        <w:rPr>
          <w:rFonts w:ascii="Times New Roman" w:hAnsi="Times New Roman" w:cs="Times New Roman"/>
          <w:sz w:val="28"/>
          <w:szCs w:val="28"/>
          <w:lang w:val="uk-UA"/>
        </w:rPr>
        <w:t>На сьогоднішній день є серйозні дослідження з приводу особистості Шекспіра</w:t>
      </w:r>
      <w:r w:rsidR="00770C59">
        <w:rPr>
          <w:rFonts w:ascii="Times New Roman" w:hAnsi="Times New Roman" w:cs="Times New Roman"/>
          <w:sz w:val="28"/>
          <w:szCs w:val="28"/>
          <w:lang w:val="uk-UA"/>
        </w:rPr>
        <w:t>,</w:t>
      </w:r>
      <w:r w:rsidRPr="00770C59">
        <w:rPr>
          <w:rFonts w:ascii="Times New Roman" w:hAnsi="Times New Roman" w:cs="Times New Roman"/>
          <w:sz w:val="28"/>
          <w:szCs w:val="28"/>
          <w:lang w:val="uk-UA"/>
        </w:rPr>
        <w:t xml:space="preserve"> </w:t>
      </w:r>
      <w:r w:rsidR="00770C59">
        <w:rPr>
          <w:rFonts w:ascii="Times New Roman" w:hAnsi="Times New Roman" w:cs="Times New Roman"/>
          <w:sz w:val="28"/>
          <w:szCs w:val="28"/>
          <w:lang w:val="uk-UA"/>
        </w:rPr>
        <w:t>й</w:t>
      </w:r>
      <w:r w:rsidRPr="00770C59">
        <w:rPr>
          <w:rFonts w:ascii="Times New Roman" w:hAnsi="Times New Roman" w:cs="Times New Roman"/>
          <w:sz w:val="28"/>
          <w:szCs w:val="28"/>
          <w:lang w:val="uk-UA"/>
        </w:rPr>
        <w:t xml:space="preserve"> активно підтримується версія, що ім'ям «</w:t>
      </w:r>
      <w:r w:rsidRPr="00590C75">
        <w:rPr>
          <w:rFonts w:ascii="Times New Roman" w:hAnsi="Times New Roman" w:cs="Times New Roman"/>
          <w:sz w:val="28"/>
          <w:szCs w:val="28"/>
        </w:rPr>
        <w:t>Shakespeare</w:t>
      </w:r>
      <w:r w:rsidRPr="00770C59">
        <w:rPr>
          <w:rFonts w:ascii="Times New Roman" w:hAnsi="Times New Roman" w:cs="Times New Roman"/>
          <w:sz w:val="28"/>
          <w:szCs w:val="28"/>
          <w:lang w:val="uk-UA"/>
        </w:rPr>
        <w:t xml:space="preserve">» (досл. </w:t>
      </w:r>
      <w:r w:rsidRPr="007C1A17">
        <w:rPr>
          <w:rFonts w:ascii="Times New Roman" w:hAnsi="Times New Roman" w:cs="Times New Roman"/>
          <w:sz w:val="28"/>
          <w:szCs w:val="28"/>
          <w:lang w:val="uk-UA"/>
        </w:rPr>
        <w:t>«Приголомшливий списом») називали Ро</w:t>
      </w:r>
      <w:r w:rsidR="00770C59" w:rsidRPr="007C1A17">
        <w:rPr>
          <w:rFonts w:ascii="Times New Roman" w:hAnsi="Times New Roman" w:cs="Times New Roman"/>
          <w:sz w:val="28"/>
          <w:szCs w:val="28"/>
          <w:lang w:val="uk-UA"/>
        </w:rPr>
        <w:t xml:space="preserve">джера Меннерс, </w:t>
      </w:r>
      <w:r w:rsidR="00770C59">
        <w:rPr>
          <w:rFonts w:ascii="Times New Roman" w:hAnsi="Times New Roman" w:cs="Times New Roman"/>
          <w:sz w:val="28"/>
          <w:szCs w:val="28"/>
        </w:rPr>
        <w:t>V</w:t>
      </w:r>
      <w:r w:rsidR="00770C59" w:rsidRPr="007C1A17">
        <w:rPr>
          <w:rFonts w:ascii="Times New Roman" w:hAnsi="Times New Roman" w:cs="Times New Roman"/>
          <w:sz w:val="28"/>
          <w:szCs w:val="28"/>
          <w:lang w:val="uk-UA"/>
        </w:rPr>
        <w:t xml:space="preserve"> графа Ретленда</w:t>
      </w:r>
      <w:r w:rsidR="00770C59">
        <w:rPr>
          <w:rFonts w:ascii="Times New Roman" w:hAnsi="Times New Roman" w:cs="Times New Roman"/>
          <w:sz w:val="28"/>
          <w:szCs w:val="28"/>
          <w:lang w:val="uk-UA"/>
        </w:rPr>
        <w:t>. Деякі</w:t>
      </w:r>
      <w:r w:rsidRPr="00770C59">
        <w:rPr>
          <w:rFonts w:ascii="Times New Roman" w:hAnsi="Times New Roman" w:cs="Times New Roman"/>
          <w:sz w:val="28"/>
          <w:szCs w:val="28"/>
          <w:lang w:val="uk-UA"/>
        </w:rPr>
        <w:t xml:space="preserve"> автори намагаються дати власні відповіді на основні питання шекспірознавства, грунтуючись на звичних постулатах і вибудовуючи свої дослідження на іншому фундаменті, відносячи до стратфордіанц</w:t>
      </w:r>
      <w:r w:rsidR="00770C59">
        <w:rPr>
          <w:rFonts w:ascii="Times New Roman" w:hAnsi="Times New Roman" w:cs="Times New Roman"/>
          <w:sz w:val="28"/>
          <w:szCs w:val="28"/>
          <w:lang w:val="uk-UA"/>
        </w:rPr>
        <w:t>ів</w:t>
      </w:r>
      <w:r w:rsidRPr="00770C59">
        <w:rPr>
          <w:rFonts w:ascii="Times New Roman" w:hAnsi="Times New Roman" w:cs="Times New Roman"/>
          <w:sz w:val="28"/>
          <w:szCs w:val="28"/>
          <w:lang w:val="uk-UA"/>
        </w:rPr>
        <w:t xml:space="preserve"> ім'я Шакспера, а до ретлендіанц</w:t>
      </w:r>
      <w:r w:rsidR="00770C59">
        <w:rPr>
          <w:rFonts w:ascii="Times New Roman" w:hAnsi="Times New Roman" w:cs="Times New Roman"/>
          <w:sz w:val="28"/>
          <w:szCs w:val="28"/>
          <w:lang w:val="uk-UA"/>
        </w:rPr>
        <w:t>ів</w:t>
      </w:r>
      <w:r w:rsidRPr="00770C59">
        <w:rPr>
          <w:rFonts w:ascii="Times New Roman" w:hAnsi="Times New Roman" w:cs="Times New Roman"/>
          <w:sz w:val="28"/>
          <w:szCs w:val="28"/>
          <w:lang w:val="uk-UA"/>
        </w:rPr>
        <w:t xml:space="preserve"> (або нестратфордіанц</w:t>
      </w:r>
      <w:r w:rsidR="00770C59">
        <w:rPr>
          <w:rFonts w:ascii="Times New Roman" w:hAnsi="Times New Roman" w:cs="Times New Roman"/>
          <w:sz w:val="28"/>
          <w:szCs w:val="28"/>
          <w:lang w:val="uk-UA"/>
        </w:rPr>
        <w:t>і</w:t>
      </w:r>
      <w:r w:rsidR="008D79F2">
        <w:rPr>
          <w:rFonts w:ascii="Times New Roman" w:hAnsi="Times New Roman" w:cs="Times New Roman"/>
          <w:sz w:val="28"/>
          <w:szCs w:val="28"/>
          <w:lang w:val="uk-UA"/>
        </w:rPr>
        <w:t xml:space="preserve">в) – </w:t>
      </w:r>
      <w:r w:rsidRPr="00770C59">
        <w:rPr>
          <w:rFonts w:ascii="Times New Roman" w:hAnsi="Times New Roman" w:cs="Times New Roman"/>
          <w:sz w:val="28"/>
          <w:szCs w:val="28"/>
          <w:lang w:val="uk-UA"/>
        </w:rPr>
        <w:t xml:space="preserve">Шекспіра. </w:t>
      </w:r>
    </w:p>
    <w:p w:rsidR="00177392" w:rsidRDefault="002E555F" w:rsidP="000F15CA">
      <w:pPr>
        <w:spacing w:after="0" w:line="360" w:lineRule="auto"/>
        <w:ind w:firstLine="851"/>
        <w:jc w:val="both"/>
        <w:rPr>
          <w:rFonts w:ascii="Times New Roman" w:hAnsi="Times New Roman" w:cs="Times New Roman"/>
          <w:sz w:val="28"/>
          <w:szCs w:val="28"/>
          <w:lang w:val="uk-UA"/>
        </w:rPr>
      </w:pPr>
      <w:r w:rsidRPr="00770C59">
        <w:rPr>
          <w:rFonts w:ascii="Times New Roman" w:hAnsi="Times New Roman" w:cs="Times New Roman"/>
          <w:sz w:val="28"/>
          <w:szCs w:val="28"/>
          <w:lang w:val="uk-UA"/>
        </w:rPr>
        <w:lastRenderedPageBreak/>
        <w:t>М. Литвинова та С. Смирнов стверджують, що переважна частина сонетів присвячені дружині Роджера Меннерс, графині Єлизаветі, доч</w:t>
      </w:r>
      <w:r w:rsidR="00770C59">
        <w:rPr>
          <w:rFonts w:ascii="Times New Roman" w:hAnsi="Times New Roman" w:cs="Times New Roman"/>
          <w:sz w:val="28"/>
          <w:szCs w:val="28"/>
          <w:lang w:val="uk-UA"/>
        </w:rPr>
        <w:t>ці</w:t>
      </w:r>
      <w:r w:rsidRPr="00770C59">
        <w:rPr>
          <w:rFonts w:ascii="Times New Roman" w:hAnsi="Times New Roman" w:cs="Times New Roman"/>
          <w:sz w:val="28"/>
          <w:szCs w:val="28"/>
          <w:lang w:val="uk-UA"/>
        </w:rPr>
        <w:t xml:space="preserve"> Філіпа Сідні, яку вони ототожнюють </w:t>
      </w:r>
      <w:r w:rsidR="00770C59">
        <w:rPr>
          <w:rFonts w:ascii="Times New Roman" w:hAnsi="Times New Roman" w:cs="Times New Roman"/>
          <w:sz w:val="28"/>
          <w:szCs w:val="28"/>
          <w:lang w:val="uk-UA"/>
        </w:rPr>
        <w:t>з</w:t>
      </w:r>
      <w:r w:rsidRPr="00770C59">
        <w:rPr>
          <w:rFonts w:ascii="Times New Roman" w:hAnsi="Times New Roman" w:cs="Times New Roman"/>
          <w:sz w:val="28"/>
          <w:szCs w:val="28"/>
          <w:lang w:val="uk-UA"/>
        </w:rPr>
        <w:t xml:space="preserve"> Леді. </w:t>
      </w:r>
      <w:r w:rsidRPr="00590C75">
        <w:rPr>
          <w:rFonts w:ascii="Times New Roman" w:hAnsi="Times New Roman" w:cs="Times New Roman"/>
          <w:sz w:val="28"/>
          <w:szCs w:val="28"/>
        </w:rPr>
        <w:t>На роль автора сонетів, отже, претендує Роджер Меннерс. І т</w:t>
      </w:r>
      <w:r w:rsidR="008D79F2">
        <w:rPr>
          <w:rFonts w:ascii="Times New Roman" w:hAnsi="Times New Roman" w:cs="Times New Roman"/>
          <w:sz w:val="28"/>
          <w:szCs w:val="28"/>
        </w:rPr>
        <w:t>оді, на думку С. Смирнова та М. </w:t>
      </w:r>
      <w:r w:rsidRPr="00590C75">
        <w:rPr>
          <w:rFonts w:ascii="Times New Roman" w:hAnsi="Times New Roman" w:cs="Times New Roman"/>
          <w:sz w:val="28"/>
          <w:szCs w:val="28"/>
        </w:rPr>
        <w:t>Литвинової, загальне іменник manners (а це родове прізвище Ретленда) (див. Сонети 39, 85, 111) перетворю</w:t>
      </w:r>
      <w:r w:rsidR="00770C59">
        <w:rPr>
          <w:rFonts w:ascii="Times New Roman" w:hAnsi="Times New Roman" w:cs="Times New Roman"/>
          <w:sz w:val="28"/>
          <w:szCs w:val="28"/>
        </w:rPr>
        <w:t>ється в прецедентне ім'я власне</w:t>
      </w:r>
      <w:r w:rsidRPr="00590C75">
        <w:rPr>
          <w:rFonts w:ascii="Times New Roman" w:hAnsi="Times New Roman" w:cs="Times New Roman"/>
          <w:sz w:val="28"/>
          <w:szCs w:val="28"/>
        </w:rPr>
        <w:t xml:space="preserve">. «Темна дама» </w:t>
      </w:r>
      <w:r w:rsidR="008D79F2">
        <w:rPr>
          <w:rFonts w:ascii="Times New Roman" w:hAnsi="Times New Roman" w:cs="Times New Roman"/>
          <w:sz w:val="28"/>
          <w:szCs w:val="28"/>
          <w:lang w:val="uk-UA"/>
        </w:rPr>
        <w:t>–</w:t>
      </w:r>
      <w:r w:rsidRPr="00590C75">
        <w:rPr>
          <w:rFonts w:ascii="Times New Roman" w:hAnsi="Times New Roman" w:cs="Times New Roman"/>
          <w:sz w:val="28"/>
          <w:szCs w:val="28"/>
        </w:rPr>
        <w:t xml:space="preserve"> це Елізабет Сі</w:t>
      </w:r>
      <w:r w:rsidR="00177392">
        <w:rPr>
          <w:rFonts w:ascii="Times New Roman" w:hAnsi="Times New Roman" w:cs="Times New Roman"/>
          <w:sz w:val="28"/>
          <w:szCs w:val="28"/>
        </w:rPr>
        <w:t xml:space="preserve">дні, Друг </w:t>
      </w:r>
      <w:r w:rsidR="008D79F2">
        <w:rPr>
          <w:rFonts w:ascii="Times New Roman" w:hAnsi="Times New Roman" w:cs="Times New Roman"/>
          <w:sz w:val="28"/>
          <w:szCs w:val="28"/>
          <w:lang w:val="uk-UA"/>
        </w:rPr>
        <w:t>–</w:t>
      </w:r>
      <w:r w:rsidR="00177392">
        <w:rPr>
          <w:rFonts w:ascii="Times New Roman" w:hAnsi="Times New Roman" w:cs="Times New Roman"/>
          <w:sz w:val="28"/>
          <w:szCs w:val="28"/>
        </w:rPr>
        <w:t xml:space="preserve"> це граф Саутгемптон</w:t>
      </w:r>
      <w:r w:rsidRPr="00590C75">
        <w:rPr>
          <w:rFonts w:ascii="Times New Roman" w:hAnsi="Times New Roman" w:cs="Times New Roman"/>
          <w:sz w:val="28"/>
          <w:szCs w:val="28"/>
        </w:rPr>
        <w:t>. І тоді сонети набувають нового концептуальн</w:t>
      </w:r>
      <w:r w:rsidR="00177392">
        <w:rPr>
          <w:rFonts w:ascii="Times New Roman" w:hAnsi="Times New Roman" w:cs="Times New Roman"/>
          <w:sz w:val="28"/>
          <w:szCs w:val="28"/>
          <w:lang w:val="uk-UA"/>
        </w:rPr>
        <w:t>ого</w:t>
      </w:r>
      <w:r w:rsidRPr="00590C75">
        <w:rPr>
          <w:rFonts w:ascii="Times New Roman" w:hAnsi="Times New Roman" w:cs="Times New Roman"/>
          <w:sz w:val="28"/>
          <w:szCs w:val="28"/>
        </w:rPr>
        <w:t xml:space="preserve"> автобіографічн</w:t>
      </w:r>
      <w:r w:rsidR="00177392">
        <w:rPr>
          <w:rFonts w:ascii="Times New Roman" w:hAnsi="Times New Roman" w:cs="Times New Roman"/>
          <w:sz w:val="28"/>
          <w:szCs w:val="28"/>
          <w:lang w:val="uk-UA"/>
        </w:rPr>
        <w:t>ого</w:t>
      </w:r>
      <w:r w:rsidRPr="00590C75">
        <w:rPr>
          <w:rFonts w:ascii="Times New Roman" w:hAnsi="Times New Roman" w:cs="Times New Roman"/>
          <w:sz w:val="28"/>
          <w:szCs w:val="28"/>
        </w:rPr>
        <w:t xml:space="preserve"> характер</w:t>
      </w:r>
      <w:r w:rsidR="00177392">
        <w:rPr>
          <w:rFonts w:ascii="Times New Roman" w:hAnsi="Times New Roman" w:cs="Times New Roman"/>
          <w:sz w:val="28"/>
          <w:szCs w:val="28"/>
          <w:lang w:val="uk-UA"/>
        </w:rPr>
        <w:t>у</w:t>
      </w:r>
      <w:r w:rsidRPr="00590C75">
        <w:rPr>
          <w:rFonts w:ascii="Times New Roman" w:hAnsi="Times New Roman" w:cs="Times New Roman"/>
          <w:sz w:val="28"/>
          <w:szCs w:val="28"/>
        </w:rPr>
        <w:t xml:space="preserve">. </w:t>
      </w:r>
    </w:p>
    <w:p w:rsidR="00177392" w:rsidRDefault="002E555F" w:rsidP="000F15CA">
      <w:pPr>
        <w:spacing w:after="0" w:line="360" w:lineRule="auto"/>
        <w:ind w:firstLine="851"/>
        <w:jc w:val="both"/>
        <w:rPr>
          <w:rFonts w:ascii="Times New Roman" w:hAnsi="Times New Roman" w:cs="Times New Roman"/>
          <w:sz w:val="28"/>
          <w:szCs w:val="28"/>
          <w:lang w:val="uk-UA"/>
        </w:rPr>
      </w:pPr>
      <w:r w:rsidRPr="00177392">
        <w:rPr>
          <w:rFonts w:ascii="Times New Roman" w:hAnsi="Times New Roman" w:cs="Times New Roman"/>
          <w:sz w:val="28"/>
          <w:szCs w:val="28"/>
          <w:lang w:val="uk-UA"/>
        </w:rPr>
        <w:t xml:space="preserve">Саме тому версія А. Аникста </w:t>
      </w:r>
      <w:r w:rsidR="00177392">
        <w:rPr>
          <w:rFonts w:ascii="Times New Roman" w:hAnsi="Times New Roman" w:cs="Times New Roman"/>
          <w:sz w:val="28"/>
          <w:szCs w:val="28"/>
          <w:lang w:val="uk-UA"/>
        </w:rPr>
        <w:t>–</w:t>
      </w:r>
      <w:r w:rsidRPr="00177392">
        <w:rPr>
          <w:rFonts w:ascii="Times New Roman" w:hAnsi="Times New Roman" w:cs="Times New Roman"/>
          <w:sz w:val="28"/>
          <w:szCs w:val="28"/>
          <w:lang w:val="uk-UA"/>
        </w:rPr>
        <w:t xml:space="preserve"> о</w:t>
      </w:r>
      <w:r w:rsidR="00177392">
        <w:rPr>
          <w:rFonts w:ascii="Times New Roman" w:hAnsi="Times New Roman" w:cs="Times New Roman"/>
          <w:sz w:val="28"/>
          <w:szCs w:val="28"/>
          <w:lang w:val="uk-UA"/>
        </w:rPr>
        <w:t>д</w:t>
      </w:r>
      <w:r w:rsidRPr="00177392">
        <w:rPr>
          <w:rFonts w:ascii="Times New Roman" w:hAnsi="Times New Roman" w:cs="Times New Roman"/>
          <w:sz w:val="28"/>
          <w:szCs w:val="28"/>
          <w:lang w:val="uk-UA"/>
        </w:rPr>
        <w:t xml:space="preserve">ного з провідних сучасних дослідників творчості Шекспіра </w:t>
      </w:r>
      <w:r w:rsidR="00177392">
        <w:rPr>
          <w:rFonts w:ascii="Times New Roman" w:hAnsi="Times New Roman" w:cs="Times New Roman"/>
          <w:sz w:val="28"/>
          <w:szCs w:val="28"/>
          <w:lang w:val="uk-UA"/>
        </w:rPr>
        <w:t xml:space="preserve">– </w:t>
      </w:r>
      <w:r w:rsidRPr="00177392">
        <w:rPr>
          <w:rFonts w:ascii="Times New Roman" w:hAnsi="Times New Roman" w:cs="Times New Roman"/>
          <w:sz w:val="28"/>
          <w:szCs w:val="28"/>
          <w:lang w:val="uk-UA"/>
        </w:rPr>
        <w:t xml:space="preserve">про те, що «неважливо, хто була ця темна дама і її Друг», видається сумнівною, оскільки він узагальнює конкретні образи, принижуючи художню та історичну цінність цих творів. </w:t>
      </w:r>
    </w:p>
    <w:p w:rsidR="00177392" w:rsidRPr="008D79F2" w:rsidRDefault="002E555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На думку І.Т. Касавіна, «суперечки з приводу текстів Шекспіра і суперечки, відгомін яких чується в цих текстах, роб</w:t>
      </w:r>
      <w:r w:rsidR="00177392">
        <w:rPr>
          <w:rFonts w:ascii="Times New Roman" w:hAnsi="Times New Roman" w:cs="Times New Roman"/>
          <w:sz w:val="28"/>
          <w:szCs w:val="28"/>
        </w:rPr>
        <w:t>или ці тексти документами епохи</w:t>
      </w:r>
      <w:r w:rsidR="00177392" w:rsidRPr="008D79F2">
        <w:rPr>
          <w:rFonts w:ascii="Times New Roman" w:hAnsi="Times New Roman" w:cs="Times New Roman"/>
          <w:sz w:val="28"/>
          <w:szCs w:val="28"/>
        </w:rPr>
        <w:t>»</w:t>
      </w:r>
      <w:r w:rsidRPr="008D79F2">
        <w:rPr>
          <w:rFonts w:ascii="Times New Roman" w:hAnsi="Times New Roman" w:cs="Times New Roman"/>
          <w:sz w:val="28"/>
          <w:szCs w:val="28"/>
        </w:rPr>
        <w:t xml:space="preserve"> [</w:t>
      </w:r>
      <w:r w:rsidR="008D79F2">
        <w:rPr>
          <w:rFonts w:ascii="Times New Roman" w:hAnsi="Times New Roman" w:cs="Times New Roman"/>
          <w:sz w:val="28"/>
          <w:szCs w:val="28"/>
        </w:rPr>
        <w:t>19</w:t>
      </w:r>
      <w:r w:rsidRPr="008D79F2">
        <w:rPr>
          <w:rFonts w:ascii="Times New Roman" w:hAnsi="Times New Roman" w:cs="Times New Roman"/>
          <w:sz w:val="28"/>
          <w:szCs w:val="28"/>
        </w:rPr>
        <w:t xml:space="preserve">, </w:t>
      </w:r>
      <w:r w:rsidR="00177392" w:rsidRPr="008D79F2">
        <w:rPr>
          <w:rFonts w:ascii="Times New Roman" w:hAnsi="Times New Roman" w:cs="Times New Roman"/>
          <w:sz w:val="28"/>
          <w:szCs w:val="28"/>
          <w:lang w:val="uk-UA"/>
        </w:rPr>
        <w:t xml:space="preserve">с. </w:t>
      </w:r>
      <w:r w:rsidRPr="008D79F2">
        <w:rPr>
          <w:rFonts w:ascii="Times New Roman" w:hAnsi="Times New Roman" w:cs="Times New Roman"/>
          <w:sz w:val="28"/>
          <w:szCs w:val="28"/>
        </w:rPr>
        <w:t xml:space="preserve">446]. </w:t>
      </w:r>
    </w:p>
    <w:p w:rsidR="00177392" w:rsidRDefault="002E555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Нове прочитання Шекспіра-Ретленда-Меннерс, ймовірно, допоможе розкрити багато загадок. Ці та інші питання вивчають неостратфордіанц</w:t>
      </w:r>
      <w:r w:rsidR="00177392">
        <w:rPr>
          <w:rFonts w:ascii="Times New Roman" w:hAnsi="Times New Roman" w:cs="Times New Roman"/>
          <w:sz w:val="28"/>
          <w:szCs w:val="28"/>
          <w:lang w:val="uk-UA"/>
        </w:rPr>
        <w:t>і</w:t>
      </w:r>
      <w:r w:rsidRPr="00590C75">
        <w:rPr>
          <w:rFonts w:ascii="Times New Roman" w:hAnsi="Times New Roman" w:cs="Times New Roman"/>
          <w:sz w:val="28"/>
          <w:szCs w:val="28"/>
        </w:rPr>
        <w:t xml:space="preserve"> і проливають світло на нову інтертекстуальність, нову прецедентність нового Шекспіра. </w:t>
      </w:r>
    </w:p>
    <w:p w:rsidR="00177392" w:rsidRDefault="002E555F" w:rsidP="000F15CA">
      <w:pPr>
        <w:spacing w:after="0" w:line="360" w:lineRule="auto"/>
        <w:ind w:firstLine="851"/>
        <w:jc w:val="both"/>
        <w:rPr>
          <w:rFonts w:ascii="Times New Roman" w:hAnsi="Times New Roman" w:cs="Times New Roman"/>
          <w:sz w:val="28"/>
          <w:szCs w:val="28"/>
          <w:lang w:val="uk-UA"/>
        </w:rPr>
      </w:pPr>
      <w:r w:rsidRPr="00177392">
        <w:rPr>
          <w:rFonts w:ascii="Times New Roman" w:hAnsi="Times New Roman" w:cs="Times New Roman"/>
          <w:sz w:val="28"/>
          <w:szCs w:val="28"/>
          <w:lang w:val="uk-UA"/>
        </w:rPr>
        <w:t xml:space="preserve">Жарти і каламбури не дають стільки </w:t>
      </w:r>
      <w:r w:rsidR="00177392">
        <w:rPr>
          <w:rFonts w:ascii="Times New Roman" w:hAnsi="Times New Roman" w:cs="Times New Roman"/>
          <w:sz w:val="28"/>
          <w:szCs w:val="28"/>
          <w:lang w:val="uk-UA"/>
        </w:rPr>
        <w:t>емоцій і вражень</w:t>
      </w:r>
      <w:r w:rsidRPr="00177392">
        <w:rPr>
          <w:rFonts w:ascii="Times New Roman" w:hAnsi="Times New Roman" w:cs="Times New Roman"/>
          <w:sz w:val="28"/>
          <w:szCs w:val="28"/>
          <w:lang w:val="uk-UA"/>
        </w:rPr>
        <w:t xml:space="preserve"> </w:t>
      </w:r>
      <w:r w:rsidR="00177392">
        <w:rPr>
          <w:rFonts w:ascii="Times New Roman" w:hAnsi="Times New Roman" w:cs="Times New Roman"/>
          <w:sz w:val="28"/>
          <w:szCs w:val="28"/>
          <w:lang w:val="uk-UA"/>
        </w:rPr>
        <w:t>читачеві</w:t>
      </w:r>
      <w:r w:rsidRPr="00177392">
        <w:rPr>
          <w:rFonts w:ascii="Times New Roman" w:hAnsi="Times New Roman" w:cs="Times New Roman"/>
          <w:sz w:val="28"/>
          <w:szCs w:val="28"/>
          <w:lang w:val="uk-UA"/>
        </w:rPr>
        <w:t xml:space="preserve">, скільки інтертекстуальні жарти. Інтертекстуальність в жарті не має </w:t>
      </w:r>
      <w:r w:rsidR="00177392">
        <w:rPr>
          <w:rFonts w:ascii="Times New Roman" w:hAnsi="Times New Roman" w:cs="Times New Roman"/>
          <w:sz w:val="28"/>
          <w:szCs w:val="28"/>
          <w:lang w:val="uk-UA"/>
        </w:rPr>
        <w:t xml:space="preserve">на </w:t>
      </w:r>
      <w:r w:rsidRPr="00177392">
        <w:rPr>
          <w:rFonts w:ascii="Times New Roman" w:hAnsi="Times New Roman" w:cs="Times New Roman"/>
          <w:sz w:val="28"/>
          <w:szCs w:val="28"/>
          <w:lang w:val="uk-UA"/>
        </w:rPr>
        <w:t>мет</w:t>
      </w:r>
      <w:r w:rsidR="00177392">
        <w:rPr>
          <w:rFonts w:ascii="Times New Roman" w:hAnsi="Times New Roman" w:cs="Times New Roman"/>
          <w:sz w:val="28"/>
          <w:szCs w:val="28"/>
          <w:lang w:val="uk-UA"/>
        </w:rPr>
        <w:t>і</w:t>
      </w:r>
      <w:r w:rsidRPr="00177392">
        <w:rPr>
          <w:rFonts w:ascii="Times New Roman" w:hAnsi="Times New Roman" w:cs="Times New Roman"/>
          <w:sz w:val="28"/>
          <w:szCs w:val="28"/>
          <w:lang w:val="uk-UA"/>
        </w:rPr>
        <w:t xml:space="preserve"> збити з толку адресата, скоріше вона викликає у нього релевантні соціальні знання і створює специфічну «ігрову рамку». Шекспірівська антропонімія часто є предметом жартів, </w:t>
      </w:r>
      <w:r w:rsidR="00177392">
        <w:rPr>
          <w:rFonts w:ascii="Times New Roman" w:hAnsi="Times New Roman" w:cs="Times New Roman"/>
          <w:sz w:val="28"/>
          <w:szCs w:val="28"/>
          <w:lang w:val="uk-UA"/>
        </w:rPr>
        <w:t>у</w:t>
      </w:r>
      <w:r w:rsidRPr="00177392">
        <w:rPr>
          <w:rFonts w:ascii="Times New Roman" w:hAnsi="Times New Roman" w:cs="Times New Roman"/>
          <w:sz w:val="28"/>
          <w:szCs w:val="28"/>
          <w:lang w:val="uk-UA"/>
        </w:rPr>
        <w:t xml:space="preserve"> якій прецедентне </w:t>
      </w:r>
      <w:r w:rsidR="00177392" w:rsidRPr="00177392">
        <w:rPr>
          <w:rFonts w:ascii="Times New Roman" w:hAnsi="Times New Roman" w:cs="Times New Roman"/>
          <w:sz w:val="28"/>
          <w:szCs w:val="28"/>
          <w:lang w:val="uk-UA"/>
        </w:rPr>
        <w:t xml:space="preserve">власне </w:t>
      </w:r>
      <w:r w:rsidRPr="00177392">
        <w:rPr>
          <w:rFonts w:ascii="Times New Roman" w:hAnsi="Times New Roman" w:cs="Times New Roman"/>
          <w:sz w:val="28"/>
          <w:szCs w:val="28"/>
          <w:lang w:val="uk-UA"/>
        </w:rPr>
        <w:t>ім'я використовується для характери</w:t>
      </w:r>
      <w:r w:rsidR="00177392">
        <w:rPr>
          <w:rFonts w:ascii="Times New Roman" w:hAnsi="Times New Roman" w:cs="Times New Roman"/>
          <w:sz w:val="28"/>
          <w:szCs w:val="28"/>
          <w:lang w:val="uk-UA"/>
        </w:rPr>
        <w:t>стики того чи іншого об'єкта.</w:t>
      </w:r>
    </w:p>
    <w:p w:rsidR="00D75504" w:rsidRDefault="002E555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Слова шекспірівського Гамлета «Бути чи не бути» супроводжують рекламу клініки з трансплантації власного волосся. Журналісти не перестають задаватися гамлетівським питанням, </w:t>
      </w:r>
      <w:r w:rsidR="00177392">
        <w:rPr>
          <w:rFonts w:ascii="Times New Roman" w:hAnsi="Times New Roman" w:cs="Times New Roman"/>
          <w:sz w:val="28"/>
          <w:szCs w:val="28"/>
          <w:lang w:val="uk-UA"/>
        </w:rPr>
        <w:t>перепрочитуючи</w:t>
      </w:r>
      <w:r w:rsidRPr="00590C75">
        <w:rPr>
          <w:rFonts w:ascii="Times New Roman" w:hAnsi="Times New Roman" w:cs="Times New Roman"/>
          <w:sz w:val="28"/>
          <w:szCs w:val="28"/>
        </w:rPr>
        <w:t xml:space="preserve"> його на </w:t>
      </w:r>
      <w:r w:rsidR="00177392">
        <w:rPr>
          <w:rFonts w:ascii="Times New Roman" w:hAnsi="Times New Roman" w:cs="Times New Roman"/>
          <w:sz w:val="28"/>
          <w:szCs w:val="28"/>
        </w:rPr>
        <w:lastRenderedPageBreak/>
        <w:t>всі лади: «рити або НЕ рити»,«пити чи не пити</w:t>
      </w:r>
      <w:r w:rsidRPr="00590C75">
        <w:rPr>
          <w:rFonts w:ascii="Times New Roman" w:hAnsi="Times New Roman" w:cs="Times New Roman"/>
          <w:sz w:val="28"/>
          <w:szCs w:val="28"/>
        </w:rPr>
        <w:t>»,</w:t>
      </w:r>
      <w:r w:rsidR="00177392">
        <w:rPr>
          <w:rFonts w:ascii="Times New Roman" w:hAnsi="Times New Roman" w:cs="Times New Roman"/>
          <w:sz w:val="28"/>
          <w:szCs w:val="28"/>
          <w:lang w:val="uk-UA"/>
        </w:rPr>
        <w:t xml:space="preserve"> </w:t>
      </w:r>
      <w:r w:rsidR="00177392">
        <w:rPr>
          <w:rFonts w:ascii="Times New Roman" w:hAnsi="Times New Roman" w:cs="Times New Roman"/>
          <w:sz w:val="28"/>
          <w:szCs w:val="28"/>
        </w:rPr>
        <w:t>«вити або НЕ вити»,</w:t>
      </w:r>
      <w:r w:rsidR="00177392">
        <w:rPr>
          <w:rFonts w:ascii="Times New Roman" w:hAnsi="Times New Roman" w:cs="Times New Roman"/>
          <w:sz w:val="28"/>
          <w:szCs w:val="28"/>
          <w:lang w:val="uk-UA"/>
        </w:rPr>
        <w:t xml:space="preserve"> </w:t>
      </w:r>
      <w:r w:rsidR="00177392">
        <w:rPr>
          <w:rFonts w:ascii="Times New Roman" w:hAnsi="Times New Roman" w:cs="Times New Roman"/>
          <w:sz w:val="28"/>
          <w:szCs w:val="28"/>
        </w:rPr>
        <w:t>«дути або НЕ дути</w:t>
      </w:r>
      <w:r w:rsidRPr="00590C75">
        <w:rPr>
          <w:rFonts w:ascii="Times New Roman" w:hAnsi="Times New Roman" w:cs="Times New Roman"/>
          <w:sz w:val="28"/>
          <w:szCs w:val="28"/>
        </w:rPr>
        <w:t>». За допомогою гри слів шекспірівська прецедентна феноменологія провокує створення комічної ситуації, при цьо</w:t>
      </w:r>
      <w:r w:rsidR="00177392">
        <w:rPr>
          <w:rFonts w:ascii="Times New Roman" w:hAnsi="Times New Roman" w:cs="Times New Roman"/>
          <w:sz w:val="28"/>
          <w:szCs w:val="28"/>
        </w:rPr>
        <w:t>му набуває додаткові конотації</w:t>
      </w:r>
      <w:r w:rsidR="00D75504">
        <w:rPr>
          <w:rFonts w:ascii="Times New Roman" w:hAnsi="Times New Roman" w:cs="Times New Roman"/>
          <w:sz w:val="28"/>
          <w:szCs w:val="28"/>
          <w:lang w:val="uk-UA"/>
        </w:rPr>
        <w:t xml:space="preserve">, </w:t>
      </w:r>
      <w:r w:rsidRPr="00590C75">
        <w:rPr>
          <w:rFonts w:ascii="Times New Roman" w:hAnsi="Times New Roman" w:cs="Times New Roman"/>
          <w:sz w:val="28"/>
          <w:szCs w:val="28"/>
        </w:rPr>
        <w:t xml:space="preserve">обігрується значення слова grave: 1) могила, 2) смерть, загибель, 3) похмурий, сумний. </w:t>
      </w:r>
    </w:p>
    <w:p w:rsidR="00D75504" w:rsidRDefault="002E555F"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Шекспірівської антропонімії властива певна атрибутика (елементи, тісно пов'язані з характером або зовнішністю героя). Шекспірівська прецедентні</w:t>
      </w:r>
      <w:r w:rsidR="00D75504">
        <w:rPr>
          <w:rFonts w:ascii="Times New Roman" w:hAnsi="Times New Roman" w:cs="Times New Roman"/>
          <w:sz w:val="28"/>
          <w:szCs w:val="28"/>
        </w:rPr>
        <w:t>сть використовується для колажу</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Всі</w:t>
      </w:r>
      <w:r w:rsidRPr="007C1A17">
        <w:rPr>
          <w:rFonts w:ascii="Times New Roman" w:hAnsi="Times New Roman" w:cs="Times New Roman"/>
          <w:sz w:val="28"/>
          <w:szCs w:val="28"/>
        </w:rPr>
        <w:t xml:space="preserve"> </w:t>
      </w:r>
      <w:r w:rsidRPr="00590C75">
        <w:rPr>
          <w:rFonts w:ascii="Times New Roman" w:hAnsi="Times New Roman" w:cs="Times New Roman"/>
          <w:sz w:val="28"/>
          <w:szCs w:val="28"/>
        </w:rPr>
        <w:t>трансформації</w:t>
      </w:r>
      <w:r w:rsidRPr="007C1A17">
        <w:rPr>
          <w:rFonts w:ascii="Times New Roman" w:hAnsi="Times New Roman" w:cs="Times New Roman"/>
          <w:sz w:val="28"/>
          <w:szCs w:val="28"/>
        </w:rPr>
        <w:t xml:space="preserve"> </w:t>
      </w:r>
      <w:r w:rsidRPr="00590C75">
        <w:rPr>
          <w:rFonts w:ascii="Times New Roman" w:hAnsi="Times New Roman" w:cs="Times New Roman"/>
          <w:sz w:val="28"/>
          <w:szCs w:val="28"/>
        </w:rPr>
        <w:t>створюють</w:t>
      </w:r>
      <w:r w:rsidRPr="007C1A17">
        <w:rPr>
          <w:rFonts w:ascii="Times New Roman" w:hAnsi="Times New Roman" w:cs="Times New Roman"/>
          <w:sz w:val="28"/>
          <w:szCs w:val="28"/>
        </w:rPr>
        <w:t xml:space="preserve"> </w:t>
      </w:r>
      <w:r w:rsidRPr="00590C75">
        <w:rPr>
          <w:rFonts w:ascii="Times New Roman" w:hAnsi="Times New Roman" w:cs="Times New Roman"/>
          <w:sz w:val="28"/>
          <w:szCs w:val="28"/>
        </w:rPr>
        <w:t>комічний</w:t>
      </w:r>
      <w:r w:rsidRPr="007C1A17">
        <w:rPr>
          <w:rFonts w:ascii="Times New Roman" w:hAnsi="Times New Roman" w:cs="Times New Roman"/>
          <w:sz w:val="28"/>
          <w:szCs w:val="28"/>
        </w:rPr>
        <w:t xml:space="preserve"> </w:t>
      </w:r>
      <w:r w:rsidRPr="00590C75">
        <w:rPr>
          <w:rFonts w:ascii="Times New Roman" w:hAnsi="Times New Roman" w:cs="Times New Roman"/>
          <w:sz w:val="28"/>
          <w:szCs w:val="28"/>
        </w:rPr>
        <w:t>ефект</w:t>
      </w:r>
      <w:r w:rsidRPr="007C1A17">
        <w:rPr>
          <w:rFonts w:ascii="Times New Roman" w:hAnsi="Times New Roman" w:cs="Times New Roman"/>
          <w:sz w:val="28"/>
          <w:szCs w:val="28"/>
        </w:rPr>
        <w:t xml:space="preserve">. </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Д</w:t>
      </w:r>
      <w:r w:rsidRPr="005A656B">
        <w:rPr>
          <w:rFonts w:ascii="Times New Roman" w:eastAsia="Times New Roman" w:hAnsi="Times New Roman" w:cs="Times New Roman"/>
          <w:color w:val="000000"/>
          <w:sz w:val="28"/>
          <w:szCs w:val="28"/>
        </w:rPr>
        <w:t>ругий період творчості Шекспіра збігається з поглибленням соціально-політичних суперечностей у країні. Уже на рубежі XVI-XVII ст. політика королівської влади набувала відверто реакційного характеру, становище народу погіршувалося, зростала пауперизація; пуританська буржуазія, набираючи все більшої сили, відверто вороже ставилася до гуманізму. З усією виразністю проявилась невідповідність відносин, що склалися в дійсності, гуманістичним ідеалам. Віра в їхню реальність, яка живила гуманістичну думку, похитнулася. Все це позначилося і на духовному розвитку Шекспіра, зумовило зміни в його умонастрої та творчості. Драматург заглибився в аналіз трагічних суперечностей у людському житті і творив переважно в жанрі трагедії. Три комедії, написані в цей час, позначені трагічним світосприйняттям. Проте зосередженість на трагічних проблемах життя, змалювання непоборних суперечностей та конфліктів дійсності не означали відхід Шекспіра від гуманізму. І в трагедіях він залишався вірним високим ідеалам, не втрачав життєстверджуючого погляду на світ [</w:t>
      </w:r>
      <w:r w:rsidR="008D79F2">
        <w:rPr>
          <w:rFonts w:ascii="Times New Roman" w:eastAsia="Times New Roman" w:hAnsi="Times New Roman" w:cs="Times New Roman"/>
          <w:color w:val="000000"/>
          <w:sz w:val="28"/>
          <w:szCs w:val="28"/>
        </w:rPr>
        <w:t>33</w:t>
      </w:r>
      <w:r w:rsidRPr="005A656B">
        <w:rPr>
          <w:rFonts w:ascii="Times New Roman" w:eastAsia="Times New Roman" w:hAnsi="Times New Roman" w:cs="Times New Roman"/>
          <w:color w:val="000000"/>
          <w:sz w:val="28"/>
          <w:szCs w:val="28"/>
        </w:rPr>
        <w:t>].</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 xml:space="preserve">У трагедіях Шекспіра зображена доля людини в суспільстві жорстокості та егоїзму. Головним героєм у них є людина високої самосвідомості, яка вступає в конфлікт із світом, проходить через жорстокі </w:t>
      </w:r>
      <w:r w:rsidRPr="005A656B">
        <w:rPr>
          <w:rFonts w:ascii="Times New Roman" w:eastAsia="Times New Roman" w:hAnsi="Times New Roman" w:cs="Times New Roman"/>
          <w:color w:val="000000"/>
          <w:sz w:val="28"/>
          <w:szCs w:val="28"/>
        </w:rPr>
        <w:lastRenderedPageBreak/>
        <w:t>випробування, зазнає величезних страждань, тяжких переживань і неминуче гине. У розкритті характеру такого героя увага зосереджується на кардинальних, визначальних проблемах життя людського суспільства, що надає трагедіям глибини змісту і сили величезних узагальнень. Дія трагедій розвивається не у вузькій сфері приватного життя, а виводиться на широкий простір історичних, соціальних конфліктів, охоплює різноманітні явища дійсності. Характерною жанровою особливістю шекспірівської трагедії, як зазначав К. Маркс, є «химерна мішанина високого і низького, страшного і смішного, героїчного і блазенського». З цим пов'язане і властиве трагедіям Шекспіра вільне змішання стилів, чергування віршової і прозової мови</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w:t>
      </w:r>
      <w:r w:rsidR="008D79F2">
        <w:rPr>
          <w:rFonts w:ascii="Times New Roman" w:eastAsia="Times New Roman" w:hAnsi="Times New Roman" w:cs="Times New Roman"/>
          <w:color w:val="000000"/>
          <w:sz w:val="28"/>
          <w:szCs w:val="28"/>
        </w:rPr>
        <w:t>33</w:t>
      </w:r>
      <w:r w:rsidRPr="005A656B">
        <w:rPr>
          <w:rFonts w:ascii="Times New Roman" w:eastAsia="Times New Roman" w:hAnsi="Times New Roman" w:cs="Times New Roman"/>
          <w:color w:val="000000"/>
          <w:sz w:val="28"/>
          <w:szCs w:val="28"/>
        </w:rPr>
        <w:t>].</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Трагедія Вільяма Шекспіра «Гамлет, принц датський» вважається найбільш відомою серед усіх п`єс, написаних видатним англійським драматургом. Багато авторитетних оцінювачів мистецтва вважають, що цей твір переповнений глибиною почуттів та відносять його до найвеличніших філософських трагедій. Ця трагедія стосується найважливіших питань життя та смерті, які просто не можуть не хвилювати жодну людину. Також, у творі висвітлені гострі моральні проблеми, які несуть зовсім не відволікаючий характер. Сила цієї трагедії підтверджується не тільки популярністю серед читачів, а й тим, що вже протягом чотирьох століть вона займає одне з перших місць серед театральних постановок в усьому світі</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w:t>
      </w:r>
      <w:r w:rsidR="008D79F2">
        <w:rPr>
          <w:rFonts w:ascii="Times New Roman" w:eastAsia="Times New Roman" w:hAnsi="Times New Roman" w:cs="Times New Roman"/>
          <w:color w:val="000000"/>
          <w:sz w:val="28"/>
          <w:szCs w:val="28"/>
        </w:rPr>
        <w:t>3</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5].</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Найбільш привабливим у трагедії є образ головного героя. Для того, щоб розуміти Гамлета та співчувати йому, людина повинна опинитися в схожій життєвій ситуації [</w:t>
      </w:r>
      <w:r w:rsidR="008D79F2">
        <w:rPr>
          <w:rFonts w:ascii="Times New Roman" w:eastAsia="Times New Roman" w:hAnsi="Times New Roman" w:cs="Times New Roman"/>
          <w:color w:val="000000"/>
          <w:sz w:val="28"/>
          <w:szCs w:val="28"/>
        </w:rPr>
        <w:t>3</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6].</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 xml:space="preserve">Гамлетстав улюбленим героєм, коли почала широко розповсюджуватися романтична чуттєвість. Голова французьких романтиків Віктор Гюго писав у своїй книзі «Вільям Шекспір»: «На наш </w:t>
      </w:r>
      <w:r w:rsidRPr="005A656B">
        <w:rPr>
          <w:rFonts w:ascii="Times New Roman" w:eastAsia="Times New Roman" w:hAnsi="Times New Roman" w:cs="Times New Roman"/>
          <w:color w:val="000000"/>
          <w:sz w:val="28"/>
          <w:szCs w:val="28"/>
        </w:rPr>
        <w:lastRenderedPageBreak/>
        <w:t xml:space="preserve">погляд, «Гамлет» </w:t>
      </w:r>
      <w:r w:rsidR="008D79F2">
        <w:rPr>
          <w:rFonts w:ascii="Times New Roman" w:hAnsi="Times New Roman" w:cs="Times New Roman"/>
          <w:sz w:val="28"/>
          <w:szCs w:val="28"/>
          <w:lang w:val="uk-UA"/>
        </w:rPr>
        <w:t>–</w:t>
      </w:r>
      <w:r w:rsidRPr="005A656B">
        <w:rPr>
          <w:rFonts w:ascii="Times New Roman" w:eastAsia="Times New Roman" w:hAnsi="Times New Roman" w:cs="Times New Roman"/>
          <w:color w:val="000000"/>
          <w:sz w:val="28"/>
          <w:szCs w:val="28"/>
        </w:rPr>
        <w:t xml:space="preserve"> найголовніше творіння Шекспіра. Жоден образ, створений поетом, не тривожить та не хвилює нас такою ж мірою. Бувають, навіть, часи, коли ми в своїй крові відчуваємо його лихоманку. Той чудернацький світ, у якому він живе, </w:t>
      </w:r>
      <w:r w:rsidR="008D79F2">
        <w:rPr>
          <w:rFonts w:ascii="Times New Roman" w:hAnsi="Times New Roman" w:cs="Times New Roman"/>
          <w:sz w:val="28"/>
          <w:szCs w:val="28"/>
          <w:lang w:val="uk-UA"/>
        </w:rPr>
        <w:t>–</w:t>
      </w:r>
      <w:r w:rsidRPr="005A656B">
        <w:rPr>
          <w:rFonts w:ascii="Times New Roman" w:eastAsia="Times New Roman" w:hAnsi="Times New Roman" w:cs="Times New Roman"/>
          <w:color w:val="000000"/>
          <w:sz w:val="28"/>
          <w:szCs w:val="28"/>
        </w:rPr>
        <w:t xml:space="preserve"> і, нарешті, наш світ. Він - та дивна людина, якою ми усі можемо стати за певного збігу обставин. Він втілює невдоволеність душі життям, де немає необхідної для неї гармонії».</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Навколо трагедії зібралося багато питань та існують різні способи тлумачення її смислу [</w:t>
      </w:r>
      <w:r w:rsidR="008D79F2">
        <w:rPr>
          <w:rFonts w:ascii="Times New Roman" w:eastAsia="Times New Roman" w:hAnsi="Times New Roman" w:cs="Times New Roman"/>
          <w:color w:val="000000"/>
          <w:sz w:val="28"/>
          <w:szCs w:val="28"/>
        </w:rPr>
        <w:t>3</w:t>
      </w:r>
      <w:r w:rsidRPr="005A656B">
        <w:rPr>
          <w:rFonts w:ascii="Times New Roman" w:eastAsia="Times New Roman" w:hAnsi="Times New Roman" w:cs="Times New Roman"/>
          <w:color w:val="000000"/>
          <w:sz w:val="28"/>
          <w:szCs w:val="28"/>
        </w:rPr>
        <w:t>, c.7].</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 xml:space="preserve">Першою помітною відмінністю «Гамлета» від драм полягає в тому, що дана п`єса написана віршованою формою. «Гамлет» </w:t>
      </w:r>
      <w:r w:rsidR="008D79F2">
        <w:rPr>
          <w:rFonts w:ascii="Times New Roman" w:hAnsi="Times New Roman" w:cs="Times New Roman"/>
          <w:sz w:val="28"/>
          <w:szCs w:val="28"/>
          <w:lang w:val="uk-UA"/>
        </w:rPr>
        <w:t>–</w:t>
      </w:r>
      <w:r w:rsidR="00DD3E41">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rPr>
        <w:t>поетична драма в повному сенсі слова. В основі цієї трагедії лежить поетичний погляд на світ. Природа також вбачається героям у поетичному світі [</w:t>
      </w:r>
      <w:r w:rsidR="008D79F2">
        <w:rPr>
          <w:rFonts w:ascii="Times New Roman" w:eastAsia="Times New Roman" w:hAnsi="Times New Roman" w:cs="Times New Roman"/>
          <w:color w:val="000000"/>
          <w:sz w:val="28"/>
          <w:szCs w:val="28"/>
        </w:rPr>
        <w:t>3</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28]. Для поетичного погляду світ приховує багато таємного та фантастичного, тому твір і починається з незвичайного. З`являється Привид, котрий визиває хвилювання у помітивших його вартових, але один з них, Марцелл, каже:</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Наш привид щез, лише запіяв півень.</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І, кажуть, справді перед тими днями,</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Коли справляється Різдво Христове,</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Співець світанку піє всеньку ніч;</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Ніякий, кажуть, дух тоді блукати</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Не зважиться, планети зла не коять,</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Не згубить мавка, відьма не вчаклує -</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Такий той час священний і спасенний [</w:t>
      </w:r>
      <w:r w:rsidR="008D79F2">
        <w:rPr>
          <w:rFonts w:ascii="Times New Roman" w:eastAsia="Times New Roman" w:hAnsi="Times New Roman" w:cs="Times New Roman"/>
          <w:color w:val="000000"/>
          <w:sz w:val="28"/>
          <w:szCs w:val="28"/>
        </w:rPr>
        <w:t>50</w:t>
      </w:r>
      <w:r w:rsidRPr="005A656B">
        <w:rPr>
          <w:rFonts w:ascii="Times New Roman" w:eastAsia="Times New Roman" w:hAnsi="Times New Roman" w:cs="Times New Roman"/>
          <w:color w:val="000000"/>
          <w:sz w:val="28"/>
          <w:szCs w:val="28"/>
        </w:rPr>
        <w:t>, с.</w:t>
      </w:r>
      <w:r w:rsidR="00DD3E41">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rPr>
        <w:t>28].</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Саме в такому світі живе Датський принц. У ньому вірять в привидів, духів, чаклунство та в те, що планети мають безпосередній вплив на долі людей</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w:t>
      </w:r>
      <w:r w:rsidR="008D79F2">
        <w:rPr>
          <w:rFonts w:ascii="Times New Roman" w:eastAsia="Times New Roman" w:hAnsi="Times New Roman" w:cs="Times New Roman"/>
          <w:color w:val="000000"/>
          <w:sz w:val="28"/>
          <w:szCs w:val="28"/>
        </w:rPr>
        <w:t>14</w:t>
      </w:r>
      <w:r w:rsidRPr="005A656B">
        <w:rPr>
          <w:rFonts w:ascii="Times New Roman" w:eastAsia="Times New Roman" w:hAnsi="Times New Roman" w:cs="Times New Roman"/>
          <w:color w:val="000000"/>
          <w:sz w:val="28"/>
          <w:szCs w:val="28"/>
        </w:rPr>
        <w:t>, c.28].</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lastRenderedPageBreak/>
        <w:t>Та справа, все ж таки, не в тому, що трагедія Шекспіра написана віршами, а власне, в погляді на світ, для якого чудесне та неземне було природнім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30].</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Хоча п`єси Шекспіра відносяться до драми, вони включають в себе також значні елементи епосу та лірики. Можна відмітити, що п`єса Шекспіра є інсценованою розповіддю, або навіть більше, оповідання, розказане декількома діючими особами. Таким є, зокрема, оповідання про Гамлета. Окрім того п`єса має епічну, оповідальну основу. Велике значення у трагедії відіграють монологи Гамлета. В них він виражає свою тугу, відчай, сумніви, помисли, душевний стан, а тобто, все, що звичайно становить зміст ліричних оповідань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c.30].</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Головний герой бориться з ворогом, котрий сильніше нього, завдяки владі, якою він володіє. Більш того, Гамлет бориться з ним наодинці проти всіх інших, та надає його фігурі героїчний вигляд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31].</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«Гамлет» не просто драма, а найвищий її вид - трагедія. Боротьба героя завершується його загибеллю, і як в кожній істинній трагедії, його моральним торжеством[1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31].</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«Гамлет» Шекспіра, таким чином, всеосяжний поетичний твір, який поєднує в собі епос, лірику та власне драму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31].</w:t>
      </w:r>
    </w:p>
    <w:p w:rsidR="00DE059D" w:rsidRPr="005A656B" w:rsidRDefault="008D79F2"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w:t>
      </w:r>
      <w:r w:rsidR="00DE059D" w:rsidRPr="005A656B">
        <w:rPr>
          <w:rFonts w:ascii="Times New Roman" w:eastAsia="Times New Roman" w:hAnsi="Times New Roman" w:cs="Times New Roman"/>
          <w:color w:val="000000"/>
          <w:sz w:val="28"/>
          <w:szCs w:val="28"/>
        </w:rPr>
        <w:t xml:space="preserve"> цьому творі Шекспір створив концентровану картину цілої держави. Ді</w:t>
      </w:r>
      <w:r>
        <w:rPr>
          <w:rFonts w:ascii="Times New Roman" w:eastAsia="Times New Roman" w:hAnsi="Times New Roman" w:cs="Times New Roman"/>
          <w:color w:val="000000"/>
          <w:sz w:val="28"/>
          <w:szCs w:val="28"/>
        </w:rPr>
        <w:t>йов</w:t>
      </w:r>
      <w:r w:rsidR="00DE059D" w:rsidRPr="005A656B">
        <w:rPr>
          <w:rFonts w:ascii="Times New Roman" w:eastAsia="Times New Roman" w:hAnsi="Times New Roman" w:cs="Times New Roman"/>
          <w:color w:val="000000"/>
          <w:sz w:val="28"/>
          <w:szCs w:val="28"/>
        </w:rPr>
        <w:t xml:space="preserve">і особи трагедії </w:t>
      </w:r>
      <w:r>
        <w:rPr>
          <w:rFonts w:ascii="Times New Roman" w:hAnsi="Times New Roman" w:cs="Times New Roman"/>
          <w:sz w:val="28"/>
          <w:szCs w:val="28"/>
          <w:lang w:val="uk-UA"/>
        </w:rPr>
        <w:t>–</w:t>
      </w:r>
      <w:r w:rsidR="00DE059D" w:rsidRPr="005A656B">
        <w:rPr>
          <w:rFonts w:ascii="Times New Roman" w:eastAsia="Times New Roman" w:hAnsi="Times New Roman" w:cs="Times New Roman"/>
          <w:color w:val="000000"/>
          <w:sz w:val="28"/>
          <w:szCs w:val="28"/>
        </w:rPr>
        <w:t xml:space="preserve"> це представники всієї нації, всіх її станів. Головні події відбуваються у двох сім`ях </w:t>
      </w:r>
      <w:r>
        <w:rPr>
          <w:rFonts w:ascii="Times New Roman" w:hAnsi="Times New Roman" w:cs="Times New Roman"/>
          <w:sz w:val="28"/>
          <w:szCs w:val="28"/>
          <w:lang w:val="uk-UA"/>
        </w:rPr>
        <w:t>–</w:t>
      </w:r>
      <w:r w:rsidR="00DE059D" w:rsidRPr="005A656B">
        <w:rPr>
          <w:rFonts w:ascii="Times New Roman" w:eastAsia="Times New Roman" w:hAnsi="Times New Roman" w:cs="Times New Roman"/>
          <w:color w:val="000000"/>
          <w:sz w:val="28"/>
          <w:szCs w:val="28"/>
        </w:rPr>
        <w:t xml:space="preserve"> у царській сім`ї та в сім`ї міністра Полонія, але «Гамлет» не є сімейною трагедією [1</w:t>
      </w:r>
      <w:r>
        <w:rPr>
          <w:rFonts w:ascii="Times New Roman" w:eastAsia="Times New Roman" w:hAnsi="Times New Roman" w:cs="Times New Roman"/>
          <w:color w:val="000000"/>
          <w:sz w:val="28"/>
          <w:szCs w:val="28"/>
        </w:rPr>
        <w:t>4</w:t>
      </w:r>
      <w:r w:rsidR="00DE059D" w:rsidRPr="005A656B">
        <w:rPr>
          <w:rFonts w:ascii="Times New Roman" w:eastAsia="Times New Roman" w:hAnsi="Times New Roman" w:cs="Times New Roman"/>
          <w:color w:val="000000"/>
          <w:sz w:val="28"/>
          <w:szCs w:val="28"/>
        </w:rPr>
        <w:t>, c.</w:t>
      </w:r>
      <w:r>
        <w:rPr>
          <w:rFonts w:ascii="Times New Roman" w:eastAsia="Times New Roman" w:hAnsi="Times New Roman" w:cs="Times New Roman"/>
          <w:color w:val="000000"/>
          <w:sz w:val="28"/>
          <w:szCs w:val="28"/>
        </w:rPr>
        <w:t xml:space="preserve"> </w:t>
      </w:r>
      <w:r w:rsidR="00DE059D" w:rsidRPr="005A656B">
        <w:rPr>
          <w:rFonts w:ascii="Times New Roman" w:eastAsia="Times New Roman" w:hAnsi="Times New Roman" w:cs="Times New Roman"/>
          <w:color w:val="000000"/>
          <w:sz w:val="28"/>
          <w:szCs w:val="28"/>
        </w:rPr>
        <w:t>32].</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 xml:space="preserve">Також, давно було помічено </w:t>
      </w:r>
      <w:r w:rsidR="008D79F2">
        <w:rPr>
          <w:rFonts w:ascii="Times New Roman" w:hAnsi="Times New Roman" w:cs="Times New Roman"/>
          <w:sz w:val="28"/>
          <w:szCs w:val="28"/>
          <w:lang w:val="uk-UA"/>
        </w:rPr>
        <w:t>–</w:t>
      </w:r>
      <w:r w:rsidRPr="005A656B">
        <w:rPr>
          <w:rFonts w:ascii="Times New Roman" w:eastAsia="Times New Roman" w:hAnsi="Times New Roman" w:cs="Times New Roman"/>
          <w:color w:val="000000"/>
          <w:sz w:val="28"/>
          <w:szCs w:val="28"/>
        </w:rPr>
        <w:t xml:space="preserve"> і відразу це вважалося мало не найбільшою вадою Шекспіра, а потім визнали як одне з його найкращих досягнень </w:t>
      </w:r>
      <w:r w:rsidR="008D79F2">
        <w:rPr>
          <w:rFonts w:ascii="Times New Roman" w:hAnsi="Times New Roman" w:cs="Times New Roman"/>
          <w:sz w:val="28"/>
          <w:szCs w:val="28"/>
          <w:lang w:val="uk-UA"/>
        </w:rPr>
        <w:t>–</w:t>
      </w:r>
      <w:r w:rsidRPr="005A656B">
        <w:rPr>
          <w:rFonts w:ascii="Times New Roman" w:eastAsia="Times New Roman" w:hAnsi="Times New Roman" w:cs="Times New Roman"/>
          <w:color w:val="000000"/>
          <w:sz w:val="28"/>
          <w:szCs w:val="28"/>
        </w:rPr>
        <w:t xml:space="preserve"> поєднання трагічного з комічним у трагедіях. Зазвичай, у Шекспіра носіями комічного є персонажі низького звання та блазні. Але в </w:t>
      </w:r>
      <w:r w:rsidRPr="005A656B">
        <w:rPr>
          <w:rFonts w:ascii="Times New Roman" w:eastAsia="Times New Roman" w:hAnsi="Times New Roman" w:cs="Times New Roman"/>
          <w:color w:val="000000"/>
          <w:sz w:val="28"/>
          <w:szCs w:val="28"/>
        </w:rPr>
        <w:lastRenderedPageBreak/>
        <w:t>«Гамлеті» немає такого блазня. Хоча, є третьорядні комічні фігури Озрика та другого дворянина на початку другої сцени п`ятого акту. Комічним, також, є Полоній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34].</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Серйозне та смішне перемежовується в «Гамлеті», а іноді, навіть, зливається. Шекспір будує дію так, що трагічна напруженість змінюється спокійними та несмішливими сценами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34].</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 xml:space="preserve">Те, що серйозне перемежовується смішним, трагічне </w:t>
      </w:r>
      <w:r w:rsidR="008D79F2">
        <w:rPr>
          <w:rFonts w:ascii="Times New Roman" w:hAnsi="Times New Roman" w:cs="Times New Roman"/>
          <w:sz w:val="28"/>
          <w:szCs w:val="28"/>
          <w:lang w:val="uk-UA"/>
        </w:rPr>
        <w:t>–</w:t>
      </w:r>
      <w:r w:rsidRPr="005A656B">
        <w:rPr>
          <w:rFonts w:ascii="Times New Roman" w:eastAsia="Times New Roman" w:hAnsi="Times New Roman" w:cs="Times New Roman"/>
          <w:color w:val="000000"/>
          <w:sz w:val="28"/>
          <w:szCs w:val="28"/>
        </w:rPr>
        <w:t xml:space="preserve"> комічним, піднесене </w:t>
      </w:r>
      <w:r w:rsidR="008D79F2">
        <w:rPr>
          <w:rFonts w:ascii="Times New Roman" w:hAnsi="Times New Roman" w:cs="Times New Roman"/>
          <w:sz w:val="28"/>
          <w:szCs w:val="28"/>
          <w:lang w:val="uk-UA"/>
        </w:rPr>
        <w:t>–</w:t>
      </w:r>
      <w:r w:rsidRPr="005A656B">
        <w:rPr>
          <w:rFonts w:ascii="Times New Roman" w:eastAsia="Times New Roman" w:hAnsi="Times New Roman" w:cs="Times New Roman"/>
          <w:color w:val="000000"/>
          <w:sz w:val="28"/>
          <w:szCs w:val="28"/>
        </w:rPr>
        <w:t xml:space="preserve"> повсякденним та ницим, створює враження справжньої життєвості дій його п`єс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34].</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 xml:space="preserve">Найбільшу складність для сучасного читача представляє мова, якою спілкуються діючі особи Шекспіра. У реалістичній драмі нашого часу персонажі спілкуються відповідно до свого характеру </w:t>
      </w:r>
      <w:r w:rsidR="008D79F2">
        <w:rPr>
          <w:rFonts w:ascii="Times New Roman" w:hAnsi="Times New Roman" w:cs="Times New Roman"/>
          <w:sz w:val="28"/>
          <w:szCs w:val="28"/>
          <w:lang w:val="uk-UA"/>
        </w:rPr>
        <w:t>–</w:t>
      </w:r>
      <w:r w:rsidRPr="005A656B">
        <w:rPr>
          <w:rFonts w:ascii="Times New Roman" w:eastAsia="Times New Roman" w:hAnsi="Times New Roman" w:cs="Times New Roman"/>
          <w:color w:val="000000"/>
          <w:sz w:val="28"/>
          <w:szCs w:val="28"/>
        </w:rPr>
        <w:t xml:space="preserve"> темпераментно або стримано, відверто або хитруючи, красномовно або недорікувато[1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34].</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У п`єсах Шекспіра рідко зустрічається вимова, яка властива драмі нашого часу. Але Шекспір, надав багатьом поетичними промовам персонажей «Гамлета» таку життєву тональність, що іноді, навіть, не відчувається їх штучність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35].</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Час, коли жив Шекспір, був перехідним не тільки в соціальному відношенні, усе життя та культура його часу несуть у собі печать змін, старе ладнає з новим, і це стає помітним, також, у поезії. У «Гамлеті» читач стикається з цим постійно. Уміння читати трагедію включає в себе можливість розрізняти окремі частини, котрі створюють різноманітний сплав величного твору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37].</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 xml:space="preserve">Зміст «Гамлета», а також ідейні та психологічні проблеми, котрі випливають з нього, завжди настільки захоплювали критику, що художня сторона трагедії отримувала значно менше висвітлення. Велика кількість читачів і зараз вважає всі події, які відбуваються у трагедії, цілком очевидними. Це пов`язано з глибоко вкоріненим представленням про твір </w:t>
      </w:r>
      <w:r w:rsidRPr="005A656B">
        <w:rPr>
          <w:rFonts w:ascii="Times New Roman" w:eastAsia="Times New Roman" w:hAnsi="Times New Roman" w:cs="Times New Roman"/>
          <w:color w:val="000000"/>
          <w:sz w:val="28"/>
          <w:szCs w:val="28"/>
        </w:rPr>
        <w:lastRenderedPageBreak/>
        <w:t>Шекспіра як «документ», який відображає дійсність обставин. І часто забувають про те, що зміст «Гамлета» побудовано автором за певними законами та прийомами драматургії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42].</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Шекспір був майстром багатопланової композиції, завдяки якій п`єса мала декілька самостійних ліній подій, котрі перетиналися між собою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46].</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Дії в п`єсах Шекспіра органічно поєднуються з поетичною промовою, і важливо не тільки те, що говорять персонажі, а й те, як вони виражають свої думки, почуття, наміри та побоювання. Англійська дослідниця КеролайнСпенджер знайшла у «Гамлеті» образні лейтмотиви, котрі проходять крізь весь твір; вони звучать і в промовах героя, і у висловлюваннях інших персонажей, створюючи при цьому певну атмосферу [1</w:t>
      </w:r>
      <w:r w:rsidR="008D79F2">
        <w:rPr>
          <w:rFonts w:ascii="Times New Roman" w:eastAsia="Times New Roman" w:hAnsi="Times New Roman" w:cs="Times New Roman"/>
          <w:color w:val="000000"/>
          <w:sz w:val="28"/>
          <w:szCs w:val="28"/>
        </w:rPr>
        <w:t>4</w:t>
      </w:r>
      <w:r w:rsidRPr="005A656B">
        <w:rPr>
          <w:rFonts w:ascii="Times New Roman" w:eastAsia="Times New Roman" w:hAnsi="Times New Roman" w:cs="Times New Roman"/>
          <w:color w:val="000000"/>
          <w:sz w:val="28"/>
          <w:szCs w:val="28"/>
        </w:rPr>
        <w:t>, c.</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49].</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Як показала Керолайн</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Спенджер, у «Гамлеті» переважає кількість образів пов`язаних з хворобою та тілесними недугами; образ виразки позначає весь стан Данії. Гниття, розкладання, розпад в різних формах відображені в образах, які пронизують промови діючих особ [1, с.</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49].</w:t>
      </w:r>
    </w:p>
    <w:p w:rsidR="00DE059D" w:rsidRPr="005A656B" w:rsidRDefault="00DE059D" w:rsidP="00DE059D">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rPr>
        <w:t>Спостереження Керолайн</w:t>
      </w:r>
      <w:r w:rsidR="00016E51">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rPr>
        <w:t>Спенджер щодо насиченості трагедії образами хвороби та розкладання залишається в цілому вірним, так само вірно, як і те, що тема смерті займає надзвичайно велике місце у трагедії - як у дії, протягом якої помирають усі головні дійові особи, так і в думках героя</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w:t>
      </w:r>
      <w:r w:rsidR="008D79F2">
        <w:rPr>
          <w:rFonts w:ascii="Times New Roman" w:eastAsia="Times New Roman" w:hAnsi="Times New Roman" w:cs="Times New Roman"/>
          <w:color w:val="000000"/>
          <w:sz w:val="28"/>
          <w:szCs w:val="28"/>
        </w:rPr>
        <w:t>50</w:t>
      </w:r>
      <w:r w:rsidRPr="005A656B">
        <w:rPr>
          <w:rFonts w:ascii="Times New Roman" w:eastAsia="Times New Roman" w:hAnsi="Times New Roman" w:cs="Times New Roman"/>
          <w:color w:val="000000"/>
          <w:sz w:val="28"/>
          <w:szCs w:val="28"/>
        </w:rPr>
        <w:t>, с.</w:t>
      </w:r>
      <w:r w:rsidR="008D79F2">
        <w:rPr>
          <w:rFonts w:ascii="Times New Roman" w:eastAsia="Times New Roman" w:hAnsi="Times New Roman" w:cs="Times New Roman"/>
          <w:color w:val="000000"/>
          <w:sz w:val="28"/>
          <w:szCs w:val="28"/>
        </w:rPr>
        <w:t xml:space="preserve"> </w:t>
      </w:r>
      <w:r w:rsidRPr="005A656B">
        <w:rPr>
          <w:rFonts w:ascii="Times New Roman" w:eastAsia="Times New Roman" w:hAnsi="Times New Roman" w:cs="Times New Roman"/>
          <w:color w:val="000000"/>
          <w:sz w:val="28"/>
          <w:szCs w:val="28"/>
        </w:rPr>
        <w:t>50].</w:t>
      </w:r>
    </w:p>
    <w:p w:rsidR="00236540" w:rsidRPr="00DD3E41" w:rsidRDefault="00DE059D"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sidRPr="005A656B">
        <w:rPr>
          <w:rFonts w:ascii="Times New Roman" w:eastAsia="Times New Roman" w:hAnsi="Times New Roman" w:cs="Times New Roman"/>
          <w:color w:val="000000"/>
          <w:sz w:val="28"/>
          <w:szCs w:val="28"/>
        </w:rPr>
        <w:t>Отже, у трагедії Вільяма Шекспіра «Гамлет» можна виокремити чіткі риси реалізму, а саме: правдиве зображення типових подій і характерів, у типових обставинах, ототожнення психіки та свідомості, вільна побудова твору, вчинки та характер героя пояснюються його повсякденним життям та розв`язання проблем на основі загальнолюдських цінностей.</w:t>
      </w:r>
    </w:p>
    <w:p w:rsidR="00236540" w:rsidRPr="00590C75" w:rsidRDefault="00236540" w:rsidP="000F15CA">
      <w:pPr>
        <w:pStyle w:val="a3"/>
        <w:numPr>
          <w:ilvl w:val="1"/>
          <w:numId w:val="3"/>
        </w:numPr>
        <w:spacing w:after="0"/>
        <w:ind w:left="0" w:firstLine="851"/>
        <w:jc w:val="both"/>
        <w:rPr>
          <w:rFonts w:ascii="Times New Roman" w:hAnsi="Times New Roman"/>
          <w:b/>
          <w:sz w:val="28"/>
          <w:szCs w:val="28"/>
          <w:lang w:val="uk-UA"/>
        </w:rPr>
      </w:pPr>
      <w:r w:rsidRPr="00590C75">
        <w:rPr>
          <w:rFonts w:ascii="Times New Roman" w:hAnsi="Times New Roman"/>
          <w:b/>
          <w:sz w:val="28"/>
          <w:szCs w:val="28"/>
          <w:lang w:val="uk-UA" w:eastAsia="uk-UA"/>
        </w:rPr>
        <w:lastRenderedPageBreak/>
        <w:t xml:space="preserve">Поняття </w:t>
      </w:r>
      <w:r w:rsidR="00B04C70">
        <w:rPr>
          <w:rFonts w:ascii="Times New Roman" w:hAnsi="Times New Roman"/>
          <w:b/>
          <w:sz w:val="28"/>
          <w:szCs w:val="28"/>
          <w:lang w:val="uk-UA" w:eastAsia="uk-UA"/>
        </w:rPr>
        <w:t>«шекспір</w:t>
      </w:r>
      <w:r w:rsidR="00D75504">
        <w:rPr>
          <w:rFonts w:ascii="Times New Roman" w:hAnsi="Times New Roman"/>
          <w:b/>
          <w:sz w:val="28"/>
          <w:szCs w:val="28"/>
          <w:lang w:val="uk-UA" w:eastAsia="uk-UA"/>
        </w:rPr>
        <w:t>і</w:t>
      </w:r>
      <w:r w:rsidR="00B04C70">
        <w:rPr>
          <w:rFonts w:ascii="Times New Roman" w:hAnsi="Times New Roman"/>
          <w:b/>
          <w:sz w:val="28"/>
          <w:szCs w:val="28"/>
          <w:lang w:val="uk-UA" w:eastAsia="uk-UA"/>
        </w:rPr>
        <w:t xml:space="preserve">зація» і </w:t>
      </w:r>
      <w:r w:rsidRPr="00590C75">
        <w:rPr>
          <w:rFonts w:ascii="Times New Roman" w:hAnsi="Times New Roman"/>
          <w:b/>
          <w:sz w:val="28"/>
          <w:szCs w:val="28"/>
          <w:lang w:val="uk-UA" w:eastAsia="uk-UA"/>
        </w:rPr>
        <w:t>«шекспіризм»</w:t>
      </w:r>
      <w:r w:rsidRPr="00590C75">
        <w:rPr>
          <w:rFonts w:ascii="Times New Roman" w:hAnsi="Times New Roman"/>
          <w:b/>
          <w:sz w:val="28"/>
          <w:szCs w:val="28"/>
          <w:lang w:val="uk-UA"/>
        </w:rPr>
        <w:t>: термінологічний аспект</w:t>
      </w:r>
    </w:p>
    <w:p w:rsidR="00236540" w:rsidRPr="002024B5" w:rsidRDefault="00236540" w:rsidP="000F15CA">
      <w:pPr>
        <w:spacing w:after="0" w:line="360" w:lineRule="auto"/>
        <w:ind w:firstLine="851"/>
        <w:jc w:val="both"/>
        <w:rPr>
          <w:rFonts w:ascii="Times New Roman" w:hAnsi="Times New Roman" w:cs="Times New Roman"/>
          <w:sz w:val="28"/>
          <w:szCs w:val="28"/>
        </w:rPr>
      </w:pPr>
    </w:p>
    <w:p w:rsidR="00C6110D" w:rsidRDefault="002024B5" w:rsidP="000F15CA">
      <w:pPr>
        <w:spacing w:after="0" w:line="360" w:lineRule="auto"/>
        <w:ind w:firstLine="851"/>
        <w:jc w:val="both"/>
        <w:rPr>
          <w:rFonts w:ascii="Times New Roman" w:hAnsi="Times New Roman" w:cs="Times New Roman"/>
          <w:sz w:val="28"/>
          <w:szCs w:val="28"/>
          <w:lang w:val="uk-UA"/>
        </w:rPr>
      </w:pPr>
      <w:r w:rsidRPr="002024B5">
        <w:rPr>
          <w:rFonts w:ascii="Times New Roman" w:hAnsi="Times New Roman" w:cs="Times New Roman"/>
          <w:sz w:val="28"/>
          <w:szCs w:val="28"/>
        </w:rPr>
        <w:t>Шекспір</w:t>
      </w:r>
      <w:r w:rsidR="00D75504">
        <w:rPr>
          <w:rFonts w:ascii="Times New Roman" w:hAnsi="Times New Roman" w:cs="Times New Roman"/>
          <w:sz w:val="28"/>
          <w:szCs w:val="28"/>
          <w:lang w:val="uk-UA"/>
        </w:rPr>
        <w:t>і</w:t>
      </w:r>
      <w:r w:rsidR="00B04C70">
        <w:rPr>
          <w:rFonts w:ascii="Times New Roman" w:hAnsi="Times New Roman" w:cs="Times New Roman"/>
          <w:sz w:val="28"/>
          <w:szCs w:val="28"/>
        </w:rPr>
        <w:t xml:space="preserve">зація </w:t>
      </w:r>
      <w:r w:rsidR="00B04C70">
        <w:rPr>
          <w:rFonts w:ascii="Times New Roman" w:hAnsi="Times New Roman" w:cs="Times New Roman"/>
          <w:sz w:val="28"/>
          <w:szCs w:val="28"/>
          <w:lang w:val="uk-UA"/>
        </w:rPr>
        <w:t xml:space="preserve">– </w:t>
      </w:r>
      <w:r w:rsidRPr="002024B5">
        <w:rPr>
          <w:rFonts w:ascii="Times New Roman" w:hAnsi="Times New Roman" w:cs="Times New Roman"/>
          <w:sz w:val="28"/>
          <w:szCs w:val="28"/>
        </w:rPr>
        <w:t xml:space="preserve">процес </w:t>
      </w:r>
      <w:r w:rsidR="00C6110D">
        <w:rPr>
          <w:rFonts w:ascii="Times New Roman" w:hAnsi="Times New Roman" w:cs="Times New Roman"/>
          <w:sz w:val="28"/>
          <w:szCs w:val="28"/>
          <w:lang w:val="uk-UA"/>
        </w:rPr>
        <w:t>у</w:t>
      </w:r>
      <w:r w:rsidRPr="002024B5">
        <w:rPr>
          <w:rFonts w:ascii="Times New Roman" w:hAnsi="Times New Roman" w:cs="Times New Roman"/>
          <w:sz w:val="28"/>
          <w:szCs w:val="28"/>
        </w:rPr>
        <w:t xml:space="preserve"> світовій культурі, який характеризує, з одного боку, інтерес до спадщини Шекспіра, </w:t>
      </w:r>
      <w:r w:rsidR="00C6110D">
        <w:rPr>
          <w:rFonts w:ascii="Times New Roman" w:hAnsi="Times New Roman" w:cs="Times New Roman"/>
          <w:sz w:val="28"/>
          <w:szCs w:val="28"/>
          <w:lang w:val="uk-UA"/>
        </w:rPr>
        <w:t>який з</w:t>
      </w:r>
      <w:r w:rsidRPr="002024B5">
        <w:rPr>
          <w:rFonts w:ascii="Times New Roman" w:hAnsi="Times New Roman" w:cs="Times New Roman"/>
          <w:sz w:val="28"/>
          <w:szCs w:val="28"/>
        </w:rPr>
        <w:t xml:space="preserve"> особливою силою виник у другій половині XVIII століття, з іншого </w:t>
      </w:r>
      <w:r w:rsidR="00C6110D">
        <w:rPr>
          <w:rFonts w:ascii="Times New Roman" w:hAnsi="Times New Roman" w:cs="Times New Roman"/>
          <w:sz w:val="28"/>
          <w:szCs w:val="28"/>
          <w:lang w:val="uk-UA"/>
        </w:rPr>
        <w:t>–</w:t>
      </w:r>
      <w:r w:rsidRPr="002024B5">
        <w:rPr>
          <w:rFonts w:ascii="Times New Roman" w:hAnsi="Times New Roman" w:cs="Times New Roman"/>
          <w:sz w:val="28"/>
          <w:szCs w:val="28"/>
        </w:rPr>
        <w:t xml:space="preserve"> той вплив, який творчість драматурга справила на літературу, музику, образотворче мистецтво, театр і кінематограф </w:t>
      </w:r>
      <w:r w:rsidR="00C6110D">
        <w:rPr>
          <w:rFonts w:ascii="Times New Roman" w:hAnsi="Times New Roman" w:cs="Times New Roman"/>
          <w:sz w:val="28"/>
          <w:szCs w:val="28"/>
          <w:lang w:val="uk-UA"/>
        </w:rPr>
        <w:t>у</w:t>
      </w:r>
      <w:r w:rsidRPr="002024B5">
        <w:rPr>
          <w:rFonts w:ascii="Times New Roman" w:hAnsi="Times New Roman" w:cs="Times New Roman"/>
          <w:sz w:val="28"/>
          <w:szCs w:val="28"/>
        </w:rPr>
        <w:t xml:space="preserve"> подальшому. </w:t>
      </w:r>
    </w:p>
    <w:p w:rsidR="00D75504" w:rsidRDefault="002024B5" w:rsidP="000F15CA">
      <w:pPr>
        <w:spacing w:after="0" w:line="360" w:lineRule="auto"/>
        <w:ind w:firstLine="851"/>
        <w:jc w:val="both"/>
        <w:rPr>
          <w:rFonts w:ascii="Times New Roman" w:hAnsi="Times New Roman" w:cs="Times New Roman"/>
          <w:sz w:val="28"/>
          <w:szCs w:val="28"/>
          <w:lang w:val="uk-UA"/>
        </w:rPr>
      </w:pPr>
      <w:r w:rsidRPr="002024B5">
        <w:rPr>
          <w:rFonts w:ascii="Times New Roman" w:hAnsi="Times New Roman" w:cs="Times New Roman"/>
          <w:sz w:val="28"/>
          <w:szCs w:val="28"/>
        </w:rPr>
        <w:t xml:space="preserve">У сучасному літературознавстві термін </w:t>
      </w:r>
      <w:r w:rsidR="00C6110D">
        <w:rPr>
          <w:rFonts w:ascii="Times New Roman" w:hAnsi="Times New Roman" w:cs="Times New Roman"/>
          <w:sz w:val="28"/>
          <w:szCs w:val="28"/>
          <w:lang w:val="uk-UA"/>
        </w:rPr>
        <w:t>«</w:t>
      </w:r>
      <w:r w:rsidRPr="002024B5">
        <w:rPr>
          <w:rFonts w:ascii="Times New Roman" w:hAnsi="Times New Roman" w:cs="Times New Roman"/>
          <w:sz w:val="28"/>
          <w:szCs w:val="28"/>
        </w:rPr>
        <w:t>шекспір</w:t>
      </w:r>
      <w:r w:rsidR="00D75504">
        <w:rPr>
          <w:rFonts w:ascii="Times New Roman" w:hAnsi="Times New Roman" w:cs="Times New Roman"/>
          <w:sz w:val="28"/>
          <w:szCs w:val="28"/>
          <w:lang w:val="uk-UA"/>
        </w:rPr>
        <w:t>і</w:t>
      </w:r>
      <w:r w:rsidRPr="002024B5">
        <w:rPr>
          <w:rFonts w:ascii="Times New Roman" w:hAnsi="Times New Roman" w:cs="Times New Roman"/>
          <w:sz w:val="28"/>
          <w:szCs w:val="28"/>
        </w:rPr>
        <w:t>зація</w:t>
      </w:r>
      <w:r w:rsidR="00C6110D">
        <w:rPr>
          <w:rFonts w:ascii="Times New Roman" w:hAnsi="Times New Roman" w:cs="Times New Roman"/>
          <w:sz w:val="28"/>
          <w:szCs w:val="28"/>
          <w:lang w:val="uk-UA"/>
        </w:rPr>
        <w:t>»</w:t>
      </w:r>
      <w:r w:rsidRPr="002024B5">
        <w:rPr>
          <w:rFonts w:ascii="Times New Roman" w:hAnsi="Times New Roman" w:cs="Times New Roman"/>
          <w:sz w:val="28"/>
          <w:szCs w:val="28"/>
        </w:rPr>
        <w:t xml:space="preserve"> використовується поряд </w:t>
      </w:r>
      <w:r w:rsidR="00C6110D">
        <w:rPr>
          <w:rFonts w:ascii="Times New Roman" w:hAnsi="Times New Roman" w:cs="Times New Roman"/>
          <w:sz w:val="28"/>
          <w:szCs w:val="28"/>
          <w:lang w:val="uk-UA"/>
        </w:rPr>
        <w:t>і</w:t>
      </w:r>
      <w:r w:rsidR="00C6110D">
        <w:rPr>
          <w:rFonts w:ascii="Times New Roman" w:hAnsi="Times New Roman" w:cs="Times New Roman"/>
          <w:sz w:val="28"/>
          <w:szCs w:val="28"/>
        </w:rPr>
        <w:t xml:space="preserve">з терміном </w:t>
      </w:r>
      <w:r w:rsidR="00C6110D">
        <w:rPr>
          <w:rFonts w:ascii="Times New Roman" w:hAnsi="Times New Roman" w:cs="Times New Roman"/>
          <w:sz w:val="28"/>
          <w:szCs w:val="28"/>
          <w:lang w:val="uk-UA"/>
        </w:rPr>
        <w:t>«</w:t>
      </w:r>
      <w:r w:rsidR="00C6110D">
        <w:rPr>
          <w:rFonts w:ascii="Times New Roman" w:hAnsi="Times New Roman" w:cs="Times New Roman"/>
          <w:sz w:val="28"/>
          <w:szCs w:val="28"/>
        </w:rPr>
        <w:t>шекспіризм</w:t>
      </w:r>
      <w:r w:rsidR="00C6110D">
        <w:rPr>
          <w:rFonts w:ascii="Times New Roman" w:hAnsi="Times New Roman" w:cs="Times New Roman"/>
          <w:sz w:val="28"/>
          <w:szCs w:val="28"/>
          <w:lang w:val="uk-UA"/>
        </w:rPr>
        <w:t>»</w:t>
      </w:r>
      <w:r w:rsidRPr="002024B5">
        <w:rPr>
          <w:rFonts w:ascii="Times New Roman" w:hAnsi="Times New Roman" w:cs="Times New Roman"/>
          <w:sz w:val="28"/>
          <w:szCs w:val="28"/>
        </w:rPr>
        <w:t xml:space="preserve">. Історико-теоретичний підхід </w:t>
      </w:r>
      <w:r w:rsidR="00C6110D">
        <w:rPr>
          <w:rFonts w:ascii="Times New Roman" w:hAnsi="Times New Roman" w:cs="Times New Roman"/>
          <w:sz w:val="28"/>
          <w:szCs w:val="28"/>
          <w:lang w:val="uk-UA"/>
        </w:rPr>
        <w:t>у</w:t>
      </w:r>
      <w:r w:rsidRPr="002024B5">
        <w:rPr>
          <w:rFonts w:ascii="Times New Roman" w:hAnsi="Times New Roman" w:cs="Times New Roman"/>
          <w:sz w:val="28"/>
          <w:szCs w:val="28"/>
        </w:rPr>
        <w:t xml:space="preserve"> літературознавстві і загальнонаукови</w:t>
      </w:r>
      <w:r w:rsidR="00C6110D">
        <w:rPr>
          <w:rFonts w:ascii="Times New Roman" w:hAnsi="Times New Roman" w:cs="Times New Roman"/>
          <w:sz w:val="28"/>
          <w:szCs w:val="28"/>
          <w:lang w:val="uk-UA"/>
        </w:rPr>
        <w:t>й</w:t>
      </w:r>
      <w:r w:rsidRPr="002024B5">
        <w:rPr>
          <w:rFonts w:ascii="Times New Roman" w:hAnsi="Times New Roman" w:cs="Times New Roman"/>
          <w:sz w:val="28"/>
          <w:szCs w:val="28"/>
        </w:rPr>
        <w:t xml:space="preserve"> підхід дозволили по-новому висвітлити перехідні естетичні явища, для опису яких в інших системах не було відповідних термінів</w:t>
      </w:r>
      <w:r w:rsidR="00C6110D">
        <w:rPr>
          <w:rFonts w:ascii="Times New Roman" w:hAnsi="Times New Roman" w:cs="Times New Roman"/>
          <w:sz w:val="28"/>
          <w:szCs w:val="28"/>
          <w:lang w:val="uk-UA"/>
        </w:rPr>
        <w:t>.</w:t>
      </w:r>
      <w:r w:rsidRPr="002024B5">
        <w:rPr>
          <w:rFonts w:ascii="Times New Roman" w:hAnsi="Times New Roman" w:cs="Times New Roman"/>
          <w:sz w:val="28"/>
          <w:szCs w:val="28"/>
        </w:rPr>
        <w:t xml:space="preserve"> </w:t>
      </w:r>
      <w:r w:rsidR="00C6110D">
        <w:rPr>
          <w:rFonts w:ascii="Times New Roman" w:hAnsi="Times New Roman" w:cs="Times New Roman"/>
          <w:sz w:val="28"/>
          <w:szCs w:val="28"/>
          <w:lang w:val="uk-UA"/>
        </w:rPr>
        <w:t>Наразі потрібно</w:t>
      </w:r>
      <w:r w:rsidRPr="002024B5">
        <w:rPr>
          <w:rFonts w:ascii="Times New Roman" w:hAnsi="Times New Roman" w:cs="Times New Roman"/>
          <w:sz w:val="28"/>
          <w:szCs w:val="28"/>
        </w:rPr>
        <w:t xml:space="preserve"> перейти від характеристики сформованих літературних феноменів до аналізу процесів їх становлення. Шекспір</w:t>
      </w:r>
      <w:r w:rsidR="00D75504">
        <w:rPr>
          <w:rFonts w:ascii="Times New Roman" w:hAnsi="Times New Roman" w:cs="Times New Roman"/>
          <w:sz w:val="28"/>
          <w:szCs w:val="28"/>
          <w:lang w:val="uk-UA"/>
        </w:rPr>
        <w:t>і</w:t>
      </w:r>
      <w:r w:rsidRPr="002024B5">
        <w:rPr>
          <w:rFonts w:ascii="Times New Roman" w:hAnsi="Times New Roman" w:cs="Times New Roman"/>
          <w:sz w:val="28"/>
          <w:szCs w:val="28"/>
        </w:rPr>
        <w:t xml:space="preserve">зація відноситься до такого роду процесів, а точніше </w:t>
      </w:r>
      <w:r w:rsidR="00C6110D">
        <w:rPr>
          <w:rFonts w:ascii="Times New Roman" w:hAnsi="Times New Roman" w:cs="Times New Roman"/>
          <w:sz w:val="28"/>
          <w:szCs w:val="28"/>
          <w:lang w:val="uk-UA"/>
        </w:rPr>
        <w:t>–</w:t>
      </w:r>
      <w:r w:rsidRPr="002024B5">
        <w:rPr>
          <w:rFonts w:ascii="Times New Roman" w:hAnsi="Times New Roman" w:cs="Times New Roman"/>
          <w:sz w:val="28"/>
          <w:szCs w:val="28"/>
        </w:rPr>
        <w:t xml:space="preserve"> до принципів-процесів. </w:t>
      </w:r>
    </w:p>
    <w:p w:rsidR="002024B5" w:rsidRPr="002024B5" w:rsidRDefault="002024B5" w:rsidP="000F15CA">
      <w:pPr>
        <w:spacing w:after="0" w:line="360" w:lineRule="auto"/>
        <w:ind w:firstLine="851"/>
        <w:jc w:val="both"/>
        <w:rPr>
          <w:rFonts w:ascii="Times New Roman" w:hAnsi="Times New Roman" w:cs="Times New Roman"/>
          <w:sz w:val="28"/>
          <w:szCs w:val="28"/>
        </w:rPr>
      </w:pPr>
      <w:r w:rsidRPr="002024B5">
        <w:rPr>
          <w:rFonts w:ascii="Times New Roman" w:hAnsi="Times New Roman" w:cs="Times New Roman"/>
          <w:sz w:val="28"/>
          <w:szCs w:val="28"/>
        </w:rPr>
        <w:t xml:space="preserve">Принципи-процеси </w:t>
      </w:r>
      <w:r w:rsidR="00C6110D">
        <w:rPr>
          <w:rFonts w:ascii="Times New Roman" w:hAnsi="Times New Roman" w:cs="Times New Roman"/>
          <w:sz w:val="28"/>
          <w:szCs w:val="28"/>
          <w:lang w:val="uk-UA"/>
        </w:rPr>
        <w:t>–</w:t>
      </w:r>
      <w:r w:rsidRPr="002024B5">
        <w:rPr>
          <w:rFonts w:ascii="Times New Roman" w:hAnsi="Times New Roman" w:cs="Times New Roman"/>
          <w:sz w:val="28"/>
          <w:szCs w:val="28"/>
        </w:rPr>
        <w:t xml:space="preserve"> категорії, які передають уявлення про становлення, формування, розвит</w:t>
      </w:r>
      <w:r w:rsidR="00C6110D">
        <w:rPr>
          <w:rFonts w:ascii="Times New Roman" w:hAnsi="Times New Roman" w:cs="Times New Roman"/>
          <w:sz w:val="28"/>
          <w:szCs w:val="28"/>
          <w:lang w:val="uk-UA"/>
        </w:rPr>
        <w:t>ок</w:t>
      </w:r>
      <w:r w:rsidRPr="002024B5">
        <w:rPr>
          <w:rFonts w:ascii="Times New Roman" w:hAnsi="Times New Roman" w:cs="Times New Roman"/>
          <w:sz w:val="28"/>
          <w:szCs w:val="28"/>
        </w:rPr>
        <w:t xml:space="preserve"> принципів літератури, посилення якоїсь тенденції. Їх назви вибудовуються за схож</w:t>
      </w:r>
      <w:r w:rsidR="00C6110D">
        <w:rPr>
          <w:rFonts w:ascii="Times New Roman" w:hAnsi="Times New Roman" w:cs="Times New Roman"/>
          <w:sz w:val="28"/>
          <w:szCs w:val="28"/>
          <w:lang w:val="uk-UA"/>
        </w:rPr>
        <w:t>істю</w:t>
      </w:r>
      <w:r w:rsidRPr="002024B5">
        <w:rPr>
          <w:rFonts w:ascii="Times New Roman" w:hAnsi="Times New Roman" w:cs="Times New Roman"/>
          <w:sz w:val="28"/>
          <w:szCs w:val="28"/>
        </w:rPr>
        <w:t xml:space="preserve"> лінгвістично</w:t>
      </w:r>
      <w:r w:rsidR="00C6110D">
        <w:rPr>
          <w:rFonts w:ascii="Times New Roman" w:hAnsi="Times New Roman" w:cs="Times New Roman"/>
          <w:sz w:val="28"/>
          <w:szCs w:val="28"/>
          <w:lang w:val="uk-UA"/>
        </w:rPr>
        <w:t>ї</w:t>
      </w:r>
      <w:r w:rsidRPr="002024B5">
        <w:rPr>
          <w:rFonts w:ascii="Times New Roman" w:hAnsi="Times New Roman" w:cs="Times New Roman"/>
          <w:sz w:val="28"/>
          <w:szCs w:val="28"/>
        </w:rPr>
        <w:t xml:space="preserve"> основи, що підкреслює момент становлення або наростання яко</w:t>
      </w:r>
      <w:r w:rsidR="00C6110D">
        <w:rPr>
          <w:rFonts w:ascii="Times New Roman" w:hAnsi="Times New Roman" w:cs="Times New Roman"/>
          <w:sz w:val="28"/>
          <w:szCs w:val="28"/>
          <w:lang w:val="uk-UA"/>
        </w:rPr>
        <w:t>ї</w:t>
      </w:r>
      <w:r w:rsidRPr="002024B5">
        <w:rPr>
          <w:rFonts w:ascii="Times New Roman" w:hAnsi="Times New Roman" w:cs="Times New Roman"/>
          <w:sz w:val="28"/>
          <w:szCs w:val="28"/>
        </w:rPr>
        <w:t>сь відмі</w:t>
      </w:r>
      <w:r w:rsidR="00C6110D">
        <w:rPr>
          <w:rFonts w:ascii="Times New Roman" w:hAnsi="Times New Roman" w:cs="Times New Roman"/>
          <w:sz w:val="28"/>
          <w:szCs w:val="28"/>
          <w:lang w:val="uk-UA"/>
        </w:rPr>
        <w:t>н</w:t>
      </w:r>
      <w:r w:rsidRPr="002024B5">
        <w:rPr>
          <w:rFonts w:ascii="Times New Roman" w:hAnsi="Times New Roman" w:cs="Times New Roman"/>
          <w:sz w:val="28"/>
          <w:szCs w:val="28"/>
        </w:rPr>
        <w:t xml:space="preserve">ної якості художнього тексту на тлі літературної парадигми (панівної системи співвідношень і акцентів </w:t>
      </w:r>
      <w:r w:rsidR="00C6110D">
        <w:rPr>
          <w:rFonts w:ascii="Times New Roman" w:hAnsi="Times New Roman" w:cs="Times New Roman"/>
          <w:sz w:val="28"/>
          <w:szCs w:val="28"/>
          <w:lang w:val="uk-UA"/>
        </w:rPr>
        <w:t>у</w:t>
      </w:r>
      <w:r w:rsidRPr="002024B5">
        <w:rPr>
          <w:rFonts w:ascii="Times New Roman" w:hAnsi="Times New Roman" w:cs="Times New Roman"/>
          <w:sz w:val="28"/>
          <w:szCs w:val="28"/>
        </w:rPr>
        <w:t xml:space="preserve"> літературних дискурсах): «психолог</w:t>
      </w:r>
      <w:r w:rsidR="00C6110D">
        <w:rPr>
          <w:rFonts w:ascii="Times New Roman" w:hAnsi="Times New Roman" w:cs="Times New Roman"/>
          <w:sz w:val="28"/>
          <w:szCs w:val="28"/>
          <w:lang w:val="uk-UA"/>
        </w:rPr>
        <w:t>і</w:t>
      </w:r>
      <w:r w:rsidRPr="002024B5">
        <w:rPr>
          <w:rFonts w:ascii="Times New Roman" w:hAnsi="Times New Roman" w:cs="Times New Roman"/>
          <w:sz w:val="28"/>
          <w:szCs w:val="28"/>
        </w:rPr>
        <w:t>зация», «історізація», «герої</w:t>
      </w:r>
      <w:r w:rsidR="00C6110D">
        <w:rPr>
          <w:rFonts w:ascii="Times New Roman" w:hAnsi="Times New Roman" w:cs="Times New Roman"/>
          <w:sz w:val="28"/>
          <w:szCs w:val="28"/>
        </w:rPr>
        <w:t>зація», «документалізація» і т</w:t>
      </w:r>
      <w:r w:rsidR="00C6110D">
        <w:rPr>
          <w:rFonts w:ascii="Times New Roman" w:hAnsi="Times New Roman" w:cs="Times New Roman"/>
          <w:sz w:val="28"/>
          <w:szCs w:val="28"/>
          <w:lang w:val="uk-UA"/>
        </w:rPr>
        <w:t>.</w:t>
      </w:r>
      <w:r w:rsidRPr="002024B5">
        <w:rPr>
          <w:rFonts w:ascii="Times New Roman" w:hAnsi="Times New Roman" w:cs="Times New Roman"/>
          <w:sz w:val="28"/>
          <w:szCs w:val="28"/>
        </w:rPr>
        <w:t xml:space="preserve"> д.</w:t>
      </w:r>
    </w:p>
    <w:p w:rsidR="00C6110D" w:rsidRDefault="002024B5" w:rsidP="000F15CA">
      <w:pPr>
        <w:spacing w:after="0" w:line="360" w:lineRule="auto"/>
        <w:ind w:firstLine="851"/>
        <w:jc w:val="both"/>
        <w:rPr>
          <w:rFonts w:ascii="Times New Roman" w:hAnsi="Times New Roman" w:cs="Times New Roman"/>
          <w:sz w:val="28"/>
          <w:szCs w:val="28"/>
          <w:lang w:val="uk-UA"/>
        </w:rPr>
      </w:pPr>
      <w:r w:rsidRPr="002024B5">
        <w:rPr>
          <w:rFonts w:ascii="Times New Roman" w:hAnsi="Times New Roman" w:cs="Times New Roman"/>
          <w:sz w:val="28"/>
          <w:szCs w:val="28"/>
        </w:rPr>
        <w:t>Особливу групу серед принципів-процесів становлять ті з них, які відзначають</w:t>
      </w:r>
      <w:r w:rsidR="00C6110D">
        <w:rPr>
          <w:rFonts w:ascii="Times New Roman" w:hAnsi="Times New Roman" w:cs="Times New Roman"/>
          <w:sz w:val="28"/>
          <w:szCs w:val="28"/>
          <w:lang w:val="uk-UA"/>
        </w:rPr>
        <w:t>ся</w:t>
      </w:r>
      <w:r w:rsidRPr="002024B5">
        <w:rPr>
          <w:rFonts w:ascii="Times New Roman" w:hAnsi="Times New Roman" w:cs="Times New Roman"/>
          <w:sz w:val="28"/>
          <w:szCs w:val="28"/>
        </w:rPr>
        <w:t xml:space="preserve"> персональ</w:t>
      </w:r>
      <w:r w:rsidR="00C6110D">
        <w:rPr>
          <w:rFonts w:ascii="Times New Roman" w:hAnsi="Times New Roman" w:cs="Times New Roman"/>
          <w:sz w:val="28"/>
          <w:szCs w:val="28"/>
          <w:lang w:val="uk-UA"/>
        </w:rPr>
        <w:t>ними</w:t>
      </w:r>
      <w:r w:rsidRPr="002024B5">
        <w:rPr>
          <w:rFonts w:ascii="Times New Roman" w:hAnsi="Times New Roman" w:cs="Times New Roman"/>
          <w:sz w:val="28"/>
          <w:szCs w:val="28"/>
        </w:rPr>
        <w:t xml:space="preserve"> вплив</w:t>
      </w:r>
      <w:r w:rsidR="00C6110D">
        <w:rPr>
          <w:rFonts w:ascii="Times New Roman" w:hAnsi="Times New Roman" w:cs="Times New Roman"/>
          <w:sz w:val="28"/>
          <w:szCs w:val="28"/>
          <w:lang w:val="uk-UA"/>
        </w:rPr>
        <w:t>ами</w:t>
      </w:r>
      <w:r w:rsidRPr="002024B5">
        <w:rPr>
          <w:rFonts w:ascii="Times New Roman" w:hAnsi="Times New Roman" w:cs="Times New Roman"/>
          <w:sz w:val="28"/>
          <w:szCs w:val="28"/>
        </w:rPr>
        <w:t xml:space="preserve"> на літературу. Одне з перших місць </w:t>
      </w:r>
      <w:r w:rsidR="00C6110D">
        <w:rPr>
          <w:rFonts w:ascii="Times New Roman" w:hAnsi="Times New Roman" w:cs="Times New Roman"/>
          <w:sz w:val="28"/>
          <w:szCs w:val="28"/>
          <w:lang w:val="uk-UA"/>
        </w:rPr>
        <w:t>у</w:t>
      </w:r>
      <w:r w:rsidRPr="002024B5">
        <w:rPr>
          <w:rFonts w:ascii="Times New Roman" w:hAnsi="Times New Roman" w:cs="Times New Roman"/>
          <w:sz w:val="28"/>
          <w:szCs w:val="28"/>
        </w:rPr>
        <w:t xml:space="preserve"> цьому відношенні займає поняття </w:t>
      </w:r>
      <w:r w:rsidR="00C6110D">
        <w:rPr>
          <w:rFonts w:ascii="Times New Roman" w:hAnsi="Times New Roman" w:cs="Times New Roman"/>
          <w:sz w:val="28"/>
          <w:szCs w:val="28"/>
          <w:lang w:val="uk-UA"/>
        </w:rPr>
        <w:t>«</w:t>
      </w:r>
      <w:r w:rsidRPr="002024B5">
        <w:rPr>
          <w:rFonts w:ascii="Times New Roman" w:hAnsi="Times New Roman" w:cs="Times New Roman"/>
          <w:sz w:val="28"/>
          <w:szCs w:val="28"/>
        </w:rPr>
        <w:t>шекспірізація</w:t>
      </w:r>
      <w:r w:rsidR="00C6110D">
        <w:rPr>
          <w:rFonts w:ascii="Times New Roman" w:hAnsi="Times New Roman" w:cs="Times New Roman"/>
          <w:sz w:val="28"/>
          <w:szCs w:val="28"/>
          <w:lang w:val="uk-UA"/>
        </w:rPr>
        <w:t>»</w:t>
      </w:r>
      <w:r w:rsidRPr="002024B5">
        <w:rPr>
          <w:rFonts w:ascii="Times New Roman" w:hAnsi="Times New Roman" w:cs="Times New Roman"/>
          <w:sz w:val="28"/>
          <w:szCs w:val="28"/>
        </w:rPr>
        <w:t xml:space="preserve">. Відповідний принцип-процес </w:t>
      </w:r>
      <w:r w:rsidR="00C6110D">
        <w:rPr>
          <w:rFonts w:ascii="Times New Roman" w:hAnsi="Times New Roman" w:cs="Times New Roman"/>
          <w:sz w:val="28"/>
          <w:szCs w:val="28"/>
          <w:lang w:val="uk-UA"/>
        </w:rPr>
        <w:t>у</w:t>
      </w:r>
      <w:r w:rsidRPr="002024B5">
        <w:rPr>
          <w:rFonts w:ascii="Times New Roman" w:hAnsi="Times New Roman" w:cs="Times New Roman"/>
          <w:sz w:val="28"/>
          <w:szCs w:val="28"/>
        </w:rPr>
        <w:t xml:space="preserve"> російській </w:t>
      </w:r>
      <w:r w:rsidR="00C6110D">
        <w:rPr>
          <w:rFonts w:ascii="Times New Roman" w:hAnsi="Times New Roman" w:cs="Times New Roman"/>
          <w:sz w:val="28"/>
          <w:szCs w:val="28"/>
          <w:lang w:val="uk-UA"/>
        </w:rPr>
        <w:t xml:space="preserve">і українській </w:t>
      </w:r>
      <w:r w:rsidRPr="002024B5">
        <w:rPr>
          <w:rFonts w:ascii="Times New Roman" w:hAnsi="Times New Roman" w:cs="Times New Roman"/>
          <w:sz w:val="28"/>
          <w:szCs w:val="28"/>
        </w:rPr>
        <w:t>літератур</w:t>
      </w:r>
      <w:r w:rsidR="00D75504">
        <w:rPr>
          <w:rFonts w:ascii="Times New Roman" w:hAnsi="Times New Roman" w:cs="Times New Roman"/>
          <w:sz w:val="28"/>
          <w:szCs w:val="28"/>
          <w:lang w:val="uk-UA"/>
        </w:rPr>
        <w:t>а</w:t>
      </w:r>
      <w:r w:rsidR="00C6110D">
        <w:rPr>
          <w:rFonts w:ascii="Times New Roman" w:hAnsi="Times New Roman" w:cs="Times New Roman"/>
          <w:sz w:val="28"/>
          <w:szCs w:val="28"/>
          <w:lang w:val="uk-UA"/>
        </w:rPr>
        <w:t>х</w:t>
      </w:r>
      <w:r w:rsidRPr="002024B5">
        <w:rPr>
          <w:rFonts w:ascii="Times New Roman" w:hAnsi="Times New Roman" w:cs="Times New Roman"/>
          <w:sz w:val="28"/>
          <w:szCs w:val="28"/>
        </w:rPr>
        <w:t xml:space="preserve"> проявився дещо пізніше, ніж </w:t>
      </w:r>
      <w:r w:rsidR="00C6110D">
        <w:rPr>
          <w:rFonts w:ascii="Times New Roman" w:hAnsi="Times New Roman" w:cs="Times New Roman"/>
          <w:sz w:val="28"/>
          <w:szCs w:val="28"/>
          <w:lang w:val="uk-UA"/>
        </w:rPr>
        <w:t>у</w:t>
      </w:r>
      <w:r w:rsidRPr="002024B5">
        <w:rPr>
          <w:rFonts w:ascii="Times New Roman" w:hAnsi="Times New Roman" w:cs="Times New Roman"/>
          <w:sz w:val="28"/>
          <w:szCs w:val="28"/>
        </w:rPr>
        <w:t xml:space="preserve"> західноєвропейських літературах. </w:t>
      </w:r>
    </w:p>
    <w:p w:rsidR="00C6110D" w:rsidRDefault="002024B5" w:rsidP="000F15CA">
      <w:pPr>
        <w:spacing w:after="0" w:line="360" w:lineRule="auto"/>
        <w:ind w:firstLine="851"/>
        <w:jc w:val="both"/>
        <w:rPr>
          <w:rFonts w:ascii="Times New Roman" w:hAnsi="Times New Roman" w:cs="Times New Roman"/>
          <w:sz w:val="28"/>
          <w:szCs w:val="28"/>
          <w:lang w:val="uk-UA"/>
        </w:rPr>
      </w:pPr>
      <w:r w:rsidRPr="00C6110D">
        <w:rPr>
          <w:rFonts w:ascii="Times New Roman" w:hAnsi="Times New Roman" w:cs="Times New Roman"/>
          <w:sz w:val="28"/>
          <w:szCs w:val="28"/>
          <w:lang w:val="uk-UA"/>
        </w:rPr>
        <w:lastRenderedPageBreak/>
        <w:t>Найбільш характерн</w:t>
      </w:r>
      <w:r w:rsidR="00C6110D">
        <w:rPr>
          <w:rFonts w:ascii="Times New Roman" w:hAnsi="Times New Roman" w:cs="Times New Roman"/>
          <w:sz w:val="28"/>
          <w:szCs w:val="28"/>
          <w:lang w:val="uk-UA"/>
        </w:rPr>
        <w:t>і в цьому аспекті повість І. </w:t>
      </w:r>
      <w:r w:rsidRPr="00C6110D">
        <w:rPr>
          <w:rFonts w:ascii="Times New Roman" w:hAnsi="Times New Roman" w:cs="Times New Roman"/>
          <w:sz w:val="28"/>
          <w:szCs w:val="28"/>
          <w:lang w:val="uk-UA"/>
        </w:rPr>
        <w:t>Тургенєва «Гамлет Щигровс</w:t>
      </w:r>
      <w:r w:rsidR="00D75504">
        <w:rPr>
          <w:rFonts w:ascii="Times New Roman" w:hAnsi="Times New Roman" w:cs="Times New Roman"/>
          <w:sz w:val="28"/>
          <w:szCs w:val="28"/>
          <w:lang w:val="uk-UA"/>
        </w:rPr>
        <w:t>ь</w:t>
      </w:r>
      <w:r w:rsidRPr="00C6110D">
        <w:rPr>
          <w:rFonts w:ascii="Times New Roman" w:hAnsi="Times New Roman" w:cs="Times New Roman"/>
          <w:sz w:val="28"/>
          <w:szCs w:val="28"/>
          <w:lang w:val="uk-UA"/>
        </w:rPr>
        <w:t>кого повіту» з циклу «Записки мисливця» (1847</w:t>
      </w:r>
      <w:r w:rsidR="00C6110D">
        <w:rPr>
          <w:rFonts w:ascii="Times New Roman" w:hAnsi="Times New Roman" w:cs="Times New Roman"/>
          <w:sz w:val="28"/>
          <w:szCs w:val="28"/>
          <w:lang w:val="uk-UA"/>
        </w:rPr>
        <w:t>–1852) і розповідь Н. </w:t>
      </w:r>
      <w:r w:rsidRPr="00C6110D">
        <w:rPr>
          <w:rFonts w:ascii="Times New Roman" w:hAnsi="Times New Roman" w:cs="Times New Roman"/>
          <w:sz w:val="28"/>
          <w:szCs w:val="28"/>
          <w:lang w:val="uk-UA"/>
        </w:rPr>
        <w:t xml:space="preserve">Лєскова «Леді Макбет Мценського повіту» (1865), </w:t>
      </w:r>
      <w:r w:rsidR="00C6110D">
        <w:rPr>
          <w:rFonts w:ascii="Times New Roman" w:hAnsi="Times New Roman" w:cs="Times New Roman"/>
          <w:sz w:val="28"/>
          <w:szCs w:val="28"/>
          <w:lang w:val="uk-UA"/>
        </w:rPr>
        <w:t>у</w:t>
      </w:r>
      <w:r w:rsidRPr="00C6110D">
        <w:rPr>
          <w:rFonts w:ascii="Times New Roman" w:hAnsi="Times New Roman" w:cs="Times New Roman"/>
          <w:sz w:val="28"/>
          <w:szCs w:val="28"/>
          <w:lang w:val="uk-UA"/>
        </w:rPr>
        <w:t xml:space="preserve"> яких відбилися тенденції, схожі з тими, що </w:t>
      </w:r>
      <w:r w:rsidR="00D75504">
        <w:rPr>
          <w:rFonts w:ascii="Times New Roman" w:hAnsi="Times New Roman" w:cs="Times New Roman"/>
          <w:sz w:val="28"/>
          <w:szCs w:val="28"/>
          <w:lang w:val="uk-UA"/>
        </w:rPr>
        <w:t>відбувалися</w:t>
      </w:r>
      <w:r w:rsidRPr="00C6110D">
        <w:rPr>
          <w:rFonts w:ascii="Times New Roman" w:hAnsi="Times New Roman" w:cs="Times New Roman"/>
          <w:sz w:val="28"/>
          <w:szCs w:val="28"/>
          <w:lang w:val="uk-UA"/>
        </w:rPr>
        <w:t xml:space="preserve"> в німецькій і французькій літературах. </w:t>
      </w:r>
    </w:p>
    <w:p w:rsidR="00C6110D" w:rsidRDefault="002024B5" w:rsidP="000F15CA">
      <w:pPr>
        <w:spacing w:after="0" w:line="360" w:lineRule="auto"/>
        <w:ind w:firstLine="851"/>
        <w:jc w:val="both"/>
        <w:rPr>
          <w:rFonts w:ascii="Times New Roman" w:hAnsi="Times New Roman" w:cs="Times New Roman"/>
          <w:sz w:val="28"/>
          <w:szCs w:val="28"/>
          <w:lang w:val="uk-UA"/>
        </w:rPr>
      </w:pPr>
      <w:r w:rsidRPr="002024B5">
        <w:rPr>
          <w:rFonts w:ascii="Times New Roman" w:hAnsi="Times New Roman" w:cs="Times New Roman"/>
          <w:sz w:val="28"/>
          <w:szCs w:val="28"/>
        </w:rPr>
        <w:t>Шекспірізація створила передумови для освоєння вітчизняною культурою най</w:t>
      </w:r>
      <w:r w:rsidR="00D75504">
        <w:rPr>
          <w:rFonts w:ascii="Times New Roman" w:hAnsi="Times New Roman" w:cs="Times New Roman"/>
          <w:sz w:val="28"/>
          <w:szCs w:val="28"/>
          <w:lang w:val="uk-UA"/>
        </w:rPr>
        <w:t>кра</w:t>
      </w:r>
      <w:r w:rsidRPr="002024B5">
        <w:rPr>
          <w:rFonts w:ascii="Times New Roman" w:hAnsi="Times New Roman" w:cs="Times New Roman"/>
          <w:sz w:val="28"/>
          <w:szCs w:val="28"/>
        </w:rPr>
        <w:t>щих зразків європейської літератури. Втім, специфіку освоєння шекспірівсько</w:t>
      </w:r>
      <w:r w:rsidR="00C6110D">
        <w:rPr>
          <w:rFonts w:ascii="Times New Roman" w:hAnsi="Times New Roman" w:cs="Times New Roman"/>
          <w:sz w:val="28"/>
          <w:szCs w:val="28"/>
          <w:lang w:val="uk-UA"/>
        </w:rPr>
        <w:t>ї</w:t>
      </w:r>
      <w:r w:rsidRPr="002024B5">
        <w:rPr>
          <w:rFonts w:ascii="Times New Roman" w:hAnsi="Times New Roman" w:cs="Times New Roman"/>
          <w:sz w:val="28"/>
          <w:szCs w:val="28"/>
        </w:rPr>
        <w:t xml:space="preserve"> спадщини у вітчизняній художній культурі найточніше характеризує таке поняття, як ш</w:t>
      </w:r>
      <w:r w:rsidR="00C6110D">
        <w:rPr>
          <w:rFonts w:ascii="Times New Roman" w:hAnsi="Times New Roman" w:cs="Times New Roman"/>
          <w:sz w:val="28"/>
          <w:szCs w:val="28"/>
        </w:rPr>
        <w:t>експіризм</w:t>
      </w:r>
      <w:r w:rsidRPr="002024B5">
        <w:rPr>
          <w:rFonts w:ascii="Times New Roman" w:hAnsi="Times New Roman" w:cs="Times New Roman"/>
          <w:sz w:val="28"/>
          <w:szCs w:val="28"/>
        </w:rPr>
        <w:t>. Якщо процес шекспір</w:t>
      </w:r>
      <w:r w:rsidR="00D75504">
        <w:rPr>
          <w:rFonts w:ascii="Times New Roman" w:hAnsi="Times New Roman" w:cs="Times New Roman"/>
          <w:sz w:val="28"/>
          <w:szCs w:val="28"/>
          <w:lang w:val="uk-UA"/>
        </w:rPr>
        <w:t>і</w:t>
      </w:r>
      <w:r w:rsidRPr="002024B5">
        <w:rPr>
          <w:rFonts w:ascii="Times New Roman" w:hAnsi="Times New Roman" w:cs="Times New Roman"/>
          <w:sz w:val="28"/>
          <w:szCs w:val="28"/>
        </w:rPr>
        <w:t>заці</w:t>
      </w:r>
      <w:r w:rsidR="00C6110D">
        <w:rPr>
          <w:rFonts w:ascii="Times New Roman" w:hAnsi="Times New Roman" w:cs="Times New Roman"/>
          <w:sz w:val="28"/>
          <w:szCs w:val="28"/>
          <w:lang w:val="uk-UA"/>
        </w:rPr>
        <w:t>ї</w:t>
      </w:r>
      <w:r w:rsidRPr="002024B5">
        <w:rPr>
          <w:rFonts w:ascii="Times New Roman" w:hAnsi="Times New Roman" w:cs="Times New Roman"/>
          <w:sz w:val="28"/>
          <w:szCs w:val="28"/>
        </w:rPr>
        <w:t xml:space="preserve"> передбачає насамперед включення в національн</w:t>
      </w:r>
      <w:r w:rsidR="00C6110D">
        <w:rPr>
          <w:rFonts w:ascii="Times New Roman" w:hAnsi="Times New Roman" w:cs="Times New Roman"/>
          <w:sz w:val="28"/>
          <w:szCs w:val="28"/>
          <w:lang w:val="uk-UA"/>
        </w:rPr>
        <w:t>ий</w:t>
      </w:r>
      <w:r w:rsidRPr="002024B5">
        <w:rPr>
          <w:rFonts w:ascii="Times New Roman" w:hAnsi="Times New Roman" w:cs="Times New Roman"/>
          <w:sz w:val="28"/>
          <w:szCs w:val="28"/>
        </w:rPr>
        <w:t xml:space="preserve"> культурн</w:t>
      </w:r>
      <w:r w:rsidR="00C6110D">
        <w:rPr>
          <w:rFonts w:ascii="Times New Roman" w:hAnsi="Times New Roman" w:cs="Times New Roman"/>
          <w:sz w:val="28"/>
          <w:szCs w:val="28"/>
          <w:lang w:val="uk-UA"/>
        </w:rPr>
        <w:t>ий</w:t>
      </w:r>
      <w:r w:rsidRPr="002024B5">
        <w:rPr>
          <w:rFonts w:ascii="Times New Roman" w:hAnsi="Times New Roman" w:cs="Times New Roman"/>
          <w:sz w:val="28"/>
          <w:szCs w:val="28"/>
        </w:rPr>
        <w:t xml:space="preserve"> простір шекспірівських тим, образів, с</w:t>
      </w:r>
      <w:r w:rsidR="00C6110D">
        <w:rPr>
          <w:rFonts w:ascii="Times New Roman" w:hAnsi="Times New Roman" w:cs="Times New Roman"/>
          <w:sz w:val="28"/>
          <w:szCs w:val="28"/>
        </w:rPr>
        <w:t>южетів і мотивів, то шекспіризм</w:t>
      </w:r>
      <w:r w:rsidRPr="002024B5">
        <w:rPr>
          <w:rFonts w:ascii="Times New Roman" w:hAnsi="Times New Roman" w:cs="Times New Roman"/>
          <w:sz w:val="28"/>
          <w:szCs w:val="28"/>
        </w:rPr>
        <w:t>, навпаки, характеризує, скоріше</w:t>
      </w:r>
      <w:r w:rsidR="00C6110D">
        <w:rPr>
          <w:rFonts w:ascii="Times New Roman" w:hAnsi="Times New Roman" w:cs="Times New Roman"/>
          <w:sz w:val="28"/>
          <w:szCs w:val="28"/>
          <w:lang w:val="uk-UA"/>
        </w:rPr>
        <w:t xml:space="preserve"> за все</w:t>
      </w:r>
      <w:r w:rsidRPr="002024B5">
        <w:rPr>
          <w:rFonts w:ascii="Times New Roman" w:hAnsi="Times New Roman" w:cs="Times New Roman"/>
          <w:sz w:val="28"/>
          <w:szCs w:val="28"/>
        </w:rPr>
        <w:t xml:space="preserve">, сприйняття і засвоєння ідейної, світоглядної </w:t>
      </w:r>
      <w:r w:rsidR="00C6110D">
        <w:rPr>
          <w:rFonts w:ascii="Times New Roman" w:hAnsi="Times New Roman" w:cs="Times New Roman"/>
          <w:sz w:val="28"/>
          <w:szCs w:val="28"/>
          <w:lang w:val="uk-UA"/>
        </w:rPr>
        <w:t>сторони</w:t>
      </w:r>
      <w:r w:rsidRPr="002024B5">
        <w:rPr>
          <w:rFonts w:ascii="Times New Roman" w:hAnsi="Times New Roman" w:cs="Times New Roman"/>
          <w:sz w:val="28"/>
          <w:szCs w:val="28"/>
        </w:rPr>
        <w:t xml:space="preserve"> творчості самого Шекспіра, його бачення і розуміння історії і сучасності, минулого і майбутнього. </w:t>
      </w:r>
    </w:p>
    <w:p w:rsidR="00C6110D" w:rsidRDefault="002024B5" w:rsidP="000F15CA">
      <w:pPr>
        <w:spacing w:after="0" w:line="360" w:lineRule="auto"/>
        <w:ind w:firstLine="851"/>
        <w:jc w:val="both"/>
        <w:rPr>
          <w:rFonts w:ascii="Times New Roman" w:hAnsi="Times New Roman" w:cs="Times New Roman"/>
          <w:sz w:val="28"/>
          <w:szCs w:val="28"/>
          <w:lang w:val="uk-UA"/>
        </w:rPr>
      </w:pPr>
      <w:r w:rsidRPr="00C6110D">
        <w:rPr>
          <w:rFonts w:ascii="Times New Roman" w:hAnsi="Times New Roman" w:cs="Times New Roman"/>
          <w:sz w:val="28"/>
          <w:szCs w:val="28"/>
          <w:lang w:val="uk-UA"/>
        </w:rPr>
        <w:t xml:space="preserve">Таким чином, засвоєння </w:t>
      </w:r>
      <w:r w:rsidR="00C6110D">
        <w:rPr>
          <w:rFonts w:ascii="Times New Roman" w:hAnsi="Times New Roman" w:cs="Times New Roman"/>
          <w:sz w:val="28"/>
          <w:szCs w:val="28"/>
          <w:lang w:val="uk-UA"/>
        </w:rPr>
        <w:t>зарубіжною</w:t>
      </w:r>
      <w:r w:rsidRPr="00C6110D">
        <w:rPr>
          <w:rFonts w:ascii="Times New Roman" w:hAnsi="Times New Roman" w:cs="Times New Roman"/>
          <w:sz w:val="28"/>
          <w:szCs w:val="28"/>
          <w:lang w:val="uk-UA"/>
        </w:rPr>
        <w:t xml:space="preserve"> літературою </w:t>
      </w:r>
      <w:r w:rsidRPr="002024B5">
        <w:rPr>
          <w:rFonts w:ascii="Times New Roman" w:hAnsi="Times New Roman" w:cs="Times New Roman"/>
          <w:sz w:val="28"/>
          <w:szCs w:val="28"/>
        </w:rPr>
        <w:t>XIX</w:t>
      </w:r>
      <w:r w:rsidRPr="00C6110D">
        <w:rPr>
          <w:rFonts w:ascii="Times New Roman" w:hAnsi="Times New Roman" w:cs="Times New Roman"/>
          <w:sz w:val="28"/>
          <w:szCs w:val="28"/>
          <w:lang w:val="uk-UA"/>
        </w:rPr>
        <w:t xml:space="preserve"> століття художніх відкриттів Шекспіра проявилося в двох основних тенденціях </w:t>
      </w:r>
      <w:r w:rsidR="00C6110D">
        <w:rPr>
          <w:rFonts w:ascii="Times New Roman" w:hAnsi="Times New Roman" w:cs="Times New Roman"/>
          <w:sz w:val="28"/>
          <w:szCs w:val="28"/>
          <w:lang w:val="uk-UA"/>
        </w:rPr>
        <w:t>–</w:t>
      </w:r>
      <w:r w:rsidRPr="00C6110D">
        <w:rPr>
          <w:rFonts w:ascii="Times New Roman" w:hAnsi="Times New Roman" w:cs="Times New Roman"/>
          <w:sz w:val="28"/>
          <w:szCs w:val="28"/>
          <w:lang w:val="uk-UA"/>
        </w:rPr>
        <w:t xml:space="preserve"> шекспір</w:t>
      </w:r>
      <w:r w:rsidR="00D75504">
        <w:rPr>
          <w:rFonts w:ascii="Times New Roman" w:hAnsi="Times New Roman" w:cs="Times New Roman"/>
          <w:sz w:val="28"/>
          <w:szCs w:val="28"/>
          <w:lang w:val="uk-UA"/>
        </w:rPr>
        <w:t>і</w:t>
      </w:r>
      <w:r w:rsidRPr="00C6110D">
        <w:rPr>
          <w:rFonts w:ascii="Times New Roman" w:hAnsi="Times New Roman" w:cs="Times New Roman"/>
          <w:sz w:val="28"/>
          <w:szCs w:val="28"/>
          <w:lang w:val="uk-UA"/>
        </w:rPr>
        <w:t>заціі і шекспіризм</w:t>
      </w:r>
      <w:r w:rsidR="00C6110D">
        <w:rPr>
          <w:rFonts w:ascii="Times New Roman" w:hAnsi="Times New Roman" w:cs="Times New Roman"/>
          <w:sz w:val="28"/>
          <w:szCs w:val="28"/>
          <w:lang w:val="uk-UA"/>
        </w:rPr>
        <w:t>і</w:t>
      </w:r>
      <w:r w:rsidRPr="00C6110D">
        <w:rPr>
          <w:rFonts w:ascii="Times New Roman" w:hAnsi="Times New Roman" w:cs="Times New Roman"/>
          <w:sz w:val="28"/>
          <w:szCs w:val="28"/>
          <w:lang w:val="uk-UA"/>
        </w:rPr>
        <w:t>: для більшості письменників шекспір</w:t>
      </w:r>
      <w:r w:rsidR="00D75504">
        <w:rPr>
          <w:rFonts w:ascii="Times New Roman" w:hAnsi="Times New Roman" w:cs="Times New Roman"/>
          <w:sz w:val="28"/>
          <w:szCs w:val="28"/>
          <w:lang w:val="uk-UA"/>
        </w:rPr>
        <w:t>і</w:t>
      </w:r>
      <w:r w:rsidRPr="00C6110D">
        <w:rPr>
          <w:rFonts w:ascii="Times New Roman" w:hAnsi="Times New Roman" w:cs="Times New Roman"/>
          <w:sz w:val="28"/>
          <w:szCs w:val="28"/>
          <w:lang w:val="uk-UA"/>
        </w:rPr>
        <w:t xml:space="preserve">зація </w:t>
      </w:r>
      <w:r w:rsidR="00C6110D">
        <w:rPr>
          <w:rFonts w:ascii="Times New Roman" w:hAnsi="Times New Roman" w:cs="Times New Roman"/>
          <w:sz w:val="28"/>
          <w:szCs w:val="28"/>
          <w:lang w:val="uk-UA"/>
        </w:rPr>
        <w:t>виявилася</w:t>
      </w:r>
      <w:r w:rsidRPr="00C6110D">
        <w:rPr>
          <w:rFonts w:ascii="Times New Roman" w:hAnsi="Times New Roman" w:cs="Times New Roman"/>
          <w:sz w:val="28"/>
          <w:szCs w:val="28"/>
          <w:lang w:val="uk-UA"/>
        </w:rPr>
        <w:t xml:space="preserve"> в наслідуванні зразкам, освоєнні т</w:t>
      </w:r>
      <w:r w:rsidR="00C6110D">
        <w:rPr>
          <w:rFonts w:ascii="Times New Roman" w:hAnsi="Times New Roman" w:cs="Times New Roman"/>
          <w:sz w:val="28"/>
          <w:szCs w:val="28"/>
          <w:lang w:val="uk-UA"/>
        </w:rPr>
        <w:t>е</w:t>
      </w:r>
      <w:r w:rsidR="008D79F2">
        <w:rPr>
          <w:rFonts w:ascii="Times New Roman" w:hAnsi="Times New Roman" w:cs="Times New Roman"/>
          <w:sz w:val="28"/>
          <w:szCs w:val="28"/>
          <w:lang w:val="uk-UA"/>
        </w:rPr>
        <w:t>м, образів, мотивів, сюжетів </w:t>
      </w:r>
      <w:r w:rsidR="00C6110D">
        <w:rPr>
          <w:rFonts w:ascii="Times New Roman" w:hAnsi="Times New Roman" w:cs="Times New Roman"/>
          <w:sz w:val="28"/>
          <w:szCs w:val="28"/>
          <w:lang w:val="uk-UA"/>
        </w:rPr>
        <w:t>–</w:t>
      </w:r>
      <w:r w:rsidRPr="00C6110D">
        <w:rPr>
          <w:rFonts w:ascii="Times New Roman" w:hAnsi="Times New Roman" w:cs="Times New Roman"/>
          <w:sz w:val="28"/>
          <w:szCs w:val="28"/>
          <w:lang w:val="uk-UA"/>
        </w:rPr>
        <w:t xml:space="preserve"> одним словом, поетики геніального </w:t>
      </w:r>
      <w:r w:rsidR="00C6110D">
        <w:rPr>
          <w:rFonts w:ascii="Times New Roman" w:hAnsi="Times New Roman" w:cs="Times New Roman"/>
          <w:sz w:val="28"/>
          <w:szCs w:val="28"/>
          <w:lang w:val="uk-UA"/>
        </w:rPr>
        <w:t>митця</w:t>
      </w:r>
      <w:r w:rsidRPr="00C6110D">
        <w:rPr>
          <w:rFonts w:ascii="Times New Roman" w:hAnsi="Times New Roman" w:cs="Times New Roman"/>
          <w:sz w:val="28"/>
          <w:szCs w:val="28"/>
          <w:lang w:val="uk-UA"/>
        </w:rPr>
        <w:t xml:space="preserve">; для Пушкіна, Достоєвського і декількох інших російський письменників, драматургів, поетів захоплення Шекспіром виразилося в </w:t>
      </w:r>
      <w:r w:rsidR="00C6110D">
        <w:rPr>
          <w:rFonts w:ascii="Times New Roman" w:hAnsi="Times New Roman" w:cs="Times New Roman"/>
          <w:sz w:val="28"/>
          <w:szCs w:val="28"/>
          <w:lang w:val="uk-UA"/>
        </w:rPr>
        <w:t>к</w:t>
      </w:r>
      <w:r w:rsidRPr="00C6110D">
        <w:rPr>
          <w:rFonts w:ascii="Times New Roman" w:hAnsi="Times New Roman" w:cs="Times New Roman"/>
          <w:sz w:val="28"/>
          <w:szCs w:val="28"/>
          <w:lang w:val="uk-UA"/>
        </w:rPr>
        <w:t>онгеніальність ро</w:t>
      </w:r>
      <w:r w:rsidR="00C6110D">
        <w:rPr>
          <w:rFonts w:ascii="Times New Roman" w:hAnsi="Times New Roman" w:cs="Times New Roman"/>
          <w:sz w:val="28"/>
          <w:szCs w:val="28"/>
          <w:lang w:val="uk-UA"/>
        </w:rPr>
        <w:t>звитку шекспірівської традиції.</w:t>
      </w:r>
    </w:p>
    <w:p w:rsidR="00D75504" w:rsidRDefault="002024B5" w:rsidP="000F15CA">
      <w:pPr>
        <w:spacing w:after="0" w:line="360" w:lineRule="auto"/>
        <w:ind w:firstLine="851"/>
        <w:jc w:val="both"/>
        <w:rPr>
          <w:rFonts w:ascii="Times New Roman" w:hAnsi="Times New Roman" w:cs="Times New Roman"/>
          <w:sz w:val="28"/>
          <w:szCs w:val="28"/>
          <w:lang w:val="uk-UA"/>
        </w:rPr>
      </w:pPr>
      <w:r w:rsidRPr="002024B5">
        <w:rPr>
          <w:rFonts w:ascii="Times New Roman" w:hAnsi="Times New Roman" w:cs="Times New Roman"/>
          <w:sz w:val="28"/>
          <w:szCs w:val="28"/>
        </w:rPr>
        <w:t>Саме ідея шекспіризм</w:t>
      </w:r>
      <w:r w:rsidR="00C6110D">
        <w:rPr>
          <w:rFonts w:ascii="Times New Roman" w:hAnsi="Times New Roman" w:cs="Times New Roman"/>
          <w:sz w:val="28"/>
          <w:szCs w:val="28"/>
          <w:lang w:val="uk-UA"/>
        </w:rPr>
        <w:t>у</w:t>
      </w:r>
      <w:r w:rsidRPr="002024B5">
        <w:rPr>
          <w:rFonts w:ascii="Times New Roman" w:hAnsi="Times New Roman" w:cs="Times New Roman"/>
          <w:sz w:val="28"/>
          <w:szCs w:val="28"/>
        </w:rPr>
        <w:t xml:space="preserve"> надала особливого значення </w:t>
      </w:r>
      <w:r w:rsidR="00C6110D">
        <w:rPr>
          <w:rFonts w:ascii="Times New Roman" w:hAnsi="Times New Roman" w:cs="Times New Roman"/>
          <w:sz w:val="28"/>
          <w:szCs w:val="28"/>
          <w:lang w:val="uk-UA"/>
        </w:rPr>
        <w:t>зарубіжної</w:t>
      </w:r>
      <w:r w:rsidRPr="002024B5">
        <w:rPr>
          <w:rFonts w:ascii="Times New Roman" w:hAnsi="Times New Roman" w:cs="Times New Roman"/>
          <w:sz w:val="28"/>
          <w:szCs w:val="28"/>
        </w:rPr>
        <w:t xml:space="preserve"> літератури в загальному процесі освоєння художніх відкриттів Шекспіра світовою культурою XVIII</w:t>
      </w:r>
      <w:r w:rsidR="00C6110D">
        <w:rPr>
          <w:rFonts w:ascii="Times New Roman" w:hAnsi="Times New Roman" w:cs="Times New Roman"/>
          <w:sz w:val="28"/>
          <w:szCs w:val="28"/>
          <w:lang w:val="uk-UA"/>
        </w:rPr>
        <w:t>–</w:t>
      </w:r>
      <w:r w:rsidRPr="002024B5">
        <w:rPr>
          <w:rFonts w:ascii="Times New Roman" w:hAnsi="Times New Roman" w:cs="Times New Roman"/>
          <w:sz w:val="28"/>
          <w:szCs w:val="28"/>
        </w:rPr>
        <w:t xml:space="preserve">XIX століть. </w:t>
      </w:r>
    </w:p>
    <w:p w:rsidR="00C51AE7" w:rsidRDefault="00C6110D"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Європейський</w:t>
      </w:r>
      <w:r w:rsidRPr="00D75504">
        <w:rPr>
          <w:rFonts w:ascii="Times New Roman" w:hAnsi="Times New Roman" w:cs="Times New Roman"/>
          <w:sz w:val="28"/>
          <w:szCs w:val="28"/>
          <w:lang w:val="uk-UA"/>
        </w:rPr>
        <w:t xml:space="preserve"> шекспіризм</w:t>
      </w:r>
      <w:r w:rsidR="002024B5" w:rsidRPr="00D75504">
        <w:rPr>
          <w:rFonts w:ascii="Times New Roman" w:hAnsi="Times New Roman" w:cs="Times New Roman"/>
          <w:sz w:val="28"/>
          <w:szCs w:val="28"/>
          <w:lang w:val="uk-UA"/>
        </w:rPr>
        <w:t xml:space="preserve"> став самобутнім явищем, що характеризує освоєння творчої спадщини Шекспіра інши</w:t>
      </w:r>
      <w:r>
        <w:rPr>
          <w:rFonts w:ascii="Times New Roman" w:hAnsi="Times New Roman" w:cs="Times New Roman"/>
          <w:sz w:val="28"/>
          <w:szCs w:val="28"/>
          <w:lang w:val="uk-UA"/>
        </w:rPr>
        <w:t>ми</w:t>
      </w:r>
      <w:r w:rsidR="002024B5" w:rsidRPr="00D75504">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ими</w:t>
      </w:r>
      <w:r w:rsidRPr="00D75504">
        <w:rPr>
          <w:rFonts w:ascii="Times New Roman" w:hAnsi="Times New Roman" w:cs="Times New Roman"/>
          <w:sz w:val="28"/>
          <w:szCs w:val="28"/>
          <w:lang w:val="uk-UA"/>
        </w:rPr>
        <w:t xml:space="preserve"> традиці</w:t>
      </w:r>
      <w:r>
        <w:rPr>
          <w:rFonts w:ascii="Times New Roman" w:hAnsi="Times New Roman" w:cs="Times New Roman"/>
          <w:sz w:val="28"/>
          <w:szCs w:val="28"/>
          <w:lang w:val="uk-UA"/>
        </w:rPr>
        <w:t>ями</w:t>
      </w:r>
      <w:r w:rsidR="002024B5" w:rsidRPr="00D75504">
        <w:rPr>
          <w:rFonts w:ascii="Times New Roman" w:hAnsi="Times New Roman" w:cs="Times New Roman"/>
          <w:sz w:val="28"/>
          <w:szCs w:val="28"/>
          <w:lang w:val="uk-UA"/>
        </w:rPr>
        <w:t xml:space="preserve">. </w:t>
      </w:r>
      <w:r w:rsidR="002024B5" w:rsidRPr="007C1A17">
        <w:rPr>
          <w:rFonts w:ascii="Times New Roman" w:hAnsi="Times New Roman" w:cs="Times New Roman"/>
          <w:sz w:val="28"/>
          <w:szCs w:val="28"/>
          <w:lang w:val="uk-UA"/>
        </w:rPr>
        <w:t xml:space="preserve">Це дозволяє говорити про такий феномен діалогу культур, як </w:t>
      </w:r>
      <w:r w:rsidR="002024B5" w:rsidRPr="007C1A17">
        <w:rPr>
          <w:rFonts w:ascii="Times New Roman" w:hAnsi="Times New Roman" w:cs="Times New Roman"/>
          <w:sz w:val="28"/>
          <w:szCs w:val="28"/>
          <w:lang w:val="uk-UA"/>
        </w:rPr>
        <w:lastRenderedPageBreak/>
        <w:t>«</w:t>
      </w:r>
      <w:r>
        <w:rPr>
          <w:rFonts w:ascii="Times New Roman" w:hAnsi="Times New Roman" w:cs="Times New Roman"/>
          <w:sz w:val="28"/>
          <w:szCs w:val="28"/>
          <w:lang w:val="uk-UA"/>
        </w:rPr>
        <w:t>європейський</w:t>
      </w:r>
      <w:r w:rsidR="002024B5" w:rsidRPr="007C1A17">
        <w:rPr>
          <w:rFonts w:ascii="Times New Roman" w:hAnsi="Times New Roman" w:cs="Times New Roman"/>
          <w:sz w:val="28"/>
          <w:szCs w:val="28"/>
          <w:lang w:val="uk-UA"/>
        </w:rPr>
        <w:t xml:space="preserve"> Шекспір», що включає цілий комплекс явищ </w:t>
      </w:r>
      <w:r>
        <w:rPr>
          <w:rFonts w:ascii="Times New Roman" w:hAnsi="Times New Roman" w:cs="Times New Roman"/>
          <w:sz w:val="28"/>
          <w:szCs w:val="28"/>
          <w:lang w:val="uk-UA"/>
        </w:rPr>
        <w:t>у</w:t>
      </w:r>
      <w:r w:rsidR="002024B5" w:rsidRPr="007C1A17">
        <w:rPr>
          <w:rFonts w:ascii="Times New Roman" w:hAnsi="Times New Roman" w:cs="Times New Roman"/>
          <w:sz w:val="28"/>
          <w:szCs w:val="28"/>
          <w:lang w:val="uk-UA"/>
        </w:rPr>
        <w:t xml:space="preserve"> процесі освоєння творчості Шекспіра </w:t>
      </w:r>
      <w:r>
        <w:rPr>
          <w:rFonts w:ascii="Times New Roman" w:hAnsi="Times New Roman" w:cs="Times New Roman"/>
          <w:sz w:val="28"/>
          <w:szCs w:val="28"/>
          <w:lang w:val="uk-UA"/>
        </w:rPr>
        <w:t>європейською</w:t>
      </w:r>
      <w:r w:rsidR="002024B5" w:rsidRPr="007C1A17">
        <w:rPr>
          <w:rFonts w:ascii="Times New Roman" w:hAnsi="Times New Roman" w:cs="Times New Roman"/>
          <w:sz w:val="28"/>
          <w:szCs w:val="28"/>
          <w:lang w:val="uk-UA"/>
        </w:rPr>
        <w:t xml:space="preserve"> культурою: сукупність </w:t>
      </w:r>
      <w:r>
        <w:rPr>
          <w:rFonts w:ascii="Times New Roman" w:hAnsi="Times New Roman" w:cs="Times New Roman"/>
          <w:sz w:val="28"/>
          <w:szCs w:val="28"/>
          <w:lang w:val="uk-UA"/>
        </w:rPr>
        <w:t>перекладів</w:t>
      </w:r>
      <w:r w:rsidR="002024B5" w:rsidRPr="007C1A17">
        <w:rPr>
          <w:rFonts w:ascii="Times New Roman" w:hAnsi="Times New Roman" w:cs="Times New Roman"/>
          <w:sz w:val="28"/>
          <w:szCs w:val="28"/>
          <w:lang w:val="uk-UA"/>
        </w:rPr>
        <w:t xml:space="preserve"> Шекспіра, своєрідного національного погляду на життя і творчість драматурга, творчої інтерпретації його спадщини в літературі, музиці, образотворчому мистецтві, театрі та кіно.</w:t>
      </w:r>
    </w:p>
    <w:p w:rsidR="002E555F" w:rsidRPr="00590C75" w:rsidRDefault="002E555F" w:rsidP="000F15CA">
      <w:pPr>
        <w:spacing w:after="0"/>
        <w:ind w:firstLine="851"/>
        <w:jc w:val="both"/>
        <w:rPr>
          <w:rFonts w:ascii="Times New Roman" w:hAnsi="Times New Roman" w:cs="Times New Roman"/>
          <w:sz w:val="28"/>
          <w:szCs w:val="28"/>
          <w:lang w:val="uk-UA"/>
        </w:rPr>
      </w:pPr>
    </w:p>
    <w:p w:rsidR="00236540" w:rsidRPr="00590C75" w:rsidRDefault="00236540" w:rsidP="000F15CA">
      <w:pPr>
        <w:spacing w:after="0"/>
        <w:ind w:firstLine="851"/>
        <w:jc w:val="both"/>
        <w:rPr>
          <w:rFonts w:ascii="Times New Roman" w:hAnsi="Times New Roman" w:cs="Times New Roman"/>
          <w:b/>
          <w:sz w:val="28"/>
          <w:szCs w:val="28"/>
          <w:lang w:val="uk-UA"/>
        </w:rPr>
      </w:pPr>
      <w:r w:rsidRPr="00590C75">
        <w:rPr>
          <w:rFonts w:ascii="Times New Roman" w:hAnsi="Times New Roman" w:cs="Times New Roman"/>
          <w:b/>
          <w:sz w:val="28"/>
          <w:szCs w:val="28"/>
          <w:lang w:val="uk-UA"/>
        </w:rPr>
        <w:t>Висновки до розділу 1</w:t>
      </w:r>
    </w:p>
    <w:p w:rsidR="00236540" w:rsidRPr="00590C75" w:rsidRDefault="00236540" w:rsidP="000F15CA">
      <w:pPr>
        <w:spacing w:after="0"/>
        <w:ind w:firstLine="851"/>
        <w:jc w:val="both"/>
        <w:rPr>
          <w:rFonts w:ascii="Times New Roman" w:hAnsi="Times New Roman" w:cs="Times New Roman"/>
          <w:sz w:val="28"/>
          <w:szCs w:val="28"/>
          <w:lang w:val="uk-UA"/>
        </w:rPr>
      </w:pPr>
    </w:p>
    <w:p w:rsidR="00D75504" w:rsidRPr="00D75504" w:rsidRDefault="00D75504"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ш</w:t>
      </w:r>
      <w:r w:rsidRPr="00590C75">
        <w:rPr>
          <w:rFonts w:ascii="Times New Roman" w:hAnsi="Times New Roman" w:cs="Times New Roman"/>
          <w:sz w:val="28"/>
          <w:szCs w:val="28"/>
        </w:rPr>
        <w:t>експірівськ</w:t>
      </w:r>
      <w:r w:rsidR="00B845B8">
        <w:rPr>
          <w:rFonts w:ascii="Times New Roman" w:hAnsi="Times New Roman" w:cs="Times New Roman"/>
          <w:sz w:val="28"/>
          <w:szCs w:val="28"/>
          <w:lang w:val="uk-UA"/>
        </w:rPr>
        <w:t>ий</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інтертекст</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насичен</w:t>
      </w:r>
      <w:r>
        <w:rPr>
          <w:rFonts w:ascii="Times New Roman" w:hAnsi="Times New Roman" w:cs="Times New Roman"/>
          <w:sz w:val="28"/>
          <w:szCs w:val="28"/>
          <w:lang w:val="uk-UA"/>
        </w:rPr>
        <w:t>ий</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багатою</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інформацією</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вказу</w:t>
      </w:r>
      <w:r>
        <w:rPr>
          <w:rFonts w:ascii="Times New Roman" w:hAnsi="Times New Roman" w:cs="Times New Roman"/>
          <w:sz w:val="28"/>
          <w:szCs w:val="28"/>
          <w:lang w:val="uk-UA"/>
        </w:rPr>
        <w:t>є</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на</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ключові</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концепти</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культури</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Англії</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Шекспірівська</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антропонімія</w:t>
      </w:r>
      <w:r w:rsidRPr="00D75504">
        <w:rPr>
          <w:rFonts w:ascii="Times New Roman" w:hAnsi="Times New Roman" w:cs="Times New Roman"/>
          <w:sz w:val="28"/>
          <w:szCs w:val="28"/>
        </w:rPr>
        <w:t xml:space="preserve"> </w:t>
      </w:r>
      <w:r>
        <w:rPr>
          <w:rFonts w:ascii="Times New Roman" w:hAnsi="Times New Roman" w:cs="Times New Roman"/>
          <w:sz w:val="28"/>
          <w:szCs w:val="28"/>
          <w:lang w:val="uk-UA"/>
        </w:rPr>
        <w:t>–</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універсально</w:t>
      </w:r>
      <w:r w:rsidRPr="00D75504">
        <w:rPr>
          <w:rFonts w:ascii="Times New Roman" w:hAnsi="Times New Roman" w:cs="Times New Roman"/>
          <w:sz w:val="28"/>
          <w:szCs w:val="28"/>
        </w:rPr>
        <w:t>-</w:t>
      </w:r>
      <w:r w:rsidRPr="00590C75">
        <w:rPr>
          <w:rFonts w:ascii="Times New Roman" w:hAnsi="Times New Roman" w:cs="Times New Roman"/>
          <w:sz w:val="28"/>
          <w:szCs w:val="28"/>
        </w:rPr>
        <w:t>прецедентний</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феномен</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відомий</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будь</w:t>
      </w:r>
      <w:r w:rsidRPr="00D75504">
        <w:rPr>
          <w:rFonts w:ascii="Times New Roman" w:hAnsi="Times New Roman" w:cs="Times New Roman"/>
          <w:sz w:val="28"/>
          <w:szCs w:val="28"/>
        </w:rPr>
        <w:t>-</w:t>
      </w:r>
      <w:r w:rsidRPr="00590C75">
        <w:rPr>
          <w:rFonts w:ascii="Times New Roman" w:hAnsi="Times New Roman" w:cs="Times New Roman"/>
          <w:sz w:val="28"/>
          <w:szCs w:val="28"/>
        </w:rPr>
        <w:t>як</w:t>
      </w:r>
      <w:r>
        <w:rPr>
          <w:rFonts w:ascii="Times New Roman" w:hAnsi="Times New Roman" w:cs="Times New Roman"/>
          <w:sz w:val="28"/>
          <w:szCs w:val="28"/>
          <w:lang w:val="uk-UA"/>
        </w:rPr>
        <w:t>ій</w:t>
      </w:r>
      <w:r w:rsidRPr="00D75504">
        <w:rPr>
          <w:rFonts w:ascii="Times New Roman" w:hAnsi="Times New Roman" w:cs="Times New Roman"/>
          <w:sz w:val="28"/>
          <w:szCs w:val="28"/>
        </w:rPr>
        <w:t xml:space="preserve"> </w:t>
      </w:r>
      <w:r>
        <w:rPr>
          <w:rFonts w:ascii="Times New Roman" w:hAnsi="Times New Roman" w:cs="Times New Roman"/>
          <w:sz w:val="28"/>
          <w:szCs w:val="28"/>
          <w:lang w:val="uk-UA"/>
        </w:rPr>
        <w:t>сучасній людині</w:t>
      </w:r>
      <w:r w:rsidRPr="00D75504">
        <w:rPr>
          <w:rFonts w:ascii="Times New Roman" w:hAnsi="Times New Roman" w:cs="Times New Roman"/>
          <w:sz w:val="28"/>
          <w:szCs w:val="28"/>
        </w:rPr>
        <w:t xml:space="preserve">, </w:t>
      </w:r>
      <w:r>
        <w:rPr>
          <w:rFonts w:ascii="Times New Roman" w:hAnsi="Times New Roman" w:cs="Times New Roman"/>
          <w:sz w:val="28"/>
          <w:szCs w:val="28"/>
          <w:lang w:val="uk-UA"/>
        </w:rPr>
        <w:t>яка</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входить</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в</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універсальн</w:t>
      </w:r>
      <w:r>
        <w:rPr>
          <w:rFonts w:ascii="Times New Roman" w:hAnsi="Times New Roman" w:cs="Times New Roman"/>
          <w:sz w:val="28"/>
          <w:szCs w:val="28"/>
          <w:lang w:val="uk-UA"/>
        </w:rPr>
        <w:t>ий</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когнітивн</w:t>
      </w:r>
      <w:r>
        <w:rPr>
          <w:rFonts w:ascii="Times New Roman" w:hAnsi="Times New Roman" w:cs="Times New Roman"/>
          <w:sz w:val="28"/>
          <w:szCs w:val="28"/>
          <w:lang w:val="uk-UA"/>
        </w:rPr>
        <w:t>ий</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простір</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і</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представляє</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собою</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невичерпний</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об</w:t>
      </w:r>
      <w:r w:rsidRPr="00D75504">
        <w:rPr>
          <w:rFonts w:ascii="Times New Roman" w:hAnsi="Times New Roman" w:cs="Times New Roman"/>
          <w:sz w:val="28"/>
          <w:szCs w:val="28"/>
        </w:rPr>
        <w:t>'</w:t>
      </w:r>
      <w:r w:rsidRPr="00590C75">
        <w:rPr>
          <w:rFonts w:ascii="Times New Roman" w:hAnsi="Times New Roman" w:cs="Times New Roman"/>
          <w:sz w:val="28"/>
          <w:szCs w:val="28"/>
        </w:rPr>
        <w:t>єкт</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для</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подальших</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наукових</w:t>
      </w:r>
      <w:r w:rsidRPr="00D75504">
        <w:rPr>
          <w:rFonts w:ascii="Times New Roman" w:hAnsi="Times New Roman" w:cs="Times New Roman"/>
          <w:sz w:val="28"/>
          <w:szCs w:val="28"/>
        </w:rPr>
        <w:t xml:space="preserve"> </w:t>
      </w:r>
      <w:r w:rsidRPr="00590C75">
        <w:rPr>
          <w:rFonts w:ascii="Times New Roman" w:hAnsi="Times New Roman" w:cs="Times New Roman"/>
          <w:sz w:val="28"/>
          <w:szCs w:val="28"/>
        </w:rPr>
        <w:t>досліджень</w:t>
      </w:r>
      <w:r>
        <w:rPr>
          <w:rFonts w:ascii="Times New Roman" w:hAnsi="Times New Roman" w:cs="Times New Roman"/>
          <w:sz w:val="28"/>
          <w:szCs w:val="28"/>
          <w:lang w:val="uk-UA"/>
        </w:rPr>
        <w:t>.</w:t>
      </w:r>
    </w:p>
    <w:p w:rsidR="00B845B8" w:rsidRPr="00D75504" w:rsidRDefault="00B845B8" w:rsidP="00334BE1">
      <w:pPr>
        <w:spacing w:after="0" w:line="360" w:lineRule="auto"/>
        <w:ind w:firstLine="851"/>
        <w:jc w:val="both"/>
        <w:rPr>
          <w:rFonts w:ascii="Times New Roman" w:hAnsi="Times New Roman" w:cs="Times New Roman"/>
          <w:sz w:val="28"/>
          <w:szCs w:val="28"/>
          <w:lang w:val="uk-UA"/>
        </w:rPr>
      </w:pPr>
      <w:r w:rsidRPr="00C51AE7">
        <w:rPr>
          <w:rFonts w:ascii="Times New Roman" w:hAnsi="Times New Roman" w:cs="Times New Roman"/>
          <w:sz w:val="28"/>
          <w:szCs w:val="28"/>
          <w:lang w:val="uk-UA"/>
        </w:rPr>
        <w:t xml:space="preserve">У </w:t>
      </w:r>
      <w:r w:rsidRPr="002024B5">
        <w:rPr>
          <w:rFonts w:ascii="Times New Roman" w:hAnsi="Times New Roman" w:cs="Times New Roman"/>
          <w:sz w:val="28"/>
          <w:szCs w:val="28"/>
        </w:rPr>
        <w:t>XXI</w:t>
      </w:r>
      <w:r w:rsidRPr="00C51AE7">
        <w:rPr>
          <w:rFonts w:ascii="Times New Roman" w:hAnsi="Times New Roman" w:cs="Times New Roman"/>
          <w:sz w:val="28"/>
          <w:szCs w:val="28"/>
          <w:lang w:val="uk-UA"/>
        </w:rPr>
        <w:t xml:space="preserve"> столітті </w:t>
      </w:r>
      <w:r>
        <w:rPr>
          <w:rFonts w:ascii="Times New Roman" w:hAnsi="Times New Roman" w:cs="Times New Roman"/>
          <w:sz w:val="28"/>
          <w:szCs w:val="28"/>
          <w:lang w:val="uk-UA"/>
        </w:rPr>
        <w:t>зарубіжна</w:t>
      </w:r>
      <w:r w:rsidRPr="00C51AE7">
        <w:rPr>
          <w:rFonts w:ascii="Times New Roman" w:hAnsi="Times New Roman" w:cs="Times New Roman"/>
          <w:sz w:val="28"/>
          <w:szCs w:val="28"/>
          <w:lang w:val="uk-UA"/>
        </w:rPr>
        <w:t xml:space="preserve"> література продовжує освоювати шекспірівські мотиви і образи, про що свідчить, наприклад, обсяг шекспірівських ремінісценцій </w:t>
      </w:r>
      <w:r>
        <w:rPr>
          <w:rFonts w:ascii="Times New Roman" w:hAnsi="Times New Roman" w:cs="Times New Roman"/>
          <w:sz w:val="28"/>
          <w:szCs w:val="28"/>
          <w:lang w:val="uk-UA"/>
        </w:rPr>
        <w:t>у</w:t>
      </w:r>
      <w:r w:rsidRPr="00C51AE7">
        <w:rPr>
          <w:rFonts w:ascii="Times New Roman" w:hAnsi="Times New Roman" w:cs="Times New Roman"/>
          <w:sz w:val="28"/>
          <w:szCs w:val="28"/>
          <w:lang w:val="uk-UA"/>
        </w:rPr>
        <w:t xml:space="preserve"> роботах, представлених на</w:t>
      </w:r>
      <w:r>
        <w:rPr>
          <w:rFonts w:ascii="Times New Roman" w:hAnsi="Times New Roman" w:cs="Times New Roman"/>
          <w:sz w:val="28"/>
          <w:szCs w:val="28"/>
          <w:lang w:val="uk-UA"/>
        </w:rPr>
        <w:t xml:space="preserve"> </w:t>
      </w:r>
      <w:r w:rsidRPr="00C51AE7">
        <w:rPr>
          <w:rFonts w:ascii="Times New Roman" w:hAnsi="Times New Roman" w:cs="Times New Roman"/>
          <w:sz w:val="28"/>
          <w:szCs w:val="28"/>
          <w:lang w:val="uk-UA"/>
        </w:rPr>
        <w:t>ко</w:t>
      </w:r>
      <w:r>
        <w:rPr>
          <w:rFonts w:ascii="Times New Roman" w:hAnsi="Times New Roman" w:cs="Times New Roman"/>
          <w:sz w:val="28"/>
          <w:szCs w:val="28"/>
          <w:lang w:val="uk-UA"/>
        </w:rPr>
        <w:t>нкурс літературної премії І. </w:t>
      </w:r>
      <w:r w:rsidRPr="00C51AE7">
        <w:rPr>
          <w:rFonts w:ascii="Times New Roman" w:hAnsi="Times New Roman" w:cs="Times New Roman"/>
          <w:sz w:val="28"/>
          <w:szCs w:val="28"/>
          <w:lang w:val="uk-UA"/>
        </w:rPr>
        <w:t>Буніна в 2007 р</w:t>
      </w:r>
      <w:r>
        <w:rPr>
          <w:rFonts w:ascii="Times New Roman" w:hAnsi="Times New Roman" w:cs="Times New Roman"/>
          <w:sz w:val="28"/>
          <w:szCs w:val="28"/>
          <w:lang w:val="uk-UA"/>
        </w:rPr>
        <w:t>.</w:t>
      </w:r>
      <w:r w:rsidR="00334BE1">
        <w:rPr>
          <w:rFonts w:ascii="Times New Roman" w:hAnsi="Times New Roman" w:cs="Times New Roman"/>
          <w:sz w:val="28"/>
          <w:szCs w:val="28"/>
          <w:lang w:val="uk-UA"/>
        </w:rPr>
        <w:t xml:space="preserve"> </w:t>
      </w:r>
      <w:r w:rsidRPr="00C51AE7">
        <w:rPr>
          <w:rFonts w:ascii="Times New Roman" w:hAnsi="Times New Roman" w:cs="Times New Roman"/>
          <w:sz w:val="28"/>
          <w:szCs w:val="28"/>
          <w:lang w:val="uk-UA"/>
        </w:rPr>
        <w:t xml:space="preserve">І до цього дня, Шекспір залишається </w:t>
      </w:r>
      <w:r>
        <w:rPr>
          <w:rFonts w:ascii="Times New Roman" w:hAnsi="Times New Roman" w:cs="Times New Roman"/>
          <w:sz w:val="28"/>
          <w:szCs w:val="28"/>
          <w:lang w:val="uk-UA"/>
        </w:rPr>
        <w:t>найбільш відомим</w:t>
      </w:r>
      <w:r w:rsidRPr="00C51AE7">
        <w:rPr>
          <w:rFonts w:ascii="Times New Roman" w:hAnsi="Times New Roman" w:cs="Times New Roman"/>
          <w:sz w:val="28"/>
          <w:szCs w:val="28"/>
          <w:lang w:val="uk-UA"/>
        </w:rPr>
        <w:t xml:space="preserve"> іноземним драматургом на </w:t>
      </w:r>
      <w:r>
        <w:rPr>
          <w:rFonts w:ascii="Times New Roman" w:hAnsi="Times New Roman" w:cs="Times New Roman"/>
          <w:sz w:val="28"/>
          <w:szCs w:val="28"/>
          <w:lang w:val="uk-UA"/>
        </w:rPr>
        <w:t>європейській</w:t>
      </w:r>
      <w:r w:rsidRPr="00C51AE7">
        <w:rPr>
          <w:rFonts w:ascii="Times New Roman" w:hAnsi="Times New Roman" w:cs="Times New Roman"/>
          <w:sz w:val="28"/>
          <w:szCs w:val="28"/>
          <w:lang w:val="uk-UA"/>
        </w:rPr>
        <w:t xml:space="preserve"> сцені. </w:t>
      </w:r>
      <w:r w:rsidRPr="002024B5">
        <w:rPr>
          <w:rFonts w:ascii="Times New Roman" w:hAnsi="Times New Roman" w:cs="Times New Roman"/>
          <w:sz w:val="28"/>
          <w:szCs w:val="28"/>
        </w:rPr>
        <w:t xml:space="preserve">П'єси Шекспіра </w:t>
      </w:r>
      <w:r>
        <w:rPr>
          <w:rFonts w:ascii="Times New Roman" w:hAnsi="Times New Roman" w:cs="Times New Roman"/>
          <w:sz w:val="28"/>
          <w:szCs w:val="28"/>
          <w:lang w:val="uk-UA"/>
        </w:rPr>
        <w:t>виставляються</w:t>
      </w:r>
      <w:r w:rsidRPr="002024B5">
        <w:rPr>
          <w:rFonts w:ascii="Times New Roman" w:hAnsi="Times New Roman" w:cs="Times New Roman"/>
          <w:sz w:val="28"/>
          <w:szCs w:val="28"/>
        </w:rPr>
        <w:t xml:space="preserve"> на театральних підмостках з завидною регулярністю. </w:t>
      </w:r>
    </w:p>
    <w:p w:rsidR="002E555F" w:rsidRPr="00590C75" w:rsidRDefault="002E555F" w:rsidP="000F15CA">
      <w:pPr>
        <w:spacing w:after="0"/>
        <w:ind w:firstLine="851"/>
        <w:jc w:val="both"/>
        <w:rPr>
          <w:rFonts w:ascii="Times New Roman" w:hAnsi="Times New Roman" w:cs="Times New Roman"/>
          <w:sz w:val="28"/>
          <w:szCs w:val="28"/>
          <w:lang w:val="uk-UA"/>
        </w:rPr>
      </w:pPr>
    </w:p>
    <w:p w:rsidR="002E555F" w:rsidRPr="00590C75" w:rsidRDefault="002E555F" w:rsidP="000F15CA">
      <w:pPr>
        <w:spacing w:after="0"/>
        <w:rPr>
          <w:rFonts w:ascii="Times New Roman" w:hAnsi="Times New Roman" w:cs="Times New Roman"/>
          <w:sz w:val="28"/>
          <w:szCs w:val="28"/>
          <w:lang w:val="uk-UA"/>
        </w:rPr>
      </w:pPr>
      <w:r w:rsidRPr="00590C75">
        <w:rPr>
          <w:rFonts w:ascii="Times New Roman" w:hAnsi="Times New Roman" w:cs="Times New Roman"/>
          <w:sz w:val="28"/>
          <w:szCs w:val="28"/>
          <w:lang w:val="uk-UA"/>
        </w:rPr>
        <w:br w:type="page"/>
      </w:r>
    </w:p>
    <w:p w:rsidR="00DD3E41" w:rsidRDefault="00DD3E41" w:rsidP="000F15CA">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2E555F" w:rsidRPr="00590C75" w:rsidRDefault="002E555F" w:rsidP="00DD3E41">
      <w:pPr>
        <w:spacing w:after="0"/>
        <w:jc w:val="center"/>
        <w:rPr>
          <w:rFonts w:ascii="Times New Roman" w:hAnsi="Times New Roman" w:cs="Times New Roman"/>
          <w:b/>
          <w:sz w:val="28"/>
          <w:szCs w:val="28"/>
          <w:lang w:val="uk-UA"/>
        </w:rPr>
      </w:pPr>
      <w:r w:rsidRPr="00590C75">
        <w:rPr>
          <w:rFonts w:ascii="Times New Roman" w:hAnsi="Times New Roman" w:cs="Times New Roman"/>
          <w:b/>
          <w:sz w:val="28"/>
          <w:szCs w:val="28"/>
          <w:lang w:val="uk-UA"/>
        </w:rPr>
        <w:t xml:space="preserve">ХУДОЖНЯ ІНТЕРПРЕТАЦІЯ  ШЕКСПІРІВСЬКИХ МОТИВІВ І ОБРАЗІВ У ТВОРЧОСТІ </w:t>
      </w:r>
      <w:r w:rsidR="00DD3E41">
        <w:rPr>
          <w:rFonts w:ascii="Times New Roman" w:hAnsi="Times New Roman" w:cs="Times New Roman"/>
          <w:b/>
          <w:sz w:val="28"/>
          <w:szCs w:val="28"/>
          <w:lang w:val="uk-UA"/>
        </w:rPr>
        <w:t xml:space="preserve"> </w:t>
      </w:r>
      <w:r w:rsidRPr="00590C75">
        <w:rPr>
          <w:rFonts w:ascii="Times New Roman" w:hAnsi="Times New Roman" w:cs="Times New Roman"/>
          <w:b/>
          <w:sz w:val="28"/>
          <w:szCs w:val="28"/>
          <w:lang w:val="uk-UA"/>
        </w:rPr>
        <w:t>ЗАРУБІЖНИХ ПИСЬМЕННИКІВ</w:t>
      </w:r>
    </w:p>
    <w:p w:rsidR="00535C89" w:rsidRPr="00590C75" w:rsidRDefault="00535C89" w:rsidP="000F15CA">
      <w:pPr>
        <w:spacing w:after="0"/>
        <w:ind w:firstLine="851"/>
        <w:jc w:val="center"/>
        <w:rPr>
          <w:rFonts w:ascii="Times New Roman" w:hAnsi="Times New Roman" w:cs="Times New Roman"/>
          <w:b/>
          <w:sz w:val="28"/>
          <w:szCs w:val="28"/>
          <w:lang w:val="uk-UA"/>
        </w:rPr>
      </w:pPr>
    </w:p>
    <w:p w:rsidR="002E555F" w:rsidRPr="00590C75" w:rsidRDefault="00535C89" w:rsidP="000F15CA">
      <w:pPr>
        <w:spacing w:after="0"/>
        <w:ind w:firstLine="851"/>
        <w:jc w:val="both"/>
        <w:rPr>
          <w:rFonts w:ascii="Times New Roman" w:hAnsi="Times New Roman" w:cs="Times New Roman"/>
          <w:sz w:val="28"/>
          <w:szCs w:val="28"/>
          <w:lang w:val="uk-UA"/>
        </w:rPr>
      </w:pPr>
      <w:r w:rsidRPr="00590C75">
        <w:rPr>
          <w:rFonts w:ascii="Times New Roman" w:hAnsi="Times New Roman" w:cs="Times New Roman"/>
          <w:b/>
          <w:sz w:val="28"/>
          <w:szCs w:val="28"/>
          <w:lang w:val="uk-UA"/>
        </w:rPr>
        <w:t xml:space="preserve">2.1. </w:t>
      </w:r>
      <w:r w:rsidR="002E555F" w:rsidRPr="00590C75">
        <w:rPr>
          <w:rFonts w:ascii="Times New Roman" w:hAnsi="Times New Roman" w:cs="Times New Roman"/>
          <w:b/>
          <w:sz w:val="28"/>
          <w:szCs w:val="28"/>
          <w:lang w:val="uk-UA"/>
        </w:rPr>
        <w:t>Рецепція Шекспіра у світовому і європейському контексті</w:t>
      </w:r>
    </w:p>
    <w:p w:rsidR="002E555F" w:rsidRPr="00590C75" w:rsidRDefault="002E555F" w:rsidP="000F15CA">
      <w:pPr>
        <w:widowControl w:val="0"/>
        <w:shd w:val="clear" w:color="auto" w:fill="FFFFFF"/>
        <w:autoSpaceDE w:val="0"/>
        <w:autoSpaceDN w:val="0"/>
        <w:adjustRightInd w:val="0"/>
        <w:spacing w:after="0" w:line="360" w:lineRule="auto"/>
        <w:ind w:firstLine="851"/>
        <w:jc w:val="center"/>
        <w:rPr>
          <w:rFonts w:ascii="Times New Roman" w:eastAsia="Times New Roman" w:hAnsi="Times New Roman" w:cs="Times New Roman"/>
          <w:b/>
          <w:sz w:val="28"/>
          <w:szCs w:val="28"/>
          <w:lang w:val="uk-UA" w:eastAsia="ar-SA"/>
        </w:rPr>
      </w:pPr>
    </w:p>
    <w:p w:rsidR="00B845B8" w:rsidRDefault="00535C89" w:rsidP="000F15CA">
      <w:pPr>
        <w:spacing w:after="0" w:line="360" w:lineRule="auto"/>
        <w:ind w:firstLine="851"/>
        <w:jc w:val="both"/>
        <w:rPr>
          <w:rFonts w:ascii="Times New Roman" w:hAnsi="Times New Roman" w:cs="Times New Roman"/>
          <w:sz w:val="28"/>
          <w:szCs w:val="28"/>
          <w:lang w:val="uk-UA"/>
        </w:rPr>
      </w:pPr>
      <w:r w:rsidRPr="007800AC">
        <w:rPr>
          <w:rFonts w:ascii="Times New Roman" w:hAnsi="Times New Roman" w:cs="Times New Roman"/>
          <w:sz w:val="28"/>
          <w:szCs w:val="28"/>
          <w:lang w:val="uk-UA"/>
        </w:rPr>
        <w:t xml:space="preserve">Парадокс сучасної </w:t>
      </w:r>
      <w:r w:rsidR="00B845B8">
        <w:rPr>
          <w:rFonts w:ascii="Times New Roman" w:hAnsi="Times New Roman" w:cs="Times New Roman"/>
          <w:sz w:val="28"/>
          <w:szCs w:val="28"/>
          <w:lang w:val="uk-UA"/>
        </w:rPr>
        <w:t>зарубіжної літератури</w:t>
      </w:r>
      <w:r w:rsidRPr="007800AC">
        <w:rPr>
          <w:rFonts w:ascii="Times New Roman" w:hAnsi="Times New Roman" w:cs="Times New Roman"/>
          <w:sz w:val="28"/>
          <w:szCs w:val="28"/>
          <w:lang w:val="uk-UA"/>
        </w:rPr>
        <w:t xml:space="preserve"> полягає в тому, що парадигма класичного мистецтва не тільки </w:t>
      </w:r>
      <w:r w:rsidR="00B845B8">
        <w:rPr>
          <w:rFonts w:ascii="Times New Roman" w:hAnsi="Times New Roman" w:cs="Times New Roman"/>
          <w:sz w:val="28"/>
          <w:szCs w:val="28"/>
          <w:lang w:val="uk-UA"/>
        </w:rPr>
        <w:t>не</w:t>
      </w:r>
      <w:r w:rsidR="000F15CA">
        <w:rPr>
          <w:rFonts w:ascii="Times New Roman" w:hAnsi="Times New Roman" w:cs="Times New Roman"/>
          <w:sz w:val="28"/>
          <w:szCs w:val="28"/>
          <w:lang w:val="uk-UA"/>
        </w:rPr>
        <w:t xml:space="preserve"> з</w:t>
      </w:r>
      <w:r w:rsidRPr="007800AC">
        <w:rPr>
          <w:rFonts w:ascii="Times New Roman" w:hAnsi="Times New Roman" w:cs="Times New Roman"/>
          <w:sz w:val="28"/>
          <w:szCs w:val="28"/>
          <w:lang w:val="uk-UA"/>
        </w:rPr>
        <w:t>гасає, а й постійно оновлюється</w:t>
      </w:r>
      <w:r w:rsidR="00B845B8">
        <w:rPr>
          <w:rFonts w:ascii="Times New Roman" w:hAnsi="Times New Roman" w:cs="Times New Roman"/>
          <w:sz w:val="28"/>
          <w:szCs w:val="28"/>
          <w:lang w:val="uk-UA"/>
        </w:rPr>
        <w:t xml:space="preserve"> новими здобутками</w:t>
      </w:r>
      <w:r w:rsidRPr="007800AC">
        <w:rPr>
          <w:rFonts w:ascii="Times New Roman" w:hAnsi="Times New Roman" w:cs="Times New Roman"/>
          <w:sz w:val="28"/>
          <w:szCs w:val="28"/>
          <w:lang w:val="uk-UA"/>
        </w:rPr>
        <w:t>. І в цьому відношенні особливо цікави</w:t>
      </w:r>
      <w:r w:rsidR="00B845B8">
        <w:rPr>
          <w:rFonts w:ascii="Times New Roman" w:hAnsi="Times New Roman" w:cs="Times New Roman"/>
          <w:sz w:val="28"/>
          <w:szCs w:val="28"/>
          <w:lang w:val="uk-UA"/>
        </w:rPr>
        <w:t>м є</w:t>
      </w:r>
      <w:r w:rsidRPr="007800AC">
        <w:rPr>
          <w:rFonts w:ascii="Times New Roman" w:hAnsi="Times New Roman" w:cs="Times New Roman"/>
          <w:sz w:val="28"/>
          <w:szCs w:val="28"/>
          <w:lang w:val="uk-UA"/>
        </w:rPr>
        <w:t xml:space="preserve"> досвід засвоєння шекспірівського тексту, який і в </w:t>
      </w:r>
      <w:r w:rsidRPr="00B04C70">
        <w:rPr>
          <w:rFonts w:ascii="Times New Roman" w:hAnsi="Times New Roman" w:cs="Times New Roman"/>
          <w:sz w:val="28"/>
          <w:szCs w:val="28"/>
        </w:rPr>
        <w:t>XX</w:t>
      </w:r>
      <w:r w:rsidRPr="007800AC">
        <w:rPr>
          <w:rFonts w:ascii="Times New Roman" w:hAnsi="Times New Roman" w:cs="Times New Roman"/>
          <w:sz w:val="28"/>
          <w:szCs w:val="28"/>
          <w:lang w:val="uk-UA"/>
        </w:rPr>
        <w:t xml:space="preserve"> ст., і на початку </w:t>
      </w:r>
      <w:r w:rsidRPr="00B04C70">
        <w:rPr>
          <w:rFonts w:ascii="Times New Roman" w:hAnsi="Times New Roman" w:cs="Times New Roman"/>
          <w:sz w:val="28"/>
          <w:szCs w:val="28"/>
        </w:rPr>
        <w:t>XXI</w:t>
      </w:r>
      <w:r w:rsidRPr="007800AC">
        <w:rPr>
          <w:rFonts w:ascii="Times New Roman" w:hAnsi="Times New Roman" w:cs="Times New Roman"/>
          <w:sz w:val="28"/>
          <w:szCs w:val="28"/>
          <w:lang w:val="uk-UA"/>
        </w:rPr>
        <w:t xml:space="preserve"> століття виступає свого роду константою сучасної культури, переосмислюючи і трансформуючись </w:t>
      </w:r>
      <w:r w:rsidR="00B845B8">
        <w:rPr>
          <w:rFonts w:ascii="Times New Roman" w:hAnsi="Times New Roman" w:cs="Times New Roman"/>
          <w:sz w:val="28"/>
          <w:szCs w:val="28"/>
          <w:lang w:val="uk-UA"/>
        </w:rPr>
        <w:t>у</w:t>
      </w:r>
      <w:r w:rsidRPr="007800AC">
        <w:rPr>
          <w:rFonts w:ascii="Times New Roman" w:hAnsi="Times New Roman" w:cs="Times New Roman"/>
          <w:sz w:val="28"/>
          <w:szCs w:val="28"/>
          <w:lang w:val="uk-UA"/>
        </w:rPr>
        <w:t xml:space="preserve"> реаліс</w:t>
      </w:r>
      <w:r w:rsidR="00A24185">
        <w:rPr>
          <w:rFonts w:ascii="Times New Roman" w:hAnsi="Times New Roman" w:cs="Times New Roman"/>
          <w:sz w:val="28"/>
          <w:szCs w:val="28"/>
          <w:lang w:val="uk-UA"/>
        </w:rPr>
        <w:t>тичній</w:t>
      </w:r>
      <w:r w:rsidRPr="007800AC">
        <w:rPr>
          <w:rFonts w:ascii="Times New Roman" w:hAnsi="Times New Roman" w:cs="Times New Roman"/>
          <w:sz w:val="28"/>
          <w:szCs w:val="28"/>
          <w:lang w:val="uk-UA"/>
        </w:rPr>
        <w:t>, модерністськ</w:t>
      </w:r>
      <w:r w:rsidR="00B845B8">
        <w:rPr>
          <w:rFonts w:ascii="Times New Roman" w:hAnsi="Times New Roman" w:cs="Times New Roman"/>
          <w:sz w:val="28"/>
          <w:szCs w:val="28"/>
          <w:lang w:val="uk-UA"/>
        </w:rPr>
        <w:t>і</w:t>
      </w:r>
      <w:r w:rsidR="00A24185">
        <w:rPr>
          <w:rFonts w:ascii="Times New Roman" w:hAnsi="Times New Roman" w:cs="Times New Roman"/>
          <w:sz w:val="28"/>
          <w:szCs w:val="28"/>
          <w:lang w:val="uk-UA"/>
        </w:rPr>
        <w:t>ї</w:t>
      </w:r>
      <w:r w:rsidRPr="007800AC">
        <w:rPr>
          <w:rFonts w:ascii="Times New Roman" w:hAnsi="Times New Roman" w:cs="Times New Roman"/>
          <w:sz w:val="28"/>
          <w:szCs w:val="28"/>
          <w:lang w:val="uk-UA"/>
        </w:rPr>
        <w:t xml:space="preserve"> і постмодерністськ</w:t>
      </w:r>
      <w:r w:rsidR="00B845B8">
        <w:rPr>
          <w:rFonts w:ascii="Times New Roman" w:hAnsi="Times New Roman" w:cs="Times New Roman"/>
          <w:sz w:val="28"/>
          <w:szCs w:val="28"/>
          <w:lang w:val="uk-UA"/>
        </w:rPr>
        <w:t>ій</w:t>
      </w:r>
      <w:r w:rsidR="00A24185">
        <w:rPr>
          <w:rFonts w:ascii="Times New Roman" w:hAnsi="Times New Roman" w:cs="Times New Roman"/>
          <w:sz w:val="28"/>
          <w:szCs w:val="28"/>
          <w:lang w:val="uk-UA"/>
        </w:rPr>
        <w:t xml:space="preserve"> парадигмах</w:t>
      </w:r>
      <w:r w:rsidRPr="007800AC">
        <w:rPr>
          <w:rFonts w:ascii="Times New Roman" w:hAnsi="Times New Roman" w:cs="Times New Roman"/>
          <w:sz w:val="28"/>
          <w:szCs w:val="28"/>
          <w:lang w:val="uk-UA"/>
        </w:rPr>
        <w:t xml:space="preserve">. </w:t>
      </w:r>
    </w:p>
    <w:p w:rsidR="00034539" w:rsidRDefault="00535C89" w:rsidP="000F15CA">
      <w:pPr>
        <w:spacing w:after="0" w:line="360" w:lineRule="auto"/>
        <w:ind w:firstLine="851"/>
        <w:jc w:val="both"/>
        <w:rPr>
          <w:rFonts w:ascii="Times New Roman" w:hAnsi="Times New Roman" w:cs="Times New Roman"/>
          <w:sz w:val="28"/>
          <w:szCs w:val="28"/>
          <w:lang w:val="uk-UA"/>
        </w:rPr>
      </w:pPr>
      <w:r w:rsidRPr="00034539">
        <w:rPr>
          <w:rFonts w:ascii="Times New Roman" w:hAnsi="Times New Roman" w:cs="Times New Roman"/>
          <w:sz w:val="28"/>
          <w:szCs w:val="28"/>
          <w:lang w:val="uk-UA"/>
        </w:rPr>
        <w:t xml:space="preserve">Можна намітити три головних напрямки того, як сучасна література (і культура в цілому) </w:t>
      </w:r>
      <w:r w:rsidR="00B845B8">
        <w:rPr>
          <w:rFonts w:ascii="Times New Roman" w:hAnsi="Times New Roman" w:cs="Times New Roman"/>
          <w:sz w:val="28"/>
          <w:szCs w:val="28"/>
          <w:lang w:val="uk-UA"/>
        </w:rPr>
        <w:t>засвоює</w:t>
      </w:r>
      <w:r w:rsidRPr="00034539">
        <w:rPr>
          <w:rFonts w:ascii="Times New Roman" w:hAnsi="Times New Roman" w:cs="Times New Roman"/>
          <w:sz w:val="28"/>
          <w:szCs w:val="28"/>
          <w:lang w:val="uk-UA"/>
        </w:rPr>
        <w:t xml:space="preserve"> шекспірівський текст: 1) інтерес до шекспірівського </w:t>
      </w:r>
      <w:r w:rsidR="00034539">
        <w:rPr>
          <w:rFonts w:ascii="Times New Roman" w:hAnsi="Times New Roman" w:cs="Times New Roman"/>
          <w:sz w:val="28"/>
          <w:szCs w:val="28"/>
          <w:lang w:val="uk-UA"/>
        </w:rPr>
        <w:t>світогляду</w:t>
      </w:r>
      <w:r w:rsidRPr="00034539">
        <w:rPr>
          <w:rFonts w:ascii="Times New Roman" w:hAnsi="Times New Roman" w:cs="Times New Roman"/>
          <w:sz w:val="28"/>
          <w:szCs w:val="28"/>
          <w:lang w:val="uk-UA"/>
        </w:rPr>
        <w:t>; 2) інтерес до шекспірівської поети</w:t>
      </w:r>
      <w:r w:rsidR="00034539">
        <w:rPr>
          <w:rFonts w:ascii="Times New Roman" w:hAnsi="Times New Roman" w:cs="Times New Roman"/>
          <w:sz w:val="28"/>
          <w:szCs w:val="28"/>
          <w:lang w:val="uk-UA"/>
        </w:rPr>
        <w:t>ки</w:t>
      </w:r>
      <w:r w:rsidRPr="00034539">
        <w:rPr>
          <w:rFonts w:ascii="Times New Roman" w:hAnsi="Times New Roman" w:cs="Times New Roman"/>
          <w:sz w:val="28"/>
          <w:szCs w:val="28"/>
          <w:lang w:val="uk-UA"/>
        </w:rPr>
        <w:t xml:space="preserve">, широке використання образів, цитат, ремінісценцій з </w:t>
      </w:r>
      <w:r w:rsidR="00034539">
        <w:rPr>
          <w:rFonts w:ascii="Times New Roman" w:hAnsi="Times New Roman" w:cs="Times New Roman"/>
          <w:sz w:val="28"/>
          <w:szCs w:val="28"/>
          <w:lang w:val="uk-UA"/>
        </w:rPr>
        <w:t>творів</w:t>
      </w:r>
      <w:r w:rsidRPr="00034539">
        <w:rPr>
          <w:rFonts w:ascii="Times New Roman" w:hAnsi="Times New Roman" w:cs="Times New Roman"/>
          <w:sz w:val="28"/>
          <w:szCs w:val="28"/>
          <w:lang w:val="uk-UA"/>
        </w:rPr>
        <w:t xml:space="preserve"> Шекспіра; 3) інтерес до самого образу Шекспіра </w:t>
      </w:r>
      <w:r w:rsidR="00034539">
        <w:rPr>
          <w:rFonts w:ascii="Times New Roman" w:hAnsi="Times New Roman" w:cs="Times New Roman"/>
          <w:sz w:val="28"/>
          <w:szCs w:val="28"/>
          <w:lang w:val="uk-UA"/>
        </w:rPr>
        <w:t>під час</w:t>
      </w:r>
      <w:r w:rsidRPr="00034539">
        <w:rPr>
          <w:rFonts w:ascii="Times New Roman" w:hAnsi="Times New Roman" w:cs="Times New Roman"/>
          <w:sz w:val="28"/>
          <w:szCs w:val="28"/>
          <w:lang w:val="uk-UA"/>
        </w:rPr>
        <w:t xml:space="preserve"> створенн</w:t>
      </w:r>
      <w:r w:rsidR="00034539">
        <w:rPr>
          <w:rFonts w:ascii="Times New Roman" w:hAnsi="Times New Roman" w:cs="Times New Roman"/>
          <w:sz w:val="28"/>
          <w:szCs w:val="28"/>
          <w:lang w:val="uk-UA"/>
        </w:rPr>
        <w:t>я оригінальних художніх творів.</w:t>
      </w:r>
    </w:p>
    <w:p w:rsidR="00BD41B1" w:rsidRDefault="00BD41B1" w:rsidP="00BD41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1F3F2D">
        <w:rPr>
          <w:rFonts w:ascii="Times New Roman" w:hAnsi="Times New Roman" w:cs="Times New Roman"/>
          <w:sz w:val="28"/>
          <w:szCs w:val="28"/>
        </w:rPr>
        <w:t xml:space="preserve">собливий інтерес критиків і перекладачів до </w:t>
      </w:r>
      <w:r>
        <w:rPr>
          <w:rFonts w:ascii="Times New Roman" w:hAnsi="Times New Roman" w:cs="Times New Roman"/>
          <w:sz w:val="28"/>
          <w:szCs w:val="28"/>
          <w:lang w:val="uk-UA"/>
        </w:rPr>
        <w:t>творчості</w:t>
      </w:r>
      <w:r w:rsidRPr="001F3F2D">
        <w:rPr>
          <w:rFonts w:ascii="Times New Roman" w:hAnsi="Times New Roman" w:cs="Times New Roman"/>
          <w:sz w:val="28"/>
          <w:szCs w:val="28"/>
        </w:rPr>
        <w:t xml:space="preserve"> Шекспіра в Німеччині виявився ще в XVIII столітті і </w:t>
      </w:r>
      <w:r>
        <w:rPr>
          <w:rFonts w:ascii="Times New Roman" w:hAnsi="Times New Roman" w:cs="Times New Roman"/>
          <w:sz w:val="28"/>
          <w:szCs w:val="28"/>
          <w:lang w:val="uk-UA"/>
        </w:rPr>
        <w:t>був викликаний</w:t>
      </w:r>
      <w:r w:rsidRPr="001F3F2D">
        <w:rPr>
          <w:rFonts w:ascii="Times New Roman" w:hAnsi="Times New Roman" w:cs="Times New Roman"/>
          <w:sz w:val="28"/>
          <w:szCs w:val="28"/>
        </w:rPr>
        <w:t xml:space="preserve"> пошуком нових норм і зразків для створення національного театру. Німецький культ Гамлета поча</w:t>
      </w:r>
      <w:r>
        <w:rPr>
          <w:rFonts w:ascii="Times New Roman" w:hAnsi="Times New Roman" w:cs="Times New Roman"/>
          <w:sz w:val="28"/>
          <w:szCs w:val="28"/>
        </w:rPr>
        <w:t xml:space="preserve">в формуватися в творчості </w:t>
      </w:r>
      <w:r w:rsidRPr="001F3F2D">
        <w:rPr>
          <w:rFonts w:ascii="Times New Roman" w:hAnsi="Times New Roman" w:cs="Times New Roman"/>
          <w:sz w:val="28"/>
          <w:szCs w:val="28"/>
        </w:rPr>
        <w:t xml:space="preserve">Гете </w:t>
      </w:r>
      <w:r>
        <w:rPr>
          <w:rFonts w:ascii="Times New Roman" w:hAnsi="Times New Roman" w:cs="Times New Roman"/>
          <w:sz w:val="28"/>
          <w:szCs w:val="28"/>
          <w:lang w:val="uk-UA"/>
        </w:rPr>
        <w:t>у</w:t>
      </w:r>
      <w:r>
        <w:rPr>
          <w:rFonts w:ascii="Times New Roman" w:hAnsi="Times New Roman" w:cs="Times New Roman"/>
          <w:sz w:val="28"/>
          <w:szCs w:val="28"/>
        </w:rPr>
        <w:t xml:space="preserve"> період</w:t>
      </w:r>
      <w:r w:rsidRPr="001F3F2D">
        <w:rPr>
          <w:rFonts w:ascii="Times New Roman" w:hAnsi="Times New Roman" w:cs="Times New Roman"/>
          <w:sz w:val="28"/>
          <w:szCs w:val="28"/>
        </w:rPr>
        <w:t xml:space="preserve"> «Бурі і натиску». Гет</w:t>
      </w:r>
      <w:r>
        <w:rPr>
          <w:rFonts w:ascii="Times New Roman" w:hAnsi="Times New Roman" w:cs="Times New Roman"/>
          <w:sz w:val="28"/>
          <w:szCs w:val="28"/>
          <w:lang w:val="uk-UA"/>
        </w:rPr>
        <w:t>і</w:t>
      </w:r>
      <w:r w:rsidRPr="001F3F2D">
        <w:rPr>
          <w:rFonts w:ascii="Times New Roman" w:hAnsi="Times New Roman" w:cs="Times New Roman"/>
          <w:sz w:val="28"/>
          <w:szCs w:val="28"/>
        </w:rPr>
        <w:t>вс</w:t>
      </w:r>
      <w:r>
        <w:rPr>
          <w:rFonts w:ascii="Times New Roman" w:hAnsi="Times New Roman" w:cs="Times New Roman"/>
          <w:sz w:val="28"/>
          <w:szCs w:val="28"/>
          <w:lang w:val="uk-UA"/>
        </w:rPr>
        <w:t>ь</w:t>
      </w:r>
      <w:r w:rsidRPr="001F3F2D">
        <w:rPr>
          <w:rFonts w:ascii="Times New Roman" w:hAnsi="Times New Roman" w:cs="Times New Roman"/>
          <w:sz w:val="28"/>
          <w:szCs w:val="28"/>
        </w:rPr>
        <w:t>кая інтерпрет</w:t>
      </w:r>
      <w:r>
        <w:rPr>
          <w:rFonts w:ascii="Times New Roman" w:hAnsi="Times New Roman" w:cs="Times New Roman"/>
          <w:sz w:val="28"/>
          <w:szCs w:val="28"/>
        </w:rPr>
        <w:t xml:space="preserve">ація образу Датського принца </w:t>
      </w:r>
      <w:r w:rsidRPr="001F3F2D">
        <w:rPr>
          <w:rFonts w:ascii="Times New Roman" w:hAnsi="Times New Roman" w:cs="Times New Roman"/>
          <w:sz w:val="28"/>
          <w:szCs w:val="28"/>
        </w:rPr>
        <w:t xml:space="preserve">лягла в основу німецьких уявлень про Гамлета.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lang w:val="uk-UA"/>
        </w:rPr>
        <w:t xml:space="preserve">До середини </w:t>
      </w:r>
      <w:r w:rsidRPr="001F3F2D">
        <w:rPr>
          <w:rFonts w:ascii="Times New Roman" w:hAnsi="Times New Roman" w:cs="Times New Roman"/>
          <w:sz w:val="28"/>
          <w:szCs w:val="28"/>
        </w:rPr>
        <w:t>XIX</w:t>
      </w:r>
      <w:r w:rsidRPr="001F3F2D">
        <w:rPr>
          <w:rFonts w:ascii="Times New Roman" w:hAnsi="Times New Roman" w:cs="Times New Roman"/>
          <w:sz w:val="28"/>
          <w:szCs w:val="28"/>
          <w:lang w:val="uk-UA"/>
        </w:rPr>
        <w:t xml:space="preserve"> століття в німецьк</w:t>
      </w:r>
      <w:r>
        <w:rPr>
          <w:rFonts w:ascii="Times New Roman" w:hAnsi="Times New Roman" w:cs="Times New Roman"/>
          <w:sz w:val="28"/>
          <w:szCs w:val="28"/>
          <w:lang w:val="uk-UA"/>
        </w:rPr>
        <w:t>ій</w:t>
      </w:r>
      <w:r w:rsidRPr="001F3F2D">
        <w:rPr>
          <w:rFonts w:ascii="Times New Roman" w:hAnsi="Times New Roman" w:cs="Times New Roman"/>
          <w:sz w:val="28"/>
          <w:szCs w:val="28"/>
          <w:lang w:val="uk-UA"/>
        </w:rPr>
        <w:t xml:space="preserve"> художн</w:t>
      </w:r>
      <w:r>
        <w:rPr>
          <w:rFonts w:ascii="Times New Roman" w:hAnsi="Times New Roman" w:cs="Times New Roman"/>
          <w:sz w:val="28"/>
          <w:szCs w:val="28"/>
          <w:lang w:val="uk-UA"/>
        </w:rPr>
        <w:t>ій</w:t>
      </w:r>
      <w:r w:rsidRPr="001F3F2D">
        <w:rPr>
          <w:rFonts w:ascii="Times New Roman" w:hAnsi="Times New Roman" w:cs="Times New Roman"/>
          <w:sz w:val="28"/>
          <w:szCs w:val="28"/>
          <w:lang w:val="uk-UA"/>
        </w:rPr>
        <w:t xml:space="preserve"> свідомості формується символічне </w:t>
      </w:r>
      <w:r>
        <w:rPr>
          <w:rFonts w:ascii="Times New Roman" w:hAnsi="Times New Roman" w:cs="Times New Roman"/>
          <w:sz w:val="28"/>
          <w:szCs w:val="28"/>
          <w:lang w:val="uk-UA"/>
        </w:rPr>
        <w:t>ототожнення</w:t>
      </w:r>
      <w:r w:rsidRPr="001F3F2D">
        <w:rPr>
          <w:rFonts w:ascii="Times New Roman" w:hAnsi="Times New Roman" w:cs="Times New Roman"/>
          <w:sz w:val="28"/>
          <w:szCs w:val="28"/>
          <w:lang w:val="uk-UA"/>
        </w:rPr>
        <w:t xml:space="preserve"> образів Гамлета і Німеччини, як візуалізація національної нездатності до активної </w:t>
      </w:r>
      <w:r>
        <w:rPr>
          <w:rFonts w:ascii="Times New Roman" w:hAnsi="Times New Roman" w:cs="Times New Roman"/>
          <w:sz w:val="28"/>
          <w:szCs w:val="28"/>
          <w:lang w:val="uk-UA"/>
        </w:rPr>
        <w:t>соціальної</w:t>
      </w:r>
      <w:r w:rsidRPr="001F3F2D">
        <w:rPr>
          <w:rFonts w:ascii="Times New Roman" w:hAnsi="Times New Roman" w:cs="Times New Roman"/>
          <w:sz w:val="28"/>
          <w:szCs w:val="28"/>
          <w:lang w:val="uk-UA"/>
        </w:rPr>
        <w:t xml:space="preserve"> і політичної </w:t>
      </w:r>
      <w:r w:rsidRPr="001F3F2D">
        <w:rPr>
          <w:rFonts w:ascii="Times New Roman" w:hAnsi="Times New Roman" w:cs="Times New Roman"/>
          <w:sz w:val="28"/>
          <w:szCs w:val="28"/>
          <w:lang w:val="uk-UA"/>
        </w:rPr>
        <w:lastRenderedPageBreak/>
        <w:t xml:space="preserve">діяльності. </w:t>
      </w:r>
      <w:r w:rsidRPr="001F3F2D">
        <w:rPr>
          <w:rFonts w:ascii="Times New Roman" w:hAnsi="Times New Roman" w:cs="Times New Roman"/>
          <w:sz w:val="28"/>
          <w:szCs w:val="28"/>
        </w:rPr>
        <w:t xml:space="preserve">Нове осмислення образу Гамлета </w:t>
      </w:r>
      <w:r>
        <w:rPr>
          <w:rFonts w:ascii="Times New Roman" w:hAnsi="Times New Roman" w:cs="Times New Roman"/>
          <w:sz w:val="28"/>
          <w:szCs w:val="28"/>
          <w:lang w:val="uk-UA"/>
        </w:rPr>
        <w:t>розпочлося</w:t>
      </w:r>
      <w:r w:rsidRPr="001F3F2D">
        <w:rPr>
          <w:rFonts w:ascii="Times New Roman" w:hAnsi="Times New Roman" w:cs="Times New Roman"/>
          <w:sz w:val="28"/>
          <w:szCs w:val="28"/>
        </w:rPr>
        <w:t xml:space="preserve"> з 30-х років XX століття.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lang w:val="uk-UA"/>
        </w:rPr>
        <w:t xml:space="preserve">Дослідження показало, що характер створених німецькими авторами </w:t>
      </w:r>
      <w:r w:rsidRPr="001F3F2D">
        <w:rPr>
          <w:rFonts w:ascii="Times New Roman" w:hAnsi="Times New Roman" w:cs="Times New Roman"/>
          <w:sz w:val="28"/>
          <w:szCs w:val="28"/>
        </w:rPr>
        <w:t>XX</w:t>
      </w:r>
      <w:r w:rsidRPr="001F3F2D">
        <w:rPr>
          <w:rFonts w:ascii="Times New Roman" w:hAnsi="Times New Roman" w:cs="Times New Roman"/>
          <w:sz w:val="28"/>
          <w:szCs w:val="28"/>
          <w:lang w:val="uk-UA"/>
        </w:rPr>
        <w:t xml:space="preserve"> століття «гамлетівських» персонажів багато в чому залежить від інтерпретації письменниками ключов</w:t>
      </w:r>
      <w:r>
        <w:rPr>
          <w:rFonts w:ascii="Times New Roman" w:hAnsi="Times New Roman" w:cs="Times New Roman"/>
          <w:sz w:val="28"/>
          <w:szCs w:val="28"/>
          <w:lang w:val="uk-UA"/>
        </w:rPr>
        <w:t>ої</w:t>
      </w:r>
      <w:r w:rsidRPr="001F3F2D">
        <w:rPr>
          <w:rFonts w:ascii="Times New Roman" w:hAnsi="Times New Roman" w:cs="Times New Roman"/>
          <w:sz w:val="28"/>
          <w:szCs w:val="28"/>
          <w:lang w:val="uk-UA"/>
        </w:rPr>
        <w:t xml:space="preserve"> гамлетівської проблеми, що полягає в </w:t>
      </w:r>
      <w:r>
        <w:rPr>
          <w:rFonts w:ascii="Times New Roman" w:hAnsi="Times New Roman" w:cs="Times New Roman"/>
          <w:sz w:val="28"/>
          <w:szCs w:val="28"/>
          <w:lang w:val="uk-UA"/>
        </w:rPr>
        <w:t>таких</w:t>
      </w:r>
      <w:r w:rsidRPr="001F3F2D">
        <w:rPr>
          <w:rFonts w:ascii="Times New Roman" w:hAnsi="Times New Roman" w:cs="Times New Roman"/>
          <w:sz w:val="28"/>
          <w:szCs w:val="28"/>
          <w:lang w:val="uk-UA"/>
        </w:rPr>
        <w:t xml:space="preserve"> протиріччях: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lang w:val="uk-UA"/>
        </w:rPr>
        <w:t xml:space="preserve">- необхідності покарати винного і відновити справедливість;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lang w:val="uk-UA"/>
        </w:rPr>
        <w:t xml:space="preserve">- неминучість відновлення справедливості засобами самого </w:t>
      </w:r>
      <w:r>
        <w:rPr>
          <w:rFonts w:ascii="Times New Roman" w:hAnsi="Times New Roman" w:cs="Times New Roman"/>
          <w:sz w:val="28"/>
          <w:szCs w:val="28"/>
          <w:lang w:val="uk-UA"/>
        </w:rPr>
        <w:t>винного</w:t>
      </w:r>
      <w:r w:rsidRPr="001F3F2D">
        <w:rPr>
          <w:rFonts w:ascii="Times New Roman" w:hAnsi="Times New Roman" w:cs="Times New Roman"/>
          <w:sz w:val="28"/>
          <w:szCs w:val="28"/>
          <w:lang w:val="uk-UA"/>
        </w:rPr>
        <w:t xml:space="preserve"> тобто шляхом насильства.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lang w:val="uk-UA"/>
        </w:rPr>
        <w:t>Одні автори беруть за основу пер</w:t>
      </w:r>
      <w:r>
        <w:rPr>
          <w:rFonts w:ascii="Times New Roman" w:hAnsi="Times New Roman" w:cs="Times New Roman"/>
          <w:sz w:val="28"/>
          <w:szCs w:val="28"/>
          <w:lang w:val="uk-UA"/>
        </w:rPr>
        <w:t>еосмисленої гамлетівської ситуа</w:t>
      </w:r>
      <w:r w:rsidRPr="001F3F2D">
        <w:rPr>
          <w:rFonts w:ascii="Times New Roman" w:hAnsi="Times New Roman" w:cs="Times New Roman"/>
          <w:sz w:val="28"/>
          <w:szCs w:val="28"/>
          <w:lang w:val="uk-UA"/>
        </w:rPr>
        <w:t xml:space="preserve">ції обидва елементи цього протиріччя (Вайс, Гауптман); інші </w:t>
      </w:r>
      <w:r>
        <w:rPr>
          <w:rFonts w:ascii="Times New Roman" w:hAnsi="Times New Roman" w:cs="Times New Roman"/>
          <w:sz w:val="28"/>
          <w:szCs w:val="28"/>
          <w:lang w:val="uk-UA"/>
        </w:rPr>
        <w:t>–</w:t>
      </w:r>
      <w:r w:rsidRPr="001F3F2D">
        <w:rPr>
          <w:rFonts w:ascii="Times New Roman" w:hAnsi="Times New Roman" w:cs="Times New Roman"/>
          <w:sz w:val="28"/>
          <w:szCs w:val="28"/>
          <w:lang w:val="uk-UA"/>
        </w:rPr>
        <w:t xml:space="preserve"> спираються на інтерпретацію лише першої частини протиріччя </w:t>
      </w:r>
      <w:r>
        <w:rPr>
          <w:rFonts w:ascii="Times New Roman" w:hAnsi="Times New Roman" w:cs="Times New Roman"/>
          <w:sz w:val="28"/>
          <w:szCs w:val="28"/>
          <w:lang w:val="uk-UA"/>
        </w:rPr>
        <w:t>–</w:t>
      </w:r>
      <w:r w:rsidRPr="001F3F2D">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необхідності</w:t>
      </w:r>
      <w:r w:rsidRPr="001F3F2D">
        <w:rPr>
          <w:rFonts w:ascii="Times New Roman" w:hAnsi="Times New Roman" w:cs="Times New Roman"/>
          <w:sz w:val="28"/>
          <w:szCs w:val="28"/>
          <w:lang w:val="uk-UA"/>
        </w:rPr>
        <w:t xml:space="preserve"> виявлення і викриття винних (Деблин, Вальзер). При цьому, якщо Вайс, Гауптман, Деблин і Вальзер, незалежно від освоєння </w:t>
      </w:r>
      <w:r>
        <w:rPr>
          <w:rFonts w:ascii="Times New Roman" w:hAnsi="Times New Roman" w:cs="Times New Roman"/>
          <w:sz w:val="28"/>
          <w:szCs w:val="28"/>
          <w:lang w:val="uk-UA"/>
        </w:rPr>
        <w:t>Гамлетівського</w:t>
      </w:r>
      <w:r w:rsidRPr="001F3F2D">
        <w:rPr>
          <w:rFonts w:ascii="Times New Roman" w:hAnsi="Times New Roman" w:cs="Times New Roman"/>
          <w:sz w:val="28"/>
          <w:szCs w:val="28"/>
          <w:lang w:val="uk-UA"/>
        </w:rPr>
        <w:t xml:space="preserve"> протиріччя в цілому або його частини, роблять акцент на проблемі розкриття істини і відновлення справедливості в дусі гуманізму, то </w:t>
      </w:r>
      <w:r w:rsidRPr="001F3F2D">
        <w:rPr>
          <w:rFonts w:ascii="Times New Roman" w:hAnsi="Times New Roman" w:cs="Times New Roman"/>
          <w:sz w:val="28"/>
          <w:szCs w:val="28"/>
        </w:rPr>
        <w:t>X</w:t>
      </w:r>
      <w:r w:rsidRPr="001F3F2D">
        <w:rPr>
          <w:rFonts w:ascii="Times New Roman" w:hAnsi="Times New Roman" w:cs="Times New Roman"/>
          <w:sz w:val="28"/>
          <w:szCs w:val="28"/>
          <w:lang w:val="uk-UA"/>
        </w:rPr>
        <w:t xml:space="preserve">. Мюллер основною проблемою епохи і свого твору робить метод досягнення мети шляхом насильства.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lang w:val="uk-UA"/>
        </w:rPr>
        <w:t>Таким чином, було виявлено, що сприйняття гамлетівськ</w:t>
      </w:r>
      <w:r>
        <w:rPr>
          <w:rFonts w:ascii="Times New Roman" w:hAnsi="Times New Roman" w:cs="Times New Roman"/>
          <w:sz w:val="28"/>
          <w:szCs w:val="28"/>
          <w:lang w:val="uk-UA"/>
        </w:rPr>
        <w:t>ого</w:t>
      </w:r>
      <w:r w:rsidRPr="001F3F2D">
        <w:rPr>
          <w:rFonts w:ascii="Times New Roman" w:hAnsi="Times New Roman" w:cs="Times New Roman"/>
          <w:sz w:val="28"/>
          <w:szCs w:val="28"/>
          <w:lang w:val="uk-UA"/>
        </w:rPr>
        <w:t xml:space="preserve"> мотиву йде від виправдання дій героя в гуманістичному світлі</w:t>
      </w:r>
      <w:r>
        <w:rPr>
          <w:rFonts w:ascii="Times New Roman" w:hAnsi="Times New Roman" w:cs="Times New Roman"/>
          <w:sz w:val="28"/>
          <w:szCs w:val="28"/>
          <w:lang w:val="uk-UA"/>
        </w:rPr>
        <w:t xml:space="preserve"> (Вайс, Гауптман) до представленню </w:t>
      </w:r>
      <w:r w:rsidRPr="001F3F2D">
        <w:rPr>
          <w:rFonts w:ascii="Times New Roman" w:hAnsi="Times New Roman" w:cs="Times New Roman"/>
          <w:sz w:val="28"/>
          <w:szCs w:val="28"/>
          <w:lang w:val="uk-UA"/>
        </w:rPr>
        <w:t>обра</w:t>
      </w:r>
      <w:r>
        <w:rPr>
          <w:rFonts w:ascii="Times New Roman" w:hAnsi="Times New Roman" w:cs="Times New Roman"/>
          <w:sz w:val="28"/>
          <w:szCs w:val="28"/>
          <w:lang w:val="uk-UA"/>
        </w:rPr>
        <w:t>зу Гамлета і його обвинувачення</w:t>
      </w:r>
      <w:r w:rsidRPr="001F3F2D">
        <w:rPr>
          <w:rFonts w:ascii="Times New Roman" w:hAnsi="Times New Roman" w:cs="Times New Roman"/>
          <w:sz w:val="28"/>
          <w:szCs w:val="28"/>
          <w:lang w:val="uk-UA"/>
        </w:rPr>
        <w:t xml:space="preserve"> як </w:t>
      </w:r>
      <w:r>
        <w:rPr>
          <w:rFonts w:ascii="Times New Roman" w:hAnsi="Times New Roman" w:cs="Times New Roman"/>
          <w:sz w:val="28"/>
          <w:szCs w:val="28"/>
          <w:lang w:val="uk-UA"/>
        </w:rPr>
        <w:t>порушника закону</w:t>
      </w:r>
      <w:r w:rsidRPr="001F3F2D">
        <w:rPr>
          <w:rFonts w:ascii="Times New Roman" w:hAnsi="Times New Roman" w:cs="Times New Roman"/>
          <w:sz w:val="28"/>
          <w:szCs w:val="28"/>
          <w:lang w:val="uk-UA"/>
        </w:rPr>
        <w:t xml:space="preserve"> (Мюллер).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lang w:val="uk-UA"/>
        </w:rPr>
        <w:t>У дослідженні виявлено, що для довоєн</w:t>
      </w:r>
      <w:r>
        <w:rPr>
          <w:rFonts w:ascii="Times New Roman" w:hAnsi="Times New Roman" w:cs="Times New Roman"/>
          <w:sz w:val="28"/>
          <w:szCs w:val="28"/>
          <w:lang w:val="uk-UA"/>
        </w:rPr>
        <w:t>ного періоду рецепції «Гамлета</w:t>
      </w:r>
      <w:r w:rsidRPr="001F3F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F3F2D">
        <w:rPr>
          <w:rFonts w:ascii="Times New Roman" w:hAnsi="Times New Roman" w:cs="Times New Roman"/>
          <w:sz w:val="28"/>
          <w:szCs w:val="28"/>
          <w:lang w:val="uk-UA"/>
        </w:rPr>
        <w:t>характерн</w:t>
      </w:r>
      <w:r>
        <w:rPr>
          <w:rFonts w:ascii="Times New Roman" w:hAnsi="Times New Roman" w:cs="Times New Roman"/>
          <w:sz w:val="28"/>
          <w:szCs w:val="28"/>
          <w:lang w:val="uk-UA"/>
        </w:rPr>
        <w:t>им є</w:t>
      </w:r>
      <w:r w:rsidRPr="001F3F2D">
        <w:rPr>
          <w:rFonts w:ascii="Times New Roman" w:hAnsi="Times New Roman" w:cs="Times New Roman"/>
          <w:sz w:val="28"/>
          <w:szCs w:val="28"/>
          <w:lang w:val="uk-UA"/>
        </w:rPr>
        <w:t xml:space="preserve"> прагнення акцентувати </w:t>
      </w:r>
      <w:r>
        <w:rPr>
          <w:rFonts w:ascii="Times New Roman" w:hAnsi="Times New Roman" w:cs="Times New Roman"/>
          <w:sz w:val="28"/>
          <w:szCs w:val="28"/>
          <w:lang w:val="uk-UA"/>
        </w:rPr>
        <w:t xml:space="preserve">на </w:t>
      </w:r>
      <w:r w:rsidRPr="001F3F2D">
        <w:rPr>
          <w:rFonts w:ascii="Times New Roman" w:hAnsi="Times New Roman" w:cs="Times New Roman"/>
          <w:sz w:val="28"/>
          <w:szCs w:val="28"/>
          <w:lang w:val="uk-UA"/>
        </w:rPr>
        <w:t>загально</w:t>
      </w:r>
      <w:r>
        <w:rPr>
          <w:rFonts w:ascii="Times New Roman" w:hAnsi="Times New Roman" w:cs="Times New Roman"/>
          <w:sz w:val="28"/>
          <w:szCs w:val="28"/>
          <w:lang w:val="uk-UA"/>
        </w:rPr>
        <w:t xml:space="preserve"> г</w:t>
      </w:r>
      <w:r w:rsidRPr="001F3F2D">
        <w:rPr>
          <w:rFonts w:ascii="Times New Roman" w:hAnsi="Times New Roman" w:cs="Times New Roman"/>
          <w:sz w:val="28"/>
          <w:szCs w:val="28"/>
          <w:lang w:val="uk-UA"/>
        </w:rPr>
        <w:t>уманістичн</w:t>
      </w:r>
      <w:r>
        <w:rPr>
          <w:rFonts w:ascii="Times New Roman" w:hAnsi="Times New Roman" w:cs="Times New Roman"/>
          <w:sz w:val="28"/>
          <w:szCs w:val="28"/>
          <w:lang w:val="uk-UA"/>
        </w:rPr>
        <w:t>ому</w:t>
      </w:r>
      <w:r w:rsidRPr="001F3F2D">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і</w:t>
      </w:r>
      <w:r w:rsidRPr="001F3F2D">
        <w:rPr>
          <w:rFonts w:ascii="Times New Roman" w:hAnsi="Times New Roman" w:cs="Times New Roman"/>
          <w:sz w:val="28"/>
          <w:szCs w:val="28"/>
          <w:lang w:val="uk-UA"/>
        </w:rPr>
        <w:t xml:space="preserve"> творів (Е. Вайс, Г. Гауптман); </w:t>
      </w:r>
      <w:r>
        <w:rPr>
          <w:rFonts w:ascii="Times New Roman" w:hAnsi="Times New Roman" w:cs="Times New Roman"/>
          <w:sz w:val="28"/>
          <w:szCs w:val="28"/>
          <w:lang w:val="uk-UA"/>
        </w:rPr>
        <w:t>у творах післявоєнної епо</w:t>
      </w:r>
      <w:r w:rsidRPr="001F3F2D">
        <w:rPr>
          <w:rFonts w:ascii="Times New Roman" w:hAnsi="Times New Roman" w:cs="Times New Roman"/>
          <w:sz w:val="28"/>
          <w:szCs w:val="28"/>
          <w:lang w:val="uk-UA"/>
        </w:rPr>
        <w:t>хи рецепція трагедії Шекспіра служ</w:t>
      </w:r>
      <w:r>
        <w:rPr>
          <w:rFonts w:ascii="Times New Roman" w:hAnsi="Times New Roman" w:cs="Times New Roman"/>
          <w:sz w:val="28"/>
          <w:szCs w:val="28"/>
          <w:lang w:val="uk-UA"/>
        </w:rPr>
        <w:t>ить явною актуалізації політичн</w:t>
      </w:r>
      <w:r w:rsidRPr="001F3F2D">
        <w:rPr>
          <w:rFonts w:ascii="Times New Roman" w:hAnsi="Times New Roman" w:cs="Times New Roman"/>
          <w:sz w:val="28"/>
          <w:szCs w:val="28"/>
          <w:lang w:val="uk-UA"/>
        </w:rPr>
        <w:t xml:space="preserve">их і соціальних проблем (А. Деблин, М. Вальзер, </w:t>
      </w:r>
      <w:r w:rsidRPr="001F3F2D">
        <w:rPr>
          <w:rFonts w:ascii="Times New Roman" w:hAnsi="Times New Roman" w:cs="Times New Roman"/>
          <w:sz w:val="28"/>
          <w:szCs w:val="28"/>
        </w:rPr>
        <w:t>X</w:t>
      </w:r>
      <w:r w:rsidRPr="001F3F2D">
        <w:rPr>
          <w:rFonts w:ascii="Times New Roman" w:hAnsi="Times New Roman" w:cs="Times New Roman"/>
          <w:sz w:val="28"/>
          <w:szCs w:val="28"/>
          <w:lang w:val="uk-UA"/>
        </w:rPr>
        <w:t xml:space="preserve">. Мюллер).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lang w:val="uk-UA"/>
        </w:rPr>
        <w:lastRenderedPageBreak/>
        <w:t>Якщо в романі Е. Вайса тема провини, з якою тісно по</w:t>
      </w:r>
      <w:r>
        <w:rPr>
          <w:rFonts w:ascii="Times New Roman" w:hAnsi="Times New Roman" w:cs="Times New Roman"/>
          <w:sz w:val="28"/>
          <w:szCs w:val="28"/>
          <w:lang w:val="uk-UA"/>
        </w:rPr>
        <w:t>в'язаний образ «німецького» Гам</w:t>
      </w:r>
      <w:r w:rsidRPr="001F3F2D">
        <w:rPr>
          <w:rFonts w:ascii="Times New Roman" w:hAnsi="Times New Roman" w:cs="Times New Roman"/>
          <w:sz w:val="28"/>
          <w:szCs w:val="28"/>
          <w:lang w:val="uk-UA"/>
        </w:rPr>
        <w:t>л</w:t>
      </w:r>
      <w:r>
        <w:rPr>
          <w:rFonts w:ascii="Times New Roman" w:hAnsi="Times New Roman" w:cs="Times New Roman"/>
          <w:sz w:val="28"/>
          <w:szCs w:val="28"/>
          <w:lang w:val="uk-UA"/>
        </w:rPr>
        <w:t>е</w:t>
      </w:r>
      <w:r w:rsidRPr="001F3F2D">
        <w:rPr>
          <w:rFonts w:ascii="Times New Roman" w:hAnsi="Times New Roman" w:cs="Times New Roman"/>
          <w:sz w:val="28"/>
          <w:szCs w:val="28"/>
          <w:lang w:val="uk-UA"/>
        </w:rPr>
        <w:t>та, в більшій мірі заснована на психологічн</w:t>
      </w:r>
      <w:r>
        <w:rPr>
          <w:rFonts w:ascii="Times New Roman" w:hAnsi="Times New Roman" w:cs="Times New Roman"/>
          <w:sz w:val="28"/>
          <w:szCs w:val="28"/>
          <w:lang w:val="uk-UA"/>
        </w:rPr>
        <w:t>вй</w:t>
      </w:r>
      <w:r w:rsidRPr="001F3F2D">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і</w:t>
      </w:r>
      <w:r w:rsidRPr="001F3F2D">
        <w:rPr>
          <w:rFonts w:ascii="Times New Roman" w:hAnsi="Times New Roman" w:cs="Times New Roman"/>
          <w:sz w:val="28"/>
          <w:szCs w:val="28"/>
          <w:lang w:val="uk-UA"/>
        </w:rPr>
        <w:t xml:space="preserve"> (мотиви фрейдизму, ніцшеанства), то вже в романі А. Дебліна, що відкриває інтерпретацію гамлетівської теми післявоєнного періоду, </w:t>
      </w:r>
      <w:r>
        <w:rPr>
          <w:rFonts w:ascii="Times New Roman" w:hAnsi="Times New Roman" w:cs="Times New Roman"/>
          <w:sz w:val="28"/>
          <w:szCs w:val="28"/>
          <w:lang w:val="uk-UA"/>
        </w:rPr>
        <w:t>вина отрима</w:t>
      </w:r>
      <w:r w:rsidRPr="001F3F2D">
        <w:rPr>
          <w:rFonts w:ascii="Times New Roman" w:hAnsi="Times New Roman" w:cs="Times New Roman"/>
          <w:sz w:val="28"/>
          <w:szCs w:val="28"/>
          <w:lang w:val="uk-UA"/>
        </w:rPr>
        <w:t xml:space="preserve">ла історичну детермінацію.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lang w:val="uk-UA"/>
        </w:rPr>
        <w:t xml:space="preserve">Таким чином, було сформульовано </w:t>
      </w:r>
      <w:r>
        <w:rPr>
          <w:rFonts w:ascii="Times New Roman" w:hAnsi="Times New Roman" w:cs="Times New Roman"/>
          <w:sz w:val="28"/>
          <w:szCs w:val="28"/>
          <w:lang w:val="uk-UA"/>
        </w:rPr>
        <w:t>тезу</w:t>
      </w:r>
      <w:r w:rsidRPr="001F3F2D">
        <w:rPr>
          <w:rFonts w:ascii="Times New Roman" w:hAnsi="Times New Roman" w:cs="Times New Roman"/>
          <w:sz w:val="28"/>
          <w:szCs w:val="28"/>
          <w:lang w:val="uk-UA"/>
        </w:rPr>
        <w:t xml:space="preserve"> про принципов</w:t>
      </w:r>
      <w:r>
        <w:rPr>
          <w:rFonts w:ascii="Times New Roman" w:hAnsi="Times New Roman" w:cs="Times New Roman"/>
          <w:sz w:val="28"/>
          <w:szCs w:val="28"/>
          <w:lang w:val="uk-UA"/>
        </w:rPr>
        <w:t>ий</w:t>
      </w:r>
      <w:r w:rsidRPr="001F3F2D">
        <w:rPr>
          <w:rFonts w:ascii="Times New Roman" w:hAnsi="Times New Roman" w:cs="Times New Roman"/>
          <w:sz w:val="28"/>
          <w:szCs w:val="28"/>
          <w:lang w:val="uk-UA"/>
        </w:rPr>
        <w:t xml:space="preserve"> вплив духовних та історичних обставин на інтерпретацію образу Гамлета і більшої соціально-політичної ангажованості післявоєнних творів.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rPr>
        <w:t>Дослідження показало, що жанрова специфіка трагедії Шекспіра не зробила вп</w:t>
      </w:r>
      <w:r>
        <w:rPr>
          <w:rFonts w:ascii="Times New Roman" w:hAnsi="Times New Roman" w:cs="Times New Roman"/>
          <w:sz w:val="28"/>
          <w:szCs w:val="28"/>
        </w:rPr>
        <w:t>ливу на роман Е. Вайса, де опис</w:t>
      </w:r>
      <w:r w:rsidRPr="001F3F2D">
        <w:rPr>
          <w:rFonts w:ascii="Times New Roman" w:hAnsi="Times New Roman" w:cs="Times New Roman"/>
          <w:sz w:val="28"/>
          <w:szCs w:val="28"/>
        </w:rPr>
        <w:t xml:space="preserve"> подій </w:t>
      </w:r>
      <w:r>
        <w:rPr>
          <w:rFonts w:ascii="Times New Roman" w:hAnsi="Times New Roman" w:cs="Times New Roman"/>
          <w:sz w:val="28"/>
          <w:szCs w:val="28"/>
          <w:lang w:val="uk-UA"/>
        </w:rPr>
        <w:t>подається монологічно</w:t>
      </w:r>
      <w:r w:rsidRPr="001F3F2D">
        <w:rPr>
          <w:rFonts w:ascii="Times New Roman" w:hAnsi="Times New Roman" w:cs="Times New Roman"/>
          <w:sz w:val="28"/>
          <w:szCs w:val="28"/>
        </w:rPr>
        <w:t>, очима гамлетівськ</w:t>
      </w:r>
      <w:r>
        <w:rPr>
          <w:rFonts w:ascii="Times New Roman" w:hAnsi="Times New Roman" w:cs="Times New Roman"/>
          <w:sz w:val="28"/>
          <w:szCs w:val="28"/>
          <w:lang w:val="uk-UA"/>
        </w:rPr>
        <w:t>ого</w:t>
      </w:r>
      <w:r w:rsidRPr="001F3F2D">
        <w:rPr>
          <w:rFonts w:ascii="Times New Roman" w:hAnsi="Times New Roman" w:cs="Times New Roman"/>
          <w:sz w:val="28"/>
          <w:szCs w:val="28"/>
        </w:rPr>
        <w:t xml:space="preserve"> персонажа </w:t>
      </w:r>
      <w:r>
        <w:rPr>
          <w:rFonts w:ascii="Times New Roman" w:hAnsi="Times New Roman" w:cs="Times New Roman"/>
          <w:sz w:val="28"/>
          <w:szCs w:val="28"/>
        </w:rPr>
        <w:t>і через його опис</w:t>
      </w:r>
      <w:r w:rsidRPr="001F3F2D">
        <w:rPr>
          <w:rFonts w:ascii="Times New Roman" w:hAnsi="Times New Roman" w:cs="Times New Roman"/>
          <w:sz w:val="28"/>
          <w:szCs w:val="28"/>
        </w:rPr>
        <w:t xml:space="preserve">.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1F3F2D">
        <w:rPr>
          <w:rFonts w:ascii="Times New Roman" w:hAnsi="Times New Roman" w:cs="Times New Roman"/>
          <w:sz w:val="28"/>
          <w:szCs w:val="28"/>
        </w:rPr>
        <w:t>Драматичн</w:t>
      </w:r>
      <w:r>
        <w:rPr>
          <w:rFonts w:ascii="Times New Roman" w:hAnsi="Times New Roman" w:cs="Times New Roman"/>
          <w:sz w:val="28"/>
          <w:szCs w:val="28"/>
          <w:lang w:val="uk-UA"/>
        </w:rPr>
        <w:t>ий</w:t>
      </w:r>
      <w:r w:rsidRPr="001F3F2D">
        <w:rPr>
          <w:rFonts w:ascii="Times New Roman" w:hAnsi="Times New Roman" w:cs="Times New Roman"/>
          <w:sz w:val="28"/>
          <w:szCs w:val="28"/>
        </w:rPr>
        <w:t xml:space="preserve"> початок вивед</w:t>
      </w:r>
      <w:r w:rsidR="00334BE1">
        <w:rPr>
          <w:rFonts w:ascii="Times New Roman" w:hAnsi="Times New Roman" w:cs="Times New Roman"/>
          <w:sz w:val="28"/>
          <w:szCs w:val="28"/>
        </w:rPr>
        <w:t>ено на перший план і в п'єсі М.</w:t>
      </w:r>
      <w:r w:rsidR="00334BE1">
        <w:rPr>
          <w:rFonts w:ascii="Times New Roman" w:hAnsi="Times New Roman" w:cs="Times New Roman"/>
          <w:sz w:val="28"/>
          <w:szCs w:val="28"/>
          <w:lang w:val="uk-UA"/>
        </w:rPr>
        <w:t> </w:t>
      </w:r>
      <w:r w:rsidRPr="001F3F2D">
        <w:rPr>
          <w:rFonts w:ascii="Times New Roman" w:hAnsi="Times New Roman" w:cs="Times New Roman"/>
          <w:sz w:val="28"/>
          <w:szCs w:val="28"/>
        </w:rPr>
        <w:t>Вальзера, де конфлікт втрачає драматичну насиченість. У драмі X. Мюллера превалює епічне начало. Особливе місце серед дос</w:t>
      </w:r>
      <w:r>
        <w:rPr>
          <w:rFonts w:ascii="Times New Roman" w:hAnsi="Times New Roman" w:cs="Times New Roman"/>
          <w:sz w:val="28"/>
          <w:szCs w:val="28"/>
        </w:rPr>
        <w:t>ліджених творів займає драма Га</w:t>
      </w:r>
      <w:r w:rsidRPr="001F3F2D">
        <w:rPr>
          <w:rFonts w:ascii="Times New Roman" w:hAnsi="Times New Roman" w:cs="Times New Roman"/>
          <w:sz w:val="28"/>
          <w:szCs w:val="28"/>
        </w:rPr>
        <w:t xml:space="preserve">уптмана «Гамлет у Віттенберзі». </w:t>
      </w:r>
      <w:r>
        <w:rPr>
          <w:rFonts w:ascii="Times New Roman" w:hAnsi="Times New Roman" w:cs="Times New Roman"/>
          <w:sz w:val="28"/>
          <w:szCs w:val="28"/>
          <w:lang w:val="uk-UA"/>
        </w:rPr>
        <w:t>У</w:t>
      </w:r>
      <w:r w:rsidRPr="001F3F2D">
        <w:rPr>
          <w:rFonts w:ascii="Times New Roman" w:hAnsi="Times New Roman" w:cs="Times New Roman"/>
          <w:sz w:val="28"/>
          <w:szCs w:val="28"/>
        </w:rPr>
        <w:t xml:space="preserve"> ній відсутній цілий пласт гамлетівських питань з основною дилемою </w:t>
      </w:r>
      <w:r>
        <w:rPr>
          <w:rFonts w:ascii="Times New Roman" w:hAnsi="Times New Roman" w:cs="Times New Roman"/>
          <w:sz w:val="28"/>
          <w:szCs w:val="28"/>
          <w:lang w:val="uk-UA"/>
        </w:rPr>
        <w:t>–</w:t>
      </w:r>
      <w:r w:rsidRPr="001F3F2D">
        <w:rPr>
          <w:rFonts w:ascii="Times New Roman" w:hAnsi="Times New Roman" w:cs="Times New Roman"/>
          <w:sz w:val="28"/>
          <w:szCs w:val="28"/>
        </w:rPr>
        <w:t xml:space="preserve"> чи потрібно покарати винного, самому ставши </w:t>
      </w:r>
      <w:r>
        <w:rPr>
          <w:rFonts w:ascii="Times New Roman" w:hAnsi="Times New Roman" w:cs="Times New Roman"/>
          <w:sz w:val="28"/>
          <w:szCs w:val="28"/>
          <w:lang w:val="uk-UA"/>
        </w:rPr>
        <w:t>злочинцем</w:t>
      </w:r>
      <w:r w:rsidRPr="001F3F2D">
        <w:rPr>
          <w:rFonts w:ascii="Times New Roman" w:hAnsi="Times New Roman" w:cs="Times New Roman"/>
          <w:sz w:val="28"/>
          <w:szCs w:val="28"/>
        </w:rPr>
        <w:t xml:space="preserve">. </w:t>
      </w:r>
    </w:p>
    <w:p w:rsidR="00BD41B1" w:rsidRDefault="00BD41B1" w:rsidP="00BD41B1">
      <w:pPr>
        <w:spacing w:after="0" w:line="360" w:lineRule="auto"/>
        <w:ind w:firstLine="851"/>
        <w:jc w:val="both"/>
        <w:rPr>
          <w:rFonts w:ascii="Times New Roman" w:hAnsi="Times New Roman" w:cs="Times New Roman"/>
          <w:sz w:val="28"/>
          <w:szCs w:val="28"/>
          <w:lang w:val="uk-UA"/>
        </w:rPr>
      </w:pPr>
      <w:r w:rsidRPr="003D24AC">
        <w:rPr>
          <w:rFonts w:ascii="Times New Roman" w:hAnsi="Times New Roman" w:cs="Times New Roman"/>
          <w:sz w:val="28"/>
          <w:szCs w:val="28"/>
          <w:lang w:val="uk-UA"/>
        </w:rPr>
        <w:t xml:space="preserve">Незважаючи на зміни «німецького» образу Гамлета, що </w:t>
      </w:r>
      <w:r>
        <w:rPr>
          <w:rFonts w:ascii="Times New Roman" w:hAnsi="Times New Roman" w:cs="Times New Roman"/>
          <w:sz w:val="28"/>
          <w:szCs w:val="28"/>
          <w:lang w:val="uk-UA"/>
        </w:rPr>
        <w:t>відбулися з початку</w:t>
      </w:r>
      <w:r w:rsidRPr="003D24AC">
        <w:rPr>
          <w:rFonts w:ascii="Times New Roman" w:hAnsi="Times New Roman" w:cs="Times New Roman"/>
          <w:sz w:val="28"/>
          <w:szCs w:val="28"/>
          <w:lang w:val="uk-UA"/>
        </w:rPr>
        <w:t xml:space="preserve"> 30-х до кінця 70-х років </w:t>
      </w:r>
      <w:r w:rsidRPr="001F3F2D">
        <w:rPr>
          <w:rFonts w:ascii="Times New Roman" w:hAnsi="Times New Roman" w:cs="Times New Roman"/>
          <w:sz w:val="28"/>
          <w:szCs w:val="28"/>
        </w:rPr>
        <w:t>XX</w:t>
      </w:r>
      <w:r w:rsidRPr="003D24AC">
        <w:rPr>
          <w:rFonts w:ascii="Times New Roman" w:hAnsi="Times New Roman" w:cs="Times New Roman"/>
          <w:sz w:val="28"/>
          <w:szCs w:val="28"/>
          <w:lang w:val="uk-UA"/>
        </w:rPr>
        <w:t xml:space="preserve"> століття, в ньому були виявлені загальні характерні риси: це сприйняття гамлетівським героєм світу як зіпсованого, катастрофічного;</w:t>
      </w:r>
      <w:r>
        <w:rPr>
          <w:rFonts w:ascii="Times New Roman" w:hAnsi="Times New Roman" w:cs="Times New Roman"/>
          <w:sz w:val="28"/>
          <w:szCs w:val="28"/>
          <w:lang w:val="uk-UA"/>
        </w:rPr>
        <w:t xml:space="preserve"> самотність і відокремленість героя</w:t>
      </w:r>
      <w:r w:rsidRPr="003D24AC">
        <w:rPr>
          <w:rFonts w:ascii="Times New Roman" w:hAnsi="Times New Roman" w:cs="Times New Roman"/>
          <w:sz w:val="28"/>
          <w:szCs w:val="28"/>
          <w:lang w:val="uk-UA"/>
        </w:rPr>
        <w:t xml:space="preserve">. </w:t>
      </w:r>
    </w:p>
    <w:p w:rsidR="00BD41B1" w:rsidRPr="001F3F2D" w:rsidRDefault="00BD41B1" w:rsidP="00BD41B1">
      <w:pPr>
        <w:spacing w:after="0" w:line="360" w:lineRule="auto"/>
        <w:ind w:firstLine="851"/>
        <w:jc w:val="both"/>
        <w:rPr>
          <w:rFonts w:ascii="Times New Roman" w:hAnsi="Times New Roman" w:cs="Times New Roman"/>
          <w:sz w:val="28"/>
          <w:szCs w:val="28"/>
        </w:rPr>
      </w:pPr>
      <w:r w:rsidRPr="003D24AC">
        <w:rPr>
          <w:rFonts w:ascii="Times New Roman" w:hAnsi="Times New Roman" w:cs="Times New Roman"/>
          <w:sz w:val="28"/>
          <w:szCs w:val="28"/>
          <w:lang w:val="uk-UA"/>
        </w:rPr>
        <w:t xml:space="preserve">Як </w:t>
      </w:r>
      <w:r>
        <w:rPr>
          <w:rFonts w:ascii="Times New Roman" w:hAnsi="Times New Roman" w:cs="Times New Roman"/>
          <w:sz w:val="28"/>
          <w:szCs w:val="28"/>
          <w:lang w:val="uk-UA"/>
        </w:rPr>
        <w:t>у</w:t>
      </w:r>
      <w:r w:rsidRPr="003D24AC">
        <w:rPr>
          <w:rFonts w:ascii="Times New Roman" w:hAnsi="Times New Roman" w:cs="Times New Roman"/>
          <w:sz w:val="28"/>
          <w:szCs w:val="28"/>
          <w:lang w:val="uk-UA"/>
        </w:rPr>
        <w:t xml:space="preserve"> романах, так і в драмах гамлетівськ</w:t>
      </w:r>
      <w:r>
        <w:rPr>
          <w:rFonts w:ascii="Times New Roman" w:hAnsi="Times New Roman" w:cs="Times New Roman"/>
          <w:sz w:val="28"/>
          <w:szCs w:val="28"/>
          <w:lang w:val="uk-UA"/>
        </w:rPr>
        <w:t>ий</w:t>
      </w:r>
      <w:r w:rsidRPr="003D24AC">
        <w:rPr>
          <w:rFonts w:ascii="Times New Roman" w:hAnsi="Times New Roman" w:cs="Times New Roman"/>
          <w:sz w:val="28"/>
          <w:szCs w:val="28"/>
          <w:lang w:val="uk-UA"/>
        </w:rPr>
        <w:t xml:space="preserve"> персонаж супро</w:t>
      </w:r>
      <w:r>
        <w:rPr>
          <w:rFonts w:ascii="Times New Roman" w:hAnsi="Times New Roman" w:cs="Times New Roman"/>
          <w:sz w:val="28"/>
          <w:szCs w:val="28"/>
          <w:lang w:val="uk-UA"/>
        </w:rPr>
        <w:t>воджують мотиви смерті, хвороби. Характерна незмінна асоціа</w:t>
      </w:r>
      <w:r w:rsidRPr="003D24AC">
        <w:rPr>
          <w:rFonts w:ascii="Times New Roman" w:hAnsi="Times New Roman" w:cs="Times New Roman"/>
          <w:sz w:val="28"/>
          <w:szCs w:val="28"/>
          <w:lang w:val="uk-UA"/>
        </w:rPr>
        <w:t xml:space="preserve">ція зі злом, неблагополуччям часу, болючим </w:t>
      </w:r>
      <w:r>
        <w:rPr>
          <w:rFonts w:ascii="Times New Roman" w:hAnsi="Times New Roman" w:cs="Times New Roman"/>
          <w:sz w:val="28"/>
          <w:szCs w:val="28"/>
          <w:lang w:val="uk-UA"/>
        </w:rPr>
        <w:t>і кризовим перебуван</w:t>
      </w:r>
      <w:r w:rsidRPr="003D24AC">
        <w:rPr>
          <w:rFonts w:ascii="Times New Roman" w:hAnsi="Times New Roman" w:cs="Times New Roman"/>
          <w:sz w:val="28"/>
          <w:szCs w:val="28"/>
          <w:lang w:val="uk-UA"/>
        </w:rPr>
        <w:t xml:space="preserve">ням. </w:t>
      </w:r>
      <w:r w:rsidRPr="001F3F2D">
        <w:rPr>
          <w:rFonts w:ascii="Times New Roman" w:hAnsi="Times New Roman" w:cs="Times New Roman"/>
          <w:sz w:val="28"/>
          <w:szCs w:val="28"/>
        </w:rPr>
        <w:t xml:space="preserve">Для німецького романічного і драматичного героя стан гамлетіанства </w:t>
      </w:r>
      <w:r>
        <w:rPr>
          <w:rFonts w:ascii="Times New Roman" w:hAnsi="Times New Roman" w:cs="Times New Roman"/>
          <w:sz w:val="28"/>
          <w:szCs w:val="28"/>
          <w:lang w:val="uk-UA"/>
        </w:rPr>
        <w:t xml:space="preserve">– </w:t>
      </w:r>
      <w:r w:rsidRPr="001F3F2D">
        <w:rPr>
          <w:rFonts w:ascii="Times New Roman" w:hAnsi="Times New Roman" w:cs="Times New Roman"/>
          <w:sz w:val="28"/>
          <w:szCs w:val="28"/>
        </w:rPr>
        <w:t>це спосіб досягнення поставлених цілей. Однак для продовження здорово</w:t>
      </w:r>
      <w:r>
        <w:rPr>
          <w:rFonts w:ascii="Times New Roman" w:hAnsi="Times New Roman" w:cs="Times New Roman"/>
          <w:sz w:val="28"/>
          <w:szCs w:val="28"/>
          <w:lang w:val="uk-UA"/>
        </w:rPr>
        <w:t>го</w:t>
      </w:r>
      <w:r w:rsidRPr="001F3F2D">
        <w:rPr>
          <w:rFonts w:ascii="Times New Roman" w:hAnsi="Times New Roman" w:cs="Times New Roman"/>
          <w:sz w:val="28"/>
          <w:szCs w:val="28"/>
        </w:rPr>
        <w:t>, повноцінно</w:t>
      </w:r>
      <w:r>
        <w:rPr>
          <w:rFonts w:ascii="Times New Roman" w:hAnsi="Times New Roman" w:cs="Times New Roman"/>
          <w:sz w:val="28"/>
          <w:szCs w:val="28"/>
          <w:lang w:val="uk-UA"/>
        </w:rPr>
        <w:t>го</w:t>
      </w:r>
      <w:r w:rsidRPr="001F3F2D">
        <w:rPr>
          <w:rFonts w:ascii="Times New Roman" w:hAnsi="Times New Roman" w:cs="Times New Roman"/>
          <w:sz w:val="28"/>
          <w:szCs w:val="28"/>
        </w:rPr>
        <w:t xml:space="preserve">, соціально </w:t>
      </w:r>
      <w:r>
        <w:rPr>
          <w:rFonts w:ascii="Times New Roman" w:hAnsi="Times New Roman" w:cs="Times New Roman"/>
          <w:sz w:val="28"/>
          <w:szCs w:val="28"/>
          <w:lang w:val="uk-UA"/>
        </w:rPr>
        <w:t xml:space="preserve">активного </w:t>
      </w:r>
      <w:r w:rsidRPr="001F3F2D">
        <w:rPr>
          <w:rFonts w:ascii="Times New Roman" w:hAnsi="Times New Roman" w:cs="Times New Roman"/>
          <w:sz w:val="28"/>
          <w:szCs w:val="28"/>
        </w:rPr>
        <w:t>житт</w:t>
      </w:r>
      <w:r>
        <w:rPr>
          <w:rFonts w:ascii="Times New Roman" w:hAnsi="Times New Roman" w:cs="Times New Roman"/>
          <w:sz w:val="28"/>
          <w:szCs w:val="28"/>
          <w:lang w:val="uk-UA"/>
        </w:rPr>
        <w:t>я</w:t>
      </w:r>
      <w:r w:rsidRPr="001F3F2D">
        <w:rPr>
          <w:rFonts w:ascii="Times New Roman" w:hAnsi="Times New Roman" w:cs="Times New Roman"/>
          <w:sz w:val="28"/>
          <w:szCs w:val="28"/>
        </w:rPr>
        <w:t xml:space="preserve"> герою необхідно подолати своє гамлетіанство і позбутися від нього (Вайс, Гауптман, Деблин).</w:t>
      </w:r>
    </w:p>
    <w:p w:rsidR="000F15CA" w:rsidRDefault="00BD41B1" w:rsidP="00BD41B1">
      <w:pPr>
        <w:spacing w:after="0" w:line="360" w:lineRule="auto"/>
        <w:ind w:firstLine="851"/>
        <w:jc w:val="both"/>
        <w:rPr>
          <w:rFonts w:ascii="Times New Roman" w:hAnsi="Times New Roman" w:cs="Times New Roman"/>
          <w:sz w:val="28"/>
          <w:szCs w:val="28"/>
          <w:lang w:val="uk-UA"/>
        </w:rPr>
      </w:pPr>
      <w:r w:rsidRPr="00034539">
        <w:rPr>
          <w:rFonts w:ascii="Times New Roman" w:hAnsi="Times New Roman" w:cs="Times New Roman"/>
          <w:sz w:val="28"/>
          <w:szCs w:val="28"/>
          <w:lang w:val="uk-UA"/>
        </w:rPr>
        <w:lastRenderedPageBreak/>
        <w:t xml:space="preserve"> </w:t>
      </w:r>
      <w:r w:rsidR="00535C89" w:rsidRPr="00034539">
        <w:rPr>
          <w:rFonts w:ascii="Times New Roman" w:hAnsi="Times New Roman" w:cs="Times New Roman"/>
          <w:sz w:val="28"/>
          <w:szCs w:val="28"/>
          <w:lang w:val="uk-UA"/>
        </w:rPr>
        <w:t xml:space="preserve">«Одним </w:t>
      </w:r>
      <w:r w:rsidR="00034539">
        <w:rPr>
          <w:rFonts w:ascii="Times New Roman" w:hAnsi="Times New Roman" w:cs="Times New Roman"/>
          <w:sz w:val="28"/>
          <w:szCs w:val="28"/>
          <w:lang w:val="uk-UA"/>
        </w:rPr>
        <w:t xml:space="preserve">із найбільш «шекспірівських» </w:t>
      </w:r>
      <w:r w:rsidR="00535C89" w:rsidRPr="00034539">
        <w:rPr>
          <w:rFonts w:ascii="Times New Roman" w:hAnsi="Times New Roman" w:cs="Times New Roman"/>
          <w:sz w:val="28"/>
          <w:szCs w:val="28"/>
          <w:lang w:val="uk-UA"/>
        </w:rPr>
        <w:t xml:space="preserve">романів в англійській літературі не тільки за кількістю цитат, але і </w:t>
      </w:r>
      <w:r w:rsidR="00034539">
        <w:rPr>
          <w:rFonts w:ascii="Times New Roman" w:hAnsi="Times New Roman" w:cs="Times New Roman"/>
          <w:sz w:val="28"/>
          <w:szCs w:val="28"/>
          <w:lang w:val="uk-UA"/>
        </w:rPr>
        <w:t>за</w:t>
      </w:r>
      <w:r w:rsidR="00535C89" w:rsidRPr="00034539">
        <w:rPr>
          <w:rFonts w:ascii="Times New Roman" w:hAnsi="Times New Roman" w:cs="Times New Roman"/>
          <w:sz w:val="28"/>
          <w:szCs w:val="28"/>
          <w:lang w:val="uk-UA"/>
        </w:rPr>
        <w:t xml:space="preserve"> значим</w:t>
      </w:r>
      <w:r w:rsidR="00034539">
        <w:rPr>
          <w:rFonts w:ascii="Times New Roman" w:hAnsi="Times New Roman" w:cs="Times New Roman"/>
          <w:sz w:val="28"/>
          <w:szCs w:val="28"/>
          <w:lang w:val="uk-UA"/>
        </w:rPr>
        <w:t>і</w:t>
      </w:r>
      <w:r w:rsidR="00535C89" w:rsidRPr="00034539">
        <w:rPr>
          <w:rFonts w:ascii="Times New Roman" w:hAnsi="Times New Roman" w:cs="Times New Roman"/>
          <w:sz w:val="28"/>
          <w:szCs w:val="28"/>
          <w:lang w:val="uk-UA"/>
        </w:rPr>
        <w:t>ст</w:t>
      </w:r>
      <w:r w:rsidR="00034539">
        <w:rPr>
          <w:rFonts w:ascii="Times New Roman" w:hAnsi="Times New Roman" w:cs="Times New Roman"/>
          <w:sz w:val="28"/>
          <w:szCs w:val="28"/>
          <w:lang w:val="uk-UA"/>
        </w:rPr>
        <w:t>ю в загальному задумі твору</w:t>
      </w:r>
      <w:r w:rsidR="00535C89" w:rsidRPr="008D79F2">
        <w:rPr>
          <w:rFonts w:ascii="Times New Roman" w:hAnsi="Times New Roman" w:cs="Times New Roman"/>
          <w:sz w:val="28"/>
          <w:szCs w:val="28"/>
          <w:lang w:val="uk-UA"/>
        </w:rPr>
        <w:t>»</w:t>
      </w:r>
      <w:r w:rsidR="00034539" w:rsidRPr="008D79F2">
        <w:rPr>
          <w:rFonts w:ascii="Times New Roman" w:hAnsi="Times New Roman" w:cs="Times New Roman"/>
          <w:sz w:val="28"/>
          <w:szCs w:val="28"/>
          <w:lang w:val="uk-UA"/>
        </w:rPr>
        <w:t xml:space="preserve"> </w:t>
      </w:r>
      <w:r w:rsidR="00535C89" w:rsidRPr="008D79F2">
        <w:rPr>
          <w:rFonts w:ascii="Times New Roman" w:hAnsi="Times New Roman" w:cs="Times New Roman"/>
          <w:sz w:val="28"/>
          <w:szCs w:val="28"/>
          <w:lang w:val="uk-UA"/>
        </w:rPr>
        <w:t>[</w:t>
      </w:r>
      <w:r w:rsidR="008D79F2" w:rsidRPr="008D79F2">
        <w:rPr>
          <w:rFonts w:ascii="Times New Roman" w:hAnsi="Times New Roman" w:cs="Times New Roman"/>
          <w:sz w:val="28"/>
          <w:szCs w:val="28"/>
          <w:lang w:val="uk-UA"/>
        </w:rPr>
        <w:t>5</w:t>
      </w:r>
      <w:r w:rsidR="00535C89" w:rsidRPr="008D79F2">
        <w:rPr>
          <w:rFonts w:ascii="Times New Roman" w:hAnsi="Times New Roman" w:cs="Times New Roman"/>
          <w:sz w:val="28"/>
          <w:szCs w:val="28"/>
          <w:lang w:val="uk-UA"/>
        </w:rPr>
        <w:t>, с. 104] є</w:t>
      </w:r>
      <w:r w:rsidR="00535C89" w:rsidRPr="00034539">
        <w:rPr>
          <w:rFonts w:ascii="Times New Roman" w:hAnsi="Times New Roman" w:cs="Times New Roman"/>
          <w:sz w:val="28"/>
          <w:szCs w:val="28"/>
          <w:lang w:val="uk-UA"/>
        </w:rPr>
        <w:t xml:space="preserve"> антиутопія Олдоса Хакслі «Прекрасний новий світ» (1932). </w:t>
      </w:r>
      <w:r w:rsidR="00535C89" w:rsidRPr="000F15CA">
        <w:rPr>
          <w:rFonts w:ascii="Times New Roman" w:hAnsi="Times New Roman" w:cs="Times New Roman"/>
          <w:sz w:val="28"/>
          <w:szCs w:val="28"/>
          <w:lang w:val="uk-UA"/>
        </w:rPr>
        <w:t xml:space="preserve">Автор представляє читачеві картину життя суспільства майбутнього, </w:t>
      </w:r>
      <w:r w:rsidR="000F15CA">
        <w:rPr>
          <w:rFonts w:ascii="Times New Roman" w:hAnsi="Times New Roman" w:cs="Times New Roman"/>
          <w:sz w:val="28"/>
          <w:szCs w:val="28"/>
          <w:lang w:val="uk-UA"/>
        </w:rPr>
        <w:t>у</w:t>
      </w:r>
      <w:r w:rsidR="00535C89" w:rsidRPr="000F15CA">
        <w:rPr>
          <w:rFonts w:ascii="Times New Roman" w:hAnsi="Times New Roman" w:cs="Times New Roman"/>
          <w:sz w:val="28"/>
          <w:szCs w:val="28"/>
          <w:lang w:val="uk-UA"/>
        </w:rPr>
        <w:t xml:space="preserve"> якому перемогли прогрес і раціоналізм, а традиційні універсальні цінності, втілені в здобутках культури минулого, були втрачені: Вестмінстерське абатство перетворено в кабаре, Біблія вважається «порнографічно</w:t>
      </w:r>
      <w:r w:rsidR="000F15CA">
        <w:rPr>
          <w:rFonts w:ascii="Times New Roman" w:hAnsi="Times New Roman" w:cs="Times New Roman"/>
          <w:sz w:val="28"/>
          <w:szCs w:val="28"/>
          <w:lang w:val="uk-UA"/>
        </w:rPr>
        <w:t>ю</w:t>
      </w:r>
      <w:r w:rsidR="00535C89" w:rsidRPr="000F15CA">
        <w:rPr>
          <w:rFonts w:ascii="Times New Roman" w:hAnsi="Times New Roman" w:cs="Times New Roman"/>
          <w:sz w:val="28"/>
          <w:szCs w:val="28"/>
          <w:lang w:val="uk-UA"/>
        </w:rPr>
        <w:t xml:space="preserve"> старовинної книгою», на всій планеті здійснюва</w:t>
      </w:r>
      <w:r w:rsidR="000F15CA">
        <w:rPr>
          <w:rFonts w:ascii="Times New Roman" w:hAnsi="Times New Roman" w:cs="Times New Roman"/>
          <w:sz w:val="28"/>
          <w:szCs w:val="28"/>
          <w:lang w:val="uk-UA"/>
        </w:rPr>
        <w:t>вся</w:t>
      </w:r>
      <w:r w:rsidR="00535C89" w:rsidRPr="000F15CA">
        <w:rPr>
          <w:rFonts w:ascii="Times New Roman" w:hAnsi="Times New Roman" w:cs="Times New Roman"/>
          <w:sz w:val="28"/>
          <w:szCs w:val="28"/>
          <w:lang w:val="uk-UA"/>
        </w:rPr>
        <w:t xml:space="preserve"> «похід проти </w:t>
      </w:r>
      <w:r w:rsidR="000F15CA">
        <w:rPr>
          <w:rFonts w:ascii="Times New Roman" w:hAnsi="Times New Roman" w:cs="Times New Roman"/>
          <w:sz w:val="28"/>
          <w:szCs w:val="28"/>
          <w:lang w:val="uk-UA"/>
        </w:rPr>
        <w:t>м</w:t>
      </w:r>
      <w:r w:rsidR="00535C89" w:rsidRPr="000F15CA">
        <w:rPr>
          <w:rFonts w:ascii="Times New Roman" w:hAnsi="Times New Roman" w:cs="Times New Roman"/>
          <w:sz w:val="28"/>
          <w:szCs w:val="28"/>
          <w:lang w:val="uk-UA"/>
        </w:rPr>
        <w:t>инулого, закриті музеї, підірвані історичні пам'я</w:t>
      </w:r>
      <w:r w:rsidR="000F15CA">
        <w:rPr>
          <w:rFonts w:ascii="Times New Roman" w:hAnsi="Times New Roman" w:cs="Times New Roman"/>
          <w:sz w:val="28"/>
          <w:szCs w:val="28"/>
          <w:lang w:val="uk-UA"/>
        </w:rPr>
        <w:t>тники, вилучені книги, випуще</w:t>
      </w:r>
      <w:r w:rsidR="00535C89" w:rsidRPr="000F15CA">
        <w:rPr>
          <w:rFonts w:ascii="Times New Roman" w:hAnsi="Times New Roman" w:cs="Times New Roman"/>
          <w:sz w:val="28"/>
          <w:szCs w:val="28"/>
          <w:lang w:val="uk-UA"/>
        </w:rPr>
        <w:t>ні до 150-го року ери Форда »</w:t>
      </w:r>
      <w:r w:rsidR="008D79F2">
        <w:rPr>
          <w:rFonts w:ascii="Times New Roman" w:hAnsi="Times New Roman" w:cs="Times New Roman"/>
          <w:sz w:val="28"/>
          <w:szCs w:val="28"/>
          <w:lang w:val="uk-UA"/>
        </w:rPr>
        <w:t xml:space="preserve"> </w:t>
      </w:r>
      <w:r w:rsidR="00535C89" w:rsidRPr="000F15CA">
        <w:rPr>
          <w:rFonts w:ascii="Times New Roman" w:hAnsi="Times New Roman" w:cs="Times New Roman"/>
          <w:sz w:val="28"/>
          <w:szCs w:val="28"/>
          <w:lang w:val="uk-UA"/>
        </w:rPr>
        <w:t>[</w:t>
      </w:r>
      <w:r w:rsidR="002F07B1">
        <w:rPr>
          <w:rFonts w:ascii="Times New Roman" w:hAnsi="Times New Roman" w:cs="Times New Roman"/>
          <w:sz w:val="28"/>
          <w:szCs w:val="28"/>
          <w:lang w:val="uk-UA"/>
        </w:rPr>
        <w:t>49</w:t>
      </w:r>
      <w:r w:rsidR="00535C89" w:rsidRPr="000F15CA">
        <w:rPr>
          <w:rFonts w:ascii="Times New Roman" w:hAnsi="Times New Roman" w:cs="Times New Roman"/>
          <w:sz w:val="28"/>
          <w:szCs w:val="28"/>
          <w:lang w:val="uk-UA"/>
        </w:rPr>
        <w:t xml:space="preserve">]. </w:t>
      </w:r>
      <w:r w:rsidR="00535C89" w:rsidRPr="00B04C70">
        <w:rPr>
          <w:rFonts w:ascii="Times New Roman" w:hAnsi="Times New Roman" w:cs="Times New Roman"/>
          <w:sz w:val="28"/>
          <w:szCs w:val="28"/>
        </w:rPr>
        <w:t>Не дивно, що тут «хтось, іменований Шекспіром», заборонений. А його книги втілюють все т</w:t>
      </w:r>
      <w:r w:rsidR="000F15CA">
        <w:rPr>
          <w:rFonts w:ascii="Times New Roman" w:hAnsi="Times New Roman" w:cs="Times New Roman"/>
          <w:sz w:val="28"/>
          <w:szCs w:val="28"/>
          <w:lang w:val="uk-UA"/>
        </w:rPr>
        <w:t>е</w:t>
      </w:r>
      <w:r w:rsidR="00535C89" w:rsidRPr="00B04C70">
        <w:rPr>
          <w:rFonts w:ascii="Times New Roman" w:hAnsi="Times New Roman" w:cs="Times New Roman"/>
          <w:sz w:val="28"/>
          <w:szCs w:val="28"/>
        </w:rPr>
        <w:t>, що протистоїть світу, описано</w:t>
      </w:r>
      <w:r w:rsidR="000F15CA">
        <w:rPr>
          <w:rFonts w:ascii="Times New Roman" w:hAnsi="Times New Roman" w:cs="Times New Roman"/>
          <w:sz w:val="28"/>
          <w:szCs w:val="28"/>
          <w:lang w:val="uk-UA"/>
        </w:rPr>
        <w:t>му</w:t>
      </w:r>
      <w:r w:rsidR="00535C89" w:rsidRPr="00B04C70">
        <w:rPr>
          <w:rFonts w:ascii="Times New Roman" w:hAnsi="Times New Roman" w:cs="Times New Roman"/>
          <w:sz w:val="28"/>
          <w:szCs w:val="28"/>
        </w:rPr>
        <w:t xml:space="preserve"> Хакслі. </w:t>
      </w:r>
    </w:p>
    <w:p w:rsidR="000F15CA" w:rsidRDefault="00535C89" w:rsidP="000F15CA">
      <w:pPr>
        <w:spacing w:after="0" w:line="360" w:lineRule="auto"/>
        <w:ind w:firstLine="851"/>
        <w:jc w:val="both"/>
        <w:rPr>
          <w:rFonts w:ascii="Times New Roman" w:hAnsi="Times New Roman" w:cs="Times New Roman"/>
          <w:sz w:val="28"/>
          <w:szCs w:val="28"/>
          <w:lang w:val="uk-UA"/>
        </w:rPr>
      </w:pPr>
      <w:r w:rsidRPr="00B04C70">
        <w:rPr>
          <w:rFonts w:ascii="Times New Roman" w:hAnsi="Times New Roman" w:cs="Times New Roman"/>
          <w:sz w:val="28"/>
          <w:szCs w:val="28"/>
        </w:rPr>
        <w:t>Героєм, як</w:t>
      </w:r>
      <w:r w:rsidR="000F15CA">
        <w:rPr>
          <w:rFonts w:ascii="Times New Roman" w:hAnsi="Times New Roman" w:cs="Times New Roman"/>
          <w:sz w:val="28"/>
          <w:szCs w:val="28"/>
          <w:lang w:val="uk-UA"/>
        </w:rPr>
        <w:t>ий</w:t>
      </w:r>
      <w:r w:rsidRPr="00B04C70">
        <w:rPr>
          <w:rFonts w:ascii="Times New Roman" w:hAnsi="Times New Roman" w:cs="Times New Roman"/>
          <w:sz w:val="28"/>
          <w:szCs w:val="28"/>
        </w:rPr>
        <w:t xml:space="preserve"> уособлю</w:t>
      </w:r>
      <w:r w:rsidR="000F15CA">
        <w:rPr>
          <w:rFonts w:ascii="Times New Roman" w:hAnsi="Times New Roman" w:cs="Times New Roman"/>
          <w:sz w:val="28"/>
          <w:szCs w:val="28"/>
          <w:lang w:val="uk-UA"/>
        </w:rPr>
        <w:t>є</w:t>
      </w:r>
      <w:r w:rsidRPr="00B04C70">
        <w:rPr>
          <w:rFonts w:ascii="Times New Roman" w:hAnsi="Times New Roman" w:cs="Times New Roman"/>
          <w:sz w:val="28"/>
          <w:szCs w:val="28"/>
        </w:rPr>
        <w:t xml:space="preserve"> це протистояння, виступає в романі Джон (Дикун), що виріс серед індіанців і вихований на текстах Шекспіра, які стали для нього головним джерелом уявлень про світ. Потрапивши в цивілізован</w:t>
      </w:r>
      <w:r w:rsidR="000F15CA">
        <w:rPr>
          <w:rFonts w:ascii="Times New Roman" w:hAnsi="Times New Roman" w:cs="Times New Roman"/>
          <w:sz w:val="28"/>
          <w:szCs w:val="28"/>
          <w:lang w:val="uk-UA"/>
        </w:rPr>
        <w:t>у</w:t>
      </w:r>
      <w:r w:rsidRPr="00B04C70">
        <w:rPr>
          <w:rFonts w:ascii="Times New Roman" w:hAnsi="Times New Roman" w:cs="Times New Roman"/>
          <w:sz w:val="28"/>
          <w:szCs w:val="28"/>
        </w:rPr>
        <w:t xml:space="preserve"> держав</w:t>
      </w:r>
      <w:r w:rsidR="000F15CA">
        <w:rPr>
          <w:rFonts w:ascii="Times New Roman" w:hAnsi="Times New Roman" w:cs="Times New Roman"/>
          <w:sz w:val="28"/>
          <w:szCs w:val="28"/>
          <w:lang w:val="uk-UA"/>
        </w:rPr>
        <w:t>у</w:t>
      </w:r>
      <w:r w:rsidRPr="00B04C70">
        <w:rPr>
          <w:rFonts w:ascii="Times New Roman" w:hAnsi="Times New Roman" w:cs="Times New Roman"/>
          <w:sz w:val="28"/>
          <w:szCs w:val="28"/>
        </w:rPr>
        <w:t xml:space="preserve">, Джон </w:t>
      </w:r>
      <w:r w:rsidR="000F15CA">
        <w:rPr>
          <w:rFonts w:ascii="Times New Roman" w:hAnsi="Times New Roman" w:cs="Times New Roman"/>
          <w:sz w:val="28"/>
          <w:szCs w:val="28"/>
          <w:lang w:val="uk-UA"/>
        </w:rPr>
        <w:t>співставляє</w:t>
      </w:r>
      <w:r w:rsidRPr="00B04C70">
        <w:rPr>
          <w:rFonts w:ascii="Times New Roman" w:hAnsi="Times New Roman" w:cs="Times New Roman"/>
          <w:sz w:val="28"/>
          <w:szCs w:val="28"/>
        </w:rPr>
        <w:t xml:space="preserve"> прочитане у Шекспіра з побаченим </w:t>
      </w:r>
      <w:r w:rsidR="000F15CA">
        <w:rPr>
          <w:rFonts w:ascii="Times New Roman" w:hAnsi="Times New Roman" w:cs="Times New Roman"/>
          <w:sz w:val="28"/>
          <w:szCs w:val="28"/>
          <w:lang w:val="uk-UA"/>
        </w:rPr>
        <w:t>у</w:t>
      </w:r>
      <w:r w:rsidRPr="00B04C70">
        <w:rPr>
          <w:rFonts w:ascii="Times New Roman" w:hAnsi="Times New Roman" w:cs="Times New Roman"/>
          <w:sz w:val="28"/>
          <w:szCs w:val="28"/>
        </w:rPr>
        <w:t xml:space="preserve"> цьому суспільстві майбутнього. </w:t>
      </w:r>
    </w:p>
    <w:p w:rsidR="000F15CA" w:rsidRDefault="00535C89" w:rsidP="000F15CA">
      <w:pPr>
        <w:spacing w:after="0" w:line="360" w:lineRule="auto"/>
        <w:ind w:firstLine="851"/>
        <w:jc w:val="both"/>
        <w:rPr>
          <w:rFonts w:ascii="Times New Roman" w:hAnsi="Times New Roman" w:cs="Times New Roman"/>
          <w:sz w:val="28"/>
          <w:szCs w:val="28"/>
          <w:lang w:val="uk-UA"/>
        </w:rPr>
      </w:pPr>
      <w:r w:rsidRPr="000F15CA">
        <w:rPr>
          <w:rFonts w:ascii="Times New Roman" w:hAnsi="Times New Roman" w:cs="Times New Roman"/>
          <w:sz w:val="28"/>
          <w:szCs w:val="28"/>
          <w:lang w:val="uk-UA"/>
        </w:rPr>
        <w:t xml:space="preserve">Шекспірівський текст використовується при характеристиці найважливіших аспектів нової цивілізації, в </w:t>
      </w:r>
      <w:r w:rsidR="000F15CA">
        <w:rPr>
          <w:rFonts w:ascii="Times New Roman" w:hAnsi="Times New Roman" w:cs="Times New Roman"/>
          <w:sz w:val="28"/>
          <w:szCs w:val="28"/>
          <w:lang w:val="uk-UA"/>
        </w:rPr>
        <w:t>котрій</w:t>
      </w:r>
      <w:r w:rsidRPr="000F15CA">
        <w:rPr>
          <w:rFonts w:ascii="Times New Roman" w:hAnsi="Times New Roman" w:cs="Times New Roman"/>
          <w:sz w:val="28"/>
          <w:szCs w:val="28"/>
          <w:lang w:val="uk-UA"/>
        </w:rPr>
        <w:t xml:space="preserve"> не залишилося місця для того, що було одвічною мірою життя, </w:t>
      </w:r>
      <w:r w:rsidR="000F15CA">
        <w:rPr>
          <w:rFonts w:ascii="Times New Roman" w:hAnsi="Times New Roman" w:cs="Times New Roman"/>
          <w:sz w:val="28"/>
          <w:szCs w:val="28"/>
          <w:lang w:val="uk-UA"/>
        </w:rPr>
        <w:t>–</w:t>
      </w:r>
      <w:r w:rsidRPr="000F15CA">
        <w:rPr>
          <w:rFonts w:ascii="Times New Roman" w:hAnsi="Times New Roman" w:cs="Times New Roman"/>
          <w:sz w:val="28"/>
          <w:szCs w:val="28"/>
          <w:lang w:val="uk-UA"/>
        </w:rPr>
        <w:t xml:space="preserve"> пошуків сенсу буття, непередбачуваності особистої долі, помислів про вічність і Бога, творчих шукань, моральних переживань і, на</w:t>
      </w:r>
      <w:r w:rsidR="000F15CA">
        <w:rPr>
          <w:rFonts w:ascii="Times New Roman" w:hAnsi="Times New Roman" w:cs="Times New Roman"/>
          <w:sz w:val="28"/>
          <w:szCs w:val="28"/>
          <w:lang w:val="uk-UA"/>
        </w:rPr>
        <w:t xml:space="preserve">решті, головних таїнств життя – </w:t>
      </w:r>
      <w:r w:rsidRPr="000F15CA">
        <w:rPr>
          <w:rFonts w:ascii="Times New Roman" w:hAnsi="Times New Roman" w:cs="Times New Roman"/>
          <w:sz w:val="28"/>
          <w:szCs w:val="28"/>
          <w:lang w:val="uk-UA"/>
        </w:rPr>
        <w:t xml:space="preserve">народження, любові, смерті. </w:t>
      </w:r>
    </w:p>
    <w:p w:rsidR="000F15CA" w:rsidRDefault="00535C89" w:rsidP="000F15CA">
      <w:pPr>
        <w:spacing w:after="0" w:line="360" w:lineRule="auto"/>
        <w:ind w:firstLine="851"/>
        <w:jc w:val="both"/>
        <w:rPr>
          <w:rFonts w:ascii="Times New Roman" w:hAnsi="Times New Roman" w:cs="Times New Roman"/>
          <w:sz w:val="28"/>
          <w:szCs w:val="28"/>
          <w:lang w:val="uk-UA"/>
        </w:rPr>
      </w:pPr>
      <w:r w:rsidRPr="000F15CA">
        <w:rPr>
          <w:rFonts w:ascii="Times New Roman" w:hAnsi="Times New Roman" w:cs="Times New Roman"/>
          <w:sz w:val="28"/>
          <w:szCs w:val="28"/>
          <w:lang w:val="uk-UA"/>
        </w:rPr>
        <w:t>Крім того, співвідношення з шекспірівськ</w:t>
      </w:r>
      <w:r w:rsidR="000F15CA">
        <w:rPr>
          <w:rFonts w:ascii="Times New Roman" w:hAnsi="Times New Roman" w:cs="Times New Roman"/>
          <w:sz w:val="28"/>
          <w:szCs w:val="28"/>
          <w:lang w:val="uk-UA"/>
        </w:rPr>
        <w:t>им</w:t>
      </w:r>
      <w:r w:rsidRPr="000F15CA">
        <w:rPr>
          <w:rFonts w:ascii="Times New Roman" w:hAnsi="Times New Roman" w:cs="Times New Roman"/>
          <w:sz w:val="28"/>
          <w:szCs w:val="28"/>
          <w:lang w:val="uk-UA"/>
        </w:rPr>
        <w:t xml:space="preserve"> всесвіт</w:t>
      </w:r>
      <w:r w:rsidR="000F15CA">
        <w:rPr>
          <w:rFonts w:ascii="Times New Roman" w:hAnsi="Times New Roman" w:cs="Times New Roman"/>
          <w:sz w:val="28"/>
          <w:szCs w:val="28"/>
          <w:lang w:val="uk-UA"/>
        </w:rPr>
        <w:t>ом</w:t>
      </w:r>
      <w:r w:rsidRPr="000F15CA">
        <w:rPr>
          <w:rFonts w:ascii="Times New Roman" w:hAnsi="Times New Roman" w:cs="Times New Roman"/>
          <w:sz w:val="28"/>
          <w:szCs w:val="28"/>
          <w:lang w:val="uk-UA"/>
        </w:rPr>
        <w:t xml:space="preserve"> служить для Хакслі найважливішим способом розкриття еволюції героя, зростання й</w:t>
      </w:r>
      <w:r w:rsidR="000F15CA">
        <w:rPr>
          <w:rFonts w:ascii="Times New Roman" w:hAnsi="Times New Roman" w:cs="Times New Roman"/>
          <w:sz w:val="28"/>
          <w:szCs w:val="28"/>
          <w:lang w:val="uk-UA"/>
        </w:rPr>
        <w:t>ого самосвідомості [</w:t>
      </w:r>
      <w:r w:rsidR="002F07B1">
        <w:rPr>
          <w:rFonts w:ascii="Times New Roman" w:hAnsi="Times New Roman" w:cs="Times New Roman"/>
          <w:sz w:val="28"/>
          <w:szCs w:val="28"/>
          <w:lang w:val="uk-UA"/>
        </w:rPr>
        <w:t>43</w:t>
      </w:r>
      <w:r w:rsidR="000F15CA">
        <w:rPr>
          <w:rFonts w:ascii="Times New Roman" w:hAnsi="Times New Roman" w:cs="Times New Roman"/>
          <w:sz w:val="28"/>
          <w:szCs w:val="28"/>
          <w:lang w:val="uk-UA"/>
        </w:rPr>
        <w:t>], що надвичайно важливо,</w:t>
      </w:r>
      <w:r w:rsidRPr="000F15CA">
        <w:rPr>
          <w:rFonts w:ascii="Times New Roman" w:hAnsi="Times New Roman" w:cs="Times New Roman"/>
          <w:sz w:val="28"/>
          <w:szCs w:val="28"/>
          <w:lang w:val="uk-UA"/>
        </w:rPr>
        <w:t xml:space="preserve"> адже він протиставлений мешканцям «чудового нового світу», які відчужені від </w:t>
      </w:r>
      <w:r w:rsidR="000F15CA">
        <w:rPr>
          <w:rFonts w:ascii="Times New Roman" w:hAnsi="Times New Roman" w:cs="Times New Roman"/>
          <w:sz w:val="28"/>
          <w:szCs w:val="28"/>
          <w:lang w:val="uk-UA"/>
        </w:rPr>
        <w:t>особистої</w:t>
      </w:r>
      <w:r w:rsidRPr="000F15CA">
        <w:rPr>
          <w:rFonts w:ascii="Times New Roman" w:hAnsi="Times New Roman" w:cs="Times New Roman"/>
          <w:sz w:val="28"/>
          <w:szCs w:val="28"/>
          <w:lang w:val="uk-UA"/>
        </w:rPr>
        <w:t xml:space="preserve"> долі (їх формували </w:t>
      </w:r>
      <w:r w:rsidR="000F15CA">
        <w:rPr>
          <w:rFonts w:ascii="Times New Roman" w:hAnsi="Times New Roman" w:cs="Times New Roman"/>
          <w:sz w:val="28"/>
          <w:szCs w:val="28"/>
          <w:lang w:val="uk-UA"/>
        </w:rPr>
        <w:t>за</w:t>
      </w:r>
      <w:r w:rsidRPr="000F15CA">
        <w:rPr>
          <w:rFonts w:ascii="Times New Roman" w:hAnsi="Times New Roman" w:cs="Times New Roman"/>
          <w:sz w:val="28"/>
          <w:szCs w:val="28"/>
          <w:lang w:val="uk-UA"/>
        </w:rPr>
        <w:t xml:space="preserve"> готовим</w:t>
      </w:r>
      <w:r w:rsidR="000F15CA">
        <w:rPr>
          <w:rFonts w:ascii="Times New Roman" w:hAnsi="Times New Roman" w:cs="Times New Roman"/>
          <w:sz w:val="28"/>
          <w:szCs w:val="28"/>
          <w:lang w:val="uk-UA"/>
        </w:rPr>
        <w:t>и</w:t>
      </w:r>
      <w:r w:rsidRPr="000F15CA">
        <w:rPr>
          <w:rFonts w:ascii="Times New Roman" w:hAnsi="Times New Roman" w:cs="Times New Roman"/>
          <w:sz w:val="28"/>
          <w:szCs w:val="28"/>
          <w:lang w:val="uk-UA"/>
        </w:rPr>
        <w:t xml:space="preserve"> кастовим</w:t>
      </w:r>
      <w:r w:rsidR="000F15CA">
        <w:rPr>
          <w:rFonts w:ascii="Times New Roman" w:hAnsi="Times New Roman" w:cs="Times New Roman"/>
          <w:sz w:val="28"/>
          <w:szCs w:val="28"/>
          <w:lang w:val="uk-UA"/>
        </w:rPr>
        <w:t>и</w:t>
      </w:r>
      <w:r w:rsidRPr="000F15CA">
        <w:rPr>
          <w:rFonts w:ascii="Times New Roman" w:hAnsi="Times New Roman" w:cs="Times New Roman"/>
          <w:sz w:val="28"/>
          <w:szCs w:val="28"/>
          <w:lang w:val="uk-UA"/>
        </w:rPr>
        <w:t xml:space="preserve"> формам</w:t>
      </w:r>
      <w:r w:rsidR="000F15CA">
        <w:rPr>
          <w:rFonts w:ascii="Times New Roman" w:hAnsi="Times New Roman" w:cs="Times New Roman"/>
          <w:sz w:val="28"/>
          <w:szCs w:val="28"/>
          <w:lang w:val="uk-UA"/>
        </w:rPr>
        <w:t>и</w:t>
      </w:r>
      <w:r w:rsidRPr="000F15CA">
        <w:rPr>
          <w:rFonts w:ascii="Times New Roman" w:hAnsi="Times New Roman" w:cs="Times New Roman"/>
          <w:sz w:val="28"/>
          <w:szCs w:val="28"/>
          <w:lang w:val="uk-UA"/>
        </w:rPr>
        <w:t xml:space="preserve">). </w:t>
      </w:r>
    </w:p>
    <w:p w:rsidR="000F15CA" w:rsidRDefault="00535C89" w:rsidP="000F15CA">
      <w:pPr>
        <w:spacing w:after="0" w:line="360" w:lineRule="auto"/>
        <w:ind w:firstLine="851"/>
        <w:jc w:val="both"/>
        <w:rPr>
          <w:rFonts w:ascii="Times New Roman" w:hAnsi="Times New Roman" w:cs="Times New Roman"/>
          <w:sz w:val="28"/>
          <w:szCs w:val="28"/>
          <w:lang w:val="uk-UA"/>
        </w:rPr>
      </w:pPr>
      <w:r w:rsidRPr="00B04C70">
        <w:rPr>
          <w:rFonts w:ascii="Times New Roman" w:hAnsi="Times New Roman" w:cs="Times New Roman"/>
          <w:sz w:val="28"/>
          <w:szCs w:val="28"/>
        </w:rPr>
        <w:lastRenderedPageBreak/>
        <w:t>Зіставлення реальності цього світу з шекспірівськими текстами призводить героя до бунту проти «нежиття» і «несмерті», проти рослинного, нелюдського існування в новому світі. Аналіз шекспірівського тексту в романі «Прекрасний новий світ» призводить до усвідомлення того, що саме в творчості Шекспіра знаходить Хакслі ту шкалу цінностей, яка виявляє порочність, неістинність глобально</w:t>
      </w:r>
      <w:r w:rsidR="000F15CA">
        <w:rPr>
          <w:rFonts w:ascii="Times New Roman" w:hAnsi="Times New Roman" w:cs="Times New Roman"/>
          <w:sz w:val="28"/>
          <w:szCs w:val="28"/>
        </w:rPr>
        <w:t>ї раціоналістичної цивілізації.</w:t>
      </w:r>
    </w:p>
    <w:p w:rsidR="000F15CA" w:rsidRDefault="00535C89" w:rsidP="000F15CA">
      <w:pPr>
        <w:spacing w:after="0" w:line="360" w:lineRule="auto"/>
        <w:ind w:firstLine="851"/>
        <w:jc w:val="both"/>
        <w:rPr>
          <w:rFonts w:ascii="Times New Roman" w:hAnsi="Times New Roman" w:cs="Times New Roman"/>
          <w:sz w:val="28"/>
          <w:szCs w:val="28"/>
          <w:lang w:val="uk-UA"/>
        </w:rPr>
      </w:pPr>
      <w:r w:rsidRPr="000F15CA">
        <w:rPr>
          <w:rFonts w:ascii="Times New Roman" w:hAnsi="Times New Roman" w:cs="Times New Roman"/>
          <w:sz w:val="28"/>
          <w:szCs w:val="28"/>
          <w:lang w:val="uk-UA"/>
        </w:rPr>
        <w:t xml:space="preserve">Завдяки використанню ідей, художніх образів і принципів </w:t>
      </w:r>
      <w:r w:rsidR="000F15CA">
        <w:rPr>
          <w:rFonts w:ascii="Times New Roman" w:hAnsi="Times New Roman" w:cs="Times New Roman"/>
          <w:sz w:val="28"/>
          <w:szCs w:val="28"/>
          <w:lang w:val="uk-UA"/>
        </w:rPr>
        <w:t>Шекспіра</w:t>
      </w:r>
      <w:r w:rsidRPr="000F15CA">
        <w:rPr>
          <w:rFonts w:ascii="Times New Roman" w:hAnsi="Times New Roman" w:cs="Times New Roman"/>
          <w:sz w:val="28"/>
          <w:szCs w:val="28"/>
          <w:lang w:val="uk-UA"/>
        </w:rPr>
        <w:t>, автор антиутопії «</w:t>
      </w:r>
      <w:r w:rsidR="000F15CA">
        <w:rPr>
          <w:rFonts w:ascii="Times New Roman" w:hAnsi="Times New Roman" w:cs="Times New Roman"/>
          <w:sz w:val="28"/>
          <w:szCs w:val="28"/>
          <w:lang w:val="uk-UA"/>
        </w:rPr>
        <w:t>Перекрасний</w:t>
      </w:r>
      <w:r w:rsidRPr="000F15CA">
        <w:rPr>
          <w:rFonts w:ascii="Times New Roman" w:hAnsi="Times New Roman" w:cs="Times New Roman"/>
          <w:sz w:val="28"/>
          <w:szCs w:val="28"/>
          <w:lang w:val="uk-UA"/>
        </w:rPr>
        <w:t xml:space="preserve"> новий світ» відповідає на ключові питання про світ і місце в ньому людини. В антиутопії Хакслі шекспірівський текст представлений дуже широко, тут містяться посилання </w:t>
      </w:r>
      <w:r w:rsidR="000F15CA">
        <w:rPr>
          <w:rFonts w:ascii="Times New Roman" w:hAnsi="Times New Roman" w:cs="Times New Roman"/>
          <w:sz w:val="28"/>
          <w:szCs w:val="28"/>
          <w:lang w:val="uk-UA"/>
        </w:rPr>
        <w:t>на</w:t>
      </w:r>
      <w:r w:rsidRPr="000F15CA">
        <w:rPr>
          <w:rFonts w:ascii="Times New Roman" w:hAnsi="Times New Roman" w:cs="Times New Roman"/>
          <w:sz w:val="28"/>
          <w:szCs w:val="28"/>
          <w:lang w:val="uk-UA"/>
        </w:rPr>
        <w:t xml:space="preserve"> 15 п'єс </w:t>
      </w:r>
      <w:r w:rsidR="000F15CA">
        <w:rPr>
          <w:rFonts w:ascii="Times New Roman" w:hAnsi="Times New Roman" w:cs="Times New Roman"/>
          <w:sz w:val="28"/>
          <w:szCs w:val="28"/>
          <w:lang w:val="uk-UA"/>
        </w:rPr>
        <w:t>драматурга.</w:t>
      </w:r>
    </w:p>
    <w:p w:rsidR="000F15CA" w:rsidRDefault="00535C89" w:rsidP="000F15CA">
      <w:pPr>
        <w:spacing w:after="0" w:line="360" w:lineRule="auto"/>
        <w:ind w:firstLine="851"/>
        <w:jc w:val="both"/>
        <w:rPr>
          <w:rFonts w:ascii="Times New Roman" w:hAnsi="Times New Roman" w:cs="Times New Roman"/>
          <w:sz w:val="28"/>
          <w:szCs w:val="28"/>
          <w:lang w:val="uk-UA"/>
        </w:rPr>
      </w:pPr>
      <w:r w:rsidRPr="00B04C70">
        <w:rPr>
          <w:rFonts w:ascii="Times New Roman" w:hAnsi="Times New Roman" w:cs="Times New Roman"/>
          <w:sz w:val="28"/>
          <w:szCs w:val="28"/>
        </w:rPr>
        <w:t>У книгах інших авторів, що пот</w:t>
      </w:r>
      <w:r w:rsidR="000F15CA">
        <w:rPr>
          <w:rFonts w:ascii="Times New Roman" w:hAnsi="Times New Roman" w:cs="Times New Roman"/>
          <w:sz w:val="28"/>
          <w:szCs w:val="28"/>
        </w:rPr>
        <w:t>рап</w:t>
      </w:r>
      <w:r w:rsidR="000F15CA">
        <w:rPr>
          <w:rFonts w:ascii="Times New Roman" w:hAnsi="Times New Roman" w:cs="Times New Roman"/>
          <w:sz w:val="28"/>
          <w:szCs w:val="28"/>
          <w:lang w:val="uk-UA"/>
        </w:rPr>
        <w:t>или</w:t>
      </w:r>
      <w:r w:rsidRPr="00B04C70">
        <w:rPr>
          <w:rFonts w:ascii="Times New Roman" w:hAnsi="Times New Roman" w:cs="Times New Roman"/>
          <w:sz w:val="28"/>
          <w:szCs w:val="28"/>
        </w:rPr>
        <w:t xml:space="preserve"> в </w:t>
      </w:r>
      <w:r w:rsidR="000F15CA">
        <w:rPr>
          <w:rFonts w:ascii="Times New Roman" w:hAnsi="Times New Roman" w:cs="Times New Roman"/>
          <w:sz w:val="28"/>
          <w:szCs w:val="28"/>
          <w:lang w:val="uk-UA"/>
        </w:rPr>
        <w:t>коло</w:t>
      </w:r>
      <w:r w:rsidRPr="00B04C70">
        <w:rPr>
          <w:rFonts w:ascii="Times New Roman" w:hAnsi="Times New Roman" w:cs="Times New Roman"/>
          <w:sz w:val="28"/>
          <w:szCs w:val="28"/>
        </w:rPr>
        <w:t xml:space="preserve"> нашого дослідження, в центрі уваги знаходиться тільки один твір Шекспіра </w:t>
      </w:r>
      <w:r w:rsidR="000F15CA">
        <w:rPr>
          <w:rFonts w:ascii="Times New Roman" w:hAnsi="Times New Roman" w:cs="Times New Roman"/>
          <w:sz w:val="28"/>
          <w:szCs w:val="28"/>
          <w:lang w:val="uk-UA"/>
        </w:rPr>
        <w:t>–</w:t>
      </w:r>
      <w:r w:rsidRPr="00B04C70">
        <w:rPr>
          <w:rFonts w:ascii="Times New Roman" w:hAnsi="Times New Roman" w:cs="Times New Roman"/>
          <w:sz w:val="28"/>
          <w:szCs w:val="28"/>
        </w:rPr>
        <w:t xml:space="preserve"> «Гамлет» (1601), що має для </w:t>
      </w:r>
      <w:r w:rsidR="000F15CA">
        <w:rPr>
          <w:rFonts w:ascii="Times New Roman" w:hAnsi="Times New Roman" w:cs="Times New Roman"/>
          <w:sz w:val="28"/>
          <w:szCs w:val="28"/>
          <w:lang w:val="uk-UA"/>
        </w:rPr>
        <w:t>сучасної</w:t>
      </w:r>
      <w:r w:rsidRPr="00B04C70">
        <w:rPr>
          <w:rFonts w:ascii="Times New Roman" w:hAnsi="Times New Roman" w:cs="Times New Roman"/>
          <w:sz w:val="28"/>
          <w:szCs w:val="28"/>
        </w:rPr>
        <w:t xml:space="preserve"> культури особливе значення і часом прочитується зовсім несподіваним чином. </w:t>
      </w:r>
    </w:p>
    <w:p w:rsidR="000F15CA" w:rsidRDefault="00535C89" w:rsidP="000F15CA">
      <w:pPr>
        <w:spacing w:after="0" w:line="360" w:lineRule="auto"/>
        <w:ind w:firstLine="851"/>
        <w:jc w:val="both"/>
        <w:rPr>
          <w:rFonts w:ascii="Times New Roman" w:hAnsi="Times New Roman" w:cs="Times New Roman"/>
          <w:sz w:val="28"/>
          <w:szCs w:val="28"/>
          <w:lang w:val="uk-UA"/>
        </w:rPr>
      </w:pPr>
      <w:r w:rsidRPr="00B04C70">
        <w:rPr>
          <w:rFonts w:ascii="Times New Roman" w:hAnsi="Times New Roman" w:cs="Times New Roman"/>
          <w:sz w:val="28"/>
          <w:szCs w:val="28"/>
        </w:rPr>
        <w:t xml:space="preserve">Текст «Гамлета» стає в оповіданні </w:t>
      </w:r>
      <w:r w:rsidR="000F15CA">
        <w:rPr>
          <w:rFonts w:ascii="Times New Roman" w:hAnsi="Times New Roman" w:cs="Times New Roman"/>
          <w:sz w:val="28"/>
          <w:szCs w:val="28"/>
        </w:rPr>
        <w:t>письменника Н.</w:t>
      </w:r>
      <w:r w:rsidR="000F15CA">
        <w:rPr>
          <w:rFonts w:ascii="Times New Roman" w:hAnsi="Times New Roman" w:cs="Times New Roman"/>
          <w:sz w:val="28"/>
          <w:szCs w:val="28"/>
          <w:lang w:val="uk-UA"/>
        </w:rPr>
        <w:t> </w:t>
      </w:r>
      <w:r w:rsidRPr="00B04C70">
        <w:rPr>
          <w:rFonts w:ascii="Times New Roman" w:hAnsi="Times New Roman" w:cs="Times New Roman"/>
          <w:sz w:val="28"/>
          <w:szCs w:val="28"/>
        </w:rPr>
        <w:t>Курочкіна «В результаті простою» (1981) свого роду кодом, який, по-перше, допомагає вибудовувати сюжет твору, по-друге, визначає систему цінностей і моральних пріоритетів його персонажів, а</w:t>
      </w:r>
      <w:r w:rsidR="000F15CA">
        <w:rPr>
          <w:rFonts w:ascii="Times New Roman" w:hAnsi="Times New Roman" w:cs="Times New Roman"/>
          <w:sz w:val="28"/>
          <w:szCs w:val="28"/>
        </w:rPr>
        <w:t xml:space="preserve"> по-третє, сприяє вираженню до</w:t>
      </w:r>
      <w:r w:rsidRPr="00B04C70">
        <w:rPr>
          <w:rFonts w:ascii="Times New Roman" w:hAnsi="Times New Roman" w:cs="Times New Roman"/>
          <w:sz w:val="28"/>
          <w:szCs w:val="28"/>
        </w:rPr>
        <w:t xml:space="preserve">мінуючої тональності розповіді. </w:t>
      </w:r>
    </w:p>
    <w:p w:rsidR="000F15CA" w:rsidRDefault="00535C89" w:rsidP="000F15CA">
      <w:pPr>
        <w:spacing w:after="0" w:line="360" w:lineRule="auto"/>
        <w:ind w:firstLine="851"/>
        <w:jc w:val="both"/>
        <w:rPr>
          <w:rFonts w:ascii="Times New Roman" w:hAnsi="Times New Roman" w:cs="Times New Roman"/>
          <w:sz w:val="28"/>
          <w:szCs w:val="28"/>
          <w:lang w:val="uk-UA"/>
        </w:rPr>
      </w:pPr>
      <w:r w:rsidRPr="000F15CA">
        <w:rPr>
          <w:rFonts w:ascii="Times New Roman" w:hAnsi="Times New Roman" w:cs="Times New Roman"/>
          <w:sz w:val="28"/>
          <w:szCs w:val="28"/>
          <w:lang w:val="uk-UA"/>
        </w:rPr>
        <w:t xml:space="preserve">Шекспірівська п'єса постає тут </w:t>
      </w:r>
      <w:r w:rsidR="000F15CA">
        <w:rPr>
          <w:rFonts w:ascii="Times New Roman" w:hAnsi="Times New Roman" w:cs="Times New Roman"/>
          <w:sz w:val="28"/>
          <w:szCs w:val="28"/>
          <w:lang w:val="uk-UA"/>
        </w:rPr>
        <w:t>у</w:t>
      </w:r>
      <w:r w:rsidRPr="000F15CA">
        <w:rPr>
          <w:rFonts w:ascii="Times New Roman" w:hAnsi="Times New Roman" w:cs="Times New Roman"/>
          <w:sz w:val="28"/>
          <w:szCs w:val="28"/>
          <w:lang w:val="uk-UA"/>
        </w:rPr>
        <w:t xml:space="preserve"> кількох текстових втіленнях: 1) як кінотекст в постановці Козинцева; 2) як спектакль місцевого театру, побачений героєм розповіді Віктором Косіцина раніше; 3) як переклади п'єси Шекспіра, виконані Лозінським і Пастернаком; 4) як пародійний парафраз сюжету шекспірівської трагед</w:t>
      </w:r>
      <w:r w:rsidR="000F15CA">
        <w:rPr>
          <w:rFonts w:ascii="Times New Roman" w:hAnsi="Times New Roman" w:cs="Times New Roman"/>
          <w:sz w:val="28"/>
          <w:szCs w:val="28"/>
          <w:lang w:val="uk-UA"/>
        </w:rPr>
        <w:t>ії в студентській пісеньці [</w:t>
      </w:r>
      <w:r w:rsidR="002F07B1">
        <w:rPr>
          <w:rFonts w:ascii="Times New Roman" w:hAnsi="Times New Roman" w:cs="Times New Roman"/>
          <w:sz w:val="28"/>
          <w:szCs w:val="28"/>
          <w:lang w:val="uk-UA"/>
        </w:rPr>
        <w:t>21</w:t>
      </w:r>
      <w:r w:rsidR="000F15CA">
        <w:rPr>
          <w:rFonts w:ascii="Times New Roman" w:hAnsi="Times New Roman" w:cs="Times New Roman"/>
          <w:sz w:val="28"/>
          <w:szCs w:val="28"/>
          <w:lang w:val="uk-UA"/>
        </w:rPr>
        <w:t>].</w:t>
      </w:r>
    </w:p>
    <w:p w:rsidR="006B7698" w:rsidRDefault="00535C89" w:rsidP="000F15CA">
      <w:pPr>
        <w:spacing w:after="0" w:line="360" w:lineRule="auto"/>
        <w:ind w:firstLine="851"/>
        <w:jc w:val="both"/>
        <w:rPr>
          <w:rFonts w:ascii="Times New Roman" w:hAnsi="Times New Roman" w:cs="Times New Roman"/>
          <w:sz w:val="28"/>
          <w:szCs w:val="28"/>
          <w:lang w:val="uk-UA"/>
        </w:rPr>
      </w:pPr>
      <w:r w:rsidRPr="006B7698">
        <w:rPr>
          <w:rFonts w:ascii="Times New Roman" w:hAnsi="Times New Roman" w:cs="Times New Roman"/>
          <w:sz w:val="28"/>
          <w:szCs w:val="28"/>
          <w:lang w:val="uk-UA"/>
        </w:rPr>
        <w:t>Занадто часто використовувані в оповіданні Курочкіна відсилання до імен Ше</w:t>
      </w:r>
      <w:r w:rsidR="006B7698">
        <w:rPr>
          <w:rFonts w:ascii="Times New Roman" w:hAnsi="Times New Roman" w:cs="Times New Roman"/>
          <w:sz w:val="28"/>
          <w:szCs w:val="28"/>
          <w:lang w:val="uk-UA"/>
        </w:rPr>
        <w:t xml:space="preserve">кспіра і його героїв можуть </w:t>
      </w:r>
      <w:r w:rsidRPr="006B7698">
        <w:rPr>
          <w:rFonts w:ascii="Times New Roman" w:hAnsi="Times New Roman" w:cs="Times New Roman"/>
          <w:sz w:val="28"/>
          <w:szCs w:val="28"/>
          <w:lang w:val="uk-UA"/>
        </w:rPr>
        <w:t xml:space="preserve">видатися читачеві надто </w:t>
      </w:r>
      <w:r w:rsidRPr="006B7698">
        <w:rPr>
          <w:rFonts w:ascii="Times New Roman" w:hAnsi="Times New Roman" w:cs="Times New Roman"/>
          <w:sz w:val="28"/>
          <w:szCs w:val="28"/>
          <w:lang w:val="uk-UA"/>
        </w:rPr>
        <w:lastRenderedPageBreak/>
        <w:t xml:space="preserve">навмисними. </w:t>
      </w:r>
      <w:r w:rsidRPr="007C1A17">
        <w:rPr>
          <w:rFonts w:ascii="Times New Roman" w:hAnsi="Times New Roman" w:cs="Times New Roman"/>
          <w:sz w:val="28"/>
          <w:szCs w:val="28"/>
          <w:lang w:val="uk-UA"/>
        </w:rPr>
        <w:t>Однак завдяки м'якому гумору автора цього не відбувається. Звернення до Шекспіра дозволяє читачеві вловити подвійну о</w:t>
      </w:r>
      <w:r w:rsidR="006B7698" w:rsidRPr="007C1A17">
        <w:rPr>
          <w:rFonts w:ascii="Times New Roman" w:hAnsi="Times New Roman" w:cs="Times New Roman"/>
          <w:sz w:val="28"/>
          <w:szCs w:val="28"/>
          <w:lang w:val="uk-UA"/>
        </w:rPr>
        <w:t>цінку подій життя Віктора Косі</w:t>
      </w:r>
      <w:r w:rsidRPr="007C1A17">
        <w:rPr>
          <w:rFonts w:ascii="Times New Roman" w:hAnsi="Times New Roman" w:cs="Times New Roman"/>
          <w:sz w:val="28"/>
          <w:szCs w:val="28"/>
          <w:lang w:val="uk-UA"/>
        </w:rPr>
        <w:t xml:space="preserve">цина. </w:t>
      </w:r>
    </w:p>
    <w:p w:rsidR="006B7698" w:rsidRDefault="00535C89" w:rsidP="000F15CA">
      <w:pPr>
        <w:spacing w:after="0" w:line="360" w:lineRule="auto"/>
        <w:ind w:firstLine="851"/>
        <w:jc w:val="both"/>
        <w:rPr>
          <w:rFonts w:ascii="Times New Roman" w:hAnsi="Times New Roman" w:cs="Times New Roman"/>
          <w:sz w:val="28"/>
          <w:szCs w:val="28"/>
          <w:lang w:val="uk-UA"/>
        </w:rPr>
      </w:pPr>
      <w:r w:rsidRPr="006B7698">
        <w:rPr>
          <w:rFonts w:ascii="Times New Roman" w:hAnsi="Times New Roman" w:cs="Times New Roman"/>
          <w:sz w:val="28"/>
          <w:szCs w:val="28"/>
          <w:lang w:val="uk-UA"/>
        </w:rPr>
        <w:t xml:space="preserve">На відміну від трагедій англійської генія, </w:t>
      </w:r>
      <w:r w:rsidR="006B7698">
        <w:rPr>
          <w:rFonts w:ascii="Times New Roman" w:hAnsi="Times New Roman" w:cs="Times New Roman"/>
          <w:sz w:val="28"/>
          <w:szCs w:val="28"/>
          <w:lang w:val="uk-UA"/>
        </w:rPr>
        <w:t>у</w:t>
      </w:r>
      <w:r w:rsidRPr="006B7698">
        <w:rPr>
          <w:rFonts w:ascii="Times New Roman" w:hAnsi="Times New Roman" w:cs="Times New Roman"/>
          <w:sz w:val="28"/>
          <w:szCs w:val="28"/>
          <w:lang w:val="uk-UA"/>
        </w:rPr>
        <w:t xml:space="preserve"> яких герої розплачуються за здобут</w:t>
      </w:r>
      <w:r w:rsidR="006B7698">
        <w:rPr>
          <w:rFonts w:ascii="Times New Roman" w:hAnsi="Times New Roman" w:cs="Times New Roman"/>
          <w:sz w:val="28"/>
          <w:szCs w:val="28"/>
          <w:lang w:val="uk-UA"/>
        </w:rPr>
        <w:t>і</w:t>
      </w:r>
      <w:r w:rsidRPr="006B7698">
        <w:rPr>
          <w:rFonts w:ascii="Times New Roman" w:hAnsi="Times New Roman" w:cs="Times New Roman"/>
          <w:sz w:val="28"/>
          <w:szCs w:val="28"/>
          <w:lang w:val="uk-UA"/>
        </w:rPr>
        <w:t xml:space="preserve"> знання </w:t>
      </w:r>
      <w:r w:rsidR="006B7698">
        <w:rPr>
          <w:rFonts w:ascii="Times New Roman" w:hAnsi="Times New Roman" w:cs="Times New Roman"/>
          <w:sz w:val="28"/>
          <w:szCs w:val="28"/>
          <w:lang w:val="uk-UA"/>
        </w:rPr>
        <w:t>власним</w:t>
      </w:r>
      <w:r w:rsidRPr="006B7698">
        <w:rPr>
          <w:rFonts w:ascii="Times New Roman" w:hAnsi="Times New Roman" w:cs="Times New Roman"/>
          <w:sz w:val="28"/>
          <w:szCs w:val="28"/>
          <w:lang w:val="uk-UA"/>
        </w:rPr>
        <w:t xml:space="preserve"> життям, атмосфера розповіді </w:t>
      </w:r>
      <w:r w:rsidR="006B7698">
        <w:rPr>
          <w:rFonts w:ascii="Times New Roman" w:hAnsi="Times New Roman" w:cs="Times New Roman"/>
          <w:sz w:val="28"/>
          <w:szCs w:val="28"/>
          <w:lang w:val="uk-UA"/>
        </w:rPr>
        <w:t xml:space="preserve">– </w:t>
      </w:r>
      <w:r w:rsidRPr="006B7698">
        <w:rPr>
          <w:rFonts w:ascii="Times New Roman" w:hAnsi="Times New Roman" w:cs="Times New Roman"/>
          <w:sz w:val="28"/>
          <w:szCs w:val="28"/>
          <w:lang w:val="uk-UA"/>
        </w:rPr>
        <w:t>підкреслено ідилічна, і свій щасл</w:t>
      </w:r>
      <w:r w:rsidR="006B7698">
        <w:rPr>
          <w:rFonts w:ascii="Times New Roman" w:hAnsi="Times New Roman" w:cs="Times New Roman"/>
          <w:sz w:val="28"/>
          <w:szCs w:val="28"/>
          <w:lang w:val="uk-UA"/>
        </w:rPr>
        <w:t>ивий фінал протагоніст Курочкін</w:t>
      </w:r>
      <w:r w:rsidRPr="006B7698">
        <w:rPr>
          <w:rFonts w:ascii="Times New Roman" w:hAnsi="Times New Roman" w:cs="Times New Roman"/>
          <w:sz w:val="28"/>
          <w:szCs w:val="28"/>
          <w:lang w:val="uk-UA"/>
        </w:rPr>
        <w:t xml:space="preserve"> знаходить завдяки почерпнутої у Шекспіра життєвої мудрості [</w:t>
      </w:r>
      <w:r w:rsidR="002F07B1">
        <w:rPr>
          <w:rFonts w:ascii="Times New Roman" w:hAnsi="Times New Roman" w:cs="Times New Roman"/>
          <w:sz w:val="28"/>
          <w:szCs w:val="28"/>
          <w:lang w:val="uk-UA"/>
        </w:rPr>
        <w:t>34</w:t>
      </w:r>
      <w:r w:rsidRPr="006B7698">
        <w:rPr>
          <w:rFonts w:ascii="Times New Roman" w:hAnsi="Times New Roman" w:cs="Times New Roman"/>
          <w:sz w:val="28"/>
          <w:szCs w:val="28"/>
          <w:lang w:val="uk-UA"/>
        </w:rPr>
        <w:t xml:space="preserve">]. </w:t>
      </w:r>
    </w:p>
    <w:p w:rsidR="006B7698" w:rsidRDefault="00535C89" w:rsidP="000F15CA">
      <w:pPr>
        <w:spacing w:after="0" w:line="360" w:lineRule="auto"/>
        <w:ind w:firstLine="851"/>
        <w:jc w:val="both"/>
        <w:rPr>
          <w:rFonts w:ascii="Times New Roman" w:hAnsi="Times New Roman" w:cs="Times New Roman"/>
          <w:sz w:val="28"/>
          <w:szCs w:val="28"/>
          <w:lang w:val="uk-UA"/>
        </w:rPr>
      </w:pPr>
      <w:r w:rsidRPr="006B7698">
        <w:rPr>
          <w:rFonts w:ascii="Times New Roman" w:hAnsi="Times New Roman" w:cs="Times New Roman"/>
          <w:sz w:val="28"/>
          <w:szCs w:val="28"/>
          <w:lang w:val="uk-UA"/>
        </w:rPr>
        <w:t>Зовсім інший принцип поводження з класичною спадщиною демонструє читачеві англійськ</w:t>
      </w:r>
      <w:r w:rsidR="006B7698">
        <w:rPr>
          <w:rFonts w:ascii="Times New Roman" w:hAnsi="Times New Roman" w:cs="Times New Roman"/>
          <w:sz w:val="28"/>
          <w:szCs w:val="28"/>
          <w:lang w:val="uk-UA"/>
        </w:rPr>
        <w:t>ий</w:t>
      </w:r>
      <w:r w:rsidRPr="006B7698">
        <w:rPr>
          <w:rFonts w:ascii="Times New Roman" w:hAnsi="Times New Roman" w:cs="Times New Roman"/>
          <w:sz w:val="28"/>
          <w:szCs w:val="28"/>
          <w:lang w:val="uk-UA"/>
        </w:rPr>
        <w:t xml:space="preserve"> драматург Томас Стоппард. Його п'єса «Розенкранц і Гільденстерн мертві» (1967) є яскравим </w:t>
      </w:r>
      <w:r w:rsidR="006B7698">
        <w:rPr>
          <w:rFonts w:ascii="Times New Roman" w:hAnsi="Times New Roman" w:cs="Times New Roman"/>
          <w:sz w:val="28"/>
          <w:szCs w:val="28"/>
          <w:lang w:val="uk-UA"/>
        </w:rPr>
        <w:t>прикладом</w:t>
      </w:r>
      <w:r w:rsidRPr="006B7698">
        <w:rPr>
          <w:rFonts w:ascii="Times New Roman" w:hAnsi="Times New Roman" w:cs="Times New Roman"/>
          <w:sz w:val="28"/>
          <w:szCs w:val="28"/>
          <w:lang w:val="uk-UA"/>
        </w:rPr>
        <w:t xml:space="preserve"> оригінальної, дотепно</w:t>
      </w:r>
      <w:r w:rsidR="006B7698">
        <w:rPr>
          <w:rFonts w:ascii="Times New Roman" w:hAnsi="Times New Roman" w:cs="Times New Roman"/>
          <w:sz w:val="28"/>
          <w:szCs w:val="28"/>
          <w:lang w:val="uk-UA"/>
        </w:rPr>
        <w:t>ї</w:t>
      </w:r>
      <w:r w:rsidRPr="006B7698">
        <w:rPr>
          <w:rFonts w:ascii="Times New Roman" w:hAnsi="Times New Roman" w:cs="Times New Roman"/>
          <w:sz w:val="28"/>
          <w:szCs w:val="28"/>
          <w:lang w:val="uk-UA"/>
        </w:rPr>
        <w:t xml:space="preserve"> трансформації першоджерела </w:t>
      </w:r>
      <w:r w:rsidR="006B7698">
        <w:rPr>
          <w:rFonts w:ascii="Times New Roman" w:hAnsi="Times New Roman" w:cs="Times New Roman"/>
          <w:sz w:val="28"/>
          <w:szCs w:val="28"/>
          <w:lang w:val="uk-UA"/>
        </w:rPr>
        <w:t>–</w:t>
      </w:r>
      <w:r w:rsidRPr="006B7698">
        <w:rPr>
          <w:rFonts w:ascii="Times New Roman" w:hAnsi="Times New Roman" w:cs="Times New Roman"/>
          <w:sz w:val="28"/>
          <w:szCs w:val="28"/>
          <w:lang w:val="uk-UA"/>
        </w:rPr>
        <w:t xml:space="preserve"> шекспірівського «Гамлета». </w:t>
      </w:r>
    </w:p>
    <w:p w:rsidR="006B7698" w:rsidRDefault="00535C89" w:rsidP="000F15CA">
      <w:pPr>
        <w:spacing w:after="0" w:line="360" w:lineRule="auto"/>
        <w:ind w:firstLine="851"/>
        <w:jc w:val="both"/>
        <w:rPr>
          <w:rFonts w:ascii="Times New Roman" w:hAnsi="Times New Roman" w:cs="Times New Roman"/>
          <w:sz w:val="28"/>
          <w:szCs w:val="28"/>
          <w:lang w:val="uk-UA"/>
        </w:rPr>
      </w:pPr>
      <w:r w:rsidRPr="006B7698">
        <w:rPr>
          <w:rFonts w:ascii="Times New Roman" w:hAnsi="Times New Roman" w:cs="Times New Roman"/>
          <w:sz w:val="28"/>
          <w:szCs w:val="28"/>
          <w:lang w:val="uk-UA"/>
        </w:rPr>
        <w:t xml:space="preserve">Стоппард </w:t>
      </w:r>
      <w:r w:rsidR="006B7698">
        <w:rPr>
          <w:rFonts w:ascii="Times New Roman" w:hAnsi="Times New Roman" w:cs="Times New Roman"/>
          <w:sz w:val="28"/>
          <w:szCs w:val="28"/>
          <w:lang w:val="uk-UA"/>
        </w:rPr>
        <w:t>створив</w:t>
      </w:r>
      <w:r w:rsidRPr="006B7698">
        <w:rPr>
          <w:rFonts w:ascii="Times New Roman" w:hAnsi="Times New Roman" w:cs="Times New Roman"/>
          <w:sz w:val="28"/>
          <w:szCs w:val="28"/>
          <w:lang w:val="uk-UA"/>
        </w:rPr>
        <w:t xml:space="preserve"> п'єсу, побудовану, як </w:t>
      </w:r>
      <w:r w:rsidR="006B7698">
        <w:rPr>
          <w:rFonts w:ascii="Times New Roman" w:hAnsi="Times New Roman" w:cs="Times New Roman"/>
          <w:sz w:val="28"/>
          <w:szCs w:val="28"/>
          <w:lang w:val="uk-UA"/>
        </w:rPr>
        <w:t>зазаначає М. </w:t>
      </w:r>
      <w:r w:rsidRPr="006B7698">
        <w:rPr>
          <w:rFonts w:ascii="Times New Roman" w:hAnsi="Times New Roman" w:cs="Times New Roman"/>
          <w:sz w:val="28"/>
          <w:szCs w:val="28"/>
          <w:lang w:val="uk-UA"/>
        </w:rPr>
        <w:t xml:space="preserve">Коренєва, «за принципом додатковості»: «обравши в </w:t>
      </w:r>
      <w:r w:rsidR="006B7698">
        <w:rPr>
          <w:rFonts w:ascii="Times New Roman" w:hAnsi="Times New Roman" w:cs="Times New Roman"/>
          <w:sz w:val="28"/>
          <w:szCs w:val="28"/>
          <w:lang w:val="uk-UA"/>
        </w:rPr>
        <w:t>якості</w:t>
      </w:r>
      <w:r w:rsidRPr="006B7698">
        <w:rPr>
          <w:rFonts w:ascii="Times New Roman" w:hAnsi="Times New Roman" w:cs="Times New Roman"/>
          <w:sz w:val="28"/>
          <w:szCs w:val="28"/>
          <w:lang w:val="uk-UA"/>
        </w:rPr>
        <w:t xml:space="preserve"> героїв Розенкранц</w:t>
      </w:r>
      <w:r w:rsidR="006B7698">
        <w:rPr>
          <w:rFonts w:ascii="Times New Roman" w:hAnsi="Times New Roman" w:cs="Times New Roman"/>
          <w:sz w:val="28"/>
          <w:szCs w:val="28"/>
          <w:lang w:val="uk-UA"/>
        </w:rPr>
        <w:t>а</w:t>
      </w:r>
      <w:r w:rsidRPr="006B7698">
        <w:rPr>
          <w:rFonts w:ascii="Times New Roman" w:hAnsi="Times New Roman" w:cs="Times New Roman"/>
          <w:sz w:val="28"/>
          <w:szCs w:val="28"/>
          <w:lang w:val="uk-UA"/>
        </w:rPr>
        <w:t xml:space="preserve"> і Гільденстерн</w:t>
      </w:r>
      <w:r w:rsidR="006B7698">
        <w:rPr>
          <w:rFonts w:ascii="Times New Roman" w:hAnsi="Times New Roman" w:cs="Times New Roman"/>
          <w:sz w:val="28"/>
          <w:szCs w:val="28"/>
          <w:lang w:val="uk-UA"/>
        </w:rPr>
        <w:t>а</w:t>
      </w:r>
      <w:r w:rsidRPr="006B7698">
        <w:rPr>
          <w:rFonts w:ascii="Times New Roman" w:hAnsi="Times New Roman" w:cs="Times New Roman"/>
          <w:sz w:val="28"/>
          <w:szCs w:val="28"/>
          <w:lang w:val="uk-UA"/>
        </w:rPr>
        <w:t xml:space="preserve">, драматург зберіг сцени, </w:t>
      </w:r>
      <w:r w:rsidR="006B7698">
        <w:rPr>
          <w:rFonts w:ascii="Times New Roman" w:hAnsi="Times New Roman" w:cs="Times New Roman"/>
          <w:sz w:val="28"/>
          <w:szCs w:val="28"/>
          <w:lang w:val="uk-UA"/>
        </w:rPr>
        <w:t>у</w:t>
      </w:r>
      <w:r w:rsidRPr="006B7698">
        <w:rPr>
          <w:rFonts w:ascii="Times New Roman" w:hAnsi="Times New Roman" w:cs="Times New Roman"/>
          <w:sz w:val="28"/>
          <w:szCs w:val="28"/>
          <w:lang w:val="uk-UA"/>
        </w:rPr>
        <w:t xml:space="preserve"> яких вони беруть участь в </w:t>
      </w:r>
      <w:r w:rsidR="006B7698">
        <w:rPr>
          <w:rFonts w:ascii="Times New Roman" w:hAnsi="Times New Roman" w:cs="Times New Roman"/>
          <w:sz w:val="28"/>
          <w:szCs w:val="28"/>
          <w:lang w:val="uk-UA"/>
        </w:rPr>
        <w:t>«Гамлеті»</w:t>
      </w:r>
      <w:r w:rsidRPr="006B7698">
        <w:rPr>
          <w:rFonts w:ascii="Times New Roman" w:hAnsi="Times New Roman" w:cs="Times New Roman"/>
          <w:sz w:val="28"/>
          <w:szCs w:val="28"/>
          <w:lang w:val="uk-UA"/>
        </w:rPr>
        <w:t>, або ті, які вони могли б хоча б част</w:t>
      </w:r>
      <w:r w:rsidR="006B7698">
        <w:rPr>
          <w:rFonts w:ascii="Times New Roman" w:hAnsi="Times New Roman" w:cs="Times New Roman"/>
          <w:sz w:val="28"/>
          <w:szCs w:val="28"/>
          <w:lang w:val="uk-UA"/>
        </w:rPr>
        <w:t>ково бачити, і доповнив їх</w:t>
      </w:r>
      <w:r w:rsidRPr="006B7698">
        <w:rPr>
          <w:rFonts w:ascii="Times New Roman" w:hAnsi="Times New Roman" w:cs="Times New Roman"/>
          <w:sz w:val="28"/>
          <w:szCs w:val="28"/>
          <w:lang w:val="uk-UA"/>
        </w:rPr>
        <w:t>»</w:t>
      </w:r>
      <w:r w:rsidR="006B7698">
        <w:rPr>
          <w:rFonts w:ascii="Times New Roman" w:hAnsi="Times New Roman" w:cs="Times New Roman"/>
          <w:sz w:val="28"/>
          <w:szCs w:val="28"/>
          <w:lang w:val="uk-UA"/>
        </w:rPr>
        <w:t xml:space="preserve"> тими</w:t>
      </w:r>
      <w:r w:rsidRPr="006B7698">
        <w:rPr>
          <w:rFonts w:ascii="Times New Roman" w:hAnsi="Times New Roman" w:cs="Times New Roman"/>
          <w:sz w:val="28"/>
          <w:szCs w:val="28"/>
          <w:lang w:val="uk-UA"/>
        </w:rPr>
        <w:t>, які залишаються</w:t>
      </w:r>
      <w:r w:rsidR="006B7698">
        <w:rPr>
          <w:rFonts w:ascii="Times New Roman" w:hAnsi="Times New Roman" w:cs="Times New Roman"/>
          <w:sz w:val="28"/>
          <w:szCs w:val="28"/>
          <w:lang w:val="uk-UA"/>
        </w:rPr>
        <w:t xml:space="preserve"> «</w:t>
      </w:r>
      <w:r w:rsidRPr="006B7698">
        <w:rPr>
          <w:rFonts w:ascii="Times New Roman" w:hAnsi="Times New Roman" w:cs="Times New Roman"/>
          <w:sz w:val="28"/>
          <w:szCs w:val="28"/>
          <w:lang w:val="uk-UA"/>
        </w:rPr>
        <w:t>поза фокусом основно</w:t>
      </w:r>
      <w:r w:rsidR="006B7698">
        <w:rPr>
          <w:rFonts w:ascii="Times New Roman" w:hAnsi="Times New Roman" w:cs="Times New Roman"/>
          <w:sz w:val="28"/>
          <w:szCs w:val="28"/>
          <w:lang w:val="uk-UA"/>
        </w:rPr>
        <w:t>ї</w:t>
      </w:r>
      <w:r w:rsidRPr="006B7698">
        <w:rPr>
          <w:rFonts w:ascii="Times New Roman" w:hAnsi="Times New Roman" w:cs="Times New Roman"/>
          <w:sz w:val="28"/>
          <w:szCs w:val="28"/>
          <w:lang w:val="uk-UA"/>
        </w:rPr>
        <w:t xml:space="preserve"> дії шекспірів</w:t>
      </w:r>
      <w:r w:rsidR="006B7698">
        <w:rPr>
          <w:rFonts w:ascii="Times New Roman" w:hAnsi="Times New Roman" w:cs="Times New Roman"/>
          <w:sz w:val="28"/>
          <w:szCs w:val="28"/>
          <w:lang w:val="uk-UA"/>
        </w:rPr>
        <w:t>ської трагедії</w:t>
      </w:r>
      <w:r w:rsidRPr="006B7698">
        <w:rPr>
          <w:rFonts w:ascii="Times New Roman" w:hAnsi="Times New Roman" w:cs="Times New Roman"/>
          <w:sz w:val="28"/>
          <w:szCs w:val="28"/>
          <w:lang w:val="uk-UA"/>
        </w:rPr>
        <w:t>»</w:t>
      </w:r>
      <w:r w:rsidR="006B7698">
        <w:rPr>
          <w:rFonts w:ascii="Times New Roman" w:hAnsi="Times New Roman" w:cs="Times New Roman"/>
          <w:sz w:val="28"/>
          <w:szCs w:val="28"/>
          <w:lang w:val="uk-UA"/>
        </w:rPr>
        <w:t xml:space="preserve"> </w:t>
      </w:r>
      <w:r w:rsidRPr="006B7698">
        <w:rPr>
          <w:rFonts w:ascii="Times New Roman" w:hAnsi="Times New Roman" w:cs="Times New Roman"/>
          <w:sz w:val="28"/>
          <w:szCs w:val="28"/>
          <w:lang w:val="uk-UA"/>
        </w:rPr>
        <w:t>[</w:t>
      </w:r>
      <w:r w:rsidR="002F07B1">
        <w:rPr>
          <w:rFonts w:ascii="Times New Roman" w:hAnsi="Times New Roman" w:cs="Times New Roman"/>
          <w:sz w:val="28"/>
          <w:szCs w:val="28"/>
          <w:lang w:val="uk-UA"/>
        </w:rPr>
        <w:t>30</w:t>
      </w:r>
      <w:r w:rsidRPr="006B7698">
        <w:rPr>
          <w:rFonts w:ascii="Times New Roman" w:hAnsi="Times New Roman" w:cs="Times New Roman"/>
          <w:sz w:val="28"/>
          <w:szCs w:val="28"/>
          <w:lang w:val="uk-UA"/>
        </w:rPr>
        <w:t xml:space="preserve">, с. 54]. </w:t>
      </w:r>
    </w:p>
    <w:p w:rsidR="006B7698" w:rsidRDefault="00535C89" w:rsidP="000F15CA">
      <w:pPr>
        <w:spacing w:after="0" w:line="360" w:lineRule="auto"/>
        <w:ind w:firstLine="851"/>
        <w:jc w:val="both"/>
        <w:rPr>
          <w:rFonts w:ascii="Times New Roman" w:hAnsi="Times New Roman" w:cs="Times New Roman"/>
          <w:sz w:val="28"/>
          <w:szCs w:val="28"/>
          <w:lang w:val="uk-UA"/>
        </w:rPr>
      </w:pPr>
      <w:r w:rsidRPr="006B7698">
        <w:rPr>
          <w:rFonts w:ascii="Times New Roman" w:hAnsi="Times New Roman" w:cs="Times New Roman"/>
          <w:sz w:val="28"/>
          <w:szCs w:val="28"/>
          <w:lang w:val="uk-UA"/>
        </w:rPr>
        <w:t xml:space="preserve">Стоппард обігрує драматургічну структуру «Гамлета», використовуючи, наприклад, мотив подібності двох придворних </w:t>
      </w:r>
      <w:r w:rsidR="006B7698">
        <w:rPr>
          <w:rFonts w:ascii="Times New Roman" w:hAnsi="Times New Roman" w:cs="Times New Roman"/>
          <w:sz w:val="28"/>
          <w:szCs w:val="28"/>
          <w:lang w:val="uk-UA"/>
        </w:rPr>
        <w:t>– не стільки зовнішньо, скільки внутрішньо</w:t>
      </w:r>
      <w:r w:rsidRPr="006B7698">
        <w:rPr>
          <w:rFonts w:ascii="Times New Roman" w:hAnsi="Times New Roman" w:cs="Times New Roman"/>
          <w:sz w:val="28"/>
          <w:szCs w:val="28"/>
          <w:lang w:val="uk-UA"/>
        </w:rPr>
        <w:t xml:space="preserve">. </w:t>
      </w:r>
      <w:r w:rsidRPr="00B04C70">
        <w:rPr>
          <w:rFonts w:ascii="Times New Roman" w:hAnsi="Times New Roman" w:cs="Times New Roman"/>
          <w:sz w:val="28"/>
          <w:szCs w:val="28"/>
        </w:rPr>
        <w:t xml:space="preserve">Найчастіше Розенкранц і Гільденстерн представляються оточуючим як би однією особою, єдиним </w:t>
      </w:r>
      <w:r w:rsidR="006B7698">
        <w:rPr>
          <w:rFonts w:ascii="Times New Roman" w:hAnsi="Times New Roman" w:cs="Times New Roman"/>
          <w:sz w:val="28"/>
          <w:szCs w:val="28"/>
          <w:lang w:val="uk-UA"/>
        </w:rPr>
        <w:t>у</w:t>
      </w:r>
      <w:r w:rsidRPr="00B04C70">
        <w:rPr>
          <w:rFonts w:ascii="Times New Roman" w:hAnsi="Times New Roman" w:cs="Times New Roman"/>
          <w:sz w:val="28"/>
          <w:szCs w:val="28"/>
        </w:rPr>
        <w:t xml:space="preserve"> двох іпостасях. Цей мотив особливо яскраво </w:t>
      </w:r>
      <w:r w:rsidR="006B7698">
        <w:rPr>
          <w:rFonts w:ascii="Times New Roman" w:hAnsi="Times New Roman" w:cs="Times New Roman"/>
          <w:sz w:val="28"/>
          <w:szCs w:val="28"/>
          <w:lang w:val="uk-UA"/>
        </w:rPr>
        <w:t>прослідковується</w:t>
      </w:r>
      <w:r w:rsidRPr="00B04C70">
        <w:rPr>
          <w:rFonts w:ascii="Times New Roman" w:hAnsi="Times New Roman" w:cs="Times New Roman"/>
          <w:sz w:val="28"/>
          <w:szCs w:val="28"/>
        </w:rPr>
        <w:t xml:space="preserve"> в «Гамлеті» в сцені з Клавдієм і Гертрудою, які доручають друзям стежити за принцом. </w:t>
      </w:r>
    </w:p>
    <w:p w:rsidR="006B7698" w:rsidRDefault="00535C89" w:rsidP="000F15CA">
      <w:pPr>
        <w:spacing w:after="0" w:line="360" w:lineRule="auto"/>
        <w:ind w:firstLine="851"/>
        <w:jc w:val="both"/>
        <w:rPr>
          <w:rFonts w:ascii="Times New Roman" w:hAnsi="Times New Roman" w:cs="Times New Roman"/>
          <w:sz w:val="28"/>
          <w:szCs w:val="28"/>
          <w:lang w:val="uk-UA"/>
        </w:rPr>
      </w:pPr>
      <w:r w:rsidRPr="006B7698">
        <w:rPr>
          <w:rFonts w:ascii="Times New Roman" w:hAnsi="Times New Roman" w:cs="Times New Roman"/>
          <w:sz w:val="28"/>
          <w:szCs w:val="28"/>
          <w:lang w:val="uk-UA"/>
        </w:rPr>
        <w:t>Та ж сцена присутня і в п'єсі Стоппарда, причому посилюється її комічний потенціа</w:t>
      </w:r>
      <w:r w:rsidR="006B7698">
        <w:rPr>
          <w:rFonts w:ascii="Times New Roman" w:hAnsi="Times New Roman" w:cs="Times New Roman"/>
          <w:sz w:val="28"/>
          <w:szCs w:val="28"/>
          <w:lang w:val="uk-UA"/>
        </w:rPr>
        <w:t>л. Д</w:t>
      </w:r>
      <w:r w:rsidRPr="006B7698">
        <w:rPr>
          <w:rFonts w:ascii="Times New Roman" w:hAnsi="Times New Roman" w:cs="Times New Roman"/>
          <w:sz w:val="28"/>
          <w:szCs w:val="28"/>
          <w:lang w:val="uk-UA"/>
        </w:rPr>
        <w:t xml:space="preserve">алі мотив подібності героїв повторюється неодноразово, тим самим виводячи на перший план дуже важливу сучасну </w:t>
      </w:r>
      <w:r w:rsidRPr="006B7698">
        <w:rPr>
          <w:rFonts w:ascii="Times New Roman" w:hAnsi="Times New Roman" w:cs="Times New Roman"/>
          <w:sz w:val="28"/>
          <w:szCs w:val="28"/>
          <w:lang w:val="uk-UA"/>
        </w:rPr>
        <w:lastRenderedPageBreak/>
        <w:t xml:space="preserve">проблему </w:t>
      </w:r>
      <w:r w:rsidR="006B7698">
        <w:rPr>
          <w:rFonts w:ascii="Times New Roman" w:hAnsi="Times New Roman" w:cs="Times New Roman"/>
          <w:sz w:val="28"/>
          <w:szCs w:val="28"/>
          <w:lang w:val="uk-UA"/>
        </w:rPr>
        <w:t>–</w:t>
      </w:r>
      <w:r w:rsidRPr="006B7698">
        <w:rPr>
          <w:rFonts w:ascii="Times New Roman" w:hAnsi="Times New Roman" w:cs="Times New Roman"/>
          <w:sz w:val="28"/>
          <w:szCs w:val="28"/>
          <w:lang w:val="uk-UA"/>
        </w:rPr>
        <w:t xml:space="preserve"> проблему повн</w:t>
      </w:r>
      <w:r w:rsidR="006B7698">
        <w:rPr>
          <w:rFonts w:ascii="Times New Roman" w:hAnsi="Times New Roman" w:cs="Times New Roman"/>
          <w:sz w:val="28"/>
          <w:szCs w:val="28"/>
          <w:lang w:val="uk-UA"/>
        </w:rPr>
        <w:t>ого</w:t>
      </w:r>
      <w:r w:rsidRPr="006B7698">
        <w:rPr>
          <w:rFonts w:ascii="Times New Roman" w:hAnsi="Times New Roman" w:cs="Times New Roman"/>
          <w:sz w:val="28"/>
          <w:szCs w:val="28"/>
          <w:lang w:val="uk-UA"/>
        </w:rPr>
        <w:t xml:space="preserve"> «нівелювання особистост</w:t>
      </w:r>
      <w:r w:rsidR="006B7698">
        <w:rPr>
          <w:rFonts w:ascii="Times New Roman" w:hAnsi="Times New Roman" w:cs="Times New Roman"/>
          <w:sz w:val="28"/>
          <w:szCs w:val="28"/>
          <w:lang w:val="uk-UA"/>
        </w:rPr>
        <w:t>і, що втрачає уявлення про свої</w:t>
      </w:r>
      <w:r w:rsidRPr="006B7698">
        <w:rPr>
          <w:rFonts w:ascii="Times New Roman" w:hAnsi="Times New Roman" w:cs="Times New Roman"/>
          <w:sz w:val="28"/>
          <w:szCs w:val="28"/>
          <w:lang w:val="uk-UA"/>
        </w:rPr>
        <w:t xml:space="preserve"> </w:t>
      </w:r>
      <w:r w:rsidR="006B7698">
        <w:rPr>
          <w:rFonts w:ascii="Times New Roman" w:hAnsi="Times New Roman" w:cs="Times New Roman"/>
          <w:sz w:val="28"/>
          <w:szCs w:val="28"/>
          <w:lang w:val="uk-UA"/>
        </w:rPr>
        <w:t>межі і сутності</w:t>
      </w:r>
      <w:r w:rsidRPr="006B7698">
        <w:rPr>
          <w:rFonts w:ascii="Times New Roman" w:hAnsi="Times New Roman" w:cs="Times New Roman"/>
          <w:sz w:val="28"/>
          <w:szCs w:val="28"/>
          <w:lang w:val="uk-UA"/>
        </w:rPr>
        <w:t>»</w:t>
      </w:r>
      <w:r w:rsidR="006B7698">
        <w:rPr>
          <w:rFonts w:ascii="Times New Roman" w:hAnsi="Times New Roman" w:cs="Times New Roman"/>
          <w:sz w:val="28"/>
          <w:szCs w:val="28"/>
          <w:lang w:val="uk-UA"/>
        </w:rPr>
        <w:t>.</w:t>
      </w:r>
    </w:p>
    <w:p w:rsidR="006B7698" w:rsidRPr="002F07B1" w:rsidRDefault="006B7698"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535C89" w:rsidRPr="006B7698">
        <w:rPr>
          <w:rFonts w:ascii="Times New Roman" w:hAnsi="Times New Roman" w:cs="Times New Roman"/>
          <w:sz w:val="28"/>
          <w:szCs w:val="28"/>
          <w:lang w:val="uk-UA"/>
        </w:rPr>
        <w:t xml:space="preserve">езультатом </w:t>
      </w:r>
      <w:r>
        <w:rPr>
          <w:rFonts w:ascii="Times New Roman" w:hAnsi="Times New Roman" w:cs="Times New Roman"/>
          <w:sz w:val="28"/>
          <w:szCs w:val="28"/>
          <w:lang w:val="uk-UA"/>
        </w:rPr>
        <w:t>чого</w:t>
      </w:r>
      <w:r w:rsidR="00535C89" w:rsidRPr="006B7698">
        <w:rPr>
          <w:rFonts w:ascii="Times New Roman" w:hAnsi="Times New Roman" w:cs="Times New Roman"/>
          <w:sz w:val="28"/>
          <w:szCs w:val="28"/>
          <w:lang w:val="uk-UA"/>
        </w:rPr>
        <w:t xml:space="preserve"> стає кінцева загибель героїв. Переакцентування дії призводить до того, що посилюється мотив трагічності долі Розенкранца і Гильденстерна, в порівнянні з якою навіть трагедія Гамлета відходить на </w:t>
      </w:r>
      <w:r>
        <w:rPr>
          <w:rFonts w:ascii="Times New Roman" w:hAnsi="Times New Roman" w:cs="Times New Roman"/>
          <w:sz w:val="28"/>
          <w:szCs w:val="28"/>
          <w:lang w:val="uk-UA"/>
        </w:rPr>
        <w:t>другий</w:t>
      </w:r>
      <w:r w:rsidR="00535C89" w:rsidRPr="006B7698">
        <w:rPr>
          <w:rFonts w:ascii="Times New Roman" w:hAnsi="Times New Roman" w:cs="Times New Roman"/>
          <w:sz w:val="28"/>
          <w:szCs w:val="28"/>
          <w:lang w:val="uk-UA"/>
        </w:rPr>
        <w:t xml:space="preserve"> план. </w:t>
      </w:r>
      <w:r w:rsidR="00535C89" w:rsidRPr="00B04C70">
        <w:rPr>
          <w:rFonts w:ascii="Times New Roman" w:hAnsi="Times New Roman" w:cs="Times New Roman"/>
          <w:sz w:val="28"/>
          <w:szCs w:val="28"/>
        </w:rPr>
        <w:t xml:space="preserve">На думку М. М. Кореневой, це відповідає задуму драматурга, </w:t>
      </w:r>
      <w:r>
        <w:rPr>
          <w:rFonts w:ascii="Times New Roman" w:hAnsi="Times New Roman" w:cs="Times New Roman"/>
          <w:sz w:val="28"/>
          <w:szCs w:val="28"/>
          <w:lang w:val="uk-UA"/>
        </w:rPr>
        <w:t xml:space="preserve">який </w:t>
      </w:r>
      <w:r w:rsidR="00535C89" w:rsidRPr="00B04C70">
        <w:rPr>
          <w:rFonts w:ascii="Times New Roman" w:hAnsi="Times New Roman" w:cs="Times New Roman"/>
          <w:sz w:val="28"/>
          <w:szCs w:val="28"/>
        </w:rPr>
        <w:t xml:space="preserve">зовсім по-іншому в порівнянні з Шекспіром розуміє категорію </w:t>
      </w:r>
      <w:r w:rsidR="00535C89" w:rsidRPr="002F07B1">
        <w:rPr>
          <w:rFonts w:ascii="Times New Roman" w:hAnsi="Times New Roman" w:cs="Times New Roman"/>
          <w:sz w:val="28"/>
          <w:szCs w:val="28"/>
        </w:rPr>
        <w:t>трагічного [</w:t>
      </w:r>
      <w:r w:rsidR="002F07B1" w:rsidRPr="002F07B1">
        <w:rPr>
          <w:rFonts w:ascii="Times New Roman" w:hAnsi="Times New Roman" w:cs="Times New Roman"/>
          <w:sz w:val="28"/>
          <w:szCs w:val="28"/>
        </w:rPr>
        <w:t>30</w:t>
      </w:r>
      <w:r w:rsidR="00535C89" w:rsidRPr="002F07B1">
        <w:rPr>
          <w:rFonts w:ascii="Times New Roman" w:hAnsi="Times New Roman" w:cs="Times New Roman"/>
          <w:sz w:val="28"/>
          <w:szCs w:val="28"/>
        </w:rPr>
        <w:t xml:space="preserve">, с. 55-56]. </w:t>
      </w:r>
    </w:p>
    <w:p w:rsidR="006B7698" w:rsidRPr="002F07B1" w:rsidRDefault="00535C89" w:rsidP="000F15CA">
      <w:pPr>
        <w:spacing w:after="0" w:line="360" w:lineRule="auto"/>
        <w:ind w:firstLine="851"/>
        <w:jc w:val="both"/>
        <w:rPr>
          <w:rFonts w:ascii="Times New Roman" w:hAnsi="Times New Roman" w:cs="Times New Roman"/>
          <w:sz w:val="28"/>
          <w:szCs w:val="28"/>
          <w:lang w:val="uk-UA"/>
        </w:rPr>
      </w:pPr>
      <w:r w:rsidRPr="006B7698">
        <w:rPr>
          <w:rFonts w:ascii="Times New Roman" w:hAnsi="Times New Roman" w:cs="Times New Roman"/>
          <w:sz w:val="28"/>
          <w:szCs w:val="28"/>
          <w:lang w:val="uk-UA"/>
        </w:rPr>
        <w:t>Саме з цією метою Стоппард вносить зміни в фінал сцени, зокрема, відмовляється від знаменитої</w:t>
      </w:r>
      <w:r w:rsidR="006B7698">
        <w:rPr>
          <w:rFonts w:ascii="Times New Roman" w:hAnsi="Times New Roman" w:cs="Times New Roman"/>
          <w:sz w:val="28"/>
          <w:szCs w:val="28"/>
          <w:lang w:val="uk-UA"/>
        </w:rPr>
        <w:t xml:space="preserve"> сцени з флейтою, в якій друзі-</w:t>
      </w:r>
      <w:r w:rsidRPr="006B7698">
        <w:rPr>
          <w:rFonts w:ascii="Times New Roman" w:hAnsi="Times New Roman" w:cs="Times New Roman"/>
          <w:sz w:val="28"/>
          <w:szCs w:val="28"/>
          <w:lang w:val="uk-UA"/>
        </w:rPr>
        <w:t xml:space="preserve">придворні охарактеризовані Шекспіром найбільш повно (акт </w:t>
      </w:r>
      <w:r w:rsidRPr="00B04C70">
        <w:rPr>
          <w:rFonts w:ascii="Times New Roman" w:hAnsi="Times New Roman" w:cs="Times New Roman"/>
          <w:sz w:val="28"/>
          <w:szCs w:val="28"/>
        </w:rPr>
        <w:t>III</w:t>
      </w:r>
      <w:r w:rsidRPr="006B7698">
        <w:rPr>
          <w:rFonts w:ascii="Times New Roman" w:hAnsi="Times New Roman" w:cs="Times New Roman"/>
          <w:sz w:val="28"/>
          <w:szCs w:val="28"/>
          <w:lang w:val="uk-UA"/>
        </w:rPr>
        <w:t xml:space="preserve">, сцена 1) [9]. </w:t>
      </w:r>
      <w:r w:rsidR="006B7698">
        <w:rPr>
          <w:rFonts w:ascii="Times New Roman" w:hAnsi="Times New Roman" w:cs="Times New Roman"/>
          <w:sz w:val="28"/>
          <w:szCs w:val="28"/>
          <w:lang w:val="uk-UA"/>
        </w:rPr>
        <w:t>У</w:t>
      </w:r>
      <w:r w:rsidRPr="006B7698">
        <w:rPr>
          <w:rFonts w:ascii="Times New Roman" w:hAnsi="Times New Roman" w:cs="Times New Roman"/>
          <w:sz w:val="28"/>
          <w:szCs w:val="28"/>
          <w:lang w:val="uk-UA"/>
        </w:rPr>
        <w:t xml:space="preserve"> результаті </w:t>
      </w:r>
      <w:r w:rsidR="006B7698">
        <w:rPr>
          <w:rFonts w:ascii="Times New Roman" w:hAnsi="Times New Roman" w:cs="Times New Roman"/>
          <w:sz w:val="28"/>
          <w:szCs w:val="28"/>
          <w:lang w:val="uk-UA"/>
        </w:rPr>
        <w:t>чого в</w:t>
      </w:r>
      <w:r w:rsidRPr="006B7698">
        <w:rPr>
          <w:rFonts w:ascii="Times New Roman" w:hAnsi="Times New Roman" w:cs="Times New Roman"/>
          <w:sz w:val="28"/>
          <w:szCs w:val="28"/>
          <w:lang w:val="uk-UA"/>
        </w:rPr>
        <w:t xml:space="preserve"> очах </w:t>
      </w:r>
      <w:r w:rsidR="006B7698">
        <w:rPr>
          <w:rFonts w:ascii="Times New Roman" w:hAnsi="Times New Roman" w:cs="Times New Roman"/>
          <w:sz w:val="28"/>
          <w:szCs w:val="28"/>
          <w:lang w:val="uk-UA"/>
        </w:rPr>
        <w:t>читача</w:t>
      </w:r>
      <w:r w:rsidRPr="006B7698">
        <w:rPr>
          <w:rFonts w:ascii="Times New Roman" w:hAnsi="Times New Roman" w:cs="Times New Roman"/>
          <w:sz w:val="28"/>
          <w:szCs w:val="28"/>
          <w:lang w:val="uk-UA"/>
        </w:rPr>
        <w:t xml:space="preserve"> і глядача вже «Не Принц Датський постає жертвою підступних інтриг, </w:t>
      </w:r>
      <w:r w:rsidR="006B7698">
        <w:rPr>
          <w:rFonts w:ascii="Times New Roman" w:hAnsi="Times New Roman" w:cs="Times New Roman"/>
          <w:sz w:val="28"/>
          <w:szCs w:val="28"/>
          <w:lang w:val="uk-UA"/>
        </w:rPr>
        <w:t>у</w:t>
      </w:r>
      <w:r w:rsidRPr="006B7698">
        <w:rPr>
          <w:rFonts w:ascii="Times New Roman" w:hAnsi="Times New Roman" w:cs="Times New Roman"/>
          <w:sz w:val="28"/>
          <w:szCs w:val="28"/>
          <w:lang w:val="uk-UA"/>
        </w:rPr>
        <w:t xml:space="preserve"> яких його друзі вирішують взяти посильну участь, а вони, оскільки Гамлет в силу інтелектуальної переваги не дає їм </w:t>
      </w:r>
      <w:r w:rsidRPr="002F07B1">
        <w:rPr>
          <w:rFonts w:ascii="Times New Roman" w:hAnsi="Times New Roman" w:cs="Times New Roman"/>
          <w:sz w:val="28"/>
          <w:szCs w:val="28"/>
          <w:lang w:val="uk-UA"/>
        </w:rPr>
        <w:t xml:space="preserve">виконати </w:t>
      </w:r>
      <w:r w:rsidR="006B7698" w:rsidRPr="002F07B1">
        <w:rPr>
          <w:rFonts w:ascii="Times New Roman" w:hAnsi="Times New Roman" w:cs="Times New Roman"/>
          <w:sz w:val="28"/>
          <w:szCs w:val="28"/>
          <w:lang w:val="uk-UA"/>
        </w:rPr>
        <w:t>«відповідальне»</w:t>
      </w:r>
      <w:r w:rsidRPr="002F07B1">
        <w:rPr>
          <w:rFonts w:ascii="Times New Roman" w:hAnsi="Times New Roman" w:cs="Times New Roman"/>
          <w:sz w:val="28"/>
          <w:szCs w:val="28"/>
          <w:lang w:val="uk-UA"/>
        </w:rPr>
        <w:t xml:space="preserve"> завдання царсько</w:t>
      </w:r>
      <w:r w:rsidR="006B7698" w:rsidRPr="002F07B1">
        <w:rPr>
          <w:rFonts w:ascii="Times New Roman" w:hAnsi="Times New Roman" w:cs="Times New Roman"/>
          <w:sz w:val="28"/>
          <w:szCs w:val="28"/>
          <w:lang w:val="uk-UA"/>
        </w:rPr>
        <w:t>го</w:t>
      </w:r>
      <w:r w:rsidRPr="002F07B1">
        <w:rPr>
          <w:rFonts w:ascii="Times New Roman" w:hAnsi="Times New Roman" w:cs="Times New Roman"/>
          <w:sz w:val="28"/>
          <w:szCs w:val="28"/>
          <w:lang w:val="uk-UA"/>
        </w:rPr>
        <w:t xml:space="preserve"> подружжя, як</w:t>
      </w:r>
      <w:r w:rsidR="006B7698" w:rsidRPr="002F07B1">
        <w:rPr>
          <w:rFonts w:ascii="Times New Roman" w:hAnsi="Times New Roman" w:cs="Times New Roman"/>
          <w:sz w:val="28"/>
          <w:szCs w:val="28"/>
          <w:lang w:val="uk-UA"/>
        </w:rPr>
        <w:t>е</w:t>
      </w:r>
      <w:r w:rsidRPr="002F07B1">
        <w:rPr>
          <w:rFonts w:ascii="Times New Roman" w:hAnsi="Times New Roman" w:cs="Times New Roman"/>
          <w:sz w:val="28"/>
          <w:szCs w:val="28"/>
          <w:lang w:val="uk-UA"/>
        </w:rPr>
        <w:t xml:space="preserve"> демонструє </w:t>
      </w:r>
      <w:r w:rsidR="006B7698" w:rsidRPr="002F07B1">
        <w:rPr>
          <w:rFonts w:ascii="Times New Roman" w:hAnsi="Times New Roman" w:cs="Times New Roman"/>
          <w:sz w:val="28"/>
          <w:szCs w:val="28"/>
          <w:lang w:val="uk-UA"/>
        </w:rPr>
        <w:t>його своєю довірою</w:t>
      </w:r>
      <w:r w:rsidRPr="002F07B1">
        <w:rPr>
          <w:rFonts w:ascii="Times New Roman" w:hAnsi="Times New Roman" w:cs="Times New Roman"/>
          <w:sz w:val="28"/>
          <w:szCs w:val="28"/>
          <w:lang w:val="uk-UA"/>
        </w:rPr>
        <w:t>»</w:t>
      </w:r>
      <w:r w:rsidR="006B7698" w:rsidRPr="002F07B1">
        <w:rPr>
          <w:rFonts w:ascii="Times New Roman" w:hAnsi="Times New Roman" w:cs="Times New Roman"/>
          <w:sz w:val="28"/>
          <w:szCs w:val="28"/>
          <w:lang w:val="uk-UA"/>
        </w:rPr>
        <w:t xml:space="preserve"> </w:t>
      </w:r>
      <w:r w:rsidRPr="002F07B1">
        <w:rPr>
          <w:rFonts w:ascii="Times New Roman" w:hAnsi="Times New Roman" w:cs="Times New Roman"/>
          <w:sz w:val="28"/>
          <w:szCs w:val="28"/>
          <w:lang w:val="uk-UA"/>
        </w:rPr>
        <w:t>[</w:t>
      </w:r>
      <w:r w:rsidR="002F07B1" w:rsidRPr="002F07B1">
        <w:rPr>
          <w:rFonts w:ascii="Times New Roman" w:hAnsi="Times New Roman" w:cs="Times New Roman"/>
          <w:sz w:val="28"/>
          <w:szCs w:val="28"/>
          <w:lang w:val="uk-UA"/>
        </w:rPr>
        <w:t>30</w:t>
      </w:r>
      <w:r w:rsidRPr="002F07B1">
        <w:rPr>
          <w:rFonts w:ascii="Times New Roman" w:hAnsi="Times New Roman" w:cs="Times New Roman"/>
          <w:sz w:val="28"/>
          <w:szCs w:val="28"/>
          <w:lang w:val="uk-UA"/>
        </w:rPr>
        <w:t xml:space="preserve">, с. 55-56]. </w:t>
      </w:r>
    </w:p>
    <w:p w:rsidR="006B7698" w:rsidRDefault="00535C89" w:rsidP="000F15CA">
      <w:pPr>
        <w:spacing w:after="0" w:line="360" w:lineRule="auto"/>
        <w:ind w:firstLine="851"/>
        <w:jc w:val="both"/>
        <w:rPr>
          <w:rFonts w:ascii="Times New Roman" w:hAnsi="Times New Roman" w:cs="Times New Roman"/>
          <w:sz w:val="28"/>
          <w:szCs w:val="28"/>
          <w:lang w:val="uk-UA"/>
        </w:rPr>
      </w:pPr>
      <w:r w:rsidRPr="002F07B1">
        <w:rPr>
          <w:rFonts w:ascii="Times New Roman" w:hAnsi="Times New Roman" w:cs="Times New Roman"/>
          <w:sz w:val="28"/>
          <w:szCs w:val="28"/>
          <w:lang w:val="uk-UA"/>
        </w:rPr>
        <w:t xml:space="preserve">Таким чином, Стоппард вступає в полеміку з Шекспіром, «відкидаючи його концепцію трагічного як героїчного, замість якої він висував концепцію трагічного як звичайного, як </w:t>
      </w:r>
      <w:r w:rsidR="006B7698" w:rsidRPr="002F07B1">
        <w:rPr>
          <w:rFonts w:ascii="Times New Roman" w:hAnsi="Times New Roman" w:cs="Times New Roman"/>
          <w:sz w:val="28"/>
          <w:szCs w:val="28"/>
          <w:lang w:val="uk-UA"/>
        </w:rPr>
        <w:t>повсякденного</w:t>
      </w:r>
      <w:r w:rsidRPr="002F07B1">
        <w:rPr>
          <w:rFonts w:ascii="Times New Roman" w:hAnsi="Times New Roman" w:cs="Times New Roman"/>
          <w:sz w:val="28"/>
          <w:szCs w:val="28"/>
          <w:lang w:val="uk-UA"/>
        </w:rPr>
        <w:t>»</w:t>
      </w:r>
      <w:r w:rsidR="006B7698" w:rsidRPr="002F07B1">
        <w:rPr>
          <w:rFonts w:ascii="Times New Roman" w:hAnsi="Times New Roman" w:cs="Times New Roman"/>
          <w:sz w:val="28"/>
          <w:szCs w:val="28"/>
          <w:lang w:val="uk-UA"/>
        </w:rPr>
        <w:t xml:space="preserve"> </w:t>
      </w:r>
      <w:r w:rsidRPr="002F07B1">
        <w:rPr>
          <w:rFonts w:ascii="Times New Roman" w:hAnsi="Times New Roman" w:cs="Times New Roman"/>
          <w:sz w:val="28"/>
          <w:szCs w:val="28"/>
          <w:lang w:val="uk-UA"/>
        </w:rPr>
        <w:t>[</w:t>
      </w:r>
      <w:r w:rsidR="002F07B1" w:rsidRPr="002F07B1">
        <w:rPr>
          <w:rFonts w:ascii="Times New Roman" w:hAnsi="Times New Roman" w:cs="Times New Roman"/>
          <w:sz w:val="28"/>
          <w:szCs w:val="28"/>
          <w:lang w:val="uk-UA"/>
        </w:rPr>
        <w:t>30</w:t>
      </w:r>
      <w:r w:rsidRPr="002F07B1">
        <w:rPr>
          <w:rFonts w:ascii="Times New Roman" w:hAnsi="Times New Roman" w:cs="Times New Roman"/>
          <w:sz w:val="28"/>
          <w:szCs w:val="28"/>
          <w:lang w:val="uk-UA"/>
        </w:rPr>
        <w:t>, с. 56].</w:t>
      </w:r>
      <w:r w:rsidRPr="006B7698">
        <w:rPr>
          <w:rFonts w:ascii="Times New Roman" w:hAnsi="Times New Roman" w:cs="Times New Roman"/>
          <w:sz w:val="28"/>
          <w:szCs w:val="28"/>
          <w:lang w:val="uk-UA"/>
        </w:rPr>
        <w:t xml:space="preserve"> Тобто відбувається дегеро</w:t>
      </w:r>
      <w:r w:rsidR="006B7698">
        <w:rPr>
          <w:rFonts w:ascii="Times New Roman" w:hAnsi="Times New Roman" w:cs="Times New Roman"/>
          <w:sz w:val="28"/>
          <w:szCs w:val="28"/>
          <w:lang w:val="uk-UA"/>
        </w:rPr>
        <w:t>ї</w:t>
      </w:r>
      <w:r w:rsidRPr="006B7698">
        <w:rPr>
          <w:rFonts w:ascii="Times New Roman" w:hAnsi="Times New Roman" w:cs="Times New Roman"/>
          <w:sz w:val="28"/>
          <w:szCs w:val="28"/>
          <w:lang w:val="uk-UA"/>
        </w:rPr>
        <w:t xml:space="preserve">зация шекспірівської концепції трагічного. </w:t>
      </w:r>
      <w:r w:rsidR="006B7698">
        <w:rPr>
          <w:rFonts w:ascii="Times New Roman" w:hAnsi="Times New Roman" w:cs="Times New Roman"/>
          <w:sz w:val="28"/>
          <w:szCs w:val="28"/>
          <w:lang w:val="uk-UA"/>
        </w:rPr>
        <w:t>У</w:t>
      </w:r>
      <w:r w:rsidRPr="006B7698">
        <w:rPr>
          <w:rFonts w:ascii="Times New Roman" w:hAnsi="Times New Roman" w:cs="Times New Roman"/>
          <w:sz w:val="28"/>
          <w:szCs w:val="28"/>
          <w:lang w:val="uk-UA"/>
        </w:rPr>
        <w:t xml:space="preserve"> результаті на </w:t>
      </w:r>
      <w:r w:rsidR="006B7698">
        <w:rPr>
          <w:rFonts w:ascii="Times New Roman" w:hAnsi="Times New Roman" w:cs="Times New Roman"/>
          <w:sz w:val="28"/>
          <w:szCs w:val="28"/>
          <w:lang w:val="uk-UA"/>
        </w:rPr>
        <w:t>перший</w:t>
      </w:r>
      <w:r w:rsidRPr="006B7698">
        <w:rPr>
          <w:rFonts w:ascii="Times New Roman" w:hAnsi="Times New Roman" w:cs="Times New Roman"/>
          <w:sz w:val="28"/>
          <w:szCs w:val="28"/>
          <w:lang w:val="uk-UA"/>
        </w:rPr>
        <w:t xml:space="preserve"> план висувається не масштабний трагічний герой, якому належить відновити ні багато ні мало </w:t>
      </w:r>
      <w:r w:rsidR="006B7698">
        <w:rPr>
          <w:rFonts w:ascii="Times New Roman" w:hAnsi="Times New Roman" w:cs="Times New Roman"/>
          <w:sz w:val="28"/>
          <w:szCs w:val="28"/>
          <w:lang w:val="uk-UA"/>
        </w:rPr>
        <w:t>–</w:t>
      </w:r>
      <w:r w:rsidRPr="006B7698">
        <w:rPr>
          <w:rFonts w:ascii="Times New Roman" w:hAnsi="Times New Roman" w:cs="Times New Roman"/>
          <w:sz w:val="28"/>
          <w:szCs w:val="28"/>
          <w:lang w:val="uk-UA"/>
        </w:rPr>
        <w:t xml:space="preserve"> розхитан</w:t>
      </w:r>
      <w:r w:rsidR="006B7698">
        <w:rPr>
          <w:rFonts w:ascii="Times New Roman" w:hAnsi="Times New Roman" w:cs="Times New Roman"/>
          <w:sz w:val="28"/>
          <w:szCs w:val="28"/>
          <w:lang w:val="uk-UA"/>
        </w:rPr>
        <w:t>е</w:t>
      </w:r>
      <w:r w:rsidRPr="006B7698">
        <w:rPr>
          <w:rFonts w:ascii="Times New Roman" w:hAnsi="Times New Roman" w:cs="Times New Roman"/>
          <w:sz w:val="28"/>
          <w:szCs w:val="28"/>
          <w:lang w:val="uk-UA"/>
        </w:rPr>
        <w:t xml:space="preserve"> століття, а </w:t>
      </w:r>
      <w:r w:rsidR="006B7698">
        <w:rPr>
          <w:rFonts w:ascii="Times New Roman" w:hAnsi="Times New Roman" w:cs="Times New Roman"/>
          <w:sz w:val="28"/>
          <w:szCs w:val="28"/>
          <w:lang w:val="uk-UA"/>
        </w:rPr>
        <w:t>звичайна,</w:t>
      </w:r>
      <w:r w:rsidRPr="006B7698">
        <w:rPr>
          <w:rFonts w:ascii="Times New Roman" w:hAnsi="Times New Roman" w:cs="Times New Roman"/>
          <w:sz w:val="28"/>
          <w:szCs w:val="28"/>
          <w:lang w:val="uk-UA"/>
        </w:rPr>
        <w:t xml:space="preserve"> навіть пересічна людина, </w:t>
      </w:r>
      <w:r w:rsidR="006B7698">
        <w:rPr>
          <w:rFonts w:ascii="Times New Roman" w:hAnsi="Times New Roman" w:cs="Times New Roman"/>
          <w:sz w:val="28"/>
          <w:szCs w:val="28"/>
          <w:lang w:val="uk-UA"/>
        </w:rPr>
        <w:t>здатна</w:t>
      </w:r>
      <w:r w:rsidRPr="006B7698">
        <w:rPr>
          <w:rFonts w:ascii="Times New Roman" w:hAnsi="Times New Roman" w:cs="Times New Roman"/>
          <w:sz w:val="28"/>
          <w:szCs w:val="28"/>
          <w:lang w:val="uk-UA"/>
        </w:rPr>
        <w:t xml:space="preserve"> зрозуміти сутність і межі своєї особистості. </w:t>
      </w:r>
    </w:p>
    <w:p w:rsidR="00773C56" w:rsidRDefault="00535C89" w:rsidP="000F15CA">
      <w:pPr>
        <w:spacing w:after="0" w:line="360" w:lineRule="auto"/>
        <w:ind w:firstLine="851"/>
        <w:jc w:val="both"/>
        <w:rPr>
          <w:rFonts w:ascii="Times New Roman" w:hAnsi="Times New Roman" w:cs="Times New Roman"/>
          <w:sz w:val="28"/>
          <w:szCs w:val="28"/>
          <w:lang w:val="uk-UA"/>
        </w:rPr>
      </w:pPr>
      <w:r w:rsidRPr="00B04C70">
        <w:rPr>
          <w:rFonts w:ascii="Times New Roman" w:hAnsi="Times New Roman" w:cs="Times New Roman"/>
          <w:sz w:val="28"/>
          <w:szCs w:val="28"/>
        </w:rPr>
        <w:t xml:space="preserve">Саме з таким героєм, нам, людям </w:t>
      </w:r>
      <w:r w:rsidR="006B7698">
        <w:rPr>
          <w:rFonts w:ascii="Times New Roman" w:hAnsi="Times New Roman" w:cs="Times New Roman"/>
          <w:sz w:val="28"/>
          <w:szCs w:val="28"/>
          <w:lang w:val="uk-UA"/>
        </w:rPr>
        <w:t>нашої</w:t>
      </w:r>
      <w:r w:rsidRPr="00B04C70">
        <w:rPr>
          <w:rFonts w:ascii="Times New Roman" w:hAnsi="Times New Roman" w:cs="Times New Roman"/>
          <w:sz w:val="28"/>
          <w:szCs w:val="28"/>
        </w:rPr>
        <w:t xml:space="preserve"> епохи, легше себе ідентифікувати. Подібним шляхом рухається і Борис Акунін </w:t>
      </w:r>
      <w:r w:rsidR="006B7698">
        <w:rPr>
          <w:rFonts w:ascii="Times New Roman" w:hAnsi="Times New Roman" w:cs="Times New Roman"/>
          <w:sz w:val="28"/>
          <w:szCs w:val="28"/>
          <w:lang w:val="uk-UA"/>
        </w:rPr>
        <w:t>у</w:t>
      </w:r>
      <w:r w:rsidRPr="00B04C70">
        <w:rPr>
          <w:rFonts w:ascii="Times New Roman" w:hAnsi="Times New Roman" w:cs="Times New Roman"/>
          <w:sz w:val="28"/>
          <w:szCs w:val="28"/>
        </w:rPr>
        <w:t xml:space="preserve"> своєму рімейку «Га</w:t>
      </w:r>
      <w:r w:rsidR="006B7698">
        <w:rPr>
          <w:rFonts w:ascii="Times New Roman" w:hAnsi="Times New Roman" w:cs="Times New Roman"/>
          <w:sz w:val="28"/>
          <w:szCs w:val="28"/>
        </w:rPr>
        <w:t>млет. Версія</w:t>
      </w:r>
      <w:r w:rsidRPr="00B04C70">
        <w:rPr>
          <w:rFonts w:ascii="Times New Roman" w:hAnsi="Times New Roman" w:cs="Times New Roman"/>
          <w:sz w:val="28"/>
          <w:szCs w:val="28"/>
        </w:rPr>
        <w:t>»</w:t>
      </w:r>
      <w:r w:rsidR="006B7698">
        <w:rPr>
          <w:rFonts w:ascii="Times New Roman" w:hAnsi="Times New Roman" w:cs="Times New Roman"/>
          <w:sz w:val="28"/>
          <w:szCs w:val="28"/>
          <w:lang w:val="uk-UA"/>
        </w:rPr>
        <w:t xml:space="preserve"> </w:t>
      </w:r>
      <w:r w:rsidR="006B7698">
        <w:rPr>
          <w:rFonts w:ascii="Times New Roman" w:hAnsi="Times New Roman" w:cs="Times New Roman"/>
          <w:sz w:val="28"/>
          <w:szCs w:val="28"/>
        </w:rPr>
        <w:t xml:space="preserve">(2002). Тут повністю </w:t>
      </w:r>
      <w:r w:rsidR="006B7698">
        <w:rPr>
          <w:rFonts w:ascii="Times New Roman" w:hAnsi="Times New Roman" w:cs="Times New Roman"/>
          <w:sz w:val="28"/>
          <w:szCs w:val="28"/>
          <w:lang w:val="uk-UA"/>
        </w:rPr>
        <w:t>з</w:t>
      </w:r>
      <w:r w:rsidRPr="00B04C70">
        <w:rPr>
          <w:rFonts w:ascii="Times New Roman" w:hAnsi="Times New Roman" w:cs="Times New Roman"/>
          <w:sz w:val="28"/>
          <w:szCs w:val="28"/>
        </w:rPr>
        <w:t>беріга</w:t>
      </w:r>
      <w:r w:rsidR="00773C56">
        <w:rPr>
          <w:rFonts w:ascii="Times New Roman" w:hAnsi="Times New Roman" w:cs="Times New Roman"/>
          <w:sz w:val="28"/>
          <w:szCs w:val="28"/>
          <w:lang w:val="uk-UA"/>
        </w:rPr>
        <w:t>ється</w:t>
      </w:r>
      <w:r w:rsidRPr="00B04C70">
        <w:rPr>
          <w:rFonts w:ascii="Times New Roman" w:hAnsi="Times New Roman" w:cs="Times New Roman"/>
          <w:sz w:val="28"/>
          <w:szCs w:val="28"/>
        </w:rPr>
        <w:t xml:space="preserve"> подієва канва шекспірівського «Гамлета», але переставлені акценти і змінені морально </w:t>
      </w:r>
      <w:r w:rsidR="00773C56">
        <w:rPr>
          <w:rFonts w:ascii="Times New Roman" w:hAnsi="Times New Roman" w:cs="Times New Roman"/>
          <w:sz w:val="28"/>
          <w:szCs w:val="28"/>
          <w:lang w:val="uk-UA"/>
        </w:rPr>
        <w:lastRenderedPageBreak/>
        <w:t>п</w:t>
      </w:r>
      <w:r w:rsidRPr="00B04C70">
        <w:rPr>
          <w:rFonts w:ascii="Times New Roman" w:hAnsi="Times New Roman" w:cs="Times New Roman"/>
          <w:sz w:val="28"/>
          <w:szCs w:val="28"/>
        </w:rPr>
        <w:t>сихологічні мотив</w:t>
      </w:r>
      <w:r w:rsidR="00773C56">
        <w:rPr>
          <w:rFonts w:ascii="Times New Roman" w:hAnsi="Times New Roman" w:cs="Times New Roman"/>
          <w:sz w:val="28"/>
          <w:szCs w:val="28"/>
          <w:lang w:val="uk-UA"/>
        </w:rPr>
        <w:t>и</w:t>
      </w:r>
      <w:r w:rsidRPr="00B04C70">
        <w:rPr>
          <w:rFonts w:ascii="Times New Roman" w:hAnsi="Times New Roman" w:cs="Times New Roman"/>
          <w:sz w:val="28"/>
          <w:szCs w:val="28"/>
        </w:rPr>
        <w:t xml:space="preserve"> вчинків персонажів, що веде до нової інтерпретації образів. </w:t>
      </w:r>
    </w:p>
    <w:p w:rsidR="00773C56" w:rsidRDefault="00773C56"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35C89" w:rsidRPr="00B04C70">
        <w:rPr>
          <w:rFonts w:ascii="Times New Roman" w:hAnsi="Times New Roman" w:cs="Times New Roman"/>
          <w:sz w:val="28"/>
          <w:szCs w:val="28"/>
        </w:rPr>
        <w:t xml:space="preserve"> першу чергу, це головний герой, котрий постає </w:t>
      </w:r>
      <w:r>
        <w:rPr>
          <w:rFonts w:ascii="Times New Roman" w:hAnsi="Times New Roman" w:cs="Times New Roman"/>
          <w:sz w:val="28"/>
          <w:szCs w:val="28"/>
          <w:lang w:val="uk-UA"/>
        </w:rPr>
        <w:t>дещо дегероїзованим</w:t>
      </w:r>
      <w:r w:rsidR="00535C89" w:rsidRPr="00B04C70">
        <w:rPr>
          <w:rFonts w:ascii="Times New Roman" w:hAnsi="Times New Roman" w:cs="Times New Roman"/>
          <w:sz w:val="28"/>
          <w:szCs w:val="28"/>
        </w:rPr>
        <w:t>. Так</w:t>
      </w:r>
      <w:r>
        <w:rPr>
          <w:rFonts w:ascii="Times New Roman" w:hAnsi="Times New Roman" w:cs="Times New Roman"/>
          <w:sz w:val="28"/>
          <w:szCs w:val="28"/>
          <w:lang w:val="uk-UA"/>
        </w:rPr>
        <w:t>ій</w:t>
      </w:r>
      <w:r w:rsidR="00535C89" w:rsidRPr="00B04C70">
        <w:rPr>
          <w:rFonts w:ascii="Times New Roman" w:hAnsi="Times New Roman" w:cs="Times New Roman"/>
          <w:sz w:val="28"/>
          <w:szCs w:val="28"/>
        </w:rPr>
        <w:t xml:space="preserve"> же трансформації піддаються й інші протагоністи «Гамлета»: Полоній перетворений </w:t>
      </w:r>
      <w:r>
        <w:rPr>
          <w:rFonts w:ascii="Times New Roman" w:hAnsi="Times New Roman" w:cs="Times New Roman"/>
          <w:sz w:val="28"/>
          <w:szCs w:val="28"/>
          <w:lang w:val="uk-UA"/>
        </w:rPr>
        <w:t>у</w:t>
      </w:r>
      <w:r w:rsidR="00535C89" w:rsidRPr="00B04C70">
        <w:rPr>
          <w:rFonts w:ascii="Times New Roman" w:hAnsi="Times New Roman" w:cs="Times New Roman"/>
          <w:sz w:val="28"/>
          <w:szCs w:val="28"/>
        </w:rPr>
        <w:t xml:space="preserve"> змовника, що мріє про захоплення данського престолу, Розенкранц і Гільденстерн зображені п'яницями і розпусниками, Клавдій від титанічної лиходія зводиться до слабко</w:t>
      </w:r>
      <w:r>
        <w:rPr>
          <w:rFonts w:ascii="Times New Roman" w:hAnsi="Times New Roman" w:cs="Times New Roman"/>
          <w:sz w:val="28"/>
          <w:szCs w:val="28"/>
          <w:lang w:val="uk-UA"/>
        </w:rPr>
        <w:t>ї</w:t>
      </w:r>
      <w:r w:rsidR="00535C89" w:rsidRPr="00B04C70">
        <w:rPr>
          <w:rFonts w:ascii="Times New Roman" w:hAnsi="Times New Roman" w:cs="Times New Roman"/>
          <w:sz w:val="28"/>
          <w:szCs w:val="28"/>
        </w:rPr>
        <w:t>, з</w:t>
      </w:r>
      <w:r>
        <w:rPr>
          <w:rFonts w:ascii="Times New Roman" w:hAnsi="Times New Roman" w:cs="Times New Roman"/>
          <w:sz w:val="28"/>
          <w:szCs w:val="28"/>
        </w:rPr>
        <w:t>ахваче</w:t>
      </w:r>
      <w:r w:rsidR="00535C89" w:rsidRPr="00B04C70">
        <w:rPr>
          <w:rFonts w:ascii="Times New Roman" w:hAnsi="Times New Roman" w:cs="Times New Roman"/>
          <w:sz w:val="28"/>
          <w:szCs w:val="28"/>
        </w:rPr>
        <w:t>но</w:t>
      </w:r>
      <w:r>
        <w:rPr>
          <w:rFonts w:ascii="Times New Roman" w:hAnsi="Times New Roman" w:cs="Times New Roman"/>
          <w:sz w:val="28"/>
          <w:szCs w:val="28"/>
          <w:lang w:val="uk-UA"/>
        </w:rPr>
        <w:t>ї</w:t>
      </w:r>
      <w:r w:rsidR="00535C89" w:rsidRPr="00B04C70">
        <w:rPr>
          <w:rFonts w:ascii="Times New Roman" w:hAnsi="Times New Roman" w:cs="Times New Roman"/>
          <w:sz w:val="28"/>
          <w:szCs w:val="28"/>
        </w:rPr>
        <w:t xml:space="preserve"> в полон пристрастю до Гертру</w:t>
      </w:r>
      <w:r>
        <w:rPr>
          <w:rFonts w:ascii="Times New Roman" w:hAnsi="Times New Roman" w:cs="Times New Roman"/>
          <w:sz w:val="28"/>
          <w:szCs w:val="28"/>
          <w:lang w:val="uk-UA"/>
        </w:rPr>
        <w:t>ди</w:t>
      </w:r>
      <w:r w:rsidR="00535C89" w:rsidRPr="00B04C70">
        <w:rPr>
          <w:rFonts w:ascii="Times New Roman" w:hAnsi="Times New Roman" w:cs="Times New Roman"/>
          <w:sz w:val="28"/>
          <w:szCs w:val="28"/>
        </w:rPr>
        <w:t xml:space="preserve"> людини. Головним героєм трагедії стає Горацій, </w:t>
      </w:r>
      <w:r>
        <w:rPr>
          <w:rFonts w:ascii="Times New Roman" w:hAnsi="Times New Roman" w:cs="Times New Roman"/>
          <w:sz w:val="28"/>
          <w:szCs w:val="28"/>
          <w:lang w:val="uk-UA"/>
        </w:rPr>
        <w:t xml:space="preserve">який </w:t>
      </w:r>
      <w:r w:rsidR="00535C89" w:rsidRPr="00B04C70">
        <w:rPr>
          <w:rFonts w:ascii="Times New Roman" w:hAnsi="Times New Roman" w:cs="Times New Roman"/>
          <w:sz w:val="28"/>
          <w:szCs w:val="28"/>
        </w:rPr>
        <w:t xml:space="preserve">на ділі виявився шпигуном, </w:t>
      </w:r>
      <w:r>
        <w:rPr>
          <w:rFonts w:ascii="Times New Roman" w:hAnsi="Times New Roman" w:cs="Times New Roman"/>
          <w:sz w:val="28"/>
          <w:szCs w:val="28"/>
          <w:lang w:val="uk-UA"/>
        </w:rPr>
        <w:t xml:space="preserve">який </w:t>
      </w:r>
      <w:r w:rsidR="00535C89" w:rsidRPr="00B04C70">
        <w:rPr>
          <w:rFonts w:ascii="Times New Roman" w:hAnsi="Times New Roman" w:cs="Times New Roman"/>
          <w:sz w:val="28"/>
          <w:szCs w:val="28"/>
        </w:rPr>
        <w:t>розчи</w:t>
      </w:r>
      <w:r>
        <w:rPr>
          <w:rFonts w:ascii="Times New Roman" w:hAnsi="Times New Roman" w:cs="Times New Roman"/>
          <w:sz w:val="28"/>
          <w:szCs w:val="28"/>
          <w:lang w:val="uk-UA"/>
        </w:rPr>
        <w:t>щає</w:t>
      </w:r>
      <w:r w:rsidR="00535C89" w:rsidRPr="00B04C70">
        <w:rPr>
          <w:rFonts w:ascii="Times New Roman" w:hAnsi="Times New Roman" w:cs="Times New Roman"/>
          <w:sz w:val="28"/>
          <w:szCs w:val="28"/>
        </w:rPr>
        <w:t xml:space="preserve"> Фортинбрасу шлях до датському трону. </w:t>
      </w:r>
    </w:p>
    <w:p w:rsidR="00773C56" w:rsidRDefault="00535C89" w:rsidP="000F15CA">
      <w:pPr>
        <w:spacing w:after="0" w:line="360" w:lineRule="auto"/>
        <w:ind w:firstLine="851"/>
        <w:jc w:val="both"/>
        <w:rPr>
          <w:rFonts w:ascii="Times New Roman" w:hAnsi="Times New Roman" w:cs="Times New Roman"/>
          <w:sz w:val="28"/>
          <w:szCs w:val="28"/>
          <w:lang w:val="uk-UA"/>
        </w:rPr>
      </w:pPr>
      <w:r w:rsidRPr="00B04C70">
        <w:rPr>
          <w:rFonts w:ascii="Times New Roman" w:hAnsi="Times New Roman" w:cs="Times New Roman"/>
          <w:sz w:val="28"/>
          <w:szCs w:val="28"/>
        </w:rPr>
        <w:t>Кінцевим результатом трансформації «Гамлета» стає його перетворення з трагедії в улюблений Акуніним жанр шпигунського детектива. Можна з усією очевидністю переконатися, що шекспірівський текст носить</w:t>
      </w:r>
      <w:r w:rsidR="00773C56">
        <w:rPr>
          <w:rFonts w:ascii="Times New Roman" w:hAnsi="Times New Roman" w:cs="Times New Roman"/>
          <w:sz w:val="28"/>
          <w:szCs w:val="28"/>
        </w:rPr>
        <w:t xml:space="preserve"> в новій версії «Гамлета» абсо</w:t>
      </w:r>
      <w:r w:rsidRPr="00B04C70">
        <w:rPr>
          <w:rFonts w:ascii="Times New Roman" w:hAnsi="Times New Roman" w:cs="Times New Roman"/>
          <w:sz w:val="28"/>
          <w:szCs w:val="28"/>
        </w:rPr>
        <w:t xml:space="preserve">лютно умовний характер. На перше місце висувається детективна інтрига, </w:t>
      </w:r>
      <w:r w:rsidR="00773C56">
        <w:rPr>
          <w:rFonts w:ascii="Times New Roman" w:hAnsi="Times New Roman" w:cs="Times New Roman"/>
          <w:sz w:val="28"/>
          <w:szCs w:val="28"/>
          <w:lang w:val="uk-UA"/>
        </w:rPr>
        <w:t>усі</w:t>
      </w:r>
      <w:r w:rsidRPr="00B04C70">
        <w:rPr>
          <w:rFonts w:ascii="Times New Roman" w:hAnsi="Times New Roman" w:cs="Times New Roman"/>
          <w:sz w:val="28"/>
          <w:szCs w:val="28"/>
        </w:rPr>
        <w:t xml:space="preserve"> шекспірівські персонажі позбавлені своєї філософської глибини, а п'єса сприймається як пародія на шекспірівського «Гамлета». </w:t>
      </w:r>
    </w:p>
    <w:p w:rsidR="00773C56" w:rsidRPr="00773C56" w:rsidRDefault="00535C89" w:rsidP="000F15CA">
      <w:pPr>
        <w:spacing w:after="0" w:line="360" w:lineRule="auto"/>
        <w:ind w:firstLine="851"/>
        <w:jc w:val="both"/>
        <w:rPr>
          <w:rFonts w:ascii="Times New Roman" w:hAnsi="Times New Roman" w:cs="Times New Roman"/>
          <w:sz w:val="28"/>
          <w:szCs w:val="28"/>
          <w:lang w:val="uk-UA"/>
        </w:rPr>
      </w:pPr>
      <w:r w:rsidRPr="00B04C70">
        <w:rPr>
          <w:rFonts w:ascii="Times New Roman" w:hAnsi="Times New Roman" w:cs="Times New Roman"/>
          <w:sz w:val="28"/>
          <w:szCs w:val="28"/>
        </w:rPr>
        <w:t xml:space="preserve">Виникає питання: навіщо Акунін звертається до пародіювання трагедії Шекспіра? Можливо, пропонуючи черговий парафраз геніального тексту, автор прагне привернути максимально широку читацьку аудиторію. Можливо, версія Акуніна орієнтована цілком на розвагу пересиченого читача. Можливо, автор, як і багато письменників-постмодерністів, прагне підштовхнути читача до </w:t>
      </w:r>
      <w:r w:rsidR="00773C56">
        <w:rPr>
          <w:rFonts w:ascii="Times New Roman" w:hAnsi="Times New Roman" w:cs="Times New Roman"/>
          <w:sz w:val="28"/>
          <w:szCs w:val="28"/>
          <w:lang w:val="uk-UA"/>
        </w:rPr>
        <w:t>перечитування першоджерел?</w:t>
      </w:r>
    </w:p>
    <w:p w:rsidR="00334BE1" w:rsidRPr="00AA0B6B" w:rsidRDefault="00334BE1" w:rsidP="00334BE1">
      <w:pPr>
        <w:spacing w:after="0" w:line="360" w:lineRule="auto"/>
        <w:ind w:firstLine="851"/>
        <w:jc w:val="both"/>
        <w:rPr>
          <w:rFonts w:ascii="Times New Roman" w:hAnsi="Times New Roman" w:cs="Times New Roman"/>
          <w:sz w:val="28"/>
          <w:szCs w:val="28"/>
          <w:lang w:val="uk-UA"/>
        </w:rPr>
      </w:pPr>
      <w:r w:rsidRPr="00AA0B6B">
        <w:rPr>
          <w:rFonts w:ascii="Times New Roman" w:hAnsi="Times New Roman" w:cs="Times New Roman"/>
          <w:sz w:val="28"/>
          <w:szCs w:val="28"/>
          <w:lang w:val="uk-UA"/>
        </w:rPr>
        <w:t>Твори російських письменників, які містять елементи, подібні до творчості Шекспіра і до міфу про нього, з кінця XVIII ст. і до наших днів утворюють єдиний комплекс, який можна назвати «Ш</w:t>
      </w:r>
      <w:r>
        <w:rPr>
          <w:rFonts w:ascii="Times New Roman" w:hAnsi="Times New Roman" w:cs="Times New Roman"/>
          <w:sz w:val="28"/>
          <w:szCs w:val="28"/>
          <w:lang w:val="uk-UA"/>
        </w:rPr>
        <w:t>е</w:t>
      </w:r>
      <w:r w:rsidRPr="00AA0B6B">
        <w:rPr>
          <w:rFonts w:ascii="Times New Roman" w:hAnsi="Times New Roman" w:cs="Times New Roman"/>
          <w:sz w:val="28"/>
          <w:szCs w:val="28"/>
          <w:lang w:val="uk-UA"/>
        </w:rPr>
        <w:t>кспірівським текстом російської літератури».</w:t>
      </w:r>
    </w:p>
    <w:p w:rsidR="00334BE1" w:rsidRPr="00AA0B6B" w:rsidRDefault="00334BE1" w:rsidP="00334BE1">
      <w:pPr>
        <w:spacing w:after="0" w:line="360" w:lineRule="auto"/>
        <w:ind w:firstLine="851"/>
        <w:jc w:val="both"/>
        <w:rPr>
          <w:rFonts w:ascii="Times New Roman" w:hAnsi="Times New Roman" w:cs="Times New Roman"/>
          <w:sz w:val="28"/>
          <w:szCs w:val="28"/>
          <w:lang w:val="uk-UA"/>
        </w:rPr>
      </w:pPr>
      <w:r w:rsidRPr="00AA0B6B">
        <w:rPr>
          <w:rFonts w:ascii="Times New Roman" w:hAnsi="Times New Roman" w:cs="Times New Roman"/>
          <w:sz w:val="28"/>
          <w:szCs w:val="28"/>
          <w:lang w:val="uk-UA"/>
        </w:rPr>
        <w:lastRenderedPageBreak/>
        <w:t xml:space="preserve">Підставами для об'єднання різнорідних за своїм творчим методом, жанровими і стильовими особливостями текстів є наступні критерії: </w:t>
      </w:r>
    </w:p>
    <w:p w:rsidR="00334BE1" w:rsidRPr="00AA0B6B" w:rsidRDefault="00334BE1" w:rsidP="00334BE1">
      <w:pPr>
        <w:pStyle w:val="a3"/>
        <w:numPr>
          <w:ilvl w:val="0"/>
          <w:numId w:val="10"/>
        </w:numPr>
        <w:spacing w:after="0" w:line="360" w:lineRule="auto"/>
        <w:jc w:val="both"/>
        <w:rPr>
          <w:rFonts w:ascii="Times New Roman" w:hAnsi="Times New Roman"/>
          <w:sz w:val="28"/>
          <w:szCs w:val="28"/>
          <w:lang w:val="uk-UA"/>
        </w:rPr>
      </w:pPr>
      <w:r w:rsidRPr="00AA0B6B">
        <w:rPr>
          <w:rFonts w:ascii="Times New Roman" w:hAnsi="Times New Roman"/>
          <w:sz w:val="28"/>
          <w:szCs w:val="28"/>
          <w:lang w:val="uk-UA"/>
        </w:rPr>
        <w:t xml:space="preserve">єдність сюжетів і образної системи (найчастіше це сюжети і образи з великих трагедій Шекспіра – «Гамлет», «Макбет», «Король Лір»,«Отелло», а також образ самого драматурга); </w:t>
      </w:r>
    </w:p>
    <w:p w:rsidR="00334BE1" w:rsidRPr="00AA0B6B" w:rsidRDefault="00334BE1" w:rsidP="00334BE1">
      <w:pPr>
        <w:pStyle w:val="a3"/>
        <w:numPr>
          <w:ilvl w:val="0"/>
          <w:numId w:val="10"/>
        </w:numPr>
        <w:spacing w:after="0" w:line="360" w:lineRule="auto"/>
        <w:jc w:val="both"/>
        <w:rPr>
          <w:rFonts w:ascii="Times New Roman" w:hAnsi="Times New Roman"/>
          <w:sz w:val="28"/>
          <w:szCs w:val="28"/>
          <w:lang w:val="uk-UA"/>
        </w:rPr>
      </w:pPr>
      <w:r w:rsidRPr="00AA0B6B">
        <w:rPr>
          <w:rFonts w:ascii="Times New Roman" w:hAnsi="Times New Roman"/>
          <w:sz w:val="28"/>
          <w:szCs w:val="28"/>
          <w:lang w:val="uk-UA"/>
        </w:rPr>
        <w:t>повторюваність запозичених мотивів (удаваного безумства Гамлета, самовбивства Офелії, знедоленості короля Ліра тощо);</w:t>
      </w:r>
    </w:p>
    <w:p w:rsidR="00334BE1" w:rsidRPr="00AA0B6B" w:rsidRDefault="00334BE1" w:rsidP="00334BE1">
      <w:pPr>
        <w:pStyle w:val="a3"/>
        <w:numPr>
          <w:ilvl w:val="0"/>
          <w:numId w:val="10"/>
        </w:numPr>
        <w:spacing w:after="0" w:line="360" w:lineRule="auto"/>
        <w:jc w:val="both"/>
        <w:rPr>
          <w:rFonts w:ascii="Times New Roman" w:hAnsi="Times New Roman"/>
          <w:sz w:val="28"/>
          <w:szCs w:val="28"/>
          <w:lang w:val="uk-UA"/>
        </w:rPr>
      </w:pPr>
      <w:r w:rsidRPr="00AA0B6B">
        <w:rPr>
          <w:rFonts w:ascii="Times New Roman" w:hAnsi="Times New Roman"/>
          <w:sz w:val="28"/>
          <w:szCs w:val="28"/>
          <w:lang w:val="uk-UA"/>
        </w:rPr>
        <w:t>з'єднання мотивів і образів з різних творів Шекспіра в рамках одного тексту (в поетичних творах А. Ахматової, Б. Окуджави, в п'єс</w:t>
      </w:r>
      <w:r>
        <w:rPr>
          <w:rFonts w:ascii="Times New Roman" w:hAnsi="Times New Roman"/>
          <w:sz w:val="28"/>
          <w:szCs w:val="28"/>
          <w:lang w:val="uk-UA"/>
        </w:rPr>
        <w:t xml:space="preserve">ах </w:t>
      </w:r>
      <w:r w:rsidRPr="00AA0B6B">
        <w:rPr>
          <w:rFonts w:ascii="Times New Roman" w:hAnsi="Times New Roman"/>
          <w:sz w:val="28"/>
          <w:szCs w:val="28"/>
          <w:lang w:val="uk-UA"/>
        </w:rPr>
        <w:t xml:space="preserve">Л. Петрушевської), а також змішання мотивів (наприклад, мотивів смерті Офелії і Дездемони); </w:t>
      </w:r>
    </w:p>
    <w:p w:rsidR="00334BE1" w:rsidRPr="00AA0B6B" w:rsidRDefault="00334BE1" w:rsidP="00334BE1">
      <w:pPr>
        <w:pStyle w:val="a3"/>
        <w:numPr>
          <w:ilvl w:val="0"/>
          <w:numId w:val="10"/>
        </w:numPr>
        <w:spacing w:after="0" w:line="360" w:lineRule="auto"/>
        <w:jc w:val="both"/>
        <w:rPr>
          <w:rFonts w:ascii="Times New Roman" w:hAnsi="Times New Roman"/>
          <w:sz w:val="28"/>
          <w:szCs w:val="28"/>
          <w:lang w:val="uk-UA"/>
        </w:rPr>
      </w:pPr>
      <w:r w:rsidRPr="00AA0B6B">
        <w:rPr>
          <w:rFonts w:ascii="Times New Roman" w:hAnsi="Times New Roman"/>
          <w:sz w:val="28"/>
          <w:szCs w:val="28"/>
          <w:lang w:val="uk-UA"/>
        </w:rPr>
        <w:t>значимість шекспірівського образу чи мотиву в контексті художнього твору, тобто нерідко ми стикаємося з таким явищем, як «стерті» образи, які фактично втратили свій зв'язок з першоджерелом.</w:t>
      </w:r>
    </w:p>
    <w:p w:rsidR="00334BE1" w:rsidRDefault="00334BE1" w:rsidP="00334BE1">
      <w:pPr>
        <w:spacing w:after="0" w:line="360" w:lineRule="auto"/>
        <w:ind w:firstLine="851"/>
        <w:jc w:val="both"/>
        <w:rPr>
          <w:rFonts w:ascii="Times New Roman" w:hAnsi="Times New Roman" w:cs="Times New Roman"/>
          <w:sz w:val="28"/>
          <w:szCs w:val="28"/>
          <w:lang w:val="uk-UA"/>
        </w:rPr>
      </w:pPr>
      <w:r w:rsidRPr="00AA0B6B">
        <w:rPr>
          <w:rFonts w:ascii="Times New Roman" w:hAnsi="Times New Roman" w:cs="Times New Roman"/>
          <w:sz w:val="28"/>
          <w:szCs w:val="28"/>
          <w:lang w:val="uk-UA"/>
        </w:rPr>
        <w:t xml:space="preserve">Шекспірівський текст являє собою відкриту, </w:t>
      </w:r>
      <w:r>
        <w:rPr>
          <w:rFonts w:ascii="Times New Roman" w:hAnsi="Times New Roman" w:cs="Times New Roman"/>
          <w:sz w:val="28"/>
          <w:szCs w:val="28"/>
          <w:lang w:val="uk-UA"/>
        </w:rPr>
        <w:t>безп</w:t>
      </w:r>
      <w:r w:rsidRPr="00AA0B6B">
        <w:rPr>
          <w:rFonts w:ascii="Times New Roman" w:hAnsi="Times New Roman" w:cs="Times New Roman"/>
          <w:sz w:val="28"/>
          <w:szCs w:val="28"/>
          <w:lang w:val="uk-UA"/>
        </w:rPr>
        <w:t>ер</w:t>
      </w:r>
      <w:r>
        <w:rPr>
          <w:rFonts w:ascii="Times New Roman" w:hAnsi="Times New Roman" w:cs="Times New Roman"/>
          <w:sz w:val="28"/>
          <w:szCs w:val="28"/>
          <w:lang w:val="uk-UA"/>
        </w:rPr>
        <w:t>ер</w:t>
      </w:r>
      <w:r w:rsidRPr="00AA0B6B">
        <w:rPr>
          <w:rFonts w:ascii="Times New Roman" w:hAnsi="Times New Roman" w:cs="Times New Roman"/>
          <w:sz w:val="28"/>
          <w:szCs w:val="28"/>
          <w:lang w:val="uk-UA"/>
        </w:rPr>
        <w:t>вну систему, що розвивається. У своєму розвитку він проходить кілька етапів: «доміфологічний» (кінець XVIII – початок XIX ст.), під час якого здійснюється первинна р</w:t>
      </w:r>
      <w:r>
        <w:rPr>
          <w:rFonts w:ascii="Times New Roman" w:hAnsi="Times New Roman" w:cs="Times New Roman"/>
          <w:sz w:val="28"/>
          <w:szCs w:val="28"/>
          <w:lang w:val="uk-UA"/>
        </w:rPr>
        <w:t>ецепція п'єс драматурга, а в художніх</w:t>
      </w:r>
      <w:r w:rsidRPr="00AA0B6B">
        <w:rPr>
          <w:rFonts w:ascii="Times New Roman" w:hAnsi="Times New Roman" w:cs="Times New Roman"/>
          <w:sz w:val="28"/>
          <w:szCs w:val="28"/>
          <w:lang w:val="uk-UA"/>
        </w:rPr>
        <w:t xml:space="preserve"> творах найчас</w:t>
      </w:r>
      <w:r>
        <w:rPr>
          <w:rFonts w:ascii="Times New Roman" w:hAnsi="Times New Roman" w:cs="Times New Roman"/>
          <w:sz w:val="28"/>
          <w:szCs w:val="28"/>
          <w:lang w:val="uk-UA"/>
        </w:rPr>
        <w:t>тіше зустрічаються «точкові» ци</w:t>
      </w:r>
      <w:r w:rsidRPr="00AA0B6B">
        <w:rPr>
          <w:rFonts w:ascii="Times New Roman" w:hAnsi="Times New Roman" w:cs="Times New Roman"/>
          <w:sz w:val="28"/>
          <w:szCs w:val="28"/>
          <w:lang w:val="uk-UA"/>
        </w:rPr>
        <w:t xml:space="preserve">тати; міфологічний (середина </w:t>
      </w:r>
      <w:r>
        <w:rPr>
          <w:rFonts w:ascii="Times New Roman" w:hAnsi="Times New Roman" w:cs="Times New Roman"/>
          <w:sz w:val="28"/>
          <w:szCs w:val="28"/>
          <w:lang w:val="uk-UA"/>
        </w:rPr>
        <w:t>–</w:t>
      </w:r>
      <w:r w:rsidRPr="00AA0B6B">
        <w:rPr>
          <w:rFonts w:ascii="Times New Roman" w:hAnsi="Times New Roman" w:cs="Times New Roman"/>
          <w:sz w:val="28"/>
          <w:szCs w:val="28"/>
          <w:lang w:val="uk-UA"/>
        </w:rPr>
        <w:t xml:space="preserve"> к</w:t>
      </w:r>
      <w:r>
        <w:rPr>
          <w:rFonts w:ascii="Times New Roman" w:hAnsi="Times New Roman" w:cs="Times New Roman"/>
          <w:sz w:val="28"/>
          <w:szCs w:val="28"/>
          <w:lang w:val="uk-UA"/>
        </w:rPr>
        <w:t>і</w:t>
      </w:r>
      <w:r w:rsidRPr="00AA0B6B">
        <w:rPr>
          <w:rFonts w:ascii="Times New Roman" w:hAnsi="Times New Roman" w:cs="Times New Roman"/>
          <w:sz w:val="28"/>
          <w:szCs w:val="28"/>
          <w:lang w:val="uk-UA"/>
        </w:rPr>
        <w:t>нец</w:t>
      </w:r>
      <w:r>
        <w:rPr>
          <w:rFonts w:ascii="Times New Roman" w:hAnsi="Times New Roman" w:cs="Times New Roman"/>
          <w:sz w:val="28"/>
          <w:szCs w:val="28"/>
          <w:lang w:val="uk-UA"/>
        </w:rPr>
        <w:t xml:space="preserve">ь </w:t>
      </w:r>
      <w:r w:rsidRPr="00AA0B6B">
        <w:rPr>
          <w:rFonts w:ascii="Times New Roman" w:hAnsi="Times New Roman" w:cs="Times New Roman"/>
          <w:sz w:val="28"/>
          <w:szCs w:val="28"/>
          <w:lang w:val="uk-UA"/>
        </w:rPr>
        <w:t>XIX</w:t>
      </w:r>
      <w:r>
        <w:rPr>
          <w:rFonts w:ascii="Times New Roman" w:hAnsi="Times New Roman" w:cs="Times New Roman"/>
          <w:sz w:val="28"/>
          <w:szCs w:val="28"/>
          <w:lang w:val="uk-UA"/>
        </w:rPr>
        <w:t xml:space="preserve"> ст.), який характери</w:t>
      </w:r>
      <w:r w:rsidRPr="00AA0B6B">
        <w:rPr>
          <w:rFonts w:ascii="Times New Roman" w:hAnsi="Times New Roman" w:cs="Times New Roman"/>
          <w:sz w:val="28"/>
          <w:szCs w:val="28"/>
          <w:lang w:val="uk-UA"/>
        </w:rPr>
        <w:t>зу</w:t>
      </w:r>
      <w:r>
        <w:rPr>
          <w:rFonts w:ascii="Times New Roman" w:hAnsi="Times New Roman" w:cs="Times New Roman"/>
          <w:sz w:val="28"/>
          <w:szCs w:val="28"/>
          <w:lang w:val="uk-UA"/>
        </w:rPr>
        <w:t>є</w:t>
      </w:r>
      <w:r w:rsidRPr="00AA0B6B">
        <w:rPr>
          <w:rFonts w:ascii="Times New Roman" w:hAnsi="Times New Roman" w:cs="Times New Roman"/>
          <w:sz w:val="28"/>
          <w:szCs w:val="28"/>
          <w:lang w:val="uk-UA"/>
        </w:rPr>
        <w:t>т</w:t>
      </w:r>
      <w:r>
        <w:rPr>
          <w:rFonts w:ascii="Times New Roman" w:hAnsi="Times New Roman" w:cs="Times New Roman"/>
          <w:sz w:val="28"/>
          <w:szCs w:val="28"/>
          <w:lang w:val="uk-UA"/>
        </w:rPr>
        <w:t>ь</w:t>
      </w:r>
      <w:r w:rsidRPr="00AA0B6B">
        <w:rPr>
          <w:rFonts w:ascii="Times New Roman" w:hAnsi="Times New Roman" w:cs="Times New Roman"/>
          <w:sz w:val="28"/>
          <w:szCs w:val="28"/>
          <w:lang w:val="uk-UA"/>
        </w:rPr>
        <w:t>ся формуванням в російській</w:t>
      </w:r>
      <w:r>
        <w:rPr>
          <w:rFonts w:ascii="Times New Roman" w:hAnsi="Times New Roman" w:cs="Times New Roman"/>
          <w:sz w:val="28"/>
          <w:szCs w:val="28"/>
          <w:lang w:val="uk-UA"/>
        </w:rPr>
        <w:t xml:space="preserve"> літературі стійких образів, ар</w:t>
      </w:r>
      <w:r w:rsidRPr="00AA0B6B">
        <w:rPr>
          <w:rFonts w:ascii="Times New Roman" w:hAnsi="Times New Roman" w:cs="Times New Roman"/>
          <w:sz w:val="28"/>
          <w:szCs w:val="28"/>
          <w:lang w:val="uk-UA"/>
        </w:rPr>
        <w:t>хет</w:t>
      </w:r>
      <w:r>
        <w:rPr>
          <w:rFonts w:ascii="Times New Roman" w:hAnsi="Times New Roman" w:cs="Times New Roman"/>
          <w:sz w:val="28"/>
          <w:szCs w:val="28"/>
          <w:lang w:val="uk-UA"/>
        </w:rPr>
        <w:t>и</w:t>
      </w:r>
      <w:r w:rsidRPr="00AA0B6B">
        <w:rPr>
          <w:rFonts w:ascii="Times New Roman" w:hAnsi="Times New Roman" w:cs="Times New Roman"/>
          <w:sz w:val="28"/>
          <w:szCs w:val="28"/>
          <w:lang w:val="uk-UA"/>
        </w:rPr>
        <w:t>п</w:t>
      </w:r>
      <w:r>
        <w:rPr>
          <w:rFonts w:ascii="Times New Roman" w:hAnsi="Times New Roman" w:cs="Times New Roman"/>
          <w:sz w:val="28"/>
          <w:szCs w:val="28"/>
          <w:lang w:val="uk-UA"/>
        </w:rPr>
        <w:t>і</w:t>
      </w:r>
      <w:r w:rsidRPr="00AA0B6B">
        <w:rPr>
          <w:rFonts w:ascii="Times New Roman" w:hAnsi="Times New Roman" w:cs="Times New Roman"/>
          <w:sz w:val="28"/>
          <w:szCs w:val="28"/>
          <w:lang w:val="uk-UA"/>
        </w:rPr>
        <w:t xml:space="preserve">в і міфологем, висхідних до шекспірівського творчості; етап трансформації шекспірівського міфу (XX </w:t>
      </w:r>
      <w:r>
        <w:rPr>
          <w:rFonts w:ascii="Times New Roman" w:hAnsi="Times New Roman" w:cs="Times New Roman"/>
          <w:sz w:val="28"/>
          <w:szCs w:val="28"/>
          <w:lang w:val="uk-UA"/>
        </w:rPr>
        <w:t>– початок XXI ст.), пов'яза</w:t>
      </w:r>
      <w:r w:rsidRPr="00AA0B6B">
        <w:rPr>
          <w:rFonts w:ascii="Times New Roman" w:hAnsi="Times New Roman" w:cs="Times New Roman"/>
          <w:sz w:val="28"/>
          <w:szCs w:val="28"/>
          <w:lang w:val="uk-UA"/>
        </w:rPr>
        <w:t xml:space="preserve">ний з активним переосмисленням сформованих на попередньому етапі образів, архетипів і міфологем. </w:t>
      </w:r>
    </w:p>
    <w:p w:rsidR="00334BE1" w:rsidRDefault="00334BE1" w:rsidP="00334BE1">
      <w:pPr>
        <w:spacing w:after="0" w:line="360" w:lineRule="auto"/>
        <w:ind w:firstLine="851"/>
        <w:jc w:val="both"/>
        <w:rPr>
          <w:rFonts w:ascii="Times New Roman" w:hAnsi="Times New Roman" w:cs="Times New Roman"/>
          <w:sz w:val="28"/>
          <w:szCs w:val="28"/>
          <w:lang w:val="uk-UA"/>
        </w:rPr>
      </w:pPr>
      <w:r w:rsidRPr="00AA0B6B">
        <w:rPr>
          <w:rFonts w:ascii="Times New Roman" w:hAnsi="Times New Roman" w:cs="Times New Roman"/>
          <w:sz w:val="28"/>
          <w:szCs w:val="28"/>
          <w:lang w:val="uk-UA"/>
        </w:rPr>
        <w:t xml:space="preserve">«Шекспірівський текст» може проявлятися з більшою або меншою мірою інтенсивності, що </w:t>
      </w:r>
      <w:r>
        <w:rPr>
          <w:rFonts w:ascii="Times New Roman" w:hAnsi="Times New Roman" w:cs="Times New Roman"/>
          <w:sz w:val="28"/>
          <w:szCs w:val="28"/>
          <w:lang w:val="uk-UA"/>
        </w:rPr>
        <w:t>пов’язано з</w:t>
      </w:r>
      <w:r w:rsidRPr="00AA0B6B">
        <w:rPr>
          <w:rFonts w:ascii="Times New Roman" w:hAnsi="Times New Roman" w:cs="Times New Roman"/>
          <w:sz w:val="28"/>
          <w:szCs w:val="28"/>
          <w:lang w:val="uk-UA"/>
        </w:rPr>
        <w:t xml:space="preserve"> особливостями літературного процесу. У другій половині XX </w:t>
      </w:r>
      <w:r>
        <w:rPr>
          <w:rFonts w:ascii="Times New Roman" w:hAnsi="Times New Roman" w:cs="Times New Roman"/>
          <w:sz w:val="28"/>
          <w:szCs w:val="28"/>
          <w:lang w:val="uk-UA"/>
        </w:rPr>
        <w:t>–</w:t>
      </w:r>
      <w:r w:rsidRPr="00AA0B6B">
        <w:rPr>
          <w:rFonts w:ascii="Times New Roman" w:hAnsi="Times New Roman" w:cs="Times New Roman"/>
          <w:sz w:val="28"/>
          <w:szCs w:val="28"/>
          <w:lang w:val="uk-UA"/>
        </w:rPr>
        <w:t xml:space="preserve"> початку XXI ст. простежуються дві </w:t>
      </w:r>
      <w:r w:rsidRPr="00AA0B6B">
        <w:rPr>
          <w:rFonts w:ascii="Times New Roman" w:hAnsi="Times New Roman" w:cs="Times New Roman"/>
          <w:sz w:val="28"/>
          <w:szCs w:val="28"/>
          <w:lang w:val="uk-UA"/>
        </w:rPr>
        <w:lastRenderedPageBreak/>
        <w:t xml:space="preserve">тенденції в розвитку «шекспірівського тексту» російської літератури. Перша </w:t>
      </w:r>
      <w:r>
        <w:rPr>
          <w:rFonts w:ascii="Times New Roman" w:hAnsi="Times New Roman" w:cs="Times New Roman"/>
          <w:sz w:val="28"/>
          <w:szCs w:val="28"/>
          <w:lang w:val="uk-UA"/>
        </w:rPr>
        <w:t>–</w:t>
      </w:r>
      <w:r w:rsidRPr="00AA0B6B">
        <w:rPr>
          <w:rFonts w:ascii="Times New Roman" w:hAnsi="Times New Roman" w:cs="Times New Roman"/>
          <w:sz w:val="28"/>
          <w:szCs w:val="28"/>
          <w:lang w:val="uk-UA"/>
        </w:rPr>
        <w:t xml:space="preserve"> звернення авторів до творів Шекспіра і до їх більш ранні</w:t>
      </w:r>
      <w:r>
        <w:rPr>
          <w:rFonts w:ascii="Times New Roman" w:hAnsi="Times New Roman" w:cs="Times New Roman"/>
          <w:sz w:val="28"/>
          <w:szCs w:val="28"/>
          <w:lang w:val="uk-UA"/>
        </w:rPr>
        <w:t>х</w:t>
      </w:r>
      <w:r w:rsidRPr="00AA0B6B">
        <w:rPr>
          <w:rFonts w:ascii="Times New Roman" w:hAnsi="Times New Roman" w:cs="Times New Roman"/>
          <w:sz w:val="28"/>
          <w:szCs w:val="28"/>
          <w:lang w:val="uk-UA"/>
        </w:rPr>
        <w:t xml:space="preserve"> інтерпретаці</w:t>
      </w:r>
      <w:r>
        <w:rPr>
          <w:rFonts w:ascii="Times New Roman" w:hAnsi="Times New Roman" w:cs="Times New Roman"/>
          <w:sz w:val="28"/>
          <w:szCs w:val="28"/>
          <w:lang w:val="uk-UA"/>
        </w:rPr>
        <w:t>й</w:t>
      </w:r>
      <w:r w:rsidRPr="00AA0B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AA0B6B">
        <w:rPr>
          <w:rFonts w:ascii="Times New Roman" w:hAnsi="Times New Roman" w:cs="Times New Roman"/>
          <w:sz w:val="28"/>
          <w:szCs w:val="28"/>
          <w:lang w:val="uk-UA"/>
        </w:rPr>
        <w:t xml:space="preserve">літературі </w:t>
      </w:r>
      <w:r>
        <w:rPr>
          <w:rFonts w:ascii="Times New Roman" w:hAnsi="Times New Roman" w:cs="Times New Roman"/>
          <w:sz w:val="28"/>
          <w:szCs w:val="28"/>
          <w:lang w:val="uk-UA"/>
        </w:rPr>
        <w:t xml:space="preserve">– </w:t>
      </w:r>
      <w:r w:rsidRPr="00AA0B6B">
        <w:rPr>
          <w:rFonts w:ascii="Times New Roman" w:hAnsi="Times New Roman" w:cs="Times New Roman"/>
          <w:sz w:val="28"/>
          <w:szCs w:val="28"/>
          <w:lang w:val="uk-UA"/>
        </w:rPr>
        <w:t xml:space="preserve">як правило, в творчості письменників, </w:t>
      </w:r>
      <w:r>
        <w:rPr>
          <w:rFonts w:ascii="Times New Roman" w:hAnsi="Times New Roman" w:cs="Times New Roman"/>
          <w:sz w:val="28"/>
          <w:szCs w:val="28"/>
          <w:lang w:val="uk-UA"/>
        </w:rPr>
        <w:t xml:space="preserve">які тяжіють до класичної традиції. </w:t>
      </w:r>
    </w:p>
    <w:p w:rsidR="00334BE1" w:rsidRPr="00AA0B6B" w:rsidRDefault="00334BE1" w:rsidP="00334BE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Друга тен</w:t>
      </w:r>
      <w:r w:rsidRPr="00AA0B6B">
        <w:rPr>
          <w:rFonts w:ascii="Times New Roman" w:hAnsi="Times New Roman" w:cs="Times New Roman"/>
          <w:sz w:val="28"/>
          <w:szCs w:val="28"/>
          <w:lang w:val="uk-UA"/>
        </w:rPr>
        <w:t>денц</w:t>
      </w:r>
      <w:r>
        <w:rPr>
          <w:rFonts w:ascii="Times New Roman" w:hAnsi="Times New Roman" w:cs="Times New Roman"/>
          <w:sz w:val="28"/>
          <w:szCs w:val="28"/>
          <w:lang w:val="uk-UA"/>
        </w:rPr>
        <w:t>і</w:t>
      </w:r>
      <w:r w:rsidRPr="00AA0B6B">
        <w:rPr>
          <w:rFonts w:ascii="Times New Roman" w:hAnsi="Times New Roman" w:cs="Times New Roman"/>
          <w:sz w:val="28"/>
          <w:szCs w:val="28"/>
          <w:lang w:val="uk-UA"/>
        </w:rPr>
        <w:t xml:space="preserve">я </w:t>
      </w:r>
      <w:r>
        <w:rPr>
          <w:rFonts w:ascii="Times New Roman" w:hAnsi="Times New Roman" w:cs="Times New Roman"/>
          <w:sz w:val="28"/>
          <w:szCs w:val="28"/>
          <w:lang w:val="uk-UA"/>
        </w:rPr>
        <w:t>–</w:t>
      </w:r>
      <w:r w:rsidRPr="00AA0B6B">
        <w:rPr>
          <w:rFonts w:ascii="Times New Roman" w:hAnsi="Times New Roman" w:cs="Times New Roman"/>
          <w:sz w:val="28"/>
          <w:szCs w:val="28"/>
          <w:lang w:val="uk-UA"/>
        </w:rPr>
        <w:t xml:space="preserve"> це різні види трансформації образів, сюжет</w:t>
      </w:r>
      <w:r>
        <w:rPr>
          <w:rFonts w:ascii="Times New Roman" w:hAnsi="Times New Roman" w:cs="Times New Roman"/>
          <w:sz w:val="28"/>
          <w:szCs w:val="28"/>
          <w:lang w:val="uk-UA"/>
        </w:rPr>
        <w:t>ів</w:t>
      </w:r>
      <w:r w:rsidRPr="00AA0B6B">
        <w:rPr>
          <w:rFonts w:ascii="Times New Roman" w:hAnsi="Times New Roman" w:cs="Times New Roman"/>
          <w:sz w:val="28"/>
          <w:szCs w:val="28"/>
          <w:lang w:val="uk-UA"/>
        </w:rPr>
        <w:t>, мотив</w:t>
      </w:r>
      <w:r>
        <w:rPr>
          <w:rFonts w:ascii="Times New Roman" w:hAnsi="Times New Roman" w:cs="Times New Roman"/>
          <w:sz w:val="28"/>
          <w:szCs w:val="28"/>
          <w:lang w:val="uk-UA"/>
        </w:rPr>
        <w:t>ів</w:t>
      </w:r>
      <w:r w:rsidRPr="00AA0B6B">
        <w:rPr>
          <w:rFonts w:ascii="Times New Roman" w:hAnsi="Times New Roman" w:cs="Times New Roman"/>
          <w:sz w:val="28"/>
          <w:szCs w:val="28"/>
          <w:lang w:val="uk-UA"/>
        </w:rPr>
        <w:t>, а також з раніше створени</w:t>
      </w:r>
      <w:r>
        <w:rPr>
          <w:rFonts w:ascii="Times New Roman" w:hAnsi="Times New Roman" w:cs="Times New Roman"/>
          <w:sz w:val="28"/>
          <w:szCs w:val="28"/>
          <w:lang w:val="uk-UA"/>
        </w:rPr>
        <w:t>х ними в російській літературі інтерпретаціями. Ц</w:t>
      </w:r>
      <w:r w:rsidRPr="00AA0B6B">
        <w:rPr>
          <w:rFonts w:ascii="Times New Roman" w:hAnsi="Times New Roman" w:cs="Times New Roman"/>
          <w:sz w:val="28"/>
          <w:szCs w:val="28"/>
          <w:lang w:val="uk-UA"/>
        </w:rPr>
        <w:t>е супроводжується деконструкцією, іронічним перео</w:t>
      </w:r>
      <w:r>
        <w:rPr>
          <w:rFonts w:ascii="Times New Roman" w:hAnsi="Times New Roman" w:cs="Times New Roman"/>
          <w:sz w:val="28"/>
          <w:szCs w:val="28"/>
          <w:lang w:val="uk-UA"/>
        </w:rPr>
        <w:t>смисленням, пародіюванням. Подібні</w:t>
      </w:r>
      <w:r w:rsidRPr="00AA0B6B">
        <w:rPr>
          <w:rFonts w:ascii="Times New Roman" w:hAnsi="Times New Roman" w:cs="Times New Roman"/>
          <w:sz w:val="28"/>
          <w:szCs w:val="28"/>
          <w:lang w:val="uk-UA"/>
        </w:rPr>
        <w:t xml:space="preserve"> поетичні явища спостеріга</w:t>
      </w:r>
      <w:r>
        <w:rPr>
          <w:rFonts w:ascii="Times New Roman" w:hAnsi="Times New Roman" w:cs="Times New Roman"/>
          <w:sz w:val="28"/>
          <w:szCs w:val="28"/>
          <w:lang w:val="uk-UA"/>
        </w:rPr>
        <w:t>ються здебільшого в рамках пост</w:t>
      </w:r>
      <w:r w:rsidRPr="00AA0B6B">
        <w:rPr>
          <w:rFonts w:ascii="Times New Roman" w:hAnsi="Times New Roman" w:cs="Times New Roman"/>
          <w:sz w:val="28"/>
          <w:szCs w:val="28"/>
          <w:lang w:val="uk-UA"/>
        </w:rPr>
        <w:t>модерністського напряму.</w:t>
      </w:r>
    </w:p>
    <w:p w:rsidR="00334BE1" w:rsidRDefault="00334BE1" w:rsidP="00334BE1">
      <w:pPr>
        <w:spacing w:after="0" w:line="360" w:lineRule="auto"/>
        <w:ind w:firstLine="851"/>
        <w:jc w:val="both"/>
        <w:rPr>
          <w:rFonts w:ascii="Times New Roman" w:hAnsi="Times New Roman" w:cs="Times New Roman"/>
          <w:sz w:val="28"/>
          <w:szCs w:val="28"/>
          <w:lang w:val="uk-UA"/>
        </w:rPr>
      </w:pPr>
      <w:r w:rsidRPr="00AA0B6B">
        <w:rPr>
          <w:rFonts w:ascii="Times New Roman" w:hAnsi="Times New Roman" w:cs="Times New Roman"/>
          <w:sz w:val="28"/>
          <w:szCs w:val="28"/>
          <w:lang w:val="uk-UA"/>
        </w:rPr>
        <w:t xml:space="preserve">Біографічний міф є невід'ємним елементом </w:t>
      </w:r>
      <w:r>
        <w:rPr>
          <w:rFonts w:ascii="Times New Roman" w:hAnsi="Times New Roman" w:cs="Times New Roman"/>
          <w:sz w:val="28"/>
          <w:szCs w:val="28"/>
          <w:lang w:val="uk-UA"/>
        </w:rPr>
        <w:t>шекспірівського тексту</w:t>
      </w:r>
      <w:r w:rsidRPr="00AA0B6B">
        <w:rPr>
          <w:rFonts w:ascii="Times New Roman" w:hAnsi="Times New Roman" w:cs="Times New Roman"/>
          <w:sz w:val="28"/>
          <w:szCs w:val="28"/>
          <w:lang w:val="uk-UA"/>
        </w:rPr>
        <w:t xml:space="preserve">. В еволюції образу Шекспіра простежуються ті ж етапи, що і в трансформації </w:t>
      </w:r>
      <w:r>
        <w:rPr>
          <w:rFonts w:ascii="Times New Roman" w:hAnsi="Times New Roman" w:cs="Times New Roman"/>
          <w:sz w:val="28"/>
          <w:szCs w:val="28"/>
          <w:lang w:val="uk-UA"/>
        </w:rPr>
        <w:t>тексту</w:t>
      </w:r>
      <w:r w:rsidRPr="00AA0B6B">
        <w:rPr>
          <w:rFonts w:ascii="Times New Roman" w:hAnsi="Times New Roman" w:cs="Times New Roman"/>
          <w:sz w:val="28"/>
          <w:szCs w:val="28"/>
          <w:lang w:val="uk-UA"/>
        </w:rPr>
        <w:t xml:space="preserve"> в цілому. Важливо відмітити той факт, що в останні десятиліття в російській літературі спостерігається тенденція до «приземленн</w:t>
      </w:r>
      <w:r>
        <w:rPr>
          <w:rFonts w:ascii="Times New Roman" w:hAnsi="Times New Roman" w:cs="Times New Roman"/>
          <w:sz w:val="28"/>
          <w:szCs w:val="28"/>
          <w:lang w:val="uk-UA"/>
        </w:rPr>
        <w:t>я</w:t>
      </w:r>
      <w:r w:rsidRPr="00AA0B6B">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AA0B6B">
        <w:rPr>
          <w:rFonts w:ascii="Times New Roman" w:hAnsi="Times New Roman" w:cs="Times New Roman"/>
          <w:sz w:val="28"/>
          <w:szCs w:val="28"/>
          <w:lang w:val="uk-UA"/>
        </w:rPr>
        <w:t xml:space="preserve"> деякій мірі навіть дегероїзації образу Шекспіра, який </w:t>
      </w:r>
      <w:r>
        <w:rPr>
          <w:rFonts w:ascii="Times New Roman" w:hAnsi="Times New Roman" w:cs="Times New Roman"/>
          <w:sz w:val="28"/>
          <w:szCs w:val="28"/>
          <w:lang w:val="uk-UA"/>
        </w:rPr>
        <w:t>у попередні</w:t>
      </w:r>
      <w:r w:rsidRPr="00AA0B6B">
        <w:rPr>
          <w:rFonts w:ascii="Times New Roman" w:hAnsi="Times New Roman" w:cs="Times New Roman"/>
          <w:sz w:val="28"/>
          <w:szCs w:val="28"/>
          <w:lang w:val="uk-UA"/>
        </w:rPr>
        <w:t xml:space="preserve"> періоди інтерпретувався як архетипний </w:t>
      </w:r>
      <w:r>
        <w:rPr>
          <w:rFonts w:ascii="Times New Roman" w:hAnsi="Times New Roman" w:cs="Times New Roman"/>
          <w:sz w:val="28"/>
          <w:szCs w:val="28"/>
          <w:lang w:val="uk-UA"/>
        </w:rPr>
        <w:t>п</w:t>
      </w:r>
      <w:r w:rsidRPr="00AA0B6B">
        <w:rPr>
          <w:rFonts w:ascii="Times New Roman" w:hAnsi="Times New Roman" w:cs="Times New Roman"/>
          <w:sz w:val="28"/>
          <w:szCs w:val="28"/>
          <w:lang w:val="uk-UA"/>
        </w:rPr>
        <w:t>оет</w:t>
      </w:r>
      <w:r>
        <w:rPr>
          <w:rFonts w:ascii="Times New Roman" w:hAnsi="Times New Roman" w:cs="Times New Roman"/>
          <w:sz w:val="28"/>
          <w:szCs w:val="28"/>
          <w:lang w:val="uk-UA"/>
        </w:rPr>
        <w:t>,</w:t>
      </w:r>
      <w:r w:rsidRPr="00AA0B6B">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AA0B6B">
        <w:rPr>
          <w:rFonts w:ascii="Times New Roman" w:hAnsi="Times New Roman" w:cs="Times New Roman"/>
          <w:sz w:val="28"/>
          <w:szCs w:val="28"/>
          <w:lang w:val="uk-UA"/>
        </w:rPr>
        <w:t xml:space="preserve">ворець, </w:t>
      </w:r>
      <w:r>
        <w:rPr>
          <w:rFonts w:ascii="Times New Roman" w:hAnsi="Times New Roman" w:cs="Times New Roman"/>
          <w:sz w:val="28"/>
          <w:szCs w:val="28"/>
          <w:lang w:val="uk-UA"/>
        </w:rPr>
        <w:t>х</w:t>
      </w:r>
      <w:r w:rsidRPr="00AA0B6B">
        <w:rPr>
          <w:rFonts w:ascii="Times New Roman" w:hAnsi="Times New Roman" w:cs="Times New Roman"/>
          <w:sz w:val="28"/>
          <w:szCs w:val="28"/>
          <w:lang w:val="uk-UA"/>
        </w:rPr>
        <w:t>удожник.</w:t>
      </w:r>
    </w:p>
    <w:p w:rsidR="00334BE1" w:rsidRDefault="00334BE1" w:rsidP="00334BE1">
      <w:pPr>
        <w:spacing w:after="0" w:line="360" w:lineRule="auto"/>
        <w:ind w:firstLine="851"/>
        <w:jc w:val="both"/>
        <w:rPr>
          <w:rFonts w:ascii="Times New Roman" w:hAnsi="Times New Roman" w:cs="Times New Roman"/>
          <w:sz w:val="28"/>
          <w:szCs w:val="28"/>
          <w:lang w:val="uk-UA"/>
        </w:rPr>
      </w:pPr>
      <w:r w:rsidRPr="008D24EA">
        <w:rPr>
          <w:rFonts w:ascii="Times New Roman" w:hAnsi="Times New Roman" w:cs="Times New Roman"/>
          <w:sz w:val="28"/>
          <w:szCs w:val="28"/>
        </w:rPr>
        <w:t>У реалістичних творах основою дегероїзації образу Шекспіра стає спроба побачити в ньому не архетип, а звичайн</w:t>
      </w:r>
      <w:r>
        <w:rPr>
          <w:rFonts w:ascii="Times New Roman" w:hAnsi="Times New Roman" w:cs="Times New Roman"/>
          <w:sz w:val="28"/>
          <w:szCs w:val="28"/>
          <w:lang w:val="uk-UA"/>
        </w:rPr>
        <w:t>у</w:t>
      </w:r>
      <w:r w:rsidRPr="008D24EA">
        <w:rPr>
          <w:rFonts w:ascii="Times New Roman" w:hAnsi="Times New Roman" w:cs="Times New Roman"/>
          <w:sz w:val="28"/>
          <w:szCs w:val="28"/>
        </w:rPr>
        <w:t xml:space="preserve"> людин</w:t>
      </w:r>
      <w:r>
        <w:rPr>
          <w:rFonts w:ascii="Times New Roman" w:hAnsi="Times New Roman" w:cs="Times New Roman"/>
          <w:sz w:val="28"/>
          <w:szCs w:val="28"/>
          <w:lang w:val="uk-UA"/>
        </w:rPr>
        <w:t>у</w:t>
      </w:r>
      <w:r w:rsidRPr="008D24EA">
        <w:rPr>
          <w:rFonts w:ascii="Times New Roman" w:hAnsi="Times New Roman" w:cs="Times New Roman"/>
          <w:sz w:val="28"/>
          <w:szCs w:val="28"/>
        </w:rPr>
        <w:t xml:space="preserve">. Автори не намагаються довести, що Шекспір </w:t>
      </w:r>
      <w:r>
        <w:rPr>
          <w:rFonts w:ascii="Times New Roman" w:hAnsi="Cambria Math" w:cs="Times New Roman"/>
          <w:sz w:val="28"/>
          <w:szCs w:val="28"/>
          <w:lang w:val="uk-UA"/>
        </w:rPr>
        <w:t>не</w:t>
      </w:r>
      <w:r>
        <w:rPr>
          <w:rFonts w:ascii="Times New Roman" w:hAnsi="Cambria Math" w:cs="Times New Roman"/>
          <w:sz w:val="28"/>
          <w:szCs w:val="28"/>
          <w:lang w:val="uk-UA"/>
        </w:rPr>
        <w:t xml:space="preserve"> </w:t>
      </w:r>
      <w:r>
        <w:rPr>
          <w:rFonts w:ascii="Times New Roman" w:hAnsi="Cambria Math" w:cs="Times New Roman"/>
          <w:sz w:val="28"/>
          <w:szCs w:val="28"/>
          <w:lang w:val="uk-UA"/>
        </w:rPr>
        <w:t>був</w:t>
      </w:r>
      <w:r>
        <w:rPr>
          <w:rFonts w:ascii="Times New Roman" w:hAnsi="Cambria Math" w:cs="Times New Roman"/>
          <w:sz w:val="28"/>
          <w:szCs w:val="28"/>
          <w:lang w:val="uk-UA"/>
        </w:rPr>
        <w:t xml:space="preserve"> </w:t>
      </w:r>
      <w:r>
        <w:rPr>
          <w:rFonts w:ascii="Times New Roman" w:hAnsi="Cambria Math" w:cs="Times New Roman"/>
          <w:sz w:val="28"/>
          <w:szCs w:val="28"/>
          <w:lang w:val="uk-UA"/>
        </w:rPr>
        <w:t>видатним</w:t>
      </w:r>
      <w:r w:rsidRPr="008D24EA">
        <w:rPr>
          <w:rFonts w:ascii="Times New Roman" w:hAnsi="Times New Roman" w:cs="Times New Roman"/>
          <w:sz w:val="28"/>
          <w:szCs w:val="28"/>
        </w:rPr>
        <w:t xml:space="preserve"> поетом і драматургом, а прагнуть поглянути на його особистість </w:t>
      </w:r>
      <w:r>
        <w:rPr>
          <w:rFonts w:ascii="Times New Roman" w:hAnsi="Times New Roman" w:cs="Times New Roman"/>
          <w:sz w:val="28"/>
          <w:szCs w:val="28"/>
          <w:lang w:val="uk-UA"/>
        </w:rPr>
        <w:t>у</w:t>
      </w:r>
      <w:r w:rsidRPr="008D24EA">
        <w:rPr>
          <w:rFonts w:ascii="Times New Roman" w:hAnsi="Times New Roman" w:cs="Times New Roman"/>
          <w:sz w:val="28"/>
          <w:szCs w:val="28"/>
        </w:rPr>
        <w:t xml:space="preserve"> життєвому ракурсі, зняти </w:t>
      </w:r>
      <w:r>
        <w:rPr>
          <w:rFonts w:ascii="Times New Roman" w:hAnsi="Times New Roman" w:cs="Times New Roman"/>
          <w:sz w:val="28"/>
          <w:szCs w:val="28"/>
          <w:lang w:val="uk-UA"/>
        </w:rPr>
        <w:t>постать</w:t>
      </w:r>
      <w:r>
        <w:rPr>
          <w:rFonts w:ascii="Times New Roman" w:hAnsi="Times New Roman" w:cs="Times New Roman"/>
          <w:sz w:val="28"/>
          <w:szCs w:val="28"/>
        </w:rPr>
        <w:t xml:space="preserve"> художника «з п'єдесталу». Так, Ю. </w:t>
      </w:r>
      <w:r w:rsidRPr="008D24EA">
        <w:rPr>
          <w:rFonts w:ascii="Times New Roman" w:hAnsi="Times New Roman" w:cs="Times New Roman"/>
          <w:sz w:val="28"/>
          <w:szCs w:val="28"/>
        </w:rPr>
        <w:t>Домбровський в «Трьох новелах про Шекспіра» (1969 р</w:t>
      </w:r>
      <w:r>
        <w:rPr>
          <w:rFonts w:ascii="Times New Roman" w:hAnsi="Times New Roman" w:cs="Times New Roman"/>
          <w:sz w:val="28"/>
          <w:szCs w:val="28"/>
          <w:lang w:val="uk-UA"/>
        </w:rPr>
        <w:t>.</w:t>
      </w:r>
      <w:r w:rsidRPr="008D24EA">
        <w:rPr>
          <w:rFonts w:ascii="Times New Roman" w:hAnsi="Times New Roman" w:cs="Times New Roman"/>
          <w:sz w:val="28"/>
          <w:szCs w:val="28"/>
        </w:rPr>
        <w:t>) показує «образ простого, працьовитого, н</w:t>
      </w:r>
      <w:r>
        <w:rPr>
          <w:rFonts w:ascii="Times New Roman" w:hAnsi="Times New Roman" w:cs="Times New Roman"/>
          <w:sz w:val="28"/>
          <w:szCs w:val="28"/>
        </w:rPr>
        <w:t>евтомного, скромного трудівника</w:t>
      </w:r>
      <w:r w:rsidRPr="008D24EA">
        <w:rPr>
          <w:rFonts w:ascii="Times New Roman" w:hAnsi="Times New Roman" w:cs="Times New Roman"/>
          <w:sz w:val="28"/>
          <w:szCs w:val="28"/>
        </w:rPr>
        <w:t>», який</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8D24EA">
        <w:rPr>
          <w:rFonts w:ascii="Times New Roman" w:hAnsi="Times New Roman" w:cs="Times New Roman"/>
          <w:sz w:val="28"/>
          <w:szCs w:val="28"/>
        </w:rPr>
        <w:t xml:space="preserve">виявився незбагненним і недосяжним для дослідників і літераторів, як одна з найбільших загадок </w:t>
      </w:r>
      <w:r>
        <w:rPr>
          <w:rFonts w:ascii="Times New Roman" w:hAnsi="Times New Roman" w:cs="Times New Roman"/>
          <w:sz w:val="28"/>
          <w:szCs w:val="28"/>
          <w:lang w:val="uk-UA"/>
        </w:rPr>
        <w:t>людського</w:t>
      </w:r>
      <w:r>
        <w:rPr>
          <w:rFonts w:ascii="Times New Roman" w:hAnsi="Times New Roman" w:cs="Times New Roman"/>
          <w:sz w:val="28"/>
          <w:szCs w:val="28"/>
        </w:rPr>
        <w:t xml:space="preserve"> буття</w:t>
      </w:r>
      <w:r w:rsidRPr="008D24EA">
        <w:rPr>
          <w:rFonts w:ascii="Times New Roman" w:hAnsi="Times New Roman" w:cs="Times New Roman"/>
          <w:sz w:val="28"/>
          <w:szCs w:val="28"/>
        </w:rPr>
        <w:t xml:space="preserve">». </w:t>
      </w:r>
    </w:p>
    <w:p w:rsidR="00334BE1" w:rsidRDefault="00334BE1" w:rsidP="00334BE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Ю. </w:t>
      </w:r>
      <w:r w:rsidRPr="008D24EA">
        <w:rPr>
          <w:rFonts w:ascii="Times New Roman" w:hAnsi="Times New Roman" w:cs="Times New Roman"/>
          <w:sz w:val="28"/>
          <w:szCs w:val="28"/>
          <w:lang w:val="uk-UA"/>
        </w:rPr>
        <w:t>Домбровський, мабуть, першим</w:t>
      </w:r>
      <w:r>
        <w:rPr>
          <w:rFonts w:ascii="Times New Roman" w:hAnsi="Times New Roman" w:cs="Times New Roman"/>
          <w:sz w:val="28"/>
          <w:szCs w:val="28"/>
          <w:lang w:val="uk-UA"/>
        </w:rPr>
        <w:t xml:space="preserve"> у</w:t>
      </w:r>
      <w:r w:rsidRPr="008D24EA">
        <w:rPr>
          <w:rFonts w:ascii="Times New Roman" w:hAnsi="Times New Roman" w:cs="Times New Roman"/>
          <w:sz w:val="28"/>
          <w:szCs w:val="28"/>
          <w:lang w:val="uk-UA"/>
        </w:rPr>
        <w:t xml:space="preserve"> російській літературі </w:t>
      </w:r>
      <w:r>
        <w:rPr>
          <w:rFonts w:ascii="Times New Roman" w:hAnsi="Times New Roman" w:cs="Times New Roman"/>
          <w:sz w:val="28"/>
          <w:szCs w:val="28"/>
          <w:lang w:val="uk-UA"/>
        </w:rPr>
        <w:t>спробував</w:t>
      </w:r>
      <w:r w:rsidRPr="008D24EA">
        <w:rPr>
          <w:rFonts w:ascii="Times New Roman" w:hAnsi="Times New Roman" w:cs="Times New Roman"/>
          <w:sz w:val="28"/>
          <w:szCs w:val="28"/>
          <w:lang w:val="uk-UA"/>
        </w:rPr>
        <w:t xml:space="preserve"> художньо і психологічно обгрунтувати суперечливість натури </w:t>
      </w:r>
      <w:r w:rsidRPr="008D24EA">
        <w:rPr>
          <w:rFonts w:ascii="Times New Roman" w:hAnsi="Times New Roman" w:cs="Times New Roman"/>
          <w:sz w:val="28"/>
          <w:szCs w:val="28"/>
          <w:lang w:val="uk-UA"/>
        </w:rPr>
        <w:lastRenderedPageBreak/>
        <w:t>англійського драматурга, запропонувавши читачам власний авторський міф про Шекспіра</w:t>
      </w:r>
      <w:r>
        <w:rPr>
          <w:rFonts w:ascii="Times New Roman" w:hAnsi="Times New Roman" w:cs="Times New Roman"/>
          <w:sz w:val="28"/>
          <w:szCs w:val="28"/>
          <w:lang w:val="uk-UA"/>
        </w:rPr>
        <w:t>.</w:t>
      </w:r>
    </w:p>
    <w:p w:rsidR="00334BE1" w:rsidRDefault="00334BE1" w:rsidP="00334BE1">
      <w:pPr>
        <w:spacing w:after="0" w:line="360" w:lineRule="auto"/>
        <w:ind w:firstLine="851"/>
        <w:jc w:val="both"/>
        <w:rPr>
          <w:rFonts w:ascii="Times New Roman" w:hAnsi="Times New Roman" w:cs="Times New Roman"/>
          <w:sz w:val="28"/>
          <w:szCs w:val="28"/>
          <w:lang w:val="uk-UA"/>
        </w:rPr>
      </w:pPr>
      <w:r w:rsidRPr="008D24EA">
        <w:rPr>
          <w:rFonts w:ascii="Times New Roman" w:hAnsi="Times New Roman" w:cs="Times New Roman"/>
          <w:sz w:val="28"/>
          <w:szCs w:val="28"/>
          <w:lang w:val="uk-UA"/>
        </w:rPr>
        <w:t>Створюючи образ «сво</w:t>
      </w:r>
      <w:r>
        <w:rPr>
          <w:rFonts w:ascii="Times New Roman" w:hAnsi="Times New Roman" w:cs="Times New Roman"/>
          <w:sz w:val="28"/>
          <w:szCs w:val="28"/>
          <w:lang w:val="uk-UA"/>
        </w:rPr>
        <w:t>го Шекспіра</w:t>
      </w:r>
      <w:r w:rsidRPr="008D24EA">
        <w:rPr>
          <w:rFonts w:ascii="Times New Roman" w:hAnsi="Times New Roman" w:cs="Times New Roman"/>
          <w:sz w:val="28"/>
          <w:szCs w:val="28"/>
          <w:lang w:val="uk-UA"/>
        </w:rPr>
        <w:t xml:space="preserve">», Домбровський не тільки </w:t>
      </w:r>
      <w:r>
        <w:rPr>
          <w:rFonts w:ascii="Times New Roman" w:hAnsi="Times New Roman" w:cs="Times New Roman"/>
          <w:sz w:val="28"/>
          <w:szCs w:val="28"/>
          <w:lang w:val="uk-UA"/>
        </w:rPr>
        <w:t>застосовує</w:t>
      </w:r>
      <w:r w:rsidRPr="008D24EA">
        <w:rPr>
          <w:rFonts w:ascii="Times New Roman" w:hAnsi="Times New Roman" w:cs="Times New Roman"/>
          <w:sz w:val="28"/>
          <w:szCs w:val="28"/>
          <w:lang w:val="uk-UA"/>
        </w:rPr>
        <w:t xml:space="preserve"> документальні свідоцтва про його життя, не </w:t>
      </w:r>
      <w:r>
        <w:rPr>
          <w:rFonts w:ascii="Times New Roman" w:hAnsi="Times New Roman" w:cs="Times New Roman"/>
          <w:sz w:val="28"/>
          <w:szCs w:val="28"/>
          <w:lang w:val="uk-UA"/>
        </w:rPr>
        <w:t>лише</w:t>
      </w:r>
      <w:r w:rsidRPr="008D24EA">
        <w:rPr>
          <w:rFonts w:ascii="Times New Roman" w:hAnsi="Times New Roman" w:cs="Times New Roman"/>
          <w:sz w:val="28"/>
          <w:szCs w:val="28"/>
          <w:lang w:val="uk-UA"/>
        </w:rPr>
        <w:t xml:space="preserve"> «заповнює</w:t>
      </w:r>
      <w:r>
        <w:rPr>
          <w:rFonts w:ascii="Times New Roman" w:hAnsi="Times New Roman" w:cs="Times New Roman"/>
          <w:sz w:val="28"/>
          <w:szCs w:val="28"/>
          <w:lang w:val="uk-UA"/>
        </w:rPr>
        <w:t>» білі плями його біо</w:t>
      </w:r>
      <w:r w:rsidRPr="008D24EA">
        <w:rPr>
          <w:rFonts w:ascii="Times New Roman" w:hAnsi="Times New Roman" w:cs="Times New Roman"/>
          <w:sz w:val="28"/>
          <w:szCs w:val="28"/>
          <w:lang w:val="uk-UA"/>
        </w:rPr>
        <w:t xml:space="preserve">графії своїми гіпотезами і припущеннями, але і використовує в </w:t>
      </w:r>
      <w:r>
        <w:rPr>
          <w:rFonts w:ascii="Times New Roman" w:hAnsi="Times New Roman" w:cs="Times New Roman"/>
          <w:sz w:val="28"/>
          <w:szCs w:val="28"/>
          <w:lang w:val="uk-UA"/>
        </w:rPr>
        <w:t>якості</w:t>
      </w:r>
      <w:r w:rsidRPr="008D24EA">
        <w:rPr>
          <w:rFonts w:ascii="Times New Roman" w:hAnsi="Times New Roman" w:cs="Times New Roman"/>
          <w:sz w:val="28"/>
          <w:szCs w:val="28"/>
          <w:lang w:val="uk-UA"/>
        </w:rPr>
        <w:t xml:space="preserve"> джерела інформ</w:t>
      </w:r>
      <w:r>
        <w:rPr>
          <w:rFonts w:ascii="Times New Roman" w:hAnsi="Times New Roman" w:cs="Times New Roman"/>
          <w:sz w:val="28"/>
          <w:szCs w:val="28"/>
          <w:lang w:val="uk-UA"/>
        </w:rPr>
        <w:t>ації безпосередньо твори англій</w:t>
      </w:r>
      <w:r w:rsidRPr="008D24EA">
        <w:rPr>
          <w:rFonts w:ascii="Times New Roman" w:hAnsi="Times New Roman" w:cs="Times New Roman"/>
          <w:sz w:val="28"/>
          <w:szCs w:val="28"/>
          <w:lang w:val="uk-UA"/>
        </w:rPr>
        <w:t>ського драматурга: «Вчитуючись у них, ми дізнаємося, як з роками змінювався автор, як, палкий і швидкий в юності, він дорослішав, мужнів, мудр</w:t>
      </w:r>
      <w:r>
        <w:rPr>
          <w:rFonts w:ascii="Times New Roman" w:hAnsi="Times New Roman" w:cs="Times New Roman"/>
          <w:sz w:val="28"/>
          <w:szCs w:val="28"/>
          <w:lang w:val="uk-UA"/>
        </w:rPr>
        <w:t>ів</w:t>
      </w:r>
      <w:r w:rsidRPr="008D24EA">
        <w:rPr>
          <w:rFonts w:ascii="Times New Roman" w:hAnsi="Times New Roman" w:cs="Times New Roman"/>
          <w:sz w:val="28"/>
          <w:szCs w:val="28"/>
          <w:lang w:val="uk-UA"/>
        </w:rPr>
        <w:t xml:space="preserve">, як захопленість змінювалася статечністю, розчаруванням, </w:t>
      </w:r>
      <w:r>
        <w:rPr>
          <w:rFonts w:ascii="Times New Roman" w:hAnsi="Times New Roman" w:cs="Times New Roman"/>
          <w:sz w:val="28"/>
          <w:szCs w:val="28"/>
          <w:lang w:val="uk-UA"/>
        </w:rPr>
        <w:t>обережністю,</w:t>
      </w:r>
      <w:r w:rsidRPr="008D24EA">
        <w:rPr>
          <w:rFonts w:ascii="Times New Roman" w:hAnsi="Times New Roman" w:cs="Times New Roman"/>
          <w:sz w:val="28"/>
          <w:szCs w:val="28"/>
          <w:lang w:val="uk-UA"/>
        </w:rPr>
        <w:t xml:space="preserve"> і як все під кінець змінилося страшної втомою. </w:t>
      </w:r>
      <w:r>
        <w:rPr>
          <w:rFonts w:ascii="Times New Roman" w:hAnsi="Times New Roman" w:cs="Times New Roman"/>
          <w:sz w:val="28"/>
          <w:szCs w:val="28"/>
          <w:lang w:val="uk-UA"/>
        </w:rPr>
        <w:t>С</w:t>
      </w:r>
      <w:r w:rsidRPr="008D24EA">
        <w:rPr>
          <w:rFonts w:ascii="Times New Roman" w:hAnsi="Times New Roman" w:cs="Times New Roman"/>
          <w:sz w:val="28"/>
          <w:szCs w:val="28"/>
          <w:lang w:val="uk-UA"/>
        </w:rPr>
        <w:t xml:space="preserve">ловом, весь життєвий шлях Шекспіра простежується за його книжками. І цей шлях настільки простий і достовірний, що будь-який міф, </w:t>
      </w:r>
      <w:r>
        <w:rPr>
          <w:rFonts w:ascii="Times New Roman" w:hAnsi="Times New Roman" w:cs="Times New Roman"/>
          <w:sz w:val="28"/>
          <w:szCs w:val="28"/>
          <w:lang w:val="uk-UA"/>
        </w:rPr>
        <w:t>найбільш переконливий</w:t>
      </w:r>
      <w:r w:rsidRPr="008D24EA">
        <w:rPr>
          <w:rFonts w:ascii="Times New Roman" w:hAnsi="Times New Roman" w:cs="Times New Roman"/>
          <w:sz w:val="28"/>
          <w:szCs w:val="28"/>
          <w:lang w:val="uk-UA"/>
        </w:rPr>
        <w:t xml:space="preserve"> і обачливо побудований, немин</w:t>
      </w:r>
      <w:r>
        <w:rPr>
          <w:rFonts w:ascii="Times New Roman" w:hAnsi="Times New Roman" w:cs="Times New Roman"/>
          <w:sz w:val="28"/>
          <w:szCs w:val="28"/>
          <w:lang w:val="uk-UA"/>
        </w:rPr>
        <w:t xml:space="preserve">уче розлітається при зіткненні </w:t>
      </w:r>
      <w:r w:rsidRPr="008D24EA">
        <w:rPr>
          <w:rFonts w:ascii="Times New Roman" w:hAnsi="Times New Roman" w:cs="Times New Roman"/>
          <w:sz w:val="28"/>
          <w:szCs w:val="28"/>
          <w:lang w:val="uk-UA"/>
        </w:rPr>
        <w:t>з цієї гірко</w:t>
      </w:r>
      <w:r>
        <w:rPr>
          <w:rFonts w:ascii="Times New Roman" w:hAnsi="Times New Roman" w:cs="Times New Roman"/>
          <w:sz w:val="28"/>
          <w:szCs w:val="28"/>
          <w:lang w:val="uk-UA"/>
        </w:rPr>
        <w:t>ю дійсністю</w:t>
      </w:r>
      <w:r w:rsidRPr="008D24E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34BE1" w:rsidRPr="008D24EA" w:rsidRDefault="00334BE1" w:rsidP="00334BE1">
      <w:pPr>
        <w:spacing w:after="0" w:line="360" w:lineRule="auto"/>
        <w:ind w:firstLine="851"/>
        <w:jc w:val="both"/>
        <w:rPr>
          <w:rFonts w:ascii="Times New Roman" w:hAnsi="Times New Roman" w:cs="Times New Roman"/>
          <w:sz w:val="28"/>
          <w:szCs w:val="28"/>
        </w:rPr>
      </w:pPr>
      <w:r w:rsidRPr="008D24EA">
        <w:rPr>
          <w:rFonts w:ascii="Times New Roman" w:hAnsi="Times New Roman" w:cs="Times New Roman"/>
          <w:sz w:val="28"/>
          <w:szCs w:val="28"/>
          <w:lang w:val="uk-UA"/>
        </w:rPr>
        <w:t xml:space="preserve">Завершальним етапом процесу «зниження» образу Шекспіра </w:t>
      </w:r>
      <w:r>
        <w:rPr>
          <w:rFonts w:ascii="Times New Roman" w:hAnsi="Times New Roman" w:cs="Times New Roman"/>
          <w:sz w:val="28"/>
          <w:szCs w:val="28"/>
          <w:lang w:val="uk-UA"/>
        </w:rPr>
        <w:t>є</w:t>
      </w:r>
      <w:r w:rsidRPr="008D24EA">
        <w:rPr>
          <w:rFonts w:ascii="Times New Roman" w:hAnsi="Times New Roman" w:cs="Times New Roman"/>
          <w:sz w:val="28"/>
          <w:szCs w:val="28"/>
          <w:lang w:val="uk-UA"/>
        </w:rPr>
        <w:t xml:space="preserve"> перет</w:t>
      </w:r>
      <w:r>
        <w:rPr>
          <w:rFonts w:ascii="Times New Roman" w:hAnsi="Times New Roman" w:cs="Times New Roman"/>
          <w:sz w:val="28"/>
          <w:szCs w:val="28"/>
          <w:lang w:val="uk-UA"/>
        </w:rPr>
        <w:t>ворення його імені в загальне. П</w:t>
      </w:r>
      <w:r w:rsidRPr="008D24EA">
        <w:rPr>
          <w:rFonts w:ascii="Times New Roman" w:hAnsi="Times New Roman" w:cs="Times New Roman"/>
          <w:sz w:val="28"/>
          <w:szCs w:val="28"/>
          <w:lang w:val="uk-UA"/>
        </w:rPr>
        <w:t xml:space="preserve">одібні приклади зустрічаються в літературі </w:t>
      </w:r>
      <w:r>
        <w:rPr>
          <w:rFonts w:ascii="Times New Roman" w:hAnsi="Times New Roman" w:cs="Times New Roman"/>
          <w:sz w:val="28"/>
          <w:szCs w:val="28"/>
          <w:lang w:val="uk-UA"/>
        </w:rPr>
        <w:t>рідко</w:t>
      </w:r>
      <w:r w:rsidRPr="008D24EA">
        <w:rPr>
          <w:rFonts w:ascii="Times New Roman" w:hAnsi="Times New Roman" w:cs="Times New Roman"/>
          <w:sz w:val="28"/>
          <w:szCs w:val="28"/>
          <w:lang w:val="uk-UA"/>
        </w:rPr>
        <w:t xml:space="preserve">, проте вони значущі для </w:t>
      </w:r>
      <w:r>
        <w:rPr>
          <w:rFonts w:ascii="Times New Roman" w:hAnsi="Times New Roman" w:cs="Times New Roman"/>
          <w:sz w:val="28"/>
          <w:szCs w:val="28"/>
          <w:lang w:val="uk-UA"/>
        </w:rPr>
        <w:t>і</w:t>
      </w:r>
      <w:r w:rsidRPr="008D24EA">
        <w:rPr>
          <w:rFonts w:ascii="Times New Roman" w:hAnsi="Times New Roman" w:cs="Times New Roman"/>
          <w:sz w:val="28"/>
          <w:szCs w:val="28"/>
          <w:lang w:val="uk-UA"/>
        </w:rPr>
        <w:t>нтерпр</w:t>
      </w:r>
      <w:r>
        <w:rPr>
          <w:rFonts w:ascii="Times New Roman" w:hAnsi="Times New Roman" w:cs="Times New Roman"/>
          <w:sz w:val="28"/>
          <w:szCs w:val="28"/>
          <w:lang w:val="uk-UA"/>
        </w:rPr>
        <w:t>е</w:t>
      </w:r>
      <w:r w:rsidRPr="008D24EA">
        <w:rPr>
          <w:rFonts w:ascii="Times New Roman" w:hAnsi="Times New Roman" w:cs="Times New Roman"/>
          <w:sz w:val="28"/>
          <w:szCs w:val="28"/>
          <w:lang w:val="uk-UA"/>
        </w:rPr>
        <w:t xml:space="preserve">тації шекспірівського тексту сучасної літератури. </w:t>
      </w:r>
      <w:r>
        <w:rPr>
          <w:rFonts w:ascii="Times New Roman" w:hAnsi="Times New Roman" w:cs="Times New Roman"/>
          <w:sz w:val="28"/>
          <w:szCs w:val="28"/>
          <w:lang w:val="uk-UA"/>
        </w:rPr>
        <w:t xml:space="preserve">У поемі </w:t>
      </w:r>
      <w:r w:rsidRPr="0010680A">
        <w:rPr>
          <w:rFonts w:ascii="Times New Roman" w:hAnsi="Times New Roman" w:cs="Times New Roman"/>
          <w:sz w:val="28"/>
          <w:szCs w:val="28"/>
          <w:lang w:val="uk-UA"/>
        </w:rPr>
        <w:t>В. Корнілова «Рулетка» (1999 р</w:t>
      </w:r>
      <w:r>
        <w:rPr>
          <w:rFonts w:ascii="Times New Roman" w:hAnsi="Times New Roman" w:cs="Times New Roman"/>
          <w:sz w:val="28"/>
          <w:szCs w:val="28"/>
          <w:lang w:val="uk-UA"/>
        </w:rPr>
        <w:t>.</w:t>
      </w:r>
      <w:r w:rsidRPr="0010680A">
        <w:rPr>
          <w:rFonts w:ascii="Times New Roman" w:hAnsi="Times New Roman" w:cs="Times New Roman"/>
          <w:sz w:val="28"/>
          <w:szCs w:val="28"/>
          <w:lang w:val="uk-UA"/>
        </w:rPr>
        <w:t>) ми зустрічаємо так</w:t>
      </w:r>
      <w:r>
        <w:rPr>
          <w:rFonts w:ascii="Times New Roman" w:hAnsi="Times New Roman" w:cs="Times New Roman"/>
          <w:sz w:val="28"/>
          <w:szCs w:val="28"/>
          <w:lang w:val="uk-UA"/>
        </w:rPr>
        <w:t>у інформацію: ім'я Шекспіра вживається</w:t>
      </w:r>
      <w:r w:rsidRPr="0010680A">
        <w:rPr>
          <w:rFonts w:ascii="Times New Roman" w:hAnsi="Times New Roman" w:cs="Times New Roman"/>
          <w:sz w:val="28"/>
          <w:szCs w:val="28"/>
          <w:lang w:val="uk-UA"/>
        </w:rPr>
        <w:t xml:space="preserve"> у значенні «драматург» і навіть ширшому </w:t>
      </w:r>
      <w:r>
        <w:rPr>
          <w:rFonts w:ascii="Times New Roman" w:hAnsi="Times New Roman" w:cs="Times New Roman"/>
          <w:sz w:val="28"/>
          <w:szCs w:val="28"/>
          <w:lang w:val="uk-UA"/>
        </w:rPr>
        <w:t>–</w:t>
      </w:r>
      <w:r w:rsidRPr="0010680A">
        <w:rPr>
          <w:rFonts w:ascii="Times New Roman" w:hAnsi="Times New Roman" w:cs="Times New Roman"/>
          <w:sz w:val="28"/>
          <w:szCs w:val="28"/>
          <w:lang w:val="uk-UA"/>
        </w:rPr>
        <w:t xml:space="preserve"> «творець», </w:t>
      </w:r>
      <w:r>
        <w:rPr>
          <w:rFonts w:ascii="Times New Roman" w:hAnsi="Times New Roman" w:cs="Times New Roman"/>
          <w:sz w:val="28"/>
          <w:szCs w:val="28"/>
          <w:lang w:val="uk-UA"/>
        </w:rPr>
        <w:t>у</w:t>
      </w:r>
      <w:r w:rsidRPr="0010680A">
        <w:rPr>
          <w:rFonts w:ascii="Times New Roman" w:hAnsi="Times New Roman" w:cs="Times New Roman"/>
          <w:sz w:val="28"/>
          <w:szCs w:val="28"/>
          <w:lang w:val="uk-UA"/>
        </w:rPr>
        <w:t xml:space="preserve"> даному випадку </w:t>
      </w:r>
      <w:r>
        <w:rPr>
          <w:rFonts w:ascii="Times New Roman" w:hAnsi="Times New Roman" w:cs="Times New Roman"/>
          <w:sz w:val="28"/>
          <w:szCs w:val="28"/>
          <w:lang w:val="uk-UA"/>
        </w:rPr>
        <w:t>– «злий геній»</w:t>
      </w:r>
      <w:r w:rsidRPr="0010680A">
        <w:rPr>
          <w:rFonts w:ascii="Times New Roman" w:hAnsi="Times New Roman" w:cs="Times New Roman"/>
          <w:sz w:val="28"/>
          <w:szCs w:val="28"/>
          <w:lang w:val="uk-UA"/>
        </w:rPr>
        <w:t xml:space="preserve">. </w:t>
      </w:r>
      <w:r w:rsidRPr="008D24EA">
        <w:rPr>
          <w:rFonts w:ascii="Times New Roman" w:hAnsi="Times New Roman" w:cs="Times New Roman"/>
          <w:sz w:val="28"/>
          <w:szCs w:val="28"/>
        </w:rPr>
        <w:t xml:space="preserve">Виходячи зі сказаного вище, ми приходимо до висновку про те, що образ Шекспіра, біографічний міф про </w:t>
      </w:r>
      <w:r>
        <w:rPr>
          <w:rFonts w:ascii="Times New Roman" w:hAnsi="Times New Roman" w:cs="Times New Roman"/>
          <w:sz w:val="28"/>
          <w:szCs w:val="28"/>
          <w:lang w:val="uk-UA"/>
        </w:rPr>
        <w:t>нього</w:t>
      </w:r>
      <w:r w:rsidRPr="008D24EA">
        <w:rPr>
          <w:rFonts w:ascii="Times New Roman" w:hAnsi="Times New Roman" w:cs="Times New Roman"/>
          <w:sz w:val="28"/>
          <w:szCs w:val="28"/>
        </w:rPr>
        <w:t xml:space="preserve"> є невід'ємною частиною «шекспірівського тексту». </w:t>
      </w:r>
    </w:p>
    <w:p w:rsidR="00535C89" w:rsidRPr="00B04C70" w:rsidRDefault="00535C89" w:rsidP="000F15CA">
      <w:pPr>
        <w:spacing w:after="0" w:line="360" w:lineRule="auto"/>
        <w:ind w:firstLine="851"/>
        <w:jc w:val="both"/>
        <w:rPr>
          <w:rFonts w:ascii="Times New Roman" w:hAnsi="Times New Roman" w:cs="Times New Roman"/>
          <w:sz w:val="28"/>
          <w:szCs w:val="28"/>
        </w:rPr>
      </w:pPr>
      <w:r w:rsidRPr="00B04C70">
        <w:rPr>
          <w:rFonts w:ascii="Times New Roman" w:hAnsi="Times New Roman" w:cs="Times New Roman"/>
          <w:sz w:val="28"/>
          <w:szCs w:val="28"/>
        </w:rPr>
        <w:t>Таким чином, проведене дослідження дозволяє переконатися, що спадщина англійського драматурга як і раніше залишається актуальн</w:t>
      </w:r>
      <w:r w:rsidR="00773C56">
        <w:rPr>
          <w:rFonts w:ascii="Times New Roman" w:hAnsi="Times New Roman" w:cs="Times New Roman"/>
          <w:sz w:val="28"/>
          <w:szCs w:val="28"/>
          <w:lang w:val="uk-UA"/>
        </w:rPr>
        <w:t>ою</w:t>
      </w:r>
      <w:r w:rsidRPr="00B04C70">
        <w:rPr>
          <w:rFonts w:ascii="Times New Roman" w:hAnsi="Times New Roman" w:cs="Times New Roman"/>
          <w:sz w:val="28"/>
          <w:szCs w:val="28"/>
        </w:rPr>
        <w:t xml:space="preserve">. Кожен </w:t>
      </w:r>
      <w:r w:rsidR="00773C56">
        <w:rPr>
          <w:rFonts w:ascii="Times New Roman" w:hAnsi="Times New Roman" w:cs="Times New Roman"/>
          <w:sz w:val="28"/>
          <w:szCs w:val="28"/>
          <w:lang w:val="uk-UA"/>
        </w:rPr>
        <w:t>і</w:t>
      </w:r>
      <w:r w:rsidRPr="00B04C70">
        <w:rPr>
          <w:rFonts w:ascii="Times New Roman" w:hAnsi="Times New Roman" w:cs="Times New Roman"/>
          <w:sz w:val="28"/>
          <w:szCs w:val="28"/>
        </w:rPr>
        <w:t>з розглянутих нам</w:t>
      </w:r>
      <w:r w:rsidR="00773C56">
        <w:rPr>
          <w:rFonts w:ascii="Times New Roman" w:hAnsi="Times New Roman" w:cs="Times New Roman"/>
          <w:sz w:val="28"/>
          <w:szCs w:val="28"/>
        </w:rPr>
        <w:t>и авторів прочитує Шекспіра по-</w:t>
      </w:r>
      <w:r w:rsidRPr="00B04C70">
        <w:rPr>
          <w:rFonts w:ascii="Times New Roman" w:hAnsi="Times New Roman" w:cs="Times New Roman"/>
          <w:sz w:val="28"/>
          <w:szCs w:val="28"/>
        </w:rPr>
        <w:t xml:space="preserve">своєму, актуалізує в ньому нові смисли, активно засвоює, переосмислює і трансформує </w:t>
      </w:r>
      <w:r w:rsidR="00773C56">
        <w:rPr>
          <w:rFonts w:ascii="Times New Roman" w:hAnsi="Times New Roman" w:cs="Times New Roman"/>
          <w:sz w:val="28"/>
          <w:szCs w:val="28"/>
          <w:lang w:val="uk-UA"/>
        </w:rPr>
        <w:t>шекспірівські</w:t>
      </w:r>
      <w:r w:rsidRPr="00B04C70">
        <w:rPr>
          <w:rFonts w:ascii="Times New Roman" w:hAnsi="Times New Roman" w:cs="Times New Roman"/>
          <w:sz w:val="28"/>
          <w:szCs w:val="28"/>
        </w:rPr>
        <w:t xml:space="preserve"> твори. Це дозволяє не тільки побачити </w:t>
      </w:r>
      <w:r w:rsidRPr="00B04C70">
        <w:rPr>
          <w:rFonts w:ascii="Times New Roman" w:hAnsi="Times New Roman" w:cs="Times New Roman"/>
          <w:sz w:val="28"/>
          <w:szCs w:val="28"/>
        </w:rPr>
        <w:lastRenderedPageBreak/>
        <w:t>традиційні колізії класичного тексту в новому світлі, але і краще зрозуміти специфіку творчості сучасних ав</w:t>
      </w:r>
      <w:r w:rsidR="00773C56">
        <w:rPr>
          <w:rFonts w:ascii="Times New Roman" w:hAnsi="Times New Roman" w:cs="Times New Roman"/>
          <w:sz w:val="28"/>
          <w:szCs w:val="28"/>
        </w:rPr>
        <w:t>торів і динамку культурних процесів XX</w:t>
      </w:r>
      <w:r w:rsidR="00773C56">
        <w:rPr>
          <w:rFonts w:ascii="Times New Roman" w:hAnsi="Times New Roman" w:cs="Times New Roman"/>
          <w:sz w:val="28"/>
          <w:szCs w:val="28"/>
          <w:lang w:val="uk-UA"/>
        </w:rPr>
        <w:t xml:space="preserve"> – </w:t>
      </w:r>
      <w:r w:rsidRPr="00B04C70">
        <w:rPr>
          <w:rFonts w:ascii="Times New Roman" w:hAnsi="Times New Roman" w:cs="Times New Roman"/>
          <w:sz w:val="28"/>
          <w:szCs w:val="28"/>
        </w:rPr>
        <w:t>початку XXI ст.</w:t>
      </w:r>
    </w:p>
    <w:p w:rsidR="00721425" w:rsidRPr="00590C75" w:rsidRDefault="00721425" w:rsidP="00721425">
      <w:pPr>
        <w:widowControl w:val="0"/>
        <w:shd w:val="clear" w:color="auto" w:fill="FFFFFF"/>
        <w:autoSpaceDE w:val="0"/>
        <w:autoSpaceDN w:val="0"/>
        <w:adjustRightInd w:val="0"/>
        <w:spacing w:after="0" w:line="240" w:lineRule="auto"/>
        <w:rPr>
          <w:rFonts w:ascii="Times New Roman" w:eastAsia="Times New Roman" w:hAnsi="Times New Roman" w:cs="Times New Roman"/>
          <w:b/>
          <w:sz w:val="28"/>
          <w:szCs w:val="28"/>
          <w:lang w:val="uk-UA" w:eastAsia="ar-SA"/>
        </w:rPr>
      </w:pPr>
    </w:p>
    <w:p w:rsidR="002E555F" w:rsidRPr="00590C75" w:rsidRDefault="002E555F" w:rsidP="000F15CA">
      <w:pPr>
        <w:spacing w:after="0" w:line="240" w:lineRule="auto"/>
        <w:ind w:firstLine="851"/>
        <w:jc w:val="both"/>
        <w:rPr>
          <w:rFonts w:ascii="Times New Roman" w:hAnsi="Times New Roman" w:cs="Times New Roman"/>
          <w:b/>
          <w:color w:val="000000"/>
          <w:sz w:val="28"/>
          <w:szCs w:val="28"/>
          <w:shd w:val="clear" w:color="auto" w:fill="FFFFFF"/>
          <w:lang w:val="uk-UA"/>
        </w:rPr>
      </w:pPr>
      <w:r w:rsidRPr="00590C75">
        <w:rPr>
          <w:rFonts w:ascii="Times New Roman" w:hAnsi="Times New Roman" w:cs="Times New Roman"/>
          <w:b/>
          <w:color w:val="000000"/>
          <w:sz w:val="28"/>
          <w:szCs w:val="28"/>
          <w:shd w:val="clear" w:color="auto" w:fill="FFFFFF"/>
          <w:lang w:val="uk-UA"/>
        </w:rPr>
        <w:t xml:space="preserve">2.2. </w:t>
      </w:r>
      <w:r w:rsidR="007800AC">
        <w:rPr>
          <w:rFonts w:ascii="Times New Roman" w:hAnsi="Times New Roman" w:cs="Times New Roman"/>
          <w:b/>
          <w:color w:val="000000"/>
          <w:sz w:val="28"/>
          <w:szCs w:val="28"/>
          <w:shd w:val="clear" w:color="auto" w:fill="FFFFFF"/>
          <w:lang w:val="uk-UA"/>
        </w:rPr>
        <w:t>Ш</w:t>
      </w:r>
      <w:r w:rsidRPr="00590C75">
        <w:rPr>
          <w:rFonts w:ascii="Times New Roman" w:hAnsi="Times New Roman" w:cs="Times New Roman"/>
          <w:b/>
          <w:color w:val="000000"/>
          <w:sz w:val="28"/>
          <w:szCs w:val="28"/>
          <w:shd w:val="clear" w:color="auto" w:fill="FFFFFF"/>
          <w:lang w:val="uk-UA"/>
        </w:rPr>
        <w:t>експірівськ</w:t>
      </w:r>
      <w:r w:rsidR="007800AC">
        <w:rPr>
          <w:rFonts w:ascii="Times New Roman" w:hAnsi="Times New Roman" w:cs="Times New Roman"/>
          <w:b/>
          <w:color w:val="000000"/>
          <w:sz w:val="28"/>
          <w:szCs w:val="28"/>
          <w:shd w:val="clear" w:color="auto" w:fill="FFFFFF"/>
          <w:lang w:val="uk-UA"/>
        </w:rPr>
        <w:t>і</w:t>
      </w:r>
      <w:r w:rsidRPr="00590C75">
        <w:rPr>
          <w:rFonts w:ascii="Times New Roman" w:hAnsi="Times New Roman" w:cs="Times New Roman"/>
          <w:b/>
          <w:color w:val="000000"/>
          <w:sz w:val="28"/>
          <w:szCs w:val="28"/>
          <w:shd w:val="clear" w:color="auto" w:fill="FFFFFF"/>
          <w:lang w:val="uk-UA"/>
        </w:rPr>
        <w:t xml:space="preserve"> мотив</w:t>
      </w:r>
      <w:r w:rsidR="007800AC">
        <w:rPr>
          <w:rFonts w:ascii="Times New Roman" w:hAnsi="Times New Roman" w:cs="Times New Roman"/>
          <w:b/>
          <w:color w:val="000000"/>
          <w:sz w:val="28"/>
          <w:szCs w:val="28"/>
          <w:shd w:val="clear" w:color="auto" w:fill="FFFFFF"/>
          <w:lang w:val="uk-UA"/>
        </w:rPr>
        <w:t>и</w:t>
      </w:r>
      <w:r w:rsidRPr="00590C75">
        <w:rPr>
          <w:rFonts w:ascii="Times New Roman" w:hAnsi="Times New Roman" w:cs="Times New Roman"/>
          <w:b/>
          <w:color w:val="000000"/>
          <w:sz w:val="28"/>
          <w:szCs w:val="28"/>
          <w:shd w:val="clear" w:color="auto" w:fill="FFFFFF"/>
          <w:lang w:val="uk-UA"/>
        </w:rPr>
        <w:t xml:space="preserve"> </w:t>
      </w:r>
      <w:r w:rsidR="007800AC">
        <w:rPr>
          <w:rFonts w:ascii="Times New Roman" w:hAnsi="Times New Roman" w:cs="Times New Roman"/>
          <w:b/>
          <w:color w:val="000000"/>
          <w:sz w:val="28"/>
          <w:szCs w:val="28"/>
          <w:shd w:val="clear" w:color="auto" w:fill="FFFFFF"/>
          <w:lang w:val="uk-UA"/>
        </w:rPr>
        <w:t>в</w:t>
      </w:r>
      <w:r w:rsidRPr="00590C75">
        <w:rPr>
          <w:rFonts w:ascii="Times New Roman" w:hAnsi="Times New Roman" w:cs="Times New Roman"/>
          <w:b/>
          <w:color w:val="000000"/>
          <w:sz w:val="28"/>
          <w:szCs w:val="28"/>
          <w:shd w:val="clear" w:color="auto" w:fill="FFFFFF"/>
          <w:lang w:val="uk-UA"/>
        </w:rPr>
        <w:t xml:space="preserve"> творчості Миколи Гоголя</w:t>
      </w:r>
      <w:r w:rsidRPr="00590C75">
        <w:rPr>
          <w:rFonts w:ascii="Times New Roman" w:eastAsia="Times New Roman" w:hAnsi="Times New Roman" w:cs="Times New Roman"/>
          <w:b/>
          <w:sz w:val="28"/>
          <w:szCs w:val="28"/>
          <w:lang w:val="uk-UA" w:eastAsia="ar-SA"/>
        </w:rPr>
        <w:t xml:space="preserve"> </w:t>
      </w:r>
    </w:p>
    <w:p w:rsidR="002E555F" w:rsidRPr="00590C75" w:rsidRDefault="002E555F" w:rsidP="000F15CA">
      <w:pPr>
        <w:widowControl w:val="0"/>
        <w:shd w:val="clear" w:color="auto" w:fill="FFFFFF"/>
        <w:autoSpaceDE w:val="0"/>
        <w:autoSpaceDN w:val="0"/>
        <w:adjustRightInd w:val="0"/>
        <w:spacing w:after="0" w:line="360" w:lineRule="auto"/>
        <w:ind w:firstLine="851"/>
        <w:jc w:val="both"/>
        <w:rPr>
          <w:rFonts w:ascii="Times New Roman" w:eastAsia="Times New Roman" w:hAnsi="Times New Roman" w:cs="Times New Roman"/>
          <w:b/>
          <w:sz w:val="28"/>
          <w:szCs w:val="28"/>
          <w:lang w:val="uk-UA" w:eastAsia="ar-SA"/>
        </w:rPr>
      </w:pPr>
    </w:p>
    <w:p w:rsidR="002E555F" w:rsidRPr="00590C75" w:rsidRDefault="002E555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sz w:val="28"/>
          <w:szCs w:val="28"/>
          <w:lang w:val="uk-UA" w:eastAsia="ar-SA"/>
        </w:rPr>
        <w:t xml:space="preserve">У ході нашого дослідження доречним є </w:t>
      </w:r>
      <w:r w:rsidRPr="00590C75">
        <w:rPr>
          <w:rFonts w:ascii="Times New Roman" w:eastAsia="Times New Roman" w:hAnsi="Times New Roman" w:cs="Times New Roman"/>
          <w:sz w:val="28"/>
          <w:szCs w:val="28"/>
          <w:lang w:val="uk-UA"/>
        </w:rPr>
        <w:t>компаративний аналіз творчості Гоголя в контексті драматургії Шекспіра й аналіз виявлених аналогій. Предметом дослідження стали комедії Н. Гоголя «Ревізор», «Гравці» і п'єси У. Шекспіра (комедія «Сон в літню ніч», історична драма «Генріх IV» і трагедія «Гамлет»). Ці твори відносяться до періоду зрілої творчості обох авторів, що дозволяє детально розглянути аналогічні теми, образи, мотиви і прийоми в їх літературній спадщині.</w:t>
      </w:r>
    </w:p>
    <w:p w:rsidR="002E555F" w:rsidRPr="00590C75" w:rsidRDefault="002E555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sz w:val="28"/>
          <w:szCs w:val="28"/>
          <w:lang w:val="uk-UA"/>
        </w:rPr>
        <w:t>Д</w:t>
      </w:r>
      <w:r w:rsidRPr="00590C75">
        <w:rPr>
          <w:rFonts w:ascii="Times New Roman" w:eastAsia="Times New Roman" w:hAnsi="Times New Roman" w:cs="Times New Roman"/>
          <w:color w:val="000000"/>
          <w:sz w:val="28"/>
          <w:szCs w:val="28"/>
          <w:lang w:val="uk-UA"/>
        </w:rPr>
        <w:t>ослідження біографії М. Гоголя і порівняльний аналіз його творів і п'єс Шекспіра дозволяє не тільки розширити уявлення про роль англійського поета у вітчизняному літературному процесі, але й побачити в новому світлі доробок українського автора, творчість якого припадає на період інтенсивної рецепції шекспірівської драматургії. Проблема гоголівського «шекспіризму» вимагає детальної наукової розробки. До актуальних проблем відносяться: накопичення фактичного матеріалу, що свідчить про</w:t>
      </w:r>
      <w:r w:rsidRPr="00590C75">
        <w:rPr>
          <w:rFonts w:ascii="Times New Roman" w:eastAsia="Times New Roman" w:hAnsi="Times New Roman" w:cs="Times New Roman"/>
          <w:color w:val="FF0000"/>
          <w:sz w:val="28"/>
          <w:szCs w:val="28"/>
          <w:lang w:val="uk-UA"/>
        </w:rPr>
        <w:t xml:space="preserve"> </w:t>
      </w:r>
      <w:r w:rsidRPr="00590C75">
        <w:rPr>
          <w:rFonts w:ascii="Times New Roman" w:eastAsia="Times New Roman" w:hAnsi="Times New Roman" w:cs="Times New Roman"/>
          <w:color w:val="000000"/>
          <w:sz w:val="28"/>
          <w:szCs w:val="28"/>
          <w:lang w:val="uk-UA"/>
        </w:rPr>
        <w:t xml:space="preserve">знайомство Гоголя з творчістю Шекспіра, його аналіз та інтерпретація, а також типологічне зіставлення аналогічних художніх явищ в творах обох авторів. До теперішнього часу ці проблеми знаходяться на початковому етапі вивчення, однак їх розробка допомогла б заповнити пробіли в історії рецепції шекспірівської творчості в українській літературі й </w:t>
      </w:r>
      <w:r w:rsidRPr="00590C75">
        <w:rPr>
          <w:rFonts w:ascii="Times New Roman" w:eastAsia="Times New Roman" w:hAnsi="Times New Roman" w:cs="Times New Roman"/>
          <w:sz w:val="28"/>
          <w:szCs w:val="28"/>
          <w:lang w:val="uk-UA"/>
        </w:rPr>
        <w:t>культурі.</w:t>
      </w:r>
    </w:p>
    <w:p w:rsidR="002E555F" w:rsidRPr="00590C75" w:rsidRDefault="002E555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hAnsi="Times New Roman" w:cs="Times New Roman"/>
          <w:sz w:val="28"/>
          <w:szCs w:val="28"/>
          <w:shd w:val="clear" w:color="auto" w:fill="FFFFFF"/>
          <w:lang w:val="uk-UA"/>
        </w:rPr>
        <w:t>Проблема</w:t>
      </w:r>
      <w:r w:rsidRPr="00590C75">
        <w:rPr>
          <w:rFonts w:ascii="Times New Roman" w:hAnsi="Times New Roman" w:cs="Times New Roman"/>
          <w:color w:val="000000"/>
          <w:sz w:val="28"/>
          <w:szCs w:val="28"/>
          <w:shd w:val="clear" w:color="auto" w:fill="FFFFFF"/>
          <w:lang w:val="uk-UA"/>
        </w:rPr>
        <w:t xml:space="preserve"> літературних зв'язків творчості Гоголя і драматургії У. Шекспіра є однією з найстаріших у вітчизняній компаративістиці. Початок їй поклала відома полеміка К. Аксакова і В. Бєлінського про </w:t>
      </w:r>
      <w:r w:rsidRPr="00590C75">
        <w:rPr>
          <w:rFonts w:ascii="Times New Roman" w:hAnsi="Times New Roman" w:cs="Times New Roman"/>
          <w:color w:val="000000"/>
          <w:sz w:val="28"/>
          <w:szCs w:val="28"/>
          <w:shd w:val="clear" w:color="auto" w:fill="FFFFFF"/>
          <w:lang w:val="uk-UA"/>
        </w:rPr>
        <w:lastRenderedPageBreak/>
        <w:t>величину таланту, яким володів автор «Мертвих душ». Проте ця перспективна проблема не знайшла належного висвітлення ні в перших роботах про творчість Гоголя (П. Куліша, М. Тихонравова, В. Шенрока та ін.), ні в пізніших наукових працях. До останньої чверті XX століття вона залишалася на периферії літературознавства, заслуговуючи в кращому випадку на згадку (С. Тимофєєв, В. Гіппіус). Втім, в останні роки ситуація почала докорінно змінюватися. Дослідники Л. Жаравіна, Е. Падеріна [</w:t>
      </w:r>
      <w:r w:rsidR="002F07B1">
        <w:rPr>
          <w:rFonts w:ascii="Times New Roman" w:hAnsi="Times New Roman" w:cs="Times New Roman"/>
          <w:color w:val="000000"/>
          <w:sz w:val="28"/>
          <w:szCs w:val="28"/>
          <w:shd w:val="clear" w:color="auto" w:fill="FFFFFF"/>
          <w:lang w:val="uk-UA"/>
        </w:rPr>
        <w:t>40</w:t>
      </w:r>
      <w:r w:rsidRPr="00590C75">
        <w:rPr>
          <w:rFonts w:ascii="Times New Roman" w:hAnsi="Times New Roman" w:cs="Times New Roman"/>
          <w:color w:val="000000"/>
          <w:sz w:val="28"/>
          <w:szCs w:val="28"/>
          <w:shd w:val="clear" w:color="auto" w:fill="FFFFFF"/>
          <w:lang w:val="uk-UA"/>
        </w:rPr>
        <w:t>] і Н. Сєдов поклали початок вивченню біографічних та літературознавчих аспектів гоголівського шекспіризму (термін П. Анненкова).</w:t>
      </w:r>
    </w:p>
    <w:p w:rsidR="002E555F" w:rsidRPr="00590C75" w:rsidRDefault="002E555F" w:rsidP="000F15CA">
      <w:pPr>
        <w:spacing w:after="0" w:line="360" w:lineRule="auto"/>
        <w:ind w:firstLine="851"/>
        <w:jc w:val="both"/>
        <w:rPr>
          <w:rFonts w:ascii="Times New Roman" w:eastAsia="Times New Roman" w:hAnsi="Times New Roman" w:cs="Times New Roman"/>
          <w:color w:val="000000"/>
          <w:sz w:val="28"/>
          <w:szCs w:val="28"/>
          <w:lang w:val="uk-UA"/>
        </w:rPr>
      </w:pPr>
      <w:r w:rsidRPr="00590C75">
        <w:rPr>
          <w:rFonts w:ascii="Times New Roman" w:eastAsia="Times New Roman" w:hAnsi="Times New Roman" w:cs="Times New Roman"/>
          <w:color w:val="000000"/>
          <w:sz w:val="28"/>
          <w:szCs w:val="28"/>
          <w:lang w:val="uk-UA"/>
        </w:rPr>
        <w:t>Порівняльне вивчення творчості Гоголя і Шекспіра є маловивченою проблемою. Узагальнюючих праць з неї не існує, однак, деякі її аспекти висвітлені в небагатьох статтях. У цих роботах досліджувалася біографічна проблема знайомства Гоголя з творчістю Шекспіра (Л. Жаравіна), а також питання порівняльного вивчення творів письменників (Л. Жаравіна, Н. Сєдов). Цінні зауваження містяться в дослідженнях вітчизняних і зарубіжних гоголезнавців (В. Гіппіуса, Ю. Манна, Е. Смирнової, М. Вайскопфа та ін.).</w:t>
      </w:r>
    </w:p>
    <w:p w:rsidR="002E555F" w:rsidRPr="00590C75" w:rsidRDefault="002E555F" w:rsidP="000F15CA">
      <w:pPr>
        <w:spacing w:after="0" w:line="360" w:lineRule="auto"/>
        <w:ind w:firstLine="851"/>
        <w:jc w:val="both"/>
        <w:rPr>
          <w:rFonts w:ascii="Times New Roman" w:eastAsia="Times New Roman" w:hAnsi="Times New Roman" w:cs="Times New Roman"/>
          <w:color w:val="000000"/>
          <w:sz w:val="28"/>
          <w:szCs w:val="28"/>
          <w:lang w:val="uk-UA"/>
        </w:rPr>
      </w:pPr>
      <w:r w:rsidRPr="00590C75">
        <w:rPr>
          <w:rFonts w:ascii="Times New Roman" w:eastAsia="Times New Roman" w:hAnsi="Times New Roman" w:cs="Times New Roman"/>
          <w:color w:val="000000"/>
          <w:sz w:val="28"/>
          <w:szCs w:val="28"/>
          <w:lang w:val="uk-UA"/>
        </w:rPr>
        <w:t>У зв'язку з цим особливого значення набуває компаративне вивчення типологічних аналогій митців. Накопичення матеріалів у цій області дозволило б згодом зробити висновки про наявність чи відсутність контактних зв'язків, а отже, поставити питання про роль шекспіризації в творчості Гоголя, про звернення до вільної від правил нормативної поетики літературної творчості, яка в XIX столітті асоціювалося з драмами Шекспіра. Індивідуально-авторська інтерпретація літературних універсалій і архетипів, характерна для великих письменників Нового часу, очевидно, була властива і Гоголю, і Шекспіру.</w:t>
      </w:r>
    </w:p>
    <w:p w:rsidR="002E555F" w:rsidRPr="00590C75" w:rsidRDefault="002E555F" w:rsidP="000F15CA">
      <w:pPr>
        <w:spacing w:after="0" w:line="360" w:lineRule="auto"/>
        <w:ind w:firstLine="851"/>
        <w:jc w:val="both"/>
        <w:rPr>
          <w:rFonts w:ascii="Times New Roman" w:eastAsia="Times New Roman" w:hAnsi="Times New Roman" w:cs="Times New Roman"/>
          <w:color w:val="000000"/>
          <w:sz w:val="28"/>
          <w:szCs w:val="28"/>
          <w:lang w:val="uk-UA"/>
        </w:rPr>
      </w:pPr>
      <w:r w:rsidRPr="00590C75">
        <w:rPr>
          <w:rFonts w:ascii="Times New Roman" w:eastAsia="Times New Roman" w:hAnsi="Times New Roman" w:cs="Times New Roman"/>
          <w:color w:val="000000"/>
          <w:sz w:val="28"/>
          <w:szCs w:val="28"/>
          <w:lang w:val="uk-UA"/>
        </w:rPr>
        <w:t xml:space="preserve">Таким чином, вивчення проблеми літературних зв'язків творчості Гоголя з творами Шекспіра із застосуванням сучасних методів </w:t>
      </w:r>
      <w:r w:rsidRPr="00590C75">
        <w:rPr>
          <w:rFonts w:ascii="Times New Roman" w:eastAsia="Times New Roman" w:hAnsi="Times New Roman" w:cs="Times New Roman"/>
          <w:color w:val="000000"/>
          <w:sz w:val="28"/>
          <w:szCs w:val="28"/>
          <w:lang w:val="uk-UA"/>
        </w:rPr>
        <w:lastRenderedPageBreak/>
        <w:t>порівняльного літературознавства наразі є актуальною і перспективною проблемою.</w:t>
      </w:r>
    </w:p>
    <w:p w:rsidR="002E555F" w:rsidRPr="00590C75" w:rsidRDefault="002E555F" w:rsidP="000F15CA">
      <w:pPr>
        <w:spacing w:after="0" w:line="360" w:lineRule="auto"/>
        <w:ind w:firstLine="851"/>
        <w:jc w:val="both"/>
        <w:rPr>
          <w:rFonts w:ascii="Times New Roman" w:eastAsia="Times New Roman" w:hAnsi="Times New Roman" w:cs="Times New Roman"/>
          <w:color w:val="000000"/>
          <w:sz w:val="28"/>
          <w:szCs w:val="28"/>
          <w:lang w:val="uk-UA"/>
        </w:rPr>
      </w:pPr>
      <w:r w:rsidRPr="00590C75">
        <w:rPr>
          <w:rFonts w:ascii="Times New Roman" w:eastAsia="Times New Roman" w:hAnsi="Times New Roman" w:cs="Times New Roman"/>
          <w:sz w:val="28"/>
          <w:szCs w:val="28"/>
          <w:lang w:val="uk-UA"/>
        </w:rPr>
        <w:t>У першій половині XIX століття творчість англійського драматурга користувалося популярністю в світі. Цитати і ремінісценції з його творів були частими в літературі і белетристиці. У критиці не вщухали</w:t>
      </w:r>
      <w:r w:rsidRPr="00590C75">
        <w:rPr>
          <w:rFonts w:ascii="Times New Roman" w:eastAsia="Times New Roman" w:hAnsi="Times New Roman" w:cs="Times New Roman"/>
          <w:color w:val="000000"/>
          <w:sz w:val="28"/>
          <w:szCs w:val="28"/>
          <w:lang w:val="uk-UA"/>
        </w:rPr>
        <w:t xml:space="preserve"> суперечки про його творчість і її вплив на вітчизняну словесність, що відбилося в полеміці К. Аксакова і В. Бєлінського про шекспірівський дух «Мертвих душ».</w:t>
      </w:r>
    </w:p>
    <w:p w:rsidR="002E555F" w:rsidRPr="00590C75" w:rsidRDefault="002E555F" w:rsidP="000F15CA">
      <w:pPr>
        <w:spacing w:after="0" w:line="360" w:lineRule="auto"/>
        <w:ind w:firstLine="851"/>
        <w:jc w:val="both"/>
        <w:rPr>
          <w:rFonts w:ascii="Times New Roman" w:eastAsia="Times New Roman" w:hAnsi="Times New Roman" w:cs="Times New Roman"/>
          <w:color w:val="000000"/>
          <w:sz w:val="28"/>
          <w:szCs w:val="28"/>
          <w:lang w:val="uk-UA"/>
        </w:rPr>
      </w:pPr>
      <w:r w:rsidRPr="00590C75">
        <w:rPr>
          <w:rFonts w:ascii="Times New Roman" w:eastAsia="Times New Roman" w:hAnsi="Times New Roman" w:cs="Times New Roman"/>
          <w:color w:val="000000"/>
          <w:sz w:val="28"/>
          <w:szCs w:val="28"/>
          <w:lang w:val="uk-UA"/>
        </w:rPr>
        <w:t xml:space="preserve">З середини 1830-х років М. Гоголь починає виїжджати за кордон, проте він критично ставиться до вивчення іноземних мов і допускає глузування над англійською мовою. Однак необхідність спілкуватися з представниками інших культур, так само як і знайомство з кращими зразками європейських літератур, змушує його переглянути свої погляди. Гоголь стає більш відкритим для вивчення зарубіжної класики і заради її читання в оригіналі займається самоосвітою, що дозволяє йому опанувати основами кількох європейських мов, у тому числі й англійської. </w:t>
      </w:r>
    </w:p>
    <w:p w:rsidR="002E555F" w:rsidRPr="002F07B1" w:rsidRDefault="002E555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color w:val="000000"/>
          <w:sz w:val="28"/>
          <w:szCs w:val="28"/>
          <w:lang w:val="uk-UA"/>
        </w:rPr>
        <w:t xml:space="preserve">Після смерті письменника П. Куліш виявить у його бібліотеці книги англійською мовою. Висловлювання Гоголя в листах і критичних статтях свідчать про глибоке розуміння творчості Шекспіра. У дусі часу він ставиться до драматургії великого англійця як до еталону поетичної творчості, який був незаперечним зразком для письменників. У такому контексті ім'я Шекспіра вперше виникає в «Арабесках». У статті «Шльоцер, Міллер і Гердер» (1834), автор, розмірковуючи про те, як слід історику описувати історичних осіб, ставить у приклад характери Шекспіра, які розкриваються у своїй повноті. Ця лінія простежується і в зрілій творчості </w:t>
      </w:r>
      <w:r w:rsidRPr="002F07B1">
        <w:rPr>
          <w:rFonts w:ascii="Times New Roman" w:eastAsia="Times New Roman" w:hAnsi="Times New Roman" w:cs="Times New Roman"/>
          <w:sz w:val="28"/>
          <w:szCs w:val="28"/>
          <w:lang w:val="uk-UA"/>
        </w:rPr>
        <w:t>Гоголя [</w:t>
      </w:r>
      <w:r w:rsidR="002F07B1" w:rsidRPr="002F07B1">
        <w:rPr>
          <w:rFonts w:ascii="Times New Roman" w:eastAsia="Times New Roman" w:hAnsi="Times New Roman" w:cs="Times New Roman"/>
          <w:sz w:val="28"/>
          <w:szCs w:val="28"/>
          <w:lang w:val="uk-UA"/>
        </w:rPr>
        <w:t>36</w:t>
      </w:r>
      <w:r w:rsidRPr="002F07B1">
        <w:rPr>
          <w:rFonts w:ascii="Times New Roman" w:eastAsia="Times New Roman" w:hAnsi="Times New Roman" w:cs="Times New Roman"/>
          <w:sz w:val="28"/>
          <w:szCs w:val="28"/>
          <w:lang w:val="uk-UA"/>
        </w:rPr>
        <w:t xml:space="preserve">, с. 697]. </w:t>
      </w:r>
    </w:p>
    <w:p w:rsidR="002E555F" w:rsidRPr="002F07B1" w:rsidRDefault="002E555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color w:val="000000"/>
          <w:sz w:val="28"/>
          <w:szCs w:val="28"/>
          <w:lang w:val="uk-UA"/>
        </w:rPr>
        <w:t xml:space="preserve">У «Вибраних місцях з листування з друзями» він виступає з критикою високого драматичного театру, центральним представником </w:t>
      </w:r>
      <w:r w:rsidRPr="00590C75">
        <w:rPr>
          <w:rFonts w:ascii="Times New Roman" w:eastAsia="Times New Roman" w:hAnsi="Times New Roman" w:cs="Times New Roman"/>
          <w:color w:val="000000"/>
          <w:sz w:val="28"/>
          <w:szCs w:val="28"/>
          <w:lang w:val="uk-UA"/>
        </w:rPr>
        <w:lastRenderedPageBreak/>
        <w:t xml:space="preserve">якого, на його думку, є Шекспір. Разом з тим висловлюванням Гоголя про англійського драматурга властиво й ігрове начало. Образ володаря дум пушкінського покоління піддається у пізнього Гоголя іронічному травестуванню: його ім'я отримує чиновник-переписувач у чернетках другого тому «Мертвих душ» (аналогічний художній прийом зустрічається в «Невському проспекті» стосовно прізвищ Шиллера і Гофмана). Таким чином, гоголівській рецепції Шекспіра властива амбівалентність, у якій, з одного боку, поєднується серйозний підхід професійного письменника і вдумливого читача, а з іншого – карнавальне травестіювання </w:t>
      </w:r>
      <w:r w:rsidRPr="002F07B1">
        <w:rPr>
          <w:rFonts w:ascii="Times New Roman" w:eastAsia="Times New Roman" w:hAnsi="Times New Roman" w:cs="Times New Roman"/>
          <w:sz w:val="28"/>
          <w:szCs w:val="28"/>
          <w:lang w:val="uk-UA"/>
        </w:rPr>
        <w:t>образів [</w:t>
      </w:r>
      <w:r w:rsidR="002F07B1" w:rsidRPr="002F07B1">
        <w:rPr>
          <w:rFonts w:ascii="Times New Roman" w:eastAsia="Times New Roman" w:hAnsi="Times New Roman" w:cs="Times New Roman"/>
          <w:sz w:val="28"/>
          <w:szCs w:val="28"/>
          <w:lang w:val="uk-UA"/>
        </w:rPr>
        <w:t>14</w:t>
      </w:r>
      <w:r w:rsidRPr="002F07B1">
        <w:rPr>
          <w:rFonts w:ascii="Times New Roman" w:eastAsia="Times New Roman" w:hAnsi="Times New Roman" w:cs="Times New Roman"/>
          <w:sz w:val="28"/>
          <w:szCs w:val="28"/>
          <w:lang w:val="uk-UA"/>
        </w:rPr>
        <w:t>, с. 29].</w:t>
      </w:r>
    </w:p>
    <w:p w:rsidR="002E555F" w:rsidRPr="002F07B1" w:rsidRDefault="002E555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color w:val="000000"/>
          <w:sz w:val="28"/>
          <w:szCs w:val="28"/>
          <w:lang w:val="uk-UA"/>
        </w:rPr>
        <w:t>Спроба вивчення мови ще не може свідчити про те, що Гоголь знайомився з текстами драматурга в оригіналі. З огляду на складність англійської мови, якою писав Шекспір, а також його сміливих лінгвістичних експериме</w:t>
      </w:r>
      <w:r w:rsidRPr="00590C75">
        <w:rPr>
          <w:rFonts w:ascii="Times New Roman" w:eastAsia="Times New Roman" w:hAnsi="Times New Roman" w:cs="Times New Roman"/>
          <w:sz w:val="28"/>
          <w:szCs w:val="28"/>
          <w:lang w:val="uk-UA"/>
        </w:rPr>
        <w:t xml:space="preserve">нтів потрібно визнати малоймовірним те, що Гоголь міг вільно розуміти оригінальний текст без систематичних занять з компетентним педагогом. Біографія Гоголя свідчить про те, що заповнити недолік спілкування з носієм мови читанням спеціальної літератури Гоголь, швидше за все, не міг: коментовані видання Шекспіра були рідкістю, а спеціалізовані словники і граматики з'явилися лише після смерті Гоголя. Швидше за все, він лише вивчив основи англійської мови та намагався читати Шекспіра в оригіналі. Невідомо, якою мірою він розумів текст, проте спроба наблизитися до оригіналу говорить про його непідробну зацікавленість творчістю </w:t>
      </w:r>
      <w:r w:rsidRPr="002F07B1">
        <w:rPr>
          <w:rFonts w:ascii="Times New Roman" w:eastAsia="Times New Roman" w:hAnsi="Times New Roman" w:cs="Times New Roman"/>
          <w:sz w:val="28"/>
          <w:szCs w:val="28"/>
          <w:lang w:val="uk-UA"/>
        </w:rPr>
        <w:t>Шекспіра [1</w:t>
      </w:r>
      <w:r w:rsidR="002F07B1" w:rsidRPr="002F07B1">
        <w:rPr>
          <w:rFonts w:ascii="Times New Roman" w:eastAsia="Times New Roman" w:hAnsi="Times New Roman" w:cs="Times New Roman"/>
          <w:sz w:val="28"/>
          <w:szCs w:val="28"/>
          <w:lang w:val="uk-UA"/>
        </w:rPr>
        <w:t>4</w:t>
      </w:r>
      <w:r w:rsidRPr="002F07B1">
        <w:rPr>
          <w:rFonts w:ascii="Times New Roman" w:eastAsia="Times New Roman" w:hAnsi="Times New Roman" w:cs="Times New Roman"/>
          <w:sz w:val="28"/>
          <w:szCs w:val="28"/>
          <w:lang w:val="uk-UA"/>
        </w:rPr>
        <w:t>, с. 30].</w:t>
      </w:r>
    </w:p>
    <w:p w:rsidR="002E555F" w:rsidRPr="00590C75" w:rsidRDefault="002E555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sz w:val="28"/>
          <w:szCs w:val="28"/>
          <w:lang w:val="uk-UA"/>
        </w:rPr>
        <w:t xml:space="preserve">Сюжетне обрамлення сцен у Гоголя і Шекспіра виявляє ряд схожих особливостей. В обох випадках має місце специфічний хронотоп зустрічі на великій дорозі. Підготовкою до реалізації мотиву вихваляння стає невдача персонажів, пережита ними до зустрічі зі своїми слухачами, перед якими їм належить виголосити промову. У творі Гоголя мотив невдачі </w:t>
      </w:r>
      <w:r w:rsidRPr="00590C75">
        <w:rPr>
          <w:rFonts w:ascii="Times New Roman" w:eastAsia="Times New Roman" w:hAnsi="Times New Roman" w:cs="Times New Roman"/>
          <w:sz w:val="28"/>
          <w:szCs w:val="28"/>
          <w:lang w:val="uk-UA"/>
        </w:rPr>
        <w:lastRenderedPageBreak/>
        <w:t xml:space="preserve">пов'язаний з капітаном, у якому впізнається типовий для літератури початку XIX століття образ карткового шулера. Функція цього персонажа зводиться до підготовки експозиції, у якій задаються ті несприятливі умови, в яких Хлестаков виявляється при своєму першому появі в п'єсі. Гоголівський персонаж втрачає всі гроші, програвши їх за картковим столом у поєдинку з Фортуною. </w:t>
      </w:r>
    </w:p>
    <w:p w:rsidR="002E555F" w:rsidRPr="002F07B1" w:rsidRDefault="002E555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sz w:val="28"/>
          <w:szCs w:val="28"/>
          <w:lang w:val="uk-UA"/>
        </w:rPr>
        <w:t xml:space="preserve">У шекспірівській драмі Фальстаф також здійснює протизаконний вчинок перед сценою вихваляння, коли погоджується пограбувати паломників, і так само, як на Хлестакова, його чекає невдача. Ситуація в «Генріху IV» ускладнена тим, що пограбування спочатку є грою (і в цьому одночасно схожість гоголівського і шекспірівського тексту), яке повинно розважити принца Хела і продемонструвати завзятість безземельного лицаря Фортуни в зв'язаному зі смертельним ризиком підприємстві. В обох випадках в експозиції виявляється реалізація сюжету про обдуреного обманщика, який у цьому випадку шукає розраду у вихвалянні перед слухачами </w:t>
      </w:r>
      <w:r w:rsidRPr="002F07B1">
        <w:rPr>
          <w:rFonts w:ascii="Times New Roman" w:eastAsia="Times New Roman" w:hAnsi="Times New Roman" w:cs="Times New Roman"/>
          <w:sz w:val="28"/>
          <w:szCs w:val="28"/>
          <w:lang w:val="uk-UA"/>
        </w:rPr>
        <w:t>[1</w:t>
      </w:r>
      <w:r w:rsidR="002F07B1" w:rsidRPr="002F07B1">
        <w:rPr>
          <w:rFonts w:ascii="Times New Roman" w:eastAsia="Times New Roman" w:hAnsi="Times New Roman" w:cs="Times New Roman"/>
          <w:sz w:val="28"/>
          <w:szCs w:val="28"/>
          <w:lang w:val="uk-UA"/>
        </w:rPr>
        <w:t>4</w:t>
      </w:r>
      <w:r w:rsidRPr="002F07B1">
        <w:rPr>
          <w:rFonts w:ascii="Times New Roman" w:eastAsia="Times New Roman" w:hAnsi="Times New Roman" w:cs="Times New Roman"/>
          <w:sz w:val="28"/>
          <w:szCs w:val="28"/>
          <w:lang w:val="uk-UA"/>
        </w:rPr>
        <w:t>, с. 30].</w:t>
      </w:r>
    </w:p>
    <w:p w:rsidR="002E555F" w:rsidRPr="00590C75" w:rsidRDefault="002E555F"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sz w:val="28"/>
          <w:szCs w:val="28"/>
          <w:lang w:val="uk-UA"/>
        </w:rPr>
        <w:t>У Гоголя і Шекспіра ми бачимо спробу передати особливості типового спілкування між персонажами, в образах яких виступають в свою чергу персонажі-актори. Ступінь достовірності передачі у Гоголя і Шекспіра різна: український драматург менш скутий у поетичних умовностях сценічної мови, що є характерними для англійського ренесансного театру; а Шекспір, який писав для найширшої публіки, відчував себе вільніше у виборі слів, завдяки чому його творчість є значно багатшою на художні засоби.</w:t>
      </w:r>
    </w:p>
    <w:p w:rsidR="002E555F" w:rsidRPr="00590C75" w:rsidRDefault="002E555F" w:rsidP="000F15CA">
      <w:pPr>
        <w:spacing w:after="0" w:line="360" w:lineRule="auto"/>
        <w:ind w:firstLine="851"/>
        <w:jc w:val="both"/>
        <w:rPr>
          <w:rFonts w:ascii="Times New Roman" w:eastAsia="Times New Roman" w:hAnsi="Times New Roman" w:cs="Times New Roman"/>
          <w:color w:val="000000"/>
          <w:sz w:val="28"/>
          <w:szCs w:val="28"/>
          <w:lang w:val="uk-UA"/>
        </w:rPr>
      </w:pPr>
      <w:r w:rsidRPr="00590C75">
        <w:rPr>
          <w:rFonts w:ascii="Times New Roman" w:eastAsia="Times New Roman" w:hAnsi="Times New Roman" w:cs="Times New Roman"/>
          <w:color w:val="000000"/>
          <w:sz w:val="28"/>
          <w:szCs w:val="28"/>
          <w:lang w:val="uk-UA"/>
        </w:rPr>
        <w:t>У комедії «Гравці» Гоголь вводить чи</w:t>
      </w:r>
      <w:r w:rsidR="002F07B1">
        <w:rPr>
          <w:rFonts w:ascii="Times New Roman" w:eastAsia="Times New Roman" w:hAnsi="Times New Roman" w:cs="Times New Roman"/>
          <w:color w:val="000000"/>
          <w:sz w:val="28"/>
          <w:szCs w:val="28"/>
          <w:lang w:val="uk-UA"/>
        </w:rPr>
        <w:t>тачів і глядачів в світ шулерів </w:t>
      </w:r>
      <w:r w:rsidRPr="00590C75">
        <w:rPr>
          <w:rFonts w:ascii="Times New Roman" w:eastAsia="Times New Roman" w:hAnsi="Times New Roman" w:cs="Times New Roman"/>
          <w:color w:val="000000"/>
          <w:sz w:val="28"/>
          <w:szCs w:val="28"/>
          <w:lang w:val="uk-UA"/>
        </w:rPr>
        <w:t xml:space="preserve">– людей, які обрали шлях обману і шахрайства за гральним столом. Однак письменник значно ускладнив їх образи, піднявши гравців у карти до рівня професійних акторів, які завдяки своїм здібностям </w:t>
      </w:r>
      <w:r w:rsidRPr="00590C75">
        <w:rPr>
          <w:rFonts w:ascii="Times New Roman" w:eastAsia="Times New Roman" w:hAnsi="Times New Roman" w:cs="Times New Roman"/>
          <w:color w:val="000000"/>
          <w:sz w:val="28"/>
          <w:szCs w:val="28"/>
          <w:lang w:val="uk-UA"/>
        </w:rPr>
        <w:lastRenderedPageBreak/>
        <w:t>залишають ні з чим досвідченого шулера Іхарева. Гравці Гоголя перевтілюються у веселих гусарів, тому їх лексика набуває ряду слів, характерних для військових.</w:t>
      </w:r>
    </w:p>
    <w:p w:rsidR="002E555F" w:rsidRPr="00590C75" w:rsidRDefault="002E555F" w:rsidP="000F15CA">
      <w:pPr>
        <w:spacing w:after="0" w:line="360" w:lineRule="auto"/>
        <w:ind w:firstLine="851"/>
        <w:jc w:val="both"/>
        <w:rPr>
          <w:rFonts w:ascii="Times New Roman" w:eastAsia="Times New Roman" w:hAnsi="Times New Roman" w:cs="Times New Roman"/>
          <w:color w:val="000000"/>
          <w:sz w:val="28"/>
          <w:szCs w:val="28"/>
          <w:lang w:val="uk-UA"/>
        </w:rPr>
      </w:pPr>
      <w:r w:rsidRPr="00590C75">
        <w:rPr>
          <w:rFonts w:ascii="Times New Roman" w:eastAsia="Times New Roman" w:hAnsi="Times New Roman" w:cs="Times New Roman"/>
          <w:color w:val="000000"/>
          <w:sz w:val="28"/>
          <w:szCs w:val="28"/>
          <w:lang w:val="uk-UA"/>
        </w:rPr>
        <w:t>Найбільш стилістичну схожість між собою виявляють комедія «Гравці» і й історична драма «Генріх IV». Трагедія «Мишоловка» і «Комедія про Тісба» відносяться до традиційних зразків історично сформованих жанрів, у яких досить жорстко регламентована художня мова. На відміну від них «П'єса в п'єсі», в якій беруть участь Хел і Фальстаф, є експромтом, у більшій мірі орієнтованому на живу мову. По-перше, це вільність у поведінці, що підтверджує рівність учасників діалогу незалежно від віку і соціального статусу (спілкування на «ти», вживання фамільярних і брутальних слів по відношенню один до одного і спільних знайомих, використання в розмові лайливих слів, які покликані надати мужності тому, хто їх виголошує, розмова на особисті теми, що передбачає велику відвертість і свободу вибору слів) тощо.</w:t>
      </w:r>
    </w:p>
    <w:p w:rsidR="002E555F" w:rsidRPr="00590C75" w:rsidRDefault="002E555F" w:rsidP="000F15CA">
      <w:pPr>
        <w:spacing w:after="0"/>
        <w:ind w:firstLine="851"/>
        <w:rPr>
          <w:rFonts w:ascii="Times New Roman" w:hAnsi="Times New Roman" w:cs="Times New Roman"/>
          <w:sz w:val="28"/>
          <w:szCs w:val="28"/>
          <w:lang w:val="uk-UA"/>
        </w:rPr>
      </w:pPr>
    </w:p>
    <w:p w:rsidR="00535C89" w:rsidRDefault="00535C89" w:rsidP="000F15CA">
      <w:pPr>
        <w:spacing w:after="0" w:line="360" w:lineRule="auto"/>
        <w:ind w:firstLine="851"/>
        <w:jc w:val="both"/>
        <w:rPr>
          <w:rFonts w:ascii="Times New Roman" w:hAnsi="Times New Roman" w:cs="Times New Roman"/>
          <w:b/>
          <w:sz w:val="28"/>
          <w:szCs w:val="28"/>
          <w:lang w:val="uk-UA"/>
        </w:rPr>
      </w:pPr>
      <w:r w:rsidRPr="00590C75">
        <w:rPr>
          <w:rFonts w:ascii="Times New Roman" w:hAnsi="Times New Roman" w:cs="Times New Roman"/>
          <w:b/>
          <w:sz w:val="28"/>
          <w:szCs w:val="28"/>
        </w:rPr>
        <w:t>2.</w:t>
      </w:r>
      <w:r w:rsidRPr="00590C75">
        <w:rPr>
          <w:rFonts w:ascii="Times New Roman" w:hAnsi="Times New Roman" w:cs="Times New Roman"/>
          <w:b/>
          <w:sz w:val="28"/>
          <w:szCs w:val="28"/>
          <w:lang w:val="uk-UA"/>
        </w:rPr>
        <w:t>3</w:t>
      </w:r>
      <w:r w:rsidRPr="00590C75">
        <w:rPr>
          <w:rFonts w:ascii="Times New Roman" w:hAnsi="Times New Roman" w:cs="Times New Roman"/>
          <w:b/>
          <w:sz w:val="28"/>
          <w:szCs w:val="28"/>
        </w:rPr>
        <w:t xml:space="preserve">. </w:t>
      </w:r>
      <w:r w:rsidR="00B04C70" w:rsidRPr="00B04C70">
        <w:rPr>
          <w:rFonts w:ascii="Times New Roman" w:hAnsi="Times New Roman" w:cs="Times New Roman"/>
          <w:b/>
          <w:sz w:val="28"/>
          <w:szCs w:val="28"/>
          <w:lang w:val="uk-UA"/>
        </w:rPr>
        <w:t>І</w:t>
      </w:r>
      <w:r w:rsidR="00B04C70" w:rsidRPr="00B04C70">
        <w:rPr>
          <w:rFonts w:ascii="Times New Roman" w:hAnsi="Times New Roman" w:cs="Times New Roman"/>
          <w:b/>
          <w:sz w:val="28"/>
          <w:szCs w:val="28"/>
        </w:rPr>
        <w:t>нтерпретаці</w:t>
      </w:r>
      <w:r w:rsidR="00B04C70" w:rsidRPr="00B04C70">
        <w:rPr>
          <w:rFonts w:ascii="Times New Roman" w:hAnsi="Times New Roman" w:cs="Times New Roman"/>
          <w:b/>
          <w:sz w:val="28"/>
          <w:szCs w:val="28"/>
          <w:lang w:val="uk-UA"/>
        </w:rPr>
        <w:t>я</w:t>
      </w:r>
      <w:r w:rsidR="00B04C70" w:rsidRPr="00B04C70">
        <w:rPr>
          <w:rFonts w:ascii="Times New Roman" w:hAnsi="Times New Roman" w:cs="Times New Roman"/>
          <w:b/>
          <w:sz w:val="28"/>
          <w:szCs w:val="28"/>
        </w:rPr>
        <w:t xml:space="preserve"> оригінального сюжету і проблематики п'єси Шекспіра </w:t>
      </w:r>
      <w:r w:rsidRPr="00590C75">
        <w:rPr>
          <w:rFonts w:ascii="Times New Roman" w:hAnsi="Times New Roman" w:cs="Times New Roman"/>
          <w:b/>
          <w:sz w:val="28"/>
          <w:szCs w:val="28"/>
        </w:rPr>
        <w:t>в роман</w:t>
      </w:r>
      <w:r w:rsidRPr="00590C75">
        <w:rPr>
          <w:rFonts w:ascii="Times New Roman" w:hAnsi="Times New Roman" w:cs="Times New Roman"/>
          <w:b/>
          <w:sz w:val="28"/>
          <w:szCs w:val="28"/>
          <w:lang w:val="uk-UA"/>
        </w:rPr>
        <w:t>і</w:t>
      </w:r>
      <w:r w:rsidRPr="00590C75">
        <w:rPr>
          <w:rFonts w:ascii="Times New Roman" w:hAnsi="Times New Roman" w:cs="Times New Roman"/>
          <w:b/>
          <w:sz w:val="28"/>
          <w:szCs w:val="28"/>
        </w:rPr>
        <w:t xml:space="preserve"> Джона Фаулза «Колекц</w:t>
      </w:r>
      <w:r w:rsidRPr="00590C75">
        <w:rPr>
          <w:rFonts w:ascii="Times New Roman" w:hAnsi="Times New Roman" w:cs="Times New Roman"/>
          <w:b/>
          <w:sz w:val="28"/>
          <w:szCs w:val="28"/>
          <w:lang w:val="uk-UA"/>
        </w:rPr>
        <w:t>і</w:t>
      </w:r>
      <w:r w:rsidRPr="00590C75">
        <w:rPr>
          <w:rFonts w:ascii="Times New Roman" w:hAnsi="Times New Roman" w:cs="Times New Roman"/>
          <w:b/>
          <w:sz w:val="28"/>
          <w:szCs w:val="28"/>
        </w:rPr>
        <w:t>онер»</w:t>
      </w:r>
    </w:p>
    <w:p w:rsidR="00B04C70" w:rsidRPr="00B04C70" w:rsidRDefault="00B04C70" w:rsidP="000F15CA">
      <w:pPr>
        <w:spacing w:after="0" w:line="360" w:lineRule="auto"/>
        <w:ind w:firstLine="851"/>
        <w:jc w:val="both"/>
        <w:rPr>
          <w:rFonts w:ascii="Times New Roman" w:hAnsi="Times New Roman" w:cs="Times New Roman"/>
          <w:b/>
          <w:sz w:val="28"/>
          <w:szCs w:val="28"/>
          <w:lang w:val="uk-UA"/>
        </w:rPr>
      </w:pPr>
    </w:p>
    <w:p w:rsidR="006E7A58" w:rsidRDefault="006E7A58"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контексті нашого дослідження доцільним виявляється дослідження</w:t>
      </w:r>
      <w:r w:rsidR="00535C89" w:rsidRPr="00590C75">
        <w:rPr>
          <w:rFonts w:ascii="Times New Roman" w:hAnsi="Times New Roman" w:cs="Times New Roman"/>
          <w:sz w:val="28"/>
          <w:szCs w:val="28"/>
        </w:rPr>
        <w:t xml:space="preserve"> наступності роману «Колекціонер» англійського письменника-постмодерніста Джона Фаулза. </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 xml:space="preserve">Роман Джона Фаулза «Колекціонер» є новою інтерпретацією оригінального сюжету і проблематики п'єси У. Шекспіра «Буря». Письменник </w:t>
      </w:r>
      <w:r w:rsidR="00773C56">
        <w:rPr>
          <w:rFonts w:ascii="Times New Roman" w:hAnsi="Times New Roman" w:cs="Times New Roman"/>
          <w:sz w:val="28"/>
          <w:szCs w:val="28"/>
          <w:lang w:val="uk-UA"/>
        </w:rPr>
        <w:t>інтерпретує</w:t>
      </w:r>
      <w:r w:rsidRPr="00590C75">
        <w:rPr>
          <w:rFonts w:ascii="Times New Roman" w:hAnsi="Times New Roman" w:cs="Times New Roman"/>
          <w:sz w:val="28"/>
          <w:szCs w:val="28"/>
        </w:rPr>
        <w:t xml:space="preserve"> власне бачення конфлікту шекспірівської п'єси, що зачіпає актуальні філософсько-естетичні проблеми.</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 xml:space="preserve">Творчий геній Джона Фаулза представляє тип сучасного інтелектуального роману. У світлі популярності, яку має сучасний метод </w:t>
      </w:r>
      <w:r w:rsidRPr="00590C75">
        <w:rPr>
          <w:rFonts w:ascii="Times New Roman" w:hAnsi="Times New Roman" w:cs="Times New Roman"/>
          <w:sz w:val="28"/>
          <w:szCs w:val="28"/>
        </w:rPr>
        <w:lastRenderedPageBreak/>
        <w:t>інтертекстуальності, особлив</w:t>
      </w:r>
      <w:r w:rsidR="00773C56">
        <w:rPr>
          <w:rFonts w:ascii="Times New Roman" w:hAnsi="Times New Roman" w:cs="Times New Roman"/>
          <w:sz w:val="28"/>
          <w:szCs w:val="28"/>
          <w:lang w:val="uk-UA"/>
        </w:rPr>
        <w:t>ої</w:t>
      </w:r>
      <w:r w:rsidRPr="00590C75">
        <w:rPr>
          <w:rFonts w:ascii="Times New Roman" w:hAnsi="Times New Roman" w:cs="Times New Roman"/>
          <w:sz w:val="28"/>
          <w:szCs w:val="28"/>
        </w:rPr>
        <w:t xml:space="preserve"> актуальності набуває тема виявлення літературної спадкоємності художніх текстів роману Джона Фаулза «Колекціонер» і п'єси Вільяма Шекспіра «Буря».</w:t>
      </w:r>
    </w:p>
    <w:p w:rsidR="00535C89" w:rsidRPr="00590C75" w:rsidRDefault="00773C56" w:rsidP="000F15C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Джон Фаулз </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 xml:space="preserve">видатний і один </w:t>
      </w:r>
      <w:r>
        <w:rPr>
          <w:rFonts w:ascii="Times New Roman" w:hAnsi="Times New Roman" w:cs="Times New Roman"/>
          <w:sz w:val="28"/>
          <w:szCs w:val="28"/>
          <w:lang w:val="uk-UA"/>
        </w:rPr>
        <w:t>і</w:t>
      </w:r>
      <w:r w:rsidR="00535C89" w:rsidRPr="00590C75">
        <w:rPr>
          <w:rFonts w:ascii="Times New Roman" w:hAnsi="Times New Roman" w:cs="Times New Roman"/>
          <w:sz w:val="28"/>
          <w:szCs w:val="28"/>
        </w:rPr>
        <w:t>з найцікавіших письменників нашого часу. Роман «Колекціонер» (1963), що приніс йому світову славу, а також романи «Маг» (1965), «Жінка французького лейтенанта» (1969), іс</w:t>
      </w:r>
      <w:r>
        <w:rPr>
          <w:rFonts w:ascii="Times New Roman" w:hAnsi="Times New Roman" w:cs="Times New Roman"/>
          <w:sz w:val="28"/>
          <w:szCs w:val="28"/>
        </w:rPr>
        <w:t>торичні есе «Аристос» (1964), «</w:t>
      </w:r>
      <w:r>
        <w:rPr>
          <w:rFonts w:ascii="Times New Roman" w:hAnsi="Times New Roman" w:cs="Times New Roman"/>
          <w:sz w:val="28"/>
          <w:szCs w:val="28"/>
          <w:lang w:val="uk-UA"/>
        </w:rPr>
        <w:t>К</w:t>
      </w:r>
      <w:r w:rsidR="00535C89" w:rsidRPr="00590C75">
        <w:rPr>
          <w:rFonts w:ascii="Times New Roman" w:hAnsi="Times New Roman" w:cs="Times New Roman"/>
          <w:sz w:val="28"/>
          <w:szCs w:val="28"/>
        </w:rPr>
        <w:t>ротові нори» (1998) - як відображення філософсько-естетичної концепції письменника, збір</w:t>
      </w:r>
      <w:r>
        <w:rPr>
          <w:rFonts w:ascii="Times New Roman" w:hAnsi="Times New Roman" w:cs="Times New Roman"/>
          <w:sz w:val="28"/>
          <w:szCs w:val="28"/>
        </w:rPr>
        <w:t>ка новел «Вежа з чорного дерева</w:t>
      </w:r>
      <w:r w:rsidR="00535C89" w:rsidRPr="00590C75">
        <w:rPr>
          <w:rFonts w:ascii="Times New Roman" w:hAnsi="Times New Roman" w:cs="Times New Roman"/>
          <w:sz w:val="28"/>
          <w:szCs w:val="28"/>
        </w:rPr>
        <w:t>»</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(1974), романи</w:t>
      </w:r>
      <w:r>
        <w:rPr>
          <w:rFonts w:ascii="Times New Roman" w:hAnsi="Times New Roman" w:cs="Times New Roman"/>
          <w:sz w:val="28"/>
          <w:szCs w:val="28"/>
          <w:lang w:val="uk-UA"/>
        </w:rPr>
        <w:t xml:space="preserve"> </w:t>
      </w:r>
      <w:r>
        <w:rPr>
          <w:rFonts w:ascii="Times New Roman" w:hAnsi="Times New Roman" w:cs="Times New Roman"/>
          <w:sz w:val="28"/>
          <w:szCs w:val="28"/>
        </w:rPr>
        <w:t>«Деніел Мартін</w:t>
      </w:r>
      <w:r w:rsidR="00535C89" w:rsidRPr="00590C75">
        <w:rPr>
          <w:rFonts w:ascii="Times New Roman" w:hAnsi="Times New Roman" w:cs="Times New Roman"/>
          <w:sz w:val="28"/>
          <w:szCs w:val="28"/>
        </w:rPr>
        <w:t>»</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(1977),</w:t>
      </w:r>
      <w:r>
        <w:rPr>
          <w:rFonts w:ascii="Times New Roman" w:hAnsi="Times New Roman" w:cs="Times New Roman"/>
          <w:sz w:val="28"/>
          <w:szCs w:val="28"/>
          <w:lang w:val="uk-UA"/>
        </w:rPr>
        <w:t xml:space="preserve"> </w:t>
      </w:r>
      <w:r>
        <w:rPr>
          <w:rFonts w:ascii="Times New Roman" w:hAnsi="Times New Roman" w:cs="Times New Roman"/>
          <w:sz w:val="28"/>
          <w:szCs w:val="28"/>
        </w:rPr>
        <w:t>«Мантиса</w:t>
      </w:r>
      <w:r w:rsidR="00535C89" w:rsidRPr="00590C75">
        <w:rPr>
          <w:rFonts w:ascii="Times New Roman" w:hAnsi="Times New Roman" w:cs="Times New Roman"/>
          <w:sz w:val="28"/>
          <w:szCs w:val="28"/>
        </w:rPr>
        <w:t>»</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(1982),</w:t>
      </w:r>
      <w:r>
        <w:rPr>
          <w:rFonts w:ascii="Times New Roman" w:hAnsi="Times New Roman" w:cs="Times New Roman"/>
          <w:sz w:val="28"/>
          <w:szCs w:val="28"/>
          <w:lang w:val="uk-UA"/>
        </w:rPr>
        <w:t xml:space="preserve"> </w:t>
      </w:r>
      <w:r>
        <w:rPr>
          <w:rFonts w:ascii="Times New Roman" w:hAnsi="Times New Roman" w:cs="Times New Roman"/>
          <w:sz w:val="28"/>
          <w:szCs w:val="28"/>
        </w:rPr>
        <w:t>«Хробак</w:t>
      </w:r>
      <w:r w:rsidR="00535C89" w:rsidRPr="00590C75">
        <w:rPr>
          <w:rFonts w:ascii="Times New Roman" w:hAnsi="Times New Roman" w:cs="Times New Roman"/>
          <w:sz w:val="28"/>
          <w:szCs w:val="28"/>
        </w:rPr>
        <w:t>»</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 xml:space="preserve">(1985) - твори, написані в різних художніх стилях, вони відкривають новий, </w:t>
      </w:r>
      <w:r>
        <w:rPr>
          <w:rFonts w:ascii="Times New Roman" w:hAnsi="Times New Roman" w:cs="Times New Roman"/>
          <w:sz w:val="28"/>
          <w:szCs w:val="28"/>
          <w:lang w:val="uk-UA"/>
        </w:rPr>
        <w:t>цілісний</w:t>
      </w:r>
      <w:r w:rsidR="00535C89" w:rsidRPr="00590C75">
        <w:rPr>
          <w:rFonts w:ascii="Times New Roman" w:hAnsi="Times New Roman" w:cs="Times New Roman"/>
          <w:sz w:val="28"/>
          <w:szCs w:val="28"/>
        </w:rPr>
        <w:t xml:space="preserve"> внутрішній світ автора.</w:t>
      </w:r>
    </w:p>
    <w:p w:rsidR="00F07AE1"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У своїй творчості Джон Фаулз орієнтується на гуманістичні зразки класичної літератури, однак, при цьому легко </w:t>
      </w:r>
      <w:r w:rsidR="00F07AE1">
        <w:rPr>
          <w:rFonts w:ascii="Times New Roman" w:hAnsi="Times New Roman" w:cs="Times New Roman"/>
          <w:sz w:val="28"/>
          <w:szCs w:val="28"/>
          <w:lang w:val="uk-UA"/>
        </w:rPr>
        <w:t>змінює</w:t>
      </w:r>
      <w:r w:rsidRPr="00590C75">
        <w:rPr>
          <w:rFonts w:ascii="Times New Roman" w:hAnsi="Times New Roman" w:cs="Times New Roman"/>
          <w:sz w:val="28"/>
          <w:szCs w:val="28"/>
        </w:rPr>
        <w:t xml:space="preserve"> традиційн</w:t>
      </w:r>
      <w:r w:rsidR="00F07AE1">
        <w:rPr>
          <w:rFonts w:ascii="Times New Roman" w:hAnsi="Times New Roman" w:cs="Times New Roman"/>
          <w:sz w:val="28"/>
          <w:szCs w:val="28"/>
          <w:lang w:val="uk-UA"/>
        </w:rPr>
        <w:t>і</w:t>
      </w:r>
      <w:r w:rsidRPr="00590C75">
        <w:rPr>
          <w:rFonts w:ascii="Times New Roman" w:hAnsi="Times New Roman" w:cs="Times New Roman"/>
          <w:sz w:val="28"/>
          <w:szCs w:val="28"/>
        </w:rPr>
        <w:t xml:space="preserve"> текст</w:t>
      </w:r>
      <w:r w:rsidR="00F07AE1">
        <w:rPr>
          <w:rFonts w:ascii="Times New Roman" w:hAnsi="Times New Roman" w:cs="Times New Roman"/>
          <w:sz w:val="28"/>
          <w:szCs w:val="28"/>
          <w:lang w:val="uk-UA"/>
        </w:rPr>
        <w:t>и</w:t>
      </w:r>
      <w:r w:rsidRPr="00590C75">
        <w:rPr>
          <w:rFonts w:ascii="Times New Roman" w:hAnsi="Times New Roman" w:cs="Times New Roman"/>
          <w:sz w:val="28"/>
          <w:szCs w:val="28"/>
        </w:rPr>
        <w:t>, піддаючи їх всіляки</w:t>
      </w:r>
      <w:r w:rsidR="00F07AE1">
        <w:rPr>
          <w:rFonts w:ascii="Times New Roman" w:hAnsi="Times New Roman" w:cs="Times New Roman"/>
          <w:sz w:val="28"/>
          <w:szCs w:val="28"/>
          <w:lang w:val="uk-UA"/>
        </w:rPr>
        <w:t>м</w:t>
      </w:r>
      <w:r w:rsidRPr="00590C75">
        <w:rPr>
          <w:rFonts w:ascii="Times New Roman" w:hAnsi="Times New Roman" w:cs="Times New Roman"/>
          <w:sz w:val="28"/>
          <w:szCs w:val="28"/>
        </w:rPr>
        <w:t xml:space="preserve"> метаморфоз</w:t>
      </w:r>
      <w:r w:rsidR="00F07AE1">
        <w:rPr>
          <w:rFonts w:ascii="Times New Roman" w:hAnsi="Times New Roman" w:cs="Times New Roman"/>
          <w:sz w:val="28"/>
          <w:szCs w:val="28"/>
          <w:lang w:val="uk-UA"/>
        </w:rPr>
        <w:t>ам</w:t>
      </w:r>
      <w:r w:rsidRPr="00590C75">
        <w:rPr>
          <w:rFonts w:ascii="Times New Roman" w:hAnsi="Times New Roman" w:cs="Times New Roman"/>
          <w:sz w:val="28"/>
          <w:szCs w:val="28"/>
        </w:rPr>
        <w:t xml:space="preserve"> і трансформаці</w:t>
      </w:r>
      <w:r w:rsidR="00F07AE1">
        <w:rPr>
          <w:rFonts w:ascii="Times New Roman" w:hAnsi="Times New Roman" w:cs="Times New Roman"/>
          <w:sz w:val="28"/>
          <w:szCs w:val="28"/>
          <w:lang w:val="uk-UA"/>
        </w:rPr>
        <w:t>ям</w:t>
      </w:r>
      <w:r w:rsidRPr="00590C75">
        <w:rPr>
          <w:rFonts w:ascii="Times New Roman" w:hAnsi="Times New Roman" w:cs="Times New Roman"/>
          <w:sz w:val="28"/>
          <w:szCs w:val="28"/>
        </w:rPr>
        <w:t xml:space="preserve">. </w:t>
      </w:r>
    </w:p>
    <w:p w:rsidR="00F07AE1"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Часто, для кращого відтворення внутрішнього «я» героїв, а може бути навіть для відображення власних філософсько-етичних принципів, за основу твору </w:t>
      </w:r>
      <w:r w:rsidR="00F07AE1">
        <w:rPr>
          <w:rFonts w:ascii="Times New Roman" w:hAnsi="Times New Roman" w:cs="Times New Roman"/>
          <w:sz w:val="28"/>
          <w:szCs w:val="28"/>
          <w:lang w:val="uk-UA"/>
        </w:rPr>
        <w:t>автор бере</w:t>
      </w:r>
      <w:r w:rsidRPr="00590C75">
        <w:rPr>
          <w:rFonts w:ascii="Times New Roman" w:hAnsi="Times New Roman" w:cs="Times New Roman"/>
          <w:sz w:val="28"/>
          <w:szCs w:val="28"/>
        </w:rPr>
        <w:t xml:space="preserve"> міф, а головним постулатом є переконання в тому, що свободи можна досягти лише за умови повного розкріпачення свідомості. </w:t>
      </w:r>
    </w:p>
    <w:p w:rsidR="00535C89" w:rsidRPr="00F07AE1" w:rsidRDefault="00535C89" w:rsidP="000F15CA">
      <w:pPr>
        <w:spacing w:after="0" w:line="360" w:lineRule="auto"/>
        <w:ind w:firstLine="851"/>
        <w:jc w:val="both"/>
        <w:rPr>
          <w:rFonts w:ascii="Times New Roman" w:hAnsi="Times New Roman" w:cs="Times New Roman"/>
          <w:sz w:val="28"/>
          <w:szCs w:val="28"/>
          <w:lang w:val="uk-UA"/>
        </w:rPr>
      </w:pPr>
      <w:r w:rsidRPr="00F07AE1">
        <w:rPr>
          <w:rFonts w:ascii="Times New Roman" w:hAnsi="Times New Roman" w:cs="Times New Roman"/>
          <w:sz w:val="28"/>
          <w:szCs w:val="28"/>
          <w:lang w:val="uk-UA"/>
        </w:rPr>
        <w:t xml:space="preserve">Характерною особливістю авторського стилю Дж. Фаулза є навмисне відсторонення від власної, авторської оцінки тих чи інших подій, ситуацій, що дає читачеві можливість самому зробити висновок. Таке відсторонення досягається шляхом широкого використання літературних і міфологічних алюзій. Зіштовхуючи в своїх творах різні культурні епохи, різні способи світогляду, часом навіть </w:t>
      </w:r>
      <w:r w:rsidR="00F07AE1">
        <w:rPr>
          <w:rFonts w:ascii="Times New Roman" w:hAnsi="Times New Roman" w:cs="Times New Roman"/>
          <w:sz w:val="28"/>
          <w:szCs w:val="28"/>
          <w:lang w:val="uk-UA"/>
        </w:rPr>
        <w:t>у</w:t>
      </w:r>
      <w:r w:rsidRPr="00F07AE1">
        <w:rPr>
          <w:rFonts w:ascii="Times New Roman" w:hAnsi="Times New Roman" w:cs="Times New Roman"/>
          <w:sz w:val="28"/>
          <w:szCs w:val="28"/>
          <w:lang w:val="uk-UA"/>
        </w:rPr>
        <w:t xml:space="preserve"> контексті завуальованого соціально-класового протистояння (як ми бачимо в романі «Колекціонер»), автор розкриває складність, суперечливість характеру своїх героїв, а </w:t>
      </w:r>
      <w:r w:rsidRPr="00F07AE1">
        <w:rPr>
          <w:rFonts w:ascii="Times New Roman" w:hAnsi="Times New Roman" w:cs="Times New Roman"/>
          <w:sz w:val="28"/>
          <w:szCs w:val="28"/>
          <w:lang w:val="uk-UA"/>
        </w:rPr>
        <w:lastRenderedPageBreak/>
        <w:t>значить, оголює багатогранність і багатоликість особистості, поєднання високого і низького, світлого і темного в душі людини.</w:t>
      </w:r>
    </w:p>
    <w:p w:rsidR="00F07AE1"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Вважаючи вершиною естетичних досягнень людської думки «Одіссею» Гомера і «Бурю» У. Шекспіра, Фаулз оживляє цитати, воскрешає героїв з минулого, літературних персонажів. Так, створюючи роман «Колекціонер», автор немов з певним умислом переносить образи шекспірівських героїв на сторінки свого твору, попередньо скорочуючи кількість героїв, а також змінюючи </w:t>
      </w:r>
      <w:r w:rsidR="00F07AE1">
        <w:rPr>
          <w:rFonts w:ascii="Times New Roman" w:hAnsi="Times New Roman" w:cs="Times New Roman"/>
          <w:sz w:val="28"/>
          <w:szCs w:val="28"/>
        </w:rPr>
        <w:t>і наділяючи їх новими якостями.</w:t>
      </w:r>
    </w:p>
    <w:p w:rsidR="00F07AE1"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Звернення Дж. Фаулза до п'єси Шекспіра «Буря» обумовлено як її високохудожні</w:t>
      </w:r>
      <w:r w:rsidR="00F07AE1">
        <w:rPr>
          <w:rFonts w:ascii="Times New Roman" w:hAnsi="Times New Roman" w:cs="Times New Roman"/>
          <w:sz w:val="28"/>
          <w:szCs w:val="28"/>
          <w:lang w:val="uk-UA"/>
        </w:rPr>
        <w:t>стю</w:t>
      </w:r>
      <w:r w:rsidRPr="00590C75">
        <w:rPr>
          <w:rFonts w:ascii="Times New Roman" w:hAnsi="Times New Roman" w:cs="Times New Roman"/>
          <w:sz w:val="28"/>
          <w:szCs w:val="28"/>
        </w:rPr>
        <w:t>, так і близькістю до світоглядних позиці</w:t>
      </w:r>
      <w:r w:rsidR="00F07AE1">
        <w:rPr>
          <w:rFonts w:ascii="Times New Roman" w:hAnsi="Times New Roman" w:cs="Times New Roman"/>
          <w:sz w:val="28"/>
          <w:szCs w:val="28"/>
          <w:lang w:val="uk-UA"/>
        </w:rPr>
        <w:t>й</w:t>
      </w:r>
      <w:r w:rsidRPr="00590C75">
        <w:rPr>
          <w:rFonts w:ascii="Times New Roman" w:hAnsi="Times New Roman" w:cs="Times New Roman"/>
          <w:sz w:val="28"/>
          <w:szCs w:val="28"/>
        </w:rPr>
        <w:t xml:space="preserve"> самого автора. Ідилічний, </w:t>
      </w:r>
      <w:r w:rsidR="00F07AE1">
        <w:rPr>
          <w:rFonts w:ascii="Times New Roman" w:hAnsi="Times New Roman" w:cs="Times New Roman"/>
          <w:sz w:val="28"/>
          <w:szCs w:val="28"/>
          <w:lang w:val="uk-UA"/>
        </w:rPr>
        <w:t>у чомусь</w:t>
      </w:r>
      <w:r w:rsidRPr="00590C75">
        <w:rPr>
          <w:rFonts w:ascii="Times New Roman" w:hAnsi="Times New Roman" w:cs="Times New Roman"/>
          <w:sz w:val="28"/>
          <w:szCs w:val="28"/>
        </w:rPr>
        <w:t xml:space="preserve"> казковий сюжет п'єси «Буря» оповідає про відплату, чест</w:t>
      </w:r>
      <w:r w:rsidR="00F07AE1">
        <w:rPr>
          <w:rFonts w:ascii="Times New Roman" w:hAnsi="Times New Roman" w:cs="Times New Roman"/>
          <w:sz w:val="28"/>
          <w:szCs w:val="28"/>
          <w:lang w:val="uk-UA"/>
        </w:rPr>
        <w:t>ь</w:t>
      </w:r>
      <w:r w:rsidRPr="00590C75">
        <w:rPr>
          <w:rFonts w:ascii="Times New Roman" w:hAnsi="Times New Roman" w:cs="Times New Roman"/>
          <w:sz w:val="28"/>
          <w:szCs w:val="28"/>
        </w:rPr>
        <w:t xml:space="preserve"> і справедлив</w:t>
      </w:r>
      <w:r w:rsidR="00F07AE1">
        <w:rPr>
          <w:rFonts w:ascii="Times New Roman" w:hAnsi="Times New Roman" w:cs="Times New Roman"/>
          <w:sz w:val="28"/>
          <w:szCs w:val="28"/>
          <w:lang w:val="uk-UA"/>
        </w:rPr>
        <w:t>і</w:t>
      </w:r>
      <w:r w:rsidRPr="00590C75">
        <w:rPr>
          <w:rFonts w:ascii="Times New Roman" w:hAnsi="Times New Roman" w:cs="Times New Roman"/>
          <w:sz w:val="28"/>
          <w:szCs w:val="28"/>
        </w:rPr>
        <w:t>ст</w:t>
      </w:r>
      <w:r w:rsidR="00F07AE1">
        <w:rPr>
          <w:rFonts w:ascii="Times New Roman" w:hAnsi="Times New Roman" w:cs="Times New Roman"/>
          <w:sz w:val="28"/>
          <w:szCs w:val="28"/>
          <w:lang w:val="uk-UA"/>
        </w:rPr>
        <w:t>ь</w:t>
      </w:r>
      <w:r w:rsidRPr="00590C75">
        <w:rPr>
          <w:rFonts w:ascii="Times New Roman" w:hAnsi="Times New Roman" w:cs="Times New Roman"/>
          <w:sz w:val="28"/>
          <w:szCs w:val="28"/>
        </w:rPr>
        <w:t>, про любов і</w:t>
      </w:r>
      <w:r w:rsidR="00F07AE1">
        <w:rPr>
          <w:rFonts w:ascii="Times New Roman" w:hAnsi="Times New Roman" w:cs="Times New Roman"/>
          <w:sz w:val="28"/>
          <w:szCs w:val="28"/>
        </w:rPr>
        <w:t xml:space="preserve"> відновлення колишньої дружби.</w:t>
      </w:r>
    </w:p>
    <w:p w:rsidR="00535C89" w:rsidRPr="00590C75" w:rsidRDefault="00F07AE1" w:rsidP="000F15C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Г</w:t>
      </w:r>
      <w:r>
        <w:rPr>
          <w:rFonts w:ascii="Times New Roman" w:hAnsi="Times New Roman" w:cs="Times New Roman"/>
          <w:sz w:val="28"/>
          <w:szCs w:val="28"/>
        </w:rPr>
        <w:t xml:space="preserve">оловний герой </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 xml:space="preserve">Просперо, герцог Міланський, обмовлений рідним братом Антоніо, </w:t>
      </w:r>
      <w:r>
        <w:rPr>
          <w:rFonts w:ascii="Times New Roman" w:hAnsi="Times New Roman" w:cs="Times New Roman"/>
          <w:sz w:val="28"/>
          <w:szCs w:val="28"/>
          <w:lang w:val="uk-UA"/>
        </w:rPr>
        <w:t xml:space="preserve">який </w:t>
      </w:r>
      <w:r w:rsidR="00535C89" w:rsidRPr="00590C75">
        <w:rPr>
          <w:rFonts w:ascii="Times New Roman" w:hAnsi="Times New Roman" w:cs="Times New Roman"/>
          <w:sz w:val="28"/>
          <w:szCs w:val="28"/>
        </w:rPr>
        <w:t>незаконно захопи</w:t>
      </w:r>
      <w:r>
        <w:rPr>
          <w:rFonts w:ascii="Times New Roman" w:hAnsi="Times New Roman" w:cs="Times New Roman"/>
          <w:sz w:val="28"/>
          <w:szCs w:val="28"/>
          <w:lang w:val="uk-UA"/>
        </w:rPr>
        <w:t>в</w:t>
      </w:r>
      <w:r w:rsidR="00535C89" w:rsidRPr="00590C75">
        <w:rPr>
          <w:rFonts w:ascii="Times New Roman" w:hAnsi="Times New Roman" w:cs="Times New Roman"/>
          <w:sz w:val="28"/>
          <w:szCs w:val="28"/>
        </w:rPr>
        <w:t xml:space="preserve"> влад</w:t>
      </w:r>
      <w:r>
        <w:rPr>
          <w:rFonts w:ascii="Times New Roman" w:hAnsi="Times New Roman" w:cs="Times New Roman"/>
          <w:sz w:val="28"/>
          <w:szCs w:val="28"/>
          <w:lang w:val="uk-UA"/>
        </w:rPr>
        <w:t>у</w:t>
      </w:r>
      <w:r w:rsidR="00535C89" w:rsidRPr="00590C75">
        <w:rPr>
          <w:rFonts w:ascii="Times New Roman" w:hAnsi="Times New Roman" w:cs="Times New Roman"/>
          <w:sz w:val="28"/>
          <w:szCs w:val="28"/>
        </w:rPr>
        <w:t xml:space="preserve">, разом зі своєю єдиною дочкою Мірандою рятується втечею. Волею долі після корабельної аварії Просперо потрапляє на таємничий острів, де протягом довгих дванадцяти років чекає години розплати. Володіючи магічними знаннями і чарами, Просперо підпорядковує і змушує задля власної вигоди не тільки населяли острів духів, але і його повноправного господаря </w:t>
      </w:r>
      <w:r>
        <w:rPr>
          <w:rFonts w:ascii="Times New Roman" w:hAnsi="Times New Roman" w:cs="Times New Roman"/>
          <w:sz w:val="28"/>
          <w:szCs w:val="28"/>
          <w:lang w:val="uk-UA"/>
        </w:rPr>
        <w:t>–</w:t>
      </w:r>
      <w:r w:rsidR="00535C89" w:rsidRPr="00590C75">
        <w:rPr>
          <w:rFonts w:ascii="Times New Roman" w:hAnsi="Times New Roman" w:cs="Times New Roman"/>
          <w:sz w:val="28"/>
          <w:szCs w:val="28"/>
        </w:rPr>
        <w:t xml:space="preserve"> Калибана, сина відьми Сікоракси.</w:t>
      </w:r>
    </w:p>
    <w:p w:rsidR="00F07AE1"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Завдяки своїм чарам Просперо вдається заманити на острів своїх ворогів, наславши на їх корабель бурю. Він вершить справедливий суд і повертає собі </w:t>
      </w:r>
      <w:r w:rsidR="00F07AE1" w:rsidRPr="00590C75">
        <w:rPr>
          <w:rFonts w:ascii="Times New Roman" w:hAnsi="Times New Roman" w:cs="Times New Roman"/>
          <w:sz w:val="28"/>
          <w:szCs w:val="28"/>
        </w:rPr>
        <w:t xml:space="preserve">чесне </w:t>
      </w:r>
      <w:r w:rsidRPr="00590C75">
        <w:rPr>
          <w:rFonts w:ascii="Times New Roman" w:hAnsi="Times New Roman" w:cs="Times New Roman"/>
          <w:sz w:val="28"/>
          <w:szCs w:val="28"/>
        </w:rPr>
        <w:t>ім'я, любов'ю з'єднавши навіки серця Міранди і благородного Фердинанда, спадкоємця А</w:t>
      </w:r>
      <w:r w:rsidR="00F07AE1">
        <w:rPr>
          <w:rFonts w:ascii="Times New Roman" w:hAnsi="Times New Roman" w:cs="Times New Roman"/>
          <w:sz w:val="28"/>
          <w:szCs w:val="28"/>
        </w:rPr>
        <w:t>лонзо, короля Неаполітанського.</w:t>
      </w:r>
    </w:p>
    <w:p w:rsidR="00F07AE1" w:rsidRDefault="00535C89" w:rsidP="000F15CA">
      <w:pPr>
        <w:spacing w:after="0" w:line="360" w:lineRule="auto"/>
        <w:ind w:firstLine="851"/>
        <w:jc w:val="both"/>
        <w:rPr>
          <w:rFonts w:ascii="Times New Roman" w:hAnsi="Times New Roman" w:cs="Times New Roman"/>
          <w:sz w:val="28"/>
          <w:szCs w:val="28"/>
          <w:lang w:val="uk-UA"/>
        </w:rPr>
      </w:pPr>
      <w:r w:rsidRPr="00F07AE1">
        <w:rPr>
          <w:rFonts w:ascii="Times New Roman" w:hAnsi="Times New Roman" w:cs="Times New Roman"/>
          <w:sz w:val="28"/>
          <w:szCs w:val="28"/>
          <w:lang w:val="uk-UA"/>
        </w:rPr>
        <w:t xml:space="preserve">Дж. Фаулз </w:t>
      </w:r>
      <w:r w:rsidR="00F07AE1">
        <w:rPr>
          <w:rFonts w:ascii="Times New Roman" w:hAnsi="Times New Roman" w:cs="Times New Roman"/>
          <w:sz w:val="28"/>
          <w:szCs w:val="28"/>
          <w:lang w:val="uk-UA"/>
        </w:rPr>
        <w:t>вважає</w:t>
      </w:r>
      <w:r w:rsidRPr="00F07AE1">
        <w:rPr>
          <w:rFonts w:ascii="Times New Roman" w:hAnsi="Times New Roman" w:cs="Times New Roman"/>
          <w:sz w:val="28"/>
          <w:szCs w:val="28"/>
          <w:lang w:val="uk-UA"/>
        </w:rPr>
        <w:t xml:space="preserve"> конфлікт п'єси сучасним, що зачіпа</w:t>
      </w:r>
      <w:r w:rsidR="00F07AE1">
        <w:rPr>
          <w:rFonts w:ascii="Times New Roman" w:hAnsi="Times New Roman" w:cs="Times New Roman"/>
          <w:sz w:val="28"/>
          <w:szCs w:val="28"/>
          <w:lang w:val="uk-UA"/>
        </w:rPr>
        <w:t>є</w:t>
      </w:r>
      <w:r w:rsidRPr="00F07AE1">
        <w:rPr>
          <w:rFonts w:ascii="Times New Roman" w:hAnsi="Times New Roman" w:cs="Times New Roman"/>
          <w:sz w:val="28"/>
          <w:szCs w:val="28"/>
          <w:lang w:val="uk-UA"/>
        </w:rPr>
        <w:t xml:space="preserve"> глибокі філософсько-етичні проблеми, які залишаються актуальними в контексті нинішньої епохи. </w:t>
      </w:r>
    </w:p>
    <w:p w:rsidR="00535C89" w:rsidRPr="00F07AE1" w:rsidRDefault="00535C89" w:rsidP="000F15CA">
      <w:pPr>
        <w:spacing w:after="0" w:line="360" w:lineRule="auto"/>
        <w:ind w:firstLine="851"/>
        <w:jc w:val="both"/>
        <w:rPr>
          <w:rFonts w:ascii="Times New Roman" w:hAnsi="Times New Roman" w:cs="Times New Roman"/>
          <w:sz w:val="28"/>
          <w:szCs w:val="28"/>
          <w:lang w:val="uk-UA"/>
        </w:rPr>
      </w:pPr>
      <w:r w:rsidRPr="00F07AE1">
        <w:rPr>
          <w:rFonts w:ascii="Times New Roman" w:hAnsi="Times New Roman" w:cs="Times New Roman"/>
          <w:sz w:val="28"/>
          <w:szCs w:val="28"/>
          <w:lang w:val="uk-UA"/>
        </w:rPr>
        <w:lastRenderedPageBreak/>
        <w:t>Художня переробка шекспірівського сюжету дозволяє автор</w:t>
      </w:r>
      <w:r w:rsidR="00F07AE1">
        <w:rPr>
          <w:rFonts w:ascii="Times New Roman" w:hAnsi="Times New Roman" w:cs="Times New Roman"/>
          <w:sz w:val="28"/>
          <w:szCs w:val="28"/>
          <w:lang w:val="uk-UA"/>
        </w:rPr>
        <w:t>ові</w:t>
      </w:r>
      <w:r w:rsidRPr="00F07AE1">
        <w:rPr>
          <w:rFonts w:ascii="Times New Roman" w:hAnsi="Times New Roman" w:cs="Times New Roman"/>
          <w:sz w:val="28"/>
          <w:szCs w:val="28"/>
          <w:lang w:val="uk-UA"/>
        </w:rPr>
        <w:t xml:space="preserve"> знову звернутися до вічних питань, що хвилюють людство. У романі «Колекціо</w:t>
      </w:r>
      <w:r w:rsidR="00F07AE1">
        <w:rPr>
          <w:rFonts w:ascii="Times New Roman" w:hAnsi="Times New Roman" w:cs="Times New Roman"/>
          <w:sz w:val="28"/>
          <w:szCs w:val="28"/>
          <w:lang w:val="uk-UA"/>
        </w:rPr>
        <w:t xml:space="preserve">нер» розказана історія нічим не </w:t>
      </w:r>
      <w:r w:rsidRPr="00F07AE1">
        <w:rPr>
          <w:rFonts w:ascii="Times New Roman" w:hAnsi="Times New Roman" w:cs="Times New Roman"/>
          <w:sz w:val="28"/>
          <w:szCs w:val="28"/>
          <w:lang w:val="uk-UA"/>
        </w:rPr>
        <w:t xml:space="preserve">примітного банківського службовця і колекціонера метеликів Фредеріка Клегга (або Фердинанда, як сам себе називає головний герой, або ж Калибана, як називає його головна героїня), закоханого в студентку художнього коледжу </w:t>
      </w:r>
      <w:r w:rsidR="00F07AE1">
        <w:rPr>
          <w:rFonts w:ascii="Times New Roman" w:hAnsi="Times New Roman" w:cs="Times New Roman"/>
          <w:sz w:val="28"/>
          <w:szCs w:val="28"/>
          <w:lang w:val="uk-UA"/>
        </w:rPr>
        <w:t>–</w:t>
      </w:r>
      <w:r w:rsidRPr="00F07AE1">
        <w:rPr>
          <w:rFonts w:ascii="Times New Roman" w:hAnsi="Times New Roman" w:cs="Times New Roman"/>
          <w:sz w:val="28"/>
          <w:szCs w:val="28"/>
          <w:lang w:val="uk-UA"/>
        </w:rPr>
        <w:t xml:space="preserve"> Міранду. Вигравши на скачках велику суму грошей, Клегг купує заміський будинок, </w:t>
      </w:r>
      <w:r w:rsidR="00F07AE1">
        <w:rPr>
          <w:rFonts w:ascii="Times New Roman" w:hAnsi="Times New Roman" w:cs="Times New Roman"/>
          <w:sz w:val="28"/>
          <w:szCs w:val="28"/>
          <w:lang w:val="uk-UA"/>
        </w:rPr>
        <w:t>у</w:t>
      </w:r>
      <w:r w:rsidRPr="00F07AE1">
        <w:rPr>
          <w:rFonts w:ascii="Times New Roman" w:hAnsi="Times New Roman" w:cs="Times New Roman"/>
          <w:sz w:val="28"/>
          <w:szCs w:val="28"/>
          <w:lang w:val="uk-UA"/>
        </w:rPr>
        <w:t xml:space="preserve"> переобладнаному підвалі якого тримає в ув'язненні об'єкт своєї мрії </w:t>
      </w:r>
      <w:r w:rsidR="00F07AE1">
        <w:rPr>
          <w:rFonts w:ascii="Times New Roman" w:hAnsi="Times New Roman" w:cs="Times New Roman"/>
          <w:sz w:val="28"/>
          <w:szCs w:val="28"/>
          <w:lang w:val="uk-UA"/>
        </w:rPr>
        <w:t>–</w:t>
      </w:r>
      <w:r w:rsidRPr="00F07AE1">
        <w:rPr>
          <w:rFonts w:ascii="Times New Roman" w:hAnsi="Times New Roman" w:cs="Times New Roman"/>
          <w:sz w:val="28"/>
          <w:szCs w:val="28"/>
          <w:lang w:val="uk-UA"/>
        </w:rPr>
        <w:t xml:space="preserve"> Міранду, де вона і вмирає деякий час по тому.</w:t>
      </w:r>
    </w:p>
    <w:p w:rsidR="00F07AE1"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Відповідно до думки вітчизнян</w:t>
      </w:r>
      <w:r w:rsidR="00F07AE1">
        <w:rPr>
          <w:rFonts w:ascii="Times New Roman" w:hAnsi="Times New Roman" w:cs="Times New Roman"/>
          <w:sz w:val="28"/>
          <w:szCs w:val="28"/>
        </w:rPr>
        <w:t>ого літературного дослідника Б.</w:t>
      </w:r>
      <w:r w:rsidR="00F07AE1">
        <w:rPr>
          <w:rFonts w:ascii="Times New Roman" w:hAnsi="Times New Roman" w:cs="Times New Roman"/>
          <w:sz w:val="28"/>
          <w:szCs w:val="28"/>
          <w:lang w:val="uk-UA"/>
        </w:rPr>
        <w:t> </w:t>
      </w:r>
      <w:r w:rsidRPr="00590C75">
        <w:rPr>
          <w:rFonts w:ascii="Times New Roman" w:hAnsi="Times New Roman" w:cs="Times New Roman"/>
          <w:sz w:val="28"/>
          <w:szCs w:val="28"/>
        </w:rPr>
        <w:t>Парамонова, в романі «Колекціонер» Дж. Фаулз дає «картину похмуру ... метафізичну притчу,</w:t>
      </w:r>
      <w:r w:rsidR="00F07AE1">
        <w:rPr>
          <w:rFonts w:ascii="Times New Roman" w:hAnsi="Times New Roman" w:cs="Times New Roman"/>
          <w:sz w:val="28"/>
          <w:szCs w:val="28"/>
        </w:rPr>
        <w:t xml:space="preserve"> в якій представив</w:t>
      </w:r>
      <w:r w:rsidR="00F07AE1">
        <w:rPr>
          <w:rFonts w:ascii="Times New Roman" w:hAnsi="Times New Roman" w:cs="Times New Roman"/>
          <w:sz w:val="28"/>
          <w:szCs w:val="28"/>
          <w:lang w:val="uk-UA"/>
        </w:rPr>
        <w:t xml:space="preserve"> звичайну </w:t>
      </w:r>
      <w:r w:rsidR="00F07AE1">
        <w:rPr>
          <w:rFonts w:ascii="Times New Roman" w:hAnsi="Times New Roman" w:cs="Times New Roman"/>
          <w:sz w:val="28"/>
          <w:szCs w:val="28"/>
        </w:rPr>
        <w:t>англійськ</w:t>
      </w:r>
      <w:r w:rsidR="00F07AE1">
        <w:rPr>
          <w:rFonts w:ascii="Times New Roman" w:hAnsi="Times New Roman" w:cs="Times New Roman"/>
          <w:sz w:val="28"/>
          <w:szCs w:val="28"/>
          <w:lang w:val="uk-UA"/>
        </w:rPr>
        <w:t xml:space="preserve">у </w:t>
      </w:r>
      <w:r w:rsidRPr="00590C75">
        <w:rPr>
          <w:rFonts w:ascii="Times New Roman" w:hAnsi="Times New Roman" w:cs="Times New Roman"/>
          <w:sz w:val="28"/>
          <w:szCs w:val="28"/>
        </w:rPr>
        <w:t>людин</w:t>
      </w:r>
      <w:r w:rsidR="00F07AE1">
        <w:rPr>
          <w:rFonts w:ascii="Times New Roman" w:hAnsi="Times New Roman" w:cs="Times New Roman"/>
          <w:sz w:val="28"/>
          <w:szCs w:val="28"/>
          <w:lang w:val="uk-UA"/>
        </w:rPr>
        <w:t>у</w:t>
      </w:r>
      <w:r w:rsidRPr="00590C75">
        <w:rPr>
          <w:rFonts w:ascii="Times New Roman" w:hAnsi="Times New Roman" w:cs="Times New Roman"/>
          <w:sz w:val="28"/>
          <w:szCs w:val="28"/>
        </w:rPr>
        <w:t xml:space="preserve"> в образі такого собі чудовиська. Героїня роману так прямо його і називає </w:t>
      </w:r>
      <w:r w:rsidR="00F07AE1">
        <w:rPr>
          <w:rFonts w:ascii="Times New Roman" w:hAnsi="Times New Roman" w:cs="Times New Roman"/>
          <w:sz w:val="28"/>
          <w:szCs w:val="28"/>
          <w:lang w:val="uk-UA"/>
        </w:rPr>
        <w:t>–</w:t>
      </w:r>
      <w:r w:rsidRPr="00590C75">
        <w:rPr>
          <w:rFonts w:ascii="Times New Roman" w:hAnsi="Times New Roman" w:cs="Times New Roman"/>
          <w:sz w:val="28"/>
          <w:szCs w:val="28"/>
        </w:rPr>
        <w:t xml:space="preserve"> Калібан; сама ж вона Міранда: буквальне дотримання шекспірівської п'єси про красуню і чудо</w:t>
      </w:r>
      <w:r w:rsidR="00F07AE1">
        <w:rPr>
          <w:rFonts w:ascii="Times New Roman" w:hAnsi="Times New Roman" w:cs="Times New Roman"/>
          <w:sz w:val="28"/>
          <w:szCs w:val="28"/>
        </w:rPr>
        <w:t>висько, свідоме оголення задуму</w:t>
      </w:r>
      <w:r w:rsidRPr="00590C75">
        <w:rPr>
          <w:rFonts w:ascii="Times New Roman" w:hAnsi="Times New Roman" w:cs="Times New Roman"/>
          <w:sz w:val="28"/>
          <w:szCs w:val="28"/>
        </w:rPr>
        <w:t>»</w:t>
      </w:r>
      <w:r w:rsidR="00F07AE1">
        <w:rPr>
          <w:rFonts w:ascii="Times New Roman" w:hAnsi="Times New Roman" w:cs="Times New Roman"/>
          <w:sz w:val="28"/>
          <w:szCs w:val="28"/>
          <w:lang w:val="uk-UA"/>
        </w:rPr>
        <w:t xml:space="preserve"> </w:t>
      </w:r>
      <w:r w:rsidRPr="00590C75">
        <w:rPr>
          <w:rFonts w:ascii="Times New Roman" w:hAnsi="Times New Roman" w:cs="Times New Roman"/>
          <w:sz w:val="28"/>
          <w:szCs w:val="28"/>
        </w:rPr>
        <w:t>[</w:t>
      </w:r>
      <w:r w:rsidR="002F07B1">
        <w:rPr>
          <w:rFonts w:ascii="Times New Roman" w:hAnsi="Times New Roman" w:cs="Times New Roman"/>
          <w:sz w:val="28"/>
          <w:szCs w:val="28"/>
        </w:rPr>
        <w:t>41</w:t>
      </w:r>
      <w:r w:rsidRPr="00590C75">
        <w:rPr>
          <w:rFonts w:ascii="Times New Roman" w:hAnsi="Times New Roman" w:cs="Times New Roman"/>
          <w:sz w:val="28"/>
          <w:szCs w:val="28"/>
        </w:rPr>
        <w:t xml:space="preserve">]. </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 xml:space="preserve">Літературні аналогії у Дж. Фаулза проявляються на двох рівнях: зовнішньому і внутрішньому. До зовнішніх аналогій відносяться імена головних героїв </w:t>
      </w:r>
      <w:r w:rsidR="00F07AE1">
        <w:rPr>
          <w:rFonts w:ascii="Times New Roman" w:hAnsi="Times New Roman" w:cs="Times New Roman"/>
          <w:sz w:val="28"/>
          <w:szCs w:val="28"/>
          <w:lang w:val="uk-UA"/>
        </w:rPr>
        <w:t>–</w:t>
      </w:r>
      <w:r w:rsidRPr="00590C75">
        <w:rPr>
          <w:rFonts w:ascii="Times New Roman" w:hAnsi="Times New Roman" w:cs="Times New Roman"/>
          <w:sz w:val="28"/>
          <w:szCs w:val="28"/>
        </w:rPr>
        <w:t xml:space="preserve"> Калібан, Міранда; домінуючі риси характеру цих персонажів; на внутрішньому рівні простежується ідейна спадкоємність, що виявляється у ставленні до мистецтв</w:t>
      </w:r>
      <w:r w:rsidR="00F07AE1">
        <w:rPr>
          <w:rFonts w:ascii="Times New Roman" w:hAnsi="Times New Roman" w:cs="Times New Roman"/>
          <w:sz w:val="28"/>
          <w:szCs w:val="28"/>
          <w:lang w:val="uk-UA"/>
        </w:rPr>
        <w:t>а</w:t>
      </w:r>
      <w:r w:rsidRPr="00590C75">
        <w:rPr>
          <w:rFonts w:ascii="Times New Roman" w:hAnsi="Times New Roman" w:cs="Times New Roman"/>
          <w:sz w:val="28"/>
          <w:szCs w:val="28"/>
        </w:rPr>
        <w:t xml:space="preserve"> як джерела духовного життя людства.</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Імена героїв несуть символічне навантаження. Називаючи своїх героїв іменами шекспірівської «Бурі», автор не просто використовує прийом алюзії, а певним чином переосмислює к</w:t>
      </w:r>
      <w:r w:rsidR="00F07AE1">
        <w:rPr>
          <w:rFonts w:ascii="Times New Roman" w:hAnsi="Times New Roman" w:cs="Times New Roman"/>
          <w:sz w:val="28"/>
          <w:szCs w:val="28"/>
        </w:rPr>
        <w:t>ласичний сюжет. Так, в п'єсі У.</w:t>
      </w:r>
      <w:r w:rsidR="00F07AE1">
        <w:rPr>
          <w:rFonts w:ascii="Times New Roman" w:hAnsi="Times New Roman" w:cs="Times New Roman"/>
          <w:sz w:val="28"/>
          <w:szCs w:val="28"/>
          <w:lang w:val="uk-UA"/>
        </w:rPr>
        <w:t> </w:t>
      </w:r>
      <w:r w:rsidRPr="00590C75">
        <w:rPr>
          <w:rFonts w:ascii="Times New Roman" w:hAnsi="Times New Roman" w:cs="Times New Roman"/>
          <w:sz w:val="28"/>
          <w:szCs w:val="28"/>
        </w:rPr>
        <w:t>Шекспіра «</w:t>
      </w:r>
      <w:r w:rsidR="00F07AE1">
        <w:rPr>
          <w:rFonts w:ascii="Times New Roman" w:hAnsi="Times New Roman" w:cs="Times New Roman"/>
          <w:sz w:val="28"/>
          <w:szCs w:val="28"/>
        </w:rPr>
        <w:t xml:space="preserve">Буря» потворний дикун Калібан </w:t>
      </w:r>
      <w:r w:rsidRPr="00590C75">
        <w:rPr>
          <w:rFonts w:ascii="Times New Roman" w:hAnsi="Times New Roman" w:cs="Times New Roman"/>
          <w:sz w:val="28"/>
          <w:szCs w:val="28"/>
        </w:rPr>
        <w:t xml:space="preserve">є персонажем другого плану; Міранда </w:t>
      </w:r>
      <w:r w:rsidR="00F07AE1">
        <w:rPr>
          <w:rFonts w:ascii="Times New Roman" w:hAnsi="Times New Roman" w:cs="Times New Roman"/>
          <w:sz w:val="28"/>
          <w:szCs w:val="28"/>
          <w:lang w:val="uk-UA"/>
        </w:rPr>
        <w:t>–</w:t>
      </w:r>
      <w:r w:rsidRPr="00590C75">
        <w:rPr>
          <w:rFonts w:ascii="Times New Roman" w:hAnsi="Times New Roman" w:cs="Times New Roman"/>
          <w:sz w:val="28"/>
          <w:szCs w:val="28"/>
        </w:rPr>
        <w:t xml:space="preserve"> єдина дочка господаря острова Просперо </w:t>
      </w:r>
      <w:r w:rsidR="00F07AE1">
        <w:rPr>
          <w:rFonts w:ascii="Times New Roman" w:hAnsi="Times New Roman" w:cs="Times New Roman"/>
          <w:sz w:val="28"/>
          <w:szCs w:val="28"/>
          <w:lang w:val="uk-UA"/>
        </w:rPr>
        <w:t>–</w:t>
      </w:r>
      <w:r w:rsidRPr="00590C75">
        <w:rPr>
          <w:rFonts w:ascii="Times New Roman" w:hAnsi="Times New Roman" w:cs="Times New Roman"/>
          <w:sz w:val="28"/>
          <w:szCs w:val="28"/>
        </w:rPr>
        <w:t xml:space="preserve"> втілення краси і чистоти, вона може бути охарактеризована як пасивна героїня. У «Колекціонер</w:t>
      </w:r>
      <w:r w:rsidR="00F07AE1">
        <w:rPr>
          <w:rFonts w:ascii="Times New Roman" w:hAnsi="Times New Roman" w:cs="Times New Roman"/>
          <w:sz w:val="28"/>
          <w:szCs w:val="28"/>
          <w:lang w:val="uk-UA"/>
        </w:rPr>
        <w:t>і</w:t>
      </w:r>
      <w:r w:rsidRPr="00590C75">
        <w:rPr>
          <w:rFonts w:ascii="Times New Roman" w:hAnsi="Times New Roman" w:cs="Times New Roman"/>
          <w:sz w:val="28"/>
          <w:szCs w:val="28"/>
        </w:rPr>
        <w:t xml:space="preserve">» Дж. Фаулза Міранда і Клегг (або Калібан, як називає його </w:t>
      </w:r>
      <w:r w:rsidRPr="00590C75">
        <w:rPr>
          <w:rFonts w:ascii="Times New Roman" w:hAnsi="Times New Roman" w:cs="Times New Roman"/>
          <w:sz w:val="28"/>
          <w:szCs w:val="28"/>
        </w:rPr>
        <w:lastRenderedPageBreak/>
        <w:t>Міранда) є складними образами-антагоністами</w:t>
      </w:r>
      <w:r w:rsidR="00F07AE1">
        <w:rPr>
          <w:rFonts w:ascii="Times New Roman" w:hAnsi="Times New Roman" w:cs="Times New Roman"/>
          <w:sz w:val="28"/>
          <w:szCs w:val="28"/>
          <w:lang w:val="uk-UA"/>
        </w:rPr>
        <w:t>,</w:t>
      </w:r>
      <w:r w:rsidRPr="00590C75">
        <w:rPr>
          <w:rFonts w:ascii="Times New Roman" w:hAnsi="Times New Roman" w:cs="Times New Roman"/>
          <w:sz w:val="28"/>
          <w:szCs w:val="28"/>
        </w:rPr>
        <w:t xml:space="preserve"> і їм відведені головні ролі. Автор дає глибокий соціально-психологічний аналіз душевних поривів і вчинків своїх героїв.</w:t>
      </w:r>
    </w:p>
    <w:p w:rsidR="00F07AE1"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Немов з боку Дж. Фаулз спостерігає за ними, дозволяючи їм міркувати, рефлексувати. Автор каже, що в «Колекціонер</w:t>
      </w:r>
      <w:r w:rsidR="00F07AE1">
        <w:rPr>
          <w:rFonts w:ascii="Times New Roman" w:hAnsi="Times New Roman" w:cs="Times New Roman"/>
          <w:sz w:val="28"/>
          <w:szCs w:val="28"/>
          <w:lang w:val="uk-UA"/>
        </w:rPr>
        <w:t>і</w:t>
      </w:r>
      <w:r w:rsidRPr="00590C75">
        <w:rPr>
          <w:rFonts w:ascii="Times New Roman" w:hAnsi="Times New Roman" w:cs="Times New Roman"/>
          <w:sz w:val="28"/>
          <w:szCs w:val="28"/>
        </w:rPr>
        <w:t>» він оголює і аналізує зло, причиною якого послужив соціальний конфлікт: «Клегг, викрадач, зробив зло; але я намагався показати, що це зло в значній частині, а може бути і цілком, є результатом погано</w:t>
      </w:r>
      <w:r w:rsidR="00F07AE1">
        <w:rPr>
          <w:rFonts w:ascii="Times New Roman" w:hAnsi="Times New Roman" w:cs="Times New Roman"/>
          <w:sz w:val="28"/>
          <w:szCs w:val="28"/>
          <w:lang w:val="uk-UA"/>
        </w:rPr>
        <w:t>ї</w:t>
      </w:r>
      <w:r w:rsidRPr="00590C75">
        <w:rPr>
          <w:rFonts w:ascii="Times New Roman" w:hAnsi="Times New Roman" w:cs="Times New Roman"/>
          <w:sz w:val="28"/>
          <w:szCs w:val="28"/>
        </w:rPr>
        <w:t xml:space="preserve"> освіти, середовища, сирітства: всіх тих факторів, над якими він не вільний. Коротше, я намагався встановити фактичну невинність </w:t>
      </w:r>
      <w:r w:rsidR="00F07AE1">
        <w:rPr>
          <w:rFonts w:ascii="Times New Roman" w:hAnsi="Times New Roman" w:cs="Times New Roman"/>
          <w:sz w:val="28"/>
          <w:szCs w:val="28"/>
          <w:lang w:val="uk-UA"/>
        </w:rPr>
        <w:t>б</w:t>
      </w:r>
      <w:r w:rsidR="00F07AE1">
        <w:rPr>
          <w:rFonts w:ascii="Times New Roman" w:hAnsi="Times New Roman" w:cs="Times New Roman"/>
          <w:sz w:val="28"/>
          <w:szCs w:val="28"/>
        </w:rPr>
        <w:t>ільшості</w:t>
      </w:r>
      <w:r w:rsidRPr="00590C75">
        <w:rPr>
          <w:rFonts w:ascii="Times New Roman" w:hAnsi="Times New Roman" w:cs="Times New Roman"/>
          <w:sz w:val="28"/>
          <w:szCs w:val="28"/>
        </w:rPr>
        <w:t xml:space="preserve">». </w:t>
      </w:r>
    </w:p>
    <w:p w:rsidR="00535C89" w:rsidRPr="002F07B1" w:rsidRDefault="00535C89" w:rsidP="000F15CA">
      <w:pPr>
        <w:spacing w:after="0" w:line="360" w:lineRule="auto"/>
        <w:ind w:firstLine="851"/>
        <w:jc w:val="both"/>
        <w:rPr>
          <w:rFonts w:ascii="Times New Roman" w:hAnsi="Times New Roman" w:cs="Times New Roman"/>
          <w:sz w:val="28"/>
          <w:szCs w:val="28"/>
        </w:rPr>
      </w:pPr>
      <w:r w:rsidRPr="00F07AE1">
        <w:rPr>
          <w:rFonts w:ascii="Times New Roman" w:hAnsi="Times New Roman" w:cs="Times New Roman"/>
          <w:sz w:val="28"/>
          <w:szCs w:val="28"/>
          <w:lang w:val="uk-UA"/>
        </w:rPr>
        <w:t>Таким чином, Клегг-Калібан ототожнюється з темною, злою стороною людського єства, він ставить собі в заслугу лицарське ставлення до Міранд</w:t>
      </w:r>
      <w:r w:rsidR="00F07AE1">
        <w:rPr>
          <w:rFonts w:ascii="Times New Roman" w:hAnsi="Times New Roman" w:cs="Times New Roman"/>
          <w:sz w:val="28"/>
          <w:szCs w:val="28"/>
          <w:lang w:val="uk-UA"/>
        </w:rPr>
        <w:t>и</w:t>
      </w:r>
      <w:r w:rsidRPr="00F07AE1">
        <w:rPr>
          <w:rFonts w:ascii="Times New Roman" w:hAnsi="Times New Roman" w:cs="Times New Roman"/>
          <w:sz w:val="28"/>
          <w:szCs w:val="28"/>
          <w:lang w:val="uk-UA"/>
        </w:rPr>
        <w:t>, лицемірить навіть перед самим собою, називаючи себе Фердинандом (по У. Шекспіру</w:t>
      </w:r>
      <w:r w:rsidR="00F07AE1">
        <w:rPr>
          <w:rFonts w:ascii="Times New Roman" w:hAnsi="Times New Roman" w:cs="Times New Roman"/>
          <w:sz w:val="28"/>
          <w:szCs w:val="28"/>
          <w:lang w:val="uk-UA"/>
        </w:rPr>
        <w:t xml:space="preserve"> –</w:t>
      </w:r>
      <w:r w:rsidRPr="00F07AE1">
        <w:rPr>
          <w:rFonts w:ascii="Times New Roman" w:hAnsi="Times New Roman" w:cs="Times New Roman"/>
          <w:sz w:val="28"/>
          <w:szCs w:val="28"/>
          <w:lang w:val="uk-UA"/>
        </w:rPr>
        <w:t xml:space="preserve"> благородним принцом Неаполітанським), що, безумовно, свідчить про дегероїзаці</w:t>
      </w:r>
      <w:r w:rsidR="00F07AE1">
        <w:rPr>
          <w:rFonts w:ascii="Times New Roman" w:hAnsi="Times New Roman" w:cs="Times New Roman"/>
          <w:sz w:val="28"/>
          <w:szCs w:val="28"/>
          <w:lang w:val="uk-UA"/>
        </w:rPr>
        <w:t>ю</w:t>
      </w:r>
      <w:r w:rsidRPr="00F07AE1">
        <w:rPr>
          <w:rFonts w:ascii="Times New Roman" w:hAnsi="Times New Roman" w:cs="Times New Roman"/>
          <w:sz w:val="28"/>
          <w:szCs w:val="28"/>
          <w:lang w:val="uk-UA"/>
        </w:rPr>
        <w:t xml:space="preserve"> образу Клегга: «... вона ж не знає, що</w:t>
      </w:r>
      <w:r w:rsidR="00F07AE1">
        <w:rPr>
          <w:rFonts w:ascii="Times New Roman" w:hAnsi="Times New Roman" w:cs="Times New Roman"/>
          <w:sz w:val="28"/>
          <w:szCs w:val="28"/>
          <w:lang w:val="uk-UA"/>
        </w:rPr>
        <w:t xml:space="preserve"> «Ф</w:t>
      </w:r>
      <w:r w:rsidRPr="00F07AE1">
        <w:rPr>
          <w:rFonts w:ascii="Times New Roman" w:hAnsi="Times New Roman" w:cs="Times New Roman"/>
          <w:sz w:val="28"/>
          <w:szCs w:val="28"/>
          <w:lang w:val="uk-UA"/>
        </w:rPr>
        <w:t xml:space="preserve">»позначає Фредерік. </w:t>
      </w:r>
      <w:r w:rsidRPr="00590C75">
        <w:rPr>
          <w:rFonts w:ascii="Times New Roman" w:hAnsi="Times New Roman" w:cs="Times New Roman"/>
          <w:sz w:val="28"/>
          <w:szCs w:val="28"/>
        </w:rPr>
        <w:t>А мені з</w:t>
      </w:r>
      <w:r w:rsidR="00F07AE1">
        <w:rPr>
          <w:rFonts w:ascii="Times New Roman" w:hAnsi="Times New Roman" w:cs="Times New Roman"/>
          <w:sz w:val="28"/>
          <w:szCs w:val="28"/>
        </w:rPr>
        <w:t>авжди подобалося ім'я Фердинанд</w:t>
      </w:r>
      <w:r w:rsidRPr="00590C75">
        <w:rPr>
          <w:rFonts w:ascii="Times New Roman" w:hAnsi="Times New Roman" w:cs="Times New Roman"/>
          <w:sz w:val="28"/>
          <w:szCs w:val="28"/>
        </w:rPr>
        <w:t>»,</w:t>
      </w:r>
      <w:r w:rsidR="00F07AE1">
        <w:rPr>
          <w:rFonts w:ascii="Times New Roman" w:hAnsi="Times New Roman" w:cs="Times New Roman"/>
          <w:sz w:val="28"/>
          <w:szCs w:val="28"/>
          <w:lang w:val="uk-UA"/>
        </w:rPr>
        <w:t xml:space="preserve"> </w:t>
      </w:r>
      <w:r w:rsidRPr="00590C75">
        <w:rPr>
          <w:rFonts w:ascii="Times New Roman" w:hAnsi="Times New Roman" w:cs="Times New Roman"/>
          <w:sz w:val="28"/>
          <w:szCs w:val="28"/>
        </w:rPr>
        <w:t>« ... лорд Фе</w:t>
      </w:r>
      <w:r w:rsidR="00F07AE1">
        <w:rPr>
          <w:rFonts w:ascii="Times New Roman" w:hAnsi="Times New Roman" w:cs="Times New Roman"/>
          <w:sz w:val="28"/>
          <w:szCs w:val="28"/>
        </w:rPr>
        <w:t>рдинанд Клегг ... Маркіз де Жук</w:t>
      </w:r>
      <w:r w:rsidRPr="002F07B1">
        <w:rPr>
          <w:rFonts w:ascii="Times New Roman" w:hAnsi="Times New Roman" w:cs="Times New Roman"/>
          <w:sz w:val="28"/>
          <w:szCs w:val="28"/>
        </w:rPr>
        <w:t>»</w:t>
      </w:r>
      <w:r w:rsidR="00F07AE1" w:rsidRPr="002F07B1">
        <w:rPr>
          <w:rFonts w:ascii="Times New Roman" w:hAnsi="Times New Roman" w:cs="Times New Roman"/>
          <w:sz w:val="28"/>
          <w:szCs w:val="28"/>
          <w:lang w:val="uk-UA"/>
        </w:rPr>
        <w:t xml:space="preserve"> </w:t>
      </w:r>
      <w:r w:rsidRPr="002F07B1">
        <w:rPr>
          <w:rFonts w:ascii="Times New Roman" w:hAnsi="Times New Roman" w:cs="Times New Roman"/>
          <w:sz w:val="28"/>
          <w:szCs w:val="28"/>
        </w:rPr>
        <w:t>[</w:t>
      </w:r>
      <w:r w:rsidR="002F07B1" w:rsidRPr="002F07B1">
        <w:rPr>
          <w:rFonts w:ascii="Times New Roman" w:hAnsi="Times New Roman" w:cs="Times New Roman"/>
          <w:sz w:val="28"/>
          <w:szCs w:val="28"/>
        </w:rPr>
        <w:t>48</w:t>
      </w:r>
      <w:r w:rsidRPr="002F07B1">
        <w:rPr>
          <w:rFonts w:ascii="Times New Roman" w:hAnsi="Times New Roman" w:cs="Times New Roman"/>
          <w:sz w:val="28"/>
          <w:szCs w:val="28"/>
        </w:rPr>
        <w:t xml:space="preserve">]. Однак благородне ім'я Фердинанд, під яким видається Клегг, не заважає Міранді зрозуміти його справжню сутність </w:t>
      </w:r>
      <w:r w:rsidR="00F07AE1" w:rsidRPr="002F07B1">
        <w:rPr>
          <w:rFonts w:ascii="Times New Roman" w:hAnsi="Times New Roman" w:cs="Times New Roman"/>
          <w:sz w:val="28"/>
          <w:szCs w:val="28"/>
          <w:lang w:val="uk-UA"/>
        </w:rPr>
        <w:t>–</w:t>
      </w:r>
      <w:r w:rsidRPr="002F07B1">
        <w:rPr>
          <w:rFonts w:ascii="Times New Roman" w:hAnsi="Times New Roman" w:cs="Times New Roman"/>
          <w:sz w:val="28"/>
          <w:szCs w:val="28"/>
        </w:rPr>
        <w:t xml:space="preserve"> сутність Калибана: «Фердинанд ... Вас треба було назвати Калібаном» [</w:t>
      </w:r>
      <w:r w:rsidR="002F07B1">
        <w:rPr>
          <w:rFonts w:ascii="Times New Roman" w:hAnsi="Times New Roman" w:cs="Times New Roman"/>
          <w:sz w:val="28"/>
          <w:szCs w:val="28"/>
        </w:rPr>
        <w:t>48</w:t>
      </w:r>
      <w:r w:rsidRPr="002F07B1">
        <w:rPr>
          <w:rFonts w:ascii="Times New Roman" w:hAnsi="Times New Roman" w:cs="Times New Roman"/>
          <w:sz w:val="28"/>
          <w:szCs w:val="28"/>
        </w:rPr>
        <w:t>].</w:t>
      </w:r>
    </w:p>
    <w:p w:rsidR="00C32FD4" w:rsidRPr="002F07B1"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Калібан Дж. Фаулза не позбавлений позитивних якостей, проте, всі благородні пориви його душі гинуть через його обмеженості і духовн</w:t>
      </w:r>
      <w:r w:rsidR="00F07AE1">
        <w:rPr>
          <w:rFonts w:ascii="Times New Roman" w:hAnsi="Times New Roman" w:cs="Times New Roman"/>
          <w:sz w:val="28"/>
          <w:szCs w:val="28"/>
          <w:lang w:val="uk-UA"/>
        </w:rPr>
        <w:t>у</w:t>
      </w:r>
      <w:r w:rsidRPr="00590C75">
        <w:rPr>
          <w:rFonts w:ascii="Times New Roman" w:hAnsi="Times New Roman" w:cs="Times New Roman"/>
          <w:sz w:val="28"/>
          <w:szCs w:val="28"/>
        </w:rPr>
        <w:t xml:space="preserve"> бідн</w:t>
      </w:r>
      <w:r w:rsidR="00F07AE1">
        <w:rPr>
          <w:rFonts w:ascii="Times New Roman" w:hAnsi="Times New Roman" w:cs="Times New Roman"/>
          <w:sz w:val="28"/>
          <w:szCs w:val="28"/>
          <w:lang w:val="uk-UA"/>
        </w:rPr>
        <w:t>і</w:t>
      </w:r>
      <w:r w:rsidRPr="00590C75">
        <w:rPr>
          <w:rFonts w:ascii="Times New Roman" w:hAnsi="Times New Roman" w:cs="Times New Roman"/>
          <w:sz w:val="28"/>
          <w:szCs w:val="28"/>
        </w:rPr>
        <w:t>ст</w:t>
      </w:r>
      <w:r w:rsidR="00F07AE1">
        <w:rPr>
          <w:rFonts w:ascii="Times New Roman" w:hAnsi="Times New Roman" w:cs="Times New Roman"/>
          <w:sz w:val="28"/>
          <w:szCs w:val="28"/>
          <w:lang w:val="uk-UA"/>
        </w:rPr>
        <w:t>ь</w:t>
      </w:r>
      <w:r w:rsidRPr="00590C75">
        <w:rPr>
          <w:rFonts w:ascii="Times New Roman" w:hAnsi="Times New Roman" w:cs="Times New Roman"/>
          <w:sz w:val="28"/>
          <w:szCs w:val="28"/>
        </w:rPr>
        <w:t xml:space="preserve">. Виправданням вчинків Клегга і його «душевного каліцтва» можуть почасти послужити слова, вкладені автором в уста головної героїні: «У цьому </w:t>
      </w:r>
      <w:r w:rsidR="00F07AE1">
        <w:rPr>
          <w:rFonts w:ascii="Times New Roman" w:hAnsi="Times New Roman" w:cs="Times New Roman"/>
          <w:sz w:val="28"/>
          <w:szCs w:val="28"/>
          <w:lang w:val="uk-UA"/>
        </w:rPr>
        <w:t>–</w:t>
      </w:r>
      <w:r w:rsidR="00F07AE1">
        <w:rPr>
          <w:rFonts w:ascii="Times New Roman" w:hAnsi="Times New Roman" w:cs="Times New Roman"/>
          <w:sz w:val="28"/>
          <w:szCs w:val="28"/>
        </w:rPr>
        <w:t xml:space="preserve"> весь він. </w:t>
      </w:r>
      <w:r w:rsidR="00F07AE1">
        <w:rPr>
          <w:rFonts w:ascii="Times New Roman" w:hAnsi="Times New Roman" w:cs="Times New Roman"/>
          <w:sz w:val="28"/>
          <w:szCs w:val="28"/>
          <w:lang w:val="uk-UA"/>
        </w:rPr>
        <w:t>Ві</w:t>
      </w:r>
      <w:r w:rsidRPr="00590C75">
        <w:rPr>
          <w:rFonts w:ascii="Times New Roman" w:hAnsi="Times New Roman" w:cs="Times New Roman"/>
          <w:sz w:val="28"/>
          <w:szCs w:val="28"/>
        </w:rPr>
        <w:t xml:space="preserve">н прагне виглядати коректно, він повинен вести себе пристойно і чинити правильно, відповідно до норм, </w:t>
      </w:r>
      <w:r w:rsidR="00F07AE1">
        <w:rPr>
          <w:rFonts w:ascii="Times New Roman" w:hAnsi="Times New Roman" w:cs="Times New Roman"/>
          <w:sz w:val="28"/>
          <w:szCs w:val="28"/>
          <w:lang w:val="uk-UA"/>
        </w:rPr>
        <w:t xml:space="preserve">що </w:t>
      </w:r>
      <w:r w:rsidRPr="00590C75">
        <w:rPr>
          <w:rFonts w:ascii="Times New Roman" w:hAnsi="Times New Roman" w:cs="Times New Roman"/>
          <w:sz w:val="28"/>
          <w:szCs w:val="28"/>
        </w:rPr>
        <w:t xml:space="preserve">існували задовго до нашого народження ... це трагедія ... він </w:t>
      </w:r>
      <w:r w:rsidR="00F07AE1">
        <w:rPr>
          <w:rFonts w:ascii="Times New Roman" w:hAnsi="Times New Roman" w:cs="Times New Roman"/>
          <w:sz w:val="28"/>
          <w:szCs w:val="28"/>
          <w:lang w:val="uk-UA"/>
        </w:rPr>
        <w:t>–</w:t>
      </w:r>
      <w:r w:rsidRPr="00590C75">
        <w:rPr>
          <w:rFonts w:ascii="Times New Roman" w:hAnsi="Times New Roman" w:cs="Times New Roman"/>
          <w:sz w:val="28"/>
          <w:szCs w:val="28"/>
        </w:rPr>
        <w:t xml:space="preserve"> жертва убогого міщанського маленького світу, наскрізь просоченого затхлими законами </w:t>
      </w:r>
      <w:r w:rsidRPr="00590C75">
        <w:rPr>
          <w:rFonts w:ascii="Times New Roman" w:hAnsi="Times New Roman" w:cs="Times New Roman"/>
          <w:sz w:val="28"/>
          <w:szCs w:val="28"/>
        </w:rPr>
        <w:lastRenderedPageBreak/>
        <w:t>нонконформістсько</w:t>
      </w:r>
      <w:r w:rsidR="00F07AE1">
        <w:rPr>
          <w:rFonts w:ascii="Times New Roman" w:hAnsi="Times New Roman" w:cs="Times New Roman"/>
          <w:sz w:val="28"/>
          <w:szCs w:val="28"/>
          <w:lang w:val="uk-UA"/>
        </w:rPr>
        <w:t>ї</w:t>
      </w:r>
      <w:r w:rsidRPr="00590C75">
        <w:rPr>
          <w:rFonts w:ascii="Times New Roman" w:hAnsi="Times New Roman" w:cs="Times New Roman"/>
          <w:sz w:val="28"/>
          <w:szCs w:val="28"/>
        </w:rPr>
        <w:t xml:space="preserve"> церкви; жалюгідна жертва проміжного соціального шару, принижено і гротескно прагне перейняти стиль життя і манери людей з «вищого світу» ... світ Калибана </w:t>
      </w:r>
      <w:r w:rsidR="00C32FD4">
        <w:rPr>
          <w:rFonts w:ascii="Times New Roman" w:hAnsi="Times New Roman" w:cs="Times New Roman"/>
          <w:sz w:val="28"/>
          <w:szCs w:val="28"/>
          <w:lang w:val="uk-UA"/>
        </w:rPr>
        <w:t>–</w:t>
      </w:r>
      <w:r w:rsidRPr="00590C75">
        <w:rPr>
          <w:rFonts w:ascii="Times New Roman" w:hAnsi="Times New Roman" w:cs="Times New Roman"/>
          <w:sz w:val="28"/>
          <w:szCs w:val="28"/>
        </w:rPr>
        <w:t xml:space="preserve"> </w:t>
      </w:r>
      <w:r w:rsidR="00C32FD4" w:rsidRPr="002F07B1">
        <w:rPr>
          <w:rFonts w:ascii="Times New Roman" w:hAnsi="Times New Roman" w:cs="Times New Roman"/>
          <w:sz w:val="28"/>
          <w:szCs w:val="28"/>
        </w:rPr>
        <w:t>огидніше стократ</w:t>
      </w:r>
      <w:r w:rsidRPr="002F07B1">
        <w:rPr>
          <w:rFonts w:ascii="Times New Roman" w:hAnsi="Times New Roman" w:cs="Times New Roman"/>
          <w:sz w:val="28"/>
          <w:szCs w:val="28"/>
        </w:rPr>
        <w:t>»</w:t>
      </w:r>
      <w:r w:rsidR="00C32FD4" w:rsidRPr="002F07B1">
        <w:rPr>
          <w:rFonts w:ascii="Times New Roman" w:hAnsi="Times New Roman" w:cs="Times New Roman"/>
          <w:sz w:val="28"/>
          <w:szCs w:val="28"/>
          <w:lang w:val="uk-UA"/>
        </w:rPr>
        <w:t xml:space="preserve"> </w:t>
      </w:r>
      <w:r w:rsidRPr="002F07B1">
        <w:rPr>
          <w:rFonts w:ascii="Times New Roman" w:hAnsi="Times New Roman" w:cs="Times New Roman"/>
          <w:sz w:val="28"/>
          <w:szCs w:val="28"/>
        </w:rPr>
        <w:t>[</w:t>
      </w:r>
      <w:r w:rsidR="002F07B1" w:rsidRPr="002F07B1">
        <w:rPr>
          <w:rFonts w:ascii="Times New Roman" w:hAnsi="Times New Roman" w:cs="Times New Roman"/>
          <w:sz w:val="28"/>
          <w:szCs w:val="28"/>
        </w:rPr>
        <w:t>48</w:t>
      </w:r>
      <w:r w:rsidRPr="002F07B1">
        <w:rPr>
          <w:rFonts w:ascii="Times New Roman" w:hAnsi="Times New Roman" w:cs="Times New Roman"/>
          <w:sz w:val="28"/>
          <w:szCs w:val="28"/>
        </w:rPr>
        <w:t xml:space="preserve">]. </w:t>
      </w:r>
    </w:p>
    <w:p w:rsidR="00535C89" w:rsidRPr="002F07B1" w:rsidRDefault="00C32FD4" w:rsidP="000F15CA">
      <w:pPr>
        <w:spacing w:after="0" w:line="360" w:lineRule="auto"/>
        <w:ind w:firstLine="851"/>
        <w:jc w:val="both"/>
        <w:rPr>
          <w:rFonts w:ascii="Times New Roman" w:hAnsi="Times New Roman" w:cs="Times New Roman"/>
          <w:sz w:val="28"/>
          <w:szCs w:val="28"/>
        </w:rPr>
      </w:pPr>
      <w:r w:rsidRPr="002F07B1">
        <w:rPr>
          <w:rFonts w:ascii="Times New Roman" w:hAnsi="Times New Roman" w:cs="Times New Roman"/>
          <w:sz w:val="28"/>
          <w:szCs w:val="28"/>
          <w:lang w:val="uk-UA"/>
        </w:rPr>
        <w:t>У</w:t>
      </w:r>
      <w:r w:rsidR="00535C89" w:rsidRPr="002F07B1">
        <w:rPr>
          <w:rFonts w:ascii="Times New Roman" w:hAnsi="Times New Roman" w:cs="Times New Roman"/>
          <w:sz w:val="28"/>
          <w:szCs w:val="28"/>
          <w:lang w:val="uk-UA"/>
        </w:rPr>
        <w:t>богість внутрішнього світу Клегга не дозволяє йому представити і зрозуміти світоглядні принципи Міранди, не дає йому можливості слідувати за нею: «... бідний Калібан, все тягнеться, спотикаючись, слідом за Мірандою, все не встигає ... »</w:t>
      </w:r>
      <w:r w:rsidRPr="002F07B1">
        <w:rPr>
          <w:rFonts w:ascii="Times New Roman" w:hAnsi="Times New Roman" w:cs="Times New Roman"/>
          <w:sz w:val="28"/>
          <w:szCs w:val="28"/>
          <w:lang w:val="uk-UA"/>
        </w:rPr>
        <w:t xml:space="preserve"> </w:t>
      </w:r>
      <w:r w:rsidR="00535C89" w:rsidRPr="002F07B1">
        <w:rPr>
          <w:rFonts w:ascii="Times New Roman" w:hAnsi="Times New Roman" w:cs="Times New Roman"/>
          <w:sz w:val="28"/>
          <w:szCs w:val="28"/>
          <w:lang w:val="uk-UA"/>
        </w:rPr>
        <w:t>[</w:t>
      </w:r>
      <w:r w:rsidR="002F07B1" w:rsidRPr="002F07B1">
        <w:rPr>
          <w:rFonts w:ascii="Times New Roman" w:hAnsi="Times New Roman" w:cs="Times New Roman"/>
          <w:sz w:val="28"/>
          <w:szCs w:val="28"/>
          <w:lang w:val="uk-UA"/>
        </w:rPr>
        <w:t>48</w:t>
      </w:r>
      <w:r w:rsidR="00535C89" w:rsidRPr="002F07B1">
        <w:rPr>
          <w:rFonts w:ascii="Times New Roman" w:hAnsi="Times New Roman" w:cs="Times New Roman"/>
          <w:sz w:val="28"/>
          <w:szCs w:val="28"/>
          <w:lang w:val="uk-UA"/>
        </w:rPr>
        <w:t>], ос</w:t>
      </w:r>
      <w:r w:rsidR="00535C89" w:rsidRPr="00C32FD4">
        <w:rPr>
          <w:rFonts w:ascii="Times New Roman" w:hAnsi="Times New Roman" w:cs="Times New Roman"/>
          <w:sz w:val="28"/>
          <w:szCs w:val="28"/>
          <w:lang w:val="uk-UA"/>
        </w:rPr>
        <w:t>ягати не тільки зовнішній прояв прекрасного, але і його внутрішню суть:</w:t>
      </w:r>
      <w:r>
        <w:rPr>
          <w:rFonts w:ascii="Times New Roman" w:hAnsi="Times New Roman" w:cs="Times New Roman"/>
          <w:sz w:val="28"/>
          <w:szCs w:val="28"/>
          <w:lang w:val="uk-UA"/>
        </w:rPr>
        <w:t xml:space="preserve"> «</w:t>
      </w:r>
      <w:r w:rsidR="00535C89" w:rsidRPr="00C32FD4">
        <w:rPr>
          <w:rFonts w:ascii="Times New Roman" w:hAnsi="Times New Roman" w:cs="Times New Roman"/>
          <w:sz w:val="28"/>
          <w:szCs w:val="28"/>
          <w:lang w:val="uk-UA"/>
        </w:rPr>
        <w:t xml:space="preserve">Йому байдуже, що я говорю, що відчуваю, мої почуття нічого для нього не значать. </w:t>
      </w:r>
      <w:r w:rsidR="00535C89" w:rsidRPr="007C1A17">
        <w:rPr>
          <w:rFonts w:ascii="Times New Roman" w:hAnsi="Times New Roman" w:cs="Times New Roman"/>
          <w:sz w:val="28"/>
          <w:szCs w:val="28"/>
          <w:lang w:val="uk-UA"/>
        </w:rPr>
        <w:t xml:space="preserve">Йому важливо тільки, що він мене спіймав. Немов метелик ... Йому потрібна я, мій вигляд, моя зовнішність, а зовсім не мої почуття, думки, душа, навіть і не тіло. </w:t>
      </w:r>
      <w:r w:rsidR="00535C89" w:rsidRPr="00590C75">
        <w:rPr>
          <w:rFonts w:ascii="Times New Roman" w:hAnsi="Times New Roman" w:cs="Times New Roman"/>
          <w:sz w:val="28"/>
          <w:szCs w:val="28"/>
        </w:rPr>
        <w:t>Нічого</w:t>
      </w:r>
      <w:r>
        <w:rPr>
          <w:rFonts w:ascii="Times New Roman" w:hAnsi="Times New Roman" w:cs="Times New Roman"/>
          <w:sz w:val="28"/>
          <w:szCs w:val="28"/>
        </w:rPr>
        <w:t>, що є в мені живого, людського</w:t>
      </w:r>
      <w:r w:rsidR="00535C89" w:rsidRPr="002F07B1">
        <w:rPr>
          <w:rFonts w:ascii="Times New Roman" w:hAnsi="Times New Roman" w:cs="Times New Roman"/>
          <w:sz w:val="28"/>
          <w:szCs w:val="28"/>
        </w:rPr>
        <w:t>»</w:t>
      </w:r>
      <w:r w:rsidRPr="002F07B1">
        <w:rPr>
          <w:rFonts w:ascii="Times New Roman" w:hAnsi="Times New Roman" w:cs="Times New Roman"/>
          <w:sz w:val="28"/>
          <w:szCs w:val="28"/>
          <w:lang w:val="uk-UA"/>
        </w:rPr>
        <w:t xml:space="preserve"> </w:t>
      </w:r>
      <w:r w:rsidR="00535C89" w:rsidRPr="002F07B1">
        <w:rPr>
          <w:rFonts w:ascii="Times New Roman" w:hAnsi="Times New Roman" w:cs="Times New Roman"/>
          <w:sz w:val="28"/>
          <w:szCs w:val="28"/>
        </w:rPr>
        <w:t>[</w:t>
      </w:r>
      <w:r w:rsidR="002F07B1">
        <w:rPr>
          <w:rFonts w:ascii="Times New Roman" w:hAnsi="Times New Roman" w:cs="Times New Roman"/>
          <w:sz w:val="28"/>
          <w:szCs w:val="28"/>
        </w:rPr>
        <w:t>48</w:t>
      </w:r>
      <w:r w:rsidR="00535C89" w:rsidRPr="002F07B1">
        <w:rPr>
          <w:rFonts w:ascii="Times New Roman" w:hAnsi="Times New Roman" w:cs="Times New Roman"/>
          <w:sz w:val="28"/>
          <w:szCs w:val="28"/>
        </w:rPr>
        <w:t>].</w:t>
      </w:r>
    </w:p>
    <w:p w:rsidR="00C32FD4" w:rsidRPr="002F07B1" w:rsidRDefault="00535C89" w:rsidP="000F15CA">
      <w:pPr>
        <w:spacing w:after="0" w:line="360" w:lineRule="auto"/>
        <w:ind w:firstLine="851"/>
        <w:jc w:val="both"/>
        <w:rPr>
          <w:rFonts w:ascii="Times New Roman" w:hAnsi="Times New Roman" w:cs="Times New Roman"/>
          <w:sz w:val="28"/>
          <w:szCs w:val="28"/>
          <w:lang w:val="uk-UA"/>
        </w:rPr>
      </w:pPr>
      <w:r w:rsidRPr="002F07B1">
        <w:rPr>
          <w:rFonts w:ascii="Times New Roman" w:hAnsi="Times New Roman" w:cs="Times New Roman"/>
          <w:sz w:val="28"/>
          <w:szCs w:val="28"/>
        </w:rPr>
        <w:t xml:space="preserve">Для Клегга вершиною прекрасного є його колекція метеликів, милування смертю: «він </w:t>
      </w:r>
      <w:r w:rsidR="00C32FD4" w:rsidRPr="002F07B1">
        <w:rPr>
          <w:rFonts w:ascii="Times New Roman" w:hAnsi="Times New Roman" w:cs="Times New Roman"/>
          <w:sz w:val="28"/>
          <w:szCs w:val="28"/>
          <w:lang w:val="uk-UA"/>
        </w:rPr>
        <w:t>–</w:t>
      </w:r>
      <w:r w:rsidRPr="002F07B1">
        <w:rPr>
          <w:rFonts w:ascii="Times New Roman" w:hAnsi="Times New Roman" w:cs="Times New Roman"/>
          <w:sz w:val="28"/>
          <w:szCs w:val="28"/>
        </w:rPr>
        <w:t xml:space="preserve"> колекціонер. колекціонерство </w:t>
      </w:r>
      <w:r w:rsidR="00C32FD4" w:rsidRPr="002F07B1">
        <w:rPr>
          <w:rFonts w:ascii="Times New Roman" w:hAnsi="Times New Roman" w:cs="Times New Roman"/>
          <w:sz w:val="28"/>
          <w:szCs w:val="28"/>
          <w:lang w:val="uk-UA"/>
        </w:rPr>
        <w:t>–</w:t>
      </w:r>
      <w:r w:rsidRPr="002F07B1">
        <w:rPr>
          <w:rFonts w:ascii="Times New Roman" w:hAnsi="Times New Roman" w:cs="Times New Roman"/>
          <w:sz w:val="28"/>
          <w:szCs w:val="28"/>
        </w:rPr>
        <w:t xml:space="preserve"> величезне мертве щось, що </w:t>
      </w:r>
      <w:r w:rsidR="00C32FD4" w:rsidRPr="002F07B1">
        <w:rPr>
          <w:rFonts w:ascii="Times New Roman" w:hAnsi="Times New Roman" w:cs="Times New Roman"/>
          <w:sz w:val="28"/>
          <w:szCs w:val="28"/>
        </w:rPr>
        <w:t>заповнює вс</w:t>
      </w:r>
      <w:r w:rsidR="00C32FD4" w:rsidRPr="002F07B1">
        <w:rPr>
          <w:rFonts w:ascii="Times New Roman" w:hAnsi="Times New Roman" w:cs="Times New Roman"/>
          <w:sz w:val="28"/>
          <w:szCs w:val="28"/>
          <w:lang w:val="uk-UA"/>
        </w:rPr>
        <w:t>ю</w:t>
      </w:r>
      <w:r w:rsidR="00C32FD4" w:rsidRPr="002F07B1">
        <w:rPr>
          <w:rFonts w:ascii="Times New Roman" w:hAnsi="Times New Roman" w:cs="Times New Roman"/>
          <w:sz w:val="28"/>
          <w:szCs w:val="28"/>
        </w:rPr>
        <w:t xml:space="preserve"> його істот</w:t>
      </w:r>
      <w:r w:rsidR="00C32FD4" w:rsidRPr="002F07B1">
        <w:rPr>
          <w:rFonts w:ascii="Times New Roman" w:hAnsi="Times New Roman" w:cs="Times New Roman"/>
          <w:sz w:val="28"/>
          <w:szCs w:val="28"/>
          <w:lang w:val="uk-UA"/>
        </w:rPr>
        <w:t>у</w:t>
      </w:r>
      <w:r w:rsidRPr="002F07B1">
        <w:rPr>
          <w:rFonts w:ascii="Times New Roman" w:hAnsi="Times New Roman" w:cs="Times New Roman"/>
          <w:sz w:val="28"/>
          <w:szCs w:val="28"/>
        </w:rPr>
        <w:t>»</w:t>
      </w:r>
      <w:r w:rsidR="00C32FD4" w:rsidRPr="002F07B1">
        <w:rPr>
          <w:rFonts w:ascii="Times New Roman" w:hAnsi="Times New Roman" w:cs="Times New Roman"/>
          <w:sz w:val="28"/>
          <w:szCs w:val="28"/>
          <w:lang w:val="uk-UA"/>
        </w:rPr>
        <w:t xml:space="preserve"> </w:t>
      </w:r>
      <w:r w:rsidRPr="002F07B1">
        <w:rPr>
          <w:rFonts w:ascii="Times New Roman" w:hAnsi="Times New Roman" w:cs="Times New Roman"/>
          <w:sz w:val="28"/>
          <w:szCs w:val="28"/>
        </w:rPr>
        <w:t>[</w:t>
      </w:r>
      <w:r w:rsidR="002F07B1">
        <w:rPr>
          <w:rFonts w:ascii="Times New Roman" w:hAnsi="Times New Roman" w:cs="Times New Roman"/>
          <w:sz w:val="28"/>
          <w:szCs w:val="28"/>
        </w:rPr>
        <w:t>48</w:t>
      </w:r>
      <w:r w:rsidRPr="002F07B1">
        <w:rPr>
          <w:rFonts w:ascii="Times New Roman" w:hAnsi="Times New Roman" w:cs="Times New Roman"/>
          <w:sz w:val="28"/>
          <w:szCs w:val="28"/>
        </w:rPr>
        <w:t>]. Внутрішня</w:t>
      </w:r>
      <w:r w:rsidRPr="00590C75">
        <w:rPr>
          <w:rFonts w:ascii="Times New Roman" w:hAnsi="Times New Roman" w:cs="Times New Roman"/>
          <w:sz w:val="28"/>
          <w:szCs w:val="28"/>
        </w:rPr>
        <w:t xml:space="preserve"> порожнеча Фредеріка Клегга також проявляється в спілкуванні з Мірандою, в його здатності висловлювати свої думки за допомогою безликих фраз і виразів. Його мова нецікава і беззмістовна, </w:t>
      </w:r>
      <w:r w:rsidR="00C32FD4">
        <w:rPr>
          <w:rFonts w:ascii="Times New Roman" w:hAnsi="Times New Roman" w:cs="Times New Roman"/>
          <w:sz w:val="28"/>
          <w:szCs w:val="28"/>
          <w:lang w:val="uk-UA"/>
        </w:rPr>
        <w:t>яскравим</w:t>
      </w:r>
      <w:r w:rsidRPr="00590C75">
        <w:rPr>
          <w:rFonts w:ascii="Times New Roman" w:hAnsi="Times New Roman" w:cs="Times New Roman"/>
          <w:sz w:val="28"/>
          <w:szCs w:val="28"/>
        </w:rPr>
        <w:t xml:space="preserve"> підтвердженням цього можуть слугувати слова Міранди: «Знаєте, що ви робите? Бачили, як дощ розмиває фарби? Ви робите те ж саме зі своєю мовою. Ви позбавляєте слово кольору, як тіль</w:t>
      </w:r>
      <w:r w:rsidR="00C32FD4">
        <w:rPr>
          <w:rFonts w:ascii="Times New Roman" w:hAnsi="Times New Roman" w:cs="Times New Roman"/>
          <w:sz w:val="28"/>
          <w:szCs w:val="28"/>
        </w:rPr>
        <w:t xml:space="preserve">ки збираєтеся це слово </w:t>
      </w:r>
      <w:r w:rsidR="00C32FD4" w:rsidRPr="002F07B1">
        <w:rPr>
          <w:rFonts w:ascii="Times New Roman" w:hAnsi="Times New Roman" w:cs="Times New Roman"/>
          <w:sz w:val="28"/>
          <w:szCs w:val="28"/>
        </w:rPr>
        <w:t>вимовити</w:t>
      </w:r>
      <w:r w:rsidRPr="002F07B1">
        <w:rPr>
          <w:rFonts w:ascii="Times New Roman" w:hAnsi="Times New Roman" w:cs="Times New Roman"/>
          <w:sz w:val="28"/>
          <w:szCs w:val="28"/>
        </w:rPr>
        <w:t>»</w:t>
      </w:r>
      <w:r w:rsidR="00C32FD4" w:rsidRPr="002F07B1">
        <w:rPr>
          <w:rFonts w:ascii="Times New Roman" w:hAnsi="Times New Roman" w:cs="Times New Roman"/>
          <w:sz w:val="28"/>
          <w:szCs w:val="28"/>
          <w:lang w:val="uk-UA"/>
        </w:rPr>
        <w:t xml:space="preserve"> </w:t>
      </w:r>
      <w:r w:rsidRPr="002F07B1">
        <w:rPr>
          <w:rFonts w:ascii="Times New Roman" w:hAnsi="Times New Roman" w:cs="Times New Roman"/>
          <w:sz w:val="28"/>
          <w:szCs w:val="28"/>
        </w:rPr>
        <w:t>[</w:t>
      </w:r>
      <w:r w:rsidR="002F07B1" w:rsidRPr="002F07B1">
        <w:rPr>
          <w:rFonts w:ascii="Times New Roman" w:hAnsi="Times New Roman" w:cs="Times New Roman"/>
          <w:sz w:val="28"/>
          <w:szCs w:val="28"/>
        </w:rPr>
        <w:t>48</w:t>
      </w:r>
      <w:r w:rsidRPr="002F07B1">
        <w:rPr>
          <w:rFonts w:ascii="Times New Roman" w:hAnsi="Times New Roman" w:cs="Times New Roman"/>
          <w:sz w:val="28"/>
          <w:szCs w:val="28"/>
        </w:rPr>
        <w:t xml:space="preserve">]. </w:t>
      </w:r>
    </w:p>
    <w:p w:rsidR="00C32FD4" w:rsidRDefault="00C32FD4" w:rsidP="00C32FD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35C89" w:rsidRPr="00C32FD4">
        <w:rPr>
          <w:rFonts w:ascii="Times New Roman" w:hAnsi="Times New Roman" w:cs="Times New Roman"/>
          <w:sz w:val="28"/>
          <w:szCs w:val="28"/>
          <w:lang w:val="uk-UA"/>
        </w:rPr>
        <w:t>овним ототожненням з порожнім і темним внутрішн</w:t>
      </w:r>
      <w:r>
        <w:rPr>
          <w:rFonts w:ascii="Times New Roman" w:hAnsi="Times New Roman" w:cs="Times New Roman"/>
          <w:sz w:val="28"/>
          <w:szCs w:val="28"/>
          <w:lang w:val="uk-UA"/>
        </w:rPr>
        <w:t>ім</w:t>
      </w:r>
      <w:r w:rsidR="00535C89" w:rsidRPr="00C32FD4">
        <w:rPr>
          <w:rFonts w:ascii="Times New Roman" w:hAnsi="Times New Roman" w:cs="Times New Roman"/>
          <w:sz w:val="28"/>
          <w:szCs w:val="28"/>
          <w:lang w:val="uk-UA"/>
        </w:rPr>
        <w:t xml:space="preserve"> світом Клегга може служити атмосфера напівтемряви, </w:t>
      </w:r>
      <w:r>
        <w:rPr>
          <w:rFonts w:ascii="Times New Roman" w:hAnsi="Times New Roman" w:cs="Times New Roman"/>
          <w:sz w:val="28"/>
          <w:szCs w:val="28"/>
          <w:lang w:val="uk-UA"/>
        </w:rPr>
        <w:t xml:space="preserve">що </w:t>
      </w:r>
      <w:r w:rsidR="00535C89" w:rsidRPr="00C32FD4">
        <w:rPr>
          <w:rFonts w:ascii="Times New Roman" w:hAnsi="Times New Roman" w:cs="Times New Roman"/>
          <w:sz w:val="28"/>
          <w:szCs w:val="28"/>
          <w:lang w:val="uk-UA"/>
        </w:rPr>
        <w:t xml:space="preserve">панує в його будинку, убогість обстановки: «На верху кімнати </w:t>
      </w:r>
      <w:r>
        <w:rPr>
          <w:rFonts w:ascii="Times New Roman" w:hAnsi="Times New Roman" w:cs="Times New Roman"/>
          <w:sz w:val="28"/>
          <w:szCs w:val="28"/>
          <w:lang w:val="uk-UA"/>
        </w:rPr>
        <w:t>–</w:t>
      </w:r>
      <w:r w:rsidR="00535C89" w:rsidRPr="00C32FD4">
        <w:rPr>
          <w:rFonts w:ascii="Times New Roman" w:hAnsi="Times New Roman" w:cs="Times New Roman"/>
          <w:sz w:val="28"/>
          <w:szCs w:val="28"/>
          <w:lang w:val="uk-UA"/>
        </w:rPr>
        <w:t xml:space="preserve"> чарівні самі по собі, але затхлі, нежитлові. </w:t>
      </w:r>
      <w:r w:rsidR="00535C89" w:rsidRPr="00590C75">
        <w:rPr>
          <w:rFonts w:ascii="Times New Roman" w:hAnsi="Times New Roman" w:cs="Times New Roman"/>
          <w:sz w:val="28"/>
          <w:szCs w:val="28"/>
        </w:rPr>
        <w:t>Якийсь дивн</w:t>
      </w:r>
      <w:r>
        <w:rPr>
          <w:rFonts w:ascii="Times New Roman" w:hAnsi="Times New Roman" w:cs="Times New Roman"/>
          <w:sz w:val="28"/>
          <w:szCs w:val="28"/>
          <w:lang w:val="uk-UA"/>
        </w:rPr>
        <w:t>е</w:t>
      </w:r>
      <w:r w:rsidR="00535C89" w:rsidRPr="00590C75">
        <w:rPr>
          <w:rFonts w:ascii="Times New Roman" w:hAnsi="Times New Roman" w:cs="Times New Roman"/>
          <w:sz w:val="28"/>
          <w:szCs w:val="28"/>
        </w:rPr>
        <w:t>, мертв</w:t>
      </w:r>
      <w:r>
        <w:rPr>
          <w:rFonts w:ascii="Times New Roman" w:hAnsi="Times New Roman" w:cs="Times New Roman"/>
          <w:sz w:val="28"/>
          <w:szCs w:val="28"/>
          <w:lang w:val="uk-UA"/>
        </w:rPr>
        <w:t>е</w:t>
      </w:r>
      <w:r w:rsidR="00535C89" w:rsidRPr="00590C75">
        <w:rPr>
          <w:rFonts w:ascii="Times New Roman" w:hAnsi="Times New Roman" w:cs="Times New Roman"/>
          <w:sz w:val="28"/>
          <w:szCs w:val="28"/>
        </w:rPr>
        <w:t xml:space="preserve"> повітря ... І вся ця краса знищена, убита обстановкою.</w:t>
      </w:r>
      <w:r>
        <w:rPr>
          <w:rFonts w:ascii="Times New Roman" w:hAnsi="Times New Roman" w:cs="Times New Roman"/>
          <w:sz w:val="28"/>
          <w:szCs w:val="28"/>
          <w:lang w:val="uk-UA"/>
        </w:rPr>
        <w:t xml:space="preserve"> П</w:t>
      </w:r>
      <w:r w:rsidR="00535C89" w:rsidRPr="00590C75">
        <w:rPr>
          <w:rFonts w:ascii="Times New Roman" w:hAnsi="Times New Roman" w:cs="Times New Roman"/>
          <w:sz w:val="28"/>
          <w:szCs w:val="28"/>
        </w:rPr>
        <w:t>орцелянові качки над чарівним старовинним каміном ... »</w:t>
      </w:r>
      <w:r>
        <w:rPr>
          <w:rFonts w:ascii="Times New Roman" w:hAnsi="Times New Roman" w:cs="Times New Roman"/>
          <w:sz w:val="28"/>
          <w:szCs w:val="28"/>
          <w:lang w:val="uk-UA"/>
        </w:rPr>
        <w:t xml:space="preserve"> </w:t>
      </w:r>
      <w:r w:rsidRPr="00334BE1">
        <w:rPr>
          <w:rFonts w:ascii="Times New Roman" w:hAnsi="Times New Roman" w:cs="Times New Roman"/>
          <w:sz w:val="28"/>
          <w:szCs w:val="28"/>
          <w:lang w:val="uk-UA"/>
        </w:rPr>
        <w:t>[</w:t>
      </w:r>
      <w:r w:rsidR="002F07B1">
        <w:rPr>
          <w:rFonts w:ascii="Times New Roman" w:hAnsi="Times New Roman" w:cs="Times New Roman"/>
          <w:sz w:val="28"/>
          <w:szCs w:val="28"/>
          <w:lang w:val="uk-UA"/>
        </w:rPr>
        <w:t>48</w:t>
      </w:r>
      <w:r w:rsidRPr="00334BE1">
        <w:rPr>
          <w:rFonts w:ascii="Times New Roman" w:hAnsi="Times New Roman" w:cs="Times New Roman"/>
          <w:sz w:val="28"/>
          <w:szCs w:val="28"/>
          <w:lang w:val="uk-UA"/>
        </w:rPr>
        <w:t>],</w:t>
      </w:r>
      <w:r w:rsidR="00535C89" w:rsidRPr="00334BE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34BE1">
        <w:rPr>
          <w:rFonts w:ascii="Times New Roman" w:hAnsi="Times New Roman" w:cs="Times New Roman"/>
          <w:sz w:val="28"/>
          <w:szCs w:val="28"/>
          <w:lang w:val="uk-UA"/>
        </w:rPr>
        <w:t>Чорна чорна чорна тьма »</w:t>
      </w:r>
      <w:r w:rsidR="00535C89" w:rsidRPr="00334B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35C89" w:rsidRPr="00334BE1">
        <w:rPr>
          <w:rFonts w:ascii="Times New Roman" w:hAnsi="Times New Roman" w:cs="Times New Roman"/>
          <w:sz w:val="28"/>
          <w:szCs w:val="28"/>
          <w:lang w:val="uk-UA"/>
        </w:rPr>
        <w:t xml:space="preserve">« ... яка тут мертва тиша. Ні звуку ... Ні </w:t>
      </w:r>
      <w:r w:rsidR="00535C89" w:rsidRPr="00334BE1">
        <w:rPr>
          <w:rFonts w:ascii="Times New Roman" w:hAnsi="Times New Roman" w:cs="Times New Roman"/>
          <w:sz w:val="28"/>
          <w:szCs w:val="28"/>
          <w:lang w:val="uk-UA"/>
        </w:rPr>
        <w:lastRenderedPageBreak/>
        <w:t xml:space="preserve">звуку </w:t>
      </w:r>
      <w:r>
        <w:rPr>
          <w:rFonts w:ascii="Times New Roman" w:hAnsi="Times New Roman" w:cs="Times New Roman"/>
          <w:sz w:val="28"/>
          <w:szCs w:val="28"/>
          <w:lang w:val="uk-UA"/>
        </w:rPr>
        <w:t>–</w:t>
      </w:r>
      <w:r w:rsidR="00535C89" w:rsidRPr="00334BE1">
        <w:rPr>
          <w:rFonts w:ascii="Times New Roman" w:hAnsi="Times New Roman" w:cs="Times New Roman"/>
          <w:sz w:val="28"/>
          <w:szCs w:val="28"/>
          <w:lang w:val="uk-UA"/>
        </w:rPr>
        <w:t xml:space="preserve"> ні всередині, ні зовні ... »</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[2],</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 ... що здається самим дивним в цьому будинку? У ньому абсолютно немає книг ... »</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w:t>
      </w:r>
      <w:r w:rsidR="002F07B1">
        <w:rPr>
          <w:rFonts w:ascii="Times New Roman" w:hAnsi="Times New Roman" w:cs="Times New Roman"/>
          <w:sz w:val="28"/>
          <w:szCs w:val="28"/>
        </w:rPr>
        <w:t>48</w:t>
      </w:r>
      <w:r w:rsidR="00535C89" w:rsidRPr="00590C75">
        <w:rPr>
          <w:rFonts w:ascii="Times New Roman" w:hAnsi="Times New Roman" w:cs="Times New Roman"/>
          <w:sz w:val="28"/>
          <w:szCs w:val="28"/>
        </w:rPr>
        <w:t xml:space="preserve">]. </w:t>
      </w:r>
    </w:p>
    <w:p w:rsidR="00535C89" w:rsidRPr="00590C75" w:rsidRDefault="00535C89" w:rsidP="00C32FD4">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Позбавлений свог</w:t>
      </w:r>
      <w:r w:rsidR="00C32FD4">
        <w:rPr>
          <w:rFonts w:ascii="Times New Roman" w:hAnsi="Times New Roman" w:cs="Times New Roman"/>
          <w:sz w:val="28"/>
          <w:szCs w:val="28"/>
        </w:rPr>
        <w:t>о духовного обличчя Клегг-</w:t>
      </w:r>
      <w:r w:rsidRPr="00590C75">
        <w:rPr>
          <w:rFonts w:ascii="Times New Roman" w:hAnsi="Times New Roman" w:cs="Times New Roman"/>
          <w:sz w:val="28"/>
          <w:szCs w:val="28"/>
        </w:rPr>
        <w:t>Калібан Дж. Фаулза зображений як «... нелюдь, порожній простір, укладену в людську оболонку ... »</w:t>
      </w:r>
      <w:r w:rsidR="00C32FD4">
        <w:rPr>
          <w:rFonts w:ascii="Times New Roman" w:hAnsi="Times New Roman" w:cs="Times New Roman"/>
          <w:sz w:val="28"/>
          <w:szCs w:val="28"/>
          <w:lang w:val="uk-UA"/>
        </w:rPr>
        <w:t xml:space="preserve"> </w:t>
      </w:r>
      <w:r w:rsidRPr="00590C75">
        <w:rPr>
          <w:rFonts w:ascii="Times New Roman" w:hAnsi="Times New Roman" w:cs="Times New Roman"/>
          <w:sz w:val="28"/>
          <w:szCs w:val="28"/>
        </w:rPr>
        <w:t>[</w:t>
      </w:r>
      <w:r w:rsidR="002F07B1">
        <w:rPr>
          <w:rFonts w:ascii="Times New Roman" w:hAnsi="Times New Roman" w:cs="Times New Roman"/>
          <w:sz w:val="28"/>
          <w:szCs w:val="28"/>
        </w:rPr>
        <w:t>48</w:t>
      </w:r>
      <w:r w:rsidRPr="00590C75">
        <w:rPr>
          <w:rFonts w:ascii="Times New Roman" w:hAnsi="Times New Roman" w:cs="Times New Roman"/>
          <w:sz w:val="28"/>
          <w:szCs w:val="28"/>
        </w:rPr>
        <w:t xml:space="preserve">], що поклоняється смерті </w:t>
      </w:r>
      <w:r w:rsidR="00C32FD4">
        <w:rPr>
          <w:rFonts w:ascii="Times New Roman" w:hAnsi="Times New Roman" w:cs="Times New Roman"/>
          <w:sz w:val="28"/>
          <w:szCs w:val="28"/>
          <w:lang w:val="uk-UA"/>
        </w:rPr>
        <w:t>–</w:t>
      </w:r>
      <w:r w:rsidRPr="00590C75">
        <w:rPr>
          <w:rFonts w:ascii="Times New Roman" w:hAnsi="Times New Roman" w:cs="Times New Roman"/>
          <w:sz w:val="28"/>
          <w:szCs w:val="28"/>
        </w:rPr>
        <w:t xml:space="preserve"> колекції мертвих метеликів. Згадаймо, що у </w:t>
      </w:r>
      <w:r w:rsidR="00C32FD4">
        <w:rPr>
          <w:rFonts w:ascii="Times New Roman" w:hAnsi="Times New Roman" w:cs="Times New Roman"/>
          <w:sz w:val="28"/>
          <w:szCs w:val="28"/>
          <w:lang w:val="uk-UA"/>
        </w:rPr>
        <w:t>В</w:t>
      </w:r>
      <w:r w:rsidRPr="00590C75">
        <w:rPr>
          <w:rFonts w:ascii="Times New Roman" w:hAnsi="Times New Roman" w:cs="Times New Roman"/>
          <w:sz w:val="28"/>
          <w:szCs w:val="28"/>
        </w:rPr>
        <w:t>. Шекспіра потворність Калибана компенсується незвичайно</w:t>
      </w:r>
      <w:r w:rsidR="00C32FD4">
        <w:rPr>
          <w:rFonts w:ascii="Times New Roman" w:hAnsi="Times New Roman" w:cs="Times New Roman"/>
          <w:sz w:val="28"/>
          <w:szCs w:val="28"/>
          <w:lang w:val="uk-UA"/>
        </w:rPr>
        <w:t>ю</w:t>
      </w:r>
      <w:r w:rsidRPr="00590C75">
        <w:rPr>
          <w:rFonts w:ascii="Times New Roman" w:hAnsi="Times New Roman" w:cs="Times New Roman"/>
          <w:sz w:val="28"/>
          <w:szCs w:val="28"/>
        </w:rPr>
        <w:t xml:space="preserve"> поетичністю і любов'ю до живої природи, потайним куточкам свого острова:</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 * *</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I prithee let me bring thee where crabs grow;</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And I with my long nails will dig thee pig-nuts;</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Show thee a jay’s nest, and instruct thee how</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To snare the nimble marmoset: I’ll bring thee</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To clustering filberts, and something I’ll get thee</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Young scamels from the rock: wilt thou go with me?</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 * *</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Позволь, тебе нарву я диких яблок...</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Нарою сладких земляных орехов...</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Я гнезда соек покажу тебе...</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Я научу тебя ловить силками</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Мартышек юрких... Я тебе достану</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rPr>
        <w:t>Птенцов с отвесных скал... Пойдем</w:t>
      </w:r>
      <w:r w:rsidRPr="00590C75">
        <w:rPr>
          <w:rFonts w:ascii="Times New Roman" w:hAnsi="Times New Roman" w:cs="Times New Roman"/>
          <w:sz w:val="28"/>
          <w:szCs w:val="28"/>
          <w:lang w:val="en-US"/>
        </w:rPr>
        <w:t xml:space="preserve"> </w:t>
      </w:r>
      <w:r w:rsidRPr="00590C75">
        <w:rPr>
          <w:rFonts w:ascii="Times New Roman" w:hAnsi="Times New Roman" w:cs="Times New Roman"/>
          <w:sz w:val="28"/>
          <w:szCs w:val="28"/>
        </w:rPr>
        <w:t>за</w:t>
      </w:r>
      <w:r w:rsidRPr="00590C75">
        <w:rPr>
          <w:rFonts w:ascii="Times New Roman" w:hAnsi="Times New Roman" w:cs="Times New Roman"/>
          <w:sz w:val="28"/>
          <w:szCs w:val="28"/>
          <w:lang w:val="en-US"/>
        </w:rPr>
        <w:t xml:space="preserve"> </w:t>
      </w:r>
      <w:r w:rsidRPr="00590C75">
        <w:rPr>
          <w:rFonts w:ascii="Times New Roman" w:hAnsi="Times New Roman" w:cs="Times New Roman"/>
          <w:sz w:val="28"/>
          <w:szCs w:val="28"/>
        </w:rPr>
        <w:t>мной</w:t>
      </w:r>
      <w:r w:rsidRPr="00590C75">
        <w:rPr>
          <w:rFonts w:ascii="Times New Roman" w:hAnsi="Times New Roman" w:cs="Times New Roman"/>
          <w:sz w:val="28"/>
          <w:szCs w:val="28"/>
          <w:lang w:val="en-US"/>
        </w:rPr>
        <w:t>!</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 * *</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Be not afeard, the Isle is full of noises,</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 xml:space="preserve">Sounds, and sweet airs, that give delight and hurt </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not:</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Sometimes a thousand twangling instruments</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Will hum about mine ears; and sometimes voices,</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lastRenderedPageBreak/>
        <w:t>That if I then had wak’d after long sleep,</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Will make me sleep again, and then in dreaming,</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The clouds methought would open, and show riches</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Ready to drop upon me, that when I wak’d</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lang w:val="en-US"/>
        </w:rPr>
        <w:t xml:space="preserve">I cried to dream again. </w:t>
      </w:r>
      <w:r w:rsidRPr="00590C75">
        <w:rPr>
          <w:rFonts w:ascii="Times New Roman" w:hAnsi="Times New Roman" w:cs="Times New Roman"/>
          <w:sz w:val="28"/>
          <w:szCs w:val="28"/>
        </w:rPr>
        <w:t>[3]</w:t>
      </w:r>
    </w:p>
    <w:p w:rsidR="00C32FD4" w:rsidRDefault="00C32FD4" w:rsidP="000F15CA">
      <w:pPr>
        <w:spacing w:after="0" w:line="360" w:lineRule="auto"/>
        <w:ind w:firstLine="851"/>
        <w:jc w:val="both"/>
        <w:rPr>
          <w:rFonts w:ascii="Times New Roman" w:hAnsi="Times New Roman" w:cs="Times New Roman"/>
          <w:sz w:val="28"/>
          <w:szCs w:val="28"/>
          <w:lang w:val="uk-UA"/>
        </w:rPr>
      </w:pP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Ты не пугайся: остров полон звуков –</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И шелеста, и шепота, и пенья;</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Они приятны, нет от них вреда.</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Бывает, словно сотни инструментов</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Звенят в моих ушах; а то бывает,</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Что голоса я слышу, пробуждаясь,</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И засыпаю вновь под это пенье.</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И золотые облака мне снятся.</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И льется дождь сокровищ на меня...</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И плачу я о том, что я проснулся. [</w:t>
      </w:r>
      <w:r w:rsidR="002F07B1">
        <w:rPr>
          <w:rFonts w:ascii="Times New Roman" w:hAnsi="Times New Roman" w:cs="Times New Roman"/>
          <w:sz w:val="28"/>
          <w:szCs w:val="28"/>
        </w:rPr>
        <w:t>50</w:t>
      </w:r>
      <w:r w:rsidRPr="00590C75">
        <w:rPr>
          <w:rFonts w:ascii="Times New Roman" w:hAnsi="Times New Roman" w:cs="Times New Roman"/>
          <w:sz w:val="28"/>
          <w:szCs w:val="28"/>
        </w:rPr>
        <w:t>]</w:t>
      </w:r>
    </w:p>
    <w:p w:rsidR="00C32FD4"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Ми бачимо, що Дж. Фаулз навмисно спрощує образ свого Клегга-Калибана, щоб посилити контрастність між бідністю внутрішнього світу Клегга і багатством душі Міранди. </w:t>
      </w:r>
    </w:p>
    <w:p w:rsidR="00535C89" w:rsidRPr="002F07B1" w:rsidRDefault="00535C89" w:rsidP="000F15CA">
      <w:pPr>
        <w:spacing w:after="0" w:line="360" w:lineRule="auto"/>
        <w:ind w:firstLine="851"/>
        <w:jc w:val="both"/>
        <w:rPr>
          <w:rFonts w:ascii="Times New Roman" w:hAnsi="Times New Roman" w:cs="Times New Roman"/>
          <w:sz w:val="28"/>
          <w:szCs w:val="28"/>
          <w:lang w:val="uk-UA"/>
        </w:rPr>
      </w:pPr>
      <w:r w:rsidRPr="00C32FD4">
        <w:rPr>
          <w:rFonts w:ascii="Times New Roman" w:hAnsi="Times New Roman" w:cs="Times New Roman"/>
          <w:sz w:val="28"/>
          <w:szCs w:val="28"/>
          <w:lang w:val="uk-UA"/>
        </w:rPr>
        <w:t xml:space="preserve">Міранда є повною протилежністю Клегга, вона </w:t>
      </w:r>
      <w:r w:rsidR="00C32FD4">
        <w:rPr>
          <w:rFonts w:ascii="Times New Roman" w:hAnsi="Times New Roman" w:cs="Times New Roman"/>
          <w:sz w:val="28"/>
          <w:szCs w:val="28"/>
          <w:lang w:val="uk-UA"/>
        </w:rPr>
        <w:t>–</w:t>
      </w:r>
      <w:r w:rsidRPr="00C32FD4">
        <w:rPr>
          <w:rFonts w:ascii="Times New Roman" w:hAnsi="Times New Roman" w:cs="Times New Roman"/>
          <w:sz w:val="28"/>
          <w:szCs w:val="28"/>
          <w:lang w:val="uk-UA"/>
        </w:rPr>
        <w:t xml:space="preserve"> творча індивідуальність, її образ складний і багатогранний. </w:t>
      </w:r>
      <w:r w:rsidRPr="007C1A17">
        <w:rPr>
          <w:rFonts w:ascii="Times New Roman" w:hAnsi="Times New Roman" w:cs="Times New Roman"/>
          <w:sz w:val="28"/>
          <w:szCs w:val="28"/>
          <w:lang w:val="uk-UA"/>
        </w:rPr>
        <w:t xml:space="preserve">Фаулз ускладнює характер героїні, показує його в динаміці, що, безумовно, свідчить про внутрішній розвиток особистості головної героїні. Як вважає </w:t>
      </w:r>
      <w:r w:rsidR="00C32FD4" w:rsidRPr="007C1A17">
        <w:rPr>
          <w:rFonts w:ascii="Times New Roman" w:hAnsi="Times New Roman" w:cs="Times New Roman"/>
          <w:sz w:val="28"/>
          <w:szCs w:val="28"/>
          <w:lang w:val="uk-UA"/>
        </w:rPr>
        <w:t>літературознавець Н.</w:t>
      </w:r>
      <w:r w:rsidR="00C32FD4">
        <w:rPr>
          <w:rFonts w:ascii="Times New Roman" w:hAnsi="Times New Roman" w:cs="Times New Roman"/>
          <w:sz w:val="28"/>
          <w:szCs w:val="28"/>
          <w:lang w:val="uk-UA"/>
        </w:rPr>
        <w:t> </w:t>
      </w:r>
      <w:r w:rsidRPr="007C1A17">
        <w:rPr>
          <w:rFonts w:ascii="Times New Roman" w:hAnsi="Times New Roman" w:cs="Times New Roman"/>
          <w:sz w:val="28"/>
          <w:szCs w:val="28"/>
          <w:lang w:val="uk-UA"/>
        </w:rPr>
        <w:t xml:space="preserve">Жлуктенко: «... в характеристиці Міранди Дж. Фаулз віддає перевагу філософсько-символічної інтерпретації. Душевне життя героїні в ув'язненні являє собою постійну боротьбу гідності і страху, зухвалого виклику, прагнення до волі і спроб </w:t>
      </w:r>
      <w:r w:rsidRPr="002F07B1">
        <w:rPr>
          <w:rFonts w:ascii="Times New Roman" w:hAnsi="Times New Roman" w:cs="Times New Roman"/>
          <w:sz w:val="28"/>
          <w:szCs w:val="28"/>
          <w:lang w:val="uk-UA"/>
        </w:rPr>
        <w:t>компромісу ... »</w:t>
      </w:r>
      <w:r w:rsidR="00C32FD4" w:rsidRPr="002F07B1">
        <w:rPr>
          <w:rFonts w:ascii="Times New Roman" w:hAnsi="Times New Roman" w:cs="Times New Roman"/>
          <w:sz w:val="28"/>
          <w:szCs w:val="28"/>
          <w:lang w:val="uk-UA"/>
        </w:rPr>
        <w:t xml:space="preserve"> </w:t>
      </w:r>
      <w:r w:rsidRPr="002F07B1">
        <w:rPr>
          <w:rFonts w:ascii="Times New Roman" w:hAnsi="Times New Roman" w:cs="Times New Roman"/>
          <w:sz w:val="28"/>
          <w:szCs w:val="28"/>
          <w:lang w:val="uk-UA"/>
        </w:rPr>
        <w:t>[</w:t>
      </w:r>
      <w:r w:rsidR="002F07B1" w:rsidRPr="002F07B1">
        <w:rPr>
          <w:rFonts w:ascii="Times New Roman" w:hAnsi="Times New Roman" w:cs="Times New Roman"/>
          <w:sz w:val="28"/>
          <w:szCs w:val="28"/>
          <w:lang w:val="uk-UA"/>
        </w:rPr>
        <w:t>9</w:t>
      </w:r>
      <w:r w:rsidRPr="002F07B1">
        <w:rPr>
          <w:rFonts w:ascii="Times New Roman" w:hAnsi="Times New Roman" w:cs="Times New Roman"/>
          <w:sz w:val="28"/>
          <w:szCs w:val="28"/>
          <w:lang w:val="uk-UA"/>
        </w:rPr>
        <w:t>].</w:t>
      </w:r>
    </w:p>
    <w:p w:rsidR="00C32FD4" w:rsidRDefault="00535C89" w:rsidP="000F15CA">
      <w:pPr>
        <w:spacing w:after="0" w:line="360" w:lineRule="auto"/>
        <w:ind w:firstLine="851"/>
        <w:jc w:val="both"/>
        <w:rPr>
          <w:rFonts w:ascii="Times New Roman" w:hAnsi="Times New Roman" w:cs="Times New Roman"/>
          <w:sz w:val="28"/>
          <w:szCs w:val="28"/>
          <w:lang w:val="uk-UA"/>
        </w:rPr>
      </w:pPr>
      <w:r w:rsidRPr="00C32FD4">
        <w:rPr>
          <w:rFonts w:ascii="Times New Roman" w:hAnsi="Times New Roman" w:cs="Times New Roman"/>
          <w:sz w:val="28"/>
          <w:szCs w:val="28"/>
          <w:lang w:val="uk-UA"/>
        </w:rPr>
        <w:lastRenderedPageBreak/>
        <w:t>Шлях самоп</w:t>
      </w:r>
      <w:r w:rsidR="00C32FD4">
        <w:rPr>
          <w:rFonts w:ascii="Times New Roman" w:hAnsi="Times New Roman" w:cs="Times New Roman"/>
          <w:sz w:val="28"/>
          <w:szCs w:val="28"/>
          <w:lang w:val="uk-UA"/>
        </w:rPr>
        <w:t>ізнання</w:t>
      </w:r>
      <w:r w:rsidRPr="00C32FD4">
        <w:rPr>
          <w:rFonts w:ascii="Times New Roman" w:hAnsi="Times New Roman" w:cs="Times New Roman"/>
          <w:sz w:val="28"/>
          <w:szCs w:val="28"/>
          <w:lang w:val="uk-UA"/>
        </w:rPr>
        <w:t xml:space="preserve">, самоаналізу і переоцінки цінностей дає Міранді можливість осягнути навколишній світ, розкрити і знайти себе через мистецтво </w:t>
      </w:r>
      <w:r w:rsidR="00C32FD4">
        <w:rPr>
          <w:rFonts w:ascii="Times New Roman" w:hAnsi="Times New Roman" w:cs="Times New Roman"/>
          <w:sz w:val="28"/>
          <w:szCs w:val="28"/>
          <w:lang w:val="uk-UA"/>
        </w:rPr>
        <w:t>–</w:t>
      </w:r>
      <w:r w:rsidRPr="00C32FD4">
        <w:rPr>
          <w:rFonts w:ascii="Times New Roman" w:hAnsi="Times New Roman" w:cs="Times New Roman"/>
          <w:sz w:val="28"/>
          <w:szCs w:val="28"/>
          <w:lang w:val="uk-UA"/>
        </w:rPr>
        <w:t xml:space="preserve"> мистецтво слова, живопис, скульптуру: «... про важливі речі, написані людьми, які по-справжньому відчувають і розум</w:t>
      </w:r>
      <w:r w:rsidR="00C32FD4">
        <w:rPr>
          <w:rFonts w:ascii="Times New Roman" w:hAnsi="Times New Roman" w:cs="Times New Roman"/>
          <w:sz w:val="28"/>
          <w:szCs w:val="28"/>
          <w:lang w:val="uk-UA"/>
        </w:rPr>
        <w:t>іють життя</w:t>
      </w:r>
      <w:r w:rsidRPr="00C32FD4">
        <w:rPr>
          <w:rFonts w:ascii="Times New Roman" w:hAnsi="Times New Roman" w:cs="Times New Roman"/>
          <w:sz w:val="28"/>
          <w:szCs w:val="28"/>
          <w:lang w:val="uk-UA"/>
        </w:rPr>
        <w:t>»</w:t>
      </w:r>
      <w:r w:rsidR="00C32FD4">
        <w:rPr>
          <w:rFonts w:ascii="Times New Roman" w:hAnsi="Times New Roman" w:cs="Times New Roman"/>
          <w:sz w:val="28"/>
          <w:szCs w:val="28"/>
          <w:lang w:val="uk-UA"/>
        </w:rPr>
        <w:t xml:space="preserve"> [</w:t>
      </w:r>
      <w:r w:rsidR="002F07B1">
        <w:rPr>
          <w:rFonts w:ascii="Times New Roman" w:hAnsi="Times New Roman" w:cs="Times New Roman"/>
          <w:sz w:val="28"/>
          <w:szCs w:val="28"/>
          <w:lang w:val="uk-UA"/>
        </w:rPr>
        <w:t>48</w:t>
      </w:r>
      <w:r w:rsidR="00C32FD4">
        <w:rPr>
          <w:rFonts w:ascii="Times New Roman" w:hAnsi="Times New Roman" w:cs="Times New Roman"/>
          <w:sz w:val="28"/>
          <w:szCs w:val="28"/>
          <w:lang w:val="uk-UA"/>
        </w:rPr>
        <w:t>]. В</w:t>
      </w:r>
      <w:r w:rsidRPr="00C32FD4">
        <w:rPr>
          <w:rFonts w:ascii="Times New Roman" w:hAnsi="Times New Roman" w:cs="Times New Roman"/>
          <w:sz w:val="28"/>
          <w:szCs w:val="28"/>
          <w:lang w:val="uk-UA"/>
        </w:rPr>
        <w:t>она здається єди</w:t>
      </w:r>
      <w:r w:rsidR="00C32FD4">
        <w:rPr>
          <w:rFonts w:ascii="Times New Roman" w:hAnsi="Times New Roman" w:cs="Times New Roman"/>
          <w:sz w:val="28"/>
          <w:szCs w:val="28"/>
          <w:lang w:val="uk-UA"/>
        </w:rPr>
        <w:t>ним</w:t>
      </w:r>
      <w:r w:rsidRPr="00C32FD4">
        <w:rPr>
          <w:rFonts w:ascii="Times New Roman" w:hAnsi="Times New Roman" w:cs="Times New Roman"/>
          <w:sz w:val="28"/>
          <w:szCs w:val="28"/>
          <w:lang w:val="uk-UA"/>
        </w:rPr>
        <w:t xml:space="preserve"> реальним персонажем у творі, здатним відчувати, переживати, мріяти, відстоювати свій власний погляд на світ. </w:t>
      </w:r>
      <w:r w:rsidRPr="007C1A17">
        <w:rPr>
          <w:rFonts w:ascii="Times New Roman" w:hAnsi="Times New Roman" w:cs="Times New Roman"/>
          <w:sz w:val="28"/>
          <w:szCs w:val="28"/>
          <w:lang w:val="uk-UA"/>
        </w:rPr>
        <w:t xml:space="preserve">Навіть в ув'язненні Міранда живе своїм багатим світом спогадів, відчуттів, мрій: «... </w:t>
      </w:r>
      <w:r w:rsidRPr="00590C75">
        <w:rPr>
          <w:rFonts w:ascii="Times New Roman" w:hAnsi="Times New Roman" w:cs="Times New Roman"/>
          <w:sz w:val="28"/>
          <w:szCs w:val="28"/>
        </w:rPr>
        <w:t xml:space="preserve">Не було минулого. Не було майбутнього, тільки яскраве, глибоке відчуття єдиності цієї миті в сьогоденні. Таке відчуття, що ось зараз скінчиться, зникне все: музика, ми, місяць, все на світі. Що ось зараз проникнеш </w:t>
      </w:r>
      <w:r w:rsidR="00C32FD4">
        <w:rPr>
          <w:rFonts w:ascii="Times New Roman" w:hAnsi="Times New Roman" w:cs="Times New Roman"/>
          <w:sz w:val="28"/>
          <w:szCs w:val="28"/>
          <w:lang w:val="uk-UA"/>
        </w:rPr>
        <w:t>у</w:t>
      </w:r>
      <w:r w:rsidRPr="00590C75">
        <w:rPr>
          <w:rFonts w:ascii="Times New Roman" w:hAnsi="Times New Roman" w:cs="Times New Roman"/>
          <w:sz w:val="28"/>
          <w:szCs w:val="28"/>
        </w:rPr>
        <w:t xml:space="preserve"> саму суть речей і знайдеш печаль, вічну і невідбутну, але прекрасну, світлу, немов лик Ісуса Христа ... »</w:t>
      </w:r>
      <w:r w:rsidR="00C32FD4">
        <w:rPr>
          <w:rFonts w:ascii="Times New Roman" w:hAnsi="Times New Roman" w:cs="Times New Roman"/>
          <w:sz w:val="28"/>
          <w:szCs w:val="28"/>
          <w:lang w:val="uk-UA"/>
        </w:rPr>
        <w:t xml:space="preserve"> </w:t>
      </w:r>
      <w:r w:rsidRPr="007C1A17">
        <w:rPr>
          <w:rFonts w:ascii="Times New Roman" w:hAnsi="Times New Roman" w:cs="Times New Roman"/>
          <w:sz w:val="28"/>
          <w:szCs w:val="28"/>
          <w:lang w:val="uk-UA"/>
        </w:rPr>
        <w:t>[</w:t>
      </w:r>
      <w:r w:rsidR="002F07B1">
        <w:rPr>
          <w:rFonts w:ascii="Times New Roman" w:hAnsi="Times New Roman" w:cs="Times New Roman"/>
          <w:sz w:val="28"/>
          <w:szCs w:val="28"/>
          <w:lang w:val="uk-UA"/>
        </w:rPr>
        <w:t>48</w:t>
      </w:r>
      <w:r w:rsidRPr="007C1A17">
        <w:rPr>
          <w:rFonts w:ascii="Times New Roman" w:hAnsi="Times New Roman" w:cs="Times New Roman"/>
          <w:sz w:val="28"/>
          <w:szCs w:val="28"/>
          <w:lang w:val="uk-UA"/>
        </w:rPr>
        <w:t>], «... Ніби лежиш на спині, як тоді в Іспанії, і дивишся вгору крізь гілки олив, вдивляєшся в зоряні коридори, в моря, океани зірок. Відчуваєш себе часткою світобудови ... »</w:t>
      </w:r>
      <w:r w:rsidR="00C32FD4">
        <w:rPr>
          <w:rFonts w:ascii="Times New Roman" w:hAnsi="Times New Roman" w:cs="Times New Roman"/>
          <w:sz w:val="28"/>
          <w:szCs w:val="28"/>
          <w:lang w:val="uk-UA"/>
        </w:rPr>
        <w:t xml:space="preserve"> </w:t>
      </w:r>
      <w:r w:rsidRPr="007C1A17">
        <w:rPr>
          <w:rFonts w:ascii="Times New Roman" w:hAnsi="Times New Roman" w:cs="Times New Roman"/>
          <w:sz w:val="28"/>
          <w:szCs w:val="28"/>
          <w:lang w:val="uk-UA"/>
        </w:rPr>
        <w:t>[</w:t>
      </w:r>
      <w:r w:rsidR="002F07B1">
        <w:rPr>
          <w:rFonts w:ascii="Times New Roman" w:hAnsi="Times New Roman" w:cs="Times New Roman"/>
          <w:sz w:val="28"/>
          <w:szCs w:val="28"/>
          <w:lang w:val="uk-UA"/>
        </w:rPr>
        <w:t>48</w:t>
      </w:r>
      <w:r w:rsidRPr="007C1A17">
        <w:rPr>
          <w:rFonts w:ascii="Times New Roman" w:hAnsi="Times New Roman" w:cs="Times New Roman"/>
          <w:sz w:val="28"/>
          <w:szCs w:val="28"/>
          <w:lang w:val="uk-UA"/>
        </w:rPr>
        <w:t>]</w:t>
      </w:r>
      <w:r w:rsidR="00C32FD4">
        <w:rPr>
          <w:rFonts w:ascii="Times New Roman" w:hAnsi="Times New Roman" w:cs="Times New Roman"/>
          <w:sz w:val="28"/>
          <w:szCs w:val="28"/>
          <w:lang w:val="uk-UA"/>
        </w:rPr>
        <w:t>.</w:t>
      </w:r>
    </w:p>
    <w:p w:rsidR="00C32FD4" w:rsidRDefault="00535C89" w:rsidP="000F15CA">
      <w:pPr>
        <w:spacing w:after="0" w:line="360" w:lineRule="auto"/>
        <w:ind w:firstLine="851"/>
        <w:jc w:val="both"/>
        <w:rPr>
          <w:rFonts w:ascii="Times New Roman" w:hAnsi="Times New Roman" w:cs="Times New Roman"/>
          <w:sz w:val="28"/>
          <w:szCs w:val="28"/>
          <w:lang w:val="uk-UA"/>
        </w:rPr>
      </w:pPr>
      <w:r w:rsidRPr="00C32FD4">
        <w:rPr>
          <w:rFonts w:ascii="Times New Roman" w:hAnsi="Times New Roman" w:cs="Times New Roman"/>
          <w:sz w:val="28"/>
          <w:szCs w:val="28"/>
          <w:lang w:val="uk-UA"/>
        </w:rPr>
        <w:t>Вона любить життя і сповнена бажання жити, вона хоче жити і писати те, що дорог</w:t>
      </w:r>
      <w:r w:rsidR="00C32FD4">
        <w:rPr>
          <w:rFonts w:ascii="Times New Roman" w:hAnsi="Times New Roman" w:cs="Times New Roman"/>
          <w:sz w:val="28"/>
          <w:szCs w:val="28"/>
          <w:lang w:val="uk-UA"/>
        </w:rPr>
        <w:t>е</w:t>
      </w:r>
      <w:r w:rsidRPr="00C32FD4">
        <w:rPr>
          <w:rFonts w:ascii="Times New Roman" w:hAnsi="Times New Roman" w:cs="Times New Roman"/>
          <w:sz w:val="28"/>
          <w:szCs w:val="28"/>
          <w:lang w:val="uk-UA"/>
        </w:rPr>
        <w:t xml:space="preserve"> і близьк</w:t>
      </w:r>
      <w:r w:rsidR="00C32FD4">
        <w:rPr>
          <w:rFonts w:ascii="Times New Roman" w:hAnsi="Times New Roman" w:cs="Times New Roman"/>
          <w:sz w:val="28"/>
          <w:szCs w:val="28"/>
          <w:lang w:val="uk-UA"/>
        </w:rPr>
        <w:t>е</w:t>
      </w:r>
      <w:r w:rsidRPr="00C32FD4">
        <w:rPr>
          <w:rFonts w:ascii="Times New Roman" w:hAnsi="Times New Roman" w:cs="Times New Roman"/>
          <w:sz w:val="28"/>
          <w:szCs w:val="28"/>
          <w:lang w:val="uk-UA"/>
        </w:rPr>
        <w:t xml:space="preserve"> її внутрішньому сприйняттю: «Люблю чесність, волелюбність, прагнення віддавати. </w:t>
      </w:r>
      <w:r w:rsidRPr="00590C75">
        <w:rPr>
          <w:rFonts w:ascii="Times New Roman" w:hAnsi="Times New Roman" w:cs="Times New Roman"/>
          <w:sz w:val="28"/>
          <w:szCs w:val="28"/>
        </w:rPr>
        <w:t xml:space="preserve">Творення і творчість. Життя </w:t>
      </w:r>
      <w:r w:rsidR="00C32FD4">
        <w:rPr>
          <w:rFonts w:ascii="Times New Roman" w:hAnsi="Times New Roman" w:cs="Times New Roman"/>
          <w:sz w:val="28"/>
          <w:szCs w:val="28"/>
          <w:lang w:val="uk-UA"/>
        </w:rPr>
        <w:t>сповна</w:t>
      </w:r>
      <w:r w:rsidRPr="00590C75">
        <w:rPr>
          <w:rFonts w:ascii="Times New Roman" w:hAnsi="Times New Roman" w:cs="Times New Roman"/>
          <w:sz w:val="28"/>
          <w:szCs w:val="28"/>
        </w:rPr>
        <w:t xml:space="preserve">. Люблю все, що протилежно пасивному </w:t>
      </w:r>
      <w:r w:rsidR="00C32FD4">
        <w:rPr>
          <w:rFonts w:ascii="Times New Roman" w:hAnsi="Times New Roman" w:cs="Times New Roman"/>
          <w:sz w:val="28"/>
          <w:szCs w:val="28"/>
          <w:lang w:val="uk-UA"/>
        </w:rPr>
        <w:t>спогляданню,</w:t>
      </w:r>
      <w:r w:rsidRPr="00590C75">
        <w:rPr>
          <w:rFonts w:ascii="Times New Roman" w:hAnsi="Times New Roman" w:cs="Times New Roman"/>
          <w:sz w:val="28"/>
          <w:szCs w:val="28"/>
        </w:rPr>
        <w:t xml:space="preserve"> наслідуванн</w:t>
      </w:r>
      <w:r w:rsidR="00C32FD4">
        <w:rPr>
          <w:rFonts w:ascii="Times New Roman" w:hAnsi="Times New Roman" w:cs="Times New Roman"/>
          <w:sz w:val="28"/>
          <w:szCs w:val="28"/>
          <w:lang w:val="uk-UA"/>
        </w:rPr>
        <w:t>ю</w:t>
      </w:r>
      <w:r w:rsidRPr="00590C75">
        <w:rPr>
          <w:rFonts w:ascii="Times New Roman" w:hAnsi="Times New Roman" w:cs="Times New Roman"/>
          <w:sz w:val="28"/>
          <w:szCs w:val="28"/>
        </w:rPr>
        <w:t>, омертвінн</w:t>
      </w:r>
      <w:r w:rsidR="00C32FD4">
        <w:rPr>
          <w:rFonts w:ascii="Times New Roman" w:hAnsi="Times New Roman" w:cs="Times New Roman"/>
          <w:sz w:val="28"/>
          <w:szCs w:val="28"/>
          <w:lang w:val="uk-UA"/>
        </w:rPr>
        <w:t>ю</w:t>
      </w:r>
      <w:r w:rsidR="00C32FD4">
        <w:rPr>
          <w:rFonts w:ascii="Times New Roman" w:hAnsi="Times New Roman" w:cs="Times New Roman"/>
          <w:sz w:val="28"/>
          <w:szCs w:val="28"/>
        </w:rPr>
        <w:t xml:space="preserve"> душі</w:t>
      </w:r>
      <w:r w:rsidRPr="00590C75">
        <w:rPr>
          <w:rFonts w:ascii="Times New Roman" w:hAnsi="Times New Roman" w:cs="Times New Roman"/>
          <w:sz w:val="28"/>
          <w:szCs w:val="28"/>
        </w:rPr>
        <w:t>»,</w:t>
      </w:r>
      <w:r w:rsidR="00C32FD4">
        <w:rPr>
          <w:rFonts w:ascii="Times New Roman" w:hAnsi="Times New Roman" w:cs="Times New Roman"/>
          <w:sz w:val="28"/>
          <w:szCs w:val="28"/>
          <w:lang w:val="uk-UA"/>
        </w:rPr>
        <w:t xml:space="preserve"> </w:t>
      </w:r>
      <w:r w:rsidR="00C32FD4">
        <w:rPr>
          <w:rFonts w:ascii="Times New Roman" w:hAnsi="Times New Roman" w:cs="Times New Roman"/>
          <w:sz w:val="28"/>
          <w:szCs w:val="28"/>
        </w:rPr>
        <w:t>«</w:t>
      </w:r>
      <w:r w:rsidRPr="00590C75">
        <w:rPr>
          <w:rFonts w:ascii="Times New Roman" w:hAnsi="Times New Roman" w:cs="Times New Roman"/>
          <w:sz w:val="28"/>
          <w:szCs w:val="28"/>
        </w:rPr>
        <w:t>Хочу писати ... так само просто, з таким же світлом ... Я хочу писати сонячне світло на дитячих обличчях, квіти на зеленій огорожі або вулицю після квітневого дощу. Суть предметів. Як на всьому грає світло, навіть на найдрібніших деталях ... »</w:t>
      </w:r>
      <w:r w:rsidR="00C32FD4">
        <w:rPr>
          <w:rFonts w:ascii="Times New Roman" w:hAnsi="Times New Roman" w:cs="Times New Roman"/>
          <w:sz w:val="28"/>
          <w:szCs w:val="28"/>
          <w:lang w:val="uk-UA"/>
        </w:rPr>
        <w:t xml:space="preserve"> </w:t>
      </w:r>
      <w:r w:rsidRPr="007C1A17">
        <w:rPr>
          <w:rFonts w:ascii="Times New Roman" w:hAnsi="Times New Roman" w:cs="Times New Roman"/>
          <w:sz w:val="28"/>
          <w:szCs w:val="28"/>
          <w:lang w:val="uk-UA"/>
        </w:rPr>
        <w:t>[</w:t>
      </w:r>
      <w:r w:rsidR="002F07B1">
        <w:rPr>
          <w:rFonts w:ascii="Times New Roman" w:hAnsi="Times New Roman" w:cs="Times New Roman"/>
          <w:sz w:val="28"/>
          <w:szCs w:val="28"/>
          <w:lang w:val="uk-UA"/>
        </w:rPr>
        <w:t>48</w:t>
      </w:r>
      <w:r w:rsidRPr="002F07B1">
        <w:rPr>
          <w:rFonts w:ascii="Times New Roman" w:hAnsi="Times New Roman" w:cs="Times New Roman"/>
          <w:sz w:val="28"/>
          <w:szCs w:val="28"/>
          <w:lang w:val="uk-UA"/>
        </w:rPr>
        <w:t>].</w:t>
      </w:r>
      <w:r w:rsidRPr="007C1A17">
        <w:rPr>
          <w:rFonts w:ascii="Times New Roman" w:hAnsi="Times New Roman" w:cs="Times New Roman"/>
          <w:sz w:val="28"/>
          <w:szCs w:val="28"/>
          <w:lang w:val="uk-UA"/>
        </w:rPr>
        <w:t xml:space="preserve"> </w:t>
      </w:r>
    </w:p>
    <w:p w:rsidR="0073155F" w:rsidRDefault="00535C89" w:rsidP="000F15CA">
      <w:pPr>
        <w:spacing w:after="0" w:line="360" w:lineRule="auto"/>
        <w:ind w:firstLine="851"/>
        <w:jc w:val="both"/>
        <w:rPr>
          <w:rFonts w:ascii="Times New Roman" w:hAnsi="Times New Roman" w:cs="Times New Roman"/>
          <w:sz w:val="28"/>
          <w:szCs w:val="28"/>
          <w:lang w:val="uk-UA"/>
        </w:rPr>
      </w:pPr>
      <w:r w:rsidRPr="00C32FD4">
        <w:rPr>
          <w:rFonts w:ascii="Times New Roman" w:hAnsi="Times New Roman" w:cs="Times New Roman"/>
          <w:sz w:val="28"/>
          <w:szCs w:val="28"/>
          <w:lang w:val="uk-UA"/>
        </w:rPr>
        <w:t xml:space="preserve">Дж. Фаулз наділяє Міранду здатністю бачити і тонко відчувати унікальність краси природи. </w:t>
      </w:r>
      <w:r w:rsidRPr="00590C75">
        <w:rPr>
          <w:rFonts w:ascii="Times New Roman" w:hAnsi="Times New Roman" w:cs="Times New Roman"/>
          <w:sz w:val="28"/>
          <w:szCs w:val="28"/>
        </w:rPr>
        <w:t>Вона гостро відчуває необхідність жити в гармонії з нею: «... чудов</w:t>
      </w:r>
      <w:r w:rsidR="0073155F">
        <w:rPr>
          <w:rFonts w:ascii="Times New Roman" w:hAnsi="Times New Roman" w:cs="Times New Roman"/>
          <w:sz w:val="28"/>
          <w:szCs w:val="28"/>
          <w:lang w:val="uk-UA"/>
        </w:rPr>
        <w:t>е</w:t>
      </w:r>
      <w:r w:rsidRPr="00590C75">
        <w:rPr>
          <w:rFonts w:ascii="Times New Roman" w:hAnsi="Times New Roman" w:cs="Times New Roman"/>
          <w:sz w:val="28"/>
          <w:szCs w:val="28"/>
        </w:rPr>
        <w:t>, свіже повітря, повітря саду. Чудове повітря, так</w:t>
      </w:r>
      <w:r w:rsidR="0073155F">
        <w:rPr>
          <w:rFonts w:ascii="Times New Roman" w:hAnsi="Times New Roman" w:cs="Times New Roman"/>
          <w:sz w:val="28"/>
          <w:szCs w:val="28"/>
          <w:lang w:val="uk-UA"/>
        </w:rPr>
        <w:t>е</w:t>
      </w:r>
      <w:r w:rsidRPr="00590C75">
        <w:rPr>
          <w:rFonts w:ascii="Times New Roman" w:hAnsi="Times New Roman" w:cs="Times New Roman"/>
          <w:sz w:val="28"/>
          <w:szCs w:val="28"/>
        </w:rPr>
        <w:t xml:space="preserve"> прекрасн</w:t>
      </w:r>
      <w:r w:rsidR="0073155F">
        <w:rPr>
          <w:rFonts w:ascii="Times New Roman" w:hAnsi="Times New Roman" w:cs="Times New Roman"/>
          <w:sz w:val="28"/>
          <w:szCs w:val="28"/>
          <w:lang w:val="uk-UA"/>
        </w:rPr>
        <w:t>е</w:t>
      </w:r>
      <w:r w:rsidRPr="00590C75">
        <w:rPr>
          <w:rFonts w:ascii="Times New Roman" w:hAnsi="Times New Roman" w:cs="Times New Roman"/>
          <w:sz w:val="28"/>
          <w:szCs w:val="28"/>
        </w:rPr>
        <w:t>, я не в силах й</w:t>
      </w:r>
      <w:r w:rsidR="0073155F">
        <w:rPr>
          <w:rFonts w:ascii="Times New Roman" w:hAnsi="Times New Roman" w:cs="Times New Roman"/>
          <w:sz w:val="28"/>
          <w:szCs w:val="28"/>
        </w:rPr>
        <w:t xml:space="preserve">ого описати. </w:t>
      </w:r>
      <w:r w:rsidR="0073155F">
        <w:rPr>
          <w:rFonts w:ascii="Times New Roman" w:hAnsi="Times New Roman" w:cs="Times New Roman"/>
          <w:sz w:val="28"/>
          <w:szCs w:val="28"/>
          <w:lang w:val="uk-UA"/>
        </w:rPr>
        <w:t>Ж</w:t>
      </w:r>
      <w:r w:rsidRPr="00590C75">
        <w:rPr>
          <w:rFonts w:ascii="Times New Roman" w:hAnsi="Times New Roman" w:cs="Times New Roman"/>
          <w:sz w:val="28"/>
          <w:szCs w:val="28"/>
        </w:rPr>
        <w:t>ив</w:t>
      </w:r>
      <w:r w:rsidR="0073155F">
        <w:rPr>
          <w:rFonts w:ascii="Times New Roman" w:hAnsi="Times New Roman" w:cs="Times New Roman"/>
          <w:sz w:val="28"/>
          <w:szCs w:val="28"/>
          <w:lang w:val="uk-UA"/>
        </w:rPr>
        <w:t>е</w:t>
      </w:r>
      <w:r w:rsidRPr="00590C75">
        <w:rPr>
          <w:rFonts w:ascii="Times New Roman" w:hAnsi="Times New Roman" w:cs="Times New Roman"/>
          <w:sz w:val="28"/>
          <w:szCs w:val="28"/>
        </w:rPr>
        <w:t>, наповнен</w:t>
      </w:r>
      <w:r w:rsidR="0073155F">
        <w:rPr>
          <w:rFonts w:ascii="Times New Roman" w:hAnsi="Times New Roman" w:cs="Times New Roman"/>
          <w:sz w:val="28"/>
          <w:szCs w:val="28"/>
          <w:lang w:val="uk-UA"/>
        </w:rPr>
        <w:t>е</w:t>
      </w:r>
      <w:r w:rsidRPr="00590C75">
        <w:rPr>
          <w:rFonts w:ascii="Times New Roman" w:hAnsi="Times New Roman" w:cs="Times New Roman"/>
          <w:sz w:val="28"/>
          <w:szCs w:val="28"/>
        </w:rPr>
        <w:t xml:space="preserve"> запахами трав </w:t>
      </w:r>
      <w:r w:rsidRPr="00590C75">
        <w:rPr>
          <w:rFonts w:ascii="Times New Roman" w:hAnsi="Times New Roman" w:cs="Times New Roman"/>
          <w:sz w:val="28"/>
          <w:szCs w:val="28"/>
        </w:rPr>
        <w:lastRenderedPageBreak/>
        <w:t>і дерев і ще сотнями, тисячами таємничих, вологих запахів ночі ... »,</w:t>
      </w:r>
      <w:r w:rsidR="0073155F">
        <w:rPr>
          <w:rFonts w:ascii="Times New Roman" w:hAnsi="Times New Roman" w:cs="Times New Roman"/>
          <w:sz w:val="28"/>
          <w:szCs w:val="28"/>
          <w:lang w:val="uk-UA"/>
        </w:rPr>
        <w:t xml:space="preserve"> </w:t>
      </w:r>
      <w:r w:rsidR="0073155F">
        <w:rPr>
          <w:rFonts w:ascii="Times New Roman" w:hAnsi="Times New Roman" w:cs="Times New Roman"/>
          <w:sz w:val="28"/>
          <w:szCs w:val="28"/>
        </w:rPr>
        <w:t>«</w:t>
      </w:r>
      <w:r w:rsidRPr="00590C75">
        <w:rPr>
          <w:rFonts w:ascii="Times New Roman" w:hAnsi="Times New Roman" w:cs="Times New Roman"/>
          <w:sz w:val="28"/>
          <w:szCs w:val="28"/>
        </w:rPr>
        <w:t>Невимовної краси і чистоти сонячний дис</w:t>
      </w:r>
      <w:r w:rsidR="0073155F">
        <w:rPr>
          <w:rFonts w:ascii="Times New Roman" w:hAnsi="Times New Roman" w:cs="Times New Roman"/>
          <w:sz w:val="28"/>
          <w:szCs w:val="28"/>
        </w:rPr>
        <w:t>к на криваво-червоних стовбурах</w:t>
      </w:r>
      <w:r w:rsidRPr="00590C75">
        <w:rPr>
          <w:rFonts w:ascii="Times New Roman" w:hAnsi="Times New Roman" w:cs="Times New Roman"/>
          <w:sz w:val="28"/>
          <w:szCs w:val="28"/>
        </w:rPr>
        <w:t xml:space="preserve">», «Мінливість світла ... </w:t>
      </w:r>
      <w:r w:rsidR="0073155F">
        <w:rPr>
          <w:rFonts w:ascii="Times New Roman" w:hAnsi="Times New Roman" w:cs="Times New Roman"/>
          <w:sz w:val="28"/>
          <w:szCs w:val="28"/>
          <w:lang w:val="uk-UA"/>
        </w:rPr>
        <w:t>вогкі</w:t>
      </w:r>
      <w:r w:rsidRPr="00590C75">
        <w:rPr>
          <w:rFonts w:ascii="Times New Roman" w:hAnsi="Times New Roman" w:cs="Times New Roman"/>
          <w:sz w:val="28"/>
          <w:szCs w:val="28"/>
        </w:rPr>
        <w:t xml:space="preserve"> стіни, до білого обпалені сонячни</w:t>
      </w:r>
      <w:r w:rsidR="0073155F">
        <w:rPr>
          <w:rFonts w:ascii="Times New Roman" w:hAnsi="Times New Roman" w:cs="Times New Roman"/>
          <w:sz w:val="28"/>
          <w:szCs w:val="28"/>
        </w:rPr>
        <w:t xml:space="preserve">м світлом. </w:t>
      </w:r>
      <w:r w:rsidR="0073155F">
        <w:rPr>
          <w:rFonts w:ascii="Times New Roman" w:hAnsi="Times New Roman" w:cs="Times New Roman"/>
          <w:sz w:val="28"/>
          <w:szCs w:val="28"/>
          <w:lang w:val="uk-UA"/>
        </w:rPr>
        <w:t>Ф</w:t>
      </w:r>
      <w:r w:rsidRPr="00590C75">
        <w:rPr>
          <w:rFonts w:ascii="Times New Roman" w:hAnsi="Times New Roman" w:cs="Times New Roman"/>
          <w:sz w:val="28"/>
          <w:szCs w:val="28"/>
        </w:rPr>
        <w:t>ортечні стіни Авіли. Дворики Кордо</w:t>
      </w:r>
      <w:r w:rsidR="0073155F">
        <w:rPr>
          <w:rFonts w:ascii="Times New Roman" w:hAnsi="Times New Roman" w:cs="Times New Roman"/>
          <w:sz w:val="28"/>
          <w:szCs w:val="28"/>
        </w:rPr>
        <w:t>ви ... Тільки світло. Fiat lux!</w:t>
      </w:r>
      <w:r w:rsidRPr="00590C75">
        <w:rPr>
          <w:rFonts w:ascii="Times New Roman" w:hAnsi="Times New Roman" w:cs="Times New Roman"/>
          <w:sz w:val="28"/>
          <w:szCs w:val="28"/>
        </w:rPr>
        <w:t>» [</w:t>
      </w:r>
      <w:r w:rsidR="002F07B1">
        <w:rPr>
          <w:rFonts w:ascii="Times New Roman" w:hAnsi="Times New Roman" w:cs="Times New Roman"/>
          <w:sz w:val="28"/>
          <w:szCs w:val="28"/>
        </w:rPr>
        <w:t>48</w:t>
      </w:r>
      <w:r w:rsidRPr="00590C75">
        <w:rPr>
          <w:rFonts w:ascii="Times New Roman" w:hAnsi="Times New Roman" w:cs="Times New Roman"/>
          <w:sz w:val="28"/>
          <w:szCs w:val="28"/>
        </w:rPr>
        <w:t xml:space="preserve">]. </w:t>
      </w:r>
    </w:p>
    <w:p w:rsidR="0073155F" w:rsidRDefault="00535C89" w:rsidP="000F15CA">
      <w:pPr>
        <w:spacing w:after="0" w:line="360" w:lineRule="auto"/>
        <w:ind w:firstLine="851"/>
        <w:jc w:val="both"/>
        <w:rPr>
          <w:rFonts w:ascii="Times New Roman" w:hAnsi="Times New Roman" w:cs="Times New Roman"/>
          <w:sz w:val="28"/>
          <w:szCs w:val="28"/>
          <w:lang w:val="uk-UA"/>
        </w:rPr>
      </w:pPr>
      <w:r w:rsidRPr="0073155F">
        <w:rPr>
          <w:rFonts w:ascii="Times New Roman" w:hAnsi="Times New Roman" w:cs="Times New Roman"/>
          <w:sz w:val="28"/>
          <w:szCs w:val="28"/>
          <w:lang w:val="uk-UA"/>
        </w:rPr>
        <w:t>Внутрішнє світло героїні дає їй сили зберегти не тільки людські якості, але і здатність міркувати, співчувати і бажання ося</w:t>
      </w:r>
      <w:r w:rsidR="0073155F">
        <w:rPr>
          <w:rFonts w:ascii="Times New Roman" w:hAnsi="Times New Roman" w:cs="Times New Roman"/>
          <w:sz w:val="28"/>
          <w:szCs w:val="28"/>
          <w:lang w:val="uk-UA"/>
        </w:rPr>
        <w:t>гну</w:t>
      </w:r>
      <w:r w:rsidRPr="0073155F">
        <w:rPr>
          <w:rFonts w:ascii="Times New Roman" w:hAnsi="Times New Roman" w:cs="Times New Roman"/>
          <w:sz w:val="28"/>
          <w:szCs w:val="28"/>
          <w:lang w:val="uk-UA"/>
        </w:rPr>
        <w:t>ти</w:t>
      </w:r>
      <w:r w:rsidR="0073155F">
        <w:rPr>
          <w:rFonts w:ascii="Times New Roman" w:hAnsi="Times New Roman" w:cs="Times New Roman"/>
          <w:sz w:val="28"/>
          <w:szCs w:val="28"/>
          <w:lang w:val="uk-UA"/>
        </w:rPr>
        <w:t>,</w:t>
      </w:r>
      <w:r w:rsidRPr="0073155F">
        <w:rPr>
          <w:rFonts w:ascii="Times New Roman" w:hAnsi="Times New Roman" w:cs="Times New Roman"/>
          <w:sz w:val="28"/>
          <w:szCs w:val="28"/>
          <w:lang w:val="uk-UA"/>
        </w:rPr>
        <w:t xml:space="preserve"> що знаходиться поруч Клегга, відкрити двері в інший світ: «... як</w:t>
      </w:r>
      <w:r w:rsidR="0073155F">
        <w:rPr>
          <w:rFonts w:ascii="Times New Roman" w:hAnsi="Times New Roman" w:cs="Times New Roman"/>
          <w:sz w:val="28"/>
          <w:szCs w:val="28"/>
          <w:lang w:val="uk-UA"/>
        </w:rPr>
        <w:t>е</w:t>
      </w:r>
      <w:r w:rsidRPr="0073155F">
        <w:rPr>
          <w:rFonts w:ascii="Times New Roman" w:hAnsi="Times New Roman" w:cs="Times New Roman"/>
          <w:sz w:val="28"/>
          <w:szCs w:val="28"/>
          <w:lang w:val="uk-UA"/>
        </w:rPr>
        <w:t xml:space="preserve"> сумн</w:t>
      </w:r>
      <w:r w:rsidR="0073155F">
        <w:rPr>
          <w:rFonts w:ascii="Times New Roman" w:hAnsi="Times New Roman" w:cs="Times New Roman"/>
          <w:sz w:val="28"/>
          <w:szCs w:val="28"/>
          <w:lang w:val="uk-UA"/>
        </w:rPr>
        <w:t xml:space="preserve">е </w:t>
      </w:r>
      <w:r w:rsidRPr="0073155F">
        <w:rPr>
          <w:rFonts w:ascii="Times New Roman" w:hAnsi="Times New Roman" w:cs="Times New Roman"/>
          <w:sz w:val="28"/>
          <w:szCs w:val="28"/>
          <w:lang w:val="uk-UA"/>
        </w:rPr>
        <w:t>життя, як</w:t>
      </w:r>
      <w:r w:rsidR="0073155F">
        <w:rPr>
          <w:rFonts w:ascii="Times New Roman" w:hAnsi="Times New Roman" w:cs="Times New Roman"/>
          <w:sz w:val="28"/>
          <w:szCs w:val="28"/>
          <w:lang w:val="uk-UA"/>
        </w:rPr>
        <w:t>е</w:t>
      </w:r>
      <w:r w:rsidRPr="0073155F">
        <w:rPr>
          <w:rFonts w:ascii="Times New Roman" w:hAnsi="Times New Roman" w:cs="Times New Roman"/>
          <w:sz w:val="28"/>
          <w:szCs w:val="28"/>
          <w:lang w:val="uk-UA"/>
        </w:rPr>
        <w:t xml:space="preserve"> він веде ... ці жалюгідні, нещасні люди ... </w:t>
      </w:r>
      <w:r w:rsidRPr="007C1A17">
        <w:rPr>
          <w:rFonts w:ascii="Times New Roman" w:hAnsi="Times New Roman" w:cs="Times New Roman"/>
          <w:sz w:val="28"/>
          <w:szCs w:val="28"/>
          <w:lang w:val="uk-UA"/>
        </w:rPr>
        <w:t>Відчула тяжку, всепоглинаючу безнадійність такого життя. Немов люди на малюнках Генрі Мура, в темних тунелях метро ... їм не треба бачити; відчувати; танцювати; малювати; плакати, слухаючи музику; відчувати світ навколо і західний вітер ... їм не треба бути в істинному розумінні цього слова ... »</w:t>
      </w:r>
      <w:r w:rsidR="0073155F">
        <w:rPr>
          <w:rFonts w:ascii="Times New Roman" w:hAnsi="Times New Roman" w:cs="Times New Roman"/>
          <w:sz w:val="28"/>
          <w:szCs w:val="28"/>
          <w:lang w:val="uk-UA"/>
        </w:rPr>
        <w:t xml:space="preserve"> </w:t>
      </w:r>
      <w:r w:rsidRPr="007C1A17">
        <w:rPr>
          <w:rFonts w:ascii="Times New Roman" w:hAnsi="Times New Roman" w:cs="Times New Roman"/>
          <w:sz w:val="28"/>
          <w:szCs w:val="28"/>
          <w:lang w:val="uk-UA"/>
        </w:rPr>
        <w:t>[</w:t>
      </w:r>
      <w:r w:rsidR="002F07B1">
        <w:rPr>
          <w:rFonts w:ascii="Times New Roman" w:hAnsi="Times New Roman" w:cs="Times New Roman"/>
          <w:sz w:val="28"/>
          <w:szCs w:val="28"/>
          <w:lang w:val="uk-UA"/>
        </w:rPr>
        <w:t>48</w:t>
      </w:r>
      <w:r w:rsidRPr="007C1A17">
        <w:rPr>
          <w:rFonts w:ascii="Times New Roman" w:hAnsi="Times New Roman" w:cs="Times New Roman"/>
          <w:sz w:val="28"/>
          <w:szCs w:val="28"/>
          <w:lang w:val="uk-UA"/>
        </w:rPr>
        <w:t xml:space="preserve">]. </w:t>
      </w:r>
    </w:p>
    <w:p w:rsidR="0073155F" w:rsidRDefault="00535C89" w:rsidP="000F15CA">
      <w:pPr>
        <w:spacing w:after="0" w:line="360" w:lineRule="auto"/>
        <w:ind w:firstLine="851"/>
        <w:jc w:val="both"/>
        <w:rPr>
          <w:rFonts w:ascii="Times New Roman" w:hAnsi="Times New Roman" w:cs="Times New Roman"/>
          <w:sz w:val="28"/>
          <w:szCs w:val="28"/>
          <w:lang w:val="uk-UA"/>
        </w:rPr>
      </w:pPr>
      <w:r w:rsidRPr="0073155F">
        <w:rPr>
          <w:rFonts w:ascii="Times New Roman" w:hAnsi="Times New Roman" w:cs="Times New Roman"/>
          <w:sz w:val="28"/>
          <w:szCs w:val="28"/>
          <w:lang w:val="uk-UA"/>
        </w:rPr>
        <w:t>Автор, зображуючи зовнішню і внутрішню красу, збагачує духовні якості Міранди. Він змушує її задуматися не тільки над проблемами творчого пошуку художника, про важливу роль мистецтва, живопису, музики, літератури в розвитку духовного потенціалу людини, а й про т</w:t>
      </w:r>
      <w:r w:rsidR="0073155F">
        <w:rPr>
          <w:rFonts w:ascii="Times New Roman" w:hAnsi="Times New Roman" w:cs="Times New Roman"/>
          <w:sz w:val="28"/>
          <w:szCs w:val="28"/>
          <w:lang w:val="uk-UA"/>
        </w:rPr>
        <w:t>ой</w:t>
      </w:r>
      <w:r w:rsidRPr="0073155F">
        <w:rPr>
          <w:rFonts w:ascii="Times New Roman" w:hAnsi="Times New Roman" w:cs="Times New Roman"/>
          <w:sz w:val="28"/>
          <w:szCs w:val="28"/>
          <w:lang w:val="uk-UA"/>
        </w:rPr>
        <w:t xml:space="preserve"> величезн</w:t>
      </w:r>
      <w:r w:rsidR="0073155F">
        <w:rPr>
          <w:rFonts w:ascii="Times New Roman" w:hAnsi="Times New Roman" w:cs="Times New Roman"/>
          <w:sz w:val="28"/>
          <w:szCs w:val="28"/>
          <w:lang w:val="uk-UA"/>
        </w:rPr>
        <w:t>ий</w:t>
      </w:r>
      <w:r w:rsidRPr="0073155F">
        <w:rPr>
          <w:rFonts w:ascii="Times New Roman" w:hAnsi="Times New Roman" w:cs="Times New Roman"/>
          <w:sz w:val="28"/>
          <w:szCs w:val="28"/>
          <w:lang w:val="uk-UA"/>
        </w:rPr>
        <w:t xml:space="preserve"> прост</w:t>
      </w:r>
      <w:r w:rsidR="0073155F">
        <w:rPr>
          <w:rFonts w:ascii="Times New Roman" w:hAnsi="Times New Roman" w:cs="Times New Roman"/>
          <w:sz w:val="28"/>
          <w:szCs w:val="28"/>
          <w:lang w:val="uk-UA"/>
        </w:rPr>
        <w:t>ір</w:t>
      </w:r>
      <w:r w:rsidRPr="0073155F">
        <w:rPr>
          <w:rFonts w:ascii="Times New Roman" w:hAnsi="Times New Roman" w:cs="Times New Roman"/>
          <w:sz w:val="28"/>
          <w:szCs w:val="28"/>
          <w:lang w:val="uk-UA"/>
        </w:rPr>
        <w:t>, як</w:t>
      </w:r>
      <w:r w:rsidR="0073155F">
        <w:rPr>
          <w:rFonts w:ascii="Times New Roman" w:hAnsi="Times New Roman" w:cs="Times New Roman"/>
          <w:sz w:val="28"/>
          <w:szCs w:val="28"/>
          <w:lang w:val="uk-UA"/>
        </w:rPr>
        <w:t>ий</w:t>
      </w:r>
      <w:r w:rsidRPr="0073155F">
        <w:rPr>
          <w:rFonts w:ascii="Times New Roman" w:hAnsi="Times New Roman" w:cs="Times New Roman"/>
          <w:sz w:val="28"/>
          <w:szCs w:val="28"/>
          <w:lang w:val="uk-UA"/>
        </w:rPr>
        <w:t xml:space="preserve"> відділяє її від убогої сірості внутрішнього світу </w:t>
      </w:r>
      <w:r w:rsidR="0073155F">
        <w:rPr>
          <w:rFonts w:ascii="Times New Roman" w:hAnsi="Times New Roman" w:cs="Times New Roman"/>
          <w:sz w:val="28"/>
          <w:szCs w:val="28"/>
          <w:lang w:val="uk-UA"/>
        </w:rPr>
        <w:t>Клегга-</w:t>
      </w:r>
      <w:r w:rsidRPr="0073155F">
        <w:rPr>
          <w:rFonts w:ascii="Times New Roman" w:hAnsi="Times New Roman" w:cs="Times New Roman"/>
          <w:sz w:val="28"/>
          <w:szCs w:val="28"/>
          <w:lang w:val="uk-UA"/>
        </w:rPr>
        <w:t xml:space="preserve">Калибана. </w:t>
      </w:r>
    </w:p>
    <w:p w:rsidR="0073155F"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Не випадково в канву оповіді Дж. Фаулз вводить сам твір «Буря», свого роду символічну деталь. Міранда в</w:t>
      </w:r>
      <w:r w:rsidR="0073155F">
        <w:rPr>
          <w:rFonts w:ascii="Times New Roman" w:hAnsi="Times New Roman" w:cs="Times New Roman"/>
          <w:sz w:val="28"/>
          <w:szCs w:val="28"/>
        </w:rPr>
        <w:t xml:space="preserve"> ув'язненні перечитує «Бурю» </w:t>
      </w:r>
      <w:r w:rsidR="0073155F">
        <w:rPr>
          <w:rFonts w:ascii="Times New Roman" w:hAnsi="Times New Roman" w:cs="Times New Roman"/>
          <w:sz w:val="28"/>
          <w:szCs w:val="28"/>
          <w:lang w:val="uk-UA"/>
        </w:rPr>
        <w:t>В</w:t>
      </w:r>
      <w:r w:rsidR="0073155F">
        <w:rPr>
          <w:rFonts w:ascii="Times New Roman" w:hAnsi="Times New Roman" w:cs="Times New Roman"/>
          <w:sz w:val="28"/>
          <w:szCs w:val="28"/>
        </w:rPr>
        <w:t>.</w:t>
      </w:r>
      <w:r w:rsidR="0073155F">
        <w:rPr>
          <w:rFonts w:ascii="Times New Roman" w:hAnsi="Times New Roman" w:cs="Times New Roman"/>
          <w:sz w:val="28"/>
          <w:szCs w:val="28"/>
          <w:lang w:val="uk-UA"/>
        </w:rPr>
        <w:t> </w:t>
      </w:r>
      <w:r w:rsidRPr="00590C75">
        <w:rPr>
          <w:rFonts w:ascii="Times New Roman" w:hAnsi="Times New Roman" w:cs="Times New Roman"/>
          <w:sz w:val="28"/>
          <w:szCs w:val="28"/>
        </w:rPr>
        <w:t>Шекспіра: «Знову читала</w:t>
      </w:r>
      <w:r w:rsidR="0073155F">
        <w:rPr>
          <w:rFonts w:ascii="Times New Roman" w:hAnsi="Times New Roman" w:cs="Times New Roman"/>
          <w:sz w:val="28"/>
          <w:szCs w:val="28"/>
          <w:lang w:val="uk-UA"/>
        </w:rPr>
        <w:t xml:space="preserve"> </w:t>
      </w:r>
      <w:r w:rsidR="0073155F">
        <w:rPr>
          <w:rFonts w:ascii="Times New Roman" w:hAnsi="Times New Roman" w:cs="Times New Roman"/>
          <w:sz w:val="28"/>
          <w:szCs w:val="28"/>
        </w:rPr>
        <w:t>«Бурю</w:t>
      </w:r>
      <w:r w:rsidRPr="00590C75">
        <w:rPr>
          <w:rFonts w:ascii="Times New Roman" w:hAnsi="Times New Roman" w:cs="Times New Roman"/>
          <w:sz w:val="28"/>
          <w:szCs w:val="28"/>
        </w:rPr>
        <w:t>». Цілий день. Зовсім інше враження. Після того, що сталося. Співчуття, яке Шекспір відчуває до свого Калібан</w:t>
      </w:r>
      <w:r w:rsidR="0073155F">
        <w:rPr>
          <w:rFonts w:ascii="Times New Roman" w:hAnsi="Times New Roman" w:cs="Times New Roman"/>
          <w:sz w:val="28"/>
          <w:szCs w:val="28"/>
          <w:lang w:val="uk-UA"/>
        </w:rPr>
        <w:t>а</w:t>
      </w:r>
      <w:r w:rsidRPr="00590C75">
        <w:rPr>
          <w:rFonts w:ascii="Times New Roman" w:hAnsi="Times New Roman" w:cs="Times New Roman"/>
          <w:sz w:val="28"/>
          <w:szCs w:val="28"/>
        </w:rPr>
        <w:t xml:space="preserve">. І я (десь під ненавистю і відразою) до свого </w:t>
      </w:r>
      <w:r w:rsidR="0073155F">
        <w:rPr>
          <w:rFonts w:ascii="Times New Roman" w:hAnsi="Times New Roman" w:cs="Times New Roman"/>
          <w:sz w:val="28"/>
          <w:szCs w:val="28"/>
          <w:lang w:val="uk-UA"/>
        </w:rPr>
        <w:t>–</w:t>
      </w:r>
      <w:r w:rsidRPr="00590C75">
        <w:rPr>
          <w:rFonts w:ascii="Times New Roman" w:hAnsi="Times New Roman" w:cs="Times New Roman"/>
          <w:sz w:val="28"/>
          <w:szCs w:val="28"/>
        </w:rPr>
        <w:t xml:space="preserve"> теж. Напівчудовись</w:t>
      </w:r>
      <w:r w:rsidR="0073155F">
        <w:rPr>
          <w:rFonts w:ascii="Times New Roman" w:hAnsi="Times New Roman" w:cs="Times New Roman"/>
          <w:sz w:val="28"/>
          <w:szCs w:val="28"/>
          <w:lang w:val="uk-UA"/>
        </w:rPr>
        <w:t>ко</w:t>
      </w:r>
      <w:r w:rsidRPr="00590C75">
        <w:rPr>
          <w:rFonts w:ascii="Times New Roman" w:hAnsi="Times New Roman" w:cs="Times New Roman"/>
          <w:sz w:val="28"/>
          <w:szCs w:val="28"/>
        </w:rPr>
        <w:t>, «людським обличчям він не був обдарований». «Мерзенний раб в пороках ... від нього ми, вір</w:t>
      </w:r>
      <w:r w:rsidR="0073155F">
        <w:rPr>
          <w:rFonts w:ascii="Times New Roman" w:hAnsi="Times New Roman" w:cs="Times New Roman"/>
          <w:sz w:val="28"/>
          <w:szCs w:val="28"/>
        </w:rPr>
        <w:t>но, не почуємо ні слова доброго</w:t>
      </w:r>
      <w:r w:rsidRPr="00590C75">
        <w:rPr>
          <w:rFonts w:ascii="Times New Roman" w:hAnsi="Times New Roman" w:cs="Times New Roman"/>
          <w:sz w:val="28"/>
          <w:szCs w:val="28"/>
        </w:rPr>
        <w:t xml:space="preserve">». «З тобою добром не впоратися </w:t>
      </w:r>
      <w:r w:rsidR="0073155F">
        <w:rPr>
          <w:rFonts w:ascii="Times New Roman" w:hAnsi="Times New Roman" w:cs="Times New Roman"/>
          <w:sz w:val="28"/>
          <w:szCs w:val="28"/>
          <w:lang w:val="uk-UA"/>
        </w:rPr>
        <w:t xml:space="preserve">– </w:t>
      </w:r>
      <w:r w:rsidR="0073155F">
        <w:rPr>
          <w:rFonts w:ascii="Times New Roman" w:hAnsi="Times New Roman" w:cs="Times New Roman"/>
          <w:sz w:val="28"/>
          <w:szCs w:val="28"/>
        </w:rPr>
        <w:t>тільки батогом»</w:t>
      </w:r>
      <w:r w:rsidR="0073155F">
        <w:rPr>
          <w:rFonts w:ascii="Times New Roman" w:hAnsi="Times New Roman" w:cs="Times New Roman"/>
          <w:sz w:val="28"/>
          <w:szCs w:val="28"/>
          <w:lang w:val="uk-UA"/>
        </w:rPr>
        <w:t xml:space="preserve"> </w:t>
      </w:r>
      <w:r w:rsidRPr="00590C75">
        <w:rPr>
          <w:rFonts w:ascii="Times New Roman" w:hAnsi="Times New Roman" w:cs="Times New Roman"/>
          <w:sz w:val="28"/>
          <w:szCs w:val="28"/>
        </w:rPr>
        <w:t>[</w:t>
      </w:r>
      <w:r w:rsidR="002F07B1">
        <w:rPr>
          <w:rFonts w:ascii="Times New Roman" w:hAnsi="Times New Roman" w:cs="Times New Roman"/>
          <w:sz w:val="28"/>
          <w:szCs w:val="28"/>
        </w:rPr>
        <w:t>48</w:t>
      </w:r>
      <w:r w:rsidRPr="00590C75">
        <w:rPr>
          <w:rFonts w:ascii="Times New Roman" w:hAnsi="Times New Roman" w:cs="Times New Roman"/>
          <w:sz w:val="28"/>
          <w:szCs w:val="28"/>
        </w:rPr>
        <w:t xml:space="preserve">]. </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lastRenderedPageBreak/>
        <w:t>Можливість писати, кисті і полотно, книги є для Міранди ниткою Аріадни, єдино можливим способом спілкування із зовнішнім світом і відчуттям, що вона ще живе. Так, без своїх книг шекспірівський Просперо навряд чи б зміг стати всемогутнім володарем прекрасного острова, а також повернути собі честь і колишню славу</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Knowing I lov’d my books, he furnish’d me</w:t>
      </w:r>
    </w:p>
    <w:p w:rsidR="00535C89" w:rsidRPr="00590C75" w:rsidRDefault="00535C89" w:rsidP="000F15CA">
      <w:pPr>
        <w:spacing w:after="0" w:line="360" w:lineRule="auto"/>
        <w:ind w:firstLine="851"/>
        <w:jc w:val="both"/>
        <w:rPr>
          <w:rFonts w:ascii="Times New Roman" w:hAnsi="Times New Roman" w:cs="Times New Roman"/>
          <w:sz w:val="28"/>
          <w:szCs w:val="28"/>
          <w:lang w:val="en-US"/>
        </w:rPr>
      </w:pPr>
      <w:r w:rsidRPr="00590C75">
        <w:rPr>
          <w:rFonts w:ascii="Times New Roman" w:hAnsi="Times New Roman" w:cs="Times New Roman"/>
          <w:sz w:val="28"/>
          <w:szCs w:val="28"/>
          <w:lang w:val="en-US"/>
        </w:rPr>
        <w:t>From mine own Library, with volumes, that</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lang w:val="en-US"/>
        </w:rPr>
        <w:t xml:space="preserve">I prize above my Dukedom. </w:t>
      </w:r>
      <w:r w:rsidRPr="00590C75">
        <w:rPr>
          <w:rFonts w:ascii="Times New Roman" w:hAnsi="Times New Roman" w:cs="Times New Roman"/>
          <w:sz w:val="28"/>
          <w:szCs w:val="28"/>
        </w:rPr>
        <w:t>[</w:t>
      </w:r>
      <w:r w:rsidR="002F07B1">
        <w:rPr>
          <w:rFonts w:ascii="Times New Roman" w:hAnsi="Times New Roman" w:cs="Times New Roman"/>
          <w:sz w:val="28"/>
          <w:szCs w:val="28"/>
        </w:rPr>
        <w:t>51</w:t>
      </w:r>
      <w:r w:rsidRPr="00590C75">
        <w:rPr>
          <w:rFonts w:ascii="Times New Roman" w:hAnsi="Times New Roman" w:cs="Times New Roman"/>
          <w:sz w:val="28"/>
          <w:szCs w:val="28"/>
        </w:rPr>
        <w:t>]</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 * *</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…как я дорожу</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Своими книгами, он мне позволил</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С собою захватить те фолианты,</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Что я превыше герцогства ценю. [</w:t>
      </w:r>
      <w:r w:rsidR="002F07B1">
        <w:rPr>
          <w:rFonts w:ascii="Times New Roman" w:hAnsi="Times New Roman" w:cs="Times New Roman"/>
          <w:sz w:val="28"/>
          <w:szCs w:val="28"/>
        </w:rPr>
        <w:t>40</w:t>
      </w:r>
      <w:r w:rsidRPr="00590C75">
        <w:rPr>
          <w:rFonts w:ascii="Times New Roman" w:hAnsi="Times New Roman" w:cs="Times New Roman"/>
          <w:sz w:val="28"/>
          <w:szCs w:val="28"/>
        </w:rPr>
        <w:t>]</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 * *</w:t>
      </w:r>
    </w:p>
    <w:p w:rsidR="0073155F"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Для героїні Дж. Фаулза книги є єдиною розрадою, джерелом сили і співрозмовником, </w:t>
      </w:r>
      <w:r w:rsidR="0073155F">
        <w:rPr>
          <w:rFonts w:ascii="Times New Roman" w:hAnsi="Times New Roman" w:cs="Times New Roman"/>
          <w:sz w:val="28"/>
          <w:szCs w:val="28"/>
          <w:lang w:val="uk-UA"/>
        </w:rPr>
        <w:t>у</w:t>
      </w:r>
      <w:r w:rsidRPr="00590C75">
        <w:rPr>
          <w:rFonts w:ascii="Times New Roman" w:hAnsi="Times New Roman" w:cs="Times New Roman"/>
          <w:sz w:val="28"/>
          <w:szCs w:val="28"/>
        </w:rPr>
        <w:t xml:space="preserve"> них вона знаходить відповіді. </w:t>
      </w:r>
    </w:p>
    <w:p w:rsidR="0073155F"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Літературна</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спадкоємність</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також</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проявляється</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в</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темі</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дорослішання</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Якщо</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у</w:t>
      </w:r>
      <w:r w:rsidRPr="0073155F">
        <w:rPr>
          <w:rFonts w:ascii="Times New Roman" w:hAnsi="Times New Roman" w:cs="Times New Roman"/>
          <w:sz w:val="28"/>
          <w:szCs w:val="28"/>
        </w:rPr>
        <w:t xml:space="preserve"> </w:t>
      </w:r>
      <w:r w:rsidR="0073155F">
        <w:rPr>
          <w:rFonts w:ascii="Times New Roman" w:hAnsi="Times New Roman" w:cs="Times New Roman"/>
          <w:sz w:val="28"/>
          <w:szCs w:val="28"/>
          <w:lang w:val="uk-UA"/>
        </w:rPr>
        <w:t>В</w:t>
      </w:r>
      <w:r w:rsidR="0073155F" w:rsidRPr="0073155F">
        <w:rPr>
          <w:rFonts w:ascii="Times New Roman" w:hAnsi="Times New Roman" w:cs="Times New Roman"/>
          <w:sz w:val="28"/>
          <w:szCs w:val="28"/>
        </w:rPr>
        <w:t>.</w:t>
      </w:r>
      <w:r w:rsidR="0073155F">
        <w:rPr>
          <w:rFonts w:ascii="Times New Roman" w:hAnsi="Times New Roman" w:cs="Times New Roman"/>
          <w:sz w:val="28"/>
          <w:szCs w:val="28"/>
          <w:lang w:val="uk-UA"/>
        </w:rPr>
        <w:t> </w:t>
      </w:r>
      <w:r w:rsidRPr="00590C75">
        <w:rPr>
          <w:rFonts w:ascii="Times New Roman" w:hAnsi="Times New Roman" w:cs="Times New Roman"/>
          <w:sz w:val="28"/>
          <w:szCs w:val="28"/>
        </w:rPr>
        <w:t>Шекспіра</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вона</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представлена</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як</w:t>
      </w:r>
      <w:r w:rsidRPr="0073155F">
        <w:rPr>
          <w:rFonts w:ascii="Times New Roman" w:hAnsi="Times New Roman" w:cs="Times New Roman"/>
          <w:sz w:val="28"/>
          <w:szCs w:val="28"/>
        </w:rPr>
        <w:t xml:space="preserve"> </w:t>
      </w:r>
      <w:r w:rsidRPr="00590C75">
        <w:rPr>
          <w:rFonts w:ascii="Times New Roman" w:hAnsi="Times New Roman" w:cs="Times New Roman"/>
          <w:sz w:val="28"/>
          <w:szCs w:val="28"/>
        </w:rPr>
        <w:t>елемент</w:t>
      </w:r>
      <w:r w:rsidRPr="0073155F">
        <w:rPr>
          <w:rFonts w:ascii="Times New Roman" w:hAnsi="Times New Roman" w:cs="Times New Roman"/>
          <w:sz w:val="28"/>
          <w:szCs w:val="28"/>
        </w:rPr>
        <w:t xml:space="preserve"> </w:t>
      </w:r>
      <w:r w:rsidR="0073155F">
        <w:rPr>
          <w:rFonts w:ascii="Times New Roman" w:hAnsi="Times New Roman" w:cs="Times New Roman"/>
          <w:sz w:val="28"/>
          <w:szCs w:val="28"/>
        </w:rPr>
        <w:t>символічно</w:t>
      </w:r>
      <w:r w:rsidR="0073155F">
        <w:rPr>
          <w:rFonts w:ascii="Times New Roman" w:hAnsi="Times New Roman" w:cs="Times New Roman"/>
          <w:sz w:val="28"/>
          <w:szCs w:val="28"/>
          <w:lang w:val="uk-UA"/>
        </w:rPr>
        <w:t xml:space="preserve">ї перемоги </w:t>
      </w:r>
      <w:r w:rsidRPr="00590C75">
        <w:rPr>
          <w:rFonts w:ascii="Times New Roman" w:hAnsi="Times New Roman" w:cs="Times New Roman"/>
          <w:sz w:val="28"/>
          <w:szCs w:val="28"/>
        </w:rPr>
        <w:t>справедливості</w:t>
      </w:r>
      <w:r w:rsidR="0073155F">
        <w:rPr>
          <w:rFonts w:ascii="Times New Roman" w:hAnsi="Times New Roman" w:cs="Times New Roman"/>
          <w:sz w:val="28"/>
          <w:szCs w:val="28"/>
          <w:lang w:val="uk-UA"/>
        </w:rPr>
        <w:t xml:space="preserve">, то у </w:t>
      </w:r>
      <w:r w:rsidRPr="00590C75">
        <w:rPr>
          <w:rFonts w:ascii="Times New Roman" w:hAnsi="Times New Roman" w:cs="Times New Roman"/>
          <w:sz w:val="28"/>
          <w:szCs w:val="28"/>
        </w:rPr>
        <w:t>Дж. Фаулза «дорослішання» означає внутрішнє вдосконалення, духовний розвиток героїні, гостре відчуття</w:t>
      </w:r>
      <w:r w:rsidR="0073155F">
        <w:rPr>
          <w:rFonts w:ascii="Times New Roman" w:hAnsi="Times New Roman" w:cs="Times New Roman"/>
          <w:sz w:val="28"/>
          <w:szCs w:val="28"/>
          <w:lang w:val="uk-UA"/>
        </w:rPr>
        <w:t>,</w:t>
      </w:r>
      <w:r w:rsidRPr="00590C75">
        <w:rPr>
          <w:rFonts w:ascii="Times New Roman" w:hAnsi="Times New Roman" w:cs="Times New Roman"/>
          <w:sz w:val="28"/>
          <w:szCs w:val="28"/>
        </w:rPr>
        <w:t xml:space="preserve"> як</w:t>
      </w:r>
      <w:r w:rsidR="0073155F">
        <w:rPr>
          <w:rFonts w:ascii="Times New Roman" w:hAnsi="Times New Roman" w:cs="Times New Roman"/>
          <w:sz w:val="28"/>
          <w:szCs w:val="28"/>
          <w:lang w:val="uk-UA"/>
        </w:rPr>
        <w:t>е</w:t>
      </w:r>
      <w:r w:rsidRPr="00590C75">
        <w:rPr>
          <w:rFonts w:ascii="Times New Roman" w:hAnsi="Times New Roman" w:cs="Times New Roman"/>
          <w:sz w:val="28"/>
          <w:szCs w:val="28"/>
        </w:rPr>
        <w:t xml:space="preserve"> Міранда знаходить тільки в ув'язненні: «А я тут так швидко взрослею. Росту як гриб ... »</w:t>
      </w:r>
      <w:r w:rsidR="0073155F">
        <w:rPr>
          <w:rFonts w:ascii="Times New Roman" w:hAnsi="Times New Roman" w:cs="Times New Roman"/>
          <w:sz w:val="28"/>
          <w:szCs w:val="28"/>
          <w:lang w:val="uk-UA"/>
        </w:rPr>
        <w:t xml:space="preserve"> </w:t>
      </w:r>
      <w:r w:rsidRPr="00590C75">
        <w:rPr>
          <w:rFonts w:ascii="Times New Roman" w:hAnsi="Times New Roman" w:cs="Times New Roman"/>
          <w:sz w:val="28"/>
          <w:szCs w:val="28"/>
        </w:rPr>
        <w:t>[</w:t>
      </w:r>
      <w:r w:rsidR="002F07B1">
        <w:rPr>
          <w:rFonts w:ascii="Times New Roman" w:hAnsi="Times New Roman" w:cs="Times New Roman"/>
          <w:sz w:val="28"/>
          <w:szCs w:val="28"/>
        </w:rPr>
        <w:t>48</w:t>
      </w:r>
      <w:r w:rsidRPr="00590C75">
        <w:rPr>
          <w:rFonts w:ascii="Times New Roman" w:hAnsi="Times New Roman" w:cs="Times New Roman"/>
          <w:sz w:val="28"/>
          <w:szCs w:val="28"/>
        </w:rPr>
        <w:t xml:space="preserve">]. </w:t>
      </w:r>
    </w:p>
    <w:p w:rsidR="0073155F" w:rsidRDefault="00535C89" w:rsidP="000F15CA">
      <w:pPr>
        <w:spacing w:after="0" w:line="360" w:lineRule="auto"/>
        <w:ind w:firstLine="851"/>
        <w:jc w:val="both"/>
        <w:rPr>
          <w:rFonts w:ascii="Times New Roman" w:hAnsi="Times New Roman" w:cs="Times New Roman"/>
          <w:sz w:val="28"/>
          <w:szCs w:val="28"/>
          <w:lang w:val="uk-UA"/>
        </w:rPr>
      </w:pPr>
      <w:r w:rsidRPr="0073155F">
        <w:rPr>
          <w:rFonts w:ascii="Times New Roman" w:hAnsi="Times New Roman" w:cs="Times New Roman"/>
          <w:sz w:val="28"/>
          <w:szCs w:val="28"/>
          <w:lang w:val="uk-UA"/>
        </w:rPr>
        <w:t>В умовах відсутності зовнішніх орієнтирів, яким був для неї Чарльз Вестон, Міранда звертається до свого внутрішнього світу, де єдиним співрозмовником є власне Я: «... я втратила відчуття, що ці інші люди реально існують. Єдин</w:t>
      </w:r>
      <w:r w:rsidR="0073155F">
        <w:rPr>
          <w:rFonts w:ascii="Times New Roman" w:hAnsi="Times New Roman" w:cs="Times New Roman"/>
          <w:sz w:val="28"/>
          <w:szCs w:val="28"/>
          <w:lang w:val="uk-UA"/>
        </w:rPr>
        <w:t>а</w:t>
      </w:r>
      <w:r w:rsidRPr="0073155F">
        <w:rPr>
          <w:rFonts w:ascii="Times New Roman" w:hAnsi="Times New Roman" w:cs="Times New Roman"/>
          <w:sz w:val="28"/>
          <w:szCs w:val="28"/>
          <w:lang w:val="uk-UA"/>
        </w:rPr>
        <w:t xml:space="preserve"> реальн</w:t>
      </w:r>
      <w:r w:rsidR="0073155F">
        <w:rPr>
          <w:rFonts w:ascii="Times New Roman" w:hAnsi="Times New Roman" w:cs="Times New Roman"/>
          <w:sz w:val="28"/>
          <w:szCs w:val="28"/>
          <w:lang w:val="uk-UA"/>
        </w:rPr>
        <w:t>а</w:t>
      </w:r>
      <w:r w:rsidRPr="0073155F">
        <w:rPr>
          <w:rFonts w:ascii="Times New Roman" w:hAnsi="Times New Roman" w:cs="Times New Roman"/>
          <w:sz w:val="28"/>
          <w:szCs w:val="28"/>
          <w:lang w:val="uk-UA"/>
        </w:rPr>
        <w:t xml:space="preserve"> істота в моєму теперішньому світі </w:t>
      </w:r>
      <w:r w:rsidR="0073155F">
        <w:rPr>
          <w:rFonts w:ascii="Times New Roman" w:hAnsi="Times New Roman" w:cs="Times New Roman"/>
          <w:sz w:val="28"/>
          <w:szCs w:val="28"/>
          <w:lang w:val="uk-UA"/>
        </w:rPr>
        <w:t>– Калібан</w:t>
      </w:r>
      <w:r w:rsidRPr="0073155F">
        <w:rPr>
          <w:rFonts w:ascii="Times New Roman" w:hAnsi="Times New Roman" w:cs="Times New Roman"/>
          <w:sz w:val="28"/>
          <w:szCs w:val="28"/>
          <w:lang w:val="uk-UA"/>
        </w:rPr>
        <w:t>»</w:t>
      </w:r>
      <w:r w:rsidR="0073155F">
        <w:rPr>
          <w:rFonts w:ascii="Times New Roman" w:hAnsi="Times New Roman" w:cs="Times New Roman"/>
          <w:sz w:val="28"/>
          <w:szCs w:val="28"/>
          <w:lang w:val="uk-UA"/>
        </w:rPr>
        <w:t xml:space="preserve"> </w:t>
      </w:r>
      <w:r w:rsidRPr="0073155F">
        <w:rPr>
          <w:rFonts w:ascii="Times New Roman" w:hAnsi="Times New Roman" w:cs="Times New Roman"/>
          <w:sz w:val="28"/>
          <w:szCs w:val="28"/>
          <w:lang w:val="uk-UA"/>
        </w:rPr>
        <w:t>[</w:t>
      </w:r>
      <w:r w:rsidR="002F07B1">
        <w:rPr>
          <w:rFonts w:ascii="Times New Roman" w:hAnsi="Times New Roman" w:cs="Times New Roman"/>
          <w:sz w:val="28"/>
          <w:szCs w:val="28"/>
          <w:lang w:val="uk-UA"/>
        </w:rPr>
        <w:t>48</w:t>
      </w:r>
      <w:r w:rsidRPr="0073155F">
        <w:rPr>
          <w:rFonts w:ascii="Times New Roman" w:hAnsi="Times New Roman" w:cs="Times New Roman"/>
          <w:sz w:val="28"/>
          <w:szCs w:val="28"/>
          <w:lang w:val="uk-UA"/>
        </w:rPr>
        <w:t xml:space="preserve">]. </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73155F">
        <w:rPr>
          <w:rFonts w:ascii="Times New Roman" w:hAnsi="Times New Roman" w:cs="Times New Roman"/>
          <w:sz w:val="28"/>
          <w:szCs w:val="28"/>
          <w:lang w:val="uk-UA"/>
        </w:rPr>
        <w:lastRenderedPageBreak/>
        <w:t>Глибинний аналіз власного світобачення і світовідчуття дозволяє зробити вибір в пользу</w:t>
      </w:r>
      <w:r w:rsidR="0073155F">
        <w:rPr>
          <w:rFonts w:ascii="Times New Roman" w:hAnsi="Times New Roman" w:cs="Times New Roman"/>
          <w:sz w:val="28"/>
          <w:szCs w:val="28"/>
          <w:lang w:val="uk-UA"/>
        </w:rPr>
        <w:t xml:space="preserve"> </w:t>
      </w:r>
      <w:r w:rsidRPr="0073155F">
        <w:rPr>
          <w:rFonts w:ascii="Times New Roman" w:hAnsi="Times New Roman" w:cs="Times New Roman"/>
          <w:sz w:val="28"/>
          <w:szCs w:val="28"/>
          <w:lang w:val="uk-UA"/>
        </w:rPr>
        <w:t xml:space="preserve">істінного і відмовитися від помилкового, </w:t>
      </w:r>
      <w:r w:rsidR="0073155F">
        <w:rPr>
          <w:rFonts w:ascii="Times New Roman" w:hAnsi="Times New Roman" w:cs="Times New Roman"/>
          <w:sz w:val="28"/>
          <w:szCs w:val="28"/>
          <w:lang w:val="uk-UA"/>
        </w:rPr>
        <w:t>уявного</w:t>
      </w:r>
      <w:r w:rsidRPr="0073155F">
        <w:rPr>
          <w:rFonts w:ascii="Times New Roman" w:hAnsi="Times New Roman" w:cs="Times New Roman"/>
          <w:sz w:val="28"/>
          <w:szCs w:val="28"/>
          <w:lang w:val="uk-UA"/>
        </w:rPr>
        <w:t>: «... я вважала те коло, до якого належать М. і П., найжахливіши</w:t>
      </w:r>
      <w:r w:rsidR="0073155F">
        <w:rPr>
          <w:rFonts w:ascii="Times New Roman" w:hAnsi="Times New Roman" w:cs="Times New Roman"/>
          <w:sz w:val="28"/>
          <w:szCs w:val="28"/>
          <w:lang w:val="uk-UA"/>
        </w:rPr>
        <w:t>м</w:t>
      </w:r>
      <w:r w:rsidRPr="0073155F">
        <w:rPr>
          <w:rFonts w:ascii="Times New Roman" w:hAnsi="Times New Roman" w:cs="Times New Roman"/>
          <w:sz w:val="28"/>
          <w:szCs w:val="28"/>
          <w:lang w:val="uk-UA"/>
        </w:rPr>
        <w:t xml:space="preserve">. </w:t>
      </w:r>
      <w:r w:rsidR="0073155F" w:rsidRPr="0073155F">
        <w:rPr>
          <w:rFonts w:ascii="Times New Roman" w:hAnsi="Times New Roman" w:cs="Times New Roman"/>
          <w:sz w:val="28"/>
          <w:szCs w:val="28"/>
          <w:lang w:val="uk-UA"/>
        </w:rPr>
        <w:t>Все тільки гольф</w:t>
      </w:r>
      <w:r w:rsidRPr="0073155F">
        <w:rPr>
          <w:rFonts w:ascii="Times New Roman" w:hAnsi="Times New Roman" w:cs="Times New Roman"/>
          <w:sz w:val="28"/>
          <w:szCs w:val="28"/>
          <w:lang w:val="uk-UA"/>
        </w:rPr>
        <w:t xml:space="preserve"> і джин, і бриджі, і саме така марка машини, і саме такий акцент мови, саме така сума грошей в банку, і навчання в саме тій школі, презирство до мистецтва, якого не знають і не розуміють, оскільки нічого в театр</w:t>
      </w:r>
      <w:r w:rsidR="0073155F">
        <w:rPr>
          <w:rFonts w:ascii="Times New Roman" w:hAnsi="Times New Roman" w:cs="Times New Roman"/>
          <w:sz w:val="28"/>
          <w:szCs w:val="28"/>
          <w:lang w:val="uk-UA"/>
        </w:rPr>
        <w:t>і, крім різдвяної пантоміми,</w:t>
      </w:r>
      <w:r w:rsidRPr="0073155F">
        <w:rPr>
          <w:rFonts w:ascii="Times New Roman" w:hAnsi="Times New Roman" w:cs="Times New Roman"/>
          <w:sz w:val="28"/>
          <w:szCs w:val="28"/>
          <w:lang w:val="uk-UA"/>
        </w:rPr>
        <w:t xml:space="preserve"> не бачили, а Пікассо і Барток для них </w:t>
      </w:r>
      <w:r w:rsidR="0073155F">
        <w:rPr>
          <w:rFonts w:ascii="Times New Roman" w:hAnsi="Times New Roman" w:cs="Times New Roman"/>
          <w:sz w:val="28"/>
          <w:szCs w:val="28"/>
          <w:lang w:val="uk-UA"/>
        </w:rPr>
        <w:t>–</w:t>
      </w:r>
      <w:r w:rsidRPr="0073155F">
        <w:rPr>
          <w:rFonts w:ascii="Times New Roman" w:hAnsi="Times New Roman" w:cs="Times New Roman"/>
          <w:sz w:val="28"/>
          <w:szCs w:val="28"/>
          <w:lang w:val="uk-UA"/>
        </w:rPr>
        <w:t xml:space="preserve"> всього лише лайливі слова або тема для жартів ... все це огидно ... »</w:t>
      </w:r>
      <w:r w:rsidR="0073155F">
        <w:rPr>
          <w:rFonts w:ascii="Times New Roman" w:hAnsi="Times New Roman" w:cs="Times New Roman"/>
          <w:sz w:val="28"/>
          <w:szCs w:val="28"/>
          <w:lang w:val="uk-UA"/>
        </w:rPr>
        <w:t xml:space="preserve"> [</w:t>
      </w:r>
      <w:r w:rsidR="002F07B1">
        <w:rPr>
          <w:rFonts w:ascii="Times New Roman" w:hAnsi="Times New Roman" w:cs="Times New Roman"/>
          <w:sz w:val="28"/>
          <w:szCs w:val="28"/>
          <w:lang w:val="uk-UA"/>
        </w:rPr>
        <w:t>48</w:t>
      </w:r>
      <w:r w:rsidR="0073155F">
        <w:rPr>
          <w:rFonts w:ascii="Times New Roman" w:hAnsi="Times New Roman" w:cs="Times New Roman"/>
          <w:sz w:val="28"/>
          <w:szCs w:val="28"/>
          <w:lang w:val="uk-UA"/>
        </w:rPr>
        <w:t>]</w:t>
      </w:r>
      <w:r w:rsidRPr="00590C75">
        <w:rPr>
          <w:rFonts w:ascii="Times New Roman" w:hAnsi="Times New Roman" w:cs="Times New Roman"/>
          <w:sz w:val="28"/>
          <w:szCs w:val="28"/>
        </w:rPr>
        <w:t>.</w:t>
      </w:r>
    </w:p>
    <w:p w:rsidR="0073155F" w:rsidRDefault="0073155F"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35C89" w:rsidRPr="00590C75">
        <w:rPr>
          <w:rFonts w:ascii="Times New Roman" w:hAnsi="Times New Roman" w:cs="Times New Roman"/>
          <w:sz w:val="28"/>
          <w:szCs w:val="28"/>
        </w:rPr>
        <w:t xml:space="preserve">браз прекрасного принца Неаполітанського в романі «Колекціонер», на наш погляд, представлений героєм, якого Міранда в своєму щоденнику називає Ч.В. (Чарльз Вестон). В образі художника Чарльза Вестона знайшла </w:t>
      </w:r>
      <w:r>
        <w:rPr>
          <w:rFonts w:ascii="Times New Roman" w:hAnsi="Times New Roman" w:cs="Times New Roman"/>
          <w:sz w:val="28"/>
          <w:szCs w:val="28"/>
          <w:lang w:val="uk-UA"/>
        </w:rPr>
        <w:t>відображення</w:t>
      </w:r>
      <w:r w:rsidR="00535C89" w:rsidRPr="00590C75">
        <w:rPr>
          <w:rFonts w:ascii="Times New Roman" w:hAnsi="Times New Roman" w:cs="Times New Roman"/>
          <w:sz w:val="28"/>
          <w:szCs w:val="28"/>
        </w:rPr>
        <w:t xml:space="preserve"> філософсько-естетична концепція Фаулза про проблеми творчості і творчого пошуку в мистецтві. </w:t>
      </w:r>
    </w:p>
    <w:p w:rsidR="00535C89" w:rsidRPr="00590C75" w:rsidRDefault="00535C89" w:rsidP="000F15CA">
      <w:pPr>
        <w:spacing w:after="0" w:line="360" w:lineRule="auto"/>
        <w:ind w:firstLine="851"/>
        <w:jc w:val="both"/>
        <w:rPr>
          <w:rFonts w:ascii="Times New Roman" w:hAnsi="Times New Roman" w:cs="Times New Roman"/>
          <w:sz w:val="28"/>
          <w:szCs w:val="28"/>
        </w:rPr>
      </w:pPr>
      <w:r w:rsidRPr="0073155F">
        <w:rPr>
          <w:rFonts w:ascii="Times New Roman" w:hAnsi="Times New Roman" w:cs="Times New Roman"/>
          <w:sz w:val="28"/>
          <w:szCs w:val="28"/>
          <w:lang w:val="uk-UA"/>
        </w:rPr>
        <w:t xml:space="preserve">Чарльз Вестон </w:t>
      </w:r>
      <w:r w:rsidR="0073155F">
        <w:rPr>
          <w:rFonts w:ascii="Times New Roman" w:hAnsi="Times New Roman" w:cs="Times New Roman"/>
          <w:sz w:val="28"/>
          <w:szCs w:val="28"/>
          <w:lang w:val="uk-UA"/>
        </w:rPr>
        <w:t>–</w:t>
      </w:r>
      <w:r w:rsidRPr="0073155F">
        <w:rPr>
          <w:rFonts w:ascii="Times New Roman" w:hAnsi="Times New Roman" w:cs="Times New Roman"/>
          <w:sz w:val="28"/>
          <w:szCs w:val="28"/>
          <w:lang w:val="uk-UA"/>
        </w:rPr>
        <w:t xml:space="preserve"> втілення добра і гуманізму, який допомагає Міранді оволодіти новою сутніст</w:t>
      </w:r>
      <w:r w:rsidR="0073155F">
        <w:rPr>
          <w:rFonts w:ascii="Times New Roman" w:hAnsi="Times New Roman" w:cs="Times New Roman"/>
          <w:sz w:val="28"/>
          <w:szCs w:val="28"/>
          <w:lang w:val="uk-UA"/>
        </w:rPr>
        <w:t>ю</w:t>
      </w:r>
      <w:r w:rsidRPr="0073155F">
        <w:rPr>
          <w:rFonts w:ascii="Times New Roman" w:hAnsi="Times New Roman" w:cs="Times New Roman"/>
          <w:sz w:val="28"/>
          <w:szCs w:val="28"/>
          <w:lang w:val="uk-UA"/>
        </w:rPr>
        <w:t>. Образ Ч.В. є знач</w:t>
      </w:r>
      <w:r w:rsidR="0073155F">
        <w:rPr>
          <w:rFonts w:ascii="Times New Roman" w:hAnsi="Times New Roman" w:cs="Times New Roman"/>
          <w:sz w:val="28"/>
          <w:szCs w:val="28"/>
          <w:lang w:val="uk-UA"/>
        </w:rPr>
        <w:t>имим</w:t>
      </w:r>
      <w:r w:rsidRPr="0073155F">
        <w:rPr>
          <w:rFonts w:ascii="Times New Roman" w:hAnsi="Times New Roman" w:cs="Times New Roman"/>
          <w:sz w:val="28"/>
          <w:szCs w:val="28"/>
          <w:lang w:val="uk-UA"/>
        </w:rPr>
        <w:t xml:space="preserve"> </w:t>
      </w:r>
      <w:r w:rsidR="0073155F">
        <w:rPr>
          <w:rFonts w:ascii="Times New Roman" w:hAnsi="Times New Roman" w:cs="Times New Roman"/>
          <w:sz w:val="28"/>
          <w:szCs w:val="28"/>
          <w:lang w:val="uk-UA"/>
        </w:rPr>
        <w:t>у</w:t>
      </w:r>
      <w:r w:rsidRPr="0073155F">
        <w:rPr>
          <w:rFonts w:ascii="Times New Roman" w:hAnsi="Times New Roman" w:cs="Times New Roman"/>
          <w:sz w:val="28"/>
          <w:szCs w:val="28"/>
          <w:lang w:val="uk-UA"/>
        </w:rPr>
        <w:t xml:space="preserve"> системі роману, він привносить </w:t>
      </w:r>
      <w:r w:rsidR="0073155F">
        <w:rPr>
          <w:rFonts w:ascii="Times New Roman" w:hAnsi="Times New Roman" w:cs="Times New Roman"/>
          <w:sz w:val="28"/>
          <w:szCs w:val="28"/>
          <w:lang w:val="uk-UA"/>
        </w:rPr>
        <w:t>у</w:t>
      </w:r>
      <w:r w:rsidRPr="0073155F">
        <w:rPr>
          <w:rFonts w:ascii="Times New Roman" w:hAnsi="Times New Roman" w:cs="Times New Roman"/>
          <w:sz w:val="28"/>
          <w:szCs w:val="28"/>
          <w:lang w:val="uk-UA"/>
        </w:rPr>
        <w:t xml:space="preserve"> твір новий тематичн</w:t>
      </w:r>
      <w:r w:rsidR="0073155F">
        <w:rPr>
          <w:rFonts w:ascii="Times New Roman" w:hAnsi="Times New Roman" w:cs="Times New Roman"/>
          <w:sz w:val="28"/>
          <w:szCs w:val="28"/>
          <w:lang w:val="uk-UA"/>
        </w:rPr>
        <w:t>ий</w:t>
      </w:r>
      <w:r w:rsidRPr="0073155F">
        <w:rPr>
          <w:rFonts w:ascii="Times New Roman" w:hAnsi="Times New Roman" w:cs="Times New Roman"/>
          <w:sz w:val="28"/>
          <w:szCs w:val="28"/>
          <w:lang w:val="uk-UA"/>
        </w:rPr>
        <w:t xml:space="preserve"> акцент </w:t>
      </w:r>
      <w:r w:rsidR="0073155F">
        <w:rPr>
          <w:rFonts w:ascii="Times New Roman" w:hAnsi="Times New Roman" w:cs="Times New Roman"/>
          <w:sz w:val="28"/>
          <w:szCs w:val="28"/>
          <w:lang w:val="uk-UA"/>
        </w:rPr>
        <w:t>–</w:t>
      </w:r>
      <w:r w:rsidRPr="0073155F">
        <w:rPr>
          <w:rFonts w:ascii="Times New Roman" w:hAnsi="Times New Roman" w:cs="Times New Roman"/>
          <w:sz w:val="28"/>
          <w:szCs w:val="28"/>
          <w:lang w:val="uk-UA"/>
        </w:rPr>
        <w:t xml:space="preserve"> творчий пош</w:t>
      </w:r>
      <w:r w:rsidR="0073155F">
        <w:rPr>
          <w:rFonts w:ascii="Times New Roman" w:hAnsi="Times New Roman" w:cs="Times New Roman"/>
          <w:sz w:val="28"/>
          <w:szCs w:val="28"/>
          <w:lang w:val="uk-UA"/>
        </w:rPr>
        <w:t>ук в образотворчому мистецтві. М</w:t>
      </w:r>
      <w:r w:rsidR="0049149E">
        <w:rPr>
          <w:rFonts w:ascii="Times New Roman" w:hAnsi="Times New Roman" w:cs="Times New Roman"/>
          <w:sz w:val="28"/>
          <w:szCs w:val="28"/>
          <w:lang w:val="uk-UA"/>
        </w:rPr>
        <w:t>орально-</w:t>
      </w:r>
      <w:r w:rsidRPr="0073155F">
        <w:rPr>
          <w:rFonts w:ascii="Times New Roman" w:hAnsi="Times New Roman" w:cs="Times New Roman"/>
          <w:sz w:val="28"/>
          <w:szCs w:val="28"/>
          <w:lang w:val="uk-UA"/>
        </w:rPr>
        <w:t xml:space="preserve">естетичні принципи Ч.В., а також його гуманістична концепція культури в значній мірі визначила духовний розвиток головної героїні: «... він змусив мене змінитися сильніше, ніж Лондон, значніше ... тому, що він завжди говорить те, що думає. </w:t>
      </w:r>
      <w:r w:rsidRPr="00590C75">
        <w:rPr>
          <w:rFonts w:ascii="Times New Roman" w:hAnsi="Times New Roman" w:cs="Times New Roman"/>
          <w:sz w:val="28"/>
          <w:szCs w:val="28"/>
        </w:rPr>
        <w:t xml:space="preserve">Точно висловлює свої думки. І змушує думати мене. У цьому </w:t>
      </w:r>
      <w:r w:rsidR="0049149E">
        <w:rPr>
          <w:rFonts w:ascii="Times New Roman" w:hAnsi="Times New Roman" w:cs="Times New Roman"/>
          <w:sz w:val="28"/>
          <w:szCs w:val="28"/>
          <w:lang w:val="uk-UA"/>
        </w:rPr>
        <w:t>–</w:t>
      </w:r>
      <w:r w:rsidRPr="00590C75">
        <w:rPr>
          <w:rFonts w:ascii="Times New Roman" w:hAnsi="Times New Roman" w:cs="Times New Roman"/>
          <w:sz w:val="28"/>
          <w:szCs w:val="28"/>
        </w:rPr>
        <w:t xml:space="preserve"> найголовніше. Він змушує мене засумніватися в собі ... я ловила себе на тому, що аргументую його аргументами, суджу про людей </w:t>
      </w:r>
      <w:r w:rsidR="0049149E">
        <w:rPr>
          <w:rFonts w:ascii="Times New Roman" w:hAnsi="Times New Roman" w:cs="Times New Roman"/>
          <w:sz w:val="28"/>
          <w:szCs w:val="28"/>
          <w:lang w:val="uk-UA"/>
        </w:rPr>
        <w:t>за</w:t>
      </w:r>
      <w:r w:rsidRPr="00590C75">
        <w:rPr>
          <w:rFonts w:ascii="Times New Roman" w:hAnsi="Times New Roman" w:cs="Times New Roman"/>
          <w:sz w:val="28"/>
          <w:szCs w:val="28"/>
        </w:rPr>
        <w:t xml:space="preserve"> його кр</w:t>
      </w:r>
      <w:r w:rsidR="0049149E">
        <w:rPr>
          <w:rFonts w:ascii="Times New Roman" w:hAnsi="Times New Roman" w:cs="Times New Roman"/>
          <w:sz w:val="28"/>
          <w:szCs w:val="28"/>
        </w:rPr>
        <w:t>итеріям ... Він немов зіскобли</w:t>
      </w:r>
      <w:r w:rsidR="0049149E">
        <w:rPr>
          <w:rFonts w:ascii="Times New Roman" w:hAnsi="Times New Roman" w:cs="Times New Roman"/>
          <w:sz w:val="28"/>
          <w:szCs w:val="28"/>
          <w:lang w:val="uk-UA"/>
        </w:rPr>
        <w:t>в</w:t>
      </w:r>
      <w:r w:rsidRPr="00590C75">
        <w:rPr>
          <w:rFonts w:ascii="Times New Roman" w:hAnsi="Times New Roman" w:cs="Times New Roman"/>
          <w:sz w:val="28"/>
          <w:szCs w:val="28"/>
        </w:rPr>
        <w:t xml:space="preserve"> з мене всю мою дурість, м</w:t>
      </w:r>
      <w:r w:rsidR="0049149E">
        <w:rPr>
          <w:rFonts w:ascii="Times New Roman" w:hAnsi="Times New Roman" w:cs="Times New Roman"/>
          <w:sz w:val="28"/>
          <w:szCs w:val="28"/>
          <w:lang w:val="uk-UA"/>
        </w:rPr>
        <w:t>ої</w:t>
      </w:r>
      <w:r w:rsidRPr="00590C75">
        <w:rPr>
          <w:rFonts w:ascii="Times New Roman" w:hAnsi="Times New Roman" w:cs="Times New Roman"/>
          <w:sz w:val="28"/>
          <w:szCs w:val="28"/>
        </w:rPr>
        <w:t xml:space="preserve"> дурн</w:t>
      </w:r>
      <w:r w:rsidR="0049149E">
        <w:rPr>
          <w:rFonts w:ascii="Times New Roman" w:hAnsi="Times New Roman" w:cs="Times New Roman"/>
          <w:sz w:val="28"/>
          <w:szCs w:val="28"/>
          <w:lang w:val="uk-UA"/>
        </w:rPr>
        <w:t>і</w:t>
      </w:r>
      <w:r w:rsidRPr="00590C75">
        <w:rPr>
          <w:rFonts w:ascii="Times New Roman" w:hAnsi="Times New Roman" w:cs="Times New Roman"/>
          <w:sz w:val="28"/>
          <w:szCs w:val="28"/>
        </w:rPr>
        <w:t>, легковажні, суєтні уя</w:t>
      </w:r>
      <w:r w:rsidR="0049149E">
        <w:rPr>
          <w:rFonts w:ascii="Times New Roman" w:hAnsi="Times New Roman" w:cs="Times New Roman"/>
          <w:sz w:val="28"/>
          <w:szCs w:val="28"/>
        </w:rPr>
        <w:t>влення про життя, про мистецтво</w:t>
      </w:r>
      <w:r w:rsidRPr="00590C75">
        <w:rPr>
          <w:rFonts w:ascii="Times New Roman" w:hAnsi="Times New Roman" w:cs="Times New Roman"/>
          <w:sz w:val="28"/>
          <w:szCs w:val="28"/>
        </w:rPr>
        <w:t>»</w:t>
      </w:r>
      <w:r w:rsidR="0049149E">
        <w:rPr>
          <w:rFonts w:ascii="Times New Roman" w:hAnsi="Times New Roman" w:cs="Times New Roman"/>
          <w:sz w:val="28"/>
          <w:szCs w:val="28"/>
          <w:lang w:val="uk-UA"/>
        </w:rPr>
        <w:t xml:space="preserve"> </w:t>
      </w:r>
      <w:r w:rsidRPr="00590C75">
        <w:rPr>
          <w:rFonts w:ascii="Times New Roman" w:hAnsi="Times New Roman" w:cs="Times New Roman"/>
          <w:sz w:val="28"/>
          <w:szCs w:val="28"/>
        </w:rPr>
        <w:t>[</w:t>
      </w:r>
      <w:r w:rsidR="002F07B1">
        <w:rPr>
          <w:rFonts w:ascii="Times New Roman" w:hAnsi="Times New Roman" w:cs="Times New Roman"/>
          <w:sz w:val="28"/>
          <w:szCs w:val="28"/>
        </w:rPr>
        <w:t>48</w:t>
      </w:r>
      <w:r w:rsidRPr="00590C75">
        <w:rPr>
          <w:rFonts w:ascii="Times New Roman" w:hAnsi="Times New Roman" w:cs="Times New Roman"/>
          <w:sz w:val="28"/>
          <w:szCs w:val="28"/>
        </w:rPr>
        <w:t>].</w:t>
      </w:r>
    </w:p>
    <w:p w:rsidR="0049149E"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Сама Міранда говорить, що Ч.В. змусив її прийняти «нові принципи», присвятивши сво</w:t>
      </w:r>
      <w:r w:rsidR="0049149E">
        <w:rPr>
          <w:rFonts w:ascii="Times New Roman" w:hAnsi="Times New Roman" w:cs="Times New Roman"/>
          <w:sz w:val="28"/>
          <w:szCs w:val="28"/>
          <w:lang w:val="uk-UA"/>
        </w:rPr>
        <w:t>є</w:t>
      </w:r>
      <w:r w:rsidRPr="00590C75">
        <w:rPr>
          <w:rFonts w:ascii="Times New Roman" w:hAnsi="Times New Roman" w:cs="Times New Roman"/>
          <w:sz w:val="28"/>
          <w:szCs w:val="28"/>
        </w:rPr>
        <w:t xml:space="preserve"> життя служінню мистецтву, «віддавшись творчості цілком, без залишку»: «Я стала зовсім інш</w:t>
      </w:r>
      <w:r w:rsidR="0049149E">
        <w:rPr>
          <w:rFonts w:ascii="Times New Roman" w:hAnsi="Times New Roman" w:cs="Times New Roman"/>
          <w:sz w:val="28"/>
          <w:szCs w:val="28"/>
          <w:lang w:val="uk-UA"/>
        </w:rPr>
        <w:t>ою</w:t>
      </w:r>
      <w:r w:rsidRPr="00590C75">
        <w:rPr>
          <w:rFonts w:ascii="Times New Roman" w:hAnsi="Times New Roman" w:cs="Times New Roman"/>
          <w:sz w:val="28"/>
          <w:szCs w:val="28"/>
        </w:rPr>
        <w:t xml:space="preserve"> ... завдяки йому я </w:t>
      </w:r>
      <w:r w:rsidRPr="00590C75">
        <w:rPr>
          <w:rFonts w:ascii="Times New Roman" w:hAnsi="Times New Roman" w:cs="Times New Roman"/>
          <w:sz w:val="28"/>
          <w:szCs w:val="28"/>
        </w:rPr>
        <w:lastRenderedPageBreak/>
        <w:t>повірила, що все це правильно, ... саме він створив моє нове «Я», у всякому випадку, величезну його частину ... »</w:t>
      </w:r>
      <w:r w:rsidR="0049149E">
        <w:rPr>
          <w:rFonts w:ascii="Times New Roman" w:hAnsi="Times New Roman" w:cs="Times New Roman"/>
          <w:sz w:val="28"/>
          <w:szCs w:val="28"/>
          <w:lang w:val="uk-UA"/>
        </w:rPr>
        <w:t xml:space="preserve"> </w:t>
      </w:r>
      <w:r w:rsidRPr="00590C75">
        <w:rPr>
          <w:rFonts w:ascii="Times New Roman" w:hAnsi="Times New Roman" w:cs="Times New Roman"/>
          <w:sz w:val="28"/>
          <w:szCs w:val="28"/>
        </w:rPr>
        <w:t>[</w:t>
      </w:r>
      <w:r w:rsidR="002F07B1">
        <w:rPr>
          <w:rFonts w:ascii="Times New Roman" w:hAnsi="Times New Roman" w:cs="Times New Roman"/>
          <w:sz w:val="28"/>
          <w:szCs w:val="28"/>
        </w:rPr>
        <w:t>48</w:t>
      </w:r>
      <w:r w:rsidRPr="00590C75">
        <w:rPr>
          <w:rFonts w:ascii="Times New Roman" w:hAnsi="Times New Roman" w:cs="Times New Roman"/>
          <w:sz w:val="28"/>
          <w:szCs w:val="28"/>
        </w:rPr>
        <w:t xml:space="preserve">]. </w:t>
      </w:r>
    </w:p>
    <w:p w:rsidR="0049149E" w:rsidRDefault="00535C89" w:rsidP="000F15CA">
      <w:pPr>
        <w:spacing w:after="0" w:line="360" w:lineRule="auto"/>
        <w:ind w:firstLine="851"/>
        <w:jc w:val="both"/>
        <w:rPr>
          <w:rFonts w:ascii="Times New Roman" w:hAnsi="Times New Roman" w:cs="Times New Roman"/>
          <w:sz w:val="28"/>
          <w:szCs w:val="28"/>
          <w:lang w:val="uk-UA"/>
        </w:rPr>
      </w:pPr>
      <w:r w:rsidRPr="0049149E">
        <w:rPr>
          <w:rFonts w:ascii="Times New Roman" w:hAnsi="Times New Roman" w:cs="Times New Roman"/>
          <w:sz w:val="28"/>
          <w:szCs w:val="28"/>
          <w:lang w:val="uk-UA"/>
        </w:rPr>
        <w:t xml:space="preserve">Саме через ставлення до мистецтва автор розкриває </w:t>
      </w:r>
      <w:r w:rsidR="0049149E">
        <w:rPr>
          <w:rFonts w:ascii="Times New Roman" w:hAnsi="Times New Roman" w:cs="Times New Roman"/>
          <w:sz w:val="28"/>
          <w:szCs w:val="28"/>
          <w:lang w:val="uk-UA"/>
        </w:rPr>
        <w:t>внутрішній світ своєї героїні. Д</w:t>
      </w:r>
      <w:r w:rsidRPr="0049149E">
        <w:rPr>
          <w:rFonts w:ascii="Times New Roman" w:hAnsi="Times New Roman" w:cs="Times New Roman"/>
          <w:sz w:val="28"/>
          <w:szCs w:val="28"/>
          <w:lang w:val="uk-UA"/>
        </w:rPr>
        <w:t xml:space="preserve">ля Міранди мистецтво є сенсом життя, через мистецтво переломлюється її ставлення до всього, що її оточує: люди, природа, суспільство, політика. </w:t>
      </w:r>
      <w:r w:rsidRPr="00590C75">
        <w:rPr>
          <w:rFonts w:ascii="Times New Roman" w:hAnsi="Times New Roman" w:cs="Times New Roman"/>
          <w:sz w:val="28"/>
          <w:szCs w:val="28"/>
        </w:rPr>
        <w:t>Вона живе мистецтвом, для неї «</w:t>
      </w:r>
      <w:r w:rsidR="0049149E" w:rsidRPr="00590C75">
        <w:rPr>
          <w:rFonts w:ascii="Times New Roman" w:hAnsi="Times New Roman" w:cs="Times New Roman"/>
          <w:sz w:val="28"/>
          <w:szCs w:val="28"/>
        </w:rPr>
        <w:t>мистецтво</w:t>
      </w:r>
      <w:r w:rsidR="0049149E">
        <w:rPr>
          <w:rFonts w:ascii="Times New Roman" w:hAnsi="Times New Roman" w:cs="Times New Roman"/>
          <w:sz w:val="28"/>
          <w:szCs w:val="28"/>
          <w:lang w:val="uk-UA"/>
        </w:rPr>
        <w:t xml:space="preserve"> –</w:t>
      </w:r>
      <w:r w:rsidR="0049149E" w:rsidRPr="00590C75">
        <w:rPr>
          <w:rFonts w:ascii="Times New Roman" w:hAnsi="Times New Roman" w:cs="Times New Roman"/>
          <w:sz w:val="28"/>
          <w:szCs w:val="28"/>
        </w:rPr>
        <w:t xml:space="preserve"> чудово</w:t>
      </w:r>
      <w:r w:rsidR="0049149E">
        <w:rPr>
          <w:rFonts w:ascii="Times New Roman" w:hAnsi="Times New Roman" w:cs="Times New Roman"/>
          <w:sz w:val="28"/>
          <w:szCs w:val="28"/>
        </w:rPr>
        <w:t>»</w:t>
      </w:r>
      <w:r w:rsidR="0049149E">
        <w:rPr>
          <w:rFonts w:ascii="Times New Roman" w:hAnsi="Times New Roman" w:cs="Times New Roman"/>
          <w:sz w:val="28"/>
          <w:szCs w:val="28"/>
          <w:lang w:val="uk-UA"/>
        </w:rPr>
        <w:t>.</w:t>
      </w:r>
      <w:r w:rsidR="0049149E">
        <w:rPr>
          <w:rFonts w:ascii="Times New Roman" w:hAnsi="Times New Roman" w:cs="Times New Roman"/>
          <w:sz w:val="28"/>
          <w:szCs w:val="28"/>
        </w:rPr>
        <w:t xml:space="preserve"> Клегга-</w:t>
      </w:r>
      <w:r w:rsidRPr="00590C75">
        <w:rPr>
          <w:rFonts w:ascii="Times New Roman" w:hAnsi="Times New Roman" w:cs="Times New Roman"/>
          <w:sz w:val="28"/>
          <w:szCs w:val="28"/>
        </w:rPr>
        <w:t xml:space="preserve">Калибана мистецтво «... призводить до збентеження ... він знає, що великі твори мистецтва </w:t>
      </w:r>
      <w:r w:rsidR="0049149E">
        <w:rPr>
          <w:rFonts w:ascii="Times New Roman" w:hAnsi="Times New Roman" w:cs="Times New Roman"/>
          <w:sz w:val="28"/>
          <w:szCs w:val="28"/>
          <w:lang w:val="uk-UA"/>
        </w:rPr>
        <w:t>–</w:t>
      </w:r>
      <w:r w:rsidRPr="00590C75">
        <w:rPr>
          <w:rFonts w:ascii="Times New Roman" w:hAnsi="Times New Roman" w:cs="Times New Roman"/>
          <w:sz w:val="28"/>
          <w:szCs w:val="28"/>
        </w:rPr>
        <w:t xml:space="preserve"> великі, але «Велике» </w:t>
      </w:r>
      <w:r w:rsidR="0049149E">
        <w:rPr>
          <w:rFonts w:ascii="Times New Roman" w:hAnsi="Times New Roman" w:cs="Times New Roman"/>
          <w:sz w:val="28"/>
          <w:szCs w:val="28"/>
          <w:lang w:val="uk-UA"/>
        </w:rPr>
        <w:t>–</w:t>
      </w:r>
      <w:r w:rsidRPr="00590C75">
        <w:rPr>
          <w:rFonts w:ascii="Times New Roman" w:hAnsi="Times New Roman" w:cs="Times New Roman"/>
          <w:sz w:val="28"/>
          <w:szCs w:val="28"/>
        </w:rPr>
        <w:t xml:space="preserve"> значить, замкнене в музеях і міркують про нього тільки заради показухи. Живе мистецтво, сучасні художники і їхні картини його шокують. Неможливо говорити з ним про це: саме слово «Мистецтво» явно викликає в його мозк</w:t>
      </w:r>
      <w:r w:rsidR="0049149E">
        <w:rPr>
          <w:rFonts w:ascii="Times New Roman" w:hAnsi="Times New Roman" w:cs="Times New Roman"/>
          <w:sz w:val="28"/>
          <w:szCs w:val="28"/>
        </w:rPr>
        <w:t>у цілу низку гріховних помислів</w:t>
      </w:r>
      <w:r w:rsidRPr="00590C75">
        <w:rPr>
          <w:rFonts w:ascii="Times New Roman" w:hAnsi="Times New Roman" w:cs="Times New Roman"/>
          <w:sz w:val="28"/>
          <w:szCs w:val="28"/>
        </w:rPr>
        <w:t>»</w:t>
      </w:r>
      <w:r w:rsidR="0049149E">
        <w:rPr>
          <w:rFonts w:ascii="Times New Roman" w:hAnsi="Times New Roman" w:cs="Times New Roman"/>
          <w:sz w:val="28"/>
          <w:szCs w:val="28"/>
          <w:lang w:val="uk-UA"/>
        </w:rPr>
        <w:t xml:space="preserve"> </w:t>
      </w:r>
      <w:r w:rsidRPr="00590C75">
        <w:rPr>
          <w:rFonts w:ascii="Times New Roman" w:hAnsi="Times New Roman" w:cs="Times New Roman"/>
          <w:sz w:val="28"/>
          <w:szCs w:val="28"/>
        </w:rPr>
        <w:t>[</w:t>
      </w:r>
      <w:r w:rsidR="002F07B1">
        <w:rPr>
          <w:rFonts w:ascii="Times New Roman" w:hAnsi="Times New Roman" w:cs="Times New Roman"/>
          <w:sz w:val="28"/>
          <w:szCs w:val="28"/>
        </w:rPr>
        <w:t>48</w:t>
      </w:r>
      <w:r w:rsidRPr="00590C75">
        <w:rPr>
          <w:rFonts w:ascii="Times New Roman" w:hAnsi="Times New Roman" w:cs="Times New Roman"/>
          <w:sz w:val="28"/>
          <w:szCs w:val="28"/>
        </w:rPr>
        <w:t xml:space="preserve">]. </w:t>
      </w:r>
    </w:p>
    <w:p w:rsidR="00535C89" w:rsidRPr="007C1A17"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 xml:space="preserve">Міранда протистоїть такому бездушному Клегг-Калібану не тільки у своєму ставленні до мистецтва, вона чітко усвідомлює, що вони належать до різних груп людей, які поділяють не тільки соціальний, а й духовно-інтелектуальний бар'єр. Свідченням тому можуть послужити слова головної героїні, </w:t>
      </w:r>
      <w:r w:rsidR="0049149E">
        <w:rPr>
          <w:rFonts w:ascii="Times New Roman" w:hAnsi="Times New Roman" w:cs="Times New Roman"/>
          <w:sz w:val="28"/>
          <w:szCs w:val="28"/>
          <w:lang w:val="uk-UA"/>
        </w:rPr>
        <w:t xml:space="preserve">у яких вона </w:t>
      </w:r>
      <w:r w:rsidRPr="00590C75">
        <w:rPr>
          <w:rFonts w:ascii="Times New Roman" w:hAnsi="Times New Roman" w:cs="Times New Roman"/>
          <w:sz w:val="28"/>
          <w:szCs w:val="28"/>
        </w:rPr>
        <w:t xml:space="preserve">чітко визначила несхожість їх ціннісних орієнтирів: «Ми ж не розуміємо один одного і ніколи не зрозуміємо. І серця наші сприймають світ по-різному ... для мене світ не ділиться на те, що пристойно і що непристойно. Для мене головне в житті </w:t>
      </w:r>
      <w:r w:rsidR="0049149E">
        <w:rPr>
          <w:rFonts w:ascii="Times New Roman" w:hAnsi="Times New Roman" w:cs="Times New Roman"/>
          <w:sz w:val="28"/>
          <w:szCs w:val="28"/>
          <w:lang w:val="uk-UA"/>
        </w:rPr>
        <w:t>–</w:t>
      </w:r>
      <w:r w:rsidRPr="00590C75">
        <w:rPr>
          <w:rFonts w:ascii="Times New Roman" w:hAnsi="Times New Roman" w:cs="Times New Roman"/>
          <w:sz w:val="28"/>
          <w:szCs w:val="28"/>
        </w:rPr>
        <w:t xml:space="preserve"> краса. Я сприймаю життєві явища не як хороші або погані, а як прекрасні або потворні ... мені багато з того, що ви вважаєте хорошим, пристойним, представляється потворним, а багато такого, що ви вважаєте непристойним, мені здається прекрасним ... »</w:t>
      </w:r>
      <w:r w:rsidR="0049149E">
        <w:rPr>
          <w:rFonts w:ascii="Times New Roman" w:hAnsi="Times New Roman" w:cs="Times New Roman"/>
          <w:sz w:val="28"/>
          <w:szCs w:val="28"/>
          <w:lang w:val="uk-UA"/>
        </w:rPr>
        <w:t xml:space="preserve"> </w:t>
      </w:r>
      <w:r w:rsidRPr="007C1A17">
        <w:rPr>
          <w:rFonts w:ascii="Times New Roman" w:hAnsi="Times New Roman" w:cs="Times New Roman"/>
          <w:sz w:val="28"/>
          <w:szCs w:val="28"/>
          <w:lang w:val="uk-UA"/>
        </w:rPr>
        <w:t>[</w:t>
      </w:r>
      <w:r w:rsidR="002F07B1">
        <w:rPr>
          <w:rFonts w:ascii="Times New Roman" w:hAnsi="Times New Roman" w:cs="Times New Roman"/>
          <w:sz w:val="28"/>
          <w:szCs w:val="28"/>
          <w:lang w:val="uk-UA"/>
        </w:rPr>
        <w:t>48</w:t>
      </w:r>
      <w:r w:rsidRPr="007C1A17">
        <w:rPr>
          <w:rFonts w:ascii="Times New Roman" w:hAnsi="Times New Roman" w:cs="Times New Roman"/>
          <w:sz w:val="28"/>
          <w:szCs w:val="28"/>
          <w:lang w:val="uk-UA"/>
        </w:rPr>
        <w:t>].</w:t>
      </w:r>
    </w:p>
    <w:p w:rsidR="0049149E" w:rsidRDefault="00535C89" w:rsidP="000F15CA">
      <w:pPr>
        <w:spacing w:after="0" w:line="360" w:lineRule="auto"/>
        <w:ind w:firstLine="851"/>
        <w:jc w:val="both"/>
        <w:rPr>
          <w:rFonts w:ascii="Times New Roman" w:hAnsi="Times New Roman" w:cs="Times New Roman"/>
          <w:sz w:val="28"/>
          <w:szCs w:val="28"/>
          <w:lang w:val="uk-UA"/>
        </w:rPr>
      </w:pPr>
      <w:r w:rsidRPr="007C1A17">
        <w:rPr>
          <w:rFonts w:ascii="Times New Roman" w:hAnsi="Times New Roman" w:cs="Times New Roman"/>
          <w:sz w:val="28"/>
          <w:szCs w:val="28"/>
          <w:lang w:val="uk-UA"/>
        </w:rPr>
        <w:t xml:space="preserve">Обидва героя відчувають між собою не тільки ідейно-світоглядне протистояння, вони також гостро відчувають соціальну нерівність: «Боротьба між Калібаном і мною. </w:t>
      </w:r>
      <w:r w:rsidRPr="00590C75">
        <w:rPr>
          <w:rFonts w:ascii="Times New Roman" w:hAnsi="Times New Roman" w:cs="Times New Roman"/>
          <w:sz w:val="28"/>
          <w:szCs w:val="28"/>
        </w:rPr>
        <w:t xml:space="preserve">Він </w:t>
      </w:r>
      <w:r w:rsidR="0049149E">
        <w:rPr>
          <w:rFonts w:ascii="Times New Roman" w:hAnsi="Times New Roman" w:cs="Times New Roman"/>
          <w:sz w:val="28"/>
          <w:szCs w:val="28"/>
          <w:lang w:val="uk-UA"/>
        </w:rPr>
        <w:t>–</w:t>
      </w:r>
      <w:r w:rsidRPr="00590C75">
        <w:rPr>
          <w:rFonts w:ascii="Times New Roman" w:hAnsi="Times New Roman" w:cs="Times New Roman"/>
          <w:sz w:val="28"/>
          <w:szCs w:val="28"/>
        </w:rPr>
        <w:t xml:space="preserve"> представник «нових», я </w:t>
      </w:r>
      <w:r w:rsidR="0049149E">
        <w:rPr>
          <w:rFonts w:ascii="Times New Roman" w:hAnsi="Times New Roman" w:cs="Times New Roman"/>
          <w:sz w:val="28"/>
          <w:szCs w:val="28"/>
          <w:lang w:val="uk-UA"/>
        </w:rPr>
        <w:t>–</w:t>
      </w:r>
      <w:r w:rsidR="0049149E">
        <w:rPr>
          <w:rFonts w:ascii="Times New Roman" w:hAnsi="Times New Roman" w:cs="Times New Roman"/>
          <w:sz w:val="28"/>
          <w:szCs w:val="28"/>
        </w:rPr>
        <w:t xml:space="preserve"> «Мало кого</w:t>
      </w:r>
      <w:r w:rsidRPr="00590C75">
        <w:rPr>
          <w:rFonts w:ascii="Times New Roman" w:hAnsi="Times New Roman" w:cs="Times New Roman"/>
          <w:sz w:val="28"/>
          <w:szCs w:val="28"/>
        </w:rPr>
        <w:t>»</w:t>
      </w:r>
      <w:r w:rsidR="0049149E">
        <w:rPr>
          <w:rFonts w:ascii="Times New Roman" w:hAnsi="Times New Roman" w:cs="Times New Roman"/>
          <w:sz w:val="28"/>
          <w:szCs w:val="28"/>
          <w:lang w:val="uk-UA"/>
        </w:rPr>
        <w:t xml:space="preserve"> </w:t>
      </w:r>
      <w:r w:rsidRPr="00590C75">
        <w:rPr>
          <w:rFonts w:ascii="Times New Roman" w:hAnsi="Times New Roman" w:cs="Times New Roman"/>
          <w:sz w:val="28"/>
          <w:szCs w:val="28"/>
        </w:rPr>
        <w:t>[</w:t>
      </w:r>
      <w:r w:rsidR="002F07B1">
        <w:rPr>
          <w:rFonts w:ascii="Times New Roman" w:hAnsi="Times New Roman" w:cs="Times New Roman"/>
          <w:sz w:val="28"/>
          <w:szCs w:val="28"/>
        </w:rPr>
        <w:t>48</w:t>
      </w:r>
      <w:r w:rsidRPr="00590C75">
        <w:rPr>
          <w:rFonts w:ascii="Times New Roman" w:hAnsi="Times New Roman" w:cs="Times New Roman"/>
          <w:sz w:val="28"/>
          <w:szCs w:val="28"/>
        </w:rPr>
        <w:t xml:space="preserve">]. Автор підсилює контраст </w:t>
      </w:r>
      <w:r w:rsidR="0049149E">
        <w:rPr>
          <w:rFonts w:ascii="Times New Roman" w:hAnsi="Times New Roman" w:cs="Times New Roman"/>
          <w:sz w:val="28"/>
          <w:szCs w:val="28"/>
          <w:lang w:val="uk-UA"/>
        </w:rPr>
        <w:t>у</w:t>
      </w:r>
      <w:r w:rsidR="0049149E">
        <w:rPr>
          <w:rFonts w:ascii="Times New Roman" w:hAnsi="Times New Roman" w:cs="Times New Roman"/>
          <w:sz w:val="28"/>
          <w:szCs w:val="28"/>
        </w:rPr>
        <w:t xml:space="preserve"> зображенні Міранди і Клегга</w:t>
      </w:r>
      <w:r w:rsidRPr="00590C75">
        <w:rPr>
          <w:rFonts w:ascii="Times New Roman" w:hAnsi="Times New Roman" w:cs="Times New Roman"/>
          <w:sz w:val="28"/>
          <w:szCs w:val="28"/>
        </w:rPr>
        <w:t xml:space="preserve"> не </w:t>
      </w:r>
      <w:r w:rsidRPr="00590C75">
        <w:rPr>
          <w:rFonts w:ascii="Times New Roman" w:hAnsi="Times New Roman" w:cs="Times New Roman"/>
          <w:sz w:val="28"/>
          <w:szCs w:val="28"/>
        </w:rPr>
        <w:lastRenderedPageBreak/>
        <w:t>тільки для того</w:t>
      </w:r>
      <w:r w:rsidR="0049149E">
        <w:rPr>
          <w:rFonts w:ascii="Times New Roman" w:hAnsi="Times New Roman" w:cs="Times New Roman"/>
          <w:sz w:val="28"/>
          <w:szCs w:val="28"/>
          <w:lang w:val="uk-UA"/>
        </w:rPr>
        <w:t>,</w:t>
      </w:r>
      <w:r w:rsidRPr="00590C75">
        <w:rPr>
          <w:rFonts w:ascii="Times New Roman" w:hAnsi="Times New Roman" w:cs="Times New Roman"/>
          <w:sz w:val="28"/>
          <w:szCs w:val="28"/>
        </w:rPr>
        <w:t xml:space="preserve"> щоб показати міжособистісний конфлікт, але, в більшій </w:t>
      </w:r>
      <w:r w:rsidR="0049149E">
        <w:rPr>
          <w:rFonts w:ascii="Times New Roman" w:hAnsi="Times New Roman" w:cs="Times New Roman"/>
          <w:sz w:val="28"/>
          <w:szCs w:val="28"/>
          <w:lang w:val="uk-UA"/>
        </w:rPr>
        <w:t>мірі</w:t>
      </w:r>
      <w:r w:rsidRPr="00590C75">
        <w:rPr>
          <w:rFonts w:ascii="Times New Roman" w:hAnsi="Times New Roman" w:cs="Times New Roman"/>
          <w:sz w:val="28"/>
          <w:szCs w:val="28"/>
        </w:rPr>
        <w:t xml:space="preserve"> щоб розкрити соціа</w:t>
      </w:r>
      <w:r w:rsidR="0049149E">
        <w:rPr>
          <w:rFonts w:ascii="Times New Roman" w:hAnsi="Times New Roman" w:cs="Times New Roman"/>
          <w:sz w:val="28"/>
          <w:szCs w:val="28"/>
        </w:rPr>
        <w:t xml:space="preserve">льний конфлікт. </w:t>
      </w:r>
    </w:p>
    <w:p w:rsidR="0049149E" w:rsidRDefault="0049149E" w:rsidP="000F15C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За словами Н</w:t>
      </w:r>
      <w:r>
        <w:rPr>
          <w:rFonts w:ascii="Times New Roman" w:hAnsi="Times New Roman" w:cs="Times New Roman"/>
          <w:sz w:val="28"/>
          <w:szCs w:val="28"/>
          <w:lang w:val="uk-UA"/>
        </w:rPr>
        <w:t>. </w:t>
      </w:r>
      <w:r w:rsidR="00535C89" w:rsidRPr="00590C75">
        <w:rPr>
          <w:rFonts w:ascii="Times New Roman" w:hAnsi="Times New Roman" w:cs="Times New Roman"/>
          <w:sz w:val="28"/>
          <w:szCs w:val="28"/>
        </w:rPr>
        <w:t>Жлуктенко, «Колекціонер» Дж. Фаулза є романом, де «кожен з образів розвива</w:t>
      </w:r>
      <w:r>
        <w:rPr>
          <w:rFonts w:ascii="Times New Roman" w:hAnsi="Times New Roman" w:cs="Times New Roman"/>
          <w:sz w:val="28"/>
          <w:szCs w:val="28"/>
          <w:lang w:val="uk-UA"/>
        </w:rPr>
        <w:t>є</w:t>
      </w:r>
      <w:r w:rsidR="00535C89" w:rsidRPr="00590C75">
        <w:rPr>
          <w:rFonts w:ascii="Times New Roman" w:hAnsi="Times New Roman" w:cs="Times New Roman"/>
          <w:sz w:val="28"/>
          <w:szCs w:val="28"/>
        </w:rPr>
        <w:t xml:space="preserve">ться на двох рівнях </w:t>
      </w:r>
      <w:r>
        <w:rPr>
          <w:rFonts w:ascii="Times New Roman" w:hAnsi="Times New Roman" w:cs="Times New Roman"/>
          <w:sz w:val="28"/>
          <w:szCs w:val="28"/>
          <w:lang w:val="uk-UA"/>
        </w:rPr>
        <w:t>–</w:t>
      </w:r>
      <w:r w:rsidR="00535C89" w:rsidRPr="00590C75">
        <w:rPr>
          <w:rFonts w:ascii="Times New Roman" w:hAnsi="Times New Roman" w:cs="Times New Roman"/>
          <w:sz w:val="28"/>
          <w:szCs w:val="28"/>
        </w:rPr>
        <w:t xml:space="preserve"> життєво конкретному та філософсько-символічному. В контексті першого ми бачимо конфлікт злочинця і жертви, який вирі</w:t>
      </w:r>
      <w:r>
        <w:rPr>
          <w:rFonts w:ascii="Times New Roman" w:hAnsi="Times New Roman" w:cs="Times New Roman"/>
          <w:sz w:val="28"/>
          <w:szCs w:val="28"/>
        </w:rPr>
        <w:t>шений соціальними антагонізмамі</w:t>
      </w:r>
      <w:r w:rsidR="00535C89" w:rsidRPr="00590C75">
        <w:rPr>
          <w:rFonts w:ascii="Times New Roman" w:hAnsi="Times New Roman" w:cs="Times New Roman"/>
          <w:sz w:val="28"/>
          <w:szCs w:val="28"/>
        </w:rPr>
        <w:t>»</w:t>
      </w:r>
      <w:r>
        <w:rPr>
          <w:rFonts w:ascii="Times New Roman" w:hAnsi="Times New Roman" w:cs="Times New Roman"/>
          <w:sz w:val="28"/>
          <w:szCs w:val="28"/>
          <w:lang w:val="uk-UA"/>
        </w:rPr>
        <w:t xml:space="preserve"> </w:t>
      </w:r>
      <w:r w:rsidR="00535C89" w:rsidRPr="00590C75">
        <w:rPr>
          <w:rFonts w:ascii="Times New Roman" w:hAnsi="Times New Roman" w:cs="Times New Roman"/>
          <w:sz w:val="28"/>
          <w:szCs w:val="28"/>
        </w:rPr>
        <w:t>[</w:t>
      </w:r>
      <w:r w:rsidR="002F07B1">
        <w:rPr>
          <w:rFonts w:ascii="Times New Roman" w:hAnsi="Times New Roman" w:cs="Times New Roman"/>
          <w:sz w:val="28"/>
          <w:szCs w:val="28"/>
        </w:rPr>
        <w:t>9</w:t>
      </w:r>
      <w:r w:rsidR="00535C89" w:rsidRPr="00590C75">
        <w:rPr>
          <w:rFonts w:ascii="Times New Roman" w:hAnsi="Times New Roman" w:cs="Times New Roman"/>
          <w:sz w:val="28"/>
          <w:szCs w:val="28"/>
        </w:rPr>
        <w:t xml:space="preserve">]. </w:t>
      </w:r>
    </w:p>
    <w:p w:rsidR="0049149E" w:rsidRDefault="00535C89" w:rsidP="000F15CA">
      <w:pPr>
        <w:spacing w:after="0" w:line="360" w:lineRule="auto"/>
        <w:ind w:firstLine="851"/>
        <w:jc w:val="both"/>
        <w:rPr>
          <w:rFonts w:ascii="Times New Roman" w:hAnsi="Times New Roman" w:cs="Times New Roman"/>
          <w:sz w:val="28"/>
          <w:szCs w:val="28"/>
          <w:lang w:val="uk-UA"/>
        </w:rPr>
      </w:pPr>
      <w:r w:rsidRPr="0049149E">
        <w:rPr>
          <w:rFonts w:ascii="Times New Roman" w:hAnsi="Times New Roman" w:cs="Times New Roman"/>
          <w:sz w:val="28"/>
          <w:szCs w:val="28"/>
          <w:lang w:val="uk-UA"/>
        </w:rPr>
        <w:t xml:space="preserve">Дж. Фаулз в своєму романі зображує так само і соціально-класовий конфлікт, автор змінює соціальними місцями героїв, оголюючи і посилюючи цим соціальну суть того, що відбувається, а також втілює в собі протистояння «обраних і багатьох»: «Нікому ні до чого немає діла. </w:t>
      </w:r>
      <w:r w:rsidRPr="00590C75">
        <w:rPr>
          <w:rFonts w:ascii="Times New Roman" w:hAnsi="Times New Roman" w:cs="Times New Roman"/>
          <w:sz w:val="28"/>
          <w:szCs w:val="28"/>
        </w:rPr>
        <w:t>Що, крім відчаю, можна випробувати, коли бачиш навколо стільки брутальності і жорстокості? Відчаю, від того, що абсолютно нормальна молода людина може перетворитися в злісн</w:t>
      </w:r>
      <w:r w:rsidR="0049149E">
        <w:rPr>
          <w:rFonts w:ascii="Times New Roman" w:hAnsi="Times New Roman" w:cs="Times New Roman"/>
          <w:sz w:val="28"/>
          <w:szCs w:val="28"/>
          <w:lang w:val="uk-UA"/>
        </w:rPr>
        <w:t>у</w:t>
      </w:r>
      <w:r w:rsidRPr="00590C75">
        <w:rPr>
          <w:rFonts w:ascii="Times New Roman" w:hAnsi="Times New Roman" w:cs="Times New Roman"/>
          <w:sz w:val="28"/>
          <w:szCs w:val="28"/>
        </w:rPr>
        <w:t xml:space="preserve"> і підступн</w:t>
      </w:r>
      <w:r w:rsidR="0049149E">
        <w:rPr>
          <w:rFonts w:ascii="Times New Roman" w:hAnsi="Times New Roman" w:cs="Times New Roman"/>
          <w:sz w:val="28"/>
          <w:szCs w:val="28"/>
          <w:lang w:val="uk-UA"/>
        </w:rPr>
        <w:t>у</w:t>
      </w:r>
      <w:r w:rsidRPr="00590C75">
        <w:rPr>
          <w:rFonts w:ascii="Times New Roman" w:hAnsi="Times New Roman" w:cs="Times New Roman"/>
          <w:sz w:val="28"/>
          <w:szCs w:val="28"/>
        </w:rPr>
        <w:t xml:space="preserve"> істот</w:t>
      </w:r>
      <w:r w:rsidR="0049149E">
        <w:rPr>
          <w:rFonts w:ascii="Times New Roman" w:hAnsi="Times New Roman" w:cs="Times New Roman"/>
          <w:sz w:val="28"/>
          <w:szCs w:val="28"/>
          <w:lang w:val="uk-UA"/>
        </w:rPr>
        <w:t>у</w:t>
      </w:r>
      <w:r w:rsidRPr="00590C75">
        <w:rPr>
          <w:rFonts w:ascii="Times New Roman" w:hAnsi="Times New Roman" w:cs="Times New Roman"/>
          <w:sz w:val="28"/>
          <w:szCs w:val="28"/>
        </w:rPr>
        <w:t>, вигравши купу грошей, і</w:t>
      </w:r>
      <w:r w:rsidR="0049149E">
        <w:rPr>
          <w:rFonts w:ascii="Times New Roman" w:hAnsi="Times New Roman" w:cs="Times New Roman"/>
          <w:sz w:val="28"/>
          <w:szCs w:val="28"/>
        </w:rPr>
        <w:t xml:space="preserve"> робити те, що ти робиш зі мною</w:t>
      </w:r>
      <w:r w:rsidRPr="00590C75">
        <w:rPr>
          <w:rFonts w:ascii="Times New Roman" w:hAnsi="Times New Roman" w:cs="Times New Roman"/>
          <w:sz w:val="28"/>
          <w:szCs w:val="28"/>
        </w:rPr>
        <w:t>»</w:t>
      </w:r>
      <w:r w:rsidR="002F07B1">
        <w:rPr>
          <w:rFonts w:ascii="Times New Roman" w:hAnsi="Times New Roman" w:cs="Times New Roman"/>
          <w:sz w:val="28"/>
          <w:szCs w:val="28"/>
        </w:rPr>
        <w:t xml:space="preserve"> [48</w:t>
      </w:r>
      <w:r w:rsidRPr="00590C75">
        <w:rPr>
          <w:rFonts w:ascii="Times New Roman" w:hAnsi="Times New Roman" w:cs="Times New Roman"/>
          <w:sz w:val="28"/>
          <w:szCs w:val="28"/>
        </w:rPr>
        <w:t xml:space="preserve">]. </w:t>
      </w:r>
    </w:p>
    <w:p w:rsidR="00535C89" w:rsidRPr="0049149E" w:rsidRDefault="00535C89" w:rsidP="000F15CA">
      <w:pPr>
        <w:spacing w:after="0" w:line="360" w:lineRule="auto"/>
        <w:ind w:firstLine="851"/>
        <w:jc w:val="both"/>
        <w:rPr>
          <w:rFonts w:ascii="Times New Roman" w:hAnsi="Times New Roman" w:cs="Times New Roman"/>
          <w:sz w:val="28"/>
          <w:szCs w:val="28"/>
          <w:lang w:val="uk-UA"/>
        </w:rPr>
      </w:pPr>
      <w:r w:rsidRPr="00590C75">
        <w:rPr>
          <w:rFonts w:ascii="Times New Roman" w:hAnsi="Times New Roman" w:cs="Times New Roman"/>
          <w:sz w:val="28"/>
          <w:szCs w:val="28"/>
        </w:rPr>
        <w:t>Таким чином, ідейна посилка роману формулюється в наступних словах Міранди: «Ненавиджу невігластво і неосвіченість. Пихатість і фальш. Злість і заздрість. Буркотливіст</w:t>
      </w:r>
      <w:r w:rsidR="0049149E">
        <w:rPr>
          <w:rFonts w:ascii="Times New Roman" w:hAnsi="Times New Roman" w:cs="Times New Roman"/>
          <w:sz w:val="28"/>
          <w:szCs w:val="28"/>
        </w:rPr>
        <w:t xml:space="preserve">ь, низькість і дріб'язковість. </w:t>
      </w:r>
      <w:r w:rsidR="0049149E">
        <w:rPr>
          <w:rFonts w:ascii="Times New Roman" w:hAnsi="Times New Roman" w:cs="Times New Roman"/>
          <w:sz w:val="28"/>
          <w:szCs w:val="28"/>
          <w:lang w:val="uk-UA"/>
        </w:rPr>
        <w:t>У</w:t>
      </w:r>
      <w:r w:rsidRPr="00590C75">
        <w:rPr>
          <w:rFonts w:ascii="Times New Roman" w:hAnsi="Times New Roman" w:cs="Times New Roman"/>
          <w:sz w:val="28"/>
          <w:szCs w:val="28"/>
        </w:rPr>
        <w:t>сіх пересічних, дрібних людців, що не сором</w:t>
      </w:r>
      <w:r w:rsidR="0049149E">
        <w:rPr>
          <w:rFonts w:ascii="Times New Roman" w:hAnsi="Times New Roman" w:cs="Times New Roman"/>
          <w:sz w:val="28"/>
          <w:szCs w:val="28"/>
        </w:rPr>
        <w:t>ляться своєї пересічності, кос</w:t>
      </w:r>
      <w:r w:rsidR="0049149E">
        <w:rPr>
          <w:rFonts w:ascii="Times New Roman" w:hAnsi="Times New Roman" w:cs="Times New Roman"/>
          <w:sz w:val="28"/>
          <w:szCs w:val="28"/>
          <w:lang w:val="uk-UA"/>
        </w:rPr>
        <w:t>теніють</w:t>
      </w:r>
      <w:r w:rsidRPr="00590C75">
        <w:rPr>
          <w:rFonts w:ascii="Times New Roman" w:hAnsi="Times New Roman" w:cs="Times New Roman"/>
          <w:sz w:val="28"/>
          <w:szCs w:val="28"/>
        </w:rPr>
        <w:t xml:space="preserve"> </w:t>
      </w:r>
      <w:r w:rsidR="0049149E">
        <w:rPr>
          <w:rFonts w:ascii="Times New Roman" w:hAnsi="Times New Roman" w:cs="Times New Roman"/>
          <w:sz w:val="28"/>
          <w:szCs w:val="28"/>
          <w:lang w:val="uk-UA"/>
        </w:rPr>
        <w:t>у</w:t>
      </w:r>
      <w:r w:rsidRPr="00590C75">
        <w:rPr>
          <w:rFonts w:ascii="Times New Roman" w:hAnsi="Times New Roman" w:cs="Times New Roman"/>
          <w:sz w:val="28"/>
          <w:szCs w:val="28"/>
        </w:rPr>
        <w:t xml:space="preserve"> своєму невігластві і сірості. Ненавиджу всіх тих, кого Чарльз називає «новими людьми», цих вискочок з їх машинами, грошима, телевізорами; ненавиджу їх тупу вульгарність, і плазування перед старими буржуазними родинами, і рабське прагнення їх наслідувати ... Ці нові </w:t>
      </w:r>
      <w:r w:rsidR="0049149E">
        <w:rPr>
          <w:rFonts w:ascii="Times New Roman" w:hAnsi="Times New Roman" w:cs="Times New Roman"/>
          <w:sz w:val="28"/>
          <w:szCs w:val="28"/>
          <w:lang w:val="uk-UA"/>
        </w:rPr>
        <w:t>–</w:t>
      </w:r>
      <w:r w:rsidRPr="00590C75">
        <w:rPr>
          <w:rFonts w:ascii="Times New Roman" w:hAnsi="Times New Roman" w:cs="Times New Roman"/>
          <w:sz w:val="28"/>
          <w:szCs w:val="28"/>
        </w:rPr>
        <w:t xml:space="preserve"> теж бідняки. Це нова форма злиднів. У них немає ні гроша за душею, а у цих</w:t>
      </w:r>
      <w:r w:rsidR="0049149E">
        <w:rPr>
          <w:rFonts w:ascii="Times New Roman" w:hAnsi="Times New Roman" w:cs="Times New Roman"/>
          <w:sz w:val="28"/>
          <w:szCs w:val="28"/>
          <w:lang w:val="uk-UA"/>
        </w:rPr>
        <w:t xml:space="preserve"> –</w:t>
      </w:r>
      <w:r w:rsidRPr="00590C75">
        <w:rPr>
          <w:rFonts w:ascii="Times New Roman" w:hAnsi="Times New Roman" w:cs="Times New Roman"/>
          <w:sz w:val="28"/>
          <w:szCs w:val="28"/>
        </w:rPr>
        <w:t xml:space="preserve"> ні душі ... »</w:t>
      </w:r>
      <w:r w:rsidR="0049149E">
        <w:rPr>
          <w:rFonts w:ascii="Times New Roman" w:hAnsi="Times New Roman" w:cs="Times New Roman"/>
          <w:sz w:val="28"/>
          <w:szCs w:val="28"/>
          <w:lang w:val="uk-UA"/>
        </w:rPr>
        <w:t xml:space="preserve"> </w:t>
      </w:r>
      <w:r w:rsidRPr="0049149E">
        <w:rPr>
          <w:rFonts w:ascii="Times New Roman" w:hAnsi="Times New Roman" w:cs="Times New Roman"/>
          <w:sz w:val="28"/>
          <w:szCs w:val="28"/>
          <w:lang w:val="uk-UA"/>
        </w:rPr>
        <w:t>[</w:t>
      </w:r>
      <w:r w:rsidR="002F07B1">
        <w:rPr>
          <w:rFonts w:ascii="Times New Roman" w:hAnsi="Times New Roman" w:cs="Times New Roman"/>
          <w:sz w:val="28"/>
          <w:szCs w:val="28"/>
          <w:lang w:val="uk-UA"/>
        </w:rPr>
        <w:t>48</w:t>
      </w:r>
      <w:r w:rsidRPr="0049149E">
        <w:rPr>
          <w:rFonts w:ascii="Times New Roman" w:hAnsi="Times New Roman" w:cs="Times New Roman"/>
          <w:sz w:val="28"/>
          <w:szCs w:val="28"/>
          <w:lang w:val="uk-UA"/>
        </w:rPr>
        <w:t>].</w:t>
      </w:r>
    </w:p>
    <w:p w:rsidR="0049149E" w:rsidRDefault="00535C89" w:rsidP="000F15CA">
      <w:pPr>
        <w:spacing w:after="0" w:line="360" w:lineRule="auto"/>
        <w:ind w:firstLine="851"/>
        <w:jc w:val="both"/>
        <w:rPr>
          <w:rFonts w:ascii="Times New Roman" w:hAnsi="Times New Roman" w:cs="Times New Roman"/>
          <w:sz w:val="28"/>
          <w:szCs w:val="28"/>
          <w:lang w:val="uk-UA"/>
        </w:rPr>
      </w:pPr>
      <w:r w:rsidRPr="0049149E">
        <w:rPr>
          <w:rFonts w:ascii="Times New Roman" w:hAnsi="Times New Roman" w:cs="Times New Roman"/>
          <w:sz w:val="28"/>
          <w:szCs w:val="28"/>
          <w:lang w:val="uk-UA"/>
        </w:rPr>
        <w:t>Тип сучасного багатовимірного р</w:t>
      </w:r>
      <w:r w:rsidR="0049149E" w:rsidRPr="0049149E">
        <w:rPr>
          <w:rFonts w:ascii="Times New Roman" w:hAnsi="Times New Roman" w:cs="Times New Roman"/>
          <w:sz w:val="28"/>
          <w:szCs w:val="28"/>
          <w:lang w:val="uk-UA"/>
        </w:rPr>
        <w:t>оману, яким є «Колекціонер» Дж.</w:t>
      </w:r>
      <w:r w:rsidR="0049149E">
        <w:rPr>
          <w:rFonts w:ascii="Times New Roman" w:hAnsi="Times New Roman" w:cs="Times New Roman"/>
          <w:sz w:val="28"/>
          <w:szCs w:val="28"/>
          <w:lang w:val="uk-UA"/>
        </w:rPr>
        <w:t> </w:t>
      </w:r>
      <w:r w:rsidRPr="0049149E">
        <w:rPr>
          <w:rFonts w:ascii="Times New Roman" w:hAnsi="Times New Roman" w:cs="Times New Roman"/>
          <w:sz w:val="28"/>
          <w:szCs w:val="28"/>
          <w:lang w:val="uk-UA"/>
        </w:rPr>
        <w:t xml:space="preserve">Фаулза, неможливий без літературних алюзій. Текстова </w:t>
      </w:r>
      <w:r w:rsidR="0049149E">
        <w:rPr>
          <w:rFonts w:ascii="Times New Roman" w:hAnsi="Times New Roman" w:cs="Times New Roman"/>
          <w:sz w:val="28"/>
          <w:szCs w:val="28"/>
          <w:lang w:val="uk-UA"/>
        </w:rPr>
        <w:t>й</w:t>
      </w:r>
      <w:r w:rsidRPr="0049149E">
        <w:rPr>
          <w:rFonts w:ascii="Times New Roman" w:hAnsi="Times New Roman" w:cs="Times New Roman"/>
          <w:sz w:val="28"/>
          <w:szCs w:val="28"/>
          <w:lang w:val="uk-UA"/>
        </w:rPr>
        <w:t xml:space="preserve"> ідейна спадкоємність дозволяють Дж. </w:t>
      </w:r>
      <w:r w:rsidRPr="00590C75">
        <w:rPr>
          <w:rFonts w:ascii="Times New Roman" w:hAnsi="Times New Roman" w:cs="Times New Roman"/>
          <w:sz w:val="28"/>
          <w:szCs w:val="28"/>
        </w:rPr>
        <w:t>Фаулз</w:t>
      </w:r>
      <w:r w:rsidR="0049149E">
        <w:rPr>
          <w:rFonts w:ascii="Times New Roman" w:hAnsi="Times New Roman" w:cs="Times New Roman"/>
          <w:sz w:val="28"/>
          <w:szCs w:val="28"/>
          <w:lang w:val="uk-UA"/>
        </w:rPr>
        <w:t>у</w:t>
      </w:r>
      <w:r w:rsidRPr="00590C75">
        <w:rPr>
          <w:rFonts w:ascii="Times New Roman" w:hAnsi="Times New Roman" w:cs="Times New Roman"/>
          <w:sz w:val="28"/>
          <w:szCs w:val="28"/>
        </w:rPr>
        <w:t xml:space="preserve"> ще раз переосмислити і дати </w:t>
      </w:r>
      <w:r w:rsidRPr="00590C75">
        <w:rPr>
          <w:rFonts w:ascii="Times New Roman" w:hAnsi="Times New Roman" w:cs="Times New Roman"/>
          <w:sz w:val="28"/>
          <w:szCs w:val="28"/>
        </w:rPr>
        <w:lastRenderedPageBreak/>
        <w:t>сучасне бачення невиліковним злободенн</w:t>
      </w:r>
      <w:r w:rsidR="0049149E">
        <w:rPr>
          <w:rFonts w:ascii="Times New Roman" w:hAnsi="Times New Roman" w:cs="Times New Roman"/>
          <w:sz w:val="28"/>
          <w:szCs w:val="28"/>
          <w:lang w:val="uk-UA"/>
        </w:rPr>
        <w:t>им</w:t>
      </w:r>
      <w:r w:rsidRPr="00590C75">
        <w:rPr>
          <w:rFonts w:ascii="Times New Roman" w:hAnsi="Times New Roman" w:cs="Times New Roman"/>
          <w:sz w:val="28"/>
          <w:szCs w:val="28"/>
        </w:rPr>
        <w:t xml:space="preserve"> проблем</w:t>
      </w:r>
      <w:r w:rsidR="0049149E">
        <w:rPr>
          <w:rFonts w:ascii="Times New Roman" w:hAnsi="Times New Roman" w:cs="Times New Roman"/>
          <w:sz w:val="28"/>
          <w:szCs w:val="28"/>
          <w:lang w:val="uk-UA"/>
        </w:rPr>
        <w:t>ам</w:t>
      </w:r>
      <w:r w:rsidRPr="00590C75">
        <w:rPr>
          <w:rFonts w:ascii="Times New Roman" w:hAnsi="Times New Roman" w:cs="Times New Roman"/>
          <w:sz w:val="28"/>
          <w:szCs w:val="28"/>
        </w:rPr>
        <w:t>, поставлени</w:t>
      </w:r>
      <w:r w:rsidR="0049149E">
        <w:rPr>
          <w:rFonts w:ascii="Times New Roman" w:hAnsi="Times New Roman" w:cs="Times New Roman"/>
          <w:sz w:val="28"/>
          <w:szCs w:val="28"/>
          <w:lang w:val="uk-UA"/>
        </w:rPr>
        <w:t>м</w:t>
      </w:r>
      <w:r w:rsidRPr="00590C75">
        <w:rPr>
          <w:rFonts w:ascii="Times New Roman" w:hAnsi="Times New Roman" w:cs="Times New Roman"/>
          <w:sz w:val="28"/>
          <w:szCs w:val="28"/>
        </w:rPr>
        <w:t xml:space="preserve"> </w:t>
      </w:r>
      <w:r w:rsidR="0049149E">
        <w:rPr>
          <w:rFonts w:ascii="Times New Roman" w:hAnsi="Times New Roman" w:cs="Times New Roman"/>
          <w:sz w:val="28"/>
          <w:szCs w:val="28"/>
          <w:lang w:val="uk-UA"/>
        </w:rPr>
        <w:t>у</w:t>
      </w:r>
      <w:r w:rsidRPr="00590C75">
        <w:rPr>
          <w:rFonts w:ascii="Times New Roman" w:hAnsi="Times New Roman" w:cs="Times New Roman"/>
          <w:sz w:val="28"/>
          <w:szCs w:val="28"/>
        </w:rPr>
        <w:t xml:space="preserve"> п'єсі </w:t>
      </w:r>
      <w:r w:rsidR="0049149E">
        <w:rPr>
          <w:rFonts w:ascii="Times New Roman" w:hAnsi="Times New Roman" w:cs="Times New Roman"/>
          <w:sz w:val="28"/>
          <w:szCs w:val="28"/>
          <w:lang w:val="uk-UA"/>
        </w:rPr>
        <w:t>В</w:t>
      </w:r>
      <w:r w:rsidRPr="00590C75">
        <w:rPr>
          <w:rFonts w:ascii="Times New Roman" w:hAnsi="Times New Roman" w:cs="Times New Roman"/>
          <w:sz w:val="28"/>
          <w:szCs w:val="28"/>
        </w:rPr>
        <w:t xml:space="preserve">. Шекспіра «Буря». </w:t>
      </w:r>
    </w:p>
    <w:p w:rsidR="00DD3E41" w:rsidRDefault="00DD3E41" w:rsidP="002F07B1">
      <w:pPr>
        <w:spacing w:after="0" w:line="360" w:lineRule="auto"/>
        <w:jc w:val="both"/>
        <w:rPr>
          <w:rFonts w:ascii="Times New Roman" w:hAnsi="Times New Roman" w:cs="Times New Roman"/>
          <w:sz w:val="28"/>
          <w:szCs w:val="28"/>
          <w:lang w:val="uk-UA"/>
        </w:rPr>
      </w:pPr>
    </w:p>
    <w:p w:rsidR="00773C56" w:rsidRPr="00773C56" w:rsidRDefault="00773C56" w:rsidP="000F15CA">
      <w:pPr>
        <w:spacing w:after="0" w:line="360" w:lineRule="auto"/>
        <w:ind w:firstLine="851"/>
        <w:jc w:val="both"/>
        <w:rPr>
          <w:rFonts w:ascii="Times New Roman" w:hAnsi="Times New Roman" w:cs="Times New Roman"/>
          <w:b/>
          <w:sz w:val="28"/>
          <w:szCs w:val="28"/>
          <w:lang w:val="uk-UA"/>
        </w:rPr>
      </w:pPr>
      <w:r w:rsidRPr="00773C56">
        <w:rPr>
          <w:rFonts w:ascii="Times New Roman" w:hAnsi="Times New Roman" w:cs="Times New Roman"/>
          <w:b/>
          <w:sz w:val="28"/>
          <w:szCs w:val="28"/>
          <w:lang w:val="uk-UA"/>
        </w:rPr>
        <w:t>Висновки до розділу 2</w:t>
      </w:r>
    </w:p>
    <w:p w:rsidR="0049149E" w:rsidRPr="00590C75" w:rsidRDefault="0049149E" w:rsidP="0049149E">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sz w:val="28"/>
          <w:szCs w:val="28"/>
          <w:lang w:val="uk-UA"/>
        </w:rPr>
        <w:t>Таким чином, дослідження шекспіризму Гоголя є продуктивною проблемою, так само як двох різноспрямованих тенденцій у його творчості: шекспіризації, що виявляється у звільненні драматургії від застарілих естетичних норм, і відштовхування від Шекспіра, що знаходить вираз у кардинальній переробці ситуацій і мотивів, пов'язаних у свідомості сучасників Гоголя з драмами англійського письменника. Перспективи наукової роботи вбачаємо у подальшому дослідженні шекспірівських мотивів у творчості М. Гоголя та інших вітчизняних авторів.</w:t>
      </w:r>
    </w:p>
    <w:p w:rsidR="00773C56" w:rsidRPr="00590C75" w:rsidRDefault="00773C56" w:rsidP="00773C56">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 xml:space="preserve">У </w:t>
      </w:r>
      <w:r>
        <w:rPr>
          <w:rFonts w:ascii="Times New Roman" w:hAnsi="Times New Roman" w:cs="Times New Roman"/>
          <w:sz w:val="28"/>
          <w:szCs w:val="28"/>
          <w:lang w:val="uk-UA"/>
        </w:rPr>
        <w:t>нашому дослідженні</w:t>
      </w:r>
      <w:r w:rsidRPr="00590C75">
        <w:rPr>
          <w:rFonts w:ascii="Times New Roman" w:hAnsi="Times New Roman" w:cs="Times New Roman"/>
          <w:sz w:val="28"/>
          <w:szCs w:val="28"/>
        </w:rPr>
        <w:t xml:space="preserve"> знаходить своє вираження ідея про спадкоємність художніх текстів Вільяма Шекспіра і Джона Фаулза. Особлива увага приділяється вивченню аллюзі</w:t>
      </w:r>
      <w:r>
        <w:rPr>
          <w:rFonts w:ascii="Times New Roman" w:hAnsi="Times New Roman" w:cs="Times New Roman"/>
          <w:sz w:val="28"/>
          <w:szCs w:val="28"/>
          <w:lang w:val="uk-UA"/>
        </w:rPr>
        <w:t>й</w:t>
      </w:r>
      <w:r w:rsidRPr="00590C75">
        <w:rPr>
          <w:rFonts w:ascii="Times New Roman" w:hAnsi="Times New Roman" w:cs="Times New Roman"/>
          <w:sz w:val="28"/>
          <w:szCs w:val="28"/>
        </w:rPr>
        <w:t xml:space="preserve">ного характеру роману «Колекціонер», </w:t>
      </w:r>
      <w:r>
        <w:rPr>
          <w:rFonts w:ascii="Times New Roman" w:hAnsi="Times New Roman" w:cs="Times New Roman"/>
          <w:sz w:val="28"/>
          <w:szCs w:val="28"/>
          <w:lang w:val="uk-UA"/>
        </w:rPr>
        <w:t>у</w:t>
      </w:r>
      <w:r w:rsidRPr="00590C75">
        <w:rPr>
          <w:rFonts w:ascii="Times New Roman" w:hAnsi="Times New Roman" w:cs="Times New Roman"/>
          <w:sz w:val="28"/>
          <w:szCs w:val="28"/>
        </w:rPr>
        <w:t xml:space="preserve"> якому шекспірівські алюзії і мотиви складають особливий пласт творів. Будучи свідченням значущості творчості Джона Фаулза, вони відкривають новий, дивно цілісний внутрішній світ письменника.</w:t>
      </w:r>
    </w:p>
    <w:p w:rsidR="0049149E" w:rsidRPr="00590C75" w:rsidRDefault="0049149E" w:rsidP="0049149E">
      <w:pPr>
        <w:spacing w:after="0" w:line="360" w:lineRule="auto"/>
        <w:ind w:firstLine="851"/>
        <w:jc w:val="both"/>
        <w:rPr>
          <w:rFonts w:ascii="Times New Roman" w:hAnsi="Times New Roman" w:cs="Times New Roman"/>
          <w:sz w:val="28"/>
          <w:szCs w:val="28"/>
        </w:rPr>
      </w:pPr>
      <w:r w:rsidRPr="00590C75">
        <w:rPr>
          <w:rFonts w:ascii="Times New Roman" w:hAnsi="Times New Roman" w:cs="Times New Roman"/>
          <w:sz w:val="28"/>
          <w:szCs w:val="28"/>
        </w:rPr>
        <w:t>Автор «Колекціонера» дає свою оригінальну концепцію справжнього мистецтва. Літературні алюзії «Колекціонера» Дж. Фаулза численні і цікаві, вони складають ще один особливий пл</w:t>
      </w:r>
      <w:r>
        <w:rPr>
          <w:rFonts w:ascii="Times New Roman" w:hAnsi="Times New Roman" w:cs="Times New Roman"/>
          <w:sz w:val="28"/>
          <w:szCs w:val="28"/>
        </w:rPr>
        <w:t xml:space="preserve">аст твору. Роман «Колекціонер» </w:t>
      </w:r>
      <w:r>
        <w:rPr>
          <w:rFonts w:ascii="Times New Roman" w:hAnsi="Times New Roman" w:cs="Times New Roman"/>
          <w:sz w:val="28"/>
          <w:szCs w:val="28"/>
          <w:lang w:val="uk-UA"/>
        </w:rPr>
        <w:t xml:space="preserve">– </w:t>
      </w:r>
      <w:r w:rsidRPr="00590C75">
        <w:rPr>
          <w:rFonts w:ascii="Times New Roman" w:hAnsi="Times New Roman" w:cs="Times New Roman"/>
          <w:sz w:val="28"/>
          <w:szCs w:val="28"/>
        </w:rPr>
        <w:t>не єдиний твір Джона Фаулза, де звучать шекспі</w:t>
      </w:r>
      <w:r>
        <w:rPr>
          <w:rFonts w:ascii="Times New Roman" w:hAnsi="Times New Roman" w:cs="Times New Roman"/>
          <w:sz w:val="28"/>
          <w:szCs w:val="28"/>
        </w:rPr>
        <w:t>рівські мотиви (можна згадати «</w:t>
      </w:r>
      <w:r>
        <w:rPr>
          <w:rFonts w:ascii="Times New Roman" w:hAnsi="Times New Roman" w:cs="Times New Roman"/>
          <w:sz w:val="28"/>
          <w:szCs w:val="28"/>
          <w:lang w:val="uk-UA"/>
        </w:rPr>
        <w:t>М</w:t>
      </w:r>
      <w:r w:rsidRPr="00590C75">
        <w:rPr>
          <w:rFonts w:ascii="Times New Roman" w:hAnsi="Times New Roman" w:cs="Times New Roman"/>
          <w:sz w:val="28"/>
          <w:szCs w:val="28"/>
        </w:rPr>
        <w:t>антиса», «Волхв» і деякі інші), що відкриває перспективи проведення подальшого дослідження.</w:t>
      </w:r>
    </w:p>
    <w:p w:rsidR="00773C56" w:rsidRPr="00773C56" w:rsidRDefault="00773C56" w:rsidP="000F15CA">
      <w:pPr>
        <w:spacing w:after="0" w:line="360" w:lineRule="auto"/>
        <w:ind w:firstLine="851"/>
        <w:jc w:val="both"/>
        <w:rPr>
          <w:rFonts w:ascii="Times New Roman" w:hAnsi="Times New Roman" w:cs="Times New Roman"/>
          <w:sz w:val="28"/>
          <w:szCs w:val="28"/>
        </w:rPr>
      </w:pPr>
    </w:p>
    <w:p w:rsidR="00B04C70" w:rsidRDefault="00B04C70" w:rsidP="000F15CA">
      <w:pPr>
        <w:spacing w:after="0"/>
        <w:rPr>
          <w:rFonts w:ascii="Times New Roman" w:hAnsi="Times New Roman"/>
          <w:b/>
          <w:sz w:val="28"/>
          <w:szCs w:val="28"/>
          <w:lang w:val="uk-UA"/>
        </w:rPr>
      </w:pPr>
      <w:r>
        <w:rPr>
          <w:rFonts w:ascii="Times New Roman" w:hAnsi="Times New Roman"/>
          <w:b/>
          <w:sz w:val="28"/>
          <w:szCs w:val="28"/>
          <w:lang w:val="uk-UA"/>
        </w:rPr>
        <w:br w:type="page"/>
      </w:r>
    </w:p>
    <w:p w:rsidR="002024B5" w:rsidRDefault="002024B5" w:rsidP="000F15CA">
      <w:pPr>
        <w:spacing w:after="0"/>
        <w:ind w:firstLine="851"/>
        <w:jc w:val="center"/>
        <w:rPr>
          <w:rFonts w:ascii="Times New Roman" w:hAnsi="Times New Roman"/>
          <w:b/>
          <w:sz w:val="28"/>
          <w:szCs w:val="28"/>
          <w:lang w:val="uk-UA"/>
        </w:rPr>
      </w:pPr>
      <w:r w:rsidRPr="002024B5">
        <w:rPr>
          <w:rFonts w:ascii="Times New Roman" w:hAnsi="Times New Roman"/>
          <w:b/>
          <w:sz w:val="28"/>
          <w:szCs w:val="28"/>
          <w:lang w:val="uk-UA"/>
        </w:rPr>
        <w:lastRenderedPageBreak/>
        <w:t xml:space="preserve">РОЗДІЛ 3. СПЕЦИФІКА ВИВЧЕННЯ </w:t>
      </w:r>
      <w:r w:rsidR="00DD3E41">
        <w:rPr>
          <w:rFonts w:ascii="Times New Roman" w:hAnsi="Times New Roman"/>
          <w:b/>
          <w:sz w:val="28"/>
          <w:szCs w:val="28"/>
          <w:lang w:val="uk-UA"/>
        </w:rPr>
        <w:t>ТВОРЧОСТІ ШЕКСПІРА</w:t>
      </w:r>
      <w:r w:rsidRPr="002024B5">
        <w:rPr>
          <w:rFonts w:ascii="Times New Roman" w:hAnsi="Times New Roman"/>
          <w:b/>
          <w:sz w:val="28"/>
          <w:szCs w:val="28"/>
          <w:lang w:val="uk-UA"/>
        </w:rPr>
        <w:t xml:space="preserve"> НА УРОКАХ ЗАРУБІЖНОЇ ЛІТЕРАТУРИ ТА В ПОЗАКЛАСНІЙ РОБОТІ </w:t>
      </w:r>
    </w:p>
    <w:p w:rsidR="002024B5" w:rsidRDefault="002024B5" w:rsidP="000F15CA">
      <w:pPr>
        <w:spacing w:after="0"/>
        <w:ind w:firstLine="851"/>
        <w:jc w:val="center"/>
        <w:rPr>
          <w:rFonts w:ascii="Times New Roman" w:hAnsi="Times New Roman"/>
          <w:b/>
          <w:sz w:val="28"/>
          <w:szCs w:val="28"/>
          <w:lang w:val="uk-UA"/>
        </w:rPr>
      </w:pPr>
      <w:r w:rsidRPr="002024B5">
        <w:rPr>
          <w:rFonts w:ascii="Times New Roman" w:hAnsi="Times New Roman"/>
          <w:b/>
          <w:sz w:val="28"/>
          <w:szCs w:val="28"/>
          <w:lang w:val="uk-UA"/>
        </w:rPr>
        <w:t>В ЗАКЛАДАХ ЗАГАЛЬНОЇ СЕРЕДНЬОЇ ОСВІТИ</w:t>
      </w:r>
    </w:p>
    <w:p w:rsidR="002024B5" w:rsidRPr="002024B5" w:rsidRDefault="002024B5" w:rsidP="000F15CA">
      <w:pPr>
        <w:spacing w:after="0"/>
        <w:ind w:firstLine="851"/>
        <w:jc w:val="center"/>
        <w:rPr>
          <w:rFonts w:ascii="Times New Roman" w:hAnsi="Times New Roman"/>
          <w:b/>
          <w:sz w:val="28"/>
          <w:szCs w:val="28"/>
          <w:lang w:val="uk-UA"/>
        </w:rPr>
      </w:pPr>
    </w:p>
    <w:p w:rsidR="002E555F" w:rsidRPr="002024B5" w:rsidRDefault="002024B5" w:rsidP="000F15CA">
      <w:pPr>
        <w:spacing w:after="0"/>
        <w:ind w:firstLine="851"/>
        <w:jc w:val="both"/>
        <w:rPr>
          <w:rFonts w:ascii="Times New Roman" w:hAnsi="Times New Roman"/>
          <w:b/>
          <w:sz w:val="28"/>
          <w:szCs w:val="28"/>
          <w:lang w:val="uk-UA"/>
        </w:rPr>
      </w:pPr>
      <w:r w:rsidRPr="002024B5">
        <w:rPr>
          <w:rFonts w:ascii="Times New Roman" w:hAnsi="Times New Roman"/>
          <w:b/>
          <w:sz w:val="28"/>
          <w:szCs w:val="28"/>
          <w:lang w:val="uk-UA"/>
        </w:rPr>
        <w:t>3.1. Сучасний стан дослідження проблеми в методичній науці й шкільній практиці</w:t>
      </w:r>
    </w:p>
    <w:p w:rsidR="002024B5" w:rsidRPr="007800AC" w:rsidRDefault="002024B5" w:rsidP="000F15CA">
      <w:pPr>
        <w:spacing w:after="0" w:line="360" w:lineRule="auto"/>
        <w:ind w:firstLine="851"/>
        <w:jc w:val="both"/>
        <w:rPr>
          <w:rFonts w:ascii="Times New Roman" w:hAnsi="Times New Roman" w:cs="Times New Roman"/>
          <w:sz w:val="28"/>
          <w:szCs w:val="28"/>
        </w:rPr>
      </w:pPr>
    </w:p>
    <w:p w:rsidR="00330F3E" w:rsidRDefault="007800AC" w:rsidP="000F15CA">
      <w:pPr>
        <w:spacing w:after="0" w:line="360" w:lineRule="auto"/>
        <w:ind w:firstLine="851"/>
        <w:jc w:val="both"/>
        <w:rPr>
          <w:rFonts w:ascii="Times New Roman" w:hAnsi="Times New Roman" w:cs="Times New Roman"/>
          <w:sz w:val="28"/>
          <w:szCs w:val="28"/>
          <w:lang w:val="uk-UA"/>
        </w:rPr>
      </w:pPr>
      <w:r w:rsidRPr="007800AC">
        <w:rPr>
          <w:rFonts w:ascii="Times New Roman" w:hAnsi="Times New Roman" w:cs="Times New Roman"/>
          <w:sz w:val="28"/>
          <w:szCs w:val="28"/>
        </w:rPr>
        <w:t xml:space="preserve">На </w:t>
      </w:r>
      <w:r w:rsidR="00C51AE7">
        <w:rPr>
          <w:rFonts w:ascii="Times New Roman" w:hAnsi="Times New Roman" w:cs="Times New Roman"/>
          <w:sz w:val="28"/>
          <w:szCs w:val="28"/>
          <w:lang w:val="uk-UA"/>
        </w:rPr>
        <w:t>межі</w:t>
      </w:r>
      <w:r w:rsidRPr="007800AC">
        <w:rPr>
          <w:rFonts w:ascii="Times New Roman" w:hAnsi="Times New Roman" w:cs="Times New Roman"/>
          <w:sz w:val="28"/>
          <w:szCs w:val="28"/>
        </w:rPr>
        <w:t xml:space="preserve"> другого і третього тисячоліть стає все більш очеви</w:t>
      </w:r>
      <w:r w:rsidR="00115974">
        <w:rPr>
          <w:rFonts w:ascii="Times New Roman" w:hAnsi="Times New Roman" w:cs="Times New Roman"/>
          <w:sz w:val="28"/>
          <w:szCs w:val="28"/>
        </w:rPr>
        <w:t>дним, що людство розвивається</w:t>
      </w:r>
      <w:r w:rsidRPr="007800AC">
        <w:rPr>
          <w:rFonts w:ascii="Times New Roman" w:hAnsi="Times New Roman" w:cs="Times New Roman"/>
          <w:sz w:val="28"/>
          <w:szCs w:val="28"/>
        </w:rPr>
        <w:t xml:space="preserve"> шлях</w:t>
      </w:r>
      <w:r w:rsidR="00115974">
        <w:rPr>
          <w:rFonts w:ascii="Times New Roman" w:hAnsi="Times New Roman" w:cs="Times New Roman"/>
          <w:sz w:val="28"/>
          <w:szCs w:val="28"/>
          <w:lang w:val="uk-UA"/>
        </w:rPr>
        <w:t>ом</w:t>
      </w:r>
      <w:r w:rsidRPr="007800AC">
        <w:rPr>
          <w:rFonts w:ascii="Times New Roman" w:hAnsi="Times New Roman" w:cs="Times New Roman"/>
          <w:sz w:val="28"/>
          <w:szCs w:val="28"/>
        </w:rPr>
        <w:t xml:space="preserve"> розширення взаємозв'язку і взаємозалежності різних країн, народів і їх</w:t>
      </w:r>
      <w:r w:rsidR="00753814">
        <w:rPr>
          <w:rFonts w:ascii="Times New Roman" w:hAnsi="Times New Roman" w:cs="Times New Roman"/>
          <w:sz w:val="28"/>
          <w:szCs w:val="28"/>
          <w:lang w:val="uk-UA"/>
        </w:rPr>
        <w:t>ніх</w:t>
      </w:r>
      <w:r w:rsidRPr="007800AC">
        <w:rPr>
          <w:rFonts w:ascii="Times New Roman" w:hAnsi="Times New Roman" w:cs="Times New Roman"/>
          <w:sz w:val="28"/>
          <w:szCs w:val="28"/>
        </w:rPr>
        <w:t xml:space="preserve"> культур. Цей процес охопив різні сфери суспільного життя всіх країн світу. Сьогодні неможливо знайти етнічні спільності, які не зазнали б на собі вплив</w:t>
      </w:r>
      <w:r w:rsidR="00115974">
        <w:rPr>
          <w:rFonts w:ascii="Times New Roman" w:hAnsi="Times New Roman" w:cs="Times New Roman"/>
          <w:sz w:val="28"/>
          <w:szCs w:val="28"/>
          <w:lang w:val="uk-UA"/>
        </w:rPr>
        <w:t>у</w:t>
      </w:r>
      <w:r w:rsidRPr="007800AC">
        <w:rPr>
          <w:rFonts w:ascii="Times New Roman" w:hAnsi="Times New Roman" w:cs="Times New Roman"/>
          <w:sz w:val="28"/>
          <w:szCs w:val="28"/>
        </w:rPr>
        <w:t xml:space="preserve"> </w:t>
      </w:r>
      <w:r w:rsidR="00330F3E">
        <w:rPr>
          <w:rFonts w:ascii="Times New Roman" w:hAnsi="Times New Roman" w:cs="Times New Roman"/>
          <w:sz w:val="28"/>
          <w:szCs w:val="28"/>
        </w:rPr>
        <w:t>з боку культур інших народів</w:t>
      </w:r>
      <w:r w:rsidRPr="007800AC">
        <w:rPr>
          <w:rFonts w:ascii="Times New Roman" w:hAnsi="Times New Roman" w:cs="Times New Roman"/>
          <w:sz w:val="28"/>
          <w:szCs w:val="28"/>
        </w:rPr>
        <w:t>. Це виразилося в бурхливому зростанні культурних обмінів і прямих контактів між державними інститутами, соціальними групами, громадськими рухами та окремими інд</w:t>
      </w:r>
      <w:r w:rsidR="00330F3E">
        <w:rPr>
          <w:rFonts w:ascii="Times New Roman" w:hAnsi="Times New Roman" w:cs="Times New Roman"/>
          <w:sz w:val="28"/>
          <w:szCs w:val="28"/>
        </w:rPr>
        <w:t>ивідами різних країн і культур.</w:t>
      </w:r>
    </w:p>
    <w:p w:rsidR="00330F3E" w:rsidRDefault="007800AC" w:rsidP="000F15CA">
      <w:pPr>
        <w:spacing w:after="0" w:line="360" w:lineRule="auto"/>
        <w:ind w:firstLine="851"/>
        <w:jc w:val="both"/>
        <w:rPr>
          <w:rFonts w:ascii="Times New Roman" w:hAnsi="Times New Roman" w:cs="Times New Roman"/>
          <w:sz w:val="28"/>
          <w:szCs w:val="28"/>
          <w:lang w:val="uk-UA"/>
        </w:rPr>
      </w:pPr>
      <w:r w:rsidRPr="007800AC">
        <w:rPr>
          <w:rFonts w:ascii="Times New Roman" w:hAnsi="Times New Roman" w:cs="Times New Roman"/>
          <w:sz w:val="28"/>
          <w:szCs w:val="28"/>
        </w:rPr>
        <w:t>Розширення взаємодії культур і народів робить особливо акту-альни</w:t>
      </w:r>
      <w:r w:rsidR="00330F3E">
        <w:rPr>
          <w:rFonts w:ascii="Times New Roman" w:hAnsi="Times New Roman" w:cs="Times New Roman"/>
          <w:sz w:val="28"/>
          <w:szCs w:val="28"/>
          <w:lang w:val="uk-UA"/>
        </w:rPr>
        <w:t>ми</w:t>
      </w:r>
      <w:r w:rsidRPr="007800AC">
        <w:rPr>
          <w:rFonts w:ascii="Times New Roman" w:hAnsi="Times New Roman" w:cs="Times New Roman"/>
          <w:sz w:val="28"/>
          <w:szCs w:val="28"/>
        </w:rPr>
        <w:t xml:space="preserve"> питання про культурн</w:t>
      </w:r>
      <w:r w:rsidR="00330F3E">
        <w:rPr>
          <w:rFonts w:ascii="Times New Roman" w:hAnsi="Times New Roman" w:cs="Times New Roman"/>
          <w:sz w:val="28"/>
          <w:szCs w:val="28"/>
          <w:lang w:val="uk-UA"/>
        </w:rPr>
        <w:t>у</w:t>
      </w:r>
      <w:r w:rsidRPr="007800AC">
        <w:rPr>
          <w:rFonts w:ascii="Times New Roman" w:hAnsi="Times New Roman" w:cs="Times New Roman"/>
          <w:sz w:val="28"/>
          <w:szCs w:val="28"/>
        </w:rPr>
        <w:t xml:space="preserve"> самобутн</w:t>
      </w:r>
      <w:r w:rsidR="00330F3E">
        <w:rPr>
          <w:rFonts w:ascii="Times New Roman" w:hAnsi="Times New Roman" w:cs="Times New Roman"/>
          <w:sz w:val="28"/>
          <w:szCs w:val="28"/>
          <w:lang w:val="uk-UA"/>
        </w:rPr>
        <w:t>і</w:t>
      </w:r>
      <w:r w:rsidRPr="007800AC">
        <w:rPr>
          <w:rFonts w:ascii="Times New Roman" w:hAnsi="Times New Roman" w:cs="Times New Roman"/>
          <w:sz w:val="28"/>
          <w:szCs w:val="28"/>
        </w:rPr>
        <w:t>ст</w:t>
      </w:r>
      <w:r w:rsidR="00330F3E">
        <w:rPr>
          <w:rFonts w:ascii="Times New Roman" w:hAnsi="Times New Roman" w:cs="Times New Roman"/>
          <w:sz w:val="28"/>
          <w:szCs w:val="28"/>
          <w:lang w:val="uk-UA"/>
        </w:rPr>
        <w:t xml:space="preserve">ь </w:t>
      </w:r>
      <w:r w:rsidRPr="007800AC">
        <w:rPr>
          <w:rFonts w:ascii="Times New Roman" w:hAnsi="Times New Roman" w:cs="Times New Roman"/>
          <w:sz w:val="28"/>
          <w:szCs w:val="28"/>
        </w:rPr>
        <w:t>і культурн</w:t>
      </w:r>
      <w:r w:rsidR="00330F3E">
        <w:rPr>
          <w:rFonts w:ascii="Times New Roman" w:hAnsi="Times New Roman" w:cs="Times New Roman"/>
          <w:sz w:val="28"/>
          <w:szCs w:val="28"/>
          <w:lang w:val="uk-UA"/>
        </w:rPr>
        <w:t>і</w:t>
      </w:r>
      <w:r w:rsidRPr="007800AC">
        <w:rPr>
          <w:rFonts w:ascii="Times New Roman" w:hAnsi="Times New Roman" w:cs="Times New Roman"/>
          <w:sz w:val="28"/>
          <w:szCs w:val="28"/>
        </w:rPr>
        <w:t xml:space="preserve"> відмінност</w:t>
      </w:r>
      <w:r w:rsidR="00330F3E">
        <w:rPr>
          <w:rFonts w:ascii="Times New Roman" w:hAnsi="Times New Roman" w:cs="Times New Roman"/>
          <w:sz w:val="28"/>
          <w:szCs w:val="28"/>
          <w:lang w:val="uk-UA"/>
        </w:rPr>
        <w:t>і</w:t>
      </w:r>
      <w:r w:rsidRPr="007800AC">
        <w:rPr>
          <w:rFonts w:ascii="Times New Roman" w:hAnsi="Times New Roman" w:cs="Times New Roman"/>
          <w:sz w:val="28"/>
          <w:szCs w:val="28"/>
        </w:rPr>
        <w:t>. Результатом нових економічн</w:t>
      </w:r>
      <w:r w:rsidR="00330F3E">
        <w:rPr>
          <w:rFonts w:ascii="Times New Roman" w:hAnsi="Times New Roman" w:cs="Times New Roman"/>
          <w:sz w:val="28"/>
          <w:szCs w:val="28"/>
        </w:rPr>
        <w:t>их відносин стала широка доступ</w:t>
      </w:r>
      <w:r w:rsidRPr="007800AC">
        <w:rPr>
          <w:rFonts w:ascii="Times New Roman" w:hAnsi="Times New Roman" w:cs="Times New Roman"/>
          <w:sz w:val="28"/>
          <w:szCs w:val="28"/>
        </w:rPr>
        <w:t>ність прямих контактів з культурами, які раніше здавалися загадковими і дивними. Про важливість порівняльного вивчення літератур і необхідн</w:t>
      </w:r>
      <w:r w:rsidR="00330F3E">
        <w:rPr>
          <w:rFonts w:ascii="Times New Roman" w:hAnsi="Times New Roman" w:cs="Times New Roman"/>
          <w:sz w:val="28"/>
          <w:szCs w:val="28"/>
          <w:lang w:val="uk-UA"/>
        </w:rPr>
        <w:t>і</w:t>
      </w:r>
      <w:r w:rsidRPr="007800AC">
        <w:rPr>
          <w:rFonts w:ascii="Times New Roman" w:hAnsi="Times New Roman" w:cs="Times New Roman"/>
          <w:sz w:val="28"/>
          <w:szCs w:val="28"/>
        </w:rPr>
        <w:t>ст</w:t>
      </w:r>
      <w:r w:rsidR="00330F3E">
        <w:rPr>
          <w:rFonts w:ascii="Times New Roman" w:hAnsi="Times New Roman" w:cs="Times New Roman"/>
          <w:sz w:val="28"/>
          <w:szCs w:val="28"/>
          <w:lang w:val="uk-UA"/>
        </w:rPr>
        <w:t>ь</w:t>
      </w:r>
      <w:r w:rsidRPr="007800AC">
        <w:rPr>
          <w:rFonts w:ascii="Times New Roman" w:hAnsi="Times New Roman" w:cs="Times New Roman"/>
          <w:sz w:val="28"/>
          <w:szCs w:val="28"/>
        </w:rPr>
        <w:t xml:space="preserve"> створення концепції всесвітньої літератури в середині XX століття </w:t>
      </w:r>
      <w:r w:rsidR="00330F3E">
        <w:rPr>
          <w:rFonts w:ascii="Times New Roman" w:hAnsi="Times New Roman" w:cs="Times New Roman"/>
          <w:sz w:val="28"/>
          <w:szCs w:val="28"/>
        </w:rPr>
        <w:t>говорили багато вчених: М.</w:t>
      </w:r>
      <w:r w:rsidR="00330F3E">
        <w:rPr>
          <w:rFonts w:ascii="Times New Roman" w:hAnsi="Times New Roman" w:cs="Times New Roman"/>
          <w:sz w:val="28"/>
          <w:szCs w:val="28"/>
          <w:lang w:val="uk-UA"/>
        </w:rPr>
        <w:t> </w:t>
      </w:r>
      <w:r w:rsidR="00330F3E">
        <w:rPr>
          <w:rFonts w:ascii="Times New Roman" w:hAnsi="Times New Roman" w:cs="Times New Roman"/>
          <w:sz w:val="28"/>
          <w:szCs w:val="28"/>
        </w:rPr>
        <w:t>Алексєєв, В.</w:t>
      </w:r>
      <w:r w:rsidR="00330F3E">
        <w:rPr>
          <w:rFonts w:ascii="Times New Roman" w:hAnsi="Times New Roman" w:cs="Times New Roman"/>
          <w:sz w:val="28"/>
          <w:szCs w:val="28"/>
          <w:lang w:val="uk-UA"/>
        </w:rPr>
        <w:t> </w:t>
      </w:r>
      <w:r w:rsidR="00330F3E">
        <w:rPr>
          <w:rFonts w:ascii="Times New Roman" w:hAnsi="Times New Roman" w:cs="Times New Roman"/>
          <w:sz w:val="28"/>
          <w:szCs w:val="28"/>
        </w:rPr>
        <w:t>Жирмунський, Д.</w:t>
      </w:r>
      <w:r w:rsidR="00330F3E">
        <w:rPr>
          <w:rFonts w:ascii="Times New Roman" w:hAnsi="Times New Roman" w:cs="Times New Roman"/>
          <w:sz w:val="28"/>
          <w:szCs w:val="28"/>
          <w:lang w:val="uk-UA"/>
        </w:rPr>
        <w:t> </w:t>
      </w:r>
      <w:r w:rsidR="00330F3E">
        <w:rPr>
          <w:rFonts w:ascii="Times New Roman" w:hAnsi="Times New Roman" w:cs="Times New Roman"/>
          <w:sz w:val="28"/>
          <w:szCs w:val="28"/>
        </w:rPr>
        <w:t>Лихачов, В.</w:t>
      </w:r>
      <w:r w:rsidR="00330F3E">
        <w:rPr>
          <w:rFonts w:ascii="Times New Roman" w:hAnsi="Times New Roman" w:cs="Times New Roman"/>
          <w:sz w:val="28"/>
          <w:szCs w:val="28"/>
          <w:lang w:val="uk-UA"/>
        </w:rPr>
        <w:t> </w:t>
      </w:r>
      <w:r w:rsidR="00330F3E">
        <w:rPr>
          <w:rFonts w:ascii="Times New Roman" w:hAnsi="Times New Roman" w:cs="Times New Roman"/>
          <w:sz w:val="28"/>
          <w:szCs w:val="28"/>
        </w:rPr>
        <w:t>Кулешов, І.</w:t>
      </w:r>
      <w:r w:rsidR="00330F3E">
        <w:rPr>
          <w:rFonts w:ascii="Times New Roman" w:hAnsi="Times New Roman" w:cs="Times New Roman"/>
          <w:sz w:val="28"/>
          <w:szCs w:val="28"/>
          <w:lang w:val="uk-UA"/>
        </w:rPr>
        <w:t> </w:t>
      </w:r>
      <w:r w:rsidRPr="007800AC">
        <w:rPr>
          <w:rFonts w:ascii="Times New Roman" w:hAnsi="Times New Roman" w:cs="Times New Roman"/>
          <w:sz w:val="28"/>
          <w:szCs w:val="28"/>
        </w:rPr>
        <w:t>Нєупокоєва</w:t>
      </w:r>
      <w:r w:rsidR="00E30FBB">
        <w:rPr>
          <w:rFonts w:ascii="Times New Roman" w:hAnsi="Times New Roman" w:cs="Times New Roman"/>
          <w:sz w:val="28"/>
          <w:szCs w:val="28"/>
          <w:lang w:val="uk-UA"/>
        </w:rPr>
        <w:t xml:space="preserve"> та ін</w:t>
      </w:r>
      <w:r w:rsidRPr="007800AC">
        <w:rPr>
          <w:rFonts w:ascii="Times New Roman" w:hAnsi="Times New Roman" w:cs="Times New Roman"/>
          <w:sz w:val="28"/>
          <w:szCs w:val="28"/>
        </w:rPr>
        <w:t xml:space="preserve">. </w:t>
      </w:r>
    </w:p>
    <w:p w:rsidR="00330F3E" w:rsidRDefault="007800AC" w:rsidP="000F15CA">
      <w:pPr>
        <w:spacing w:after="0" w:line="360" w:lineRule="auto"/>
        <w:ind w:firstLine="851"/>
        <w:jc w:val="both"/>
        <w:rPr>
          <w:rFonts w:ascii="Times New Roman" w:hAnsi="Times New Roman" w:cs="Times New Roman"/>
          <w:sz w:val="28"/>
          <w:szCs w:val="28"/>
          <w:lang w:val="uk-UA"/>
        </w:rPr>
      </w:pPr>
      <w:r w:rsidRPr="00E30FBB">
        <w:rPr>
          <w:rFonts w:ascii="Times New Roman" w:hAnsi="Times New Roman" w:cs="Times New Roman"/>
          <w:sz w:val="28"/>
          <w:szCs w:val="28"/>
          <w:lang w:val="uk-UA"/>
        </w:rPr>
        <w:t xml:space="preserve">У </w:t>
      </w:r>
      <w:r w:rsidR="00E30FBB">
        <w:rPr>
          <w:rFonts w:ascii="Times New Roman" w:hAnsi="Times New Roman" w:cs="Times New Roman"/>
          <w:sz w:val="28"/>
          <w:szCs w:val="28"/>
          <w:lang w:val="uk-UA"/>
        </w:rPr>
        <w:t>ХХІ столітті</w:t>
      </w:r>
      <w:r w:rsidRPr="00E30FBB">
        <w:rPr>
          <w:rFonts w:ascii="Times New Roman" w:hAnsi="Times New Roman" w:cs="Times New Roman"/>
          <w:sz w:val="28"/>
          <w:szCs w:val="28"/>
          <w:lang w:val="uk-UA"/>
        </w:rPr>
        <w:t xml:space="preserve"> активно провод</w:t>
      </w:r>
      <w:r w:rsidR="00E30FBB">
        <w:rPr>
          <w:rFonts w:ascii="Times New Roman" w:hAnsi="Times New Roman" w:cs="Times New Roman"/>
          <w:sz w:val="28"/>
          <w:szCs w:val="28"/>
          <w:lang w:val="uk-UA"/>
        </w:rPr>
        <w:t>ять</w:t>
      </w:r>
      <w:r w:rsidRPr="00E30FBB">
        <w:rPr>
          <w:rFonts w:ascii="Times New Roman" w:hAnsi="Times New Roman" w:cs="Times New Roman"/>
          <w:sz w:val="28"/>
          <w:szCs w:val="28"/>
          <w:lang w:val="uk-UA"/>
        </w:rPr>
        <w:t>ся наукові симпозіуми, присвячені питанням порівняльного літературознавства, публікува</w:t>
      </w:r>
      <w:r w:rsidR="00E30FBB">
        <w:rPr>
          <w:rFonts w:ascii="Times New Roman" w:hAnsi="Times New Roman" w:cs="Times New Roman"/>
          <w:sz w:val="28"/>
          <w:szCs w:val="28"/>
          <w:lang w:val="uk-UA"/>
        </w:rPr>
        <w:t>ють</w:t>
      </w:r>
      <w:r w:rsidRPr="00E30FBB">
        <w:rPr>
          <w:rFonts w:ascii="Times New Roman" w:hAnsi="Times New Roman" w:cs="Times New Roman"/>
          <w:sz w:val="28"/>
          <w:szCs w:val="28"/>
          <w:lang w:val="uk-UA"/>
        </w:rPr>
        <w:t xml:space="preserve">ся їх матеріали, збірники статей, монографії, </w:t>
      </w:r>
      <w:r w:rsidR="00330F3E">
        <w:rPr>
          <w:rFonts w:ascii="Times New Roman" w:hAnsi="Times New Roman" w:cs="Times New Roman"/>
          <w:sz w:val="28"/>
          <w:szCs w:val="28"/>
          <w:lang w:val="uk-UA"/>
        </w:rPr>
        <w:t>у</w:t>
      </w:r>
      <w:r w:rsidRPr="00E30FBB">
        <w:rPr>
          <w:rFonts w:ascii="Times New Roman" w:hAnsi="Times New Roman" w:cs="Times New Roman"/>
          <w:sz w:val="28"/>
          <w:szCs w:val="28"/>
          <w:lang w:val="uk-UA"/>
        </w:rPr>
        <w:t xml:space="preserve"> яких були висловл</w:t>
      </w:r>
      <w:r w:rsidR="00E30FBB">
        <w:rPr>
          <w:rFonts w:ascii="Times New Roman" w:hAnsi="Times New Roman" w:cs="Times New Roman"/>
          <w:sz w:val="28"/>
          <w:szCs w:val="28"/>
          <w:lang w:val="uk-UA"/>
        </w:rPr>
        <w:t>юються</w:t>
      </w:r>
      <w:r w:rsidRPr="00E30FBB">
        <w:rPr>
          <w:rFonts w:ascii="Times New Roman" w:hAnsi="Times New Roman" w:cs="Times New Roman"/>
          <w:sz w:val="28"/>
          <w:szCs w:val="28"/>
          <w:lang w:val="uk-UA"/>
        </w:rPr>
        <w:t xml:space="preserve"> ідеї, які пропону</w:t>
      </w:r>
      <w:r w:rsidR="00E30FBB">
        <w:rPr>
          <w:rFonts w:ascii="Times New Roman" w:hAnsi="Times New Roman" w:cs="Times New Roman"/>
          <w:sz w:val="28"/>
          <w:szCs w:val="28"/>
          <w:lang w:val="uk-UA"/>
        </w:rPr>
        <w:t>ють</w:t>
      </w:r>
      <w:r w:rsidRPr="00E30FBB">
        <w:rPr>
          <w:rFonts w:ascii="Times New Roman" w:hAnsi="Times New Roman" w:cs="Times New Roman"/>
          <w:sz w:val="28"/>
          <w:szCs w:val="28"/>
          <w:lang w:val="uk-UA"/>
        </w:rPr>
        <w:t xml:space="preserve"> принципово новий підхід до розуміння літературного процесу. </w:t>
      </w:r>
    </w:p>
    <w:p w:rsidR="00330F3E" w:rsidRDefault="007800AC" w:rsidP="000F15CA">
      <w:pPr>
        <w:spacing w:after="0" w:line="360" w:lineRule="auto"/>
        <w:ind w:firstLine="851"/>
        <w:jc w:val="both"/>
        <w:rPr>
          <w:rFonts w:ascii="Times New Roman" w:hAnsi="Times New Roman" w:cs="Times New Roman"/>
          <w:sz w:val="28"/>
          <w:szCs w:val="28"/>
          <w:lang w:val="uk-UA"/>
        </w:rPr>
      </w:pPr>
      <w:r w:rsidRPr="007800AC">
        <w:rPr>
          <w:rFonts w:ascii="Times New Roman" w:hAnsi="Times New Roman" w:cs="Times New Roman"/>
          <w:sz w:val="28"/>
          <w:szCs w:val="28"/>
        </w:rPr>
        <w:lastRenderedPageBreak/>
        <w:t xml:space="preserve">У </w:t>
      </w:r>
      <w:r w:rsidR="00330F3E">
        <w:rPr>
          <w:rFonts w:ascii="Times New Roman" w:hAnsi="Times New Roman" w:cs="Times New Roman"/>
          <w:sz w:val="28"/>
          <w:szCs w:val="28"/>
          <w:lang w:val="uk-UA"/>
        </w:rPr>
        <w:t>всіх</w:t>
      </w:r>
      <w:r w:rsidR="00330F3E">
        <w:rPr>
          <w:rFonts w:ascii="Times New Roman" w:hAnsi="Times New Roman" w:cs="Times New Roman"/>
          <w:sz w:val="28"/>
          <w:szCs w:val="28"/>
        </w:rPr>
        <w:t xml:space="preserve"> національних культурах є </w:t>
      </w:r>
      <w:r w:rsidR="00E30FBB">
        <w:rPr>
          <w:rFonts w:ascii="Times New Roman" w:hAnsi="Times New Roman" w:cs="Times New Roman"/>
          <w:sz w:val="28"/>
          <w:szCs w:val="28"/>
          <w:lang w:val="uk-UA"/>
        </w:rPr>
        <w:t xml:space="preserve">свої </w:t>
      </w:r>
      <w:r w:rsidR="00330F3E">
        <w:rPr>
          <w:rFonts w:ascii="Times New Roman" w:hAnsi="Times New Roman" w:cs="Times New Roman"/>
          <w:sz w:val="28"/>
          <w:szCs w:val="28"/>
        </w:rPr>
        <w:t>світові генії</w:t>
      </w:r>
      <w:r w:rsidRPr="007800AC">
        <w:rPr>
          <w:rFonts w:ascii="Times New Roman" w:hAnsi="Times New Roman" w:cs="Times New Roman"/>
          <w:sz w:val="28"/>
          <w:szCs w:val="28"/>
        </w:rPr>
        <w:t xml:space="preserve">. </w:t>
      </w:r>
      <w:r w:rsidR="00330F3E">
        <w:rPr>
          <w:rFonts w:ascii="Times New Roman" w:hAnsi="Times New Roman" w:cs="Times New Roman"/>
          <w:sz w:val="28"/>
          <w:szCs w:val="28"/>
          <w:lang w:val="uk-UA"/>
        </w:rPr>
        <w:t>Це</w:t>
      </w:r>
      <w:r w:rsidRPr="007800AC">
        <w:rPr>
          <w:rFonts w:ascii="Times New Roman" w:hAnsi="Times New Roman" w:cs="Times New Roman"/>
          <w:sz w:val="28"/>
          <w:szCs w:val="28"/>
        </w:rPr>
        <w:t xml:space="preserve"> Гомер, Сервантес, Гете і Шиллер, Байрон і Вальтер Скотт, Достоєвський</w:t>
      </w:r>
      <w:r w:rsidR="00330F3E">
        <w:rPr>
          <w:rFonts w:ascii="Times New Roman" w:hAnsi="Times New Roman" w:cs="Times New Roman"/>
          <w:sz w:val="28"/>
          <w:szCs w:val="28"/>
          <w:lang w:val="uk-UA"/>
        </w:rPr>
        <w:t xml:space="preserve"> та ін</w:t>
      </w:r>
      <w:r w:rsidRPr="007800AC">
        <w:rPr>
          <w:rFonts w:ascii="Times New Roman" w:hAnsi="Times New Roman" w:cs="Times New Roman"/>
          <w:sz w:val="28"/>
          <w:szCs w:val="28"/>
        </w:rPr>
        <w:t xml:space="preserve">. Шекспір давно є найважливішим компонентом вивчення англо-американської культури в </w:t>
      </w:r>
      <w:r w:rsidR="00330F3E">
        <w:rPr>
          <w:rFonts w:ascii="Times New Roman" w:hAnsi="Times New Roman" w:cs="Times New Roman"/>
          <w:sz w:val="28"/>
          <w:szCs w:val="28"/>
          <w:lang w:val="uk-UA"/>
        </w:rPr>
        <w:t>світі</w:t>
      </w:r>
      <w:r w:rsidRPr="007800AC">
        <w:rPr>
          <w:rFonts w:ascii="Times New Roman" w:hAnsi="Times New Roman" w:cs="Times New Roman"/>
          <w:sz w:val="28"/>
          <w:szCs w:val="28"/>
        </w:rPr>
        <w:t xml:space="preserve">. </w:t>
      </w:r>
    </w:p>
    <w:p w:rsidR="00E30FBB" w:rsidRDefault="007800AC" w:rsidP="000F15CA">
      <w:pPr>
        <w:spacing w:after="0" w:line="360" w:lineRule="auto"/>
        <w:ind w:firstLine="851"/>
        <w:jc w:val="both"/>
        <w:rPr>
          <w:rFonts w:ascii="Times New Roman" w:hAnsi="Times New Roman" w:cs="Times New Roman"/>
          <w:sz w:val="28"/>
          <w:szCs w:val="28"/>
          <w:lang w:val="uk-UA"/>
        </w:rPr>
      </w:pPr>
      <w:r w:rsidRPr="007800AC">
        <w:rPr>
          <w:rFonts w:ascii="Times New Roman" w:hAnsi="Times New Roman" w:cs="Times New Roman"/>
          <w:sz w:val="28"/>
          <w:szCs w:val="28"/>
        </w:rPr>
        <w:t xml:space="preserve">Спадщина Шекспіра активно вивчається як в університетах, так і в </w:t>
      </w:r>
      <w:r w:rsidR="00E30FBB">
        <w:rPr>
          <w:rFonts w:ascii="Times New Roman" w:hAnsi="Times New Roman" w:cs="Times New Roman"/>
          <w:sz w:val="28"/>
          <w:szCs w:val="28"/>
          <w:lang w:val="uk-UA"/>
        </w:rPr>
        <w:t>закладах загальної середньої освіти</w:t>
      </w:r>
      <w:r w:rsidRPr="007800AC">
        <w:rPr>
          <w:rFonts w:ascii="Times New Roman" w:hAnsi="Times New Roman" w:cs="Times New Roman"/>
          <w:sz w:val="28"/>
          <w:szCs w:val="28"/>
        </w:rPr>
        <w:t xml:space="preserve"> </w:t>
      </w:r>
      <w:r w:rsidR="00E30FBB">
        <w:rPr>
          <w:rFonts w:ascii="Times New Roman" w:hAnsi="Times New Roman" w:cs="Times New Roman"/>
          <w:sz w:val="28"/>
          <w:szCs w:val="28"/>
          <w:lang w:val="uk-UA"/>
        </w:rPr>
        <w:t>в</w:t>
      </w:r>
      <w:r w:rsidRPr="007800AC">
        <w:rPr>
          <w:rFonts w:ascii="Times New Roman" w:hAnsi="Times New Roman" w:cs="Times New Roman"/>
          <w:sz w:val="28"/>
          <w:szCs w:val="28"/>
        </w:rPr>
        <w:t>сього світу. Уваг</w:t>
      </w:r>
      <w:r w:rsidR="00E30FBB">
        <w:rPr>
          <w:rFonts w:ascii="Times New Roman" w:hAnsi="Times New Roman" w:cs="Times New Roman"/>
          <w:sz w:val="28"/>
          <w:szCs w:val="28"/>
          <w:lang w:val="uk-UA"/>
        </w:rPr>
        <w:t>у</w:t>
      </w:r>
      <w:r w:rsidRPr="007800AC">
        <w:rPr>
          <w:rFonts w:ascii="Times New Roman" w:hAnsi="Times New Roman" w:cs="Times New Roman"/>
          <w:sz w:val="28"/>
          <w:szCs w:val="28"/>
        </w:rPr>
        <w:t xml:space="preserve"> дослідників привертають не </w:t>
      </w:r>
      <w:r w:rsidR="00E30FBB">
        <w:rPr>
          <w:rFonts w:ascii="Times New Roman" w:hAnsi="Times New Roman" w:cs="Times New Roman"/>
          <w:sz w:val="28"/>
          <w:szCs w:val="28"/>
          <w:lang w:val="uk-UA"/>
        </w:rPr>
        <w:t>лише</w:t>
      </w:r>
      <w:r w:rsidRPr="007800AC">
        <w:rPr>
          <w:rFonts w:ascii="Times New Roman" w:hAnsi="Times New Roman" w:cs="Times New Roman"/>
          <w:sz w:val="28"/>
          <w:szCs w:val="28"/>
        </w:rPr>
        <w:t xml:space="preserve"> тексти великого драматурга, а й театральні постановки, екранізації його творів </w:t>
      </w:r>
      <w:r w:rsidR="00E30FBB">
        <w:rPr>
          <w:rFonts w:ascii="Times New Roman" w:hAnsi="Times New Roman" w:cs="Times New Roman"/>
          <w:sz w:val="28"/>
          <w:szCs w:val="28"/>
          <w:lang w:val="uk-UA"/>
        </w:rPr>
        <w:t>у</w:t>
      </w:r>
      <w:r w:rsidRPr="007800AC">
        <w:rPr>
          <w:rFonts w:ascii="Times New Roman" w:hAnsi="Times New Roman" w:cs="Times New Roman"/>
          <w:sz w:val="28"/>
          <w:szCs w:val="28"/>
        </w:rPr>
        <w:t xml:space="preserve"> кінематографі. </w:t>
      </w:r>
    </w:p>
    <w:p w:rsidR="002024B5" w:rsidRPr="00E30FBB" w:rsidRDefault="002024B5" w:rsidP="000F15CA">
      <w:pPr>
        <w:spacing w:after="0"/>
        <w:ind w:firstLine="851"/>
        <w:jc w:val="center"/>
        <w:rPr>
          <w:rFonts w:ascii="Times New Roman" w:hAnsi="Times New Roman" w:cs="Times New Roman"/>
          <w:b/>
          <w:sz w:val="28"/>
          <w:szCs w:val="28"/>
          <w:lang w:val="uk-UA"/>
        </w:rPr>
      </w:pPr>
    </w:p>
    <w:p w:rsidR="002024B5" w:rsidRDefault="002024B5" w:rsidP="000F15CA">
      <w:pPr>
        <w:spacing w:after="0"/>
        <w:ind w:firstLine="851"/>
        <w:jc w:val="both"/>
        <w:rPr>
          <w:rFonts w:ascii="Times New Roman" w:hAnsi="Times New Roman"/>
          <w:b/>
          <w:sz w:val="28"/>
          <w:szCs w:val="28"/>
          <w:lang w:val="uk-UA"/>
        </w:rPr>
      </w:pPr>
      <w:r w:rsidRPr="002024B5">
        <w:rPr>
          <w:rFonts w:ascii="Times New Roman" w:hAnsi="Times New Roman"/>
          <w:b/>
          <w:sz w:val="28"/>
          <w:szCs w:val="28"/>
          <w:lang w:val="uk-UA"/>
        </w:rPr>
        <w:t xml:space="preserve">3.2. Аналіз чинних шкільних програм </w:t>
      </w:r>
      <w:r w:rsidR="00DD3E41">
        <w:rPr>
          <w:rFonts w:ascii="Times New Roman" w:hAnsi="Times New Roman"/>
          <w:b/>
          <w:sz w:val="28"/>
          <w:szCs w:val="28"/>
          <w:lang w:val="uk-UA"/>
        </w:rPr>
        <w:t>із зарубіжної</w:t>
      </w:r>
      <w:r w:rsidRPr="002024B5">
        <w:rPr>
          <w:rFonts w:ascii="Times New Roman" w:hAnsi="Times New Roman"/>
          <w:b/>
          <w:sz w:val="28"/>
          <w:szCs w:val="28"/>
          <w:lang w:val="uk-UA"/>
        </w:rPr>
        <w:t xml:space="preserve"> літератури щодо проблеми дослідження</w:t>
      </w:r>
    </w:p>
    <w:p w:rsidR="002024B5" w:rsidRDefault="002024B5" w:rsidP="000F15CA">
      <w:pPr>
        <w:spacing w:after="0" w:line="360" w:lineRule="auto"/>
        <w:ind w:firstLine="851"/>
        <w:jc w:val="both"/>
        <w:rPr>
          <w:rFonts w:ascii="Times New Roman" w:hAnsi="Times New Roman" w:cs="Times New Roman"/>
          <w:b/>
          <w:sz w:val="28"/>
          <w:szCs w:val="28"/>
          <w:lang w:val="uk-UA"/>
        </w:rPr>
      </w:pPr>
    </w:p>
    <w:p w:rsidR="004C0CEA" w:rsidRPr="002F07B1" w:rsidRDefault="004C0CEA" w:rsidP="000F15CA">
      <w:pPr>
        <w:spacing w:after="0" w:line="360" w:lineRule="auto"/>
        <w:ind w:firstLine="851"/>
        <w:jc w:val="both"/>
        <w:rPr>
          <w:rFonts w:ascii="Times New Roman" w:hAnsi="Times New Roman"/>
          <w:sz w:val="28"/>
          <w:szCs w:val="28"/>
          <w:lang w:val="uk-UA" w:eastAsia="uk-UA"/>
        </w:rPr>
      </w:pPr>
      <w:r>
        <w:rPr>
          <w:rFonts w:ascii="Times New Roman" w:hAnsi="Times New Roman"/>
          <w:bCs/>
          <w:iCs/>
          <w:sz w:val="28"/>
          <w:szCs w:val="28"/>
          <w:lang w:val="uk-UA" w:eastAsia="uk-UA"/>
        </w:rPr>
        <w:t xml:space="preserve">У чинній навчальній програмі із зарубіжної літератури визначена головна мета </w:t>
      </w:r>
      <w:r w:rsidRPr="004C0CEA">
        <w:rPr>
          <w:rFonts w:ascii="Times New Roman" w:hAnsi="Times New Roman"/>
          <w:bCs/>
          <w:iCs/>
          <w:sz w:val="28"/>
          <w:szCs w:val="28"/>
          <w:lang w:val="uk-UA" w:eastAsia="uk-UA"/>
        </w:rPr>
        <w:t>вивчення предмета «Зарубіжна література»</w:t>
      </w:r>
      <w:r w:rsidRPr="004C0CEA">
        <w:rPr>
          <w:rFonts w:ascii="Times New Roman" w:hAnsi="Times New Roman"/>
          <w:sz w:val="28"/>
          <w:szCs w:val="28"/>
          <w:lang w:val="uk-UA" w:eastAsia="uk-UA"/>
        </w:rPr>
        <w:t xml:space="preserve"> в загальноос</w:t>
      </w:r>
      <w:r>
        <w:rPr>
          <w:rFonts w:ascii="Times New Roman" w:hAnsi="Times New Roman"/>
          <w:sz w:val="28"/>
          <w:szCs w:val="28"/>
          <w:lang w:val="uk-UA" w:eastAsia="uk-UA"/>
        </w:rPr>
        <w:t>вітній школі, яка плягає у «</w:t>
      </w:r>
      <w:r w:rsidRPr="004C0CEA">
        <w:rPr>
          <w:rFonts w:ascii="Times New Roman" w:hAnsi="Times New Roman"/>
          <w:sz w:val="28"/>
          <w:szCs w:val="28"/>
          <w:lang w:val="uk-UA" w:eastAsia="uk-UA"/>
        </w:rPr>
        <w:t>прилученн</w:t>
      </w:r>
      <w:r>
        <w:rPr>
          <w:rFonts w:ascii="Times New Roman" w:hAnsi="Times New Roman"/>
          <w:sz w:val="28"/>
          <w:szCs w:val="28"/>
          <w:lang w:val="uk-UA" w:eastAsia="uk-UA"/>
        </w:rPr>
        <w:t>і</w:t>
      </w:r>
      <w:r w:rsidRPr="004C0CEA">
        <w:rPr>
          <w:rFonts w:ascii="Times New Roman" w:hAnsi="Times New Roman"/>
          <w:sz w:val="28"/>
          <w:szCs w:val="28"/>
          <w:lang w:val="uk-UA" w:eastAsia="uk-UA"/>
        </w:rPr>
        <w:t xml:space="preserve"> учнів до кращих здобутків зарубіжної літератури та культури, розвиток творчої особистості (читача), формування в неї гуманістичного світогляду, високої моралі, естетичних смаків, а також якостей громадянина України, який усвідомлює свою належність до світової спільноти</w:t>
      </w:r>
      <w:r w:rsidRPr="002F07B1">
        <w:rPr>
          <w:rFonts w:ascii="Times New Roman" w:hAnsi="Times New Roman"/>
          <w:sz w:val="28"/>
          <w:szCs w:val="28"/>
          <w:lang w:val="uk-UA" w:eastAsia="uk-UA"/>
        </w:rPr>
        <w:t xml:space="preserve">» </w:t>
      </w:r>
      <w:r w:rsidRPr="002F07B1">
        <w:rPr>
          <w:rFonts w:ascii="Times New Roman" w:hAnsi="Times New Roman" w:cs="Times New Roman"/>
          <w:sz w:val="28"/>
          <w:szCs w:val="28"/>
          <w:lang w:val="uk-UA" w:eastAsia="uk-UA"/>
        </w:rPr>
        <w:t>[</w:t>
      </w:r>
      <w:r w:rsidR="002F07B1" w:rsidRPr="002F07B1">
        <w:rPr>
          <w:rFonts w:ascii="Times New Roman" w:hAnsi="Times New Roman" w:cs="Times New Roman"/>
          <w:sz w:val="28"/>
          <w:szCs w:val="28"/>
          <w:lang w:val="uk-UA" w:eastAsia="uk-UA"/>
        </w:rPr>
        <w:t>12</w:t>
      </w:r>
      <w:r w:rsidRPr="002F07B1">
        <w:rPr>
          <w:rFonts w:ascii="Times New Roman" w:hAnsi="Times New Roman" w:cs="Times New Roman"/>
          <w:sz w:val="28"/>
          <w:szCs w:val="28"/>
          <w:lang w:val="uk-UA" w:eastAsia="uk-UA"/>
        </w:rPr>
        <w:t>, с. 17]</w:t>
      </w:r>
      <w:r w:rsidRPr="002F07B1">
        <w:rPr>
          <w:rFonts w:ascii="Times New Roman" w:hAnsi="Times New Roman"/>
          <w:sz w:val="28"/>
          <w:szCs w:val="28"/>
          <w:lang w:val="uk-UA" w:eastAsia="uk-UA"/>
        </w:rPr>
        <w:t>.</w:t>
      </w:r>
    </w:p>
    <w:p w:rsidR="00C626A8" w:rsidRPr="002F07B1" w:rsidRDefault="004C0CEA" w:rsidP="000F15CA">
      <w:pPr>
        <w:spacing w:after="0" w:line="360" w:lineRule="auto"/>
        <w:ind w:firstLine="851"/>
        <w:jc w:val="both"/>
        <w:rPr>
          <w:rFonts w:ascii="Times New Roman" w:hAnsi="Times New Roman" w:cs="Times New Roman"/>
          <w:sz w:val="28"/>
          <w:szCs w:val="28"/>
          <w:lang w:val="uk-UA"/>
        </w:rPr>
      </w:pPr>
      <w:r w:rsidRPr="004C0CEA">
        <w:rPr>
          <w:rFonts w:ascii="Times New Roman" w:hAnsi="Times New Roman" w:cs="Times New Roman"/>
          <w:sz w:val="28"/>
          <w:szCs w:val="28"/>
          <w:lang w:val="uk-UA"/>
        </w:rPr>
        <w:t>У цій же програмі</w:t>
      </w:r>
      <w:r>
        <w:rPr>
          <w:rFonts w:ascii="Times New Roman" w:hAnsi="Times New Roman" w:cs="Times New Roman"/>
          <w:sz w:val="28"/>
          <w:szCs w:val="28"/>
          <w:lang w:val="uk-UA"/>
        </w:rPr>
        <w:t xml:space="preserve"> описується </w:t>
      </w:r>
      <w:r>
        <w:rPr>
          <w:rFonts w:ascii="Times New Roman" w:eastAsia="Times New Roman" w:hAnsi="Times New Roman" w:cs="Times New Roman"/>
          <w:sz w:val="28"/>
          <w:szCs w:val="28"/>
          <w:lang w:val="uk-UA"/>
        </w:rPr>
        <w:t>к</w:t>
      </w:r>
      <w:r w:rsidR="00C626A8" w:rsidRPr="004C0CEA">
        <w:rPr>
          <w:rFonts w:ascii="Times New Roman" w:eastAsia="Times New Roman" w:hAnsi="Times New Roman" w:cs="Times New Roman"/>
          <w:sz w:val="28"/>
          <w:szCs w:val="28"/>
          <w:lang w:val="uk-UA"/>
        </w:rPr>
        <w:t>омпаративна лінія</w:t>
      </w:r>
      <w:r>
        <w:rPr>
          <w:rFonts w:ascii="Times New Roman" w:eastAsia="Times New Roman" w:hAnsi="Times New Roman" w:cs="Times New Roman"/>
          <w:sz w:val="28"/>
          <w:szCs w:val="28"/>
          <w:lang w:val="uk-UA"/>
        </w:rPr>
        <w:t>, яка</w:t>
      </w:r>
      <w:r w:rsidR="00C626A8" w:rsidRPr="00E30FB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C626A8" w:rsidRPr="00E30FBB">
        <w:rPr>
          <w:rFonts w:ascii="Times New Roman" w:eastAsia="Times New Roman" w:hAnsi="Times New Roman" w:cs="Times New Roman"/>
          <w:sz w:val="28"/>
          <w:szCs w:val="28"/>
          <w:lang w:val="uk-UA"/>
        </w:rPr>
        <w:t>забезпечує порівняння літературних творів, явищ і фактів, що належать до різних літератур; установлення зв’язків між українською та зарубіжними літературами (генетичних, контактних, типологічних та</w:t>
      </w:r>
      <w:r w:rsidR="00C626A8" w:rsidRPr="00E30FBB">
        <w:rPr>
          <w:rFonts w:ascii="Times New Roman" w:eastAsia="Times New Roman" w:hAnsi="Times New Roman" w:cs="Times New Roman"/>
          <w:sz w:val="28"/>
          <w:szCs w:val="28"/>
        </w:rPr>
        <w:t> </w:t>
      </w:r>
      <w:r w:rsidR="00C626A8" w:rsidRPr="00E30FBB">
        <w:rPr>
          <w:rFonts w:ascii="Times New Roman" w:eastAsia="Times New Roman" w:hAnsi="Times New Roman" w:cs="Times New Roman"/>
          <w:sz w:val="28"/>
          <w:szCs w:val="28"/>
          <w:lang w:val="uk-UA"/>
        </w:rPr>
        <w:t xml:space="preserve">ін.); розгляд традиційних тем, сюжетів, мотивів, образів у різних літературах; зіставлення оригіналів та україномовних перекладів літературних творів; увиразнення особливостей української культури й літератури на тлі світової; демонстрацію лексичного багатства й невичерпних стилістичних можливостей української мови, а також поглиблення знань і розвиток </w:t>
      </w:r>
      <w:r w:rsidR="00C626A8" w:rsidRPr="00E30FBB">
        <w:rPr>
          <w:rFonts w:ascii="Times New Roman" w:eastAsia="Times New Roman" w:hAnsi="Times New Roman" w:cs="Times New Roman"/>
          <w:sz w:val="28"/>
          <w:szCs w:val="28"/>
          <w:lang w:val="uk-UA"/>
        </w:rPr>
        <w:lastRenderedPageBreak/>
        <w:t xml:space="preserve">навичок учнів з іноземних мов. Компаративна лінія представлена у рубриці </w:t>
      </w:r>
      <w:r w:rsidR="00C626A8" w:rsidRPr="004C0CEA">
        <w:rPr>
          <w:rFonts w:ascii="Times New Roman" w:eastAsia="Times New Roman" w:hAnsi="Times New Roman" w:cs="Times New Roman"/>
          <w:sz w:val="28"/>
          <w:szCs w:val="28"/>
          <w:lang w:val="uk-UA"/>
        </w:rPr>
        <w:t xml:space="preserve">Елементи </w:t>
      </w:r>
      <w:r w:rsidR="00C626A8" w:rsidRPr="002F07B1">
        <w:rPr>
          <w:rFonts w:ascii="Times New Roman" w:eastAsia="Times New Roman" w:hAnsi="Times New Roman" w:cs="Times New Roman"/>
          <w:sz w:val="28"/>
          <w:szCs w:val="28"/>
          <w:lang w:val="uk-UA"/>
        </w:rPr>
        <w:t>компаративістики (ЕК)</w:t>
      </w:r>
      <w:r w:rsidRPr="002F07B1">
        <w:rPr>
          <w:rFonts w:ascii="Times New Roman" w:eastAsia="Times New Roman" w:hAnsi="Times New Roman" w:cs="Times New Roman"/>
          <w:b/>
          <w:sz w:val="28"/>
          <w:szCs w:val="28"/>
          <w:lang w:val="uk-UA"/>
        </w:rPr>
        <w:t xml:space="preserve"> </w:t>
      </w:r>
      <w:r w:rsidRPr="002F07B1">
        <w:rPr>
          <w:rFonts w:ascii="Times New Roman" w:hAnsi="Times New Roman" w:cs="Times New Roman"/>
          <w:sz w:val="28"/>
          <w:szCs w:val="28"/>
          <w:lang w:val="uk-UA" w:eastAsia="uk-UA"/>
        </w:rPr>
        <w:t>[</w:t>
      </w:r>
      <w:r w:rsidR="002F07B1" w:rsidRPr="002F07B1">
        <w:rPr>
          <w:rFonts w:ascii="Times New Roman" w:hAnsi="Times New Roman" w:cs="Times New Roman"/>
          <w:sz w:val="28"/>
          <w:szCs w:val="28"/>
          <w:lang w:val="uk-UA" w:eastAsia="uk-UA"/>
        </w:rPr>
        <w:t>12</w:t>
      </w:r>
      <w:r w:rsidRPr="002F07B1">
        <w:rPr>
          <w:rFonts w:ascii="Times New Roman" w:hAnsi="Times New Roman" w:cs="Times New Roman"/>
          <w:sz w:val="28"/>
          <w:szCs w:val="28"/>
          <w:lang w:val="uk-UA" w:eastAsia="uk-UA"/>
        </w:rPr>
        <w:t>, с. 12]</w:t>
      </w:r>
      <w:r w:rsidRPr="002F07B1">
        <w:rPr>
          <w:rFonts w:ascii="Times New Roman" w:hAnsi="Times New Roman"/>
          <w:sz w:val="28"/>
          <w:szCs w:val="28"/>
          <w:lang w:val="uk-UA" w:eastAsia="uk-UA"/>
        </w:rPr>
        <w:t>.</w:t>
      </w:r>
    </w:p>
    <w:p w:rsidR="00C626A8" w:rsidRPr="00D23D3C" w:rsidRDefault="00D23D3C" w:rsidP="000F15CA">
      <w:pPr>
        <w:spacing w:after="0" w:line="360" w:lineRule="auto"/>
        <w:ind w:firstLine="851"/>
        <w:jc w:val="both"/>
        <w:rPr>
          <w:rFonts w:ascii="Times New Roman" w:hAnsi="Times New Roman" w:cs="Times New Roman"/>
          <w:sz w:val="28"/>
          <w:szCs w:val="28"/>
          <w:lang w:val="uk-UA"/>
        </w:rPr>
      </w:pPr>
      <w:r w:rsidRPr="00D23D3C">
        <w:rPr>
          <w:rFonts w:ascii="Times New Roman" w:hAnsi="Times New Roman" w:cs="Times New Roman"/>
          <w:sz w:val="28"/>
          <w:szCs w:val="28"/>
          <w:lang w:val="uk-UA"/>
        </w:rPr>
        <w:t>Творчість Шекспіра за програмою пропонується для вивчення учням 8 класу</w:t>
      </w:r>
      <w:r>
        <w:rPr>
          <w:rFonts w:ascii="Times New Roman" w:hAnsi="Times New Roman" w:cs="Times New Roman"/>
          <w:sz w:val="28"/>
          <w:szCs w:val="28"/>
          <w:lang w:val="uk-UA"/>
        </w:rPr>
        <w:t xml:space="preserve"> у рамках теми «Відродження»</w:t>
      </w:r>
      <w:r w:rsidRPr="00D23D3C">
        <w:rPr>
          <w:rFonts w:ascii="Times New Roman" w:hAnsi="Times New Roman" w:cs="Times New Roman"/>
          <w:sz w:val="28"/>
          <w:szCs w:val="28"/>
          <w:lang w:val="uk-UA"/>
        </w:rPr>
        <w:t xml:space="preserve">. </w:t>
      </w:r>
    </w:p>
    <w:p w:rsidR="00C626A8" w:rsidRPr="002F07B1" w:rsidRDefault="00C626A8" w:rsidP="000F15CA">
      <w:pPr>
        <w:spacing w:after="0" w:line="360" w:lineRule="auto"/>
        <w:ind w:firstLine="851"/>
        <w:jc w:val="both"/>
        <w:rPr>
          <w:rFonts w:ascii="Times New Roman" w:hAnsi="Times New Roman" w:cs="Times New Roman"/>
          <w:i/>
          <w:iCs/>
          <w:sz w:val="28"/>
          <w:szCs w:val="28"/>
          <w:lang w:val="uk-UA" w:eastAsia="uk-UA"/>
        </w:rPr>
      </w:pPr>
      <w:r w:rsidRPr="00D23D3C">
        <w:rPr>
          <w:rFonts w:ascii="Times New Roman" w:hAnsi="Times New Roman" w:cs="Times New Roman"/>
          <w:iCs/>
          <w:sz w:val="28"/>
          <w:szCs w:val="28"/>
          <w:lang w:val="uk-UA" w:eastAsia="uk-UA"/>
        </w:rPr>
        <w:t>Зміст навчального матеріалу</w:t>
      </w:r>
      <w:r w:rsidR="00D23D3C" w:rsidRPr="00D23D3C">
        <w:rPr>
          <w:rFonts w:ascii="Times New Roman" w:hAnsi="Times New Roman" w:cs="Times New Roman"/>
          <w:iCs/>
          <w:sz w:val="28"/>
          <w:szCs w:val="28"/>
          <w:lang w:val="uk-UA" w:eastAsia="uk-UA"/>
        </w:rPr>
        <w:t>:</w:t>
      </w:r>
      <w:r w:rsidR="00D23D3C">
        <w:rPr>
          <w:rFonts w:ascii="Times New Roman" w:hAnsi="Times New Roman" w:cs="Times New Roman"/>
          <w:i/>
          <w:iCs/>
          <w:sz w:val="28"/>
          <w:szCs w:val="28"/>
          <w:lang w:val="uk-UA" w:eastAsia="uk-UA"/>
        </w:rPr>
        <w:t xml:space="preserve"> </w:t>
      </w:r>
      <w:r w:rsidR="00D23D3C" w:rsidRPr="00D23D3C">
        <w:rPr>
          <w:rFonts w:ascii="Times New Roman" w:hAnsi="Times New Roman" w:cs="Times New Roman"/>
          <w:i/>
          <w:iCs/>
          <w:sz w:val="28"/>
          <w:szCs w:val="28"/>
          <w:lang w:val="uk-UA" w:eastAsia="uk-UA"/>
        </w:rPr>
        <w:t>«</w:t>
      </w:r>
      <w:r w:rsidRPr="00D23D3C">
        <w:rPr>
          <w:rFonts w:ascii="Times New Roman" w:hAnsi="Times New Roman" w:cs="Times New Roman"/>
          <w:bCs/>
          <w:sz w:val="28"/>
          <w:szCs w:val="28"/>
          <w:lang w:val="uk-UA" w:eastAsia="uk-UA"/>
        </w:rPr>
        <w:t>Вільям Шекспір (1564</w:t>
      </w:r>
      <w:r w:rsidRPr="00D23D3C">
        <w:rPr>
          <w:rFonts w:ascii="Times New Roman" w:hAnsi="Times New Roman" w:cs="Times New Roman"/>
          <w:i/>
          <w:iCs/>
          <w:sz w:val="28"/>
          <w:szCs w:val="28"/>
          <w:lang w:val="uk-UA" w:eastAsia="uk-UA"/>
        </w:rPr>
        <w:t>–</w:t>
      </w:r>
      <w:r w:rsidRPr="00D23D3C">
        <w:rPr>
          <w:rFonts w:ascii="Times New Roman" w:hAnsi="Times New Roman" w:cs="Times New Roman"/>
          <w:bCs/>
          <w:sz w:val="28"/>
          <w:szCs w:val="28"/>
          <w:lang w:val="uk-UA" w:eastAsia="uk-UA"/>
        </w:rPr>
        <w:t>1616)</w:t>
      </w:r>
      <w:r w:rsidRPr="00D23D3C">
        <w:rPr>
          <w:rFonts w:ascii="Times New Roman" w:hAnsi="Times New Roman" w:cs="Times New Roman"/>
          <w:sz w:val="28"/>
          <w:szCs w:val="28"/>
          <w:lang w:val="uk-UA" w:eastAsia="uk-UA"/>
        </w:rPr>
        <w:t xml:space="preserve">. </w:t>
      </w:r>
      <w:r w:rsidRPr="00D23D3C">
        <w:rPr>
          <w:rFonts w:ascii="Times New Roman" w:hAnsi="Times New Roman" w:cs="Times New Roman"/>
          <w:bCs/>
          <w:sz w:val="28"/>
          <w:szCs w:val="28"/>
          <w:lang w:val="uk-UA" w:eastAsia="uk-UA"/>
        </w:rPr>
        <w:t>Сонети № 66, 116, 130.</w:t>
      </w:r>
      <w:r w:rsidR="00D23D3C">
        <w:rPr>
          <w:rFonts w:ascii="Times New Roman" w:hAnsi="Times New Roman" w:cs="Times New Roman"/>
          <w:sz w:val="28"/>
          <w:szCs w:val="28"/>
          <w:lang w:val="uk-UA" w:eastAsia="uk-UA"/>
        </w:rPr>
        <w:t xml:space="preserve"> </w:t>
      </w:r>
      <w:r w:rsidRPr="00E30FBB">
        <w:rPr>
          <w:rFonts w:ascii="Times New Roman" w:hAnsi="Times New Roman" w:cs="Times New Roman"/>
          <w:sz w:val="28"/>
          <w:szCs w:val="28"/>
          <w:lang w:val="uk-UA" w:eastAsia="uk-UA"/>
        </w:rPr>
        <w:t xml:space="preserve">Виняткова роль В. Шекспіра в розвитку англійської національної літератури і світового мистецтва. </w:t>
      </w:r>
      <w:r w:rsidRPr="00E30FBB">
        <w:rPr>
          <w:rFonts w:ascii="Times New Roman" w:hAnsi="Times New Roman" w:cs="Times New Roman"/>
          <w:sz w:val="28"/>
          <w:szCs w:val="28"/>
          <w:lang w:eastAsia="uk-UA"/>
        </w:rPr>
        <w:t xml:space="preserve">Основні теми сонетів В. Шекспіра – кохання до Смаглявої леді, дружба. Відображення внутрішнього світу ренесансної людини (описи природи, змалювання сили почуттів та ін.). Художні особливості сонетів В. </w:t>
      </w:r>
      <w:r w:rsidRPr="002F07B1">
        <w:rPr>
          <w:rFonts w:ascii="Times New Roman" w:hAnsi="Times New Roman" w:cs="Times New Roman"/>
          <w:sz w:val="28"/>
          <w:szCs w:val="28"/>
          <w:lang w:eastAsia="uk-UA"/>
        </w:rPr>
        <w:t>Шекспіра</w:t>
      </w:r>
      <w:r w:rsidR="00D23D3C" w:rsidRPr="002F07B1">
        <w:rPr>
          <w:rFonts w:ascii="Times New Roman" w:hAnsi="Times New Roman" w:cs="Times New Roman"/>
          <w:sz w:val="28"/>
          <w:szCs w:val="28"/>
          <w:lang w:val="uk-UA" w:eastAsia="uk-UA"/>
        </w:rPr>
        <w:t>» [</w:t>
      </w:r>
      <w:r w:rsidR="002F07B1" w:rsidRPr="002F07B1">
        <w:rPr>
          <w:rFonts w:ascii="Times New Roman" w:hAnsi="Times New Roman" w:cs="Times New Roman"/>
          <w:sz w:val="28"/>
          <w:szCs w:val="28"/>
          <w:lang w:val="uk-UA" w:eastAsia="uk-UA"/>
        </w:rPr>
        <w:t>12</w:t>
      </w:r>
      <w:r w:rsidR="00D23D3C" w:rsidRPr="002F07B1">
        <w:rPr>
          <w:rFonts w:ascii="Times New Roman" w:hAnsi="Times New Roman" w:cs="Times New Roman"/>
          <w:sz w:val="28"/>
          <w:szCs w:val="28"/>
          <w:lang w:val="uk-UA" w:eastAsia="uk-UA"/>
        </w:rPr>
        <w:t>, с. 90]</w:t>
      </w:r>
      <w:r w:rsidRPr="002F07B1">
        <w:rPr>
          <w:rFonts w:ascii="Times New Roman" w:hAnsi="Times New Roman" w:cs="Times New Roman"/>
          <w:sz w:val="28"/>
          <w:szCs w:val="28"/>
          <w:lang w:eastAsia="uk-UA"/>
        </w:rPr>
        <w:t>.</w:t>
      </w:r>
    </w:p>
    <w:p w:rsidR="00C626A8" w:rsidRPr="002F07B1" w:rsidRDefault="00D23D3C" w:rsidP="000F15CA">
      <w:pPr>
        <w:spacing w:after="0" w:line="360" w:lineRule="auto"/>
        <w:ind w:left="100" w:firstLine="851"/>
        <w:jc w:val="both"/>
        <w:rPr>
          <w:rFonts w:ascii="Times New Roman" w:hAnsi="Times New Roman" w:cs="Times New Roman"/>
          <w:sz w:val="28"/>
          <w:szCs w:val="28"/>
          <w:lang w:eastAsia="uk-UA"/>
        </w:rPr>
      </w:pPr>
      <w:r w:rsidRPr="00D23D3C">
        <w:rPr>
          <w:rFonts w:ascii="Times New Roman" w:hAnsi="Times New Roman" w:cs="Times New Roman"/>
          <w:bCs/>
          <w:sz w:val="28"/>
          <w:szCs w:val="28"/>
          <w:lang w:val="uk-UA" w:eastAsia="uk-UA"/>
        </w:rPr>
        <w:t>Для текстуального вивчення виноситься також т</w:t>
      </w:r>
      <w:r w:rsidR="00C626A8" w:rsidRPr="00D23D3C">
        <w:rPr>
          <w:rFonts w:ascii="Times New Roman" w:hAnsi="Times New Roman" w:cs="Times New Roman"/>
          <w:bCs/>
          <w:sz w:val="28"/>
          <w:szCs w:val="28"/>
          <w:lang w:eastAsia="uk-UA"/>
        </w:rPr>
        <w:t>рагедія «Ромео і Джульєтта» В. Шекспіра.</w:t>
      </w:r>
      <w:r w:rsidR="00C626A8" w:rsidRPr="00E30FBB">
        <w:rPr>
          <w:rFonts w:ascii="Times New Roman" w:hAnsi="Times New Roman" w:cs="Times New Roman"/>
          <w:b/>
          <w:bCs/>
          <w:sz w:val="28"/>
          <w:szCs w:val="28"/>
          <w:lang w:eastAsia="uk-UA"/>
        </w:rPr>
        <w:t xml:space="preserve"> </w:t>
      </w:r>
      <w:r w:rsidRPr="00D23D3C">
        <w:rPr>
          <w:rFonts w:ascii="Times New Roman" w:hAnsi="Times New Roman" w:cs="Times New Roman"/>
          <w:iCs/>
          <w:sz w:val="28"/>
          <w:szCs w:val="28"/>
          <w:lang w:val="uk-UA" w:eastAsia="uk-UA"/>
        </w:rPr>
        <w:t>Зміст навчального матеріалу</w:t>
      </w:r>
      <w:r>
        <w:rPr>
          <w:rFonts w:ascii="Times New Roman" w:hAnsi="Times New Roman" w:cs="Times New Roman"/>
          <w:iCs/>
          <w:sz w:val="28"/>
          <w:szCs w:val="28"/>
          <w:lang w:val="uk-UA" w:eastAsia="uk-UA"/>
        </w:rPr>
        <w:t xml:space="preserve"> такий</w:t>
      </w:r>
      <w:r w:rsidRPr="00D23D3C">
        <w:rPr>
          <w:rFonts w:ascii="Times New Roman" w:hAnsi="Times New Roman" w:cs="Times New Roman"/>
          <w:iCs/>
          <w:sz w:val="28"/>
          <w:szCs w:val="28"/>
          <w:lang w:val="uk-UA" w:eastAsia="uk-UA"/>
        </w:rPr>
        <w:t>: «</w:t>
      </w:r>
      <w:r w:rsidR="00C626A8" w:rsidRPr="00E30FBB">
        <w:rPr>
          <w:rFonts w:ascii="Times New Roman" w:hAnsi="Times New Roman" w:cs="Times New Roman"/>
          <w:sz w:val="28"/>
          <w:szCs w:val="28"/>
          <w:lang w:eastAsia="uk-UA"/>
        </w:rPr>
        <w:t>Історія створення. Конфлікт справжнього почуття і забобонів. Оспівування чистого пристрасного кохання Ромео і Джульєтти, вплив кохання на людську особистість (зміни в характерах головних героїв, їхня еволюція). Проблема життя і смерті. Трактування фіналу. Гу</w:t>
      </w:r>
      <w:r>
        <w:rPr>
          <w:rFonts w:ascii="Times New Roman" w:hAnsi="Times New Roman" w:cs="Times New Roman"/>
          <w:sz w:val="28"/>
          <w:szCs w:val="28"/>
          <w:lang w:eastAsia="uk-UA"/>
        </w:rPr>
        <w:t>маністична цінність трагедії В.</w:t>
      </w:r>
      <w:r>
        <w:rPr>
          <w:rFonts w:ascii="Times New Roman" w:hAnsi="Times New Roman" w:cs="Times New Roman"/>
          <w:sz w:val="28"/>
          <w:szCs w:val="28"/>
          <w:lang w:val="uk-UA" w:eastAsia="uk-UA"/>
        </w:rPr>
        <w:t> </w:t>
      </w:r>
      <w:r w:rsidR="00C626A8" w:rsidRPr="00E30FBB">
        <w:rPr>
          <w:rFonts w:ascii="Times New Roman" w:hAnsi="Times New Roman" w:cs="Times New Roman"/>
          <w:sz w:val="28"/>
          <w:szCs w:val="28"/>
          <w:lang w:eastAsia="uk-UA"/>
        </w:rPr>
        <w:t xml:space="preserve">Шекспіра, її популярність серед різних </w:t>
      </w:r>
      <w:r w:rsidR="00C626A8" w:rsidRPr="002F07B1">
        <w:rPr>
          <w:rFonts w:ascii="Times New Roman" w:hAnsi="Times New Roman" w:cs="Times New Roman"/>
          <w:sz w:val="28"/>
          <w:szCs w:val="28"/>
          <w:lang w:eastAsia="uk-UA"/>
        </w:rPr>
        <w:t>поколінь</w:t>
      </w:r>
      <w:r w:rsidRPr="002F07B1">
        <w:rPr>
          <w:rFonts w:ascii="Times New Roman" w:hAnsi="Times New Roman" w:cs="Times New Roman"/>
          <w:sz w:val="28"/>
          <w:szCs w:val="28"/>
          <w:lang w:val="uk-UA" w:eastAsia="uk-UA"/>
        </w:rPr>
        <w:t>» [</w:t>
      </w:r>
      <w:r w:rsidR="002F07B1" w:rsidRPr="002F07B1">
        <w:rPr>
          <w:rFonts w:ascii="Times New Roman" w:hAnsi="Times New Roman" w:cs="Times New Roman"/>
          <w:sz w:val="28"/>
          <w:szCs w:val="28"/>
          <w:lang w:val="uk-UA" w:eastAsia="uk-UA"/>
        </w:rPr>
        <w:t>12</w:t>
      </w:r>
      <w:r w:rsidRPr="002F07B1">
        <w:rPr>
          <w:rFonts w:ascii="Times New Roman" w:hAnsi="Times New Roman" w:cs="Times New Roman"/>
          <w:sz w:val="28"/>
          <w:szCs w:val="28"/>
          <w:lang w:val="uk-UA" w:eastAsia="uk-UA"/>
        </w:rPr>
        <w:t>, с. 90]</w:t>
      </w:r>
      <w:r w:rsidR="00C626A8" w:rsidRPr="002F07B1">
        <w:rPr>
          <w:rFonts w:ascii="Times New Roman" w:hAnsi="Times New Roman" w:cs="Times New Roman"/>
          <w:sz w:val="28"/>
          <w:szCs w:val="28"/>
          <w:lang w:eastAsia="uk-UA"/>
        </w:rPr>
        <w:t>.</w:t>
      </w:r>
    </w:p>
    <w:p w:rsidR="00C626A8" w:rsidRPr="00D23D3C" w:rsidRDefault="00D23D3C" w:rsidP="000F15CA">
      <w:pPr>
        <w:pStyle w:val="ac"/>
        <w:spacing w:line="360" w:lineRule="auto"/>
        <w:ind w:firstLine="851"/>
        <w:jc w:val="both"/>
        <w:rPr>
          <w:rFonts w:ascii="Times New Roman" w:hAnsi="Times New Roman"/>
          <w:sz w:val="28"/>
          <w:szCs w:val="28"/>
        </w:rPr>
      </w:pPr>
      <w:r>
        <w:rPr>
          <w:rFonts w:ascii="Times New Roman" w:hAnsi="Times New Roman"/>
          <w:sz w:val="28"/>
          <w:szCs w:val="28"/>
        </w:rPr>
        <w:t>Учні 10 класу продовжують знайомство з творчістю Шекспіра</w:t>
      </w:r>
      <w:r w:rsidRPr="00D23D3C">
        <w:rPr>
          <w:rFonts w:ascii="Times New Roman" w:hAnsi="Times New Roman"/>
          <w:sz w:val="28"/>
          <w:szCs w:val="28"/>
        </w:rPr>
        <w:t xml:space="preserve"> </w:t>
      </w:r>
      <w:r>
        <w:rPr>
          <w:rFonts w:ascii="Times New Roman" w:hAnsi="Times New Roman"/>
          <w:sz w:val="28"/>
          <w:szCs w:val="28"/>
        </w:rPr>
        <w:t>під час вивчення теми «</w:t>
      </w:r>
      <w:r w:rsidRPr="00E30FBB">
        <w:rPr>
          <w:rFonts w:ascii="Times New Roman" w:hAnsi="Times New Roman"/>
          <w:sz w:val="28"/>
          <w:szCs w:val="28"/>
        </w:rPr>
        <w:t xml:space="preserve">Ренесанс в </w:t>
      </w:r>
      <w:r>
        <w:rPr>
          <w:rFonts w:ascii="Times New Roman" w:hAnsi="Times New Roman"/>
          <w:sz w:val="28"/>
          <w:szCs w:val="28"/>
        </w:rPr>
        <w:t xml:space="preserve">Англії. Здобутки й представники». На текстуальне вивчення виноситься </w:t>
      </w:r>
      <w:r w:rsidRPr="00D23D3C">
        <w:rPr>
          <w:rFonts w:ascii="Times New Roman" w:hAnsi="Times New Roman"/>
          <w:sz w:val="28"/>
          <w:szCs w:val="28"/>
        </w:rPr>
        <w:t>трагедія</w:t>
      </w:r>
      <w:r w:rsidR="00C626A8" w:rsidRPr="00D23D3C">
        <w:rPr>
          <w:rFonts w:ascii="Times New Roman" w:hAnsi="Times New Roman"/>
          <w:sz w:val="28"/>
          <w:szCs w:val="28"/>
        </w:rPr>
        <w:t xml:space="preserve"> «Гамлет». </w:t>
      </w:r>
    </w:p>
    <w:p w:rsidR="00C626A8" w:rsidRPr="002F07B1" w:rsidRDefault="00D23D3C" w:rsidP="000F15CA">
      <w:pPr>
        <w:pStyle w:val="Default"/>
        <w:spacing w:line="360" w:lineRule="auto"/>
        <w:ind w:firstLine="851"/>
        <w:jc w:val="both"/>
        <w:rPr>
          <w:color w:val="auto"/>
          <w:sz w:val="28"/>
          <w:szCs w:val="28"/>
          <w:lang w:val="uk-UA"/>
        </w:rPr>
      </w:pPr>
      <w:r w:rsidRPr="00D23D3C">
        <w:rPr>
          <w:iCs/>
          <w:sz w:val="28"/>
          <w:szCs w:val="28"/>
          <w:lang w:val="uk-UA" w:eastAsia="uk-UA"/>
        </w:rPr>
        <w:t>Зміст навчального матеріалу</w:t>
      </w:r>
      <w:r>
        <w:rPr>
          <w:iCs/>
          <w:sz w:val="28"/>
          <w:szCs w:val="28"/>
          <w:lang w:val="uk-UA" w:eastAsia="uk-UA"/>
        </w:rPr>
        <w:t xml:space="preserve"> такий</w:t>
      </w:r>
      <w:r w:rsidRPr="00D23D3C">
        <w:rPr>
          <w:iCs/>
          <w:sz w:val="28"/>
          <w:szCs w:val="28"/>
          <w:lang w:val="uk-UA" w:eastAsia="uk-UA"/>
        </w:rPr>
        <w:t>:</w:t>
      </w:r>
      <w:r>
        <w:rPr>
          <w:i/>
          <w:iCs/>
          <w:sz w:val="28"/>
          <w:szCs w:val="28"/>
          <w:lang w:val="uk-UA" w:eastAsia="uk-UA"/>
        </w:rPr>
        <w:t xml:space="preserve"> </w:t>
      </w:r>
      <w:r w:rsidRPr="00D23D3C">
        <w:rPr>
          <w:iCs/>
          <w:sz w:val="28"/>
          <w:szCs w:val="28"/>
          <w:lang w:val="uk-UA" w:eastAsia="uk-UA"/>
        </w:rPr>
        <w:t>«</w:t>
      </w:r>
      <w:r w:rsidR="00C626A8" w:rsidRPr="00E30FBB">
        <w:rPr>
          <w:color w:val="auto"/>
          <w:sz w:val="28"/>
          <w:szCs w:val="28"/>
          <w:lang w:val="uk-UA"/>
        </w:rPr>
        <w:t>Здобутки драматургії В. Шекспіра. Філософські та моральні проблеми в трагедії «Гамлет». Провідні мотиви твору. Художній простір (</w:t>
      </w:r>
      <w:r w:rsidR="00C626A8" w:rsidRPr="00E30FBB">
        <w:rPr>
          <w:i/>
          <w:color w:val="auto"/>
          <w:sz w:val="28"/>
          <w:szCs w:val="28"/>
          <w:lang w:val="uk-UA"/>
        </w:rPr>
        <w:t>данське королівство</w:t>
      </w:r>
      <w:r w:rsidR="00C626A8" w:rsidRPr="00E30FBB">
        <w:rPr>
          <w:color w:val="auto"/>
          <w:sz w:val="28"/>
          <w:szCs w:val="28"/>
          <w:lang w:val="uk-UA"/>
        </w:rPr>
        <w:t xml:space="preserve"> як символ). Гамлет – вічний образ світової літератури. Багатогранність шекспірівських характерів. Відкритість твору в часі, його рецепція та інтерпретації в наступні </w:t>
      </w:r>
      <w:r w:rsidR="00C626A8" w:rsidRPr="002F07B1">
        <w:rPr>
          <w:color w:val="auto"/>
          <w:sz w:val="28"/>
          <w:szCs w:val="28"/>
          <w:lang w:val="uk-UA"/>
        </w:rPr>
        <w:t>епохи</w:t>
      </w:r>
      <w:r w:rsidRPr="002F07B1">
        <w:rPr>
          <w:color w:val="auto"/>
          <w:sz w:val="28"/>
          <w:szCs w:val="28"/>
          <w:lang w:val="uk-UA"/>
        </w:rPr>
        <w:t xml:space="preserve">» </w:t>
      </w:r>
      <w:r w:rsidRPr="002F07B1">
        <w:rPr>
          <w:color w:val="auto"/>
          <w:sz w:val="28"/>
          <w:szCs w:val="28"/>
          <w:lang w:val="uk-UA" w:eastAsia="uk-UA"/>
        </w:rPr>
        <w:t>[</w:t>
      </w:r>
      <w:r w:rsidR="002F07B1" w:rsidRPr="002F07B1">
        <w:rPr>
          <w:color w:val="auto"/>
          <w:sz w:val="28"/>
          <w:szCs w:val="28"/>
          <w:lang w:val="uk-UA" w:eastAsia="uk-UA"/>
        </w:rPr>
        <w:t>12</w:t>
      </w:r>
      <w:r w:rsidRPr="002F07B1">
        <w:rPr>
          <w:color w:val="auto"/>
          <w:sz w:val="28"/>
          <w:szCs w:val="28"/>
          <w:lang w:val="uk-UA" w:eastAsia="uk-UA"/>
        </w:rPr>
        <w:t>, с. 90]</w:t>
      </w:r>
      <w:r w:rsidR="00C626A8" w:rsidRPr="002F07B1">
        <w:rPr>
          <w:color w:val="auto"/>
          <w:sz w:val="28"/>
          <w:szCs w:val="28"/>
          <w:lang w:val="uk-UA"/>
        </w:rPr>
        <w:t xml:space="preserve">. </w:t>
      </w:r>
    </w:p>
    <w:p w:rsidR="002024B5" w:rsidRPr="002F07B1" w:rsidRDefault="009554BE" w:rsidP="000F15CA">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Поміж іншим учні повинні опрацювати питання</w:t>
      </w:r>
      <w:r w:rsidRPr="009554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w:t>
      </w:r>
      <w:r w:rsidR="00C626A8" w:rsidRPr="009554BE">
        <w:rPr>
          <w:rFonts w:ascii="Times New Roman" w:eastAsia="Times New Roman" w:hAnsi="Times New Roman" w:cs="Times New Roman"/>
          <w:sz w:val="28"/>
          <w:szCs w:val="28"/>
          <w:lang w:val="uk-UA"/>
        </w:rPr>
        <w:t>тілення поем Гомера і Данте, трагедії В.</w:t>
      </w:r>
      <w:r w:rsidR="00C626A8" w:rsidRPr="009554BE">
        <w:rPr>
          <w:rFonts w:ascii="Times New Roman" w:eastAsia="Times New Roman" w:hAnsi="Times New Roman" w:cs="Times New Roman"/>
          <w:sz w:val="28"/>
          <w:szCs w:val="28"/>
        </w:rPr>
        <w:t> </w:t>
      </w:r>
      <w:r w:rsidR="00C626A8" w:rsidRPr="009554BE">
        <w:rPr>
          <w:rFonts w:ascii="Times New Roman" w:eastAsia="Times New Roman" w:hAnsi="Times New Roman" w:cs="Times New Roman"/>
          <w:sz w:val="28"/>
          <w:szCs w:val="28"/>
          <w:lang w:val="uk-UA"/>
        </w:rPr>
        <w:t>Шекспіра у творах мистецтва</w:t>
      </w:r>
      <w:r>
        <w:rPr>
          <w:rFonts w:ascii="Times New Roman" w:eastAsia="Times New Roman" w:hAnsi="Times New Roman" w:cs="Times New Roman"/>
          <w:sz w:val="28"/>
          <w:szCs w:val="28"/>
          <w:lang w:val="uk-UA"/>
        </w:rPr>
        <w:t xml:space="preserve"> </w:t>
      </w:r>
      <w:r w:rsidRPr="009554BE">
        <w:rPr>
          <w:rFonts w:ascii="Times New Roman" w:eastAsia="Times New Roman" w:hAnsi="Times New Roman" w:cs="Times New Roman"/>
          <w:sz w:val="28"/>
          <w:szCs w:val="28"/>
          <w:lang w:val="uk-UA"/>
        </w:rPr>
        <w:t>(ЛК)</w:t>
      </w:r>
      <w:r w:rsidR="00C626A8" w:rsidRPr="009554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А також </w:t>
      </w:r>
      <w:r>
        <w:rPr>
          <w:rFonts w:ascii="Times New Roman" w:eastAsia="Times New Roman" w:hAnsi="Times New Roman" w:cs="Times New Roman"/>
          <w:sz w:val="28"/>
          <w:szCs w:val="28"/>
          <w:lang w:val="uk-UA"/>
        </w:rPr>
        <w:lastRenderedPageBreak/>
        <w:t>«у</w:t>
      </w:r>
      <w:r w:rsidRPr="009554BE">
        <w:rPr>
          <w:rFonts w:ascii="Times New Roman" w:eastAsia="Times New Roman" w:hAnsi="Times New Roman" w:cs="Times New Roman"/>
          <w:sz w:val="28"/>
          <w:szCs w:val="28"/>
          <w:lang w:val="uk-UA"/>
        </w:rPr>
        <w:t>країнські переклади творів</w:t>
      </w:r>
      <w:r>
        <w:rPr>
          <w:rFonts w:ascii="Times New Roman" w:eastAsia="Times New Roman" w:hAnsi="Times New Roman" w:cs="Times New Roman"/>
          <w:sz w:val="28"/>
          <w:szCs w:val="28"/>
          <w:lang w:val="uk-UA"/>
        </w:rPr>
        <w:t>; у</w:t>
      </w:r>
      <w:r w:rsidRPr="009554BE">
        <w:rPr>
          <w:rFonts w:ascii="Times New Roman" w:eastAsia="Times New Roman" w:hAnsi="Times New Roman" w:cs="Times New Roman"/>
          <w:sz w:val="28"/>
          <w:szCs w:val="28"/>
          <w:lang w:val="uk-UA"/>
        </w:rPr>
        <w:t>плив літератури античності й Відродж</w:t>
      </w:r>
      <w:r>
        <w:rPr>
          <w:rFonts w:ascii="Times New Roman" w:eastAsia="Times New Roman" w:hAnsi="Times New Roman" w:cs="Times New Roman"/>
          <w:sz w:val="28"/>
          <w:szCs w:val="28"/>
          <w:lang w:val="uk-UA"/>
        </w:rPr>
        <w:t>ення на українську літературу; г</w:t>
      </w:r>
      <w:r w:rsidRPr="009554BE">
        <w:rPr>
          <w:rFonts w:ascii="Times New Roman" w:eastAsia="Times New Roman" w:hAnsi="Times New Roman" w:cs="Times New Roman"/>
          <w:sz w:val="28"/>
          <w:szCs w:val="28"/>
          <w:lang w:val="uk-UA"/>
        </w:rPr>
        <w:t>омерівські, дантівські й  шекспірівські мотиви у творчості українських поетів</w:t>
      </w:r>
      <w:r>
        <w:rPr>
          <w:rFonts w:ascii="Times New Roman" w:eastAsia="Times New Roman" w:hAnsi="Times New Roman" w:cs="Times New Roman"/>
          <w:sz w:val="28"/>
          <w:szCs w:val="28"/>
          <w:lang w:val="uk-UA"/>
        </w:rPr>
        <w:t xml:space="preserve"> </w:t>
      </w:r>
      <w:r w:rsidR="00C626A8" w:rsidRPr="009554BE">
        <w:rPr>
          <w:rFonts w:ascii="Times New Roman" w:eastAsia="Times New Roman" w:hAnsi="Times New Roman" w:cs="Times New Roman"/>
          <w:sz w:val="28"/>
          <w:szCs w:val="28"/>
          <w:lang w:val="uk-UA"/>
        </w:rPr>
        <w:t>(УС</w:t>
      </w:r>
      <w:r w:rsidR="00C626A8" w:rsidRPr="002F07B1">
        <w:rPr>
          <w:rFonts w:ascii="Times New Roman" w:eastAsia="Times New Roman" w:hAnsi="Times New Roman" w:cs="Times New Roman"/>
          <w:sz w:val="28"/>
          <w:szCs w:val="28"/>
          <w:lang w:val="uk-UA"/>
        </w:rPr>
        <w:t>)</w:t>
      </w:r>
      <w:r w:rsidRPr="002F07B1">
        <w:rPr>
          <w:rFonts w:ascii="Times New Roman" w:eastAsia="Times New Roman" w:hAnsi="Times New Roman" w:cs="Times New Roman"/>
          <w:sz w:val="28"/>
          <w:szCs w:val="28"/>
          <w:lang w:val="uk-UA"/>
        </w:rPr>
        <w:t xml:space="preserve">» </w:t>
      </w:r>
      <w:r w:rsidRPr="002F07B1">
        <w:rPr>
          <w:rFonts w:ascii="Times New Roman" w:hAnsi="Times New Roman" w:cs="Times New Roman"/>
          <w:sz w:val="28"/>
          <w:szCs w:val="28"/>
          <w:lang w:val="uk-UA" w:eastAsia="uk-UA"/>
        </w:rPr>
        <w:t>[</w:t>
      </w:r>
      <w:r w:rsidR="002F07B1" w:rsidRPr="002F07B1">
        <w:rPr>
          <w:rFonts w:ascii="Times New Roman" w:hAnsi="Times New Roman" w:cs="Times New Roman"/>
          <w:sz w:val="28"/>
          <w:szCs w:val="28"/>
          <w:lang w:val="uk-UA" w:eastAsia="uk-UA"/>
        </w:rPr>
        <w:t>11</w:t>
      </w:r>
      <w:r w:rsidRPr="002F07B1">
        <w:rPr>
          <w:rFonts w:ascii="Times New Roman" w:hAnsi="Times New Roman" w:cs="Times New Roman"/>
          <w:sz w:val="28"/>
          <w:szCs w:val="28"/>
          <w:lang w:val="uk-UA" w:eastAsia="uk-UA"/>
        </w:rPr>
        <w:t>, с. 90]</w:t>
      </w:r>
      <w:r w:rsidRPr="002F07B1">
        <w:rPr>
          <w:sz w:val="28"/>
          <w:szCs w:val="28"/>
          <w:lang w:val="uk-UA"/>
        </w:rPr>
        <w:t>.</w:t>
      </w:r>
    </w:p>
    <w:p w:rsidR="00026A0E" w:rsidRDefault="009554BE" w:rsidP="00026A0E">
      <w:pPr>
        <w:spacing w:after="0" w:line="360" w:lineRule="auto"/>
        <w:ind w:left="100" w:firstLine="851"/>
        <w:jc w:val="both"/>
        <w:rPr>
          <w:rFonts w:ascii="Times New Roman" w:hAnsi="Times New Roman" w:cs="Times New Roman"/>
          <w:sz w:val="28"/>
          <w:szCs w:val="28"/>
          <w:lang w:val="uk-UA" w:eastAsia="uk-UA"/>
        </w:rPr>
      </w:pPr>
      <w:r w:rsidRPr="00D23D3C">
        <w:rPr>
          <w:rFonts w:ascii="Times New Roman" w:hAnsi="Times New Roman" w:cs="Times New Roman"/>
          <w:bCs/>
          <w:sz w:val="28"/>
          <w:szCs w:val="28"/>
          <w:lang w:val="uk-UA" w:eastAsia="uk-UA"/>
        </w:rPr>
        <w:t>Серед о</w:t>
      </w:r>
      <w:r w:rsidRPr="009554BE">
        <w:rPr>
          <w:rFonts w:ascii="Times New Roman" w:hAnsi="Times New Roman" w:cs="Times New Roman"/>
          <w:bCs/>
          <w:sz w:val="28"/>
          <w:szCs w:val="28"/>
          <w:lang w:val="uk-UA" w:eastAsia="uk-UA"/>
        </w:rPr>
        <w:t>чікуван</w:t>
      </w:r>
      <w:r w:rsidRPr="00D23D3C">
        <w:rPr>
          <w:rFonts w:ascii="Times New Roman" w:hAnsi="Times New Roman" w:cs="Times New Roman"/>
          <w:bCs/>
          <w:sz w:val="28"/>
          <w:szCs w:val="28"/>
          <w:lang w:val="uk-UA" w:eastAsia="uk-UA"/>
        </w:rPr>
        <w:t>их</w:t>
      </w:r>
      <w:r w:rsidRPr="009554BE">
        <w:rPr>
          <w:rFonts w:ascii="Times New Roman" w:hAnsi="Times New Roman" w:cs="Times New Roman"/>
          <w:bCs/>
          <w:sz w:val="28"/>
          <w:szCs w:val="28"/>
          <w:lang w:val="uk-UA" w:eastAsia="uk-UA"/>
        </w:rPr>
        <w:t xml:space="preserve"> результат</w:t>
      </w:r>
      <w:r w:rsidRPr="00D23D3C">
        <w:rPr>
          <w:rFonts w:ascii="Times New Roman" w:hAnsi="Times New Roman" w:cs="Times New Roman"/>
          <w:bCs/>
          <w:sz w:val="28"/>
          <w:szCs w:val="28"/>
          <w:lang w:val="uk-UA" w:eastAsia="uk-UA"/>
        </w:rPr>
        <w:t>ів</w:t>
      </w:r>
      <w:r w:rsidRPr="009554BE">
        <w:rPr>
          <w:rFonts w:ascii="Times New Roman" w:hAnsi="Times New Roman" w:cs="Times New Roman"/>
          <w:bCs/>
          <w:sz w:val="28"/>
          <w:szCs w:val="28"/>
          <w:lang w:val="uk-UA" w:eastAsia="uk-UA"/>
        </w:rPr>
        <w:t xml:space="preserve"> навчально-пізнавальної діяльності учнів</w:t>
      </w:r>
      <w:r>
        <w:rPr>
          <w:rFonts w:ascii="Times New Roman" w:hAnsi="Times New Roman" w:cs="Times New Roman"/>
          <w:sz w:val="28"/>
          <w:szCs w:val="28"/>
          <w:lang w:val="uk-UA" w:eastAsia="uk-UA"/>
        </w:rPr>
        <w:t xml:space="preserve"> є </w:t>
      </w:r>
      <w:r w:rsidRPr="00D23D3C">
        <w:rPr>
          <w:rFonts w:ascii="Times New Roman" w:hAnsi="Times New Roman" w:cs="Times New Roman"/>
          <w:iCs/>
          <w:sz w:val="28"/>
          <w:szCs w:val="28"/>
          <w:lang w:val="uk-UA" w:eastAsia="uk-UA"/>
        </w:rPr>
        <w:t>знання</w:t>
      </w:r>
      <w:r w:rsidRPr="009554BE">
        <w:rPr>
          <w:rFonts w:ascii="Times New Roman" w:hAnsi="Times New Roman" w:cs="Times New Roman"/>
          <w:sz w:val="28"/>
          <w:szCs w:val="28"/>
          <w:lang w:val="uk-UA" w:eastAsia="uk-UA"/>
        </w:rPr>
        <w:t xml:space="preserve"> про втілення сюжетів, образів, мотивів ренесансної літератури у світовому мистецтві</w:t>
      </w:r>
      <w:r>
        <w:rPr>
          <w:rFonts w:ascii="Times New Roman" w:hAnsi="Times New Roman" w:cs="Times New Roman"/>
          <w:sz w:val="28"/>
          <w:szCs w:val="28"/>
          <w:lang w:val="uk-UA" w:eastAsia="uk-UA"/>
        </w:rPr>
        <w:t>. Отже, саме на цих уроках доцільно буде розглянути шекспірівські мотиви в творчості зарубіжних письменників різних часів і народів.</w:t>
      </w:r>
    </w:p>
    <w:p w:rsidR="00026A0E" w:rsidRDefault="00026A0E" w:rsidP="00026A0E">
      <w:pPr>
        <w:spacing w:after="0" w:line="360" w:lineRule="auto"/>
        <w:ind w:left="100" w:firstLine="851"/>
        <w:jc w:val="both"/>
        <w:rPr>
          <w:rFonts w:ascii="Times New Roman" w:hAnsi="Times New Roman" w:cs="Times New Roman"/>
          <w:sz w:val="28"/>
          <w:szCs w:val="28"/>
          <w:lang w:val="uk-UA" w:eastAsia="uk-UA"/>
        </w:rPr>
      </w:pPr>
    </w:p>
    <w:p w:rsidR="00A578C4" w:rsidRPr="00026A0E" w:rsidRDefault="00026A0E" w:rsidP="00026A0E">
      <w:pPr>
        <w:spacing w:after="0" w:line="360" w:lineRule="auto"/>
        <w:ind w:left="100" w:firstLine="851"/>
        <w:jc w:val="both"/>
        <w:rPr>
          <w:rFonts w:ascii="Times New Roman" w:hAnsi="Times New Roman" w:cs="Times New Roman"/>
          <w:sz w:val="28"/>
          <w:szCs w:val="28"/>
          <w:lang w:val="uk-UA" w:eastAsia="uk-UA"/>
        </w:rPr>
      </w:pPr>
      <w:r w:rsidRPr="002024B5">
        <w:rPr>
          <w:rFonts w:ascii="Times New Roman" w:hAnsi="Times New Roman"/>
          <w:b/>
          <w:sz w:val="28"/>
          <w:szCs w:val="28"/>
          <w:lang w:val="uk-UA"/>
        </w:rPr>
        <w:t xml:space="preserve">3.3. Методичні рекомендації щодо вивчення </w:t>
      </w:r>
      <w:r>
        <w:rPr>
          <w:rFonts w:ascii="Times New Roman" w:hAnsi="Times New Roman"/>
          <w:b/>
          <w:sz w:val="28"/>
          <w:szCs w:val="28"/>
          <w:lang w:val="uk-UA"/>
        </w:rPr>
        <w:t>творів</w:t>
      </w:r>
      <w:r w:rsidR="004E382F">
        <w:rPr>
          <w:rFonts w:ascii="Times New Roman" w:hAnsi="Times New Roman"/>
          <w:b/>
          <w:sz w:val="28"/>
          <w:szCs w:val="28"/>
          <w:lang w:val="uk-UA"/>
        </w:rPr>
        <w:t xml:space="preserve"> Шекспіра</w:t>
      </w:r>
    </w:p>
    <w:p w:rsidR="00026A0E" w:rsidRPr="005A656B" w:rsidRDefault="00026A0E" w:rsidP="005A656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Літературні твори В</w:t>
      </w:r>
      <w:r w:rsidRPr="00026A0E">
        <w:rPr>
          <w:rFonts w:ascii="Times New Roman" w:hAnsi="Times New Roman" w:cs="Times New Roman"/>
          <w:sz w:val="28"/>
          <w:szCs w:val="28"/>
        </w:rPr>
        <w:t xml:space="preserve">. Шекспіра давно розібрали на афоризми. </w:t>
      </w:r>
      <w:r w:rsidRPr="005A656B">
        <w:rPr>
          <w:rFonts w:ascii="Times New Roman" w:hAnsi="Times New Roman" w:cs="Times New Roman"/>
          <w:sz w:val="28"/>
          <w:szCs w:val="28"/>
        </w:rPr>
        <w:t>Завдяки напруженому сюжету, гострим політичним і любовним колізі</w:t>
      </w:r>
      <w:r w:rsidRPr="005A656B">
        <w:rPr>
          <w:rFonts w:ascii="Times New Roman" w:hAnsi="Times New Roman" w:cs="Times New Roman"/>
          <w:sz w:val="28"/>
          <w:szCs w:val="28"/>
          <w:lang w:val="uk-UA"/>
        </w:rPr>
        <w:t>ям</w:t>
      </w:r>
      <w:r w:rsidRPr="005A656B">
        <w:rPr>
          <w:rFonts w:ascii="Times New Roman" w:hAnsi="Times New Roman" w:cs="Times New Roman"/>
          <w:sz w:val="28"/>
          <w:szCs w:val="28"/>
        </w:rPr>
        <w:t xml:space="preserve"> трагеді</w:t>
      </w:r>
      <w:r w:rsidRPr="005A656B">
        <w:rPr>
          <w:rFonts w:ascii="Times New Roman" w:hAnsi="Times New Roman" w:cs="Times New Roman"/>
          <w:sz w:val="28"/>
          <w:szCs w:val="28"/>
          <w:lang w:val="uk-UA"/>
        </w:rPr>
        <w:t>ї митця</w:t>
      </w:r>
      <w:r w:rsidRPr="005A656B">
        <w:rPr>
          <w:rFonts w:ascii="Times New Roman" w:hAnsi="Times New Roman" w:cs="Times New Roman"/>
          <w:sz w:val="28"/>
          <w:szCs w:val="28"/>
        </w:rPr>
        <w:t xml:space="preserve"> залиша</w:t>
      </w:r>
      <w:r w:rsidRPr="005A656B">
        <w:rPr>
          <w:rFonts w:ascii="Times New Roman" w:hAnsi="Times New Roman" w:cs="Times New Roman"/>
          <w:sz w:val="28"/>
          <w:szCs w:val="28"/>
          <w:lang w:val="uk-UA"/>
        </w:rPr>
        <w:t>ю</w:t>
      </w:r>
      <w:r w:rsidRPr="005A656B">
        <w:rPr>
          <w:rFonts w:ascii="Times New Roman" w:hAnsi="Times New Roman" w:cs="Times New Roman"/>
          <w:sz w:val="28"/>
          <w:szCs w:val="28"/>
        </w:rPr>
        <w:t>ться популярн</w:t>
      </w:r>
      <w:r w:rsidRPr="005A656B">
        <w:rPr>
          <w:rFonts w:ascii="Times New Roman" w:hAnsi="Times New Roman" w:cs="Times New Roman"/>
          <w:sz w:val="28"/>
          <w:szCs w:val="28"/>
          <w:lang w:val="uk-UA"/>
        </w:rPr>
        <w:t>ими</w:t>
      </w:r>
      <w:r w:rsidRPr="005A656B">
        <w:rPr>
          <w:rFonts w:ascii="Times New Roman" w:hAnsi="Times New Roman" w:cs="Times New Roman"/>
          <w:sz w:val="28"/>
          <w:szCs w:val="28"/>
        </w:rPr>
        <w:t xml:space="preserve"> ось уже кілька століть. Кожне покоління знаходить в н</w:t>
      </w:r>
      <w:r w:rsidRPr="005A656B">
        <w:rPr>
          <w:rFonts w:ascii="Times New Roman" w:hAnsi="Times New Roman" w:cs="Times New Roman"/>
          <w:sz w:val="28"/>
          <w:szCs w:val="28"/>
          <w:lang w:val="uk-UA"/>
        </w:rPr>
        <w:t>их</w:t>
      </w:r>
      <w:r w:rsidRPr="005A656B">
        <w:rPr>
          <w:rFonts w:ascii="Times New Roman" w:hAnsi="Times New Roman" w:cs="Times New Roman"/>
          <w:sz w:val="28"/>
          <w:szCs w:val="28"/>
        </w:rPr>
        <w:t xml:space="preserve"> проблеми, властиві його </w:t>
      </w:r>
      <w:r w:rsidRPr="005A656B">
        <w:rPr>
          <w:rFonts w:ascii="Times New Roman" w:hAnsi="Times New Roman" w:cs="Times New Roman"/>
          <w:sz w:val="28"/>
          <w:szCs w:val="28"/>
          <w:lang w:val="uk-UA"/>
        </w:rPr>
        <w:t>часу</w:t>
      </w:r>
      <w:r w:rsidRPr="005A656B">
        <w:rPr>
          <w:rFonts w:ascii="Times New Roman" w:hAnsi="Times New Roman" w:cs="Times New Roman"/>
          <w:sz w:val="28"/>
          <w:szCs w:val="28"/>
        </w:rPr>
        <w:t xml:space="preserve">. Незмінно привертає увагу і філософська складова твору </w:t>
      </w:r>
      <w:r w:rsidRPr="005A656B">
        <w:rPr>
          <w:rFonts w:ascii="Times New Roman" w:hAnsi="Times New Roman" w:cs="Times New Roman"/>
          <w:sz w:val="28"/>
          <w:szCs w:val="28"/>
          <w:lang w:val="uk-UA"/>
        </w:rPr>
        <w:t xml:space="preserve">– </w:t>
      </w:r>
      <w:r w:rsidRPr="005A656B">
        <w:rPr>
          <w:rFonts w:ascii="Times New Roman" w:hAnsi="Times New Roman" w:cs="Times New Roman"/>
          <w:sz w:val="28"/>
          <w:szCs w:val="28"/>
        </w:rPr>
        <w:t>глибокі роздуми про життя і смерт</w:t>
      </w:r>
      <w:r w:rsidRPr="005A656B">
        <w:rPr>
          <w:rFonts w:ascii="Times New Roman" w:hAnsi="Times New Roman" w:cs="Times New Roman"/>
          <w:sz w:val="28"/>
          <w:szCs w:val="28"/>
          <w:lang w:val="uk-UA"/>
        </w:rPr>
        <w:t>ь</w:t>
      </w:r>
      <w:r w:rsidRPr="005A656B">
        <w:rPr>
          <w:rFonts w:ascii="Times New Roman" w:hAnsi="Times New Roman" w:cs="Times New Roman"/>
          <w:sz w:val="28"/>
          <w:szCs w:val="28"/>
        </w:rPr>
        <w:t xml:space="preserve">. Вона підштовхує кожного читача до своїх висновків. </w:t>
      </w:r>
    </w:p>
    <w:p w:rsidR="005D240C" w:rsidRDefault="00026A0E" w:rsidP="00026A0E">
      <w:pPr>
        <w:spacing w:after="0" w:line="360" w:lineRule="auto"/>
        <w:ind w:firstLine="851"/>
        <w:jc w:val="both"/>
        <w:rPr>
          <w:rFonts w:ascii="Times New Roman" w:hAnsi="Times New Roman" w:cs="Times New Roman"/>
          <w:sz w:val="28"/>
          <w:szCs w:val="28"/>
          <w:lang w:val="uk-UA"/>
        </w:rPr>
      </w:pPr>
      <w:r w:rsidRPr="00026A0E">
        <w:rPr>
          <w:rFonts w:ascii="Times New Roman" w:hAnsi="Times New Roman" w:cs="Times New Roman"/>
          <w:sz w:val="28"/>
          <w:szCs w:val="28"/>
        </w:rPr>
        <w:t xml:space="preserve">Вивчення п'єси </w:t>
      </w:r>
      <w:r>
        <w:rPr>
          <w:rFonts w:ascii="Times New Roman" w:hAnsi="Times New Roman" w:cs="Times New Roman"/>
          <w:sz w:val="28"/>
          <w:szCs w:val="28"/>
          <w:lang w:val="uk-UA"/>
        </w:rPr>
        <w:t xml:space="preserve">«Гамлет» </w:t>
      </w:r>
      <w:r w:rsidRPr="00026A0E">
        <w:rPr>
          <w:rFonts w:ascii="Times New Roman" w:hAnsi="Times New Roman" w:cs="Times New Roman"/>
          <w:sz w:val="28"/>
          <w:szCs w:val="28"/>
        </w:rPr>
        <w:t>п</w:t>
      </w:r>
      <w:r>
        <w:rPr>
          <w:rFonts w:ascii="Times New Roman" w:hAnsi="Times New Roman" w:cs="Times New Roman"/>
          <w:sz w:val="28"/>
          <w:szCs w:val="28"/>
        </w:rPr>
        <w:t>ередбачено і шкільною программою</w:t>
      </w:r>
      <w:r>
        <w:rPr>
          <w:rFonts w:ascii="Times New Roman" w:hAnsi="Times New Roman" w:cs="Times New Roman"/>
          <w:sz w:val="28"/>
          <w:szCs w:val="28"/>
          <w:lang w:val="uk-UA"/>
        </w:rPr>
        <w:t>, як уже йшлося в попередніх підрозділах</w:t>
      </w:r>
      <w:r w:rsidRPr="00026A0E">
        <w:rPr>
          <w:rFonts w:ascii="Times New Roman" w:hAnsi="Times New Roman" w:cs="Times New Roman"/>
          <w:sz w:val="28"/>
          <w:szCs w:val="28"/>
        </w:rPr>
        <w:t xml:space="preserve">. </w:t>
      </w:r>
      <w:r>
        <w:rPr>
          <w:rFonts w:ascii="Times New Roman" w:hAnsi="Times New Roman" w:cs="Times New Roman"/>
          <w:sz w:val="28"/>
          <w:szCs w:val="28"/>
          <w:lang w:val="uk-UA"/>
        </w:rPr>
        <w:t>Аналіз трагедії</w:t>
      </w:r>
      <w:r w:rsidRPr="00026A0E">
        <w:rPr>
          <w:rFonts w:ascii="Times New Roman" w:hAnsi="Times New Roman" w:cs="Times New Roman"/>
          <w:sz w:val="28"/>
          <w:szCs w:val="28"/>
        </w:rPr>
        <w:t xml:space="preserve"> не завжди дається легко. У «Гамлеті» аналіз її слід починати з характеристики основної проблеми. Мотиви зради, злочину, любові завжди були поширені в літературі. </w:t>
      </w:r>
      <w:r w:rsidR="005D240C">
        <w:rPr>
          <w:rFonts w:ascii="Times New Roman" w:hAnsi="Times New Roman" w:cs="Times New Roman"/>
          <w:sz w:val="28"/>
          <w:szCs w:val="28"/>
          <w:lang w:val="uk-UA"/>
        </w:rPr>
        <w:t>В</w:t>
      </w:r>
      <w:r w:rsidRPr="00026A0E">
        <w:rPr>
          <w:rFonts w:ascii="Times New Roman" w:hAnsi="Times New Roman" w:cs="Times New Roman"/>
          <w:sz w:val="28"/>
          <w:szCs w:val="28"/>
        </w:rPr>
        <w:t xml:space="preserve">. Шекспір умів помічати внутрішні коливання людей і яскраво передавати їх за допомогою слова, тому він не міг залишитися осторонь перерахованих проблем. </w:t>
      </w:r>
    </w:p>
    <w:p w:rsidR="005D240C" w:rsidRDefault="00026A0E" w:rsidP="00026A0E">
      <w:pPr>
        <w:spacing w:after="0" w:line="360" w:lineRule="auto"/>
        <w:ind w:firstLine="851"/>
        <w:jc w:val="both"/>
        <w:rPr>
          <w:rFonts w:ascii="Times New Roman" w:hAnsi="Times New Roman" w:cs="Times New Roman"/>
          <w:sz w:val="28"/>
          <w:szCs w:val="28"/>
          <w:lang w:val="uk-UA"/>
        </w:rPr>
      </w:pPr>
      <w:r w:rsidRPr="00026A0E">
        <w:rPr>
          <w:rFonts w:ascii="Times New Roman" w:hAnsi="Times New Roman" w:cs="Times New Roman"/>
          <w:sz w:val="28"/>
          <w:szCs w:val="28"/>
        </w:rPr>
        <w:t xml:space="preserve">Головна тема «Гамлета»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злочин, скоєний заради багатства і влади. Основні події твору розвиваються в замку, що належить родині Гамлета. На початку п'єси читач дізнається про те, що по замку бродить привид. Гамлет вирішує зустрітися з похмурим гостем. Він виявляється примарою його батька. Привид розповідає синові, хто його вбив і просить </w:t>
      </w:r>
      <w:r w:rsidRPr="00026A0E">
        <w:rPr>
          <w:rFonts w:ascii="Times New Roman" w:hAnsi="Times New Roman" w:cs="Times New Roman"/>
          <w:sz w:val="28"/>
          <w:szCs w:val="28"/>
        </w:rPr>
        <w:lastRenderedPageBreak/>
        <w:t xml:space="preserve">помститися. Гамлету здається, що він збожеволів. На тому, що побачене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правда, наполягає друг принца Горацій. Після довгих роздумів і спостережень за новим правителем, а ним став дядько Гамлета Клавдій, який убив свого брата, молода людина зважується на помсту. </w:t>
      </w:r>
      <w:r w:rsidR="005D240C">
        <w:rPr>
          <w:rFonts w:ascii="Times New Roman" w:hAnsi="Times New Roman" w:cs="Times New Roman"/>
          <w:sz w:val="28"/>
          <w:szCs w:val="28"/>
          <w:lang w:val="uk-UA"/>
        </w:rPr>
        <w:t>У</w:t>
      </w:r>
      <w:r w:rsidRPr="00026A0E">
        <w:rPr>
          <w:rFonts w:ascii="Times New Roman" w:hAnsi="Times New Roman" w:cs="Times New Roman"/>
          <w:sz w:val="28"/>
          <w:szCs w:val="28"/>
        </w:rPr>
        <w:t xml:space="preserve"> </w:t>
      </w:r>
      <w:r w:rsidR="005D240C" w:rsidRPr="00026A0E">
        <w:rPr>
          <w:rFonts w:ascii="Times New Roman" w:hAnsi="Times New Roman" w:cs="Times New Roman"/>
          <w:sz w:val="28"/>
          <w:szCs w:val="28"/>
        </w:rPr>
        <w:t xml:space="preserve">його </w:t>
      </w:r>
      <w:r w:rsidRPr="00026A0E">
        <w:rPr>
          <w:rFonts w:ascii="Times New Roman" w:hAnsi="Times New Roman" w:cs="Times New Roman"/>
          <w:sz w:val="28"/>
          <w:szCs w:val="28"/>
        </w:rPr>
        <w:t>голові поступово дозріває план. Король здогадується, що племінник знає про причини смерті батька. Він підсилає до принц</w:t>
      </w:r>
      <w:r w:rsidR="005D240C">
        <w:rPr>
          <w:rFonts w:ascii="Times New Roman" w:hAnsi="Times New Roman" w:cs="Times New Roman"/>
          <w:sz w:val="28"/>
          <w:szCs w:val="28"/>
          <w:lang w:val="uk-UA"/>
        </w:rPr>
        <w:t>а</w:t>
      </w:r>
      <w:r w:rsidRPr="00026A0E">
        <w:rPr>
          <w:rFonts w:ascii="Times New Roman" w:hAnsi="Times New Roman" w:cs="Times New Roman"/>
          <w:sz w:val="28"/>
          <w:szCs w:val="28"/>
        </w:rPr>
        <w:t xml:space="preserve"> його друзів, щоб ті все дізналися, але Гамлет здогадується про цю зраду. Герой прикидається божевільним. </w:t>
      </w:r>
    </w:p>
    <w:p w:rsidR="005D240C" w:rsidRDefault="00026A0E" w:rsidP="005D240C">
      <w:pPr>
        <w:spacing w:after="0" w:line="360" w:lineRule="auto"/>
        <w:ind w:firstLine="851"/>
        <w:jc w:val="both"/>
        <w:rPr>
          <w:rFonts w:ascii="Times New Roman" w:hAnsi="Times New Roman" w:cs="Times New Roman"/>
          <w:sz w:val="28"/>
          <w:szCs w:val="28"/>
          <w:lang w:val="uk-UA"/>
        </w:rPr>
      </w:pPr>
      <w:r w:rsidRPr="00026A0E">
        <w:rPr>
          <w:rFonts w:ascii="Times New Roman" w:hAnsi="Times New Roman" w:cs="Times New Roman"/>
          <w:sz w:val="28"/>
          <w:szCs w:val="28"/>
        </w:rPr>
        <w:t xml:space="preserve">Найсвітліше у всіх цих подіях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любов Гамлета до Офелії, але і їй не судилося збутися. Як тільки з'являється можливість, принц за допомогою трупи акторів викриває вбивцю. У палаці розігрують п'єсу «Вбивство Гонзаго», в яку Гамлет додає репліки, що демонструють королю, що його злочин розкрито. Клавдію стає погано, і він покидає зал. Гамлет хоче поговорити з матір'ю, але випадково вбиває наближеного вельможу короля, Полонія. Клавдій хоче заслати племінника в Англію. Але Гамлет дізнається про це, хитрістю повертається в замок і вбиває короля. Помстившись, Гамлет вмирає від отрути. </w:t>
      </w:r>
    </w:p>
    <w:p w:rsidR="005D240C" w:rsidRDefault="00026A0E" w:rsidP="005D240C">
      <w:pPr>
        <w:spacing w:after="0" w:line="360" w:lineRule="auto"/>
        <w:ind w:firstLine="851"/>
        <w:jc w:val="both"/>
        <w:rPr>
          <w:rFonts w:ascii="Times New Roman" w:hAnsi="Times New Roman" w:cs="Times New Roman"/>
          <w:sz w:val="28"/>
          <w:szCs w:val="28"/>
          <w:lang w:val="uk-UA"/>
        </w:rPr>
      </w:pPr>
      <w:r w:rsidRPr="00026A0E">
        <w:rPr>
          <w:rFonts w:ascii="Times New Roman" w:hAnsi="Times New Roman" w:cs="Times New Roman"/>
          <w:sz w:val="28"/>
          <w:szCs w:val="28"/>
        </w:rPr>
        <w:t xml:space="preserve">Спостерігаючи за подіями трагедії неважко помітити, що в ній представлений внутрішній і зовнішній конфлікт. Зовнішній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w:t>
      </w:r>
      <w:r w:rsidR="005D240C">
        <w:rPr>
          <w:rFonts w:ascii="Times New Roman" w:hAnsi="Times New Roman" w:cs="Times New Roman"/>
          <w:sz w:val="28"/>
          <w:szCs w:val="28"/>
          <w:lang w:val="uk-UA"/>
        </w:rPr>
        <w:t>стосунки</w:t>
      </w:r>
      <w:r w:rsidRPr="00026A0E">
        <w:rPr>
          <w:rFonts w:ascii="Times New Roman" w:hAnsi="Times New Roman" w:cs="Times New Roman"/>
          <w:sz w:val="28"/>
          <w:szCs w:val="28"/>
        </w:rPr>
        <w:t xml:space="preserve"> Гамлета з мешканцями батьківського двору, внутрішній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переживання принца, його сумніви. У творі розвивається ідея про те, що будь-яка брехня рано чи пізно розкривається. Основна думка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людське життя надто коротке, тому не варто витрачати час на те, щоб обплутувати </w:t>
      </w:r>
      <w:r w:rsidR="005D240C">
        <w:rPr>
          <w:rFonts w:ascii="Times New Roman" w:hAnsi="Times New Roman" w:cs="Times New Roman"/>
          <w:sz w:val="28"/>
          <w:szCs w:val="28"/>
          <w:lang w:val="uk-UA"/>
        </w:rPr>
        <w:t xml:space="preserve">його </w:t>
      </w:r>
      <w:r w:rsidRPr="00026A0E">
        <w:rPr>
          <w:rFonts w:ascii="Times New Roman" w:hAnsi="Times New Roman" w:cs="Times New Roman"/>
          <w:sz w:val="28"/>
          <w:szCs w:val="28"/>
        </w:rPr>
        <w:t xml:space="preserve">брехнею </w:t>
      </w:r>
      <w:r w:rsidR="005D240C">
        <w:rPr>
          <w:rFonts w:ascii="Times New Roman" w:hAnsi="Times New Roman" w:cs="Times New Roman"/>
          <w:sz w:val="28"/>
          <w:szCs w:val="28"/>
          <w:lang w:val="uk-UA"/>
        </w:rPr>
        <w:t>й</w:t>
      </w:r>
      <w:r w:rsidRPr="00026A0E">
        <w:rPr>
          <w:rFonts w:ascii="Times New Roman" w:hAnsi="Times New Roman" w:cs="Times New Roman"/>
          <w:sz w:val="28"/>
          <w:szCs w:val="28"/>
        </w:rPr>
        <w:t xml:space="preserve"> інтригами. Це те, чого вчить п'єса читача і глядача.</w:t>
      </w:r>
    </w:p>
    <w:p w:rsidR="005D240C" w:rsidRDefault="00026A0E" w:rsidP="00DD3E41">
      <w:pPr>
        <w:spacing w:after="0" w:line="360" w:lineRule="auto"/>
        <w:ind w:firstLine="851"/>
        <w:jc w:val="both"/>
        <w:rPr>
          <w:rFonts w:ascii="Times New Roman" w:hAnsi="Times New Roman" w:cs="Times New Roman"/>
          <w:sz w:val="28"/>
          <w:szCs w:val="28"/>
          <w:lang w:val="uk-UA"/>
        </w:rPr>
      </w:pPr>
      <w:r w:rsidRPr="00026A0E">
        <w:rPr>
          <w:rFonts w:ascii="Times New Roman" w:hAnsi="Times New Roman" w:cs="Times New Roman"/>
          <w:sz w:val="28"/>
          <w:szCs w:val="28"/>
        </w:rPr>
        <w:t xml:space="preserve">Особливості композиції продиктовані законами організації драми. Твір складається з п'яти актів. Сюжет розкривається послідовно, його можна розділити на шість частин: експозиція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знайомство з героями, зав'язка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зустріч Гамлета з привидом, розвиток подій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шлях принца до </w:t>
      </w:r>
      <w:r w:rsidRPr="00026A0E">
        <w:rPr>
          <w:rFonts w:ascii="Times New Roman" w:hAnsi="Times New Roman" w:cs="Times New Roman"/>
          <w:sz w:val="28"/>
          <w:szCs w:val="28"/>
        </w:rPr>
        <w:lastRenderedPageBreak/>
        <w:t xml:space="preserve">помсти, кульмінація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спостереження за королем під час п'єси, Гамлета намагаються заслати в Англію, розв'язка</w:t>
      </w:r>
      <w:r w:rsidR="005D240C">
        <w:rPr>
          <w:rFonts w:ascii="Times New Roman" w:hAnsi="Times New Roman" w:cs="Times New Roman"/>
          <w:sz w:val="28"/>
          <w:szCs w:val="28"/>
          <w:lang w:val="uk-UA"/>
        </w:rPr>
        <w:t xml:space="preserve"> – </w:t>
      </w:r>
      <w:r w:rsidRPr="00026A0E">
        <w:rPr>
          <w:rFonts w:ascii="Times New Roman" w:hAnsi="Times New Roman" w:cs="Times New Roman"/>
          <w:sz w:val="28"/>
          <w:szCs w:val="28"/>
        </w:rPr>
        <w:t>смерть героїв. Подієва канва переривається філософськими роздумами Гамлета про сенс життя, про смерть.</w:t>
      </w:r>
    </w:p>
    <w:p w:rsidR="00026A0E" w:rsidRDefault="00026A0E" w:rsidP="00DD3E41">
      <w:pPr>
        <w:spacing w:after="0" w:line="360" w:lineRule="auto"/>
        <w:ind w:firstLine="851"/>
        <w:jc w:val="both"/>
        <w:rPr>
          <w:rFonts w:ascii="Times New Roman" w:hAnsi="Times New Roman" w:cs="Times New Roman"/>
          <w:sz w:val="28"/>
          <w:szCs w:val="28"/>
        </w:rPr>
      </w:pPr>
      <w:r w:rsidRPr="00026A0E">
        <w:rPr>
          <w:rFonts w:ascii="Times New Roman" w:hAnsi="Times New Roman" w:cs="Times New Roman"/>
          <w:sz w:val="28"/>
          <w:szCs w:val="28"/>
        </w:rPr>
        <w:t xml:space="preserve">Жанр «Гамлета»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це п'єса, написана як трагедія, тому що всі події сконцентровані навколо проблем вбивства, смерті і помсти. Розв'язка твору трагічна. Напрямок п'єси Шекспіра «Гамлет» </w:t>
      </w:r>
      <w:r w:rsidR="005D240C">
        <w:rPr>
          <w:rFonts w:ascii="Times New Roman" w:hAnsi="Times New Roman" w:cs="Times New Roman"/>
          <w:sz w:val="28"/>
          <w:szCs w:val="28"/>
          <w:lang w:val="uk-UA"/>
        </w:rPr>
        <w:t>–</w:t>
      </w:r>
      <w:r w:rsidRPr="00026A0E">
        <w:rPr>
          <w:rFonts w:ascii="Times New Roman" w:hAnsi="Times New Roman" w:cs="Times New Roman"/>
          <w:sz w:val="28"/>
          <w:szCs w:val="28"/>
        </w:rPr>
        <w:t xml:space="preserve"> бароко, тому твору притаманні велика кількість порівнянь і метафор.</w:t>
      </w:r>
    </w:p>
    <w:p w:rsidR="00375B1A" w:rsidRPr="00DD3E41" w:rsidRDefault="00375B1A" w:rsidP="00DD3E41">
      <w:pPr>
        <w:spacing w:after="0" w:line="360" w:lineRule="auto"/>
        <w:ind w:firstLine="851"/>
        <w:jc w:val="both"/>
        <w:rPr>
          <w:rFonts w:ascii="Times New Roman" w:hAnsi="Times New Roman" w:cs="Times New Roman"/>
          <w:sz w:val="28"/>
          <w:szCs w:val="28"/>
          <w:shd w:val="clear" w:color="auto" w:fill="FFFFFF"/>
          <w:lang w:val="uk-UA"/>
        </w:rPr>
      </w:pPr>
      <w:r w:rsidRPr="00DD3E41">
        <w:rPr>
          <w:rFonts w:ascii="Times New Roman" w:hAnsi="Times New Roman" w:cs="Times New Roman"/>
          <w:sz w:val="28"/>
          <w:szCs w:val="28"/>
          <w:shd w:val="clear" w:color="auto" w:fill="FFFFFF"/>
          <w:lang w:val="uk-UA"/>
        </w:rPr>
        <w:t>Під час вивчення зарубіжної літератури в усіх класах слід активніше використовувати сучасні педагогічні технології (комп'ютеризоване навчання, інтерактивні види і форми роботи), які збільшують пізнавальну самостійність учнів та мотивують потребу розвитку їхньої читацької культури. Серед інтерактивних  форм роботи на уроках зарубіжної літератури поширення набуває навчальна взаємодія учнів  у  парах, мікрогрупах, групах,  що здебільшого застосовуються  під  час пошуку та аналізу інформації, виконання практичних завдань,  підготовки диспутів, семінарів, різноманітних творчих завдань тощо. З метою надання школярам більших можливостей для  спілкування,   висловлювання власних думок і почуттів домінантною формою навчання на уроках зарубіжної літератури в усіх класах має бути діалог, під час якого  виявляється рівень знань учнів.</w:t>
      </w:r>
    </w:p>
    <w:p w:rsidR="00375B1A" w:rsidRPr="00DD3E41" w:rsidRDefault="00375B1A" w:rsidP="00DD3E41">
      <w:pPr>
        <w:spacing w:after="0" w:line="360" w:lineRule="auto"/>
        <w:ind w:firstLine="851"/>
        <w:jc w:val="both"/>
        <w:rPr>
          <w:rFonts w:ascii="Times New Roman" w:hAnsi="Times New Roman" w:cs="Times New Roman"/>
          <w:b/>
          <w:sz w:val="28"/>
          <w:szCs w:val="28"/>
          <w:lang w:val="uk-UA"/>
        </w:rPr>
      </w:pPr>
      <w:r w:rsidRPr="00DD3E41">
        <w:rPr>
          <w:rFonts w:ascii="Times New Roman" w:hAnsi="Times New Roman" w:cs="Times New Roman"/>
          <w:sz w:val="28"/>
          <w:szCs w:val="28"/>
          <w:shd w:val="clear" w:color="auto" w:fill="FFFFFF"/>
          <w:lang w:val="uk-UA"/>
        </w:rPr>
        <w:t xml:space="preserve">На сучасному етапі розвитку освітньої системи в процесі викладання зарубіжної літератури зростає роль інноваційних технологій,  використання яких значно сприятиме піднесенню якості та інтенсивності навчального процесу, приверненню уваги учнівської молоді до найкращих надбань світового красного письменства. Одним із продуктивних і  перспективних напрямів такої роботи є використання можливостей комп'ютерної техніки, за допомогою якої передовсім якнайкраще </w:t>
      </w:r>
      <w:r w:rsidRPr="00DD3E41">
        <w:rPr>
          <w:rFonts w:ascii="Times New Roman" w:hAnsi="Times New Roman" w:cs="Times New Roman"/>
          <w:sz w:val="28"/>
          <w:szCs w:val="28"/>
          <w:shd w:val="clear" w:color="auto" w:fill="FFFFFF"/>
          <w:lang w:val="uk-UA"/>
        </w:rPr>
        <w:lastRenderedPageBreak/>
        <w:t>вирішується проблема забезпечення вчителя й учня художніми текстами та науково-методичною літературою.</w:t>
      </w:r>
    </w:p>
    <w:p w:rsidR="005C2EC6" w:rsidRDefault="00375B1A"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sidRPr="00DD3E41">
        <w:rPr>
          <w:rFonts w:ascii="Times New Roman" w:eastAsia="Times New Roman" w:hAnsi="Times New Roman" w:cs="Times New Roman"/>
          <w:sz w:val="28"/>
          <w:szCs w:val="28"/>
          <w:lang w:val="uk-UA"/>
        </w:rPr>
        <w:t xml:space="preserve">Вивчаючи з учнями творчість Шекспіра слід заохочувати їх </w:t>
      </w:r>
      <w:r w:rsidRPr="00DD3E41">
        <w:rPr>
          <w:rFonts w:ascii="Times New Roman" w:eastAsia="Times New Roman" w:hAnsi="Times New Roman" w:cs="Times New Roman"/>
          <w:sz w:val="28"/>
          <w:szCs w:val="28"/>
        </w:rPr>
        <w:t>думати як детективи. Усі розгадки криються у мові,</w:t>
      </w:r>
      <w:r w:rsidRPr="00DD3E41">
        <w:rPr>
          <w:rFonts w:ascii="Times New Roman" w:eastAsia="Times New Roman" w:hAnsi="Times New Roman" w:cs="Times New Roman"/>
          <w:sz w:val="28"/>
          <w:szCs w:val="28"/>
          <w:lang w:val="uk-UA"/>
        </w:rPr>
        <w:t xml:space="preserve"> </w:t>
      </w:r>
      <w:r w:rsidRPr="00DD3E41">
        <w:rPr>
          <w:rFonts w:ascii="Times New Roman" w:eastAsia="Times New Roman" w:hAnsi="Times New Roman" w:cs="Times New Roman"/>
          <w:sz w:val="28"/>
          <w:szCs w:val="28"/>
        </w:rPr>
        <w:t>проте їх потрібно крок за кроком збирати в одне ціле.</w:t>
      </w:r>
      <w:r w:rsidR="005C2EC6" w:rsidRPr="00DD3E41">
        <w:rPr>
          <w:rFonts w:ascii="Times New Roman" w:eastAsia="Times New Roman" w:hAnsi="Times New Roman" w:cs="Times New Roman"/>
          <w:sz w:val="28"/>
          <w:szCs w:val="28"/>
          <w:lang w:val="uk-UA"/>
        </w:rPr>
        <w:t xml:space="preserve"> </w:t>
      </w:r>
      <w:r w:rsidRPr="00DD3E41">
        <w:rPr>
          <w:rFonts w:ascii="Times New Roman" w:eastAsia="Times New Roman" w:hAnsi="Times New Roman" w:cs="Times New Roman"/>
          <w:sz w:val="28"/>
          <w:szCs w:val="28"/>
        </w:rPr>
        <w:t>Знайти деякі з цих ключів-розгадок допоможуть</w:t>
      </w:r>
      <w:r w:rsidR="005C2EC6" w:rsidRPr="00DD3E41">
        <w:rPr>
          <w:rFonts w:ascii="Times New Roman" w:eastAsia="Times New Roman" w:hAnsi="Times New Roman" w:cs="Times New Roman"/>
          <w:sz w:val="28"/>
          <w:szCs w:val="28"/>
          <w:lang w:val="uk-UA"/>
        </w:rPr>
        <w:t xml:space="preserve"> </w:t>
      </w:r>
      <w:r w:rsidRPr="00DD3E41">
        <w:rPr>
          <w:rFonts w:ascii="Times New Roman" w:eastAsia="Times New Roman" w:hAnsi="Times New Roman" w:cs="Times New Roman"/>
          <w:sz w:val="28"/>
          <w:szCs w:val="28"/>
        </w:rPr>
        <w:t xml:space="preserve">різні способи читання тексту. Наприклад, </w:t>
      </w:r>
      <w:r w:rsidR="005C2EC6" w:rsidRPr="00DD3E41">
        <w:rPr>
          <w:rFonts w:ascii="Times New Roman" w:eastAsia="Times New Roman" w:hAnsi="Times New Roman" w:cs="Times New Roman"/>
          <w:sz w:val="28"/>
          <w:szCs w:val="28"/>
          <w:lang w:val="uk-UA"/>
        </w:rPr>
        <w:t xml:space="preserve">можна попросити </w:t>
      </w:r>
      <w:r w:rsidRPr="00DD3E41">
        <w:rPr>
          <w:rFonts w:ascii="Times New Roman" w:eastAsia="Times New Roman" w:hAnsi="Times New Roman" w:cs="Times New Roman"/>
          <w:sz w:val="28"/>
          <w:szCs w:val="28"/>
        </w:rPr>
        <w:t>двох учнів прочитати сцену пошепки, стоячи спиною</w:t>
      </w:r>
      <w:r w:rsidR="005C2EC6" w:rsidRPr="00DD3E41">
        <w:rPr>
          <w:rFonts w:ascii="Times New Roman" w:eastAsia="Times New Roman" w:hAnsi="Times New Roman" w:cs="Times New Roman"/>
          <w:sz w:val="28"/>
          <w:szCs w:val="28"/>
          <w:lang w:val="uk-UA"/>
        </w:rPr>
        <w:t xml:space="preserve"> </w:t>
      </w:r>
      <w:r w:rsidRPr="00DD3E41">
        <w:rPr>
          <w:rFonts w:ascii="Times New Roman" w:eastAsia="Times New Roman" w:hAnsi="Times New Roman" w:cs="Times New Roman"/>
          <w:sz w:val="28"/>
          <w:szCs w:val="28"/>
        </w:rPr>
        <w:t>до спини. Такий спосіб дозволить відкрити в тексті</w:t>
      </w:r>
      <w:r w:rsidR="005C2EC6" w:rsidRPr="00DD3E41">
        <w:rPr>
          <w:rFonts w:ascii="Times New Roman" w:eastAsia="Times New Roman" w:hAnsi="Times New Roman" w:cs="Times New Roman"/>
          <w:sz w:val="28"/>
          <w:szCs w:val="28"/>
          <w:lang w:val="uk-UA"/>
        </w:rPr>
        <w:t xml:space="preserve"> </w:t>
      </w:r>
      <w:r w:rsidRPr="00DD3E41">
        <w:rPr>
          <w:rFonts w:ascii="Times New Roman" w:eastAsia="Times New Roman" w:hAnsi="Times New Roman" w:cs="Times New Roman"/>
          <w:sz w:val="28"/>
          <w:szCs w:val="28"/>
        </w:rPr>
        <w:t>щось нове, що залишилось поза увагою після того,</w:t>
      </w:r>
      <w:r w:rsidR="005C2EC6" w:rsidRPr="00DD3E41">
        <w:rPr>
          <w:rFonts w:ascii="Times New Roman" w:eastAsia="Times New Roman" w:hAnsi="Times New Roman" w:cs="Times New Roman"/>
          <w:sz w:val="28"/>
          <w:szCs w:val="28"/>
          <w:lang w:val="uk-UA"/>
        </w:rPr>
        <w:t xml:space="preserve"> </w:t>
      </w:r>
      <w:r w:rsidRPr="00DD3E41">
        <w:rPr>
          <w:rFonts w:ascii="Times New Roman" w:eastAsia="Times New Roman" w:hAnsi="Times New Roman" w:cs="Times New Roman"/>
          <w:sz w:val="28"/>
          <w:szCs w:val="28"/>
        </w:rPr>
        <w:t>скажімо, як</w:t>
      </w:r>
      <w:r w:rsidRPr="00375B1A">
        <w:rPr>
          <w:rFonts w:ascii="Times New Roman" w:eastAsia="Times New Roman" w:hAnsi="Times New Roman" w:cs="Times New Roman"/>
          <w:color w:val="000000"/>
          <w:sz w:val="28"/>
          <w:szCs w:val="28"/>
        </w:rPr>
        <w:t xml:space="preserve"> ви попросили учнів під час читання на</w:t>
      </w:r>
      <w:r w:rsidR="005C2EC6">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ходу робити наголос на словах, пов’язаних із певною</w:t>
      </w:r>
      <w:r w:rsidR="005C2EC6">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те</w:t>
      </w:r>
      <w:r w:rsidR="005C2EC6">
        <w:rPr>
          <w:rFonts w:ascii="Times New Roman" w:eastAsia="Times New Roman" w:hAnsi="Times New Roman" w:cs="Times New Roman"/>
          <w:color w:val="000000"/>
          <w:sz w:val="28"/>
          <w:szCs w:val="28"/>
        </w:rPr>
        <w:t>мою, приміром, сім’ї або влади.</w:t>
      </w:r>
    </w:p>
    <w:p w:rsidR="00375B1A" w:rsidRPr="00375B1A" w:rsidRDefault="005C2EC6"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Можна запропонувати про</w:t>
      </w:r>
      <w:r w:rsidR="00375B1A" w:rsidRPr="00375B1A">
        <w:rPr>
          <w:rFonts w:ascii="Times New Roman" w:eastAsia="Times New Roman" w:hAnsi="Times New Roman" w:cs="Times New Roman"/>
          <w:color w:val="000000"/>
          <w:sz w:val="28"/>
          <w:szCs w:val="28"/>
        </w:rPr>
        <w:t>читати</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один і той самий уривок трьома-чотирма різними</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способами, тому що учні щоразу відкриватимуть</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у тексті якісь нові смислові нюанси.</w:t>
      </w:r>
    </w:p>
    <w:p w:rsidR="005A656B" w:rsidRDefault="005C2EC6"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Для аналізу складних тем можна використати ігрові ситуації. </w:t>
      </w:r>
      <w:r w:rsidR="00375B1A" w:rsidRPr="00375B1A">
        <w:rPr>
          <w:rFonts w:ascii="Times New Roman" w:eastAsia="Times New Roman" w:hAnsi="Times New Roman" w:cs="Times New Roman"/>
          <w:color w:val="000000"/>
          <w:sz w:val="28"/>
          <w:szCs w:val="28"/>
        </w:rPr>
        <w:t>Ігри своєю надзвичайною гнучкістю дають змогу</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застосувати їх під час вивчення практично будь-якого</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тексту. Наприклад, така популярна у Великобританії</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гра як «Бабусина хода»* (‘Grandma’s/Grandpa’s</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Footsteps’), у якій один уче</w:t>
      </w:r>
      <w:r>
        <w:rPr>
          <w:rFonts w:ascii="Times New Roman" w:eastAsia="Times New Roman" w:hAnsi="Times New Roman" w:cs="Times New Roman"/>
          <w:color w:val="000000"/>
          <w:sz w:val="28"/>
          <w:szCs w:val="28"/>
        </w:rPr>
        <w:t>нь</w:t>
      </w:r>
      <w:r>
        <w:rPr>
          <w:rFonts w:ascii="Times New Roman" w:eastAsia="Times New Roman" w:hAnsi="Times New Roman" w:cs="Times New Roman"/>
          <w:color w:val="000000"/>
          <w:sz w:val="28"/>
          <w:szCs w:val="28"/>
          <w:lang w:val="uk-UA"/>
        </w:rPr>
        <w:t xml:space="preserve"> – </w:t>
      </w:r>
      <w:r w:rsidR="00375B1A" w:rsidRPr="00375B1A">
        <w:rPr>
          <w:rFonts w:ascii="Times New Roman" w:eastAsia="Times New Roman" w:hAnsi="Times New Roman" w:cs="Times New Roman"/>
          <w:color w:val="000000"/>
          <w:sz w:val="28"/>
          <w:szCs w:val="28"/>
        </w:rPr>
        <w:t>головний гравець</w:t>
      </w:r>
      <w:r w:rsidR="005A656B">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w:t>
      </w:r>
      <w:r w:rsidR="00375B1A" w:rsidRPr="00375B1A">
        <w:rPr>
          <w:rFonts w:ascii="Times New Roman" w:eastAsia="Times New Roman" w:hAnsi="Times New Roman" w:cs="Times New Roman"/>
          <w:color w:val="000000"/>
          <w:sz w:val="28"/>
          <w:szCs w:val="28"/>
        </w:rPr>
        <w:t xml:space="preserve"> стоїть попереду спиною до всіх,</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а всі інші вишиковуються з протилежного боку й</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повинні непомітно наблизитись до нього впритул. У</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цій грі учень-головний гравець зможе відчути себе</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королем Дунканом. Коли він обертається і вказує на</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одного зі своїх однокласників, які підкрадаються до</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нього, цей однокласник може відчути і розповісти</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всім про те, як міг почуватися Макбет, крокуючи до</w:t>
      </w:r>
      <w:r w:rsidR="005A656B">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 xml:space="preserve">палат короля Дункана. </w:t>
      </w:r>
    </w:p>
    <w:p w:rsidR="00375B1A" w:rsidRPr="005A656B" w:rsidRDefault="00375B1A"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sidRPr="00375B1A">
        <w:rPr>
          <w:rFonts w:ascii="Times New Roman" w:eastAsia="Times New Roman" w:hAnsi="Times New Roman" w:cs="Times New Roman"/>
          <w:color w:val="000000"/>
          <w:sz w:val="28"/>
          <w:szCs w:val="28"/>
        </w:rPr>
        <w:t>Головний гравець також може</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відчути себе Просперо, а кожен з його однокласників,</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рух якого він помітив, міг би почуватися як Калібан,</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який промовляє «Цей острів </w:t>
      </w:r>
      <w:r w:rsidR="005C2EC6">
        <w:rPr>
          <w:rFonts w:ascii="Times New Roman" w:eastAsia="Times New Roman" w:hAnsi="Times New Roman" w:cs="Times New Roman"/>
          <w:color w:val="000000"/>
          <w:sz w:val="28"/>
          <w:szCs w:val="28"/>
        </w:rPr>
        <w:t>–</w:t>
      </w:r>
      <w:r w:rsidRPr="00375B1A">
        <w:rPr>
          <w:rFonts w:ascii="Times New Roman" w:eastAsia="Times New Roman" w:hAnsi="Times New Roman" w:cs="Times New Roman"/>
          <w:color w:val="000000"/>
          <w:sz w:val="28"/>
          <w:szCs w:val="28"/>
        </w:rPr>
        <w:t xml:space="preserve"> мій».</w:t>
      </w:r>
    </w:p>
    <w:p w:rsidR="005A656B" w:rsidRDefault="00375B1A"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sidRPr="00375B1A">
        <w:rPr>
          <w:rFonts w:ascii="Times New Roman" w:eastAsia="Times New Roman" w:hAnsi="Times New Roman" w:cs="Times New Roman"/>
          <w:color w:val="000000"/>
          <w:sz w:val="28"/>
          <w:szCs w:val="28"/>
        </w:rPr>
        <w:lastRenderedPageBreak/>
        <w:t xml:space="preserve">Щоб створити образи, які допоможуть </w:t>
      </w:r>
      <w:r w:rsidR="005A656B">
        <w:rPr>
          <w:rFonts w:ascii="Times New Roman" w:eastAsia="Times New Roman" w:hAnsi="Times New Roman" w:cs="Times New Roman"/>
          <w:color w:val="000000"/>
          <w:sz w:val="28"/>
          <w:szCs w:val="28"/>
        </w:rPr>
        <w:t>классу</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 xml:space="preserve">проаналізувати ключових персонажів, </w:t>
      </w:r>
      <w:r w:rsidR="005A656B">
        <w:rPr>
          <w:rFonts w:ascii="Times New Roman" w:eastAsia="Times New Roman" w:hAnsi="Times New Roman" w:cs="Times New Roman"/>
          <w:color w:val="000000"/>
          <w:sz w:val="28"/>
          <w:szCs w:val="28"/>
          <w:lang w:val="uk-UA"/>
        </w:rPr>
        <w:t xml:space="preserve">потрібно розподілити </w:t>
      </w:r>
      <w:r w:rsidRPr="00375B1A">
        <w:rPr>
          <w:rFonts w:ascii="Times New Roman" w:eastAsia="Times New Roman" w:hAnsi="Times New Roman" w:cs="Times New Roman"/>
          <w:color w:val="000000"/>
          <w:sz w:val="28"/>
          <w:szCs w:val="28"/>
        </w:rPr>
        <w:t>учнів на маленькі групи з 3-5 учасників. Попрос</w:t>
      </w:r>
      <w:r w:rsidR="005A656B">
        <w:rPr>
          <w:rFonts w:ascii="Times New Roman" w:eastAsia="Times New Roman" w:hAnsi="Times New Roman" w:cs="Times New Roman"/>
          <w:color w:val="000000"/>
          <w:sz w:val="28"/>
          <w:szCs w:val="28"/>
          <w:lang w:val="uk-UA"/>
        </w:rPr>
        <w:t>и</w:t>
      </w:r>
      <w:r w:rsidRPr="00375B1A">
        <w:rPr>
          <w:rFonts w:ascii="Times New Roman" w:eastAsia="Times New Roman" w:hAnsi="Times New Roman" w:cs="Times New Roman"/>
          <w:color w:val="000000"/>
          <w:sz w:val="28"/>
          <w:szCs w:val="28"/>
        </w:rPr>
        <w:t>т</w:t>
      </w:r>
      <w:r w:rsidR="005A656B">
        <w:rPr>
          <w:rFonts w:ascii="Times New Roman" w:eastAsia="Times New Roman" w:hAnsi="Times New Roman" w:cs="Times New Roman"/>
          <w:color w:val="000000"/>
          <w:sz w:val="28"/>
          <w:szCs w:val="28"/>
          <w:lang w:val="uk-UA"/>
        </w:rPr>
        <w:t xml:space="preserve">и </w:t>
      </w:r>
      <w:r w:rsidRPr="00375B1A">
        <w:rPr>
          <w:rFonts w:ascii="Times New Roman" w:eastAsia="Times New Roman" w:hAnsi="Times New Roman" w:cs="Times New Roman"/>
          <w:color w:val="000000"/>
          <w:sz w:val="28"/>
          <w:szCs w:val="28"/>
        </w:rPr>
        <w:t>їх створити статичні образи або стоп-кадри на теми</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«Король і його піддані», «Зустріч трьох відьом»,</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«Солдати, які повертаються з поля битви» тощо. Таким</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чином ви зможете познайомити учнів з головними</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персонажами та подіями п’єси ще на самому початку</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 xml:space="preserve">її вивчення. </w:t>
      </w:r>
    </w:p>
    <w:p w:rsidR="00375B1A" w:rsidRPr="005A656B" w:rsidRDefault="00375B1A"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sidRPr="00375B1A">
        <w:rPr>
          <w:rFonts w:ascii="Times New Roman" w:eastAsia="Times New Roman" w:hAnsi="Times New Roman" w:cs="Times New Roman"/>
          <w:color w:val="000000"/>
          <w:sz w:val="28"/>
          <w:szCs w:val="28"/>
        </w:rPr>
        <w:t>Учасників груп також можна попросити</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створити образи, які відтворюють певні рядки п’єс.</w:t>
      </w:r>
      <w:r w:rsidR="005A656B">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lang w:val="uk-UA"/>
        </w:rPr>
        <w:t>Це допоможе вам побачити, як різні учні їх розуміють:</w:t>
      </w:r>
      <w:r w:rsidR="005A656B">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lang w:val="uk-UA"/>
        </w:rPr>
        <w:t>«Макбет хоробрий (зватись так він гідний)»</w:t>
      </w:r>
      <w:r w:rsidR="005A656B">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lang w:val="uk-UA"/>
        </w:rPr>
        <w:t>(‘</w:t>
      </w:r>
      <w:r w:rsidRPr="00375B1A">
        <w:rPr>
          <w:rFonts w:ascii="Times New Roman" w:eastAsia="Times New Roman" w:hAnsi="Times New Roman" w:cs="Times New Roman"/>
          <w:color w:val="000000"/>
          <w:sz w:val="28"/>
          <w:szCs w:val="28"/>
          <w:lang w:val="en-US"/>
        </w:rPr>
        <w:t>Brave</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Macbeth</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well</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he</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deserves</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that</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name</w:t>
      </w:r>
      <w:r w:rsidRPr="005A656B">
        <w:rPr>
          <w:rFonts w:ascii="Times New Roman" w:eastAsia="Times New Roman" w:hAnsi="Times New Roman" w:cs="Times New Roman"/>
          <w:color w:val="000000"/>
          <w:sz w:val="28"/>
          <w:szCs w:val="28"/>
          <w:lang w:val="uk-UA"/>
        </w:rPr>
        <w:t>’) або</w:t>
      </w:r>
      <w:r w:rsidR="005A656B">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lang w:val="uk-UA"/>
        </w:rPr>
        <w:t>«А</w:t>
      </w:r>
      <w:r w:rsidRPr="00375B1A">
        <w:rPr>
          <w:rFonts w:ascii="Times New Roman" w:eastAsia="Times New Roman" w:hAnsi="Times New Roman" w:cs="Times New Roman"/>
          <w:color w:val="000000"/>
          <w:sz w:val="28"/>
          <w:szCs w:val="28"/>
        </w:rPr>
        <w:t> </w:t>
      </w:r>
      <w:r w:rsidRPr="005A656B">
        <w:rPr>
          <w:rFonts w:ascii="Times New Roman" w:eastAsia="Times New Roman" w:hAnsi="Times New Roman" w:cs="Times New Roman"/>
          <w:color w:val="000000"/>
          <w:sz w:val="28"/>
          <w:szCs w:val="28"/>
          <w:lang w:val="uk-UA"/>
        </w:rPr>
        <w:t>розпоров од пупа аж до щік» (‘</w:t>
      </w:r>
      <w:r w:rsidRPr="00375B1A">
        <w:rPr>
          <w:rFonts w:ascii="Times New Roman" w:eastAsia="Times New Roman" w:hAnsi="Times New Roman" w:cs="Times New Roman"/>
          <w:color w:val="000000"/>
          <w:sz w:val="28"/>
          <w:szCs w:val="28"/>
        </w:rPr>
        <w:t>Unseamed</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him</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from</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the</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nave</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to</w:t>
      </w:r>
      <w:r w:rsidRP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lang w:val="en-US"/>
        </w:rPr>
        <w:t>th</w:t>
      </w:r>
      <w:r w:rsidRPr="005A656B">
        <w:rPr>
          <w:rFonts w:ascii="Times New Roman" w:eastAsia="Times New Roman" w:hAnsi="Times New Roman" w:cs="Times New Roman"/>
          <w:color w:val="000000"/>
          <w:sz w:val="28"/>
          <w:szCs w:val="28"/>
          <w:lang w:val="uk-UA"/>
        </w:rPr>
        <w:t>’</w:t>
      </w:r>
      <w:r w:rsidRPr="00375B1A">
        <w:rPr>
          <w:rFonts w:ascii="Times New Roman" w:eastAsia="Times New Roman" w:hAnsi="Times New Roman" w:cs="Times New Roman"/>
          <w:color w:val="000000"/>
          <w:sz w:val="28"/>
          <w:szCs w:val="28"/>
          <w:lang w:val="en-US"/>
        </w:rPr>
        <w:t>chops</w:t>
      </w:r>
      <w:r w:rsidRPr="005A656B">
        <w:rPr>
          <w:rFonts w:ascii="Times New Roman" w:eastAsia="Times New Roman" w:hAnsi="Times New Roman" w:cs="Times New Roman"/>
          <w:color w:val="000000"/>
          <w:sz w:val="28"/>
          <w:szCs w:val="28"/>
          <w:lang w:val="uk-UA"/>
        </w:rPr>
        <w:t>’).</w:t>
      </w:r>
    </w:p>
    <w:p w:rsidR="00375B1A" w:rsidRPr="005A656B" w:rsidRDefault="005A656B"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Слід п</w:t>
      </w:r>
      <w:r w:rsidR="00375B1A" w:rsidRPr="005A656B">
        <w:rPr>
          <w:rFonts w:ascii="Times New Roman" w:eastAsia="Times New Roman" w:hAnsi="Times New Roman" w:cs="Times New Roman"/>
          <w:color w:val="000000"/>
          <w:sz w:val="28"/>
          <w:szCs w:val="28"/>
          <w:lang w:val="uk-UA"/>
        </w:rPr>
        <w:t>ам’ятайт</w:t>
      </w:r>
      <w:r>
        <w:rPr>
          <w:rFonts w:ascii="Times New Roman" w:eastAsia="Times New Roman" w:hAnsi="Times New Roman" w:cs="Times New Roman"/>
          <w:color w:val="000000"/>
          <w:sz w:val="28"/>
          <w:szCs w:val="28"/>
          <w:lang w:val="uk-UA"/>
        </w:rPr>
        <w:t>и</w:t>
      </w:r>
      <w:r w:rsidR="00375B1A" w:rsidRPr="005A656B">
        <w:rPr>
          <w:rFonts w:ascii="Times New Roman" w:eastAsia="Times New Roman" w:hAnsi="Times New Roman" w:cs="Times New Roman"/>
          <w:color w:val="000000"/>
          <w:sz w:val="28"/>
          <w:szCs w:val="28"/>
          <w:lang w:val="uk-UA"/>
        </w:rPr>
        <w:t>, що кожна п’єса є сумішшю фактів і</w:t>
      </w:r>
      <w:r>
        <w:rPr>
          <w:rFonts w:ascii="Times New Roman" w:eastAsia="Times New Roman" w:hAnsi="Times New Roman" w:cs="Times New Roman"/>
          <w:color w:val="000000"/>
          <w:sz w:val="28"/>
          <w:szCs w:val="28"/>
          <w:lang w:val="uk-UA"/>
        </w:rPr>
        <w:t xml:space="preserve"> </w:t>
      </w:r>
      <w:r w:rsidR="00375B1A" w:rsidRPr="005A656B">
        <w:rPr>
          <w:rFonts w:ascii="Times New Roman" w:eastAsia="Times New Roman" w:hAnsi="Times New Roman" w:cs="Times New Roman"/>
          <w:color w:val="000000"/>
          <w:sz w:val="28"/>
          <w:szCs w:val="28"/>
          <w:lang w:val="uk-UA"/>
        </w:rPr>
        <w:t xml:space="preserve">тлумачень. </w:t>
      </w:r>
      <w:r w:rsidR="00375B1A" w:rsidRPr="00375B1A">
        <w:rPr>
          <w:rFonts w:ascii="Times New Roman" w:eastAsia="Times New Roman" w:hAnsi="Times New Roman" w:cs="Times New Roman"/>
          <w:color w:val="000000"/>
          <w:sz w:val="28"/>
          <w:szCs w:val="28"/>
        </w:rPr>
        <w:t>Наприклад, у п’єсі «Макбет» три жінки</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говорять Макбету, що одного дня він стане королем.</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Але як ці жінки могли з’явитися на сцені, залишити</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її, рухатись нею і говорити </w:t>
      </w:r>
      <w:r w:rsidR="005C2EC6">
        <w:rPr>
          <w:rFonts w:ascii="Times New Roman" w:eastAsia="Times New Roman" w:hAnsi="Times New Roman" w:cs="Times New Roman"/>
          <w:color w:val="000000"/>
          <w:sz w:val="28"/>
          <w:szCs w:val="28"/>
        </w:rPr>
        <w:t>–</w:t>
      </w:r>
      <w:r w:rsidR="00375B1A" w:rsidRPr="00375B1A">
        <w:rPr>
          <w:rFonts w:ascii="Times New Roman" w:eastAsia="Times New Roman" w:hAnsi="Times New Roman" w:cs="Times New Roman"/>
          <w:color w:val="000000"/>
          <w:sz w:val="28"/>
          <w:szCs w:val="28"/>
        </w:rPr>
        <w:t xml:space="preserve"> все це залишається на</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розсуд глядача. Учні вільні обирати інтерпретацію</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постановки, сценографію та тлумачення. Невідомо,</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як виглядають Макбет або привид Банко. Тож все</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доводиться вирішувати самостійно, навіть те, чи</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взагалі привиду Банко варто з’являтися на сцені.</w:t>
      </w:r>
    </w:p>
    <w:p w:rsidR="00375B1A" w:rsidRPr="005A656B" w:rsidRDefault="00375B1A"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sidRPr="005A656B">
        <w:rPr>
          <w:rFonts w:ascii="Times New Roman" w:eastAsia="Times New Roman" w:hAnsi="Times New Roman" w:cs="Times New Roman"/>
          <w:color w:val="000000"/>
          <w:sz w:val="28"/>
          <w:szCs w:val="28"/>
          <w:lang w:val="uk-UA"/>
        </w:rPr>
        <w:t>Якщо ж ви вирішили, що</w:t>
      </w:r>
      <w:r w:rsidRPr="00375B1A">
        <w:rPr>
          <w:rFonts w:ascii="Times New Roman" w:eastAsia="Times New Roman" w:hAnsi="Times New Roman" w:cs="Times New Roman"/>
          <w:color w:val="000000"/>
          <w:sz w:val="28"/>
          <w:szCs w:val="28"/>
        </w:rPr>
        <w:t> </w:t>
      </w:r>
      <w:r w:rsidRPr="005A656B">
        <w:rPr>
          <w:rFonts w:ascii="Times New Roman" w:eastAsia="Times New Roman" w:hAnsi="Times New Roman" w:cs="Times New Roman"/>
          <w:color w:val="000000"/>
          <w:sz w:val="28"/>
          <w:szCs w:val="28"/>
          <w:lang w:val="uk-UA"/>
        </w:rPr>
        <w:t>він на ній має з’явитись,</w:t>
      </w:r>
      <w:r w:rsidR="005A656B">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lang w:val="uk-UA"/>
        </w:rPr>
        <w:t>глядачі здогадаються, про що думає Макбет, і почнуть</w:t>
      </w:r>
      <w:r w:rsidR="005A656B">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lang w:val="uk-UA"/>
        </w:rPr>
        <w:t xml:space="preserve">симпатизувати йому. </w:t>
      </w:r>
      <w:r w:rsidRPr="00375B1A">
        <w:rPr>
          <w:rFonts w:ascii="Times New Roman" w:eastAsia="Times New Roman" w:hAnsi="Times New Roman" w:cs="Times New Roman"/>
          <w:color w:val="000000"/>
          <w:sz w:val="28"/>
          <w:szCs w:val="28"/>
        </w:rPr>
        <w:t>Якщо ж привида не буде, глядачі</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побачать лише те, як стривожений Макбет мусить</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з’явитися перед своїми гостями.</w:t>
      </w:r>
    </w:p>
    <w:p w:rsidR="005A656B" w:rsidRDefault="005A656B"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Щоб наблизити п’єсу до реального життя, можна використати на уроках факти з історії та соціології. </w:t>
      </w:r>
      <w:r w:rsidR="00375B1A" w:rsidRPr="005A656B">
        <w:rPr>
          <w:rFonts w:ascii="Times New Roman" w:eastAsia="Times New Roman" w:hAnsi="Times New Roman" w:cs="Times New Roman"/>
          <w:color w:val="000000"/>
          <w:sz w:val="28"/>
          <w:szCs w:val="28"/>
          <w:lang w:val="uk-UA"/>
        </w:rPr>
        <w:t>Якщо ви розкажете учням, що багато хто з</w:t>
      </w:r>
      <w:r>
        <w:rPr>
          <w:rFonts w:ascii="Times New Roman" w:eastAsia="Times New Roman" w:hAnsi="Times New Roman" w:cs="Times New Roman"/>
          <w:color w:val="000000"/>
          <w:sz w:val="28"/>
          <w:szCs w:val="28"/>
          <w:lang w:val="uk-UA"/>
        </w:rPr>
        <w:t xml:space="preserve"> </w:t>
      </w:r>
      <w:r w:rsidR="00375B1A" w:rsidRPr="005A656B">
        <w:rPr>
          <w:rFonts w:ascii="Times New Roman" w:eastAsia="Times New Roman" w:hAnsi="Times New Roman" w:cs="Times New Roman"/>
          <w:color w:val="000000"/>
          <w:sz w:val="28"/>
          <w:szCs w:val="28"/>
          <w:lang w:val="uk-UA"/>
        </w:rPr>
        <w:t>глядачів в</w:t>
      </w:r>
      <w:r w:rsidR="00375B1A" w:rsidRPr="00375B1A">
        <w:rPr>
          <w:rFonts w:ascii="Times New Roman" w:eastAsia="Times New Roman" w:hAnsi="Times New Roman" w:cs="Times New Roman"/>
          <w:color w:val="000000"/>
          <w:sz w:val="28"/>
          <w:szCs w:val="28"/>
        </w:rPr>
        <w:t> </w:t>
      </w:r>
      <w:r w:rsidR="00375B1A" w:rsidRPr="005A656B">
        <w:rPr>
          <w:rFonts w:ascii="Times New Roman" w:eastAsia="Times New Roman" w:hAnsi="Times New Roman" w:cs="Times New Roman"/>
          <w:color w:val="000000"/>
          <w:sz w:val="28"/>
          <w:szCs w:val="28"/>
          <w:lang w:val="uk-UA"/>
        </w:rPr>
        <w:t>Англії часів Шекспіра вірив, що чарівні</w:t>
      </w:r>
      <w:r>
        <w:rPr>
          <w:rFonts w:ascii="Times New Roman" w:eastAsia="Times New Roman" w:hAnsi="Times New Roman" w:cs="Times New Roman"/>
          <w:color w:val="000000"/>
          <w:sz w:val="28"/>
          <w:szCs w:val="28"/>
          <w:lang w:val="uk-UA"/>
        </w:rPr>
        <w:t xml:space="preserve"> </w:t>
      </w:r>
      <w:r w:rsidR="00375B1A" w:rsidRPr="005A656B">
        <w:rPr>
          <w:rFonts w:ascii="Times New Roman" w:eastAsia="Times New Roman" w:hAnsi="Times New Roman" w:cs="Times New Roman"/>
          <w:color w:val="000000"/>
          <w:sz w:val="28"/>
          <w:szCs w:val="28"/>
          <w:lang w:val="uk-UA"/>
        </w:rPr>
        <w:t>створіння мають недобрі наміри, а день літнього</w:t>
      </w:r>
      <w:r>
        <w:rPr>
          <w:rFonts w:ascii="Times New Roman" w:eastAsia="Times New Roman" w:hAnsi="Times New Roman" w:cs="Times New Roman"/>
          <w:color w:val="000000"/>
          <w:sz w:val="28"/>
          <w:szCs w:val="28"/>
          <w:lang w:val="uk-UA"/>
        </w:rPr>
        <w:t xml:space="preserve"> </w:t>
      </w:r>
      <w:r w:rsidR="00375B1A" w:rsidRPr="005A656B">
        <w:rPr>
          <w:rFonts w:ascii="Times New Roman" w:eastAsia="Times New Roman" w:hAnsi="Times New Roman" w:cs="Times New Roman"/>
          <w:color w:val="000000"/>
          <w:sz w:val="28"/>
          <w:szCs w:val="28"/>
          <w:lang w:val="uk-UA"/>
        </w:rPr>
        <w:t>сонцестояння</w:t>
      </w:r>
      <w:r w:rsidR="00375B1A" w:rsidRPr="00375B1A">
        <w:rPr>
          <w:rFonts w:ascii="Times New Roman" w:eastAsia="Times New Roman" w:hAnsi="Times New Roman" w:cs="Times New Roman"/>
          <w:color w:val="000000"/>
          <w:sz w:val="28"/>
          <w:szCs w:val="28"/>
        </w:rPr>
        <w:t> </w:t>
      </w:r>
      <w:r w:rsidR="005C2EC6" w:rsidRPr="005A656B">
        <w:rPr>
          <w:rFonts w:ascii="Times New Roman" w:eastAsia="Times New Roman" w:hAnsi="Times New Roman" w:cs="Times New Roman"/>
          <w:color w:val="000000"/>
          <w:sz w:val="28"/>
          <w:szCs w:val="28"/>
          <w:lang w:val="uk-UA"/>
        </w:rPr>
        <w:t>–</w:t>
      </w:r>
      <w:r w:rsidR="00375B1A" w:rsidRPr="005A656B">
        <w:rPr>
          <w:rFonts w:ascii="Times New Roman" w:eastAsia="Times New Roman" w:hAnsi="Times New Roman" w:cs="Times New Roman"/>
          <w:color w:val="000000"/>
          <w:sz w:val="28"/>
          <w:szCs w:val="28"/>
          <w:lang w:val="uk-UA"/>
        </w:rPr>
        <w:t xml:space="preserve"> доволі небезпечний час </w:t>
      </w:r>
      <w:r w:rsidR="00375B1A" w:rsidRPr="005A656B">
        <w:rPr>
          <w:rFonts w:ascii="Times New Roman" w:eastAsia="Times New Roman" w:hAnsi="Times New Roman" w:cs="Times New Roman"/>
          <w:color w:val="000000"/>
          <w:sz w:val="28"/>
          <w:szCs w:val="28"/>
          <w:lang w:val="uk-UA"/>
        </w:rPr>
        <w:lastRenderedPageBreak/>
        <w:t>року, коли</w:t>
      </w:r>
      <w:r>
        <w:rPr>
          <w:rFonts w:ascii="Times New Roman" w:eastAsia="Times New Roman" w:hAnsi="Times New Roman" w:cs="Times New Roman"/>
          <w:color w:val="000000"/>
          <w:sz w:val="28"/>
          <w:szCs w:val="28"/>
          <w:lang w:val="uk-UA"/>
        </w:rPr>
        <w:t xml:space="preserve"> </w:t>
      </w:r>
      <w:r w:rsidR="00375B1A" w:rsidRPr="005A656B">
        <w:rPr>
          <w:rFonts w:ascii="Times New Roman" w:eastAsia="Times New Roman" w:hAnsi="Times New Roman" w:cs="Times New Roman"/>
          <w:color w:val="000000"/>
          <w:sz w:val="28"/>
          <w:szCs w:val="28"/>
          <w:lang w:val="uk-UA"/>
        </w:rPr>
        <w:t>відкривається портал між людським та чарівним</w:t>
      </w:r>
      <w:r>
        <w:rPr>
          <w:rFonts w:ascii="Times New Roman" w:eastAsia="Times New Roman" w:hAnsi="Times New Roman" w:cs="Times New Roman"/>
          <w:color w:val="000000"/>
          <w:sz w:val="28"/>
          <w:szCs w:val="28"/>
          <w:lang w:val="uk-UA"/>
        </w:rPr>
        <w:t xml:space="preserve"> </w:t>
      </w:r>
      <w:r w:rsidR="00375B1A" w:rsidRPr="005A656B">
        <w:rPr>
          <w:rFonts w:ascii="Times New Roman" w:eastAsia="Times New Roman" w:hAnsi="Times New Roman" w:cs="Times New Roman"/>
          <w:color w:val="000000"/>
          <w:sz w:val="28"/>
          <w:szCs w:val="28"/>
          <w:lang w:val="uk-UA"/>
        </w:rPr>
        <w:t>світами, робота над п’єсами «Макбет» і «Сон літньої</w:t>
      </w:r>
      <w:r>
        <w:rPr>
          <w:rFonts w:ascii="Times New Roman" w:eastAsia="Times New Roman" w:hAnsi="Times New Roman" w:cs="Times New Roman"/>
          <w:color w:val="000000"/>
          <w:sz w:val="28"/>
          <w:szCs w:val="28"/>
          <w:lang w:val="uk-UA"/>
        </w:rPr>
        <w:t xml:space="preserve"> </w:t>
      </w:r>
      <w:r w:rsidR="00375B1A" w:rsidRPr="005A656B">
        <w:rPr>
          <w:rFonts w:ascii="Times New Roman" w:eastAsia="Times New Roman" w:hAnsi="Times New Roman" w:cs="Times New Roman"/>
          <w:color w:val="000000"/>
          <w:sz w:val="28"/>
          <w:szCs w:val="28"/>
          <w:lang w:val="uk-UA"/>
        </w:rPr>
        <w:t xml:space="preserve">ночі» може набути нового змісту. </w:t>
      </w:r>
    </w:p>
    <w:p w:rsidR="00375B1A" w:rsidRPr="005A656B" w:rsidRDefault="00375B1A"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sidRPr="00375B1A">
        <w:rPr>
          <w:rFonts w:ascii="Times New Roman" w:eastAsia="Times New Roman" w:hAnsi="Times New Roman" w:cs="Times New Roman"/>
          <w:color w:val="000000"/>
          <w:sz w:val="28"/>
          <w:szCs w:val="28"/>
        </w:rPr>
        <w:t xml:space="preserve">Головним завданням </w:t>
      </w:r>
      <w:r w:rsidR="005A656B">
        <w:rPr>
          <w:rFonts w:ascii="Times New Roman" w:eastAsia="Times New Roman" w:hAnsi="Times New Roman" w:cs="Times New Roman"/>
          <w:color w:val="000000"/>
          <w:sz w:val="28"/>
          <w:szCs w:val="28"/>
          <w:lang w:val="uk-UA"/>
        </w:rPr>
        <w:t xml:space="preserve">учителя </w:t>
      </w:r>
      <w:r w:rsidRPr="00375B1A">
        <w:rPr>
          <w:rFonts w:ascii="Times New Roman" w:eastAsia="Times New Roman" w:hAnsi="Times New Roman" w:cs="Times New Roman"/>
          <w:color w:val="000000"/>
          <w:sz w:val="28"/>
          <w:szCs w:val="28"/>
        </w:rPr>
        <w:t>сьогодні є пошук такого способу вдихнути</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нове життя у творчість Шекспіра, щоб вона вражала</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глядача так само, як і 400 років тому.</w:t>
      </w:r>
    </w:p>
    <w:p w:rsidR="00375B1A" w:rsidRPr="00375B1A" w:rsidRDefault="00375B1A" w:rsidP="00DD3E41">
      <w:pPr>
        <w:shd w:val="clear" w:color="auto" w:fill="FFFFFF"/>
        <w:spacing w:after="0" w:line="360" w:lineRule="auto"/>
        <w:ind w:firstLine="851"/>
        <w:jc w:val="both"/>
        <w:rPr>
          <w:rFonts w:ascii="Times New Roman" w:eastAsia="Times New Roman" w:hAnsi="Times New Roman" w:cs="Times New Roman"/>
          <w:color w:val="000000"/>
          <w:sz w:val="28"/>
          <w:szCs w:val="28"/>
        </w:rPr>
      </w:pPr>
      <w:r w:rsidRPr="005A656B">
        <w:rPr>
          <w:rFonts w:ascii="Times New Roman" w:eastAsia="Times New Roman" w:hAnsi="Times New Roman" w:cs="Times New Roman"/>
          <w:color w:val="000000"/>
          <w:sz w:val="28"/>
          <w:szCs w:val="28"/>
          <w:lang w:val="uk-UA"/>
        </w:rPr>
        <w:t>Ми знаємо, що дітей інтригує краса та своєрідність</w:t>
      </w:r>
      <w:r w:rsidR="005A656B">
        <w:rPr>
          <w:rFonts w:ascii="Times New Roman" w:eastAsia="Times New Roman" w:hAnsi="Times New Roman" w:cs="Times New Roman"/>
          <w:color w:val="000000"/>
          <w:sz w:val="28"/>
          <w:szCs w:val="28"/>
          <w:lang w:val="uk-UA"/>
        </w:rPr>
        <w:t xml:space="preserve"> </w:t>
      </w:r>
      <w:r w:rsidRPr="005A656B">
        <w:rPr>
          <w:rFonts w:ascii="Times New Roman" w:eastAsia="Times New Roman" w:hAnsi="Times New Roman" w:cs="Times New Roman"/>
          <w:color w:val="000000"/>
          <w:sz w:val="28"/>
          <w:szCs w:val="28"/>
          <w:lang w:val="uk-UA"/>
        </w:rPr>
        <w:t xml:space="preserve">мови Шекспіра. </w:t>
      </w:r>
      <w:r w:rsidRPr="00375B1A">
        <w:rPr>
          <w:rFonts w:ascii="Times New Roman" w:eastAsia="Times New Roman" w:hAnsi="Times New Roman" w:cs="Times New Roman"/>
          <w:color w:val="000000"/>
          <w:sz w:val="28"/>
          <w:szCs w:val="28"/>
        </w:rPr>
        <w:t>І навіть те, що вони не все в ній</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розуміють, може стати частиною гри, під час якої</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аналіз незвичних або незнайомих слів і речень</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можна перетворити на захопливе заняття. Проте</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для цього вам варто відредагувати текст і розділити</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його на зручні уривки, роботу над якими можна</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легко контролювати. Наприклад, візьміть десять</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 xml:space="preserve">рядків, </w:t>
      </w:r>
      <w:r w:rsidR="005A656B">
        <w:rPr>
          <w:rFonts w:ascii="Times New Roman" w:eastAsia="Times New Roman" w:hAnsi="Times New Roman" w:cs="Times New Roman"/>
          <w:color w:val="000000"/>
          <w:sz w:val="28"/>
          <w:szCs w:val="28"/>
          <w:lang w:val="uk-UA"/>
        </w:rPr>
        <w:t>у</w:t>
      </w:r>
      <w:r w:rsidRPr="00375B1A">
        <w:rPr>
          <w:rFonts w:ascii="Times New Roman" w:eastAsia="Times New Roman" w:hAnsi="Times New Roman" w:cs="Times New Roman"/>
          <w:color w:val="000000"/>
          <w:sz w:val="28"/>
          <w:szCs w:val="28"/>
        </w:rPr>
        <w:t xml:space="preserve"> яких розкривається сюжет особливо цікавої</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сцени, або монолог. Коли діти добре їх зрозуміють,</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вони можуть додати до уривку ще кілька рядків або</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дізнатись про те, що відбувається далі, перейшовши</w:t>
      </w:r>
      <w:r w:rsidR="005A656B">
        <w:rPr>
          <w:rFonts w:ascii="Times New Roman" w:eastAsia="Times New Roman" w:hAnsi="Times New Roman" w:cs="Times New Roman"/>
          <w:color w:val="000000"/>
          <w:sz w:val="28"/>
          <w:szCs w:val="28"/>
          <w:lang w:val="uk-UA"/>
        </w:rPr>
        <w:t xml:space="preserve"> </w:t>
      </w:r>
      <w:r w:rsidRPr="00375B1A">
        <w:rPr>
          <w:rFonts w:ascii="Times New Roman" w:eastAsia="Times New Roman" w:hAnsi="Times New Roman" w:cs="Times New Roman"/>
          <w:color w:val="000000"/>
          <w:sz w:val="28"/>
          <w:szCs w:val="28"/>
        </w:rPr>
        <w:t>до наступної частини п’єси.</w:t>
      </w:r>
    </w:p>
    <w:p w:rsidR="00375B1A" w:rsidRPr="005A656B" w:rsidRDefault="005A656B" w:rsidP="00DD3E41">
      <w:pPr>
        <w:shd w:val="clear" w:color="auto" w:fill="FFFFFF"/>
        <w:spacing w:after="0" w:line="360"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Потрібно п</w:t>
      </w:r>
      <w:r w:rsidR="00375B1A" w:rsidRPr="00375B1A">
        <w:rPr>
          <w:rFonts w:ascii="Times New Roman" w:eastAsia="Times New Roman" w:hAnsi="Times New Roman" w:cs="Times New Roman"/>
          <w:color w:val="000000"/>
          <w:sz w:val="28"/>
          <w:szCs w:val="28"/>
        </w:rPr>
        <w:t>ам’ята</w:t>
      </w:r>
      <w:r>
        <w:rPr>
          <w:rFonts w:ascii="Times New Roman" w:eastAsia="Times New Roman" w:hAnsi="Times New Roman" w:cs="Times New Roman"/>
          <w:color w:val="000000"/>
          <w:sz w:val="28"/>
          <w:szCs w:val="28"/>
          <w:lang w:val="uk-UA"/>
        </w:rPr>
        <w:t>ти</w:t>
      </w:r>
      <w:r w:rsidR="00375B1A" w:rsidRPr="00375B1A">
        <w:rPr>
          <w:rFonts w:ascii="Times New Roman" w:eastAsia="Times New Roman" w:hAnsi="Times New Roman" w:cs="Times New Roman"/>
          <w:color w:val="000000"/>
          <w:sz w:val="28"/>
          <w:szCs w:val="28"/>
        </w:rPr>
        <w:t>, що видавці іноді не мають спільної думки</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з приводу того, що означають ті або інші слова та</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речення. Тож завжди цікавіше почати зі звучання</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слова й лише потім подумати над тим, що воно</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може означати, ніж одразу розкрити таємницю,</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зазирнувши до словника. Такі слова, як: «в мирі»/«в</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мирі</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відійшла</w:t>
      </w:r>
      <w:r w:rsidR="00375B1A" w:rsidRPr="005A656B">
        <w:rPr>
          <w:rFonts w:ascii="Times New Roman" w:eastAsia="Times New Roman" w:hAnsi="Times New Roman" w:cs="Times New Roman"/>
          <w:color w:val="000000"/>
          <w:sz w:val="28"/>
          <w:szCs w:val="28"/>
        </w:rPr>
        <w:t>» (‘</w:t>
      </w:r>
      <w:r w:rsidR="00375B1A" w:rsidRPr="00375B1A">
        <w:rPr>
          <w:rFonts w:ascii="Times New Roman" w:eastAsia="Times New Roman" w:hAnsi="Times New Roman" w:cs="Times New Roman"/>
          <w:color w:val="000000"/>
          <w:sz w:val="28"/>
          <w:szCs w:val="28"/>
          <w:lang w:val="en-US"/>
        </w:rPr>
        <w:t>Peace</w:t>
      </w:r>
      <w:r w:rsidR="00375B1A" w:rsidRPr="005A656B">
        <w:rPr>
          <w:rFonts w:ascii="Times New Roman" w:eastAsia="Times New Roman" w:hAnsi="Times New Roman" w:cs="Times New Roman"/>
          <w:color w:val="000000"/>
          <w:sz w:val="28"/>
          <w:szCs w:val="28"/>
        </w:rPr>
        <w:t>-</w:t>
      </w:r>
      <w:r w:rsidR="00375B1A" w:rsidRPr="00375B1A">
        <w:rPr>
          <w:rFonts w:ascii="Times New Roman" w:eastAsia="Times New Roman" w:hAnsi="Times New Roman" w:cs="Times New Roman"/>
          <w:color w:val="000000"/>
          <w:sz w:val="28"/>
          <w:szCs w:val="28"/>
          <w:lang w:val="en-US"/>
        </w:rPr>
        <w:t>parted</w:t>
      </w:r>
      <w:r w:rsidR="00375B1A" w:rsidRPr="005A656B">
        <w:rPr>
          <w:rFonts w:ascii="Times New Roman" w:eastAsia="Times New Roman" w:hAnsi="Times New Roman" w:cs="Times New Roman"/>
          <w:color w:val="000000"/>
          <w:sz w:val="28"/>
          <w:szCs w:val="28"/>
        </w:rPr>
        <w:t>’/‘</w:t>
      </w:r>
      <w:r w:rsidR="00375B1A" w:rsidRPr="00375B1A">
        <w:rPr>
          <w:rFonts w:ascii="Times New Roman" w:eastAsia="Times New Roman" w:hAnsi="Times New Roman" w:cs="Times New Roman"/>
          <w:color w:val="000000"/>
          <w:sz w:val="28"/>
          <w:szCs w:val="28"/>
          <w:lang w:val="en-US"/>
        </w:rPr>
        <w:t>As</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to</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peaceparted</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soul</w:t>
      </w:r>
      <w:r w:rsidR="00375B1A" w:rsidRPr="005A656B">
        <w:rPr>
          <w:rFonts w:ascii="Times New Roman" w:eastAsia="Times New Roman" w:hAnsi="Times New Roman" w:cs="Times New Roman"/>
          <w:color w:val="000000"/>
          <w:sz w:val="28"/>
          <w:szCs w:val="28"/>
        </w:rPr>
        <w:t>’), «</w:t>
      </w:r>
      <w:r w:rsidR="00375B1A" w:rsidRPr="00375B1A">
        <w:rPr>
          <w:rFonts w:ascii="Times New Roman" w:eastAsia="Times New Roman" w:hAnsi="Times New Roman" w:cs="Times New Roman"/>
          <w:color w:val="000000"/>
          <w:sz w:val="28"/>
          <w:szCs w:val="28"/>
        </w:rPr>
        <w:t>кишеньковий</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злодій</w:t>
      </w:r>
      <w:r w:rsidR="00375B1A" w:rsidRPr="005A656B">
        <w:rPr>
          <w:rFonts w:ascii="Times New Roman" w:eastAsia="Times New Roman" w:hAnsi="Times New Roman" w:cs="Times New Roman"/>
          <w:color w:val="000000"/>
          <w:sz w:val="28"/>
          <w:szCs w:val="28"/>
        </w:rPr>
        <w:t>» (‘</w:t>
      </w:r>
      <w:r w:rsidR="00375B1A" w:rsidRPr="00375B1A">
        <w:rPr>
          <w:rFonts w:ascii="Times New Roman" w:eastAsia="Times New Roman" w:hAnsi="Times New Roman" w:cs="Times New Roman"/>
          <w:color w:val="000000"/>
          <w:sz w:val="28"/>
          <w:szCs w:val="28"/>
          <w:lang w:val="en-US"/>
        </w:rPr>
        <w:t>Pick</w:t>
      </w:r>
      <w:r w:rsidR="00375B1A" w:rsidRPr="005A656B">
        <w:rPr>
          <w:rFonts w:ascii="Times New Roman" w:eastAsia="Times New Roman" w:hAnsi="Times New Roman" w:cs="Times New Roman"/>
          <w:color w:val="000000"/>
          <w:sz w:val="28"/>
          <w:szCs w:val="28"/>
        </w:rPr>
        <w:t>-</w:t>
      </w:r>
      <w:r w:rsidR="00375B1A" w:rsidRPr="00375B1A">
        <w:rPr>
          <w:rFonts w:ascii="Times New Roman" w:eastAsia="Times New Roman" w:hAnsi="Times New Roman" w:cs="Times New Roman"/>
          <w:color w:val="000000"/>
          <w:sz w:val="28"/>
          <w:szCs w:val="28"/>
          <w:lang w:val="en-US"/>
        </w:rPr>
        <w:t>purse</w:t>
      </w:r>
      <w:r w:rsidR="00375B1A" w:rsidRPr="005A656B">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 </w:t>
      </w:r>
      <w:r w:rsidR="00375B1A" w:rsidRPr="005A656B">
        <w:rPr>
          <w:rFonts w:ascii="Times New Roman" w:eastAsia="Times New Roman" w:hAnsi="Times New Roman" w:cs="Times New Roman"/>
          <w:color w:val="000000"/>
          <w:sz w:val="28"/>
          <w:szCs w:val="28"/>
        </w:rPr>
        <w:t>«</w:t>
      </w:r>
      <w:r w:rsidR="00375B1A" w:rsidRPr="00375B1A">
        <w:rPr>
          <w:rFonts w:ascii="Times New Roman" w:eastAsia="Times New Roman" w:hAnsi="Times New Roman" w:cs="Times New Roman"/>
          <w:color w:val="000000"/>
          <w:sz w:val="28"/>
          <w:szCs w:val="28"/>
        </w:rPr>
        <w:t>крутій</w:t>
      </w:r>
      <w:r w:rsidR="00375B1A" w:rsidRPr="005A656B">
        <w:rPr>
          <w:rFonts w:ascii="Times New Roman" w:eastAsia="Times New Roman" w:hAnsi="Times New Roman" w:cs="Times New Roman"/>
          <w:color w:val="000000"/>
          <w:sz w:val="28"/>
          <w:szCs w:val="28"/>
        </w:rPr>
        <w:t>»/«</w:t>
      </w:r>
      <w:r w:rsidR="00375B1A" w:rsidRPr="00375B1A">
        <w:rPr>
          <w:rFonts w:ascii="Times New Roman" w:eastAsia="Times New Roman" w:hAnsi="Times New Roman" w:cs="Times New Roman"/>
          <w:color w:val="000000"/>
          <w:sz w:val="28"/>
          <w:szCs w:val="28"/>
        </w:rPr>
        <w:t>Крутію</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брешеш</w:t>
      </w:r>
      <w:r w:rsidR="00375B1A" w:rsidRPr="005A656B">
        <w:rPr>
          <w:rFonts w:ascii="Times New Roman" w:eastAsia="Times New Roman" w:hAnsi="Times New Roman" w:cs="Times New Roman"/>
          <w:color w:val="000000"/>
          <w:sz w:val="28"/>
          <w:szCs w:val="28"/>
        </w:rPr>
        <w:t>!» (‘</w:t>
      </w:r>
      <w:r w:rsidR="00375B1A" w:rsidRPr="00375B1A">
        <w:rPr>
          <w:rFonts w:ascii="Times New Roman" w:eastAsia="Times New Roman" w:hAnsi="Times New Roman" w:cs="Times New Roman"/>
          <w:color w:val="000000"/>
          <w:sz w:val="28"/>
          <w:szCs w:val="28"/>
          <w:lang w:val="en-US"/>
        </w:rPr>
        <w:t>Malignant</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thing</w:t>
      </w:r>
      <w:r w:rsidR="00375B1A" w:rsidRPr="005A656B">
        <w:rPr>
          <w:rFonts w:ascii="Times New Roman" w:eastAsia="Times New Roman" w:hAnsi="Times New Roman" w:cs="Times New Roman"/>
          <w:color w:val="000000"/>
          <w:sz w:val="28"/>
          <w:szCs w:val="28"/>
        </w:rPr>
        <w:t>’/‘</w:t>
      </w:r>
      <w:r w:rsidR="00375B1A" w:rsidRPr="00375B1A">
        <w:rPr>
          <w:rFonts w:ascii="Times New Roman" w:eastAsia="Times New Roman" w:hAnsi="Times New Roman" w:cs="Times New Roman"/>
          <w:color w:val="000000"/>
          <w:sz w:val="28"/>
          <w:szCs w:val="28"/>
          <w:lang w:val="en-US"/>
        </w:rPr>
        <w:t>Thou</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lang w:val="en-US"/>
        </w:rPr>
        <w:t>liest</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malignant</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thing</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або</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такі</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рядки</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як</w:t>
      </w:r>
      <w:r w:rsidR="00375B1A" w:rsidRPr="005A656B">
        <w:rPr>
          <w:rFonts w:ascii="Times New Roman" w:eastAsia="Times New Roman" w:hAnsi="Times New Roman" w:cs="Times New Roman"/>
          <w:color w:val="000000"/>
          <w:sz w:val="28"/>
          <w:szCs w:val="28"/>
        </w:rPr>
        <w:t>: «</w:t>
      </w:r>
      <w:r w:rsidR="00375B1A" w:rsidRPr="00375B1A">
        <w:rPr>
          <w:rFonts w:ascii="Times New Roman" w:eastAsia="Times New Roman" w:hAnsi="Times New Roman" w:cs="Times New Roman"/>
          <w:color w:val="000000"/>
          <w:sz w:val="28"/>
          <w:szCs w:val="28"/>
        </w:rPr>
        <w:t>Мене</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затуркали</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розмови</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ваші</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аж</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нудить</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з</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них</w:t>
      </w:r>
      <w:r w:rsidR="00375B1A" w:rsidRPr="005A656B">
        <w:rPr>
          <w:rFonts w:ascii="Times New Roman" w:eastAsia="Times New Roman" w:hAnsi="Times New Roman" w:cs="Times New Roman"/>
          <w:color w:val="000000"/>
          <w:sz w:val="28"/>
          <w:szCs w:val="28"/>
        </w:rPr>
        <w:t>» (‘</w:t>
      </w:r>
      <w:r w:rsidR="00375B1A" w:rsidRPr="005A656B">
        <w:rPr>
          <w:rFonts w:ascii="Times New Roman" w:eastAsia="Times New Roman" w:hAnsi="Times New Roman" w:cs="Times New Roman"/>
          <w:color w:val="000000"/>
          <w:sz w:val="28"/>
          <w:szCs w:val="28"/>
          <w:lang w:val="en-US"/>
        </w:rPr>
        <w:t>You</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lang w:val="en-US"/>
        </w:rPr>
        <w:t>cram</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these</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words</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into</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mine</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ears</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against</w:t>
      </w:r>
      <w:r w:rsidR="00375B1A" w:rsidRPr="005A656B">
        <w:rPr>
          <w:rFonts w:ascii="Times New Roman" w:eastAsia="Times New Roman" w:hAnsi="Times New Roman" w:cs="Times New Roman"/>
          <w:color w:val="000000"/>
          <w:sz w:val="28"/>
          <w:szCs w:val="28"/>
        </w:rPr>
        <w:t>/</w:t>
      </w:r>
      <w:r w:rsidR="00375B1A" w:rsidRPr="00375B1A">
        <w:rPr>
          <w:rFonts w:ascii="Times New Roman" w:eastAsia="Times New Roman" w:hAnsi="Times New Roman" w:cs="Times New Roman"/>
          <w:color w:val="000000"/>
          <w:sz w:val="28"/>
          <w:szCs w:val="28"/>
          <w:lang w:val="en-US"/>
        </w:rPr>
        <w:t>The</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stomach</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lang w:val="en-US"/>
        </w:rPr>
        <w:t>of</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my</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lang w:val="en-US"/>
        </w:rPr>
        <w:t>senses</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є</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чудовими</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прикладами</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слів</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і</w:t>
      </w:r>
      <w:r w:rsidR="00375B1A" w:rsidRPr="005A656B">
        <w:rPr>
          <w:rFonts w:ascii="Times New Roman" w:eastAsia="Times New Roman" w:hAnsi="Times New Roman" w:cs="Times New Roman"/>
          <w:color w:val="000000"/>
          <w:sz w:val="28"/>
          <w:szCs w:val="28"/>
        </w:rPr>
        <w:t xml:space="preserve"> </w:t>
      </w:r>
      <w:r w:rsidR="00375B1A" w:rsidRPr="00375B1A">
        <w:rPr>
          <w:rFonts w:ascii="Times New Roman" w:eastAsia="Times New Roman" w:hAnsi="Times New Roman" w:cs="Times New Roman"/>
          <w:color w:val="000000"/>
          <w:sz w:val="28"/>
          <w:szCs w:val="28"/>
        </w:rPr>
        <w:t>фраз</w:t>
      </w:r>
      <w:r w:rsidR="00375B1A" w:rsidRPr="005A656B">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аналіз і пошук значення яких необхідно проводити з</w:t>
      </w:r>
      <w:r>
        <w:rPr>
          <w:rFonts w:ascii="Times New Roman" w:eastAsia="Times New Roman" w:hAnsi="Times New Roman" w:cs="Times New Roman"/>
          <w:color w:val="000000"/>
          <w:sz w:val="28"/>
          <w:szCs w:val="28"/>
          <w:lang w:val="uk-UA"/>
        </w:rPr>
        <w:t xml:space="preserve"> </w:t>
      </w:r>
      <w:r w:rsidR="00375B1A" w:rsidRPr="00375B1A">
        <w:rPr>
          <w:rFonts w:ascii="Times New Roman" w:eastAsia="Times New Roman" w:hAnsi="Times New Roman" w:cs="Times New Roman"/>
          <w:color w:val="000000"/>
          <w:sz w:val="28"/>
          <w:szCs w:val="28"/>
        </w:rPr>
        <w:t>усім класом.</w:t>
      </w:r>
    </w:p>
    <w:p w:rsidR="00026A0E" w:rsidRDefault="00026A0E" w:rsidP="00026A0E">
      <w:pPr>
        <w:spacing w:after="0" w:line="360" w:lineRule="auto"/>
        <w:jc w:val="both"/>
        <w:rPr>
          <w:rFonts w:ascii="Times New Roman" w:hAnsi="Times New Roman" w:cs="Times New Roman"/>
          <w:sz w:val="28"/>
          <w:szCs w:val="28"/>
          <w:lang w:val="uk-UA"/>
        </w:rPr>
      </w:pPr>
    </w:p>
    <w:p w:rsidR="00DD3E41" w:rsidRPr="005D240C" w:rsidRDefault="00DD3E41" w:rsidP="00026A0E">
      <w:pPr>
        <w:spacing w:after="0" w:line="360" w:lineRule="auto"/>
        <w:jc w:val="both"/>
        <w:rPr>
          <w:rFonts w:ascii="Times New Roman" w:hAnsi="Times New Roman" w:cs="Times New Roman"/>
          <w:sz w:val="28"/>
          <w:szCs w:val="28"/>
          <w:lang w:val="uk-UA"/>
        </w:rPr>
      </w:pPr>
    </w:p>
    <w:p w:rsidR="002024B5" w:rsidRDefault="002024B5" w:rsidP="000F15CA">
      <w:pPr>
        <w:spacing w:after="0"/>
        <w:ind w:firstLine="851"/>
        <w:rPr>
          <w:rFonts w:ascii="Times New Roman" w:hAnsi="Times New Roman"/>
          <w:b/>
          <w:sz w:val="28"/>
          <w:szCs w:val="28"/>
          <w:lang w:val="uk-UA"/>
        </w:rPr>
      </w:pPr>
      <w:r w:rsidRPr="002024B5">
        <w:rPr>
          <w:rFonts w:ascii="Times New Roman" w:hAnsi="Times New Roman"/>
          <w:b/>
          <w:sz w:val="28"/>
          <w:szCs w:val="28"/>
          <w:lang w:val="uk-UA"/>
        </w:rPr>
        <w:lastRenderedPageBreak/>
        <w:t>Висновки до розділу 3</w:t>
      </w:r>
    </w:p>
    <w:p w:rsidR="002024B5" w:rsidRDefault="002024B5" w:rsidP="000F15CA">
      <w:pPr>
        <w:spacing w:after="0"/>
        <w:ind w:firstLine="851"/>
        <w:rPr>
          <w:rFonts w:ascii="Times New Roman" w:hAnsi="Times New Roman"/>
          <w:b/>
          <w:sz w:val="28"/>
          <w:szCs w:val="28"/>
          <w:lang w:val="uk-UA"/>
        </w:rPr>
      </w:pPr>
    </w:p>
    <w:p w:rsidR="00DD3E41" w:rsidRPr="00DD3E41" w:rsidRDefault="00DD3E41" w:rsidP="00DD3E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Таким чином, під час опрацювання літературного </w:t>
      </w:r>
      <w:r w:rsidRPr="00DD3E41">
        <w:rPr>
          <w:rFonts w:ascii="Times New Roman" w:eastAsia="Times New Roman" w:hAnsi="Times New Roman" w:cs="Times New Roman"/>
          <w:sz w:val="28"/>
          <w:szCs w:val="28"/>
          <w:lang w:val="uk-UA"/>
        </w:rPr>
        <w:t xml:space="preserve">матеріалу </w:t>
      </w:r>
      <w:r>
        <w:rPr>
          <w:rFonts w:ascii="Times New Roman" w:eastAsia="Times New Roman" w:hAnsi="Times New Roman" w:cs="Times New Roman"/>
          <w:sz w:val="28"/>
          <w:szCs w:val="28"/>
          <w:lang w:val="uk-UA"/>
        </w:rPr>
        <w:t>творчості В. Шекспіра слід зосереджуватися</w:t>
      </w:r>
      <w:r w:rsidRPr="00DD3E41">
        <w:rPr>
          <w:rFonts w:ascii="Times New Roman" w:eastAsia="Times New Roman" w:hAnsi="Times New Roman" w:cs="Times New Roman"/>
          <w:sz w:val="28"/>
          <w:szCs w:val="28"/>
          <w:lang w:val="uk-UA"/>
        </w:rPr>
        <w:t xml:space="preserve"> на ознайомленні школярів із текстами виучуваних творів, формуванні їхніх читацьких запитів, плеканні у них відповідного рівня читацької культури, засвоєння потрібного для цього мінімуму літературознавчої теорії, а також на розвитку духовно-моральної та емоційної сфер особистості. </w:t>
      </w:r>
    </w:p>
    <w:p w:rsidR="00DD3E41" w:rsidRPr="00DD3E41" w:rsidRDefault="00DD3E41" w:rsidP="00DD3E4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Знайомство учнів з творчістю В. Шекспіра пропонуємо завершити знайомством з шекспірівськими мотивами, які притаманні творчості зарубіжних авторів, які згадані в тексті магістерської роботи. </w:t>
      </w:r>
    </w:p>
    <w:p w:rsidR="005A656B" w:rsidRPr="005D240C" w:rsidRDefault="005A656B" w:rsidP="005A656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Основні положення дослідження можна використати як під час вивчення літературної творчості В. Шекспіра, так і творчого спадку М. Гоголя, а також сучасної зарубіжної літератури. </w:t>
      </w:r>
    </w:p>
    <w:p w:rsidR="002024B5" w:rsidRPr="002024B5" w:rsidRDefault="002024B5" w:rsidP="000F15CA">
      <w:pPr>
        <w:spacing w:after="0"/>
        <w:ind w:firstLine="851"/>
        <w:rPr>
          <w:rFonts w:ascii="Times New Roman" w:hAnsi="Times New Roman" w:cs="Times New Roman"/>
          <w:b/>
          <w:sz w:val="28"/>
          <w:szCs w:val="28"/>
          <w:lang w:val="uk-UA"/>
        </w:rPr>
      </w:pPr>
    </w:p>
    <w:p w:rsidR="002024B5" w:rsidRDefault="002024B5" w:rsidP="000F15CA">
      <w:pPr>
        <w:spacing w:after="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52ABE" w:rsidRPr="00590C75" w:rsidRDefault="00052ABE" w:rsidP="000F15CA">
      <w:pPr>
        <w:spacing w:after="0"/>
        <w:jc w:val="center"/>
        <w:rPr>
          <w:rFonts w:ascii="Times New Roman" w:hAnsi="Times New Roman" w:cs="Times New Roman"/>
          <w:b/>
          <w:sz w:val="28"/>
          <w:szCs w:val="28"/>
          <w:lang w:val="uk-UA"/>
        </w:rPr>
      </w:pPr>
      <w:r w:rsidRPr="00590C75">
        <w:rPr>
          <w:rFonts w:ascii="Times New Roman" w:hAnsi="Times New Roman" w:cs="Times New Roman"/>
          <w:b/>
          <w:sz w:val="28"/>
          <w:szCs w:val="28"/>
          <w:lang w:val="uk-UA"/>
        </w:rPr>
        <w:lastRenderedPageBreak/>
        <w:t>ВИСНОВКИ</w:t>
      </w:r>
    </w:p>
    <w:p w:rsidR="00052ABE" w:rsidRPr="00590C75" w:rsidRDefault="00052ABE" w:rsidP="000F15CA">
      <w:pPr>
        <w:spacing w:after="0" w:line="600" w:lineRule="auto"/>
        <w:jc w:val="center"/>
        <w:rPr>
          <w:rFonts w:ascii="Times New Roman" w:hAnsi="Times New Roman" w:cs="Times New Roman"/>
          <w:b/>
          <w:sz w:val="28"/>
          <w:szCs w:val="28"/>
          <w:lang w:val="uk-UA"/>
        </w:rPr>
      </w:pPr>
    </w:p>
    <w:p w:rsidR="00B538FC" w:rsidRPr="00B538FC" w:rsidRDefault="00B538FC" w:rsidP="000F15CA">
      <w:pPr>
        <w:pStyle w:val="a3"/>
        <w:spacing w:after="0" w:line="360" w:lineRule="auto"/>
        <w:ind w:left="0"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У ході дослідження нами проаналізовані </w:t>
      </w:r>
      <w:r w:rsidRPr="000D5F45">
        <w:rPr>
          <w:rFonts w:ascii="Times New Roman" w:hAnsi="Times New Roman"/>
          <w:sz w:val="28"/>
          <w:szCs w:val="28"/>
          <w:lang w:val="uk-UA" w:eastAsia="uk-UA"/>
        </w:rPr>
        <w:t>наукові, літературознавчі та методичні джерела з окресленої проблеми;</w:t>
      </w:r>
      <w:r>
        <w:rPr>
          <w:rFonts w:ascii="Times New Roman" w:hAnsi="Times New Roman"/>
          <w:sz w:val="28"/>
          <w:szCs w:val="28"/>
          <w:lang w:val="uk-UA" w:eastAsia="uk-UA"/>
        </w:rPr>
        <w:t xml:space="preserve"> </w:t>
      </w:r>
      <w:r w:rsidRPr="00B538FC">
        <w:rPr>
          <w:rFonts w:ascii="Times New Roman" w:hAnsi="Times New Roman"/>
          <w:sz w:val="28"/>
          <w:szCs w:val="28"/>
          <w:lang w:val="uk-UA" w:eastAsia="uk-UA"/>
        </w:rPr>
        <w:t>з’яс</w:t>
      </w:r>
      <w:r>
        <w:rPr>
          <w:rFonts w:ascii="Times New Roman" w:hAnsi="Times New Roman"/>
          <w:sz w:val="28"/>
          <w:szCs w:val="28"/>
          <w:lang w:val="uk-UA" w:eastAsia="uk-UA"/>
        </w:rPr>
        <w:t>овано</w:t>
      </w:r>
      <w:r w:rsidRPr="00B538FC">
        <w:rPr>
          <w:rFonts w:ascii="Times New Roman" w:hAnsi="Times New Roman"/>
          <w:sz w:val="28"/>
          <w:szCs w:val="28"/>
          <w:lang w:val="uk-UA" w:eastAsia="uk-UA"/>
        </w:rPr>
        <w:t xml:space="preserve"> суть понять «шекспір</w:t>
      </w:r>
      <w:r w:rsidR="00767C68">
        <w:rPr>
          <w:rFonts w:ascii="Times New Roman" w:hAnsi="Times New Roman"/>
          <w:sz w:val="28"/>
          <w:szCs w:val="28"/>
          <w:lang w:val="uk-UA" w:eastAsia="uk-UA"/>
        </w:rPr>
        <w:t>і</w:t>
      </w:r>
      <w:r w:rsidRPr="00B538FC">
        <w:rPr>
          <w:rFonts w:ascii="Times New Roman" w:hAnsi="Times New Roman"/>
          <w:sz w:val="28"/>
          <w:szCs w:val="28"/>
          <w:lang w:val="uk-UA" w:eastAsia="uk-UA"/>
        </w:rPr>
        <w:t xml:space="preserve">зація», </w:t>
      </w:r>
      <w:r w:rsidRPr="00B538FC">
        <w:rPr>
          <w:rFonts w:ascii="Times New Roman" w:hAnsi="Times New Roman"/>
          <w:sz w:val="28"/>
          <w:szCs w:val="28"/>
          <w:lang w:val="uk-UA"/>
        </w:rPr>
        <w:t>«шекспіризм»;</w:t>
      </w:r>
      <w:r>
        <w:rPr>
          <w:rFonts w:ascii="Times New Roman" w:hAnsi="Times New Roman"/>
          <w:sz w:val="28"/>
          <w:szCs w:val="28"/>
          <w:lang w:val="uk-UA"/>
        </w:rPr>
        <w:t xml:space="preserve"> </w:t>
      </w:r>
      <w:r w:rsidRPr="00B538FC">
        <w:rPr>
          <w:rFonts w:ascii="Times New Roman" w:hAnsi="Times New Roman"/>
          <w:sz w:val="28"/>
          <w:szCs w:val="28"/>
          <w:lang w:val="uk-UA"/>
        </w:rPr>
        <w:t>дослід</w:t>
      </w:r>
      <w:r>
        <w:rPr>
          <w:rFonts w:ascii="Times New Roman" w:hAnsi="Times New Roman"/>
          <w:sz w:val="28"/>
          <w:szCs w:val="28"/>
          <w:lang w:val="uk-UA"/>
        </w:rPr>
        <w:t>жено</w:t>
      </w:r>
      <w:r w:rsidRPr="00B538FC">
        <w:rPr>
          <w:rFonts w:ascii="Times New Roman" w:hAnsi="Times New Roman"/>
          <w:sz w:val="28"/>
          <w:szCs w:val="28"/>
          <w:lang w:val="uk-UA"/>
        </w:rPr>
        <w:t xml:space="preserve"> особливості художньої інтерпретації шекспірівських мотивів і образів у творчості зарубіжних письменників (М. Гоголя, Б. Пастернака, Дж. Фаулза та ін.);</w:t>
      </w:r>
      <w:r>
        <w:rPr>
          <w:rFonts w:ascii="Times New Roman" w:hAnsi="Times New Roman"/>
          <w:sz w:val="28"/>
          <w:szCs w:val="28"/>
          <w:lang w:val="uk-UA"/>
        </w:rPr>
        <w:t xml:space="preserve"> </w:t>
      </w:r>
      <w:r w:rsidRPr="00B538FC">
        <w:rPr>
          <w:rFonts w:ascii="Times New Roman" w:hAnsi="Times New Roman"/>
          <w:sz w:val="28"/>
          <w:szCs w:val="28"/>
          <w:lang w:val="uk-UA"/>
        </w:rPr>
        <w:t>проаналіз</w:t>
      </w:r>
      <w:r>
        <w:rPr>
          <w:rFonts w:ascii="Times New Roman" w:hAnsi="Times New Roman"/>
          <w:sz w:val="28"/>
          <w:szCs w:val="28"/>
          <w:lang w:val="uk-UA"/>
        </w:rPr>
        <w:t>овано</w:t>
      </w:r>
      <w:r w:rsidRPr="00B538FC">
        <w:rPr>
          <w:rFonts w:ascii="Times New Roman" w:hAnsi="Times New Roman"/>
          <w:sz w:val="28"/>
          <w:szCs w:val="28"/>
          <w:lang w:val="uk-UA"/>
        </w:rPr>
        <w:t xml:space="preserve"> чинні шкільні програми та підручники з зарубіжної літератури щодо проблеми дослідження;</w:t>
      </w:r>
      <w:r>
        <w:rPr>
          <w:rFonts w:ascii="Times New Roman" w:hAnsi="Times New Roman"/>
          <w:sz w:val="28"/>
          <w:szCs w:val="28"/>
          <w:lang w:val="uk-UA"/>
        </w:rPr>
        <w:t xml:space="preserve"> </w:t>
      </w:r>
      <w:r w:rsidRPr="00B538FC">
        <w:rPr>
          <w:rFonts w:ascii="Times New Roman" w:hAnsi="Times New Roman"/>
          <w:sz w:val="28"/>
          <w:szCs w:val="28"/>
          <w:lang w:val="uk-UA"/>
        </w:rPr>
        <w:t>розроб</w:t>
      </w:r>
      <w:r>
        <w:rPr>
          <w:rFonts w:ascii="Times New Roman" w:hAnsi="Times New Roman"/>
          <w:sz w:val="28"/>
          <w:szCs w:val="28"/>
          <w:lang w:val="uk-UA"/>
        </w:rPr>
        <w:t>лено</w:t>
      </w:r>
      <w:r w:rsidRPr="00B538FC">
        <w:rPr>
          <w:rFonts w:ascii="Times New Roman" w:hAnsi="Times New Roman"/>
          <w:sz w:val="28"/>
          <w:szCs w:val="28"/>
          <w:lang w:val="uk-UA"/>
        </w:rPr>
        <w:t xml:space="preserve"> методичні рекомендації щодо вивчення шекспірівських мотивів учнями закладів загальної середньої освіти.</w:t>
      </w:r>
    </w:p>
    <w:p w:rsidR="00052ABE" w:rsidRDefault="00052ABE" w:rsidP="000F15CA">
      <w:pPr>
        <w:spacing w:after="0" w:line="360" w:lineRule="auto"/>
        <w:ind w:firstLine="851"/>
        <w:jc w:val="both"/>
        <w:rPr>
          <w:rFonts w:ascii="Times New Roman" w:eastAsia="Times New Roman" w:hAnsi="Times New Roman" w:cs="Times New Roman"/>
          <w:color w:val="000000"/>
          <w:sz w:val="28"/>
          <w:szCs w:val="28"/>
          <w:lang w:val="uk-UA"/>
        </w:rPr>
      </w:pPr>
      <w:r w:rsidRPr="00590C75">
        <w:rPr>
          <w:rFonts w:ascii="Times New Roman" w:eastAsia="Times New Roman" w:hAnsi="Times New Roman" w:cs="Times New Roman"/>
          <w:sz w:val="28"/>
          <w:szCs w:val="28"/>
          <w:lang w:val="uk-UA"/>
        </w:rPr>
        <w:t>Підсумовуючи, варто зауважити, що д</w:t>
      </w:r>
      <w:r w:rsidRPr="00590C75">
        <w:rPr>
          <w:rFonts w:ascii="Times New Roman" w:eastAsia="Times New Roman" w:hAnsi="Times New Roman" w:cs="Times New Roman"/>
          <w:color w:val="000000"/>
          <w:sz w:val="28"/>
          <w:szCs w:val="28"/>
          <w:lang w:val="uk-UA"/>
        </w:rPr>
        <w:t>ослідження біографії зарубіжних письменників</w:t>
      </w:r>
      <w:r w:rsidRPr="00590C75">
        <w:rPr>
          <w:rFonts w:ascii="Times New Roman" w:hAnsi="Times New Roman" w:cs="Times New Roman"/>
          <w:sz w:val="28"/>
          <w:szCs w:val="28"/>
          <w:lang w:val="uk-UA"/>
        </w:rPr>
        <w:t xml:space="preserve"> (М. Гоголя, Джона Фаулза та інших)</w:t>
      </w:r>
      <w:r w:rsidRPr="00590C75">
        <w:rPr>
          <w:rFonts w:ascii="Times New Roman" w:eastAsia="Times New Roman" w:hAnsi="Times New Roman" w:cs="Times New Roman"/>
          <w:color w:val="000000"/>
          <w:sz w:val="28"/>
          <w:szCs w:val="28"/>
          <w:lang w:val="uk-UA"/>
        </w:rPr>
        <w:t xml:space="preserve"> і порівняльний аналіз їх творів і п'єс Шекспіра дозволяє не тільки розширити уявлення про роль англійського поета у світовому літературному процесі, але й побачити в новому світлі доробок зарубіжних авторів, творчість яких припадає на період інтенсивної рецепції шекспірівської драматургії. </w:t>
      </w:r>
    </w:p>
    <w:p w:rsidR="00767C68" w:rsidRPr="00767C68" w:rsidRDefault="00767C68" w:rsidP="000F15CA">
      <w:pPr>
        <w:spacing w:after="0" w:line="360" w:lineRule="auto"/>
        <w:ind w:firstLine="851"/>
        <w:jc w:val="both"/>
        <w:rPr>
          <w:rFonts w:ascii="Times New Roman" w:eastAsia="Times New Roman" w:hAnsi="Times New Roman" w:cs="Times New Roman"/>
          <w:sz w:val="28"/>
          <w:szCs w:val="28"/>
          <w:lang w:val="uk-UA"/>
        </w:rPr>
      </w:pPr>
      <w:r w:rsidRPr="00B538FC">
        <w:rPr>
          <w:rFonts w:ascii="Times New Roman" w:hAnsi="Times New Roman" w:cs="Times New Roman"/>
          <w:sz w:val="28"/>
          <w:szCs w:val="28"/>
          <w:lang w:val="uk-UA"/>
        </w:rPr>
        <w:t xml:space="preserve">Для всіх згаданих авторів характерні стратегії посилення кельтського субстрату шекспірівського інтертексту, детальніше розроблення хронотопу вторинного світу із заповненням певних смислових </w:t>
      </w:r>
      <w:r>
        <w:rPr>
          <w:rFonts w:ascii="Times New Roman" w:hAnsi="Times New Roman" w:cs="Times New Roman"/>
          <w:sz w:val="28"/>
          <w:szCs w:val="28"/>
          <w:lang w:val="uk-UA"/>
        </w:rPr>
        <w:t>ланок</w:t>
      </w:r>
      <w:r w:rsidRPr="00B538FC">
        <w:rPr>
          <w:rFonts w:ascii="Times New Roman" w:hAnsi="Times New Roman" w:cs="Times New Roman"/>
          <w:sz w:val="28"/>
          <w:szCs w:val="28"/>
          <w:lang w:val="uk-UA"/>
        </w:rPr>
        <w:t xml:space="preserve">, послідовність у художньому оформленні магічного тощо. </w:t>
      </w:r>
      <w:r w:rsidRPr="00B538FC">
        <w:rPr>
          <w:rFonts w:ascii="Times New Roman" w:hAnsi="Times New Roman" w:cs="Times New Roman"/>
          <w:sz w:val="28"/>
          <w:szCs w:val="28"/>
        </w:rPr>
        <w:t>У кожному з розглянутих текстів висувається своєрідна антитеза шекспірівському сюжету, образу чи концепту, втілення якої пов’язане з головною проблематикою твору. У багатьох випадках певна незгода з Шекспіром у поєднанні з незаперечною яскравістю і художньою силою шекспірівських образів стають джерелом натхнення для авторів і певним чином змушують вимогливіше ставитися до створюваних світів</w:t>
      </w:r>
      <w:r>
        <w:rPr>
          <w:rFonts w:ascii="Times New Roman" w:hAnsi="Times New Roman" w:cs="Times New Roman"/>
          <w:sz w:val="28"/>
          <w:szCs w:val="28"/>
          <w:lang w:val="uk-UA"/>
        </w:rPr>
        <w:t>.</w:t>
      </w:r>
    </w:p>
    <w:p w:rsidR="00DD3E41" w:rsidRPr="00E30FBB" w:rsidRDefault="00DD3E41" w:rsidP="00DD3E4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Слід зауважити, що в</w:t>
      </w:r>
      <w:r w:rsidRPr="00E30FBB">
        <w:rPr>
          <w:rFonts w:ascii="Times New Roman" w:hAnsi="Times New Roman" w:cs="Times New Roman"/>
          <w:sz w:val="28"/>
          <w:szCs w:val="28"/>
          <w:lang w:val="uk-UA"/>
        </w:rPr>
        <w:t xml:space="preserve">икладачам, студентам і </w:t>
      </w:r>
      <w:r>
        <w:rPr>
          <w:rFonts w:ascii="Times New Roman" w:hAnsi="Times New Roman" w:cs="Times New Roman"/>
          <w:sz w:val="28"/>
          <w:szCs w:val="28"/>
          <w:lang w:val="uk-UA"/>
        </w:rPr>
        <w:t>учням</w:t>
      </w:r>
      <w:r w:rsidRPr="00E30FBB">
        <w:rPr>
          <w:rFonts w:ascii="Times New Roman" w:hAnsi="Times New Roman" w:cs="Times New Roman"/>
          <w:sz w:val="28"/>
          <w:szCs w:val="28"/>
          <w:lang w:val="uk-UA"/>
        </w:rPr>
        <w:t xml:space="preserve"> явно бракує інформації про місце Шекспіра, яке він займає в літературі і культурі всього світу. Вивчення літературних з</w:t>
      </w:r>
      <w:r>
        <w:rPr>
          <w:rFonts w:ascii="Times New Roman" w:hAnsi="Times New Roman" w:cs="Times New Roman"/>
          <w:sz w:val="28"/>
          <w:szCs w:val="28"/>
          <w:lang w:val="uk-UA"/>
        </w:rPr>
        <w:t>в'язків окреслює самобутність сприйняття Шекспіра</w:t>
      </w:r>
      <w:r w:rsidRPr="00E30FBB">
        <w:rPr>
          <w:rFonts w:ascii="Times New Roman" w:hAnsi="Times New Roman" w:cs="Times New Roman"/>
          <w:sz w:val="28"/>
          <w:szCs w:val="28"/>
          <w:lang w:val="uk-UA"/>
        </w:rPr>
        <w:t>, оскільки своєрідність явищ завжди яскравіше по</w:t>
      </w:r>
      <w:r>
        <w:rPr>
          <w:rFonts w:ascii="Times New Roman" w:hAnsi="Times New Roman" w:cs="Times New Roman"/>
          <w:sz w:val="28"/>
          <w:szCs w:val="28"/>
          <w:lang w:val="uk-UA"/>
        </w:rPr>
        <w:t>мітно в порівнянні один з одним</w:t>
      </w:r>
      <w:r w:rsidRPr="00E30FBB">
        <w:rPr>
          <w:rFonts w:ascii="Times New Roman" w:hAnsi="Times New Roman" w:cs="Times New Roman"/>
          <w:sz w:val="28"/>
          <w:szCs w:val="28"/>
          <w:lang w:val="uk-UA"/>
        </w:rPr>
        <w:t xml:space="preserve">. </w:t>
      </w:r>
      <w:r>
        <w:rPr>
          <w:rFonts w:ascii="Times New Roman" w:hAnsi="Times New Roman" w:cs="Times New Roman"/>
          <w:sz w:val="28"/>
          <w:szCs w:val="28"/>
          <w:lang w:val="uk-UA"/>
        </w:rPr>
        <w:t>Відтак, стає очевидним</w:t>
      </w:r>
      <w:r w:rsidRPr="00E30F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необхідність </w:t>
      </w:r>
      <w:r w:rsidRPr="00E30FBB">
        <w:rPr>
          <w:rFonts w:ascii="Times New Roman" w:hAnsi="Times New Roman" w:cs="Times New Roman"/>
          <w:sz w:val="28"/>
          <w:szCs w:val="28"/>
          <w:lang w:val="uk-UA"/>
        </w:rPr>
        <w:t>комплексн</w:t>
      </w:r>
      <w:r>
        <w:rPr>
          <w:rFonts w:ascii="Times New Roman" w:hAnsi="Times New Roman" w:cs="Times New Roman"/>
          <w:sz w:val="28"/>
          <w:szCs w:val="28"/>
          <w:lang w:val="uk-UA"/>
        </w:rPr>
        <w:t>ого</w:t>
      </w:r>
      <w:r w:rsidRPr="00E30FBB">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оду</w:t>
      </w:r>
      <w:r w:rsidRPr="00E30FBB">
        <w:rPr>
          <w:rFonts w:ascii="Times New Roman" w:hAnsi="Times New Roman" w:cs="Times New Roman"/>
          <w:sz w:val="28"/>
          <w:szCs w:val="28"/>
          <w:lang w:val="uk-UA"/>
        </w:rPr>
        <w:t xml:space="preserve"> до аналізу </w:t>
      </w:r>
      <w:r>
        <w:rPr>
          <w:rFonts w:ascii="Times New Roman" w:hAnsi="Times New Roman" w:cs="Times New Roman"/>
          <w:sz w:val="28"/>
          <w:szCs w:val="28"/>
          <w:lang w:val="uk-UA"/>
        </w:rPr>
        <w:t>творчості митця</w:t>
      </w:r>
      <w:r w:rsidRPr="00E30FBB">
        <w:rPr>
          <w:rFonts w:ascii="Times New Roman" w:hAnsi="Times New Roman" w:cs="Times New Roman"/>
          <w:sz w:val="28"/>
          <w:szCs w:val="28"/>
          <w:lang w:val="uk-UA"/>
        </w:rPr>
        <w:t>, що передбачає поєднання історико-літературного, порівняльно-типологічного, структурно-естетичного методів.</w:t>
      </w:r>
    </w:p>
    <w:p w:rsidR="00B538FC" w:rsidRDefault="00052ABE" w:rsidP="000F15CA">
      <w:pPr>
        <w:spacing w:after="0" w:line="360" w:lineRule="auto"/>
        <w:ind w:firstLine="851"/>
        <w:jc w:val="both"/>
        <w:rPr>
          <w:rFonts w:ascii="Times New Roman" w:eastAsia="Times New Roman" w:hAnsi="Times New Roman" w:cs="Times New Roman"/>
          <w:sz w:val="28"/>
          <w:szCs w:val="28"/>
          <w:lang w:val="uk-UA"/>
        </w:rPr>
      </w:pPr>
      <w:r w:rsidRPr="00590C75">
        <w:rPr>
          <w:rFonts w:ascii="Times New Roman" w:eastAsia="Times New Roman" w:hAnsi="Times New Roman" w:cs="Times New Roman"/>
          <w:sz w:val="28"/>
          <w:szCs w:val="28"/>
          <w:lang w:val="uk-UA"/>
        </w:rPr>
        <w:t>Таким чином, дослідження шекспіризму зарубіжних письменників є продуктивною проблемою, так само як двох різноспрямованих тенденцій у їх творчості: шекспір</w:t>
      </w:r>
      <w:r w:rsidR="00767C68">
        <w:rPr>
          <w:rFonts w:ascii="Times New Roman" w:eastAsia="Times New Roman" w:hAnsi="Times New Roman" w:cs="Times New Roman"/>
          <w:sz w:val="28"/>
          <w:szCs w:val="28"/>
          <w:lang w:val="uk-UA"/>
        </w:rPr>
        <w:t>і</w:t>
      </w:r>
      <w:r w:rsidRPr="00590C75">
        <w:rPr>
          <w:rFonts w:ascii="Times New Roman" w:eastAsia="Times New Roman" w:hAnsi="Times New Roman" w:cs="Times New Roman"/>
          <w:sz w:val="28"/>
          <w:szCs w:val="28"/>
          <w:lang w:val="uk-UA"/>
        </w:rPr>
        <w:t>зації, що виявляється у звільненні літературних творів від застарілих естетичних норм, і відштовхування від Шекспіра, що знаходить вираз у кардинальній переробці ситуацій і мотивів, пов'язаних у свідомості митців з драмами англійського письменника. Перспективи наукової роботи вбачаємо у подальшому дослідженні шекспірівських мотивів у творчості інших зарубіжних авторів.</w:t>
      </w:r>
    </w:p>
    <w:p w:rsidR="00B200CD" w:rsidRDefault="00B200CD" w:rsidP="000F15CA">
      <w:pPr>
        <w:spacing w:after="0"/>
        <w:rPr>
          <w:rFonts w:ascii="Times New Roman" w:hAnsi="Times New Roman" w:cs="Times New Roman"/>
          <w:sz w:val="28"/>
          <w:szCs w:val="28"/>
        </w:rPr>
      </w:pPr>
      <w:r>
        <w:rPr>
          <w:rFonts w:ascii="Times New Roman" w:hAnsi="Times New Roman" w:cs="Times New Roman"/>
          <w:sz w:val="28"/>
          <w:szCs w:val="28"/>
        </w:rPr>
        <w:br w:type="page"/>
      </w:r>
    </w:p>
    <w:p w:rsidR="00B200CD" w:rsidRPr="00B200CD" w:rsidRDefault="00B200CD" w:rsidP="000F15CA">
      <w:pPr>
        <w:spacing w:after="0"/>
        <w:jc w:val="center"/>
        <w:rPr>
          <w:rFonts w:ascii="Times New Roman" w:hAnsi="Times New Roman" w:cs="Times New Roman"/>
          <w:b/>
          <w:sz w:val="28"/>
          <w:szCs w:val="28"/>
          <w:lang w:val="uk-UA"/>
        </w:rPr>
      </w:pPr>
      <w:r w:rsidRPr="00B200CD">
        <w:rPr>
          <w:rFonts w:ascii="Times New Roman" w:hAnsi="Times New Roman" w:cs="Times New Roman"/>
          <w:b/>
          <w:sz w:val="28"/>
          <w:szCs w:val="28"/>
          <w:lang w:val="uk-UA"/>
        </w:rPr>
        <w:lastRenderedPageBreak/>
        <w:t>СПИСОК ВИКОРИСТАНИХ ДЖЕРЕЛ</w:t>
      </w:r>
    </w:p>
    <w:p w:rsidR="00B200CD" w:rsidRDefault="00B200CD" w:rsidP="000F15CA">
      <w:pPr>
        <w:spacing w:after="0" w:line="360" w:lineRule="auto"/>
        <w:ind w:left="284" w:hanging="284"/>
        <w:jc w:val="both"/>
        <w:rPr>
          <w:rFonts w:ascii="Times New Roman" w:hAnsi="Times New Roman" w:cs="Times New Roman"/>
          <w:sz w:val="28"/>
          <w:szCs w:val="28"/>
          <w:lang w:val="uk-UA"/>
        </w:rPr>
      </w:pP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 xml:space="preserve">Акунин Б. Гамлет [Электронный ресурс]. URL: </w:t>
      </w:r>
      <w:hyperlink r:id="rId7" w:history="1">
        <w:r w:rsidRPr="0057768F">
          <w:rPr>
            <w:rStyle w:val="ab"/>
            <w:rFonts w:ascii="Times New Roman" w:hAnsi="Times New Roman"/>
            <w:sz w:val="28"/>
            <w:szCs w:val="28"/>
            <w:lang w:val="uk-UA"/>
          </w:rPr>
          <w:t>http://lib.ru/RUSS_DETEKTIW/BAKUNIN/akunin26.txt</w:t>
        </w:r>
      </w:hyperlink>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Алексеев М. П. Пушкин и Шекспир // Пушкин : Сравнительно–исторические исследования. Л. : Наука, 1972. С. 240–280.</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rPr>
        <w:t xml:space="preserve">Бахтин М.М. Проблема поэтики Достоевского. М., 1963. 78 с.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Белецкий А. И. Из история шекспиризма. Теофиль Готье о комедиях Шекспира. Харьков, 1916.</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 xml:space="preserve">Вайнштейн О. Б. Шекспировские вариации в английской прозе (В. Вулф, О. Хаксли, Дж. Фаулз) // Английская литература ХХ века и наследие Шекспира: сб. статей. М.: Наследие, 1997. С. 92–119.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 xml:space="preserve">Гилилов И. Игра об Уильяме Шекспире, или тайна Великого Феникса. 2-е издание, испр. и доп. Москва : Международные отношения, 2000. 512 с.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 xml:space="preserve">Головко Б.Н. Интертекст в массмедийном дискурсе. Изд. 2-е, испр. и доп. М: Книжный дом «ЛИБРОКОМ», 2012. 264 с.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Дмитренко Ю.О. Шекспір як метатекст // Третій міжнародний науковий Ф</w:t>
      </w:r>
      <w:r w:rsidR="00912A95">
        <w:rPr>
          <w:rFonts w:ascii="Times New Roman" w:hAnsi="Times New Roman"/>
          <w:sz w:val="28"/>
          <w:szCs w:val="28"/>
        </w:rPr>
        <w:t>орум «Сучасна англістика: Мова  в</w:t>
      </w:r>
      <w:r w:rsidRPr="0057768F">
        <w:rPr>
          <w:rFonts w:ascii="Times New Roman" w:hAnsi="Times New Roman"/>
          <w:sz w:val="28"/>
          <w:szCs w:val="28"/>
        </w:rPr>
        <w:t xml:space="preserve"> контексті  культури».  Тези </w:t>
      </w:r>
      <w:r w:rsidR="00912A95">
        <w:rPr>
          <w:rFonts w:ascii="Times New Roman" w:hAnsi="Times New Roman"/>
          <w:sz w:val="28"/>
          <w:szCs w:val="28"/>
        </w:rPr>
        <w:t xml:space="preserve"> доповідей  Ч.  1  / За  ред. </w:t>
      </w:r>
      <w:r w:rsidRPr="0057768F">
        <w:rPr>
          <w:rFonts w:ascii="Times New Roman" w:hAnsi="Times New Roman"/>
          <w:sz w:val="28"/>
          <w:szCs w:val="28"/>
        </w:rPr>
        <w:t>В.О. Самохіної (Дмитренко). Х. : ХНУ, 2009. С. 57</w:t>
      </w:r>
      <w:r w:rsidRPr="0057768F">
        <w:rPr>
          <w:rFonts w:ascii="Times New Roman" w:hAnsi="Times New Roman"/>
          <w:sz w:val="28"/>
          <w:szCs w:val="28"/>
          <w:lang w:val="uk-UA"/>
        </w:rPr>
        <w:t>–</w:t>
      </w:r>
      <w:r w:rsidRPr="0057768F">
        <w:rPr>
          <w:rFonts w:ascii="Times New Roman" w:hAnsi="Times New Roman"/>
          <w:sz w:val="28"/>
          <w:szCs w:val="28"/>
        </w:rPr>
        <w:t xml:space="preserve">59.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Жлуктенко Н.Ю. Английский психологический роман ХХ века. К., 1988. С. 137,139.</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Залевская А.А. Жизнь языка при межкультурных  взаимодействиях  //  Жизнь  языка  в культуре и социуме. М: Изд-во «Эйдос», 2010.</w:t>
      </w:r>
      <w:r w:rsidR="00912A95">
        <w:rPr>
          <w:rFonts w:ascii="Times New Roman" w:hAnsi="Times New Roman"/>
          <w:sz w:val="28"/>
          <w:szCs w:val="28"/>
        </w:rPr>
        <w:t xml:space="preserve"> С. </w:t>
      </w:r>
      <w:r w:rsidRPr="0057768F">
        <w:rPr>
          <w:rFonts w:ascii="Times New Roman" w:hAnsi="Times New Roman"/>
          <w:sz w:val="28"/>
          <w:szCs w:val="28"/>
        </w:rPr>
        <w:t>13</w:t>
      </w:r>
      <w:r w:rsidRPr="0057768F">
        <w:rPr>
          <w:rFonts w:ascii="Times New Roman" w:hAnsi="Times New Roman"/>
          <w:sz w:val="28"/>
          <w:szCs w:val="28"/>
          <w:lang w:val="uk-UA"/>
        </w:rPr>
        <w:t>–</w:t>
      </w:r>
      <w:r w:rsidRPr="0057768F">
        <w:rPr>
          <w:rFonts w:ascii="Times New Roman" w:hAnsi="Times New Roman"/>
          <w:sz w:val="28"/>
          <w:szCs w:val="28"/>
        </w:rPr>
        <w:t xml:space="preserve">15.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Зарубіжна література програма для 10–11 класів</w:t>
      </w:r>
      <w:r w:rsidR="00912A95">
        <w:rPr>
          <w:rFonts w:ascii="Times New Roman" w:hAnsi="Times New Roman"/>
          <w:sz w:val="28"/>
          <w:szCs w:val="28"/>
        </w:rPr>
        <w:t xml:space="preserve"> </w:t>
      </w:r>
      <w:r w:rsidRPr="0057768F">
        <w:rPr>
          <w:rFonts w:ascii="Times New Roman" w:hAnsi="Times New Roman"/>
          <w:sz w:val="28"/>
          <w:szCs w:val="28"/>
        </w:rPr>
        <w:t>загальноосвітніх навчальних закладів з українською мовою навчання</w:t>
      </w:r>
      <w:r w:rsidR="00912A95">
        <w:rPr>
          <w:rFonts w:ascii="Times New Roman" w:hAnsi="Times New Roman"/>
          <w:sz w:val="28"/>
          <w:szCs w:val="28"/>
        </w:rPr>
        <w:t>. 43 с.</w:t>
      </w:r>
    </w:p>
    <w:p w:rsidR="000075FF" w:rsidRPr="0057768F" w:rsidRDefault="000075FF" w:rsidP="0057768F">
      <w:pPr>
        <w:pStyle w:val="a3"/>
        <w:numPr>
          <w:ilvl w:val="0"/>
          <w:numId w:val="11"/>
        </w:numPr>
        <w:spacing w:after="0" w:line="360" w:lineRule="auto"/>
        <w:jc w:val="both"/>
        <w:rPr>
          <w:rFonts w:ascii="Times New Roman" w:hAnsi="Times New Roman"/>
          <w:bCs/>
          <w:sz w:val="28"/>
          <w:szCs w:val="28"/>
          <w:lang w:eastAsia="uk-UA"/>
        </w:rPr>
      </w:pPr>
      <w:r w:rsidRPr="0057768F">
        <w:rPr>
          <w:rFonts w:ascii="Times New Roman" w:hAnsi="Times New Roman"/>
          <w:bCs/>
          <w:sz w:val="28"/>
          <w:szCs w:val="28"/>
          <w:lang w:eastAsia="uk-UA"/>
        </w:rPr>
        <w:lastRenderedPageBreak/>
        <w:t>Зарубіжна література. 5</w:t>
      </w:r>
      <w:r w:rsidRPr="0057768F">
        <w:rPr>
          <w:rFonts w:ascii="Times New Roman" w:hAnsi="Times New Roman"/>
          <w:i/>
          <w:iCs/>
          <w:sz w:val="28"/>
          <w:szCs w:val="28"/>
          <w:lang w:eastAsia="uk-UA"/>
        </w:rPr>
        <w:t>–</w:t>
      </w:r>
      <w:r w:rsidRPr="0057768F">
        <w:rPr>
          <w:rFonts w:ascii="Times New Roman" w:hAnsi="Times New Roman"/>
          <w:bCs/>
          <w:sz w:val="28"/>
          <w:szCs w:val="28"/>
          <w:lang w:eastAsia="uk-UA"/>
        </w:rPr>
        <w:t>9 класи. Програма для загальноосвітніх навчальних закладів</w:t>
      </w:r>
      <w:r w:rsidRPr="0057768F">
        <w:rPr>
          <w:rFonts w:ascii="Times New Roman" w:hAnsi="Times New Roman"/>
          <w:sz w:val="28"/>
          <w:szCs w:val="28"/>
          <w:lang w:eastAsia="uk-UA"/>
        </w:rPr>
        <w:t xml:space="preserve">. </w:t>
      </w:r>
      <w:r w:rsidRPr="0057768F">
        <w:rPr>
          <w:rFonts w:ascii="Times New Roman" w:hAnsi="Times New Roman"/>
          <w:sz w:val="28"/>
          <w:szCs w:val="28"/>
        </w:rPr>
        <w:t>Програма затверджена наказом Міністерства Освіти і Науки України від 07.06.2017 № 804.</w:t>
      </w:r>
      <w:r w:rsidR="00912A95">
        <w:rPr>
          <w:rFonts w:ascii="Times New Roman" w:hAnsi="Times New Roman"/>
          <w:sz w:val="28"/>
          <w:szCs w:val="28"/>
        </w:rPr>
        <w:t xml:space="preserve"> 94 с.</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Затонский Д.В. Искусства романа и ХХ век. М.: «Худож. лит.», 1973.</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Захаров Н. В. Шекспиризм русской классической литературы : тезаурусный подход. М., 2008. С. 29–30.</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lang w:val="uk-UA"/>
        </w:rPr>
        <w:t>Захаров Н. В. Шекспиризм русской классической литературы: тезаурусный подход. М., 2008. С. 29–30.</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Зверев А. Дворец на острие иглы. М.: Сов. писатель, 1989. С.372</w:t>
      </w:r>
      <w:r w:rsidRPr="0057768F">
        <w:rPr>
          <w:rFonts w:ascii="Times New Roman" w:hAnsi="Times New Roman"/>
          <w:sz w:val="28"/>
          <w:szCs w:val="28"/>
          <w:lang w:val="uk-UA"/>
        </w:rPr>
        <w:t>–</w:t>
      </w:r>
      <w:r w:rsidRPr="0057768F">
        <w:rPr>
          <w:rFonts w:ascii="Times New Roman" w:hAnsi="Times New Roman"/>
          <w:sz w:val="28"/>
          <w:szCs w:val="28"/>
        </w:rPr>
        <w:t>373.</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Ивашова В. Что сохраняет время. Литература Великобритании 1945-1977. М., 1979. С.244 268.</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Кабанова И.В. Проблемы зарубежной реалистической прозы ХІХ – ХХ веков. Саратов, 1985. С.3</w:t>
      </w:r>
      <w:r w:rsidRPr="0057768F">
        <w:rPr>
          <w:rFonts w:ascii="Times New Roman" w:hAnsi="Times New Roman"/>
          <w:sz w:val="28"/>
          <w:szCs w:val="28"/>
          <w:lang w:val="uk-UA"/>
        </w:rPr>
        <w:t>–</w:t>
      </w:r>
      <w:r w:rsidRPr="0057768F">
        <w:rPr>
          <w:rFonts w:ascii="Times New Roman" w:hAnsi="Times New Roman"/>
          <w:sz w:val="28"/>
          <w:szCs w:val="28"/>
        </w:rPr>
        <w:t>13.</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 xml:space="preserve">Касавин  И.Т. Текст.  Дискурс.  Контекст.  Введение  в  социальную  эпистемологию  языка. М. : «Канон + «РООН» Реабилитация», 2008. 544 с. </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 xml:space="preserve">Киреева Н. В. Принцип полярности как способ структурной организации романов Е. Замятина «Мы» и О. Хаксли «О дивный новый  мир» // Проблемы художественного миромоделирования  в русской литературе Х1Х-ХХ веков: сб. науч. трудов. Благовещенск: БГПУ, 1999. Вып. 4. С. 47–56. </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 xml:space="preserve">Киреева Н. В. Шекспировский текст в рассказах Николая Курочкина о Благовещенске // Лосевские чтения – 2014: мат-лы региональной науч.-практ. конф. / под ред. А. В. Урманова. Благовещенск: БГПУ, 2014. С. 39-45.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 xml:space="preserve">Колегаева  И.М.   Воспроизведенный  дискурс:  художественная  и  нехудожественная коммуникация // Слово і текст у просторі </w:t>
      </w:r>
      <w:r w:rsidRPr="0057768F">
        <w:rPr>
          <w:rFonts w:ascii="Times New Roman" w:hAnsi="Times New Roman"/>
          <w:sz w:val="28"/>
          <w:szCs w:val="28"/>
        </w:rPr>
        <w:lastRenderedPageBreak/>
        <w:t>культури: тези доповідей Міжнародної на</w:t>
      </w:r>
      <w:r w:rsidR="004E382F">
        <w:rPr>
          <w:rFonts w:ascii="Times New Roman" w:hAnsi="Times New Roman"/>
          <w:sz w:val="28"/>
          <w:szCs w:val="28"/>
        </w:rPr>
        <w:t xml:space="preserve">уково-практичної  конференції, присвяченій </w:t>
      </w:r>
      <w:r w:rsidRPr="0057768F">
        <w:rPr>
          <w:rFonts w:ascii="Times New Roman" w:hAnsi="Times New Roman"/>
          <w:sz w:val="28"/>
          <w:szCs w:val="28"/>
        </w:rPr>
        <w:t>80-</w:t>
      </w:r>
      <w:r w:rsidR="004E382F">
        <w:rPr>
          <w:rFonts w:ascii="Times New Roman" w:hAnsi="Times New Roman"/>
          <w:sz w:val="28"/>
          <w:szCs w:val="28"/>
        </w:rPr>
        <w:t xml:space="preserve">річчю з дня </w:t>
      </w:r>
      <w:r w:rsidR="009F31A2">
        <w:rPr>
          <w:rFonts w:ascii="Times New Roman" w:hAnsi="Times New Roman"/>
          <w:sz w:val="28"/>
          <w:szCs w:val="28"/>
        </w:rPr>
        <w:t>народження  О.М. </w:t>
      </w:r>
      <w:r w:rsidRPr="0057768F">
        <w:rPr>
          <w:rFonts w:ascii="Times New Roman" w:hAnsi="Times New Roman"/>
          <w:sz w:val="28"/>
          <w:szCs w:val="28"/>
        </w:rPr>
        <w:t xml:space="preserve">Мороховського. Київ, КНЛУ, 2010.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 xml:space="preserve">Колегаева  И.М.  Kомическая  парадигма  литературного  произведения (культурологический  аспект) </w:t>
      </w:r>
      <w:r w:rsidR="004E382F">
        <w:rPr>
          <w:rFonts w:ascii="Times New Roman" w:hAnsi="Times New Roman"/>
          <w:sz w:val="28"/>
          <w:szCs w:val="28"/>
        </w:rPr>
        <w:t xml:space="preserve">// </w:t>
      </w:r>
      <w:r w:rsidRPr="0057768F">
        <w:rPr>
          <w:rFonts w:ascii="Times New Roman" w:hAnsi="Times New Roman"/>
          <w:sz w:val="28"/>
          <w:szCs w:val="28"/>
        </w:rPr>
        <w:t>Науковий  вісник  кафедри</w:t>
      </w:r>
      <w:r w:rsidR="004E382F">
        <w:rPr>
          <w:rFonts w:ascii="Times New Roman" w:hAnsi="Times New Roman"/>
          <w:sz w:val="28"/>
          <w:szCs w:val="28"/>
        </w:rPr>
        <w:t xml:space="preserve">  ЮНЕСКО  Київського державного</w:t>
      </w:r>
      <w:r w:rsidRPr="0057768F">
        <w:rPr>
          <w:rFonts w:ascii="Times New Roman" w:hAnsi="Times New Roman"/>
          <w:sz w:val="28"/>
          <w:szCs w:val="28"/>
        </w:rPr>
        <w:t xml:space="preserve"> лінгвістичного  університету.  Лингвапакс Київ,  2000.  VIII.  Вип.З-В.  С. 547</w:t>
      </w:r>
      <w:r w:rsidRPr="0057768F">
        <w:rPr>
          <w:rFonts w:ascii="Times New Roman" w:hAnsi="Times New Roman"/>
          <w:sz w:val="28"/>
          <w:szCs w:val="28"/>
          <w:lang w:val="uk-UA"/>
        </w:rPr>
        <w:t>–</w:t>
      </w:r>
      <w:r w:rsidRPr="0057768F">
        <w:rPr>
          <w:rFonts w:ascii="Times New Roman" w:hAnsi="Times New Roman"/>
          <w:sz w:val="28"/>
          <w:szCs w:val="28"/>
        </w:rPr>
        <w:t xml:space="preserve">555.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Колег</w:t>
      </w:r>
      <w:r w:rsidR="004E382F">
        <w:rPr>
          <w:rFonts w:ascii="Times New Roman" w:hAnsi="Times New Roman"/>
          <w:sz w:val="28"/>
          <w:szCs w:val="28"/>
        </w:rPr>
        <w:t>аева  И.М.  Текст как единица</w:t>
      </w:r>
      <w:r w:rsidRPr="0057768F">
        <w:rPr>
          <w:rFonts w:ascii="Times New Roman" w:hAnsi="Times New Roman"/>
          <w:sz w:val="28"/>
          <w:szCs w:val="28"/>
        </w:rPr>
        <w:t xml:space="preserve"> научной  и  художественной  коммуникации.  Одеса : РИООУП, 1991. 120 с.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Колегаева  И.М.  Текстовая  парадигма  :  микро-,  макро-,  мега-,  гипер-  и  просто  текст  // Записки з романо-германської філології. – Вип. 20 Ювілейний, присвячений 80-річчю проф. В.А. Кухаренко. Одеса: Фенікс, 2008. С. 70</w:t>
      </w:r>
      <w:r w:rsidRPr="0057768F">
        <w:rPr>
          <w:rFonts w:ascii="Times New Roman" w:hAnsi="Times New Roman"/>
          <w:sz w:val="28"/>
          <w:szCs w:val="28"/>
          <w:lang w:val="uk-UA"/>
        </w:rPr>
        <w:t>–</w:t>
      </w:r>
      <w:r w:rsidRPr="0057768F">
        <w:rPr>
          <w:rFonts w:ascii="Times New Roman" w:hAnsi="Times New Roman"/>
          <w:sz w:val="28"/>
          <w:szCs w:val="28"/>
        </w:rPr>
        <w:t xml:space="preserve">78.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Колегаєва  І.М.  Зображення  персонажного  дискурсу  як  жанрово  детермінований  вияв комічної  вторинності  в  художньому  тексті  //  Вісник  ХНУ  ім.  В.Н.  Каразіна.  Сер. Романо-германська філологія. № 896. – Харків, 2010. С. 102</w:t>
      </w:r>
      <w:r w:rsidRPr="0057768F">
        <w:rPr>
          <w:rFonts w:ascii="Times New Roman" w:hAnsi="Times New Roman"/>
          <w:sz w:val="28"/>
          <w:szCs w:val="28"/>
          <w:lang w:val="uk-UA"/>
        </w:rPr>
        <w:t>–</w:t>
      </w:r>
      <w:r w:rsidRPr="0057768F">
        <w:rPr>
          <w:rFonts w:ascii="Times New Roman" w:hAnsi="Times New Roman"/>
          <w:sz w:val="28"/>
          <w:szCs w:val="28"/>
        </w:rPr>
        <w:t xml:space="preserve">107.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Колегаєва  І.М.  Мегатекст  як  вияв  комічної  гетерогенності  цілого  завершеного  тексту // Мовознавство. 1996. № 1. С. 25</w:t>
      </w:r>
      <w:r w:rsidRPr="0057768F">
        <w:rPr>
          <w:rFonts w:ascii="Times New Roman" w:hAnsi="Times New Roman"/>
          <w:sz w:val="28"/>
          <w:szCs w:val="28"/>
          <w:lang w:val="uk-UA"/>
        </w:rPr>
        <w:t>–</w:t>
      </w:r>
      <w:r w:rsidRPr="0057768F">
        <w:rPr>
          <w:rFonts w:ascii="Times New Roman" w:hAnsi="Times New Roman"/>
          <w:sz w:val="28"/>
          <w:szCs w:val="28"/>
        </w:rPr>
        <w:t xml:space="preserve">30.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 xml:space="preserve">Колегаєва  І.М.  Нарис  про  комунікативну  вторинність  //  Записки  з  романо-германської філології. Одеса : Латстар, 2005. № 13. С. 85-96.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Колегаєва І.М., Попік  І.П.  Нарис  про  комунікативну  вторинність  і  вторинний  семіозис // Записки з романо-германської філології. Одеса : Фенікс, 2005. С. 78</w:t>
      </w:r>
      <w:r w:rsidRPr="0057768F">
        <w:rPr>
          <w:rFonts w:ascii="Times New Roman" w:hAnsi="Times New Roman"/>
          <w:sz w:val="28"/>
          <w:szCs w:val="28"/>
          <w:lang w:val="uk-UA"/>
        </w:rPr>
        <w:t>–</w:t>
      </w:r>
      <w:r w:rsidRPr="0057768F">
        <w:rPr>
          <w:rFonts w:ascii="Times New Roman" w:hAnsi="Times New Roman"/>
          <w:sz w:val="28"/>
          <w:szCs w:val="28"/>
        </w:rPr>
        <w:t xml:space="preserve">86.  </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 xml:space="preserve">Коренева М. М. Художественный мир Шекспира и современная английская драма // Английская литература ХХ века и наследие Шекспира: сб. статей. М.: Наследие, 1997. С. 20-59. </w:t>
      </w:r>
    </w:p>
    <w:p w:rsidR="000075FF" w:rsidRPr="00B200CD" w:rsidRDefault="000075FF" w:rsidP="0057768F">
      <w:pPr>
        <w:pStyle w:val="a3"/>
        <w:numPr>
          <w:ilvl w:val="0"/>
          <w:numId w:val="11"/>
        </w:numPr>
        <w:spacing w:after="0" w:line="360" w:lineRule="auto"/>
        <w:jc w:val="both"/>
        <w:rPr>
          <w:rFonts w:ascii="Times New Roman" w:hAnsi="Times New Roman"/>
          <w:sz w:val="28"/>
          <w:szCs w:val="28"/>
          <w:lang w:val="uk-UA"/>
        </w:rPr>
      </w:pPr>
      <w:r w:rsidRPr="00B200CD">
        <w:rPr>
          <w:rFonts w:ascii="Times New Roman" w:hAnsi="Times New Roman"/>
          <w:sz w:val="28"/>
          <w:szCs w:val="28"/>
          <w:lang w:val="uk-UA"/>
        </w:rPr>
        <w:lastRenderedPageBreak/>
        <w:t>Коростелева А. А. Школа в Кармартене [роман] [Електронний ресурс] / А. А. Коростелева. – Режим доступу :  http://zhurnal.lib.ru/a/anna_a_k/carmarthen.shtml.</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 xml:space="preserve">Красных В.В. «Свой» среди «чужих»: миф или реальность?» – М. : ИТДГК, «Гнозис», 2003. 375 с.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 xml:space="preserve">Красных В.В. Виртуальная реальность или реальная виртуальность? (Человек. Сознание. Коммуникация). М.: Диалог-МГУ, 1998. 352 с. </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 xml:space="preserve">Курочкин Н. В результате простоя // Курочкин Н. Жизнь спустя. Новосибирск: Зап.-Сиб. книжное изд-во, 1981. С. 222–255. </w:t>
      </w:r>
    </w:p>
    <w:p w:rsidR="000075FF" w:rsidRPr="00E77B56" w:rsidRDefault="000075FF" w:rsidP="0057768F">
      <w:pPr>
        <w:pStyle w:val="a3"/>
        <w:numPr>
          <w:ilvl w:val="0"/>
          <w:numId w:val="11"/>
        </w:numPr>
        <w:spacing w:after="0" w:line="360" w:lineRule="auto"/>
        <w:jc w:val="both"/>
        <w:rPr>
          <w:rFonts w:ascii="Times New Roman" w:hAnsi="Times New Roman"/>
          <w:sz w:val="28"/>
          <w:szCs w:val="28"/>
          <w:lang w:val="uk-UA"/>
        </w:rPr>
      </w:pPr>
      <w:r w:rsidRPr="00E77B56">
        <w:rPr>
          <w:rFonts w:ascii="Times New Roman" w:hAnsi="Times New Roman"/>
          <w:sz w:val="28"/>
          <w:szCs w:val="28"/>
          <w:lang w:val="uk-UA"/>
        </w:rPr>
        <w:t>Лотман Ю. М. О «реализме» Гоголя // О русской литературе. Статьи и исследования (1958-1993). СПб., 1997. С. 694</w:t>
      </w:r>
      <w:r>
        <w:rPr>
          <w:rFonts w:ascii="Times New Roman" w:hAnsi="Times New Roman"/>
          <w:sz w:val="28"/>
          <w:szCs w:val="28"/>
          <w:lang w:val="uk-UA"/>
        </w:rPr>
        <w:t>–</w:t>
      </w:r>
      <w:r w:rsidRPr="00E77B56">
        <w:rPr>
          <w:rFonts w:ascii="Times New Roman" w:hAnsi="Times New Roman"/>
          <w:sz w:val="28"/>
          <w:szCs w:val="28"/>
          <w:lang w:val="uk-UA"/>
        </w:rPr>
        <w:t>711.</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lang w:val="uk-UA"/>
        </w:rPr>
        <w:t>Лотман Ю. М. О «реализме» Гоголя // Он же. О русской литературе. Статьи и исследования (1958-1993). СПб., 1997. С. 694–711.</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 xml:space="preserve">Любарец Н. А. В. Вулф и У. Шекспир: диалог длиною в три столетия // Филологические науки. Вопросы теории и практики. Тамбов: Грамота, 2015. № 5 (47): в 2-х ч. Ч. I. C. 131–134. </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Нямцу А. Е. Традиционные сюжеты (проблемы теории) // Літературознавство і культурологія: Збірник наук.статей. – Чернівці : Рута, 2000. Вип. 1. С. 35–49.</w:t>
      </w:r>
    </w:p>
    <w:p w:rsidR="000075FF" w:rsidRDefault="000075FF" w:rsidP="0057768F">
      <w:pPr>
        <w:pStyle w:val="a3"/>
        <w:numPr>
          <w:ilvl w:val="0"/>
          <w:numId w:val="11"/>
        </w:numPr>
        <w:spacing w:after="0" w:line="360" w:lineRule="auto"/>
        <w:jc w:val="both"/>
        <w:rPr>
          <w:rFonts w:ascii="Times New Roman" w:hAnsi="Times New Roman"/>
          <w:sz w:val="28"/>
          <w:szCs w:val="28"/>
          <w:lang w:val="uk-UA"/>
        </w:rPr>
      </w:pPr>
      <w:r w:rsidRPr="00E77B56">
        <w:rPr>
          <w:rFonts w:ascii="Times New Roman" w:hAnsi="Times New Roman"/>
          <w:sz w:val="28"/>
          <w:szCs w:val="28"/>
          <w:lang w:val="uk-UA"/>
        </w:rPr>
        <w:t>Падерина Е. Г. К творческой истории «Игроков» Гоголя: история текста и поэтика. М., 2009. С. 53.</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lang w:val="uk-UA"/>
        </w:rPr>
        <w:t>Падерина Е. Г. К творческой истории «Игроков» Гоголя: история текста и поэтика. М., 2009. С. 53.</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Парамонов Б. По поводу Фаулза // Звезда. 1999 № 12. С. 217.</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Пронкевич О. В. Шекспір і популярна культура // Шекспірівський дискурс. Запоріжжя : КПУ, 2010. Вип. 1. С. 262–271</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 xml:space="preserve">Редина О. Н. Роман идей Олдоса Хаксли: монография. М.: МПУ, 1999. 137 с. </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lastRenderedPageBreak/>
        <w:t>Сакулин П. Н. Н. Карамзин о Шекспире, «шекспиризм» в «Борисе Годунове» и «Выстреле» // Русская литература. Социолого-синтетический обзор русских стилей. Ч. 2. М. : Гос. Акад. худож. наук, 1929.</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 xml:space="preserve">Слышкин Г.Г. Лингвокультурные концепты и метаконцепты: Монография. – Волгоград : Перемена, 2004. 340 с.  </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 xml:space="preserve">Стоппард  Т. Розенкранц и Гильденстерн мертвы [Электронный ресурс] / пер. И. Бродского. СПб.: Азбука, 2000. URL: http://lib.ru/PXESY/STOPPARD/r_g.txt (дата обращения: 30.09.2015). </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Тихомирова О. В. Місце особистого квесту Арагорна в метаквесті Середзем’я (на матеріалі текстів Дж. Толкіна) // Мандрівець. Наукові записки при Києво-Могилянській Академії. 2003. № 4. С. 47–52.</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en-US"/>
        </w:rPr>
      </w:pPr>
      <w:r w:rsidRPr="0057768F">
        <w:rPr>
          <w:rFonts w:ascii="Times New Roman" w:hAnsi="Times New Roman"/>
          <w:sz w:val="28"/>
          <w:szCs w:val="28"/>
        </w:rPr>
        <w:t>Фаулз Дж. Коллекционер: Роман/ Пер. с англ. И. Бессмертной. М.: Махаон, 2001.</w:t>
      </w:r>
    </w:p>
    <w:p w:rsidR="000075FF" w:rsidRPr="0057768F" w:rsidRDefault="000075FF" w:rsidP="0057768F">
      <w:pPr>
        <w:pStyle w:val="a3"/>
        <w:numPr>
          <w:ilvl w:val="0"/>
          <w:numId w:val="11"/>
        </w:numPr>
        <w:spacing w:after="0" w:line="360" w:lineRule="auto"/>
        <w:jc w:val="both"/>
        <w:rPr>
          <w:rFonts w:ascii="Times New Roman" w:hAnsi="Times New Roman"/>
          <w:sz w:val="28"/>
          <w:szCs w:val="28"/>
          <w:lang w:val="uk-UA"/>
        </w:rPr>
      </w:pPr>
      <w:r w:rsidRPr="0057768F">
        <w:rPr>
          <w:rFonts w:ascii="Times New Roman" w:hAnsi="Times New Roman"/>
          <w:sz w:val="28"/>
          <w:szCs w:val="28"/>
          <w:lang w:val="uk-UA"/>
        </w:rPr>
        <w:t>Хаксли О. О дивный новый мир [Электронный ресурс] / пер. с англ. О. Сороки, В. Бабкова; прим. Т. Шишкиной, В. Бабкова. СПб.: Амфора, 1999. URL: http://lib.ru/INOFANT/HAKSLI/mir.txt (дата обращения: 30.09.2020).</w:t>
      </w:r>
    </w:p>
    <w:p w:rsidR="000075FF" w:rsidRPr="0057768F" w:rsidRDefault="000075FF" w:rsidP="0057768F">
      <w:pPr>
        <w:pStyle w:val="a3"/>
        <w:numPr>
          <w:ilvl w:val="0"/>
          <w:numId w:val="11"/>
        </w:numPr>
        <w:spacing w:after="0" w:line="360" w:lineRule="auto"/>
        <w:jc w:val="both"/>
        <w:rPr>
          <w:rFonts w:ascii="Times New Roman" w:hAnsi="Times New Roman"/>
          <w:sz w:val="28"/>
          <w:szCs w:val="28"/>
        </w:rPr>
      </w:pPr>
      <w:r w:rsidRPr="0057768F">
        <w:rPr>
          <w:rFonts w:ascii="Times New Roman" w:hAnsi="Times New Roman"/>
          <w:sz w:val="28"/>
          <w:szCs w:val="28"/>
        </w:rPr>
        <w:t>Шекспир У. Полн. собр. соч.: В 8 т. М., 1960. Т</w:t>
      </w:r>
      <w:r w:rsidRPr="0057768F">
        <w:rPr>
          <w:rFonts w:ascii="Times New Roman" w:hAnsi="Times New Roman"/>
          <w:sz w:val="28"/>
          <w:szCs w:val="28"/>
          <w:lang w:val="en-US"/>
        </w:rPr>
        <w:t>. 8.</w:t>
      </w:r>
    </w:p>
    <w:p w:rsidR="009554BE" w:rsidRPr="0057768F" w:rsidRDefault="000075FF" w:rsidP="0057768F">
      <w:pPr>
        <w:pStyle w:val="a3"/>
        <w:numPr>
          <w:ilvl w:val="0"/>
          <w:numId w:val="11"/>
        </w:numPr>
        <w:spacing w:after="0" w:line="360" w:lineRule="auto"/>
        <w:jc w:val="both"/>
        <w:rPr>
          <w:rFonts w:ascii="Times New Roman" w:hAnsi="Times New Roman"/>
          <w:sz w:val="28"/>
          <w:szCs w:val="28"/>
          <w:lang w:val="en-US"/>
        </w:rPr>
      </w:pPr>
      <w:r w:rsidRPr="0057768F">
        <w:rPr>
          <w:rFonts w:ascii="Times New Roman" w:hAnsi="Times New Roman"/>
          <w:sz w:val="28"/>
          <w:szCs w:val="28"/>
          <w:lang w:val="en-US"/>
        </w:rPr>
        <w:t>Shakespeare W. The Tempest. London. Penguin popular classics. p. 31.</w:t>
      </w:r>
    </w:p>
    <w:sectPr w:rsidR="009554BE" w:rsidRPr="0057768F" w:rsidSect="00DD3E41">
      <w:headerReference w:type="default" r:id="rId8"/>
      <w:pgSz w:w="11906" w:h="16838"/>
      <w:pgMar w:top="1560" w:right="1133" w:bottom="1560"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49BE" w:rsidRDefault="005049BE" w:rsidP="00236540">
      <w:pPr>
        <w:spacing w:after="0" w:line="240" w:lineRule="auto"/>
      </w:pPr>
      <w:r>
        <w:separator/>
      </w:r>
    </w:p>
  </w:endnote>
  <w:endnote w:type="continuationSeparator" w:id="1">
    <w:p w:rsidR="005049BE" w:rsidRDefault="005049BE" w:rsidP="002365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49BE" w:rsidRDefault="005049BE" w:rsidP="00236540">
      <w:pPr>
        <w:spacing w:after="0" w:line="240" w:lineRule="auto"/>
      </w:pPr>
      <w:r>
        <w:separator/>
      </w:r>
    </w:p>
  </w:footnote>
  <w:footnote w:type="continuationSeparator" w:id="1">
    <w:p w:rsidR="005049BE" w:rsidRDefault="005049BE" w:rsidP="0023654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35485"/>
      <w:docPartObj>
        <w:docPartGallery w:val="Page Numbers (Top of Page)"/>
        <w:docPartUnique/>
      </w:docPartObj>
    </w:sdtPr>
    <w:sdtContent>
      <w:p w:rsidR="000075FF" w:rsidRDefault="009347B4">
        <w:pPr>
          <w:pStyle w:val="a7"/>
          <w:jc w:val="right"/>
        </w:pPr>
        <w:fldSimple w:instr=" PAGE   \* MERGEFORMAT ">
          <w:r w:rsidR="00831212">
            <w:rPr>
              <w:noProof/>
            </w:rPr>
            <w:t>2</w:t>
          </w:r>
        </w:fldSimple>
      </w:p>
    </w:sdtContent>
  </w:sdt>
  <w:p w:rsidR="000075FF" w:rsidRDefault="000075FF">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45809"/>
    <w:multiLevelType w:val="multilevel"/>
    <w:tmpl w:val="387EAF1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A6210B4"/>
    <w:multiLevelType w:val="multilevel"/>
    <w:tmpl w:val="D30C0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0C944E67"/>
    <w:multiLevelType w:val="hybridMultilevel"/>
    <w:tmpl w:val="F69426C8"/>
    <w:lvl w:ilvl="0" w:tplc="99340910">
      <w:numFmt w:val="bullet"/>
      <w:lvlText w:val="-"/>
      <w:lvlJc w:val="left"/>
      <w:pPr>
        <w:ind w:left="1211" w:hanging="360"/>
      </w:pPr>
      <w:rPr>
        <w:rFonts w:ascii="Times New Roman" w:eastAsiaTheme="minorEastAsia"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
    <w:nsid w:val="193A763A"/>
    <w:multiLevelType w:val="hybridMultilevel"/>
    <w:tmpl w:val="253839D0"/>
    <w:lvl w:ilvl="0" w:tplc="1D3CF694">
      <w:numFmt w:val="bullet"/>
      <w:lvlText w:val="-"/>
      <w:lvlJc w:val="left"/>
      <w:pPr>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21FA3E28"/>
    <w:multiLevelType w:val="hybridMultilevel"/>
    <w:tmpl w:val="A198D8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7DB2520"/>
    <w:multiLevelType w:val="hybridMultilevel"/>
    <w:tmpl w:val="E80E021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
    <w:nsid w:val="2A0C489F"/>
    <w:multiLevelType w:val="hybridMultilevel"/>
    <w:tmpl w:val="330234E8"/>
    <w:lvl w:ilvl="0" w:tplc="E31C6084">
      <w:start w:val="1"/>
      <w:numFmt w:val="decimal"/>
      <w:lvlText w:val="%1."/>
      <w:lvlJc w:val="left"/>
      <w:pPr>
        <w:ind w:left="92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47484F4F"/>
    <w:multiLevelType w:val="multilevel"/>
    <w:tmpl w:val="C20271FC"/>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8">
    <w:nsid w:val="48507377"/>
    <w:multiLevelType w:val="hybridMultilevel"/>
    <w:tmpl w:val="330234E8"/>
    <w:lvl w:ilvl="0" w:tplc="E31C6084">
      <w:start w:val="1"/>
      <w:numFmt w:val="decimal"/>
      <w:lvlText w:val="%1."/>
      <w:lvlJc w:val="left"/>
      <w:pPr>
        <w:ind w:left="92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6BB30A18"/>
    <w:multiLevelType w:val="multilevel"/>
    <w:tmpl w:val="C6C4D1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0"/>
  </w:num>
  <w:num w:numId="4">
    <w:abstractNumId w:val="7"/>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8"/>
  </w:num>
  <w:num w:numId="8">
    <w:abstractNumId w:val="9"/>
  </w:num>
  <w:num w:numId="9">
    <w:abstractNumId w:val="1"/>
  </w:num>
  <w:num w:numId="10">
    <w:abstractNumId w:val="2"/>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08"/>
  <w:characterSpacingControl w:val="doNotCompress"/>
  <w:footnotePr>
    <w:footnote w:id="0"/>
    <w:footnote w:id="1"/>
  </w:footnotePr>
  <w:endnotePr>
    <w:endnote w:id="0"/>
    <w:endnote w:id="1"/>
  </w:endnotePr>
  <w:compat>
    <w:useFELayout/>
  </w:compat>
  <w:rsids>
    <w:rsidRoot w:val="00FC11B9"/>
    <w:rsid w:val="000075FF"/>
    <w:rsid w:val="00016E51"/>
    <w:rsid w:val="00026A0E"/>
    <w:rsid w:val="000278C4"/>
    <w:rsid w:val="00034539"/>
    <w:rsid w:val="00052ABE"/>
    <w:rsid w:val="000829C6"/>
    <w:rsid w:val="000B297C"/>
    <w:rsid w:val="000D5F45"/>
    <w:rsid w:val="000E146F"/>
    <w:rsid w:val="000F15CA"/>
    <w:rsid w:val="00115974"/>
    <w:rsid w:val="00126EAB"/>
    <w:rsid w:val="001475B0"/>
    <w:rsid w:val="00173A2A"/>
    <w:rsid w:val="00175508"/>
    <w:rsid w:val="00177392"/>
    <w:rsid w:val="002024B5"/>
    <w:rsid w:val="00211197"/>
    <w:rsid w:val="00236540"/>
    <w:rsid w:val="002746F2"/>
    <w:rsid w:val="002E555F"/>
    <w:rsid w:val="002F07B1"/>
    <w:rsid w:val="00330F3E"/>
    <w:rsid w:val="00334682"/>
    <w:rsid w:val="00334BE1"/>
    <w:rsid w:val="00337719"/>
    <w:rsid w:val="00347B31"/>
    <w:rsid w:val="00375B1A"/>
    <w:rsid w:val="003B09D1"/>
    <w:rsid w:val="003D2E91"/>
    <w:rsid w:val="00426590"/>
    <w:rsid w:val="00436B62"/>
    <w:rsid w:val="00466E75"/>
    <w:rsid w:val="0049149E"/>
    <w:rsid w:val="004C0CEA"/>
    <w:rsid w:val="004E382F"/>
    <w:rsid w:val="005049BE"/>
    <w:rsid w:val="00507DB6"/>
    <w:rsid w:val="00521A37"/>
    <w:rsid w:val="00535C89"/>
    <w:rsid w:val="0057768F"/>
    <w:rsid w:val="00577933"/>
    <w:rsid w:val="00590C75"/>
    <w:rsid w:val="005A3B67"/>
    <w:rsid w:val="005A656B"/>
    <w:rsid w:val="005C2EC6"/>
    <w:rsid w:val="005D15BD"/>
    <w:rsid w:val="005D240C"/>
    <w:rsid w:val="0060275A"/>
    <w:rsid w:val="006323F8"/>
    <w:rsid w:val="006553FB"/>
    <w:rsid w:val="00685280"/>
    <w:rsid w:val="006A7CA2"/>
    <w:rsid w:val="006B7698"/>
    <w:rsid w:val="006D702F"/>
    <w:rsid w:val="006E7A58"/>
    <w:rsid w:val="00721425"/>
    <w:rsid w:val="0073155F"/>
    <w:rsid w:val="00732170"/>
    <w:rsid w:val="00753814"/>
    <w:rsid w:val="00767C68"/>
    <w:rsid w:val="00770C59"/>
    <w:rsid w:val="00773C56"/>
    <w:rsid w:val="007755AD"/>
    <w:rsid w:val="007800AC"/>
    <w:rsid w:val="007B2189"/>
    <w:rsid w:val="007C1A17"/>
    <w:rsid w:val="007D3FDD"/>
    <w:rsid w:val="00800BC4"/>
    <w:rsid w:val="008207D5"/>
    <w:rsid w:val="00831212"/>
    <w:rsid w:val="008354FD"/>
    <w:rsid w:val="00844035"/>
    <w:rsid w:val="00844E49"/>
    <w:rsid w:val="008B5799"/>
    <w:rsid w:val="008C275E"/>
    <w:rsid w:val="008C5696"/>
    <w:rsid w:val="008C57FF"/>
    <w:rsid w:val="008D79F2"/>
    <w:rsid w:val="00905D33"/>
    <w:rsid w:val="00912A95"/>
    <w:rsid w:val="009347B4"/>
    <w:rsid w:val="009554BE"/>
    <w:rsid w:val="009A0AE6"/>
    <w:rsid w:val="009A2D78"/>
    <w:rsid w:val="009C2750"/>
    <w:rsid w:val="009F31A2"/>
    <w:rsid w:val="00A1596B"/>
    <w:rsid w:val="00A24185"/>
    <w:rsid w:val="00A2502A"/>
    <w:rsid w:val="00A578C4"/>
    <w:rsid w:val="00A70B10"/>
    <w:rsid w:val="00A81606"/>
    <w:rsid w:val="00A85E04"/>
    <w:rsid w:val="00AD276F"/>
    <w:rsid w:val="00AD5262"/>
    <w:rsid w:val="00AD793D"/>
    <w:rsid w:val="00B04C70"/>
    <w:rsid w:val="00B17C0C"/>
    <w:rsid w:val="00B200CD"/>
    <w:rsid w:val="00B538FC"/>
    <w:rsid w:val="00B60255"/>
    <w:rsid w:val="00B845B8"/>
    <w:rsid w:val="00B85AE6"/>
    <w:rsid w:val="00BD41B1"/>
    <w:rsid w:val="00BF6B52"/>
    <w:rsid w:val="00C32FD4"/>
    <w:rsid w:val="00C51AE7"/>
    <w:rsid w:val="00C6110D"/>
    <w:rsid w:val="00C626A8"/>
    <w:rsid w:val="00C832D8"/>
    <w:rsid w:val="00D10AA6"/>
    <w:rsid w:val="00D23D3C"/>
    <w:rsid w:val="00D31F6F"/>
    <w:rsid w:val="00D33CB0"/>
    <w:rsid w:val="00D7416B"/>
    <w:rsid w:val="00D75504"/>
    <w:rsid w:val="00D87E80"/>
    <w:rsid w:val="00DB21FF"/>
    <w:rsid w:val="00DD2399"/>
    <w:rsid w:val="00DD3E41"/>
    <w:rsid w:val="00DE059D"/>
    <w:rsid w:val="00DF47CE"/>
    <w:rsid w:val="00E30FBB"/>
    <w:rsid w:val="00E3404D"/>
    <w:rsid w:val="00E34407"/>
    <w:rsid w:val="00E364FB"/>
    <w:rsid w:val="00E56D36"/>
    <w:rsid w:val="00F016D2"/>
    <w:rsid w:val="00F07AE1"/>
    <w:rsid w:val="00F15320"/>
    <w:rsid w:val="00F21650"/>
    <w:rsid w:val="00F53520"/>
    <w:rsid w:val="00F5772D"/>
    <w:rsid w:val="00FC11B9"/>
    <w:rsid w:val="00FD2EA9"/>
    <w:rsid w:val="00FF652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526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FC11B9"/>
    <w:pPr>
      <w:spacing w:after="160" w:line="259" w:lineRule="auto"/>
      <w:ind w:left="720"/>
      <w:contextualSpacing/>
    </w:pPr>
    <w:rPr>
      <w:rFonts w:eastAsia="Times New Roman" w:cs="Times New Roman"/>
      <w:lang w:eastAsia="en-US"/>
    </w:rPr>
  </w:style>
  <w:style w:type="character" w:customStyle="1" w:styleId="a4">
    <w:name w:val="Абзац списка Знак"/>
    <w:link w:val="a3"/>
    <w:uiPriority w:val="99"/>
    <w:locked/>
    <w:rsid w:val="00FC11B9"/>
    <w:rPr>
      <w:rFonts w:eastAsia="Times New Roman" w:cs="Times New Roman"/>
      <w:lang w:eastAsia="en-US"/>
    </w:rPr>
  </w:style>
  <w:style w:type="character" w:styleId="a5">
    <w:name w:val="Strong"/>
    <w:basedOn w:val="a0"/>
    <w:qFormat/>
    <w:rsid w:val="00FC11B9"/>
    <w:rPr>
      <w:rFonts w:cs="Times New Roman"/>
      <w:b/>
      <w:bCs/>
    </w:rPr>
  </w:style>
  <w:style w:type="table" w:styleId="a6">
    <w:name w:val="Table Grid"/>
    <w:basedOn w:val="a1"/>
    <w:uiPriority w:val="59"/>
    <w:rsid w:val="00FC11B9"/>
    <w:pPr>
      <w:spacing w:after="0" w:line="240" w:lineRule="auto"/>
    </w:pPr>
    <w:rPr>
      <w:rFonts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western">
    <w:name w:val="western"/>
    <w:basedOn w:val="a"/>
    <w:rsid w:val="00AD276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24">
    <w:name w:val="Font Style24"/>
    <w:uiPriority w:val="99"/>
    <w:rsid w:val="00052ABE"/>
    <w:rPr>
      <w:rFonts w:ascii="Times New Roman" w:hAnsi="Times New Roman" w:cs="Times New Roman" w:hint="default"/>
      <w:sz w:val="28"/>
    </w:rPr>
  </w:style>
  <w:style w:type="paragraph" w:styleId="a7">
    <w:name w:val="header"/>
    <w:basedOn w:val="a"/>
    <w:link w:val="a8"/>
    <w:uiPriority w:val="99"/>
    <w:unhideWhenUsed/>
    <w:rsid w:val="0023654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36540"/>
  </w:style>
  <w:style w:type="paragraph" w:styleId="a9">
    <w:name w:val="footer"/>
    <w:basedOn w:val="a"/>
    <w:link w:val="aa"/>
    <w:uiPriority w:val="99"/>
    <w:semiHidden/>
    <w:unhideWhenUsed/>
    <w:rsid w:val="00236540"/>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236540"/>
  </w:style>
  <w:style w:type="character" w:styleId="ab">
    <w:name w:val="Hyperlink"/>
    <w:basedOn w:val="a0"/>
    <w:uiPriority w:val="99"/>
    <w:unhideWhenUsed/>
    <w:rsid w:val="00535C89"/>
    <w:rPr>
      <w:color w:val="0000FF"/>
      <w:u w:val="single"/>
    </w:rPr>
  </w:style>
  <w:style w:type="paragraph" w:styleId="ac">
    <w:name w:val="footnote text"/>
    <w:basedOn w:val="a"/>
    <w:link w:val="ad"/>
    <w:uiPriority w:val="99"/>
    <w:unhideWhenUsed/>
    <w:rsid w:val="00C626A8"/>
    <w:pPr>
      <w:spacing w:after="0" w:line="240" w:lineRule="auto"/>
    </w:pPr>
    <w:rPr>
      <w:rFonts w:ascii="Calibri" w:eastAsia="Times New Roman" w:hAnsi="Calibri" w:cs="Times New Roman"/>
      <w:sz w:val="24"/>
      <w:szCs w:val="24"/>
      <w:lang w:val="uk-UA" w:eastAsia="en-US"/>
    </w:rPr>
  </w:style>
  <w:style w:type="character" w:customStyle="1" w:styleId="ad">
    <w:name w:val="Текст сноски Знак"/>
    <w:basedOn w:val="a0"/>
    <w:link w:val="ac"/>
    <w:uiPriority w:val="99"/>
    <w:rsid w:val="00C626A8"/>
    <w:rPr>
      <w:rFonts w:ascii="Calibri" w:eastAsia="Times New Roman" w:hAnsi="Calibri" w:cs="Times New Roman"/>
      <w:sz w:val="24"/>
      <w:szCs w:val="24"/>
      <w:lang w:val="uk-UA" w:eastAsia="en-US"/>
    </w:rPr>
  </w:style>
  <w:style w:type="character" w:styleId="ae">
    <w:name w:val="footnote reference"/>
    <w:basedOn w:val="a0"/>
    <w:uiPriority w:val="99"/>
    <w:unhideWhenUsed/>
    <w:rsid w:val="00C626A8"/>
    <w:rPr>
      <w:vertAlign w:val="superscript"/>
    </w:rPr>
  </w:style>
  <w:style w:type="paragraph" w:customStyle="1" w:styleId="Default">
    <w:name w:val="Default"/>
    <w:uiPriority w:val="99"/>
    <w:rsid w:val="00C626A8"/>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HTML">
    <w:name w:val="HTML Preformatted"/>
    <w:basedOn w:val="a"/>
    <w:link w:val="HTML0"/>
    <w:uiPriority w:val="99"/>
    <w:semiHidden/>
    <w:unhideWhenUsed/>
    <w:rsid w:val="00A578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A578C4"/>
    <w:rPr>
      <w:rFonts w:ascii="Courier New" w:eastAsia="Times New Roman" w:hAnsi="Courier New" w:cs="Courier New"/>
      <w:sz w:val="20"/>
      <w:szCs w:val="20"/>
    </w:rPr>
  </w:style>
  <w:style w:type="character" w:customStyle="1" w:styleId="jlqj4b">
    <w:name w:val="jlqj4b"/>
    <w:basedOn w:val="a0"/>
    <w:rsid w:val="00026A0E"/>
  </w:style>
</w:styles>
</file>

<file path=word/webSettings.xml><?xml version="1.0" encoding="utf-8"?>
<w:webSettings xmlns:r="http://schemas.openxmlformats.org/officeDocument/2006/relationships" xmlns:w="http://schemas.openxmlformats.org/wordprocessingml/2006/main">
  <w:divs>
    <w:div w:id="425461203">
      <w:bodyDiv w:val="1"/>
      <w:marLeft w:val="0"/>
      <w:marRight w:val="0"/>
      <w:marTop w:val="0"/>
      <w:marBottom w:val="0"/>
      <w:divBdr>
        <w:top w:val="none" w:sz="0" w:space="0" w:color="auto"/>
        <w:left w:val="none" w:sz="0" w:space="0" w:color="auto"/>
        <w:bottom w:val="none" w:sz="0" w:space="0" w:color="auto"/>
        <w:right w:val="none" w:sz="0" w:space="0" w:color="auto"/>
      </w:divBdr>
      <w:divsChild>
        <w:div w:id="1429933264">
          <w:marLeft w:val="0"/>
          <w:marRight w:val="0"/>
          <w:marTop w:val="0"/>
          <w:marBottom w:val="0"/>
          <w:divBdr>
            <w:top w:val="none" w:sz="0" w:space="0" w:color="auto"/>
            <w:left w:val="none" w:sz="0" w:space="0" w:color="auto"/>
            <w:bottom w:val="none" w:sz="0" w:space="0" w:color="auto"/>
            <w:right w:val="none" w:sz="0" w:space="0" w:color="auto"/>
          </w:divBdr>
        </w:div>
      </w:divsChild>
    </w:div>
    <w:div w:id="461733398">
      <w:bodyDiv w:val="1"/>
      <w:marLeft w:val="0"/>
      <w:marRight w:val="0"/>
      <w:marTop w:val="0"/>
      <w:marBottom w:val="0"/>
      <w:divBdr>
        <w:top w:val="none" w:sz="0" w:space="0" w:color="auto"/>
        <w:left w:val="none" w:sz="0" w:space="0" w:color="auto"/>
        <w:bottom w:val="none" w:sz="0" w:space="0" w:color="auto"/>
        <w:right w:val="none" w:sz="0" w:space="0" w:color="auto"/>
      </w:divBdr>
    </w:div>
    <w:div w:id="1019508173">
      <w:bodyDiv w:val="1"/>
      <w:marLeft w:val="0"/>
      <w:marRight w:val="0"/>
      <w:marTop w:val="0"/>
      <w:marBottom w:val="0"/>
      <w:divBdr>
        <w:top w:val="none" w:sz="0" w:space="0" w:color="auto"/>
        <w:left w:val="none" w:sz="0" w:space="0" w:color="auto"/>
        <w:bottom w:val="none" w:sz="0" w:space="0" w:color="auto"/>
        <w:right w:val="none" w:sz="0" w:space="0" w:color="auto"/>
      </w:divBdr>
      <w:divsChild>
        <w:div w:id="946622938">
          <w:marLeft w:val="0"/>
          <w:marRight w:val="0"/>
          <w:marTop w:val="0"/>
          <w:marBottom w:val="0"/>
          <w:divBdr>
            <w:top w:val="none" w:sz="0" w:space="0" w:color="auto"/>
            <w:left w:val="none" w:sz="0" w:space="0" w:color="auto"/>
            <w:bottom w:val="none" w:sz="0" w:space="0" w:color="auto"/>
            <w:right w:val="none" w:sz="0" w:space="0" w:color="auto"/>
          </w:divBdr>
          <w:divsChild>
            <w:div w:id="2062627608">
              <w:marLeft w:val="0"/>
              <w:marRight w:val="0"/>
              <w:marTop w:val="0"/>
              <w:marBottom w:val="0"/>
              <w:divBdr>
                <w:top w:val="none" w:sz="0" w:space="0" w:color="auto"/>
                <w:left w:val="none" w:sz="0" w:space="0" w:color="auto"/>
                <w:bottom w:val="single" w:sz="6" w:space="0" w:color="DADCE0"/>
                <w:right w:val="none" w:sz="0" w:space="0" w:color="auto"/>
              </w:divBdr>
              <w:divsChild>
                <w:div w:id="551234549">
                  <w:marLeft w:val="0"/>
                  <w:marRight w:val="0"/>
                  <w:marTop w:val="0"/>
                  <w:marBottom w:val="0"/>
                  <w:divBdr>
                    <w:top w:val="none" w:sz="0" w:space="0" w:color="auto"/>
                    <w:left w:val="none" w:sz="0" w:space="0" w:color="auto"/>
                    <w:bottom w:val="none" w:sz="0" w:space="0" w:color="auto"/>
                    <w:right w:val="none" w:sz="0" w:space="0" w:color="auto"/>
                  </w:divBdr>
                  <w:divsChild>
                    <w:div w:id="220410596">
                      <w:marLeft w:val="0"/>
                      <w:marRight w:val="0"/>
                      <w:marTop w:val="0"/>
                      <w:marBottom w:val="0"/>
                      <w:divBdr>
                        <w:top w:val="none" w:sz="0" w:space="0" w:color="auto"/>
                        <w:left w:val="none" w:sz="0" w:space="0" w:color="auto"/>
                        <w:bottom w:val="none" w:sz="0" w:space="0" w:color="auto"/>
                        <w:right w:val="none" w:sz="0" w:space="0" w:color="auto"/>
                      </w:divBdr>
                    </w:div>
                    <w:div w:id="184126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917495">
              <w:marLeft w:val="0"/>
              <w:marRight w:val="0"/>
              <w:marTop w:val="0"/>
              <w:marBottom w:val="0"/>
              <w:divBdr>
                <w:top w:val="none" w:sz="0" w:space="0" w:color="auto"/>
                <w:left w:val="none" w:sz="0" w:space="0" w:color="auto"/>
                <w:bottom w:val="single" w:sz="6" w:space="0" w:color="DADCE0"/>
                <w:right w:val="none" w:sz="0" w:space="0" w:color="auto"/>
              </w:divBdr>
              <w:divsChild>
                <w:div w:id="453450693">
                  <w:marLeft w:val="0"/>
                  <w:marRight w:val="0"/>
                  <w:marTop w:val="0"/>
                  <w:marBottom w:val="0"/>
                  <w:divBdr>
                    <w:top w:val="none" w:sz="0" w:space="0" w:color="auto"/>
                    <w:left w:val="none" w:sz="0" w:space="0" w:color="auto"/>
                    <w:bottom w:val="none" w:sz="0" w:space="0" w:color="auto"/>
                    <w:right w:val="none" w:sz="0" w:space="0" w:color="auto"/>
                  </w:divBdr>
                  <w:divsChild>
                    <w:div w:id="935748054">
                      <w:marLeft w:val="0"/>
                      <w:marRight w:val="0"/>
                      <w:marTop w:val="0"/>
                      <w:marBottom w:val="0"/>
                      <w:divBdr>
                        <w:top w:val="none" w:sz="0" w:space="0" w:color="auto"/>
                        <w:left w:val="none" w:sz="0" w:space="0" w:color="auto"/>
                        <w:bottom w:val="none" w:sz="0" w:space="0" w:color="auto"/>
                        <w:right w:val="none" w:sz="0" w:space="0" w:color="auto"/>
                      </w:divBdr>
                    </w:div>
                    <w:div w:id="1947348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964933">
              <w:marLeft w:val="0"/>
              <w:marRight w:val="0"/>
              <w:marTop w:val="0"/>
              <w:marBottom w:val="0"/>
              <w:divBdr>
                <w:top w:val="none" w:sz="0" w:space="0" w:color="auto"/>
                <w:left w:val="none" w:sz="0" w:space="0" w:color="auto"/>
                <w:bottom w:val="none" w:sz="0" w:space="0" w:color="auto"/>
                <w:right w:val="none" w:sz="0" w:space="0" w:color="auto"/>
              </w:divBdr>
              <w:divsChild>
                <w:div w:id="951133000">
                  <w:marLeft w:val="0"/>
                  <w:marRight w:val="0"/>
                  <w:marTop w:val="0"/>
                  <w:marBottom w:val="0"/>
                  <w:divBdr>
                    <w:top w:val="none" w:sz="0" w:space="0" w:color="auto"/>
                    <w:left w:val="none" w:sz="0" w:space="0" w:color="auto"/>
                    <w:bottom w:val="none" w:sz="0" w:space="0" w:color="auto"/>
                    <w:right w:val="none" w:sz="0" w:space="0" w:color="auto"/>
                  </w:divBdr>
                  <w:divsChild>
                    <w:div w:id="1030642249">
                      <w:marLeft w:val="0"/>
                      <w:marRight w:val="0"/>
                      <w:marTop w:val="0"/>
                      <w:marBottom w:val="0"/>
                      <w:divBdr>
                        <w:top w:val="none" w:sz="0" w:space="0" w:color="auto"/>
                        <w:left w:val="none" w:sz="0" w:space="0" w:color="auto"/>
                        <w:bottom w:val="none" w:sz="0" w:space="0" w:color="auto"/>
                        <w:right w:val="none" w:sz="0" w:space="0" w:color="auto"/>
                      </w:divBdr>
                    </w:div>
                    <w:div w:id="134181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9374249">
      <w:bodyDiv w:val="1"/>
      <w:marLeft w:val="0"/>
      <w:marRight w:val="0"/>
      <w:marTop w:val="0"/>
      <w:marBottom w:val="0"/>
      <w:divBdr>
        <w:top w:val="none" w:sz="0" w:space="0" w:color="auto"/>
        <w:left w:val="none" w:sz="0" w:space="0" w:color="auto"/>
        <w:bottom w:val="none" w:sz="0" w:space="0" w:color="auto"/>
        <w:right w:val="none" w:sz="0" w:space="0" w:color="auto"/>
      </w:divBdr>
      <w:divsChild>
        <w:div w:id="113255540">
          <w:marLeft w:val="0"/>
          <w:marRight w:val="0"/>
          <w:marTop w:val="0"/>
          <w:marBottom w:val="0"/>
          <w:divBdr>
            <w:top w:val="none" w:sz="0" w:space="0" w:color="auto"/>
            <w:left w:val="none" w:sz="0" w:space="0" w:color="auto"/>
            <w:bottom w:val="none" w:sz="0" w:space="0" w:color="auto"/>
            <w:right w:val="none" w:sz="0" w:space="0" w:color="auto"/>
          </w:divBdr>
        </w:div>
        <w:div w:id="21059512">
          <w:marLeft w:val="0"/>
          <w:marRight w:val="0"/>
          <w:marTop w:val="0"/>
          <w:marBottom w:val="0"/>
          <w:divBdr>
            <w:top w:val="none" w:sz="0" w:space="0" w:color="auto"/>
            <w:left w:val="none" w:sz="0" w:space="0" w:color="auto"/>
            <w:bottom w:val="none" w:sz="0" w:space="0" w:color="auto"/>
            <w:right w:val="none" w:sz="0" w:space="0" w:color="auto"/>
          </w:divBdr>
        </w:div>
        <w:div w:id="1555385586">
          <w:marLeft w:val="0"/>
          <w:marRight w:val="0"/>
          <w:marTop w:val="0"/>
          <w:marBottom w:val="0"/>
          <w:divBdr>
            <w:top w:val="none" w:sz="0" w:space="0" w:color="auto"/>
            <w:left w:val="none" w:sz="0" w:space="0" w:color="auto"/>
            <w:bottom w:val="none" w:sz="0" w:space="0" w:color="auto"/>
            <w:right w:val="none" w:sz="0" w:space="0" w:color="auto"/>
          </w:divBdr>
        </w:div>
        <w:div w:id="1946111912">
          <w:marLeft w:val="0"/>
          <w:marRight w:val="0"/>
          <w:marTop w:val="0"/>
          <w:marBottom w:val="0"/>
          <w:divBdr>
            <w:top w:val="none" w:sz="0" w:space="0" w:color="auto"/>
            <w:left w:val="none" w:sz="0" w:space="0" w:color="auto"/>
            <w:bottom w:val="none" w:sz="0" w:space="0" w:color="auto"/>
            <w:right w:val="none" w:sz="0" w:space="0" w:color="auto"/>
          </w:divBdr>
        </w:div>
        <w:div w:id="281377883">
          <w:marLeft w:val="0"/>
          <w:marRight w:val="0"/>
          <w:marTop w:val="0"/>
          <w:marBottom w:val="0"/>
          <w:divBdr>
            <w:top w:val="none" w:sz="0" w:space="0" w:color="auto"/>
            <w:left w:val="none" w:sz="0" w:space="0" w:color="auto"/>
            <w:bottom w:val="none" w:sz="0" w:space="0" w:color="auto"/>
            <w:right w:val="none" w:sz="0" w:space="0" w:color="auto"/>
          </w:divBdr>
        </w:div>
        <w:div w:id="1474175276">
          <w:marLeft w:val="0"/>
          <w:marRight w:val="0"/>
          <w:marTop w:val="0"/>
          <w:marBottom w:val="0"/>
          <w:divBdr>
            <w:top w:val="none" w:sz="0" w:space="0" w:color="auto"/>
            <w:left w:val="none" w:sz="0" w:space="0" w:color="auto"/>
            <w:bottom w:val="none" w:sz="0" w:space="0" w:color="auto"/>
            <w:right w:val="none" w:sz="0" w:space="0" w:color="auto"/>
          </w:divBdr>
        </w:div>
        <w:div w:id="597836500">
          <w:marLeft w:val="0"/>
          <w:marRight w:val="0"/>
          <w:marTop w:val="0"/>
          <w:marBottom w:val="0"/>
          <w:divBdr>
            <w:top w:val="none" w:sz="0" w:space="0" w:color="auto"/>
            <w:left w:val="none" w:sz="0" w:space="0" w:color="auto"/>
            <w:bottom w:val="none" w:sz="0" w:space="0" w:color="auto"/>
            <w:right w:val="none" w:sz="0" w:space="0" w:color="auto"/>
          </w:divBdr>
        </w:div>
        <w:div w:id="1277252727">
          <w:marLeft w:val="0"/>
          <w:marRight w:val="0"/>
          <w:marTop w:val="0"/>
          <w:marBottom w:val="0"/>
          <w:divBdr>
            <w:top w:val="none" w:sz="0" w:space="0" w:color="auto"/>
            <w:left w:val="none" w:sz="0" w:space="0" w:color="auto"/>
            <w:bottom w:val="none" w:sz="0" w:space="0" w:color="auto"/>
            <w:right w:val="none" w:sz="0" w:space="0" w:color="auto"/>
          </w:divBdr>
        </w:div>
        <w:div w:id="212274217">
          <w:marLeft w:val="0"/>
          <w:marRight w:val="0"/>
          <w:marTop w:val="0"/>
          <w:marBottom w:val="0"/>
          <w:divBdr>
            <w:top w:val="none" w:sz="0" w:space="0" w:color="auto"/>
            <w:left w:val="none" w:sz="0" w:space="0" w:color="auto"/>
            <w:bottom w:val="none" w:sz="0" w:space="0" w:color="auto"/>
            <w:right w:val="none" w:sz="0" w:space="0" w:color="auto"/>
          </w:divBdr>
        </w:div>
        <w:div w:id="374501554">
          <w:marLeft w:val="0"/>
          <w:marRight w:val="0"/>
          <w:marTop w:val="0"/>
          <w:marBottom w:val="0"/>
          <w:divBdr>
            <w:top w:val="none" w:sz="0" w:space="0" w:color="auto"/>
            <w:left w:val="none" w:sz="0" w:space="0" w:color="auto"/>
            <w:bottom w:val="none" w:sz="0" w:space="0" w:color="auto"/>
            <w:right w:val="none" w:sz="0" w:space="0" w:color="auto"/>
          </w:divBdr>
        </w:div>
        <w:div w:id="213471083">
          <w:marLeft w:val="0"/>
          <w:marRight w:val="0"/>
          <w:marTop w:val="0"/>
          <w:marBottom w:val="0"/>
          <w:divBdr>
            <w:top w:val="none" w:sz="0" w:space="0" w:color="auto"/>
            <w:left w:val="none" w:sz="0" w:space="0" w:color="auto"/>
            <w:bottom w:val="none" w:sz="0" w:space="0" w:color="auto"/>
            <w:right w:val="none" w:sz="0" w:space="0" w:color="auto"/>
          </w:divBdr>
        </w:div>
        <w:div w:id="1254391447">
          <w:marLeft w:val="0"/>
          <w:marRight w:val="0"/>
          <w:marTop w:val="0"/>
          <w:marBottom w:val="0"/>
          <w:divBdr>
            <w:top w:val="none" w:sz="0" w:space="0" w:color="auto"/>
            <w:left w:val="none" w:sz="0" w:space="0" w:color="auto"/>
            <w:bottom w:val="none" w:sz="0" w:space="0" w:color="auto"/>
            <w:right w:val="none" w:sz="0" w:space="0" w:color="auto"/>
          </w:divBdr>
        </w:div>
        <w:div w:id="25839606">
          <w:marLeft w:val="0"/>
          <w:marRight w:val="0"/>
          <w:marTop w:val="0"/>
          <w:marBottom w:val="0"/>
          <w:divBdr>
            <w:top w:val="none" w:sz="0" w:space="0" w:color="auto"/>
            <w:left w:val="none" w:sz="0" w:space="0" w:color="auto"/>
            <w:bottom w:val="none" w:sz="0" w:space="0" w:color="auto"/>
            <w:right w:val="none" w:sz="0" w:space="0" w:color="auto"/>
          </w:divBdr>
        </w:div>
        <w:div w:id="945578010">
          <w:marLeft w:val="0"/>
          <w:marRight w:val="0"/>
          <w:marTop w:val="0"/>
          <w:marBottom w:val="0"/>
          <w:divBdr>
            <w:top w:val="none" w:sz="0" w:space="0" w:color="auto"/>
            <w:left w:val="none" w:sz="0" w:space="0" w:color="auto"/>
            <w:bottom w:val="none" w:sz="0" w:space="0" w:color="auto"/>
            <w:right w:val="none" w:sz="0" w:space="0" w:color="auto"/>
          </w:divBdr>
        </w:div>
        <w:div w:id="1922905863">
          <w:marLeft w:val="0"/>
          <w:marRight w:val="0"/>
          <w:marTop w:val="0"/>
          <w:marBottom w:val="0"/>
          <w:divBdr>
            <w:top w:val="none" w:sz="0" w:space="0" w:color="auto"/>
            <w:left w:val="none" w:sz="0" w:space="0" w:color="auto"/>
            <w:bottom w:val="none" w:sz="0" w:space="0" w:color="auto"/>
            <w:right w:val="none" w:sz="0" w:space="0" w:color="auto"/>
          </w:divBdr>
        </w:div>
        <w:div w:id="1734619579">
          <w:marLeft w:val="0"/>
          <w:marRight w:val="0"/>
          <w:marTop w:val="0"/>
          <w:marBottom w:val="0"/>
          <w:divBdr>
            <w:top w:val="none" w:sz="0" w:space="0" w:color="auto"/>
            <w:left w:val="none" w:sz="0" w:space="0" w:color="auto"/>
            <w:bottom w:val="none" w:sz="0" w:space="0" w:color="auto"/>
            <w:right w:val="none" w:sz="0" w:space="0" w:color="auto"/>
          </w:divBdr>
          <w:divsChild>
            <w:div w:id="428895176">
              <w:marLeft w:val="0"/>
              <w:marRight w:val="0"/>
              <w:marTop w:val="0"/>
              <w:marBottom w:val="0"/>
              <w:divBdr>
                <w:top w:val="none" w:sz="0" w:space="0" w:color="auto"/>
                <w:left w:val="none" w:sz="0" w:space="0" w:color="auto"/>
                <w:bottom w:val="none" w:sz="0" w:space="0" w:color="auto"/>
                <w:right w:val="none" w:sz="0" w:space="0" w:color="auto"/>
              </w:divBdr>
            </w:div>
            <w:div w:id="2143574998">
              <w:marLeft w:val="0"/>
              <w:marRight w:val="0"/>
              <w:marTop w:val="0"/>
              <w:marBottom w:val="0"/>
              <w:divBdr>
                <w:top w:val="none" w:sz="0" w:space="0" w:color="auto"/>
                <w:left w:val="none" w:sz="0" w:space="0" w:color="auto"/>
                <w:bottom w:val="none" w:sz="0" w:space="0" w:color="auto"/>
                <w:right w:val="none" w:sz="0" w:space="0" w:color="auto"/>
              </w:divBdr>
            </w:div>
            <w:div w:id="1353990468">
              <w:marLeft w:val="0"/>
              <w:marRight w:val="0"/>
              <w:marTop w:val="0"/>
              <w:marBottom w:val="0"/>
              <w:divBdr>
                <w:top w:val="none" w:sz="0" w:space="0" w:color="auto"/>
                <w:left w:val="none" w:sz="0" w:space="0" w:color="auto"/>
                <w:bottom w:val="none" w:sz="0" w:space="0" w:color="auto"/>
                <w:right w:val="none" w:sz="0" w:space="0" w:color="auto"/>
              </w:divBdr>
            </w:div>
            <w:div w:id="1637177822">
              <w:marLeft w:val="0"/>
              <w:marRight w:val="0"/>
              <w:marTop w:val="0"/>
              <w:marBottom w:val="0"/>
              <w:divBdr>
                <w:top w:val="none" w:sz="0" w:space="0" w:color="auto"/>
                <w:left w:val="none" w:sz="0" w:space="0" w:color="auto"/>
                <w:bottom w:val="none" w:sz="0" w:space="0" w:color="auto"/>
                <w:right w:val="none" w:sz="0" w:space="0" w:color="auto"/>
              </w:divBdr>
            </w:div>
            <w:div w:id="874343334">
              <w:marLeft w:val="0"/>
              <w:marRight w:val="0"/>
              <w:marTop w:val="0"/>
              <w:marBottom w:val="0"/>
              <w:divBdr>
                <w:top w:val="none" w:sz="0" w:space="0" w:color="auto"/>
                <w:left w:val="none" w:sz="0" w:space="0" w:color="auto"/>
                <w:bottom w:val="none" w:sz="0" w:space="0" w:color="auto"/>
                <w:right w:val="none" w:sz="0" w:space="0" w:color="auto"/>
              </w:divBdr>
            </w:div>
            <w:div w:id="1425492441">
              <w:marLeft w:val="0"/>
              <w:marRight w:val="0"/>
              <w:marTop w:val="0"/>
              <w:marBottom w:val="0"/>
              <w:divBdr>
                <w:top w:val="none" w:sz="0" w:space="0" w:color="auto"/>
                <w:left w:val="none" w:sz="0" w:space="0" w:color="auto"/>
                <w:bottom w:val="none" w:sz="0" w:space="0" w:color="auto"/>
                <w:right w:val="none" w:sz="0" w:space="0" w:color="auto"/>
              </w:divBdr>
            </w:div>
            <w:div w:id="444427017">
              <w:marLeft w:val="0"/>
              <w:marRight w:val="0"/>
              <w:marTop w:val="0"/>
              <w:marBottom w:val="0"/>
              <w:divBdr>
                <w:top w:val="none" w:sz="0" w:space="0" w:color="auto"/>
                <w:left w:val="none" w:sz="0" w:space="0" w:color="auto"/>
                <w:bottom w:val="none" w:sz="0" w:space="0" w:color="auto"/>
                <w:right w:val="none" w:sz="0" w:space="0" w:color="auto"/>
              </w:divBdr>
            </w:div>
            <w:div w:id="1433817238">
              <w:marLeft w:val="0"/>
              <w:marRight w:val="0"/>
              <w:marTop w:val="0"/>
              <w:marBottom w:val="0"/>
              <w:divBdr>
                <w:top w:val="none" w:sz="0" w:space="0" w:color="auto"/>
                <w:left w:val="none" w:sz="0" w:space="0" w:color="auto"/>
                <w:bottom w:val="none" w:sz="0" w:space="0" w:color="auto"/>
                <w:right w:val="none" w:sz="0" w:space="0" w:color="auto"/>
              </w:divBdr>
            </w:div>
            <w:div w:id="596213121">
              <w:marLeft w:val="0"/>
              <w:marRight w:val="0"/>
              <w:marTop w:val="0"/>
              <w:marBottom w:val="0"/>
              <w:divBdr>
                <w:top w:val="none" w:sz="0" w:space="0" w:color="auto"/>
                <w:left w:val="none" w:sz="0" w:space="0" w:color="auto"/>
                <w:bottom w:val="none" w:sz="0" w:space="0" w:color="auto"/>
                <w:right w:val="none" w:sz="0" w:space="0" w:color="auto"/>
              </w:divBdr>
            </w:div>
            <w:div w:id="2002654090">
              <w:marLeft w:val="0"/>
              <w:marRight w:val="0"/>
              <w:marTop w:val="0"/>
              <w:marBottom w:val="0"/>
              <w:divBdr>
                <w:top w:val="none" w:sz="0" w:space="0" w:color="auto"/>
                <w:left w:val="none" w:sz="0" w:space="0" w:color="auto"/>
                <w:bottom w:val="none" w:sz="0" w:space="0" w:color="auto"/>
                <w:right w:val="none" w:sz="0" w:space="0" w:color="auto"/>
              </w:divBdr>
            </w:div>
            <w:div w:id="395516193">
              <w:marLeft w:val="0"/>
              <w:marRight w:val="0"/>
              <w:marTop w:val="0"/>
              <w:marBottom w:val="0"/>
              <w:divBdr>
                <w:top w:val="none" w:sz="0" w:space="0" w:color="auto"/>
                <w:left w:val="none" w:sz="0" w:space="0" w:color="auto"/>
                <w:bottom w:val="none" w:sz="0" w:space="0" w:color="auto"/>
                <w:right w:val="none" w:sz="0" w:space="0" w:color="auto"/>
              </w:divBdr>
            </w:div>
            <w:div w:id="660036615">
              <w:marLeft w:val="0"/>
              <w:marRight w:val="0"/>
              <w:marTop w:val="0"/>
              <w:marBottom w:val="0"/>
              <w:divBdr>
                <w:top w:val="none" w:sz="0" w:space="0" w:color="auto"/>
                <w:left w:val="none" w:sz="0" w:space="0" w:color="auto"/>
                <w:bottom w:val="none" w:sz="0" w:space="0" w:color="auto"/>
                <w:right w:val="none" w:sz="0" w:space="0" w:color="auto"/>
              </w:divBdr>
            </w:div>
            <w:div w:id="734547072">
              <w:marLeft w:val="0"/>
              <w:marRight w:val="0"/>
              <w:marTop w:val="0"/>
              <w:marBottom w:val="0"/>
              <w:divBdr>
                <w:top w:val="none" w:sz="0" w:space="0" w:color="auto"/>
                <w:left w:val="none" w:sz="0" w:space="0" w:color="auto"/>
                <w:bottom w:val="none" w:sz="0" w:space="0" w:color="auto"/>
                <w:right w:val="none" w:sz="0" w:space="0" w:color="auto"/>
              </w:divBdr>
            </w:div>
            <w:div w:id="2083015407">
              <w:marLeft w:val="0"/>
              <w:marRight w:val="0"/>
              <w:marTop w:val="0"/>
              <w:marBottom w:val="0"/>
              <w:divBdr>
                <w:top w:val="none" w:sz="0" w:space="0" w:color="auto"/>
                <w:left w:val="none" w:sz="0" w:space="0" w:color="auto"/>
                <w:bottom w:val="none" w:sz="0" w:space="0" w:color="auto"/>
                <w:right w:val="none" w:sz="0" w:space="0" w:color="auto"/>
              </w:divBdr>
            </w:div>
            <w:div w:id="1208371021">
              <w:marLeft w:val="0"/>
              <w:marRight w:val="0"/>
              <w:marTop w:val="0"/>
              <w:marBottom w:val="0"/>
              <w:divBdr>
                <w:top w:val="none" w:sz="0" w:space="0" w:color="auto"/>
                <w:left w:val="none" w:sz="0" w:space="0" w:color="auto"/>
                <w:bottom w:val="none" w:sz="0" w:space="0" w:color="auto"/>
                <w:right w:val="none" w:sz="0" w:space="0" w:color="auto"/>
              </w:divBdr>
            </w:div>
            <w:div w:id="1751341662">
              <w:marLeft w:val="0"/>
              <w:marRight w:val="0"/>
              <w:marTop w:val="0"/>
              <w:marBottom w:val="0"/>
              <w:divBdr>
                <w:top w:val="none" w:sz="0" w:space="0" w:color="auto"/>
                <w:left w:val="none" w:sz="0" w:space="0" w:color="auto"/>
                <w:bottom w:val="none" w:sz="0" w:space="0" w:color="auto"/>
                <w:right w:val="none" w:sz="0" w:space="0" w:color="auto"/>
              </w:divBdr>
            </w:div>
            <w:div w:id="1782141662">
              <w:marLeft w:val="0"/>
              <w:marRight w:val="0"/>
              <w:marTop w:val="0"/>
              <w:marBottom w:val="0"/>
              <w:divBdr>
                <w:top w:val="none" w:sz="0" w:space="0" w:color="auto"/>
                <w:left w:val="none" w:sz="0" w:space="0" w:color="auto"/>
                <w:bottom w:val="none" w:sz="0" w:space="0" w:color="auto"/>
                <w:right w:val="none" w:sz="0" w:space="0" w:color="auto"/>
              </w:divBdr>
            </w:div>
            <w:div w:id="592592875">
              <w:marLeft w:val="0"/>
              <w:marRight w:val="0"/>
              <w:marTop w:val="0"/>
              <w:marBottom w:val="0"/>
              <w:divBdr>
                <w:top w:val="none" w:sz="0" w:space="0" w:color="auto"/>
                <w:left w:val="none" w:sz="0" w:space="0" w:color="auto"/>
                <w:bottom w:val="none" w:sz="0" w:space="0" w:color="auto"/>
                <w:right w:val="none" w:sz="0" w:space="0" w:color="auto"/>
              </w:divBdr>
            </w:div>
            <w:div w:id="761143190">
              <w:marLeft w:val="0"/>
              <w:marRight w:val="0"/>
              <w:marTop w:val="0"/>
              <w:marBottom w:val="0"/>
              <w:divBdr>
                <w:top w:val="none" w:sz="0" w:space="0" w:color="auto"/>
                <w:left w:val="none" w:sz="0" w:space="0" w:color="auto"/>
                <w:bottom w:val="none" w:sz="0" w:space="0" w:color="auto"/>
                <w:right w:val="none" w:sz="0" w:space="0" w:color="auto"/>
              </w:divBdr>
            </w:div>
            <w:div w:id="1262180434">
              <w:marLeft w:val="0"/>
              <w:marRight w:val="0"/>
              <w:marTop w:val="0"/>
              <w:marBottom w:val="0"/>
              <w:divBdr>
                <w:top w:val="none" w:sz="0" w:space="0" w:color="auto"/>
                <w:left w:val="none" w:sz="0" w:space="0" w:color="auto"/>
                <w:bottom w:val="none" w:sz="0" w:space="0" w:color="auto"/>
                <w:right w:val="none" w:sz="0" w:space="0" w:color="auto"/>
              </w:divBdr>
            </w:div>
            <w:div w:id="1433746718">
              <w:marLeft w:val="0"/>
              <w:marRight w:val="0"/>
              <w:marTop w:val="0"/>
              <w:marBottom w:val="0"/>
              <w:divBdr>
                <w:top w:val="none" w:sz="0" w:space="0" w:color="auto"/>
                <w:left w:val="none" w:sz="0" w:space="0" w:color="auto"/>
                <w:bottom w:val="none" w:sz="0" w:space="0" w:color="auto"/>
                <w:right w:val="none" w:sz="0" w:space="0" w:color="auto"/>
              </w:divBdr>
            </w:div>
            <w:div w:id="929657498">
              <w:marLeft w:val="0"/>
              <w:marRight w:val="0"/>
              <w:marTop w:val="0"/>
              <w:marBottom w:val="0"/>
              <w:divBdr>
                <w:top w:val="none" w:sz="0" w:space="0" w:color="auto"/>
                <w:left w:val="none" w:sz="0" w:space="0" w:color="auto"/>
                <w:bottom w:val="none" w:sz="0" w:space="0" w:color="auto"/>
                <w:right w:val="none" w:sz="0" w:space="0" w:color="auto"/>
              </w:divBdr>
            </w:div>
            <w:div w:id="416172649">
              <w:marLeft w:val="0"/>
              <w:marRight w:val="0"/>
              <w:marTop w:val="0"/>
              <w:marBottom w:val="0"/>
              <w:divBdr>
                <w:top w:val="none" w:sz="0" w:space="0" w:color="auto"/>
                <w:left w:val="none" w:sz="0" w:space="0" w:color="auto"/>
                <w:bottom w:val="none" w:sz="0" w:space="0" w:color="auto"/>
                <w:right w:val="none" w:sz="0" w:space="0" w:color="auto"/>
              </w:divBdr>
            </w:div>
            <w:div w:id="1013341437">
              <w:marLeft w:val="0"/>
              <w:marRight w:val="0"/>
              <w:marTop w:val="0"/>
              <w:marBottom w:val="0"/>
              <w:divBdr>
                <w:top w:val="none" w:sz="0" w:space="0" w:color="auto"/>
                <w:left w:val="none" w:sz="0" w:space="0" w:color="auto"/>
                <w:bottom w:val="none" w:sz="0" w:space="0" w:color="auto"/>
                <w:right w:val="none" w:sz="0" w:space="0" w:color="auto"/>
              </w:divBdr>
            </w:div>
            <w:div w:id="6639678">
              <w:marLeft w:val="0"/>
              <w:marRight w:val="0"/>
              <w:marTop w:val="0"/>
              <w:marBottom w:val="0"/>
              <w:divBdr>
                <w:top w:val="none" w:sz="0" w:space="0" w:color="auto"/>
                <w:left w:val="none" w:sz="0" w:space="0" w:color="auto"/>
                <w:bottom w:val="none" w:sz="0" w:space="0" w:color="auto"/>
                <w:right w:val="none" w:sz="0" w:space="0" w:color="auto"/>
              </w:divBdr>
            </w:div>
            <w:div w:id="2132093813">
              <w:marLeft w:val="0"/>
              <w:marRight w:val="0"/>
              <w:marTop w:val="0"/>
              <w:marBottom w:val="0"/>
              <w:divBdr>
                <w:top w:val="none" w:sz="0" w:space="0" w:color="auto"/>
                <w:left w:val="none" w:sz="0" w:space="0" w:color="auto"/>
                <w:bottom w:val="none" w:sz="0" w:space="0" w:color="auto"/>
                <w:right w:val="none" w:sz="0" w:space="0" w:color="auto"/>
              </w:divBdr>
            </w:div>
            <w:div w:id="1111513811">
              <w:marLeft w:val="0"/>
              <w:marRight w:val="0"/>
              <w:marTop w:val="0"/>
              <w:marBottom w:val="0"/>
              <w:divBdr>
                <w:top w:val="none" w:sz="0" w:space="0" w:color="auto"/>
                <w:left w:val="none" w:sz="0" w:space="0" w:color="auto"/>
                <w:bottom w:val="none" w:sz="0" w:space="0" w:color="auto"/>
                <w:right w:val="none" w:sz="0" w:space="0" w:color="auto"/>
              </w:divBdr>
            </w:div>
            <w:div w:id="815494118">
              <w:marLeft w:val="0"/>
              <w:marRight w:val="0"/>
              <w:marTop w:val="0"/>
              <w:marBottom w:val="0"/>
              <w:divBdr>
                <w:top w:val="none" w:sz="0" w:space="0" w:color="auto"/>
                <w:left w:val="none" w:sz="0" w:space="0" w:color="auto"/>
                <w:bottom w:val="none" w:sz="0" w:space="0" w:color="auto"/>
                <w:right w:val="none" w:sz="0" w:space="0" w:color="auto"/>
              </w:divBdr>
              <w:divsChild>
                <w:div w:id="2062629006">
                  <w:marLeft w:val="0"/>
                  <w:marRight w:val="0"/>
                  <w:marTop w:val="0"/>
                  <w:marBottom w:val="0"/>
                  <w:divBdr>
                    <w:top w:val="none" w:sz="0" w:space="0" w:color="auto"/>
                    <w:left w:val="none" w:sz="0" w:space="0" w:color="auto"/>
                    <w:bottom w:val="none" w:sz="0" w:space="0" w:color="auto"/>
                    <w:right w:val="none" w:sz="0" w:space="0" w:color="auto"/>
                  </w:divBdr>
                </w:div>
                <w:div w:id="1265380051">
                  <w:marLeft w:val="0"/>
                  <w:marRight w:val="0"/>
                  <w:marTop w:val="0"/>
                  <w:marBottom w:val="0"/>
                  <w:divBdr>
                    <w:top w:val="none" w:sz="0" w:space="0" w:color="auto"/>
                    <w:left w:val="none" w:sz="0" w:space="0" w:color="auto"/>
                    <w:bottom w:val="none" w:sz="0" w:space="0" w:color="auto"/>
                    <w:right w:val="none" w:sz="0" w:space="0" w:color="auto"/>
                  </w:divBdr>
                </w:div>
                <w:div w:id="2076659634">
                  <w:marLeft w:val="0"/>
                  <w:marRight w:val="0"/>
                  <w:marTop w:val="0"/>
                  <w:marBottom w:val="0"/>
                  <w:divBdr>
                    <w:top w:val="none" w:sz="0" w:space="0" w:color="auto"/>
                    <w:left w:val="none" w:sz="0" w:space="0" w:color="auto"/>
                    <w:bottom w:val="none" w:sz="0" w:space="0" w:color="auto"/>
                    <w:right w:val="none" w:sz="0" w:space="0" w:color="auto"/>
                  </w:divBdr>
                </w:div>
                <w:div w:id="1903439719">
                  <w:marLeft w:val="0"/>
                  <w:marRight w:val="0"/>
                  <w:marTop w:val="0"/>
                  <w:marBottom w:val="0"/>
                  <w:divBdr>
                    <w:top w:val="none" w:sz="0" w:space="0" w:color="auto"/>
                    <w:left w:val="none" w:sz="0" w:space="0" w:color="auto"/>
                    <w:bottom w:val="none" w:sz="0" w:space="0" w:color="auto"/>
                    <w:right w:val="none" w:sz="0" w:space="0" w:color="auto"/>
                  </w:divBdr>
                </w:div>
                <w:div w:id="670451528">
                  <w:marLeft w:val="0"/>
                  <w:marRight w:val="0"/>
                  <w:marTop w:val="0"/>
                  <w:marBottom w:val="0"/>
                  <w:divBdr>
                    <w:top w:val="none" w:sz="0" w:space="0" w:color="auto"/>
                    <w:left w:val="none" w:sz="0" w:space="0" w:color="auto"/>
                    <w:bottom w:val="none" w:sz="0" w:space="0" w:color="auto"/>
                    <w:right w:val="none" w:sz="0" w:space="0" w:color="auto"/>
                  </w:divBdr>
                </w:div>
                <w:div w:id="1115052327">
                  <w:marLeft w:val="0"/>
                  <w:marRight w:val="0"/>
                  <w:marTop w:val="0"/>
                  <w:marBottom w:val="0"/>
                  <w:divBdr>
                    <w:top w:val="none" w:sz="0" w:space="0" w:color="auto"/>
                    <w:left w:val="none" w:sz="0" w:space="0" w:color="auto"/>
                    <w:bottom w:val="none" w:sz="0" w:space="0" w:color="auto"/>
                    <w:right w:val="none" w:sz="0" w:space="0" w:color="auto"/>
                  </w:divBdr>
                </w:div>
                <w:div w:id="1424840976">
                  <w:marLeft w:val="0"/>
                  <w:marRight w:val="0"/>
                  <w:marTop w:val="0"/>
                  <w:marBottom w:val="0"/>
                  <w:divBdr>
                    <w:top w:val="none" w:sz="0" w:space="0" w:color="auto"/>
                    <w:left w:val="none" w:sz="0" w:space="0" w:color="auto"/>
                    <w:bottom w:val="none" w:sz="0" w:space="0" w:color="auto"/>
                    <w:right w:val="none" w:sz="0" w:space="0" w:color="auto"/>
                  </w:divBdr>
                </w:div>
                <w:div w:id="1778016976">
                  <w:marLeft w:val="0"/>
                  <w:marRight w:val="0"/>
                  <w:marTop w:val="0"/>
                  <w:marBottom w:val="0"/>
                  <w:divBdr>
                    <w:top w:val="none" w:sz="0" w:space="0" w:color="auto"/>
                    <w:left w:val="none" w:sz="0" w:space="0" w:color="auto"/>
                    <w:bottom w:val="none" w:sz="0" w:space="0" w:color="auto"/>
                    <w:right w:val="none" w:sz="0" w:space="0" w:color="auto"/>
                  </w:divBdr>
                </w:div>
                <w:div w:id="1772772037">
                  <w:marLeft w:val="0"/>
                  <w:marRight w:val="0"/>
                  <w:marTop w:val="0"/>
                  <w:marBottom w:val="0"/>
                  <w:divBdr>
                    <w:top w:val="none" w:sz="0" w:space="0" w:color="auto"/>
                    <w:left w:val="none" w:sz="0" w:space="0" w:color="auto"/>
                    <w:bottom w:val="none" w:sz="0" w:space="0" w:color="auto"/>
                    <w:right w:val="none" w:sz="0" w:space="0" w:color="auto"/>
                  </w:divBdr>
                </w:div>
                <w:div w:id="1707020048">
                  <w:marLeft w:val="0"/>
                  <w:marRight w:val="0"/>
                  <w:marTop w:val="0"/>
                  <w:marBottom w:val="0"/>
                  <w:divBdr>
                    <w:top w:val="none" w:sz="0" w:space="0" w:color="auto"/>
                    <w:left w:val="none" w:sz="0" w:space="0" w:color="auto"/>
                    <w:bottom w:val="none" w:sz="0" w:space="0" w:color="auto"/>
                    <w:right w:val="none" w:sz="0" w:space="0" w:color="auto"/>
                  </w:divBdr>
                </w:div>
                <w:div w:id="1983074215">
                  <w:marLeft w:val="0"/>
                  <w:marRight w:val="0"/>
                  <w:marTop w:val="0"/>
                  <w:marBottom w:val="0"/>
                  <w:divBdr>
                    <w:top w:val="none" w:sz="0" w:space="0" w:color="auto"/>
                    <w:left w:val="none" w:sz="0" w:space="0" w:color="auto"/>
                    <w:bottom w:val="none" w:sz="0" w:space="0" w:color="auto"/>
                    <w:right w:val="none" w:sz="0" w:space="0" w:color="auto"/>
                  </w:divBdr>
                </w:div>
                <w:div w:id="1559513820">
                  <w:marLeft w:val="0"/>
                  <w:marRight w:val="0"/>
                  <w:marTop w:val="0"/>
                  <w:marBottom w:val="0"/>
                  <w:divBdr>
                    <w:top w:val="none" w:sz="0" w:space="0" w:color="auto"/>
                    <w:left w:val="none" w:sz="0" w:space="0" w:color="auto"/>
                    <w:bottom w:val="none" w:sz="0" w:space="0" w:color="auto"/>
                    <w:right w:val="none" w:sz="0" w:space="0" w:color="auto"/>
                  </w:divBdr>
                </w:div>
                <w:div w:id="80564147">
                  <w:marLeft w:val="0"/>
                  <w:marRight w:val="0"/>
                  <w:marTop w:val="0"/>
                  <w:marBottom w:val="0"/>
                  <w:divBdr>
                    <w:top w:val="none" w:sz="0" w:space="0" w:color="auto"/>
                    <w:left w:val="none" w:sz="0" w:space="0" w:color="auto"/>
                    <w:bottom w:val="none" w:sz="0" w:space="0" w:color="auto"/>
                    <w:right w:val="none" w:sz="0" w:space="0" w:color="auto"/>
                  </w:divBdr>
                </w:div>
                <w:div w:id="1467892825">
                  <w:marLeft w:val="0"/>
                  <w:marRight w:val="0"/>
                  <w:marTop w:val="0"/>
                  <w:marBottom w:val="0"/>
                  <w:divBdr>
                    <w:top w:val="none" w:sz="0" w:space="0" w:color="auto"/>
                    <w:left w:val="none" w:sz="0" w:space="0" w:color="auto"/>
                    <w:bottom w:val="none" w:sz="0" w:space="0" w:color="auto"/>
                    <w:right w:val="none" w:sz="0" w:space="0" w:color="auto"/>
                  </w:divBdr>
                  <w:divsChild>
                    <w:div w:id="401829709">
                      <w:marLeft w:val="0"/>
                      <w:marRight w:val="0"/>
                      <w:marTop w:val="0"/>
                      <w:marBottom w:val="0"/>
                      <w:divBdr>
                        <w:top w:val="none" w:sz="0" w:space="0" w:color="auto"/>
                        <w:left w:val="none" w:sz="0" w:space="0" w:color="auto"/>
                        <w:bottom w:val="none" w:sz="0" w:space="0" w:color="auto"/>
                        <w:right w:val="none" w:sz="0" w:space="0" w:color="auto"/>
                      </w:divBdr>
                    </w:div>
                    <w:div w:id="246037809">
                      <w:marLeft w:val="0"/>
                      <w:marRight w:val="0"/>
                      <w:marTop w:val="0"/>
                      <w:marBottom w:val="0"/>
                      <w:divBdr>
                        <w:top w:val="none" w:sz="0" w:space="0" w:color="auto"/>
                        <w:left w:val="none" w:sz="0" w:space="0" w:color="auto"/>
                        <w:bottom w:val="none" w:sz="0" w:space="0" w:color="auto"/>
                        <w:right w:val="none" w:sz="0" w:space="0" w:color="auto"/>
                      </w:divBdr>
                    </w:div>
                    <w:div w:id="253131952">
                      <w:marLeft w:val="0"/>
                      <w:marRight w:val="0"/>
                      <w:marTop w:val="0"/>
                      <w:marBottom w:val="0"/>
                      <w:divBdr>
                        <w:top w:val="none" w:sz="0" w:space="0" w:color="auto"/>
                        <w:left w:val="none" w:sz="0" w:space="0" w:color="auto"/>
                        <w:bottom w:val="none" w:sz="0" w:space="0" w:color="auto"/>
                        <w:right w:val="none" w:sz="0" w:space="0" w:color="auto"/>
                      </w:divBdr>
                    </w:div>
                    <w:div w:id="427315015">
                      <w:marLeft w:val="0"/>
                      <w:marRight w:val="0"/>
                      <w:marTop w:val="0"/>
                      <w:marBottom w:val="0"/>
                      <w:divBdr>
                        <w:top w:val="none" w:sz="0" w:space="0" w:color="auto"/>
                        <w:left w:val="none" w:sz="0" w:space="0" w:color="auto"/>
                        <w:bottom w:val="none" w:sz="0" w:space="0" w:color="auto"/>
                        <w:right w:val="none" w:sz="0" w:space="0" w:color="auto"/>
                      </w:divBdr>
                    </w:div>
                    <w:div w:id="1878664406">
                      <w:marLeft w:val="0"/>
                      <w:marRight w:val="0"/>
                      <w:marTop w:val="0"/>
                      <w:marBottom w:val="0"/>
                      <w:divBdr>
                        <w:top w:val="none" w:sz="0" w:space="0" w:color="auto"/>
                        <w:left w:val="none" w:sz="0" w:space="0" w:color="auto"/>
                        <w:bottom w:val="none" w:sz="0" w:space="0" w:color="auto"/>
                        <w:right w:val="none" w:sz="0" w:space="0" w:color="auto"/>
                      </w:divBdr>
                    </w:div>
                    <w:div w:id="1013531960">
                      <w:marLeft w:val="0"/>
                      <w:marRight w:val="0"/>
                      <w:marTop w:val="0"/>
                      <w:marBottom w:val="0"/>
                      <w:divBdr>
                        <w:top w:val="none" w:sz="0" w:space="0" w:color="auto"/>
                        <w:left w:val="none" w:sz="0" w:space="0" w:color="auto"/>
                        <w:bottom w:val="none" w:sz="0" w:space="0" w:color="auto"/>
                        <w:right w:val="none" w:sz="0" w:space="0" w:color="auto"/>
                      </w:divBdr>
                    </w:div>
                    <w:div w:id="531695136">
                      <w:marLeft w:val="0"/>
                      <w:marRight w:val="0"/>
                      <w:marTop w:val="0"/>
                      <w:marBottom w:val="0"/>
                      <w:divBdr>
                        <w:top w:val="none" w:sz="0" w:space="0" w:color="auto"/>
                        <w:left w:val="none" w:sz="0" w:space="0" w:color="auto"/>
                        <w:bottom w:val="none" w:sz="0" w:space="0" w:color="auto"/>
                        <w:right w:val="none" w:sz="0" w:space="0" w:color="auto"/>
                      </w:divBdr>
                    </w:div>
                    <w:div w:id="86732822">
                      <w:marLeft w:val="0"/>
                      <w:marRight w:val="0"/>
                      <w:marTop w:val="0"/>
                      <w:marBottom w:val="0"/>
                      <w:divBdr>
                        <w:top w:val="none" w:sz="0" w:space="0" w:color="auto"/>
                        <w:left w:val="none" w:sz="0" w:space="0" w:color="auto"/>
                        <w:bottom w:val="none" w:sz="0" w:space="0" w:color="auto"/>
                        <w:right w:val="none" w:sz="0" w:space="0" w:color="auto"/>
                      </w:divBdr>
                    </w:div>
                    <w:div w:id="538321765">
                      <w:marLeft w:val="0"/>
                      <w:marRight w:val="0"/>
                      <w:marTop w:val="0"/>
                      <w:marBottom w:val="0"/>
                      <w:divBdr>
                        <w:top w:val="none" w:sz="0" w:space="0" w:color="auto"/>
                        <w:left w:val="none" w:sz="0" w:space="0" w:color="auto"/>
                        <w:bottom w:val="none" w:sz="0" w:space="0" w:color="auto"/>
                        <w:right w:val="none" w:sz="0" w:space="0" w:color="auto"/>
                      </w:divBdr>
                    </w:div>
                    <w:div w:id="1738746383">
                      <w:marLeft w:val="0"/>
                      <w:marRight w:val="0"/>
                      <w:marTop w:val="0"/>
                      <w:marBottom w:val="0"/>
                      <w:divBdr>
                        <w:top w:val="none" w:sz="0" w:space="0" w:color="auto"/>
                        <w:left w:val="none" w:sz="0" w:space="0" w:color="auto"/>
                        <w:bottom w:val="none" w:sz="0" w:space="0" w:color="auto"/>
                        <w:right w:val="none" w:sz="0" w:space="0" w:color="auto"/>
                      </w:divBdr>
                    </w:div>
                    <w:div w:id="469783665">
                      <w:marLeft w:val="0"/>
                      <w:marRight w:val="0"/>
                      <w:marTop w:val="0"/>
                      <w:marBottom w:val="0"/>
                      <w:divBdr>
                        <w:top w:val="none" w:sz="0" w:space="0" w:color="auto"/>
                        <w:left w:val="none" w:sz="0" w:space="0" w:color="auto"/>
                        <w:bottom w:val="none" w:sz="0" w:space="0" w:color="auto"/>
                        <w:right w:val="none" w:sz="0" w:space="0" w:color="auto"/>
                      </w:divBdr>
                    </w:div>
                    <w:div w:id="116141920">
                      <w:marLeft w:val="0"/>
                      <w:marRight w:val="0"/>
                      <w:marTop w:val="0"/>
                      <w:marBottom w:val="0"/>
                      <w:divBdr>
                        <w:top w:val="none" w:sz="0" w:space="0" w:color="auto"/>
                        <w:left w:val="none" w:sz="0" w:space="0" w:color="auto"/>
                        <w:bottom w:val="none" w:sz="0" w:space="0" w:color="auto"/>
                        <w:right w:val="none" w:sz="0" w:space="0" w:color="auto"/>
                      </w:divBdr>
                    </w:div>
                    <w:div w:id="432477583">
                      <w:marLeft w:val="0"/>
                      <w:marRight w:val="0"/>
                      <w:marTop w:val="0"/>
                      <w:marBottom w:val="0"/>
                      <w:divBdr>
                        <w:top w:val="none" w:sz="0" w:space="0" w:color="auto"/>
                        <w:left w:val="none" w:sz="0" w:space="0" w:color="auto"/>
                        <w:bottom w:val="none" w:sz="0" w:space="0" w:color="auto"/>
                        <w:right w:val="none" w:sz="0" w:space="0" w:color="auto"/>
                      </w:divBdr>
                    </w:div>
                    <w:div w:id="71620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579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lib.ru/RUSS_DETEKTIW/BAKUNIN/akunin26.tx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TotalTime>
  <Pages>70</Pages>
  <Words>16707</Words>
  <Characters>95234</Characters>
  <Application>Microsoft Office Word</Application>
  <DocSecurity>0</DocSecurity>
  <Lines>793</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111718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21</cp:revision>
  <cp:lastPrinted>2020-12-15T18:29:00Z</cp:lastPrinted>
  <dcterms:created xsi:type="dcterms:W3CDTF">2020-12-15T13:56:00Z</dcterms:created>
  <dcterms:modified xsi:type="dcterms:W3CDTF">2020-12-15T19:52:00Z</dcterms:modified>
</cp:coreProperties>
</file>