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09C" w:rsidRPr="00C63EB9" w:rsidRDefault="00BC2510">
      <w:pPr>
        <w:pStyle w:val="afe"/>
      </w:pPr>
      <w:r w:rsidRPr="00C63EB9">
        <w:rPr>
          <w:rFonts w:cs="Arial"/>
          <w:b/>
          <w:sz w:val="24"/>
          <w:szCs w:val="24"/>
        </w:rPr>
        <w:t>МІНІСТЕРСТВО ОСВІТИ І НАУКИ УКРАЇНИ</w:t>
      </w:r>
    </w:p>
    <w:p w:rsidR="0005209C" w:rsidRPr="00C63EB9" w:rsidRDefault="008A7B03" w:rsidP="0004088B">
      <w:pPr>
        <w:ind w:firstLine="0"/>
        <w:jc w:val="center"/>
        <w:rPr>
          <w:b/>
        </w:rPr>
      </w:pPr>
      <w:r w:rsidRPr="00C63EB9">
        <w:rPr>
          <w:b/>
        </w:rPr>
        <w:fldChar w:fldCharType="begin"/>
      </w:r>
      <w:r w:rsidR="0005209C" w:rsidRPr="00C63EB9">
        <w:rPr>
          <w:b/>
        </w:rPr>
        <w:instrText xml:space="preserve"> DOCPROPERTY  Company </w:instrText>
      </w:r>
      <w:r w:rsidRPr="00C63EB9">
        <w:rPr>
          <w:b/>
        </w:rPr>
        <w:fldChar w:fldCharType="separate"/>
      </w:r>
      <w:r w:rsidR="001106CE">
        <w:rPr>
          <w:b/>
        </w:rPr>
        <w:t>Глухівський національний педагогічний університет імені Олександра Довженка</w:t>
      </w:r>
      <w:r w:rsidRPr="00C63EB9">
        <w:rPr>
          <w:b/>
        </w:rPr>
        <w:fldChar w:fldCharType="end"/>
      </w:r>
    </w:p>
    <w:p w:rsidR="003427D6" w:rsidRPr="00C63EB9" w:rsidRDefault="00A8651F" w:rsidP="00A8651F">
      <w:pPr>
        <w:pStyle w:val="ac"/>
        <w:spacing w:before="600" w:after="360"/>
        <w:ind w:left="1701"/>
        <w:jc w:val="center"/>
        <w:rPr>
          <w:b/>
        </w:rPr>
      </w:pPr>
      <w:r w:rsidRPr="00C63EB9">
        <w:rPr>
          <w:b/>
        </w:rPr>
        <w:t>Кафедра фізико-математичної освіти та інформатики</w:t>
      </w:r>
    </w:p>
    <w:p w:rsidR="0005209C" w:rsidRPr="00C63EB9" w:rsidRDefault="00BC2510">
      <w:pPr>
        <w:pStyle w:val="Center"/>
        <w:spacing w:before="120"/>
        <w:rPr>
          <w:sz w:val="32"/>
        </w:rPr>
      </w:pPr>
      <w:r w:rsidRPr="00C63EB9">
        <w:rPr>
          <w:rFonts w:cs="Arial"/>
          <w:b/>
          <w:szCs w:val="28"/>
        </w:rPr>
        <w:t>МАГІСТЕРСЬКА РОБОТА</w:t>
      </w:r>
      <w:r w:rsidRPr="00C63EB9">
        <w:rPr>
          <w:sz w:val="32"/>
        </w:rPr>
        <w:t xml:space="preserve"> </w:t>
      </w:r>
      <w:r w:rsidR="008A7B03" w:rsidRPr="00C63EB9">
        <w:rPr>
          <w:sz w:val="32"/>
        </w:rPr>
        <w:fldChar w:fldCharType="begin"/>
      </w:r>
      <w:r w:rsidR="0005209C" w:rsidRPr="00C63EB9">
        <w:rPr>
          <w:sz w:val="32"/>
        </w:rPr>
        <w:instrText xml:space="preserve"> SUBJECT  \* MERGEFORMAT </w:instrText>
      </w:r>
      <w:r w:rsidR="008A7B03" w:rsidRPr="00C63EB9">
        <w:rPr>
          <w:sz w:val="32"/>
        </w:rPr>
        <w:fldChar w:fldCharType="end"/>
      </w:r>
    </w:p>
    <w:p w:rsidR="0005209C" w:rsidRPr="00C63EB9" w:rsidRDefault="008A7B03" w:rsidP="00D67009">
      <w:pPr>
        <w:pStyle w:val="aff1"/>
        <w:spacing w:line="240" w:lineRule="auto"/>
      </w:pPr>
      <w:fldSimple w:instr=" TITLE  \* MERGEFORMAT ">
        <w:r w:rsidR="001106CE">
          <w:rPr>
            <w:spacing w:val="0"/>
          </w:rPr>
          <w:t>Методика лабораторного практикуму з основ сучасної електроніки в умовах дистанційного навчання</w:t>
        </w:r>
      </w:fldSimple>
    </w:p>
    <w:p w:rsidR="00F80E4E" w:rsidRPr="00C63EB9" w:rsidRDefault="00BC2510" w:rsidP="00F80E4E">
      <w:pPr>
        <w:pStyle w:val="afe"/>
        <w:spacing w:line="240" w:lineRule="auto"/>
        <w:ind w:left="4678"/>
        <w:jc w:val="left"/>
        <w:rPr>
          <w:rFonts w:cs="Arial"/>
          <w:b/>
          <w:sz w:val="28"/>
          <w:szCs w:val="28"/>
        </w:rPr>
      </w:pPr>
      <w:r w:rsidRPr="00C63EB9">
        <w:rPr>
          <w:rFonts w:cs="Arial"/>
          <w:b/>
          <w:sz w:val="28"/>
          <w:szCs w:val="28"/>
        </w:rPr>
        <w:t>Викона</w:t>
      </w:r>
      <w:r w:rsidR="00BC5C09" w:rsidRPr="00C63EB9">
        <w:rPr>
          <w:rFonts w:cs="Arial"/>
          <w:b/>
          <w:sz w:val="28"/>
          <w:szCs w:val="28"/>
        </w:rPr>
        <w:t>в</w:t>
      </w:r>
      <w:r w:rsidRPr="00C63EB9">
        <w:rPr>
          <w:rFonts w:cs="Arial"/>
          <w:b/>
          <w:sz w:val="28"/>
          <w:szCs w:val="28"/>
        </w:rPr>
        <w:t xml:space="preserve">: </w:t>
      </w:r>
    </w:p>
    <w:p w:rsidR="00F80E4E" w:rsidRPr="00C63EB9" w:rsidRDefault="00F80E4E" w:rsidP="00F80E4E">
      <w:pPr>
        <w:pStyle w:val="afe"/>
        <w:spacing w:line="240" w:lineRule="auto"/>
        <w:ind w:left="4678"/>
        <w:jc w:val="left"/>
        <w:rPr>
          <w:rFonts w:cs="Arial"/>
          <w:sz w:val="28"/>
          <w:szCs w:val="28"/>
        </w:rPr>
      </w:pPr>
      <w:r w:rsidRPr="00C63EB9">
        <w:rPr>
          <w:rFonts w:cs="Arial"/>
          <w:sz w:val="28"/>
          <w:szCs w:val="28"/>
        </w:rPr>
        <w:t>магістр</w:t>
      </w:r>
      <w:r w:rsidR="00BC5C09" w:rsidRPr="00C63EB9">
        <w:rPr>
          <w:rFonts w:cs="Arial"/>
          <w:sz w:val="28"/>
          <w:szCs w:val="28"/>
        </w:rPr>
        <w:t>ан</w:t>
      </w:r>
      <w:r w:rsidRPr="00C63EB9">
        <w:rPr>
          <w:rFonts w:cs="Arial"/>
          <w:sz w:val="28"/>
          <w:szCs w:val="28"/>
        </w:rPr>
        <w:t>т 6</w:t>
      </w:r>
      <w:r w:rsidR="0004088B" w:rsidRPr="00C63EB9">
        <w:rPr>
          <w:rFonts w:cs="Arial"/>
          <w:sz w:val="28"/>
          <w:szCs w:val="28"/>
        </w:rPr>
        <w:t>2</w:t>
      </w:r>
      <w:r w:rsidRPr="00C63EB9">
        <w:rPr>
          <w:rFonts w:cs="Arial"/>
          <w:sz w:val="28"/>
          <w:szCs w:val="28"/>
        </w:rPr>
        <w:t>М-Ф групи</w:t>
      </w:r>
    </w:p>
    <w:p w:rsidR="00A8651F" w:rsidRPr="00C63EB9" w:rsidRDefault="00A8651F" w:rsidP="00A8651F">
      <w:pPr>
        <w:pStyle w:val="afe"/>
        <w:spacing w:line="240" w:lineRule="auto"/>
        <w:ind w:left="4678"/>
        <w:jc w:val="left"/>
        <w:rPr>
          <w:sz w:val="28"/>
        </w:rPr>
      </w:pPr>
      <w:r w:rsidRPr="00C63EB9">
        <w:rPr>
          <w:b/>
          <w:sz w:val="28"/>
        </w:rPr>
        <w:t>Спеціальності</w:t>
      </w:r>
      <w:r w:rsidR="009831EA" w:rsidRPr="00C63EB9">
        <w:rPr>
          <w:b/>
          <w:sz w:val="28"/>
        </w:rPr>
        <w:t xml:space="preserve"> </w:t>
      </w:r>
      <w:fldSimple w:instr=" DOCPROPERTY  Category  \* MERGEFORMAT ">
        <w:r w:rsidR="001106CE">
          <w:rPr>
            <w:sz w:val="28"/>
          </w:rPr>
          <w:t xml:space="preserve">014.08 Середня освіта  </w:t>
        </w:r>
      </w:fldSimple>
    </w:p>
    <w:p w:rsidR="00A8651F" w:rsidRPr="00C63EB9" w:rsidRDefault="00A8651F" w:rsidP="00A8651F">
      <w:pPr>
        <w:pStyle w:val="afe"/>
        <w:spacing w:line="240" w:lineRule="auto"/>
        <w:ind w:left="4678"/>
        <w:jc w:val="left"/>
        <w:rPr>
          <w:rFonts w:cs="Arial"/>
          <w:sz w:val="28"/>
          <w:szCs w:val="28"/>
        </w:rPr>
      </w:pPr>
      <w:r w:rsidRPr="00C63EB9">
        <w:rPr>
          <w:rFonts w:cs="Arial"/>
          <w:b/>
          <w:sz w:val="28"/>
          <w:szCs w:val="28"/>
        </w:rPr>
        <w:t xml:space="preserve">Предметної спеціальності </w:t>
      </w:r>
      <w:r w:rsidRPr="00C63EB9">
        <w:rPr>
          <w:rFonts w:cs="Arial"/>
          <w:sz w:val="28"/>
          <w:szCs w:val="28"/>
        </w:rPr>
        <w:t>014.18 Середня освіта (Фізика)</w:t>
      </w:r>
    </w:p>
    <w:p w:rsidR="00BC2510" w:rsidRPr="00C63EB9" w:rsidRDefault="008A7B03" w:rsidP="00F80E4E">
      <w:pPr>
        <w:pStyle w:val="afe"/>
        <w:spacing w:line="240" w:lineRule="auto"/>
        <w:ind w:left="4678"/>
        <w:jc w:val="left"/>
        <w:rPr>
          <w:noProof/>
          <w:sz w:val="28"/>
        </w:rPr>
      </w:pPr>
      <w:fldSimple w:instr=" AUTHOR  \* MERGEFORMAT ">
        <w:r w:rsidR="001106CE">
          <w:rPr>
            <w:noProof/>
            <w:sz w:val="28"/>
          </w:rPr>
          <w:t>Симак Сергій Федорович</w:t>
        </w:r>
      </w:fldSimple>
    </w:p>
    <w:p w:rsidR="0005209C" w:rsidRPr="00C63EB9" w:rsidRDefault="0005209C" w:rsidP="00F80E4E">
      <w:pPr>
        <w:pStyle w:val="afe"/>
        <w:spacing w:line="240" w:lineRule="auto"/>
        <w:ind w:left="4678"/>
        <w:jc w:val="left"/>
        <w:rPr>
          <w:sz w:val="28"/>
        </w:rPr>
      </w:pPr>
      <w:r w:rsidRPr="00C63EB9">
        <w:rPr>
          <w:rFonts w:cs="Arial"/>
          <w:b/>
          <w:sz w:val="28"/>
          <w:szCs w:val="28"/>
        </w:rPr>
        <w:t>Науковий керівни</w:t>
      </w:r>
      <w:r w:rsidR="00FF79D5" w:rsidRPr="00C63EB9">
        <w:rPr>
          <w:rFonts w:cs="Arial"/>
          <w:b/>
          <w:sz w:val="28"/>
          <w:szCs w:val="28"/>
        </w:rPr>
        <w:t>к</w:t>
      </w:r>
      <w:r w:rsidRPr="00C63EB9">
        <w:rPr>
          <w:rFonts w:cs="Arial"/>
          <w:b/>
          <w:sz w:val="28"/>
          <w:szCs w:val="28"/>
        </w:rPr>
        <w:t>:</w:t>
      </w:r>
      <w:r w:rsidR="00D67009" w:rsidRPr="00C63EB9">
        <w:rPr>
          <w:rFonts w:cs="Arial"/>
          <w:b/>
          <w:sz w:val="28"/>
          <w:szCs w:val="28"/>
        </w:rPr>
        <w:br/>
      </w:r>
      <w:fldSimple w:instr=" DOCPROPERTY  Manager  \* MERGEFORMAT ">
        <w:r w:rsidR="001106CE">
          <w:rPr>
            <w:sz w:val="28"/>
          </w:rPr>
          <w:t>кандидат педагогічних наук, старший викладач Рябко Андрій Вікторович</w:t>
        </w:r>
      </w:fldSimple>
    </w:p>
    <w:p w:rsidR="00F80E4E" w:rsidRPr="00C63EB9" w:rsidRDefault="00F80E4E" w:rsidP="00F80E4E">
      <w:pPr>
        <w:spacing w:line="240" w:lineRule="auto"/>
        <w:ind w:left="4678" w:right="-1" w:firstLine="0"/>
        <w:rPr>
          <w:rFonts w:cs="Arial"/>
          <w:szCs w:val="28"/>
          <w:lang w:eastAsia="ru-RU"/>
        </w:rPr>
      </w:pPr>
      <w:r w:rsidRPr="00C63EB9">
        <w:rPr>
          <w:rFonts w:cs="Arial"/>
          <w:szCs w:val="28"/>
          <w:lang w:eastAsia="ru-RU"/>
        </w:rPr>
        <w:t>Дата захисту: «</w:t>
      </w:r>
      <w:r w:rsidR="00BC5C09" w:rsidRPr="00C63EB9">
        <w:rPr>
          <w:rFonts w:cs="Arial"/>
          <w:szCs w:val="28"/>
          <w:lang w:eastAsia="ru-RU"/>
        </w:rPr>
        <w:t xml:space="preserve"> </w:t>
      </w:r>
      <w:r w:rsidR="00E14A13" w:rsidRPr="00C63EB9">
        <w:rPr>
          <w:rFonts w:cs="Arial"/>
          <w:szCs w:val="28"/>
          <w:lang w:eastAsia="ru-RU"/>
        </w:rPr>
        <w:t xml:space="preserve">   </w:t>
      </w:r>
      <w:r w:rsidR="00BC5C09" w:rsidRPr="00C63EB9">
        <w:rPr>
          <w:rFonts w:cs="Arial"/>
          <w:szCs w:val="28"/>
          <w:lang w:eastAsia="ru-RU"/>
        </w:rPr>
        <w:t xml:space="preserve"> </w:t>
      </w:r>
      <w:r w:rsidRPr="00C63EB9">
        <w:rPr>
          <w:rFonts w:cs="Arial"/>
          <w:szCs w:val="28"/>
          <w:lang w:eastAsia="ru-RU"/>
        </w:rPr>
        <w:t xml:space="preserve">» </w:t>
      </w:r>
      <w:r w:rsidR="00BC5C09" w:rsidRPr="00C63EB9">
        <w:rPr>
          <w:rFonts w:cs="Arial"/>
          <w:szCs w:val="28"/>
          <w:lang w:eastAsia="ru-RU"/>
        </w:rPr>
        <w:t xml:space="preserve">   </w:t>
      </w:r>
      <w:r w:rsidR="00E14A13" w:rsidRPr="00C63EB9">
        <w:rPr>
          <w:rFonts w:cs="Arial"/>
          <w:szCs w:val="28"/>
          <w:lang w:eastAsia="ru-RU"/>
        </w:rPr>
        <w:t xml:space="preserve">              </w:t>
      </w:r>
      <w:r w:rsidR="00BC5C09" w:rsidRPr="00C63EB9">
        <w:rPr>
          <w:rFonts w:cs="Arial"/>
          <w:szCs w:val="28"/>
          <w:lang w:eastAsia="ru-RU"/>
        </w:rPr>
        <w:t xml:space="preserve">  </w:t>
      </w:r>
      <w:r w:rsidRPr="00C63EB9">
        <w:rPr>
          <w:rFonts w:cs="Arial"/>
          <w:szCs w:val="28"/>
          <w:lang w:eastAsia="ru-RU"/>
        </w:rPr>
        <w:t xml:space="preserve"> 20</w:t>
      </w:r>
      <w:r w:rsidR="00784D22">
        <w:rPr>
          <w:rFonts w:cs="Arial"/>
          <w:szCs w:val="28"/>
          <w:lang w:eastAsia="ru-RU"/>
        </w:rPr>
        <w:t>2</w:t>
      </w:r>
      <w:r w:rsidRPr="00C63EB9">
        <w:rPr>
          <w:rFonts w:cs="Arial"/>
          <w:szCs w:val="28"/>
          <w:lang w:eastAsia="ru-RU"/>
        </w:rPr>
        <w:t xml:space="preserve">1 р. </w:t>
      </w:r>
    </w:p>
    <w:p w:rsidR="00F80E4E" w:rsidRPr="00C63EB9" w:rsidRDefault="00F80E4E" w:rsidP="00F80E4E">
      <w:pPr>
        <w:ind w:left="4678" w:firstLine="0"/>
        <w:jc w:val="left"/>
        <w:rPr>
          <w:szCs w:val="28"/>
          <w:lang w:eastAsia="ru-RU"/>
        </w:rPr>
      </w:pPr>
      <w:r w:rsidRPr="00C63EB9">
        <w:rPr>
          <w:szCs w:val="28"/>
          <w:lang w:eastAsia="ru-RU"/>
        </w:rPr>
        <w:t>Національна оцінка ________________</w:t>
      </w:r>
    </w:p>
    <w:p w:rsidR="00F80E4E" w:rsidRPr="00C63EB9" w:rsidRDefault="00F80E4E" w:rsidP="00F80E4E">
      <w:pPr>
        <w:ind w:left="4678" w:firstLine="0"/>
        <w:rPr>
          <w:szCs w:val="28"/>
          <w:lang w:eastAsia="ru-RU"/>
        </w:rPr>
      </w:pPr>
      <w:r w:rsidRPr="00C63EB9">
        <w:rPr>
          <w:szCs w:val="28"/>
          <w:lang w:eastAsia="ru-RU"/>
        </w:rPr>
        <w:t>Кількість балів: ___________________</w:t>
      </w:r>
    </w:p>
    <w:p w:rsidR="00F80E4E" w:rsidRPr="00C63EB9" w:rsidRDefault="00F80E4E" w:rsidP="00F80E4E">
      <w:pPr>
        <w:ind w:left="4678" w:firstLine="0"/>
        <w:rPr>
          <w:szCs w:val="28"/>
          <w:lang w:eastAsia="ru-RU"/>
        </w:rPr>
      </w:pPr>
      <w:r w:rsidRPr="00C63EB9">
        <w:rPr>
          <w:szCs w:val="28"/>
          <w:lang w:eastAsia="ru-RU"/>
        </w:rPr>
        <w:t xml:space="preserve">Оцінка ECTS _____________________ </w:t>
      </w:r>
    </w:p>
    <w:p w:rsidR="00213A00" w:rsidRPr="00C63EB9" w:rsidRDefault="00213A00" w:rsidP="00213A00">
      <w:pPr>
        <w:spacing w:line="240" w:lineRule="auto"/>
        <w:ind w:left="4678" w:right="-1" w:firstLine="0"/>
        <w:rPr>
          <w:rFonts w:cs="Arial"/>
          <w:szCs w:val="28"/>
          <w:lang w:eastAsia="ru-RU"/>
        </w:rPr>
      </w:pPr>
      <w:r w:rsidRPr="00C63EB9">
        <w:rPr>
          <w:rFonts w:cs="Arial"/>
          <w:szCs w:val="28"/>
          <w:lang w:eastAsia="ru-RU"/>
        </w:rPr>
        <w:t>Члени комісії:</w:t>
      </w:r>
    </w:p>
    <w:p w:rsidR="00213A00" w:rsidRPr="00C63EB9" w:rsidRDefault="00213A00" w:rsidP="00213A00">
      <w:pPr>
        <w:spacing w:line="240" w:lineRule="auto"/>
        <w:ind w:left="4678" w:right="-1" w:firstLine="0"/>
        <w:rPr>
          <w:rFonts w:cs="Arial"/>
          <w:szCs w:val="28"/>
          <w:lang w:eastAsia="ru-RU"/>
        </w:rPr>
      </w:pPr>
      <w:r w:rsidRPr="00C63EB9">
        <w:rPr>
          <w:rFonts w:cs="Arial"/>
          <w:szCs w:val="28"/>
          <w:lang w:eastAsia="ru-RU"/>
        </w:rPr>
        <w:t>_______                _______________</w:t>
      </w:r>
    </w:p>
    <w:p w:rsidR="00213A00" w:rsidRPr="00C63EB9" w:rsidRDefault="00213A00" w:rsidP="00213A00">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213A00" w:rsidRPr="00C63EB9" w:rsidRDefault="00213A00" w:rsidP="00213A00">
      <w:pPr>
        <w:spacing w:line="240" w:lineRule="auto"/>
        <w:ind w:left="4678" w:right="-1" w:firstLine="0"/>
        <w:rPr>
          <w:rFonts w:cs="Arial"/>
          <w:sz w:val="24"/>
          <w:lang w:eastAsia="ru-RU"/>
        </w:rPr>
      </w:pPr>
    </w:p>
    <w:p w:rsidR="00213A00" w:rsidRPr="00C63EB9" w:rsidRDefault="00213A00" w:rsidP="00213A00">
      <w:pPr>
        <w:spacing w:line="240" w:lineRule="auto"/>
        <w:ind w:left="4678" w:right="-1" w:firstLine="0"/>
        <w:rPr>
          <w:rFonts w:cs="Arial"/>
          <w:szCs w:val="28"/>
          <w:lang w:eastAsia="ru-RU"/>
        </w:rPr>
      </w:pPr>
      <w:r w:rsidRPr="00C63EB9">
        <w:rPr>
          <w:rFonts w:cs="Arial"/>
          <w:szCs w:val="28"/>
          <w:lang w:eastAsia="ru-RU"/>
        </w:rPr>
        <w:t>_______                _______________</w:t>
      </w:r>
    </w:p>
    <w:p w:rsidR="00213A00" w:rsidRPr="00C63EB9" w:rsidRDefault="00213A00" w:rsidP="00213A00">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213A00" w:rsidRPr="00C63EB9" w:rsidRDefault="00213A00" w:rsidP="00213A00">
      <w:pPr>
        <w:spacing w:line="240" w:lineRule="auto"/>
        <w:ind w:left="4678" w:right="-1" w:firstLine="0"/>
        <w:rPr>
          <w:rFonts w:cs="Arial"/>
          <w:sz w:val="24"/>
          <w:lang w:eastAsia="ru-RU"/>
        </w:rPr>
      </w:pPr>
    </w:p>
    <w:p w:rsidR="00213A00" w:rsidRPr="00C63EB9" w:rsidRDefault="00213A00" w:rsidP="00213A00">
      <w:pPr>
        <w:spacing w:line="240" w:lineRule="auto"/>
        <w:ind w:left="4678" w:right="-1" w:firstLine="0"/>
        <w:rPr>
          <w:rFonts w:cs="Arial"/>
          <w:szCs w:val="28"/>
          <w:lang w:eastAsia="ru-RU"/>
        </w:rPr>
      </w:pPr>
      <w:r w:rsidRPr="00C63EB9">
        <w:rPr>
          <w:rFonts w:cs="Arial"/>
          <w:szCs w:val="28"/>
          <w:lang w:eastAsia="ru-RU"/>
        </w:rPr>
        <w:t>_______                _______________</w:t>
      </w:r>
    </w:p>
    <w:p w:rsidR="00213A00" w:rsidRPr="00C63EB9" w:rsidRDefault="00213A00" w:rsidP="00213A00">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D67009" w:rsidRPr="00C63EB9" w:rsidRDefault="00D67009" w:rsidP="00D67009">
      <w:pPr>
        <w:spacing w:line="240" w:lineRule="auto"/>
        <w:ind w:left="4820" w:right="-1" w:firstLine="0"/>
        <w:rPr>
          <w:rFonts w:cs="Arial"/>
          <w:sz w:val="24"/>
          <w:szCs w:val="24"/>
          <w:lang w:eastAsia="ru-RU"/>
        </w:rPr>
      </w:pPr>
    </w:p>
    <w:p w:rsidR="0005209C" w:rsidRPr="00C63EB9" w:rsidRDefault="008A7B03">
      <w:pPr>
        <w:ind w:firstLine="0"/>
      </w:pPr>
      <w:r>
        <w:rPr>
          <w:noProof/>
        </w:rPr>
        <w:pict>
          <v:shapetype id="_x0000_t202" coordsize="21600,21600" o:spt="202" path="m,l,21600r21600,l21600,xe">
            <v:stroke joinstyle="miter"/>
            <v:path gradientshapeok="t" o:connecttype="rect"/>
          </v:shapetype>
          <v:shape id="_x0000_s1032" type="#_x0000_t202" style="position:absolute;left:0;text-align:left;margin-left:159.75pt;margin-top:734pt;width:2in;height:42.8pt;z-index:16;mso-position-vertical-relative:page" o:allowincell="f" filled="f" stroked="f">
            <v:textbox style="mso-next-textbox:#_x0000_s1032">
              <w:txbxContent>
                <w:p w:rsidR="00033981" w:rsidRDefault="00033981">
                  <w:pPr>
                    <w:ind w:firstLine="0"/>
                    <w:jc w:val="center"/>
                  </w:pPr>
                  <w:r>
                    <w:t>Глухів - 2021</w:t>
                  </w:r>
                </w:p>
              </w:txbxContent>
            </v:textbox>
            <w10:wrap type="square" anchory="page"/>
          </v:shape>
        </w:pict>
      </w:r>
    </w:p>
    <w:p w:rsidR="0005209C" w:rsidRPr="00C63EB9" w:rsidRDefault="008A7B03">
      <w:pPr>
        <w:pStyle w:val="NoNHeading1"/>
      </w:pPr>
      <w:bookmarkStart w:id="0" w:name="_Toc87021402"/>
      <w:r>
        <w:rPr>
          <w:noProof/>
        </w:rPr>
        <w:lastRenderedPageBreak/>
        <w:pict>
          <v:rect id="_x0000_s1070" style="position:absolute;left:0;text-align:left;margin-left:446.45pt;margin-top:-38.05pt;width:47.55pt;height:34pt;z-index:17" stroked="f"/>
        </w:pict>
      </w:r>
      <w:r w:rsidR="0005209C" w:rsidRPr="00C63EB9">
        <w:t>Зміст</w:t>
      </w:r>
      <w:bookmarkEnd w:id="0"/>
    </w:p>
    <w:p w:rsidR="001106CE" w:rsidRPr="00A80E46" w:rsidRDefault="008A7B03">
      <w:pPr>
        <w:pStyle w:val="12"/>
        <w:rPr>
          <w:rFonts w:ascii="Calibri" w:hAnsi="Calibri"/>
          <w:b w:val="0"/>
          <w:noProof/>
          <w:sz w:val="22"/>
          <w:szCs w:val="22"/>
        </w:rPr>
      </w:pPr>
      <w:r w:rsidRPr="008A7B03">
        <w:fldChar w:fldCharType="begin"/>
      </w:r>
      <w:r w:rsidR="0005209C" w:rsidRPr="00C63EB9">
        <w:instrText xml:space="preserve"> TOC \o \w "1-4" </w:instrText>
      </w:r>
      <w:r w:rsidRPr="008A7B03">
        <w:fldChar w:fldCharType="separate"/>
      </w:r>
      <w:r w:rsidR="001106CE">
        <w:rPr>
          <w:noProof/>
        </w:rPr>
        <w:t>Зміст</w:t>
      </w:r>
      <w:r w:rsidR="001106CE">
        <w:rPr>
          <w:noProof/>
        </w:rPr>
        <w:tab/>
      </w:r>
      <w:r>
        <w:rPr>
          <w:noProof/>
        </w:rPr>
        <w:fldChar w:fldCharType="begin"/>
      </w:r>
      <w:r w:rsidR="001106CE">
        <w:rPr>
          <w:noProof/>
        </w:rPr>
        <w:instrText xml:space="preserve"> PAGEREF _Toc87021402 \h </w:instrText>
      </w:r>
      <w:r>
        <w:rPr>
          <w:noProof/>
        </w:rPr>
      </w:r>
      <w:r>
        <w:rPr>
          <w:noProof/>
        </w:rPr>
        <w:fldChar w:fldCharType="separate"/>
      </w:r>
      <w:r w:rsidR="001106CE">
        <w:rPr>
          <w:noProof/>
        </w:rPr>
        <w:t>2</w:t>
      </w:r>
      <w:r>
        <w:rPr>
          <w:noProof/>
        </w:rPr>
        <w:fldChar w:fldCharType="end"/>
      </w:r>
    </w:p>
    <w:p w:rsidR="001106CE" w:rsidRPr="00A80E46" w:rsidRDefault="001106CE">
      <w:pPr>
        <w:pStyle w:val="12"/>
        <w:rPr>
          <w:rFonts w:ascii="Calibri" w:hAnsi="Calibri"/>
          <w:b w:val="0"/>
          <w:noProof/>
          <w:sz w:val="22"/>
          <w:szCs w:val="22"/>
        </w:rPr>
      </w:pPr>
      <w:r>
        <w:rPr>
          <w:noProof/>
        </w:rPr>
        <w:t>Вступ</w:t>
      </w:r>
      <w:r>
        <w:rPr>
          <w:noProof/>
        </w:rPr>
        <w:tab/>
      </w:r>
      <w:r w:rsidR="008A7B03">
        <w:rPr>
          <w:noProof/>
        </w:rPr>
        <w:fldChar w:fldCharType="begin"/>
      </w:r>
      <w:r>
        <w:rPr>
          <w:noProof/>
        </w:rPr>
        <w:instrText xml:space="preserve"> PAGEREF _Toc87021403 \h </w:instrText>
      </w:r>
      <w:r w:rsidR="008A7B03">
        <w:rPr>
          <w:noProof/>
        </w:rPr>
      </w:r>
      <w:r w:rsidR="008A7B03">
        <w:rPr>
          <w:noProof/>
        </w:rPr>
        <w:fldChar w:fldCharType="separate"/>
      </w:r>
      <w:r>
        <w:rPr>
          <w:noProof/>
        </w:rPr>
        <w:t>4</w:t>
      </w:r>
      <w:r w:rsidR="008A7B03">
        <w:rPr>
          <w:noProof/>
        </w:rPr>
        <w:fldChar w:fldCharType="end"/>
      </w:r>
    </w:p>
    <w:p w:rsidR="001106CE" w:rsidRPr="00A80E46" w:rsidRDefault="001106CE">
      <w:pPr>
        <w:pStyle w:val="12"/>
        <w:rPr>
          <w:rFonts w:ascii="Calibri" w:hAnsi="Calibri"/>
          <w:b w:val="0"/>
          <w:noProof/>
          <w:sz w:val="22"/>
          <w:szCs w:val="22"/>
        </w:rPr>
      </w:pPr>
      <w:r>
        <w:rPr>
          <w:noProof/>
        </w:rPr>
        <w:t>Розділ 1. Лабораторний практикум в умовах дистанційного навчання</w:t>
      </w:r>
      <w:r>
        <w:rPr>
          <w:noProof/>
        </w:rPr>
        <w:tab/>
      </w:r>
      <w:r w:rsidR="008A7B03">
        <w:rPr>
          <w:noProof/>
        </w:rPr>
        <w:fldChar w:fldCharType="begin"/>
      </w:r>
      <w:r>
        <w:rPr>
          <w:noProof/>
        </w:rPr>
        <w:instrText xml:space="preserve"> PAGEREF _Toc87021404 \h </w:instrText>
      </w:r>
      <w:r w:rsidR="008A7B03">
        <w:rPr>
          <w:noProof/>
        </w:rPr>
      </w:r>
      <w:r w:rsidR="008A7B03">
        <w:rPr>
          <w:noProof/>
        </w:rPr>
        <w:fldChar w:fldCharType="separate"/>
      </w:r>
      <w:r>
        <w:rPr>
          <w:noProof/>
        </w:rPr>
        <w:t>9</w:t>
      </w:r>
      <w:r w:rsidR="008A7B03">
        <w:rPr>
          <w:noProof/>
        </w:rPr>
        <w:fldChar w:fldCharType="end"/>
      </w:r>
    </w:p>
    <w:p w:rsidR="001106CE" w:rsidRPr="00A80E46" w:rsidRDefault="001106CE">
      <w:pPr>
        <w:pStyle w:val="27"/>
        <w:rPr>
          <w:rFonts w:ascii="Calibri" w:hAnsi="Calibri"/>
          <w:noProof/>
          <w:sz w:val="22"/>
          <w:szCs w:val="22"/>
        </w:rPr>
      </w:pPr>
      <w:r>
        <w:rPr>
          <w:noProof/>
        </w:rPr>
        <w:t>1.1. Методики організації лабораторних робіт</w:t>
      </w:r>
      <w:r>
        <w:rPr>
          <w:noProof/>
        </w:rPr>
        <w:tab/>
      </w:r>
      <w:r w:rsidR="008A7B03">
        <w:rPr>
          <w:noProof/>
        </w:rPr>
        <w:fldChar w:fldCharType="begin"/>
      </w:r>
      <w:r>
        <w:rPr>
          <w:noProof/>
        </w:rPr>
        <w:instrText xml:space="preserve"> PAGEREF _Toc87021405 \h </w:instrText>
      </w:r>
      <w:r w:rsidR="008A7B03">
        <w:rPr>
          <w:noProof/>
        </w:rPr>
      </w:r>
      <w:r w:rsidR="008A7B03">
        <w:rPr>
          <w:noProof/>
        </w:rPr>
        <w:fldChar w:fldCharType="separate"/>
      </w:r>
      <w:r>
        <w:rPr>
          <w:noProof/>
        </w:rPr>
        <w:t>9</w:t>
      </w:r>
      <w:r w:rsidR="008A7B03">
        <w:rPr>
          <w:noProof/>
        </w:rPr>
        <w:fldChar w:fldCharType="end"/>
      </w:r>
    </w:p>
    <w:p w:rsidR="001106CE" w:rsidRPr="00A80E46" w:rsidRDefault="001106CE">
      <w:pPr>
        <w:pStyle w:val="36"/>
        <w:rPr>
          <w:rFonts w:ascii="Calibri" w:hAnsi="Calibri"/>
          <w:noProof/>
          <w:sz w:val="22"/>
          <w:szCs w:val="22"/>
        </w:rPr>
      </w:pPr>
      <w:r>
        <w:rPr>
          <w:noProof/>
        </w:rPr>
        <w:t>1.1.1. Методики використання віддалених фізичних лабораторій</w:t>
      </w:r>
      <w:r>
        <w:rPr>
          <w:noProof/>
        </w:rPr>
        <w:tab/>
      </w:r>
      <w:r w:rsidR="008A7B03">
        <w:rPr>
          <w:noProof/>
        </w:rPr>
        <w:fldChar w:fldCharType="begin"/>
      </w:r>
      <w:r>
        <w:rPr>
          <w:noProof/>
        </w:rPr>
        <w:instrText xml:space="preserve"> PAGEREF _Toc87021406 \h </w:instrText>
      </w:r>
      <w:r w:rsidR="008A7B03">
        <w:rPr>
          <w:noProof/>
        </w:rPr>
      </w:r>
      <w:r w:rsidR="008A7B03">
        <w:rPr>
          <w:noProof/>
        </w:rPr>
        <w:fldChar w:fldCharType="separate"/>
      </w:r>
      <w:r>
        <w:rPr>
          <w:noProof/>
        </w:rPr>
        <w:t>9</w:t>
      </w:r>
      <w:r w:rsidR="008A7B03">
        <w:rPr>
          <w:noProof/>
        </w:rPr>
        <w:fldChar w:fldCharType="end"/>
      </w:r>
    </w:p>
    <w:p w:rsidR="001106CE" w:rsidRPr="00A80E46" w:rsidRDefault="001106CE">
      <w:pPr>
        <w:pStyle w:val="36"/>
        <w:rPr>
          <w:rFonts w:ascii="Calibri" w:hAnsi="Calibri"/>
          <w:noProof/>
          <w:sz w:val="22"/>
          <w:szCs w:val="22"/>
        </w:rPr>
      </w:pPr>
      <w:r>
        <w:rPr>
          <w:noProof/>
        </w:rPr>
        <w:t>1.1.2. Методики з використанням віртуальних лабораторій та тренажерів</w:t>
      </w:r>
      <w:r>
        <w:rPr>
          <w:noProof/>
        </w:rPr>
        <w:tab/>
      </w:r>
      <w:r w:rsidR="008A7B03">
        <w:rPr>
          <w:noProof/>
        </w:rPr>
        <w:fldChar w:fldCharType="begin"/>
      </w:r>
      <w:r>
        <w:rPr>
          <w:noProof/>
        </w:rPr>
        <w:instrText xml:space="preserve"> PAGEREF _Toc87021407 \h </w:instrText>
      </w:r>
      <w:r w:rsidR="008A7B03">
        <w:rPr>
          <w:noProof/>
        </w:rPr>
      </w:r>
      <w:r w:rsidR="008A7B03">
        <w:rPr>
          <w:noProof/>
        </w:rPr>
        <w:fldChar w:fldCharType="separate"/>
      </w:r>
      <w:r>
        <w:rPr>
          <w:noProof/>
        </w:rPr>
        <w:t>10</w:t>
      </w:r>
      <w:r w:rsidR="008A7B03">
        <w:rPr>
          <w:noProof/>
        </w:rPr>
        <w:fldChar w:fldCharType="end"/>
      </w:r>
    </w:p>
    <w:p w:rsidR="001106CE" w:rsidRPr="00A80E46" w:rsidRDefault="001106CE">
      <w:pPr>
        <w:pStyle w:val="45"/>
        <w:rPr>
          <w:rFonts w:ascii="Calibri" w:hAnsi="Calibri"/>
          <w:noProof/>
          <w:sz w:val="22"/>
          <w:szCs w:val="22"/>
        </w:rPr>
      </w:pPr>
      <w:r>
        <w:rPr>
          <w:noProof/>
        </w:rPr>
        <w:t>1.1.2.1. Використання віртуальних лабораторій</w:t>
      </w:r>
      <w:r>
        <w:rPr>
          <w:noProof/>
        </w:rPr>
        <w:tab/>
      </w:r>
      <w:r w:rsidR="008A7B03">
        <w:rPr>
          <w:noProof/>
        </w:rPr>
        <w:fldChar w:fldCharType="begin"/>
      </w:r>
      <w:r>
        <w:rPr>
          <w:noProof/>
        </w:rPr>
        <w:instrText xml:space="preserve"> PAGEREF _Toc87021408 \h </w:instrText>
      </w:r>
      <w:r w:rsidR="008A7B03">
        <w:rPr>
          <w:noProof/>
        </w:rPr>
      </w:r>
      <w:r w:rsidR="008A7B03">
        <w:rPr>
          <w:noProof/>
        </w:rPr>
        <w:fldChar w:fldCharType="separate"/>
      </w:r>
      <w:r>
        <w:rPr>
          <w:noProof/>
        </w:rPr>
        <w:t>10</w:t>
      </w:r>
      <w:r w:rsidR="008A7B03">
        <w:rPr>
          <w:noProof/>
        </w:rPr>
        <w:fldChar w:fldCharType="end"/>
      </w:r>
    </w:p>
    <w:p w:rsidR="001106CE" w:rsidRPr="00A80E46" w:rsidRDefault="001106CE">
      <w:pPr>
        <w:pStyle w:val="45"/>
        <w:rPr>
          <w:rFonts w:ascii="Calibri" w:hAnsi="Calibri"/>
          <w:noProof/>
          <w:sz w:val="22"/>
          <w:szCs w:val="22"/>
        </w:rPr>
      </w:pPr>
      <w:r>
        <w:rPr>
          <w:noProof/>
        </w:rPr>
        <w:t>1.1.2.2. Використання тренажерів</w:t>
      </w:r>
      <w:r>
        <w:rPr>
          <w:noProof/>
        </w:rPr>
        <w:tab/>
      </w:r>
      <w:r w:rsidR="008A7B03">
        <w:rPr>
          <w:noProof/>
        </w:rPr>
        <w:fldChar w:fldCharType="begin"/>
      </w:r>
      <w:r>
        <w:rPr>
          <w:noProof/>
        </w:rPr>
        <w:instrText xml:space="preserve"> PAGEREF _Toc87021409 \h </w:instrText>
      </w:r>
      <w:r w:rsidR="008A7B03">
        <w:rPr>
          <w:noProof/>
        </w:rPr>
      </w:r>
      <w:r w:rsidR="008A7B03">
        <w:rPr>
          <w:noProof/>
        </w:rPr>
        <w:fldChar w:fldCharType="separate"/>
      </w:r>
      <w:r>
        <w:rPr>
          <w:noProof/>
        </w:rPr>
        <w:t>12</w:t>
      </w:r>
      <w:r w:rsidR="008A7B03">
        <w:rPr>
          <w:noProof/>
        </w:rPr>
        <w:fldChar w:fldCharType="end"/>
      </w:r>
    </w:p>
    <w:p w:rsidR="001106CE" w:rsidRPr="00A80E46" w:rsidRDefault="001106CE">
      <w:pPr>
        <w:pStyle w:val="36"/>
        <w:rPr>
          <w:rFonts w:ascii="Calibri" w:hAnsi="Calibri"/>
          <w:noProof/>
          <w:sz w:val="22"/>
          <w:szCs w:val="22"/>
        </w:rPr>
      </w:pPr>
      <w:r>
        <w:rPr>
          <w:noProof/>
        </w:rPr>
        <w:t>1.1.3. Методики з використанням віддалених віртуально-фізичних лабораторій</w:t>
      </w:r>
      <w:r>
        <w:rPr>
          <w:noProof/>
        </w:rPr>
        <w:tab/>
      </w:r>
      <w:r w:rsidR="008A7B03">
        <w:rPr>
          <w:noProof/>
        </w:rPr>
        <w:fldChar w:fldCharType="begin"/>
      </w:r>
      <w:r>
        <w:rPr>
          <w:noProof/>
        </w:rPr>
        <w:instrText xml:space="preserve"> PAGEREF _Toc87021410 \h </w:instrText>
      </w:r>
      <w:r w:rsidR="008A7B03">
        <w:rPr>
          <w:noProof/>
        </w:rPr>
      </w:r>
      <w:r w:rsidR="008A7B03">
        <w:rPr>
          <w:noProof/>
        </w:rPr>
        <w:fldChar w:fldCharType="separate"/>
      </w:r>
      <w:r>
        <w:rPr>
          <w:noProof/>
        </w:rPr>
        <w:t>12</w:t>
      </w:r>
      <w:r w:rsidR="008A7B03">
        <w:rPr>
          <w:noProof/>
        </w:rPr>
        <w:fldChar w:fldCharType="end"/>
      </w:r>
    </w:p>
    <w:p w:rsidR="001106CE" w:rsidRPr="00A80E46" w:rsidRDefault="001106CE">
      <w:pPr>
        <w:pStyle w:val="36"/>
        <w:rPr>
          <w:rFonts w:ascii="Calibri" w:hAnsi="Calibri"/>
          <w:noProof/>
          <w:sz w:val="22"/>
          <w:szCs w:val="22"/>
        </w:rPr>
      </w:pPr>
      <w:r>
        <w:rPr>
          <w:noProof/>
        </w:rPr>
        <w:t>1.1.4. Методика з використанням лабораторного комплекту для дому</w:t>
      </w:r>
      <w:r>
        <w:rPr>
          <w:noProof/>
        </w:rPr>
        <w:tab/>
      </w:r>
      <w:r w:rsidR="008A7B03">
        <w:rPr>
          <w:noProof/>
        </w:rPr>
        <w:fldChar w:fldCharType="begin"/>
      </w:r>
      <w:r>
        <w:rPr>
          <w:noProof/>
        </w:rPr>
        <w:instrText xml:space="preserve"> PAGEREF _Toc87021411 \h </w:instrText>
      </w:r>
      <w:r w:rsidR="008A7B03">
        <w:rPr>
          <w:noProof/>
        </w:rPr>
      </w:r>
      <w:r w:rsidR="008A7B03">
        <w:rPr>
          <w:noProof/>
        </w:rPr>
        <w:fldChar w:fldCharType="separate"/>
      </w:r>
      <w:r>
        <w:rPr>
          <w:noProof/>
        </w:rPr>
        <w:t>13</w:t>
      </w:r>
      <w:r w:rsidR="008A7B03">
        <w:rPr>
          <w:noProof/>
        </w:rPr>
        <w:fldChar w:fldCharType="end"/>
      </w:r>
    </w:p>
    <w:p w:rsidR="001106CE" w:rsidRPr="00A80E46" w:rsidRDefault="001106CE">
      <w:pPr>
        <w:pStyle w:val="36"/>
        <w:rPr>
          <w:rFonts w:ascii="Calibri" w:hAnsi="Calibri"/>
          <w:noProof/>
          <w:sz w:val="22"/>
          <w:szCs w:val="22"/>
        </w:rPr>
      </w:pPr>
      <w:r>
        <w:rPr>
          <w:noProof/>
        </w:rPr>
        <w:t>1.1.5. Методики перевірки лабораторних робіт в умовах дистанційного і змішаного навчання</w:t>
      </w:r>
      <w:r>
        <w:rPr>
          <w:noProof/>
        </w:rPr>
        <w:tab/>
      </w:r>
      <w:r w:rsidR="008A7B03">
        <w:rPr>
          <w:noProof/>
        </w:rPr>
        <w:fldChar w:fldCharType="begin"/>
      </w:r>
      <w:r>
        <w:rPr>
          <w:noProof/>
        </w:rPr>
        <w:instrText xml:space="preserve"> PAGEREF _Toc87021412 \h </w:instrText>
      </w:r>
      <w:r w:rsidR="008A7B03">
        <w:rPr>
          <w:noProof/>
        </w:rPr>
      </w:r>
      <w:r w:rsidR="008A7B03">
        <w:rPr>
          <w:noProof/>
        </w:rPr>
        <w:fldChar w:fldCharType="separate"/>
      </w:r>
      <w:r>
        <w:rPr>
          <w:noProof/>
        </w:rPr>
        <w:t>14</w:t>
      </w:r>
      <w:r w:rsidR="008A7B03">
        <w:rPr>
          <w:noProof/>
        </w:rPr>
        <w:fldChar w:fldCharType="end"/>
      </w:r>
    </w:p>
    <w:p w:rsidR="001106CE" w:rsidRPr="00A80E46" w:rsidRDefault="001106CE">
      <w:pPr>
        <w:pStyle w:val="27"/>
        <w:rPr>
          <w:rFonts w:ascii="Calibri" w:hAnsi="Calibri"/>
          <w:noProof/>
          <w:sz w:val="22"/>
          <w:szCs w:val="22"/>
        </w:rPr>
      </w:pPr>
      <w:r>
        <w:rPr>
          <w:noProof/>
        </w:rPr>
        <w:t>1.2. Висновки до розділу</w:t>
      </w:r>
      <w:r>
        <w:rPr>
          <w:noProof/>
        </w:rPr>
        <w:tab/>
      </w:r>
      <w:r w:rsidR="008A7B03">
        <w:rPr>
          <w:noProof/>
        </w:rPr>
        <w:fldChar w:fldCharType="begin"/>
      </w:r>
      <w:r>
        <w:rPr>
          <w:noProof/>
        </w:rPr>
        <w:instrText xml:space="preserve"> PAGEREF _Toc87021413 \h </w:instrText>
      </w:r>
      <w:r w:rsidR="008A7B03">
        <w:rPr>
          <w:noProof/>
        </w:rPr>
      </w:r>
      <w:r w:rsidR="008A7B03">
        <w:rPr>
          <w:noProof/>
        </w:rPr>
        <w:fldChar w:fldCharType="separate"/>
      </w:r>
      <w:r>
        <w:rPr>
          <w:noProof/>
        </w:rPr>
        <w:t>16</w:t>
      </w:r>
      <w:r w:rsidR="008A7B03">
        <w:rPr>
          <w:noProof/>
        </w:rPr>
        <w:fldChar w:fldCharType="end"/>
      </w:r>
    </w:p>
    <w:p w:rsidR="001106CE" w:rsidRPr="00A80E46" w:rsidRDefault="001106CE">
      <w:pPr>
        <w:pStyle w:val="12"/>
        <w:rPr>
          <w:rFonts w:ascii="Calibri" w:hAnsi="Calibri"/>
          <w:b w:val="0"/>
          <w:noProof/>
          <w:sz w:val="22"/>
          <w:szCs w:val="22"/>
        </w:rPr>
      </w:pPr>
      <w:r>
        <w:rPr>
          <w:noProof/>
        </w:rPr>
        <w:t>Розділ 2. Методика лабораторного практикуму з основ сучасної електроніки в умовах дистанційного навчання</w:t>
      </w:r>
      <w:r>
        <w:rPr>
          <w:noProof/>
        </w:rPr>
        <w:tab/>
      </w:r>
      <w:r w:rsidR="008A7B03">
        <w:rPr>
          <w:noProof/>
        </w:rPr>
        <w:fldChar w:fldCharType="begin"/>
      </w:r>
      <w:r>
        <w:rPr>
          <w:noProof/>
        </w:rPr>
        <w:instrText xml:space="preserve"> PAGEREF _Toc87021414 \h </w:instrText>
      </w:r>
      <w:r w:rsidR="008A7B03">
        <w:rPr>
          <w:noProof/>
        </w:rPr>
      </w:r>
      <w:r w:rsidR="008A7B03">
        <w:rPr>
          <w:noProof/>
        </w:rPr>
        <w:fldChar w:fldCharType="separate"/>
      </w:r>
      <w:r>
        <w:rPr>
          <w:noProof/>
        </w:rPr>
        <w:t>17</w:t>
      </w:r>
      <w:r w:rsidR="008A7B03">
        <w:rPr>
          <w:noProof/>
        </w:rPr>
        <w:fldChar w:fldCharType="end"/>
      </w:r>
    </w:p>
    <w:p w:rsidR="001106CE" w:rsidRPr="00A80E46" w:rsidRDefault="001106CE">
      <w:pPr>
        <w:pStyle w:val="27"/>
        <w:rPr>
          <w:rFonts w:ascii="Calibri" w:hAnsi="Calibri"/>
          <w:noProof/>
          <w:sz w:val="22"/>
          <w:szCs w:val="22"/>
        </w:rPr>
      </w:pPr>
      <w:r>
        <w:rPr>
          <w:noProof/>
        </w:rPr>
        <w:t>2.1. Лабораторні роботи з основ сучасної електроніки</w:t>
      </w:r>
      <w:r>
        <w:rPr>
          <w:noProof/>
        </w:rPr>
        <w:tab/>
      </w:r>
      <w:r w:rsidR="008A7B03">
        <w:rPr>
          <w:noProof/>
        </w:rPr>
        <w:fldChar w:fldCharType="begin"/>
      </w:r>
      <w:r>
        <w:rPr>
          <w:noProof/>
        </w:rPr>
        <w:instrText xml:space="preserve"> PAGEREF _Toc87021415 \h </w:instrText>
      </w:r>
      <w:r w:rsidR="008A7B03">
        <w:rPr>
          <w:noProof/>
        </w:rPr>
      </w:r>
      <w:r w:rsidR="008A7B03">
        <w:rPr>
          <w:noProof/>
        </w:rPr>
        <w:fldChar w:fldCharType="separate"/>
      </w:r>
      <w:r>
        <w:rPr>
          <w:noProof/>
        </w:rPr>
        <w:t>17</w:t>
      </w:r>
      <w:r w:rsidR="008A7B03">
        <w:rPr>
          <w:noProof/>
        </w:rPr>
        <w:fldChar w:fldCharType="end"/>
      </w:r>
    </w:p>
    <w:p w:rsidR="001106CE" w:rsidRPr="00A80E46" w:rsidRDefault="001106CE">
      <w:pPr>
        <w:pStyle w:val="36"/>
        <w:rPr>
          <w:rFonts w:ascii="Calibri" w:hAnsi="Calibri"/>
          <w:noProof/>
          <w:sz w:val="22"/>
          <w:szCs w:val="22"/>
        </w:rPr>
      </w:pPr>
      <w:r w:rsidRPr="0028547D">
        <w:rPr>
          <w:rFonts w:eastAsia="Calibri"/>
          <w:noProof/>
        </w:rPr>
        <w:t>2.1.1. Лабораторна робота. Пасивні компоненти. Резистори</w:t>
      </w:r>
      <w:r>
        <w:rPr>
          <w:noProof/>
        </w:rPr>
        <w:tab/>
      </w:r>
      <w:r w:rsidR="008A7B03">
        <w:rPr>
          <w:noProof/>
        </w:rPr>
        <w:fldChar w:fldCharType="begin"/>
      </w:r>
      <w:r>
        <w:rPr>
          <w:noProof/>
        </w:rPr>
        <w:instrText xml:space="preserve"> PAGEREF _Toc87021416 \h </w:instrText>
      </w:r>
      <w:r w:rsidR="008A7B03">
        <w:rPr>
          <w:noProof/>
        </w:rPr>
      </w:r>
      <w:r w:rsidR="008A7B03">
        <w:rPr>
          <w:noProof/>
        </w:rPr>
        <w:fldChar w:fldCharType="separate"/>
      </w:r>
      <w:r>
        <w:rPr>
          <w:noProof/>
        </w:rPr>
        <w:t>17</w:t>
      </w:r>
      <w:r w:rsidR="008A7B03">
        <w:rPr>
          <w:noProof/>
        </w:rPr>
        <w:fldChar w:fldCharType="end"/>
      </w:r>
    </w:p>
    <w:p w:rsidR="001106CE" w:rsidRPr="00A80E46" w:rsidRDefault="001106CE">
      <w:pPr>
        <w:pStyle w:val="36"/>
        <w:rPr>
          <w:rFonts w:ascii="Calibri" w:hAnsi="Calibri"/>
          <w:noProof/>
          <w:sz w:val="22"/>
          <w:szCs w:val="22"/>
        </w:rPr>
      </w:pPr>
      <w:r w:rsidRPr="0028547D">
        <w:rPr>
          <w:rFonts w:eastAsia="Calibri"/>
          <w:noProof/>
        </w:rPr>
        <w:t>2.1.2. Лабораторна робота. Напівпровідникові діод, стабілітрон і тиристор.</w:t>
      </w:r>
      <w:r>
        <w:rPr>
          <w:noProof/>
        </w:rPr>
        <w:tab/>
      </w:r>
      <w:r w:rsidR="008A7B03">
        <w:rPr>
          <w:noProof/>
        </w:rPr>
        <w:fldChar w:fldCharType="begin"/>
      </w:r>
      <w:r>
        <w:rPr>
          <w:noProof/>
        </w:rPr>
        <w:instrText xml:space="preserve"> PAGEREF _Toc87021417 \h </w:instrText>
      </w:r>
      <w:r w:rsidR="008A7B03">
        <w:rPr>
          <w:noProof/>
        </w:rPr>
      </w:r>
      <w:r w:rsidR="008A7B03">
        <w:rPr>
          <w:noProof/>
        </w:rPr>
        <w:fldChar w:fldCharType="separate"/>
      </w:r>
      <w:r>
        <w:rPr>
          <w:noProof/>
        </w:rPr>
        <w:t>24</w:t>
      </w:r>
      <w:r w:rsidR="008A7B03">
        <w:rPr>
          <w:noProof/>
        </w:rPr>
        <w:fldChar w:fldCharType="end"/>
      </w:r>
    </w:p>
    <w:p w:rsidR="001106CE" w:rsidRPr="00A80E46" w:rsidRDefault="001106CE">
      <w:pPr>
        <w:pStyle w:val="36"/>
        <w:rPr>
          <w:rFonts w:ascii="Calibri" w:hAnsi="Calibri"/>
          <w:noProof/>
          <w:sz w:val="22"/>
          <w:szCs w:val="22"/>
        </w:rPr>
      </w:pPr>
      <w:r w:rsidRPr="0028547D">
        <w:rPr>
          <w:rFonts w:eastAsia="Calibri"/>
          <w:noProof/>
        </w:rPr>
        <w:t>2.1.3. Лабораторна робота. Однофазні напівпровідникові випрямлячі</w:t>
      </w:r>
      <w:r>
        <w:rPr>
          <w:noProof/>
        </w:rPr>
        <w:tab/>
      </w:r>
      <w:r w:rsidR="008A7B03">
        <w:rPr>
          <w:noProof/>
        </w:rPr>
        <w:fldChar w:fldCharType="begin"/>
      </w:r>
      <w:r>
        <w:rPr>
          <w:noProof/>
        </w:rPr>
        <w:instrText xml:space="preserve"> PAGEREF _Toc87021418 \h </w:instrText>
      </w:r>
      <w:r w:rsidR="008A7B03">
        <w:rPr>
          <w:noProof/>
        </w:rPr>
      </w:r>
      <w:r w:rsidR="008A7B03">
        <w:rPr>
          <w:noProof/>
        </w:rPr>
        <w:fldChar w:fldCharType="separate"/>
      </w:r>
      <w:r>
        <w:rPr>
          <w:noProof/>
        </w:rPr>
        <w:t>41</w:t>
      </w:r>
      <w:r w:rsidR="008A7B03">
        <w:rPr>
          <w:noProof/>
        </w:rPr>
        <w:fldChar w:fldCharType="end"/>
      </w:r>
    </w:p>
    <w:p w:rsidR="001106CE" w:rsidRPr="00A80E46" w:rsidRDefault="001106CE">
      <w:pPr>
        <w:pStyle w:val="36"/>
        <w:rPr>
          <w:rFonts w:ascii="Calibri" w:hAnsi="Calibri"/>
          <w:noProof/>
          <w:sz w:val="22"/>
          <w:szCs w:val="22"/>
        </w:rPr>
      </w:pPr>
      <w:r w:rsidRPr="0028547D">
        <w:rPr>
          <w:rFonts w:eastAsia="Calibri"/>
          <w:noProof/>
        </w:rPr>
        <w:t>2.1.4. Лабораторна робота. Біполярні і польові транзистори</w:t>
      </w:r>
      <w:r>
        <w:rPr>
          <w:noProof/>
        </w:rPr>
        <w:tab/>
      </w:r>
      <w:r w:rsidR="008A7B03">
        <w:rPr>
          <w:noProof/>
        </w:rPr>
        <w:fldChar w:fldCharType="begin"/>
      </w:r>
      <w:r>
        <w:rPr>
          <w:noProof/>
        </w:rPr>
        <w:instrText xml:space="preserve"> PAGEREF _Toc87021419 \h </w:instrText>
      </w:r>
      <w:r w:rsidR="008A7B03">
        <w:rPr>
          <w:noProof/>
        </w:rPr>
      </w:r>
      <w:r w:rsidR="008A7B03">
        <w:rPr>
          <w:noProof/>
        </w:rPr>
        <w:fldChar w:fldCharType="separate"/>
      </w:r>
      <w:r>
        <w:rPr>
          <w:noProof/>
        </w:rPr>
        <w:t>60</w:t>
      </w:r>
      <w:r w:rsidR="008A7B03">
        <w:rPr>
          <w:noProof/>
        </w:rPr>
        <w:fldChar w:fldCharType="end"/>
      </w:r>
    </w:p>
    <w:p w:rsidR="001106CE" w:rsidRPr="00A80E46" w:rsidRDefault="001106CE">
      <w:pPr>
        <w:pStyle w:val="36"/>
        <w:rPr>
          <w:rFonts w:ascii="Calibri" w:hAnsi="Calibri"/>
          <w:noProof/>
          <w:sz w:val="22"/>
          <w:szCs w:val="22"/>
        </w:rPr>
      </w:pPr>
      <w:r w:rsidRPr="0028547D">
        <w:rPr>
          <w:rFonts w:eastAsia="Calibri"/>
          <w:noProof/>
        </w:rPr>
        <w:t>2.1.5. Лабораторна робота. Підсилювачі на транзисторах</w:t>
      </w:r>
      <w:r>
        <w:rPr>
          <w:noProof/>
        </w:rPr>
        <w:tab/>
      </w:r>
      <w:r w:rsidR="008A7B03">
        <w:rPr>
          <w:noProof/>
        </w:rPr>
        <w:fldChar w:fldCharType="begin"/>
      </w:r>
      <w:r>
        <w:rPr>
          <w:noProof/>
        </w:rPr>
        <w:instrText xml:space="preserve"> PAGEREF _Toc87021420 \h </w:instrText>
      </w:r>
      <w:r w:rsidR="008A7B03">
        <w:rPr>
          <w:noProof/>
        </w:rPr>
      </w:r>
      <w:r w:rsidR="008A7B03">
        <w:rPr>
          <w:noProof/>
        </w:rPr>
        <w:fldChar w:fldCharType="separate"/>
      </w:r>
      <w:r>
        <w:rPr>
          <w:noProof/>
        </w:rPr>
        <w:t>76</w:t>
      </w:r>
      <w:r w:rsidR="008A7B03">
        <w:rPr>
          <w:noProof/>
        </w:rPr>
        <w:fldChar w:fldCharType="end"/>
      </w:r>
    </w:p>
    <w:p w:rsidR="001106CE" w:rsidRPr="00A80E46" w:rsidRDefault="001106CE">
      <w:pPr>
        <w:pStyle w:val="27"/>
        <w:rPr>
          <w:rFonts w:ascii="Calibri" w:hAnsi="Calibri"/>
          <w:noProof/>
          <w:sz w:val="22"/>
          <w:szCs w:val="22"/>
        </w:rPr>
      </w:pPr>
      <w:r>
        <w:rPr>
          <w:noProof/>
        </w:rPr>
        <w:t>2.2. Дослідно-експериментальна перевірка результатів дослідження</w:t>
      </w:r>
      <w:r>
        <w:rPr>
          <w:noProof/>
        </w:rPr>
        <w:tab/>
      </w:r>
      <w:r w:rsidR="008A7B03">
        <w:rPr>
          <w:noProof/>
        </w:rPr>
        <w:fldChar w:fldCharType="begin"/>
      </w:r>
      <w:r>
        <w:rPr>
          <w:noProof/>
        </w:rPr>
        <w:instrText xml:space="preserve"> PAGEREF _Toc87021421 \h </w:instrText>
      </w:r>
      <w:r w:rsidR="008A7B03">
        <w:rPr>
          <w:noProof/>
        </w:rPr>
      </w:r>
      <w:r w:rsidR="008A7B03">
        <w:rPr>
          <w:noProof/>
        </w:rPr>
        <w:fldChar w:fldCharType="separate"/>
      </w:r>
      <w:r>
        <w:rPr>
          <w:noProof/>
        </w:rPr>
        <w:t>102</w:t>
      </w:r>
      <w:r w:rsidR="008A7B03">
        <w:rPr>
          <w:noProof/>
        </w:rPr>
        <w:fldChar w:fldCharType="end"/>
      </w:r>
    </w:p>
    <w:p w:rsidR="001106CE" w:rsidRPr="00A80E46" w:rsidRDefault="001106CE">
      <w:pPr>
        <w:pStyle w:val="27"/>
        <w:rPr>
          <w:rFonts w:ascii="Calibri" w:hAnsi="Calibri"/>
          <w:noProof/>
          <w:sz w:val="22"/>
          <w:szCs w:val="22"/>
        </w:rPr>
      </w:pPr>
      <w:r>
        <w:rPr>
          <w:noProof/>
        </w:rPr>
        <w:lastRenderedPageBreak/>
        <w:t>2.3. Висновки до розділу</w:t>
      </w:r>
      <w:r>
        <w:rPr>
          <w:noProof/>
        </w:rPr>
        <w:tab/>
      </w:r>
      <w:r w:rsidR="008A7B03">
        <w:rPr>
          <w:noProof/>
        </w:rPr>
        <w:fldChar w:fldCharType="begin"/>
      </w:r>
      <w:r>
        <w:rPr>
          <w:noProof/>
        </w:rPr>
        <w:instrText xml:space="preserve"> PAGEREF _Toc87021422 \h </w:instrText>
      </w:r>
      <w:r w:rsidR="008A7B03">
        <w:rPr>
          <w:noProof/>
        </w:rPr>
      </w:r>
      <w:r w:rsidR="008A7B03">
        <w:rPr>
          <w:noProof/>
        </w:rPr>
        <w:fldChar w:fldCharType="separate"/>
      </w:r>
      <w:r>
        <w:rPr>
          <w:noProof/>
        </w:rPr>
        <w:t>109</w:t>
      </w:r>
      <w:r w:rsidR="008A7B03">
        <w:rPr>
          <w:noProof/>
        </w:rPr>
        <w:fldChar w:fldCharType="end"/>
      </w:r>
    </w:p>
    <w:p w:rsidR="001106CE" w:rsidRPr="00A80E46" w:rsidRDefault="001106CE">
      <w:pPr>
        <w:pStyle w:val="12"/>
        <w:rPr>
          <w:rFonts w:ascii="Calibri" w:hAnsi="Calibri"/>
          <w:b w:val="0"/>
          <w:noProof/>
          <w:sz w:val="22"/>
          <w:szCs w:val="22"/>
        </w:rPr>
      </w:pPr>
      <w:r>
        <w:rPr>
          <w:noProof/>
        </w:rPr>
        <w:t>Висновки</w:t>
      </w:r>
      <w:r>
        <w:rPr>
          <w:noProof/>
        </w:rPr>
        <w:tab/>
      </w:r>
      <w:r w:rsidR="008A7B03">
        <w:rPr>
          <w:noProof/>
        </w:rPr>
        <w:fldChar w:fldCharType="begin"/>
      </w:r>
      <w:r>
        <w:rPr>
          <w:noProof/>
        </w:rPr>
        <w:instrText xml:space="preserve"> PAGEREF _Toc87021423 \h </w:instrText>
      </w:r>
      <w:r w:rsidR="008A7B03">
        <w:rPr>
          <w:noProof/>
        </w:rPr>
      </w:r>
      <w:r w:rsidR="008A7B03">
        <w:rPr>
          <w:noProof/>
        </w:rPr>
        <w:fldChar w:fldCharType="separate"/>
      </w:r>
      <w:r>
        <w:rPr>
          <w:noProof/>
        </w:rPr>
        <w:t>111</w:t>
      </w:r>
      <w:r w:rsidR="008A7B03">
        <w:rPr>
          <w:noProof/>
        </w:rPr>
        <w:fldChar w:fldCharType="end"/>
      </w:r>
    </w:p>
    <w:p w:rsidR="001106CE" w:rsidRPr="00A80E46" w:rsidRDefault="001106CE">
      <w:pPr>
        <w:pStyle w:val="12"/>
        <w:rPr>
          <w:rFonts w:ascii="Calibri" w:hAnsi="Calibri"/>
          <w:b w:val="0"/>
          <w:noProof/>
          <w:sz w:val="22"/>
          <w:szCs w:val="22"/>
        </w:rPr>
      </w:pPr>
      <w:r>
        <w:rPr>
          <w:noProof/>
        </w:rPr>
        <w:t>Література</w:t>
      </w:r>
      <w:r>
        <w:rPr>
          <w:noProof/>
        </w:rPr>
        <w:tab/>
      </w:r>
      <w:r w:rsidR="008A7B03">
        <w:rPr>
          <w:noProof/>
        </w:rPr>
        <w:fldChar w:fldCharType="begin"/>
      </w:r>
      <w:r>
        <w:rPr>
          <w:noProof/>
        </w:rPr>
        <w:instrText xml:space="preserve"> PAGEREF _Toc87021424 \h </w:instrText>
      </w:r>
      <w:r w:rsidR="008A7B03">
        <w:rPr>
          <w:noProof/>
        </w:rPr>
      </w:r>
      <w:r w:rsidR="008A7B03">
        <w:rPr>
          <w:noProof/>
        </w:rPr>
        <w:fldChar w:fldCharType="separate"/>
      </w:r>
      <w:r>
        <w:rPr>
          <w:noProof/>
        </w:rPr>
        <w:t>112</w:t>
      </w:r>
      <w:r w:rsidR="008A7B03">
        <w:rPr>
          <w:noProof/>
        </w:rPr>
        <w:fldChar w:fldCharType="end"/>
      </w:r>
    </w:p>
    <w:p w:rsidR="0005209C" w:rsidRPr="00C63EB9" w:rsidRDefault="008A7B03">
      <w:r w:rsidRPr="00C63EB9">
        <w:fldChar w:fldCharType="end"/>
      </w:r>
      <w:bookmarkStart w:id="1" w:name="_Toc454429769"/>
      <w:bookmarkStart w:id="2" w:name="_Toc464560820"/>
    </w:p>
    <w:p w:rsidR="006F0757" w:rsidRPr="00C63EB9" w:rsidRDefault="006F0757" w:rsidP="006F0757">
      <w:pPr>
        <w:pStyle w:val="NoNHeading1"/>
      </w:pPr>
      <w:bookmarkStart w:id="3" w:name="_Toc255037440"/>
      <w:bookmarkStart w:id="4" w:name="_Toc87021403"/>
      <w:bookmarkEnd w:id="1"/>
      <w:bookmarkEnd w:id="2"/>
      <w:r w:rsidRPr="00C63EB9">
        <w:lastRenderedPageBreak/>
        <w:t>Вступ</w:t>
      </w:r>
      <w:bookmarkEnd w:id="3"/>
      <w:bookmarkEnd w:id="4"/>
    </w:p>
    <w:p w:rsidR="0053760E" w:rsidRDefault="00441CA3" w:rsidP="00784D22">
      <w:pPr>
        <w:rPr>
          <w:b/>
        </w:rPr>
      </w:pPr>
      <w:r w:rsidRPr="00C63EB9">
        <w:rPr>
          <w:b/>
        </w:rPr>
        <w:t xml:space="preserve">Актуальність теми. </w:t>
      </w:r>
    </w:p>
    <w:p w:rsidR="00784D22" w:rsidRDefault="00D37A45" w:rsidP="00784D22">
      <w:r w:rsidRPr="00D37A45">
        <w:t>Для формування необхідних компетен</w:t>
      </w:r>
      <w:r w:rsidR="00C14C71">
        <w:t>тностей</w:t>
      </w:r>
      <w:r w:rsidRPr="00D37A45">
        <w:t xml:space="preserve"> у студентів спеціальност</w:t>
      </w:r>
      <w:r>
        <w:t>і 014 «Середня освіта. Фізика»</w:t>
      </w:r>
      <w:r w:rsidRPr="00D37A45">
        <w:t xml:space="preserve"> дуже важливо використовувати в навчальному процесі лабораторні роботи. Необхідність використання спеціального обладнання або програмного забезпечення під час проведення таких занять – це справжня проблема при змішаному та дистанційному навчанні. </w:t>
      </w:r>
      <w:r w:rsidR="00C14C71">
        <w:t xml:space="preserve">Існує багато </w:t>
      </w:r>
      <w:r w:rsidRPr="00D37A45">
        <w:t xml:space="preserve">проблеми, що перешкоджають проведенню робіт </w:t>
      </w:r>
      <w:r w:rsidR="00C14C71">
        <w:t xml:space="preserve">з фізичних дисциплін </w:t>
      </w:r>
      <w:r w:rsidRPr="00D37A45">
        <w:t>у змішаному та дистанційному режимі.</w:t>
      </w:r>
      <w:r w:rsidR="00C14C71">
        <w:t xml:space="preserve"> </w:t>
      </w:r>
      <w:r w:rsidR="00C64DB1">
        <w:t>З цієї причини</w:t>
      </w:r>
      <w:r w:rsidR="00C14C71">
        <w:t xml:space="preserve"> проведення лабораторних робіт з дисципліни «Основи сучасної електроніки» потребує пошуку нових методичних і програмних рішень для організації системи дистанційного навчання. </w:t>
      </w:r>
    </w:p>
    <w:p w:rsidR="00235F0C" w:rsidRDefault="00235F0C" w:rsidP="00784D22">
      <w:r w:rsidRPr="00235F0C">
        <w:t xml:space="preserve">Складність організації </w:t>
      </w:r>
      <w:r>
        <w:t>лабораторних робіт</w:t>
      </w:r>
      <w:r w:rsidRPr="00235F0C">
        <w:t xml:space="preserve"> призводить до того, що курси</w:t>
      </w:r>
      <w:r>
        <w:t xml:space="preserve"> фізичних дисциплін</w:t>
      </w:r>
      <w:r w:rsidRPr="00235F0C">
        <w:t xml:space="preserve"> використовуються в дистанційному навчанні повноцінно, з проведенням </w:t>
      </w:r>
      <w:r>
        <w:t>лабораторних робіт</w:t>
      </w:r>
      <w:r w:rsidRPr="00235F0C">
        <w:t xml:space="preserve">, в дуже невеликій кількості. Часто такі курси йдуть без підтримки цих робіт. Багато </w:t>
      </w:r>
      <w:r>
        <w:t>вітчизняних</w:t>
      </w:r>
      <w:r w:rsidRPr="00235F0C">
        <w:t xml:space="preserve"> і зарубіжних дослідників намагаються вирішити цю проблему, пропонуючи свої конкретні методики проведення </w:t>
      </w:r>
      <w:r>
        <w:t>лабораторних робіт</w:t>
      </w:r>
      <w:r w:rsidRPr="00235F0C">
        <w:t>.</w:t>
      </w:r>
      <w:r>
        <w:t xml:space="preserve"> </w:t>
      </w:r>
    </w:p>
    <w:p w:rsidR="00FB08DE" w:rsidRPr="00C63EB9" w:rsidRDefault="006E5DD7" w:rsidP="00D66D53">
      <w:pPr>
        <w:rPr>
          <w:b/>
        </w:rPr>
      </w:pPr>
      <w:r w:rsidRPr="00C63EB9">
        <w:t xml:space="preserve">У зв’язку з цим актуальним є завдання розробки </w:t>
      </w:r>
      <w:r w:rsidR="002C01BF">
        <w:t>м</w:t>
      </w:r>
      <w:r w:rsidR="002C01BF" w:rsidRPr="002C01BF">
        <w:t>етодик</w:t>
      </w:r>
      <w:r w:rsidR="002C01BF">
        <w:t>и</w:t>
      </w:r>
      <w:r w:rsidR="002C01BF" w:rsidRPr="002C01BF">
        <w:t xml:space="preserve"> лабораторного практикуму з основ сучасної електроніки в умовах дистанційного навчання</w:t>
      </w:r>
      <w:r w:rsidR="002C01BF">
        <w:t xml:space="preserve"> </w:t>
      </w:r>
      <w:r w:rsidRPr="00C63EB9">
        <w:t>та пошук нових, активних форм, методів і засобів навчання, які відповідали б сучасним тенденціям розвитку освіти і сприяли б підготовці</w:t>
      </w:r>
      <w:r w:rsidR="001934F7" w:rsidRPr="00C63EB9">
        <w:t xml:space="preserve"> </w:t>
      </w:r>
      <w:r w:rsidRPr="00C63EB9">
        <w:t>високопрофесійних учителів фізики</w:t>
      </w:r>
      <w:r w:rsidR="008E70FC" w:rsidRPr="00C63EB9">
        <w:t xml:space="preserve">, що й обумовило вибір </w:t>
      </w:r>
      <w:r w:rsidR="008E70FC" w:rsidRPr="00C63EB9">
        <w:rPr>
          <w:b/>
        </w:rPr>
        <w:t>теми</w:t>
      </w:r>
      <w:r w:rsidR="008E70FC" w:rsidRPr="00C63EB9">
        <w:t xml:space="preserve"> дослідження</w:t>
      </w:r>
      <w:r w:rsidR="00D66D53" w:rsidRPr="00C63EB9">
        <w:t>:</w:t>
      </w:r>
      <w:r w:rsidR="008E70FC" w:rsidRPr="00C63EB9">
        <w:t xml:space="preserve"> </w:t>
      </w:r>
      <w:r w:rsidR="00D66D53" w:rsidRPr="00C63EB9">
        <w:rPr>
          <w:b/>
        </w:rPr>
        <w:t>«</w:t>
      </w:r>
      <w:r w:rsidR="00784D22" w:rsidRPr="00784D22">
        <w:rPr>
          <w:b/>
        </w:rPr>
        <w:t>Методика лабораторного практикуму з основ сучасної електроніки в умовах дистанційного навчання</w:t>
      </w:r>
      <w:r w:rsidR="00D66D53" w:rsidRPr="00C63EB9">
        <w:rPr>
          <w:b/>
        </w:rPr>
        <w:t>»</w:t>
      </w:r>
    </w:p>
    <w:p w:rsidR="002C01BF" w:rsidRPr="002C01BF" w:rsidRDefault="002C01BF" w:rsidP="002C01BF">
      <w:r>
        <w:t xml:space="preserve">Методика лабораторного практикуму з електроніки і електротехніки розглядається у роботах </w:t>
      </w:r>
      <w:r w:rsidRPr="002C01BF">
        <w:t>Левитського С.М.</w:t>
      </w:r>
      <w:r>
        <w:t xml:space="preserve"> [</w:t>
      </w:r>
      <w:r w:rsidR="008A7B03">
        <w:fldChar w:fldCharType="begin"/>
      </w:r>
      <w:r>
        <w:instrText xml:space="preserve"> REF Lit_2018LWUpUh_136 \r \h </w:instrText>
      </w:r>
      <w:r w:rsidR="008A7B03">
        <w:fldChar w:fldCharType="separate"/>
      </w:r>
      <w:r w:rsidR="001106CE">
        <w:t>30</w:t>
      </w:r>
      <w:r w:rsidR="008A7B03">
        <w:fldChar w:fldCharType="end"/>
      </w:r>
      <w:r>
        <w:t>]</w:t>
      </w:r>
      <w:r w:rsidRPr="002C01BF">
        <w:t>, Сисоєва В.М.</w:t>
      </w:r>
      <w:r>
        <w:t xml:space="preserve"> [</w:t>
      </w:r>
      <w:r w:rsidR="008A7B03">
        <w:fldChar w:fldCharType="begin"/>
      </w:r>
      <w:r>
        <w:instrText xml:space="preserve"> REF Lit_2018LWUpUh_137 \r \h </w:instrText>
      </w:r>
      <w:r w:rsidR="008A7B03">
        <w:fldChar w:fldCharType="separate"/>
      </w:r>
      <w:r w:rsidR="001106CE">
        <w:t>52</w:t>
      </w:r>
      <w:r w:rsidR="008A7B03">
        <w:fldChar w:fldCharType="end"/>
      </w:r>
      <w:r>
        <w:t>]</w:t>
      </w:r>
      <w:r w:rsidRPr="002C01BF">
        <w:t xml:space="preserve"> Horowitz P., Hill W.</w:t>
      </w:r>
      <w:r>
        <w:t xml:space="preserve"> [</w:t>
      </w:r>
      <w:r w:rsidR="008A7B03">
        <w:fldChar w:fldCharType="begin"/>
      </w:r>
      <w:r>
        <w:instrText xml:space="preserve"> REF Lit_2018LWUpUh_138 \r \h </w:instrText>
      </w:r>
      <w:r w:rsidR="008A7B03">
        <w:fldChar w:fldCharType="separate"/>
      </w:r>
      <w:r w:rsidR="001106CE">
        <w:t>3</w:t>
      </w:r>
      <w:r w:rsidR="008A7B03">
        <w:fldChar w:fldCharType="end"/>
      </w:r>
      <w:r>
        <w:t>]</w:t>
      </w:r>
      <w:r w:rsidRPr="002C01BF">
        <w:t>,</w:t>
      </w:r>
      <w:r>
        <w:t xml:space="preserve"> </w:t>
      </w:r>
      <w:r w:rsidRPr="002C01BF">
        <w:t xml:space="preserve"> Бучковського І.А.</w:t>
      </w:r>
      <w:r>
        <w:t xml:space="preserve"> [</w:t>
      </w:r>
      <w:r w:rsidR="008A7B03">
        <w:fldChar w:fldCharType="begin"/>
      </w:r>
      <w:r>
        <w:instrText xml:space="preserve"> REF Lit_2018LWUpUh_139 \r \h </w:instrText>
      </w:r>
      <w:r w:rsidR="008A7B03">
        <w:fldChar w:fldCharType="separate"/>
      </w:r>
      <w:r w:rsidR="001106CE">
        <w:t>17</w:t>
      </w:r>
      <w:r w:rsidR="008A7B03">
        <w:fldChar w:fldCharType="end"/>
      </w:r>
      <w:r>
        <w:t>]</w:t>
      </w:r>
      <w:r w:rsidRPr="002C01BF">
        <w:t>,  Готра З. Ю.</w:t>
      </w:r>
      <w:r>
        <w:t xml:space="preserve"> [</w:t>
      </w:r>
      <w:r w:rsidR="008A7B03">
        <w:fldChar w:fldCharType="begin"/>
      </w:r>
      <w:r>
        <w:instrText xml:space="preserve"> REF Lit_2018LWUpUh_140 \r \h </w:instrText>
      </w:r>
      <w:r w:rsidR="008A7B03">
        <w:fldChar w:fldCharType="separate"/>
      </w:r>
      <w:r w:rsidR="001106CE">
        <w:t>21</w:t>
      </w:r>
      <w:r w:rsidR="008A7B03">
        <w:fldChar w:fldCharType="end"/>
      </w:r>
      <w:r>
        <w:t xml:space="preserve">], </w:t>
      </w:r>
      <w:r w:rsidRPr="002C01BF">
        <w:t xml:space="preserve"> Болести І.М.</w:t>
      </w:r>
      <w:r>
        <w:t xml:space="preserve"> [</w:t>
      </w:r>
      <w:r w:rsidR="008A7B03">
        <w:fldChar w:fldCharType="begin"/>
      </w:r>
      <w:r>
        <w:instrText xml:space="preserve"> REF Lit_2018LWUpUh_141 \r \h </w:instrText>
      </w:r>
      <w:r w:rsidR="008A7B03">
        <w:fldChar w:fldCharType="separate"/>
      </w:r>
      <w:r w:rsidR="001106CE">
        <w:t>14</w:t>
      </w:r>
      <w:r w:rsidR="008A7B03">
        <w:fldChar w:fldCharType="end"/>
      </w:r>
      <w:r>
        <w:t>]</w:t>
      </w:r>
      <w:r w:rsidRPr="002C01BF">
        <w:t>, Корчака Ю.</w:t>
      </w:r>
      <w:r>
        <w:t xml:space="preserve"> [</w:t>
      </w:r>
      <w:r w:rsidR="008A7B03">
        <w:fldChar w:fldCharType="begin"/>
      </w:r>
      <w:r>
        <w:instrText xml:space="preserve"> REF Lit_2018LWUpUh_142 \r \h </w:instrText>
      </w:r>
      <w:r w:rsidR="008A7B03">
        <w:fldChar w:fldCharType="separate"/>
      </w:r>
      <w:r w:rsidR="001106CE">
        <w:t>29</w:t>
      </w:r>
      <w:r w:rsidR="008A7B03">
        <w:fldChar w:fldCharType="end"/>
      </w:r>
      <w:r>
        <w:t>],</w:t>
      </w:r>
      <w:r w:rsidRPr="002C01BF">
        <w:t xml:space="preserve"> Медведенко Б.І. </w:t>
      </w:r>
      <w:r>
        <w:t>[</w:t>
      </w:r>
      <w:r w:rsidR="008A7B03">
        <w:fldChar w:fldCharType="begin"/>
      </w:r>
      <w:r>
        <w:instrText xml:space="preserve"> REF Lit_2018LWUpUh_143 \r \h </w:instrText>
      </w:r>
      <w:r w:rsidR="008A7B03">
        <w:fldChar w:fldCharType="separate"/>
      </w:r>
      <w:r w:rsidR="001106CE">
        <w:t>35</w:t>
      </w:r>
      <w:r w:rsidR="008A7B03">
        <w:fldChar w:fldCharType="end"/>
      </w:r>
      <w:r>
        <w:t xml:space="preserve">], </w:t>
      </w:r>
      <w:r w:rsidRPr="002C01BF">
        <w:t>Бобало Ю.Я.</w:t>
      </w:r>
      <w:r>
        <w:t xml:space="preserve"> [</w:t>
      </w:r>
      <w:r w:rsidR="008A7B03">
        <w:fldChar w:fldCharType="begin"/>
      </w:r>
      <w:r>
        <w:instrText xml:space="preserve"> REF Lit_2018LWUpUh_144 \r \h </w:instrText>
      </w:r>
      <w:r w:rsidR="008A7B03">
        <w:fldChar w:fldCharType="separate"/>
      </w:r>
      <w:r w:rsidR="001106CE">
        <w:t>13</w:t>
      </w:r>
      <w:r w:rsidR="008A7B03">
        <w:fldChar w:fldCharType="end"/>
      </w:r>
      <w:r>
        <w:t>]</w:t>
      </w:r>
      <w:r w:rsidRPr="002C01BF">
        <w:t>, Любуня З.</w:t>
      </w:r>
      <w:r>
        <w:t xml:space="preserve"> [</w:t>
      </w:r>
      <w:r w:rsidR="008A7B03">
        <w:fldChar w:fldCharType="begin"/>
      </w:r>
      <w:r>
        <w:instrText xml:space="preserve"> REF Lit_2018LWUpUh_145 \r \h </w:instrText>
      </w:r>
      <w:r w:rsidR="008A7B03">
        <w:fldChar w:fldCharType="separate"/>
      </w:r>
      <w:r w:rsidR="001106CE">
        <w:t>32</w:t>
      </w:r>
      <w:r w:rsidR="008A7B03">
        <w:fldChar w:fldCharType="end"/>
      </w:r>
      <w:r>
        <w:t xml:space="preserve">, </w:t>
      </w:r>
      <w:r w:rsidR="008A7B03">
        <w:fldChar w:fldCharType="begin"/>
      </w:r>
      <w:r>
        <w:instrText xml:space="preserve"> REF Lit_2018LWUpUh_146 \r \h </w:instrText>
      </w:r>
      <w:r w:rsidR="008A7B03">
        <w:fldChar w:fldCharType="separate"/>
      </w:r>
      <w:r w:rsidR="001106CE">
        <w:t>31</w:t>
      </w:r>
      <w:r w:rsidR="008A7B03">
        <w:fldChar w:fldCharType="end"/>
      </w:r>
      <w:r>
        <w:t>]</w:t>
      </w:r>
      <w:r w:rsidRPr="002C01BF">
        <w:t xml:space="preserve">, </w:t>
      </w:r>
      <w:r w:rsidRPr="002C01BF">
        <w:lastRenderedPageBreak/>
        <w:t>Розводюка М. П.</w:t>
      </w:r>
      <w:r>
        <w:t xml:space="preserve"> [</w:t>
      </w:r>
      <w:r w:rsidR="008A7B03">
        <w:fldChar w:fldCharType="begin"/>
      </w:r>
      <w:r>
        <w:instrText xml:space="preserve"> REF Lit_2018LWUpUh_148 \r \h </w:instrText>
      </w:r>
      <w:r w:rsidR="008A7B03">
        <w:fldChar w:fldCharType="separate"/>
      </w:r>
      <w:r w:rsidR="001106CE">
        <w:t>48</w:t>
      </w:r>
      <w:r w:rsidR="008A7B03">
        <w:fldChar w:fldCharType="end"/>
      </w:r>
      <w:r>
        <w:t>]</w:t>
      </w:r>
      <w:r w:rsidRPr="002C01BF">
        <w:t>, Блінкіна Є. Я., Ткача В. С.</w:t>
      </w:r>
      <w:r>
        <w:t xml:space="preserve"> [</w:t>
      </w:r>
      <w:r w:rsidR="008A7B03">
        <w:fldChar w:fldCharType="begin"/>
      </w:r>
      <w:r>
        <w:instrText xml:space="preserve"> REF Lit_2018LWUpUh_148 \r \h </w:instrText>
      </w:r>
      <w:r w:rsidR="008A7B03">
        <w:fldChar w:fldCharType="separate"/>
      </w:r>
      <w:r w:rsidR="001106CE">
        <w:t>48</w:t>
      </w:r>
      <w:r w:rsidR="008A7B03">
        <w:fldChar w:fldCharType="end"/>
      </w:r>
      <w:r>
        <w:t xml:space="preserve">, </w:t>
      </w:r>
      <w:r w:rsidR="008A7B03">
        <w:fldChar w:fldCharType="begin"/>
      </w:r>
      <w:r>
        <w:instrText xml:space="preserve"> REF Lit_2018LWUpUh_149 \r \h </w:instrText>
      </w:r>
      <w:r w:rsidR="008A7B03">
        <w:fldChar w:fldCharType="separate"/>
      </w:r>
      <w:r w:rsidR="001106CE">
        <w:t>37</w:t>
      </w:r>
      <w:r w:rsidR="008A7B03">
        <w:fldChar w:fldCharType="end"/>
      </w:r>
      <w:r>
        <w:t xml:space="preserve">, </w:t>
      </w:r>
      <w:r w:rsidR="008A7B03">
        <w:fldChar w:fldCharType="begin"/>
      </w:r>
      <w:r>
        <w:instrText xml:space="preserve"> REF Lit_2018LWUpUh_150 \r \h </w:instrText>
      </w:r>
      <w:r w:rsidR="008A7B03">
        <w:fldChar w:fldCharType="separate"/>
      </w:r>
      <w:r w:rsidR="001106CE">
        <w:t>47</w:t>
      </w:r>
      <w:r w:rsidR="008A7B03">
        <w:fldChar w:fldCharType="end"/>
      </w:r>
      <w:r>
        <w:t xml:space="preserve">, </w:t>
      </w:r>
      <w:r w:rsidR="008A7B03">
        <w:fldChar w:fldCharType="begin"/>
      </w:r>
      <w:r>
        <w:instrText xml:space="preserve"> REF Lit_2018LWUpUh_151 \r \h </w:instrText>
      </w:r>
      <w:r w:rsidR="008A7B03">
        <w:fldChar w:fldCharType="separate"/>
      </w:r>
      <w:r w:rsidR="001106CE">
        <w:t>49</w:t>
      </w:r>
      <w:r w:rsidR="008A7B03">
        <w:fldChar w:fldCharType="end"/>
      </w:r>
      <w:r>
        <w:t>]</w:t>
      </w:r>
      <w:r w:rsidRPr="002C01BF">
        <w:t xml:space="preserve"> Паначевного Б. І.</w:t>
      </w:r>
      <w:r>
        <w:t xml:space="preserve">, </w:t>
      </w:r>
      <w:r w:rsidRPr="002C01BF">
        <w:t xml:space="preserve">Свергуна Ю. Ф. </w:t>
      </w:r>
      <w:r>
        <w:t>[</w:t>
      </w:r>
      <w:r w:rsidR="008A7B03">
        <w:fldChar w:fldCharType="begin"/>
      </w:r>
      <w:r>
        <w:instrText xml:space="preserve"> REF Lit_2018LWUpUh_152 \r \h </w:instrText>
      </w:r>
      <w:r w:rsidR="008A7B03">
        <w:fldChar w:fldCharType="separate"/>
      </w:r>
      <w:r w:rsidR="001106CE">
        <w:t>42</w:t>
      </w:r>
      <w:r w:rsidR="008A7B03">
        <w:fldChar w:fldCharType="end"/>
      </w:r>
      <w:r>
        <w:t>]</w:t>
      </w:r>
      <w:r w:rsidRPr="002C01BF">
        <w:t xml:space="preserve"> та інших українських та зарубіжних вчених.</w:t>
      </w:r>
    </w:p>
    <w:p w:rsidR="001640A2" w:rsidRPr="00C63EB9" w:rsidRDefault="00133FEF" w:rsidP="001640A2">
      <w:r w:rsidRPr="00C63EB9">
        <w:rPr>
          <w:b/>
        </w:rPr>
        <w:t xml:space="preserve">Мета роботи </w:t>
      </w:r>
      <w:r w:rsidRPr="00C63EB9">
        <w:t xml:space="preserve">– </w:t>
      </w:r>
      <w:r w:rsidR="004D0764" w:rsidRPr="00C63EB9">
        <w:t xml:space="preserve">полягає в теоретичному обґрунтуванні, розробці, впровадженні та експериментальній перевірці </w:t>
      </w:r>
      <w:r w:rsidR="002C01BF">
        <w:t>м</w:t>
      </w:r>
      <w:r w:rsidR="002C01BF" w:rsidRPr="002C01BF">
        <w:t>етодик</w:t>
      </w:r>
      <w:r w:rsidR="002C01BF">
        <w:t>и</w:t>
      </w:r>
      <w:r w:rsidR="002C01BF" w:rsidRPr="002C01BF">
        <w:t xml:space="preserve"> лабораторного практикуму з основ сучасної електроніки в умовах дистанційного навчання</w:t>
      </w:r>
      <w:r w:rsidR="002C01BF">
        <w:t xml:space="preserve"> у процесі підготовки студентів спеціальності </w:t>
      </w:r>
      <w:r w:rsidR="002C01BF" w:rsidRPr="002C01BF">
        <w:t>014 Середня освіта</w:t>
      </w:r>
      <w:r w:rsidR="00E84C83" w:rsidRPr="00C63EB9">
        <w:rPr>
          <w:rFonts w:eastAsia="Calibri"/>
          <w:szCs w:val="28"/>
          <w:lang w:eastAsia="en-US"/>
        </w:rPr>
        <w:t xml:space="preserve">. </w:t>
      </w:r>
      <w:r w:rsidR="002C01BF">
        <w:rPr>
          <w:rFonts w:eastAsia="Calibri"/>
          <w:szCs w:val="28"/>
          <w:lang w:eastAsia="en-US"/>
        </w:rPr>
        <w:t>Фізика.</w:t>
      </w:r>
    </w:p>
    <w:p w:rsidR="009904A9" w:rsidRPr="00C63EB9" w:rsidRDefault="009904A9" w:rsidP="004D0764">
      <w:r w:rsidRPr="00C63EB9">
        <w:rPr>
          <w:b/>
        </w:rPr>
        <w:t>Об’єкт дослідження</w:t>
      </w:r>
      <w:r w:rsidRPr="00C63EB9">
        <w:t xml:space="preserve"> – </w:t>
      </w:r>
      <w:r w:rsidR="004D0764" w:rsidRPr="00C63EB9">
        <w:t xml:space="preserve"> </w:t>
      </w:r>
      <w:r w:rsidR="005C4F81" w:rsidRPr="00C63EB9">
        <w:t xml:space="preserve">процес </w:t>
      </w:r>
      <w:r w:rsidR="00427B70" w:rsidRPr="00C63EB9">
        <w:t xml:space="preserve">виконання лабораторних робіт </w:t>
      </w:r>
      <w:r w:rsidR="002C01BF">
        <w:t>і</w:t>
      </w:r>
      <w:r w:rsidR="00427B70" w:rsidRPr="00C63EB9">
        <w:t>з</w:t>
      </w:r>
      <w:r w:rsidR="002C01BF">
        <w:t xml:space="preserve"> основ сучасної електроніки</w:t>
      </w:r>
      <w:r w:rsidR="004D0764" w:rsidRPr="00C63EB9">
        <w:t>.</w:t>
      </w:r>
    </w:p>
    <w:p w:rsidR="004D0764" w:rsidRPr="00C63EB9" w:rsidRDefault="009904A9" w:rsidP="004D0764">
      <w:r w:rsidRPr="00C63EB9">
        <w:rPr>
          <w:b/>
        </w:rPr>
        <w:t>Предмет дослідження</w:t>
      </w:r>
      <w:r w:rsidRPr="00C63EB9">
        <w:t xml:space="preserve"> </w:t>
      </w:r>
      <w:r w:rsidR="004D0764" w:rsidRPr="00C63EB9">
        <w:t xml:space="preserve">складають методи та прийоми використання у </w:t>
      </w:r>
      <w:r w:rsidR="007C12A1" w:rsidRPr="00C63EB9">
        <w:t xml:space="preserve"> лабораторному практикумі програмно</w:t>
      </w:r>
      <w:r w:rsidR="002C01BF">
        <w:t xml:space="preserve">го застосунку </w:t>
      </w:r>
      <w:r w:rsidR="00A534A8" w:rsidRPr="00A534A8">
        <w:t>Multisim™ for Education - прикладне програмне забезпечення для навчання схемотехніки, призначене для курсів аналогової, цифрової та силової електроніки, а також лабораторій</w:t>
      </w:r>
      <w:r w:rsidR="004D0764" w:rsidRPr="00C63EB9">
        <w:t>.</w:t>
      </w:r>
    </w:p>
    <w:p w:rsidR="009904A9" w:rsidRPr="00C63EB9" w:rsidRDefault="009904A9" w:rsidP="009904A9">
      <w:pPr>
        <w:rPr>
          <w:b/>
        </w:rPr>
      </w:pPr>
      <w:r w:rsidRPr="00C63EB9">
        <w:t xml:space="preserve">Для досягнення поставленої мети були визначені наступні </w:t>
      </w:r>
      <w:r w:rsidRPr="00C63EB9">
        <w:rPr>
          <w:b/>
        </w:rPr>
        <w:t>завдання:</w:t>
      </w:r>
    </w:p>
    <w:p w:rsidR="002C01BF" w:rsidRDefault="000E679B" w:rsidP="00306F3A">
      <w:pPr>
        <w:numPr>
          <w:ilvl w:val="0"/>
          <w:numId w:val="8"/>
        </w:numPr>
      </w:pPr>
      <w:r w:rsidRPr="00C63EB9">
        <w:t>виконати теоретичний аналіз наукових досліджень і першоджерел з обраної теми з метою виявлення</w:t>
      </w:r>
      <w:r w:rsidR="002C01BF">
        <w:t xml:space="preserve"> </w:t>
      </w:r>
      <w:r w:rsidR="002C01BF" w:rsidRPr="002C01BF">
        <w:t>існуючих методик проведення ЛР з основ сучасної електроніки в умовах змішаного та дистанційного навчання</w:t>
      </w:r>
      <w:r w:rsidR="009904A9" w:rsidRPr="00C63EB9">
        <w:t>;</w:t>
      </w:r>
    </w:p>
    <w:p w:rsidR="00012C52" w:rsidRPr="00C63EB9" w:rsidRDefault="009904A9" w:rsidP="002C01BF">
      <w:pPr>
        <w:numPr>
          <w:ilvl w:val="0"/>
          <w:numId w:val="8"/>
        </w:numPr>
      </w:pPr>
      <w:r w:rsidRPr="00C63EB9">
        <w:t xml:space="preserve">теоретично обґрунтувати і розробити </w:t>
      </w:r>
      <w:r w:rsidR="00012C52" w:rsidRPr="00C63EB9">
        <w:t xml:space="preserve">методику </w:t>
      </w:r>
      <w:r w:rsidR="002C01BF" w:rsidRPr="002C01BF">
        <w:t>лабораторного практикуму з основ сучасної електроніки в умовах дистанційного навчання</w:t>
      </w:r>
      <w:r w:rsidRPr="00C63EB9">
        <w:t>;</w:t>
      </w:r>
    </w:p>
    <w:p w:rsidR="002C01BF" w:rsidRPr="00C63EB9" w:rsidRDefault="002C01BF" w:rsidP="002C01BF">
      <w:pPr>
        <w:numPr>
          <w:ilvl w:val="0"/>
          <w:numId w:val="8"/>
        </w:numPr>
      </w:pPr>
      <w:r w:rsidRPr="00C63EB9">
        <w:t>підготувати програмні і методичні засоби для лабораторного практикуму з</w:t>
      </w:r>
      <w:r>
        <w:t xml:space="preserve"> основ сучасної електроніки</w:t>
      </w:r>
      <w:r w:rsidRPr="00C63EB9">
        <w:t>;</w:t>
      </w:r>
    </w:p>
    <w:p w:rsidR="002C01BF" w:rsidRDefault="002C01BF" w:rsidP="002C01BF">
      <w:pPr>
        <w:numPr>
          <w:ilvl w:val="0"/>
          <w:numId w:val="8"/>
        </w:numPr>
      </w:pPr>
      <w:r>
        <w:t>встановити</w:t>
      </w:r>
      <w:r w:rsidRPr="002C01BF">
        <w:t xml:space="preserve"> ефективності навчання при проведенні ЛР</w:t>
      </w:r>
      <w:r>
        <w:t xml:space="preserve"> в умовах дистанційного навчання: </w:t>
      </w:r>
      <w:r w:rsidRPr="002C01BF">
        <w:t>ефективн</w:t>
      </w:r>
      <w:r>
        <w:t>і</w:t>
      </w:r>
      <w:r w:rsidRPr="002C01BF">
        <w:t xml:space="preserve"> форм</w:t>
      </w:r>
      <w:r>
        <w:t>и</w:t>
      </w:r>
      <w:r w:rsidRPr="002C01BF">
        <w:t xml:space="preserve"> організації ЛР для викладача та студентів та ефективн</w:t>
      </w:r>
      <w:r>
        <w:t>і засоби</w:t>
      </w:r>
      <w:r w:rsidRPr="002C01BF">
        <w:t xml:space="preserve"> перевірк</w:t>
      </w:r>
      <w:r>
        <w:t>и</w:t>
      </w:r>
      <w:r w:rsidRPr="002C01BF">
        <w:t xml:space="preserve"> даних робіт</w:t>
      </w:r>
    </w:p>
    <w:p w:rsidR="002C01BF" w:rsidRDefault="002C01BF" w:rsidP="002C01BF">
      <w:pPr>
        <w:numPr>
          <w:ilvl w:val="0"/>
          <w:numId w:val="8"/>
        </w:numPr>
      </w:pPr>
      <w:r w:rsidRPr="00C63EB9">
        <w:t>перевірити в процесі проходження педагогічної практики ефективність запропонованих засобів</w:t>
      </w:r>
      <w:r>
        <w:t>.</w:t>
      </w:r>
    </w:p>
    <w:p w:rsidR="002C01BF" w:rsidRPr="00C63EB9" w:rsidRDefault="002C01BF" w:rsidP="002C01BF"/>
    <w:p w:rsidR="009904A9" w:rsidRPr="00C63EB9" w:rsidRDefault="009904A9" w:rsidP="009904A9">
      <w:r w:rsidRPr="00C63EB9">
        <w:lastRenderedPageBreak/>
        <w:t xml:space="preserve">Для розв’язання поставлених завдань використовувалися наступні </w:t>
      </w:r>
      <w:r w:rsidRPr="00C63EB9">
        <w:rPr>
          <w:b/>
        </w:rPr>
        <w:t>методи дослідження</w:t>
      </w:r>
      <w:r w:rsidRPr="00C63EB9">
        <w:t>:</w:t>
      </w:r>
    </w:p>
    <w:p w:rsidR="004D0764" w:rsidRPr="00C63EB9" w:rsidRDefault="004D0764" w:rsidP="00B00E1F">
      <w:pPr>
        <w:numPr>
          <w:ilvl w:val="0"/>
          <w:numId w:val="12"/>
        </w:numPr>
      </w:pPr>
      <w:r w:rsidRPr="00C63EB9">
        <w:rPr>
          <w:i/>
        </w:rPr>
        <w:t xml:space="preserve"> теоретичні</w:t>
      </w:r>
      <w:r w:rsidRPr="00C63EB9">
        <w:t xml:space="preserve"> </w:t>
      </w:r>
      <w:r w:rsidR="005052C8" w:rsidRPr="00C63EB9">
        <w:t>–</w:t>
      </w:r>
      <w:r w:rsidRPr="00C63EB9">
        <w:t xml:space="preserve"> аналіз </w:t>
      </w:r>
      <w:r w:rsidR="00D600D6" w:rsidRPr="00C63EB9">
        <w:t>технічної</w:t>
      </w:r>
      <w:r w:rsidRPr="00C63EB9">
        <w:t>, науково-методичної</w:t>
      </w:r>
      <w:r w:rsidR="00D600D6" w:rsidRPr="00C63EB9">
        <w:t>, психолого-педагогічної</w:t>
      </w:r>
      <w:r w:rsidRPr="00C63EB9">
        <w:t xml:space="preserve"> літератури при обґрунтуванні теоретичних положень дослідження;</w:t>
      </w:r>
    </w:p>
    <w:p w:rsidR="009B5FAA" w:rsidRPr="00C63EB9" w:rsidRDefault="004D0764" w:rsidP="00B00E1F">
      <w:pPr>
        <w:numPr>
          <w:ilvl w:val="0"/>
          <w:numId w:val="12"/>
        </w:numPr>
      </w:pPr>
      <w:r w:rsidRPr="00C63EB9">
        <w:t xml:space="preserve"> </w:t>
      </w:r>
      <w:r w:rsidR="00D073BC" w:rsidRPr="00C63EB9">
        <w:rPr>
          <w:i/>
        </w:rPr>
        <w:t>емпіричні</w:t>
      </w:r>
      <w:r w:rsidR="00D073BC" w:rsidRPr="00C63EB9">
        <w:t xml:space="preserve"> – </w:t>
      </w:r>
      <w:r w:rsidR="00D600D6" w:rsidRPr="00C63EB9">
        <w:t>спостереження за навчально-виховним процесом у педагогічному</w:t>
      </w:r>
      <w:r w:rsidR="00A534A8">
        <w:t xml:space="preserve"> закладі вищої освіти</w:t>
      </w:r>
      <w:r w:rsidR="00D600D6" w:rsidRPr="00C63EB9">
        <w:t>; відбір і підготовка експериментальних завдань та інструкцій щодо їх виконання, програмного забезпечення та їх апробація у навчальному процесі; аналіз та узагальнення результатів дослідження; експериментальна перевірка результатів досліджень;</w:t>
      </w:r>
    </w:p>
    <w:p w:rsidR="009904A9" w:rsidRPr="00C63EB9" w:rsidRDefault="00D600D6" w:rsidP="00B00E1F">
      <w:pPr>
        <w:numPr>
          <w:ilvl w:val="0"/>
          <w:numId w:val="12"/>
        </w:numPr>
      </w:pPr>
      <w:r w:rsidRPr="00C63EB9">
        <w:rPr>
          <w:i/>
        </w:rPr>
        <w:t>діагностичні</w:t>
      </w:r>
      <w:r w:rsidR="009B5FAA" w:rsidRPr="00C63EB9">
        <w:t xml:space="preserve"> –</w:t>
      </w:r>
      <w:r w:rsidRPr="00C63EB9">
        <w:t xml:space="preserve"> встановлення ефективності методичної системи у навчанні </w:t>
      </w:r>
      <w:r w:rsidR="00A534A8">
        <w:t>основ сучасної електроніки</w:t>
      </w:r>
      <w:r w:rsidRPr="00C63EB9">
        <w:t>, статистичні методи обробки результатів.</w:t>
      </w:r>
    </w:p>
    <w:p w:rsidR="00BF0AEE" w:rsidRPr="00C63EB9" w:rsidRDefault="00BF0AEE" w:rsidP="006F0757">
      <w:pPr>
        <w:rPr>
          <w:color w:val="000000"/>
          <w:szCs w:val="28"/>
        </w:rPr>
      </w:pPr>
      <w:r w:rsidRPr="00C63EB9">
        <w:rPr>
          <w:b/>
          <w:color w:val="000000"/>
          <w:szCs w:val="28"/>
        </w:rPr>
        <w:t>Наукова новизна</w:t>
      </w:r>
      <w:r w:rsidRPr="00C63EB9">
        <w:rPr>
          <w:color w:val="000000"/>
          <w:szCs w:val="28"/>
        </w:rPr>
        <w:t xml:space="preserve"> роботи полягає у наступному:</w:t>
      </w:r>
    </w:p>
    <w:p w:rsidR="004F5BA0" w:rsidRPr="00C63EB9" w:rsidRDefault="00BF0AEE" w:rsidP="006F0757">
      <w:pPr>
        <w:rPr>
          <w:color w:val="000000"/>
          <w:szCs w:val="28"/>
        </w:rPr>
      </w:pPr>
      <w:r w:rsidRPr="00C63EB9">
        <w:rPr>
          <w:color w:val="000000"/>
          <w:szCs w:val="28"/>
        </w:rPr>
        <w:t xml:space="preserve">• запропоновано використання </w:t>
      </w:r>
      <w:r w:rsidR="00A534A8" w:rsidRPr="00A534A8">
        <w:t>Multisim</w:t>
      </w:r>
      <w:r w:rsidR="00A534A8" w:rsidRPr="00C63EB9">
        <w:t xml:space="preserve"> </w:t>
      </w:r>
      <w:r w:rsidR="00545C9B" w:rsidRPr="00C63EB9">
        <w:t xml:space="preserve">в лабораторному практикумі з </w:t>
      </w:r>
      <w:r w:rsidR="00A534A8">
        <w:t>основ сучасної електроніки в умовах дистанційного навчання</w:t>
      </w:r>
      <w:r w:rsidRPr="00C63EB9">
        <w:rPr>
          <w:color w:val="000000"/>
          <w:szCs w:val="28"/>
        </w:rPr>
        <w:t xml:space="preserve">; </w:t>
      </w:r>
    </w:p>
    <w:p w:rsidR="00154343" w:rsidRPr="00C63EB9" w:rsidRDefault="00BF0AEE" w:rsidP="006F0757">
      <w:pPr>
        <w:rPr>
          <w:color w:val="000000"/>
          <w:szCs w:val="28"/>
        </w:rPr>
      </w:pPr>
      <w:r w:rsidRPr="00C63EB9">
        <w:rPr>
          <w:color w:val="000000"/>
          <w:szCs w:val="28"/>
        </w:rPr>
        <w:t xml:space="preserve">• </w:t>
      </w:r>
      <w:r w:rsidR="00D439A4" w:rsidRPr="00C63EB9">
        <w:rPr>
          <w:color w:val="000000"/>
          <w:szCs w:val="28"/>
        </w:rPr>
        <w:t>розроблено</w:t>
      </w:r>
      <w:r w:rsidR="00A534A8">
        <w:rPr>
          <w:color w:val="000000"/>
          <w:szCs w:val="28"/>
        </w:rPr>
        <w:t xml:space="preserve"> методичні рекомендації і схеми до лабораторних робіт;</w:t>
      </w:r>
    </w:p>
    <w:p w:rsidR="00545C9B" w:rsidRPr="00C63EB9" w:rsidRDefault="00BF0AEE" w:rsidP="006F0757">
      <w:pPr>
        <w:rPr>
          <w:color w:val="000000"/>
          <w:szCs w:val="28"/>
        </w:rPr>
      </w:pPr>
      <w:r w:rsidRPr="00C63EB9">
        <w:rPr>
          <w:color w:val="000000"/>
          <w:szCs w:val="28"/>
        </w:rPr>
        <w:t xml:space="preserve">• визначено </w:t>
      </w:r>
      <w:r w:rsidR="00545C9B" w:rsidRPr="00C63EB9">
        <w:rPr>
          <w:color w:val="000000"/>
          <w:szCs w:val="28"/>
        </w:rPr>
        <w:t>ефективність застосування комп’ютера у навчальному експерименті і у процесі виконання лабораторних робіт з фізики;</w:t>
      </w:r>
    </w:p>
    <w:p w:rsidR="00BF0AEE" w:rsidRPr="00C63EB9" w:rsidRDefault="00BF0AEE" w:rsidP="006F0757">
      <w:pPr>
        <w:rPr>
          <w:b/>
        </w:rPr>
      </w:pPr>
      <w:r w:rsidRPr="00C63EB9">
        <w:rPr>
          <w:color w:val="000000"/>
          <w:szCs w:val="28"/>
        </w:rPr>
        <w:t>•</w:t>
      </w:r>
      <w:r w:rsidR="00AA58C6">
        <w:rPr>
          <w:color w:val="000000"/>
          <w:szCs w:val="28"/>
        </w:rPr>
        <w:t xml:space="preserve">  </w:t>
      </w:r>
      <w:r w:rsidRPr="00C63EB9">
        <w:rPr>
          <w:color w:val="000000"/>
          <w:szCs w:val="28"/>
        </w:rPr>
        <w:t xml:space="preserve">доведено педагогічну доцільність ефективного впливу </w:t>
      </w:r>
      <w:r w:rsidR="00EF79D8">
        <w:rPr>
          <w:color w:val="000000"/>
          <w:szCs w:val="28"/>
        </w:rPr>
        <w:t>формування практичних навичок у процесі виконання віртуального лабораторного практикуму з основ сучасної електроніки в умовах дистанційного навчання</w:t>
      </w:r>
      <w:r w:rsidRPr="00C63EB9">
        <w:rPr>
          <w:color w:val="000000"/>
          <w:szCs w:val="28"/>
        </w:rPr>
        <w:t>.</w:t>
      </w:r>
    </w:p>
    <w:p w:rsidR="009A7246" w:rsidRPr="006C08B7" w:rsidRDefault="009A7246" w:rsidP="009A7246">
      <w:r w:rsidRPr="006C08B7">
        <w:rPr>
          <w:b/>
        </w:rPr>
        <w:t>Теоретичне значення</w:t>
      </w:r>
      <w:r w:rsidRPr="006C08B7">
        <w:t xml:space="preserve"> одержаних результатів полягає в: </w:t>
      </w:r>
    </w:p>
    <w:p w:rsidR="009A7246" w:rsidRPr="006C08B7" w:rsidRDefault="009A7246" w:rsidP="00B00E1F">
      <w:pPr>
        <w:numPr>
          <w:ilvl w:val="0"/>
          <w:numId w:val="9"/>
        </w:numPr>
      </w:pPr>
      <w:r w:rsidRPr="006C08B7">
        <w:t>об</w:t>
      </w:r>
      <w:r w:rsidR="00316B53" w:rsidRPr="006C08B7">
        <w:t>ґ</w:t>
      </w:r>
      <w:r w:rsidRPr="006C08B7">
        <w:t>рунтуванні понят</w:t>
      </w:r>
      <w:r w:rsidR="00F71FD1" w:rsidRPr="006C08B7">
        <w:t>ь «</w:t>
      </w:r>
      <w:r w:rsidR="006C08B7" w:rsidRPr="006C08B7">
        <w:rPr>
          <w:lang w:val="ru-RU"/>
        </w:rPr>
        <w:t>в</w:t>
      </w:r>
      <w:r w:rsidR="006C08B7" w:rsidRPr="006C08B7">
        <w:t>іртуальний лабораторний практикум</w:t>
      </w:r>
      <w:r w:rsidR="00F71FD1" w:rsidRPr="006C08B7">
        <w:t>»,</w:t>
      </w:r>
    </w:p>
    <w:p w:rsidR="00E04B74" w:rsidRPr="006C08B7" w:rsidRDefault="00E04B74" w:rsidP="00B00E1F">
      <w:pPr>
        <w:numPr>
          <w:ilvl w:val="0"/>
          <w:numId w:val="9"/>
        </w:numPr>
      </w:pPr>
      <w:r w:rsidRPr="006C08B7">
        <w:t>уточненні основних етапів сучасного навчального комп’ютерного експеримент</w:t>
      </w:r>
      <w:r w:rsidR="007D1A3B" w:rsidRPr="006C08B7">
        <w:t>у</w:t>
      </w:r>
      <w:r w:rsidR="00F71FD1" w:rsidRPr="006C08B7">
        <w:t>;</w:t>
      </w:r>
    </w:p>
    <w:p w:rsidR="009A7246" w:rsidRPr="00C63EB9" w:rsidRDefault="009A7246" w:rsidP="00B00E1F">
      <w:pPr>
        <w:numPr>
          <w:ilvl w:val="0"/>
          <w:numId w:val="9"/>
        </w:numPr>
      </w:pPr>
      <w:r w:rsidRPr="00C63EB9">
        <w:t>визначенні загальних методів, прийомів і способів використання запропонован</w:t>
      </w:r>
      <w:r w:rsidR="00F71FD1" w:rsidRPr="00C63EB9">
        <w:t>их</w:t>
      </w:r>
      <w:r w:rsidRPr="00C63EB9">
        <w:t xml:space="preserve"> </w:t>
      </w:r>
      <w:r w:rsidR="00F71FD1" w:rsidRPr="00C63EB9">
        <w:t xml:space="preserve">програмних і методичних засобів для </w:t>
      </w:r>
      <w:r w:rsidR="00F71FD1" w:rsidRPr="00C63EB9">
        <w:lastRenderedPageBreak/>
        <w:t>лабораторного практикум</w:t>
      </w:r>
      <w:r w:rsidR="007D1A3B" w:rsidRPr="00C63EB9">
        <w:t>у</w:t>
      </w:r>
      <w:r w:rsidR="00F71FD1" w:rsidRPr="00C63EB9">
        <w:t xml:space="preserve"> з</w:t>
      </w:r>
      <w:r w:rsidR="006C08B7">
        <w:t xml:space="preserve"> основ сучасної електроніки в умовах дистанційного навчання</w:t>
      </w:r>
      <w:r w:rsidRPr="00C63EB9">
        <w:t>;</w:t>
      </w:r>
    </w:p>
    <w:p w:rsidR="009A7246" w:rsidRPr="00C63EB9" w:rsidRDefault="009A7246" w:rsidP="00B00E1F">
      <w:pPr>
        <w:numPr>
          <w:ilvl w:val="0"/>
          <w:numId w:val="9"/>
        </w:numPr>
      </w:pPr>
      <w:r w:rsidRPr="00C63EB9">
        <w:tab/>
        <w:t xml:space="preserve">доведенні ефективності та доцільності застосування </w:t>
      </w:r>
      <w:r w:rsidR="00F71FD1" w:rsidRPr="00C63EB9">
        <w:t xml:space="preserve">комп’ютерного експерименту </w:t>
      </w:r>
      <w:r w:rsidRPr="00C63EB9">
        <w:t xml:space="preserve">з </w:t>
      </w:r>
      <w:r w:rsidR="006C08B7">
        <w:t xml:space="preserve">основ сучасної електроніки </w:t>
      </w:r>
      <w:r w:rsidR="00F71FD1" w:rsidRPr="00C63EB9">
        <w:t>у процесі проведення лабораторних робіт</w:t>
      </w:r>
      <w:r w:rsidR="006C08B7">
        <w:t xml:space="preserve"> в умовах дистанційного навчання</w:t>
      </w:r>
      <w:r w:rsidRPr="00C63EB9">
        <w:t>.</w:t>
      </w:r>
    </w:p>
    <w:p w:rsidR="009A7246" w:rsidRPr="00C63EB9" w:rsidRDefault="009A7246" w:rsidP="009A7246">
      <w:pPr>
        <w:rPr>
          <w:b/>
        </w:rPr>
      </w:pPr>
      <w:r w:rsidRPr="00C63EB9">
        <w:rPr>
          <w:b/>
        </w:rPr>
        <w:t xml:space="preserve">Практичне значення: </w:t>
      </w:r>
    </w:p>
    <w:p w:rsidR="009A7246" w:rsidRPr="00C63EB9" w:rsidRDefault="009A7246" w:rsidP="00B00E1F">
      <w:pPr>
        <w:numPr>
          <w:ilvl w:val="0"/>
          <w:numId w:val="10"/>
        </w:numPr>
      </w:pPr>
      <w:r w:rsidRPr="00C63EB9">
        <w:t xml:space="preserve">створено </w:t>
      </w:r>
      <w:r w:rsidR="006C08B7">
        <w:t xml:space="preserve">віртуальні </w:t>
      </w:r>
      <w:r w:rsidR="00F71FD1" w:rsidRPr="00C63EB9">
        <w:t>лабораторні</w:t>
      </w:r>
      <w:r w:rsidR="006C08B7">
        <w:t xml:space="preserve"> установки у середовищі </w:t>
      </w:r>
      <w:r w:rsidR="006C08B7" w:rsidRPr="00A534A8">
        <w:t>Multisim™ for Education</w:t>
      </w:r>
      <w:r w:rsidR="00F71FD1" w:rsidRPr="00C63EB9">
        <w:t xml:space="preserve"> і програмне забезпечення для лабораторних робіт з</w:t>
      </w:r>
      <w:r w:rsidRPr="00C63EB9">
        <w:t>;</w:t>
      </w:r>
    </w:p>
    <w:p w:rsidR="009A7246" w:rsidRPr="00C63EB9" w:rsidRDefault="00F71FD1" w:rsidP="00B00E1F">
      <w:pPr>
        <w:numPr>
          <w:ilvl w:val="0"/>
          <w:numId w:val="10"/>
        </w:numPr>
      </w:pPr>
      <w:r w:rsidRPr="00C63EB9">
        <w:t>розроблені методичні рекомендації до виконання лабораторних робіт</w:t>
      </w:r>
      <w:r w:rsidR="006C08B7">
        <w:t xml:space="preserve"> з основ сучасної електроніки в умовах дистанційного навчання</w:t>
      </w:r>
      <w:r w:rsidR="006C08B7" w:rsidRPr="00C63EB9">
        <w:t>.</w:t>
      </w:r>
      <w:r w:rsidR="009A7246" w:rsidRPr="00C63EB9">
        <w:t xml:space="preserve"> </w:t>
      </w:r>
    </w:p>
    <w:p w:rsidR="002B480A" w:rsidRPr="00C63EB9" w:rsidRDefault="002B480A" w:rsidP="002B480A">
      <w:r w:rsidRPr="00C63EB9">
        <w:rPr>
          <w:b/>
        </w:rPr>
        <w:t>Експериментальна база дослідження.</w:t>
      </w:r>
      <w:r w:rsidRPr="00C63EB9">
        <w:t xml:space="preserve"> Дослідно-експериментальна робота здійснювалась </w:t>
      </w:r>
      <w:r w:rsidR="001460C9" w:rsidRPr="00C63EB9">
        <w:t xml:space="preserve">у </w:t>
      </w:r>
      <w:r w:rsidRPr="00C63EB9">
        <w:t>Глухівськ</w:t>
      </w:r>
      <w:r w:rsidR="008D1AEB" w:rsidRPr="00C63EB9">
        <w:t>ому</w:t>
      </w:r>
      <w:r w:rsidRPr="00C63EB9">
        <w:t xml:space="preserve"> національн</w:t>
      </w:r>
      <w:r w:rsidR="008D1AEB" w:rsidRPr="00C63EB9">
        <w:t>ому</w:t>
      </w:r>
      <w:r w:rsidRPr="00C63EB9">
        <w:t xml:space="preserve"> педагогічн</w:t>
      </w:r>
      <w:r w:rsidR="008D1AEB" w:rsidRPr="00C63EB9">
        <w:t>ому</w:t>
      </w:r>
      <w:r w:rsidRPr="00C63EB9">
        <w:t xml:space="preserve"> університет</w:t>
      </w:r>
      <w:r w:rsidR="008D1AEB" w:rsidRPr="00C63EB9">
        <w:t>і ім. О.</w:t>
      </w:r>
      <w:r w:rsidR="00AA58C6">
        <w:t xml:space="preserve">  </w:t>
      </w:r>
      <w:r w:rsidR="008D1AEB" w:rsidRPr="00C63EB9">
        <w:t>Довженка</w:t>
      </w:r>
      <w:r w:rsidRPr="00C63EB9">
        <w:t>.</w:t>
      </w:r>
    </w:p>
    <w:p w:rsidR="002B480A" w:rsidRPr="00C63EB9" w:rsidRDefault="002B480A" w:rsidP="002B480A">
      <w:r w:rsidRPr="00C63EB9">
        <w:rPr>
          <w:b/>
        </w:rPr>
        <w:t>Організація дослідження.</w:t>
      </w:r>
      <w:r w:rsidRPr="00C63EB9">
        <w:t xml:space="preserve"> Дослідження здійснювалось поетапно. </w:t>
      </w:r>
    </w:p>
    <w:p w:rsidR="002B480A" w:rsidRPr="00C63EB9" w:rsidRDefault="002B480A" w:rsidP="00237BB9">
      <w:r w:rsidRPr="00C63EB9">
        <w:t>На першому етапі (І семестр) з</w:t>
      </w:r>
      <w:r w:rsidR="007D1A3B" w:rsidRPr="00C63EB9">
        <w:t>’</w:t>
      </w:r>
      <w:r w:rsidRPr="00C63EB9">
        <w:t xml:space="preserve">ясовувались та аналізувались </w:t>
      </w:r>
      <w:r w:rsidR="000559CA" w:rsidRPr="00C63EB9">
        <w:t xml:space="preserve">методичні </w:t>
      </w:r>
      <w:r w:rsidRPr="00C63EB9">
        <w:t xml:space="preserve">аспекти </w:t>
      </w:r>
      <w:r w:rsidR="000559CA" w:rsidRPr="00C63EB9">
        <w:t xml:space="preserve">застосування комп’ютерів у навчальному </w:t>
      </w:r>
      <w:r w:rsidR="006C08B7">
        <w:t>практикумі з основ сучасної електроніки в умовах дистанційного навчання</w:t>
      </w:r>
      <w:r w:rsidRPr="00C63EB9">
        <w:t xml:space="preserve">. </w:t>
      </w:r>
      <w:r w:rsidR="008B4008" w:rsidRPr="00C63EB9">
        <w:rPr>
          <w:szCs w:val="28"/>
        </w:rPr>
        <w:t xml:space="preserve">Досліджено доцільність використання платформи </w:t>
      </w:r>
      <w:r w:rsidR="006C08B7" w:rsidRPr="00A534A8">
        <w:t>Multisim™ for Education</w:t>
      </w:r>
      <w:r w:rsidR="006C08B7" w:rsidRPr="00C63EB9">
        <w:t xml:space="preserve"> </w:t>
      </w:r>
      <w:r w:rsidR="008B4008" w:rsidRPr="00C63EB9">
        <w:rPr>
          <w:szCs w:val="28"/>
        </w:rPr>
        <w:t xml:space="preserve">для розробки </w:t>
      </w:r>
      <w:r w:rsidR="006C08B7">
        <w:rPr>
          <w:szCs w:val="28"/>
        </w:rPr>
        <w:t>віртуальних схем для</w:t>
      </w:r>
      <w:r w:rsidR="008B4008" w:rsidRPr="00C63EB9">
        <w:rPr>
          <w:szCs w:val="28"/>
        </w:rPr>
        <w:t xml:space="preserve"> проведення лабораторних занять</w:t>
      </w:r>
      <w:r w:rsidR="008B4008" w:rsidRPr="00C63EB9">
        <w:t xml:space="preserve">. </w:t>
      </w:r>
      <w:r w:rsidR="000559CA" w:rsidRPr="00C63EB9">
        <w:t xml:space="preserve">Здійснювалася </w:t>
      </w:r>
      <w:r w:rsidR="008B4008" w:rsidRPr="00C63EB9">
        <w:t>розробка лабораторних</w:t>
      </w:r>
      <w:r w:rsidR="006C08B7">
        <w:t xml:space="preserve"> схем</w:t>
      </w:r>
      <w:r w:rsidR="008B4008" w:rsidRPr="00C63EB9">
        <w:t xml:space="preserve">, </w:t>
      </w:r>
      <w:r w:rsidR="006C08B7">
        <w:t>методичного</w:t>
      </w:r>
      <w:r w:rsidR="008B4008" w:rsidRPr="00C63EB9">
        <w:t xml:space="preserve"> забезпечення. </w:t>
      </w:r>
      <w:r w:rsidRPr="00C63EB9">
        <w:t>Проводився констатуючий експеримент.</w:t>
      </w:r>
      <w:r w:rsidR="0016222F" w:rsidRPr="00C63EB9">
        <w:t xml:space="preserve"> Було створено навчально-методичне забезпечення формуючого експерименту.</w:t>
      </w:r>
    </w:p>
    <w:p w:rsidR="002B480A" w:rsidRPr="00C63EB9" w:rsidRDefault="002B480A" w:rsidP="00237BB9">
      <w:r w:rsidRPr="00C63EB9">
        <w:t>На другому етапі (</w:t>
      </w:r>
      <w:r w:rsidR="0016222F" w:rsidRPr="00C63EB9">
        <w:t>формуючий експеримент</w:t>
      </w:r>
      <w:r w:rsidRPr="00C63EB9">
        <w:t xml:space="preserve">) </w:t>
      </w:r>
      <w:r w:rsidR="0016222F" w:rsidRPr="00C63EB9">
        <w:t xml:space="preserve">перевірялася </w:t>
      </w:r>
      <w:r w:rsidRPr="00C63EB9">
        <w:t xml:space="preserve">експериментальна методика </w:t>
      </w:r>
      <w:r w:rsidR="008D1AEB" w:rsidRPr="00C63EB9">
        <w:t>підготовк</w:t>
      </w:r>
      <w:r w:rsidR="001460C9" w:rsidRPr="00C63EB9">
        <w:t>и</w:t>
      </w:r>
      <w:r w:rsidRPr="00C63EB9">
        <w:t xml:space="preserve"> студентів </w:t>
      </w:r>
      <w:r w:rsidR="006C08B7">
        <w:t xml:space="preserve">2 (26Ф-ск) </w:t>
      </w:r>
      <w:r w:rsidRPr="00C63EB9">
        <w:t>курс</w:t>
      </w:r>
      <w:r w:rsidR="008B4008" w:rsidRPr="00C63EB9">
        <w:t>у</w:t>
      </w:r>
      <w:r w:rsidR="001460C9" w:rsidRPr="00C63EB9">
        <w:t xml:space="preserve"> </w:t>
      </w:r>
      <w:r w:rsidR="006C08B7">
        <w:t xml:space="preserve">і 3 курсу (36Ф) </w:t>
      </w:r>
      <w:r w:rsidR="001460C9" w:rsidRPr="00C63EB9">
        <w:t xml:space="preserve">з використанням </w:t>
      </w:r>
      <w:r w:rsidR="008B4008" w:rsidRPr="00C63EB9">
        <w:t>розроблених програмних і методичних засобів проведення</w:t>
      </w:r>
      <w:r w:rsidR="006C08B7">
        <w:t xml:space="preserve"> з основ сучасної електроніки в умовах дистанційного навчання</w:t>
      </w:r>
      <w:r w:rsidR="006C08B7" w:rsidRPr="00C63EB9">
        <w:t>.</w:t>
      </w:r>
    </w:p>
    <w:p w:rsidR="00955EBC" w:rsidRPr="00C63EB9" w:rsidRDefault="00955EBC" w:rsidP="00237BB9">
      <w:r w:rsidRPr="00C63EB9">
        <w:lastRenderedPageBreak/>
        <w:t xml:space="preserve">Результати дослідження висвітлені у </w:t>
      </w:r>
      <w:r w:rsidRPr="00C63EB9">
        <w:rPr>
          <w:b/>
        </w:rPr>
        <w:t>публікаціях</w:t>
      </w:r>
      <w:r w:rsidRPr="00C63EB9">
        <w:t xml:space="preserve">: </w:t>
      </w:r>
      <w:r w:rsidR="00BE318D" w:rsidRPr="00BE318D">
        <w:t>Симак</w:t>
      </w:r>
      <w:r w:rsidR="00AA58C6">
        <w:t xml:space="preserve">  </w:t>
      </w:r>
      <w:r w:rsidR="00BE318D" w:rsidRPr="00BE318D">
        <w:t>С.Ф.</w:t>
      </w:r>
      <w:r w:rsidR="00BE318D">
        <w:t xml:space="preserve"> </w:t>
      </w:r>
      <w:r w:rsidR="00BE318D" w:rsidRPr="00BE318D">
        <w:t>Методика лабораторного практикуму з основ сучасної електроніки в умовах дистанційного навчання / С. Симак // Альманах QN (Qvestiones naturales) : збірник наукових праць студентів факультету природничої і фізико-математичної освіти [випуск 11]. – Глухів : РВВ ГНПУ ім. О.</w:t>
      </w:r>
      <w:r w:rsidR="00AA58C6">
        <w:t xml:space="preserve">  </w:t>
      </w:r>
      <w:r w:rsidR="00BE318D" w:rsidRPr="00BE318D">
        <w:t>Довженка, 2021. – С. 201 – 204.</w:t>
      </w:r>
      <w:r w:rsidR="00156532" w:rsidRPr="00C63EB9">
        <w:t>.</w:t>
      </w:r>
    </w:p>
    <w:p w:rsidR="006F0757" w:rsidRPr="00C63EB9" w:rsidRDefault="009A7246" w:rsidP="009A7246">
      <w:r w:rsidRPr="00C63EB9">
        <w:rPr>
          <w:b/>
        </w:rPr>
        <w:t>Пропозиції щодо використання результатів дослідження</w:t>
      </w:r>
      <w:r w:rsidRPr="00C63EB9">
        <w:t xml:space="preserve">. Розроблена в </w:t>
      </w:r>
      <w:r w:rsidR="00FB5C30" w:rsidRPr="00C63EB9">
        <w:t>магістерській роботі</w:t>
      </w:r>
      <w:r w:rsidRPr="00C63EB9">
        <w:t xml:space="preserve"> методика </w:t>
      </w:r>
      <w:r w:rsidR="00066596" w:rsidRPr="00066596">
        <w:t xml:space="preserve">з основ сучасної електроніки </w:t>
      </w:r>
      <w:r w:rsidRPr="00C63EB9">
        <w:t xml:space="preserve">та результати дослідження рекомендуються до використання в процесі навчання </w:t>
      </w:r>
      <w:r w:rsidR="00066596" w:rsidRPr="00066596">
        <w:t>основ сучасної електроніки в умовах дистанційного навчання</w:t>
      </w:r>
      <w:r w:rsidR="00066596" w:rsidRPr="00C63EB9">
        <w:t xml:space="preserve"> </w:t>
      </w:r>
      <w:r w:rsidRPr="00C63EB9">
        <w:t xml:space="preserve">і організації самостійної роботи </w:t>
      </w:r>
      <w:r w:rsidR="00FB5C30" w:rsidRPr="00C63EB9">
        <w:t xml:space="preserve">студентів </w:t>
      </w:r>
      <w:r w:rsidR="00156532" w:rsidRPr="00C63EB9">
        <w:t>І</w:t>
      </w:r>
      <w:r w:rsidR="00C95DFD" w:rsidRPr="00C63EB9">
        <w:t>І</w:t>
      </w:r>
      <w:r w:rsidR="00066596">
        <w:t>-ІІІ</w:t>
      </w:r>
      <w:r w:rsidR="00FB5C30" w:rsidRPr="00C63EB9">
        <w:t xml:space="preserve"> курс</w:t>
      </w:r>
      <w:r w:rsidR="00C95DFD" w:rsidRPr="00C63EB9">
        <w:t>ів</w:t>
      </w:r>
      <w:r w:rsidR="00000926" w:rsidRPr="00C63EB9">
        <w:t xml:space="preserve"> </w:t>
      </w:r>
      <w:r w:rsidR="00286D6D" w:rsidRPr="00C63EB9">
        <w:t>галузі знань 01 Освіта спеціальності</w:t>
      </w:r>
      <w:r w:rsidR="00000926" w:rsidRPr="00C63EB9">
        <w:t xml:space="preserve">  </w:t>
      </w:r>
      <w:r w:rsidR="00286D6D" w:rsidRPr="00C63EB9">
        <w:t>014 Середня освіта (Фізика)</w:t>
      </w:r>
      <w:r w:rsidRPr="00C63EB9">
        <w:t>.</w:t>
      </w:r>
    </w:p>
    <w:p w:rsidR="006F0757" w:rsidRPr="00C63EB9" w:rsidRDefault="00455ABD" w:rsidP="006F0757">
      <w:pPr>
        <w:pStyle w:val="1"/>
      </w:pPr>
      <w:bookmarkStart w:id="5" w:name="_Toc87021404"/>
      <w:r w:rsidRPr="00C63EB9">
        <w:lastRenderedPageBreak/>
        <w:t xml:space="preserve">Лабораторний практикум </w:t>
      </w:r>
      <w:r w:rsidR="003E0346">
        <w:t>в умовах дистанційного навчання</w:t>
      </w:r>
      <w:bookmarkEnd w:id="5"/>
    </w:p>
    <w:p w:rsidR="00FE09FD" w:rsidRDefault="00FE09FD" w:rsidP="00455ABD">
      <w:r w:rsidRPr="00C63EB9">
        <w:t xml:space="preserve">У першому розділі розглянемо </w:t>
      </w:r>
      <w:r w:rsidR="00580C35">
        <w:t>існуючі методики організації та перевірки ЛР</w:t>
      </w:r>
      <w:r w:rsidR="00580C35" w:rsidRPr="00C63EB9">
        <w:t xml:space="preserve"> </w:t>
      </w:r>
      <w:r w:rsidR="00455ABD" w:rsidRPr="00C63EB9">
        <w:t>фізи</w:t>
      </w:r>
      <w:r w:rsidR="00580C35">
        <w:t>чних дисциплін</w:t>
      </w:r>
      <w:r w:rsidR="00455ABD" w:rsidRPr="00C63EB9">
        <w:t xml:space="preserve"> та їх дидактичну роль</w:t>
      </w:r>
      <w:r w:rsidR="005374BA" w:rsidRPr="00C63EB9">
        <w:t xml:space="preserve">, </w:t>
      </w:r>
      <w:r w:rsidR="00455ABD" w:rsidRPr="00C63EB9">
        <w:t xml:space="preserve">класифікацію лабораторних робіт з фізики, методи виконання лабораторних робіт і методику їх проведення; </w:t>
      </w:r>
      <w:r w:rsidR="005B1BDD" w:rsidRPr="00C63EB9">
        <w:t xml:space="preserve">дидактичні передумови використання інформаційних технологій у </w:t>
      </w:r>
      <w:r w:rsidR="00455ABD" w:rsidRPr="00C63EB9">
        <w:t>лабораторному практикумі</w:t>
      </w:r>
      <w:r w:rsidR="00C12CA4" w:rsidRPr="00C63EB9">
        <w:t xml:space="preserve">, методику використання </w:t>
      </w:r>
      <w:r w:rsidR="00455ABD" w:rsidRPr="00C63EB9">
        <w:t>комп'ютерної техніки на різних етапах виконання лабораторного експерименту з</w:t>
      </w:r>
      <w:r w:rsidR="00580C35">
        <w:t xml:space="preserve"> в умовах дистанційного, змішаного і автоматизованого навчання</w:t>
      </w:r>
      <w:r w:rsidR="00C967CA" w:rsidRPr="00C63EB9">
        <w:t>.</w:t>
      </w:r>
    </w:p>
    <w:p w:rsidR="00580C35" w:rsidRDefault="00580C35" w:rsidP="00580C35">
      <w:pPr>
        <w:pStyle w:val="2"/>
        <w:ind w:left="0" w:firstLine="416"/>
      </w:pPr>
      <w:bookmarkStart w:id="6" w:name="_Toc87021405"/>
      <w:r>
        <w:t>Методики організації лабораторних робіт</w:t>
      </w:r>
      <w:bookmarkEnd w:id="6"/>
    </w:p>
    <w:p w:rsidR="00580C35" w:rsidRDefault="00580C35" w:rsidP="00580C35">
      <w:r>
        <w:t>Виконання ЛР при змішаному та дистанційному автоматизованому навчанні здійснюється за допомогою:</w:t>
      </w:r>
    </w:p>
    <w:p w:rsidR="00580C35" w:rsidRDefault="00580C35" w:rsidP="00580C35">
      <w:r>
        <w:t>• віддален</w:t>
      </w:r>
      <w:r w:rsidR="005B1A0A">
        <w:t>их</w:t>
      </w:r>
      <w:r>
        <w:t xml:space="preserve"> фізичн</w:t>
      </w:r>
      <w:r w:rsidR="005B1A0A">
        <w:t>их</w:t>
      </w:r>
      <w:r>
        <w:t xml:space="preserve"> лабораторі</w:t>
      </w:r>
      <w:r w:rsidR="005B1A0A">
        <w:t>й</w:t>
      </w:r>
      <w:r>
        <w:t xml:space="preserve"> (remote laboratories);</w:t>
      </w:r>
    </w:p>
    <w:p w:rsidR="00580C35" w:rsidRDefault="00580C35" w:rsidP="00580C35">
      <w:r>
        <w:t>• віртуальних лабораторій (virtual laboratories) та тренажерів (simulators);</w:t>
      </w:r>
    </w:p>
    <w:p w:rsidR="00580C35" w:rsidRDefault="00580C35" w:rsidP="00580C35">
      <w:r>
        <w:t>• віддалених віртуально-фізичних лабораторій;</w:t>
      </w:r>
    </w:p>
    <w:p w:rsidR="00580C35" w:rsidRDefault="00580C35" w:rsidP="00580C35">
      <w:r>
        <w:t>• лабораторни</w:t>
      </w:r>
      <w:r w:rsidR="005B1A0A">
        <w:t>х</w:t>
      </w:r>
      <w:r>
        <w:t xml:space="preserve"> комплект</w:t>
      </w:r>
      <w:r w:rsidR="005B1A0A">
        <w:t>ів</w:t>
      </w:r>
      <w:r>
        <w:t xml:space="preserve"> для дому (at-home lab kit).</w:t>
      </w:r>
    </w:p>
    <w:p w:rsidR="00580C35" w:rsidRDefault="00580C35" w:rsidP="00580C35">
      <w:r>
        <w:t>Перші три пункти використовуються в основному в інженерних областях, а останній - в природничих.</w:t>
      </w:r>
    </w:p>
    <w:p w:rsidR="00580C35" w:rsidRDefault="00580C35" w:rsidP="005B1A0A">
      <w:pPr>
        <w:pStyle w:val="3"/>
      </w:pPr>
      <w:bookmarkStart w:id="7" w:name="_Toc87021406"/>
      <w:r>
        <w:t>Методики використання віддалених фізичних лабораторій</w:t>
      </w:r>
      <w:bookmarkEnd w:id="7"/>
    </w:p>
    <w:p w:rsidR="00580C35" w:rsidRDefault="00580C35" w:rsidP="00580C35">
      <w:r>
        <w:t xml:space="preserve">Віддалені фізичні лабораторії – це справжні лабораторії, до яких підключаються через Інтернет за допомогою браузерів, у яких проводяться реальні експерименти. Студенти можуть підключатися до таких лабораторій у певний час та за паролем. Існують лабораторії з різних предметних областей. Наприклад, лабораторії, що дозволяють проводити експерименти з </w:t>
      </w:r>
      <w:r>
        <w:lastRenderedPageBreak/>
        <w:t>фізики: «дифракція на щілини», «фотоелектричний ефект», «сонячна енергія» та ін. сенсорних мереж, лабораторія VISIR для роботи з електронними схемами на макетній платі, лабораторія для GSM та 3G телекомунікацій, лабораторія для вбудованих систем.</w:t>
      </w:r>
    </w:p>
    <w:p w:rsidR="00580C35" w:rsidRDefault="00580C35" w:rsidP="005B1A0A">
      <w:pPr>
        <w:pStyle w:val="3"/>
      </w:pPr>
      <w:bookmarkStart w:id="8" w:name="_Toc87021407"/>
      <w:r>
        <w:t>Методики з використанням віртуальних лабораторій та тренажерів</w:t>
      </w:r>
      <w:bookmarkEnd w:id="8"/>
    </w:p>
    <w:p w:rsidR="00580C35" w:rsidRDefault="00580C35" w:rsidP="005B1A0A">
      <w:pPr>
        <w:pStyle w:val="4"/>
      </w:pPr>
      <w:bookmarkStart w:id="9" w:name="_Toc87021408"/>
      <w:r>
        <w:t>Використання віртуальних лабораторій</w:t>
      </w:r>
      <w:bookmarkEnd w:id="9"/>
    </w:p>
    <w:p w:rsidR="00580C35" w:rsidRDefault="00580C35" w:rsidP="00580C35">
      <w:r>
        <w:t xml:space="preserve">Віртуальні лабораторії дають змогу проводити експерименти віртуально. При створенні віртуальних лабораторій моделюються пристрої, з якими доведеться працювати студентам. До віртуальних лабораторій можна також віднести віртуальні кабінети, пакети прикладних програм. Віртуальні експерименти можуть проводитися віддалено або на комп'ютерах </w:t>
      </w:r>
      <w:r w:rsidR="005B1A0A">
        <w:t>студентів</w:t>
      </w:r>
      <w:r>
        <w:t>.</w:t>
      </w:r>
      <w:r w:rsidR="005B1A0A">
        <w:t xml:space="preserve"> </w:t>
      </w:r>
    </w:p>
    <w:p w:rsidR="00580C35" w:rsidRDefault="00580C35" w:rsidP="00580C35">
      <w:r>
        <w:t>У Технологічному інституті Джоржії під час проведення курсу</w:t>
      </w:r>
      <w:r w:rsidR="005B1A0A">
        <w:t xml:space="preserve"> </w:t>
      </w:r>
      <w:r>
        <w:t xml:space="preserve">"Вбудовані та гібридні системи контролю" використовувалося змішане навчання за методикою "перевернутого класу" </w:t>
      </w:r>
      <w:r w:rsidR="00D36B23">
        <w:t>[</w:t>
      </w:r>
      <w:r w:rsidR="008A7B03">
        <w:fldChar w:fldCharType="begin"/>
      </w:r>
      <w:r w:rsidR="00D36B23">
        <w:instrText xml:space="preserve"> REF Lit_2021LEPvor_160 \r \h </w:instrText>
      </w:r>
      <w:r w:rsidR="008A7B03">
        <w:fldChar w:fldCharType="separate"/>
      </w:r>
      <w:r w:rsidR="001106CE">
        <w:t>2</w:t>
      </w:r>
      <w:r w:rsidR="008A7B03">
        <w:fldChar w:fldCharType="end"/>
      </w:r>
      <w:r w:rsidR="00D36B23">
        <w:t>]</w:t>
      </w:r>
      <w:r>
        <w:t xml:space="preserve">. Суть «перевернутого класу» у цьому, що студенти самостійно вдома вивчають лекції, а класі виконують домашнє завдання: відповідають питання, вирішують завдання, обговорюють вивчений матеріал під контролем викладача </w:t>
      </w:r>
      <w:r w:rsidR="00D36B23">
        <w:t>[</w:t>
      </w:r>
      <w:r w:rsidR="008A7B03">
        <w:fldChar w:fldCharType="begin"/>
      </w:r>
      <w:r w:rsidR="00D36B23">
        <w:instrText xml:space="preserve"> REF Lit_2021LEPvor_161 \r \h </w:instrText>
      </w:r>
      <w:r w:rsidR="008A7B03">
        <w:fldChar w:fldCharType="separate"/>
      </w:r>
      <w:r w:rsidR="001106CE">
        <w:t>1</w:t>
      </w:r>
      <w:r w:rsidR="008A7B03">
        <w:fldChar w:fldCharType="end"/>
      </w:r>
      <w:r w:rsidR="00D36B23">
        <w:t>]</w:t>
      </w:r>
      <w:r>
        <w:t>. Студенти вивчали лекції та проходили тестування на MOOC</w:t>
      </w:r>
      <w:r w:rsidR="00D36B23">
        <w:t xml:space="preserve"> </w:t>
      </w:r>
      <w:r w:rsidR="00D36B23" w:rsidRPr="00D36B23">
        <w:t xml:space="preserve">(massive open online courses) </w:t>
      </w:r>
      <w:r>
        <w:t xml:space="preserve">майданчику Coursera, а на очних заняттях за допомогою віртуальної лабораторії </w:t>
      </w:r>
      <w:r w:rsidRPr="00D36B23">
        <w:rPr>
          <w:i/>
        </w:rPr>
        <w:t>Sim.I.am</w:t>
      </w:r>
      <w:r>
        <w:t xml:space="preserve"> проектували та тестували контролери для мобільного робота. Далі вони розгортали контролери на платформі справжнього робота Khepera III. Паралельно навчалося 40 тис. студентів лише у форматі MOOC, але ці студенти, на відміну від очних, не працювали з реальним роботом, а з Sim.I.am працювали дистанційно.</w:t>
      </w:r>
    </w:p>
    <w:p w:rsidR="00580C35" w:rsidRDefault="00580C35" w:rsidP="00580C35">
      <w:r>
        <w:t xml:space="preserve">Розроблено віртуальну лабораторію Marionnet для курсів з комп'ютерних мереж. Вона створена для проведення практичних робіт, що включають встановлення, налаштування та експлуатацію комп'ютерних </w:t>
      </w:r>
      <w:r>
        <w:lastRenderedPageBreak/>
        <w:t>мереж. Дозволяє працювати з моделями фізичних мереж та пристроїв: кабелів, хабів, мережних комутаторів, маршрутизаторів. Мережа та її налаштування є проектом, який зберігається у вигляді одного файлу. Цей файл надсилається викладачеві на перевірку. Забезпечується підтримка таких робіт як: налаштування мережевих сервісів, налаштування елементів мережі, повне налаштування мережі. Дана лабораторія може використовуватися в невеликих закритих онлайн курсах (SPOOC – small online private courses), дозволяючи скоротити очний годинник.</w:t>
      </w:r>
    </w:p>
    <w:p w:rsidR="00580C35" w:rsidRDefault="00580C35" w:rsidP="00580C35">
      <w:r>
        <w:t>Використовувалася кіберфізична система Cal Climber. Ця платформа може пересуватися, виявляти перешкоди та ухили, виконувати прості скрипти, повідомляється із зовнішнім контролером. Студенти використовують продукт LabVIEW robotics environment simulator. Лабораторія розроблена так, що студенти тільки модифікують або вихідний файл, або файл діаграми станів LabVIEW. Використовувалися хмарні технології. Віртуальний сервер із необхідним програмним забезпеченням лабораторії розташовувався у хмарі Amazon elastic compute cloud. Вартість використання цієї хмари для великої кількості студентів висока, але в розрахунку на одного студента прийнятна.</w:t>
      </w:r>
    </w:p>
    <w:p w:rsidR="00580C35" w:rsidRDefault="00580C35" w:rsidP="00580C35">
      <w:r>
        <w:t xml:space="preserve">Для виконання вправ </w:t>
      </w:r>
      <w:r w:rsidR="00D36B23">
        <w:t xml:space="preserve">з комп'ютерної безпеки </w:t>
      </w:r>
      <w:r>
        <w:t>у лабораторії вишу студенту мають надаватися привілейовані права доступу. З цими правами студенти можуть обрушити навчальну систему або атакувати інші хости. Тому при очному проведенні слід використовувати ізольовані лабораторії. Також для кожного студента потрібна мережа з трьох комп'ютерів. Розроблено платформу Tele-Lab, лабораторію на базі віртуальних машин, віртуальну лабораторію з можливістю віддаленого доступу.</w:t>
      </w:r>
    </w:p>
    <w:p w:rsidR="00D36B23" w:rsidRDefault="00D36B23" w:rsidP="00D36B23">
      <w:r>
        <w:t xml:space="preserve">Під час проведення МООС «Міжмережевий обмін протоколу TCP/IP» на платформі openHPI також проводилися ЛР з допомогою віртуальної лабораторії. Але не використовувалася централізована навчальна лабораторія. Студенти мали виконувати роботи на своїх машинах, встановивши спеціалізовані програмні засоби. Було розроблено 3 практичні </w:t>
      </w:r>
      <w:r>
        <w:lastRenderedPageBreak/>
        <w:t>заняття з використання інструментарію та інтерпретації Інтернет повідомлень: «Аналіз пакетів Wireshark та поле IP ідентифікації»,</w:t>
      </w:r>
    </w:p>
    <w:p w:rsidR="00D36B23" w:rsidRDefault="00D36B23" w:rsidP="00D36B23">
      <w:r>
        <w:t>"Розуміння DNS резолюції", "Перевірка заголовків електронних листів". При проведенні ЛР були виявлені проблеми, пов'язані з різнорідним навчальним середовищем (локальні студентські машини): проблеми встановлення Wireshark, необхідність мати права адміністратора, різна мережева інфраструктура (проблеми при використанні мобільного UMTS адаптера), проблеми через обмежувальні налаштування міжмережевого екрану, проблеми з доступом до вихідного коду електронних листів.</w:t>
      </w:r>
    </w:p>
    <w:p w:rsidR="00D36B23" w:rsidRDefault="00D36B23" w:rsidP="0054127D">
      <w:pPr>
        <w:pStyle w:val="4"/>
      </w:pPr>
      <w:bookmarkStart w:id="10" w:name="_Toc87021409"/>
      <w:r>
        <w:t>Використання тренажерів</w:t>
      </w:r>
      <w:bookmarkEnd w:id="10"/>
    </w:p>
    <w:p w:rsidR="00D36B23" w:rsidRDefault="00D36B23" w:rsidP="00D36B23">
      <w:r>
        <w:t>Тренажери використовуються у тих випадках, коли необхідно відпрацювати операторські вміння та навички використання спеціального обладнання, реальне застосування якого у навчальному процесі з ряду причин неможливе, у таких предметних галузях, як: авіація, енергетика, будівництво, медицина та ін. Буває два типи тренажерів: з апаратною частиною та без. Тренажери останнього типу можуть використовуватись у дистанційному та змішаному навчанні.</w:t>
      </w:r>
    </w:p>
    <w:p w:rsidR="00580C35" w:rsidRDefault="00D36B23" w:rsidP="00D36B23">
      <w:r>
        <w:t xml:space="preserve">Однак для отримання найкращого ефекту часто потрібне додаткове периферійне обладнання, яке покращує реалістичність процесу, що моделюється. Воно дає змогу підвищувати ефективність роботи з реальним обладнанням. </w:t>
      </w:r>
    </w:p>
    <w:p w:rsidR="0054127D" w:rsidRDefault="0054127D" w:rsidP="0054127D">
      <w:pPr>
        <w:pStyle w:val="3"/>
      </w:pPr>
      <w:bookmarkStart w:id="11" w:name="_Toc87021410"/>
      <w:r>
        <w:t>Методики з використанням віддалених віртуально-фізичних лабораторій</w:t>
      </w:r>
      <w:bookmarkEnd w:id="11"/>
    </w:p>
    <w:p w:rsidR="0054127D" w:rsidRDefault="0054127D" w:rsidP="0054127D">
      <w:r>
        <w:t>У роботі [</w:t>
      </w:r>
      <w:r w:rsidR="008A7B03">
        <w:fldChar w:fldCharType="begin"/>
      </w:r>
      <w:r>
        <w:instrText xml:space="preserve"> REF Lit_2021LEPvor_162 \r \h </w:instrText>
      </w:r>
      <w:r w:rsidR="008A7B03">
        <w:fldChar w:fldCharType="separate"/>
      </w:r>
      <w:r w:rsidR="001106CE">
        <w:t>6</w:t>
      </w:r>
      <w:r w:rsidR="008A7B03">
        <w:fldChar w:fldCharType="end"/>
      </w:r>
      <w:r>
        <w:t xml:space="preserve">] пропонується фреймворк під назвою "Лабораторія кіберфізичних систем як сервіс". Він забезпечує доступ до обладнання через Інтернет через віртуалізацію ресурсів лабораторії у вигляді сервісу. Працює на зразок технології «програмне забезпечення як сервіс». Такі лабораторії є симуляцією. Це реальні фізичні випробувальні стенди для експериментів із </w:t>
      </w:r>
      <w:r>
        <w:lastRenderedPageBreak/>
        <w:t>реалістичною поведінкою. Їх можна масштабувати. Архітектура представляє три шари: шар фізичної інфраструктури (шар подібної системи (analogous system): функціонально еквівалентної системи, здатної до кіберфізичних взаємодій), лабораторія як сервіс, шар віртуалізації (шар перетворення) та шар віртуальної лабораторії (шар віруальної лабораторії). У конкретній реалізації фізичний шар містить набір мобільних елементів. Була розроблена компонована конвеєрна система – система, яка добре структурується та допускає різноманітні кіберфізичні взаємодії. Можливе використання недорогих керованих комп'ютером роботів, наприклад, LEGO роботів.</w:t>
      </w:r>
    </w:p>
    <w:p w:rsidR="0054127D" w:rsidRDefault="0054127D" w:rsidP="0054127D">
      <w:pPr>
        <w:pStyle w:val="3"/>
      </w:pPr>
      <w:bookmarkStart w:id="12" w:name="_Toc87021411"/>
      <w:r>
        <w:t>Методика з використанням лабораторного комплекту для дому</w:t>
      </w:r>
      <w:bookmarkEnd w:id="12"/>
    </w:p>
    <w:p w:rsidR="0054127D" w:rsidRDefault="0054127D" w:rsidP="0054127D">
      <w:r>
        <w:t>Суть методики полягає у проведенні експериментів студентами будинку за допомогою лабораторного комплекту. Ця методика часто використовується під час проведення ЛР з хімії. У роботі [</w:t>
      </w:r>
      <w:r w:rsidR="008A7B03">
        <w:fldChar w:fldCharType="begin"/>
      </w:r>
      <w:r>
        <w:instrText xml:space="preserve"> REF Lit_2021LEPvor_163 \r \h </w:instrText>
      </w:r>
      <w:r w:rsidR="008A7B03">
        <w:fldChar w:fldCharType="separate"/>
      </w:r>
      <w:r w:rsidR="001106CE">
        <w:t>5</w:t>
      </w:r>
      <w:r w:rsidR="008A7B03">
        <w:fldChar w:fldCharType="end"/>
      </w:r>
      <w:r>
        <w:t>] описано застосування цієї методики при проведенні ЛР із загальної хімії в університеті Атабаскі в Канаді. Одна частина студентів виконала лише один «кухонний» експеримент удома, решта ЛР були виконані в лабораторії університету. Інша частина студентів виконала половину робіт за допомогою лабораторного інструментарію. Третя частина студентів виконала усі ЛР удома. Результати навчання та опитування студентів показали, що виконання ЛР вдома еквівалентне їх виконанню у лабораторії університету.</w:t>
      </w:r>
    </w:p>
    <w:p w:rsidR="00580C35" w:rsidRDefault="0054127D" w:rsidP="0054127D">
      <w:r>
        <w:t xml:space="preserve">Інший приклад використання даної методики - було проведено МООС з неврології Гарвардського університету. Студенти проводили експерименти над комахами. Було виявлено проблему, пов'язану з неможливістю простежити за тим, як, коли і скільки часу студенти виконували експерименти вдома. Необхідно, щоб виконання ЛР було тісно пов'язані з іншими активностями у процесі навчання. Також важливо, щоб </w:t>
      </w:r>
      <w:r>
        <w:lastRenderedPageBreak/>
        <w:t>лабораторний інструментарій, що розробляється, був безпечним у використанні, компактним і недорогим.</w:t>
      </w:r>
    </w:p>
    <w:p w:rsidR="002618A8" w:rsidRDefault="002618A8" w:rsidP="002618A8">
      <w:pPr>
        <w:pStyle w:val="3"/>
      </w:pPr>
      <w:bookmarkStart w:id="13" w:name="_Toc87021412"/>
      <w:r>
        <w:t>Методики перевірки лабораторних робіт в умовах дистанційного і змішаного навчання</w:t>
      </w:r>
      <w:bookmarkEnd w:id="13"/>
    </w:p>
    <w:p w:rsidR="002618A8" w:rsidRDefault="002618A8" w:rsidP="002618A8">
      <w:r>
        <w:t>У роботі [</w:t>
      </w:r>
      <w:r w:rsidR="008A7B03">
        <w:fldChar w:fldCharType="begin"/>
      </w:r>
      <w:r>
        <w:instrText xml:space="preserve"> REF Lit_2021LEPvor_164 \r \h </w:instrText>
      </w:r>
      <w:r w:rsidR="008A7B03">
        <w:fldChar w:fldCharType="separate"/>
      </w:r>
      <w:r w:rsidR="001106CE">
        <w:t>4</w:t>
      </w:r>
      <w:r w:rsidR="008A7B03">
        <w:fldChar w:fldCharType="end"/>
      </w:r>
      <w:r>
        <w:t>] пропонуються можливі способи перевірки ЛР за кіберфізичними системами: використання у віртуальній лабораторії запуску емуляції середовища для завантаженого контролера та тестування за різних умов. Ця методика схожа з перевіркою працездатності програм. Здійснюється підтримка зворотний зв'язок: визначення кроків, де студент помилився. Завдання пошуку розташування помилки вирішується в роботах з програмування. Працюють з вихідним кодом, трасуванням виконання програми або використовують моделі помилок, які кодують часті помилки. Використовуються локальна та глобальна перевірки. Під час локальної перевірки запускаються тести, і студенти можуть спостерігати, як контролер проходить тест. У цьому випадку зворотний момент моментальна. При глобальній перевірці, рішення відправляються на сервер, що перевіряє.</w:t>
      </w:r>
    </w:p>
    <w:p w:rsidR="002618A8" w:rsidRDefault="002618A8" w:rsidP="002618A8">
      <w:r>
        <w:t>У роботі [</w:t>
      </w:r>
      <w:r w:rsidR="008A7B03">
        <w:fldChar w:fldCharType="begin"/>
      </w:r>
      <w:r>
        <w:instrText xml:space="preserve"> REF Lit_2021LEPvor_165 \r \h </w:instrText>
      </w:r>
      <w:r w:rsidR="008A7B03">
        <w:fldChar w:fldCharType="separate"/>
      </w:r>
      <w:r w:rsidR="001106CE">
        <w:t>7</w:t>
      </w:r>
      <w:r w:rsidR="008A7B03">
        <w:fldChar w:fldCharType="end"/>
      </w:r>
      <w:r>
        <w:t>] піднімається і вирішується загальна проблема віртуальних та фізичних лабораторій: той самий сценарій для всіх студентів. Зазвичай віртуальні машини для вправ налаштовуються раз на етапі розробки. Пропонується використовувати параметризовані практичні завдання. Змінні параметри сценаріїв задаються автором курсу. Коли студент підключається до віртуальної машини, значення заданих параметрів вибираються йому випадковим чином. У процесі виконання завдання студент має визначити ці значення. Перевірка правильності проводиться у тесті, де студент запроваджує отримані значення. Приклади параметрів – облікові записи користувача та паролі, значення ключів реєстру Windows, запущені сервіси, імена файлів та їх вміст та ін.</w:t>
      </w:r>
    </w:p>
    <w:p w:rsidR="002618A8" w:rsidRDefault="002618A8" w:rsidP="002618A8">
      <w:r>
        <w:t xml:space="preserve">Описано використання та перевірка ЛР у вступному курсі з фізики у Технологічному інституті Джорджії. ЛР з механіки виконувались у двох </w:t>
      </w:r>
      <w:r>
        <w:lastRenderedPageBreak/>
        <w:t>курсах: літньому та осінньому. По кожній ЛР студенти створювали відео звіт, що представляє їхній експеримент і розроблені в VPython моделі. Звіти студенти завантажували на YouTube, а посилання на відео − на MOOC платформу. Використовувалася взаємоперевірка однокурсниками. Влітку здійснювалася перевірка без попереднього оцінювання. Використовувалася одна відеолекція, в якій викладач коментував два приклади відео звітів з ЛР. Восени додався етап навчання до оцінювання. Перед перевіркою робіт однокурсників студенти мали оцінити 4 відео-вправи, які являли собою звіти минулого, літнього, курсу. Після надсилання результатів перевірки, студентам були показані оцінки та коментування викладача за даними звітами. Щоб покращити рефлексію, студентам було сказано, що їхня оцінка за ЛР залежить від того, наскільки точно вони оцінюють тренувальні звіти. Щоб оцінити, як студенти перевіряють роботи однокурсників, використовувалося приховане відео калібрування для кожної ЛР, загальне для всіх студентів. Воно було перевірено та оцінено викладачем. Експеримент показав, що запровадження етапу навчання оцінюванню студенти стали критичніше оцінювати чужі роботи.</w:t>
      </w:r>
    </w:p>
    <w:p w:rsidR="0054127D" w:rsidRDefault="002618A8" w:rsidP="002618A8">
      <w:r>
        <w:t>Тренажери, які використовуються для навчання операторським умінням, мають деякі особливості перевірки. Перевіряється процес, а чи не результат виконання. Сам процес розбивається на операції, які мають критерії оцінки. Наприклад, при роботі з тренажером перевантажувальної машини виконуються і перевіряються такі процеси як навантаження, розвантаження та ін. Процес навантаження включає такі операції як "відчепити вантажозахоплювальне пристосування", "підняти стрілу крана" та ін. Для оцінки останньої операції використовуються такі критерії, як "відхилення від оптимальної висоти підйому", "кількість помилок при підйомі" та ін. Під час перевірки використовувалася база правил та оцінка виконаних вправ за допомогою нечіткого висновку з використанням алгоритму Мамдані.</w:t>
      </w:r>
    </w:p>
    <w:p w:rsidR="0054127D" w:rsidRDefault="0054127D" w:rsidP="00455ABD"/>
    <w:p w:rsidR="006F0757" w:rsidRDefault="006F0757" w:rsidP="00172356">
      <w:pPr>
        <w:pStyle w:val="2"/>
        <w:jc w:val="both"/>
      </w:pPr>
      <w:bookmarkStart w:id="14" w:name="_Toc255037443"/>
      <w:bookmarkStart w:id="15" w:name="_Toc87021413"/>
      <w:r w:rsidRPr="00C63EB9">
        <w:lastRenderedPageBreak/>
        <w:t>Висновки до розділу</w:t>
      </w:r>
      <w:bookmarkEnd w:id="14"/>
      <w:bookmarkEnd w:id="15"/>
    </w:p>
    <w:p w:rsidR="002E44CB" w:rsidRDefault="002E44CB" w:rsidP="002E44CB">
      <w:r>
        <w:t>Аналіз існуючих методик організації ЛР показав достатню різноманітність та ефективність останніх. Дані методики можна застосовувати при проведенні більшості ЛР у студентів інженерних та природничих спеціальностей. Також було виявлено той факт, що часто ЛР проводяться дистанційно у очному навчальному процесі. Причини цього:</w:t>
      </w:r>
    </w:p>
    <w:p w:rsidR="002E44CB" w:rsidRDefault="002E44CB" w:rsidP="002E44CB">
      <w:r>
        <w:t>• необхідність покращити якість виконання;</w:t>
      </w:r>
    </w:p>
    <w:p w:rsidR="002E44CB" w:rsidRDefault="002E44CB" w:rsidP="002E44CB">
      <w:r>
        <w:t>• складність, дорожнеча та/або неможливість організації ЛР у закладі вищої освіти;</w:t>
      </w:r>
    </w:p>
    <w:p w:rsidR="002E44CB" w:rsidRDefault="002E44CB" w:rsidP="002E44CB">
      <w:r>
        <w:t>• підготовка курсу до використання у МООС.</w:t>
      </w:r>
    </w:p>
    <w:p w:rsidR="002E44CB" w:rsidRPr="002E44CB" w:rsidRDefault="002E44CB" w:rsidP="002E44CB">
      <w:r>
        <w:t>Аналіз існуючих методик перевірки ЛР показав, що методики в основному специфічні і можуть використовуватися тільки для конкретних предметних областей. Існуючі спеціалізовані методики перевірки робіт зі складним результатом також не підходять для цих робіт. Для останніх можна використовувати універсальну методику та інструментальний засіб автоматизованої перевірки робіт на основі використання банку помилок.</w:t>
      </w:r>
    </w:p>
    <w:p w:rsidR="006F0757" w:rsidRPr="00C63EB9" w:rsidRDefault="004D7593" w:rsidP="004D7593">
      <w:pPr>
        <w:pStyle w:val="1"/>
        <w:ind w:left="0" w:firstLine="277"/>
      </w:pPr>
      <w:bookmarkStart w:id="16" w:name="_Toc87021414"/>
      <w:r w:rsidRPr="004D7593">
        <w:lastRenderedPageBreak/>
        <w:t>Методика лабораторного практикуму з основ сучасної електроніки в умовах дистанційного навчання</w:t>
      </w:r>
      <w:bookmarkEnd w:id="16"/>
    </w:p>
    <w:p w:rsidR="00AA709F" w:rsidRPr="00C63EB9" w:rsidRDefault="00D721D7" w:rsidP="00AA709F">
      <w:r w:rsidRPr="00C63EB9">
        <w:t xml:space="preserve">У другому розділі </w:t>
      </w:r>
      <w:r w:rsidR="00AA709F" w:rsidRPr="00C63EB9">
        <w:t xml:space="preserve">розглянуто методику впровадження </w:t>
      </w:r>
      <w:r w:rsidR="004D7593" w:rsidRPr="004D7593">
        <w:t>лабораторного практикуму з основ сучасної електроніки в умовах дистанційного навчання</w:t>
      </w:r>
      <w:r w:rsidR="004D7593">
        <w:t xml:space="preserve"> і  </w:t>
      </w:r>
      <w:r w:rsidR="00AA709F" w:rsidRPr="00C63EB9">
        <w:t xml:space="preserve">методичного забезпечення для проведення лабораторного практикуму. Для ефективного запровадження пропонованої методичної системи розроблені засоби </w:t>
      </w:r>
      <w:r w:rsidR="004D7593">
        <w:t xml:space="preserve">для </w:t>
      </w:r>
      <w:r w:rsidR="00AA709F" w:rsidRPr="00C63EB9">
        <w:t xml:space="preserve">відтворення демонстраційних та лабораторних </w:t>
      </w:r>
      <w:r w:rsidR="004D7593">
        <w:t xml:space="preserve">віртуальних </w:t>
      </w:r>
      <w:r w:rsidR="00AA709F" w:rsidRPr="00C63EB9">
        <w:t xml:space="preserve">дослідів з </w:t>
      </w:r>
      <w:r w:rsidR="004D7593">
        <w:t>електроніки</w:t>
      </w:r>
      <w:r w:rsidR="00AA709F" w:rsidRPr="00C63EB9">
        <w:t>, що базуються на використанні</w:t>
      </w:r>
      <w:r w:rsidR="004D7593">
        <w:t xml:space="preserve"> </w:t>
      </w:r>
      <w:r w:rsidR="004D7593" w:rsidRPr="00C63EB9">
        <w:t>програмно</w:t>
      </w:r>
      <w:r w:rsidR="004D7593">
        <w:t xml:space="preserve">го застосунку </w:t>
      </w:r>
      <w:r w:rsidR="004D7593" w:rsidRPr="00A534A8">
        <w:t>Multisim™ for Education</w:t>
      </w:r>
      <w:r w:rsidR="00AA709F" w:rsidRPr="00C63EB9">
        <w:t>.</w:t>
      </w:r>
    </w:p>
    <w:p w:rsidR="00BC5C09" w:rsidRPr="006A2F1E" w:rsidRDefault="008A11F9" w:rsidP="006A2F1E">
      <w:pPr>
        <w:pStyle w:val="2"/>
        <w:ind w:left="142" w:firstLine="851"/>
      </w:pPr>
      <w:bookmarkStart w:id="17" w:name="_Toc87021415"/>
      <w:r w:rsidRPr="006A2F1E">
        <w:t>Л</w:t>
      </w:r>
      <w:r w:rsidR="008F017A" w:rsidRPr="006A2F1E">
        <w:t>абораторн</w:t>
      </w:r>
      <w:r w:rsidR="004D7593">
        <w:t>і</w:t>
      </w:r>
      <w:r w:rsidR="008F017A" w:rsidRPr="006A2F1E">
        <w:t xml:space="preserve"> </w:t>
      </w:r>
      <w:r w:rsidR="004D7593">
        <w:t>роботи з основ сучасної електроніки</w:t>
      </w:r>
      <w:bookmarkEnd w:id="17"/>
    </w:p>
    <w:p w:rsidR="004C4EBB" w:rsidRPr="004C4EBB" w:rsidRDefault="004C4EBB" w:rsidP="004C4EBB">
      <w:pPr>
        <w:pStyle w:val="3"/>
        <w:rPr>
          <w:rFonts w:eastAsia="Calibri"/>
        </w:rPr>
      </w:pPr>
      <w:bookmarkStart w:id="18" w:name="_Toc58173501"/>
      <w:bookmarkStart w:id="19" w:name="_Toc87021416"/>
      <w:r w:rsidRPr="004C4EBB">
        <w:rPr>
          <w:rFonts w:eastAsia="Calibri"/>
        </w:rPr>
        <w:t>Лабораторна робота. Пасивні компоненти. Резистори</w:t>
      </w:r>
      <w:bookmarkEnd w:id="18"/>
      <w:bookmarkEnd w:id="19"/>
    </w:p>
    <w:p w:rsidR="004C4EBB" w:rsidRPr="004C4EBB" w:rsidRDefault="004C4EBB" w:rsidP="004C4EBB">
      <w:pPr>
        <w:rPr>
          <w:rFonts w:eastAsia="Calibri"/>
        </w:rPr>
      </w:pPr>
      <w:r w:rsidRPr="004C4EBB">
        <w:rPr>
          <w:rFonts w:eastAsia="Calibri"/>
        </w:rPr>
        <w:t>Резистори є найбільш поширеними елементами радіоелектронної апаратури. Раніше резистори називалися опорами, але у відповідності з Державним стандартом електричним опорам, як схемним елементам, присвоєно назву «резистори». Зроблено це було з метою розрізняти «опір» як виріб (радіокомпонентів) і «опір», як його фізична властивість, електричну величину. Резистори характеризуються електричним опором. Основною одиницею електричного опору у відповідності з міжнародною системою одиниць є Ом. На практиці використовуються також похідні одиниці – килоом (кОм), мегаом (МОм), гіга (ГОм), тера (тому), які пов’язані з основною одиницею такими співвідношеннями: 1 кОм = 10 ^ 3 Ом, 1 МОм = 10 ^ 6 Ом, 1 ГОм = 10 ^ 9 Ом, 1 тому = 10 ^ І2 Ом.</w:t>
      </w:r>
    </w:p>
    <w:p w:rsidR="004C4EBB" w:rsidRPr="004C4EBB" w:rsidRDefault="004C4EBB" w:rsidP="004C4EBB">
      <w:pPr>
        <w:rPr>
          <w:rFonts w:eastAsia="Calibri"/>
        </w:rPr>
      </w:pPr>
      <w:r w:rsidRPr="004C4EBB">
        <w:rPr>
          <w:rFonts w:eastAsia="Calibri"/>
        </w:rPr>
        <w:t xml:space="preserve">Розрізняють такі види резисторів: постійні та змінні. Змінні ще ділять на регулювальні і підлаштування. У постійних резисторів опір не можна змінювати в процесі експлуатації. Резистори, за допомогою яких здійснюють </w:t>
      </w:r>
      <w:r w:rsidRPr="004C4EBB">
        <w:rPr>
          <w:rFonts w:eastAsia="Calibri"/>
        </w:rPr>
        <w:lastRenderedPageBreak/>
        <w:t>різні регулювання в радіоелектронній апаратурі зміною їх опору, називають змінними резисторами або потенціометрами. Резистори, опір яких змінюють тільки в процесі налагодження (налаштування) радіоелектронного устрою, називають підстроювальними.</w:t>
      </w:r>
    </w:p>
    <w:p w:rsidR="004C4EBB" w:rsidRPr="004C4EBB" w:rsidRDefault="00AA58C6" w:rsidP="004C4EBB">
      <w:pPr>
        <w:rPr>
          <w:rFonts w:eastAsia="Calibri"/>
        </w:rPr>
      </w:pPr>
      <w:r>
        <w:rPr>
          <w:rFonts w:eastAsia="Calibri"/>
        </w:rPr>
        <w:t xml:space="preserve">      </w:t>
      </w:r>
      <w:r w:rsidR="004C4EBB" w:rsidRPr="004C4EBB">
        <w:rPr>
          <w:rFonts w:eastAsia="Calibri"/>
          <w:b/>
          <w:bCs/>
        </w:rPr>
        <w:t>Основні параметри резисторів</w:t>
      </w:r>
    </w:p>
    <w:p w:rsidR="004C4EBB" w:rsidRPr="004C4EBB" w:rsidRDefault="004C4EBB" w:rsidP="004C4EBB">
      <w:pPr>
        <w:rPr>
          <w:rFonts w:eastAsia="Calibri"/>
        </w:rPr>
      </w:pPr>
      <w:r w:rsidRPr="004C4EBB">
        <w:rPr>
          <w:rFonts w:eastAsia="Calibri"/>
        </w:rPr>
        <w:t>Резистори характеризуються такими основними параметрами: номінальним значенням опору, допустимим відхиленням опору від номінального значення, номінальною (допустимої) потужністю розсіювання, максимальним робочим напруженням, температурним коефіцієнтом опору, власними шумами і коефіцієнтом напруги.</w:t>
      </w:r>
    </w:p>
    <w:p w:rsidR="004C4EBB" w:rsidRPr="004C4EBB" w:rsidRDefault="004C4EBB" w:rsidP="004C4EBB">
      <w:pPr>
        <w:rPr>
          <w:rFonts w:eastAsia="Calibri"/>
        </w:rPr>
      </w:pPr>
      <w:r w:rsidRPr="004C4EBB">
        <w:rPr>
          <w:rFonts w:eastAsia="Calibri"/>
        </w:rPr>
        <w:t>Номінальне значення опору R зазвичай позначено на корпусі резистора. Дійсне значення опору резистора може відрізнятися від номінального в межах допустимого відхилення (Допуску, який визначається у відсотках по відношенню до номінального опору).</w:t>
      </w:r>
    </w:p>
    <w:p w:rsidR="004C4EBB" w:rsidRPr="004C4EBB" w:rsidRDefault="00AA58C6" w:rsidP="004C4EBB">
      <w:pPr>
        <w:rPr>
          <w:rFonts w:eastAsia="Calibri"/>
        </w:rPr>
      </w:pPr>
      <w:r>
        <w:rPr>
          <w:rFonts w:eastAsia="Calibri"/>
        </w:rPr>
        <w:t xml:space="preserve">      </w:t>
      </w:r>
      <w:r w:rsidR="004C4EBB" w:rsidRPr="004C4EBB">
        <w:rPr>
          <w:rFonts w:eastAsia="Calibri"/>
          <w:b/>
          <w:bCs/>
        </w:rPr>
        <w:t>Маркування резисторів</w:t>
      </w:r>
    </w:p>
    <w:p w:rsidR="004C4EBB" w:rsidRPr="004C4EBB" w:rsidRDefault="004C4EBB" w:rsidP="004C4EBB">
      <w:pPr>
        <w:rPr>
          <w:rFonts w:eastAsia="Calibri"/>
        </w:rPr>
      </w:pPr>
      <w:r w:rsidRPr="004C4EBB">
        <w:rPr>
          <w:rFonts w:eastAsia="Calibri"/>
        </w:rPr>
        <w:t>На корпусі резистора, як правило, наноситься фарбою його тип, номінальна потужність, номінальний опір, допуск та дата виготовлення. Для маркування малогабаритних резисторів використовують бук-венно-цифровий код. Код складається з цифр, що позначають номінальний опір, букви, що позначає одиницю виміру, і літери, яка вказує допустиме відхилення опору. Приклади наносимого на корпус резистора буквеного коду одиниць виміру номінального опору старого і нового стандартів наведено в табл. 1.1.</w:t>
      </w:r>
    </w:p>
    <w:p w:rsidR="004C4EBB" w:rsidRPr="004C4EBB" w:rsidRDefault="004C4EBB" w:rsidP="004C4EBB">
      <w:pPr>
        <w:rPr>
          <w:rFonts w:eastAsia="Calibri"/>
        </w:rPr>
      </w:pPr>
      <w:r w:rsidRPr="004C4EBB">
        <w:rPr>
          <w:rFonts w:eastAsia="Calibri"/>
        </w:rPr>
        <w:t>Якщо номінальний опір виражається цілим числом, то літерний код ставиться після цього числа. Якщо ж номінальний опір являє собою десяткову дріб, то буква ставиться- замість коми, розділяючи цілу і дробову частини. У разі, коли десятковий дріб менше одиниці, ціла частина (нуль) виключається.</w:t>
      </w:r>
    </w:p>
    <w:p w:rsidR="004C4EBB" w:rsidRDefault="004C4EBB" w:rsidP="004C4EBB">
      <w:pPr>
        <w:rPr>
          <w:rFonts w:eastAsia="Calibri"/>
        </w:rPr>
      </w:pPr>
      <w:r w:rsidRPr="004C4EBB">
        <w:rPr>
          <w:rFonts w:eastAsia="Calibri"/>
        </w:rPr>
        <w:t xml:space="preserve">При маркуванні резисторів код допуску ставиться після кодованого позначення номінального опору. Літерні коди допусків наведені в табл. 1.2. Наприклад, позначення 4К7В (або 4К7М) відповідає номінальному опору 4,7 </w:t>
      </w:r>
      <w:r w:rsidRPr="004C4EBB">
        <w:rPr>
          <w:rFonts w:eastAsia="Calibri"/>
        </w:rPr>
        <w:lastRenderedPageBreak/>
        <w:t>кОм з допустимим відхиленням 20%. У табл. 1.1 і 1.2 наведені літерні коди, відповідні як старим, так і новим стандартам, так як в даний час зустрічаються обидва варіанти. Номінальна потужність на малогабаритних резисторах не вказується, а визначається за розмірами корпусу.</w:t>
      </w:r>
    </w:p>
    <w:p w:rsidR="004C4EBB" w:rsidRPr="004C4EBB" w:rsidRDefault="004C4EBB" w:rsidP="004C4EBB">
      <w:pPr>
        <w:pStyle w:val="TableName"/>
        <w:rPr>
          <w:rFonts w:eastAsia="Calibri"/>
        </w:rPr>
      </w:pPr>
      <w:r>
        <w:rPr>
          <w:rFonts w:eastAsia="Calibri"/>
        </w:rPr>
        <w:tab/>
      </w:r>
      <w:r>
        <w:rPr>
          <w:rFonts w:eastAsia="Calibri"/>
        </w:rPr>
        <w:tab/>
        <w:t xml:space="preserve">Таблиця </w:t>
      </w:r>
      <w:bookmarkStart w:id="20" w:name="Tab_2021LEPvor_15"/>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w:t>
        </w:r>
      </w:fldSimple>
      <w:bookmarkEnd w:id="20"/>
      <w:r>
        <w:rPr>
          <w:rFonts w:eastAsia="Calibri"/>
        </w:rPr>
        <w:t>.</w:t>
      </w:r>
      <w:r>
        <w:rPr>
          <w:rFonts w:eastAsia="Calibri"/>
        </w:rPr>
        <w:br/>
      </w:r>
      <w:r>
        <w:rPr>
          <w:rFonts w:eastAsia="Calibri"/>
        </w:rPr>
        <w:tab/>
      </w:r>
      <w:r w:rsidRPr="004C4EBB">
        <w:rPr>
          <w:rFonts w:eastAsia="Calibri"/>
        </w:rPr>
        <w:t>Позначення номінальної величини опору на корпусах резисторів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5"/>
        <w:gridCol w:w="1339"/>
        <w:gridCol w:w="1585"/>
        <w:gridCol w:w="1557"/>
        <w:gridCol w:w="1389"/>
        <w:gridCol w:w="1419"/>
        <w:gridCol w:w="1437"/>
      </w:tblGrid>
      <w:tr w:rsidR="004C4EBB" w:rsidRPr="00B00E1F" w:rsidTr="00B00E1F">
        <w:tc>
          <w:tcPr>
            <w:tcW w:w="0" w:type="auto"/>
            <w:gridSpan w:val="3"/>
            <w:shd w:val="clear" w:color="auto" w:fill="auto"/>
            <w:hideMark/>
          </w:tcPr>
          <w:p w:rsidR="004C4EBB" w:rsidRPr="00B00E1F" w:rsidRDefault="004C4EBB" w:rsidP="00B00E1F">
            <w:pPr>
              <w:spacing w:line="240" w:lineRule="auto"/>
              <w:ind w:firstLine="0"/>
              <w:rPr>
                <w:rFonts w:eastAsia="Calibri"/>
              </w:rPr>
            </w:pPr>
            <w:r w:rsidRPr="00B00E1F">
              <w:rPr>
                <w:rFonts w:eastAsia="Calibri"/>
              </w:rPr>
              <w:t>Повне позначення</w:t>
            </w:r>
          </w:p>
        </w:tc>
        <w:tc>
          <w:tcPr>
            <w:tcW w:w="0" w:type="auto"/>
            <w:gridSpan w:val="4"/>
            <w:shd w:val="clear" w:color="auto" w:fill="auto"/>
            <w:hideMark/>
          </w:tcPr>
          <w:p w:rsidR="004C4EBB" w:rsidRPr="00B00E1F" w:rsidRDefault="004C4EBB" w:rsidP="00B00E1F">
            <w:pPr>
              <w:spacing w:line="240" w:lineRule="auto"/>
              <w:ind w:firstLine="0"/>
              <w:rPr>
                <w:rFonts w:eastAsia="Calibri"/>
              </w:rPr>
            </w:pPr>
            <w:r w:rsidRPr="00B00E1F">
              <w:rPr>
                <w:rFonts w:eastAsia="Calibri"/>
              </w:rPr>
              <w:t>Скорочене позначення на корпусі</w:t>
            </w:r>
          </w:p>
        </w:tc>
      </w:tr>
      <w:tr w:rsidR="00B00E1F" w:rsidRPr="00B00E1F" w:rsidTr="00B00E1F">
        <w:tc>
          <w:tcPr>
            <w:tcW w:w="0" w:type="auto"/>
            <w:gridSpan w:val="2"/>
            <w:shd w:val="clear" w:color="auto" w:fill="auto"/>
            <w:hideMark/>
          </w:tcPr>
          <w:p w:rsidR="004C4EBB" w:rsidRPr="00B00E1F" w:rsidRDefault="004C4EBB" w:rsidP="00B00E1F">
            <w:pPr>
              <w:spacing w:line="240" w:lineRule="auto"/>
              <w:ind w:firstLine="0"/>
              <w:rPr>
                <w:rFonts w:eastAsia="Calibri"/>
              </w:rPr>
            </w:pPr>
            <w:r w:rsidRPr="00B00E1F">
              <w:rPr>
                <w:rFonts w:eastAsia="Calibri"/>
              </w:rPr>
              <w:t>Позначення</w:t>
            </w:r>
          </w:p>
        </w:tc>
        <w:tc>
          <w:tcPr>
            <w:tcW w:w="0" w:type="auto"/>
            <w:vMerge w:val="restart"/>
            <w:shd w:val="clear" w:color="auto" w:fill="auto"/>
            <w:hideMark/>
          </w:tcPr>
          <w:p w:rsidR="004C4EBB" w:rsidRPr="00B00E1F" w:rsidRDefault="004C4EBB" w:rsidP="00B00E1F">
            <w:pPr>
              <w:spacing w:line="240" w:lineRule="auto"/>
              <w:rPr>
                <w:rFonts w:eastAsia="Calibri"/>
              </w:rPr>
            </w:pPr>
            <w:r w:rsidRPr="00B00E1F">
              <w:rPr>
                <w:rFonts w:eastAsia="Calibri"/>
              </w:rPr>
              <w:t>Приклади</w:t>
            </w:r>
          </w:p>
          <w:p w:rsidR="004C4EBB" w:rsidRPr="00B00E1F" w:rsidRDefault="004C4EBB" w:rsidP="00B00E1F">
            <w:pPr>
              <w:spacing w:line="240" w:lineRule="auto"/>
              <w:rPr>
                <w:rFonts w:eastAsia="Calibri"/>
              </w:rPr>
            </w:pPr>
            <w:r w:rsidRPr="00B00E1F">
              <w:rPr>
                <w:rFonts w:eastAsia="Calibri"/>
              </w:rPr>
              <w:t>позначення</w:t>
            </w:r>
          </w:p>
        </w:tc>
        <w:tc>
          <w:tcPr>
            <w:tcW w:w="0" w:type="auto"/>
            <w:gridSpan w:val="2"/>
            <w:shd w:val="clear" w:color="auto" w:fill="auto"/>
            <w:hideMark/>
          </w:tcPr>
          <w:p w:rsidR="004C4EBB" w:rsidRPr="00B00E1F" w:rsidRDefault="004C4EBB" w:rsidP="00B00E1F">
            <w:pPr>
              <w:spacing w:line="240" w:lineRule="auto"/>
              <w:rPr>
                <w:rFonts w:eastAsia="Calibri"/>
              </w:rPr>
            </w:pPr>
            <w:r w:rsidRPr="00B00E1F">
              <w:rPr>
                <w:rFonts w:eastAsia="Calibri"/>
              </w:rPr>
              <w:t>Позначення одиниць вимірювання</w:t>
            </w:r>
          </w:p>
        </w:tc>
        <w:tc>
          <w:tcPr>
            <w:tcW w:w="0" w:type="auto"/>
            <w:gridSpan w:val="2"/>
            <w:shd w:val="clear" w:color="auto" w:fill="auto"/>
            <w:hideMark/>
          </w:tcPr>
          <w:p w:rsidR="004C4EBB" w:rsidRPr="00B00E1F" w:rsidRDefault="004C4EBB" w:rsidP="00B00E1F">
            <w:pPr>
              <w:spacing w:line="240" w:lineRule="auto"/>
              <w:rPr>
                <w:rFonts w:eastAsia="Calibri"/>
              </w:rPr>
            </w:pPr>
            <w:r w:rsidRPr="00B00E1F">
              <w:rPr>
                <w:rFonts w:eastAsia="Calibri"/>
              </w:rPr>
              <w:t>Приклади позначення</w:t>
            </w:r>
          </w:p>
        </w:tc>
      </w:tr>
      <w:tr w:rsidR="00B00E1F" w:rsidRPr="00B00E1F" w:rsidTr="00B00E1F">
        <w:tc>
          <w:tcPr>
            <w:tcW w:w="0" w:type="auto"/>
            <w:gridSpan w:val="2"/>
            <w:shd w:val="clear" w:color="auto" w:fill="auto"/>
            <w:hideMark/>
          </w:tcPr>
          <w:p w:rsidR="004C4EBB" w:rsidRPr="00B00E1F" w:rsidRDefault="004C4EBB" w:rsidP="00B00E1F">
            <w:pPr>
              <w:spacing w:line="240" w:lineRule="auto"/>
              <w:ind w:firstLine="0"/>
              <w:rPr>
                <w:rFonts w:eastAsia="Calibri"/>
              </w:rPr>
            </w:pPr>
            <w:r w:rsidRPr="00B00E1F">
              <w:rPr>
                <w:rFonts w:eastAsia="Calibri"/>
              </w:rPr>
              <w:t>одиниць вимірі</w:t>
            </w:r>
          </w:p>
        </w:tc>
        <w:tc>
          <w:tcPr>
            <w:tcW w:w="0" w:type="auto"/>
            <w:vMerge/>
            <w:shd w:val="clear" w:color="auto" w:fill="auto"/>
            <w:hideMark/>
          </w:tcPr>
          <w:p w:rsidR="004C4EBB" w:rsidRPr="00B00E1F" w:rsidRDefault="004C4EBB" w:rsidP="00B00E1F">
            <w:pPr>
              <w:spacing w:line="240" w:lineRule="auto"/>
              <w:ind w:firstLine="0"/>
              <w:rPr>
                <w:rFonts w:eastAsia="Calibri"/>
              </w:rPr>
            </w:pP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Старе</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Нове</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Старе</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Нове</w:t>
            </w:r>
          </w:p>
        </w:tc>
      </w:tr>
      <w:tr w:rsidR="00B00E1F" w:rsidRPr="00B00E1F" w:rsidTr="00B00E1F">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Ом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Оми</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13 Ом</w:t>
            </w:r>
          </w:p>
          <w:p w:rsidR="004C4EBB" w:rsidRPr="00B00E1F" w:rsidRDefault="004C4EBB" w:rsidP="00B00E1F">
            <w:pPr>
              <w:spacing w:line="240" w:lineRule="auto"/>
              <w:ind w:firstLine="0"/>
              <w:rPr>
                <w:rFonts w:eastAsia="Calibri"/>
              </w:rPr>
            </w:pPr>
            <w:r w:rsidRPr="00B00E1F">
              <w:rPr>
                <w:rFonts w:eastAsia="Calibri"/>
              </w:rPr>
              <w:t>470 0м</w:t>
            </w:r>
          </w:p>
        </w:tc>
        <w:tc>
          <w:tcPr>
            <w:tcW w:w="0" w:type="auto"/>
            <w:shd w:val="clear" w:color="auto" w:fill="auto"/>
            <w:hideMark/>
          </w:tcPr>
          <w:p w:rsidR="004C4EBB" w:rsidRPr="00B00E1F" w:rsidRDefault="00AA58C6" w:rsidP="00B00E1F">
            <w:pPr>
              <w:spacing w:line="240" w:lineRule="auto"/>
              <w:ind w:firstLine="0"/>
              <w:rPr>
                <w:rFonts w:eastAsia="Calibri"/>
              </w:rPr>
            </w:pPr>
            <w:r>
              <w:rPr>
                <w:rFonts w:eastAsia="Calibri"/>
              </w:rPr>
              <w:t xml:space="preserve">      </w:t>
            </w:r>
            <w:r w:rsidR="004C4EBB" w:rsidRPr="00B00E1F">
              <w:rPr>
                <w:rFonts w:eastAsia="Calibri"/>
              </w:rPr>
              <w:t>R</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Е</w:t>
            </w:r>
          </w:p>
        </w:tc>
        <w:tc>
          <w:tcPr>
            <w:tcW w:w="0" w:type="auto"/>
            <w:shd w:val="clear" w:color="auto" w:fill="auto"/>
            <w:hideMark/>
          </w:tcPr>
          <w:p w:rsidR="004C4EBB" w:rsidRPr="00B00E1F" w:rsidRDefault="00AA58C6" w:rsidP="00B00E1F">
            <w:pPr>
              <w:spacing w:line="240" w:lineRule="auto"/>
              <w:ind w:firstLine="0"/>
              <w:rPr>
                <w:rFonts w:eastAsia="Calibri"/>
              </w:rPr>
            </w:pPr>
            <w:r>
              <w:rPr>
                <w:rFonts w:eastAsia="Calibri"/>
              </w:rPr>
              <w:t xml:space="preserve">      </w:t>
            </w:r>
            <w:r w:rsidR="004C4EBB" w:rsidRPr="00B00E1F">
              <w:rPr>
                <w:rFonts w:eastAsia="Calibri"/>
              </w:rPr>
              <w:t>13R</w:t>
            </w:r>
          </w:p>
          <w:p w:rsidR="004C4EBB" w:rsidRPr="00B00E1F" w:rsidRDefault="004C4EBB" w:rsidP="00B00E1F">
            <w:pPr>
              <w:spacing w:line="240" w:lineRule="auto"/>
              <w:ind w:firstLine="0"/>
              <w:rPr>
                <w:rFonts w:eastAsia="Calibri"/>
              </w:rPr>
            </w:pPr>
            <w:r w:rsidRPr="00B00E1F">
              <w:rPr>
                <w:rFonts w:eastAsia="Calibri"/>
              </w:rPr>
              <w:t>470R (К47)</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13Е 470Е (К47)</w:t>
            </w:r>
          </w:p>
        </w:tc>
      </w:tr>
      <w:tr w:rsidR="00B00E1F" w:rsidRPr="00B00E1F" w:rsidTr="00B00E1F">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кОм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кілоомах</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1 кОм</w:t>
            </w:r>
          </w:p>
          <w:p w:rsidR="004C4EBB" w:rsidRPr="00B00E1F" w:rsidRDefault="004C4EBB" w:rsidP="00B00E1F">
            <w:pPr>
              <w:spacing w:line="240" w:lineRule="auto"/>
              <w:ind w:firstLine="0"/>
              <w:rPr>
                <w:rFonts w:eastAsia="Calibri"/>
              </w:rPr>
            </w:pPr>
            <w:r w:rsidRPr="00B00E1F">
              <w:rPr>
                <w:rFonts w:eastAsia="Calibri"/>
              </w:rPr>
              <w:t>5,6 кОм</w:t>
            </w:r>
          </w:p>
          <w:p w:rsidR="004C4EBB" w:rsidRPr="00B00E1F" w:rsidRDefault="004C4EBB" w:rsidP="00B00E1F">
            <w:pPr>
              <w:spacing w:line="240" w:lineRule="auto"/>
              <w:ind w:firstLine="0"/>
              <w:rPr>
                <w:rFonts w:eastAsia="Calibri"/>
              </w:rPr>
            </w:pPr>
            <w:r w:rsidRPr="00B00E1F">
              <w:rPr>
                <w:rFonts w:eastAsia="Calibri"/>
              </w:rPr>
              <w:t>27 кОм</w:t>
            </w:r>
          </w:p>
          <w:p w:rsidR="004C4EBB" w:rsidRPr="00B00E1F" w:rsidRDefault="004C4EBB" w:rsidP="00B00E1F">
            <w:pPr>
              <w:spacing w:line="240" w:lineRule="auto"/>
              <w:ind w:firstLine="0"/>
              <w:rPr>
                <w:rFonts w:eastAsia="Calibri"/>
              </w:rPr>
            </w:pPr>
            <w:r w:rsidRPr="00B00E1F">
              <w:rPr>
                <w:rFonts w:eastAsia="Calibri"/>
              </w:rPr>
              <w:t>100 кОм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До</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До</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1К0</w:t>
            </w:r>
          </w:p>
          <w:p w:rsidR="004C4EBB" w:rsidRPr="00B00E1F" w:rsidRDefault="004C4EBB" w:rsidP="00B00E1F">
            <w:pPr>
              <w:spacing w:line="240" w:lineRule="auto"/>
              <w:ind w:firstLine="0"/>
              <w:rPr>
                <w:rFonts w:eastAsia="Calibri"/>
              </w:rPr>
            </w:pPr>
            <w:r w:rsidRPr="00B00E1F">
              <w:rPr>
                <w:rFonts w:eastAsia="Calibri"/>
              </w:rPr>
              <w:t>5К6</w:t>
            </w:r>
          </w:p>
          <w:p w:rsidR="004C4EBB" w:rsidRPr="00B00E1F" w:rsidRDefault="00AA58C6" w:rsidP="00B00E1F">
            <w:pPr>
              <w:spacing w:line="240" w:lineRule="auto"/>
              <w:ind w:firstLine="0"/>
              <w:rPr>
                <w:rFonts w:eastAsia="Calibri"/>
              </w:rPr>
            </w:pPr>
            <w:r>
              <w:rPr>
                <w:rFonts w:eastAsia="Calibri"/>
              </w:rPr>
              <w:t xml:space="preserve">      </w:t>
            </w:r>
            <w:r w:rsidR="004C4EBB" w:rsidRPr="00B00E1F">
              <w:rPr>
                <w:rFonts w:eastAsia="Calibri"/>
              </w:rPr>
              <w:t>27K</w:t>
            </w:r>
          </w:p>
          <w:p w:rsidR="004C4EBB" w:rsidRPr="00B00E1F" w:rsidRDefault="004C4EBB" w:rsidP="00B00E1F">
            <w:pPr>
              <w:spacing w:line="240" w:lineRule="auto"/>
              <w:ind w:firstLine="0"/>
              <w:rPr>
                <w:rFonts w:eastAsia="Calibri"/>
              </w:rPr>
            </w:pPr>
            <w:r w:rsidRPr="00B00E1F">
              <w:rPr>
                <w:rFonts w:eastAsia="Calibri"/>
              </w:rPr>
              <w:t>100К (М10)</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1К0</w:t>
            </w:r>
          </w:p>
          <w:p w:rsidR="004C4EBB" w:rsidRPr="00B00E1F" w:rsidRDefault="004C4EBB" w:rsidP="00B00E1F">
            <w:pPr>
              <w:spacing w:line="240" w:lineRule="auto"/>
              <w:ind w:firstLine="0"/>
              <w:rPr>
                <w:rFonts w:eastAsia="Calibri"/>
              </w:rPr>
            </w:pPr>
            <w:r w:rsidRPr="00B00E1F">
              <w:rPr>
                <w:rFonts w:eastAsia="Calibri"/>
              </w:rPr>
              <w:t>5К6</w:t>
            </w:r>
          </w:p>
          <w:p w:rsidR="004C4EBB" w:rsidRPr="00B00E1F" w:rsidRDefault="00AA58C6" w:rsidP="00B00E1F">
            <w:pPr>
              <w:spacing w:line="240" w:lineRule="auto"/>
              <w:ind w:firstLine="0"/>
              <w:rPr>
                <w:rFonts w:eastAsia="Calibri"/>
              </w:rPr>
            </w:pPr>
            <w:r>
              <w:rPr>
                <w:rFonts w:eastAsia="Calibri"/>
              </w:rPr>
              <w:t xml:space="preserve">      </w:t>
            </w:r>
            <w:r w:rsidR="004C4EBB" w:rsidRPr="00B00E1F">
              <w:rPr>
                <w:rFonts w:eastAsia="Calibri"/>
              </w:rPr>
              <w:t>27K</w:t>
            </w:r>
          </w:p>
          <w:p w:rsidR="004C4EBB" w:rsidRPr="00B00E1F" w:rsidRDefault="004C4EBB" w:rsidP="00B00E1F">
            <w:pPr>
              <w:spacing w:line="240" w:lineRule="auto"/>
              <w:ind w:firstLine="0"/>
              <w:rPr>
                <w:rFonts w:eastAsia="Calibri"/>
              </w:rPr>
            </w:pPr>
            <w:r w:rsidRPr="00B00E1F">
              <w:rPr>
                <w:rFonts w:eastAsia="Calibri"/>
              </w:rPr>
              <w:t>100К (М10)</w:t>
            </w:r>
          </w:p>
        </w:tc>
      </w:tr>
      <w:tr w:rsidR="00B00E1F" w:rsidRPr="00B00E1F" w:rsidTr="00B00E1F">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МОм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мегаомах</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470 МОм</w:t>
            </w:r>
          </w:p>
          <w:p w:rsidR="004C4EBB" w:rsidRPr="00B00E1F" w:rsidRDefault="004C4EBB" w:rsidP="00B00E1F">
            <w:pPr>
              <w:spacing w:line="240" w:lineRule="auto"/>
              <w:ind w:firstLine="0"/>
              <w:rPr>
                <w:rFonts w:eastAsia="Calibri"/>
              </w:rPr>
            </w:pPr>
            <w:r w:rsidRPr="00B00E1F">
              <w:rPr>
                <w:rFonts w:eastAsia="Calibri"/>
              </w:rPr>
              <w:t>4,7 МОм</w:t>
            </w:r>
          </w:p>
          <w:p w:rsidR="004C4EBB" w:rsidRPr="00B00E1F" w:rsidRDefault="004C4EBB" w:rsidP="00B00E1F">
            <w:pPr>
              <w:spacing w:line="240" w:lineRule="auto"/>
              <w:ind w:firstLine="0"/>
              <w:rPr>
                <w:rFonts w:eastAsia="Calibri"/>
              </w:rPr>
            </w:pPr>
            <w:r w:rsidRPr="00B00E1F">
              <w:rPr>
                <w:rFonts w:eastAsia="Calibri"/>
              </w:rPr>
              <w:t>47 МОм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М47 4М7 47 М</w:t>
            </w:r>
          </w:p>
        </w:tc>
        <w:tc>
          <w:tcPr>
            <w:tcW w:w="0" w:type="auto"/>
            <w:shd w:val="clear" w:color="auto" w:fill="auto"/>
            <w:hideMark/>
          </w:tcPr>
          <w:p w:rsidR="004C4EBB" w:rsidRPr="00B00E1F" w:rsidRDefault="004C4EBB" w:rsidP="00B00E1F">
            <w:pPr>
              <w:spacing w:line="240" w:lineRule="auto"/>
              <w:ind w:firstLine="0"/>
              <w:rPr>
                <w:rFonts w:eastAsia="Calibri"/>
              </w:rPr>
            </w:pPr>
            <w:r w:rsidRPr="00B00E1F">
              <w:rPr>
                <w:rFonts w:eastAsia="Calibri"/>
              </w:rPr>
              <w:t>М47</w:t>
            </w:r>
          </w:p>
          <w:p w:rsidR="004C4EBB" w:rsidRPr="00B00E1F" w:rsidRDefault="004C4EBB" w:rsidP="00B00E1F">
            <w:pPr>
              <w:spacing w:line="240" w:lineRule="auto"/>
              <w:ind w:firstLine="0"/>
              <w:rPr>
                <w:rFonts w:eastAsia="Calibri"/>
              </w:rPr>
            </w:pPr>
            <w:r w:rsidRPr="00B00E1F">
              <w:rPr>
                <w:rFonts w:eastAsia="Calibri"/>
              </w:rPr>
              <w:t>4М7</w:t>
            </w:r>
          </w:p>
          <w:p w:rsidR="004C4EBB" w:rsidRPr="00B00E1F" w:rsidRDefault="004C4EBB" w:rsidP="00B00E1F">
            <w:pPr>
              <w:spacing w:line="240" w:lineRule="auto"/>
              <w:ind w:firstLine="0"/>
              <w:rPr>
                <w:rFonts w:eastAsia="Calibri"/>
              </w:rPr>
            </w:pPr>
            <w:r w:rsidRPr="00B00E1F">
              <w:rPr>
                <w:rFonts w:eastAsia="Calibri"/>
              </w:rPr>
              <w:t>47м</w:t>
            </w:r>
          </w:p>
        </w:tc>
      </w:tr>
    </w:tbl>
    <w:p w:rsidR="004C4EBB" w:rsidRDefault="004C4EBB" w:rsidP="004C4EBB">
      <w:pPr>
        <w:rPr>
          <w:rFonts w:eastAsia="Calibri"/>
        </w:rPr>
      </w:pPr>
    </w:p>
    <w:p w:rsidR="004C4EBB" w:rsidRPr="004C4EBB" w:rsidRDefault="004C4EBB" w:rsidP="004C4EBB">
      <w:pPr>
        <w:pStyle w:val="TableName"/>
        <w:rPr>
          <w:rFonts w:eastAsia="Calibri"/>
        </w:rPr>
      </w:pPr>
      <w:r>
        <w:rPr>
          <w:rFonts w:eastAsia="Calibri"/>
        </w:rPr>
        <w:tab/>
      </w:r>
      <w:r>
        <w:rPr>
          <w:rFonts w:eastAsia="Calibri"/>
        </w:rPr>
        <w:tab/>
        <w:t xml:space="preserve">Таблиця </w:t>
      </w:r>
      <w:bookmarkStart w:id="21" w:name="Tab_2021LEPvor_16"/>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2</w:t>
        </w:r>
      </w:fldSimple>
      <w:bookmarkEnd w:id="21"/>
      <w:r>
        <w:rPr>
          <w:rFonts w:eastAsia="Calibri"/>
        </w:rPr>
        <w:t>.</w:t>
      </w:r>
      <w:r>
        <w:rPr>
          <w:rFonts w:eastAsia="Calibri"/>
        </w:rPr>
        <w:br/>
      </w:r>
      <w:r>
        <w:rPr>
          <w:rFonts w:eastAsia="Calibri"/>
        </w:rPr>
        <w:tab/>
      </w:r>
      <w:r w:rsidRPr="004C4EBB">
        <w:rPr>
          <w:rFonts w:eastAsia="Calibri"/>
        </w:rPr>
        <w:t>Буквені коди допусків опорів, що наносяться на корпуса резисторів</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tblPr>
      <w:tblGrid>
        <w:gridCol w:w="1526"/>
        <w:gridCol w:w="726"/>
        <w:gridCol w:w="790"/>
        <w:gridCol w:w="790"/>
        <w:gridCol w:w="931"/>
        <w:gridCol w:w="791"/>
        <w:gridCol w:w="581"/>
        <w:gridCol w:w="581"/>
        <w:gridCol w:w="581"/>
        <w:gridCol w:w="721"/>
        <w:gridCol w:w="721"/>
        <w:gridCol w:w="736"/>
      </w:tblGrid>
      <w:tr w:rsidR="004C4EBB" w:rsidRPr="004C4EBB" w:rsidTr="004C4EBB">
        <w:trPr>
          <w:tblCellSpacing w:w="15"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Допуск,%</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±0,2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±0,25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±0,5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±30</w:t>
            </w:r>
          </w:p>
        </w:tc>
      </w:tr>
      <w:tr w:rsidR="004C4EBB" w:rsidRPr="004C4EBB" w:rsidTr="004C4EBB">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Позначення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старе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ж</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Л</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І</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З</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Ф</w:t>
            </w:r>
          </w:p>
        </w:tc>
      </w:tr>
      <w:tr w:rsidR="004C4EBB" w:rsidRPr="004C4EBB" w:rsidTr="004C4EBB">
        <w:trPr>
          <w:tblCellSpacing w:w="15" w:type="dxa"/>
        </w:trPr>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нове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З</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D</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F</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G</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J</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До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4C4EBB" w:rsidP="004C4EBB">
            <w:pPr>
              <w:spacing w:line="240" w:lineRule="auto"/>
              <w:ind w:firstLine="0"/>
              <w:rPr>
                <w:rFonts w:eastAsia="Calibri"/>
              </w:rPr>
            </w:pPr>
            <w:r w:rsidRPr="004C4EBB">
              <w:rPr>
                <w:rFonts w:eastAsia="Calibri"/>
              </w:rPr>
              <w:t>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C4EBB" w:rsidRPr="004C4EBB" w:rsidRDefault="00AA58C6" w:rsidP="004C4EBB">
            <w:pPr>
              <w:spacing w:line="240" w:lineRule="auto"/>
              <w:ind w:firstLine="0"/>
              <w:rPr>
                <w:rFonts w:eastAsia="Calibri"/>
              </w:rPr>
            </w:pPr>
            <w:r>
              <w:rPr>
                <w:rFonts w:eastAsia="Calibri"/>
              </w:rPr>
              <w:t xml:space="preserve">      </w:t>
            </w:r>
            <w:r w:rsidR="004C4EBB" w:rsidRPr="004C4EBB">
              <w:rPr>
                <w:rFonts w:eastAsia="Calibri"/>
              </w:rPr>
              <w:t>N</w:t>
            </w:r>
          </w:p>
        </w:tc>
      </w:tr>
    </w:tbl>
    <w:p w:rsidR="004C4EBB" w:rsidRPr="004C4EBB" w:rsidRDefault="00AA58C6" w:rsidP="004C4EBB">
      <w:pPr>
        <w:rPr>
          <w:rFonts w:eastAsia="Calibri"/>
        </w:rPr>
      </w:pPr>
      <w:r>
        <w:rPr>
          <w:rFonts w:eastAsia="Calibri"/>
        </w:rPr>
        <w:t xml:space="preserve">      </w:t>
      </w:r>
      <w:r w:rsidR="004C4EBB" w:rsidRPr="004C4EBB">
        <w:rPr>
          <w:rFonts w:eastAsia="Calibri"/>
          <w:b/>
          <w:bCs/>
        </w:rPr>
        <w:t>Колірний код маркування резисторів</w:t>
      </w:r>
    </w:p>
    <w:p w:rsidR="004C4EBB" w:rsidRPr="004C4EBB" w:rsidRDefault="004C4EBB" w:rsidP="004C4EBB">
      <w:pPr>
        <w:rPr>
          <w:rFonts w:eastAsia="Calibri"/>
        </w:rPr>
      </w:pPr>
      <w:r w:rsidRPr="004C4EBB">
        <w:rPr>
          <w:rFonts w:eastAsia="Calibri"/>
        </w:rPr>
        <w:t xml:space="preserve">Тип маркування, при якому на корпус резистора наноситься фарба у вигляді кольорових кілець або точок називають колірним кодом (див. на мал. 1.1). Кожному кольору відповідає певне цифрове значення. Колірна маркіровка на резисторах зрушена до одного з висновків і читається зліва </w:t>
      </w:r>
      <w:r w:rsidRPr="004C4EBB">
        <w:rPr>
          <w:rFonts w:eastAsia="Calibri"/>
        </w:rPr>
        <w:lastRenderedPageBreak/>
        <w:t>направо. Якщо маркування не можна розмістити в одного, з висновків, то перший знак робиться смугою шириною в два рази більше, ніж інші.</w:t>
      </w:r>
    </w:p>
    <w:p w:rsidR="004C4EBB" w:rsidRPr="004C4EBB" w:rsidRDefault="004C4EBB" w:rsidP="004C4EBB">
      <w:pPr>
        <w:rPr>
          <w:rFonts w:eastAsia="Calibri"/>
        </w:rPr>
      </w:pPr>
      <w:r w:rsidRPr="004C4EBB">
        <w:rPr>
          <w:rFonts w:eastAsia="Calibri"/>
        </w:rPr>
        <w:t>На резистори з малою величиною допуску (0,1 … 10%), маркування проводиться п’ятьма кольоровими кільцями. Перші три кільця відповідають чисельної величиною опору в омах, четверте кільце ерть множник, а п’яте кільце – допуск (рис. 1.1). Резистори з величиною допуску 20% маркуються чотирма кольоровими кільцями і на них величина допуску не наноситься. Перші три кільця – чисельна величина опору в омах, а четверте кільце – множник. Іноді резистори з допуском 20% маркують трьома кольоровими кільцями. У цьому випадку перші два кільця – чисельна величина опору в омах, а третє кільце – множник. Незначущий нуль на третьому розряді не маркується.</w:t>
      </w:r>
    </w:p>
    <w:p w:rsidR="004C4EBB" w:rsidRPr="004C4EBB" w:rsidRDefault="004C4EBB" w:rsidP="004C4EBB">
      <w:pPr>
        <w:rPr>
          <w:rFonts w:eastAsia="Calibri"/>
        </w:rPr>
      </w:pPr>
      <w:r w:rsidRPr="004C4EBB">
        <w:rPr>
          <w:rFonts w:eastAsia="Calibri"/>
        </w:rPr>
        <w:t>У зв’язку з тим, що на ринку радіоапаратури значне місце займають зарубіжні вироби, зауважимо, що резистори зарубіжних фірм маркуються як цифровим, так і кольоровим кодом. При цифровій маркуванні перші дві цифри позначають чисельну величину номіналу резистора в омах, а що залишилися представляють число нулів. Наприклад: 150 – 15 Ом; 181 – 180 Ом; 132 – 1,3 кОм; 113-11 кОм. Колірна маркіровка складається зазвичай з чотирьох колірних кілець. Номінал опору являє перші три кільця, двох цифр і множника. Четверте кільце містить інформацію про припустимому відхиленні опору від номінального значення в процентах. Визначення номіналів зарубіжних резисторів за кольоровим кодом таке ж, як і для вітчизняних. Таблиці колірних кодів вітчизняних і зарубіжних резисторів збігаються.</w:t>
      </w:r>
    </w:p>
    <w:p w:rsidR="004C4EBB" w:rsidRDefault="004C4EBB" w:rsidP="004C4EBB">
      <w:pPr>
        <w:rPr>
          <w:rFonts w:eastAsia="Calibri"/>
        </w:rPr>
      </w:pPr>
      <w:r w:rsidRPr="004C4EBB">
        <w:rPr>
          <w:rFonts w:eastAsia="Calibri"/>
        </w:rPr>
        <w:t>Багато фірм, крім традиційної маркування, використовують свою внутрішньофірмову колірну та кодову маркування. Наприклад, зустрічається маркування SMD-резисторів, коли замість цифри 8 ставиться двокрапка. Так, маркування 1:23 означає 182 кОм, a 80R6 – 80,6 Ом.</w:t>
      </w:r>
    </w:p>
    <w:p w:rsidR="00CD0D77" w:rsidRDefault="00CD0D77" w:rsidP="004C4EBB">
      <w:pPr>
        <w:rPr>
          <w:rFonts w:eastAsia="Calibri"/>
        </w:rPr>
      </w:pPr>
    </w:p>
    <w:p w:rsidR="00CD0D77" w:rsidRDefault="00CD0D77" w:rsidP="004C4EBB">
      <w:pPr>
        <w:rPr>
          <w:rFonts w:eastAsia="Calibri"/>
        </w:rPr>
      </w:pPr>
    </w:p>
    <w:p w:rsidR="004C4EBB" w:rsidRPr="004C4EBB" w:rsidRDefault="004C4EBB" w:rsidP="00CD0D77">
      <w:pPr>
        <w:pStyle w:val="TableName"/>
        <w:tabs>
          <w:tab w:val="clear" w:pos="4820"/>
          <w:tab w:val="clear" w:pos="9639"/>
          <w:tab w:val="center" w:pos="6237"/>
        </w:tabs>
        <w:rPr>
          <w:rFonts w:eastAsia="Calibri"/>
        </w:rPr>
      </w:pPr>
      <w:r>
        <w:rPr>
          <w:rFonts w:eastAsia="Calibri"/>
        </w:rPr>
        <w:tab/>
      </w:r>
      <w:r>
        <w:rPr>
          <w:rFonts w:eastAsia="Calibri"/>
        </w:rPr>
        <w:tab/>
        <w:t xml:space="preserve">Таблиця </w:t>
      </w:r>
      <w:bookmarkStart w:id="22" w:name="Tab_2021LEPvor_17"/>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3</w:t>
        </w:r>
      </w:fldSimple>
      <w:bookmarkEnd w:id="22"/>
      <w:r>
        <w:rPr>
          <w:rFonts w:eastAsia="Calibri"/>
        </w:rPr>
        <w:t>.</w:t>
      </w:r>
      <w:r>
        <w:rPr>
          <w:rFonts w:eastAsia="Calibri"/>
        </w:rPr>
        <w:br/>
      </w:r>
      <w:r>
        <w:rPr>
          <w:rFonts w:eastAsia="Calibri"/>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9"/>
        <w:gridCol w:w="1092"/>
        <w:gridCol w:w="1093"/>
        <w:gridCol w:w="1093"/>
        <w:gridCol w:w="1387"/>
        <w:gridCol w:w="1401"/>
        <w:gridCol w:w="1236"/>
      </w:tblGrid>
      <w:tr w:rsidR="00B00E1F" w:rsidRPr="00B00E1F" w:rsidTr="00B00E1F">
        <w:tc>
          <w:tcPr>
            <w:tcW w:w="0" w:type="auto"/>
            <w:vMerge w:val="restart"/>
            <w:shd w:val="clear" w:color="auto" w:fill="auto"/>
            <w:hideMark/>
          </w:tcPr>
          <w:p w:rsidR="004C4EBB" w:rsidRPr="00B00E1F" w:rsidRDefault="004C4EBB" w:rsidP="00CD0D77">
            <w:pPr>
              <w:spacing w:line="240" w:lineRule="auto"/>
              <w:ind w:firstLine="0"/>
              <w:rPr>
                <w:rFonts w:eastAsia="Calibri"/>
              </w:rPr>
            </w:pPr>
            <w:r w:rsidRPr="00B00E1F">
              <w:rPr>
                <w:rFonts w:eastAsia="Calibri"/>
              </w:rPr>
              <w:t>Колір кілець або точок</w:t>
            </w:r>
          </w:p>
        </w:tc>
        <w:tc>
          <w:tcPr>
            <w:tcW w:w="0" w:type="auto"/>
            <w:gridSpan w:val="3"/>
            <w:shd w:val="clear" w:color="auto" w:fill="auto"/>
            <w:hideMark/>
          </w:tcPr>
          <w:p w:rsidR="004C4EBB" w:rsidRPr="00B00E1F" w:rsidRDefault="004C4EBB" w:rsidP="00CD0D77">
            <w:pPr>
              <w:spacing w:line="240" w:lineRule="auto"/>
              <w:ind w:firstLine="0"/>
              <w:rPr>
                <w:rFonts w:eastAsia="Calibri"/>
              </w:rPr>
            </w:pPr>
            <w:r w:rsidRPr="00B00E1F">
              <w:rPr>
                <w:rFonts w:eastAsia="Calibri"/>
              </w:rPr>
              <w:t>Номінальний опір, Ом</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Множник</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Допуск,%</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ТКС,% / ГС</w:t>
            </w:r>
          </w:p>
        </w:tc>
      </w:tr>
      <w:tr w:rsidR="00B00E1F" w:rsidRPr="00B00E1F" w:rsidTr="00B00E1F">
        <w:tc>
          <w:tcPr>
            <w:tcW w:w="0" w:type="auto"/>
            <w:vMerge/>
            <w:shd w:val="clear" w:color="auto" w:fill="auto"/>
            <w:hideMark/>
          </w:tcPr>
          <w:p w:rsidR="004C4EBB" w:rsidRPr="00B00E1F" w:rsidRDefault="004C4EBB" w:rsidP="00CD0D77">
            <w:pPr>
              <w:spacing w:line="240" w:lineRule="auto"/>
              <w:ind w:firstLine="0"/>
              <w:rPr>
                <w:rFonts w:eastAsia="Calibri"/>
              </w:rPr>
            </w:pP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1-а цифра</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2-я цифра</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З-я цифра</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4-я цифра</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5-я цифра</w:t>
            </w:r>
          </w:p>
        </w:tc>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п</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Сріблястий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0601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Золотистий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061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Чорний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Коричневий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100</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Червоний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2</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2</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2</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10^2</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±2</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50</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Помаранчевий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3</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3</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3</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10^3</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15</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Жовтий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4</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4</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4</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10^4</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25</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Зелений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Синій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6</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6</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6</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10^6</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±0,25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Фіолетовий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7</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7</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7</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10^7</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±0,1</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5</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Сірий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8</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8</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8</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10^8</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±0,05</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r>
      <w:tr w:rsidR="00B00E1F" w:rsidRPr="00B00E1F" w:rsidTr="00B00E1F">
        <w:tc>
          <w:tcPr>
            <w:tcW w:w="0" w:type="auto"/>
            <w:shd w:val="clear" w:color="auto" w:fill="auto"/>
            <w:hideMark/>
          </w:tcPr>
          <w:p w:rsidR="004C4EBB" w:rsidRPr="00B00E1F" w:rsidRDefault="004C4EBB" w:rsidP="00CD0D77">
            <w:pPr>
              <w:spacing w:line="240" w:lineRule="auto"/>
              <w:ind w:firstLine="0"/>
              <w:rPr>
                <w:rFonts w:eastAsia="Calibri"/>
              </w:rPr>
            </w:pPr>
            <w:r w:rsidRPr="00B00E1F">
              <w:rPr>
                <w:rFonts w:eastAsia="Calibri"/>
              </w:rPr>
              <w:t>Білий</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9</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9</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9</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10^9</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w:t>
            </w:r>
          </w:p>
        </w:tc>
        <w:tc>
          <w:tcPr>
            <w:tcW w:w="0" w:type="auto"/>
            <w:shd w:val="clear" w:color="auto" w:fill="auto"/>
            <w:hideMark/>
          </w:tcPr>
          <w:p w:rsidR="004C4EBB" w:rsidRPr="00B00E1F" w:rsidRDefault="00AA58C6" w:rsidP="00CD0D77">
            <w:pPr>
              <w:spacing w:line="240" w:lineRule="auto"/>
              <w:ind w:firstLine="0"/>
              <w:rPr>
                <w:rFonts w:eastAsia="Calibri"/>
              </w:rPr>
            </w:pPr>
            <w:r>
              <w:rPr>
                <w:rFonts w:eastAsia="Calibri"/>
              </w:rPr>
              <w:t xml:space="preserve">      </w:t>
            </w:r>
            <w:r w:rsidR="004C4EBB" w:rsidRPr="00B00E1F">
              <w:rPr>
                <w:rFonts w:eastAsia="Calibri"/>
              </w:rPr>
              <w:t>1</w:t>
            </w:r>
          </w:p>
        </w:tc>
      </w:tr>
    </w:tbl>
    <w:p w:rsidR="004C4EBB" w:rsidRPr="004C4EBB" w:rsidRDefault="00AA58C6" w:rsidP="004C4EBB">
      <w:pPr>
        <w:rPr>
          <w:rFonts w:eastAsia="Calibri"/>
        </w:rPr>
      </w:pPr>
      <w:r>
        <w:rPr>
          <w:rFonts w:eastAsia="Calibri"/>
        </w:rPr>
        <w:t xml:space="preserve">                                                      </w:t>
      </w:r>
      <w:r w:rsidR="007160B0">
        <w:rPr>
          <w:rFonts w:eastAsia="Calibri"/>
          <w:noProof/>
        </w:rPr>
        <w:drawing>
          <wp:inline distT="0" distB="0" distL="0" distR="0">
            <wp:extent cx="2432685" cy="1854835"/>
            <wp:effectExtent l="19050" t="0" r="5715" b="0"/>
            <wp:docPr id="1" name="Рисунок 1" descr="Опис : http://ua.nauchebe.net/img/D6D0033714B15A6F000B9D9701808FDB8492-min-vs.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 : http://ua.nauchebe.net/img/D6D0033714B15A6F000B9D9701808FDB8492-min-vs.png">
                      <a:hlinkClick r:id="rId8"/>
                    </pic:cNvPr>
                    <pic:cNvPicPr>
                      <a:picLocks noChangeAspect="1" noChangeArrowheads="1"/>
                    </pic:cNvPicPr>
                  </pic:nvPicPr>
                  <pic:blipFill>
                    <a:blip r:embed="rId9" cstate="print"/>
                    <a:srcRect/>
                    <a:stretch>
                      <a:fillRect/>
                    </a:stretch>
                  </pic:blipFill>
                  <pic:spPr bwMode="auto">
                    <a:xfrm>
                      <a:off x="0" y="0"/>
                      <a:ext cx="2432685" cy="185483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Рис. 1.1. Колірна маркіровка вітчизняних і зарубіжних резисторів у вигляді кілець або точок, в залежності від допуску та ТКЕ</w:t>
      </w:r>
    </w:p>
    <w:p w:rsidR="004C4EBB" w:rsidRPr="004C4EBB" w:rsidRDefault="004C4EBB" w:rsidP="004C4EBB">
      <w:pPr>
        <w:rPr>
          <w:rFonts w:eastAsia="Calibri"/>
        </w:rPr>
      </w:pPr>
      <w:r w:rsidRPr="004C4EBB">
        <w:rPr>
          <w:rFonts w:eastAsia="Calibri"/>
        </w:rPr>
        <w:t>Для виготовлення друкованих плат найбільш часто використовують технологію поверхневого монтажу. Цей спосіб ще називають ТМП (технологія монтажу на поверхню), а також SMD технологія. Відповідно, деталі, які використовують в ТМП, називаються чіп або смд-компонентами.</w:t>
      </w:r>
    </w:p>
    <w:p w:rsidR="004C4EBB" w:rsidRPr="004C4EBB" w:rsidRDefault="004C4EBB" w:rsidP="004C4EBB">
      <w:pPr>
        <w:rPr>
          <w:rFonts w:eastAsia="Calibri"/>
          <w:b/>
        </w:rPr>
      </w:pPr>
      <w:r w:rsidRPr="004C4EBB">
        <w:rPr>
          <w:rFonts w:eastAsia="Calibri"/>
          <w:b/>
        </w:rPr>
        <w:t>Технологія поверхневого монтажу</w:t>
      </w:r>
    </w:p>
    <w:p w:rsidR="004C4EBB" w:rsidRPr="004C4EBB" w:rsidRDefault="004C4EBB" w:rsidP="004C4EBB">
      <w:pPr>
        <w:rPr>
          <w:rFonts w:eastAsia="Calibri"/>
        </w:rPr>
      </w:pPr>
      <w:r w:rsidRPr="004C4EBB">
        <w:rPr>
          <w:rFonts w:eastAsia="Calibri"/>
        </w:rPr>
        <w:t xml:space="preserve">Даний спосіб полягає в тому, що елементи не вставляються в заздалегідь заготовлені отвори, як у випадку з традиційною технологією. </w:t>
      </w:r>
      <w:r w:rsidRPr="004C4EBB">
        <w:rPr>
          <w:rFonts w:eastAsia="Calibri"/>
        </w:rPr>
        <w:lastRenderedPageBreak/>
        <w:t>Вони встановлюються на контактні площадки плати, куди вже була попередньо нанесена паяльна паста. Потім підготовлене виріб поміщається в піч для групової пайки компонентів. Готову плату очищають і покривають захисним шаром.</w:t>
      </w:r>
    </w:p>
    <w:p w:rsidR="004C4EBB" w:rsidRPr="004C4EBB" w:rsidRDefault="004C4EBB" w:rsidP="004C4EBB">
      <w:pPr>
        <w:rPr>
          <w:rFonts w:eastAsia="Calibri"/>
        </w:rPr>
      </w:pPr>
      <w:r w:rsidRPr="004C4EBB">
        <w:rPr>
          <w:rFonts w:eastAsia="Calibri"/>
        </w:rPr>
        <w:t>Переваги використання smd деталей</w:t>
      </w:r>
    </w:p>
    <w:p w:rsidR="004C4EBB" w:rsidRPr="004C4EBB" w:rsidRDefault="004C4EBB" w:rsidP="004C4EBB">
      <w:pPr>
        <w:rPr>
          <w:rFonts w:eastAsia="Calibri"/>
        </w:rPr>
      </w:pPr>
      <w:r w:rsidRPr="004C4EBB">
        <w:rPr>
          <w:rFonts w:eastAsia="Calibri"/>
        </w:rPr>
        <w:t>Виробництво плат таким способом має ряд переваг в порівнянні з традиційною технологією монтажу в отвори:</w:t>
      </w:r>
    </w:p>
    <w:p w:rsidR="004C4EBB" w:rsidRPr="004C4EBB" w:rsidRDefault="004C4EBB" w:rsidP="00B00E1F">
      <w:pPr>
        <w:numPr>
          <w:ilvl w:val="0"/>
          <w:numId w:val="13"/>
        </w:numPr>
        <w:rPr>
          <w:rFonts w:eastAsia="Calibri"/>
        </w:rPr>
      </w:pPr>
      <w:r w:rsidRPr="004C4EBB">
        <w:rPr>
          <w:rFonts w:eastAsia="Calibri"/>
        </w:rPr>
        <w:t>швидший монтаж;</w:t>
      </w:r>
    </w:p>
    <w:p w:rsidR="004C4EBB" w:rsidRPr="004C4EBB" w:rsidRDefault="004C4EBB" w:rsidP="00B00E1F">
      <w:pPr>
        <w:numPr>
          <w:ilvl w:val="0"/>
          <w:numId w:val="13"/>
        </w:numPr>
        <w:rPr>
          <w:rFonts w:eastAsia="Calibri"/>
        </w:rPr>
      </w:pPr>
      <w:r w:rsidRPr="004C4EBB">
        <w:rPr>
          <w:rFonts w:eastAsia="Calibri"/>
        </w:rPr>
        <w:t>підвищується ефективність виробництва;</w:t>
      </w:r>
    </w:p>
    <w:p w:rsidR="004C4EBB" w:rsidRPr="004C4EBB" w:rsidRDefault="004C4EBB" w:rsidP="00B00E1F">
      <w:pPr>
        <w:numPr>
          <w:ilvl w:val="0"/>
          <w:numId w:val="13"/>
        </w:numPr>
        <w:rPr>
          <w:rFonts w:eastAsia="Calibri"/>
        </w:rPr>
      </w:pPr>
      <w:r w:rsidRPr="004C4EBB">
        <w:rPr>
          <w:rFonts w:eastAsia="Calibri"/>
        </w:rPr>
        <w:t>є більш дешевим способом виготовлення;</w:t>
      </w:r>
    </w:p>
    <w:p w:rsidR="004C4EBB" w:rsidRPr="004C4EBB" w:rsidRDefault="004C4EBB" w:rsidP="00B00E1F">
      <w:pPr>
        <w:numPr>
          <w:ilvl w:val="0"/>
          <w:numId w:val="13"/>
        </w:numPr>
        <w:rPr>
          <w:rFonts w:eastAsia="Calibri"/>
        </w:rPr>
      </w:pPr>
      <w:r w:rsidRPr="004C4EBB">
        <w:rPr>
          <w:rFonts w:eastAsia="Calibri"/>
        </w:rPr>
        <w:t>дозволяє використовувати деталі більш маленьких розмірів, що зменшує розмір і вага готових виробів.</w:t>
      </w:r>
    </w:p>
    <w:p w:rsidR="004C4EBB" w:rsidRPr="004C4EBB" w:rsidRDefault="004C4EBB" w:rsidP="004C4EBB">
      <w:pPr>
        <w:rPr>
          <w:rFonts w:eastAsia="Calibri"/>
        </w:rPr>
      </w:pPr>
      <w:r w:rsidRPr="004C4EBB">
        <w:rPr>
          <w:rFonts w:eastAsia="Calibri"/>
        </w:rPr>
        <w:t>Виконання роботи</w:t>
      </w:r>
    </w:p>
    <w:p w:rsidR="004C4EBB" w:rsidRPr="004C4EBB" w:rsidRDefault="004C4EBB" w:rsidP="004C4EBB">
      <w:pPr>
        <w:rPr>
          <w:rFonts w:eastAsia="Calibri"/>
        </w:rPr>
      </w:pPr>
      <w:r w:rsidRPr="004C4EBB">
        <w:rPr>
          <w:rFonts w:eastAsia="Calibri"/>
        </w:rPr>
        <w:t>За зображенням і маркуванням визначити параметри резисторів і конденсаторів, варіант за номером у списку групи, таблицю надіслати до Google класу</w:t>
      </w:r>
    </w:p>
    <w:tbl>
      <w:tblPr>
        <w:tblW w:w="0" w:type="auto"/>
        <w:tblLook w:val="04A0"/>
      </w:tblPr>
      <w:tblGrid>
        <w:gridCol w:w="1365"/>
        <w:gridCol w:w="5606"/>
        <w:gridCol w:w="2600"/>
      </w:tblGrid>
      <w:tr w:rsidR="004C4EBB" w:rsidRPr="004C4EBB" w:rsidTr="004C4EBB">
        <w:tc>
          <w:tcPr>
            <w:tcW w:w="1406" w:type="dxa"/>
          </w:tcPr>
          <w:p w:rsidR="004C4EBB" w:rsidRPr="004C4EBB" w:rsidRDefault="004C4EBB" w:rsidP="00CD0D77">
            <w:pPr>
              <w:spacing w:line="240" w:lineRule="auto"/>
              <w:ind w:firstLine="0"/>
              <w:rPr>
                <w:rFonts w:eastAsia="Calibri"/>
              </w:rPr>
            </w:pPr>
            <w:r w:rsidRPr="004C4EBB">
              <w:rPr>
                <w:rFonts w:eastAsia="Calibri"/>
              </w:rPr>
              <w:t>Варіант</w:t>
            </w:r>
          </w:p>
        </w:tc>
        <w:tc>
          <w:tcPr>
            <w:tcW w:w="5648" w:type="dxa"/>
          </w:tcPr>
          <w:p w:rsidR="004C4EBB" w:rsidRPr="004C4EBB" w:rsidRDefault="004C4EBB" w:rsidP="00CD0D77">
            <w:pPr>
              <w:spacing w:line="240" w:lineRule="auto"/>
              <w:rPr>
                <w:rFonts w:eastAsia="Calibri"/>
              </w:rPr>
            </w:pPr>
            <w:r w:rsidRPr="004C4EBB">
              <w:rPr>
                <w:rFonts w:eastAsia="Calibri"/>
              </w:rPr>
              <w:t>Компонент</w:t>
            </w:r>
          </w:p>
        </w:tc>
        <w:tc>
          <w:tcPr>
            <w:tcW w:w="2801" w:type="dxa"/>
          </w:tcPr>
          <w:p w:rsidR="004C4EBB" w:rsidRPr="004C4EBB" w:rsidRDefault="004C4EBB" w:rsidP="00CD0D77">
            <w:pPr>
              <w:spacing w:line="240" w:lineRule="auto"/>
              <w:rPr>
                <w:rFonts w:eastAsia="Calibri"/>
              </w:rPr>
            </w:pPr>
            <w:r w:rsidRPr="004C4EBB">
              <w:rPr>
                <w:rFonts w:eastAsia="Calibri"/>
              </w:rPr>
              <w:t>Параметри</w:t>
            </w: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w:t>
            </w:r>
          </w:p>
        </w:tc>
        <w:tc>
          <w:tcPr>
            <w:tcW w:w="5648" w:type="dxa"/>
          </w:tcPr>
          <w:p w:rsidR="004C4EBB" w:rsidRPr="004C4EBB" w:rsidRDefault="004C4EBB" w:rsidP="00CD0D77">
            <w:pPr>
              <w:spacing w:line="240" w:lineRule="auto"/>
              <w:rPr>
                <w:rFonts w:eastAsia="Calibri"/>
              </w:rPr>
            </w:pPr>
            <w:r w:rsidRPr="004C4EBB">
              <w:rPr>
                <w:rFonts w:eastAsia="Calibri"/>
              </w:rPr>
              <w:object w:dxaOrig="2370" w:dyaOrig="13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119.55pt;height:67.9pt" o:ole="">
                  <v:imagedata r:id="rId10" o:title=""/>
                </v:shape>
                <o:OLEObject Type="Embed" ProgID="PBrush" ShapeID="_x0000_i1040" DrawAspect="Content" ObjectID="_1700377609" r:id="rId11"/>
              </w:object>
            </w:r>
            <w:r w:rsidRPr="004C4EBB">
              <w:rPr>
                <w:rFonts w:eastAsia="Calibri"/>
              </w:rPr>
              <w:t xml:space="preserve"> </w: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2</w:t>
            </w:r>
          </w:p>
        </w:tc>
        <w:tc>
          <w:tcPr>
            <w:tcW w:w="5648" w:type="dxa"/>
          </w:tcPr>
          <w:p w:rsidR="004C4EBB" w:rsidRPr="004C4EBB" w:rsidRDefault="004C4EBB" w:rsidP="00CD0D77">
            <w:pPr>
              <w:spacing w:line="240" w:lineRule="auto"/>
              <w:rPr>
                <w:rFonts w:eastAsia="Calibri"/>
              </w:rPr>
            </w:pPr>
            <w:r w:rsidRPr="004C4EBB">
              <w:rPr>
                <w:rFonts w:eastAsia="Calibri"/>
              </w:rPr>
              <w:object w:dxaOrig="2535" w:dyaOrig="1215">
                <v:shape id="_x0000_i1041" type="#_x0000_t75" style="width:127pt;height:61.15pt" o:ole="">
                  <v:imagedata r:id="rId12" o:title=""/>
                </v:shape>
                <o:OLEObject Type="Embed" ProgID="PBrush" ShapeID="_x0000_i1041" DrawAspect="Content" ObjectID="_1700377610" r:id="rId13"/>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3</w:t>
            </w:r>
          </w:p>
        </w:tc>
        <w:tc>
          <w:tcPr>
            <w:tcW w:w="5648" w:type="dxa"/>
          </w:tcPr>
          <w:p w:rsidR="004C4EBB" w:rsidRPr="004C4EBB" w:rsidRDefault="004C4EBB" w:rsidP="00CD0D77">
            <w:pPr>
              <w:spacing w:line="240" w:lineRule="auto"/>
              <w:rPr>
                <w:rFonts w:eastAsia="Calibri"/>
              </w:rPr>
            </w:pPr>
            <w:r w:rsidRPr="004C4EBB">
              <w:rPr>
                <w:rFonts w:eastAsia="Calibri"/>
              </w:rPr>
              <w:object w:dxaOrig="2205" w:dyaOrig="1080">
                <v:shape id="_x0000_i1042" type="#_x0000_t75" style="width:109.35pt;height:55pt" o:ole="">
                  <v:imagedata r:id="rId14" o:title=""/>
                </v:shape>
                <o:OLEObject Type="Embed" ProgID="PBrush" ShapeID="_x0000_i1042" DrawAspect="Content" ObjectID="_1700377611" r:id="rId15"/>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4</w:t>
            </w:r>
          </w:p>
        </w:tc>
        <w:tc>
          <w:tcPr>
            <w:tcW w:w="5648" w:type="dxa"/>
          </w:tcPr>
          <w:p w:rsidR="004C4EBB" w:rsidRPr="004C4EBB" w:rsidRDefault="004C4EBB" w:rsidP="00CD0D77">
            <w:pPr>
              <w:spacing w:line="240" w:lineRule="auto"/>
              <w:rPr>
                <w:rFonts w:eastAsia="Calibri"/>
              </w:rPr>
            </w:pPr>
            <w:r w:rsidRPr="004C4EBB">
              <w:rPr>
                <w:rFonts w:eastAsia="Calibri"/>
              </w:rPr>
              <w:object w:dxaOrig="6120" w:dyaOrig="2175">
                <v:shape id="_x0000_i1043" type="#_x0000_t75" style="width:201.05pt;height:1in" o:ole="">
                  <v:imagedata r:id="rId16" o:title=""/>
                </v:shape>
                <o:OLEObject Type="Embed" ProgID="PBrush" ShapeID="_x0000_i1043" DrawAspect="Content" ObjectID="_1700377612" r:id="rId17"/>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5</w:t>
            </w:r>
          </w:p>
        </w:tc>
        <w:tc>
          <w:tcPr>
            <w:tcW w:w="5648" w:type="dxa"/>
          </w:tcPr>
          <w:p w:rsidR="004C4EBB" w:rsidRPr="004C4EBB" w:rsidRDefault="004C4EBB" w:rsidP="00CD0D77">
            <w:pPr>
              <w:spacing w:line="240" w:lineRule="auto"/>
              <w:rPr>
                <w:rFonts w:eastAsia="Calibri"/>
              </w:rPr>
            </w:pPr>
            <w:r w:rsidRPr="004C4EBB">
              <w:rPr>
                <w:rFonts w:eastAsia="Calibri"/>
              </w:rPr>
              <w:object w:dxaOrig="2880" w:dyaOrig="1170">
                <v:shape id="_x0000_i1044" type="#_x0000_t75" style="width:2in;height:60.45pt" o:ole="">
                  <v:imagedata r:id="rId18" o:title=""/>
                </v:shape>
                <o:OLEObject Type="Embed" ProgID="PBrush" ShapeID="_x0000_i1044" DrawAspect="Content" ObjectID="_1700377613" r:id="rId19"/>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lastRenderedPageBreak/>
              <w:t>6</w:t>
            </w:r>
          </w:p>
        </w:tc>
        <w:tc>
          <w:tcPr>
            <w:tcW w:w="5648" w:type="dxa"/>
          </w:tcPr>
          <w:p w:rsidR="004C4EBB" w:rsidRPr="004C4EBB" w:rsidRDefault="004C4EBB" w:rsidP="00CD0D77">
            <w:pPr>
              <w:spacing w:line="240" w:lineRule="auto"/>
              <w:rPr>
                <w:rFonts w:eastAsia="Calibri"/>
              </w:rPr>
            </w:pPr>
            <w:r w:rsidRPr="004C4EBB">
              <w:rPr>
                <w:rFonts w:eastAsia="Calibri"/>
              </w:rPr>
              <w:object w:dxaOrig="5190" w:dyaOrig="1995">
                <v:shape id="_x0000_i1045" type="#_x0000_t75" style="width:258.1pt;height:99.15pt" o:ole="">
                  <v:imagedata r:id="rId20" o:title=""/>
                </v:shape>
                <o:OLEObject Type="Embed" ProgID="PBrush" ShapeID="_x0000_i1045" DrawAspect="Content" ObjectID="_1700377614" r:id="rId21"/>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7</w:t>
            </w:r>
          </w:p>
        </w:tc>
        <w:tc>
          <w:tcPr>
            <w:tcW w:w="5648" w:type="dxa"/>
          </w:tcPr>
          <w:p w:rsidR="004C4EBB" w:rsidRPr="004C4EBB" w:rsidRDefault="004C4EBB" w:rsidP="00CD0D77">
            <w:pPr>
              <w:spacing w:line="240" w:lineRule="auto"/>
              <w:rPr>
                <w:rFonts w:eastAsia="Calibri"/>
              </w:rPr>
            </w:pPr>
            <w:r w:rsidRPr="004C4EBB">
              <w:rPr>
                <w:rFonts w:eastAsia="Calibri"/>
              </w:rPr>
              <w:object w:dxaOrig="2535" w:dyaOrig="1140">
                <v:shape id="_x0000_i1046" type="#_x0000_t75" style="width:127pt;height:57.05pt" o:ole="">
                  <v:imagedata r:id="rId22" o:title=""/>
                </v:shape>
                <o:OLEObject Type="Embed" ProgID="PBrush" ShapeID="_x0000_i1046" DrawAspect="Content" ObjectID="_1700377615" r:id="rId23"/>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8</w:t>
            </w:r>
          </w:p>
        </w:tc>
        <w:tc>
          <w:tcPr>
            <w:tcW w:w="5648" w:type="dxa"/>
          </w:tcPr>
          <w:p w:rsidR="004C4EBB" w:rsidRPr="004C4EBB" w:rsidRDefault="004C4EBB" w:rsidP="00CD0D77">
            <w:pPr>
              <w:spacing w:line="240" w:lineRule="auto"/>
              <w:rPr>
                <w:rFonts w:eastAsia="Calibri"/>
              </w:rPr>
            </w:pPr>
            <w:r w:rsidRPr="004C4EBB">
              <w:rPr>
                <w:rFonts w:eastAsia="Calibri"/>
              </w:rPr>
              <w:object w:dxaOrig="4695" w:dyaOrig="1335">
                <v:shape id="_x0000_i1047" type="#_x0000_t75" style="width:235.7pt;height:67.9pt" o:ole="">
                  <v:imagedata r:id="rId24" o:title=""/>
                </v:shape>
                <o:OLEObject Type="Embed" ProgID="PBrush" ShapeID="_x0000_i1047" DrawAspect="Content" ObjectID="_1700377616" r:id="rId25"/>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9</w:t>
            </w:r>
          </w:p>
        </w:tc>
        <w:tc>
          <w:tcPr>
            <w:tcW w:w="5648" w:type="dxa"/>
          </w:tcPr>
          <w:p w:rsidR="004C4EBB" w:rsidRPr="004C4EBB" w:rsidRDefault="004C4EBB" w:rsidP="00CD0D77">
            <w:pPr>
              <w:spacing w:line="240" w:lineRule="auto"/>
              <w:rPr>
                <w:rFonts w:eastAsia="Calibri"/>
              </w:rPr>
            </w:pPr>
            <w:r w:rsidRPr="004C4EBB">
              <w:rPr>
                <w:rFonts w:eastAsia="Calibri"/>
              </w:rPr>
              <w:object w:dxaOrig="2670" w:dyaOrig="1065">
                <v:shape id="_x0000_i1048" type="#_x0000_t75" style="width:133.15pt;height:53pt" o:ole="">
                  <v:imagedata r:id="rId26" o:title=""/>
                </v:shape>
                <o:OLEObject Type="Embed" ProgID="PBrush" ShapeID="_x0000_i1048" DrawAspect="Content" ObjectID="_1700377617" r:id="rId27"/>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10</w:t>
            </w:r>
          </w:p>
        </w:tc>
        <w:tc>
          <w:tcPr>
            <w:tcW w:w="5648" w:type="dxa"/>
          </w:tcPr>
          <w:p w:rsidR="004C4EBB" w:rsidRPr="004C4EBB" w:rsidRDefault="004C4EBB" w:rsidP="00CD0D77">
            <w:pPr>
              <w:spacing w:line="240" w:lineRule="auto"/>
              <w:rPr>
                <w:rFonts w:eastAsia="Calibri"/>
              </w:rPr>
            </w:pPr>
            <w:r w:rsidRPr="004C4EBB">
              <w:rPr>
                <w:rFonts w:eastAsia="Calibri"/>
              </w:rPr>
              <w:object w:dxaOrig="3015" w:dyaOrig="1185">
                <v:shape id="_x0000_i1049" type="#_x0000_t75" style="width:151.45pt;height:60.45pt" o:ole="">
                  <v:imagedata r:id="rId28" o:title=""/>
                </v:shape>
                <o:OLEObject Type="Embed" ProgID="PBrush" ShapeID="_x0000_i1049" DrawAspect="Content" ObjectID="_1700377618" r:id="rId29"/>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11</w:t>
            </w:r>
          </w:p>
        </w:tc>
        <w:tc>
          <w:tcPr>
            <w:tcW w:w="5648" w:type="dxa"/>
          </w:tcPr>
          <w:p w:rsidR="004C4EBB" w:rsidRPr="004C4EBB" w:rsidRDefault="004C4EBB" w:rsidP="00CD0D77">
            <w:pPr>
              <w:spacing w:line="240" w:lineRule="auto"/>
              <w:rPr>
                <w:rFonts w:eastAsia="Calibri"/>
              </w:rPr>
            </w:pPr>
            <w:r w:rsidRPr="004C4EBB">
              <w:rPr>
                <w:rFonts w:eastAsia="Calibri"/>
              </w:rPr>
              <w:object w:dxaOrig="2460" w:dyaOrig="1170">
                <v:shape id="_x0000_i1050" type="#_x0000_t75" style="width:124.3pt;height:60.45pt" o:ole="">
                  <v:imagedata r:id="rId30" o:title=""/>
                </v:shape>
                <o:OLEObject Type="Embed" ProgID="PBrush" ShapeID="_x0000_i1050" DrawAspect="Content" ObjectID="_1700377619" r:id="rId31"/>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12</w:t>
            </w:r>
          </w:p>
        </w:tc>
        <w:tc>
          <w:tcPr>
            <w:tcW w:w="5648" w:type="dxa"/>
          </w:tcPr>
          <w:p w:rsidR="004C4EBB" w:rsidRPr="004C4EBB" w:rsidRDefault="004C4EBB" w:rsidP="00CD0D77">
            <w:pPr>
              <w:spacing w:line="240" w:lineRule="auto"/>
              <w:rPr>
                <w:rFonts w:eastAsia="Calibri"/>
              </w:rPr>
            </w:pPr>
            <w:r w:rsidRPr="004C4EBB">
              <w:rPr>
                <w:rFonts w:eastAsia="Calibri"/>
              </w:rPr>
              <w:object w:dxaOrig="2730" w:dyaOrig="1290">
                <v:shape id="_x0000_i1051" type="#_x0000_t75" style="width:136.55pt;height:64.55pt" o:ole="">
                  <v:imagedata r:id="rId32" o:title=""/>
                </v:shape>
                <o:OLEObject Type="Embed" ProgID="PBrush" ShapeID="_x0000_i1051" DrawAspect="Content" ObjectID="_1700377620" r:id="rId33"/>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13</w:t>
            </w:r>
          </w:p>
        </w:tc>
        <w:tc>
          <w:tcPr>
            <w:tcW w:w="5648" w:type="dxa"/>
          </w:tcPr>
          <w:p w:rsidR="004C4EBB" w:rsidRPr="004C4EBB" w:rsidRDefault="004C4EBB" w:rsidP="00CD0D77">
            <w:pPr>
              <w:spacing w:line="240" w:lineRule="auto"/>
              <w:rPr>
                <w:rFonts w:eastAsia="Calibri"/>
              </w:rPr>
            </w:pPr>
            <w:r w:rsidRPr="004C4EBB">
              <w:rPr>
                <w:rFonts w:eastAsia="Calibri"/>
              </w:rPr>
              <w:object w:dxaOrig="2400" w:dyaOrig="1095">
                <v:shape id="_x0000_i1052" type="#_x0000_t75" style="width:119.55pt;height:55pt" o:ole="">
                  <v:imagedata r:id="rId34" o:title=""/>
                </v:shape>
                <o:OLEObject Type="Embed" ProgID="PBrush" ShapeID="_x0000_i1052" DrawAspect="Content" ObjectID="_1700377621" r:id="rId35"/>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14</w:t>
            </w:r>
          </w:p>
        </w:tc>
        <w:tc>
          <w:tcPr>
            <w:tcW w:w="5648" w:type="dxa"/>
          </w:tcPr>
          <w:p w:rsidR="004C4EBB" w:rsidRPr="004C4EBB" w:rsidRDefault="004C4EBB" w:rsidP="00CD0D77">
            <w:pPr>
              <w:spacing w:line="240" w:lineRule="auto"/>
              <w:rPr>
                <w:rFonts w:eastAsia="Calibri"/>
              </w:rPr>
            </w:pPr>
            <w:r w:rsidRPr="004C4EBB">
              <w:rPr>
                <w:rFonts w:eastAsia="Calibri"/>
              </w:rPr>
              <w:object w:dxaOrig="2175" w:dyaOrig="1080">
                <v:shape id="_x0000_i1053" type="#_x0000_t75" style="width:109.35pt;height:55pt" o:ole="">
                  <v:imagedata r:id="rId36" o:title=""/>
                </v:shape>
                <o:OLEObject Type="Embed" ProgID="PBrush" ShapeID="_x0000_i1053" DrawAspect="Content" ObjectID="_1700377622" r:id="rId37"/>
              </w:object>
            </w:r>
          </w:p>
        </w:tc>
        <w:tc>
          <w:tcPr>
            <w:tcW w:w="2801" w:type="dxa"/>
          </w:tcPr>
          <w:p w:rsidR="004C4EBB" w:rsidRPr="004C4EBB" w:rsidRDefault="004C4EBB" w:rsidP="00CD0D77">
            <w:pPr>
              <w:spacing w:line="240" w:lineRule="auto"/>
              <w:rPr>
                <w:rFonts w:eastAsia="Calibri"/>
              </w:rPr>
            </w:pPr>
          </w:p>
        </w:tc>
      </w:tr>
      <w:tr w:rsidR="004C4EBB" w:rsidRPr="004C4EBB" w:rsidTr="004C4EBB">
        <w:tc>
          <w:tcPr>
            <w:tcW w:w="1406" w:type="dxa"/>
          </w:tcPr>
          <w:p w:rsidR="004C4EBB" w:rsidRPr="004C4EBB" w:rsidRDefault="004C4EBB" w:rsidP="00CD0D77">
            <w:pPr>
              <w:spacing w:line="240" w:lineRule="auto"/>
              <w:rPr>
                <w:rFonts w:eastAsia="Calibri"/>
              </w:rPr>
            </w:pPr>
            <w:r w:rsidRPr="004C4EBB">
              <w:rPr>
                <w:rFonts w:eastAsia="Calibri"/>
              </w:rPr>
              <w:t>15</w:t>
            </w:r>
          </w:p>
        </w:tc>
        <w:tc>
          <w:tcPr>
            <w:tcW w:w="5648" w:type="dxa"/>
          </w:tcPr>
          <w:p w:rsidR="004C4EBB" w:rsidRPr="004C4EBB" w:rsidRDefault="007160B0" w:rsidP="00CD0D77">
            <w:pPr>
              <w:spacing w:line="240" w:lineRule="auto"/>
              <w:rPr>
                <w:rFonts w:eastAsia="Calibri"/>
              </w:rPr>
            </w:pPr>
            <w:r>
              <w:rPr>
                <w:rFonts w:eastAsia="Calibri"/>
                <w:noProof/>
              </w:rPr>
              <w:drawing>
                <wp:inline distT="0" distB="0" distL="0" distR="0">
                  <wp:extent cx="1612900" cy="888365"/>
                  <wp:effectExtent l="19050" t="0" r="6350" b="0"/>
                  <wp:docPr id="16" name="Рисунок 5" descr="Опис : Резистор | Электронные печень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 : Резистор | Электронные печеньки"/>
                          <pic:cNvPicPr>
                            <a:picLocks noChangeAspect="1" noChangeArrowheads="1"/>
                          </pic:cNvPicPr>
                        </pic:nvPicPr>
                        <pic:blipFill>
                          <a:blip r:embed="rId38" cstate="print"/>
                          <a:srcRect/>
                          <a:stretch>
                            <a:fillRect/>
                          </a:stretch>
                        </pic:blipFill>
                        <pic:spPr bwMode="auto">
                          <a:xfrm>
                            <a:off x="0" y="0"/>
                            <a:ext cx="1612900" cy="888365"/>
                          </a:xfrm>
                          <a:prstGeom prst="rect">
                            <a:avLst/>
                          </a:prstGeom>
                          <a:noFill/>
                          <a:ln w="9525">
                            <a:noFill/>
                            <a:miter lim="800000"/>
                            <a:headEnd/>
                            <a:tailEnd/>
                          </a:ln>
                        </pic:spPr>
                      </pic:pic>
                    </a:graphicData>
                  </a:graphic>
                </wp:inline>
              </w:drawing>
            </w:r>
          </w:p>
        </w:tc>
        <w:tc>
          <w:tcPr>
            <w:tcW w:w="2801" w:type="dxa"/>
          </w:tcPr>
          <w:p w:rsidR="004C4EBB" w:rsidRPr="004C4EBB" w:rsidRDefault="004C4EBB" w:rsidP="00CD0D77">
            <w:pPr>
              <w:spacing w:line="240" w:lineRule="auto"/>
              <w:rPr>
                <w:rFonts w:eastAsia="Calibri"/>
              </w:rPr>
            </w:pPr>
          </w:p>
        </w:tc>
      </w:tr>
    </w:tbl>
    <w:p w:rsidR="004C4EBB" w:rsidRPr="004C4EBB" w:rsidRDefault="004C4EBB" w:rsidP="004C4EBB">
      <w:pPr>
        <w:rPr>
          <w:rFonts w:eastAsia="Calibri"/>
        </w:rPr>
      </w:pPr>
    </w:p>
    <w:p w:rsidR="004C4EBB" w:rsidRPr="004C4EBB" w:rsidRDefault="004C4EBB" w:rsidP="00CD0D77">
      <w:pPr>
        <w:pStyle w:val="3"/>
        <w:rPr>
          <w:rFonts w:eastAsia="Calibri"/>
        </w:rPr>
      </w:pPr>
      <w:bookmarkStart w:id="23" w:name="_Toc58173502"/>
      <w:r>
        <w:rPr>
          <w:rFonts w:eastAsia="Calibri"/>
        </w:rPr>
        <w:lastRenderedPageBreak/>
        <w:t xml:space="preserve"> </w:t>
      </w:r>
      <w:bookmarkStart w:id="24" w:name="_Toc87021417"/>
      <w:r w:rsidRPr="004C4EBB">
        <w:rPr>
          <w:rFonts w:eastAsia="Calibri"/>
        </w:rPr>
        <w:t>Лабораторна робота. Напівпровідникові діод, стабілітрон і тиристор.</w:t>
      </w:r>
      <w:bookmarkEnd w:id="23"/>
      <w:bookmarkEnd w:id="24"/>
    </w:p>
    <w:p w:rsidR="004C4EBB" w:rsidRPr="004C4EBB" w:rsidRDefault="004C4EBB" w:rsidP="004C4EBB">
      <w:pPr>
        <w:jc w:val="center"/>
        <w:rPr>
          <w:rFonts w:eastAsia="Calibri"/>
        </w:rPr>
      </w:pPr>
      <w:r w:rsidRPr="004C4EBB">
        <w:rPr>
          <w:rFonts w:eastAsia="Calibri"/>
          <w:b/>
          <w:bCs/>
        </w:rPr>
        <w:t>МЕТА РОБОТИ</w:t>
      </w:r>
    </w:p>
    <w:p w:rsidR="004C4EBB" w:rsidRPr="004C4EBB" w:rsidRDefault="004C4EBB" w:rsidP="004C4EBB">
      <w:pPr>
        <w:rPr>
          <w:rFonts w:eastAsia="Calibri"/>
        </w:rPr>
      </w:pPr>
      <w:r w:rsidRPr="004C4EBB">
        <w:rPr>
          <w:rFonts w:eastAsia="Calibri"/>
        </w:rPr>
        <w:t>Зняття і аналіз вольтамперних характеристик напівпровідникового випрямного діода, стабілітрона і тиристора; визначення їх параметрів за характеристиками.</w:t>
      </w:r>
    </w:p>
    <w:p w:rsidR="004C4EBB" w:rsidRPr="004C4EBB" w:rsidRDefault="004C4EBB" w:rsidP="004C4EBB">
      <w:pPr>
        <w:rPr>
          <w:rFonts w:eastAsia="Calibri"/>
        </w:rPr>
      </w:pPr>
      <w:r w:rsidRPr="004C4EBB">
        <w:rPr>
          <w:rFonts w:eastAsia="Calibri"/>
          <w:b/>
          <w:bCs/>
        </w:rPr>
        <w:t>ТЕОРЕТИЧНІ ВІДОМОСТІ І РОЗРАХУНКОВІ ФОРМУЛИ</w:t>
      </w:r>
    </w:p>
    <w:p w:rsidR="004C4EBB" w:rsidRPr="004C4EBB" w:rsidRDefault="004C4EBB" w:rsidP="004C4EBB">
      <w:pPr>
        <w:rPr>
          <w:rFonts w:eastAsia="Calibri"/>
        </w:rPr>
      </w:pPr>
      <w:r w:rsidRPr="004C4EBB">
        <w:rPr>
          <w:rFonts w:eastAsia="Calibri"/>
          <w:b/>
          <w:bCs/>
        </w:rPr>
        <w:t>1. Напівпровідникові діоди</w:t>
      </w:r>
    </w:p>
    <w:p w:rsidR="004C4EBB" w:rsidRPr="004C4EBB" w:rsidRDefault="004C4EBB" w:rsidP="004C4EBB">
      <w:pPr>
        <w:rPr>
          <w:rFonts w:eastAsia="Calibri"/>
        </w:rPr>
      </w:pPr>
      <w:r w:rsidRPr="004C4EBB">
        <w:rPr>
          <w:rFonts w:eastAsia="Calibri"/>
        </w:rPr>
        <w:t xml:space="preserve">Напівпровідниковий </w:t>
      </w:r>
      <w:r w:rsidRPr="004C4EBB">
        <w:rPr>
          <w:rFonts w:eastAsia="Calibri"/>
          <w:i/>
          <w:iCs/>
        </w:rPr>
        <w:t xml:space="preserve">діод </w:t>
      </w:r>
      <w:r w:rsidRPr="004C4EBB">
        <w:rPr>
          <w:rFonts w:eastAsia="Calibri"/>
        </w:rPr>
        <w:t xml:space="preserve">містить один </w:t>
      </w:r>
      <w:r w:rsidRPr="004C4EBB">
        <w:rPr>
          <w:rFonts w:eastAsia="Calibri"/>
          <w:i/>
          <w:iCs/>
        </w:rPr>
        <w:t>р-п</w:t>
      </w:r>
      <w:r w:rsidRPr="004C4EBB">
        <w:rPr>
          <w:rFonts w:eastAsia="Calibri"/>
        </w:rPr>
        <w:t>-перехід і має два виводи: висновок</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(анод) від</w:t>
      </w:r>
      <w:r w:rsidR="00AA58C6">
        <w:rPr>
          <w:rFonts w:eastAsia="Calibri"/>
        </w:rPr>
        <w:t xml:space="preserve">  </w:t>
      </w:r>
      <w:r w:rsidRPr="004C4EBB">
        <w:rPr>
          <w:rFonts w:eastAsia="Calibri"/>
          <w:i/>
          <w:iCs/>
        </w:rPr>
        <w:t>р</w:t>
      </w:r>
      <w:r w:rsidR="00AA58C6">
        <w:rPr>
          <w:rFonts w:eastAsia="Calibri"/>
          <w:i/>
          <w:iCs/>
        </w:rPr>
        <w:t xml:space="preserve">  </w:t>
      </w:r>
      <w:r w:rsidRPr="004C4EBB">
        <w:rPr>
          <w:rFonts w:eastAsia="Calibri"/>
        </w:rPr>
        <w:t>-області і</w:t>
      </w:r>
      <w:r w:rsidR="00AA58C6">
        <w:rPr>
          <w:rFonts w:eastAsia="Calibri"/>
        </w:rPr>
        <w:t xml:space="preserve">  </w:t>
      </w:r>
      <w:r w:rsidRPr="004C4EBB">
        <w:rPr>
          <w:rFonts w:eastAsia="Calibri"/>
          <w:i/>
          <w:iCs/>
        </w:rPr>
        <w:t>К</w:t>
      </w:r>
      <w:r w:rsidR="00AA58C6">
        <w:rPr>
          <w:rFonts w:eastAsia="Calibri"/>
          <w:i/>
          <w:iCs/>
        </w:rPr>
        <w:t xml:space="preserve">  </w:t>
      </w:r>
      <w:r w:rsidRPr="004C4EBB">
        <w:rPr>
          <w:rFonts w:eastAsia="Calibri"/>
        </w:rPr>
        <w:t>(катод) від</w:t>
      </w:r>
      <w:r w:rsidR="00AA58C6">
        <w:rPr>
          <w:rFonts w:eastAsia="Calibri"/>
        </w:rPr>
        <w:t xml:space="preserve">  </w:t>
      </w:r>
      <w:r w:rsidRPr="004C4EBB">
        <w:rPr>
          <w:rFonts w:eastAsia="Calibri"/>
          <w:i/>
          <w:iCs/>
        </w:rPr>
        <w:t>п</w:t>
      </w:r>
      <w:r w:rsidR="00AA58C6">
        <w:rPr>
          <w:rFonts w:eastAsia="Calibri"/>
          <w:i/>
          <w:iCs/>
        </w:rPr>
        <w:t xml:space="preserve">  </w:t>
      </w:r>
      <w:r w:rsidRPr="004C4EBB">
        <w:rPr>
          <w:rFonts w:eastAsia="Calibri"/>
        </w:rPr>
        <w:t>-області.</w:t>
      </w:r>
      <w:r w:rsidR="00AA58C6">
        <w:rPr>
          <w:rFonts w:eastAsia="Calibri"/>
        </w:rPr>
        <w:t xml:space="preserve">  </w:t>
      </w:r>
    </w:p>
    <w:p w:rsidR="004C4EBB" w:rsidRPr="004C4EBB" w:rsidRDefault="004C4EBB" w:rsidP="004C4EBB">
      <w:pPr>
        <w:rPr>
          <w:rFonts w:eastAsia="Calibri"/>
        </w:rPr>
      </w:pPr>
      <w:r w:rsidRPr="004C4EBB">
        <w:rPr>
          <w:rFonts w:eastAsia="Calibri"/>
        </w:rPr>
        <w:t xml:space="preserve">Найпоширеніші й найбільші дві групи германієвих і кремнієвих діодів - випрямні і імпульсні, їх ще називають </w:t>
      </w:r>
      <w:r w:rsidRPr="004C4EBB">
        <w:rPr>
          <w:rFonts w:eastAsia="Calibri"/>
          <w:i/>
        </w:rPr>
        <w:t>універсальними.</w:t>
      </w:r>
    </w:p>
    <w:p w:rsidR="004C4EBB" w:rsidRPr="004C4EBB" w:rsidRDefault="004C4EBB" w:rsidP="004C4EBB">
      <w:pPr>
        <w:rPr>
          <w:rFonts w:eastAsia="Calibri"/>
        </w:rPr>
      </w:pPr>
      <w:r w:rsidRPr="004C4EBB">
        <w:rPr>
          <w:rFonts w:eastAsia="Calibri"/>
          <w:i/>
          <w:iCs/>
        </w:rPr>
        <w:t xml:space="preserve">Випрямні </w:t>
      </w:r>
      <w:r w:rsidRPr="004C4EBB">
        <w:rPr>
          <w:rFonts w:eastAsia="Calibri"/>
        </w:rPr>
        <w:t xml:space="preserve">діоди, в яких використовується основна властивість </w:t>
      </w:r>
      <w:r w:rsidRPr="004C4EBB">
        <w:rPr>
          <w:rFonts w:eastAsia="Calibri"/>
          <w:i/>
          <w:iCs/>
        </w:rPr>
        <w:t>р</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t>п</w:t>
      </w:r>
      <w:r w:rsidR="00AA58C6">
        <w:rPr>
          <w:rFonts w:eastAsia="Calibri"/>
          <w:i/>
          <w:iCs/>
        </w:rPr>
        <w:t xml:space="preserve">  </w:t>
      </w:r>
      <w:r w:rsidRPr="004C4EBB">
        <w:rPr>
          <w:rFonts w:eastAsia="Calibri"/>
        </w:rPr>
        <w:t xml:space="preserve">-переходу - його одностороння електропровідність, застосовують головним чином для випрямлення змінного струму в діапазоні частот від 50 Гц до 100 кГц. </w:t>
      </w:r>
      <w:r w:rsidRPr="004C4EBB">
        <w:rPr>
          <w:rFonts w:eastAsia="Calibri"/>
          <w:i/>
          <w:iCs/>
        </w:rPr>
        <w:t xml:space="preserve">Імпульсні </w:t>
      </w:r>
      <w:r w:rsidRPr="004C4EBB">
        <w:rPr>
          <w:rFonts w:eastAsia="Calibri"/>
        </w:rPr>
        <w:t>діоди застосовують в схемах електронних пристроїв, які працюють в імпульсних режимах.</w:t>
      </w:r>
    </w:p>
    <w:p w:rsidR="004C4EBB" w:rsidRPr="004C4EBB" w:rsidRDefault="004C4EBB" w:rsidP="004C4EBB">
      <w:pPr>
        <w:rPr>
          <w:rFonts w:eastAsia="Calibri"/>
        </w:rPr>
      </w:pPr>
      <w:r w:rsidRPr="004C4EBB">
        <w:rPr>
          <w:rFonts w:eastAsia="Calibri"/>
        </w:rPr>
        <w:t>Функціонування діода в електричній схемі визначається його вольт-амперною храктеристикою (ВАХ).</w:t>
      </w:r>
      <w:r w:rsidR="00AA58C6">
        <w:rPr>
          <w:rFonts w:eastAsia="Calibri"/>
        </w:rPr>
        <w:t xml:space="preserve">  </w:t>
      </w:r>
      <w:r w:rsidRPr="004C4EBB">
        <w:rPr>
          <w:rFonts w:eastAsia="Calibri"/>
        </w:rPr>
        <w:t>Пряму ділянку ВАХ</w:t>
      </w:r>
      <w:r w:rsidR="00AA58C6">
        <w:rPr>
          <w:rFonts w:eastAsia="Calibri"/>
        </w:rPr>
        <w:t xml:space="preserve">  </w:t>
      </w:r>
      <w:r w:rsidRPr="004C4EBB">
        <w:rPr>
          <w:rFonts w:eastAsia="Calibri"/>
          <w:i/>
          <w:iCs/>
        </w:rPr>
        <w:t>I</w:t>
      </w:r>
      <w:r w:rsidRPr="004C4EBB">
        <w:rPr>
          <w:rFonts w:eastAsia="Calibri"/>
          <w:i/>
          <w:iCs/>
          <w:vertAlign w:val="subscript"/>
        </w:rPr>
        <w:t>пр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Pr="004C4EBB">
        <w:rPr>
          <w:rFonts w:eastAsia="Calibri"/>
          <w:i/>
          <w:iCs/>
          <w:vertAlign w:val="subscript"/>
        </w:rPr>
        <w:t>пр</w:t>
      </w:r>
      <w:r w:rsidR="00AA58C6">
        <w:rPr>
          <w:rFonts w:eastAsia="Calibri"/>
          <w:i/>
          <w:iCs/>
          <w:vertAlign w:val="subscript"/>
        </w:rPr>
        <w:t xml:space="preserve">  </w:t>
      </w:r>
      <w:r w:rsidRPr="004C4EBB">
        <w:rPr>
          <w:rFonts w:eastAsia="Calibri"/>
        </w:rPr>
        <w:t xml:space="preserve">) отримують за допомогою схеми (рис. 2.1) при верхньому положенні перемикача </w:t>
      </w:r>
      <w:r w:rsidRPr="004C4EBB">
        <w:rPr>
          <w:rFonts w:eastAsia="Calibri"/>
          <w:b/>
          <w:bCs/>
        </w:rPr>
        <w:t>Q</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rPr>
        <w:t xml:space="preserve">Прямий струм через діод </w:t>
      </w:r>
      <w:r w:rsidRPr="004C4EBB">
        <w:rPr>
          <w:rFonts w:eastAsia="Calibri"/>
          <w:b/>
          <w:bCs/>
        </w:rPr>
        <w:t>VD</w:t>
      </w:r>
      <w:r w:rsidR="00AA58C6">
        <w:rPr>
          <w:rFonts w:eastAsia="Calibri"/>
          <w:b/>
          <w:bCs/>
        </w:rPr>
        <w:t xml:space="preserve">  </w:t>
      </w:r>
      <w:r w:rsidRPr="004C4EBB">
        <w:rPr>
          <w:rFonts w:eastAsia="Calibri"/>
        </w:rPr>
        <w:t>задається джерелом постійної напруги</w:t>
      </w:r>
      <w:r w:rsidR="00AA58C6">
        <w:rPr>
          <w:rFonts w:eastAsia="Calibri"/>
        </w:rPr>
        <w:t xml:space="preserve">  </w:t>
      </w:r>
      <w:r w:rsidRPr="004C4EBB">
        <w:rPr>
          <w:rFonts w:eastAsia="Calibri"/>
          <w:b/>
          <w:bCs/>
        </w:rPr>
        <w:t>E1</w:t>
      </w:r>
      <w:r w:rsidRPr="004C4EBB">
        <w:rPr>
          <w:rFonts w:eastAsia="Calibri"/>
        </w:rPr>
        <w:t>.</w:t>
      </w:r>
    </w:p>
    <w:p w:rsidR="004C4EBB" w:rsidRPr="004C4EBB" w:rsidRDefault="007160B0" w:rsidP="004C4EBB">
      <w:pPr>
        <w:rPr>
          <w:rFonts w:eastAsia="Calibri"/>
        </w:rPr>
      </w:pPr>
      <w:r>
        <w:rPr>
          <w:rFonts w:eastAsia="Calibri"/>
          <w:noProof/>
        </w:rPr>
        <w:drawing>
          <wp:inline distT="0" distB="0" distL="0" distR="0">
            <wp:extent cx="4528820" cy="1871980"/>
            <wp:effectExtent l="19050" t="0" r="5080" b="0"/>
            <wp:docPr id="17"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
                    <pic:cNvPicPr>
                      <a:picLocks noChangeAspect="1" noChangeArrowheads="1"/>
                    </pic:cNvPicPr>
                  </pic:nvPicPr>
                  <pic:blipFill>
                    <a:blip r:embed="rId39" cstate="print">
                      <a:lum bright="24000" contrast="18000"/>
                    </a:blip>
                    <a:srcRect/>
                    <a:stretch>
                      <a:fillRect/>
                    </a:stretch>
                  </pic:blipFill>
                  <pic:spPr bwMode="auto">
                    <a:xfrm>
                      <a:off x="0" y="0"/>
                      <a:ext cx="4528820" cy="1871980"/>
                    </a:xfrm>
                    <a:prstGeom prst="rect">
                      <a:avLst/>
                    </a:prstGeom>
                    <a:noFill/>
                    <a:ln w="9525">
                      <a:noFill/>
                      <a:miter lim="800000"/>
                      <a:headEnd/>
                      <a:tailEnd/>
                    </a:ln>
                  </pic:spPr>
                </pic:pic>
              </a:graphicData>
            </a:graphic>
          </wp:inline>
        </w:drawing>
      </w:r>
    </w:p>
    <w:p w:rsidR="004C4EBB" w:rsidRPr="004C4EBB" w:rsidRDefault="004C4EBB" w:rsidP="004C4EBB">
      <w:pPr>
        <w:jc w:val="center"/>
        <w:rPr>
          <w:rFonts w:eastAsia="Calibri"/>
        </w:rPr>
      </w:pPr>
      <w:r w:rsidRPr="004C4EBB">
        <w:rPr>
          <w:rFonts w:eastAsia="Calibri"/>
        </w:rPr>
        <w:t>Рис. 2.1</w:t>
      </w:r>
    </w:p>
    <w:p w:rsidR="00CD0D77" w:rsidRPr="004C4EBB" w:rsidRDefault="00CD0D77" w:rsidP="00CD0D77">
      <w:pPr>
        <w:rPr>
          <w:rFonts w:eastAsia="Calibri"/>
        </w:rPr>
      </w:pPr>
    </w:p>
    <w:p w:rsidR="004C4EBB" w:rsidRPr="004C4EBB" w:rsidRDefault="004C4EBB" w:rsidP="004C4EBB">
      <w:pPr>
        <w:rPr>
          <w:rFonts w:eastAsia="Calibri"/>
        </w:rPr>
      </w:pPr>
      <w:bookmarkStart w:id="25" w:name="_GoBack"/>
      <w:bookmarkEnd w:id="25"/>
      <w:r w:rsidRPr="004C4EBB">
        <w:rPr>
          <w:rFonts w:eastAsia="Calibri"/>
          <w:b/>
          <w:bCs/>
        </w:rPr>
        <w:t>2. СТАБІЛІТРОН</w:t>
      </w:r>
    </w:p>
    <w:p w:rsidR="004C4EBB" w:rsidRPr="004C4EBB" w:rsidRDefault="004C4EBB" w:rsidP="004C4EBB">
      <w:pPr>
        <w:rPr>
          <w:rFonts w:eastAsia="Calibri"/>
        </w:rPr>
      </w:pPr>
      <w:r w:rsidRPr="004C4EBB">
        <w:rPr>
          <w:rFonts w:eastAsia="Calibri"/>
          <w:i/>
          <w:iCs/>
        </w:rPr>
        <w:t>Стабілітрон</w:t>
      </w:r>
      <w:r w:rsidR="00AA58C6">
        <w:rPr>
          <w:rFonts w:eastAsia="Calibri"/>
          <w:i/>
          <w:iCs/>
        </w:rPr>
        <w:t xml:space="preserve">  </w:t>
      </w:r>
      <w:r w:rsidRPr="004C4EBB">
        <w:rPr>
          <w:rFonts w:eastAsia="Calibri"/>
        </w:rPr>
        <w:sym w:font="Symbol" w:char="F02D"/>
      </w:r>
      <w:r w:rsidRPr="004C4EBB">
        <w:rPr>
          <w:rFonts w:eastAsia="Calibri"/>
        </w:rPr>
        <w:t>це сильно легований кремнієвий діод, на якому напруга зберігається з певною точністю при зміні струму, який протікає крізь нього в заданому діапазоні.</w:t>
      </w:r>
      <w:r w:rsidR="00AA58C6">
        <w:rPr>
          <w:rFonts w:eastAsia="Calibri"/>
        </w:rPr>
        <w:t xml:space="preserve">  </w:t>
      </w:r>
      <w:r w:rsidRPr="004C4EBB">
        <w:rPr>
          <w:rFonts w:eastAsia="Calibri"/>
        </w:rPr>
        <w:t>Стабілітрони в основному використовують в параметричних стабілізаторах напруги (рис. 2.3,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в яких максимальна напруга на навантаженні </w:t>
      </w:r>
      <w:r w:rsidR="008A7B03">
        <w:rPr>
          <w:rFonts w:eastAsia="Calibri"/>
        </w:rPr>
      </w:r>
      <w:r w:rsidR="008A7B03">
        <w:rPr>
          <w:rFonts w:eastAsia="Calibri"/>
        </w:rPr>
        <w:pict>
          <v:rect id="Прямокутник 79" o:spid="_x0000_s3582" alt="Опис : https://translate.googleusercontent.com/image_4.png" style="width:19.35pt;height:17.75pt;visibility:visible;mso-position-horizontal-relative:char;mso-position-vertical-relative:line" filled="f" stroked="f">
            <o:lock v:ext="edit" aspectratio="t"/>
            <w10:anchorlock/>
          </v:rect>
        </w:pict>
      </w:r>
      <w:r w:rsidRPr="004C4EBB">
        <w:rPr>
          <w:rFonts w:eastAsia="Calibri"/>
        </w:rPr>
        <w:t>обмежена деякою заданою величиною.</w:t>
      </w:r>
    </w:p>
    <w:p w:rsidR="004C4EBB" w:rsidRPr="004C4EBB" w:rsidRDefault="007160B0" w:rsidP="004C4EBB">
      <w:pPr>
        <w:ind w:firstLine="0"/>
        <w:rPr>
          <w:rFonts w:eastAsia="Calibri"/>
        </w:rPr>
      </w:pPr>
      <w:r>
        <w:rPr>
          <w:rFonts w:eastAsia="Calibri"/>
          <w:noProof/>
        </w:rPr>
        <w:drawing>
          <wp:inline distT="0" distB="0" distL="0" distR="0">
            <wp:extent cx="5503545" cy="2294890"/>
            <wp:effectExtent l="19050" t="0" r="1905" b="0"/>
            <wp:docPr id="1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0" cstate="print"/>
                    <a:srcRect/>
                    <a:stretch>
                      <a:fillRect/>
                    </a:stretch>
                  </pic:blipFill>
                  <pic:spPr bwMode="auto">
                    <a:xfrm>
                      <a:off x="0" y="0"/>
                      <a:ext cx="5503545" cy="229489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 xml:space="preserve">Робочою ділянкою ВАХ стабілітрона </w:t>
      </w:r>
      <w:r w:rsidRPr="004C4EBB">
        <w:rPr>
          <w:rFonts w:eastAsia="Calibri"/>
          <w:i/>
          <w:iCs/>
        </w:rPr>
        <w:t xml:space="preserve">VC </w:t>
      </w:r>
      <w:r w:rsidRPr="004C4EBB">
        <w:rPr>
          <w:rFonts w:eastAsia="Calibri"/>
        </w:rPr>
        <w:t xml:space="preserve">є ділянка зворотної її гілки, яка відповідає області зворотного електричного пробою </w:t>
      </w:r>
      <w:r w:rsidRPr="004C4EBB">
        <w:rPr>
          <w:rFonts w:eastAsia="Calibri"/>
          <w:i/>
          <w:iCs/>
        </w:rPr>
        <w:t>p</w:t>
      </w:r>
      <w:r w:rsidR="00AA58C6">
        <w:rPr>
          <w:rFonts w:eastAsia="Calibri"/>
          <w:i/>
          <w:iCs/>
        </w:rPr>
        <w:t xml:space="preserve">  </w:t>
      </w:r>
      <w:r w:rsidRPr="004C4EBB">
        <w:rPr>
          <w:rFonts w:eastAsia="Calibri"/>
          <w:i/>
          <w:iCs/>
        </w:rPr>
        <w:t>-</w:t>
      </w:r>
      <w:r w:rsidR="00AA58C6">
        <w:rPr>
          <w:rFonts w:eastAsia="Calibri"/>
          <w:i/>
          <w:iCs/>
        </w:rPr>
        <w:t xml:space="preserve">  </w:t>
      </w:r>
      <w:r w:rsidRPr="004C4EBB">
        <w:rPr>
          <w:rFonts w:eastAsia="Calibri"/>
          <w:i/>
          <w:iCs/>
        </w:rPr>
        <w:t>n</w:t>
      </w:r>
      <w:r w:rsidR="00AA58C6">
        <w:rPr>
          <w:rFonts w:eastAsia="Calibri"/>
          <w:i/>
          <w:iCs/>
        </w:rPr>
        <w:t xml:space="preserve">  </w:t>
      </w:r>
      <w:r w:rsidRPr="004C4EBB">
        <w:rPr>
          <w:rFonts w:eastAsia="Calibri"/>
        </w:rPr>
        <w:t>–переходу (рис. 21.3,</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і обмежена мінімальним </w:t>
      </w:r>
      <w:r w:rsidRPr="004C4EBB">
        <w:rPr>
          <w:rFonts w:eastAsia="Calibri"/>
          <w:i/>
          <w:iCs/>
        </w:rPr>
        <w:t>I</w:t>
      </w:r>
      <w:r w:rsidR="00AA58C6">
        <w:rPr>
          <w:rFonts w:eastAsia="Calibri"/>
          <w:i/>
          <w:iCs/>
        </w:rPr>
        <w:t xml:space="preserve">  </w:t>
      </w:r>
      <w:r w:rsidRPr="004C4EBB">
        <w:rPr>
          <w:rFonts w:eastAsia="Calibri"/>
          <w:i/>
          <w:iCs/>
          <w:vertAlign w:val="subscript"/>
        </w:rPr>
        <w:t>ст.</w:t>
      </w:r>
      <w:r w:rsidR="00AA58C6">
        <w:rPr>
          <w:rFonts w:eastAsia="Calibri"/>
          <w:i/>
          <w:iCs/>
          <w:vertAlign w:val="subscript"/>
        </w:rPr>
        <w:t xml:space="preserve">  </w:t>
      </w:r>
      <w:r w:rsidRPr="004C4EBB">
        <w:rPr>
          <w:rFonts w:eastAsia="Calibri"/>
          <w:i/>
          <w:iCs/>
          <w:vertAlign w:val="subscript"/>
        </w:rPr>
        <w:t xml:space="preserve">min </w:t>
      </w:r>
      <w:r w:rsidRPr="004C4EBB">
        <w:rPr>
          <w:rFonts w:eastAsia="Calibri"/>
        </w:rPr>
        <w:t xml:space="preserve">і максимальним </w:t>
      </w:r>
      <w:r w:rsidRPr="004C4EBB">
        <w:rPr>
          <w:rFonts w:eastAsia="Calibri"/>
          <w:i/>
          <w:iCs/>
        </w:rPr>
        <w:t>I</w:t>
      </w:r>
      <w:r w:rsidR="00AA58C6">
        <w:rPr>
          <w:rFonts w:eastAsia="Calibri"/>
          <w:i/>
          <w:iCs/>
        </w:rPr>
        <w:t xml:space="preserve">  </w:t>
      </w:r>
      <w:r w:rsidRPr="004C4EBB">
        <w:rPr>
          <w:rFonts w:eastAsia="Calibri"/>
          <w:i/>
          <w:iCs/>
          <w:vertAlign w:val="subscript"/>
        </w:rPr>
        <w:t>ст.</w:t>
      </w:r>
      <w:r w:rsidR="00AA58C6">
        <w:rPr>
          <w:rFonts w:eastAsia="Calibri"/>
          <w:i/>
          <w:iCs/>
          <w:vertAlign w:val="subscript"/>
        </w:rPr>
        <w:t xml:space="preserve">  </w:t>
      </w:r>
      <w:r w:rsidRPr="004C4EBB">
        <w:rPr>
          <w:rFonts w:eastAsia="Calibri"/>
          <w:i/>
          <w:iCs/>
          <w:vertAlign w:val="subscript"/>
        </w:rPr>
        <w:t xml:space="preserve">max </w:t>
      </w:r>
      <w:r w:rsidRPr="004C4EBB">
        <w:rPr>
          <w:rFonts w:eastAsia="Calibri"/>
        </w:rPr>
        <w:t>значеннями струму.</w:t>
      </w:r>
    </w:p>
    <w:p w:rsidR="004C4EBB" w:rsidRPr="004C4EBB" w:rsidRDefault="004C4EBB" w:rsidP="004C4EBB">
      <w:pPr>
        <w:rPr>
          <w:rFonts w:eastAsia="Calibri"/>
        </w:rPr>
      </w:pPr>
      <w:r w:rsidRPr="004C4EBB">
        <w:rPr>
          <w:rFonts w:eastAsia="Calibri"/>
        </w:rPr>
        <w:t xml:space="preserve">При роботі в цій області зворотна напруга на стабілітроні </w:t>
      </w:r>
      <w:r w:rsidRPr="004C4EBB">
        <w:rPr>
          <w:rFonts w:eastAsia="Calibri"/>
        </w:rPr>
        <w:object w:dxaOrig="520" w:dyaOrig="360">
          <v:shape id="_x0000_i1054" type="#_x0000_t75" style="width:24.45pt;height:17pt" o:ole="">
            <v:imagedata r:id="rId41" o:title=""/>
          </v:shape>
          <o:OLEObject Type="Embed" ProgID="Equation.3" ShapeID="_x0000_i1054" DrawAspect="Content" ObjectID="_1700377623" r:id="rId42"/>
        </w:object>
      </w:r>
      <w:r w:rsidRPr="004C4EBB">
        <w:rPr>
          <w:rFonts w:eastAsia="Calibri"/>
        </w:rPr>
        <w:t xml:space="preserve"> незначно змінюється при відносно великих змінах струму стабілітрона </w:t>
      </w:r>
      <w:r w:rsidRPr="004C4EBB">
        <w:rPr>
          <w:rFonts w:eastAsia="Calibri"/>
        </w:rPr>
        <w:object w:dxaOrig="420" w:dyaOrig="360">
          <v:shape id="_x0000_i1055" type="#_x0000_t75" style="width:22.4pt;height:17pt" o:ole="">
            <v:imagedata r:id="rId43" o:title=""/>
          </v:shape>
          <o:OLEObject Type="Embed" ProgID="Equation.3" ShapeID="_x0000_i1055" DrawAspect="Content" ObjectID="_1700377624" r:id="rId44"/>
        </w:object>
      </w:r>
      <w:r w:rsidRPr="004C4EBB">
        <w:rPr>
          <w:rFonts w:eastAsia="Calibri"/>
        </w:rPr>
        <w:t>. Тому при зміні вхідної напруги</w:t>
      </w:r>
    </w:p>
    <w:p w:rsidR="004C4EBB" w:rsidRPr="004C4EBB" w:rsidRDefault="004C4EBB" w:rsidP="004C4EBB">
      <w:pPr>
        <w:rPr>
          <w:rFonts w:eastAsia="Calibri"/>
        </w:rPr>
      </w:pPr>
      <w:r w:rsidRPr="004C4EBB">
        <w:rPr>
          <w:rFonts w:eastAsia="Calibri"/>
        </w:rPr>
        <w:object w:dxaOrig="2520" w:dyaOrig="380">
          <v:shape id="_x0000_i1056" type="#_x0000_t75" style="width:121.6pt;height:19pt" o:ole="">
            <v:imagedata r:id="rId45" o:title=""/>
          </v:shape>
          <o:OLEObject Type="Embed" ProgID="Equation.3" ShapeID="_x0000_i1056" DrawAspect="Content" ObjectID="_1700377625" r:id="rId46"/>
        </w:object>
      </w:r>
    </w:p>
    <w:p w:rsidR="004C4EBB" w:rsidRPr="004C4EBB" w:rsidRDefault="004C4EBB" w:rsidP="004C4EBB">
      <w:pPr>
        <w:rPr>
          <w:rFonts w:eastAsia="Calibri"/>
        </w:rPr>
      </w:pPr>
      <w:r w:rsidRPr="004C4EBB">
        <w:rPr>
          <w:rFonts w:eastAsia="Calibri"/>
        </w:rPr>
        <w:t xml:space="preserve">змінюється в основному напруга </w:t>
      </w:r>
      <w:r w:rsidRPr="004C4EBB">
        <w:rPr>
          <w:rFonts w:eastAsia="Calibri"/>
        </w:rPr>
        <w:object w:dxaOrig="1340" w:dyaOrig="360">
          <v:shape id="_x0000_i1057" type="#_x0000_t75" style="width:67.9pt;height:19pt" o:ole="">
            <v:imagedata r:id="rId47" o:title=""/>
          </v:shape>
          <o:OLEObject Type="Embed" ProgID="Equation.3" ShapeID="_x0000_i1057" DrawAspect="Content" ObjectID="_1700377626" r:id="rId48"/>
        </w:object>
      </w:r>
      <w:r w:rsidRPr="004C4EBB">
        <w:rPr>
          <w:rFonts w:eastAsia="Calibri"/>
        </w:rPr>
        <w:t xml:space="preserve"> на баластному резисторі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 xml:space="preserve">, де вхідний струм </w:t>
      </w:r>
      <w:r w:rsidRPr="004C4EBB">
        <w:rPr>
          <w:rFonts w:eastAsia="Calibri"/>
        </w:rPr>
        <w:object w:dxaOrig="1400" w:dyaOrig="360">
          <v:shape id="_x0000_i1058" type="#_x0000_t75" style="width:68.6pt;height:19pt" o:ole="">
            <v:imagedata r:id="rId49" o:title=""/>
          </v:shape>
          <o:OLEObject Type="Embed" ProgID="Equation.3" ShapeID="_x0000_i1058" DrawAspect="Content" ObjectID="_1700377627" r:id="rId50"/>
        </w:object>
      </w:r>
      <w:r w:rsidRPr="004C4EBB">
        <w:rPr>
          <w:rFonts w:eastAsia="Calibri"/>
        </w:rPr>
        <w:t xml:space="preserve"> (див. рис. 2.3,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При прямому включенні стабілітрон </w:t>
      </w:r>
      <w:r w:rsidRPr="004C4EBB">
        <w:rPr>
          <w:rFonts w:eastAsia="Calibri"/>
          <w:i/>
          <w:iCs/>
        </w:rPr>
        <w:t xml:space="preserve">VC </w:t>
      </w:r>
      <w:r w:rsidRPr="004C4EBB">
        <w:rPr>
          <w:rFonts w:eastAsia="Calibri"/>
        </w:rPr>
        <w:t xml:space="preserve">може розглядатися як звичайний діод, проте у зв'язку з підвищеною концентрацією домішок напруга </w:t>
      </w:r>
      <w:r w:rsidRPr="004C4EBB">
        <w:rPr>
          <w:rFonts w:eastAsia="Calibri"/>
          <w:i/>
          <w:iCs/>
        </w:rPr>
        <w:t>U</w:t>
      </w:r>
      <w:r w:rsidRPr="004C4EBB">
        <w:rPr>
          <w:rFonts w:eastAsia="Calibri"/>
          <w:i/>
          <w:iCs/>
          <w:vertAlign w:val="subscript"/>
        </w:rPr>
        <w:t>пр</w:t>
      </w:r>
      <w:r w:rsidR="00AA58C6">
        <w:rPr>
          <w:rFonts w:eastAsia="Calibri"/>
          <w:i/>
          <w:iCs/>
          <w:vertAlign w:val="subscript"/>
        </w:rPr>
        <w:t xml:space="preserve">  </w:t>
      </w:r>
      <w:r w:rsidRPr="004C4EBB">
        <w:rPr>
          <w:rFonts w:eastAsia="Calibri"/>
        </w:rPr>
        <w:t>0,3...0,4</w:t>
      </w:r>
      <w:r w:rsidR="00AA58C6">
        <w:rPr>
          <w:rFonts w:eastAsia="Calibri"/>
        </w:rPr>
        <w:t xml:space="preserve">  </w:t>
      </w:r>
      <w:r w:rsidRPr="004C4EBB">
        <w:rPr>
          <w:rFonts w:eastAsia="Calibri"/>
        </w:rPr>
        <w:t xml:space="preserve">В мало змінюється при значних змінах прямого </w:t>
      </w:r>
      <w:r w:rsidRPr="004C4EBB">
        <w:rPr>
          <w:rFonts w:eastAsia="Calibri"/>
        </w:rPr>
        <w:lastRenderedPageBreak/>
        <w:t xml:space="preserve">струму </w:t>
      </w:r>
      <w:r w:rsidRPr="004C4EBB">
        <w:rPr>
          <w:rFonts w:eastAsia="Calibri"/>
          <w:i/>
          <w:iCs/>
        </w:rPr>
        <w:t>I</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rPr>
        <w:t>(див. Рис. 2.3,</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rPr>
        <w:t xml:space="preserve">Прилад, в якому використовується пряма ділянка у схемах стабілізації напруги, називають </w:t>
      </w:r>
      <w:r w:rsidRPr="004C4EBB">
        <w:rPr>
          <w:rFonts w:eastAsia="Calibri"/>
          <w:i/>
          <w:iCs/>
        </w:rPr>
        <w:t>стабістором</w:t>
      </w:r>
      <w:r w:rsidRPr="004C4EBB">
        <w:rPr>
          <w:rFonts w:eastAsia="Calibri"/>
        </w:rPr>
        <w:t>.</w:t>
      </w:r>
    </w:p>
    <w:p w:rsidR="004C4EBB" w:rsidRPr="004C4EBB" w:rsidRDefault="004C4EBB" w:rsidP="004C4EBB">
      <w:pPr>
        <w:rPr>
          <w:rFonts w:eastAsia="Calibri"/>
        </w:rPr>
      </w:pPr>
      <w:r w:rsidRPr="004C4EBB">
        <w:rPr>
          <w:rFonts w:eastAsia="Calibri"/>
        </w:rPr>
        <w:t>Основними параметрами стабілітрона є:</w:t>
      </w:r>
    </w:p>
    <w:p w:rsidR="004C4EBB" w:rsidRPr="004C4EBB" w:rsidRDefault="004C4EBB" w:rsidP="004C4EBB">
      <w:pPr>
        <w:rPr>
          <w:rFonts w:eastAsia="Calibri"/>
        </w:rPr>
      </w:pPr>
      <w:r w:rsidRPr="004C4EBB">
        <w:rPr>
          <w:rFonts w:eastAsia="Calibri"/>
        </w:rPr>
        <w:object w:dxaOrig="1820" w:dyaOrig="380">
          <v:shape id="_x0000_i1059" type="#_x0000_t75" style="width:91.7pt;height:19pt" o:ole="">
            <v:imagedata r:id="rId51" o:title=""/>
          </v:shape>
          <o:OLEObject Type="Embed" ProgID="Equation.3" ShapeID="_x0000_i1059" DrawAspect="Content" ObjectID="_1700377628" r:id="rId52"/>
        </w:object>
      </w:r>
      <w:r w:rsidRPr="004C4EBB">
        <w:rPr>
          <w:rFonts w:eastAsia="Calibri"/>
        </w:rPr>
        <w:t xml:space="preserve"> напруга на стабілітроні;</w:t>
      </w:r>
      <w:r w:rsidR="00AA58C6">
        <w:rPr>
          <w:rFonts w:eastAsia="Calibri"/>
        </w:rPr>
        <w:t xml:space="preserve">  </w:t>
      </w:r>
    </w:p>
    <w:p w:rsidR="004C4EBB" w:rsidRPr="004C4EBB" w:rsidRDefault="004C4EBB" w:rsidP="004C4EBB">
      <w:pPr>
        <w:rPr>
          <w:rFonts w:eastAsia="Calibri"/>
        </w:rPr>
      </w:pPr>
      <w:r w:rsidRPr="004C4EBB">
        <w:rPr>
          <w:rFonts w:eastAsia="Calibri"/>
        </w:rPr>
        <w:object w:dxaOrig="3640" w:dyaOrig="740">
          <v:shape id="_x0000_i1060" type="#_x0000_t75" style="width:181.35pt;height:37.35pt" o:ole="">
            <v:imagedata r:id="rId53" o:title=""/>
          </v:shape>
          <o:OLEObject Type="Embed" ProgID="Equation.3" ShapeID="_x0000_i1060" DrawAspect="Content" ObjectID="_1700377629" r:id="rId54"/>
        </w:object>
      </w:r>
      <w:r w:rsidRPr="004C4EBB">
        <w:rPr>
          <w:rFonts w:eastAsia="Calibri"/>
        </w:rPr>
        <w:t xml:space="preserve"> – динамічний опір на ділянці стабілізації;</w:t>
      </w:r>
    </w:p>
    <w:p w:rsidR="004C4EBB" w:rsidRPr="004C4EBB" w:rsidRDefault="004C4EBB" w:rsidP="004C4EBB">
      <w:pPr>
        <w:rPr>
          <w:rFonts w:eastAsia="Calibri"/>
        </w:rPr>
      </w:pPr>
      <w:r w:rsidRPr="004C4EBB">
        <w:rPr>
          <w:rFonts w:eastAsia="Calibri"/>
        </w:rPr>
        <w:object w:dxaOrig="1939" w:dyaOrig="380">
          <v:shape id="_x0000_i1061" type="#_x0000_t75" style="width:96.45pt;height:19pt" o:ole="">
            <v:imagedata r:id="rId55" o:title=""/>
          </v:shape>
          <o:OLEObject Type="Embed" ProgID="Equation.3" ShapeID="_x0000_i1061" DrawAspect="Content" ObjectID="_1700377630" r:id="rId56"/>
        </w:object>
      </w:r>
      <w:r w:rsidRPr="004C4EBB">
        <w:rPr>
          <w:rFonts w:eastAsia="Calibri"/>
        </w:rPr>
        <w:t xml:space="preserve"> мінімальний і максимальний струми стабілізації (номінальний струм </w:t>
      </w:r>
      <w:r w:rsidRPr="004C4EBB">
        <w:rPr>
          <w:rFonts w:eastAsia="Calibri"/>
        </w:rPr>
        <w:object w:dxaOrig="3400" w:dyaOrig="380">
          <v:shape id="_x0000_i1062" type="#_x0000_t75" style="width:171.15pt;height:19pt" o:ole="">
            <v:imagedata r:id="rId57" o:title=""/>
          </v:shape>
          <o:OLEObject Type="Embed" ProgID="Equation.3" ShapeID="_x0000_i1062" DrawAspect="Content" ObjectID="_1700377631" r:id="rId58"/>
        </w:object>
      </w:r>
      <w:r w:rsidRPr="004C4EBB">
        <w:rPr>
          <w:rFonts w:eastAsia="Calibri"/>
        </w:rPr>
        <w:t xml:space="preserve"> від 5 мА до 5 А);</w:t>
      </w:r>
    </w:p>
    <w:p w:rsidR="004C4EBB" w:rsidRPr="004C4EBB" w:rsidRDefault="004C4EBB" w:rsidP="004C4EBB">
      <w:pPr>
        <w:rPr>
          <w:rFonts w:eastAsia="Calibri"/>
        </w:rPr>
      </w:pPr>
      <w:r w:rsidRPr="004C4EBB">
        <w:rPr>
          <w:rFonts w:eastAsia="Calibri"/>
        </w:rPr>
        <w:object w:dxaOrig="2280" w:dyaOrig="700">
          <v:shape id="_x0000_i1063" type="#_x0000_t75" style="width:114.1pt;height:34.65pt" o:ole="">
            <v:imagedata r:id="rId59" o:title=""/>
          </v:shape>
          <o:OLEObject Type="Embed" ProgID="Equation.3" ShapeID="_x0000_i1063" DrawAspect="Content" ObjectID="_1700377632" r:id="rId60"/>
        </w:object>
      </w:r>
      <w:r w:rsidRPr="004C4EBB">
        <w:rPr>
          <w:rFonts w:eastAsia="Calibri"/>
        </w:rPr>
        <w:t xml:space="preserve">= 0,3 ... 0,4%/град </w:t>
      </w:r>
      <w:r w:rsidRPr="004C4EBB">
        <w:rPr>
          <w:rFonts w:eastAsia="Calibri"/>
        </w:rPr>
        <w:t></w:t>
      </w:r>
      <w:r w:rsidRPr="004C4EBB">
        <w:rPr>
          <w:rFonts w:eastAsia="Calibri"/>
        </w:rPr>
        <w:t>температурний коефіцієнт напруги на ділянці стабілізації, що характеризує відносну зміну напруги стабілізації, викликана зміною температури на 1</w:t>
      </w:r>
      <w:r w:rsidR="00AA58C6">
        <w:rPr>
          <w:rFonts w:eastAsia="Calibri"/>
        </w:rPr>
        <w:t xml:space="preserve">  </w:t>
      </w:r>
      <w:r w:rsidRPr="004C4EBB">
        <w:rPr>
          <w:rFonts w:eastAsia="Calibri"/>
        </w:rPr>
        <w:t>С при постійному струмі, що протікає через стабілітрон.</w:t>
      </w:r>
      <w:r w:rsidR="00AA58C6">
        <w:rPr>
          <w:rFonts w:eastAsia="Calibri"/>
        </w:rPr>
        <w:t xml:space="preserve">  </w:t>
      </w:r>
    </w:p>
    <w:p w:rsidR="004C4EBB" w:rsidRPr="004C4EBB" w:rsidRDefault="004C4EBB" w:rsidP="004C4EBB">
      <w:pPr>
        <w:rPr>
          <w:rFonts w:eastAsia="Calibri"/>
        </w:rPr>
      </w:pPr>
      <w:r w:rsidRPr="004C4EBB">
        <w:rPr>
          <w:rFonts w:eastAsia="Calibri"/>
        </w:rPr>
        <w:t>Приклади маркування стабілітронів:</w:t>
      </w:r>
    </w:p>
    <w:p w:rsidR="004C4EBB" w:rsidRPr="004C4EBB" w:rsidRDefault="004C4EBB" w:rsidP="004C4EBB">
      <w:pPr>
        <w:rPr>
          <w:rFonts w:eastAsia="Calibri"/>
        </w:rPr>
      </w:pPr>
      <w:r w:rsidRPr="004C4EBB">
        <w:rPr>
          <w:rFonts w:eastAsia="Calibri"/>
        </w:rPr>
        <w:t>КС168А</w:t>
      </w:r>
      <w:r w:rsidR="00AA58C6">
        <w:rPr>
          <w:rFonts w:eastAsia="Calibri"/>
        </w:rPr>
        <w:t xml:space="preserve">  </w:t>
      </w:r>
      <w:r w:rsidRPr="004C4EBB">
        <w:rPr>
          <w:rFonts w:eastAsia="Calibri"/>
        </w:rPr>
        <w:object w:dxaOrig="1559" w:dyaOrig="380">
          <v:shape id="_x0000_i1064" type="#_x0000_t75" style="width:79.45pt;height:19pt" o:ole="">
            <v:imagedata r:id="rId61" o:title=""/>
          </v:shape>
          <o:OLEObject Type="Embed" ProgID="Equation.3" ShapeID="_x0000_i1064" DrawAspect="Content" ObjectID="_1700377633" r:id="rId62"/>
        </w:object>
      </w:r>
      <w:r w:rsidRPr="004C4EBB">
        <w:rPr>
          <w:rFonts w:eastAsia="Calibri"/>
        </w:rPr>
        <w:t>;</w:t>
      </w:r>
      <w:r w:rsidR="00AA58C6">
        <w:rPr>
          <w:rFonts w:eastAsia="Calibri"/>
        </w:rPr>
        <w:t xml:space="preserve">  </w:t>
      </w:r>
      <w:r w:rsidRPr="004C4EBB">
        <w:rPr>
          <w:rFonts w:eastAsia="Calibri"/>
        </w:rPr>
        <w:t xml:space="preserve">Д814У </w:t>
      </w:r>
      <w:r w:rsidRPr="004C4EBB">
        <w:rPr>
          <w:rFonts w:eastAsia="Calibri"/>
        </w:rPr>
        <w:object w:dxaOrig="3940" w:dyaOrig="380">
          <v:shape id="_x0000_i1065" type="#_x0000_t75" style="width:178.65pt;height:19pt" o:ole="">
            <v:imagedata r:id="rId63" o:title=""/>
          </v:shape>
          <o:OLEObject Type="Embed" ProgID="Equation.3" ShapeID="_x0000_i1065" DrawAspect="Content" ObjectID="_1700377634" r:id="rId64"/>
        </w:object>
      </w:r>
      <w:r w:rsidRPr="004C4EBB">
        <w:rPr>
          <w:rFonts w:eastAsia="Calibri"/>
        </w:rPr>
        <w:t>.</w:t>
      </w:r>
    </w:p>
    <w:p w:rsidR="004C4EBB" w:rsidRPr="004C4EBB" w:rsidRDefault="004C4EBB" w:rsidP="004C4EBB">
      <w:pPr>
        <w:rPr>
          <w:rFonts w:eastAsia="Calibri"/>
        </w:rPr>
      </w:pPr>
      <w:r w:rsidRPr="004C4EBB">
        <w:rPr>
          <w:rFonts w:eastAsia="Calibri"/>
          <w:b/>
          <w:bCs/>
        </w:rPr>
        <w:t>ТИРИСТОР</w:t>
      </w:r>
    </w:p>
    <w:p w:rsidR="004C4EBB" w:rsidRPr="004C4EBB" w:rsidRDefault="004C4EBB" w:rsidP="004C4EBB">
      <w:pPr>
        <w:rPr>
          <w:rFonts w:eastAsia="Calibri"/>
        </w:rPr>
      </w:pPr>
      <w:r w:rsidRPr="004C4EBB">
        <w:rPr>
          <w:rFonts w:eastAsia="Calibri"/>
          <w:i/>
          <w:iCs/>
        </w:rPr>
        <w:t>Тиристор</w:t>
      </w:r>
      <w:r w:rsidR="00AA58C6">
        <w:rPr>
          <w:rFonts w:eastAsia="Calibri"/>
          <w:i/>
          <w:iCs/>
        </w:rPr>
        <w:t xml:space="preserve">  </w:t>
      </w:r>
      <w:r w:rsidRPr="004C4EBB">
        <w:rPr>
          <w:rFonts w:eastAsia="Calibri"/>
        </w:rPr>
        <w:t xml:space="preserve">- це напівпровідниковий прилад, що володіє двома стійкими станами: відкритим і закритим. У відкритому стані тиристор добре проводить електричний струм, а в закритому </w:t>
      </w:r>
      <w:r w:rsidRPr="004C4EBB">
        <w:rPr>
          <w:rFonts w:eastAsia="Calibri"/>
        </w:rPr>
        <w:sym w:font="Symbol" w:char="F02D"/>
      </w:r>
      <w:r w:rsidRPr="004C4EBB">
        <w:rPr>
          <w:rFonts w:eastAsia="Calibri"/>
        </w:rPr>
        <w:t>має більший опір. Основне призначення тиристорів - безконтактна комутація електричних кіл.</w:t>
      </w:r>
    </w:p>
    <w:p w:rsidR="004C4EBB" w:rsidRDefault="004C4EBB" w:rsidP="004C4EBB">
      <w:pPr>
        <w:rPr>
          <w:rFonts w:eastAsia="Calibri"/>
        </w:rPr>
      </w:pPr>
      <w:r w:rsidRPr="004C4EBB">
        <w:rPr>
          <w:rFonts w:eastAsia="Calibri"/>
        </w:rPr>
        <w:t xml:space="preserve">Тиристор має три виходи: анод </w:t>
      </w:r>
      <w:r w:rsidRPr="004C4EBB">
        <w:rPr>
          <w:rFonts w:eastAsia="Calibri"/>
          <w:i/>
          <w:iCs/>
        </w:rPr>
        <w:t>А</w:t>
      </w:r>
      <w:r w:rsidRPr="004C4EBB">
        <w:rPr>
          <w:rFonts w:eastAsia="Calibri"/>
        </w:rPr>
        <w:t xml:space="preserve">, катод </w:t>
      </w:r>
      <w:r w:rsidRPr="004C4EBB">
        <w:rPr>
          <w:rFonts w:eastAsia="Calibri"/>
          <w:i/>
          <w:iCs/>
        </w:rPr>
        <w:t xml:space="preserve">К </w:t>
      </w:r>
      <w:r w:rsidRPr="004C4EBB">
        <w:rPr>
          <w:rFonts w:eastAsia="Calibri"/>
        </w:rPr>
        <w:t>і керуючий електрод (рис.2.4</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За відсутності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y </w:t>
      </w:r>
      <w:r w:rsidRPr="004C4EBB">
        <w:rPr>
          <w:rFonts w:eastAsia="Calibri"/>
        </w:rPr>
        <w:t xml:space="preserve">на керуючому електроді і при прикладанні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a </w:t>
      </w:r>
      <w:r w:rsidRPr="004C4EBB">
        <w:rPr>
          <w:rFonts w:eastAsia="Calibri"/>
        </w:rPr>
        <w:t xml:space="preserve">до анода обидва емітерні переходи </w:t>
      </w:r>
      <w:r w:rsidRPr="004C4EBB">
        <w:rPr>
          <w:rFonts w:eastAsia="Calibri"/>
          <w:i/>
          <w:iCs/>
        </w:rPr>
        <w:t xml:space="preserve">ЕП </w:t>
      </w:r>
      <w:r w:rsidRPr="004C4EBB">
        <w:rPr>
          <w:rFonts w:eastAsia="Calibri"/>
        </w:rPr>
        <w:t xml:space="preserve">відкриті, а колекторний перехід </w:t>
      </w:r>
      <w:r w:rsidRPr="004C4EBB">
        <w:rPr>
          <w:rFonts w:eastAsia="Calibri"/>
          <w:i/>
          <w:iCs/>
        </w:rPr>
        <w:t xml:space="preserve">КП </w:t>
      </w:r>
      <w:r w:rsidRPr="004C4EBB">
        <w:rPr>
          <w:rFonts w:eastAsia="Calibri"/>
        </w:rPr>
        <w:t xml:space="preserve">закритий, і майже вся анодна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a  </w:t>
      </w:r>
      <w:r w:rsidRPr="004C4EBB">
        <w:rPr>
          <w:rFonts w:eastAsia="Calibri"/>
        </w:rPr>
        <w:t xml:space="preserve">прикладена до переходу </w:t>
      </w:r>
      <w:r w:rsidRPr="004C4EBB">
        <w:rPr>
          <w:rFonts w:eastAsia="Calibri"/>
          <w:i/>
          <w:iCs/>
        </w:rPr>
        <w:t>КП</w:t>
      </w:r>
      <w:r w:rsidRPr="004C4EBB">
        <w:rPr>
          <w:rFonts w:eastAsia="Calibri"/>
        </w:rPr>
        <w:t xml:space="preserve">. При збільшенні напруги </w:t>
      </w:r>
      <w:r w:rsidRPr="004C4EBB">
        <w:rPr>
          <w:rFonts w:eastAsia="Calibri"/>
          <w:i/>
          <w:iCs/>
        </w:rPr>
        <w:t>U</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до значення напруги відмикання </w:t>
      </w:r>
      <w:r w:rsidRPr="004C4EBB">
        <w:rPr>
          <w:rFonts w:eastAsia="Calibri"/>
          <w:i/>
          <w:iCs/>
        </w:rPr>
        <w:t>U</w:t>
      </w:r>
      <w:r w:rsidR="00AA58C6">
        <w:rPr>
          <w:rFonts w:eastAsia="Calibri"/>
          <w:i/>
          <w:iCs/>
        </w:rPr>
        <w:t xml:space="preserve">  </w:t>
      </w:r>
      <w:r w:rsidRPr="004C4EBB">
        <w:rPr>
          <w:rFonts w:eastAsia="Calibri"/>
          <w:i/>
          <w:iCs/>
          <w:vertAlign w:val="subscript"/>
        </w:rPr>
        <w:t>від</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 струм анода малий, а опір приладу великий.</w:t>
      </w:r>
    </w:p>
    <w:p w:rsidR="0059267A" w:rsidRPr="004C4EBB" w:rsidRDefault="0059267A" w:rsidP="0059267A">
      <w:pPr>
        <w:rPr>
          <w:rFonts w:eastAsia="Calibri"/>
        </w:rPr>
      </w:pPr>
      <w:r w:rsidRPr="004C4EBB">
        <w:rPr>
          <w:rFonts w:eastAsia="Calibri"/>
        </w:rPr>
        <w:t xml:space="preserve">При напрузі анода </w:t>
      </w:r>
      <w:r w:rsidRPr="004C4EBB">
        <w:rPr>
          <w:rFonts w:eastAsia="Calibri"/>
          <w:i/>
          <w:iCs/>
        </w:rPr>
        <w:t>U</w:t>
      </w:r>
      <w:r w:rsidRPr="004C4EBB">
        <w:rPr>
          <w:rFonts w:eastAsia="Calibri"/>
          <w:i/>
          <w:iCs/>
          <w:vertAlign w:val="subscript"/>
        </w:rPr>
        <w:t>a</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 xml:space="preserve">от </w:t>
      </w:r>
      <w:r w:rsidRPr="004C4EBB">
        <w:rPr>
          <w:rFonts w:eastAsia="Calibri"/>
        </w:rPr>
        <w:t xml:space="preserve">відбувається лавиноподібний пробій </w:t>
      </w:r>
      <w:r w:rsidRPr="004C4EBB">
        <w:rPr>
          <w:rFonts w:eastAsia="Calibri"/>
          <w:i/>
          <w:iCs/>
        </w:rPr>
        <w:t>КП</w:t>
      </w:r>
      <w:r w:rsidRPr="004C4EBB">
        <w:rPr>
          <w:rFonts w:eastAsia="Calibri"/>
        </w:rPr>
        <w:t xml:space="preserve"> переходу, опір тиристора зменшується, і струм анода практично обмежується </w:t>
      </w:r>
      <w:r w:rsidRPr="004C4EBB">
        <w:rPr>
          <w:rFonts w:eastAsia="Calibri"/>
        </w:rPr>
        <w:lastRenderedPageBreak/>
        <w:t xml:space="preserve">опором резистора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тобто </w:t>
      </w:r>
      <w:r w:rsidRPr="004C4EBB">
        <w:rPr>
          <w:rFonts w:eastAsia="Calibri"/>
          <w:i/>
          <w:iCs/>
        </w:rPr>
        <w:t>I</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Як видно з рис.</w:t>
      </w:r>
      <w:r w:rsidR="00AA58C6">
        <w:rPr>
          <w:rFonts w:eastAsia="Calibri"/>
        </w:rPr>
        <w:t xml:space="preserve">  </w:t>
      </w:r>
      <w:r w:rsidRPr="004C4EBB">
        <w:rPr>
          <w:rFonts w:eastAsia="Calibri"/>
        </w:rPr>
        <w:t>2.4,</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тиристор має два стійких стани: ділянки </w:t>
      </w:r>
      <w:r w:rsidRPr="004C4EBB">
        <w:rPr>
          <w:rFonts w:eastAsia="Calibri"/>
          <w:i/>
          <w:iCs/>
        </w:rPr>
        <w:t xml:space="preserve">оа </w:t>
      </w:r>
      <w:r w:rsidRPr="004C4EBB">
        <w:rPr>
          <w:rFonts w:eastAsia="Calibri"/>
        </w:rPr>
        <w:t xml:space="preserve">і </w:t>
      </w:r>
      <w:r w:rsidRPr="004C4EBB">
        <w:rPr>
          <w:rFonts w:eastAsia="Calibri"/>
          <w:i/>
          <w:iCs/>
        </w:rPr>
        <w:t>гд</w:t>
      </w:r>
      <w:r w:rsidRPr="004C4EBB">
        <w:rPr>
          <w:rFonts w:eastAsia="Calibri"/>
        </w:rPr>
        <w:t xml:space="preserve">, наявність яких дозволяє використовувати прилад в якості потужного перемикача у різних схемах автоматики. Наявність же ділянки </w:t>
      </w:r>
      <w:r w:rsidRPr="004C4EBB">
        <w:rPr>
          <w:rFonts w:eastAsia="Calibri"/>
          <w:i/>
          <w:iCs/>
        </w:rPr>
        <w:t xml:space="preserve">бв </w:t>
      </w:r>
      <w:r w:rsidRPr="004C4EBB">
        <w:rPr>
          <w:rFonts w:eastAsia="Calibri"/>
        </w:rPr>
        <w:t>з негативним диференціальним опором дозволяє використовувати прилад у різних схемах генераторів і модуляторів.</w:t>
      </w:r>
    </w:p>
    <w:p w:rsidR="0059267A" w:rsidRPr="004C4EBB" w:rsidRDefault="0059267A" w:rsidP="004C4EBB">
      <w:pPr>
        <w:rPr>
          <w:rFonts w:eastAsia="Calibri"/>
        </w:rPr>
      </w:pPr>
    </w:p>
    <w:p w:rsidR="004C4EBB" w:rsidRPr="004C4EBB" w:rsidRDefault="007160B0" w:rsidP="00C3279E">
      <w:pPr>
        <w:ind w:firstLine="0"/>
        <w:jc w:val="center"/>
        <w:rPr>
          <w:rFonts w:eastAsia="Calibri"/>
        </w:rPr>
      </w:pPr>
      <w:r>
        <w:rPr>
          <w:rFonts w:eastAsia="Calibri"/>
          <w:noProof/>
        </w:rPr>
        <w:drawing>
          <wp:inline distT="0" distB="0" distL="0" distR="0">
            <wp:extent cx="5201920" cy="2579370"/>
            <wp:effectExtent l="19050" t="0" r="0" b="0"/>
            <wp:docPr id="3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pic:cNvPicPr>
                      <a:picLocks noChangeAspect="1" noChangeArrowheads="1"/>
                    </pic:cNvPicPr>
                  </pic:nvPicPr>
                  <pic:blipFill>
                    <a:blip r:embed="rId65" cstate="print"/>
                    <a:srcRect/>
                    <a:stretch>
                      <a:fillRect/>
                    </a:stretch>
                  </pic:blipFill>
                  <pic:spPr bwMode="auto">
                    <a:xfrm>
                      <a:off x="0" y="0"/>
                      <a:ext cx="5201920" cy="257937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Щоб вимкнути тиристор, потрібно зменшити анодну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a </w:t>
      </w:r>
      <w:r w:rsidRPr="004C4EBB">
        <w:rPr>
          <w:rFonts w:eastAsia="Calibri"/>
        </w:rPr>
        <w:t xml:space="preserve">до значення, при якому струм анода стане меншим за струму утримання, тобто </w:t>
      </w:r>
      <w:r w:rsidRPr="004C4EBB">
        <w:rPr>
          <w:rFonts w:eastAsia="Calibri"/>
          <w:i/>
          <w:iCs/>
        </w:rPr>
        <w:t>I</w:t>
      </w:r>
      <w:r w:rsidR="00AA58C6">
        <w:rPr>
          <w:rFonts w:eastAsia="Calibri"/>
          <w:i/>
          <w:iCs/>
        </w:rPr>
        <w:t xml:space="preserve">  </w:t>
      </w:r>
      <w:r w:rsidRPr="004C4EBB">
        <w:rPr>
          <w:rFonts w:eastAsia="Calibri"/>
          <w:i/>
          <w:iCs/>
          <w:vertAlign w:val="subscript"/>
        </w:rPr>
        <w:t>а</w:t>
      </w:r>
      <w:r w:rsidR="00AA58C6">
        <w:rPr>
          <w:rFonts w:eastAsia="Calibri"/>
          <w:i/>
          <w:iCs/>
          <w:vertAlign w:val="subscript"/>
        </w:rPr>
        <w:t xml:space="preserve">  </w:t>
      </w:r>
      <w:r w:rsidRPr="004C4EBB">
        <w:rPr>
          <w:rFonts w:eastAsia="Calibri"/>
        </w:rPr>
        <w:t>&lt;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утр</w:t>
      </w:r>
      <w:r w:rsidR="00AA58C6">
        <w:rPr>
          <w:rFonts w:eastAsia="Calibri"/>
          <w:i/>
          <w:iCs/>
          <w:vertAlign w:val="subscript"/>
        </w:rPr>
        <w:t xml:space="preserve">  </w:t>
      </w:r>
      <w:r w:rsidRPr="004C4EBB">
        <w:rPr>
          <w:rFonts w:eastAsia="Calibri"/>
        </w:rPr>
        <w:t xml:space="preserve">. На практиці зменшують напругу </w:t>
      </w:r>
      <w:r w:rsidRPr="004C4EBB">
        <w:rPr>
          <w:rFonts w:eastAsia="Calibri"/>
          <w:i/>
          <w:iCs/>
        </w:rPr>
        <w:t>U</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до нуля або прикладають до анода напругу негативної полярності.</w:t>
      </w:r>
    </w:p>
    <w:p w:rsidR="004C4EBB" w:rsidRPr="004C4EBB" w:rsidRDefault="004C4EBB" w:rsidP="004C4EBB">
      <w:pPr>
        <w:rPr>
          <w:rFonts w:eastAsia="Calibri"/>
        </w:rPr>
      </w:pPr>
      <w:r w:rsidRPr="004C4EBB">
        <w:rPr>
          <w:rFonts w:eastAsia="Calibri"/>
        </w:rPr>
        <w:t xml:space="preserve">Недоліком некерованого тиристора, який має назву </w:t>
      </w:r>
      <w:r w:rsidRPr="004C4EBB">
        <w:rPr>
          <w:rFonts w:eastAsia="Calibri"/>
          <w:i/>
          <w:iCs/>
        </w:rPr>
        <w:t>діністор</w:t>
      </w:r>
      <w:r w:rsidRPr="004C4EBB">
        <w:rPr>
          <w:rFonts w:eastAsia="Calibri"/>
        </w:rPr>
        <w:t xml:space="preserve">, є велика залежність напруги вмикання </w:t>
      </w:r>
      <w:r w:rsidRPr="004C4EBB">
        <w:rPr>
          <w:rFonts w:eastAsia="Calibri"/>
          <w:i/>
          <w:iCs/>
        </w:rPr>
        <w:t xml:space="preserve">Uот </w:t>
      </w:r>
      <w:r w:rsidRPr="004C4EBB">
        <w:rPr>
          <w:rFonts w:eastAsia="Calibri"/>
        </w:rPr>
        <w:t xml:space="preserve">і струму утримання </w:t>
      </w:r>
      <w:r w:rsidRPr="004C4EBB">
        <w:rPr>
          <w:rFonts w:eastAsia="Calibri"/>
          <w:i/>
          <w:iCs/>
        </w:rPr>
        <w:t>I</w:t>
      </w:r>
      <w:r w:rsidRPr="004C4EBB">
        <w:rPr>
          <w:rFonts w:eastAsia="Calibri"/>
          <w:i/>
          <w:iCs/>
          <w:vertAlign w:val="subscript"/>
        </w:rPr>
        <w:t>утр</w:t>
      </w:r>
      <w:r w:rsidR="00AA58C6">
        <w:rPr>
          <w:rFonts w:eastAsia="Calibri"/>
          <w:i/>
          <w:iCs/>
          <w:vertAlign w:val="subscript"/>
        </w:rPr>
        <w:t xml:space="preserve">  </w:t>
      </w:r>
      <w:r w:rsidRPr="004C4EBB">
        <w:rPr>
          <w:rFonts w:eastAsia="Calibri"/>
        </w:rPr>
        <w:t>від температури.</w:t>
      </w:r>
    </w:p>
    <w:p w:rsidR="004C4EBB" w:rsidRPr="004C4EBB" w:rsidRDefault="004C4EBB" w:rsidP="004C4EBB">
      <w:pPr>
        <w:rPr>
          <w:rFonts w:eastAsia="Calibri"/>
        </w:rPr>
      </w:pPr>
      <w:r w:rsidRPr="004C4EBB">
        <w:rPr>
          <w:rFonts w:eastAsia="Calibri"/>
        </w:rPr>
        <w:t>При подачі напруги</w:t>
      </w:r>
      <w:r w:rsidR="00AA58C6">
        <w:rPr>
          <w:rFonts w:eastAsia="Calibri"/>
        </w:rPr>
        <w:t xml:space="preserve">  </w:t>
      </w:r>
      <w:r w:rsidRPr="004C4EBB">
        <w:rPr>
          <w:rFonts w:eastAsia="Calibri"/>
          <w:i/>
          <w:iCs/>
        </w:rPr>
        <w: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 xml:space="preserve">y </w:t>
      </w:r>
      <w:r w:rsidRPr="004C4EBB">
        <w:rPr>
          <w:rFonts w:eastAsia="Calibri"/>
        </w:rPr>
        <w:t>на керуючий електрод</w:t>
      </w:r>
      <w:r w:rsidR="00AA58C6">
        <w:rPr>
          <w:rFonts w:eastAsia="Calibri"/>
        </w:rPr>
        <w:t xml:space="preserve">  </w:t>
      </w:r>
      <w:r w:rsidRPr="004C4EBB">
        <w:rPr>
          <w:rFonts w:eastAsia="Calibri"/>
          <w:i/>
          <w:iCs/>
        </w:rPr>
        <w:t>У</w:t>
      </w:r>
      <w:r w:rsidR="00AA58C6">
        <w:rPr>
          <w:rFonts w:eastAsia="Calibri"/>
          <w:i/>
          <w:iCs/>
        </w:rPr>
        <w:t xml:space="preserve">  </w:t>
      </w:r>
      <w:r w:rsidRPr="004C4EBB">
        <w:rPr>
          <w:rFonts w:eastAsia="Calibri"/>
        </w:rPr>
        <w:t xml:space="preserve">, приєднаний до середнього </w:t>
      </w:r>
      <w:r w:rsidRPr="004C4EBB">
        <w:rPr>
          <w:rFonts w:eastAsia="Calibri"/>
          <w:i/>
          <w:iCs/>
        </w:rPr>
        <w:t>p</w:t>
      </w:r>
      <w:r w:rsidR="00AA58C6">
        <w:rPr>
          <w:rFonts w:eastAsia="Calibri"/>
          <w:i/>
          <w:iCs/>
        </w:rPr>
        <w:t xml:space="preserve">  </w:t>
      </w:r>
      <w:r w:rsidRPr="004C4EBB">
        <w:rPr>
          <w:rFonts w:eastAsia="Calibri"/>
        </w:rPr>
        <w:t>-шару кристала тиристора (див. рис. 2,4,</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відбувається зміщення колекторного переходу</w:t>
      </w:r>
      <w:r w:rsidR="00AA58C6">
        <w:rPr>
          <w:rFonts w:eastAsia="Calibri"/>
        </w:rPr>
        <w:t xml:space="preserve">  </w:t>
      </w:r>
      <w:r w:rsidRPr="004C4EBB">
        <w:rPr>
          <w:rFonts w:eastAsia="Calibri"/>
          <w:i/>
          <w:iCs/>
        </w:rPr>
        <w:t>КП</w:t>
      </w:r>
      <w:r w:rsidR="00AA58C6">
        <w:rPr>
          <w:rFonts w:eastAsia="Calibri"/>
          <w:i/>
          <w:iCs/>
        </w:rPr>
        <w:t xml:space="preserve">  </w:t>
      </w:r>
      <w:r w:rsidRPr="004C4EBB">
        <w:rPr>
          <w:rFonts w:eastAsia="Calibri"/>
        </w:rPr>
        <w:t xml:space="preserve">, з’являється струм </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rPr>
        <w:t xml:space="preserve">, причому з його збільшенням зменшується напруга відмикання </w:t>
      </w:r>
      <w:r w:rsidRPr="004C4EBB">
        <w:rPr>
          <w:rFonts w:eastAsia="Calibri"/>
          <w:i/>
          <w:iCs/>
        </w:rPr>
        <w:t>U</w:t>
      </w:r>
      <w:r w:rsidR="00AA58C6">
        <w:rPr>
          <w:rFonts w:eastAsia="Calibri"/>
          <w:i/>
          <w:iCs/>
        </w:rPr>
        <w:t xml:space="preserve">  </w:t>
      </w:r>
      <w:r w:rsidRPr="004C4EBB">
        <w:rPr>
          <w:rFonts w:eastAsia="Calibri"/>
          <w:i/>
          <w:iCs/>
          <w:vertAlign w:val="subscript"/>
        </w:rPr>
        <w:t xml:space="preserve">від </w:t>
      </w:r>
      <w:r w:rsidRPr="004C4EBB">
        <w:rPr>
          <w:rFonts w:eastAsia="Calibri"/>
        </w:rPr>
        <w:t>тиристору (див. рис. 2.4,</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При</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rPr>
        <w:t></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вольт-амперна характеристика тиристору випрямляється.</w:t>
      </w:r>
    </w:p>
    <w:p w:rsidR="004C4EBB" w:rsidRPr="004C4EBB" w:rsidRDefault="004C4EBB" w:rsidP="004C4EBB">
      <w:pPr>
        <w:rPr>
          <w:rFonts w:eastAsia="Calibri"/>
        </w:rPr>
      </w:pPr>
      <w:r w:rsidRPr="004C4EBB">
        <w:rPr>
          <w:rFonts w:eastAsia="Calibri"/>
        </w:rPr>
        <w:t xml:space="preserve">Після відкриття тиристора струм </w:t>
      </w:r>
      <w:r w:rsidRPr="004C4EBB">
        <w:rPr>
          <w:rFonts w:eastAsia="Calibri"/>
          <w:i/>
          <w:iCs/>
        </w:rPr>
        <w:t>I</w:t>
      </w:r>
      <w:r w:rsidR="00AA58C6">
        <w:rPr>
          <w:rFonts w:eastAsia="Calibri"/>
          <w:i/>
          <w:iCs/>
        </w:rPr>
        <w:t xml:space="preserve">  </w:t>
      </w:r>
      <w:r w:rsidRPr="004C4EBB">
        <w:rPr>
          <w:rFonts w:eastAsia="Calibri"/>
          <w:i/>
          <w:iCs/>
          <w:vertAlign w:val="subscript"/>
        </w:rPr>
        <w:t xml:space="preserve">y </w:t>
      </w:r>
      <w:r w:rsidR="00AA58C6">
        <w:rPr>
          <w:rFonts w:eastAsia="Calibri"/>
        </w:rPr>
        <w:t xml:space="preserve">  </w:t>
      </w:r>
      <w:r w:rsidRPr="004C4EBB">
        <w:rPr>
          <w:rFonts w:eastAsia="Calibri"/>
        </w:rPr>
        <w:t xml:space="preserve">керуючого електрода перестає чинити будь-який вплив на роботу тиристора. При подачі на анод </w:t>
      </w:r>
      <w:r w:rsidRPr="004C4EBB">
        <w:rPr>
          <w:rFonts w:eastAsia="Calibri"/>
        </w:rPr>
        <w:lastRenderedPageBreak/>
        <w:t>синусоїдальної напруги тиристор закривається під час негативної напівхвилі напруги. На рис.</w:t>
      </w:r>
      <w:r w:rsidR="00AA58C6">
        <w:rPr>
          <w:rFonts w:eastAsia="Calibri"/>
        </w:rPr>
        <w:t xml:space="preserve">  </w:t>
      </w:r>
      <w:r w:rsidRPr="004C4EBB">
        <w:rPr>
          <w:rFonts w:eastAsia="Calibri"/>
        </w:rPr>
        <w:t xml:space="preserve">2.5 показані часові діаграми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a </w:t>
      </w:r>
      <w:r w:rsidR="00AA58C6">
        <w:rPr>
          <w:rFonts w:eastAsia="Calibri"/>
          <w:i/>
          <w:iCs/>
          <w:vertAlign w:val="subscript"/>
        </w:rPr>
        <w:t xml:space="preserve">  </w:t>
      </w:r>
      <w:r w:rsidRPr="004C4EBB">
        <w:rPr>
          <w:rFonts w:eastAsia="Calibri"/>
        </w:rPr>
        <w:t xml:space="preserve">і струму </w:t>
      </w:r>
      <w:r w:rsidRPr="004C4EBB">
        <w:rPr>
          <w:rFonts w:eastAsia="Calibri"/>
          <w:i/>
          <w:iCs/>
        </w:rPr>
        <w:t>i</w:t>
      </w:r>
      <w:r w:rsidR="00AA58C6">
        <w:rPr>
          <w:rFonts w:eastAsia="Calibri"/>
          <w:i/>
          <w:iCs/>
        </w:rPr>
        <w:t xml:space="preserve">  </w:t>
      </w:r>
      <w:r w:rsidRPr="004C4EBB">
        <w:rPr>
          <w:rFonts w:eastAsia="Calibri"/>
          <w:i/>
          <w:iCs/>
          <w:vertAlign w:val="subscript"/>
        </w:rPr>
        <w:t xml:space="preserve">a </w:t>
      </w:r>
      <w:r w:rsidRPr="004C4EBB">
        <w:rPr>
          <w:rFonts w:eastAsia="Calibri"/>
        </w:rPr>
        <w:t xml:space="preserve">анода, а також імпульси керуючого струму </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rPr>
        <w:t>.</w:t>
      </w:r>
    </w:p>
    <w:bookmarkStart w:id="26" w:name="_MON_1666185094"/>
    <w:bookmarkEnd w:id="26"/>
    <w:p w:rsidR="004C4EBB" w:rsidRPr="004C4EBB" w:rsidRDefault="004C4EBB" w:rsidP="004C4EBB">
      <w:pPr>
        <w:jc w:val="center"/>
        <w:rPr>
          <w:rFonts w:eastAsia="Calibri"/>
        </w:rPr>
      </w:pPr>
      <w:r w:rsidRPr="004C4EBB">
        <w:rPr>
          <w:rFonts w:eastAsia="Calibri"/>
        </w:rPr>
        <w:object w:dxaOrig="3780" w:dyaOrig="4515">
          <v:shape id="_x0000_i1066" type="#_x0000_t75" style="width:223.45pt;height:271pt" o:ole="">
            <v:imagedata r:id="rId66" o:title="" croptop="1728f" cropbottom="1152f" cropleft="2457f" cropright="688f"/>
          </v:shape>
          <o:OLEObject Type="Embed" ProgID="Word.Picture.8" ShapeID="_x0000_i1066" DrawAspect="Content" ObjectID="_1700377635" r:id="rId67"/>
        </w:object>
      </w:r>
    </w:p>
    <w:p w:rsidR="004C4EBB" w:rsidRPr="004C4EBB" w:rsidRDefault="004C4EBB" w:rsidP="004C4EBB">
      <w:pPr>
        <w:rPr>
          <w:rFonts w:eastAsia="Calibri"/>
        </w:rPr>
      </w:pPr>
      <w:r w:rsidRPr="004C4EBB">
        <w:rPr>
          <w:rFonts w:eastAsia="Calibri"/>
        </w:rPr>
        <w:t xml:space="preserve">Керуюча характеристика за струмом </w:t>
      </w:r>
      <w:r w:rsidRPr="004C4EBB">
        <w:rPr>
          <w:rFonts w:eastAsia="Calibri"/>
          <w:i/>
          <w:iCs/>
        </w:rPr>
        <w:t>I</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sym w:font="Symbol" w:char="F061"/>
      </w:r>
      <w:r w:rsidRPr="004C4EBB">
        <w:rPr>
          <w:rFonts w:eastAsia="Calibri"/>
        </w:rPr>
        <w:t xml:space="preserve">) тиристора від кута відмикання </w:t>
      </w:r>
      <w:r w:rsidRPr="004C4EBB">
        <w:rPr>
          <w:rFonts w:eastAsia="Calibri"/>
          <w:i/>
          <w:iCs/>
        </w:rPr>
        <w:t></w:t>
      </w:r>
      <w:r w:rsidRPr="004C4EBB">
        <w:rPr>
          <w:rFonts w:eastAsia="Calibri"/>
          <w:i/>
          <w:iCs/>
        </w:rPr>
        <w:t></w:t>
      </w:r>
      <w:r w:rsidRPr="004C4EBB">
        <w:rPr>
          <w:rFonts w:eastAsia="Calibri"/>
        </w:rPr>
        <w:t>зображена на рис.</w:t>
      </w:r>
      <w:r w:rsidR="00AA58C6">
        <w:rPr>
          <w:rFonts w:eastAsia="Calibri"/>
        </w:rPr>
        <w:t xml:space="preserve">  </w:t>
      </w:r>
      <w:r w:rsidRPr="004C4EBB">
        <w:rPr>
          <w:rFonts w:eastAsia="Calibri"/>
        </w:rPr>
        <w:t>2.6</w:t>
      </w:r>
      <w:r w:rsidR="00AA58C6">
        <w:rPr>
          <w:rFonts w:eastAsia="Calibri"/>
        </w:rPr>
        <w:t xml:space="preserve">  </w:t>
      </w:r>
      <w:r w:rsidRPr="004C4EBB">
        <w:rPr>
          <w:rFonts w:eastAsia="Calibri"/>
        </w:rPr>
        <w:t>.</w:t>
      </w:r>
    </w:p>
    <w:bookmarkStart w:id="27" w:name="_MON_1666185194"/>
    <w:bookmarkEnd w:id="27"/>
    <w:p w:rsidR="004C4EBB" w:rsidRPr="004C4EBB" w:rsidRDefault="004C4EBB" w:rsidP="004C4EBB">
      <w:pPr>
        <w:jc w:val="center"/>
        <w:rPr>
          <w:rFonts w:eastAsia="Calibri"/>
        </w:rPr>
      </w:pPr>
      <w:r w:rsidRPr="004C4EBB">
        <w:rPr>
          <w:rFonts w:eastAsia="Calibri"/>
        </w:rPr>
        <w:object w:dxaOrig="3195" w:dyaOrig="2925">
          <v:shape id="_x0000_i1067" type="#_x0000_t75" style="width:201.05pt;height:201.05pt" o:ole="">
            <v:imagedata r:id="rId68" o:title="" croptop="2668f" cropleft="1745f" cropright="2908f"/>
          </v:shape>
          <o:OLEObject Type="Embed" ProgID="Word.Picture.8" ShapeID="_x0000_i1067" DrawAspect="Content" ObjectID="_1700377636" r:id="rId69"/>
        </w:object>
      </w:r>
    </w:p>
    <w:p w:rsidR="004C4EBB" w:rsidRPr="004C4EBB" w:rsidRDefault="004C4EBB" w:rsidP="004C4EBB">
      <w:pPr>
        <w:rPr>
          <w:rFonts w:eastAsia="Calibri"/>
        </w:rPr>
      </w:pPr>
      <w:r w:rsidRPr="004C4EBB">
        <w:rPr>
          <w:rFonts w:eastAsia="Calibri"/>
        </w:rPr>
        <w:t xml:space="preserve">Тиристори виготовляють на різні комутуючи струми </w:t>
      </w:r>
      <w:r w:rsidRPr="004C4EBB">
        <w:rPr>
          <w:rFonts w:eastAsia="Calibri"/>
          <w:i/>
          <w:iCs/>
        </w:rPr>
        <w:t>I</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rPr>
        <w:t xml:space="preserve">(аж до тисяч ампер) і напруги </w:t>
      </w:r>
      <w:r w:rsidRPr="004C4EBB">
        <w:rPr>
          <w:rFonts w:eastAsia="Calibri"/>
          <w:i/>
          <w:iCs/>
        </w:rPr>
        <w:t>U</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(тисячі вольт) при керуючих струмах у десятки і сотні міліампер.</w:t>
      </w:r>
    </w:p>
    <w:p w:rsidR="004C4EBB" w:rsidRPr="004C4EBB" w:rsidRDefault="004C4EBB" w:rsidP="004C4EBB">
      <w:pPr>
        <w:rPr>
          <w:rFonts w:eastAsia="Calibri"/>
        </w:rPr>
      </w:pPr>
      <w:r w:rsidRPr="004C4EBB">
        <w:rPr>
          <w:rFonts w:eastAsia="Calibri"/>
        </w:rPr>
        <w:t xml:space="preserve">Час перемикання струму (порядку 50 ... 100 мА) у малопотужних тиристорах становить частки мікросекунд, а час відновлення опору </w:t>
      </w:r>
      <w:r w:rsidRPr="004C4EBB">
        <w:rPr>
          <w:rFonts w:eastAsia="Calibri"/>
        </w:rPr>
        <w:lastRenderedPageBreak/>
        <w:t xml:space="preserve">тиристору при струмі </w:t>
      </w:r>
      <w:r w:rsidRPr="004C4EBB">
        <w:rPr>
          <w:rFonts w:eastAsia="Calibri"/>
          <w:i/>
          <w:iCs/>
        </w:rPr>
        <w:t>I</w:t>
      </w:r>
      <w:r w:rsidR="00AA58C6">
        <w:rPr>
          <w:rFonts w:eastAsia="Calibri"/>
          <w:i/>
          <w:iCs/>
        </w:rPr>
        <w:t xml:space="preserve">  </w:t>
      </w:r>
      <w:r w:rsidRPr="004C4EBB">
        <w:rPr>
          <w:rFonts w:eastAsia="Calibri"/>
          <w:i/>
          <w:iCs/>
          <w:vertAlign w:val="subscript"/>
        </w:rPr>
        <w:t>а</w:t>
      </w:r>
      <w:r w:rsidR="00AA58C6">
        <w:rPr>
          <w:rFonts w:eastAsia="Calibri"/>
          <w:i/>
          <w:iCs/>
          <w:vertAlign w:val="subscript"/>
        </w:rPr>
        <w:t xml:space="preserve">  </w:t>
      </w:r>
      <w:r w:rsidRPr="004C4EBB">
        <w:rPr>
          <w:rFonts w:eastAsia="Calibri"/>
        </w:rPr>
        <w:t>= 10 А становить 200…250 мкс. Коефіцієнт підсилення за потужністю тиристора</w:t>
      </w:r>
    </w:p>
    <w:p w:rsidR="004C4EBB" w:rsidRPr="004C4EBB" w:rsidRDefault="004C4EBB" w:rsidP="004C4EBB">
      <w:pPr>
        <w:rPr>
          <w:rFonts w:eastAsia="Calibri"/>
        </w:rPr>
      </w:pPr>
      <w:r w:rsidRPr="004C4EBB">
        <w:rPr>
          <w:rFonts w:eastAsia="Calibri"/>
        </w:rPr>
        <w:object w:dxaOrig="3320" w:dyaOrig="400">
          <v:shape id="_x0000_i1068" type="#_x0000_t75" style="width:166.4pt;height:19.7pt" o:ole="">
            <v:imagedata r:id="rId70" o:title=""/>
          </v:shape>
          <o:OLEObject Type="Embed" ProgID="Equation.3" ShapeID="_x0000_i1068" DrawAspect="Content" ObjectID="_1700377637" r:id="rId71"/>
        </w:object>
      </w:r>
    </w:p>
    <w:p w:rsidR="004C4EBB" w:rsidRPr="004C4EBB" w:rsidRDefault="004C4EBB" w:rsidP="004C4EBB">
      <w:pPr>
        <w:rPr>
          <w:rFonts w:eastAsia="Calibri"/>
        </w:rPr>
      </w:pPr>
      <w:r w:rsidRPr="004C4EBB">
        <w:rPr>
          <w:rFonts w:eastAsia="Calibri"/>
        </w:rPr>
        <w:t>Основні параметри тиристорів:</w:t>
      </w:r>
    </w:p>
    <w:p w:rsidR="004C4EBB" w:rsidRPr="004C4EBB" w:rsidRDefault="004C4EBB" w:rsidP="004C4EBB">
      <w:pPr>
        <w:rPr>
          <w:rFonts w:eastAsia="Calibri"/>
        </w:rPr>
      </w:pPr>
      <w:r w:rsidRPr="004C4EBB">
        <w:rPr>
          <w:rFonts w:eastAsia="Calibri"/>
        </w:rPr>
        <w:t xml:space="preserve">напруга на відкритому тиристорі </w:t>
      </w:r>
      <w:r w:rsidRPr="004C4EBB">
        <w:rPr>
          <w:rFonts w:eastAsia="Calibri"/>
          <w:i/>
          <w:iCs/>
        </w:rPr>
        <w:t>U</w:t>
      </w:r>
      <w:r w:rsidR="00AA58C6">
        <w:rPr>
          <w:rFonts w:eastAsia="Calibri"/>
          <w:i/>
          <w:iCs/>
        </w:rPr>
        <w:t xml:space="preserve">  </w:t>
      </w:r>
      <w:r w:rsidRPr="004C4EBB">
        <w:rPr>
          <w:rFonts w:eastAsia="Calibri"/>
          <w:i/>
          <w:iCs/>
          <w:vertAlign w:val="subscript"/>
        </w:rPr>
        <w:t>від</w:t>
      </w:r>
      <w:r w:rsidR="00AA58C6">
        <w:rPr>
          <w:rFonts w:eastAsia="Calibri"/>
          <w:i/>
          <w:iCs/>
          <w:vertAlign w:val="subscript"/>
        </w:rPr>
        <w:t xml:space="preserve">  </w:t>
      </w:r>
      <w:r w:rsidRPr="004C4EBB">
        <w:rPr>
          <w:rFonts w:eastAsia="Calibri"/>
        </w:rPr>
        <w:t>= 1 ... 1,5 В;</w:t>
      </w:r>
    </w:p>
    <w:p w:rsidR="004C4EBB" w:rsidRPr="004C4EBB" w:rsidRDefault="004C4EBB" w:rsidP="004C4EBB">
      <w:pPr>
        <w:rPr>
          <w:rFonts w:eastAsia="Calibri"/>
        </w:rPr>
      </w:pPr>
      <w:r w:rsidRPr="004C4EBB">
        <w:rPr>
          <w:rFonts w:eastAsia="Calibri"/>
        </w:rPr>
        <w:t xml:space="preserve">максимальний допустимий струм анода </w:t>
      </w:r>
      <w:r w:rsidRPr="004C4EBB">
        <w:rPr>
          <w:rFonts w:eastAsia="Calibri"/>
          <w:i/>
          <w:iCs/>
        </w:rPr>
        <w:t>I</w:t>
      </w:r>
      <w:r w:rsidR="00AA58C6">
        <w:rPr>
          <w:rFonts w:eastAsia="Calibri"/>
          <w:i/>
          <w:iCs/>
        </w:rPr>
        <w:t xml:space="preserve">  </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керуюча напруга </w:t>
      </w:r>
      <w:r w:rsidRPr="004C4EBB">
        <w:rPr>
          <w:rFonts w:eastAsia="Calibri"/>
          <w:i/>
          <w:iCs/>
        </w:rPr>
        <w:t>U</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струм </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час вмикання і вимикання </w:t>
      </w:r>
      <w:r w:rsidRPr="004C4EBB">
        <w:rPr>
          <w:rFonts w:eastAsia="Calibri"/>
          <w:i/>
          <w:iCs/>
        </w:rPr>
        <w:t>t</w:t>
      </w:r>
      <w:r w:rsidR="00AA58C6">
        <w:rPr>
          <w:rFonts w:eastAsia="Calibri"/>
          <w:i/>
          <w:iCs/>
        </w:rPr>
        <w:t xml:space="preserve">  </w:t>
      </w:r>
      <w:r w:rsidRPr="004C4EBB">
        <w:rPr>
          <w:rFonts w:eastAsia="Calibri"/>
          <w:i/>
          <w:iCs/>
          <w:vertAlign w:val="subscript"/>
        </w:rPr>
        <w:t>вм</w:t>
      </w:r>
      <w:r w:rsidR="00AA58C6">
        <w:rPr>
          <w:rFonts w:eastAsia="Calibri"/>
          <w:i/>
          <w:iCs/>
          <w:vertAlign w:val="subscript"/>
        </w:rPr>
        <w:t xml:space="preserve">  </w:t>
      </w:r>
      <w:r w:rsidRPr="004C4EBB">
        <w:rPr>
          <w:rFonts w:eastAsia="Calibri"/>
        </w:rPr>
        <w:t xml:space="preserve">і </w:t>
      </w:r>
      <w:r w:rsidRPr="004C4EBB">
        <w:rPr>
          <w:rFonts w:eastAsia="Calibri"/>
          <w:i/>
          <w:iCs/>
        </w:rPr>
        <w:t>t</w:t>
      </w:r>
      <w:r w:rsidRPr="004C4EBB">
        <w:rPr>
          <w:rFonts w:eastAsia="Calibri"/>
          <w:i/>
          <w:iCs/>
          <w:vertAlign w:val="subscript"/>
        </w:rPr>
        <w:t>вимик</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допустима зворотна напруга тиристора </w:t>
      </w:r>
      <w:r w:rsidRPr="004C4EBB">
        <w:rPr>
          <w:rFonts w:eastAsia="Calibri"/>
          <w:i/>
          <w:iCs/>
        </w:rPr>
        <w:t>U</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Наприклад, тиристор типу КУ201 має наступні параметри</w:t>
      </w:r>
      <w:r w:rsidR="00AA58C6">
        <w:rPr>
          <w:rFonts w:eastAsia="Calibri"/>
        </w:rPr>
        <w:t xml:space="preserve">  </w:t>
      </w:r>
      <w:r w:rsidRPr="004C4EBB">
        <w:rPr>
          <w:rFonts w:eastAsia="Calibri"/>
        </w:rPr>
        <w:t>:</w:t>
      </w:r>
    </w:p>
    <w:p w:rsidR="004C4EBB" w:rsidRPr="004C4EBB" w:rsidRDefault="004C4EBB" w:rsidP="004C4EBB">
      <w:pPr>
        <w:rPr>
          <w:rFonts w:eastAsia="Calibri"/>
        </w:rPr>
      </w:pPr>
      <w:r w:rsidRPr="004C4EBB">
        <w:rPr>
          <w:rFonts w:eastAsia="Calibri"/>
          <w:i/>
          <w:iCs/>
        </w:rPr>
        <w:t>I</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A</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t</w:t>
      </w:r>
      <w:r w:rsidR="00AA58C6">
        <w:rPr>
          <w:rFonts w:eastAsia="Calibri"/>
          <w:i/>
          <w:iCs/>
        </w:rPr>
        <w:t xml:space="preserve">  </w:t>
      </w:r>
      <w:r w:rsidRPr="004C4EBB">
        <w:rPr>
          <w:rFonts w:eastAsia="Calibri"/>
          <w:i/>
          <w:iCs/>
          <w:vertAlign w:val="subscript"/>
        </w:rPr>
        <w:t>вмик</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rPr>
        <w:t>10 мкс,</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y</w:t>
      </w:r>
      <w:r w:rsidR="00AA58C6">
        <w:rPr>
          <w:rFonts w:eastAsia="Calibri"/>
          <w:i/>
          <w:iCs/>
          <w:vertAlign w:val="subscript"/>
        </w:rPr>
        <w:t xml:space="preserve">  </w:t>
      </w:r>
      <w:r w:rsidRPr="004C4EBB">
        <w:rPr>
          <w:rFonts w:eastAsia="Calibri"/>
          <w:i/>
          <w:iCs/>
          <w:vertAlign w:val="subscript"/>
        </w:rPr>
        <w:t>.</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2 ... 100 мА.</w:t>
      </w:r>
    </w:p>
    <w:p w:rsidR="004C4EBB" w:rsidRPr="004C4EBB" w:rsidRDefault="004C4EBB" w:rsidP="004C4EBB">
      <w:pPr>
        <w:rPr>
          <w:rFonts w:eastAsia="Calibri"/>
        </w:rPr>
      </w:pPr>
      <w:r w:rsidRPr="004C4EBB">
        <w:rPr>
          <w:rFonts w:eastAsia="Calibri"/>
          <w:b/>
          <w:bCs/>
        </w:rPr>
        <w:t>ЗНЯТТЯ ВАХ ДІОДІВ І СТАБІЛІТРОНА ЗА ДОПОМОГОЮ ХАРАКТЕРІОГРАФА IV</w:t>
      </w:r>
      <w:r w:rsidR="00AA58C6">
        <w:rPr>
          <w:rFonts w:eastAsia="Calibri"/>
          <w:b/>
          <w:bCs/>
        </w:rPr>
        <w:t xml:space="preserve">  </w:t>
      </w:r>
      <w:r w:rsidRPr="004C4EBB">
        <w:rPr>
          <w:rFonts w:eastAsia="Calibri"/>
          <w:b/>
          <w:bCs/>
        </w:rPr>
        <w:t>ANALYZER</w:t>
      </w:r>
    </w:p>
    <w:p w:rsidR="004C4EBB" w:rsidRPr="004C4EBB" w:rsidRDefault="004C4EBB" w:rsidP="004C4EBB">
      <w:pPr>
        <w:rPr>
          <w:rFonts w:eastAsia="Calibri"/>
          <w:b/>
          <w:bCs/>
        </w:rPr>
      </w:pPr>
      <w:r w:rsidRPr="004C4EBB">
        <w:rPr>
          <w:rFonts w:eastAsia="Calibri"/>
        </w:rPr>
        <w:t>У бібліотеці</w:t>
      </w:r>
      <w:r w:rsidR="00AA58C6">
        <w:rPr>
          <w:rFonts w:eastAsia="Calibri"/>
        </w:rPr>
        <w:t xml:space="preserve">  </w:t>
      </w:r>
      <w:r w:rsidRPr="004C4EBB">
        <w:rPr>
          <w:rFonts w:eastAsia="Calibri"/>
          <w:b/>
          <w:bCs/>
        </w:rPr>
        <w:t>Instruments</w:t>
      </w:r>
      <w:r w:rsidR="00AA58C6">
        <w:rPr>
          <w:rFonts w:eastAsia="Calibri"/>
          <w:b/>
          <w:bCs/>
        </w:rPr>
        <w:t xml:space="preserve">  </w:t>
      </w:r>
      <w:r w:rsidRPr="004C4EBB">
        <w:rPr>
          <w:rFonts w:eastAsia="Calibri"/>
        </w:rPr>
        <w:t>середовища MS10 є інструмент для побудови ВАХ діодів і транзисторів (</w:t>
      </w:r>
      <w:r w:rsidRPr="004C4EBB">
        <w:rPr>
          <w:rFonts w:eastAsia="Calibri"/>
          <w:b/>
          <w:bCs/>
        </w:rPr>
        <w:t>IV</w:t>
      </w:r>
      <w:r w:rsidR="00AA58C6">
        <w:rPr>
          <w:rFonts w:eastAsia="Calibri"/>
          <w:b/>
          <w:bCs/>
        </w:rPr>
        <w:t xml:space="preserve">  </w:t>
      </w:r>
      <w:r w:rsidRPr="004C4EBB">
        <w:rPr>
          <w:rFonts w:eastAsia="Calibri"/>
          <w:b/>
          <w:bCs/>
        </w:rPr>
        <w:t>ANALYZER</w:t>
      </w:r>
      <w:r w:rsidRPr="004C4EBB">
        <w:rPr>
          <w:rFonts w:eastAsia="Calibri"/>
        </w:rPr>
        <w:t xml:space="preserve">). Підключивши за допомогою перемикача </w:t>
      </w:r>
      <w:r w:rsidRPr="004C4EBB">
        <w:rPr>
          <w:rFonts w:eastAsia="Calibri"/>
          <w:b/>
          <w:bCs/>
        </w:rPr>
        <w:t xml:space="preserve">А </w:t>
      </w:r>
      <w:r w:rsidRPr="004C4EBB">
        <w:rPr>
          <w:rFonts w:eastAsia="Calibri"/>
        </w:rPr>
        <w:t>відповідні виходи діода</w:t>
      </w:r>
      <w:r w:rsidR="00AA58C6">
        <w:rPr>
          <w:rFonts w:eastAsia="Calibri"/>
        </w:rPr>
        <w:t xml:space="preserve">  </w:t>
      </w:r>
      <w:r w:rsidRPr="004C4EBB">
        <w:rPr>
          <w:rFonts w:eastAsia="Calibri"/>
          <w:b/>
          <w:bCs/>
        </w:rPr>
        <w:t>VD</w:t>
      </w:r>
      <w:r w:rsidR="00AA58C6">
        <w:rPr>
          <w:rFonts w:eastAsia="Calibri"/>
          <w:b/>
          <w:bCs/>
        </w:rPr>
        <w:t xml:space="preserve">  </w:t>
      </w:r>
      <w:r w:rsidRPr="004C4EBB">
        <w:rPr>
          <w:rFonts w:eastAsia="Calibri"/>
        </w:rPr>
        <w:t xml:space="preserve">або стабілітрона </w:t>
      </w:r>
      <w:r w:rsidRPr="004C4EBB">
        <w:rPr>
          <w:rFonts w:eastAsia="Calibri"/>
          <w:b/>
          <w:bCs/>
        </w:rPr>
        <w:t xml:space="preserve">VC </w:t>
      </w:r>
      <w:r w:rsidRPr="004C4EBB">
        <w:rPr>
          <w:rFonts w:eastAsia="Calibri"/>
        </w:rPr>
        <w:t xml:space="preserve">до входів приладу </w:t>
      </w:r>
      <w:r w:rsidRPr="004C4EBB">
        <w:rPr>
          <w:rFonts w:eastAsia="Calibri"/>
          <w:b/>
          <w:bCs/>
        </w:rPr>
        <w:t xml:space="preserve">XIV 1 </w:t>
      </w:r>
      <w:r w:rsidRPr="004C4EBB">
        <w:rPr>
          <w:rFonts w:eastAsia="Calibri"/>
        </w:rPr>
        <w:t xml:space="preserve">(рис. 2.7) і встановши граничні значення вхідної напруги на вкладці, яка відкривається командою </w:t>
      </w:r>
      <w:r w:rsidRPr="004C4EBB">
        <w:rPr>
          <w:rFonts w:eastAsia="Calibri"/>
          <w:b/>
          <w:bCs/>
        </w:rPr>
        <w:t xml:space="preserve">Sim.Param </w:t>
      </w:r>
      <w:r w:rsidRPr="004C4EBB">
        <w:rPr>
          <w:rFonts w:eastAsia="Calibri"/>
        </w:rPr>
        <w:t xml:space="preserve">(Simulate Parameters), потрібно запустити програму моделювання ВАХ, клацнувши мишею на кнопці </w:t>
      </w:r>
      <w:r w:rsidRPr="004C4EBB">
        <w:rPr>
          <w:rFonts w:eastAsia="Calibri"/>
        </w:rPr>
        <w:object w:dxaOrig="705" w:dyaOrig="360">
          <v:shape id="_x0000_i1069" type="#_x0000_t75" style="width:27.15pt;height:14.95pt" o:ole="">
            <v:imagedata r:id="rId72" o:title=""/>
          </v:shape>
          <o:OLEObject Type="Embed" ProgID="PBrush" ShapeID="_x0000_i1069" DrawAspect="Content" ObjectID="_1700377638" r:id="rId73"/>
        </w:object>
      </w:r>
      <w:r w:rsidRPr="004C4EBB">
        <w:rPr>
          <w:rFonts w:eastAsia="Calibri"/>
        </w:rPr>
        <w:t>середовища МS10.</w:t>
      </w:r>
      <w:r w:rsidR="00AA58C6">
        <w:rPr>
          <w:rFonts w:eastAsia="Calibri"/>
          <w:b/>
          <w:bCs/>
        </w:rPr>
        <w:t xml:space="preserve">  </w:t>
      </w:r>
    </w:p>
    <w:p w:rsidR="004C4EBB" w:rsidRPr="004C4EBB" w:rsidRDefault="007160B0" w:rsidP="0059267A">
      <w:pPr>
        <w:ind w:firstLine="0"/>
        <w:jc w:val="center"/>
        <w:rPr>
          <w:rFonts w:eastAsia="Calibri"/>
          <w:b/>
          <w:bCs/>
        </w:rPr>
      </w:pPr>
      <w:r>
        <w:rPr>
          <w:rFonts w:eastAsia="Calibri"/>
          <w:noProof/>
        </w:rPr>
        <w:lastRenderedPageBreak/>
        <w:drawing>
          <wp:inline distT="0" distB="0" distL="0" distR="0">
            <wp:extent cx="4572000" cy="3053715"/>
            <wp:effectExtent l="19050" t="0" r="0" b="0"/>
            <wp:docPr id="37"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pic:cNvPicPr>
                      <a:picLocks noChangeAspect="1" noChangeArrowheads="1"/>
                    </pic:cNvPicPr>
                  </pic:nvPicPr>
                  <pic:blipFill>
                    <a:blip r:embed="rId74" cstate="print"/>
                    <a:srcRect/>
                    <a:stretch>
                      <a:fillRect/>
                    </a:stretch>
                  </pic:blipFill>
                  <pic:spPr bwMode="auto">
                    <a:xfrm>
                      <a:off x="0" y="0"/>
                      <a:ext cx="4572000" cy="305371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Рис.2.7</w:t>
      </w:r>
    </w:p>
    <w:p w:rsidR="004C4EBB" w:rsidRPr="004C4EBB" w:rsidRDefault="004C4EBB" w:rsidP="004C4EBB">
      <w:pPr>
        <w:rPr>
          <w:rFonts w:eastAsia="Calibri"/>
        </w:rPr>
      </w:pPr>
      <w:r w:rsidRPr="004C4EBB">
        <w:rPr>
          <w:rFonts w:eastAsia="Calibri"/>
        </w:rPr>
        <w:t>Як приклад на рис.</w:t>
      </w:r>
      <w:r w:rsidR="00AA58C6">
        <w:rPr>
          <w:rFonts w:eastAsia="Calibri"/>
        </w:rPr>
        <w:t xml:space="preserve">  </w:t>
      </w:r>
      <w:r w:rsidRPr="004C4EBB">
        <w:rPr>
          <w:rFonts w:eastAsia="Calibri"/>
        </w:rPr>
        <w:t xml:space="preserve">2.7 представлена робоча ділянка ВАХ стабілітрону </w:t>
      </w:r>
      <w:r w:rsidRPr="004C4EBB">
        <w:rPr>
          <w:rFonts w:eastAsia="Calibri"/>
          <w:b/>
          <w:bCs/>
        </w:rPr>
        <w:t xml:space="preserve">VC </w:t>
      </w:r>
      <w:r w:rsidRPr="004C4EBB">
        <w:rPr>
          <w:rFonts w:eastAsia="Calibri"/>
        </w:rPr>
        <w:t>типу</w:t>
      </w:r>
      <w:r w:rsidR="00AA58C6">
        <w:rPr>
          <w:rFonts w:eastAsia="Calibri"/>
        </w:rPr>
        <w:t xml:space="preserve">  </w:t>
      </w:r>
      <w:r w:rsidRPr="004C4EBB">
        <w:rPr>
          <w:rFonts w:eastAsia="Calibri"/>
          <w:b/>
          <w:bCs/>
        </w:rPr>
        <w:t xml:space="preserve">1N4747A </w:t>
      </w:r>
      <w:r w:rsidRPr="004C4EBB">
        <w:rPr>
          <w:rFonts w:eastAsia="Calibri"/>
        </w:rPr>
        <w:t xml:space="preserve">з напругою пробою </w:t>
      </w:r>
      <w:r w:rsidRPr="004C4EBB">
        <w:rPr>
          <w:rFonts w:eastAsia="Calibri"/>
          <w:i/>
          <w:iCs/>
        </w:rPr>
        <w:t>U</w:t>
      </w:r>
      <w:r w:rsidRPr="004C4EBB">
        <w:rPr>
          <w:rFonts w:eastAsia="Calibri"/>
          <w:i/>
          <w:iCs/>
          <w:vertAlign w:val="subscript"/>
        </w:rPr>
        <w:t>cm</w:t>
      </w:r>
      <w:r w:rsidR="00AA58C6">
        <w:rPr>
          <w:rFonts w:eastAsia="Calibri"/>
          <w:i/>
          <w:iCs/>
          <w:vertAlign w:val="subscript"/>
        </w:rPr>
        <w:t xml:space="preserve">  </w:t>
      </w:r>
      <w:r w:rsidRPr="004C4EBB">
        <w:rPr>
          <w:rFonts w:eastAsia="Calibri"/>
          <w:i/>
          <w:iCs/>
          <w:vertAlign w:val="subscript"/>
        </w:rPr>
        <w:t>..</w:t>
      </w:r>
      <w:r w:rsidR="00AA58C6">
        <w:rPr>
          <w:rFonts w:eastAsia="Calibri"/>
          <w:i/>
          <w:iCs/>
          <w:vertAlign w:val="subscript"/>
        </w:rPr>
        <w:t xml:space="preserve">  </w:t>
      </w:r>
      <w:r w:rsidRPr="004C4EBB">
        <w:rPr>
          <w:rFonts w:eastAsia="Calibri"/>
          <w:i/>
          <w:iCs/>
          <w:vertAlign w:val="subscript"/>
        </w:rPr>
        <w:t>min</w:t>
      </w:r>
      <w:r w:rsidR="00AA58C6">
        <w:rPr>
          <w:rFonts w:eastAsia="Calibri"/>
          <w:i/>
          <w:iCs/>
          <w:vertAlign w:val="subscript"/>
        </w:rPr>
        <w:t xml:space="preserve">  </w:t>
      </w:r>
      <w:r w:rsidRPr="004C4EBB">
        <w:rPr>
          <w:rFonts w:eastAsia="Calibri"/>
        </w:rPr>
        <w:t>=</w:t>
      </w:r>
      <w:r w:rsidRPr="004C4EBB">
        <w:rPr>
          <w:rFonts w:eastAsia="Calibri"/>
        </w:rPr>
        <w:sym w:font="Symbol" w:char="F02D"/>
      </w:r>
      <w:r w:rsidRPr="004C4EBB">
        <w:rPr>
          <w:rFonts w:eastAsia="Calibri"/>
        </w:rPr>
        <w:t>20 В і заданими межами напруги:</w:t>
      </w:r>
      <w:r w:rsidR="00AA58C6">
        <w:rPr>
          <w:rFonts w:eastAsia="Calibri"/>
        </w:rPr>
        <w:t xml:space="preserve">  </w:t>
      </w:r>
      <w:r w:rsidRPr="004C4EBB">
        <w:rPr>
          <w:rFonts w:eastAsia="Calibri"/>
          <w:b/>
          <w:bCs/>
        </w:rPr>
        <w:t>Start</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i/>
          <w:iCs/>
        </w:rPr>
        <w:t>U</w:t>
      </w:r>
      <w:r w:rsidRPr="004C4EBB">
        <w:rPr>
          <w:rFonts w:eastAsia="Calibri"/>
        </w:rPr>
        <w:t>=</w:t>
      </w:r>
      <w:r w:rsidRPr="004C4EBB">
        <w:rPr>
          <w:rFonts w:eastAsia="Calibri"/>
        </w:rPr>
        <w:sym w:font="Symbol" w:char="F02D"/>
      </w:r>
      <w:r w:rsidRPr="004C4EBB">
        <w:rPr>
          <w:rFonts w:eastAsia="Calibri"/>
        </w:rPr>
        <w:t>20,1</w:t>
      </w:r>
      <w:r w:rsidR="00AA58C6">
        <w:rPr>
          <w:rFonts w:eastAsia="Calibri"/>
        </w:rPr>
        <w:t xml:space="preserve">  </w:t>
      </w:r>
      <w:r w:rsidRPr="004C4EBB">
        <w:rPr>
          <w:rFonts w:eastAsia="Calibri"/>
        </w:rPr>
        <w:t xml:space="preserve">В; </w:t>
      </w:r>
      <w:r w:rsidRPr="004C4EBB">
        <w:rPr>
          <w:rFonts w:eastAsia="Calibri"/>
          <w:b/>
          <w:bCs/>
        </w:rPr>
        <w:t>Stop</w:t>
      </w:r>
      <w:r w:rsidR="00AA58C6">
        <w:rPr>
          <w:rFonts w:eastAsia="Calibri"/>
          <w:b/>
          <w:bCs/>
        </w:rPr>
        <w:t xml:space="preserve">  </w:t>
      </w:r>
      <w:r w:rsidRPr="004C4EBB">
        <w:rPr>
          <w:rFonts w:eastAsia="Calibri"/>
        </w:rPr>
        <w:t xml:space="preserve">: </w:t>
      </w:r>
      <w:r w:rsidRPr="004C4EBB">
        <w:rPr>
          <w:rFonts w:eastAsia="Calibri"/>
          <w:i/>
          <w:iCs/>
        </w:rPr>
        <w:t>U</w:t>
      </w:r>
      <w:r w:rsidRPr="004C4EBB">
        <w:rPr>
          <w:rFonts w:eastAsia="Calibri"/>
        </w:rPr>
        <w:t>=</w:t>
      </w:r>
      <w:r w:rsidRPr="004C4EBB">
        <w:rPr>
          <w:rFonts w:eastAsia="Calibri"/>
        </w:rPr>
        <w:sym w:font="Symbol" w:char="F02D"/>
      </w:r>
      <w:r w:rsidRPr="004C4EBB">
        <w:rPr>
          <w:rFonts w:eastAsia="Calibri"/>
        </w:rPr>
        <w:t>19</w:t>
      </w:r>
      <w:r w:rsidR="00AA58C6">
        <w:rPr>
          <w:rFonts w:eastAsia="Calibri"/>
        </w:rPr>
        <w:t xml:space="preserve">  </w:t>
      </w:r>
      <w:r w:rsidRPr="004C4EBB">
        <w:rPr>
          <w:rFonts w:eastAsia="Calibri"/>
        </w:rPr>
        <w:t xml:space="preserve">В; </w:t>
      </w:r>
      <w:r w:rsidRPr="004C4EBB">
        <w:rPr>
          <w:rFonts w:eastAsia="Calibri"/>
          <w:b/>
          <w:bCs/>
        </w:rPr>
        <w:t xml:space="preserve">Increment </w:t>
      </w:r>
      <w:r w:rsidRPr="004C4EBB">
        <w:rPr>
          <w:rFonts w:eastAsia="Calibri"/>
        </w:rPr>
        <w:t>= 2 мB. Встановлені межі при моделюванні автоматично збільшуються. Змінюючи межі напруги, можна змоделювати і дослідити окремі ділянки ВАХ діодів і стабілітронів. Координати точок ВАХ зручно визначати за допомогою візирної лінії, переміщаючи її в горизонтальному напрямку.</w:t>
      </w:r>
    </w:p>
    <w:p w:rsidR="004C4EBB" w:rsidRPr="004C4EBB" w:rsidRDefault="004C4EBB" w:rsidP="004C4EBB">
      <w:pPr>
        <w:rPr>
          <w:rFonts w:eastAsia="Calibri"/>
        </w:rPr>
      </w:pPr>
      <w:r w:rsidRPr="004C4EBB">
        <w:rPr>
          <w:rFonts w:eastAsia="Calibri"/>
        </w:rPr>
        <w:t xml:space="preserve">Координати точки перетину ВАХ стабілітрона із візирною лінією виводяться у нижній частині вікна приладу </w:t>
      </w:r>
      <w:r w:rsidRPr="004C4EBB">
        <w:rPr>
          <w:rFonts w:eastAsia="Calibri"/>
          <w:b/>
          <w:bCs/>
        </w:rPr>
        <w:t>XIV1 (</w:t>
      </w:r>
      <w:r w:rsidRPr="004C4EBB">
        <w:rPr>
          <w:rFonts w:eastAsia="Calibri"/>
        </w:rPr>
        <w:t xml:space="preserve">див. Рис. 2.7): напруга на стабілітроні </w:t>
      </w:r>
      <w:r w:rsidRPr="004C4EBB">
        <w:rPr>
          <w:rFonts w:eastAsia="Calibri"/>
          <w:i/>
          <w:iCs/>
        </w:rPr>
        <w:t>U</w:t>
      </w:r>
      <w:r w:rsidR="00AA58C6">
        <w:rPr>
          <w:rFonts w:eastAsia="Calibri"/>
          <w:i/>
          <w:iCs/>
        </w:rPr>
        <w:t xml:space="preserve">  </w:t>
      </w:r>
      <w:r w:rsidRPr="004C4EBB">
        <w:rPr>
          <w:rFonts w:eastAsia="Calibri"/>
          <w:i/>
          <w:iCs/>
          <w:vertAlign w:val="subscript"/>
        </w:rPr>
        <w:t>cm</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 xml:space="preserve">20 В і струм </w:t>
      </w:r>
      <w:r w:rsidRPr="004C4EBB">
        <w:rPr>
          <w:rFonts w:eastAsia="Calibri"/>
          <w:i/>
          <w:iCs/>
        </w:rPr>
        <w:t>I</w:t>
      </w:r>
      <w:r w:rsidRPr="004C4EBB">
        <w:rPr>
          <w:rFonts w:eastAsia="Calibri"/>
          <w:i/>
          <w:iCs/>
          <w:vertAlign w:val="subscript"/>
        </w:rPr>
        <w:t>cm</w:t>
      </w:r>
      <w:r w:rsidR="00AA58C6">
        <w:rPr>
          <w:rFonts w:eastAsia="Calibri"/>
          <w:i/>
          <w:iCs/>
          <w:vertAlign w:val="subscript"/>
        </w:rPr>
        <w:t xml:space="preserve">  </w:t>
      </w:r>
      <w:r w:rsidRPr="004C4EBB">
        <w:rPr>
          <w:rFonts w:eastAsia="Calibri"/>
        </w:rPr>
        <w:sym w:font="Symbol" w:char="F0BB"/>
      </w:r>
      <w:r w:rsidRPr="004C4EBB">
        <w:rPr>
          <w:rFonts w:eastAsia="Calibri"/>
        </w:rPr>
        <w:sym w:font="Symbol" w:char="F02D"/>
      </w:r>
      <w:r w:rsidRPr="004C4EBB">
        <w:rPr>
          <w:rFonts w:eastAsia="Calibri"/>
        </w:rPr>
        <w:t>14 мA.</w:t>
      </w:r>
    </w:p>
    <w:p w:rsidR="004C4EBB" w:rsidRPr="004C4EBB" w:rsidRDefault="004C4EBB" w:rsidP="004C4EBB">
      <w:pPr>
        <w:rPr>
          <w:rFonts w:eastAsia="Calibri"/>
          <w:b/>
          <w:u w:val="single"/>
        </w:rPr>
      </w:pPr>
      <w:r w:rsidRPr="004C4EBB">
        <w:rPr>
          <w:rFonts w:eastAsia="Calibri"/>
          <w:b/>
          <w:u w:val="single"/>
        </w:rPr>
        <w:t>ВИКОНАННЯ РОБОТИ</w:t>
      </w:r>
    </w:p>
    <w:p w:rsidR="004C4EBB" w:rsidRPr="004C4EBB" w:rsidRDefault="004C4EBB" w:rsidP="004C4EBB">
      <w:pPr>
        <w:rPr>
          <w:rFonts w:eastAsia="Calibri"/>
        </w:rPr>
      </w:pPr>
      <w:r w:rsidRPr="004C4EBB">
        <w:rPr>
          <w:rFonts w:eastAsia="Calibri"/>
          <w:b/>
          <w:bCs/>
        </w:rPr>
        <w:t>Завдання 1</w:t>
      </w:r>
      <w:r w:rsidRPr="004C4EBB">
        <w:rPr>
          <w:rFonts w:eastAsia="Calibri"/>
        </w:rPr>
        <w:t xml:space="preserve">. Завантажити програму </w:t>
      </w:r>
      <w:r w:rsidRPr="004C4EBB">
        <w:rPr>
          <w:rFonts w:eastAsia="Calibri"/>
          <w:b/>
          <w:bCs/>
        </w:rPr>
        <w:t xml:space="preserve">Multisim тут </w:t>
      </w:r>
      <w:hyperlink r:id="rId75" w:anchor="312060" w:history="1">
        <w:r w:rsidRPr="004C4EBB">
          <w:rPr>
            <w:rStyle w:val="aff4"/>
            <w:rFonts w:eastAsia="Calibri"/>
            <w:bCs/>
          </w:rPr>
          <w:t>https://www.ni.com/ru-ru/support/downloads/software-products/download.multisim.html#312060</w:t>
        </w:r>
      </w:hyperlink>
      <w:r w:rsidRPr="004C4EBB">
        <w:rPr>
          <w:rFonts w:eastAsia="Calibri"/>
          <w:bCs/>
        </w:rPr>
        <w:t xml:space="preserve"> </w:t>
      </w:r>
      <w:r w:rsidRPr="004C4EBB">
        <w:rPr>
          <w:rFonts w:eastAsia="Calibri"/>
          <w:bCs/>
        </w:rPr>
        <w:br/>
      </w:r>
      <w:r w:rsidRPr="004C4EBB">
        <w:rPr>
          <w:rFonts w:eastAsia="Calibri"/>
          <w:u w:val="single"/>
        </w:rPr>
        <w:t>Встановити програму. Якщо не вдалося встановити, зверніться до викладача</w:t>
      </w:r>
      <w:r w:rsidRPr="004C4EBB">
        <w:rPr>
          <w:rFonts w:eastAsia="Calibri"/>
        </w:rPr>
        <w:t>.</w:t>
      </w:r>
    </w:p>
    <w:p w:rsidR="004C4EBB" w:rsidRPr="004C4EBB" w:rsidRDefault="004C4EBB" w:rsidP="004C4EBB">
      <w:pPr>
        <w:rPr>
          <w:rFonts w:eastAsia="Calibri"/>
        </w:rPr>
      </w:pPr>
      <w:r w:rsidRPr="004C4EBB">
        <w:rPr>
          <w:rFonts w:eastAsia="Calibri"/>
          <w:b/>
          <w:bCs/>
        </w:rPr>
        <w:t xml:space="preserve">Розрахувати </w:t>
      </w:r>
      <w:r w:rsidRPr="004C4EBB">
        <w:rPr>
          <w:rFonts w:eastAsia="Calibri"/>
        </w:rPr>
        <w:t xml:space="preserve">за формулами (див. табл. 2.1) значення параметрів компонентів схеми (рис. 2.1) для їх наступної установки при моделюванні схеми </w:t>
      </w:r>
    </w:p>
    <w:p w:rsidR="004C4EBB" w:rsidRPr="004C4EBB" w:rsidRDefault="004C4EBB" w:rsidP="004C4EBB">
      <w:pPr>
        <w:rPr>
          <w:rFonts w:eastAsia="Calibri"/>
        </w:rPr>
      </w:pPr>
      <w:r w:rsidRPr="004C4EBB">
        <w:rPr>
          <w:rFonts w:eastAsia="Calibri"/>
          <w:b/>
          <w:bCs/>
        </w:rPr>
        <w:lastRenderedPageBreak/>
        <w:t xml:space="preserve">Занести до </w:t>
      </w:r>
      <w:r w:rsidRPr="004C4EBB">
        <w:rPr>
          <w:rFonts w:eastAsia="Calibri"/>
        </w:rPr>
        <w:t>табл.</w:t>
      </w:r>
      <w:r w:rsidR="00AA58C6">
        <w:rPr>
          <w:rFonts w:eastAsia="Calibri"/>
        </w:rPr>
        <w:t xml:space="preserve">  </w:t>
      </w:r>
      <w:r w:rsidRPr="004C4EBB">
        <w:rPr>
          <w:rFonts w:eastAsia="Calibri"/>
        </w:rPr>
        <w:t>2.1</w:t>
      </w:r>
      <w:r w:rsidR="00AA58C6">
        <w:rPr>
          <w:rFonts w:eastAsia="Calibri"/>
        </w:rPr>
        <w:t xml:space="preserve">  </w:t>
      </w:r>
      <w:r w:rsidRPr="004C4EBB">
        <w:rPr>
          <w:rFonts w:eastAsia="Calibri"/>
        </w:rPr>
        <w:t xml:space="preserve"> розраховані значення параметрів компонентів схеми (рис. 2.1).</w:t>
      </w:r>
    </w:p>
    <w:p w:rsidR="004C4EBB" w:rsidRPr="004C4EBB" w:rsidRDefault="004C4EBB" w:rsidP="004C4EBB">
      <w:pPr>
        <w:rPr>
          <w:rFonts w:eastAsia="Calibri"/>
          <w:b/>
          <w:bCs/>
        </w:rPr>
      </w:pPr>
      <w:r w:rsidRPr="004C4EBB">
        <w:rPr>
          <w:rFonts w:eastAsia="Calibri"/>
          <w:b/>
          <w:bCs/>
        </w:rPr>
        <w:t xml:space="preserve">Запустити </w:t>
      </w:r>
      <w:r w:rsidRPr="004C4EBB">
        <w:rPr>
          <w:rFonts w:eastAsia="Calibri"/>
        </w:rPr>
        <w:t xml:space="preserve">програму </w:t>
      </w:r>
      <w:r w:rsidRPr="004C4EBB">
        <w:rPr>
          <w:rFonts w:eastAsia="Calibri"/>
          <w:b/>
          <w:bCs/>
        </w:rPr>
        <w:t>Multisim</w:t>
      </w:r>
    </w:p>
    <w:p w:rsidR="004C4EBB" w:rsidRPr="004C4EBB" w:rsidRDefault="004C4EBB" w:rsidP="004C4EBB">
      <w:pPr>
        <w:rPr>
          <w:rFonts w:eastAsia="Calibri"/>
        </w:rPr>
      </w:pPr>
      <w:r w:rsidRPr="004C4EBB">
        <w:rPr>
          <w:rFonts w:eastAsia="Calibri"/>
          <w:b/>
          <w:bCs/>
        </w:rPr>
        <w:t xml:space="preserve">Зібрати </w:t>
      </w:r>
      <w:r w:rsidRPr="004C4EBB">
        <w:rPr>
          <w:rFonts w:eastAsia="Calibri"/>
        </w:rPr>
        <w:t xml:space="preserve">схему (рис. 21.1) </w:t>
      </w:r>
      <w:r w:rsidRPr="004C4EBB">
        <w:rPr>
          <w:rFonts w:eastAsia="Calibri"/>
          <w:i/>
          <w:iCs/>
        </w:rPr>
        <w:t xml:space="preserve">випробування віртуального діода </w:t>
      </w:r>
      <w:r w:rsidRPr="004C4EBB">
        <w:rPr>
          <w:rFonts w:eastAsia="Calibri"/>
          <w:b/>
          <w:bCs/>
        </w:rPr>
        <w:t xml:space="preserve">VD </w:t>
      </w:r>
      <w:r w:rsidRPr="004C4EBB">
        <w:rPr>
          <w:rFonts w:eastAsia="Calibri"/>
        </w:rPr>
        <w:t>на робочому полі середовища</w:t>
      </w:r>
      <w:r w:rsidR="00AA58C6">
        <w:rPr>
          <w:rFonts w:eastAsia="Calibri"/>
        </w:rPr>
        <w:t xml:space="preserve">  </w:t>
      </w:r>
      <w:r w:rsidRPr="004C4EBB">
        <w:rPr>
          <w:rFonts w:eastAsia="Calibri"/>
        </w:rPr>
        <w:t>MS</w:t>
      </w:r>
      <w:r w:rsidR="00AA58C6">
        <w:rPr>
          <w:rFonts w:eastAsia="Calibri"/>
        </w:rPr>
        <w:t xml:space="preserve">  </w:t>
      </w:r>
      <w:r w:rsidRPr="004C4EBB">
        <w:rPr>
          <w:rFonts w:eastAsia="Calibri"/>
        </w:rPr>
        <w:t>10 або відкрити файл</w:t>
      </w:r>
      <w:r w:rsidR="00AA58C6">
        <w:rPr>
          <w:rFonts w:eastAsia="Calibri"/>
        </w:rPr>
        <w:t xml:space="preserve">  </w:t>
      </w:r>
      <w:r w:rsidRPr="004C4EBB">
        <w:rPr>
          <w:rFonts w:eastAsia="Calibri"/>
          <w:b/>
          <w:bCs/>
        </w:rPr>
        <w:t>21.1.ms10</w:t>
      </w:r>
      <w:r w:rsidRPr="004C4EBB">
        <w:rPr>
          <w:rFonts w:eastAsia="Calibri"/>
        </w:rPr>
        <w:t>.</w:t>
      </w:r>
    </w:p>
    <w:p w:rsidR="004C4EBB" w:rsidRPr="004C4EBB" w:rsidRDefault="004C4EBB" w:rsidP="004C4EBB">
      <w:pPr>
        <w:pStyle w:val="TableName"/>
        <w:rPr>
          <w:rFonts w:eastAsia="Calibri"/>
        </w:rPr>
      </w:pPr>
      <w:r>
        <w:rPr>
          <w:rFonts w:eastAsia="Calibri"/>
        </w:rPr>
        <w:tab/>
      </w:r>
      <w:r>
        <w:rPr>
          <w:rFonts w:eastAsia="Calibri"/>
        </w:rPr>
        <w:tab/>
        <w:t xml:space="preserve">Таблиця </w:t>
      </w:r>
      <w:bookmarkStart w:id="28" w:name="Tab_2021LEPvor_18"/>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4</w:t>
        </w:r>
      </w:fldSimple>
      <w:bookmarkEnd w:id="28"/>
      <w:r>
        <w:rPr>
          <w:rFonts w:eastAsia="Calibri"/>
        </w:rPr>
        <w:t>.</w:t>
      </w:r>
      <w:r>
        <w:rPr>
          <w:rFonts w:eastAsia="Calibri"/>
        </w:rPr>
        <w:br/>
      </w:r>
      <w:r>
        <w:rPr>
          <w:rFonts w:eastAsia="Calibri"/>
        </w:rPr>
        <w:tab/>
      </w:r>
    </w:p>
    <w:tbl>
      <w:tblPr>
        <w:tblW w:w="0" w:type="auto"/>
        <w:jc w:val="center"/>
        <w:tblCellMar>
          <w:left w:w="0" w:type="dxa"/>
          <w:right w:w="0" w:type="dxa"/>
        </w:tblCellMar>
        <w:tblLook w:val="04A0"/>
      </w:tblPr>
      <w:tblGrid>
        <w:gridCol w:w="1142"/>
        <w:gridCol w:w="1259"/>
        <w:gridCol w:w="1350"/>
        <w:gridCol w:w="750"/>
        <w:gridCol w:w="882"/>
        <w:gridCol w:w="720"/>
        <w:gridCol w:w="768"/>
        <w:gridCol w:w="2138"/>
      </w:tblGrid>
      <w:tr w:rsidR="004C4EBB" w:rsidRPr="004C4EBB" w:rsidTr="004C4EBB">
        <w:trPr>
          <w:jc w:val="center"/>
        </w:trPr>
        <w:tc>
          <w:tcPr>
            <w:tcW w:w="105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Варіант</w:t>
            </w:r>
          </w:p>
          <w:p w:rsidR="004C4EBB" w:rsidRPr="004C4EBB" w:rsidRDefault="004C4EBB" w:rsidP="00CD0D77">
            <w:pPr>
              <w:spacing w:line="240" w:lineRule="auto"/>
              <w:ind w:firstLine="0"/>
              <w:rPr>
                <w:rFonts w:eastAsia="Calibri"/>
              </w:rPr>
            </w:pPr>
            <w:r w:rsidRPr="004C4EBB">
              <w:rPr>
                <w:rFonts w:eastAsia="Calibri"/>
                <w:i/>
                <w:iCs/>
              </w:rPr>
              <w:t>N</w:t>
            </w:r>
          </w:p>
        </w:tc>
        <w:tc>
          <w:tcPr>
            <w:tcW w:w="12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В</w:t>
            </w: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U</w:t>
            </w:r>
            <w:r w:rsidR="00AA58C6">
              <w:rPr>
                <w:rFonts w:eastAsia="Calibri"/>
              </w:rPr>
              <w:t xml:space="preserve">  </w:t>
            </w:r>
            <w:r w:rsidRPr="004C4EBB">
              <w:rPr>
                <w:rFonts w:eastAsia="Calibri"/>
              </w:rPr>
              <w:t>обр</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В</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I</w:t>
            </w:r>
            <w:r w:rsidR="00AA58C6">
              <w:rPr>
                <w:rFonts w:eastAsia="Calibri"/>
              </w:rPr>
              <w:t xml:space="preserve">  </w:t>
            </w:r>
            <w:r w:rsidRPr="004C4EBB">
              <w:rPr>
                <w:rFonts w:eastAsia="Calibri"/>
              </w:rPr>
              <w:t>обр</w:t>
            </w:r>
            <w:r w:rsidR="00AA58C6">
              <w:rPr>
                <w:rFonts w:eastAsia="Calibri"/>
              </w:rPr>
              <w:t xml:space="preserve">  </w:t>
            </w:r>
            <w:r w:rsidRPr="004C4EBB">
              <w:rPr>
                <w:rFonts w:eastAsia="Calibri"/>
              </w:rPr>
              <w:t>, мкА</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Е</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В</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rPr>
              <w:t>,</w:t>
            </w:r>
          </w:p>
          <w:p w:rsidR="004C4EBB" w:rsidRPr="004C4EBB" w:rsidRDefault="004C4EBB" w:rsidP="00CD0D77">
            <w:pPr>
              <w:spacing w:line="240" w:lineRule="auto"/>
              <w:rPr>
                <w:rFonts w:eastAsia="Calibri"/>
              </w:rPr>
            </w:pPr>
            <w:r w:rsidRPr="004C4EBB">
              <w:rPr>
                <w:rFonts w:eastAsia="Calibri"/>
              </w:rPr>
              <w:t>В</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rPr>
                <w:rFonts w:eastAsia="Calibri"/>
              </w:rPr>
            </w:pPr>
            <w:r w:rsidRPr="004C4EBB">
              <w:rPr>
                <w:rFonts w:eastAsia="Calibri"/>
                <w:i/>
                <w:iCs/>
              </w:rPr>
              <w:t>I</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rPr>
              <w:t>,</w:t>
            </w:r>
          </w:p>
          <w:p w:rsidR="004C4EBB" w:rsidRPr="004C4EBB" w:rsidRDefault="004C4EBB" w:rsidP="00CD0D77">
            <w:pPr>
              <w:spacing w:line="240" w:lineRule="auto"/>
              <w:rPr>
                <w:rFonts w:eastAsia="Calibri"/>
              </w:rPr>
            </w:pPr>
            <w:r w:rsidRPr="004C4EBB">
              <w:rPr>
                <w:rFonts w:eastAsia="Calibri"/>
              </w:rPr>
              <w:t>мА</w:t>
            </w:r>
          </w:p>
        </w:tc>
        <w:tc>
          <w:tcPr>
            <w:tcW w:w="2138"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p w:rsidR="004C4EBB" w:rsidRPr="004C4EBB" w:rsidRDefault="00AA58C6" w:rsidP="00CD0D77">
            <w:pPr>
              <w:spacing w:line="240" w:lineRule="auto"/>
              <w:ind w:firstLine="0"/>
              <w:rPr>
                <w:rFonts w:eastAsia="Calibri"/>
              </w:rPr>
            </w:pPr>
            <w:r>
              <w:rPr>
                <w:rFonts w:eastAsia="Calibri"/>
              </w:rPr>
              <w:t xml:space="preserve">  </w:t>
            </w:r>
          </w:p>
          <w:p w:rsidR="004C4EBB" w:rsidRPr="004C4EBB" w:rsidRDefault="004C4EBB" w:rsidP="00CD0D77">
            <w:pPr>
              <w:spacing w:line="240" w:lineRule="auto"/>
              <w:ind w:firstLine="0"/>
              <w:rPr>
                <w:rFonts w:eastAsia="Calibri"/>
              </w:rPr>
            </w:pPr>
            <w:r w:rsidRPr="004C4EBB">
              <w:rPr>
                <w:rFonts w:eastAsia="Calibri"/>
              </w:rPr>
              <w:t>Прийняти</w:t>
            </w:r>
          </w:p>
          <w:p w:rsidR="004C4EBB" w:rsidRPr="004C4EBB" w:rsidRDefault="004C4EBB" w:rsidP="00CD0D77">
            <w:pPr>
              <w:spacing w:line="240" w:lineRule="auto"/>
              <w:ind w:firstLine="0"/>
              <w:rPr>
                <w:rFonts w:eastAsia="Calibri"/>
              </w:rPr>
            </w:pPr>
            <w:r w:rsidRPr="004C4EBB">
              <w:rPr>
                <w:rFonts w:eastAsia="Calibri"/>
              </w:rPr>
              <w:t>I</w:t>
            </w:r>
            <w:r w:rsidR="00AA58C6">
              <w:rPr>
                <w:rFonts w:eastAsia="Calibri"/>
              </w:rPr>
              <w:t xml:space="preserve">  </w:t>
            </w:r>
            <w:r w:rsidRPr="004C4EBB">
              <w:rPr>
                <w:rFonts w:eastAsia="Calibri"/>
              </w:rPr>
              <w:t>пр.ном</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 (</w:t>
            </w:r>
            <w:r w:rsidR="00AA58C6">
              <w:rPr>
                <w:rFonts w:eastAsia="Calibri"/>
              </w:rPr>
              <w:t xml:space="preserve">  </w:t>
            </w:r>
            <w:r w:rsidRPr="004C4EBB">
              <w:rPr>
                <w:rFonts w:eastAsia="Calibri"/>
              </w:rPr>
              <w:t>R</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R</w:t>
            </w:r>
            <w:r w:rsidR="00AA58C6">
              <w:rPr>
                <w:rFonts w:eastAsia="Calibri"/>
              </w:rPr>
              <w:t xml:space="preserve">  </w:t>
            </w:r>
            <w:r w:rsidRPr="004C4EBB">
              <w:rPr>
                <w:rFonts w:eastAsia="Calibri"/>
              </w:rPr>
              <w:t>пр.дин</w:t>
            </w:r>
            <w:r w:rsidR="00AA58C6">
              <w:rPr>
                <w:rFonts w:eastAsia="Calibri"/>
              </w:rPr>
              <w:t xml:space="preserve">  </w:t>
            </w:r>
            <w:r w:rsidRPr="004C4EBB">
              <w:rPr>
                <w:rFonts w:eastAsia="Calibri"/>
              </w:rPr>
              <w:t>) =</w:t>
            </w:r>
          </w:p>
          <w:p w:rsidR="004C4EBB" w:rsidRPr="004C4EBB" w:rsidRDefault="004C4EBB" w:rsidP="00CD0D77">
            <w:pPr>
              <w:spacing w:line="240" w:lineRule="auto"/>
              <w:ind w:firstLine="0"/>
              <w:rPr>
                <w:rFonts w:eastAsia="Calibri"/>
              </w:rPr>
            </w:pPr>
            <w:r w:rsidRPr="004C4EBB">
              <w:rPr>
                <w:rFonts w:eastAsia="Calibri"/>
              </w:rPr>
              <w:t>..., А,</w:t>
            </w:r>
          </w:p>
          <w:p w:rsidR="004C4EBB" w:rsidRPr="004C4EBB" w:rsidRDefault="004C4EBB" w:rsidP="00CD0D77">
            <w:pPr>
              <w:spacing w:line="240" w:lineRule="auto"/>
              <w:ind w:firstLine="0"/>
              <w:rPr>
                <w:rFonts w:eastAsia="Calibri"/>
              </w:rPr>
            </w:pPr>
            <w:r w:rsidRPr="004C4EBB">
              <w:rPr>
                <w:rFonts w:eastAsia="Calibri"/>
              </w:rPr>
              <w:t>де</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В</w:t>
            </w:r>
          </w:p>
        </w:tc>
      </w:tr>
      <w:tr w:rsidR="004C4EBB" w:rsidRPr="004C4EBB" w:rsidTr="004C4EBB">
        <w:trPr>
          <w:jc w:val="center"/>
        </w:trPr>
        <w:tc>
          <w:tcPr>
            <w:tcW w:w="1057"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p w:rsidR="004C4EBB" w:rsidRPr="004C4EBB" w:rsidRDefault="004C4EBB" w:rsidP="00CD0D77">
            <w:pPr>
              <w:spacing w:line="240" w:lineRule="auto"/>
              <w:rPr>
                <w:rFonts w:eastAsia="Calibri"/>
              </w:rPr>
            </w:pPr>
            <w:r w:rsidRPr="004C4EBB">
              <w:rPr>
                <w:rFonts w:eastAsia="Calibri"/>
              </w:rPr>
              <w:t>1 ... 15</w:t>
            </w:r>
          </w:p>
        </w:tc>
        <w:tc>
          <w:tcPr>
            <w:tcW w:w="1259"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p w:rsidR="004C4EBB" w:rsidRPr="004C4EBB" w:rsidRDefault="004C4EBB" w:rsidP="00CD0D77">
            <w:pPr>
              <w:spacing w:line="240" w:lineRule="auto"/>
              <w:ind w:firstLine="0"/>
              <w:rPr>
                <w:rFonts w:eastAsia="Calibri"/>
              </w:rPr>
            </w:pPr>
            <w:r w:rsidRPr="004C4EBB">
              <w:rPr>
                <w:rFonts w:eastAsia="Calibri"/>
              </w:rPr>
              <w:t>100 +</w:t>
            </w:r>
            <w:r w:rsidR="00AA58C6">
              <w:rPr>
                <w:rFonts w:eastAsia="Calibri"/>
              </w:rPr>
              <w:t xml:space="preserve">  </w:t>
            </w:r>
            <w:r w:rsidRPr="004C4EBB">
              <w:rPr>
                <w:rFonts w:eastAsia="Calibri"/>
              </w:rPr>
              <w:t>N</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w:t>
            </w: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0,1</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 ...</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0,5</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ind w:firstLine="0"/>
              <w:rPr>
                <w:rFonts w:eastAsia="Calibri"/>
              </w:rPr>
            </w:pP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0,2</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 ...</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0,75</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ind w:firstLine="0"/>
              <w:rPr>
                <w:rFonts w:eastAsia="Calibri"/>
              </w:rPr>
            </w:pP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0,3</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 ...</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1057"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rPr>
                <w:rFonts w:eastAsia="Calibri"/>
              </w:rPr>
            </w:pPr>
            <w:r w:rsidRPr="004C4EBB">
              <w:rPr>
                <w:rFonts w:eastAsia="Calibri"/>
              </w:rPr>
              <w:t>16 ... 30</w:t>
            </w:r>
          </w:p>
        </w:tc>
        <w:tc>
          <w:tcPr>
            <w:tcW w:w="1259"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100</w:t>
            </w:r>
            <w:r w:rsidR="00AA58C6">
              <w:rPr>
                <w:rFonts w:eastAsia="Calibri"/>
              </w:rPr>
              <w:t xml:space="preserve">  </w:t>
            </w:r>
            <w:r w:rsidRPr="004C4EBB">
              <w:rPr>
                <w:rFonts w:eastAsia="Calibri"/>
              </w:rPr>
              <w:sym w:font="Symbol" w:char="F02D"/>
            </w:r>
            <w:r w:rsidRPr="004C4EBB">
              <w:rPr>
                <w:rFonts w:eastAsia="Calibri"/>
              </w:rPr>
              <w:t>N</w:t>
            </w:r>
            <w:r w:rsidR="00AA58C6">
              <w:rPr>
                <w:rFonts w:eastAsia="Calibri"/>
              </w:rPr>
              <w:t xml:space="preserve">  </w:t>
            </w:r>
            <w:r w:rsidRPr="004C4EBB">
              <w:rPr>
                <w:rFonts w:eastAsia="Calibri"/>
              </w:rPr>
              <w:t>=</w:t>
            </w:r>
          </w:p>
          <w:p w:rsidR="004C4EBB" w:rsidRPr="004C4EBB" w:rsidRDefault="004C4EBB" w:rsidP="00CD0D77">
            <w:pPr>
              <w:spacing w:line="240" w:lineRule="auto"/>
              <w:ind w:firstLine="0"/>
              <w:rPr>
                <w:rFonts w:eastAsia="Calibri"/>
              </w:rPr>
            </w:pPr>
            <w:r w:rsidRPr="004C4EBB">
              <w:rPr>
                <w:rFonts w:eastAsia="Calibri"/>
              </w:rPr>
              <w:t>...</w:t>
            </w: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0,5</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 ...</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1,25</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ind w:firstLine="0"/>
              <w:rPr>
                <w:rFonts w:eastAsia="Calibri"/>
              </w:rPr>
            </w:pPr>
          </w:p>
        </w:tc>
        <w:tc>
          <w:tcPr>
            <w:tcW w:w="13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1,0</w:t>
            </w:r>
            <w:r w:rsidR="00AA58C6">
              <w:rPr>
                <w:rFonts w:eastAsia="Calibri"/>
              </w:rPr>
              <w:t xml:space="preserve">  </w:t>
            </w:r>
            <w:r w:rsidRPr="004C4EBB">
              <w:rPr>
                <w:rFonts w:eastAsia="Calibri"/>
              </w:rPr>
              <w:t>Е</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 ...</w:t>
            </w:r>
          </w:p>
        </w:tc>
        <w:tc>
          <w:tcPr>
            <w:tcW w:w="7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ind w:firstLine="0"/>
              <w:rPr>
                <w:rFonts w:eastAsia="Calibri"/>
              </w:rPr>
            </w:pPr>
            <w:r>
              <w:rPr>
                <w:rFonts w:eastAsia="Calibri"/>
              </w:rPr>
              <w:t xml:space="preserve">  </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1,5</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4416" w:type="dxa"/>
            <w:gridSpan w:val="4"/>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R</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R</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 2 Oм</w:t>
            </w: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ind w:firstLine="0"/>
              <w:rPr>
                <w:rFonts w:eastAsia="Calibri"/>
              </w:rPr>
            </w:pPr>
            <w:r w:rsidRPr="004C4EBB">
              <w:rPr>
                <w:rFonts w:eastAsia="Calibri"/>
              </w:rPr>
              <w:t>1.75</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r w:rsidR="004C4EBB" w:rsidRPr="004C4EBB" w:rsidTr="004C4EBB">
        <w:trPr>
          <w:jc w:val="center"/>
        </w:trPr>
        <w:tc>
          <w:tcPr>
            <w:tcW w:w="0" w:type="auto"/>
            <w:gridSpan w:val="4"/>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c>
          <w:tcPr>
            <w:tcW w:w="88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CD0D77">
            <w:pPr>
              <w:spacing w:line="240" w:lineRule="auto"/>
              <w:rPr>
                <w:rFonts w:eastAsia="Calibri"/>
              </w:rPr>
            </w:pPr>
            <w:r w:rsidRPr="004C4EBB">
              <w:rPr>
                <w:rFonts w:eastAsia="Calibri"/>
              </w:rPr>
              <w:t>2</w:t>
            </w:r>
          </w:p>
        </w:tc>
        <w:tc>
          <w:tcPr>
            <w:tcW w:w="7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7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CD0D77">
            <w:pPr>
              <w:spacing w:line="240" w:lineRule="auto"/>
              <w:rPr>
                <w:rFonts w:eastAsia="Calibri"/>
              </w:rPr>
            </w:pPr>
            <w:r>
              <w:rPr>
                <w:rFonts w:eastAsia="Calibri"/>
              </w:rPr>
              <w:t xml:space="preserve">  </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CD0D77">
            <w:pPr>
              <w:spacing w:line="240" w:lineRule="auto"/>
              <w:rPr>
                <w:rFonts w:eastAsia="Calibri"/>
              </w:rPr>
            </w:pPr>
          </w:p>
        </w:tc>
      </w:tr>
    </w:tbl>
    <w:p w:rsidR="004C4EBB" w:rsidRPr="004C4EBB" w:rsidRDefault="004C4EBB" w:rsidP="004C4EBB">
      <w:pPr>
        <w:rPr>
          <w:rFonts w:eastAsia="Calibri"/>
        </w:rPr>
      </w:pPr>
      <w:r w:rsidRPr="004C4EBB">
        <w:rPr>
          <w:rFonts w:eastAsia="Calibri"/>
          <w:b/>
          <w:bCs/>
        </w:rPr>
        <w:t>Клацнути</w:t>
      </w:r>
      <w:r w:rsidR="00AA58C6">
        <w:rPr>
          <w:rFonts w:eastAsia="Calibri"/>
          <w:b/>
          <w:bCs/>
        </w:rPr>
        <w:t xml:space="preserve">  </w:t>
      </w:r>
      <w:r w:rsidRPr="004C4EBB">
        <w:rPr>
          <w:rFonts w:eastAsia="Calibri"/>
        </w:rPr>
        <w:t xml:space="preserve">двічі мишею спочатку на зображенні джерела напруги </w:t>
      </w:r>
      <w:r w:rsidRPr="004C4EBB">
        <w:rPr>
          <w:rFonts w:eastAsia="Calibri"/>
          <w:b/>
          <w:bCs/>
        </w:rPr>
        <w:t xml:space="preserve">Е2 </w:t>
      </w:r>
      <w:r w:rsidRPr="004C4EBB">
        <w:rPr>
          <w:rFonts w:eastAsia="Calibri"/>
        </w:rPr>
        <w:t xml:space="preserve">і </w:t>
      </w:r>
      <w:r w:rsidRPr="004C4EBB">
        <w:rPr>
          <w:rFonts w:eastAsia="Calibri"/>
          <w:b/>
          <w:bCs/>
        </w:rPr>
        <w:t xml:space="preserve">встановити </w:t>
      </w:r>
      <w:r w:rsidRPr="004C4EBB">
        <w:rPr>
          <w:rFonts w:eastAsia="Calibri"/>
        </w:rPr>
        <w:t xml:space="preserve">значення </w:t>
      </w:r>
      <w:r w:rsidRPr="004C4EBB">
        <w:rPr>
          <w:rFonts w:eastAsia="Calibri"/>
          <w:i/>
          <w:iCs/>
        </w:rPr>
        <w:t>Е</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потім на зображенні джерела </w:t>
      </w:r>
      <w:r w:rsidRPr="004C4EBB">
        <w:rPr>
          <w:rFonts w:eastAsia="Calibri"/>
          <w:b/>
          <w:bCs/>
        </w:rPr>
        <w:t xml:space="preserve">Е1 </w:t>
      </w:r>
      <w:r w:rsidRPr="004C4EBB">
        <w:rPr>
          <w:rFonts w:eastAsia="Calibri"/>
        </w:rPr>
        <w:t xml:space="preserve">і </w:t>
      </w:r>
      <w:r w:rsidRPr="004C4EBB">
        <w:rPr>
          <w:rFonts w:eastAsia="Calibri"/>
          <w:b/>
          <w:bCs/>
        </w:rPr>
        <w:t xml:space="preserve">встановити </w:t>
      </w:r>
      <w:r w:rsidRPr="004C4EBB">
        <w:rPr>
          <w:rFonts w:eastAsia="Calibri"/>
        </w:rPr>
        <w:t xml:space="preserve">значення </w:t>
      </w:r>
      <w:r w:rsidRPr="004C4EBB">
        <w:rPr>
          <w:rFonts w:eastAsia="Calibri"/>
          <w:i/>
          <w:iCs/>
        </w:rPr>
        <w:t>Е</w:t>
      </w:r>
      <w:r w:rsidRPr="004C4EBB">
        <w:rPr>
          <w:rFonts w:eastAsia="Calibri"/>
          <w:vertAlign w:val="subscript"/>
        </w:rPr>
        <w:t>1</w:t>
      </w:r>
      <w:r w:rsidR="00AA58C6">
        <w:rPr>
          <w:rFonts w:eastAsia="Calibri"/>
          <w:vertAlign w:val="subscript"/>
        </w:rPr>
        <w:t xml:space="preserve">  </w:t>
      </w:r>
      <w:r w:rsidRPr="004C4EBB">
        <w:rPr>
          <w:rFonts w:eastAsia="Calibri"/>
        </w:rPr>
        <w:t>= 2</w:t>
      </w:r>
      <w:r w:rsidR="00AA58C6">
        <w:rPr>
          <w:rFonts w:eastAsia="Calibri"/>
        </w:rPr>
        <w:t xml:space="preserve">  </w:t>
      </w:r>
      <w:r w:rsidRPr="004C4EBB">
        <w:rPr>
          <w:rFonts w:eastAsia="Calibri"/>
        </w:rPr>
        <w:t xml:space="preserve">В, і нарешті на зображенні діода </w:t>
      </w:r>
      <w:r w:rsidRPr="004C4EBB">
        <w:rPr>
          <w:rFonts w:eastAsia="Calibri"/>
          <w:b/>
          <w:bCs/>
        </w:rPr>
        <w:t xml:space="preserve">VD. </w:t>
      </w:r>
      <w:r w:rsidRPr="004C4EBB">
        <w:rPr>
          <w:rFonts w:eastAsia="Calibri"/>
          <w:bCs/>
        </w:rPr>
        <w:t>У</w:t>
      </w:r>
      <w:r w:rsidRPr="004C4EBB">
        <w:rPr>
          <w:rFonts w:eastAsia="Calibri"/>
        </w:rPr>
        <w:t xml:space="preserve"> вікні діода </w:t>
      </w:r>
      <w:r w:rsidRPr="004C4EBB">
        <w:rPr>
          <w:rFonts w:eastAsia="Calibri"/>
          <w:b/>
          <w:bCs/>
        </w:rPr>
        <w:t xml:space="preserve">вибрати </w:t>
      </w:r>
      <w:r w:rsidRPr="004C4EBB">
        <w:rPr>
          <w:rFonts w:eastAsia="Calibri"/>
        </w:rPr>
        <w:t xml:space="preserve">команду </w:t>
      </w:r>
      <w:r w:rsidRPr="004C4EBB">
        <w:rPr>
          <w:rFonts w:eastAsia="Calibri"/>
          <w:b/>
          <w:bCs/>
        </w:rPr>
        <w:t>Edit Model</w:t>
      </w:r>
      <w:r w:rsidRPr="004C4EBB">
        <w:rPr>
          <w:rFonts w:eastAsia="Calibri"/>
        </w:rPr>
        <w:t xml:space="preserve">, а в її закладках </w:t>
      </w:r>
      <w:r w:rsidRPr="004C4EBB">
        <w:rPr>
          <w:rFonts w:eastAsia="Calibri"/>
          <w:b/>
          <w:bCs/>
        </w:rPr>
        <w:t xml:space="preserve">виділити </w:t>
      </w:r>
      <w:r w:rsidRPr="004C4EBB">
        <w:rPr>
          <w:rFonts w:eastAsia="Calibri"/>
        </w:rPr>
        <w:t xml:space="preserve">і </w:t>
      </w:r>
      <w:r w:rsidRPr="004C4EBB">
        <w:rPr>
          <w:rFonts w:eastAsia="Calibri"/>
          <w:b/>
          <w:bCs/>
        </w:rPr>
        <w:t xml:space="preserve">встановити </w:t>
      </w:r>
      <w:r w:rsidRPr="004C4EBB">
        <w:rPr>
          <w:rFonts w:eastAsia="Calibri"/>
        </w:rPr>
        <w:t xml:space="preserve">(згідно варіанту </w:t>
      </w:r>
      <w:r w:rsidRPr="004C4EBB">
        <w:rPr>
          <w:rFonts w:eastAsia="Calibri"/>
          <w:i/>
          <w:iCs/>
        </w:rPr>
        <w:t>N</w:t>
      </w:r>
      <w:r w:rsidRPr="004C4EBB">
        <w:rPr>
          <w:rFonts w:eastAsia="Calibri"/>
        </w:rPr>
        <w:t>) наступні параметри (рис. 2.8):</w:t>
      </w:r>
    </w:p>
    <w:p w:rsidR="004C4EBB" w:rsidRPr="004C4EBB" w:rsidRDefault="004C4EBB" w:rsidP="004C4EBB">
      <w:pPr>
        <w:rPr>
          <w:rFonts w:eastAsia="Calibri"/>
        </w:rPr>
      </w:pPr>
      <w:r w:rsidRPr="004C4EBB">
        <w:rPr>
          <w:rFonts w:eastAsia="Calibri"/>
        </w:rPr>
        <w:t>•</w:t>
      </w:r>
      <w:r w:rsidRPr="004C4EBB">
        <w:rPr>
          <w:rFonts w:eastAsia="Calibri"/>
          <w:b/>
          <w:bCs/>
        </w:rPr>
        <w:t xml:space="preserve">RS </w:t>
      </w:r>
      <w:r w:rsidRPr="004C4EBB">
        <w:rPr>
          <w:rFonts w:eastAsia="Calibri"/>
        </w:rPr>
        <w:t xml:space="preserve">(прямий динамічний опір </w:t>
      </w:r>
      <w:r w:rsidRPr="004C4EBB">
        <w:rPr>
          <w:rFonts w:eastAsia="Calibri"/>
          <w:i/>
          <w:iCs/>
        </w:rPr>
        <w:t>R</w:t>
      </w:r>
      <w:r w:rsidRPr="004C4EBB">
        <w:rPr>
          <w:rFonts w:eastAsia="Calibri"/>
          <w:i/>
          <w:iCs/>
          <w:vertAlign w:val="subscript"/>
        </w:rPr>
        <w:t>пр</w:t>
      </w:r>
      <w:r w:rsidR="00AA58C6">
        <w:rPr>
          <w:rFonts w:eastAsia="Calibri"/>
          <w:i/>
          <w:iCs/>
          <w:vertAlign w:val="subscript"/>
        </w:rPr>
        <w:t xml:space="preserve">  </w:t>
      </w:r>
      <w:r w:rsidRPr="004C4EBB">
        <w:rPr>
          <w:rFonts w:eastAsia="Calibri"/>
          <w:i/>
          <w:iCs/>
          <w:vertAlign w:val="subscript"/>
        </w:rPr>
        <w:t>.Дин</w:t>
      </w:r>
      <w:r w:rsidR="00AA58C6">
        <w:rPr>
          <w:rFonts w:eastAsia="Calibri"/>
          <w:i/>
          <w:iCs/>
          <w:vertAlign w:val="subscript"/>
        </w:rPr>
        <w:t xml:space="preserve">  </w:t>
      </w:r>
      <w:r w:rsidRPr="004C4EBB">
        <w:rPr>
          <w:rFonts w:eastAsia="Calibri"/>
        </w:rPr>
        <w:t>, наприклад, 4 Ом);</w:t>
      </w:r>
    </w:p>
    <w:p w:rsidR="004C4EBB" w:rsidRPr="004C4EBB" w:rsidRDefault="004C4EBB" w:rsidP="004C4EBB">
      <w:pPr>
        <w:rPr>
          <w:rFonts w:eastAsia="Calibri"/>
        </w:rPr>
      </w:pPr>
      <w:r w:rsidRPr="004C4EBB">
        <w:rPr>
          <w:rFonts w:eastAsia="Calibri"/>
        </w:rPr>
        <w:t>•</w:t>
      </w:r>
      <w:r w:rsidRPr="004C4EBB">
        <w:rPr>
          <w:rFonts w:eastAsia="Calibri"/>
          <w:b/>
          <w:bCs/>
        </w:rPr>
        <w:t xml:space="preserve">Bv </w:t>
      </w:r>
      <w:r w:rsidRPr="004C4EBB">
        <w:rPr>
          <w:rFonts w:eastAsia="Calibri"/>
        </w:rPr>
        <w:t xml:space="preserve">(напруга пробою </w:t>
      </w:r>
      <w:r w:rsidRPr="004C4EBB">
        <w:rPr>
          <w:rFonts w:eastAsia="Calibri"/>
          <w:i/>
          <w:iCs/>
        </w:rPr>
        <w:t>U</w:t>
      </w:r>
      <w:r w:rsidR="00AA58C6">
        <w:rPr>
          <w:rFonts w:eastAsia="Calibri"/>
          <w:i/>
          <w:iCs/>
        </w:rPr>
        <w:t xml:space="preserve">  </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100</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N</w:t>
      </w:r>
      <w:r w:rsidRPr="004C4EBB">
        <w:rPr>
          <w:rFonts w:eastAsia="Calibri"/>
        </w:rPr>
        <w:t>,</w:t>
      </w:r>
      <w:r w:rsidR="00AA58C6">
        <w:rPr>
          <w:rFonts w:eastAsia="Calibri"/>
        </w:rPr>
        <w:t xml:space="preserve">  </w:t>
      </w:r>
      <w:r w:rsidRPr="004C4EBB">
        <w:rPr>
          <w:rFonts w:eastAsia="Calibri"/>
        </w:rPr>
        <w:t>B</w:t>
      </w:r>
      <w:r w:rsidR="00AA58C6">
        <w:rPr>
          <w:rFonts w:eastAsia="Calibri"/>
        </w:rPr>
        <w:t xml:space="preserve">  </w:t>
      </w:r>
      <w:r w:rsidRPr="004C4EBB">
        <w:rPr>
          <w:rFonts w:eastAsia="Calibri"/>
        </w:rPr>
        <w:t xml:space="preserve">(для варіантів 1 ... 15) і </w:t>
      </w:r>
      <w:r w:rsidRPr="004C4EBB">
        <w:rPr>
          <w:rFonts w:eastAsia="Calibri"/>
          <w:i/>
          <w:iCs/>
        </w:rPr>
        <w:t>U</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100</w:t>
      </w:r>
      <w:r w:rsidRPr="004C4EBB">
        <w:rPr>
          <w:rFonts w:eastAsia="Calibri"/>
        </w:rPr>
        <w:sym w:font="Symbol" w:char="F02D"/>
      </w:r>
      <w:r w:rsidRPr="004C4EBB">
        <w:rPr>
          <w:rFonts w:eastAsia="Calibri"/>
          <w:i/>
          <w:iCs/>
        </w:rPr>
        <w:t>N</w:t>
      </w:r>
      <w:r w:rsidRPr="004C4EBB">
        <w:rPr>
          <w:rFonts w:eastAsia="Calibri"/>
        </w:rPr>
        <w:t>, В (для варіантів 16...30)).</w:t>
      </w:r>
    </w:p>
    <w:p w:rsidR="004C4EBB" w:rsidRPr="004C4EBB" w:rsidRDefault="008A7B03" w:rsidP="004C4EBB">
      <w:pPr>
        <w:rPr>
          <w:rFonts w:eastAsia="Calibri"/>
        </w:rPr>
      </w:pPr>
      <w:r>
        <w:rPr>
          <w:rFonts w:eastAsia="Calibri"/>
        </w:rPr>
      </w:r>
      <w:r>
        <w:rPr>
          <w:rFonts w:eastAsia="Calibri"/>
        </w:rPr>
        <w:pict>
          <v:group id="Групувати 7" o:spid="_x0000_s3396" style="width:323.25pt;height:333.75pt;mso-position-horizontal-relative:char;mso-position-vertical-relative:line" coordorigin="2534,1412" coordsize="6465,6675">
            <v:shape id="Picture 33" o:spid="_x0000_s3397" type="#_x0000_t75" style="position:absolute;left:2534;top:1412;width:6465;height:625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tLVe/AAAA2gAAAA8AAABkcnMvZG93bnJldi54bWxETz1vwjAQ3ZH4D9YhdQOnDBVKMQiKEO0I&#10;RGrHU3xNAvE52FcI/74ekBif3vd82btWXSnExrOB10kGirj0tuHKQHHcjmegoiBbbD2TgTtFWC6G&#10;gznm1t94T9eDVCqFcMzRQC3S5VrHsiaHceI74sT9+uBQEgyVtgFvKdy1epplb9phw6mhxo4+airP&#10;hz9n4DS9r9ZfstmU58t3W4Qfme0u1piXUb96ByXUy1P8cH9aA2lrupJugF78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KbS1XvwAAANoAAAAPAAAAAAAAAAAAAAAAAJ8CAABk&#10;cnMvZG93bnJldi54bWxQSwUGAAAAAAQABAD3AAAAiwMAAAAA&#10;">
              <v:imagedata r:id="rId76" o:title="" gain="79922f" blacklevel="1966f"/>
            </v:shape>
            <v:shape id="Text Box 34" o:spid="_x0000_s3398" type="#_x0000_t202" style="position:absolute;left:5132;top:7592;width:1422;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style="mso-next-textbox:#Text Box 34">
                <w:txbxContent>
                  <w:p w:rsidR="00033981" w:rsidRPr="00DA5727" w:rsidRDefault="00033981" w:rsidP="004C4EBB">
                    <w:pPr>
                      <w:jc w:val="center"/>
                      <w:rPr>
                        <w:sz w:val="24"/>
                        <w:szCs w:val="24"/>
                      </w:rPr>
                    </w:pPr>
                    <w:r w:rsidRPr="00DA5727">
                      <w:rPr>
                        <w:sz w:val="24"/>
                        <w:szCs w:val="24"/>
                      </w:rPr>
                      <w:t>Рис. 2.8</w:t>
                    </w:r>
                  </w:p>
                </w:txbxContent>
              </v:textbox>
            </v:shape>
            <w10:anchorlock/>
          </v:group>
        </w:pict>
      </w:r>
    </w:p>
    <w:p w:rsidR="004C4EBB" w:rsidRPr="004C4EBB" w:rsidRDefault="004C4EBB" w:rsidP="004C4EBB">
      <w:pPr>
        <w:rPr>
          <w:rFonts w:eastAsia="Calibri"/>
        </w:rPr>
      </w:pPr>
      <w:r w:rsidRPr="004C4EBB">
        <w:rPr>
          <w:rFonts w:eastAsia="Calibri"/>
          <w:bCs/>
          <w:i/>
        </w:rPr>
        <w:t>Примітка</w:t>
      </w:r>
      <w:r w:rsidRPr="004C4EBB">
        <w:rPr>
          <w:rFonts w:eastAsia="Calibri"/>
          <w:i/>
        </w:rPr>
        <w:t>.</w:t>
      </w:r>
      <w:r w:rsidRPr="004C4EBB">
        <w:rPr>
          <w:rFonts w:eastAsia="Calibri"/>
        </w:rPr>
        <w:t xml:space="preserve"> Розгорнуті назви параметрів компонентів схем можна знайти в описі програмної середовища MS10 (</w:t>
      </w:r>
      <w:r w:rsidRPr="004C4EBB">
        <w:rPr>
          <w:rFonts w:eastAsia="Calibri"/>
          <w:b/>
          <w:bCs/>
        </w:rPr>
        <w:t>Multisim</w:t>
      </w:r>
      <w:r w:rsidRPr="004C4EBB">
        <w:rPr>
          <w:rFonts w:eastAsia="Calibri"/>
          <w:b/>
          <w:bCs/>
          <w:vertAlign w:val="superscript"/>
        </w:rPr>
        <w:t xml:space="preserve">ТМ </w:t>
      </w:r>
      <w:r w:rsidRPr="004C4EBB">
        <w:rPr>
          <w:rFonts w:eastAsia="Calibri"/>
          <w:b/>
          <w:bCs/>
        </w:rPr>
        <w:t>Component Reference Guide</w:t>
      </w:r>
      <w:r w:rsidRPr="004C4EBB">
        <w:rPr>
          <w:rFonts w:eastAsia="Calibri"/>
        </w:rPr>
        <w:t>).</w:t>
      </w:r>
    </w:p>
    <w:p w:rsidR="004C4EBB" w:rsidRPr="004C4EBB" w:rsidRDefault="004C4EBB" w:rsidP="004C4EBB">
      <w:pPr>
        <w:rPr>
          <w:rFonts w:eastAsia="Calibri"/>
        </w:rPr>
      </w:pPr>
      <w:r w:rsidRPr="004C4EBB">
        <w:rPr>
          <w:rFonts w:eastAsia="Calibri"/>
        </w:rPr>
        <w:t>Значення параметрів компонента можна змінювати і записувати до паспорту даного компоненту (</w:t>
      </w:r>
      <w:r w:rsidRPr="004C4EBB">
        <w:rPr>
          <w:rFonts w:eastAsia="Calibri"/>
          <w:b/>
          <w:bCs/>
        </w:rPr>
        <w:t>Change Part Model</w:t>
      </w:r>
      <w:r w:rsidRPr="004C4EBB">
        <w:rPr>
          <w:rFonts w:eastAsia="Calibri"/>
        </w:rPr>
        <w:t>), так і в паспорти всіх аналогічних компонентів (</w:t>
      </w:r>
      <w:r w:rsidRPr="004C4EBB">
        <w:rPr>
          <w:rFonts w:eastAsia="Calibri"/>
          <w:b/>
          <w:bCs/>
        </w:rPr>
        <w:t>Change All Models</w:t>
      </w:r>
      <w:r w:rsidRPr="004C4EBB">
        <w:rPr>
          <w:rFonts w:eastAsia="Calibri"/>
        </w:rPr>
        <w:t xml:space="preserve">) (див. рис. 2.8, внизу). Вихідні значення параметрів відновлюються після клацання мишею на кнопці команди </w:t>
      </w:r>
      <w:r w:rsidRPr="004C4EBB">
        <w:rPr>
          <w:rFonts w:eastAsia="Calibri"/>
          <w:b/>
          <w:bCs/>
        </w:rPr>
        <w:t>Restore</w:t>
      </w:r>
      <w:r w:rsidRPr="004C4EBB">
        <w:rPr>
          <w:rFonts w:eastAsia="Calibri"/>
        </w:rPr>
        <w:t>.</w:t>
      </w:r>
    </w:p>
    <w:p w:rsidR="004C4EBB" w:rsidRPr="004C4EBB" w:rsidRDefault="008A7B03" w:rsidP="004C4EBB">
      <w:pPr>
        <w:rPr>
          <w:rFonts w:eastAsia="Calibri"/>
        </w:rPr>
      </w:pPr>
      <w:r>
        <w:rPr>
          <w:rFonts w:eastAsia="Calibri"/>
        </w:rPr>
        <w:lastRenderedPageBreak/>
        <w:pict>
          <v:group id="Групувати 10" o:spid="_x0000_s3393" style="position:absolute;left:0;text-align:left;margin-left:42.15pt;margin-top:61.8pt;width:369pt;height:283.9pt;z-index:18" coordorigin="670,13510" coordsize="7380,56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">
            <v:shape id="Text Box 36" o:spid="_x0000_s3394" type="#_x0000_t202" style="position:absolute;left:3732;top:18720;width:1428;height:4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1e5sAA&#10;AADbAAAADwAAAGRycy9kb3ducmV2LnhtbERPzWrCQBC+C32HZQpepG4UjW10E6pQ8WrqA4zZMQlm&#10;Z0N2a+LbdwXB23x8v7PJBtOIG3WutqxgNo1AEBdW11wqOP3+fHyCcB5ZY2OZFNzJQZa+jTaYaNvz&#10;kW65L0UIYZeggsr7NpHSFRUZdFPbEgfuYjuDPsCulLrDPoSbRs6jKJYGaw4NFba0q6i45n9GweXQ&#10;T5Zf/XnvT6vjIt5ivTrbu1Lj9+F7DcLT4F/ip/ugw/wZPH4JB8j0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i1e5sAAAADbAAAADwAAAAAAAAAAAAAAAACYAgAAZHJzL2Rvd25y&#10;ZXYueG1sUEsFBgAAAAAEAAQA9QAAAIUDAAAAAA==&#10;" stroked="f">
              <v:textbox>
                <w:txbxContent>
                  <w:p w:rsidR="00033981" w:rsidRPr="00AF4D0B" w:rsidRDefault="00033981" w:rsidP="004C4EBB">
                    <w:pPr>
                      <w:rPr>
                        <w:sz w:val="24"/>
                        <w:szCs w:val="24"/>
                      </w:rPr>
                    </w:pPr>
                    <w:r w:rsidRPr="00AF4D0B">
                      <w:rPr>
                        <w:sz w:val="24"/>
                        <w:szCs w:val="24"/>
                      </w:rPr>
                      <w:t>Рис. 2.9</w:t>
                    </w:r>
                  </w:p>
                </w:txbxContent>
              </v:textbox>
            </v:shape>
            <v:shape id="Picture 37" o:spid="_x0000_s3395" type="#_x0000_t75" style="position:absolute;left:670;top:13510;width:7380;height:50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dc1YfDAAAA2wAAAA8AAABkcnMvZG93bnJldi54bWxET01rwkAQvQv+h2UKvZS6iWKJ0TVIoRBb&#10;PNTqfcyOSWh2Nma3Mf33XaHgbR7vc1bZYBrRU+dqywriSQSCuLC65lLB4evtOQHhPLLGxjIp+CUH&#10;2Xo8WmGq7ZU/qd/7UoQQdikqqLxvUyldUZFBN7EtceDOtjPoA+xKqTu8hnDTyGkUvUiDNYeGClt6&#10;raj43v8YBZenJD8f33cfh3msZ9vLSS6SVir1+DBsliA8Df4u/nfnOsyfwu2XcIBc/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1zVh8MAAADbAAAADwAAAAAAAAAAAAAAAACf&#10;AgAAZHJzL2Rvd25yZXYueG1sUEsFBgAAAAAEAAQA9wAAAI8DAAAAAA==&#10;">
              <v:imagedata r:id="rId77" o:title="" gain="69719f" blacklevel="1966f"/>
            </v:shape>
            <w10:wrap type="topAndBottom"/>
          </v:group>
        </w:pict>
      </w:r>
      <w:r w:rsidR="004C4EBB" w:rsidRPr="004C4EBB">
        <w:rPr>
          <w:rFonts w:eastAsia="Calibri"/>
        </w:rPr>
        <w:t xml:space="preserve">Зняття зворотної ділянки ВАХ діода рекомендується проводити при зміні напруги на його аноді від </w:t>
      </w:r>
      <w:r w:rsidR="004C4EBB" w:rsidRPr="004C4EBB">
        <w:rPr>
          <w:rFonts w:eastAsia="Calibri"/>
        </w:rPr>
        <w:sym w:font="Symbol" w:char="F02D"/>
      </w:r>
      <w:r w:rsidR="004C4EBB" w:rsidRPr="004C4EBB">
        <w:rPr>
          <w:rFonts w:eastAsia="Calibri"/>
        </w:rPr>
        <w:t>1,1</w:t>
      </w:r>
      <w:r w:rsidR="004C4EBB" w:rsidRPr="004C4EBB">
        <w:rPr>
          <w:rFonts w:eastAsia="Calibri"/>
          <w:i/>
          <w:iCs/>
        </w:rPr>
        <w:t>U</w:t>
      </w:r>
      <w:r w:rsidR="004C4EBB" w:rsidRPr="004C4EBB">
        <w:rPr>
          <w:rFonts w:eastAsia="Calibri"/>
          <w:i/>
          <w:iCs/>
          <w:vertAlign w:val="subscript"/>
        </w:rPr>
        <w:t>обр</w:t>
      </w:r>
      <w:r w:rsidR="00AA58C6">
        <w:rPr>
          <w:rFonts w:eastAsia="Calibri"/>
          <w:i/>
          <w:iCs/>
          <w:vertAlign w:val="subscript"/>
        </w:rPr>
        <w:t xml:space="preserve">  </w:t>
      </w:r>
      <w:r w:rsidR="004C4EBB" w:rsidRPr="004C4EBB">
        <w:rPr>
          <w:rFonts w:eastAsia="Calibri"/>
        </w:rPr>
        <w:t>.</w:t>
      </w:r>
      <w:r w:rsidR="004C4EBB" w:rsidRPr="004C4EBB">
        <w:rPr>
          <w:rFonts w:eastAsia="Calibri"/>
          <w:i/>
          <w:iCs/>
          <w:vertAlign w:val="subscript"/>
        </w:rPr>
        <w:t xml:space="preserve">max </w:t>
      </w:r>
      <w:r w:rsidR="004C4EBB" w:rsidRPr="004C4EBB">
        <w:rPr>
          <w:rFonts w:eastAsia="Calibri"/>
        </w:rPr>
        <w:t xml:space="preserve">до 0, а прямої ділянки (в тому числі і стабілітрона) </w:t>
      </w:r>
      <w:r w:rsidR="004C4EBB" w:rsidRPr="004C4EBB">
        <w:rPr>
          <w:rFonts w:eastAsia="Calibri"/>
        </w:rPr>
        <w:sym w:font="Symbol" w:char="F02D"/>
      </w:r>
      <w:r w:rsidR="004C4EBB" w:rsidRPr="004C4EBB">
        <w:rPr>
          <w:rFonts w:eastAsia="Calibri"/>
        </w:rPr>
        <w:t xml:space="preserve">від 0 до </w:t>
      </w:r>
      <w:r w:rsidR="004C4EBB" w:rsidRPr="004C4EBB">
        <w:rPr>
          <w:rFonts w:eastAsia="Calibri"/>
          <w:i/>
          <w:iCs/>
        </w:rPr>
        <w:t>U</w:t>
      </w:r>
      <w:r w:rsidR="004C4EBB" w:rsidRPr="004C4EBB">
        <w:rPr>
          <w:rFonts w:eastAsia="Calibri"/>
          <w:i/>
          <w:iCs/>
          <w:vertAlign w:val="subscript"/>
        </w:rPr>
        <w:t>пр</w:t>
      </w:r>
      <w:r w:rsidR="00AA58C6">
        <w:rPr>
          <w:rFonts w:eastAsia="Calibri"/>
          <w:i/>
          <w:iCs/>
          <w:vertAlign w:val="subscript"/>
        </w:rPr>
        <w:t xml:space="preserve">  </w:t>
      </w:r>
      <w:r w:rsidR="004C4EBB" w:rsidRPr="004C4EBB">
        <w:rPr>
          <w:rFonts w:eastAsia="Calibri"/>
        </w:rPr>
        <w:t>= 0,75 ... 1,0 В.</w:t>
      </w:r>
    </w:p>
    <w:p w:rsidR="004C4EBB" w:rsidRPr="004C4EBB" w:rsidRDefault="004C4EBB" w:rsidP="004C4EBB">
      <w:pPr>
        <w:rPr>
          <w:rFonts w:eastAsia="Calibri"/>
        </w:rPr>
      </w:pPr>
      <w:r w:rsidRPr="004C4EBB">
        <w:rPr>
          <w:rFonts w:eastAsia="Calibri"/>
        </w:rPr>
        <w:t>Після запуску програми MS10 (клацання мишею на кнопці</w:t>
      </w:r>
      <w:r w:rsidR="008A7B03">
        <w:rPr>
          <w:rFonts w:eastAsia="Calibri"/>
        </w:rPr>
      </w:r>
      <w:r w:rsidR="008A7B03">
        <w:rPr>
          <w:rFonts w:eastAsia="Calibri"/>
        </w:rPr>
        <w:pict>
          <v:rect id="Прямокутник 57" o:spid="_x0000_s3562" alt="Опис : https://translate.googleusercontent.com/image_22.png" style="width:28.5pt;height:14.5pt;visibility:visible;mso-position-horizontal-relative:char;mso-position-vertical-relative:line" filled="f" stroked="f">
            <o:lock v:ext="edit" aspectratio="t"/>
            <w10:anchorlock/>
          </v:rect>
        </w:pict>
      </w:r>
      <w:r w:rsidRPr="004C4EBB">
        <w:rPr>
          <w:rFonts w:eastAsia="Calibri"/>
        </w:rPr>
        <w:t>меню середовища MS10</w:t>
      </w:r>
      <w:r w:rsidR="00AA58C6">
        <w:rPr>
          <w:rFonts w:eastAsia="Calibri"/>
        </w:rPr>
        <w:t xml:space="preserve">  </w:t>
      </w:r>
      <w:r w:rsidRPr="004C4EBB">
        <w:rPr>
          <w:rFonts w:eastAsia="Calibri"/>
          <w:b/>
          <w:bCs/>
        </w:rPr>
        <w:t xml:space="preserve">) зняти </w:t>
      </w:r>
      <w:r w:rsidRPr="004C4EBB">
        <w:rPr>
          <w:rFonts w:eastAsia="Calibri"/>
        </w:rPr>
        <w:t xml:space="preserve">покази приладів і </w:t>
      </w:r>
      <w:r w:rsidRPr="004C4EBB">
        <w:rPr>
          <w:rFonts w:eastAsia="Calibri"/>
          <w:b/>
          <w:bCs/>
        </w:rPr>
        <w:t xml:space="preserve">занести </w:t>
      </w:r>
      <w:r w:rsidRPr="004C4EBB">
        <w:rPr>
          <w:rFonts w:eastAsia="Calibri"/>
        </w:rPr>
        <w:t>їх до табл.</w:t>
      </w:r>
      <w:r w:rsidR="00AA58C6">
        <w:rPr>
          <w:rFonts w:eastAsia="Calibri"/>
        </w:rPr>
        <w:t xml:space="preserve">  </w:t>
      </w:r>
      <w:r w:rsidRPr="004C4EBB">
        <w:rPr>
          <w:rFonts w:eastAsia="Calibri"/>
        </w:rPr>
        <w:t xml:space="preserve">2.1. Методика зняття ВАХ діода описана в розділі "Теоретичні відомості". За даними експерименту </w:t>
      </w:r>
      <w:r w:rsidRPr="004C4EBB">
        <w:rPr>
          <w:rFonts w:eastAsia="Calibri"/>
          <w:b/>
          <w:bCs/>
        </w:rPr>
        <w:t xml:space="preserve">побудувати </w:t>
      </w:r>
      <w:r w:rsidRPr="004C4EBB">
        <w:rPr>
          <w:rFonts w:eastAsia="Calibri"/>
        </w:rPr>
        <w:t>графік зворотної і прямої гілки ВАХ діода.</w:t>
      </w:r>
    </w:p>
    <w:p w:rsidR="004C4EBB" w:rsidRPr="004C4EBB" w:rsidRDefault="004C4EBB" w:rsidP="004C4EBB">
      <w:pPr>
        <w:rPr>
          <w:rFonts w:eastAsia="Calibri"/>
        </w:rPr>
      </w:pPr>
      <w:r w:rsidRPr="004C4EBB">
        <w:rPr>
          <w:rFonts w:eastAsia="Calibri"/>
          <w:b/>
          <w:bCs/>
        </w:rPr>
        <w:t xml:space="preserve">Скопіювати </w:t>
      </w:r>
      <w:r w:rsidRPr="004C4EBB">
        <w:rPr>
          <w:rFonts w:eastAsia="Calibri"/>
        </w:rPr>
        <w:t xml:space="preserve">зображення схеми з показами приладів при </w:t>
      </w:r>
      <w:r w:rsidRPr="004C4EBB">
        <w:rPr>
          <w:rFonts w:eastAsia="Calibri"/>
          <w:i/>
          <w:iCs/>
        </w:rPr>
        <w:t>Е</w:t>
      </w:r>
      <w:r w:rsidRPr="004C4EBB">
        <w:rPr>
          <w:rFonts w:eastAsia="Calibri"/>
          <w:vertAlign w:val="subscript"/>
        </w:rPr>
        <w:t>1</w:t>
      </w:r>
      <w:r w:rsidR="00AA58C6">
        <w:rPr>
          <w:rFonts w:eastAsia="Calibri"/>
          <w:vertAlign w:val="subscript"/>
        </w:rPr>
        <w:t xml:space="preserve">  </w:t>
      </w:r>
      <w:r w:rsidRPr="004C4EBB">
        <w:rPr>
          <w:rFonts w:eastAsia="Calibri"/>
        </w:rPr>
        <w:t>= 1 В на сторінку звіту.</w:t>
      </w:r>
    </w:p>
    <w:p w:rsidR="004C4EBB" w:rsidRPr="004C4EBB" w:rsidRDefault="004C4EBB" w:rsidP="004C4EBB">
      <w:pPr>
        <w:rPr>
          <w:rFonts w:eastAsia="Calibri"/>
        </w:rPr>
      </w:pPr>
      <w:r w:rsidRPr="004C4EBB">
        <w:rPr>
          <w:rFonts w:eastAsia="Calibri"/>
        </w:rPr>
        <w:t xml:space="preserve">Для моделювання зворотної і прямої гілок ВАХ діода за допомогою характерографу </w:t>
      </w:r>
      <w:r w:rsidRPr="004C4EBB">
        <w:rPr>
          <w:rFonts w:eastAsia="Calibri"/>
          <w:b/>
          <w:bCs/>
        </w:rPr>
        <w:t xml:space="preserve">ХIV1 </w:t>
      </w:r>
      <w:r w:rsidRPr="004C4EBB">
        <w:rPr>
          <w:rFonts w:eastAsia="Calibri"/>
        </w:rPr>
        <w:t>(див. рис. 2.7) рекомендується встановити межі напруги [</w:t>
      </w:r>
      <w:r w:rsidRPr="004C4EBB">
        <w:rPr>
          <w:rFonts w:eastAsia="Calibri"/>
          <w:i/>
          <w:iCs/>
        </w:rPr>
        <w:t>U</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Pr="004C4EBB">
        <w:rPr>
          <w:rFonts w:eastAsia="Calibri"/>
        </w:rPr>
        <w:t>, 2</w:t>
      </w:r>
      <w:r w:rsidR="00AA58C6">
        <w:rPr>
          <w:rFonts w:eastAsia="Calibri"/>
        </w:rPr>
        <w:t xml:space="preserve">  </w:t>
      </w:r>
      <w:r w:rsidRPr="004C4EBB">
        <w:rPr>
          <w:rFonts w:eastAsia="Calibri"/>
        </w:rPr>
        <w:t xml:space="preserve">В]. Вікно з результатами моделювання ВАХ віртуального діода </w:t>
      </w:r>
      <w:r w:rsidRPr="004C4EBB">
        <w:rPr>
          <w:rFonts w:eastAsia="Calibri"/>
          <w:b/>
          <w:bCs/>
        </w:rPr>
        <w:t xml:space="preserve">VD </w:t>
      </w:r>
      <w:r w:rsidRPr="004C4EBB">
        <w:rPr>
          <w:rFonts w:eastAsia="Calibri"/>
          <w:bCs/>
        </w:rPr>
        <w:t>зображен</w:t>
      </w:r>
      <w:r w:rsidRPr="004C4EBB">
        <w:rPr>
          <w:rFonts w:eastAsia="Calibri"/>
        </w:rPr>
        <w:t>о на рис.</w:t>
      </w:r>
      <w:r w:rsidR="00AA58C6">
        <w:rPr>
          <w:rFonts w:eastAsia="Calibri"/>
        </w:rPr>
        <w:t xml:space="preserve">  </w:t>
      </w:r>
      <w:r w:rsidRPr="004C4EBB">
        <w:rPr>
          <w:rFonts w:eastAsia="Calibri"/>
        </w:rPr>
        <w:t xml:space="preserve">2.9. Переміщаючи візирну лінію у вікні, помічаємо, що пробій діода відбувається при </w:t>
      </w:r>
      <w:r w:rsidRPr="004C4EBB">
        <w:rPr>
          <w:rFonts w:eastAsia="Calibri"/>
          <w:i/>
          <w:iCs/>
        </w:rPr>
        <w:t>U</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sym w:font="Symbol" w:char="F0BB"/>
      </w:r>
      <w:r w:rsidRPr="004C4EBB">
        <w:rPr>
          <w:rFonts w:eastAsia="Calibri"/>
        </w:rPr>
        <w:sym w:font="Symbol" w:char="F02D"/>
      </w:r>
      <w:r w:rsidRPr="004C4EBB">
        <w:rPr>
          <w:rFonts w:eastAsia="Calibri"/>
        </w:rPr>
        <w:t>100 В. При моделюванні тільки прямої гілки ВАХ діода доцільно поставити межі напруги [</w:t>
      </w:r>
      <w:r w:rsidRPr="004C4EBB">
        <w:rPr>
          <w:rFonts w:eastAsia="Calibri"/>
          <w:i/>
          <w:iCs/>
        </w:rPr>
        <w:t>-</w:t>
      </w:r>
      <w:r w:rsidRPr="004C4EBB">
        <w:rPr>
          <w:rFonts w:eastAsia="Calibri"/>
        </w:rPr>
        <w:t>2 В, 2 В] (рис. 2.10).</w:t>
      </w:r>
    </w:p>
    <w:p w:rsidR="004C4EBB" w:rsidRPr="004C4EBB" w:rsidRDefault="004C4EBB" w:rsidP="004C4EBB">
      <w:pPr>
        <w:rPr>
          <w:rFonts w:eastAsia="Calibri"/>
        </w:rPr>
      </w:pPr>
    </w:p>
    <w:p w:rsidR="004C4EBB" w:rsidRPr="004C4EBB" w:rsidRDefault="008A7B03" w:rsidP="004C4EBB">
      <w:pPr>
        <w:rPr>
          <w:rFonts w:eastAsia="Calibri"/>
        </w:rPr>
      </w:pPr>
      <w:r>
        <w:rPr>
          <w:rFonts w:eastAsia="Calibri"/>
        </w:rPr>
      </w:r>
      <w:r>
        <w:rPr>
          <w:rFonts w:eastAsia="Calibri"/>
        </w:rPr>
        <w:pict>
          <v:group id="Групувати 16" o:spid="_x0000_s3389" style="width:368.25pt;height:272.25pt;mso-position-horizontal-relative:char;mso-position-vertical-relative:line" coordorigin="1843,5058" coordsize="7365,5445">
            <v:shape id="Text Box 39" o:spid="_x0000_s3390" type="#_x0000_t202" style="position:absolute;left:4796;top:10023;width:1542;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style="mso-next-textbox:#Text Box 39">
                <w:txbxContent>
                  <w:p w:rsidR="00033981" w:rsidRPr="00296F62" w:rsidRDefault="00033981" w:rsidP="004C4EBB">
                    <w:pPr>
                      <w:rPr>
                        <w:sz w:val="24"/>
                        <w:szCs w:val="24"/>
                      </w:rPr>
                    </w:pPr>
                    <w:r w:rsidRPr="00296F62">
                      <w:rPr>
                        <w:sz w:val="24"/>
                        <w:szCs w:val="24"/>
                      </w:rPr>
                      <w:t>Рис. 2.10</w:t>
                    </w:r>
                  </w:p>
                </w:txbxContent>
              </v:textbox>
            </v:shape>
            <v:shape id="Picture 40" o:spid="_x0000_s3391" type="#_x0000_t75" style="position:absolute;left:1843;top:5058;width:7365;height:496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kpX3EAAAA2wAAAA8AAABkcnMvZG93bnJldi54bWxEj0FrAkEMhe8F/8OQgrc6qwctq6NURRD0&#10;oi20x7ATdxd3MuvOqNP+enMQekt4L+99mS2Sa9SNulB7NjAcZKCIC29rLg18fW7e3kGFiGyx8UwG&#10;finAYt57mWFu/Z0PdDvGUkkIhxwNVDG2udahqMhhGPiWWLST7xxGWbtS2w7vEu4aPcqysXZYszRU&#10;2NKqouJ8vDoD6336+1mOL7Te1d+TNLSH8nJeGtN/TR9TUJFS/Dc/r7dW8AVWfpEB9P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gkpX3EAAAA2wAAAA8AAAAAAAAAAAAAAAAA&#10;nwIAAGRycy9kb3ducmV2LnhtbFBLBQYAAAAABAAEAPcAAACQAwAAAAA=&#10;">
              <v:imagedata r:id="rId78" o:title="" gain="74473f" blacklevel="1966f"/>
            </v:shape>
            <w10:anchorlock/>
          </v:group>
        </w:pict>
      </w:r>
    </w:p>
    <w:p w:rsidR="004C4EBB" w:rsidRPr="004C4EBB" w:rsidRDefault="004C4EBB" w:rsidP="004C4EBB">
      <w:pPr>
        <w:rPr>
          <w:rFonts w:eastAsia="Calibri"/>
        </w:rPr>
      </w:pPr>
      <w:r w:rsidRPr="004C4EBB">
        <w:rPr>
          <w:rFonts w:eastAsia="Calibri"/>
        </w:rPr>
        <w:t>Записавши значення координат точок перетину візирної лінії з прямою гілкою ВАХ (див. нижній рядок на рис.</w:t>
      </w:r>
      <w:r w:rsidR="00AA58C6">
        <w:rPr>
          <w:rFonts w:eastAsia="Calibri"/>
        </w:rPr>
        <w:t xml:space="preserve">  </w:t>
      </w:r>
      <w:r w:rsidRPr="004C4EBB">
        <w:rPr>
          <w:rFonts w:eastAsia="Calibri"/>
        </w:rPr>
        <w:t xml:space="preserve">2.10), </w:t>
      </w:r>
      <w:r w:rsidRPr="004C4EBB">
        <w:rPr>
          <w:rFonts w:eastAsia="Calibri"/>
          <w:b/>
          <w:bCs/>
        </w:rPr>
        <w:t xml:space="preserve">визначити </w:t>
      </w:r>
      <w:r w:rsidRPr="004C4EBB">
        <w:rPr>
          <w:rFonts w:eastAsia="Calibri"/>
        </w:rPr>
        <w:t xml:space="preserve">статичний </w:t>
      </w:r>
      <w:r w:rsidRPr="004C4EBB">
        <w:rPr>
          <w:rFonts w:eastAsia="Calibri"/>
          <w:i/>
          <w:iCs/>
        </w:rPr>
        <w:t>R</w:t>
      </w:r>
      <w:r w:rsidRPr="004C4EBB">
        <w:rPr>
          <w:rFonts w:eastAsia="Calibri"/>
          <w:i/>
          <w:iCs/>
          <w:vertAlign w:val="subscript"/>
        </w:rPr>
        <w:t>пр</w:t>
      </w:r>
      <w:r w:rsidR="00AA58C6">
        <w:rPr>
          <w:rFonts w:eastAsia="Calibri"/>
          <w:i/>
          <w:iCs/>
          <w:vertAlign w:val="subscript"/>
        </w:rPr>
        <w:t xml:space="preserve">  </w:t>
      </w:r>
      <w:r w:rsidRPr="004C4EBB">
        <w:rPr>
          <w:rFonts w:eastAsia="Calibri"/>
          <w:vertAlign w:val="subscript"/>
        </w:rPr>
        <w:t>.</w:t>
      </w:r>
      <w:r w:rsidRPr="004C4EBB">
        <w:rPr>
          <w:rFonts w:eastAsia="Calibri"/>
          <w:i/>
          <w:iCs/>
          <w:vertAlign w:val="subscript"/>
        </w:rPr>
        <w:t xml:space="preserve">cт </w:t>
      </w:r>
      <w:r w:rsidRPr="004C4EBB">
        <w:rPr>
          <w:rFonts w:eastAsia="Calibri"/>
        </w:rPr>
        <w:t xml:space="preserve">і динамічний </w:t>
      </w:r>
      <w:r w:rsidRPr="004C4EBB">
        <w:rPr>
          <w:rFonts w:eastAsia="Calibri"/>
          <w:i/>
          <w:iCs/>
        </w:rPr>
        <w:t>R</w:t>
      </w:r>
      <w:r w:rsidRPr="004C4EBB">
        <w:rPr>
          <w:rFonts w:eastAsia="Calibri"/>
          <w:i/>
          <w:iCs/>
          <w:vertAlign w:val="subscript"/>
        </w:rPr>
        <w:t>пр</w:t>
      </w:r>
      <w:r w:rsidR="00AA58C6">
        <w:rPr>
          <w:rFonts w:eastAsia="Calibri"/>
          <w:i/>
          <w:iCs/>
          <w:vertAlign w:val="subscript"/>
        </w:rPr>
        <w:t xml:space="preserve">  </w:t>
      </w:r>
      <w:r w:rsidRPr="004C4EBB">
        <w:rPr>
          <w:rFonts w:eastAsia="Calibri"/>
          <w:vertAlign w:val="subscript"/>
        </w:rPr>
        <w:t>.</w:t>
      </w:r>
      <w:r w:rsidRPr="004C4EBB">
        <w:rPr>
          <w:rFonts w:eastAsia="Calibri"/>
          <w:i/>
          <w:iCs/>
          <w:vertAlign w:val="subscript"/>
        </w:rPr>
        <w:t xml:space="preserve">дин </w:t>
      </w:r>
      <w:r w:rsidRPr="004C4EBB">
        <w:rPr>
          <w:rFonts w:eastAsia="Calibri"/>
        </w:rPr>
        <w:t>опір діода, скориставшись формулами (див. рис. 2.2).</w:t>
      </w:r>
      <w:r w:rsidR="00AA58C6">
        <w:rPr>
          <w:rFonts w:eastAsia="Calibri"/>
        </w:rPr>
        <w:t xml:space="preserve">  </w:t>
      </w:r>
    </w:p>
    <w:p w:rsidR="004C4EBB" w:rsidRPr="004C4EBB" w:rsidRDefault="004C4EBB" w:rsidP="004C4EBB">
      <w:pPr>
        <w:rPr>
          <w:rFonts w:eastAsia="Calibri"/>
        </w:rPr>
      </w:pPr>
      <w:r w:rsidRPr="004C4EBB">
        <w:rPr>
          <w:rFonts w:eastAsia="Calibri"/>
          <w:b/>
          <w:bCs/>
        </w:rPr>
        <w:t>Завдання 2</w:t>
      </w:r>
      <w:r w:rsidRPr="004C4EBB">
        <w:rPr>
          <w:rFonts w:eastAsia="Calibri"/>
        </w:rPr>
        <w:t xml:space="preserve">. </w:t>
      </w:r>
      <w:r w:rsidRPr="004C4EBB">
        <w:rPr>
          <w:rFonts w:eastAsia="Calibri"/>
          <w:b/>
          <w:bCs/>
        </w:rPr>
        <w:t xml:space="preserve">Зібрати </w:t>
      </w:r>
      <w:r w:rsidRPr="004C4EBB">
        <w:rPr>
          <w:rFonts w:eastAsia="Calibri"/>
        </w:rPr>
        <w:t>схему випробування стабілітрона (рис. 2.11,</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або відкрити файл </w:t>
      </w:r>
      <w:r w:rsidRPr="004C4EBB">
        <w:rPr>
          <w:rFonts w:eastAsia="Calibri"/>
          <w:b/>
          <w:bCs/>
        </w:rPr>
        <w:t>21.11.ms10</w:t>
      </w:r>
      <w:r w:rsidRPr="004C4EBB">
        <w:rPr>
          <w:rFonts w:eastAsia="Calibri"/>
        </w:rPr>
        <w:t xml:space="preserve">. Згідно варіанту завдання (див. табл. 2.2) </w:t>
      </w:r>
      <w:r w:rsidRPr="004C4EBB">
        <w:rPr>
          <w:rFonts w:eastAsia="Calibri"/>
          <w:b/>
          <w:bCs/>
        </w:rPr>
        <w:t xml:space="preserve">вибрати </w:t>
      </w:r>
      <w:r w:rsidRPr="004C4EBB">
        <w:rPr>
          <w:rFonts w:eastAsia="Calibri"/>
        </w:rPr>
        <w:t xml:space="preserve">в бібліотеці </w:t>
      </w:r>
      <w:r w:rsidRPr="004C4EBB">
        <w:rPr>
          <w:rFonts w:eastAsia="Calibri"/>
          <w:b/>
          <w:bCs/>
        </w:rPr>
        <w:t xml:space="preserve">Zener </w:t>
      </w:r>
      <w:r w:rsidRPr="004C4EBB">
        <w:rPr>
          <w:rFonts w:eastAsia="Calibri"/>
        </w:rPr>
        <w:t xml:space="preserve">тип стабілітрона </w:t>
      </w:r>
      <w:r w:rsidRPr="004C4EBB">
        <w:rPr>
          <w:rFonts w:eastAsia="Calibri"/>
          <w:b/>
          <w:bCs/>
        </w:rPr>
        <w:t>VC</w:t>
      </w:r>
      <w:r w:rsidRPr="004C4EBB">
        <w:rPr>
          <w:rFonts w:eastAsia="Calibri"/>
        </w:rPr>
        <w:t xml:space="preserve">, </w:t>
      </w:r>
      <w:r w:rsidRPr="004C4EBB">
        <w:rPr>
          <w:rFonts w:eastAsia="Calibri"/>
          <w:b/>
          <w:bCs/>
        </w:rPr>
        <w:t xml:space="preserve">розрахувати </w:t>
      </w:r>
      <w:r w:rsidRPr="004C4EBB">
        <w:rPr>
          <w:rFonts w:eastAsia="Calibri"/>
        </w:rPr>
        <w:t xml:space="preserve">і </w:t>
      </w:r>
      <w:r w:rsidRPr="004C4EBB">
        <w:rPr>
          <w:rFonts w:eastAsia="Calibri"/>
          <w:b/>
          <w:bCs/>
        </w:rPr>
        <w:t xml:space="preserve">встановити </w:t>
      </w:r>
      <w:r w:rsidRPr="004C4EBB">
        <w:rPr>
          <w:rFonts w:eastAsia="Calibri"/>
        </w:rPr>
        <w:t>параметри елементів схеми. З цією метою:</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після подвійного клацання мишею на зображенні стабілітрона </w:t>
      </w:r>
      <w:r w:rsidRPr="004C4EBB">
        <w:rPr>
          <w:rFonts w:eastAsia="Calibri"/>
          <w:b/>
          <w:bCs/>
        </w:rPr>
        <w:t xml:space="preserve">VC </w:t>
      </w:r>
      <w:r w:rsidRPr="004C4EBB">
        <w:rPr>
          <w:rFonts w:eastAsia="Calibri"/>
        </w:rPr>
        <w:t xml:space="preserve">у вікні </w:t>
      </w:r>
      <w:r w:rsidRPr="004C4EBB">
        <w:rPr>
          <w:rFonts w:eastAsia="Calibri"/>
          <w:b/>
          <w:bCs/>
        </w:rPr>
        <w:t xml:space="preserve">клацнути </w:t>
      </w:r>
      <w:r w:rsidRPr="004C4EBB">
        <w:rPr>
          <w:rFonts w:eastAsia="Calibri"/>
        </w:rPr>
        <w:t xml:space="preserve">мишею на кнопці команди </w:t>
      </w:r>
      <w:r w:rsidRPr="004C4EBB">
        <w:rPr>
          <w:rFonts w:eastAsia="Calibri"/>
          <w:b/>
          <w:bCs/>
        </w:rPr>
        <w:t xml:space="preserve">Replace </w:t>
      </w:r>
      <w:r w:rsidRPr="004C4EBB">
        <w:rPr>
          <w:rFonts w:eastAsia="Calibri"/>
        </w:rPr>
        <w:t xml:space="preserve">(Замінити), потім послідовно на кнопках команд або вкладок </w:t>
      </w:r>
      <w:r w:rsidRPr="004C4EBB">
        <w:rPr>
          <w:rFonts w:eastAsia="Calibri"/>
          <w:b/>
          <w:bCs/>
        </w:rPr>
        <w:t>Diodes/Zener/1N47..А</w:t>
      </w:r>
      <w:r w:rsidRPr="004C4EBB">
        <w:rPr>
          <w:rFonts w:eastAsia="Calibri"/>
        </w:rPr>
        <w:t>/</w:t>
      </w:r>
      <w:r w:rsidRPr="004C4EBB">
        <w:rPr>
          <w:rFonts w:eastAsia="Calibri"/>
          <w:b/>
          <w:bCs/>
        </w:rPr>
        <w:t>Detail Report</w:t>
      </w:r>
      <w:r w:rsidRPr="004C4EBB">
        <w:rPr>
          <w:rFonts w:eastAsia="Calibri"/>
        </w:rPr>
        <w:t xml:space="preserve">, де </w:t>
      </w:r>
      <w:r w:rsidRPr="004C4EBB">
        <w:rPr>
          <w:rFonts w:eastAsia="Calibri"/>
          <w:b/>
          <w:bCs/>
        </w:rPr>
        <w:t xml:space="preserve">1N47..А </w:t>
      </w:r>
      <w:r w:rsidRPr="004C4EBB">
        <w:rPr>
          <w:rFonts w:eastAsia="Calibri"/>
        </w:rPr>
        <w:t xml:space="preserve">тип стабілітрона </w:t>
      </w:r>
      <w:r w:rsidRPr="004C4EBB">
        <w:rPr>
          <w:rFonts w:eastAsia="Calibri"/>
          <w:b/>
          <w:bCs/>
        </w:rPr>
        <w:t>(</w:t>
      </w:r>
      <w:r w:rsidRPr="004C4EBB">
        <w:rPr>
          <w:rFonts w:eastAsia="Calibri"/>
        </w:rPr>
        <w:t>рис. 2.12</w:t>
      </w:r>
      <w:r w:rsidRPr="004C4EBB">
        <w:rPr>
          <w:rFonts w:eastAsia="Calibri"/>
          <w:b/>
          <w:bCs/>
        </w:rPr>
        <w:t>)</w:t>
      </w:r>
      <w:r w:rsidRPr="004C4EBB">
        <w:rPr>
          <w:rFonts w:eastAsia="Calibri"/>
        </w:rPr>
        <w:t xml:space="preserve">. </w:t>
      </w:r>
      <w:r w:rsidRPr="004C4EBB">
        <w:rPr>
          <w:rFonts w:eastAsia="Calibri"/>
          <w:b/>
          <w:bCs/>
        </w:rPr>
        <w:t xml:space="preserve">Виписати </w:t>
      </w:r>
      <w:r w:rsidRPr="004C4EBB">
        <w:rPr>
          <w:rFonts w:eastAsia="Calibri"/>
        </w:rPr>
        <w:t>із позначених еліпсами закладок значення напруги пробою (</w:t>
      </w:r>
      <w:r w:rsidRPr="004C4EBB">
        <w:rPr>
          <w:rFonts w:eastAsia="Calibri"/>
          <w:b/>
          <w:bCs/>
        </w:rPr>
        <w:t>Vz</w:t>
      </w:r>
      <w:r w:rsidRPr="004C4EBB">
        <w:rPr>
          <w:rFonts w:eastAsia="Calibri"/>
        </w:rPr>
        <w:t>) стабілітрона і струму (</w:t>
      </w:r>
      <w:r w:rsidRPr="004C4EBB">
        <w:rPr>
          <w:rFonts w:eastAsia="Calibri"/>
          <w:b/>
          <w:bCs/>
        </w:rPr>
        <w:t>Iz</w:t>
      </w:r>
      <w:r w:rsidRPr="004C4EBB">
        <w:rPr>
          <w:rFonts w:eastAsia="Calibri"/>
        </w:rPr>
        <w:t xml:space="preserve">), наприклад для типу </w:t>
      </w:r>
      <w:r w:rsidRPr="004C4EBB">
        <w:rPr>
          <w:rFonts w:eastAsia="Calibri"/>
          <w:b/>
          <w:bCs/>
        </w:rPr>
        <w:t xml:space="preserve">1N4747А </w:t>
      </w:r>
      <w:r w:rsidRPr="004C4EBB">
        <w:rPr>
          <w:rFonts w:eastAsia="Calibri"/>
          <w:i/>
          <w:iCs/>
        </w:rPr>
        <w:t>U</w:t>
      </w:r>
      <w:r w:rsidR="00AA58C6">
        <w:rPr>
          <w:rFonts w:eastAsia="Calibri"/>
          <w:i/>
          <w:iCs/>
        </w:rPr>
        <w:t xml:space="preserve">  </w:t>
      </w:r>
      <w:r w:rsidRPr="004C4EBB">
        <w:rPr>
          <w:rFonts w:eastAsia="Calibri"/>
          <w:i/>
          <w:iCs/>
          <w:vertAlign w:val="subscript"/>
        </w:rPr>
        <w:t>ст</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vertAlign w:val="subscript"/>
        </w:rPr>
        <w:t>min</w:t>
      </w:r>
      <w:r w:rsidR="00AA58C6">
        <w:rPr>
          <w:rFonts w:eastAsia="Calibri"/>
          <w:i/>
          <w:iCs/>
          <w:vertAlign w:val="subscript"/>
        </w:rPr>
        <w:t xml:space="preserve">  </w:t>
      </w:r>
      <w:r w:rsidRPr="004C4EBB">
        <w:rPr>
          <w:rFonts w:eastAsia="Calibri"/>
        </w:rPr>
        <w:t xml:space="preserve">= 20 В і струм </w:t>
      </w:r>
      <w:r w:rsidRPr="004C4EBB">
        <w:rPr>
          <w:rFonts w:eastAsia="Calibri"/>
          <w:i/>
          <w:iCs/>
        </w:rPr>
        <w:t>I</w:t>
      </w:r>
      <w:r w:rsidR="00AA58C6">
        <w:rPr>
          <w:rFonts w:eastAsia="Calibri"/>
          <w:i/>
          <w:iCs/>
        </w:rPr>
        <w:t xml:space="preserve">  </w:t>
      </w:r>
      <w:r w:rsidRPr="004C4EBB">
        <w:rPr>
          <w:rFonts w:eastAsia="Calibri"/>
          <w:i/>
          <w:iCs/>
          <w:vertAlign w:val="subscript"/>
        </w:rPr>
        <w:t>ст</w:t>
      </w:r>
      <w:r w:rsidR="00AA58C6">
        <w:rPr>
          <w:rFonts w:eastAsia="Calibri"/>
          <w:i/>
          <w:iCs/>
          <w:vertAlign w:val="subscript"/>
        </w:rPr>
        <w:t xml:space="preserve">  </w:t>
      </w:r>
      <w:r w:rsidRPr="004C4EBB">
        <w:rPr>
          <w:rFonts w:eastAsia="Calibri"/>
        </w:rPr>
        <w:t>.</w:t>
      </w:r>
      <w:r w:rsidRPr="004C4EBB">
        <w:rPr>
          <w:rFonts w:eastAsia="Calibri"/>
          <w:i/>
          <w:iCs/>
          <w:vertAlign w:val="subscript"/>
        </w:rPr>
        <w:t>min</w:t>
      </w:r>
      <w:r w:rsidR="00AA58C6">
        <w:rPr>
          <w:rFonts w:eastAsia="Calibri"/>
          <w:i/>
          <w:iCs/>
          <w:vertAlign w:val="subscript"/>
        </w:rPr>
        <w:t xml:space="preserve">  </w:t>
      </w:r>
      <w:r w:rsidRPr="004C4EBB">
        <w:rPr>
          <w:rFonts w:eastAsia="Calibri"/>
        </w:rPr>
        <w:t xml:space="preserve">= 12,5 мА, і </w:t>
      </w:r>
      <w:r w:rsidRPr="004C4EBB">
        <w:rPr>
          <w:rFonts w:eastAsia="Calibri"/>
          <w:b/>
          <w:bCs/>
        </w:rPr>
        <w:t xml:space="preserve">занести </w:t>
      </w:r>
      <w:r w:rsidRPr="004C4EBB">
        <w:rPr>
          <w:rFonts w:eastAsia="Calibri"/>
        </w:rPr>
        <w:t>їх до табл.</w:t>
      </w:r>
      <w:r w:rsidR="00AA58C6">
        <w:rPr>
          <w:rFonts w:eastAsia="Calibri"/>
        </w:rPr>
        <w:t xml:space="preserve">  </w:t>
      </w:r>
      <w:r w:rsidRPr="004C4EBB">
        <w:rPr>
          <w:rFonts w:eastAsia="Calibri"/>
        </w:rPr>
        <w:t>2.2;</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послідовно клацаючи мишею на елементах схеми, </w:t>
      </w:r>
      <w:r w:rsidRPr="004C4EBB">
        <w:rPr>
          <w:rFonts w:eastAsia="Calibri"/>
          <w:b/>
          <w:bCs/>
        </w:rPr>
        <w:t>встановити у</w:t>
      </w:r>
      <w:r w:rsidRPr="004C4EBB">
        <w:rPr>
          <w:rFonts w:eastAsia="Calibri"/>
        </w:rPr>
        <w:t xml:space="preserve"> вікнах параметри (</w:t>
      </w:r>
      <w:r w:rsidRPr="004C4EBB">
        <w:rPr>
          <w:rFonts w:eastAsia="Calibri"/>
          <w:b/>
          <w:bCs/>
        </w:rPr>
        <w:t>Value</w:t>
      </w:r>
      <w:r w:rsidRPr="004C4EBB">
        <w:rPr>
          <w:rFonts w:eastAsia="Calibri"/>
        </w:rPr>
        <w:t xml:space="preserve">) інших елементів схеми (рис. 2.11): ЕРС джерела </w:t>
      </w:r>
      <w:r w:rsidRPr="004C4EBB">
        <w:rPr>
          <w:rFonts w:eastAsia="Calibri"/>
          <w:i/>
          <w:iCs/>
        </w:rPr>
        <w:t>Е</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sym w:font="Symbol" w:char="F07C"/>
      </w:r>
      <w:r w:rsidRPr="004C4EBB">
        <w:rPr>
          <w:rFonts w:eastAsia="Calibri"/>
        </w:rPr>
        <w:t>2</w:t>
      </w:r>
      <w:r w:rsidRPr="004C4EBB">
        <w:rPr>
          <w:rFonts w:eastAsia="Calibri"/>
          <w:i/>
          <w:iCs/>
        </w:rPr>
        <w:t>U</w:t>
      </w:r>
      <w:r w:rsidRPr="004C4EBB">
        <w:rPr>
          <w:rFonts w:eastAsia="Calibri"/>
          <w:i/>
          <w:iCs/>
          <w:vertAlign w:val="subscript"/>
        </w:rPr>
        <w:t>ст</w:t>
      </w:r>
      <w:r w:rsidR="00AA58C6">
        <w:rPr>
          <w:rFonts w:eastAsia="Calibri"/>
          <w:i/>
          <w:iCs/>
          <w:vertAlign w:val="subscript"/>
        </w:rPr>
        <w:t xml:space="preserve">  </w:t>
      </w:r>
      <w:r w:rsidRPr="004C4EBB">
        <w:rPr>
          <w:rFonts w:eastAsia="Calibri"/>
          <w:i/>
          <w:iCs/>
          <w:vertAlign w:val="subscript"/>
        </w:rPr>
        <w:sym w:font="Symbol" w:char="F0D7"/>
      </w:r>
      <w:r w:rsidRPr="004C4EBB">
        <w:rPr>
          <w:rFonts w:eastAsia="Calibri"/>
          <w:i/>
          <w:iCs/>
          <w:vertAlign w:val="subscript"/>
        </w:rPr>
        <w:t>ном</w:t>
      </w:r>
      <w:r w:rsidR="00AA58C6">
        <w:rPr>
          <w:rFonts w:eastAsia="Calibri"/>
          <w:i/>
          <w:iCs/>
          <w:vertAlign w:val="subscript"/>
        </w:rPr>
        <w:t xml:space="preserve">  </w:t>
      </w:r>
      <w:r w:rsidRPr="004C4EBB">
        <w:rPr>
          <w:rFonts w:eastAsia="Calibri"/>
        </w:rPr>
        <w:sym w:font="Symbol" w:char="F07C"/>
      </w:r>
      <w:r w:rsidRPr="004C4EBB">
        <w:rPr>
          <w:rFonts w:eastAsia="Calibri"/>
        </w:rPr>
        <w:sym w:font="Symbol" w:char="F0BB"/>
      </w:r>
      <w:r w:rsidRPr="004C4EBB">
        <w:rPr>
          <w:rFonts w:eastAsia="Calibri"/>
        </w:rPr>
        <w:t xml:space="preserve">40 В, де </w:t>
      </w:r>
      <w:r w:rsidRPr="004C4EBB">
        <w:rPr>
          <w:rFonts w:eastAsia="Calibri"/>
          <w:i/>
          <w:iCs/>
        </w:rPr>
        <w:t>U</w:t>
      </w:r>
      <w:r w:rsidRPr="004C4EBB">
        <w:rPr>
          <w:rFonts w:eastAsia="Calibri"/>
          <w:i/>
          <w:iCs/>
          <w:vertAlign w:val="subscript"/>
        </w:rPr>
        <w:t>ст</w:t>
      </w:r>
      <w:r w:rsidRPr="004C4EBB">
        <w:rPr>
          <w:rFonts w:eastAsia="Calibri"/>
          <w:i/>
          <w:iCs/>
          <w:vertAlign w:val="subscript"/>
        </w:rPr>
        <w:sym w:font="Symbol" w:char="F0D7"/>
      </w:r>
      <w:r w:rsidRPr="004C4EBB">
        <w:rPr>
          <w:rFonts w:eastAsia="Calibri"/>
          <w:i/>
          <w:iCs/>
          <w:vertAlign w:val="subscript"/>
        </w:rPr>
        <w:t>ном</w:t>
      </w:r>
      <w:r w:rsidR="00AA58C6">
        <w:rPr>
          <w:rFonts w:eastAsia="Calibri"/>
          <w:i/>
          <w:iCs/>
          <w:vertAlign w:val="subscript"/>
        </w:rPr>
        <w:t xml:space="preserve">  </w:t>
      </w:r>
      <w:r w:rsidRPr="004C4EBB">
        <w:rPr>
          <w:rFonts w:eastAsia="Calibri"/>
        </w:rPr>
        <w:sym w:font="Symbol" w:char="F0BB"/>
      </w:r>
      <w:r w:rsidRPr="004C4EBB">
        <w:rPr>
          <w:rFonts w:eastAsia="Calibri"/>
        </w:rPr>
        <w:t>1,001</w:t>
      </w:r>
      <w:r w:rsidRPr="004C4EBB">
        <w:rPr>
          <w:rFonts w:eastAsia="Calibri"/>
          <w:i/>
          <w:iCs/>
        </w:rPr>
        <w:t>U</w:t>
      </w:r>
      <w:r w:rsidRPr="004C4EBB">
        <w:rPr>
          <w:rFonts w:eastAsia="Calibri"/>
          <w:i/>
          <w:iCs/>
          <w:vertAlign w:val="subscript"/>
        </w:rPr>
        <w:t>ст</w:t>
      </w:r>
      <w:r w:rsidR="00AA58C6">
        <w:rPr>
          <w:rFonts w:eastAsia="Calibri"/>
          <w:i/>
          <w:iCs/>
          <w:vertAlign w:val="subscript"/>
        </w:rPr>
        <w:t xml:space="preserve">  </w:t>
      </w:r>
      <w:r w:rsidRPr="004C4EBB">
        <w:rPr>
          <w:rFonts w:eastAsia="Calibri"/>
          <w:i/>
          <w:iCs/>
          <w:vertAlign w:val="subscript"/>
        </w:rPr>
        <w:sym w:font="Symbol" w:char="F0D7"/>
      </w:r>
      <w:r w:rsidRPr="004C4EBB">
        <w:rPr>
          <w:rFonts w:eastAsia="Calibri"/>
          <w:i/>
          <w:iCs/>
          <w:vertAlign w:val="subscript"/>
        </w:rPr>
        <w:t>min</w:t>
      </w:r>
      <w:r w:rsidR="00AA58C6">
        <w:rPr>
          <w:rFonts w:eastAsia="Calibri"/>
          <w:i/>
          <w:iCs/>
          <w:vertAlign w:val="subscript"/>
        </w:rPr>
        <w:t xml:space="preserve">  </w:t>
      </w:r>
      <w:r w:rsidRPr="004C4EBB">
        <w:rPr>
          <w:rFonts w:eastAsia="Calibri"/>
        </w:rPr>
        <w:t xml:space="preserve">; опір баластного </w:t>
      </w:r>
      <w:r w:rsidRPr="004C4EBB">
        <w:rPr>
          <w:rFonts w:eastAsia="Calibri"/>
        </w:rPr>
        <w:lastRenderedPageBreak/>
        <w:t xml:space="preserve">резистора </w:t>
      </w:r>
      <w:r w:rsidRPr="004C4EBB">
        <w:rPr>
          <w:rFonts w:eastAsia="Calibri"/>
          <w:i/>
          <w:iCs/>
        </w:rPr>
        <w:t>R</w:t>
      </w:r>
      <w:r w:rsidRPr="004C4EBB">
        <w:rPr>
          <w:rFonts w:eastAsia="Calibri"/>
          <w:i/>
          <w:iCs/>
          <w:vertAlign w:val="subscript"/>
        </w:rPr>
        <w:t>b</w:t>
      </w:r>
      <w:r w:rsidR="00AA58C6">
        <w:rPr>
          <w:rFonts w:eastAsia="Calibri"/>
          <w:i/>
          <w:iCs/>
          <w:vertAlign w:val="subscript"/>
        </w:rPr>
        <w:t xml:space="preserve">  </w:t>
      </w:r>
      <w:r w:rsidRPr="004C4EBB">
        <w:rPr>
          <w:rFonts w:eastAsia="Calibri"/>
        </w:rPr>
        <w:sym w:font="Symbol" w:char="F0BB"/>
      </w:r>
      <w:r w:rsidRPr="004C4EBB">
        <w:rPr>
          <w:rFonts w:eastAsia="Calibri"/>
          <w:i/>
          <w:iCs/>
        </w:rPr>
        <w:t>U</w:t>
      </w:r>
      <w:r w:rsidRPr="004C4EBB">
        <w:rPr>
          <w:rFonts w:eastAsia="Calibri"/>
          <w:i/>
          <w:iCs/>
          <w:vertAlign w:val="subscript"/>
        </w:rPr>
        <w:t>ст</w:t>
      </w:r>
      <w:r w:rsidR="00AA58C6">
        <w:rPr>
          <w:rFonts w:eastAsia="Calibri"/>
          <w:i/>
          <w:iCs/>
          <w:vertAlign w:val="subscript"/>
        </w:rPr>
        <w:t xml:space="preserve">  </w:t>
      </w:r>
      <w:r w:rsidRPr="004C4EBB">
        <w:rPr>
          <w:rFonts w:eastAsia="Calibri"/>
          <w:vertAlign w:val="subscript"/>
        </w:rPr>
        <w:sym w:font="Symbol" w:char="F0D7"/>
      </w:r>
      <w:r w:rsidRPr="004C4EBB">
        <w:rPr>
          <w:rFonts w:eastAsia="Calibri"/>
          <w:i/>
          <w:iCs/>
          <w:vertAlign w:val="subscript"/>
        </w:rPr>
        <w:t>ном</w:t>
      </w:r>
      <w:r w:rsidRPr="004C4EBB">
        <w:rPr>
          <w:rFonts w:eastAsia="Calibri"/>
        </w:rPr>
        <w:t>/</w:t>
      </w:r>
      <w:r w:rsidRPr="004C4EBB">
        <w:rPr>
          <w:rFonts w:eastAsia="Calibri"/>
          <w:i/>
          <w:iCs/>
        </w:rPr>
        <w:t>I</w:t>
      </w:r>
      <w:r w:rsidRPr="004C4EBB">
        <w:rPr>
          <w:rFonts w:eastAsia="Calibri"/>
          <w:i/>
          <w:iCs/>
          <w:vertAlign w:val="subscript"/>
        </w:rPr>
        <w:t>ст</w:t>
      </w:r>
      <w:r w:rsidR="00AA58C6">
        <w:rPr>
          <w:rFonts w:eastAsia="Calibri"/>
          <w:i/>
          <w:iCs/>
          <w:vertAlign w:val="subscript"/>
        </w:rPr>
        <w:t xml:space="preserve">  </w:t>
      </w:r>
      <w:r w:rsidRPr="004C4EBB">
        <w:rPr>
          <w:rFonts w:eastAsia="Calibri"/>
        </w:rPr>
        <w:t>.</w:t>
      </w:r>
      <w:r w:rsidRPr="004C4EBB">
        <w:rPr>
          <w:rFonts w:eastAsia="Calibri"/>
          <w:i/>
          <w:iCs/>
          <w:vertAlign w:val="subscript"/>
        </w:rPr>
        <w:t>ном</w:t>
      </w:r>
      <w:r w:rsidR="00AA58C6">
        <w:rPr>
          <w:rFonts w:eastAsia="Calibri"/>
          <w:i/>
          <w:iCs/>
          <w:vertAlign w:val="subscript"/>
        </w:rPr>
        <w:t xml:space="preserve">  </w:t>
      </w:r>
      <w:r w:rsidRPr="004C4EBB">
        <w:rPr>
          <w:rFonts w:eastAsia="Calibri"/>
        </w:rPr>
        <w:t>= 20,02/(37,5</w:t>
      </w:r>
      <w:r w:rsidRPr="004C4EBB">
        <w:rPr>
          <w:rFonts w:eastAsia="Calibri"/>
        </w:rPr>
        <w:sym w:font="Symbol" w:char="F0D7"/>
      </w:r>
      <w:r w:rsidRPr="004C4EBB">
        <w:rPr>
          <w:rFonts w:eastAsia="Calibri"/>
        </w:rPr>
        <w:t>10</w:t>
      </w:r>
      <w:r w:rsidRPr="004C4EBB">
        <w:rPr>
          <w:rFonts w:eastAsia="Calibri"/>
          <w:vertAlign w:val="superscript"/>
        </w:rPr>
        <w:t>-3</w:t>
      </w:r>
      <w:r w:rsidRPr="004C4EBB">
        <w:rPr>
          <w:rFonts w:eastAsia="Calibri"/>
        </w:rPr>
        <w:t>)</w:t>
      </w:r>
      <w:r w:rsidRPr="004C4EBB">
        <w:rPr>
          <w:rFonts w:eastAsia="Calibri"/>
        </w:rPr>
        <w:sym w:font="Symbol" w:char="F0BB"/>
      </w:r>
      <w:r w:rsidRPr="004C4EBB">
        <w:rPr>
          <w:rFonts w:eastAsia="Calibri"/>
        </w:rPr>
        <w:t xml:space="preserve">530 Ом, де </w:t>
      </w:r>
      <w:r w:rsidRPr="004C4EBB">
        <w:rPr>
          <w:rFonts w:eastAsia="Calibri"/>
          <w:i/>
          <w:iCs/>
        </w:rPr>
        <w:t>I</w:t>
      </w:r>
      <w:r w:rsidRPr="004C4EBB">
        <w:rPr>
          <w:rFonts w:eastAsia="Calibri"/>
          <w:i/>
          <w:iCs/>
          <w:vertAlign w:val="subscript"/>
        </w:rPr>
        <w:t>ст</w:t>
      </w:r>
      <w:r w:rsidR="00AA58C6">
        <w:rPr>
          <w:rFonts w:eastAsia="Calibri"/>
          <w:i/>
          <w:iCs/>
          <w:vertAlign w:val="subscript"/>
        </w:rPr>
        <w:t xml:space="preserve">  </w:t>
      </w:r>
      <w:r w:rsidRPr="004C4EBB">
        <w:rPr>
          <w:rFonts w:eastAsia="Calibri"/>
        </w:rPr>
        <w:t>.</w:t>
      </w:r>
      <w:r w:rsidRPr="004C4EBB">
        <w:rPr>
          <w:rFonts w:eastAsia="Calibri"/>
          <w:i/>
          <w:iCs/>
          <w:vertAlign w:val="subscript"/>
        </w:rPr>
        <w:t>ном</w:t>
      </w:r>
      <w:r w:rsidR="00AA58C6">
        <w:rPr>
          <w:rFonts w:eastAsia="Calibri"/>
          <w:i/>
          <w:iCs/>
          <w:vertAlign w:val="subscript"/>
        </w:rPr>
        <w:t xml:space="preserve">  </w:t>
      </w:r>
      <w:r w:rsidRPr="004C4EBB">
        <w:rPr>
          <w:rFonts w:eastAsia="Calibri"/>
        </w:rPr>
        <w:sym w:font="Symbol" w:char="F0BB"/>
      </w:r>
      <w:r w:rsidRPr="004C4EBB">
        <w:rPr>
          <w:rFonts w:eastAsia="Calibri"/>
        </w:rPr>
        <w:t>3</w:t>
      </w:r>
      <w:r w:rsidRPr="004C4EBB">
        <w:rPr>
          <w:rFonts w:eastAsia="Calibri"/>
          <w:i/>
          <w:iCs/>
        </w:rPr>
        <w:t>I</w:t>
      </w:r>
      <w:r w:rsidRPr="004C4EBB">
        <w:rPr>
          <w:rFonts w:eastAsia="Calibri"/>
          <w:i/>
          <w:iCs/>
          <w:vertAlign w:val="subscript"/>
        </w:rPr>
        <w:t>ст</w:t>
      </w:r>
      <w:r w:rsidR="00AA58C6">
        <w:rPr>
          <w:rFonts w:eastAsia="Calibri"/>
          <w:i/>
          <w:iCs/>
          <w:vertAlign w:val="subscript"/>
        </w:rPr>
        <w:t xml:space="preserve">  </w:t>
      </w:r>
      <w:r w:rsidRPr="004C4EBB">
        <w:rPr>
          <w:rFonts w:eastAsia="Calibri"/>
        </w:rPr>
        <w:t>.</w:t>
      </w:r>
      <w:r w:rsidRPr="004C4EBB">
        <w:rPr>
          <w:rFonts w:eastAsia="Calibri"/>
          <w:i/>
          <w:iCs/>
          <w:vertAlign w:val="subscript"/>
        </w:rPr>
        <w:t>min</w:t>
      </w:r>
      <w:r w:rsidR="00AA58C6">
        <w:rPr>
          <w:rFonts w:eastAsia="Calibri"/>
          <w:i/>
          <w:iCs/>
          <w:vertAlign w:val="subscript"/>
        </w:rPr>
        <w:t xml:space="preserve">  </w:t>
      </w:r>
      <w:r w:rsidRPr="004C4EBB">
        <w:rPr>
          <w:rFonts w:eastAsia="Calibri"/>
        </w:rPr>
        <w:t xml:space="preserve">. </w:t>
      </w:r>
      <w:r w:rsidRPr="004C4EBB">
        <w:rPr>
          <w:rFonts w:eastAsia="Calibri"/>
          <w:b/>
          <w:bCs/>
        </w:rPr>
        <w:t xml:space="preserve">Прийняти </w:t>
      </w:r>
      <w:r w:rsidRPr="004C4EBB">
        <w:rPr>
          <w:rFonts w:eastAsia="Calibri"/>
        </w:rPr>
        <w:t xml:space="preserve">опір навантаження </w:t>
      </w:r>
      <w:r w:rsidRPr="004C4EBB">
        <w:rPr>
          <w:rFonts w:eastAsia="Calibri"/>
          <w:i/>
          <w:iCs/>
        </w:rPr>
        <w:t>R</w:t>
      </w:r>
      <w:r w:rsidRPr="004C4EBB">
        <w:rPr>
          <w:rFonts w:eastAsia="Calibri"/>
          <w:i/>
          <w:iCs/>
          <w:vertAlign w:val="subscript"/>
        </w:rPr>
        <w:t>п</w:t>
      </w:r>
      <w:r w:rsidR="00AA58C6">
        <w:rPr>
          <w:rFonts w:eastAsia="Calibri"/>
          <w:i/>
          <w:iCs/>
          <w:vertAlign w:val="subscript"/>
        </w:rPr>
        <w:t xml:space="preserve">  </w:t>
      </w:r>
      <w:r w:rsidRPr="004C4EBB">
        <w:rPr>
          <w:rFonts w:eastAsia="Calibri"/>
        </w:rPr>
        <w:t>= 2 кОм;</w:t>
      </w:r>
    </w:p>
    <w:p w:rsidR="004C4EBB" w:rsidRPr="004C4EBB" w:rsidRDefault="004C4EBB" w:rsidP="004C4EBB">
      <w:pPr>
        <w:rPr>
          <w:rFonts w:eastAsia="Calibri"/>
        </w:rPr>
      </w:pPr>
      <w:r w:rsidRPr="004C4EBB">
        <w:rPr>
          <w:rFonts w:eastAsia="Calibri"/>
        </w:rPr>
        <w:sym w:font="Symbol" w:char="F02D"/>
      </w:r>
      <w:r w:rsidRPr="004C4EBB">
        <w:rPr>
          <w:rFonts w:eastAsia="Calibri"/>
          <w:b/>
          <w:bCs/>
        </w:rPr>
        <w:t xml:space="preserve">запустити </w:t>
      </w:r>
      <w:r w:rsidRPr="004C4EBB">
        <w:rPr>
          <w:rFonts w:eastAsia="Calibri"/>
        </w:rPr>
        <w:t xml:space="preserve">програму MS 10. </w:t>
      </w:r>
      <w:r w:rsidRPr="004C4EBB">
        <w:rPr>
          <w:rFonts w:eastAsia="Calibri"/>
          <w:b/>
          <w:bCs/>
        </w:rPr>
        <w:t xml:space="preserve">Скопіювати </w:t>
      </w:r>
      <w:r w:rsidRPr="004C4EBB">
        <w:rPr>
          <w:rFonts w:eastAsia="Calibri"/>
        </w:rPr>
        <w:t>зображення схеми (рис. 2.11,</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на сторінку звіту;</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змінюючи вхідну напругу </w:t>
      </w:r>
      <w:r w:rsidRPr="004C4EBB">
        <w:rPr>
          <w:rFonts w:eastAsia="Calibri"/>
          <w:i/>
          <w:iCs/>
        </w:rPr>
        <w:t>U</w:t>
      </w:r>
      <w:r w:rsidRPr="004C4EBB">
        <w:rPr>
          <w:rFonts w:eastAsia="Calibri"/>
          <w:i/>
          <w:iCs/>
          <w:vertAlign w:val="subscript"/>
        </w:rPr>
        <w:t xml:space="preserve">вх </w:t>
      </w:r>
      <w:r w:rsidRPr="004C4EBB">
        <w:rPr>
          <w:rFonts w:eastAsia="Calibri"/>
        </w:rPr>
        <w:t>на 10% (від 0,95 до 1,05</w:t>
      </w:r>
      <w:r w:rsidRPr="004C4EBB">
        <w:rPr>
          <w:rFonts w:eastAsia="Calibri"/>
          <w:i/>
          <w:iCs/>
        </w:rPr>
        <w:t>Е</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w:t>
      </w:r>
      <w:r w:rsidRPr="004C4EBB">
        <w:rPr>
          <w:rFonts w:eastAsia="Calibri"/>
          <w:b/>
          <w:bCs/>
        </w:rPr>
        <w:t xml:space="preserve"> занести </w:t>
      </w:r>
      <w:r w:rsidRPr="004C4EBB">
        <w:rPr>
          <w:rFonts w:eastAsia="Calibri"/>
        </w:rPr>
        <w:t xml:space="preserve">покази приладів </w:t>
      </w:r>
      <w:r w:rsidRPr="004C4EBB">
        <w:rPr>
          <w:rFonts w:eastAsia="Calibri"/>
          <w:b/>
          <w:bCs/>
        </w:rPr>
        <w:t xml:space="preserve">V2 </w:t>
      </w:r>
      <w:r w:rsidRPr="004C4EBB">
        <w:rPr>
          <w:rFonts w:eastAsia="Calibri"/>
        </w:rPr>
        <w:t xml:space="preserve">і </w:t>
      </w:r>
      <w:r w:rsidRPr="004C4EBB">
        <w:rPr>
          <w:rFonts w:eastAsia="Calibri"/>
          <w:b/>
          <w:bCs/>
        </w:rPr>
        <w:t xml:space="preserve">A2 </w:t>
      </w:r>
      <w:r w:rsidRPr="004C4EBB">
        <w:rPr>
          <w:rFonts w:eastAsia="Calibri"/>
        </w:rPr>
        <w:t xml:space="preserve">в табл.2.2 і </w:t>
      </w:r>
      <w:r w:rsidRPr="004C4EBB">
        <w:rPr>
          <w:rFonts w:eastAsia="Calibri"/>
          <w:b/>
          <w:bCs/>
        </w:rPr>
        <w:t>визначити</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зміну напруги на навантаженні (у відсотках) за формулою</w:t>
      </w:r>
    </w:p>
    <w:p w:rsidR="004C4EBB" w:rsidRPr="004C4EBB" w:rsidRDefault="004C4EBB" w:rsidP="004C4EBB">
      <w:pPr>
        <w:rPr>
          <w:rFonts w:eastAsia="Calibri"/>
        </w:rPr>
      </w:pPr>
      <w:r w:rsidRPr="004C4EBB">
        <w:rPr>
          <w:rFonts w:eastAsia="Calibri"/>
        </w:rPr>
        <w:object w:dxaOrig="2925" w:dyaOrig="735">
          <v:shape id="_x0000_i1070" type="#_x0000_t75" style="width:147.4pt;height:37.35pt" o:ole="">
            <v:imagedata r:id="rId79" o:title=""/>
          </v:shape>
          <o:OLEObject Type="Embed" ProgID="Equation.3" ShapeID="_x0000_i1070" DrawAspect="Content" ObjectID="_1700377639" r:id="rId80"/>
        </w:object>
      </w:r>
    </w:p>
    <w:p w:rsidR="004C4EBB" w:rsidRPr="004C4EBB" w:rsidRDefault="004C4EBB" w:rsidP="004C4EBB">
      <w:pPr>
        <w:rPr>
          <w:rFonts w:eastAsia="Calibri"/>
        </w:rPr>
      </w:pPr>
      <w:r w:rsidRPr="004C4EBB">
        <w:rPr>
          <w:rFonts w:eastAsia="Calibri"/>
        </w:rPr>
        <w:t xml:space="preserve">де </w:t>
      </w:r>
      <w:r w:rsidRPr="004C4EBB">
        <w:rPr>
          <w:rFonts w:eastAsia="Calibri"/>
          <w:i/>
          <w:iCs/>
        </w:rPr>
        <w:t>U</w:t>
      </w:r>
      <w:r w:rsidRPr="004C4EBB">
        <w:rPr>
          <w:rFonts w:eastAsia="Calibri"/>
          <w:i/>
          <w:iCs/>
          <w:vertAlign w:val="subscript"/>
        </w:rPr>
        <w:t>ст</w:t>
      </w:r>
      <w:r w:rsidR="00AA58C6">
        <w:rPr>
          <w:rFonts w:eastAsia="Calibri"/>
          <w:i/>
          <w:iCs/>
          <w:vertAlign w:val="subscript"/>
        </w:rPr>
        <w:t xml:space="preserve">  </w:t>
      </w:r>
      <w:r w:rsidRPr="004C4EBB">
        <w:rPr>
          <w:rFonts w:eastAsia="Calibri"/>
          <w:vertAlign w:val="subscript"/>
        </w:rPr>
        <w:sym w:font="Symbol" w:char="F0D7"/>
      </w:r>
      <w:r w:rsidRPr="004C4EBB">
        <w:rPr>
          <w:rFonts w:eastAsia="Calibri"/>
          <w:i/>
          <w:iCs/>
          <w:vertAlign w:val="subscript"/>
        </w:rPr>
        <w:t>ном</w:t>
      </w:r>
      <w:r w:rsidR="00AA58C6">
        <w:rPr>
          <w:rFonts w:eastAsia="Calibri"/>
          <w:i/>
          <w:iCs/>
          <w:vertAlign w:val="subscript"/>
        </w:rPr>
        <w:t xml:space="preserve">  </w:t>
      </w:r>
      <w:r w:rsidRPr="004C4EBB">
        <w:rPr>
          <w:rFonts w:eastAsia="Calibri"/>
        </w:rPr>
        <w:t>= (</w:t>
      </w:r>
      <w:r w:rsidRPr="004C4EBB">
        <w:rPr>
          <w:rFonts w:eastAsia="Calibri"/>
          <w:i/>
          <w:iCs/>
        </w:rPr>
        <w:t>U</w:t>
      </w:r>
      <w:r w:rsidRPr="004C4EBB">
        <w:rPr>
          <w:rFonts w:eastAsia="Calibri"/>
          <w:i/>
          <w:iCs/>
          <w:vertAlign w:val="subscript"/>
        </w:rPr>
        <w:t>ст</w:t>
      </w:r>
      <w:r w:rsidRPr="004C4EBB">
        <w:rPr>
          <w:rFonts w:eastAsia="Calibri"/>
          <w:vertAlign w:val="subscript"/>
        </w:rPr>
        <w:t>2</w:t>
      </w:r>
      <w:r w:rsidR="00AA58C6">
        <w:rPr>
          <w:rFonts w:eastAsia="Calibri"/>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ст</w:t>
      </w:r>
      <w:r w:rsidR="00AA58C6">
        <w:rPr>
          <w:rFonts w:eastAsia="Calibri"/>
          <w:i/>
          <w:iCs/>
          <w:vertAlign w:val="subscript"/>
        </w:rPr>
        <w:t xml:space="preserve">  </w:t>
      </w:r>
      <w:r w:rsidRPr="004C4EBB">
        <w:rPr>
          <w:rFonts w:eastAsia="Calibri"/>
          <w:vertAlign w:val="subscript"/>
        </w:rPr>
        <w:t>1</w:t>
      </w:r>
      <w:r w:rsidRPr="004C4EBB">
        <w:rPr>
          <w:rFonts w:eastAsia="Calibri"/>
        </w:rPr>
        <w:t>)/2;</w:t>
      </w:r>
    </w:p>
    <w:p w:rsidR="004C4EBB" w:rsidRPr="004C4EBB" w:rsidRDefault="004C4EBB" w:rsidP="004C4EBB">
      <w:pPr>
        <w:rPr>
          <w:rFonts w:eastAsia="Calibri"/>
        </w:rPr>
      </w:pPr>
      <w:r w:rsidRPr="004C4EBB">
        <w:rPr>
          <w:rFonts w:eastAsia="Calibri"/>
        </w:rPr>
        <w:sym w:font="Symbol" w:char="F02D"/>
      </w:r>
      <w:r w:rsidRPr="004C4EBB">
        <w:rPr>
          <w:rFonts w:eastAsia="Calibri"/>
        </w:rPr>
        <w:t>динамічний опір стабілітрона</w:t>
      </w:r>
    </w:p>
    <w:p w:rsidR="004C4EBB" w:rsidRPr="004C4EBB" w:rsidRDefault="004C4EBB" w:rsidP="004C4EBB">
      <w:pPr>
        <w:rPr>
          <w:rFonts w:eastAsia="Calibri"/>
        </w:rPr>
      </w:pPr>
      <w:r w:rsidRPr="004C4EBB">
        <w:rPr>
          <w:rFonts w:eastAsia="Calibri"/>
        </w:rPr>
        <w:object w:dxaOrig="3600" w:dyaOrig="735">
          <v:shape id="_x0000_i1071" type="#_x0000_t75" style="width:181.35pt;height:37.35pt" o:ole="">
            <v:imagedata r:id="rId81" o:title=""/>
          </v:shape>
          <o:OLEObject Type="Embed" ProgID="Equation.3" ShapeID="_x0000_i1071" DrawAspect="Content" ObjectID="_1700377640" r:id="rId82"/>
        </w:object>
      </w:r>
    </w:p>
    <w:p w:rsidR="004C4EBB" w:rsidRPr="004C4EBB" w:rsidRDefault="004C4EBB" w:rsidP="004C4EBB">
      <w:pPr>
        <w:rPr>
          <w:rFonts w:eastAsia="Calibri"/>
        </w:rPr>
      </w:pPr>
    </w:p>
    <w:p w:rsidR="004C4EBB" w:rsidRPr="004C4EBB" w:rsidRDefault="007160B0" w:rsidP="004C4EBB">
      <w:pPr>
        <w:ind w:firstLine="0"/>
        <w:jc w:val="center"/>
        <w:rPr>
          <w:rFonts w:eastAsia="Calibri"/>
        </w:rPr>
      </w:pPr>
      <w:r>
        <w:rPr>
          <w:rFonts w:eastAsia="Calibri"/>
          <w:noProof/>
        </w:rPr>
        <w:drawing>
          <wp:inline distT="0" distB="0" distL="0" distR="0">
            <wp:extent cx="6116320" cy="2933065"/>
            <wp:effectExtent l="19050" t="0" r="0" b="0"/>
            <wp:docPr id="4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83" cstate="print"/>
                    <a:srcRect/>
                    <a:stretch>
                      <a:fillRect/>
                    </a:stretch>
                  </pic:blipFill>
                  <pic:spPr bwMode="auto">
                    <a:xfrm>
                      <a:off x="0" y="0"/>
                      <a:ext cx="6116320" cy="293306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8A7B03" w:rsidP="004C4EBB">
      <w:pPr>
        <w:rPr>
          <w:rFonts w:eastAsia="Calibri"/>
        </w:rPr>
      </w:pPr>
      <w:r>
        <w:rPr>
          <w:rFonts w:eastAsia="Calibri"/>
        </w:rPr>
      </w:r>
      <w:r>
        <w:rPr>
          <w:rFonts w:eastAsia="Calibri"/>
        </w:rPr>
        <w:pict>
          <v:group id="Групувати 19" o:spid="_x0000_s3386" style="width:369.15pt;height:179.7pt;mso-position-horizontal-relative:char;mso-position-vertical-relative:line" coordorigin="1424,1412" coordsize="8895,4812">
            <v:shape id="Picture 42" o:spid="_x0000_s3387" type="#_x0000_t75" style="position:absolute;left:1424;top:1412;width:8895;height:4335;visibility:visibl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9pKK7AAAA2wAAAA8AAABkcnMvZG93bnJldi54bWxET0sKwjAQ3QveIYzgThMVRKpRVBDd+gF1&#10;NzRjW2wmpYlaPb1ZCC4f7z9bNLYUT6p94VjDoK9AEKfOFJxpOB03vQkIH5ANlo5Jw5s8LObt1gwT&#10;4168p+chZCKGsE9QQx5ClUjp05ws+r6riCN3c7XFEGGdSVPjK4bbUg6VGkuLBceGHCta55TeDw+r&#10;4WOVutLY8uWhVnS7mO3oLLdadzvNcgoiUBP+4p97ZzQM4/r4Jf4AOf8C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Mt9pKK7AAAA2wAAAA8AAAAAAAAAAAAAAAAAnwIAAGRycy9k&#10;b3ducmV2LnhtbFBLBQYAAAAABAAEAPcAAACHAwAAAAA=&#10;">
              <v:imagedata r:id="rId84" o:title="" gain="79922f" blacklevel="1966f"/>
            </v:shape>
            <v:shape id="Text Box 43" o:spid="_x0000_s3388" type="#_x0000_t202" style="position:absolute;left:5192;top:5747;width:1650;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033981" w:rsidRPr="00EA33E8" w:rsidRDefault="00033981" w:rsidP="004C4EBB">
                    <w:pPr>
                      <w:rPr>
                        <w:sz w:val="24"/>
                        <w:szCs w:val="24"/>
                      </w:rPr>
                    </w:pPr>
                    <w:r w:rsidRPr="00EA33E8">
                      <w:rPr>
                        <w:sz w:val="24"/>
                        <w:szCs w:val="24"/>
                      </w:rPr>
                      <w:t>Рис. 2.12</w:t>
                    </w:r>
                  </w:p>
                </w:txbxContent>
              </v:textbox>
            </v:shape>
            <w10:anchorlock/>
          </v:group>
        </w:pict>
      </w:r>
    </w:p>
    <w:p w:rsidR="004C4EBB" w:rsidRPr="004C4EBB" w:rsidRDefault="004C4EBB" w:rsidP="004C4EBB">
      <w:pPr>
        <w:rPr>
          <w:rFonts w:eastAsia="Calibri"/>
        </w:rPr>
      </w:pPr>
      <w:r w:rsidRPr="004C4EBB">
        <w:rPr>
          <w:rFonts w:eastAsia="Calibri"/>
        </w:rPr>
        <w:t xml:space="preserve">Розраховані значення </w:t>
      </w:r>
      <w:r w:rsidRPr="004C4EBB">
        <w:rPr>
          <w:rFonts w:eastAsia="Calibri"/>
          <w:i/>
          <w:iCs/>
        </w:rPr>
        <w:sym w:font="Symbol" w:char="F044"/>
      </w:r>
      <w:r w:rsidRPr="004C4EBB">
        <w:rPr>
          <w:rFonts w:eastAsia="Calibri"/>
          <w:i/>
          <w:iCs/>
        </w:rPr>
        <w:t>U</w:t>
      </w:r>
      <w:r w:rsidRPr="004C4EBB">
        <w:rPr>
          <w:rFonts w:eastAsia="Calibri"/>
        </w:rPr>
        <w:t>% і</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 xml:space="preserve">ст.дин </w:t>
      </w:r>
      <w:r w:rsidRPr="004C4EBB">
        <w:rPr>
          <w:rFonts w:eastAsia="Calibri"/>
          <w:b/>
          <w:bCs/>
        </w:rPr>
        <w:t xml:space="preserve">занести </w:t>
      </w:r>
      <w:r w:rsidRPr="004C4EBB">
        <w:rPr>
          <w:rFonts w:eastAsia="Calibri"/>
        </w:rPr>
        <w:t>до табл.</w:t>
      </w:r>
      <w:r w:rsidR="00AA58C6">
        <w:rPr>
          <w:rFonts w:eastAsia="Calibri"/>
        </w:rPr>
        <w:t xml:space="preserve">  </w:t>
      </w:r>
      <w:r w:rsidRPr="004C4EBB">
        <w:rPr>
          <w:rFonts w:eastAsia="Calibri"/>
        </w:rPr>
        <w:t>2.2.</w:t>
      </w:r>
    </w:p>
    <w:p w:rsidR="004C4EBB" w:rsidRPr="004C4EBB" w:rsidRDefault="004C4EBB" w:rsidP="004C4EBB">
      <w:pPr>
        <w:pStyle w:val="TableName"/>
        <w:rPr>
          <w:rFonts w:eastAsia="Calibri"/>
        </w:rPr>
      </w:pPr>
      <w:r>
        <w:rPr>
          <w:rFonts w:eastAsia="Calibri"/>
        </w:rPr>
        <w:tab/>
      </w:r>
      <w:r>
        <w:rPr>
          <w:rFonts w:eastAsia="Calibri"/>
        </w:rPr>
        <w:tab/>
        <w:t xml:space="preserve">Таблиця </w:t>
      </w:r>
      <w:bookmarkStart w:id="29" w:name="Tab_2021LEPvor_19"/>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5</w:t>
        </w:r>
      </w:fldSimple>
      <w:bookmarkEnd w:id="29"/>
      <w:r>
        <w:rPr>
          <w:rFonts w:eastAsia="Calibri"/>
        </w:rPr>
        <w:t>.</w:t>
      </w:r>
      <w:r>
        <w:rPr>
          <w:rFonts w:eastAsia="Calibri"/>
        </w:rPr>
        <w:br/>
      </w:r>
      <w:r>
        <w:rPr>
          <w:rFonts w:eastAsia="Calibri"/>
        </w:rPr>
        <w:tab/>
      </w:r>
    </w:p>
    <w:tbl>
      <w:tblPr>
        <w:tblW w:w="9464" w:type="dxa"/>
        <w:tblLayout w:type="fixed"/>
        <w:tblCellMar>
          <w:left w:w="0" w:type="dxa"/>
          <w:right w:w="0" w:type="dxa"/>
        </w:tblCellMar>
        <w:tblLook w:val="04A0"/>
      </w:tblPr>
      <w:tblGrid>
        <w:gridCol w:w="1292"/>
        <w:gridCol w:w="1702"/>
        <w:gridCol w:w="989"/>
        <w:gridCol w:w="1020"/>
        <w:gridCol w:w="775"/>
        <w:gridCol w:w="851"/>
        <w:gridCol w:w="992"/>
        <w:gridCol w:w="851"/>
        <w:gridCol w:w="992"/>
      </w:tblGrid>
      <w:tr w:rsidR="004C4EBB" w:rsidRPr="004C4EBB" w:rsidTr="00651BDD">
        <w:tc>
          <w:tcPr>
            <w:tcW w:w="12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ind w:firstLine="0"/>
              <w:rPr>
                <w:rFonts w:eastAsia="Calibri"/>
              </w:rPr>
            </w:pPr>
            <w:r w:rsidRPr="004C4EBB">
              <w:rPr>
                <w:rFonts w:eastAsia="Calibri"/>
              </w:rPr>
              <w:t>Варіанти</w:t>
            </w:r>
          </w:p>
        </w:tc>
        <w:tc>
          <w:tcPr>
            <w:tcW w:w="17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4C4EBB">
              <w:rPr>
                <w:rFonts w:eastAsia="Calibri"/>
              </w:rPr>
              <w:t>Тип</w:t>
            </w:r>
          </w:p>
          <w:p w:rsidR="004C4EBB" w:rsidRPr="004C4EBB" w:rsidRDefault="004C4EBB" w:rsidP="00651BDD">
            <w:pPr>
              <w:spacing w:line="240" w:lineRule="auto"/>
              <w:ind w:firstLine="0"/>
              <w:rPr>
                <w:rFonts w:eastAsia="Calibri"/>
              </w:rPr>
            </w:pPr>
            <w:r w:rsidRPr="004C4EBB">
              <w:rPr>
                <w:rFonts w:eastAsia="Calibri"/>
              </w:rPr>
              <w:t>стабілітрона</w:t>
            </w:r>
          </w:p>
        </w:tc>
        <w:tc>
          <w:tcPr>
            <w:tcW w:w="98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Ucm</w:t>
            </w:r>
            <w:r w:rsidR="00AA58C6">
              <w:rPr>
                <w:rFonts w:eastAsia="Calibri"/>
              </w:rPr>
              <w:t xml:space="preserve">    </w:t>
            </w:r>
            <w:r w:rsidRPr="00651BDD">
              <w:rPr>
                <w:rFonts w:eastAsia="Calibri"/>
              </w:rPr>
              <w:t>min</w:t>
            </w:r>
          </w:p>
          <w:p w:rsidR="004C4EBB" w:rsidRPr="004C4EBB" w:rsidRDefault="004C4EBB" w:rsidP="00651BDD">
            <w:pPr>
              <w:spacing w:line="240" w:lineRule="auto"/>
              <w:ind w:firstLine="0"/>
              <w:rPr>
                <w:rFonts w:eastAsia="Calibri"/>
              </w:rPr>
            </w:pPr>
            <w:r w:rsidRPr="004C4EBB">
              <w:rPr>
                <w:rFonts w:eastAsia="Calibri"/>
              </w:rPr>
              <w:t>В</w:t>
            </w:r>
          </w:p>
        </w:tc>
        <w:tc>
          <w:tcPr>
            <w:tcW w:w="102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I</w:t>
            </w:r>
            <w:r w:rsidR="00AA58C6">
              <w:rPr>
                <w:rFonts w:eastAsia="Calibri"/>
              </w:rPr>
              <w:t xml:space="preserve">  </w:t>
            </w:r>
            <w:r w:rsidRPr="00651BDD">
              <w:rPr>
                <w:rFonts w:eastAsia="Calibri"/>
              </w:rPr>
              <w:t>cm</w:t>
            </w:r>
            <w:r w:rsidR="00AA58C6">
              <w:rPr>
                <w:rFonts w:eastAsia="Calibri"/>
              </w:rPr>
              <w:t xml:space="preserve">  </w:t>
            </w:r>
            <w:r w:rsidRPr="00651BDD">
              <w:rPr>
                <w:rFonts w:eastAsia="Calibri"/>
              </w:rPr>
              <w:t>min</w:t>
            </w:r>
            <w:r w:rsidR="00AA58C6">
              <w:rPr>
                <w:rFonts w:eastAsia="Calibri"/>
              </w:rPr>
              <w:t xml:space="preserve">  </w:t>
            </w:r>
            <w:r w:rsidRPr="004C4EBB">
              <w:rPr>
                <w:rFonts w:eastAsia="Calibri"/>
              </w:rPr>
              <w:t>,</w:t>
            </w:r>
          </w:p>
          <w:p w:rsidR="004C4EBB" w:rsidRPr="004C4EBB" w:rsidRDefault="004C4EBB" w:rsidP="00651BDD">
            <w:pPr>
              <w:spacing w:line="240" w:lineRule="auto"/>
              <w:ind w:firstLine="0"/>
              <w:rPr>
                <w:rFonts w:eastAsia="Calibri"/>
              </w:rPr>
            </w:pPr>
            <w:r w:rsidRPr="004C4EBB">
              <w:rPr>
                <w:rFonts w:eastAsia="Calibri"/>
              </w:rPr>
              <w:t>мА</w:t>
            </w:r>
          </w:p>
        </w:tc>
        <w:tc>
          <w:tcPr>
            <w:tcW w:w="7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Ucm</w:t>
            </w:r>
            <w:r w:rsidR="00AA58C6">
              <w:rPr>
                <w:rFonts w:eastAsia="Calibri"/>
              </w:rPr>
              <w:t xml:space="preserve">  </w:t>
            </w:r>
            <w:r w:rsidRPr="00651BDD">
              <w:rPr>
                <w:rFonts w:eastAsia="Calibri"/>
              </w:rPr>
              <w:t>.ном</w:t>
            </w:r>
            <w:r w:rsidR="00AA58C6">
              <w:rPr>
                <w:rFonts w:eastAsia="Calibri"/>
              </w:rPr>
              <w:t xml:space="preserve">  </w:t>
            </w:r>
            <w:r w:rsidRPr="004C4EBB">
              <w:rPr>
                <w:rFonts w:eastAsia="Calibri"/>
              </w:rPr>
              <w:t>,</w:t>
            </w:r>
          </w:p>
          <w:p w:rsidR="004C4EBB" w:rsidRPr="004C4EBB" w:rsidRDefault="004C4EBB" w:rsidP="00651BDD">
            <w:pPr>
              <w:spacing w:line="240" w:lineRule="auto"/>
              <w:ind w:firstLine="0"/>
              <w:rPr>
                <w:rFonts w:eastAsia="Calibri"/>
              </w:rPr>
            </w:pPr>
            <w:r w:rsidRPr="004C4EBB">
              <w:rPr>
                <w:rFonts w:eastAsia="Calibri"/>
              </w:rPr>
              <w:t>В</w:t>
            </w:r>
          </w:p>
        </w:tc>
        <w:tc>
          <w:tcPr>
            <w:tcW w:w="1843"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Uвх</w:t>
            </w:r>
            <w:r w:rsidR="00AA58C6">
              <w:rPr>
                <w:rFonts w:eastAsia="Calibri"/>
              </w:rPr>
              <w:t xml:space="preserve">  </w:t>
            </w:r>
            <w:r w:rsidRPr="004C4EBB">
              <w:rPr>
                <w:rFonts w:eastAsia="Calibri"/>
              </w:rPr>
              <w:t>=</w:t>
            </w:r>
          </w:p>
          <w:p w:rsidR="004C4EBB" w:rsidRPr="004C4EBB" w:rsidRDefault="004C4EBB" w:rsidP="00651BDD">
            <w:pPr>
              <w:spacing w:line="240" w:lineRule="auto"/>
              <w:ind w:firstLine="0"/>
              <w:rPr>
                <w:rFonts w:eastAsia="Calibri"/>
              </w:rPr>
            </w:pPr>
            <w:r w:rsidRPr="004C4EBB">
              <w:rPr>
                <w:rFonts w:eastAsia="Calibri"/>
              </w:rPr>
              <w:t>=0,95</w:t>
            </w:r>
            <w:r w:rsidRPr="00651BDD">
              <w:rPr>
                <w:rFonts w:eastAsia="Calibri"/>
              </w:rPr>
              <w:t>Е</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 В</w:t>
            </w:r>
          </w:p>
        </w:tc>
        <w:tc>
          <w:tcPr>
            <w:tcW w:w="1843"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вх</w:t>
            </w:r>
            <w:r w:rsidR="00AA58C6">
              <w:rPr>
                <w:rFonts w:eastAsia="Calibri"/>
              </w:rPr>
              <w:t xml:space="preserve">  </w:t>
            </w:r>
            <w:r w:rsidRPr="004C4EBB">
              <w:rPr>
                <w:rFonts w:eastAsia="Calibri"/>
              </w:rPr>
              <w:t>=</w:t>
            </w:r>
          </w:p>
          <w:p w:rsidR="004C4EBB" w:rsidRPr="004C4EBB" w:rsidRDefault="004C4EBB" w:rsidP="00651BDD">
            <w:pPr>
              <w:spacing w:line="240" w:lineRule="auto"/>
              <w:ind w:firstLine="0"/>
              <w:rPr>
                <w:rFonts w:eastAsia="Calibri"/>
              </w:rPr>
            </w:pPr>
            <w:r w:rsidRPr="004C4EBB">
              <w:rPr>
                <w:rFonts w:eastAsia="Calibri"/>
              </w:rPr>
              <w:t>=</w:t>
            </w:r>
            <w:r w:rsidR="00AA58C6">
              <w:rPr>
                <w:rFonts w:eastAsia="Calibri"/>
              </w:rPr>
              <w:t xml:space="preserve">  </w:t>
            </w:r>
            <w:r w:rsidRPr="004C4EBB">
              <w:rPr>
                <w:rFonts w:eastAsia="Calibri"/>
              </w:rPr>
              <w:t>1,05</w:t>
            </w:r>
            <w:r w:rsidRPr="00651BDD">
              <w:rPr>
                <w:rFonts w:eastAsia="Calibri"/>
              </w:rPr>
              <w:t>Е1</w:t>
            </w:r>
            <w:r w:rsidR="00AA58C6">
              <w:rPr>
                <w:rFonts w:eastAsia="Calibri"/>
              </w:rPr>
              <w:t xml:space="preserve">  </w:t>
            </w:r>
            <w:r w:rsidRPr="004C4EBB">
              <w:rPr>
                <w:rFonts w:eastAsia="Calibri"/>
              </w:rPr>
              <w:t>, В</w:t>
            </w:r>
          </w:p>
        </w:tc>
      </w:tr>
      <w:tr w:rsidR="004C4EBB" w:rsidRPr="004C4EBB" w:rsidTr="00651BDD">
        <w:trPr>
          <w:trHeight w:val="716"/>
        </w:trPr>
        <w:tc>
          <w:tcPr>
            <w:tcW w:w="12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4C4EBB">
            <w:pPr>
              <w:rPr>
                <w:rFonts w:eastAsia="Calibri"/>
              </w:rPr>
            </w:pPr>
            <w:r w:rsidRPr="004C4EBB">
              <w:rPr>
                <w:rFonts w:eastAsia="Calibri"/>
              </w:rPr>
              <w:t>1 ...</w:t>
            </w:r>
            <w:r w:rsidR="00AA58C6">
              <w:rPr>
                <w:rFonts w:eastAsia="Calibri"/>
              </w:rPr>
              <w:t xml:space="preserve">  </w:t>
            </w:r>
            <w:r w:rsidRPr="004C4EBB">
              <w:rPr>
                <w:rFonts w:eastAsia="Calibri"/>
              </w:rPr>
              <w:t>30</w:t>
            </w:r>
          </w:p>
        </w:tc>
        <w:tc>
          <w:tcPr>
            <w:tcW w:w="17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4C4EBB">
              <w:rPr>
                <w:rFonts w:eastAsia="Calibri"/>
              </w:rPr>
              <w:t>1N4731А ...</w:t>
            </w:r>
          </w:p>
          <w:p w:rsidR="004C4EBB" w:rsidRPr="004C4EBB" w:rsidRDefault="004C4EBB" w:rsidP="00651BDD">
            <w:pPr>
              <w:spacing w:line="240" w:lineRule="auto"/>
              <w:ind w:firstLine="0"/>
              <w:rPr>
                <w:rFonts w:eastAsia="Calibri"/>
              </w:rPr>
            </w:pPr>
            <w:r w:rsidRPr="004C4EBB">
              <w:rPr>
                <w:rFonts w:eastAsia="Calibri"/>
              </w:rPr>
              <w:t>1N4760А</w:t>
            </w:r>
          </w:p>
        </w:tc>
        <w:tc>
          <w:tcPr>
            <w:tcW w:w="989"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651BDD">
            <w:pPr>
              <w:spacing w:line="240" w:lineRule="auto"/>
              <w:ind w:firstLine="0"/>
              <w:rPr>
                <w:rFonts w:eastAsia="Calibri"/>
              </w:rPr>
            </w:pPr>
            <w:r>
              <w:rPr>
                <w:rFonts w:eastAsia="Calibri"/>
              </w:rPr>
              <w:t xml:space="preserve">  </w:t>
            </w:r>
          </w:p>
          <w:p w:rsidR="004C4EBB" w:rsidRPr="004C4EBB" w:rsidRDefault="004C4EBB" w:rsidP="00651BDD">
            <w:pPr>
              <w:spacing w:line="240" w:lineRule="auto"/>
              <w:ind w:firstLine="0"/>
              <w:rPr>
                <w:rFonts w:eastAsia="Calibri"/>
              </w:rPr>
            </w:pPr>
            <w:r w:rsidRPr="004C4EBB">
              <w:rPr>
                <w:rFonts w:eastAsia="Calibri"/>
              </w:rPr>
              <w:t>...</w:t>
            </w:r>
          </w:p>
        </w:tc>
        <w:tc>
          <w:tcPr>
            <w:tcW w:w="1020"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651BDD">
            <w:pPr>
              <w:spacing w:line="240" w:lineRule="auto"/>
              <w:ind w:firstLine="0"/>
              <w:rPr>
                <w:rFonts w:eastAsia="Calibri"/>
              </w:rPr>
            </w:pPr>
            <w:r>
              <w:rPr>
                <w:rFonts w:eastAsia="Calibri"/>
              </w:rPr>
              <w:t xml:space="preserve">  </w:t>
            </w:r>
          </w:p>
          <w:p w:rsidR="004C4EBB" w:rsidRPr="004C4EBB" w:rsidRDefault="004C4EBB" w:rsidP="00651BDD">
            <w:pPr>
              <w:spacing w:line="240" w:lineRule="auto"/>
              <w:ind w:firstLine="0"/>
              <w:rPr>
                <w:rFonts w:eastAsia="Calibri"/>
              </w:rPr>
            </w:pPr>
            <w:r w:rsidRPr="004C4EBB">
              <w:rPr>
                <w:rFonts w:eastAsia="Calibri"/>
              </w:rPr>
              <w:t>...</w:t>
            </w:r>
          </w:p>
        </w:tc>
        <w:tc>
          <w:tcPr>
            <w:tcW w:w="7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651BDD">
            <w:pPr>
              <w:spacing w:line="240" w:lineRule="auto"/>
              <w:ind w:firstLine="0"/>
              <w:rPr>
                <w:rFonts w:eastAsia="Calibri"/>
              </w:rPr>
            </w:pPr>
            <w:r>
              <w:rPr>
                <w:rFonts w:eastAsia="Calibri"/>
              </w:rPr>
              <w:t xml:space="preserve">  </w:t>
            </w:r>
          </w:p>
          <w:p w:rsidR="004C4EBB" w:rsidRPr="004C4EBB" w:rsidRDefault="004C4EBB" w:rsidP="00651BDD">
            <w:pPr>
              <w:spacing w:line="240" w:lineRule="auto"/>
              <w:ind w:firstLine="0"/>
              <w:rPr>
                <w:rFonts w:eastAsia="Calibri"/>
              </w:rPr>
            </w:pPr>
            <w:r w:rsidRPr="004C4EBB">
              <w:rPr>
                <w:rFonts w:eastAsia="Calibri"/>
              </w:rPr>
              <w:t>...</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cm</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В</w:t>
            </w:r>
          </w:p>
          <w:p w:rsidR="004C4EBB" w:rsidRPr="004C4EBB" w:rsidRDefault="004C4EBB" w:rsidP="00651BDD">
            <w:pPr>
              <w:spacing w:line="240" w:lineRule="auto"/>
              <w:ind w:firstLine="0"/>
              <w:rPr>
                <w:rFonts w:eastAsia="Calibri"/>
              </w:rPr>
            </w:pPr>
            <w:r w:rsidRPr="00651BDD">
              <w:rPr>
                <w:rFonts w:eastAsia="Calibri"/>
              </w:rPr>
              <w:t>...</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I</w:t>
            </w:r>
            <w:r w:rsidR="00AA58C6">
              <w:rPr>
                <w:rFonts w:eastAsia="Calibri"/>
              </w:rPr>
              <w:t xml:space="preserve">  </w:t>
            </w:r>
            <w:r w:rsidRPr="00651BDD">
              <w:rPr>
                <w:rFonts w:eastAsia="Calibri"/>
              </w:rPr>
              <w:t>cm</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мА</w:t>
            </w:r>
          </w:p>
          <w:p w:rsidR="004C4EBB" w:rsidRPr="004C4EBB" w:rsidRDefault="004C4EBB" w:rsidP="00651BDD">
            <w:pPr>
              <w:spacing w:line="240" w:lineRule="auto"/>
              <w:ind w:firstLine="0"/>
              <w:rPr>
                <w:rFonts w:eastAsia="Calibri"/>
              </w:rPr>
            </w:pPr>
            <w:r w:rsidRPr="00651BDD">
              <w:rPr>
                <w:rFonts w:eastAsia="Calibri"/>
              </w:rPr>
              <w:t>...</w:t>
            </w:r>
          </w:p>
        </w:tc>
        <w:tc>
          <w:tcPr>
            <w:tcW w:w="85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cm</w:t>
            </w:r>
            <w:r w:rsidR="00AA58C6">
              <w:rPr>
                <w:rFonts w:eastAsia="Calibri"/>
              </w:rPr>
              <w:t xml:space="preserve">  </w:t>
            </w:r>
            <w:r w:rsidRPr="00651BDD">
              <w:rPr>
                <w:rFonts w:eastAsia="Calibri"/>
              </w:rPr>
              <w:t>2</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В</w:t>
            </w:r>
          </w:p>
          <w:p w:rsidR="004C4EBB" w:rsidRPr="004C4EBB" w:rsidRDefault="004C4EBB" w:rsidP="00651BDD">
            <w:pPr>
              <w:spacing w:line="240" w:lineRule="auto"/>
              <w:ind w:firstLine="0"/>
              <w:rPr>
                <w:rFonts w:eastAsia="Calibri"/>
              </w:rPr>
            </w:pPr>
            <w:r w:rsidRPr="00651BDD">
              <w:rPr>
                <w:rFonts w:eastAsia="Calibri"/>
              </w:rPr>
              <w:t>...</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I</w:t>
            </w:r>
            <w:r w:rsidR="00AA58C6">
              <w:rPr>
                <w:rFonts w:eastAsia="Calibri"/>
              </w:rPr>
              <w:t xml:space="preserve">  </w:t>
            </w:r>
            <w:r w:rsidRPr="00651BDD">
              <w:rPr>
                <w:rFonts w:eastAsia="Calibri"/>
              </w:rPr>
              <w:t>cm</w:t>
            </w:r>
            <w:r w:rsidR="00AA58C6">
              <w:rPr>
                <w:rFonts w:eastAsia="Calibri"/>
              </w:rPr>
              <w:t xml:space="preserve">  </w:t>
            </w:r>
            <w:r w:rsidRPr="00651BDD">
              <w:rPr>
                <w:rFonts w:eastAsia="Calibri"/>
              </w:rPr>
              <w:t>2</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мА</w:t>
            </w:r>
          </w:p>
          <w:p w:rsidR="004C4EBB" w:rsidRPr="004C4EBB" w:rsidRDefault="004C4EBB" w:rsidP="00651BDD">
            <w:pPr>
              <w:spacing w:line="240" w:lineRule="auto"/>
              <w:ind w:firstLine="0"/>
              <w:rPr>
                <w:rFonts w:eastAsia="Calibri"/>
              </w:rPr>
            </w:pPr>
            <w:r w:rsidRPr="00651BDD">
              <w:rPr>
                <w:rFonts w:eastAsia="Calibri"/>
              </w:rPr>
              <w:t>...</w:t>
            </w:r>
          </w:p>
        </w:tc>
      </w:tr>
      <w:tr w:rsidR="004C4EBB" w:rsidRPr="004C4EBB" w:rsidTr="00651BDD">
        <w:trPr>
          <w:trHeight w:val="469"/>
        </w:trPr>
        <w:tc>
          <w:tcPr>
            <w:tcW w:w="12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4C4EBB">
            <w:pPr>
              <w:rPr>
                <w:rFonts w:eastAsia="Calibri"/>
              </w:rPr>
            </w:pPr>
            <w:r w:rsidRPr="004C4EBB">
              <w:rPr>
                <w:rFonts w:eastAsia="Calibri"/>
                <w:i/>
                <w:iCs/>
              </w:rPr>
              <w:t>N</w:t>
            </w:r>
            <w:r w:rsidR="00AA58C6">
              <w:rPr>
                <w:rFonts w:eastAsia="Calibri"/>
                <w:i/>
                <w:iCs/>
              </w:rPr>
              <w:t xml:space="preserve">  </w:t>
            </w:r>
            <w:r w:rsidR="00AA58C6">
              <w:rPr>
                <w:rFonts w:eastAsia="Calibri"/>
              </w:rPr>
              <w:t xml:space="preserve">  </w:t>
            </w:r>
            <w:r w:rsidRPr="004C4EBB">
              <w:rPr>
                <w:rFonts w:eastAsia="Calibri"/>
              </w:rPr>
              <w:t xml:space="preserve"> = ...</w:t>
            </w:r>
          </w:p>
        </w:tc>
        <w:tc>
          <w:tcPr>
            <w:tcW w:w="17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4C4EBB">
              <w:rPr>
                <w:rFonts w:eastAsia="Calibri"/>
              </w:rPr>
              <w:t>1N47 ... A</w:t>
            </w:r>
          </w:p>
        </w:tc>
        <w:tc>
          <w:tcPr>
            <w:tcW w:w="989"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651BDD">
            <w:pPr>
              <w:spacing w:line="240" w:lineRule="auto"/>
              <w:ind w:firstLine="0"/>
              <w:rPr>
                <w:rFonts w:eastAsia="Calibri"/>
              </w:rPr>
            </w:pPr>
          </w:p>
        </w:tc>
        <w:tc>
          <w:tcPr>
            <w:tcW w:w="1020"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651BDD">
            <w:pPr>
              <w:spacing w:line="240" w:lineRule="auto"/>
              <w:ind w:firstLine="0"/>
              <w:rPr>
                <w:rFonts w:eastAsia="Calibri"/>
              </w:rPr>
            </w:pPr>
          </w:p>
        </w:tc>
        <w:tc>
          <w:tcPr>
            <w:tcW w:w="7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651BDD">
            <w:pPr>
              <w:spacing w:line="240" w:lineRule="auto"/>
              <w:ind w:firstLine="0"/>
              <w:rPr>
                <w:rFonts w:eastAsia="Calibri"/>
              </w:rPr>
            </w:pPr>
          </w:p>
        </w:tc>
        <w:tc>
          <w:tcPr>
            <w:tcW w:w="1843"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sym w:font="Symbol" w:char="F044"/>
            </w:r>
            <w:r w:rsidRPr="00651BDD">
              <w:rPr>
                <w:rFonts w:eastAsia="Calibri"/>
              </w:rPr>
              <w:t>U</w:t>
            </w:r>
            <w:r w:rsidR="00AA58C6">
              <w:rPr>
                <w:rFonts w:eastAsia="Calibri"/>
              </w:rPr>
              <w:t xml:space="preserve">  </w:t>
            </w:r>
            <w:r w:rsidRPr="00651BDD">
              <w:rPr>
                <w:rFonts w:eastAsia="Calibri"/>
              </w:rPr>
              <w:t>ст</w:t>
            </w:r>
            <w:r w:rsidR="00AA58C6">
              <w:rPr>
                <w:rFonts w:eastAsia="Calibri"/>
              </w:rPr>
              <w:t xml:space="preserve">  </w:t>
            </w:r>
            <w:r w:rsidRPr="004C4EBB">
              <w:rPr>
                <w:rFonts w:eastAsia="Calibri"/>
              </w:rPr>
              <w:t>,%</w:t>
            </w:r>
          </w:p>
          <w:p w:rsidR="004C4EBB" w:rsidRPr="004C4EBB" w:rsidRDefault="004C4EBB" w:rsidP="00651BDD">
            <w:pPr>
              <w:spacing w:line="240" w:lineRule="auto"/>
              <w:ind w:firstLine="0"/>
              <w:rPr>
                <w:rFonts w:eastAsia="Calibri"/>
              </w:rPr>
            </w:pPr>
            <w:r w:rsidRPr="004C4EBB">
              <w:rPr>
                <w:rFonts w:eastAsia="Calibri"/>
              </w:rPr>
              <w:t>...</w:t>
            </w:r>
          </w:p>
        </w:tc>
        <w:tc>
          <w:tcPr>
            <w:tcW w:w="1843"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651BDD">
            <w:pPr>
              <w:spacing w:line="240" w:lineRule="auto"/>
              <w:ind w:firstLine="0"/>
              <w:rPr>
                <w:rFonts w:eastAsia="Calibri"/>
              </w:rPr>
            </w:pPr>
            <w:r w:rsidRPr="00651BDD">
              <w:rPr>
                <w:rFonts w:eastAsia="Calibri"/>
              </w:rPr>
              <w:t>R</w:t>
            </w:r>
            <w:r w:rsidR="00AA58C6">
              <w:rPr>
                <w:rFonts w:eastAsia="Calibri"/>
              </w:rPr>
              <w:t xml:space="preserve">  </w:t>
            </w:r>
            <w:r w:rsidRPr="00651BDD">
              <w:rPr>
                <w:rFonts w:eastAsia="Calibri"/>
              </w:rPr>
              <w:t>ст.дин</w:t>
            </w:r>
            <w:r w:rsidR="00AA58C6">
              <w:rPr>
                <w:rFonts w:eastAsia="Calibri"/>
              </w:rPr>
              <w:t xml:space="preserve">  </w:t>
            </w:r>
            <w:r w:rsidRPr="004C4EBB">
              <w:rPr>
                <w:rFonts w:eastAsia="Calibri"/>
              </w:rPr>
              <w:t>, Ом</w:t>
            </w:r>
          </w:p>
          <w:p w:rsidR="004C4EBB" w:rsidRPr="004C4EBB" w:rsidRDefault="004C4EBB" w:rsidP="00651BDD">
            <w:pPr>
              <w:spacing w:line="240" w:lineRule="auto"/>
              <w:ind w:firstLine="0"/>
              <w:rPr>
                <w:rFonts w:eastAsia="Calibri"/>
              </w:rPr>
            </w:pPr>
            <w:r w:rsidRPr="00651BDD">
              <w:rPr>
                <w:rFonts w:eastAsia="Calibri"/>
              </w:rPr>
              <w:t>...</w:t>
            </w:r>
          </w:p>
        </w:tc>
      </w:tr>
    </w:tbl>
    <w:p w:rsidR="004C4EBB" w:rsidRPr="004C4EBB" w:rsidRDefault="004C4EBB" w:rsidP="004C4EBB">
      <w:pPr>
        <w:rPr>
          <w:rFonts w:eastAsia="Calibri"/>
        </w:rPr>
      </w:pPr>
      <w:r w:rsidRPr="004C4EBB">
        <w:rPr>
          <w:rFonts w:eastAsia="Calibri"/>
        </w:rPr>
        <w:sym w:font="Symbol" w:char="F02D"/>
      </w:r>
      <w:r w:rsidR="0059267A">
        <w:rPr>
          <w:rFonts w:eastAsia="Calibri"/>
        </w:rPr>
        <w:t xml:space="preserve"> </w:t>
      </w:r>
      <w:r w:rsidRPr="004C4EBB">
        <w:rPr>
          <w:rFonts w:eastAsia="Calibri"/>
          <w:b/>
          <w:bCs/>
        </w:rPr>
        <w:t xml:space="preserve">встановити </w:t>
      </w:r>
      <w:r w:rsidRPr="004C4EBB">
        <w:rPr>
          <w:rFonts w:eastAsia="Calibri"/>
        </w:rPr>
        <w:t xml:space="preserve">перемикач </w:t>
      </w:r>
      <w:r w:rsidRPr="004C4EBB">
        <w:rPr>
          <w:rFonts w:eastAsia="Calibri"/>
          <w:b/>
          <w:bCs/>
        </w:rPr>
        <w:t>Q у</w:t>
      </w:r>
      <w:r w:rsidRPr="004C4EBB">
        <w:rPr>
          <w:rFonts w:eastAsia="Calibri"/>
        </w:rPr>
        <w:t xml:space="preserve"> праве положення, </w:t>
      </w:r>
      <w:r w:rsidRPr="004C4EBB">
        <w:rPr>
          <w:rFonts w:eastAsia="Calibri"/>
          <w:b/>
          <w:bCs/>
        </w:rPr>
        <w:t>запустити пр</w:t>
      </w:r>
      <w:r w:rsidRPr="004C4EBB">
        <w:rPr>
          <w:rFonts w:eastAsia="Calibri"/>
        </w:rPr>
        <w:t xml:space="preserve">ограму, </w:t>
      </w:r>
      <w:r w:rsidRPr="004C4EBB">
        <w:rPr>
          <w:rFonts w:eastAsia="Calibri"/>
          <w:b/>
          <w:bCs/>
        </w:rPr>
        <w:t xml:space="preserve">встановити </w:t>
      </w:r>
      <w:r w:rsidRPr="004C4EBB">
        <w:rPr>
          <w:rFonts w:eastAsia="Calibri"/>
        </w:rPr>
        <w:t xml:space="preserve">візирну лінію на екрані осцилографа </w:t>
      </w:r>
      <w:r w:rsidRPr="004C4EBB">
        <w:rPr>
          <w:rFonts w:eastAsia="Calibri"/>
          <w:b/>
          <w:bCs/>
        </w:rPr>
        <w:t xml:space="preserve">ХSC1 </w:t>
      </w:r>
      <w:r w:rsidRPr="004C4EBB">
        <w:rPr>
          <w:rFonts w:eastAsia="Calibri"/>
          <w:bCs/>
        </w:rPr>
        <w:t>приблизно</w:t>
      </w:r>
      <w:r w:rsidRPr="004C4EBB">
        <w:rPr>
          <w:rFonts w:eastAsia="Calibri"/>
        </w:rPr>
        <w:t xml:space="preserve"> на максимальне значення позитивної напівхвилі синусоїдальної напруги (див. рис. 2.11,</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і </w:t>
      </w:r>
      <w:r w:rsidRPr="004C4EBB">
        <w:rPr>
          <w:rFonts w:eastAsia="Calibri"/>
          <w:b/>
          <w:bCs/>
        </w:rPr>
        <w:t>переконатися</w:t>
      </w:r>
      <w:r w:rsidRPr="004C4EBB">
        <w:rPr>
          <w:rFonts w:eastAsia="Calibri"/>
        </w:rPr>
        <w:t xml:space="preserve">, що напруга на навантаженні обмежена по амплітуді рівнем напруги </w:t>
      </w:r>
      <w:r w:rsidRPr="004C4EBB">
        <w:rPr>
          <w:rFonts w:eastAsia="Calibri"/>
          <w:i/>
          <w:iCs/>
        </w:rPr>
        <w:t>U</w:t>
      </w:r>
      <w:r w:rsidRPr="004C4EBB">
        <w:rPr>
          <w:rFonts w:eastAsia="Calibri"/>
          <w:i/>
          <w:iCs/>
          <w:vertAlign w:val="subscript"/>
        </w:rPr>
        <w:t>Ст.ном</w:t>
      </w:r>
      <w:r w:rsidR="00AA58C6">
        <w:rPr>
          <w:rFonts w:eastAsia="Calibri"/>
          <w:i/>
          <w:iCs/>
          <w:vertAlign w:val="subscript"/>
        </w:rPr>
        <w:t xml:space="preserve">  </w:t>
      </w:r>
      <w:r w:rsidRPr="004C4EBB">
        <w:rPr>
          <w:rFonts w:eastAsia="Calibri"/>
        </w:rPr>
        <w:t>.</w:t>
      </w:r>
    </w:p>
    <w:p w:rsidR="004C4EBB" w:rsidRPr="004C4EBB" w:rsidRDefault="007160B0" w:rsidP="00651BDD">
      <w:pPr>
        <w:ind w:firstLine="0"/>
        <w:jc w:val="center"/>
        <w:rPr>
          <w:rFonts w:eastAsia="Calibri"/>
        </w:rPr>
      </w:pPr>
      <w:r>
        <w:rPr>
          <w:rFonts w:eastAsia="Calibri"/>
          <w:noProof/>
        </w:rPr>
        <w:lastRenderedPageBreak/>
        <w:drawing>
          <wp:inline distT="0" distB="0" distL="0" distR="0">
            <wp:extent cx="6116320" cy="2863850"/>
            <wp:effectExtent l="19050" t="0" r="0" b="0"/>
            <wp:docPr id="45"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85" cstate="print"/>
                    <a:srcRect/>
                    <a:stretch>
                      <a:fillRect/>
                    </a:stretch>
                  </pic:blipFill>
                  <pic:spPr bwMode="auto">
                    <a:xfrm>
                      <a:off x="0" y="0"/>
                      <a:ext cx="6116320" cy="286385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b/>
          <w:bCs/>
        </w:rPr>
        <w:t xml:space="preserve">Завдання 3. Відкрити </w:t>
      </w:r>
      <w:r w:rsidRPr="004C4EBB">
        <w:rPr>
          <w:rFonts w:eastAsia="Calibri"/>
        </w:rPr>
        <w:t xml:space="preserve">схемний файл </w:t>
      </w:r>
      <w:r w:rsidRPr="004C4EBB">
        <w:rPr>
          <w:rFonts w:eastAsia="Calibri"/>
          <w:b/>
          <w:bCs/>
        </w:rPr>
        <w:t xml:space="preserve">21.13.ms10 </w:t>
      </w:r>
      <w:r w:rsidRPr="004C4EBB">
        <w:rPr>
          <w:rFonts w:eastAsia="Calibri"/>
        </w:rPr>
        <w:t xml:space="preserve">або </w:t>
      </w:r>
      <w:r w:rsidRPr="004C4EBB">
        <w:rPr>
          <w:rFonts w:eastAsia="Calibri"/>
          <w:b/>
          <w:bCs/>
        </w:rPr>
        <w:t xml:space="preserve">зібрати </w:t>
      </w:r>
      <w:r w:rsidRPr="004C4EBB">
        <w:rPr>
          <w:rFonts w:eastAsia="Calibri"/>
        </w:rPr>
        <w:t xml:space="preserve">схему випробування тиристора </w:t>
      </w:r>
      <w:r w:rsidRPr="004C4EBB">
        <w:rPr>
          <w:rFonts w:eastAsia="Calibri"/>
          <w:b/>
          <w:bCs/>
        </w:rPr>
        <w:t xml:space="preserve">VS </w:t>
      </w:r>
      <w:r w:rsidRPr="004C4EBB">
        <w:rPr>
          <w:rFonts w:eastAsia="Calibri"/>
        </w:rPr>
        <w:t xml:space="preserve">типу </w:t>
      </w:r>
      <w:r w:rsidRPr="004C4EBB">
        <w:rPr>
          <w:rFonts w:eastAsia="Calibri"/>
          <w:b/>
          <w:bCs/>
        </w:rPr>
        <w:t xml:space="preserve">2N2573 </w:t>
      </w:r>
      <w:r w:rsidRPr="004C4EBB">
        <w:rPr>
          <w:rFonts w:eastAsia="Calibri"/>
        </w:rPr>
        <w:t xml:space="preserve">(рис. 2.13), що містить, крім джерел постійної </w:t>
      </w:r>
      <w:r w:rsidRPr="004C4EBB">
        <w:rPr>
          <w:rFonts w:eastAsia="Calibri"/>
          <w:b/>
          <w:bCs/>
        </w:rPr>
        <w:t xml:space="preserve">Е1 </w:t>
      </w:r>
      <w:r w:rsidRPr="004C4EBB">
        <w:rPr>
          <w:rFonts w:eastAsia="Calibri"/>
        </w:rPr>
        <w:t xml:space="preserve">і синусоїдальної </w:t>
      </w:r>
      <w:r w:rsidRPr="004C4EBB">
        <w:rPr>
          <w:rFonts w:eastAsia="Calibri"/>
          <w:b/>
          <w:bCs/>
        </w:rPr>
        <w:t xml:space="preserve">Е2 </w:t>
      </w:r>
      <w:r w:rsidRPr="004C4EBB">
        <w:rPr>
          <w:rFonts w:eastAsia="Calibri"/>
        </w:rPr>
        <w:t xml:space="preserve">напруги, генератор </w:t>
      </w:r>
      <w:r w:rsidRPr="004C4EBB">
        <w:rPr>
          <w:rFonts w:eastAsia="Calibri"/>
          <w:b/>
          <w:bCs/>
        </w:rPr>
        <w:t xml:space="preserve">Е3 </w:t>
      </w:r>
      <w:r w:rsidRPr="004C4EBB">
        <w:rPr>
          <w:rFonts w:eastAsia="Calibri"/>
        </w:rPr>
        <w:t>прямокутних імпульсів з регульованим часом затримки (</w:t>
      </w:r>
      <w:r w:rsidRPr="004C4EBB">
        <w:rPr>
          <w:rFonts w:eastAsia="Calibri"/>
          <w:b/>
          <w:bCs/>
        </w:rPr>
        <w:t>Delay Time</w:t>
      </w:r>
      <w:r w:rsidRPr="004C4EBB">
        <w:rPr>
          <w:rFonts w:eastAsia="Calibri"/>
        </w:rPr>
        <w:t xml:space="preserve">) імпульсів </w:t>
      </w:r>
      <w:r w:rsidRPr="004C4EBB">
        <w:rPr>
          <w:rFonts w:eastAsia="Calibri"/>
          <w:i/>
          <w:iCs/>
        </w:rPr>
        <w:t>t</w:t>
      </w:r>
      <w:r w:rsidRPr="004C4EBB">
        <w:rPr>
          <w:rFonts w:eastAsia="Calibri"/>
          <w:i/>
          <w:iCs/>
          <w:vertAlign w:val="subscript"/>
        </w:rPr>
        <w:t>з</w:t>
      </w:r>
      <w:r w:rsidR="00AA58C6">
        <w:rPr>
          <w:rFonts w:eastAsia="Calibri"/>
          <w:i/>
          <w:iCs/>
          <w:vertAlign w:val="subscript"/>
        </w:rPr>
        <w:t xml:space="preserve">  </w:t>
      </w:r>
      <w:r w:rsidRPr="004C4EBB">
        <w:rPr>
          <w:rFonts w:eastAsia="Calibri"/>
        </w:rPr>
        <w:t>, тривалістю імпульсів (</w:t>
      </w:r>
      <w:r w:rsidRPr="004C4EBB">
        <w:rPr>
          <w:rFonts w:eastAsia="Calibri"/>
          <w:b/>
          <w:bCs/>
        </w:rPr>
        <w:t>Pulse Width</w:t>
      </w:r>
      <w:r w:rsidRPr="004C4EBB">
        <w:rPr>
          <w:rFonts w:eastAsia="Calibri"/>
        </w:rPr>
        <w:t xml:space="preserve">) (задана тривалість </w:t>
      </w:r>
      <w:r w:rsidRPr="004C4EBB">
        <w:rPr>
          <w:rFonts w:eastAsia="Calibri"/>
          <w:i/>
          <w:iCs/>
        </w:rPr>
        <w:t>t</w:t>
      </w:r>
      <w:r w:rsidRPr="004C4EBB">
        <w:rPr>
          <w:rFonts w:eastAsia="Calibri"/>
          <w:i/>
          <w:iCs/>
          <w:vertAlign w:val="subscript"/>
        </w:rPr>
        <w:t>і</w:t>
      </w:r>
      <w:r w:rsidR="00AA58C6">
        <w:rPr>
          <w:rFonts w:eastAsia="Calibri"/>
          <w:i/>
          <w:iCs/>
          <w:vertAlign w:val="subscript"/>
        </w:rPr>
        <w:t xml:space="preserve">  </w:t>
      </w:r>
      <w:r w:rsidRPr="004C4EBB">
        <w:rPr>
          <w:rFonts w:eastAsia="Calibri"/>
        </w:rPr>
        <w:t>= 1 мс) і періодом (</w:t>
      </w:r>
      <w:r w:rsidRPr="004C4EBB">
        <w:rPr>
          <w:rFonts w:eastAsia="Calibri"/>
          <w:b/>
          <w:bCs/>
        </w:rPr>
        <w:t>Period</w:t>
      </w:r>
      <w:r w:rsidRPr="004C4EBB">
        <w:rPr>
          <w:rFonts w:eastAsia="Calibri"/>
        </w:rPr>
        <w:t xml:space="preserve">) </w:t>
      </w:r>
      <w:r w:rsidRPr="004C4EBB">
        <w:rPr>
          <w:rFonts w:eastAsia="Calibri"/>
          <w:i/>
          <w:iCs/>
        </w:rPr>
        <w:t xml:space="preserve">Т </w:t>
      </w:r>
      <w:r w:rsidRPr="004C4EBB">
        <w:rPr>
          <w:rFonts w:eastAsia="Calibri"/>
        </w:rPr>
        <w:t xml:space="preserve">(заданий період </w:t>
      </w:r>
      <w:r w:rsidRPr="004C4EBB">
        <w:rPr>
          <w:rFonts w:eastAsia="Calibri"/>
          <w:i/>
          <w:iCs/>
        </w:rPr>
        <w:t>Т</w:t>
      </w:r>
      <w:r w:rsidRPr="004C4EBB">
        <w:rPr>
          <w:rFonts w:eastAsia="Calibri"/>
        </w:rPr>
        <w:t xml:space="preserve">= 10 мс); датчик струму </w:t>
      </w:r>
      <w:r w:rsidRPr="004C4EBB">
        <w:rPr>
          <w:rFonts w:eastAsia="Calibri"/>
          <w:b/>
          <w:bCs/>
        </w:rPr>
        <w:t xml:space="preserve">INUT </w:t>
      </w:r>
      <w:r w:rsidRPr="004C4EBB">
        <w:rPr>
          <w:rFonts w:eastAsia="Calibri"/>
        </w:rPr>
        <w:t xml:space="preserve">(джерело напруги, кероване струмом: при коефіцієнті передачі </w:t>
      </w:r>
      <w:r w:rsidRPr="004C4EBB">
        <w:rPr>
          <w:rFonts w:eastAsia="Calibri"/>
          <w:b/>
          <w:bCs/>
        </w:rPr>
        <w:t xml:space="preserve">INUT </w:t>
      </w:r>
      <w:r w:rsidRPr="004C4EBB">
        <w:rPr>
          <w:rFonts w:eastAsia="Calibri"/>
          <w:i/>
          <w:iCs/>
        </w:rPr>
        <w:t>k</w:t>
      </w:r>
      <w:r w:rsidRPr="004C4EBB">
        <w:rPr>
          <w:rFonts w:eastAsia="Calibri"/>
        </w:rPr>
        <w:t>= 1 Ом значення вихідної напруги у вольтах дорівнює значенню електричного струму; наприклад, значення напруги 19,465 В (</w:t>
      </w:r>
      <w:r w:rsidRPr="004C4EBB">
        <w:rPr>
          <w:rFonts w:eastAsia="Calibri"/>
          <w:b/>
          <w:bCs/>
        </w:rPr>
        <w:t>Chanel_B</w:t>
      </w:r>
      <w:r w:rsidRPr="004C4EBB">
        <w:rPr>
          <w:rFonts w:eastAsia="Calibri"/>
        </w:rPr>
        <w:t>, см. рис. 2.13, праворуч) дорівнює значенню струму 19,465 А, що протікає через тиристор, а напруга на відкритому тиристорі (</w:t>
      </w:r>
      <w:r w:rsidRPr="004C4EBB">
        <w:rPr>
          <w:rFonts w:eastAsia="Calibri"/>
          <w:b/>
          <w:bCs/>
        </w:rPr>
        <w:t>Chanel_А</w:t>
      </w:r>
      <w:r w:rsidRPr="004C4EBB">
        <w:rPr>
          <w:rFonts w:eastAsia="Calibri"/>
        </w:rPr>
        <w:t xml:space="preserve">) </w:t>
      </w:r>
      <w:r w:rsidRPr="004C4EBB">
        <w:rPr>
          <w:rFonts w:eastAsia="Calibri"/>
          <w:i/>
          <w:iCs/>
        </w:rPr>
        <w:t>U</w:t>
      </w:r>
      <w:r w:rsidRPr="004C4EBB">
        <w:rPr>
          <w:rFonts w:eastAsia="Calibri"/>
          <w:i/>
          <w:iCs/>
          <w:vertAlign w:val="subscript"/>
        </w:rPr>
        <w:t>а</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 xml:space="preserve">1,071 В); два реле часу </w:t>
      </w:r>
      <w:r w:rsidRPr="004C4EBB">
        <w:rPr>
          <w:rFonts w:eastAsia="Calibri"/>
          <w:b/>
          <w:bCs/>
        </w:rPr>
        <w:t>Rele</w:t>
      </w:r>
      <w:r w:rsidR="00AA58C6">
        <w:rPr>
          <w:rFonts w:eastAsia="Calibri"/>
          <w:b/>
          <w:bCs/>
        </w:rPr>
        <w:t xml:space="preserve">  </w:t>
      </w:r>
      <w:r w:rsidRPr="004C4EBB">
        <w:rPr>
          <w:rFonts w:eastAsia="Calibri"/>
          <w:b/>
          <w:bCs/>
        </w:rPr>
        <w:t xml:space="preserve">1 </w:t>
      </w:r>
      <w:r w:rsidRPr="004C4EBB">
        <w:rPr>
          <w:rFonts w:eastAsia="Calibri"/>
        </w:rPr>
        <w:t xml:space="preserve">і </w:t>
      </w:r>
      <w:r w:rsidRPr="004C4EBB">
        <w:rPr>
          <w:rFonts w:eastAsia="Calibri"/>
          <w:b/>
          <w:bCs/>
        </w:rPr>
        <w:t>Rele</w:t>
      </w:r>
      <w:r w:rsidR="00AA58C6">
        <w:rPr>
          <w:rFonts w:eastAsia="Calibri"/>
          <w:b/>
          <w:bCs/>
        </w:rPr>
        <w:t xml:space="preserve">  </w:t>
      </w:r>
      <w:r w:rsidRPr="004C4EBB">
        <w:rPr>
          <w:rFonts w:eastAsia="Calibri"/>
          <w:b/>
          <w:bCs/>
        </w:rPr>
        <w:t xml:space="preserve">2 </w:t>
      </w:r>
      <w:r w:rsidRPr="004C4EBB">
        <w:rPr>
          <w:rFonts w:eastAsia="Calibri"/>
        </w:rPr>
        <w:t>(два перемикачі з програмованим часом перемикання для встановлення затримки (0</w:t>
      </w:r>
      <w:r w:rsidR="00AA58C6">
        <w:rPr>
          <w:rFonts w:eastAsia="Calibri"/>
        </w:rPr>
        <w:t xml:space="preserve">  </w:t>
      </w:r>
      <w:r w:rsidRPr="004C4EBB">
        <w:rPr>
          <w:rFonts w:eastAsia="Calibri"/>
        </w:rPr>
        <w:t>sec</w:t>
      </w:r>
      <w:r w:rsidR="00AA58C6">
        <w:rPr>
          <w:rFonts w:eastAsia="Calibri"/>
        </w:rPr>
        <w:t xml:space="preserve">  </w:t>
      </w:r>
      <w:r w:rsidRPr="004C4EBB">
        <w:rPr>
          <w:rFonts w:eastAsia="Calibri"/>
        </w:rPr>
        <w:t>) і тривалістю (0,05</w:t>
      </w:r>
      <w:r w:rsidR="00AA58C6">
        <w:rPr>
          <w:rFonts w:eastAsia="Calibri"/>
        </w:rPr>
        <w:t xml:space="preserve">  </w:t>
      </w:r>
      <w:r w:rsidRPr="004C4EBB">
        <w:rPr>
          <w:rFonts w:eastAsia="Calibri"/>
        </w:rPr>
        <w:t>sec</w:t>
      </w:r>
      <w:r w:rsidR="00AA58C6">
        <w:rPr>
          <w:rFonts w:eastAsia="Calibri"/>
        </w:rPr>
        <w:t xml:space="preserve">  </w:t>
      </w:r>
      <w:r w:rsidRPr="004C4EBB">
        <w:rPr>
          <w:rFonts w:eastAsia="Calibri"/>
        </w:rPr>
        <w:t xml:space="preserve">) виведення результатів моделювання (осцилограм) на екран осцилографа </w:t>
      </w:r>
      <w:r w:rsidRPr="004C4EBB">
        <w:rPr>
          <w:rFonts w:eastAsia="Calibri"/>
          <w:b/>
          <w:bCs/>
        </w:rPr>
        <w:t>XSC1</w:t>
      </w:r>
      <w:r w:rsidRPr="004C4EBB">
        <w:rPr>
          <w:rFonts w:eastAsia="Calibri"/>
        </w:rPr>
        <w:t xml:space="preserve">); резистор </w:t>
      </w:r>
      <w:r w:rsidRPr="004C4EBB">
        <w:rPr>
          <w:rFonts w:eastAsia="Calibri"/>
          <w:b/>
          <w:bCs/>
        </w:rPr>
        <w:t xml:space="preserve">R1 з </w:t>
      </w:r>
      <w:r w:rsidRPr="004C4EBB">
        <w:rPr>
          <w:rFonts w:eastAsia="Calibri"/>
        </w:rPr>
        <w:t xml:space="preserve">опором 2 Ом, який обмежує струм відкритого тиристора, і потенціометр </w:t>
      </w:r>
      <w:r w:rsidRPr="004C4EBB">
        <w:rPr>
          <w:rFonts w:eastAsia="Calibri"/>
          <w:b/>
          <w:bCs/>
        </w:rPr>
        <w:t xml:space="preserve">R2 </w:t>
      </w:r>
      <w:r w:rsidRPr="004C4EBB">
        <w:rPr>
          <w:rFonts w:eastAsia="Calibri"/>
        </w:rPr>
        <w:t>для встановлення струму відмикання тиристору.</w:t>
      </w:r>
    </w:p>
    <w:p w:rsidR="004C4EBB" w:rsidRPr="004C4EBB" w:rsidRDefault="007160B0" w:rsidP="00CD0D77">
      <w:pPr>
        <w:jc w:val="center"/>
        <w:rPr>
          <w:rFonts w:eastAsia="Calibri"/>
        </w:rPr>
      </w:pPr>
      <w:r>
        <w:rPr>
          <w:rFonts w:eastAsia="Calibri"/>
          <w:noProof/>
        </w:rPr>
        <w:lastRenderedPageBreak/>
        <w:drawing>
          <wp:inline distT="0" distB="0" distL="0" distR="0">
            <wp:extent cx="4123690" cy="2622550"/>
            <wp:effectExtent l="19050" t="0" r="0" b="0"/>
            <wp:docPr id="4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86" cstate="print"/>
                    <a:srcRect/>
                    <a:stretch>
                      <a:fillRect/>
                    </a:stretch>
                  </pic:blipFill>
                  <pic:spPr bwMode="auto">
                    <a:xfrm>
                      <a:off x="0" y="0"/>
                      <a:ext cx="4123690" cy="262255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 xml:space="preserve">Значення параметрів номінованого тиристора </w:t>
      </w:r>
      <w:r w:rsidRPr="004C4EBB">
        <w:rPr>
          <w:rFonts w:eastAsia="Calibri"/>
          <w:b/>
          <w:bCs/>
        </w:rPr>
        <w:t xml:space="preserve">VS </w:t>
      </w:r>
      <w:r w:rsidRPr="004C4EBB">
        <w:rPr>
          <w:rFonts w:eastAsia="Calibri"/>
        </w:rPr>
        <w:t xml:space="preserve">типу </w:t>
      </w:r>
      <w:r w:rsidRPr="004C4EBB">
        <w:rPr>
          <w:rFonts w:eastAsia="Calibri"/>
          <w:b/>
          <w:bCs/>
        </w:rPr>
        <w:t xml:space="preserve">2N2573 </w:t>
      </w:r>
      <w:r w:rsidRPr="004C4EBB">
        <w:rPr>
          <w:rFonts w:eastAsia="Calibri"/>
        </w:rPr>
        <w:t>при наведені у вікні (рис. 2.14), де:</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VDRM</w:t>
      </w:r>
      <w:r w:rsidR="00AA58C6">
        <w:rPr>
          <w:rFonts w:eastAsia="Calibri"/>
        </w:rPr>
        <w:t xml:space="preserve">  </w:t>
      </w:r>
      <w:r w:rsidRPr="004C4EBB">
        <w:rPr>
          <w:rFonts w:eastAsia="Calibri"/>
        </w:rPr>
        <w:t>= 2.5e</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1 (напруга відмикання</w:t>
      </w:r>
      <w:r w:rsidR="00AA58C6">
        <w:rPr>
          <w:rFonts w:eastAsia="Calibri"/>
        </w:rPr>
        <w:t xml:space="preserve">  </w:t>
      </w:r>
      <w:r w:rsidRPr="004C4EBB">
        <w:rPr>
          <w:rFonts w:eastAsia="Calibri"/>
          <w:i/>
          <w:iCs/>
        </w:rPr>
        <w:t>U</w:t>
      </w:r>
      <w:r w:rsidRPr="004C4EBB">
        <w:rPr>
          <w:rFonts w:eastAsia="Calibri"/>
          <w:i/>
          <w:iCs/>
          <w:vertAlign w:val="subscript"/>
        </w:rPr>
        <w:t>від</w:t>
      </w:r>
      <w:r w:rsidR="00AA58C6">
        <w:rPr>
          <w:rFonts w:eastAsia="Calibri"/>
          <w:i/>
          <w:iCs/>
          <w:vertAlign w:val="subscript"/>
        </w:rPr>
        <w:t xml:space="preserve">  </w:t>
      </w:r>
      <w:r w:rsidRPr="004C4EBB">
        <w:rPr>
          <w:rFonts w:eastAsia="Calibri"/>
        </w:rPr>
        <w:t>= 25</w:t>
      </w:r>
      <w:r w:rsidR="00AA58C6">
        <w:rPr>
          <w:rFonts w:eastAsia="Calibri"/>
        </w:rPr>
        <w:t xml:space="preserve">  </w:t>
      </w:r>
      <w:r w:rsidRPr="004C4EBB">
        <w:rPr>
          <w:rFonts w:eastAsia="Calibri"/>
        </w:rPr>
        <w:t>B</w:t>
      </w:r>
      <w:r w:rsidR="00AA58C6">
        <w:rPr>
          <w:rFonts w:eastAsia="Calibri"/>
        </w:rPr>
        <w:t xml:space="preserve">  </w:t>
      </w:r>
      <w:r w:rsidRPr="004C4EBB">
        <w:rPr>
          <w:rFonts w:eastAsia="Calibri"/>
        </w:rPr>
        <w:t>);</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IDRM</w:t>
      </w:r>
      <w:r w:rsidR="00AA58C6">
        <w:rPr>
          <w:rFonts w:eastAsia="Calibri"/>
        </w:rPr>
        <w:t xml:space="preserve">  </w:t>
      </w:r>
      <w:r w:rsidRPr="004C4EBB">
        <w:rPr>
          <w:rFonts w:eastAsia="Calibri"/>
        </w:rPr>
        <w:t>= 1e</w:t>
      </w:r>
      <w:r w:rsidR="00AA58C6">
        <w:rPr>
          <w:rFonts w:eastAsia="Calibri"/>
        </w:rPr>
        <w:t xml:space="preserve">  </w:t>
      </w:r>
      <w:r w:rsidRPr="004C4EBB">
        <w:rPr>
          <w:rFonts w:eastAsia="Calibri"/>
        </w:rPr>
        <w:t>-5 (зворотний струм</w:t>
      </w:r>
      <w:r w:rsidR="00AA58C6">
        <w:rPr>
          <w:rFonts w:eastAsia="Calibri"/>
        </w:rPr>
        <w:t xml:space="preserve">  </w:t>
      </w:r>
      <w:r w:rsidRPr="004C4EBB">
        <w:rPr>
          <w:rFonts w:eastAsia="Calibri"/>
          <w:i/>
          <w:iCs/>
        </w:rPr>
        <w:t>I</w:t>
      </w:r>
      <w:r w:rsidRPr="004C4EBB">
        <w:rPr>
          <w:rFonts w:eastAsia="Calibri"/>
          <w:vertAlign w:val="subscript"/>
        </w:rPr>
        <w:t>0</w:t>
      </w:r>
      <w:r w:rsidR="00AA58C6">
        <w:rPr>
          <w:rFonts w:eastAsia="Calibri"/>
          <w:vertAlign w:val="subscript"/>
        </w:rPr>
        <w:t xml:space="preserve">  </w:t>
      </w:r>
      <w:r w:rsidRPr="004C4EBB">
        <w:rPr>
          <w:rFonts w:eastAsia="Calibri"/>
        </w:rPr>
        <w:t>= 10 мкА);</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ITM</w:t>
      </w:r>
      <w:r w:rsidR="00AA58C6">
        <w:rPr>
          <w:rFonts w:eastAsia="Calibri"/>
        </w:rPr>
        <w:t xml:space="preserve">  </w:t>
      </w:r>
      <w:r w:rsidRPr="004C4EBB">
        <w:rPr>
          <w:rFonts w:eastAsia="Calibri"/>
        </w:rPr>
        <w:t>= 2e</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 xml:space="preserve">1 (допустимий струм анода </w:t>
      </w:r>
      <w:r w:rsidRPr="004C4EBB">
        <w:rPr>
          <w:rFonts w:eastAsia="Calibri"/>
          <w:i/>
          <w:iCs/>
        </w:rPr>
        <w:t>I</w:t>
      </w:r>
      <w:r w:rsidRPr="004C4EBB">
        <w:rPr>
          <w:rFonts w:eastAsia="Calibri"/>
          <w:i/>
          <w:iCs/>
          <w:vertAlign w:val="subscript"/>
        </w:rPr>
        <w:t>a</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20</w:t>
      </w:r>
      <w:r w:rsidR="00AA58C6">
        <w:rPr>
          <w:rFonts w:eastAsia="Calibri"/>
        </w:rPr>
        <w:t xml:space="preserve">  </w:t>
      </w:r>
      <w:r w:rsidRPr="004C4EBB">
        <w:rPr>
          <w:rFonts w:eastAsia="Calibri"/>
        </w:rPr>
        <w:t>A</w:t>
      </w:r>
      <w:r w:rsidR="00AA58C6">
        <w:rPr>
          <w:rFonts w:eastAsia="Calibri"/>
        </w:rPr>
        <w:t xml:space="preserve">  </w:t>
      </w:r>
      <w:r w:rsidRPr="004C4EBB">
        <w:rPr>
          <w:rFonts w:eastAsia="Calibri"/>
        </w:rPr>
        <w:t>);</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VTM</w:t>
      </w:r>
      <w:r w:rsidR="00AA58C6">
        <w:rPr>
          <w:rFonts w:eastAsia="Calibri"/>
        </w:rPr>
        <w:t xml:space="preserve">  </w:t>
      </w:r>
      <w:r w:rsidRPr="004C4EBB">
        <w:rPr>
          <w:rFonts w:eastAsia="Calibri"/>
        </w:rPr>
        <w:t>= 1.1e</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 xml:space="preserve">0 (напруга на відкритому тиристорі </w:t>
      </w:r>
      <w:r w:rsidRPr="004C4EBB">
        <w:rPr>
          <w:rFonts w:eastAsia="Calibri"/>
          <w:i/>
          <w:iCs/>
        </w:rPr>
        <w:t>U</w:t>
      </w:r>
      <w:r w:rsidRPr="004C4EBB">
        <w:rPr>
          <w:rFonts w:eastAsia="Calibri"/>
          <w:i/>
          <w:iCs/>
          <w:vertAlign w:val="subscript"/>
        </w:rPr>
        <w:t>пр</w:t>
      </w:r>
      <w:r w:rsidR="00AA58C6">
        <w:rPr>
          <w:rFonts w:eastAsia="Calibri"/>
          <w:i/>
          <w:iCs/>
          <w:vertAlign w:val="subscript"/>
        </w:rPr>
        <w:t xml:space="preserve">  </w:t>
      </w:r>
      <w:r w:rsidRPr="004C4EBB">
        <w:rPr>
          <w:rFonts w:eastAsia="Calibri"/>
        </w:rPr>
        <w:t>= 1,1</w:t>
      </w:r>
      <w:r w:rsidR="00AA58C6">
        <w:rPr>
          <w:rFonts w:eastAsia="Calibri"/>
        </w:rPr>
        <w:t xml:space="preserve">  </w:t>
      </w:r>
      <w:r w:rsidRPr="004C4EBB">
        <w:rPr>
          <w:rFonts w:eastAsia="Calibri"/>
        </w:rPr>
        <w:t>B</w:t>
      </w:r>
      <w:r w:rsidR="00AA58C6">
        <w:rPr>
          <w:rFonts w:eastAsia="Calibri"/>
        </w:rPr>
        <w:t xml:space="preserve">  </w:t>
      </w:r>
      <w:r w:rsidRPr="004C4EBB">
        <w:rPr>
          <w:rFonts w:eastAsia="Calibri"/>
        </w:rPr>
        <w:t>);</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IH</w:t>
      </w:r>
      <w:r w:rsidR="00AA58C6">
        <w:rPr>
          <w:rFonts w:eastAsia="Calibri"/>
        </w:rPr>
        <w:t xml:space="preserve">  </w:t>
      </w:r>
      <w:r w:rsidRPr="004C4EBB">
        <w:rPr>
          <w:rFonts w:eastAsia="Calibri"/>
        </w:rPr>
        <w:t>= 1e</w:t>
      </w:r>
      <w:r w:rsidR="00AA58C6">
        <w:rPr>
          <w:rFonts w:eastAsia="Calibri"/>
        </w:rPr>
        <w:t xml:space="preserve">  </w:t>
      </w:r>
      <w:r w:rsidRPr="004C4EBB">
        <w:rPr>
          <w:rFonts w:eastAsia="Calibri"/>
        </w:rPr>
        <w:t>-2 (струм утримання</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утр</w:t>
      </w:r>
      <w:r w:rsidR="00AA58C6">
        <w:rPr>
          <w:rFonts w:eastAsia="Calibri"/>
          <w:i/>
          <w:iCs/>
          <w:vertAlign w:val="subscript"/>
        </w:rPr>
        <w:t xml:space="preserve">  </w:t>
      </w:r>
      <w:r w:rsidRPr="004C4EBB">
        <w:rPr>
          <w:rFonts w:eastAsia="Calibri"/>
        </w:rPr>
        <w:t>= 10 мА);</w:t>
      </w:r>
    </w:p>
    <w:p w:rsidR="004C4EBB" w:rsidRPr="004C4EBB" w:rsidRDefault="004C4EBB" w:rsidP="004C4EBB">
      <w:pPr>
        <w:rPr>
          <w:rFonts w:eastAsia="Calibri"/>
        </w:rPr>
      </w:pPr>
      <w:r w:rsidRPr="004C4EBB">
        <w:rPr>
          <w:rFonts w:eastAsia="Calibri"/>
        </w:rPr>
        <w:t>• VGT</w:t>
      </w:r>
      <w:r w:rsidR="00AA58C6">
        <w:rPr>
          <w:rFonts w:eastAsia="Calibri"/>
        </w:rPr>
        <w:t xml:space="preserve">  </w:t>
      </w:r>
      <w:r w:rsidRPr="004C4EBB">
        <w:rPr>
          <w:rFonts w:eastAsia="Calibri"/>
        </w:rPr>
        <w:t>= 7e</w:t>
      </w:r>
      <w:r w:rsidR="00AA58C6">
        <w:rPr>
          <w:rFonts w:eastAsia="Calibri"/>
        </w:rPr>
        <w:t xml:space="preserve">  </w:t>
      </w:r>
      <w:r w:rsidRPr="004C4EBB">
        <w:rPr>
          <w:rFonts w:eastAsia="Calibri"/>
        </w:rPr>
        <w:t>-1 (керуюча напруга</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у</w:t>
      </w:r>
      <w:r w:rsidR="00AA58C6">
        <w:rPr>
          <w:rFonts w:eastAsia="Calibri"/>
          <w:i/>
          <w:iCs/>
          <w:vertAlign w:val="subscript"/>
        </w:rPr>
        <w:t xml:space="preserve">  </w:t>
      </w:r>
      <w:r w:rsidRPr="004C4EBB">
        <w:rPr>
          <w:rFonts w:eastAsia="Calibri"/>
        </w:rPr>
        <w:t>= 0,7 В на відкритому тиристорі);</w:t>
      </w:r>
    </w:p>
    <w:p w:rsidR="004C4EBB" w:rsidRPr="004C4EBB" w:rsidRDefault="004C4EBB" w:rsidP="004C4EBB">
      <w:pPr>
        <w:rPr>
          <w:rFonts w:eastAsia="Calibri"/>
        </w:rPr>
      </w:pPr>
      <w:r w:rsidRPr="004C4EBB">
        <w:rPr>
          <w:rFonts w:eastAsia="Calibri"/>
        </w:rPr>
        <w:t>•</w:t>
      </w:r>
      <w:r w:rsidR="00AA58C6">
        <w:rPr>
          <w:rFonts w:eastAsia="Calibri"/>
        </w:rPr>
        <w:t xml:space="preserve">  </w:t>
      </w:r>
      <w:r w:rsidRPr="004C4EBB">
        <w:rPr>
          <w:rFonts w:eastAsia="Calibri"/>
        </w:rPr>
        <w:t>IGT</w:t>
      </w:r>
      <w:r w:rsidR="00AA58C6">
        <w:rPr>
          <w:rFonts w:eastAsia="Calibri"/>
        </w:rPr>
        <w:t xml:space="preserve">  </w:t>
      </w:r>
      <w:r w:rsidRPr="004C4EBB">
        <w:rPr>
          <w:rFonts w:eastAsia="Calibri"/>
        </w:rPr>
        <w:t>= 4e</w:t>
      </w:r>
      <w:r w:rsidR="00AA58C6">
        <w:rPr>
          <w:rFonts w:eastAsia="Calibri"/>
        </w:rPr>
        <w:t xml:space="preserve">  </w:t>
      </w:r>
      <w:r w:rsidRPr="004C4EBB">
        <w:rPr>
          <w:rFonts w:eastAsia="Calibri"/>
        </w:rPr>
        <w:t>-2 (струм керуючого електрода</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у</w:t>
      </w:r>
      <w:r w:rsidR="00AA58C6">
        <w:rPr>
          <w:rFonts w:eastAsia="Calibri"/>
          <w:i/>
          <w:iCs/>
          <w:vertAlign w:val="subscript"/>
        </w:rPr>
        <w:t xml:space="preserve">  </w:t>
      </w:r>
      <w:r w:rsidRPr="004C4EBB">
        <w:rPr>
          <w:rFonts w:eastAsia="Calibri"/>
        </w:rPr>
        <w:t>= 40 мА).</w:t>
      </w:r>
    </w:p>
    <w:p w:rsidR="004C4EBB" w:rsidRPr="004C4EBB" w:rsidRDefault="004C4EBB" w:rsidP="004C4EBB">
      <w:pPr>
        <w:rPr>
          <w:rFonts w:eastAsia="Calibri"/>
        </w:rPr>
      </w:pPr>
      <w:r w:rsidRPr="004C4EBB">
        <w:rPr>
          <w:rFonts w:eastAsia="Calibri"/>
        </w:rPr>
        <w:t>При визначенні напруги відмикання динистора (тиристора</w:t>
      </w:r>
      <w:r w:rsidR="00AA58C6">
        <w:rPr>
          <w:rFonts w:eastAsia="Calibri"/>
        </w:rPr>
        <w:t xml:space="preserve">  </w:t>
      </w:r>
      <w:r w:rsidRPr="004C4EBB">
        <w:rPr>
          <w:rFonts w:eastAsia="Calibri"/>
          <w:b/>
          <w:bCs/>
        </w:rPr>
        <w:t>VS</w:t>
      </w:r>
      <w:r w:rsidR="00AA58C6">
        <w:rPr>
          <w:rFonts w:eastAsia="Calibri"/>
          <w:b/>
          <w:bCs/>
        </w:rPr>
        <w:t xml:space="preserve">  </w:t>
      </w:r>
      <w:r w:rsidRPr="004C4EBB">
        <w:rPr>
          <w:rFonts w:eastAsia="Calibri"/>
        </w:rPr>
        <w:t>при напрузі</w:t>
      </w:r>
      <w:r w:rsidR="00AA58C6">
        <w:rPr>
          <w:rFonts w:eastAsia="Calibri"/>
        </w:rPr>
        <w:t xml:space="preserve">  </w:t>
      </w:r>
      <w:r w:rsidRPr="004C4EBB">
        <w:rPr>
          <w:rFonts w:eastAsia="Calibri"/>
          <w:i/>
          <w:iCs/>
        </w:rPr>
        <w:t>U</w:t>
      </w:r>
      <w:r w:rsidRPr="004C4EBB">
        <w:rPr>
          <w:rFonts w:eastAsia="Calibri"/>
          <w:i/>
          <w:iCs/>
          <w:vertAlign w:val="subscript"/>
        </w:rPr>
        <w:t>у</w:t>
      </w:r>
      <w:r w:rsidR="00AA58C6">
        <w:rPr>
          <w:rFonts w:eastAsia="Calibri"/>
          <w:i/>
          <w:iCs/>
          <w:vertAlign w:val="subscript"/>
        </w:rPr>
        <w:t xml:space="preserve">  </w:t>
      </w:r>
      <w:r w:rsidRPr="004C4EBB">
        <w:rPr>
          <w:rFonts w:eastAsia="Calibri"/>
        </w:rPr>
        <w:t>= 0) потрібно прийняти ЕРС</w:t>
      </w:r>
      <w:r w:rsidR="00AA58C6">
        <w:rPr>
          <w:rFonts w:eastAsia="Calibri"/>
        </w:rPr>
        <w:t xml:space="preserve">  </w:t>
      </w:r>
      <w:r w:rsidRPr="004C4EBB">
        <w:rPr>
          <w:rFonts w:eastAsia="Calibri"/>
          <w:i/>
          <w:iCs/>
        </w:rPr>
        <w:t>Е</w:t>
      </w:r>
      <w:r w:rsidRPr="004C4EBB">
        <w:rPr>
          <w:rFonts w:eastAsia="Calibri"/>
          <w:vertAlign w:val="subscript"/>
        </w:rPr>
        <w:t>1</w:t>
      </w:r>
      <w:r w:rsidR="00AA58C6">
        <w:rPr>
          <w:rFonts w:eastAsia="Calibri"/>
          <w:vertAlign w:val="subscript"/>
        </w:rPr>
        <w:t xml:space="preserve">  </w:t>
      </w:r>
      <w:r w:rsidRPr="004C4EBB">
        <w:rPr>
          <w:rFonts w:eastAsia="Calibri"/>
        </w:rPr>
        <w:t>= 40...50</w:t>
      </w:r>
      <w:r w:rsidR="00AA58C6">
        <w:rPr>
          <w:rFonts w:eastAsia="Calibri"/>
        </w:rPr>
        <w:t xml:space="preserve">  </w:t>
      </w:r>
      <w:r w:rsidRPr="004C4EBB">
        <w:rPr>
          <w:rFonts w:eastAsia="Calibri"/>
        </w:rPr>
        <w:t>В. З аналізу ВАХ даної моделі динистора (рис. 2.15), знятої за допомогою приладу</w:t>
      </w:r>
      <w:r w:rsidR="00AA58C6">
        <w:rPr>
          <w:rFonts w:eastAsia="Calibri"/>
        </w:rPr>
        <w:t xml:space="preserve">  </w:t>
      </w:r>
      <w:r w:rsidRPr="004C4EBB">
        <w:rPr>
          <w:rFonts w:eastAsia="Calibri"/>
          <w:b/>
          <w:bCs/>
        </w:rPr>
        <w:t>XIV1</w:t>
      </w:r>
      <w:r w:rsidRPr="004C4EBB">
        <w:rPr>
          <w:rFonts w:eastAsia="Calibri"/>
        </w:rPr>
        <w:t>, випливає, що напруга відмикання динистора</w:t>
      </w:r>
      <w:r w:rsidR="00AA58C6">
        <w:rPr>
          <w:rFonts w:eastAsia="Calibri"/>
        </w:rPr>
        <w:t xml:space="preserve">  </w:t>
      </w:r>
      <w:r w:rsidRPr="004C4EBB">
        <w:rPr>
          <w:rFonts w:eastAsia="Calibri"/>
          <w:i/>
          <w:iCs/>
        </w:rPr>
        <w:t>U</w:t>
      </w:r>
      <w:r w:rsidRPr="004C4EBB">
        <w:rPr>
          <w:rFonts w:eastAsia="Calibri"/>
          <w:i/>
          <w:iCs/>
          <w:vertAlign w:val="subscript"/>
        </w:rPr>
        <w:t>про</w:t>
      </w:r>
      <w:r w:rsidR="00AA58C6">
        <w:rPr>
          <w:rFonts w:eastAsia="Calibri"/>
          <w:i/>
          <w:iCs/>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sym w:font="Symbol" w:char="F0BB"/>
      </w:r>
      <w:r w:rsidRPr="004C4EBB">
        <w:rPr>
          <w:rFonts w:eastAsia="Calibri"/>
        </w:rPr>
        <w:t>37,4</w:t>
      </w:r>
      <w:r w:rsidR="00AA58C6">
        <w:rPr>
          <w:rFonts w:eastAsia="Calibri"/>
        </w:rPr>
        <w:t xml:space="preserve">  </w:t>
      </w:r>
      <w:r w:rsidRPr="004C4EBB">
        <w:rPr>
          <w:rFonts w:eastAsia="Calibri"/>
        </w:rPr>
        <w:t xml:space="preserve">В, хоча у паспортних даних цієї моделі зазначено </w:t>
      </w:r>
      <w:r w:rsidRPr="004C4EBB">
        <w:rPr>
          <w:rFonts w:eastAsia="Calibri"/>
          <w:i/>
          <w:iCs/>
        </w:rPr>
        <w:t>U</w:t>
      </w:r>
      <w:r w:rsidRPr="004C4EBB">
        <w:rPr>
          <w:rFonts w:eastAsia="Calibri"/>
          <w:i/>
          <w:iCs/>
          <w:vertAlign w:val="subscript"/>
        </w:rPr>
        <w:t>від</w:t>
      </w:r>
      <w:r w:rsidR="00AA58C6">
        <w:rPr>
          <w:rFonts w:eastAsia="Calibri"/>
          <w:i/>
          <w:iCs/>
          <w:vertAlign w:val="subscript"/>
        </w:rPr>
        <w:t xml:space="preserve">  </w:t>
      </w:r>
      <w:r w:rsidRPr="004C4EBB">
        <w:rPr>
          <w:rFonts w:eastAsia="Calibri"/>
        </w:rPr>
        <w:t>= 25</w:t>
      </w:r>
      <w:r w:rsidR="00AA58C6">
        <w:rPr>
          <w:rFonts w:eastAsia="Calibri"/>
        </w:rPr>
        <w:t xml:space="preserve">  </w:t>
      </w:r>
      <w:r w:rsidRPr="004C4EBB">
        <w:rPr>
          <w:rFonts w:eastAsia="Calibri"/>
        </w:rPr>
        <w:t>B</w:t>
      </w:r>
      <w:r w:rsidR="00AA58C6">
        <w:rPr>
          <w:rFonts w:eastAsia="Calibri"/>
        </w:rPr>
        <w:t xml:space="preserve">  </w:t>
      </w:r>
      <w:r w:rsidRPr="004C4EBB">
        <w:rPr>
          <w:rFonts w:eastAsia="Calibri"/>
        </w:rPr>
        <w:t>.</w:t>
      </w:r>
    </w:p>
    <w:p w:rsidR="004C4EBB" w:rsidRPr="004C4EBB" w:rsidRDefault="004C4EBB" w:rsidP="004C4EBB">
      <w:pPr>
        <w:rPr>
          <w:rFonts w:eastAsia="Calibri"/>
        </w:rPr>
      </w:pPr>
      <w:r w:rsidRPr="004C4EBB">
        <w:rPr>
          <w:rFonts w:eastAsia="Calibri"/>
          <w:b/>
          <w:bCs/>
        </w:rPr>
        <w:t>Скопіювати зображення</w:t>
      </w:r>
      <w:r w:rsidRPr="004C4EBB">
        <w:rPr>
          <w:rFonts w:eastAsia="Calibri"/>
        </w:rPr>
        <w:t xml:space="preserve"> схеми (рис. 2.13) на сторінку звіту.</w:t>
      </w:r>
    </w:p>
    <w:p w:rsidR="004C4EBB" w:rsidRPr="004C4EBB" w:rsidRDefault="004C4EBB" w:rsidP="004C4EBB">
      <w:pPr>
        <w:rPr>
          <w:rFonts w:eastAsia="Calibri"/>
        </w:rPr>
      </w:pPr>
      <w:r w:rsidRPr="004C4EBB">
        <w:rPr>
          <w:rFonts w:eastAsia="Calibri"/>
          <w:b/>
          <w:bCs/>
        </w:rPr>
        <w:t xml:space="preserve">Встановити </w:t>
      </w:r>
      <w:r w:rsidRPr="004C4EBB">
        <w:rPr>
          <w:rFonts w:eastAsia="Calibri"/>
        </w:rPr>
        <w:t xml:space="preserve">перемикач </w:t>
      </w:r>
      <w:r w:rsidRPr="004C4EBB">
        <w:rPr>
          <w:rFonts w:eastAsia="Calibri"/>
          <w:b/>
          <w:bCs/>
        </w:rPr>
        <w:t xml:space="preserve">Q </w:t>
      </w:r>
      <w:r w:rsidRPr="004C4EBB">
        <w:rPr>
          <w:rFonts w:eastAsia="Calibri"/>
        </w:rPr>
        <w:t>(див. рис.</w:t>
      </w:r>
      <w:r w:rsidR="00AA58C6">
        <w:rPr>
          <w:rFonts w:eastAsia="Calibri"/>
        </w:rPr>
        <w:t xml:space="preserve">  </w:t>
      </w:r>
      <w:r w:rsidRPr="004C4EBB">
        <w:rPr>
          <w:rFonts w:eastAsia="Calibri"/>
        </w:rPr>
        <w:t xml:space="preserve">2.13) у праве положення, </w:t>
      </w:r>
      <w:r w:rsidRPr="004C4EBB">
        <w:rPr>
          <w:rFonts w:eastAsia="Calibri"/>
          <w:b/>
          <w:bCs/>
        </w:rPr>
        <w:t xml:space="preserve">замкнути </w:t>
      </w:r>
      <w:r w:rsidRPr="004C4EBB">
        <w:rPr>
          <w:rFonts w:eastAsia="Calibri"/>
        </w:rPr>
        <w:t xml:space="preserve">ключ </w:t>
      </w:r>
      <w:r w:rsidRPr="004C4EBB">
        <w:rPr>
          <w:rFonts w:eastAsia="Calibri"/>
          <w:b/>
          <w:bCs/>
        </w:rPr>
        <w:t>S</w:t>
      </w:r>
      <w:r w:rsidRPr="004C4EBB">
        <w:rPr>
          <w:rFonts w:eastAsia="Calibri"/>
        </w:rPr>
        <w:t xml:space="preserve">, послідовно </w:t>
      </w:r>
      <w:r w:rsidRPr="004C4EBB">
        <w:rPr>
          <w:rFonts w:eastAsia="Calibri"/>
          <w:b/>
          <w:bCs/>
        </w:rPr>
        <w:t xml:space="preserve">задавати </w:t>
      </w:r>
      <w:r w:rsidRPr="004C4EBB">
        <w:rPr>
          <w:rFonts w:eastAsia="Calibri"/>
        </w:rPr>
        <w:t xml:space="preserve">час затримки </w:t>
      </w:r>
      <w:r w:rsidRPr="004C4EBB">
        <w:rPr>
          <w:rFonts w:eastAsia="Calibri"/>
          <w:i/>
          <w:iCs/>
        </w:rPr>
        <w:t>t</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 1; 4 і 7</w:t>
      </w:r>
      <w:r w:rsidR="00AA58C6">
        <w:rPr>
          <w:rFonts w:eastAsia="Calibri"/>
        </w:rPr>
        <w:t xml:space="preserve">  </w:t>
      </w:r>
      <w:r w:rsidRPr="004C4EBB">
        <w:rPr>
          <w:rFonts w:eastAsia="Calibri"/>
        </w:rPr>
        <w:t xml:space="preserve">мс імпульсів управління </w:t>
      </w:r>
      <w:r w:rsidRPr="004C4EBB">
        <w:rPr>
          <w:rFonts w:eastAsia="Calibri"/>
          <w:i/>
          <w:iCs/>
        </w:rPr>
        <w:t>U</w:t>
      </w:r>
      <w:r w:rsidRPr="004C4EBB">
        <w:rPr>
          <w:rFonts w:eastAsia="Calibri"/>
          <w:i/>
          <w:iCs/>
          <w:vertAlign w:val="subscript"/>
        </w:rPr>
        <w:t xml:space="preserve">у </w:t>
      </w:r>
      <w:r w:rsidRPr="004C4EBB">
        <w:rPr>
          <w:rFonts w:eastAsia="Calibri"/>
        </w:rPr>
        <w:t xml:space="preserve">генератора </w:t>
      </w:r>
      <w:r w:rsidRPr="004C4EBB">
        <w:rPr>
          <w:rFonts w:eastAsia="Calibri"/>
          <w:b/>
          <w:bCs/>
        </w:rPr>
        <w:t xml:space="preserve">Е3 </w:t>
      </w:r>
      <w:r w:rsidRPr="004C4EBB">
        <w:rPr>
          <w:rFonts w:eastAsia="Calibri"/>
        </w:rPr>
        <w:t xml:space="preserve">і </w:t>
      </w:r>
      <w:r w:rsidRPr="004C4EBB">
        <w:rPr>
          <w:rFonts w:eastAsia="Calibri"/>
          <w:b/>
          <w:bCs/>
        </w:rPr>
        <w:t>скопіювати</w:t>
      </w:r>
      <w:r w:rsidRPr="004C4EBB">
        <w:rPr>
          <w:rFonts w:eastAsia="Calibri"/>
        </w:rPr>
        <w:t xml:space="preserve"> на сторінку звіту осцилограми напруги </w:t>
      </w:r>
      <w:r w:rsidRPr="004C4EBB">
        <w:rPr>
          <w:rFonts w:eastAsia="Calibri"/>
          <w:i/>
          <w:iCs/>
        </w:rPr>
        <w:t>u</w:t>
      </w:r>
      <w:r w:rsidRPr="004C4EBB">
        <w:rPr>
          <w:rFonts w:eastAsia="Calibri"/>
          <w:i/>
          <w:iCs/>
          <w:vertAlign w:val="subscript"/>
        </w:rPr>
        <w:t>а</w:t>
      </w:r>
      <w:r w:rsidR="00AA58C6">
        <w:rPr>
          <w:rFonts w:eastAsia="Calibri"/>
          <w:i/>
          <w:iCs/>
          <w:vertAlign w:val="subscript"/>
        </w:rPr>
        <w:t xml:space="preserve">  </w:t>
      </w:r>
      <w:r w:rsidRPr="004C4EBB">
        <w:rPr>
          <w:rFonts w:eastAsia="Calibri"/>
        </w:rPr>
        <w:t xml:space="preserve"> і струму </w:t>
      </w:r>
      <w:r w:rsidRPr="004C4EBB">
        <w:rPr>
          <w:rFonts w:eastAsia="Calibri"/>
          <w:i/>
          <w:iCs/>
        </w:rPr>
        <w:t>i</w:t>
      </w:r>
      <w:r w:rsidRPr="004C4EBB">
        <w:rPr>
          <w:rFonts w:eastAsia="Calibri"/>
          <w:i/>
          <w:iCs/>
          <w:vertAlign w:val="subscript"/>
        </w:rPr>
        <w:t xml:space="preserve">а </w:t>
      </w:r>
      <w:r w:rsidRPr="004C4EBB">
        <w:rPr>
          <w:rFonts w:eastAsia="Calibri"/>
        </w:rPr>
        <w:t>тиристору.</w:t>
      </w:r>
    </w:p>
    <w:p w:rsidR="004C4EBB" w:rsidRPr="004C4EBB" w:rsidRDefault="004C4EBB" w:rsidP="004C4EBB">
      <w:pPr>
        <w:rPr>
          <w:rFonts w:eastAsia="Calibri"/>
        </w:rPr>
      </w:pPr>
    </w:p>
    <w:p w:rsidR="004C4EBB" w:rsidRPr="004C4EBB" w:rsidRDefault="007160B0" w:rsidP="00651BDD">
      <w:pPr>
        <w:jc w:val="center"/>
        <w:rPr>
          <w:rFonts w:eastAsia="Calibri"/>
        </w:rPr>
      </w:pPr>
      <w:r>
        <w:rPr>
          <w:rFonts w:eastAsia="Calibri"/>
          <w:noProof/>
        </w:rPr>
        <w:lastRenderedPageBreak/>
        <w:drawing>
          <wp:inline distT="0" distB="0" distL="0" distR="0">
            <wp:extent cx="2786380" cy="2795270"/>
            <wp:effectExtent l="19050" t="0" r="0" b="0"/>
            <wp:docPr id="4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87" cstate="print"/>
                    <a:srcRect/>
                    <a:stretch>
                      <a:fillRect/>
                    </a:stretch>
                  </pic:blipFill>
                  <pic:spPr bwMode="auto">
                    <a:xfrm>
                      <a:off x="0" y="0"/>
                      <a:ext cx="2786380" cy="279527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Як приклад на рис.</w:t>
      </w:r>
      <w:r w:rsidR="00AA58C6">
        <w:rPr>
          <w:rFonts w:eastAsia="Calibri"/>
        </w:rPr>
        <w:t xml:space="preserve">  </w:t>
      </w:r>
      <w:r w:rsidRPr="004C4EBB">
        <w:rPr>
          <w:rFonts w:eastAsia="Calibri"/>
        </w:rPr>
        <w:t xml:space="preserve">2.16 наведені осцилограми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а </w:t>
      </w:r>
      <w:r w:rsidRPr="004C4EBB">
        <w:rPr>
          <w:rFonts w:eastAsia="Calibri"/>
        </w:rPr>
        <w:t xml:space="preserve">і струму </w:t>
      </w:r>
      <w:r w:rsidRPr="004C4EBB">
        <w:rPr>
          <w:rFonts w:eastAsia="Calibri"/>
          <w:i/>
          <w:iCs/>
        </w:rPr>
        <w:t>i</w:t>
      </w:r>
      <w:r w:rsidR="00AA58C6">
        <w:rPr>
          <w:rFonts w:eastAsia="Calibri"/>
          <w:i/>
          <w:iCs/>
        </w:rPr>
        <w:t xml:space="preserve">  </w:t>
      </w:r>
      <w:r w:rsidRPr="004C4EBB">
        <w:rPr>
          <w:rFonts w:eastAsia="Calibri"/>
          <w:i/>
          <w:iCs/>
          <w:vertAlign w:val="subscript"/>
        </w:rPr>
        <w:t xml:space="preserve">а </w:t>
      </w:r>
      <w:r w:rsidRPr="004C4EBB">
        <w:rPr>
          <w:rFonts w:eastAsia="Calibri"/>
        </w:rPr>
        <w:t xml:space="preserve">тиристора при часі затримки керуючого імпульсу </w:t>
      </w:r>
      <w:r w:rsidRPr="004C4EBB">
        <w:rPr>
          <w:rFonts w:eastAsia="Calibri"/>
          <w:i/>
          <w:iCs/>
        </w:rPr>
        <w:t>t</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5 мс (при куті відмикання </w:t>
      </w:r>
      <w:r w:rsidRPr="004C4EBB">
        <w:rPr>
          <w:rFonts w:eastAsia="Calibri"/>
          <w:i/>
          <w:iCs/>
        </w:rPr>
        <w:sym w:font="Symbol" w:char="F061"/>
      </w:r>
      <w:r w:rsidRPr="004C4EBB">
        <w:rPr>
          <w:rFonts w:eastAsia="Calibri"/>
        </w:rPr>
        <w:t>= 90</w:t>
      </w:r>
      <w:r w:rsidR="00AA58C6">
        <w:rPr>
          <w:rFonts w:eastAsia="Calibri"/>
        </w:rPr>
        <w:t xml:space="preserve">  </w:t>
      </w:r>
      <w:r w:rsidRPr="004C4EBB">
        <w:rPr>
          <w:rFonts w:eastAsia="Calibri"/>
        </w:rPr>
        <w:sym w:font="Symbol" w:char="F0B0"/>
      </w:r>
      <w:r w:rsidRPr="004C4EBB">
        <w:rPr>
          <w:rFonts w:eastAsia="Calibri"/>
        </w:rPr>
        <w:t xml:space="preserve">) по відношенню до початку наростання анодної синусоїдальної напруги з періодом </w:t>
      </w:r>
      <w:r w:rsidRPr="004C4EBB">
        <w:rPr>
          <w:rFonts w:eastAsia="Calibri"/>
          <w:i/>
          <w:iCs/>
        </w:rPr>
        <w:t>Т</w:t>
      </w:r>
      <w:r w:rsidR="00AA58C6">
        <w:rPr>
          <w:rFonts w:eastAsia="Calibri"/>
          <w:i/>
          <w:iCs/>
        </w:rPr>
        <w:t xml:space="preserve">  </w:t>
      </w:r>
      <w:r w:rsidRPr="004C4EBB">
        <w:rPr>
          <w:rFonts w:eastAsia="Calibri"/>
        </w:rPr>
        <w:t xml:space="preserve">= 20 мс. Виведені у середньому вікні цифри (нижче осцилограм напруги і струму на рис. 2.16) є координатами точок осцилограм, у яких їх перетинають візирні лінії. Кнопки і поля, розташовані внизу вікна осцилограм, призначені для вибору режимів роботи каналів </w:t>
      </w:r>
      <w:r w:rsidRPr="004C4EBB">
        <w:rPr>
          <w:rFonts w:eastAsia="Calibri"/>
          <w:b/>
          <w:bCs/>
        </w:rPr>
        <w:t xml:space="preserve">А </w:t>
      </w:r>
      <w:r w:rsidRPr="004C4EBB">
        <w:rPr>
          <w:rFonts w:eastAsia="Calibri"/>
        </w:rPr>
        <w:t xml:space="preserve">і </w:t>
      </w:r>
      <w:r w:rsidRPr="004C4EBB">
        <w:rPr>
          <w:rFonts w:eastAsia="Calibri"/>
          <w:b/>
          <w:bCs/>
        </w:rPr>
        <w:t xml:space="preserve">В </w:t>
      </w:r>
      <w:r w:rsidRPr="004C4EBB">
        <w:rPr>
          <w:rFonts w:eastAsia="Calibri"/>
        </w:rPr>
        <w:t xml:space="preserve">введення сигналів, зміщення графіків кривих залежностей по осям </w:t>
      </w:r>
      <w:r w:rsidRPr="004C4EBB">
        <w:rPr>
          <w:rFonts w:eastAsia="Calibri"/>
          <w:b/>
          <w:bCs/>
        </w:rPr>
        <w:t xml:space="preserve">Х </w:t>
      </w:r>
      <w:r w:rsidRPr="004C4EBB">
        <w:rPr>
          <w:rFonts w:eastAsia="Calibri"/>
        </w:rPr>
        <w:t xml:space="preserve">і </w:t>
      </w:r>
      <w:r w:rsidRPr="004C4EBB">
        <w:rPr>
          <w:rFonts w:eastAsia="Calibri"/>
          <w:b/>
          <w:bCs/>
        </w:rPr>
        <w:t>Y</w:t>
      </w:r>
      <w:r w:rsidRPr="004C4EBB">
        <w:rPr>
          <w:rFonts w:eastAsia="Calibri"/>
        </w:rPr>
        <w:t>, а також масштабів як горизонтальної розгортки променів, так і підсилення вхідних сигналів .</w:t>
      </w:r>
    </w:p>
    <w:p w:rsidR="004C4EBB" w:rsidRPr="004C4EBB" w:rsidRDefault="004C4EBB" w:rsidP="004C4EBB">
      <w:pPr>
        <w:rPr>
          <w:rFonts w:eastAsia="Calibri"/>
        </w:rPr>
      </w:pPr>
      <w:r w:rsidRPr="004C4EBB">
        <w:rPr>
          <w:rFonts w:eastAsia="Calibri"/>
          <w:bCs/>
          <w:i/>
        </w:rPr>
        <w:t>Примітка</w:t>
      </w:r>
      <w:r w:rsidRPr="004C4EBB">
        <w:rPr>
          <w:rFonts w:eastAsia="Calibri"/>
        </w:rPr>
        <w:t xml:space="preserve">. При вимірюванні віртуальними приладами середовища МS10 несинусоїдальних величин, якими є напруга і струм тиристора при куті відмикання </w:t>
      </w:r>
      <w:r w:rsidRPr="004C4EBB">
        <w:rPr>
          <w:rFonts w:eastAsia="Calibri"/>
        </w:rPr>
        <w:sym w:font="Symbol" w:char="F061"/>
      </w:r>
      <w:r w:rsidRPr="004C4EBB">
        <w:rPr>
          <w:rFonts w:eastAsia="Calibri"/>
        </w:rPr>
        <w:sym w:font="Symbol" w:char="F0B9"/>
      </w:r>
      <w:r w:rsidRPr="004C4EBB">
        <w:rPr>
          <w:rFonts w:eastAsia="Calibri"/>
        </w:rPr>
        <w:t xml:space="preserve">0, слід мати на увазі, що їх покази у режимі </w:t>
      </w:r>
      <w:r w:rsidRPr="004C4EBB">
        <w:rPr>
          <w:rFonts w:eastAsia="Calibri"/>
          <w:b/>
          <w:bCs/>
        </w:rPr>
        <w:t xml:space="preserve">АС </w:t>
      </w:r>
      <w:r w:rsidRPr="004C4EBB">
        <w:rPr>
          <w:rFonts w:eastAsia="Calibri"/>
        </w:rPr>
        <w:t xml:space="preserve">будуть наближеними, так як ці прилади змодельовані на вимірюванні діючих значень </w:t>
      </w:r>
      <w:r w:rsidRPr="004C4EBB">
        <w:rPr>
          <w:rFonts w:eastAsia="Calibri"/>
          <w:i/>
          <w:iCs/>
        </w:rPr>
        <w:t xml:space="preserve">синусоїдальних </w:t>
      </w:r>
      <w:r w:rsidRPr="004C4EBB">
        <w:rPr>
          <w:rFonts w:eastAsia="Calibri"/>
        </w:rPr>
        <w:t>величин.</w:t>
      </w:r>
    </w:p>
    <w:p w:rsidR="004C4EBB" w:rsidRPr="004C4EBB" w:rsidRDefault="004C4EBB" w:rsidP="004C4EBB">
      <w:pPr>
        <w:rPr>
          <w:rFonts w:eastAsia="Calibri"/>
        </w:rPr>
      </w:pPr>
      <w:r w:rsidRPr="004C4EBB">
        <w:rPr>
          <w:rFonts w:eastAsia="Calibri"/>
          <w:b/>
          <w:bCs/>
        </w:rPr>
        <w:t>ЗМІСТ ЗВІТУ</w:t>
      </w:r>
    </w:p>
    <w:p w:rsidR="004C4EBB" w:rsidRPr="004C4EBB" w:rsidRDefault="004C4EBB" w:rsidP="004C4EBB">
      <w:pPr>
        <w:rPr>
          <w:rFonts w:eastAsia="Calibri"/>
        </w:rPr>
      </w:pPr>
      <w:r w:rsidRPr="004C4EBB">
        <w:rPr>
          <w:rFonts w:eastAsia="Calibri"/>
        </w:rPr>
        <w:t>1. Зображення електричних схем випробування діода, стабілітрона, тиристора і осцилограм їх ВАХ.</w:t>
      </w:r>
    </w:p>
    <w:p w:rsidR="004C4EBB" w:rsidRPr="004C4EBB" w:rsidRDefault="004C4EBB" w:rsidP="004C4EBB">
      <w:pPr>
        <w:rPr>
          <w:rFonts w:eastAsia="Calibri"/>
        </w:rPr>
      </w:pPr>
      <w:r w:rsidRPr="004C4EBB">
        <w:rPr>
          <w:rFonts w:eastAsia="Calibri"/>
        </w:rPr>
        <w:t>2. Таблиці результатів вимірювань і розрахунків.</w:t>
      </w:r>
    </w:p>
    <w:p w:rsidR="004C4EBB" w:rsidRPr="004C4EBB" w:rsidRDefault="004C4EBB" w:rsidP="004C4EBB">
      <w:pPr>
        <w:rPr>
          <w:rFonts w:eastAsia="Calibri"/>
        </w:rPr>
      </w:pPr>
      <w:r w:rsidRPr="004C4EBB">
        <w:rPr>
          <w:rFonts w:eastAsia="Calibri"/>
        </w:rPr>
        <w:t>3. Висновки по роботі.</w:t>
      </w:r>
    </w:p>
    <w:p w:rsidR="004C4EBB" w:rsidRPr="004C4EBB" w:rsidRDefault="004C4EBB" w:rsidP="004C4EBB">
      <w:pPr>
        <w:rPr>
          <w:rFonts w:eastAsia="Calibri"/>
        </w:rPr>
      </w:pPr>
      <w:r w:rsidRPr="004C4EBB">
        <w:rPr>
          <w:rFonts w:eastAsia="Calibri"/>
        </w:rPr>
        <w:lastRenderedPageBreak/>
        <w:t>Звіт завантажити в Google Classroom.</w:t>
      </w:r>
    </w:p>
    <w:p w:rsidR="004C4EBB" w:rsidRPr="004C4EBB" w:rsidRDefault="004C4EBB" w:rsidP="00651BDD">
      <w:pPr>
        <w:pStyle w:val="3"/>
        <w:rPr>
          <w:rFonts w:eastAsia="Calibri"/>
        </w:rPr>
      </w:pPr>
      <w:bookmarkStart w:id="30" w:name="_Toc58173503"/>
      <w:bookmarkStart w:id="31" w:name="_Toc87021418"/>
      <w:r w:rsidRPr="004C4EBB">
        <w:rPr>
          <w:rFonts w:eastAsia="Calibri"/>
        </w:rPr>
        <w:t>Лабораторна робота</w:t>
      </w:r>
      <w:r w:rsidR="00285FE6">
        <w:rPr>
          <w:rFonts w:eastAsia="Calibri"/>
        </w:rPr>
        <w:t>.</w:t>
      </w:r>
      <w:r w:rsidRPr="004C4EBB">
        <w:rPr>
          <w:rFonts w:eastAsia="Calibri"/>
        </w:rPr>
        <w:t xml:space="preserve"> Однофазні напівпровідникові випрямлячі</w:t>
      </w:r>
      <w:bookmarkEnd w:id="30"/>
      <w:bookmarkEnd w:id="31"/>
    </w:p>
    <w:p w:rsidR="004C4EBB" w:rsidRPr="004C4EBB" w:rsidRDefault="004C4EBB" w:rsidP="004C4EBB">
      <w:pPr>
        <w:rPr>
          <w:rFonts w:eastAsia="Calibri"/>
        </w:rPr>
      </w:pPr>
      <w:r w:rsidRPr="004C4EBB">
        <w:rPr>
          <w:rFonts w:eastAsia="Calibri"/>
          <w:b/>
          <w:bCs/>
        </w:rPr>
        <w:t>МЕТА РОБОТИ</w:t>
      </w:r>
    </w:p>
    <w:p w:rsidR="004C4EBB" w:rsidRPr="004C4EBB" w:rsidRDefault="004C4EBB" w:rsidP="004C4EBB">
      <w:pPr>
        <w:rPr>
          <w:rFonts w:eastAsia="Calibri"/>
        </w:rPr>
      </w:pPr>
      <w:r w:rsidRPr="004C4EBB">
        <w:rPr>
          <w:rFonts w:eastAsia="Calibri"/>
        </w:rPr>
        <w:t xml:space="preserve">Дослідження однофазних одно- і двухнапівперіодних схем випрямлення і </w:t>
      </w:r>
      <w:r w:rsidRPr="004C4EBB">
        <w:rPr>
          <w:rFonts w:eastAsia="Calibri"/>
          <w:i/>
          <w:iCs/>
        </w:rPr>
        <w:t>LC</w:t>
      </w:r>
      <w:r w:rsidR="00AA58C6">
        <w:rPr>
          <w:rFonts w:eastAsia="Calibri"/>
          <w:i/>
          <w:iCs/>
        </w:rPr>
        <w:t xml:space="preserve">  </w:t>
      </w:r>
      <w:r w:rsidRPr="004C4EBB">
        <w:rPr>
          <w:rFonts w:eastAsia="Calibri"/>
        </w:rPr>
        <w:t>–фільтрів згладжування; побудова вольт-амперних характеристик некерованого і керованого випрямлячів.</w:t>
      </w:r>
      <w:r w:rsidR="00AA58C6">
        <w:rPr>
          <w:rFonts w:eastAsia="Calibri"/>
        </w:rPr>
        <w:t xml:space="preserve">    </w:t>
      </w:r>
    </w:p>
    <w:p w:rsidR="004C4EBB" w:rsidRPr="004C4EBB" w:rsidRDefault="004C4EBB" w:rsidP="004C4EBB">
      <w:pPr>
        <w:rPr>
          <w:rFonts w:eastAsia="Calibri"/>
        </w:rPr>
      </w:pPr>
      <w:r w:rsidRPr="004C4EBB">
        <w:rPr>
          <w:rFonts w:eastAsia="Calibri"/>
          <w:b/>
          <w:bCs/>
        </w:rPr>
        <w:t>ТЕОРЕТИЧНІ ВІДОМОСТІ І РОЗРАХУНКОВІ ФОРМУЛИ</w:t>
      </w:r>
    </w:p>
    <w:p w:rsidR="004C4EBB" w:rsidRPr="004C4EBB" w:rsidRDefault="004C4EBB" w:rsidP="004C4EBB">
      <w:pPr>
        <w:rPr>
          <w:rFonts w:eastAsia="Calibri"/>
        </w:rPr>
      </w:pPr>
      <w:r w:rsidRPr="004C4EBB">
        <w:rPr>
          <w:rFonts w:eastAsia="Calibri"/>
          <w:b/>
          <w:bCs/>
        </w:rPr>
        <w:t>1. ЗАГАЛЬНІ ПОЛОЖЕННЯ</w:t>
      </w:r>
    </w:p>
    <w:p w:rsidR="004C4EBB" w:rsidRPr="004C4EBB" w:rsidRDefault="004C4EBB" w:rsidP="004C4EBB">
      <w:pPr>
        <w:rPr>
          <w:rFonts w:eastAsia="Calibri"/>
        </w:rPr>
      </w:pPr>
      <w:r w:rsidRPr="004C4EBB">
        <w:rPr>
          <w:rFonts w:eastAsia="Calibri"/>
          <w:i/>
          <w:iCs/>
        </w:rPr>
        <w:t>Випрямлячем</w:t>
      </w:r>
      <w:r w:rsidR="00AA58C6">
        <w:rPr>
          <w:rFonts w:eastAsia="Calibri"/>
          <w:i/>
          <w:iCs/>
        </w:rPr>
        <w:t xml:space="preserve">  </w:t>
      </w:r>
      <w:r w:rsidRPr="004C4EBB">
        <w:rPr>
          <w:rFonts w:eastAsia="Calibri"/>
        </w:rPr>
        <w:t>(джерелом вторинного електроживлення) називають пристрій, що служить для перетворення змінних напруги і струму в постійні, які необхідні для живлення ряду електронних пристроїв.</w:t>
      </w:r>
    </w:p>
    <w:p w:rsidR="004C4EBB" w:rsidRPr="004C4EBB" w:rsidRDefault="008A7B03" w:rsidP="004C4EBB">
      <w:pPr>
        <w:rPr>
          <w:rFonts w:eastAsia="Calibri"/>
        </w:rPr>
      </w:pPr>
      <w:r>
        <w:rPr>
          <w:rFonts w:eastAsia="Calibri"/>
        </w:rPr>
      </w:r>
      <w:r>
        <w:rPr>
          <w:rFonts w:eastAsia="Calibri"/>
        </w:rPr>
        <w:pict>
          <v:rect id="AutoShape 2" o:spid="_x0000_s3555" alt="Опис : https://translate.googleusercontent.com/image_1.png" style="width:7.5pt;height:3.45pt;visibility:visible;mso-position-horizontal-relative:char;mso-position-vertical-relative:line" filled="f" stroked="f">
            <o:lock v:ext="edit" aspectratio="t"/>
            <w10:anchorlock/>
          </v:rect>
        </w:pict>
      </w:r>
      <w:r w:rsidR="004C4EBB" w:rsidRPr="004C4EBB">
        <w:rPr>
          <w:rFonts w:eastAsia="Calibri"/>
        </w:rPr>
        <w:t>Узагальнена структурна схема однофазного випрямляча на напівпровідникових приладах, що складається з трансформатора, випрямного блоку, фільтра згладжування і стабілізатора, приведена на рис.</w:t>
      </w:r>
      <w:r w:rsidR="00AA58C6">
        <w:rPr>
          <w:rFonts w:eastAsia="Calibri"/>
        </w:rPr>
        <w:t xml:space="preserve">  </w:t>
      </w:r>
      <w:r w:rsidR="004C4EBB" w:rsidRPr="004C4EBB">
        <w:rPr>
          <w:rFonts w:eastAsia="Calibri"/>
        </w:rPr>
        <w:t>3.1,</w:t>
      </w:r>
      <w:r w:rsidR="00AA58C6">
        <w:rPr>
          <w:rFonts w:eastAsia="Calibri"/>
        </w:rPr>
        <w:t xml:space="preserve">  </w:t>
      </w:r>
      <w:r w:rsidR="004C4EBB" w:rsidRPr="004C4EBB">
        <w:rPr>
          <w:rFonts w:eastAsia="Calibri"/>
          <w:i/>
          <w:iCs/>
        </w:rPr>
        <w:t>а</w:t>
      </w:r>
      <w:r w:rsidR="00AA58C6">
        <w:rPr>
          <w:rFonts w:eastAsia="Calibri"/>
          <w:i/>
          <w:iCs/>
        </w:rPr>
        <w:t xml:space="preserve">  </w:t>
      </w:r>
      <w:r w:rsidR="004C4EBB" w:rsidRPr="004C4EBB">
        <w:rPr>
          <w:rFonts w:eastAsia="Calibri"/>
        </w:rPr>
        <w:t>.</w:t>
      </w:r>
    </w:p>
    <w:p w:rsidR="004C4EBB" w:rsidRPr="004C4EBB" w:rsidRDefault="007160B0" w:rsidP="00651BDD">
      <w:pPr>
        <w:ind w:firstLine="0"/>
        <w:jc w:val="center"/>
        <w:rPr>
          <w:rFonts w:eastAsia="Calibri"/>
        </w:rPr>
      </w:pPr>
      <w:r>
        <w:rPr>
          <w:rFonts w:eastAsia="Calibri"/>
          <w:noProof/>
        </w:rPr>
        <w:drawing>
          <wp:inline distT="0" distB="0" distL="0" distR="0">
            <wp:extent cx="6116320" cy="1501140"/>
            <wp:effectExtent l="19050" t="0" r="0" b="0"/>
            <wp:docPr id="49"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88" cstate="print"/>
                    <a:srcRect/>
                    <a:stretch>
                      <a:fillRect/>
                    </a:stretch>
                  </pic:blipFill>
                  <pic:spPr bwMode="auto">
                    <a:xfrm>
                      <a:off x="0" y="0"/>
                      <a:ext cx="6116320" cy="150114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 xml:space="preserve">Трансформатор </w:t>
      </w:r>
      <w:r w:rsidRPr="004C4EBB">
        <w:rPr>
          <w:rFonts w:eastAsia="Calibri"/>
          <w:i/>
          <w:iCs/>
        </w:rPr>
        <w:t xml:space="preserve">Тр </w:t>
      </w:r>
      <w:r w:rsidRPr="004C4EBB">
        <w:rPr>
          <w:rFonts w:eastAsia="Calibri"/>
        </w:rPr>
        <w:t xml:space="preserve">призначений для узгодження вхідної (мережевої) напруги </w:t>
      </w:r>
      <w:r w:rsidRPr="004C4EBB">
        <w:rPr>
          <w:rFonts w:eastAsia="Calibri"/>
          <w:i/>
          <w:iCs/>
        </w:rPr>
        <w:t>u</w:t>
      </w:r>
      <w:r w:rsidRPr="004C4EBB">
        <w:rPr>
          <w:rFonts w:eastAsia="Calibri"/>
          <w:vertAlign w:val="subscript"/>
        </w:rPr>
        <w:t xml:space="preserve">1 </w:t>
      </w:r>
      <w:r w:rsidRPr="004C4EBB">
        <w:rPr>
          <w:rFonts w:eastAsia="Calibri"/>
        </w:rPr>
        <w:t xml:space="preserve">і вихідної (випрямленої) </w:t>
      </w:r>
      <w:r w:rsidRPr="004C4EBB">
        <w:rPr>
          <w:rFonts w:eastAsia="Calibri"/>
          <w:i/>
          <w:iCs/>
        </w:rPr>
        <w:t>u</w:t>
      </w:r>
      <w:r w:rsidRPr="004C4EBB">
        <w:rPr>
          <w:rFonts w:eastAsia="Calibri"/>
          <w:i/>
          <w:iCs/>
          <w:vertAlign w:val="subscript"/>
        </w:rPr>
        <w:t xml:space="preserve">н </w:t>
      </w:r>
      <w:r w:rsidRPr="004C4EBB">
        <w:rPr>
          <w:rFonts w:eastAsia="Calibri"/>
        </w:rPr>
        <w:t xml:space="preserve">напруги навантаження </w:t>
      </w:r>
      <w:r w:rsidRPr="004C4EBB">
        <w:rPr>
          <w:rFonts w:eastAsia="Calibri"/>
          <w:i/>
          <w:iCs/>
        </w:rPr>
        <w:t>Н</w:t>
      </w:r>
      <w:r w:rsidRPr="004C4EBB">
        <w:rPr>
          <w:rFonts w:eastAsia="Calibri"/>
        </w:rPr>
        <w:t xml:space="preserve">. Блок вентилів </w:t>
      </w:r>
      <w:r w:rsidRPr="004C4EBB">
        <w:rPr>
          <w:rFonts w:eastAsia="Calibri"/>
          <w:i/>
          <w:iCs/>
        </w:rPr>
        <w:t xml:space="preserve">В </w:t>
      </w:r>
      <w:r w:rsidRPr="004C4EBB">
        <w:rPr>
          <w:rFonts w:eastAsia="Calibri"/>
        </w:rPr>
        <w:t xml:space="preserve">виконує функцію випрямлення змінного струму. Для зменшення пульсацій випрямленої напруги (струму) в </w:t>
      </w:r>
      <w:r w:rsidRPr="004C4EBB">
        <w:rPr>
          <w:rFonts w:eastAsia="Calibri"/>
          <w:lang w:val="ru-RU"/>
        </w:rPr>
        <w:t>кол</w:t>
      </w:r>
      <w:r w:rsidRPr="004C4EBB">
        <w:rPr>
          <w:rFonts w:eastAsia="Calibri"/>
        </w:rPr>
        <w:t xml:space="preserve">і навантаження </w:t>
      </w:r>
      <w:r w:rsidRPr="004C4EBB">
        <w:rPr>
          <w:rFonts w:eastAsia="Calibri"/>
          <w:i/>
          <w:iCs/>
        </w:rPr>
        <w:t xml:space="preserve">Н </w:t>
      </w:r>
      <w:r w:rsidRPr="004C4EBB">
        <w:rPr>
          <w:rFonts w:eastAsia="Calibri"/>
        </w:rPr>
        <w:t xml:space="preserve">застосовують фільтр </w:t>
      </w:r>
      <w:r w:rsidRPr="004C4EBB">
        <w:rPr>
          <w:rFonts w:eastAsia="Calibri"/>
          <w:i/>
          <w:iCs/>
        </w:rPr>
        <w:t>СФ</w:t>
      </w:r>
      <w:r w:rsidRPr="004C4EBB">
        <w:rPr>
          <w:rFonts w:eastAsia="Calibri"/>
        </w:rPr>
        <w:t xml:space="preserve">. У разі керованого випрямляча необхідний блок управління </w:t>
      </w:r>
      <w:r w:rsidRPr="004C4EBB">
        <w:rPr>
          <w:rFonts w:eastAsia="Calibri"/>
          <w:i/>
          <w:iCs/>
        </w:rPr>
        <w:t>БО</w:t>
      </w:r>
      <w:r w:rsidRPr="004C4EBB">
        <w:rPr>
          <w:rFonts w:eastAsia="Calibri"/>
        </w:rPr>
        <w:t xml:space="preserve">, що містить систему управління вентилями і систему автоматичного регулювання рівня вихідної напруги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У некеровані випрямлячі вбудовують блок стабілізації </w:t>
      </w:r>
      <w:r w:rsidRPr="004C4EBB">
        <w:rPr>
          <w:rFonts w:eastAsia="Calibri"/>
          <w:i/>
          <w:iCs/>
        </w:rPr>
        <w:t>СТ</w:t>
      </w:r>
      <w:r w:rsidRPr="004C4EBB">
        <w:rPr>
          <w:rFonts w:eastAsia="Calibri"/>
        </w:rPr>
        <w:t xml:space="preserve">, що підтримує номінальний рівень вихідної напруги або струму навантаження при коливаннях напруги </w:t>
      </w:r>
      <w:r w:rsidRPr="004C4EBB">
        <w:rPr>
          <w:rFonts w:eastAsia="Calibri"/>
        </w:rPr>
        <w:lastRenderedPageBreak/>
        <w:t>мережі і при зміні опору навантаження. Залежно від умов роботи і вимог, що висуваються до випрямляча окремі його вузли можуть бути відсутні.</w:t>
      </w:r>
    </w:p>
    <w:p w:rsidR="004C4EBB" w:rsidRPr="004C4EBB" w:rsidRDefault="004C4EBB" w:rsidP="004C4EBB">
      <w:pPr>
        <w:rPr>
          <w:rFonts w:eastAsia="Calibri"/>
        </w:rPr>
      </w:pPr>
      <w:r w:rsidRPr="004C4EBB">
        <w:rPr>
          <w:rFonts w:eastAsia="Calibri"/>
        </w:rPr>
        <w:t>Перетворення змінного струму в постійний здійснюється за допомогою нелінійних елементів з несиметричною ВАХ, що володіють вентильними властивостями (мають однобічну провідність). Ця властивість характерна для електровакуумних, іонних і напівпровідникових пристроїв. У даній роботі будуть досліджуватися випрямлячі на напівпровідникових приладах, які в даний час знаходять найбільше застосування.</w:t>
      </w:r>
    </w:p>
    <w:p w:rsidR="004C4EBB" w:rsidRPr="004C4EBB" w:rsidRDefault="004C4EBB" w:rsidP="004C4EBB">
      <w:pPr>
        <w:rPr>
          <w:rFonts w:eastAsia="Calibri"/>
        </w:rPr>
      </w:pPr>
      <w:r w:rsidRPr="004C4EBB">
        <w:rPr>
          <w:rFonts w:eastAsia="Calibri"/>
        </w:rPr>
        <w:t xml:space="preserve">Ідеальний електричний вентиль не має втрат, його опір в провідному напрямку від анода </w:t>
      </w:r>
      <w:r w:rsidRPr="004C4EBB">
        <w:rPr>
          <w:rFonts w:eastAsia="Calibri"/>
          <w:i/>
          <w:iCs/>
        </w:rPr>
        <w:t xml:space="preserve">А </w:t>
      </w:r>
      <w:r w:rsidRPr="004C4EBB">
        <w:rPr>
          <w:rFonts w:eastAsia="Calibri"/>
        </w:rPr>
        <w:t xml:space="preserve">до катода </w:t>
      </w:r>
      <w:r w:rsidRPr="004C4EBB">
        <w:rPr>
          <w:rFonts w:eastAsia="Calibri"/>
          <w:i/>
          <w:iCs/>
        </w:rPr>
        <w:t xml:space="preserve">К </w:t>
      </w:r>
      <w:r w:rsidRPr="004C4EBB">
        <w:rPr>
          <w:rFonts w:eastAsia="Calibri"/>
        </w:rPr>
        <w:t>(рис. 3.1,</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дорівнює нулю, в непровідному </w:t>
      </w:r>
      <w:r w:rsidRPr="004C4EBB">
        <w:rPr>
          <w:rFonts w:eastAsia="Calibri"/>
        </w:rPr>
        <w:sym w:font="Symbol" w:char="F02D"/>
      </w:r>
      <w:r w:rsidRPr="004C4EBB">
        <w:rPr>
          <w:rFonts w:eastAsia="Calibri"/>
        </w:rPr>
        <w:t xml:space="preserve">нескінченності, тобто ВАХ має вигляд </w:t>
      </w:r>
      <w:r w:rsidRPr="004C4EBB">
        <w:rPr>
          <w:rFonts w:eastAsia="Calibri"/>
          <w:i/>
          <w:iCs/>
        </w:rPr>
        <w:t xml:space="preserve">2 </w:t>
      </w:r>
      <w:r w:rsidRPr="004C4EBB">
        <w:rPr>
          <w:rFonts w:eastAsia="Calibri"/>
          <w:iCs/>
        </w:rPr>
        <w:t>на відміну</w:t>
      </w:r>
      <w:r w:rsidRPr="004C4EBB">
        <w:rPr>
          <w:rFonts w:eastAsia="Calibri"/>
          <w:i/>
          <w:iCs/>
        </w:rPr>
        <w:t xml:space="preserve"> </w:t>
      </w:r>
      <w:r w:rsidRPr="004C4EBB">
        <w:rPr>
          <w:rFonts w:eastAsia="Calibri"/>
        </w:rPr>
        <w:t xml:space="preserve">від ВАХ </w:t>
      </w:r>
      <w:r w:rsidRPr="004C4EBB">
        <w:rPr>
          <w:rFonts w:eastAsia="Calibri"/>
          <w:i/>
          <w:iCs/>
        </w:rPr>
        <w:t xml:space="preserve">1 </w:t>
      </w:r>
      <w:r w:rsidRPr="004C4EBB">
        <w:rPr>
          <w:rFonts w:eastAsia="Calibri"/>
        </w:rPr>
        <w:t>реального вентиля. Найпростіші вентилі (діоди) є некерованими, а вентилі (тиристори, транзистори, електронні лампи), які мають третій (керуючий) електрод, складають широкий клас керованих вентилів.</w:t>
      </w:r>
    </w:p>
    <w:p w:rsidR="004C4EBB" w:rsidRPr="004C4EBB" w:rsidRDefault="004C4EBB" w:rsidP="004C4EBB">
      <w:pPr>
        <w:rPr>
          <w:rFonts w:eastAsia="Calibri"/>
        </w:rPr>
      </w:pPr>
      <w:r w:rsidRPr="004C4EBB">
        <w:rPr>
          <w:rFonts w:eastAsia="Calibri"/>
        </w:rPr>
        <w:t>З урахуванням розглянутих типів вентилів і висунутих вимог до якості напруги живлення навантажувальних пристроїв, будують різні схеми випрямлення, тобто пристрої, які називаються випрямлячами.</w:t>
      </w:r>
    </w:p>
    <w:p w:rsidR="004C4EBB" w:rsidRPr="004C4EBB" w:rsidRDefault="004C4EBB" w:rsidP="004C4EBB">
      <w:pPr>
        <w:rPr>
          <w:rFonts w:eastAsia="Calibri"/>
        </w:rPr>
      </w:pPr>
      <w:r w:rsidRPr="004C4EBB">
        <w:rPr>
          <w:rFonts w:eastAsia="Calibri"/>
        </w:rPr>
        <w:t>Класифікаційні ознаки випрямлячів:</w:t>
      </w:r>
    </w:p>
    <w:p w:rsidR="004C4EBB" w:rsidRPr="004C4EBB" w:rsidRDefault="004C4EBB" w:rsidP="00B00E1F">
      <w:pPr>
        <w:numPr>
          <w:ilvl w:val="0"/>
          <w:numId w:val="14"/>
        </w:numPr>
        <w:rPr>
          <w:rFonts w:eastAsia="Calibri"/>
        </w:rPr>
      </w:pPr>
      <w:r w:rsidRPr="004C4EBB">
        <w:rPr>
          <w:rFonts w:eastAsia="Calibri"/>
        </w:rPr>
        <w:t>некеровані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const</w:t>
      </w:r>
      <w:r w:rsidRPr="004C4EBB">
        <w:rPr>
          <w:rFonts w:eastAsia="Calibri"/>
        </w:rPr>
        <w:t>) і керовані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var</w:t>
      </w:r>
      <w:r w:rsidRPr="004C4EBB">
        <w:rPr>
          <w:rFonts w:eastAsia="Calibri"/>
        </w:rPr>
        <w:t>);</w:t>
      </w:r>
    </w:p>
    <w:p w:rsidR="004C4EBB" w:rsidRPr="004C4EBB" w:rsidRDefault="004C4EBB" w:rsidP="00B00E1F">
      <w:pPr>
        <w:numPr>
          <w:ilvl w:val="0"/>
          <w:numId w:val="14"/>
        </w:numPr>
        <w:rPr>
          <w:rFonts w:eastAsia="Calibri"/>
        </w:rPr>
      </w:pPr>
      <w:r w:rsidRPr="004C4EBB">
        <w:rPr>
          <w:rFonts w:eastAsia="Calibri"/>
        </w:rPr>
        <w:t>однотактний і двотактні;</w:t>
      </w:r>
    </w:p>
    <w:p w:rsidR="004C4EBB" w:rsidRPr="004C4EBB" w:rsidRDefault="004C4EBB" w:rsidP="00B00E1F">
      <w:pPr>
        <w:numPr>
          <w:ilvl w:val="0"/>
          <w:numId w:val="14"/>
        </w:numPr>
        <w:rPr>
          <w:rFonts w:eastAsia="Calibri"/>
        </w:rPr>
      </w:pPr>
      <w:r w:rsidRPr="004C4EBB">
        <w:rPr>
          <w:rFonts w:eastAsia="Calibri"/>
        </w:rPr>
        <w:t>однофазні та багатофазні (частіше трифазні);</w:t>
      </w:r>
    </w:p>
    <w:p w:rsidR="004C4EBB" w:rsidRPr="004C4EBB" w:rsidRDefault="004C4EBB" w:rsidP="00B00E1F">
      <w:pPr>
        <w:numPr>
          <w:ilvl w:val="0"/>
          <w:numId w:val="14"/>
        </w:numPr>
        <w:rPr>
          <w:rFonts w:eastAsia="Calibri"/>
        </w:rPr>
      </w:pPr>
      <w:r w:rsidRPr="004C4EBB">
        <w:rPr>
          <w:rFonts w:eastAsia="Calibri"/>
        </w:rPr>
        <w:t>малої (до 1 кВт), середньої (до 100 кВт) і великої (понад 100 кВт) потужності;</w:t>
      </w:r>
    </w:p>
    <w:p w:rsidR="004C4EBB" w:rsidRPr="004C4EBB" w:rsidRDefault="004C4EBB" w:rsidP="00B00E1F">
      <w:pPr>
        <w:numPr>
          <w:ilvl w:val="0"/>
          <w:numId w:val="14"/>
        </w:numPr>
        <w:rPr>
          <w:rFonts w:eastAsia="Calibri"/>
        </w:rPr>
      </w:pPr>
      <w:r w:rsidRPr="004C4EBB">
        <w:rPr>
          <w:rFonts w:eastAsia="Calibri"/>
        </w:rPr>
        <w:t>низької (до 25 В), середньої (до 1000 В) і високої (понад 1000 В) напруг.</w:t>
      </w:r>
    </w:p>
    <w:p w:rsidR="004C4EBB" w:rsidRPr="004C4EBB" w:rsidRDefault="004C4EBB" w:rsidP="004C4EBB">
      <w:pPr>
        <w:rPr>
          <w:rFonts w:eastAsia="Calibri"/>
        </w:rPr>
      </w:pPr>
      <w:r w:rsidRPr="004C4EBB">
        <w:rPr>
          <w:rFonts w:eastAsia="Calibri"/>
        </w:rPr>
        <w:t>Основні параметри випрямлячів:</w:t>
      </w:r>
    </w:p>
    <w:p w:rsidR="004C4EBB" w:rsidRPr="004C4EBB" w:rsidRDefault="004C4EBB" w:rsidP="00B00E1F">
      <w:pPr>
        <w:numPr>
          <w:ilvl w:val="0"/>
          <w:numId w:val="15"/>
        </w:numPr>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середнє значення випрямленої напруги (струму) навантаження;</w:t>
      </w:r>
    </w:p>
    <w:p w:rsidR="004C4EBB" w:rsidRPr="004C4EBB" w:rsidRDefault="004C4EBB" w:rsidP="00B00E1F">
      <w:pPr>
        <w:numPr>
          <w:ilvl w:val="0"/>
          <w:numId w:val="15"/>
        </w:numPr>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i/>
          <w:iCs/>
          <w:vertAlign w:val="subscript"/>
        </w:rPr>
        <w:t>.ог</w:t>
      </w:r>
      <w:r w:rsidR="00AA58C6">
        <w:rPr>
          <w:rFonts w:eastAsia="Calibri"/>
          <w:i/>
          <w:iCs/>
          <w:vertAlign w:val="subscript"/>
        </w:rPr>
        <w:t xml:space="preserve">  </w:t>
      </w:r>
      <w:r w:rsidRPr="004C4EBB">
        <w:rPr>
          <w:rFonts w:eastAsia="Calibri"/>
        </w:rPr>
        <w:sym w:font="Symbol" w:char="F02D"/>
      </w:r>
      <w:r w:rsidRPr="004C4EBB">
        <w:rPr>
          <w:rFonts w:eastAsia="Calibri"/>
        </w:rPr>
        <w:t>амплітуда основної гармоніки випрямленої напруги;</w:t>
      </w:r>
    </w:p>
    <w:p w:rsidR="004C4EBB" w:rsidRPr="004C4EBB" w:rsidRDefault="004C4EBB" w:rsidP="00B00E1F">
      <w:pPr>
        <w:numPr>
          <w:ilvl w:val="0"/>
          <w:numId w:val="15"/>
        </w:numPr>
        <w:rPr>
          <w:rFonts w:eastAsia="Calibri"/>
        </w:rPr>
      </w:pPr>
      <w:r w:rsidRPr="004C4EBB">
        <w:rPr>
          <w:rFonts w:eastAsia="Calibri"/>
          <w:i/>
          <w:iCs/>
        </w:rPr>
        <w:lastRenderedPageBreak/>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i/>
          <w:iCs/>
          <w:vertAlign w:val="subscript"/>
        </w:rPr>
        <w:t>.ог</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sym w:font="Symbol" w:char="F02D"/>
      </w:r>
      <w:r w:rsidRPr="004C4EBB">
        <w:rPr>
          <w:rFonts w:eastAsia="Calibri"/>
        </w:rPr>
        <w:t>коефіцієнт пульсації випрямленої напруги;</w:t>
      </w:r>
    </w:p>
    <w:p w:rsidR="004C4EBB" w:rsidRPr="004C4EBB" w:rsidRDefault="004C4EBB" w:rsidP="00B00E1F">
      <w:pPr>
        <w:numPr>
          <w:ilvl w:val="0"/>
          <w:numId w:val="15"/>
        </w:numPr>
        <w:rPr>
          <w:rFonts w:eastAsia="Calibri"/>
        </w:rPr>
      </w:pPr>
      <w:r w:rsidRPr="004C4EBB">
        <w:rPr>
          <w:rFonts w:eastAsia="Calibri"/>
          <w:i/>
          <w:iCs/>
        </w:rPr>
        <w:t>S</w:t>
      </w:r>
      <w:r w:rsidR="00AA58C6">
        <w:rPr>
          <w:rFonts w:eastAsia="Calibri"/>
          <w:i/>
          <w:iCs/>
        </w:rPr>
        <w:t xml:space="preserve">  </w:t>
      </w:r>
      <w:r w:rsidRPr="004C4EBB">
        <w:rPr>
          <w:rFonts w:eastAsia="Calibri"/>
        </w:rPr>
        <w:sym w:font="Symbol" w:char="F02D"/>
      </w:r>
      <w:r w:rsidRPr="004C4EBB">
        <w:rPr>
          <w:rFonts w:eastAsia="Calibri"/>
        </w:rPr>
        <w:t>потужність трансформатора (в вольт-ампер</w:t>
      </w:r>
      <w:r w:rsidR="00AA58C6">
        <w:rPr>
          <w:rFonts w:eastAsia="Calibri"/>
        </w:rPr>
        <w:t xml:space="preserve">  </w:t>
      </w:r>
      <w:r w:rsidRPr="004C4EBB">
        <w:rPr>
          <w:rFonts w:eastAsia="Calibri"/>
        </w:rPr>
        <w:sym w:font="Symbol" w:char="F02D"/>
      </w:r>
      <w:r w:rsidRPr="004C4EBB">
        <w:rPr>
          <w:rFonts w:eastAsia="Calibri"/>
        </w:rPr>
        <w:t>В</w:t>
      </w:r>
      <w:r w:rsidRPr="004C4EBB">
        <w:rPr>
          <w:rFonts w:eastAsia="Calibri"/>
        </w:rPr>
        <w:sym w:font="Symbol" w:char="F0D7"/>
      </w:r>
      <w:r w:rsidRPr="004C4EBB">
        <w:rPr>
          <w:rFonts w:eastAsia="Calibri"/>
        </w:rPr>
        <w:t xml:space="preserve">А чи в кіловольтамперах </w:t>
      </w:r>
      <w:r w:rsidRPr="004C4EBB">
        <w:rPr>
          <w:rFonts w:eastAsia="Calibri"/>
        </w:rPr>
        <w:sym w:font="Symbol" w:char="F02D"/>
      </w:r>
      <w:r w:rsidRPr="004C4EBB">
        <w:rPr>
          <w:rFonts w:eastAsia="Calibri"/>
        </w:rPr>
        <w:t>кВ</w:t>
      </w:r>
      <w:r w:rsidRPr="004C4EBB">
        <w:rPr>
          <w:rFonts w:eastAsia="Calibri"/>
        </w:rPr>
        <w:sym w:font="Symbol" w:char="F0D7"/>
      </w:r>
      <w:r w:rsidRPr="004C4EBB">
        <w:rPr>
          <w:rFonts w:eastAsia="Calibri"/>
        </w:rPr>
        <w:t>А);</w:t>
      </w:r>
    </w:p>
    <w:p w:rsidR="004C4EBB" w:rsidRPr="004C4EBB" w:rsidRDefault="004C4EBB" w:rsidP="00B00E1F">
      <w:pPr>
        <w:numPr>
          <w:ilvl w:val="0"/>
          <w:numId w:val="15"/>
        </w:numPr>
        <w:rPr>
          <w:rFonts w:eastAsia="Calibri"/>
        </w:rPr>
      </w:pPr>
      <w:r w:rsidRPr="004C4EBB">
        <w:rPr>
          <w:rFonts w:eastAsia="Calibri"/>
          <w:i/>
          <w:iCs/>
        </w:rPr>
        <w:t>I</w:t>
      </w:r>
      <w:r w:rsidR="00AA58C6">
        <w:rPr>
          <w:rFonts w:eastAsia="Calibri"/>
          <w:i/>
          <w:iCs/>
        </w:rPr>
        <w:t xml:space="preserve">  </w:t>
      </w:r>
      <w:r w:rsidRPr="004C4EBB">
        <w:rPr>
          <w:rFonts w:eastAsia="Calibri"/>
          <w:i/>
          <w:iCs/>
          <w:vertAlign w:val="subscript"/>
        </w:rPr>
        <w:t>пр.ср</w:t>
      </w:r>
      <w:r w:rsidR="00AA58C6">
        <w:rPr>
          <w:rFonts w:eastAsia="Calibri"/>
          <w:i/>
          <w:iCs/>
          <w:vertAlign w:val="subscript"/>
        </w:rPr>
        <w:t xml:space="preserve">  </w:t>
      </w:r>
      <w:r w:rsidRPr="004C4EBB">
        <w:rPr>
          <w:rFonts w:eastAsia="Calibri"/>
        </w:rPr>
        <w:sym w:font="Symbol" w:char="F02D"/>
      </w:r>
      <w:r w:rsidRPr="004C4EBB">
        <w:rPr>
          <w:rFonts w:eastAsia="Calibri"/>
        </w:rPr>
        <w:t>прямий середній струм вентиля;</w:t>
      </w:r>
    </w:p>
    <w:p w:rsidR="004C4EBB" w:rsidRPr="004C4EBB" w:rsidRDefault="004C4EBB" w:rsidP="00B00E1F">
      <w:pPr>
        <w:numPr>
          <w:ilvl w:val="0"/>
          <w:numId w:val="15"/>
        </w:numPr>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пр.ср</w:t>
      </w:r>
      <w:r w:rsidR="00AA58C6">
        <w:rPr>
          <w:rFonts w:eastAsia="Calibri"/>
          <w:i/>
          <w:iCs/>
          <w:vertAlign w:val="subscript"/>
        </w:rPr>
        <w:t xml:space="preserve">  </w:t>
      </w:r>
      <w:r w:rsidRPr="004C4EBB">
        <w:rPr>
          <w:rFonts w:eastAsia="Calibri"/>
        </w:rPr>
        <w:sym w:font="Symbol" w:char="F02D"/>
      </w:r>
      <w:r w:rsidRPr="004C4EBB">
        <w:rPr>
          <w:rFonts w:eastAsia="Calibri"/>
        </w:rPr>
        <w:t xml:space="preserve">середня напруга (менше 2 В) на вентилі при струмі </w:t>
      </w:r>
      <w:r w:rsidRPr="004C4EBB">
        <w:rPr>
          <w:rFonts w:eastAsia="Calibri"/>
          <w:i/>
          <w:iCs/>
        </w:rPr>
        <w:t>I</w:t>
      </w:r>
      <w:r w:rsidRPr="004C4EBB">
        <w:rPr>
          <w:rFonts w:eastAsia="Calibri"/>
          <w:i/>
          <w:iCs/>
          <w:vertAlign w:val="subscript"/>
        </w:rPr>
        <w:t>пр.ср</w:t>
      </w:r>
      <w:r w:rsidR="00AA58C6">
        <w:rPr>
          <w:rFonts w:eastAsia="Calibri"/>
          <w:i/>
          <w:iCs/>
          <w:vertAlign w:val="subscript"/>
        </w:rPr>
        <w:t xml:space="preserve">  </w:t>
      </w:r>
      <w:r w:rsidRPr="004C4EBB">
        <w:rPr>
          <w:rFonts w:eastAsia="Calibri"/>
        </w:rPr>
        <w:t>;</w:t>
      </w:r>
    </w:p>
    <w:p w:rsidR="004C4EBB" w:rsidRPr="004C4EBB" w:rsidRDefault="004C4EBB" w:rsidP="00B00E1F">
      <w:pPr>
        <w:numPr>
          <w:ilvl w:val="0"/>
          <w:numId w:val="15"/>
        </w:numPr>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обр.max</w:t>
      </w:r>
      <w:r w:rsidR="00AA58C6">
        <w:rPr>
          <w:rFonts w:eastAsia="Calibri"/>
          <w:i/>
          <w:iCs/>
          <w:vertAlign w:val="subscript"/>
        </w:rPr>
        <w:t xml:space="preserve">  </w:t>
      </w:r>
      <w:r w:rsidRPr="004C4EBB">
        <w:rPr>
          <w:rFonts w:eastAsia="Calibri"/>
        </w:rPr>
        <w:t>і</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sym w:font="Symbol" w:char="F02D"/>
      </w:r>
      <w:r w:rsidRPr="004C4EBB">
        <w:rPr>
          <w:rFonts w:eastAsia="Calibri"/>
        </w:rPr>
        <w:t>максимально допустима зворотна напруга і прямий струм вентиля.</w:t>
      </w:r>
    </w:p>
    <w:p w:rsidR="004C4EBB" w:rsidRPr="004C4EBB" w:rsidRDefault="004C4EBB" w:rsidP="004C4EBB">
      <w:pPr>
        <w:rPr>
          <w:rFonts w:eastAsia="Calibri"/>
        </w:rPr>
      </w:pPr>
      <w:r w:rsidRPr="004C4EBB">
        <w:rPr>
          <w:rFonts w:eastAsia="Calibri"/>
          <w:b/>
          <w:bCs/>
        </w:rPr>
        <w:t>Некеровані випрямлячі</w:t>
      </w:r>
    </w:p>
    <w:p w:rsidR="004C4EBB" w:rsidRPr="004C4EBB" w:rsidRDefault="004C4EBB" w:rsidP="004C4EBB">
      <w:pPr>
        <w:rPr>
          <w:rFonts w:eastAsia="Calibri"/>
        </w:rPr>
      </w:pPr>
      <w:r w:rsidRPr="004C4EBB">
        <w:rPr>
          <w:rFonts w:eastAsia="Calibri"/>
        </w:rPr>
        <w:t>Потужність однофазних некерованих випрямлячів змінного струму коливається від десятків до декількох сотень ват. Основними схемами однофазних випрямлячів є: однонапівперіодні і двухнапівперіодні (мостова або з середньою точкою).</w:t>
      </w:r>
    </w:p>
    <w:p w:rsidR="0059267A" w:rsidRPr="004C4EBB" w:rsidRDefault="004C4EBB" w:rsidP="0059267A">
      <w:pPr>
        <w:rPr>
          <w:rFonts w:eastAsia="Calibri"/>
        </w:rPr>
      </w:pPr>
      <w:r w:rsidRPr="004C4EBB">
        <w:rPr>
          <w:rFonts w:eastAsia="Calibri"/>
          <w:i/>
          <w:iCs/>
        </w:rPr>
        <w:t xml:space="preserve">Однофазна однопівперіодна схема </w:t>
      </w:r>
      <w:r w:rsidRPr="004C4EBB">
        <w:rPr>
          <w:rFonts w:eastAsia="Calibri"/>
        </w:rPr>
        <w:t>випрямлення (рис. 3.2,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з активним навантаженням є найпростішою з відомих схем випрямленя. Вона складається з силового трансформатора </w:t>
      </w:r>
      <w:r w:rsidRPr="004C4EBB">
        <w:rPr>
          <w:rFonts w:eastAsia="Calibri"/>
          <w:i/>
          <w:iCs/>
        </w:rPr>
        <w:t>Тр</w:t>
      </w:r>
      <w:r w:rsidRPr="004C4EBB">
        <w:rPr>
          <w:rFonts w:eastAsia="Calibri"/>
        </w:rPr>
        <w:t xml:space="preserve">, одного вентиля (діода) </w:t>
      </w:r>
      <w:r w:rsidRPr="004C4EBB">
        <w:rPr>
          <w:rFonts w:eastAsia="Calibri"/>
          <w:i/>
          <w:iCs/>
        </w:rPr>
        <w:t xml:space="preserve">VD </w:t>
      </w:r>
      <w:r w:rsidRPr="004C4EBB">
        <w:rPr>
          <w:rFonts w:eastAsia="Calibri"/>
        </w:rPr>
        <w:t xml:space="preserve">і навантаження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Первинна обмотка трансформатора підключена в мережу змінного струму з напругою </w:t>
      </w:r>
      <w:r w:rsidRPr="004C4EBB">
        <w:rPr>
          <w:rFonts w:eastAsia="Calibri"/>
          <w:i/>
          <w:iCs/>
        </w:rPr>
        <w:t>u</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до вторинної обмотки з напругою </w:t>
      </w:r>
      <w:r w:rsidRPr="004C4EBB">
        <w:rPr>
          <w:rFonts w:eastAsia="Calibri"/>
          <w:i/>
          <w:iCs/>
        </w:rPr>
        <w:t>u</w:t>
      </w:r>
      <w:r w:rsidR="00AA58C6">
        <w:rPr>
          <w:rFonts w:eastAsia="Calibri"/>
          <w:i/>
          <w:iCs/>
        </w:rPr>
        <w:t xml:space="preserve">  </w:t>
      </w:r>
      <w:r w:rsidRPr="004C4EBB">
        <w:rPr>
          <w:rFonts w:eastAsia="Calibri"/>
          <w:vertAlign w:val="subscript"/>
        </w:rPr>
        <w:t xml:space="preserve">2 </w:t>
      </w:r>
      <w:r w:rsidRPr="004C4EBB">
        <w:rPr>
          <w:rFonts w:eastAsia="Calibri"/>
        </w:rPr>
        <w:t xml:space="preserve">послідовно підключені діод </w:t>
      </w:r>
      <w:r w:rsidRPr="004C4EBB">
        <w:rPr>
          <w:rFonts w:eastAsia="Calibri"/>
          <w:i/>
          <w:iCs/>
        </w:rPr>
        <w:t xml:space="preserve">VD </w:t>
      </w:r>
      <w:r w:rsidRPr="004C4EBB">
        <w:rPr>
          <w:rFonts w:eastAsia="Calibri"/>
        </w:rPr>
        <w:t xml:space="preserve">і навантаження (резистор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r w:rsidR="0059267A" w:rsidRPr="0059267A">
        <w:rPr>
          <w:rFonts w:eastAsia="Calibri"/>
        </w:rPr>
        <w:t xml:space="preserve"> </w:t>
      </w:r>
      <w:r w:rsidR="0059267A" w:rsidRPr="004C4EBB">
        <w:rPr>
          <w:rFonts w:eastAsia="Calibri"/>
        </w:rPr>
        <w:t xml:space="preserve">Часові діаграми напруги </w:t>
      </w:r>
      <w:r w:rsidR="0059267A" w:rsidRPr="004C4EBB">
        <w:rPr>
          <w:rFonts w:eastAsia="Calibri"/>
          <w:i/>
          <w:iCs/>
        </w:rPr>
        <w:t>u</w:t>
      </w:r>
      <w:r w:rsidR="00AA58C6">
        <w:rPr>
          <w:rFonts w:eastAsia="Calibri"/>
          <w:i/>
          <w:iCs/>
        </w:rPr>
        <w:t xml:space="preserve">  </w:t>
      </w:r>
      <w:r w:rsidR="0059267A" w:rsidRPr="004C4EBB">
        <w:rPr>
          <w:rFonts w:eastAsia="Calibri"/>
          <w:vertAlign w:val="subscript"/>
        </w:rPr>
        <w:t xml:space="preserve">2  </w:t>
      </w:r>
      <w:r w:rsidR="0059267A" w:rsidRPr="004C4EBB">
        <w:rPr>
          <w:rFonts w:eastAsia="Calibri"/>
        </w:rPr>
        <w:t xml:space="preserve">вторинної обмотки трансформатора, напруги на навантаженні </w:t>
      </w:r>
      <w:r w:rsidR="0059267A" w:rsidRPr="004C4EBB">
        <w:rPr>
          <w:rFonts w:eastAsia="Calibri"/>
          <w:i/>
          <w:iCs/>
        </w:rPr>
        <w:t>u</w:t>
      </w:r>
      <w:r w:rsidR="0059267A" w:rsidRPr="004C4EBB">
        <w:rPr>
          <w:rFonts w:eastAsia="Calibri"/>
          <w:i/>
          <w:iCs/>
          <w:vertAlign w:val="subscript"/>
        </w:rPr>
        <w:t>н</w:t>
      </w:r>
      <w:r w:rsidR="00AA58C6">
        <w:rPr>
          <w:rFonts w:eastAsia="Calibri"/>
          <w:i/>
          <w:iCs/>
          <w:vertAlign w:val="subscript"/>
        </w:rPr>
        <w:t xml:space="preserve">  </w:t>
      </w:r>
      <w:r w:rsidR="0059267A" w:rsidRPr="004C4EBB">
        <w:rPr>
          <w:rFonts w:eastAsia="Calibri"/>
          <w:i/>
          <w:iCs/>
          <w:vertAlign w:val="subscript"/>
        </w:rPr>
        <w:t xml:space="preserve"> </w:t>
      </w:r>
      <w:r w:rsidR="0059267A" w:rsidRPr="004C4EBB">
        <w:rPr>
          <w:rFonts w:eastAsia="Calibri"/>
        </w:rPr>
        <w:t xml:space="preserve">і на вентилі </w:t>
      </w:r>
      <w:r w:rsidR="0059267A" w:rsidRPr="004C4EBB">
        <w:rPr>
          <w:rFonts w:eastAsia="Calibri"/>
          <w:i/>
          <w:iCs/>
        </w:rPr>
        <w:t>u</w:t>
      </w:r>
      <w:r w:rsidR="0059267A" w:rsidRPr="004C4EBB">
        <w:rPr>
          <w:rFonts w:eastAsia="Calibri"/>
          <w:i/>
          <w:iCs/>
          <w:vertAlign w:val="subscript"/>
        </w:rPr>
        <w:t xml:space="preserve">d </w:t>
      </w:r>
      <w:r w:rsidR="0059267A" w:rsidRPr="004C4EBB">
        <w:rPr>
          <w:rFonts w:eastAsia="Calibri"/>
        </w:rPr>
        <w:t>представлені на рис.</w:t>
      </w:r>
      <w:r w:rsidR="00AA58C6">
        <w:rPr>
          <w:rFonts w:eastAsia="Calibri"/>
        </w:rPr>
        <w:t xml:space="preserve">  </w:t>
      </w:r>
      <w:r w:rsidR="0059267A" w:rsidRPr="004C4EBB">
        <w:rPr>
          <w:rFonts w:eastAsia="Calibri"/>
        </w:rPr>
        <w:t>3.2,</w:t>
      </w:r>
      <w:r w:rsidR="00AA58C6">
        <w:rPr>
          <w:rFonts w:eastAsia="Calibri"/>
        </w:rPr>
        <w:t xml:space="preserve">  </w:t>
      </w:r>
      <w:r w:rsidR="0059267A" w:rsidRPr="004C4EBB">
        <w:rPr>
          <w:rFonts w:eastAsia="Calibri"/>
          <w:i/>
          <w:iCs/>
        </w:rPr>
        <w:t>б</w:t>
      </w:r>
      <w:r w:rsidR="00AA58C6">
        <w:rPr>
          <w:rFonts w:eastAsia="Calibri"/>
          <w:i/>
          <w:iCs/>
        </w:rPr>
        <w:t xml:space="preserve">  </w:t>
      </w:r>
      <w:r w:rsidR="0059267A" w:rsidRPr="004C4EBB">
        <w:rPr>
          <w:rFonts w:eastAsia="Calibri"/>
        </w:rPr>
        <w:t>,</w:t>
      </w:r>
      <w:r w:rsidR="00AA58C6">
        <w:rPr>
          <w:rFonts w:eastAsia="Calibri"/>
        </w:rPr>
        <w:t xml:space="preserve">  </w:t>
      </w:r>
      <w:r w:rsidR="0059267A" w:rsidRPr="004C4EBB">
        <w:rPr>
          <w:rFonts w:eastAsia="Calibri"/>
          <w:i/>
          <w:iCs/>
        </w:rPr>
        <w:t xml:space="preserve">в </w:t>
      </w:r>
      <w:r w:rsidR="0059267A" w:rsidRPr="004C4EBB">
        <w:rPr>
          <w:rFonts w:eastAsia="Calibri"/>
        </w:rPr>
        <w:t xml:space="preserve">і </w:t>
      </w:r>
      <w:r w:rsidR="0059267A" w:rsidRPr="004C4EBB">
        <w:rPr>
          <w:rFonts w:eastAsia="Calibri"/>
          <w:i/>
          <w:iCs/>
        </w:rPr>
        <w:t>г</w:t>
      </w:r>
      <w:r w:rsidR="0059267A" w:rsidRPr="004C4EBB">
        <w:rPr>
          <w:rFonts w:eastAsia="Calibri"/>
        </w:rPr>
        <w:t>.</w:t>
      </w:r>
    </w:p>
    <w:p w:rsidR="0059267A" w:rsidRPr="004C4EBB" w:rsidRDefault="0059267A" w:rsidP="0059267A">
      <w:pPr>
        <w:rPr>
          <w:rFonts w:eastAsia="Calibri"/>
        </w:rPr>
      </w:pPr>
      <w:r w:rsidRPr="004C4EBB">
        <w:rPr>
          <w:rFonts w:eastAsia="Calibri"/>
        </w:rPr>
        <w:t xml:space="preserve">Струм </w:t>
      </w:r>
      <w:r w:rsidRPr="004C4EBB">
        <w:rPr>
          <w:rFonts w:eastAsia="Calibri"/>
          <w:i/>
          <w:iCs/>
        </w:rPr>
        <w:t>i</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в навантаженні протікає тільки при позитивній півхвилі вторинної напруги </w:t>
      </w:r>
      <w:r w:rsidRPr="004C4EBB">
        <w:rPr>
          <w:rFonts w:eastAsia="Calibri"/>
          <w:i/>
          <w:iCs/>
        </w:rPr>
        <w:t>u</w:t>
      </w:r>
      <w:r w:rsidR="00AA58C6">
        <w:rPr>
          <w:rFonts w:eastAsia="Calibri"/>
          <w:i/>
          <w:iCs/>
        </w:rPr>
        <w:t xml:space="preserve">  </w:t>
      </w:r>
      <w:r w:rsidRPr="004C4EBB">
        <w:rPr>
          <w:rFonts w:eastAsia="Calibri"/>
          <w:vertAlign w:val="subscript"/>
        </w:rPr>
        <w:t xml:space="preserve">2 </w:t>
      </w:r>
      <w:r w:rsidRPr="004C4EBB">
        <w:rPr>
          <w:rFonts w:eastAsia="Calibri"/>
        </w:rPr>
        <w:t xml:space="preserve">трансформатора, тобто коли напруга на аноді діода більш позитивна, ніж на його катоді. При цьому напруга на діоді </w:t>
      </w:r>
      <w:r w:rsidRPr="004C4EBB">
        <w:rPr>
          <w:rFonts w:eastAsia="Calibri"/>
          <w:i/>
          <w:iCs/>
        </w:rPr>
        <w:t>U</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rPr>
        <w:t xml:space="preserve">&lt;2 В. При негативній півхвилі </w:t>
      </w:r>
      <w:r w:rsidRPr="004C4EBB">
        <w:rPr>
          <w:rFonts w:eastAsia="Calibri"/>
          <w:i/>
          <w:iCs/>
        </w:rPr>
        <w:t>u</w:t>
      </w:r>
      <w:r w:rsidR="00AA58C6">
        <w:rPr>
          <w:rFonts w:eastAsia="Calibri"/>
          <w:i/>
          <w:iCs/>
        </w:rPr>
        <w:t xml:space="preserve">  </w:t>
      </w:r>
      <w:r w:rsidRPr="004C4EBB">
        <w:rPr>
          <w:rFonts w:eastAsia="Calibri"/>
          <w:vertAlign w:val="subscript"/>
        </w:rPr>
        <w:t xml:space="preserve">2 </w:t>
      </w:r>
      <w:r w:rsidRPr="004C4EBB">
        <w:rPr>
          <w:rFonts w:eastAsia="Calibri"/>
        </w:rPr>
        <w:t xml:space="preserve">діод закритий, максимальна зворотна напруга на діоді </w:t>
      </w:r>
      <w:r w:rsidRPr="004C4EBB">
        <w:rPr>
          <w:rFonts w:eastAsia="Calibri"/>
          <w:i/>
          <w:iCs/>
        </w:rPr>
        <w:t>U</w:t>
      </w:r>
      <w:r w:rsidR="00AA58C6">
        <w:rPr>
          <w:rFonts w:eastAsia="Calibri"/>
          <w:i/>
          <w:iCs/>
        </w:rPr>
        <w:t xml:space="preserve">  </w:t>
      </w:r>
      <w:r w:rsidRPr="004C4EBB">
        <w:rPr>
          <w:rFonts w:eastAsia="Calibri"/>
          <w:i/>
          <w:iCs/>
          <w:vertAlign w:val="subscript"/>
        </w:rPr>
        <w:t>обр.</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sym w:font="Symbol" w:char="F0BB"/>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w:t>
      </w:r>
    </w:p>
    <w:p w:rsidR="0059267A" w:rsidRPr="004C4EBB" w:rsidRDefault="0059267A" w:rsidP="0059267A">
      <w:pPr>
        <w:rPr>
          <w:rFonts w:eastAsia="Calibri"/>
        </w:rPr>
      </w:pPr>
      <w:r w:rsidRPr="004C4EBB">
        <w:rPr>
          <w:rFonts w:eastAsia="Calibri"/>
        </w:rPr>
        <w:t xml:space="preserve">Струм в навантаженні </w:t>
      </w:r>
      <w:r w:rsidRPr="004C4EBB">
        <w:rPr>
          <w:rFonts w:eastAsia="Calibri"/>
          <w:i/>
          <w:iCs/>
        </w:rPr>
        <w:t>R</w:t>
      </w:r>
      <w:r w:rsidR="00AA58C6">
        <w:rPr>
          <w:rFonts w:eastAsia="Calibri"/>
          <w:i/>
          <w:iCs/>
        </w:rPr>
        <w:t xml:space="preserve">  </w:t>
      </w:r>
      <w:r w:rsidRPr="004C4EBB">
        <w:rPr>
          <w:rFonts w:eastAsia="Calibri"/>
          <w:i/>
          <w:iCs/>
          <w:vertAlign w:val="subscript"/>
        </w:rPr>
        <w:t xml:space="preserve">н </w:t>
      </w:r>
      <w:r w:rsidRPr="004C4EBB">
        <w:rPr>
          <w:rFonts w:eastAsia="Calibri"/>
        </w:rPr>
        <w:t>протікає тільки один півперіод синусоїдальної напруги, звідси назва випрямляча - однопівперіодний.</w:t>
      </w:r>
    </w:p>
    <w:p w:rsidR="004C4EBB" w:rsidRPr="004C4EBB" w:rsidRDefault="004C4EBB" w:rsidP="004C4EBB">
      <w:pPr>
        <w:rPr>
          <w:rFonts w:eastAsia="Calibri"/>
        </w:rPr>
      </w:pPr>
    </w:p>
    <w:p w:rsidR="0059267A" w:rsidRDefault="008A7B03" w:rsidP="004C4EBB">
      <w:pPr>
        <w:rPr>
          <w:rFonts w:eastAsia="Calibri"/>
        </w:rPr>
      </w:pPr>
      <w:r>
        <w:rPr>
          <w:rFonts w:eastAsia="Calibri"/>
        </w:rPr>
      </w:r>
      <w:r>
        <w:rPr>
          <w:rFonts w:eastAsia="Calibri"/>
        </w:rPr>
        <w:pict>
          <v:group id="Групувати 62" o:spid="_x0000_s3274" style="width:161.1pt;height:266.1pt;mso-position-horizontal-relative:char;mso-position-vertical-relative:line" coordorigin="1499,8051" coordsize="4770,6544">
            <v:rect id="AutoShape 3" o:spid="_x0000_s3275" style="position:absolute;left:1499;top:8051;width:4770;height:65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aFcUA&#10;AADbAAAADwAAAGRycy9kb3ducmV2LnhtbESPQWvCQBSE7wX/w/KEXkrdWEEkzUZEkIYiSBPr+ZF9&#10;TYLZtzG7TdJ/3y0UPA4z8w2TbCfTioF611hWsFxEIIhLqxuuFJyLw/MGhPPIGlvLpOCHHGzT2UOC&#10;sbYjf9CQ+0oECLsYFdTed7GUrqzJoFvYjjh4X7Y36IPsK6l7HAPctPIlitbSYMNhocaO9jWV1/zb&#10;KBjL03Apjm/y9HTJLN+y2z7/fFfqcT7tXkF4mvw9/N/OtIL1Cv6+hB8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BoVxQAAANsAAAAPAAAAAAAAAAAAAAAAAJgCAABkcnMv&#10;ZG93bnJldi54bWxQSwUGAAAAAAQABAD1AAAAigMAAAAA&#10;" filled="f" stroked="f">
              <o:lock v:ext="edit" aspectratio="t" text="t"/>
            </v:rect>
            <v:shape id="Text Box 4" o:spid="_x0000_s3276" type="#_x0000_t202" style="position:absolute;left:5454;top:11661;width:725;height:4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tdPMEA&#10;AADbAAAADwAAAGRycy9kb3ducmV2LnhtbESPQWsCMRSE74X+h/AKvXWzimi7NUopFnpVW+jxsXnu&#10;Lu57WZLoxn/fCILHYWa+YZbrxL06kw+dEwOTogRFUjvbSWPgZ//18goqRBSLvRMycKEA69XjwxIr&#10;60bZ0nkXG5UhEio00MY4VFqHuiXGULiBJHsH5xljlr7R1uOY4dzraVnONWMneaHFgT5bqo+7ExsI&#10;Bz56nv4t3IRH3vxe3DalmTHPT+njHVSkFO/hW/vbGnibwfVL/gF6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rXTzBAAAA2wAAAA8AAAAAAAAAAAAAAAAAmAIAAGRycy9kb3du&#10;cmV2LnhtbFBLBQYAAAAABAAEAPUAAACGAwAAAAA=&#10;" filled="f" stroked="f">
              <v:textbox inset="2.1435mm,1.07175mm,2.1435mm,1.07175mm">
                <w:txbxContent>
                  <w:p w:rsidR="00033981" w:rsidRDefault="00033981" w:rsidP="004C4EBB">
                    <w:pPr>
                      <w:rPr>
                        <w:i/>
                        <w:vertAlign w:val="subscript"/>
                      </w:rPr>
                    </w:pPr>
                    <w:r>
                      <w:rPr>
                        <w:i/>
                        <w:sz w:val="24"/>
                        <w:szCs w:val="24"/>
                        <w:lang w:val="en-US"/>
                      </w:rPr>
                      <w:t>I</w:t>
                    </w:r>
                    <w:r>
                      <w:rPr>
                        <w:i/>
                        <w:vertAlign w:val="subscript"/>
                      </w:rPr>
                      <w:t>ср</w:t>
                    </w:r>
                  </w:p>
                </w:txbxContent>
              </v:textbox>
            </v:shape>
            <v:shape id="Text Box 5" o:spid="_x0000_s3277" type="#_x0000_t202" style="position:absolute;left:2459;top:12918;width:1530;height:5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cr7cAA&#10;AADcAAAADwAAAGRycy9kb3ducmV2LnhtbERPTWvCQBC9C/0PyxS8mY2haEldpZQWetVW6HHIjkkw&#10;Mxt2t2b9926h4G0e73M2u8SDupAPvRMDy6IERdI420tr4PvrY/EMKkQUi4MTMnClALvtw2yDtXWT&#10;7OlyiK3KIRJqNNDFONZah6YjxlC4kSRzJ+cZY4a+1dbjlMN50FVZrjRjL7mhw5HeOmrOh182EE58&#10;9lz9rN2SJ34/Xt0+pSdj5o/p9QVUpBTv4n/3p83zqzX8PZMv0Ns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rcr7cAAAADcAAAADwAAAAAAAAAAAAAAAACYAgAAZHJzL2Rvd25y&#10;ZXYueG1sUEsFBgAAAAAEAAQA9QAAAIUDAAAAAA==&#10;" filled="f" stroked="f">
              <v:textbox inset="2.1435mm,1.07175mm,2.1435mm,1.07175mm">
                <w:txbxContent>
                  <w:p w:rsidR="00033981" w:rsidRDefault="00033981" w:rsidP="004C4EBB">
                    <w:pPr>
                      <w:rPr>
                        <w:i/>
                        <w:sz w:val="24"/>
                        <w:szCs w:val="24"/>
                      </w:rPr>
                    </w:pPr>
                    <w:r>
                      <w:rPr>
                        <w:i/>
                        <w:sz w:val="24"/>
                        <w:szCs w:val="24"/>
                        <w:lang w:val="en-US"/>
                      </w:rPr>
                      <w:t>U</w:t>
                    </w:r>
                    <w:r>
                      <w:rPr>
                        <w:i/>
                        <w:vertAlign w:val="subscript"/>
                      </w:rPr>
                      <w:t>пр</w:t>
                    </w:r>
                    <w:r>
                      <w:rPr>
                        <w:i/>
                        <w:sz w:val="24"/>
                        <w:szCs w:val="24"/>
                        <w:lang w:val="en-US"/>
                      </w:rPr>
                      <w:t xml:space="preserve"> &lt;</w:t>
                    </w:r>
                    <w:r>
                      <w:rPr>
                        <w:sz w:val="24"/>
                        <w:szCs w:val="24"/>
                        <w:lang w:val="en-US"/>
                      </w:rPr>
                      <w:t xml:space="preserve"> 2</w:t>
                    </w:r>
                    <w:r>
                      <w:rPr>
                        <w:sz w:val="24"/>
                        <w:szCs w:val="24"/>
                      </w:rPr>
                      <w:t xml:space="preserve"> В</w:t>
                    </w:r>
                  </w:p>
                </w:txbxContent>
              </v:textbox>
            </v:shape>
            <v:shape id="Freeform 6" o:spid="_x0000_s3278" alt="Светлый диагональный 1" style="position:absolute;left:4302;top:11848;width:1063;height:413;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mQ2cQA&#10;AADcAAAADwAAAGRycy9kb3ducmV2LnhtbESPT2vCQBDF7wW/wzKCt7pRWwnRVaQgtBeh/jl4G7Jj&#10;EszOht01pt++cyj0NsN7895v1tvBtaqnEBvPBmbTDBRx6W3DlYHzaf+ag4oJ2WLrmQz8UITtZvSy&#10;xsL6J39Tf0yVkhCOBRqoU+oKrWNZk8M49R2xaDcfHCZZQ6VtwKeEu1bPs2ypHTYsDTV29FFTeT8+&#10;nIEB80P+jvtroK5f0OVwtW+PL2Mm42G3ApVoSP/mv+tPK/hzoZVnZAK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ZkNnEAAAA3AAAAA8AAAAAAAAAAAAAAAAAmAIAAGRycy9k&#10;b3ducmV2LnhtbFBLBQYAAAAABAAEAPUAAACJAwAAAAA=&#10;" path="m,782l75,527,173,310,285,137,375,40,428,10,491,r79,32l645,85r75,82l825,362r75,180l975,797e" fillcolor="black" strokeweight="1pt">
              <v:fill r:id="rId89" o:title="" type="pattern"/>
              <v:stroke dashstyle="dash"/>
              <v:path arrowok="t" o:connecttype="custom" o:connectlocs="0,405;82,273;189,161;311,71;409,21;467,5;535,0;621,17;703,44;785,87;899,188;981,281;1063,413" o:connectangles="0,0,0,0,0,0,0,0,0,0,0,0,0"/>
            </v:shape>
            <v:shape id="Freeform 7" o:spid="_x0000_s3279" alt="Светлый диагональный 1" style="position:absolute;left:2160;top:11860;width:1063;height:413;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U1QsEA&#10;AADcAAAADwAAAGRycy9kb3ducmV2LnhtbERPS4vCMBC+L/gfwgje1tTHSq1GEUFwL8L6OHgbmrEt&#10;NpOSxFr//UZY2Nt8fM9ZrjtTi5acrywrGA0TEMS51RUXCs6n3WcKwgdkjbVlUvAiD+tV72OJmbZP&#10;/qH2GAoRQ9hnqKAMocmk9HlJBv3QNsSRu1lnMEToCqkdPmO4qeU4SWbSYMWxocSGtiXl9+PDKOgw&#10;PaRfuLs6atoJXQ5XPX18KzXod5sFiEBd+Bf/ufc6zh/P4f1MvE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jVNULBAAAA3AAAAA8AAAAAAAAAAAAAAAAAmAIAAGRycy9kb3du&#10;cmV2LnhtbFBLBQYAAAAABAAEAPUAAACGAwAAAAA=&#10;" path="m,782l75,527,173,310,285,137,375,40,428,10,491,r79,32l645,85r75,82l825,362r75,180l975,797e" fillcolor="black" strokeweight="1pt">
              <v:fill r:id="rId89" o:title="" type="pattern"/>
              <v:stroke dashstyle="dash"/>
              <v:path arrowok="t" o:connecttype="custom" o:connectlocs="0,405;82,273;189,161;311,71;409,21;467,5;535,0;621,17;703,44;785,87;899,188;981,281;1063,413" o:connectangles="0,0,0,0,0,0,0,0,0,0,0,0,0"/>
            </v:shape>
            <v:line id="Line 8" o:spid="_x0000_s3280" style="position:absolute;visibility:visible" from="2160,9520" to="2163,11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0xcYAAADcAAAADwAAAGRycy9kb3ducmV2LnhtbESPQWvCQBCF70L/wzKCt7rRYpHUTZDS&#10;FoVSMAp6HLLTJG12NmRXjf++cyh4m+G9ee+bVT64Vl2oD41nA7NpAoq49LbhysBh//64BBUissXW&#10;Mxm4UYA8exitMLX+yju6FLFSEsIhRQN1jF2qdShrchimviMW7dv3DqOsfaVtj1cJd62eJ8mzdtiw&#10;NNTY0WtN5W9xdgaac/m5XfyE20fkxfrrhG+b4zwxZjIe1i+gIg3xbv6/3ljBfxJ8eUYm0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tdMXGAAAA3AAAAA8AAAAAAAAA&#10;AAAAAAAAoQIAAGRycy9kb3ducmV2LnhtbFBLBQYAAAAABAAEAPkAAACUAwAAAAA=&#10;" strokeweight=".5pt">
              <v:stroke startarrow="open"/>
            </v:line>
            <v:line id="Line 9" o:spid="_x0000_s3281" style="position:absolute;flip:y;visibility:visible" from="2168,10547" to="5869,10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31VsEAAADcAAAADwAAAGRycy9kb3ducmV2LnhtbERPTWvDMAy9F/YfjAa9tU42GCWrW5qx&#10;kVybju2qxmoSGsvB9pL039eDwW56vE9t97PpxUjOd5YVpOsEBHFtdceNgs/Tx2oDwgdkjb1lUnAj&#10;D/vdw2KLmbYTH2msQiNiCPsMFbQhDJmUvm7JoF/bgThyF+sMhghdI7XDKYabXj4lyYs02HFsaHGg&#10;t5bqa/VjFOTX98bx99elLrE4V7kp7DgUSi0f58MriEBz+Bf/uUsd5z+n8PtMvEDu7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jfVWwQAAANwAAAAPAAAAAAAAAAAAAAAA&#10;AKECAABkcnMvZG93bnJldi54bWxQSwUGAAAAAAQABAD5AAAAjwMAAAAA&#10;" strokeweight=".5pt">
              <v:stroke endarrow="open"/>
            </v:line>
            <v:line id="Line 10" o:spid="_x0000_s3282" style="position:absolute;visibility:visible" from="2165,11436" to="2167,12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IJrcMAAADcAAAADwAAAGRycy9kb3ducmV2LnhtbERPTWvCQBC9F/wPywje6iYqRaKriCBY&#10;8dBaEY9Ddkyiu7Mhu03iv+8WCr3N433Oct1bI1pqfOVYQTpOQBDnTldcKDh/7V7nIHxA1mgck4In&#10;eVivBi9LzLTr+JPaUyhEDGGfoYIyhDqT0uclWfRjVxNH7uYaiyHCppC6wS6GWyMnSfImLVYcG0qs&#10;aVtS/jh9WwWXaXqcmX3bpYf7uwnXx8bNbh9KjYb9ZgEiUB/+xX/uvY7zpxP4fSZeIF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yCa3DAAAA3AAAAA8AAAAAAAAAAAAA&#10;AAAAoQIAAGRycy9kb3ducmV2LnhtbFBLBQYAAAAABAAEAPkAAACRAwAAAAA=&#10;" strokeweight=".5pt">
              <v:stroke startarrow="open" endarrowwidth="narrow" endarrowlength="long"/>
            </v:line>
            <v:line id="Line 11" o:spid="_x0000_s3283" style="position:absolute;visibility:visible" from="2160,12269" to="5980,12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Y10sIAAADcAAAADwAAAGRycy9kb3ducmV2LnhtbERPTYvCMBC9L/gfwgje1tQtLqUaRQSh&#10;FxFdEY9DM7bVZlKabK376zeC4G0e73Pmy97UoqPWVZYVTMYRCOLc6ooLBcefzWcCwnlkjbVlUvAg&#10;B8vF4GOOqbZ33lN38IUIIexSVFB636RSurwkg25sG+LAXWxr0AfYFlK3eA/hppZfUfQtDVYcGkps&#10;aF1Sfjv8GgWbbnWLt8np+rdz12lynmZZ02dKjYb9agbCU+/f4pc702F+HMPzmXCBXP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UY10sIAAADcAAAADwAAAAAAAAAAAAAA&#10;AAChAgAAZHJzL2Rvd25yZXYueG1sUEsFBgAAAAAEAAQA+QAAAJADAAAAAA==&#10;" strokeweight=".5pt">
              <v:stroke endarrow="open"/>
            </v:line>
            <v:line id="Line 12" o:spid="_x0000_s3284" style="position:absolute;flip:x;visibility:visible" from="2154,12434" to="2159,13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obAMUAAADcAAAADwAAAGRycy9kb3ducmV2LnhtbERPTWvCQBC9F/oflhF6qxujbdPoKmIp&#10;BMRDrR68TbNjkpqdXbJbjf/eLRR6m8f7nNmiN604U+cbywpGwwQEcWl1w5WC3ef7YwbCB2SNrWVS&#10;cCUPi/n93QxzbS/8QedtqEQMYZ+jgjoEl0vpy5oM+qF1xJE72s5giLCrpO7wEsNNK9MkeZYGG44N&#10;NTpa1VSetj9GQbL/LlK3fjtsiie3S7PX7MV/lUo9DPrlFESgPvyL/9yFjvPHE/h9Jl4g5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hobAMUAAADcAAAADwAAAAAAAAAA&#10;AAAAAAChAgAAZHJzL2Rvd25yZXYueG1sUEsFBgAAAAAEAAQA+QAAAJMDAAAAAA==&#10;" strokeweight=".5pt">
              <v:stroke startarrow="open" endarrowwidth="narrow" endarrowlength="long"/>
            </v:line>
            <v:line id="Line 13" o:spid="_x0000_s3285" style="position:absolute;flip:y;visibility:visible" from="2158,13473" to="5855,13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zVcAAAADcAAAADwAAAGRycy9kb3ducmV2LnhtbERPTYvCMBC9L/gfwgje1tQVF6lGUVmp&#10;1+0ueh2bsS02k5LEWv+9ERb2No/3Oct1bxrRkfO1ZQWTcQKCuLC65lLB78/+fQ7CB2SNjWVS8CAP&#10;69XgbYmptnf+pi4PpYgh7FNUUIXQplL6oiKDfmxb4shdrDMYInSl1A7vMdw08iNJPqXBmmNDhS3t&#10;Kiqu+c0o2F6/Ssen46U4YHbOtyazXZspNRr2mwWIQH34F/+5DzrOn87g9Uy8QK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2281XAAAAA3AAAAA8AAAAAAAAAAAAAAAAA&#10;oQIAAGRycy9kb3ducmV2LnhtbFBLBQYAAAAABAAEAPkAAACOAwAAAAA=&#10;" strokeweight=".5pt">
              <v:stroke endarrow="open"/>
            </v:line>
            <v:shape id="Text Box 14" o:spid="_x0000_s3286" type="#_x0000_t202" style="position:absolute;left:1541;top:11757;width:464;height:5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rXtMAA&#10;AADcAAAADwAAAGRycy9kb3ducmV2LnhtbERP24rCMBB9F/Yfwiz4pum6IFJNiwgLwsJ6K/g6NNML&#10;NpPSZGv1640g+DaHc51VOphG9NS52rKCr2kEgji3uuZSQXb6mSxAOI+ssbFMCm7kIE0+RiuMtb3y&#10;gfqjL0UIYRejgsr7NpbS5RUZdFPbEgeusJ1BH2BXSt3hNYSbRs6iaC4N1hwaKmxpU1F+Of4bBX3N&#10;RNGfvGeyLHb7c37YFL+DUuPPYb0E4Wnwb/HLvdVh/vccns+EC2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zrXtMAAAADcAAAADwAAAAAAAAAAAAAAAACYAgAAZHJzL2Rvd25y&#10;ZXYueG1sUEsFBgAAAAAEAAQA9QAAAIUDAAAAAA==&#10;" filled="f" fillcolor="yellow" stroked="f" strokecolor="blue">
              <v:textbox inset="2.1435mm,1.07175mm,2.1435mm,1.07175mm">
                <w:txbxContent>
                  <w:p w:rsidR="00033981" w:rsidRDefault="00033981" w:rsidP="004C4EBB">
                    <w:pPr>
                      <w:rPr>
                        <w:i/>
                        <w:sz w:val="24"/>
                        <w:szCs w:val="24"/>
                      </w:rPr>
                    </w:pPr>
                    <w:r>
                      <w:rPr>
                        <w:i/>
                        <w:sz w:val="24"/>
                        <w:szCs w:val="24"/>
                      </w:rPr>
                      <w:t>в</w:t>
                    </w:r>
                    <w:r>
                      <w:rPr>
                        <w:sz w:val="24"/>
                        <w:szCs w:val="24"/>
                      </w:rPr>
                      <w:t>)</w:t>
                    </w:r>
                  </w:p>
                </w:txbxContent>
              </v:textbox>
            </v:shape>
            <v:shape id="Text Box 15" o:spid="_x0000_s3287" type="#_x0000_t202" style="position:absolute;left:1613;top:9933;width:582;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ZyL8EA&#10;AADcAAAADwAAAGRycy9kb3ducmV2LnhtbERP22oCMRB9F/oPYQq+abYKWrZGKYIgCLauC30dktkL&#10;3UyWTVxXv74RCr7N4VxntRlsI3rqfO1Ywds0AUGsnam5VJCfd5N3ED4gG2wck4IbedisX0YrTI27&#10;8on6LJQihrBPUUEVQptK6XVFFv3UtcSRK1xnMUTYldJ0eI3htpGzJFlIizXHhgpb2lakf7OLVdDX&#10;TJQc5T2XZfH1/aNP2+IwKDV+HT4/QAQawlP8796bOH++hMcz8QK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2ci/BAAAA3AAAAA8AAAAAAAAAAAAAAAAAmAIAAGRycy9kb3du&#10;cmV2LnhtbFBLBQYAAAAABAAEAPUAAACGAwAAAAA=&#10;" filled="f" fillcolor="yellow" stroked="f" strokecolor="blue">
              <v:textbox inset="2.1435mm,1.07175mm,2.1435mm,1.07175mm">
                <w:txbxContent>
                  <w:p w:rsidR="00033981" w:rsidRDefault="00033981" w:rsidP="004C4EBB">
                    <w:pPr>
                      <w:rPr>
                        <w:i/>
                        <w:sz w:val="24"/>
                        <w:szCs w:val="24"/>
                      </w:rPr>
                    </w:pPr>
                    <w:r>
                      <w:rPr>
                        <w:i/>
                        <w:sz w:val="24"/>
                        <w:szCs w:val="24"/>
                      </w:rPr>
                      <w:t>б</w:t>
                    </w:r>
                    <w:r>
                      <w:rPr>
                        <w:sz w:val="24"/>
                        <w:szCs w:val="24"/>
                      </w:rPr>
                      <w:t>)</w:t>
                    </w:r>
                  </w:p>
                </w:txbxContent>
              </v:textbox>
            </v:shape>
            <v:shape id="Text Box 16" o:spid="_x0000_s3288" type="#_x0000_t202" style="position:absolute;left:1565;top:8548;width:601;height:4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nmXcMA&#10;AADcAAAADwAAAGRycy9kb3ducmV2LnhtbESPS4sCQQyE74L/oYmwN+1RYZHRVkQQhAXXF3gN05kH&#10;TqeH6d5xdn+9OSx4S6hK1ZfVpne16qgNlWcD00kCijjztuLCwO26Hy9AhYhssfZMBn4pwGY9HKww&#10;tf7JZ+ousVASwiFFA2WMTap1yEpyGCa+IRYt963DKGtbaNviU8JdrWdJ8qkdViwNJTa0Kyl7XH6c&#10;ga5iouSo/266yL9P9+y8y796Yz5G/XYJKlIf3+b/64MV/LnQyjMygV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nmXcMAAADcAAAADwAAAAAAAAAAAAAAAACYAgAAZHJzL2Rv&#10;d25yZXYueG1sUEsFBgAAAAAEAAQA9QAAAIgDAAAAAA==&#10;" filled="f" fillcolor="yellow" stroked="f" strokecolor="blue">
              <v:textbox inset="2.1435mm,1.07175mm,2.1435mm,1.07175mm">
                <w:txbxContent>
                  <w:p w:rsidR="00033981" w:rsidRDefault="00033981" w:rsidP="004C4EBB">
                    <w:pPr>
                      <w:rPr>
                        <w:i/>
                        <w:sz w:val="24"/>
                        <w:szCs w:val="24"/>
                      </w:rPr>
                    </w:pPr>
                    <w:r>
                      <w:rPr>
                        <w:i/>
                        <w:sz w:val="24"/>
                        <w:szCs w:val="24"/>
                      </w:rPr>
                      <w:t>а</w:t>
                    </w:r>
                    <w:r>
                      <w:rPr>
                        <w:sz w:val="24"/>
                        <w:szCs w:val="24"/>
                      </w:rPr>
                      <w:t>)</w:t>
                    </w:r>
                  </w:p>
                </w:txbxContent>
              </v:textbox>
            </v:shape>
            <v:shape id="Text Box 17" o:spid="_x0000_s3289" type="#_x0000_t202" style="position:absolute;left:5777;top:10345;width:390;height:3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2M2cAA&#10;AADcAAAADwAAAGRycy9kb3ducmV2LnhtbERPTWsCMRC9C/0PYQq9aVYrbV2NUsSCV20LPQ6bcXdx&#10;Z7IkqRv/fSMIvc3jfc5qk7hTF/KhdWJgOilAkVTOtlIb+Pr8GL+BChHFYueEDFwpwGb9MFphad0g&#10;B7ocY61yiIQSDTQx9qXWoWqIMUxcT5K5k/OMMUNfa+txyOHc6VlRvGjGVnJDgz1tG6rOx182EE58&#10;9jz7eXVTHnj3fXWHlObGPD2m9yWoSCn+i+/uvc3znxdweyZfo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b2M2cAAAADcAAAADwAAAAAAAAAAAAAAAACYAgAAZHJzL2Rvd25y&#10;ZXYueG1sUEsFBgAAAAAEAAQA9QAAAIUDAAAAAA==&#10;" filled="f" stroked="f">
              <v:textbox inset="2.1435mm,1.07175mm,2.1435mm,1.07175mm">
                <w:txbxContent>
                  <w:p w:rsidR="00033981" w:rsidRDefault="00033981" w:rsidP="004C4EBB">
                    <w:pPr>
                      <w:rPr>
                        <w:i/>
                        <w:sz w:val="24"/>
                        <w:szCs w:val="24"/>
                        <w:lang w:val="en-US"/>
                      </w:rPr>
                    </w:pPr>
                    <w:r>
                      <w:rPr>
                        <w:rFonts w:ascii="Times New Roman CYR" w:hAnsi="Times New Roman CYR" w:cs="Times New Roman CYR"/>
                        <w:i/>
                        <w:sz w:val="24"/>
                        <w:szCs w:val="24"/>
                        <w:lang w:val="en-US"/>
                      </w:rPr>
                      <w:t>t</w:t>
                    </w:r>
                  </w:p>
                </w:txbxContent>
              </v:textbox>
            </v:shape>
            <v:shape id="Text Box 18" o:spid="_x0000_s3290" type="#_x0000_t202" style="position:absolute;left:5897;top:12052;width:372;height:3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WOcIA&#10;AADcAAAADwAAAGRycy9kb3ducmV2LnhtbESPQWvDMAyF74P9B6PBbqvTUrqR1S1jrNBruw12FLGa&#10;hEZysL3G/ffTYdCbxHt679N6W3gwF4qpD+JgPqvAkDTB99I6+PrcPb2ASRnF4xCEHFwpwXZzf7fG&#10;2odJDnQ55tZoiKQaHXQ5j7W1qemIMc3CSKLaKUTGrGtsrY84aTgPdlFVK8vYizZ0ONJ7R835+MsO&#10;0onPkRc/z2HOE398X8OhlKVzjw/l7RVMppJv5v/rvVf8peLrMzqB3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gVY5wgAAANwAAAAPAAAAAAAAAAAAAAAAAJgCAABkcnMvZG93&#10;bnJldi54bWxQSwUGAAAAAAQABAD1AAAAhwMAAAAA&#10;" filled="f" stroked="f">
              <v:textbox inset="2.1435mm,1.07175mm,2.1435mm,1.07175mm">
                <w:txbxContent>
                  <w:p w:rsidR="00033981" w:rsidRDefault="00033981" w:rsidP="004C4EBB">
                    <w:pPr>
                      <w:rPr>
                        <w:i/>
                        <w:sz w:val="24"/>
                        <w:szCs w:val="24"/>
                        <w:lang w:val="en-US"/>
                      </w:rPr>
                    </w:pPr>
                    <w:r>
                      <w:rPr>
                        <w:rFonts w:ascii="Times New Roman CYR" w:hAnsi="Times New Roman CYR" w:cs="Times New Roman CYR"/>
                        <w:i/>
                        <w:sz w:val="24"/>
                        <w:szCs w:val="24"/>
                        <w:lang w:val="en-US"/>
                      </w:rPr>
                      <w:t>t</w:t>
                    </w:r>
                  </w:p>
                </w:txbxContent>
              </v:textbox>
            </v:shape>
            <v:shape id="Text Box 19" o:spid="_x0000_s3291" type="#_x0000_t202" style="position:absolute;left:5783;top:13230;width:366;height:3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3zosAA&#10;AADcAAAADwAAAGRycy9kb3ducmV2LnhtbERPTWvCQBC9F/wPywi9NZuI2BJdRUoLvWor9DhkxySY&#10;mQ27W7P++25B6G0e73M2u8SDupIPvRMDVVGCImmc7aU18PX5/vQCKkQUi4MTMnCjALvt7GGDtXWT&#10;HOh6jK3KIRJqNNDFONZah6YjxlC4kSRzZ+cZY4a+1dbjlMN50IuyXGnGXnJDhyO9dtRcjj9sIJz5&#10;4nnx/ewqnvjtdHOHlJbGPM7Tfg0qUor/4rv7w+b5ywr+nskX6O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83zosAAAADcAAAADwAAAAAAAAAAAAAAAACYAgAAZHJzL2Rvd25y&#10;ZXYueG1sUEsFBgAAAAAEAAQA9QAAAIUDAAAAAA==&#10;" filled="f" stroked="f">
              <v:textbox inset="2.1435mm,1.07175mm,2.1435mm,1.07175mm">
                <w:txbxContent>
                  <w:p w:rsidR="00033981" w:rsidRDefault="00033981" w:rsidP="004C4EBB">
                    <w:pPr>
                      <w:rPr>
                        <w:i/>
                        <w:sz w:val="24"/>
                        <w:szCs w:val="24"/>
                        <w:lang w:val="en-US"/>
                      </w:rPr>
                    </w:pPr>
                    <w:r>
                      <w:rPr>
                        <w:rFonts w:ascii="Times New Roman CYR" w:hAnsi="Times New Roman CYR" w:cs="Times New Roman CYR"/>
                        <w:i/>
                        <w:sz w:val="24"/>
                        <w:szCs w:val="24"/>
                        <w:lang w:val="en-US"/>
                      </w:rPr>
                      <w:t>t</w:t>
                    </w:r>
                  </w:p>
                </w:txbxContent>
              </v:textbox>
            </v:shape>
            <v:shape id="Text Box 20" o:spid="_x0000_s3292" type="#_x0000_t202" style="position:absolute;left:2801;top:11207;width:494;height:5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9t1cAA&#10;AADcAAAADwAAAGRycy9kb3ducmV2LnhtbERPTWvCQBC9F/wPywi9NRuD2BJdRUoLvWor9DhkxySY&#10;mQ27W7P++25B6G0e73M2u8SDupIPvRMDi6IERdI420tr4Ovz/ekFVIgoFgcnZOBGAXbb2cMGa+sm&#10;OdD1GFuVQyTUaKCLcay1Dk1HjKFwI0nmzs4zxgx9q63HKYfzoKuyXGnGXnJDhyO9dtRcjj9sIJz5&#10;4rn6fnYLnvjtdHOHlJbGPM7Tfg0qUor/4rv7w+b5ywr+nskX6O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9t1cAAAADcAAAADwAAAAAAAAAAAAAAAACYAgAAZHJzL2Rvd25y&#10;ZXYueG1sUEsFBgAAAAAEAAQA9QAAAIUDAAAAAA==&#10;" filled="f" stroked="f">
              <v:textbox inset="2.1435mm,1.07175mm,2.1435mm,1.07175mm">
                <w:txbxContent>
                  <w:p w:rsidR="00033981" w:rsidRDefault="00033981" w:rsidP="004C4EBB">
                    <w:pPr>
                      <w:rPr>
                        <w:i/>
                        <w:sz w:val="24"/>
                        <w:szCs w:val="24"/>
                        <w:vertAlign w:val="subscript"/>
                      </w:rPr>
                    </w:pPr>
                    <w:r>
                      <w:rPr>
                        <w:i/>
                        <w:sz w:val="24"/>
                        <w:szCs w:val="24"/>
                        <w:lang w:val="en-US"/>
                      </w:rPr>
                      <w:t>u</w:t>
                    </w:r>
                    <w:r>
                      <w:rPr>
                        <w:i/>
                        <w:vertAlign w:val="subscript"/>
                      </w:rPr>
                      <w:t>н</w:t>
                    </w:r>
                  </w:p>
                </w:txbxContent>
              </v:textbox>
            </v:shape>
            <v:shape id="Text Box 21" o:spid="_x0000_s3293" type="#_x0000_t202" style="position:absolute;left:2501;top:11447;width:498;height:5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PITsAA&#10;AADcAAAADwAAAGRycy9kb3ducmV2LnhtbERPTWsCMRC9C/0PYQq9uVmt2LI1SikWvKot9Dhsxt3F&#10;ncmSRDf++0Yo9DaP9zmrTeJeXcmHzomBWVGCIqmd7aQx8HX8nL6CChHFYu+EDNwowGb9MFlhZd0o&#10;e7oeYqNyiIQKDbQxDpXWoW6JMRRuIMncyXnGmKFvtPU45nDu9bwsl5qxk9zQ4kAfLdXnw4UNhBOf&#10;Pc9/XtyMR95+39w+pYUxT4/p/Q1UpBT/xX/unc3zF89wfyZfoN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FPITsAAAADcAAAADwAAAAAAAAAAAAAAAACYAgAAZHJzL2Rvd25y&#10;ZXYueG1sUEsFBgAAAAAEAAQA9QAAAIUDAAAAAA==&#10;" filled="f" stroked="f">
              <v:textbox inset="2.1435mm,1.07175mm,2.1435mm,1.07175mm">
                <w:txbxContent>
                  <w:p w:rsidR="00033981" w:rsidRDefault="00033981" w:rsidP="004C4EBB">
                    <w:pPr>
                      <w:rPr>
                        <w:i/>
                        <w:sz w:val="24"/>
                        <w:szCs w:val="24"/>
                        <w:vertAlign w:val="subscript"/>
                      </w:rPr>
                    </w:pPr>
                    <w:r>
                      <w:rPr>
                        <w:i/>
                        <w:sz w:val="24"/>
                        <w:szCs w:val="24"/>
                        <w:lang w:val="en-US"/>
                      </w:rPr>
                      <w:t>i</w:t>
                    </w:r>
                    <w:r>
                      <w:rPr>
                        <w:i/>
                        <w:vertAlign w:val="subscript"/>
                      </w:rPr>
                      <w:t>н</w:t>
                    </w:r>
                  </w:p>
                </w:txbxContent>
              </v:textbox>
            </v:shape>
            <v:shape id="Text Box 22" o:spid="_x0000_s3294" type="#_x0000_t202" style="position:absolute;left:2132;top:12315;width:534;height:5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pQOr8A&#10;AADcAAAADwAAAGRycy9kb3ducmV2LnhtbERPS2vDMAy+F/YfjAa7tU5LWEdWt4yxwa59wY4iVpPQ&#10;SA6217j/vi4MetPH99Rqk7hXF/Khc2JgPitAkdTOdtIYOOy/p2+gQkSx2DshA1cKsFk/TVZYWTfK&#10;li672KgcIqFCA22MQ6V1qFtiDDM3kGTu5DxjzNA32nocczj3elEUr5qxk9zQ4kCfLdXn3R8bCCc+&#10;e178Lt2cR/46Xt02pdKYl+f08Q4qUooP8b/7x+b5ZQn3Z/IFen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3ulA6vwAAANwAAAAPAAAAAAAAAAAAAAAAAJgCAABkcnMvZG93bnJl&#10;di54bWxQSwUGAAAAAAQABAD1AAAAhAMAAAAA&#10;" filled="f" stroked="f">
              <v:textbox inset="2.1435mm,1.07175mm,2.1435mm,1.07175mm">
                <w:txbxContent>
                  <w:p w:rsidR="00033981" w:rsidRDefault="00033981" w:rsidP="004C4EBB">
                    <w:pPr>
                      <w:rPr>
                        <w:i/>
                        <w:sz w:val="24"/>
                        <w:szCs w:val="24"/>
                        <w:vertAlign w:val="subscript"/>
                        <w:lang w:val="en-US"/>
                      </w:rPr>
                    </w:pPr>
                    <w:r>
                      <w:rPr>
                        <w:i/>
                        <w:sz w:val="24"/>
                        <w:szCs w:val="24"/>
                        <w:lang w:val="en-US"/>
                      </w:rPr>
                      <w:t>u</w:t>
                    </w:r>
                    <w:r>
                      <w:rPr>
                        <w:i/>
                        <w:vertAlign w:val="subscript"/>
                        <w:lang w:val="en-US"/>
                      </w:rPr>
                      <w:t>d</w:t>
                    </w:r>
                  </w:p>
                </w:txbxContent>
              </v:textbox>
            </v:shape>
            <v:shape id="Text Box 23" o:spid="_x0000_s3295" type="#_x0000_t202" style="position:absolute;left:4116;top:12219;width:494;height:4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b1ocAA&#10;AADcAAAADwAAAGRycy9kb3ducmV2LnhtbERPTWsCMRC9F/ofwhR662YVtWVrlFIs9Kq20OOwGXcX&#10;dyZLEt347xtB8DaP9znLdeJencmHzomBSVGCIqmd7aQx8LP/enkDFSKKxd4JGbhQgPXq8WGJlXWj&#10;bOm8i43KIRIqNNDGOFRah7olxlC4gSRzB+cZY4a+0dbjmMO519OyXGjGTnJDiwN9tlQfdyc2EA58&#10;9Dz9e3UTHnnze3HblGbGPD+lj3dQkVK8i2/ub5vnz+ZwfSZfo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Pb1ocAAAADcAAAADwAAAAAAAAAAAAAAAACYAgAAZHJzL2Rvd25y&#10;ZXYueG1sUEsFBgAAAAAEAAQA9QAAAIUDAAAAAA==&#10;" filled="f" stroked="f">
              <v:textbox inset="2.1435mm,1.07175mm,2.1435mm,1.07175mm">
                <w:txbxContent>
                  <w:p w:rsidR="00033981" w:rsidRDefault="00033981" w:rsidP="004C4EBB">
                    <w:pPr>
                      <w:rPr>
                        <w:i/>
                        <w:sz w:val="24"/>
                        <w:szCs w:val="24"/>
                        <w:vertAlign w:val="subscript"/>
                      </w:rPr>
                    </w:pPr>
                    <w:r>
                      <w:rPr>
                        <w:i/>
                        <w:sz w:val="24"/>
                        <w:szCs w:val="24"/>
                      </w:rPr>
                      <w:t>Т</w:t>
                    </w:r>
                  </w:p>
                </w:txbxContent>
              </v:textbox>
            </v:shape>
            <v:shape id="Text Box 24" o:spid="_x0000_s3296" type="#_x0000_t202" style="position:absolute;left:1865;top:10445;width:463;height:5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ykycAA&#10;AADcAAAADwAAAGRycy9kb3ducmV2LnhtbERP24rCMBB9F/Yfwiz4punKIlJNiwgLwsJ6K/g6NNML&#10;NpPSZGv1640g+DaHc51VOphG9NS52rKCr2kEgji3uuZSQXb6mSxAOI+ssbFMCm7kIE0+RiuMtb3y&#10;gfqjL0UIYRejgsr7NpbS5RUZdFPbEgeusJ1BH2BXSt3hNYSbRs6iaC4N1hwaKmxpU1F+Of4bBX3N&#10;RNGfvGeyLHb7c37YFL+DUuPPYb0E4Wnwb/HLvdVh/vccns+EC2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zykycAAAADcAAAADwAAAAAAAAAAAAAAAACYAgAAZHJzL2Rvd25y&#10;ZXYueG1sUEsFBgAAAAAEAAQA9QAAAIUDAAAAAA==&#10;" filled="f" fillcolor="yellow" stroked="f" strokecolor="blue">
              <v:textbox inset="2.1435mm,1.07175mm,2.1435mm,1.07175mm">
                <w:txbxContent>
                  <w:p w:rsidR="00033981" w:rsidRDefault="00033981" w:rsidP="004C4EBB">
                    <w:pPr>
                      <w:rPr>
                        <w:sz w:val="24"/>
                        <w:szCs w:val="24"/>
                        <w:lang w:val="en-US"/>
                      </w:rPr>
                    </w:pPr>
                    <w:r>
                      <w:rPr>
                        <w:sz w:val="24"/>
                        <w:szCs w:val="24"/>
                        <w:lang w:val="en-US"/>
                      </w:rPr>
                      <w:t>0</w:t>
                    </w:r>
                  </w:p>
                </w:txbxContent>
              </v:textbox>
            </v:shape>
            <v:shape id="Text Box 25" o:spid="_x0000_s3297" type="#_x0000_t202" style="position:absolute;left:1877;top:12062;width:462;height:5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BUsEA&#10;AADcAAAADwAAAGRycy9kb3ducmV2LnhtbERP22oCMRB9F/oPYQq+abYiWrZGKYIgCLauC30dktkL&#10;3UyWTVxXv74RCr7N4VxntRlsI3rqfO1Ywds0AUGsnam5VJCfd5N3ED4gG2wck4IbedisX0YrTI27&#10;8on6LJQihrBPUUEVQptK6XVFFv3UtcSRK1xnMUTYldJ0eI3htpGzJFlIizXHhgpb2lakf7OLVdDX&#10;TJQc5T2XZfH1/aNP2+IwKDV+HT4/QAQawlP8796bOH++hMcz8QK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wAVLBAAAA3AAAAA8AAAAAAAAAAAAAAAAAmAIAAGRycy9kb3du&#10;cmV2LnhtbFBLBQYAAAAABAAEAPUAAACGAwAAAAA=&#10;" filled="f" fillcolor="yellow" stroked="f" strokecolor="blue">
              <v:textbox inset="2.1435mm,1.07175mm,2.1435mm,1.07175mm">
                <w:txbxContent>
                  <w:p w:rsidR="00033981" w:rsidRDefault="00033981" w:rsidP="004C4EBB">
                    <w:pPr>
                      <w:rPr>
                        <w:sz w:val="24"/>
                        <w:szCs w:val="24"/>
                        <w:lang w:val="en-US"/>
                      </w:rPr>
                    </w:pPr>
                    <w:r>
                      <w:rPr>
                        <w:sz w:val="24"/>
                        <w:szCs w:val="24"/>
                        <w:lang w:val="en-US"/>
                      </w:rPr>
                      <w:t>0</w:t>
                    </w:r>
                  </w:p>
                </w:txbxContent>
              </v:textbox>
            </v:shape>
            <v:shape id="Text Box 26" o:spid="_x0000_s3298" type="#_x0000_t202" style="position:absolute;left:1884;top:13310;width:463;height:3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VIMMA&#10;AADcAAAADwAAAGRycy9kb3ducmV2LnhtbESPS4sCQQyE74L/oYmwN+1RZJHRVkQQhAXXF3gN05kH&#10;TqeH6d5xdn+9OSx4S6hK1ZfVpne16qgNlWcD00kCijjztuLCwO26Hy9AhYhssfZMBn4pwGY9HKww&#10;tf7JZ+ousVASwiFFA2WMTap1yEpyGCa+IRYt963DKGtbaNviU8JdrWdJ8qkdViwNJTa0Kyl7XH6c&#10;ga5iouSo/266yL9P9+y8y796Yz5G/XYJKlIf3+b/64MV/LnQyjMygV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e+VIMMAAADcAAAADwAAAAAAAAAAAAAAAACYAgAAZHJzL2Rv&#10;d25yZXYueG1sUEsFBgAAAAAEAAQA9QAAAIgDAAAAAA==&#10;" filled="f" fillcolor="yellow" stroked="f" strokecolor="blue">
              <v:textbox inset="2.1435mm,1.07175mm,2.1435mm,1.07175mm">
                <w:txbxContent>
                  <w:p w:rsidR="00033981" w:rsidRDefault="00033981" w:rsidP="004C4EBB">
                    <w:pPr>
                      <w:rPr>
                        <w:sz w:val="24"/>
                        <w:szCs w:val="24"/>
                        <w:lang w:val="en-US"/>
                      </w:rPr>
                    </w:pPr>
                    <w:r>
                      <w:rPr>
                        <w:sz w:val="24"/>
                        <w:szCs w:val="24"/>
                        <w:lang w:val="en-US"/>
                      </w:rPr>
                      <w:t>0</w:t>
                    </w:r>
                  </w:p>
                </w:txbxContent>
              </v:textbox>
            </v:shape>
            <v:line id="Line 27" o:spid="_x0000_s3299" style="position:absolute;visibility:visible" from="3218,12273" to="4293,12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RVDsMAAADcAAAADwAAAGRycy9kb3ducmV2LnhtbERPTWsCMRC9C/0PYQreNNsqolujlFKh&#10;9CCs9lBvw2bcLG4maxLX7b9vBMHbPN7nLNe9bURHPtSOFbyMMxDEpdM1Vwp+9pvRHESIyBobx6Tg&#10;jwKsV0+DJebaXbmgbhcrkUI45KjAxNjmUobSkMUwdi1x4o7OW4wJ+kpqj9cUbhv5mmUzabHm1GCw&#10;pQ9D5Wl3sQr8IYbf4jz57qbV53l78mZPx0Kp4XP//gYiUh8f4rv7S6f50wXcnkkX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EVQ7DAAAA3AAAAA8AAAAAAAAAAAAA&#10;AAAAoQIAAGRycy9kb3ducmV2LnhtbFBLBQYAAAAABAAEAPkAAACRAwAAAAA=&#10;" strokeweight=".25pt"/>
            <v:line id="Line 28" o:spid="_x0000_s3300" style="position:absolute;flip:x;visibility:visible" from="2158,13364" to="3260,13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6uvMcAAADcAAAADwAAAGRycy9kb3ducmV2LnhtbESPQUsDMRCF74L/IYzgRdqsoqVum5Yi&#10;CB56aZUt3qabcbPsZrImsV3/vXMoeJvhvXnvm+V69L06UUxtYAP30wIUcR1sy42Bj/fXyRxUysgW&#10;+8Bk4JcSrFfXV0ssbTjzjk773CgJ4VSiAZfzUGqdakce0zQMxKJ9hegxyxobbSOeJdz3+qEoZtpj&#10;y9LgcKAXR3W3//EG9Hx79x03x8eu6g6HZ1fV1fC5Neb2ZtwsQGUa87/5cv1mBf9J8OUZmUC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bq68xwAAANwAAAAPAAAAAAAA&#10;AAAAAAAAAKECAABkcnMvZG93bnJldi54bWxQSwUGAAAAAAQABAD5AAAAlQMAAAAA&#10;"/>
            <v:line id="Line 29" o:spid="_x0000_s3301" style="position:absolute;visibility:visible" from="4295,13364" to="5352,13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aKWMQAAADcAAAADwAAAGRycy9kb3ducmV2LnhtbERPTWvCQBC9F/wPyxR6qxstDZK6irQI&#10;6kHUFtrjmJ0mqdnZsLsm6b93BcHbPN7nTOe9qUVLzleWFYyGCQji3OqKCwVfn8vnCQgfkDXWlknB&#10;P3mYzwYPU8y07XhP7SEUIoawz1BBGUKTSenzkgz6oW2II/drncEQoSukdtjFcFPLcZKk0mDFsaHE&#10;ht5Lyk+Hs1Gwfdml7WK9WfXf6/SYf+yPP3+dU+rpsV+8gQjUh7v45l7pOP91BN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BopYxAAAANwAAAAPAAAAAAAAAAAA&#10;AAAAAKECAABkcnMvZG93bnJldi54bWxQSwUGAAAAAAQABAD5AAAAkgMAAAAA&#10;"/>
            <v:shape id="Text Box 30" o:spid="_x0000_s3302" type="#_x0000_t202" style="position:absolute;left:1764;top:9408;width:563;height:4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b7CMAA&#10;AADcAAAADwAAAGRycy9kb3ducmV2LnhtbERPS2vDMAy+F/YfjAa7tU7D2o2sbhllg137GOwoYjUJ&#10;jeRgu4377+fCYDd9fE+tNol7dSUfOicG5rMCFEntbCeNgePhc/oKKkQUi70TMnCjAJv1w2SFlXWj&#10;7Oi6j43KIRIqNNDGOFRah7olxjBzA0nmTs4zxgx9o63HMYdzr8uiWGrGTnJDiwNtW6rP+wsbCCc+&#10;ey5/XtycR/74vrldSs/GPD2m9zdQkVL8F/+5v2yevyjh/ky+Q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b7CMAAAADcAAAADwAAAAAAAAAAAAAAAACYAgAAZHJzL2Rvd25y&#10;ZXYueG1sUEsFBgAAAAAEAAQA9QAAAIUDAAAAAA==&#10;" filled="f" stroked="f">
              <v:textbox inset="2.1435mm,1.07175mm,2.1435mm,1.07175mm">
                <w:txbxContent>
                  <w:p w:rsidR="00033981" w:rsidRDefault="00033981" w:rsidP="004C4EBB">
                    <w:pPr>
                      <w:rPr>
                        <w:i/>
                        <w:sz w:val="24"/>
                        <w:szCs w:val="24"/>
                      </w:rPr>
                    </w:pPr>
                    <w:r>
                      <w:rPr>
                        <w:i/>
                        <w:sz w:val="24"/>
                        <w:szCs w:val="24"/>
                        <w:lang w:val="en-US"/>
                      </w:rPr>
                      <w:t>u</w:t>
                    </w:r>
                    <w:r>
                      <w:rPr>
                        <w:vertAlign w:val="subscript"/>
                      </w:rPr>
                      <w:t>2</w:t>
                    </w:r>
                  </w:p>
                </w:txbxContent>
              </v:textbox>
            </v:shape>
            <v:line id="Line 31" o:spid="_x0000_s3303" style="position:absolute;visibility:visible" from="3323,9725" to="3336,10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Q568MAAADcAAAADwAAAGRycy9kb3ducmV2LnhtbERPS2vCQBC+C/0PyxS86SYVpU3dhNZH&#10;ETw1LfQ6ZKdJmuxsyK4x/vuuIHibj+8562w0rRiod7VlBfE8AkFcWF1zqeD7az97BuE8ssbWMim4&#10;kIMsfZisMdH2zJ805L4UIYRdggoq77tESldUZNDNbUccuF/bG/QB9qXUPZ5DuGnlUxStpMGaQ0OF&#10;HW0qKpr8ZBT8lavGDx8vxSl/3+XbYxMv9j+xUtPH8e0VhKfR38U390GH+csFXJ8JF8j0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UOevDAAAA3AAAAA8AAAAAAAAAAAAA&#10;AAAAoQIAAGRycy9kb3ducmV2LnhtbFBLBQYAAAAABAAEAPkAAACRAwAAAAA=&#10;" strokeweight=".5pt">
              <v:stroke startarrow="open" startarrowwidth="narrow" startarrowlength="short" endarrow="open" endarrowwidth="narrow" endarrowlength="short"/>
            </v:line>
            <v:shape id="Text Box 32" o:spid="_x0000_s3304" type="#_x0000_t202" style="position:absolute;left:3275;top:9912;width:787;height: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PG58AA&#10;AADcAAAADwAAAGRycy9kb3ducmV2LnhtbERPTWsCMRC9F/ofwhR662YVtWVrlFIs9Kq20OOwGXcX&#10;dyZLEt347xtB8DaP9znLdeJencmHzomBSVGCIqmd7aQx8LP/enkDFSKKxd4JGbhQgPXq8WGJlXWj&#10;bOm8i43KIRIqNNDGOFRah7olxlC4gSRzB+cZY4a+0dbjmMO519OyXGjGTnJDiwN9tlQfdyc2EA58&#10;9Dz9e3UTHnnze3HblGbGPD+lj3dQkVK8i2/ub5vnz2dwfSZfo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mPG58AAAADcAAAADwAAAAAAAAAAAAAAAACYAgAAZHJzL2Rvd25y&#10;ZXYueG1sUEsFBgAAAAAEAAQA9QAAAIUDAAAAAA==&#10;" filled="f" stroked="f">
              <v:textbox inset="2.1435mm,1.07175mm,2.1435mm,1.07175mm">
                <w:txbxContent>
                  <w:p w:rsidR="00033981" w:rsidRDefault="00033981" w:rsidP="00CD0D77">
                    <w:pPr>
                      <w:jc w:val="center"/>
                      <w:rPr>
                        <w:i/>
                        <w:sz w:val="24"/>
                        <w:szCs w:val="24"/>
                        <w:lang w:val="en-US"/>
                      </w:rPr>
                    </w:pPr>
                    <w:r>
                      <w:rPr>
                        <w:i/>
                        <w:sz w:val="24"/>
                        <w:szCs w:val="24"/>
                        <w:lang w:val="en-US"/>
                      </w:rPr>
                      <w:t>U</w:t>
                    </w:r>
                    <w:r>
                      <w:rPr>
                        <w:vertAlign w:val="subscript"/>
                      </w:rPr>
                      <w:t>2</w:t>
                    </w:r>
                    <w:r>
                      <w:rPr>
                        <w:i/>
                        <w:vertAlign w:val="subscript"/>
                        <w:lang w:val="en-US"/>
                      </w:rPr>
                      <w:t>m</w:t>
                    </w:r>
                  </w:p>
                </w:txbxContent>
              </v:textbox>
            </v:shape>
            <v:shape id="Text Box 33" o:spid="_x0000_s3305" type="#_x0000_t202" style="position:absolute;left:2778;top:10547;width:787;height:3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9jfMAA&#10;AADcAAAADwAAAGRycy9kb3ducmV2LnhtbERPTWsCMRC9C/0PYQq9uVml2rI1SikWvKot9Dhsxt3F&#10;ncmSRDf++0Yo9DaP9zmrTeJeXcmHzomBWVGCIqmd7aQx8HX8nL6CChHFYu+EDNwowGb9MFlhZd0o&#10;e7oeYqNyiIQKDbQxDpXWoW6JMRRuIMncyXnGmKFvtPU45nDu9bwsl5qxk9zQ4kAfLdXnw4UNhBOf&#10;Pc9/XtyMR95+39w+pWdjnh7T+xuoSCn+i//cO5vnLxZwfyZfoN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9jfMAAAADcAAAADwAAAAAAAAAAAAAAAACYAgAAZHJzL2Rvd25y&#10;ZXYueG1sUEsFBgAAAAAEAAQA9QAAAIUDAAAAAA==&#10;" filled="f" stroked="f">
              <v:textbox inset="2.1435mm,1.07175mm,2.1435mm,1.07175mm">
                <w:txbxContent>
                  <w:p w:rsidR="00033981" w:rsidRDefault="00033981" w:rsidP="004C4EBB">
                    <w:pPr>
                      <w:rPr>
                        <w:i/>
                        <w:sz w:val="24"/>
                        <w:szCs w:val="24"/>
                        <w:lang w:val="en-US"/>
                      </w:rPr>
                    </w:pPr>
                    <w:r>
                      <w:rPr>
                        <w:i/>
                        <w:sz w:val="24"/>
                        <w:szCs w:val="24"/>
                        <w:lang w:val="en-US"/>
                      </w:rPr>
                      <w:t>T/</w:t>
                    </w:r>
                    <w:r>
                      <w:rPr>
                        <w:sz w:val="24"/>
                        <w:szCs w:val="24"/>
                        <w:lang w:val="en-US"/>
                      </w:rPr>
                      <w:t>2</w:t>
                    </w:r>
                  </w:p>
                </w:txbxContent>
              </v:textbox>
            </v:shape>
            <v:shape id="Text Box 34" o:spid="_x0000_s3306" type="#_x0000_t202" style="position:absolute;left:4205;top:10527;width:516;height:4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39C78A&#10;AADcAAAADwAAAGRycy9kb3ducmV2LnhtbERPTWsCMRC9F/wPYYTealZpraxGKcWCV7WFHofNuLu4&#10;M1mS6MZ/3wgFb/N4n7PaJO7UlXxonRiYTgpQJJWzrdQGvo9fLwtQIaJY7JyQgRsF2KxHTyssrRtk&#10;T9dDrFUOkVCigSbGvtQ6VA0xhonrSTJ3cp4xZuhrbT0OOZw7PSuKuWZsJTc02NNnQ9X5cGED4cRn&#10;z7Pfdzflgbc/N7dP6dWY53H6WIKKlOJD/O/e2Tz/bQ73Z/IF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f0LvwAAANwAAAAPAAAAAAAAAAAAAAAAAJgCAABkcnMvZG93bnJl&#10;di54bWxQSwUGAAAAAAQABAD1AAAAhAMAAAAA&#10;" filled="f" stroked="f">
              <v:textbox inset="2.1435mm,1.07175mm,2.1435mm,1.07175mm">
                <w:txbxContent>
                  <w:p w:rsidR="00033981" w:rsidRDefault="00033981" w:rsidP="0059267A">
                    <w:pPr>
                      <w:jc w:val="center"/>
                      <w:rPr>
                        <w:i/>
                        <w:sz w:val="24"/>
                        <w:szCs w:val="24"/>
                        <w:lang w:val="en-US"/>
                      </w:rPr>
                    </w:pPr>
                    <w:r>
                      <w:rPr>
                        <w:i/>
                        <w:sz w:val="24"/>
                        <w:szCs w:val="24"/>
                        <w:lang w:val="en-US"/>
                      </w:rPr>
                      <w:t>T</w:t>
                    </w:r>
                  </w:p>
                </w:txbxContent>
              </v:textbox>
            </v:shape>
            <v:line id="Line 35" o:spid="_x0000_s3307" style="position:absolute;visibility:visible" from="2160,11975" to="5315,11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vgw8MAAADcAAAADwAAAGRycy9kb3ducmV2LnhtbERPTWvCQBC9F/oflil4azapxJY0qxRB&#10;8CJqWuh1yE6TYHY2za5J9Ne7hYK3ebzPyVeTacVAvWssK0iiGARxaXXDlYKvz83zGwjnkTW2lknB&#10;hRyslo8POWbajnykofCVCCHsMlRQe99lUrqyJoMush1x4H5sb9AH2FdS9ziGcNPKlzheSIMNh4Ya&#10;O1rXVJ6Ks1GwT+18/nvibxoW1/W5OCbXwy5RavY0fbyD8DT5u/jfvdVhfvoKf8+EC+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74MPDAAAA3AAAAA8AAAAAAAAAAAAA&#10;AAAAoQIAAGRycy9kb3ducmV2LnhtbFBLBQYAAAAABAAEAPkAAACRAwAAAAA=&#10;" strokeweight=".5pt">
              <v:stroke dashstyle="longDash"/>
            </v:line>
            <v:line id="Line 36" o:spid="_x0000_s3308" style="position:absolute;visibility:visible" from="2155,12117" to="5640,12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R0scUAAADcAAAADwAAAGRycy9kb3ducmV2LnhtbESPQWvCQBCF70L/wzIFb7qJopToKiIU&#10;vEhrLHgdsmMSzM6m2TWm/vrOodDbDO/Ne9+st4NrVE9dqD0bSKcJKOLC25pLA1/n98kbqBCRLTae&#10;ycAPBdhuXkZrzKx/8In6PJZKQjhkaKCKsc20DkVFDsPUt8SiXX3nMMraldp2+JBw1+hZkiy1w5ql&#10;ocKW9hUVt/zuDHws/Hz+feML9cvn/p6f0ufnMTVm/DrsVqAiDfHf/Hd9sIK/EFp5Rib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WR0scUAAADcAAAADwAAAAAAAAAA&#10;AAAAAAChAgAAZHJzL2Rvd25yZXYueG1sUEsFBgAAAAAEAAQA+QAAAJMDAAAAAA==&#10;" strokeweight=".5pt">
              <v:stroke dashstyle="longDash"/>
            </v:line>
            <v:shape id="Text Box 37" o:spid="_x0000_s3309" type="#_x0000_t202" style="position:absolute;left:1499;top:11333;width:788;height:7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JpecAA&#10;AADcAAAADwAAAGRycy9kb3ducmV2LnhtbERPTWsCMRC9C/0PYQq9aVapbV2NUsSCV20LPQ6bcXdx&#10;Z7IkqRv/fSMIvc3jfc5qk7hTF/KhdWJgOilAkVTOtlIb+Pr8GL+BChHFYueEDFwpwGb9MFphad0g&#10;B7ocY61yiIQSDTQx9qXWoWqIMUxcT5K5k/OMMUNfa+txyOHc6VlRvGjGVnJDgz1tG6rOx182EE58&#10;9jz7eXVTHnj3fXWHlJ6NeXpM70tQkVL8F9/de5vnzxdweyZfo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GJpecAAAADcAAAADwAAAAAAAAAAAAAAAACYAgAAZHJzL2Rvd25y&#10;ZXYueG1sUEsFBgAAAAAEAAQA9QAAAIUDAAAAAA==&#10;" filled="f" stroked="f">
              <v:textbox inset="2.1435mm,1.07175mm,2.1435mm,1.07175mm">
                <w:txbxContent>
                  <w:p w:rsidR="00033981" w:rsidRDefault="00033981" w:rsidP="004C4EBB">
                    <w:pPr>
                      <w:rPr>
                        <w:i/>
                        <w:sz w:val="24"/>
                        <w:szCs w:val="24"/>
                        <w:vertAlign w:val="subscript"/>
                        <w:lang w:val="en-US"/>
                      </w:rPr>
                    </w:pPr>
                    <w:r>
                      <w:rPr>
                        <w:i/>
                        <w:sz w:val="24"/>
                        <w:szCs w:val="24"/>
                        <w:lang w:val="en-US"/>
                      </w:rPr>
                      <w:t>u</w:t>
                    </w:r>
                    <w:r>
                      <w:rPr>
                        <w:i/>
                        <w:vertAlign w:val="subscript"/>
                      </w:rPr>
                      <w:t>н</w:t>
                    </w:r>
                    <w:r>
                      <w:rPr>
                        <w:sz w:val="24"/>
                        <w:szCs w:val="24"/>
                        <w:vertAlign w:val="subscript"/>
                        <w:lang w:val="en-US"/>
                      </w:rPr>
                      <w:t>,</w:t>
                    </w:r>
                    <w:r>
                      <w:rPr>
                        <w:i/>
                        <w:sz w:val="24"/>
                        <w:szCs w:val="24"/>
                        <w:lang w:val="en-US"/>
                      </w:rPr>
                      <w:t xml:space="preserve"> i</w:t>
                    </w:r>
                    <w:r>
                      <w:rPr>
                        <w:i/>
                        <w:vertAlign w:val="subscript"/>
                      </w:rPr>
                      <w:t>н</w:t>
                    </w:r>
                  </w:p>
                </w:txbxContent>
              </v:textbox>
            </v:shape>
            <v:line id="Line 38" o:spid="_x0000_s3310" style="position:absolute;visibility:visible" from="3467,11709" to="3469,12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ne1sQAAADcAAAADwAAAGRycy9kb3ducmV2LnhtbESPzW4CMQyE70h9h8iVuEHSHxBdCKit&#10;qAQXJKAPYCVmd9WNs9qksPTp6wMSN1sznvm8WPWhUWfqUh3ZwtPYgCJ20ddcWvg+fo1moFJG9thE&#10;JgtXSrBaPgwWWPh44T2dD7lUEsKpQAtVzm2hdXIVBUzj2BKLdopdwCxrV2rf4UXCQ6OfjZnqgDVL&#10;Q4UtfVbkfg6/wYJ5/dt90N69kNuZ9dFcJ29b2lo7fOzf56Ay9fluvl1vvOBPBV+ekQn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id7WxAAAANwAAAAPAAAAAAAAAAAA&#10;AAAAAKECAABkcnMvZG93bnJldi54bWxQSwUGAAAAAAQABAD5AAAAkgMAAAAA&#10;" strokeweight=".5pt">
              <v:stroke endarrow="open" endarrowwidth="narrow" endarrowlength="short"/>
            </v:line>
            <v:line id="Line 39" o:spid="_x0000_s3311" style="position:absolute;flip:y;visibility:visible" from="3463,12242" to="3466,12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M0P8IAAADcAAAADwAAAGRycy9kb3ducmV2LnhtbERPS4vCMBC+C/6HMII3TdXdItUoIqgr&#10;7MXHxdvQjG2xmdQmavXXG2Fhb/PxPWc6b0wp7lS7wrKCQT8CQZxaXXCm4HhY9cYgnEfWWFomBU9y&#10;MJ+1W1NMtH3wju57n4kQwi5BBbn3VSKlS3My6Pq2Ig7c2dYGfYB1JnWNjxBuSjmMolgaLDg05FjR&#10;Mqf0sr8ZBcWSfk/beHH4utLmez3i42sXR0p1O81iAsJT4//Ff+4fHebHA/g8Ey6Qs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PM0P8IAAADcAAAADwAAAAAAAAAAAAAA&#10;AAChAgAAZHJzL2Rvd25yZXYueG1sUEsFBgAAAAAEAAQA+QAAAJADAAAAAA==&#10;" strokeweight=".5pt">
              <v:stroke endarrow="open" endarrowwidth="narrow" endarrowlength="short"/>
            </v:line>
            <v:line id="Line 40" o:spid="_x0000_s3312" style="position:absolute;visibility:visible" from="3466,11975" to="3469,12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7+xMIAAADcAAAADwAAAGRycy9kb3ducmV2LnhtbERPS4vCMBC+L/gfwizsbU1XRKQaxQeC&#10;sAep9eJtaMa22kxKErXur98Igrf5+J4znXemETdyvras4KefgCAurK65VHDIN99jED4ga2wsk4IH&#10;eZjPeh9TTLW9c0a3fShFDGGfooIqhDaV0hcVGfR92xJH7mSdwRChK6V2eI/hppGDJBlJgzXHhgpb&#10;WlVUXPZXo2Cct379WB03dufOf9nvMKMhLpX6+uwWExCBuvAWv9xbHeePBvB8Jl4g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7+xMIAAADcAAAADwAAAAAAAAAAAAAA&#10;AAChAgAAZHJzL2Rvd25yZXYueG1sUEsFBgAAAAAEAAQA+QAAAJADAAAAAA==&#10;" strokeweight=".5pt"/>
            <v:shape id="Text Box 41" o:spid="_x0000_s3313" type="#_x0000_t202" style="position:absolute;left:3413;top:11549;width:724;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ULr8A&#10;AADcAAAADwAAAGRycy9kb3ducmV2LnhtbERPTWsCMRC9F/wPYYTealZbrKxGKcWCV7WFHofNuLu4&#10;M1mS6MZ/3wgFb/N4n7PaJO7UlXxonRiYTgpQJJWzrdQGvo9fLwtQIaJY7JyQgRsF2KxHTyssrRtk&#10;T9dDrFUOkVCigSbGvtQ6VA0xhonrSTJ3cp4xZuhrbT0OOZw7PSuKuWZsJTc02NNnQ9X5cGED4cRn&#10;z7Pfdzflgbc/N7dP6c2Y53H6WIKKlOJD/O/e2Tx//gr3Z/IFe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5pQuvwAAANwAAAAPAAAAAAAAAAAAAAAAAJgCAABkcnMvZG93bnJl&#10;di54bWxQSwUGAAAAAAQABAD1AAAAhAMAAAAA&#10;" filled="f" stroked="f">
              <v:textbox inset="2.1435mm,1.07175mm,2.1435mm,1.07175mm">
                <w:txbxContent>
                  <w:p w:rsidR="00033981" w:rsidRDefault="00033981" w:rsidP="004C4EBB">
                    <w:pPr>
                      <w:rPr>
                        <w:i/>
                        <w:sz w:val="24"/>
                        <w:szCs w:val="24"/>
                        <w:vertAlign w:val="subscript"/>
                      </w:rPr>
                    </w:pPr>
                    <w:r>
                      <w:rPr>
                        <w:i/>
                        <w:sz w:val="24"/>
                        <w:szCs w:val="24"/>
                        <w:lang w:val="en-US"/>
                      </w:rPr>
                      <w:t>U</w:t>
                    </w:r>
                    <w:r>
                      <w:rPr>
                        <w:i/>
                        <w:vertAlign w:val="subscript"/>
                      </w:rPr>
                      <w:t>ср</w:t>
                    </w:r>
                  </w:p>
                </w:txbxContent>
              </v:textbox>
            </v:shape>
            <v:line id="Line 42" o:spid="_x0000_s3314" style="position:absolute;visibility:visible" from="5526,11824" to="5529,12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LY1cIAAADcAAAADwAAAGRycy9kb3ducmV2LnhtbERP3WrCMBS+H/gO4Qx2N5M5LVvXVHRM&#10;0BtB3QMckrO2rDkpTaZ1T28Ewbvz8f2eYj64VhypD41nDS9jBYLYeNtwpeH7sHp+AxEissXWM2k4&#10;U4B5OXooMLf+xDs67mMlUgiHHDXUMXa5lMHU5DCMfUecuB/fO4wJ9pW0PZ5SuGvlRKlMOmw4NdTY&#10;0WdN5nf/5zSo6f92STvzSmarvg7qPHvf0Ebrp8dh8QEi0hDv4pt7bdP8bArXZ9IFsr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LLY1cIAAADcAAAADwAAAAAAAAAAAAAA&#10;AAChAgAAZHJzL2Rvd25yZXYueG1sUEsFBgAAAAAEAAQA+QAAAJADAAAAAA==&#10;" strokeweight=".5pt">
              <v:stroke endarrow="open" endarrowwidth="narrow" endarrowlength="short"/>
            </v:line>
            <v:line id="Line 43" o:spid="_x0000_s3315" style="position:absolute;flip:y;visibility:visible" from="5526,12243" to="5527,12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gyPMIAAADcAAAADwAAAGRycy9kb3ducmV2LnhtbERPS4vCMBC+L/gfwgje1tRXkWoUEdRd&#10;8GL14m1oxrbYTGoTteuv3wgLe5uP7znzZWsq8aDGlZYVDPoRCOLM6pJzBafj5nMKwnlkjZVlUvBD&#10;DpaLzsccE22ffKBH6nMRQtglqKDwvk6kdFlBBl3f1sSBu9jGoA+wyaVu8BnCTSWHURRLgyWHhgJr&#10;WheUXdO7UVCuaX/+jlfH8Y12k+2IT69DHCnV67arGQhPrf8X/7m/dJgfT+D9TLhAL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gyPMIAAADcAAAADwAAAAAAAAAAAAAA&#10;AAChAgAAZHJzL2Rvd25yZXYueG1sUEsFBgAAAAAEAAQA+QAAAJADAAAAAA==&#10;" strokeweight=".5pt">
              <v:stroke endarrow="open" endarrowwidth="narrow" endarrowlength="short"/>
            </v:line>
            <v:line id="Line 44" o:spid="_x0000_s3316" style="position:absolute;visibility:visible" from="5526,12016" to="5529,12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X4x8EAAADcAAAADwAAAGRycy9kb3ducmV2LnhtbERPTYvCMBC9L/gfwgh7W9MVKdI1iqsI&#10;wh6k6mVvQzO21WZSkqjVX28Ewds83udMZp1pxIWcry0r+B4kIIgLq2suFex3q68xCB+QNTaWScGN&#10;PMymvY8JZtpeOafLNpQihrDPUEEVQptJ6YuKDPqBbYkjd7DOYIjQlVI7vMZw08hhkqTSYM2xocKW&#10;FhUVp+3ZKBjvWr+8Lf5XduOO9/xvlNMIf5X67HfzHxCBuvAWv9xrHeenKTyfiRfI6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ZfjHwQAAANwAAAAPAAAAAAAAAAAAAAAA&#10;AKECAABkcnMvZG93bnJldi54bWxQSwUGAAAAAAQABAD5AAAAjwMAAAAA&#10;" strokeweight=".5pt"/>
            <v:line id="Line 45" o:spid="_x0000_s3317" style="position:absolute;visibility:visible" from="4086,13443" to="4087,14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P1VcMAAADcAAAADwAAAGRycy9kb3ducmV2LnhtbERPTWvCQBC9C/6HZYTemk1aiDZ1FW1r&#10;ETwZC70O2TGJyc6G7BrTf98tFLzN433Ocj2aVgzUu9qygiSKQRAXVtdcKvg67R4XIJxH1thaJgU/&#10;5GC9mk6WmGl74yMNuS9FCGGXoYLK+y6T0hUVGXSR7YgDd7a9QR9gX0rd4y2Em1Y+xXEqDdYcGirs&#10;6K2iosmvRsGlTBs/fL4U13z7kb8fmuR5950o9TAbN68gPI3+Lv5373WYn87h75lwgV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D9VXDAAAA3AAAAA8AAAAAAAAAAAAA&#10;AAAAoQIAAGRycy9kb3ducmV2LnhtbFBLBQYAAAAABAAEAPkAAACRAwAAAAA=&#10;" strokeweight=".5pt">
              <v:stroke startarrow="open" startarrowwidth="narrow" startarrowlength="short" endarrow="open" endarrowwidth="narrow" endarrowlength="short"/>
            </v:line>
            <v:shape id="Text Box 46" o:spid="_x0000_s3318" type="#_x0000_t202" style="position:absolute;left:4098;top:13676;width:1193;height:4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IGX8IA&#10;AADcAAAADwAAAGRycy9kb3ducmV2LnhtbESPQWvDMAyF74P9B6PBbqvTMrqR1S1jrNBruw12FLGa&#10;hEZysL3G/ffVobCbxHt679NqU3gwZ4qpD+JgPqvAkDTB99I6+P7aPr2CSRnF4xCEHFwowWZ9f7fC&#10;2odJ9nQ+5NZoiKQaHXQ5j7W1qemIMc3CSKLaMUTGrGtsrY84aTgPdlFVS8vYizZ0ONJHR83p8McO&#10;0pFPkRe/L2HOE3/+XMK+lGfnHh/K+xuYTCX/m2/XO6/4S6XVZ3QCu7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QgZfwgAAANwAAAAPAAAAAAAAAAAAAAAAAJgCAABkcnMvZG93&#10;bnJldi54bWxQSwUGAAAAAAQABAD1AAAAhwMAAAAA&#10;" filled="f" stroked="f">
              <v:textbox inset="2.1435mm,1.07175mm,2.1435mm,1.07175mm">
                <w:txbxContent>
                  <w:p w:rsidR="00033981" w:rsidRDefault="00033981" w:rsidP="004C4EBB">
                    <w:pPr>
                      <w:rPr>
                        <w:i/>
                        <w:lang w:val="en-US"/>
                      </w:rPr>
                    </w:pPr>
                    <w:r>
                      <w:rPr>
                        <w:i/>
                        <w:sz w:val="24"/>
                        <w:szCs w:val="24"/>
                        <w:lang w:val="en-US"/>
                      </w:rPr>
                      <w:t>U</w:t>
                    </w:r>
                    <w:r>
                      <w:rPr>
                        <w:i/>
                        <w:vertAlign w:val="subscript"/>
                      </w:rPr>
                      <w:t>обр.</w:t>
                    </w:r>
                    <w:r>
                      <w:rPr>
                        <w:i/>
                        <w:vertAlign w:val="subscript"/>
                        <w:lang w:val="en-US"/>
                      </w:rPr>
                      <w:t>max</w:t>
                    </w:r>
                  </w:p>
                </w:txbxContent>
              </v:textbox>
            </v:shape>
            <v:line id="Line 47" o:spid="_x0000_s3319" style="position:absolute;flip:x;visibility:visible" from="3767,14145" to="4149,14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GmFcEAAADcAAAADwAAAGRycy9kb3ducmV2LnhtbERPTWsCMRC9F/ofwgjeulkLWrsapRQU&#10;Ty1de9nbkIy7wc1kSaKu/74pFHqbx/uc9XZ0vbhSiNazgllRgiDW3lhuFXwfd09LEDEhG+w9k4I7&#10;RdhuHh/WWBl/4y+61qkVOYRjhQq6lIZKyqg7chgLPxBn7uSDw5RhaKUJeMvhrpfPZbmQDi3nhg4H&#10;eu9In+uLU7CPTpNH6+M4/6xnl9B82JdGqelkfFuBSDSmf/Gf+2Dy/MUr/D6TL5Cb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waYVwQAAANwAAAAPAAAAAAAAAAAAAAAA&#10;AKECAABkcnMvZG93bnJldi54bWxQSwUGAAAAAAQABAD5AAAAjwMAAAAA&#10;" strokeweight=".5pt"/>
            <v:line id="Line 48" o:spid="_x0000_s3320" style="position:absolute;visibility:visible" from="2531,13067" to="2534,133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BIC8UAAADcAAAADwAAAGRycy9kb3ducmV2LnhtbESPQU8CMRCF7yT+h2ZMvEGrKMhKIWA0&#10;kQsJ4A+YtMPuxu10sy2w+Oudgwm3mbw3730zX/ahUWfqUh3ZwuPIgCJ20ddcWvg+fA5fQaWM7LGJ&#10;TBaulGC5uBvMsfDxwjs673OpJIRTgRaqnNtC6+QqCphGsSUW7Ri7gFnWrtS+w4uEh0Y/GTPRAWuW&#10;hgpbeq/I/exPwYJ5/t2uaefG5Lbm42CuL7MNbax9uO9Xb6Ay9flm/r/+8oI/FXx5Rib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BIC8UAAADcAAAADwAAAAAAAAAA&#10;AAAAAAChAgAAZHJzL2Rvd25yZXYueG1sUEsFBgAAAAAEAAQA+QAAAJMDAAAAAA==&#10;" strokeweight=".5pt">
              <v:stroke endarrow="open" endarrowwidth="narrow" endarrowlength="short"/>
            </v:line>
            <v:line id="Line 49" o:spid="_x0000_s3321" style="position:absolute;flip:y;visibility:visible" from="2534,13444" to="2536,13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qi4sIAAADcAAAADwAAAGRycy9kb3ducmV2LnhtbERPS4vCMBC+L/gfwgje1tRXXbpGEcHH&#10;ghcfl70NzWxbbCa1iVr99WZB8DYf33Mms8aU4kq1Kywr6HUjEMSp1QVnCo6H5ecXCOeRNZaWScGd&#10;HMymrY8JJtreeEfXvc9ECGGXoILc+yqR0qU5GXRdWxEH7s/WBn2AdSZ1jbcQbkrZj6JYGiw4NORY&#10;0SKn9LS/GAXFgra/P/H8MDzTerQa8PGxiyOlOu1m/g3CU+Pf4pd7o8P8cQ/+nwkXyO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Sqi4sIAAADcAAAADwAAAAAAAAAAAAAA&#10;AAChAgAAZHJzL2Rvd25yZXYueG1sUEsFBgAAAAAEAAQA+QAAAJADAAAAAA==&#10;" strokeweight=".5pt">
              <v:stroke endarrow="open" endarrowwidth="narrow" endarrowlength="short"/>
            </v:line>
            <v:line id="Line 50" o:spid="_x0000_s3322" style="position:absolute;visibility:visible" from="2536,13364" to="2537,13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doGcMAAADcAAAADwAAAGRycy9kb3ducmV2LnhtbERPTWvCQBC9F/wPywi91Y0htBJdpaYI&#10;hR4k2ou3ITsmsdnZsLs1sb++KxR6m8f7nNVmNJ24kvOtZQXzWQKCuLK65VrB53H3tADhA7LGzjIp&#10;uJGHzXrysMJc24FLuh5CLWII+xwVNCH0uZS+asign9meOHJn6wyGCF0ttcMhhptOpknyLA22HBsa&#10;7KloqPo6fBsFi2Pv327FaWf37vJTfmQlZbhV6nE6vi5BBBrDv/jP/a7j/JcU7s/EC+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HaBnDAAAA3AAAAA8AAAAAAAAAAAAA&#10;AAAAoQIAAGRycy9kb3ducmV2LnhtbFBLBQYAAAAABAAEAPkAAACRAwAAAAA=&#10;" strokeweight=".5pt"/>
            <v:shape id="Arc 51" o:spid="_x0000_s3323" alt="Светлый диагональный 2" style="position:absolute;left:5352;top:13364;width:517;height:478;flip:y;visibility:visible" coordsize="21598,139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Mg8IA&#10;AADcAAAADwAAAGRycy9kb3ducmV2LnhtbERP32vCMBB+F/wfwgl701TFOTqjFEEQxgSdoI+35myL&#10;zaUksXb/vREGvt3H9/MWq87UoiXnK8sKxqMEBHFudcWFguPPZvgBwgdkjbVlUvBHHlbLfm+BqbZ3&#10;3lN7CIWIIexTVFCG0KRS+rwkg35kG+LIXawzGCJ0hdQO7zHc1HKSJO/SYMWxocSG1iXl18PNKDjv&#10;z5nf/WZ+fXKz79Ox/RpvcK7U26DLPkEE6sJL/O/e6jh/PoXnM/EC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0yDwgAAANwAAAAPAAAAAAAAAAAAAAAAAJgCAABkcnMvZG93&#10;bnJldi54bWxQSwUGAAAAAAQABAD1AAAAhwMAAAAA&#10;" adj="0,,0" path="m-1,13654nfc59,8652,1853,3826,5075,-1em-1,13654nsc59,8652,1853,3826,5075,-1l21598,13913,-1,13654xe" filled="f" fillcolor="black">
              <v:stroke joinstyle="round"/>
              <v:formulas/>
              <v:path arrowok="t" o:extrusionok="f" o:connecttype="custom" o:connectlocs="0,469;122,0;517,478" o:connectangles="0,0,0"/>
            </v:shape>
            <v:line id="Line 52" o:spid="_x0000_s3324" style="position:absolute;visibility:visible" from="2165,8339" to="2620,8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TGcIAAADcAAAADwAAAGRycy9kb3ducmV2LnhtbERPzWoCMRC+F3yHMAVvmrVIa1ejSFWo&#10;eBC1DzBuxs3WzWRJom779KYg9DYf3+9MZq2txZV8qBwrGPQzEMSF0xWXCr4Oq94IRIjIGmvHpOCH&#10;AsymnacJ5trdeEfXfSxFCuGQowITY5NLGQpDFkPfNcSJOzlvMSboS6k93lK4reVLlr1KixWnBoMN&#10;fRgqzvuLVbD2x8158FsaeeS1X9bbxXuw30p1n9v5GESkNv6LH+5Pnea/De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3TGcIAAADcAAAADwAAAAAAAAAAAAAA&#10;AAChAgAAZHJzL2Rvd25yZXYueG1sUEsFBgAAAAAEAAQA+QAAAJADAAAAAA==&#10;" strokeweight="1pt"/>
            <v:line id="Line 53" o:spid="_x0000_s3325" style="position:absolute;visibility:visible" from="2620,8339" to="2621,85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F2gsIAAADcAAAADwAAAGRycy9kb3ducmV2LnhtbERPzWoCMRC+F3yHMAVvmrVga1ejSFWo&#10;eBC1DzBuxs3WzWRJom779KYg9DYf3+9MZq2txZV8qBwrGPQzEMSF0xWXCr4Oq94IRIjIGmvHpOCH&#10;AsymnacJ5trdeEfXfSxFCuGQowITY5NLGQpDFkPfNcSJOzlvMSboS6k93lK4reVLlr1KixWnBoMN&#10;fRgqzvuLVbD2x8158FsaeeS1X9bbxXuw30p1n9v5GESkNv6LH+5Pnea/De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LF2gsIAAADcAAAADwAAAAAAAAAAAAAA&#10;AAChAgAAZHJzL2Rvd25yZXYueG1sUEsFBgAAAAAEAAQA+QAAAJADAAAAAA==&#10;" strokeweight="1pt"/>
            <v:group id="Group 54" o:spid="_x0000_s3326" style="position:absolute;left:2606;top:8581;width:101;height:510" coordorigin="3406,4531" coordsize="93,4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2fUzsMAAADcAAAADwAAAGRycy9kb3ducmV2LnhtbERPS4vCMBC+C/6HMIK3&#10;Na2yunSNIqLiQRZ8wLK3oRnbYjMpTWzrv98Igrf5+J4zX3amFA3VrrCsIB5FIIhTqwvOFFzO248v&#10;EM4jaywtk4IHOVgu+r05Jtq2fKTm5DMRQtglqCD3vkqkdGlOBt3IVsSBu9raoA+wzqSusQ3hppTj&#10;KJpKgwWHhhwrWueU3k53o2DXYruaxJvmcLuuH3/nz5/fQ0xKDQfd6huEp86/xS/3Xof5s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Z9TOwwAAANwAAAAP&#10;AAAAAAAAAAAAAAAAAKoCAABkcnMvZG93bnJldi54bWxQSwUGAAAAAAQABAD6AAAAmgMAAAAA&#10;">
              <v:shape id="Arc 55" o:spid="_x0000_s3327" style="position:absolute;left:3408;top:4531;width:89;height:155;visibility:visible" coordsize="22594,43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0mMIA&#10;AADcAAAADwAAAGRycy9kb3ducmV2LnhtbERPS2sCMRC+F/wPYYTealYLVbZGER/QS5H66nXcjJvF&#10;zWTdpLr6641Q8DYf33OG48aW4ky1Lxwr6HYSEMSZ0wXnCjbrxdsAhA/IGkvHpOBKHsaj1ssQU+0u&#10;/EPnVchFDGGfogITQpVK6TNDFn3HVcSRO7jaYoiwzqWu8RLDbSl7SfIhLRYcGwxWNDWUHVd/VsFt&#10;meCM9mGnze9pP/8ueDfYviv12m4mnyACNeEp/nd/6Ti/34fHM/ECO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2vSYwgAAANwAAAAPAAAAAAAAAAAAAAAAAJgCAABkcnMvZG93&#10;bnJldi54bWxQSwUGAAAAAAQABAD1AAAAhwMAAAAA&#10;" adj="0,,0" path="m3527,nfc14401,1284,22594,10501,22594,21451v,11929,-9671,21600,-21600,21600c662,43051,331,43043,-1,43028em3527,nsc14401,1284,22594,10501,22594,21451v,11929,-9671,21600,-21600,21600c662,43051,331,43043,-1,43028l994,21451,3527,xe" filled="f" strokeweight="1pt">
                <v:stroke joinstyle="round"/>
                <v:formulas/>
                <v:path arrowok="t" o:extrusionok="f" o:connecttype="custom" o:connectlocs="14,0;0,155;4,77" o:connectangles="0,0,0"/>
              </v:shape>
              <v:shape id="Arc 56" o:spid="_x0000_s3328" style="position:absolute;left:3419;top:4686;width:78;height:156;visibility:visible" coordsize="22594,4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YbQ8UA&#10;AADcAAAADwAAAGRycy9kb3ducmV2LnhtbESPQUvDQBCF70L/wzIFL9JuFLEldltqoeq1reJ1zI5J&#10;aHY2ZMck+uudg9DbDO/Ne9+sNmNoTE9dqiM7uJ1nYIiL6GsuHbyd9rMlmCTIHpvI5OCHEmzWk6sV&#10;5j4OfKD+KKXREE45OqhE2tzaVFQUMM1jS6zaV+wCiq5daX2Hg4aHxt5l2YMNWLM2VNjSrqLifPwO&#10;DorP5yf7+3Jz6vfDAXfvXj4W9+Lc9XTcPoIRGuVi/r9+9Yq/UFp9Riew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RhtDxQAAANwAAAAPAAAAAAAAAAAAAAAAAJgCAABkcnMv&#10;ZG93bnJldi54bWxQSwUGAAAAAAQABAD1AAAAigMAAAAA&#10;" adj="0,,0" path="m993,nfc12923,,22594,9670,22594,21600v,11929,-9671,21600,-21600,21600c662,43200,331,43192,-1,43177em993,nsc12923,,22594,9670,22594,21600v,11929,-9671,21600,-21600,21600c662,43200,331,43192,-1,43177l994,21600,993,xe" filled="f" strokeweight="1pt">
                <v:stroke joinstyle="round"/>
                <v:formulas/>
                <v:path arrowok="t" o:extrusionok="f" o:connecttype="custom" o:connectlocs="3,0;0,156;3,78" o:connectangles="0,0,0"/>
              </v:shape>
              <v:shape id="Arc 57" o:spid="_x0000_s3329" style="position:absolute;left:3406;top:4844;width:93;height:155;visibility:visible" coordsize="26775,4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SdpcYA&#10;AADcAAAADwAAAGRycy9kb3ducmV2LnhtbESPQWvCQBCF7wX/wzJCL0U37aE1qRtRQRRv1YA9TrOT&#10;bGh2NmS3Jv33bqHgbYb35n1vlqvRtuJKvW8cK3ieJyCIS6cbrhUU591sAcIHZI2tY1LwSx5W+eRh&#10;iZl2A3/Q9RRqEUPYZ6jAhNBlUvrSkEU/dx1x1CrXWwxx7WupexxiuG3lS5K8SosNR4LBjraGyu/T&#10;j43cY/FVfe7dLh3kU3HYmK2+7BulHqfj+h1EoDHczf/XBx3rv6Xw90ycQO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WSdpcYAAADcAAAADwAAAAAAAAAAAAAAAACYAgAAZHJz&#10;L2Rvd25yZXYueG1sUEsFBgAAAAAEAAQA9QAAAIsDAAAAAA==&#10;" adj="0,,0" path="m5174,nfc17104,,26775,9670,26775,21600v,11929,-9671,21600,-21600,21600c3430,43200,1693,42988,,42570em5174,nsc17104,,26775,9670,26775,21600v,11929,-9671,21600,-21600,21600c3430,43200,1693,42988,,42570l5175,21600,5174,xe" filled="f" strokeweight="1pt">
                <v:stroke joinstyle="round"/>
                <v:formulas/>
                <v:path arrowok="t" o:extrusionok="f" o:connecttype="custom" o:connectlocs="18,0;0,153;18,78" o:connectangles="0,0,0"/>
              </v:shape>
            </v:group>
            <v:line id="Line 58" o:spid="_x0000_s3330" style="position:absolute;visibility:visible" from="2605,9091" to="2606,9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OlPcUAAADcAAAADwAAAGRycy9kb3ducmV2LnhtbESPwW4CMQxE75X4h8hIvZUsPSC6EBCC&#10;IoF6qEr7AWZjNgsbZ5UE2Pbr60Ol3mzNeOZ5vux9q24UUxPYwHhUgCKugm24NvD1uX2agkoZ2WIb&#10;mAx8U4LlYvAwx9KGO3/Q7ZBrJSGcSjTgcu5KrVPlyGMahY5YtFOIHrOssdY24l3Cfaufi2KiPTYs&#10;DQ47WjuqLoerN7CPx7fL+Kd2+sj7+Nq+b16SPxvzOOxXM1CZ+vxv/rveWcGfCr48IxPo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ROlPcUAAADcAAAADwAAAAAAAAAA&#10;AAAAAAChAgAAZHJzL2Rvd25yZXYueG1sUEsFBgAAAAAEAAQA+QAAAJMDAAAAAA==&#10;" strokeweight="1pt"/>
            <v:line id="Line 59" o:spid="_x0000_s3331" style="position:absolute;flip:x;visibility:visible" from="2165,9331" to="2607,9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VqvsUAAADcAAAADwAAAGRycy9kb3ducmV2LnhtbESPT4vCMBDF74LfIYzgRda0HkS7piKC&#10;IMIedAX1NjSz/bPNpDTRdr+9EYS9zfDevN+b1bo3tXhQ60rLCuJpBII4s7rkXMH5e/exAOE8ssba&#10;Min4IwfrdDhYYaJtx0d6nHwuQgi7BBUU3jeJlC4ryKCb2oY4aD+2NejD2uZSt9iFcFPLWRTNpcGS&#10;A6HAhrYFZb+nuwmQapvfvirKLstLc+jm8aS7Xu9KjUf95hOEp97/m9/Xex3qL2J4PRMmkO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AVqvsUAAADcAAAADwAAAAAAAAAA&#10;AAAAAAChAgAAZHJzL2Rvd25yZXYueG1sUEsFBgAAAAAEAAQA+QAAAJMDAAAAAA==&#10;" strokeweight="1pt"/>
            <v:oval id="Oval 60" o:spid="_x0000_s3332" style="position:absolute;left:2051;top:8293;width:114;height:1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WOO8MA&#10;AADcAAAADwAAAGRycy9kb3ducmV2LnhtbERPTYvCMBC9L/gfwgheFk1VEKlGEVF0DwqrIngbm7Gt&#10;NpPaZLX7783Cgrd5vM8ZT2tTiAdVLresoNuJQBAnVuecKjjsl+0hCOeRNRaWScEvOZhOGh9jjLV9&#10;8jc9dj4VIYRdjAoy78tYSpdkZNB1bEkcuIutDPoAq1TqCp8h3BSyF0UDaTDn0JBhSfOMktvuxyg4&#10;mfP1uF8NNov+ObnQnT7Tr9VWqVazno1AeKr9W/zvXuswf9iDv2fCBXL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WOO8MAAADcAAAADwAAAAAAAAAAAAAAAACYAgAAZHJzL2Rv&#10;d25yZXYueG1sUEsFBgAAAAAEAAQA9QAAAIgDAAAAAA==&#10;" filled="f" strokeweight="1pt"/>
            <v:oval id="Oval 61" o:spid="_x0000_s3333" style="position:absolute;left:2051;top:9273;width:114;height:1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kroMUA&#10;AADcAAAADwAAAGRycy9kb3ducmV2LnhtbERPTWvCQBC9F/wPywi9FLNphSDRVUQqtocWakTwNmbH&#10;JJqdjdmtSf99t1DwNo/3ObNFb2pxo9ZVlhU8RzEI4tzqigsFu2w9moBwHlljbZkU/JCDxXzwMMNU&#10;246/6Lb1hQgh7FJUUHrfpFK6vCSDLrINceBOtjXoA2wLqVvsQrip5UscJ9JgxaGhxIZWJeWX7bdR&#10;cDDH8z7bJB+v42N+ois9Fe+bT6Ueh/1yCsJT7+/if/ebDvMnY/h7Jlw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OSugxQAAANwAAAAPAAAAAAAAAAAAAAAAAJgCAABkcnMv&#10;ZG93bnJldi54bWxQSwUGAAAAAAQABAD1AAAAigMAAAAA&#10;" filled="f" strokeweight="1pt"/>
            <v:line id="Line 62" o:spid="_x0000_s3334" style="position:absolute;visibility:visible" from="2790,8581" to="2791,9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iijPsIAAADcAAAADwAAAGRycy9kb3ducmV2LnhtbERP22oCMRB9L/gPYQTfNKtIsatRxAtU&#10;+lCqfsC4GTerm8mSRN3265uC0Lc5nOvMFq2txZ18qBwrGA4yEMSF0xWXCo6HbX8CIkRkjbVjUvBN&#10;ARbzzssMc+0e/EX3fSxFCuGQowITY5NLGQpDFsPANcSJOztvMSboS6k9PlK4reUoy16lxYpTg8GG&#10;VoaK6/5mFez86eM6/CmNPPHOb+rP9VuwF6V63XY5BRGpjf/ip/tdp/mTM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iijPsIAAADcAAAADwAAAAAAAAAAAAAA&#10;AAChAgAAZHJzL2Rvd25yZXYueG1sUEsFBgAAAAAEAAQA+QAAAJADAAAAAA==&#10;" strokeweight="1pt"/>
            <v:line id="Line 63" o:spid="_x0000_s3335" style="position:absolute;rotation:180;visibility:visible" from="2966,9330" to="3421,9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yaz8EAAADcAAAADwAAAGRycy9kb3ducmV2LnhtbERPTYvCMBC9C/sfwgh7EU1VFKlGWYTC&#10;Lh7EunsfmrGtNpOSZLX+eyMI3ubxPme16UwjruR8bVnBeJSAIC6srrlU8HvMhgsQPiBrbCyTgjt5&#10;2Kw/eitMtb3xga55KEUMYZ+igiqENpXSFxUZ9CPbEkfuZJ3BEKErpXZ4i+GmkZMkmUuDNceGClva&#10;VlRc8n+jYJL9FHU7d/nh/Lc7T5PByWSDvVKf/e5rCSJQF97il/tbx/mLGTyfiRfI9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nJrPwQAAANwAAAAPAAAAAAAAAAAAAAAA&#10;AKECAABkcnMvZG93bnJldi54bWxQSwUGAAAAAAQABAD5AAAAjwMAAAAA&#10;" strokeweight="1pt"/>
            <v:line id="Line 64" o:spid="_x0000_s3336" style="position:absolute;rotation:180;visibility:visible" from="2963,9091" to="2964,9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4EuMEAAADcAAAADwAAAGRycy9kb3ducmV2LnhtbERPTYvCMBC9C/sfwgh7kTVVoUg1iiwU&#10;dvEgVvc+NGNbbSYlidr990YQvM3jfc5y3ZtW3Mj5xrKCyTgBQVxa3XCl4HjIv+YgfEDW2FomBf/k&#10;Yb36GCwx0/bOe7oVoRIxhH2GCuoQukxKX9Zk0I9tRxy5k3UGQ4SuktrhPYabVk6TJJUGG44NNXb0&#10;XVN5Ka5GwTT/LZsudcX+/Lc9z5LRyeSjnVKfw36zABGoD2/xy/2j4/x5Cs9n4gVy9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TgS4wQAAANwAAAAPAAAAAAAAAAAAAAAA&#10;AKECAABkcnMvZG93bnJldi54bWxQSwUGAAAAAAQABAD5AAAAjwMAAAAA&#10;" strokeweight="1pt"/>
            <v:group id="Group 65" o:spid="_x0000_s3337" style="position:absolute;left:2877;top:8581;width:99;height:510;rotation:180" coordorigin="3406,4531" coordsize="93,4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dv2n+MEAAADcAAAADwAA&#10;AAAAAAAAAAAAAACqAgAAZHJzL2Rvd25yZXYueG1sUEsFBgAAAAAEAAQA+gAAAJgDAAAAAA==&#10;">
              <v:shape id="Arc 66" o:spid="_x0000_s3338" style="position:absolute;left:3408;top:4531;width:89;height:155;visibility:visible" coordsize="22594,4305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AQzcUA&#10;AADcAAAADwAAAGRycy9kb3ducmV2LnhtbESPQUvDQBCF70L/wzIFb3ZTBQmxmyJVwUsRq7bXSXaa&#10;DWZnY3bbpv31zkHwNsN78943i+XoO3WkIbaBDcxnGSjiOtiWGwOfHy83OaiYkC12gcnAmSIsy8nV&#10;AgsbTvxOx01qlIRwLNCAS6kvtI61I49xFnpi0fZh8JhkHRptBzxJuO/0bZbda48tS4PDnlaO6u/N&#10;wRu4vGX4RFXaWrf7qZ7XLW/zrztjrqfj4wOoRGP6N/9dv1rBz4VWnpEJdP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kBDNxQAAANwAAAAPAAAAAAAAAAAAAAAAAJgCAABkcnMv&#10;ZG93bnJldi54bWxQSwUGAAAAAAQABAD1AAAAigMAAAAA&#10;" adj="0,,0" path="m3527,nfc14401,1284,22594,10501,22594,21451v,11929,-9671,21600,-21600,21600c662,43051,331,43043,-1,43028em3527,nsc14401,1284,22594,10501,22594,21451v,11929,-9671,21600,-21600,21600c662,43051,331,43043,-1,43028l994,21451,3527,xe" filled="f" strokeweight="1pt">
                <v:stroke joinstyle="round"/>
                <v:formulas/>
                <v:path arrowok="t" o:extrusionok="f" o:connecttype="custom" o:connectlocs="14,0;0,155;4,77" o:connectangles="0,0,0"/>
              </v:shape>
              <v:shape id="Arc 67" o:spid="_x0000_s3339" style="position:absolute;left:3419;top:4686;width:78;height:156;visibility:visible" coordsize="22594,4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O/8IA&#10;AADcAAAADwAAAGRycy9kb3ducmV2LnhtbERPTWvCQBC9F/wPyxR6KXXTItWmrmIFtVe1pddpdpqE&#10;ZmdDdkyiv94VBG/zeJ8znfeuUi01ofRs4HmYgCLOvC05N/C1Xz1NQAVBtlh5JgNHCjCfDe6mmFrf&#10;8ZbaneQqhnBI0UAhUqdah6wgh2Hoa+LI/fnGoUTY5No22MVwV+mXJHnVDkuODQXWtCwo+98dnIHs&#10;d/2hT5vHfbvqtrj8tvIzHokxD/f94h2UUC838dX9aeP8yRtcnokX6NkZ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387/wgAAANwAAAAPAAAAAAAAAAAAAAAAAJgCAABkcnMvZG93&#10;bnJldi54bWxQSwUGAAAAAAQABAD1AAAAhwMAAAAA&#10;" adj="0,,0" path="m993,nfc12923,,22594,9670,22594,21600v,11929,-9671,21600,-21600,21600c662,43200,331,43192,-1,43177em993,nsc12923,,22594,9670,22594,21600v,11929,-9671,21600,-21600,21600c662,43200,331,43192,-1,43177l994,21600,993,xe" filled="f" strokeweight="1pt">
                <v:stroke joinstyle="round"/>
                <v:formulas/>
                <v:path arrowok="t" o:extrusionok="f" o:connecttype="custom" o:connectlocs="3,0;0,156;3,78" o:connectangles="0,0,0"/>
              </v:shape>
              <v:shape id="Arc 68" o:spid="_x0000_s3340" style="position:absolute;left:3406;top:4844;width:93;height:155;visibility:visible" coordsize="26775,4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LSwsQA&#10;AADcAAAADwAAAGRycy9kb3ducmV2LnhtbESPTWvCQBCG74X+h2UKXopu6qFo6iqtIEpvaqA9jtkx&#10;G5qdDdmtif/eOQjeZpj345nFavCNulAX68AG3iYZKOIy2JorA8VxM56BignZYhOYDFwpwmr5/LTA&#10;3Iae93Q5pEpJCMccDbiU2lzrWDryGCehJZbbOXQek6xdpW2HvYT7Rk+z7F17rFkaHLa0dlT+Hf69&#10;9H4Xp/PvNmzmvX4tdl9ubX+2tTGjl+HzA1SiIT3Ed/fOCv5c8OUZmUA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S0sLEAAAA3AAAAA8AAAAAAAAAAAAAAAAAmAIAAGRycy9k&#10;b3ducmV2LnhtbFBLBQYAAAAABAAEAPUAAACJAwAAAAA=&#10;" adj="0,,0" path="m5174,nfc17104,,26775,9670,26775,21600v,11929,-9671,21600,-21600,21600c3430,43200,1693,42988,,42570em5174,nsc17104,,26775,9670,26775,21600v,11929,-9671,21600,-21600,21600c3430,43200,1693,42988,,42570l5175,21600,5174,xe" filled="f" strokeweight="1pt">
                <v:stroke joinstyle="round"/>
                <v:formulas/>
                <v:path arrowok="t" o:extrusionok="f" o:connecttype="custom" o:connectlocs="18,0;0,153;18,78" o:connectangles="0,0,0"/>
              </v:shape>
            </v:group>
            <v:line id="Line 69" o:spid="_x0000_s3341" style="position:absolute;rotation:180;visibility:visible" from="2978,8339" to="2980,8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4KEcEAAADcAAAADwAAAGRycy9kb3ducmV2LnhtbERPTYvCMBC9L/gfwgh7EU11QbQaRYTC&#10;Lh7EqvehGdtqMylJ1O6/NwvC3ubxPme57kwjHuR8bVnBeJSAIC6srrlUcDpmwxkIH5A1NpZJwS95&#10;WK96H0tMtX3ygR55KEUMYZ+igiqENpXSFxUZ9CPbEkfuYp3BEKErpXb4jOGmkZMkmUqDNceGClva&#10;VlTc8rtRMMl+irqduvxwPe+uX8ngYrLBXqnPfrdZgAjUhX/x2/2t4/z5GP6eiRfI1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fgoRwQAAANwAAAAPAAAAAAAAAAAAAAAA&#10;AKECAABkcnMvZG93bnJldi54bWxQSwUGAAAAAAQABAD5AAAAjwMAAAAA&#10;" strokeweight="1pt"/>
            <v:line id="Line 70" o:spid="_x0000_s3342" style="position:absolute;rotation:180;flip:x;visibility:visible" from="2978,8339" to="3421,8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nvD8AAAADcAAAADwAAAGRycy9kb3ducmV2LnhtbERPS4vCMBC+L/gfwgje1lSRslZjEWHV&#10;o8/70IxtbTPpNtHWf79ZEPY2H99zlmlvavGk1pWWFUzGEQjizOqScwWX8/fnFwjnkTXWlknBixyk&#10;q8HHEhNtOz7S8+RzEULYJaig8L5JpHRZQQbd2DbEgbvZ1qAPsM2lbrEL4aaW0yiKpcGSQ0OBDW0K&#10;yqrTwyjYkby+ttvDobKX7p7t3E8862OlRsN+vQDhqff/4rd7r8P8+RT+ngkXyNU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l57w/AAAAA3AAAAA8AAAAAAAAAAAAAAAAA&#10;oQIAAGRycy9kb3ducmV2LnhtbFBLBQYAAAAABAAEAPkAAACOAwAAAAA=&#10;" strokeweight="1pt"/>
            <v:oval id="Oval 71" o:spid="_x0000_s3343" style="position:absolute;left:3421;top:8294;width:113;height:1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9fcUA&#10;AADcAAAADwAAAGRycy9kb3ducmV2LnhtbERPTWvCQBC9C/0PyxR6kbppBbGpmyBSUQ8KmlLobcyO&#10;SdrsbMyumv57tyB4m8f7nEnamVqcqXWVZQUvgwgEcW51xYWCz2z+PAbhPLLG2jIp+CMHafLQm2Cs&#10;7YW3dN75QoQQdjEqKL1vYildXpJBN7ANceAOtjXoA2wLqVu8hHBTy9coGkmDFYeGEhualZT/7k5G&#10;wbfZ/3xli9H6Y7jPD3SkfrFabJR6euym7yA8df4uvrmXOsx/G8L/M+ECmV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4L19xQAAANwAAAAPAAAAAAAAAAAAAAAAAJgCAABkcnMv&#10;ZG93bnJldi54bWxQSwUGAAAAAAQABAD1AAAAigMAAAAA&#10;" filled="f" strokeweight="1pt"/>
            <v:oval id="Oval 72" o:spid="_x0000_s3344" style="position:absolute;left:3421;top:9273;width:113;height:1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klCcUA&#10;AADcAAAADwAAAGRycy9kb3ducmV2LnhtbERPS2vCQBC+F/wPywi9SLNRi9ToKkUstgcFHxR6m2TH&#10;JDY7m2a3mv57VxB6m4/vOdN5aypxpsaVlhX0oxgEcWZ1ybmCw/7t6QWE88gaK8uk4I8czGedhykm&#10;2l54S+edz0UIYZeggsL7OpHSZQUZdJGtiQN3tI1BH2CTS93gJYSbSg7ieCQNlhwaCqxpUVD2vfs1&#10;Cr5Mevrcr0br5TDNjvRDvfxjtVHqsdu+TkB4av2/+O5+12H++Bluz4QL5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CSUJxQAAANwAAAAPAAAAAAAAAAAAAAAAAJgCAABkcnMv&#10;ZG93bnJldi54bWxQSwUGAAAAAAQABAD1AAAAigMAAAAA&#10;" filled="f" strokeweight="1pt"/>
            <v:line id="Line 73" o:spid="_x0000_s3345" style="position:absolute;visibility:visible" from="3534,8339" to="4867,8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2QeMIAAADcAAAADwAAAGRycy9kb3ducmV2LnhtbERP22oCMRB9L/gPYQTfalbBoqtRxAtU&#10;+lCqfsC4GTerm8mSRN3265uC0Lc5nOvMFq2txZ18qBwrGPQzEMSF0xWXCo6H7esYRIjIGmvHpOCb&#10;AizmnZcZ5to9+Ivu+1iKFMIhRwUmxiaXMhSGLIa+a4gTd3beYkzQl1J7fKRwW8thlr1JixWnBoMN&#10;rQwV1/3NKtj508d18FMaeeKd39Sf60mwF6V63XY5BRGpjf/ip/tdp/mTE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L2QeMIAAADcAAAADwAAAAAAAAAAAAAA&#10;AAChAgAAZHJzL2Rvd25yZXYueG1sUEsFBgAAAAAEAAQA+QAAAJADAAAAAA==&#10;" strokeweight="1pt"/>
            <v:line id="Line 74" o:spid="_x0000_s3346" style="position:absolute;visibility:visible" from="4090,8212" to="4091,8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8OD8IAAADcAAAADwAAAGRycy9kb3ducmV2LnhtbERPzWoCMRC+C75DGKE3zdqD1K3ZRdRC&#10;xUPR9gHGzbhZ3UyWJNWtT98UhN7m4/udRdnbVlzJh8axgukkA0FcOd1wreDr8238AiJEZI2tY1Lw&#10;QwHKYjhYYK7djfd0PcRapBAOOSowMXa5lKEyZDFMXEecuJPzFmOCvpba4y2F21Y+Z9lMWmw4NRjs&#10;aGWouhy+rYKtP+4u03tt5JG3ftN+rOfBnpV6GvXLVxCR+vgvfrjfdZo/n8HfM+kCWf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G8OD8IAAADcAAAADwAAAAAAAAAAAAAA&#10;AAChAgAAZHJzL2Rvd25yZXYueG1sUEsFBgAAAAAEAAQA+QAAAJADAAAAAA==&#10;" strokeweight="1pt"/>
            <v:line id="Line 75" o:spid="_x0000_s3347" style="position:absolute;visibility:visible" from="4090,8212" to="4327,83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OrlMIAAADcAAAADwAAAGRycy9kb3ducmV2LnhtbERPzWoCMRC+F3yHMIK3mtWD1dUo4g9U&#10;eihVH2DcjJvVzWRJom779E1B6G0+vt+ZLVpbizv5UDlWMOhnIIgLpysuFRwP29cxiBCRNdaOScE3&#10;BVjMOy8zzLV78Bfd97EUKYRDjgpMjE0uZSgMWQx91xAn7uy8xZigL6X2+EjhtpbDLBtJixWnBoMN&#10;rQwV1/3NKtj508d18FMaeeKd39Sf60mwF6V63XY5BRGpjf/ip/tdp/mTN/h7Jl0g5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OrlMIAAADcAAAADwAAAAAAAAAAAAAA&#10;AAChAgAAZHJzL2Rvd25yZXYueG1sUEsFBgAAAAAEAAQA+QAAAJADAAAAAA==&#10;" strokeweight="1pt"/>
            <v:line id="Line 76" o:spid="_x0000_s3348" style="position:absolute;flip:x;visibility:visible" from="4090,8339" to="4327,8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ZV/sQAAADcAAAADwAAAGRycy9kb3ducmV2LnhtbESPTYvCQAyG7wv+hyGCl2Wd6kG06ygi&#10;CMuCBz9AvYVOtq3byZTOaOu/NwfBW0LejyfzZecqdacmlJ4NjIYJKOLM25JzA8fD5msKKkRki5Vn&#10;MvCgAMtF72OOqfUt7+i+j7mSEA4pGihirFOtQ1aQwzD0NbHc/nzjMMra5No22Eq4q/Q4SSbaYcnS&#10;UGBN64Ky//3NScl1nV+2V8pOs1P9205Gn+35fDNm0O9W36AidfEtfrl/rODPhFaekQn04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5lX+xAAAANwAAAAPAAAAAAAAAAAA&#10;AAAAAKECAABkcnMvZG93bnJldi54bWxQSwUGAAAAAAQABAD5AAAAkgMAAAAA&#10;" strokeweight="1pt"/>
            <v:line id="Line 77" o:spid="_x0000_s3349" style="position:absolute;visibility:visible" from="4329,8212" to="4330,84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CafcEAAADcAAAADwAAAGRycy9kb3ducmV2LnhtbERPzWoCMRC+F3yHMEJvNasHcbdGKWpB&#10;8SBVH2DcTDdbN5MlSXXr0xuh4G0+vt+ZzjvbiAv5UDtWMBxkIIhLp2uuFBwPn28TECEia2wck4I/&#10;CjCf9V6mWGh35S+67GMlUgiHAhWYGNtCylAashgGriVO3LfzFmOCvpLa4zWF20aOsmwsLdacGgy2&#10;tDBUnve/VsHGn7bn4a0y8sQbv2p2yzzYH6Ve+93HO4hIXXyK/91rnebnOTyeSRfI2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8Jp9wQAAANwAAAAPAAAAAAAAAAAAAAAA&#10;AKECAABkcnMvZG93bnJldi54bWxQSwUGAAAAAAQABAD5AAAAjwMAAAAA&#10;" strokeweight="1pt"/>
            <v:line id="Line 78" o:spid="_x0000_s3350" style="position:absolute;visibility:visible" from="3534,9330" to="4867,9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HG8MAAADcAAAADwAAAGRycy9kb3ducmV2LnhtbESPQWsCMRSE74X+h/AKvXWzeih2NUqp&#10;ChUPUvUHPDfPzermZUlSXf31RhA8DjPzDTOadLYRJ/Khdqygl+UgiEuna64UbDfzjwGIEJE1No5J&#10;wYUCTMavLyMstDvzH53WsRIJwqFABSbGtpAylIYshsy1xMnbO28xJukrqT2eE9w2sp/nn9JizWnB&#10;YEs/hsrj+t8qWPjd8ti7VkbueOFnzWr6FexBqfe37nsIIlIXn+FH+1crSES4n0lHQI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vlxxvDAAAA3AAAAA8AAAAAAAAAAAAA&#10;AAAAoQIAAGRycy9kb3ducmV2LnhtbFBLBQYAAAAABAAEAPkAAACRAwAAAAA=&#10;" strokeweight="1pt"/>
            <v:oval id="Oval 79" o:spid="_x0000_s3351" style="position:absolute;left:4867;top:8292;width:113;height:1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FyasUA&#10;AADcAAAADwAAAGRycy9kb3ducmV2LnhtbESPQYvCMBSE74L/ITzBi6ypCrJUoyyiuB4U1GXB27N5&#10;tl2bl9pktf57Iwgeh5n5hhlPa1OIK1Uut6yg141AECdW55wq+NkvPj5BOI+ssbBMCu7kYDppNsYY&#10;a3vjLV13PhUBwi5GBZn3ZSylSzIy6Lq2JA7eyVYGfZBVKnWFtwA3hexH0VAazDksZFjSLKPkvPs3&#10;Cg7m+Pe7Xw7X88ExOdGFOulquVGq3aq/RiA81f4dfrW/tYJ+1IP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UXJqxQAAANwAAAAPAAAAAAAAAAAAAAAAAJgCAABkcnMv&#10;ZG93bnJldi54bWxQSwUGAAAAAAQABAD1AAAAigMAAAAA&#10;" filled="f" strokeweight="1pt"/>
            <v:oval id="Oval 80" o:spid="_x0000_s3352" style="position:absolute;left:4867;top:9273;width:113;height:1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PsHccA&#10;AADcAAAADwAAAGRycy9kb3ducmV2LnhtbESPT2vCQBTE74V+h+UJXopuGkEkzSoiFuuhgkYKvT2z&#10;L3/a7NuY3Wr67bsFweMwM79h0kVvGnGhztWWFTyPIxDEudU1lwqO2etoBsJ5ZI2NZVLwSw4W88eH&#10;FBNtr7yny8GXIkDYJaig8r5NpHR5RQbd2LbEwStsZ9AH2ZVSd3gNcNPIOIqm0mDNYaHCllYV5d+H&#10;H6Pg05y+PrLN9H09OeUFnemp3G52Sg0H/fIFhKfe38O39ptWEEcx/J8JR0D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D7B3HAAAA3AAAAA8AAAAAAAAAAAAAAAAAmAIAAGRy&#10;cy9kb3ducmV2LnhtbFBLBQYAAAAABAAEAPUAAACMAwAAAAA=&#10;" filled="f" strokeweight="1pt"/>
            <v:line id="Line 81" o:spid="_x0000_s3353" style="position:absolute;visibility:visible" from="4980,8339" to="5518,8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dZbMUAAADcAAAADwAAAGRycy9kb3ducmV2LnhtbESP3WoCMRSE74W+QziF3tWsFsSuZhfp&#10;D1S8kKoPcNwcN6ubkyVJde3TN0LBy2FmvmHmZW9bcSYfGscKRsMMBHHldMO1gt3283kKIkRkja1j&#10;UnClAGXxMJhjrt2Fv+m8ibVIEA45KjAxdrmUoTJkMQxdR5y8g/MWY5K+ltrjJcFtK8dZNpEWG04L&#10;Bjt6M1SdNj9WwdLvV6fRb23knpf+o12/vwZ7VOrpsV/MQETq4z383/7SCsbZC9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zdZbMUAAADcAAAADwAAAAAAAAAA&#10;AAAAAAChAgAAZHJzL2Rvd25yZXYueG1sUEsFBgAAAAAEAAQA+QAAAJMDAAAAAA==&#10;" strokeweight="1pt"/>
            <v:line id="Line 82" o:spid="_x0000_s3354" style="position:absolute;visibility:visible" from="4980,9330" to="5518,9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7BGMUAAADcAAAADwAAAGRycy9kb3ducmV2LnhtbESP3WoCMRSE74W+QziF3tWsUsSuZhfp&#10;D1S8kKoPcNwcN6ubkyVJde3TN0LBy2FmvmHmZW9bcSYfGscKRsMMBHHldMO1gt3283kKIkRkja1j&#10;UnClAGXxMJhjrt2Fv+m8ibVIEA45KjAxdrmUoTJkMQxdR5y8g/MWY5K+ltrjJcFtK8dZNpEWG04L&#10;Bjt6M1SdNj9WwdLvV6fRb23knpf+o12/vwZ7VOrpsV/MQETq4z383/7SCsbZC9zOpCMg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N7BGMUAAADcAAAADwAAAAAAAAAA&#10;AAAAAAChAgAAZHJzL2Rvd25yZXYueG1sUEsFBgAAAAAEAAQA+QAAAJMDAAAAAA==&#10;" strokeweight="1pt"/>
            <v:rect id="Rectangle 83" o:spid="_x0000_s3355" style="position:absolute;left:5439;top:8641;width:170;height:3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Gxh8UA&#10;AADcAAAADwAAAGRycy9kb3ducmV2LnhtbESPQWsCMRSE74L/ITyhF9FEraKrUUQoFA+FqojHx+a5&#10;u7h5WZKo239vCoUeh5n5hlltWluLB/lQOdYwGioQxLkzFRcaTsePwRxEiMgGa8ek4YcCbNbdzgoz&#10;4578TY9DLESCcMhQQxljk0kZ8pIshqFriJN3dd5iTNIX0nh8Jrit5VipmbRYcVoosaFdSfntcLca&#10;9u9TdYnnkTvOb5PFl6/759n+rvVbr90uQURq43/4r/1pNIzVFH7PpCMg1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kbGHxQAAANwAAAAPAAAAAAAAAAAAAAAAAJgCAABkcnMv&#10;ZG93bnJldi54bWxQSwUGAAAAAAQABAD1AAAAigMAAAAA&#10;" filled="f" strokeweight="1pt"/>
            <v:line id="Line 84" o:spid="_x0000_s3356" style="position:absolute;flip:y;visibility:visible" from="5342,8668" to="5767,9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ol8UAAADcAAAADwAAAGRycy9kb3ducmV2LnhtbESPT2vCQBTE70K/w/IK3nS3akOJriJC&#10;/QO9GL309sg+k9Ds2zS7avTTu0Khx2FmfsPMFp2txYVaXznW8DZUIIhzZyouNBwPn4MPED4gG6wd&#10;k4YbeVjMX3ozTI278p4uWShEhLBPUUMZQpNK6fOSLPqha4ijd3KtxRBlW0jT4jXCbS1HSiXSYsVx&#10;ocSGViXlP9nZaqhW9PW9S5aHyS9t3tdjPt73idK6/9otpyACdeE//NfeGg0jlcDzTDwCc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Aol8UAAADcAAAADwAAAAAAAAAA&#10;AAAAAAChAgAAZHJzL2Rvd25yZXYueG1sUEsFBgAAAAAEAAQA+QAAAJMDAAAAAA==&#10;" strokeweight=".5pt">
              <v:stroke endarrow="open" endarrowwidth="narrow" endarrowlength="short"/>
            </v:line>
            <v:line id="Line 85" o:spid="_x0000_s3357" style="position:absolute;flip:y;visibility:visible" from="5518,9038" to="5519,9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Y1d8QAAADcAAAADwAAAGRycy9kb3ducmV2LnhtbESPS4vCMBSF9wP+h3AFN4OmunC0GkUE&#10;QQQXPkDdXZprW21uShNt/fdGEGZ5OI+PM503phBPqlxuWUG/F4EgTqzOOVVwPKy6IxDOI2ssLJOC&#10;FzmYz1o/U4y1rXlHz71PRRhhF6OCzPsyltIlGRl0PVsSB+9qK4M+yCqVusI6jJtCDqJoKA3mHAgZ&#10;lrTMKLnvHyZAbsv0sr1Rchqfyk097P/W5/NDqU67WUxAeGr8f/jbXmsFg+gPPmfCEZCz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VjV3xAAAANwAAAAPAAAAAAAAAAAA&#10;AAAAAKECAABkcnMvZG93bnJldi54bWxQSwUGAAAAAAQABAD5AAAAkgMAAAAA&#10;" strokeweight="1pt"/>
            <v:line id="Line 86" o:spid="_x0000_s3358" style="position:absolute;visibility:visible" from="5518,8339" to="5519,8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PLHcEAAADcAAAADwAAAGRycy9kb3ducmV2LnhtbERPy4rCMBTdC/5DuMLsNNXFoB2jDD5A&#10;cSE+PuDa3Gk6NjclidqZrzcLweXhvKfz1tbiTj5UjhUMBxkI4sLpiksF59O6PwYRIrLG2jEp+KMA&#10;81m3M8Vcuwcf6H6MpUghHHJUYGJscilDYchiGLiGOHE/zluMCfpSao+PFG5rOcqyT2mx4tRgsKGF&#10;oeJ6vFkFW3/ZXYf/pZEX3vpVvV9Ogv1V6qPXfn+BiNTGt/jl3mgFoyytTWfSEZC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k8sdwQAAANwAAAAPAAAAAAAAAAAAAAAA&#10;AKECAABkcnMvZG93bnJldi54bWxQSwUGAAAAAAQABAD5AAAAjwMAAAAA&#10;" strokeweight="1pt"/>
            <v:line id="Line 87" o:spid="_x0000_s3359" style="position:absolute;flip:x;visibility:visible" from="2109,8483" to="2110,9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KpDsQAAADcAAAADwAAAGRycy9kb3ducmV2LnhtbESPQYvCMBSE78L+h/AEL7KmCspuNYq4&#10;CIuerHvo8dE822LzUpJo67/fCILHYWa+YVab3jTiTs7XlhVMJwkI4sLqmksFf+f95xcIH5A1NpZJ&#10;wYM8bNYfgxWm2nZ8onsWShEh7FNUUIXQplL6oiKDfmJb4uhdrDMYonSl1A67CDeNnCXJQhqsOS5U&#10;2NKuouKa3YyCm9tmpls8jvN6arJD/mOP412u1GjYb5cgAvXhHX61f7WCWfINzzPxCMj1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EqkOxAAAANwAAAAPAAAAAAAAAAAA&#10;AAAAAKECAABkcnMvZG93bnJldi54bWxQSwUGAAAAAAQABAD5AAAAkgMAAAAA&#10;" strokeweight="1pt">
              <v:stroke endarrow="open"/>
            </v:line>
            <v:line id="Line 88" o:spid="_x0000_s3360" style="position:absolute;flip:x;visibility:visible" from="3475,8483" to="3477,9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GWTsIAAADcAAAADwAAAGRycy9kb3ducmV2LnhtbERPz2vCMBS+D/wfwhN2GTOtMJHOWEpF&#10;GPNk9eDx0by1Zc1LSVJb//vlMPD48f3e5bPpxZ2c7ywrSFcJCOLa6o4bBdfL8X0Lwgdkjb1lUvAg&#10;D/l+8bLDTNuJz3SvQiNiCPsMFbQhDJmUvm7JoF/ZgThyP9YZDBG6RmqHUww3vVwnyUYa7Dg2tDhQ&#10;2VL9W41GweiKykybx+mjS031fTvY01t5U+p1ORefIALN4Sn+d39pBes0zo9n4hG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PGWTsIAAADcAAAADwAAAAAAAAAAAAAA&#10;AAChAgAAZHJzL2Rvd25yZXYueG1sUEsFBgAAAAAEAAQA+QAAAJADAAAAAA==&#10;" strokeweight="1pt">
              <v:stroke endarrow="open"/>
            </v:line>
            <v:line id="Line 89" o:spid="_x0000_s3361" style="position:absolute;flip:x;visibility:visible" from="4911,8483" to="4913,92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0z1cMAAADcAAAADwAAAGRycy9kb3ducmV2LnhtbESPQYvCMBSE78L+h/CEvciaVlCWrlHE&#10;RRA9WT30+GjetsXmpSTR1n+/EQSPw8x8wyzXg2nFnZxvLCtIpwkI4tLqhisFl/Pu6xuED8gaW8uk&#10;4EEe1quP0RIzbXs+0T0PlYgQ9hkqqEPoMil9WZNBP7UdcfT+rDMYonSV1A77CDetnCXJQhpsOC7U&#10;2NG2pvKa34yCm9vkpl88jvMmNfmh+LXHybZQ6nM8bH5ABBrCO/xq77WCWZrC80w8AnL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M9XDAAAA3AAAAA8AAAAAAAAAAAAA&#10;AAAAoQIAAGRycy9kb3ducmV2LnhtbFBLBQYAAAAABAAEAPkAAACRAwAAAAA=&#10;" strokeweight="1pt">
              <v:stroke endarrow="open"/>
            </v:line>
            <v:line id="Line 90" o:spid="_x0000_s3362" style="position:absolute;visibility:visible" from="3473,8103" to="3474,8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JqKsQAAADcAAAADwAAAGRycy9kb3ducmV2LnhtbESPQWsCMRSE7wX/Q3hCbzW7eyjtahTR&#10;FpQeStUf8Nw8N6ublyWJuu2vbwTB4zAz3zCTWW9bcSEfGscK8lEGgrhyuuFawW77+fIGIkRkja1j&#10;UvBLAWbTwdMES+2u/EOXTaxFgnAoUYGJsSulDJUhi2HkOuLkHZy3GJP0tdQerwluW1lk2au02HBa&#10;MNjRwlB12pytgrXff53yv9rIPa/9R/u9fA/2qNTzsJ+PQUTq4yN8b6+0giIv4HYmHQE5/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omoqxAAAANwAAAAPAAAAAAAAAAAA&#10;AAAAAKECAABkcnMvZG93bnJldi54bWxQSwUGAAAAAAQABAD5AAAAkgMAAAAA&#10;" strokeweight="1pt"/>
            <v:line id="Line 91" o:spid="_x0000_s3363" style="position:absolute;visibility:visible" from="3389,8175" to="3552,8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7PscUAAADcAAAADwAAAGRycy9kb3ducmV2LnhtbESP3WoCMRSE7wXfIRyhd5pdhdJujVL8&#10;gUovSlcf4Lg53WzdnCxJ1G2fvikIXg4z8w0zX/a2FRfyoXGsIJ9kIIgrpxuuFRz22/ETiBCRNbaO&#10;ScEPBVguhoM5Ftpd+ZMuZaxFgnAoUIGJsSukDJUhi2HiOuLkfTlvMSbpa6k9XhPctnKaZY/SYsNp&#10;wWBHK0PVqTxbBTt/fD/lv7WRR975Tfuxfg72W6mHUf/6AiJSH+/hW/tNK5jmM/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7PscUAAADcAAAADwAAAAAAAAAA&#10;AAAAAAChAgAAZHJzL2Rvd25yZXYueG1sUEsFBgAAAAAEAAQA+QAAAJMDAAAAAA==&#10;" strokeweight="1pt"/>
            <v:line id="Line 92" o:spid="_x0000_s3364" style="position:absolute;visibility:visible" from="3389,9471" to="3552,9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dXxcUAAADcAAAADwAAAGRycy9kb3ducmV2LnhtbESP3WoCMRSE7wXfIRyhd5pdkdJujVL8&#10;gUovSlcf4Lg53WzdnCxJ1G2fvikIXg4z8w0zX/a2FRfyoXGsIJ9kIIgrpxuuFRz22/ETiBCRNbaO&#10;ScEPBVguhoM5Ftpd+ZMuZaxFgnAoUIGJsSukDJUhi2HiOuLkfTlvMSbpa6k9XhPctnKaZY/SYsNp&#10;wWBHK0PVqTxbBTt/fD/lv7WRR975Tfuxfg72W6mHUf/6AiJSH+/hW/tNK5jmM/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dXxcUAAADcAAAADwAAAAAAAAAA&#10;AAAAAAChAgAAZHJzL2Rvd25yZXYueG1sUEsFBgAAAAAEAAQA+QAAAJMDAAAAAA==&#10;" strokeweight="1pt"/>
            <v:line id="Line 93" o:spid="_x0000_s3365" style="position:absolute;visibility:visible" from="5603,8362" to="5604,86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3B38AAAADcAAAADwAAAGRycy9kb3ducmV2LnhtbESPSwvCMBCE74L/IazgTVMrPqhGEUHQ&#10;ow8Qb0uzttVmU5qo9d8bQfA4zMw3zHzZmFI8qXaFZQWDfgSCOLW64EzB6bjpTUE4j6yxtEwK3uRg&#10;uWi35pho++I9PQ8+EwHCLkEFufdVIqVLczLo+rYiDt7V1gZ9kHUmdY2vADeljKNoLA0WHBZyrGid&#10;U3o/PIyC1W10zi7kbpEdTqrdGst4hxulup1mNQPhqfH/8K+91QriwQi+Z8IRkI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FNwd/AAAAA3AAAAA8AAAAAAAAAAAAAAAAA&#10;oQIAAGRycy9kb3ducmV2LnhtbFBLBQYAAAAABAAEAPkAAACOAwAAAAA=&#10;" strokeweight="1pt">
              <v:stroke endarrow="block" endarrowwidth="narrow" endarrowlength="short"/>
            </v:line>
            <v:shape id="Text Box 94" o:spid="_x0000_s3366" type="#_x0000_t202" style="position:absolute;left:5498;top:8187;width:480;height:4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S3T8MA&#10;AADcAAAADwAAAGRycy9kb3ducmV2LnhtbESPT4vCMBTE78J+h/AW9qaphVWpRnEXhB724N/7s3k2&#10;xealNLF2v70RBI/DzPyGWax6W4uOWl85VjAeJSCIC6crLhUcD5vhDIQPyBprx6Tgnzyslh+DBWba&#10;3XlH3T6UIkLYZ6jAhNBkUvrCkEU/cg1x9C6utRiibEupW7xHuK1lmiQTabHiuGCwoV9DxXV/swrO&#10;yQ/tzDktvreXfKpPR1n/5Z1SX5/9eg4iUB/e4Vc71wrS8QSeZ+IR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gS3T8MAAADcAAAADwAAAAAAAAAAAAAAAACYAgAAZHJzL2Rv&#10;d25yZXYueG1sUEsFBgAAAAAEAAQA9QAAAIgDAAAAAA==&#10;" filled="f" stroked="f" strokeweight="1pt">
              <v:textbox inset="2.1435mm,1.07175mm,2.1435mm,1.07175mm">
                <w:txbxContent>
                  <w:p w:rsidR="00033981" w:rsidRDefault="00033981" w:rsidP="004C4EBB">
                    <w:pPr>
                      <w:rPr>
                        <w:i/>
                        <w:sz w:val="24"/>
                        <w:szCs w:val="24"/>
                        <w:vertAlign w:val="subscript"/>
                      </w:rPr>
                    </w:pPr>
                    <w:r>
                      <w:rPr>
                        <w:i/>
                        <w:sz w:val="24"/>
                        <w:szCs w:val="24"/>
                        <w:lang w:val="en-US"/>
                      </w:rPr>
                      <w:t xml:space="preserve"> i</w:t>
                    </w:r>
                    <w:r>
                      <w:rPr>
                        <w:i/>
                        <w:vertAlign w:val="subscript"/>
                      </w:rPr>
                      <w:t>н</w:t>
                    </w:r>
                  </w:p>
                </w:txbxContent>
              </v:textbox>
            </v:shape>
            <v:shape id="Text Box 95" o:spid="_x0000_s3367" type="#_x0000_t202" style="position:absolute;left:4852;top:8605;width:587;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S1MMA&#10;AADcAAAADwAAAGRycy9kb3ducmV2LnhtbESPT4vCMBTE78J+h/AW9qaphVWpRnEXhB724N/7s3k2&#10;xealNLF2v70RBI/DzPyGWax6W4uOWl85VjAeJSCIC6crLhUcD5vhDIQPyBprx6Tgnzyslh+DBWba&#10;3XlH3T6UIkLYZ6jAhNBkUvrCkEU/cg1x9C6utRiibEupW7xHuK1lmiQTabHiuGCwoV9DxXV/swrO&#10;yQ/tzDktvreXfKpPR1n/5Z1SX5/9eg4iUB/e4Vc71wrS8RSeZ+IR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gS1MMAAADcAAAADwAAAAAAAAAAAAAAAACYAgAAZHJzL2Rv&#10;d25yZXYueG1sUEsFBgAAAAAEAAQA9QAAAIgDAAAAAA==&#10;" filled="f" stroked="f" strokeweight="1pt">
              <v:textbox inset="2.1435mm,1.07175mm,2.1435mm,1.07175mm">
                <w:txbxContent>
                  <w:p w:rsidR="00033981" w:rsidRDefault="00033981" w:rsidP="004C4EBB">
                    <w:pPr>
                      <w:rPr>
                        <w:i/>
                        <w:sz w:val="24"/>
                        <w:szCs w:val="24"/>
                        <w:vertAlign w:val="subscript"/>
                      </w:rPr>
                    </w:pPr>
                    <w:r>
                      <w:rPr>
                        <w:i/>
                        <w:sz w:val="24"/>
                        <w:szCs w:val="24"/>
                        <w:lang w:val="en-US"/>
                      </w:rPr>
                      <w:t>u</w:t>
                    </w:r>
                    <w:r>
                      <w:rPr>
                        <w:i/>
                        <w:vertAlign w:val="subscript"/>
                      </w:rPr>
                      <w:t>н</w:t>
                    </w:r>
                  </w:p>
                </w:txbxContent>
              </v:textbox>
            </v:shape>
            <v:shape id="Text Box 96" o:spid="_x0000_s3368" type="#_x0000_t202" style="position:absolute;left:3421;top:8626;width:556;height:4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eGpsEA&#10;AADcAAAADwAAAGRycy9kb3ducmV2LnhtbERPu2rDMBTdA/0HcQvdEtmGPnCjhLQQ8JAhdtP9xrqx&#10;TKwrYym28/fRUOh4OO/1dradGGnwrWMF6SoBQVw73XKj4PSzX36A8AFZY+eYFNzJw3bztFhjrt3E&#10;JY1VaEQMYZ+jAhNCn0vpa0MW/cr1xJG7uMFiiHBopB5wiuG2k1mSvEmLLccGgz19G6qv1c0qOCdf&#10;VJpzVr8eL8W7/j3J7lCMSr08z7tPEIHm8C/+cxdaQZbGtfFMPAJ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XhqbBAAAA3AAAAA8AAAAAAAAAAAAAAAAAmAIAAGRycy9kb3du&#10;cmV2LnhtbFBLBQYAAAAABAAEAPUAAACGAwAAAAA=&#10;" filled="f" stroked="f" strokeweight="1pt">
              <v:textbox inset="2.1435mm,1.07175mm,2.1435mm,1.07175mm">
                <w:txbxContent>
                  <w:p w:rsidR="00033981" w:rsidRDefault="00033981" w:rsidP="004C4EBB">
                    <w:pPr>
                      <w:rPr>
                        <w:i/>
                        <w:sz w:val="24"/>
                        <w:szCs w:val="24"/>
                        <w:vertAlign w:val="subscript"/>
                        <w:lang w:val="en-US"/>
                      </w:rPr>
                    </w:pPr>
                    <w:r>
                      <w:rPr>
                        <w:i/>
                        <w:sz w:val="24"/>
                        <w:szCs w:val="24"/>
                        <w:lang w:val="en-US"/>
                      </w:rPr>
                      <w:t>u</w:t>
                    </w:r>
                    <w:r>
                      <w:rPr>
                        <w:vertAlign w:val="subscript"/>
                        <w:lang w:val="en-US"/>
                      </w:rPr>
                      <w:t>2</w:t>
                    </w:r>
                  </w:p>
                </w:txbxContent>
              </v:textbox>
            </v:shape>
            <v:shape id="Text Box 97" o:spid="_x0000_s3369" type="#_x0000_t202" style="position:absolute;left:2063;top:8728;width:495;height:4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sjPcMA&#10;AADcAAAADwAAAGRycy9kb3ducmV2LnhtbESPQWvCQBSE74X+h+UVvNWNAW1NXUUFIQcPavX+zD6z&#10;odm3IbvG+O9dQehxmJlvmNmit7XoqPWVYwWjYQKCuHC64lLB8Xfz+Q3CB2SNtWNScCcPi/n72wwz&#10;7W68p+4QShEh7DNUYEJoMil9YciiH7qGOHoX11oMUbal1C3eItzWMk2SibRYcVww2NDaUPF3uFoF&#10;52RFe3NOi/Hukn/p01HW27xTavDRL39ABOrDf/jVzrWCdDSF55l4BO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sjPcMAAADcAAAADwAAAAAAAAAAAAAAAACYAgAAZHJzL2Rv&#10;d25yZXYueG1sUEsFBgAAAAAEAAQA9QAAAIgDAAAAAA==&#10;" filled="f" stroked="f" strokeweight="1pt">
              <v:textbox inset="2.1435mm,1.07175mm,2.1435mm,1.07175mm">
                <w:txbxContent>
                  <w:p w:rsidR="00033981" w:rsidRDefault="00033981" w:rsidP="004C4EBB">
                    <w:pPr>
                      <w:rPr>
                        <w:i/>
                        <w:sz w:val="24"/>
                        <w:szCs w:val="24"/>
                        <w:vertAlign w:val="subscript"/>
                        <w:lang w:val="en-US"/>
                      </w:rPr>
                    </w:pPr>
                    <w:r>
                      <w:rPr>
                        <w:i/>
                        <w:sz w:val="24"/>
                        <w:szCs w:val="24"/>
                        <w:lang w:val="en-US"/>
                      </w:rPr>
                      <w:t>u</w:t>
                    </w:r>
                    <w:r>
                      <w:rPr>
                        <w:vertAlign w:val="subscript"/>
                        <w:lang w:val="en-US"/>
                      </w:rPr>
                      <w:t>1</w:t>
                    </w:r>
                  </w:p>
                </w:txbxContent>
              </v:textbox>
            </v:shape>
            <v:shape id="Text Box 98" o:spid="_x0000_s3370" type="#_x0000_t202" style="position:absolute;left:3941;top:8451;width:62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1AHb8A&#10;AADcAAAADwAAAGRycy9kb3ducmV2LnhtbERPy4rCMBTdD/gP4QruxtSCjlSjqCB04WJ87a/NtSk2&#10;N6WJtf79ZCHM8nDey3Vva9FR6yvHCibjBARx4XTFpYLLef89B+EDssbaMSl4k4f1avC1xEy7Fx+p&#10;O4VSxBD2GSowITSZlL4wZNGPXUMcubtrLYYI21LqFl8x3NYyTZKZtFhxbDDY0M5Q8Tg9rYJbsqWj&#10;uaXF9Pee/+jrRdaHvFNqNOw3CxCB+vAv/rhzrSBN4/x4Jh4Bufo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zUAdvwAAANwAAAAPAAAAAAAAAAAAAAAAAJgCAABkcnMvZG93bnJl&#10;di54bWxQSwUGAAAAAAQABAD1AAAAhAMAAAAA&#10;" filled="f" stroked="f" strokeweight="1pt">
              <v:textbox inset="2.1435mm,1.07175mm,2.1435mm,1.07175mm">
                <w:txbxContent>
                  <w:p w:rsidR="00033981" w:rsidRDefault="00033981" w:rsidP="004C4EBB">
                    <w:pPr>
                      <w:rPr>
                        <w:i/>
                        <w:sz w:val="24"/>
                        <w:szCs w:val="24"/>
                        <w:vertAlign w:val="subscript"/>
                        <w:lang w:val="en-US"/>
                      </w:rPr>
                    </w:pPr>
                    <w:r>
                      <w:rPr>
                        <w:i/>
                        <w:sz w:val="24"/>
                        <w:szCs w:val="24"/>
                        <w:lang w:val="en-US"/>
                      </w:rPr>
                      <w:t>VD</w:t>
                    </w:r>
                  </w:p>
                </w:txbxContent>
              </v:textbox>
            </v:shape>
            <v:shape id="Text Box 99" o:spid="_x0000_s3371" type="#_x0000_t202" style="position:absolute;left:2561;top:8051;width:620;height:5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d3fsIA&#10;AADcAAAADwAAAGRycy9kb3ducmV2LnhtbESPzWrDMBCE74W8g9hCbolsE5riRgkltNBrfgo9LtbG&#10;NvGujKTGyttXhUKPw8x8w2x2iQd1Ix96JwbKZQGKpHG2l9bA+fS+eAYVIorFwQkZuFOA3Xb2sMHa&#10;ukkOdDvGVmWIhBoNdDGOtdah6YgxLN1Ikr2L84wxS99q63HKcB50VRRPmrGXvNDhSPuOmuvxmw2E&#10;C189V19rV/LEb593d0hpZcz8Mb2+gIqU4n/4r/1hDVRVCb9n8hH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N3d+wgAAANwAAAAPAAAAAAAAAAAAAAAAAJgCAABkcnMvZG93&#10;bnJldi54bWxQSwUGAAAAAAQABAD1AAAAhwMAAAAA&#10;" filled="f" stroked="f">
              <v:textbox inset="2.1435mm,1.07175mm,2.1435mm,1.07175mm">
                <w:txbxContent>
                  <w:p w:rsidR="00033981" w:rsidRDefault="00033981" w:rsidP="004C4EBB">
                    <w:pPr>
                      <w:rPr>
                        <w:i/>
                        <w:sz w:val="24"/>
                        <w:szCs w:val="24"/>
                        <w:vertAlign w:val="subscript"/>
                      </w:rPr>
                    </w:pPr>
                    <w:r>
                      <w:rPr>
                        <w:i/>
                        <w:sz w:val="24"/>
                        <w:szCs w:val="24"/>
                      </w:rPr>
                      <w:t>Тр</w:t>
                    </w:r>
                  </w:p>
                </w:txbxContent>
              </v:textbox>
            </v:shape>
            <v:shape id="Text Box 100" o:spid="_x0000_s3372" type="#_x0000_t202" style="position:absolute;left:5549;top:8704;width:496;height:4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N78cQA&#10;AADcAAAADwAAAGRycy9kb3ducmV2LnhtbESPT2sCMRTE74V+h/AEbzVrwFa2RrGCsAcP9U/vz81z&#10;s7h5WTZxXb+9KRR6HGbmN8xiNbhG9NSF2rOG6SQDQVx6U3Ol4XTcvs1BhIhssPFMGh4UYLV8fVlg&#10;bvyd99QfYiUShEOOGmyMbS5lKC05DBPfEifv4juHMcmukqbDe4K7Rqose5cOa04LFlvaWCqvh5vT&#10;cM6+aG/Pqpx9X4oP83OSza7otR6PhvUniEhD/A//tQujQSkFv2fSEZ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Te/HEAAAA3AAAAA8AAAAAAAAAAAAAAAAAmAIAAGRycy9k&#10;b3ducmV2LnhtbFBLBQYAAAAABAAEAPUAAACJAwAAAAA=&#10;" filled="f" stroked="f" strokeweight="1pt">
              <v:textbox inset="2.1435mm,1.07175mm,2.1435mm,1.07175mm">
                <w:txbxContent>
                  <w:p w:rsidR="00033981" w:rsidRDefault="00033981" w:rsidP="004C4EBB">
                    <w:pPr>
                      <w:rPr>
                        <w:i/>
                        <w:sz w:val="24"/>
                        <w:szCs w:val="24"/>
                        <w:vertAlign w:val="subscript"/>
                      </w:rPr>
                    </w:pPr>
                    <w:r>
                      <w:rPr>
                        <w:i/>
                        <w:sz w:val="24"/>
                        <w:szCs w:val="24"/>
                        <w:lang w:val="en-US"/>
                      </w:rPr>
                      <w:t>R</w:t>
                    </w:r>
                    <w:r>
                      <w:rPr>
                        <w:i/>
                        <w:vertAlign w:val="subscript"/>
                      </w:rPr>
                      <w:t>н</w:t>
                    </w:r>
                  </w:p>
                </w:txbxContent>
              </v:textbox>
            </v:shape>
            <v:shape id="Text Box 101" o:spid="_x0000_s3373" type="#_x0000_t202" style="position:absolute;left:1584;top:12777;width:462;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DjcQA&#10;AADcAAAADwAAAGRycy9kb3ducmV2LnhtbESP3WrCQBSE7wt9h+UIvasbUxBJsxERCgVBjQq9PWRP&#10;fjB7NmS3SdqndwXBy2FmvmHS9WRaMVDvGssKFvMIBHFhdcOVgsv5630Fwnlkja1lUvBHDtbZ60uK&#10;ibYj5zScfCUChF2CCmrvu0RKV9Rk0M1tRxy80vYGfZB9JXWPY4CbVsZRtJQGGw4LNXa0ram4nn6N&#10;gqFhomgv/y+yKg/HnyLflrtJqbfZtPkE4Wnyz/Cj/a0VxPEH3M+EIy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xg43EAAAA3AAAAA8AAAAAAAAAAAAAAAAAmAIAAGRycy9k&#10;b3ducmV2LnhtbFBLBQYAAAAABAAEAPUAAACJAwAAAAA=&#10;" filled="f" fillcolor="yellow" stroked="f" strokecolor="blue">
              <v:textbox inset="2.1435mm,1.07175mm,2.1435mm,1.07175mm">
                <w:txbxContent>
                  <w:p w:rsidR="00033981" w:rsidRDefault="00033981" w:rsidP="004C4EBB">
                    <w:pPr>
                      <w:rPr>
                        <w:i/>
                        <w:sz w:val="24"/>
                        <w:szCs w:val="24"/>
                      </w:rPr>
                    </w:pPr>
                    <w:r>
                      <w:rPr>
                        <w:i/>
                        <w:sz w:val="24"/>
                        <w:szCs w:val="24"/>
                      </w:rPr>
                      <w:t>г</w:t>
                    </w:r>
                    <w:r>
                      <w:rPr>
                        <w:sz w:val="24"/>
                        <w:szCs w:val="24"/>
                      </w:rPr>
                      <w:t>)</w:t>
                    </w:r>
                  </w:p>
                </w:txbxContent>
              </v:textbox>
            </v:shape>
            <v:shape id="Freeform 102" o:spid="_x0000_s3374" style="position:absolute;left:2178;top:9755;width:1060;height:797;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ETaMQA&#10;AADcAAAADwAAAGRycy9kb3ducmV2LnhtbESPwWrDMBBE74X8g9hCbo1cp4TiRAnBYOghl8al+LhY&#10;a1vEWjmW6jh/HxUKPQ6z82Znd5htLyYavXGs4HWVgCCunTbcKvgqi5d3ED4ga+wdk4I7eTjsF087&#10;zLS78SdN59CKCGGfoYIuhCGT0tcdWfQrNxBHr3GjxRDl2Eo94i3CbS/TJNlIi4ZjQ4cD5R3Vl/OP&#10;jW+Um3UxmfzqTpfqe2Y0TVXelVo+z8ctiEBz+D/+S39oBWn6Br9jIgH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RE2jEAAAA3AAAAA8AAAAAAAAAAAAAAAAAmAIAAGRycy9k&#10;b3ducmV2LnhtbFBLBQYAAAAABAAEAPUAAACJAwAAAAA=&#10;" path="m,782l75,527,173,310,285,137,375,40,428,10,491,r79,32l645,85r75,82l825,362r75,180l975,797e" filled="f" strokeweight="1pt">
              <v:path arrowok="t" o:connecttype="custom" o:connectlocs="0,782;82,527;188,310;310,137;408,40;465,10;534,0;620,32;701,85;783,167;897,362;978,542;1060,797" o:connectangles="0,0,0,0,0,0,0,0,0,0,0,0,0"/>
            </v:shape>
            <v:shape id="Freeform 103" o:spid="_x0000_s3375" style="position:absolute;left:3228;top:10564;width:1062;height:797;flip:y;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CyscA&#10;AADcAAAADwAAAGRycy9kb3ducmV2LnhtbESPT2vCQBTE7wW/w/KE3uqmKRFJXaVKWwp68U+hvT2z&#10;zyQk+zbNbmP89q4geBxm5jfMdN6bWnTUutKygudRBII4s7rkXMF+9/E0AeE8ssbaMik4k4P5bPAw&#10;xVTbE2+o2/pcBAi7FBUU3jeplC4ryKAb2YY4eEfbGvRBtrnULZ4C3NQyjqKxNFhyWCiwoWVBWbX9&#10;Nwr+uq5Kfg6/n7Jarxbv36vqxSZ7pR6H/dsrCE+9v4dv7S+tII4TuJ4JR0DO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f8QsrHAAAA3AAAAA8AAAAAAAAAAAAAAAAAmAIAAGRy&#10;cy9kb3ducmV2LnhtbFBLBQYAAAAABAAEAPUAAACMAwAAAAA=&#10;" path="m,782l75,527,173,310,285,137,375,40,428,10,491,r79,32l645,85r75,82l825,362r75,180l975,797e" filled="f" strokeweight="1pt">
              <v:path arrowok="t" o:connecttype="custom" o:connectlocs="0,782;82,527;188,310;310,137;408,40;466,10;535,0;621,32;703,85;784,167;899,362;980,542;1062,797" o:connectangles="0,0,0,0,0,0,0,0,0,0,0,0,0"/>
            </v:shape>
            <v:shape id="Freeform 104" o:spid="_x0000_s3376" style="position:absolute;left:4296;top:9778;width:1063;height:797;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8ohMIA&#10;AADcAAAADwAAAGRycy9kb3ducmV2LnhtbESPQYvCMBCF74L/IYywN02tUKQaRQRhD3vRLovHoRnb&#10;YDOpTaz1328EwePjzfvevPV2sI3oqfPGsYL5LAFBXDptuFLwWxymSxA+IGtsHJOCJ3nYbsajNeba&#10;PfhI/SlUIkLY56igDqHNpfRlTRb9zLXE0bu4zmKIsquk7vAR4baRaZJk0qLh2FBjS/uayuvpbuMb&#10;RbY49GZ/cz/X89/AaC7n4qnU12TYrUAEGsLn+J3+1grSNIPXmEgAuf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yiEwgAAANwAAAAPAAAAAAAAAAAAAAAAAJgCAABkcnMvZG93&#10;bnJldi54bWxQSwUGAAAAAAQABAD1AAAAhwMAAAAA&#10;" path="m,782l75,527,173,310,285,137,375,40,428,10,491,r79,32l645,85r75,82l825,362r75,180l975,797e" filled="f" strokeweight="1pt">
              <v:path arrowok="t" o:connecttype="custom" o:connectlocs="0,782;82,527;189,310;311,137;409,40;467,10;535,0;621,32;703,85;785,167;899,362;981,542;1063,797" o:connectangles="0,0,0,0,0,0,0,0,0,0,0,0,0"/>
            </v:shape>
            <v:line id="Line 105" o:spid="_x0000_s3377" style="position:absolute;flip:y;visibility:visible" from="3163,10559" to="3240,10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gq1cQAAADcAAAADwAAAGRycy9kb3ducmV2LnhtbESPQUsDMRCF74L/IYzgpdhsQ6nL2rRo&#10;YYv11lbvw2bMrm4mSxLb9d83BcHj48373rzlenS9OFGInWcNs2kBgrjxpmOr4f1YP5QgYkI22Hsm&#10;Db8UYb26vVliZfyZ93Q6JCsyhGOFGtqUhkrK2LTkME79QJy9Tx8cpiyDlSbgOcNdL1VRLKTDjnND&#10;iwNtWmq+Dz8uv7E7luXcvAX7MrH1l/pQ9bbcan1/Nz4/gUg0pv/jv/Sr0aDUI1zHZALI1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yCrVxAAAANwAAAAPAAAAAAAAAAAA&#10;AAAAAKECAABkcnMvZG93bnJldi54bWxQSwUGAAAAAAQABAD5AAAAkgMAAAAA&#10;" strokeweight=".25pt"/>
            <v:shape id="Freeform 106" o:spid="_x0000_s3378" style="position:absolute;left:5359;top:10574;width:188;height:473;visibility:visible;mso-wrap-style:square;v-text-anchor:top" coordsize="188,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02y8IA&#10;AADcAAAADwAAAGRycy9kb3ducmV2LnhtbERP3WrCMBS+F/YO4Qx2Z1MLDtcZRcpkwhDR9QEOzVlT&#10;bE66Jtr27c3FYJcf3/96O9pW3Kn3jWMFiyQFQVw53XCtoPzez1cgfEDW2DomBRN52G6eZmvMtRv4&#10;TPdLqEUMYZ+jAhNCl0vpK0MWfeI64sj9uN5iiLCvpe5xiOG2lVmavkqLDccGgx0Vhqrr5WYVfP6O&#10;qV9+vZ26pjDmOO3KZXH8UOrledy9gwg0hn/xn/ugFWRZXBvPxCM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zTbLwgAAANwAAAAPAAAAAAAAAAAAAAAAAJgCAABkcnMvZG93&#10;bnJldi54bWxQSwUGAAAAAAQABAD1AAAAhwMAAAAA&#10;" path="m,l82,255,188,473e" filled="f" strokeweight="1pt">
              <v:path arrowok="t" o:connecttype="custom" o:connectlocs="0,0;82,255;188,473" o:connectangles="0,0,0"/>
            </v:shape>
            <v:line id="Line 107" o:spid="_x0000_s3379" style="position:absolute;flip:y;visibility:visible" from="2689,9744" to="3407,9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5+qcIAAADcAAAADwAAAGRycy9kb3ducmV2LnhtbESPT4vCMBTE74LfITxhbza1sH+sRpGF&#10;XTytbNeLt0fzbIPNS0midr+9EQSPw8z8hlmuB9uJC/lgHCuYZTkI4tppw42C/d/X9ANEiMgaO8ek&#10;4J8CrFfj0RJL7a78S5cqNiJBOJSooI2xL6UMdUsWQ+Z64uQdnbcYk/SN1B6vCW47WeT5m7RoOC20&#10;2NNnS/WpOlsF38HW5NC4MLzuqtnZH37M+0Gpl8mwWYCINMRn+NHeagVFMYf7mXQE5Oo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I5+qcIAAADcAAAADwAAAAAAAAAAAAAA&#10;AAChAgAAZHJzL2Rvd25yZXYueG1sUEsFBgAAAAAEAAQA+QAAAJADAAAAAA==&#10;" strokeweight=".5pt"/>
            <v:shape id="Freeform 108" o:spid="_x0000_s3380" style="position:absolute;left:2160;top:11464;width:1063;height:797;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ODtsMA&#10;AADcAAAADwAAAGRycy9kb3ducmV2LnhtbESPwYrCQAyG78K+w5AFbzpdBVmqoyyC4MGLVhaPoRPb&#10;wU6m25mt9e3NQfAY/vxfvqw2g29UT110gQ18TTNQxGWwjisD52I3+QYVE7LFJjAZeFCEzfpjtMLc&#10;hjsfqT+lSgmEY44G6pTaXOtY1uQxTkNLLNk1dB6TjF2lbYd3gftGz7JsoT06lgs1trStqbyd/r1o&#10;FIv5rnfbv3C4XX4HRne9FA9jxp/DzxJUoiG9l1/tvTUwm4u+PCME0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vODtsMAAADcAAAADwAAAAAAAAAAAAAAAACYAgAAZHJzL2Rv&#10;d25yZXYueG1sUEsFBgAAAAAEAAQA9QAAAIgDAAAAAA==&#10;" path="m,782l75,527,173,310,285,137,375,40,428,10,491,r79,32l645,85r75,82l825,362r75,180l975,797e" filled="f" strokeweight="1pt">
              <v:path arrowok="t" o:connecttype="custom" o:connectlocs="0,782;82,527;189,310;311,137;409,40;467,10;535,0;621,32;703,85;785,167;899,362;981,542;1063,797" o:connectangles="0,0,0,0,0,0,0,0,0,0,0,0,0"/>
            </v:shape>
            <v:shape id="Freeform 109" o:spid="_x0000_s3381" style="position:absolute;left:4308;top:11494;width:1063;height:797;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8mLcMA&#10;AADcAAAADwAAAGRycy9kb3ducmV2LnhtbESPQYvCMBCF78L+hzALe9NUBZHaKIsgeNjLWpEeh2Zs&#10;Q5tJt4m1/vuNIHh8vHnfm5ftRtuKgXpvHCuYzxIQxKXThisF5/wwXYPwAVlj65gUPMjDbvsxyTDV&#10;7s6/NJxCJSKEfYoK6hC6VEpf1mTRz1xHHL2r6y2GKPtK6h7vEW5buUiSlbRoODbU2NG+prI53Wx8&#10;I18tD4PZ/7mfpriMjOZa5A+lvj7H7w2IQGN4H7/SR61gsZzDc0wkgN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b8mLcMAAADcAAAADwAAAAAAAAAAAAAAAACYAgAAZHJzL2Rv&#10;d25yZXYueG1sUEsFBgAAAAAEAAQA9QAAAIgDAAAAAA==&#10;" path="m,782l75,527,173,310,285,137,375,40,428,10,491,r79,32l645,85r75,82l825,362r75,180l975,797e" filled="f" strokeweight="1pt">
              <v:path arrowok="t" o:connecttype="custom" o:connectlocs="0,782;82,527;189,310;311,137;409,40;467,10;535,0;621,32;703,85;785,167;899,362;981,542;1063,797" o:connectangles="0,0,0,0,0,0,0,0,0,0,0,0,0"/>
            </v:shape>
            <v:shape id="Freeform 110" o:spid="_x0000_s3382" style="position:absolute;left:3246;top:13346;width:1061;height:799;flip:y;visibility:visible;mso-wrap-style:square;v-text-anchor:top" coordsize="975,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xMY8YA&#10;AADcAAAADwAAAGRycy9kb3ducmV2LnhtbESPQWvCQBSE74L/YXlCb7oxYpHUVbTUUtCL1kK9PbPP&#10;JCT7Nma3Mf33XaHgcZiZb5j5sjOVaKlxhWUF41EEgji1uuBMwfFzM5yBcB5ZY2WZFPySg+Wi35tj&#10;ou2N99QefCYChF2CCnLv60RKl+Zk0I1sTRy8i20M+iCbTOoGbwFuKhlH0bM0WHBYyLGm15zS8vBj&#10;FFzbtpx+n0/vstxt129f23Jip0elngbd6gWEp84/wv/tD60gnsRwPxOO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xMY8YAAADcAAAADwAAAAAAAAAAAAAAAACYAgAAZHJz&#10;L2Rvd25yZXYueG1sUEsFBgAAAAAEAAQA9QAAAIsDAAAAAA==&#10;" path="m,782l75,527,173,310,285,137,375,40,428,10,491,r79,32l645,85r75,82l825,362r75,180l975,797e" filled="f" strokeweight="1pt">
              <v:path arrowok="t" o:connecttype="custom" o:connectlocs="0,784;82,528;188,311;310,137;408,40;466,10;534,0;620,32;702,85;784,167;898,363;979,543;1061,799" o:connectangles="0,0,0,0,0,0,0,0,0,0,0,0,0"/>
            </v:shape>
            <v:shape id="Text Box 111" o:spid="_x0000_s3383" type="#_x0000_t202" style="position:absolute;left:3191;top:14175;width:16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sqVsQA&#10;AADcAAAADwAAAGRycy9kb3ducmV2LnhtbESPQWvCQBSE74L/YXmCt7qrtsVGVxFF6MnStBa8PbLP&#10;JJh9G7Krif/eFQoeh5n5hlmsOluJKzW+dKxhPFIgiDNnSs41/P7sXmYgfEA2WDkmDTfysFr2ewtM&#10;jGv5m65pyEWEsE9QQxFCnUjps4Is+pGriaN3co3FEGWTS9NgG+G2khOl3qXFkuNCgTVtCsrO6cVq&#10;OOxPx79X9ZVv7Vvduk5Jth9S6+GgW89BBOrCM/zf/jQaJtMpPM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LKlbEAAAA3AAAAA8AAAAAAAAAAAAAAAAAmAIAAGRycy9k&#10;b3ducmV2LnhtbFBLBQYAAAAABAAEAPUAAACJAwAAAAA=&#10;" filled="f" stroked="f">
              <v:textbox>
                <w:txbxContent>
                  <w:p w:rsidR="00033981" w:rsidRDefault="00033981" w:rsidP="004C4EBB">
                    <w:pPr>
                      <w:rPr>
                        <w:sz w:val="24"/>
                        <w:szCs w:val="24"/>
                      </w:rPr>
                    </w:pPr>
                    <w:r>
                      <w:rPr>
                        <w:sz w:val="24"/>
                        <w:szCs w:val="24"/>
                      </w:rPr>
                      <w:t>Рис. 3.2</w:t>
                    </w:r>
                  </w:p>
                </w:txbxContent>
              </v:textbox>
            </v:shape>
            <v:shape id="Text Box 112" o:spid="_x0000_s3384" type="#_x0000_t202" style="position:absolute;left:2861;top:12210;width:792;height:4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5YVcQA&#10;AADcAAAADwAAAGRycy9kb3ducmV2LnhtbESPQYvCMBCF74L/IYzgTdOtIm7XKCoIevCwrnsfm7Et&#10;NpPaxFr99WZB2OPjzfvevNmiNaVoqHaFZQUfwwgEcWp1wZmC489mMAXhPLLG0jIpeJCDxbzbmWGi&#10;7Z2/qTn4TAQIuwQV5N5XiZQuzcmgG9qKOHhnWxv0QdaZ1DXeA9yUMo6iiTRYcGjIsaJ1TunlcDPh&#10;jeb3NPr0S+vc/hyvdk/cny5Xpfq9dvkFwlPr/4/f6a1WEI/G8DcmEED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uWFXEAAAA3AAAAA8AAAAAAAAAAAAAAAAAmAIAAGRycy9k&#10;b3ducmV2LnhtbFBLBQYAAAAABAAEAPUAAACJAwAAAAA=&#10;" filled="f" stroked="f" strokeweight="1pt">
              <v:textbox>
                <w:txbxContent>
                  <w:p w:rsidR="00033981" w:rsidRDefault="00033981" w:rsidP="004C4EBB">
                    <w:pPr>
                      <w:rPr>
                        <w:sz w:val="24"/>
                        <w:szCs w:val="24"/>
                      </w:rPr>
                    </w:pPr>
                    <w:r>
                      <w:rPr>
                        <w:i/>
                        <w:sz w:val="24"/>
                        <w:szCs w:val="24"/>
                        <w:lang w:val="en-US"/>
                      </w:rPr>
                      <w:t>T/</w:t>
                    </w:r>
                    <w:r>
                      <w:rPr>
                        <w:sz w:val="24"/>
                        <w:szCs w:val="24"/>
                        <w:lang w:val="en-US"/>
                      </w:rPr>
                      <w:t>2</w:t>
                    </w:r>
                  </w:p>
                  <w:p w:rsidR="00033981" w:rsidRDefault="00033981" w:rsidP="004C4EBB">
                    <w:pPr>
                      <w:rPr>
                        <w:sz w:val="24"/>
                        <w:szCs w:val="24"/>
                      </w:rPr>
                    </w:pPr>
                  </w:p>
                </w:txbxContent>
              </v:textbox>
            </v:shape>
            <w10:anchorlock/>
          </v:group>
        </w:pict>
      </w:r>
    </w:p>
    <w:p w:rsidR="0059267A" w:rsidRPr="004C4EBB" w:rsidRDefault="0059267A" w:rsidP="0059267A">
      <w:pPr>
        <w:rPr>
          <w:rFonts w:eastAsia="Calibri"/>
        </w:rPr>
      </w:pPr>
      <w:r w:rsidRPr="004C4EBB">
        <w:rPr>
          <w:rFonts w:eastAsia="Calibri"/>
        </w:rPr>
        <w:t>Середнє випрямлена напруга і струм за період</w:t>
      </w:r>
    </w:p>
    <w:p w:rsidR="004C4EBB" w:rsidRPr="004C4EBB" w:rsidRDefault="004C4EBB" w:rsidP="004C4EBB">
      <w:pPr>
        <w:rPr>
          <w:rFonts w:eastAsia="Calibri"/>
        </w:rPr>
      </w:pPr>
      <w:r w:rsidRPr="004C4EBB">
        <w:rPr>
          <w:rFonts w:eastAsia="Calibri"/>
        </w:rPr>
        <w:object w:dxaOrig="6000" w:dyaOrig="400">
          <v:shape id="_x0000_i1072" type="#_x0000_t75" style="width:321.3pt;height:19.7pt" o:ole="">
            <v:imagedata r:id="rId90" o:title=""/>
          </v:shape>
          <o:OLEObject Type="Embed" ProgID="Equation.3" ShapeID="_x0000_i1072" DrawAspect="Content" ObjectID="_1700377641" r:id="rId91"/>
        </w:object>
      </w:r>
    </w:p>
    <w:p w:rsidR="004C4EBB" w:rsidRPr="004C4EBB" w:rsidRDefault="004C4EBB" w:rsidP="004C4EBB">
      <w:pPr>
        <w:rPr>
          <w:rFonts w:eastAsia="Calibri"/>
        </w:rPr>
      </w:pPr>
      <w:r w:rsidRPr="004C4EBB">
        <w:rPr>
          <w:rFonts w:eastAsia="Calibri"/>
        </w:rPr>
        <w:t xml:space="preserve">Амплітуда </w:t>
      </w:r>
      <w:r w:rsidRPr="004C4EBB">
        <w:rPr>
          <w:rFonts w:eastAsia="Calibri"/>
          <w:i/>
          <w:iCs/>
        </w:rPr>
        <w:t>U</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i/>
          <w:iCs/>
          <w:vertAlign w:val="subscript"/>
        </w:rPr>
        <w:t xml:space="preserve">.ог </w:t>
      </w:r>
      <w:r w:rsidRPr="004C4EBB">
        <w:rPr>
          <w:rFonts w:eastAsia="Calibri"/>
        </w:rPr>
        <w:t>основної гармоніки випрямленої напруги, яку визначають розкладанням в ряд Фур'є,</w:t>
      </w:r>
    </w:p>
    <w:p w:rsidR="004C4EBB" w:rsidRPr="004C4EBB" w:rsidRDefault="004C4EBB" w:rsidP="004C4EBB">
      <w:pPr>
        <w:rPr>
          <w:rFonts w:eastAsia="Calibri"/>
        </w:rPr>
      </w:pPr>
      <w:r w:rsidRPr="004C4EBB">
        <w:rPr>
          <w:rFonts w:eastAsia="Calibri"/>
        </w:rPr>
        <w:object w:dxaOrig="1820" w:dyaOrig="360">
          <v:shape id="_x0000_i1073" type="#_x0000_t75" style="width:91.7pt;height:17pt" o:ole="">
            <v:imagedata r:id="rId92" o:title=""/>
          </v:shape>
          <o:OLEObject Type="Embed" ProgID="Equation.3" ShapeID="_x0000_i1073" DrawAspect="Content" ObjectID="_1700377642" r:id="rId93"/>
        </w:object>
      </w:r>
    </w:p>
    <w:p w:rsidR="004C4EBB" w:rsidRPr="004C4EBB" w:rsidRDefault="004C4EBB" w:rsidP="004C4EBB">
      <w:pPr>
        <w:rPr>
          <w:rFonts w:eastAsia="Calibri"/>
        </w:rPr>
      </w:pPr>
      <w:r w:rsidRPr="004C4EBB">
        <w:rPr>
          <w:rFonts w:eastAsia="Calibri"/>
        </w:rPr>
        <w:t xml:space="preserve">Тоді </w:t>
      </w:r>
      <w:r w:rsidRPr="004C4EBB">
        <w:rPr>
          <w:rFonts w:eastAsia="Calibri"/>
          <w:i/>
          <w:iCs/>
        </w:rPr>
        <w:t>коефіцієнт пульсації</w:t>
      </w:r>
    </w:p>
    <w:p w:rsidR="004C4EBB" w:rsidRPr="004C4EBB" w:rsidRDefault="004C4EBB" w:rsidP="004C4EBB">
      <w:pPr>
        <w:rPr>
          <w:rFonts w:eastAsia="Calibri"/>
        </w:rPr>
      </w:pPr>
      <w:r w:rsidRPr="004C4EBB">
        <w:rPr>
          <w:rFonts w:eastAsia="Calibri"/>
        </w:rPr>
        <w:object w:dxaOrig="3420" w:dyaOrig="400">
          <v:shape id="_x0000_i1074" type="#_x0000_t75" style="width:163pt;height:19.7pt" o:ole="">
            <v:imagedata r:id="rId94" o:title=""/>
          </v:shape>
          <o:OLEObject Type="Embed" ProgID="Equation.3" ShapeID="_x0000_i1074" DrawAspect="Content" ObjectID="_1700377643" r:id="rId95"/>
        </w:object>
      </w:r>
    </w:p>
    <w:p w:rsidR="004C4EBB" w:rsidRPr="004C4EBB" w:rsidRDefault="004C4EBB" w:rsidP="004C4EBB">
      <w:pPr>
        <w:rPr>
          <w:rFonts w:eastAsia="Calibri"/>
        </w:rPr>
      </w:pPr>
      <w:r w:rsidRPr="004C4EBB">
        <w:rPr>
          <w:rFonts w:eastAsia="Calibri"/>
        </w:rPr>
        <w:t>Однофазні напівпровідникові випрямлячі використовують для живлення пристроїв, що вимагають малого струму і високої напруги, наприклад, для живлення електронно-променевих трубок, трубок рентгенівських апаратів та ін.</w:t>
      </w:r>
    </w:p>
    <w:p w:rsidR="004C4EBB" w:rsidRPr="004C4EBB" w:rsidRDefault="004C4EBB" w:rsidP="004C4EBB">
      <w:pPr>
        <w:rPr>
          <w:rFonts w:eastAsia="Calibri"/>
        </w:rPr>
      </w:pPr>
      <w:r w:rsidRPr="004C4EBB">
        <w:rPr>
          <w:rFonts w:eastAsia="Calibri"/>
        </w:rPr>
        <w:t>До недоліків цих випрямлячів слід віднести уніполярний струм, який, проходячи через вторинну обмотку, намагнічує сердечник трансформатора, змінюючи його характеристики і зменшуючи ККД; мале значення випрямленої напруги (</w:t>
      </w:r>
      <w:r w:rsidRPr="004C4EBB">
        <w:rPr>
          <w:rFonts w:eastAsia="Calibri"/>
          <w:i/>
          <w:iCs/>
        </w:rPr>
        <w:t>U</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sym w:font="Symbol" w:char="F0BB"/>
      </w:r>
      <w:r w:rsidRPr="004C4EBB">
        <w:rPr>
          <w:rFonts w:eastAsia="Calibri"/>
        </w:rPr>
        <w:t>1/3</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 високий рівень пульсацій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1,57) і велика зворотна напруга на діоді (</w:t>
      </w:r>
      <w:r w:rsidRPr="004C4EBB">
        <w:rPr>
          <w:rFonts w:eastAsia="Calibri"/>
          <w:i/>
          <w:iCs/>
        </w:rPr>
        <w:t>U</w:t>
      </w:r>
      <w:r w:rsidR="00AA58C6">
        <w:rPr>
          <w:rFonts w:eastAsia="Calibri"/>
          <w:i/>
          <w:iCs/>
        </w:rPr>
        <w:t xml:space="preserve">  </w:t>
      </w:r>
      <w:r w:rsidRPr="004C4EBB">
        <w:rPr>
          <w:rFonts w:eastAsia="Calibri"/>
          <w:i/>
          <w:iCs/>
          <w:vertAlign w:val="subscript"/>
        </w:rPr>
        <w:t>обр</w:t>
      </w:r>
      <w:r w:rsidR="00AA58C6">
        <w:rPr>
          <w:rFonts w:eastAsia="Calibri"/>
          <w:i/>
          <w:iCs/>
          <w:vertAlign w:val="subscript"/>
        </w:rPr>
        <w:t xml:space="preserve">  </w:t>
      </w:r>
      <w:r w:rsidRPr="004C4EBB">
        <w:rPr>
          <w:rFonts w:eastAsia="Calibri"/>
        </w:rPr>
        <w:sym w:font="Symbol" w:char="F0BB"/>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i/>
          <w:iCs/>
        </w:rPr>
        <w:lastRenderedPageBreak/>
        <w:t xml:space="preserve">Мостова схема </w:t>
      </w:r>
      <w:r w:rsidRPr="004C4EBB">
        <w:rPr>
          <w:rFonts w:eastAsia="Calibri"/>
        </w:rPr>
        <w:t>двухпівперіодного випрямляча (рис. 3.3,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складається з трансформатора </w:t>
      </w:r>
      <w:r w:rsidRPr="004C4EBB">
        <w:rPr>
          <w:rFonts w:eastAsia="Calibri"/>
          <w:i/>
          <w:iCs/>
        </w:rPr>
        <w:t xml:space="preserve">Тр </w:t>
      </w:r>
      <w:r w:rsidRPr="004C4EBB">
        <w:rPr>
          <w:rFonts w:eastAsia="Calibri"/>
        </w:rPr>
        <w:t>і чотирьох діодів, зібраних за мостовою схемою.</w:t>
      </w:r>
    </w:p>
    <w:p w:rsidR="004C4EBB" w:rsidRPr="004C4EBB" w:rsidRDefault="004C4EBB" w:rsidP="004C4EBB">
      <w:pPr>
        <w:rPr>
          <w:rFonts w:eastAsia="Calibri"/>
        </w:rPr>
      </w:pPr>
      <w:r w:rsidRPr="004C4EBB">
        <w:rPr>
          <w:rFonts w:eastAsia="Calibri"/>
        </w:rPr>
        <w:t xml:space="preserve">Одна з діагоналей моста з'єднана з виводами вторинної обмотки трансформатора, друга діагональ - з навантаженням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Позитивним полюсом навантаження є спільна точка з'єднання катодів вентилів, негативним - точка з'єднання анодів. Часові діаграми випрямленої напруги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струму </w:t>
      </w:r>
      <w:r w:rsidRPr="004C4EBB">
        <w:rPr>
          <w:rFonts w:eastAsia="Calibri"/>
          <w:i/>
          <w:iCs/>
        </w:rPr>
        <w:t>i</w:t>
      </w:r>
      <w:r w:rsidR="00AA58C6">
        <w:rPr>
          <w:rFonts w:eastAsia="Calibri"/>
          <w:i/>
          <w:iCs/>
        </w:rPr>
        <w:t xml:space="preserve">  </w:t>
      </w:r>
      <w:r w:rsidRPr="004C4EBB">
        <w:rPr>
          <w:rFonts w:eastAsia="Calibri"/>
          <w:i/>
          <w:iCs/>
          <w:vertAlign w:val="subscript"/>
        </w:rPr>
        <w:t xml:space="preserve">н  </w:t>
      </w:r>
      <w:r w:rsidRPr="004C4EBB">
        <w:rPr>
          <w:rFonts w:eastAsia="Calibri"/>
        </w:rPr>
        <w:t>наведені на рис.</w:t>
      </w:r>
      <w:r w:rsidR="00AA58C6">
        <w:rPr>
          <w:rFonts w:eastAsia="Calibri"/>
        </w:rPr>
        <w:t xml:space="preserve">  </w:t>
      </w:r>
      <w:r w:rsidRPr="004C4EBB">
        <w:rPr>
          <w:rFonts w:eastAsia="Calibri"/>
        </w:rPr>
        <w:t>3.3,</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rPr>
        <w:t xml:space="preserve">В позитивному півперіоді синусоїдальної напруги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коли точка</w:t>
      </w:r>
      <w:r w:rsidR="00AA58C6">
        <w:rPr>
          <w:rFonts w:eastAsia="Calibri"/>
        </w:rPr>
        <w:t xml:space="preserve">  </w:t>
      </w:r>
      <w:r w:rsidRPr="004C4EBB">
        <w:rPr>
          <w:rFonts w:eastAsia="Calibri"/>
          <w:i/>
          <w:iCs/>
        </w:rPr>
        <w:t>1</w:t>
      </w:r>
      <w:r w:rsidR="00AA58C6">
        <w:rPr>
          <w:rFonts w:eastAsia="Calibri"/>
          <w:i/>
          <w:iCs/>
        </w:rPr>
        <w:t xml:space="preserve">  </w:t>
      </w:r>
      <w:r w:rsidRPr="004C4EBB">
        <w:rPr>
          <w:rFonts w:eastAsia="Calibri"/>
        </w:rPr>
        <w:t xml:space="preserve">знаходиться під позитивним, а точка </w:t>
      </w:r>
      <w:r w:rsidRPr="004C4EBB">
        <w:rPr>
          <w:rFonts w:eastAsia="Calibri"/>
          <w:i/>
          <w:iCs/>
        </w:rPr>
        <w:t xml:space="preserve">2 </w:t>
      </w:r>
      <w:r w:rsidRPr="004C4EBB">
        <w:rPr>
          <w:rFonts w:eastAsia="Calibri"/>
        </w:rPr>
        <w:t xml:space="preserve">під негативним потенціалами, струм </w:t>
      </w:r>
      <w:r w:rsidRPr="004C4EBB">
        <w:rPr>
          <w:rFonts w:eastAsia="Calibri"/>
          <w:i/>
          <w:iCs/>
        </w:rPr>
        <w:t>i</w:t>
      </w:r>
      <w:r w:rsidR="00AA58C6">
        <w:rPr>
          <w:rFonts w:eastAsia="Calibri"/>
          <w:i/>
          <w:iCs/>
        </w:rPr>
        <w:t xml:space="preserve">  </w:t>
      </w:r>
      <w:r w:rsidRPr="004C4EBB">
        <w:rPr>
          <w:rFonts w:eastAsia="Calibri"/>
          <w:vertAlign w:val="subscript"/>
        </w:rPr>
        <w:t>2</w:t>
      </w:r>
      <w:r w:rsidRPr="004C4EBB">
        <w:rPr>
          <w:rFonts w:eastAsia="Calibri"/>
          <w:i/>
          <w:iCs/>
        </w:rPr>
        <w:t xml:space="preserve">' </w:t>
      </w:r>
      <w:r w:rsidRPr="004C4EBB">
        <w:rPr>
          <w:rFonts w:eastAsia="Calibri"/>
        </w:rPr>
        <w:t xml:space="preserve">протікає через вентиль </w:t>
      </w:r>
      <w:r w:rsidRPr="004C4EBB">
        <w:rPr>
          <w:rFonts w:eastAsia="Calibri"/>
          <w:i/>
          <w:iCs/>
        </w:rPr>
        <w:t>VD</w:t>
      </w:r>
      <w:r w:rsidRPr="004C4EBB">
        <w:rPr>
          <w:rFonts w:eastAsia="Calibri"/>
        </w:rPr>
        <w:t xml:space="preserve">1, опір навантаження </w:t>
      </w:r>
      <w:r w:rsidRPr="004C4EBB">
        <w:rPr>
          <w:rFonts w:eastAsia="Calibri"/>
          <w:i/>
          <w:iCs/>
        </w:rPr>
        <w:t>R</w:t>
      </w:r>
      <w:r w:rsidR="00AA58C6">
        <w:rPr>
          <w:rFonts w:eastAsia="Calibri"/>
          <w:i/>
          <w:iCs/>
        </w:rPr>
        <w:t xml:space="preserve">  </w:t>
      </w:r>
      <w:r w:rsidRPr="004C4EBB">
        <w:rPr>
          <w:rFonts w:eastAsia="Calibri"/>
          <w:i/>
          <w:iCs/>
          <w:vertAlign w:val="subscript"/>
        </w:rPr>
        <w:t xml:space="preserve">н </w:t>
      </w:r>
      <w:r w:rsidRPr="004C4EBB">
        <w:rPr>
          <w:rFonts w:eastAsia="Calibri"/>
        </w:rPr>
        <w:t xml:space="preserve">і вентиль </w:t>
      </w:r>
      <w:r w:rsidRPr="004C4EBB">
        <w:rPr>
          <w:rFonts w:eastAsia="Calibri"/>
          <w:i/>
          <w:iCs/>
        </w:rPr>
        <w:t>VD</w:t>
      </w:r>
      <w:r w:rsidRPr="004C4EBB">
        <w:rPr>
          <w:rFonts w:eastAsia="Calibri"/>
        </w:rPr>
        <w:t xml:space="preserve">3. Вентилі </w:t>
      </w:r>
      <w:r w:rsidRPr="004C4EBB">
        <w:rPr>
          <w:rFonts w:eastAsia="Calibri"/>
          <w:i/>
          <w:iCs/>
        </w:rPr>
        <w:t>VD</w:t>
      </w:r>
      <w:r w:rsidRPr="004C4EBB">
        <w:rPr>
          <w:rFonts w:eastAsia="Calibri"/>
        </w:rPr>
        <w:t xml:space="preserve">2 і </w:t>
      </w:r>
      <w:r w:rsidRPr="004C4EBB">
        <w:rPr>
          <w:rFonts w:eastAsia="Calibri"/>
          <w:i/>
          <w:iCs/>
        </w:rPr>
        <w:t>VD</w:t>
      </w:r>
      <w:r w:rsidRPr="004C4EBB">
        <w:rPr>
          <w:rFonts w:eastAsia="Calibri"/>
        </w:rPr>
        <w:t>4 в цей момент закриті, тому що знаходяться під зворотною напругою.</w:t>
      </w:r>
    </w:p>
    <w:p w:rsidR="004C4EBB" w:rsidRPr="004C4EBB" w:rsidRDefault="004C4EBB" w:rsidP="004C4EBB">
      <w:pPr>
        <w:rPr>
          <w:rFonts w:eastAsia="Calibri"/>
        </w:rPr>
      </w:pPr>
      <w:r w:rsidRPr="004C4EBB">
        <w:rPr>
          <w:rFonts w:eastAsia="Calibri"/>
        </w:rPr>
        <w:t>У другій півперіод, коли в точці</w:t>
      </w:r>
      <w:r w:rsidR="00AA58C6">
        <w:rPr>
          <w:rFonts w:eastAsia="Calibri"/>
        </w:rPr>
        <w:t xml:space="preserve">  </w:t>
      </w:r>
      <w:r w:rsidRPr="004C4EBB">
        <w:rPr>
          <w:rFonts w:eastAsia="Calibri"/>
          <w:i/>
          <w:iCs/>
        </w:rPr>
        <w:t>1</w:t>
      </w:r>
      <w:r w:rsidR="00AA58C6">
        <w:rPr>
          <w:rFonts w:eastAsia="Calibri"/>
          <w:i/>
          <w:iCs/>
        </w:rPr>
        <w:t xml:space="preserve">  </w:t>
      </w:r>
      <w:r w:rsidRPr="004C4EBB">
        <w:rPr>
          <w:rFonts w:eastAsia="Calibri"/>
        </w:rPr>
        <w:t>вторинної обмотки негативний потенціал, а в точці</w:t>
      </w:r>
      <w:r w:rsidR="00AA58C6">
        <w:rPr>
          <w:rFonts w:eastAsia="Calibri"/>
        </w:rPr>
        <w:t xml:space="preserve">  </w:t>
      </w:r>
      <w:r w:rsidRPr="004C4EBB">
        <w:rPr>
          <w:rFonts w:eastAsia="Calibri"/>
          <w:i/>
          <w:iCs/>
        </w:rPr>
        <w:t>2</w:t>
      </w:r>
      <w:r w:rsidR="00AA58C6">
        <w:rPr>
          <w:rFonts w:eastAsia="Calibri"/>
          <w:i/>
          <w:iCs/>
        </w:rPr>
        <w:t xml:space="preserve">  </w:t>
      </w:r>
      <w:r w:rsidRPr="004C4EBB">
        <w:rPr>
          <w:rFonts w:eastAsia="Calibri"/>
        </w:rPr>
        <w:t>- позитивний, струм</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протікає через вентиль</w:t>
      </w:r>
      <w:r w:rsidR="00AA58C6">
        <w:rPr>
          <w:rFonts w:eastAsia="Calibri"/>
        </w:rPr>
        <w:t xml:space="preserve">  </w:t>
      </w:r>
      <w:r w:rsidRPr="004C4EBB">
        <w:rPr>
          <w:rFonts w:eastAsia="Calibri"/>
          <w:i/>
          <w:iCs/>
        </w:rPr>
        <w:t>VD</w:t>
      </w:r>
      <w:r w:rsidR="00AA58C6">
        <w:rPr>
          <w:rFonts w:eastAsia="Calibri"/>
          <w:i/>
          <w:iCs/>
        </w:rPr>
        <w:t xml:space="preserve">  </w:t>
      </w:r>
      <w:r w:rsidRPr="004C4EBB">
        <w:rPr>
          <w:rFonts w:eastAsia="Calibri"/>
        </w:rPr>
        <w:t>2, резистор</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і вентиль</w:t>
      </w:r>
      <w:r w:rsidR="00AA58C6">
        <w:rPr>
          <w:rFonts w:eastAsia="Calibri"/>
        </w:rPr>
        <w:t xml:space="preserve">  </w:t>
      </w:r>
      <w:r w:rsidRPr="004C4EBB">
        <w:rPr>
          <w:rFonts w:eastAsia="Calibri"/>
          <w:i/>
          <w:iCs/>
        </w:rPr>
        <w:t>VD</w:t>
      </w:r>
      <w:r w:rsidR="00AA58C6">
        <w:rPr>
          <w:rFonts w:eastAsia="Calibri"/>
          <w:i/>
          <w:iCs/>
        </w:rPr>
        <w:t xml:space="preserve">  </w:t>
      </w:r>
      <w:r w:rsidRPr="004C4EBB">
        <w:rPr>
          <w:rFonts w:eastAsia="Calibri"/>
        </w:rPr>
        <w:t>4 в напрямку, зазначеному стрілками з одним штрихом.</w:t>
      </w:r>
      <w:r w:rsidR="00AA58C6">
        <w:rPr>
          <w:rFonts w:eastAsia="Calibri"/>
        </w:rPr>
        <w:t xml:space="preserve">  </w:t>
      </w:r>
      <w:r w:rsidRPr="004C4EBB">
        <w:rPr>
          <w:rFonts w:eastAsia="Calibri"/>
        </w:rPr>
        <w:t>Вентилі</w:t>
      </w:r>
      <w:r w:rsidR="00AA58C6">
        <w:rPr>
          <w:rFonts w:eastAsia="Calibri"/>
        </w:rPr>
        <w:t xml:space="preserve">  </w:t>
      </w:r>
      <w:r w:rsidRPr="004C4EBB">
        <w:rPr>
          <w:rFonts w:eastAsia="Calibri"/>
          <w:i/>
          <w:iCs/>
        </w:rPr>
        <w:t>VD</w:t>
      </w:r>
      <w:r w:rsidR="00AA58C6">
        <w:rPr>
          <w:rFonts w:eastAsia="Calibri"/>
          <w:i/>
          <w:iCs/>
        </w:rPr>
        <w:t xml:space="preserve">  </w:t>
      </w:r>
      <w:r w:rsidRPr="004C4EBB">
        <w:rPr>
          <w:rFonts w:eastAsia="Calibri"/>
        </w:rPr>
        <w:t>1 і</w:t>
      </w:r>
      <w:r w:rsidR="00AA58C6">
        <w:rPr>
          <w:rFonts w:eastAsia="Calibri"/>
        </w:rPr>
        <w:t xml:space="preserve">  </w:t>
      </w:r>
      <w:r w:rsidRPr="004C4EBB">
        <w:rPr>
          <w:rFonts w:eastAsia="Calibri"/>
          <w:i/>
          <w:iCs/>
        </w:rPr>
        <w:t>VD</w:t>
      </w:r>
      <w:r w:rsidR="00AA58C6">
        <w:rPr>
          <w:rFonts w:eastAsia="Calibri"/>
          <w:i/>
          <w:iCs/>
        </w:rPr>
        <w:t xml:space="preserve">  </w:t>
      </w:r>
      <w:r w:rsidRPr="004C4EBB">
        <w:rPr>
          <w:rFonts w:eastAsia="Calibri"/>
        </w:rPr>
        <w:t>3 в цей момент закриті, тому що знаходяться під зворотною напругою.</w:t>
      </w:r>
    </w:p>
    <w:p w:rsidR="0059267A" w:rsidRPr="004C4EBB" w:rsidRDefault="004C4EBB" w:rsidP="0059267A">
      <w:pPr>
        <w:rPr>
          <w:rFonts w:eastAsia="Calibri"/>
        </w:rPr>
      </w:pPr>
      <w:r w:rsidRPr="004C4EBB">
        <w:rPr>
          <w:rFonts w:eastAsia="Calibri"/>
        </w:rPr>
        <w:t xml:space="preserve">Таким чином, струми </w:t>
      </w:r>
      <w:r w:rsidRPr="004C4EBB">
        <w:rPr>
          <w:rFonts w:eastAsia="Calibri"/>
          <w:i/>
          <w:iCs/>
        </w:rPr>
        <w:t>i</w:t>
      </w:r>
      <w:r w:rsidRPr="004C4EBB">
        <w:rPr>
          <w:rFonts w:eastAsia="Calibri"/>
          <w:vertAlign w:val="subscript"/>
        </w:rPr>
        <w:t>2</w:t>
      </w:r>
      <w:r w:rsidR="00AA58C6">
        <w:rPr>
          <w:rFonts w:eastAsia="Calibri"/>
          <w:vertAlign w:val="subscript"/>
        </w:rPr>
        <w:t xml:space="preserve">  </w:t>
      </w:r>
      <w:r w:rsidRPr="004C4EBB">
        <w:rPr>
          <w:rFonts w:eastAsia="Calibri"/>
          <w:i/>
          <w:iCs/>
        </w:rPr>
        <w:t xml:space="preserve">' </w:t>
      </w:r>
      <w:r w:rsidRPr="004C4EBB">
        <w:rPr>
          <w:rFonts w:eastAsia="Calibri"/>
        </w:rPr>
        <w:t xml:space="preserve">і </w:t>
      </w:r>
      <w:r w:rsidRPr="004C4EBB">
        <w:rPr>
          <w:rFonts w:eastAsia="Calibri"/>
          <w:i/>
          <w:iCs/>
        </w:rPr>
        <w:t>i</w:t>
      </w:r>
      <w:r w:rsidRPr="004C4EBB">
        <w:rPr>
          <w:rFonts w:eastAsia="Calibri"/>
          <w:vertAlign w:val="subscript"/>
        </w:rPr>
        <w:t>2</w:t>
      </w:r>
      <w:r w:rsidR="00AA58C6">
        <w:rPr>
          <w:rFonts w:eastAsia="Calibri"/>
          <w:vertAlign w:val="subscript"/>
        </w:rPr>
        <w:t xml:space="preserve">  </w:t>
      </w:r>
      <w:r w:rsidRPr="004C4EBB">
        <w:rPr>
          <w:rFonts w:eastAsia="Calibri"/>
        </w:rPr>
        <w:t xml:space="preserve">'', що протікають через навантаження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 співпадають за напрямком. Криві напруги і струму на навантаженні (див. рис. 3.3,</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повторюють (при прямій напрузі на діодах </w:t>
      </w:r>
      <w:r w:rsidRPr="004C4EBB">
        <w:rPr>
          <w:rFonts w:eastAsia="Calibri"/>
          <w:i/>
          <w:iCs/>
        </w:rPr>
        <w:t>U</w:t>
      </w:r>
      <w:r w:rsidR="00AA58C6">
        <w:rPr>
          <w:rFonts w:eastAsia="Calibri"/>
          <w:i/>
          <w:iCs/>
        </w:rPr>
        <w:t xml:space="preserve">  </w:t>
      </w:r>
      <w:r w:rsidRPr="004C4EBB">
        <w:rPr>
          <w:rFonts w:eastAsia="Calibri"/>
          <w:i/>
          <w:iCs/>
          <w:vertAlign w:val="subscript"/>
        </w:rPr>
        <w:t>пр</w:t>
      </w:r>
      <w:r w:rsidR="00AA58C6">
        <w:rPr>
          <w:rFonts w:eastAsia="Calibri"/>
          <w:i/>
          <w:iCs/>
          <w:vertAlign w:val="subscript"/>
        </w:rPr>
        <w:t xml:space="preserve">  </w:t>
      </w:r>
      <w:r w:rsidRPr="004C4EBB">
        <w:rPr>
          <w:rFonts w:eastAsia="Calibri"/>
        </w:rPr>
        <w:sym w:font="Symbol" w:char="F0BB"/>
      </w:r>
      <w:r w:rsidRPr="004C4EBB">
        <w:rPr>
          <w:rFonts w:eastAsia="Calibri"/>
        </w:rPr>
        <w:t xml:space="preserve">0) за розміром і формою випрямлені півхвилі напруги і струму вторинної обмотки трансформатора. Вони пульсують від нуля до максимального значення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w:t>
      </w:r>
      <w:r w:rsidR="0059267A" w:rsidRPr="0059267A">
        <w:rPr>
          <w:rFonts w:eastAsia="Calibri"/>
        </w:rPr>
        <w:t xml:space="preserve"> </w:t>
      </w:r>
      <w:r w:rsidR="0059267A" w:rsidRPr="004C4EBB">
        <w:rPr>
          <w:rFonts w:eastAsia="Calibri"/>
        </w:rPr>
        <w:t>Середнє значення випрямленої напруги і струму (постійні складові):</w:t>
      </w:r>
    </w:p>
    <w:p w:rsidR="0059267A" w:rsidRPr="004C4EBB" w:rsidRDefault="0059267A" w:rsidP="0059267A">
      <w:pPr>
        <w:rPr>
          <w:rFonts w:eastAsia="Calibri"/>
        </w:rPr>
      </w:pPr>
      <w:r w:rsidRPr="004C4EBB">
        <w:rPr>
          <w:rFonts w:eastAsia="Calibri"/>
        </w:rPr>
        <w:object w:dxaOrig="3460" w:dyaOrig="400">
          <v:shape id="_x0000_i1075" type="#_x0000_t75" style="width:163pt;height:19.7pt" o:ole="">
            <v:imagedata r:id="rId96" o:title=""/>
          </v:shape>
          <o:OLEObject Type="Embed" ProgID="Equation.3" ShapeID="_x0000_i1075" DrawAspect="Content" ObjectID="_1700377644" r:id="rId97"/>
        </w:object>
      </w:r>
      <w:r w:rsidRPr="004C4EBB">
        <w:rPr>
          <w:rFonts w:eastAsia="Calibri"/>
        </w:rPr>
        <w:t xml:space="preserve"> </w:t>
      </w:r>
      <w:r w:rsidRPr="004C4EBB">
        <w:rPr>
          <w:rFonts w:eastAsia="Calibri"/>
        </w:rPr>
        <w:object w:dxaOrig="3240" w:dyaOrig="400">
          <v:shape id="_x0000_i1076" type="#_x0000_t75" style="width:2in;height:19.7pt" o:ole="">
            <v:imagedata r:id="rId98" o:title=""/>
          </v:shape>
          <o:OLEObject Type="Embed" ProgID="Equation.3" ShapeID="_x0000_i1076" DrawAspect="Content" ObjectID="_1700377645" r:id="rId99"/>
        </w:object>
      </w:r>
      <w:r w:rsidRPr="004C4EBB">
        <w:rPr>
          <w:rFonts w:eastAsia="Calibri"/>
        </w:rPr>
        <w:t xml:space="preserve">, </w:t>
      </w:r>
    </w:p>
    <w:p w:rsidR="0059267A" w:rsidRPr="004C4EBB" w:rsidRDefault="0059267A" w:rsidP="0059267A">
      <w:pPr>
        <w:rPr>
          <w:rFonts w:eastAsia="Calibri"/>
        </w:rPr>
      </w:pPr>
      <w:r w:rsidRPr="004C4EBB">
        <w:rPr>
          <w:rFonts w:eastAsia="Calibri"/>
        </w:rPr>
        <w:t xml:space="preserve">де </w:t>
      </w:r>
      <w:r w:rsidRPr="004C4EBB">
        <w:rPr>
          <w:rFonts w:eastAsia="Calibri"/>
        </w:rPr>
        <w:object w:dxaOrig="1780" w:dyaOrig="360">
          <v:shape id="_x0000_i1077" type="#_x0000_t75" style="width:79.45pt;height:17pt" o:ole="">
            <v:imagedata r:id="rId100" o:title=""/>
          </v:shape>
          <o:OLEObject Type="Embed" ProgID="Equation.3" ShapeID="_x0000_i1077" DrawAspect="Content" ObjectID="_1700377646" r:id="rId101"/>
        </w:object>
      </w:r>
    </w:p>
    <w:p w:rsidR="0059267A" w:rsidRPr="004C4EBB" w:rsidRDefault="0059267A" w:rsidP="0059267A">
      <w:pPr>
        <w:rPr>
          <w:rFonts w:eastAsia="Calibri"/>
        </w:rPr>
      </w:pPr>
      <w:r w:rsidRPr="004C4EBB">
        <w:rPr>
          <w:rFonts w:eastAsia="Calibri"/>
        </w:rPr>
        <w:t>Амплітуда основної (другої) гармоніки випрямленої напруги, з розкладання в ряд Фур'є,</w:t>
      </w:r>
    </w:p>
    <w:p w:rsidR="0059267A" w:rsidRPr="004C4EBB" w:rsidRDefault="0059267A" w:rsidP="0059267A">
      <w:pPr>
        <w:rPr>
          <w:rFonts w:eastAsia="Calibri"/>
        </w:rPr>
      </w:pPr>
      <w:r w:rsidRPr="004C4EBB">
        <w:rPr>
          <w:rFonts w:eastAsia="Calibri"/>
        </w:rPr>
        <w:object w:dxaOrig="3700" w:dyaOrig="380">
          <v:shape id="_x0000_i1078" type="#_x0000_t75" style="width:186.1pt;height:19pt" o:ole="">
            <v:imagedata r:id="rId102" o:title=""/>
          </v:shape>
          <o:OLEObject Type="Embed" ProgID="Equation.3" ShapeID="_x0000_i1078" DrawAspect="Content" ObjectID="_1700377647" r:id="rId103"/>
        </w:object>
      </w:r>
    </w:p>
    <w:p w:rsidR="0059267A" w:rsidRPr="004C4EBB" w:rsidRDefault="0059267A" w:rsidP="0059267A">
      <w:pPr>
        <w:rPr>
          <w:rFonts w:eastAsia="Calibri"/>
        </w:rPr>
      </w:pPr>
      <w:r w:rsidRPr="004C4EBB">
        <w:rPr>
          <w:rFonts w:eastAsia="Calibri"/>
        </w:rPr>
        <w:t>Тоді коефіцієнт пульсації</w:t>
      </w:r>
    </w:p>
    <w:p w:rsidR="0059267A" w:rsidRPr="004C4EBB" w:rsidRDefault="0059267A" w:rsidP="0059267A">
      <w:pPr>
        <w:rPr>
          <w:rFonts w:eastAsia="Calibri"/>
        </w:rPr>
      </w:pPr>
      <w:r w:rsidRPr="004C4EBB">
        <w:rPr>
          <w:rFonts w:eastAsia="Calibri"/>
        </w:rPr>
        <w:object w:dxaOrig="3519" w:dyaOrig="400">
          <v:shape id="_x0000_i1079" type="#_x0000_t75" style="width:171.15pt;height:19.7pt" o:ole="">
            <v:imagedata r:id="rId104" o:title=""/>
          </v:shape>
          <o:OLEObject Type="Embed" ProgID="Equation.3" ShapeID="_x0000_i1079" DrawAspect="Content" ObjectID="_1700377648" r:id="rId105"/>
        </w:object>
      </w:r>
    </w:p>
    <w:p w:rsidR="0059267A" w:rsidRPr="004C4EBB" w:rsidRDefault="0059267A" w:rsidP="0059267A">
      <w:pPr>
        <w:rPr>
          <w:rFonts w:eastAsia="Calibri"/>
        </w:rPr>
      </w:pPr>
      <w:r w:rsidRPr="004C4EBB">
        <w:rPr>
          <w:rFonts w:eastAsia="Calibri"/>
        </w:rPr>
        <w:t>Зворотна напруга на вентилі</w:t>
      </w:r>
      <w:r w:rsidR="00AA58C6">
        <w:rPr>
          <w:rFonts w:eastAsia="Calibri"/>
        </w:rPr>
        <w:t xml:space="preserve">  </w:t>
      </w:r>
      <w:r w:rsidRPr="004C4EBB">
        <w:rPr>
          <w:rFonts w:eastAsia="Calibri"/>
        </w:rPr>
        <w:object w:dxaOrig="1800" w:dyaOrig="400">
          <v:shape id="_x0000_i1080" type="#_x0000_t75" style="width:89pt;height:19.7pt" o:ole="">
            <v:imagedata r:id="rId106" o:title=""/>
          </v:shape>
          <o:OLEObject Type="Embed" ProgID="Equation.3" ShapeID="_x0000_i1080" DrawAspect="Content" ObjectID="_1700377649" r:id="rId107"/>
        </w:object>
      </w:r>
    </w:p>
    <w:p w:rsidR="004C4EBB" w:rsidRPr="004C4EBB" w:rsidRDefault="004C4EBB" w:rsidP="004C4EBB">
      <w:pPr>
        <w:rPr>
          <w:rFonts w:eastAsia="Calibri"/>
        </w:rPr>
      </w:pPr>
    </w:p>
    <w:p w:rsidR="004C4EBB" w:rsidRPr="004C4EBB" w:rsidRDefault="007160B0" w:rsidP="00651BDD">
      <w:pPr>
        <w:ind w:firstLine="0"/>
        <w:rPr>
          <w:rFonts w:eastAsia="Calibri"/>
        </w:rPr>
      </w:pPr>
      <w:r>
        <w:rPr>
          <w:rFonts w:eastAsia="Calibri"/>
          <w:noProof/>
        </w:rPr>
        <w:drawing>
          <wp:inline distT="0" distB="0" distL="0" distR="0">
            <wp:extent cx="6116320" cy="2933065"/>
            <wp:effectExtent l="19050" t="0" r="0" b="0"/>
            <wp:docPr id="60"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108" cstate="print"/>
                    <a:srcRect/>
                    <a:stretch>
                      <a:fillRect/>
                    </a:stretch>
                  </pic:blipFill>
                  <pic:spPr bwMode="auto">
                    <a:xfrm>
                      <a:off x="0" y="0"/>
                      <a:ext cx="6116320" cy="293306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У двопівперіодній схемі випрямлення у порівнянні з однопівперіодній значно краще використовується трансформатор, менший коефіцієнт пульсації (</w:t>
      </w:r>
      <w:r w:rsidRPr="004C4EBB">
        <w:rPr>
          <w:rFonts w:eastAsia="Calibri"/>
          <w:i/>
          <w:iCs/>
        </w:rPr>
        <w:t>q</w:t>
      </w:r>
      <w:r w:rsidR="00AA58C6">
        <w:rPr>
          <w:rFonts w:eastAsia="Calibri"/>
          <w:i/>
          <w:iCs/>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sym w:font="Symbol" w:char="F0BB"/>
      </w:r>
      <w:r w:rsidRPr="004C4EBB">
        <w:rPr>
          <w:rFonts w:eastAsia="Calibri"/>
        </w:rPr>
        <w:t>0,67), хоча його величина залишається значною.</w:t>
      </w:r>
    </w:p>
    <w:p w:rsidR="004C4EBB" w:rsidRPr="004C4EBB" w:rsidRDefault="004C4EBB" w:rsidP="004C4EBB">
      <w:pPr>
        <w:rPr>
          <w:rFonts w:eastAsia="Calibri"/>
        </w:rPr>
      </w:pPr>
      <w:r w:rsidRPr="004C4EBB">
        <w:rPr>
          <w:rFonts w:eastAsia="Calibri"/>
          <w:b/>
          <w:bCs/>
        </w:rPr>
        <w:t>Керовані випрямлячі</w:t>
      </w:r>
    </w:p>
    <w:p w:rsidR="004C4EBB" w:rsidRPr="004C4EBB" w:rsidRDefault="004C4EBB" w:rsidP="004C4EBB">
      <w:pPr>
        <w:rPr>
          <w:rFonts w:eastAsia="Calibri"/>
        </w:rPr>
      </w:pPr>
      <w:r w:rsidRPr="004C4EBB">
        <w:rPr>
          <w:rFonts w:eastAsia="Calibri"/>
        </w:rPr>
        <w:t>Зростає група споживачів енергії, які потребують регулюванні вихідної напруги. Для живлення таких споживачів застосовують тиристорні випрямлячі: однофазні при малих струмах споживання і трифазні великої потужності.</w:t>
      </w:r>
    </w:p>
    <w:p w:rsidR="004C4EBB" w:rsidRPr="004C4EBB" w:rsidRDefault="004C4EBB" w:rsidP="004C4EBB">
      <w:pPr>
        <w:rPr>
          <w:rFonts w:eastAsia="Calibri"/>
        </w:rPr>
      </w:pPr>
      <w:r w:rsidRPr="004C4EBB">
        <w:rPr>
          <w:rFonts w:eastAsia="Calibri"/>
        </w:rPr>
        <w:t>На рис.</w:t>
      </w:r>
      <w:r w:rsidR="00AA58C6">
        <w:rPr>
          <w:rFonts w:eastAsia="Calibri"/>
        </w:rPr>
        <w:t xml:space="preserve">  </w:t>
      </w:r>
      <w:r w:rsidRPr="004C4EBB">
        <w:rPr>
          <w:rFonts w:eastAsia="Calibri"/>
        </w:rPr>
        <w:t>3.4,</w:t>
      </w:r>
      <w:r w:rsidR="00AA58C6">
        <w:rPr>
          <w:rFonts w:eastAsia="Calibri"/>
        </w:rPr>
        <w:t xml:space="preserve">  </w:t>
      </w:r>
      <w:r w:rsidRPr="004C4EBB">
        <w:rPr>
          <w:rFonts w:eastAsia="Calibri"/>
          <w:i/>
          <w:iCs/>
        </w:rPr>
        <w:t>а</w:t>
      </w:r>
      <w:r w:rsidR="00AA58C6">
        <w:rPr>
          <w:rFonts w:eastAsia="Calibri"/>
          <w:i/>
          <w:iCs/>
        </w:rPr>
        <w:t xml:space="preserve">  </w:t>
      </w:r>
      <w:r w:rsidR="00AA58C6">
        <w:rPr>
          <w:rFonts w:eastAsia="Calibri"/>
        </w:rPr>
        <w:t xml:space="preserve">  </w:t>
      </w:r>
      <w:r w:rsidRPr="004C4EBB">
        <w:rPr>
          <w:rFonts w:eastAsia="Calibri"/>
        </w:rPr>
        <w:t xml:space="preserve"> наведена схема однофазного керованого випрямляча з виводом нульової точки трансформатора. Вентилями у випрямлячі є тиристори </w:t>
      </w:r>
      <w:r w:rsidRPr="004C4EBB">
        <w:rPr>
          <w:rFonts w:eastAsia="Calibri"/>
          <w:i/>
          <w:iCs/>
        </w:rPr>
        <w:t>VS</w:t>
      </w:r>
      <w:r w:rsidRPr="004C4EBB">
        <w:rPr>
          <w:rFonts w:eastAsia="Calibri"/>
        </w:rPr>
        <w:t xml:space="preserve">1 і </w:t>
      </w:r>
      <w:r w:rsidRPr="004C4EBB">
        <w:rPr>
          <w:rFonts w:eastAsia="Calibri"/>
          <w:i/>
          <w:iCs/>
        </w:rPr>
        <w:t>VS</w:t>
      </w:r>
      <w:r w:rsidRPr="004C4EBB">
        <w:rPr>
          <w:rFonts w:eastAsia="Calibri"/>
        </w:rPr>
        <w:t>2.</w:t>
      </w:r>
    </w:p>
    <w:p w:rsidR="004C4EBB" w:rsidRPr="004C4EBB" w:rsidRDefault="007160B0" w:rsidP="00651BDD">
      <w:pPr>
        <w:ind w:firstLine="0"/>
        <w:rPr>
          <w:rFonts w:eastAsia="Calibri"/>
        </w:rPr>
      </w:pPr>
      <w:r>
        <w:rPr>
          <w:rFonts w:eastAsia="Calibri"/>
          <w:noProof/>
        </w:rPr>
        <w:lastRenderedPageBreak/>
        <w:drawing>
          <wp:inline distT="0" distB="0" distL="0" distR="0">
            <wp:extent cx="6116320" cy="1854835"/>
            <wp:effectExtent l="19050" t="0" r="0" b="0"/>
            <wp:docPr id="61"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6"/>
                    <pic:cNvPicPr>
                      <a:picLocks noChangeAspect="1" noChangeArrowheads="1"/>
                    </pic:cNvPicPr>
                  </pic:nvPicPr>
                  <pic:blipFill>
                    <a:blip r:embed="rId109" cstate="print"/>
                    <a:srcRect/>
                    <a:stretch>
                      <a:fillRect/>
                    </a:stretch>
                  </pic:blipFill>
                  <pic:spPr bwMode="auto">
                    <a:xfrm>
                      <a:off x="0" y="0"/>
                      <a:ext cx="6116320" cy="185483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При зазначеній на рис.</w:t>
      </w:r>
      <w:r w:rsidR="00AA58C6">
        <w:rPr>
          <w:rFonts w:eastAsia="Calibri"/>
        </w:rPr>
        <w:t xml:space="preserve">  </w:t>
      </w:r>
      <w:r w:rsidRPr="004C4EBB">
        <w:rPr>
          <w:rFonts w:eastAsia="Calibri"/>
        </w:rPr>
        <w:t>3.4,</w:t>
      </w:r>
      <w:r w:rsidR="00AA58C6">
        <w:rPr>
          <w:rFonts w:eastAsia="Calibri"/>
        </w:rPr>
        <w:t xml:space="preserve">  </w:t>
      </w:r>
      <w:r w:rsidRPr="004C4EBB">
        <w:rPr>
          <w:rFonts w:eastAsia="Calibri"/>
          <w:i/>
          <w:iCs/>
        </w:rPr>
        <w:t xml:space="preserve">а </w:t>
      </w:r>
      <w:r w:rsidRPr="004C4EBB">
        <w:rPr>
          <w:rFonts w:eastAsia="Calibri"/>
        </w:rPr>
        <w:t xml:space="preserve">полярності вторинного напруги </w:t>
      </w:r>
      <w:r w:rsidRPr="004C4EBB">
        <w:rPr>
          <w:rFonts w:eastAsia="Calibri"/>
          <w:i/>
          <w:iCs/>
        </w:rPr>
        <w:t>u</w:t>
      </w:r>
      <w:r w:rsidR="00AA58C6">
        <w:rPr>
          <w:rFonts w:eastAsia="Calibri"/>
          <w:i/>
          <w:iCs/>
        </w:rPr>
        <w:t xml:space="preserve">  </w:t>
      </w:r>
      <w:r w:rsidRPr="004C4EBB">
        <w:rPr>
          <w:rFonts w:eastAsia="Calibri"/>
          <w:vertAlign w:val="subscript"/>
        </w:rPr>
        <w:t xml:space="preserve">2 </w:t>
      </w:r>
      <w:r w:rsidRPr="004C4EBB">
        <w:rPr>
          <w:rFonts w:eastAsia="Calibri"/>
        </w:rPr>
        <w:t xml:space="preserve">трансформатора </w:t>
      </w:r>
      <w:r w:rsidRPr="004C4EBB">
        <w:rPr>
          <w:rFonts w:eastAsia="Calibri"/>
          <w:i/>
          <w:iCs/>
        </w:rPr>
        <w:t xml:space="preserve">Tр </w:t>
      </w:r>
      <w:r w:rsidRPr="004C4EBB">
        <w:rPr>
          <w:rFonts w:eastAsia="Calibri"/>
        </w:rPr>
        <w:t xml:space="preserve">тиристор </w:t>
      </w:r>
      <w:r w:rsidRPr="004C4EBB">
        <w:rPr>
          <w:rFonts w:eastAsia="Calibri"/>
          <w:i/>
          <w:iCs/>
        </w:rPr>
        <w:t>VS</w:t>
      </w:r>
      <w:r w:rsidRPr="004C4EBB">
        <w:rPr>
          <w:rFonts w:eastAsia="Calibri"/>
        </w:rPr>
        <w:t xml:space="preserve">1 може пропускати струм </w:t>
      </w:r>
      <w:r w:rsidRPr="004C4EBB">
        <w:rPr>
          <w:rFonts w:eastAsia="Calibri"/>
          <w:i/>
          <w:iCs/>
        </w:rPr>
        <w:t>i</w:t>
      </w:r>
      <w:r w:rsidR="00AA58C6">
        <w:rPr>
          <w:rFonts w:eastAsia="Calibri"/>
          <w:i/>
          <w:iCs/>
        </w:rPr>
        <w:t xml:space="preserve">  </w:t>
      </w:r>
      <w:r w:rsidRPr="004C4EBB">
        <w:rPr>
          <w:rFonts w:eastAsia="Calibri"/>
          <w:i/>
          <w:iCs/>
          <w:vertAlign w:val="subscript"/>
        </w:rPr>
        <w:t>н</w:t>
      </w:r>
      <w:r w:rsidRPr="004C4EBB">
        <w:rPr>
          <w:rFonts w:eastAsia="Calibri"/>
        </w:rPr>
        <w:t xml:space="preserve">' за умови, що на його керуючий електрод надійде сигнал управління </w:t>
      </w:r>
      <w:r w:rsidRPr="004C4EBB">
        <w:rPr>
          <w:rFonts w:eastAsia="Calibri"/>
          <w:i/>
          <w:iCs/>
        </w:rPr>
        <w:t>I</w:t>
      </w:r>
      <w:r w:rsidRPr="004C4EBB">
        <w:rPr>
          <w:rFonts w:eastAsia="Calibri"/>
          <w:i/>
          <w:iCs/>
          <w:vertAlign w:val="subscript"/>
        </w:rPr>
        <w:t>y</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Цей сигнал подають із зсувом по фазі по відношенню до моменту природного відкриття на кут </w:t>
      </w:r>
      <w:r w:rsidRPr="004C4EBB">
        <w:rPr>
          <w:rFonts w:eastAsia="Calibri"/>
          <w:i/>
          <w:iCs/>
        </w:rPr>
        <w:sym w:font="Symbol" w:char="F061"/>
      </w:r>
      <w:r w:rsidRPr="004C4EBB">
        <w:rPr>
          <w:rFonts w:eastAsia="Calibri"/>
        </w:rPr>
        <w:t>, який називають кутом управління (рис. 3.4,</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Моментом відкриття тиристора називають момент появи позитивної напруги між анодом і катодом тиристора (при </w:t>
      </w:r>
      <w:r w:rsidRPr="004C4EBB">
        <w:rPr>
          <w:rFonts w:eastAsia="Calibri"/>
          <w:i/>
          <w:iCs/>
        </w:rPr>
        <w:t xml:space="preserve">α </w:t>
      </w:r>
      <w:r w:rsidRPr="004C4EBB">
        <w:rPr>
          <w:rFonts w:eastAsia="Calibri"/>
        </w:rPr>
        <w:t>= 0).</w:t>
      </w:r>
    </w:p>
    <w:p w:rsidR="004C4EBB" w:rsidRPr="004C4EBB" w:rsidRDefault="004C4EBB" w:rsidP="004C4EBB">
      <w:pPr>
        <w:rPr>
          <w:rFonts w:eastAsia="Calibri"/>
        </w:rPr>
      </w:pPr>
      <w:r w:rsidRPr="004C4EBB">
        <w:rPr>
          <w:rFonts w:eastAsia="Calibri"/>
        </w:rPr>
        <w:t xml:space="preserve">При включенні тиристора при активному навантаженні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у момент часу </w:t>
      </w:r>
      <w:r w:rsidRPr="004C4EBB">
        <w:rPr>
          <w:rFonts w:eastAsia="Calibri"/>
          <w:i/>
          <w:iCs/>
        </w:rPr>
        <w:sym w:font="Symbol" w:char="F077"/>
      </w:r>
      <w:r w:rsidRPr="004C4EBB">
        <w:rPr>
          <w:rFonts w:eastAsia="Calibri"/>
          <w:i/>
          <w:iCs/>
        </w:rPr>
        <w:t>t</w:t>
      </w:r>
      <w:r w:rsidR="00AA58C6">
        <w:rPr>
          <w:rFonts w:eastAsia="Calibri"/>
          <w:i/>
          <w:iCs/>
        </w:rPr>
        <w:t xml:space="preserve">  </w:t>
      </w:r>
      <w:r w:rsidRPr="004C4EBB">
        <w:rPr>
          <w:rFonts w:eastAsia="Calibri"/>
          <w:i/>
          <w:iCs/>
        </w:rPr>
        <w:t xml:space="preserve">= α </w:t>
      </w:r>
      <w:r w:rsidRPr="004C4EBB">
        <w:rPr>
          <w:rFonts w:eastAsia="Calibri"/>
        </w:rPr>
        <w:t xml:space="preserve">напруга на навантаженні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зростає стрибком до значення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u</w:t>
      </w:r>
      <w:r w:rsidRPr="004C4EBB">
        <w:rPr>
          <w:rFonts w:eastAsia="Calibri"/>
          <w:vertAlign w:val="subscript"/>
        </w:rPr>
        <w:t>2</w:t>
      </w:r>
      <w:r w:rsidR="00AA58C6">
        <w:rPr>
          <w:rFonts w:eastAsia="Calibri"/>
          <w:vertAlign w:val="subscript"/>
        </w:rPr>
        <w:t xml:space="preserve">  </w:t>
      </w:r>
      <w:r w:rsidRPr="004C4EBB">
        <w:rPr>
          <w:rFonts w:eastAsia="Calibri"/>
        </w:rPr>
        <w:t xml:space="preserve">' (при ідеальному тиристори і ідеальному трансформаторі). При </w:t>
      </w:r>
      <w:r w:rsidRPr="004C4EBB">
        <w:rPr>
          <w:rFonts w:eastAsia="Calibri"/>
          <w:i/>
          <w:iCs/>
        </w:rPr>
        <w:sym w:font="Symbol" w:char="F077"/>
      </w:r>
      <w:r w:rsidRPr="004C4EBB">
        <w:rPr>
          <w:rFonts w:eastAsia="Calibri"/>
          <w:i/>
          <w:iCs/>
        </w:rPr>
        <w:t xml:space="preserve">t= </w:t>
      </w:r>
      <w:r w:rsidRPr="004C4EBB">
        <w:rPr>
          <w:rFonts w:eastAsia="Calibri"/>
          <w:i/>
          <w:iCs/>
        </w:rPr>
        <w:sym w:font="Symbol" w:char="F070"/>
      </w:r>
      <w:r w:rsidRPr="004C4EBB">
        <w:rPr>
          <w:rFonts w:eastAsia="Calibri"/>
          <w:i/>
          <w:iCs/>
        </w:rPr>
        <w:t></w:t>
      </w:r>
      <w:r w:rsidRPr="004C4EBB">
        <w:rPr>
          <w:rFonts w:eastAsia="Calibri"/>
        </w:rPr>
        <w:t xml:space="preserve"> струм вентиля і струм навантаження дорівнюють нулю, тиристор </w:t>
      </w:r>
      <w:r w:rsidRPr="004C4EBB">
        <w:rPr>
          <w:rFonts w:eastAsia="Calibri"/>
          <w:i/>
          <w:iCs/>
        </w:rPr>
        <w:t>VS</w:t>
      </w:r>
      <w:r w:rsidRPr="004C4EBB">
        <w:rPr>
          <w:rFonts w:eastAsia="Calibri"/>
        </w:rPr>
        <w:t xml:space="preserve">1 закривається. До відкриття тиристора </w:t>
      </w:r>
      <w:r w:rsidRPr="004C4EBB">
        <w:rPr>
          <w:rFonts w:eastAsia="Calibri"/>
          <w:i/>
          <w:iCs/>
        </w:rPr>
        <w:t>VS</w:t>
      </w:r>
      <w:r w:rsidRPr="004C4EBB">
        <w:rPr>
          <w:rFonts w:eastAsia="Calibri"/>
        </w:rPr>
        <w:t xml:space="preserve">2 в навантаженні з'являється пауза без струму, енергія у навантаження не передається. У момент </w:t>
      </w:r>
      <w:r w:rsidRPr="004C4EBB">
        <w:rPr>
          <w:rFonts w:eastAsia="Calibri"/>
          <w:i/>
          <w:iCs/>
        </w:rPr>
        <w:sym w:font="Symbol" w:char="F077"/>
      </w:r>
      <w:r w:rsidRPr="004C4EBB">
        <w:rPr>
          <w:rFonts w:eastAsia="Calibri"/>
          <w:i/>
          <w:iCs/>
        </w:rPr>
        <w:t>t =</w:t>
      </w:r>
      <w:r w:rsidRPr="004C4EBB">
        <w:rPr>
          <w:rFonts w:eastAsia="Calibri"/>
          <w:i/>
          <w:iCs/>
        </w:rPr>
        <w:sym w:font="Symbol" w:char="F070"/>
      </w:r>
      <w:r w:rsidRPr="004C4EBB">
        <w:rPr>
          <w:rFonts w:eastAsia="Calibri"/>
          <w:i/>
          <w:iCs/>
        </w:rPr>
        <w:t xml:space="preserve">+α </w:t>
      </w:r>
      <w:r w:rsidRPr="004C4EBB">
        <w:rPr>
          <w:rFonts w:eastAsia="Calibri"/>
        </w:rPr>
        <w:t xml:space="preserve">подається керуючий імпульс на тиристор </w:t>
      </w:r>
      <w:r w:rsidRPr="004C4EBB">
        <w:rPr>
          <w:rFonts w:eastAsia="Calibri"/>
          <w:i/>
          <w:iCs/>
        </w:rPr>
        <w:t>VS</w:t>
      </w:r>
      <w:r w:rsidR="00AA58C6">
        <w:rPr>
          <w:rFonts w:eastAsia="Calibri"/>
          <w:i/>
          <w:iCs/>
        </w:rPr>
        <w:t xml:space="preserve">  </w:t>
      </w:r>
      <w:r w:rsidRPr="004C4EBB">
        <w:rPr>
          <w:rFonts w:eastAsia="Calibri"/>
        </w:rPr>
        <w:t xml:space="preserve">2, тиристор відкривається, до навантаження прикладають напругу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Струм протікає через нижню обмотку трансформатора, тиристор </w:t>
      </w:r>
      <w:r w:rsidRPr="004C4EBB">
        <w:rPr>
          <w:rFonts w:eastAsia="Calibri"/>
          <w:i/>
          <w:iCs/>
        </w:rPr>
        <w:t>VS</w:t>
      </w:r>
      <w:r w:rsidR="00AA58C6">
        <w:rPr>
          <w:rFonts w:eastAsia="Calibri"/>
          <w:i/>
          <w:iCs/>
        </w:rPr>
        <w:t xml:space="preserve">  </w:t>
      </w:r>
      <w:r w:rsidRPr="004C4EBB">
        <w:rPr>
          <w:rFonts w:eastAsia="Calibri"/>
        </w:rPr>
        <w:t xml:space="preserve">2 і навантаження, зберігаючи колишній напрям. У момент </w:t>
      </w:r>
      <w:r w:rsidRPr="004C4EBB">
        <w:rPr>
          <w:rFonts w:eastAsia="Calibri"/>
          <w:i/>
          <w:iCs/>
        </w:rPr>
        <w:sym w:font="Symbol" w:char="F077"/>
      </w:r>
      <w:r w:rsidRPr="004C4EBB">
        <w:rPr>
          <w:rFonts w:eastAsia="Calibri"/>
          <w:i/>
          <w:iCs/>
        </w:rPr>
        <w:t>t</w:t>
      </w:r>
      <w:r w:rsidR="00AA58C6">
        <w:rPr>
          <w:rFonts w:eastAsia="Calibri"/>
          <w:i/>
          <w:iCs/>
        </w:rPr>
        <w:t xml:space="preserve">  </w:t>
      </w:r>
      <w:r w:rsidRPr="004C4EBB">
        <w:rPr>
          <w:rFonts w:eastAsia="Calibri"/>
          <w:i/>
          <w:iCs/>
        </w:rPr>
        <w:t>=</w:t>
      </w:r>
      <w:r w:rsidRPr="004C4EBB">
        <w:rPr>
          <w:rFonts w:eastAsia="Calibri"/>
        </w:rPr>
        <w:t>2</w:t>
      </w:r>
      <w:r w:rsidRPr="004C4EBB">
        <w:rPr>
          <w:rFonts w:eastAsia="Calibri"/>
          <w:i/>
          <w:iCs/>
        </w:rPr>
        <w:sym w:font="Symbol" w:char="F070"/>
      </w:r>
      <w:r w:rsidRPr="004C4EBB">
        <w:rPr>
          <w:rFonts w:eastAsia="Calibri"/>
        </w:rPr>
        <w:t xml:space="preserve"> відбувається вимикання тиристора </w:t>
      </w:r>
      <w:r w:rsidRPr="004C4EBB">
        <w:rPr>
          <w:rFonts w:eastAsia="Calibri"/>
          <w:i/>
          <w:iCs/>
        </w:rPr>
        <w:t>VS</w:t>
      </w:r>
      <w:r w:rsidR="00AA58C6">
        <w:rPr>
          <w:rFonts w:eastAsia="Calibri"/>
          <w:i/>
          <w:iCs/>
        </w:rPr>
        <w:t xml:space="preserve">  </w:t>
      </w:r>
      <w:r w:rsidRPr="004C4EBB">
        <w:rPr>
          <w:rFonts w:eastAsia="Calibri"/>
        </w:rPr>
        <w:t>2.</w:t>
      </w:r>
    </w:p>
    <w:p w:rsidR="004C4EBB" w:rsidRPr="004C4EBB" w:rsidRDefault="004C4EBB" w:rsidP="004C4EBB">
      <w:pPr>
        <w:rPr>
          <w:rFonts w:eastAsia="Calibri"/>
        </w:rPr>
      </w:pPr>
      <w:r w:rsidRPr="004C4EBB">
        <w:rPr>
          <w:rFonts w:eastAsia="Calibri"/>
        </w:rPr>
        <w:t>Середнє значення напруги на навантаженні і коефіцієнт пульсацій:</w:t>
      </w:r>
    </w:p>
    <w:p w:rsidR="004C4EBB" w:rsidRPr="004C4EBB" w:rsidRDefault="004C4EBB" w:rsidP="004C4EBB">
      <w:pPr>
        <w:rPr>
          <w:rFonts w:eastAsia="Calibri"/>
        </w:rPr>
      </w:pPr>
      <w:r w:rsidRPr="004C4EBB">
        <w:rPr>
          <w:rFonts w:eastAsia="Calibri"/>
        </w:rPr>
        <w:object w:dxaOrig="4880" w:dyaOrig="859">
          <v:shape id="_x0000_i1081" type="#_x0000_t75" style="width:247.9pt;height:42.1pt" o:ole="">
            <v:imagedata r:id="rId110" o:title=""/>
          </v:shape>
          <o:OLEObject Type="Embed" ProgID="Equation.3" ShapeID="_x0000_i1081" DrawAspect="Content" ObjectID="_1700377650" r:id="rId111"/>
        </w:object>
      </w:r>
    </w:p>
    <w:p w:rsidR="004C4EBB" w:rsidRPr="004C4EBB" w:rsidRDefault="004C4EBB" w:rsidP="004C4EBB">
      <w:pPr>
        <w:rPr>
          <w:rFonts w:eastAsia="Calibri"/>
        </w:rPr>
      </w:pPr>
      <w:r w:rsidRPr="004C4EBB">
        <w:rPr>
          <w:rFonts w:eastAsia="Calibri"/>
        </w:rPr>
        <w:object w:dxaOrig="3140" w:dyaOrig="700">
          <v:shape id="_x0000_i1082" type="#_x0000_t75" style="width:158.95pt;height:34.65pt" o:ole="">
            <v:imagedata r:id="rId112" o:title=""/>
          </v:shape>
          <o:OLEObject Type="Embed" ProgID="Equation.3" ShapeID="_x0000_i1082" DrawAspect="Content" ObjectID="_1700377651" r:id="rId113"/>
        </w:object>
      </w:r>
    </w:p>
    <w:p w:rsidR="004C4EBB" w:rsidRPr="004C4EBB" w:rsidRDefault="004C4EBB" w:rsidP="004C4EBB">
      <w:pPr>
        <w:rPr>
          <w:rFonts w:eastAsia="Calibri"/>
        </w:rPr>
      </w:pPr>
      <w:r w:rsidRPr="004C4EBB">
        <w:rPr>
          <w:rFonts w:eastAsia="Calibri"/>
        </w:rPr>
        <w:t xml:space="preserve">де </w:t>
      </w:r>
      <w:r w:rsidRPr="004C4EBB">
        <w:rPr>
          <w:rFonts w:eastAsia="Calibri"/>
          <w:i/>
          <w:iCs/>
        </w:rPr>
        <w:t>п</w:t>
      </w:r>
      <w:r w:rsidRPr="004C4EBB">
        <w:rPr>
          <w:rFonts w:eastAsia="Calibri"/>
        </w:rPr>
        <w:sym w:font="Symbol" w:char="F0B3"/>
      </w:r>
      <w:r w:rsidRPr="004C4EBB">
        <w:rPr>
          <w:rFonts w:eastAsia="Calibri"/>
        </w:rPr>
        <w:t>2 - номер основної гармоніки випрямленої напруги.</w:t>
      </w:r>
    </w:p>
    <w:p w:rsidR="004C4EBB" w:rsidRPr="004C4EBB" w:rsidRDefault="004C4EBB" w:rsidP="004C4EBB">
      <w:pPr>
        <w:rPr>
          <w:rFonts w:eastAsia="Calibri"/>
        </w:rPr>
      </w:pPr>
      <w:r w:rsidRPr="004C4EBB">
        <w:rPr>
          <w:rFonts w:eastAsia="Calibri"/>
        </w:rPr>
        <w:lastRenderedPageBreak/>
        <w:t xml:space="preserve">Зменшення середньої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ср </w:t>
      </w:r>
      <w:r w:rsidRPr="004C4EBB">
        <w:rPr>
          <w:rFonts w:eastAsia="Calibri"/>
        </w:rPr>
        <w:t xml:space="preserve">(струму </w:t>
      </w:r>
      <w:r w:rsidRPr="004C4EBB">
        <w:rPr>
          <w:rFonts w:eastAsia="Calibri"/>
          <w:i/>
          <w:iCs/>
        </w:rPr>
        <w:t>I</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 xml:space="preserve">) при збільшенні кута </w:t>
      </w:r>
      <w:r w:rsidRPr="004C4EBB">
        <w:rPr>
          <w:rFonts w:eastAsia="Calibri"/>
          <w:i/>
          <w:iCs/>
        </w:rPr>
        <w:t xml:space="preserve">α </w:t>
      </w:r>
      <w:r w:rsidRPr="004C4EBB">
        <w:rPr>
          <w:rFonts w:eastAsia="Calibri"/>
        </w:rPr>
        <w:t>показано на рис.</w:t>
      </w:r>
      <w:r w:rsidR="00AA58C6">
        <w:rPr>
          <w:rFonts w:eastAsia="Calibri"/>
        </w:rPr>
        <w:t xml:space="preserve">  </w:t>
      </w:r>
      <w:r w:rsidRPr="004C4EBB">
        <w:rPr>
          <w:rFonts w:eastAsia="Calibri"/>
        </w:rPr>
        <w:t>3.4,</w:t>
      </w:r>
      <w:r w:rsidR="00AA58C6">
        <w:rPr>
          <w:rFonts w:eastAsia="Calibri"/>
        </w:rPr>
        <w:t xml:space="preserve">  </w:t>
      </w:r>
      <w:r w:rsidRPr="004C4EBB">
        <w:rPr>
          <w:rFonts w:eastAsia="Calibri"/>
          <w:i/>
          <w:iCs/>
        </w:rPr>
        <w:t>в</w:t>
      </w:r>
      <w:r w:rsidRPr="004C4EBB">
        <w:rPr>
          <w:rFonts w:eastAsia="Calibri"/>
        </w:rPr>
        <w:t xml:space="preserve">. Залежність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α</w:t>
      </w:r>
      <w:r w:rsidR="00AA58C6">
        <w:rPr>
          <w:rFonts w:eastAsia="Calibri"/>
          <w:i/>
          <w:iCs/>
        </w:rPr>
        <w:t xml:space="preserve">  </w:t>
      </w:r>
      <w:r w:rsidRPr="004C4EBB">
        <w:rPr>
          <w:rFonts w:eastAsia="Calibri"/>
        </w:rPr>
        <w:t xml:space="preserve">) називають </w:t>
      </w:r>
      <w:r w:rsidRPr="004C4EBB">
        <w:rPr>
          <w:rFonts w:eastAsia="Calibri"/>
          <w:i/>
          <w:iCs/>
        </w:rPr>
        <w:t xml:space="preserve">регулювальною </w:t>
      </w:r>
      <w:r w:rsidRPr="004C4EBB">
        <w:rPr>
          <w:rFonts w:eastAsia="Calibri"/>
        </w:rPr>
        <w:t>характеристикою випрямляча. Затримка по фазі керуючих сигналів, які подаються на тиристори, здійснюється за допомогою систем імпульсного фазового управління.</w:t>
      </w:r>
    </w:p>
    <w:p w:rsidR="004C4EBB" w:rsidRPr="004C4EBB" w:rsidRDefault="004C4EBB" w:rsidP="004C4EBB">
      <w:pPr>
        <w:rPr>
          <w:rFonts w:eastAsia="Calibri"/>
        </w:rPr>
      </w:pPr>
      <w:r w:rsidRPr="004C4EBB">
        <w:rPr>
          <w:rFonts w:eastAsia="Calibri"/>
          <w:b/>
          <w:bCs/>
        </w:rPr>
        <w:t>Фільтри згладжування</w:t>
      </w:r>
    </w:p>
    <w:p w:rsidR="004C4EBB" w:rsidRPr="004C4EBB" w:rsidRDefault="004C4EBB" w:rsidP="004C4EBB">
      <w:pPr>
        <w:rPr>
          <w:rFonts w:eastAsia="Calibri"/>
        </w:rPr>
      </w:pPr>
      <w:r w:rsidRPr="004C4EBB">
        <w:rPr>
          <w:rFonts w:eastAsia="Calibri"/>
        </w:rPr>
        <w:t xml:space="preserve">Вимоги до рівня пульсації напруги в електронній апаратурі дуже високі: так, допустимий коефіцієнт пульсації </w:t>
      </w:r>
      <w:r w:rsidRPr="004C4EBB">
        <w:rPr>
          <w:rFonts w:eastAsia="Calibri"/>
          <w:i/>
          <w:iCs/>
        </w:rPr>
        <w:t>q</w:t>
      </w:r>
      <w:r w:rsidR="00AA58C6">
        <w:rPr>
          <w:rFonts w:eastAsia="Calibri"/>
          <w:i/>
          <w:iCs/>
        </w:rPr>
        <w:t xml:space="preserve">  </w:t>
      </w:r>
      <w:r w:rsidRPr="004C4EBB">
        <w:rPr>
          <w:rFonts w:eastAsia="Calibri"/>
          <w:i/>
          <w:iCs/>
          <w:vertAlign w:val="subscript"/>
        </w:rPr>
        <w:t xml:space="preserve">n </w:t>
      </w:r>
      <w:r w:rsidRPr="004C4EBB">
        <w:rPr>
          <w:rFonts w:eastAsia="Calibri"/>
        </w:rPr>
        <w:t>для живлення двотактних підсилювачів напруги не повинен перевищувати 1 ... 2%, однотактний підсилювачів 0,1 ... 0,5%, а підсилювачів проміжної частоти - 0,01 ... 0,05%.</w:t>
      </w:r>
    </w:p>
    <w:p w:rsidR="004C4EBB" w:rsidRPr="004C4EBB" w:rsidRDefault="004C4EBB" w:rsidP="004C4EBB">
      <w:pPr>
        <w:rPr>
          <w:rFonts w:eastAsia="Calibri"/>
        </w:rPr>
      </w:pPr>
      <w:r w:rsidRPr="004C4EBB">
        <w:rPr>
          <w:rFonts w:eastAsia="Calibri"/>
          <w:i/>
          <w:iCs/>
        </w:rPr>
        <w:t xml:space="preserve">Фільтри згладжування </w:t>
      </w:r>
      <w:r w:rsidRPr="004C4EBB">
        <w:rPr>
          <w:rFonts w:eastAsia="Calibri"/>
        </w:rPr>
        <w:t>призначені для зменшення пульсацій випрямленої напруги на навантаженні до значень, при яких не виявляється їх негативний вплив на роботу електронної апаратури.</w:t>
      </w:r>
      <w:r w:rsidR="00AA58C6">
        <w:rPr>
          <w:rFonts w:eastAsia="Calibri"/>
        </w:rPr>
        <w:t xml:space="preserve">  </w:t>
      </w:r>
      <w:r w:rsidRPr="004C4EBB">
        <w:rPr>
          <w:rFonts w:eastAsia="Calibri"/>
        </w:rPr>
        <w:t>Вони повинні пропускати постійну складову випрямленої напруги і помітно послаблювати його гармонійні складові.</w:t>
      </w:r>
    </w:p>
    <w:p w:rsidR="004C4EBB" w:rsidRPr="004C4EBB" w:rsidRDefault="004C4EBB" w:rsidP="004C4EBB">
      <w:pPr>
        <w:rPr>
          <w:rFonts w:eastAsia="Calibri"/>
        </w:rPr>
      </w:pPr>
      <w:r w:rsidRPr="004C4EBB">
        <w:rPr>
          <w:rFonts w:eastAsia="Calibri"/>
        </w:rPr>
        <w:t>Дія фільтра по зменшенню пульсації напруги (струму) на навантаженні характеризується</w:t>
      </w:r>
      <w:r w:rsidR="00AA58C6">
        <w:rPr>
          <w:rFonts w:eastAsia="Calibri"/>
        </w:rPr>
        <w:t xml:space="preserve">  </w:t>
      </w:r>
      <w:r w:rsidRPr="004C4EBB">
        <w:rPr>
          <w:rFonts w:eastAsia="Calibri"/>
          <w:i/>
          <w:iCs/>
        </w:rPr>
        <w:t>коефіцієнтом згладжування k</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що є відношенням коефіцієнта пульсації на виході випрямляча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(до фільтра) до коефіцієнта пульсації на навантаженні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(після фільтра), тобто</w:t>
      </w:r>
    </w:p>
    <w:p w:rsidR="004C4EBB" w:rsidRPr="004C4EBB" w:rsidRDefault="004C4EBB" w:rsidP="004C4EBB">
      <w:pPr>
        <w:rPr>
          <w:rFonts w:eastAsia="Calibri"/>
        </w:rPr>
      </w:pPr>
      <w:r w:rsidRPr="004C4EBB">
        <w:rPr>
          <w:rFonts w:eastAsia="Calibri"/>
        </w:rPr>
        <w:object w:dxaOrig="1440" w:dyaOrig="380">
          <v:shape id="_x0000_i1083" type="#_x0000_t75" style="width:75.4pt;height:19pt" o:ole="">
            <v:imagedata r:id="rId114" o:title=""/>
          </v:shape>
          <o:OLEObject Type="Embed" ProgID="Equation.3" ShapeID="_x0000_i1083" DrawAspect="Content" ObjectID="_1700377652" r:id="rId115"/>
        </w:object>
      </w:r>
    </w:p>
    <w:p w:rsidR="004C4EBB" w:rsidRPr="004C4EBB" w:rsidRDefault="004C4EBB" w:rsidP="004C4EBB">
      <w:pPr>
        <w:rPr>
          <w:rFonts w:eastAsia="Calibri"/>
        </w:rPr>
      </w:pPr>
      <w:r w:rsidRPr="004C4EBB">
        <w:rPr>
          <w:rFonts w:eastAsia="Calibri"/>
        </w:rPr>
        <w:t xml:space="preserve">Розрізняють пасивні та активні фільтри згладжування. Принцип роботи </w:t>
      </w:r>
      <w:r w:rsidRPr="004C4EBB">
        <w:rPr>
          <w:rFonts w:eastAsia="Calibri"/>
          <w:i/>
          <w:iCs/>
        </w:rPr>
        <w:t>пасивних LC</w:t>
      </w:r>
      <w:r w:rsidRPr="004C4EBB">
        <w:rPr>
          <w:rFonts w:eastAsia="Calibri"/>
        </w:rPr>
        <w:t xml:space="preserve">-фільтрів заснований на здатності індуктивних котушок (дроселів) і конденсаторів змінювати свої опору при зміні частоти струму, який протікає крізь них. У без дросельних </w:t>
      </w:r>
      <w:r w:rsidRPr="004C4EBB">
        <w:rPr>
          <w:rFonts w:eastAsia="Calibri"/>
          <w:i/>
          <w:iCs/>
        </w:rPr>
        <w:t xml:space="preserve">активних </w:t>
      </w:r>
      <w:r w:rsidRPr="004C4EBB">
        <w:rPr>
          <w:rFonts w:eastAsia="Calibri"/>
        </w:rPr>
        <w:t xml:space="preserve">фільтрах роль індуктивних елементів виконують зазвичай транзистори, опір яких при змінному струмом при певних режимах роботи можуть бути в багато разів більше опорів при постійному струмі. Активні фільтри забезпечують незалежність коефіцієнта згладжування </w:t>
      </w:r>
      <w:r w:rsidRPr="004C4EBB">
        <w:rPr>
          <w:rFonts w:eastAsia="Calibri"/>
          <w:i/>
          <w:iCs/>
        </w:rPr>
        <w:t>k</w:t>
      </w:r>
      <w:r w:rsidR="00AA58C6">
        <w:rPr>
          <w:rFonts w:eastAsia="Calibri"/>
          <w:i/>
          <w:iCs/>
        </w:rPr>
        <w:t xml:space="preserve">  </w:t>
      </w:r>
      <w:r w:rsidRPr="004C4EBB">
        <w:rPr>
          <w:rFonts w:eastAsia="Calibri"/>
          <w:i/>
          <w:iCs/>
          <w:vertAlign w:val="subscript"/>
        </w:rPr>
        <w:t xml:space="preserve">c </w:t>
      </w:r>
      <w:r w:rsidRPr="004C4EBB">
        <w:rPr>
          <w:rFonts w:eastAsia="Calibri"/>
        </w:rPr>
        <w:t xml:space="preserve">від струму навантаження і мають менші габарити у порівнянні з </w:t>
      </w:r>
      <w:r w:rsidRPr="004C4EBB">
        <w:rPr>
          <w:rFonts w:eastAsia="Calibri"/>
          <w:i/>
          <w:iCs/>
        </w:rPr>
        <w:t>LC</w:t>
      </w:r>
      <w:r w:rsidR="00AA58C6">
        <w:rPr>
          <w:rFonts w:eastAsia="Calibri"/>
          <w:i/>
          <w:iCs/>
        </w:rPr>
        <w:t xml:space="preserve">  </w:t>
      </w:r>
      <w:r w:rsidRPr="004C4EBB">
        <w:rPr>
          <w:rFonts w:eastAsia="Calibri"/>
        </w:rPr>
        <w:t>-фільтром, однак їх параметри залежать від температури.</w:t>
      </w:r>
    </w:p>
    <w:p w:rsidR="004C4EBB" w:rsidRPr="004C4EBB" w:rsidRDefault="007160B0" w:rsidP="00651BDD">
      <w:pPr>
        <w:ind w:firstLine="0"/>
        <w:rPr>
          <w:rFonts w:eastAsia="Calibri"/>
        </w:rPr>
      </w:pPr>
      <w:r>
        <w:rPr>
          <w:rFonts w:eastAsia="Calibri"/>
          <w:noProof/>
        </w:rPr>
        <w:lastRenderedPageBreak/>
        <w:drawing>
          <wp:inline distT="0" distB="0" distL="0" distR="0">
            <wp:extent cx="6107430" cy="2268855"/>
            <wp:effectExtent l="19050" t="0" r="7620" b="0"/>
            <wp:docPr id="6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16" cstate="print"/>
                    <a:srcRect/>
                    <a:stretch>
                      <a:fillRect/>
                    </a:stretch>
                  </pic:blipFill>
                  <pic:spPr bwMode="auto">
                    <a:xfrm>
                      <a:off x="0" y="0"/>
                      <a:ext cx="6107430" cy="226885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На рис.</w:t>
      </w:r>
      <w:r w:rsidR="00AA58C6">
        <w:rPr>
          <w:rFonts w:eastAsia="Calibri"/>
        </w:rPr>
        <w:t xml:space="preserve">  </w:t>
      </w:r>
      <w:r w:rsidRPr="004C4EBB">
        <w:rPr>
          <w:rFonts w:eastAsia="Calibri"/>
        </w:rPr>
        <w:t xml:space="preserve">3.5. наведені схеми найпростіших однофазних </w:t>
      </w:r>
      <w:r w:rsidRPr="004C4EBB">
        <w:rPr>
          <w:rFonts w:eastAsia="Calibri"/>
          <w:i/>
          <w:iCs/>
        </w:rPr>
        <w:t>LC</w:t>
      </w:r>
      <w:r w:rsidR="00AA58C6">
        <w:rPr>
          <w:rFonts w:eastAsia="Calibri"/>
          <w:i/>
          <w:iCs/>
        </w:rPr>
        <w:t xml:space="preserve">  </w:t>
      </w:r>
      <w:r w:rsidRPr="004C4EBB">
        <w:rPr>
          <w:rFonts w:eastAsia="Calibri"/>
        </w:rPr>
        <w:t xml:space="preserve">–фільтрів згладжування широкого застосування. </w:t>
      </w:r>
      <w:r w:rsidRPr="004C4EBB">
        <w:rPr>
          <w:rFonts w:eastAsia="Calibri"/>
          <w:i/>
          <w:iCs/>
        </w:rPr>
        <w:t>Ємнісний</w:t>
      </w:r>
      <w:r w:rsidR="00AA58C6">
        <w:rPr>
          <w:rFonts w:eastAsia="Calibri"/>
          <w:i/>
          <w:iCs/>
        </w:rPr>
        <w:t xml:space="preserve">  </w:t>
      </w:r>
      <w:r w:rsidRPr="004C4EBB">
        <w:rPr>
          <w:rFonts w:eastAsia="Calibri"/>
        </w:rPr>
        <w:t>фільтр С</w:t>
      </w:r>
      <w:r w:rsidRPr="004C4EBB">
        <w:rPr>
          <w:rFonts w:eastAsia="Calibri"/>
          <w:i/>
          <w:iCs/>
        </w:rPr>
        <w:t xml:space="preserve"> </w:t>
      </w:r>
      <w:r w:rsidRPr="004C4EBB">
        <w:rPr>
          <w:rFonts w:eastAsia="Calibri"/>
        </w:rPr>
        <w:t>(рис. 3.5,</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включається паралельно до високоомного навантаження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що виключає проходження через навантаження високочастотних гармонійних складових струму.</w:t>
      </w:r>
    </w:p>
    <w:p w:rsidR="004C4EBB" w:rsidRPr="004C4EBB" w:rsidRDefault="004C4EBB" w:rsidP="004C4EBB">
      <w:pPr>
        <w:rPr>
          <w:rFonts w:eastAsia="Calibri"/>
        </w:rPr>
      </w:pPr>
      <w:r w:rsidRPr="004C4EBB">
        <w:rPr>
          <w:rFonts w:eastAsia="Calibri"/>
        </w:rPr>
        <w:t xml:space="preserve">Згладжування пульсацій напруги і струму навантаження відбувається за рахунок періодичної зарядки конденсатора </w:t>
      </w:r>
      <w:r w:rsidRPr="004C4EBB">
        <w:rPr>
          <w:rFonts w:eastAsia="Calibri"/>
          <w:i/>
        </w:rPr>
        <w:t>С</w:t>
      </w:r>
      <w:r w:rsidRPr="004C4EBB">
        <w:rPr>
          <w:rFonts w:eastAsia="Calibri"/>
        </w:rPr>
        <w:t xml:space="preserve"> фільтра (коли напруга </w:t>
      </w:r>
      <w:r w:rsidRPr="004C4EBB">
        <w:rPr>
          <w:rFonts w:eastAsia="Calibri"/>
          <w:i/>
          <w:iCs/>
        </w:rPr>
        <w:t>u</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&gt;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Pr="004C4EBB">
        <w:rPr>
          <w:rFonts w:eastAsia="Calibri"/>
        </w:rPr>
        <w:t xml:space="preserve">) і подальшої його розрядки на опір навантаження при </w:t>
      </w:r>
      <w:r w:rsidRPr="004C4EBB">
        <w:rPr>
          <w:rFonts w:eastAsia="Calibri"/>
          <w:i/>
          <w:iCs/>
        </w:rPr>
        <w:t>u</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&lt;</w:t>
      </w:r>
      <w:r w:rsidR="00AA58C6">
        <w:rPr>
          <w:rFonts w:eastAsia="Calibri"/>
        </w:rPr>
        <w:t xml:space="preserve">    </w:t>
      </w:r>
      <w:r w:rsidRPr="004C4EBB">
        <w:rPr>
          <w:rFonts w:eastAsia="Calibri"/>
          <w:i/>
          <w:iCs/>
        </w:rPr>
        <w:t>u</w:t>
      </w:r>
      <w:r w:rsidRPr="004C4EBB">
        <w:rPr>
          <w:rFonts w:eastAsia="Calibri"/>
          <w:i/>
          <w:iCs/>
          <w:vertAlign w:val="subscript"/>
        </w:rPr>
        <w:t>З</w:t>
      </w:r>
      <w:r w:rsidRPr="004C4EBB">
        <w:rPr>
          <w:rFonts w:eastAsia="Calibri"/>
        </w:rPr>
        <w:t>.</w:t>
      </w:r>
    </w:p>
    <w:p w:rsidR="004C4EBB" w:rsidRPr="004C4EBB" w:rsidRDefault="004C4EBB" w:rsidP="004C4EBB">
      <w:pPr>
        <w:rPr>
          <w:rFonts w:eastAsia="Calibri"/>
        </w:rPr>
      </w:pPr>
    </w:p>
    <w:p w:rsidR="004C4EBB" w:rsidRPr="004C4EBB" w:rsidRDefault="007160B0" w:rsidP="00651BDD">
      <w:pPr>
        <w:ind w:firstLine="0"/>
        <w:rPr>
          <w:rFonts w:eastAsia="Calibri"/>
        </w:rPr>
      </w:pPr>
      <w:r>
        <w:rPr>
          <w:rFonts w:eastAsia="Calibri"/>
          <w:noProof/>
        </w:rPr>
        <w:drawing>
          <wp:inline distT="0" distB="0" distL="0" distR="0">
            <wp:extent cx="6116320" cy="1388745"/>
            <wp:effectExtent l="19050" t="0" r="0" b="0"/>
            <wp:docPr id="6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17" cstate="print"/>
                    <a:srcRect/>
                    <a:stretch>
                      <a:fillRect/>
                    </a:stretch>
                  </pic:blipFill>
                  <pic:spPr bwMode="auto">
                    <a:xfrm>
                      <a:off x="0" y="0"/>
                      <a:ext cx="6116320" cy="138874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 xml:space="preserve">Часові діаграми випрямленої напруги </w:t>
      </w:r>
      <w:r w:rsidRPr="004C4EBB">
        <w:rPr>
          <w:rFonts w:eastAsia="Calibri"/>
          <w:i/>
          <w:iCs/>
        </w:rPr>
        <w:t>u</w:t>
      </w:r>
      <w:r w:rsidRPr="004C4EBB">
        <w:rPr>
          <w:rFonts w:eastAsia="Calibri"/>
          <w:i/>
          <w:iCs/>
          <w:vertAlign w:val="subscript"/>
        </w:rPr>
        <w:t>в</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двухпівперіодного випрямляча і напруги на навантаженні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які пояснюють принцип дії </w:t>
      </w:r>
      <w:r w:rsidRPr="004C4EBB">
        <w:rPr>
          <w:rFonts w:eastAsia="Calibri"/>
          <w:i/>
          <w:iCs/>
        </w:rPr>
        <w:t>C</w:t>
      </w:r>
      <w:r w:rsidRPr="004C4EBB">
        <w:rPr>
          <w:rFonts w:eastAsia="Calibri"/>
        </w:rPr>
        <w:t>-фільтра, зображені на рис.</w:t>
      </w:r>
      <w:r w:rsidR="00AA58C6">
        <w:rPr>
          <w:rFonts w:eastAsia="Calibri"/>
        </w:rPr>
        <w:t xml:space="preserve">  </w:t>
      </w:r>
      <w:r w:rsidRPr="004C4EBB">
        <w:rPr>
          <w:rFonts w:eastAsia="Calibri"/>
        </w:rPr>
        <w:t>3.6,</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Необхідна ємність конденсатора фільтра при заданому коефіцієнті пульсації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для однопівперіодної схеми випрямлення</w:t>
      </w:r>
    </w:p>
    <w:p w:rsidR="004C4EBB" w:rsidRPr="004C4EBB" w:rsidRDefault="004C4EBB" w:rsidP="004C4EBB">
      <w:pPr>
        <w:rPr>
          <w:rFonts w:eastAsia="Calibri"/>
          <w:i/>
          <w:iCs/>
        </w:rPr>
      </w:pPr>
      <w:r w:rsidRPr="004C4EBB">
        <w:rPr>
          <w:rFonts w:eastAsia="Calibri"/>
          <w:i/>
          <w:iCs/>
        </w:rPr>
        <w:t xml:space="preserve">С </w:t>
      </w:r>
      <w:r w:rsidRPr="004C4EBB">
        <w:rPr>
          <w:rFonts w:eastAsia="Calibri"/>
          <w:i/>
          <w:iCs/>
        </w:rPr>
        <w:sym w:font="Symbol" w:char="F0B3"/>
      </w:r>
      <w:r w:rsidRPr="004C4EBB">
        <w:rPr>
          <w:rFonts w:eastAsia="Calibri"/>
          <w:i/>
          <w:iCs/>
        </w:rPr>
        <w:t xml:space="preserve"> 2/(q</w:t>
      </w:r>
      <w:r w:rsidRPr="004C4EBB">
        <w:rPr>
          <w:rFonts w:eastAsia="Calibri"/>
          <w:i/>
          <w:iCs/>
          <w:vertAlign w:val="subscript"/>
        </w:rPr>
        <w:t>n1</w:t>
      </w:r>
      <w:r w:rsidRPr="004C4EBB">
        <w:rPr>
          <w:rFonts w:eastAsia="Calibri"/>
          <w:i/>
          <w:iCs/>
        </w:rPr>
        <w:sym w:font="Symbol" w:char="F077"/>
      </w:r>
      <w:r w:rsidRPr="004C4EBB">
        <w:rPr>
          <w:rFonts w:eastAsia="Calibri"/>
          <w:i/>
          <w:iCs/>
        </w:rPr>
        <w:t>R</w:t>
      </w:r>
      <w:r w:rsidRPr="004C4EBB">
        <w:rPr>
          <w:rFonts w:eastAsia="Calibri"/>
          <w:i/>
          <w:iCs/>
          <w:vertAlign w:val="subscript"/>
        </w:rPr>
        <w:t>н</w:t>
      </w:r>
      <w:r w:rsidRPr="004C4EBB">
        <w:rPr>
          <w:rFonts w:eastAsia="Calibri"/>
          <w:i/>
          <w:iCs/>
        </w:rPr>
        <w:t>);</w:t>
      </w:r>
    </w:p>
    <w:p w:rsidR="004C4EBB" w:rsidRPr="004C4EBB" w:rsidRDefault="004C4EBB" w:rsidP="004C4EBB">
      <w:pPr>
        <w:rPr>
          <w:rFonts w:eastAsia="Calibri"/>
        </w:rPr>
      </w:pPr>
      <w:r w:rsidRPr="004C4EBB">
        <w:rPr>
          <w:rFonts w:eastAsia="Calibri"/>
        </w:rPr>
        <w:sym w:font="Symbol" w:char="F02D"/>
      </w:r>
      <w:r w:rsidRPr="004C4EBB">
        <w:rPr>
          <w:rFonts w:eastAsia="Calibri"/>
        </w:rPr>
        <w:t>для двопівперіодної схеми випрямлення</w:t>
      </w:r>
    </w:p>
    <w:p w:rsidR="004C4EBB" w:rsidRPr="004C4EBB" w:rsidRDefault="004C4EBB" w:rsidP="004C4EBB">
      <w:pPr>
        <w:rPr>
          <w:rFonts w:eastAsia="Calibri"/>
        </w:rPr>
      </w:pPr>
      <w:r w:rsidRPr="004C4EBB">
        <w:rPr>
          <w:rFonts w:eastAsia="Calibri"/>
          <w:i/>
        </w:rPr>
        <w:lastRenderedPageBreak/>
        <w:t>С</w:t>
      </w:r>
      <w:r w:rsidRPr="004C4EBB">
        <w:rPr>
          <w:rFonts w:eastAsia="Calibri"/>
        </w:rPr>
        <w:t xml:space="preserve"> </w:t>
      </w:r>
      <w:r w:rsidRPr="004C4EBB">
        <w:rPr>
          <w:rFonts w:eastAsia="Calibri"/>
        </w:rPr>
        <w:sym w:font="Symbol" w:char="F0B3"/>
      </w:r>
      <w:r w:rsidRPr="004C4EBB">
        <w:rPr>
          <w:rFonts w:eastAsia="Calibri"/>
        </w:rPr>
        <w:t xml:space="preserve"> 1/(2</w:t>
      </w:r>
      <w:r w:rsidRPr="004C4EBB">
        <w:rPr>
          <w:rFonts w:eastAsia="Calibri"/>
          <w:i/>
        </w:rPr>
        <w:t>q</w:t>
      </w:r>
      <w:r w:rsidRPr="004C4EBB">
        <w:rPr>
          <w:rFonts w:eastAsia="Calibri"/>
          <w:i/>
          <w:vertAlign w:val="subscript"/>
        </w:rPr>
        <w:t>n</w:t>
      </w:r>
      <w:r w:rsidRPr="004C4EBB">
        <w:rPr>
          <w:rFonts w:eastAsia="Calibri"/>
          <w:vertAlign w:val="subscript"/>
        </w:rPr>
        <w:t>1</w:t>
      </w:r>
      <w:r w:rsidRPr="004C4EBB">
        <w:rPr>
          <w:rFonts w:eastAsia="Calibri"/>
          <w:i/>
        </w:rPr>
        <w:sym w:font="Symbol" w:char="F077"/>
      </w:r>
      <w:r w:rsidRPr="004C4EBB">
        <w:rPr>
          <w:rFonts w:eastAsia="Calibri"/>
          <w:i/>
        </w:rPr>
        <w:t>R</w:t>
      </w:r>
      <w:r w:rsidRPr="004C4EBB">
        <w:rPr>
          <w:rFonts w:eastAsia="Calibri"/>
          <w:i/>
          <w:vertAlign w:val="subscript"/>
        </w:rPr>
        <w:t>н</w:t>
      </w:r>
      <w:r w:rsidRPr="004C4EBB">
        <w:rPr>
          <w:rFonts w:eastAsia="Calibri"/>
        </w:rPr>
        <w:t>),</w:t>
      </w:r>
    </w:p>
    <w:p w:rsidR="004C4EBB" w:rsidRPr="004C4EBB" w:rsidRDefault="004C4EBB" w:rsidP="004C4EBB">
      <w:pPr>
        <w:rPr>
          <w:rFonts w:eastAsia="Calibri"/>
        </w:rPr>
      </w:pPr>
      <w:r w:rsidRPr="004C4EBB">
        <w:rPr>
          <w:rFonts w:eastAsia="Calibri"/>
        </w:rPr>
        <w:t xml:space="preserve">де </w:t>
      </w:r>
      <w:r w:rsidRPr="004C4EBB">
        <w:rPr>
          <w:rFonts w:eastAsia="Calibri"/>
          <w:i/>
          <w:iCs/>
        </w:rPr>
        <w:sym w:font="Symbol" w:char="F077"/>
      </w:r>
      <w:r w:rsidRPr="004C4EBB">
        <w:rPr>
          <w:rFonts w:eastAsia="Calibri"/>
          <w:i/>
          <w:iCs/>
        </w:rPr>
        <w:t></w:t>
      </w:r>
      <w:r w:rsidRPr="004C4EBB">
        <w:rPr>
          <w:rFonts w:eastAsia="Calibri"/>
        </w:rPr>
        <w:sym w:font="Symbol" w:char="F02D"/>
      </w:r>
      <w:r w:rsidRPr="004C4EBB">
        <w:rPr>
          <w:rFonts w:eastAsia="Calibri"/>
        </w:rPr>
        <w:t xml:space="preserve">кутова частота напруга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трансформатора.</w:t>
      </w:r>
      <w:r w:rsidR="00AA58C6">
        <w:rPr>
          <w:rFonts w:eastAsia="Calibri"/>
        </w:rPr>
        <w:t xml:space="preserve">  </w:t>
      </w:r>
    </w:p>
    <w:p w:rsidR="004C4EBB" w:rsidRPr="004C4EBB" w:rsidRDefault="004C4EBB" w:rsidP="004C4EBB">
      <w:pPr>
        <w:rPr>
          <w:rFonts w:eastAsia="Calibri"/>
        </w:rPr>
      </w:pPr>
      <w:r w:rsidRPr="004C4EBB">
        <w:rPr>
          <w:rFonts w:eastAsia="Calibri"/>
        </w:rPr>
        <w:t xml:space="preserve">Коефіцієнт пульсації зазвичай вибирається з діапазону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0,01 ... 0,1.</w:t>
      </w:r>
    </w:p>
    <w:p w:rsidR="004C4EBB" w:rsidRPr="004C4EBB" w:rsidRDefault="004C4EBB" w:rsidP="004C4EBB">
      <w:pPr>
        <w:rPr>
          <w:rFonts w:eastAsia="Calibri"/>
        </w:rPr>
      </w:pPr>
      <w:r w:rsidRPr="004C4EBB">
        <w:rPr>
          <w:rFonts w:eastAsia="Calibri"/>
        </w:rPr>
        <w:t xml:space="preserve">Нехай </w:t>
      </w:r>
      <w:r w:rsidRPr="004C4EBB">
        <w:rPr>
          <w:rFonts w:eastAsia="Calibri"/>
          <w:i/>
          <w:iCs/>
        </w:rPr>
        <w:t>q</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0,1 і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320 Ом. Тоді </w:t>
      </w:r>
      <w:r w:rsidRPr="004C4EBB">
        <w:rPr>
          <w:rFonts w:eastAsia="Calibri"/>
          <w:i/>
        </w:rPr>
        <w:t>С</w:t>
      </w:r>
      <w:r w:rsidRPr="004C4EBB">
        <w:rPr>
          <w:rFonts w:eastAsia="Calibri"/>
        </w:rPr>
        <w:t xml:space="preserve"> </w:t>
      </w:r>
      <w:r w:rsidRPr="004C4EBB">
        <w:rPr>
          <w:rFonts w:eastAsia="Calibri"/>
        </w:rPr>
        <w:sym w:font="Symbol" w:char="F0B3"/>
      </w:r>
      <w:r w:rsidRPr="004C4EBB">
        <w:rPr>
          <w:rFonts w:eastAsia="Calibri"/>
        </w:rPr>
        <w:t xml:space="preserve"> 2/(0,1</w:t>
      </w:r>
      <w:r w:rsidRPr="004C4EBB">
        <w:rPr>
          <w:rFonts w:eastAsia="Calibri"/>
        </w:rPr>
        <w:sym w:font="Symbol" w:char="F0D7"/>
      </w:r>
      <w:r w:rsidRPr="004C4EBB">
        <w:rPr>
          <w:rFonts w:eastAsia="Calibri"/>
        </w:rPr>
        <w:t>314</w:t>
      </w:r>
      <w:r w:rsidRPr="004C4EBB">
        <w:rPr>
          <w:rFonts w:eastAsia="Calibri"/>
        </w:rPr>
        <w:sym w:font="Symbol" w:char="F0D7"/>
      </w:r>
      <w:r w:rsidRPr="004C4EBB">
        <w:rPr>
          <w:rFonts w:eastAsia="Calibri"/>
        </w:rPr>
        <w:t xml:space="preserve">320) </w:t>
      </w:r>
      <w:r w:rsidRPr="004C4EBB">
        <w:rPr>
          <w:rFonts w:eastAsia="Calibri"/>
        </w:rPr>
        <w:sym w:font="Symbol" w:char="F0BB"/>
      </w:r>
      <w:r w:rsidRPr="004C4EBB">
        <w:rPr>
          <w:rFonts w:eastAsia="Calibri"/>
        </w:rPr>
        <w:t xml:space="preserve"> 200 мкФ для однопівпериодної і </w:t>
      </w:r>
      <w:r w:rsidRPr="004C4EBB">
        <w:rPr>
          <w:rFonts w:eastAsia="Calibri"/>
          <w:i/>
          <w:iCs/>
        </w:rPr>
        <w:t xml:space="preserve">С </w:t>
      </w:r>
      <w:r w:rsidRPr="004C4EBB">
        <w:rPr>
          <w:rFonts w:eastAsia="Calibri"/>
          <w:i/>
          <w:iCs/>
        </w:rPr>
        <w:sym w:font="Symbol" w:char="F0B3"/>
      </w:r>
      <w:r w:rsidRPr="004C4EBB">
        <w:rPr>
          <w:rFonts w:eastAsia="Calibri"/>
          <w:i/>
          <w:iCs/>
        </w:rPr>
        <w:t xml:space="preserve"> 50 </w:t>
      </w:r>
      <w:r w:rsidRPr="004C4EBB">
        <w:rPr>
          <w:rFonts w:eastAsia="Calibri"/>
          <w:iCs/>
        </w:rPr>
        <w:t>мкФ</w:t>
      </w:r>
      <w:r w:rsidRPr="004C4EBB">
        <w:rPr>
          <w:rFonts w:eastAsia="Calibri"/>
          <w:i/>
          <w:iCs/>
        </w:rPr>
        <w:t xml:space="preserve"> </w:t>
      </w:r>
      <w:r w:rsidRPr="004C4EBB">
        <w:rPr>
          <w:rFonts w:eastAsia="Calibri"/>
        </w:rPr>
        <w:t>для двопівперіодноъ схеми випрямлення.</w:t>
      </w:r>
    </w:p>
    <w:p w:rsidR="004C4EBB" w:rsidRPr="004C4EBB" w:rsidRDefault="004C4EBB" w:rsidP="004C4EBB">
      <w:pPr>
        <w:rPr>
          <w:rFonts w:eastAsia="Calibri"/>
        </w:rPr>
      </w:pPr>
      <w:r w:rsidRPr="004C4EBB">
        <w:rPr>
          <w:rFonts w:eastAsia="Calibri"/>
          <w:i/>
          <w:iCs/>
        </w:rPr>
        <w:t>Одноелементний L</w:t>
      </w:r>
      <w:r w:rsidR="00AA58C6">
        <w:rPr>
          <w:rFonts w:eastAsia="Calibri"/>
          <w:i/>
          <w:iCs/>
        </w:rPr>
        <w:t xml:space="preserve">  </w:t>
      </w:r>
      <w:r w:rsidRPr="004C4EBB">
        <w:rPr>
          <w:rFonts w:eastAsia="Calibri"/>
        </w:rPr>
        <w:t>-фільтр (рис. 3.5,</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включають послідовно з навантаженням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При наростанні випрямленої напруги і струму навантаження </w:t>
      </w:r>
      <w:r w:rsidRPr="004C4EBB">
        <w:rPr>
          <w:rFonts w:eastAsia="Calibri"/>
          <w:i/>
          <w:iCs/>
        </w:rPr>
        <w:t>i</w:t>
      </w:r>
      <w:r w:rsidR="00AA58C6">
        <w:rPr>
          <w:rFonts w:eastAsia="Calibri"/>
          <w:i/>
          <w:iCs/>
        </w:rPr>
        <w:t xml:space="preserve">  </w:t>
      </w:r>
      <w:r w:rsidRPr="004C4EBB">
        <w:rPr>
          <w:rFonts w:eastAsia="Calibri"/>
          <w:i/>
          <w:iCs/>
          <w:vertAlign w:val="subscript"/>
        </w:rPr>
        <w:t xml:space="preserve">н </w:t>
      </w:r>
      <w:r w:rsidRPr="004C4EBB">
        <w:rPr>
          <w:rFonts w:eastAsia="Calibri"/>
        </w:rPr>
        <w:t xml:space="preserve">магнітна енергія запасається в індуктивному елементі </w:t>
      </w:r>
      <w:r w:rsidRPr="004C4EBB">
        <w:rPr>
          <w:rFonts w:eastAsia="Calibri"/>
          <w:i/>
          <w:iCs/>
        </w:rPr>
        <w:t xml:space="preserve">L </w:t>
      </w:r>
      <w:r w:rsidRPr="004C4EBB">
        <w:rPr>
          <w:rFonts w:eastAsia="Calibri"/>
        </w:rPr>
        <w:t xml:space="preserve">(дроселі). При зниженні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в </w:t>
      </w:r>
      <w:r w:rsidRPr="004C4EBB">
        <w:rPr>
          <w:rFonts w:eastAsia="Calibri"/>
        </w:rPr>
        <w:t>струм у навантаженні підтримується за рахунок накопиченої енергії в дроселі (рис. 3.6,</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Коефіцієнт згладжування </w:t>
      </w:r>
      <w:r w:rsidRPr="004C4EBB">
        <w:rPr>
          <w:rFonts w:eastAsia="Calibri"/>
          <w:i/>
          <w:iCs/>
        </w:rPr>
        <w:t>L</w:t>
      </w:r>
      <w:r w:rsidR="00AA58C6">
        <w:rPr>
          <w:rFonts w:eastAsia="Calibri"/>
          <w:i/>
          <w:iCs/>
        </w:rPr>
        <w:t xml:space="preserve">  </w:t>
      </w:r>
      <w:r w:rsidRPr="004C4EBB">
        <w:rPr>
          <w:rFonts w:eastAsia="Calibri"/>
        </w:rPr>
        <w:t>-фільтра</w:t>
      </w:r>
    </w:p>
    <w:p w:rsidR="004C4EBB" w:rsidRPr="004C4EBB" w:rsidRDefault="004C4EBB" w:rsidP="004C4EBB">
      <w:pPr>
        <w:rPr>
          <w:rFonts w:eastAsia="Calibri"/>
        </w:rPr>
      </w:pPr>
      <w:r w:rsidRPr="004C4EBB">
        <w:rPr>
          <w:rFonts w:eastAsia="Calibri"/>
        </w:rPr>
        <w:object w:dxaOrig="1520" w:dyaOrig="360">
          <v:shape id="_x0000_i1084" type="#_x0000_t75" style="width:76.1pt;height:17pt" o:ole="">
            <v:imagedata r:id="rId118" o:title=""/>
          </v:shape>
          <o:OLEObject Type="Embed" ProgID="Equation.3" ShapeID="_x0000_i1084" DrawAspect="Content" ObjectID="_1700377653" r:id="rId119"/>
        </w:object>
      </w:r>
    </w:p>
    <w:p w:rsidR="004C4EBB" w:rsidRPr="004C4EBB" w:rsidRDefault="004C4EBB" w:rsidP="004C4EBB">
      <w:pPr>
        <w:rPr>
          <w:rFonts w:eastAsia="Calibri"/>
        </w:rPr>
      </w:pPr>
      <w:r w:rsidRPr="004C4EBB">
        <w:rPr>
          <w:rFonts w:eastAsia="Calibri"/>
        </w:rPr>
        <w:t xml:space="preserve">З цього виразу випливає, що в потужних випрямлячах (коли опір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малий) </w:t>
      </w:r>
      <w:r w:rsidRPr="004C4EBB">
        <w:rPr>
          <w:rFonts w:eastAsia="Calibri"/>
          <w:i/>
          <w:iCs/>
        </w:rPr>
        <w:t>L</w:t>
      </w:r>
      <w:r w:rsidR="00AA58C6">
        <w:rPr>
          <w:rFonts w:eastAsia="Calibri"/>
          <w:i/>
          <w:iCs/>
        </w:rPr>
        <w:t xml:space="preserve">  </w:t>
      </w:r>
      <w:r w:rsidRPr="004C4EBB">
        <w:rPr>
          <w:rFonts w:eastAsia="Calibri"/>
        </w:rPr>
        <w:t>-фільтр діє найбільш ефективно.</w:t>
      </w:r>
    </w:p>
    <w:p w:rsidR="004C4EBB" w:rsidRPr="004C4EBB" w:rsidRDefault="004C4EBB" w:rsidP="004C4EBB">
      <w:pPr>
        <w:rPr>
          <w:rFonts w:eastAsia="Calibri"/>
        </w:rPr>
      </w:pPr>
      <w:r w:rsidRPr="004C4EBB">
        <w:rPr>
          <w:rFonts w:eastAsia="Calibri"/>
        </w:rPr>
        <w:t xml:space="preserve">Необхідна індуктивність дроселя при заданому коефіцієнті </w:t>
      </w:r>
      <w:r w:rsidRPr="004C4EBB">
        <w:rPr>
          <w:rFonts w:eastAsia="Calibri"/>
          <w:i/>
          <w:iCs/>
        </w:rPr>
        <w:t>k</w:t>
      </w:r>
      <w:r w:rsidR="00AA58C6">
        <w:rPr>
          <w:rFonts w:eastAsia="Calibri"/>
          <w:i/>
          <w:iCs/>
        </w:rPr>
        <w:t xml:space="preserve">  </w:t>
      </w:r>
      <w:r w:rsidRPr="004C4EBB">
        <w:rPr>
          <w:rFonts w:eastAsia="Calibri"/>
          <w:i/>
          <w:iCs/>
          <w:vertAlign w:val="subscript"/>
        </w:rPr>
        <w:t>c</w:t>
      </w:r>
    </w:p>
    <w:p w:rsidR="004C4EBB" w:rsidRPr="004C4EBB" w:rsidRDefault="004C4EBB" w:rsidP="004C4EBB">
      <w:pPr>
        <w:rPr>
          <w:rFonts w:eastAsia="Calibri"/>
        </w:rPr>
      </w:pPr>
      <w:r w:rsidRPr="004C4EBB">
        <w:rPr>
          <w:rFonts w:eastAsia="Calibri"/>
        </w:rPr>
        <w:object w:dxaOrig="1800" w:dyaOrig="380">
          <v:shape id="_x0000_i1085" type="#_x0000_t75" style="width:89pt;height:19pt" o:ole="">
            <v:imagedata r:id="rId120" o:title=""/>
          </v:shape>
          <o:OLEObject Type="Embed" ProgID="Equation.3" ShapeID="_x0000_i1085" DrawAspect="Content" ObjectID="_1700377654" r:id="rId121"/>
        </w:object>
      </w:r>
    </w:p>
    <w:p w:rsidR="004C4EBB" w:rsidRPr="004C4EBB" w:rsidRDefault="004C4EBB" w:rsidP="004C4EBB">
      <w:pPr>
        <w:rPr>
          <w:rFonts w:eastAsia="Calibri"/>
        </w:rPr>
      </w:pPr>
      <w:r w:rsidRPr="004C4EBB">
        <w:rPr>
          <w:rFonts w:eastAsia="Calibri"/>
        </w:rPr>
        <w:t xml:space="preserve">Де </w:t>
      </w:r>
      <w:r w:rsidRPr="004C4EBB">
        <w:rPr>
          <w:rFonts w:eastAsia="Calibri"/>
          <w:i/>
          <w:iCs/>
        </w:rPr>
        <w:t>п</w:t>
      </w:r>
      <w:r w:rsidR="00AA58C6">
        <w:rPr>
          <w:rFonts w:eastAsia="Calibri"/>
          <w:i/>
          <w:iCs/>
        </w:rPr>
        <w:t xml:space="preserve">  </w:t>
      </w:r>
      <w:r w:rsidRPr="004C4EBB">
        <w:rPr>
          <w:rFonts w:eastAsia="Calibri"/>
        </w:rPr>
        <w:t xml:space="preserve">-  номер основної гармоніки випрямленої напруги </w:t>
      </w:r>
      <w:r w:rsidRPr="004C4EBB">
        <w:rPr>
          <w:rFonts w:eastAsia="Calibri"/>
          <w:i/>
          <w:iCs/>
        </w:rPr>
        <w:t>u</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Наприклад, при заданому коефіцієнті </w:t>
      </w:r>
      <w:r w:rsidRPr="004C4EBB">
        <w:rPr>
          <w:rFonts w:eastAsia="Calibri"/>
          <w:i/>
          <w:iCs/>
        </w:rPr>
        <w:t>k</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10 і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10 Ом необхідна індуктивність дроселя </w:t>
      </w:r>
      <w:r w:rsidRPr="004C4EBB">
        <w:rPr>
          <w:rFonts w:eastAsia="Calibri"/>
          <w:i/>
          <w:iCs/>
        </w:rPr>
        <w:t>L</w:t>
      </w:r>
      <w:r w:rsidRPr="004C4EBB">
        <w:rPr>
          <w:rFonts w:eastAsia="Calibri"/>
        </w:rPr>
        <w:sym w:font="Symbol" w:char="F0B3"/>
      </w: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r w:rsidRPr="004C4EBB">
        <w:rPr>
          <w:rFonts w:eastAsia="Calibri"/>
          <w:i/>
          <w:iCs/>
        </w:rPr>
        <w:t>n</w:t>
      </w:r>
      <w:r w:rsidRPr="004C4EBB">
        <w:rPr>
          <w:rFonts w:eastAsia="Calibri"/>
          <w:i/>
          <w:iCs/>
        </w:rPr>
        <w:sym w:font="Symbol" w:char="F077"/>
      </w:r>
      <w:r w:rsidRPr="004C4EBB">
        <w:rPr>
          <w:rFonts w:eastAsia="Calibri"/>
        </w:rPr>
        <w:t>) = 10</w:t>
      </w:r>
      <w:r w:rsidRPr="004C4EBB">
        <w:rPr>
          <w:rFonts w:eastAsia="Calibri"/>
        </w:rPr>
        <w:sym w:font="Symbol" w:char="F0D7"/>
      </w:r>
      <w:r w:rsidRPr="004C4EBB">
        <w:rPr>
          <w:rFonts w:eastAsia="Calibri"/>
        </w:rPr>
        <w:t xml:space="preserve">10/314 = 0,32 Гн для однонапівперіодної і </w:t>
      </w:r>
      <w:r w:rsidRPr="004C4EBB">
        <w:rPr>
          <w:rFonts w:eastAsia="Calibri"/>
          <w:i/>
          <w:iCs/>
        </w:rPr>
        <w:t>L</w:t>
      </w:r>
      <w:r w:rsidRPr="004C4EBB">
        <w:rPr>
          <w:rFonts w:eastAsia="Calibri"/>
        </w:rPr>
        <w:sym w:font="Symbol" w:char="F0B3"/>
      </w:r>
      <w:r w:rsidRPr="004C4EBB">
        <w:rPr>
          <w:rFonts w:eastAsia="Calibri"/>
        </w:rPr>
        <w:t>0,16 Гн для двонапівперіодної схеми випрямлення.</w:t>
      </w:r>
    </w:p>
    <w:p w:rsidR="004C4EBB" w:rsidRPr="004C4EBB" w:rsidRDefault="004C4EBB" w:rsidP="004C4EBB">
      <w:pPr>
        <w:rPr>
          <w:rFonts w:eastAsia="Calibri"/>
        </w:rPr>
      </w:pPr>
      <w:r w:rsidRPr="004C4EBB">
        <w:rPr>
          <w:rFonts w:eastAsia="Calibri"/>
        </w:rPr>
        <w:t xml:space="preserve">В </w:t>
      </w:r>
      <w:r w:rsidRPr="004C4EBB">
        <w:rPr>
          <w:rFonts w:eastAsia="Calibri"/>
          <w:i/>
          <w:iCs/>
        </w:rPr>
        <w:t xml:space="preserve">LC-фільтрі </w:t>
      </w:r>
      <w:r w:rsidRPr="004C4EBB">
        <w:rPr>
          <w:rFonts w:eastAsia="Calibri"/>
        </w:rPr>
        <w:t>(рис. 3.5,</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xml:space="preserve">) конденсатор шунтує навантаження по змінній складовій </w:t>
      </w:r>
      <w:r w:rsidRPr="004C4EBB">
        <w:rPr>
          <w:rFonts w:eastAsia="Calibri"/>
        </w:rPr>
        <w:object w:dxaOrig="3220" w:dyaOrig="380">
          <v:shape id="_x0000_i1086" type="#_x0000_t75" style="width:161pt;height:19pt" o:ole="">
            <v:imagedata r:id="rId122" o:title=""/>
          </v:shape>
          <o:OLEObject Type="Embed" ProgID="Equation.3" ShapeID="_x0000_i1086" DrawAspect="Content" ObjectID="_1700377655" r:id="rId123"/>
        </w:object>
      </w:r>
      <w:r w:rsidRPr="004C4EBB">
        <w:rPr>
          <w:rFonts w:eastAsia="Calibri"/>
        </w:rPr>
        <w:t xml:space="preserve">, а опір дроселя </w:t>
      </w:r>
      <w:r w:rsidRPr="004C4EBB">
        <w:rPr>
          <w:rFonts w:eastAsia="Calibri"/>
          <w:i/>
          <w:iCs/>
        </w:rPr>
        <w:t>X</w:t>
      </w:r>
      <w:r w:rsidR="00AA58C6">
        <w:rPr>
          <w:rFonts w:eastAsia="Calibri"/>
          <w:i/>
          <w:iCs/>
        </w:rPr>
        <w:t xml:space="preserve">  </w:t>
      </w:r>
      <w:r w:rsidRPr="004C4EBB">
        <w:rPr>
          <w:rFonts w:eastAsia="Calibri"/>
          <w:i/>
          <w:iCs/>
          <w:vertAlign w:val="subscript"/>
        </w:rPr>
        <w:t>L</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по змінній складовій має бути значно більший за опір </w:t>
      </w:r>
      <w:r w:rsidRPr="004C4EBB">
        <w:rPr>
          <w:rFonts w:eastAsia="Calibri"/>
          <w:i/>
          <w:iCs/>
        </w:rPr>
        <w:t>Z</w:t>
      </w:r>
      <w:r w:rsidR="00AA58C6">
        <w:rPr>
          <w:rFonts w:eastAsia="Calibri"/>
          <w:i/>
          <w:iCs/>
        </w:rPr>
        <w:t xml:space="preserve">  </w:t>
      </w:r>
      <w:r w:rsidRPr="004C4EBB">
        <w:rPr>
          <w:rFonts w:eastAsia="Calibri"/>
          <w:i/>
          <w:iCs/>
          <w:vertAlign w:val="subscript"/>
        </w:rPr>
        <w:t>пар</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паралельно з'єднаних елементів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w:t>
      </w:r>
      <w:r w:rsidRPr="004C4EBB">
        <w:rPr>
          <w:rFonts w:eastAsia="Calibri"/>
          <w:i/>
          <w:iCs/>
        </w:rPr>
        <w:t>X</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Прийнявши </w:t>
      </w:r>
      <w:r w:rsidRPr="004C4EBB">
        <w:rPr>
          <w:rFonts w:eastAsia="Calibri"/>
          <w:i/>
          <w:iCs/>
        </w:rPr>
        <w:t>Z</w:t>
      </w:r>
      <w:r w:rsidR="00AA58C6">
        <w:rPr>
          <w:rFonts w:eastAsia="Calibri"/>
          <w:i/>
          <w:iCs/>
        </w:rPr>
        <w:t xml:space="preserve">  </w:t>
      </w:r>
      <w:r w:rsidRPr="004C4EBB">
        <w:rPr>
          <w:rFonts w:eastAsia="Calibri"/>
          <w:i/>
          <w:iCs/>
          <w:vertAlign w:val="subscript"/>
        </w:rPr>
        <w:t>пар</w:t>
      </w:r>
      <w:r w:rsidR="00AA58C6">
        <w:rPr>
          <w:rFonts w:eastAsia="Calibri"/>
          <w:i/>
          <w:iCs/>
          <w:vertAlign w:val="subscript"/>
        </w:rPr>
        <w:t xml:space="preserve">  </w:t>
      </w:r>
      <w:r w:rsidRPr="004C4EBB">
        <w:rPr>
          <w:rFonts w:eastAsia="Calibri"/>
        </w:rPr>
        <w:t xml:space="preserve">= </w:t>
      </w:r>
      <w:r w:rsidRPr="004C4EBB">
        <w:rPr>
          <w:rFonts w:eastAsia="Calibri"/>
          <w:i/>
          <w:iCs/>
        </w:rPr>
        <w:t>X</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коефіцієнт згладжування </w:t>
      </w:r>
      <w:r w:rsidRPr="004C4EBB">
        <w:rPr>
          <w:rFonts w:eastAsia="Calibri"/>
          <w:i/>
          <w:iCs/>
        </w:rPr>
        <w:t>LC</w:t>
      </w:r>
      <w:r w:rsidRPr="004C4EBB">
        <w:rPr>
          <w:rFonts w:eastAsia="Calibri"/>
        </w:rPr>
        <w:t>-фільтра</w:t>
      </w:r>
    </w:p>
    <w:p w:rsidR="004C4EBB" w:rsidRPr="004C4EBB" w:rsidRDefault="004C4EBB" w:rsidP="004C4EBB">
      <w:pPr>
        <w:rPr>
          <w:rFonts w:eastAsia="Calibri"/>
        </w:rPr>
      </w:pPr>
      <w:r w:rsidRPr="004C4EBB">
        <w:rPr>
          <w:rFonts w:eastAsia="Calibri"/>
        </w:rPr>
        <w:object w:dxaOrig="2020" w:dyaOrig="380">
          <v:shape id="_x0000_i1087" type="#_x0000_t75" style="width:101.9pt;height:19pt" o:ole="">
            <v:imagedata r:id="rId124" o:title=""/>
          </v:shape>
          <o:OLEObject Type="Embed" ProgID="Equation.3" ShapeID="_x0000_i1087" DrawAspect="Content" ObjectID="_1700377656" r:id="rId125"/>
        </w:object>
      </w:r>
    </w:p>
    <w:p w:rsidR="004C4EBB" w:rsidRPr="004C4EBB" w:rsidRDefault="004C4EBB" w:rsidP="004C4EBB">
      <w:pPr>
        <w:rPr>
          <w:rFonts w:eastAsia="Calibri"/>
        </w:rPr>
      </w:pPr>
      <w:r w:rsidRPr="004C4EBB">
        <w:rPr>
          <w:rFonts w:eastAsia="Calibri"/>
        </w:rPr>
        <w:t>Тоді для розрахунку</w:t>
      </w:r>
      <w:r w:rsidR="00AA58C6">
        <w:rPr>
          <w:rFonts w:eastAsia="Calibri"/>
        </w:rPr>
        <w:t xml:space="preserve">  </w:t>
      </w:r>
      <w:r w:rsidRPr="004C4EBB">
        <w:rPr>
          <w:rFonts w:eastAsia="Calibri"/>
          <w:i/>
          <w:iCs/>
        </w:rPr>
        <w:t xml:space="preserve">L </w:t>
      </w:r>
      <w:r w:rsidRPr="004C4EBB">
        <w:rPr>
          <w:rFonts w:eastAsia="Calibri"/>
        </w:rPr>
        <w:t xml:space="preserve">і </w:t>
      </w:r>
      <w:r w:rsidRPr="004C4EBB">
        <w:rPr>
          <w:rFonts w:eastAsia="Calibri"/>
          <w:i/>
          <w:iCs/>
        </w:rPr>
        <w:t xml:space="preserve">C </w:t>
      </w:r>
      <w:r w:rsidRPr="004C4EBB">
        <w:rPr>
          <w:rFonts w:eastAsia="Calibri"/>
        </w:rPr>
        <w:t>отримуємо</w:t>
      </w:r>
    </w:p>
    <w:p w:rsidR="004C4EBB" w:rsidRPr="004C4EBB" w:rsidRDefault="004C4EBB" w:rsidP="004C4EBB">
      <w:pPr>
        <w:rPr>
          <w:rFonts w:eastAsia="Calibri"/>
        </w:rPr>
      </w:pPr>
      <w:r w:rsidRPr="004C4EBB">
        <w:rPr>
          <w:rFonts w:eastAsia="Calibri"/>
        </w:rPr>
        <w:object w:dxaOrig="2400" w:dyaOrig="420">
          <v:shape id="_x0000_i1088" type="#_x0000_t75" style="width:119.55pt;height:19pt" o:ole="">
            <v:imagedata r:id="rId126" o:title=""/>
          </v:shape>
          <o:OLEObject Type="Embed" ProgID="Equation.3" ShapeID="_x0000_i1088" DrawAspect="Content" ObjectID="_1700377657" r:id="rId127"/>
        </w:object>
      </w:r>
    </w:p>
    <w:p w:rsidR="004C4EBB" w:rsidRPr="004C4EBB" w:rsidRDefault="004C4EBB" w:rsidP="004C4EBB">
      <w:pPr>
        <w:rPr>
          <w:rFonts w:eastAsia="Calibri"/>
        </w:rPr>
      </w:pPr>
      <w:r w:rsidRPr="004C4EBB">
        <w:rPr>
          <w:rFonts w:eastAsia="Calibri"/>
        </w:rPr>
        <w:lastRenderedPageBreak/>
        <w:t xml:space="preserve">З цієї рівності знаходять </w:t>
      </w:r>
      <w:r w:rsidRPr="004C4EBB">
        <w:rPr>
          <w:rFonts w:eastAsia="Calibri"/>
          <w:i/>
          <w:iCs/>
        </w:rPr>
        <w:t>L</w:t>
      </w:r>
      <w:r w:rsidRPr="004C4EBB">
        <w:rPr>
          <w:rFonts w:eastAsia="Calibri"/>
        </w:rPr>
        <w:t xml:space="preserve">, задаючи </w:t>
      </w:r>
      <w:r w:rsidRPr="004C4EBB">
        <w:rPr>
          <w:rFonts w:eastAsia="Calibri"/>
          <w:i/>
        </w:rPr>
        <w:t>С</w:t>
      </w:r>
      <w:r w:rsidRPr="004C4EBB">
        <w:rPr>
          <w:rFonts w:eastAsia="Calibri"/>
        </w:rPr>
        <w:t xml:space="preserve">, або знаходять </w:t>
      </w:r>
      <w:r w:rsidRPr="004C4EBB">
        <w:rPr>
          <w:rFonts w:eastAsia="Calibri"/>
          <w:i/>
          <w:iCs/>
        </w:rPr>
        <w:t>С</w:t>
      </w:r>
      <w:r w:rsidRPr="004C4EBB">
        <w:rPr>
          <w:rFonts w:eastAsia="Calibri"/>
        </w:rPr>
        <w:t xml:space="preserve">, задаючи </w:t>
      </w:r>
      <w:r w:rsidRPr="004C4EBB">
        <w:rPr>
          <w:rFonts w:eastAsia="Calibri"/>
          <w:i/>
          <w:iCs/>
        </w:rPr>
        <w:t>L</w:t>
      </w:r>
      <w:r w:rsidRPr="004C4EBB">
        <w:rPr>
          <w:rFonts w:eastAsia="Calibri"/>
        </w:rPr>
        <w:t>.</w:t>
      </w:r>
    </w:p>
    <w:p w:rsidR="004C4EBB" w:rsidRPr="004C4EBB" w:rsidRDefault="004C4EBB" w:rsidP="004C4EBB">
      <w:pPr>
        <w:rPr>
          <w:rFonts w:eastAsia="Calibri"/>
        </w:rPr>
      </w:pPr>
      <w:r w:rsidRPr="004C4EBB">
        <w:rPr>
          <w:rFonts w:eastAsia="Calibri"/>
        </w:rPr>
        <w:t xml:space="preserve">Якщо при розрахунку </w:t>
      </w:r>
      <w:r w:rsidRPr="004C4EBB">
        <w:rPr>
          <w:rFonts w:eastAsia="Calibri"/>
          <w:i/>
          <w:iCs/>
        </w:rPr>
        <w:t>LC</w:t>
      </w:r>
      <w:r w:rsidRPr="004C4EBB">
        <w:rPr>
          <w:rFonts w:eastAsia="Calibri"/>
        </w:rPr>
        <w:t>-фільтра потужного випрямляча отримують занадто великі значення індуктивності (</w:t>
      </w:r>
      <w:r w:rsidRPr="004C4EBB">
        <w:rPr>
          <w:rFonts w:eastAsia="Calibri"/>
          <w:i/>
          <w:iCs/>
        </w:rPr>
        <w:t>L</w:t>
      </w:r>
      <w:r w:rsidR="00AA58C6">
        <w:rPr>
          <w:rFonts w:eastAsia="Calibri"/>
          <w:i/>
          <w:iCs/>
        </w:rPr>
        <w:t xml:space="preserve">  </w:t>
      </w:r>
      <w:r w:rsidRPr="004C4EBB">
        <w:rPr>
          <w:rFonts w:eastAsia="Calibri"/>
        </w:rPr>
        <w:t>&gt; 100 Гн) дроселя і ємності (</w:t>
      </w:r>
      <w:r w:rsidRPr="004C4EBB">
        <w:rPr>
          <w:rFonts w:eastAsia="Calibri"/>
          <w:i/>
          <w:iCs/>
        </w:rPr>
        <w:t>С</w:t>
      </w:r>
      <w:r w:rsidR="00AA58C6">
        <w:rPr>
          <w:rFonts w:eastAsia="Calibri"/>
          <w:i/>
          <w:iCs/>
        </w:rPr>
        <w:t xml:space="preserve">  </w:t>
      </w:r>
      <w:r w:rsidRPr="004C4EBB">
        <w:rPr>
          <w:rFonts w:eastAsia="Calibri"/>
        </w:rPr>
        <w:t>&gt; 150</w:t>
      </w:r>
      <w:r w:rsidR="00AA58C6">
        <w:rPr>
          <w:rFonts w:eastAsia="Calibri"/>
        </w:rPr>
        <w:t xml:space="preserve">  </w:t>
      </w:r>
      <w:r w:rsidRPr="004C4EBB">
        <w:rPr>
          <w:rFonts w:eastAsia="Calibri"/>
        </w:rPr>
        <w:t xml:space="preserve">мкФ) конденсатора, то застосовують дволанковий </w:t>
      </w:r>
      <w:r w:rsidRPr="004C4EBB">
        <w:rPr>
          <w:rFonts w:eastAsia="Calibri"/>
          <w:i/>
        </w:rPr>
        <w:t>С</w:t>
      </w:r>
      <w:r w:rsidRPr="004C4EBB">
        <w:rPr>
          <w:rFonts w:eastAsia="Calibri"/>
          <w:i/>
          <w:iCs/>
        </w:rPr>
        <w:t>RC</w:t>
      </w:r>
      <w:r w:rsidR="00AA58C6">
        <w:rPr>
          <w:rFonts w:eastAsia="Calibri"/>
          <w:i/>
          <w:iCs/>
        </w:rPr>
        <w:t xml:space="preserve">  </w:t>
      </w:r>
      <w:r w:rsidRPr="004C4EBB">
        <w:rPr>
          <w:rFonts w:eastAsia="Calibri"/>
        </w:rPr>
        <w:t xml:space="preserve">-фільтр: одноелементне </w:t>
      </w:r>
      <w:r w:rsidRPr="004C4EBB">
        <w:rPr>
          <w:rFonts w:eastAsia="Calibri"/>
          <w:i/>
          <w:iCs/>
        </w:rPr>
        <w:t>C</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-звено і </w:t>
      </w:r>
      <w:r w:rsidRPr="004C4EBB">
        <w:rPr>
          <w:rFonts w:eastAsia="Calibri"/>
          <w:i/>
          <w:iCs/>
        </w:rPr>
        <w:t>Г</w:t>
      </w:r>
      <w:r w:rsidRPr="004C4EBB">
        <w:rPr>
          <w:rFonts w:eastAsia="Calibri"/>
        </w:rPr>
        <w:t xml:space="preserve">- подібне </w:t>
      </w:r>
      <w:r w:rsidRPr="004C4EBB">
        <w:rPr>
          <w:rFonts w:eastAsia="Calibri"/>
          <w:i/>
          <w:iCs/>
        </w:rPr>
        <w:t>RC</w:t>
      </w:r>
      <w:r w:rsidRPr="004C4EBB">
        <w:rPr>
          <w:rFonts w:eastAsia="Calibri"/>
        </w:rPr>
        <w:t>-звено (рис. 3.5,</w:t>
      </w:r>
      <w:r w:rsidR="00AA58C6">
        <w:rPr>
          <w:rFonts w:eastAsia="Calibri"/>
        </w:rPr>
        <w:t xml:space="preserve">  </w:t>
      </w:r>
      <w:r w:rsidRPr="004C4EBB">
        <w:rPr>
          <w:rFonts w:eastAsia="Calibri"/>
          <w:i/>
          <w:iCs/>
        </w:rPr>
        <w:t>г</w:t>
      </w:r>
      <w:r w:rsidR="00AA58C6">
        <w:rPr>
          <w:rFonts w:eastAsia="Calibri"/>
          <w:i/>
          <w:iCs/>
        </w:rPr>
        <w:t xml:space="preserve">  </w:t>
      </w:r>
      <w:r w:rsidRPr="004C4EBB">
        <w:rPr>
          <w:rFonts w:eastAsia="Calibri"/>
        </w:rPr>
        <w:t>), у якого</w:t>
      </w:r>
    </w:p>
    <w:p w:rsidR="004C4EBB" w:rsidRPr="004C4EBB" w:rsidRDefault="004C4EBB" w:rsidP="004C4EBB">
      <w:pPr>
        <w:rPr>
          <w:rFonts w:eastAsia="Calibri"/>
        </w:rPr>
      </w:pPr>
      <w:r w:rsidRPr="004C4EBB">
        <w:rPr>
          <w:rFonts w:eastAsia="Calibri"/>
        </w:rPr>
        <w:object w:dxaOrig="1460" w:dyaOrig="360">
          <v:shape id="_x0000_i1089" type="#_x0000_t75" style="width:68.6pt;height:17pt" o:ole="">
            <v:imagedata r:id="rId128" o:title=""/>
          </v:shape>
          <o:OLEObject Type="Embed" ProgID="Equation.3" ShapeID="_x0000_i1089" DrawAspect="Content" ObjectID="_1700377658" r:id="rId129"/>
        </w:object>
      </w:r>
      <w:r w:rsidRPr="004C4EBB">
        <w:rPr>
          <w:rFonts w:eastAsia="Calibri"/>
        </w:rPr>
        <w:t>,</w:t>
      </w:r>
    </w:p>
    <w:p w:rsidR="004C4EBB" w:rsidRPr="004C4EBB" w:rsidRDefault="004C4EBB" w:rsidP="004C4EBB">
      <w:pPr>
        <w:rPr>
          <w:rFonts w:eastAsia="Calibri"/>
        </w:rPr>
      </w:pPr>
      <w:r w:rsidRPr="004C4EBB">
        <w:rPr>
          <w:rFonts w:eastAsia="Calibri"/>
        </w:rPr>
        <w:t xml:space="preserve">де </w:t>
      </w: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відповідно коефіцієнти згладжування першої і другої ланки.</w:t>
      </w:r>
    </w:p>
    <w:p w:rsidR="004C4EBB" w:rsidRPr="004C4EBB" w:rsidRDefault="004C4EBB" w:rsidP="004C4EBB">
      <w:pPr>
        <w:rPr>
          <w:rFonts w:eastAsia="Calibri"/>
        </w:rPr>
      </w:pPr>
      <w:r w:rsidRPr="004C4EBB">
        <w:rPr>
          <w:rFonts w:eastAsia="Calibri"/>
        </w:rPr>
        <w:t xml:space="preserve">Активний опір </w:t>
      </w:r>
      <w:r w:rsidRPr="004C4EBB">
        <w:rPr>
          <w:rFonts w:eastAsia="Calibri"/>
          <w:i/>
          <w:iCs/>
        </w:rPr>
        <w:t xml:space="preserve">R </w:t>
      </w:r>
      <w:r w:rsidRPr="004C4EBB">
        <w:rPr>
          <w:rFonts w:eastAsia="Calibri"/>
        </w:rPr>
        <w:t xml:space="preserve">і ємність </w:t>
      </w:r>
      <w:r w:rsidRPr="004C4EBB">
        <w:rPr>
          <w:rFonts w:eastAsia="Calibri"/>
          <w:i/>
          <w:iCs/>
        </w:rPr>
        <w:t>СRC</w:t>
      </w:r>
      <w:r w:rsidRPr="004C4EBB">
        <w:rPr>
          <w:rFonts w:eastAsia="Calibri"/>
        </w:rPr>
        <w:t>-фільтра:</w:t>
      </w:r>
    </w:p>
    <w:p w:rsidR="004C4EBB" w:rsidRPr="004C4EBB" w:rsidRDefault="004C4EBB" w:rsidP="004C4EBB">
      <w:pPr>
        <w:rPr>
          <w:rFonts w:eastAsia="Calibri"/>
        </w:rPr>
      </w:pPr>
      <w:r w:rsidRPr="004C4EBB">
        <w:rPr>
          <w:rFonts w:eastAsia="Calibri"/>
        </w:rPr>
        <w:object w:dxaOrig="2180" w:dyaOrig="380">
          <v:shape id="_x0000_i1090" type="#_x0000_t75" style="width:109.35pt;height:19pt" o:ole="">
            <v:imagedata r:id="rId130" o:title=""/>
          </v:shape>
          <o:OLEObject Type="Embed" ProgID="Equation.3" ShapeID="_x0000_i1090" DrawAspect="Content" ObjectID="_1700377659" r:id="rId131"/>
        </w:object>
      </w:r>
      <w:r w:rsidRPr="004C4EBB">
        <w:rPr>
          <w:rFonts w:eastAsia="Calibri"/>
        </w:rPr>
        <w:t xml:space="preserve">; </w:t>
      </w:r>
      <w:r w:rsidRPr="004C4EBB">
        <w:rPr>
          <w:rFonts w:eastAsia="Calibri"/>
        </w:rPr>
        <w:object w:dxaOrig="2740" w:dyaOrig="380">
          <v:shape id="_x0000_i1091" type="#_x0000_t75" style="width:136.55pt;height:19pt" o:ole="">
            <v:imagedata r:id="rId132" o:title=""/>
          </v:shape>
          <o:OLEObject Type="Embed" ProgID="Equation.3" ShapeID="_x0000_i1091" DrawAspect="Content" ObjectID="_1700377660" r:id="rId133"/>
        </w:object>
      </w:r>
      <w:r w:rsidRPr="004C4EBB">
        <w:rPr>
          <w:rFonts w:eastAsia="Calibri"/>
        </w:rPr>
        <w:t xml:space="preserve">; </w:t>
      </w:r>
      <w:r w:rsidRPr="004C4EBB">
        <w:rPr>
          <w:rFonts w:eastAsia="Calibri"/>
        </w:rPr>
        <w:object w:dxaOrig="2940" w:dyaOrig="380">
          <v:shape id="_x0000_i1092" type="#_x0000_t75" style="width:147.4pt;height:19pt" o:ole="">
            <v:imagedata r:id="rId134" o:title=""/>
          </v:shape>
          <o:OLEObject Type="Embed" ProgID="Equation.3" ShapeID="_x0000_i1092" DrawAspect="Content" ObjectID="_1700377661" r:id="rId135"/>
        </w:object>
      </w:r>
      <w:r w:rsidRPr="004C4EBB">
        <w:rPr>
          <w:rFonts w:eastAsia="Calibri"/>
        </w:rPr>
        <w:t>.</w:t>
      </w:r>
    </w:p>
    <w:p w:rsidR="004C4EBB" w:rsidRPr="004C4EBB" w:rsidRDefault="004C4EBB" w:rsidP="004C4EBB">
      <w:pPr>
        <w:rPr>
          <w:rFonts w:eastAsia="Calibri"/>
        </w:rPr>
      </w:pPr>
      <w:r w:rsidRPr="004C4EBB">
        <w:rPr>
          <w:rFonts w:eastAsia="Calibri"/>
        </w:rPr>
        <w:t xml:space="preserve">Для отримання кращого згладжування вихідної напруги після </w:t>
      </w:r>
      <w:r w:rsidRPr="004C4EBB">
        <w:rPr>
          <w:rFonts w:eastAsia="Calibri"/>
          <w:i/>
          <w:iCs/>
        </w:rPr>
        <w:t>С</w:t>
      </w:r>
      <w:r w:rsidRPr="004C4EBB">
        <w:rPr>
          <w:rFonts w:eastAsia="Calibri"/>
        </w:rPr>
        <w:t xml:space="preserve">-фільтра зазвичай включають додаткове </w:t>
      </w:r>
      <w:r w:rsidRPr="004C4EBB">
        <w:rPr>
          <w:rFonts w:eastAsia="Calibri"/>
          <w:i/>
          <w:iCs/>
        </w:rPr>
        <w:t>Г</w:t>
      </w:r>
      <w:r w:rsidRPr="004C4EBB">
        <w:rPr>
          <w:rFonts w:eastAsia="Calibri"/>
        </w:rPr>
        <w:t xml:space="preserve">–подібну </w:t>
      </w:r>
      <w:r w:rsidRPr="004C4EBB">
        <w:rPr>
          <w:rFonts w:eastAsia="Calibri"/>
          <w:i/>
          <w:iCs/>
        </w:rPr>
        <w:t>LC</w:t>
      </w:r>
      <w:r w:rsidRPr="004C4EBB">
        <w:rPr>
          <w:rFonts w:eastAsia="Calibri"/>
        </w:rPr>
        <w:t xml:space="preserve">-ланку. Отимують </w:t>
      </w:r>
      <w:r w:rsidRPr="004C4EBB">
        <w:rPr>
          <w:rFonts w:eastAsia="Calibri"/>
          <w:i/>
          <w:iCs/>
        </w:rPr>
        <w:t>П</w:t>
      </w:r>
      <w:r w:rsidRPr="004C4EBB">
        <w:rPr>
          <w:rFonts w:eastAsia="Calibri"/>
        </w:rPr>
        <w:t xml:space="preserve">-подібний </w:t>
      </w:r>
      <w:r w:rsidRPr="004C4EBB">
        <w:rPr>
          <w:rFonts w:eastAsia="Calibri"/>
          <w:i/>
        </w:rPr>
        <w:t>СLС</w:t>
      </w:r>
      <w:r w:rsidRPr="004C4EBB">
        <w:rPr>
          <w:rFonts w:eastAsia="Calibri"/>
        </w:rPr>
        <w:t>-фільтр (рис. 3.5,</w:t>
      </w:r>
      <w:r w:rsidR="00AA58C6">
        <w:rPr>
          <w:rFonts w:eastAsia="Calibri"/>
        </w:rPr>
        <w:t xml:space="preserve">  </w:t>
      </w:r>
      <w:r w:rsidRPr="004C4EBB">
        <w:rPr>
          <w:rFonts w:eastAsia="Calibri"/>
          <w:i/>
          <w:iCs/>
        </w:rPr>
        <w:t>д</w:t>
      </w:r>
      <w:r w:rsidR="00AA58C6">
        <w:rPr>
          <w:rFonts w:eastAsia="Calibri"/>
          <w:i/>
          <w:iCs/>
        </w:rPr>
        <w:t xml:space="preserve">  </w:t>
      </w:r>
      <w:r w:rsidRPr="004C4EBB">
        <w:rPr>
          <w:rFonts w:eastAsia="Calibri"/>
        </w:rPr>
        <w:t>), який розраховують як дволанковий:</w:t>
      </w:r>
    </w:p>
    <w:p w:rsidR="004C4EBB" w:rsidRPr="004C4EBB" w:rsidRDefault="004C4EBB" w:rsidP="004C4EBB">
      <w:pPr>
        <w:rPr>
          <w:rFonts w:eastAsia="Calibri"/>
        </w:rPr>
      </w:pPr>
      <w:r w:rsidRPr="004C4EBB">
        <w:rPr>
          <w:rFonts w:eastAsia="Calibri"/>
        </w:rPr>
        <w:object w:dxaOrig="1460" w:dyaOrig="360">
          <v:shape id="_x0000_i1093" type="#_x0000_t75" style="width:1in;height:17pt" o:ole="">
            <v:imagedata r:id="rId136" o:title=""/>
          </v:shape>
          <o:OLEObject Type="Embed" ProgID="Equation.3" ShapeID="_x0000_i1093" DrawAspect="Content" ObjectID="_1700377662" r:id="rId137"/>
        </w:object>
      </w:r>
      <w:r w:rsidRPr="004C4EBB">
        <w:rPr>
          <w:rFonts w:eastAsia="Calibri"/>
        </w:rPr>
        <w:t>.</w:t>
      </w:r>
    </w:p>
    <w:p w:rsidR="004C4EBB" w:rsidRPr="004C4EBB" w:rsidRDefault="004C4EBB" w:rsidP="004C4EBB">
      <w:pPr>
        <w:rPr>
          <w:rFonts w:eastAsia="Calibri"/>
        </w:rPr>
      </w:pPr>
      <w:r w:rsidRPr="004C4EBB">
        <w:rPr>
          <w:rFonts w:eastAsia="Calibri"/>
        </w:rPr>
        <w:t xml:space="preserve">Нехай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 320 Ом;</w:t>
      </w:r>
      <w:r w:rsidR="00AA58C6">
        <w:rPr>
          <w:rFonts w:eastAsia="Calibri"/>
        </w:rPr>
        <w:t xml:space="preserve">  </w:t>
      </w:r>
      <w:r w:rsidRPr="004C4EBB">
        <w:rPr>
          <w:rFonts w:eastAsia="Calibri"/>
        </w:rPr>
        <w:object w:dxaOrig="1180" w:dyaOrig="360">
          <v:shape id="_x0000_i1094" type="#_x0000_t75" style="width:60.45pt;height:17pt" o:ole="">
            <v:imagedata r:id="rId138" o:title=""/>
          </v:shape>
          <o:OLEObject Type="Embed" ProgID="Equation.3" ShapeID="_x0000_i1094" DrawAspect="Content" ObjectID="_1700377663" r:id="rId139"/>
        </w:object>
      </w:r>
      <w:r w:rsidRPr="004C4EBB">
        <w:rPr>
          <w:rFonts w:eastAsia="Calibri"/>
        </w:rPr>
        <w:t xml:space="preserve"> і </w:t>
      </w:r>
      <w:r w:rsidRPr="004C4EBB">
        <w:rPr>
          <w:rFonts w:eastAsia="Calibri"/>
        </w:rPr>
        <w:object w:dxaOrig="1040" w:dyaOrig="360">
          <v:shape id="_x0000_i1095" type="#_x0000_t75" style="width:53pt;height:17pt" o:ole="">
            <v:imagedata r:id="rId140" o:title=""/>
          </v:shape>
          <o:OLEObject Type="Embed" ProgID="Equation.3" ShapeID="_x0000_i1095" DrawAspect="Content" ObjectID="_1700377664" r:id="rId141"/>
        </w:object>
      </w:r>
      <w:r w:rsidRPr="004C4EBB">
        <w:rPr>
          <w:rFonts w:eastAsia="Calibri"/>
        </w:rPr>
        <w:t xml:space="preserve">Тоді для однопівперіодної схеми випрямлення 200 мкФ, а </w:t>
      </w:r>
      <w:r w:rsidR="00AA58C6">
        <w:rPr>
          <w:rFonts w:eastAsia="Calibri"/>
        </w:rPr>
        <w:t xml:space="preserve">  </w:t>
      </w:r>
      <w:r w:rsidRPr="004C4EBB">
        <w:rPr>
          <w:rFonts w:eastAsia="Calibri"/>
        </w:rPr>
        <w:object w:dxaOrig="2620" w:dyaOrig="380">
          <v:shape id="_x0000_i1096" type="#_x0000_t75" style="width:129.05pt;height:19pt" o:ole="">
            <v:imagedata r:id="rId142" o:title=""/>
          </v:shape>
          <o:OLEObject Type="Embed" ProgID="Equation.3" ShapeID="_x0000_i1096" DrawAspect="Content" ObjectID="_1700377665" r:id="rId143"/>
        </w:object>
      </w:r>
      <w:r w:rsidRPr="004C4EBB">
        <w:rPr>
          <w:rFonts w:eastAsia="Calibri"/>
        </w:rPr>
        <w:t>200 мкФ, а</w:t>
      </w:r>
    </w:p>
    <w:p w:rsidR="004C4EBB" w:rsidRPr="004C4EBB" w:rsidRDefault="004C4EBB" w:rsidP="004C4EBB">
      <w:pPr>
        <w:rPr>
          <w:rFonts w:eastAsia="Calibri"/>
        </w:rPr>
      </w:pPr>
      <w:r w:rsidRPr="004C4EBB">
        <w:rPr>
          <w:rFonts w:eastAsia="Calibri"/>
        </w:rPr>
        <w:object w:dxaOrig="2560" w:dyaOrig="420">
          <v:shape id="_x0000_i1097" type="#_x0000_t75" style="width:129.05pt;height:19pt" o:ole="">
            <v:imagedata r:id="rId144" o:title=""/>
          </v:shape>
          <o:OLEObject Type="Embed" ProgID="Equation.3" ShapeID="_x0000_i1097" DrawAspect="Content" ObjectID="_1700377666" r:id="rId145"/>
        </w:object>
      </w:r>
      <w:r w:rsidRPr="004C4EBB">
        <w:rPr>
          <w:rFonts w:eastAsia="Calibri"/>
        </w:rPr>
        <w:t>=</w:t>
      </w:r>
      <w:r w:rsidR="00AA58C6">
        <w:rPr>
          <w:rFonts w:eastAsia="Calibri"/>
        </w:rPr>
        <w:t xml:space="preserve">  </w:t>
      </w:r>
      <w:r w:rsidRPr="004C4EBB">
        <w:rPr>
          <w:rFonts w:eastAsia="Calibri"/>
        </w:rPr>
        <w:object w:dxaOrig="3519" w:dyaOrig="400">
          <v:shape id="_x0000_i1098" type="#_x0000_t75" style="width:176.6pt;height:19.7pt" o:ole="">
            <v:imagedata r:id="rId146" o:title=""/>
          </v:shape>
          <o:OLEObject Type="Embed" ProgID="Equation.3" ShapeID="_x0000_i1098" DrawAspect="Content" ObjectID="_1700377667" r:id="rId147"/>
        </w:object>
      </w:r>
      <w:r w:rsidRPr="004C4EBB">
        <w:rPr>
          <w:rFonts w:eastAsia="Calibri"/>
        </w:rPr>
        <w:t xml:space="preserve"> с</w:t>
      </w:r>
      <w:r w:rsidRPr="004C4EBB">
        <w:rPr>
          <w:rFonts w:eastAsia="Calibri"/>
          <w:vertAlign w:val="superscript"/>
        </w:rPr>
        <w:t>2</w:t>
      </w:r>
      <w:r w:rsidRPr="004C4EBB">
        <w:rPr>
          <w:rFonts w:eastAsia="Calibri"/>
        </w:rPr>
        <w:t>.</w:t>
      </w:r>
    </w:p>
    <w:p w:rsidR="004C4EBB" w:rsidRPr="004C4EBB" w:rsidRDefault="004C4EBB" w:rsidP="004C4EBB">
      <w:pPr>
        <w:rPr>
          <w:rFonts w:eastAsia="Calibri"/>
        </w:rPr>
      </w:pPr>
      <w:r w:rsidRPr="004C4EBB">
        <w:rPr>
          <w:rFonts w:eastAsia="Calibri"/>
        </w:rPr>
        <w:t xml:space="preserve">Задамо </w:t>
      </w:r>
      <w:r w:rsidR="00AA58C6">
        <w:rPr>
          <w:rFonts w:eastAsia="Calibri"/>
        </w:rPr>
        <w:t xml:space="preserve">  </w:t>
      </w:r>
      <w:r w:rsidRPr="004C4EBB">
        <w:rPr>
          <w:rFonts w:eastAsia="Calibri"/>
          <w:i/>
        </w:rPr>
        <w:t>С</w:t>
      </w:r>
      <w:r w:rsidRPr="004C4EBB">
        <w:rPr>
          <w:rFonts w:eastAsia="Calibri"/>
          <w:vertAlign w:val="subscript"/>
        </w:rPr>
        <w:t>2</w:t>
      </w:r>
      <w:r w:rsidRPr="004C4EBB">
        <w:rPr>
          <w:rFonts w:eastAsia="Calibri"/>
        </w:rPr>
        <w:t xml:space="preserve"> = 100 мкФ. Звідси </w:t>
      </w:r>
      <w:r w:rsidRPr="004C4EBB">
        <w:rPr>
          <w:rFonts w:eastAsia="Calibri"/>
          <w:i/>
          <w:iCs/>
        </w:rPr>
        <w:t>L</w:t>
      </w:r>
      <w:r w:rsidR="00AA58C6">
        <w:rPr>
          <w:rFonts w:eastAsia="Calibri"/>
          <w:i/>
          <w:iCs/>
        </w:rPr>
        <w:t xml:space="preserve">  </w:t>
      </w:r>
      <w:r w:rsidRPr="004C4EBB">
        <w:rPr>
          <w:rFonts w:eastAsia="Calibri"/>
        </w:rPr>
        <w:t>=</w:t>
      </w:r>
      <w:r w:rsidRPr="004C4EBB">
        <w:rPr>
          <w:rFonts w:eastAsia="Calibri"/>
        </w:rPr>
        <w:sym w:font="Symbol" w:char="F0BB"/>
      </w:r>
      <w:r w:rsidRPr="004C4EBB">
        <w:rPr>
          <w:rFonts w:eastAsia="Calibri"/>
        </w:rPr>
        <w:t>1,12 Гн.</w:t>
      </w:r>
      <w:r w:rsidR="008A7B03">
        <w:rPr>
          <w:rFonts w:eastAsia="Calibri"/>
        </w:rPr>
      </w:r>
      <w:r w:rsidR="008A7B03">
        <w:rPr>
          <w:rFonts w:eastAsia="Calibri"/>
        </w:rPr>
        <w:pict>
          <v:rect id="AutoShape 35" o:spid="_x0000_s3522" alt="Опис : https://translate.googleusercontent.com/image_34.png" style="width:115.8pt;height:20.75pt;visibility:visible;mso-position-horizontal-relative:char;mso-position-vertical-relative:line" filled="f" stroked="f">
            <o:lock v:ext="edit" aspectratio="t"/>
            <w10:anchorlock/>
          </v:rect>
        </w:pict>
      </w:r>
    </w:p>
    <w:p w:rsidR="004C4EBB" w:rsidRPr="004C4EBB" w:rsidRDefault="004C4EBB" w:rsidP="004C4EBB">
      <w:pPr>
        <w:rPr>
          <w:rFonts w:eastAsia="Calibri"/>
        </w:rPr>
      </w:pPr>
      <w:r w:rsidRPr="004C4EBB">
        <w:rPr>
          <w:rFonts w:eastAsia="Calibri"/>
        </w:rPr>
        <w:t xml:space="preserve">Для двопівперіодної схеми випрямлення при </w:t>
      </w:r>
      <w:r w:rsidRPr="004C4EBB">
        <w:rPr>
          <w:rFonts w:eastAsia="Calibri"/>
          <w:i/>
          <w:iCs/>
        </w:rPr>
        <w:t>С</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100 мкФ необхідна індуктивність дроселя </w:t>
      </w:r>
      <w:r w:rsidRPr="004C4EBB">
        <w:rPr>
          <w:rFonts w:eastAsia="Calibri"/>
          <w:i/>
          <w:iCs/>
        </w:rPr>
        <w:t>L</w:t>
      </w:r>
      <w:r w:rsidR="00AA58C6">
        <w:rPr>
          <w:rFonts w:eastAsia="Calibri"/>
          <w:i/>
          <w:iCs/>
        </w:rPr>
        <w:t xml:space="preserve">  </w:t>
      </w:r>
      <w:r w:rsidRPr="004C4EBB">
        <w:rPr>
          <w:rFonts w:eastAsia="Calibri"/>
        </w:rPr>
        <w:sym w:font="Symbol" w:char="F0BB"/>
      </w:r>
      <w:r w:rsidRPr="004C4EBB">
        <w:rPr>
          <w:rFonts w:eastAsia="Calibri"/>
        </w:rPr>
        <w:t>0,28 Гн.</w:t>
      </w:r>
    </w:p>
    <w:p w:rsidR="004C4EBB" w:rsidRPr="004C4EBB" w:rsidRDefault="004C4EBB" w:rsidP="004C4EBB">
      <w:pPr>
        <w:rPr>
          <w:rFonts w:eastAsia="Calibri"/>
        </w:rPr>
      </w:pPr>
      <w:r w:rsidRPr="004C4EBB">
        <w:rPr>
          <w:rFonts w:eastAsia="Calibri"/>
          <w:b/>
          <w:bCs/>
        </w:rPr>
        <w:t>Зовнішні характеристики випрямлячів</w:t>
      </w:r>
    </w:p>
    <w:p w:rsidR="004C4EBB" w:rsidRPr="004C4EBB" w:rsidRDefault="004C4EBB" w:rsidP="004C4EBB">
      <w:pPr>
        <w:rPr>
          <w:rFonts w:eastAsia="Calibri"/>
        </w:rPr>
      </w:pPr>
      <w:r w:rsidRPr="004C4EBB">
        <w:rPr>
          <w:rFonts w:eastAsia="Calibri"/>
        </w:rPr>
        <w:t xml:space="preserve">Під </w:t>
      </w:r>
      <w:r w:rsidRPr="004C4EBB">
        <w:rPr>
          <w:rFonts w:eastAsia="Calibri"/>
          <w:i/>
          <w:iCs/>
        </w:rPr>
        <w:t xml:space="preserve">зовнішньою характеристикою </w:t>
      </w:r>
      <w:r w:rsidRPr="004C4EBB">
        <w:rPr>
          <w:rFonts w:eastAsia="Calibri"/>
        </w:rPr>
        <w:t xml:space="preserve">випрямляча розуміють залежність середнього значення випрямленої напруги від середнього значення струму навантаження, тобто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f</w:t>
      </w:r>
      <w:r w:rsidR="00AA58C6">
        <w:rPr>
          <w:rFonts w:eastAsia="Calibri"/>
          <w:i/>
          <w:iCs/>
        </w:rPr>
        <w:t xml:space="preserve">  </w:t>
      </w:r>
      <w:r w:rsidRPr="004C4EBB">
        <w:rPr>
          <w:rFonts w:eastAsia="Calibri"/>
        </w:rPr>
        <w:t>(</w:t>
      </w:r>
      <w:r w:rsidRPr="004C4EBB">
        <w:rPr>
          <w:rFonts w:eastAsia="Calibri"/>
          <w:i/>
          <w:iCs/>
        </w:rPr>
        <w:t>I</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object w:dxaOrig="7140" w:dyaOrig="400">
          <v:shape id="_x0000_i1099" type="#_x0000_t75" style="width:345.75pt;height:19.7pt" o:ole="">
            <v:imagedata r:id="rId148" o:title=""/>
          </v:shape>
          <o:OLEObject Type="Embed" ProgID="Equation.3" ShapeID="_x0000_i1099" DrawAspect="Content" ObjectID="_1700377668" r:id="rId149"/>
        </w:object>
      </w:r>
      <w:r w:rsidRPr="004C4EBB">
        <w:rPr>
          <w:rFonts w:eastAsia="Calibri"/>
        </w:rPr>
        <w:t>,</w:t>
      </w:r>
    </w:p>
    <w:p w:rsidR="004C4EBB" w:rsidRPr="004C4EBB" w:rsidRDefault="004C4EBB" w:rsidP="004C4EBB">
      <w:pPr>
        <w:rPr>
          <w:rFonts w:eastAsia="Calibri"/>
        </w:rPr>
      </w:pPr>
      <w:r w:rsidRPr="004C4EBB">
        <w:rPr>
          <w:rFonts w:eastAsia="Calibri"/>
        </w:rPr>
        <w:t xml:space="preserve">де </w:t>
      </w:r>
      <w:r w:rsidRPr="004C4EBB">
        <w:rPr>
          <w:rFonts w:eastAsia="Calibri"/>
          <w:i/>
          <w:iCs/>
        </w:rPr>
        <w:t>Е</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 xml:space="preserve">ср </w:t>
      </w:r>
      <w:r w:rsidRPr="004C4EBB">
        <w:rPr>
          <w:rFonts w:eastAsia="Calibri"/>
        </w:rPr>
        <w:sym w:font="Symbol" w:char="F02D"/>
      </w:r>
      <w:r w:rsidRPr="004C4EBB">
        <w:rPr>
          <w:rFonts w:eastAsia="Calibri"/>
        </w:rPr>
        <w:t xml:space="preserve">середнє значення ЕРС вторинної обмотки трансформатора; </w:t>
      </w:r>
      <w:r w:rsidRPr="004C4EBB">
        <w:rPr>
          <w:rFonts w:eastAsia="Calibri"/>
          <w:i/>
          <w:iCs/>
        </w:rPr>
        <w:sym w:font="Symbol" w:char="F044"/>
      </w:r>
      <w:r w:rsidRPr="004C4EBB">
        <w:rPr>
          <w:rFonts w:eastAsia="Calibri"/>
          <w:i/>
          <w:iCs/>
        </w:rPr>
        <w:t>U</w:t>
      </w:r>
      <w:r w:rsidRPr="004C4EBB">
        <w:rPr>
          <w:rFonts w:eastAsia="Calibri"/>
          <w:i/>
          <w:iCs/>
          <w:vertAlign w:val="subscript"/>
        </w:rPr>
        <w:t>Тр</w:t>
      </w:r>
      <w:r w:rsidR="00AA58C6">
        <w:rPr>
          <w:rFonts w:eastAsia="Calibri"/>
          <w:i/>
          <w:iCs/>
          <w:vertAlign w:val="subscript"/>
        </w:rPr>
        <w:t xml:space="preserve">  </w:t>
      </w:r>
      <w:r w:rsidRPr="004C4EBB">
        <w:rPr>
          <w:rFonts w:eastAsia="Calibri"/>
        </w:rPr>
        <w:t xml:space="preserve">, </w:t>
      </w:r>
      <w:r w:rsidRPr="004C4EBB">
        <w:rPr>
          <w:rFonts w:eastAsia="Calibri"/>
          <w:i/>
          <w:iCs/>
        </w:rPr>
        <w:sym w:font="Symbol" w:char="F044"/>
      </w:r>
      <w:r w:rsidRPr="004C4EBB">
        <w:rPr>
          <w:rFonts w:eastAsia="Calibri"/>
          <w:i/>
          <w:iCs/>
        </w:rPr>
        <w:t>U</w:t>
      </w:r>
      <w:r w:rsidRPr="004C4EBB">
        <w:rPr>
          <w:rFonts w:eastAsia="Calibri"/>
          <w:i/>
          <w:iCs/>
          <w:vertAlign w:val="subscript"/>
        </w:rPr>
        <w:t>в</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w:t>
      </w:r>
      <w:r w:rsidRPr="004C4EBB">
        <w:rPr>
          <w:rFonts w:eastAsia="Calibri"/>
          <w:i/>
          <w:iCs/>
        </w:rPr>
        <w:sym w:font="Symbol" w:char="F044"/>
      </w:r>
      <w:r w:rsidRPr="004C4EBB">
        <w:rPr>
          <w:rFonts w:eastAsia="Calibri"/>
          <w:i/>
          <w:iCs/>
        </w:rPr>
        <w:t>U</w:t>
      </w:r>
      <w:r w:rsidRPr="004C4EBB">
        <w:rPr>
          <w:rFonts w:eastAsia="Calibri"/>
          <w:i/>
          <w:iCs/>
          <w:vertAlign w:val="subscript"/>
        </w:rPr>
        <w:t>ф</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 активні падіння напруги на вторинній обмотці </w:t>
      </w:r>
      <w:r w:rsidRPr="004C4EBB">
        <w:rPr>
          <w:rFonts w:eastAsia="Calibri"/>
        </w:rPr>
        <w:lastRenderedPageBreak/>
        <w:t>трансформатора, на одночасно відкритих вентилях і на активному опорі дроселя фільтра (рис. 3.7).</w:t>
      </w:r>
      <w:r w:rsidR="00AA58C6">
        <w:rPr>
          <w:rFonts w:eastAsia="Calibri"/>
          <w:vertAlign w:val="subscript"/>
        </w:rPr>
        <w:t xml:space="preserve">  </w:t>
      </w:r>
    </w:p>
    <w:p w:rsidR="004C4EBB" w:rsidRPr="004C4EBB" w:rsidRDefault="004C4EBB" w:rsidP="004C4EBB">
      <w:pPr>
        <w:rPr>
          <w:rFonts w:eastAsia="Calibri"/>
        </w:rPr>
      </w:pPr>
      <w:r w:rsidRPr="004C4EBB">
        <w:rPr>
          <w:rFonts w:eastAsia="Calibri"/>
        </w:rPr>
        <w:t xml:space="preserve">З виразу зовнішньої характеристики видно, що зі збільшенням випрямленого струму </w:t>
      </w:r>
      <w:r w:rsidRPr="004C4EBB">
        <w:rPr>
          <w:rFonts w:eastAsia="Calibri"/>
          <w:i/>
          <w:iCs/>
        </w:rPr>
        <w:t>I</w:t>
      </w:r>
      <w:r w:rsidR="00AA58C6">
        <w:rPr>
          <w:rFonts w:eastAsia="Calibri"/>
          <w:i/>
          <w:iCs/>
        </w:rPr>
        <w:t xml:space="preserve">  </w:t>
      </w:r>
      <w:r w:rsidRPr="004C4EBB">
        <w:rPr>
          <w:rFonts w:eastAsia="Calibri"/>
          <w:i/>
          <w:iCs/>
          <w:vertAlign w:val="subscript"/>
        </w:rPr>
        <w:t xml:space="preserve">ср </w:t>
      </w:r>
      <w:r w:rsidRPr="004C4EBB">
        <w:rPr>
          <w:rFonts w:eastAsia="Calibri"/>
        </w:rPr>
        <w:t xml:space="preserve">збільшується падіння напруги на опорах </w:t>
      </w:r>
      <w:r w:rsidRPr="004C4EBB">
        <w:rPr>
          <w:rFonts w:eastAsia="Calibri"/>
        </w:rPr>
        <w:object w:dxaOrig="780" w:dyaOrig="380">
          <v:shape id="_x0000_i1100" type="#_x0000_t75" style="width:40.1pt;height:19pt" o:ole="">
            <v:imagedata r:id="rId150" o:title=""/>
          </v:shape>
          <o:OLEObject Type="Embed" ProgID="Equation.3" ShapeID="_x0000_i1100" DrawAspect="Content" ObjectID="_1700377669" r:id="rId151"/>
        </w:object>
      </w:r>
      <w:r w:rsidRPr="004C4EBB">
        <w:rPr>
          <w:rFonts w:eastAsia="Calibri"/>
        </w:rPr>
        <w:t xml:space="preserve">, а напруга на опорі навантаження </w:t>
      </w:r>
      <w:r w:rsidRPr="004C4EBB">
        <w:rPr>
          <w:rFonts w:eastAsia="Calibri"/>
          <w:i/>
          <w:iCs/>
        </w:rPr>
        <w:t>U</w:t>
      </w:r>
      <w:r w:rsidR="00AA58C6">
        <w:rPr>
          <w:rFonts w:eastAsia="Calibri"/>
          <w:i/>
          <w:iCs/>
        </w:rPr>
        <w:t xml:space="preserve">  </w:t>
      </w:r>
      <w:r w:rsidRPr="004C4EBB">
        <w:rPr>
          <w:rFonts w:eastAsia="Calibri"/>
          <w:i/>
          <w:iCs/>
          <w:vertAlign w:val="subscript"/>
        </w:rPr>
        <w:t xml:space="preserve">ср </w:t>
      </w:r>
      <w:r w:rsidRPr="004C4EBB">
        <w:rPr>
          <w:rFonts w:eastAsia="Calibri"/>
        </w:rPr>
        <w:t>зменшується, тобто нахил зовнішньої характеристики випрямляча визначається значеннями внутрішніх опорів обмотки трансформатора, випрямляча, фільтра і характером навантаження.</w:t>
      </w:r>
    </w:p>
    <w:p w:rsidR="004C4EBB" w:rsidRPr="004C4EBB" w:rsidRDefault="004C4EBB" w:rsidP="004C4EBB">
      <w:pPr>
        <w:rPr>
          <w:rFonts w:eastAsia="Calibri"/>
        </w:rPr>
      </w:pPr>
      <w:r w:rsidRPr="004C4EBB">
        <w:rPr>
          <w:rFonts w:eastAsia="Calibri"/>
        </w:rPr>
        <w:t xml:space="preserve">Якщо у випрямний пристрій включений фільтр, то залежність </w:t>
      </w:r>
      <w:r w:rsidRPr="004C4EBB">
        <w:rPr>
          <w:rFonts w:eastAsia="Calibri"/>
          <w:i/>
          <w:iCs/>
        </w:rPr>
        <w:t>U</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i/>
          <w:iCs/>
        </w:rPr>
        <w:t>=f</w:t>
      </w:r>
      <w:r w:rsidR="00AA58C6">
        <w:rPr>
          <w:rFonts w:eastAsia="Calibri"/>
          <w:i/>
          <w:iCs/>
        </w:rPr>
        <w:t xml:space="preserve">  </w:t>
      </w:r>
      <w:r w:rsidRPr="004C4EBB">
        <w:rPr>
          <w:rFonts w:eastAsia="Calibri"/>
        </w:rPr>
        <w:t>(</w:t>
      </w:r>
      <w:r w:rsidRPr="004C4EBB">
        <w:rPr>
          <w:rFonts w:eastAsia="Calibri"/>
          <w:i/>
          <w:iCs/>
        </w:rPr>
        <w:t>I</w:t>
      </w:r>
      <w:r w:rsidRPr="004C4EBB">
        <w:rPr>
          <w:rFonts w:eastAsia="Calibri"/>
          <w:i/>
          <w:iCs/>
          <w:vertAlign w:val="subscript"/>
        </w:rPr>
        <w:t>ср</w:t>
      </w:r>
      <w:r w:rsidR="00AA58C6">
        <w:rPr>
          <w:rFonts w:eastAsia="Calibri"/>
          <w:i/>
          <w:iCs/>
          <w:vertAlign w:val="subscript"/>
        </w:rPr>
        <w:t xml:space="preserve">  </w:t>
      </w:r>
      <w:r w:rsidRPr="004C4EBB">
        <w:rPr>
          <w:rFonts w:eastAsia="Calibri"/>
        </w:rPr>
        <w:t xml:space="preserve">) змінюється. Зменшення напруги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випрямляча з ємнісним фільтром відбувається більш різко, ніж без нього. Це пояснюється тим, що зі збільшенням струму навантаження крім причин, через які зменшувалася напруга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у випрямлячі без фільтра, накладається зниження напруги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 xml:space="preserve">, викликане зменшенням постійної часу </w:t>
      </w:r>
      <w:r w:rsidRPr="004C4EBB">
        <w:rPr>
          <w:rFonts w:eastAsia="Calibri"/>
          <w:i/>
          <w:iCs/>
        </w:rPr>
        <w:sym w:font="Symbol" w:char="F074"/>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rPr>
        <w:t xml:space="preserve">С </w:t>
      </w:r>
      <w:r w:rsidRPr="004C4EBB">
        <w:rPr>
          <w:rFonts w:eastAsia="Calibri"/>
        </w:rPr>
        <w:t xml:space="preserve">розрядки конденсатора </w:t>
      </w:r>
      <w:r w:rsidRPr="004C4EBB">
        <w:rPr>
          <w:rFonts w:eastAsia="Calibri"/>
          <w:i/>
          <w:iCs/>
        </w:rPr>
        <w:t xml:space="preserve">С </w:t>
      </w:r>
      <w:r w:rsidRPr="004C4EBB">
        <w:rPr>
          <w:rFonts w:eastAsia="Calibri"/>
        </w:rPr>
        <w:t xml:space="preserve">через зменшення опору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Випрямлена напруга при холостому ході випрямляча з </w:t>
      </w:r>
      <w:r w:rsidRPr="004C4EBB">
        <w:rPr>
          <w:rFonts w:eastAsia="Calibri"/>
          <w:i/>
          <w:iCs/>
        </w:rPr>
        <w:t>П</w:t>
      </w:r>
      <w:r w:rsidR="00AA58C6">
        <w:rPr>
          <w:rFonts w:eastAsia="Calibri"/>
          <w:i/>
          <w:iCs/>
        </w:rPr>
        <w:t xml:space="preserve">  </w:t>
      </w:r>
      <w:r w:rsidRPr="004C4EBB">
        <w:rPr>
          <w:rFonts w:eastAsia="Calibri"/>
        </w:rPr>
        <w:t xml:space="preserve">–подібним </w:t>
      </w:r>
      <w:r w:rsidRPr="004C4EBB">
        <w:rPr>
          <w:rFonts w:eastAsia="Calibri"/>
          <w:i/>
        </w:rPr>
        <w:t>СLС</w:t>
      </w:r>
      <w:r w:rsidRPr="004C4EBB">
        <w:rPr>
          <w:rFonts w:eastAsia="Calibri"/>
        </w:rPr>
        <w:t xml:space="preserve">-фільтром таке ж, як у випрямляча з ємнісним фільтром, тобто  дорівнює ЕРС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 xml:space="preserve">, однак зниження напруги зі збільшенням струму навантаження у випрямляча з </w:t>
      </w:r>
      <w:r w:rsidRPr="004C4EBB">
        <w:rPr>
          <w:rFonts w:eastAsia="Calibri"/>
          <w:i/>
          <w:iCs/>
        </w:rPr>
        <w:t>CLC</w:t>
      </w:r>
      <w:r w:rsidRPr="004C4EBB">
        <w:rPr>
          <w:rFonts w:eastAsia="Calibri"/>
        </w:rPr>
        <w:t>-фільтром менше.</w:t>
      </w:r>
    </w:p>
    <w:p w:rsidR="004C4EBB" w:rsidRPr="004C4EBB" w:rsidRDefault="004C4EBB" w:rsidP="004C4EBB">
      <w:pPr>
        <w:rPr>
          <w:rFonts w:eastAsia="Calibri"/>
          <w:b/>
          <w:bCs/>
        </w:rPr>
      </w:pPr>
      <w:r w:rsidRPr="004C4EBB">
        <w:rPr>
          <w:rFonts w:eastAsia="Calibri"/>
          <w:b/>
          <w:bCs/>
        </w:rPr>
        <w:t>Виконання роботи</w:t>
      </w:r>
    </w:p>
    <w:p w:rsidR="004C4EBB" w:rsidRPr="004C4EBB" w:rsidRDefault="004C4EBB" w:rsidP="004C4EBB">
      <w:pPr>
        <w:rPr>
          <w:rFonts w:eastAsia="Calibri"/>
        </w:rPr>
      </w:pPr>
      <w:r w:rsidRPr="004C4EBB">
        <w:rPr>
          <w:rFonts w:eastAsia="Calibri"/>
          <w:b/>
          <w:bCs/>
        </w:rPr>
        <w:t>Завдання 1</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b/>
          <w:bCs/>
        </w:rPr>
        <w:t>Запустити</w:t>
      </w:r>
      <w:r w:rsidR="00AA58C6">
        <w:rPr>
          <w:rFonts w:eastAsia="Calibri"/>
          <w:b/>
          <w:bCs/>
        </w:rPr>
        <w:t xml:space="preserve">  </w:t>
      </w:r>
      <w:r w:rsidRPr="004C4EBB">
        <w:rPr>
          <w:rFonts w:eastAsia="Calibri"/>
          <w:b/>
          <w:bCs/>
          <w:lang w:val="ru-RU"/>
        </w:rPr>
        <w:t>програму</w:t>
      </w:r>
      <w:r w:rsidRPr="004C4EBB">
        <w:rPr>
          <w:rFonts w:eastAsia="Calibri"/>
        </w:rPr>
        <w:t xml:space="preserve"> </w:t>
      </w:r>
      <w:r w:rsidRPr="004C4EBB">
        <w:rPr>
          <w:rFonts w:eastAsia="Calibri"/>
          <w:b/>
        </w:rPr>
        <w:t>Мultisim</w:t>
      </w:r>
      <w:r w:rsidRPr="004C4EBB">
        <w:rPr>
          <w:rFonts w:eastAsia="Calibri"/>
        </w:rPr>
        <w:t>.</w:t>
      </w:r>
      <w:r w:rsidR="00AA58C6">
        <w:rPr>
          <w:rFonts w:eastAsia="Calibri"/>
        </w:rPr>
        <w:t xml:space="preserve">  </w:t>
      </w:r>
      <w:r w:rsidRPr="004C4EBB">
        <w:rPr>
          <w:rFonts w:eastAsia="Calibri"/>
        </w:rPr>
        <w:t xml:space="preserve">На робочому полі середовища MS </w:t>
      </w:r>
      <w:r w:rsidRPr="004C4EBB">
        <w:rPr>
          <w:rFonts w:eastAsia="Calibri"/>
          <w:b/>
          <w:bCs/>
        </w:rPr>
        <w:t xml:space="preserve">зібрати </w:t>
      </w:r>
      <w:r w:rsidRPr="004C4EBB">
        <w:rPr>
          <w:rFonts w:eastAsia="Calibri"/>
          <w:i/>
          <w:iCs/>
        </w:rPr>
        <w:t xml:space="preserve">схему безтрансформаторного однофазного мостового некерованого випрямляча </w:t>
      </w:r>
      <w:r w:rsidRPr="004C4EBB">
        <w:rPr>
          <w:rFonts w:eastAsia="Calibri"/>
        </w:rPr>
        <w:t xml:space="preserve">(рис.3.8) або </w:t>
      </w:r>
      <w:r w:rsidRPr="004C4EBB">
        <w:rPr>
          <w:rFonts w:eastAsia="Calibri"/>
          <w:b/>
          <w:bCs/>
        </w:rPr>
        <w:t xml:space="preserve">відкрити </w:t>
      </w:r>
      <w:r w:rsidRPr="004C4EBB">
        <w:rPr>
          <w:rFonts w:eastAsia="Calibri"/>
        </w:rPr>
        <w:t xml:space="preserve">файл </w:t>
      </w:r>
      <w:r w:rsidRPr="004C4EBB">
        <w:rPr>
          <w:rFonts w:eastAsia="Calibri"/>
          <w:b/>
          <w:bCs/>
        </w:rPr>
        <w:t>22.8.ms10</w:t>
      </w:r>
      <w:r w:rsidRPr="004C4EBB">
        <w:rPr>
          <w:rFonts w:eastAsia="Calibri"/>
        </w:rPr>
        <w:t>.</w:t>
      </w:r>
    </w:p>
    <w:p w:rsidR="004C4EBB" w:rsidRPr="004C4EBB" w:rsidRDefault="004C4EBB" w:rsidP="004C4EBB">
      <w:pPr>
        <w:rPr>
          <w:rFonts w:eastAsia="Calibri"/>
        </w:rPr>
      </w:pPr>
      <w:r w:rsidRPr="004C4EBB">
        <w:rPr>
          <w:rFonts w:eastAsia="Calibri"/>
        </w:rPr>
        <w:t>1.1.</w:t>
      </w:r>
      <w:r w:rsidR="00AA58C6">
        <w:rPr>
          <w:rFonts w:eastAsia="Calibri"/>
        </w:rPr>
        <w:t xml:space="preserve">  </w:t>
      </w:r>
      <w:r w:rsidRPr="004C4EBB">
        <w:rPr>
          <w:rFonts w:eastAsia="Calibri"/>
          <w:b/>
        </w:rPr>
        <w:t>Налашту</w:t>
      </w:r>
      <w:r w:rsidRPr="004C4EBB">
        <w:rPr>
          <w:rFonts w:eastAsia="Calibri"/>
          <w:b/>
          <w:bCs/>
        </w:rPr>
        <w:t xml:space="preserve">вати </w:t>
      </w:r>
      <w:r w:rsidRPr="004C4EBB">
        <w:rPr>
          <w:rFonts w:eastAsia="Calibri"/>
        </w:rPr>
        <w:t>схему до проведення досліджень. З цією метою:</w:t>
      </w:r>
    </w:p>
    <w:p w:rsidR="004C4EBB" w:rsidRPr="004C4EBB" w:rsidRDefault="007160B0" w:rsidP="00651BDD">
      <w:pPr>
        <w:ind w:firstLine="0"/>
        <w:rPr>
          <w:rFonts w:eastAsia="Calibri"/>
        </w:rPr>
      </w:pPr>
      <w:r>
        <w:rPr>
          <w:rFonts w:eastAsia="Calibri"/>
          <w:noProof/>
        </w:rPr>
        <w:lastRenderedPageBreak/>
        <w:drawing>
          <wp:inline distT="0" distB="0" distL="0" distR="0">
            <wp:extent cx="6124575" cy="2277110"/>
            <wp:effectExtent l="19050" t="0" r="9525" b="0"/>
            <wp:docPr id="8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52" cstate="print"/>
                    <a:srcRect/>
                    <a:stretch>
                      <a:fillRect/>
                    </a:stretch>
                  </pic:blipFill>
                  <pic:spPr bwMode="auto">
                    <a:xfrm>
                      <a:off x="0" y="0"/>
                      <a:ext cx="6124575" cy="227711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встановити </w:t>
      </w:r>
      <w:r w:rsidRPr="004C4EBB">
        <w:rPr>
          <w:rFonts w:eastAsia="Calibri"/>
        </w:rPr>
        <w:t>параметри компонентів схеми, зазначені на рис.</w:t>
      </w:r>
      <w:r w:rsidR="00AA58C6">
        <w:rPr>
          <w:rFonts w:eastAsia="Calibri"/>
        </w:rPr>
        <w:t xml:space="preserve">  </w:t>
      </w:r>
      <w:r w:rsidRPr="004C4EBB">
        <w:rPr>
          <w:rFonts w:eastAsia="Calibri"/>
        </w:rPr>
        <w:t xml:space="preserve">3.8: амплітуди ЕРС джерела напруги </w:t>
      </w:r>
      <w:r w:rsidRPr="004C4EBB">
        <w:rPr>
          <w:rFonts w:eastAsia="Calibri"/>
          <w:i/>
          <w:iCs/>
        </w:rPr>
        <w:t>Е</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rPr>
        <w:t xml:space="preserve">= 14,142 В (діюче значення </w:t>
      </w:r>
      <w:r w:rsidRPr="004C4EBB">
        <w:rPr>
          <w:rFonts w:eastAsia="Calibri"/>
          <w:i/>
          <w:iCs/>
        </w:rPr>
        <w:t>Е</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b/>
          <w:bCs/>
        </w:rPr>
        <w:t>=</w:t>
      </w:r>
      <w:r w:rsidR="00AA58C6">
        <w:rPr>
          <w:rFonts w:eastAsia="Calibri"/>
          <w:b/>
          <w:bCs/>
        </w:rPr>
        <w:t xml:space="preserve">  </w:t>
      </w:r>
      <w:r w:rsidRPr="004C4EBB">
        <w:rPr>
          <w:rFonts w:eastAsia="Calibri"/>
        </w:rPr>
        <w:t xml:space="preserve">10 В), частоту ЕРС </w:t>
      </w:r>
      <w:r w:rsidRPr="004C4EBB">
        <w:rPr>
          <w:rFonts w:eastAsia="Calibri"/>
          <w:i/>
          <w:iCs/>
        </w:rPr>
        <w:t>f</w:t>
      </w:r>
      <w:r w:rsidR="00AA58C6">
        <w:rPr>
          <w:rFonts w:eastAsia="Calibri"/>
          <w:i/>
          <w:iCs/>
        </w:rPr>
        <w:t xml:space="preserve">  </w:t>
      </w:r>
      <w:r w:rsidRPr="004C4EBB">
        <w:rPr>
          <w:rFonts w:eastAsia="Calibri"/>
        </w:rPr>
        <w:t xml:space="preserve">= 50 Гц, початковий кут зсуву фази </w:t>
      </w:r>
      <w:r w:rsidRPr="004C4EBB">
        <w:rPr>
          <w:rFonts w:eastAsia="Calibri"/>
          <w:i/>
          <w:iCs/>
        </w:rPr>
        <w:sym w:font="Symbol" w:char="F059"/>
      </w:r>
      <w:r w:rsidRPr="004C4EBB">
        <w:rPr>
          <w:rFonts w:eastAsia="Calibri"/>
          <w:i/>
          <w:iCs/>
          <w:vertAlign w:val="subscript"/>
        </w:rPr>
        <w:t>e</w:t>
      </w:r>
      <w:r w:rsidR="00AA58C6">
        <w:rPr>
          <w:rFonts w:eastAsia="Calibri"/>
          <w:i/>
          <w:iCs/>
          <w:vertAlign w:val="subscript"/>
        </w:rPr>
        <w:t xml:space="preserve">  </w:t>
      </w:r>
      <w:r w:rsidRPr="004C4EBB">
        <w:rPr>
          <w:rFonts w:eastAsia="Calibri"/>
        </w:rPr>
        <w:t>= 0;</w:t>
      </w:r>
    </w:p>
    <w:p w:rsidR="004C4EBB" w:rsidRPr="004C4EBB" w:rsidRDefault="004C4EBB" w:rsidP="004C4EBB">
      <w:pPr>
        <w:rPr>
          <w:rFonts w:eastAsia="Calibri"/>
        </w:rPr>
      </w:pPr>
      <w:r w:rsidRPr="004C4EBB">
        <w:rPr>
          <w:rFonts w:eastAsia="Calibri"/>
        </w:rPr>
        <w:sym w:font="Symbol" w:char="F02D"/>
      </w:r>
      <w:r w:rsidRPr="004C4EBB">
        <w:rPr>
          <w:rFonts w:eastAsia="Calibri"/>
        </w:rPr>
        <w:t>режим</w:t>
      </w:r>
      <w:r w:rsidR="00AA58C6">
        <w:rPr>
          <w:rFonts w:eastAsia="Calibri"/>
        </w:rPr>
        <w:t xml:space="preserve">  </w:t>
      </w:r>
      <w:r w:rsidRPr="004C4EBB">
        <w:rPr>
          <w:rFonts w:eastAsia="Calibri"/>
          <w:b/>
          <w:bCs/>
        </w:rPr>
        <w:t xml:space="preserve">AC </w:t>
      </w:r>
      <w:r w:rsidRPr="004C4EBB">
        <w:rPr>
          <w:rFonts w:eastAsia="Calibri"/>
        </w:rPr>
        <w:t xml:space="preserve">роботи вольтметра </w:t>
      </w:r>
      <w:r w:rsidRPr="004C4EBB">
        <w:rPr>
          <w:rFonts w:eastAsia="Calibri"/>
          <w:b/>
          <w:bCs/>
        </w:rPr>
        <w:t xml:space="preserve">V </w:t>
      </w:r>
      <w:r w:rsidRPr="004C4EBB">
        <w:rPr>
          <w:rFonts w:eastAsia="Calibri"/>
        </w:rPr>
        <w:t xml:space="preserve">і режим </w:t>
      </w:r>
      <w:r w:rsidRPr="004C4EBB">
        <w:rPr>
          <w:rFonts w:eastAsia="Calibri"/>
          <w:b/>
          <w:bCs/>
        </w:rPr>
        <w:t xml:space="preserve">DC </w:t>
      </w:r>
      <w:r w:rsidRPr="004C4EBB">
        <w:rPr>
          <w:rFonts w:eastAsia="Calibri"/>
        </w:rPr>
        <w:t xml:space="preserve">роботи вольтметра </w:t>
      </w:r>
      <w:r w:rsidRPr="004C4EBB">
        <w:rPr>
          <w:rFonts w:eastAsia="Calibri"/>
          <w:b/>
          <w:bCs/>
        </w:rPr>
        <w:t xml:space="preserve">V1 </w:t>
      </w:r>
      <w:r w:rsidRPr="004C4EBB">
        <w:rPr>
          <w:rFonts w:eastAsia="Calibri"/>
        </w:rPr>
        <w:t xml:space="preserve">і амперметра </w:t>
      </w:r>
      <w:r w:rsidRPr="004C4EBB">
        <w:rPr>
          <w:rFonts w:eastAsia="Calibri"/>
          <w:b/>
          <w:bCs/>
        </w:rPr>
        <w:t>А1</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розімкнути вимикачі</w:t>
      </w:r>
      <w:r w:rsidRPr="004C4EBB">
        <w:rPr>
          <w:rFonts w:eastAsia="Calibri"/>
        </w:rPr>
        <w:t xml:space="preserve"> </w:t>
      </w:r>
      <w:r w:rsidRPr="004C4EBB">
        <w:rPr>
          <w:rFonts w:eastAsia="Calibri"/>
          <w:b/>
          <w:bCs/>
        </w:rPr>
        <w:t xml:space="preserve">Q, A </w:t>
      </w:r>
      <w:r w:rsidRPr="004C4EBB">
        <w:rPr>
          <w:rFonts w:eastAsia="Calibri"/>
        </w:rPr>
        <w:t xml:space="preserve">і </w:t>
      </w:r>
      <w:r w:rsidRPr="004C4EBB">
        <w:rPr>
          <w:rFonts w:eastAsia="Calibri"/>
          <w:b/>
          <w:bCs/>
        </w:rPr>
        <w:t xml:space="preserve">B </w:t>
      </w:r>
      <w:r w:rsidRPr="004C4EBB">
        <w:rPr>
          <w:rFonts w:eastAsia="Calibri"/>
        </w:rPr>
        <w:t xml:space="preserve">і замкнути ключ </w:t>
      </w:r>
      <w:r w:rsidRPr="004C4EBB">
        <w:rPr>
          <w:rFonts w:eastAsia="Calibri"/>
          <w:b/>
          <w:bCs/>
        </w:rPr>
        <w:t>W</w:t>
      </w:r>
      <w:r w:rsidRPr="004C4EBB">
        <w:rPr>
          <w:rFonts w:eastAsia="Calibri"/>
        </w:rPr>
        <w:t xml:space="preserve">, сформувавши, таким чином, </w:t>
      </w:r>
      <w:r w:rsidRPr="004C4EBB">
        <w:rPr>
          <w:rFonts w:eastAsia="Calibri"/>
          <w:i/>
          <w:iCs/>
        </w:rPr>
        <w:t xml:space="preserve">однонапівперіодний </w:t>
      </w:r>
      <w:r w:rsidRPr="004C4EBB">
        <w:rPr>
          <w:rFonts w:eastAsia="Calibri"/>
        </w:rPr>
        <w:t xml:space="preserve">випрямляч при роботі на навантаження </w:t>
      </w:r>
      <w:r w:rsidRPr="004C4EBB">
        <w:rPr>
          <w:rFonts w:eastAsia="Calibri"/>
          <w:b/>
          <w:bCs/>
        </w:rPr>
        <w:t>R2 (</w:t>
      </w: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b/>
          <w:bCs/>
        </w:rPr>
        <w:t>=</w:t>
      </w:r>
      <w:r w:rsidRPr="004C4EBB">
        <w:rPr>
          <w:rFonts w:eastAsia="Calibri"/>
        </w:rPr>
        <w:t xml:space="preserve"> 320</w:t>
      </w:r>
      <w:r w:rsidR="00AA58C6">
        <w:rPr>
          <w:rFonts w:eastAsia="Calibri"/>
        </w:rPr>
        <w:t xml:space="preserve">  </w:t>
      </w:r>
      <w:r w:rsidRPr="004C4EBB">
        <w:rPr>
          <w:rFonts w:eastAsia="Calibri"/>
        </w:rPr>
        <w:t xml:space="preserve">Ом) без фільтра згладжування з параметрами: </w:t>
      </w:r>
      <w:r w:rsidRPr="004C4EBB">
        <w:rPr>
          <w:rFonts w:eastAsia="Calibri"/>
          <w:i/>
          <w:iCs/>
        </w:rPr>
        <w:t>C</w:t>
      </w:r>
      <w:r w:rsidRPr="004C4EBB">
        <w:rPr>
          <w:rFonts w:eastAsia="Calibri"/>
          <w:vertAlign w:val="subscript"/>
        </w:rPr>
        <w:t>1</w:t>
      </w:r>
      <w:r w:rsidR="00AA58C6">
        <w:rPr>
          <w:rFonts w:eastAsia="Calibri"/>
          <w:vertAlign w:val="subscript"/>
        </w:rPr>
        <w:t xml:space="preserve">  </w:t>
      </w:r>
      <w:r w:rsidRPr="004C4EBB">
        <w:rPr>
          <w:rFonts w:eastAsia="Calibri"/>
        </w:rPr>
        <w:t>= 200 мкФ,</w:t>
      </w:r>
      <w:r w:rsidR="00AA58C6">
        <w:rPr>
          <w:rFonts w:eastAsia="Calibri"/>
        </w:rPr>
        <w:t xml:space="preserve">  </w:t>
      </w:r>
      <w:r w:rsidRPr="004C4EBB">
        <w:rPr>
          <w:rFonts w:eastAsia="Calibri"/>
          <w:i/>
          <w:iCs/>
        </w:rPr>
        <w:t>L</w:t>
      </w:r>
      <w:r w:rsidR="00AA58C6">
        <w:rPr>
          <w:rFonts w:eastAsia="Calibri"/>
          <w:i/>
          <w:iCs/>
        </w:rPr>
        <w:t xml:space="preserve">  </w:t>
      </w:r>
      <w:r w:rsidRPr="004C4EBB">
        <w:rPr>
          <w:rFonts w:eastAsia="Calibri"/>
        </w:rPr>
        <w:t xml:space="preserve">= 1 Гн і </w:t>
      </w:r>
      <w:r w:rsidRPr="004C4EBB">
        <w:rPr>
          <w:rFonts w:eastAsia="Calibri"/>
          <w:i/>
          <w:iCs/>
        </w:rPr>
        <w:t>C</w:t>
      </w:r>
      <w:r w:rsidRPr="004C4EBB">
        <w:rPr>
          <w:rFonts w:eastAsia="Calibri"/>
          <w:vertAlign w:val="subscript"/>
        </w:rPr>
        <w:t>2</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t>100 мкФ;</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підключити </w:t>
      </w:r>
      <w:r w:rsidRPr="004C4EBB">
        <w:rPr>
          <w:rFonts w:eastAsia="Calibri"/>
        </w:rPr>
        <w:t xml:space="preserve">до відповідних вузлів схеми входи двохпременевого осцилографа </w:t>
      </w:r>
      <w:r w:rsidRPr="004C4EBB">
        <w:rPr>
          <w:rFonts w:eastAsia="Calibri"/>
          <w:b/>
          <w:bCs/>
        </w:rPr>
        <w:t xml:space="preserve">XSC1 </w:t>
      </w:r>
      <w:r w:rsidRPr="004C4EBB">
        <w:rPr>
          <w:rFonts w:eastAsia="Calibri"/>
        </w:rPr>
        <w:t xml:space="preserve">(для спостереження і реєстрації форми напруги навантаження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форми напруги на виході з джерела </w:t>
      </w:r>
      <w:r w:rsidRPr="004C4EBB">
        <w:rPr>
          <w:rFonts w:eastAsia="Calibri"/>
          <w:b/>
          <w:bCs/>
        </w:rPr>
        <w:t>INUT</w:t>
      </w:r>
      <w:r w:rsidRPr="004C4EBB">
        <w:rPr>
          <w:rFonts w:eastAsia="Calibri"/>
        </w:rPr>
        <w:t xml:space="preserve">, ідентичною формі струму </w:t>
      </w:r>
      <w:r w:rsidRPr="004C4EBB">
        <w:rPr>
          <w:rFonts w:eastAsia="Calibri"/>
          <w:i/>
          <w:iCs/>
        </w:rPr>
        <w:t>i</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на виході випрямного блоку при коефіцієнті передачі </w:t>
      </w:r>
      <w:r w:rsidRPr="004C4EBB">
        <w:rPr>
          <w:rFonts w:eastAsia="Calibri"/>
          <w:i/>
          <w:iCs/>
        </w:rPr>
        <w:t>k</w:t>
      </w:r>
      <w:r w:rsidR="00AA58C6">
        <w:rPr>
          <w:rFonts w:eastAsia="Calibri"/>
          <w:i/>
          <w:iCs/>
        </w:rPr>
        <w:t xml:space="preserve">  </w:t>
      </w:r>
      <w:r w:rsidRPr="004C4EBB">
        <w:rPr>
          <w:rFonts w:eastAsia="Calibri"/>
        </w:rPr>
        <w:t xml:space="preserve">= 1 Ом ) і спектроаналізатор </w:t>
      </w:r>
      <w:r w:rsidRPr="004C4EBB">
        <w:rPr>
          <w:rFonts w:eastAsia="Calibri"/>
          <w:b/>
          <w:bCs/>
        </w:rPr>
        <w:t xml:space="preserve">XSA1 </w:t>
      </w:r>
      <w:r w:rsidRPr="004C4EBB">
        <w:rPr>
          <w:rFonts w:eastAsia="Calibri"/>
        </w:rPr>
        <w:t xml:space="preserve">(для побудови спектра напруги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і вимірювання амплітуди </w:t>
      </w:r>
      <w:r w:rsidRPr="004C4EBB">
        <w:rPr>
          <w:rFonts w:eastAsia="Calibri"/>
          <w:i/>
          <w:iCs/>
        </w:rPr>
        <w:t>U</w:t>
      </w:r>
      <w:r w:rsidRPr="004C4EBB">
        <w:rPr>
          <w:rFonts w:eastAsia="Calibri"/>
          <w:i/>
          <w:iCs/>
          <w:vertAlign w:val="subscript"/>
        </w:rPr>
        <w:t>m</w:t>
      </w:r>
      <w:r w:rsidR="00AA58C6">
        <w:rPr>
          <w:rFonts w:eastAsia="Calibri"/>
          <w:i/>
          <w:iCs/>
          <w:vertAlign w:val="subscript"/>
        </w:rPr>
        <w:t xml:space="preserve">  </w:t>
      </w:r>
      <w:r w:rsidRPr="004C4EBB">
        <w:rPr>
          <w:rFonts w:eastAsia="Calibri"/>
          <w:i/>
          <w:iCs/>
          <w:vertAlign w:val="subscript"/>
        </w:rPr>
        <w:t>.ог</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її основної гармоніки). Орієнтовні параметри налаштування приладів </w:t>
      </w:r>
      <w:r w:rsidRPr="004C4EBB">
        <w:rPr>
          <w:rFonts w:eastAsia="Calibri"/>
          <w:b/>
          <w:bCs/>
        </w:rPr>
        <w:t xml:space="preserve">XSС1 </w:t>
      </w:r>
      <w:r w:rsidRPr="004C4EBB">
        <w:rPr>
          <w:rFonts w:eastAsia="Calibri"/>
        </w:rPr>
        <w:t xml:space="preserve">і </w:t>
      </w:r>
      <w:r w:rsidRPr="004C4EBB">
        <w:rPr>
          <w:rFonts w:eastAsia="Calibri"/>
          <w:b/>
          <w:bCs/>
        </w:rPr>
        <w:t xml:space="preserve">XSA1 </w:t>
      </w:r>
      <w:r w:rsidRPr="004C4EBB">
        <w:rPr>
          <w:rFonts w:eastAsia="Calibri"/>
          <w:bCs/>
        </w:rPr>
        <w:t>наведені</w:t>
      </w:r>
      <w:r w:rsidRPr="004C4EBB">
        <w:rPr>
          <w:rFonts w:eastAsia="Calibri"/>
        </w:rPr>
        <w:t xml:space="preserve"> на рис.</w:t>
      </w:r>
      <w:r w:rsidR="00AA58C6">
        <w:rPr>
          <w:rFonts w:eastAsia="Calibri"/>
        </w:rPr>
        <w:t xml:space="preserve">  </w:t>
      </w:r>
      <w:r w:rsidRPr="004C4EBB">
        <w:rPr>
          <w:rFonts w:eastAsia="Calibri"/>
        </w:rPr>
        <w:t>3.9;</w:t>
      </w:r>
    </w:p>
    <w:p w:rsidR="0059267A" w:rsidRPr="004C4EBB" w:rsidRDefault="0059267A" w:rsidP="0059267A">
      <w:pPr>
        <w:rPr>
          <w:rFonts w:eastAsia="Calibri"/>
        </w:rPr>
      </w:pPr>
      <w:r w:rsidRPr="004C4EBB">
        <w:rPr>
          <w:rFonts w:eastAsia="Calibri"/>
        </w:rPr>
        <w:sym w:font="Symbol" w:char="F02D"/>
      </w:r>
      <w:r w:rsidRPr="004C4EBB">
        <w:rPr>
          <w:rFonts w:eastAsia="Calibri"/>
        </w:rPr>
        <w:t></w:t>
      </w:r>
      <w:r w:rsidRPr="004C4EBB">
        <w:rPr>
          <w:rFonts w:eastAsia="Calibri"/>
          <w:b/>
          <w:bCs/>
        </w:rPr>
        <w:t xml:space="preserve">скопіювати </w:t>
      </w:r>
      <w:r w:rsidRPr="004C4EBB">
        <w:rPr>
          <w:rFonts w:eastAsia="Calibri"/>
        </w:rPr>
        <w:t>зображення схеми випрямляча (див. рис. 3.8) до звіту;</w:t>
      </w:r>
    </w:p>
    <w:p w:rsidR="0059267A" w:rsidRPr="004C4EBB" w:rsidRDefault="0059267A" w:rsidP="0059267A">
      <w:pPr>
        <w:rPr>
          <w:rFonts w:eastAsia="Calibri"/>
        </w:rPr>
      </w:pPr>
      <w:r w:rsidRPr="004C4EBB">
        <w:rPr>
          <w:rFonts w:eastAsia="Calibri"/>
        </w:rPr>
        <w:t xml:space="preserve">1.2. </w:t>
      </w:r>
      <w:r w:rsidRPr="004C4EBB">
        <w:rPr>
          <w:rFonts w:eastAsia="Calibri"/>
          <w:b/>
          <w:bCs/>
        </w:rPr>
        <w:t xml:space="preserve">Провести </w:t>
      </w:r>
      <w:r w:rsidRPr="004C4EBB">
        <w:rPr>
          <w:rFonts w:eastAsia="Calibri"/>
        </w:rPr>
        <w:t>моделювання процесів, що відбуваються в однопівперіодному випрямлячі. Для цього:</w:t>
      </w:r>
    </w:p>
    <w:p w:rsidR="0059267A" w:rsidRPr="004C4EBB" w:rsidRDefault="0059267A" w:rsidP="0059267A">
      <w:pPr>
        <w:rPr>
          <w:rFonts w:eastAsia="Calibri"/>
        </w:rPr>
      </w:pPr>
      <w:r w:rsidRPr="004C4EBB">
        <w:rPr>
          <w:rFonts w:eastAsia="Calibri"/>
        </w:rPr>
        <w:sym w:font="Symbol" w:char="F02D"/>
      </w:r>
      <w:r w:rsidRPr="004C4EBB">
        <w:rPr>
          <w:rFonts w:eastAsia="Calibri"/>
        </w:rPr>
        <w:t></w:t>
      </w:r>
      <w:r w:rsidRPr="004C4EBB">
        <w:rPr>
          <w:rFonts w:eastAsia="Calibri"/>
          <w:b/>
          <w:bCs/>
        </w:rPr>
        <w:t xml:space="preserve">запустити </w:t>
      </w:r>
      <w:r w:rsidRPr="004C4EBB">
        <w:rPr>
          <w:rFonts w:eastAsia="Calibri"/>
        </w:rPr>
        <w:t xml:space="preserve">програму </w:t>
      </w:r>
      <w:r w:rsidRPr="004C4EBB">
        <w:rPr>
          <w:rFonts w:eastAsia="Calibri"/>
          <w:b/>
        </w:rPr>
        <w:t>Multisim</w:t>
      </w:r>
      <w:r w:rsidRPr="004C4EBB">
        <w:rPr>
          <w:rFonts w:eastAsia="Calibri"/>
        </w:rPr>
        <w:t xml:space="preserve"> і після закінчення моделювання спектра </w:t>
      </w:r>
      <w:r w:rsidRPr="004C4EBB">
        <w:rPr>
          <w:rFonts w:eastAsia="Calibri"/>
          <w:i/>
          <w:iCs/>
        </w:rPr>
        <w:t>U</w:t>
      </w:r>
      <w:r w:rsidR="00AA58C6">
        <w:rPr>
          <w:rFonts w:eastAsia="Calibri"/>
          <w:i/>
          <w:iCs/>
        </w:rPr>
        <w:t xml:space="preserve">  </w:t>
      </w:r>
      <w:r w:rsidRPr="004C4EBB">
        <w:rPr>
          <w:rFonts w:eastAsia="Calibri"/>
          <w:i/>
          <w:iCs/>
          <w:vertAlign w:val="subscript"/>
        </w:rPr>
        <w:t>mk</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xml:space="preserve">) напруги навантаження </w:t>
      </w:r>
      <w:r w:rsidRPr="004C4EBB">
        <w:rPr>
          <w:rFonts w:eastAsia="Calibri"/>
          <w:i/>
          <w:iCs/>
        </w:rPr>
        <w:t>u</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тобто після виведення на екран приладу </w:t>
      </w:r>
      <w:r w:rsidRPr="004C4EBB">
        <w:rPr>
          <w:rFonts w:eastAsia="Calibri"/>
          <w:b/>
          <w:bCs/>
        </w:rPr>
        <w:t xml:space="preserve">XSA1 </w:t>
      </w:r>
      <w:r w:rsidRPr="004C4EBB">
        <w:rPr>
          <w:rFonts w:eastAsia="Calibri"/>
        </w:rPr>
        <w:t xml:space="preserve">значення </w:t>
      </w:r>
      <w:r w:rsidRPr="004C4EBB">
        <w:rPr>
          <w:rFonts w:eastAsia="Calibri"/>
          <w:b/>
          <w:bCs/>
        </w:rPr>
        <w:t>Resolution Freq.</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rPr>
        <w:t>2 ...</w:t>
      </w:r>
      <w:r w:rsidR="00AA58C6">
        <w:rPr>
          <w:rFonts w:eastAsia="Calibri"/>
        </w:rPr>
        <w:t xml:space="preserve">  </w:t>
      </w:r>
      <w:r w:rsidRPr="004C4EBB">
        <w:rPr>
          <w:rFonts w:eastAsia="Calibri"/>
        </w:rPr>
        <w:t xml:space="preserve">5 Гц (див. обведене </w:t>
      </w:r>
      <w:r w:rsidRPr="004C4EBB">
        <w:rPr>
          <w:rFonts w:eastAsia="Calibri"/>
        </w:rPr>
        <w:lastRenderedPageBreak/>
        <w:t>еліпсом значення 5</w:t>
      </w:r>
      <w:r w:rsidR="00AA58C6">
        <w:rPr>
          <w:rFonts w:eastAsia="Calibri"/>
        </w:rPr>
        <w:t xml:space="preserve">  </w:t>
      </w:r>
      <w:r w:rsidRPr="004C4EBB">
        <w:rPr>
          <w:rFonts w:eastAsia="Calibri"/>
        </w:rPr>
        <w:t>Hz на рис. 3.9,</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w:t>
      </w:r>
      <w:r w:rsidRPr="004C4EBB">
        <w:rPr>
          <w:rFonts w:eastAsia="Calibri"/>
          <w:b/>
          <w:bCs/>
        </w:rPr>
        <w:t xml:space="preserve">занести </w:t>
      </w:r>
      <w:r w:rsidRPr="004C4EBB">
        <w:rPr>
          <w:rFonts w:eastAsia="Calibri"/>
        </w:rPr>
        <w:t>покази (</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cp</w:t>
      </w:r>
      <w:r w:rsidR="00AA58C6">
        <w:rPr>
          <w:rFonts w:eastAsia="Calibri"/>
          <w:i/>
          <w:iCs/>
          <w:vertAlign w:val="subscript"/>
        </w:rPr>
        <w:t xml:space="preserve">  </w:t>
      </w:r>
      <w:r w:rsidRPr="004C4EBB">
        <w:rPr>
          <w:rFonts w:eastAsia="Calibri"/>
        </w:rPr>
        <w:t xml:space="preserve">) вольтметра </w:t>
      </w:r>
      <w:r w:rsidRPr="004C4EBB">
        <w:rPr>
          <w:rFonts w:eastAsia="Calibri"/>
          <w:b/>
          <w:bCs/>
        </w:rPr>
        <w:t xml:space="preserve">V1 </w:t>
      </w:r>
      <w:r w:rsidRPr="004C4EBB">
        <w:rPr>
          <w:rFonts w:eastAsia="Calibri"/>
        </w:rPr>
        <w:t>і покази (</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cp</w:t>
      </w:r>
      <w:r w:rsidR="00AA58C6">
        <w:rPr>
          <w:rFonts w:eastAsia="Calibri"/>
          <w:i/>
          <w:iCs/>
          <w:vertAlign w:val="subscript"/>
        </w:rPr>
        <w:t xml:space="preserve">  </w:t>
      </w:r>
      <w:r w:rsidRPr="004C4EBB">
        <w:rPr>
          <w:rFonts w:eastAsia="Calibri"/>
        </w:rPr>
        <w:t>) амперметра А1 до першого рядку табл.</w:t>
      </w:r>
      <w:r w:rsidR="00AA58C6">
        <w:rPr>
          <w:rFonts w:eastAsia="Calibri"/>
        </w:rPr>
        <w:t xml:space="preserve">  </w:t>
      </w:r>
      <w:r w:rsidRPr="004C4EBB">
        <w:rPr>
          <w:rFonts w:eastAsia="Calibri"/>
        </w:rPr>
        <w:t>;</w:t>
      </w:r>
    </w:p>
    <w:p w:rsidR="004C4EBB" w:rsidRPr="004C4EBB" w:rsidRDefault="004C4EBB" w:rsidP="004C4EBB">
      <w:pPr>
        <w:rPr>
          <w:rFonts w:eastAsia="Calibri"/>
        </w:rPr>
      </w:pPr>
    </w:p>
    <w:p w:rsidR="004C4EBB" w:rsidRPr="004C4EBB" w:rsidRDefault="008A7B03" w:rsidP="00651BDD">
      <w:pPr>
        <w:ind w:firstLine="0"/>
        <w:rPr>
          <w:rFonts w:eastAsia="Calibri"/>
        </w:rPr>
      </w:pPr>
      <w:r>
        <w:rPr>
          <w:rFonts w:eastAsia="Calibri"/>
        </w:rPr>
      </w:r>
      <w:r>
        <w:rPr>
          <w:rFonts w:eastAsia="Calibri"/>
        </w:rPr>
        <w:pict>
          <v:group id="Групувати 30" o:spid="_x0000_s3265" style="width:329.75pt;height:419.15pt;mso-position-horizontal-relative:char;mso-position-vertical-relative:line" coordorigin="1845,1424" coordsize="7859,9211">
            <v:group id="Group 64" o:spid="_x0000_s3266" style="position:absolute;left:1845;top:1424;width:7859;height:9211" coordorigin="1845,1424" coordsize="7859,9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Picture 65" o:spid="_x0000_s3267" type="#_x0000_t75" style="position:absolute;left:2429;top:1424;width:7275;height:879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16m5/EAAAA3AAAAA8AAABkcnMvZG93bnJldi54bWxEj0FrAjEUhO+F/ofwCr3VrAoqW6OIIIo3&#10;tyIeH5vXzeLmZd1Es+2vbwShx2FmvmHmy9424k6drx0rGA4yEMSl0zVXCo5fm48ZCB+QNTaOScEP&#10;eVguXl/mmGsX+UD3IlQiQdjnqMCE0OZS+tKQRT9wLXHyvl1nMSTZVVJ3GBPcNnKUZRNpsea0YLCl&#10;taHyUtysgnXc7ps23szqd1ro7Slez+c9KvX+1q8+QQTqw3/42d5pBaPxFB5n0hGQi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16m5/EAAAA3AAAAA8AAAAAAAAAAAAAAAAA&#10;nwIAAGRycy9kb3ducmV2LnhtbFBLBQYAAAAABAAEAPcAAACQAwAAAAA=&#10;">
                <v:imagedata r:id="rId153" o:title="" gain="86232f"/>
              </v:shape>
              <v:shape id="Text Box 66" o:spid="_x0000_s3268" type="#_x0000_t202" style="position:absolute;left:1845;top:5565;width:584;height:5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4J8AA&#10;AADcAAAADwAAAGRycy9kb3ducmV2LnhtbERPTYvCMBC9C/6HMIK3NVF3Za1GEUXwpOjuCt6GZmyL&#10;zaQ00Xb/vTkIHh/ve75sbSkeVPvCsYbhQIEgTp0pONPw+7P9+AbhA7LB0jFp+CcPy0W3M8fEuIaP&#10;9DiFTMQQ9glqyEOoEil9mpNFP3AVceSurrYYIqwzaWpsYrgt5UipibRYcGzIsaJ1TuntdLca/vbX&#10;y/lTHbKN/aoa1yrJdiq17vfa1QxEoDa8xS/3zmgYjePaeCYeAb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2+4J8AAAADcAAAADwAAAAAAAAAAAAAAAACYAgAAZHJzL2Rvd25y&#10;ZXYueG1sUEsFBgAAAAAEAAQA9QAAAIUDAAAAAA==&#10;" filled="f" stroked="f">
                <v:textbox>
                  <w:txbxContent>
                    <w:p w:rsidR="00033981" w:rsidRDefault="00033981" w:rsidP="004C4EBB">
                      <w:pPr>
                        <w:rPr>
                          <w:sz w:val="24"/>
                          <w:szCs w:val="24"/>
                        </w:rPr>
                      </w:pPr>
                      <w:r>
                        <w:rPr>
                          <w:i/>
                          <w:sz w:val="24"/>
                          <w:szCs w:val="24"/>
                        </w:rPr>
                        <w:t>а</w:t>
                      </w:r>
                      <w:r>
                        <w:rPr>
                          <w:sz w:val="24"/>
                          <w:szCs w:val="24"/>
                        </w:rPr>
                        <w:t>)</w:t>
                      </w:r>
                    </w:p>
                  </w:txbxContent>
                </v:textbox>
              </v:shape>
              <v:shape id="Text Box 67" o:spid="_x0000_s3269" type="#_x0000_t202" style="position:absolute;left:1935;top:9405;width:674;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MdvMQA&#10;AADcAAAADwAAAGRycy9kb3ducmV2LnhtbESPT4vCMBTE7wt+h/AEb2vinxWtRpFdBE8uuqvg7dE8&#10;22LzUppo67c3wsIeh5n5DbNYtbYUd6p94VjDoK9AEKfOFJxp+P3ZvE9B+IBssHRMGh7kYbXsvC0w&#10;Ma7hPd0PIRMRwj5BDXkIVSKlT3Oy6PuuIo7exdUWQ5R1Jk2NTYTbUg6VmkiLBceFHCv6zCm9Hm5W&#10;w3F3OZ/G6jv7sh9V41ol2c6k1r1uu56DCNSG//Bfe2s0DEczeJ2JR0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jHbzEAAAA3AAAAA8AAAAAAAAAAAAAAAAAmAIAAGRycy9k&#10;b3ducmV2LnhtbFBLBQYAAAAABAAEAPUAAACJAwAAAAA=&#10;" filled="f" stroked="f">
                <v:textbox>
                  <w:txbxContent>
                    <w:p w:rsidR="00033981" w:rsidRDefault="00033981" w:rsidP="004C4EBB">
                      <w:pPr>
                        <w:rPr>
                          <w:sz w:val="24"/>
                          <w:szCs w:val="24"/>
                        </w:rPr>
                      </w:pPr>
                      <w:r>
                        <w:rPr>
                          <w:i/>
                          <w:sz w:val="24"/>
                          <w:szCs w:val="24"/>
                        </w:rPr>
                        <w:t>б</w:t>
                      </w:r>
                      <w:r>
                        <w:rPr>
                          <w:sz w:val="24"/>
                          <w:szCs w:val="24"/>
                        </w:rPr>
                        <w:t>)</w:t>
                      </w:r>
                    </w:p>
                  </w:txbxContent>
                </v:textbox>
              </v:shape>
              <v:shape id="Text Box 68" o:spid="_x0000_s3270" type="#_x0000_t202" style="position:absolute;left:5070;top:10214;width:1635;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HXMEA&#10;AADcAAAADwAAAGRycy9kb3ducmV2LnhtbERPz2vCMBS+D/wfwhO8rYnSDVcbRRzCTpPpNvD2aJ5t&#10;sXkpTdZ2/705CB4/vt/5ZrSN6KnztWMN80SBIC6cqbnU8H3aPy9B+IBssHFMGv7Jw2Y9ecoxM27g&#10;L+qPoRQxhH2GGqoQ2kxKX1Rk0SeuJY7cxXUWQ4RdKU2HQwy3jVwo9Sot1hwbKmxpV1FxPf5ZDT+f&#10;l/Nvqg7lu31pBzcqyfZNaj2bjtsViEBjeIjv7g+jYZHG+fFMPAJ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fx1zBAAAA3AAAAA8AAAAAAAAAAAAAAAAAmAIAAGRycy9kb3du&#10;cmV2LnhtbFBLBQYAAAAABAAEAPUAAACGAwAAAAA=&#10;" filled="f" stroked="f">
                <v:textbox>
                  <w:txbxContent>
                    <w:p w:rsidR="00033981" w:rsidRDefault="00033981" w:rsidP="004C4EBB">
                      <w:pPr>
                        <w:rPr>
                          <w:sz w:val="24"/>
                          <w:szCs w:val="24"/>
                        </w:rPr>
                      </w:pPr>
                      <w:r>
                        <w:rPr>
                          <w:sz w:val="24"/>
                          <w:szCs w:val="24"/>
                        </w:rPr>
                        <w:t>Рис. 3.9</w:t>
                      </w:r>
                    </w:p>
                  </w:txbxContent>
                </v:textbox>
              </v:shape>
            </v:group>
            <v:oval id="Oval 69" o:spid="_x0000_s3271" style="position:absolute;left:8025;top:8910;width:1080;height:2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YyCMQA&#10;AADcAAAADwAAAGRycy9kb3ducmV2LnhtbESPUWvCMBSF3wX/Q7iDvYhNFRlSTWUIAx8GOvUHXJu7&#10;tLO56ZJo679fBoM9Hs453+GsN4NtxZ18aBwrmGU5COLK6YaNgvPpbboEESKyxtYxKXhQgE05Hq2x&#10;0K7nD7ofoxEJwqFABXWMXSFlqGqyGDLXESfv03mLMUlvpPbYJ7ht5TzPX6TFhtNCjR1ta6qux5tV&#10;cLmc3SC//f4wMVePi6++M+8HpZ6fhtcViEhD/A//tXdawXwxg98z6QjI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2MgjEAAAA3AAAAA8AAAAAAAAAAAAAAAAAmAIAAGRycy9k&#10;b3ducmV2LnhtbFBLBQYAAAAABAAEAPUAAACJAwAAAAA=&#10;" filled="f"/>
            <v:oval id="Oval 70" o:spid="_x0000_s3272" style="position:absolute;left:7665;top:7830;width:1080;height:2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sf8QA&#10;AADcAAAADwAAAGRycy9kb3ducmV2LnhtbESP0WoCMRRE3wv+Q7iCL0WzXaTIahQRCj4IteoHXDfX&#10;7OrmZk2iu/37plDo4zAzZ5jFqreNeJIPtWMFb5MMBHHpdM1Gwen4MZ6BCBFZY+OYFHxTgNVy8LLA&#10;QruOv+h5iEYkCIcCFVQxtoWUoazIYpi4ljh5F+ctxiS9kdpjl+C2kXmWvUuLNaeFClvaVFTeDg+r&#10;4Hw+uV7e/ef+1dw8Tq9da3Z7pUbDfj0HEamP/+G/9lYryKc5/J5JR0A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krH/EAAAA3AAAAA8AAAAAAAAAAAAAAAAAmAIAAGRycy9k&#10;b3ducmV2LnhtbFBLBQYAAAAABAAEAPUAAACJAwAAAAA=&#10;" filled="f"/>
            <w10:anchorlock/>
          </v:group>
        </w:pict>
      </w:r>
    </w:p>
    <w:p w:rsidR="004C4EBB" w:rsidRPr="004C4EBB" w:rsidRDefault="00651BDD" w:rsidP="00651BDD">
      <w:pPr>
        <w:pStyle w:val="TableName"/>
        <w:tabs>
          <w:tab w:val="clear" w:pos="9639"/>
        </w:tabs>
        <w:rPr>
          <w:rFonts w:eastAsia="Calibri"/>
        </w:rPr>
      </w:pPr>
      <w:r>
        <w:rPr>
          <w:rFonts w:eastAsia="Calibri"/>
        </w:rPr>
        <w:tab/>
      </w:r>
      <w:r>
        <w:rPr>
          <w:rFonts w:eastAsia="Calibri"/>
        </w:rPr>
        <w:tab/>
        <w:t xml:space="preserve">Таблиця </w:t>
      </w:r>
      <w:bookmarkStart w:id="32" w:name="Tab_2021LEPvor_20"/>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6</w:t>
        </w:r>
      </w:fldSimple>
      <w:bookmarkEnd w:id="32"/>
      <w:r>
        <w:rPr>
          <w:rFonts w:eastAsia="Calibri"/>
        </w:rPr>
        <w:t>.</w:t>
      </w:r>
      <w:r>
        <w:rPr>
          <w:rFonts w:eastAsia="Calibri"/>
        </w:rPr>
        <w:br/>
      </w:r>
      <w:r>
        <w:rPr>
          <w:rFonts w:eastAsia="Calibri"/>
        </w:rPr>
        <w:tab/>
      </w:r>
    </w:p>
    <w:tbl>
      <w:tblPr>
        <w:tblW w:w="0" w:type="auto"/>
        <w:tblLayout w:type="fixed"/>
        <w:tblCellMar>
          <w:left w:w="0" w:type="dxa"/>
          <w:right w:w="0" w:type="dxa"/>
        </w:tblCellMar>
        <w:tblLook w:val="04A0"/>
      </w:tblPr>
      <w:tblGrid>
        <w:gridCol w:w="2435"/>
        <w:gridCol w:w="1566"/>
        <w:gridCol w:w="709"/>
        <w:gridCol w:w="704"/>
        <w:gridCol w:w="596"/>
        <w:gridCol w:w="939"/>
        <w:gridCol w:w="956"/>
        <w:gridCol w:w="1559"/>
      </w:tblGrid>
      <w:tr w:rsidR="004C4EBB" w:rsidRPr="004C4EBB" w:rsidTr="00651BDD">
        <w:trPr>
          <w:trHeight w:val="323"/>
        </w:trPr>
        <w:tc>
          <w:tcPr>
            <w:tcW w:w="243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Тип</w:t>
            </w:r>
          </w:p>
          <w:p w:rsidR="004C4EBB" w:rsidRPr="004C4EBB" w:rsidRDefault="004C4EBB" w:rsidP="00E547C2">
            <w:pPr>
              <w:spacing w:line="240" w:lineRule="auto"/>
              <w:ind w:firstLine="0"/>
              <w:rPr>
                <w:rFonts w:eastAsia="Calibri"/>
              </w:rPr>
            </w:pPr>
            <w:r w:rsidRPr="004C4EBB">
              <w:rPr>
                <w:rFonts w:eastAsia="Calibri"/>
              </w:rPr>
              <w:t>випрямляча</w:t>
            </w:r>
          </w:p>
        </w:tc>
        <w:tc>
          <w:tcPr>
            <w:tcW w:w="156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p>
          <w:p w:rsidR="004C4EBB" w:rsidRPr="004C4EBB" w:rsidRDefault="004C4EBB" w:rsidP="00E547C2">
            <w:pPr>
              <w:spacing w:line="240" w:lineRule="auto"/>
              <w:ind w:firstLine="0"/>
              <w:rPr>
                <w:rFonts w:eastAsia="Calibri"/>
              </w:rPr>
            </w:pPr>
            <w:r w:rsidRPr="004C4EBB">
              <w:rPr>
                <w:rFonts w:eastAsia="Calibri"/>
              </w:rPr>
              <w:t>Установки</w:t>
            </w:r>
          </w:p>
        </w:tc>
        <w:tc>
          <w:tcPr>
            <w:tcW w:w="2948"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виміряно</w:t>
            </w:r>
          </w:p>
        </w:tc>
        <w:tc>
          <w:tcPr>
            <w:tcW w:w="251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розраховано</w:t>
            </w:r>
          </w:p>
        </w:tc>
      </w:tr>
      <w:tr w:rsidR="004C4EBB" w:rsidRPr="004C4EBB" w:rsidTr="00651BDD">
        <w:trPr>
          <w:trHeight w:val="645"/>
        </w:trPr>
        <w:tc>
          <w:tcPr>
            <w:tcW w:w="243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rPr>
                <w:rFonts w:eastAsia="Calibri"/>
              </w:rPr>
            </w:pPr>
          </w:p>
        </w:tc>
        <w:tc>
          <w:tcPr>
            <w:tcW w:w="1566"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rPr>
                <w:rFonts w:eastAsia="Calibri"/>
              </w:rPr>
            </w:pP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i/>
                <w:iCs/>
              </w:rPr>
              <w:t>U</w:t>
            </w:r>
            <w:r w:rsidRPr="004C4EBB">
              <w:rPr>
                <w:rFonts w:eastAsia="Calibri"/>
                <w:vertAlign w:val="subscript"/>
              </w:rPr>
              <w:t>2</w:t>
            </w:r>
            <w:r w:rsidRPr="004C4EBB">
              <w:rPr>
                <w:rFonts w:eastAsia="Calibri"/>
                <w:i/>
                <w:iCs/>
                <w:vertAlign w:val="subscript"/>
              </w:rPr>
              <w:t>m</w:t>
            </w:r>
            <w:r w:rsidRPr="004C4EBB">
              <w:rPr>
                <w:rFonts w:eastAsia="Calibri"/>
              </w:rPr>
              <w:t>,</w:t>
            </w:r>
          </w:p>
          <w:p w:rsidR="004C4EBB" w:rsidRPr="004C4EBB" w:rsidRDefault="004C4EBB" w:rsidP="00E547C2">
            <w:pPr>
              <w:spacing w:line="240" w:lineRule="auto"/>
              <w:rPr>
                <w:rFonts w:eastAsia="Calibri"/>
              </w:rPr>
            </w:pPr>
            <w:r w:rsidRPr="004C4EBB">
              <w:rPr>
                <w:rFonts w:eastAsia="Calibri"/>
              </w:rPr>
              <w:t>B</w:t>
            </w:r>
          </w:p>
        </w:tc>
        <w:tc>
          <w:tcPr>
            <w:tcW w:w="7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93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m.ог</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95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Коефіцієнт пульсації</w:t>
            </w:r>
          </w:p>
        </w:tc>
        <w:tc>
          <w:tcPr>
            <w:tcW w:w="15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Коефіцієнт згладжування</w:t>
            </w:r>
          </w:p>
        </w:tc>
      </w:tr>
      <w:tr w:rsidR="004C4EBB" w:rsidRPr="004C4EBB" w:rsidTr="00651BDD">
        <w:tc>
          <w:tcPr>
            <w:tcW w:w="24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 xml:space="preserve">Однопівперіодний </w:t>
            </w:r>
            <w:r w:rsidRPr="004C4EBB">
              <w:rPr>
                <w:rFonts w:eastAsia="Calibri"/>
              </w:rPr>
              <w:sym w:font="Symbol" w:char="F02D"/>
            </w:r>
            <w:r w:rsidRPr="004C4EBB">
              <w:rPr>
                <w:rFonts w:eastAsia="Calibri"/>
              </w:rPr>
              <w:t>без фільтра</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 xml:space="preserve">Вимикач </w:t>
            </w:r>
            <w:r w:rsidRPr="004C4EBB">
              <w:rPr>
                <w:rFonts w:eastAsia="Calibri"/>
                <w:b/>
                <w:bCs/>
              </w:rPr>
              <w:t xml:space="preserve">W </w:t>
            </w:r>
            <w:r w:rsidRPr="004C4EBB">
              <w:rPr>
                <w:rFonts w:eastAsia="Calibri"/>
              </w:rPr>
              <w:t xml:space="preserve">замкнутий; вимикачі </w:t>
            </w:r>
            <w:r w:rsidRPr="004C4EBB">
              <w:rPr>
                <w:rFonts w:eastAsia="Calibri"/>
                <w:b/>
                <w:bCs/>
              </w:rPr>
              <w:t xml:space="preserve">Q, А </w:t>
            </w:r>
            <w:r w:rsidRPr="004C4EBB">
              <w:rPr>
                <w:rFonts w:eastAsia="Calibri"/>
              </w:rPr>
              <w:t>і</w:t>
            </w:r>
            <w:r w:rsidRPr="004C4EBB">
              <w:rPr>
                <w:rFonts w:eastAsia="Calibri"/>
                <w:b/>
                <w:bCs/>
              </w:rPr>
              <w:t xml:space="preserve">В </w:t>
            </w:r>
            <w:r w:rsidRPr="004C4EBB">
              <w:rPr>
                <w:rFonts w:eastAsia="Calibri"/>
              </w:rPr>
              <w:lastRenderedPageBreak/>
              <w:t>розімкнуті</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rPr>
                <w:rFonts w:eastAsia="Calibri"/>
              </w:rPr>
            </w:pPr>
            <w:r>
              <w:rPr>
                <w:rFonts w:eastAsia="Calibri"/>
              </w:rPr>
              <w:lastRenderedPageBreak/>
              <w:t xml:space="preserve">  </w:t>
            </w:r>
          </w:p>
        </w:tc>
        <w:tc>
          <w:tcPr>
            <w:tcW w:w="7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5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q</w:t>
            </w:r>
            <w:r w:rsidR="00AA58C6">
              <w:rPr>
                <w:rFonts w:eastAsia="Calibri"/>
                <w:i/>
                <w:iCs/>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t>=</w:t>
            </w:r>
          </w:p>
        </w:tc>
        <w:tc>
          <w:tcPr>
            <w:tcW w:w="15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немає</w:t>
            </w:r>
          </w:p>
        </w:tc>
      </w:tr>
      <w:tr w:rsidR="004C4EBB" w:rsidRPr="004C4EBB" w:rsidTr="00651BDD">
        <w:tc>
          <w:tcPr>
            <w:tcW w:w="24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lastRenderedPageBreak/>
              <w:sym w:font="Symbol" w:char="F02D"/>
            </w:r>
            <w:r w:rsidRPr="004C4EBB">
              <w:rPr>
                <w:rFonts w:eastAsia="Calibri"/>
              </w:rPr>
              <w:t>з С-фільтром</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 xml:space="preserve">Вимикачі </w:t>
            </w:r>
            <w:r w:rsidRPr="004C4EBB">
              <w:rPr>
                <w:rFonts w:eastAsia="Calibri"/>
                <w:b/>
                <w:bCs/>
              </w:rPr>
              <w:t xml:space="preserve">W </w:t>
            </w:r>
            <w:r w:rsidRPr="004C4EBB">
              <w:rPr>
                <w:rFonts w:eastAsia="Calibri"/>
              </w:rPr>
              <w:t xml:space="preserve">і </w:t>
            </w:r>
            <w:r w:rsidRPr="004C4EBB">
              <w:rPr>
                <w:rFonts w:eastAsia="Calibri"/>
                <w:b/>
                <w:bCs/>
              </w:rPr>
              <w:t xml:space="preserve">А </w:t>
            </w:r>
            <w:r w:rsidRPr="004C4EBB">
              <w:rPr>
                <w:rFonts w:eastAsia="Calibri"/>
              </w:rPr>
              <w:t xml:space="preserve">замкнуті; вимикачі </w:t>
            </w:r>
            <w:r w:rsidRPr="004C4EBB">
              <w:rPr>
                <w:rFonts w:eastAsia="Calibri"/>
                <w:b/>
                <w:bCs/>
              </w:rPr>
              <w:t xml:space="preserve">Q </w:t>
            </w:r>
            <w:r w:rsidRPr="004C4EBB">
              <w:rPr>
                <w:rFonts w:eastAsia="Calibri"/>
              </w:rPr>
              <w:t xml:space="preserve">і </w:t>
            </w:r>
            <w:r w:rsidRPr="004C4EBB">
              <w:rPr>
                <w:rFonts w:eastAsia="Calibri"/>
                <w:b/>
                <w:bCs/>
              </w:rPr>
              <w:t xml:space="preserve">В </w:t>
            </w:r>
            <w:r w:rsidRPr="004C4EBB">
              <w:rPr>
                <w:rFonts w:eastAsia="Calibri"/>
              </w:rPr>
              <w:t>розімкнуті</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__</w:t>
            </w:r>
          </w:p>
        </w:tc>
        <w:tc>
          <w:tcPr>
            <w:tcW w:w="7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5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q</w:t>
            </w:r>
            <w:r w:rsidR="00AA58C6">
              <w:rPr>
                <w:rFonts w:eastAsia="Calibri"/>
                <w:i/>
                <w:iCs/>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p>
        </w:tc>
        <w:tc>
          <w:tcPr>
            <w:tcW w:w="15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Pr="004C4EBB">
              <w:rPr>
                <w:rFonts w:eastAsia="Calibri"/>
                <w:i/>
                <w:iCs/>
              </w:rPr>
              <w:t>q</w:t>
            </w:r>
            <w:r w:rsidRPr="004C4EBB">
              <w:rPr>
                <w:rFonts w:eastAsia="Calibri"/>
                <w:i/>
                <w:iCs/>
                <w:vertAlign w:val="subscript"/>
              </w:rPr>
              <w:t>n</w:t>
            </w:r>
            <w:r w:rsidR="00AA58C6">
              <w:rPr>
                <w:rFonts w:eastAsia="Calibri"/>
                <w:i/>
                <w:iCs/>
                <w:vertAlign w:val="subscript"/>
              </w:rPr>
              <w:t xml:space="preserve">  </w:t>
            </w:r>
            <w:r w:rsidRPr="004C4EBB">
              <w:rPr>
                <w:rFonts w:eastAsia="Calibri"/>
              </w:rPr>
              <w:t>/</w:t>
            </w:r>
            <w:r w:rsidRPr="004C4EBB">
              <w:rPr>
                <w:rFonts w:eastAsia="Calibri"/>
                <w:i/>
                <w:iCs/>
              </w:rPr>
              <w:t>q</w:t>
            </w:r>
            <w:r w:rsidRPr="004C4EBB">
              <w:rPr>
                <w:rFonts w:eastAsia="Calibri"/>
                <w:i/>
                <w:iCs/>
                <w:vertAlign w:val="subscript"/>
              </w:rPr>
              <w:t>п</w:t>
            </w:r>
            <w:r w:rsidRPr="004C4EBB">
              <w:rPr>
                <w:rFonts w:eastAsia="Calibri"/>
                <w:vertAlign w:val="subscript"/>
              </w:rPr>
              <w:t>1</w:t>
            </w:r>
            <w:r w:rsidR="00AA58C6">
              <w:rPr>
                <w:rFonts w:eastAsia="Calibri"/>
                <w:vertAlign w:val="subscript"/>
              </w:rPr>
              <w:t xml:space="preserve">  </w:t>
            </w:r>
            <w:r w:rsidRPr="004C4EBB">
              <w:rPr>
                <w:rFonts w:eastAsia="Calibri"/>
              </w:rPr>
              <w:t>=</w:t>
            </w:r>
          </w:p>
        </w:tc>
      </w:tr>
      <w:tr w:rsidR="004C4EBB" w:rsidRPr="004C4EBB" w:rsidTr="00651BDD">
        <w:tc>
          <w:tcPr>
            <w:tcW w:w="243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sym w:font="Symbol" w:char="F02D"/>
            </w:r>
            <w:r w:rsidRPr="004C4EBB">
              <w:rPr>
                <w:rFonts w:eastAsia="Calibri"/>
              </w:rPr>
              <w:t>з</w:t>
            </w:r>
            <w:r w:rsidR="00AA58C6">
              <w:rPr>
                <w:rFonts w:eastAsia="Calibri"/>
              </w:rPr>
              <w:t xml:space="preserve">  </w:t>
            </w:r>
            <w:r w:rsidRPr="004C4EBB">
              <w:rPr>
                <w:rFonts w:eastAsia="Calibri"/>
                <w:bCs/>
                <w:i/>
              </w:rPr>
              <w:t>СLC</w:t>
            </w:r>
            <w:r w:rsidR="00AA58C6">
              <w:rPr>
                <w:rFonts w:eastAsia="Calibri"/>
                <w:i/>
                <w:iCs/>
              </w:rPr>
              <w:t xml:space="preserve">  </w:t>
            </w:r>
            <w:r w:rsidRPr="004C4EBB">
              <w:rPr>
                <w:rFonts w:eastAsia="Calibri"/>
              </w:rPr>
              <w:t>-фільтром</w:t>
            </w:r>
          </w:p>
        </w:tc>
        <w:tc>
          <w:tcPr>
            <w:tcW w:w="156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 xml:space="preserve">Вимикачі </w:t>
            </w:r>
            <w:r w:rsidRPr="004C4EBB">
              <w:rPr>
                <w:rFonts w:eastAsia="Calibri"/>
                <w:b/>
                <w:bCs/>
              </w:rPr>
              <w:t xml:space="preserve">Q </w:t>
            </w:r>
            <w:r w:rsidRPr="004C4EBB">
              <w:rPr>
                <w:rFonts w:eastAsia="Calibri"/>
              </w:rPr>
              <w:t xml:space="preserve">і </w:t>
            </w:r>
            <w:r w:rsidRPr="004C4EBB">
              <w:rPr>
                <w:rFonts w:eastAsia="Calibri"/>
                <w:b/>
                <w:bCs/>
              </w:rPr>
              <w:t xml:space="preserve">W </w:t>
            </w:r>
            <w:r w:rsidRPr="004C4EBB">
              <w:rPr>
                <w:rFonts w:eastAsia="Calibri"/>
              </w:rPr>
              <w:t xml:space="preserve">розімкнуті; </w:t>
            </w:r>
            <w:r w:rsidRPr="004C4EBB">
              <w:rPr>
                <w:rFonts w:eastAsia="Calibri"/>
                <w:b/>
                <w:bCs/>
              </w:rPr>
              <w:t xml:space="preserve">A </w:t>
            </w:r>
            <w:r w:rsidRPr="004C4EBB">
              <w:rPr>
                <w:rFonts w:eastAsia="Calibri"/>
              </w:rPr>
              <w:t xml:space="preserve">і </w:t>
            </w:r>
            <w:r w:rsidRPr="004C4EBB">
              <w:rPr>
                <w:rFonts w:eastAsia="Calibri"/>
                <w:b/>
                <w:bCs/>
              </w:rPr>
              <w:t xml:space="preserve">В </w:t>
            </w:r>
            <w:r w:rsidRPr="004C4EBB">
              <w:rPr>
                <w:rFonts w:eastAsia="Calibri"/>
              </w:rPr>
              <w:t>замкнуті</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__</w:t>
            </w:r>
          </w:p>
        </w:tc>
        <w:tc>
          <w:tcPr>
            <w:tcW w:w="7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5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q</w:t>
            </w:r>
            <w:r w:rsidRPr="004C4EBB">
              <w:rPr>
                <w:rFonts w:eastAsia="Calibri"/>
                <w:i/>
                <w:iCs/>
                <w:vertAlign w:val="subscript"/>
              </w:rPr>
              <w:t>п</w:t>
            </w:r>
            <w:r w:rsidRPr="004C4EBB">
              <w:rPr>
                <w:rFonts w:eastAsia="Calibri"/>
                <w:vertAlign w:val="subscript"/>
              </w:rPr>
              <w:t>2</w:t>
            </w:r>
            <w:r w:rsidRPr="004C4EBB">
              <w:rPr>
                <w:rFonts w:eastAsia="Calibri"/>
              </w:rPr>
              <w:t>=</w:t>
            </w:r>
          </w:p>
        </w:tc>
        <w:tc>
          <w:tcPr>
            <w:tcW w:w="155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w:t>
            </w:r>
            <w:r w:rsidRPr="004C4EBB">
              <w:rPr>
                <w:rFonts w:eastAsia="Calibri"/>
                <w:i/>
                <w:iCs/>
              </w:rPr>
              <w:t>q</w:t>
            </w:r>
            <w:r w:rsidRPr="004C4EBB">
              <w:rPr>
                <w:rFonts w:eastAsia="Calibri"/>
                <w:i/>
                <w:iCs/>
                <w:vertAlign w:val="subscript"/>
              </w:rPr>
              <w:t>п</w:t>
            </w:r>
            <w:r w:rsidRPr="004C4EBB">
              <w:rPr>
                <w:rFonts w:eastAsia="Calibri"/>
              </w:rPr>
              <w:t>/</w:t>
            </w:r>
            <w:r w:rsidRPr="004C4EBB">
              <w:rPr>
                <w:rFonts w:eastAsia="Calibri"/>
                <w:i/>
                <w:iCs/>
              </w:rPr>
              <w:t>q</w:t>
            </w:r>
            <w:r w:rsidRPr="004C4EBB">
              <w:rPr>
                <w:rFonts w:eastAsia="Calibri"/>
                <w:i/>
                <w:iCs/>
                <w:vertAlign w:val="subscript"/>
              </w:rPr>
              <w:t>п</w:t>
            </w:r>
            <w:r w:rsidRPr="004C4EBB">
              <w:rPr>
                <w:rFonts w:eastAsia="Calibri"/>
                <w:vertAlign w:val="subscript"/>
              </w:rPr>
              <w:t>2</w:t>
            </w:r>
            <w:r w:rsidRPr="004C4EBB">
              <w:rPr>
                <w:rFonts w:eastAsia="Calibri"/>
              </w:rPr>
              <w:t>=</w:t>
            </w:r>
          </w:p>
        </w:tc>
      </w:tr>
    </w:tbl>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задати </w:t>
      </w:r>
      <w:r w:rsidRPr="004C4EBB">
        <w:rPr>
          <w:rFonts w:eastAsia="Calibri"/>
        </w:rPr>
        <w:t xml:space="preserve">на екрані осцилографа </w:t>
      </w:r>
      <w:r w:rsidRPr="004C4EBB">
        <w:rPr>
          <w:rFonts w:eastAsia="Calibri"/>
          <w:b/>
          <w:bCs/>
        </w:rPr>
        <w:t xml:space="preserve">XSС1 </w:t>
      </w:r>
      <w:r w:rsidRPr="004C4EBB">
        <w:rPr>
          <w:rFonts w:eastAsia="Calibri"/>
        </w:rPr>
        <w:t xml:space="preserve">розмір осцилограм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н </w:t>
      </w:r>
      <w:r w:rsidRPr="004C4EBB">
        <w:rPr>
          <w:rFonts w:eastAsia="Calibri"/>
        </w:rPr>
        <w:t xml:space="preserve">і струму </w:t>
      </w:r>
      <w:r w:rsidRPr="004C4EBB">
        <w:rPr>
          <w:rFonts w:eastAsia="Calibri"/>
          <w:i/>
          <w:iCs/>
        </w:rPr>
        <w:t>i</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 xml:space="preserve">, на рівні 0,4...0,5 шкали по вертикалі і не більше двох-трьох періодів їх зміни по горизонталі; </w:t>
      </w:r>
      <w:r w:rsidRPr="004C4EBB">
        <w:rPr>
          <w:rFonts w:eastAsia="Calibri"/>
          <w:b/>
          <w:bCs/>
        </w:rPr>
        <w:t xml:space="preserve">встановити </w:t>
      </w:r>
      <w:r w:rsidRPr="004C4EBB">
        <w:rPr>
          <w:rFonts w:eastAsia="Calibri"/>
        </w:rPr>
        <w:t xml:space="preserve">візирну лінію на максимальне значення </w:t>
      </w:r>
      <w:r w:rsidRPr="004C4EBB">
        <w:rPr>
          <w:rFonts w:eastAsia="Calibri"/>
          <w:i/>
          <w:iCs/>
        </w:rPr>
        <w:t>U</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vertAlign w:val="subscript"/>
        </w:rPr>
        <w:t xml:space="preserve">m </w:t>
      </w:r>
      <w:r w:rsidRPr="004C4EBB">
        <w:rPr>
          <w:rFonts w:eastAsia="Calibri"/>
        </w:rPr>
        <w:t xml:space="preserve">напруги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і </w:t>
      </w:r>
      <w:r w:rsidRPr="004C4EBB">
        <w:rPr>
          <w:rFonts w:eastAsia="Calibri"/>
          <w:b/>
          <w:bCs/>
        </w:rPr>
        <w:t xml:space="preserve">занести </w:t>
      </w:r>
      <w:r w:rsidRPr="004C4EBB">
        <w:rPr>
          <w:rFonts w:eastAsia="Calibri"/>
        </w:rPr>
        <w:t xml:space="preserve">його значення до табл. 3.1; </w:t>
      </w:r>
      <w:r w:rsidRPr="004C4EBB">
        <w:rPr>
          <w:rFonts w:eastAsia="Calibri"/>
          <w:b/>
          <w:bCs/>
        </w:rPr>
        <w:t xml:space="preserve">скопіювати </w:t>
      </w:r>
      <w:r w:rsidRPr="004C4EBB">
        <w:rPr>
          <w:rFonts w:eastAsia="Calibri"/>
        </w:rPr>
        <w:t xml:space="preserve">зображення осцилограми напруги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iCs/>
        </w:rPr>
        <w:t>до</w:t>
      </w:r>
      <w:r w:rsidRPr="004C4EBB">
        <w:rPr>
          <w:rFonts w:eastAsia="Calibri"/>
        </w:rPr>
        <w:t xml:space="preserve"> звіту (див. рис. 3.9,</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i/>
          <w:iCs/>
        </w:rPr>
        <w:t xml:space="preserve"> </w:t>
      </w:r>
      <w:r w:rsidRPr="004C4EBB">
        <w:rPr>
          <w:rFonts w:eastAsia="Calibri"/>
          <w:iCs/>
        </w:rPr>
        <w:t>і</w:t>
      </w:r>
      <w:r w:rsidRPr="004C4EBB">
        <w:rPr>
          <w:rFonts w:eastAsia="Calibri"/>
        </w:rPr>
        <w:t xml:space="preserve"> рис. 3.10,</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встановити </w:t>
      </w:r>
      <w:r w:rsidRPr="004C4EBB">
        <w:rPr>
          <w:rFonts w:eastAsia="Calibri"/>
        </w:rPr>
        <w:t xml:space="preserve">візирну лінію на екрані спектроаналізатора </w:t>
      </w:r>
      <w:r w:rsidRPr="004C4EBB">
        <w:rPr>
          <w:rFonts w:eastAsia="Calibri"/>
          <w:b/>
          <w:bCs/>
        </w:rPr>
        <w:t xml:space="preserve">XSA1 </w:t>
      </w:r>
      <w:r w:rsidRPr="004C4EBB">
        <w:rPr>
          <w:rFonts w:eastAsia="Calibri"/>
        </w:rPr>
        <w:t xml:space="preserve">на частоті основної гармоніки випрямленої напруги </w:t>
      </w:r>
      <w:r w:rsidRPr="004C4EBB">
        <w:rPr>
          <w:rFonts w:eastAsia="Calibri"/>
          <w:i/>
          <w:iCs/>
        </w:rPr>
        <w:t>f</w:t>
      </w:r>
      <w:r w:rsidR="00AA58C6">
        <w:rPr>
          <w:rFonts w:eastAsia="Calibri"/>
          <w:i/>
          <w:iCs/>
        </w:rPr>
        <w:t xml:space="preserve">  </w:t>
      </w:r>
      <w:r w:rsidRPr="004C4EBB">
        <w:rPr>
          <w:rFonts w:eastAsia="Calibri"/>
        </w:rPr>
        <w:t>= 50 Гц (див. Рис. 3.9,</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і </w:t>
      </w:r>
      <w:r w:rsidRPr="004C4EBB">
        <w:rPr>
          <w:rFonts w:eastAsia="Calibri"/>
          <w:b/>
          <w:bCs/>
        </w:rPr>
        <w:t xml:space="preserve">занести </w:t>
      </w:r>
      <w:r w:rsidRPr="004C4EBB">
        <w:rPr>
          <w:rFonts w:eastAsia="Calibri"/>
        </w:rPr>
        <w:t xml:space="preserve">значення амплітуди основної гармоніки </w:t>
      </w:r>
      <w:r w:rsidRPr="004C4EBB">
        <w:rPr>
          <w:rFonts w:eastAsia="Calibri"/>
          <w:i/>
          <w:iCs/>
        </w:rPr>
        <w:t>U</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i/>
          <w:iCs/>
          <w:vertAlign w:val="subscript"/>
        </w:rPr>
        <w:t>.ог</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до табл.3.1. Вертикальний розмір амплітуд напруги на спектральної діаграмі </w:t>
      </w:r>
      <w:r w:rsidRPr="004C4EBB">
        <w:rPr>
          <w:rFonts w:eastAsia="Calibri"/>
          <w:i/>
          <w:iCs/>
        </w:rPr>
        <w:t>U</w:t>
      </w:r>
      <w:r w:rsidR="00AA58C6">
        <w:rPr>
          <w:rFonts w:eastAsia="Calibri"/>
          <w:i/>
          <w:iCs/>
        </w:rPr>
        <w:t xml:space="preserve">  </w:t>
      </w:r>
      <w:r w:rsidRPr="004C4EBB">
        <w:rPr>
          <w:rFonts w:eastAsia="Calibri"/>
          <w:i/>
          <w:iCs/>
          <w:vertAlign w:val="subscript"/>
        </w:rPr>
        <w:t>mk</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xml:space="preserve">) можна регулювати за допомогою закладки </w:t>
      </w:r>
      <w:r w:rsidRPr="004C4EBB">
        <w:rPr>
          <w:rFonts w:eastAsia="Calibri"/>
          <w:b/>
          <w:bCs/>
        </w:rPr>
        <w:t xml:space="preserve">Range </w:t>
      </w:r>
      <w:r w:rsidRPr="004C4EBB">
        <w:rPr>
          <w:rFonts w:eastAsia="Calibri"/>
        </w:rPr>
        <w:t>(див. обведене еліпсом задане значення 1 В / поділку на рис. 3.9,</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замкнути вимикач A</w:t>
      </w:r>
      <w:r w:rsidRPr="004C4EBB">
        <w:rPr>
          <w:rFonts w:eastAsia="Calibri"/>
        </w:rPr>
        <w:t xml:space="preserve">, підключивши, тим самим, </w:t>
      </w:r>
      <w:r w:rsidRPr="004C4EBB">
        <w:rPr>
          <w:rFonts w:eastAsia="Calibri"/>
          <w:i/>
          <w:iCs/>
        </w:rPr>
        <w:t>С</w:t>
      </w:r>
      <w:r w:rsidRPr="004C4EBB">
        <w:rPr>
          <w:rFonts w:eastAsia="Calibri"/>
          <w:vertAlign w:val="subscript"/>
        </w:rPr>
        <w:t>1</w:t>
      </w:r>
      <w:r w:rsidR="00AA58C6">
        <w:rPr>
          <w:rFonts w:eastAsia="Calibri"/>
          <w:vertAlign w:val="subscript"/>
        </w:rPr>
        <w:t xml:space="preserve">  </w:t>
      </w:r>
      <w:r w:rsidRPr="004C4EBB">
        <w:rPr>
          <w:rFonts w:eastAsia="Calibri"/>
        </w:rPr>
        <w:t xml:space="preserve">-фільтр до навантаження </w:t>
      </w:r>
      <w:r w:rsidRPr="004C4EBB">
        <w:rPr>
          <w:rFonts w:eastAsia="Calibri"/>
          <w:b/>
          <w:bCs/>
        </w:rPr>
        <w:t>R2</w:t>
      </w:r>
      <w:r w:rsidRPr="004C4EBB">
        <w:rPr>
          <w:rFonts w:eastAsia="Calibri"/>
        </w:rPr>
        <w:t xml:space="preserve">. </w:t>
      </w:r>
      <w:r w:rsidRPr="004C4EBB">
        <w:rPr>
          <w:rFonts w:eastAsia="Calibri"/>
          <w:b/>
          <w:bCs/>
        </w:rPr>
        <w:t xml:space="preserve">Запустити </w:t>
      </w:r>
      <w:r w:rsidRPr="004C4EBB">
        <w:rPr>
          <w:rFonts w:eastAsia="Calibri"/>
        </w:rPr>
        <w:t xml:space="preserve">програму </w:t>
      </w:r>
      <w:r w:rsidRPr="004C4EBB">
        <w:rPr>
          <w:rFonts w:eastAsia="Calibri"/>
          <w:b/>
        </w:rPr>
        <w:t>Multisim</w:t>
      </w:r>
      <w:r w:rsidRPr="004C4EBB">
        <w:rPr>
          <w:rFonts w:eastAsia="Calibri"/>
        </w:rPr>
        <w:t xml:space="preserve"> і </w:t>
      </w:r>
      <w:r w:rsidRPr="004C4EBB">
        <w:rPr>
          <w:rFonts w:eastAsia="Calibri"/>
          <w:b/>
          <w:bCs/>
        </w:rPr>
        <w:t xml:space="preserve">виконати </w:t>
      </w:r>
      <w:r w:rsidRPr="004C4EBB">
        <w:rPr>
          <w:rFonts w:eastAsia="Calibri"/>
        </w:rPr>
        <w:t xml:space="preserve">вимірювальні процедури як у попередніх абзацах п. 1.2. Осцилограми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н </w:t>
      </w:r>
      <w:r w:rsidRPr="004C4EBB">
        <w:rPr>
          <w:rFonts w:eastAsia="Calibri"/>
        </w:rPr>
        <w:t xml:space="preserve">і струму </w:t>
      </w:r>
      <w:r w:rsidRPr="004C4EBB">
        <w:rPr>
          <w:rFonts w:eastAsia="Calibri"/>
          <w:i/>
          <w:iCs/>
        </w:rPr>
        <w:t>i</w:t>
      </w:r>
      <w:r w:rsidR="00AA58C6">
        <w:rPr>
          <w:rFonts w:eastAsia="Calibri"/>
          <w:i/>
          <w:iCs/>
        </w:rPr>
        <w:t xml:space="preserve">  </w:t>
      </w:r>
      <w:r w:rsidRPr="004C4EBB">
        <w:rPr>
          <w:rFonts w:eastAsia="Calibri"/>
          <w:i/>
          <w:iCs/>
          <w:vertAlign w:val="subscript"/>
        </w:rPr>
        <w:t xml:space="preserve">в </w:t>
      </w:r>
      <w:r w:rsidRPr="004C4EBB">
        <w:rPr>
          <w:rFonts w:eastAsia="Calibri"/>
        </w:rPr>
        <w:t>однопівперіодного випрямляча з</w:t>
      </w:r>
      <w:r w:rsidR="00AA58C6">
        <w:rPr>
          <w:rFonts w:eastAsia="Calibri"/>
        </w:rPr>
        <w:t xml:space="preserve">  </w:t>
      </w:r>
      <w:r w:rsidRPr="004C4EBB">
        <w:rPr>
          <w:rFonts w:eastAsia="Calibri"/>
        </w:rPr>
        <w:t>С-фільтром наведені на рис.</w:t>
      </w:r>
      <w:r w:rsidR="00AA58C6">
        <w:rPr>
          <w:rFonts w:eastAsia="Calibri"/>
        </w:rPr>
        <w:t xml:space="preserve">  </w:t>
      </w:r>
      <w:r w:rsidRPr="004C4EBB">
        <w:rPr>
          <w:rFonts w:eastAsia="Calibri"/>
        </w:rPr>
        <w:t>3.10,</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p>
    <w:p w:rsidR="004C4EBB" w:rsidRPr="004C4EBB" w:rsidRDefault="007160B0" w:rsidP="00651BDD">
      <w:pPr>
        <w:ind w:firstLine="0"/>
        <w:rPr>
          <w:rFonts w:eastAsia="Calibri"/>
        </w:rPr>
      </w:pPr>
      <w:r>
        <w:rPr>
          <w:rFonts w:eastAsia="Calibri"/>
          <w:noProof/>
        </w:rPr>
        <w:lastRenderedPageBreak/>
        <w:drawing>
          <wp:inline distT="0" distB="0" distL="0" distR="0">
            <wp:extent cx="6116320" cy="2130425"/>
            <wp:effectExtent l="19050" t="0" r="0" b="0"/>
            <wp:docPr id="87"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3"/>
                    <pic:cNvPicPr>
                      <a:picLocks noChangeAspect="1" noChangeArrowheads="1"/>
                    </pic:cNvPicPr>
                  </pic:nvPicPr>
                  <pic:blipFill>
                    <a:blip r:embed="rId154" cstate="print"/>
                    <a:srcRect/>
                    <a:stretch>
                      <a:fillRect/>
                    </a:stretch>
                  </pic:blipFill>
                  <pic:spPr bwMode="auto">
                    <a:xfrm>
                      <a:off x="0" y="0"/>
                      <a:ext cx="6116320" cy="213042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розімкнути вимикач W </w:t>
      </w:r>
      <w:r w:rsidRPr="004C4EBB">
        <w:rPr>
          <w:rFonts w:eastAsia="Calibri"/>
        </w:rPr>
        <w:t xml:space="preserve">і </w:t>
      </w:r>
      <w:r w:rsidRPr="004C4EBB">
        <w:rPr>
          <w:rFonts w:eastAsia="Calibri"/>
          <w:b/>
          <w:bCs/>
        </w:rPr>
        <w:t xml:space="preserve">замкнути вимикач В </w:t>
      </w:r>
      <w:r w:rsidRPr="004C4EBB">
        <w:rPr>
          <w:rFonts w:eastAsia="Calibri"/>
        </w:rPr>
        <w:t xml:space="preserve">(сформувавши, тим самим, </w:t>
      </w:r>
      <w:r w:rsidRPr="004C4EBB">
        <w:rPr>
          <w:rFonts w:eastAsia="Calibri"/>
          <w:i/>
          <w:iCs/>
        </w:rPr>
        <w:t>СLC</w:t>
      </w:r>
      <w:r w:rsidRPr="004C4EBB">
        <w:rPr>
          <w:rFonts w:eastAsia="Calibri"/>
        </w:rPr>
        <w:t xml:space="preserve">-фільтр і підключивши його до навантаження </w:t>
      </w:r>
      <w:r w:rsidRPr="004C4EBB">
        <w:rPr>
          <w:rFonts w:eastAsia="Calibri"/>
          <w:b/>
          <w:bCs/>
        </w:rPr>
        <w:t>R2</w:t>
      </w:r>
      <w:r w:rsidRPr="004C4EBB">
        <w:rPr>
          <w:rFonts w:eastAsia="Calibri"/>
        </w:rPr>
        <w:t xml:space="preserve">). </w:t>
      </w:r>
      <w:r w:rsidRPr="004C4EBB">
        <w:rPr>
          <w:rFonts w:eastAsia="Calibri"/>
          <w:b/>
          <w:bCs/>
        </w:rPr>
        <w:t xml:space="preserve">Запустити </w:t>
      </w:r>
      <w:r w:rsidRPr="004C4EBB">
        <w:rPr>
          <w:rFonts w:eastAsia="Calibri"/>
        </w:rPr>
        <w:t xml:space="preserve">програму і </w:t>
      </w:r>
      <w:r w:rsidRPr="004C4EBB">
        <w:rPr>
          <w:rFonts w:eastAsia="Calibri"/>
          <w:b/>
          <w:bCs/>
        </w:rPr>
        <w:t xml:space="preserve">виконати </w:t>
      </w:r>
      <w:r w:rsidRPr="004C4EBB">
        <w:rPr>
          <w:rFonts w:eastAsia="Calibri"/>
        </w:rPr>
        <w:t xml:space="preserve">необхідні вимірювальні процедури, перераховані в попередніх абзацах п. 1.2. Осцилограми напруги </w:t>
      </w:r>
      <w:r w:rsidRPr="004C4EBB">
        <w:rPr>
          <w:rFonts w:eastAsia="Calibri"/>
          <w:i/>
          <w:iCs/>
        </w:rPr>
        <w:t xml:space="preserve">u </w:t>
      </w:r>
      <w:r w:rsidRPr="004C4EBB">
        <w:rPr>
          <w:rFonts w:eastAsia="Calibri"/>
          <w:i/>
          <w:iCs/>
          <w:vertAlign w:val="subscript"/>
        </w:rPr>
        <w:t xml:space="preserve">н </w:t>
      </w:r>
      <w:r w:rsidRPr="004C4EBB">
        <w:rPr>
          <w:rFonts w:eastAsia="Calibri"/>
        </w:rPr>
        <w:t xml:space="preserve">і струму </w:t>
      </w:r>
      <w:r w:rsidRPr="004C4EBB">
        <w:rPr>
          <w:rFonts w:eastAsia="Calibri"/>
          <w:i/>
          <w:iCs/>
        </w:rPr>
        <w:t>i</w:t>
      </w:r>
      <w:r w:rsidRPr="004C4EBB">
        <w:rPr>
          <w:rFonts w:eastAsia="Calibri"/>
          <w:i/>
          <w:iCs/>
          <w:vertAlign w:val="subscript"/>
        </w:rPr>
        <w:t xml:space="preserve">в </w:t>
      </w:r>
      <w:r w:rsidRPr="004C4EBB">
        <w:rPr>
          <w:rFonts w:eastAsia="Calibri"/>
        </w:rPr>
        <w:t>однополупериодного випрямляча з С</w:t>
      </w:r>
      <w:r w:rsidRPr="004C4EBB">
        <w:rPr>
          <w:rFonts w:eastAsia="Calibri"/>
          <w:i/>
          <w:iCs/>
        </w:rPr>
        <w:t>LС</w:t>
      </w:r>
      <w:r w:rsidRPr="004C4EBB">
        <w:rPr>
          <w:rFonts w:eastAsia="Calibri"/>
        </w:rPr>
        <w:t>-фільтром зображені на рис.</w:t>
      </w:r>
      <w:r w:rsidR="00AA58C6">
        <w:rPr>
          <w:rFonts w:eastAsia="Calibri"/>
        </w:rPr>
        <w:t xml:space="preserve">  </w:t>
      </w:r>
      <w:r w:rsidRPr="004C4EBB">
        <w:rPr>
          <w:rFonts w:eastAsia="Calibri"/>
        </w:rPr>
        <w:t>3.10,</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розрахувати </w:t>
      </w:r>
      <w:r w:rsidRPr="004C4EBB">
        <w:rPr>
          <w:rFonts w:eastAsia="Calibri"/>
        </w:rPr>
        <w:t xml:space="preserve">коефіцієнти пульсації </w:t>
      </w:r>
      <w:r w:rsidRPr="004C4EBB">
        <w:rPr>
          <w:rFonts w:eastAsia="Calibri"/>
          <w:i/>
          <w:iCs/>
        </w:rPr>
        <w:t>q</w:t>
      </w:r>
      <w:r w:rsidRPr="004C4EBB">
        <w:rPr>
          <w:rFonts w:eastAsia="Calibri"/>
          <w:i/>
          <w:iCs/>
          <w:vertAlign w:val="subscript"/>
        </w:rPr>
        <w:t>п</w:t>
      </w:r>
      <w:r w:rsidR="00AA58C6">
        <w:rPr>
          <w:rFonts w:eastAsia="Calibri"/>
          <w:i/>
          <w:iCs/>
          <w:vertAlign w:val="subscript"/>
        </w:rPr>
        <w:t xml:space="preserve">  </w:t>
      </w:r>
      <w:r w:rsidRPr="004C4EBB">
        <w:rPr>
          <w:rFonts w:eastAsia="Calibri"/>
        </w:rPr>
        <w:t xml:space="preserve">, </w:t>
      </w:r>
      <w:r w:rsidRPr="004C4EBB">
        <w:rPr>
          <w:rFonts w:eastAsia="Calibri"/>
          <w:i/>
          <w:iCs/>
        </w:rPr>
        <w:t>q</w:t>
      </w:r>
      <w:r w:rsidRPr="004C4EBB">
        <w:rPr>
          <w:rFonts w:eastAsia="Calibri"/>
          <w:i/>
          <w:iCs/>
          <w:vertAlign w:val="subscript"/>
        </w:rPr>
        <w:t>п</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w:t>
      </w:r>
      <w:r w:rsidRPr="004C4EBB">
        <w:rPr>
          <w:rFonts w:eastAsia="Calibri"/>
          <w:i/>
          <w:iCs/>
        </w:rPr>
        <w:t>q</w:t>
      </w:r>
      <w:r w:rsidRPr="004C4EBB">
        <w:rPr>
          <w:rFonts w:eastAsia="Calibri"/>
          <w:i/>
          <w:iCs/>
          <w:vertAlign w:val="subscript"/>
        </w:rPr>
        <w:t>п</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вихідної напруги і коефіцієнти згладжування </w:t>
      </w: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k</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однопівперіодного випрямляча; </w:t>
      </w:r>
      <w:r w:rsidRPr="004C4EBB">
        <w:rPr>
          <w:rFonts w:eastAsia="Calibri"/>
          <w:b/>
          <w:bCs/>
        </w:rPr>
        <w:t xml:space="preserve">занести </w:t>
      </w:r>
      <w:r w:rsidRPr="004C4EBB">
        <w:rPr>
          <w:rFonts w:eastAsia="Calibri"/>
        </w:rPr>
        <w:t>їх значення до табл.</w:t>
      </w:r>
      <w:r w:rsidR="00AA58C6">
        <w:rPr>
          <w:rFonts w:eastAsia="Calibri"/>
        </w:rPr>
        <w:t xml:space="preserve">  </w:t>
      </w:r>
      <w:r w:rsidRPr="004C4EBB">
        <w:rPr>
          <w:rFonts w:eastAsia="Calibri"/>
        </w:rPr>
        <w:t>3.1;</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зняти </w:t>
      </w:r>
      <w:r w:rsidRPr="004C4EBB">
        <w:rPr>
          <w:rFonts w:eastAsia="Calibri"/>
        </w:rPr>
        <w:t>ВАХ однопівперіодного випрямляча без фільтра і з С</w:t>
      </w:r>
      <w:r w:rsidRPr="004C4EBB">
        <w:rPr>
          <w:rFonts w:eastAsia="Calibri"/>
          <w:i/>
          <w:iCs/>
        </w:rPr>
        <w:t>LC</w:t>
      </w:r>
      <w:r w:rsidR="00AA58C6">
        <w:rPr>
          <w:rFonts w:eastAsia="Calibri"/>
          <w:i/>
          <w:iCs/>
        </w:rPr>
        <w:t xml:space="preserve">  </w:t>
      </w:r>
      <w:r w:rsidRPr="004C4EBB">
        <w:rPr>
          <w:rFonts w:eastAsia="Calibri"/>
        </w:rPr>
        <w:t xml:space="preserve">-фільтром. З цією метою, поступово змінюючи резистору </w:t>
      </w:r>
      <w:r w:rsidRPr="004C4EBB">
        <w:rPr>
          <w:rFonts w:eastAsia="Calibri"/>
          <w:b/>
          <w:bCs/>
        </w:rPr>
        <w:t xml:space="preserve">R2 </w:t>
      </w:r>
      <w:r w:rsidRPr="004C4EBB">
        <w:rPr>
          <w:rFonts w:eastAsia="Calibri"/>
        </w:rPr>
        <w:t xml:space="preserve">(після подвійного клацання мишею на його зображенні) значення його опору від </w:t>
      </w: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rPr>
        <w:t xml:space="preserve">= 2 кОм до значення </w:t>
      </w: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rPr>
        <w:t xml:space="preserve">= 50 Ом, </w:t>
      </w:r>
      <w:r w:rsidRPr="004C4EBB">
        <w:rPr>
          <w:rFonts w:eastAsia="Calibri"/>
          <w:b/>
          <w:bCs/>
        </w:rPr>
        <w:t xml:space="preserve">заносити </w:t>
      </w:r>
      <w:r w:rsidRPr="004C4EBB">
        <w:rPr>
          <w:rFonts w:eastAsia="Calibri"/>
        </w:rPr>
        <w:t xml:space="preserve">покази вольтметра </w:t>
      </w:r>
      <w:r w:rsidRPr="004C4EBB">
        <w:rPr>
          <w:rFonts w:eastAsia="Calibri"/>
          <w:b/>
          <w:bCs/>
        </w:rPr>
        <w:t xml:space="preserve">V1 </w:t>
      </w:r>
      <w:r w:rsidRPr="004C4EBB">
        <w:rPr>
          <w:rFonts w:eastAsia="Calibri"/>
        </w:rPr>
        <w:t xml:space="preserve">і амперметра </w:t>
      </w:r>
      <w:r w:rsidRPr="004C4EBB">
        <w:rPr>
          <w:rFonts w:eastAsia="Calibri"/>
          <w:b/>
          <w:bCs/>
        </w:rPr>
        <w:t>А</w:t>
      </w:r>
      <w:r w:rsidRPr="004C4EBB">
        <w:rPr>
          <w:rFonts w:eastAsia="Calibri"/>
        </w:rPr>
        <w:t>1 до табл .3.2 спочатку для випрямляча без фільтра, а потім з С</w:t>
      </w:r>
      <w:r w:rsidRPr="004C4EBB">
        <w:rPr>
          <w:rFonts w:eastAsia="Calibri"/>
          <w:i/>
          <w:iCs/>
        </w:rPr>
        <w:t>LC</w:t>
      </w:r>
      <w:r w:rsidRPr="004C4EBB">
        <w:rPr>
          <w:rFonts w:eastAsia="Calibri"/>
        </w:rPr>
        <w:t xml:space="preserve">-фільтром. За результатами вимірювань </w:t>
      </w:r>
      <w:r w:rsidRPr="004C4EBB">
        <w:rPr>
          <w:rFonts w:eastAsia="Calibri"/>
          <w:b/>
          <w:bCs/>
        </w:rPr>
        <w:t xml:space="preserve">побудувати </w:t>
      </w:r>
      <w:r w:rsidRPr="004C4EBB">
        <w:rPr>
          <w:rFonts w:eastAsia="Calibri"/>
        </w:rPr>
        <w:t xml:space="preserve">в одному масштабі (на одному малюнку) вольтамперні характеристики </w:t>
      </w: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 однопівперіодного випрямляча без фільтра згладжування, і з С</w:t>
      </w:r>
      <w:r w:rsidRPr="004C4EBB">
        <w:rPr>
          <w:rFonts w:eastAsia="Calibri"/>
          <w:i/>
          <w:iCs/>
        </w:rPr>
        <w:t>LC</w:t>
      </w:r>
      <w:r w:rsidRPr="004C4EBB">
        <w:rPr>
          <w:rFonts w:eastAsia="Calibri"/>
        </w:rPr>
        <w:t>-фільтром (див. Рис. 3.7).</w:t>
      </w:r>
    </w:p>
    <w:p w:rsidR="004C4EBB" w:rsidRPr="004C4EBB" w:rsidRDefault="004C4EBB" w:rsidP="004C4EBB">
      <w:pPr>
        <w:rPr>
          <w:rFonts w:eastAsia="Calibri"/>
        </w:rPr>
      </w:pPr>
      <w:r w:rsidRPr="004C4EBB">
        <w:rPr>
          <w:rFonts w:eastAsia="Calibri"/>
          <w:b/>
          <w:bCs/>
        </w:rPr>
        <w:t>Завдання 2</w:t>
      </w:r>
      <w:r w:rsidR="00AA58C6">
        <w:rPr>
          <w:rFonts w:eastAsia="Calibri"/>
          <w:b/>
          <w:bCs/>
        </w:rPr>
        <w:t xml:space="preserve">  </w:t>
      </w:r>
      <w:r w:rsidRPr="004C4EBB">
        <w:rPr>
          <w:rFonts w:eastAsia="Calibri"/>
        </w:rPr>
        <w:t xml:space="preserve">. </w:t>
      </w:r>
      <w:r w:rsidRPr="004C4EBB">
        <w:rPr>
          <w:rFonts w:eastAsia="Calibri"/>
          <w:b/>
          <w:bCs/>
        </w:rPr>
        <w:t xml:space="preserve">Дослідити </w:t>
      </w:r>
      <w:r w:rsidRPr="004C4EBB">
        <w:rPr>
          <w:rFonts w:eastAsia="Calibri"/>
        </w:rPr>
        <w:t xml:space="preserve">схему двухпівперіодного (мостового) некерованого випрямляча при роботі без фільтра згладжування і з фільтрами С– і </w:t>
      </w:r>
      <w:r w:rsidRPr="004C4EBB">
        <w:rPr>
          <w:rFonts w:eastAsia="Calibri"/>
          <w:i/>
          <w:iCs/>
        </w:rPr>
        <w:t>СLC</w:t>
      </w:r>
      <w:r w:rsidRPr="004C4EBB">
        <w:rPr>
          <w:rFonts w:eastAsia="Calibri"/>
        </w:rPr>
        <w:t xml:space="preserve">-типу. З цією метою, замкнувши вимикач </w:t>
      </w:r>
      <w:r w:rsidRPr="004C4EBB">
        <w:rPr>
          <w:rFonts w:eastAsia="Calibri"/>
          <w:b/>
          <w:bCs/>
        </w:rPr>
        <w:t xml:space="preserve">Q </w:t>
      </w:r>
      <w:r w:rsidRPr="004C4EBB">
        <w:rPr>
          <w:rFonts w:eastAsia="Calibri"/>
        </w:rPr>
        <w:t xml:space="preserve">(за допомогою </w:t>
      </w:r>
      <w:r w:rsidRPr="004C4EBB">
        <w:rPr>
          <w:rFonts w:eastAsia="Calibri"/>
        </w:rPr>
        <w:lastRenderedPageBreak/>
        <w:t xml:space="preserve">натискання клавіші Q клавіатури), </w:t>
      </w:r>
      <w:r w:rsidRPr="004C4EBB">
        <w:rPr>
          <w:rFonts w:eastAsia="Calibri"/>
          <w:b/>
          <w:bCs/>
        </w:rPr>
        <w:t>провести е</w:t>
      </w:r>
      <w:r w:rsidRPr="004C4EBB">
        <w:rPr>
          <w:rFonts w:eastAsia="Calibri"/>
        </w:rPr>
        <w:t>ксперименти, аналогічні експериментам, описаним у завданні 1, зокрема:</w:t>
      </w:r>
    </w:p>
    <w:p w:rsidR="004C4EBB" w:rsidRPr="004C4EBB" w:rsidRDefault="00E547C2" w:rsidP="00E547C2">
      <w:pPr>
        <w:pStyle w:val="TableName"/>
        <w:rPr>
          <w:rFonts w:eastAsia="Calibri"/>
        </w:rPr>
      </w:pPr>
      <w:r>
        <w:rPr>
          <w:rFonts w:eastAsia="Calibri"/>
        </w:rPr>
        <w:tab/>
      </w:r>
      <w:r>
        <w:rPr>
          <w:rFonts w:eastAsia="Calibri"/>
        </w:rPr>
        <w:tab/>
        <w:t xml:space="preserve">Таблиця </w:t>
      </w:r>
      <w:bookmarkStart w:id="33" w:name="Tab_2021LEPvor_33"/>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7</w:t>
        </w:r>
      </w:fldSimple>
      <w:bookmarkEnd w:id="33"/>
      <w:r>
        <w:rPr>
          <w:rFonts w:eastAsia="Calibri"/>
        </w:rPr>
        <w:t>.</w:t>
      </w:r>
      <w:r>
        <w:rPr>
          <w:rFonts w:eastAsia="Calibri"/>
        </w:rPr>
        <w:br/>
      </w:r>
      <w:r>
        <w:rPr>
          <w:rFonts w:eastAsia="Calibri"/>
        </w:rPr>
        <w:tab/>
      </w:r>
    </w:p>
    <w:tbl>
      <w:tblPr>
        <w:tblW w:w="0" w:type="auto"/>
        <w:tblLayout w:type="fixed"/>
        <w:tblCellMar>
          <w:left w:w="0" w:type="dxa"/>
          <w:right w:w="0" w:type="dxa"/>
        </w:tblCellMar>
        <w:tblLook w:val="04A0"/>
      </w:tblPr>
      <w:tblGrid>
        <w:gridCol w:w="1668"/>
        <w:gridCol w:w="2409"/>
        <w:gridCol w:w="577"/>
        <w:gridCol w:w="578"/>
        <w:gridCol w:w="578"/>
        <w:gridCol w:w="578"/>
        <w:gridCol w:w="578"/>
        <w:gridCol w:w="577"/>
        <w:gridCol w:w="578"/>
        <w:gridCol w:w="578"/>
        <w:gridCol w:w="578"/>
        <w:gridCol w:w="578"/>
      </w:tblGrid>
      <w:tr w:rsidR="004C4EBB" w:rsidRPr="004C4EBB" w:rsidTr="004C4EBB">
        <w:trPr>
          <w:trHeight w:val="323"/>
        </w:trPr>
        <w:tc>
          <w:tcPr>
            <w:tcW w:w="1668"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Тип</w:t>
            </w:r>
          </w:p>
          <w:p w:rsidR="004C4EBB" w:rsidRPr="004C4EBB" w:rsidRDefault="004C4EBB" w:rsidP="00E547C2">
            <w:pPr>
              <w:spacing w:line="240" w:lineRule="auto"/>
              <w:ind w:firstLine="0"/>
              <w:rPr>
                <w:rFonts w:eastAsia="Calibri"/>
              </w:rPr>
            </w:pPr>
            <w:r w:rsidRPr="004C4EBB">
              <w:rPr>
                <w:rFonts w:eastAsia="Calibri"/>
              </w:rPr>
              <w:t>випрямляча</w:t>
            </w:r>
          </w:p>
        </w:tc>
        <w:tc>
          <w:tcPr>
            <w:tcW w:w="2409"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p>
          <w:p w:rsidR="004C4EBB" w:rsidRPr="004C4EBB" w:rsidRDefault="004C4EBB" w:rsidP="00E547C2">
            <w:pPr>
              <w:spacing w:line="240" w:lineRule="auto"/>
              <w:rPr>
                <w:rFonts w:eastAsia="Calibri"/>
              </w:rPr>
            </w:pPr>
            <w:r w:rsidRPr="004C4EBB">
              <w:rPr>
                <w:rFonts w:eastAsia="Calibri"/>
              </w:rPr>
              <w:t>Установки</w:t>
            </w:r>
          </w:p>
        </w:tc>
        <w:tc>
          <w:tcPr>
            <w:tcW w:w="5778" w:type="dxa"/>
            <w:gridSpan w:val="10"/>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виміряно</w:t>
            </w:r>
          </w:p>
        </w:tc>
      </w:tr>
      <w:tr w:rsidR="004C4EBB" w:rsidRPr="004C4EBB" w:rsidTr="004C4EBB">
        <w:trPr>
          <w:trHeight w:val="323"/>
        </w:trPr>
        <w:tc>
          <w:tcPr>
            <w:tcW w:w="1668"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2409"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rPr>
                <w:rFonts w:eastAsia="Calibri"/>
              </w:rPr>
            </w:pPr>
          </w:p>
        </w:tc>
        <w:tc>
          <w:tcPr>
            <w:tcW w:w="115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t>2 кОм</w:t>
            </w:r>
          </w:p>
        </w:tc>
        <w:tc>
          <w:tcPr>
            <w:tcW w:w="115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600</w:t>
            </w:r>
            <w:r w:rsidR="00AA58C6">
              <w:rPr>
                <w:rFonts w:eastAsia="Calibri"/>
              </w:rPr>
              <w:t xml:space="preserve">  </w:t>
            </w:r>
            <w:r w:rsidRPr="004C4EBB">
              <w:rPr>
                <w:rFonts w:eastAsia="Calibri"/>
              </w:rPr>
              <w:t>Ом</w:t>
            </w:r>
          </w:p>
        </w:tc>
        <w:tc>
          <w:tcPr>
            <w:tcW w:w="1155"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320</w:t>
            </w:r>
            <w:r w:rsidR="00AA58C6">
              <w:rPr>
                <w:rFonts w:eastAsia="Calibri"/>
              </w:rPr>
              <w:t xml:space="preserve">  </w:t>
            </w:r>
            <w:r w:rsidRPr="004C4EBB">
              <w:rPr>
                <w:rFonts w:eastAsia="Calibri"/>
              </w:rPr>
              <w:t>Ом</w:t>
            </w:r>
          </w:p>
        </w:tc>
        <w:tc>
          <w:tcPr>
            <w:tcW w:w="115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r w:rsidR="00AA58C6">
              <w:rPr>
                <w:rFonts w:eastAsia="Calibri"/>
              </w:rPr>
              <w:t xml:space="preserve">  </w:t>
            </w:r>
            <w:r w:rsidRPr="004C4EBB">
              <w:rPr>
                <w:rFonts w:eastAsia="Calibri"/>
              </w:rPr>
              <w:t>Ом</w:t>
            </w:r>
          </w:p>
        </w:tc>
        <w:tc>
          <w:tcPr>
            <w:tcW w:w="115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w:t>
            </w:r>
            <w:r w:rsidR="00AA58C6">
              <w:rPr>
                <w:rFonts w:eastAsia="Calibri"/>
              </w:rPr>
              <w:t xml:space="preserve">  </w:t>
            </w:r>
            <w:r w:rsidRPr="004C4EBB">
              <w:rPr>
                <w:rFonts w:eastAsia="Calibri"/>
              </w:rPr>
              <w:t>Ом</w:t>
            </w:r>
          </w:p>
        </w:tc>
      </w:tr>
      <w:tr w:rsidR="004C4EBB" w:rsidRPr="004C4EBB" w:rsidTr="004C4EBB">
        <w:trPr>
          <w:trHeight w:val="645"/>
        </w:trPr>
        <w:tc>
          <w:tcPr>
            <w:tcW w:w="1668"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2409"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rPr>
                <w:rFonts w:eastAsia="Calibri"/>
              </w:rPr>
            </w:pP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Pr="004C4EBB">
              <w:rPr>
                <w:rFonts w:eastAsia="Calibri"/>
                <w:i/>
                <w:iCs/>
                <w:vertAlign w:val="subscript"/>
              </w:rPr>
              <w:t>cp</w:t>
            </w:r>
            <w:r w:rsidR="00AA58C6">
              <w:rPr>
                <w:rFonts w:eastAsia="Calibri"/>
                <w:i/>
                <w:iCs/>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r>
      <w:tr w:rsidR="004C4EBB" w:rsidRPr="004C4EBB" w:rsidTr="004C4EBB">
        <w:tc>
          <w:tcPr>
            <w:tcW w:w="16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Однопівперіодний:</w:t>
            </w:r>
          </w:p>
          <w:p w:rsidR="004C4EBB" w:rsidRPr="004C4EBB" w:rsidRDefault="004C4EBB" w:rsidP="00E547C2">
            <w:pPr>
              <w:spacing w:line="240" w:lineRule="auto"/>
              <w:ind w:firstLine="0"/>
              <w:rPr>
                <w:rFonts w:eastAsia="Calibri"/>
              </w:rPr>
            </w:pPr>
            <w:r w:rsidRPr="004C4EBB">
              <w:rPr>
                <w:rFonts w:eastAsia="Calibri"/>
              </w:rPr>
              <w:sym w:font="Symbol" w:char="F02D"/>
            </w:r>
            <w:r w:rsidRPr="004C4EBB">
              <w:rPr>
                <w:rFonts w:eastAsia="Calibri"/>
              </w:rPr>
              <w:t>без фільтра</w:t>
            </w:r>
          </w:p>
        </w:tc>
        <w:tc>
          <w:tcPr>
            <w:tcW w:w="24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bCs/>
              </w:rPr>
              <w:t>Вимикач</w:t>
            </w:r>
            <w:r w:rsidRPr="004C4EBB">
              <w:rPr>
                <w:rFonts w:eastAsia="Calibri"/>
                <w:b/>
                <w:bCs/>
              </w:rPr>
              <w:t xml:space="preserve"> W </w:t>
            </w:r>
            <w:r w:rsidRPr="004C4EBB">
              <w:rPr>
                <w:rFonts w:eastAsia="Calibri"/>
              </w:rPr>
              <w:t xml:space="preserve">замкнутий; </w:t>
            </w:r>
            <w:r w:rsidRPr="004C4EBB">
              <w:rPr>
                <w:rFonts w:eastAsia="Calibri"/>
                <w:b/>
                <w:bCs/>
              </w:rPr>
              <w:t xml:space="preserve">Q, А </w:t>
            </w:r>
            <w:r w:rsidRPr="004C4EBB">
              <w:rPr>
                <w:rFonts w:eastAsia="Calibri"/>
              </w:rPr>
              <w:t xml:space="preserve">і </w:t>
            </w:r>
            <w:r w:rsidRPr="004C4EBB">
              <w:rPr>
                <w:rFonts w:eastAsia="Calibri"/>
                <w:b/>
                <w:bCs/>
              </w:rPr>
              <w:t xml:space="preserve">В </w:t>
            </w:r>
            <w:r w:rsidRPr="004C4EBB">
              <w:rPr>
                <w:rFonts w:eastAsia="Calibri"/>
              </w:rPr>
              <w:t>розімкнуті</w:t>
            </w: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c>
          <w:tcPr>
            <w:tcW w:w="16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sym w:font="Symbol" w:char="F02D"/>
            </w:r>
            <w:r w:rsidRPr="004C4EBB">
              <w:rPr>
                <w:rFonts w:eastAsia="Calibri"/>
              </w:rPr>
              <w:t>з С</w:t>
            </w:r>
            <w:r w:rsidRPr="004C4EBB">
              <w:rPr>
                <w:rFonts w:eastAsia="Calibri"/>
                <w:i/>
                <w:iCs/>
              </w:rPr>
              <w:t>LC</w:t>
            </w:r>
            <w:r w:rsidR="00AA58C6">
              <w:rPr>
                <w:rFonts w:eastAsia="Calibri"/>
                <w:i/>
                <w:iCs/>
              </w:rPr>
              <w:t xml:space="preserve">  </w:t>
            </w:r>
            <w:r w:rsidRPr="004C4EBB">
              <w:rPr>
                <w:rFonts w:eastAsia="Calibri"/>
              </w:rPr>
              <w:t>-фільтром</w:t>
            </w:r>
            <w:r w:rsidR="00AA58C6">
              <w:rPr>
                <w:rFonts w:eastAsia="Calibri"/>
              </w:rPr>
              <w:t xml:space="preserve">  </w:t>
            </w:r>
          </w:p>
        </w:tc>
        <w:tc>
          <w:tcPr>
            <w:tcW w:w="24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 xml:space="preserve">Вимикачі </w:t>
            </w:r>
            <w:r w:rsidRPr="004C4EBB">
              <w:rPr>
                <w:rFonts w:eastAsia="Calibri"/>
                <w:b/>
                <w:bCs/>
              </w:rPr>
              <w:t xml:space="preserve">Q </w:t>
            </w:r>
            <w:r w:rsidRPr="004C4EBB">
              <w:rPr>
                <w:rFonts w:eastAsia="Calibri"/>
              </w:rPr>
              <w:t xml:space="preserve">і </w:t>
            </w:r>
            <w:r w:rsidRPr="004C4EBB">
              <w:rPr>
                <w:rFonts w:eastAsia="Calibri"/>
                <w:b/>
                <w:bCs/>
              </w:rPr>
              <w:t xml:space="preserve">W </w:t>
            </w:r>
            <w:r w:rsidRPr="004C4EBB">
              <w:rPr>
                <w:rFonts w:eastAsia="Calibri"/>
              </w:rPr>
              <w:t xml:space="preserve">розімкнуті; </w:t>
            </w:r>
            <w:r w:rsidRPr="004C4EBB">
              <w:rPr>
                <w:rFonts w:eastAsia="Calibri"/>
                <w:b/>
                <w:bCs/>
              </w:rPr>
              <w:t xml:space="preserve">A </w:t>
            </w:r>
            <w:r w:rsidRPr="004C4EBB">
              <w:rPr>
                <w:rFonts w:eastAsia="Calibri"/>
              </w:rPr>
              <w:t xml:space="preserve">і </w:t>
            </w:r>
            <w:r w:rsidRPr="004C4EBB">
              <w:rPr>
                <w:rFonts w:eastAsia="Calibri"/>
                <w:b/>
                <w:bCs/>
              </w:rPr>
              <w:t xml:space="preserve">В </w:t>
            </w:r>
            <w:r w:rsidRPr="004C4EBB">
              <w:rPr>
                <w:rFonts w:eastAsia="Calibri"/>
              </w:rPr>
              <w:t>замкнені</w:t>
            </w: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скопіювати </w:t>
      </w:r>
      <w:r w:rsidRPr="004C4EBB">
        <w:rPr>
          <w:rFonts w:eastAsia="Calibri"/>
        </w:rPr>
        <w:t xml:space="preserve">три осцилограми вихідної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н </w:t>
      </w:r>
      <w:r w:rsidRPr="004C4EBB">
        <w:rPr>
          <w:rFonts w:eastAsia="Calibri"/>
        </w:rPr>
        <w:t>(без фільтра та з фільтрами С</w:t>
      </w:r>
      <w:r w:rsidR="00AA58C6">
        <w:rPr>
          <w:rFonts w:eastAsia="Calibri"/>
          <w:i/>
          <w:iCs/>
        </w:rPr>
        <w:t xml:space="preserve">  </w:t>
      </w:r>
      <w:r w:rsidRPr="004C4EBB">
        <w:rPr>
          <w:rFonts w:eastAsia="Calibri"/>
        </w:rPr>
        <w:t xml:space="preserve">– і </w:t>
      </w:r>
      <w:r w:rsidRPr="004C4EBB">
        <w:rPr>
          <w:rFonts w:eastAsia="Calibri"/>
          <w:i/>
          <w:iCs/>
        </w:rPr>
        <w:t>CLC</w:t>
      </w:r>
      <w:r w:rsidRPr="004C4EBB">
        <w:rPr>
          <w:rFonts w:eastAsia="Calibri"/>
        </w:rPr>
        <w:t>-типу) (див. рис. 3.11) до звіту;</w:t>
      </w:r>
    </w:p>
    <w:p w:rsidR="004C4EBB" w:rsidRPr="004C4EBB" w:rsidRDefault="007160B0" w:rsidP="00651BDD">
      <w:pPr>
        <w:ind w:firstLine="0"/>
        <w:rPr>
          <w:rFonts w:eastAsia="Calibri"/>
        </w:rPr>
      </w:pPr>
      <w:r>
        <w:rPr>
          <w:rFonts w:eastAsia="Calibri"/>
          <w:noProof/>
        </w:rPr>
        <w:drawing>
          <wp:inline distT="0" distB="0" distL="0" distR="0">
            <wp:extent cx="6124575" cy="2277110"/>
            <wp:effectExtent l="19050" t="0" r="9525" b="0"/>
            <wp:docPr id="88"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pic:cNvPicPr>
                      <a:picLocks noChangeAspect="1" noChangeArrowheads="1"/>
                    </pic:cNvPicPr>
                  </pic:nvPicPr>
                  <pic:blipFill>
                    <a:blip r:embed="rId155" cstate="print"/>
                    <a:srcRect/>
                    <a:stretch>
                      <a:fillRect/>
                    </a:stretch>
                  </pic:blipFill>
                  <pic:spPr bwMode="auto">
                    <a:xfrm>
                      <a:off x="0" y="0"/>
                      <a:ext cx="6124575" cy="227711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записати покази</w:t>
      </w:r>
      <w:r w:rsidRPr="004C4EBB">
        <w:rPr>
          <w:rFonts w:eastAsia="Calibri"/>
        </w:rPr>
        <w:t xml:space="preserve"> приладів </w:t>
      </w:r>
      <w:r w:rsidRPr="004C4EBB">
        <w:rPr>
          <w:rFonts w:eastAsia="Calibri"/>
          <w:b/>
          <w:bCs/>
        </w:rPr>
        <w:t>V1</w:t>
      </w:r>
      <w:r w:rsidRPr="004C4EBB">
        <w:rPr>
          <w:rFonts w:eastAsia="Calibri"/>
        </w:rPr>
        <w:t xml:space="preserve">, </w:t>
      </w:r>
      <w:r w:rsidRPr="004C4EBB">
        <w:rPr>
          <w:rFonts w:eastAsia="Calibri"/>
          <w:b/>
          <w:bCs/>
        </w:rPr>
        <w:t>А1</w:t>
      </w:r>
      <w:r w:rsidRPr="004C4EBB">
        <w:rPr>
          <w:rFonts w:eastAsia="Calibri"/>
        </w:rPr>
        <w:t xml:space="preserve">, </w:t>
      </w:r>
      <w:r w:rsidRPr="004C4EBB">
        <w:rPr>
          <w:rFonts w:eastAsia="Calibri"/>
          <w:b/>
          <w:bCs/>
        </w:rPr>
        <w:t xml:space="preserve">XSС1 </w:t>
      </w:r>
      <w:r w:rsidRPr="004C4EBB">
        <w:rPr>
          <w:rFonts w:eastAsia="Calibri"/>
        </w:rPr>
        <w:t xml:space="preserve">і </w:t>
      </w:r>
      <w:r w:rsidRPr="004C4EBB">
        <w:rPr>
          <w:rFonts w:eastAsia="Calibri"/>
          <w:b/>
          <w:bCs/>
        </w:rPr>
        <w:t>XSA1 до</w:t>
      </w:r>
      <w:r w:rsidRPr="004C4EBB">
        <w:rPr>
          <w:rFonts w:eastAsia="Calibri"/>
        </w:rPr>
        <w:t xml:space="preserve"> табл.</w:t>
      </w:r>
      <w:r w:rsidR="00AA58C6">
        <w:rPr>
          <w:rFonts w:eastAsia="Calibri"/>
        </w:rPr>
        <w:t xml:space="preserve">  </w:t>
      </w:r>
      <w:r w:rsidRPr="004C4EBB">
        <w:rPr>
          <w:rFonts w:eastAsia="Calibri"/>
        </w:rPr>
        <w:t xml:space="preserve">3.3 при запусках програми і закінчення процесів моделювання, враховуючи, що основна гармоніка схеми двухпівперіодного випрямлення має частоту </w:t>
      </w:r>
      <w:r w:rsidRPr="004C4EBB">
        <w:rPr>
          <w:rFonts w:eastAsia="Calibri"/>
          <w:i/>
          <w:iCs/>
        </w:rPr>
        <w:t>f</w:t>
      </w:r>
      <w:r w:rsidR="00AA58C6">
        <w:rPr>
          <w:rFonts w:eastAsia="Calibri"/>
          <w:i/>
          <w:iCs/>
        </w:rPr>
        <w:t xml:space="preserve">  </w:t>
      </w:r>
      <w:r w:rsidRPr="004C4EBB">
        <w:rPr>
          <w:rFonts w:eastAsia="Calibri"/>
        </w:rPr>
        <w:t>= 100 Гц;</w:t>
      </w:r>
    </w:p>
    <w:p w:rsidR="004C4EBB" w:rsidRPr="004C4EBB" w:rsidRDefault="004C4EBB" w:rsidP="004C4EBB">
      <w:pPr>
        <w:rPr>
          <w:rFonts w:eastAsia="Calibri"/>
        </w:rPr>
      </w:pPr>
      <w:r w:rsidRPr="004C4EBB">
        <w:rPr>
          <w:rFonts w:eastAsia="Calibri"/>
        </w:rPr>
        <w:lastRenderedPageBreak/>
        <w:sym w:font="Symbol" w:char="F02D"/>
      </w:r>
      <w:r w:rsidRPr="004C4EBB">
        <w:rPr>
          <w:rFonts w:eastAsia="Calibri"/>
        </w:rPr>
        <w:t></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(за даними табл. 3.4) в одному масштабі (на одному малюнку) вольтамперні характеристики </w:t>
      </w:r>
      <w:r w:rsidRPr="004C4EBB">
        <w:rPr>
          <w:rFonts w:eastAsia="Calibri"/>
          <w:i/>
          <w:iCs/>
        </w:rPr>
        <w:t>U</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ср</w:t>
      </w:r>
      <w:r w:rsidR="00AA58C6">
        <w:rPr>
          <w:rFonts w:eastAsia="Calibri"/>
          <w:i/>
          <w:iCs/>
          <w:vertAlign w:val="subscript"/>
        </w:rPr>
        <w:t xml:space="preserve">  </w:t>
      </w:r>
      <w:r w:rsidRPr="004C4EBB">
        <w:rPr>
          <w:rFonts w:eastAsia="Calibri"/>
        </w:rPr>
        <w:t>) двухпівперіодного випрямляча без фільтра згладжуваннія і з</w:t>
      </w:r>
      <w:r w:rsidR="00AA58C6">
        <w:rPr>
          <w:rFonts w:eastAsia="Calibri"/>
        </w:rPr>
        <w:t xml:space="preserve">  </w:t>
      </w:r>
      <w:r w:rsidRPr="004C4EBB">
        <w:rPr>
          <w:rFonts w:eastAsia="Calibri"/>
        </w:rPr>
        <w:t>С</w:t>
      </w:r>
      <w:r w:rsidRPr="004C4EBB">
        <w:rPr>
          <w:rFonts w:eastAsia="Calibri"/>
          <w:i/>
          <w:iCs/>
        </w:rPr>
        <w:t>LC</w:t>
      </w:r>
      <w:r w:rsidR="00AA58C6">
        <w:rPr>
          <w:rFonts w:eastAsia="Calibri"/>
          <w:i/>
          <w:iCs/>
        </w:rPr>
        <w:t xml:space="preserve">  </w:t>
      </w:r>
      <w:r w:rsidRPr="004C4EBB">
        <w:rPr>
          <w:rFonts w:eastAsia="Calibri"/>
        </w:rPr>
        <w:t>-фільтром.</w:t>
      </w:r>
    </w:p>
    <w:p w:rsidR="004C4EBB" w:rsidRPr="004C4EBB" w:rsidRDefault="004C4EBB" w:rsidP="004C4EBB">
      <w:pPr>
        <w:rPr>
          <w:rFonts w:eastAsia="Calibri"/>
        </w:rPr>
      </w:pPr>
      <w:r w:rsidRPr="004C4EBB">
        <w:rPr>
          <w:rFonts w:eastAsia="Calibri"/>
          <w:b/>
          <w:bCs/>
        </w:rPr>
        <w:t>Завдання 3</w:t>
      </w:r>
      <w:r w:rsidRPr="004C4EBB">
        <w:rPr>
          <w:rFonts w:eastAsia="Calibri"/>
        </w:rPr>
        <w:t xml:space="preserve">. </w:t>
      </w:r>
      <w:r w:rsidRPr="004C4EBB">
        <w:rPr>
          <w:rFonts w:eastAsia="Calibri"/>
          <w:b/>
          <w:bCs/>
        </w:rPr>
        <w:t xml:space="preserve">Зібрати </w:t>
      </w:r>
      <w:r w:rsidRPr="004C4EBB">
        <w:rPr>
          <w:rFonts w:eastAsia="Calibri"/>
        </w:rPr>
        <w:t xml:space="preserve">схему однофазного керованого випрямляча з середньою точкою (рис. 3.12) або </w:t>
      </w:r>
      <w:r w:rsidRPr="004C4EBB">
        <w:rPr>
          <w:rFonts w:eastAsia="Calibri"/>
          <w:b/>
          <w:bCs/>
        </w:rPr>
        <w:t xml:space="preserve">відкрити </w:t>
      </w:r>
      <w:r w:rsidRPr="004C4EBB">
        <w:rPr>
          <w:rFonts w:eastAsia="Calibri"/>
        </w:rPr>
        <w:t xml:space="preserve">файл </w:t>
      </w:r>
      <w:r w:rsidRPr="004C4EBB">
        <w:rPr>
          <w:rFonts w:eastAsia="Calibri"/>
          <w:b/>
          <w:bCs/>
        </w:rPr>
        <w:t>22.12.ms10</w:t>
      </w:r>
      <w:r w:rsidRPr="004C4EBB">
        <w:rPr>
          <w:rFonts w:eastAsia="Calibri"/>
        </w:rPr>
        <w:t xml:space="preserve">. Схема містить джерело синусоідальної напруги </w:t>
      </w:r>
      <w:r w:rsidRPr="004C4EBB">
        <w:rPr>
          <w:rFonts w:eastAsia="Calibri"/>
          <w:b/>
          <w:bCs/>
        </w:rPr>
        <w:t>Е1</w:t>
      </w:r>
      <w:r w:rsidRPr="004C4EBB">
        <w:rPr>
          <w:rFonts w:eastAsia="Calibri"/>
        </w:rPr>
        <w:t xml:space="preserve">; трансформатор </w:t>
      </w:r>
      <w:r w:rsidRPr="004C4EBB">
        <w:rPr>
          <w:rFonts w:eastAsia="Calibri"/>
          <w:b/>
          <w:bCs/>
        </w:rPr>
        <w:t xml:space="preserve">Т1 </w:t>
      </w:r>
      <w:r w:rsidRPr="004C4EBB">
        <w:rPr>
          <w:rFonts w:eastAsia="Calibri"/>
        </w:rPr>
        <w:t xml:space="preserve">з середньою точкою; два тиристори </w:t>
      </w:r>
      <w:r w:rsidRPr="004C4EBB">
        <w:rPr>
          <w:rFonts w:eastAsia="Calibri"/>
          <w:b/>
          <w:bCs/>
        </w:rPr>
        <w:t xml:space="preserve">VS1 </w:t>
      </w:r>
      <w:r w:rsidRPr="004C4EBB">
        <w:rPr>
          <w:rFonts w:eastAsia="Calibri"/>
        </w:rPr>
        <w:t xml:space="preserve">і </w:t>
      </w:r>
      <w:r w:rsidRPr="004C4EBB">
        <w:rPr>
          <w:rFonts w:eastAsia="Calibri"/>
          <w:b/>
          <w:bCs/>
        </w:rPr>
        <w:t>VS2</w:t>
      </w:r>
      <w:r w:rsidRPr="004C4EBB">
        <w:rPr>
          <w:rFonts w:eastAsia="Calibri"/>
        </w:rPr>
        <w:t xml:space="preserve">; джерело </w:t>
      </w:r>
      <w:r w:rsidRPr="004C4EBB">
        <w:rPr>
          <w:rFonts w:eastAsia="Calibri"/>
          <w:b/>
          <w:bCs/>
        </w:rPr>
        <w:t xml:space="preserve">Е2 </w:t>
      </w:r>
      <w:r w:rsidRPr="004C4EBB">
        <w:rPr>
          <w:rFonts w:eastAsia="Calibri"/>
        </w:rPr>
        <w:t xml:space="preserve">з регульованим часом затримки </w:t>
      </w:r>
      <w:r w:rsidRPr="004C4EBB">
        <w:rPr>
          <w:rFonts w:eastAsia="Calibri"/>
          <w:i/>
          <w:iCs/>
        </w:rPr>
        <w:t>t</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w:t>
      </w:r>
      <w:r w:rsidRPr="004C4EBB">
        <w:rPr>
          <w:rFonts w:eastAsia="Calibri"/>
          <w:b/>
          <w:bCs/>
        </w:rPr>
        <w:t>Delay Time</w:t>
      </w:r>
      <w:r w:rsidRPr="004C4EBB">
        <w:rPr>
          <w:rFonts w:eastAsia="Calibri"/>
        </w:rPr>
        <w:t>) керуючих імпульсів для відкриття тиристорів (задана тривалість імпульсів (</w:t>
      </w:r>
      <w:r w:rsidRPr="004C4EBB">
        <w:rPr>
          <w:rFonts w:eastAsia="Calibri"/>
          <w:b/>
          <w:bCs/>
        </w:rPr>
        <w:t>Pulse Width</w:t>
      </w:r>
      <w:r w:rsidRPr="004C4EBB">
        <w:rPr>
          <w:rFonts w:eastAsia="Calibri"/>
        </w:rPr>
        <w:t xml:space="preserve">) </w:t>
      </w:r>
      <w:r w:rsidRPr="004C4EBB">
        <w:rPr>
          <w:rFonts w:eastAsia="Calibri"/>
          <w:i/>
          <w:iCs/>
        </w:rPr>
        <w:t>t</w:t>
      </w:r>
      <w:r w:rsidR="00AA58C6">
        <w:rPr>
          <w:rFonts w:eastAsia="Calibri"/>
          <w:i/>
          <w:iCs/>
        </w:rPr>
        <w:t xml:space="preserve">  </w:t>
      </w:r>
      <w:r w:rsidRPr="004C4EBB">
        <w:rPr>
          <w:rFonts w:eastAsia="Calibri"/>
          <w:i/>
          <w:iCs/>
          <w:vertAlign w:val="subscript"/>
        </w:rPr>
        <w:t>і</w:t>
      </w:r>
      <w:r w:rsidR="00AA58C6">
        <w:rPr>
          <w:rFonts w:eastAsia="Calibri"/>
          <w:i/>
          <w:iCs/>
          <w:vertAlign w:val="subscript"/>
        </w:rPr>
        <w:t xml:space="preserve">  </w:t>
      </w:r>
      <w:r w:rsidRPr="004C4EBB">
        <w:rPr>
          <w:rFonts w:eastAsia="Calibri"/>
        </w:rPr>
        <w:t>= 0,2 мс і період (</w:t>
      </w:r>
      <w:r w:rsidRPr="004C4EBB">
        <w:rPr>
          <w:rFonts w:eastAsia="Calibri"/>
          <w:b/>
          <w:bCs/>
        </w:rPr>
        <w:t>Period</w:t>
      </w:r>
      <w:r w:rsidRPr="004C4EBB">
        <w:rPr>
          <w:rFonts w:eastAsia="Calibri"/>
        </w:rPr>
        <w:t xml:space="preserve">) </w:t>
      </w:r>
      <w:r w:rsidRPr="004C4EBB">
        <w:rPr>
          <w:rFonts w:eastAsia="Calibri"/>
          <w:i/>
          <w:iCs/>
        </w:rPr>
        <w:t>Т</w:t>
      </w:r>
      <w:r w:rsidR="00AA58C6">
        <w:rPr>
          <w:rFonts w:eastAsia="Calibri"/>
          <w:i/>
          <w:iCs/>
        </w:rPr>
        <w:t xml:space="preserve">  </w:t>
      </w:r>
      <w:r w:rsidRPr="004C4EBB">
        <w:rPr>
          <w:rFonts w:eastAsia="Calibri"/>
        </w:rPr>
        <w:t xml:space="preserve">= 10 мс); прилади для вимірювання і спостереження за змінами електричних величин; навантажувальний резистор </w:t>
      </w:r>
      <w:r w:rsidRPr="004C4EBB">
        <w:rPr>
          <w:rFonts w:eastAsia="Calibri"/>
          <w:b/>
          <w:bCs/>
        </w:rPr>
        <w:t>R2</w:t>
      </w:r>
      <w:r w:rsidRPr="004C4EBB">
        <w:rPr>
          <w:rFonts w:eastAsia="Calibri"/>
        </w:rPr>
        <w:t>.</w:t>
      </w:r>
    </w:p>
    <w:p w:rsidR="004C4EBB" w:rsidRPr="004C4EBB" w:rsidRDefault="004C4EBB" w:rsidP="004C4EBB">
      <w:pPr>
        <w:rPr>
          <w:rFonts w:eastAsia="Calibri"/>
        </w:rPr>
      </w:pPr>
    </w:p>
    <w:p w:rsidR="004C4EBB" w:rsidRPr="004C4EBB" w:rsidRDefault="00651BDD" w:rsidP="00651BDD">
      <w:pPr>
        <w:pStyle w:val="TableName"/>
        <w:rPr>
          <w:rFonts w:eastAsia="Calibri"/>
        </w:rPr>
      </w:pPr>
      <w:r>
        <w:rPr>
          <w:rFonts w:eastAsia="Calibri"/>
        </w:rPr>
        <w:tab/>
      </w:r>
      <w:r>
        <w:rPr>
          <w:rFonts w:eastAsia="Calibri"/>
        </w:rPr>
        <w:tab/>
        <w:t xml:space="preserve">Таблиця </w:t>
      </w:r>
      <w:bookmarkStart w:id="34" w:name="Tab_2021LEPvor_21"/>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8</w:t>
        </w:r>
      </w:fldSimple>
      <w:bookmarkEnd w:id="34"/>
      <w:r>
        <w:rPr>
          <w:rFonts w:eastAsia="Calibri"/>
        </w:rPr>
        <w:t>.</w:t>
      </w:r>
      <w:r>
        <w:rPr>
          <w:rFonts w:eastAsia="Calibri"/>
        </w:rPr>
        <w:br/>
      </w:r>
      <w:r>
        <w:rPr>
          <w:rFonts w:eastAsia="Calibri"/>
        </w:rPr>
        <w:tab/>
      </w:r>
    </w:p>
    <w:tbl>
      <w:tblPr>
        <w:tblW w:w="0" w:type="auto"/>
        <w:tblLayout w:type="fixed"/>
        <w:tblCellMar>
          <w:left w:w="0" w:type="dxa"/>
          <w:right w:w="0" w:type="dxa"/>
        </w:tblCellMar>
        <w:tblLook w:val="04A0"/>
      </w:tblPr>
      <w:tblGrid>
        <w:gridCol w:w="1892"/>
        <w:gridCol w:w="2469"/>
        <w:gridCol w:w="915"/>
        <w:gridCol w:w="916"/>
        <w:gridCol w:w="916"/>
        <w:gridCol w:w="938"/>
        <w:gridCol w:w="893"/>
        <w:gridCol w:w="916"/>
      </w:tblGrid>
      <w:tr w:rsidR="004C4EBB" w:rsidRPr="004C4EBB" w:rsidTr="004C4EBB">
        <w:trPr>
          <w:trHeight w:val="323"/>
        </w:trPr>
        <w:tc>
          <w:tcPr>
            <w:tcW w:w="189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Тип</w:t>
            </w:r>
          </w:p>
          <w:p w:rsidR="004C4EBB" w:rsidRPr="004C4EBB" w:rsidRDefault="004C4EBB" w:rsidP="00E547C2">
            <w:pPr>
              <w:spacing w:line="240" w:lineRule="auto"/>
              <w:ind w:firstLine="0"/>
              <w:rPr>
                <w:rFonts w:eastAsia="Calibri"/>
              </w:rPr>
            </w:pPr>
            <w:r w:rsidRPr="004C4EBB">
              <w:rPr>
                <w:rFonts w:eastAsia="Calibri"/>
              </w:rPr>
              <w:t>випрямляча</w:t>
            </w:r>
          </w:p>
        </w:tc>
        <w:tc>
          <w:tcPr>
            <w:tcW w:w="2469"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p>
          <w:p w:rsidR="004C4EBB" w:rsidRPr="004C4EBB" w:rsidRDefault="004C4EBB" w:rsidP="00E547C2">
            <w:pPr>
              <w:spacing w:line="240" w:lineRule="auto"/>
              <w:ind w:firstLine="0"/>
              <w:rPr>
                <w:rFonts w:eastAsia="Calibri"/>
              </w:rPr>
            </w:pPr>
            <w:r w:rsidRPr="004C4EBB">
              <w:rPr>
                <w:rFonts w:eastAsia="Calibri"/>
              </w:rPr>
              <w:t>Установки</w:t>
            </w:r>
          </w:p>
        </w:tc>
        <w:tc>
          <w:tcPr>
            <w:tcW w:w="3685" w:type="dxa"/>
            <w:gridSpan w:val="4"/>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виміряно</w:t>
            </w:r>
          </w:p>
        </w:tc>
        <w:tc>
          <w:tcPr>
            <w:tcW w:w="180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розраховано</w:t>
            </w:r>
          </w:p>
        </w:tc>
      </w:tr>
      <w:tr w:rsidR="004C4EBB" w:rsidRPr="004C4EBB" w:rsidTr="004C4EBB">
        <w:trPr>
          <w:trHeight w:val="645"/>
        </w:trPr>
        <w:tc>
          <w:tcPr>
            <w:tcW w:w="1892"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rPr>
                <w:rFonts w:eastAsia="Calibri"/>
              </w:rPr>
            </w:pPr>
          </w:p>
        </w:tc>
        <w:tc>
          <w:tcPr>
            <w:tcW w:w="2469"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2</w:t>
            </w:r>
            <w:r w:rsidR="00AA58C6">
              <w:rPr>
                <w:rFonts w:eastAsia="Calibri"/>
              </w:rPr>
              <w:t xml:space="preserve">  </w:t>
            </w:r>
            <w:r w:rsidRPr="00651BDD">
              <w:rPr>
                <w:rFonts w:eastAsia="Calibri"/>
              </w:rPr>
              <w:t>m</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w:t>
            </w:r>
            <w:r w:rsidR="00AA58C6">
              <w:rPr>
                <w:rFonts w:eastAsia="Calibri"/>
              </w:rPr>
              <w:t xml:space="preserve">  </w:t>
            </w:r>
            <w:r w:rsidRPr="00651BDD">
              <w:rPr>
                <w:rFonts w:eastAsia="Calibri"/>
              </w:rPr>
              <w:t>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9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w:t>
            </w:r>
            <w:r w:rsidR="00AA58C6">
              <w:rPr>
                <w:rFonts w:eastAsia="Calibri"/>
              </w:rPr>
              <w:t xml:space="preserve">  </w:t>
            </w:r>
            <w:r w:rsidRPr="00651BDD">
              <w:rPr>
                <w:rFonts w:eastAsia="Calibri"/>
              </w:rPr>
              <w:t>m</w:t>
            </w:r>
            <w:r w:rsidR="00AA58C6">
              <w:rPr>
                <w:rFonts w:eastAsia="Calibri"/>
              </w:rPr>
              <w:t xml:space="preserve">  </w:t>
            </w:r>
            <w:r w:rsidRPr="00651BDD">
              <w:rPr>
                <w:rFonts w:eastAsia="Calibri"/>
              </w:rPr>
              <w:t>.ог</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8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Коефіцієнт пульсації</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Коефіцієнт згладжування</w:t>
            </w:r>
          </w:p>
        </w:tc>
      </w:tr>
      <w:tr w:rsidR="004C4EBB" w:rsidRPr="004C4EBB" w:rsidTr="004C4EBB">
        <w:tc>
          <w:tcPr>
            <w:tcW w:w="18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Двухпівперіодний:</w:t>
            </w:r>
          </w:p>
          <w:p w:rsidR="004C4EBB" w:rsidRPr="004C4EBB" w:rsidRDefault="004C4EBB" w:rsidP="00E547C2">
            <w:pPr>
              <w:spacing w:line="240" w:lineRule="auto"/>
              <w:rPr>
                <w:rFonts w:eastAsia="Calibri"/>
              </w:rPr>
            </w:pPr>
            <w:r w:rsidRPr="004C4EBB">
              <w:rPr>
                <w:rFonts w:eastAsia="Calibri"/>
              </w:rPr>
              <w:sym w:font="Symbol" w:char="F02D"/>
            </w:r>
            <w:r w:rsidRPr="004C4EBB">
              <w:rPr>
                <w:rFonts w:eastAsia="Calibri"/>
              </w:rPr>
              <w:t>без філіьтра</w:t>
            </w:r>
          </w:p>
        </w:tc>
        <w:tc>
          <w:tcPr>
            <w:tcW w:w="246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 xml:space="preserve">Вимикачі </w:t>
            </w:r>
            <w:r w:rsidRPr="00651BDD">
              <w:rPr>
                <w:rFonts w:eastAsia="Calibri"/>
              </w:rPr>
              <w:t xml:space="preserve">Q і W </w:t>
            </w:r>
            <w:r w:rsidRPr="004C4EBB">
              <w:rPr>
                <w:rFonts w:eastAsia="Calibri"/>
              </w:rPr>
              <w:t>замкнуті</w:t>
            </w:r>
            <w:r w:rsidRPr="00651BDD">
              <w:rPr>
                <w:rFonts w:eastAsia="Calibri"/>
              </w:rPr>
              <w:t>;</w:t>
            </w:r>
          </w:p>
          <w:p w:rsidR="004C4EBB" w:rsidRPr="004C4EBB" w:rsidRDefault="004C4EBB" w:rsidP="00E547C2">
            <w:pPr>
              <w:spacing w:line="240" w:lineRule="auto"/>
              <w:ind w:firstLine="0"/>
              <w:rPr>
                <w:rFonts w:eastAsia="Calibri"/>
              </w:rPr>
            </w:pPr>
            <w:r w:rsidRPr="00651BDD">
              <w:rPr>
                <w:rFonts w:eastAsia="Calibri"/>
              </w:rPr>
              <w:t xml:space="preserve">А </w:t>
            </w:r>
            <w:r w:rsidRPr="004C4EBB">
              <w:rPr>
                <w:rFonts w:eastAsia="Calibri"/>
              </w:rPr>
              <w:t xml:space="preserve">і </w:t>
            </w:r>
            <w:r w:rsidRPr="00651BDD">
              <w:rPr>
                <w:rFonts w:eastAsia="Calibri"/>
              </w:rPr>
              <w:t xml:space="preserve">В </w:t>
            </w:r>
            <w:r w:rsidRPr="004C4EBB">
              <w:rPr>
                <w:rFonts w:eastAsia="Calibri"/>
              </w:rPr>
              <w:t>розімкнуті</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p w:rsidR="004C4EBB" w:rsidRPr="004C4EBB" w:rsidRDefault="004C4EBB" w:rsidP="00E547C2">
            <w:pPr>
              <w:spacing w:line="240" w:lineRule="auto"/>
              <w:ind w:firstLine="0"/>
              <w:rPr>
                <w:rFonts w:eastAsia="Calibri"/>
              </w:rPr>
            </w:pPr>
            <w:r w:rsidRPr="00651BDD">
              <w:rPr>
                <w:rFonts w:eastAsia="Calibri"/>
              </w:rPr>
              <w:t>q</w:t>
            </w:r>
            <w:r w:rsidR="00AA58C6">
              <w:rPr>
                <w:rFonts w:eastAsia="Calibri"/>
              </w:rPr>
              <w:t xml:space="preserve">  </w:t>
            </w:r>
            <w:r w:rsidRPr="00651BDD">
              <w:rPr>
                <w:rFonts w:eastAsia="Calibri"/>
              </w:rPr>
              <w:t>п</w:t>
            </w:r>
            <w:r w:rsidR="00AA58C6">
              <w:rPr>
                <w:rFonts w:eastAsia="Calibri"/>
              </w:rPr>
              <w:t xml:space="preserve">  </w:t>
            </w:r>
            <w:r w:rsidRPr="004C4EBB">
              <w:rPr>
                <w:rFonts w:eastAsia="Calibri"/>
              </w:rPr>
              <w:t>=</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p w:rsidR="004C4EBB" w:rsidRPr="004C4EBB" w:rsidRDefault="004C4EBB" w:rsidP="00E547C2">
            <w:pPr>
              <w:spacing w:line="240" w:lineRule="auto"/>
              <w:ind w:firstLine="0"/>
              <w:rPr>
                <w:rFonts w:eastAsia="Calibri"/>
              </w:rPr>
            </w:pPr>
            <w:r w:rsidRPr="004C4EBB">
              <w:rPr>
                <w:rFonts w:eastAsia="Calibri"/>
              </w:rPr>
              <w:t>немає</w:t>
            </w:r>
          </w:p>
        </w:tc>
      </w:tr>
      <w:tr w:rsidR="004C4EBB" w:rsidRPr="004C4EBB" w:rsidTr="004C4EBB">
        <w:tc>
          <w:tcPr>
            <w:tcW w:w="18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sym w:font="Symbol" w:char="F02D"/>
            </w:r>
            <w:r w:rsidRPr="004C4EBB">
              <w:rPr>
                <w:rFonts w:eastAsia="Calibri"/>
              </w:rPr>
              <w:t>з</w:t>
            </w:r>
            <w:r w:rsidR="00AA58C6">
              <w:rPr>
                <w:rFonts w:eastAsia="Calibri"/>
              </w:rPr>
              <w:t xml:space="preserve">  </w:t>
            </w:r>
            <w:r w:rsidRPr="004C4EBB">
              <w:rPr>
                <w:rFonts w:eastAsia="Calibri"/>
              </w:rPr>
              <w:t>С-фільтром</w:t>
            </w:r>
          </w:p>
        </w:tc>
        <w:tc>
          <w:tcPr>
            <w:tcW w:w="246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 xml:space="preserve">Q, W </w:t>
            </w:r>
            <w:r w:rsidRPr="004C4EBB">
              <w:rPr>
                <w:rFonts w:eastAsia="Calibri"/>
              </w:rPr>
              <w:t xml:space="preserve">і </w:t>
            </w:r>
            <w:r w:rsidRPr="00651BDD">
              <w:rPr>
                <w:rFonts w:eastAsia="Calibri"/>
              </w:rPr>
              <w:t xml:space="preserve">А </w:t>
            </w:r>
            <w:r w:rsidRPr="004C4EBB">
              <w:rPr>
                <w:rFonts w:eastAsia="Calibri"/>
              </w:rPr>
              <w:t>замкнуті</w:t>
            </w:r>
            <w:r w:rsidRPr="00651BDD">
              <w:rPr>
                <w:rFonts w:eastAsia="Calibri"/>
              </w:rPr>
              <w:t xml:space="preserve">; В </w:t>
            </w:r>
            <w:r w:rsidRPr="004C4EBB">
              <w:rPr>
                <w:rFonts w:eastAsia="Calibri"/>
              </w:rPr>
              <w:t>розімкнуті</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__</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q</w:t>
            </w:r>
            <w:r w:rsidR="00AA58C6">
              <w:rPr>
                <w:rFonts w:eastAsia="Calibri"/>
              </w:rPr>
              <w:t xml:space="preserve">  </w:t>
            </w:r>
            <w:r w:rsidRPr="00651BDD">
              <w:rPr>
                <w:rFonts w:eastAsia="Calibri"/>
              </w:rPr>
              <w:t>п</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kc</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w:t>
            </w:r>
            <w:r w:rsidRPr="00651BDD">
              <w:rPr>
                <w:rFonts w:eastAsia="Calibri"/>
              </w:rPr>
              <w:t>qn</w:t>
            </w:r>
            <w:r w:rsidR="00AA58C6">
              <w:rPr>
                <w:rFonts w:eastAsia="Calibri"/>
              </w:rPr>
              <w:t xml:space="preserve">  </w:t>
            </w:r>
            <w:r w:rsidRPr="004C4EBB">
              <w:rPr>
                <w:rFonts w:eastAsia="Calibri"/>
              </w:rPr>
              <w:t>/</w:t>
            </w:r>
            <w:r w:rsidRPr="00651BDD">
              <w:rPr>
                <w:rFonts w:eastAsia="Calibri"/>
              </w:rPr>
              <w:t>qп</w:t>
            </w:r>
            <w:r w:rsidR="00AA58C6">
              <w:rPr>
                <w:rFonts w:eastAsia="Calibri"/>
              </w:rPr>
              <w:t xml:space="preserve">  </w:t>
            </w:r>
            <w:r w:rsidRPr="00651BDD">
              <w:rPr>
                <w:rFonts w:eastAsia="Calibri"/>
              </w:rPr>
              <w:t>1</w:t>
            </w:r>
            <w:r w:rsidR="00AA58C6">
              <w:rPr>
                <w:rFonts w:eastAsia="Calibri"/>
              </w:rPr>
              <w:t xml:space="preserve">  </w:t>
            </w:r>
            <w:r w:rsidRPr="004C4EBB">
              <w:rPr>
                <w:rFonts w:eastAsia="Calibri"/>
              </w:rPr>
              <w:t>=</w:t>
            </w:r>
          </w:p>
        </w:tc>
      </w:tr>
      <w:tr w:rsidR="004C4EBB" w:rsidRPr="004C4EBB" w:rsidTr="004C4EBB">
        <w:tc>
          <w:tcPr>
            <w:tcW w:w="18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sym w:font="Symbol" w:char="F02D"/>
            </w:r>
            <w:r w:rsidRPr="004C4EBB">
              <w:rPr>
                <w:rFonts w:eastAsia="Calibri"/>
              </w:rPr>
              <w:t>з</w:t>
            </w:r>
            <w:r w:rsidR="00AA58C6">
              <w:rPr>
                <w:rFonts w:eastAsia="Calibri"/>
              </w:rPr>
              <w:t xml:space="preserve">  </w:t>
            </w:r>
            <w:r w:rsidRPr="004C4EBB">
              <w:rPr>
                <w:rFonts w:eastAsia="Calibri"/>
              </w:rPr>
              <w:t>С</w:t>
            </w:r>
            <w:r w:rsidRPr="004C4EBB">
              <w:rPr>
                <w:rFonts w:eastAsia="Calibri"/>
                <w:i/>
                <w:iCs/>
              </w:rPr>
              <w:t>LC</w:t>
            </w:r>
            <w:r w:rsidRPr="004C4EBB">
              <w:rPr>
                <w:rFonts w:eastAsia="Calibri"/>
              </w:rPr>
              <w:t>-фільтром</w:t>
            </w:r>
            <w:r w:rsidR="00AA58C6">
              <w:rPr>
                <w:rFonts w:eastAsia="Calibri"/>
              </w:rPr>
              <w:t xml:space="preserve">  </w:t>
            </w:r>
          </w:p>
        </w:tc>
        <w:tc>
          <w:tcPr>
            <w:tcW w:w="246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 xml:space="preserve">W </w:t>
            </w:r>
            <w:r w:rsidRPr="004C4EBB">
              <w:rPr>
                <w:rFonts w:eastAsia="Calibri"/>
              </w:rPr>
              <w:t xml:space="preserve">розімкнутий; </w:t>
            </w:r>
            <w:r w:rsidRPr="00651BDD">
              <w:rPr>
                <w:rFonts w:eastAsia="Calibri"/>
              </w:rPr>
              <w:t>Q</w:t>
            </w:r>
            <w:r w:rsidRPr="004C4EBB">
              <w:rPr>
                <w:rFonts w:eastAsia="Calibri"/>
              </w:rPr>
              <w:t xml:space="preserve">, </w:t>
            </w:r>
            <w:r w:rsidRPr="00651BDD">
              <w:rPr>
                <w:rFonts w:eastAsia="Calibri"/>
              </w:rPr>
              <w:t xml:space="preserve">А </w:t>
            </w:r>
            <w:r w:rsidRPr="004C4EBB">
              <w:rPr>
                <w:rFonts w:eastAsia="Calibri"/>
              </w:rPr>
              <w:t>і</w:t>
            </w:r>
            <w:r w:rsidRPr="00651BDD">
              <w:rPr>
                <w:rFonts w:eastAsia="Calibri"/>
              </w:rPr>
              <w:t xml:space="preserve"> В </w:t>
            </w:r>
            <w:r w:rsidRPr="004C4EBB">
              <w:rPr>
                <w:rFonts w:eastAsia="Calibri"/>
              </w:rPr>
              <w:t>замкнуті</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__</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93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9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q</w:t>
            </w:r>
            <w:r w:rsidR="00AA58C6">
              <w:rPr>
                <w:rFonts w:eastAsia="Calibri"/>
              </w:rPr>
              <w:t xml:space="preserve">  </w:t>
            </w:r>
            <w:r w:rsidRPr="00651BDD">
              <w:rPr>
                <w:rFonts w:eastAsia="Calibri"/>
              </w:rPr>
              <w:t>п</w:t>
            </w:r>
            <w:r w:rsidR="00AA58C6">
              <w:rPr>
                <w:rFonts w:eastAsia="Calibri"/>
              </w:rPr>
              <w:t xml:space="preserve">  </w:t>
            </w:r>
            <w:r w:rsidRPr="00651BDD">
              <w:rPr>
                <w:rFonts w:eastAsia="Calibri"/>
              </w:rPr>
              <w:t>2</w:t>
            </w:r>
            <w:r w:rsidR="00AA58C6">
              <w:rPr>
                <w:rFonts w:eastAsia="Calibri"/>
              </w:rPr>
              <w:t xml:space="preserve">  </w:t>
            </w:r>
            <w:r w:rsidRPr="004C4EBB">
              <w:rPr>
                <w:rFonts w:eastAsia="Calibri"/>
              </w:rPr>
              <w:t>=</w:t>
            </w:r>
          </w:p>
        </w:tc>
        <w:tc>
          <w:tcPr>
            <w:tcW w:w="91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kc</w:t>
            </w:r>
            <w:r w:rsidR="00AA58C6">
              <w:rPr>
                <w:rFonts w:eastAsia="Calibri"/>
              </w:rPr>
              <w:t xml:space="preserve">  </w:t>
            </w:r>
            <w:r w:rsidRPr="00651BDD">
              <w:rPr>
                <w:rFonts w:eastAsia="Calibri"/>
              </w:rPr>
              <w:t>2</w:t>
            </w:r>
            <w:r w:rsidR="00AA58C6">
              <w:rPr>
                <w:rFonts w:eastAsia="Calibri"/>
              </w:rPr>
              <w:t xml:space="preserve">  </w:t>
            </w:r>
            <w:r w:rsidRPr="004C4EBB">
              <w:rPr>
                <w:rFonts w:eastAsia="Calibri"/>
              </w:rPr>
              <w:t>=</w:t>
            </w:r>
            <w:r w:rsidRPr="00651BDD">
              <w:rPr>
                <w:rFonts w:eastAsia="Calibri"/>
              </w:rPr>
              <w:t>qп</w:t>
            </w:r>
            <w:r w:rsidRPr="004C4EBB">
              <w:rPr>
                <w:rFonts w:eastAsia="Calibri"/>
              </w:rPr>
              <w:t>/</w:t>
            </w:r>
            <w:r w:rsidRPr="00651BDD">
              <w:rPr>
                <w:rFonts w:eastAsia="Calibri"/>
              </w:rPr>
              <w:t>qп2</w:t>
            </w:r>
            <w:r w:rsidRPr="004C4EBB">
              <w:rPr>
                <w:rFonts w:eastAsia="Calibri"/>
              </w:rPr>
              <w:t>=</w:t>
            </w:r>
          </w:p>
        </w:tc>
      </w:tr>
    </w:tbl>
    <w:p w:rsidR="004C4EBB" w:rsidRPr="004C4EBB" w:rsidRDefault="00651BDD" w:rsidP="00651BDD">
      <w:pPr>
        <w:pStyle w:val="TableName"/>
        <w:rPr>
          <w:rFonts w:eastAsia="Calibri"/>
        </w:rPr>
      </w:pPr>
      <w:r>
        <w:rPr>
          <w:rFonts w:eastAsia="Calibri"/>
        </w:rPr>
        <w:tab/>
      </w:r>
      <w:r>
        <w:rPr>
          <w:rFonts w:eastAsia="Calibri"/>
        </w:rPr>
        <w:tab/>
        <w:t xml:space="preserve">Таблиця </w:t>
      </w:r>
      <w:bookmarkStart w:id="35" w:name="Tab_2021LEPvor_22"/>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9</w:t>
        </w:r>
      </w:fldSimple>
      <w:bookmarkEnd w:id="35"/>
      <w:r>
        <w:rPr>
          <w:rFonts w:eastAsia="Calibri"/>
        </w:rPr>
        <w:t>.</w:t>
      </w:r>
      <w:r>
        <w:rPr>
          <w:rFonts w:eastAsia="Calibri"/>
        </w:rPr>
        <w:br/>
      </w:r>
      <w:r>
        <w:rPr>
          <w:rFonts w:eastAsia="Calibri"/>
        </w:rPr>
        <w:tab/>
      </w:r>
    </w:p>
    <w:tbl>
      <w:tblPr>
        <w:tblW w:w="0" w:type="auto"/>
        <w:tblLayout w:type="fixed"/>
        <w:tblCellMar>
          <w:left w:w="0" w:type="dxa"/>
          <w:right w:w="0" w:type="dxa"/>
        </w:tblCellMar>
        <w:tblLook w:val="04A0"/>
      </w:tblPr>
      <w:tblGrid>
        <w:gridCol w:w="1837"/>
        <w:gridCol w:w="2524"/>
        <w:gridCol w:w="549"/>
        <w:gridCol w:w="549"/>
        <w:gridCol w:w="550"/>
        <w:gridCol w:w="549"/>
        <w:gridCol w:w="550"/>
        <w:gridCol w:w="549"/>
        <w:gridCol w:w="549"/>
        <w:gridCol w:w="550"/>
        <w:gridCol w:w="549"/>
        <w:gridCol w:w="550"/>
      </w:tblGrid>
      <w:tr w:rsidR="004C4EBB" w:rsidRPr="004C4EBB" w:rsidTr="004C4EBB">
        <w:trPr>
          <w:trHeight w:val="323"/>
        </w:trPr>
        <w:tc>
          <w:tcPr>
            <w:tcW w:w="1837"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Тип</w:t>
            </w:r>
          </w:p>
          <w:p w:rsidR="004C4EBB" w:rsidRPr="004C4EBB" w:rsidRDefault="004C4EBB" w:rsidP="00E547C2">
            <w:pPr>
              <w:spacing w:line="240" w:lineRule="auto"/>
              <w:ind w:firstLine="0"/>
              <w:rPr>
                <w:rFonts w:eastAsia="Calibri"/>
              </w:rPr>
            </w:pPr>
            <w:r w:rsidRPr="004C4EBB">
              <w:rPr>
                <w:rFonts w:eastAsia="Calibri"/>
              </w:rPr>
              <w:t>випрямляча</w:t>
            </w:r>
          </w:p>
        </w:tc>
        <w:tc>
          <w:tcPr>
            <w:tcW w:w="2524"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p>
          <w:p w:rsidR="004C4EBB" w:rsidRPr="004C4EBB" w:rsidRDefault="004C4EBB" w:rsidP="00E547C2">
            <w:pPr>
              <w:spacing w:line="240" w:lineRule="auto"/>
              <w:ind w:firstLine="0"/>
              <w:rPr>
                <w:rFonts w:eastAsia="Calibri"/>
              </w:rPr>
            </w:pPr>
            <w:r w:rsidRPr="004C4EBB">
              <w:rPr>
                <w:rFonts w:eastAsia="Calibri"/>
              </w:rPr>
              <w:t>Установки</w:t>
            </w:r>
          </w:p>
        </w:tc>
        <w:tc>
          <w:tcPr>
            <w:tcW w:w="5494" w:type="dxa"/>
            <w:gridSpan w:val="10"/>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виміряна</w:t>
            </w:r>
          </w:p>
        </w:tc>
      </w:tr>
      <w:tr w:rsidR="004C4EBB" w:rsidRPr="004C4EBB" w:rsidTr="004C4EBB">
        <w:trPr>
          <w:trHeight w:val="323"/>
        </w:trPr>
        <w:tc>
          <w:tcPr>
            <w:tcW w:w="1837"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2524"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09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R</w:t>
            </w:r>
            <w:r w:rsidR="00AA58C6">
              <w:rPr>
                <w:rFonts w:eastAsia="Calibri"/>
              </w:rPr>
              <w:t xml:space="preserve">  </w:t>
            </w:r>
            <w:r w:rsidRPr="00651BDD">
              <w:rPr>
                <w:rFonts w:eastAsia="Calibri"/>
              </w:rPr>
              <w:t>2</w:t>
            </w:r>
            <w:r w:rsidR="00AA58C6">
              <w:rPr>
                <w:rFonts w:eastAsia="Calibri"/>
              </w:rPr>
              <w:t xml:space="preserve">  </w:t>
            </w:r>
            <w:r w:rsidRPr="004C4EBB">
              <w:rPr>
                <w:rFonts w:eastAsia="Calibri"/>
              </w:rPr>
              <w:t xml:space="preserve">= </w:t>
            </w:r>
            <w:r w:rsidRPr="004C4EBB">
              <w:rPr>
                <w:rFonts w:eastAsia="Calibri"/>
              </w:rPr>
              <w:lastRenderedPageBreak/>
              <w:t>2 кОм</w:t>
            </w:r>
          </w:p>
        </w:tc>
        <w:tc>
          <w:tcPr>
            <w:tcW w:w="109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lastRenderedPageBreak/>
              <w:t>500 Ом</w:t>
            </w:r>
          </w:p>
        </w:tc>
        <w:tc>
          <w:tcPr>
            <w:tcW w:w="109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250 Ом</w:t>
            </w:r>
          </w:p>
        </w:tc>
        <w:tc>
          <w:tcPr>
            <w:tcW w:w="109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 Ом</w:t>
            </w:r>
          </w:p>
        </w:tc>
        <w:tc>
          <w:tcPr>
            <w:tcW w:w="109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 Ом</w:t>
            </w:r>
          </w:p>
        </w:tc>
      </w:tr>
      <w:tr w:rsidR="004C4EBB" w:rsidRPr="004C4EBB" w:rsidTr="004C4EBB">
        <w:trPr>
          <w:trHeight w:val="645"/>
        </w:trPr>
        <w:tc>
          <w:tcPr>
            <w:tcW w:w="1837"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2524"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w:t>
            </w:r>
            <w:r w:rsidR="00AA58C6">
              <w:rPr>
                <w:rFonts w:eastAsia="Calibri"/>
              </w:rPr>
              <w:t xml:space="preserve">  </w:t>
            </w:r>
            <w:r w:rsidRPr="00651BDD">
              <w:rPr>
                <w:rFonts w:eastAsia="Calibri"/>
              </w:rPr>
              <w:t>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Uср</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B</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Icp</w:t>
            </w:r>
            <w:r w:rsidR="00AA58C6">
              <w:rPr>
                <w:rFonts w:eastAsia="Calibri"/>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мА</w:t>
            </w:r>
          </w:p>
        </w:tc>
      </w:tr>
      <w:tr w:rsidR="004C4EBB" w:rsidRPr="004C4EBB" w:rsidTr="004C4EBB">
        <w:tc>
          <w:tcPr>
            <w:tcW w:w="18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Двухпівпериодний:</w:t>
            </w:r>
          </w:p>
          <w:p w:rsidR="004C4EBB" w:rsidRPr="004C4EBB" w:rsidRDefault="004C4EBB" w:rsidP="00E547C2">
            <w:pPr>
              <w:spacing w:line="240" w:lineRule="auto"/>
              <w:ind w:firstLine="0"/>
              <w:rPr>
                <w:rFonts w:eastAsia="Calibri"/>
              </w:rPr>
            </w:pPr>
            <w:r w:rsidRPr="004C4EBB">
              <w:rPr>
                <w:rFonts w:eastAsia="Calibri"/>
              </w:rPr>
              <w:sym w:font="Symbol" w:char="F02D"/>
            </w:r>
            <w:r w:rsidRPr="004C4EBB">
              <w:rPr>
                <w:rFonts w:eastAsia="Calibri"/>
              </w:rPr>
              <w:t>без фільтра</w:t>
            </w:r>
          </w:p>
        </w:tc>
        <w:tc>
          <w:tcPr>
            <w:tcW w:w="252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 xml:space="preserve">Вимикачі Q і W </w:t>
            </w:r>
            <w:r w:rsidRPr="004C4EBB">
              <w:rPr>
                <w:rFonts w:eastAsia="Calibri"/>
              </w:rPr>
              <w:t>замкнуті</w:t>
            </w:r>
            <w:r w:rsidRPr="00651BDD">
              <w:rPr>
                <w:rFonts w:eastAsia="Calibri"/>
              </w:rPr>
              <w:t xml:space="preserve">; А </w:t>
            </w:r>
            <w:r w:rsidRPr="004C4EBB">
              <w:rPr>
                <w:rFonts w:eastAsia="Calibri"/>
              </w:rPr>
              <w:t xml:space="preserve">і </w:t>
            </w:r>
            <w:r w:rsidRPr="00651BDD">
              <w:rPr>
                <w:rFonts w:eastAsia="Calibri"/>
              </w:rPr>
              <w:t xml:space="preserve">В </w:t>
            </w:r>
            <w:r w:rsidRPr="004C4EBB">
              <w:rPr>
                <w:rFonts w:eastAsia="Calibri"/>
              </w:rPr>
              <w:t>розімкнуті</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c>
          <w:tcPr>
            <w:tcW w:w="183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r w:rsidR="004C4EBB" w:rsidRPr="004C4EBB">
              <w:rPr>
                <w:rFonts w:eastAsia="Calibri"/>
              </w:rPr>
              <w:sym w:font="Symbol" w:char="F02D"/>
            </w:r>
            <w:r w:rsidR="004C4EBB" w:rsidRPr="004C4EBB">
              <w:rPr>
                <w:rFonts w:eastAsia="Calibri"/>
              </w:rPr>
              <w:t>з С</w:t>
            </w:r>
            <w:r w:rsidR="004C4EBB" w:rsidRPr="00651BDD">
              <w:rPr>
                <w:rFonts w:eastAsia="Calibri"/>
              </w:rPr>
              <w:t>LC</w:t>
            </w:r>
            <w:r w:rsidR="004C4EBB" w:rsidRPr="004C4EBB">
              <w:rPr>
                <w:rFonts w:eastAsia="Calibri"/>
              </w:rPr>
              <w:t>-фільтром</w:t>
            </w:r>
            <w:r>
              <w:rPr>
                <w:rFonts w:eastAsia="Calibri"/>
              </w:rPr>
              <w:t xml:space="preserve">  </w:t>
            </w:r>
          </w:p>
        </w:tc>
        <w:tc>
          <w:tcPr>
            <w:tcW w:w="252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 xml:space="preserve">Вимикач W </w:t>
            </w:r>
            <w:r w:rsidRPr="004C4EBB">
              <w:rPr>
                <w:rFonts w:eastAsia="Calibri"/>
              </w:rPr>
              <w:t xml:space="preserve">розімкнутий;  </w:t>
            </w:r>
            <w:r w:rsidRPr="00651BDD">
              <w:rPr>
                <w:rFonts w:eastAsia="Calibri"/>
              </w:rPr>
              <w:t>Q</w:t>
            </w:r>
            <w:r w:rsidRPr="004C4EBB">
              <w:rPr>
                <w:rFonts w:eastAsia="Calibri"/>
              </w:rPr>
              <w:t xml:space="preserve">, </w:t>
            </w:r>
            <w:r w:rsidRPr="00651BDD">
              <w:rPr>
                <w:rFonts w:eastAsia="Calibri"/>
              </w:rPr>
              <w:t xml:space="preserve">А </w:t>
            </w:r>
            <w:r w:rsidRPr="004C4EBB">
              <w:rPr>
                <w:rFonts w:eastAsia="Calibri"/>
              </w:rPr>
              <w:t>і</w:t>
            </w:r>
            <w:r w:rsidRPr="00651BDD">
              <w:rPr>
                <w:rFonts w:eastAsia="Calibri"/>
              </w:rPr>
              <w:t xml:space="preserve"> В </w:t>
            </w:r>
            <w:r w:rsidRPr="004C4EBB">
              <w:rPr>
                <w:rFonts w:eastAsia="Calibri"/>
              </w:rPr>
              <w:t>замкнуті</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4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5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651BDD">
      <w:pPr>
        <w:ind w:firstLine="0"/>
        <w:rPr>
          <w:rFonts w:eastAsia="Calibri"/>
        </w:rPr>
      </w:pPr>
      <w:r w:rsidRPr="004C4EBB">
        <w:rPr>
          <w:rFonts w:eastAsia="Calibri"/>
        </w:rPr>
        <w:t xml:space="preserve">3.1. </w:t>
      </w:r>
      <w:r w:rsidRPr="00651BDD">
        <w:rPr>
          <w:rFonts w:eastAsia="Calibri"/>
        </w:rPr>
        <w:t xml:space="preserve">Підготувати </w:t>
      </w:r>
      <w:r w:rsidRPr="004C4EBB">
        <w:rPr>
          <w:rFonts w:eastAsia="Calibri"/>
        </w:rPr>
        <w:t>схему до проведення досліджень. З цією метою:</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встановити </w:t>
      </w:r>
      <w:r w:rsidRPr="004C4EBB">
        <w:rPr>
          <w:rFonts w:eastAsia="Calibri"/>
        </w:rPr>
        <w:t>параметри компонентів схеми, зазначені на рис. 3.12;</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сформувати </w:t>
      </w:r>
      <w:r w:rsidRPr="004C4EBB">
        <w:rPr>
          <w:rFonts w:eastAsia="Calibri"/>
          <w:i/>
          <w:iCs/>
        </w:rPr>
        <w:t xml:space="preserve">однопівперіодний </w:t>
      </w:r>
      <w:r w:rsidRPr="004C4EBB">
        <w:rPr>
          <w:rFonts w:eastAsia="Calibri"/>
        </w:rPr>
        <w:t xml:space="preserve">керований випрямляч при роботі на навантаження </w:t>
      </w:r>
      <w:r w:rsidRPr="004C4EBB">
        <w:rPr>
          <w:rFonts w:eastAsia="Calibri"/>
          <w:b/>
          <w:bCs/>
        </w:rPr>
        <w:t xml:space="preserve">R2, </w:t>
      </w:r>
      <w:r w:rsidRPr="004C4EBB">
        <w:rPr>
          <w:rFonts w:eastAsia="Calibri"/>
        </w:rPr>
        <w:t xml:space="preserve">розімкнувши вимикач </w:t>
      </w:r>
      <w:r w:rsidRPr="004C4EBB">
        <w:rPr>
          <w:rFonts w:eastAsia="Calibri"/>
          <w:b/>
          <w:bCs/>
        </w:rPr>
        <w:t>Q</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підключити </w:t>
      </w:r>
      <w:r w:rsidRPr="004C4EBB">
        <w:rPr>
          <w:rFonts w:eastAsia="Calibri"/>
        </w:rPr>
        <w:t xml:space="preserve">до відповідних вузлів схеми входи чотирьохпроеменевого осцилографа </w:t>
      </w:r>
      <w:r w:rsidRPr="004C4EBB">
        <w:rPr>
          <w:rFonts w:eastAsia="Calibri"/>
          <w:b/>
          <w:bCs/>
        </w:rPr>
        <w:t>XSC2</w:t>
      </w:r>
      <w:r w:rsidRPr="004C4EBB">
        <w:rPr>
          <w:rFonts w:eastAsia="Calibri"/>
        </w:rPr>
        <w:t xml:space="preserve">: на канал </w:t>
      </w:r>
      <w:r w:rsidRPr="004C4EBB">
        <w:rPr>
          <w:rFonts w:eastAsia="Calibri"/>
          <w:b/>
          <w:bCs/>
        </w:rPr>
        <w:t xml:space="preserve">А </w:t>
      </w:r>
      <w:r w:rsidRPr="004C4EBB">
        <w:rPr>
          <w:rFonts w:eastAsia="Calibri"/>
        </w:rPr>
        <w:t xml:space="preserve">подати синусоїдальну напругу </w:t>
      </w:r>
      <w:r w:rsidRPr="004C4EBB">
        <w:rPr>
          <w:rFonts w:eastAsia="Calibri"/>
          <w:i/>
          <w:iCs/>
        </w:rPr>
        <w:t>u</w:t>
      </w:r>
      <w:r w:rsidRPr="004C4EBB">
        <w:rPr>
          <w:rFonts w:eastAsia="Calibri"/>
          <w:vertAlign w:val="subscript"/>
        </w:rPr>
        <w:t xml:space="preserve">2 </w:t>
      </w:r>
      <w:r w:rsidRPr="004C4EBB">
        <w:rPr>
          <w:rFonts w:eastAsia="Calibri"/>
        </w:rPr>
        <w:t xml:space="preserve">від однієї з двох вторинних обмоток трансформатора </w:t>
      </w:r>
      <w:r w:rsidRPr="004C4EBB">
        <w:rPr>
          <w:rFonts w:eastAsia="Calibri"/>
          <w:b/>
          <w:bCs/>
        </w:rPr>
        <w:t>T1</w:t>
      </w:r>
      <w:r w:rsidRPr="004C4EBB">
        <w:rPr>
          <w:rFonts w:eastAsia="Calibri"/>
        </w:rPr>
        <w:t xml:space="preserve">, на канал </w:t>
      </w:r>
      <w:r w:rsidRPr="004C4EBB">
        <w:rPr>
          <w:rFonts w:eastAsia="Calibri"/>
          <w:b/>
          <w:bCs/>
        </w:rPr>
        <w:t>В</w:t>
      </w:r>
      <w:r w:rsidRPr="004C4EBB">
        <w:rPr>
          <w:rFonts w:eastAsia="Calibri"/>
        </w:rPr>
        <w:t xml:space="preserve">- напругу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з навантаження </w:t>
      </w:r>
      <w:r w:rsidRPr="004C4EBB">
        <w:rPr>
          <w:rFonts w:eastAsia="Calibri"/>
          <w:b/>
          <w:bCs/>
        </w:rPr>
        <w:t>R2</w:t>
      </w:r>
      <w:r w:rsidRPr="004C4EBB">
        <w:rPr>
          <w:rFonts w:eastAsia="Calibri"/>
        </w:rPr>
        <w:t xml:space="preserve">, на канал </w:t>
      </w:r>
      <w:r w:rsidRPr="004C4EBB">
        <w:rPr>
          <w:rFonts w:eastAsia="Calibri"/>
          <w:b/>
        </w:rPr>
        <w:t>С</w:t>
      </w:r>
      <w:r w:rsidRPr="004C4EBB">
        <w:rPr>
          <w:rFonts w:eastAsia="Calibri"/>
        </w:rPr>
        <w:t xml:space="preserve">- керуючі імпульси </w:t>
      </w:r>
      <w:r w:rsidRPr="004C4EBB">
        <w:rPr>
          <w:rFonts w:eastAsia="Calibri"/>
          <w:i/>
          <w:iCs/>
        </w:rPr>
        <w:t>u</w:t>
      </w:r>
      <w:r w:rsidRPr="004C4EBB">
        <w:rPr>
          <w:rFonts w:eastAsia="Calibri"/>
          <w:i/>
          <w:iCs/>
          <w:vertAlign w:val="subscript"/>
        </w:rPr>
        <w:t xml:space="preserve">у </w:t>
      </w:r>
      <w:r w:rsidRPr="004C4EBB">
        <w:rPr>
          <w:rFonts w:eastAsia="Calibri"/>
        </w:rPr>
        <w:t xml:space="preserve">від джерела прямокутних імпульсів </w:t>
      </w:r>
      <w:r w:rsidRPr="004C4EBB">
        <w:rPr>
          <w:rFonts w:eastAsia="Calibri"/>
          <w:b/>
          <w:bCs/>
        </w:rPr>
        <w:t>Е2</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скопіювати</w:t>
      </w:r>
      <w:r w:rsidR="00AA58C6">
        <w:rPr>
          <w:rFonts w:eastAsia="Calibri"/>
          <w:b/>
          <w:bCs/>
        </w:rPr>
        <w:t xml:space="preserve">  </w:t>
      </w:r>
      <w:r w:rsidRPr="004C4EBB">
        <w:rPr>
          <w:rFonts w:eastAsia="Calibri"/>
        </w:rPr>
        <w:t>зображення схеми (рис. 3.12) до звіту;</w:t>
      </w:r>
    </w:p>
    <w:p w:rsidR="004C4EBB" w:rsidRPr="004C4EBB" w:rsidRDefault="004C4EBB" w:rsidP="004C4EBB">
      <w:pPr>
        <w:rPr>
          <w:rFonts w:eastAsia="Calibri"/>
        </w:rPr>
      </w:pPr>
      <w:r w:rsidRPr="004C4EBB">
        <w:rPr>
          <w:rFonts w:eastAsia="Calibri"/>
        </w:rPr>
        <w:t xml:space="preserve">3.2. </w:t>
      </w:r>
      <w:r w:rsidRPr="004C4EBB">
        <w:rPr>
          <w:rFonts w:eastAsia="Calibri"/>
          <w:b/>
          <w:bCs/>
        </w:rPr>
        <w:t xml:space="preserve">Провести </w:t>
      </w:r>
      <w:r w:rsidRPr="004C4EBB">
        <w:rPr>
          <w:rFonts w:eastAsia="Calibri"/>
        </w:rPr>
        <w:t>моделювання процесів в однопівперіодному керованому випрямлячі:</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регулювальну характеристику </w:t>
      </w:r>
      <w:r w:rsidRPr="004C4EBB">
        <w:rPr>
          <w:rFonts w:eastAsia="Calibri"/>
          <w:i/>
          <w:iCs/>
        </w:rPr>
        <w:t>I</w:t>
      </w:r>
      <w:r w:rsidRPr="004C4EBB">
        <w:rPr>
          <w:rFonts w:eastAsia="Calibri"/>
          <w:i/>
          <w:iCs/>
          <w:vertAlign w:val="subscript"/>
        </w:rPr>
        <w:t>ср</w:t>
      </w:r>
      <w:r w:rsidR="00AA58C6">
        <w:rPr>
          <w:rFonts w:eastAsia="Calibri"/>
          <w:i/>
          <w:iCs/>
          <w:vertAlign w:val="subscript"/>
        </w:rPr>
        <w:t xml:space="preserve">  </w:t>
      </w:r>
      <w:r w:rsidRPr="004C4EBB">
        <w:rPr>
          <w:rFonts w:eastAsia="Calibri"/>
        </w:rPr>
        <w:t>(</w:t>
      </w:r>
      <w:r w:rsidRPr="004C4EBB">
        <w:rPr>
          <w:rFonts w:eastAsia="Calibri"/>
        </w:rPr>
        <w:sym w:font="Symbol" w:char="F061"/>
      </w:r>
      <w:r w:rsidRPr="004C4EBB">
        <w:rPr>
          <w:rFonts w:eastAsia="Calibri"/>
        </w:rPr>
        <w:t>) випрямися</w:t>
      </w:r>
      <w:r w:rsidR="00AA58C6">
        <w:rPr>
          <w:rFonts w:eastAsia="Calibri"/>
        </w:rPr>
        <w:t xml:space="preserve">  </w:t>
      </w:r>
      <w:r w:rsidRPr="004C4EBB">
        <w:rPr>
          <w:rFonts w:eastAsia="Calibri"/>
        </w:rPr>
        <w:t>і</w:t>
      </w:r>
      <w:r w:rsidR="00AA58C6">
        <w:rPr>
          <w:rFonts w:eastAsia="Calibri"/>
        </w:rPr>
        <w:t xml:space="preserve">  </w:t>
      </w:r>
      <w:r w:rsidRPr="004C4EBB">
        <w:rPr>
          <w:rFonts w:eastAsia="Calibri"/>
        </w:rPr>
        <w:t xml:space="preserve">теля, послідовно задаючи час затримки </w:t>
      </w:r>
      <w:r w:rsidRPr="004C4EBB">
        <w:rPr>
          <w:rFonts w:eastAsia="Calibri"/>
          <w:i/>
          <w:iCs/>
        </w:rPr>
        <w:t>t</w:t>
      </w:r>
      <w:r w:rsidRPr="004C4EBB">
        <w:rPr>
          <w:rFonts w:eastAsia="Calibri"/>
          <w:i/>
          <w:iCs/>
          <w:vertAlign w:val="subscript"/>
        </w:rPr>
        <w:t>з</w:t>
      </w:r>
      <w:r w:rsidR="00AA58C6">
        <w:rPr>
          <w:rFonts w:eastAsia="Calibri"/>
          <w:i/>
          <w:iCs/>
          <w:vertAlign w:val="subscript"/>
        </w:rPr>
        <w:t xml:space="preserve">  </w:t>
      </w:r>
      <w:r w:rsidRPr="004C4EBB">
        <w:rPr>
          <w:rFonts w:eastAsia="Calibri"/>
        </w:rPr>
        <w:t>= 0,2; 2; 4; 6; 8 і 10</w:t>
      </w:r>
      <w:r w:rsidR="00AA58C6">
        <w:rPr>
          <w:rFonts w:eastAsia="Calibri"/>
        </w:rPr>
        <w:t xml:space="preserve">  </w:t>
      </w:r>
      <w:r w:rsidRPr="004C4EBB">
        <w:rPr>
          <w:rFonts w:eastAsia="Calibri"/>
        </w:rPr>
        <w:t xml:space="preserve">мс імпульсів управління </w:t>
      </w:r>
      <w:r w:rsidRPr="004C4EBB">
        <w:rPr>
          <w:rFonts w:eastAsia="Calibri"/>
          <w:i/>
          <w:iCs/>
        </w:rPr>
        <w:t>u</w:t>
      </w:r>
      <w:r w:rsidRPr="004C4EBB">
        <w:rPr>
          <w:rFonts w:eastAsia="Calibri"/>
          <w:i/>
          <w:iCs/>
          <w:vertAlign w:val="subscript"/>
        </w:rPr>
        <w:t xml:space="preserve">у </w:t>
      </w:r>
      <w:r w:rsidRPr="004C4EBB">
        <w:rPr>
          <w:rFonts w:eastAsia="Calibri"/>
        </w:rPr>
        <w:t xml:space="preserve">генератора </w:t>
      </w:r>
      <w:r w:rsidRPr="004C4EBB">
        <w:rPr>
          <w:rFonts w:eastAsia="Calibri"/>
          <w:b/>
          <w:bCs/>
        </w:rPr>
        <w:t xml:space="preserve">Е2 </w:t>
      </w:r>
      <w:r w:rsidRPr="004C4EBB">
        <w:rPr>
          <w:rFonts w:eastAsia="Calibri"/>
        </w:rPr>
        <w:t xml:space="preserve">і вимірюючи для заданих значень </w:t>
      </w:r>
      <w:r w:rsidRPr="004C4EBB">
        <w:rPr>
          <w:rFonts w:eastAsia="Calibri"/>
          <w:i/>
          <w:iCs/>
        </w:rPr>
        <w:t>t</w:t>
      </w:r>
      <w:r w:rsidR="00AA58C6">
        <w:rPr>
          <w:rFonts w:eastAsia="Calibri"/>
          <w:i/>
          <w:iCs/>
        </w:rPr>
        <w:t xml:space="preserve">  </w:t>
      </w:r>
      <w:r w:rsidRPr="004C4EBB">
        <w:rPr>
          <w:rFonts w:eastAsia="Calibri"/>
          <w:i/>
          <w:iCs/>
          <w:vertAlign w:val="subscript"/>
        </w:rPr>
        <w:t xml:space="preserve">з </w:t>
      </w:r>
      <w:r w:rsidRPr="004C4EBB">
        <w:rPr>
          <w:rFonts w:eastAsia="Calibri"/>
        </w:rPr>
        <w:t xml:space="preserve">(відповідних кутів відкриття </w:t>
      </w:r>
      <w:r w:rsidRPr="004C4EBB">
        <w:rPr>
          <w:rFonts w:eastAsia="Calibri"/>
          <w:i/>
          <w:iCs/>
        </w:rPr>
        <w:sym w:font="Symbol" w:char="F061"/>
      </w:r>
      <w:r w:rsidRPr="004C4EBB">
        <w:rPr>
          <w:rFonts w:eastAsia="Calibri"/>
        </w:rPr>
        <w:t xml:space="preserve">) струм </w:t>
      </w:r>
      <w:r w:rsidRPr="004C4EBB">
        <w:rPr>
          <w:rFonts w:eastAsia="Calibri"/>
          <w:i/>
          <w:iCs/>
        </w:rPr>
        <w:t>I</w:t>
      </w:r>
      <w:r w:rsidRPr="004C4EBB">
        <w:rPr>
          <w:rFonts w:eastAsia="Calibri"/>
          <w:i/>
          <w:iCs/>
          <w:vertAlign w:val="subscript"/>
        </w:rPr>
        <w:t>ср</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навантаження;</w:t>
      </w:r>
    </w:p>
    <w:p w:rsidR="004C4EBB" w:rsidRPr="004C4EBB" w:rsidRDefault="004C4EBB" w:rsidP="004C4EBB">
      <w:pPr>
        <w:rPr>
          <w:rFonts w:eastAsia="Calibri"/>
        </w:rPr>
      </w:pPr>
      <w:r w:rsidRPr="004C4EBB">
        <w:rPr>
          <w:rFonts w:eastAsia="Calibri"/>
        </w:rPr>
        <w:sym w:font="Symbol" w:char="F02D"/>
      </w:r>
      <w:r w:rsidRPr="004C4EBB">
        <w:rPr>
          <w:rFonts w:eastAsia="Calibri"/>
        </w:rPr>
        <w:t></w:t>
      </w:r>
      <w:r w:rsidRPr="004C4EBB">
        <w:rPr>
          <w:rFonts w:eastAsia="Calibri"/>
          <w:b/>
          <w:bCs/>
        </w:rPr>
        <w:t>скопіювати ос</w:t>
      </w:r>
      <w:r w:rsidRPr="004C4EBB">
        <w:rPr>
          <w:rFonts w:eastAsia="Calibri"/>
        </w:rPr>
        <w:t xml:space="preserve">цілограми напруги </w:t>
      </w:r>
      <w:r w:rsidRPr="004C4EBB">
        <w:rPr>
          <w:rFonts w:eastAsia="Calibri"/>
          <w:i/>
          <w:iCs/>
        </w:rPr>
        <w:t>u</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на навантаженні при </w:t>
      </w:r>
      <w:r w:rsidRPr="004C4EBB">
        <w:rPr>
          <w:rFonts w:eastAsia="Calibri"/>
          <w:i/>
          <w:iCs/>
        </w:rPr>
        <w:t>t</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 4 і 8 мс до звіту.</w:t>
      </w:r>
    </w:p>
    <w:p w:rsidR="004C4EBB" w:rsidRPr="004C4EBB" w:rsidRDefault="004C4EBB" w:rsidP="004C4EBB">
      <w:pPr>
        <w:rPr>
          <w:rFonts w:eastAsia="Calibri"/>
        </w:rPr>
      </w:pPr>
    </w:p>
    <w:p w:rsidR="004C4EBB" w:rsidRPr="004C4EBB" w:rsidRDefault="007160B0" w:rsidP="00651BDD">
      <w:pPr>
        <w:ind w:firstLine="0"/>
        <w:rPr>
          <w:rFonts w:eastAsia="Calibri"/>
        </w:rPr>
      </w:pPr>
      <w:r>
        <w:rPr>
          <w:rFonts w:eastAsia="Calibri"/>
          <w:noProof/>
        </w:rPr>
        <w:lastRenderedPageBreak/>
        <w:drawing>
          <wp:inline distT="0" distB="0" distL="0" distR="0">
            <wp:extent cx="6116320" cy="2648585"/>
            <wp:effectExtent l="19050" t="0" r="0" b="0"/>
            <wp:docPr id="89"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pic:cNvPicPr>
                      <a:picLocks noChangeAspect="1" noChangeArrowheads="1"/>
                    </pic:cNvPicPr>
                  </pic:nvPicPr>
                  <pic:blipFill>
                    <a:blip r:embed="rId156" cstate="print"/>
                    <a:srcRect/>
                    <a:stretch>
                      <a:fillRect/>
                    </a:stretch>
                  </pic:blipFill>
                  <pic:spPr bwMode="auto">
                    <a:xfrm>
                      <a:off x="0" y="0"/>
                      <a:ext cx="6116320" cy="264858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Як приклад на рис.</w:t>
      </w:r>
      <w:r w:rsidR="00AA58C6">
        <w:rPr>
          <w:rFonts w:eastAsia="Calibri"/>
        </w:rPr>
        <w:t xml:space="preserve">  </w:t>
      </w:r>
      <w:r w:rsidRPr="004C4EBB">
        <w:rPr>
          <w:rFonts w:eastAsia="Calibri"/>
        </w:rPr>
        <w:t xml:space="preserve">3.13 наведені осцилограми напруг </w:t>
      </w:r>
      <w:r w:rsidRPr="004C4EBB">
        <w:rPr>
          <w:rFonts w:eastAsia="Calibri"/>
          <w:i/>
          <w:iCs/>
        </w:rPr>
        <w:t>u</w:t>
      </w:r>
      <w:r w:rsidRPr="004C4EBB">
        <w:rPr>
          <w:rFonts w:eastAsia="Calibri"/>
          <w:vertAlign w:val="subscript"/>
        </w:rPr>
        <w:t>2</w:t>
      </w:r>
      <w:r w:rsidR="00AA58C6">
        <w:rPr>
          <w:rFonts w:eastAsia="Calibri"/>
          <w:vertAlign w:val="subscript"/>
        </w:rPr>
        <w:t xml:space="preserve">  </w:t>
      </w:r>
      <w:r w:rsidRPr="004C4EBB">
        <w:rPr>
          <w:rFonts w:eastAsia="Calibri"/>
        </w:rPr>
        <w:t xml:space="preserve">, </w:t>
      </w:r>
      <w:r w:rsidRPr="004C4EBB">
        <w:rPr>
          <w:rFonts w:eastAsia="Calibri"/>
          <w:i/>
          <w:iCs/>
        </w:rPr>
        <w:t>u</w:t>
      </w:r>
      <w:r w:rsidRPr="004C4EBB">
        <w:rPr>
          <w:rFonts w:eastAsia="Calibri"/>
          <w:i/>
          <w:iCs/>
          <w:vertAlign w:val="subscript"/>
        </w:rPr>
        <w:t xml:space="preserve">н </w:t>
      </w:r>
      <w:r w:rsidRPr="004C4EBB">
        <w:rPr>
          <w:rFonts w:eastAsia="Calibri"/>
        </w:rPr>
        <w:t xml:space="preserve">і керуючих імпульсів </w:t>
      </w:r>
      <w:r w:rsidRPr="004C4EBB">
        <w:rPr>
          <w:rFonts w:eastAsia="Calibri"/>
          <w:i/>
          <w:iCs/>
        </w:rPr>
        <w:t>u</w:t>
      </w:r>
      <w:r w:rsidRPr="004C4EBB">
        <w:rPr>
          <w:rFonts w:eastAsia="Calibri"/>
          <w:i/>
          <w:iCs/>
          <w:vertAlign w:val="subscript"/>
        </w:rPr>
        <w:t xml:space="preserve">у </w:t>
      </w:r>
      <w:r w:rsidRPr="004C4EBB">
        <w:rPr>
          <w:rFonts w:eastAsia="Calibri"/>
        </w:rPr>
        <w:t xml:space="preserve">при часі їх затримки </w:t>
      </w:r>
      <w:r w:rsidRPr="004C4EBB">
        <w:rPr>
          <w:rFonts w:eastAsia="Calibri"/>
          <w:i/>
          <w:iCs/>
        </w:rPr>
        <w:t>t</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2 мс (при куті відкриття </w:t>
      </w:r>
      <w:r w:rsidRPr="004C4EBB">
        <w:rPr>
          <w:rFonts w:eastAsia="Calibri"/>
          <w:i/>
          <w:iCs/>
        </w:rPr>
        <w:sym w:font="Symbol" w:char="F061"/>
      </w:r>
      <w:r w:rsidRPr="004C4EBB">
        <w:rPr>
          <w:rFonts w:eastAsia="Calibri"/>
        </w:rPr>
        <w:t>= 36</w:t>
      </w:r>
      <w:r w:rsidRPr="004C4EBB">
        <w:rPr>
          <w:rFonts w:eastAsia="Calibri"/>
        </w:rPr>
        <w:sym w:font="Symbol" w:char="F0B0"/>
      </w:r>
      <w:r w:rsidRPr="004C4EBB">
        <w:rPr>
          <w:rFonts w:eastAsia="Calibri"/>
        </w:rPr>
        <w:t xml:space="preserve">) по відношенню до початку наростання позитивної напівхвилі синусоїдальної напруги </w:t>
      </w:r>
      <w:r w:rsidRPr="004C4EBB">
        <w:rPr>
          <w:rFonts w:eastAsia="Calibri"/>
          <w:i/>
          <w:iCs/>
        </w:rPr>
        <w:t>u</w:t>
      </w:r>
      <w:r w:rsidR="00AA58C6">
        <w:rPr>
          <w:rFonts w:eastAsia="Calibri"/>
          <w:i/>
          <w:iCs/>
        </w:rPr>
        <w:t xml:space="preserve">  </w:t>
      </w:r>
      <w:r w:rsidRPr="004C4EBB">
        <w:rPr>
          <w:rFonts w:eastAsia="Calibri"/>
          <w:vertAlign w:val="subscript"/>
        </w:rPr>
        <w:t xml:space="preserve">2 </w:t>
      </w:r>
      <w:r w:rsidRPr="004C4EBB">
        <w:rPr>
          <w:rFonts w:eastAsia="Calibri"/>
        </w:rPr>
        <w:t xml:space="preserve">з періодом </w:t>
      </w:r>
      <w:r w:rsidRPr="004C4EBB">
        <w:rPr>
          <w:rFonts w:eastAsia="Calibri"/>
          <w:i/>
          <w:iCs/>
        </w:rPr>
        <w:t xml:space="preserve">Т </w:t>
      </w:r>
      <w:r w:rsidRPr="004C4EBB">
        <w:rPr>
          <w:rFonts w:eastAsia="Calibri"/>
        </w:rPr>
        <w:t>= 20 мс.</w:t>
      </w:r>
    </w:p>
    <w:p w:rsidR="004C4EBB" w:rsidRPr="004C4EBB" w:rsidRDefault="007160B0" w:rsidP="004C4EBB">
      <w:pPr>
        <w:rPr>
          <w:rFonts w:eastAsia="Calibri"/>
        </w:rPr>
      </w:pPr>
      <w:r>
        <w:rPr>
          <w:rFonts w:eastAsia="Calibri"/>
          <w:noProof/>
        </w:rPr>
        <w:drawing>
          <wp:inline distT="0" distB="0" distL="0" distR="0">
            <wp:extent cx="3977005" cy="2812415"/>
            <wp:effectExtent l="19050" t="0" r="4445" b="0"/>
            <wp:docPr id="90"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6"/>
                    <pic:cNvPicPr>
                      <a:picLocks noChangeAspect="1" noChangeArrowheads="1"/>
                    </pic:cNvPicPr>
                  </pic:nvPicPr>
                  <pic:blipFill>
                    <a:blip r:embed="rId157" cstate="print"/>
                    <a:srcRect/>
                    <a:stretch>
                      <a:fillRect/>
                    </a:stretch>
                  </pic:blipFill>
                  <pic:spPr bwMode="auto">
                    <a:xfrm>
                      <a:off x="0" y="0"/>
                      <a:ext cx="3977005" cy="281241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3.3.</w:t>
      </w:r>
      <w:r w:rsidR="00AA58C6">
        <w:rPr>
          <w:rFonts w:eastAsia="Calibri"/>
        </w:rPr>
        <w:t xml:space="preserve">  </w:t>
      </w:r>
      <w:r w:rsidRPr="004C4EBB">
        <w:rPr>
          <w:rFonts w:eastAsia="Calibri"/>
          <w:b/>
          <w:bCs/>
        </w:rPr>
        <w:t xml:space="preserve">Провести </w:t>
      </w:r>
      <w:r w:rsidRPr="004C4EBB">
        <w:rPr>
          <w:rFonts w:eastAsia="Calibri"/>
        </w:rPr>
        <w:t>дослідження, аналогічні п.</w:t>
      </w:r>
      <w:r w:rsidR="00AA58C6">
        <w:rPr>
          <w:rFonts w:eastAsia="Calibri"/>
        </w:rPr>
        <w:t xml:space="preserve">  </w:t>
      </w:r>
      <w:r w:rsidRPr="004C4EBB">
        <w:rPr>
          <w:rFonts w:eastAsia="Calibri"/>
        </w:rPr>
        <w:t xml:space="preserve">3.2, для двухпівперіодного керованого випрямляча (для цього у попередній схемі замкнути вимикач </w:t>
      </w:r>
      <w:r w:rsidRPr="004C4EBB">
        <w:rPr>
          <w:rFonts w:eastAsia="Calibri"/>
          <w:b/>
          <w:bCs/>
        </w:rPr>
        <w:t>Q</w:t>
      </w:r>
      <w:r w:rsidRPr="004C4EBB">
        <w:rPr>
          <w:rFonts w:eastAsia="Calibri"/>
        </w:rPr>
        <w:t>).</w:t>
      </w:r>
    </w:p>
    <w:p w:rsidR="004C4EBB" w:rsidRPr="004C4EBB" w:rsidRDefault="004C4EBB" w:rsidP="004C4EBB">
      <w:pPr>
        <w:rPr>
          <w:rFonts w:eastAsia="Calibri"/>
          <w:b/>
          <w:bCs/>
        </w:rPr>
      </w:pPr>
      <w:r w:rsidRPr="004C4EBB">
        <w:rPr>
          <w:rFonts w:eastAsia="Calibri"/>
          <w:b/>
          <w:bCs/>
        </w:rPr>
        <w:t>Зміст звіту</w:t>
      </w:r>
    </w:p>
    <w:p w:rsidR="004C4EBB" w:rsidRPr="004C4EBB" w:rsidRDefault="004C4EBB" w:rsidP="00B00E1F">
      <w:pPr>
        <w:numPr>
          <w:ilvl w:val="0"/>
          <w:numId w:val="16"/>
        </w:numPr>
        <w:rPr>
          <w:rFonts w:eastAsia="Calibri"/>
        </w:rPr>
      </w:pPr>
      <w:r w:rsidRPr="004C4EBB">
        <w:rPr>
          <w:rFonts w:eastAsia="Calibri"/>
        </w:rPr>
        <w:t>Перелік приладів,які використовувалися в експериментах з їх характеристиками</w:t>
      </w:r>
    </w:p>
    <w:p w:rsidR="004C4EBB" w:rsidRPr="004C4EBB" w:rsidRDefault="004C4EBB" w:rsidP="00B00E1F">
      <w:pPr>
        <w:numPr>
          <w:ilvl w:val="0"/>
          <w:numId w:val="16"/>
        </w:numPr>
        <w:rPr>
          <w:rFonts w:eastAsia="Calibri"/>
        </w:rPr>
      </w:pPr>
      <w:r w:rsidRPr="004C4EBB">
        <w:rPr>
          <w:rFonts w:eastAsia="Calibri"/>
        </w:rPr>
        <w:t xml:space="preserve">Зображення електричних схем випробування випрямлячів і осцилограм напруги </w:t>
      </w:r>
      <w:r w:rsidRPr="004C4EBB">
        <w:rPr>
          <w:rFonts w:eastAsia="Calibri"/>
          <w:i/>
        </w:rPr>
        <w:t>u</w:t>
      </w:r>
      <w:r w:rsidRPr="004C4EBB">
        <w:rPr>
          <w:rFonts w:eastAsia="Calibri"/>
          <w:i/>
          <w:vertAlign w:val="subscript"/>
        </w:rPr>
        <w:t>н</w:t>
      </w:r>
      <w:r w:rsidRPr="004C4EBB">
        <w:rPr>
          <w:rFonts w:eastAsia="Calibri"/>
        </w:rPr>
        <w:t xml:space="preserve"> на навантаженні.</w:t>
      </w:r>
    </w:p>
    <w:p w:rsidR="004C4EBB" w:rsidRPr="004C4EBB" w:rsidRDefault="004C4EBB" w:rsidP="00B00E1F">
      <w:pPr>
        <w:numPr>
          <w:ilvl w:val="0"/>
          <w:numId w:val="16"/>
        </w:numPr>
        <w:rPr>
          <w:rFonts w:eastAsia="Calibri"/>
        </w:rPr>
      </w:pPr>
      <w:r w:rsidRPr="004C4EBB">
        <w:rPr>
          <w:rFonts w:eastAsia="Calibri"/>
        </w:rPr>
        <w:lastRenderedPageBreak/>
        <w:t>Таблиці з результатами вимірювань і розрахунків.</w:t>
      </w:r>
    </w:p>
    <w:p w:rsidR="004C4EBB" w:rsidRPr="004C4EBB" w:rsidRDefault="004C4EBB" w:rsidP="00B00E1F">
      <w:pPr>
        <w:numPr>
          <w:ilvl w:val="0"/>
          <w:numId w:val="16"/>
        </w:numPr>
        <w:rPr>
          <w:rFonts w:eastAsia="Calibri"/>
        </w:rPr>
      </w:pPr>
      <w:r w:rsidRPr="004C4EBB">
        <w:rPr>
          <w:rFonts w:eastAsia="Calibri"/>
        </w:rPr>
        <w:t>Висновки по роботі.</w:t>
      </w:r>
    </w:p>
    <w:p w:rsidR="004C4EBB" w:rsidRPr="004C4EBB" w:rsidRDefault="004C4EBB" w:rsidP="004C4EBB">
      <w:pPr>
        <w:rPr>
          <w:rFonts w:eastAsia="Calibri"/>
        </w:rPr>
      </w:pPr>
      <w:r w:rsidRPr="004C4EBB">
        <w:rPr>
          <w:rFonts w:eastAsia="Calibri"/>
        </w:rPr>
        <w:t>Звіт завантажити в Google Classroom.</w:t>
      </w:r>
    </w:p>
    <w:p w:rsidR="004C4EBB" w:rsidRPr="004C4EBB" w:rsidRDefault="004C4EBB" w:rsidP="00651BDD">
      <w:pPr>
        <w:pStyle w:val="3"/>
        <w:rPr>
          <w:rFonts w:eastAsia="Calibri"/>
        </w:rPr>
      </w:pPr>
      <w:bookmarkStart w:id="36" w:name="_Toc58173504"/>
      <w:bookmarkStart w:id="37" w:name="_Toc87021419"/>
      <w:r w:rsidRPr="004C4EBB">
        <w:rPr>
          <w:rFonts w:eastAsia="Calibri"/>
        </w:rPr>
        <w:t>Лабораторна робота. Біполярні і польові транзистори</w:t>
      </w:r>
      <w:bookmarkEnd w:id="36"/>
      <w:bookmarkEnd w:id="37"/>
    </w:p>
    <w:p w:rsidR="004C4EBB" w:rsidRPr="004C4EBB" w:rsidRDefault="004C4EBB" w:rsidP="004C4EBB">
      <w:pPr>
        <w:rPr>
          <w:rFonts w:eastAsia="Calibri"/>
        </w:rPr>
      </w:pPr>
      <w:r w:rsidRPr="004C4EBB">
        <w:rPr>
          <w:rFonts w:eastAsia="Calibri"/>
          <w:b/>
          <w:bCs/>
        </w:rPr>
        <w:t xml:space="preserve">МЕТА РОБОТИ. </w:t>
      </w:r>
      <w:r w:rsidRPr="004C4EBB">
        <w:rPr>
          <w:rFonts w:eastAsia="Calibri"/>
        </w:rPr>
        <w:t xml:space="preserve">Зняття і аналіз вхідних і вихідних характеристик біполярного транзистора в схемі зі спільним емітером і визначення за ним його </w:t>
      </w:r>
      <w:r w:rsidRPr="004C4EBB">
        <w:rPr>
          <w:rFonts w:eastAsia="Calibri"/>
          <w:i/>
          <w:iCs/>
        </w:rPr>
        <w:t>h</w:t>
      </w:r>
      <w:r w:rsidRPr="004C4EBB">
        <w:rPr>
          <w:rFonts w:eastAsia="Calibri"/>
        </w:rPr>
        <w:t>-параметрів; дослідження вихідних характеристик польового транзистора в схемі із загальним витоком і побудова його стік-затворної характеристики.</w:t>
      </w:r>
    </w:p>
    <w:p w:rsidR="004C4EBB" w:rsidRPr="004C4EBB" w:rsidRDefault="004C4EBB" w:rsidP="004C4EBB">
      <w:pPr>
        <w:rPr>
          <w:rFonts w:eastAsia="Calibri"/>
        </w:rPr>
      </w:pPr>
      <w:r w:rsidRPr="004C4EBB">
        <w:rPr>
          <w:rFonts w:eastAsia="Calibri"/>
          <w:b/>
          <w:bCs/>
        </w:rPr>
        <w:t>ТЕОРЕТИЧНІ ВІДОМОСТІ І РОЗРАХУНКОВІ ФОРМУЛИ</w:t>
      </w:r>
    </w:p>
    <w:p w:rsidR="004C4EBB" w:rsidRPr="004C4EBB" w:rsidRDefault="004C4EBB" w:rsidP="004C4EBB">
      <w:pPr>
        <w:rPr>
          <w:rFonts w:eastAsia="Calibri"/>
        </w:rPr>
      </w:pPr>
      <w:r w:rsidRPr="004C4EBB">
        <w:rPr>
          <w:rFonts w:eastAsia="Calibri"/>
          <w:i/>
          <w:iCs/>
        </w:rPr>
        <w:t>Транзистор –</w:t>
      </w:r>
      <w:r w:rsidRPr="004C4EBB">
        <w:rPr>
          <w:rFonts w:eastAsia="Calibri"/>
        </w:rPr>
        <w:t xml:space="preserve"> це напівпровідниковий прилад, призначений для підсиления, генерування і перетворення електричних сигналів у широкому діапазоні частот (від постійного струму до десяти гігагерц) і потужності (від десятків міліват до сотень ват).</w:t>
      </w:r>
    </w:p>
    <w:p w:rsidR="004C4EBB" w:rsidRPr="004C4EBB" w:rsidRDefault="004C4EBB" w:rsidP="004C4EBB">
      <w:pPr>
        <w:rPr>
          <w:rFonts w:eastAsia="Calibri"/>
        </w:rPr>
      </w:pPr>
      <w:r w:rsidRPr="004C4EBB">
        <w:rPr>
          <w:rFonts w:eastAsia="Calibri"/>
        </w:rPr>
        <w:t xml:space="preserve">Розрізняють біполярні транзистори, в яких використовуються кристали </w:t>
      </w:r>
      <w:r w:rsidRPr="004C4EBB">
        <w:rPr>
          <w:rFonts w:eastAsia="Calibri"/>
          <w:i/>
          <w:iCs/>
        </w:rPr>
        <w:t xml:space="preserve">n- </w:t>
      </w:r>
      <w:r w:rsidRPr="004C4EBB">
        <w:rPr>
          <w:rFonts w:eastAsia="Calibri"/>
        </w:rPr>
        <w:t xml:space="preserve">і </w:t>
      </w:r>
      <w:r w:rsidRPr="004C4EBB">
        <w:rPr>
          <w:rFonts w:eastAsia="Calibri"/>
          <w:i/>
          <w:iCs/>
        </w:rPr>
        <w:t>p-</w:t>
      </w:r>
      <w:r w:rsidRPr="004C4EBB">
        <w:rPr>
          <w:rFonts w:eastAsia="Calibri"/>
        </w:rPr>
        <w:t>типу, і польові (уніполярні) транзистори, виготовлені на кристалі германію або кремнію з одним типом провідності.</w:t>
      </w:r>
    </w:p>
    <w:p w:rsidR="004C4EBB" w:rsidRPr="004C4EBB" w:rsidRDefault="004C4EBB" w:rsidP="004C4EBB">
      <w:pPr>
        <w:rPr>
          <w:rFonts w:eastAsia="Calibri"/>
        </w:rPr>
      </w:pPr>
      <w:r w:rsidRPr="004C4EBB">
        <w:rPr>
          <w:rFonts w:eastAsia="Calibri"/>
          <w:b/>
          <w:bCs/>
        </w:rPr>
        <w:t>1. Біполярні транзистори</w:t>
      </w:r>
    </w:p>
    <w:p w:rsidR="004C4EBB" w:rsidRPr="004C4EBB" w:rsidRDefault="004C4EBB" w:rsidP="004C4EBB">
      <w:pPr>
        <w:rPr>
          <w:rFonts w:eastAsia="Calibri"/>
        </w:rPr>
      </w:pPr>
      <w:r w:rsidRPr="004C4EBB">
        <w:rPr>
          <w:rFonts w:eastAsia="Calibri"/>
          <w:i/>
          <w:iCs/>
        </w:rPr>
        <w:t xml:space="preserve">Біполярні транзистори </w:t>
      </w:r>
      <w:r w:rsidRPr="004C4EBB">
        <w:rPr>
          <w:rFonts w:eastAsia="Calibri"/>
        </w:rPr>
        <w:t xml:space="preserve">- це напівпровідникові прилади, виготовлені на кристалах зі структурою </w:t>
      </w:r>
      <w:r w:rsidRPr="004C4EBB">
        <w:rPr>
          <w:rFonts w:eastAsia="Calibri"/>
          <w:i/>
          <w:iCs/>
        </w:rPr>
        <w:t>p-n-p-</w:t>
      </w:r>
      <w:r w:rsidRPr="004C4EBB">
        <w:rPr>
          <w:rFonts w:eastAsia="Calibri"/>
        </w:rPr>
        <w:t>типу (</w:t>
      </w:r>
      <w:r w:rsidRPr="004C4EBB">
        <w:rPr>
          <w:rFonts w:eastAsia="Calibri"/>
          <w:i/>
          <w:iCs/>
        </w:rPr>
        <w:t>а</w:t>
      </w:r>
      <w:r w:rsidRPr="004C4EBB">
        <w:rPr>
          <w:rFonts w:eastAsia="Calibri"/>
        </w:rPr>
        <w:t xml:space="preserve">) або </w:t>
      </w:r>
      <w:r w:rsidRPr="004C4EBB">
        <w:rPr>
          <w:rFonts w:eastAsia="Calibri"/>
          <w:i/>
          <w:iCs/>
        </w:rPr>
        <w:t>n-p-n</w:t>
      </w:r>
      <w:r w:rsidRPr="004C4EBB">
        <w:rPr>
          <w:rFonts w:eastAsia="Calibri"/>
        </w:rPr>
        <w:t>-типу (</w:t>
      </w:r>
      <w:r w:rsidRPr="004C4EBB">
        <w:rPr>
          <w:rFonts w:eastAsia="Calibri"/>
          <w:i/>
          <w:iCs/>
        </w:rPr>
        <w:t>б</w:t>
      </w:r>
      <w:r w:rsidRPr="004C4EBB">
        <w:rPr>
          <w:rFonts w:eastAsia="Calibri"/>
        </w:rPr>
        <w:t>) з трьома виходами, пов'язаними з трьома шарами (областями): колектор (</w:t>
      </w:r>
      <w:r w:rsidR="00AA58C6">
        <w:rPr>
          <w:rFonts w:eastAsia="Calibri"/>
        </w:rPr>
        <w:t xml:space="preserve">  </w:t>
      </w:r>
      <w:r w:rsidRPr="004C4EBB">
        <w:rPr>
          <w:rFonts w:eastAsia="Calibri"/>
        </w:rPr>
        <w:t>К</w:t>
      </w:r>
      <w:r w:rsidR="00AA58C6">
        <w:rPr>
          <w:rFonts w:eastAsia="Calibri"/>
          <w:i/>
          <w:iCs/>
        </w:rPr>
        <w:t xml:space="preserve">  </w:t>
      </w:r>
      <w:r w:rsidRPr="004C4EBB">
        <w:rPr>
          <w:rFonts w:eastAsia="Calibri"/>
        </w:rPr>
        <w:t>), база (</w:t>
      </w:r>
      <w:r w:rsidR="00AA58C6">
        <w:rPr>
          <w:rFonts w:eastAsia="Calibri"/>
        </w:rPr>
        <w:t xml:space="preserve">  </w:t>
      </w:r>
      <w:r w:rsidRPr="004C4EBB">
        <w:rPr>
          <w:rFonts w:eastAsia="Calibri"/>
        </w:rPr>
        <w:t>Б</w:t>
      </w:r>
      <w:r w:rsidR="00AA58C6">
        <w:rPr>
          <w:rFonts w:eastAsia="Calibri"/>
          <w:i/>
          <w:iCs/>
        </w:rPr>
        <w:t xml:space="preserve">  </w:t>
      </w:r>
      <w:r w:rsidRPr="004C4EBB">
        <w:rPr>
          <w:rFonts w:eastAsia="Calibri"/>
        </w:rPr>
        <w:t>) і емітер (</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rPr>
        <w:t>) (рис. 4.1,</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й</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rPr>
        <w:t xml:space="preserve">Струм у такому транзисторі визначається рухом зарядів двох типів: електронів і дірок. Звідси його назва - </w:t>
      </w:r>
      <w:r w:rsidRPr="004C4EBB">
        <w:rPr>
          <w:rFonts w:eastAsia="Calibri"/>
          <w:i/>
          <w:iCs/>
        </w:rPr>
        <w:t>біполярний транзистор</w:t>
      </w:r>
      <w:r w:rsidRPr="004C4EBB">
        <w:rPr>
          <w:rFonts w:eastAsia="Calibri"/>
        </w:rPr>
        <w:t>.</w:t>
      </w:r>
      <w:r w:rsidR="00CD0D77" w:rsidRPr="00CD0D77">
        <w:rPr>
          <w:rFonts w:eastAsia="Calibri"/>
        </w:rPr>
        <w:t xml:space="preserve"> </w:t>
      </w:r>
      <w:r w:rsidR="00CD0D77" w:rsidRPr="004C4EBB">
        <w:rPr>
          <w:rFonts w:eastAsia="Calibri"/>
        </w:rPr>
        <w:t xml:space="preserve">Фізичні процеси в транзисторах </w:t>
      </w:r>
      <w:r w:rsidR="00CD0D77" w:rsidRPr="004C4EBB">
        <w:rPr>
          <w:rFonts w:eastAsia="Calibri"/>
          <w:i/>
          <w:iCs/>
        </w:rPr>
        <w:t>p-n-p-</w:t>
      </w:r>
      <w:r w:rsidR="00CD0D77" w:rsidRPr="004C4EBB">
        <w:rPr>
          <w:rFonts w:eastAsia="Calibri"/>
        </w:rPr>
        <w:t xml:space="preserve">типу і </w:t>
      </w:r>
      <w:r w:rsidR="00CD0D77" w:rsidRPr="004C4EBB">
        <w:rPr>
          <w:rFonts w:eastAsia="Calibri"/>
          <w:i/>
          <w:iCs/>
        </w:rPr>
        <w:t>n-p-n-</w:t>
      </w:r>
      <w:r w:rsidR="00CD0D77" w:rsidRPr="004C4EBB">
        <w:rPr>
          <w:rFonts w:eastAsia="Calibri"/>
        </w:rPr>
        <w:t xml:space="preserve">типу одинакові. Відмінність їх в тому, що струми в базах транзисторів </w:t>
      </w:r>
      <w:r w:rsidR="00CD0D77" w:rsidRPr="004C4EBB">
        <w:rPr>
          <w:rFonts w:eastAsia="Calibri"/>
          <w:i/>
          <w:iCs/>
        </w:rPr>
        <w:t>p-n-p-</w:t>
      </w:r>
      <w:r w:rsidR="00CD0D77" w:rsidRPr="004C4EBB">
        <w:rPr>
          <w:rFonts w:eastAsia="Calibri"/>
        </w:rPr>
        <w:t xml:space="preserve">типу переносяться  основними носіями зарядів - дірками, а в транзисторах </w:t>
      </w:r>
      <w:r w:rsidR="00CD0D77" w:rsidRPr="004C4EBB">
        <w:rPr>
          <w:rFonts w:eastAsia="Calibri"/>
          <w:i/>
          <w:iCs/>
        </w:rPr>
        <w:t>n-p-n</w:t>
      </w:r>
      <w:r w:rsidR="00CD0D77" w:rsidRPr="004C4EBB">
        <w:rPr>
          <w:rFonts w:eastAsia="Calibri"/>
        </w:rPr>
        <w:t>-типу - електронами. Кожен з переходів транзистора - емітерний (</w:t>
      </w:r>
      <w:r w:rsidR="00CD0D77" w:rsidRPr="004C4EBB">
        <w:rPr>
          <w:rFonts w:eastAsia="Calibri"/>
          <w:i/>
          <w:iCs/>
        </w:rPr>
        <w:t>Б-Е</w:t>
      </w:r>
      <w:r w:rsidR="00CD0D77" w:rsidRPr="004C4EBB">
        <w:rPr>
          <w:rFonts w:eastAsia="Calibri"/>
        </w:rPr>
        <w:t>) і колекторний (</w:t>
      </w:r>
      <w:r w:rsidR="00CD0D77" w:rsidRPr="004C4EBB">
        <w:rPr>
          <w:rFonts w:eastAsia="Calibri"/>
          <w:i/>
          <w:iCs/>
        </w:rPr>
        <w:t>Б-К</w:t>
      </w:r>
      <w:r w:rsidR="00CD0D77" w:rsidRPr="004C4EBB">
        <w:rPr>
          <w:rFonts w:eastAsia="Calibri"/>
        </w:rPr>
        <w:t>) можна увімкнути або в прямому, або у зворотному напрямку. Залежно від цього розрізняють три режими роботи транзистора:</w:t>
      </w:r>
    </w:p>
    <w:p w:rsidR="004C4EBB" w:rsidRPr="004C4EBB" w:rsidRDefault="007160B0" w:rsidP="00651BDD">
      <w:pPr>
        <w:ind w:firstLine="0"/>
        <w:rPr>
          <w:rFonts w:eastAsia="Calibri"/>
        </w:rPr>
      </w:pPr>
      <w:r>
        <w:rPr>
          <w:rFonts w:eastAsia="Calibri"/>
          <w:noProof/>
        </w:rPr>
        <w:lastRenderedPageBreak/>
        <w:drawing>
          <wp:inline distT="0" distB="0" distL="0" distR="0">
            <wp:extent cx="6116320" cy="2087880"/>
            <wp:effectExtent l="19050" t="0" r="0" b="0"/>
            <wp:docPr id="91"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8"/>
                    <pic:cNvPicPr>
                      <a:picLocks noChangeAspect="1" noChangeArrowheads="1"/>
                    </pic:cNvPicPr>
                  </pic:nvPicPr>
                  <pic:blipFill>
                    <a:blip r:embed="rId158" cstate="print"/>
                    <a:srcRect/>
                    <a:stretch>
                      <a:fillRect/>
                    </a:stretch>
                  </pic:blipFill>
                  <pic:spPr bwMode="auto">
                    <a:xfrm>
                      <a:off x="0" y="0"/>
                      <a:ext cx="6116320" cy="208788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 режим </w:t>
      </w:r>
      <w:r w:rsidRPr="004C4EBB">
        <w:rPr>
          <w:rFonts w:eastAsia="Calibri"/>
          <w:i/>
          <w:iCs/>
        </w:rPr>
        <w:t xml:space="preserve">відсічки </w:t>
      </w:r>
      <w:r w:rsidRPr="004C4EBB">
        <w:rPr>
          <w:rFonts w:eastAsia="Calibri"/>
        </w:rPr>
        <w:t xml:space="preserve">– обидва </w:t>
      </w:r>
      <w:r w:rsidRPr="004C4EBB">
        <w:rPr>
          <w:rFonts w:eastAsia="Calibri"/>
          <w:i/>
          <w:iCs/>
        </w:rPr>
        <w:t>p-n</w:t>
      </w:r>
      <w:r w:rsidRPr="004C4EBB">
        <w:rPr>
          <w:rFonts w:eastAsia="Calibri"/>
        </w:rPr>
        <w:t xml:space="preserve">-переходу закриті, при цьому через транзистор протікає порівняно невеликий струм </w:t>
      </w:r>
      <w:r w:rsidRPr="004C4EBB">
        <w:rPr>
          <w:rFonts w:eastAsia="Calibri"/>
        </w:rPr>
        <w:object w:dxaOrig="300" w:dyaOrig="360">
          <v:shape id="_x0000_i1101" type="#_x0000_t75" style="width:14.95pt;height:17pt" o:ole="">
            <v:imagedata r:id="rId159" o:title=""/>
          </v:shape>
          <o:OLEObject Type="Embed" ProgID="Equation.3" ShapeID="_x0000_i1101" DrawAspect="Content" ObjectID="_1700377670" r:id="rId160"/>
        </w:object>
      </w:r>
      <w:r w:rsidRPr="004C4EBB">
        <w:rPr>
          <w:rFonts w:eastAsia="Calibri"/>
        </w:rPr>
        <w:t>, обумовлений неосновними носіями зарядів;</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 режим </w:t>
      </w:r>
      <w:r w:rsidRPr="004C4EBB">
        <w:rPr>
          <w:rFonts w:eastAsia="Calibri"/>
          <w:i/>
          <w:iCs/>
        </w:rPr>
        <w:t xml:space="preserve">насичення </w:t>
      </w:r>
      <w:r w:rsidRPr="004C4EBB">
        <w:rPr>
          <w:rFonts w:eastAsia="Calibri"/>
        </w:rPr>
        <w:t xml:space="preserve">– обидва </w:t>
      </w:r>
      <w:r w:rsidRPr="004C4EBB">
        <w:rPr>
          <w:rFonts w:eastAsia="Calibri"/>
          <w:i/>
          <w:iCs/>
        </w:rPr>
        <w:t>p-n</w:t>
      </w:r>
      <w:r w:rsidRPr="004C4EBB">
        <w:rPr>
          <w:rFonts w:eastAsia="Calibri"/>
        </w:rPr>
        <w:t>-переходу відкриті;</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 </w:t>
      </w:r>
      <w:r w:rsidRPr="004C4EBB">
        <w:rPr>
          <w:rFonts w:eastAsia="Calibri"/>
          <w:i/>
          <w:iCs/>
        </w:rPr>
        <w:t xml:space="preserve">активний </w:t>
      </w:r>
      <w:r w:rsidRPr="004C4EBB">
        <w:rPr>
          <w:rFonts w:eastAsia="Calibri"/>
        </w:rPr>
        <w:t xml:space="preserve">(підсилювальний) режим - один з </w:t>
      </w:r>
      <w:r w:rsidRPr="004C4EBB">
        <w:rPr>
          <w:rFonts w:eastAsia="Calibri"/>
          <w:i/>
          <w:iCs/>
        </w:rPr>
        <w:t>p-n</w:t>
      </w:r>
      <w:r w:rsidRPr="004C4EBB">
        <w:rPr>
          <w:rFonts w:eastAsia="Calibri"/>
        </w:rPr>
        <w:t>-переходів відкритий, а інший закритий.</w:t>
      </w:r>
    </w:p>
    <w:p w:rsidR="004C4EBB" w:rsidRPr="004C4EBB" w:rsidRDefault="004C4EBB" w:rsidP="004C4EBB">
      <w:pPr>
        <w:rPr>
          <w:rFonts w:eastAsia="Calibri"/>
        </w:rPr>
      </w:pPr>
      <w:r w:rsidRPr="004C4EBB">
        <w:rPr>
          <w:rFonts w:eastAsia="Calibri"/>
        </w:rPr>
        <w:t xml:space="preserve">У режимах відсічки і насичення управління транзистором практично відсутнє. В активному режимі транзистор виконує функцію </w:t>
      </w:r>
      <w:r w:rsidRPr="004C4EBB">
        <w:rPr>
          <w:rFonts w:eastAsia="Calibri"/>
          <w:i/>
          <w:iCs/>
        </w:rPr>
        <w:t xml:space="preserve">активного елемента </w:t>
      </w:r>
      <w:r w:rsidRPr="004C4EBB">
        <w:rPr>
          <w:rFonts w:eastAsia="Calibri"/>
        </w:rPr>
        <w:t>електричних схем підсилення сигналів, генерування коливань, перемикання та ін.</w:t>
      </w:r>
    </w:p>
    <w:p w:rsidR="004C4EBB" w:rsidRPr="004C4EBB" w:rsidRDefault="004C4EBB" w:rsidP="004C4EBB">
      <w:pPr>
        <w:rPr>
          <w:rFonts w:eastAsia="Calibri"/>
        </w:rPr>
      </w:pPr>
      <w:r w:rsidRPr="004C4EBB">
        <w:rPr>
          <w:rFonts w:eastAsia="Calibri"/>
        </w:rPr>
        <w:t xml:space="preserve">Якщо подати негативний потенціал ЕРС джерела </w:t>
      </w:r>
      <w:r w:rsidR="008A7B03">
        <w:rPr>
          <w:rFonts w:eastAsia="Calibri"/>
        </w:rPr>
      </w:r>
      <w:r w:rsidR="008A7B03">
        <w:rPr>
          <w:rFonts w:eastAsia="Calibri"/>
        </w:rPr>
        <w:pict>
          <v:rect id="Прямокутник 114" o:spid="_x0000_s3512" alt="Опис : https://translate.googleusercontent.com/image_3.png" style="width:21pt;height:18pt;visibility:visible;mso-position-horizontal-relative:char;mso-position-vertical-relative:line" filled="f" stroked="f">
            <o:lock v:ext="edit" aspectratio="t"/>
            <w10:anchorlock/>
          </v:rect>
        </w:pict>
      </w:r>
      <w:r w:rsidRPr="004C4EBB">
        <w:rPr>
          <w:rFonts w:eastAsia="Calibri"/>
        </w:rPr>
        <w:t>на колектор і позитивний на емітер (рис. 4.1,</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xml:space="preserve">) в схемі включення транзистора </w:t>
      </w:r>
      <w:r w:rsidRPr="004C4EBB">
        <w:rPr>
          <w:rFonts w:eastAsia="Calibri"/>
          <w:i/>
          <w:iCs/>
        </w:rPr>
        <w:t>п-р-п</w:t>
      </w:r>
      <w:r w:rsidRPr="004C4EBB">
        <w:rPr>
          <w:rFonts w:eastAsia="Calibri"/>
        </w:rPr>
        <w:t xml:space="preserve">-типу із спільним емітером (з СЕ), ми, тим самим, відкриємо емітерний перехід </w:t>
      </w:r>
      <w:r w:rsidRPr="004C4EBB">
        <w:rPr>
          <w:rFonts w:eastAsia="Calibri"/>
          <w:i/>
          <w:iCs/>
        </w:rPr>
        <w:t>Е</w:t>
      </w:r>
      <w:r w:rsidRPr="004C4EBB">
        <w:rPr>
          <w:rFonts w:eastAsia="Calibri"/>
        </w:rPr>
        <w:t>-</w:t>
      </w:r>
      <w:r w:rsidRPr="004C4EBB">
        <w:rPr>
          <w:rFonts w:eastAsia="Calibri"/>
          <w:i/>
        </w:rPr>
        <w:t xml:space="preserve">Б </w:t>
      </w:r>
      <w:r w:rsidRPr="004C4EBB">
        <w:rPr>
          <w:rFonts w:eastAsia="Calibri"/>
        </w:rPr>
        <w:t xml:space="preserve">і закриємо колекторний </w:t>
      </w:r>
      <w:r w:rsidRPr="004C4EBB">
        <w:rPr>
          <w:rFonts w:eastAsia="Calibri"/>
          <w:i/>
        </w:rPr>
        <w:t>Б</w:t>
      </w:r>
      <w:r w:rsidRPr="004C4EBB">
        <w:rPr>
          <w:rFonts w:eastAsia="Calibri"/>
        </w:rPr>
        <w:t>-</w:t>
      </w:r>
      <w:r w:rsidRPr="004C4EBB">
        <w:rPr>
          <w:rFonts w:eastAsia="Calibri"/>
          <w:i/>
          <w:iCs/>
        </w:rPr>
        <w:t>К</w:t>
      </w:r>
      <w:r w:rsidR="00AA58C6">
        <w:rPr>
          <w:rFonts w:eastAsia="Calibri"/>
          <w:i/>
          <w:iCs/>
        </w:rPr>
        <w:t xml:space="preserve">  </w:t>
      </w:r>
      <w:r w:rsidRPr="004C4EBB">
        <w:rPr>
          <w:rFonts w:eastAsia="Calibri"/>
        </w:rPr>
        <w:t xml:space="preserve">, при цьому струм колектора </w:t>
      </w:r>
      <w:r w:rsidRPr="004C4EBB">
        <w:rPr>
          <w:rFonts w:eastAsia="Calibri"/>
        </w:rPr>
        <w:object w:dxaOrig="1380" w:dyaOrig="360">
          <v:shape id="_x0000_i1102" type="#_x0000_t75" style="width:68.6pt;height:17pt" o:ole="">
            <v:imagedata r:id="rId161" o:title=""/>
          </v:shape>
          <o:OLEObject Type="Embed" ProgID="Equation.3" ShapeID="_x0000_i1102" DrawAspect="Content" ObjectID="_1700377671" r:id="rId162"/>
        </w:object>
      </w:r>
      <w:r w:rsidRPr="004C4EBB">
        <w:rPr>
          <w:rFonts w:eastAsia="Calibri"/>
        </w:rPr>
        <w:t>малий, він визначається концентрацією неосновних носіїв (електронів у даному випадку) в колекторі і базі.</w:t>
      </w:r>
    </w:p>
    <w:p w:rsidR="004C4EBB" w:rsidRPr="004C4EBB" w:rsidRDefault="004C4EBB" w:rsidP="004C4EBB">
      <w:pPr>
        <w:rPr>
          <w:rFonts w:eastAsia="Calibri"/>
        </w:rPr>
      </w:pPr>
      <w:r w:rsidRPr="004C4EBB">
        <w:rPr>
          <w:rFonts w:eastAsia="Calibri"/>
        </w:rPr>
        <w:t xml:space="preserve">Якщо між емітером і базою прикладена невелика напруга (0,3 ... 0,5 В) в прямому напрямку </w:t>
      </w:r>
      <w:r w:rsidRPr="004C4EBB">
        <w:rPr>
          <w:rFonts w:eastAsia="Calibri"/>
          <w:i/>
          <w:iCs/>
        </w:rPr>
        <w:t>p-n</w:t>
      </w:r>
      <w:r w:rsidRPr="004C4EBB">
        <w:rPr>
          <w:rFonts w:eastAsia="Calibri"/>
        </w:rPr>
        <w:t xml:space="preserve">-перехода </w:t>
      </w:r>
      <w:r w:rsidRPr="004C4EBB">
        <w:rPr>
          <w:rFonts w:eastAsia="Calibri"/>
          <w:i/>
          <w:iCs/>
        </w:rPr>
        <w:t>Е</w:t>
      </w:r>
      <w:r w:rsidRPr="004C4EBB">
        <w:rPr>
          <w:rFonts w:eastAsia="Calibri"/>
        </w:rPr>
        <w:t>-</w:t>
      </w:r>
      <w:r w:rsidRPr="004C4EBB">
        <w:rPr>
          <w:rFonts w:eastAsia="Calibri"/>
          <w:i/>
          <w:iCs/>
        </w:rPr>
        <w:t>Б</w:t>
      </w:r>
      <w:r w:rsidRPr="004C4EBB">
        <w:rPr>
          <w:rFonts w:eastAsia="Calibri"/>
        </w:rPr>
        <w:t xml:space="preserve">, то відбувається </w:t>
      </w:r>
      <w:r w:rsidRPr="004C4EBB">
        <w:rPr>
          <w:rFonts w:eastAsia="Calibri"/>
          <w:i/>
          <w:iCs/>
        </w:rPr>
        <w:t xml:space="preserve">інжекція </w:t>
      </w:r>
      <w:r w:rsidRPr="004C4EBB">
        <w:rPr>
          <w:rFonts w:eastAsia="Calibri"/>
        </w:rPr>
        <w:t xml:space="preserve">дірок з емітера в базу, утворюючи струм емітера </w:t>
      </w:r>
      <w:r w:rsidRPr="004C4EBB">
        <w:rPr>
          <w:rFonts w:eastAsia="Calibri"/>
        </w:rPr>
        <w:object w:dxaOrig="279" w:dyaOrig="340">
          <v:shape id="_x0000_i1103" type="#_x0000_t75" style="width:14.95pt;height:18.35pt" o:ole="">
            <v:imagedata r:id="rId163" o:title=""/>
          </v:shape>
          <o:OLEObject Type="Embed" ProgID="Equation.3" ShapeID="_x0000_i1103" DrawAspect="Content" ObjectID="_1700377672" r:id="rId164"/>
        </w:object>
      </w:r>
      <w:r w:rsidRPr="004C4EBB">
        <w:rPr>
          <w:rFonts w:eastAsia="Calibri"/>
        </w:rPr>
        <w:t>. У базі дірки частково рекомбінують з вільними електронами, але одночасно від зовнішнього джерела напруги (</w:t>
      </w:r>
      <w:r w:rsidRPr="004C4EBB">
        <w:rPr>
          <w:rFonts w:eastAsia="Calibri"/>
          <w:i/>
          <w:iCs/>
        </w:rPr>
        <w:t>Е</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&lt;</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rPr>
        <w:t xml:space="preserve">) в базу приходять нові електрони, утворюючи струм бази </w:t>
      </w:r>
      <w:r w:rsidRPr="004C4EBB">
        <w:rPr>
          <w:rFonts w:eastAsia="Calibri"/>
        </w:rPr>
        <w:object w:dxaOrig="279" w:dyaOrig="340">
          <v:shape id="_x0000_i1104" type="#_x0000_t75" style="width:14.95pt;height:18.35pt" o:ole="">
            <v:imagedata r:id="rId165" o:title=""/>
          </v:shape>
          <o:OLEObject Type="Embed" ProgID="Equation.3" ShapeID="_x0000_i1104" DrawAspect="Content" ObjectID="_1700377673" r:id="rId166"/>
        </w:object>
      </w:r>
      <w:r w:rsidRPr="004C4EBB">
        <w:rPr>
          <w:rFonts w:eastAsia="Calibri"/>
        </w:rPr>
        <w:t>.</w:t>
      </w:r>
      <w:r w:rsidR="008A7B03">
        <w:rPr>
          <w:rFonts w:eastAsia="Calibri"/>
        </w:rPr>
      </w:r>
      <w:r w:rsidR="008A7B03">
        <w:rPr>
          <w:rFonts w:eastAsia="Calibri"/>
        </w:rPr>
        <w:pict>
          <v:rect id="Прямокутник 111" o:spid="_x0000_s3508" alt="Опис : https://translate.googleusercontent.com/image_6.png" style="width:17.5pt;height:19pt;visibility:visible;mso-position-horizontal-relative:char;mso-position-vertical-relative:line" filled="f" stroked="f">
            <o:lock v:ext="edit" aspectratio="t"/>
            <w10:anchorlock/>
          </v:rect>
        </w:pict>
      </w:r>
    </w:p>
    <w:p w:rsidR="004C4EBB" w:rsidRPr="004C4EBB" w:rsidRDefault="004C4EBB" w:rsidP="004C4EBB">
      <w:pPr>
        <w:rPr>
          <w:rFonts w:eastAsia="Calibri"/>
        </w:rPr>
      </w:pPr>
      <w:r w:rsidRPr="004C4EBB">
        <w:rPr>
          <w:rFonts w:eastAsia="Calibri"/>
        </w:rPr>
        <w:lastRenderedPageBreak/>
        <w:t xml:space="preserve">Оскільки база в транзисторі виконується у вигляді тонкого шару, то тільки незначна частина дірок рекомбінує з електронами бази, а основна їх частина досягає колекторного переходу. Ці дірки захоплюються електричним полем колекторного переходу, що є прискорює дірки. Струм дірок, які потрапили з емітера в колектор, замикається через резистор </w:t>
      </w:r>
      <w:r w:rsidRPr="004C4EBB">
        <w:rPr>
          <w:rFonts w:eastAsia="Calibri"/>
        </w:rPr>
        <w:object w:dxaOrig="420" w:dyaOrig="360">
          <v:shape id="_x0000_i1105" type="#_x0000_t75" style="width:17pt;height:17pt" o:ole="">
            <v:imagedata r:id="rId167" o:title=""/>
          </v:shape>
          <o:OLEObject Type="Embed" ProgID="Equation.3" ShapeID="_x0000_i1105" DrawAspect="Content" ObjectID="_1700377674" r:id="rId168"/>
        </w:object>
      </w:r>
      <w:r w:rsidRPr="004C4EBB">
        <w:rPr>
          <w:rFonts w:eastAsia="Calibri"/>
        </w:rPr>
        <w:t xml:space="preserve"> і джерело напруги з ЕРС </w:t>
      </w:r>
      <w:r w:rsidRPr="004C4EBB">
        <w:rPr>
          <w:rFonts w:eastAsia="Calibri"/>
        </w:rPr>
        <w:object w:dxaOrig="420" w:dyaOrig="340">
          <v:shape id="_x0000_i1106" type="#_x0000_t75" style="width:19pt;height:18.35pt" o:ole="">
            <v:imagedata r:id="rId169" o:title=""/>
          </v:shape>
          <o:OLEObject Type="Embed" ProgID="Equation.3" ShapeID="_x0000_i1106" DrawAspect="Content" ObjectID="_1700377675" r:id="rId170"/>
        </w:object>
      </w:r>
      <w:r w:rsidRPr="004C4EBB">
        <w:rPr>
          <w:rFonts w:eastAsia="Calibri"/>
        </w:rPr>
        <w:t xml:space="preserve">утворюючи струм колектора </w:t>
      </w:r>
      <w:r w:rsidRPr="004C4EBB">
        <w:rPr>
          <w:rFonts w:eastAsia="Calibri"/>
        </w:rPr>
        <w:object w:dxaOrig="300" w:dyaOrig="340">
          <v:shape id="_x0000_i1107" type="#_x0000_t75" style="width:11.55pt;height:18.35pt" o:ole="">
            <v:imagedata r:id="rId171" o:title=""/>
          </v:shape>
          <o:OLEObject Type="Embed" ProgID="Equation.3" ShapeID="_x0000_i1107" DrawAspect="Content" ObjectID="_1700377676" r:id="rId172"/>
        </w:object>
      </w:r>
      <w:r w:rsidRPr="004C4EBB">
        <w:rPr>
          <w:rFonts w:eastAsia="Calibri"/>
        </w:rPr>
        <w:t xml:space="preserve"> у зовнішньому колі.</w:t>
      </w:r>
    </w:p>
    <w:p w:rsidR="004C4EBB" w:rsidRPr="004C4EBB" w:rsidRDefault="004C4EBB" w:rsidP="004C4EBB">
      <w:pPr>
        <w:rPr>
          <w:rFonts w:eastAsia="Calibri"/>
        </w:rPr>
      </w:pPr>
      <w:r w:rsidRPr="004C4EBB">
        <w:rPr>
          <w:rFonts w:eastAsia="Calibri"/>
        </w:rPr>
        <w:t>Струми транзистора у схемі включення зі СЕ (див. рис. 4.1,</w:t>
      </w:r>
      <w:r w:rsidR="00AA58C6">
        <w:rPr>
          <w:rFonts w:eastAsia="Calibri"/>
        </w:rPr>
        <w:t xml:space="preserve">  </w:t>
      </w:r>
      <w:r w:rsidRPr="004C4EBB">
        <w:rPr>
          <w:rFonts w:eastAsia="Calibri"/>
          <w:i/>
          <w:iCs/>
        </w:rPr>
        <w:t>в</w:t>
      </w:r>
      <w:r w:rsidRPr="004C4EBB">
        <w:rPr>
          <w:rFonts w:eastAsia="Calibri"/>
        </w:rPr>
        <w:t>), який працює в активному режимі, пов'язані рівнянням</w:t>
      </w:r>
    </w:p>
    <w:p w:rsidR="004C4EBB" w:rsidRPr="004C4EBB" w:rsidRDefault="004C4EBB" w:rsidP="004C4EBB">
      <w:pPr>
        <w:rPr>
          <w:rFonts w:eastAsia="Calibri"/>
        </w:rPr>
      </w:pPr>
      <w:r w:rsidRPr="004C4EBB">
        <w:rPr>
          <w:rFonts w:eastAsia="Calibri"/>
        </w:rPr>
        <w:object w:dxaOrig="1219" w:dyaOrig="340">
          <v:shape id="_x0000_i1108" type="#_x0000_t75" style="width:64.55pt;height:18.35pt" o:ole="">
            <v:imagedata r:id="rId173" o:title=""/>
          </v:shape>
          <o:OLEObject Type="Embed" ProgID="Equation.3" ShapeID="_x0000_i1108" DrawAspect="Content" ObjectID="_1700377677" r:id="rId174"/>
        </w:object>
      </w:r>
    </w:p>
    <w:p w:rsidR="004C4EBB" w:rsidRPr="004C4EBB" w:rsidRDefault="004C4EBB" w:rsidP="004C4EBB">
      <w:pPr>
        <w:rPr>
          <w:rFonts w:eastAsia="Calibri"/>
        </w:rPr>
      </w:pPr>
      <w:r w:rsidRPr="004C4EBB">
        <w:rPr>
          <w:rFonts w:eastAsia="Calibri"/>
        </w:rPr>
        <w:t xml:space="preserve">Відношення струму колектора до струму емітера називають </w:t>
      </w:r>
      <w:r w:rsidRPr="004C4EBB">
        <w:rPr>
          <w:rFonts w:eastAsia="Calibri"/>
          <w:i/>
          <w:iCs/>
        </w:rPr>
        <w:t>коефіцієнтом передачі струму</w:t>
      </w:r>
    </w:p>
    <w:p w:rsidR="004C4EBB" w:rsidRPr="004C4EBB" w:rsidRDefault="004C4EBB" w:rsidP="004C4EBB">
      <w:pPr>
        <w:rPr>
          <w:rFonts w:eastAsia="Calibri"/>
        </w:rPr>
      </w:pPr>
      <w:r w:rsidRPr="004C4EBB">
        <w:rPr>
          <w:rFonts w:eastAsia="Calibri"/>
        </w:rPr>
        <w:object w:dxaOrig="3660" w:dyaOrig="440">
          <v:shape id="_x0000_i1109" type="#_x0000_t75" style="width:183.4pt;height:22.4pt" o:ole="">
            <v:imagedata r:id="rId175" o:title=""/>
          </v:shape>
          <o:OLEObject Type="Embed" ProgID="Equation.3" ShapeID="_x0000_i1109" DrawAspect="Content" ObjectID="_1700377678" r:id="rId176"/>
        </w:object>
      </w:r>
      <w:r w:rsidRPr="004C4EBB">
        <w:rPr>
          <w:rFonts w:eastAsia="Calibri"/>
        </w:rPr>
        <w:t>,</w:t>
      </w:r>
    </w:p>
    <w:p w:rsidR="004C4EBB" w:rsidRPr="004C4EBB" w:rsidRDefault="004C4EBB" w:rsidP="004C4EBB">
      <w:pPr>
        <w:rPr>
          <w:rFonts w:eastAsia="Calibri"/>
        </w:rPr>
      </w:pPr>
      <w:r w:rsidRPr="004C4EBB">
        <w:rPr>
          <w:rFonts w:eastAsia="Calibri"/>
        </w:rPr>
        <w:t>звідки струм бази</w:t>
      </w:r>
    </w:p>
    <w:p w:rsidR="004C4EBB" w:rsidRPr="004C4EBB" w:rsidRDefault="004C4EBB" w:rsidP="004C4EBB">
      <w:pPr>
        <w:rPr>
          <w:rFonts w:eastAsia="Calibri"/>
        </w:rPr>
      </w:pPr>
      <w:r w:rsidRPr="004C4EBB">
        <w:rPr>
          <w:rFonts w:eastAsia="Calibri"/>
        </w:rPr>
        <w:object w:dxaOrig="3560" w:dyaOrig="360">
          <v:shape id="_x0000_i1110" type="#_x0000_t75" style="width:178.65pt;height:17pt" o:ole="">
            <v:imagedata r:id="rId177" o:title=""/>
          </v:shape>
          <o:OLEObject Type="Embed" ProgID="Equation.3" ShapeID="_x0000_i1110" DrawAspect="Content" ObjectID="_1700377679" r:id="rId178"/>
        </w:object>
      </w:r>
    </w:p>
    <w:p w:rsidR="004C4EBB" w:rsidRPr="004C4EBB" w:rsidRDefault="004C4EBB" w:rsidP="004C4EBB">
      <w:pPr>
        <w:rPr>
          <w:rFonts w:eastAsia="Calibri"/>
        </w:rPr>
      </w:pPr>
      <w:r w:rsidRPr="004C4EBB">
        <w:rPr>
          <w:rFonts w:eastAsia="Calibri"/>
        </w:rPr>
        <w:t xml:space="preserve">де </w:t>
      </w:r>
      <w:r w:rsidRPr="004C4EBB">
        <w:rPr>
          <w:rFonts w:eastAsia="Calibri"/>
          <w:i/>
          <w:iCs/>
        </w:rPr>
        <w:t>I</w:t>
      </w:r>
      <w:r w:rsidRPr="004C4EBB">
        <w:rPr>
          <w:rFonts w:eastAsia="Calibri"/>
          <w:i/>
          <w:iCs/>
          <w:vertAlign w:val="subscript"/>
        </w:rPr>
        <w:t>K</w:t>
      </w:r>
      <w:r w:rsidRPr="004C4EBB">
        <w:rPr>
          <w:rFonts w:eastAsia="Calibri"/>
          <w:vertAlign w:val="subscript"/>
        </w:rPr>
        <w:t>0</w:t>
      </w:r>
      <w:r w:rsidR="00AA58C6">
        <w:rPr>
          <w:rFonts w:eastAsia="Calibri"/>
          <w:vertAlign w:val="subscript"/>
        </w:rPr>
        <w:t xml:space="preserve">  </w:t>
      </w:r>
      <w:r w:rsidRPr="004C4EBB">
        <w:rPr>
          <w:rFonts w:eastAsia="Calibri"/>
        </w:rPr>
        <w:t xml:space="preserve">= 0,1 ... 10 мкА у кремнієвих і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0</w:t>
      </w:r>
      <w:r w:rsidR="00AA58C6">
        <w:rPr>
          <w:rFonts w:eastAsia="Calibri"/>
          <w:vertAlign w:val="subscript"/>
        </w:rPr>
        <w:t xml:space="preserve">  </w:t>
      </w:r>
      <w:r w:rsidRPr="004C4EBB">
        <w:rPr>
          <w:rFonts w:eastAsia="Calibri"/>
        </w:rPr>
        <w:t>= 10 ... 100 мкА у германієвих транзисторів.</w:t>
      </w:r>
    </w:p>
    <w:p w:rsidR="004C4EBB" w:rsidRPr="004C4EBB" w:rsidRDefault="004C4EBB" w:rsidP="004C4EBB">
      <w:pPr>
        <w:rPr>
          <w:rFonts w:eastAsia="Calibri"/>
        </w:rPr>
      </w:pPr>
      <w:r w:rsidRPr="004C4EBB">
        <w:rPr>
          <w:rFonts w:eastAsia="Calibri"/>
        </w:rPr>
        <w:t>Схема включення транзистора зі СЕ є найпоширенішою внаслідок малого струму бази у вхідному колі і підсилення вхідного сигналу як за напругою, так і за струмом.</w:t>
      </w:r>
    </w:p>
    <w:p w:rsidR="004C4EBB" w:rsidRPr="004C4EBB" w:rsidRDefault="004C4EBB" w:rsidP="004C4EBB">
      <w:pPr>
        <w:rPr>
          <w:rFonts w:eastAsia="Calibri"/>
        </w:rPr>
      </w:pPr>
      <w:r w:rsidRPr="004C4EBB">
        <w:rPr>
          <w:rFonts w:eastAsia="Calibri"/>
        </w:rPr>
        <w:t>Транзистор може працювати на постійному струмі, малому змінному сигналі, великому змінному сигналі і імпульсному режимі.</w:t>
      </w:r>
    </w:p>
    <w:p w:rsidR="004C4EBB" w:rsidRPr="004C4EBB" w:rsidRDefault="004C4EBB" w:rsidP="004C4EBB">
      <w:pPr>
        <w:rPr>
          <w:rFonts w:eastAsia="Calibri"/>
        </w:rPr>
      </w:pPr>
      <w:r w:rsidRPr="004C4EBB">
        <w:rPr>
          <w:rFonts w:eastAsia="Calibri"/>
        </w:rPr>
        <w:t>Основні властивості транзистора визначаються співвідношеннями струмів і напруг в різних його колах і взаємним їх впливом один на іншого. На рис.</w:t>
      </w:r>
      <w:r w:rsidR="00AA58C6">
        <w:rPr>
          <w:rFonts w:eastAsia="Calibri"/>
        </w:rPr>
        <w:t xml:space="preserve">  </w:t>
      </w:r>
      <w:r w:rsidRPr="004C4EBB">
        <w:rPr>
          <w:rFonts w:eastAsia="Calibri"/>
        </w:rPr>
        <w:t xml:space="preserve">4.2 зображені сімейства вхідних </w:t>
      </w:r>
      <w:r w:rsidRPr="004C4EBB">
        <w:rPr>
          <w:rFonts w:eastAsia="Calibri"/>
        </w:rPr>
        <w:object w:dxaOrig="1880" w:dyaOrig="440">
          <v:shape id="_x0000_i1111" type="#_x0000_t75" style="width:81.5pt;height:22.4pt" o:ole="">
            <v:imagedata r:id="rId179" o:title=""/>
          </v:shape>
          <o:OLEObject Type="Embed" ProgID="Equation.3" ShapeID="_x0000_i1111" DrawAspect="Content" ObjectID="_1700377680" r:id="rId180"/>
        </w:object>
      </w:r>
      <w:r w:rsidRPr="004C4EBB">
        <w:rPr>
          <w:rFonts w:eastAsia="Calibri"/>
        </w:rPr>
        <w:t>(</w:t>
      </w:r>
      <w:r w:rsidRPr="004C4EBB">
        <w:rPr>
          <w:rFonts w:eastAsia="Calibri"/>
          <w:i/>
          <w:iCs/>
        </w:rPr>
        <w:t>а</w:t>
      </w:r>
      <w:r w:rsidRPr="004C4EBB">
        <w:rPr>
          <w:rFonts w:eastAsia="Calibri"/>
        </w:rPr>
        <w:t xml:space="preserve">) і вихідних </w:t>
      </w:r>
      <w:r w:rsidRPr="004C4EBB">
        <w:rPr>
          <w:rFonts w:eastAsia="Calibri"/>
        </w:rPr>
        <w:object w:dxaOrig="1900" w:dyaOrig="440">
          <v:shape id="_x0000_i1112" type="#_x0000_t75" style="width:81.5pt;height:22.4pt" o:ole="">
            <v:imagedata r:id="rId181" o:title=""/>
          </v:shape>
          <o:OLEObject Type="Embed" ProgID="Equation.3" ShapeID="_x0000_i1112" DrawAspect="Content" ObjectID="_1700377681" r:id="rId182"/>
        </w:object>
      </w:r>
      <w:r w:rsidRPr="004C4EBB">
        <w:rPr>
          <w:rFonts w:eastAsia="Calibri"/>
        </w:rPr>
        <w:t xml:space="preserve"> (</w:t>
      </w:r>
      <w:r w:rsidRPr="004C4EBB">
        <w:rPr>
          <w:rFonts w:eastAsia="Calibri"/>
          <w:i/>
          <w:iCs/>
        </w:rPr>
        <w:t>б</w:t>
      </w:r>
      <w:r w:rsidRPr="004C4EBB">
        <w:rPr>
          <w:rFonts w:eastAsia="Calibri"/>
        </w:rPr>
        <w:t>) статичних характеристик транзистора в схемі з СЕ. Вони можуть бути отримані в результаті експерименту або розрахунку.</w:t>
      </w:r>
    </w:p>
    <w:p w:rsidR="004C4EBB" w:rsidRPr="004C4EBB" w:rsidRDefault="007160B0" w:rsidP="00651BDD">
      <w:pPr>
        <w:ind w:firstLine="0"/>
        <w:rPr>
          <w:rFonts w:eastAsia="Calibri"/>
        </w:rPr>
      </w:pPr>
      <w:r>
        <w:rPr>
          <w:rFonts w:eastAsia="Calibri"/>
          <w:noProof/>
        </w:rPr>
        <w:lastRenderedPageBreak/>
        <w:drawing>
          <wp:inline distT="0" distB="0" distL="0" distR="0">
            <wp:extent cx="5840095" cy="2294890"/>
            <wp:effectExtent l="19050" t="0" r="8255" b="0"/>
            <wp:docPr id="106"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9"/>
                    <pic:cNvPicPr>
                      <a:picLocks noChangeAspect="1" noChangeArrowheads="1"/>
                    </pic:cNvPicPr>
                  </pic:nvPicPr>
                  <pic:blipFill>
                    <a:blip r:embed="rId183" cstate="print"/>
                    <a:srcRect/>
                    <a:stretch>
                      <a:fillRect/>
                    </a:stretch>
                  </pic:blipFill>
                  <pic:spPr bwMode="auto">
                    <a:xfrm>
                      <a:off x="0" y="0"/>
                      <a:ext cx="5840095" cy="229489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Сімейства характеристик, які пов'язують напруги і струми на виході зі струмами і напругами на вході, називають </w:t>
      </w:r>
      <w:r w:rsidRPr="004C4EBB">
        <w:rPr>
          <w:rFonts w:eastAsia="Calibri"/>
          <w:i/>
          <w:iCs/>
        </w:rPr>
        <w:t xml:space="preserve">характеристиками передачі </w:t>
      </w:r>
      <w:r w:rsidRPr="004C4EBB">
        <w:rPr>
          <w:rFonts w:eastAsia="Calibri"/>
        </w:rPr>
        <w:t xml:space="preserve">або </w:t>
      </w:r>
      <w:r w:rsidRPr="004C4EBB">
        <w:rPr>
          <w:rFonts w:eastAsia="Calibri"/>
          <w:i/>
          <w:iCs/>
        </w:rPr>
        <w:t>керуючими характеристиками</w:t>
      </w:r>
      <w:r w:rsidRPr="004C4EBB">
        <w:rPr>
          <w:rFonts w:eastAsia="Calibri"/>
        </w:rPr>
        <w:t>. Як приклад на рис.</w:t>
      </w:r>
      <w:r w:rsidR="00AA58C6">
        <w:rPr>
          <w:rFonts w:eastAsia="Calibri"/>
        </w:rPr>
        <w:t xml:space="preserve">  </w:t>
      </w:r>
      <w:r w:rsidRPr="004C4EBB">
        <w:rPr>
          <w:rFonts w:eastAsia="Calibri"/>
        </w:rPr>
        <w:t>4.2,</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xml:space="preserve"> приведена керуюча характеристика по струму транзистора (коефіцієнт передачи струму) при напрузі </w:t>
      </w:r>
      <w:r w:rsidRPr="004C4EBB">
        <w:rPr>
          <w:rFonts w:eastAsia="Calibri"/>
        </w:rPr>
        <w:object w:dxaOrig="1140" w:dyaOrig="340">
          <v:shape id="_x0000_i1113" type="#_x0000_t75" style="width:49.6pt;height:18.35pt" o:ole="">
            <v:imagedata r:id="rId184" o:title=""/>
          </v:shape>
          <o:OLEObject Type="Embed" ProgID="Equation.3" ShapeID="_x0000_i1113" DrawAspect="Content" ObjectID="_1700377682" r:id="rId185"/>
        </w:object>
      </w:r>
      <w:r w:rsidRPr="004C4EBB">
        <w:rPr>
          <w:rFonts w:eastAsia="Calibri"/>
        </w:rPr>
        <w:t>, тобто</w:t>
      </w:r>
    </w:p>
    <w:p w:rsidR="004C4EBB" w:rsidRPr="004C4EBB" w:rsidRDefault="004C4EBB" w:rsidP="004C4EBB">
      <w:pPr>
        <w:rPr>
          <w:rFonts w:eastAsia="Calibri"/>
        </w:rPr>
      </w:pPr>
      <w:r w:rsidRPr="004C4EBB">
        <w:rPr>
          <w:rFonts w:eastAsia="Calibri"/>
        </w:rPr>
        <w:object w:dxaOrig="1820" w:dyaOrig="440">
          <v:shape id="_x0000_i1114" type="#_x0000_t75" style="width:89pt;height:22.4pt" o:ole="">
            <v:imagedata r:id="rId186" o:title=""/>
          </v:shape>
          <o:OLEObject Type="Embed" ProgID="Equation.3" ShapeID="_x0000_i1114" DrawAspect="Content" ObjectID="_1700377683" r:id="rId187"/>
        </w:object>
      </w:r>
    </w:p>
    <w:p w:rsidR="004C4EBB" w:rsidRPr="004C4EBB" w:rsidRDefault="004C4EBB" w:rsidP="004C4EBB">
      <w:pPr>
        <w:rPr>
          <w:rFonts w:eastAsia="Calibri"/>
        </w:rPr>
      </w:pPr>
      <w:r w:rsidRPr="004C4EBB">
        <w:rPr>
          <w:rFonts w:eastAsia="Calibri"/>
        </w:rPr>
        <w:t>Вхідні і вихідні характеристики транзистора зазвичай наводяться в довідниках (каталогах) транзисторів, які широко використовують для аналізу роботи транзисторів і для розрахунку схем при великих сигналах.</w:t>
      </w:r>
    </w:p>
    <w:p w:rsidR="004C4EBB" w:rsidRPr="004C4EBB" w:rsidRDefault="004C4EBB" w:rsidP="004C4EBB">
      <w:pPr>
        <w:rPr>
          <w:rFonts w:eastAsia="Calibri"/>
        </w:rPr>
      </w:pPr>
      <w:r w:rsidRPr="004C4EBB">
        <w:rPr>
          <w:rFonts w:eastAsia="Calibri"/>
        </w:rPr>
        <w:t xml:space="preserve">У режимі підсилення </w:t>
      </w:r>
      <w:r w:rsidRPr="004C4EBB">
        <w:rPr>
          <w:rFonts w:eastAsia="Calibri"/>
          <w:i/>
          <w:iCs/>
        </w:rPr>
        <w:t xml:space="preserve">малих сигналів </w:t>
      </w:r>
      <w:r w:rsidRPr="004C4EBB">
        <w:rPr>
          <w:rFonts w:eastAsia="Calibri"/>
        </w:rPr>
        <w:t>транзистор у схемі зі СЕ часто представляють у вигляді лінійного чотириполюсника, вхідні і вихідні параметри якого позв'язані наступними рівняннями:</w:t>
      </w:r>
    </w:p>
    <w:p w:rsidR="004C4EBB" w:rsidRPr="004C4EBB" w:rsidRDefault="004C4EBB" w:rsidP="004C4EBB">
      <w:pPr>
        <w:rPr>
          <w:rFonts w:eastAsia="Calibri"/>
        </w:rPr>
      </w:pPr>
      <w:r w:rsidRPr="004C4EBB">
        <w:rPr>
          <w:rFonts w:eastAsia="Calibri"/>
        </w:rPr>
        <w:object w:dxaOrig="2560" w:dyaOrig="340">
          <v:shape id="_x0000_i1115" type="#_x0000_t75" style="width:129.05pt;height:18.35pt" o:ole="">
            <v:imagedata r:id="rId188" o:title=""/>
          </v:shape>
          <o:OLEObject Type="Embed" ProgID="Equation.3" ShapeID="_x0000_i1115" DrawAspect="Content" ObjectID="_1700377684" r:id="rId189"/>
        </w:object>
      </w:r>
      <w:r w:rsidRPr="004C4EBB">
        <w:rPr>
          <w:rFonts w:eastAsia="Calibri"/>
        </w:rPr>
        <w:t>;</w:t>
      </w:r>
    </w:p>
    <w:p w:rsidR="004C4EBB" w:rsidRPr="004C4EBB" w:rsidRDefault="004C4EBB" w:rsidP="004C4EBB">
      <w:pPr>
        <w:rPr>
          <w:rFonts w:eastAsia="Calibri"/>
        </w:rPr>
      </w:pPr>
      <w:r w:rsidRPr="004C4EBB">
        <w:rPr>
          <w:rFonts w:eastAsia="Calibri"/>
        </w:rPr>
        <w:object w:dxaOrig="2600" w:dyaOrig="340">
          <v:shape id="_x0000_i1116" type="#_x0000_t75" style="width:129.05pt;height:18.35pt" o:ole="">
            <v:imagedata r:id="rId190" o:title=""/>
          </v:shape>
          <o:OLEObject Type="Embed" ProgID="Equation.3" ShapeID="_x0000_i1116" DrawAspect="Content" ObjectID="_1700377685" r:id="rId191"/>
        </w:object>
      </w:r>
    </w:p>
    <w:p w:rsidR="004C4EBB" w:rsidRPr="004C4EBB" w:rsidRDefault="004C4EBB" w:rsidP="004C4EBB">
      <w:pPr>
        <w:rPr>
          <w:rFonts w:eastAsia="Calibri"/>
        </w:rPr>
      </w:pPr>
      <w:r w:rsidRPr="004C4EBB">
        <w:rPr>
          <w:rFonts w:eastAsia="Calibri"/>
        </w:rPr>
        <w:t xml:space="preserve">де </w:t>
      </w:r>
      <w:r w:rsidRPr="004C4EBB">
        <w:rPr>
          <w:rFonts w:eastAsia="Calibri"/>
        </w:rPr>
        <w:object w:dxaOrig="1880" w:dyaOrig="800">
          <v:shape id="_x0000_i1117" type="#_x0000_t75" style="width:94.4pt;height:40.1pt" o:ole="">
            <v:imagedata r:id="rId192" o:title=""/>
          </v:shape>
          <o:OLEObject Type="Embed" ProgID="Equation.3" ShapeID="_x0000_i1117" DrawAspect="Content" ObjectID="_1700377686" r:id="rId193"/>
        </w:object>
      </w:r>
      <w:r w:rsidRPr="004C4EBB">
        <w:rPr>
          <w:rFonts w:eastAsia="Calibri"/>
        </w:rPr>
        <w:t xml:space="preserve"> (</w:t>
      </w:r>
      <w:r w:rsidRPr="004C4EBB">
        <w:rPr>
          <w:rFonts w:eastAsia="Calibri"/>
        </w:rPr>
        <w:object w:dxaOrig="1060" w:dyaOrig="360">
          <v:shape id="_x0000_i1118" type="#_x0000_t75" style="width:52.3pt;height:17pt" o:ole="">
            <v:imagedata r:id="rId194" o:title=""/>
          </v:shape>
          <o:OLEObject Type="Embed" ProgID="Equation.3" ShapeID="_x0000_i1118" DrawAspect="Content" ObjectID="_1700377687" r:id="rId195"/>
        </w:object>
      </w:r>
      <w:r w:rsidRPr="004C4EBB">
        <w:rPr>
          <w:rFonts w:eastAsia="Calibri"/>
        </w:rPr>
        <w:t xml:space="preserve">) </w:t>
      </w:r>
      <w:r w:rsidRPr="004C4EBB">
        <w:rPr>
          <w:rFonts w:eastAsia="Calibri"/>
        </w:rPr>
        <w:sym w:font="Symbol" w:char="F02D"/>
      </w:r>
      <w:r w:rsidRPr="004C4EBB">
        <w:rPr>
          <w:rFonts w:eastAsia="Calibri"/>
        </w:rPr>
        <w:t xml:space="preserve"> вхідний динамічний опір транзистора (</w:t>
      </w:r>
      <w:r w:rsidRPr="004C4EBB">
        <w:rPr>
          <w:rFonts w:eastAsia="Calibri"/>
          <w:i/>
          <w:iCs/>
        </w:rPr>
        <w:t>h</w:t>
      </w:r>
      <w:r w:rsidRPr="004C4EBB">
        <w:rPr>
          <w:rFonts w:eastAsia="Calibri"/>
          <w:vertAlign w:val="subscript"/>
        </w:rPr>
        <w:t>11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 100 ... 1000 Ом); </w:t>
      </w:r>
      <w:r w:rsidRPr="004C4EBB">
        <w:rPr>
          <w:rFonts w:eastAsia="Calibri"/>
        </w:rPr>
        <w:object w:dxaOrig="1860" w:dyaOrig="800">
          <v:shape id="_x0000_i1119" type="#_x0000_t75" style="width:91pt;height:40.1pt" o:ole="">
            <v:imagedata r:id="rId196" o:title=""/>
          </v:shape>
          <o:OLEObject Type="Embed" ProgID="Equation.3" ShapeID="_x0000_i1119" DrawAspect="Content" ObjectID="_1700377688" r:id="rId197"/>
        </w:object>
      </w:r>
      <w:r w:rsidRPr="004C4EBB">
        <w:rPr>
          <w:rFonts w:eastAsia="Calibri"/>
        </w:rPr>
        <w:t>(</w:t>
      </w:r>
      <w:r w:rsidRPr="004C4EBB">
        <w:rPr>
          <w:rFonts w:eastAsia="Calibri"/>
        </w:rPr>
        <w:object w:dxaOrig="800" w:dyaOrig="340">
          <v:shape id="_x0000_i1120" type="#_x0000_t75" style="width:40.1pt;height:18.35pt" o:ole="">
            <v:imagedata r:id="rId198" o:title=""/>
          </v:shape>
          <o:OLEObject Type="Embed" ProgID="Equation.3" ShapeID="_x0000_i1120" DrawAspect="Content" ObjectID="_1700377689" r:id="rId199"/>
        </w:object>
      </w:r>
      <w:r w:rsidRPr="004C4EBB">
        <w:rPr>
          <w:rFonts w:eastAsia="Calibri"/>
        </w:rPr>
        <w:t xml:space="preserve">) </w:t>
      </w:r>
      <w:r w:rsidRPr="004C4EBB">
        <w:rPr>
          <w:rFonts w:eastAsia="Calibri"/>
        </w:rPr>
        <w:sym w:font="Symbol" w:char="F02D"/>
      </w:r>
      <w:r w:rsidRPr="004C4EBB">
        <w:rPr>
          <w:rFonts w:eastAsia="Calibri"/>
        </w:rPr>
        <w:t xml:space="preserve"> безрозмірний коефіцієнт внутрішнього зворотного зв'язку за напругою, значення якого знаходиться в </w:t>
      </w:r>
      <w:r w:rsidRPr="004C4EBB">
        <w:rPr>
          <w:rFonts w:eastAsia="Calibri"/>
        </w:rPr>
        <w:lastRenderedPageBreak/>
        <w:t xml:space="preserve">межах 0,002 ... 0,0002 (при розрахунках їм часто нехтують); </w:t>
      </w:r>
      <w:r w:rsidRPr="004C4EBB">
        <w:rPr>
          <w:rFonts w:eastAsia="Calibri"/>
        </w:rPr>
        <w:object w:dxaOrig="1800" w:dyaOrig="800">
          <v:shape id="_x0000_i1121" type="#_x0000_t75" style="width:89pt;height:40.1pt" o:ole="">
            <v:imagedata r:id="rId200" o:title=""/>
          </v:shape>
          <o:OLEObject Type="Embed" ProgID="Equation.3" ShapeID="_x0000_i1121" DrawAspect="Content" ObjectID="_1700377690" r:id="rId201"/>
        </w:object>
      </w:r>
      <w:r w:rsidRPr="004C4EBB">
        <w:rPr>
          <w:rFonts w:eastAsia="Calibri"/>
        </w:rPr>
        <w:t xml:space="preserve"> (</w:t>
      </w:r>
      <w:r w:rsidRPr="004C4EBB">
        <w:rPr>
          <w:rFonts w:eastAsia="Calibri"/>
        </w:rPr>
        <w:object w:dxaOrig="920" w:dyaOrig="340">
          <v:shape id="_x0000_i1122" type="#_x0000_t75" style="width:47.55pt;height:18.35pt" o:ole="">
            <v:imagedata r:id="rId202" o:title=""/>
          </v:shape>
          <o:OLEObject Type="Embed" ProgID="Equation.3" ShapeID="_x0000_i1122" DrawAspect="Content" ObjectID="_1700377691" r:id="rId203"/>
        </w:object>
      </w:r>
      <w:r w:rsidRPr="004C4EBB">
        <w:rPr>
          <w:rFonts w:eastAsia="Calibri"/>
        </w:rPr>
        <w:t xml:space="preserve">) </w:t>
      </w:r>
      <w:r w:rsidRPr="004C4EBB">
        <w:rPr>
          <w:rFonts w:eastAsia="Calibri"/>
        </w:rPr>
        <w:sym w:font="Symbol" w:char="F02D"/>
      </w:r>
      <w:r w:rsidRPr="004C4EBB">
        <w:rPr>
          <w:rFonts w:eastAsia="Calibri"/>
        </w:rPr>
        <w:t xml:space="preserve"> коефіцієнт передачі (підсилення) струму при постійній напрузі на колекторі; його також позначають </w:t>
      </w:r>
      <w:r w:rsidRPr="004C4EBB">
        <w:rPr>
          <w:rFonts w:eastAsia="Calibri"/>
        </w:rPr>
        <w:object w:dxaOrig="300" w:dyaOrig="360">
          <v:shape id="_x0000_i1123" type="#_x0000_t75" style="width:14.95pt;height:17pt" o:ole="">
            <v:imagedata r:id="rId204" o:title=""/>
          </v:shape>
          <o:OLEObject Type="Embed" ProgID="Equation.3" ShapeID="_x0000_i1123" DrawAspect="Content" ObjectID="_1700377692" r:id="rId205"/>
        </w:object>
      </w:r>
      <w:r w:rsidRPr="004C4EBB">
        <w:rPr>
          <w:rFonts w:eastAsia="Calibri"/>
        </w:rPr>
        <w:t xml:space="preserve"> або </w:t>
      </w:r>
      <w:r w:rsidRPr="004C4EBB">
        <w:rPr>
          <w:rFonts w:eastAsia="Calibri"/>
        </w:rPr>
        <w:object w:dxaOrig="1240" w:dyaOrig="320">
          <v:shape id="_x0000_i1124" type="#_x0000_t75" style="width:62.5pt;height:17pt" o:ole="">
            <v:imagedata r:id="rId206" o:title=""/>
          </v:shape>
          <o:OLEObject Type="Embed" ProgID="Equation.3" ShapeID="_x0000_i1124" DrawAspect="Content" ObjectID="_1700377693" r:id="rId207"/>
        </w:object>
      </w:r>
      <w:r w:rsidRPr="004C4EBB">
        <w:rPr>
          <w:rFonts w:eastAsia="Calibri"/>
        </w:rPr>
        <w:t>;</w:t>
      </w:r>
    </w:p>
    <w:p w:rsidR="004C4EBB" w:rsidRPr="004C4EBB" w:rsidRDefault="004C4EBB" w:rsidP="004C4EBB">
      <w:pPr>
        <w:rPr>
          <w:rFonts w:eastAsia="Calibri"/>
        </w:rPr>
      </w:pPr>
      <w:r w:rsidRPr="004C4EBB">
        <w:rPr>
          <w:rFonts w:eastAsia="Calibri"/>
        </w:rPr>
        <w:object w:dxaOrig="1820" w:dyaOrig="800">
          <v:shape id="_x0000_i1125" type="#_x0000_t75" style="width:86.95pt;height:40.1pt" o:ole="">
            <v:imagedata r:id="rId208" o:title=""/>
          </v:shape>
          <o:OLEObject Type="Embed" ProgID="Equation.3" ShapeID="_x0000_i1125" DrawAspect="Content" ObjectID="_1700377694" r:id="rId209"/>
        </w:object>
      </w:r>
      <w:r w:rsidRPr="004C4EBB">
        <w:rPr>
          <w:rFonts w:eastAsia="Calibri"/>
        </w:rPr>
        <w:t xml:space="preserve"> (</w:t>
      </w:r>
      <w:r w:rsidRPr="004C4EBB">
        <w:rPr>
          <w:rFonts w:eastAsia="Calibri"/>
        </w:rPr>
        <w:object w:dxaOrig="800" w:dyaOrig="340">
          <v:shape id="_x0000_i1126" type="#_x0000_t75" style="width:40.1pt;height:18.35pt" o:ole="">
            <v:imagedata r:id="rId210" o:title=""/>
          </v:shape>
          <o:OLEObject Type="Embed" ProgID="Equation.3" ShapeID="_x0000_i1126" DrawAspect="Content" ObjectID="_1700377695" r:id="rId211"/>
        </w:object>
      </w:r>
      <w:r w:rsidRPr="004C4EBB">
        <w:rPr>
          <w:rFonts w:eastAsia="Calibri"/>
        </w:rPr>
        <w:t xml:space="preserve">) </w:t>
      </w:r>
      <w:r w:rsidRPr="004C4EBB">
        <w:rPr>
          <w:rFonts w:eastAsia="Calibri"/>
        </w:rPr>
        <w:sym w:font="Symbol" w:char="F02D"/>
      </w:r>
      <w:r w:rsidRPr="004C4EBB">
        <w:rPr>
          <w:rFonts w:eastAsia="Calibri"/>
        </w:rPr>
        <w:t xml:space="preserve"> вихідна провідність транзистора при постійному струмі бази (</w:t>
      </w:r>
      <w:r w:rsidRPr="004C4EBB">
        <w:rPr>
          <w:rFonts w:eastAsia="Calibri"/>
          <w:i/>
          <w:iCs/>
        </w:rPr>
        <w:t>h</w:t>
      </w:r>
      <w:r w:rsidR="00AA58C6">
        <w:rPr>
          <w:rFonts w:eastAsia="Calibri"/>
          <w:i/>
          <w:iCs/>
        </w:rPr>
        <w:t xml:space="preserve">  </w:t>
      </w:r>
      <w:r w:rsidRPr="004C4EBB">
        <w:rPr>
          <w:rFonts w:eastAsia="Calibri"/>
          <w:vertAlign w:val="subscript"/>
        </w:rPr>
        <w:t>22</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object w:dxaOrig="1020" w:dyaOrig="320">
          <v:shape id="_x0000_i1127" type="#_x0000_t75" style="width:52.3pt;height:17pt" o:ole="">
            <v:imagedata r:id="rId212" o:title=""/>
          </v:shape>
          <o:OLEObject Type="Embed" ProgID="Equation.3" ShapeID="_x0000_i1127" DrawAspect="Content" ObjectID="_1700377696" r:id="rId213"/>
        </w:object>
      </w:r>
      <w:r w:rsidRPr="004C4EBB">
        <w:rPr>
          <w:rFonts w:eastAsia="Calibri"/>
        </w:rPr>
        <w:t>Ом).</w:t>
      </w:r>
    </w:p>
    <w:p w:rsidR="004C4EBB" w:rsidRPr="004C4EBB" w:rsidRDefault="004C4EBB" w:rsidP="004C4EBB">
      <w:pPr>
        <w:rPr>
          <w:rFonts w:eastAsia="Calibri"/>
        </w:rPr>
      </w:pPr>
      <w:r w:rsidRPr="004C4EBB">
        <w:rPr>
          <w:rFonts w:eastAsia="Calibri"/>
        </w:rPr>
        <w:t xml:space="preserve">Параметри схеми заміщення транзистора з СЕ в </w:t>
      </w:r>
      <w:r w:rsidRPr="004C4EBB">
        <w:rPr>
          <w:rFonts w:eastAsia="Calibri"/>
          <w:i/>
          <w:iCs/>
        </w:rPr>
        <w:t>h</w:t>
      </w:r>
      <w:r w:rsidRPr="004C4EBB">
        <w:rPr>
          <w:rFonts w:eastAsia="Calibri"/>
        </w:rPr>
        <w:t>-формі визначають за його вхідними і вихідними характеристикам (див. рис. 4.2).</w:t>
      </w:r>
    </w:p>
    <w:p w:rsidR="004C4EBB" w:rsidRPr="004C4EBB" w:rsidRDefault="004C4EBB" w:rsidP="004C4EBB">
      <w:pPr>
        <w:rPr>
          <w:rFonts w:eastAsia="Calibri"/>
        </w:rPr>
      </w:pPr>
      <w:r w:rsidRPr="004C4EBB">
        <w:rPr>
          <w:rFonts w:eastAsia="Calibri"/>
          <w:b/>
          <w:bCs/>
        </w:rPr>
        <w:t>2. Польові транзистори</w:t>
      </w:r>
    </w:p>
    <w:p w:rsidR="004C4EBB" w:rsidRPr="004C4EBB" w:rsidRDefault="004C4EBB" w:rsidP="004C4EBB">
      <w:pPr>
        <w:rPr>
          <w:rFonts w:eastAsia="Calibri"/>
        </w:rPr>
      </w:pPr>
      <w:r w:rsidRPr="004C4EBB">
        <w:rPr>
          <w:rFonts w:eastAsia="Calibri"/>
          <w:i/>
          <w:iCs/>
        </w:rPr>
        <w:t xml:space="preserve">Польовий транзистор </w:t>
      </w:r>
      <w:r w:rsidRPr="004C4EBB">
        <w:rPr>
          <w:rFonts w:eastAsia="Calibri"/>
        </w:rPr>
        <w:t>- це напівпровідниковий прилад, в якому струм стоку (</w:t>
      </w:r>
      <w:r w:rsidRPr="004C4EBB">
        <w:rPr>
          <w:rFonts w:eastAsia="Calibri"/>
          <w:i/>
          <w:iCs/>
        </w:rPr>
        <w:t>С</w:t>
      </w:r>
      <w:r w:rsidRPr="004C4EBB">
        <w:rPr>
          <w:rFonts w:eastAsia="Calibri"/>
        </w:rPr>
        <w:t xml:space="preserve">) через напівпровідниковий канал </w:t>
      </w:r>
      <w:r w:rsidRPr="004C4EBB">
        <w:rPr>
          <w:rFonts w:eastAsia="Calibri"/>
          <w:i/>
          <w:iCs/>
        </w:rPr>
        <w:t>п</w:t>
      </w:r>
      <w:r w:rsidRPr="004C4EBB">
        <w:rPr>
          <w:rFonts w:eastAsia="Calibri"/>
        </w:rPr>
        <w:t xml:space="preserve">- або </w:t>
      </w:r>
      <w:r w:rsidRPr="004C4EBB">
        <w:rPr>
          <w:rFonts w:eastAsia="Calibri"/>
          <w:i/>
          <w:iCs/>
        </w:rPr>
        <w:t>р</w:t>
      </w:r>
      <w:r w:rsidRPr="004C4EBB">
        <w:rPr>
          <w:rFonts w:eastAsia="Calibri"/>
        </w:rPr>
        <w:t>-типу керується електричним полем, що виникає при прикладанні напруги між затвором (</w:t>
      </w:r>
      <w:r w:rsidRPr="004C4EBB">
        <w:rPr>
          <w:rFonts w:eastAsia="Calibri"/>
          <w:i/>
          <w:iCs/>
        </w:rPr>
        <w:t>З</w:t>
      </w:r>
      <w:r w:rsidRPr="004C4EBB">
        <w:rPr>
          <w:rFonts w:eastAsia="Calibri"/>
        </w:rPr>
        <w:t>) і витоком (</w:t>
      </w:r>
      <w:r w:rsidRPr="004C4EBB">
        <w:rPr>
          <w:rFonts w:eastAsia="Calibri"/>
          <w:i/>
        </w:rPr>
        <w:t>В</w:t>
      </w:r>
      <w:r w:rsidRPr="004C4EBB">
        <w:rPr>
          <w:rFonts w:eastAsia="Calibri"/>
        </w:rPr>
        <w:t>).</w:t>
      </w:r>
      <w:r w:rsidR="00AA58C6">
        <w:rPr>
          <w:rFonts w:eastAsia="Calibri"/>
        </w:rPr>
        <w:t xml:space="preserve">  </w:t>
      </w:r>
      <w:r w:rsidRPr="004C4EBB">
        <w:rPr>
          <w:rFonts w:eastAsia="Calibri"/>
        </w:rPr>
        <w:t>Польові транзистори виготовляють:</w:t>
      </w:r>
    </w:p>
    <w:p w:rsidR="004C4EBB" w:rsidRPr="004C4EBB" w:rsidRDefault="004C4EBB" w:rsidP="004C4EBB">
      <w:pPr>
        <w:rPr>
          <w:rFonts w:eastAsia="Calibri"/>
        </w:rPr>
      </w:pPr>
      <w:r w:rsidRPr="004C4EBB">
        <w:rPr>
          <w:rFonts w:eastAsia="Calibri"/>
        </w:rPr>
        <w:t>•</w:t>
      </w:r>
      <w:r w:rsidRPr="004C4EBB">
        <w:rPr>
          <w:rFonts w:eastAsia="Calibri"/>
          <w:i/>
          <w:iCs/>
        </w:rPr>
        <w:t xml:space="preserve">з керуючим затвором типу p-n-переходу </w:t>
      </w:r>
      <w:r w:rsidRPr="004C4EBB">
        <w:rPr>
          <w:rFonts w:eastAsia="Calibri"/>
        </w:rPr>
        <w:t>для використання в високочастотних (до 12 ... 18 ГГц) перетворювальних пристроях. Умовне їх позначення на схемах наведено на рис. 4.3,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iCs/>
        </w:rPr>
        <w:t>і</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r w:rsidR="00AA58C6">
        <w:rPr>
          <w:rFonts w:eastAsia="Calibri"/>
        </w:rPr>
        <w:t xml:space="preserve">  </w:t>
      </w:r>
    </w:p>
    <w:p w:rsidR="004C4EBB" w:rsidRPr="004C4EBB" w:rsidRDefault="004C4EBB" w:rsidP="004C4EBB">
      <w:pPr>
        <w:rPr>
          <w:rFonts w:eastAsia="Calibri"/>
        </w:rPr>
      </w:pPr>
      <w:r w:rsidRPr="004C4EBB">
        <w:rPr>
          <w:rFonts w:eastAsia="Calibri"/>
        </w:rPr>
        <w:t xml:space="preserve">• </w:t>
      </w:r>
      <w:r w:rsidRPr="004C4EBB">
        <w:rPr>
          <w:rFonts w:eastAsia="Calibri"/>
          <w:i/>
          <w:iCs/>
        </w:rPr>
        <w:t xml:space="preserve">з ізольованим </w:t>
      </w:r>
      <w:r w:rsidRPr="004C4EBB">
        <w:rPr>
          <w:rFonts w:eastAsia="Calibri"/>
        </w:rPr>
        <w:t xml:space="preserve">(шаром діелектрика) </w:t>
      </w:r>
      <w:r w:rsidRPr="004C4EBB">
        <w:rPr>
          <w:rFonts w:eastAsia="Calibri"/>
          <w:i/>
          <w:iCs/>
        </w:rPr>
        <w:t xml:space="preserve">затвором </w:t>
      </w:r>
      <w:r w:rsidRPr="004C4EBB">
        <w:rPr>
          <w:rFonts w:eastAsia="Calibri"/>
        </w:rPr>
        <w:t xml:space="preserve">для використання в пристроях, які працюють з частотою до 1 ... 2 ГГц. Їх виготовляють або з </w:t>
      </w:r>
      <w:r w:rsidRPr="004C4EBB">
        <w:rPr>
          <w:rFonts w:eastAsia="Calibri"/>
          <w:i/>
          <w:iCs/>
        </w:rPr>
        <w:t xml:space="preserve">вбудованим каналом </w:t>
      </w:r>
      <w:r w:rsidRPr="004C4EBB">
        <w:rPr>
          <w:rFonts w:eastAsia="Calibri"/>
        </w:rPr>
        <w:t>у вигляді МДП-структури (метал-діелектрик-провідник) (див. рис. 4.3,</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і</w:t>
      </w:r>
      <w:r w:rsidR="00AA58C6">
        <w:rPr>
          <w:rFonts w:eastAsia="Calibri"/>
        </w:rPr>
        <w:t xml:space="preserve">  </w:t>
      </w:r>
      <w:r w:rsidRPr="004C4EBB">
        <w:rPr>
          <w:rFonts w:eastAsia="Calibri"/>
          <w:i/>
          <w:iCs/>
        </w:rPr>
        <w:t>г</w:t>
      </w:r>
      <w:r w:rsidR="00AA58C6">
        <w:rPr>
          <w:rFonts w:eastAsia="Calibri"/>
          <w:i/>
          <w:iCs/>
        </w:rPr>
        <w:t xml:space="preserve">  </w:t>
      </w:r>
      <w:r w:rsidRPr="004C4EBB">
        <w:rPr>
          <w:rFonts w:eastAsia="Calibri"/>
        </w:rPr>
        <w:t xml:space="preserve">), або з </w:t>
      </w:r>
      <w:r w:rsidRPr="004C4EBB">
        <w:rPr>
          <w:rFonts w:eastAsia="Calibri"/>
          <w:i/>
          <w:iCs/>
        </w:rPr>
        <w:t xml:space="preserve">індукованим каналом </w:t>
      </w:r>
      <w:r w:rsidRPr="004C4EBB">
        <w:rPr>
          <w:rFonts w:eastAsia="Calibri"/>
        </w:rPr>
        <w:t>у вигляді МОП-структури (метал-оксид-провідник) (рис . 4.3,</w:t>
      </w:r>
      <w:r w:rsidR="00AA58C6">
        <w:rPr>
          <w:rFonts w:eastAsia="Calibri"/>
        </w:rPr>
        <w:t xml:space="preserve">  </w:t>
      </w:r>
      <w:r w:rsidRPr="004C4EBB">
        <w:rPr>
          <w:rFonts w:eastAsia="Calibri"/>
          <w:i/>
          <w:iCs/>
        </w:rPr>
        <w:t>д</w:t>
      </w:r>
      <w:r w:rsidR="00AA58C6">
        <w:rPr>
          <w:rFonts w:eastAsia="Calibri"/>
          <w:i/>
          <w:iCs/>
        </w:rPr>
        <w:t xml:space="preserve">  </w:t>
      </w:r>
      <w:r w:rsidRPr="004C4EBB">
        <w:rPr>
          <w:rFonts w:eastAsia="Calibri"/>
        </w:rPr>
        <w:t>і</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rPr>
        <w:t>).</w:t>
      </w:r>
      <w:r w:rsidR="00AA58C6">
        <w:rPr>
          <w:rFonts w:eastAsia="Calibri"/>
        </w:rPr>
        <w:t xml:space="preserve">  </w:t>
      </w:r>
    </w:p>
    <w:p w:rsidR="004C4EBB" w:rsidRPr="004C4EBB" w:rsidRDefault="004C4EBB" w:rsidP="004C4EBB">
      <w:pPr>
        <w:rPr>
          <w:rFonts w:eastAsia="Calibri"/>
        </w:rPr>
      </w:pPr>
      <w:r w:rsidRPr="004C4EBB">
        <w:rPr>
          <w:rFonts w:eastAsia="Calibri"/>
        </w:rPr>
        <w:t xml:space="preserve">Схема включення польового транзистора з затвором типу </w:t>
      </w:r>
      <w:r w:rsidRPr="004C4EBB">
        <w:rPr>
          <w:rFonts w:eastAsia="Calibri"/>
          <w:i/>
          <w:iCs/>
        </w:rPr>
        <w:t>p-n-</w:t>
      </w:r>
      <w:r w:rsidRPr="004C4EBB">
        <w:rPr>
          <w:rFonts w:eastAsia="Calibri"/>
        </w:rPr>
        <w:t xml:space="preserve">переходу та каналом </w:t>
      </w:r>
      <w:r w:rsidRPr="004C4EBB">
        <w:rPr>
          <w:rFonts w:eastAsia="Calibri"/>
          <w:i/>
          <w:iCs/>
        </w:rPr>
        <w:t>n</w:t>
      </w:r>
      <w:r w:rsidR="00AA58C6">
        <w:rPr>
          <w:rFonts w:eastAsia="Calibri"/>
          <w:i/>
          <w:iCs/>
        </w:rPr>
        <w:t xml:space="preserve">  </w:t>
      </w:r>
      <w:r w:rsidRPr="004C4EBB">
        <w:rPr>
          <w:rFonts w:eastAsia="Calibri"/>
        </w:rPr>
        <w:t xml:space="preserve">-типу, його сімейство вихідних характеристик </w:t>
      </w:r>
      <w:r w:rsidRPr="004C4EBB">
        <w:rPr>
          <w:rFonts w:eastAsia="Calibri"/>
          <w:i/>
          <w:iCs/>
        </w:rPr>
        <w:t>I</w:t>
      </w:r>
      <w:r w:rsidRPr="004C4EBB">
        <w:rPr>
          <w:rFonts w:eastAsia="Calibri"/>
          <w:i/>
          <w:iCs/>
          <w:vertAlign w:val="subscript"/>
        </w:rPr>
        <w:t>С</w:t>
      </w:r>
      <w:r w:rsidRPr="004C4EBB">
        <w:rPr>
          <w:rFonts w:eastAsia="Calibri"/>
          <w:i/>
          <w:iCs/>
        </w:rPr>
        <w:t xml:space="preserve"> = f(U</w:t>
      </w:r>
      <w:r w:rsidRPr="004C4EBB">
        <w:rPr>
          <w:rFonts w:eastAsia="Calibri"/>
          <w:i/>
          <w:iCs/>
          <w:vertAlign w:val="subscript"/>
        </w:rPr>
        <w:t>С</w:t>
      </w:r>
      <w:r w:rsidRPr="004C4EBB">
        <w:rPr>
          <w:rFonts w:eastAsia="Calibri"/>
          <w:i/>
          <w:iCs/>
        </w:rPr>
        <w:t>), U</w:t>
      </w:r>
      <w:r w:rsidRPr="004C4EBB">
        <w:rPr>
          <w:rFonts w:eastAsia="Calibri"/>
          <w:i/>
          <w:iCs/>
          <w:vertAlign w:val="subscript"/>
        </w:rPr>
        <w:t xml:space="preserve">З </w:t>
      </w:r>
      <w:r w:rsidRPr="004C4EBB">
        <w:rPr>
          <w:rFonts w:eastAsia="Calibri"/>
          <w:i/>
          <w:iCs/>
        </w:rPr>
        <w:t>=</w:t>
      </w:r>
      <w:r w:rsidRPr="004C4EBB">
        <w:rPr>
          <w:rFonts w:eastAsia="Calibri"/>
        </w:rPr>
        <w:t xml:space="preserve">const і стік-затворна характеристика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const</w:t>
      </w:r>
      <w:r w:rsidR="00AA58C6">
        <w:rPr>
          <w:rFonts w:eastAsia="Calibri"/>
          <w:i/>
          <w:iCs/>
        </w:rPr>
        <w:t xml:space="preserve">  </w:t>
      </w:r>
      <w:r w:rsidRPr="004C4EBB">
        <w:rPr>
          <w:rFonts w:eastAsia="Calibri"/>
        </w:rPr>
        <w:t>зображені на рис 4.4.</w:t>
      </w:r>
    </w:p>
    <w:p w:rsidR="004C4EBB" w:rsidRPr="004C4EBB" w:rsidRDefault="004C4EBB" w:rsidP="004C4EBB">
      <w:pPr>
        <w:rPr>
          <w:rFonts w:eastAsia="Calibri"/>
        </w:rPr>
      </w:pPr>
    </w:p>
    <w:p w:rsidR="004C4EBB" w:rsidRPr="004C4EBB" w:rsidRDefault="007160B0" w:rsidP="00651BDD">
      <w:pPr>
        <w:ind w:firstLine="0"/>
        <w:rPr>
          <w:rFonts w:eastAsia="Calibri"/>
        </w:rPr>
      </w:pPr>
      <w:r>
        <w:rPr>
          <w:rFonts w:eastAsia="Calibri"/>
          <w:noProof/>
        </w:rPr>
        <w:lastRenderedPageBreak/>
        <w:drawing>
          <wp:inline distT="0" distB="0" distL="0" distR="0">
            <wp:extent cx="5339715" cy="1716405"/>
            <wp:effectExtent l="19050" t="0" r="0" b="0"/>
            <wp:docPr id="12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14" cstate="print"/>
                    <a:srcRect/>
                    <a:stretch>
                      <a:fillRect/>
                    </a:stretch>
                  </pic:blipFill>
                  <pic:spPr bwMode="auto">
                    <a:xfrm>
                      <a:off x="0" y="0"/>
                      <a:ext cx="5339715" cy="171640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При підключенні виходів стіку С і витоку В</w:t>
      </w:r>
      <w:r w:rsidRPr="004C4EBB">
        <w:rPr>
          <w:rFonts w:eastAsia="Calibri"/>
          <w:i/>
          <w:iCs/>
        </w:rPr>
        <w:t xml:space="preserve"> </w:t>
      </w:r>
      <w:r w:rsidRPr="004C4EBB">
        <w:rPr>
          <w:rFonts w:eastAsia="Calibri"/>
        </w:rPr>
        <w:t xml:space="preserve">до джерела живлення </w:t>
      </w:r>
      <w:r w:rsidRPr="004C4EBB">
        <w:rPr>
          <w:rFonts w:eastAsia="Calibri"/>
          <w:i/>
          <w:iCs/>
        </w:rPr>
        <w:t>U</w:t>
      </w:r>
      <w:r w:rsidR="00AA58C6">
        <w:rPr>
          <w:rFonts w:eastAsia="Calibri"/>
          <w:i/>
          <w:iCs/>
        </w:rPr>
        <w:t xml:space="preserve">  </w:t>
      </w:r>
      <w:r w:rsidRPr="004C4EBB">
        <w:rPr>
          <w:rFonts w:eastAsia="Calibri"/>
          <w:i/>
          <w:iCs/>
          <w:vertAlign w:val="subscript"/>
        </w:rPr>
        <w:t xml:space="preserve">n </w:t>
      </w:r>
      <w:r w:rsidR="00AA58C6">
        <w:rPr>
          <w:rFonts w:eastAsia="Calibri"/>
          <w:i/>
          <w:iCs/>
          <w:vertAlign w:val="subscript"/>
        </w:rPr>
        <w:t xml:space="preserve">  </w:t>
      </w:r>
      <w:r w:rsidRPr="004C4EBB">
        <w:rPr>
          <w:rFonts w:eastAsia="Calibri"/>
        </w:rPr>
        <w:t xml:space="preserve">по каналу </w:t>
      </w:r>
      <w:r w:rsidRPr="004C4EBB">
        <w:rPr>
          <w:rFonts w:eastAsia="Calibri"/>
          <w:i/>
          <w:iCs/>
        </w:rPr>
        <w:t>n</w:t>
      </w:r>
      <w:r w:rsidR="00AA58C6">
        <w:rPr>
          <w:rFonts w:eastAsia="Calibri"/>
          <w:i/>
          <w:iCs/>
        </w:rPr>
        <w:t xml:space="preserve">  </w:t>
      </w:r>
      <w:r w:rsidRPr="004C4EBB">
        <w:rPr>
          <w:rFonts w:eastAsia="Calibri"/>
        </w:rPr>
        <w:t xml:space="preserve">-типу протікає початковий струм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тому що </w:t>
      </w:r>
      <w:r w:rsidRPr="004C4EBB">
        <w:rPr>
          <w:rFonts w:eastAsia="Calibri"/>
          <w:i/>
          <w:iCs/>
        </w:rPr>
        <w:t>p-n</w:t>
      </w:r>
      <w:r w:rsidRPr="004C4EBB">
        <w:rPr>
          <w:rFonts w:eastAsia="Calibri"/>
        </w:rPr>
        <w:t>-перехід не перекриває канал (рис. 4.4,</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При цьому електрод, з якого в канал входять носії заряду, називають </w:t>
      </w:r>
      <w:r w:rsidRPr="004C4EBB">
        <w:rPr>
          <w:rFonts w:eastAsia="Calibri"/>
          <w:i/>
          <w:iCs/>
        </w:rPr>
        <w:t>витоком</w:t>
      </w:r>
      <w:r w:rsidRPr="004C4EBB">
        <w:rPr>
          <w:rFonts w:eastAsia="Calibri"/>
        </w:rPr>
        <w:t xml:space="preserve">, а електрод, через який з каналу йдуть основні носії заряду, називають </w:t>
      </w:r>
      <w:r w:rsidRPr="004C4EBB">
        <w:rPr>
          <w:rFonts w:eastAsia="Calibri"/>
          <w:i/>
          <w:iCs/>
        </w:rPr>
        <w:t>стоком</w:t>
      </w:r>
      <w:r w:rsidRPr="004C4EBB">
        <w:rPr>
          <w:rFonts w:eastAsia="Calibri"/>
        </w:rPr>
        <w:t xml:space="preserve">. Електрод для регулювання поперечного перерізу каналу, називають </w:t>
      </w:r>
      <w:r w:rsidRPr="004C4EBB">
        <w:rPr>
          <w:rFonts w:eastAsia="Calibri"/>
          <w:i/>
          <w:iCs/>
        </w:rPr>
        <w:t>затвором</w:t>
      </w:r>
      <w:r w:rsidRPr="004C4EBB">
        <w:rPr>
          <w:rFonts w:eastAsia="Calibri"/>
        </w:rPr>
        <w:t xml:space="preserve">. Зі збільшенням зворотної напруги </w:t>
      </w:r>
      <w:r w:rsidRPr="004C4EBB">
        <w:rPr>
          <w:rFonts w:eastAsia="Calibri"/>
          <w:i/>
          <w:iCs/>
        </w:rPr>
        <w:t>U</w:t>
      </w:r>
      <w:r w:rsidRPr="004C4EBB">
        <w:rPr>
          <w:rFonts w:eastAsia="Calibri"/>
          <w:i/>
          <w:iCs/>
          <w:vertAlign w:val="subscript"/>
        </w:rPr>
        <w:t xml:space="preserve">З </w:t>
      </w:r>
      <w:r w:rsidRPr="004C4EBB">
        <w:rPr>
          <w:rFonts w:eastAsia="Calibri"/>
          <w:iCs/>
        </w:rPr>
        <w:t>з</w:t>
      </w:r>
      <w:r w:rsidRPr="004C4EBB">
        <w:rPr>
          <w:rFonts w:eastAsia="Calibri"/>
        </w:rPr>
        <w:t xml:space="preserve">меншується перетин каналу, його опір збільшується і зменшується струм стоку </w:t>
      </w:r>
      <w:r w:rsidRPr="004C4EBB">
        <w:rPr>
          <w:rFonts w:eastAsia="Calibri"/>
          <w:i/>
          <w:iCs/>
        </w:rPr>
        <w:t>I</w:t>
      </w:r>
      <w:r w:rsidRPr="004C4EBB">
        <w:rPr>
          <w:rFonts w:eastAsia="Calibri"/>
          <w:i/>
          <w:iCs/>
          <w:vertAlign w:val="subscript"/>
        </w:rPr>
        <w:t>C</w:t>
      </w:r>
      <w:r w:rsidR="00AA58C6">
        <w:rPr>
          <w:rFonts w:eastAsia="Calibri"/>
          <w:i/>
          <w:iCs/>
          <w:vertAlign w:val="subscript"/>
        </w:rPr>
        <w:t xml:space="preserve">  </w:t>
      </w:r>
      <w:r w:rsidRPr="004C4EBB">
        <w:rPr>
          <w:rFonts w:eastAsia="Calibri"/>
        </w:rPr>
        <w:t>(див. рис. 4.4,</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w:t>
      </w:r>
    </w:p>
    <w:p w:rsidR="004C4EBB" w:rsidRPr="004C4EBB" w:rsidRDefault="004C4EBB" w:rsidP="004C4EBB">
      <w:pPr>
        <w:rPr>
          <w:rFonts w:eastAsia="Calibri"/>
        </w:rPr>
      </w:pPr>
    </w:p>
    <w:p w:rsidR="004C4EBB" w:rsidRPr="004C4EBB" w:rsidRDefault="007160B0" w:rsidP="00651BDD">
      <w:pPr>
        <w:ind w:firstLine="0"/>
        <w:rPr>
          <w:rFonts w:eastAsia="Calibri"/>
        </w:rPr>
      </w:pPr>
      <w:r>
        <w:rPr>
          <w:rFonts w:eastAsia="Calibri"/>
          <w:noProof/>
        </w:rPr>
        <w:drawing>
          <wp:inline distT="0" distB="0" distL="0" distR="0">
            <wp:extent cx="5400040" cy="1949450"/>
            <wp:effectExtent l="19050" t="0" r="0" b="0"/>
            <wp:docPr id="123"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15" cstate="print"/>
                    <a:srcRect/>
                    <a:stretch>
                      <a:fillRect/>
                    </a:stretch>
                  </pic:blipFill>
                  <pic:spPr bwMode="auto">
                    <a:xfrm>
                      <a:off x="0" y="0"/>
                      <a:ext cx="5400040" cy="194945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Отже, управління струмом стоку </w:t>
      </w:r>
      <w:r w:rsidRPr="004C4EBB">
        <w:rPr>
          <w:rFonts w:eastAsia="Calibri"/>
          <w:i/>
          <w:iCs/>
        </w:rPr>
        <w:t>I</w:t>
      </w:r>
      <w:r w:rsidRPr="004C4EBB">
        <w:rPr>
          <w:rFonts w:eastAsia="Calibri"/>
          <w:i/>
          <w:iCs/>
          <w:vertAlign w:val="subscript"/>
        </w:rPr>
        <w:t xml:space="preserve">C </w:t>
      </w:r>
      <w:r w:rsidRPr="004C4EBB">
        <w:rPr>
          <w:rFonts w:eastAsia="Calibri"/>
        </w:rPr>
        <w:t xml:space="preserve">відбувається при подачі зворотної напруги на </w:t>
      </w:r>
      <w:r w:rsidRPr="004C4EBB">
        <w:rPr>
          <w:rFonts w:eastAsia="Calibri"/>
          <w:i/>
          <w:iCs/>
        </w:rPr>
        <w:t>p-n</w:t>
      </w:r>
      <w:r w:rsidRPr="004C4EBB">
        <w:rPr>
          <w:rFonts w:eastAsia="Calibri"/>
        </w:rPr>
        <w:t xml:space="preserve">-перехід затвора </w:t>
      </w:r>
      <w:r w:rsidRPr="004C4EBB">
        <w:rPr>
          <w:rFonts w:eastAsia="Calibri"/>
          <w:i/>
          <w:iCs/>
        </w:rPr>
        <w:t>З</w:t>
      </w:r>
      <w:r w:rsidRPr="004C4EBB">
        <w:rPr>
          <w:rFonts w:eastAsia="Calibri"/>
        </w:rPr>
        <w:t>. У зв'язку з малістю зворотних струмів в ланцюзі затвор-витік, потужність, необхідна для управління струмом стоку, виявляється мізерно малою.</w:t>
      </w:r>
    </w:p>
    <w:p w:rsidR="004C4EBB" w:rsidRPr="004C4EBB" w:rsidRDefault="004C4EBB" w:rsidP="004C4EBB">
      <w:pPr>
        <w:rPr>
          <w:rFonts w:eastAsia="Calibri"/>
        </w:rPr>
      </w:pPr>
      <w:r w:rsidRPr="004C4EBB">
        <w:rPr>
          <w:rFonts w:eastAsia="Calibri"/>
        </w:rPr>
        <w:t>При напрузі –</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i/>
          <w:iCs/>
        </w:rPr>
        <w:t>= –U</w:t>
      </w:r>
      <w:r w:rsidRPr="004C4EBB">
        <w:rPr>
          <w:rFonts w:eastAsia="Calibri"/>
          <w:i/>
          <w:iCs/>
          <w:vertAlign w:val="subscript"/>
        </w:rPr>
        <w:t>ЗО</w:t>
      </w:r>
      <w:r w:rsidR="00AA58C6">
        <w:rPr>
          <w:rFonts w:eastAsia="Calibri"/>
          <w:i/>
          <w:iCs/>
          <w:vertAlign w:val="subscript"/>
        </w:rPr>
        <w:t xml:space="preserve">  </w:t>
      </w:r>
      <w:r w:rsidRPr="004C4EBB">
        <w:rPr>
          <w:rFonts w:eastAsia="Calibri"/>
        </w:rPr>
        <w:t xml:space="preserve">, яку називають </w:t>
      </w:r>
      <w:r w:rsidRPr="004C4EBB">
        <w:rPr>
          <w:rFonts w:eastAsia="Calibri"/>
          <w:i/>
          <w:iCs/>
        </w:rPr>
        <w:t>напругою відсічки</w:t>
      </w:r>
      <w:r w:rsidRPr="004C4EBB">
        <w:rPr>
          <w:rFonts w:eastAsia="Calibri"/>
        </w:rPr>
        <w:t xml:space="preserve">, переріз каналу повністю перекривається збідненим носіями заряду бар’єрним шаром, </w:t>
      </w:r>
      <w:r w:rsidRPr="004C4EBB">
        <w:rPr>
          <w:rFonts w:eastAsia="Calibri"/>
        </w:rPr>
        <w:lastRenderedPageBreak/>
        <w:t xml:space="preserve">і струм стоку </w:t>
      </w:r>
      <w:r w:rsidRPr="004C4EBB">
        <w:rPr>
          <w:rFonts w:eastAsia="Calibri"/>
          <w:i/>
          <w:iCs/>
        </w:rPr>
        <w:t>I</w:t>
      </w:r>
      <w:r w:rsidRPr="004C4EBB">
        <w:rPr>
          <w:rFonts w:eastAsia="Calibri"/>
          <w:i/>
          <w:iCs/>
          <w:vertAlign w:val="subscript"/>
        </w:rPr>
        <w:t xml:space="preserve">CО </w:t>
      </w:r>
      <w:r w:rsidRPr="004C4EBB">
        <w:rPr>
          <w:rFonts w:eastAsia="Calibri"/>
        </w:rPr>
        <w:t xml:space="preserve">(струм відсічки) визначається неосновними носіями заряду </w:t>
      </w:r>
      <w:r w:rsidRPr="004C4EBB">
        <w:rPr>
          <w:rFonts w:eastAsia="Calibri"/>
          <w:i/>
          <w:iCs/>
        </w:rPr>
        <w:t>p-n</w:t>
      </w:r>
      <w:r w:rsidRPr="004C4EBB">
        <w:rPr>
          <w:rFonts w:eastAsia="Calibri"/>
        </w:rPr>
        <w:t>-переходу (див . рис. 4.4,</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p>
    <w:p w:rsidR="004C4EBB" w:rsidRPr="004C4EBB" w:rsidRDefault="004C4EBB" w:rsidP="004C4EBB">
      <w:pPr>
        <w:rPr>
          <w:rFonts w:eastAsia="Calibri"/>
        </w:rPr>
      </w:pPr>
    </w:p>
    <w:p w:rsidR="004C4EBB" w:rsidRPr="004C4EBB" w:rsidRDefault="007160B0" w:rsidP="00CD0D77">
      <w:pPr>
        <w:ind w:firstLine="0"/>
        <w:jc w:val="center"/>
        <w:rPr>
          <w:rFonts w:eastAsia="Calibri"/>
        </w:rPr>
      </w:pPr>
      <w:r>
        <w:rPr>
          <w:rFonts w:eastAsia="Calibri"/>
          <w:noProof/>
        </w:rPr>
        <w:drawing>
          <wp:inline distT="0" distB="0" distL="0" distR="0">
            <wp:extent cx="3562985" cy="1544320"/>
            <wp:effectExtent l="19050" t="0" r="0" b="0"/>
            <wp:docPr id="12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216" cstate="print"/>
                    <a:srcRect/>
                    <a:stretch>
                      <a:fillRect/>
                    </a:stretch>
                  </pic:blipFill>
                  <pic:spPr bwMode="auto">
                    <a:xfrm>
                      <a:off x="0" y="0"/>
                      <a:ext cx="3562985" cy="154432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 xml:space="preserve">Схематична структура польового транзистора з </w:t>
      </w:r>
      <w:r w:rsidRPr="004C4EBB">
        <w:rPr>
          <w:rFonts w:eastAsia="Calibri"/>
          <w:i/>
          <w:iCs/>
        </w:rPr>
        <w:t>індукованим n-</w:t>
      </w:r>
      <w:r w:rsidRPr="004C4EBB">
        <w:rPr>
          <w:rFonts w:eastAsia="Calibri"/>
        </w:rPr>
        <w:t>каналом представлена на рис 4.5. Електрод затвора ізольований від напівпровідникового каналу за допомогою шару діелектрика з двоокису кремнію (SiO</w:t>
      </w:r>
      <w:r w:rsidRPr="004C4EBB">
        <w:rPr>
          <w:rFonts w:eastAsia="Calibri"/>
          <w:vertAlign w:val="subscript"/>
        </w:rPr>
        <w:t>2</w:t>
      </w:r>
      <w:r w:rsidRPr="004C4EBB">
        <w:rPr>
          <w:rFonts w:eastAsia="Calibri"/>
        </w:rPr>
        <w:t xml:space="preserve">). Тому польовий транзистор з такою структурою називають МОН-транзистором (метал-оксид-напівпровідник). Електроди стоку і витоку розташовуються по обидва боки затвора і мають контакт з напівпровідниковим каналом. При напрузі на затворі щодо витоку рівним нулю і при наявності напруги на стоці струм стоку </w:t>
      </w:r>
      <w:r w:rsidRPr="004C4EBB">
        <w:rPr>
          <w:rFonts w:eastAsia="Calibri"/>
          <w:i/>
          <w:iCs/>
        </w:rPr>
        <w:t>I</w:t>
      </w:r>
      <w:r w:rsidRPr="004C4EBB">
        <w:rPr>
          <w:rFonts w:eastAsia="Calibri"/>
          <w:i/>
          <w:iCs/>
          <w:vertAlign w:val="subscript"/>
        </w:rPr>
        <w:t xml:space="preserve">C </w:t>
      </w:r>
      <w:r w:rsidRPr="004C4EBB">
        <w:rPr>
          <w:rFonts w:eastAsia="Calibri"/>
        </w:rPr>
        <w:t xml:space="preserve">виявляється мізерним малим. Помітний струм стоку з'являється тільки при подачі на затвор напруги позитивної полярності щодо витоку, більше </w:t>
      </w:r>
      <w:r w:rsidRPr="004C4EBB">
        <w:rPr>
          <w:rFonts w:eastAsia="Calibri"/>
          <w:i/>
          <w:iCs/>
        </w:rPr>
        <w:t>порогової напруги U</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Pr="004C4EBB">
        <w:rPr>
          <w:rFonts w:eastAsia="Calibri"/>
          <w:i/>
          <w:iCs/>
          <w:vertAlign w:val="subscript"/>
        </w:rPr>
        <w:t>пор</w:t>
      </w:r>
      <w:r w:rsidRPr="004C4EBB">
        <w:rPr>
          <w:rFonts w:eastAsia="Calibri"/>
        </w:rPr>
        <w:t>.</w:t>
      </w:r>
    </w:p>
    <w:p w:rsidR="004C4EBB" w:rsidRPr="004C4EBB" w:rsidRDefault="004C4EBB" w:rsidP="004C4EBB">
      <w:pPr>
        <w:rPr>
          <w:rFonts w:eastAsia="Calibri"/>
        </w:rPr>
      </w:pPr>
      <w:r w:rsidRPr="004C4EBB">
        <w:rPr>
          <w:rFonts w:eastAsia="Calibri"/>
        </w:rPr>
        <w:t xml:space="preserve">При цьому в результаті проникнення електричного поля через діелектричний шар в напівпровідниках при напрузі на затворі, більшіх за </w:t>
      </w:r>
      <w:r w:rsidRPr="004C4EBB">
        <w:rPr>
          <w:rFonts w:eastAsia="Calibri"/>
          <w:i/>
          <w:iCs/>
        </w:rPr>
        <w:t>U</w:t>
      </w:r>
      <w:r w:rsidRPr="004C4EBB">
        <w:rPr>
          <w:rFonts w:eastAsia="Calibri"/>
          <w:i/>
          <w:iCs/>
          <w:vertAlign w:val="subscript"/>
        </w:rPr>
        <w:t>З.пор</w:t>
      </w:r>
      <w:r w:rsidR="00AA58C6">
        <w:rPr>
          <w:rFonts w:eastAsia="Calibri"/>
          <w:i/>
          <w:iCs/>
          <w:vertAlign w:val="subscript"/>
        </w:rPr>
        <w:t xml:space="preserve">  </w:t>
      </w:r>
      <w:r w:rsidRPr="004C4EBB">
        <w:rPr>
          <w:rFonts w:eastAsia="Calibri"/>
        </w:rPr>
        <w:t>, у поверхні напівпровідника під затвором виникає інверсійний шар, який і є каналом, що з'єднує джерело зі стоком. Товщина і поперечний переріз каналу змінюються зі зміною напруга на затворі, відповідно буде змінюватися струм стоку.</w:t>
      </w:r>
    </w:p>
    <w:p w:rsidR="004C4EBB" w:rsidRPr="004C4EBB" w:rsidRDefault="004C4EBB" w:rsidP="004C4EBB">
      <w:pPr>
        <w:rPr>
          <w:rFonts w:eastAsia="Calibri"/>
        </w:rPr>
      </w:pPr>
      <w:r w:rsidRPr="004C4EBB">
        <w:rPr>
          <w:rFonts w:eastAsia="Calibri"/>
        </w:rPr>
        <w:t xml:space="preserve">У польовому транзисторі з вбудованим каналом при нульовій напрузі на затворі струм стоку має початкове значення </w:t>
      </w:r>
      <w:r w:rsidRPr="004C4EBB">
        <w:rPr>
          <w:rFonts w:eastAsia="Calibri"/>
          <w:i/>
          <w:iCs/>
        </w:rPr>
        <w:t>I</w:t>
      </w:r>
      <w:r w:rsidRPr="004C4EBB">
        <w:rPr>
          <w:rFonts w:eastAsia="Calibri"/>
          <w:i/>
          <w:iCs/>
          <w:vertAlign w:val="subscript"/>
        </w:rPr>
        <w:t>C</w:t>
      </w:r>
      <w:r w:rsidRPr="004C4EBB">
        <w:rPr>
          <w:rFonts w:eastAsia="Calibri"/>
          <w:vertAlign w:val="subscript"/>
        </w:rPr>
        <w:t>0</w:t>
      </w:r>
      <w:r w:rsidRPr="004C4EBB">
        <w:rPr>
          <w:rFonts w:eastAsia="Calibri"/>
        </w:rPr>
        <w:t xml:space="preserve">. Такий транзистор може працювати як в режимі збагачення, так в режимі збіднення: при збільшенні напруги на затворі канал збагачується носіями зарядів і струм стоку зростає, </w:t>
      </w:r>
      <w:r w:rsidRPr="004C4EBB">
        <w:rPr>
          <w:rFonts w:eastAsia="Calibri"/>
        </w:rPr>
        <w:lastRenderedPageBreak/>
        <w:t>а при зменшенні напруги на затворі канал збіднюється і струм стоку знижується.</w:t>
      </w:r>
    </w:p>
    <w:p w:rsidR="004C4EBB" w:rsidRPr="004C4EBB" w:rsidRDefault="004C4EBB" w:rsidP="004C4EBB">
      <w:pPr>
        <w:rPr>
          <w:rFonts w:eastAsia="Calibri"/>
        </w:rPr>
      </w:pPr>
      <w:r w:rsidRPr="004C4EBB">
        <w:rPr>
          <w:rFonts w:eastAsia="Calibri"/>
        </w:rPr>
        <w:t xml:space="preserve">Найважливішою особливістю польових транзисторів є високий вхідний опір (десятки-сотні мегаом) і малий вхідний струм. Однією з основних параметрів польових транзисторів є </w:t>
      </w:r>
      <w:r w:rsidRPr="004C4EBB">
        <w:rPr>
          <w:rFonts w:eastAsia="Calibri"/>
          <w:i/>
          <w:iCs/>
        </w:rPr>
        <w:t>крутизна S</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rPr>
        <w:object w:dxaOrig="1240" w:dyaOrig="360">
          <v:shape id="_x0000_i1128" type="#_x0000_t75" style="width:52.3pt;height:17pt" o:ole="">
            <v:imagedata r:id="rId217" o:title=""/>
          </v:shape>
          <o:OLEObject Type="Embed" ProgID="Equation.3" ShapeID="_x0000_i1128" DrawAspect="Content" ObjectID="_1700377697" r:id="rId218"/>
        </w:object>
      </w:r>
      <w:r w:rsidRPr="004C4EBB">
        <w:rPr>
          <w:rFonts w:eastAsia="Calibri"/>
        </w:rPr>
        <w:t xml:space="preserve"> стік-затворної характеристики (див. рис. 4.4,</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що виражається в мА/В.</w:t>
      </w:r>
    </w:p>
    <w:p w:rsidR="004C4EBB" w:rsidRPr="004C4EBB" w:rsidRDefault="004C4EBB" w:rsidP="004C4EBB">
      <w:pPr>
        <w:rPr>
          <w:rFonts w:eastAsia="Calibri"/>
        </w:rPr>
      </w:pPr>
      <w:r w:rsidRPr="004C4EBB">
        <w:rPr>
          <w:rFonts w:eastAsia="Calibri"/>
          <w:b/>
          <w:bCs/>
        </w:rPr>
        <w:t>Вольт-амперні характеристики транзисторів</w:t>
      </w:r>
    </w:p>
    <w:p w:rsidR="004C4EBB" w:rsidRPr="004C4EBB" w:rsidRDefault="004C4EBB" w:rsidP="004C4EBB">
      <w:pPr>
        <w:rPr>
          <w:rFonts w:eastAsia="Calibri"/>
        </w:rPr>
      </w:pPr>
      <w:r w:rsidRPr="004C4EBB">
        <w:rPr>
          <w:rFonts w:eastAsia="Calibri"/>
        </w:rPr>
        <w:t>Вхідні і вихідні вольт-амперні характеристики транзисторів зазвичай знімають на постійному струмі (по точках) або за допомогою спеціальних приладів - характеріографів, що дозволяють уникнути сильного нагрівання приладів. Отримані ВАХ використовують для розрахунку ланцюгів зсуву і стабілізації режимів роботи, розрахунку кінцевих станів ключових схем (відсічки насичення).</w:t>
      </w:r>
    </w:p>
    <w:p w:rsidR="004C4EBB" w:rsidRPr="004C4EBB" w:rsidRDefault="004C4EBB" w:rsidP="004C4EBB">
      <w:pPr>
        <w:rPr>
          <w:rFonts w:eastAsia="Calibri"/>
        </w:rPr>
      </w:pPr>
      <w:r w:rsidRPr="004C4EBB">
        <w:rPr>
          <w:rFonts w:eastAsia="Calibri"/>
        </w:rPr>
        <w:t xml:space="preserve">Вхідні характеристики </w:t>
      </w:r>
      <w:r w:rsidRPr="004C4EBB">
        <w:rPr>
          <w:rFonts w:eastAsia="Calibri"/>
          <w:i/>
          <w:iCs/>
        </w:rPr>
        <w:t>I</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 xml:space="preserve">) при </w:t>
      </w:r>
      <w:r w:rsidRPr="004C4EBB">
        <w:rPr>
          <w:rFonts w:eastAsia="Calibri"/>
          <w:i/>
          <w:iCs/>
        </w:rPr>
        <w:t>U</w:t>
      </w:r>
      <w:r w:rsidRPr="004C4EBB">
        <w:rPr>
          <w:rFonts w:eastAsia="Calibri"/>
          <w:i/>
          <w:iCs/>
          <w:vertAlign w:val="subscript"/>
        </w:rPr>
        <w:t>КЕ</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 xml:space="preserve">const </w:t>
      </w:r>
      <w:r w:rsidRPr="004C4EBB">
        <w:rPr>
          <w:rFonts w:eastAsia="Calibri"/>
        </w:rPr>
        <w:t>біполярних транзисторів, включених по схемі зі СЕ (див. рис. 4.2,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мають вигляд, аналогічний характеристикам діодів: струм бази експоненціально зростає зі збільшенням напруги база-емітер при заданій напрузі на колекторі. З причини мізерно малих струмів затвора </w:t>
      </w:r>
      <w:r w:rsidRPr="004C4EBB">
        <w:rPr>
          <w:rFonts w:eastAsia="Calibri"/>
          <w:i/>
          <w:iCs/>
        </w:rPr>
        <w:t>I</w:t>
      </w:r>
      <w:r w:rsidRPr="004C4EBB">
        <w:rPr>
          <w:rFonts w:eastAsia="Calibri"/>
          <w:i/>
          <w:iCs/>
          <w:vertAlign w:val="subscript"/>
        </w:rPr>
        <w:t xml:space="preserve">З </w:t>
      </w:r>
      <w:r w:rsidRPr="004C4EBB">
        <w:rPr>
          <w:rFonts w:eastAsia="Calibri"/>
        </w:rPr>
        <w:t>польових транзисторів, включених по схемі зі СВ, їх вхідні ВАХ, як правило, не знімають.</w:t>
      </w:r>
    </w:p>
    <w:p w:rsidR="004C4EBB" w:rsidRPr="004C4EBB" w:rsidRDefault="004C4EBB" w:rsidP="004C4EBB">
      <w:pPr>
        <w:rPr>
          <w:rFonts w:eastAsia="Calibri"/>
        </w:rPr>
      </w:pPr>
      <w:r w:rsidRPr="004C4EBB">
        <w:rPr>
          <w:rFonts w:eastAsia="Calibri"/>
        </w:rPr>
        <w:t xml:space="preserve">Як зазначалося, вихідні характеристики біполярних транзисторів </w:t>
      </w:r>
      <w:r w:rsidRPr="004C4EBB">
        <w:rPr>
          <w:rFonts w:eastAsia="Calibri"/>
          <w:i/>
          <w:iCs/>
        </w:rPr>
        <w:t>I</w:t>
      </w:r>
      <w:r w:rsidRPr="004C4EBB">
        <w:rPr>
          <w:rFonts w:eastAsia="Calibri"/>
          <w:i/>
          <w:iCs/>
          <w:vertAlign w:val="subscript"/>
        </w:rPr>
        <w:t xml:space="preserve">K </w:t>
      </w:r>
      <w:r w:rsidRPr="004C4EBB">
        <w:rPr>
          <w:rFonts w:eastAsia="Calibri"/>
        </w:rPr>
        <w:t>(</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 при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const</w:t>
      </w:r>
      <w:r w:rsidRPr="004C4EBB">
        <w:rPr>
          <w:rFonts w:eastAsia="Calibri"/>
        </w:rPr>
        <w:t>, включених по схемі зі СЕ (див. рис. 4.2,</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визначають залежність вихідного струму колектора від напруги між колектором і емітером при заданих значеннях струму бази, а вихідні характеристики польових транзисторів </w:t>
      </w:r>
      <w:r w:rsidRPr="004C4EBB">
        <w:rPr>
          <w:rFonts w:eastAsia="Calibri"/>
          <w:i/>
          <w:iCs/>
        </w:rPr>
        <w:t>I</w:t>
      </w:r>
      <w:r w:rsidRPr="004C4EBB">
        <w:rPr>
          <w:rFonts w:eastAsia="Calibri"/>
          <w:i/>
          <w:iCs/>
          <w:vertAlign w:val="subscript"/>
        </w:rPr>
        <w:t>C</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при </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const</w:t>
      </w:r>
      <w:r w:rsidRPr="004C4EBB">
        <w:rPr>
          <w:rFonts w:eastAsia="Calibri"/>
        </w:rPr>
        <w:t>, включених по схемі зі СВ, визначають залежність струму стоку від напруги між стоком і витоком при фіксованій напрузі затвора.</w:t>
      </w:r>
    </w:p>
    <w:p w:rsidR="004C4EBB" w:rsidRPr="004C4EBB" w:rsidRDefault="004C4EBB" w:rsidP="004C4EBB">
      <w:pPr>
        <w:rPr>
          <w:rFonts w:eastAsia="Calibri"/>
        </w:rPr>
      </w:pPr>
      <w:r w:rsidRPr="004C4EBB">
        <w:rPr>
          <w:rFonts w:eastAsia="Calibri"/>
          <w:b/>
          <w:bCs/>
        </w:rPr>
        <w:t>4. Побудова ВАХ транзисторов за допомогою характерографа Multisim</w:t>
      </w:r>
    </w:p>
    <w:p w:rsidR="004C4EBB" w:rsidRPr="004C4EBB" w:rsidRDefault="004C4EBB" w:rsidP="004C4EBB">
      <w:pPr>
        <w:rPr>
          <w:rFonts w:eastAsia="Calibri"/>
        </w:rPr>
      </w:pPr>
      <w:r w:rsidRPr="004C4EBB">
        <w:rPr>
          <w:rFonts w:eastAsia="Calibri"/>
        </w:rPr>
        <w:t xml:space="preserve">Зняти сімейство вихідних характеристик біполярних транзисторів у схемі з СЕ або польових транзисторів в схемі з СВ можна за допомогою </w:t>
      </w:r>
      <w:r w:rsidRPr="004C4EBB">
        <w:rPr>
          <w:rFonts w:eastAsia="Calibri"/>
        </w:rPr>
        <w:lastRenderedPageBreak/>
        <w:t xml:space="preserve">характерографа </w:t>
      </w:r>
      <w:r w:rsidRPr="004C4EBB">
        <w:rPr>
          <w:rFonts w:eastAsia="Calibri"/>
          <w:b/>
          <w:bCs/>
        </w:rPr>
        <w:t>IVAnalyzer</w:t>
      </w:r>
      <w:r w:rsidRPr="004C4EBB">
        <w:rPr>
          <w:rFonts w:eastAsia="Calibri"/>
        </w:rPr>
        <w:t xml:space="preserve">, підключаючи відповідні висновки транзистора до його входів, наприклад моделі </w:t>
      </w:r>
      <w:r w:rsidRPr="004C4EBB">
        <w:rPr>
          <w:rFonts w:eastAsia="Calibri"/>
          <w:b/>
          <w:bCs/>
        </w:rPr>
        <w:t xml:space="preserve">2N2222A </w:t>
      </w:r>
      <w:r w:rsidRPr="004C4EBB">
        <w:rPr>
          <w:rFonts w:eastAsia="Calibri"/>
        </w:rPr>
        <w:t>(рис. 4.6).</w:t>
      </w:r>
    </w:p>
    <w:p w:rsidR="004C4EBB" w:rsidRPr="004C4EBB" w:rsidRDefault="004C4EBB" w:rsidP="004C4EBB">
      <w:pPr>
        <w:rPr>
          <w:rFonts w:eastAsia="Calibri"/>
          <w:b/>
          <w:bCs/>
        </w:rPr>
      </w:pPr>
      <w:r w:rsidRPr="004C4EBB">
        <w:rPr>
          <w:rFonts w:eastAsia="Calibri"/>
        </w:rPr>
        <w:t xml:space="preserve">Межі зміни напруги на колекторі </w:t>
      </w: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rPr>
        <w:t>(</w:t>
      </w:r>
      <w:r w:rsidRPr="004C4EBB">
        <w:rPr>
          <w:rFonts w:eastAsia="Calibri"/>
          <w:b/>
          <w:bCs/>
        </w:rPr>
        <w:t>V_ce</w:t>
      </w:r>
      <w:r w:rsidRPr="004C4EBB">
        <w:rPr>
          <w:rFonts w:eastAsia="Calibri"/>
        </w:rPr>
        <w:t xml:space="preserve">), струму бази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Pr="004C4EBB">
        <w:rPr>
          <w:rFonts w:eastAsia="Calibri"/>
          <w:b/>
          <w:bCs/>
        </w:rPr>
        <w:t>I_b</w:t>
      </w:r>
      <w:r w:rsidRPr="004C4EBB">
        <w:rPr>
          <w:rFonts w:eastAsia="Calibri"/>
        </w:rPr>
        <w:t>) і числа фіксованих рівнів струму бази (</w:t>
      </w:r>
      <w:r w:rsidRPr="004C4EBB">
        <w:rPr>
          <w:rFonts w:eastAsia="Calibri"/>
          <w:b/>
          <w:bCs/>
        </w:rPr>
        <w:t>Num steps</w:t>
      </w:r>
      <w:r w:rsidRPr="004C4EBB">
        <w:rPr>
          <w:rFonts w:eastAsia="Calibri"/>
        </w:rPr>
        <w:t>) можна встановити в діалоговому вікні (рис. 4.7),</w:t>
      </w:r>
      <w:r w:rsidR="00AA58C6">
        <w:rPr>
          <w:rFonts w:eastAsia="Calibri"/>
        </w:rPr>
        <w:t xml:space="preserve">    </w:t>
      </w:r>
      <w:r w:rsidRPr="004C4EBB">
        <w:rPr>
          <w:rFonts w:eastAsia="Calibri"/>
        </w:rPr>
        <w:t>(див. рис. 4.6). Якщо клацнути мишею спочатку в поле сімейства ВАХ транзистора (див. рис. 4.6), а потім у вікні (рис. 4.8,</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на закладках </w:t>
      </w:r>
      <w:r w:rsidRPr="004C4EBB">
        <w:rPr>
          <w:rFonts w:eastAsia="Calibri"/>
          <w:b/>
          <w:bCs/>
        </w:rPr>
        <w:t xml:space="preserve">Hide Select Marks </w:t>
      </w:r>
      <w:r w:rsidRPr="004C4EBB">
        <w:rPr>
          <w:rFonts w:eastAsia="Calibri"/>
        </w:rPr>
        <w:t xml:space="preserve">(Виділення ВАХ маркерами) і </w:t>
      </w:r>
      <w:r w:rsidRPr="004C4EBB">
        <w:rPr>
          <w:rFonts w:eastAsia="Calibri"/>
          <w:b/>
          <w:bCs/>
        </w:rPr>
        <w:t xml:space="preserve">Select Trace ID </w:t>
      </w:r>
      <w:r w:rsidRPr="004C4EBB">
        <w:rPr>
          <w:rFonts w:eastAsia="Calibri"/>
        </w:rPr>
        <w:t>(Вибір ВАХ</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rPr>
        <w:t>) з сімейства вихідних характеристик по заданому струму бази, див. рис. 4.8,</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то при натисканні мишею на кнопці </w:t>
      </w:r>
      <w:r w:rsidRPr="004C4EBB">
        <w:rPr>
          <w:rFonts w:eastAsia="Calibri"/>
          <w:b/>
          <w:bCs/>
        </w:rPr>
        <w:t xml:space="preserve">OK </w:t>
      </w:r>
      <w:r w:rsidRPr="004C4EBB">
        <w:rPr>
          <w:rFonts w:eastAsia="Calibri"/>
        </w:rPr>
        <w:t xml:space="preserve">і закриття вікон обрана ВАХ буде виділена трикутними маркерами (див. рис. 4.6) , а при русі візирної лінії внизу малюнка виводяться координати точок (значення напруги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і струму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 виділеної ВАХ, в яких їх перетинає візирна лінія. Значення струму бази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Pr="004C4EBB">
        <w:rPr>
          <w:rFonts w:eastAsia="Calibri"/>
          <w:b/>
          <w:bCs/>
        </w:rPr>
        <w:t>I_b</w:t>
      </w:r>
      <w:r w:rsidRPr="004C4EBB">
        <w:rPr>
          <w:rFonts w:eastAsia="Calibri"/>
        </w:rPr>
        <w:t>) виводиться в лівому нижньому кутку малюнка.</w:t>
      </w:r>
      <w:r w:rsidR="00AA58C6">
        <w:rPr>
          <w:rFonts w:eastAsia="Calibri"/>
          <w:b/>
          <w:bCs/>
        </w:rPr>
        <w:t xml:space="preserve">  </w:t>
      </w:r>
    </w:p>
    <w:p w:rsidR="004C4EBB" w:rsidRPr="004C4EBB" w:rsidRDefault="004C4EBB" w:rsidP="004C4EBB">
      <w:pPr>
        <w:rPr>
          <w:rFonts w:eastAsia="Calibri"/>
          <w:b/>
          <w:bCs/>
        </w:rPr>
      </w:pPr>
    </w:p>
    <w:p w:rsidR="004C4EBB" w:rsidRPr="004C4EBB" w:rsidRDefault="008A7B03" w:rsidP="004C4EBB">
      <w:pPr>
        <w:rPr>
          <w:rFonts w:eastAsia="Calibri"/>
          <w:b/>
          <w:bCs/>
        </w:rPr>
      </w:pPr>
      <w:r w:rsidRPr="008A7B03">
        <w:rPr>
          <w:rFonts w:eastAsia="Calibri"/>
        </w:rPr>
      </w:r>
      <w:r w:rsidRPr="008A7B03">
        <w:rPr>
          <w:rFonts w:eastAsia="Calibri"/>
        </w:rPr>
        <w:pict>
          <v:group id="Групувати 247" o:spid="_x0000_s3259" style="width:429.75pt;height:263.1pt;mso-position-horizontal-relative:char;mso-position-vertical-relative:line" coordorigin="1730,10132" coordsize="8595,5262">
            <v:shape id="Picture 91" o:spid="_x0000_s3260" type="#_x0000_t75" style="position:absolute;left:8825;top:12110;width:1500;height:207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3PKHCAAAA3AAAAA8AAABkcnMvZG93bnJldi54bWxET8tqg0AU3RfyD8MNZNeMkVCizSSYlkCl&#10;uMiz24tzq1LnjjhTY/++swhkeTjv9XY0rRiod41lBYt5BIK4tLrhSsH5tH9egXAeWWNrmRT8kYPt&#10;ZvK0xlTbGx9oOPpKhBB2KSqove9SKV1Zk0E3tx1x4L5tb9AH2FdS93gL4aaVcRS9SIMNh4YaO3qr&#10;qfw5/hoFF/n+hXZ3zfLcfRbJfijKokmUmk3H7BWEp9E/xHf3h1YQL8PacCYcAbn5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dzyhwgAAANwAAAAPAAAAAAAAAAAAAAAAAJ8C&#10;AABkcnMvZG93bnJldi54bWxQSwUGAAAAAAQABAD3AAAAjgMAAAAA&#10;">
              <v:imagedata r:id="rId219" o:title="" gain="79922f" blacklevel="1966f"/>
            </v:shape>
            <v:shape id="Text Box 92" o:spid="_x0000_s3261" type="#_x0000_t202" style="position:absolute;left:5159;top:14932;width:1560;height:4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VuwcQA&#10;AADcAAAADwAAAGRycy9kb3ducmV2LnhtbESPQWvCQBSE7wX/w/IEb3VXsUWjmyAWoaeWpip4e2Sf&#10;STD7NmS3Sfrvu4VCj8PMfMPsstE2oqfO1441LOYKBHHhTM2lhtPn8XENwgdkg41j0vBNHrJ08rDD&#10;xLiBP6jPQykihH2CGqoQ2kRKX1Rk0c9dSxy9m+sshii7UpoOhwi3jVwq9Swt1hwXKmzpUFFxz7+s&#10;hvPb7XpZqffyxT61gxuVZLuRWs+m434LItAY/sN/7VejYbnawO+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lbsHEAAAA3AAAAA8AAAAAAAAAAAAAAAAAmAIAAGRycy9k&#10;b3ducmV2LnhtbFBLBQYAAAAABAAEAPUAAACJAwAAAAA=&#10;" filled="f" stroked="f">
              <v:textbox>
                <w:txbxContent>
                  <w:p w:rsidR="00033981" w:rsidRDefault="00033981" w:rsidP="004C4EBB">
                    <w:r>
                      <w:rPr>
                        <w:sz w:val="24"/>
                        <w:szCs w:val="24"/>
                      </w:rPr>
                      <w:t>Рис. 4.6</w:t>
                    </w:r>
                  </w:p>
                </w:txbxContent>
              </v:textbox>
            </v:shape>
            <v:shape id="Picture 93" o:spid="_x0000_s3262" type="#_x0000_t75" style="position:absolute;left:1730;top:10132;width:7170;height:48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k3vWjCAAAA3AAAAA8AAABkcnMvZG93bnJldi54bWxET89rwjAUvg/8H8ITdpupwqZUo4gwcYcd&#10;rCJ4ezTPtrR56ZJo6/56cxA8fny/F6veNOJGzleWFYxHCQji3OqKCwXHw/fHDIQPyBoby6TgTh5W&#10;y8HbAlNtO97TLQuFiCHsU1RQhtCmUvq8JIN+ZFviyF2sMxgidIXUDrsYbho5SZIvabDi2FBiS5uS&#10;8jq7GgWuxvt2Ovvt1v+Xv+xUN9fp+YeUeh/26zmIQH14iZ/unVYw+Yzz45l4BOTy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JN71owgAAANwAAAAPAAAAAAAAAAAAAAAAAJ8C&#10;AABkcnMvZG93bnJldi54bWxQSwUGAAAAAAQABAD3AAAAjgMAAAAA&#10;">
              <v:imagedata r:id="rId220" o:title="" gain="112993f" blacklevel="-3932f"/>
            </v:shape>
            <w10:anchorlock/>
          </v:group>
        </w:pict>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При натисканні мишею на будь-якій кривій ВАХ маркери переміщаються на неї, а в нижньому рядку виводяться значення струму бази і координати точки перетину візира з виділеної кривої ВАХ.</w:t>
      </w:r>
    </w:p>
    <w:p w:rsidR="004C4EBB" w:rsidRPr="004C4EBB" w:rsidRDefault="004C4EBB" w:rsidP="004C4EBB">
      <w:pPr>
        <w:rPr>
          <w:rFonts w:eastAsia="Calibri"/>
          <w:i/>
          <w:iCs/>
        </w:rPr>
      </w:pPr>
    </w:p>
    <w:p w:rsidR="004C4EBB" w:rsidRPr="004C4EBB" w:rsidRDefault="007160B0" w:rsidP="00651BDD">
      <w:pPr>
        <w:ind w:firstLine="0"/>
        <w:jc w:val="center"/>
        <w:rPr>
          <w:rFonts w:eastAsia="Calibri"/>
          <w:i/>
          <w:iCs/>
        </w:rPr>
      </w:pPr>
      <w:r>
        <w:rPr>
          <w:rFonts w:eastAsia="Calibri"/>
          <w:noProof/>
        </w:rPr>
        <w:drawing>
          <wp:inline distT="0" distB="0" distL="0" distR="0">
            <wp:extent cx="4201160" cy="2406650"/>
            <wp:effectExtent l="19050" t="0" r="8890" b="0"/>
            <wp:docPr id="127"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
                    <pic:cNvPicPr>
                      <a:picLocks noChangeAspect="1" noChangeArrowheads="1"/>
                    </pic:cNvPicPr>
                  </pic:nvPicPr>
                  <pic:blipFill>
                    <a:blip r:embed="rId221" cstate="print"/>
                    <a:srcRect/>
                    <a:stretch>
                      <a:fillRect/>
                    </a:stretch>
                  </pic:blipFill>
                  <pic:spPr bwMode="auto">
                    <a:xfrm>
                      <a:off x="0" y="0"/>
                      <a:ext cx="4201160" cy="2406650"/>
                    </a:xfrm>
                    <a:prstGeom prst="rect">
                      <a:avLst/>
                    </a:prstGeom>
                    <a:noFill/>
                    <a:ln w="9525">
                      <a:noFill/>
                      <a:miter lim="800000"/>
                      <a:headEnd/>
                      <a:tailEnd/>
                    </a:ln>
                  </pic:spPr>
                </pic:pic>
              </a:graphicData>
            </a:graphic>
          </wp:inline>
        </w:drawing>
      </w:r>
    </w:p>
    <w:p w:rsidR="004C4EBB" w:rsidRPr="004C4EBB" w:rsidRDefault="004C4EBB" w:rsidP="004C4EBB">
      <w:pPr>
        <w:rPr>
          <w:rFonts w:eastAsia="Calibri"/>
          <w:iCs/>
        </w:rPr>
      </w:pPr>
      <w:r w:rsidRPr="004C4EBB">
        <w:rPr>
          <w:rFonts w:eastAsia="Calibri"/>
          <w:iCs/>
        </w:rPr>
        <w:t>Рис.4.7</w:t>
      </w:r>
    </w:p>
    <w:p w:rsidR="004C4EBB" w:rsidRPr="004C4EBB" w:rsidRDefault="004C4EBB" w:rsidP="004C4EBB">
      <w:pPr>
        <w:rPr>
          <w:rFonts w:eastAsia="Calibri"/>
          <w:i/>
          <w:iCs/>
        </w:rPr>
      </w:pPr>
    </w:p>
    <w:p w:rsidR="004C4EBB" w:rsidRPr="004C4EBB" w:rsidRDefault="004C4EBB" w:rsidP="004C4EBB">
      <w:pPr>
        <w:rPr>
          <w:rFonts w:eastAsia="Calibri"/>
        </w:rPr>
      </w:pPr>
      <w:r w:rsidRPr="004C4EBB">
        <w:rPr>
          <w:rFonts w:eastAsia="Calibri"/>
        </w:rPr>
        <w:t xml:space="preserve">Записавши координати двох точок ВАХ при двох фіксованих положеннях візира на лінійній ділянці характеристики (наприклад, при заданому струмі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0,74 м</w:t>
      </w:r>
      <w:r w:rsidR="00AA58C6">
        <w:rPr>
          <w:rFonts w:eastAsia="Calibri"/>
        </w:rPr>
        <w:t xml:space="preserve">  </w:t>
      </w:r>
      <w:r w:rsidRPr="004C4EBB">
        <w:rPr>
          <w:rFonts w:eastAsia="Calibri"/>
        </w:rPr>
        <w:t xml:space="preserve">A,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1,5 В і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sym w:font="Symbol" w:char="F0BB"/>
      </w:r>
      <w:r w:rsidR="00AA58C6">
        <w:rPr>
          <w:rFonts w:eastAsia="Calibri"/>
        </w:rPr>
        <w:t xml:space="preserve">  </w:t>
      </w:r>
      <w:r w:rsidRPr="004C4EBB">
        <w:rPr>
          <w:rFonts w:eastAsia="Calibri"/>
        </w:rPr>
        <w:t xml:space="preserve">74,13 мА, а при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2 В,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sym w:font="Symbol" w:char="F0BB"/>
      </w:r>
      <w:r w:rsidR="00AA58C6">
        <w:rPr>
          <w:rFonts w:eastAsia="Calibri"/>
        </w:rPr>
        <w:t xml:space="preserve">  </w:t>
      </w:r>
      <w:r w:rsidRPr="004C4EBB">
        <w:rPr>
          <w:rFonts w:eastAsia="Calibri"/>
        </w:rPr>
        <w:t xml:space="preserve">77,58 мА), обчислимо вихідний динамічний опір транзистору </w:t>
      </w:r>
      <w:r w:rsidRPr="004C4EBB">
        <w:rPr>
          <w:rFonts w:eastAsia="Calibri"/>
          <w:i/>
          <w:iCs/>
        </w:rPr>
        <w:t>R</w:t>
      </w:r>
      <w:r w:rsidRPr="004C4EBB">
        <w:rPr>
          <w:rFonts w:eastAsia="Calibri"/>
          <w:i/>
          <w:iCs/>
          <w:vertAlign w:val="subscript"/>
        </w:rPr>
        <w:t>вих</w:t>
      </w:r>
      <w:r w:rsidR="00AA58C6">
        <w:rPr>
          <w:rFonts w:eastAsia="Calibri"/>
          <w:i/>
          <w:iCs/>
          <w:vertAlign w:val="subscript"/>
        </w:rPr>
        <w:t xml:space="preserve">  </w:t>
      </w:r>
      <w:r w:rsidRPr="004C4EBB">
        <w:rPr>
          <w:rFonts w:eastAsia="Calibri"/>
        </w:rPr>
        <w:t>=</w:t>
      </w:r>
      <w:r w:rsidRPr="004C4EBB">
        <w:rPr>
          <w:rFonts w:eastAsia="Calibri"/>
          <w:i/>
          <w:iCs/>
        </w:rPr>
        <w:t>Δ</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ΔI</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rPr>
        <w:t>= 0,5 / 0,00345</w:t>
      </w:r>
      <w:r w:rsidR="00AA58C6">
        <w:rPr>
          <w:rFonts w:eastAsia="Calibri"/>
        </w:rPr>
        <w:t xml:space="preserve">  </w:t>
      </w:r>
      <w:r w:rsidRPr="004C4EBB">
        <w:rPr>
          <w:rFonts w:eastAsia="Calibri"/>
        </w:rPr>
        <w:sym w:font="Symbol" w:char="F0BB"/>
      </w:r>
      <w:r w:rsidR="00AA58C6">
        <w:rPr>
          <w:rFonts w:eastAsia="Calibri"/>
        </w:rPr>
        <w:t xml:space="preserve">  </w:t>
      </w:r>
      <w:r w:rsidRPr="004C4EBB">
        <w:rPr>
          <w:rFonts w:eastAsia="Calibri"/>
        </w:rPr>
        <w:t xml:space="preserve">145 Ом, а записавши при фіксованій напрузі на колекторі (наприклад, </w:t>
      </w: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 = 1,5 В) два значення струму колектора при двох значеннях струму бази (наприклад </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74,13 мА при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0,74</w:t>
      </w:r>
      <w:r w:rsidR="00AA58C6">
        <w:rPr>
          <w:rFonts w:eastAsia="Calibri"/>
        </w:rPr>
        <w:t xml:space="preserve">  </w:t>
      </w:r>
      <w:r w:rsidRPr="004C4EBB">
        <w:rPr>
          <w:rFonts w:eastAsia="Calibri"/>
        </w:rPr>
        <w:t xml:space="preserve">mA і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90,09 мА при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0,97 мA) знайдемо коефіцієнт передачі струму транзистора у схемі зі СЕ за формулою:</w:t>
      </w:r>
    </w:p>
    <w:p w:rsidR="004C4EBB" w:rsidRPr="004C4EBB" w:rsidRDefault="004C4EBB" w:rsidP="004C4EBB">
      <w:pPr>
        <w:rPr>
          <w:rFonts w:eastAsia="Calibri"/>
        </w:rPr>
      </w:pP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Δ</w:t>
      </w:r>
      <w:r w:rsidR="00AA58C6">
        <w:rPr>
          <w:rFonts w:eastAsia="Calibri"/>
          <w:i/>
          <w:iCs/>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ΔI</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 15,96 / 0,23</w:t>
      </w:r>
      <w:r w:rsidR="00AA58C6">
        <w:rPr>
          <w:rFonts w:eastAsia="Calibri"/>
        </w:rPr>
        <w:t xml:space="preserve">  </w:t>
      </w:r>
      <w:r w:rsidRPr="004C4EBB">
        <w:rPr>
          <w:rFonts w:eastAsia="Calibri"/>
        </w:rPr>
        <w:sym w:font="Symbol" w:char="F0BB"/>
      </w:r>
      <w:r w:rsidR="00AA58C6">
        <w:rPr>
          <w:rFonts w:eastAsia="Calibri"/>
        </w:rPr>
        <w:t xml:space="preserve">  </w:t>
      </w:r>
      <w:r w:rsidRPr="004C4EBB">
        <w:rPr>
          <w:rFonts w:eastAsia="Calibri"/>
        </w:rPr>
        <w:t>69,4.</w:t>
      </w:r>
    </w:p>
    <w:p w:rsidR="004C4EBB" w:rsidRPr="004C4EBB" w:rsidRDefault="004C4EBB" w:rsidP="004C4EBB">
      <w:pPr>
        <w:rPr>
          <w:rFonts w:eastAsia="Calibri"/>
        </w:rPr>
      </w:pPr>
      <w:r w:rsidRPr="004C4EBB">
        <w:rPr>
          <w:rFonts w:eastAsia="Calibri"/>
        </w:rPr>
        <w:t>На рис.</w:t>
      </w:r>
      <w:r w:rsidR="00AA58C6">
        <w:rPr>
          <w:rFonts w:eastAsia="Calibri"/>
        </w:rPr>
        <w:t xml:space="preserve">  </w:t>
      </w:r>
      <w:r w:rsidRPr="004C4EBB">
        <w:rPr>
          <w:rFonts w:eastAsia="Calibri"/>
        </w:rPr>
        <w:t xml:space="preserve">4.9 представлено сімейство ВАХ моделі польового транзистора </w:t>
      </w:r>
      <w:r w:rsidRPr="004C4EBB">
        <w:rPr>
          <w:rFonts w:eastAsia="Calibri"/>
          <w:b/>
          <w:bCs/>
        </w:rPr>
        <w:t xml:space="preserve">2N3823 </w:t>
      </w:r>
      <w:r w:rsidRPr="004C4EBB">
        <w:rPr>
          <w:rFonts w:eastAsia="Calibri"/>
        </w:rPr>
        <w:t>(</w:t>
      </w:r>
      <w:r w:rsidRPr="004C4EBB">
        <w:rPr>
          <w:rFonts w:eastAsia="Calibri"/>
          <w:i/>
          <w:iCs/>
        </w:rPr>
        <w:t>U</w:t>
      </w:r>
      <w:r w:rsidR="00AA58C6">
        <w:rPr>
          <w:rFonts w:eastAsia="Calibri"/>
          <w:i/>
          <w:iCs/>
        </w:rPr>
        <w:t xml:space="preserve">  </w:t>
      </w:r>
      <w:r w:rsidR="00AA58C6">
        <w:rPr>
          <w:rFonts w:eastAsia="Calibri"/>
          <w:i/>
          <w:iCs/>
          <w:vertAlign w:val="subscript"/>
        </w:rPr>
        <w:t xml:space="preserve">  </w:t>
      </w:r>
      <w:r w:rsidRPr="004C4EBB">
        <w:rPr>
          <w:rFonts w:eastAsia="Calibri"/>
          <w:i/>
          <w:iCs/>
          <w:vertAlign w:val="subscript"/>
        </w:rPr>
        <w:t>С</w:t>
      </w:r>
      <w:r w:rsidRPr="004C4EBB">
        <w:rPr>
          <w:rFonts w:eastAsia="Calibri"/>
          <w:i/>
          <w:iCs/>
          <w:vertAlign w:val="subscript"/>
        </w:rPr>
        <w:sym w:font="Symbol" w:char="F0D7"/>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100 В; напруга відсічки </w:t>
      </w:r>
      <w:r w:rsidRPr="004C4EBB">
        <w:rPr>
          <w:rFonts w:eastAsia="Calibri"/>
          <w:i/>
          <w:iCs/>
        </w:rPr>
        <w:t>U</w:t>
      </w:r>
      <w:r w:rsidRPr="004C4EBB">
        <w:rPr>
          <w:rFonts w:eastAsia="Calibri"/>
          <w:i/>
          <w:iCs/>
          <w:vertAlign w:val="subscript"/>
        </w:rPr>
        <w:t>ЗО</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00AA58C6">
        <w:rPr>
          <w:rFonts w:eastAsia="Calibri"/>
        </w:rPr>
        <w:t xml:space="preserve">  </w:t>
      </w:r>
      <w:r w:rsidRPr="004C4EBB">
        <w:rPr>
          <w:rFonts w:eastAsia="Calibri"/>
        </w:rPr>
        <w:t xml:space="preserve">3,3 В) з керуючим затвором типу </w:t>
      </w:r>
      <w:r w:rsidRPr="004C4EBB">
        <w:rPr>
          <w:rFonts w:eastAsia="Calibri"/>
          <w:i/>
          <w:iCs/>
        </w:rPr>
        <w:t>р-п</w:t>
      </w:r>
      <w:r w:rsidRPr="004C4EBB">
        <w:rPr>
          <w:rFonts w:eastAsia="Calibri"/>
        </w:rPr>
        <w:t xml:space="preserve">-переходу і з каналом </w:t>
      </w:r>
      <w:r w:rsidRPr="004C4EBB">
        <w:rPr>
          <w:rFonts w:eastAsia="Calibri"/>
          <w:i/>
          <w:iCs/>
        </w:rPr>
        <w:t>п</w:t>
      </w:r>
      <w:r w:rsidR="00AA58C6">
        <w:rPr>
          <w:rFonts w:eastAsia="Calibri"/>
          <w:i/>
          <w:iCs/>
        </w:rPr>
        <w:t xml:space="preserve">  </w:t>
      </w:r>
      <w:r w:rsidRPr="004C4EBB">
        <w:rPr>
          <w:rFonts w:eastAsia="Calibri"/>
        </w:rPr>
        <w:t xml:space="preserve">-типу, зняте за допомогою характерографа </w:t>
      </w:r>
      <w:r w:rsidRPr="004C4EBB">
        <w:rPr>
          <w:rFonts w:eastAsia="Calibri"/>
          <w:b/>
          <w:bCs/>
        </w:rPr>
        <w:t xml:space="preserve">IVAnalyzer </w:t>
      </w:r>
      <w:r w:rsidRPr="004C4EBB">
        <w:rPr>
          <w:rFonts w:eastAsia="Calibri"/>
        </w:rPr>
        <w:t>при зміні напруги стік-витік (</w:t>
      </w:r>
      <w:r w:rsidRPr="004C4EBB">
        <w:rPr>
          <w:rFonts w:eastAsia="Calibri"/>
          <w:b/>
          <w:bCs/>
        </w:rPr>
        <w:t>drain</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b/>
          <w:bCs/>
        </w:rPr>
        <w:t>source</w:t>
      </w:r>
      <w:r w:rsidRPr="004C4EBB">
        <w:rPr>
          <w:rFonts w:eastAsia="Calibri"/>
        </w:rPr>
        <w:t xml:space="preserve">) </w:t>
      </w:r>
      <w:r w:rsidRPr="004C4EBB">
        <w:rPr>
          <w:rFonts w:eastAsia="Calibri"/>
          <w:i/>
          <w:iCs/>
        </w:rPr>
        <w:t>U</w:t>
      </w:r>
      <w:r w:rsidRPr="004C4EBB">
        <w:rPr>
          <w:rFonts w:eastAsia="Calibri"/>
          <w:i/>
          <w:iCs/>
          <w:vertAlign w:val="subscript"/>
        </w:rPr>
        <w:t>ЗВ</w:t>
      </w:r>
      <w:r w:rsidR="00AA58C6">
        <w:rPr>
          <w:rFonts w:eastAsia="Calibri"/>
          <w:i/>
          <w:iCs/>
          <w:vertAlign w:val="subscript"/>
        </w:rPr>
        <w:t xml:space="preserve">  </w:t>
      </w:r>
      <w:r w:rsidRPr="004C4EBB">
        <w:rPr>
          <w:rFonts w:eastAsia="Calibri"/>
        </w:rPr>
        <w:t>(</w:t>
      </w:r>
      <w:r w:rsidRPr="004C4EBB">
        <w:rPr>
          <w:rFonts w:eastAsia="Calibri"/>
          <w:b/>
          <w:bCs/>
        </w:rPr>
        <w:t>V</w:t>
      </w:r>
      <w:r w:rsidRPr="004C4EBB">
        <w:rPr>
          <w:rFonts w:eastAsia="Calibri"/>
          <w:b/>
          <w:bCs/>
          <w:vertAlign w:val="subscript"/>
        </w:rPr>
        <w:sym w:font="Symbol" w:char="F02D"/>
      </w:r>
      <w:r w:rsidR="00AA58C6">
        <w:rPr>
          <w:rFonts w:eastAsia="Calibri"/>
          <w:b/>
          <w:bCs/>
          <w:vertAlign w:val="subscript"/>
        </w:rPr>
        <w:t xml:space="preserve">  </w:t>
      </w:r>
      <w:r w:rsidRPr="004C4EBB">
        <w:rPr>
          <w:rFonts w:eastAsia="Calibri"/>
          <w:b/>
          <w:bCs/>
        </w:rPr>
        <w:t>ds</w:t>
      </w:r>
      <w:r w:rsidR="00AA58C6">
        <w:rPr>
          <w:rFonts w:eastAsia="Calibri"/>
          <w:b/>
          <w:bCs/>
        </w:rPr>
        <w:t xml:space="preserve">  </w:t>
      </w:r>
      <w:r w:rsidRPr="004C4EBB">
        <w:rPr>
          <w:rFonts w:eastAsia="Calibri"/>
        </w:rPr>
        <w:t>) від 0 до 20 В, напруги затвор-витік (</w:t>
      </w:r>
      <w:r w:rsidRPr="004C4EBB">
        <w:rPr>
          <w:rFonts w:eastAsia="Calibri"/>
          <w:b/>
          <w:bCs/>
        </w:rPr>
        <w:t>gate</w:t>
      </w:r>
      <w:r w:rsidR="00AA58C6">
        <w:rPr>
          <w:rFonts w:eastAsia="Calibri"/>
          <w:b/>
          <w:bCs/>
        </w:rPr>
        <w:t xml:space="preserve">  </w:t>
      </w:r>
      <w:r w:rsidRPr="004C4EBB">
        <w:rPr>
          <w:rFonts w:eastAsia="Calibri"/>
          <w:b/>
          <w:bCs/>
        </w:rPr>
        <w:t>-</w:t>
      </w:r>
      <w:r w:rsidR="00AA58C6">
        <w:rPr>
          <w:rFonts w:eastAsia="Calibri"/>
          <w:b/>
          <w:bCs/>
        </w:rPr>
        <w:t xml:space="preserve">  </w:t>
      </w:r>
      <w:r w:rsidRPr="004C4EBB">
        <w:rPr>
          <w:rFonts w:eastAsia="Calibri"/>
          <w:b/>
          <w:bCs/>
        </w:rPr>
        <w:t>source</w:t>
      </w:r>
      <w:r w:rsidRPr="004C4EBB">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w:t>
      </w:r>
      <w:r w:rsidRPr="004C4EBB">
        <w:rPr>
          <w:rFonts w:eastAsia="Calibri"/>
          <w:b/>
          <w:bCs/>
        </w:rPr>
        <w:t>V</w:t>
      </w:r>
      <w:r w:rsidR="00AA58C6">
        <w:rPr>
          <w:rFonts w:eastAsia="Calibri"/>
          <w:b/>
          <w:bCs/>
        </w:rPr>
        <w:t xml:space="preserve">  </w:t>
      </w:r>
      <w:r w:rsidRPr="004C4EBB">
        <w:rPr>
          <w:rFonts w:eastAsia="Calibri"/>
          <w:b/>
          <w:bCs/>
          <w:vertAlign w:val="subscript"/>
        </w:rPr>
        <w:sym w:font="Symbol" w:char="F02D"/>
      </w:r>
      <w:r w:rsidR="00AA58C6">
        <w:rPr>
          <w:rFonts w:eastAsia="Calibri"/>
          <w:b/>
          <w:bCs/>
          <w:vertAlign w:val="subscript"/>
        </w:rPr>
        <w:t xml:space="preserve">  </w:t>
      </w:r>
      <w:r w:rsidRPr="004C4EBB">
        <w:rPr>
          <w:rFonts w:eastAsia="Calibri"/>
          <w:b/>
          <w:bCs/>
        </w:rPr>
        <w:t>gs</w:t>
      </w:r>
      <w:r w:rsidRPr="004C4EBB">
        <w:rPr>
          <w:rFonts w:eastAsia="Calibri"/>
        </w:rPr>
        <w:t xml:space="preserve">) від </w:t>
      </w:r>
      <w:r w:rsidRPr="004C4EBB">
        <w:rPr>
          <w:rFonts w:eastAsia="Calibri"/>
        </w:rPr>
        <w:sym w:font="Symbol" w:char="F02D"/>
      </w:r>
      <w:r w:rsidRPr="004C4EBB">
        <w:rPr>
          <w:rFonts w:eastAsia="Calibri"/>
        </w:rPr>
        <w:t xml:space="preserve"> 3,5 В до 0,5 В і числі фіксованих рівнів напруги затвора </w:t>
      </w:r>
      <w:r w:rsidRPr="004C4EBB">
        <w:rPr>
          <w:rFonts w:eastAsia="Calibri"/>
          <w:i/>
          <w:iCs/>
        </w:rPr>
        <w:t>N</w:t>
      </w:r>
      <w:r w:rsidRPr="004C4EBB">
        <w:rPr>
          <w:rFonts w:eastAsia="Calibri"/>
        </w:rPr>
        <w:t>= 6.</w:t>
      </w:r>
    </w:p>
    <w:p w:rsidR="004C4EBB" w:rsidRPr="004C4EBB" w:rsidRDefault="007160B0" w:rsidP="00651BDD">
      <w:pPr>
        <w:jc w:val="center"/>
        <w:rPr>
          <w:rFonts w:eastAsia="Calibri"/>
        </w:rPr>
      </w:pPr>
      <w:r>
        <w:rPr>
          <w:rFonts w:eastAsia="Calibri"/>
          <w:noProof/>
        </w:rPr>
        <w:lastRenderedPageBreak/>
        <w:drawing>
          <wp:inline distT="0" distB="0" distL="0" distR="0">
            <wp:extent cx="3821430" cy="2579370"/>
            <wp:effectExtent l="19050" t="0" r="7620" b="0"/>
            <wp:docPr id="128"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2"/>
                    <pic:cNvPicPr>
                      <a:picLocks noChangeAspect="1" noChangeArrowheads="1"/>
                    </pic:cNvPicPr>
                  </pic:nvPicPr>
                  <pic:blipFill>
                    <a:blip r:embed="rId222" cstate="print"/>
                    <a:srcRect/>
                    <a:stretch>
                      <a:fillRect/>
                    </a:stretch>
                  </pic:blipFill>
                  <pic:spPr bwMode="auto">
                    <a:xfrm>
                      <a:off x="0" y="0"/>
                      <a:ext cx="3821430" cy="257937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rPr>
        <w:t>Рис.4.9.</w:t>
      </w:r>
    </w:p>
    <w:p w:rsidR="004C4EBB" w:rsidRPr="004C4EBB" w:rsidRDefault="004C4EBB" w:rsidP="004C4EBB">
      <w:pPr>
        <w:rPr>
          <w:rFonts w:eastAsia="Calibri"/>
        </w:rPr>
      </w:pPr>
      <w:r w:rsidRPr="004C4EBB">
        <w:rPr>
          <w:rFonts w:eastAsia="Calibri"/>
        </w:rPr>
        <w:t xml:space="preserve">Перемістимо візир у вікні характеріографа у положення, при якому напруга стоку </w:t>
      </w:r>
      <w:r w:rsidRPr="004C4EBB">
        <w:rPr>
          <w:rFonts w:eastAsia="Calibri"/>
          <w:i/>
          <w:iCs/>
        </w:rPr>
        <w:t>U</w:t>
      </w:r>
      <w:r w:rsidRPr="004C4EBB">
        <w:rPr>
          <w:rFonts w:eastAsia="Calibri"/>
          <w:i/>
          <w:iCs/>
          <w:vertAlign w:val="subscript"/>
        </w:rPr>
        <w:t>C</w:t>
      </w:r>
      <w:r w:rsidR="00AA58C6">
        <w:rPr>
          <w:rFonts w:eastAsia="Calibri"/>
          <w:i/>
          <w:iCs/>
          <w:vertAlign w:val="subscript"/>
        </w:rPr>
        <w:t xml:space="preserve">  </w:t>
      </w:r>
      <w:r w:rsidRPr="004C4EBB">
        <w:rPr>
          <w:rFonts w:eastAsia="Calibri"/>
        </w:rPr>
        <w:t>= 10</w:t>
      </w:r>
      <w:r w:rsidR="00AA58C6">
        <w:rPr>
          <w:rFonts w:eastAsia="Calibri"/>
        </w:rPr>
        <w:t xml:space="preserve">  </w:t>
      </w:r>
      <w:r w:rsidRPr="004C4EBB">
        <w:rPr>
          <w:rFonts w:eastAsia="Calibri"/>
        </w:rPr>
        <w:t xml:space="preserve">В, і запишемо значення струму стоку при двох напругах затвора транзистора, наприклад, при </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00AA58C6">
        <w:rPr>
          <w:rFonts w:eastAsia="Calibri"/>
        </w:rPr>
        <w:t xml:space="preserve">  </w:t>
      </w:r>
      <w:r w:rsidRPr="004C4EBB">
        <w:rPr>
          <w:rFonts w:eastAsia="Calibri"/>
        </w:rPr>
        <w:t>0,3</w:t>
      </w:r>
      <w:r w:rsidR="00AA58C6">
        <w:rPr>
          <w:rFonts w:eastAsia="Calibri"/>
        </w:rPr>
        <w:t xml:space="preserve">  </w:t>
      </w:r>
      <w:r w:rsidRPr="004C4EBB">
        <w:rPr>
          <w:rFonts w:eastAsia="Calibri"/>
        </w:rPr>
        <w:t xml:space="preserve">В струм стоку </w:t>
      </w: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10,87</w:t>
      </w:r>
      <w:r w:rsidR="00AA58C6">
        <w:rPr>
          <w:rFonts w:eastAsia="Calibri"/>
        </w:rPr>
        <w:t xml:space="preserve">  </w:t>
      </w:r>
      <w:r w:rsidRPr="004C4EBB">
        <w:rPr>
          <w:rFonts w:eastAsia="Calibri"/>
        </w:rPr>
        <w:t xml:space="preserve">мА, а при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00AA58C6">
        <w:rPr>
          <w:rFonts w:eastAsia="Calibri"/>
        </w:rPr>
        <w:t xml:space="preserve">  </w:t>
      </w:r>
      <w:r w:rsidRPr="004C4EBB">
        <w:rPr>
          <w:rFonts w:eastAsia="Calibri"/>
        </w:rPr>
        <w:t xml:space="preserve">1,13 В  струм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5,86 мА. Тоді крутизна стік-затворної характеристики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транзистора при </w:t>
      </w:r>
      <w:r w:rsidRPr="004C4EBB">
        <w:rPr>
          <w:rFonts w:eastAsia="Calibri"/>
          <w:i/>
          <w:iCs/>
        </w:rPr>
        <w:t>U</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10 В дорівнює </w:t>
      </w:r>
      <w:r w:rsidRPr="004C4EBB">
        <w:rPr>
          <w:rFonts w:eastAsia="Calibri"/>
          <w:i/>
          <w:iCs/>
        </w:rPr>
        <w:t>S</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t>Δ</w:t>
      </w:r>
      <w:r w:rsidR="00AA58C6">
        <w:rPr>
          <w:rFonts w:eastAsia="Calibri"/>
          <w:i/>
          <w:iCs/>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i/>
          <w:iCs/>
        </w:rPr>
        <w:t>/ ΔI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sym w:font="Symbol" w:char="F0BB"/>
      </w:r>
      <w:r w:rsidRPr="004C4EBB">
        <w:rPr>
          <w:rFonts w:eastAsia="Calibri"/>
        </w:rPr>
        <w:t xml:space="preserve"> 10,87-5,86</w:t>
      </w:r>
      <w:r w:rsidR="00AA58C6">
        <w:rPr>
          <w:rFonts w:eastAsia="Calibri"/>
        </w:rPr>
        <w:t xml:space="preserve">  </w:t>
      </w:r>
      <w:r w:rsidRPr="004C4EBB">
        <w:rPr>
          <w:rFonts w:eastAsia="Calibri"/>
        </w:rPr>
        <w:t>/ 0,8 = 6,25</w:t>
      </w:r>
      <w:r w:rsidR="00AA58C6">
        <w:rPr>
          <w:rFonts w:eastAsia="Calibri"/>
        </w:rPr>
        <w:t xml:space="preserve">  </w:t>
      </w:r>
      <w:r w:rsidRPr="004C4EBB">
        <w:rPr>
          <w:rFonts w:eastAsia="Calibri"/>
        </w:rPr>
        <w:t>мА/B.</w:t>
      </w:r>
    </w:p>
    <w:p w:rsidR="004C4EBB" w:rsidRPr="004C4EBB" w:rsidRDefault="004C4EBB" w:rsidP="004C4EBB">
      <w:pPr>
        <w:rPr>
          <w:rFonts w:eastAsia="Calibri"/>
        </w:rPr>
      </w:pPr>
      <w:r w:rsidRPr="004C4EBB">
        <w:rPr>
          <w:rFonts w:eastAsia="Calibri"/>
        </w:rPr>
        <w:t xml:space="preserve">Подібним чином за допомогою характерографа </w:t>
      </w:r>
      <w:r w:rsidRPr="004C4EBB">
        <w:rPr>
          <w:rFonts w:eastAsia="Calibri"/>
          <w:b/>
          <w:bCs/>
        </w:rPr>
        <w:t xml:space="preserve">IVАnalyzer </w:t>
      </w:r>
      <w:r w:rsidRPr="004C4EBB">
        <w:rPr>
          <w:rFonts w:eastAsia="Calibri"/>
        </w:rPr>
        <w:t xml:space="preserve">можна зняти ВАХ і визначити параметри інших моделей біполярних і польових транзисторів, записаних в бібліотеці середовища </w:t>
      </w:r>
      <w:r w:rsidRPr="004C4EBB">
        <w:rPr>
          <w:rFonts w:eastAsia="Calibri"/>
          <w:b/>
          <w:i/>
        </w:rPr>
        <w:t>Multisim</w:t>
      </w:r>
      <w:r w:rsidRPr="004C4EBB">
        <w:rPr>
          <w:rFonts w:eastAsia="Calibri"/>
        </w:rPr>
        <w:t>, враховуючи знаки полярності їх електродів і встановлюючи на них відповідні межі зміни напруги, орієнтиром для яких служать паспортні дані транзисторів.</w:t>
      </w:r>
    </w:p>
    <w:p w:rsidR="004C4EBB" w:rsidRPr="004C4EBB" w:rsidRDefault="004C4EBB" w:rsidP="004C4EBB">
      <w:pPr>
        <w:rPr>
          <w:rFonts w:eastAsia="Calibri"/>
        </w:rPr>
      </w:pPr>
      <w:r w:rsidRPr="004C4EBB">
        <w:rPr>
          <w:rFonts w:eastAsia="Calibri"/>
        </w:rPr>
        <w:t xml:space="preserve">У бібліотеці компонентів </w:t>
      </w:r>
      <w:r w:rsidRPr="004C4EBB">
        <w:rPr>
          <w:rFonts w:eastAsia="Calibri"/>
          <w:b/>
          <w:i/>
        </w:rPr>
        <w:t>Multisim</w:t>
      </w:r>
      <w:r w:rsidRPr="004C4EBB">
        <w:rPr>
          <w:rFonts w:eastAsia="Calibri"/>
        </w:rPr>
        <w:t xml:space="preserve"> 10 є велика кількість моделей номінованих імпортних транзисторів, вітчизняні аналоги яких можна знайти в довідниках. Наприклад, аналогом імпортного транзистора типу </w:t>
      </w:r>
      <w:r w:rsidRPr="004C4EBB">
        <w:rPr>
          <w:rFonts w:eastAsia="Calibri"/>
          <w:b/>
          <w:bCs/>
        </w:rPr>
        <w:t xml:space="preserve">IRFL710 </w:t>
      </w:r>
      <w:r w:rsidRPr="004C4EBB">
        <w:rPr>
          <w:rFonts w:eastAsia="Calibri"/>
        </w:rPr>
        <w:t xml:space="preserve">є вітчизняний транзистор типу КП731А, транзистора </w:t>
      </w:r>
      <w:r w:rsidRPr="004C4EBB">
        <w:rPr>
          <w:rFonts w:eastAsia="Calibri"/>
          <w:b/>
          <w:bCs/>
        </w:rPr>
        <w:t xml:space="preserve">2N3906 </w:t>
      </w:r>
      <w:r w:rsidRPr="004C4EBB">
        <w:rPr>
          <w:rFonts w:eastAsia="Calibri"/>
          <w:bCs/>
        </w:rPr>
        <w:t>–</w:t>
      </w:r>
      <w:r w:rsidRPr="004C4EBB">
        <w:rPr>
          <w:rFonts w:eastAsia="Calibri"/>
        </w:rPr>
        <w:t xml:space="preserve"> транзистор КТ6136A, транзистора </w:t>
      </w:r>
      <w:r w:rsidRPr="004C4EBB">
        <w:rPr>
          <w:rFonts w:eastAsia="Calibri"/>
          <w:b/>
          <w:bCs/>
        </w:rPr>
        <w:t xml:space="preserve">2N2222А </w:t>
      </w:r>
      <w:r w:rsidRPr="004C4EBB">
        <w:rPr>
          <w:rFonts w:eastAsia="Calibri"/>
        </w:rPr>
        <w:t>- транзистор КТ3117Б і т. д.</w:t>
      </w:r>
    </w:p>
    <w:p w:rsidR="004C4EBB" w:rsidRPr="004C4EBB" w:rsidRDefault="004C4EBB" w:rsidP="004C4EBB">
      <w:pPr>
        <w:rPr>
          <w:rFonts w:eastAsia="Calibri"/>
        </w:rPr>
      </w:pPr>
      <w:r w:rsidRPr="004C4EBB">
        <w:rPr>
          <w:rFonts w:eastAsia="Calibri"/>
        </w:rPr>
        <w:t xml:space="preserve">Детальну інформацію про параметри транзистора можна знайти в діалоговому вікні, після подвійного клацання мишею на зображенні і закладці </w:t>
      </w:r>
      <w:r w:rsidRPr="004C4EBB">
        <w:rPr>
          <w:rFonts w:eastAsia="Calibri"/>
          <w:b/>
          <w:bCs/>
        </w:rPr>
        <w:t>Edit Component in BD</w:t>
      </w:r>
      <w:r w:rsidRPr="004C4EBB">
        <w:rPr>
          <w:rFonts w:eastAsia="Calibri"/>
        </w:rPr>
        <w:t xml:space="preserve">. Як приклад в табл. 4.1 наведені деякі </w:t>
      </w:r>
      <w:r w:rsidRPr="004C4EBB">
        <w:rPr>
          <w:rFonts w:eastAsia="Calibri"/>
        </w:rPr>
        <w:lastRenderedPageBreak/>
        <w:t xml:space="preserve">параметри (всього їх 41) моделі біполярного транзистора </w:t>
      </w:r>
      <w:r w:rsidRPr="004C4EBB">
        <w:rPr>
          <w:rFonts w:eastAsia="Calibri"/>
          <w:b/>
          <w:bCs/>
        </w:rPr>
        <w:t xml:space="preserve">2N2222А </w:t>
      </w:r>
      <w:r w:rsidRPr="004C4EBB">
        <w:rPr>
          <w:rFonts w:eastAsia="Calibri"/>
        </w:rPr>
        <w:t xml:space="preserve">і їх позначення, прийняті в середовищі </w:t>
      </w:r>
      <w:r w:rsidRPr="004C4EBB">
        <w:rPr>
          <w:rFonts w:eastAsia="Calibri"/>
          <w:b/>
          <w:i/>
        </w:rPr>
        <w:t>Multisim</w:t>
      </w:r>
      <w:r w:rsidRPr="004C4EBB">
        <w:rPr>
          <w:rFonts w:eastAsia="Calibri"/>
        </w:rPr>
        <w:t xml:space="preserve"> і в даній роботі.</w:t>
      </w:r>
    </w:p>
    <w:p w:rsidR="004C4EBB" w:rsidRPr="004C4EBB" w:rsidRDefault="004C4EBB" w:rsidP="004C4EBB">
      <w:pPr>
        <w:rPr>
          <w:rFonts w:eastAsia="Calibri"/>
        </w:rPr>
      </w:pP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38" w:name="Tab_2021LEPvor_23"/>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10</w:t>
        </w:r>
      </w:fldSimple>
      <w:bookmarkEnd w:id="38"/>
      <w:r>
        <w:rPr>
          <w:rFonts w:eastAsia="Calibri"/>
        </w:rPr>
        <w:t>.</w:t>
      </w:r>
      <w:r>
        <w:rPr>
          <w:rFonts w:eastAsia="Calibri"/>
        </w:rPr>
        <w:br/>
      </w:r>
      <w:r>
        <w:rPr>
          <w:rFonts w:eastAsia="Calibri"/>
        </w:rPr>
        <w:tab/>
      </w:r>
    </w:p>
    <w:tbl>
      <w:tblPr>
        <w:tblW w:w="9606" w:type="dxa"/>
        <w:tblCellMar>
          <w:left w:w="0" w:type="dxa"/>
          <w:right w:w="0" w:type="dxa"/>
        </w:tblCellMar>
        <w:tblLook w:val="04A0"/>
      </w:tblPr>
      <w:tblGrid>
        <w:gridCol w:w="4077"/>
        <w:gridCol w:w="2764"/>
        <w:gridCol w:w="2765"/>
      </w:tblGrid>
      <w:tr w:rsidR="004C4EBB" w:rsidRPr="004C4EBB" w:rsidTr="004C4EBB">
        <w:trPr>
          <w:trHeight w:val="80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p>
          <w:p w:rsidR="004C4EBB" w:rsidRPr="004C4EBB" w:rsidRDefault="004C4EBB" w:rsidP="00E547C2">
            <w:pPr>
              <w:spacing w:line="240" w:lineRule="auto"/>
              <w:ind w:firstLine="0"/>
              <w:rPr>
                <w:rFonts w:eastAsia="Calibri"/>
              </w:rPr>
            </w:pPr>
            <w:r w:rsidRPr="004C4EBB">
              <w:rPr>
                <w:rFonts w:eastAsia="Calibri"/>
              </w:rPr>
              <w:t>Найменування параметру</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Позначення і значення параметра в Multisim</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Позначення і значення параметра в лаб.роботі 4</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Зворотний струм колекторного переходу</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IS</w:t>
            </w:r>
            <w:r w:rsidR="00AA58C6">
              <w:rPr>
                <w:rFonts w:eastAsia="Calibri"/>
              </w:rPr>
              <w:t xml:space="preserve">  </w:t>
            </w:r>
            <w:r w:rsidRPr="004C4EBB">
              <w:rPr>
                <w:rFonts w:eastAsia="Calibri"/>
              </w:rPr>
              <w:t>= 0</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2</w:t>
            </w:r>
            <w:r w:rsidR="00AA58C6">
              <w:rPr>
                <w:rFonts w:eastAsia="Calibri"/>
              </w:rPr>
              <w:t xml:space="preserve">  </w:t>
            </w:r>
            <w:r w:rsidRPr="004C4EBB">
              <w:rPr>
                <w:rFonts w:eastAsia="Calibri"/>
              </w:rPr>
              <w:t>046 pA</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IK</w:t>
            </w:r>
            <w:r w:rsidR="00AA58C6">
              <w:rPr>
                <w:rFonts w:eastAsia="Calibri"/>
              </w:rPr>
              <w:t xml:space="preserve">  </w:t>
            </w:r>
            <w:r w:rsidRPr="00651BDD">
              <w:rPr>
                <w:rFonts w:eastAsia="Calibri"/>
              </w:rPr>
              <w:t>0</w:t>
            </w:r>
            <w:r w:rsidR="00AA58C6">
              <w:rPr>
                <w:rFonts w:eastAsia="Calibri"/>
              </w:rPr>
              <w:t xml:space="preserve">  </w:t>
            </w:r>
            <w:r w:rsidRPr="004C4EBB">
              <w:rPr>
                <w:rFonts w:eastAsia="Calibri"/>
              </w:rPr>
              <w:t>= 0,2046</w:t>
            </w:r>
            <w:r w:rsidR="00AA58C6">
              <w:rPr>
                <w:rFonts w:eastAsia="Calibri"/>
              </w:rPr>
              <w:t xml:space="preserve">  </w:t>
            </w:r>
            <w:r w:rsidRPr="004C4EBB">
              <w:rPr>
                <w:rFonts w:eastAsia="Calibri"/>
              </w:rPr>
              <w:t>пА</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Ідеальний максимальний коефіцієнт підсилення струму в схемі зі СЕ</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BF = 296,5</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h21</w:t>
            </w:r>
            <w:r w:rsidR="00AA58C6">
              <w:rPr>
                <w:rFonts w:eastAsia="Calibri"/>
              </w:rPr>
              <w:t xml:space="preserve">  </w:t>
            </w:r>
            <w:r w:rsidRPr="00651BDD">
              <w:rPr>
                <w:rFonts w:eastAsia="Calibri"/>
              </w:rPr>
              <w:t>Е</w:t>
            </w:r>
            <w:r w:rsidR="00AA58C6">
              <w:rPr>
                <w:rFonts w:eastAsia="Calibri"/>
              </w:rPr>
              <w:t xml:space="preserve">  </w:t>
            </w:r>
            <w:r w:rsidRPr="00651BDD">
              <w:rPr>
                <w:rFonts w:eastAsia="Calibri"/>
              </w:rPr>
              <w:t>=</w:t>
            </w:r>
            <w:r w:rsidR="00AA58C6">
              <w:rPr>
                <w:rFonts w:eastAsia="Calibri"/>
              </w:rPr>
              <w:t xml:space="preserve">  </w:t>
            </w:r>
            <w:r w:rsidRPr="00651BDD">
              <w:rPr>
                <w:rFonts w:eastAsia="Calibri"/>
              </w:rPr>
              <w:sym w:font="Symbol" w:char="F062"/>
            </w:r>
            <w:r w:rsidR="00AA58C6">
              <w:rPr>
                <w:rFonts w:eastAsia="Calibri"/>
              </w:rPr>
              <w:t xml:space="preserve">  </w:t>
            </w:r>
            <w:r w:rsidRPr="00651BDD">
              <w:rPr>
                <w:rFonts w:eastAsia="Calibri"/>
              </w:rPr>
              <w:t>=</w:t>
            </w:r>
            <w:r w:rsidR="00AA58C6">
              <w:rPr>
                <w:rFonts w:eastAsia="Calibri"/>
              </w:rPr>
              <w:t xml:space="preserve">  </w:t>
            </w:r>
            <w:r w:rsidRPr="004C4EBB">
              <w:rPr>
                <w:rFonts w:eastAsia="Calibri"/>
              </w:rPr>
              <w:t>296,5</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Напруга, близька до максимальної напруги колектора</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VAF = 10 V</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UK.max</w:t>
            </w:r>
            <w:r w:rsidR="00AA58C6">
              <w:rPr>
                <w:rFonts w:eastAsia="Calibri"/>
              </w:rPr>
              <w:t xml:space="preserve">  </w:t>
            </w:r>
            <w:r w:rsidRPr="004C4EBB">
              <w:rPr>
                <w:rFonts w:eastAsia="Calibri"/>
              </w:rPr>
              <w:t>= 10 B</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Зворотний струм емітерного переходу</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ISE = 0,1451 pA</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IЕ0</w:t>
            </w:r>
            <w:r w:rsidR="00AA58C6">
              <w:rPr>
                <w:rFonts w:eastAsia="Calibri"/>
              </w:rPr>
              <w:t xml:space="preserve">  </w:t>
            </w:r>
            <w:r w:rsidRPr="00651BDD">
              <w:rPr>
                <w:rFonts w:eastAsia="Calibri"/>
              </w:rPr>
              <w:t>=</w:t>
            </w:r>
            <w:r w:rsidR="00AA58C6">
              <w:rPr>
                <w:rFonts w:eastAsia="Calibri"/>
              </w:rPr>
              <w:t xml:space="preserve">  </w:t>
            </w:r>
            <w:r w:rsidRPr="004C4EBB">
              <w:rPr>
                <w:rFonts w:eastAsia="Calibri"/>
              </w:rPr>
              <w:t>0,1451</w:t>
            </w:r>
            <w:r w:rsidR="00AA58C6">
              <w:rPr>
                <w:rFonts w:eastAsia="Calibri"/>
              </w:rPr>
              <w:t xml:space="preserve">  </w:t>
            </w:r>
            <w:r w:rsidRPr="004C4EBB">
              <w:rPr>
                <w:rFonts w:eastAsia="Calibri"/>
              </w:rPr>
              <w:t>пA</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Максимальний струм колектора</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IKF = 77,25 mA</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IK.max</w:t>
            </w:r>
            <w:r w:rsidR="00AA58C6">
              <w:rPr>
                <w:rFonts w:eastAsia="Calibri"/>
              </w:rPr>
              <w:t xml:space="preserve">  </w:t>
            </w:r>
            <w:r w:rsidRPr="004C4EBB">
              <w:rPr>
                <w:rFonts w:eastAsia="Calibri"/>
              </w:rPr>
              <w:t>= 77,25</w:t>
            </w:r>
            <w:r w:rsidR="00AA58C6">
              <w:rPr>
                <w:rFonts w:eastAsia="Calibri"/>
              </w:rPr>
              <w:t xml:space="preserve">  </w:t>
            </w:r>
            <w:r w:rsidRPr="004C4EBB">
              <w:rPr>
                <w:rFonts w:eastAsia="Calibri"/>
              </w:rPr>
              <w:t>мА</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Об'ємне опір бази</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RB = 4</w:t>
            </w:r>
            <w:r w:rsidR="00AA58C6">
              <w:rPr>
                <w:rFonts w:eastAsia="Calibri"/>
              </w:rPr>
              <w:t xml:space="preserve">  </w:t>
            </w:r>
            <w:r w:rsidRPr="004C4EBB">
              <w:rPr>
                <w:rFonts w:eastAsia="Calibri"/>
              </w:rPr>
              <w:sym w:font="Symbol" w:char="F057"/>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RБ</w:t>
            </w:r>
            <w:r w:rsidR="00AA58C6">
              <w:rPr>
                <w:rFonts w:eastAsia="Calibri"/>
              </w:rPr>
              <w:t xml:space="preserve">  </w:t>
            </w:r>
            <w:r w:rsidRPr="004C4EBB">
              <w:rPr>
                <w:rFonts w:eastAsia="Calibri"/>
              </w:rPr>
              <w:t>= 4 Ом</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Об'ємний опір емітера</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RE =</w:t>
            </w:r>
            <w:r w:rsidR="00AA58C6">
              <w:rPr>
                <w:rFonts w:eastAsia="Calibri"/>
              </w:rPr>
              <w:t xml:space="preserve">  </w:t>
            </w:r>
            <w:r w:rsidRPr="004C4EBB">
              <w:rPr>
                <w:rFonts w:eastAsia="Calibri"/>
              </w:rPr>
              <w:t>85,73 m</w:t>
            </w:r>
            <w:r w:rsidR="00AA58C6">
              <w:rPr>
                <w:rFonts w:eastAsia="Calibri"/>
              </w:rPr>
              <w:t xml:space="preserve">  </w:t>
            </w:r>
            <w:r w:rsidRPr="004C4EBB">
              <w:rPr>
                <w:rFonts w:eastAsia="Calibri"/>
              </w:rPr>
              <w:sym w:font="Symbol" w:char="F057"/>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RЕ</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85,73</w:t>
            </w:r>
            <w:r w:rsidR="00AA58C6">
              <w:rPr>
                <w:rFonts w:eastAsia="Calibri"/>
              </w:rPr>
              <w:t xml:space="preserve">  </w:t>
            </w:r>
            <w:r w:rsidRPr="004C4EBB">
              <w:rPr>
                <w:rFonts w:eastAsia="Calibri"/>
              </w:rPr>
              <w:t>мОм</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Об'ємний опір колектора</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RC = 0,4286</w:t>
            </w:r>
            <w:r w:rsidR="00AA58C6">
              <w:rPr>
                <w:rFonts w:eastAsia="Calibri"/>
              </w:rPr>
              <w:t xml:space="preserve">  </w:t>
            </w:r>
            <w:r w:rsidRPr="004C4EBB">
              <w:rPr>
                <w:rFonts w:eastAsia="Calibri"/>
              </w:rPr>
              <w:sym w:font="Symbol" w:char="F057"/>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RК</w:t>
            </w:r>
            <w:r w:rsidR="00AA58C6">
              <w:rPr>
                <w:rFonts w:eastAsia="Calibri"/>
              </w:rPr>
              <w:t xml:space="preserve">  </w:t>
            </w:r>
            <w:r w:rsidRPr="004C4EBB">
              <w:rPr>
                <w:rFonts w:eastAsia="Calibri"/>
              </w:rPr>
              <w:t>= 0,4283 Ом</w:t>
            </w:r>
          </w:p>
        </w:tc>
      </w:tr>
      <w:tr w:rsidR="004C4EBB" w:rsidRPr="004C4EBB" w:rsidTr="004C4EBB">
        <w:trPr>
          <w:trHeight w:val="531"/>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Контактна різниця потенціалів переходу база-емітер</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VJE = 0,95 V</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ЕБЕ</w:t>
            </w:r>
            <w:r w:rsidR="00AA58C6">
              <w:rPr>
                <w:rFonts w:eastAsia="Calibri"/>
              </w:rPr>
              <w:t xml:space="preserve">  </w:t>
            </w:r>
            <w:r w:rsidRPr="00651BDD">
              <w:rPr>
                <w:rFonts w:eastAsia="Calibri"/>
              </w:rPr>
              <w:t>=</w:t>
            </w:r>
            <w:r w:rsidR="00AA58C6">
              <w:rPr>
                <w:rFonts w:eastAsia="Calibri"/>
              </w:rPr>
              <w:t xml:space="preserve">  </w:t>
            </w:r>
            <w:r w:rsidRPr="004C4EBB">
              <w:rPr>
                <w:rFonts w:eastAsia="Calibri"/>
              </w:rPr>
              <w:t>0,95 В</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Контактна різниця потенціалів переходу база-колектор</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VJC = 0,4 V</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651BDD">
              <w:rPr>
                <w:rFonts w:eastAsia="Calibri"/>
              </w:rPr>
              <w:t>ЕБ</w:t>
            </w:r>
            <w:r w:rsidR="00AA58C6">
              <w:rPr>
                <w:rFonts w:eastAsia="Calibri"/>
              </w:rPr>
              <w:t xml:space="preserve">  </w:t>
            </w:r>
            <w:r w:rsidRPr="00651BDD">
              <w:rPr>
                <w:rFonts w:eastAsia="Calibri"/>
              </w:rPr>
              <w:t>K</w:t>
            </w:r>
            <w:r w:rsidR="00AA58C6">
              <w:rPr>
                <w:rFonts w:eastAsia="Calibri"/>
              </w:rPr>
              <w:t xml:space="preserve">  </w:t>
            </w:r>
            <w:r w:rsidRPr="00651BDD">
              <w:rPr>
                <w:rFonts w:eastAsia="Calibri"/>
              </w:rPr>
              <w:t>=</w:t>
            </w:r>
            <w:r w:rsidR="00AA58C6">
              <w:rPr>
                <w:rFonts w:eastAsia="Calibri"/>
              </w:rPr>
              <w:t xml:space="preserve">  </w:t>
            </w:r>
            <w:r w:rsidRPr="004C4EBB">
              <w:rPr>
                <w:rFonts w:eastAsia="Calibri"/>
              </w:rPr>
              <w:t>0,4</w:t>
            </w:r>
            <w:r w:rsidR="00AA58C6">
              <w:rPr>
                <w:rFonts w:eastAsia="Calibri"/>
              </w:rPr>
              <w:t xml:space="preserve">  </w:t>
            </w:r>
            <w:r w:rsidRPr="004C4EBB">
              <w:rPr>
                <w:rFonts w:eastAsia="Calibri"/>
              </w:rPr>
              <w:t>В</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Ємність емітерного переходу при нульовій напрузі</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CJE = 11 pF</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i/>
                <w:iCs/>
              </w:rPr>
              <w:t>C</w:t>
            </w:r>
            <w:r w:rsidRPr="004C4EBB">
              <w:rPr>
                <w:rFonts w:eastAsia="Calibri"/>
                <w:i/>
                <w:iCs/>
                <w:vertAlign w:val="subscript"/>
              </w:rPr>
              <w:t>Е</w:t>
            </w:r>
            <w:r w:rsidR="00AA58C6">
              <w:rPr>
                <w:rFonts w:eastAsia="Calibri"/>
                <w:i/>
                <w:iCs/>
                <w:vertAlign w:val="subscript"/>
              </w:rPr>
              <w:t xml:space="preserve">  </w:t>
            </w:r>
            <w:r w:rsidRPr="004C4EBB">
              <w:rPr>
                <w:rFonts w:eastAsia="Calibri"/>
              </w:rPr>
              <w:t>= 11 пФ</w:t>
            </w:r>
          </w:p>
        </w:tc>
      </w:tr>
      <w:tr w:rsidR="004C4EBB" w:rsidRPr="004C4EBB" w:rsidTr="004C4EBB">
        <w:trPr>
          <w:trHeight w:val="268"/>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Ємність колекторного переходу при нульовій напрузі</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CJC = 32 pF</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i/>
                <w:iCs/>
              </w:rPr>
              <w:t>C</w:t>
            </w:r>
            <w:r w:rsidRPr="004C4EBB">
              <w:rPr>
                <w:rFonts w:eastAsia="Calibri"/>
                <w:i/>
                <w:iCs/>
                <w:vertAlign w:val="subscript"/>
              </w:rPr>
              <w:t>K</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rPr>
              <w:t>32</w:t>
            </w:r>
            <w:r w:rsidR="00AA58C6">
              <w:rPr>
                <w:rFonts w:eastAsia="Calibri"/>
              </w:rPr>
              <w:t xml:space="preserve">  </w:t>
            </w:r>
            <w:r w:rsidRPr="004C4EBB">
              <w:rPr>
                <w:rFonts w:eastAsia="Calibri"/>
              </w:rPr>
              <w:t>пФ</w:t>
            </w:r>
          </w:p>
        </w:tc>
      </w:tr>
      <w:tr w:rsidR="004C4EBB" w:rsidRPr="004C4EBB" w:rsidTr="004C4EBB">
        <w:trPr>
          <w:trHeight w:val="337"/>
        </w:trPr>
        <w:tc>
          <w:tcPr>
            <w:tcW w:w="407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Час переносу заряду через базу</w:t>
            </w:r>
          </w:p>
        </w:tc>
        <w:tc>
          <w:tcPr>
            <w:tcW w:w="276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rPr>
              <w:t>TF =</w:t>
            </w:r>
            <w:r w:rsidR="00AA58C6">
              <w:rPr>
                <w:rFonts w:eastAsia="Calibri"/>
              </w:rPr>
              <w:t xml:space="preserve">  </w:t>
            </w:r>
            <w:r w:rsidRPr="004C4EBB">
              <w:rPr>
                <w:rFonts w:eastAsia="Calibri"/>
              </w:rPr>
              <w:t>0,3</w:t>
            </w:r>
            <w:r w:rsidR="00AA58C6">
              <w:rPr>
                <w:rFonts w:eastAsia="Calibri"/>
              </w:rPr>
              <w:t xml:space="preserve">  </w:t>
            </w:r>
            <w:r w:rsidRPr="004C4EBB">
              <w:rPr>
                <w:rFonts w:eastAsia="Calibri"/>
              </w:rPr>
              <w:t>nsec</w:t>
            </w:r>
          </w:p>
        </w:tc>
        <w:tc>
          <w:tcPr>
            <w:tcW w:w="276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rPr>
                <w:rFonts w:eastAsia="Calibri"/>
              </w:rPr>
            </w:pPr>
            <w:r w:rsidRPr="004C4EBB">
              <w:rPr>
                <w:rFonts w:eastAsia="Calibri"/>
                <w:i/>
                <w:iCs/>
              </w:rPr>
              <w:t>t</w:t>
            </w:r>
            <w:r w:rsidR="00AA58C6">
              <w:rPr>
                <w:rFonts w:eastAsia="Calibri"/>
                <w:i/>
                <w:iCs/>
              </w:rPr>
              <w:t xml:space="preserve">  </w:t>
            </w:r>
            <w:r w:rsidRPr="004C4EBB">
              <w:rPr>
                <w:rFonts w:eastAsia="Calibri"/>
                <w:i/>
                <w:iCs/>
                <w:vertAlign w:val="subscript"/>
              </w:rPr>
              <w:t>пер</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rPr>
              <w:t>0,3 нс</w:t>
            </w:r>
          </w:p>
        </w:tc>
      </w:tr>
    </w:tbl>
    <w:p w:rsidR="004C4EBB" w:rsidRPr="004C4EBB" w:rsidRDefault="004C4EBB" w:rsidP="004C4EBB">
      <w:pPr>
        <w:rPr>
          <w:rFonts w:eastAsia="Calibri"/>
          <w:b/>
          <w:bCs/>
        </w:rPr>
      </w:pPr>
    </w:p>
    <w:p w:rsidR="004C4EBB" w:rsidRPr="004C4EBB" w:rsidRDefault="004C4EBB" w:rsidP="00651BDD">
      <w:pPr>
        <w:jc w:val="center"/>
        <w:rPr>
          <w:rFonts w:eastAsia="Calibri"/>
          <w:b/>
          <w:bCs/>
        </w:rPr>
      </w:pPr>
      <w:r w:rsidRPr="004C4EBB">
        <w:rPr>
          <w:rFonts w:eastAsia="Calibri"/>
          <w:b/>
          <w:bCs/>
        </w:rPr>
        <w:t>ВИКОНАННЯ РОБОТИ</w:t>
      </w:r>
    </w:p>
    <w:p w:rsidR="004C4EBB" w:rsidRPr="004C4EBB" w:rsidRDefault="004C4EBB" w:rsidP="004C4EBB">
      <w:pPr>
        <w:rPr>
          <w:rFonts w:eastAsia="Calibri"/>
        </w:rPr>
      </w:pPr>
      <w:r w:rsidRPr="004C4EBB">
        <w:rPr>
          <w:rFonts w:eastAsia="Calibri"/>
          <w:b/>
          <w:bCs/>
        </w:rPr>
        <w:t>Завдання 1</w:t>
      </w:r>
      <w:r w:rsidRPr="004C4EBB">
        <w:rPr>
          <w:rFonts w:eastAsia="Calibri"/>
        </w:rPr>
        <w:t xml:space="preserve">. </w:t>
      </w:r>
      <w:r w:rsidRPr="004C4EBB">
        <w:rPr>
          <w:rFonts w:eastAsia="Calibri"/>
          <w:b/>
          <w:bCs/>
        </w:rPr>
        <w:t xml:space="preserve">Запустити програму </w:t>
      </w:r>
      <w:r w:rsidRPr="004C4EBB">
        <w:rPr>
          <w:rFonts w:eastAsia="Calibri"/>
          <w:b/>
          <w:i/>
        </w:rPr>
        <w:t>Multisim</w:t>
      </w:r>
      <w:r w:rsidRPr="004C4EBB">
        <w:rPr>
          <w:rFonts w:eastAsia="Calibri"/>
        </w:rPr>
        <w:t xml:space="preserve">. На робочому полі середовища </w:t>
      </w:r>
      <w:r w:rsidRPr="004C4EBB">
        <w:rPr>
          <w:rFonts w:eastAsia="Calibri"/>
          <w:b/>
          <w:i/>
        </w:rPr>
        <w:t xml:space="preserve">Multisim </w:t>
      </w:r>
      <w:r w:rsidRPr="004C4EBB">
        <w:rPr>
          <w:rFonts w:eastAsia="Calibri"/>
          <w:b/>
          <w:bCs/>
        </w:rPr>
        <w:t xml:space="preserve">зібрати </w:t>
      </w:r>
      <w:r w:rsidRPr="004C4EBB">
        <w:rPr>
          <w:rFonts w:eastAsia="Calibri"/>
        </w:rPr>
        <w:t>схему для зняття ВАХ біполярних транзисторів зі спільним емітером (СЕ) і польових транзисторів зі спільним витоком (СВ) (рис.4.10,</w:t>
      </w:r>
      <w:r w:rsidR="00AA58C6">
        <w:rPr>
          <w:rFonts w:eastAsia="Calibri"/>
        </w:rPr>
        <w:t xml:space="preserve">  </w:t>
      </w:r>
      <w:r w:rsidRPr="004C4EBB">
        <w:rPr>
          <w:rFonts w:eastAsia="Calibri"/>
          <w:i/>
          <w:iCs/>
        </w:rPr>
        <w:t>а</w:t>
      </w:r>
      <w:r w:rsidRPr="004C4EBB">
        <w:rPr>
          <w:rFonts w:eastAsia="Calibri"/>
        </w:rPr>
        <w:t xml:space="preserve">) або </w:t>
      </w:r>
      <w:r w:rsidRPr="004C4EBB">
        <w:rPr>
          <w:rFonts w:eastAsia="Calibri"/>
          <w:b/>
          <w:bCs/>
        </w:rPr>
        <w:t xml:space="preserve">відкрити </w:t>
      </w:r>
      <w:r w:rsidRPr="004C4EBB">
        <w:rPr>
          <w:rFonts w:eastAsia="Calibri"/>
        </w:rPr>
        <w:t xml:space="preserve">файл </w:t>
      </w:r>
      <w:r w:rsidRPr="004C4EBB">
        <w:rPr>
          <w:rFonts w:eastAsia="Calibri"/>
          <w:b/>
          <w:bCs/>
        </w:rPr>
        <w:t>23.10.ms10</w:t>
      </w:r>
      <w:r w:rsidRPr="004C4EBB">
        <w:rPr>
          <w:rFonts w:eastAsia="Calibri"/>
        </w:rPr>
        <w:t xml:space="preserve">. </w:t>
      </w:r>
    </w:p>
    <w:p w:rsidR="004C4EBB" w:rsidRPr="004C4EBB" w:rsidRDefault="004C4EBB" w:rsidP="004C4EBB">
      <w:pPr>
        <w:rPr>
          <w:rFonts w:eastAsia="Calibri"/>
        </w:rPr>
      </w:pPr>
      <w:r w:rsidRPr="004C4EBB">
        <w:rPr>
          <w:rFonts w:eastAsia="Calibri"/>
        </w:rPr>
        <w:lastRenderedPageBreak/>
        <w:t>До схеми включити наступні компоненти:</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джерела </w:t>
      </w:r>
      <w:r w:rsidRPr="004C4EBB">
        <w:rPr>
          <w:rFonts w:eastAsia="Calibri"/>
          <w:b/>
          <w:bCs/>
        </w:rPr>
        <w:t xml:space="preserve">Е1 </w:t>
      </w:r>
      <w:r w:rsidRPr="004C4EBB">
        <w:rPr>
          <w:rFonts w:eastAsia="Calibri"/>
        </w:rPr>
        <w:t xml:space="preserve">і </w:t>
      </w:r>
      <w:r w:rsidRPr="004C4EBB">
        <w:rPr>
          <w:rFonts w:eastAsia="Calibri"/>
          <w:b/>
          <w:bCs/>
        </w:rPr>
        <w:t xml:space="preserve">Е2 </w:t>
      </w:r>
      <w:r w:rsidRPr="004C4EBB">
        <w:rPr>
          <w:rFonts w:eastAsia="Calibri"/>
        </w:rPr>
        <w:t xml:space="preserve">постійної напруги, до одного з них за допомогою перемикача </w:t>
      </w:r>
      <w:r w:rsidRPr="004C4EBB">
        <w:rPr>
          <w:rFonts w:eastAsia="Calibri"/>
          <w:b/>
          <w:bCs/>
        </w:rPr>
        <w:t xml:space="preserve">А </w:t>
      </w:r>
      <w:r w:rsidRPr="004C4EBB">
        <w:rPr>
          <w:rFonts w:eastAsia="Calibri"/>
        </w:rPr>
        <w:t>підключається колектор біполярного або стік польового транзистора. Вибір джерела живлення залежить від знака полярності колектора (стоку) відповідного транзистора (див. рис. 4.10,</w:t>
      </w:r>
      <w:r w:rsidR="00AA58C6">
        <w:rPr>
          <w:rFonts w:eastAsia="Calibri"/>
        </w:rPr>
        <w:t xml:space="preserve">  </w:t>
      </w:r>
      <w:r w:rsidRPr="004C4EBB">
        <w:rPr>
          <w:rFonts w:eastAsia="Calibri"/>
          <w:i/>
          <w:iCs/>
        </w:rPr>
        <w:t>б</w:t>
      </w:r>
      <w:r w:rsidRPr="004C4EBB">
        <w:rPr>
          <w:rFonts w:eastAsia="Calibri"/>
        </w:rPr>
        <w:t>);</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 джерела </w:t>
      </w:r>
      <w:r w:rsidRPr="004C4EBB">
        <w:rPr>
          <w:rFonts w:eastAsia="Calibri"/>
          <w:b/>
          <w:bCs/>
        </w:rPr>
        <w:t xml:space="preserve">Е3 </w:t>
      </w:r>
      <w:r w:rsidRPr="004C4EBB">
        <w:rPr>
          <w:rFonts w:eastAsia="Calibri"/>
        </w:rPr>
        <w:t xml:space="preserve">і </w:t>
      </w:r>
      <w:r w:rsidRPr="004C4EBB">
        <w:rPr>
          <w:rFonts w:eastAsia="Calibri"/>
          <w:b/>
          <w:bCs/>
        </w:rPr>
        <w:t xml:space="preserve">Е4 </w:t>
      </w:r>
      <w:r w:rsidRPr="004C4EBB">
        <w:rPr>
          <w:rFonts w:eastAsia="Calibri"/>
        </w:rPr>
        <w:t xml:space="preserve">постійної напруги для включення за допомогою перемикача </w:t>
      </w:r>
      <w:r w:rsidRPr="004C4EBB">
        <w:rPr>
          <w:rFonts w:eastAsia="Calibri"/>
          <w:b/>
          <w:bCs/>
        </w:rPr>
        <w:t xml:space="preserve">В </w:t>
      </w:r>
      <w:r w:rsidRPr="004C4EBB">
        <w:rPr>
          <w:rFonts w:eastAsia="Calibri"/>
        </w:rPr>
        <w:t>одного з них в коло бази (затвора) відповідного транзистора;</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два потенціометри </w:t>
      </w:r>
      <w:r w:rsidRPr="004C4EBB">
        <w:rPr>
          <w:rFonts w:eastAsia="Calibri"/>
          <w:b/>
          <w:bCs/>
        </w:rPr>
        <w:t xml:space="preserve">R1 </w:t>
      </w:r>
      <w:r w:rsidRPr="004C4EBB">
        <w:rPr>
          <w:rFonts w:eastAsia="Calibri"/>
        </w:rPr>
        <w:t xml:space="preserve">і </w:t>
      </w:r>
      <w:r w:rsidRPr="004C4EBB">
        <w:rPr>
          <w:rFonts w:eastAsia="Calibri"/>
          <w:b/>
          <w:bCs/>
        </w:rPr>
        <w:t xml:space="preserve">R2 </w:t>
      </w:r>
      <w:r w:rsidRPr="004C4EBB">
        <w:rPr>
          <w:rFonts w:eastAsia="Calibri"/>
        </w:rPr>
        <w:t>для завдання струмів в ланцюгах транзисторів;</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два амперметри </w:t>
      </w:r>
      <w:r w:rsidRPr="004C4EBB">
        <w:rPr>
          <w:rFonts w:eastAsia="Calibri"/>
          <w:b/>
          <w:bCs/>
        </w:rPr>
        <w:t xml:space="preserve">А1 </w:t>
      </w:r>
      <w:r w:rsidRPr="004C4EBB">
        <w:rPr>
          <w:rFonts w:eastAsia="Calibri"/>
        </w:rPr>
        <w:t xml:space="preserve">і </w:t>
      </w:r>
      <w:r w:rsidRPr="004C4EBB">
        <w:rPr>
          <w:rFonts w:eastAsia="Calibri"/>
          <w:b/>
          <w:bCs/>
        </w:rPr>
        <w:t xml:space="preserve">А2 </w:t>
      </w:r>
      <w:r w:rsidRPr="004C4EBB">
        <w:rPr>
          <w:rFonts w:eastAsia="Calibri"/>
        </w:rPr>
        <w:t xml:space="preserve">і два вольтметри </w:t>
      </w:r>
      <w:r w:rsidRPr="004C4EBB">
        <w:rPr>
          <w:rFonts w:eastAsia="Calibri"/>
          <w:b/>
          <w:bCs/>
        </w:rPr>
        <w:t xml:space="preserve">V1 </w:t>
      </w:r>
      <w:r w:rsidRPr="004C4EBB">
        <w:rPr>
          <w:rFonts w:eastAsia="Calibri"/>
        </w:rPr>
        <w:t xml:space="preserve">і </w:t>
      </w:r>
      <w:r w:rsidRPr="004C4EBB">
        <w:rPr>
          <w:rFonts w:eastAsia="Calibri"/>
          <w:b/>
          <w:bCs/>
        </w:rPr>
        <w:t xml:space="preserve">V2 </w:t>
      </w:r>
      <w:r w:rsidRPr="004C4EBB">
        <w:rPr>
          <w:rFonts w:eastAsia="Calibri"/>
        </w:rPr>
        <w:t>для вимірювання струмів і напруг на електродах досліджуваного транзистора.</w:t>
      </w:r>
    </w:p>
    <w:p w:rsidR="004C4EBB" w:rsidRPr="004C4EBB" w:rsidRDefault="004C4EBB" w:rsidP="004C4EBB">
      <w:pPr>
        <w:rPr>
          <w:rFonts w:eastAsia="Calibri"/>
        </w:rPr>
      </w:pPr>
      <w:r w:rsidRPr="004C4EBB">
        <w:rPr>
          <w:rFonts w:eastAsia="Calibri"/>
        </w:rPr>
        <w:t>Основні параметри транзисторів, пропонованих для випробування в роботі, дані в табл.</w:t>
      </w:r>
      <w:r w:rsidR="00AA58C6">
        <w:rPr>
          <w:rFonts w:eastAsia="Calibri"/>
        </w:rPr>
        <w:t xml:space="preserve">  </w:t>
      </w:r>
      <w:r w:rsidRPr="004C4EBB">
        <w:rPr>
          <w:rFonts w:eastAsia="Calibri"/>
        </w:rPr>
        <w:t xml:space="preserve">4.2. Наведені марки транзисторів можуть бути замінені на інші після подвійного клацання мишею на відповідному зображенні приладу на робочому полі середовища </w:t>
      </w:r>
      <w:r w:rsidRPr="004C4EBB">
        <w:rPr>
          <w:rFonts w:eastAsia="Calibri"/>
          <w:b/>
          <w:i/>
        </w:rPr>
        <w:t>Multisim</w:t>
      </w:r>
      <w:r w:rsidRPr="004C4EBB">
        <w:rPr>
          <w:rFonts w:eastAsia="Calibri"/>
        </w:rPr>
        <w:t xml:space="preserve"> і на </w:t>
      </w:r>
      <w:r w:rsidRPr="004C4EBB">
        <w:rPr>
          <w:rFonts w:eastAsia="Calibri"/>
          <w:b/>
          <w:bCs/>
        </w:rPr>
        <w:t>Replace Components</w:t>
      </w:r>
      <w:r w:rsidRPr="004C4EBB">
        <w:rPr>
          <w:rFonts w:eastAsia="Calibri"/>
        </w:rPr>
        <w:t>.</w:t>
      </w:r>
    </w:p>
    <w:p w:rsidR="004C4EBB" w:rsidRPr="004C4EBB" w:rsidRDefault="007160B0" w:rsidP="007248D4">
      <w:pPr>
        <w:ind w:firstLine="0"/>
        <w:jc w:val="center"/>
        <w:rPr>
          <w:rFonts w:eastAsia="Calibri"/>
        </w:rPr>
      </w:pPr>
      <w:r>
        <w:rPr>
          <w:rFonts w:eastAsia="Calibri"/>
          <w:noProof/>
        </w:rPr>
        <w:lastRenderedPageBreak/>
        <w:drawing>
          <wp:inline distT="0" distB="0" distL="0" distR="0">
            <wp:extent cx="5132705" cy="4891405"/>
            <wp:effectExtent l="19050" t="0" r="0" b="0"/>
            <wp:docPr id="129"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
                    <pic:cNvPicPr>
                      <a:picLocks noChangeAspect="1" noChangeArrowheads="1"/>
                    </pic:cNvPicPr>
                  </pic:nvPicPr>
                  <pic:blipFill>
                    <a:blip r:embed="rId223" cstate="print"/>
                    <a:srcRect/>
                    <a:stretch>
                      <a:fillRect/>
                    </a:stretch>
                  </pic:blipFill>
                  <pic:spPr bwMode="auto">
                    <a:xfrm>
                      <a:off x="0" y="0"/>
                      <a:ext cx="5132705" cy="489140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b/>
          <w:bCs/>
        </w:rPr>
        <w:t>Завдання 2</w:t>
      </w:r>
      <w:r w:rsidRPr="004C4EBB">
        <w:rPr>
          <w:rFonts w:eastAsia="Calibri"/>
        </w:rPr>
        <w:t xml:space="preserve">. </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(по точках) вхідних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Б</w:t>
      </w:r>
      <w:r w:rsidR="00AA58C6">
        <w:rPr>
          <w:rFonts w:eastAsia="Calibri"/>
          <w:i/>
          <w:iCs/>
          <w:vertAlign w:val="subscript"/>
        </w:rPr>
        <w:t xml:space="preserve">  </w:t>
      </w:r>
      <w:r w:rsidRPr="004C4EBB">
        <w:rPr>
          <w:rFonts w:eastAsia="Calibri"/>
        </w:rPr>
        <w:t xml:space="preserve">) при </w:t>
      </w:r>
      <w:r w:rsidRPr="004C4EBB">
        <w:rPr>
          <w:rFonts w:eastAsia="Calibri"/>
          <w:i/>
          <w:iCs/>
        </w:rPr>
        <w:t>U</w:t>
      </w:r>
      <w:r w:rsidRPr="004C4EBB">
        <w:rPr>
          <w:rFonts w:eastAsia="Calibri"/>
          <w:i/>
          <w:iCs/>
          <w:vertAlign w:val="subscript"/>
        </w:rPr>
        <w:t>КЕ</w:t>
      </w:r>
      <w:r w:rsidR="00AA58C6">
        <w:rPr>
          <w:rFonts w:eastAsia="Calibri"/>
          <w:i/>
          <w:iCs/>
          <w:vertAlign w:val="subscript"/>
        </w:rPr>
        <w:t xml:space="preserve">  </w:t>
      </w:r>
      <w:r w:rsidRPr="004C4EBB">
        <w:rPr>
          <w:rFonts w:eastAsia="Calibri"/>
        </w:rPr>
        <w:t>=</w:t>
      </w:r>
      <w:r w:rsidRPr="004C4EBB">
        <w:rPr>
          <w:rFonts w:eastAsia="Calibri"/>
          <w:i/>
          <w:iCs/>
        </w:rPr>
        <w:t xml:space="preserve">const </w:t>
      </w:r>
      <w:r w:rsidRPr="004C4EBB">
        <w:rPr>
          <w:rFonts w:eastAsia="Calibri"/>
        </w:rPr>
        <w:t xml:space="preserve">і вихідних </w:t>
      </w:r>
      <w:r w:rsidRPr="004C4EBB">
        <w:rPr>
          <w:rFonts w:eastAsia="Calibri"/>
          <w:i/>
          <w:iCs/>
        </w:rPr>
        <w:t>I</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rPr>
        <w:t xml:space="preserve">) при </w:t>
      </w:r>
      <w:r w:rsidRPr="004C4EBB">
        <w:rPr>
          <w:rFonts w:eastAsia="Calibri"/>
          <w:i/>
          <w:iCs/>
        </w:rPr>
        <w:t>I</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 xml:space="preserve">const </w:t>
      </w:r>
      <w:r w:rsidRPr="004C4EBB">
        <w:rPr>
          <w:rFonts w:eastAsia="Calibri"/>
        </w:rPr>
        <w:t>ВАХ відповідного біполярного транзистору (див. табл. 4.2).</w:t>
      </w:r>
    </w:p>
    <w:p w:rsidR="004C4EBB" w:rsidRPr="004C4EBB" w:rsidRDefault="004C4EBB" w:rsidP="004C4EBB">
      <w:pPr>
        <w:rPr>
          <w:rFonts w:eastAsia="Calibri"/>
        </w:rPr>
      </w:pPr>
      <w:r w:rsidRPr="004C4EBB">
        <w:rPr>
          <w:rFonts w:eastAsia="Calibri"/>
        </w:rPr>
        <w:t>Для цього</w:t>
      </w:r>
      <w:r w:rsidRPr="004C4EBB">
        <w:rPr>
          <w:rFonts w:eastAsia="Calibri"/>
          <w:b/>
          <w:bCs/>
        </w:rPr>
        <w:t>:</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замінити транзистор в схемі випробування на рекомендований тип;</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у відповідності зі знаком полярності колектора (стоку) і бази (затвора) досліджуваного транзистора вибрати джерела напруги, задати їх ЕРС і встановити перемикачі </w:t>
      </w:r>
      <w:r w:rsidRPr="004C4EBB">
        <w:rPr>
          <w:rFonts w:eastAsia="Calibri"/>
          <w:b/>
          <w:bCs/>
        </w:rPr>
        <w:t xml:space="preserve">А </w:t>
      </w:r>
      <w:r w:rsidRPr="004C4EBB">
        <w:rPr>
          <w:rFonts w:eastAsia="Calibri"/>
        </w:rPr>
        <w:t xml:space="preserve">і </w:t>
      </w:r>
      <w:r w:rsidRPr="004C4EBB">
        <w:rPr>
          <w:rFonts w:eastAsia="Calibri"/>
          <w:b/>
          <w:bCs/>
        </w:rPr>
        <w:t xml:space="preserve">В </w:t>
      </w:r>
      <w:r w:rsidRPr="004C4EBB">
        <w:rPr>
          <w:rFonts w:eastAsia="Calibri"/>
        </w:rPr>
        <w:t>у відповідні положення;</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змінюючи опір потенціометрів </w:t>
      </w:r>
      <w:r w:rsidRPr="004C4EBB">
        <w:rPr>
          <w:rFonts w:eastAsia="Calibri"/>
          <w:b/>
          <w:bCs/>
        </w:rPr>
        <w:t xml:space="preserve">R1 </w:t>
      </w:r>
      <w:r w:rsidRPr="004C4EBB">
        <w:rPr>
          <w:rFonts w:eastAsia="Calibri"/>
        </w:rPr>
        <w:t xml:space="preserve">і </w:t>
      </w:r>
      <w:r w:rsidRPr="004C4EBB">
        <w:rPr>
          <w:rFonts w:eastAsia="Calibri"/>
          <w:b/>
          <w:bCs/>
        </w:rPr>
        <w:t xml:space="preserve">R2 </w:t>
      </w:r>
      <w:r w:rsidRPr="004C4EBB">
        <w:rPr>
          <w:rFonts w:eastAsia="Calibri"/>
        </w:rPr>
        <w:t xml:space="preserve">і, за необхідності, ЕРС джерел </w:t>
      </w:r>
      <w:r w:rsidRPr="004C4EBB">
        <w:rPr>
          <w:rFonts w:eastAsia="Calibri"/>
          <w:b/>
          <w:bCs/>
        </w:rPr>
        <w:t>Е1</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b/>
          <w:bCs/>
        </w:rPr>
        <w:t>Е4</w:t>
      </w:r>
      <w:r w:rsidRPr="004C4EBB">
        <w:rPr>
          <w:rFonts w:eastAsia="Calibri"/>
        </w:rPr>
        <w:t>, заносити покази приладів до табл.</w:t>
      </w:r>
      <w:r w:rsidR="00AA58C6">
        <w:rPr>
          <w:rFonts w:eastAsia="Calibri"/>
        </w:rPr>
        <w:t xml:space="preserve">  </w:t>
      </w:r>
      <w:r w:rsidRPr="004C4EBB">
        <w:rPr>
          <w:rFonts w:eastAsia="Calibri"/>
        </w:rPr>
        <w:t>4.3 і до табл.</w:t>
      </w:r>
      <w:r w:rsidR="00AA58C6">
        <w:rPr>
          <w:rFonts w:eastAsia="Calibri"/>
        </w:rPr>
        <w:t xml:space="preserve">  </w:t>
      </w:r>
      <w:r w:rsidRPr="004C4EBB">
        <w:rPr>
          <w:rFonts w:eastAsia="Calibri"/>
        </w:rPr>
        <w:t>4.4;</w:t>
      </w:r>
    </w:p>
    <w:p w:rsidR="004C4EBB" w:rsidRP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за даними вимірювань побудувати графіки сімейств вхідних і вихідних ВАХ (див. рис. 4.2,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і</w:t>
      </w:r>
      <w:r w:rsidR="00AA58C6">
        <w:rPr>
          <w:rFonts w:eastAsia="Calibri"/>
        </w:rPr>
        <w:t xml:space="preserve">  </w:t>
      </w:r>
      <w:r w:rsidRPr="004C4EBB">
        <w:rPr>
          <w:rFonts w:eastAsia="Calibri"/>
          <w:i/>
          <w:iCs/>
        </w:rPr>
        <w:t>б</w:t>
      </w:r>
      <w:r w:rsidRPr="004C4EBB">
        <w:rPr>
          <w:rFonts w:eastAsia="Calibri"/>
        </w:rPr>
        <w:t>);</w:t>
      </w:r>
    </w:p>
    <w:p w:rsidR="004C4EBB" w:rsidRPr="004C4EBB" w:rsidRDefault="004C4EBB" w:rsidP="004C4EBB">
      <w:pPr>
        <w:rPr>
          <w:rFonts w:eastAsia="Calibri"/>
        </w:rPr>
      </w:pPr>
      <w:r w:rsidRPr="004C4EBB">
        <w:rPr>
          <w:rFonts w:eastAsia="Calibri"/>
        </w:rPr>
        <w:lastRenderedPageBreak/>
        <w:sym w:font="Symbol" w:char="F02D"/>
      </w:r>
      <w:r w:rsidR="00AA58C6">
        <w:rPr>
          <w:rFonts w:eastAsia="Calibri"/>
        </w:rPr>
        <w:t xml:space="preserve">  </w:t>
      </w:r>
      <w:r w:rsidRPr="004C4EBB">
        <w:rPr>
          <w:rFonts w:eastAsia="Calibri"/>
        </w:rPr>
        <w:t>скопіювати зображення схеми за показами приладів (для одного з режимів роботи при знятті вихідної ВАХ) до звіту;</w:t>
      </w:r>
    </w:p>
    <w:p w:rsidR="004C4EBB" w:rsidRDefault="004C4EBB" w:rsidP="004C4EBB">
      <w:pPr>
        <w:rPr>
          <w:rFonts w:eastAsia="Calibri"/>
        </w:rPr>
      </w:pPr>
      <w:r w:rsidRPr="004C4EBB">
        <w:rPr>
          <w:rFonts w:eastAsia="Calibri"/>
        </w:rPr>
        <w:sym w:font="Symbol" w:char="F02D"/>
      </w:r>
      <w:r w:rsidR="00AA58C6">
        <w:rPr>
          <w:rFonts w:eastAsia="Calibri"/>
        </w:rPr>
        <w:t xml:space="preserve">  </w:t>
      </w:r>
      <w:r w:rsidRPr="004C4EBB">
        <w:rPr>
          <w:rFonts w:eastAsia="Calibri"/>
        </w:rPr>
        <w:t xml:space="preserve">скориставшись графіками сімейств вхідних і вихідних ВАХ, визначити </w:t>
      </w:r>
      <w:r w:rsidRPr="004C4EBB">
        <w:rPr>
          <w:rFonts w:eastAsia="Calibri"/>
          <w:i/>
          <w:iCs/>
        </w:rPr>
        <w:t>h</w:t>
      </w:r>
      <w:r w:rsidRPr="004C4EBB">
        <w:rPr>
          <w:rFonts w:eastAsia="Calibri"/>
        </w:rPr>
        <w:t>-параметри біполярного транзистора.</w:t>
      </w:r>
    </w:p>
    <w:p w:rsidR="007248D4" w:rsidRPr="004C4EBB" w:rsidRDefault="007248D4" w:rsidP="007248D4">
      <w:pPr>
        <w:pStyle w:val="TableName"/>
        <w:rPr>
          <w:rFonts w:eastAsia="Calibri"/>
        </w:rPr>
      </w:pPr>
      <w:r>
        <w:rPr>
          <w:rFonts w:eastAsia="Calibri"/>
        </w:rPr>
        <w:tab/>
      </w:r>
      <w:r>
        <w:rPr>
          <w:rFonts w:eastAsia="Calibri"/>
        </w:rPr>
        <w:tab/>
        <w:t xml:space="preserve">Таблиця </w:t>
      </w:r>
      <w:bookmarkStart w:id="39" w:name="Tab_2021LEPvor_24"/>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11</w:t>
        </w:r>
      </w:fldSimple>
      <w:bookmarkEnd w:id="39"/>
      <w:r>
        <w:rPr>
          <w:rFonts w:eastAsia="Calibri"/>
        </w:rPr>
        <w:t>.</w:t>
      </w:r>
      <w:r>
        <w:rPr>
          <w:rFonts w:eastAsia="Calibri"/>
        </w:rPr>
        <w:br/>
      </w:r>
      <w:r>
        <w:rPr>
          <w:rFonts w:eastAsia="Calibri"/>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62"/>
        <w:gridCol w:w="1571"/>
        <w:gridCol w:w="1057"/>
        <w:gridCol w:w="955"/>
        <w:gridCol w:w="1133"/>
        <w:gridCol w:w="819"/>
        <w:gridCol w:w="1024"/>
        <w:gridCol w:w="741"/>
        <w:gridCol w:w="1001"/>
      </w:tblGrid>
      <w:tr w:rsidR="004C4EBB" w:rsidRPr="004C4EBB" w:rsidTr="007248D4">
        <w:tc>
          <w:tcPr>
            <w:tcW w:w="0" w:type="auto"/>
          </w:tcPr>
          <w:p w:rsidR="004C4EBB" w:rsidRPr="004C4EBB" w:rsidRDefault="004C4EBB" w:rsidP="00E547C2">
            <w:pPr>
              <w:spacing w:line="240" w:lineRule="auto"/>
              <w:ind w:firstLine="34"/>
              <w:jc w:val="left"/>
              <w:rPr>
                <w:rFonts w:eastAsia="Calibri"/>
                <w:i/>
              </w:rPr>
            </w:pPr>
            <w:r w:rsidRPr="004C4EBB">
              <w:rPr>
                <w:rFonts w:eastAsia="Calibri"/>
                <w:i/>
              </w:rPr>
              <w:t>Варіант N</w:t>
            </w:r>
          </w:p>
        </w:tc>
        <w:tc>
          <w:tcPr>
            <w:tcW w:w="0" w:type="auto"/>
          </w:tcPr>
          <w:p w:rsidR="004C4EBB" w:rsidRPr="004C4EBB" w:rsidRDefault="004C4EBB" w:rsidP="00E547C2">
            <w:pPr>
              <w:spacing w:line="240" w:lineRule="auto"/>
              <w:ind w:firstLine="0"/>
              <w:jc w:val="left"/>
              <w:rPr>
                <w:rFonts w:eastAsia="Calibri"/>
              </w:rPr>
            </w:pPr>
            <w:r w:rsidRPr="004C4EBB">
              <w:rPr>
                <w:rFonts w:eastAsia="Calibri"/>
              </w:rPr>
              <w:t>Тип транзистора</w:t>
            </w:r>
          </w:p>
        </w:tc>
        <w:tc>
          <w:tcPr>
            <w:tcW w:w="0" w:type="auto"/>
          </w:tcPr>
          <w:p w:rsidR="004C4EBB" w:rsidRPr="004C4EBB" w:rsidRDefault="004C4EBB" w:rsidP="00E547C2">
            <w:pPr>
              <w:spacing w:line="240" w:lineRule="auto"/>
              <w:ind w:firstLine="34"/>
              <w:jc w:val="left"/>
              <w:rPr>
                <w:rFonts w:eastAsia="Calibri"/>
              </w:rPr>
            </w:pPr>
            <w:r w:rsidRPr="004C4EBB">
              <w:rPr>
                <w:rFonts w:eastAsia="Calibri"/>
                <w:i/>
              </w:rPr>
              <w:t>U</w:t>
            </w:r>
            <w:r w:rsidRPr="004C4EBB">
              <w:rPr>
                <w:rFonts w:eastAsia="Calibri"/>
                <w:i/>
                <w:vertAlign w:val="subscript"/>
              </w:rPr>
              <w:t>K</w:t>
            </w:r>
            <w:r w:rsidRPr="004C4EBB">
              <w:rPr>
                <w:rFonts w:eastAsia="Calibri"/>
                <w:vertAlign w:val="subscript"/>
              </w:rPr>
              <w:t>.</w:t>
            </w:r>
            <w:r w:rsidRPr="004C4EBB">
              <w:rPr>
                <w:rFonts w:eastAsia="Calibri"/>
                <w:i/>
                <w:vertAlign w:val="subscript"/>
              </w:rPr>
              <w:t>max</w:t>
            </w:r>
            <w:r w:rsidRPr="004C4EBB">
              <w:rPr>
                <w:rFonts w:eastAsia="Calibri"/>
                <w:i/>
              </w:rPr>
              <w:t xml:space="preserve"> </w:t>
            </w:r>
            <w:r w:rsidRPr="004C4EBB">
              <w:rPr>
                <w:rFonts w:eastAsia="Calibri"/>
              </w:rPr>
              <w:t>(</w:t>
            </w:r>
            <w:r w:rsidRPr="004C4EBB">
              <w:rPr>
                <w:rFonts w:eastAsia="Calibri"/>
                <w:i/>
              </w:rPr>
              <w:t>U</w:t>
            </w:r>
            <w:r w:rsidRPr="004C4EBB">
              <w:rPr>
                <w:rFonts w:eastAsia="Calibri"/>
                <w:i/>
                <w:vertAlign w:val="subscript"/>
              </w:rPr>
              <w:t>C.max</w:t>
            </w:r>
            <w:r w:rsidRPr="004C4EBB">
              <w:rPr>
                <w:rFonts w:eastAsia="Calibri"/>
              </w:rPr>
              <w:t>)</w:t>
            </w:r>
            <w:r w:rsidRPr="004C4EBB">
              <w:rPr>
                <w:rFonts w:eastAsia="Calibri"/>
                <w:vertAlign w:val="subscript"/>
              </w:rPr>
              <w:t xml:space="preserve">, </w:t>
            </w:r>
            <w:r w:rsidRPr="004C4EBB">
              <w:rPr>
                <w:rFonts w:eastAsia="Calibri"/>
              </w:rPr>
              <w:t>В</w:t>
            </w:r>
          </w:p>
        </w:tc>
        <w:tc>
          <w:tcPr>
            <w:tcW w:w="0" w:type="auto"/>
          </w:tcPr>
          <w:p w:rsidR="004C4EBB" w:rsidRPr="004C4EBB" w:rsidRDefault="004C4EBB" w:rsidP="00E547C2">
            <w:pPr>
              <w:spacing w:line="240" w:lineRule="auto"/>
              <w:ind w:firstLine="34"/>
              <w:jc w:val="left"/>
              <w:rPr>
                <w:rFonts w:eastAsia="Calibri"/>
              </w:rPr>
            </w:pPr>
            <w:r w:rsidRPr="004C4EBB">
              <w:rPr>
                <w:rFonts w:eastAsia="Calibri"/>
                <w:i/>
              </w:rPr>
              <w:t>I</w:t>
            </w:r>
            <w:r w:rsidRPr="004C4EBB">
              <w:rPr>
                <w:rFonts w:eastAsia="Calibri"/>
                <w:i/>
                <w:vertAlign w:val="subscript"/>
              </w:rPr>
              <w:t>K</w:t>
            </w:r>
            <w:r w:rsidRPr="004C4EBB">
              <w:rPr>
                <w:rFonts w:eastAsia="Calibri"/>
                <w:vertAlign w:val="subscript"/>
              </w:rPr>
              <w:t>.</w:t>
            </w:r>
            <w:r w:rsidRPr="004C4EBB">
              <w:rPr>
                <w:rFonts w:eastAsia="Calibri"/>
                <w:i/>
                <w:vertAlign w:val="subscript"/>
              </w:rPr>
              <w:t>max</w:t>
            </w:r>
            <w:r w:rsidRPr="004C4EBB">
              <w:rPr>
                <w:rFonts w:eastAsia="Calibri"/>
                <w:vertAlign w:val="subscript"/>
              </w:rPr>
              <w:t xml:space="preserve"> </w:t>
            </w:r>
            <w:r w:rsidRPr="004C4EBB">
              <w:rPr>
                <w:rFonts w:eastAsia="Calibri"/>
              </w:rPr>
              <w:t>(</w:t>
            </w:r>
            <w:r w:rsidRPr="004C4EBB">
              <w:rPr>
                <w:rFonts w:eastAsia="Calibri"/>
                <w:i/>
              </w:rPr>
              <w:t>I</w:t>
            </w:r>
            <w:r w:rsidRPr="004C4EBB">
              <w:rPr>
                <w:rFonts w:eastAsia="Calibri"/>
                <w:i/>
                <w:vertAlign w:val="subscript"/>
              </w:rPr>
              <w:t>C</w:t>
            </w:r>
            <w:r w:rsidRPr="004C4EBB">
              <w:rPr>
                <w:rFonts w:eastAsia="Calibri"/>
                <w:vertAlign w:val="subscript"/>
              </w:rPr>
              <w:t>.</w:t>
            </w:r>
            <w:r w:rsidRPr="004C4EBB">
              <w:rPr>
                <w:rFonts w:eastAsia="Calibri"/>
                <w:i/>
                <w:vertAlign w:val="subscript"/>
              </w:rPr>
              <w:t>max</w:t>
            </w:r>
            <w:r w:rsidRPr="004C4EBB">
              <w:rPr>
                <w:rFonts w:eastAsia="Calibri"/>
              </w:rPr>
              <w:t>)</w:t>
            </w:r>
            <w:r w:rsidRPr="004C4EBB">
              <w:rPr>
                <w:rFonts w:eastAsia="Calibri"/>
                <w:vertAlign w:val="subscript"/>
              </w:rPr>
              <w:t xml:space="preserve">, </w:t>
            </w:r>
          </w:p>
          <w:p w:rsidR="004C4EBB" w:rsidRPr="004C4EBB" w:rsidRDefault="004C4EBB" w:rsidP="00E547C2">
            <w:pPr>
              <w:spacing w:line="240" w:lineRule="auto"/>
              <w:ind w:firstLine="34"/>
              <w:jc w:val="left"/>
              <w:rPr>
                <w:rFonts w:eastAsia="Calibri"/>
              </w:rPr>
            </w:pPr>
            <w:r w:rsidRPr="004C4EBB">
              <w:rPr>
                <w:rFonts w:eastAsia="Calibri"/>
              </w:rPr>
              <w:t>A</w:t>
            </w:r>
          </w:p>
        </w:tc>
        <w:tc>
          <w:tcPr>
            <w:tcW w:w="0" w:type="auto"/>
          </w:tcPr>
          <w:p w:rsidR="004C4EBB" w:rsidRPr="004C4EBB" w:rsidRDefault="004C4EBB" w:rsidP="00E547C2">
            <w:pPr>
              <w:spacing w:line="240" w:lineRule="auto"/>
              <w:ind w:firstLine="34"/>
              <w:jc w:val="left"/>
              <w:rPr>
                <w:rFonts w:eastAsia="Calibri"/>
              </w:rPr>
            </w:pPr>
            <w:r w:rsidRPr="004C4EBB">
              <w:rPr>
                <w:rFonts w:eastAsia="Calibri"/>
                <w:i/>
              </w:rPr>
              <w:t>h</w:t>
            </w:r>
            <w:r w:rsidRPr="004C4EBB">
              <w:rPr>
                <w:rFonts w:eastAsia="Calibri"/>
                <w:i/>
                <w:vertAlign w:val="subscript"/>
              </w:rPr>
              <w:t>2</w:t>
            </w:r>
            <w:r w:rsidRPr="004C4EBB">
              <w:rPr>
                <w:rFonts w:eastAsia="Calibri"/>
                <w:vertAlign w:val="subscript"/>
              </w:rPr>
              <w:t>1Е</w:t>
            </w:r>
          </w:p>
        </w:tc>
        <w:tc>
          <w:tcPr>
            <w:tcW w:w="0" w:type="auto"/>
          </w:tcPr>
          <w:p w:rsidR="004C4EBB" w:rsidRPr="004C4EBB" w:rsidRDefault="004C4EBB" w:rsidP="00E547C2">
            <w:pPr>
              <w:spacing w:line="240" w:lineRule="auto"/>
              <w:ind w:firstLine="34"/>
              <w:jc w:val="left"/>
              <w:rPr>
                <w:rFonts w:eastAsia="Calibri"/>
              </w:rPr>
            </w:pPr>
            <w:r w:rsidRPr="004C4EBB">
              <w:rPr>
                <w:rFonts w:eastAsia="Calibri"/>
                <w:i/>
              </w:rPr>
              <w:t>S</w:t>
            </w:r>
            <w:r w:rsidRPr="004C4EBB">
              <w:rPr>
                <w:rFonts w:eastAsia="Calibri"/>
              </w:rPr>
              <w:t xml:space="preserve">, </w:t>
            </w:r>
          </w:p>
          <w:p w:rsidR="004C4EBB" w:rsidRPr="004C4EBB" w:rsidRDefault="004C4EBB" w:rsidP="00E547C2">
            <w:pPr>
              <w:spacing w:line="240" w:lineRule="auto"/>
              <w:ind w:firstLine="34"/>
              <w:jc w:val="left"/>
              <w:rPr>
                <w:rFonts w:eastAsia="Calibri"/>
              </w:rPr>
            </w:pPr>
            <w:r w:rsidRPr="004C4EBB">
              <w:rPr>
                <w:rFonts w:eastAsia="Calibri"/>
              </w:rPr>
              <w:t>мА/B</w:t>
            </w:r>
          </w:p>
        </w:tc>
        <w:tc>
          <w:tcPr>
            <w:tcW w:w="0" w:type="auto"/>
          </w:tcPr>
          <w:p w:rsidR="004C4EBB" w:rsidRPr="004C4EBB" w:rsidRDefault="004C4EBB" w:rsidP="00E547C2">
            <w:pPr>
              <w:spacing w:line="240" w:lineRule="auto"/>
              <w:ind w:firstLine="34"/>
              <w:jc w:val="left"/>
              <w:rPr>
                <w:rFonts w:eastAsia="Calibri"/>
              </w:rPr>
            </w:pPr>
            <w:r w:rsidRPr="004C4EBB">
              <w:rPr>
                <w:rFonts w:eastAsia="Calibri"/>
                <w:i/>
              </w:rPr>
              <w:t>U</w:t>
            </w:r>
            <w:r w:rsidRPr="004C4EBB">
              <w:rPr>
                <w:rFonts w:eastAsia="Calibri"/>
                <w:i/>
                <w:vertAlign w:val="subscript"/>
              </w:rPr>
              <w:t xml:space="preserve">ЗО </w:t>
            </w:r>
            <w:r w:rsidRPr="004C4EBB">
              <w:rPr>
                <w:rFonts w:eastAsia="Calibri"/>
              </w:rPr>
              <w:t>(</w:t>
            </w:r>
            <w:r w:rsidRPr="004C4EBB">
              <w:rPr>
                <w:rFonts w:eastAsia="Calibri"/>
                <w:i/>
              </w:rPr>
              <w:t>U</w:t>
            </w:r>
            <w:r w:rsidRPr="004C4EBB">
              <w:rPr>
                <w:rFonts w:eastAsia="Calibri"/>
                <w:i/>
                <w:vertAlign w:val="subscript"/>
              </w:rPr>
              <w:t>З.пор</w:t>
            </w:r>
            <w:r w:rsidRPr="004C4EBB">
              <w:rPr>
                <w:rFonts w:eastAsia="Calibri"/>
              </w:rPr>
              <w:t>), В</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i/>
              </w:rPr>
              <w:t>f</w:t>
            </w:r>
            <w:r w:rsidRPr="004C4EBB">
              <w:rPr>
                <w:rFonts w:eastAsia="Calibri"/>
                <w:i/>
                <w:vertAlign w:val="subscript"/>
              </w:rPr>
              <w:t xml:space="preserve"> max</w:t>
            </w:r>
            <w:r w:rsidRPr="004C4EBB">
              <w:rPr>
                <w:rFonts w:eastAsia="Calibri"/>
                <w:vertAlign w:val="subscript"/>
              </w:rPr>
              <w:t xml:space="preserve">, </w:t>
            </w:r>
            <w:r w:rsidRPr="004C4EBB">
              <w:rPr>
                <w:rFonts w:eastAsia="Calibri"/>
              </w:rPr>
              <w:t>МГц</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i/>
              </w:rPr>
              <w:t>P</w:t>
            </w:r>
            <w:r w:rsidRPr="004C4EBB">
              <w:rPr>
                <w:rFonts w:eastAsia="Calibri"/>
                <w:i/>
                <w:vertAlign w:val="subscript"/>
              </w:rPr>
              <w:t>K</w:t>
            </w:r>
            <w:r w:rsidRPr="004C4EBB">
              <w:rPr>
                <w:rFonts w:eastAsia="Calibri"/>
              </w:rPr>
              <w:t>(</w:t>
            </w:r>
            <w:r w:rsidRPr="004C4EBB">
              <w:rPr>
                <w:rFonts w:eastAsia="Calibri"/>
                <w:i/>
              </w:rPr>
              <w:t>P</w:t>
            </w:r>
            <w:r w:rsidRPr="004C4EBB">
              <w:rPr>
                <w:rFonts w:eastAsia="Calibri"/>
                <w:i/>
                <w:vertAlign w:val="subscript"/>
              </w:rPr>
              <w:t>С</w:t>
            </w:r>
            <w:r w:rsidRPr="004C4EBB">
              <w:rPr>
                <w:rFonts w:eastAsia="Calibri"/>
              </w:rPr>
              <w:t>),</w:t>
            </w:r>
          </w:p>
          <w:p w:rsidR="004C4EBB" w:rsidRPr="004C4EBB" w:rsidRDefault="004C4EBB" w:rsidP="00E547C2">
            <w:pPr>
              <w:spacing w:line="240" w:lineRule="auto"/>
              <w:ind w:firstLine="34"/>
              <w:jc w:val="left"/>
              <w:rPr>
                <w:rFonts w:eastAsia="Calibri"/>
              </w:rPr>
            </w:pPr>
            <w:r w:rsidRPr="004C4EBB">
              <w:rPr>
                <w:rFonts w:eastAsia="Calibri"/>
              </w:rPr>
              <w:t>Вт</w:t>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1-5</w:t>
            </w:r>
          </w:p>
        </w:tc>
        <w:tc>
          <w:tcPr>
            <w:tcW w:w="0" w:type="auto"/>
          </w:tcPr>
          <w:p w:rsidR="004C4EBB" w:rsidRPr="004C4EBB" w:rsidRDefault="004C4EBB" w:rsidP="00E547C2">
            <w:pPr>
              <w:spacing w:line="240" w:lineRule="auto"/>
              <w:ind w:firstLine="0"/>
              <w:jc w:val="left"/>
              <w:rPr>
                <w:rFonts w:eastAsia="Calibri"/>
              </w:rPr>
            </w:pPr>
            <w:r w:rsidRPr="004C4EBB">
              <w:rPr>
                <w:rFonts w:eastAsia="Calibri"/>
                <w:b/>
              </w:rPr>
              <w:t>2N2222A</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0,077</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30…300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300</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1,5</w:t>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6-10</w:t>
            </w:r>
          </w:p>
        </w:tc>
        <w:tc>
          <w:tcPr>
            <w:tcW w:w="0" w:type="auto"/>
          </w:tcPr>
          <w:p w:rsidR="004C4EBB" w:rsidRPr="004C4EBB" w:rsidRDefault="004C4EBB" w:rsidP="00E547C2">
            <w:pPr>
              <w:spacing w:line="240" w:lineRule="auto"/>
              <w:ind w:firstLine="0"/>
              <w:jc w:val="left"/>
              <w:rPr>
                <w:rFonts w:eastAsia="Calibri"/>
                <w:b/>
              </w:rPr>
            </w:pPr>
            <w:r w:rsidRPr="004C4EBB">
              <w:rPr>
                <w:rFonts w:eastAsia="Calibri"/>
                <w:b/>
              </w:rPr>
              <w:t>2N3906</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40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0,2</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30…300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250</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0,625</w:t>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11-15</w:t>
            </w:r>
          </w:p>
        </w:tc>
        <w:tc>
          <w:tcPr>
            <w:tcW w:w="0" w:type="auto"/>
          </w:tcPr>
          <w:p w:rsidR="004C4EBB" w:rsidRPr="004C4EBB" w:rsidRDefault="004C4EBB" w:rsidP="00E547C2">
            <w:pPr>
              <w:spacing w:line="240" w:lineRule="auto"/>
              <w:ind w:firstLine="0"/>
              <w:jc w:val="left"/>
              <w:rPr>
                <w:rFonts w:eastAsia="Calibri"/>
                <w:b/>
              </w:rPr>
            </w:pPr>
            <w:r w:rsidRPr="004C4EBB">
              <w:rPr>
                <w:rFonts w:eastAsia="Calibri"/>
                <w:b/>
              </w:rPr>
              <w:t>J211</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25</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0,02</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-3,56</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0,4</w:t>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16-20</w:t>
            </w:r>
          </w:p>
        </w:tc>
        <w:tc>
          <w:tcPr>
            <w:tcW w:w="0" w:type="auto"/>
          </w:tcPr>
          <w:p w:rsidR="004C4EBB" w:rsidRPr="004C4EBB" w:rsidRDefault="004C4EBB" w:rsidP="00E547C2">
            <w:pPr>
              <w:spacing w:line="240" w:lineRule="auto"/>
              <w:ind w:firstLine="0"/>
              <w:jc w:val="left"/>
              <w:rPr>
                <w:rFonts w:eastAsia="Calibri"/>
                <w:b/>
              </w:rPr>
            </w:pPr>
            <w:r w:rsidRPr="004C4EBB">
              <w:rPr>
                <w:rFonts w:eastAsia="Calibri"/>
                <w:b/>
              </w:rPr>
              <w:t>2N4381</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-25</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0,012</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1,8</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21-25</w:t>
            </w:r>
          </w:p>
        </w:tc>
        <w:tc>
          <w:tcPr>
            <w:tcW w:w="0" w:type="auto"/>
          </w:tcPr>
          <w:p w:rsidR="004C4EBB" w:rsidRPr="004C4EBB" w:rsidRDefault="004C4EBB" w:rsidP="00E547C2">
            <w:pPr>
              <w:spacing w:line="240" w:lineRule="auto"/>
              <w:ind w:firstLine="0"/>
              <w:jc w:val="left"/>
              <w:rPr>
                <w:rFonts w:eastAsia="Calibri"/>
                <w:b/>
              </w:rPr>
            </w:pPr>
            <w:r w:rsidRPr="004C4EBB">
              <w:rPr>
                <w:rFonts w:eastAsia="Calibri"/>
                <w:b/>
              </w:rPr>
              <w:t>IRFL9014</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-60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-1,8</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1300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-3,88</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3,1</w:t>
            </w:r>
          </w:p>
        </w:tc>
      </w:tr>
      <w:tr w:rsidR="004C4EBB" w:rsidRPr="004C4EBB" w:rsidTr="007248D4">
        <w:tc>
          <w:tcPr>
            <w:tcW w:w="0" w:type="auto"/>
          </w:tcPr>
          <w:p w:rsidR="004C4EBB" w:rsidRPr="004C4EBB" w:rsidRDefault="004C4EBB" w:rsidP="00E547C2">
            <w:pPr>
              <w:spacing w:line="240" w:lineRule="auto"/>
              <w:ind w:firstLine="34"/>
              <w:jc w:val="left"/>
              <w:rPr>
                <w:rFonts w:eastAsia="Calibri"/>
              </w:rPr>
            </w:pPr>
            <w:r w:rsidRPr="004C4EBB">
              <w:rPr>
                <w:rFonts w:eastAsia="Calibri"/>
              </w:rPr>
              <w:t>26-30</w:t>
            </w:r>
          </w:p>
        </w:tc>
        <w:tc>
          <w:tcPr>
            <w:tcW w:w="0" w:type="auto"/>
          </w:tcPr>
          <w:p w:rsidR="004C4EBB" w:rsidRPr="004C4EBB" w:rsidRDefault="004C4EBB" w:rsidP="00E547C2">
            <w:pPr>
              <w:spacing w:line="240" w:lineRule="auto"/>
              <w:ind w:firstLine="0"/>
              <w:jc w:val="left"/>
              <w:rPr>
                <w:rFonts w:eastAsia="Calibri"/>
                <w:b/>
              </w:rPr>
            </w:pPr>
            <w:r w:rsidRPr="004C4EBB">
              <w:rPr>
                <w:rFonts w:eastAsia="Calibri"/>
                <w:b/>
              </w:rPr>
              <w:t>IRF710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400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1,1</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1000</w:t>
            </w:r>
          </w:p>
        </w:tc>
        <w:tc>
          <w:tcPr>
            <w:tcW w:w="0" w:type="auto"/>
          </w:tcPr>
          <w:p w:rsidR="004C4EBB" w:rsidRPr="004C4EBB" w:rsidRDefault="004C4EBB" w:rsidP="00E547C2">
            <w:pPr>
              <w:spacing w:line="240" w:lineRule="auto"/>
              <w:ind w:firstLine="34"/>
              <w:jc w:val="left"/>
              <w:rPr>
                <w:rFonts w:eastAsia="Calibri"/>
              </w:rPr>
            </w:pPr>
            <w:r w:rsidRPr="004C4EBB">
              <w:rPr>
                <w:rFonts w:eastAsia="Calibri"/>
              </w:rPr>
              <w:t>3,8</w:t>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sym w:font="Symbol" w:char="F02D"/>
            </w:r>
          </w:p>
        </w:tc>
        <w:tc>
          <w:tcPr>
            <w:tcW w:w="0" w:type="auto"/>
            <w:shd w:val="clear" w:color="auto" w:fill="auto"/>
          </w:tcPr>
          <w:p w:rsidR="004C4EBB" w:rsidRPr="004C4EBB" w:rsidRDefault="004C4EBB" w:rsidP="00E547C2">
            <w:pPr>
              <w:spacing w:line="240" w:lineRule="auto"/>
              <w:ind w:firstLine="34"/>
              <w:jc w:val="left"/>
              <w:rPr>
                <w:rFonts w:eastAsia="Calibri"/>
              </w:rPr>
            </w:pPr>
            <w:r w:rsidRPr="004C4EBB">
              <w:rPr>
                <w:rFonts w:eastAsia="Calibri"/>
              </w:rPr>
              <w:t>36</w:t>
            </w:r>
          </w:p>
        </w:tc>
      </w:tr>
    </w:tbl>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b/>
          <w:bCs/>
        </w:rPr>
        <w:t>Завдання 3</w:t>
      </w:r>
      <w:r w:rsidRPr="004C4EBB">
        <w:rPr>
          <w:rFonts w:eastAsia="Calibri"/>
        </w:rPr>
        <w:t xml:space="preserve">. Зняти і побудувати (по точках) сімейство вихідних </w:t>
      </w:r>
      <w:r w:rsidRPr="004C4EBB">
        <w:rPr>
          <w:rFonts w:eastAsia="Calibri"/>
          <w:i/>
          <w:iCs/>
        </w:rPr>
        <w:t>I</w:t>
      </w:r>
      <w:r w:rsidRPr="004C4EBB">
        <w:rPr>
          <w:rFonts w:eastAsia="Calibri"/>
          <w:i/>
          <w:iCs/>
          <w:vertAlign w:val="subscript"/>
        </w:rPr>
        <w:t>С</w:t>
      </w:r>
      <w:r w:rsidR="00AA58C6">
        <w:rPr>
          <w:rFonts w:eastAsia="Calibri"/>
          <w:i/>
          <w:iCs/>
          <w:vertAlign w:val="subscript"/>
        </w:rPr>
        <w:t xml:space="preserve">  </w:t>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С</w:t>
      </w:r>
      <w:r w:rsidRPr="004C4EBB">
        <w:rPr>
          <w:rFonts w:eastAsia="Calibri"/>
        </w:rPr>
        <w:t xml:space="preserve">) при </w:t>
      </w:r>
      <w:r w:rsidRPr="004C4EBB">
        <w:rPr>
          <w:rFonts w:eastAsia="Calibri"/>
          <w:i/>
          <w:iCs/>
        </w:rPr>
        <w:t>U</w:t>
      </w:r>
      <w:r w:rsidRPr="004C4EBB">
        <w:rPr>
          <w:rFonts w:eastAsia="Calibri"/>
          <w:i/>
          <w:iCs/>
          <w:vertAlign w:val="subscript"/>
        </w:rPr>
        <w:t>ЗВ</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 xml:space="preserve">const </w:t>
      </w:r>
      <w:r w:rsidRPr="004C4EBB">
        <w:rPr>
          <w:rFonts w:eastAsia="Calibri"/>
        </w:rPr>
        <w:t>ВАХ (див. рис. 4.4,</w:t>
      </w:r>
      <w:r w:rsidR="00AA58C6">
        <w:rPr>
          <w:rFonts w:eastAsia="Calibri"/>
        </w:rPr>
        <w:t xml:space="preserve">  </w:t>
      </w:r>
      <w:r w:rsidRPr="004C4EBB">
        <w:rPr>
          <w:rFonts w:eastAsia="Calibri"/>
          <w:i/>
          <w:iCs/>
        </w:rPr>
        <w:t>б</w:t>
      </w:r>
      <w:r w:rsidRPr="004C4EBB">
        <w:rPr>
          <w:rFonts w:eastAsia="Calibri"/>
        </w:rPr>
        <w:t xml:space="preserve">) і стік-затворну характеристику </w:t>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З</w:t>
      </w:r>
      <w:r w:rsidRPr="004C4EBB">
        <w:rPr>
          <w:rFonts w:eastAsia="Calibri"/>
        </w:rPr>
        <w:t xml:space="preserve">) при </w:t>
      </w:r>
      <w:r w:rsidRPr="004C4EBB">
        <w:rPr>
          <w:rFonts w:eastAsia="Calibri"/>
          <w:i/>
          <w:iCs/>
        </w:rPr>
        <w:t>U</w:t>
      </w:r>
      <w:r w:rsidRPr="004C4EBB">
        <w:rPr>
          <w:rFonts w:eastAsia="Calibri"/>
          <w:i/>
          <w:iCs/>
          <w:vertAlign w:val="subscript"/>
        </w:rPr>
        <w:t>СВ</w:t>
      </w:r>
      <w:r w:rsidR="00AA58C6">
        <w:rPr>
          <w:rFonts w:eastAsia="Calibri"/>
          <w:i/>
          <w:iCs/>
          <w:vertAlign w:val="subscript"/>
        </w:rPr>
        <w:t xml:space="preserve">  </w:t>
      </w:r>
      <w:r w:rsidRPr="004C4EBB">
        <w:rPr>
          <w:rFonts w:eastAsia="Calibri"/>
        </w:rPr>
        <w:t>= 12 В (див. рис. 4.4,</w:t>
      </w:r>
      <w:r w:rsidR="00AA58C6">
        <w:rPr>
          <w:rFonts w:eastAsia="Calibri"/>
        </w:rPr>
        <w:t xml:space="preserve">  </w:t>
      </w:r>
      <w:r w:rsidRPr="004C4EBB">
        <w:rPr>
          <w:rFonts w:eastAsia="Calibri"/>
          <w:i/>
          <w:iCs/>
        </w:rPr>
        <w:t>в</w:t>
      </w:r>
      <w:r w:rsidRPr="004C4EBB">
        <w:rPr>
          <w:rFonts w:eastAsia="Calibri"/>
        </w:rPr>
        <w:t xml:space="preserve">) польового транзистора з </w:t>
      </w:r>
      <w:r w:rsidRPr="004C4EBB">
        <w:rPr>
          <w:rFonts w:eastAsia="Calibri"/>
          <w:i/>
          <w:iCs/>
        </w:rPr>
        <w:t>р-п</w:t>
      </w:r>
      <w:r w:rsidRPr="004C4EBB">
        <w:rPr>
          <w:rFonts w:eastAsia="Calibri"/>
        </w:rPr>
        <w:t>-переходом (див. табл.</w:t>
      </w:r>
      <w:r w:rsidR="00AA58C6">
        <w:rPr>
          <w:rFonts w:eastAsia="Calibri"/>
        </w:rPr>
        <w:t xml:space="preserve">  </w:t>
      </w:r>
      <w:r w:rsidRPr="004C4EBB">
        <w:rPr>
          <w:rFonts w:eastAsia="Calibri"/>
        </w:rPr>
        <w:t>4.2), заповнивши показами приладів табл.4.5.</w:t>
      </w: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0" w:name="Tab_2021LEPvor_25"/>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12</w:t>
        </w:r>
      </w:fldSimple>
      <w:bookmarkEnd w:id="40"/>
      <w:r>
        <w:rPr>
          <w:rFonts w:eastAsia="Calibri"/>
        </w:rPr>
        <w:t>.</w:t>
      </w:r>
      <w:r>
        <w:rPr>
          <w:rFonts w:eastAsia="Calibri"/>
        </w:rPr>
        <w:br/>
      </w:r>
      <w:r>
        <w:rPr>
          <w:rFonts w:eastAsia="Calibri"/>
        </w:rPr>
        <w:tab/>
      </w:r>
    </w:p>
    <w:tbl>
      <w:tblPr>
        <w:tblW w:w="0" w:type="auto"/>
        <w:tblCellMar>
          <w:left w:w="0" w:type="dxa"/>
          <w:right w:w="0" w:type="dxa"/>
        </w:tblCellMar>
        <w:tblLook w:val="04A0"/>
      </w:tblPr>
      <w:tblGrid>
        <w:gridCol w:w="1472"/>
        <w:gridCol w:w="1052"/>
        <w:gridCol w:w="1127"/>
        <w:gridCol w:w="1127"/>
        <w:gridCol w:w="1127"/>
        <w:gridCol w:w="1127"/>
        <w:gridCol w:w="21"/>
        <w:gridCol w:w="1106"/>
        <w:gridCol w:w="10"/>
        <w:gridCol w:w="1117"/>
      </w:tblGrid>
      <w:tr w:rsidR="004C4EBB" w:rsidRPr="004C4EBB" w:rsidTr="004C4EBB">
        <w:tc>
          <w:tcPr>
            <w:tcW w:w="252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 xml:space="preserve">Струм бази </w:t>
            </w:r>
            <w:r w:rsidRPr="004C4EBB">
              <w:rPr>
                <w:rFonts w:eastAsia="Calibri"/>
                <w:i/>
                <w:iCs/>
              </w:rPr>
              <w:t>I</w:t>
            </w:r>
            <w:r w:rsidRPr="004C4EBB">
              <w:rPr>
                <w:rFonts w:eastAsia="Calibri"/>
                <w:i/>
                <w:iCs/>
                <w:vertAlign w:val="subscript"/>
              </w:rPr>
              <w:t>Б</w:t>
            </w:r>
            <w:r w:rsidRPr="004C4EBB">
              <w:rPr>
                <w:rFonts w:eastAsia="Calibri"/>
              </w:rPr>
              <w:t>,</w:t>
            </w:r>
            <w:r w:rsidR="00AA58C6">
              <w:rPr>
                <w:rFonts w:eastAsia="Calibri"/>
              </w:rPr>
              <w:t xml:space="preserve">  </w:t>
            </w:r>
            <w:r w:rsidRPr="004C4EBB">
              <w:rPr>
                <w:rFonts w:eastAsia="Calibri"/>
              </w:rPr>
              <w:t>мкА</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50</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100</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200</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300</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400</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500</w:t>
            </w:r>
          </w:p>
        </w:tc>
      </w:tr>
      <w:tr w:rsidR="004C4EBB" w:rsidRPr="004C4EBB" w:rsidTr="004C4EBB">
        <w:trPr>
          <w:trHeight w:val="398"/>
        </w:trPr>
        <w:tc>
          <w:tcPr>
            <w:tcW w:w="147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Напруга</w:t>
            </w:r>
            <w:r w:rsidR="00AA58C6">
              <w:rPr>
                <w:rFonts w:eastAsia="Calibri"/>
              </w:rPr>
              <w:t xml:space="preserve">  </w:t>
            </w:r>
            <w:r w:rsidRPr="004C4EBB">
              <w:rPr>
                <w:rFonts w:eastAsia="Calibri"/>
                <w:i/>
                <w:iCs/>
              </w:rPr>
              <w:t>U</w:t>
            </w:r>
            <w:r w:rsidRPr="004C4EBB">
              <w:rPr>
                <w:rFonts w:eastAsia="Calibri"/>
                <w:i/>
                <w:iCs/>
                <w:vertAlign w:val="subscript"/>
              </w:rPr>
              <w:t>БЕ</w:t>
            </w:r>
            <w:r w:rsidR="00AA58C6">
              <w:rPr>
                <w:rFonts w:eastAsia="Calibri"/>
                <w:i/>
                <w:iCs/>
                <w:vertAlign w:val="subscript"/>
              </w:rPr>
              <w:t xml:space="preserve">  </w:t>
            </w:r>
            <w:r w:rsidRPr="004C4EBB">
              <w:rPr>
                <w:rFonts w:eastAsia="Calibri"/>
              </w:rPr>
              <w:t xml:space="preserve">, В при </w:t>
            </w:r>
            <w:r w:rsidRPr="004C4EBB">
              <w:rPr>
                <w:rFonts w:eastAsia="Calibri"/>
                <w:i/>
                <w:iCs/>
              </w:rPr>
              <w:t>U</w:t>
            </w:r>
            <w:r w:rsidRPr="004C4EBB">
              <w:rPr>
                <w:rFonts w:eastAsia="Calibri"/>
                <w:i/>
                <w:iCs/>
                <w:vertAlign w:val="subscript"/>
              </w:rPr>
              <w:t>КЕ</w:t>
            </w:r>
            <w:r w:rsidR="00AA58C6">
              <w:rPr>
                <w:rFonts w:eastAsia="Calibri"/>
                <w:i/>
                <w:iCs/>
                <w:vertAlign w:val="subscript"/>
              </w:rPr>
              <w:t xml:space="preserve">  </w:t>
            </w:r>
            <w:r w:rsidRPr="004C4EBB">
              <w:rPr>
                <w:rFonts w:eastAsia="Calibri"/>
              </w:rPr>
              <w:t>, В</w:t>
            </w: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0</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4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397"/>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5</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4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16"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bl>
    <w:p w:rsidR="004C4EBB" w:rsidRPr="004C4EBB" w:rsidRDefault="004C4EBB" w:rsidP="004C4EBB">
      <w:pPr>
        <w:rPr>
          <w:rFonts w:eastAsia="Calibri"/>
        </w:rPr>
      </w:pPr>
    </w:p>
    <w:p w:rsidR="004C4EBB" w:rsidRPr="004C4EBB" w:rsidRDefault="007248D4" w:rsidP="00E547C2">
      <w:pPr>
        <w:pStyle w:val="TableName"/>
        <w:tabs>
          <w:tab w:val="clear" w:pos="9639"/>
        </w:tabs>
        <w:spacing w:line="240" w:lineRule="auto"/>
        <w:rPr>
          <w:rFonts w:eastAsia="Calibri"/>
        </w:rPr>
      </w:pPr>
      <w:r>
        <w:rPr>
          <w:rFonts w:eastAsia="Calibri"/>
        </w:rPr>
        <w:tab/>
      </w:r>
      <w:r>
        <w:rPr>
          <w:rFonts w:eastAsia="Calibri"/>
        </w:rPr>
        <w:tab/>
        <w:t xml:space="preserve">Таблиця </w:t>
      </w:r>
      <w:bookmarkStart w:id="41" w:name="Tab_2021LEPvor_26"/>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13</w:t>
        </w:r>
      </w:fldSimple>
      <w:bookmarkEnd w:id="41"/>
      <w:r>
        <w:rPr>
          <w:rFonts w:eastAsia="Calibri"/>
        </w:rPr>
        <w:t>.</w:t>
      </w:r>
      <w:r>
        <w:rPr>
          <w:rFonts w:eastAsia="Calibri"/>
        </w:rPr>
        <w:br/>
      </w:r>
      <w:r>
        <w:rPr>
          <w:rFonts w:eastAsia="Calibri"/>
        </w:rPr>
        <w:tab/>
      </w:r>
    </w:p>
    <w:tbl>
      <w:tblPr>
        <w:tblW w:w="0" w:type="auto"/>
        <w:tblCellMar>
          <w:left w:w="0" w:type="dxa"/>
          <w:right w:w="0" w:type="dxa"/>
        </w:tblCellMar>
        <w:tblLook w:val="04A0"/>
      </w:tblPr>
      <w:tblGrid>
        <w:gridCol w:w="1471"/>
        <w:gridCol w:w="1049"/>
        <w:gridCol w:w="1176"/>
        <w:gridCol w:w="1176"/>
        <w:gridCol w:w="1175"/>
        <w:gridCol w:w="1174"/>
        <w:gridCol w:w="1174"/>
        <w:gridCol w:w="1176"/>
      </w:tblGrid>
      <w:tr w:rsidR="004C4EBB" w:rsidRPr="004C4EBB" w:rsidTr="004C4EBB">
        <w:tc>
          <w:tcPr>
            <w:tcW w:w="2524"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 xml:space="preserve">Напруга </w:t>
            </w:r>
            <w:r w:rsidRPr="004C4EBB">
              <w:rPr>
                <w:rFonts w:eastAsia="Calibri"/>
                <w:i/>
                <w:iCs/>
              </w:rPr>
              <w:t>U</w:t>
            </w:r>
            <w:r w:rsidRPr="004C4EBB">
              <w:rPr>
                <w:rFonts w:eastAsia="Calibri"/>
                <w:i/>
                <w:iCs/>
                <w:vertAlign w:val="subscript"/>
              </w:rPr>
              <w:t>КЕ</w:t>
            </w:r>
            <w:r w:rsidR="00AA58C6">
              <w:rPr>
                <w:rFonts w:eastAsia="Calibri"/>
                <w:i/>
                <w:iCs/>
                <w:vertAlign w:val="subscript"/>
              </w:rPr>
              <w:t xml:space="preserve">  </w:t>
            </w:r>
            <w:r w:rsidRPr="004C4EBB">
              <w:rPr>
                <w:rFonts w:eastAsia="Calibri"/>
              </w:rPr>
              <w:t>, В</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0,1</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0,5</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1</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5</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8</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12</w:t>
            </w:r>
          </w:p>
        </w:tc>
      </w:tr>
      <w:tr w:rsidR="004C4EBB" w:rsidRPr="004C4EBB" w:rsidTr="004C4EBB">
        <w:trPr>
          <w:trHeight w:val="373"/>
        </w:trPr>
        <w:tc>
          <w:tcPr>
            <w:tcW w:w="147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 xml:space="preserve">Струм </w:t>
            </w:r>
            <w:r w:rsidRPr="004C4EBB">
              <w:rPr>
                <w:rFonts w:eastAsia="Calibri"/>
              </w:rPr>
              <w:lastRenderedPageBreak/>
              <w:t xml:space="preserve">колектора </w:t>
            </w:r>
            <w:r w:rsidRPr="004C4EBB">
              <w:rPr>
                <w:rFonts w:eastAsia="Calibri"/>
                <w:i/>
                <w:iCs/>
              </w:rPr>
              <w:t>I</w:t>
            </w:r>
            <w:r w:rsidRPr="004C4EBB">
              <w:rPr>
                <w:rFonts w:eastAsia="Calibri"/>
                <w:i/>
                <w:iCs/>
                <w:vertAlign w:val="subscript"/>
              </w:rPr>
              <w:t>К</w:t>
            </w:r>
            <w:r w:rsidRPr="004C4EBB">
              <w:rPr>
                <w:rFonts w:eastAsia="Calibri"/>
              </w:rPr>
              <w:t xml:space="preserve">, мА при </w:t>
            </w:r>
            <w:r w:rsidRPr="004C4EBB">
              <w:rPr>
                <w:rFonts w:eastAsia="Calibri"/>
                <w:i/>
                <w:iCs/>
              </w:rPr>
              <w:t>I</w:t>
            </w:r>
            <w:r w:rsidRPr="004C4EBB">
              <w:rPr>
                <w:rFonts w:eastAsia="Calibri"/>
                <w:i/>
                <w:iCs/>
                <w:vertAlign w:val="subscript"/>
              </w:rPr>
              <w:t>Б</w:t>
            </w:r>
            <w:r w:rsidRPr="004C4EBB">
              <w:rPr>
                <w:rFonts w:eastAsia="Calibri"/>
              </w:rPr>
              <w:t>, мкА</w:t>
            </w: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lastRenderedPageBreak/>
              <w:t>50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185"/>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100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1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200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1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300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1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400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r w:rsidR="004C4EBB" w:rsidRPr="004C4EBB" w:rsidTr="004C4EBB">
        <w:trPr>
          <w:trHeight w:val="182"/>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34"/>
              <w:rPr>
                <w:rFonts w:eastAsia="Calibri"/>
              </w:rPr>
            </w:pPr>
          </w:p>
        </w:tc>
        <w:tc>
          <w:tcPr>
            <w:tcW w:w="10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34"/>
              <w:rPr>
                <w:rFonts w:eastAsia="Calibri"/>
              </w:rPr>
            </w:pPr>
            <w:r w:rsidRPr="004C4EBB">
              <w:rPr>
                <w:rFonts w:eastAsia="Calibri"/>
              </w:rPr>
              <w:t>500</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c>
          <w:tcPr>
            <w:tcW w:w="118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34"/>
              <w:rPr>
                <w:rFonts w:eastAsia="Calibri"/>
              </w:rPr>
            </w:pPr>
            <w:r>
              <w:rPr>
                <w:rFonts w:eastAsia="Calibri"/>
              </w:rPr>
              <w:t xml:space="preserve">  </w:t>
            </w:r>
          </w:p>
        </w:tc>
      </w:tr>
    </w:tbl>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Скопіювати зображення схеми з показами приладів (для одного з режимів роботи при знятті вихідний ВАХ) до звіту. Визначити крутизну </w:t>
      </w:r>
      <w:r w:rsidRPr="004C4EBB">
        <w:rPr>
          <w:rFonts w:eastAsia="Calibri"/>
          <w:i/>
          <w:iCs/>
        </w:rPr>
        <w:t xml:space="preserve">S </w:t>
      </w:r>
      <w:r w:rsidRPr="004C4EBB">
        <w:rPr>
          <w:rFonts w:eastAsia="Calibri"/>
        </w:rPr>
        <w:t>стік-затворної характеристики на її лінійній ділянці.</w:t>
      </w:r>
    </w:p>
    <w:p w:rsidR="004C4EBB" w:rsidRPr="004C4EBB" w:rsidRDefault="004C4EBB" w:rsidP="004C4EBB">
      <w:pPr>
        <w:rPr>
          <w:rFonts w:eastAsia="Calibri"/>
        </w:rPr>
      </w:pP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2" w:name="Tab_2021LEPvor_27"/>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14</w:t>
        </w:r>
      </w:fldSimple>
      <w:bookmarkEnd w:id="42"/>
      <w:r>
        <w:rPr>
          <w:rFonts w:eastAsia="Calibri"/>
        </w:rPr>
        <w:t>.</w:t>
      </w:r>
      <w:r>
        <w:rPr>
          <w:rFonts w:eastAsia="Calibri"/>
        </w:rPr>
        <w:br/>
      </w:r>
      <w:r>
        <w:rPr>
          <w:rFonts w:eastAsia="Calibri"/>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7"/>
        <w:gridCol w:w="922"/>
        <w:gridCol w:w="1119"/>
        <w:gridCol w:w="953"/>
        <w:gridCol w:w="1013"/>
        <w:gridCol w:w="894"/>
        <w:gridCol w:w="953"/>
        <w:gridCol w:w="954"/>
        <w:gridCol w:w="956"/>
      </w:tblGrid>
      <w:tr w:rsidR="004C4EBB" w:rsidRPr="004C4EBB" w:rsidTr="004C4EBB">
        <w:tc>
          <w:tcPr>
            <w:tcW w:w="3861" w:type="dxa"/>
            <w:gridSpan w:val="3"/>
          </w:tcPr>
          <w:p w:rsidR="004C4EBB" w:rsidRPr="004C4EBB" w:rsidRDefault="004C4EBB" w:rsidP="00E547C2">
            <w:pPr>
              <w:spacing w:line="240" w:lineRule="auto"/>
              <w:ind w:firstLine="34"/>
              <w:rPr>
                <w:rFonts w:eastAsia="Calibri"/>
                <w:bCs/>
              </w:rPr>
            </w:pPr>
            <w:r w:rsidRPr="004C4EBB">
              <w:rPr>
                <w:rFonts w:eastAsia="Calibri"/>
                <w:bCs/>
              </w:rPr>
              <w:t xml:space="preserve">Напруга </w:t>
            </w:r>
            <w:r w:rsidRPr="004C4EBB">
              <w:rPr>
                <w:rFonts w:eastAsia="Calibri"/>
                <w:bCs/>
                <w:i/>
              </w:rPr>
              <w:t>U</w:t>
            </w:r>
            <w:r w:rsidRPr="004C4EBB">
              <w:rPr>
                <w:rFonts w:eastAsia="Calibri"/>
                <w:bCs/>
                <w:i/>
                <w:vertAlign w:val="subscript"/>
              </w:rPr>
              <w:t>СВ</w:t>
            </w:r>
            <w:r w:rsidRPr="004C4EBB">
              <w:rPr>
                <w:rFonts w:eastAsia="Calibri"/>
                <w:bCs/>
              </w:rPr>
              <w:t xml:space="preserve">, В </w:t>
            </w:r>
          </w:p>
        </w:tc>
        <w:tc>
          <w:tcPr>
            <w:tcW w:w="962" w:type="dxa"/>
            <w:vMerge w:val="restart"/>
          </w:tcPr>
          <w:p w:rsidR="004C4EBB" w:rsidRPr="004C4EBB" w:rsidRDefault="004C4EBB" w:rsidP="00E547C2">
            <w:pPr>
              <w:spacing w:line="240" w:lineRule="auto"/>
              <w:ind w:firstLine="34"/>
              <w:rPr>
                <w:rFonts w:eastAsia="Calibri"/>
                <w:bCs/>
              </w:rPr>
            </w:pPr>
            <w:r w:rsidRPr="004C4EBB">
              <w:rPr>
                <w:rFonts w:eastAsia="Calibri"/>
                <w:bCs/>
              </w:rPr>
              <w:t>1</w:t>
            </w:r>
          </w:p>
        </w:tc>
        <w:tc>
          <w:tcPr>
            <w:tcW w:w="1023" w:type="dxa"/>
            <w:vMerge w:val="restart"/>
          </w:tcPr>
          <w:p w:rsidR="004C4EBB" w:rsidRPr="004C4EBB" w:rsidRDefault="004C4EBB" w:rsidP="00E547C2">
            <w:pPr>
              <w:spacing w:line="240" w:lineRule="auto"/>
              <w:ind w:firstLine="34"/>
              <w:rPr>
                <w:rFonts w:eastAsia="Calibri"/>
                <w:bCs/>
              </w:rPr>
            </w:pPr>
            <w:r w:rsidRPr="004C4EBB">
              <w:rPr>
                <w:rFonts w:eastAsia="Calibri"/>
                <w:bCs/>
              </w:rPr>
              <w:t>2</w:t>
            </w:r>
          </w:p>
        </w:tc>
        <w:tc>
          <w:tcPr>
            <w:tcW w:w="903" w:type="dxa"/>
            <w:vMerge w:val="restart"/>
          </w:tcPr>
          <w:p w:rsidR="004C4EBB" w:rsidRPr="004C4EBB" w:rsidRDefault="004C4EBB" w:rsidP="00E547C2">
            <w:pPr>
              <w:spacing w:line="240" w:lineRule="auto"/>
              <w:ind w:firstLine="34"/>
              <w:rPr>
                <w:rFonts w:eastAsia="Calibri"/>
                <w:bCs/>
              </w:rPr>
            </w:pPr>
            <w:r w:rsidRPr="004C4EBB">
              <w:rPr>
                <w:rFonts w:eastAsia="Calibri"/>
                <w:bCs/>
              </w:rPr>
              <w:t>3</w:t>
            </w:r>
          </w:p>
        </w:tc>
        <w:tc>
          <w:tcPr>
            <w:tcW w:w="962" w:type="dxa"/>
            <w:vMerge w:val="restart"/>
          </w:tcPr>
          <w:p w:rsidR="004C4EBB" w:rsidRPr="004C4EBB" w:rsidRDefault="004C4EBB" w:rsidP="00E547C2">
            <w:pPr>
              <w:spacing w:line="240" w:lineRule="auto"/>
              <w:ind w:firstLine="34"/>
              <w:rPr>
                <w:rFonts w:eastAsia="Calibri"/>
                <w:bCs/>
              </w:rPr>
            </w:pPr>
            <w:r w:rsidRPr="004C4EBB">
              <w:rPr>
                <w:rFonts w:eastAsia="Calibri"/>
                <w:bCs/>
              </w:rPr>
              <w:t>4</w:t>
            </w:r>
          </w:p>
        </w:tc>
        <w:tc>
          <w:tcPr>
            <w:tcW w:w="963" w:type="dxa"/>
            <w:vMerge w:val="restart"/>
          </w:tcPr>
          <w:p w:rsidR="004C4EBB" w:rsidRPr="004C4EBB" w:rsidRDefault="004C4EBB" w:rsidP="00E547C2">
            <w:pPr>
              <w:spacing w:line="240" w:lineRule="auto"/>
              <w:ind w:firstLine="34"/>
              <w:rPr>
                <w:rFonts w:eastAsia="Calibri"/>
                <w:bCs/>
              </w:rPr>
            </w:pPr>
            <w:r w:rsidRPr="004C4EBB">
              <w:rPr>
                <w:rFonts w:eastAsia="Calibri"/>
                <w:bCs/>
              </w:rPr>
              <w:t>8</w:t>
            </w:r>
          </w:p>
        </w:tc>
        <w:tc>
          <w:tcPr>
            <w:tcW w:w="963" w:type="dxa"/>
            <w:vMerge w:val="restart"/>
          </w:tcPr>
          <w:p w:rsidR="004C4EBB" w:rsidRPr="004C4EBB" w:rsidRDefault="004C4EBB" w:rsidP="00E547C2">
            <w:pPr>
              <w:spacing w:line="240" w:lineRule="auto"/>
              <w:ind w:firstLine="34"/>
              <w:rPr>
                <w:rFonts w:eastAsia="Calibri"/>
                <w:bCs/>
              </w:rPr>
            </w:pPr>
            <w:r w:rsidRPr="004C4EBB">
              <w:rPr>
                <w:rFonts w:eastAsia="Calibri"/>
                <w:bCs/>
              </w:rPr>
              <w:t>12</w:t>
            </w:r>
          </w:p>
        </w:tc>
      </w:tr>
      <w:tr w:rsidR="004C4EBB" w:rsidRPr="004C4EBB" w:rsidTr="004C4EBB">
        <w:trPr>
          <w:trHeight w:val="398"/>
        </w:trPr>
        <w:tc>
          <w:tcPr>
            <w:tcW w:w="1819" w:type="dxa"/>
            <w:vMerge w:val="restart"/>
          </w:tcPr>
          <w:p w:rsidR="004C4EBB" w:rsidRPr="004C4EBB" w:rsidRDefault="004C4EBB" w:rsidP="00E547C2">
            <w:pPr>
              <w:spacing w:line="240" w:lineRule="auto"/>
              <w:ind w:firstLine="34"/>
              <w:rPr>
                <w:rFonts w:eastAsia="Calibri"/>
                <w:bCs/>
              </w:rPr>
            </w:pPr>
          </w:p>
          <w:p w:rsidR="004C4EBB" w:rsidRPr="004C4EBB" w:rsidRDefault="004C4EBB" w:rsidP="00E547C2">
            <w:pPr>
              <w:spacing w:line="240" w:lineRule="auto"/>
              <w:ind w:firstLine="34"/>
              <w:rPr>
                <w:rFonts w:eastAsia="Calibri"/>
                <w:bCs/>
              </w:rPr>
            </w:pPr>
          </w:p>
          <w:p w:rsidR="004C4EBB" w:rsidRPr="004C4EBB" w:rsidRDefault="004C4EBB" w:rsidP="00E547C2">
            <w:pPr>
              <w:spacing w:line="240" w:lineRule="auto"/>
              <w:ind w:firstLine="34"/>
              <w:rPr>
                <w:rFonts w:eastAsia="Calibri"/>
                <w:bCs/>
              </w:rPr>
            </w:pPr>
            <w:r w:rsidRPr="004C4EBB">
              <w:rPr>
                <w:rFonts w:eastAsia="Calibri"/>
                <w:bCs/>
              </w:rPr>
              <w:t xml:space="preserve">Струм стоку </w:t>
            </w:r>
            <w:r w:rsidRPr="004C4EBB">
              <w:rPr>
                <w:rFonts w:eastAsia="Calibri"/>
                <w:bCs/>
                <w:i/>
              </w:rPr>
              <w:t>I</w:t>
            </w:r>
            <w:r w:rsidRPr="004C4EBB">
              <w:rPr>
                <w:rFonts w:eastAsia="Calibri"/>
                <w:bCs/>
                <w:i/>
                <w:vertAlign w:val="subscript"/>
              </w:rPr>
              <w:t>С</w:t>
            </w:r>
            <w:r w:rsidRPr="004C4EBB">
              <w:rPr>
                <w:rFonts w:eastAsia="Calibri"/>
                <w:bCs/>
              </w:rPr>
              <w:t xml:space="preserve">, мА при напрузі </w:t>
            </w:r>
            <w:r w:rsidRPr="004C4EBB">
              <w:rPr>
                <w:rFonts w:eastAsia="Calibri"/>
                <w:bCs/>
                <w:i/>
              </w:rPr>
              <w:t>U</w:t>
            </w:r>
            <w:r w:rsidRPr="004C4EBB">
              <w:rPr>
                <w:rFonts w:eastAsia="Calibri"/>
                <w:bCs/>
                <w:i/>
                <w:vertAlign w:val="subscript"/>
              </w:rPr>
              <w:t>ЗВ</w:t>
            </w:r>
            <w:r w:rsidRPr="004C4EBB">
              <w:rPr>
                <w:rFonts w:eastAsia="Calibri"/>
                <w:bCs/>
              </w:rPr>
              <w:t xml:space="preserve">, В </w:t>
            </w:r>
          </w:p>
        </w:tc>
        <w:tc>
          <w:tcPr>
            <w:tcW w:w="925" w:type="dxa"/>
            <w:shd w:val="clear" w:color="auto" w:fill="auto"/>
          </w:tcPr>
          <w:p w:rsidR="004C4EBB" w:rsidRPr="004C4EBB" w:rsidRDefault="004C4EBB" w:rsidP="00E547C2">
            <w:pPr>
              <w:spacing w:line="240" w:lineRule="auto"/>
              <w:ind w:firstLine="34"/>
              <w:rPr>
                <w:rFonts w:eastAsia="Calibri"/>
              </w:rPr>
            </w:pPr>
            <w:r w:rsidRPr="004C4EBB">
              <w:rPr>
                <w:rFonts w:eastAsia="Calibri"/>
              </w:rPr>
              <w:t>Для</w:t>
            </w:r>
          </w:p>
          <w:p w:rsidR="004C4EBB" w:rsidRPr="004C4EBB" w:rsidRDefault="004C4EBB" w:rsidP="00E547C2">
            <w:pPr>
              <w:spacing w:line="240" w:lineRule="auto"/>
              <w:ind w:firstLine="34"/>
              <w:rPr>
                <w:rFonts w:eastAsia="Calibri"/>
                <w:bCs/>
              </w:rPr>
            </w:pPr>
            <w:r w:rsidRPr="004C4EBB">
              <w:rPr>
                <w:rFonts w:eastAsia="Calibri"/>
                <w:b/>
              </w:rPr>
              <w:t xml:space="preserve">J211 </w:t>
            </w:r>
          </w:p>
        </w:tc>
        <w:tc>
          <w:tcPr>
            <w:tcW w:w="1117" w:type="dxa"/>
            <w:shd w:val="clear" w:color="auto" w:fill="auto"/>
          </w:tcPr>
          <w:p w:rsidR="004C4EBB" w:rsidRPr="004C4EBB" w:rsidRDefault="004C4EBB" w:rsidP="00E547C2">
            <w:pPr>
              <w:spacing w:line="240" w:lineRule="auto"/>
              <w:ind w:firstLine="34"/>
              <w:rPr>
                <w:rFonts w:eastAsia="Calibri"/>
                <w:b/>
              </w:rPr>
            </w:pPr>
            <w:r w:rsidRPr="004C4EBB">
              <w:rPr>
                <w:rFonts w:eastAsia="Calibri"/>
              </w:rPr>
              <w:t>Для</w:t>
            </w:r>
          </w:p>
          <w:p w:rsidR="004C4EBB" w:rsidRPr="004C4EBB" w:rsidRDefault="004C4EBB" w:rsidP="00E547C2">
            <w:pPr>
              <w:spacing w:line="240" w:lineRule="auto"/>
              <w:ind w:firstLine="34"/>
              <w:rPr>
                <w:rFonts w:eastAsia="Calibri"/>
                <w:b/>
              </w:rPr>
            </w:pPr>
            <w:r w:rsidRPr="004C4EBB">
              <w:rPr>
                <w:rFonts w:eastAsia="Calibri"/>
                <w:b/>
              </w:rPr>
              <w:t>2N4381</w:t>
            </w:r>
          </w:p>
        </w:tc>
        <w:tc>
          <w:tcPr>
            <w:tcW w:w="962" w:type="dxa"/>
            <w:vMerge/>
          </w:tcPr>
          <w:p w:rsidR="004C4EBB" w:rsidRPr="004C4EBB" w:rsidRDefault="004C4EBB" w:rsidP="00E547C2">
            <w:pPr>
              <w:spacing w:line="240" w:lineRule="auto"/>
              <w:ind w:firstLine="34"/>
              <w:rPr>
                <w:rFonts w:eastAsia="Calibri"/>
                <w:bCs/>
              </w:rPr>
            </w:pPr>
          </w:p>
        </w:tc>
        <w:tc>
          <w:tcPr>
            <w:tcW w:w="1023" w:type="dxa"/>
            <w:vMerge/>
          </w:tcPr>
          <w:p w:rsidR="004C4EBB" w:rsidRPr="004C4EBB" w:rsidRDefault="004C4EBB" w:rsidP="00E547C2">
            <w:pPr>
              <w:spacing w:line="240" w:lineRule="auto"/>
              <w:ind w:firstLine="34"/>
              <w:rPr>
                <w:rFonts w:eastAsia="Calibri"/>
                <w:bCs/>
              </w:rPr>
            </w:pPr>
          </w:p>
        </w:tc>
        <w:tc>
          <w:tcPr>
            <w:tcW w:w="903" w:type="dxa"/>
            <w:vMerge/>
          </w:tcPr>
          <w:p w:rsidR="004C4EBB" w:rsidRPr="004C4EBB" w:rsidRDefault="004C4EBB" w:rsidP="00E547C2">
            <w:pPr>
              <w:spacing w:line="240" w:lineRule="auto"/>
              <w:ind w:firstLine="34"/>
              <w:rPr>
                <w:rFonts w:eastAsia="Calibri"/>
                <w:bCs/>
              </w:rPr>
            </w:pPr>
          </w:p>
        </w:tc>
        <w:tc>
          <w:tcPr>
            <w:tcW w:w="962" w:type="dxa"/>
            <w:vMerge/>
          </w:tcPr>
          <w:p w:rsidR="004C4EBB" w:rsidRPr="004C4EBB" w:rsidRDefault="004C4EBB" w:rsidP="00E547C2">
            <w:pPr>
              <w:spacing w:line="240" w:lineRule="auto"/>
              <w:ind w:firstLine="34"/>
              <w:rPr>
                <w:rFonts w:eastAsia="Calibri"/>
                <w:bCs/>
              </w:rPr>
            </w:pPr>
          </w:p>
        </w:tc>
        <w:tc>
          <w:tcPr>
            <w:tcW w:w="963" w:type="dxa"/>
            <w:vMerge/>
          </w:tcPr>
          <w:p w:rsidR="004C4EBB" w:rsidRPr="004C4EBB" w:rsidRDefault="004C4EBB" w:rsidP="00E547C2">
            <w:pPr>
              <w:spacing w:line="240" w:lineRule="auto"/>
              <w:ind w:firstLine="34"/>
              <w:rPr>
                <w:rFonts w:eastAsia="Calibri"/>
                <w:bCs/>
              </w:rPr>
            </w:pPr>
          </w:p>
        </w:tc>
        <w:tc>
          <w:tcPr>
            <w:tcW w:w="963" w:type="dxa"/>
            <w:vMerge/>
          </w:tcPr>
          <w:p w:rsidR="004C4EBB" w:rsidRPr="004C4EBB" w:rsidRDefault="004C4EBB" w:rsidP="00E547C2">
            <w:pPr>
              <w:spacing w:line="240" w:lineRule="auto"/>
              <w:ind w:firstLine="34"/>
              <w:rPr>
                <w:rFonts w:eastAsia="Calibri"/>
                <w:bCs/>
              </w:rPr>
            </w:pPr>
          </w:p>
        </w:tc>
      </w:tr>
      <w:tr w:rsidR="004C4EBB" w:rsidRPr="004C4EBB" w:rsidTr="004C4EBB">
        <w:trPr>
          <w:trHeight w:val="185"/>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
              </w:rPr>
            </w:pPr>
            <w:r w:rsidRPr="004C4EBB">
              <w:rPr>
                <w:rFonts w:eastAsia="Calibri"/>
                <w:bCs/>
              </w:rPr>
              <w:t>0</w:t>
            </w:r>
          </w:p>
        </w:tc>
        <w:tc>
          <w:tcPr>
            <w:tcW w:w="1117" w:type="dxa"/>
            <w:shd w:val="clear" w:color="auto" w:fill="auto"/>
          </w:tcPr>
          <w:p w:rsidR="004C4EBB" w:rsidRPr="004C4EBB" w:rsidRDefault="004C4EBB" w:rsidP="00E547C2">
            <w:pPr>
              <w:spacing w:line="240" w:lineRule="auto"/>
              <w:ind w:firstLine="34"/>
              <w:rPr>
                <w:rFonts w:eastAsia="Calibri"/>
              </w:rPr>
            </w:pPr>
            <w:r w:rsidRPr="004C4EBB">
              <w:rPr>
                <w:rFonts w:eastAsia="Calibri"/>
              </w:rPr>
              <w:t>0</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r w:rsidR="004C4EBB" w:rsidRPr="004C4EBB" w:rsidTr="004C4EBB">
        <w:trPr>
          <w:trHeight w:val="182"/>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-0,5</w:t>
            </w:r>
          </w:p>
        </w:tc>
        <w:tc>
          <w:tcPr>
            <w:tcW w:w="1117"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0,5</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r w:rsidR="004C4EBB" w:rsidRPr="004C4EBB" w:rsidTr="004C4EBB">
        <w:trPr>
          <w:trHeight w:val="182"/>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-1,0</w:t>
            </w:r>
          </w:p>
        </w:tc>
        <w:tc>
          <w:tcPr>
            <w:tcW w:w="1117"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1,0</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r w:rsidR="004C4EBB" w:rsidRPr="004C4EBB" w:rsidTr="004C4EBB">
        <w:trPr>
          <w:trHeight w:val="182"/>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-2,5</w:t>
            </w:r>
          </w:p>
        </w:tc>
        <w:tc>
          <w:tcPr>
            <w:tcW w:w="1117"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1,4</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r w:rsidR="004C4EBB" w:rsidRPr="004C4EBB" w:rsidTr="004C4EBB">
        <w:trPr>
          <w:trHeight w:val="182"/>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-3,56</w:t>
            </w:r>
          </w:p>
        </w:tc>
        <w:tc>
          <w:tcPr>
            <w:tcW w:w="1117"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1,8</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r w:rsidR="004C4EBB" w:rsidRPr="004C4EBB" w:rsidTr="004C4EBB">
        <w:trPr>
          <w:trHeight w:val="182"/>
        </w:trPr>
        <w:tc>
          <w:tcPr>
            <w:tcW w:w="1819" w:type="dxa"/>
            <w:vMerge/>
          </w:tcPr>
          <w:p w:rsidR="004C4EBB" w:rsidRPr="004C4EBB" w:rsidRDefault="004C4EBB" w:rsidP="00E547C2">
            <w:pPr>
              <w:spacing w:line="240" w:lineRule="auto"/>
              <w:ind w:firstLine="34"/>
              <w:rPr>
                <w:rFonts w:eastAsia="Calibri"/>
                <w:bCs/>
              </w:rPr>
            </w:pPr>
          </w:p>
        </w:tc>
        <w:tc>
          <w:tcPr>
            <w:tcW w:w="925"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-4,0</w:t>
            </w:r>
          </w:p>
        </w:tc>
        <w:tc>
          <w:tcPr>
            <w:tcW w:w="1117" w:type="dxa"/>
            <w:shd w:val="clear" w:color="auto" w:fill="auto"/>
          </w:tcPr>
          <w:p w:rsidR="004C4EBB" w:rsidRPr="004C4EBB" w:rsidRDefault="004C4EBB" w:rsidP="00E547C2">
            <w:pPr>
              <w:spacing w:line="240" w:lineRule="auto"/>
              <w:ind w:firstLine="34"/>
              <w:rPr>
                <w:rFonts w:eastAsia="Calibri"/>
                <w:bCs/>
              </w:rPr>
            </w:pPr>
            <w:r w:rsidRPr="004C4EBB">
              <w:rPr>
                <w:rFonts w:eastAsia="Calibri"/>
                <w:bCs/>
              </w:rPr>
              <w:t>2</w:t>
            </w:r>
          </w:p>
        </w:tc>
        <w:tc>
          <w:tcPr>
            <w:tcW w:w="962" w:type="dxa"/>
          </w:tcPr>
          <w:p w:rsidR="004C4EBB" w:rsidRPr="004C4EBB" w:rsidRDefault="004C4EBB" w:rsidP="00E547C2">
            <w:pPr>
              <w:spacing w:line="240" w:lineRule="auto"/>
              <w:ind w:firstLine="34"/>
              <w:rPr>
                <w:rFonts w:eastAsia="Calibri"/>
                <w:bCs/>
              </w:rPr>
            </w:pPr>
          </w:p>
        </w:tc>
        <w:tc>
          <w:tcPr>
            <w:tcW w:w="1023" w:type="dxa"/>
          </w:tcPr>
          <w:p w:rsidR="004C4EBB" w:rsidRPr="004C4EBB" w:rsidRDefault="004C4EBB" w:rsidP="00E547C2">
            <w:pPr>
              <w:spacing w:line="240" w:lineRule="auto"/>
              <w:ind w:firstLine="34"/>
              <w:rPr>
                <w:rFonts w:eastAsia="Calibri"/>
                <w:bCs/>
              </w:rPr>
            </w:pPr>
          </w:p>
        </w:tc>
        <w:tc>
          <w:tcPr>
            <w:tcW w:w="903" w:type="dxa"/>
          </w:tcPr>
          <w:p w:rsidR="004C4EBB" w:rsidRPr="004C4EBB" w:rsidRDefault="004C4EBB" w:rsidP="00E547C2">
            <w:pPr>
              <w:spacing w:line="240" w:lineRule="auto"/>
              <w:ind w:firstLine="34"/>
              <w:rPr>
                <w:rFonts w:eastAsia="Calibri"/>
                <w:bCs/>
              </w:rPr>
            </w:pPr>
          </w:p>
        </w:tc>
        <w:tc>
          <w:tcPr>
            <w:tcW w:w="962"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c>
          <w:tcPr>
            <w:tcW w:w="963" w:type="dxa"/>
          </w:tcPr>
          <w:p w:rsidR="004C4EBB" w:rsidRPr="004C4EBB" w:rsidRDefault="004C4EBB" w:rsidP="00E547C2">
            <w:pPr>
              <w:spacing w:line="240" w:lineRule="auto"/>
              <w:ind w:firstLine="34"/>
              <w:rPr>
                <w:rFonts w:eastAsia="Calibri"/>
                <w:bCs/>
              </w:rPr>
            </w:pPr>
          </w:p>
        </w:tc>
      </w:tr>
    </w:tbl>
    <w:p w:rsidR="004C4EBB" w:rsidRPr="004C4EBB" w:rsidRDefault="004C4EBB" w:rsidP="004C4EBB">
      <w:pPr>
        <w:rPr>
          <w:rFonts w:eastAsia="Calibri"/>
          <w:b/>
          <w:bCs/>
        </w:rPr>
      </w:pPr>
    </w:p>
    <w:p w:rsidR="004C4EBB" w:rsidRPr="004C4EBB" w:rsidRDefault="004C4EBB" w:rsidP="004C4EBB">
      <w:pPr>
        <w:rPr>
          <w:rFonts w:eastAsia="Calibri"/>
        </w:rPr>
      </w:pPr>
      <w:r w:rsidRPr="004C4EBB">
        <w:rPr>
          <w:rFonts w:eastAsia="Calibri"/>
          <w:b/>
          <w:bCs/>
        </w:rPr>
        <w:t>Завдання 4</w:t>
      </w:r>
      <w:r w:rsidRPr="004C4EBB">
        <w:rPr>
          <w:rFonts w:eastAsia="Calibri"/>
        </w:rPr>
        <w:t xml:space="preserve">. Зняти сімейство вихідних ВАХ відповідного польового транзистора з індукованим каналом (див. табл. 4.2) за допомогою приладу </w:t>
      </w:r>
      <w:r w:rsidRPr="004C4EBB">
        <w:rPr>
          <w:rFonts w:eastAsia="Calibri"/>
          <w:b/>
          <w:bCs/>
        </w:rPr>
        <w:t>IVАnalyzer</w:t>
      </w:r>
      <w:r w:rsidRPr="004C4EBB">
        <w:rPr>
          <w:rFonts w:eastAsia="Calibri"/>
        </w:rPr>
        <w:t xml:space="preserve"> зображення до звіту (див. рис. 4.9). Визначити крутизну </w:t>
      </w:r>
      <w:r w:rsidRPr="004C4EBB">
        <w:rPr>
          <w:rFonts w:eastAsia="Calibri"/>
          <w:i/>
          <w:iCs/>
        </w:rPr>
        <w:t xml:space="preserve">S </w:t>
      </w:r>
      <w:r w:rsidRPr="004C4EBB">
        <w:rPr>
          <w:rFonts w:eastAsia="Calibri"/>
        </w:rPr>
        <w:t xml:space="preserve">стік-затворної характеристики </w:t>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при </w:t>
      </w:r>
      <w:r w:rsidRPr="004C4EBB">
        <w:rPr>
          <w:rFonts w:eastAsia="Calibri"/>
          <w:i/>
          <w:iCs/>
        </w:rPr>
        <w:t>U</w:t>
      </w:r>
      <w:r w:rsidRPr="004C4EBB">
        <w:rPr>
          <w:rFonts w:eastAsia="Calibri"/>
          <w:i/>
          <w:iCs/>
          <w:vertAlign w:val="subscript"/>
        </w:rPr>
        <w:t>СВ</w:t>
      </w:r>
      <w:r w:rsidR="00AA58C6">
        <w:rPr>
          <w:rFonts w:eastAsia="Calibri"/>
          <w:i/>
          <w:iCs/>
          <w:vertAlign w:val="subscript"/>
        </w:rPr>
        <w:t xml:space="preserve">  </w:t>
      </w:r>
      <w:r w:rsidRPr="004C4EBB">
        <w:rPr>
          <w:rFonts w:eastAsia="Calibri"/>
        </w:rPr>
        <w:t>= 10 ... 12 В на лінійній її ділянці.</w:t>
      </w:r>
    </w:p>
    <w:p w:rsidR="004C4EBB" w:rsidRPr="004C4EBB" w:rsidRDefault="004C4EBB" w:rsidP="004C4EBB">
      <w:pPr>
        <w:rPr>
          <w:rFonts w:eastAsia="Calibri"/>
          <w:b/>
          <w:bCs/>
        </w:rPr>
      </w:pPr>
      <w:r w:rsidRPr="004C4EBB">
        <w:rPr>
          <w:rFonts w:eastAsia="Calibri"/>
          <w:b/>
          <w:bCs/>
        </w:rPr>
        <w:t>Зміст звіту</w:t>
      </w:r>
    </w:p>
    <w:p w:rsidR="004C4EBB" w:rsidRPr="004C4EBB" w:rsidRDefault="004C4EBB" w:rsidP="00B00E1F">
      <w:pPr>
        <w:numPr>
          <w:ilvl w:val="0"/>
          <w:numId w:val="18"/>
        </w:numPr>
        <w:rPr>
          <w:rFonts w:eastAsia="Calibri"/>
        </w:rPr>
      </w:pPr>
      <w:r w:rsidRPr="004C4EBB">
        <w:rPr>
          <w:rFonts w:eastAsia="Calibri"/>
        </w:rPr>
        <w:t>Найменування і мета роботи.</w:t>
      </w:r>
    </w:p>
    <w:p w:rsidR="004C4EBB" w:rsidRPr="004C4EBB" w:rsidRDefault="004C4EBB" w:rsidP="00B00E1F">
      <w:pPr>
        <w:numPr>
          <w:ilvl w:val="0"/>
          <w:numId w:val="18"/>
        </w:numPr>
        <w:rPr>
          <w:rFonts w:eastAsia="Calibri"/>
        </w:rPr>
      </w:pPr>
      <w:r w:rsidRPr="004C4EBB">
        <w:rPr>
          <w:rFonts w:eastAsia="Calibri"/>
        </w:rPr>
        <w:t>Перелік приладів,які використовувалися в експериментах з їх характеристиками</w:t>
      </w:r>
    </w:p>
    <w:p w:rsidR="004C4EBB" w:rsidRPr="004C4EBB" w:rsidRDefault="004C4EBB" w:rsidP="00B00E1F">
      <w:pPr>
        <w:numPr>
          <w:ilvl w:val="0"/>
          <w:numId w:val="18"/>
        </w:numPr>
        <w:rPr>
          <w:rFonts w:eastAsia="Calibri"/>
        </w:rPr>
      </w:pPr>
      <w:r w:rsidRPr="004C4EBB">
        <w:rPr>
          <w:rFonts w:eastAsia="Calibri"/>
        </w:rPr>
        <w:t xml:space="preserve">Таблиці результатів вимірювань і розрахунків </w:t>
      </w:r>
      <w:r w:rsidRPr="004C4EBB">
        <w:rPr>
          <w:rFonts w:eastAsia="Calibri"/>
          <w:i/>
          <w:iCs/>
        </w:rPr>
        <w:t>h</w:t>
      </w:r>
      <w:r w:rsidRPr="004C4EBB">
        <w:rPr>
          <w:rFonts w:eastAsia="Calibri"/>
        </w:rPr>
        <w:t>-параметрів біполярного транзистора і крутизни стік-затворної характеристики польових транзисторів</w:t>
      </w:r>
    </w:p>
    <w:p w:rsidR="004C4EBB" w:rsidRPr="004C4EBB" w:rsidRDefault="004C4EBB" w:rsidP="00B00E1F">
      <w:pPr>
        <w:numPr>
          <w:ilvl w:val="0"/>
          <w:numId w:val="18"/>
        </w:numPr>
        <w:rPr>
          <w:rFonts w:eastAsia="Calibri"/>
        </w:rPr>
      </w:pPr>
      <w:r w:rsidRPr="004C4EBB">
        <w:rPr>
          <w:rFonts w:eastAsia="Calibri"/>
        </w:rPr>
        <w:lastRenderedPageBreak/>
        <w:t>Зображення електричних схем випробування біполярного і польового транзисторів і сімейств вхідних і вихідних ВАХ транзисторів.</w:t>
      </w:r>
    </w:p>
    <w:p w:rsidR="004C4EBB" w:rsidRPr="004C4EBB" w:rsidRDefault="004C4EBB" w:rsidP="00B00E1F">
      <w:pPr>
        <w:numPr>
          <w:ilvl w:val="0"/>
          <w:numId w:val="18"/>
        </w:numPr>
        <w:rPr>
          <w:rFonts w:eastAsia="Calibri"/>
        </w:rPr>
      </w:pPr>
      <w:r w:rsidRPr="004C4EBB">
        <w:rPr>
          <w:rFonts w:eastAsia="Calibri"/>
        </w:rPr>
        <w:t>Таблиці з результатами вимірювань і розрахунків.</w:t>
      </w:r>
    </w:p>
    <w:p w:rsidR="004C4EBB" w:rsidRPr="004C4EBB" w:rsidRDefault="004C4EBB" w:rsidP="00B00E1F">
      <w:pPr>
        <w:numPr>
          <w:ilvl w:val="0"/>
          <w:numId w:val="18"/>
        </w:numPr>
        <w:rPr>
          <w:rFonts w:eastAsia="Calibri"/>
        </w:rPr>
      </w:pPr>
      <w:r w:rsidRPr="004C4EBB">
        <w:rPr>
          <w:rFonts w:eastAsia="Calibri"/>
        </w:rPr>
        <w:t>Висновки по роботі.</w:t>
      </w:r>
    </w:p>
    <w:p w:rsidR="004C4EBB" w:rsidRPr="004C4EBB" w:rsidRDefault="004C4EBB" w:rsidP="004C4EBB">
      <w:pPr>
        <w:rPr>
          <w:rFonts w:eastAsia="Calibri"/>
        </w:rPr>
      </w:pPr>
      <w:r w:rsidRPr="004C4EBB">
        <w:rPr>
          <w:rFonts w:eastAsia="Calibri"/>
        </w:rPr>
        <w:t>Звіт завантажити в Google Classroom.</w:t>
      </w:r>
    </w:p>
    <w:p w:rsidR="004C4EBB" w:rsidRPr="004C4EBB" w:rsidRDefault="004C4EBB" w:rsidP="004C4EBB">
      <w:pPr>
        <w:rPr>
          <w:rFonts w:eastAsia="Calibri"/>
        </w:rPr>
      </w:pPr>
    </w:p>
    <w:p w:rsidR="004C4EBB" w:rsidRPr="004C4EBB" w:rsidRDefault="004C4EBB" w:rsidP="007248D4">
      <w:pPr>
        <w:pStyle w:val="3"/>
        <w:rPr>
          <w:rFonts w:eastAsia="Calibri"/>
        </w:rPr>
      </w:pPr>
      <w:bookmarkStart w:id="43" w:name="_Toc58173505"/>
      <w:bookmarkStart w:id="44" w:name="_Toc87021420"/>
      <w:r w:rsidRPr="004C4EBB">
        <w:rPr>
          <w:rFonts w:eastAsia="Calibri"/>
        </w:rPr>
        <w:t>Лабораторна робота. Підсилювачі на транзисторах</w:t>
      </w:r>
      <w:bookmarkEnd w:id="43"/>
      <w:bookmarkEnd w:id="44"/>
    </w:p>
    <w:p w:rsidR="004C4EBB" w:rsidRPr="004C4EBB" w:rsidRDefault="004C4EBB" w:rsidP="004C4EBB">
      <w:pPr>
        <w:rPr>
          <w:rFonts w:eastAsia="Calibri"/>
          <w:b/>
          <w:bCs/>
        </w:rPr>
      </w:pPr>
      <w:r w:rsidRPr="004C4EBB">
        <w:rPr>
          <w:rFonts w:eastAsia="Calibri"/>
          <w:b/>
          <w:bCs/>
        </w:rPr>
        <w:t>МЕТА РОБОТИ</w:t>
      </w:r>
    </w:p>
    <w:p w:rsidR="004C4EBB" w:rsidRPr="004C4EBB" w:rsidRDefault="004C4EBB" w:rsidP="004C4EBB">
      <w:pPr>
        <w:rPr>
          <w:rFonts w:eastAsia="Calibri"/>
        </w:rPr>
      </w:pPr>
      <w:r w:rsidRPr="004C4EBB">
        <w:rPr>
          <w:rFonts w:eastAsia="Calibri"/>
        </w:rPr>
        <w:t>Вивчення принципу роботи і дослідження характеристик підсилювальних каскадів напруги на біполярних і пол</w:t>
      </w:r>
      <w:r w:rsidRPr="004C4EBB">
        <w:rPr>
          <w:rFonts w:eastAsia="Calibri"/>
          <w:lang w:val="ru-RU"/>
        </w:rPr>
        <w:t>ьо</w:t>
      </w:r>
      <w:r w:rsidRPr="004C4EBB">
        <w:rPr>
          <w:rFonts w:eastAsia="Calibri"/>
        </w:rPr>
        <w:t>вих транзисторах, увімкнених по схемі із загальним емітером (стоком) і загальним колектором.</w:t>
      </w:r>
    </w:p>
    <w:p w:rsidR="004C4EBB" w:rsidRDefault="004C4EBB" w:rsidP="004C4EBB">
      <w:pPr>
        <w:rPr>
          <w:rFonts w:eastAsia="Calibri"/>
          <w:b/>
          <w:bCs/>
        </w:rPr>
      </w:pPr>
      <w:r w:rsidRPr="004C4EBB">
        <w:rPr>
          <w:rFonts w:eastAsia="Calibri"/>
          <w:b/>
          <w:bCs/>
        </w:rPr>
        <w:t>ТЕОРЕТИЧНІ ВІДОМОСТІ І РОЗРАХУНКОВІ ФОРМУЛИ</w:t>
      </w:r>
    </w:p>
    <w:p w:rsidR="00CD0D77" w:rsidRPr="004C4EBB" w:rsidRDefault="00CD0D77" w:rsidP="004C4EBB">
      <w:pPr>
        <w:rPr>
          <w:rFonts w:eastAsia="Calibri"/>
        </w:rPr>
      </w:pPr>
    </w:p>
    <w:p w:rsidR="004C4EBB" w:rsidRDefault="004C4EBB" w:rsidP="004C4EBB">
      <w:pPr>
        <w:rPr>
          <w:rFonts w:eastAsia="Calibri"/>
          <w:b/>
          <w:bCs/>
        </w:rPr>
      </w:pPr>
      <w:r w:rsidRPr="004C4EBB">
        <w:rPr>
          <w:rFonts w:eastAsia="Calibri"/>
          <w:b/>
          <w:bCs/>
        </w:rPr>
        <w:t xml:space="preserve">1. </w:t>
      </w:r>
      <w:r w:rsidR="00CD0D77">
        <w:rPr>
          <w:rFonts w:eastAsia="Calibri"/>
          <w:b/>
          <w:bCs/>
        </w:rPr>
        <w:t>П</w:t>
      </w:r>
      <w:r w:rsidR="00CD0D77" w:rsidRPr="004C4EBB">
        <w:rPr>
          <w:rFonts w:eastAsia="Calibri"/>
          <w:b/>
          <w:bCs/>
        </w:rPr>
        <w:t>ризначення і параметри електронних п</w:t>
      </w:r>
      <w:r w:rsidR="00CD0D77">
        <w:rPr>
          <w:rFonts w:eastAsia="Calibri"/>
          <w:b/>
          <w:bCs/>
        </w:rPr>
        <w:t>ідсилювачів</w:t>
      </w:r>
    </w:p>
    <w:p w:rsidR="007248D4" w:rsidRPr="004C4EBB" w:rsidRDefault="007248D4" w:rsidP="004C4EBB">
      <w:pPr>
        <w:rPr>
          <w:rFonts w:eastAsia="Calibri"/>
        </w:rPr>
      </w:pPr>
    </w:p>
    <w:p w:rsidR="004C4EBB" w:rsidRPr="004C4EBB" w:rsidRDefault="008A7B03" w:rsidP="004C4EBB">
      <w:pPr>
        <w:rPr>
          <w:rFonts w:eastAsia="Calibri"/>
        </w:rPr>
      </w:pPr>
      <w:r>
        <w:rPr>
          <w:rFonts w:eastAsia="Calibri"/>
        </w:rPr>
        <w:pict>
          <v:group id="Полотно 446" o:spid="_x0000_s3186" editas="canvas" style="position:absolute;left:0;text-align:left;margin-left:20.9pt;margin-top:68pt;width:452.65pt;height:111.15pt;z-index:19" coordsize="57486,14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">
            <v:shape id="_x0000_s3187" type="#_x0000_t75" style="position:absolute;width:57486;height:14116;visibility:visible">
              <v:fill o:detectmouseclick="t"/>
              <v:path o:connecttype="none"/>
            </v:shape>
            <v:shape id="Text Box 166" o:spid="_x0000_s3188" type="#_x0000_t202" style="position:absolute;left:35820;top:5511;width:4273;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fRZsUA&#10;AADcAAAADwAAAGRycy9kb3ducmV2LnhtbESPQWvCQBSE7wX/w/KEXkrdVEkq0VWkIFQotGrr+ZF9&#10;JtHs25hdk/Tfu0Khx2FmvmHmy95UoqXGlZYVvIwiEMSZ1SXnCr736+cpCOeRNVaWScEvOVguBg9z&#10;TLXteEvtzuciQNilqKDwvk6ldFlBBt3I1sTBO9rGoA+yyaVusAtwU8lxFCXSYMlhocCa3grKzrur&#10;UbDBp6/JidvYHD66+kxjeflJPpV6HParGQhPvf8P/7XftYLJawz3M+EI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d9FmxQAAANwAAAAPAAAAAAAAAAAAAAAAAJgCAABkcnMv&#10;ZG93bnJldi54bWxQSwUGAAAAAAQABAD1AAAAigMAAAAA&#10;" filled="f" stroked="f">
              <v:textbox inset="1.85419mm,.92711mm,1.85419mm,.92711mm">
                <w:txbxContent>
                  <w:p w:rsidR="00033981" w:rsidRPr="00EC39EB" w:rsidRDefault="00033981" w:rsidP="004C4EBB">
                    <w:pPr>
                      <w:rPr>
                        <w:i/>
                        <w:sz w:val="18"/>
                        <w:vertAlign w:val="subscript"/>
                      </w:rPr>
                    </w:pPr>
                    <w:r>
                      <w:rPr>
                        <w:i/>
                        <w:lang w:val="en-US"/>
                      </w:rPr>
                      <w:t>u</w:t>
                    </w:r>
                    <w:r>
                      <w:rPr>
                        <w:i/>
                        <w:vertAlign w:val="subscript"/>
                      </w:rPr>
                      <w:t>вих</w:t>
                    </w:r>
                  </w:p>
                </w:txbxContent>
              </v:textbox>
            </v:shape>
            <v:shape id="Text Box 167" o:spid="_x0000_s3189" type="#_x0000_t202" style="position:absolute;left:12973;top:5981;width:5962;height:41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xm2sUA&#10;AADcAAAADwAAAGRycy9kb3ducmV2LnhtbESPQWvCQBSE74X+h+UVequbWrEhZhOsUmhPYpSen9nX&#10;JDT7NmTXmPx7tyB4HGbmGybNR9OKgXrXWFbwOotAEJdWN1wpOB4+X2IQziNrbC2Tgokc5NnjQ4qJ&#10;thfe01D4SgQIuwQV1N53iZSurMmgm9mOOHi/tjfog+wrqXu8BLhp5TyKltJgw2Ghxo42NZV/xdko&#10;OLh4O6xtO20Xp93847tojj9mUur5aVyvQHga/T18a39pBW/vS/g/E46AzK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bGbaxQAAANwAAAAPAAAAAAAAAAAAAAAAAJgCAABkcnMv&#10;ZG93bnJldi54bWxQSwUGAAAAAAQABAD1AAAAigMAAAAA&#10;" filled="f" stroked="f">
              <v:textbox inset="8.64pt,4.32pt,8.64pt,4.32pt">
                <w:txbxContent>
                  <w:p w:rsidR="00033981" w:rsidRDefault="00033981" w:rsidP="004C4EBB">
                    <w:pPr>
                      <w:rPr>
                        <w:i/>
                        <w:sz w:val="29"/>
                        <w:vertAlign w:val="subscript"/>
                      </w:rPr>
                    </w:pPr>
                    <w:r>
                      <w:rPr>
                        <w:i/>
                        <w:sz w:val="29"/>
                        <w:lang w:val="en-US"/>
                      </w:rPr>
                      <w:t xml:space="preserve"> </w:t>
                    </w:r>
                    <w:r>
                      <w:rPr>
                        <w:i/>
                        <w:sz w:val="26"/>
                        <w:szCs w:val="26"/>
                        <w:lang w:val="en-US"/>
                      </w:rPr>
                      <w:t>u</w:t>
                    </w:r>
                    <w:r>
                      <w:rPr>
                        <w:i/>
                        <w:vertAlign w:val="subscript"/>
                      </w:rPr>
                      <w:t>вих</w:t>
                    </w:r>
                  </w:p>
                </w:txbxContent>
              </v:textbox>
            </v:shape>
            <v:shape id="Text Box 168" o:spid="_x0000_s3190" type="#_x0000_t202" style="position:absolute;left:9677;width:3937;height:35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DDQcUA&#10;AADcAAAADwAAAGRycy9kb3ducmV2LnhtbESPT2vCQBTE7wW/w/KE3upGK41E15BWCvZUGsXzM/tM&#10;gtm3IbvNn2/fLRR6HGbmN8wuHU0jeupcbVnBchGBIC6srrlUcD69P21AOI+ssbFMCiZykO5nDztM&#10;tB34i/rclyJA2CWooPK+TaR0RUUG3cK2xMG72c6gD7Irpe5wCHDTyFUUvUiDNYeFClt6q6i4599G&#10;wcltDn1mm+mwvn6uXj/y+nwxk1KP8zHbgvA0+v/wX/uoFTzHMfyeCU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IMNBxQAAANwAAAAPAAAAAAAAAAAAAAAAAJgCAABkcnMv&#10;ZG93bnJldi54bWxQSwUGAAAAAAQABAD1AAAAigMAAAAA&#10;" filled="f" stroked="f">
              <v:textbox inset="8.64pt,4.32pt,8.64pt,4.32pt">
                <w:txbxContent>
                  <w:p w:rsidR="00033981" w:rsidRDefault="00033981" w:rsidP="004C4EBB">
                    <w:pPr>
                      <w:rPr>
                        <w:i/>
                        <w:sz w:val="24"/>
                        <w:szCs w:val="24"/>
                        <w:vertAlign w:val="subscript"/>
                        <w:lang w:val="en-US"/>
                      </w:rPr>
                    </w:pPr>
                    <w:r>
                      <w:rPr>
                        <w:i/>
                        <w:sz w:val="24"/>
                        <w:szCs w:val="24"/>
                        <w:lang w:val="en-US"/>
                      </w:rPr>
                      <w:t>3</w:t>
                    </w:r>
                  </w:p>
                </w:txbxContent>
              </v:textbox>
            </v:shape>
            <v:shape id="Text Box 169" o:spid="_x0000_s3191" type="#_x0000_t202" style="position:absolute;left:8305;top:2216;width:5055;height:37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9XM8AA&#10;AADcAAAADwAAAGRycy9kb3ducmV2LnhtbERPy4rCMBTdD/gP4QruxtQHKh2j+EDQlVhl1neaO22x&#10;uSlNrO3fm4Xg8nDey3VrStFQ7QrLCkbDCARxanXBmYLb9fC9AOE8ssbSMinoyMF61ftaYqztky/U&#10;JD4TIYRdjApy76tYSpfmZNANbUUcuH9bG/QB1pnUNT5DuCnlOIpm0mDBoSHHinY5pffkYRRc3WLf&#10;bGzZ7ad/5/H2lBS3X9MpNei3mx8Qnlr/Eb/dR61gMg9rw5lwBO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b9XM8AAAADcAAAADwAAAAAAAAAAAAAAAACYAgAAZHJzL2Rvd25y&#10;ZXYueG1sUEsFBgAAAAAEAAQA9QAAAIUDAAAAAA==&#10;" filled="f" stroked="f">
              <v:textbox inset="8.64pt,4.32pt,8.64pt,4.32pt">
                <w:txbxContent>
                  <w:p w:rsidR="00033981" w:rsidRDefault="00033981" w:rsidP="004C4EBB">
                    <w:pPr>
                      <w:jc w:val="center"/>
                      <w:rPr>
                        <w:i/>
                        <w:sz w:val="29"/>
                        <w:vertAlign w:val="subscript"/>
                      </w:rPr>
                    </w:pPr>
                    <w:r>
                      <w:rPr>
                        <w:i/>
                        <w:sz w:val="24"/>
                        <w:szCs w:val="24"/>
                        <w:lang w:val="en-US"/>
                      </w:rPr>
                      <w:t>U</w:t>
                    </w:r>
                    <w:r>
                      <w:rPr>
                        <w:i/>
                        <w:sz w:val="30"/>
                        <w:szCs w:val="30"/>
                        <w:vertAlign w:val="subscript"/>
                      </w:rPr>
                      <w:t>п</w:t>
                    </w:r>
                  </w:p>
                </w:txbxContent>
              </v:textbox>
            </v:shape>
            <v:shape id="Text Box 170" o:spid="_x0000_s3192" type="#_x0000_t202" style="position:absolute;left:4895;top:6026;width:5068;height:42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PyqMUA&#10;AADcAAAADwAAAGRycy9kb3ducmV2LnhtbESPQWvCQBSE70L/w/IKvTWb2mI1zSq2IuhJjKHnZ/Y1&#10;Cc2+Ddk1Jv++KxQ8DjPzDZOuBtOInjpXW1bwEsUgiAuray4V5Kft8xyE88gaG8ukYCQHq+XDJMVE&#10;2ysfqc98KQKEXYIKKu/bREpXVGTQRbYlDt6P7Qz6ILtS6g6vAW4aOY3jmTRYc1iosKWviorf7GIU&#10;nNx8069tM27ezofp5z6r828zKvX0OKw/QHga/D38395pBa/vC7idCUd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8/KoxQAAANwAAAAPAAAAAAAAAAAAAAAAAJgCAABkcnMv&#10;ZG93bnJldi54bWxQSwUGAAAAAAQABAD1AAAAigMAAAAA&#10;" filled="f" stroked="f">
              <v:textbox inset="8.64pt,4.32pt,8.64pt,4.32pt">
                <w:txbxContent>
                  <w:p w:rsidR="00033981" w:rsidRDefault="00033981" w:rsidP="004C4EBB">
                    <w:pPr>
                      <w:rPr>
                        <w:i/>
                        <w:sz w:val="29"/>
                        <w:vertAlign w:val="subscript"/>
                      </w:rPr>
                    </w:pPr>
                    <w:r>
                      <w:rPr>
                        <w:i/>
                        <w:sz w:val="26"/>
                        <w:szCs w:val="26"/>
                        <w:lang w:val="en-US"/>
                      </w:rPr>
                      <w:t>u</w:t>
                    </w:r>
                    <w:r>
                      <w:rPr>
                        <w:i/>
                        <w:vertAlign w:val="subscript"/>
                      </w:rPr>
                      <w:t>вх</w:t>
                    </w:r>
                  </w:p>
                </w:txbxContent>
              </v:textbox>
            </v:shape>
            <v:rect id="Rectangle 171" o:spid="_x0000_s3193" style="position:absolute;left:609;top:5658;width:4133;height:414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vAyb8A&#10;AADcAAAADwAAAGRycy9kb3ducmV2LnhtbERPy4rCMBTdC/5DuMLsNFVBtBpFxAEHVPC1vzTXttjc&#10;lCRjq19vFgOzPJz3YtWaSjzJ+dKyguEgAUGcWV1yruB6+e5PQfiArLGyTApe5GG17HYWmGrb8Ime&#10;55CLGMI+RQVFCHUqpc8KMugHtiaO3N06gyFCl0vtsInhppKjJJlIgyXHhgJr2hSUPc6/RsHh6PZH&#10;HG1+7o4PuJ3d3ifZvJX66rXrOYhAbfgX/7l3WsF4GufHM/EIyO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8DJvwAAANwAAAAPAAAAAAAAAAAAAAAAAJgCAABkcnMvZG93bnJl&#10;di54bWxQSwUGAAAAAAQABAD1AAAAhAMAAAAA&#10;" filled="f" strokeweight="1pt"/>
            <v:rect id="Rectangle 172" o:spid="_x0000_s3194" style="position:absolute;left:10001;top:-502;width:2279;height:4045;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dlUsQA&#10;AADcAAAADwAAAGRycy9kb3ducmV2LnhtbESPUWvCMBSF3wf7D+EO9jbTOhBXjTLKhA1U0G3vl+ba&#10;FJubkkRb/fVmMPDxcM75Dme+HGwrzuRD41hBPspAEFdON1wr+PlevUxBhIissXVMCi4UYLl4fJhj&#10;oV3POzrvYy0ShEOBCkyMXSFlqAxZDCPXESfv4LzFmKSvpfbYJ7ht5TjLJtJiw2nBYEeloeq4P1kF&#10;m61fb3Fcfh08b/Dj7fe6k/1Vqeen4X0GItIQ7+H/9qdW8DrN4e9MOg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3ZVLEAAAA3AAAAA8AAAAAAAAAAAAAAAAAmAIAAGRycy9k&#10;b3ducmV2LnhtbFBLBQYAAAAABAAEAPUAAACJAwAAAAA=&#10;" filled="f" strokeweight="1pt"/>
            <v:line id="Line 173" o:spid="_x0000_s3195" style="position:absolute;visibility:visible" from="4749,6394" to="9188,6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nwMMUAAADcAAAADwAAAGRycy9kb3ducmV2LnhtbESP3WoCMRSE7wu+QzhC7zSrhaKr2UVs&#10;C5VeFH8e4Lg5blY3J0uS6rZP3xSEXg4z8w2zLHvbiiv50DhWMBlnIIgrpxuuFRz2b6MZiBCRNbaO&#10;ScE3BSiLwcMSc+1uvKXrLtYiQTjkqMDE2OVShsqQxTB2HXHyTs5bjEn6WmqPtwS3rZxm2bO02HBa&#10;MNjR2lB12X1ZBRt//LhMfmojj7zxr+3nyzzYs1KPw361ABGpj//he/tdK3iaTeHvTDoCsv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0nwMMUAAADcAAAADwAAAAAAAAAA&#10;AAAAAAChAgAAZHJzL2Rvd25yZXYueG1sUEsFBgAAAAAEAAQA+QAAAJMDAAAAAA==&#10;" strokeweight="1pt"/>
            <v:line id="Line 174" o:spid="_x0000_s3196" style="position:absolute;visibility:visible" from="4667,9251" to="9048,9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AVVq8UAAADcAAAADwAAAGRycy9kb3ducmV2LnhtbESP0WoCMRRE34X+Q7gF32rWCsWuZpfS&#10;KlR8KFo/4Lq5blY3N0sSdduvN4WCj8PMnGHmZW9bcSEfGscKxqMMBHHldMO1gt338mkKIkRkja1j&#10;UvBDAcriYTDHXLsrb+iyjbVIEA45KjAxdrmUoTJkMYxcR5y8g/MWY5K+ltrjNcFtK5+z7EVabDgt&#10;GOzo3VB12p6tgpXfr0/j39rIPa/8ov36eA32qNTwsX+bgYjUx3v4v/2pFUymE/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AVVq8UAAADcAAAADwAAAAAAAAAA&#10;AAAAAAChAgAAZHJzL2Rvd25yZXYueG1sUEsFBgAAAAAEAAQA+QAAAJMDAAAAAA==&#10;" strokeweight="1pt"/>
            <v:line id="Line 175" o:spid="_x0000_s3197" style="position:absolute;visibility:visible" from="13315,6096" to="19196,6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N38UAAADcAAAADwAAAGRycy9kb3ducmV2LnhtbESP0WoCMRRE3wv+Q7hC32rWthRdjSK2&#10;hYoP0tUPuG6um9XNzZKkuvXrjVDo4zAzZ5jpvLONOJMPtWMFw0EGgrh0uuZKwW77+TQCESKyxsYx&#10;KfilAPNZ72GKuXYX/qZzESuRIBxyVGBibHMpQ2nIYhi4ljh5B+ctxiR9JbXHS4LbRj5n2Zu0WHNa&#10;MNjS0lB5Kn6sgpXfr0/Da2Xknlf+o9m8j4M9KvXY7xYTEJG6+B/+a39pBS+jV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zN38UAAADcAAAADwAAAAAAAAAA&#10;AAAAAAChAgAAZHJzL2Rvd25yZXYueG1sUEsFBgAAAAAEAAQA+QAAAJMDAAAAAA==&#10;" strokeweight="1pt"/>
            <v:line id="Line 176" o:spid="_x0000_s3198" style="position:absolute;visibility:visible" from="13442,9112" to="19208,9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BoRMUAAADcAAAADwAAAGRycy9kb3ducmV2LnhtbESP0WoCMRRE3wv+Q7hC32rWlhZdjSK2&#10;hYoP0tUPuG6um9XNzZKkuvXrjVDo4zAzZ5jpvLONOJMPtWMFw0EGgrh0uuZKwW77+TQCESKyxsYx&#10;KfilAPNZ72GKuXYX/qZzESuRIBxyVGBibHMpQ2nIYhi4ljh5B+ctxiR9JbXHS4LbRj5n2Zu0WHNa&#10;MNjS0lB5Kn6sgpXfr0/Da2Xknlf+o9m8j4M9KvXY7xYTEJG6+B/+a39pBS+jV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KBoRMUAAADcAAAADwAAAAAAAAAA&#10;AAAAAAChAgAAZHJzL2Rvd25yZXYueG1sUEsFBgAAAAAEAAQA+QAAAJMDAAAAAA==&#10;" strokeweight="1pt"/>
            <v:line id="Line 177" o:spid="_x0000_s3199" style="position:absolute;visibility:visible" from="9461,2755" to="9474,5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tQisYAAADcAAAADwAAAGRycy9kb3ducmV2LnhtbESPQWvCQBSE70L/w/IK3nSjQpDUVUQR&#10;tIeittAen9nXJG32bdjdJum/dwXB4zAz3zCLVW9q0ZLzlWUFk3ECgji3uuJCwcf7bjQH4QOyxtoy&#10;KfgnD6vl02CBmbYdn6g9h0JECPsMFZQhNJmUPi/JoB/bhjh639YZDFG6QmqHXYSbWk6TJJUGK44L&#10;JTa0KSn/Pf8ZBW+zY9quD6/7/vOQXvLt6fL10zmlhs/9+gVEoD48wvf2XiuYzVO4nYlHQC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ZLUIrGAAAA3AAAAA8AAAAAAAAA&#10;AAAAAAAAoQIAAGRycy9kb3ducmV2LnhtbFBLBQYAAAAABAAEAPkAAACUAwAAAAA=&#10;"/>
            <v:line id="Line 178" o:spid="_x0000_s3200" style="position:absolute;visibility:visible" from="12846,2584" to="12858,5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f1EccAAADcAAAADwAAAGRycy9kb3ducmV2LnhtbESPT2vCQBTE7wW/w/KE3uqmFVKJriIt&#10;Be2h1D+gx2f2maTNvg272yT99q4geBxm5jfMbNGbWrTkfGVZwfMoAUGcW11xoWC/+3iagPABWWNt&#10;mRT8k4fFfPAww0zbjjfUbkMhIoR9hgrKEJpMSp+XZNCPbEMcvbN1BkOUrpDaYRfhppYvSZJKgxXH&#10;hRIbeisp/93+GQVf4++0Xa4/V/1hnZ7y983p+NM5pR6H/XIKIlAf7uFbe6UVjCevcD0Tj4C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B/URxwAAANwAAAAPAAAAAAAA&#10;AAAAAAAAAKECAABkcnMvZG93bnJldi54bWxQSwUGAAAAAAQABAD5AAAAlQMAAAAA&#10;"/>
            <v:shape id="Text Box 179" o:spid="_x0000_s3201" type="#_x0000_t202" style="position:absolute;left:609;top:5861;width:3969;height:35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onFMAA&#10;AADcAAAADwAAAGRycy9kb3ducmV2LnhtbERPTYvCMBC9C/6HMII3TdVFSjWKrgh6WqzieWzGtthM&#10;SpOt7b83h4U9Pt73etuZSrTUuNKygtk0AkGcWV1yruB2PU5iEM4ja6wsk4KeHGw3w8EaE23ffKE2&#10;9bkIIewSVFB4XydSuqwgg25qa+LAPW1j0AfY5FI3+A7hppLzKFpKgyWHhgJr+i4oe6W/RsHVxYd2&#10;Z6v+8PX4me/PaXm7m16p8ajbrUB46vy/+M990goWcVgbzoQjID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onFMAAAADcAAAADwAAAAAAAAAAAAAAAACYAgAAZHJzL2Rvd25y&#10;ZXYueG1sUEsFBgAAAAAEAAQA9QAAAIUDAAAAAA==&#10;" filled="f" stroked="f">
              <v:textbox inset="8.64pt,4.32pt,8.64pt,4.32pt">
                <w:txbxContent>
                  <w:p w:rsidR="00033981" w:rsidRDefault="00033981" w:rsidP="004C4EBB">
                    <w:pPr>
                      <w:spacing w:before="60"/>
                      <w:rPr>
                        <w:i/>
                        <w:sz w:val="24"/>
                        <w:szCs w:val="24"/>
                        <w:vertAlign w:val="subscript"/>
                        <w:lang w:val="en-US"/>
                      </w:rPr>
                    </w:pPr>
                    <w:r>
                      <w:rPr>
                        <w:i/>
                        <w:sz w:val="29"/>
                        <w:lang w:val="en-US"/>
                      </w:rPr>
                      <w:t xml:space="preserve"> </w:t>
                    </w:r>
                    <w:r>
                      <w:rPr>
                        <w:i/>
                        <w:sz w:val="24"/>
                        <w:szCs w:val="24"/>
                        <w:lang w:val="en-US"/>
                      </w:rPr>
                      <w:t>1</w:t>
                    </w:r>
                  </w:p>
                </w:txbxContent>
              </v:textbox>
            </v:shape>
            <v:shape id="Text Box 180" o:spid="_x0000_s3202" type="#_x0000_t202" style="position:absolute;left:9563;top:6026;width:3911;height:35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aCj8UA&#10;AADcAAAADwAAAGRycy9kb3ducmV2LnhtbESPT2vCQBTE7wW/w/KE3upGKyWN2Yh/KNhTaRTPz+wz&#10;CWbfhuw2Jt++Wyh4HGbmN0y6HkwjeupcbVnBfBaBIC6srrlUcDp+vMQgnEfW2FgmBSM5WGeTpxQT&#10;be/8TX3uSxEg7BJUUHnfJlK6oiKDbmZb4uBdbWfQB9mVUnd4D3DTyEUUvUmDNYeFClvaVVTc8h+j&#10;4Ojifb+xzbhfXr4W28+8Pp3NqNTzdNisQHga/CP83z5oBa/xO/ydCUd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JoKPxQAAANwAAAAPAAAAAAAAAAAAAAAAAJgCAABkcnMv&#10;ZG93bnJldi54bWxQSwUGAAAAAAQABAD1AAAAigMAAAAA&#10;" filled="f" stroked="f">
              <v:textbox inset="8.64pt,4.32pt,8.64pt,4.32pt">
                <w:txbxContent>
                  <w:p w:rsidR="00033981" w:rsidRDefault="00033981" w:rsidP="004C4EBB">
                    <w:pPr>
                      <w:rPr>
                        <w:i/>
                        <w:sz w:val="24"/>
                        <w:szCs w:val="24"/>
                        <w:vertAlign w:val="subscript"/>
                        <w:lang w:val="en-US"/>
                      </w:rPr>
                    </w:pPr>
                    <w:r>
                      <w:rPr>
                        <w:i/>
                        <w:sz w:val="24"/>
                        <w:szCs w:val="24"/>
                        <w:lang w:val="en-US"/>
                      </w:rPr>
                      <w:t>2</w:t>
                    </w:r>
                  </w:p>
                </w:txbxContent>
              </v:textbox>
            </v:shape>
            <v:shape id="Text Box 181" o:spid="_x0000_s3203" type="#_x0000_t202" style="position:absolute;left:19005;top:5797;width:3943;height:35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W9z8AA&#10;AADcAAAADwAAAGRycy9kb3ducmV2LnhtbERPy4rCMBTdD/gP4QruxtQHoh2j+EDQlVhl1neaO22x&#10;uSlNrO3fm4Xg8nDey3VrStFQ7QrLCkbDCARxanXBmYLb9fA9B+E8ssbSMinoyMF61ftaYqztky/U&#10;JD4TIYRdjApy76tYSpfmZNANbUUcuH9bG/QB1pnUNT5DuCnlOIpm0mDBoSHHinY5pffkYRRc3Xzf&#10;bGzZ7ad/5/H2lBS3X9MpNei3mx8Qnlr/Eb/dR61gsgjzw5lwBO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8W9z8AAAADcAAAADwAAAAAAAAAAAAAAAACYAgAAZHJzL2Rvd25y&#10;ZXYueG1sUEsFBgAAAAAEAAQA9QAAAIUDAAAAAA==&#10;" filled="f" stroked="f">
              <v:textbox inset="8.64pt,4.32pt,8.64pt,4.32pt">
                <w:txbxContent>
                  <w:p w:rsidR="00033981" w:rsidRDefault="00033981" w:rsidP="004C4EBB">
                    <w:pPr>
                      <w:spacing w:before="60"/>
                      <w:rPr>
                        <w:i/>
                        <w:sz w:val="24"/>
                        <w:szCs w:val="24"/>
                        <w:vertAlign w:val="subscript"/>
                        <w:lang w:val="en-US"/>
                      </w:rPr>
                    </w:pPr>
                    <w:r>
                      <w:rPr>
                        <w:i/>
                        <w:sz w:val="24"/>
                        <w:szCs w:val="24"/>
                        <w:lang w:val="en-US"/>
                      </w:rPr>
                      <w:t xml:space="preserve"> 4</w:t>
                    </w:r>
                  </w:p>
                </w:txbxContent>
              </v:textbox>
            </v:shape>
            <v:line id="Line 182" o:spid="_x0000_s3204" style="position:absolute;visibility:visible" from="5848,5905" to="7480,5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ZcVsYAAADcAAAADwAAAGRycy9kb3ducmV2LnhtbESPQWvCQBSE70L/w/IK3nQThWKjq7RF&#10;RdCLxoPHR/aZxGbfxuwaU399tyD0OMzMN8xs0ZlKtNS40rKCeBiBIM6sLjlXcExXgwkI55E1VpZJ&#10;wQ85WMxfejNMtL3zntqDz0WAsEtQQeF9nUjpsoIMuqGtiYN3to1BH2STS93gPcBNJUdR9CYNlhwW&#10;Cqzpq6Ds+3AzCnbZY7lZb3csu+PnaHW9pO0pTpXqv3YfUxCeOv8ffrY3WsH4PYa/M+E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GXFbGAAAA3AAAAA8AAAAAAAAA&#10;AAAAAAAAoQIAAGRycy9kb3ducmV2LnhtbFBLBQYAAAAABAAEAPkAAACUAwAAAAA=&#10;" strokeweight="1pt">
              <v:stroke endarrow="open" endarrowwidth="narrow" endarrowlength="short"/>
            </v:line>
            <v:shape id="Text Box 183" o:spid="_x0000_s3205" type="#_x0000_t202" style="position:absolute;left:5314;top:3092;width:5036;height:37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uGI8QA&#10;AADcAAAADwAAAGRycy9kb3ducmV2LnhtbESPT2vCQBTE74LfYXlCb7oxFbGpq/iHgj1JE+n5Nfua&#10;BLNvQ3Ybk2/fFQSPw8z8hllve1OLjlpXWVYwn0UgiHOrKy4UXLKP6QqE88gaa8ukYCAH2814tMZE&#10;2xt/UZf6QgQIuwQVlN43iZQuL8mgm9mGOHi/tjXog2wLqVu8BbipZRxFS2mw4rBQYkOHkvJr+mcU&#10;ZG517Ha2Ho6Ln3O8/0yry7cZlHqZ9Lt3EJ56/ww/2iet4PUthvuZcATk5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bhiPEAAAA3AAAAA8AAAAAAAAAAAAAAAAAmAIAAGRycy9k&#10;b3ducmV2LnhtbFBLBQYAAAAABAAEAPUAAACJAwAAAAA=&#10;" filled="f" stroked="f">
              <v:textbox inset="8.64pt,4.32pt,8.64pt,4.32pt">
                <w:txbxContent>
                  <w:p w:rsidR="00033981" w:rsidRDefault="00033981" w:rsidP="004C4EBB">
                    <w:pPr>
                      <w:rPr>
                        <w:i/>
                        <w:sz w:val="29"/>
                        <w:vertAlign w:val="subscript"/>
                      </w:rPr>
                    </w:pPr>
                    <w:r>
                      <w:rPr>
                        <w:i/>
                        <w:sz w:val="29"/>
                        <w:lang w:val="en-US"/>
                      </w:rPr>
                      <w:t xml:space="preserve"> i</w:t>
                    </w:r>
                    <w:r>
                      <w:rPr>
                        <w:i/>
                        <w:vertAlign w:val="subscript"/>
                      </w:rPr>
                      <w:t>вх</w:t>
                    </w:r>
                  </w:p>
                </w:txbxContent>
              </v:textbox>
            </v:shape>
            <v:shape id="Text Box 184" o:spid="_x0000_s3206" type="#_x0000_t202" style="position:absolute;left:13055;top:2711;width:5677;height:39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cjuMUA&#10;AADcAAAADwAAAGRycy9kb3ducmV2LnhtbESPT2vCQBTE7wW/w/KE3urGWEqMrhIrhfZUGsXzM/tM&#10;gtm3IbvNn2/fLRR6HGbmN8x2P5pG9NS52rKC5SICQVxYXXOp4Hx6e0pAOI+ssbFMCiZysN/NHraY&#10;ajvwF/W5L0WAsEtRQeV9m0rpiooMuoVtiYN3s51BH2RXSt3hEOCmkXEUvUiDNYeFClt6rai4599G&#10;wcklxz6zzXR8vn7Gh4+8Pl/MpNTjfMw2IDyN/j/8137XClbrF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FyO4xQAAANwAAAAPAAAAAAAAAAAAAAAAAJgCAABkcnMv&#10;ZG93bnJldi54bWxQSwUGAAAAAAQABAD1AAAAigMAAAAA&#10;" filled="f" stroked="f">
              <v:textbox inset="8.64pt,4.32pt,8.64pt,4.32pt">
                <w:txbxContent>
                  <w:p w:rsidR="00033981" w:rsidRDefault="00033981" w:rsidP="004C4EBB">
                    <w:pPr>
                      <w:rPr>
                        <w:i/>
                        <w:sz w:val="34"/>
                        <w:vertAlign w:val="subscript"/>
                      </w:rPr>
                    </w:pPr>
                    <w:r>
                      <w:rPr>
                        <w:i/>
                        <w:sz w:val="34"/>
                        <w:lang w:val="en-US"/>
                      </w:rPr>
                      <w:t xml:space="preserve"> </w:t>
                    </w:r>
                    <w:r>
                      <w:rPr>
                        <w:i/>
                        <w:lang w:val="en-US"/>
                      </w:rPr>
                      <w:t>i</w:t>
                    </w:r>
                    <w:r>
                      <w:rPr>
                        <w:i/>
                        <w:vertAlign w:val="subscript"/>
                      </w:rPr>
                      <w:t>вих</w:t>
                    </w:r>
                  </w:p>
                </w:txbxContent>
              </v:textbox>
            </v:shape>
            <v:line id="Line 185" o:spid="_x0000_s3207" style="position:absolute;visibility:visible" from="9829,5003" to="12579,50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PAzcMAAADcAAAADwAAAGRycy9kb3ducmV2LnhtbESPQWvCQBSE74L/YXmCN92owWrqKiIo&#10;vaqF0tsj+0xSs29jdk3S/vquIHgcZuYbZrXpTCkaql1hWcFkHIEgTq0uOFPwed6PFiCcR9ZYWiYF&#10;v+Rgs+73Vpho2/KRmpPPRICwS1BB7n2VSOnSnAy6sa2Ig3extUEfZJ1JXWMb4KaU0yiaS4MFh4Uc&#10;K9rllF5Pd6PgL759vx1108YR7g+Xn/KLDzNWajjotu8gPHX+FX62P7SC2TKGx5lwBOT6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jwM3DAAAA3AAAAA8AAAAAAAAAAAAA&#10;AAAAoQIAAGRycy9kb3ducmV2LnhtbFBLBQYAAAAABAAEAPkAAACRAwAAAAA=&#10;">
              <v:stroke endarrow="open" endarrowwidth="narrow" endarrowlength="short"/>
            </v:line>
            <v:line id="Line 186" o:spid="_x0000_s3208" style="position:absolute;visibility:visible" from="8096,6965" to="8108,9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1aVcYAAADcAAAADwAAAGRycy9kb3ducmV2LnhtbESPQWvCQBSE74L/YXmCt7pRUdrUVaxo&#10;EfSi8dDjI/tMotm3aXYbY399Vyh4HGbmG2a2aE0pGqpdYVnBcBCBIE6tLjhTcEo2L68gnEfWWFom&#10;BXdysJh3OzOMtb3xgZqjz0SAsItRQe59FUvp0pwMuoGtiIN3trVBH2SdSV3jLcBNKUdRNJUGCw4L&#10;OVa0yim9Hn+Mgn36u95+7vYs29PHaPN9SZqvYaJUv9cu30F4av0z/N/eagXjtwk8zo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9WlXGAAAA3AAAAA8AAAAAAAAA&#10;AAAAAAAAoQIAAGRycy9kb3ducmV2LnhtbFBLBQYAAAAABAAEAPkAAACUAwAAAAA=&#10;" strokeweight="1pt">
              <v:stroke endarrow="open" endarrowwidth="narrow" endarrowlength="short"/>
            </v:line>
            <v:line id="Line 187" o:spid="_x0000_s3209" style="position:absolute;visibility:visible" from="17602,6508" to="17608,8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EIsYAAADcAAAADwAAAGRycy9kb3ducmV2LnhtbESPQWvCQBSE7wX/w/KE3pqNFkSjq6jU&#10;ItRLjQePj+wziWbfxuw2pv31riD0OMzMN8xs0ZlKtNS40rKCQRSDIM6sLjlXcEg3b2MQziNrrCyT&#10;gl9ysJj3XmaYaHvjb2r3PhcBwi5BBYX3dSKlywoy6CJbEwfvZBuDPsgml7rBW4CbSg7jeCQNlhwW&#10;CqxpXVB22f8YBbvs72P7+bVj2R1Ww831nLbHQarUa79bTkF46vx/+NneagXvkxE8zo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vxCLGAAAA3AAAAA8AAAAAAAAA&#10;AAAAAAAAoQIAAGRycy9kb3ducmV2LnhtbFBLBQYAAAAABAAEAPkAAACUAwAAAAA=&#10;" strokeweight="1pt">
              <v:stroke endarrow="open" endarrowwidth="narrow" endarrowlength="short"/>
            </v:line>
            <v:rect id="Rectangle 188" o:spid="_x0000_s3210" style="position:absolute;left:9156;top:5594;width:4153;height:4165;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vOYMQA&#10;AADcAAAADwAAAGRycy9kb3ducmV2LnhtbESPQWvCQBSE70L/w/IKvemmFrRGVylioQUVYvX+yD6T&#10;YPZt2F1N6q93BcHjMDPfMLNFZ2pxIecrywreBwkI4tzqigsF+7/v/icIH5A11pZJwT95WMxfejNM&#10;tW05o8suFCJC2KeooAyhSaX0eUkG/cA2xNE7WmcwROkKqR22EW5qOUySkTRYcVwosaFlSflpdzYK&#10;Nlu33uJw+Xt0vMHV5HDNZHtV6u21+5qCCNSFZ/jR/tEKPiZjuJ+JR0D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LzmDEAAAA3AAAAA8AAAAAAAAAAAAAAAAAmAIAAGRycy9k&#10;b3ducmV2LnhtbFBLBQYAAAAABAAEAPUAAACJAwAAAAA=&#10;" filled="f" strokeweight="1pt"/>
            <v:rect id="Rectangle 189" o:spid="_x0000_s3211" style="position:absolute;left:19158;top:5454;width:4134;height:4153;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RaEsEA&#10;AADcAAAADwAAAGRycy9kb3ducmV2LnhtbERPXWvCMBR9H/gfwhX2NtM5GFqNZRSFCaugbu+X5toW&#10;m5uSZLb21y8PAx8P53udDaYVN3K+sazgdZaAIC6tbrhS8H3evSxA+ICssbVMCu7kIdtMntaYatvz&#10;kW6nUIkYwj5FBXUIXSqlL2sy6Ge2I47cxTqDIUJXSe2wj+GmlfMkeZcGG44NNXaU11ReT79GQXFw&#10;Xwec5/uL4wK3y5/xKPtRqefp8LECEWgID/G/+1MreFvGtfFMPAJy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UWhLBAAAA3AAAAA8AAAAAAAAAAAAAAAAAmAIAAGRycy9kb3du&#10;cmV2LnhtbFBLBQYAAAAABAAEAPUAAACGAwAAAAA=&#10;" filled="f" strokeweight="1pt"/>
            <v:line id="Line 190" o:spid="_x0000_s3212" style="position:absolute;visibility:visible" from="14725,5632" to="17157,5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BQUMYAAADcAAAADwAAAGRycy9kb3ducmV2LnhtbESPQWvCQBSE70L/w/IK3nSjgtToJrRF&#10;RdBLjYceH9lnkjb7Ns2uMfrru0Khx2FmvmFWaW9q0VHrKssKJuMIBHFudcWFglO2Gb2AcB5ZY22Z&#10;FNzIQZo8DVYYa3vlD+qOvhABwi5GBaX3TSyly0sy6Ma2IQ7e2bYGfZBtIXWL1wA3tZxG0VwarDgs&#10;lNjQe0n59/FiFBzy+3q33R9Y9qe36ebnK+s+J5lSw+f+dQnCU+//w3/tnVYwWyzgcSYcAZn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wUFDGAAAA3AAAAA8AAAAAAAAA&#10;AAAAAAAAoQIAAGRycy9kb3ducmV2LnhtbFBLBQYAAAAABAAEAPkAAACUAwAAAAA=&#10;" strokeweight="1pt">
              <v:stroke endarrow="open" endarrowwidth="narrow" endarrowlength="short"/>
            </v:line>
            <v:shape id="Text Box 191" o:spid="_x0000_s3213" type="#_x0000_t202" style="position:absolute;left:19208;top:10998;width:9208;height:31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XlLb8A&#10;AADcAAAADwAAAGRycy9kb3ducmV2LnhtbERPy4rCMBTdC/5DuII7TRUR6RjFB4KuxFZc32nutGWa&#10;m9LE2v69WQguD+e93namEi01rrSsYDaNQBBnVpecK7inp8kKhPPIGivLpKAnB9vNcLDGWNsX36hN&#10;fC5CCLsYFRTe17GULivIoJvamjhwf7Yx6ANscqkbfIVwU8l5FC2lwZJDQ4E1HQrK/pOnUZC61bHd&#10;2ao/Ln6v8/0lKe8P0ys1HnW7HxCeOv8Vf9xnrWARhfnhTDgCcvM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XZeUtvwAAANwAAAAPAAAAAAAAAAAAAAAAAJgCAABkcnMvZG93bnJl&#10;di54bWxQSwUGAAAAAAQABAD1AAAAhAMAAAAA&#10;" filled="f" stroked="f">
              <v:textbox inset="8.64pt,4.32pt,8.64pt,4.32pt">
                <w:txbxContent>
                  <w:p w:rsidR="00033981" w:rsidRDefault="00033981" w:rsidP="004C4EBB">
                    <w:pPr>
                      <w:rPr>
                        <w:sz w:val="24"/>
                        <w:szCs w:val="24"/>
                      </w:rPr>
                    </w:pPr>
                    <w:r>
                      <w:rPr>
                        <w:sz w:val="24"/>
                        <w:szCs w:val="24"/>
                      </w:rPr>
                      <w:t>Рис. 5.1</w:t>
                    </w:r>
                  </w:p>
                </w:txbxContent>
              </v:textbox>
            </v:shape>
            <v:oval id="Oval 192" o:spid="_x0000_s3214" style="position:absolute;left:7867;top:6140;width:413;height: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Nv8cQA&#10;AADcAAAADwAAAGRycy9kb3ducmV2LnhtbESPQWvCQBSE74L/YXlCb7pJU6WkriKVgh48NLb3R/aZ&#10;BLNvQ/Y1pv/eLQg9DjPzDbPejq5VA/Wh8WwgXSSgiEtvG64MfJ0/5q+ggiBbbD2TgV8KsN1MJ2vM&#10;rb/xJw2FVCpCOORooBbpcq1DWZPDsPAdcfQuvncoUfaVtj3eIty1+jlJVtphw3Ghxo7eayqvxY8z&#10;sK92xWrQmSyzy/4gy+v36ZilxjzNxt0bKKFR/sOP9sEaeElS+DsTj4De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Db/HEAAAA3AAAAA8AAAAAAAAAAAAAAAAAmAIAAGRycy9k&#10;b3ducmV2LnhtbFBLBQYAAAAABAAEAPUAAACJAwAAAAA=&#10;"/>
            <v:oval id="Oval 193" o:spid="_x0000_s3215" style="position:absolute;left:7912;top:9213;width:412;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HxhsQA&#10;AADcAAAADwAAAGRycy9kb3ducmV2LnhtbESPQWvCQBSE74X+h+UJvdWNRqVEV5FKwR48GO39kX0m&#10;wezbkH2N6b/vCoLHYWa+YVabwTWqpy7Ung1Mxgko4sLbmksD59PX+weoIMgWG89k4I8CbNavLyvM&#10;rL/xkfpcShUhHDI0UIm0mdahqMhhGPuWOHoX3zmUKLtS2w5vEe4aPU2ShXZYc1yosKXPiopr/usM&#10;7Mptvuh1KvP0stvL/Ppz+E4nxryNhu0SlNAgz/CjvbcGZskU7mfiEd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R8YbEAAAA3AAAAA8AAAAAAAAAAAAAAAAAmAIAAGRycy9k&#10;b3ducmV2LnhtbFBLBQYAAAAABAAEAPUAAACJAwAAAAA=&#10;"/>
            <v:oval id="Oval 194" o:spid="_x0000_s3216" style="position:absolute;left:17284;top:9029;width:413;height: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1UHcQA&#10;AADcAAAADwAAAGRycy9kb3ducmV2LnhtbESPQWvCQBSE74X+h+UVvNWNjUpJXUUqgh48NLb3R/aZ&#10;BLNvQ/YZ4793BaHHYWa+YRarwTWqpy7Ung1Mxgko4sLbmksDv8ft+yeoIMgWG89k4EYBVsvXlwVm&#10;1l/5h/pcShUhHDI0UIm0mdahqMhhGPuWOHon3zmUKLtS2w6vEe4a/ZEkc+2w5rhQYUvfFRXn/OIM&#10;bMp1Pu91KrP0tNnJ7Px32KcTY0Zvw/oLlNAg/+Fne2cNTJMUHmfiEd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wdVB3EAAAA3AAAAA8AAAAAAAAAAAAAAAAAmAIAAGRycy9k&#10;b3ducmV2LnhtbFBLBQYAAAAABAAEAPUAAACJAwAAAAA=&#10;"/>
            <v:oval id="Oval 195" o:spid="_x0000_s3217" style="position:absolute;left:17411;top:5911;width:413;height:3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MacQA&#10;AADcAAAADwAAAGRycy9kb3ducmV2LnhtbESPQWvCQBSE70L/w/KE3nSjUSnRVaRSsIceGu39kX0m&#10;wezbkH3G+O/dQqHHYWa+YTa7wTWqpy7Ung3Mpgko4sLbmksD59PH5A1UEGSLjWcy8KAAu+3LaIOZ&#10;9Xf+pj6XUkUIhwwNVCJtpnUoKnIYpr4ljt7Fdw4lyq7UtsN7hLtGz5NkpR3WHBcqbOm9ouKa35yB&#10;Q7nPV71OZZleDkdZXn++PtOZMa/jYb8GJTTIf/ivfbQGFskCfs/EI6C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0zGnEAAAA3AAAAA8AAAAAAAAAAAAAAAAAmAIAAGRycy9k&#10;b3ducmV2LnhtbFBLBQYAAAAABAAEAPUAAACJAwAAAAA=&#10;"/>
            <v:shape id="Text Box 196" o:spid="_x0000_s3218" type="#_x0000_t202" style="position:absolute;left:25908;top:5537;width:3873;height:29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tvfsUA&#10;AADcAAAADwAAAGRycy9kb3ducmV2LnhtbESPQWvCQBSE74L/YXmCF6kbbRWJriKCoFCo2tbzI/tM&#10;otm3Mbsm6b/vFgoeh5n5hlmsWlOImiqXW1YwGkYgiBOrc04VfH1uX2YgnEfWWFgmBT/kYLXsdhYY&#10;a9vwkeqTT0WAsItRQeZ9GUvpkowMuqEtiYN3sZVBH2SVSl1hE+CmkOMomkqDOYeFDEvaZJTcTg+j&#10;YI+Dw+uV64k5vzfljcby/j39UKrfa9dzEJ5a/wz/t3dawVs0gb8z4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229+xQAAANwAAAAPAAAAAAAAAAAAAAAAAJgCAABkcnMv&#10;ZG93bnJldi54bWxQSwUGAAAAAAQABAD1AAAAigMAAAAA&#10;" filled="f" stroked="f">
              <v:textbox inset="1.85419mm,.92711mm,1.85419mm,.92711mm">
                <w:txbxContent>
                  <w:p w:rsidR="00033981" w:rsidRPr="00EC39EB" w:rsidRDefault="00033981" w:rsidP="004C4EBB">
                    <w:pPr>
                      <w:rPr>
                        <w:i/>
                        <w:sz w:val="18"/>
                        <w:vertAlign w:val="subscript"/>
                      </w:rPr>
                    </w:pPr>
                    <w:r>
                      <w:rPr>
                        <w:i/>
                        <w:lang w:val="en-US"/>
                      </w:rPr>
                      <w:t>u</w:t>
                    </w:r>
                    <w:r>
                      <w:rPr>
                        <w:i/>
                        <w:vertAlign w:val="subscript"/>
                      </w:rPr>
                      <w:t>вх</w:t>
                    </w:r>
                  </w:p>
                </w:txbxContent>
              </v:textbox>
            </v:shape>
            <v:shape id="Text Box 197" o:spid="_x0000_s3219" type="#_x0000_t202" style="position:absolute;left:32061;top:8585;width:9118;height:46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nxCcUA&#10;AADcAAAADwAAAGRycy9kb3ducmV2LnhtbESP3WrCQBSE7wu+w3IEb4putDVIdBURhBaEtv5dH7LH&#10;JJo9G7PbJL59t1Do5TAz3zCLVWdK0VDtCssKxqMIBHFqdcGZguNhO5yBcB5ZY2mZFDzIwWrZe1pg&#10;om3LX9TsfSYChF2CCnLvq0RKl+Zk0I1sRRy8i60N+iDrTOoa2wA3pZxEUSwNFhwWcqxok1N6238b&#10;Be/4/Ply5WZqzru2utFE3k/xh1KDfreeg/DU+f/wX/tNK3iNYvg9E46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CfEJxQAAANwAAAAPAAAAAAAAAAAAAAAAAJgCAABkcnMv&#10;ZG93bnJldi54bWxQSwUGAAAAAAQABAD1AAAAigMAAAAA&#10;" filled="f" stroked="f">
              <v:textbox inset="1.85419mm,.92711mm,1.85419mm,.92711mm">
                <w:txbxContent>
                  <w:p w:rsidR="00033981" w:rsidRDefault="00033981" w:rsidP="004C4EBB">
                    <w:pPr>
                      <w:spacing w:line="240" w:lineRule="exact"/>
                      <w:rPr>
                        <w:i/>
                      </w:rPr>
                    </w:pPr>
                    <w:r>
                      <w:rPr>
                        <w:i/>
                      </w:rPr>
                      <w:t>Спільний</w:t>
                    </w:r>
                  </w:p>
                  <w:p w:rsidR="00033981" w:rsidRDefault="00033981" w:rsidP="004C4EBB">
                    <w:pPr>
                      <w:spacing w:line="180" w:lineRule="exact"/>
                      <w:rPr>
                        <w:i/>
                        <w:vertAlign w:val="subscript"/>
                      </w:rPr>
                    </w:pPr>
                    <w:r>
                      <w:rPr>
                        <w:i/>
                      </w:rPr>
                      <w:t xml:space="preserve"> вихід</w:t>
                    </w:r>
                  </w:p>
                </w:txbxContent>
              </v:textbox>
            </v:shape>
            <v:shape id="Text Box 198" o:spid="_x0000_s3220" type="#_x0000_t202" style="position:absolute;left:33909;top:2565;width:6184;height:2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VUksUA&#10;AADcAAAADwAAAGRycy9kb3ducmV2LnhtbESPQWvCQBSE74L/YXlCL1I3WrUSXUUKhRYKalo9P7LP&#10;JJp9m2a3SfrvuwXB4zAz3zCrTWdK0VDtCssKxqMIBHFqdcGZgq/P18cFCOeRNZaWScEvOdis+70V&#10;xtq2fKAm8ZkIEHYxKsi9r2IpXZqTQTeyFXHwzrY26IOsM6lrbAPclHISRXNpsOCwkGNFLzml1+TH&#10;KHjH4f7pws3MnD7a6koT+X2c75R6GHTbJQhPnb+Hb+03rWAaPcP/mXA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RVSSxQAAANwAAAAPAAAAAAAAAAAAAAAAAJgCAABkcnMv&#10;ZG93bnJldi54bWxQSwUGAAAAAAQABAD1AAAAigMAAAAA&#10;" filled="f" stroked="f">
              <v:textbox inset="1.85419mm,.92711mm,1.85419mm,.92711mm">
                <w:txbxContent>
                  <w:p w:rsidR="00033981" w:rsidRDefault="00033981" w:rsidP="004C4EBB">
                    <w:pPr>
                      <w:rPr>
                        <w:i/>
                        <w:vertAlign w:val="subscript"/>
                      </w:rPr>
                    </w:pPr>
                    <w:r>
                      <w:rPr>
                        <w:i/>
                      </w:rPr>
                      <w:t>Вихід</w:t>
                    </w:r>
                  </w:p>
                </w:txbxContent>
              </v:textbox>
            </v:shape>
            <v:rect id="Rectangle 199" o:spid="_x0000_s3221" style="position:absolute;left:29718;top:2489;width:3086;height:461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QC8L8A&#10;AADcAAAADwAAAGRycy9kb3ducmV2LnhtbERPy4rCMBTdC/5DuII7TUdk0I5RBlFQGAVf+0tzbcs0&#10;NyWJtvr1ZiG4PJz3bNGaStzJ+dKygq9hAoI4s7rkXMH5tB5MQPiArLGyTAoe5GEx73ZmmGrb8IHu&#10;x5CLGMI+RQVFCHUqpc8KMuiHtiaO3NU6gyFCl0vtsInhppKjJPmWBkuODQXWtCwo+z/ejILd3v3t&#10;cbTcXh3vcDW9PA+yeSrV77W/PyACteEjfrs3WsE4iWvjmXgE5Pw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a9ALwvwAAANwAAAAPAAAAAAAAAAAAAAAAAJgCAABkcnMvZG93bnJl&#10;di54bWxQSwUGAAAAAAQABAD1AAAAhAMAAAAA&#10;" filled="f" strokeweight="1pt"/>
            <v:line id="Line 200" o:spid="_x0000_s3222" style="position:absolute;flip:y;visibility:visible" from="29959,1016" to="29965,3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7GZsYAAADcAAAADwAAAGRycy9kb3ducmV2LnhtbESPS2vCQBSF94L/YbhCN0UnlhI0zShF&#10;KJRCF42CdnfJXPMwcydkJo/++06h4PJwHh8n3U+mEQN1rrKsYL2KQBDnVldcKDgd35YbEM4ja2ws&#10;k4IfcrDfzWcpJtqO/EVD5gsRRtglqKD0vk2kdHlJBt3KtsTBu9rOoA+yK6TucAzjppFPURRLgxUH&#10;QoktHUrKb1lvAqQ+FN+fNeXn7bn9GOP143i59Eo9LKbXFxCeJn8P/7fftYLnaAt/Z8IRkL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7OxmbGAAAA3AAAAA8AAAAAAAAA&#10;AAAAAAAAoQIAAGRycy9kb3ducmV2LnhtbFBLBQYAAAAABAAEAPkAAACUAwAAAAA=&#10;" strokeweight="1pt"/>
            <v:line id="Line 201" o:spid="_x0000_s3223" style="position:absolute;flip:x y;visibility:visible" from="33102,1009" to="33108,3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RD7sEAAADcAAAADwAAAGRycy9kb3ducmV2LnhtbERPy4rCMBTdD/gP4QqzGTRVpEg1ioiK&#10;i9mMj/2luabF5qYmUTt+/WQhzPJw3vNlZxvxIB9qxwpGwwwEcel0zUbB6bgdTEGEiKyxcUwKfinA&#10;ctH7mGOh3ZN/6HGIRqQQDgUqqGJsCylDWZHFMHQtceIuzluMCXojtcdnCreNHGdZLi3WnBoqbGld&#10;UXk93K2C44ZuX361vlzZfN/y/Lwz8TVW6rPfrWYgInXxX/x277WCySjNT2fSEZC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hEPuwQAAANwAAAAPAAAAAAAAAAAAAAAA&#10;AKECAABkcnMvZG93bnJldi54bWxQSwUGAAAAAAQABAD5AAAAjwMAAAAA&#10;" strokeweight="1pt"/>
            <v:oval id="Oval 202" o:spid="_x0000_s3224" style="position:absolute;left:29756;top:635;width:381;height: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TDocUA&#10;AADcAAAADwAAAGRycy9kb3ducmV2LnhtbESPQWvCQBSE74X+h+UVvNVNRNI2uoqIQi4itb309sy+&#10;JqHZt2F3jdFf7wpCj8PMfMPMl4NpRU/ON5YVpOMEBHFpdcOVgu+v7es7CB+QNbaWScGFPCwXz09z&#10;zLU98yf1h1CJCGGfo4I6hC6X0pc1GfRj2xFH79c6gyFKV0nt8BzhppWTJMmkwYbjQo0drWsq/w4n&#10;o4DedsUmM9uPbD9sdPpTuPW1Pyo1ehlWMxCBhvAffrQLrWCapn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1MOhxQAAANwAAAAPAAAAAAAAAAAAAAAAAJgCAABkcnMv&#10;ZG93bnJldi54bWxQSwUGAAAAAAQABAD1AAAAigMAAAAA&#10;" strokeweight="1pt"/>
            <v:oval id="Oval 203" o:spid="_x0000_s3225" style="position:absolute;left:32937;top:641;width:394;height:3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Zd1sUA&#10;AADcAAAADwAAAGRycy9kb3ducmV2LnhtbESPQWvCQBSE7wX/w/IKvdVNpKQaXUVEIZci1V56e2af&#10;SWj2bdjdxrS/3hUEj8PMfMMsVoNpRU/ON5YVpOMEBHFpdcOVgq/j7nUKwgdkja1lUvBHHlbL0dMC&#10;c20v/En9IVQiQtjnqKAOocul9GVNBv3YdsTRO1tnMETpKqkdXiLctHKSJJk02HBcqLGjTU3lz+HX&#10;KKD3j2Kbmd0s2w9bnX4XbvPfn5R6eR7WcxCBhvAI39uFVvCWTuB2Jh4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Bl3WxQAAANwAAAAPAAAAAAAAAAAAAAAAAJgCAABkcnMv&#10;ZG93bnJldi54bWxQSwUGAAAAAAQABAD1AAAAigMAAAAA&#10;" strokeweight="1pt"/>
            <v:line id="Line 204" o:spid="_x0000_s3226" style="position:absolute;visibility:visible" from="30365,850" to="32696,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GphcYAAADcAAAADwAAAGRycy9kb3ducmV2LnhtbESPQWvCQBSE70L/w/IK3nQTLVKiq7RF&#10;RdCLxoPHR/aZxGbfxuwaU399tyD0OMzMN8xs0ZlKtNS40rKCeBiBIM6sLjlXcExXg3cQziNrrCyT&#10;gh9ysJi/9GaYaHvnPbUHn4sAYZeggsL7OpHSZQUZdENbEwfvbBuDPsgml7rBe4CbSo6iaCINlhwW&#10;Cqzpq6Ds+3AzCnbZY7lZb3csu+PnaHW9pO0pTpXqv3YfUxCeOv8ffrY3WsFbPIa/M+E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6hqYXGAAAA3AAAAA8AAAAAAAAA&#10;AAAAAAAAoQIAAGRycy9kb3ducmV2LnhtbFBLBQYAAAAABAAEAPkAAACUAwAAAAA=&#10;" strokeweight="1pt">
              <v:stroke endarrow="open" endarrowwidth="narrow" endarrowlength="short"/>
            </v:line>
            <v:line id="Line 205" o:spid="_x0000_s3227" style="position:absolute;visibility:visible" from="33642,4851" to="35947,4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0yVPcQAAADcAAAADwAAAGRycy9kb3ducmV2LnhtbESP0WoCMRRE3wv+Q7iCbzW7RaRdjSLa&#10;guJDqfoB1811s7q5WZJU1359IxT6OMzMGWY672wjruRD7VhBPsxAEJdO11wpOOw/nl9BhIissXFM&#10;Cu4UYD7rPU2x0O7GX3TdxUokCIcCFZgY20LKUBqyGIauJU7eyXmLMUlfSe3xluC2kS9ZNpYWa04L&#10;BltaGiovu2+rYOOP20v+Uxl55I1/bz5Xb8GelRr0u8UERKQu/of/2mutYJSP4HEmHQE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TJU9xAAAANwAAAAPAAAAAAAAAAAA&#10;AAAAAKECAABkcnMvZG93bnJldi54bWxQSwUGAAAAAAQABAD5AAAAkgMAAAAA&#10;" strokeweight="1pt"/>
            <v:line id="Line 206" o:spid="_x0000_s3228" style="position:absolute;flip:x;visibility:visible" from="26263,4895" to="28956,4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pavsYAAADcAAAADwAAAGRycy9kb3ducmV2LnhtbESPzWrCQBSF9wXfYbhCN6VOUmqwqaNI&#10;QBChi1ohdnfJXJNo5k7ITEz69p2C0OXh/Hyc5Xo0jbhR52rLCuJZBIK4sLrmUsHxa/u8AOE8ssbG&#10;Min4IQfr1eRhiam2A3/S7eBLEUbYpaig8r5NpXRFRQbdzLbEwTvbzqAPsiul7nAI46aRL1GUSIM1&#10;B0KFLWUVFddDbwLkkpXfHxcq8re83Q9J/DScTr1Sj9Nx8w7C0+j/w/f2Tit4jef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aWr7GAAAA3AAAAA8AAAAAAAAA&#10;AAAAAAAAoQIAAGRycy9kb3ducmV2LnhtbFBLBQYAAAAABAAEAPkAAACUAwAAAAA=&#10;" strokeweight="1pt"/>
            <v:oval id="Oval 207" o:spid="_x0000_s3229" style="position:absolute;left:35718;top:4660;width:400;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1b1cUA&#10;AADcAAAADwAAAGRycy9kb3ducmV2LnhtbESPQWvCQBSE74X+h+UVvNVNRNI2uoqIQi4itb309sy+&#10;JqHZt2F3jdFf7wpCj8PMfMPMl4NpRU/ON5YVpOMEBHFpdcOVgu+v7es7CB+QNbaWScGFPCwXz09z&#10;zLU98yf1h1CJCGGfo4I6hC6X0pc1GfRj2xFH79c6gyFKV0nt8BzhppWTJMmkwYbjQo0drWsq/w4n&#10;o4DedsUmM9uPbD9sdPpTuPW1Pyo1ehlWMxCBhvAffrQLrWCaZnA/E4+AX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PVvVxQAAANwAAAAPAAAAAAAAAAAAAAAAAJgCAABkcnMv&#10;ZG93bnJldi54bWxQSwUGAAAAAAQABAD1AAAAigMAAAAA&#10;" strokeweight="1pt"/>
            <v:oval id="Oval 208" o:spid="_x0000_s3230" style="position:absolute;left:25869;top:4711;width:394;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H+TsUA&#10;AADcAAAADwAAAGRycy9kb3ducmV2LnhtbESPQWvCQBSE74L/YXlCb7pJKbGmriKikIsUbS+9PbOv&#10;STD7NuxuY9pf7xYEj8PMfMMs14NpRU/ON5YVpLMEBHFpdcOVgs+P/fQVhA/IGlvLpOCXPKxX49ES&#10;c22vfKT+FCoRIexzVFCH0OVS+rImg35mO+LofVtnMETpKqkdXiPctPI5STJpsOG4UGNH25rKy+nH&#10;KKD5odhlZr/I3oedTr8Kt/3rz0o9TYbNG4hAQ3iE7+1CK3hJ5/B/Jh4B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f5OxQAAANwAAAAPAAAAAAAAAAAAAAAAAJgCAABkcnMv&#10;ZG93bnJldi54bWxQSwUGAAAAAAQABAD1AAAAigMAAAAA&#10;" strokeweight="1pt"/>
            <v:line id="Line 209" o:spid="_x0000_s3231" style="position:absolute;flip:x;visibility:visible" from="26250,8534" to="35947,8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v1IMIAAADcAAAADwAAAGRycy9kb3ducmV2LnhtbERPTWvCQBC9F/wPywheim4iRTS6igiF&#10;IvRQW1BvQ3ZMotnZkF1N/PedQ6HHx/tebXpXqwe1ofJsIJ0koIhzbysuDPx8v4/noEJEtlh7JgNP&#10;CrBZD15WmFnf8Rc9DrFQEsIhQwNljE2mdchLchgmviEW7uJbh1FgW2jbYifhrtbTJJlphxVLQ4kN&#10;7UrKb4e7k5Lrrjh/Xik/Lo7Nvpulr93pdDdmNOy3S1CR+vgv/nN/WANvqayVM3IE9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Fv1IMIAAADcAAAADwAAAAAAAAAAAAAA&#10;AAChAgAAZHJzL2Rvd25yZXYueG1sUEsFBgAAAAAEAAQA+QAAAJADAAAAAA==&#10;" strokeweight="1pt"/>
            <v:oval id="Oval 210" o:spid="_x0000_s3232" style="position:absolute;left:25882;top:8166;width:400;height: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LPp8UA&#10;AADcAAAADwAAAGRycy9kb3ducmV2LnhtbESPQWvCQBSE74X+h+UVequbSEk1uoqIQi4iVS/entnX&#10;JDT7NuxuY+qvdwsFj8PMfMPMl4NpRU/ON5YVpKMEBHFpdcOVgtNx+zYB4QOyxtYyKfglD8vF89Mc&#10;c22v/En9IVQiQtjnqKAOocul9GVNBv3IdsTR+7LOYIjSVVI7vEa4aeU4STJpsOG4UGNH65rK78OP&#10;UUAfu2KTme002w8bnZ4Lt771F6VeX4bVDESgITzC/+1CK3hPp/B3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os+nxQAAANwAAAAPAAAAAAAAAAAAAAAAAJgCAABkcnMv&#10;ZG93bnJldi54bWxQSwUGAAAAAAQABAD1AAAAigMAAAAA&#10;" strokeweight="1pt"/>
            <v:oval id="Oval 211" o:spid="_x0000_s3233" style="position:absolute;left:35718;top:8356;width:394;height: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sh8IA&#10;AADcAAAADwAAAGRycy9kb3ducmV2LnhtbERPz2vCMBS+C/sfwhvspqki1XVGGaLQi4h1l93emre2&#10;rHkpSaydf705CB4/vt+rzWBa0ZPzjWUF00kCgri0uuFKwdd5P16C8AFZY2uZFPyTh836ZbTCTNsr&#10;n6gvQiViCPsMFdQhdJmUvqzJoJ/Yjjhyv9YZDBG6SmqH1xhuWjlLklQabDg21NjRtqbyr7gYBbQ4&#10;5LvU7N/T47DT0+/cbW/9j1Jvr8PnB4hAQ3iKH+5cK5jP4vx4Jh4Bub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KyHwgAAANwAAAAPAAAAAAAAAAAAAAAAAJgCAABkcnMvZG93&#10;bnJldi54bWxQSwUGAAAAAAQABAD1AAAAhwMAAAAA&#10;" strokeweight="1pt"/>
            <v:line id="Line 212" o:spid="_x0000_s3234" style="position:absolute;visibility:visible" from="31508,6337" to="31527,8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ldsQAAADcAAAADwAAAGRycy9kb3ducmV2LnhtbESPT2sCMRTE74LfITzBm2ZXpNStUURQ&#10;ehLqH+rxsXluVjcvYZOu22/fFAo9DjPzG2a57m0jOmpD7VhBPs1AEJdO11wpOJ92k1cQISJrbByT&#10;gm8KsF4NB0sstHvyB3XHWIkE4VCgAhOjL6QMpSGLYeo8cfJurrUYk2wrqVt8Jrht5CzLXqTFmtOC&#10;QU9bQ+Xj+GUVZJ+XxWHvzRw7v9PulF+5v1+VGo/6zRuISH38D/+137WC+SyH3zPpCMjV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qmV2xAAAANwAAAAPAAAAAAAAAAAA&#10;AAAAAKECAABkcnMvZG93bnJldi54bWxQSwUGAAAAAAQABAD5AAAAkgMAAAAA&#10;" strokeweight="1pt">
              <v:stroke endarrow="oval" endarrowwidth="narrow" endarrowlength="short"/>
            </v:line>
            <v:line id="Line 213" o:spid="_x0000_s3235" style="position:absolute;visibility:visible" from="31527,8356" to="31534,94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Vib8UAAADcAAAADwAAAGRycy9kb3ducmV2LnhtbESP3WoCMRSE74W+QzgF7zTrUqRdjSL9&#10;AcWL0m0f4Lg5blY3J0uS6tqnbwTBy2FmvmHmy9624kQ+NI4VTMYZCOLK6YZrBT/fH6NnECEia2wd&#10;k4ILBVguHgZzLLQ78xedyliLBOFQoAITY1dIGSpDFsPYdcTJ2ztvMSbpa6k9nhPctjLPsqm02HBa&#10;MNjRq6HqWP5aBRu/2x4nf7WRO9749/bz7SXYg1LDx341AxGpj/fwrb3WCp7yHK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YVib8UAAADcAAAADwAAAAAAAAAA&#10;AAAAAAChAgAAZHJzL2Rvd25yZXYueG1sUEsFBgAAAAAEAAQA+QAAAJMDAAAAAA==&#10;" strokeweight="1pt"/>
            <v:line id="Line 214" o:spid="_x0000_s3236" style="position:absolute;flip:y;visibility:visible" from="30937,9423" to="32232,9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5OxMQAAADcAAAADwAAAGRycy9kb3ducmV2LnhtbESPQWsCMRSE7wX/Q3iCt5rtKiJboxRB&#10;UOyhVcHrY/N2s3TzsiTRXf99IxR6HGbmG2a1GWwr7uRD41jB2zQDQVw63XCt4HLevS5BhIissXVM&#10;Ch4UYLMevayw0K7nb7qfYi0ShEOBCkyMXSFlKA1ZDFPXESevct5iTNLXUnvsE9y2Ms+yhbTYcFow&#10;2NHWUPlzulkF8nDsv/wuv1R1te/c9WA+F/2g1GQ8fLyDiDTE//Bfe68VzPMZPM+kI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zk7ExAAAANwAAAAPAAAAAAAAAAAA&#10;AAAAAKECAABkcnMvZG93bnJldi54bWxQSwUGAAAAAAQABAD5AAAAkgMAAAAA&#10;" strokeweight="1.5pt"/>
            <v:line id="Line 215" o:spid="_x0000_s3237" style="position:absolute;flip:x;visibility:visible" from="25863,9969" to="25870,126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UaEcQAAADcAAAADwAAAGRycy9kb3ducmV2LnhtbESPwWrDMBBE74X8g9hAb7WcYNLgRjYm&#10;EAg9tWkOOS7W1jaxVkZSFLdfXxUKPQ4z84bZ1bMZRSTnB8sKVlkOgri1euBOwfnj8LQF4QOyxtEy&#10;KfgiD3W1eNhhqe2d3ymeQicShH2JCvoQplJK3/Zk0Gd2Ik7ep3UGQ5Kuk9rhPcHNKNd5vpEGB04L&#10;PU6076m9nm5GQSyepznk0cXNa7Ntvt8u+9EdlXpczs0LiEBz+A//tY9aQbEu4PdMOgKy+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pRoRxAAAANwAAAAPAAAAAAAAAAAA&#10;AAAAAKECAABkcnMvZG93bnJldi54bWxQSwUGAAAAAAQABAD5AAAAkgMAAAAA&#10;" strokeweight="1pt">
              <v:stroke endarrow="open" endarrowwidth="narrow" endarrowlength="short"/>
            </v:line>
            <v:line id="Line 216" o:spid="_x0000_s3238" style="position:absolute;flip:x;visibility:visible" from="35947,5461" to="35953,8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m/isMAAADcAAAADwAAAGRycy9kb3ducmV2LnhtbESPQWsCMRSE7wX/Q3hCbzWrWJXVKItQ&#10;kJ5a9eDxsXnuLm5eliTG1V/fCEKPw8x8w6w2vWlFJOcbywrGowwEcWl1w5WC4+HrYwHCB2SNrWVS&#10;cCcPm/XgbYW5tjf+pbgPlUgQ9jkqqEPocil9WZNBP7IdcfLO1hkMSbpKaoe3BDetnGTZTBpsOC3U&#10;2NG2pvKyvxoFcTrv+pBFF2ffxaJ4/Jy2rdsp9T7siyWIQH34D7/aO61gOvmE55l0BOT6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pv4rDAAAA3AAAAA8AAAAAAAAAAAAA&#10;AAAAoQIAAGRycy9kb3ducmV2LnhtbFBLBQYAAAAABAAEAPkAAACRAwAAAAA=&#10;" strokeweight="1pt">
              <v:stroke endarrow="open" endarrowwidth="narrow" endarrowlength="short"/>
            </v:line>
            <v:shape id="Text Box 217" o:spid="_x0000_s3239" type="#_x0000_t202" style="position:absolute;left:29946;top:469;width:3467;height:27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ytacUA&#10;AADcAAAADwAAAGRycy9kb3ducmV2LnhtbESP3WrCQBSE7wt9h+UUvCm6aVqDRFcpgtCCYOvf9SF7&#10;TKLZszG7TeLbu4VCL4eZ+YaZLXpTiZYaV1pW8DKKQBBnVpecK9jvVsMJCOeRNVaWScGNHCzmjw8z&#10;TLXt+Jvarc9FgLBLUUHhfZ1K6bKCDLqRrYmDd7KNQR9kk0vdYBfgppJxFCXSYMlhocCalgVll+2P&#10;UfCJz1+vZ27H5rju6gvF8npINkoNnvr3KQhPvf8P/7U/tIK3OIHf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vK1pxQAAANwAAAAPAAAAAAAAAAAAAAAAAJgCAABkcnMv&#10;ZG93bnJldi54bWxQSwUGAAAAAAQABAD1AAAAigMAAAAA&#10;" filled="f" stroked="f">
              <v:textbox inset="1.85419mm,.92711mm,1.85419mm,.92711mm">
                <w:txbxContent>
                  <w:p w:rsidR="00033981" w:rsidRDefault="00033981" w:rsidP="004C4EBB">
                    <w:pPr>
                      <w:rPr>
                        <w:i/>
                        <w:vertAlign w:val="subscript"/>
                      </w:rPr>
                    </w:pPr>
                    <w:r>
                      <w:rPr>
                        <w:i/>
                        <w:sz w:val="24"/>
                        <w:szCs w:val="24"/>
                        <w:lang w:val="en-US"/>
                      </w:rPr>
                      <w:t>U</w:t>
                    </w:r>
                    <w:r>
                      <w:rPr>
                        <w:i/>
                        <w:vertAlign w:val="subscript"/>
                        <w:lang w:val="en-US"/>
                      </w:rPr>
                      <w:t>n</w:t>
                    </w:r>
                  </w:p>
                </w:txbxContent>
              </v:textbox>
            </v:shape>
            <v:shape id="Text Box 218" o:spid="_x0000_s3240" type="#_x0000_t202" style="position:absolute;left:24498;top:2565;width:4610;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AI8sUA&#10;AADcAAAADwAAAGRycy9kb3ducmV2LnhtbESP3WrCQBSE7wXfYTmF3ohuGlstqauUQqGCYP29PmRP&#10;k2j2bJrdJvHtXaHg5TAz3zCzRWdK0VDtCssKnkYRCOLU6oIzBfvd5/AVhPPIGkvLpOBCDhbzfm+G&#10;ibYtb6jZ+kwECLsEFeTeV4mULs3JoBvZijh4P7Y26IOsM6lrbAPclDKOook0WHBYyLGij5zS8/bP&#10;KFji4Ht84ubFHFdtdaZY/h4ma6UeH7r3NxCeOn8P/7e/tILneAq3M+EIy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8AjyxQAAANwAAAAPAAAAAAAAAAAAAAAAAJgCAABkcnMv&#10;ZG93bnJldi54bWxQSwUGAAAAAAQABAD1AAAAigMAAAAA&#10;" filled="f" stroked="f">
              <v:textbox inset="1.85419mm,.92711mm,1.85419mm,.92711mm">
                <w:txbxContent>
                  <w:p w:rsidR="00033981" w:rsidRDefault="00033981" w:rsidP="004C4EBB">
                    <w:pPr>
                      <w:rPr>
                        <w:i/>
                        <w:vertAlign w:val="subscript"/>
                      </w:rPr>
                    </w:pPr>
                    <w:r>
                      <w:rPr>
                        <w:i/>
                      </w:rPr>
                      <w:t>Вхід</w:t>
                    </w:r>
                  </w:p>
                </w:txbxContent>
              </v:textbox>
            </v:shape>
            <v:shape id="Text Box 219" o:spid="_x0000_s3241" type="#_x0000_t202" style="position:absolute;left:27774;top:9118;width:3353;height:24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cgMIA&#10;AADcAAAADwAAAGRycy9kb3ducmV2LnhtbERPy2rCQBTdC/7DcAU3RSdNq5TUiUhBsFCoz64vmdsk&#10;JnMnZqZJ+vedRcHl4bxX68HUoqPWlZYVPM4jEMSZ1SXnCs6n7ewFhPPIGmvLpOCXHKzT8WiFibY9&#10;H6g7+lyEEHYJKii8bxIpXVaQQTe3DXHgvm1r0AfY5lK32IdwU8s4ipbSYMmhocCG3grKquOPUfCO&#10;D/unK3cL8/XRNxXF8nZZfio1nQybVxCeBn8X/7t3WsFzHNaGM+EIy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b5yAwgAAANwAAAAPAAAAAAAAAAAAAAAAAJgCAABkcnMvZG93&#10;bnJldi54bWxQSwUGAAAAAAQABAD1AAAAhwMAAAAA&#10;" filled="f" stroked="f">
              <v:textbox inset="1.85419mm,.92711mm,1.85419mm,.92711mm">
                <w:txbxContent>
                  <w:p w:rsidR="00033981" w:rsidRDefault="00033981" w:rsidP="004C4EBB">
                    <w:pPr>
                      <w:rPr>
                        <w:sz w:val="24"/>
                        <w:szCs w:val="24"/>
                        <w:vertAlign w:val="subscript"/>
                      </w:rPr>
                    </w:pPr>
                    <w:r>
                      <w:rPr>
                        <w:i/>
                        <w:sz w:val="24"/>
                        <w:szCs w:val="24"/>
                      </w:rPr>
                      <w:t>б</w:t>
                    </w:r>
                    <w:r>
                      <w:rPr>
                        <w:sz w:val="24"/>
                        <w:szCs w:val="24"/>
                      </w:rPr>
                      <w:t>)</w:t>
                    </w:r>
                  </w:p>
                </w:txbxContent>
              </v:textbox>
            </v:shape>
            <v:rect id="Rectangle 220" o:spid="_x0000_s3242" style="position:absolute;left:46971;top:3600;width:3124;height:4864;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37C8QA&#10;AADcAAAADwAAAGRycy9kb3ducmV2LnhtbESPQWvCQBSE74X+h+UVvNVNg4hJXaVICwoqqO39kX0m&#10;odm3YXc10V/vCoLHYWa+Yabz3jTiTM7XlhV8DBMQxIXVNZcKfg8/7xMQPiBrbCyTggt5mM9eX6aY&#10;a9vxjs77UIoIYZ+jgiqENpfSFxUZ9EPbEkfvaJ3BEKUrpXbYRbhpZJokY2mw5rhQYUuLior//cko&#10;2GzdeovpYnV0vMHv7O+6k91VqcFb//UJIlAfnuFHe6kVjNIM7mfiEZ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N+wvEAAAA3AAAAA8AAAAAAAAAAAAAAAAAmAIAAGRycy9k&#10;b3ducmV2LnhtbFBLBQYAAAAABAAEAPUAAACJAwAAAAA=&#10;" filled="f" strokeweight="1pt"/>
            <v:line id="Line 221" o:spid="_x0000_s3243" style="position:absolute;visibility:visible" from="50965,5988" to="53473,5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LPXsEAAADcAAAADwAAAGRycy9kb3ducmV2LnhtbERPzWoCMRC+F3yHMIK3mrUVqatRxFZQ&#10;PEjVBxg342Z1M1mSqGufvjkUevz4/qfz1tbiTj5UjhUM+hkI4sLpiksFx8Pq9QNEiMgaa8ek4EkB&#10;5rPOyxRz7R78Tfd9LEUK4ZCjAhNjk0sZCkMWQ981xIk7O28xJuhLqT0+Urit5VuWjaTFilODwYaW&#10;horr/mYVbPxpex38lEaeeOO/6t3nONiLUr1uu5iAiNTGf/Gfe60VDN/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ws9ewQAAANwAAAAPAAAAAAAAAAAAAAAA&#10;AKECAABkcnMvZG93bnJldi54bWxQSwUGAAAAAAQABAD5AAAAjwMAAAAA&#10;" strokeweight="1pt"/>
            <v:line id="Line 222" o:spid="_x0000_s3244" style="position:absolute;flip:x;visibility:visible" from="43002,5994" to="45986,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QA3cYAAADcAAAADwAAAGRycy9kb3ducmV2LnhtbESPzWrCQBSF9wXfYbhCN6VO0kqwqaNI&#10;QBChi1ohdnfJXJNo5k7ITEz69p2C0OXh/Hyc5Xo0jbhR52rLCuJZBIK4sLrmUsHxa/u8AOE8ssbG&#10;Min4IQfr1eRhiam2A3/S7eBLEUbYpaig8r5NpXRFRQbdzLbEwTvbzqAPsiul7nAI46aRL1GUSIM1&#10;B0KFLWUVFddDbwLkkpXfHxcq8re83Q9J/DScTr1Sj9Nx8w7C0+j/w/f2TiuYv8b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7UAN3GAAAA3AAAAA8AAAAAAAAA&#10;AAAAAAAAoQIAAGRycy9kb3ducmV2LnhtbFBLBQYAAAAABAAEAPkAAACUAwAAAAA=&#10;" strokeweight="1pt"/>
            <v:oval id="Oval 223" o:spid="_x0000_s3245" style="position:absolute;left:53473;top:5810;width:387;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MBtsYA&#10;AADcAAAADwAAAGRycy9kb3ducmV2LnhtbESPT2vCQBTE7wW/w/KE3urGP6Q2dRURhVykVL14e82+&#10;JsHs27C7xtRP7xYKPQ4z8xtmsepNIzpyvrasYDxKQBAXVtdcKjgddy9zED4ga2wsk4If8rBaDp4W&#10;mGl740/qDqEUEcI+QwVVCG0mpS8qMuhHtiWO3rd1BkOUrpTa4S3CTSMnSZJKgzXHhQpb2lRUXA5X&#10;o4Be9/k2Nbu39KPf6vE5d5t796XU87Bfv4MI1If/8F871wpm0wn8nolHQC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LMBtsYAAADcAAAADwAAAAAAAAAAAAAAAACYAgAAZHJz&#10;L2Rvd25yZXYueG1sUEsFBgAAAAAEAAQA9QAAAIsDAAAAAA==&#10;" strokeweight="1pt"/>
            <v:oval id="Oval 224" o:spid="_x0000_s3246" style="position:absolute;left:42608;top:5810;width:394;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LcUA&#10;AADcAAAADwAAAGRycy9kb3ducmV2LnhtbESPQWvCQBSE7wX/w/IEb3VjLalGVxFRyKWUqhdvz+wz&#10;CWbfht1tjP313UKhx2FmvmGW6940oiPna8sKJuMEBHFhdc2lgtNx/zwD4QOyxsYyKXiQh/Vq8LTE&#10;TNs7f1J3CKWIEPYZKqhCaDMpfVGRQT+2LXH0rtYZDFG6UmqH9wg3jXxJklQarDkuVNjStqLidvgy&#10;CujtPd+lZj9PP/qdnpxzt/3uLkqNhv1mASJQH/7Df+1cK3idTuH3TDw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6QtxQAAANwAAAAPAAAAAAAAAAAAAAAAAJgCAABkcnMv&#10;ZG93bnJldi54bWxQSwUGAAAAAAQABAD1AAAAigMAAAAA&#10;" strokeweight="1pt"/>
            <v:shape id="Text Box 225" o:spid="_x0000_s3247" type="#_x0000_t202" style="position:absolute;left:51047;top:3632;width:5912;height:2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AWMYA&#10;AADcAAAADwAAAGRycy9kb3ducmV2LnhtbESPS2vDMBCE74X8B7GBXkIjNy+KGzmUQCGBQF5tz4u1&#10;tV1bK8dSbPffV4FAj8PMfMMsV72pREuNKywreB5HIIhTqwvOFHyc359eQDiPrLGyTAp+ycEqGTws&#10;Mda24yO1J5+JAGEXo4Lc+zqW0qU5GXRjWxMH79s2Bn2QTSZ1g12Am0pOomghDRYcFnKsaZ1TWp6u&#10;RsEWR4fpD7dz87Xr6pIm8vK52Cv1OOzfXkF46v1/+N7eaAWz6QxuZ8IRkM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sAWMYAAADcAAAADwAAAAAAAAAAAAAAAACYAgAAZHJz&#10;L2Rvd25yZXYueG1sUEsFBgAAAAAEAAQA9QAAAIsDAAAAAA==&#10;" filled="f" stroked="f">
              <v:textbox inset="1.85419mm,.92711mm,1.85419mm,.92711mm">
                <w:txbxContent>
                  <w:p w:rsidR="00033981" w:rsidRDefault="00033981" w:rsidP="004C4EBB">
                    <w:pPr>
                      <w:rPr>
                        <w:i/>
                        <w:vertAlign w:val="subscript"/>
                      </w:rPr>
                    </w:pPr>
                    <w:r>
                      <w:rPr>
                        <w:i/>
                      </w:rPr>
                      <w:t>Вихід</w:t>
                    </w:r>
                  </w:p>
                </w:txbxContent>
              </v:textbox>
            </v:shape>
            <v:shape id="Text Box 226" o:spid="_x0000_s3248" type="#_x0000_t202" style="position:absolute;left:41179;top:3517;width:4388;height:23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elw8UA&#10;AADcAAAADwAAAGRycy9kb3ducmV2LnhtbESPQWvCQBSE74L/YXmCF6kbtUqJbkQKgoVCq7aeH9ln&#10;EpN9m2bXJP333UKhx2FmvmE2295UoqXGFZYVzKYRCOLU6oIzBR/n/cMTCOeRNVaWScE3Odgmw8EG&#10;Y207PlJ78pkIEHYxKsi9r2MpXZqTQTe1NXHwrrYx6INsMqkb7ALcVHIeRStpsOCwkGNNzzml5elu&#10;FLzg5H1x43ZpLq9dXdJcfn2u3pQaj/rdGoSn3v+H/9oHreBxsYTfM+EIyOQ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6XDxQAAANwAAAAPAAAAAAAAAAAAAAAAAJgCAABkcnMv&#10;ZG93bnJldi54bWxQSwUGAAAAAAQABAD1AAAAigMAAAAA&#10;" filled="f" stroked="f">
              <v:textbox inset="1.85419mm,.92711mm,1.85419mm,.92711mm">
                <w:txbxContent>
                  <w:p w:rsidR="00033981" w:rsidRDefault="00033981" w:rsidP="004C4EBB">
                    <w:pPr>
                      <w:rPr>
                        <w:i/>
                        <w:vertAlign w:val="subscript"/>
                      </w:rPr>
                    </w:pPr>
                    <w:r>
                      <w:rPr>
                        <w:i/>
                      </w:rPr>
                      <w:t>Вхід</w:t>
                    </w:r>
                  </w:p>
                </w:txbxContent>
              </v:textbox>
            </v:shape>
            <v:shape id="Text Box 227" o:spid="_x0000_s3249" type="#_x0000_t202" style="position:absolute;left:46977;top:8394;width:3276;height:30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U7tMYA&#10;AADcAAAADwAAAGRycy9kb3ducmV2LnhtbESP3WrCQBSE74W+w3KE3ohu1BokdZUiFFooVOPP9SF7&#10;mkSzZ9PsNknfvlsQvBxm5htmtelNJVpqXGlZwXQSgSDOrC45V3A8vI6XIJxH1lhZJgW/5GCzfhis&#10;MNG24z21qc9FgLBLUEHhfZ1I6bKCDLqJrYmD92Ubgz7IJpe6wS7ATSVnURRLgyWHhQJr2haUXdMf&#10;o+AdR7v5hduFOX909ZVm8vsUfyr1OOxfnkF46v09fGu/aQVP8xj+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U7tMYAAADcAAAADwAAAAAAAAAAAAAAAACYAgAAZHJz&#10;L2Rvd25yZXYueG1sUEsFBgAAAAAEAAQA9QAAAIsDAAAAAA==&#10;" filled="f" stroked="f">
              <v:textbox inset="1.85419mm,.92711mm,1.85419mm,.92711mm">
                <w:txbxContent>
                  <w:p w:rsidR="00033981" w:rsidRDefault="00033981" w:rsidP="004C4EBB">
                    <w:pPr>
                      <w:rPr>
                        <w:i/>
                        <w:sz w:val="24"/>
                        <w:szCs w:val="24"/>
                        <w:vertAlign w:val="subscript"/>
                      </w:rPr>
                    </w:pPr>
                    <w:r>
                      <w:rPr>
                        <w:i/>
                        <w:sz w:val="24"/>
                        <w:szCs w:val="24"/>
                      </w:rPr>
                      <w:t>в</w:t>
                    </w:r>
                    <w:r>
                      <w:rPr>
                        <w:sz w:val="24"/>
                        <w:szCs w:val="24"/>
                      </w:rPr>
                      <w:t>)</w:t>
                    </w:r>
                  </w:p>
                </w:txbxContent>
              </v:textbox>
            </v:shape>
            <v:group id="Group 228" o:spid="_x0000_s3250" style="position:absolute;left:30365;top:3822;width:1696;height:1746" coordorigin="6228,7259" coordsize="267,2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y9rEcUAAADcAAAADwAAAGRycy9kb3ducmV2LnhtbESPQWvCQBSE7wX/w/IE&#10;b7qJWi3RVURUPEihWii9PbLPJJh9G7JrEv+9WxB6HGbmG2a57kwpGqpdYVlBPIpAEKdWF5wp+L7s&#10;hx8gnEfWWFomBQ9ysF713paYaNvyFzVnn4kAYZeggtz7KpHSpTkZdCNbEQfvamuDPsg6k7rGNsBN&#10;KcdRNJMGCw4LOVa0zSm9ne9GwaHFdjOJd83pdt0+fi/vnz+nmJQa9LvNAoSnzv+HX+2jVjCdzOH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cvaxHFAAAA3AAA&#10;AA8AAAAAAAAAAAAAAAAAqgIAAGRycy9kb3ducmV2LnhtbFBLBQYAAAAABAAEAPoAAACcAwAAAAA=&#10;">
              <v:line id="Line 229" o:spid="_x0000_s3251" style="position:absolute;visibility:visible" from="6234,7259" to="6235,7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TDWMEAAADcAAAADwAAAGRycy9kb3ducmV2LnhtbERPzWoCMRC+F3yHMIK3mrUVqatRxFZQ&#10;PEjVBxg342Z1M1mSqGufvjkUevz4/qfz1tbiTj5UjhUM+hkI4sLpiksFx8Pq9QNEiMgaa8ek4EkB&#10;5rPOyxRz7R78Tfd9LEUK4ZCjAhNjk0sZCkMWQ981xIk7O28xJuhLqT0+Urit5VuWjaTFilODwYaW&#10;horr/mYVbPxpex38lEaeeOO/6t3nONiLUr1uu5iAiNTGf/Gfe60VDN/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tMNYwQAAANwAAAAPAAAAAAAAAAAAAAAA&#10;AKECAABkcnMvZG93bnJldi54bWxQSwUGAAAAAAQABAD5AAAAjwMAAAAA&#10;" strokeweight="1pt"/>
              <v:line id="Line 230" o:spid="_x0000_s3252" style="position:absolute;visibility:visible" from="6235,7259" to="6495,73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hmw8QAAADcAAAADwAAAGRycy9kb3ducmV2LnhtbESP0WoCMRRE34X+Q7iFvmnWtkhdjVKq&#10;QqUPUvUDrpvrZuvmZkmirn59Iwg+DjNzhhlPW1uLE/lQOVbQ72UgiAunKy4VbDeL7geIEJE11o5J&#10;wYUCTCdPnTHm2p35l07rWIoE4ZCjAhNjk0sZCkMWQ881xMnbO28xJulLqT2eE9zW8jXLBtJixWnB&#10;YENfhorD+mgVLP3u59C/lkbueOnn9Wo2DPZPqZfn9nMEIlIbH+F7+1sreH8b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GbDxAAAANwAAAAPAAAAAAAAAAAA&#10;AAAAAKECAABkcnMvZG93bnJldi54bWxQSwUGAAAAAAQABAD5AAAAkgMAAAAA&#10;" strokeweight="1pt"/>
              <v:line id="Line 231" o:spid="_x0000_s3253" style="position:absolute;flip:y;visibility:visible" from="6228,7391" to="6495,7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7WO8IAAADcAAAADwAAAGRycy9kb3ducmV2LnhtbERPS2vCQBC+F/wPywi9lLpRRGx0FREE&#10;KXjwAeptyE6T2OxsyK4m/nvnUOjx43vPl52r1IOaUHo2MBwkoIgzb0vODZyOm88pqBCRLVaeycCT&#10;AiwXvbc5pta3vKfHIeZKQjikaKCIsU61DllBDsPA18TC/fjGYRTY5No22Eq4q/QoSSbaYcnSUGBN&#10;64Ky38PdScltnV93N8rOX+f6u50MP9rL5W7Me79bzUBF6uK/+M+9tQbGY5kvZ+QI6M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Z7WO8IAAADcAAAADwAAAAAAAAAAAAAA&#10;AAChAgAAZHJzL2Rvd25yZXYueG1sUEsFBgAAAAAEAAQA+QAAAJADAAAAAA==&#10;" strokeweight="1pt"/>
            </v:group>
            <v:group id="Group 232" o:spid="_x0000_s3254" style="position:absolute;left:47625;top:5232;width:1657;height:1714" coordorigin="8946,7481" coordsize="261,2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wlg8QAAADcAAAADwAAAGRycy9kb3ducmV2LnhtbESPQYvCMBSE78L+h/AW&#10;vGnaVRepRhHZFQ8iqAvi7dE822LzUppsW/+9EQSPw8x8w8yXnSlFQ7UrLCuIhxEI4tTqgjMFf6ff&#10;wRSE88gaS8uk4E4OlouP3hwTbVs+UHP0mQgQdgkqyL2vEildmpNBN7QVcfCutjbog6wzqWtsA9yU&#10;8iuKvqXBgsNCjhWtc0pvx3+jYNNiuxrFP83udl3fL6fJ/ryLSan+Z7eagfDU+Xf41d5qBeN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wlg8QAAADcAAAA&#10;DwAAAAAAAAAAAAAAAACqAgAAZHJzL2Rvd25yZXYueG1sUEsFBgAAAAAEAAQA+gAAAJsDAAAAAA==&#10;">
              <v:line id="Line 233" o:spid="_x0000_s3255" style="position:absolute;visibility:visible" from="8946,7481" to="8947,7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qHz8QAAADcAAAADwAAAGRycy9kb3ducmV2LnhtbESP0WoCMRRE3wv+Q7iCb5pVROrWKGIr&#10;KD4UtR9w3dxutm5uliTq2q9vBKGPw8ycYWaL1tbiSj5UjhUMBxkI4sLpiksFX8d1/xVEiMgaa8ek&#10;4E4BFvPOywxz7W68p+shliJBOOSowMTY5FKGwpDFMHANcfK+nbcYk/Sl1B5vCW5rOcqyibRYcVow&#10;2NDKUHE+XKyCrT/tzsPf0sgTb/1H/fk+DfZHqV63Xb6BiNTG//CzvdEKxuMRPM6kIyDn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WofPxAAAANwAAAAPAAAAAAAAAAAA&#10;AAAAAKECAABkcnMvZG93bnJldi54bWxQSwUGAAAAAAQABAD5AAAAkgMAAAAA&#10;" strokeweight="1pt"/>
              <v:line id="Line 234" o:spid="_x0000_s3256" style="position:absolute;visibility:visible" from="8947,7481" to="9207,7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YiVMUAAADcAAAADwAAAGRycy9kb3ducmV2LnhtbESP0WoCMRRE3wX/IVyhb5q1ldJujSK2&#10;hYoP0m0/4Lq5blY3N0uS6urXm4Lg4zAzZ5jpvLONOJIPtWMF41EGgrh0uuZKwe/P5/AFRIjIGhvH&#10;pOBMAeazfm+KuXYn/qZjESuRIBxyVGBibHMpQ2nIYhi5ljh5O+ctxiR9JbXHU4LbRj5m2bO0WHNa&#10;MNjS0lB5KP6sgpXfrg/jS2Xkllf+o9m8vwa7V+ph0C3eQETq4j18a39pBZPJE/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xYiVMUAAADcAAAADwAAAAAAAAAA&#10;AAAAAAChAgAAZHJzL2Rvd25yZXYueG1sUEsFBgAAAAAEAAQA+QAAAJMDAAAAAA==&#10;" strokeweight="1pt"/>
              <v:line id="Line 235" o:spid="_x0000_s3257" style="position:absolute;flip:y;visibility:visible" from="8947,7613" to="9207,7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XQOMQAAADcAAAADwAAAGRycy9kb3ducmV2LnhtbESPS4vCMBSF94L/IdwBN6KpUmSmGkWE&#10;gUFw4QPU3aW5tnWam9JEW/+9EQSXh/P4OLNFa0pxp9oVlhWMhhEI4tTqgjMFh/3v4BuE88gaS8uk&#10;4EEOFvNuZ4aJtg1v6b7zmQgj7BJUkHtfJVK6NCeDbmgr4uBdbG3QB1lnUtfYhHFTynEUTaTBggMh&#10;x4pWOaX/u5sJkOsqO2+ulB5/jtW6mYz6zel0U6r31S6nIDy1/hN+t/+0gjiO4XUmHAE5f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pdA4xAAAANwAAAAPAAAAAAAAAAAA&#10;AAAAAKECAABkcnMvZG93bnJldi54bWxQSwUGAAAAAAQABAD5AAAAkgMAAAAA&#10;" strokeweight="1pt"/>
            </v:group>
            <v:shape id="Text Box 236" o:spid="_x0000_s3258" type="#_x0000_t202" style="position:absolute;left:9118;top:9804;width:3461;height:28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mPMQA&#10;AADcAAAADwAAAGRycy9kb3ducmV2LnhtbESPT2vCQBTE74LfYXmCN7NbidKmboIoBU8V7R/o7ZF9&#10;JqHZtyG7Nem3dwsFj8PM/IbZFKNtxZV63zjW8JAoEMSlMw1XGt7fXhaPIHxANtg6Jg2/5KHIp5MN&#10;ZsYNfKLrOVQiQthnqKEOocuk9GVNFn3iOuLoXVxvMUTZV9L0OES4beVSqbW02HBcqLGjXU3l9/nH&#10;avh4vXx9pupY7e2qG9yoJNsnqfV8Nm6fQQQawz383z4YDWm6gr8z8Qj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jpjzEAAAA3AAAAA8AAAAAAAAAAAAAAAAAmAIAAGRycy9k&#10;b3ducmV2LnhtbFBLBQYAAAAABAAEAPUAAACJAwAAAAA=&#10;" filled="f" stroked="f">
              <v:textbox>
                <w:txbxContent>
                  <w:p w:rsidR="00033981" w:rsidRDefault="00033981" w:rsidP="004C4EBB">
                    <w:pPr>
                      <w:rPr>
                        <w:sz w:val="24"/>
                        <w:szCs w:val="24"/>
                      </w:rPr>
                    </w:pPr>
                    <w:r>
                      <w:rPr>
                        <w:i/>
                        <w:sz w:val="24"/>
                        <w:szCs w:val="24"/>
                      </w:rPr>
                      <w:t>а</w:t>
                    </w:r>
                    <w:r>
                      <w:rPr>
                        <w:sz w:val="24"/>
                        <w:szCs w:val="24"/>
                      </w:rPr>
                      <w:t>)</w:t>
                    </w:r>
                  </w:p>
                </w:txbxContent>
              </v:textbox>
            </v:shape>
            <w10:wrap type="square"/>
          </v:group>
        </w:pict>
      </w:r>
      <w:r w:rsidR="004C4EBB" w:rsidRPr="004C4EBB">
        <w:rPr>
          <w:rFonts w:eastAsia="Calibri"/>
          <w:i/>
          <w:iCs/>
        </w:rPr>
        <w:t xml:space="preserve">Електронний підсилювач </w:t>
      </w:r>
      <w:r w:rsidR="004C4EBB" w:rsidRPr="004C4EBB">
        <w:rPr>
          <w:rFonts w:eastAsia="Calibri"/>
        </w:rPr>
        <w:t>- пристрій, що збільшує потужність (напруга, струм) вхідного сигналу за рахунок енергії зовнішнього джерела живлення за допомогою підсилюючих елементів (напівпровідникових приладів, електронних ламп та ін.).</w:t>
      </w:r>
    </w:p>
    <w:p w:rsidR="004C4EBB" w:rsidRPr="004C4EBB" w:rsidRDefault="004C4EBB" w:rsidP="004C4EBB">
      <w:pPr>
        <w:rPr>
          <w:rFonts w:eastAsia="Calibri"/>
        </w:rPr>
      </w:pPr>
      <w:r w:rsidRPr="004C4EBB">
        <w:rPr>
          <w:rFonts w:eastAsia="Calibri"/>
        </w:rPr>
        <w:t>На рис.</w:t>
      </w:r>
      <w:r w:rsidR="00AA58C6">
        <w:rPr>
          <w:rFonts w:eastAsia="Calibri"/>
        </w:rPr>
        <w:t xml:space="preserve">  </w:t>
      </w:r>
      <w:r w:rsidRPr="004C4EBB">
        <w:rPr>
          <w:rFonts w:eastAsia="Calibri"/>
        </w:rPr>
        <w:t>5.1,</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представлена структурна схема включення підсилювача в коло підсилення електричного сигналу, де </w:t>
      </w:r>
      <w:r w:rsidRPr="004C4EBB">
        <w:rPr>
          <w:rFonts w:eastAsia="Calibri"/>
          <w:i/>
          <w:iCs/>
        </w:rPr>
        <w:t>1</w:t>
      </w:r>
      <w:r w:rsidRPr="004C4EBB">
        <w:rPr>
          <w:rFonts w:eastAsia="Calibri"/>
        </w:rPr>
        <w:sym w:font="Symbol" w:char="F02D"/>
      </w:r>
      <w:r w:rsidRPr="004C4EBB">
        <w:rPr>
          <w:rFonts w:eastAsia="Calibri"/>
        </w:rPr>
        <w:t xml:space="preserve">джерело вхідного сигналу; </w:t>
      </w:r>
      <w:r w:rsidRPr="004C4EBB">
        <w:rPr>
          <w:rFonts w:eastAsia="Calibri"/>
          <w:i/>
          <w:iCs/>
        </w:rPr>
        <w:t>2</w:t>
      </w:r>
      <w:r w:rsidRPr="004C4EBB">
        <w:rPr>
          <w:rFonts w:eastAsia="Calibri"/>
        </w:rPr>
        <w:sym w:font="Symbol" w:char="F02D"/>
      </w:r>
      <w:r w:rsidRPr="004C4EBB">
        <w:rPr>
          <w:rFonts w:eastAsia="Calibri"/>
        </w:rPr>
        <w:t xml:space="preserve">підсилювач; </w:t>
      </w:r>
      <w:r w:rsidRPr="004C4EBB">
        <w:rPr>
          <w:rFonts w:eastAsia="Calibri"/>
          <w:i/>
          <w:iCs/>
        </w:rPr>
        <w:t xml:space="preserve">3 </w:t>
      </w:r>
      <w:r w:rsidRPr="004C4EBB">
        <w:rPr>
          <w:rFonts w:eastAsia="Calibri"/>
        </w:rPr>
        <w:sym w:font="Symbol" w:char="F02D"/>
      </w:r>
      <w:r w:rsidRPr="004C4EBB">
        <w:rPr>
          <w:rFonts w:eastAsia="Calibri"/>
        </w:rPr>
        <w:t>джерело</w:t>
      </w:r>
      <w:r w:rsidR="00AA58C6">
        <w:rPr>
          <w:rFonts w:eastAsia="Calibri"/>
        </w:rPr>
        <w:t xml:space="preserve">  </w:t>
      </w:r>
      <w:r w:rsidRPr="004C4EBB">
        <w:rPr>
          <w:rFonts w:eastAsia="Calibri"/>
        </w:rPr>
        <w:t xml:space="preserve">енергії; </w:t>
      </w:r>
      <w:r w:rsidRPr="004C4EBB">
        <w:rPr>
          <w:rFonts w:eastAsia="Calibri"/>
          <w:i/>
          <w:iCs/>
        </w:rPr>
        <w:t xml:space="preserve">4 </w:t>
      </w:r>
      <w:r w:rsidRPr="004C4EBB">
        <w:rPr>
          <w:rFonts w:eastAsia="Calibri"/>
        </w:rPr>
        <w:sym w:font="Symbol" w:char="F02D"/>
      </w:r>
      <w:r w:rsidRPr="004C4EBB">
        <w:rPr>
          <w:rFonts w:eastAsia="Calibri"/>
        </w:rPr>
        <w:t xml:space="preserve">навантаження. Як джерело живлення підсилювача використовують стабільні джерела енергії постійного </w:t>
      </w:r>
      <w:r w:rsidRPr="004C4EBB">
        <w:rPr>
          <w:rFonts w:eastAsia="Calibri"/>
        </w:rPr>
        <w:lastRenderedPageBreak/>
        <w:t xml:space="preserve">струму. Джерело вхідного сигналу (датчик) формує змінну у часі напругу </w:t>
      </w:r>
      <w:r w:rsidRPr="004C4EBB">
        <w:rPr>
          <w:rFonts w:eastAsia="Calibri"/>
          <w:i/>
          <w:iCs/>
        </w:rPr>
        <w:t>u</w:t>
      </w:r>
      <w:r w:rsidRPr="004C4EBB">
        <w:rPr>
          <w:rFonts w:eastAsia="Calibri"/>
          <w:i/>
          <w:iCs/>
          <w:vertAlign w:val="subscript"/>
        </w:rPr>
        <w:t xml:space="preserve">вх </w:t>
      </w:r>
      <w:r w:rsidRPr="004C4EBB">
        <w:rPr>
          <w:rFonts w:eastAsia="Calibri"/>
        </w:rPr>
        <w:t xml:space="preserve">(струм </w:t>
      </w:r>
      <w:r w:rsidRPr="004C4EBB">
        <w:rPr>
          <w:rFonts w:eastAsia="Calibri"/>
          <w:i/>
          <w:iCs/>
        </w:rPr>
        <w:t>i</w:t>
      </w:r>
      <w:r w:rsidRPr="004C4EBB">
        <w:rPr>
          <w:rFonts w:eastAsia="Calibri"/>
          <w:i/>
          <w:iCs/>
          <w:vertAlign w:val="subscript"/>
        </w:rPr>
        <w:t>вх</w:t>
      </w:r>
      <w:r w:rsidRPr="004C4EBB">
        <w:rPr>
          <w:rFonts w:eastAsia="Calibri"/>
        </w:rPr>
        <w:t>) різною амплітудою, частотою і формою. Навантаження підсилювача - пристрій, який можна представити у вигляді лінійного пасивного двухполюсника. Сам підсилювач з парою вхідних і парою вихідних затискачів іноді представляють у вигляді нелінійного чотирьохполюсника внаслідок нелінійності характеристик вхідних елементів.</w:t>
      </w:r>
    </w:p>
    <w:p w:rsidR="004C4EBB" w:rsidRPr="004C4EBB" w:rsidRDefault="004C4EBB" w:rsidP="004C4EBB">
      <w:pPr>
        <w:rPr>
          <w:rFonts w:eastAsia="Calibri"/>
        </w:rPr>
      </w:pPr>
      <w:r w:rsidRPr="004C4EBB">
        <w:rPr>
          <w:rFonts w:eastAsia="Calibri"/>
        </w:rPr>
        <w:t>Умовне позначення підсилювачів на схемах зображено на рис.</w:t>
      </w:r>
      <w:r w:rsidR="00AA58C6">
        <w:rPr>
          <w:rFonts w:eastAsia="Calibri"/>
        </w:rPr>
        <w:t xml:space="preserve">  </w:t>
      </w:r>
      <w:r w:rsidRPr="004C4EBB">
        <w:rPr>
          <w:rFonts w:eastAsia="Calibri"/>
        </w:rPr>
        <w:t>5.1,</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Напруга входу </w:t>
      </w:r>
      <w:r w:rsidRPr="004C4EBB">
        <w:rPr>
          <w:rFonts w:eastAsia="Calibri"/>
          <w:i/>
          <w:iCs/>
        </w:rPr>
        <w:t>u</w:t>
      </w:r>
      <w:r w:rsidRPr="004C4EBB">
        <w:rPr>
          <w:rFonts w:eastAsia="Calibri"/>
          <w:i/>
          <w:iCs/>
          <w:vertAlign w:val="subscript"/>
        </w:rPr>
        <w:t xml:space="preserve">вх </w:t>
      </w:r>
      <w:r w:rsidRPr="004C4EBB">
        <w:rPr>
          <w:rFonts w:eastAsia="Calibri"/>
        </w:rPr>
        <w:t xml:space="preserve">і напруга виходу </w:t>
      </w:r>
      <w:r w:rsidRPr="004C4EBB">
        <w:rPr>
          <w:rFonts w:eastAsia="Calibri"/>
          <w:i/>
          <w:iCs/>
        </w:rPr>
        <w:t>u</w:t>
      </w:r>
      <w:r w:rsidRPr="004C4EBB">
        <w:rPr>
          <w:rFonts w:eastAsia="Calibri"/>
          <w:i/>
          <w:iCs/>
          <w:vertAlign w:val="subscript"/>
        </w:rPr>
        <w:t xml:space="preserve">вих </w:t>
      </w:r>
      <w:r w:rsidRPr="004C4EBB">
        <w:rPr>
          <w:rFonts w:eastAsia="Calibri"/>
        </w:rPr>
        <w:t>вимірюють відносно спільного виходу. При спрощеному зображенні підсилювача у вигляді прямокутника, на ньому зображують тільки вхід і вихід (рис. 5.1,</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xml:space="preserve">) без входів напруги живлення </w:t>
      </w:r>
      <w:r w:rsidRPr="004C4EBB">
        <w:rPr>
          <w:rFonts w:eastAsia="Calibri"/>
          <w:i/>
          <w:iCs/>
        </w:rPr>
        <w:t>U</w:t>
      </w:r>
      <w:r w:rsidR="00AA58C6">
        <w:rPr>
          <w:rFonts w:eastAsia="Calibri"/>
          <w:i/>
          <w:iCs/>
        </w:rPr>
        <w:t xml:space="preserve">  </w:t>
      </w:r>
      <w:r w:rsidRPr="004C4EBB">
        <w:rPr>
          <w:rFonts w:eastAsia="Calibri"/>
          <w:i/>
          <w:iCs/>
          <w:vertAlign w:val="subscript"/>
        </w:rPr>
        <w:t xml:space="preserve">n </w:t>
      </w:r>
      <w:r w:rsidRPr="004C4EBB">
        <w:rPr>
          <w:rFonts w:eastAsia="Calibri"/>
        </w:rPr>
        <w:t>і спільний вихід.</w:t>
      </w:r>
    </w:p>
    <w:p w:rsidR="004C4EBB" w:rsidRPr="004C4EBB" w:rsidRDefault="004C4EBB" w:rsidP="004C4EBB">
      <w:pPr>
        <w:rPr>
          <w:rFonts w:eastAsia="Calibri"/>
        </w:rPr>
      </w:pPr>
      <w:r w:rsidRPr="004C4EBB">
        <w:rPr>
          <w:rFonts w:eastAsia="Calibri"/>
        </w:rPr>
        <w:t xml:space="preserve">Найважливішим параметром підсилювача є коефіцієнт підсилення за проектною потужністю, що дорівнює відношенню зміни потужності вихідного сигналу до зміни потужності вхідного сигналу, тобто </w:t>
      </w:r>
      <w:r w:rsidRPr="004C4EBB">
        <w:rPr>
          <w:rFonts w:eastAsia="Calibri"/>
        </w:rPr>
        <w:object w:dxaOrig="1740" w:dyaOrig="380">
          <v:shape id="_x0000_i1129" type="#_x0000_t75" style="width:86.95pt;height:19pt" o:ole="">
            <v:imagedata r:id="rId224" o:title=""/>
          </v:shape>
          <o:OLEObject Type="Embed" ProgID="Equation.3" ShapeID="_x0000_i1129" DrawAspect="Content" ObjectID="_1700377698" r:id="rId225"/>
        </w:object>
      </w:r>
      <w:r w:rsidRPr="004C4EBB">
        <w:rPr>
          <w:rFonts w:eastAsia="Calibri"/>
        </w:rPr>
        <w:t xml:space="preserve">Окрім коефіцієнта підсилення за проектною потужністю вводять також коефіцієнт підсилення за напругою </w:t>
      </w:r>
      <w:r w:rsidRPr="004C4EBB">
        <w:rPr>
          <w:rFonts w:eastAsia="Calibri"/>
        </w:rPr>
        <w:object w:dxaOrig="1780" w:dyaOrig="360">
          <v:shape id="_x0000_i1130" type="#_x0000_t75" style="width:86.25pt;height:17pt" o:ole="">
            <v:imagedata r:id="rId226" o:title=""/>
          </v:shape>
          <o:OLEObject Type="Embed" ProgID="Equation.3" ShapeID="_x0000_i1130" DrawAspect="Content" ObjectID="_1700377699" r:id="rId227"/>
        </w:object>
      </w:r>
      <w:r w:rsidRPr="004C4EBB">
        <w:rPr>
          <w:rFonts w:eastAsia="Calibri"/>
        </w:rPr>
        <w:t xml:space="preserve"> і коефіцієнт підсилення за струмом </w:t>
      </w:r>
      <w:r w:rsidRPr="004C4EBB">
        <w:rPr>
          <w:rFonts w:eastAsia="Calibri"/>
        </w:rPr>
        <w:object w:dxaOrig="1620" w:dyaOrig="360">
          <v:shape id="_x0000_i1131" type="#_x0000_t75" style="width:79.45pt;height:17pt" o:ole="">
            <v:imagedata r:id="rId228" o:title=""/>
          </v:shape>
          <o:OLEObject Type="Embed" ProgID="Equation.3" ShapeID="_x0000_i1131" DrawAspect="Content" ObjectID="_1700377700" r:id="rId229"/>
        </w:object>
      </w:r>
      <w:r w:rsidRPr="004C4EBB">
        <w:rPr>
          <w:rFonts w:eastAsia="Calibri"/>
        </w:rPr>
        <w:t xml:space="preserve">Тоді коефіцієнт </w:t>
      </w:r>
      <w:r w:rsidRPr="004C4EBB">
        <w:rPr>
          <w:rFonts w:eastAsia="Calibri"/>
        </w:rPr>
        <w:object w:dxaOrig="1160" w:dyaOrig="380">
          <v:shape id="_x0000_i1132" type="#_x0000_t75" style="width:57.75pt;height:19pt" o:ole="">
            <v:imagedata r:id="rId230" o:title=""/>
          </v:shape>
          <o:OLEObject Type="Embed" ProgID="Equation.3" ShapeID="_x0000_i1132" DrawAspect="Content" ObjectID="_1700377701" r:id="rId231"/>
        </w:object>
      </w:r>
    </w:p>
    <w:p w:rsidR="004C4EBB" w:rsidRPr="004C4EBB" w:rsidRDefault="004C4EBB" w:rsidP="004C4EBB">
      <w:pPr>
        <w:rPr>
          <w:rFonts w:eastAsia="Calibri"/>
        </w:rPr>
      </w:pPr>
      <w:r w:rsidRPr="004C4EBB">
        <w:rPr>
          <w:rFonts w:eastAsia="Calibri"/>
        </w:rPr>
        <w:t xml:space="preserve">Найважливішими характеристиками підсилювача є амплітудна і частотна. </w:t>
      </w:r>
      <w:r w:rsidRPr="004C4EBB">
        <w:rPr>
          <w:rFonts w:eastAsia="Calibri"/>
          <w:i/>
          <w:iCs/>
        </w:rPr>
        <w:t xml:space="preserve">Амплітудна характеристика </w:t>
      </w:r>
      <w:r w:rsidRPr="004C4EBB">
        <w:rPr>
          <w:rFonts w:eastAsia="Calibri"/>
        </w:rPr>
        <w:t>(рис. 5.2,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 це залежність амплітуди (або діючого значення) вихідної напруги від амплітуди (або діючого значення) вхідного синусоїдальної напруги, тобто, </w:t>
      </w:r>
      <w:r w:rsidRPr="004C4EBB">
        <w:rPr>
          <w:rFonts w:eastAsia="Calibri"/>
        </w:rPr>
        <w:object w:dxaOrig="1380" w:dyaOrig="360">
          <v:shape id="_x0000_i1133" type="#_x0000_t75" style="width:68.6pt;height:17pt" o:ole="">
            <v:imagedata r:id="rId232" o:title=""/>
          </v:shape>
          <o:OLEObject Type="Embed" ProgID="Equation.3" ShapeID="_x0000_i1133" DrawAspect="Content" ObjectID="_1700377702" r:id="rId233"/>
        </w:object>
      </w:r>
      <w:r w:rsidRPr="004C4EBB">
        <w:rPr>
          <w:rFonts w:eastAsia="Calibri"/>
        </w:rPr>
        <w:t xml:space="preserve"> де </w:t>
      </w:r>
      <w:r w:rsidRPr="004C4EBB">
        <w:rPr>
          <w:rFonts w:eastAsia="Calibri"/>
        </w:rPr>
        <w:object w:dxaOrig="1520" w:dyaOrig="360">
          <v:shape id="_x0000_i1134" type="#_x0000_t75" style="width:76.1pt;height:17pt" o:ole="">
            <v:imagedata r:id="rId234" o:title=""/>
          </v:shape>
          <o:OLEObject Type="Embed" ProgID="Equation.3" ShapeID="_x0000_i1134" DrawAspect="Content" ObjectID="_1700377703" r:id="rId235"/>
        </w:object>
      </w:r>
      <w:r w:rsidRPr="004C4EBB">
        <w:rPr>
          <w:rFonts w:eastAsia="Calibri"/>
        </w:rPr>
        <w:t xml:space="preserve"> </w:t>
      </w:r>
      <w:r w:rsidRPr="004C4EBB">
        <w:rPr>
          <w:rFonts w:eastAsia="Calibri"/>
        </w:rPr>
        <w:object w:dxaOrig="999" w:dyaOrig="360">
          <v:shape id="_x0000_i1135" type="#_x0000_t75" style="width:49.6pt;height:17pt" o:ole="">
            <v:imagedata r:id="rId236" o:title=""/>
          </v:shape>
          <o:OLEObject Type="Embed" ProgID="Equation.3" ShapeID="_x0000_i1135" DrawAspect="Content" ObjectID="_1700377704" r:id="rId237"/>
        </w:object>
      </w:r>
      <w:r w:rsidRPr="004C4EBB">
        <w:rPr>
          <w:rFonts w:eastAsia="Calibri"/>
        </w:rPr>
        <w:t xml:space="preserve"> </w:t>
      </w:r>
      <w:r w:rsidRPr="004C4EBB">
        <w:rPr>
          <w:rFonts w:eastAsia="Calibri"/>
        </w:rPr>
        <w:object w:dxaOrig="1040" w:dyaOrig="240">
          <v:shape id="_x0000_i1136" type="#_x0000_t75" style="width:53pt;height:11.55pt" o:ole="">
            <v:imagedata r:id="rId238" o:title=""/>
          </v:shape>
          <o:OLEObject Type="Embed" ProgID="Equation.3" ShapeID="_x0000_i1136" DrawAspect="Content" ObjectID="_1700377705" r:id="rId239"/>
        </w:object>
      </w:r>
    </w:p>
    <w:p w:rsidR="004C4EBB" w:rsidRPr="004C4EBB" w:rsidRDefault="008A7B03" w:rsidP="004C4EBB">
      <w:pPr>
        <w:rPr>
          <w:rFonts w:eastAsia="Calibri"/>
        </w:rPr>
      </w:pPr>
      <w:r>
        <w:rPr>
          <w:rFonts w:eastAsia="Calibri"/>
        </w:rPr>
        <w:pict>
          <v:group id="Полотно 306" o:spid="_x0000_s3125" editas="canvas" style="position:absolute;left:0;text-align:left;margin-left:21.85pt;margin-top:.15pt;width:430pt;height:138pt;z-index:20" coordsize="54610,17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">
            <v:shape id="_x0000_s3126" type="#_x0000_t75" style="position:absolute;width:54610;height:17526;visibility:visible">
              <v:fill o:detectmouseclick="t"/>
              <v:path o:connecttype="none"/>
            </v:shape>
            <v:shape id="Text Box 101" o:spid="_x0000_s3127" type="#_x0000_t202" style="position:absolute;left:30746;top:12395;width:2826;height:27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E168IA&#10;AADbAAAADwAAAGRycy9kb3ducmV2LnhtbESPQWsCMRSE7wX/Q3hCbzVrCq1sjSKioNBL1Utvr5vX&#10;zeLmZdkXdf33TaHQ4zAz3zDz5RBadaVemsgWppMCFHEVXcO1hdNx+zQDJQnZYRuZLNxJYLkYPcyx&#10;dPHGH3Q9pFplCEuJFnxKXam1VJ4CyiR2xNn7jn3AlGVfa9fjLcNDq01RvOiADecFjx2tPVXnwyVY&#10;4PfXzy8pjJi4SbIye88bHKx9HA+rN1CJhvQf/mvvnIVnA79f8g/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ATXrwgAAANsAAAAPAAAAAAAAAAAAAAAAAJgCAABkcnMvZG93&#10;bnJldi54bWxQSwUGAAAAAAQABAD1AAAAhwMAAAAA&#10;" filled="f" stroked="f">
              <v:textbox inset="2.75997mm,1.38mm,2.75997mm,1.38mm">
                <w:txbxContent>
                  <w:p w:rsidR="00033981" w:rsidRDefault="00033981" w:rsidP="004C4EBB">
                    <w:pPr>
                      <w:rPr>
                        <w:sz w:val="24"/>
                        <w:szCs w:val="24"/>
                      </w:rPr>
                    </w:pPr>
                    <w:r>
                      <w:rPr>
                        <w:sz w:val="24"/>
                        <w:szCs w:val="24"/>
                      </w:rPr>
                      <w:t>1</w:t>
                    </w:r>
                  </w:p>
                  <w:p w:rsidR="00033981" w:rsidRDefault="00033981" w:rsidP="004C4EBB">
                    <w:pPr>
                      <w:rPr>
                        <w:sz w:val="20"/>
                      </w:rPr>
                    </w:pPr>
                  </w:p>
                  <w:p w:rsidR="00033981" w:rsidRDefault="00033981" w:rsidP="004C4EBB">
                    <w:pPr>
                      <w:rPr>
                        <w:i/>
                        <w:sz w:val="20"/>
                        <w:lang w:val="en-US"/>
                      </w:rPr>
                    </w:pPr>
                  </w:p>
                </w:txbxContent>
              </v:textbox>
            </v:shape>
            <v:shape id="Text Box 102" o:spid="_x0000_s3128" type="#_x0000_t202" style="position:absolute;left:8661;top:11887;width:6439;height:30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2QcMEA&#10;AADbAAAADwAAAGRycy9kb3ducmV2LnhtbESPQWvCQBSE7wX/w/IEb3VjBCvRVUQsWOhF24u3Z/aZ&#10;DWbfhrytpv++Kwg9DjPzDbNc975RN+qkDmxgMs5AEZfB1lwZ+P56f52DkohssQlMBn5JYL0avCyx&#10;sOHOB7odY6UShKVAAy7GttBaSkceZRxa4uRdQucxJtlV2nZ4T3Df6DzLZtpjzWnBYUtbR+X1+OMN&#10;8Ofb6SxZLnnYRdnkH4532BszGvabBahIffwPP9t7a2A6hceX9AP06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9NkHDBAAAA2wAAAA8AAAAAAAAAAAAAAAAAmAIAAGRycy9kb3du&#10;cmV2LnhtbFBLBQYAAAAABAAEAPUAAACGAwAAAAA=&#10;" filled="f" stroked="f">
              <v:textbox inset="2.75997mm,1.38mm,2.75997mm,1.38mm">
                <w:txbxContent>
                  <w:p w:rsidR="00033981" w:rsidRPr="00933811" w:rsidRDefault="00033981" w:rsidP="004C4EBB">
                    <w:pPr>
                      <w:rPr>
                        <w:i/>
                        <w:sz w:val="21"/>
                        <w:lang w:val="en-US"/>
                      </w:rPr>
                    </w:pPr>
                    <w:r>
                      <w:rPr>
                        <w:i/>
                        <w:sz w:val="24"/>
                        <w:szCs w:val="24"/>
                        <w:lang w:val="en-US"/>
                      </w:rPr>
                      <w:t>U</w:t>
                    </w:r>
                    <w:r>
                      <w:rPr>
                        <w:i/>
                        <w:vertAlign w:val="subscript"/>
                      </w:rPr>
                      <w:t>вх</w:t>
                    </w:r>
                    <w:r>
                      <w:rPr>
                        <w:i/>
                        <w:vertAlign w:val="subscript"/>
                        <w:lang w:val="en-US"/>
                      </w:rPr>
                      <w:t>.min</w:t>
                    </w:r>
                  </w:p>
                </w:txbxContent>
              </v:textbox>
            </v:shape>
            <v:line id="Line 103" o:spid="_x0000_s3129" style="position:absolute;flip:x;visibility:visible" from="9378,869" to="9385,12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aDxsIAAADbAAAADwAAAGRycy9kb3ducmV2LnhtbESPT2sCMRDF74V+hzAFL0Wz1dLKahQp&#10;SL211YLXYTNuFjeTJRl1++1NQfD4eH9+vPmy9606U0xNYAMvowIUcRVsw7WB3916OAWVBNliG5gM&#10;/FGC5eLxYY6lDRf+ofNWapVHOJVowIl0pdapcuQxjUJHnL1DiB4ly1hrG/GSx32rx0Xxpj02nAkO&#10;O/pwVB23J5+5+2jDV5JPeR4fJjs3XfH7+tuYwVO/moES6uUevrU31sDkFf6/5B+gF1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gaDxsIAAADbAAAADwAAAAAAAAAAAAAA&#10;AAChAgAAZHJzL2Rvd25yZXYueG1sUEsFBgAAAAAEAAQA+QAAAJADAAAAAA==&#10;" strokeweight=".5pt">
              <v:stroke startarrow="open" startarrowwidth="narrow" startarrowlength="short"/>
            </v:line>
            <v:line id="Line 104" o:spid="_x0000_s3130" style="position:absolute;flip:y;visibility:visible" from="9378,12268" to="20821,12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zKO8EAAADbAAAADwAAAGRycy9kb3ducmV2LnhtbESPQWvCQBSE7wX/w/IEb3VjxSLRVVQq&#10;8dq06PWZfSbB7Nuwu8b4712h0OMwM98wy3VvGtGR87VlBZNxAoK4sLrmUsHvz/59DsIHZI2NZVLw&#10;IA/r1eBtiam2d/6mLg+liBD2KSqoQmhTKX1RkUE/ti1x9C7WGQxRulJqh/cIN438SJJPabDmuFBh&#10;S7uKimt+Mwq216/S8el4KQ6YnfOtyWzXZkqNhv1mASJQH/7Df+2DVjCdwetL/AFy9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HMo7wQAAANsAAAAPAAAAAAAAAAAAAAAA&#10;AKECAABkcnMvZG93bnJldi54bWxQSwUGAAAAAAQABAD5AAAAjwMAAAAA&#10;" strokeweight=".5pt">
              <v:stroke endarrow="open"/>
            </v:line>
            <v:shape id="Text Box 105" o:spid="_x0000_s3131" type="#_x0000_t202" style="position:absolute;left:7512;top:11474;width:2794;height:24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z6MIA&#10;AADbAAAADwAAAGRycy9kb3ducmV2LnhtbESPQWvCQBSE74L/YXlCb7oxgpXUVYJEsNBLbS/eXrOv&#10;2dDs25C3avrvu4VCj8PMfMNs96Pv1I0GaQMbWC4yUMR1sC03Bt7fjvMNKInIFrvAZOCbBPa76WSL&#10;hQ13fqXbOTYqQVgKNOBi7AutpXbkURahJ07eZxg8xiSHRtsB7wnuO51n2Vp7bDktOOzp4Kj+Ol+9&#10;AX55vHxIlkseqihl/uy4wtGYh9lYPoGKNMb/8F/7ZA2s1vD7Jf0Avf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OjPowgAAANsAAAAPAAAAAAAAAAAAAAAAAJgCAABkcnMvZG93&#10;bnJldi54bWxQSwUGAAAAAAQABAD1AAAAhwMAAAAA&#10;" filled="f" stroked="f">
              <v:textbox inset="2.75997mm,1.38mm,2.75997mm,1.38mm">
                <w:txbxContent>
                  <w:p w:rsidR="00033981" w:rsidRDefault="00033981" w:rsidP="004C4EBB">
                    <w:pPr>
                      <w:rPr>
                        <w:sz w:val="24"/>
                        <w:szCs w:val="24"/>
                      </w:rPr>
                    </w:pPr>
                    <w:r>
                      <w:rPr>
                        <w:sz w:val="24"/>
                        <w:szCs w:val="24"/>
                      </w:rPr>
                      <w:t>0</w:t>
                    </w:r>
                  </w:p>
                </w:txbxContent>
              </v:textbox>
            </v:shape>
            <v:line id="Line 106" o:spid="_x0000_s3132" style="position:absolute;flip:x;visibility:visible" from="9347,3733" to="17983,37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IOcEAAADbAAAADwAAAGRycy9kb3ducmV2LnhtbESP3YrCMBCF7xd8hzCCN6LpKqy1mhYR&#10;BG+tPsDYjG2xmdQmq9WnN8LCXh7Oz8dZZ71pxJ06V1tW8D2NQBAXVtdcKjgdd5MYhPPIGhvLpOBJ&#10;DrJ08LXGRNsHH+ie+1KEEXYJKqi8bxMpXVGRQTe1LXHwLrYz6IPsSqk7fIRx08hZFP1IgzUHQoUt&#10;bSsqrvmvCdxnXJ7lUs5ex3pxO5/y8T52Y6VGw36zAuGp9//hv/ZeK5gv4PMl/ACZ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9Eg5wQAAANsAAAAPAAAAAAAAAAAAAAAA&#10;AKECAABkcnMvZG93bnJldi54bWxQSwUGAAAAAAQABAD5AAAAjwMAAAAA&#10;">
              <v:stroke dashstyle="dashDot" startarrowwidth="narrow" startarrowlength="short" endarrowwidth="narrow" endarrowlength="short"/>
            </v:line>
            <v:line id="Line 107" o:spid="_x0000_s3133" style="position:absolute;flip:x;visibility:visible" from="17983,3733" to="17995,12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ELocEAAADbAAAADwAAAGRycy9kb3ducmV2LnhtbERPz2vCMBS+D/wfwhO8rakOXOmMooKs&#10;F9lWZedH85Z2Ni+libXur18Ogx0/vt+rzWhbMVDvG8cK5kkKgrhyumGj4Hw6PGYgfEDW2DomBXfy&#10;sFlPHlaYa3fjDxrKYEQMYZ+jgjqELpfSVzVZ9InriCP35XqLIcLeSN3jLYbbVi7SdCktNhwbauxo&#10;X1N1Ka9Wwevuvch2x583Tovs+fo9mNJ8GqVm03H7AiLQGP7Ff+5CK3iKY+OX+AP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wQuhwQAAANsAAAAPAAAAAAAAAAAAAAAA&#10;AKECAABkcnMvZG93bnJldi54bWxQSwUGAAAAAAQABAD5AAAAjwMAAAAA&#10;">
              <v:stroke dashstyle="longDashDot" startarrowwidth="narrow" startarrowlength="short" endarrowwidth="narrow" endarrowlength="short"/>
            </v:line>
            <v:shape id="Text Box 108" o:spid="_x0000_s3134" type="#_x0000_t202" style="position:absolute;left:16325;top:1574;width:3645;height:26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WnmsIA&#10;AADbAAAADwAAAGRycy9kb3ducmV2LnhtbESPQWvCQBSE70L/w/IKvemmKVhNXUWKhQq9NHrx9sy+&#10;ZkOzb0PeVuO/dwuCx2FmvmEWq8G36kS9NIENPE8yUMRVsA3XBva7j/EMlERki21gMnAhgdXyYbTA&#10;woYzf9OpjLVKEJYCDbgYu0JrqRx5lEnoiJP3E3qPMcm+1rbHc4L7VudZNtUeG04LDjt6d1T9ln/e&#10;AH+9Ho6S5ZKHTZR1vnW8wcGYp8dh/QYq0hDv4Vv70xp4mcP/l/QD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aeawgAAANsAAAAPAAAAAAAAAAAAAAAAAJgCAABkcnMvZG93&#10;bnJldi54bWxQSwUGAAAAAAQABAD1AAAAhwMAAAAA&#10;" filled="f" stroked="f">
              <v:textbox inset="2.75997mm,1.38mm,2.75997mm,1.38mm">
                <w:txbxContent>
                  <w:p w:rsidR="00033981" w:rsidRDefault="00033981" w:rsidP="004C4EBB">
                    <w:pPr>
                      <w:rPr>
                        <w:i/>
                        <w:sz w:val="24"/>
                        <w:szCs w:val="24"/>
                        <w:lang w:val="en-US"/>
                      </w:rPr>
                    </w:pPr>
                    <w:r>
                      <w:rPr>
                        <w:i/>
                        <w:sz w:val="24"/>
                        <w:szCs w:val="24"/>
                        <w:lang w:val="en-US"/>
                      </w:rPr>
                      <w:t>b</w:t>
                    </w:r>
                  </w:p>
                </w:txbxContent>
              </v:textbox>
            </v:shape>
            <v:shape id="Text Box 109" o:spid="_x0000_s3135" type="#_x0000_t202" style="position:absolute;left:5105;width:6096;height:30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l9er8A&#10;AADbAAAADwAAAGRycy9kb3ducmV2LnhtbERPTWvCQBC9F/wPywi9NRtDqRJdRUShhV60vXgbs2M2&#10;mJ0NmVXTf989CB4f73uxGnyrbtRLE9jAJMtBEVfBNlwb+P3Zvc1ASUS22AYmA38ksFqOXhZY2nDn&#10;Pd0OsVYphKVEAy7GrtRaKkceJQsdceLOofcYE+xrbXu8p3Df6iLPP7THhlODw442jqrL4eoN8Pf0&#10;eJK8kCJso6yLL8dbHIx5HQ/rOahIQ3yKH+5Pa+A9rU9f0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3mX16vwAAANsAAAAPAAAAAAAAAAAAAAAAAJgCAABkcnMvZG93bnJl&#10;di54bWxQSwUGAAAAAAQABAD1AAAAhAMAAAAA&#10;" filled="f" stroked="f">
              <v:textbox inset="2.75997mm,1.38mm,2.75997mm,1.38mm">
                <w:txbxContent>
                  <w:p w:rsidR="00033981" w:rsidRPr="00933811" w:rsidRDefault="00033981" w:rsidP="004C4EBB">
                    <w:pPr>
                      <w:rPr>
                        <w:i/>
                        <w:sz w:val="21"/>
                      </w:rPr>
                    </w:pPr>
                    <w:r>
                      <w:rPr>
                        <w:i/>
                        <w:sz w:val="24"/>
                        <w:szCs w:val="24"/>
                        <w:lang w:val="en-US"/>
                      </w:rPr>
                      <w:t>U</w:t>
                    </w:r>
                    <w:r>
                      <w:rPr>
                        <w:i/>
                        <w:vertAlign w:val="subscript"/>
                      </w:rPr>
                      <w:t>вих</w:t>
                    </w:r>
                  </w:p>
                </w:txbxContent>
              </v:textbox>
            </v:shape>
            <v:shape id="Text Box 110" o:spid="_x0000_s3136" type="#_x0000_t202" style="position:absolute;left:14757;top:11861;width:7499;height:3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Y4cIA&#10;AADbAAAADwAAAGRycy9kb3ducmV2LnhtbESPT2vCQBTE74V+h+UVvNWNQWyJriJFwYIX/1x6e2af&#10;2WD2bcjbavrtXUHocZiZ3zCzRe8bdaVO6sAGRsMMFHEZbM2VgeNh/f4JSiKyxSYwGfgjgcX89WWG&#10;hQ033tF1HyuVICwFGnAxtoXWUjryKMPQEifvHDqPMcmu0rbDW4L7RudZNtEea04LDlv6clRe9r/e&#10;AG8/fk6S5ZKHVZRl/u14hb0xg7d+OQUVqY//4Wd7Yw2MR/D4kn6Ant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1djhwgAAANsAAAAPAAAAAAAAAAAAAAAAAJgCAABkcnMvZG93&#10;bnJldi54bWxQSwUGAAAAAAQABAD1AAAAhwMAAAAA&#10;" filled="f" stroked="f">
              <v:textbox inset="2.75997mm,1.38mm,2.75997mm,1.38mm">
                <w:txbxContent>
                  <w:p w:rsidR="00033981" w:rsidRPr="00933811" w:rsidRDefault="00033981" w:rsidP="004C4EBB">
                    <w:pPr>
                      <w:rPr>
                        <w:i/>
                        <w:sz w:val="21"/>
                        <w:lang w:val="en-US"/>
                      </w:rPr>
                    </w:pPr>
                    <w:r>
                      <w:rPr>
                        <w:i/>
                        <w:sz w:val="24"/>
                        <w:szCs w:val="24"/>
                        <w:lang w:val="en-US"/>
                      </w:rPr>
                      <w:t>U</w:t>
                    </w:r>
                    <w:r>
                      <w:rPr>
                        <w:i/>
                        <w:vertAlign w:val="subscript"/>
                      </w:rPr>
                      <w:t>вх</w:t>
                    </w:r>
                    <w:r>
                      <w:rPr>
                        <w:i/>
                        <w:vertAlign w:val="subscript"/>
                        <w:lang w:val="en-US"/>
                      </w:rPr>
                      <w:t>.max</w:t>
                    </w:r>
                  </w:p>
                </w:txbxContent>
              </v:textbox>
            </v:shape>
            <v:shape id="Text Box 111" o:spid="_x0000_s3137" type="#_x0000_t202" style="position:absolute;left:2946;top:2241;width:10395;height:33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dGlsIA&#10;AADbAAAADwAAAGRycy9kb3ducmV2LnhtbESPQWsCMRSE7wX/Q3hCbzVrKK1sjSKioNBL1Utvr5vX&#10;zeLmZdkXdf33TaHQ4zAz3zDz5RBadaVemsgWppMCFHEVXcO1hdNx+zQDJQnZYRuZLNxJYLkYPcyx&#10;dPHGH3Q9pFplCEuJFnxKXam1VJ4CyiR2xNn7jn3AlGVfa9fjLcNDq01RvOiADecFjx2tPVXnwyVY&#10;4PfXzy8pjJi4SbIye88bHKx9HA+rN1CJhvQf/mvvnIVnA79f8g/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B0aWwgAAANsAAAAPAAAAAAAAAAAAAAAAAJgCAABkcnMvZG93&#10;bnJldi54bWxQSwUGAAAAAAQABAD1AAAAhwMAAAAA&#10;" filled="f" stroked="f">
              <v:textbox inset="2.75997mm,1.38mm,2.75997mm,1.38mm">
                <w:txbxContent>
                  <w:p w:rsidR="00033981" w:rsidRDefault="00033981" w:rsidP="004C4EBB">
                    <w:pPr>
                      <w:rPr>
                        <w:i/>
                        <w:lang w:val="en-US"/>
                      </w:rPr>
                    </w:pPr>
                    <w:r>
                      <w:rPr>
                        <w:i/>
                        <w:sz w:val="24"/>
                        <w:szCs w:val="24"/>
                        <w:lang w:val="en-US"/>
                      </w:rPr>
                      <w:t>U</w:t>
                    </w:r>
                    <w:r>
                      <w:rPr>
                        <w:i/>
                        <w:vertAlign w:val="subscript"/>
                      </w:rPr>
                      <w:t>вих</w:t>
                    </w:r>
                    <w:r>
                      <w:rPr>
                        <w:i/>
                        <w:vertAlign w:val="subscript"/>
                        <w:lang w:val="en-US"/>
                      </w:rPr>
                      <w:t>.max</w:t>
                    </w:r>
                  </w:p>
                </w:txbxContent>
              </v:textbox>
            </v:shape>
            <v:shape id="Freeform 112" o:spid="_x0000_s3138" style="position:absolute;left:9347;top:2679;width:10953;height:8878;visibility:visible;mso-wrap-style:square;v-text-anchor:top" coordsize="1725,13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46acUA&#10;AADbAAAADwAAAGRycy9kb3ducmV2LnhtbESPX0vDQBDE3wt+h2MF3+yljYrEXkoqCIIgtIri25rb&#10;5k9zeyG3NvHbewWhj8PM/IZZrSfXqSMNofFsYDFPQBGX3jZcGXh/e7q+BxUE2WLnmQz8UoB1fjFb&#10;YWb9yFs67qRSEcIhQwO1SJ9pHcqaHIa574mjt/eDQ4lyqLQdcIxw1+llktxphw3HhRp7eqypPOx+&#10;nIE0bSX5fDl8y0fz5Te3YyGvbWHM1eVUPIASmuQc/m8/WwM3KZy+xB+g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zjppxQAAANsAAAAPAAAAAAAAAAAAAAAAAJgCAABkcnMv&#10;ZG93bnJldi54bWxQSwUGAAAAAAQABAD1AAAAigMAAAAA&#10;" path="m,1391v39,-18,84,8,231,-111c378,1161,696,862,882,677,1068,492,1239,276,1347,171,1455,66,1470,73,1533,45,1596,17,1685,9,1725,e" filled="f" strokeweight="1pt">
              <v:path arrowok="t" o:connecttype="custom" o:connectlocs="0,882654;146685,812219;560070,429588;855345,108507;973455,28555;1095375,0" o:connectangles="0,0,0,0,0,0"/>
            </v:shape>
            <v:line id="Line 113" o:spid="_x0000_s3139" style="position:absolute;flip:x;visibility:visible" from="9378,10909" to="10807,12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D55sUAAADbAAAADwAAAGRycy9kb3ducmV2LnhtbESPQWvCQBSE74L/YXlCb7qpSGlTVymC&#10;0lIPmhaKt0f2mYRm34bsmmT7692C4HGYmW+Y5XowteiodZVlBY+zBARxbnXFhYLvr+30GYTzyBpr&#10;y6QgkIP1ajxaYqptz0fqMl+ICGGXooLS+yaV0uUlGXQz2xBH72xbgz7KtpC6xT7CTS3nSfIkDVYc&#10;F0psaFNS/ptdjIJzPj8dfk6H8NntX/7CB4Vd6DOlHibD2ysIT4O/h2/td61gsYD/L/EH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ND55sUAAADbAAAADwAAAAAAAAAA&#10;AAAAAAChAgAAZHJzL2Rvd25yZXYueG1sUEsFBgAAAAAEAAQA+QAAAJMDAAAAAA==&#10;" strokeweight="1pt">
              <v:stroke dashstyle="longDash"/>
            </v:line>
            <v:line id="Line 114" o:spid="_x0000_s3140" style="position:absolute;visibility:visible" from="9378,10909" to="10807,10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DMx8MAAADbAAAADwAAAGRycy9kb3ducmV2LnhtbESPQWsCMRSE7wX/Q3hCL0WzFbfoahQp&#10;VryJVjw/Ns/N4uZl2cS4/feNUOhxmJlvmOW6t42I1PnasYL3cQaCuHS65krB+ftrNAPhA7LGxjEp&#10;+CEP69XgZYmFdg8+UjyFSiQI+wIVmBDaQkpfGrLox64lTt7VdRZDkl0ldYePBLeNnGTZh7RYc1ow&#10;2NKnofJ2ulsFl+OsifNDeLts49Xkh5jr3b1V6nXYbxYgAvXhP/zX3msF0xyeX9IPkK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gzMfDAAAA2wAAAA8AAAAAAAAAAAAA&#10;AAAAoQIAAGRycy9kb3ducmV2LnhtbFBLBQYAAAAABAAEAPkAAACRAwAAAAA=&#10;">
              <v:stroke dashstyle="dash" startarrowwidth="narrow" startarrowlength="short" endarrowwidth="narrow" endarrowlength="short"/>
            </v:line>
            <v:line id="Line 115" o:spid="_x0000_s3141" style="position:absolute;visibility:visible" from="10807,10909" to="10814,12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SsMMAAADbAAAADwAAAGRycy9kb3ducmV2LnhtbESPT2sCMRTE7wW/Q3hCL0WzFRVdjSLF&#10;ijfxD54fm+dmcfOybGLcfvtGKPQ4zMxvmOW6s7WI1PrKsYLPYQaCuHC64lLB5fw9mIHwAVlj7ZgU&#10;/JCH9ar3tsRcuycfKZ5CKRKEfY4KTAhNLqUvDFn0Q9cQJ+/mWoshybaUusVngttajrJsKi1WnBYM&#10;NvRlqLifHlbB9Tir4/wQPq7beDOTQ5zo3aNR6r3fbRYgAnXhP/zX3msF4ym8vqQfI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yUrDDAAAA2wAAAA8AAAAAAAAAAAAA&#10;AAAAoQIAAGRycy9kb3ducmV2LnhtbFBLBQYAAAAABAAEAPkAAACRAwAAAAA=&#10;">
              <v:stroke dashstyle="dash" startarrowwidth="narrow" startarrowlength="short" endarrowwidth="narrow" endarrowlength="short"/>
            </v:line>
            <v:shape id="Text Box 116" o:spid="_x0000_s3142" type="#_x0000_t202" style="position:absolute;left:3022;top:9067;width:7887;height:3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lDsIA&#10;AADbAAAADwAAAGRycy9kb3ducmV2LnhtbESPQWvCQBSE7wX/w/KE3urGICqpqwRJwYIXbS/eXrOv&#10;2dDs25C31fTfdwsFj8PMfMNsdqPv1JUGaQMbmM8yUMR1sC03Bt7fXp7WoCQiW+wCk4EfEthtJw8b&#10;LGy48Ymu59ioBGEp0ICLsS+0ltqRR5mFnjh5n2HwGJMcGm0HvCW473SeZUvtseW04LCnvaP66/zt&#10;DfBxdfmQLJc8VFHK/NVxhaMxj9OxfAYVaYz38H/7YA0sVvD3Jf0Av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cOUOwgAAANsAAAAPAAAAAAAAAAAAAAAAAJgCAABkcnMvZG93&#10;bnJldi54bWxQSwUGAAAAAAQABAD1AAAAhwMAAAAA&#10;" filled="f" stroked="f">
              <v:textbox inset="2.75997mm,1.38mm,2.75997mm,1.38mm">
                <w:txbxContent>
                  <w:p w:rsidR="00033981" w:rsidRDefault="00033981" w:rsidP="004C4EBB">
                    <w:pPr>
                      <w:rPr>
                        <w:i/>
                        <w:sz w:val="21"/>
                        <w:lang w:val="en-US"/>
                      </w:rPr>
                    </w:pPr>
                    <w:r>
                      <w:rPr>
                        <w:i/>
                        <w:sz w:val="24"/>
                        <w:szCs w:val="24"/>
                        <w:lang w:val="en-US"/>
                      </w:rPr>
                      <w:t>U</w:t>
                    </w:r>
                    <w:r>
                      <w:rPr>
                        <w:i/>
                        <w:vertAlign w:val="subscript"/>
                      </w:rPr>
                      <w:t>вих</w:t>
                    </w:r>
                    <w:r>
                      <w:rPr>
                        <w:i/>
                        <w:vertAlign w:val="subscript"/>
                        <w:lang w:val="en-US"/>
                      </w:rPr>
                      <w:t>.min</w:t>
                    </w:r>
                  </w:p>
                </w:txbxContent>
              </v:textbox>
            </v:shape>
            <v:shape id="Text Box 117" o:spid="_x0000_s3143" type="#_x0000_t202" style="position:absolute;left:9124;top:8547;width:3626;height:25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9xfL8A&#10;AADbAAAADwAAAGRycy9kb3ducmV2LnhtbERPTWvCQBC9F/wPywi9NRtDqRJdRUShhV60vXgbs2M2&#10;mJ0NmVXTf989CB4f73uxGnyrbtRLE9jAJMtBEVfBNlwb+P3Zvc1ASUS22AYmA38ksFqOXhZY2nDn&#10;Pd0OsVYphKVEAy7GrtRaKkceJQsdceLOofcYE+xrbXu8p3Df6iLPP7THhlODw442jqrL4eoN8Pf0&#10;eJK8kCJso6yLL8dbHIx5HQ/rOahIQ3yKH+5Pa+A9jU1f0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73F8vwAAANsAAAAPAAAAAAAAAAAAAAAAAJgCAABkcnMvZG93bnJl&#10;di54bWxQSwUGAAAAAAQABAD1AAAAhAMAAAAA&#10;" filled="f" stroked="f">
              <v:textbox inset="2.75997mm,1.38mm,2.75997mm,1.38mm">
                <w:txbxContent>
                  <w:p w:rsidR="00033981" w:rsidRDefault="00033981" w:rsidP="004C4EBB">
                    <w:pPr>
                      <w:rPr>
                        <w:i/>
                        <w:sz w:val="24"/>
                        <w:szCs w:val="24"/>
                        <w:lang w:val="en-US"/>
                      </w:rPr>
                    </w:pPr>
                    <w:r>
                      <w:rPr>
                        <w:i/>
                        <w:sz w:val="24"/>
                        <w:szCs w:val="24"/>
                        <w:lang w:val="en-US"/>
                      </w:rPr>
                      <w:t>a</w:t>
                    </w:r>
                  </w:p>
                </w:txbxContent>
              </v:textbox>
            </v:shape>
            <v:shape id="Text Box 118" o:spid="_x0000_s3144" type="#_x0000_t202" style="position:absolute;left:19951;top:10477;width:4306;height:3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U58IA&#10;AADbAAAADwAAAGRycy9kb3ducmV2LnhtbESPQWvCQBSE70L/w/IKvemmoVhNXUWKhQq9NHrx9sy+&#10;ZkOzb0PeVuO/dwuCx2FmvmEWq8G36kS9NIENPE8yUMRVsA3XBva7j/EMlERki21gMnAhgdXyYbTA&#10;woYzf9OpjLVKEJYCDbgYu0JrqRx5lEnoiJP3E3qPMcm+1rbHc4L7VudZNtUeG04LDjt6d1T9ln/e&#10;AH+9Ho6S5ZKHTZR1vnW8wcGYp8dh/QYq0hDv4Vv70xp4mcP/l/QD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o9TnwgAAANsAAAAPAAAAAAAAAAAAAAAAAJgCAABkcnMvZG93&#10;bnJldi54bWxQSwUGAAAAAAQABAD1AAAAhwMAAAAA&#10;" filled="f" stroked="f">
              <v:textbox inset="2.75997mm,1.38mm,2.75997mm,1.38mm">
                <w:txbxContent>
                  <w:p w:rsidR="00033981" w:rsidRDefault="00033981" w:rsidP="004C4EBB">
                    <w:pPr>
                      <w:rPr>
                        <w:i/>
                      </w:rPr>
                    </w:pPr>
                    <w:r>
                      <w:rPr>
                        <w:i/>
                        <w:sz w:val="24"/>
                        <w:szCs w:val="24"/>
                        <w:lang w:val="en-US"/>
                      </w:rPr>
                      <w:t>U</w:t>
                    </w:r>
                    <w:r>
                      <w:rPr>
                        <w:i/>
                        <w:vertAlign w:val="subscript"/>
                      </w:rPr>
                      <w:t>вх</w:t>
                    </w:r>
                  </w:p>
                </w:txbxContent>
              </v:textbox>
            </v:shape>
            <v:shape id="Text Box 119" o:spid="_x0000_s3145" type="#_x0000_t202" style="position:absolute;left:514;top:6915;width:3753;height:2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rsidR="00033981" w:rsidRDefault="00033981" w:rsidP="004C4EBB">
                    <w:r>
                      <w:rPr>
                        <w:i/>
                        <w:sz w:val="24"/>
                        <w:szCs w:val="24"/>
                      </w:rPr>
                      <w:t>а</w:t>
                    </w:r>
                    <w:r>
                      <w:rPr>
                        <w:sz w:val="24"/>
                        <w:szCs w:val="24"/>
                      </w:rPr>
                      <w:t>)</w:t>
                    </w:r>
                  </w:p>
                </w:txbxContent>
              </v:textbox>
            </v:shape>
            <v:line id="Line 120" o:spid="_x0000_s3146" style="position:absolute;flip:y;visibility:visible" from="17843,1689" to="20116,3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n5J8QAAADbAAAADwAAAGRycy9kb3ducmV2LnhtbESPzWrDMBCE74W+g9hCLiWRHdoQHMuh&#10;uAkJveXnARZrbZlaK9dSEqdPXxUKPQ4z8w2Tr0fbiSsNvnWsIJ0lIIgrp1tuFJxP2+kShA/IGjvH&#10;pOBOHtbF40OOmXY3PtD1GBoRIewzVGBC6DMpfWXIop+5njh6tRsshiiHRuoBbxFuOzlPkoW02HJc&#10;MNhTaaj6PF6sgs2uNF8fz/ql3Nd1+m17977TTqnJ0/i2AhFoDP/hv/ZeK3hN4fdL/AG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efknxAAAANsAAAAPAAAAAAAAAAAA&#10;AAAAAKECAABkcnMvZG93bnJldi54bWxQSwUGAAAAAAQABAD5AAAAkgMAAAAA&#10;" strokeweight="1pt">
              <v:stroke dashstyle="dash"/>
            </v:line>
            <v:shape id="Text Box 121" o:spid="_x0000_s3147" type="#_x0000_t202" style="position:absolute;left:31654;top:11899;width:5417;height:36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7QS8IA&#10;AADbAAAADwAAAGRycy9kb3ducmV2LnhtbESPQWsCMRSE7wX/Q3hCbzVroK1sjSKioNBL1Utvr5vX&#10;zeLmZdkXdf33TaHQ4zAz3zDz5RBadaVemsgWppMCFHEVXcO1hdNx+zQDJQnZYRuZLNxJYLkYPcyx&#10;dPHGH3Q9pFplCEuJFnxKXam1VJ4CyiR2xNn7jn3AlGVfa9fjLcNDq01RvOiADecFjx2tPVXnwyVY&#10;4PfXzy8pjJi4SbIye88bHKx9HA+rN1CJhvQf/mvvnIVnA79f8g/Qi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3tBLwgAAANsAAAAPAAAAAAAAAAAAAAAAAJgCAABkcnMvZG93&#10;bnJldi54bWxQSwUGAAAAAAQABAD1AAAAhwMAAAAA&#10;" filled="f" stroked="f">
              <v:textbox inset="2.75997mm,1.38mm,2.75997mm,1.38mm">
                <w:txbxContent>
                  <w:p w:rsidR="00033981" w:rsidRDefault="00033981" w:rsidP="004C4EBB">
                    <w:pPr>
                      <w:rPr>
                        <w:i/>
                        <w:sz w:val="20"/>
                        <w:vertAlign w:val="subscript"/>
                      </w:rPr>
                    </w:pPr>
                    <w:r>
                      <w:rPr>
                        <w:i/>
                        <w:sz w:val="24"/>
                        <w:szCs w:val="24"/>
                        <w:lang w:val="en-US"/>
                      </w:rPr>
                      <w:t xml:space="preserve">  f</w:t>
                    </w:r>
                    <w:r>
                      <w:rPr>
                        <w:i/>
                        <w:vertAlign w:val="subscript"/>
                      </w:rPr>
                      <w:t>н</w:t>
                    </w:r>
                  </w:p>
                  <w:p w:rsidR="00033981" w:rsidRDefault="00033981" w:rsidP="004C4EBB">
                    <w:pPr>
                      <w:rPr>
                        <w:i/>
                        <w:sz w:val="20"/>
                        <w:lang w:val="en-US"/>
                      </w:rPr>
                    </w:pPr>
                  </w:p>
                </w:txbxContent>
              </v:textbox>
            </v:shape>
            <v:shape id="Freeform 122" o:spid="_x0000_s3148" style="position:absolute;left:29222;top:11156;width:16910;height:2814;visibility:visible;mso-wrap-style:square;v-text-anchor:top" coordsize="2663,4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5csMA&#10;AADbAAAADwAAAGRycy9kb3ducmV2LnhtbESPUWvCMBSF3wX/Q7jC3jR1Mh2dqYhD2NgUpv6AS3PX&#10;ljY3JYk1+/fLYODj4ZzzHc56E00nBnK+saxgPstAEJdWN1wpuJz302cQPiBr7CyTgh/ysCnGozXm&#10;2t74i4ZTqESCsM9RQR1Cn0vpy5oM+pntiZP3bZ3BkKSrpHZ4S3DTyccsW0qDDaeFGnva1VS2p6tR&#10;wH0VPiO2h+P7cfcRX6+DK1dSqYdJ3L6ACBTDPfzfftMKnhbw9yX9AFn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5+5csMAAADbAAAADwAAAAAAAAAAAAAAAACYAgAAZHJzL2Rv&#10;d25yZXYueG1sUEsFBgAAAAAEAAQA9QAAAIgDAAAAAA==&#10;" path="m,c35,3,157,18,216,27v59,9,82,9,137,26c408,70,494,109,548,128v54,19,81,27,127,37c721,175,749,177,825,188v76,11,232,37,308,45c1209,241,1204,232,1283,233v79,1,192,4,322,7c1735,243,1949,241,2063,248v114,7,166,19,225,37c2347,303,2377,333,2415,353v38,20,57,37,98,52c2554,420,2632,435,2663,443e" filled="f" strokeweight="1pt">
              <v:stroke startarrowwidth="narrow" startarrowlength="short"/>
              <v:path arrowok="t" o:connecttype="custom" o:connectlocs="0,0;137160,17145;224155,33655;347980,81280;428625,104775;523875,119380;719455,147955;814705,147955;1019175,152400;1310005,157480;1452880,180975;1533525,224155;1595755,257175;1691005,281305" o:connectangles="0,0,0,0,0,0,0,0,0,0,0,0,0,0"/>
            </v:shape>
            <v:shape id="Text Box 123" o:spid="_x0000_s3149" type="#_x0000_t202" style="position:absolute;left:46748;top:3321;width:5639;height:28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vtpMIA&#10;AADbAAAADwAAAGRycy9kb3ducmV2LnhtbESPQWvCQBSE70L/w/IKvemmoVZJXUWKhQq9NHrx9sy+&#10;ZkOzb0PeVuO/dwuCx2FmvmEWq8G36kS9NIENPE8yUMRVsA3XBva7j/EclERki21gMnAhgdXyYbTA&#10;woYzf9OpjLVKEJYCDbgYu0JrqRx5lEnoiJP3E3qPMcm+1rbHc4L7VudZ9qo9NpwWHHb07qj6Lf+8&#10;Af6aHY6S5ZKHTZR1vnW8wcGYp8dh/QYq0hDv4Vv70xqYvsD/l/QD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e+2kwgAAANsAAAAPAAAAAAAAAAAAAAAAAJgCAABkcnMvZG93&#10;bnJldi54bWxQSwUGAAAAAAQABAD1AAAAhwMAAAAA&#10;" filled="f" stroked="f">
              <v:textbox inset="2.75997mm,1.38mm,2.75997mm,1.38mm">
                <w:txbxContent>
                  <w:p w:rsidR="00033981" w:rsidRDefault="00033981" w:rsidP="004C4EBB">
                    <w:pPr>
                      <w:rPr>
                        <w:i/>
                        <w:sz w:val="24"/>
                        <w:szCs w:val="24"/>
                      </w:rPr>
                    </w:pPr>
                    <w:r>
                      <w:rPr>
                        <w:sz w:val="24"/>
                        <w:szCs w:val="24"/>
                      </w:rPr>
                      <w:t>3 дБ</w:t>
                    </w:r>
                  </w:p>
                  <w:p w:rsidR="00033981" w:rsidRPr="00A80976" w:rsidRDefault="00033981" w:rsidP="004C4EBB">
                    <w:pPr>
                      <w:rPr>
                        <w:i/>
                        <w:sz w:val="21"/>
                      </w:rPr>
                    </w:pPr>
                  </w:p>
                </w:txbxContent>
              </v:textbox>
            </v:shape>
            <v:line id="Line 124" o:spid="_x0000_s3150" style="position:absolute;flip:x;visibility:visible" from="29540,1016" to="29546,12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texMIAAADbAAAADwAAAGRycy9kb3ducmV2LnhtbESPQWsCMRSE70L/Q3gFb5qtsFK3RhFR&#10;EDy5FaG3x+aZXdy8bJOo679vCoLHYWa+YebL3rbiRj40jhV8jDMQxJXTDRsFx+/t6BNEiMgaW8ek&#10;4EEBlou3wRwL7e58oFsZjUgQDgUqqGPsCilDVZPFMHYdcfLOzluMSXojtcd7gttWTrJsKi02nBZq&#10;7GhdU3Upr1bBfr+2ttz8ejed5Yf+SuZndTJKDd/71ReISH18hZ/tnVaQ5/D/Jf0Au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8texMIAAADbAAAADwAAAAAAAAAAAAAA&#10;AAChAgAAZHJzL2Rvd25yZXYueG1sUEsFBgAAAAAEAAQA+QAAAJADAAAAAA==&#10;" strokeweight=".5pt">
              <v:stroke startarrow="open"/>
            </v:line>
            <v:line id="Line 125" o:spid="_x0000_s3151" style="position:absolute;visibility:visible" from="29146,12515" to="48126,12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5VXysQAAADbAAAADwAAAGRycy9kb3ducmV2LnhtbESPzWrDMBCE74W8g9hCb43cBgfjRjYh&#10;EPAllCYh5LhYW/9qZSzVcfv0VaGQ4zAz3zCbfDa9mGh0jWUFL8sIBHFpdcOVgvNp/5yAcB5ZY2+Z&#10;FHyTgzxbPGww1fbGHzQdfSUChF2KCmrvh1RKV9Zk0C3tQBy8Tzsa9EGOldQj3gLc9PI1itbSYMNh&#10;ocaBdjWV3fHLKNhP2251SC7tz7tr4+QaF8UwF0o9Pc7bNxCeZn8P/7cLrSBew9+X8ANk9g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lVfKxAAAANsAAAAPAAAAAAAAAAAA&#10;AAAAAKECAABkcnMvZG93bnJldi54bWxQSwUGAAAAAAQABAD5AAAAkgMAAAAA&#10;" strokeweight=".5pt">
              <v:stroke endarrow="open"/>
            </v:line>
            <v:shape id="Text Box 126" o:spid="_x0000_s3152" type="#_x0000_t202" style="position:absolute;left:26955;top:11315;width:3163;height:29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bnob8A&#10;AADbAAAADwAAAGRycy9kb3ducmV2LnhtbERPTWvCQBC9F/wPywi9NRsDrRJdRUShhV60vXgbs2M2&#10;mJ0NmVXTf989CB4f73uxGnyrbtRLE9jAJMtBEVfBNlwb+P3Zvc1ASUS22AYmA38ksFqOXhZY2nDn&#10;Pd0OsVYphKVEAy7GrtRaKkceJQsdceLOofcYE+xrbXu8p3Df6iLPP7THhlODw442jqrL4eoN8Pf0&#10;eJK8kCJso6yLL8dbHIx5HQ/rOahIQ3yKH+5Pa+A9jU1f0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MNuehvwAAANsAAAAPAAAAAAAAAAAAAAAAAJgCAABkcnMvZG93bnJl&#10;di54bWxQSwUGAAAAAAQABAD1AAAAhAMAAAAA&#10;" filled="f" stroked="f">
              <v:textbox inset="2.75997mm,1.38mm,2.75997mm,1.38mm">
                <w:txbxContent>
                  <w:p w:rsidR="00033981" w:rsidRDefault="00033981" w:rsidP="004C4EBB">
                    <w:pPr>
                      <w:rPr>
                        <w:sz w:val="20"/>
                      </w:rPr>
                    </w:pPr>
                    <w:r>
                      <w:rPr>
                        <w:sz w:val="20"/>
                      </w:rPr>
                      <w:t xml:space="preserve"> 0</w:t>
                    </w:r>
                  </w:p>
                </w:txbxContent>
              </v:textbox>
            </v:shape>
            <v:shape id="Text Box 127" o:spid="_x0000_s3153" type="#_x0000_t202" style="position:absolute;left:47269;top:10896;width:5118;height:36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COsIA&#10;AADbAAAADwAAAGRycy9kb3ducmV2LnhtbESPQWvCQBSE70L/w/IKvemmgVpNXUWKhQq9NHrx9sy+&#10;ZkOzb0PeVuO/dwuCx2FmvmEWq8G36kS9NIENPE8yUMRVsA3XBva7j/EMlERki21gMnAhgdXyYbTA&#10;woYzf9OpjLVKEJYCDbgYu0JrqRx5lEnoiJP3E3qPMcm+1rbHc4L7VudZNtUeG04LDjt6d1T9ln/e&#10;AH+9Ho6S5ZKHTZR1vnW8wcGYp8dh/QYq0hDv4Vv70xp4mcP/l/QD9P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ekI6wgAAANsAAAAPAAAAAAAAAAAAAAAAAJgCAABkcnMvZG93&#10;bnJldi54bWxQSwUGAAAAAAQABAD1AAAAhwMAAAAA&#10;" filled="f" stroked="f">
              <v:textbox inset="2.75997mm,1.38mm,2.75997mm,1.38mm">
                <w:txbxContent>
                  <w:p w:rsidR="00033981" w:rsidRDefault="00033981" w:rsidP="004C4EBB">
                    <w:pPr>
                      <w:rPr>
                        <w:i/>
                        <w:sz w:val="24"/>
                        <w:szCs w:val="24"/>
                        <w:lang w:val="en-US"/>
                      </w:rPr>
                    </w:pPr>
                    <w:r>
                      <w:rPr>
                        <w:lang w:val="en-US"/>
                      </w:rPr>
                      <w:t xml:space="preserve"> </w:t>
                    </w:r>
                    <w:r>
                      <w:rPr>
                        <w:sz w:val="24"/>
                        <w:szCs w:val="24"/>
                        <w:lang w:val="en-US"/>
                      </w:rPr>
                      <w:t>lg</w:t>
                    </w:r>
                    <w:r>
                      <w:rPr>
                        <w:i/>
                        <w:sz w:val="24"/>
                        <w:szCs w:val="24"/>
                        <w:lang w:val="en-US"/>
                      </w:rPr>
                      <w:t xml:space="preserve"> f</w:t>
                    </w:r>
                  </w:p>
                  <w:p w:rsidR="00033981" w:rsidRPr="00A80976" w:rsidRDefault="00033981" w:rsidP="004C4EBB">
                    <w:pPr>
                      <w:rPr>
                        <w:i/>
                        <w:sz w:val="21"/>
                        <w:lang w:val="en-US"/>
                      </w:rPr>
                    </w:pPr>
                  </w:p>
                </w:txbxContent>
              </v:textbox>
            </v:shape>
            <v:shape id="Text Box 128" o:spid="_x0000_s3154" type="#_x0000_t202" style="position:absolute;left:23933;top:508;width:8032;height:3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hGr4A&#10;AADbAAAADwAAAGRycy9kb3ducmV2LnhtbERPTYvCMBC9L/gfwgje1tQe3KUaRURBwcu6XryNzdgU&#10;m0npRK3/3hwW9vh43/Nl7xv1oE7qwAYm4wwUcRlszZWB0+/28xuURGSLTWAy8CKB5WLwMcfChif/&#10;0OMYK5VCWAo04GJsC62ldORRxqElTtw1dB5jgl2lbYfPFO4bnWfZVHusOTU4bGntqLwd794AH77O&#10;F8lyycMmyirfO95gb8xo2K9moCL18V/8595ZA9O0Pn1JP0Av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wsIRq+AAAA2wAAAA8AAAAAAAAAAAAAAAAAmAIAAGRycy9kb3ducmV2&#10;LnhtbFBLBQYAAAAABAAEAPUAAACDAwAAAAA=&#10;" filled="f" stroked="f">
              <v:textbox inset="2.75997mm,1.38mm,2.75997mm,1.38mm">
                <w:txbxContent>
                  <w:p w:rsidR="00033981" w:rsidRDefault="00033981" w:rsidP="004C4EBB">
                    <w:pPr>
                      <w:rPr>
                        <w:i/>
                      </w:rPr>
                    </w:pPr>
                    <w:r>
                      <w:rPr>
                        <w:i/>
                        <w:sz w:val="24"/>
                        <w:szCs w:val="24"/>
                      </w:rPr>
                      <w:t>К</w:t>
                    </w:r>
                    <w:r>
                      <w:rPr>
                        <w:i/>
                        <w:vertAlign w:val="subscript"/>
                      </w:rPr>
                      <w:t>и</w:t>
                    </w:r>
                    <w:r>
                      <w:rPr>
                        <w:sz w:val="24"/>
                        <w:szCs w:val="24"/>
                      </w:rPr>
                      <w:t>,</w:t>
                    </w:r>
                    <w:r>
                      <w:rPr>
                        <w:i/>
                      </w:rPr>
                      <w:t xml:space="preserve"> </w:t>
                    </w:r>
                    <w:r>
                      <w:rPr>
                        <w:sz w:val="24"/>
                        <w:szCs w:val="24"/>
                      </w:rPr>
                      <w:t>дБ</w:t>
                    </w:r>
                  </w:p>
                  <w:p w:rsidR="00033981" w:rsidRPr="00A80976" w:rsidRDefault="00033981" w:rsidP="004C4EBB">
                    <w:pPr>
                      <w:rPr>
                        <w:i/>
                        <w:sz w:val="21"/>
                      </w:rPr>
                    </w:pPr>
                  </w:p>
                </w:txbxContent>
              </v:textbox>
            </v:shape>
            <v:shape id="Freeform 129" o:spid="_x0000_s3155" style="position:absolute;left:31076;top:4476;width:14263;height:4890;visibility:visible;mso-wrap-style:square;v-text-anchor:top" coordsize="2246,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evcQA&#10;AADbAAAADwAAAGRycy9kb3ducmV2LnhtbESPzWrDMBCE74G+g9hCboncJITiRjYlP1DIodht74u1&#10;tU2tlWspsZqnrwKBHIeZ+YbZ5MF04kyDay0reJonIIgrq1uuFXx+HGbPIJxH1thZJgV/5CDPHiYb&#10;TLUduaBz6WsRIexSVNB436dSuqohg25ue+LofdvBoI9yqKUecIxw08lFkqylwZbjQoM9bRuqfsqT&#10;UVD9liNe3osiLIvtfrX7onAMJ6Wmj+H1BYSn4O/hW/tNK1iv4Pol/gCZ/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1Hr3EAAAA2wAAAA8AAAAAAAAAAAAAAAAAmAIAAGRycy9k&#10;b3ducmV2LnhtbFBLBQYAAAAABAAEAPUAAACJAwAAAAA=&#10;" path="m43,707v2,-3,-43,63,,-20c86,604,216,321,300,210,334,156,387,16,549,17v162,1,997,-17,1242,c2054,35,2075,58,2126,124v51,67,95,157,120,198e" filled="f" strokeweight="1pt">
              <v:path arrowok="t" o:connecttype="custom" o:connectlocs="27305,448945;27305,436245;190500,133350;348615,10795;1137285,10795;1350010,78740;1426210,204470" o:connectangles="0,0,0,0,0,0,0"/>
            </v:shape>
            <v:line id="Line 130" o:spid="_x0000_s3156" style="position:absolute;flip:x;visibility:visible" from="29540,4603" to="47478,46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2Qd8QAAADbAAAADwAAAGRycy9kb3ducmV2LnhtbESPQWvCQBSE74X+h+UVejObSE1L6kZa&#10;RRTNpVbvj+xrEpJ9G7Krpv++Kwg9DjPzDTNfjKYTFxpcY1lBEsUgiEurG64UHL/XkzcQziNr7CyT&#10;gl9ysMgfH+aYaXvlL7ocfCUChF2GCmrv+0xKV9Zk0EW2Jw7ejx0M+iCHSuoBrwFuOjmN41QabDgs&#10;1NjTsqayPZyNgqL4LFs77tPNtnhtpi+7ZMXJSannp/HjHYSn0f+H7+2tVpDO4PYl/A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ZB3xAAAANsAAAAPAAAAAAAAAAAA&#10;AAAAAKECAABkcnMvZG93bnJldi54bWxQSwUGAAAAAAQABAD5AAAAkgMAAAAA&#10;">
              <v:stroke dashstyle="longDash"/>
            </v:line>
            <v:line id="Line 131" o:spid="_x0000_s3157" style="position:absolute;flip:x y;visibility:visible" from="29603,5118" to="47434,5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mZsYAAADbAAAADwAAAGRycy9kb3ducmV2LnhtbESPQWvCQBSE70L/w/IKvYhu6iFI6iZI&#10;S0CkVDSF2ttr9jUJZt+G7DbGf+8KQo/DzHzDrLLRtGKg3jWWFTzPIxDEpdUNVwo+i3y2BOE8ssbW&#10;Mim4kIMsfZisMNH2zHsaDr4SAcIuQQW1910ipStrMujmtiMO3q/tDfog+0rqHs8Bblq5iKJYGmw4&#10;LNTY0WtN5enwZxR8bT/KzWl9bFl+/+S7aVS8D/mbUk+P4/oFhKfR/4fv7Y1WEMdw+xJ+gEy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PhpmbGAAAA2wAAAA8AAAAAAAAA&#10;AAAAAAAAoQIAAGRycy9kb3ducmV2LnhtbFBLBQYAAAAABAAEAPkAAACUAwAAAAA=&#10;">
              <v:stroke dashstyle="longDash"/>
            </v:line>
            <v:line id="Line 132" o:spid="_x0000_s3158" style="position:absolute;visibility:visible" from="33489,5232" to="33496,12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2v4sUAAADbAAAADwAAAGRycy9kb3ducmV2LnhtbESP0WrCQBRE3wv9h+UW+lY3MdZIdBUJ&#10;LYgUxOgHXLPXJG32bshuY/r3XaHQx2FmzjCrzWhaMVDvGssK4kkEgri0uuFKwfn0/rIA4TyyxtYy&#10;KfghB5v148MKM21vfKSh8JUIEHYZKqi97zIpXVmTQTexHXHwrrY36IPsK6l7vAW4aeU0iubSYMNh&#10;ocaO8prKr+LbKEiHz+IjTvPD7O2SJK/xNdk3eaLU89O4XYLwNPr/8F97pxXMU7h/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f2v4sUAAADbAAAADwAAAAAAAAAA&#10;AAAAAAChAgAAZHJzL2Rvd25yZXYueG1sUEsFBgAAAAAEAAQA+QAAAJMDAAAAAA==&#10;">
              <v:stroke dashstyle="longDash" startarrow="oval" startarrowwidth="narrow" startarrowlength="short"/>
            </v:line>
            <v:line id="Line 133" o:spid="_x0000_s3159" style="position:absolute;visibility:visible" from="44500,5314" to="44615,125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I7kMIAAADbAAAADwAAAGRycy9kb3ducmV2LnhtbERP3WrCMBS+F/YO4Qx2p2mtf3RGGcXB&#10;EGGs+gDH5th2a05Kk9X69uZC8PLj+19vB9OInjpXW1YQTyIQxIXVNZcKTsfP8QqE88gaG8uk4EYO&#10;tpuX0RpTba/8Q33uSxFC2KWooPK+TaV0RUUG3cS2xIG72M6gD7Arpe7wGsJNI6dRtJAGaw4NFbaU&#10;VVT85f9GwbL/zQ/xMvue7c5JMo8vyb7OEqXeXoePdxCeBv8UP9xfWsEijA1fwg+Qm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GI7kMIAAADbAAAADwAAAAAAAAAAAAAA&#10;AAChAgAAZHJzL2Rvd25yZXYueG1sUEsFBgAAAAAEAAQA+QAAAJADAAAAAA==&#10;">
              <v:stroke dashstyle="longDash" startarrow="oval" startarrowwidth="narrow" startarrowlength="short"/>
            </v:line>
            <v:line id="Line 134" o:spid="_x0000_s3160" style="position:absolute;visibility:visible" from="32270,12319" to="32277,12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RaMYAAADbAAAADwAAAGRycy9kb3ducmV2LnhtbESPT2vCQBTE74V+h+UJvdWNLYQaXUVa&#10;Cuqh1D+gx2f2mcRm34bdNUm/vSsUehxm5jfMdN6bWrTkfGVZwWiYgCDOra64ULDffT6/gfABWWNt&#10;mRT8kof57PFhipm2HW+o3YZCRAj7DBWUITSZlD4vyaAf2oY4emfrDIYoXSG1wy7CTS1fkiSVBiuO&#10;CyU29F5S/rO9GgVfr99pu1itl/1hlZ7yj83peOmcUk+DfjEBEagP/+G/9lIrSM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d0WjGAAAA2wAAAA8AAAAAAAAA&#10;AAAAAAAAoQIAAGRycy9kb3ducmV2LnhtbFBLBQYAAAAABAAEAPkAAACUAwAAAAA=&#10;"/>
            <v:line id="Line 135" o:spid="_x0000_s3161" style="position:absolute;visibility:visible" from="35331,12293" to="35344,12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uKMMAAADbAAAADwAAAGRycy9kb3ducmV2LnhtbERPy2rCQBTdF/yH4Qru6sQKqURHkZaC&#10;dlHqA3R5zVyTaOZOmJkm6d93FgWXh/NerHpTi5acrywrmIwTEMS51RUXCo6Hj+cZCB+QNdaWScEv&#10;eVgtB08LzLTteEftPhQihrDPUEEZQpNJ6fOSDPqxbYgjd7XOYIjQFVI77GK4qeVLkqTSYMWxocSG&#10;3krK7/sfo+Br+p226+3npj9t00v+vrucb51TajTs13MQgfrwEP+7N1rBa1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7ijDAAAA2wAAAA8AAAAAAAAAAAAA&#10;AAAAoQIAAGRycy9kb3ducmV2LnhtbFBLBQYAAAAABAAEAPkAAACRAwAAAAA=&#10;"/>
            <v:line id="Line 136" o:spid="_x0000_s3162" style="position:absolute;visibility:visible" from="38138,12293" to="38150,12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JLs8YAAADbAAAADwAAAGRycy9kb3ducmV2LnhtbESPQWvCQBSE7wX/w/IKvdWNFlJJXUVa&#10;BPUg1Rba4zP7mqRm34bdNYn/3hUEj8PMfMNM572pRUvOV5YVjIYJCOLc6ooLBd9fy+cJCB+QNdaW&#10;ScGZPMxng4cpZtp2vKN2HwoRIewzVFCG0GRS+rwkg35oG+Lo/VlnMETpCqkddhFuajlOklQarDgu&#10;lNjQe0n5cX8yCrYvn2m7WG9W/c86PeQfu8Pvf+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yS7PGAAAA2wAAAA8AAAAAAAAA&#10;AAAAAAAAoQIAAGRycy9kb3ducmV2LnhtbFBLBQYAAAAABAAEAPkAAACUAwAAAAA=&#10;"/>
            <v:line id="Line 137" o:spid="_x0000_s3163" style="position:absolute;visibility:visible" from="41027,12293" to="41033,12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VxMYAAADbAAAADwAAAGRycy9kb3ducmV2LnhtbESPQWvCQBSE7wX/w/IEb3VThbR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g1cTGAAAA2wAAAA8AAAAAAAAA&#10;AAAAAAAAoQIAAGRycy9kb3ducmV2LnhtbFBLBQYAAAAABAAEAPkAAACUAwAAAAA=&#10;"/>
            <v:line id="Line 138" o:spid="_x0000_s3164" style="position:absolute;visibility:visible" from="43922,12293" to="43935,12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xwX8YAAADbAAAADwAAAGRycy9kb3ducmV2LnhtbESPT2vCQBTE74LfYXlCb7qxQiq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YscF/GAAAA2wAAAA8AAAAAAAAA&#10;AAAAAAAAoQIAAGRycy9kb3ducmV2LnhtbFBLBQYAAAAABAAEAPkAAACUAwAAAAA=&#10;"/>
            <v:line id="Line 139" o:spid="_x0000_s3165" style="position:absolute;visibility:visible" from="46793,12293" to="46805,126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XoK8YAAADbAAAADwAAAGRycy9kb3ducmV2LnhtbESPQWvCQBSE74L/YXlCb7ppK2lJXUVa&#10;CtqDqC20x2f2NYlm34bdNUn/vSsIPQ4z8w0zW/SmFi05X1lWcD9JQBDnVldcKPj6fB8/g/ABWWNt&#10;mRT8kYfFfDiYYaZtxztq96EQEcI+QwVlCE0mpc9LMugntiGO3q91BkOUrpDaYRfhppYPSZJKgxXH&#10;hRIbei0pP+3PRsHmcZu2y/XHqv9ep4f8bXf4OXZOqbtRv3wBEagP/+Fbe6UVPE3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F6CvGAAAA2wAAAA8AAAAAAAAA&#10;AAAAAAAAoQIAAGRycy9kb3ducmV2LnhtbFBLBQYAAAAABAAEAPkAAACUAwAAAAA=&#10;"/>
            <v:shape id="Text Box 140" o:spid="_x0000_s3166" type="#_x0000_t202" style="position:absolute;left:33851;top:10375;width:3544;height:2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IUX8MA&#10;AADbAAAADwAAAGRycy9kb3ducmV2LnhtbESPzWrDMBCE74W8g9hAb40cQ35wowQTXEghl6S95La1&#10;tpaptTJeNXHfvioUchxm5htmsxt9p640SBvYwHyWgSKug225MfD+9vK0BiUR2WIXmAz8kMBuO3nY&#10;YGHDjU90PcdGJQhLgQZcjH2htdSOPMos9MTJ+wyDx5jk0Gg74C3BfafzLFtqjy2nBYc97R3VX+dv&#10;b4CPq8uHZLnkoYpS5q+OKxyNeZyO5TOoSGO8h//bB2tgtYC/L+kH6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IUX8MAAADbAAAADwAAAAAAAAAAAAAAAACYAgAAZHJzL2Rv&#10;d25yZXYueG1sUEsFBgAAAAAEAAQA9QAAAIgDAAAAAA==&#10;" filled="f" stroked="f">
              <v:textbox inset="2.75997mm,1.38mm,2.75997mm,1.38mm">
                <w:txbxContent>
                  <w:p w:rsidR="00033981" w:rsidRDefault="00033981" w:rsidP="004C4EBB">
                    <w:pPr>
                      <w:rPr>
                        <w:sz w:val="20"/>
                      </w:rPr>
                    </w:pPr>
                    <w:r>
                      <w:rPr>
                        <w:sz w:val="20"/>
                      </w:rPr>
                      <w:t>10</w:t>
                    </w:r>
                  </w:p>
                  <w:p w:rsidR="00033981" w:rsidRDefault="00033981" w:rsidP="004C4EBB">
                    <w:pPr>
                      <w:rPr>
                        <w:sz w:val="20"/>
                      </w:rPr>
                    </w:pPr>
                  </w:p>
                  <w:p w:rsidR="00033981" w:rsidRDefault="00033981" w:rsidP="004C4EBB">
                    <w:pPr>
                      <w:rPr>
                        <w:i/>
                        <w:sz w:val="20"/>
                        <w:lang w:val="en-US"/>
                      </w:rPr>
                    </w:pPr>
                  </w:p>
                </w:txbxContent>
              </v:textbox>
            </v:shape>
            <v:shape id="Text Box 141" o:spid="_x0000_s3167" type="#_x0000_t202" style="position:absolute;left:36442;top:10280;width:4115;height:2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CKKMIA&#10;AADbAAAADwAAAGRycy9kb3ducmV2LnhtbESPQWvCQBSE70L/w/IK3szGHLSkriGIhRZ6qfXi7TX7&#10;zAazb0PeVuO/7xYKPQ4z8w2zqSbfqyuN0gU2sMxyUMRNsB23Bo6fL4snUBKRLfaBycCdBKrtw2yD&#10;pQ03/qDrIbYqQVhKNOBiHEqtpXHkUbIwECfvHEaPMcmx1XbEW4L7Xhd5vtIeO04LDgfaOWouh29v&#10;gN/Xpy/JCynCPkpdvDne42TM/HGqn0FFmuJ/+K/9ag2sV/D7Jf0Av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UIoowgAAANsAAAAPAAAAAAAAAAAAAAAAAJgCAABkcnMvZG93&#10;bnJldi54bWxQSwUGAAAAAAQABAD1AAAAhwMAAAAA&#10;" filled="f" stroked="f">
              <v:textbox inset="2.75997mm,1.38mm,2.75997mm,1.38mm">
                <w:txbxContent>
                  <w:p w:rsidR="00033981" w:rsidRDefault="00033981" w:rsidP="004C4EBB">
                    <w:pPr>
                      <w:rPr>
                        <w:sz w:val="20"/>
                        <w:vertAlign w:val="superscript"/>
                      </w:rPr>
                    </w:pPr>
                    <w:r>
                      <w:rPr>
                        <w:sz w:val="20"/>
                      </w:rPr>
                      <w:t>10</w:t>
                    </w:r>
                    <w:r>
                      <w:rPr>
                        <w:sz w:val="24"/>
                        <w:szCs w:val="24"/>
                        <w:vertAlign w:val="superscript"/>
                      </w:rPr>
                      <w:t>2</w:t>
                    </w:r>
                  </w:p>
                  <w:p w:rsidR="00033981" w:rsidRDefault="00033981" w:rsidP="004C4EBB">
                    <w:pPr>
                      <w:rPr>
                        <w:sz w:val="20"/>
                      </w:rPr>
                    </w:pPr>
                  </w:p>
                  <w:p w:rsidR="00033981" w:rsidRDefault="00033981" w:rsidP="004C4EBB">
                    <w:pPr>
                      <w:rPr>
                        <w:i/>
                        <w:sz w:val="20"/>
                        <w:lang w:val="en-US"/>
                      </w:rPr>
                    </w:pPr>
                  </w:p>
                </w:txbxContent>
              </v:textbox>
            </v:shape>
            <v:shape id="Text Box 142" o:spid="_x0000_s3168" type="#_x0000_t202" style="position:absolute;left:39344;top:10261;width:4102;height:2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wvs8EA&#10;AADbAAAADwAAAGRycy9kb3ducmV2LnhtbESPQWvCQBSE7wX/w/IEb3VjDqZEVxFRqNBLrRdvz+wz&#10;G8y+DXlbjf++Wyj0OMzMN8xyPfhW3amXJrCB2TQDRVwF23Bt4PS1f30DJRHZYhuYDDxJYL0avSyx&#10;tOHBn3Q/xlolCEuJBlyMXam1VI48yjR0xMm7ht5jTLKvte3xkeC+1XmWzbXHhtOCw462jqrb8dsb&#10;4I/ifJEslzzsomzyg+MdDsZMxsNmASrSEP/Df+13a6Ao4PdL+gF6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cL7PBAAAA2wAAAA8AAAAAAAAAAAAAAAAAmAIAAGRycy9kb3du&#10;cmV2LnhtbFBLBQYAAAAABAAEAPUAAACGAwAAAAA=&#10;" filled="f" stroked="f">
              <v:textbox inset="2.75997mm,1.38mm,2.75997mm,1.38mm">
                <w:txbxContent>
                  <w:p w:rsidR="00033981" w:rsidRDefault="00033981" w:rsidP="004C4EBB">
                    <w:pPr>
                      <w:rPr>
                        <w:sz w:val="20"/>
                        <w:vertAlign w:val="superscript"/>
                      </w:rPr>
                    </w:pPr>
                    <w:r>
                      <w:rPr>
                        <w:sz w:val="20"/>
                      </w:rPr>
                      <w:t>10</w:t>
                    </w:r>
                    <w:r>
                      <w:rPr>
                        <w:sz w:val="24"/>
                        <w:szCs w:val="24"/>
                        <w:vertAlign w:val="superscript"/>
                      </w:rPr>
                      <w:t>3</w:t>
                    </w:r>
                  </w:p>
                  <w:p w:rsidR="00033981" w:rsidRDefault="00033981" w:rsidP="004C4EBB">
                    <w:pPr>
                      <w:rPr>
                        <w:sz w:val="20"/>
                      </w:rPr>
                    </w:pPr>
                  </w:p>
                  <w:p w:rsidR="00033981" w:rsidRDefault="00033981" w:rsidP="004C4EBB">
                    <w:pPr>
                      <w:rPr>
                        <w:i/>
                        <w:sz w:val="20"/>
                        <w:lang w:val="en-US"/>
                      </w:rPr>
                    </w:pPr>
                  </w:p>
                </w:txbxContent>
              </v:textbox>
            </v:shape>
            <v:shape id="Text Box 143" o:spid="_x0000_s3169" type="#_x0000_t202" style="position:absolute;left:41662;top:10185;width:4121;height:25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O7wb4A&#10;AADbAAAADwAAAGRycy9kb3ducmV2LnhtbERPS4vCMBC+C/sfwix403R7UOkaRRYFBS8+Lt5mm7Ep&#10;NpPSidr995uD4PHje8+XvW/UgzqpAxv4GmegiMtga64MnE+b0QyURGSLTWAy8EcCy8XHYI6FDU8+&#10;0OMYK5VCWAo04GJsC62ldORRxqElTtw1dB5jgl2lbYfPFO4bnWfZRHusOTU4bOnHUXk73r0B3k8v&#10;v5Llkod1lFW+c7zG3pjhZ7/6BhWpj2/xy721BqZpbPqSfoBe/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Du8G+AAAA2wAAAA8AAAAAAAAAAAAAAAAAmAIAAGRycy9kb3ducmV2&#10;LnhtbFBLBQYAAAAABAAEAPUAAACDAwAAAAA=&#10;" filled="f" stroked="f">
              <v:textbox inset="2.75997mm,1.38mm,2.75997mm,1.38mm">
                <w:txbxContent>
                  <w:p w:rsidR="00033981" w:rsidRDefault="00033981" w:rsidP="004C4EBB">
                    <w:pPr>
                      <w:rPr>
                        <w:sz w:val="20"/>
                        <w:vertAlign w:val="superscript"/>
                      </w:rPr>
                    </w:pPr>
                    <w:r>
                      <w:rPr>
                        <w:sz w:val="20"/>
                      </w:rPr>
                      <w:t>10</w:t>
                    </w:r>
                    <w:r>
                      <w:rPr>
                        <w:sz w:val="24"/>
                        <w:szCs w:val="24"/>
                        <w:vertAlign w:val="superscript"/>
                      </w:rPr>
                      <w:t>4</w:t>
                    </w:r>
                  </w:p>
                  <w:p w:rsidR="00033981" w:rsidRDefault="00033981" w:rsidP="004C4EBB">
                    <w:pPr>
                      <w:rPr>
                        <w:sz w:val="20"/>
                      </w:rPr>
                    </w:pPr>
                  </w:p>
                  <w:p w:rsidR="00033981" w:rsidRDefault="00033981" w:rsidP="004C4EBB">
                    <w:pPr>
                      <w:rPr>
                        <w:i/>
                        <w:sz w:val="20"/>
                        <w:lang w:val="en-US"/>
                      </w:rPr>
                    </w:pPr>
                  </w:p>
                </w:txbxContent>
              </v:textbox>
            </v:shape>
            <v:shape id="Text Box 144" o:spid="_x0000_s3170" type="#_x0000_t202" style="position:absolute;left:44253;top:9804;width:3683;height:36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DH4L4A&#10;AADbAAAADwAAAGRycy9kb3ducmV2LnhtbERPTYvCMBC9L/gfwgje1tQeVKpRRBQU9qK7l72NzdgU&#10;m0npRK3/3hwW9vh438t17xv1oE7qwAYm4wwUcRlszZWBn+/95xyURGSLTWAy8CKB9WrwscTChief&#10;6HGOlUohLAUacDG2hdZSOvIo49ASJ+4aOo8xwa7StsNnCveNzrNsqj3WnBoctrR1VN7Od2+Av2a/&#10;F8lyycMuyiY/Ot5hb8xo2G8WoCL18V/85z5YA/O0Pn1JP0Cv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wgx+C+AAAA2wAAAA8AAAAAAAAAAAAAAAAAmAIAAGRycy9kb3ducmV2&#10;LnhtbFBLBQYAAAAABAAEAPUAAACDAwAAAAA=&#10;" filled="f" stroked="f">
              <v:textbox inset="2.75997mm,1.38mm,2.75997mm,1.38mm">
                <w:txbxContent>
                  <w:p w:rsidR="00033981" w:rsidRDefault="00033981" w:rsidP="004C4EBB">
                    <w:pPr>
                      <w:rPr>
                        <w:i/>
                        <w:vertAlign w:val="subscript"/>
                      </w:rPr>
                    </w:pPr>
                    <w:r>
                      <w:rPr>
                        <w:i/>
                        <w:sz w:val="24"/>
                        <w:szCs w:val="24"/>
                        <w:lang w:val="en-US"/>
                      </w:rPr>
                      <w:t xml:space="preserve"> f</w:t>
                    </w:r>
                    <w:r>
                      <w:rPr>
                        <w:i/>
                        <w:vertAlign w:val="subscript"/>
                      </w:rPr>
                      <w:t>в</w:t>
                    </w:r>
                  </w:p>
                  <w:p w:rsidR="00033981" w:rsidRPr="00A80976" w:rsidRDefault="00033981" w:rsidP="004C4EBB">
                    <w:pPr>
                      <w:rPr>
                        <w:i/>
                        <w:sz w:val="21"/>
                        <w:lang w:val="en-US"/>
                      </w:rPr>
                    </w:pPr>
                  </w:p>
                </w:txbxContent>
              </v:textbox>
            </v:shape>
            <v:line id="Line 145" o:spid="_x0000_s3171" style="position:absolute;flip:y;visibility:visible" from="33566,9620" to="44500,96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huC8YAAADcAAAADwAAAGRycy9kb3ducmV2LnhtbESPT2vCQBTE70K/w/IKvemmoa0aXUWE&#10;lhZPxn/XR/aZhGbfht1Vo5++WxA8DjPzG2Y670wjzuR8bVnB6yABQVxYXXOpYLv57I9A+ICssbFM&#10;Cq7kYT576k0x0/bCazrnoRQRwj5DBVUIbSalLyoy6Ae2JY7e0TqDIUpXSu3wEuGmkWmSfEiDNceF&#10;CltaVlT85iej4CvNV7fNzh/Gw8Pu+JMM3fq0Xyn18twtJiACdeERvre/tYL0/Q3+z8QjIG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YbgvGAAAA3AAAAA8AAAAAAAAA&#10;AAAAAAAAoQIAAGRycy9kb3ducmV2LnhtbFBLBQYAAAAABAAEAPkAAACUAwAAAAA=&#10;" strokeweight=".5pt">
              <v:stroke startarrow="open" startarrowwidth="narrow" startarrowlength="short" endarrow="open" endarrowwidth="narrow" endarrowlength="short"/>
            </v:line>
            <v:shape id="Text Box 146" o:spid="_x0000_s3172" type="#_x0000_t202" style="position:absolute;left:37071;top:7410;width:3956;height:32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wKqsMA&#10;AADcAAAADwAAAGRycy9kb3ducmV2LnhtbESPQWsCMRSE74L/IbyCN802YC1bo4goWPBS20tvr5vX&#10;zdLNy7Iv6vbfm0LB4zAz3zDL9RBadaFemsgWHmcFKOIquoZrCx/v++kzKEnIDtvIZOGXBNar8WiJ&#10;pYtXfqPLKdUqQ1hKtOBT6kqtpfIUUGaxI87ed+wDpiz7WrserxkeWm2K4kkHbDgveOxo66n6OZ2D&#10;BT4uPr+kMGLiLsnGvHre4WDt5GHYvIBKNKR7+L99cBbMfA5/Z/IR0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wKqsMAAADcAAAADwAAAAAAAAAAAAAAAACYAgAAZHJzL2Rv&#10;d25yZXYueG1sUEsFBgAAAAAEAAQA9QAAAIgDAAAAAA==&#10;" filled="f" stroked="f">
              <v:textbox inset="2.75997mm,1.38mm,2.75997mm,1.38mm">
                <w:txbxContent>
                  <w:p w:rsidR="00033981" w:rsidRDefault="00033981" w:rsidP="004C4EBB">
                    <w:pPr>
                      <w:rPr>
                        <w:i/>
                        <w:lang w:val="en-US"/>
                      </w:rPr>
                    </w:pPr>
                    <w:r>
                      <w:rPr>
                        <w:rFonts w:ascii="Times New Roman CYR" w:hAnsi="Times New Roman CYR" w:cs="Times New Roman CYR"/>
                        <w:i/>
                      </w:rPr>
                      <w:t>Δ</w:t>
                    </w:r>
                    <w:r>
                      <w:rPr>
                        <w:i/>
                        <w:lang w:val="en-US"/>
                      </w:rPr>
                      <w:t xml:space="preserve"> f</w:t>
                    </w:r>
                  </w:p>
                  <w:p w:rsidR="00033981" w:rsidRPr="00A80976" w:rsidRDefault="00033981" w:rsidP="004C4EBB">
                    <w:pPr>
                      <w:rPr>
                        <w:i/>
                        <w:sz w:val="21"/>
                        <w:lang w:val="en-US"/>
                      </w:rPr>
                    </w:pPr>
                  </w:p>
                </w:txbxContent>
              </v:textbox>
            </v:shape>
            <v:line id="Line 147" o:spid="_x0000_s3173" style="position:absolute;visibility:visible" from="46748,3060" to="4676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tR+sQAAADcAAAADwAAAGRycy9kb3ducmV2LnhtbESP3WoCMRSE7wu+QzhC77pJtRV3axSV&#10;CvVG8OcBDsnp7tLNybKJuvr0TaHg5TAz3zCzRe8acaEu1J41vGYKBLHxtuZSw+m4eZmCCBHZYuOZ&#10;NNwowGI+eJphYf2V93Q5xFIkCIcCNVQxtoWUwVTkMGS+JU7et+8cxiS7UtoOrwnuGjlSaiId1pwW&#10;KmxpXZH5OZydBvV2361ob8ZkdurzqG7v+Za2Wj8P++UHiEh9fIT/219Wwygfw9+ZdATk/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q1H6xAAAANwAAAAPAAAAAAAAAAAA&#10;AAAAAKECAABkcnMvZG93bnJldi54bWxQSwUGAAAAAAQABAD5AAAAkgMAAAAA&#10;" strokeweight=".5pt">
              <v:stroke endarrow="open" endarrowwidth="narrow" endarrowlength="short"/>
            </v:line>
            <v:line id="Line 148" o:spid="_x0000_s3174" style="position:absolute;flip:y;visibility:visible" from="46710,5232" to="46729,6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SG/MYAAADcAAAADwAAAGRycy9kb3ducmV2LnhtbESPQWvCQBSE7wX/w/IEb81GmwabuooI&#10;VQu9aLx4e2Rfk9Ds25hdTdpf7xYKPQ4z8w2zWA2mETfqXG1ZwTSKQRAXVtdcKjjlb49zEM4ja2ws&#10;k4JvcrBajh4WmGnb84FuR1+KAGGXoYLK+zaT0hUVGXSRbYmD92k7gz7IrpS6wz7ATSNncZxKgzWH&#10;hQpb2lRUfB2vRkG9oY/ze7rOkwvtnrdPfPo5pLFSk/GwfgXhafD/4b/2XiuYvSTweyYcAbm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50hvzGAAAA3AAAAA8AAAAAAAAA&#10;AAAAAAAAoQIAAGRycy9kb3ducmV2LnhtbFBLBQYAAAAABAAEAPkAAACUAwAAAAA=&#10;" strokeweight=".5pt">
              <v:stroke endarrow="open" endarrowwidth="narrow" endarrowlength="short"/>
            </v:line>
            <v:line id="Line 149" o:spid="_x0000_s3175" style="position:absolute;visibility:visible" from="46761,4603" to="46767,6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d368UAAADcAAAADwAAAGRycy9kb3ducmV2LnhtbESPQWvCQBSE7wX/w/IEb3WjaLGpq1hF&#10;EHooiV56e2Rfk2j2bdjdavTXuwXB4zAz3zDzZWcacSbna8sKRsMEBHFhdc2lgsN++zoD4QOyxsYy&#10;KbiSh+Wi9zLHVNsLZ3TOQykihH2KCqoQ2lRKX1Rk0A9tSxy9X+sMhihdKbXDS4SbRo6T5E0arDku&#10;VNjSuqLilP8ZBbN96zfX9c/WfrvjLfuaZDTBT6UG/W71ASJQF57hR3unFYzfp/B/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d368UAAADcAAAADwAAAAAAAAAA&#10;AAAAAAChAgAAZHJzL2Rvd25yZXYueG1sUEsFBgAAAAAEAAQA+QAAAJMDAAAAAA==&#10;" strokeweight=".5pt"/>
            <v:line id="Line 150" o:spid="_x0000_s3176" style="position:absolute;visibility:visible" from="29152,8172" to="29203,15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t3bMUAAADcAAAADwAAAGRycy9kb3ducmV2LnhtbESPQWvCQBSE7wX/w/IEb83GgNLGrBKk&#10;FQulUBX0+Mg+k2j2bciuMf77bqHQ4zAz3zDZajCN6KlztWUF0ygGQVxYXXOp4LB/f34B4TyyxsYy&#10;KXiQg9Vy9JRhqu2dv6nf+VIECLsUFVTet6mUrqjIoItsSxy8s+0M+iC7UuoO7wFuGpnE8VwarDks&#10;VNjSuqLiursZBfWt+PyYXdxj43mWf53wbXtMYqUm4yFfgPA0+P/wX3urFSSvc/g9E4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Et3bMUAAADcAAAADwAAAAAAAAAA&#10;AAAAAAChAgAAZHJzL2Rvd25yZXYueG1sUEsFBgAAAAAEAAQA+QAAAJMDAAAAAA==&#10;" strokeweight=".5pt">
              <v:stroke startarrow="open"/>
            </v:line>
            <v:shape id="Text Box 151" o:spid="_x0000_s3177" type="#_x0000_t202" style="position:absolute;left:26955;top:7327;width:3201;height:31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uL3MMA&#10;AADcAAAADwAAAGRycy9kb3ducmV2LnhtbESPQWsCMRSE74L/IbxCb5ptDmq3RhFRsNBL1Utvr5vX&#10;zdLNy7Iv6vbfN4WCx2FmvmGW6yG06kq9NJEtPE0LUMRVdA3XFs6n/WQBShKywzYyWfghgfVqPFpi&#10;6eKN3+l6TLXKEJYSLfiUulJrqTwFlGnsiLP3FfuAKcu+1q7HW4aHVpuimOmADecFjx1tPVXfx0uw&#10;wG/zj08pjJi4S7Ixr553OFj7+DBsXkAlGtI9/N8+OAvmeQ5/Z/IR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GuL3MMAAADcAAAADwAAAAAAAAAAAAAAAACYAgAAZHJzL2Rv&#10;d25yZXYueG1sUEsFBgAAAAAEAAQA9QAAAIgDAAAAAA==&#10;" filled="f" stroked="f">
              <v:textbox inset="2.75997mm,1.38mm,2.75997mm,1.38mm">
                <w:txbxContent>
                  <w:p w:rsidR="00033981" w:rsidRDefault="00033981" w:rsidP="004C4EBB">
                    <w:pPr>
                      <w:rPr>
                        <w:i/>
                        <w:sz w:val="24"/>
                        <w:szCs w:val="24"/>
                      </w:rPr>
                    </w:pPr>
                    <w:r>
                      <w:rPr>
                        <w:rFonts w:ascii="Times New Roman CYR" w:hAnsi="Times New Roman CYR" w:cs="Times New Roman CYR"/>
                        <w:i/>
                        <w:sz w:val="24"/>
                        <w:szCs w:val="24"/>
                      </w:rPr>
                      <w:t>φ</w:t>
                    </w:r>
                  </w:p>
                </w:txbxContent>
              </v:textbox>
            </v:shape>
            <v:shape id="Text Box 152" o:spid="_x0000_s3178" type="#_x0000_t202" style="position:absolute;left:26708;top:3365;width:3600;height:2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QfrsAA&#10;AADcAAAADwAAAGRycy9kb3ducmV2LnhtbERPPW/CMBDdK/EfrENiKw4eaAkYhBCVqNSltAvbER9x&#10;RHyOci6Ef18PlTo+ve/VZgitulEvTWQLs2kBiriKruHawvfX2/MrKEnIDtvIZOFBApv16GmFpYt3&#10;/qTbMdUqh7CUaMGn1JVaS+UpoExjR5y5S+wDpgz7Wrse7zk8tNoUxVwHbDg3eOxo56m6Hn+CBf54&#10;OZ2lMGLiPsnWvHve42DtZDxsl6ASDelf/Oc+OAtmkdfmM/kI6P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fQfrsAAAADcAAAADwAAAAAAAAAAAAAAAACYAgAAZHJzL2Rvd25y&#10;ZXYueG1sUEsFBgAAAAAEAAQA9QAAAIUDAAAAAA==&#10;" filled="f" stroked="f">
              <v:textbox inset="2.75997mm,1.38mm,2.75997mm,1.38mm">
                <w:txbxContent>
                  <w:p w:rsidR="00033981" w:rsidRDefault="00033981" w:rsidP="004C4EBB">
                    <w:pPr>
                      <w:rPr>
                        <w:vertAlign w:val="subscript"/>
                      </w:rPr>
                    </w:pPr>
                    <w:r>
                      <w:t>60</w:t>
                    </w:r>
                  </w:p>
                  <w:p w:rsidR="00033981" w:rsidRPr="00A80976" w:rsidRDefault="00033981" w:rsidP="004C4EBB">
                    <w:pPr>
                      <w:rPr>
                        <w:i/>
                        <w:sz w:val="21"/>
                        <w:lang w:val="en-US"/>
                      </w:rPr>
                    </w:pPr>
                  </w:p>
                </w:txbxContent>
              </v:textbox>
            </v:shape>
            <v:line id="Line 153" o:spid="_x0000_s3179" style="position:absolute;visibility:visible" from="29540,10337" to="29984,10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QKzMQAAADcAAAADwAAAGRycy9kb3ducmV2LnhtbESPQYvCMBSE78L+h/CEvWlaRVmrURZB&#10;2Iu41gWvj+bZFpuX2sRa/fUbQfA4zMw3zGLVmUq01LjSsoJ4GIEgzqwuOVfwd9gMvkA4j6yxskwK&#10;7uRgtfzoLTDR9sZ7alOfiwBhl6CCwvs6kdJlBRl0Q1sTB+9kG4M+yCaXusFbgJtKjqJoKg2WHBYK&#10;rGldUHZOr0bBbmLH48uZj9ROH+truo8fv9tYqc9+9z0H4anz7/Cr/aMVjGYzeJ4JR0A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tArMxAAAANwAAAAPAAAAAAAAAAAA&#10;AAAAAKECAABkcnMvZG93bnJldi54bWxQSwUGAAAAAAQABAD5AAAAkgMAAAAA&#10;" strokeweight=".5pt">
              <v:stroke dashstyle="longDash"/>
            </v:line>
            <v:shape id="Text Box 154" o:spid="_x0000_s3180" type="#_x0000_t202" style="position:absolute;left:29070;top:9048;width:3676;height:24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mJsr8A&#10;AADcAAAADwAAAGRycy9kb3ducmV2LnhtbERPTWsCMRC9F/wPYQRvNXGFVlajiFiw0EttL97GzbhZ&#10;3EyWnVTXf98cCj0+3vdqM4RW3aiXJrKF2dSAIq6ia7i28P319rwAJQnZYRuZLDxIYLMePa2wdPHO&#10;n3Q7plrlEJYSLfiUulJrqTwFlGnsiDN3iX3AlGFfa9fjPYeHVhfGvOiADecGjx3tPFXX40+wwB+v&#10;p7OYQoq4T7It3j3vcbB2Mh62S1CJhvQv/nMfnIW5yfPzmXwE9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aYmyvwAAANwAAAAPAAAAAAAAAAAAAAAAAJgCAABkcnMvZG93bnJl&#10;di54bWxQSwUGAAAAAAQABAD1AAAAhAMAAAAA&#10;" filled="f" stroked="f">
              <v:textbox inset="2.75997mm,1.38mm,2.75997mm,1.38mm">
                <w:txbxContent>
                  <w:p w:rsidR="00033981" w:rsidRDefault="00033981" w:rsidP="004C4EBB">
                    <w:pPr>
                      <w:rPr>
                        <w:vertAlign w:val="subscript"/>
                      </w:rPr>
                    </w:pPr>
                    <w:r>
                      <w:t>20</w:t>
                    </w:r>
                  </w:p>
                  <w:p w:rsidR="00033981" w:rsidRPr="00A80976" w:rsidRDefault="00033981" w:rsidP="004C4EBB">
                    <w:pPr>
                      <w:rPr>
                        <w:i/>
                        <w:sz w:val="21"/>
                        <w:lang w:val="en-US"/>
                      </w:rPr>
                    </w:pPr>
                  </w:p>
                </w:txbxContent>
              </v:textbox>
            </v:shape>
            <v:line id="Line 155" o:spid="_x0000_s3181" style="position:absolute;visibility:visible" from="29521,7639" to="29794,7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fr8sYAAADcAAAADwAAAGRycy9kb3ducmV2LnhtbESPQWvCQBSE74X+h+UVequbWCkSXUVT&#10;hEIPEu3F2yP7TKLZt2F3a5L++q5Q6HGYmW+Y5XowrbiR841lBekkAUFcWt1wpeDruHuZg/ABWWNr&#10;mRSM5GG9enxYYqZtzwXdDqESEcI+QwV1CF0mpS9rMugntiOO3tk6gyFKV0ntsI9w08ppkrxJgw3H&#10;hRo7ymsqr4dvo2B+7Pz7mJ92du8uP8XnrKAZbpV6fho2CxCBhvAf/mt/aAWvSQr3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WX6/LGAAAA3AAAAA8AAAAAAAAA&#10;AAAAAAAAoQIAAGRycy9kb3ducmV2LnhtbFBLBQYAAAAABAAEAPkAAACUAwAAAAA=&#10;" strokeweight=".5pt"/>
            <v:shape id="Text Box 156" o:spid="_x0000_s3182" type="#_x0000_t202" style="position:absolute;left:29070;top:6305;width:3619;height:25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pK7cQA&#10;AADcAAAADwAAAGRycy9kb3ducmV2LnhtbESPQWvCQBSE7wX/w/IEb7qrtkXTbESUQk8tpip4e2Sf&#10;SWj2bchuTfrvuwWhx2FmvmHSzWAbcaPO1441zGcKBHHhTM2lhuPn63QFwgdkg41j0vBDHjbZ6CHF&#10;xLieD3TLQykihH2CGqoQ2kRKX1Rk0c9cSxy9q+sshii7UpoO+wi3jVwo9Swt1hwXKmxpV1HxlX9b&#10;Daf36+X8qD7KvX1qezcoyXYttZ6Mh+0LiEBD+A/f229Gw1It4O9MPAI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KSu3EAAAA3AAAAA8AAAAAAAAAAAAAAAAAmAIAAGRycy9k&#10;b3ducmV2LnhtbFBLBQYAAAAABAAEAPUAAACJAwAAAAA=&#10;" filled="f" stroked="f">
              <v:textbox>
                <w:txbxContent>
                  <w:p w:rsidR="00033981" w:rsidRDefault="00033981" w:rsidP="004C4EBB">
                    <w:r>
                      <w:t>40</w:t>
                    </w:r>
                  </w:p>
                </w:txbxContent>
              </v:textbox>
            </v:shape>
            <v:line id="Line 157" o:spid="_x0000_s3183" style="position:absolute;flip:y;visibility:visible" from="44615,12014" to="44977,12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IavsMAAADcAAAADwAAAGRycy9kb3ducmV2LnhtbESPQWsCMRSE74X+h/AK3rpZK9ayNUop&#10;KJ6Urr3s7ZG87oZuXpYk6vrvTaHgcZiZb5jlenS9OFOI1rOCaVGCINbeWG4VfB83z28gYkI22Hsm&#10;BVeKsF49PiyxMv7CX3SuUysyhGOFCrqUhkrKqDtyGAs/EGfvxweHKcvQShPwkuGuly9l+SodWs4L&#10;HQ702ZH+rU9OwTY6TR6tj+P8UE9PodnbRaPU5Gn8eAeRaEz38H97ZxTMyhn8nclHQK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yGr7DAAAA3AAAAA8AAAAAAAAAAAAA&#10;AAAAoQIAAGRycy9kb3ducmV2LnhtbFBLBQYAAAAABAAEAPkAAACRAwAAAAA=&#10;" strokeweight=".5pt"/>
            <v:shape id="Text Box 158" o:spid="_x0000_s3184" type="#_x0000_t202" style="position:absolute;left:20713;top:14528;width:8439;height:27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93AsQA&#10;AADcAAAADwAAAGRycy9kb3ducmV2LnhtbESPT2vCQBTE74LfYXlCb3XXakWjq0il0JPF+Ae8PbLP&#10;JJh9G7Jbk377rlDwOMzMb5jlurOVuFPjS8caRkMFgjhzpuRcw/Hw+ToD4QOywcoxafglD+tVv7fE&#10;xLiW93RPQy4ihH2CGooQ6kRKnxVk0Q9dTRy9q2sshiibXJoG2wi3lXxTaiotlhwXCqzpo6Dslv5Y&#10;Dafd9XKeqO98a9/r1nVKsp1LrV8G3WYBIlAXnuH/9pfRMFY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vdwLEAAAA3AAAAA8AAAAAAAAAAAAAAAAAmAIAAGRycy9k&#10;b3ducmV2LnhtbFBLBQYAAAAABAAEAPUAAACJAwAAAAA=&#10;" filled="f" stroked="f">
              <v:textbox>
                <w:txbxContent>
                  <w:p w:rsidR="00033981" w:rsidRDefault="00033981" w:rsidP="004C4EBB">
                    <w:pPr>
                      <w:rPr>
                        <w:sz w:val="24"/>
                        <w:szCs w:val="24"/>
                      </w:rPr>
                    </w:pPr>
                    <w:r>
                      <w:rPr>
                        <w:sz w:val="24"/>
                        <w:szCs w:val="24"/>
                      </w:rPr>
                      <w:t>Рис. 5.2</w:t>
                    </w:r>
                  </w:p>
                </w:txbxContent>
              </v:textbox>
            </v:shape>
            <v:shape id="Text Box 159" o:spid="_x0000_s3185" type="#_x0000_t202" style="position:absolute;left:23882;top:7327;width:3950;height:27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SmcMA&#10;AADcAAAADwAAAGRycy9kb3ducmV2LnhtbESPQWvCQBSE74L/YXlCb7prrUVTV5FKoSfFVAVvj+wz&#10;Cc2+DdmtSf+9Kwgeh5n5hlmsOluJKzW+dKxhPFIgiDNnSs41HH6+hjMQPiAbrByThn/ysFr2ewtM&#10;jGt5T9c05CJC2CeooQihTqT0WUEW/cjVxNG7uMZiiLLJpWmwjXBbyVel3qXFkuNCgTV9FpT9pn9W&#10;w3F7OZ/e1C7f2Gnduk5JtnOp9cugW3+ACNSFZ/jR/jYaJmoK9zPxCM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PSmcMAAADcAAAADwAAAAAAAAAAAAAAAACYAgAAZHJzL2Rv&#10;d25yZXYueG1sUEsFBgAAAAAEAAQA9QAAAIgDAAAAAA==&#10;" filled="f" stroked="f">
              <v:textbox>
                <w:txbxContent>
                  <w:p w:rsidR="00033981" w:rsidRDefault="00033981" w:rsidP="007248D4">
                    <w:pPr>
                      <w:jc w:val="center"/>
                    </w:pPr>
                    <w:r>
                      <w:rPr>
                        <w:i/>
                        <w:sz w:val="24"/>
                        <w:szCs w:val="24"/>
                      </w:rPr>
                      <w:t>б</w:t>
                    </w:r>
                    <w:r>
                      <w:rPr>
                        <w:sz w:val="24"/>
                        <w:szCs w:val="24"/>
                      </w:rPr>
                      <w:t>)</w:t>
                    </w:r>
                  </w:p>
                </w:txbxContent>
              </v:textbox>
            </v:shape>
            <w10:wrap type="square"/>
          </v:group>
        </w:pict>
      </w:r>
    </w:p>
    <w:p w:rsidR="004C4EBB" w:rsidRPr="004C4EBB" w:rsidRDefault="004C4EBB" w:rsidP="004C4EBB">
      <w:pPr>
        <w:rPr>
          <w:rFonts w:eastAsia="Calibri"/>
        </w:rPr>
      </w:pPr>
      <w:r w:rsidRPr="004C4EBB">
        <w:rPr>
          <w:rFonts w:eastAsia="Calibri"/>
        </w:rPr>
        <w:lastRenderedPageBreak/>
        <w:t>Пунктиром показана амплітудна характеристика ідеального підсилювача. Відхилення реальної характеристики від ідеальної пояснюється наявністю шумів і нелінійністю характеристик підсилюючих елементів при слабких і великих вхідних сигналах.</w:t>
      </w:r>
    </w:p>
    <w:p w:rsidR="004C4EBB" w:rsidRPr="004C4EBB" w:rsidRDefault="004C4EBB" w:rsidP="004C4EBB">
      <w:pPr>
        <w:rPr>
          <w:rFonts w:eastAsia="Calibri"/>
        </w:rPr>
      </w:pPr>
      <w:r w:rsidRPr="004C4EBB">
        <w:rPr>
          <w:rFonts w:eastAsia="Calibri"/>
          <w:i/>
          <w:iCs/>
        </w:rPr>
        <w:t>Динамічним діапазоном</w:t>
      </w:r>
      <w:r w:rsidR="00AA58C6">
        <w:rPr>
          <w:rFonts w:eastAsia="Calibri"/>
          <w:i/>
          <w:iCs/>
        </w:rPr>
        <w:t xml:space="preserve">  </w:t>
      </w:r>
      <w:r w:rsidRPr="004C4EBB">
        <w:rPr>
          <w:rFonts w:eastAsia="Calibri"/>
        </w:rPr>
        <w:t xml:space="preserve">підсилювача в децибелах називають відношення максимального значення вхідної напруги до мінімального на лінійній ділянці </w:t>
      </w:r>
      <w:r w:rsidRPr="004C4EBB">
        <w:rPr>
          <w:rFonts w:eastAsia="Calibri"/>
          <w:i/>
          <w:iCs/>
        </w:rPr>
        <w:t xml:space="preserve">ab </w:t>
      </w:r>
      <w:r w:rsidRPr="004C4EBB">
        <w:rPr>
          <w:rFonts w:eastAsia="Calibri"/>
        </w:rPr>
        <w:t>амплітудної характеристики (див. рис. 5.2,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object w:dxaOrig="1620" w:dyaOrig="680">
          <v:shape id="_x0000_i1137" type="#_x0000_t75" style="width:80.85pt;height:32.6pt" o:ole="">
            <v:imagedata r:id="rId240" o:title=""/>
          </v:shape>
          <o:OLEObject Type="Embed" ProgID="Equation.3" ShapeID="_x0000_i1137" DrawAspect="Content" ObjectID="_1700377706" r:id="rId241"/>
        </w:object>
      </w:r>
    </w:p>
    <w:p w:rsidR="004C4EBB" w:rsidRPr="004C4EBB" w:rsidRDefault="004C4EBB" w:rsidP="004C4EBB">
      <w:pPr>
        <w:rPr>
          <w:rFonts w:eastAsia="Calibri"/>
        </w:rPr>
      </w:pPr>
      <w:r w:rsidRPr="004C4EBB">
        <w:rPr>
          <w:rFonts w:eastAsia="Calibri"/>
        </w:rPr>
        <w:t>Коефіцієнт підсилення за напругою на цій ділянці</w:t>
      </w:r>
    </w:p>
    <w:p w:rsidR="004C4EBB" w:rsidRPr="004C4EBB" w:rsidRDefault="004C4EBB" w:rsidP="004C4EBB">
      <w:pPr>
        <w:rPr>
          <w:rFonts w:eastAsia="Calibri"/>
        </w:rPr>
      </w:pPr>
      <w:r w:rsidRPr="004C4EBB">
        <w:rPr>
          <w:rFonts w:eastAsia="Calibri"/>
        </w:rPr>
        <w:object w:dxaOrig="3100" w:dyaOrig="700">
          <v:shape id="_x0000_i1138" type="#_x0000_t75" style="width:155.55pt;height:34.65pt" o:ole="">
            <v:imagedata r:id="rId242" o:title=""/>
          </v:shape>
          <o:OLEObject Type="Embed" ProgID="Equation.3" ShapeID="_x0000_i1138" DrawAspect="Content" ObjectID="_1700377707" r:id="rId243"/>
        </w:object>
      </w:r>
    </w:p>
    <w:p w:rsidR="004C4EBB" w:rsidRPr="004C4EBB" w:rsidRDefault="004C4EBB" w:rsidP="004C4EBB">
      <w:pPr>
        <w:rPr>
          <w:rFonts w:eastAsia="Calibri"/>
        </w:rPr>
      </w:pPr>
      <w:r w:rsidRPr="004C4EBB">
        <w:rPr>
          <w:rFonts w:eastAsia="Calibri"/>
          <w:i/>
          <w:iCs/>
        </w:rPr>
        <w:t xml:space="preserve">Амплітудно-частотна характеристика </w:t>
      </w:r>
      <w:r w:rsidRPr="004C4EBB">
        <w:rPr>
          <w:rFonts w:eastAsia="Calibri"/>
        </w:rPr>
        <w:t xml:space="preserve">(АЧХ) підсилювача – це залежності коефіцієнта підсилення, наприклад, за напругою </w:t>
      </w:r>
      <w:r w:rsidRPr="004C4EBB">
        <w:rPr>
          <w:rFonts w:eastAsia="Calibri"/>
          <w:i/>
          <w:iCs/>
        </w:rPr>
        <w:t>K</w:t>
      </w:r>
      <w:r w:rsidRPr="004C4EBB">
        <w:rPr>
          <w:rFonts w:eastAsia="Calibri"/>
          <w:i/>
          <w:iCs/>
          <w:vertAlign w:val="subscript"/>
        </w:rPr>
        <w:t xml:space="preserve">u </w:t>
      </w:r>
      <w:r w:rsidRPr="004C4EBB">
        <w:rPr>
          <w:rFonts w:eastAsia="Calibri"/>
        </w:rPr>
        <w:t xml:space="preserve">від частоти </w:t>
      </w:r>
      <w:r w:rsidRPr="004C4EBB">
        <w:rPr>
          <w:rFonts w:eastAsia="Calibri"/>
          <w:i/>
          <w:iCs/>
        </w:rPr>
        <w:t xml:space="preserve">f </w:t>
      </w:r>
      <w:r w:rsidRPr="004C4EBB">
        <w:rPr>
          <w:rFonts w:eastAsia="Calibri"/>
        </w:rPr>
        <w:t xml:space="preserve">вхідного сигналу, тобто </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xml:space="preserve">) при </w:t>
      </w:r>
      <w:r w:rsidRPr="004C4EBB">
        <w:rPr>
          <w:rFonts w:eastAsia="Calibri"/>
        </w:rPr>
        <w:object w:dxaOrig="1520" w:dyaOrig="360">
          <v:shape id="_x0000_i1139" type="#_x0000_t75" style="width:65.9pt;height:19pt" o:ole="">
            <v:imagedata r:id="rId244" o:title=""/>
          </v:shape>
          <o:OLEObject Type="Embed" ProgID="Equation.3" ShapeID="_x0000_i1139" DrawAspect="Content" ObjectID="_1700377708" r:id="rId245"/>
        </w:object>
      </w:r>
      <w:r w:rsidRPr="004C4EBB">
        <w:rPr>
          <w:rFonts w:eastAsia="Calibri"/>
        </w:rPr>
        <w:t xml:space="preserve"> </w:t>
      </w:r>
      <w:r w:rsidRPr="004C4EBB">
        <w:rPr>
          <w:rFonts w:eastAsia="Calibri"/>
        </w:rPr>
        <w:object w:dxaOrig="1180" w:dyaOrig="360">
          <v:shape id="_x0000_i1140" type="#_x0000_t75" style="width:59.1pt;height:17pt" o:ole="">
            <v:imagedata r:id="rId246" o:title=""/>
          </v:shape>
          <o:OLEObject Type="Embed" ProgID="Equation.3" ShapeID="_x0000_i1140" DrawAspect="Content" ObjectID="_1700377709" r:id="rId247"/>
        </w:object>
      </w:r>
      <w:r w:rsidRPr="004C4EBB">
        <w:rPr>
          <w:rFonts w:eastAsia="Calibri"/>
        </w:rPr>
        <w:t xml:space="preserve"> </w:t>
      </w:r>
      <w:r w:rsidRPr="004C4EBB">
        <w:rPr>
          <w:rFonts w:eastAsia="Calibri"/>
        </w:rPr>
        <w:object w:dxaOrig="800" w:dyaOrig="220">
          <v:shape id="_x0000_i1141" type="#_x0000_t75" style="width:40.1pt;height:11.55pt" o:ole="">
            <v:imagedata r:id="rId248" o:title=""/>
          </v:shape>
          <o:OLEObject Type="Embed" ProgID="Equation.3" ShapeID="_x0000_i1141" DrawAspect="Content" ObjectID="_1700377710" r:id="rId249"/>
        </w:object>
      </w:r>
    </w:p>
    <w:p w:rsidR="004C4EBB" w:rsidRPr="004C4EBB" w:rsidRDefault="004C4EBB" w:rsidP="004C4EBB">
      <w:pPr>
        <w:rPr>
          <w:rFonts w:eastAsia="Calibri"/>
        </w:rPr>
      </w:pPr>
      <w:r w:rsidRPr="004C4EBB">
        <w:rPr>
          <w:rFonts w:eastAsia="Calibri"/>
        </w:rPr>
        <w:t xml:space="preserve">Зазвичай АЧХ будують на подвійний логарифмічній сітці: по осі ординат відкладають значення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в децибелах, а по осі абсцис - частоти в логарифмічному масштабі, однак біля поділок записують значення частот без логарифма (рис. 5.2,</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i/>
          <w:iCs/>
        </w:rPr>
        <w:t xml:space="preserve">Смуга пропускання </w:t>
      </w:r>
      <w:r w:rsidRPr="004C4EBB">
        <w:rPr>
          <w:rFonts w:eastAsia="Calibri"/>
        </w:rPr>
        <w:t xml:space="preserve">підсилювача визначає діапазон частот </w:t>
      </w:r>
      <w:r w:rsidRPr="004C4EBB">
        <w:rPr>
          <w:rFonts w:eastAsia="Calibri"/>
          <w:i/>
          <w:iCs/>
        </w:rPr>
        <w:sym w:font="Symbol" w:char="F044"/>
      </w:r>
      <w:r w:rsidRPr="004C4EBB">
        <w:rPr>
          <w:rFonts w:eastAsia="Calibri"/>
          <w:i/>
          <w:iCs/>
        </w:rPr>
        <w:t xml:space="preserve">f </w:t>
      </w:r>
      <w:r w:rsidRPr="004C4EBB">
        <w:rPr>
          <w:rFonts w:eastAsia="Calibri"/>
        </w:rPr>
        <w:t xml:space="preserve">(або </w:t>
      </w:r>
      <w:r w:rsidRPr="004C4EBB">
        <w:rPr>
          <w:rFonts w:eastAsia="Calibri"/>
          <w:i/>
          <w:iCs/>
        </w:rPr>
        <w:sym w:font="Symbol" w:char="F044"/>
      </w:r>
      <w:r w:rsidRPr="004C4EBB">
        <w:rPr>
          <w:rFonts w:eastAsia="Calibri"/>
          <w:i/>
          <w:iCs/>
        </w:rPr>
        <w:t></w:t>
      </w:r>
      <w:r w:rsidRPr="004C4EBB">
        <w:rPr>
          <w:rFonts w:eastAsia="Calibri"/>
          <w:i/>
          <w:iCs/>
        </w:rPr>
        <w:sym w:font="Symbol" w:char="F077"/>
      </w:r>
      <w:r w:rsidRPr="004C4EBB">
        <w:rPr>
          <w:rFonts w:eastAsia="Calibri"/>
        </w:rPr>
        <w:t xml:space="preserve">), в межах якого коефіцієнт підсилення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(на середній частоті) не знижується менше </w:t>
      </w:r>
      <w:r w:rsidRPr="004C4EBB">
        <w:rPr>
          <w:rFonts w:eastAsia="Calibri"/>
        </w:rPr>
        <w:object w:dxaOrig="2060" w:dyaOrig="380">
          <v:shape id="_x0000_i1142" type="#_x0000_t75" style="width:108.7pt;height:19pt" o:ole="">
            <v:imagedata r:id="rId250" o:title=""/>
          </v:shape>
          <o:OLEObject Type="Embed" ProgID="Equation.3" ShapeID="_x0000_i1142" DrawAspect="Content" ObjectID="_1700377711" r:id="rId251"/>
        </w:object>
      </w:r>
      <w:r w:rsidRPr="004C4EBB">
        <w:rPr>
          <w:rFonts w:eastAsia="Calibri"/>
        </w:rPr>
        <w:t xml:space="preserve"> від свого рівня, тобто </w:t>
      </w:r>
      <w:r w:rsidRPr="004C4EBB">
        <w:rPr>
          <w:rFonts w:eastAsia="Calibri"/>
          <w:i/>
          <w:iCs/>
        </w:rPr>
        <w:sym w:font="Symbol" w:char="F044"/>
      </w:r>
      <w:r w:rsidRPr="004C4EBB">
        <w:rPr>
          <w:rFonts w:eastAsia="Calibri"/>
          <w:i/>
          <w:iCs/>
        </w:rPr>
        <w:t>f</w:t>
      </w:r>
      <w:r w:rsidR="00AA58C6">
        <w:rPr>
          <w:rFonts w:eastAsia="Calibri"/>
          <w:i/>
          <w:iCs/>
        </w:rPr>
        <w:t xml:space="preserve">  </w:t>
      </w:r>
      <w:r w:rsidRPr="004C4EBB">
        <w:rPr>
          <w:rFonts w:eastAsia="Calibri"/>
          <w:i/>
          <w:iCs/>
        </w:rPr>
        <w:t>=f</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i/>
          <w:iCs/>
        </w:rPr>
        <w:sym w:font="Symbol" w:char="F02D"/>
      </w:r>
      <w:r w:rsidRPr="004C4EBB">
        <w:rPr>
          <w:rFonts w:eastAsia="Calibri"/>
          <w:i/>
          <w:iCs/>
        </w:rPr>
        <w:t>f</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де </w:t>
      </w:r>
      <w:r w:rsidRPr="004C4EBB">
        <w:rPr>
          <w:rFonts w:eastAsia="Calibri"/>
          <w:i/>
          <w:iCs/>
        </w:rPr>
        <w:t>f</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 xml:space="preserve">і </w:t>
      </w:r>
      <w:r w:rsidRPr="004C4EBB">
        <w:rPr>
          <w:rFonts w:eastAsia="Calibri"/>
          <w:i/>
          <w:iCs/>
        </w:rPr>
        <w:t>f</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 – верхня і нижня частоти зрізу АЧХ підсилювача.</w:t>
      </w:r>
      <w:r w:rsidR="00AA58C6">
        <w:rPr>
          <w:rFonts w:eastAsia="Calibri"/>
          <w:i/>
          <w:iCs/>
        </w:rPr>
        <w:t xml:space="preserve">    </w:t>
      </w:r>
    </w:p>
    <w:p w:rsidR="004C4EBB" w:rsidRPr="004C4EBB" w:rsidRDefault="004C4EBB" w:rsidP="004C4EBB">
      <w:pPr>
        <w:rPr>
          <w:rFonts w:eastAsia="Calibri"/>
        </w:rPr>
      </w:pPr>
      <w:r w:rsidRPr="004C4EBB">
        <w:rPr>
          <w:rFonts w:eastAsia="Calibri"/>
          <w:i/>
          <w:iCs/>
        </w:rPr>
        <w:t xml:space="preserve">Фазочастотна характеристика </w:t>
      </w:r>
      <w:r w:rsidRPr="004C4EBB">
        <w:rPr>
          <w:rFonts w:eastAsia="Calibri"/>
          <w:i/>
          <w:iCs/>
        </w:rPr>
        <w:sym w:font="Symbol" w:char="F06A"/>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xml:space="preserve">) - це залежність кута зсуву фаз </w:t>
      </w:r>
      <w:r w:rsidRPr="004C4EBB">
        <w:rPr>
          <w:rFonts w:eastAsia="Calibri"/>
          <w:i/>
          <w:iCs/>
        </w:rPr>
        <w:sym w:font="Symbol" w:char="F06A"/>
      </w:r>
      <w:r w:rsidRPr="004C4EBB">
        <w:rPr>
          <w:rFonts w:eastAsia="Calibri"/>
          <w:i/>
          <w:iCs/>
        </w:rPr>
        <w:t></w:t>
      </w:r>
      <w:r w:rsidRPr="004C4EBB">
        <w:rPr>
          <w:rFonts w:eastAsia="Calibri"/>
          <w:i/>
          <w:iCs/>
        </w:rPr>
        <w:t></w:t>
      </w:r>
      <w:r w:rsidRPr="004C4EBB">
        <w:rPr>
          <w:rFonts w:eastAsia="Calibri"/>
        </w:rPr>
        <w:t>між вихідним і вхідним напругами підсилювача від частоти (див. рис. 5.2,</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Фазові спотворення в підсилювачі відсутні, коли фазовий зсув </w:t>
      </w:r>
      <w:r w:rsidRPr="004C4EBB">
        <w:rPr>
          <w:rFonts w:eastAsia="Calibri"/>
          <w:i/>
          <w:iCs/>
        </w:rPr>
        <w:sym w:font="Symbol" w:char="F06A"/>
      </w:r>
      <w:r w:rsidRPr="004C4EBB">
        <w:rPr>
          <w:rFonts w:eastAsia="Calibri"/>
        </w:rPr>
        <w:t xml:space="preserve"> лінійно залежить від частоти.</w:t>
      </w:r>
    </w:p>
    <w:p w:rsidR="004C4EBB" w:rsidRPr="004C4EBB" w:rsidRDefault="004C4EBB" w:rsidP="004C4EBB">
      <w:pPr>
        <w:rPr>
          <w:rFonts w:eastAsia="Calibri"/>
        </w:rPr>
      </w:pPr>
      <w:r w:rsidRPr="004C4EBB">
        <w:rPr>
          <w:rFonts w:eastAsia="Calibri"/>
        </w:rPr>
        <w:t>Вхідний і вихідний опір підсилювача:</w:t>
      </w:r>
    </w:p>
    <w:p w:rsidR="004C4EBB" w:rsidRPr="004C4EBB" w:rsidRDefault="004C4EBB" w:rsidP="004C4EBB">
      <w:pPr>
        <w:rPr>
          <w:rFonts w:eastAsia="Calibri"/>
        </w:rPr>
      </w:pPr>
      <w:r w:rsidRPr="004C4EBB">
        <w:rPr>
          <w:rFonts w:eastAsia="Calibri"/>
        </w:rPr>
        <w:object w:dxaOrig="2640" w:dyaOrig="360">
          <v:shape id="_x0000_i1143" type="#_x0000_t75" style="width:132.45pt;height:17pt" o:ole="">
            <v:imagedata r:id="rId252" o:title=""/>
          </v:shape>
          <o:OLEObject Type="Embed" ProgID="Equation.3" ShapeID="_x0000_i1143" DrawAspect="Content" ObjectID="_1700377712" r:id="rId253"/>
        </w:object>
      </w:r>
      <w:r w:rsidRPr="004C4EBB">
        <w:rPr>
          <w:rFonts w:eastAsia="Calibri"/>
        </w:rPr>
        <w:t xml:space="preserve"> </w:t>
      </w:r>
      <w:r w:rsidRPr="004C4EBB">
        <w:rPr>
          <w:rFonts w:eastAsia="Calibri"/>
        </w:rPr>
        <w:object w:dxaOrig="3019" w:dyaOrig="360">
          <v:shape id="_x0000_i1144" type="#_x0000_t75" style="width:150.8pt;height:17pt" o:ole="">
            <v:imagedata r:id="rId254" o:title=""/>
          </v:shape>
          <o:OLEObject Type="Embed" ProgID="Equation.3" ShapeID="_x0000_i1144" DrawAspect="Content" ObjectID="_1700377713" r:id="rId255"/>
        </w:object>
      </w:r>
    </w:p>
    <w:p w:rsidR="004C4EBB" w:rsidRPr="004C4EBB" w:rsidRDefault="004C4EBB" w:rsidP="004C4EBB">
      <w:pPr>
        <w:rPr>
          <w:rFonts w:eastAsia="Calibri"/>
        </w:rPr>
      </w:pPr>
      <w:r w:rsidRPr="004C4EBB">
        <w:rPr>
          <w:rFonts w:eastAsia="Calibri"/>
        </w:rPr>
        <w:lastRenderedPageBreak/>
        <w:t xml:space="preserve">При опорі навантаження </w:t>
      </w:r>
      <w:r w:rsidRPr="004C4EBB">
        <w:rPr>
          <w:rFonts w:eastAsia="Calibri"/>
          <w:i/>
          <w:iCs/>
        </w:rPr>
        <w:t>R</w:t>
      </w:r>
      <w:r w:rsidRPr="004C4EBB">
        <w:rPr>
          <w:rFonts w:eastAsia="Calibri"/>
          <w:i/>
          <w:iCs/>
          <w:vertAlign w:val="subscript"/>
        </w:rPr>
        <w:t xml:space="preserve">н </w:t>
      </w:r>
      <w:r w:rsidRPr="004C4EBB">
        <w:rPr>
          <w:rFonts w:eastAsia="Calibri"/>
        </w:rPr>
        <w:t xml:space="preserve">вихідна потужність </w:t>
      </w:r>
      <w:r w:rsidRPr="004C4EBB">
        <w:rPr>
          <w:rFonts w:eastAsia="Calibri"/>
          <w:lang w:val="en-US"/>
        </w:rPr>
        <w:object w:dxaOrig="1280" w:dyaOrig="380">
          <v:shape id="_x0000_i1145" type="#_x0000_t75" style="width:63.15pt;height:19pt" o:ole="">
            <v:imagedata r:id="rId256" o:title=""/>
          </v:shape>
          <o:OLEObject Type="Embed" ProgID="Equation.3" ShapeID="_x0000_i1145" DrawAspect="Content" ObjectID="_1700377714" r:id="rId257"/>
        </w:object>
      </w:r>
    </w:p>
    <w:p w:rsidR="004C4EBB" w:rsidRPr="004C4EBB" w:rsidRDefault="004C4EBB" w:rsidP="004C4EBB">
      <w:pPr>
        <w:rPr>
          <w:rFonts w:eastAsia="Calibri"/>
        </w:rPr>
      </w:pPr>
      <w:r w:rsidRPr="004C4EBB">
        <w:rPr>
          <w:rFonts w:eastAsia="Calibri"/>
          <w:b/>
          <w:bCs/>
        </w:rPr>
        <w:t>2. Підсилювачі на біполярних транзисторах</w:t>
      </w:r>
    </w:p>
    <w:p w:rsidR="004C4EBB" w:rsidRPr="004C4EBB" w:rsidRDefault="004C4EBB" w:rsidP="004C4EBB">
      <w:pPr>
        <w:rPr>
          <w:rFonts w:eastAsia="Calibri"/>
        </w:rPr>
      </w:pPr>
      <w:r w:rsidRPr="004C4EBB">
        <w:rPr>
          <w:rFonts w:eastAsia="Calibri"/>
        </w:rPr>
        <w:t xml:space="preserve">Одним з найбільш поширених підсилювачів на біполярних транзисторах є підсилювач зі </w:t>
      </w:r>
      <w:r w:rsidRPr="004C4EBB">
        <w:rPr>
          <w:rFonts w:eastAsia="Calibri"/>
          <w:i/>
        </w:rPr>
        <w:t>спіль</w:t>
      </w:r>
      <w:r w:rsidRPr="004C4EBB">
        <w:rPr>
          <w:rFonts w:eastAsia="Calibri"/>
          <w:i/>
          <w:iCs/>
        </w:rPr>
        <w:t xml:space="preserve">ним емітером </w:t>
      </w:r>
      <w:r w:rsidRPr="004C4EBB">
        <w:rPr>
          <w:rFonts w:eastAsia="Calibri"/>
        </w:rPr>
        <w:t>(СЕ). У цьому підсилювачі емітер є загальним електродом для вхідного і вихідного ланцюгів (рис. 5.3,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Вхідна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вх. </w:t>
      </w:r>
      <w:r w:rsidRPr="004C4EBB">
        <w:rPr>
          <w:rFonts w:eastAsia="Calibri"/>
        </w:rPr>
        <w:t xml:space="preserve">від джерела сигналу </w:t>
      </w:r>
      <w:r w:rsidRPr="004C4EBB">
        <w:rPr>
          <w:rFonts w:eastAsia="Calibri"/>
          <w:i/>
          <w:iCs/>
        </w:rPr>
        <w:t>E</w:t>
      </w:r>
      <w:r w:rsidR="00AA58C6">
        <w:rPr>
          <w:rFonts w:eastAsia="Calibri"/>
          <w:i/>
          <w:iCs/>
        </w:rPr>
        <w:t xml:space="preserve">  </w:t>
      </w:r>
      <w:r w:rsidRPr="004C4EBB">
        <w:rPr>
          <w:rFonts w:eastAsia="Calibri"/>
          <w:i/>
          <w:iCs/>
          <w:vertAlign w:val="subscript"/>
        </w:rPr>
        <w:t xml:space="preserve">c </w:t>
      </w:r>
      <w:r w:rsidRPr="004C4EBB">
        <w:rPr>
          <w:rFonts w:eastAsia="Calibri"/>
        </w:rPr>
        <w:t xml:space="preserve">з внутрішнім опором </w:t>
      </w:r>
      <w:r w:rsidRPr="004C4EBB">
        <w:rPr>
          <w:rFonts w:eastAsia="Calibri"/>
          <w:i/>
          <w:iCs/>
        </w:rPr>
        <w:t>R</w:t>
      </w:r>
      <w:r w:rsidRPr="004C4EBB">
        <w:rPr>
          <w:rFonts w:eastAsia="Calibri"/>
          <w:i/>
          <w:iCs/>
          <w:vertAlign w:val="subscript"/>
        </w:rPr>
        <w:t xml:space="preserve">c </w:t>
      </w:r>
      <w:r w:rsidRPr="004C4EBB">
        <w:rPr>
          <w:rFonts w:eastAsia="Calibri"/>
        </w:rPr>
        <w:t xml:space="preserve">подається на посилений каскад на біполярному транзисторі </w:t>
      </w:r>
      <w:r w:rsidRPr="004C4EBB">
        <w:rPr>
          <w:rFonts w:eastAsia="Calibri"/>
          <w:i/>
          <w:iCs/>
        </w:rPr>
        <w:t xml:space="preserve">VT </w:t>
      </w:r>
      <w:r w:rsidRPr="004C4EBB">
        <w:rPr>
          <w:rFonts w:eastAsia="Calibri"/>
        </w:rPr>
        <w:t>через конденсатор зв'язку С</w:t>
      </w:r>
      <w:r w:rsidRPr="004C4EBB">
        <w:rPr>
          <w:rFonts w:eastAsia="Calibri"/>
          <w:vertAlign w:val="subscript"/>
        </w:rPr>
        <w:t>1</w:t>
      </w:r>
      <w:r w:rsidR="00AA58C6">
        <w:rPr>
          <w:rFonts w:eastAsia="Calibri"/>
          <w:vertAlign w:val="subscript"/>
        </w:rPr>
        <w:t xml:space="preserve">  </w:t>
      </w:r>
      <w:r w:rsidRPr="004C4EBB">
        <w:rPr>
          <w:rFonts w:eastAsia="Calibri"/>
        </w:rPr>
        <w:t xml:space="preserve">, що запобігає проходженню постійної складової струму від джерела сигналу. Посилена вихідна напруга подається на навантаження </w:t>
      </w:r>
      <w:r w:rsidRPr="004C4EBB">
        <w:rPr>
          <w:rFonts w:eastAsia="Calibri"/>
          <w:i/>
          <w:iCs/>
        </w:rPr>
        <w:t>R</w:t>
      </w:r>
      <w:r w:rsidR="00AA58C6">
        <w:rPr>
          <w:rFonts w:eastAsia="Calibri"/>
          <w:i/>
          <w:iCs/>
        </w:rPr>
        <w:t xml:space="preserve">  </w:t>
      </w:r>
      <w:r w:rsidRPr="004C4EBB">
        <w:rPr>
          <w:rFonts w:eastAsia="Calibri"/>
          <w:i/>
          <w:iCs/>
          <w:vertAlign w:val="subscript"/>
        </w:rPr>
        <w:t xml:space="preserve">н </w:t>
      </w:r>
      <w:r w:rsidRPr="004C4EBB">
        <w:rPr>
          <w:rFonts w:eastAsia="Calibri"/>
        </w:rPr>
        <w:t>через розділювальний конденсатор</w:t>
      </w:r>
      <w:r w:rsidR="00AA58C6">
        <w:rPr>
          <w:rFonts w:eastAsia="Calibri"/>
        </w:rPr>
        <w:t xml:space="preserve">  </w:t>
      </w:r>
      <w:r w:rsidRPr="004C4EBB">
        <w:rPr>
          <w:rFonts w:eastAsia="Calibri"/>
          <w:i/>
          <w:iCs/>
        </w:rPr>
        <w:t>С</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t xml:space="preserve">тобто подається тільки змінна складова напруги </w:t>
      </w: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w:t>
      </w:r>
    </w:p>
    <w:p w:rsidR="004C4EBB" w:rsidRPr="004C4EBB" w:rsidRDefault="008A7B03" w:rsidP="007248D4">
      <w:pPr>
        <w:ind w:firstLine="0"/>
        <w:rPr>
          <w:rFonts w:eastAsia="Calibri"/>
        </w:rPr>
      </w:pPr>
      <w:r>
        <w:rPr>
          <w:rFonts w:eastAsia="Calibri"/>
        </w:rPr>
        <w:pict>
          <v:group id="Полотно 541" o:spid="_x0000_s1969" editas="canvas" style="position:absolute;left:0;text-align:left;margin-left:21.3pt;margin-top:4pt;width:449.65pt;height:160.8pt;z-index:21" coordsize="57105,204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">
            <v:shape id="_x0000_s1970" type="#_x0000_t75" style="position:absolute;width:57105;height:20421;visibility:visible">
              <v:fill o:detectmouseclick="t"/>
              <v:path o:connecttype="none"/>
            </v:shape>
            <v:shape id="Text Box 162" o:spid="_x0000_s1971" type="#_x0000_t202" style="position:absolute;left:15354;top:2590;width:4191;height:32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alWcUA&#10;AADcAAAADwAAAGRycy9kb3ducmV2LnhtbESPQWsCMRSE74X+h/AK3jRbW9uyGqVYFb2p9eDxuXnd&#10;Xbp5WZKspv/eCEKPw8x8w0xm0TTiTM7XlhU8DzIQxIXVNZcKDt/L/gcIH5A1NpZJwR95mE0fHyaY&#10;a3vhHZ33oRQJwj5HBVUIbS6lLyoy6Ae2JU7ej3UGQ5KulNrhJcFNI4dZ9iYN1pwWKmxpXlHxu++M&#10;gmP3tX3dtN0yHg+rU6x31i1Ga6V6T/FzDCJQDP/he3utFbxk73A7k46A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qVZxQAAANwAAAAPAAAAAAAAAAAAAAAAAJgCAABkcnMv&#10;ZG93bnJldi54bWxQSwUGAAAAAAQABAD1AAAAigMAAAAA&#10;" filled="f" stroked="f" strokeweight="1pt">
              <v:textbox inset="3.17239mm,1.58619mm,3.17239mm,1.58619mm">
                <w:txbxContent>
                  <w:p w:rsidR="00033981" w:rsidRPr="00B14211" w:rsidRDefault="00033981" w:rsidP="004C4EBB">
                    <w:pPr>
                      <w:rPr>
                        <w:i/>
                      </w:rPr>
                    </w:pPr>
                    <w:r>
                      <w:rPr>
                        <w:i/>
                        <w:sz w:val="24"/>
                        <w:szCs w:val="24"/>
                        <w:lang w:val="en-US"/>
                      </w:rPr>
                      <w:t>I</w:t>
                    </w:r>
                    <w:r>
                      <w:rPr>
                        <w:i/>
                        <w:vertAlign w:val="subscript"/>
                      </w:rPr>
                      <w:t>К</w:t>
                    </w:r>
                  </w:p>
                </w:txbxContent>
              </v:textbox>
            </v:shape>
            <v:shape id="Text Box 163" o:spid="_x0000_s1972" type="#_x0000_t202" style="position:absolute;left:9417;top:10820;width:5016;height:353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kxK8IA&#10;AADcAAAADwAAAGRycy9kb3ducmV2LnhtbERPu27CMBTdkfgH6yKxFYfSVihgEGpLRbfyGBgv8SWJ&#10;iK8j2wHz93ioxHh03vNlNI24kvO1ZQXjUQaCuLC65lLBYb9+mYLwAVljY5kU3MnDctHvzTHX9sZb&#10;uu5CKVII+xwVVCG0uZS+qMigH9mWOHFn6wyGBF0ptcNbCjeNfM2yD2mw5tRQYUufFRWXXWcUHLuv&#10;v7fftlvH4+HnFOutdd/vG6WGg7iagQgUw1P8795oBZMsrU1n0hG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WTErwgAAANwAAAAPAAAAAAAAAAAAAAAAAJgCAABkcnMvZG93&#10;bnJldi54bWxQSwUGAAAAAAQABAD1AAAAhwMAAAAA&#10;" filled="f" stroked="f" strokeweight="1pt">
              <v:textbox inset="3.17239mm,1.58619mm,3.17239mm,1.58619mm">
                <w:txbxContent>
                  <w:p w:rsidR="00033981" w:rsidRPr="00B0080A" w:rsidRDefault="00033981" w:rsidP="004C4EBB">
                    <w:pPr>
                      <w:rPr>
                        <w:i/>
                      </w:rPr>
                    </w:pPr>
                    <w:r>
                      <w:rPr>
                        <w:i/>
                        <w:sz w:val="24"/>
                        <w:szCs w:val="24"/>
                        <w:lang w:val="en-US"/>
                      </w:rPr>
                      <w:t>R</w:t>
                    </w:r>
                    <w:r>
                      <w:rPr>
                        <w:i/>
                        <w:vertAlign w:val="subscript"/>
                      </w:rPr>
                      <w:t>Б</w:t>
                    </w:r>
                    <w:r>
                      <w:rPr>
                        <w:vertAlign w:val="subscript"/>
                      </w:rPr>
                      <w:t>2</w:t>
                    </w:r>
                  </w:p>
                </w:txbxContent>
              </v:textbox>
            </v:shape>
            <v:shape id="Text Box 164" o:spid="_x0000_s1973" type="#_x0000_t202" style="position:absolute;left:23431;top:9829;width:4191;height:36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WUsMUA&#10;AADcAAAADwAAAGRycy9kb3ducmV2LnhtbESPQWsCMRSE74X+h/AK3jRbW0u7GqVYFb2p9eDxuXnd&#10;Xbp5WZKspv/eCEKPw8x8w0xm0TTiTM7XlhU8DzIQxIXVNZcKDt/L/jsIH5A1NpZJwR95mE0fHyaY&#10;a3vhHZ33oRQJwj5HBVUIbS6lLyoy6Ae2JU7ej3UGQ5KulNrhJcFNI4dZ9iYN1pwWKmxpXlHxu++M&#10;gmP3tX3dtN0yHg+rU6x31i1Ga6V6T/FzDCJQDP/he3utFbxkH3A7k46An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FZSwxQAAANwAAAAPAAAAAAAAAAAAAAAAAJgCAABkcnMv&#10;ZG93bnJldi54bWxQSwUGAAAAAAQABAD1AAAAigMAAAAA&#10;" filled="f" stroked="f" strokeweight="1pt">
              <v:textbox inset="3.17239mm,1.58619mm,3.17239mm,1.58619mm">
                <w:txbxContent>
                  <w:p w:rsidR="00033981" w:rsidRPr="00B0080A" w:rsidRDefault="00033981" w:rsidP="004C4EBB">
                    <w:pPr>
                      <w:rPr>
                        <w:i/>
                      </w:rPr>
                    </w:pPr>
                    <w:r>
                      <w:rPr>
                        <w:i/>
                        <w:sz w:val="24"/>
                        <w:szCs w:val="24"/>
                        <w:lang w:val="en-US"/>
                      </w:rPr>
                      <w:t>R</w:t>
                    </w:r>
                    <w:r>
                      <w:rPr>
                        <w:i/>
                        <w:vertAlign w:val="subscript"/>
                      </w:rPr>
                      <w:t>н</w:t>
                    </w:r>
                  </w:p>
                </w:txbxContent>
              </v:textbox>
            </v:shape>
            <v:shape id="Text Box 165" o:spid="_x0000_s1974" type="#_x0000_t202" style="position:absolute;top:10744;width:4197;height:35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ar8MEA&#10;AADcAAAADwAAAGRycy9kb3ducmV2LnhtbERPu27CMBTdK/EP1kViKw6lRShgECpQ0Y3XwHiJL0lE&#10;fB3ZDrh/Xw+VOh6d93wZTSMe5HxtWcFomIEgLqyuuVRwPm1fpyB8QNbYWCYFP+Rhuei9zDHX9skH&#10;ehxDKVII+xwVVCG0uZS+qMigH9qWOHE36wyGBF0ptcNnCjeNfMuyiTRYc2qosKXPior7sTMKLt16&#10;//7ddtt4OX9dY32wbvOxU2rQj6sZiEAx/Iv/3DutYDxK89OZdATk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2q/DBAAAA3AAAAA8AAAAAAAAAAAAAAAAAmAIAAGRycy9kb3du&#10;cmV2LnhtbFBLBQYAAAAABAAEAPUAAACGAwAAAAA=&#10;" filled="f" stroked="f" strokeweight="1pt">
              <v:textbox inset="3.17239mm,1.58619mm,3.17239mm,1.58619mm">
                <w:txbxContent>
                  <w:p w:rsidR="00033981" w:rsidRPr="00B0080A" w:rsidRDefault="00033981" w:rsidP="004C4EBB">
                    <w:pPr>
                      <w:rPr>
                        <w:i/>
                        <w:lang w:val="en-US"/>
                      </w:rPr>
                    </w:pPr>
                    <w:r>
                      <w:rPr>
                        <w:i/>
                        <w:sz w:val="24"/>
                        <w:szCs w:val="24"/>
                        <w:lang w:val="en-US"/>
                      </w:rPr>
                      <w:t>R</w:t>
                    </w:r>
                    <w:r>
                      <w:rPr>
                        <w:i/>
                        <w:vertAlign w:val="subscript"/>
                        <w:lang w:val="en-US"/>
                      </w:rPr>
                      <w:t>c</w:t>
                    </w:r>
                  </w:p>
                </w:txbxContent>
              </v:textbox>
            </v:shape>
            <v:shape id="Text Box 166" o:spid="_x0000_s1975" type="#_x0000_t202" style="position:absolute;left:666;top:4032;width:4204;height:33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Oa8UA&#10;AADcAAAADwAAAGRycy9kb3ducmV2LnhtbESPQWsCMRSE74X+h/AKvWl2q5WyNYpYLfam1oPH183r&#10;7tLNy5JkNf57Iwg9DjPzDTOdR9OKEznfWFaQDzMQxKXVDVcKDt/rwRsIH5A1tpZJwYU8zGePD1Ms&#10;tD3zjk77UIkEYV+ggjqErpDSlzUZ9EPbESfv1zqDIUlXSe3wnOCmlS9ZNpEGG04LNXa0rKn82/dG&#10;wbH/2I6/un4dj4fPn9jsrFu9bpR6foqLdxCBYvgP39sbrWCU53A7k46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ug5rxQAAANwAAAAPAAAAAAAAAAAAAAAAAJgCAABkcnMv&#10;ZG93bnJldi54bWxQSwUGAAAAAAQABAD1AAAAigMAAAAA&#10;" filled="f" stroked="f" strokeweight="1pt">
              <v:textbox inset="3.17239mm,1.58619mm,3.17239mm,1.58619mm">
                <w:txbxContent>
                  <w:p w:rsidR="00033981" w:rsidRPr="00B0080A" w:rsidRDefault="00033981" w:rsidP="004C4EBB">
                    <w:pPr>
                      <w:rPr>
                        <w:i/>
                        <w:lang w:val="en-US"/>
                      </w:rPr>
                    </w:pPr>
                    <w:r>
                      <w:rPr>
                        <w:i/>
                        <w:sz w:val="24"/>
                        <w:szCs w:val="24"/>
                        <w:lang w:val="en-US"/>
                      </w:rPr>
                      <w:t>E</w:t>
                    </w:r>
                    <w:r>
                      <w:rPr>
                        <w:i/>
                        <w:vertAlign w:val="subscript"/>
                        <w:lang w:val="en-US"/>
                      </w:rPr>
                      <w:t>c</w:t>
                    </w:r>
                  </w:p>
                </w:txbxContent>
              </v:textbox>
            </v:shape>
            <v:line id="Line 167" o:spid="_x0000_s1976" style="position:absolute;flip:x y;visibility:visible" from="13633,1295" to="35026,1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C1Z8QAAADcAAAADwAAAGRycy9kb3ducmV2LnhtbESPQWsCMRSE7wX/Q3iCl6JZV1jKahQR&#10;Kz14Uev9sXlmFzcva5Lqtr++EQo9DjPzDbNY9bYVd/KhcaxgOslAEFdON2wUfJ7ex28gQkTW2Dom&#10;Bd8UYLUcvCyw1O7BB7ofoxEJwqFEBXWMXSllqGqyGCauI07exXmLMUlvpPb4SHDbyjzLCmmx4bRQ&#10;Y0ebmqrr8csqOG3p9urXm8uVzf5WFOediT+5UqNhv56DiNTH//Bf+0MrmE1zeJ5JR0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sLVnxAAAANwAAAAPAAAAAAAAAAAA&#10;AAAAAKECAABkcnMvZG93bnJldi54bWxQSwUGAAAAAAQABAD5AAAAkgMAAAAA&#10;" strokeweight="1pt"/>
            <v:line id="Line 168" o:spid="_x0000_s1977" style="position:absolute;visibility:visible" from="34918,1295" to="34925,60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ALMQAAADcAAAADwAAAGRycy9kb3ducmV2LnhtbESP0WoCMRRE3wv+Q7iCbzW7FaRdjSLa&#10;guJDqfoB1811s7q5WZJU1359IxT6OMzMGWY672wjruRD7VhBPsxAEJdO11wpOOw/nl9BhIissXFM&#10;Cu4UYD7rPU2x0O7GX3TdxUokCIcCFZgY20LKUBqyGIauJU7eyXmLMUlfSe3xluC2kS9ZNpYWa04L&#10;BltaGiovu2+rYOOP20v+Uxl55I1/bz5Xb8GelRr0u8UERKQu/of/2mutYJSP4HEmHQE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D8AsxAAAANwAAAAPAAAAAAAAAAAA&#10;AAAAAKECAABkcnMvZG93bnJldi54bWxQSwUGAAAAAAQABAD5AAAAkgMAAAAA&#10;" strokeweight="1pt"/>
            <v:group id="Group 169" o:spid="_x0000_s1978" style="position:absolute;left:33540;top:5981;width:2889;height:540" coordorigin="6199,11158" coordsize="348,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OJkY8YAAADcAAAADwAAAGRycy9kb3ducmV2LnhtbESPT2vCQBTE70K/w/IK&#10;vZlNmlpKmlVEaulBCmqh9PbIPpNg9m3Irvnz7V2h4HGYmd8w+Wo0jeipc7VlBUkUgyAurK65VPBz&#10;3M7fQDiPrLGxTAomcrBaPsxyzLQdeE/9wZciQNhlqKDyvs2kdEVFBl1kW+LgnWxn0AfZlVJ3OAS4&#10;aeRzHL9KgzWHhQpb2lRUnA8Xo+BzwGGdJh/97nzaTH/HxffvLiGlnh7H9TsIT6O/h//bX1pBmrz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4mRjxgAAANwA&#10;AAAPAAAAAAAAAAAAAAAAAKoCAABkcnMvZG93bnJldi54bWxQSwUGAAAAAAQABAD6AAAAnQMAAAAA&#10;">
              <v:line id="Line 170" o:spid="_x0000_s1979" style="position:absolute;rotation:90;visibility:visible" from="6372,10985" to="6373,113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X08sQAAADcAAAADwAAAGRycy9kb3ducmV2LnhtbESPT4vCMBTE7wt+h/AEb2vqnxWpRhFh&#10;WcGLawU9PppnW9q8lCat3W+/EQSPw8z8hllve1OJjhpXWFYwGUcgiFOrC84UXJLvzyUI55E1VpZJ&#10;wR852G4GH2uMtX3wL3Vnn4kAYRejgtz7OpbSpTkZdGNbEwfvbhuDPsgmk7rBR4CbSk6jaCENFhwW&#10;cqxpn1NanlujIOna49WU5pLMf067271sZ1FJSo2G/W4FwlPv3+FX+6AVzCZf8DwTjoDc/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5fTyxAAAANwAAAAPAAAAAAAAAAAA&#10;AAAAAKECAABkcnMvZG93bnJldi54bWxQSwUGAAAAAAQABAD5AAAAkgMAAAAA&#10;" strokeweight="1pt"/>
              <v:line id="Line 171" o:spid="_x0000_s1980" style="position:absolute;rotation:90;flip:y;visibility:visible" from="6372,11157" to="6374,11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U+Q8cAAADcAAAADwAAAGRycy9kb3ducmV2LnhtbESPQUvDQBSE70L/w/KE3uwmVkNJuy0i&#10;SBUqaC2F3F6zz2xo9m3IrmnaX98VBI/DzHzDLFaDbURPna8dK0gnCQji0umaKwW7r5e7GQgfkDU2&#10;jknBmTyslqObBebanfiT+m2oRISwz1GBCaHNpfSlIYt+4lri6H27zmKIsquk7vAU4baR90mSSYs1&#10;xwWDLT0bKo/bH6vgMK37dJ3t3zYPj6aYFeHjUrxXSo1vh6c5iEBD+A//tV+1gmmawe+ZeATk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ZT5DxwAAANwAAAAPAAAAAAAA&#10;AAAAAAAAAKECAABkcnMvZG93bnJldi54bWxQSwUGAAAAAAQABAD5AAAAlQMAAAAA&#10;" strokeweight="1.5pt"/>
            </v:group>
            <v:line id="Line 172" o:spid="_x0000_s1981" style="position:absolute;visibility:visible" from="34956,6629" to="34963,8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TGL8UAAADcAAAADwAAAGRycy9kb3ducmV2LnhtbESP3WoCMRSE7wXfIRzBu5rdCmq3RpH+&#10;gNILUfsAx83pZnVzsiSpbvv0jVDwcpiZb5j5srONuJAPtWMF+SgDQVw6XXOl4PPw/jADESKyxsYx&#10;KfihAMtFvzfHQrsr7+iyj5VIEA4FKjAxtoWUoTRkMYxcS5y8L+ctxiR9JbXHa4LbRj5m2URarDkt&#10;GGzpxVB53n9bBRt//Djnv5WRR974t2b7+hTsSanhoFs9g4jUxXv4v73WCsb5F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zTGL8UAAADcAAAADwAAAAAAAAAA&#10;AAAAAAChAgAAZHJzL2Rvd25yZXYueG1sUEsFBgAAAAAEAAQA+QAAAJMDAAAAAA==&#10;" strokeweight="1pt"/>
            <v:group id="Group 173" o:spid="_x0000_s1982" style="position:absolute;left:34226;top:8680;width:1257;height:2883"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a9uZsIAAADcAAAADwAAAGRycy9kb3ducmV2LnhtbERPy4rCMBTdC/5DuMLs&#10;NO2IIh1TERkHFyKoA8PsLs3tA5ub0sS2/r1ZCC4P573eDKYWHbWusqwgnkUgiDOrKy4U/F730xUI&#10;55E11pZJwYMcbNLxaI2Jtj2fqbv4QoQQdgkqKL1vEildVpJBN7MNceBy2xr0AbaF1C32IdzU8jOK&#10;ltJgxaGhxIZ2JWW3y90o+Omx387j7+54y3eP/+vi9HeMSamPybD9AuFp8G/xy33QCuZxWBv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2vbmbCAAAA3AAAAA8A&#10;AAAAAAAAAAAAAAAAqgIAAGRycy9kb3ducmV2LnhtbFBLBQYAAAAABAAEAPoAAACZAwAAAAA=&#10;">
              <v:line id="Line 174" o:spid="_x0000_s1983"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3xsQAAADcAAAADwAAAGRycy9kb3ducmV2LnhtbESP0WoCMRRE3wv9h3ALvtXsKpS6GkVa&#10;BcWHou0HXDfXzermZkmirv16Uyj4OMzMGWYy62wjLuRD7VhB3s9AEJdO11wp+Plevr6DCBFZY+OY&#10;FNwowGz6/DTBQrsrb+myi5VIEA4FKjAxtoWUoTRkMfRdS5y8g/MWY5K+ktrjNcFtIwdZ9iYt1pwW&#10;DLb0Yag87c5WwdrvN6f8tzJyz2u/aL4+R8Eeleq9dPMxiEhdfIT/2yutYJiP4O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5/fGxAAAANwAAAAPAAAAAAAAAAAA&#10;AAAAAKECAABkcnMvZG93bnJldi54bWxQSwUGAAAAAAQABAD5AAAAkgMAAAAA&#10;" strokeweight="1pt"/>
              <v:line id="Line 175" o:spid="_x0000_s1984"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ncd8UAAADcAAAADwAAAGRycy9kb3ducmV2LnhtbESP3WoCMRSE7wXfIRyhdzWrpaKrUcS2&#10;UOmF+PMAx81xs7o5WZJUt336Rih4OczMN8xs0dpaXMmHyrGCQT8DQVw4XXGp4LD/eB6DCBFZY+2Y&#10;FPxQgMW825lhrt2Nt3TdxVIkCIccFZgYm1zKUBiyGPquIU7eyXmLMUlfSu3xluC2lsMsG0mLFacF&#10;gw2tDBWX3bdVsPbHr8vgtzTyyGv/Xm/eJsGelXrqtcspiEhtfIT/259awcv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Sncd8UAAADcAAAADwAAAAAAAAAA&#10;AAAAAAChAgAAZHJzL2Rvd25yZXYueG1sUEsFBgAAAAAEAAQA+QAAAJMDAAAAAA==&#10;" strokeweight="1pt"/>
              <v:line id="Line 176" o:spid="_x0000_s1985"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V57MUAAADcAAAADwAAAGRycy9kb3ducmV2LnhtbESP3WoCMRSE7wXfIRyhdzVrpaKrUcS2&#10;UOmF+PMAx81xs7o5WZJUt336Rih4OczMN8xs0dpaXMmHyrGCQT8DQVw4XXGp4LD/eB6DCBFZY+2Y&#10;FPxQgMW825lhrt2Nt3TdxVIkCIccFZgYm1zKUBiyGPquIU7eyXmLMUlfSu3xluC2li9ZNpIWK04L&#10;BhtaGSouu2+rYO2PX5fBb2nkkdf+vd68TYI9K/XUa5dTEJHa+Aj/tz+1guH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V57MUAAADcAAAADwAAAAAAAAAA&#10;AAAAAAChAgAAZHJzL2Rvd25yZXYueG1sUEsFBgAAAAAEAAQA+QAAAJMDAAAAAA==&#10;" strokeweight="1pt"/>
              <v:line id="Line 177" o:spid="_x0000_s1986"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zhmMUAAADcAAAADwAAAGRycy9kb3ducmV2LnhtbESP3WoCMRSE74W+QzgF72rWasVujVK0&#10;QsUL8ecBjpvTzdbNyZKkuvXpTaHg5TAz3zCTWWtrcSYfKscK+r0MBHHhdMWlgsN++TQGESKyxtox&#10;KfilALPpQ2eCuXYX3tJ5F0uRIBxyVGBibHIpQ2HIYui5hjh5X85bjEn6UmqPlwS3tXzOspG0WHFa&#10;MNjQ3FBx2v1YBSt/XJ/619LII6/8R71ZvAb7rVT3sX1/AxGpjffwf/tTKxi8DOH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zhmMUAAADcAAAADwAAAAAAAAAA&#10;AAAAAAChAgAAZHJzL2Rvd25yZXYueG1sUEsFBgAAAAAEAAQA+QAAAJMDAAAAAA==&#10;" strokeweight="1pt"/>
            </v:group>
            <v:group id="Group 178" o:spid="_x0000_s1987" style="position:absolute;left:26346;top:10020;width:1390;height:2889"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cR4OMQAAADcAAAADwAAAGRycy9kb3ducmV2LnhtbESPQYvCMBSE7wv+h/AE&#10;b2tapYtUo4ioeJCFVUG8PZpnW2xeShPb+u/NwsIeh5n5hlmselOJlhpXWlYQjyMQxJnVJecKLufd&#10;5wyE88gaK8uk4EUOVsvBxwJTbTv+ofbkcxEg7FJUUHhfp1K6rCCDbmxr4uDdbWPQB9nkUjfYBbip&#10;5CSKvqTBksNCgTVtCsoep6dRsO+wW0/jbXt83Dev2zn5vh5jUmo07NdzEJ56/x/+ax+0gm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cR4OMQAAADcAAAA&#10;DwAAAAAAAAAAAAAAAACqAgAAZHJzL2Rvd25yZXYueG1sUEsFBgAAAAAEAAQA+gAAAJsDAAAAAA==&#10;">
              <v:line id="Line 179" o:spid="_x0000_s1988"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LadMUAAADcAAAADwAAAGRycy9kb3ducmV2LnhtbESP0WoCMRRE3wv+Q7hC32rWlkpdjSK2&#10;hYoP0tUPuG6um9XNzZKkuvXrjVDo4zAzZ5jpvLONOJMPtWMFw0EGgrh0uuZKwW77+fQGIkRkjY1j&#10;UvBLAeaz3sMUc+0u/E3nIlYiQTjkqMDE2OZShtKQxTBwLXHyDs5bjEn6SmqPlwS3jXzOspG0WHNa&#10;MNjS0lB5Kn6sgpXfr0/Da2Xknlf+o9m8j4M9KvXY7xYTEJG6+B/+a39pBS+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hLadMUAAADcAAAADwAAAAAAAAAA&#10;AAAAAAChAgAAZHJzL2Rvd25yZXYueG1sUEsFBgAAAAAEAAQA+QAAAJMDAAAAAA==&#10;" strokeweight="1pt"/>
              <v:line id="Line 180" o:spid="_x0000_s1989"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5/78UAAADcAAAADwAAAGRycy9kb3ducmV2LnhtbESP3WoCMRSE74W+QzgF72rWi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5/78UAAADcAAAADwAAAAAAAAAA&#10;AAAAAAChAgAAZHJzL2Rvd25yZXYueG1sUEsFBgAAAAAEAAQA+QAAAJMDAAAAAA==&#10;" strokeweight="1pt"/>
              <v:line id="Line 181" o:spid="_x0000_s1990"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HrncEAAADcAAAADwAAAGRycy9kb3ducmV2LnhtbERPzWoCMRC+F3yHMIK3mrVFqatRxFZQ&#10;PEjVBxg342Z1M1mSqGufvjkUevz4/qfz1tbiTj5UjhUM+hkI4sLpiksFx8Pq9QNEiMgaa8ek4EkB&#10;5rPOyxRz7R78Tfd9LEUK4ZCjAhNjk0sZCkMWQ981xIk7O28xJuhLqT0+Urit5VuWjaTFilODwYaW&#10;horr/mYVbPxpex38lEaeeOO/6t3nONiLUr1uu5iAiNTGf/Gfe60VvA/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weudwQAAANwAAAAPAAAAAAAAAAAAAAAA&#10;AKECAABkcnMvZG93bnJldi54bWxQSwUGAAAAAAQABAD5AAAAjwMAAAAA&#10;" strokeweight="1pt"/>
              <v:line id="Line 182" o:spid="_x0000_s1991"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1OBsQAAADcAAAADwAAAGRycy9kb3ducmV2LnhtbESP0WoCMRRE34X+Q7iFvmnWlkpdjVKq&#10;QqUPUvUDrpvrZuvmZkmirn59Iwg+DjNzhhlPW1uLE/lQOVbQ72UgiAunKy4VbDeL7geIEJE11o5J&#10;wYUCTCdPnTHm2p35l07rWIoE4ZCjAhNjk0sZCkMWQ881xMnbO28xJulLqT2eE9zW8jXLBtJixWnB&#10;YENfhorD+mgVLP3u59C/lkbueOnn9Wo2DPZPqZfn9nMEIlIbH+F7+1sreHsf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jU4GxAAAANwAAAAPAAAAAAAAAAAA&#10;AAAAAKECAABkcnMvZG93bnJldi54bWxQSwUGAAAAAAQABAD5AAAAkgMAAAAA&#10;" strokeweight="1pt"/>
            </v:group>
            <v:line id="Line 183" o:spid="_x0000_s1992" style="position:absolute;visibility:visible" from="34912,11537" to="34963,16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stJsEAAADcAAAADwAAAGRycy9kb3ducmV2LnhtbERPzWoCMRC+F3yHMIK3mrUFqatRxLag&#10;9CCuPsC4GTerm8mSpLr69M1B6PHj+58tOtuIK/lQO1YwGmYgiEuna64UHPbfrx8gQkTW2DgmBXcK&#10;sJj3XmaYa3fjHV2LWIkUwiFHBSbGNpcylIYshqFriRN3ct5iTNBXUnu8pXDbyLcsG0uLNacGgy2t&#10;DJWX4tcq2Pjjz2X0qIw88sZ/NdvPSbBnpQb9bjkFEamL/+Kne60VvI/T/H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2y0mwQAAANwAAAAPAAAAAAAAAAAAAAAA&#10;AKECAABkcnMvZG93bnJldi54bWxQSwUGAAAAAAQABAD5AAAAjwMAAAAA&#10;" strokeweight="1pt"/>
            <v:line id="Line 184" o:spid="_x0000_s1993" style="position:absolute;flip:x;visibility:visible" from="7893,16300" to="34994,16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3ipcYAAADcAAAADwAAAGRycy9kb3ducmV2LnhtbESPzWrCQBSF9wXfYbhCN0UnaSHU6BhK&#10;oFAKLqqFxN0lc02imTshM5r49p1CocvD+fk4m2wynbjR4FrLCuJlBIK4srrlWsH34X3xCsJ5ZI2d&#10;ZVJwJwfZdvawwVTbkb/otve1CCPsUlTQeN+nUrqqIYNuaXvi4J3sYNAHOdRSDziGcdPJ5yhKpMGW&#10;A6HBnvKGqsv+agLknNfH3ZmqYlX0n2MSP41leVXqcT69rUF4mvx/+K/9oRW8JDH8nglH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3N4qXGAAAA3AAAAA8AAAAAAAAA&#10;AAAAAAAAoQIAAGRycy9kb3ducmV2LnhtbFBLBQYAAAAABAAEAPkAAACUAwAAAAA=&#10;" strokeweight="1pt"/>
            <v:line id="Line 185" o:spid="_x0000_s1994" style="position:absolute;visibility:visible" from="27031,12915" to="27082,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iPpMMAAADcAAAADwAAAGRycy9kb3ducmV2LnhtbESPQWsCMRSE7wX/Q3hCbzWrLWK3RhFB&#10;8VRQK/X42LxuVjcvYRPX9d8bQehxmJlvmOm8s7VoqQmVYwXDQQaCuHC64lLBz371NgERIrLG2jEp&#10;uFGA+az3MsVcuytvqd3FUiQIhxwVmBh9LmUoDFkMA+eJk/fnGosxyaaUusFrgttajrJsLC1WnBYM&#10;eloaKs67i1WQ/R4+v9fefGDrV9rth0fuTkelXvvd4gtEpC7+h5/tjVbwPh7B40w6AnJ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4j6TDAAAA3AAAAA8AAAAAAAAAAAAA&#10;AAAAoQIAAGRycy9kb3ducmV2LnhtbFBLBQYAAAAABAAEAPkAAACRAwAAAAA=&#10;" strokeweight="1pt">
              <v:stroke endarrow="oval" endarrowwidth="narrow" endarrowlength="short"/>
            </v:line>
            <v:line id="Line 186" o:spid="_x0000_s1995" style="position:absolute;flip:y;visibility:visible" from="22967,13709" to="22993,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pGRscAAADcAAAADwAAAGRycy9kb3ducmV2LnhtbESPQWsCMRSE7wX/Q3iF3mq2ClZWo4ii&#10;tSoVtVB6e908dxc3L0sSdf33jVDocZiZb5jhuDGVuJDzpWUFL+0EBHFmdcm5gs/D/LkPwgdkjZVl&#10;UnAjD+NR62GIqbZX3tFlH3IRIexTVFCEUKdS+qwgg75ta+LoHa0zGKJ0udQOrxFuKtlJkp40WHJc&#10;KLCmaUHZaX82CmZfmwV+/CRhuV277Lx4e7+tXr+VenpsJgMQgZrwH/5rL7WCbq8L9zPxCMjR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ekZGxwAAANwAAAAPAAAAAAAA&#10;AAAAAAAAAKECAABkcnMvZG93bnJldi54bWxQSwUGAAAAAAQABAD5AAAAlQMAAAAA&#10;" strokeweight="1pt">
              <v:stroke startarrow="oval" startarrowwidth="narrow" startarrowlength="short" endarrowwidth="narrow" endarrowlength="short"/>
            </v:line>
            <v:group id="Group 187" o:spid="_x0000_s1996" style="position:absolute;left:22746;top:12318;width:520;height:2159;rotation:90" coordorigin="3696,8907" coordsize="87,2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0JivbFAAAA3AAA&#10;AA8AAAAAAAAAAAAAAAAAqgIAAGRycy9kb3ducmV2LnhtbFBLBQYAAAAABAAEAPoAAACcAwAAAAA=&#10;">
              <v:line id="Line 188" o:spid="_x0000_s1997" style="position:absolute;visibility:visible" from="3696,8907" to="3696,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yOvsUAAADcAAAADwAAAGRycy9kb3ducmV2LnhtbESP0WoCMRRE3wv+Q7hC32rWlkpdjSK2&#10;hYoP0tUPuG6um9XNzZKkuvXrjVDo4zAzZ5jpvLONOJMPtWMFw0EGgrh0uuZKwW77+fQGIkRkjY1j&#10;UvBLAeaz3sMUc+0u/E3nIlYiQTjkqMDE2OZShtKQxTBwLXHyDs5bjEn6SmqPlwS3jXzOspG0WHNa&#10;MNjS0lB5Kn6sgpXfr0/Da2Xknlf+o9m8j4M9KvXY7xYTEJG6+B/+a39pBS+jV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KyOvsUAAADcAAAADwAAAAAAAAAA&#10;AAAAAAChAgAAZHJzL2Rvd25yZXYueG1sUEsFBgAAAAAEAAQA+QAAAJMDAAAAAA==&#10;" strokeweight="1pt"/>
              <v:line id="Line 189" o:spid="_x0000_s1998" style="position:absolute;visibility:visible" from="3783,8907" to="3783,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4QycQAAADcAAAADwAAAGRycy9kb3ducmV2LnhtbESP0WoCMRRE3wv9h3ALvmlWhaVdjSKt&#10;BcWHUtsPuG6um9XNzZKkuvr1RhD6OMzMGWY672wjTuRD7VjBcJCBIC6drrlS8Pvz2X8FESKyxsYx&#10;KbhQgPns+WmKhXZn/qbTNlYiQTgUqMDE2BZShtKQxTBwLXHy9s5bjEn6SmqP5wS3jRxlWS4t1pwW&#10;DLb0bqg8bv+sgrXfbY7Da2Xkjtd+2Xx9vAV7UKr30i0mICJ18T/8aK+0gnGe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fhDJxAAAANwAAAAPAAAAAAAAAAAA&#10;AAAAAKECAABkcnMvZG93bnJldi54bWxQSwUGAAAAAAQABAD5AAAAkgMAAAAA&#10;" strokeweight="1pt"/>
            </v:group>
            <v:line id="Line 190" o:spid="_x0000_s1999" style="position:absolute;rotation:-90;flip:x;visibility:visible" from="16731,8039" to="19138,8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L9tMYAAADcAAAADwAAAGRycy9kb3ducmV2LnhtbESPQWsCMRSE70L/Q3iCt5p1i7asRtFS&#10;QQSF2lY8PjbPzdLNy3YTdf33Rih4HGbmG2Yya20lztT40rGCQT8BQZw7XXKh4Ptr+fwGwgdkjZVj&#10;UnAlD7PpU2eCmXYX/qTzLhQiQthnqMCEUGdS+tyQRd93NXH0jq6xGKJsCqkbvES4rWSaJCNpseS4&#10;YLCmd0P57+5kFazT1SlsPpb7YZketn8/V9M6vVCq123nYxCB2vAI/7dXWsHL6BXuZ+IRkN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C/bTGAAAA3AAAAA8AAAAAAAAA&#10;AAAAAAAAoQIAAGRycy9kb3ducmV2LnhtbFBLBQYAAAAABAAEAPkAAACUAwAAAAA=&#10;" strokeweight="1pt"/>
            <v:line id="Line 191" o:spid="_x0000_s2000" style="position:absolute;rotation:90;flip:x y;visibility:visible" from="18052,6140" to="19253,7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wSTsIAAADcAAAADwAAAGRycy9kb3ducmV2LnhtbERP3WrCMBS+H+wdwhl4t6ZbsYzOWLai&#10;IrtRuz3AoTlrypqT0kRb395cDLz8+P5X5Wx7caHRd44VvCQpCOLG6Y5bBT/f2+c3ED4ga+wdk4Ir&#10;eSjXjw8rLLSb+ESXOrQihrAvUIEJYSik9I0hiz5xA3Hkft1oMUQ4tlKPOMVw28vXNM2lxY5jg8GB&#10;KkPNX322Cra7z121PFhzDCabZN3m2eb6pdTiaf54BxFoDnfxv3uvFWR5XBvPxCMg1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KwSTsIAAADcAAAADwAAAAAAAAAAAAAA&#10;AAChAgAAZHJzL2Rvd25yZXYueG1sUEsFBgAAAAAEAAQA+QAAAJADAAAAAA==&#10;" strokeweight="1pt"/>
            <v:line id="Line 192" o:spid="_x0000_s2001" style="position:absolute;rotation:-90;flip:y;visibility:visible" from="18033,8477" to="19513,101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7QnusQAAADcAAAADwAAAGRycy9kb3ducmV2LnhtbESPQWsCMRSE70L/Q3gFb5rVgqxboxRL&#10;i+1BUEvPj83rZunmZUmyGv+9KRQ8DjPzDbPaJNuJM/nQOlYwmxYgiGunW24UfJ3eJiWIEJE1do5J&#10;wZUCbNYPoxVW2l34QOdjbESGcKhQgYmxr6QMtSGLYep64uz9OG8xZukbqT1eMtx2cl4UC2mx5bxg&#10;sKetofr3OFgF5Xb2vuvSkHz53e8/htfr/NO0So0f08sziEgp3sP/7Z1W8LRYwt+Zf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tCe6xAAAANwAAAAPAAAAAAAAAAAA&#10;AAAAAKECAABkcnMvZG93bnJldi54bWxQSwUGAAAAAAQABAD5AAAAkgMAAAAA&#10;" strokeweight="1pt">
              <v:stroke endarrow="open" endarrowwidth="narrow" endarrowlength="short"/>
            </v:line>
            <v:line id="Line 193" o:spid="_x0000_s2002" style="position:absolute;flip:x y;visibility:visible" from="19304,5048" to="19373,6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w1e7wAAADcAAAADwAAAGRycy9kb3ducmV2LnhtbERPyQrCMBC9C/5DGMGbpi64VKOoIHjQ&#10;g8sHDM3YFJtJaaLWvzcHwePj7ct1Y0vxotoXjhUM+gkI4szpgnMFt+u+NwPhA7LG0jEp+JCH9ard&#10;WmKq3ZvP9LqEXMQQ9ikqMCFUqZQ+M2TR911FHLm7qy2GCOtc6hrfMdyWcpgkE2mx4NhgsKKdoexx&#10;eVoFnOhyO/psj/lxjng683M6NqRUt9NsFiACNeEv/rkPWsFoGufHM/EIyNU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Xw1e7wAAADcAAAADwAAAAAAAAAAAAAAAAChAgAA&#10;ZHJzL2Rvd25yZXYueG1sUEsFBgAAAAAEAAQA+QAAAIoDAAAAAA==&#10;" strokeweight="1pt">
              <v:stroke startarrow="oval" startarrowwidth="narrow" startarrowlength="short" endarrowwidth="narrow" endarrowlength="short"/>
            </v:line>
            <v:group id="Group 194" o:spid="_x0000_s2003" style="position:absolute;left:18764;top:2495;width:1251;height:2553"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UoiW8YAAADcAAAADwAAAGRycy9kb3ducmV2LnhtbESPT2vCQBTE70K/w/IK&#10;vZlNGmpLmlVEaulBCmqh9PbIPpNg9m3Irvnz7V2h4HGYmd8w+Wo0jeipc7VlBUkUgyAurK65VPBz&#10;3M7fQDiPrLGxTAomcrBaPsxyzLQdeE/9wZciQNhlqKDyvs2kdEVFBl1kW+LgnWxn0AfZlVJ3OAS4&#10;aeRzHC+kwZrDQoUtbSoqzoeLUfA54LBOk49+dz5tpr/jy/fvLiGlnh7H9TsIT6O/h//bX1pB+p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SiJbxgAAANwA&#10;AAAPAAAAAAAAAAAAAAAAAKoCAABkcnMvZG93bnJldi54bWxQSwUGAAAAAAQABAD6AAAAnQMAAAAA&#10;">
              <v:line id="Line 195" o:spid="_x0000_s2004"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yAF8UAAADcAAAADwAAAGRycy9kb3ducmV2LnhtbESP3WoCMRSE7wXfIRyhdzWrhaqrUcS2&#10;UOmF+PMAx81xs7o5WZJUt336Rih4OczMN8xs0dpaXMmHyrGCQT8DQVw4XXGp4LD/eB6DCBFZY+2Y&#10;FPxQgMW825lhrt2Nt3TdxVIkCIccFZgYm1zKUBiyGPquIU7eyXmLMUlfSu3xluC2lsMse5UWK04L&#10;BhtaGSouu2+rYO2PX5fBb2nkkdf+vd68TYI9K/XUa5dTEJHa+Aj/tz+1gpf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pyAF8UAAADcAAAADwAAAAAAAAAA&#10;AAAAAAChAgAAZHJzL2Rvd25yZXYueG1sUEsFBgAAAAAEAAQA+QAAAJMDAAAAAA==&#10;" strokeweight="1pt"/>
              <v:line id="Line 196" o:spid="_x0000_s2005"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AljMUAAADcAAAADwAAAGRycy9kb3ducmV2LnhtbESP3WoCMRSE7wXfIRyhdzVrhaqrUcS2&#10;UOmF+PMAx81xs7o5WZJUt336Rih4OczMN8xs0dpaXMmHyrGCQT8DQVw4XXGp4LD/eB6DCBFZY+2Y&#10;FPxQgMW825lhrt2Nt3TdxVIkCIccFZgYm1zKUBiyGPquIU7eyXmLMUlfSu3xluC2li9Z9iotVpwW&#10;DDa0MlRcdt9Wwdofvy6D39LII6/9e715mwR7Vuqp1y6nICK18RH+b39qBcP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dAljMUAAADcAAAADwAAAAAAAAAA&#10;AAAAAAChAgAAZHJzL2Rvd25yZXYueG1sUEsFBgAAAAAEAAQA+QAAAJMDAAAAAA==&#10;" strokeweight="1pt"/>
              <v:line id="Line 197" o:spid="_x0000_s2006"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m9+MUAAADcAAAADwAAAGRycy9kb3ducmV2LnhtbESP3WoCMRSE74W+QzgF72rWKtVujVK0&#10;QsUL8ecBjpvTzdbNyZKkuvXpTaHg5TAz3zCTWWtrcSYfKscK+r0MBHHhdMWlgsN++TQGESKyxtox&#10;KfilALPpQ2eCuXYX3tJ5F0uRIBxyVGBibHIpQ2HIYui5hjh5X85bjEn6UmqPlwS3tXzOshdpseK0&#10;YLChuaHitPuxClb+uD71r6WRR175j3qzeA32W6nuY/v+BiJSG+/h//anVjAYDeH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jm9+MUAAADcAAAADwAAAAAAAAAA&#10;AAAAAAChAgAAZHJzL2Rvd25yZXYueG1sUEsFBgAAAAAEAAQA+QAAAJMDAAAAAA==&#10;" strokeweight="1pt"/>
              <v:line id="Line 198" o:spid="_x0000_s2007"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0kV8UAAADcAAAADwAAAGRycy9kb3ducmV2LnhtbESP3WoCMRSE7wXfIRyhdzVrkaqrUcS2&#10;UOmF+PMAx81xs7o5WZJUt336Rih4OczMN8xs0dpaXMmHyrGCQT8DQVw4XXGp4LD/eB6DCBFZY+2Y&#10;FPxQgMW825lhrt2Nt3TdxVIkCIccFZgYm1zKUBiyGPquIU7eyXmLMUlfSu3xluC2li9Z9iotVpwW&#10;DDa0MlRcdt9Wwdofvy6D39LII6/9e715mwR7Vuqp1y6nICK18RH+b39qBcPh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C0kV8UAAADcAAAADwAAAAAAAAAA&#10;AAAAAAChAgAAZHJzL2Rvd25yZXYueG1sUEsFBgAAAAAEAAQA+QAAAJMDAAAAAA==&#10;" strokeweight="1pt"/>
            </v:group>
            <v:line id="Line 199" o:spid="_x0000_s2008" style="position:absolute;flip:x;visibility:visible" from="19373,1314" to="19386,2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JicEAAADcAAAADwAAAGRycy9kb3ducmV2LnhtbERPTYvCMBC9C/6HMAveNF2RZekaRQRp&#10;xYNYe9jj0IxttJmUJmr99+awsMfH+16uB9uKB/XeOFbwOUtAEFdOG64VlOfd9BuED8gaW8ek4EUe&#10;1qvxaImpdk8+0aMItYgh7FNU0ITQpVL6qiGLfuY64shdXG8xRNjXUvf4jOG2lfMk+ZIWDceGBjva&#10;NlTdirtVcDV1ke3K/HjYzJ3Jwz7Lfk+s1ORj2PyACDSEf/GfO9cKFou4Np6JR0C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af4mJwQAAANwAAAAPAAAAAAAAAAAAAAAA&#10;AKECAABkcnMvZG93bnJldi54bWxQSwUGAAAAAAQABAD5AAAAjwMAAAAA&#10;" strokeweight="1pt">
              <v:stroke startarrow="oval" startarrowwidth="narrow" startarrowlength="short"/>
            </v:line>
            <v:line id="Line 200" o:spid="_x0000_s2009" style="position:absolute;visibility:visible" from="22955,10896" to="22993,13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4VvsUAAADcAAAADwAAAGRycy9kb3ducmV2LnhtbESP0WoCMRRE34X+Q7gF3zRrkVJXs0tp&#10;FSo+lFo/4Lq5blY3N0sSdduvN4WCj8PMnGEWZW9bcSEfGscKJuMMBHHldMO1gt33avQCIkRkja1j&#10;UvBDAcriYbDAXLsrf9FlG2uRIBxyVGBi7HIpQ2XIYhi7jjh5B+ctxiR9LbXHa4LbVj5l2bO02HBa&#10;MNjRm6HqtD1bBWu/35wmv7WRe177Zfv5Pgv2qNTwsX+dg4jUx3v4v/2hFUynM/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v4VvsUAAADcAAAADwAAAAAAAAAA&#10;AAAAAAChAgAAZHJzL2Rvd25yZXYueG1sUEsFBgAAAAAEAAQA+QAAAJMDAAAAAA==&#10;" strokeweight="1pt"/>
            <v:line id="Line 201" o:spid="_x0000_s2010" style="position:absolute;visibility:visible" from="13620,1314" to="13639,33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0q/sEAAADcAAAADwAAAGRycy9kb3ducmV2LnhtbERPzWoCMRC+F3yHMIK3mrVUqatRxFZQ&#10;PEjVBxg342Z1M1mSqGufvjkUevz4/qfz1tbiTj5UjhUM+hkI4sLpiksFx8Pq9QNEiMgaa8ek4EkB&#10;5rPOyxRz7R78Tfd9LEUK4ZCjAhNjk0sZCkMWQ981xIk7O28xJuhLqT0+Urit5VuWjaTFilODwYaW&#10;horr/mYVbPxpex38lEaeeOO/6t3nONiLUr1uu5iAiNTGf/Gfe60VvA/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HSr+wQAAANwAAAAPAAAAAAAAAAAAAAAA&#10;AKECAABkcnMvZG93bnJldi54bWxQSwUGAAAAAAQABAD5AAAAjwMAAAAA&#10;" strokeweight="1pt"/>
            <v:group id="Group 202" o:spid="_x0000_s2011" style="position:absolute;left:12915;top:3390;width:1315;height:2864"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lWzXsYAAADcAAAADwAAAGRycy9kb3ducmV2LnhtbESPT2vCQBTE74V+h+UV&#10;ejObtFokZhWRtvQQBLUg3h7ZZxLMvg3Zbf58e7dQ6HGYmd8w2WY0jeipc7VlBUkUgyAurK65VPB9&#10;+pgtQTiPrLGxTAomcrBZPz5kmGo78IH6oy9FgLBLUUHlfZtK6YqKDLrItsTBu9rOoA+yK6XucAhw&#10;08iXOH6TBmsOCxW2tKuouB1/jILPAYfta/Le57frbrqcFvtznpBSz0/jdgXC0+j/w3/tL61gvkj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aVbNexgAAANwA&#10;AAAPAAAAAAAAAAAAAAAAAKoCAABkcnMvZG93bnJldi54bWxQSwUGAAAAAAQABAD6AAAAnQMAAAAA&#10;">
              <v:line id="Line 203" o:spid="_x0000_s2012"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MREsUAAADcAAAADwAAAGRycy9kb3ducmV2LnhtbESP3WoCMRSE7wXfIRyhdzWrtKKrUcS2&#10;UOmF+PMAx81xs7o5WZJUt336Rih4OczMN8xs0dpaXMmHyrGCQT8DQVw4XXGp4LD/eB6DCBFZY+2Y&#10;FPxQgMW825lhrt2Nt3TdxVIkCIccFZgYm1zKUBiyGPquIU7eyXmLMUlfSu3xluC2lsMsG0mLFacF&#10;gw2tDBWX3bdVsPbHr8vgtzTyyGv/Xm/eJsGelXrqtcspiEhtfIT/259awcv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YMREsUAAADcAAAADwAAAAAAAAAA&#10;AAAAAAChAgAAZHJzL2Rvd25yZXYueG1sUEsFBgAAAAAEAAQA+QAAAJMDAAAAAA==&#10;" strokeweight="1pt"/>
              <v:line id="Line 204" o:spid="_x0000_s2013"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0icUAAADcAAAADwAAAGRycy9kb3ducmV2LnhtbESP3WoCMRSE74W+QzgF72rWasVujVK0&#10;QsUL8ecBjpvTzdbNyZKkuvXpTaHg5TAz3zCTWWtrcSYfKscK+r0MBHHhdMWlgsN++TQGESKyxtox&#10;KfilALPpQ2eCuXYX3tJ5F0uRIBxyVGBibHIpQ2HIYui5hjh5X85bjEn6UmqPlwS3tXzOspG0WHFa&#10;MNjQ3FBx2v1YBSt/XJ/619LII6/8R71ZvAb7rVT3sX1/AxGpjffwf/tTKxi+DO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s+0icUAAADcAAAADwAAAAAAAAAA&#10;AAAAAAChAgAAZHJzL2Rvd25yZXYueG1sUEsFBgAAAAAEAAQA+QAAAJMDAAAAAA==&#10;" strokeweight="1pt"/>
              <v:line id="Line 205" o:spid="_x0000_s2014"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SYs/cUAAADcAAAADwAAAGRycy9kb3ducmV2LnhtbESP3WoCMRSE7wXfIRyhdzVrsaKrUcS2&#10;UOmF+PMAx81xs7o5WZJUt336Rih4OczMN8xs0dpaXMmHyrGCQT8DQVw4XXGp4LD/eB6DCBFZY+2Y&#10;FPxQgMW825lhrt2Nt3TdxVIkCIccFZgYm1zKUBiyGPquIU7eyXmLMUlfSu3xluC2li9ZNpIWK04L&#10;BhtaGSouu2+rYO2PX5fBb2nkkdf+vd68TYI9K/XUa5dTEJHa+Aj/tz+1guH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SYs/cUAAADcAAAADwAAAAAAAAAA&#10;AAAAAAChAgAAZHJzL2Rvd25yZXYueG1sUEsFBgAAAAAEAAQA+QAAAJMDAAAAAA==&#10;" strokeweight="1pt"/>
              <v:line id="Line 206" o:spid="_x0000_s2015"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qJZsUAAADcAAAADwAAAGRycy9kb3ducmV2LnhtbESP0WoCMRRE3wX/IVyhb5q11NJujSK2&#10;hYoP0m0/4Lq5blY3N0uS6urXm4Lg4zAzZ5jpvLONOJIPtWMF41EGgrh0uuZKwe/P5/AFRIjIGhvH&#10;pOBMAeazfm+KuXYn/qZjESuRIBxyVGBibHMpQ2nIYhi5ljh5O+ctxiR9JbXHU4LbRj5m2bO0WHNa&#10;MNjS0lB5KP6sgpXfrg/jS2Xkllf+o9m8vwa7V+ph0C3eQETq4j18a39pBU+T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mqJZsUAAADcAAAADwAAAAAAAAAA&#10;AAAAAAChAgAAZHJzL2Rvd25yZXYueG1sUEsFBgAAAAAEAAQA+QAAAJMDAAAAAA==&#10;" strokeweight="1pt"/>
            </v:group>
            <v:line id="Line 207" o:spid="_x0000_s2016" style="position:absolute;flip:x;visibility:visible" from="11696,8020" to="17938,8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J9CcYAAADcAAAADwAAAGRycy9kb3ducmV2LnhtbESPS2vCQBSF9wX/w3CFboqZWGyoMRMR&#10;QSiFLrQFdXfJ3ObRzJ2QGU389x2h0OXhPD5Oth5NK67Uu9qygnkUgyAurK65VPD1uZu9gnAeWWNr&#10;mRTcyME6nzxkmGo78J6uB1+KMMIuRQWV910qpSsqMugi2xEH79v2Bn2QfSl1j0MYN618juNEGqw5&#10;ECrsaFtR8XO4mABptuX5o6HiuDx270MyfxpOp4tSj9NxswLhafT/4b/2m1aweEngfiYcAZn/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zifQnGAAAA3AAAAA8AAAAAAAAA&#10;AAAAAAAAoQIAAGRycy9kb3ducmV2LnhtbFBLBQYAAAAABAAEAPkAAACUAwAAAAA=&#10;" strokeweight="1pt"/>
            <v:line id="Line 208" o:spid="_x0000_s2017" style="position:absolute;visibility:visible" from="13633,6254" to="13639,8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SyisUAAADcAAAADwAAAGRycy9kb3ducmV2LnhtbESP3WoCMRSE74W+QzgF72rWotVujVK0&#10;QsUL8ecBjpvTzdbNyZKkuvXpTaHg5TAz3zCTWWtrcSYfKscK+r0MBHHhdMWlgsN++TQGESKyxtox&#10;KfilALPpQ2eCuXYX3tJ5F0uRIBxyVGBibHIpQ2HIYui5hjh5X85bjEn6UmqPlwS3tXzOshdpseK0&#10;YLChuaHitPuxClb+uD71r6WRR175j3qzeA32W6nuY/v+BiJSG+/h//anVjAYju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fSyisUAAADcAAAADwAAAAAAAAAA&#10;AAAAAAChAgAAZHJzL2Rvd25yZXYueG1sUEsFBgAAAAAEAAQA+QAAAJMDAAAAAA==&#10;" strokeweight="1pt"/>
            <v:group id="Group 209" o:spid="_x0000_s2018" style="position:absolute;left:13004;top:10852;width:1258;height:2883"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28aw8MAAADcAAAADwAAAGRycy9kb3ducmV2LnhtbERPTWvCQBC9F/wPywi9&#10;1U20FoluQpBaepBCVRBvQ3ZMQrKzIbtN4r/vHgo9Pt73LptMKwbqXW1ZQbyIQBAXVtdcKricDy8b&#10;EM4ja2wtk4IHOcjS2dMOE21H/qbh5EsRQtglqKDyvkukdEVFBt3CdsSBu9veoA+wL6XucQzhppXL&#10;KHqTBmsODRV2tK+oaE4/RsHHiGO+it+HY3PfP27n9df1GJNSz/Mp34LwNPl/8Z/7Uyt4XY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LbxrDwwAAANwAAAAP&#10;AAAAAAAAAAAAAAAAAKoCAABkcnMvZG93bnJldi54bWxQSwUGAAAAAAQABAD6AAAAmgMAAAAA&#10;">
              <v:line id="Line 210" o:spid="_x0000_s2019"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eDY8QAAADcAAAADwAAAGRycy9kb3ducmV2LnhtbESP0WoCMRRE34X+Q7iFvmnW0kpdjVKq&#10;QqUPUvUDrpvrZuvmZkmirn59Iwg+DjNzhhlPW1uLE/lQOVbQ72UgiAunKy4VbDeL7geIEJE11o5J&#10;wYUCTCdPnTHm2p35l07rWIoE4ZCjAhNjk0sZCkMWQ881xMnbO28xJulLqT2eE9zW8jXLBtJixWnB&#10;YENfhorD+mgVLP3u59C/lkbueOnn9Wo2DPZPqZfn9nMEIlIbH+F7+1sreHsf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J4NjxAAAANwAAAAPAAAAAAAAAAAA&#10;AAAAAKECAABkcnMvZG93bnJldi54bWxQSwUGAAAAAAQABAD5AAAAkgMAAAAA&#10;" strokeweight="1pt"/>
              <v:line id="Line 211" o:spid="_x0000_s2020"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HgQ8EAAADcAAAADwAAAGRycy9kb3ducmV2LnhtbERPzWoCMRC+F3yHMIK3mrUUqatRxLag&#10;9CCuPsC4GTerm8mSpLr69M1B6PHj+58tOtuIK/lQO1YwGmYgiEuna64UHPbfrx8gQkTW2DgmBXcK&#10;sJj3XmaYa3fjHV2LWIkUwiFHBSbGNpcylIYshqFriRN3ct5iTNBXUnu8pXDbyLcsG0uLNacGgy2t&#10;DJWX4tcq2Pjjz2X0qIw88sZ/NdvPSbBnpQb9bjkFEamL/+Kne60VvI/T/H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ceBDwQAAANwAAAAPAAAAAAAAAAAAAAAA&#10;AKECAABkcnMvZG93bnJldi54bWxQSwUGAAAAAAQABAD5AAAAjwMAAAAA&#10;" strokeweight="1pt"/>
              <v:line id="Line 212" o:spid="_x0000_s2021"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1F2MUAAADcAAAADwAAAGRycy9kb3ducmV2LnhtbESP0WoCMRRE3wX/IVyhb5rdUqTdGqVo&#10;hYoPpasfcN3cbrZubpYk6rZf3wiCj8PMnGFmi9624kw+NI4V5JMMBHHldMO1gv1uPX4GESKyxtYx&#10;KfilAIv5cDDDQrsLf9G5jLVIEA4FKjAxdoWUoTJkMUxcR5y8b+ctxiR9LbXHS4LbVj5m2VRabDgt&#10;GOxoaag6lierYOMP22P+Vxt54I1/bz9XL8H+KPUw6t9eQUTq4z18a39oBU/THK5n0hGQ8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z1F2MUAAADcAAAADwAAAAAAAAAA&#10;AAAAAAChAgAAZHJzL2Rvd25yZXYueG1sUEsFBgAAAAAEAAQA+QAAAJMDAAAAAA==&#10;" strokeweight="1pt"/>
              <v:line id="Line 213" o:spid="_x0000_s2022"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r8UAAADcAAAADwAAAGRycy9kb3ducmV2LnhtbESP0WoCMRRE3wv9h3ALvtWsItKuZpfS&#10;Vqj4ULR+wHVz3axubpYk6tavN0Khj8PMnGHmZW9bcSYfGscKRsMMBHHldMO1gu3P4vkFRIjIGlvH&#10;pOCXApTF48Mcc+0uvKbzJtYiQTjkqMDE2OVShsqQxTB0HXHy9s5bjEn6WmqPlwS3rRxn2VRabDgt&#10;GOzo3VB13JysgqXfrY6ja23kjpf+s/3+eA32oNTgqX+bgYjUx//wX/tLK5h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br8UAAADcAAAADwAAAAAAAAAA&#10;AAAAAAChAgAAZHJzL2Rvd25yZXYueG1sUEsFBgAAAAAEAAQA+QAAAJMDAAAAAA==&#10;" strokeweight="1pt"/>
            </v:group>
            <v:line id="Line 214" o:spid="_x0000_s2023" style="position:absolute;visibility:visible" from="13620,13519" to="13633,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HltMMAAADcAAAADwAAAGRycy9kb3ducmV2LnhtbESPQWvCQBSE7wX/w/IEb3WjEZHoKiKk&#10;KD3VePH2zD43wezbkN2a+O+7hUKPw8x8w2x2g23EkzpfO1YwmyYgiEunazYKLkX+vgLhA7LGxjEp&#10;eJGH3Xb0tsFMu56/6HkORkQI+wwVVCG0mZS+rMiin7qWOHp311kMUXZG6g77CLeNnCfJUlqsOS5U&#10;2NKhovJx/rYKyo9TkeZp4a742dPNLEx+bfZKTcbDfg0i0BD+w3/to1awWKbweyYeAbn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h5bTDAAAA3AAAAA8AAAAAAAAAAAAA&#10;AAAAoQIAAGRycy9kb3ducmV2LnhtbFBLBQYAAAAABAAEAPkAAACRAwAAAAA=&#10;" strokeweight="1pt">
              <v:stroke startarrowwidth="narrow" startarrowlength="short" endarrow="oval" endarrowwidth="narrow" endarrowlength="short"/>
            </v:line>
            <v:line id="Line 215" o:spid="_x0000_s2024" style="position:absolute;visibility:visible" from="19373,6254" to="22967,6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rmQMUAAADcAAAADwAAAGRycy9kb3ducmV2LnhtbESP0WoCMRRE3wv9h3ALvtWsRaRdzS6l&#10;Vaj4ULR+wHVz3axubpYk6tavN0Khj8PMnGFmZW9bcSYfGscKRsMMBHHldMO1gu3P4vkVRIjIGlvH&#10;pOCXApTF48MMc+0uvKbzJtYiQTjkqMDE2OVShsqQxTB0HXHy9s5bjEn6WmqPlwS3rXzJsom02HBa&#10;MNjRh6HquDlZBUu/Wx1H19rIHS/9vP3+fAv2oNTgqX+fgojUx//wX/tLKxhPx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0rmQMUAAADcAAAADwAAAAAAAAAA&#10;AAAAAAChAgAAZHJzL2Rvd25yZXYueG1sUEsFBgAAAAAEAAQA+QAAAJMDAAAAAA==&#10;" strokeweight="1pt"/>
            <v:group id="Group 216" o:spid="_x0000_s2025" style="position:absolute;left:22993;top:5181;width:508;height:2121" coordorigin="3696,8907" coordsize="87,2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wJ/4MYAAADcAAAADwAAAGRycy9kb3ducmV2LnhtbESPT2vCQBTE7wW/w/KE&#10;3uomWkWiq4jU0kMoNBFKb4/sMwlm34bsNn++fbdQ6HGYmd8w++NoGtFT52rLCuJFBIK4sLrmUsE1&#10;vzxtQTiPrLGxTAomcnA8zB72mGg78Af1mS9FgLBLUEHlfZtI6YqKDLqFbYmDd7OdQR9kV0rd4RDg&#10;ppHLKNpIgzWHhQpbOldU3LNvo+B1wOG0il/69H47T1/5+v0zjUmpx/l42oHwNPr/8F/7TSt43q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rAn/gxgAAANwA&#10;AAAPAAAAAAAAAAAAAAAAAKoCAABkcnMvZG93bnJldi54bWxQSwUGAAAAAAQABAD6AAAAnQMAAAAA&#10;">
              <v:line id="Line 217" o:spid="_x0000_s2026" style="position:absolute;visibility:visible" from="3696,8907" to="3696,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TdrMQAAADcAAAADwAAAGRycy9kb3ducmV2LnhtbESP0WoCMRRE3wv9h3ALvmlWkaVdjSKt&#10;BcWHUtsPuG6um9XNzZKkuvr1RhD6OMzMGWY672wjTuRD7VjBcJCBIC6drrlS8Pvz2X8FESKyxsYx&#10;KbhQgPns+WmKhXZn/qbTNlYiQTgUqMDE2BZShtKQxTBwLXHy9s5bjEn6SmqP5wS3jRxlWS4t1pwW&#10;DLb0bqg8bv+sgrXfbY7Da2Xkjtd+2Xx9vAV7UKr30i0mICJ18T/8aK+0gnGe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1N2sxAAAANwAAAAPAAAAAAAAAAAA&#10;AAAAAKECAABkcnMvZG93bnJldi54bWxQSwUGAAAAAAQABAD5AAAAkgMAAAAA&#10;" strokeweight="1pt"/>
              <v:line id="Line 218" o:spid="_x0000_s2027" style="position:absolute;visibility:visible" from="3783,8907" to="3783,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5h4N8UAAADcAAAADwAAAGRycy9kb3ducmV2LnhtbESP0WoCMRRE3wX/IVyhb5q1FNtujSK2&#10;hYoP0m0/4Lq5blY3N0uS6urXm4Lg4zAzZ5jpvLONOJIPtWMF41EGgrh0uuZKwe/P5/AFRIjIGhvH&#10;pOBMAeazfm+KuXYn/qZjESuRIBxyVGBibHMpQ2nIYhi5ljh5O+ctxiR9JbXHU4LbRj5m2URarDkt&#10;GGxpaag8FH9Wwcpv14fxpTJyyyv/0WzeX4PdK/Uw6BZvICJ18R6+tb+0gqfJM/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5h4N8UAAADcAAAADwAAAAAAAAAA&#10;AAAAAAChAgAAZHJzL2Rvd25yZXYueG1sUEsFBgAAAAAEAAQA+QAAAJMDAAAAAA==&#10;" strokeweight="1pt"/>
            </v:group>
            <v:line id="Line 219" o:spid="_x0000_s2028" style="position:absolute;visibility:visible" from="23571,6248" to="27076,6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fsRcEAAADcAAAADwAAAGRycy9kb3ducmV2LnhtbERPzWoCMRC+F3yHMIK3mrUUqatRxLag&#10;9CCuPsC4GTerm8mSpLr69M1B6PHj+58tOtuIK/lQO1YwGmYgiEuna64UHPbfrx8gQkTW2DgmBXcK&#10;sJj3XmaYa3fjHV2LWIkUwiFHBSbGNpcylIYshqFriRN3ct5iTNBXUnu8pXDbyLcsG0uLNacGgy2t&#10;DJWX4tcq2Pjjz2X0qIw88sZ/NdvPSbBnpQb9bjkFEamL/+Kne60VvI/T2nQmHQE5/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B+xFwQAAANwAAAAPAAAAAAAAAAAAAAAA&#10;AKECAABkcnMvZG93bnJldi54bWxQSwUGAAAAAAQABAD5AAAAjwMAAAAA&#10;" strokeweight="1pt"/>
            <v:line id="Line 220" o:spid="_x0000_s2029" style="position:absolute;flip:x;visibility:visible" from="27063,6254" to="27076,99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EjxsUAAADcAAAADwAAAGRycy9kb3ducmV2LnhtbESPS4vCMBSF94L/IVxhNjKmDlLGahQR&#10;hGFgFj6gurs017ba3JQm2s6/N4Lg8nAeH2e+7Ewl7tS40rKC8SgCQZxZXXKu4LDffH6DcB5ZY2WZ&#10;FPyTg+Wi35tjom3LW7rvfC7CCLsEFRTe14mULivIoBvZmjh4Z9sY9EE2udQNtmHcVPIrimJpsORA&#10;KLCmdUHZdXczAXJZ56e/C2XpNK1/23g8bI/Hm1Ifg241A+Gp8+/wq/2jFUziKTzPh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xEjxsUAAADcAAAADwAAAAAAAAAA&#10;AAAAAAChAgAAZHJzL2Rvd25yZXYueG1sUEsFBgAAAAAEAAQA+QAAAJMDAAAAAA==&#10;" strokeweight="1pt"/>
            <v:line id="Line 221" o:spid="_x0000_s2030" style="position:absolute;flip:y;visibility:visible" from="7893,12719" to="7893,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chsMAAADcAAAADwAAAGRycy9kb3ducmV2LnhtbERPTWvCQBC9F/oflin0UnRjEavRVYpQ&#10;KAUPWkG9DdkxiWZnQ3Y18d87B8Hj433PFp2r1JWaUHo2MOgnoIgzb0vODWz/f3pjUCEiW6w8k4Eb&#10;BVjMX19mmFrf8pqum5grCeGQooEixjrVOmQFOQx9XxMLd/SNwyiwybVtsJVwV+nPJBlphyVLQ4E1&#10;LQvKzpuLk5LTMj+sTpTtJrv6rx0NPtr9/mLM+1v3PQUVqYtP8cP9aw0Mv2S+nJEjo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yHIbDAAAA3AAAAA8AAAAAAAAAAAAA&#10;AAAAoQIAAGRycy9kb3ducmV2LnhtbFBLBQYAAAAABAAEAPkAAACRAwAAAAA=&#10;" strokeweight="1pt"/>
            <v:line id="Line 222" o:spid="_x0000_s2031" style="position:absolute;flip:x;visibility:visible" from="6457,12719" to="7893,12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65HcYAAADcAAAADwAAAGRycy9kb3ducmV2LnhtbESPS2vCQBSF9wX/w3AFN6VOUoq20TFI&#10;oCCFLmoF7e6SuSbRzJ2QmTz8906h0OXhPD7OOh1NLXpqXWVZQTyPQBDnVldcKDh8vz+9gnAeWWNt&#10;mRTcyEG6mTysMdF24C/q974QYYRdggpK75tESpeXZNDNbUMcvLNtDfog20LqFocwbmr5HEULabDi&#10;QCixoayk/LrvTIBcsuLn80L58e3YfAyL+HE4nTqlZtNxuwLhafT/4b/2Tit4WcbweyYcAbm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i+uR3GAAAA3AAAAA8AAAAAAAAA&#10;AAAAAAAAoQIAAGRycy9kb3ducmV2LnhtbFBLBQYAAAAABAAEAPkAAACUAwAAAAA=&#10;" strokeweight="1pt"/>
            <v:line id="Line 223" o:spid="_x0000_s2032" style="position:absolute;visibility:visible" from="6457,12719" to="6457,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ZNcsUAAADcAAAADwAAAGRycy9kb3ducmV2LnhtbESP3WoCMRSE7wXfIRyhdzWrlKqrUcS2&#10;UOmF+PMAx81xs7o5WZJUt336Rih4OczMN8xs0dpaXMmHyrGCQT8DQVw4XXGp4LD/eB6DCBFZY+2Y&#10;FPxQgMW825lhrt2Nt3TdxVIkCIccFZgYm1zKUBiyGPquIU7eyXmLMUlfSu3xluC2lsMse5UWK04L&#10;BhtaGSouu2+rYO2PX5fBb2nkkdf+vd68TYI9K/XUa5dTEJHa+Aj/tz+1gpf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jZNcsUAAADcAAAADwAAAAAAAAAA&#10;AAAAAAChAgAAZHJzL2Rvd25yZXYueG1sUEsFBgAAAAAEAAQA+QAAAJMDAAAAAA==&#10;" strokeweight="1pt"/>
            <v:line id="Line 224" o:spid="_x0000_s2033" style="position:absolute;flip:x;visibility:visible" from="3594,16313" to="6457,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CC8cYAAADcAAAADwAAAGRycy9kb3ducmV2LnhtbESPS2vCQBSF9wX/w3CFboqZWIvaNKOI&#10;UCgFF1rBdHfJ3OZh5k7IjCb++45Q6PJwHh8nXQ+mEVfqXGVZwTSKQRDnVldcKDh+vU+WIJxH1thY&#10;JgU3crBejR5STLTteU/Xgy9EGGGXoILS+zaR0uUlGXSRbYmD92M7gz7IrpC6wz6Mm0Y+x/FcGqw4&#10;EEpsaVtSfj5cTIDU2+J7V1N+ej21n/18+tRn2UWpx/GweQPhafD/4b/2h1bwspjB/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cggvHGAAAA3AAAAA8AAAAAAAAA&#10;AAAAAAAAoQIAAGRycy9kb3ducmV2LnhtbFBLBQYAAAAABAAEAPkAAACUAwAAAAA=&#10;" strokeweight="1pt"/>
            <v:line id="Line 225" o:spid="_x0000_s2034" style="position:absolute;flip:x y;visibility:visible" from="3562,13982" to="3594,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gTcUAAADcAAAADwAAAGRycy9kb3ducmV2LnhtbESPT2sCMRTE7wW/Q3hCL6VmFVllaxQR&#10;W3rwUv/cH5tndnHzsiaprn76Rih4HGbmN8xs0dlGXMiH2rGC4SADQVw6XbNRsN99vk9BhIissXFM&#10;Cm4UYDHvvcyw0O7KP3TZRiMShEOBCqoY20LKUFZkMQxcS5y8o/MWY5LeSO3xmuC2kaMsy6XFmtNC&#10;hS2tKipP21+rYLem85tfro4nNptznh++TLyPlHrtd8sPEJG6+Az/t7+1gvFkDI8z6Qj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CgTcUAAADcAAAADwAAAAAAAAAA&#10;AAAAAAChAgAAZHJzL2Rvd25yZXYueG1sUEsFBgAAAAAEAAQA+QAAAJMDAAAAAA==&#10;" strokeweight="1pt"/>
            <v:group id="Group 226" o:spid="_x0000_s2035" style="position:absolute;left:2876;top:11125;width:1384;height:2876"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vpPcYAAADcAAAADwAAAGRycy9kb3ducmV2LnhtbESPQWvCQBSE7wX/w/IE&#10;b3UTNVqiq4jY0kMoVAult0f2mQSzb0N2TeK/dwuFHoeZ+YbZ7AZTi45aV1lWEE8jEMS51RUXCr7O&#10;r88vIJxH1lhbJgV3crDbjp42mGrb8yd1J1+IAGGXooLS+yaV0uUlGXRT2xAH72Jbgz7ItpC6xT7A&#10;TS1nUbSUBisOCyU2dCgpv55uRsFbj/1+Hh+77Ho53H/Oycd3FpNSk/GwX4PwNPj/8F/7XStYrB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2+k9xgAAANwA&#10;AAAPAAAAAAAAAAAAAAAAAKoCAABkcnMvZG93bnJldi54bWxQSwUGAAAAAAQABAD6AAAAnQMAAAAA&#10;">
              <v:line id="Line 227" o:spid="_x0000_s2036"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1LccUAAADcAAAADwAAAGRycy9kb3ducmV2LnhtbESP0WoCMRRE3wX/IVyhb5q1FNtujSK2&#10;hYoP0m0/4Lq5blY3N0uS6urXm4Lg4zAzZ5jpvLONOJIPtWMF41EGgrh0uuZKwe/P5/AFRIjIGhvH&#10;pOBMAeazfm+KuXYn/qZjESuRIBxyVGBibHMpQ2nIYhi5ljh5O+ctxiR9JbXHU4LbRj5m2URarDkt&#10;GGxpaag8FH9Wwcpv14fxpTJyyyv/0WzeX4PdK/Uw6BZvICJ18R6+tb+0gqfnCf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1LccUAAADcAAAADwAAAAAAAAAA&#10;AAAAAAChAgAAZHJzL2Rvd25yZXYueG1sUEsFBgAAAAAEAAQA+QAAAJMDAAAAAA==&#10;" strokeweight="1pt"/>
              <v:line id="Line 228" o:spid="_x0000_s2037"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Hu6sUAAADcAAAADwAAAGRycy9kb3ducmV2LnhtbESP0WoCMRRE3wv+Q7hC32rWUmpdjSK2&#10;hYoP0tUPuG6um9XNzZKkuvXrjVDo4zAzZ5jpvLONOJMPtWMFw0EGgrh0uuZKwW77+fQGIkRkjY1j&#10;UvBLAeaz3sMUc+0u/E3nIlYiQTjkqMDE2OZShtKQxTBwLXHyDs5bjEn6SmqPlwS3jXzOsldpsea0&#10;YLClpaHyVPxYBSu/X5+G18rIPa/8R7N5Hwd7VOqx3y0mICJ18T/81/7SCl5G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kHu6sUAAADcAAAADwAAAAAAAAAA&#10;AAAAAAChAgAAZHJzL2Rvd25yZXYueG1sUEsFBgAAAAAEAAQA+QAAAJMDAAAAAA==&#10;" strokeweight="1pt"/>
              <v:line id="Line 229" o:spid="_x0000_s2038"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956mMEAAADcAAAADwAAAGRycy9kb3ducmV2LnhtbERPzWoCMRC+F3yHMIK3mrUUratRxFZQ&#10;PEjVBxg342Z1M1mSqGufvjkUevz4/qfz1tbiTj5UjhUM+hkI4sLpiksFx8Pq9QNEiMgaa8ek4EkB&#10;5rPOyxRz7R78Tfd9LEUK4ZCjAhNjk0sZCkMWQ981xIk7O28xJuhLqT0+Urit5VuWDaXFilODwYaW&#10;horr/mYVbPxpex38lEaeeOO/6t3nONiLUr1uu5iAiNTGf/Gfe60VvI/S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3nqYwQAAANwAAAAPAAAAAAAAAAAAAAAA&#10;AKECAABkcnMvZG93bnJldi54bWxQSwUGAAAAAAQABAD5AAAAjwMAAAAA&#10;" strokeweight="1pt"/>
              <v:line id="Line 230" o:spid="_x0000_s2039"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LfA8QAAADcAAAADwAAAGRycy9kb3ducmV2LnhtbESP0WoCMRRE34X+Q7iFvmnWUmpdjVKq&#10;QqUPUvUDrpvrZuvmZkmirn59Iwg+DjNzhhlPW1uLE/lQOVbQ72UgiAunKy4VbDeL7geIEJE11o5J&#10;wYUCTCdPnTHm2p35l07rWIoE4ZCjAhNjk0sZCkMWQ881xMnbO28xJulLqT2eE9zW8jXL3qXFitOC&#10;wYa+DBWH9dEqWPrdz6F/LY3c8dLP69VsGOyfUi/P7ecIRKQ2PsL39rdW8DYY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kt8DxAAAANwAAAAPAAAAAAAAAAAA&#10;AAAAAKECAABkcnMvZG93bnJldi54bWxQSwUGAAAAAAQABAD5AAAAkgMAAAAA&#10;" strokeweight="1pt"/>
            </v:group>
            <v:line id="Line 231" o:spid="_x0000_s2040" style="position:absolute;flip:x y;visibility:visible" from="3594,6254" to="3600,11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7WacAAAADcAAAADwAAAGRycy9kb3ducmV2LnhtbERPy4rCMBTdD/gP4QpuBk1HhiLVKCIq&#10;s3Dja39prmmxualJRut8vVkMuDyc92zR2UbcyYfasYKvUQaCuHS6ZqPgdNwMJyBCRNbYOCYFTwqw&#10;mPc+Zlho9+A93Q/RiBTCoUAFVYxtIWUoK7IYRq4lTtzFeYsxQW+k9vhI4baR4yzLpcWaU0OFLa0q&#10;Kq+HX6vguKbbp1+uLlc2u1uen7cm/o2VGvS75RREpC6+xf/uH63ge5LmpzPpCMj5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eO1mnAAAAA3AAAAA8AAAAAAAAAAAAAAAAA&#10;oQIAAGRycy9kb3ducmV2LnhtbFBLBQYAAAAABAAEAPkAAACOAwAAAAA=&#10;" strokeweight="1pt"/>
            <v:oval id="Oval 232" o:spid="_x0000_s2041" style="position:absolute;left:2190;top:6743;width:2864;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mzyMgA&#10;AADcAAAADwAAAGRycy9kb3ducmV2LnhtbESPT2vCQBTE74LfYXlCL1I3/kFCzCqlVKwHhWopeHvJ&#10;PpO02bdpdqvx23eFQo/DzPyGSVedqcWFWldZVjAeRSCIc6srLhS8H9ePMQjnkTXWlknBjRyslv1e&#10;iom2V36jy8EXIkDYJaig9L5JpHR5SQbdyDbEwTvb1qAPsi2kbvEa4KaWkyiaS4MVh4USG3ouKf86&#10;/BgFJ5N9fhw3893LNMvP9E3DYrvZK/Uw6J4WIDx1/j/8137VCmbxGO5nwhG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ybPIyAAAANwAAAAPAAAAAAAAAAAAAAAAAJgCAABk&#10;cnMvZG93bnJldi54bWxQSwUGAAAAAAQABAD1AAAAjQMAAAAA&#10;" filled="f" strokeweight="1pt"/>
            <v:line id="Line 233" o:spid="_x0000_s2042" style="position:absolute;flip:y;visibility:visible" from="3594,4826" to="3594,6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lXTcUAAADcAAAADwAAAGRycy9kb3ducmV2LnhtbESPS4vCMBSF98L8h3AH3MiYKiLaaZRB&#10;EERw4QN0dpfmTh/T3JQm2vrvjSC4PJzHx0mWnanEjRpXWFYwGkYgiFOrC84UnI7rrxkI55E1VpZJ&#10;wZ0cLBcfvQRjbVve0+3gMxFG2MWoIPe+jqV0aU4G3dDWxMH7s41BH2STSd1gG8ZNJcdRNJUGCw6E&#10;HGta5ZT+H64mQMpV9rsrKT3Pz/W2nY4G7eVyVar/2f18g/DU+Xf41d5oBZPZGJ5nwhGQi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blXTcUAAADcAAAADwAAAAAAAAAA&#10;AAAAAAChAgAAZHJzL2Rvd25yZXYueG1sUEsFBgAAAAAEAAQA+QAAAJMDAAAAAA==&#10;" strokeweight="1pt"/>
            <v:line id="Line 234" o:spid="_x0000_s2043" style="position:absolute;visibility:visible" from="3594,4826" to="6457,4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YzsUAAADcAAAADwAAAGRycy9kb3ducmV2LnhtbESP0WoCMRRE3wv+Q7hC32rWthRdjSK2&#10;hYoP0tUPuG6um9XNzZKkuvXrjVDo4zAzZ5jpvLONOJMPtWMFw0EGgrh0uuZKwW77+TQCESKyxsYx&#10;KfilAPNZ72GKuXYX/qZzESuRIBxyVGBibHMpQ2nIYhi4ljh5B+ctxiR9JbXHS4LbRj5n2Zu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K+YzsUAAADcAAAADwAAAAAAAAAA&#10;AAAAAAChAgAAZHJzL2Rvd25yZXYueG1sUEsFBgAAAAAEAAQA+QAAAJMDAAAAAA==&#10;" strokeweight="1pt"/>
            <v:line id="Line 235" o:spid="_x0000_s2044" style="position:absolute;visibility:visible" from="6457,4826" to="6464,8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YAusUAAADcAAAADwAAAGRycy9kb3ducmV2LnhtbESP0WoCMRRE34X+Q7gF32rWIsWuZpfS&#10;KlR8KFo/4Lq5blY3N0sSdduvN4WCj8PMnGHmZW9bcSEfGscKxqMMBHHldMO1gt338mkKIkRkja1j&#10;UvBDAcriYTDHXLsrb+iyjbVIEA45KjAxdrmUoTJkMYxcR5y8g/MWY5K+ltrjNcFtK5+z7EVabDgt&#10;GOzo3VB12p6tgpXfr0/j39rIPa/8ov36eA32qNTwsX+bgYjUx3v4v/2pFUymE/g7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0YAusUAAADcAAAADwAAAAAAAAAA&#10;AAAAAAChAgAAZHJzL2Rvd25yZXYueG1sUEsFBgAAAAAEAAQA+QAAAJMDAAAAAA==&#10;" strokeweight="1pt"/>
            <v:line id="Line 236" o:spid="_x0000_s2045" style="position:absolute;visibility:visible" from="6451,8020" to="11226,8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qlIcUAAADcAAAADwAAAGRycy9kb3ducmV2LnhtbESP0WoCMRRE3wv+Q7hC32rW0hZdjSK2&#10;hYoP0tUPuG6um9XNzZKkuvXrjVDo4zAzZ5jpvLONOJMPtWMFw0EGgrh0uuZKwW77+TQCESKyxsYx&#10;KfilAPNZ72GKuXYX/qZzESuRIBxyVGBibHMpQ2nIYhi4ljh5B+ctxiR9JbXHS4LbRj5n2Zu0WHNa&#10;MNjS0lB5Kn6sgpXfr0/Da2Xknlf+o9m8j4M9KvXY7xYTEJG6+B/+a39pBS+jV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AqlIcUAAADcAAAADwAAAAAAAAAA&#10;AAAAAAChAgAAZHJzL2Rvd25yZXYueG1sUEsFBgAAAAAEAAQA+QAAAJMDAAAAAA==&#10;" strokeweight="1pt"/>
            <v:group id="Group 237" o:spid="_x0000_s2046" style="position:absolute;left:11258;top:6934;width:438;height:2127" coordorigin="3696,8907" coordsize="87,2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9wHbcYAAADcAAAADwAAAGRycy9kb3ducmV2LnhtbESPQWvCQBSE7wX/w/KE&#10;3uomthVJ3YQgKh6kUC2U3h7ZZxKSfRuyaxL/fbdQ6HGYmW+YTTaZVgzUu9qygngRgSAurK65VPB5&#10;2T+tQTiPrLG1TAru5CBLZw8bTLQd+YOGsy9FgLBLUEHlfZdI6YqKDLqF7YiDd7W9QR9kX0rd4xjg&#10;ppXLKFpJgzWHhQo72lZUNOebUXAYccyf491waq7b+/fl9f3rFJNSj/MpfwPhafL/4b/2USt4Wa/g&#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r3AdtxgAAANwA&#10;AAAPAAAAAAAAAAAAAAAAAKoCAABkcnMvZG93bnJldi54bWxQSwUGAAAAAAQABAD6AAAAnQMAAAAA&#10;">
              <v:line id="Line 238" o:spid="_x0000_s2047" style="position:absolute;visibility:visible" from="3696,8907" to="3696,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SezcUAAADcAAAADwAAAGRycy9kb3ducmV2LnhtbESP0WoCMRRE3wv+Q7hC32rWUlpdjSK2&#10;hYoP0tUPuG6um9XNzZKkuvXrjVDo4zAzZ5jpvLONOJMPtWMFw0EGgrh0uuZKwW77+TQCESKyxsYx&#10;KfilAPNZ72GKuXYX/qZzESuRIBxyVGBibHMpQ2nIYhi4ljh5B+ctxiR9JbXHS4LbRj5n2au0WHNa&#10;MNjS0lB5Kn6sgpXfr0/Da2Xknlf+o9m8j4M9KvXY7xYTEJG6+B/+a39pBS+jN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5SezcUAAADcAAAADwAAAAAAAAAA&#10;AAAAAAChAgAAZHJzL2Rvd25yZXYueG1sUEsFBgAAAAAEAAQA+QAAAJMDAAAAAA==&#10;" strokeweight="1pt"/>
              <v:line id="Line 239" o:spid="_x0000_s3072" style="position:absolute;visibility:visible" from="3783,8907" to="3783,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sKv8EAAADcAAAADwAAAGRycy9kb3ducmV2LnhtbERPy2oCMRTdF/yHcAV3NaOUoqNRRC0o&#10;XRQfH3CdXCejk5shiTr1682i0OXhvKfz1tbiTj5UjhUM+hkI4sLpiksFx8PX+whEiMgaa8ek4JcC&#10;zGedtynm2j14R/d9LEUK4ZCjAhNjk0sZCkMWQ981xIk7O28xJuhLqT0+Urit5TDLPqXFilODwYaW&#10;horr/mYVbP3p+zp4lkaeeOvX9c9qHOxFqV63XUxARGrjv/jPvdEKPkZpbTqTjoCcv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Cwq/wQAAANwAAAAPAAAAAAAAAAAAAAAA&#10;AKECAABkcnMvZG93bnJldi54bWxQSwUGAAAAAAQABAD5AAAAjwMAAAAA&#10;" strokeweight="1pt"/>
            </v:group>
            <v:line id="Line 240" o:spid="_x0000_s3073" style="position:absolute;flip:y;visibility:visible" from="3594,6743" to="3600,9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porMQAAADcAAAADwAAAGRycy9kb3ducmV2LnhtbESPQYvCMBSE78L+h/AW9iKauqhoNYq4&#10;LCx6snrw+GiebbF5KUm09d9vBMHjMDPfMMt1Z2pxJ+crywpGwwQEcW51xYWC0/F3MAPhA7LG2jIp&#10;eJCH9eqjt8RU25YPdM9CISKEfYoKyhCaVEqfl2TQD21DHL2LdQZDlK6Q2mEb4aaW30kylQYrjgsl&#10;NrQtKb9mN6Pg5jaZaaeP/aQamWx3/rH7/vas1Ndnt1mACNSFd/jV/tMKxrM5PM/EI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imisxAAAANwAAAAPAAAAAAAAAAAA&#10;AAAAAKECAABkcnMvZG93bnJldi54bWxQSwUGAAAAAAQABAD5AAAAkgMAAAAA&#10;" strokeweight="1pt">
              <v:stroke endarrow="open"/>
            </v:line>
            <v:oval id="Oval 241" o:spid="_x0000_s3074" style="position:absolute;left:7727;top:7689;width:534;height:5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tlYMIA&#10;AADcAAAADwAAAGRycy9kb3ducmV2LnhtbERPy4rCMBTdD/gP4QruxlQZqnaMIqLQzSA+Nu7uNHfa&#10;Ms1NSTK1ztebheDycN7LdW8a0ZHztWUFk3ECgriwuuZSweW8f5+D8AFZY2OZFNzJw3o1eFtipu2N&#10;j9SdQiliCPsMFVQhtJmUvqjIoB/bljhyP9YZDBG6UmqHtxhuGjlNklQarDk2VNjStqLi9/RnFNDs&#10;K9+lZr9ID/1OT6652/5330qNhv3mE0SgPrzET3euFXws4vx4Jh4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S2VgwgAAANwAAAAPAAAAAAAAAAAAAAAAAJgCAABkcnMvZG93&#10;bnJldi54bWxQSwUGAAAAAAQABAD1AAAAhwMAAAAA&#10;" strokeweight="1pt"/>
            <v:oval id="Oval 242" o:spid="_x0000_s3075" style="position:absolute;left:7639;top:12465;width:527;height:5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A+8UA&#10;AADcAAAADwAAAGRycy9kb3ducmV2LnhtbESPQWvCQBSE74X+h+UVequbSEk1uoqIQi4iVS/entnX&#10;JDT7NuxuY+qvdwsFj8PMfMPMl4NpRU/ON5YVpKMEBHFpdcOVgtNx+zYB4QOyxtYyKfglD8vF89Mc&#10;c22v/En9IVQiQtjnqKAOocul9GVNBv3IdsTR+7LOYIjSVVI7vEa4aeU4STJpsOG4UGNH65rK78OP&#10;UUAfu2KTme002w8bnZ4Lt771F6VeX4bVDESgITzC/+1CK3ifpvB3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B8D7xQAAANwAAAAPAAAAAAAAAAAAAAAAAJgCAABkcnMv&#10;ZG93bnJldi54bWxQSwUGAAAAAAQABAD1AAAAigMAAAAA&#10;" strokeweight="1pt"/>
            <v:oval id="Oval 243" o:spid="_x0000_s3076" style="position:absolute;left:32327;top:1143;width:521;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VejMUA&#10;AADcAAAADwAAAGRycy9kb3ducmV2LnhtbESPQWvCQBSE70L/w/IK3nSjlLRGVymikItItZfeXrPP&#10;JDT7NuxuY/TXu4LgcZiZb5jFqjeN6Mj52rKCyTgBQVxYXXOp4Pu4HX2A8AFZY2OZFFzIw2r5Mlhg&#10;pu2Zv6g7hFJECPsMFVQhtJmUvqjIoB/bljh6J+sMhihdKbXDc4SbRk6TJJUGa44LFba0rqj4O/wb&#10;BfS+yzep2c7Sfb/Rk5/cra/dr1LD1/5zDiJQH57hRzvXCt5mU7ifiU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V6MxQAAANwAAAAPAAAAAAAAAAAAAAAAAJgCAABkcnMv&#10;ZG93bnJldi54bWxQSwUGAAAAAAQABAD1AAAAigMAAAAA&#10;" strokeweight="1pt"/>
            <v:oval id="Oval 244" o:spid="_x0000_s3077" style="position:absolute;left:32245;top:16040;width:527;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7F8YA&#10;AADcAAAADwAAAGRycy9kb3ducmV2LnhtbESPQWvCQBSE7wX/w/KE3upGW6KmriKikEspRi/eXrPP&#10;JJh9G3a3Me2v7xYKPQ4z8w2z2gymFT0531hWMJ0kIIhLqxuuFJxPh6cFCB+QNbaWScEXedisRw8r&#10;zLS985H6IlQiQthnqKAOocuk9GVNBv3EdsTRu1pnMETpKqkd3iPctHKWJKk02HBcqLGjXU3lrfg0&#10;Cmj+lu9Tc1im78NeTy+52333H0o9joftK4hAQ/gP/7VzreBl+Qy/Z+IR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n7F8YAAADcAAAADwAAAAAAAAAAAAAAAACYAgAAZHJz&#10;L2Rvd25yZXYueG1sUEsFBgAAAAAEAAQA9QAAAIsDAAAAAA==&#10;" strokeweight="1pt"/>
            <v:shape id="Text Box 245" o:spid="_x0000_s3078" type="#_x0000_t202" style="position:absolute;left:19304;top:2622;width:4197;height:38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jzMUA&#10;AADcAAAADwAAAGRycy9kb3ducmV2LnhtbESPQWsCMRSE74L/IbxCbzVb2Uq7GkVsLXqr1oPH5+a5&#10;u7h5WZKspv++KRQ8DjPzDTNbRNOKKznfWFbwPMpAEJdWN1wpOHyvn15B+ICssbVMCn7Iw2I+HMyw&#10;0PbGO7ruQyUShH2BCuoQukJKX9Zk0I9sR5y8s3UGQ5KuktrhLcFNK8dZNpEGG04LNXa0qqm87Huj&#10;4Ni/f+Xbrl/H4+HzFJuddR8vG6UeH+JyCiJQDPfwf3ujFeRvOfydSUd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tGPMxQAAANwAAAAPAAAAAAAAAAAAAAAAAJgCAABkcnMv&#10;ZG93bnJldi54bWxQSwUGAAAAAAQABAD1AAAAigMAAAAA&#10;" filled="f" stroked="f" strokeweight="1pt">
              <v:textbox inset="3.17239mm,1.58619mm,3.17239mm,1.58619mm">
                <w:txbxContent>
                  <w:p w:rsidR="00033981" w:rsidRPr="00C06757" w:rsidRDefault="00033981" w:rsidP="004C4EBB">
                    <w:pPr>
                      <w:rPr>
                        <w:i/>
                      </w:rPr>
                    </w:pPr>
                    <w:r>
                      <w:rPr>
                        <w:i/>
                        <w:sz w:val="24"/>
                        <w:szCs w:val="24"/>
                        <w:lang w:val="en-US"/>
                      </w:rPr>
                      <w:t>R</w:t>
                    </w:r>
                    <w:r>
                      <w:rPr>
                        <w:i/>
                        <w:vertAlign w:val="subscript"/>
                      </w:rPr>
                      <w:t>К</w:t>
                    </w:r>
                  </w:p>
                </w:txbxContent>
              </v:textbox>
            </v:shape>
            <v:shape id="Text Box 246" o:spid="_x0000_s3079" type="#_x0000_t202" style="position:absolute;left:22726;top:3505;width:4210;height:33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jGV8UA&#10;AADcAAAADwAAAGRycy9kb3ducmV2LnhtbESPT2sCMRTE70K/Q3gFb5ptUbFbo4jVojf/HTy+bl53&#10;l25eliSr6bdvCoLHYWZ+w8wW0TTiSs7XlhW8DDMQxIXVNZcKzqfNYArCB2SNjWVS8EseFvOn3gxz&#10;bW98oOsxlCJB2OeooAqhzaX0RUUG/dC2xMn7ts5gSNKVUju8Jbhp5GuWTaTBmtNChS2tKip+jp1R&#10;cOk+9qNd223i5fz5FeuDdevxVqn+c1y+gwgUwyN8b2+1gtHbGP7PpCM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MZXxQAAANwAAAAPAAAAAAAAAAAAAAAAAJgCAABkcnMv&#10;ZG93bnJldi54bWxQSwUGAAAAAAQABAD1AAAAigMAAAAA&#10;" filled="f" stroked="f" strokeweight="1pt">
              <v:textbox inset="3.17239mm,1.58619mm,3.17239mm,1.58619mm">
                <w:txbxContent>
                  <w:p w:rsidR="00033981" w:rsidRPr="00C06757" w:rsidRDefault="00033981" w:rsidP="004C4EBB">
                    <w:pPr>
                      <w:rPr>
                        <w:i/>
                      </w:rPr>
                    </w:pPr>
                    <w:r>
                      <w:rPr>
                        <w:i/>
                        <w:sz w:val="24"/>
                        <w:szCs w:val="24"/>
                      </w:rPr>
                      <w:t>С</w:t>
                    </w:r>
                    <w:r>
                      <w:rPr>
                        <w:vertAlign w:val="subscript"/>
                      </w:rPr>
                      <w:t>2</w:t>
                    </w:r>
                  </w:p>
                </w:txbxContent>
              </v:textbox>
            </v:shape>
            <v:shape id="Text Box 247" o:spid="_x0000_s3080" type="#_x0000_t202" style="position:absolute;left:34226;top:3009;width:4210;height:32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pYIMUA&#10;AADcAAAADwAAAGRycy9kb3ducmV2LnhtbESPS2/CMBCE70j9D9ZW4lacIopoikGIRwU3XgeO23ib&#10;RI3Xke2A++9rpEocRzPzjWY6j6YRV3K+tqzgdZCBIC6srrlUcD5tXiYgfEDW2FgmBb/kYT576k0x&#10;1/bGB7oeQykShH2OCqoQ2lxKX1Rk0A9sS5y8b+sMhiRdKbXDW4KbRg6zbCwN1pwWKmxpWVHxc+yM&#10;gku32o92bbeJl/PnV6wP1q3ftkr1n+PiA0SgGB7h//ZWKxi9j+F+Jh0B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KlggxQAAANwAAAAPAAAAAAAAAAAAAAAAAJgCAABkcnMv&#10;ZG93bnJldi54bWxQSwUGAAAAAAQABAD1AAAAigMAAAAA&#10;" filled="f" stroked="f" strokeweight="1pt">
              <v:textbox inset="3.17239mm,1.58619mm,3.17239mm,1.58619mm">
                <w:txbxContent>
                  <w:p w:rsidR="00033981" w:rsidRPr="00B0080A" w:rsidRDefault="00033981" w:rsidP="004C4EBB">
                    <w:pPr>
                      <w:rPr>
                        <w:i/>
                        <w:lang w:val="en-US"/>
                      </w:rPr>
                    </w:pPr>
                    <w:r>
                      <w:rPr>
                        <w:i/>
                        <w:lang w:val="en-US"/>
                      </w:rPr>
                      <w:t>E</w:t>
                    </w:r>
                    <w:r>
                      <w:rPr>
                        <w:i/>
                        <w:vertAlign w:val="subscript"/>
                        <w:lang w:val="en-US"/>
                      </w:rPr>
                      <w:t>n</w:t>
                    </w:r>
                  </w:p>
                </w:txbxContent>
              </v:textbox>
            </v:shape>
            <v:shape id="Text Box 248" o:spid="_x0000_s3081" type="#_x0000_t202" style="position:absolute;left:34766;top:8489;width:4832;height:35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b9u8UA&#10;AADcAAAADwAAAGRycy9kb3ducmV2LnhtbESPQWsCMRSE70L/Q3iF3jRbsdpujSJtFb2p9eDxdfO6&#10;u3TzsiRZTf+9EQSPw8x8w0zn0TTiRM7XlhU8DzIQxIXVNZcKDt/L/isIH5A1NpZJwT95mM8eelPM&#10;tT3zjk77UIoEYZ+jgiqENpfSFxUZ9APbEifv1zqDIUlXSu3wnOCmkcMsG0uDNaeFClv6qKj423dG&#10;wbH73I42bbeMx8PqJ9Y7675e1ko9PcbFO4hAMdzDt/ZaKxi9TeB6Jh0BO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Zv27xQAAANwAAAAPAAAAAAAAAAAAAAAAAJgCAABkcnMv&#10;ZG93bnJldi54bWxQSwUGAAAAAAQABAD1AAAAigMAAAAA&#10;" filled="f" stroked="f" strokeweight="1pt">
              <v:textbox inset="3.17239mm,1.58619mm,3.17239mm,1.58619mm">
                <w:txbxContent>
                  <w:p w:rsidR="00033981" w:rsidRDefault="00033981" w:rsidP="004C4EBB">
                    <w:pPr>
                      <w:rPr>
                        <w:i/>
                      </w:rPr>
                    </w:pPr>
                    <w:r>
                      <w:rPr>
                        <w:i/>
                        <w:sz w:val="24"/>
                        <w:szCs w:val="24"/>
                        <w:lang w:val="en-US"/>
                      </w:rPr>
                      <w:t>R</w:t>
                    </w:r>
                    <w:r>
                      <w:rPr>
                        <w:i/>
                        <w:vertAlign w:val="subscript"/>
                      </w:rPr>
                      <w:t>вт</w:t>
                    </w:r>
                  </w:p>
                </w:txbxContent>
              </v:textbox>
            </v:shape>
            <v:shape id="Text Box 249" o:spid="_x0000_s3082" type="#_x0000_t202" style="position:absolute;left:29127;top:2317;width:4159;height:34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pycEA&#10;AADcAAAADwAAAGRycy9kb3ducmV2LnhtbERPPW/CMBDdK/EfrEPqBk4RoDZgEIKCYAPKwHiNjyRq&#10;fI5sB9x/Xw9IHZ/e93wZTSPu5HxtWcHbMANBXFhdc6ng8rUdvIPwAVljY5kU/JKH5aL3Msdc2wef&#10;6H4OpUgh7HNUUIXQ5lL6oiKDfmhb4sTdrDMYEnSl1A4fKdw0cpRlU2mw5tRQYUvrioqfc2cUXLvN&#10;cXxou228XnbfsT5Z9znZK/Xaj6sZiEAx/Iuf7r1WMP5Ia9OZdAT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5acnBAAAA3AAAAA8AAAAAAAAAAAAAAAAAmAIAAGRycy9kb3du&#10;cmV2LnhtbFBLBQYAAAAABAAEAPUAAACGAwAAAAA=&#10;" filled="f" stroked="f" strokeweight="1pt">
              <v:textbox inset="3.17239mm,1.58619mm,3.17239mm,1.58619mm">
                <w:txbxContent>
                  <w:p w:rsidR="00033981" w:rsidRPr="00B0080A" w:rsidRDefault="00033981" w:rsidP="004C4EBB">
                    <w:pPr>
                      <w:rPr>
                        <w:i/>
                        <w:lang w:val="en-US"/>
                      </w:rPr>
                    </w:pPr>
                    <w:r>
                      <w:rPr>
                        <w:i/>
                        <w:sz w:val="24"/>
                        <w:szCs w:val="24"/>
                        <w:lang w:val="en-US"/>
                      </w:rPr>
                      <w:t>U</w:t>
                    </w:r>
                    <w:r>
                      <w:rPr>
                        <w:i/>
                        <w:vertAlign w:val="subscript"/>
                        <w:lang w:val="en-US"/>
                      </w:rPr>
                      <w:t>n</w:t>
                    </w:r>
                  </w:p>
                </w:txbxContent>
              </v:textbox>
            </v:shape>
            <v:line id="Line 250" o:spid="_x0000_s3083" style="position:absolute;visibility:visible" from="32054,16935" to="32772,16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45+cUAAADcAAAADwAAAGRycy9kb3ducmV2LnhtbESP0WoCMRRE3wv9h3ALfatZpUh3NYq0&#10;ChUfpNt+wHVz3axubpYk6tavN0Khj8PMnGGm89624kw+NI4VDAcZCOLK6YZrBT/fq5c3ECEia2wd&#10;k4JfCjCfPT5MsdDuwl90LmMtEoRDgQpMjF0hZagMWQwD1xEnb++8xZikr6X2eElw28pRlo2lxYbT&#10;gsGO3g1Vx/JkFaz9bnMcXmsjd7z2y3b7kQd7UOr5qV9MQETq43/4r/2pFbzmOdzPpCMgZ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J45+cUAAADcAAAADwAAAAAAAAAA&#10;AAAAAAChAgAAZHJzL2Rvd25yZXYueG1sUEsFBgAAAAAEAAQA+QAAAJMDAAAAAA==&#10;" strokeweight="1pt"/>
            <v:shape id="Text Box 251" o:spid="_x0000_s3084" type="#_x0000_t202" style="position:absolute;left:19583;top:12947;width:4210;height:35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T/1cEA&#10;AADcAAAADwAAAGRycy9kb3ducmV2LnhtbERPPW/CMBDdK/EfrENiKw4VoCrFIAQFwQaUgfEaX5Oo&#10;8TmyHTD/Hg9IjE/ve7aIphFXcr62rGA0zEAQF1bXXCo4/2zeP0H4gKyxsUwK7uRhMe+9zTDX9sZH&#10;up5CKVII+xwVVCG0uZS+qMigH9qWOHF/1hkMCbpSaoe3FG4a+ZFlU2mw5tRQYUurior/U2cUXLr1&#10;Ybxvu028nLe/sT5a9z3ZKTXox+UXiEAxvMRP904rmGRpfjqTjoC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k/9XBAAAA3AAAAA8AAAAAAAAAAAAAAAAAmAIAAGRycy9kb3du&#10;cmV2LnhtbFBLBQYAAAAABAAEAPUAAACGAwAAAAA=&#10;" filled="f" stroked="f" strokeweight="1pt">
              <v:textbox inset="3.17239mm,1.58619mm,3.17239mm,1.58619mm">
                <w:txbxContent>
                  <w:p w:rsidR="00033981" w:rsidRPr="00B0080A" w:rsidRDefault="00033981" w:rsidP="004C4EBB">
                    <w:pPr>
                      <w:rPr>
                        <w:i/>
                      </w:rPr>
                    </w:pPr>
                    <w:r>
                      <w:rPr>
                        <w:i/>
                        <w:sz w:val="24"/>
                        <w:szCs w:val="24"/>
                      </w:rPr>
                      <w:t>С</w:t>
                    </w:r>
                    <w:r>
                      <w:rPr>
                        <w:i/>
                        <w:vertAlign w:val="subscript"/>
                      </w:rPr>
                      <w:t>Э</w:t>
                    </w:r>
                  </w:p>
                </w:txbxContent>
              </v:textbox>
            </v:shape>
            <v:shape id="Text Box 252" o:spid="_x0000_s3085" type="#_x0000_t202" style="position:absolute;left:15563;top:12115;width:4204;height:34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haTsQA&#10;AADcAAAADwAAAGRycy9kb3ducmV2LnhtbESPT2sCMRTE7wW/Q3hCbzWrVJGtUYp/ir2p9eDxuXnu&#10;Lt28LElW02/fCILHYWZ+w8wW0TTiSs7XlhUMBxkI4sLqmksFx5/N2xSED8gaG8uk4I88LOa9lxnm&#10;2t54T9dDKEWCsM9RQRVCm0vpi4oM+oFtiZN3sc5gSNKVUju8Jbhp5CjLJtJgzWmhwpaWFRW/h84o&#10;OHWr3ft3223i6fh1jvXeuvV4q9RrP35+gAgUwzP8aG+1gnE2hPuZdAT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oWk7EAAAA3AAAAA8AAAAAAAAAAAAAAAAAmAIAAGRycy9k&#10;b3ducmV2LnhtbFBLBQYAAAAABAAEAPUAAACJAwAAAAA=&#10;" filled="f" stroked="f" strokeweight="1pt">
              <v:textbox inset="3.17239mm,1.58619mm,3.17239mm,1.58619mm">
                <w:txbxContent>
                  <w:p w:rsidR="00033981" w:rsidRPr="00B0080A" w:rsidRDefault="00033981" w:rsidP="004C4EBB">
                    <w:pPr>
                      <w:rPr>
                        <w:i/>
                      </w:rPr>
                    </w:pPr>
                    <w:r>
                      <w:rPr>
                        <w:i/>
                        <w:sz w:val="24"/>
                        <w:szCs w:val="24"/>
                        <w:lang w:val="en-US"/>
                      </w:rPr>
                      <w:t>R</w:t>
                    </w:r>
                    <w:r>
                      <w:rPr>
                        <w:i/>
                        <w:vertAlign w:val="subscript"/>
                      </w:rPr>
                      <w:t>Э</w:t>
                    </w:r>
                  </w:p>
                </w:txbxContent>
              </v:textbox>
            </v:shape>
            <v:line id="Line 253" o:spid="_x0000_s3086" style="position:absolute;flip:y;visibility:visible" from="13620,8020" to="13639,10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lQe8QAAADcAAAADwAAAGRycy9kb3ducmV2LnhtbESPT4vCMBTE7wt+h/AEb5qu+KdWo4ii&#10;LN509+Dx0Tzbss1LTaKt336zsLDHYWZ+w6w2nanFk5yvLCt4HyUgiHOrKy4UfH0ehikIH5A11pZJ&#10;wYs8bNa9txVm2rZ8puclFCJC2GeooAyhyaT0eUkG/cg2xNG7WWcwROkKqR22EW5qOU6SmTRYcVwo&#10;saFdSfn35WEUtNOT2x/l5LrIZzfG+T3t9CJVatDvtksQgbrwH/5rf2gF02QMv2fiEZD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qVB7xAAAANwAAAAPAAAAAAAAAAAA&#10;AAAAAKECAABkcnMvZG93bnJldi54bWxQSwUGAAAAAAQABAD5AAAAkgMAAAAA&#10;" strokeweight="1pt">
              <v:stroke endarrow="oval" endarrowwidth="narrow" endarrowlength="short"/>
            </v:line>
            <v:shape id="Text Box 254" o:spid="_x0000_s3087" type="#_x0000_t202" style="position:absolute;left:9467;top:8229;width:4217;height:30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ZhosUA&#10;AADcAAAADwAAAGRycy9kb3ducmV2LnhtbESPT2sCMRTE7wW/Q3iCt5q11iKrUaRqsbf65+DxuXnu&#10;Lm5eliSr6bdvCoUeh5n5DTNfRtOIOzlfW1YwGmYgiAuray4VnI7b5ykIH5A1NpZJwTd5WC56T3PM&#10;tX3wnu6HUIoEYZ+jgiqENpfSFxUZ9EPbEifvap3BkKQrpXb4SHDTyJcse5MGa04LFbb0XlFxO3RG&#10;wblbf71+tt02nk8fl1jvrdtMdkoN+nE1AxEohv/wX3unFUyyMfyeSUd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tmGixQAAANwAAAAPAAAAAAAAAAAAAAAAAJgCAABkcnMv&#10;ZG93bnJldi54bWxQSwUGAAAAAAQABAD1AAAAigMAAAAA&#10;" filled="f" stroked="f" strokeweight="1pt">
              <v:textbox inset="3.17239mm,1.58619mm,3.17239mm,1.58619mm">
                <w:txbxContent>
                  <w:p w:rsidR="00033981" w:rsidRPr="00B0080A" w:rsidRDefault="00033981" w:rsidP="004C4EBB">
                    <w:pPr>
                      <w:rPr>
                        <w:i/>
                        <w:lang w:val="en-US"/>
                      </w:rPr>
                    </w:pPr>
                    <w:r>
                      <w:rPr>
                        <w:i/>
                        <w:sz w:val="24"/>
                        <w:szCs w:val="24"/>
                      </w:rPr>
                      <w:t>С</w:t>
                    </w:r>
                    <w:r>
                      <w:rPr>
                        <w:vertAlign w:val="subscript"/>
                        <w:lang w:val="en-US"/>
                      </w:rPr>
                      <w:t>1</w:t>
                    </w:r>
                  </w:p>
                </w:txbxContent>
              </v:textbox>
            </v:shape>
            <v:line id="Line 255" o:spid="_x0000_s3088" style="position:absolute;flip:y;visibility:visible" from="12407,3536" to="14998,5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TeHsYAAADcAAAADwAAAGRycy9kb3ducmV2LnhtbESPQWvCQBSE70L/w/KE3nRXq6GkbkQE&#10;bYVejF56e2Rfk9Ds2zS7xrS/3i0IPQ4z8w2zWg+2ET11vnasYTZVIIgLZ2ouNZxPu8kzCB+QDTaO&#10;ScMPeVhnD6MVpsZd+Uh9HkoRIexT1FCF0KZS+qIii37qWuLofbrOYoiyK6Xp8BrhtpFzpRJpsea4&#10;UGFL24qKr/xiNdRbev84JJvT4ptel/snPv8eE6X143jYvIAINIT/8L39ZjQs1QL+zsQjI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U3h7GAAAA3AAAAA8AAAAAAAAA&#10;AAAAAAAAoQIAAGRycy9kb3ducmV2LnhtbFBLBQYAAAAABAAEAPkAAACUAwAAAAA=&#10;" strokeweight=".5pt">
              <v:stroke endarrow="open" endarrowwidth="narrow" endarrowlength="short"/>
            </v:line>
            <v:shape id="Text Box 256" o:spid="_x0000_s3089" type="#_x0000_t202" style="position:absolute;left:13500;top:3771;width:4534;height:36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NcTcUA&#10;AADcAAAADwAAAGRycy9kb3ducmV2LnhtbESPT2sCMRTE74LfITyhN822dEVWo5S2Fnvz38Hjc/Pc&#10;Xdy8LElW02/fFAoeh5n5DbNYRdOKGznfWFbwPMlAEJdWN1wpOB7W4xkIH5A1tpZJwQ95WC2HgwUW&#10;2t55R7d9qESCsC9QQR1CV0jpy5oM+ontiJN3sc5gSNJVUju8J7hp5UuWTaXBhtNCjR2911Re971R&#10;cOo/tq/fXb+Op+PXOTY76z7zjVJPo/g2BxEohkf4v73RCvIsh78z6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E1xNxQAAANwAAAAPAAAAAAAAAAAAAAAAAJgCAABkcnMv&#10;ZG93bnJldi54bWxQSwUGAAAAAAQABAD1AAAAigMAAAAA&#10;" filled="f" stroked="f" strokeweight="1pt">
              <v:textbox inset="3.17239mm,1.58619mm,3.17239mm,1.58619mm">
                <w:txbxContent>
                  <w:p w:rsidR="00033981" w:rsidRDefault="00033981" w:rsidP="004C4EBB">
                    <w:r>
                      <w:rPr>
                        <w:i/>
                        <w:sz w:val="24"/>
                        <w:szCs w:val="24"/>
                        <w:lang w:val="en-US"/>
                      </w:rPr>
                      <w:t>R</w:t>
                    </w:r>
                    <w:r>
                      <w:rPr>
                        <w:i/>
                        <w:vertAlign w:val="subscript"/>
                      </w:rPr>
                      <w:t>Б</w:t>
                    </w:r>
                    <w:r>
                      <w:rPr>
                        <w:vertAlign w:val="subscript"/>
                      </w:rPr>
                      <w:t>1</w:t>
                    </w:r>
                  </w:p>
                </w:txbxContent>
              </v:textbox>
            </v:shape>
            <v:line id="Line 257" o:spid="_x0000_s3090" style="position:absolute;visibility:visible" from="8642,7454" to="10591,7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wEEMQAAADcAAAADwAAAGRycy9kb3ducmV2LnhtbESPwWrDMBBE74X8g9hAb7UUB6fFjWxC&#10;wBAfmxRKb4u1tZ1aK2Mpifv3VaGQ4zAzb5htOdtBXGnyvWMNq0SBIG6c6bnV8H6qnl5A+IBscHBM&#10;Gn7IQ1ksHraYG3fjN7oeQysihH2OGroQxlxK33Rk0SduJI7el5sshiinVpoJbxFuB5kqtZEWe44L&#10;HY6076j5Pl6sht05+2g/yZ+VWz+P9R6HtMZK68flvHsFEWgO9/B/+2A0ZGoDf2fiEZ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7AQQxAAAANwAAAAPAAAAAAAAAAAA&#10;AAAAAKECAABkcnMvZG93bnJldi54bWxQSwUGAAAAAAQABAD5AAAAkgMAAAAA&#10;" strokeweight="1pt">
              <v:stroke endarrow="block" endarrowwidth="narrow" endarrowlength="short"/>
            </v:line>
            <v:shape id="Text Box 258" o:spid="_x0000_s3091" type="#_x0000_t202" style="position:absolute;left:7340;top:4572;width:4356;height:3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1nocUA&#10;AADcAAAADwAAAGRycy9kb3ducmV2LnhtbESPT2sCMRTE7wW/Q3iCt5q1aCurUaRqsbf65+DxuXnu&#10;Lm5eliSr6bdvCoUeh5n5DTNfRtOIOzlfW1YwGmYgiAuray4VnI7b5ykIH5A1NpZJwTd5WC56T3PM&#10;tX3wnu6HUIoEYZ+jgiqENpfSFxUZ9EPbEifvap3BkKQrpXb4SHDTyJcse5UGa04LFbb0XlFxO3RG&#10;wblbf40/224bz6ePS6z31m0mO6UG/biagQgUw3/4r73TCibZG/yeSUd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WehxQAAANwAAAAPAAAAAAAAAAAAAAAAAJgCAABkcnMv&#10;ZG93bnJldi54bWxQSwUGAAAAAAQABAD1AAAAigMAAAAA&#10;" filled="f" stroked="f" strokeweight="1pt">
              <v:textbox inset="3.17239mm,1.58619mm,3.17239mm,1.58619mm">
                <w:txbxContent>
                  <w:p w:rsidR="00033981" w:rsidRPr="00B0080A" w:rsidRDefault="00033981" w:rsidP="004C4EBB">
                    <w:pPr>
                      <w:rPr>
                        <w:i/>
                      </w:rPr>
                    </w:pPr>
                    <w:r>
                      <w:rPr>
                        <w:i/>
                        <w:sz w:val="24"/>
                        <w:szCs w:val="24"/>
                        <w:lang w:val="en-US"/>
                      </w:rPr>
                      <w:t xml:space="preserve"> i</w:t>
                    </w:r>
                    <w:r>
                      <w:rPr>
                        <w:i/>
                        <w:vertAlign w:val="subscript"/>
                      </w:rPr>
                      <w:t>вх</w:t>
                    </w:r>
                  </w:p>
                </w:txbxContent>
              </v:textbox>
            </v:shape>
            <v:line id="Line 259" o:spid="_x0000_s3092" style="position:absolute;visibility:visible" from="7893,8407" to="7905,122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2itMIAAADcAAAADwAAAGRycy9kb3ducmV2LnhtbERPTYvCMBC9L/gfwgh7W1OFlaUaRUVF&#10;WC/bevA4NGNbbSa1ibXrrzcHwePjfU/nnalES40rLSsYDiIQxJnVJecKDunm6weE88gaK8uk4J8c&#10;zGe9jynG2t75j9rE5yKEsItRQeF9HUvpsoIMuoGtiQN3so1BH2CTS93gPYSbSo6iaCwNlhwaCqxp&#10;VVB2SW5GwT57rHfb3z3L7rAcba7ntD0OU6U++91iAsJT59/il3unFXxHYW04E46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z2itMIAAADcAAAADwAAAAAAAAAAAAAA&#10;AAChAgAAZHJzL2Rvd25yZXYueG1sUEsFBgAAAAAEAAQA+QAAAJADAAAAAA==&#10;" strokeweight="1pt">
              <v:stroke endarrow="open" endarrowwidth="narrow" endarrowlength="short"/>
            </v:line>
            <v:shape id="Text Box 260" o:spid="_x0000_s3093" type="#_x0000_t202" style="position:absolute;left:4559;top:8648;width:4191;height:35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5WSMUA&#10;AADcAAAADwAAAGRycy9kb3ducmV2LnhtbESPT2sCMRTE7wW/Q3iCt5q1aKmrUaRqsbf65+DxuXnu&#10;Lm5eliSr6bdvCoUeh5n5DTNfRtOIOzlfW1YwGmYgiAuray4VnI7b5zcQPiBrbCyTgm/ysFz0nuaY&#10;a/vgPd0PoRQJwj5HBVUIbS6lLyoy6Ie2JU7e1TqDIUlXSu3wkeCmkS9Z9ioN1pwWKmzpvaLiduiM&#10;gnO3/hp/tt02nk8fl1jvrdtMdkoN+nE1AxEohv/wX3unFUyyKfyeSUdA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XlZIxQAAANwAAAAPAAAAAAAAAAAAAAAAAJgCAABkcnMv&#10;ZG93bnJldi54bWxQSwUGAAAAAAQABAD1AAAAigMAAAAA&#10;" filled="f" stroked="f" strokeweight="1pt">
              <v:textbox inset="3.17239mm,1.58619mm,3.17239mm,1.58619mm">
                <w:txbxContent>
                  <w:p w:rsidR="00033981" w:rsidRPr="00B0080A" w:rsidRDefault="00033981" w:rsidP="004C4EBB">
                    <w:pPr>
                      <w:rPr>
                        <w:i/>
                      </w:rPr>
                    </w:pPr>
                    <w:r>
                      <w:rPr>
                        <w:i/>
                        <w:sz w:val="24"/>
                        <w:szCs w:val="24"/>
                        <w:lang w:val="en-US"/>
                      </w:rPr>
                      <w:t>u</w:t>
                    </w:r>
                    <w:r>
                      <w:rPr>
                        <w:i/>
                        <w:vertAlign w:val="subscript"/>
                      </w:rPr>
                      <w:t>вх</w:t>
                    </w:r>
                  </w:p>
                </w:txbxContent>
              </v:textbox>
            </v:shape>
            <v:group id="Group 261" o:spid="_x0000_s3094" style="position:absolute;left:12661;top:6838;width:718;height:724" coordorigin="8112,11071" coordsize="174,1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ZKgmMIAAADcAAAADwAAAGRycy9kb3ducmV2LnhtbERPy4rCMBTdC/5DuII7&#10;TTuDIh1TERkHFyKoA8PsLs3tA5ub0sS2/r1ZCC4P573eDKYWHbWusqwgnkcgiDOrKy4U/F73sxUI&#10;55E11pZJwYMcbNLxaI2Jtj2fqbv4QoQQdgkqKL1vEildVpJBN7cNceBy2xr0AbaF1C32IdzU8iOK&#10;ltJgxaGhxIZ2JWW3y90o+Omx337G393xlu8e/9fF6e8Yk1LTybD9AuFp8G/xy33QChZx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WSoJjCAAAA3AAAAA8A&#10;AAAAAAAAAAAAAAAAqgIAAGRycy9kb3ducmV2LnhtbFBLBQYAAAAABAAEAPoAAACZAwAAAAA=&#10;">
              <v:line id="Line 262" o:spid="_x0000_s3095" style="position:absolute;visibility:visible" from="8199,11071" to="8199,11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o5OMQAAADcAAAADwAAAGRycy9kb3ducmV2LnhtbESP0WoCMRRE3wv+Q7iCb5pdoVK3RhFt&#10;QfGhqP2A6+Z2s3VzsySprv36RhD6OMzMGWa26GwjLuRD7VhBPspAEJdO11wp+Dy+D19AhIissXFM&#10;Cm4UYDHvPc2w0O7Ke7ocYiUShEOBCkyMbSFlKA1ZDCPXEifvy3mLMUlfSe3xmuC2keMsm0iLNacF&#10;gy2tDJXnw49VsPWn3Tn/rYw88da/NR/rabDfSg363fIVRKQu/ocf7Y1W8JzncD+TjoC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2jk4xAAAANwAAAAPAAAAAAAAAAAA&#10;AAAAAKECAABkcnMvZG93bnJldi54bWxQSwUGAAAAAAQABAD5AAAAkgMAAAAA&#10;" strokeweight="1pt"/>
              <v:line id="Line 263" o:spid="_x0000_s3096" style="position:absolute;visibility:visible" from="8112,11158" to="8286,1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inT8UAAADcAAAADwAAAGRycy9kb3ducmV2LnhtbESP3WoCMRSE7wXfIRyhd5pdwdJujVL8&#10;gUovSlcf4Lg53WzdnCxJ1G2fvikIXg4z8w0zX/a2FRfyoXGsIJ9kIIgrpxuuFRz22/ETiBCRNbaO&#10;ScEPBVguhoM5Ftpd+ZMuZaxFgnAoUIGJsSukDJUhi2HiOuLkfTlvMSbpa6k9XhPctnKaZY/SYsNp&#10;wWBHK0PVqTxbBTt/fD/lv7WRR975Tfuxfg72W6mHUf/6AiJSH+/hW/tNK5jlU/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QinT8UAAADcAAAADwAAAAAAAAAA&#10;AAAAAAChAgAAZHJzL2Rvd25yZXYueG1sUEsFBgAAAAAEAAQA+QAAAJMDAAAAAA==&#10;" strokeweight="1pt"/>
            </v:group>
            <v:line id="Line 264" o:spid="_x0000_s3097" style="position:absolute;visibility:visible" from="26568,6667" to="26581,8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IxVcAAAADcAAAADwAAAGRycy9kb3ducmV2LnhtbESPSwvCMBCE74L/IazgzaYqPqhGEUHQ&#10;ow8Qb0uzttVmU5qo9d8bQfA4zMw3zHzZmFI8qXaFZQX9KAZBnFpdcKbgdNz0piCcR9ZYWiYFb3Kw&#10;XLRbc0y0ffGengefiQBhl6CC3PsqkdKlORl0ka2Ig3e1tUEfZJ1JXeMrwE0pB3E8lgYLDgs5VrTO&#10;Kb0fHkbB6jY6Zxdyt9gOJ9VujeVghxulup1mNQPhqfH/8K+91QpG/SF8z4QjIB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CMVXAAAAA3AAAAA8AAAAAAAAAAAAAAAAA&#10;oQIAAGRycy9kb3ducmV2LnhtbFBLBQYAAAAABAAEAPkAAACOAwAAAAA=&#10;" strokeweight="1pt">
              <v:stroke endarrow="block" endarrowwidth="narrow" endarrowlength="short"/>
            </v:line>
            <v:shape id="Text Box 265" o:spid="_x0000_s3098" type="#_x0000_t202" style="position:absolute;left:23755;top:5943;width:3873;height:39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ZvC8UA&#10;AADcAAAADwAAAGRycy9kb3ducmV2LnhtbESPT2sCMRTE7wW/Q3iCt5q1aJGtUcSq2Fv9c/D4unnd&#10;Xbp5WZKsxm/fCILHYWZ+w8wW0TTiQs7XlhWMhhkI4sLqmksFp+PmdQrCB2SNjWVScCMPi3nvZYa5&#10;tlfe0+UQSpEg7HNUUIXQ5lL6oiKDfmhb4uT9WmcwJOlKqR1eE9w08i3L3qXBmtNChS2tKir+Dp1R&#10;cO4+v8dfbbeJ59P2J9Z769aTnVKDflx+gAgUwzP8aO+0gsloDPcz6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m8LxQAAANwAAAAPAAAAAAAAAAAAAAAAAJgCAABkcnMv&#10;ZG93bnJldi54bWxQSwUGAAAAAAQABAD1AAAAigMAAAAA&#10;" filled="f" stroked="f" strokeweight="1pt">
              <v:textbox inset="3.17239mm,1.58619mm,3.17239mm,1.58619mm">
                <w:txbxContent>
                  <w:p w:rsidR="00033981" w:rsidRPr="00B0080A" w:rsidRDefault="00033981" w:rsidP="004C4EBB">
                    <w:pPr>
                      <w:rPr>
                        <w:i/>
                        <w:lang w:val="en-US"/>
                      </w:rPr>
                    </w:pPr>
                    <w:r>
                      <w:rPr>
                        <w:i/>
                        <w:sz w:val="24"/>
                        <w:szCs w:val="24"/>
                        <w:lang w:val="en-US"/>
                      </w:rPr>
                      <w:t xml:space="preserve"> i</w:t>
                    </w:r>
                    <w:r>
                      <w:rPr>
                        <w:vertAlign w:val="subscript"/>
                        <w:lang w:val="en-US"/>
                      </w:rPr>
                      <w:t>2</w:t>
                    </w:r>
                  </w:p>
                </w:txbxContent>
              </v:textbox>
            </v:shape>
            <v:shape id="Text Box 266" o:spid="_x0000_s3099" type="#_x0000_t202" style="position:absolute;left:17595;top:6610;width:5131;height:28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rKkMUA&#10;AADcAAAADwAAAGRycy9kb3ducmV2LnhtbESPQWsCMRSE74X+h/AKvdWspVvKapSiteitrh48PjfP&#10;3aWblyXJavrvjSD0OMzMN8x0Hk0nzuR8a1nBeJSBIK6sbrlWsN+tXj5A+ICssbNMCv7Iw3z2+DDF&#10;QtsLb+lchlokCPsCFTQh9IWUvmrIoB/Znjh5J+sMhiRdLbXDS4KbTr5m2bs02HJaaLCnRUPVbzkY&#10;BYdh+fO26YdVPOy/j7HdWveVr5V6foqfExCBYvgP39trrSAf53A7k46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ysqQxQAAANwAAAAPAAAAAAAAAAAAAAAAAJgCAABkcnMv&#10;ZG93bnJldi54bWxQSwUGAAAAAAQABAD1AAAAigMAAAAA&#10;" filled="f" stroked="f" strokeweight="1pt">
              <v:textbox inset="3.17239mm,1.58619mm,3.17239mm,1.58619mm">
                <w:txbxContent>
                  <w:p w:rsidR="00033981" w:rsidRPr="00B0080A" w:rsidRDefault="00033981" w:rsidP="004C4EBB">
                    <w:pPr>
                      <w:rPr>
                        <w:i/>
                        <w:lang w:val="en-US"/>
                      </w:rPr>
                    </w:pPr>
                    <w:r>
                      <w:rPr>
                        <w:i/>
                        <w:sz w:val="24"/>
                        <w:szCs w:val="24"/>
                        <w:lang w:val="en-US"/>
                      </w:rPr>
                      <w:t>VT</w:t>
                    </w:r>
                  </w:p>
                </w:txbxContent>
              </v:textbox>
            </v:shape>
            <v:line id="Line 267" o:spid="_x0000_s3100" style="position:absolute;visibility:visible" from="18116,2667" to="18122,55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WSzcAAAADcAAAADwAAAGRycy9kb3ducmV2LnhtbESPSwvCMBCE74L/IazgzaYqPqhGEUHQ&#10;ow8Qb0uzttVmU5qo9d8bQfA4zMw3zHzZmFI8qXaFZQX9KAZBnFpdcKbgdNz0piCcR9ZYWiYFb3Kw&#10;XLRbc0y0ffGengefiQBhl6CC3PsqkdKlORl0ka2Ig3e1tUEfZJ1JXeMrwE0pB3E8lgYLDgs5VrTO&#10;Kb0fHkbB6jY6Zxdyt9gOJ9VujeVghxulup1mNQPhqfH/8K+91QpG/TF8z4QjIB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E1ks3AAAAA3AAAAA8AAAAAAAAAAAAAAAAA&#10;oQIAAGRycy9kb3ducmV2LnhtbFBLBQYAAAAABAAEAPkAAACOAwAAAAA=&#10;" strokeweight="1pt">
              <v:stroke endarrow="block" endarrowwidth="narrow" endarrowlength="short"/>
            </v:line>
            <v:group id="Group 268" o:spid="_x0000_s3101" style="position:absolute;left:18726;top:12242;width:1251;height:2724" coordorigin="3957,8819" coordsize="173,3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ns47MQAAADcAAAADwAAAGRycy9kb3ducmV2LnhtbESPQYvCMBSE78L+h/AW&#10;vGnaFV2pRhHZFQ8iqAvi7dE822LzUppsW/+9EQSPw8x8w8yXnSlFQ7UrLCuIhxEI4tTqgjMFf6ff&#10;wRSE88gaS8uk4E4OlouP3hwTbVs+UHP0mQgQdgkqyL2vEildmpNBN7QVcfCutjbog6wzqWtsA9yU&#10;8iuKJtJgwWEhx4rWOaW3479RsGmxXY3in2Z3u67vl9N4f97FpFT/s1vNQHjq/Dv8am+1gnH8Dc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ns47MQAAADcAAAA&#10;DwAAAAAAAAAAAAAAAACqAgAAZHJzL2Rvd25yZXYueG1sUEsFBgAAAAAEAAQA+gAAAJsDAAAAAA==&#10;">
              <v:line id="Line 269" o:spid="_x0000_s3102" style="position:absolute;visibility:visible" from="3957,8819" to="3957,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CQpcEAAADcAAAADwAAAGRycy9kb3ducmV2LnhtbERPzWoCMRC+F3yHMEJvmt1CRVejFK2g&#10;eCjaPsC4GTdbN5Mlibr69OZQ6PHj+58tOtuIK/lQO1aQDzMQxKXTNVcKfr7XgzGIEJE1No5JwZ0C&#10;LOa9lxkW2t14T9dDrEQK4VCgAhNjW0gZSkMWw9C1xIk7OW8xJugrqT3eUrht5FuWjaTFmlODwZaW&#10;hsrz4WIVbP1xd84flZFH3vrP5ms1CfZXqdd+9zEFEamL/+I/90YreM/T2nQmHQE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4JClwQAAANwAAAAPAAAAAAAAAAAAAAAA&#10;AKECAABkcnMvZG93bnJldi54bWxQSwUGAAAAAAQABAD5AAAAjwMAAAAA&#10;" strokeweight="1pt"/>
              <v:line id="Line 270" o:spid="_x0000_s3103" style="position:absolute;visibility:visible" from="3957,9170"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6w1PsQAAADcAAAADwAAAGRycy9kb3ducmV2LnhtbESP0WoCMRRE3wv9h3ALvtXsCpa6GkVa&#10;BcWHou0HXDfXzermZkmirv16Uyj4OMzMGWYy62wjLuRD7VhB3s9AEJdO11wp+Plevr6DCBFZY+OY&#10;FNwowGz6/DTBQrsrb+myi5VIEA4FKjAxtoWUoTRkMfRdS5y8g/MWY5K+ktrjNcFtIwdZ9iYt1pwW&#10;DLb0Yag87c5WwdrvN6f8tzJyz2u/aL4+R8Eeleq9dPMxiEhdfIT/2yutYJiP4O9MOgJye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rDU+xAAAANwAAAAPAAAAAAAAAAAA&#10;AAAAAKECAABkcnMvZG93bnJldi54bWxQSwUGAAAAAAQABAD5AAAAkgMAAAAA&#10;" strokeweight="1pt"/>
              <v:line id="Line 271" o:spid="_x0000_s3104" style="position:absolute;visibility:visible" from="3957,8819" to="4130,88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pWHsIAAADcAAAADwAAAGRycy9kb3ducmV2LnhtbERP3WrCMBS+H+wdwhl4N1MFx9Y1lTEV&#10;Jl6I3R7g2BybanNSkqjdnt5cCLv8+P6L+WA7cSEfWscKJuMMBHHtdMuNgp/v1fMriBCRNXaOScEv&#10;BZiXjw8F5tpdeUeXKjYihXDIUYGJsc+lDLUhi2HseuLEHZy3GBP0jdQeryncdnKaZS/SYsupwWBP&#10;n4bqU3W2CtZ+vzlN/hoj97z2y267eAv2qNToafh4BxFpiP/iu/tLK5hN0/x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PpWHsIAAADcAAAADwAAAAAAAAAAAAAA&#10;AAChAgAAZHJzL2Rvd25yZXYueG1sUEsFBgAAAAAEAAQA+QAAAJADAAAAAA==&#10;" strokeweight="1pt"/>
              <v:line id="Line 272" o:spid="_x0000_s3105" style="position:absolute;visibility:visible" from="4130,8819" to="4130,9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bzhcUAAADcAAAADwAAAGRycy9kb3ducmV2LnhtbESP3WoCMRSE7wXfIRyhd5pdwdJujVL8&#10;gUovSlcf4Lg53WzdnCxJ1G2fvikIXg4z8w0zX/a2FRfyoXGsIJ9kIIgrpxuuFRz22/ETiBCRNbaO&#10;ScEPBVguhoM5Ftpd+ZMuZaxFgnAoUIGJsSukDJUhi2HiOuLkfTlvMSbpa6k9XhPctnKaZY/SYsNp&#10;wWBHK0PVqTxbBTt/fD/lv7WRR975Tfuxfg72W6mHUf/6AiJSH+/hW/tNK5hNc/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7bzhcUAAADcAAAADwAAAAAAAAAA&#10;AAAAAAChAgAAZHJzL2Rvd25yZXYueG1sUEsFBgAAAAAEAAQA+QAAAJMDAAAAAA==&#10;" strokeweight="1pt"/>
            </v:group>
            <v:line id="Line 273" o:spid="_x0000_s3106" style="position:absolute;flip:x;visibility:visible" from="19373,9944" to="19386,12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4H6sQAAADcAAAADwAAAGRycy9kb3ducmV2LnhtbESPzYrCMBSF9wO+Q7iCGxlTC4p2jCKC&#10;IIILnYE6u0tzp602N6WJtr69EYRZHs7Px1msOlOJOzWutKxgPIpAEGdWl5wr+Pnefs5AOI+ssbJM&#10;Ch7kYLXsfSww0bblI91PPhdhhF2CCgrv60RKlxVk0I1sTRy8P9sY9EE2udQNtmHcVDKOoqk0WHIg&#10;FFjTpqDserqZALls8t/DhbJ0ntb7djoetufzTalBv1t/gfDU+f/wu73TCiZxDK8z4QjI5R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PgfqxAAAANwAAAAPAAAAAAAAAAAA&#10;AAAAAKECAABkcnMvZG93bnJldi54bWxQSwUGAAAAAAQABAD5AAAAkgMAAAAA&#10;" strokeweight="1pt"/>
            <v:line id="Line 274" o:spid="_x0000_s3107" style="position:absolute;visibility:visible" from="19373,14859" to="19386,16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VRB8UAAADcAAAADwAAAGRycy9kb3ducmV2LnhtbESPT2sCMRTE70K/Q3gFb5r1T6XdGqUI&#10;iiehbks9Pjavm203L2ET1/Xbm0LB4zAzv2GW6942oqM21I4VTMYZCOLS6ZorBR/FdvQMIkRkjY1j&#10;UnClAOvVw2CJuXYXfqfuGCuRIBxyVGBi9LmUoTRkMYydJ07et2stxiTbSuoWLwluGznNsoW0WHNa&#10;MOhpY6j8PZ6tguzr8+Ww82aOnd9qV0xO3P+clBo+9m+vICL18R7+b++1gqfpDP7OpCMgV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VRB8UAAADcAAAADwAAAAAAAAAA&#10;AAAAAAChAgAAZHJzL2Rvd25yZXYueG1sUEsFBgAAAAAEAAQA+QAAAJMDAAAAAA==&#10;" strokeweight="1pt">
              <v:stroke endarrow="oval" endarrowwidth="narrow" endarrowlength="short"/>
            </v:line>
            <v:line id="Line 275" o:spid="_x0000_s3108" style="position:absolute;flip:x;visibility:visible" from="19335,10896" to="22923,109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78ucUAAADcAAAADwAAAGRycy9kb3ducmV2LnhtbESPQWvCQBSE70L/w/IEb7oxWCnRVaRQ&#10;WsQIWg96e2SfSTT7Ns2uGv99VxA8DjPzDTOdt6YSV2pcaVnBcBCBIM6sLjlXsPv96n+AcB5ZY2WZ&#10;FNzJwXz21pliou2NN3Td+lwECLsEFRTe14mULivIoBvYmjh4R9sY9EE2udQN3gLcVDKOorE0WHJY&#10;KLCmz4Ky8/ZiFBg5PP4dTnr/Hafr0XJ1Tk/RPVWq120XExCeWv8KP9s/WsF7PILHmXAE5O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78ucUAAADcAAAADwAAAAAAAAAA&#10;AAAAAAChAgAAZHJzL2Rvd25yZXYueG1sUEsFBgAAAAAEAAQA+QAAAJMDAAAAAA==&#10;" strokeweight="1pt">
              <v:stroke startarrowwidth="narrow" startarrowlength="short" endarrow="oval" endarrowwidth="narrow" endarrowlength="short"/>
            </v:line>
            <v:line id="Line 276" o:spid="_x0000_s3109" style="position:absolute;flip:x;visibility:visible" from="28276,7848" to="28289,14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iwF8QAAADcAAAADwAAAGRycy9kb3ducmV2LnhtbESPzWsCMRTE70L/h/AKvWm2Uj9YjbII&#10;BfHk16HHx+Z1d3HzsiRp3PrXG0HwOMzMb5jlujetiOR8Y1nB5ygDQVxa3XCl4Hz6Hs5B+ICssbVM&#10;Cv7Jw3r1Nlhiru2VDxSPoRIJwj5HBXUIXS6lL2sy6Ee2I07er3UGQ5KuktrhNcFNK8dZNpUGG04L&#10;NXa0qam8HP+Mgvg16/qQRRenu2Je3PY/m9Ztlfp474sFiEB9eIWf7a1WMBlP4HEmHQ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CLAXxAAAANwAAAAPAAAAAAAAAAAA&#10;AAAAAKECAABkcnMvZG93bnJldi54bWxQSwUGAAAAAAQABAD5AAAAkgMAAAAA&#10;" strokeweight="1pt">
              <v:stroke endarrow="open" endarrowwidth="narrow" endarrowlength="short"/>
            </v:line>
            <v:shape id="Text Box 277" o:spid="_x0000_s3110" type="#_x0000_t202" style="position:absolute;left:27679;top:10706;width:5309;height:34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SeWsYA&#10;AADcAAAADwAAAGRycy9kb3ducmV2LnhtbESPzWrDMBCE74W8g9hAb43ckITgWg6lTUp6a34OOW6t&#10;rW1qrYwkJ8rbR4VCjsPMfMMUq2g6cSbnW8sKnicZCOLK6pZrBcfD5mkJwgdkjZ1lUnAlD6ty9FBg&#10;ru2Fd3Teh1okCPscFTQh9LmUvmrIoJ/Ynjh5P9YZDEm6WmqHlwQ3nZxm2UIabDktNNjTW0PV734w&#10;Ck7D+9fssx828XT8+I7tzrr1fKvU4zi+voAIFMM9/N/eagXz6QL+zqQjI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SeWsYAAADcAAAADwAAAAAAAAAAAAAAAACYAgAAZHJz&#10;L2Rvd25yZXYueG1sUEsFBgAAAAAEAAQA9QAAAIsDAAAAAA==&#10;" filled="f" stroked="f" strokeweight="1pt">
              <v:textbox inset="3.17239mm,1.58619mm,3.17239mm,1.58619mm">
                <w:txbxContent>
                  <w:p w:rsidR="00033981" w:rsidRPr="00B0080A" w:rsidRDefault="00033981" w:rsidP="004C4EBB">
                    <w:pPr>
                      <w:rPr>
                        <w:i/>
                      </w:rPr>
                    </w:pPr>
                    <w:r>
                      <w:rPr>
                        <w:i/>
                        <w:sz w:val="24"/>
                        <w:szCs w:val="24"/>
                        <w:lang w:val="en-US"/>
                      </w:rPr>
                      <w:t>u</w:t>
                    </w:r>
                    <w:r>
                      <w:rPr>
                        <w:i/>
                        <w:vertAlign w:val="subscript"/>
                      </w:rPr>
                      <w:t>вих</w:t>
                    </w:r>
                  </w:p>
                </w:txbxContent>
              </v:textbox>
            </v:shape>
            <v:line id="Line 278" o:spid="_x0000_s3111" style="position:absolute;visibility:visible" from="14312,8572" to="17221,8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X968AAAADcAAAADwAAAGRycy9kb3ducmV2LnhtbESPSwvCMBCE74L/IazgTVMrPqhGEUHQ&#10;ow8Qb0uzttVmU5qo9d8bQfA4zMw3zHzZmFI8qXaFZQWDfgSCOLW64EzB6bjpTUE4j6yxtEwK3uRg&#10;uWi35pho++I9PQ8+EwHCLkEFufdVIqVLczLo+rYiDt7V1gZ9kHUmdY2vADeljKNoLA0WHBZyrGid&#10;U3o/PIyC1W10zi7kbpEdTqrdGst4hxulup1mNQPhqfH/8K+91QpG8QS+Z8IRkI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AV/evAAAAA3AAAAA8AAAAAAAAAAAAAAAAA&#10;oQIAAGRycy9kb3ducmV2LnhtbFBLBQYAAAAABAAEAPkAAACOAwAAAAA=&#10;" strokeweight="1pt">
              <v:stroke endarrow="block" endarrowwidth="narrow" endarrowlength="short"/>
            </v:line>
            <v:shape id="Text Box 279" o:spid="_x0000_s3112" type="#_x0000_t202" style="position:absolute;left:13747;top:8007;width:4191;height:33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vs8EA&#10;AADcAAAADwAAAGRycy9kb3ducmV2LnhtbERPyW7CMBC9V+o/WFOpt+IUFYQCBlVlEdzYDhyHeEii&#10;xuPIdsD8PT4gcXx6+2QWTSOu5HxtWcF3LwNBXFhdc6ngeFh+jUD4gKyxsUwK7uRhNn1/m2Cu7Y13&#10;dN2HUqQQ9jkqqEJocyl9UZFB37MtceIu1hkMCbpSaoe3FG4a2c+yoTRYc2qosKW/ior/fWcUnLr5&#10;9mfTdst4Oq7Osd5Ztxislfr8iL9jEIFieImf7rVWMOintelMOgJ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Knr7PBAAAA3AAAAA8AAAAAAAAAAAAAAAAAmAIAAGRycy9kb3du&#10;cmV2LnhtbFBLBQYAAAAABAAEAPUAAACGAwAAAAA=&#10;" filled="f" stroked="f" strokeweight="1pt">
              <v:textbox inset="3.17239mm,1.58619mm,3.17239mm,1.58619mm">
                <w:txbxContent>
                  <w:p w:rsidR="00033981" w:rsidRPr="00B14211" w:rsidRDefault="00033981" w:rsidP="004C4EBB">
                    <w:pPr>
                      <w:rPr>
                        <w:i/>
                      </w:rPr>
                    </w:pPr>
                    <w:r>
                      <w:rPr>
                        <w:i/>
                        <w:lang w:val="en-US"/>
                      </w:rPr>
                      <w:t>I</w:t>
                    </w:r>
                    <w:r>
                      <w:rPr>
                        <w:i/>
                        <w:vertAlign w:val="subscript"/>
                      </w:rPr>
                      <w:t>Б</w:t>
                    </w:r>
                  </w:p>
                </w:txbxContent>
              </v:textbox>
            </v:shape>
            <v:line id="Line 280" o:spid="_x0000_s3113" style="position:absolute;visibility:visible" from="18649,10166" to="18656,11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bMAsIAAADcAAAADwAAAGRycy9kb3ducmV2LnhtbESPzarCMBSE94LvEI7gzqZW1HurUUQQ&#10;dOkPyN0dmnPbanNSmqj17Y0guBxm5htmvmxNJe7UuNKygmEUgyDOrC45V3A6bgY/IJxH1lhZJgVP&#10;crBcdDtzTLV98J7uB5+LAGGXooLC+zqV0mUFGXSRrYmD928bgz7IJpe6wUeAm0omcTyRBksOCwXW&#10;tC4oux5uRsHqMj7nf+QusR1N690aq2SHG6X6vXY1A+Gp9d/wp73VCsbJL7zPhCMgF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sbMAsIAAADcAAAADwAAAAAAAAAAAAAA&#10;AAChAgAAZHJzL2Rvd25yZXYueG1sUEsFBgAAAAAEAAQA+QAAAJADAAAAAA==&#10;" strokeweight="1pt">
              <v:stroke endarrow="block" endarrowwidth="narrow" endarrowlength="short"/>
            </v:line>
            <v:shape id="Text Box 281" o:spid="_x0000_s3114" type="#_x0000_t202" style="position:absolute;left:15792;top:9410;width:4197;height:3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g1aMEA&#10;AADcAAAADwAAAGRycy9kb3ducmV2LnhtbERPPW/CMBDdkfgP1iF1A6e0VFXAIASlgg0oA+M1PpKo&#10;8TmyHXD/PR6QGJ/e92wRTSOu5HxtWcHrKANBXFhdc6ng9LMZfoLwAVljY5kU/JOHxbzfm2Gu7Y0P&#10;dD2GUqQQ9jkqqEJocyl9UZFBP7ItceIu1hkMCbpSaoe3FG4aOc6yD2mw5tRQYUurioq/Y2cUnLv1&#10;/n3Xdpt4Pn3/xvpg3ddkq9TLIC6nIALF8BQ/3FutYPKW5qcz6QjI+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INWjBAAAA3AAAAA8AAAAAAAAAAAAAAAAAmAIAAGRycy9kb3du&#10;cmV2LnhtbFBLBQYAAAAABAAEAPUAAACGAwAAAAA=&#10;" filled="f" stroked="f" strokeweight="1pt">
              <v:textbox inset="3.17239mm,1.58619mm,3.17239mm,1.58619mm">
                <w:txbxContent>
                  <w:p w:rsidR="00033981" w:rsidRDefault="00033981" w:rsidP="004C4EBB">
                    <w:pPr>
                      <w:rPr>
                        <w:i/>
                      </w:rPr>
                    </w:pPr>
                    <w:r>
                      <w:rPr>
                        <w:i/>
                        <w:sz w:val="24"/>
                        <w:szCs w:val="24"/>
                        <w:lang w:val="en-US"/>
                      </w:rPr>
                      <w:t>I</w:t>
                    </w:r>
                    <w:r>
                      <w:rPr>
                        <w:i/>
                        <w:vertAlign w:val="subscript"/>
                      </w:rPr>
                      <w:t>Э</w:t>
                    </w:r>
                  </w:p>
                </w:txbxContent>
              </v:textbox>
            </v:shape>
            <v:line id="Line 282" o:spid="_x0000_s3115" style="position:absolute;flip:x;visibility:visible" from="19335,16313" to="19386,17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UPQMYAAADcAAAADwAAAGRycy9kb3ducmV2LnhtbESPzWrCQBSF9wXfYbhCN6VO0mKwqaNI&#10;QBChi1ohdnfJXJNo5k7ITEz69p2C0OXh/Hyc5Xo0jbhR52rLCuJZBIK4sLrmUsHxa/u8AOE8ssbG&#10;Min4IQfr1eRhiam2A3/S7eBLEUbYpaig8r5NpXRFRQbdzLbEwTvbzqAPsiul7nAI46aRL1GUSIM1&#10;B0KFLWUVFddDbwLkkpXfHxcq8re83Q9J/DScTr1Sj9Nx8w7C0+j/w/f2TiuYv8bwdyYc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1D0DGAAAA3AAAAA8AAAAAAAAA&#10;AAAAAAAAoQIAAGRycy9kb3ducmV2LnhtbFBLBQYAAAAABAAEAPkAAACUAwAAAAA=&#10;" strokeweight="1pt"/>
            <v:line id="Line 283" o:spid="_x0000_s3116" style="position:absolute;visibility:visible" from="18345,17405" to="20320,17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ywLcUAAADcAAAADwAAAGRycy9kb3ducmV2LnhtbESPT2vCQBTE7wW/w/IEb3Wj0iLRVUTw&#10;D701LYK3R/aZxGTfxt2Nxm/fLRR6HGbmN8xy3ZtG3Mn5yrKCyTgBQZxbXXGh4Ptr9zoH4QOyxsYy&#10;KXiSh/Vq8LLEVNsHf9I9C4WIEPYpKihDaFMpfV6SQT+2LXH0LtYZDFG6QmqHjwg3jZwmybs0WHFc&#10;KLGlbUl5nXVGwanL+Hytd67Bbn84XE632s8+lBoN+80CRKA+/If/2ket4G02hd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9ywLcUAAADcAAAADwAAAAAAAAAA&#10;AAAAAAChAgAAZHJzL2Rvd25yZXYueG1sUEsFBgAAAAAEAAQA+QAAAJMDAAAAAA==&#10;" strokeweight="1.5pt"/>
            <v:line id="Line 284" o:spid="_x0000_s3117" style="position:absolute;flip:x;visibility:visible" from="32531,1828" to="32537,157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4QIMUAAADcAAAADwAAAGRycy9kb3ducmV2LnhtbESPQWvCQBSE74X+h+UVvBTdVKtIdBUr&#10;COItKrbHR/Y1Cd19G7KrSf69KxQ8DjPzDbNcd9aIGzW+cqzgY5SAIM6drrhQcD7thnMQPiBrNI5J&#10;QU8e1qvXlyWm2rWc0e0YChEh7FNUUIZQp1L6vCSLfuRq4uj9usZiiLIppG6wjXBr5DhJZtJixXGh&#10;xJq2JeV/x6tVYL7M+Dw7bPr36qfPsvrzkn+3F6UGb91mASJQF57h//ZeK5hOJvA4E4+AXN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64QIMUAAADcAAAADwAAAAAAAAAA&#10;AAAAAAChAgAAZHJzL2Rvd25yZXYueG1sUEsFBgAAAAAEAAQA+QAAAJMDAAAAAA==&#10;" strokeweight="1pt">
              <v:stroke endarrow="block" endarrowwidth="narrow" endarrowlength="short"/>
            </v:line>
            <v:shape id="Text Box 285" o:spid="_x0000_s3118" type="#_x0000_t202" style="position:absolute;left:23755;top:17424;width:8280;height:26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h/R8QA&#10;AADcAAAADwAAAGRycy9kb3ducmV2LnhtbESPQWvCQBSE74L/YXlCb3VXq8XGbERaCp4qTWvB2yP7&#10;TILZtyG7NfHfd4WCx2FmvmHSzWAbcaHO1441zKYKBHHhTM2lhu+v98cVCB+QDTaOScOVPGyy8SjF&#10;xLieP+mSh1JECPsENVQhtImUvqjIop+6ljh6J9dZDFF2pTQd9hFuGzlX6llarDkuVNjSa0XFOf+1&#10;Gg4fp+PPQu3LN7tsezcoyfZFav0wGbZrEIGGcA//t3dGw/Jp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If0fEAAAA3AAAAA8AAAAAAAAAAAAAAAAAmAIAAGRycy9k&#10;b3ducmV2LnhtbFBLBQYAAAAABAAEAPUAAACJAwAAAAA=&#10;" filled="f" stroked="f">
              <v:textbox>
                <w:txbxContent>
                  <w:p w:rsidR="00033981" w:rsidRDefault="00033981" w:rsidP="004C4EBB">
                    <w:pPr>
                      <w:rPr>
                        <w:sz w:val="24"/>
                        <w:szCs w:val="24"/>
                      </w:rPr>
                    </w:pPr>
                    <w:r>
                      <w:rPr>
                        <w:sz w:val="24"/>
                        <w:szCs w:val="24"/>
                      </w:rPr>
                      <w:t>Рис. 5.3</w:t>
                    </w:r>
                  </w:p>
                </w:txbxContent>
              </v:textbox>
            </v:shape>
            <v:group id="Group 286" o:spid="_x0000_s3119" style="position:absolute;left:32150;width:717;height:723" coordorigin="8112,11071" coordsize="174,1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BfYMQAAADcAAAADwAAAGRycy9kb3ducmV2LnhtbESPQYvCMBSE7wv+h/AE&#10;b2tapYtUo4ioeJCFVUG8PZpnW2xeShPb+u/NwsIeh5n5hlmselOJlhpXWlYQjyMQxJnVJecKLufd&#10;5wyE88gaK8uk4EUOVsvBxwJTbTv+ofbkcxEg7FJUUHhfp1K6rCCDbmxr4uDdbWPQB9nkUjfYBbip&#10;5CSKvqTBksNCgTVtCsoep6dRsO+wW0/jbXt83Dev2zn5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BfYMQAAADcAAAA&#10;DwAAAAAAAAAAAAAAAACqAgAAZHJzL2Rvd25yZXYueG1sUEsFBgAAAAAEAAQA+gAAAJsDAAAAAA==&#10;">
              <v:line id="Line 287" o:spid="_x0000_s3120" style="position:absolute;visibility:visible" from="8199,11071" to="8199,11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b9LMUAAADcAAAADwAAAGRycy9kb3ducmV2LnhtbESP0WoCMRRE3wv+Q7hC32rWlkpdjSK2&#10;hYoP0tUPuG6um9XNzZKkuvXrjVDo4zAzZ5jpvLONOJMPtWMFw0EGgrh0uuZKwW77+fQGIkRkjY1j&#10;UvBLAeaz3sMUc+0u/E3nIlYiQTjkqMDE2OZShtKQxTBwLXHyDs5bjEn6SmqPlwS3jXzOspG0WHNa&#10;MNjS0lB5Kn6sgpXfr0/Da2Xknlf+o9m8j4M9KvXY7xYTEJG6+B/+a39pBa8vI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Yb9LMUAAADcAAAADwAAAAAAAAAA&#10;AAAAAAChAgAAZHJzL2Rvd25yZXYueG1sUEsFBgAAAAAEAAQA+QAAAJMDAAAAAA==&#10;" strokeweight="1pt"/>
              <v:line id="Line 288" o:spid="_x0000_s3121" style="position:absolute;visibility:visible" from="8112,11158" to="8286,1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pYt8UAAADcAAAADwAAAGRycy9kb3ducmV2LnhtbESP3WoCMRSE74W+QzgF72rWitVujVK0&#10;QsUL8ecBjpvTzdbNyZKkuvXpTaHg5TAz3zCTWWtrcSYfKscK+r0MBHHhdMWlgsN++TQGESKyxtox&#10;KfilALPpQ2eCuXYX3tJ5F0uRIBxyVGBibHIpQ2HIYui5hjh5X85bjEn6UmqPlwS3tXzOshdpseK0&#10;YLChuaHitPuxClb+uD71r6WRR175j3qzeA32W6nuY/v+BiJSG+/h//anVjAcjO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pYt8UAAADcAAAADwAAAAAAAAAA&#10;AAAAAAChAgAAZHJzL2Rvd25yZXYueG1sUEsFBgAAAAAEAAQA+QAAAJMDAAAAAA==&#10;" strokeweight="1pt"/>
            </v:group>
            <v:shape id="Text Box 289" o:spid="_x0000_s3122" type="#_x0000_t202" style="position:absolute;left:11696;top:16249;width:3867;height:3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V1QsAA&#10;AADcAAAADwAAAGRycy9kb3ducmV2LnhtbERPy4rCMBTdC/MP4Q7MThNnVLRjlEERXCk+YXaX5toW&#10;m5vSRFv/3iwEl4fzns5bW4o71b5wrKHfUyCIU2cKzjQcD6vuGIQPyAZLx6ThQR7ms4/OFBPjGt7R&#10;fR8yEUPYJ6ghD6FKpPRpThZ9z1XEkbu42mKIsM6kqbGJ4baU30qNpMWCY0OOFS1ySq/7m9Vw2lz+&#10;zwO1zZZ2WDWuVZLtRGr99dn+/YII1Ia3+OVeGw3Dn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V1QsAAAADcAAAADwAAAAAAAAAAAAAAAACYAgAAZHJzL2Rvd25y&#10;ZXYueG1sUEsFBgAAAAAEAAQA9QAAAIUDAAAAAA==&#10;" filled="f" stroked="f">
              <v:textbox>
                <w:txbxContent>
                  <w:p w:rsidR="00033981" w:rsidRDefault="00033981" w:rsidP="004C4EBB">
                    <w:pPr>
                      <w:rPr>
                        <w:sz w:val="24"/>
                        <w:szCs w:val="24"/>
                      </w:rPr>
                    </w:pPr>
                    <w:r>
                      <w:rPr>
                        <w:i/>
                        <w:sz w:val="24"/>
                        <w:szCs w:val="24"/>
                      </w:rPr>
                      <w:t xml:space="preserve"> а</w:t>
                    </w:r>
                    <w:r>
                      <w:rPr>
                        <w:sz w:val="24"/>
                        <w:szCs w:val="24"/>
                      </w:rPr>
                      <w:t>)</w:t>
                    </w:r>
                  </w:p>
                </w:txbxContent>
              </v:textbox>
            </v:shape>
            <v:shape id="Picture 290" o:spid="_x0000_s3123" type="#_x0000_t75" style="position:absolute;left:39674;top:438;width:16669;height:167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kj3DDAAAA3AAAAA8AAABkcnMvZG93bnJldi54bWxEj82KwkAQhO/CvsPQC3uRdaJi0Ogoi7Ag&#10;eFKD595Mm4TN9ITM5Me3dwTBY1FdX3VtdoOpREeNKy0rmE4iEMSZ1SXnCtLL7/cShPPIGivLpOBO&#10;Dnbbj9EGE217PlF39rkIEHYJKii8rxMpXVaQQTexNXHwbrYx6INscqkb7APcVHIWRbE0WHJoKLCm&#10;fUHZ/7k14Q3u22V+O7Zpavp5F+u/2XV8VOrrc/hZg/A0+PfxK33QChbzFTzHBALI7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eSPcMMAAADcAAAADwAAAAAAAAAAAAAAAACf&#10;AgAAZHJzL2Rvd25yZXYueG1sUEsFBgAAAAAEAAQA9wAAAI8DAAAAAA==&#10;">
              <v:imagedata r:id="rId258" o:title=""/>
            </v:shape>
            <v:shape id="Text Box 291" o:spid="_x0000_s3124" type="#_x0000_t202" style="position:absolute;left:40913;top:15735;width:4572;height:28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UKOb8A&#10;AADcAAAADwAAAGRycy9kb3ducmV2LnhtbERPTYvCMBC9C/6HMII3TRSVtRpFFMHTLroqeBuasS02&#10;k9JE2/33m4Pg8fG+l+vWluJFtS8caxgNFQji1JmCMw3n3/3gC4QPyAZLx6ThjzysV93OEhPjGj7S&#10;6xQyEUPYJ6ghD6FKpPRpThb90FXEkbu72mKIsM6kqbGJ4baUY6Vm0mLBsSHHirY5pY/T02q4fN9v&#10;14n6yXZ2WjWuVZLtXGrd77WbBYhAbfiI3+6D0TCdxPn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Qo5vwAAANwAAAAPAAAAAAAAAAAAAAAAAJgCAABkcnMvZG93bnJl&#10;di54bWxQSwUGAAAAAAQABAD1AAAAhAMAAAAA&#10;" filled="f" stroked="f">
              <v:textbox>
                <w:txbxContent>
                  <w:p w:rsidR="00033981" w:rsidRDefault="00033981" w:rsidP="004C4EBB">
                    <w:pPr>
                      <w:rPr>
                        <w:sz w:val="24"/>
                        <w:szCs w:val="24"/>
                      </w:rPr>
                    </w:pPr>
                    <w:r>
                      <w:t xml:space="preserve"> </w:t>
                    </w:r>
                    <w:r>
                      <w:rPr>
                        <w:i/>
                        <w:sz w:val="24"/>
                        <w:szCs w:val="24"/>
                      </w:rPr>
                      <w:t>б</w:t>
                    </w:r>
                    <w:r>
                      <w:rPr>
                        <w:sz w:val="24"/>
                        <w:szCs w:val="24"/>
                      </w:rPr>
                      <w:t>)</w:t>
                    </w:r>
                  </w:p>
                </w:txbxContent>
              </v:textbox>
            </v:shape>
            <w10:wrap type="topAndBottom"/>
          </v:group>
        </w:pict>
      </w:r>
      <w:r w:rsidR="004C4EBB" w:rsidRPr="004C4EBB">
        <w:rPr>
          <w:rFonts w:eastAsia="Calibri"/>
        </w:rPr>
        <w:t>В підсилювачі,</w:t>
      </w:r>
      <w:r w:rsidR="00AA58C6">
        <w:rPr>
          <w:rFonts w:eastAsia="Calibri"/>
        </w:rPr>
        <w:t xml:space="preserve">  </w:t>
      </w:r>
      <w:r w:rsidR="004C4EBB" w:rsidRPr="004C4EBB">
        <w:rPr>
          <w:rFonts w:eastAsia="Calibri"/>
        </w:rPr>
        <w:t xml:space="preserve">крім джерела змінного сигналу, діє джерело напруги з ЕРС </w:t>
      </w:r>
      <w:r w:rsidR="004C4EBB" w:rsidRPr="004C4EBB">
        <w:rPr>
          <w:rFonts w:eastAsia="Calibri"/>
          <w:i/>
          <w:iCs/>
        </w:rPr>
        <w:t>E</w:t>
      </w:r>
      <w:r w:rsidR="00AA58C6">
        <w:rPr>
          <w:rFonts w:eastAsia="Calibri"/>
          <w:i/>
          <w:iCs/>
        </w:rPr>
        <w:t xml:space="preserve">  </w:t>
      </w:r>
      <w:r w:rsidR="004C4EBB" w:rsidRPr="004C4EBB">
        <w:rPr>
          <w:rFonts w:eastAsia="Calibri"/>
          <w:i/>
          <w:iCs/>
          <w:vertAlign w:val="subscript"/>
        </w:rPr>
        <w:t xml:space="preserve">n </w:t>
      </w:r>
      <w:r w:rsidR="004C4EBB" w:rsidRPr="004C4EBB">
        <w:rPr>
          <w:rFonts w:eastAsia="Calibri"/>
        </w:rPr>
        <w:t xml:space="preserve">(зазвичай напруга </w:t>
      </w:r>
      <w:r w:rsidR="004C4EBB" w:rsidRPr="004C4EBB">
        <w:rPr>
          <w:rFonts w:eastAsia="Calibri"/>
          <w:i/>
          <w:iCs/>
        </w:rPr>
        <w:t>U</w:t>
      </w:r>
      <w:r w:rsidR="004C4EBB" w:rsidRPr="004C4EBB">
        <w:rPr>
          <w:rFonts w:eastAsia="Calibri"/>
          <w:i/>
          <w:iCs/>
          <w:vertAlign w:val="subscript"/>
        </w:rPr>
        <w:t>n</w:t>
      </w:r>
      <w:r w:rsidR="00AA58C6">
        <w:rPr>
          <w:rFonts w:eastAsia="Calibri"/>
          <w:i/>
          <w:iCs/>
          <w:vertAlign w:val="subscript"/>
        </w:rPr>
        <w:t xml:space="preserve">  </w:t>
      </w:r>
      <w:r w:rsidR="004C4EBB" w:rsidRPr="004C4EBB">
        <w:rPr>
          <w:rFonts w:eastAsia="Calibri"/>
        </w:rPr>
        <w:t xml:space="preserve">= 10 ... 30 В) з внутрішнім опором </w:t>
      </w:r>
      <w:r w:rsidR="004C4EBB" w:rsidRPr="004C4EBB">
        <w:rPr>
          <w:rFonts w:eastAsia="Calibri"/>
          <w:i/>
          <w:iCs/>
        </w:rPr>
        <w:t>R</w:t>
      </w:r>
      <w:r w:rsidR="004C4EBB" w:rsidRPr="004C4EBB">
        <w:rPr>
          <w:rFonts w:eastAsia="Calibri"/>
          <w:i/>
          <w:iCs/>
          <w:vertAlign w:val="subscript"/>
        </w:rPr>
        <w:t>вт</w:t>
      </w:r>
      <w:r w:rsidR="00AA58C6">
        <w:rPr>
          <w:rFonts w:eastAsia="Calibri"/>
          <w:i/>
          <w:iCs/>
          <w:vertAlign w:val="subscript"/>
        </w:rPr>
        <w:t xml:space="preserve">  </w:t>
      </w:r>
      <w:r w:rsidR="004C4EBB" w:rsidRPr="004C4EBB">
        <w:rPr>
          <w:rFonts w:eastAsia="Calibri"/>
        </w:rPr>
        <w:t xml:space="preserve">. Опір резистора </w:t>
      </w:r>
      <w:r w:rsidR="004C4EBB" w:rsidRPr="004C4EBB">
        <w:rPr>
          <w:rFonts w:eastAsia="Calibri"/>
          <w:i/>
          <w:iCs/>
        </w:rPr>
        <w:t>R</w:t>
      </w:r>
      <w:r w:rsidR="00AA58C6">
        <w:rPr>
          <w:rFonts w:eastAsia="Calibri"/>
          <w:i/>
          <w:iCs/>
        </w:rPr>
        <w:t xml:space="preserve">  </w:t>
      </w:r>
      <w:r w:rsidR="004C4EBB" w:rsidRPr="004C4EBB">
        <w:rPr>
          <w:rFonts w:eastAsia="Calibri"/>
          <w:i/>
          <w:iCs/>
          <w:vertAlign w:val="subscript"/>
        </w:rPr>
        <w:t xml:space="preserve">К </w:t>
      </w:r>
      <w:r w:rsidR="004C4EBB" w:rsidRPr="004C4EBB">
        <w:rPr>
          <w:rFonts w:eastAsia="Calibri"/>
        </w:rPr>
        <w:t xml:space="preserve">вибирають, виходячи з вимог підсилення вхідних сигналів і обмеження струму колектора </w:t>
      </w:r>
      <w:r w:rsidR="004C4EBB" w:rsidRPr="004C4EBB">
        <w:rPr>
          <w:rFonts w:eastAsia="Calibri"/>
          <w:i/>
          <w:iCs/>
        </w:rPr>
        <w:t>I</w:t>
      </w:r>
      <w:r w:rsidR="00AA58C6">
        <w:rPr>
          <w:rFonts w:eastAsia="Calibri"/>
          <w:i/>
          <w:iCs/>
        </w:rPr>
        <w:t xml:space="preserve">  </w:t>
      </w:r>
      <w:r w:rsidR="004C4EBB" w:rsidRPr="004C4EBB">
        <w:rPr>
          <w:rFonts w:eastAsia="Calibri"/>
          <w:i/>
          <w:iCs/>
          <w:vertAlign w:val="subscript"/>
        </w:rPr>
        <w:t xml:space="preserve">К </w:t>
      </w:r>
      <w:r w:rsidR="004C4EBB" w:rsidRPr="004C4EBB">
        <w:rPr>
          <w:rFonts w:eastAsia="Calibri"/>
        </w:rPr>
        <w:t xml:space="preserve">транзистора </w:t>
      </w:r>
      <w:r w:rsidR="004C4EBB" w:rsidRPr="004C4EBB">
        <w:rPr>
          <w:rFonts w:eastAsia="Calibri"/>
          <w:i/>
          <w:iCs/>
        </w:rPr>
        <w:t>VT</w:t>
      </w:r>
      <w:r w:rsidR="004C4EBB" w:rsidRPr="004C4EBB">
        <w:rPr>
          <w:rFonts w:eastAsia="Calibri"/>
        </w:rPr>
        <w:t xml:space="preserve">. Зазвичай опір </w:t>
      </w:r>
      <w:r w:rsidR="004C4EBB" w:rsidRPr="004C4EBB">
        <w:rPr>
          <w:rFonts w:eastAsia="Calibri"/>
          <w:i/>
          <w:iCs/>
        </w:rPr>
        <w:t>R</w:t>
      </w:r>
      <w:r w:rsidR="00AA58C6">
        <w:rPr>
          <w:rFonts w:eastAsia="Calibri"/>
          <w:i/>
          <w:iCs/>
        </w:rPr>
        <w:t xml:space="preserve">  </w:t>
      </w:r>
      <w:r w:rsidR="004C4EBB" w:rsidRPr="004C4EBB">
        <w:rPr>
          <w:rFonts w:eastAsia="Calibri"/>
          <w:i/>
          <w:iCs/>
          <w:vertAlign w:val="subscript"/>
        </w:rPr>
        <w:t xml:space="preserve">K </w:t>
      </w:r>
      <w:r w:rsidR="004C4EBB" w:rsidRPr="004C4EBB">
        <w:rPr>
          <w:rFonts w:eastAsia="Calibri"/>
        </w:rPr>
        <w:t xml:space="preserve">становить 0,2 ... 5 кОм для транзисторів малої потужності і близько 100 Ом для транзисторів середньої потужності. Резистори </w:t>
      </w:r>
      <w:r w:rsidR="004C4EBB" w:rsidRPr="004C4EBB">
        <w:rPr>
          <w:rFonts w:eastAsia="Calibri"/>
          <w:i/>
          <w:iCs/>
        </w:rPr>
        <w:t>R</w:t>
      </w:r>
      <w:r w:rsidR="004C4EBB" w:rsidRPr="004C4EBB">
        <w:rPr>
          <w:rFonts w:eastAsia="Calibri"/>
          <w:i/>
          <w:iCs/>
          <w:vertAlign w:val="subscript"/>
        </w:rPr>
        <w:t>Б</w:t>
      </w:r>
      <w:r w:rsidR="00AA58C6">
        <w:rPr>
          <w:rFonts w:eastAsia="Calibri"/>
          <w:i/>
          <w:iCs/>
          <w:vertAlign w:val="subscript"/>
        </w:rPr>
        <w:t xml:space="preserve">  </w:t>
      </w:r>
      <w:r w:rsidR="004C4EBB" w:rsidRPr="004C4EBB">
        <w:rPr>
          <w:rFonts w:eastAsia="Calibri"/>
          <w:vertAlign w:val="subscript"/>
        </w:rPr>
        <w:t xml:space="preserve">1 </w:t>
      </w:r>
      <w:r w:rsidR="004C4EBB" w:rsidRPr="004C4EBB">
        <w:rPr>
          <w:rFonts w:eastAsia="Calibri"/>
        </w:rPr>
        <w:t xml:space="preserve">і </w:t>
      </w:r>
      <w:r w:rsidR="004C4EBB" w:rsidRPr="004C4EBB">
        <w:rPr>
          <w:rFonts w:eastAsia="Calibri"/>
          <w:i/>
          <w:iCs/>
        </w:rPr>
        <w:t>R</w:t>
      </w:r>
      <w:r w:rsidR="00AA58C6">
        <w:rPr>
          <w:rFonts w:eastAsia="Calibri"/>
          <w:i/>
          <w:iCs/>
        </w:rPr>
        <w:t xml:space="preserve">  </w:t>
      </w:r>
      <w:r w:rsidR="004C4EBB" w:rsidRPr="004C4EBB">
        <w:rPr>
          <w:rFonts w:eastAsia="Calibri"/>
          <w:i/>
          <w:iCs/>
          <w:vertAlign w:val="subscript"/>
        </w:rPr>
        <w:t>Б</w:t>
      </w:r>
      <w:r w:rsidR="00AA58C6">
        <w:rPr>
          <w:rFonts w:eastAsia="Calibri"/>
          <w:i/>
          <w:iCs/>
          <w:vertAlign w:val="subscript"/>
        </w:rPr>
        <w:t xml:space="preserve">  </w:t>
      </w:r>
      <w:r w:rsidR="004C4EBB" w:rsidRPr="004C4EBB">
        <w:rPr>
          <w:rFonts w:eastAsia="Calibri"/>
          <w:vertAlign w:val="subscript"/>
        </w:rPr>
        <w:t xml:space="preserve">2 </w:t>
      </w:r>
      <w:r w:rsidR="004C4EBB" w:rsidRPr="004C4EBB">
        <w:rPr>
          <w:rFonts w:eastAsia="Calibri"/>
        </w:rPr>
        <w:t xml:space="preserve"> подільника напруги живлення </w:t>
      </w:r>
      <w:r w:rsidR="004C4EBB" w:rsidRPr="004C4EBB">
        <w:rPr>
          <w:rFonts w:eastAsia="Calibri"/>
          <w:i/>
          <w:iCs/>
        </w:rPr>
        <w:t>U</w:t>
      </w:r>
      <w:r w:rsidR="00AA58C6">
        <w:rPr>
          <w:rFonts w:eastAsia="Calibri"/>
          <w:i/>
          <w:iCs/>
        </w:rPr>
        <w:t xml:space="preserve">  </w:t>
      </w:r>
      <w:r w:rsidR="004C4EBB" w:rsidRPr="004C4EBB">
        <w:rPr>
          <w:rFonts w:eastAsia="Calibri"/>
          <w:i/>
          <w:iCs/>
          <w:vertAlign w:val="subscript"/>
        </w:rPr>
        <w:t xml:space="preserve">n  </w:t>
      </w:r>
      <w:r w:rsidR="004C4EBB" w:rsidRPr="004C4EBB">
        <w:rPr>
          <w:rFonts w:eastAsia="Calibri"/>
        </w:rPr>
        <w:t xml:space="preserve">призначені для установки струму бази </w:t>
      </w:r>
      <w:r w:rsidR="004C4EBB" w:rsidRPr="004C4EBB">
        <w:rPr>
          <w:rFonts w:eastAsia="Calibri"/>
          <w:i/>
          <w:iCs/>
        </w:rPr>
        <w:t>I</w:t>
      </w:r>
      <w:r w:rsidR="00AA58C6">
        <w:rPr>
          <w:rFonts w:eastAsia="Calibri"/>
          <w:i/>
          <w:iCs/>
        </w:rPr>
        <w:t xml:space="preserve">  </w:t>
      </w:r>
      <w:r w:rsidR="004C4EBB" w:rsidRPr="004C4EBB">
        <w:rPr>
          <w:rFonts w:eastAsia="Calibri"/>
          <w:i/>
          <w:iCs/>
          <w:vertAlign w:val="subscript"/>
        </w:rPr>
        <w:t xml:space="preserve">Б </w:t>
      </w:r>
      <w:r w:rsidR="004C4EBB" w:rsidRPr="004C4EBB">
        <w:rPr>
          <w:rFonts w:eastAsia="Calibri"/>
        </w:rPr>
        <w:t>транзистора (по постійному струму), відповідної робочої точки (точки спокою) на лінії навантаження.</w:t>
      </w:r>
    </w:p>
    <w:p w:rsidR="004C4EBB" w:rsidRPr="004C4EBB" w:rsidRDefault="004C4EBB" w:rsidP="004C4EBB">
      <w:pPr>
        <w:rPr>
          <w:rFonts w:eastAsia="Calibri"/>
        </w:rPr>
      </w:pPr>
      <w:r w:rsidRPr="004C4EBB">
        <w:rPr>
          <w:rFonts w:eastAsia="Calibri"/>
        </w:rPr>
        <w:t xml:space="preserve">За допомогою резистора </w:t>
      </w:r>
      <w:r w:rsidRPr="004C4EBB">
        <w:rPr>
          <w:rFonts w:eastAsia="Calibri"/>
          <w:i/>
          <w:iCs/>
        </w:rPr>
        <w:t>R</w:t>
      </w:r>
      <w:r w:rsidRPr="004C4EBB">
        <w:rPr>
          <w:rFonts w:eastAsia="Calibri"/>
          <w:i/>
          <w:iCs/>
          <w:vertAlign w:val="subscript"/>
        </w:rPr>
        <w:t xml:space="preserve">Е </w:t>
      </w:r>
      <w:r w:rsidRPr="004C4EBB">
        <w:rPr>
          <w:rFonts w:eastAsia="Calibri"/>
        </w:rPr>
        <w:t xml:space="preserve">створюється зворотний негативний зв'язок підсилювача по постійному струму, що забезпечує температурну стабілізацію його режиму підсилення. Так, при збільшенні температури зростають постійні складові струмів колектора </w:t>
      </w:r>
      <w:r w:rsidRPr="004C4EBB">
        <w:rPr>
          <w:rFonts w:eastAsia="Calibri"/>
          <w:i/>
          <w:iCs/>
        </w:rPr>
        <w:t>I</w:t>
      </w:r>
      <w:r w:rsidRPr="004C4EBB">
        <w:rPr>
          <w:rFonts w:eastAsia="Calibri"/>
          <w:i/>
          <w:iCs/>
          <w:vertAlign w:val="subscript"/>
        </w:rPr>
        <w:t xml:space="preserve">К  </w:t>
      </w:r>
      <w:r w:rsidRPr="004C4EBB">
        <w:rPr>
          <w:rFonts w:eastAsia="Calibri"/>
        </w:rPr>
        <w:t xml:space="preserve">і емітера </w:t>
      </w:r>
      <w:r w:rsidRPr="004C4EBB">
        <w:rPr>
          <w:rFonts w:eastAsia="Calibri"/>
          <w:i/>
          <w:iCs/>
        </w:rPr>
        <w:t>I</w:t>
      </w:r>
      <w:r w:rsidRPr="004C4EBB">
        <w:rPr>
          <w:rFonts w:eastAsia="Calibri"/>
          <w:i/>
          <w:iCs/>
          <w:vertAlign w:val="subscript"/>
        </w:rPr>
        <w:t xml:space="preserve">Е </w:t>
      </w:r>
      <w:r w:rsidRPr="004C4EBB">
        <w:rPr>
          <w:rFonts w:eastAsia="Calibri"/>
        </w:rPr>
        <w:t xml:space="preserve">і падіння </w:t>
      </w:r>
      <w:r w:rsidRPr="004C4EBB">
        <w:rPr>
          <w:rFonts w:eastAsia="Calibri"/>
        </w:rPr>
        <w:lastRenderedPageBreak/>
        <w:t xml:space="preserve">напруги </w:t>
      </w:r>
      <w:r w:rsidRPr="004C4EBB">
        <w:rPr>
          <w:rFonts w:eastAsia="Calibri"/>
          <w:i/>
          <w:iCs/>
        </w:rPr>
        <w:t>R</w:t>
      </w:r>
      <w:r w:rsidRPr="004C4EBB">
        <w:rPr>
          <w:rFonts w:eastAsia="Calibri"/>
          <w:i/>
          <w:iCs/>
          <w:vertAlign w:val="subscript"/>
        </w:rPr>
        <w:t>Е</w:t>
      </w:r>
      <w:r w:rsidR="00AA58C6">
        <w:rPr>
          <w:rFonts w:eastAsia="Calibri"/>
          <w:i/>
          <w:iCs/>
          <w:vertAlign w:val="subscript"/>
        </w:rPr>
        <w:t xml:space="preserve">  </w:t>
      </w:r>
      <w:r w:rsidRPr="004C4EBB">
        <w:rPr>
          <w:rFonts w:eastAsia="Calibri"/>
          <w:i/>
          <w:iCs/>
        </w:rPr>
        <w:t>I</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 В результаті, напруга </w:t>
      </w:r>
      <w:r w:rsidRPr="004C4EBB">
        <w:rPr>
          <w:rFonts w:eastAsia="Calibri"/>
          <w:i/>
          <w:iCs/>
        </w:rPr>
        <w:t>U</w:t>
      </w:r>
      <w:r w:rsidRPr="004C4EBB">
        <w:rPr>
          <w:rFonts w:eastAsia="Calibri"/>
          <w:i/>
          <w:iCs/>
          <w:vertAlign w:val="subscript"/>
        </w:rPr>
        <w:t xml:space="preserve">БЕ </w:t>
      </w:r>
      <w:r w:rsidRPr="004C4EBB">
        <w:rPr>
          <w:rFonts w:eastAsia="Calibri"/>
        </w:rPr>
        <w:t xml:space="preserve">зменшується, що викликає зменшення струму бази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rPr>
        <w:t xml:space="preserve">, і, отже, струму </w:t>
      </w:r>
      <w:r w:rsidRPr="004C4EBB">
        <w:rPr>
          <w:rFonts w:eastAsia="Calibri"/>
          <w:i/>
          <w:iCs/>
        </w:rPr>
        <w:t>I</w:t>
      </w:r>
      <w:r w:rsidRPr="004C4EBB">
        <w:rPr>
          <w:rFonts w:eastAsia="Calibri"/>
          <w:i/>
          <w:iCs/>
          <w:vertAlign w:val="subscript"/>
        </w:rPr>
        <w:t>К</w:t>
      </w:r>
      <w:r w:rsidR="00AA58C6">
        <w:rPr>
          <w:rFonts w:eastAsia="Calibri"/>
          <w:i/>
          <w:iCs/>
          <w:vertAlign w:val="subscript"/>
        </w:rPr>
        <w:t xml:space="preserve">  </w:t>
      </w:r>
      <w:r w:rsidRPr="004C4EBB">
        <w:rPr>
          <w:rFonts w:eastAsia="Calibri"/>
        </w:rPr>
        <w:t>, стабілізує його.</w:t>
      </w:r>
    </w:p>
    <w:p w:rsidR="004C4EBB" w:rsidRPr="004C4EBB" w:rsidRDefault="004C4EBB" w:rsidP="004C4EBB">
      <w:pPr>
        <w:rPr>
          <w:rFonts w:eastAsia="Calibri"/>
        </w:rPr>
      </w:pPr>
      <w:r w:rsidRPr="004C4EBB">
        <w:rPr>
          <w:rFonts w:eastAsia="Calibri"/>
        </w:rPr>
        <w:t xml:space="preserve">Конденсатор </w:t>
      </w:r>
      <w:r w:rsidRPr="004C4EBB">
        <w:rPr>
          <w:rFonts w:eastAsia="Calibri"/>
          <w:i/>
          <w:iCs/>
        </w:rPr>
        <w:t>C</w:t>
      </w:r>
      <w:r w:rsidRPr="004C4EBB">
        <w:rPr>
          <w:rFonts w:eastAsia="Calibri"/>
          <w:i/>
          <w:iCs/>
          <w:vertAlign w:val="subscript"/>
        </w:rPr>
        <w:t xml:space="preserve">Е </w:t>
      </w:r>
      <w:r w:rsidRPr="004C4EBB">
        <w:rPr>
          <w:rFonts w:eastAsia="Calibri"/>
        </w:rPr>
        <w:t xml:space="preserve">великої місткості (десятки мікрофарад) шунтує опір резистора </w:t>
      </w:r>
      <w:r w:rsidRPr="004C4EBB">
        <w:rPr>
          <w:rFonts w:eastAsia="Calibri"/>
          <w:i/>
          <w:iCs/>
        </w:rPr>
        <w:t>R</w:t>
      </w:r>
      <w:r w:rsidRPr="004C4EBB">
        <w:rPr>
          <w:rFonts w:eastAsia="Calibri"/>
          <w:i/>
          <w:iCs/>
          <w:vertAlign w:val="subscript"/>
        </w:rPr>
        <w:t xml:space="preserve">Е </w:t>
      </w:r>
      <w:r w:rsidRPr="004C4EBB">
        <w:rPr>
          <w:rFonts w:eastAsia="Calibri"/>
        </w:rPr>
        <w:t>по змінному струму, що виключає послаблення підсиленого сигналу по змінному струмі колом зворотного зв'язку.</w:t>
      </w:r>
    </w:p>
    <w:p w:rsidR="004C4EBB" w:rsidRPr="004C4EBB" w:rsidRDefault="004C4EBB" w:rsidP="004C4EBB">
      <w:pPr>
        <w:rPr>
          <w:rFonts w:eastAsia="Calibri"/>
        </w:rPr>
      </w:pPr>
      <w:r w:rsidRPr="004C4EBB">
        <w:rPr>
          <w:rFonts w:eastAsia="Calibri"/>
        </w:rPr>
        <w:t>Для зручності аналізу роботи підсилювача окремо розглядають його схеми заміщення по постійному (рис. 5.3,</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і змінному струму (рис. 5.5). У режимі роботи підсилювача за </w:t>
      </w:r>
      <w:r w:rsidRPr="004C4EBB">
        <w:rPr>
          <w:rFonts w:eastAsia="Calibri"/>
          <w:i/>
          <w:iCs/>
        </w:rPr>
        <w:t xml:space="preserve">постійним струмом </w:t>
      </w:r>
      <w:r w:rsidRPr="004C4EBB">
        <w:rPr>
          <w:rFonts w:eastAsia="Calibri"/>
        </w:rPr>
        <w:t xml:space="preserve">для отримання найменших нелінійних спотворень підсиленого сигналу робочу точку </w:t>
      </w:r>
      <w:r w:rsidRPr="004C4EBB">
        <w:rPr>
          <w:rFonts w:eastAsia="Calibri"/>
          <w:i/>
          <w:iCs/>
        </w:rPr>
        <w:t xml:space="preserve">а </w:t>
      </w:r>
      <w:r w:rsidRPr="004C4EBB">
        <w:rPr>
          <w:rFonts w:eastAsia="Calibri"/>
        </w:rPr>
        <w:t xml:space="preserve">(рис. 5.4) вибирають посередині робочої ділянки </w:t>
      </w:r>
      <w:r w:rsidRPr="004C4EBB">
        <w:rPr>
          <w:rFonts w:eastAsia="Calibri"/>
          <w:i/>
          <w:iCs/>
        </w:rPr>
        <w:t xml:space="preserve">bc </w:t>
      </w:r>
      <w:r w:rsidRPr="004C4EBB">
        <w:rPr>
          <w:rFonts w:eastAsia="Calibri"/>
        </w:rPr>
        <w:t>лінії навантаження за постійним струмом, яка описується рівнянням</w:t>
      </w:r>
    </w:p>
    <w:p w:rsidR="004C4EBB" w:rsidRPr="004C4EBB" w:rsidRDefault="004C4EBB" w:rsidP="004C4EBB">
      <w:pPr>
        <w:rPr>
          <w:rFonts w:eastAsia="Calibri"/>
        </w:rPr>
      </w:pPr>
      <w:r w:rsidRPr="004C4EBB">
        <w:rPr>
          <w:rFonts w:eastAsia="Calibri"/>
        </w:rPr>
        <w:object w:dxaOrig="2120" w:dyaOrig="360">
          <v:shape id="_x0000_i1146" type="#_x0000_t75" style="width:105.3pt;height:17pt" o:ole="">
            <v:imagedata r:id="rId259" o:title=""/>
          </v:shape>
          <o:OLEObject Type="Embed" ProgID="Equation.3" ShapeID="_x0000_i1146" DrawAspect="Content" ObjectID="_1700377715" r:id="rId260"/>
        </w:object>
      </w:r>
      <w:r w:rsidRPr="004C4EBB">
        <w:rPr>
          <w:rFonts w:eastAsia="Calibri"/>
        </w:rPr>
        <w:t xml:space="preserve"> де </w:t>
      </w:r>
      <w:r w:rsidRPr="004C4EBB">
        <w:rPr>
          <w:rFonts w:eastAsia="Calibri"/>
        </w:rPr>
        <w:object w:dxaOrig="1840" w:dyaOrig="360">
          <v:shape id="_x0000_i1147" type="#_x0000_t75" style="width:91pt;height:17pt" o:ole="">
            <v:imagedata r:id="rId261" o:title=""/>
          </v:shape>
          <o:OLEObject Type="Embed" ProgID="Equation.3" ShapeID="_x0000_i1147" DrawAspect="Content" ObjectID="_1700377716" r:id="rId262"/>
        </w:object>
      </w:r>
      <w:r w:rsidRPr="004C4EBB">
        <w:rPr>
          <w:rFonts w:eastAsia="Calibri"/>
        </w:rPr>
        <w:t>.</w:t>
      </w:r>
    </w:p>
    <w:p w:rsidR="004C4EBB" w:rsidRPr="004C4EBB" w:rsidRDefault="008A7B03" w:rsidP="004C4EBB">
      <w:pPr>
        <w:rPr>
          <w:rFonts w:eastAsia="Calibri"/>
        </w:rPr>
      </w:pPr>
      <w:r>
        <w:rPr>
          <w:rFonts w:eastAsia="Calibri"/>
        </w:rPr>
        <w:pict>
          <v:group id="Полотно 620" o:spid="_x0000_s1889" editas="canvas" style="position:absolute;left:0;text-align:left;margin-left:21pt;margin-top:65.75pt;width:456.1pt;height:220.6pt;z-index:22" coordsize="57924,28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">
            <v:shape id="_x0000_s1890" type="#_x0000_t75" style="position:absolute;width:57924;height:28016;visibility:visible">
              <v:fill o:detectmouseclick="t"/>
              <v:path o:connecttype="none"/>
            </v:shape>
            <v:shape id="Text Box 294" o:spid="_x0000_s1891" type="#_x0000_t202" style="position:absolute;left:29083;top:21418;width:4127;height:29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muAMUA&#10;AADcAAAADwAAAGRycy9kb3ducmV2LnhtbESPT2vCQBTE74V+h+UVems2iopGV6mK2IvUv3h9ZJ9J&#10;aPZtyG5j8u27gtDjMDO/YWaL1pSiodoVlhX0ohgEcWp1wZmC82nzMQbhPLLG0jIp6MjBYv76MsNE&#10;2zsfqDn6TAQIuwQV5N5XiZQuzcmgi2xFHLybrQ36IOtM6hrvAW5K2Y/jkTRYcFjIsaJVTunP8dco&#10;mHTLy/ZM39c9bprJYd1m3e66V+r9rf2cgvDU+v/ws/2lFQwHfXicC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ua4A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U</w:t>
                    </w:r>
                    <w:r>
                      <w:rPr>
                        <w:i/>
                        <w:vertAlign w:val="subscript"/>
                        <w:lang w:val="en-US"/>
                      </w:rPr>
                      <w:t>mK</w:t>
                    </w:r>
                  </w:p>
                </w:txbxContent>
              </v:textbox>
            </v:shape>
            <v:shape id="Text Box 295" o:spid="_x0000_s1892" type="#_x0000_t202" style="position:absolute;left:17538;top:7080;width:4483;height:34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ULm8UA&#10;AADcAAAADwAAAGRycy9kb3ducmV2LnhtbESPT2vCQBTE7wW/w/KE3nSjbUWjq6hF6qXUv3h9ZJ9J&#10;MPs2ZLcx+fZuQehxmJnfMLNFYwpRU+VyywoG/QgEcWJ1zqmC03HTG4NwHlljYZkUtORgMe+8zDDW&#10;9s57qg8+FQHCLkYFmfdlLKVLMjLo+rYkDt7VVgZ9kFUqdYX3ADeFHEbRSBrMOSxkWNI6o+R2+DUK&#10;Ju3q/HWin8sON/Vk/9mk7fdlp9Rrt1lOQXhq/H/42d5qBR/vb/B3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9Qub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I</w:t>
                    </w:r>
                    <w:r>
                      <w:rPr>
                        <w:i/>
                        <w:vertAlign w:val="subscript"/>
                        <w:lang w:val="en-US"/>
                      </w:rPr>
                      <w:t>m</w:t>
                    </w:r>
                    <w:r>
                      <w:rPr>
                        <w:i/>
                        <w:vertAlign w:val="subscript"/>
                      </w:rPr>
                      <w:t>Б</w:t>
                    </w:r>
                  </w:p>
                </w:txbxContent>
              </v:textbox>
            </v:shape>
            <v:line id="Line 296" o:spid="_x0000_s1893" style="position:absolute;visibility:visible" from="1365,2863" to="1409,15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tosUAAADcAAAADwAAAGRycy9kb3ducmV2LnhtbESP3WrCQBSE7wu+w3IE73SjmFJSVxFR&#10;SaEUqoJeHrKnSdrs2ZBd8/P23YLQy2FmvmFWm95UoqXGlZYVzGcRCOLM6pJzBZfzYfoCwnlkjZVl&#10;UjCQg8169LTCRNuOP6k9+VwECLsEFRTe14mULivIoJvZmjh4X7Yx6INscqkb7ALcVHIRRc/SYMlh&#10;ocCadgVlP6e7UVDes/e3+NsNR8/x9uOG+/S6iJSajPvtKwhPvf8PP9qpVhAvl/B3Jhw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R+tosUAAADcAAAADwAAAAAAAAAA&#10;AAAAAAChAgAAZHJzL2Rvd25yZXYueG1sUEsFBgAAAAAEAAQA+QAAAJMDAAAAAA==&#10;" strokeweight=".5pt">
              <v:stroke startarrow="open"/>
            </v:line>
            <v:line id="Line 297" o:spid="_x0000_s1894" style="position:absolute;flip:y;visibility:visible" from="2241,15436" to="9880,15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8sMcMAAADcAAAADwAAAGRycy9kb3ducmV2LnhtbESPQWvCQBSE7wX/w/KE3upGqUWiG1Fp&#10;iddG0esz+0xCsm/D7jam/75bKPQ4zMw3zGY7mk4M5HxjWcF8loAgLq1uuFJwPn28rED4gKyxs0wK&#10;vsnDNps8bTDV9sGfNBShEhHCPkUFdQh9KqUvazLoZ7Ynjt7dOoMhSldJ7fAR4aaTiyR5kwYbjgs1&#10;9nSoqWyLL6Ng375Xjq+Xe3nE/FbsTW6HPlfqeTru1iACjeE//Nc+agXL1yX8nolHQG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4/LDHDAAAA3AAAAA8AAAAAAAAAAAAA&#10;AAAAoQIAAGRycy9kb3ducmV2LnhtbFBLBQYAAAAABAAEAPkAAACRAwAAAAA=&#10;" strokeweight=".5pt">
              <v:stroke endarrow="open"/>
            </v:line>
            <v:line id="Line 298" o:spid="_x0000_s1895" style="position:absolute;flip:x;visibility:visible" from="12185,4114" to="12242,1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GOusUAAADcAAAADwAAAGRycy9kb3ducmV2LnhtbESPT4vCMBTE78J+h/AW9qapZRWtRhGh&#10;4mUP/tnD3h7Ns+lu81KaaOu33wiCx2FmfsMs172txY1aXzlWMB4lIIgLpysuFZxP+XAGwgdkjbVj&#10;UnAnD+vV22CJmXYdH+h2DKWIEPYZKjAhNJmUvjBk0Y9cQxy9i2sthijbUuoWuwi3tUyTZCotVhwX&#10;DDa0NVT8Ha9WQbrr5DXNf7/nE5d/hd3YzH+oV+rjvd8sQATqwyv8bO+1gsnnFB5n4hG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rGOusUAAADcAAAADwAAAAAAAAAA&#10;AAAAAAChAgAAZHJzL2Rvd25yZXYueG1sUEsFBgAAAAAEAAQA+QAAAJMDAAAAAA==&#10;" strokeweight=".25pt">
              <v:stroke startarrow="open"/>
            </v:line>
            <v:line id="Line 299" o:spid="_x0000_s1896" style="position:absolute;flip:y;visibility:visible" from="12268,15322" to="19691,15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EX3cMAAADcAAAADwAAAGRycy9kb3ducmV2LnhtbESPQWvCQBSE7wX/w/IEb3WjWC2pq6i0&#10;xKtR7PU1+0yC2bdhdxvTf98VBI/DzHzDLNe9aURHzteWFUzGCQjiwuqaSwWn49frOwgfkDU2lknB&#10;H3lYrwYvS0y1vfGBujyUIkLYp6igCqFNpfRFRQb92LbE0btYZzBE6UqpHd4i3DRymiRzabDmuFBh&#10;S7uKimv+axRsr5+l4+/zpdhj9pNvTWa7NlNqNOw3HyAC9eEZfrT3WsHbbAH3M/EI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GhF93DAAAA3AAAAA8AAAAAAAAAAAAA&#10;AAAAoQIAAGRycy9kb3ducmV2LnhtbFBLBQYAAAAABAAEAPkAAACRAwAAAAA=&#10;" strokeweight=".5pt">
              <v:stroke endarrow="open"/>
            </v:line>
            <v:line id="Line 300" o:spid="_x0000_s1897" style="position:absolute;rotation:90;flip:y;visibility:visible" from="6026,14503" to="6058,235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u4wsEAAADcAAAADwAAAGRycy9kb3ducmV2LnhtbERPS2vCQBC+F/oflin0VjctrUh0E6Qi&#10;SMWDDzyP2TEJZmdjdqLpv3cPhR4/vvcsH1yjbtSF2rOB91ECirjwtubSwGG/fJuACoJssfFMBn4p&#10;QJ49P80wtf7OW7rtpFQxhEOKBiqRNtU6FBU5DCPfEkfu7DuHEmFXatvhPYa7Rn8kyVg7rDk2VNjS&#10;d0XFZdc7A2595CUPP3Pifn3txctptdgY8/oyzKeghAb5F/+5V9bA12dcG8/EI6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i7jCwQAAANwAAAAPAAAAAAAAAAAAAAAA&#10;AKECAABkcnMvZG93bnJldi54bWxQSwUGAAAAAAQABAD5AAAAjwMAAAAA&#10;" strokeweight=".5pt">
              <v:stroke startarrow="open"/>
            </v:line>
            <v:line id="Line 301" o:spid="_x0000_s1898" style="position:absolute;rotation:90;flip:x;visibility:visible" from="-1626,22110" to="4661,22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omycMAAADcAAAADwAAAGRycy9kb3ducmV2LnhtbESPQWsCMRSE7wX/Q3hCbzWrraKrUUSw&#10;iDetgsfH5rnZdvOybKLZ/vtGEHocZuYbZrHqbC3u1PrKsYLhIANBXDhdcang9LV9m4LwAVlj7ZgU&#10;/JKH1bL3ssBcu8gHuh9DKRKEfY4KTAhNLqUvDFn0A9cQJ+/qWoshybaUusWY4LaWoyybSIsVpwWD&#10;DW0MFT/Hm1Vw2MRz9LU1ev85qcL0e7d+jxelXvvdeg4iUBf+w8/2TisYf8zgcSYdAb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qJsnDAAAA3AAAAA8AAAAAAAAAAAAA&#10;AAAAoQIAAGRycy9kb3ducmV2LnhtbFBLBQYAAAAABAAEAPkAAACRAwAAAAA=&#10;" strokeweight=".5pt">
              <v:stroke endarrow="open"/>
            </v:line>
            <v:line id="Line 302" o:spid="_x0000_s1899" style="position:absolute;visibility:visible" from="4184,12115" to="4229,23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3UrsIAAADcAAAADwAAAGRycy9kb3ducmV2LnhtbERPTWuDQBC9F/Iflgn01qw2GIJ1lRII&#10;9FLSmECvgztV0Z017saY/PruodDj431nxWx6MdHoWssK4lUEgriyuuVawfm0f9mCcB5ZY2+ZFNzJ&#10;QZEvnjJMtb3xkabS1yKEsEtRQeP9kErpqoYMupUdiAP3Y0eDPsCxlnrEWwg3vXyNoo002HJoaHCg&#10;XUNVV16NgkNi1+tLx980bR67a3mMH1+fsVLPy/n9DYSn2f+L/9wfWkGShPnhTDgCMv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J3UrsIAAADcAAAADwAAAAAAAAAAAAAA&#10;AAChAgAAZHJzL2Rvd25yZXYueG1sUEsFBgAAAAAEAAQA+QAAAJADAAAAAA==&#10;" strokeweight=".5pt">
              <v:stroke dashstyle="longDash"/>
            </v:line>
            <v:line id="Line 303" o:spid="_x0000_s1900" style="position:absolute;flip:x;visibility:visible" from="8388,7162" to="8401,24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4sUAAADcAAAADwAAAGRycy9kb3ducmV2LnhtbESPUWvCQBCE3wv9D8cWfKuXVCwleoZS&#10;WhGEQq2Cj0tuzYXm9kLuEhN/fU8QfBxm55udZT7YWvTU+sqxgnSagCAunK64VLD//Xp+A+EDssba&#10;MSkYyUO+enxYYqbdmX+o34VSRAj7DBWYEJpMSl8YsuinriGO3sm1FkOUbSl1i+cIt7V8SZJXabHi&#10;2GCwoQ9Dxd+us/GN7fdsTAo8fB7NfuzSC62N7pSaPA3vCxCBhnA/vqU3WsF8nsJ1TCS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M/4sUAAADcAAAADwAAAAAAAAAA&#10;AAAAAAChAgAAZHJzL2Rvd25yZXYueG1sUEsFBgAAAAAEAAQA+QAAAJMDAAAAAA==&#10;" strokeweight=".5pt">
              <v:stroke dashstyle="longDash"/>
            </v:line>
            <v:shape id="Freeform 304" o:spid="_x0000_s1901" alt="Светлый диагональный 2" style="position:absolute;left:3574;top:19673;width:5531;height:4222;rotation:90;visibility:visible;mso-wrap-style:square;v-text-anchor:top" coordsize="1221,1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6VlsQA&#10;AADcAAAADwAAAGRycy9kb3ducmV2LnhtbESPQWvCQBSE7wX/w/IK3uqmgUhJXUUEwWJAq168PbKv&#10;STD7Nma3Mfn3riB4HGbmG2a26E0tOmpdZVnB5yQCQZxbXXGh4HRcf3yBcB5ZY22ZFAzkYDEfvc0w&#10;1fbGv9QdfCEChF2KCkrvm1RKl5dk0E1sQxy8P9sa9EG2hdQt3gLc1DKOoqk0WHFYKLGhVUn55fBv&#10;FOx+htPSbbOYtxWd17tsbzbXvVLj9375DcJT71/hZ3ujFSRJDI8z4Qj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elZbEAAAA3AAAAA8AAAAAAAAAAAAAAAAAmAIAAGRycy9k&#10;b3ducmV2LnhtbFBLBQYAAAAABAAEAPUAAACJAwAAAAA=&#10;" path="m,675c21,600,75,339,126,227,177,115,248,2,308,1,367,,434,109,484,221v50,112,84,303,127,454c653,826,688,1023,739,1127v51,104,117,171,176,171c974,1298,1044,1229,1095,1125v50,-104,105,-375,126,-450e" fillcolor="black" strokeweight="1pt">
              <v:fill r:id="rId263" o:title="" type="pattern"/>
              <v:path arrowok="t" o:connecttype="custom" o:connectlocs="0,219596;57075,73849;139517,325;219241,71897;276769,219596;334750,366644;414474,422275;496010,365993;553085,219596" o:connectangles="0,0,0,0,0,0,0,0,0"/>
            </v:shape>
            <v:shape id="Freeform 305" o:spid="_x0000_s1902" style="position:absolute;left:12166;top:7194;width:7176;height:4769;visibility:visible;mso-wrap-style:square;v-text-anchor:top" coordsize="1221,1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NZWcYA&#10;AADcAAAADwAAAGRycy9kb3ducmV2LnhtbESPQWsCMRSE74X+h/CE3rqJilZWoxSlUA89qBWvz81z&#10;d3XzsmxSXf31piB4HGbmG2Yya20lztT40rGGbqJAEGfOlJxr+N18vY9A+IBssHJMGq7kYTZ9fZlg&#10;atyFV3Reh1xECPsUNRQh1KmUPivIok9cTRy9g2sshiibXJoGLxFuK9lTaigtlhwXCqxpXlB2Wv9Z&#10;Dbvh7qO/VLefvTr662HfXdTb+Ubrt077OQYRqA3P8KP9bTQMBn34PxOPgJ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NZWcYAAADcAAAADwAAAAAAAAAAAAAAAACYAgAAZHJz&#10;L2Rvd25yZXYueG1sUEsFBgAAAAAEAAQA9QAAAIsDAAAAAA==&#10;" path="m,675c21,600,75,339,126,227,177,115,248,2,308,1,367,,434,109,484,221v50,112,84,303,127,454c653,826,688,1023,739,1127v51,104,117,171,176,171c974,1298,1044,1229,1095,1125v50,-104,105,-375,126,-450e" filled="f" strokeweight="1pt">
              <v:stroke startarrowwidth="narrow" startarrowlength="short"/>
              <v:path arrowok="t" o:connecttype="custom" o:connectlocs="0,247995;74047,83400;181004,367;284434,81195;359069,247995;434291,414060;537722,476885;643503,413325;717550,247995" o:connectangles="0,0,0,0,0,0,0,0,0"/>
            </v:shape>
            <v:shape id="Text Box 306" o:spid="_x0000_s1903" type="#_x0000_t202" style="position:absolute;left:1301;top:2559;width:3632;height:27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UFMsYA&#10;AADcAAAADwAAAGRycy9kb3ducmV2LnhtbESPT2vCQBTE74V+h+UVvNVNRUsTXaUqYi/in0a8PrKv&#10;SWj2bciuMfn2XaHgcZiZ3zCzRWcq0VLjSssK3oYRCOLM6pJzBen35vUDhPPIGivLpKAnB4v589MM&#10;E21vfKT25HMRIOwSVFB4XydSuqwgg25oa+Lg/djGoA+yyaVu8BbgppKjKHqXBksOCwXWtCoo+z1d&#10;jYK4X563Ke0vB9y08XHd5f3uclBq8NJ9TkF46vwj/N/+0gomkzHc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UFMs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I</w:t>
                    </w:r>
                    <w:r>
                      <w:rPr>
                        <w:i/>
                        <w:vertAlign w:val="subscript"/>
                      </w:rPr>
                      <w:t>Б</w:t>
                    </w:r>
                  </w:p>
                </w:txbxContent>
              </v:textbox>
            </v:shape>
            <v:shape id="Text Box 307" o:spid="_x0000_s1904" type="#_x0000_t202" style="position:absolute;left:8337;top:15074;width:3645;height:27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mgqcUA&#10;AADcAAAADwAAAGRycy9kb3ducmV2LnhtbESPQWvCQBSE74X+h+UVequbCikaXaWtSHsRjY3k+sg+&#10;k2D2bchuY/Lvu4LQ4zAz3zDL9WAa0VPnassKXicRCOLC6ppLBdnP9mUGwnlkjY1lUjCSg/Xq8WGJ&#10;ibZXTqk/+lIECLsEFVTet4mUrqjIoJvYljh4Z9sZ9EF2pdQdXgPcNHIaRW/SYM1hocKWPisqLsdf&#10;o2A+fpy+MtrnB9z283QzlOMuPyj1/DS8L0B4Gvx/+N7+1griOIbbmXA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iaCp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U</w:t>
                    </w:r>
                    <w:r>
                      <w:rPr>
                        <w:i/>
                        <w:vertAlign w:val="subscript"/>
                      </w:rPr>
                      <w:t>Б</w:t>
                    </w:r>
                  </w:p>
                </w:txbxContent>
              </v:textbox>
            </v:shape>
            <v:shape id="Text Box 308" o:spid="_x0000_s1905" type="#_x0000_t202" style="position:absolute;left:4743;top:7689;width:3613;height:28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s+3sQA&#10;AADcAAAADwAAAGRycy9kb3ducmV2LnhtbESPT4vCMBTE78J+h/AW9qbpCopWo7gusl7E/3h9NM+2&#10;2LyUJlvbb28EweMwM79hpvPGFKKmyuWWFXz3IhDEidU5pwpOx1V3BMJ5ZI2FZVLQkoP57KMzxVjb&#10;O++pPvhUBAi7GBVk3pexlC7JyKDr2ZI4eFdbGfRBVqnUFd4D3BSyH0VDaTDnsJBhScuMktvh3ygY&#10;tz/nvxNtLztc1eP9b5O2m8tOqa/PZjEB4anx7/CrvdYKBoMh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bPt7EAAAA3AAAAA8AAAAAAAAAAAAAAAAAmAIAAGRycy9k&#10;b3ducmV2LnhtbFBLBQYAAAAABAAEAPUAAACJAwAAAAA=&#10;" filled="f" stroked="f" strokeweight="1pt">
              <v:textbox inset="1.78181mm,.89089mm,1.78181mm,.89089mm">
                <w:txbxContent>
                  <w:p w:rsidR="00033981" w:rsidRDefault="00033981" w:rsidP="004C4EBB">
                    <w:pPr>
                      <w:rPr>
                        <w:i/>
                        <w:sz w:val="24"/>
                        <w:szCs w:val="24"/>
                        <w:vertAlign w:val="subscript"/>
                      </w:rPr>
                    </w:pPr>
                    <w:r>
                      <w:rPr>
                        <w:i/>
                        <w:sz w:val="24"/>
                        <w:szCs w:val="24"/>
                      </w:rPr>
                      <w:t>а</w:t>
                    </w:r>
                    <w:r>
                      <w:rPr>
                        <w:i/>
                        <w:sz w:val="24"/>
                        <w:szCs w:val="24"/>
                        <w:lang w:val="en-US"/>
                      </w:rPr>
                      <w:t>'</w:t>
                    </w:r>
                  </w:p>
                </w:txbxContent>
              </v:textbox>
            </v:shape>
            <v:shape id="Text Box 309" o:spid="_x0000_s1906" type="#_x0000_t202" style="position:absolute;left:11817;top:3117;width:4394;height:33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ebRcUA&#10;AADcAAAADwAAAGRycy9kb3ducmV2LnhtbESPT2vCQBTE70K/w/IK3szGglWjq7SKtJfif7w+ss8k&#10;NPs2ZNeYfPtuQfA4zMxvmPmyNaVoqHaFZQXDKAZBnFpdcKbgdNwMJiCcR9ZYWiYFHTlYLl56c0y0&#10;vfOemoPPRICwS1BB7n2VSOnSnAy6yFbEwbva2qAPss6krvEe4KaUb3H8Lg0WHBZyrGiVU/p7uBkF&#10;0+7z/HWi7WWHm2a6X7dZ93PZKdV/bT9mIDy1/hl+tL+1gtFoDP9nw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F5tF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 xml:space="preserve"> i</w:t>
                    </w:r>
                    <w:r>
                      <w:rPr>
                        <w:i/>
                        <w:vertAlign w:val="subscript"/>
                      </w:rPr>
                      <w:t>Б</w:t>
                    </w:r>
                  </w:p>
                </w:txbxContent>
              </v:textbox>
            </v:shape>
            <v:shape id="Text Box 310" o:spid="_x0000_s1907" type="#_x0000_t202" style="position:absolute;left:18935;top:14058;width:3639;height:2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PN8EA&#10;AADcAAAADwAAAGRycy9kb3ducmV2LnhtbERPy4rCMBTdD/gP4QruxlRBmXaM4gPRjYyvwe2ludOW&#10;aW5KE2v792YhuDyc92zRmlI0VLvCsoLRMAJBnFpdcKbgetl+foFwHlljaZkUdORgMe99zDDR9sEn&#10;as4+EyGEXYIKcu+rREqX5mTQDW1FHLg/Wxv0AdaZ1DU+Qrgp5TiKptJgwaEhx4rWOaX/57tREHer&#10;392Vfm5H3DbxadNm3eF2VGrQb5ffIDy1/i1+ufdawWQS1oYz4Qj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IDzfBAAAA3AAAAA8AAAAAAAAAAAAAAAAAmAIAAGRycy9kb3du&#10;cmV2LnhtbFBLBQYAAAAABAAEAPUAAACGAw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 xml:space="preserve"> t</w:t>
                    </w:r>
                  </w:p>
                </w:txbxContent>
              </v:textbox>
            </v:shape>
            <v:shape id="Text Box 311" o:spid="_x0000_s1908" type="#_x0000_t202" style="position:absolute;left:10312;top:17379;width:3042;height:31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SqrMUA&#10;AADcAAAADwAAAGRycy9kb3ducmV2LnhtbESPQWvCQBSE74X+h+UVvNVNBUsTXaWtiF6kaiO5PrLP&#10;JJh9G7JrTP59VxB6HGbmG2a+7E0tOmpdZVnB2zgCQZxbXXGhIP1dv36AcB5ZY22ZFAzkYLl4fppj&#10;ou2ND9QdfSEChF2CCkrvm0RKl5dk0I1tQxy8s20N+iDbQuoWbwFuajmJondpsOKwUGJD3yXll+PV&#10;KIiHr9MmpZ9sj+suPqz6Ythle6VGL/3nDISn3v+HH+2tVjCdxnA/E4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Kqs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u</w:t>
                    </w:r>
                    <w:r>
                      <w:rPr>
                        <w:i/>
                        <w:vertAlign w:val="subscript"/>
                      </w:rPr>
                      <w:t>Б</w:t>
                    </w:r>
                  </w:p>
                </w:txbxContent>
              </v:textbox>
            </v:shape>
            <v:shape id="Text Box 312" o:spid="_x0000_s1909" type="#_x0000_t202" style="position:absolute;left:1403;top:23291;width:2680;height:21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LJjMEA&#10;AADcAAAADwAAAGRycy9kb3ducmV2LnhtbERPy4rCMBTdC/5DuII7TRUU7RjFB+JsxOfg9tLcacs0&#10;N6WJtf37yUJweTjvxaoxhaipcrllBaNhBII4sTrnVMH9th/MQDiPrLGwTApacrBadjsLjLV98YXq&#10;q09FCGEXo4LM+zKW0iUZGXRDWxIH7tdWBn2AVSp1ha8Qbgo5jqKpNJhzaMiwpG1Gyd/1aRTM283P&#10;4U6nxxn39fyya9L2+Dgr1e816y8Qnhr/Eb/d31rBZBrmhzPhCM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SyYzBAAAA3AAAAA8AAAAAAAAAAAAAAAAAmAIAAGRycy9kb3du&#10;cmV2LnhtbFBLBQYAAAAABAAEAPUAAACGAw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t</w:t>
                    </w:r>
                  </w:p>
                </w:txbxContent>
              </v:textbox>
            </v:shape>
            <v:line id="Line 313" o:spid="_x0000_s1910" style="position:absolute;visibility:visible" from="6356,23393" to="8375,23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lko8UAAADcAAAADwAAAGRycy9kb3ducmV2LnhtbESPQWvCQBSE74X+h+UVvJlNKoYaXaWt&#10;WoSemgpeH9nXJE32bciuMf77riD0OMzMN8xqM5pWDNS72rKCJIpBEBdW11wqOH7vpy8gnEfW2Fom&#10;BVdysFk/Pqww0/bCXzTkvhQBwi5DBZX3XSalKyoy6CLbEQfvx/YGfZB9KXWPlwA3rXyO41QarDks&#10;VNjRe0VFk5+Ngt8ybfzwsSjO+dsu3342yWx/SpSaPI2vSxCeRv8fvrcPWsE8TeB2Jhw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lko8UAAADcAAAADwAAAAAAAAAA&#10;AAAAAAChAgAAZHJzL2Rvd25yZXYueG1sUEsFBgAAAAAEAAQA+QAAAJMDAAAAAA==&#10;" strokeweight=".5pt">
              <v:stroke startarrow="open" startarrowwidth="narrow" startarrowlength="short" endarrow="open" endarrowwidth="narrow" endarrowlength="short"/>
            </v:line>
            <v:shape id="Text Box 314" o:spid="_x0000_s1911" type="#_x0000_t202" style="position:absolute;left:8070;top:21189;width:4801;height:39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zyYMQA&#10;AADcAAAADwAAAGRycy9kb3ducmV2LnhtbESPT4vCMBTE7wv7HcJb2NuarrCi1SiuInoR/+P10Tzb&#10;YvNSmljbb28EweMwM79hRpPGFKKmyuWWFfx2IhDEidU5pwqOh8VPH4TzyBoLy6SgJQeT8efHCGNt&#10;77yjeu9TESDsYlSQeV/GUrokI4OuY0vi4F1sZdAHWaVSV3gPcFPIbhT1pMGcw0KGJc0ySq77m1Ew&#10;aP9PyyNtzltc1IPdvEnb9Xmr1PdXMx2C8NT4d/jVXmkFf70uPM+EIyDH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M8mDEAAAA3AAAAA8AAAAAAAAAAAAAAAAAmAIAAGRycy9k&#10;b3ducmV2LnhtbFBLBQYAAAAABAAEAPUAAACJAw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U</w:t>
                    </w:r>
                    <w:r>
                      <w:rPr>
                        <w:i/>
                        <w:vertAlign w:val="subscript"/>
                        <w:lang w:val="en-US"/>
                      </w:rPr>
                      <w:t>m</w:t>
                    </w:r>
                    <w:r>
                      <w:rPr>
                        <w:i/>
                        <w:vertAlign w:val="subscript"/>
                      </w:rPr>
                      <w:t>Б</w:t>
                    </w:r>
                  </w:p>
                </w:txbxContent>
              </v:textbox>
            </v:shape>
            <v:shape id="Text Box 315" o:spid="_x0000_s1912" type="#_x0000_t202" style="position:absolute;left:412;top:15284;width:3683;height:22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BX+8YA&#10;AADcAAAADwAAAGRycy9kb3ducmV2LnhtbESPT2vCQBTE74V+h+UVvNVNlUoTXaUqYi/FP414fWRf&#10;k9Ds25BdY/LtXaHgcZiZ3zCzRWcq0VLjSssK3oYRCOLM6pJzBenP5vUDhPPIGivLpKAnB4v589MM&#10;E22vfKD26HMRIOwSVFB4XydSuqwgg25oa+Lg/drGoA+yyaVu8BrgppKjKJpIgyWHhQJrWhWU/R0v&#10;RkHcL0/blHbnPW7a+LDu8v77vFdq8NJ9TkF46vwj/N/+0greJ2O4nw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BX+8YAAADcAAAADwAAAAAAAAAAAAAAAACYAgAAZHJz&#10;L2Rvd25yZXYueG1sUEsFBgAAAAAEAAQA9QAAAIsDAAAAAA==&#10;" filled="f" stroked="f" strokeweight="1pt">
              <v:textbox inset="1.78181mm,.89089mm,1.78181mm,.89089mm">
                <w:txbxContent>
                  <w:p w:rsidR="00033981" w:rsidRDefault="00033981" w:rsidP="004C4EBB">
                    <w:pPr>
                      <w:rPr>
                        <w:sz w:val="24"/>
                        <w:szCs w:val="24"/>
                        <w:vertAlign w:val="subscript"/>
                      </w:rPr>
                    </w:pPr>
                    <w:r>
                      <w:rPr>
                        <w:sz w:val="24"/>
                        <w:szCs w:val="24"/>
                      </w:rPr>
                      <w:t>0</w:t>
                    </w:r>
                  </w:p>
                </w:txbxContent>
              </v:textbox>
            </v:shape>
            <v:shape id="Text Box 316" o:spid="_x0000_s1913" type="#_x0000_t202" style="position:absolute;left:11233;top:15170;width:2019;height:20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nPj8YA&#10;AADcAAAADwAAAGRycy9kb3ducmV2LnhtbESPT2vCQBTE74V+h+UVvNVNxUoTXaUqYi/FP414fWRf&#10;k9Ds25BdY/LtXaHgcZiZ3zCzRWcq0VLjSssK3oYRCOLM6pJzBenP5vUDhPPIGivLpKAnB4v589MM&#10;E22vfKD26HMRIOwSVFB4XydSuqwgg25oa+Lg/drGoA+yyaVu8BrgppKjKJpIgyWHhQJrWhWU/R0v&#10;RkHcL0/blHbnPW7a+LDu8v77vFdq8NJ9TkF46vwj/N/+0greJ2O4nw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nPj8YAAADcAAAADwAAAAAAAAAAAAAAAACYAgAAZHJz&#10;L2Rvd25yZXYueG1sUEsFBgAAAAAEAAQA9QAAAIsDAAAAAA==&#10;" filled="f" stroked="f" strokeweight="1pt">
              <v:textbox inset="1.78181mm,.89089mm,1.78181mm,.89089mm">
                <w:txbxContent>
                  <w:p w:rsidR="00033981" w:rsidRDefault="00033981" w:rsidP="004C4EBB">
                    <w:pPr>
                      <w:rPr>
                        <w:sz w:val="24"/>
                        <w:szCs w:val="24"/>
                        <w:vertAlign w:val="subscript"/>
                      </w:rPr>
                    </w:pPr>
                    <w:r>
                      <w:rPr>
                        <w:sz w:val="24"/>
                        <w:szCs w:val="24"/>
                      </w:rPr>
                      <w:t>0</w:t>
                    </w:r>
                  </w:p>
                </w:txbxContent>
              </v:textbox>
            </v:shape>
            <v:shape id="Text Box 317" o:spid="_x0000_s1914" type="#_x0000_t202" style="position:absolute;top:17868;width:3644;height:24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VqFMQA&#10;AADcAAAADwAAAGRycy9kb3ducmV2LnhtbESPT4vCMBTE78J+h/AW9qbpCopWo7gusl7E/3h9NM+2&#10;2LyUJlvbb28EweMwM79hpvPGFKKmyuWWFXz3IhDEidU5pwpOx1V3BMJ5ZI2FZVLQkoP57KMzxVjb&#10;O++pPvhUBAi7GBVk3pexlC7JyKDr2ZI4eFdbGfRBVqnUFd4D3BSyH0VDaTDnsJBhScuMktvh3ygY&#10;tz/nvxNtLztc1eP9b5O2m8tOqa/PZjEB4anx7/CrvdYKBsMB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lahTEAAAA3AAAAA8AAAAAAAAAAAAAAAAAmAIAAGRycy9k&#10;b3ducmV2LnhtbFBLBQYAAAAABAAEAPUAAACJAwAAAAA=&#10;" filled="f" stroked="f" strokeweight="1pt">
              <v:textbox inset="1.78181mm,.89089mm,1.78181mm,.89089mm">
                <w:txbxContent>
                  <w:p w:rsidR="00033981" w:rsidRDefault="00033981" w:rsidP="004C4EBB">
                    <w:pPr>
                      <w:rPr>
                        <w:sz w:val="24"/>
                        <w:szCs w:val="24"/>
                        <w:vertAlign w:val="subscript"/>
                      </w:rPr>
                    </w:pPr>
                    <w:r>
                      <w:rPr>
                        <w:sz w:val="24"/>
                        <w:szCs w:val="24"/>
                      </w:rPr>
                      <w:t>0</w:t>
                    </w:r>
                  </w:p>
                </w:txbxContent>
              </v:textbox>
            </v:shape>
            <v:line id="Line 318" o:spid="_x0000_s1915" style="position:absolute;visibility:visible" from="17805,7162" to="17818,97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D818UAAADcAAAADwAAAGRycy9kb3ducmV2LnhtbESPQWvCQBSE70L/w/IK3swmFUObukpb&#10;tQieTAu9PrKvSZrs25BdY/z3XUHwOMzMN8xyPZpWDNS72rKCJIpBEBdW11wq+P7azZ5BOI+ssbVM&#10;Ci7kYL16mCwx0/bMRxpyX4oAYZehgsr7LpPSFRUZdJHtiIP3a3uDPsi+lLrHc4CbVj7FcSoN1hwW&#10;Kuzoo6KiyU9GwV+ZNn74fClO+fs23xyaZL77SZSaPo5vryA8jf4evrX3WsEiTeF6JhwBuf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oD818UAAADcAAAADwAAAAAAAAAA&#10;AAAAAAChAgAAZHJzL2Rvd25yZXYueG1sUEsFBgAAAAAEAAQA+QAAAJMDAAAAAA==&#10;" strokeweight=".5pt">
              <v:stroke startarrow="open" startarrowwidth="narrow" startarrowlength="short" endarrow="open" endarrowwidth="narrow" endarrowlength="short"/>
            </v:line>
            <v:shape id="Text Box 319" o:spid="_x0000_s1916" type="#_x0000_t202" style="position:absolute;left:9353;top:7194;width:4763;height:35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tR+MYA&#10;AADcAAAADwAAAGRycy9kb3ducmV2LnhtbESPT2vCQBTE74V+h+UVvNVNBW0TXaUqYi/in0a8PrKv&#10;SWj2bciuMfn2XaHgcZiZ3zCzRWcq0VLjSssK3oYRCOLM6pJzBen35vUDhPPIGivLpKAnB4v589MM&#10;E21vfKT25HMRIOwSVFB4XydSuqwgg25oa+Lg/djGoA+yyaVu8BbgppKjKJpIgyWHhQJrWhWU/Z6u&#10;RkHcL8/blPaXA27a+Lju8n53OSg1eOk+pyA8df4R/m9/aQXjyTvc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tR+M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I</w:t>
                    </w:r>
                    <w:r>
                      <w:rPr>
                        <w:i/>
                        <w:vertAlign w:val="subscript"/>
                      </w:rPr>
                      <w:t>Б</w:t>
                    </w:r>
                    <w:r>
                      <w:rPr>
                        <w:i/>
                        <w:vertAlign w:val="subscript"/>
                        <w:lang w:val="en-US"/>
                      </w:rPr>
                      <w:t>n</w:t>
                    </w:r>
                  </w:p>
                </w:txbxContent>
              </v:textbox>
            </v:shape>
            <v:line id="Line 320" o:spid="_x0000_s1917" style="position:absolute;flip:y;visibility:visible" from="22377,15354" to="46647,1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vfz74AAADcAAAADwAAAGRycy9kb3ducmV2LnhtbERPTYvCMBC9L/gfwgje1lRBWapRVJR6&#10;tSt6HZuxLTaTksRa/705LOzx8b6X6940oiPna8sKJuMEBHFhdc2lgvPv4fsHhA/IGhvLpOBNHtar&#10;wdcSU21ffKIuD6WIIexTVFCF0KZS+qIig35sW+LI3a0zGCJ0pdQOXzHcNHKaJHNpsObYUGFLu4qK&#10;R/40CraPfen4erkXR8xu+dZktmszpUbDfrMAEagP/+I/91ErmM3j2ngmHgG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bi9/PvgAAANwAAAAPAAAAAAAAAAAAAAAAAKEC&#10;AABkcnMvZG93bnJldi54bWxQSwUGAAAAAAQABAD5AAAAjAMAAAAA&#10;" strokeweight=".5pt">
              <v:stroke endarrow="open"/>
            </v:line>
            <v:line id="Line 321" o:spid="_x0000_s1918" style="position:absolute;flip:y;visibility:visible" from="22377,5975" to="24199,15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AsW8UAAADcAAAADwAAAGRycy9kb3ducmV2LnhtbESPS4vCMBSF94L/IVxhNjKmDljGahQR&#10;hGFgFj6gurs017ba3JQm2s6/N4Lg8nAeH2e+7Ewl7tS40rKC8SgCQZxZXXKu4LDffH6DcB5ZY2WZ&#10;FPyTg+Wi35tjom3LW7rvfC7CCLsEFRTe14mULivIoBvZmjh4Z9sY9EE2udQNtmHcVPIrimJpsORA&#10;KLCmdUHZdXczAXJZ56e/C2XpNK1/23g8bI/Hm1Ifg241A+Gp8+/wq/2jFUziKTzPh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fAsW8UAAADcAAAADwAAAAAAAAAA&#10;AAAAAAChAgAAZHJzL2Rvd25yZXYueG1sUEsFBgAAAAAEAAQA+QAAAJMDAAAAAA==&#10;" strokeweight="1pt"/>
            <v:shape id="Freeform 322" o:spid="_x0000_s1919" style="position:absolute;left:24199;top:2997;width:17279;height:2978;visibility:visible;mso-wrap-style:square;v-text-anchor:top" coordsize="2836,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5n8EA&#10;AADcAAAADwAAAGRycy9kb3ducmV2LnhtbERPy4rCMBTdC/5DuMLsNFV8VqPIyICuBlsf20tzbYvN&#10;TafJaOfvzWLA5eG8V5vWVOJBjSstKxgOIhDEmdUl5wpO6Vd/DsJ5ZI2VZVLwRw42625nhbG2Tz7S&#10;I/G5CCHsYlRQeF/HUrqsIINuYGviwN1sY9AH2ORSN/gM4aaSoyiaSoMlh4YCa/osKLsnv0bB4ftS&#10;p5Pp4jxK3ezndG33u8SOlfrotdslCE+tf4v/3XutYDIL88OZc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uZ/BAAAA3AAAAA8AAAAAAAAAAAAAAAAAmAIAAGRycy9kb3du&#10;cmV2LnhtbFBLBQYAAAAABAAEAPUAAACGAwAAAAA=&#10;" path="m,668c28,589,61,514,112,458,163,402,212,357,307,330v95,-27,13,-18,375,-37c1044,274,2126,267,2481,218,2836,169,2742,45,2811,e" filled="f" strokeweight="1pt">
              <v:path arrowok="t" o:connecttype="custom" o:connectlocs="0,297815;68236,204191;187040,147124;415509,130628;1511551,97191;1712604,0" o:connectangles="0,0,0,0,0,0"/>
            </v:shape>
            <v:shape id="Freeform 323" o:spid="_x0000_s1920" style="position:absolute;left:23615;top:5784;width:18872;height:3194;visibility:visible;mso-wrap-style:square;v-text-anchor:top" coordsize="310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hUaMUA&#10;AADcAAAADwAAAGRycy9kb3ducmV2LnhtbESPQWvCQBSE74X+h+UJ3nSTim2JrqEE1IIgrQpeH9ln&#10;Esy+TbNrkv57tyD0OMzMN8wyHUwtOmpdZVlBPI1AEOdWV1woOB3Xk3cQziNrrC2Tgl9ykK6en5aY&#10;aNvzN3UHX4gAYZeggtL7JpHS5SUZdFPbEAfvYluDPsi2kLrFPsBNLV+i6FUarDgslNhQVlJ+PdyM&#10;gsu13mVzPK8tfu1/9tt4MyuOG6XGo+FjAcLT4P/Dj/anVjB/i+HvTDgC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iFRoxQAAANwAAAAPAAAAAAAAAAAAAAAAAJgCAABkcnMv&#10;ZG93bnJldi54bWxQSwUGAAAAAAQABAD1AAAAigMAAAAA&#10;" path="m,712c28,633,61,558,112,502,163,446,212,401,307,375v95,-27,-22,-15,375,-37c1079,316,2287,296,2690,240,3093,184,3016,50,3102,e" filled="f" strokeweight="1pt">
              <v:path arrowok="t" o:connecttype="custom" o:connectlocs="0,319405;68139,225198;186775,168226;414921,151628;1636564,107665;1887220,0" o:connectangles="0,0,0,0,0,0"/>
            </v:shape>
            <v:shape id="Freeform 324" o:spid="_x0000_s1921" style="position:absolute;left:23241;top:7696;width:20612;height:3695;visibility:visible;mso-wrap-style:square;v-text-anchor:top" coordsize="2390,5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gUo8UA&#10;AADcAAAADwAAAGRycy9kb3ducmV2LnhtbESPT2vCQBTE70K/w/IKvemmQk2JrlKqQunNaGm9vWZf&#10;k9Ds25hd8+fbu4LgcZiZ3zCLVW8q0VLjSssKnicRCOLM6pJzBYf9dvwKwnlkjZVlUjCQg9XyYbTA&#10;RNuOd9SmPhcBwi5BBYX3dSKlywoy6Ca2Jg7en20M+iCbXOoGuwA3lZxG0UwaLDksFFjTe0HZf3o2&#10;CvhHRsPQxpvf7px9ftH6tP4+npR6euzf5iA89f4evrU/tIKXeArXM+EI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CBSjxQAAANwAAAAPAAAAAAAAAAAAAAAAAJgCAABkcnMv&#10;ZG93bnJldi54bWxQSwUGAAAAAAQABAD1AAAAigMAAAAA&#10;" path="m,568c20,512,43,459,79,420v36,-40,71,-72,138,-90c284,311,171,322,481,304,791,286,1766,275,2078,224,2390,173,2298,47,2355,e" filled="f" strokeweight="1pt">
              <v:path arrowok="t" o:connecttype="custom" o:connectlocs="0,369570;68132,273274;187148,214715;414829,197798;1792132,145746;2031025,0" o:connectangles="0,0,0,0,0,0"/>
            </v:shape>
            <v:shape id="Freeform 325" o:spid="_x0000_s1922" style="position:absolute;left:22796;top:10204;width:22320;height:2864;visibility:visible;mso-wrap-style:square;v-text-anchor:top" coordsize="2582,4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21w8QA&#10;AADcAAAADwAAAGRycy9kb3ducmV2LnhtbESPQWsCMRSE7wX/Q3gFbzWpUm23RlkEwUMv6h48viav&#10;m62bl2UTdfvvG6HQ4zAz3zDL9eBbcaU+NoE1PE8UCGITbMO1huq4fXoFEROyxTYwafihCOvV6GGJ&#10;hQ033tP1kGqRIRwL1OBS6gopo3HkMU5CR5y9r9B7TFn2tbQ93jLct3Kq1Fx6bDgvOOxo48icDxev&#10;wWxUGd/ac/nhTvPT5/dWGceV1uPHoXwHkWhI/+G/9s5qeFnM4H4mHw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ttcPEAAAA3AAAAA8AAAAAAAAAAAAAAAAAmAIAAGRycy9k&#10;b3ducmV2LnhtbFBLBQYAAAAABAAEAPUAAACJAwAAAAA=&#10;" path="m,448c35,412,71,377,143,353v73,-24,62,-34,293,-47c666,292,1200,289,1528,274v328,-15,704,-11,879,-57c2582,171,2544,45,2580,e" filled="f" strokeweight="1pt">
              <v:path arrowok="t" o:connecttype="custom" o:connectlocs="0,286385;123617,225656;376903,195611;1320889,175155;2080745,138718;2230296,0" o:connectangles="0,0,0,0,0,0"/>
            </v:shape>
            <v:shape id="Freeform 326" o:spid="_x0000_s1923" style="position:absolute;left:22377;top:13208;width:24054;height:2152;visibility:visible;mso-wrap-style:square;v-text-anchor:top" coordsize="2787,3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Jbf8UA&#10;AADcAAAADwAAAGRycy9kb3ducmV2LnhtbESPQWvCQBSE7wX/w/IEL6VuFGs1uooIFUUUjO39kX0m&#10;0ezbkN2a1F/fLRR6HGbmG2a+bE0p7lS7wrKCQT8CQZxaXXCm4OP8/jIB4TyyxtIyKfgmB8tF52mO&#10;sbYNn+ie+EwECLsYFeTeV7GULs3JoOvbijh4F1sb9EHWmdQ1NgFuSjmMorE0WHBYyLGidU7pLfky&#10;Cpp0s3GV+bzuBsXxSpwcHvvnqVK9bruagfDU+v/wX3urFby+jeD3TDgC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t/xQAAANwAAAAPAAAAAAAAAAAAAAAAAJgCAABkcnMv&#10;ZG93bnJldi54bWxQSwUGAAAAAAQABAD1AAAAigMAAAAA&#10;" path="m,338c19,324,42,275,117,255v75,-20,136,-30,330,-38c641,209,978,215,1280,210v302,-5,775,-15,982,-23c2469,179,2453,177,2525,165v72,-12,128,-26,172,-53c2741,85,2768,23,2787,e" filled="f" strokeweight="1pt">
              <v:path arrowok="t" o:connecttype="custom" o:connectlocs="0,215265;100979,162404;385793,138203;1104731,133745;1952268,119096;2179255,105085;2327704,71330;2405380,0" o:connectangles="0,0,0,0,0,0,0,0"/>
            </v:shape>
            <v:shape id="Text Box 327" o:spid="_x0000_s1924" type="#_x0000_t202" style="position:absolute;left:44291;top:14941;width:4642;height:3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8ycUA&#10;AADcAAAADwAAAGRycy9kb3ducmV2LnhtbESPT2vCQBTE70K/w/IK3szGglWjq7SKtJfif7w+ss8k&#10;NPs2ZNeYfPtuQfA4zMxvmPmyNaVoqHaFZQXDKAZBnFpdcKbgdNwMJiCcR9ZYWiYFHTlYLl56c0y0&#10;vfOemoPPRICwS1BB7n2VSOnSnAy6yFbEwbva2qAPss6krvEe4KaUb3H8Lg0WHBZyrGiVU/p7uBkF&#10;0+7z/HWi7WWHm2a6X7dZ93PZKdV/bT9mIDy1/hl+tL+1gtF4BP9nw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PPzJ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U</w:t>
                    </w:r>
                    <w:r>
                      <w:rPr>
                        <w:i/>
                        <w:vertAlign w:val="subscript"/>
                        <w:lang w:val="en-US"/>
                      </w:rPr>
                      <w:t>K</w:t>
                    </w:r>
                    <w:r>
                      <w:rPr>
                        <w:i/>
                        <w:vertAlign w:val="subscript"/>
                      </w:rPr>
                      <w:t>Е</w:t>
                    </w:r>
                  </w:p>
                </w:txbxContent>
              </v:textbox>
            </v:shape>
            <v:shape id="Text Box 328" o:spid="_x0000_s1925" type="#_x0000_t202" style="position:absolute;left:22371;top:133;width:3644;height:3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5ivsYA&#10;AADcAAAADwAAAGRycy9kb3ducmV2LnhtbESPT2vCQBTE74V+h+UVvNVNBW0TXaUqYi/in0a8PrKv&#10;SWj2bciuMfn2XaHgcZiZ3zCzRWcq0VLjSssK3oYRCOLM6pJzBen35vUDhPPIGivLpKAnB4v589MM&#10;E21vfKT25HMRIOwSVFB4XydSuqwgg25oa+Lg/djGoA+yyaVu8BbgppKjKJpIgyWHhQJrWhWU/Z6u&#10;RkHcL8/blPaXA27a+Lju8n53OSg1eOk+pyA8df4R/m9/aQXj9wncz4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5ivs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I</w:t>
                    </w:r>
                    <w:r>
                      <w:rPr>
                        <w:i/>
                        <w:vertAlign w:val="subscript"/>
                      </w:rPr>
                      <w:t>К</w:t>
                    </w:r>
                  </w:p>
                </w:txbxContent>
              </v:textbox>
            </v:shape>
            <v:shape id="Text Box 329" o:spid="_x0000_s1926" type="#_x0000_t202" style="position:absolute;left:21424;top:15081;width:3658;height:23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LHJcYA&#10;AADcAAAADwAAAGRycy9kb3ducmV2LnhtbESPT2vCQBTE74V+h+UVvNVNBWsTXaUqYi/FP414fWRf&#10;k9Ds25BdY/LtXaHgcZiZ3zCzRWcq0VLjSssK3oYRCOLM6pJzBenP5vUDhPPIGivLpKAnB4v589MM&#10;E22vfKD26HMRIOwSVFB4XydSuqwgg25oa+Lg/drGoA+yyaVu8BrgppKjKHqXBksOCwXWtCoo+zte&#10;jIK4X562Ke3Oe9y08WHd5f33ea/U4KX7nILw1PlH+L/9pRWMJxO4nw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6LHJcYAAADcAAAADwAAAAAAAAAAAAAAAACYAgAAZHJz&#10;L2Rvd25yZXYueG1sUEsFBgAAAAAEAAQA9QAAAIsDAAAAAA==&#10;" filled="f" stroked="f" strokeweight="1pt">
              <v:textbox inset="1.78181mm,.89089mm,1.78181mm,.89089mm">
                <w:txbxContent>
                  <w:p w:rsidR="00033981" w:rsidRDefault="00033981" w:rsidP="004C4EBB">
                    <w:pPr>
                      <w:rPr>
                        <w:sz w:val="24"/>
                        <w:szCs w:val="24"/>
                        <w:vertAlign w:val="subscript"/>
                      </w:rPr>
                    </w:pPr>
                    <w:r>
                      <w:rPr>
                        <w:sz w:val="24"/>
                        <w:szCs w:val="24"/>
                      </w:rPr>
                      <w:t>0</w:t>
                    </w:r>
                  </w:p>
                </w:txbxContent>
              </v:textbox>
            </v:shape>
            <v:line id="Line 330" o:spid="_x0000_s1927" style="position:absolute;visibility:visible" from="22472,3244" to="42665,15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FK6McAAADcAAAADwAAAGRycy9kb3ducmV2LnhtbESPTUvDQBCG70L/wzKFXsRuaj8isdsi&#10;QqhQUBK9eBuyYxLMzsbstk3/vXMQPA7vvM/Ms92PrlNnGkLr2cBinoAirrxtuTbw8Z7fPYAKEdli&#10;55kMXCnAfje52WJm/YULOpexVgLhkKGBJsY+0zpUDTkMc98TS/blB4dRxqHWdsCLwF2n75Nkox22&#10;LBca7Om5oeq7PDmh5O5zkeYlrrpjcfv287o86HRpzGw6Pj2CijTG/+W/9os1sE7lW5EREdC7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gUroxwAAANwAAAAPAAAAAAAA&#10;AAAAAAAAAKECAABkcnMvZG93bnJldi54bWxQSwUGAAAAAAQABAD5AAAAlQMAAAAA&#10;" strokeweight="1pt">
              <v:stroke startarrow="oval" startarrowwidth="narrow" startarrowlength="short"/>
            </v:line>
            <v:line id="Line 331" o:spid="_x0000_s1928" style="position:absolute;visibility:visible" from="25171,4800" to="32886,94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hUf8cAAADcAAAADwAAAGRycy9kb3ducmV2LnhtbESPT2vCQBTE74LfYXlCb7ppobZGV7GB&#10;ipeixj94fGRfk7TZt2l21dRP7wqFHoeZ+Q0zmbWmEmdqXGlZweMgAkGcWV1yrmC3fe+/gnAeWWNl&#10;mRT8koPZtNuZYKzthTd0Tn0uAoRdjAoK7+tYSpcVZNANbE0cvE/bGPRBNrnUDV4C3FTyKYqG0mDJ&#10;YaHAmpKCsu/0ZBRc59HP1yJNyuS4zpaHt9PHbrXXSj302vkYhKfW/4f/2kut4PllBPcz4QjI6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FR/xwAAANwAAAAPAAAAAAAA&#10;AAAAAAAAAKECAABkcnMvZG93bnJldi54bWxQSwUGAAAAAAQABAD5AAAAlQMAAAAA&#10;" strokeweight="1pt">
              <v:stroke startarrow="oval" startarrowwidth="narrow" startarrowlength="short" endarrow="oval" endarrowwidth="narrow" endarrowlength="short"/>
            </v:line>
            <v:line id="Line 332" o:spid="_x0000_s1929" style="position:absolute;visibility:visible" from="40913,14484" to="42627,15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eNxcQAAADcAAAADwAAAGRycy9kb3ducmV2LnhtbERPTWvCQBC9C/0PyxR6042FiqRuggYq&#10;Xko1TUuPQ3aapM3Oxuyq0V/vHgSPj/e9SAfTiiP1rrGsYDqJQBCXVjdcKSg+38ZzEM4ja2wtk4Iz&#10;OUiTh9ECY21PvKNj7isRQtjFqKD2vouldGVNBt3EdsSB+7W9QR9gX0nd4ymEm1Y+R9FMGmw4NNTY&#10;UVZT+Z8fjILLMtr/rfOsyX625eZ7dXgvPr60Uk+Pw/IVhKfB38U390YreJmH+eFMOAIyu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F43FxAAAANwAAAAPAAAAAAAAAAAA&#10;AAAAAKECAABkcnMvZG93bnJldi54bWxQSwUGAAAAAAQABAD5AAAAkgMAAAAA&#10;" strokeweight="1pt">
              <v:stroke startarrow="oval" startarrowwidth="narrow" startarrowlength="short" endarrow="oval" endarrowwidth="narrow" endarrowlength="short"/>
            </v:line>
            <v:shape id="Text Box 333" o:spid="_x0000_s1930" type="#_x0000_t202" style="position:absolute;left:32226;top:7359;width:3600;height:24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KK7cQA&#10;AADcAAAADwAAAGRycy9kb3ducmV2LnhtbESPS4vCQBCE74L/YWjBm04UXDQ6ig/EvSzrE69Npk2C&#10;mZ6QGWPy73cWFvZYVNVX1GLVmELUVLncsoLRMAJBnFidc6rgetkPpiCcR9ZYWCYFLTlYLbudBcba&#10;vvlE9dmnIkDYxagg876MpXRJRgbd0JbEwXvYyqAPskqlrvAd4KaQ4yj6kAZzDgsZlrTNKHmeX0bB&#10;rN3cDlf6vh9xX89OuyZtv+5Hpfq9Zj0H4anx/+G/9qdWMJmO4PdMOAJ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Siu3EAAAA3AAAAA8AAAAAAAAAAAAAAAAAmAIAAGRycy9k&#10;b3ducmV2LnhtbFBLBQYAAAAABAAEAPUAAACJAwAAAAA=&#10;" filled="f" stroked="f" strokeweight="1pt">
              <v:textbox inset="1.78181mm,.89089mm,1.78181mm,.89089mm">
                <w:txbxContent>
                  <w:p w:rsidR="00033981" w:rsidRDefault="00033981" w:rsidP="004C4EBB">
                    <w:pPr>
                      <w:rPr>
                        <w:i/>
                        <w:sz w:val="24"/>
                        <w:szCs w:val="24"/>
                        <w:vertAlign w:val="subscript"/>
                      </w:rPr>
                    </w:pPr>
                    <w:r>
                      <w:rPr>
                        <w:i/>
                        <w:sz w:val="24"/>
                        <w:szCs w:val="24"/>
                      </w:rPr>
                      <w:t xml:space="preserve"> а</w:t>
                    </w:r>
                  </w:p>
                </w:txbxContent>
              </v:textbox>
            </v:shape>
            <v:shape id="Text Box 334" o:spid="_x0000_s1931" type="#_x0000_t202" style="position:absolute;left:24364;top:2432;width:3620;height:2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AUmsQA&#10;AADcAAAADwAAAGRycy9kb3ducmV2LnhtbESPT4vCMBTE7wv7HcJb2NuarrCi1SiuInoR/+P10Tzb&#10;YvNSmljbb28EweMwM79hRpPGFKKmyuWWFfx2IhDEidU5pwqOh8VPH4TzyBoLy6SgJQeT8efHCGNt&#10;77yjeu9TESDsYlSQeV/GUrokI4OuY0vi4F1sZdAHWaVSV3gPcFPIbhT1pMGcw0KGJc0ySq77m1Ew&#10;aP9PyyNtzltc1IPdvEnb9Xmr1PdXMx2C8NT4d/jVXmkFf/0uPM+EIyDH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AFJrEAAAA3AAAAA8AAAAAAAAAAAAAAAAAmAIAAGRycy9k&#10;b3ducmV2LnhtbFBLBQYAAAAABAAEAPUAAACJAw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b</w:t>
                    </w:r>
                  </w:p>
                </w:txbxContent>
              </v:textbox>
            </v:shape>
            <v:shape id="Text Box 335" o:spid="_x0000_s1932" type="#_x0000_t202" style="position:absolute;left:40043;top:12268;width:3651;height:24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yxAcYA&#10;AADcAAAADwAAAGRycy9kb3ducmV2LnhtbESPT2vCQBTE74V+h+UVvNVNlRYTXaUqYi/FP414fWRf&#10;k9Ds25BdY/LtXUHocZiZ3zCzRWcq0VLjSssK3oYRCOLM6pJzBenP5nUCwnlkjZVlUtCTg8X8+WmG&#10;ibZXPlB79LkIEHYJKii8rxMpXVaQQTe0NXHwfm1j0AfZ5FI3eA1wU8lRFH1IgyWHhQJrWhWU/R0v&#10;RkHcL0/blHbnPW7a+LDu8v77vFdq8NJ9TkF46vx/+NH+0greJ2O4nw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UyxAc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 xml:space="preserve"> c</w:t>
                    </w:r>
                  </w:p>
                </w:txbxContent>
              </v:textbox>
            </v:shape>
            <v:line id="Line 336" o:spid="_x0000_s1933" style="position:absolute;flip:x;visibility:visible" from="4114,11880" to="54394,11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SwPcUAAADcAAAADwAAAGRycy9kb3ducmV2LnhtbESPX2vCQBDE3wt+h2OFvunFaotETxGp&#10;RRAK9Q/4uOTWXDC3F3IXTfrpe4LQx2F2frMzX7a2FDeqfeFYwWiYgCDOnC44V3A8bAZTED4gaywd&#10;k4KOPCwXvZc5ptrd+Ydu+5CLCGGfogITQpVK6TNDFv3QVcTRu7jaYoiyzqWu8R7htpRvSfIhLRYc&#10;GwxWtDaUXfeNjW/svsddkuHp82yOXTP6pS+jG6Ve++1qBiJQG/6Pn+mtVvA+ncBjTCS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ASwPcUAAADcAAAADwAAAAAAAAAA&#10;AAAAAAChAgAAZHJzL2Rvd25yZXYueG1sUEsFBgAAAAAEAAQA+QAAAJMDAAAAAA==&#10;" strokeweight=".5pt">
              <v:stroke dashstyle="longDash"/>
            </v:line>
            <v:line id="Line 337" o:spid="_x0000_s1934" style="position:absolute;flip:x;visibility:visible" from="8242,7194" to="50679,7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VpsUAAADcAAAADwAAAGRycy9kb3ducmV2LnhtbESPUWvCQBCE3wv9D8cWfKsXLRaJuYiU&#10;WoSCUKvg45Jbc8HcXshdNOmv9wShj8PsfLOTLXtbiwu1vnKsYDJOQBAXTldcKtj/rl/nIHxA1lg7&#10;JgUDeVjmz08Zptpd+Ycuu1CKCGGfogITQpNK6QtDFv3YNcTRO7nWYoiyLaVu8RrhtpbTJHmXFiuO&#10;DQYb+jBUnHedjW98b9+GpMDD59Hsh27yR19Gd0qNXvrVAkSgPvwfP9IbrWA2n8F9TCSAzG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gVpsUAAADcAAAADwAAAAAAAAAA&#10;AAAAAAChAgAAZHJzL2Rvd25yZXYueG1sUEsFBgAAAAAEAAQA+QAAAJMDAAAAAA==&#10;" strokeweight=".5pt">
              <v:stroke dashstyle="longDash"/>
            </v:line>
            <v:line id="Line 338" o:spid="_x0000_s1935" style="position:absolute;flip:x;visibility:visible" from="6546,9601" to="52343,96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qL0cQAAADcAAAADwAAAGRycy9kb3ducmV2LnhtbESPUWvCQBCE3wv9D8cWfKsXLUqIniKl&#10;FqEgaBV8XHJrLpjbC7mLJv31niD0cZidb3bmy85W4kqNLx0rGA0TEMS50yUXCg6/6/cUhA/IGivH&#10;pKAnD8vF68scM+1uvKPrPhQiQthnqMCEUGdS+tyQRT90NXH0zq6xGKJsCqkbvEW4reQ4SabSYsmx&#10;wWBNn4byy7618Y2f7Uef5Hj8OplD347+6NvoVqnBW7eagQjUhf/jZ3qjFUzSKTzGRAL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movRxAAAANwAAAAPAAAAAAAAAAAA&#10;AAAAAKECAABkcnMvZG93bnJldi54bWxQSwUGAAAAAAQABAD5AAAAkgMAAAAA&#10;" strokeweight=".5pt">
              <v:stroke dashstyle="longDash"/>
            </v:line>
            <v:line id="Line 339" o:spid="_x0000_s1936" style="position:absolute;rotation:-90;flip:y;visibility:visible" from="30746,10350" to="30753,27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MOc8YAAADcAAAADwAAAGRycy9kb3ducmV2LnhtbESPT2sCMRTE74V+h/AK3mrWolZWoxRb&#10;aw9C/QseH5vnZtvNy7KJ7vrtG6HgcZiZ3zCTWWtLcaHaF44V9LoJCOLM6YJzBfvd4nkEwgdkjaVj&#10;UnAlD7Pp48MEU+0a3tBlG3IRIexTVGBCqFIpfWbIou+6ijh6J1dbDFHWudQ1NhFuS/mSJENpseC4&#10;YLCiuaHsd3u2CqT7PlZ5uxyu58YdVv2P9wY/f5TqPLVvYxCB2nAP/7e/tILB6BVuZ+IRk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zDnPGAAAA3AAAAA8AAAAAAAAA&#10;AAAAAAAAoQIAAGRycy9kb3ducmV2LnhtbFBLBQYAAAAABAAEAPkAAACUAwAAAAA=&#10;" strokeweight=".5pt">
              <v:stroke endarrow="open"/>
            </v:line>
            <v:line id="Line 340" o:spid="_x0000_s1937" style="position:absolute;rotation:90;visibility:visible" from="19075,21951" to="25292,220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iCmMMAAADcAAAADwAAAGRycy9kb3ducmV2LnhtbERPyWrDMBC9F/IPYgK5NXJMWowbxYSA&#10;wdBCyHLIcbCmtltr5Fiql7+vDoUeH2/fZZNpxUC9aywr2KwjEMSl1Q1XCm7X/DkB4TyyxtYyKZjJ&#10;QbZfPO0w1XbkMw0XX4kQwi5FBbX3XSqlK2sy6Na2Iw7cp+0N+gD7SuoexxBuWhlH0as02HBoqLGj&#10;Y03l9+XHKCi28alL5vf71608Pe4fhcv5nCi1Wk6HNxCeJv8v/nMXWsFLEtaGM+EIyP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ogpjDAAAA3AAAAA8AAAAAAAAAAAAA&#10;AAAAoQIAAGRycy9kb3ducmV2LnhtbFBLBQYAAAAABAAEAPkAAACRAwAAAAA=&#10;" strokeweight=".5pt">
              <v:stroke endarrow="open"/>
            </v:line>
            <v:shape id="Freeform 341" o:spid="_x0000_s1938" alt="Светлый диагональный 2" style="position:absolute;left:30098;top:17958;width:5575;height:7442;rotation:90;flip:x;visibility:visible;mso-wrap-style:square;v-text-anchor:top" coordsize="1221,1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DEMQA&#10;AADcAAAADwAAAGRycy9kb3ducmV2LnhtbESPQWvCQBSE7wX/w/IEb3WjUonRVVQQvNWo0Osj+8xG&#10;s2/T7Fbjv3cLhR6HmfmGWaw6W4s7tb5yrGA0TEAQF05XXCo4n3bvKQgfkDXWjknBkzyslr23BWba&#10;PTin+zGUIkLYZ6jAhNBkUvrCkEU/dA1x9C6utRiibEupW3xEuK3lOEmm0mLFccFgQ1tDxe34YxWk&#10;h+Y8sbfNNp+e8t33dfNlxp+s1KDfrecgAnXhP/zX3msFH+kMfs/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AxDEAAAA3AAAAA8AAAAAAAAAAAAAAAAAmAIAAGRycy9k&#10;b3ducmV2LnhtbFBLBQYAAAAABAAEAPUAAACJAwAAAAA=&#10;" path="m,675c21,600,75,339,126,227,177,115,248,2,308,1,367,,434,109,484,221v50,112,84,303,127,454c653,826,688,1023,739,1127v51,104,117,171,176,171c974,1298,1044,1229,1095,1125v50,-104,105,-375,126,-450e" fillcolor="black" strokeweight="1pt">
              <v:fill r:id="rId263" o:title="" type="pattern"/>
              <v:stroke startarrowwidth="narrow" startarrowlength="short"/>
              <v:path arrowok="t" o:connecttype="custom" o:connectlocs="0,387017;57534,130152;140638,573;221003,126712;278993,387017;337440,646176;417805,744220;499996,645029;557530,387017" o:connectangles="0,0,0,0,0,0,0,0,0"/>
            </v:shape>
            <v:shape id="Text Box 342" o:spid="_x0000_s1939" type="#_x0000_t202" style="position:absolute;left:38944;top:17214;width:3639;height:36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5q8EA&#10;AADcAAAADwAAAGRycy9kb3ducmV2LnhtbERPy4rCMBTdC/5DuII7TR1QptUoOiIzm2F84vbSXNti&#10;c1OaWNu/N4sBl4fzXqxaU4qGaldYVjAZRyCIU6sLzhScT7vRJwjnkTWWlklBRw5Wy35vgYm2Tz5Q&#10;c/SZCCHsElSQe18lUro0J4NubCviwN1sbdAHWGdS1/gM4aaUH1E0kwYLDg05VvSVU3o/PoyCuNtc&#10;vs/0d93jrokP2zbrfq97pYaDdj0H4an1b/G/+0crmMZhfjgTjoB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HuavBAAAA3AAAAA8AAAAAAAAAAAAAAAAAmAIAAGRycy9kb3du&#10;cmV2LnhtbFBLBQYAAAAABAAEAPUAAACGAw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u</w:t>
                    </w:r>
                    <w:r>
                      <w:rPr>
                        <w:i/>
                        <w:vertAlign w:val="subscript"/>
                      </w:rPr>
                      <w:t>к</w:t>
                    </w:r>
                  </w:p>
                </w:txbxContent>
              </v:textbox>
            </v:shape>
            <v:line id="Line 343" o:spid="_x0000_s1940" style="position:absolute;visibility:visible" from="29083,7232" to="29108,25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jLr8UAAADcAAAADwAAAGRycy9kb3ducmV2LnhtbESPQWvCQBSE70L/w/KE3nQTg6FGVylC&#10;oZfSmhZ6fWSfSTD7NmY3Mc2v7xYKHoeZ+YbZHUbTiIE6V1tWEC8jEMSF1TWXCr4+XxZPIJxH1thY&#10;JgU/5OCwf5jtMNP2xicacl+KAGGXoYLK+zaT0hUVGXRL2xIH72w7gz7IrpS6w1uAm0auoiiVBmsO&#10;CxW2dKyouOS9UfC+tklyvfA3Del07PNTPH28xUo9zsfnLQhPo7+H/9uvWsF6E8PfmXAE5P4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GjLr8UAAADcAAAADwAAAAAAAAAA&#10;AAAAAAChAgAAZHJzL2Rvd25yZXYueG1sUEsFBgAAAAAEAAQA+QAAAJMDAAAAAA==&#10;" strokeweight=".5pt">
              <v:stroke dashstyle="longDash"/>
            </v:line>
            <v:line id="Line 344" o:spid="_x0000_s1941" style="position:absolute;visibility:visible" from="32873,9410" to="32899,25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pV2MQAAADcAAAADwAAAGRycy9kb3ducmV2LnhtbESPQYvCMBSE74L/ITzBm6ZVFLdrFBEE&#10;L7Jahb0+mrdtsXmpTaxdf71ZWPA4zMw3zHLdmUq01LjSsoJ4HIEgzqwuOVdwOe9GCxDOI2usLJOC&#10;X3KwXvV7S0y0ffCJ2tTnIkDYJaig8L5OpHRZQQbd2NbEwfuxjUEfZJNL3eAjwE0lJ1E0lwZLDgsF&#10;1rQtKLumd6Pga2an09uVv6mdP7f39BQ/j4dYqeGg23yC8NT5d/i/vdcKZh8T+DsTjoBcv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ulXYxAAAANwAAAAPAAAAAAAAAAAA&#10;AAAAAKECAABkcnMvZG93bnJldi54bWxQSwUGAAAAAAQABAD5AAAAkgMAAAAA&#10;" strokeweight=".5pt">
              <v:stroke dashstyle="longDash"/>
            </v:line>
            <v:line id="Line 345" o:spid="_x0000_s1942" style="position:absolute;visibility:visible" from="36855,11918" to="36880,25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wQ8QAAADcAAAADwAAAGRycy9kb3ducmV2LnhtbESPQWvCQBSE7wX/w/KE3uomDYpGVxFB&#10;8FJao+D1kX0mwezbNLvG1F/fFQSPw8x8wyxWvalFR62rLCuIRxEI4tzqigsFx8P2YwrCeWSNtWVS&#10;8EcOVsvB2wJTbW+8py7zhQgQdikqKL1vUildXpJBN7INcfDOtjXog2wLqVu8Bbip5WcUTaTBisNC&#10;iQ1tSsov2dUo+B7bJPm98Im6yX1zzfbx/ecrVup92K/nIDz1/hV+tndawXiWwONMOAJy+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9vBDxAAAANwAAAAPAAAAAAAAAAAA&#10;AAAAAKECAABkcnMvZG93bnJldi54bWxQSwUGAAAAAAQABAD5AAAAkgMAAAAA&#10;" strokeweight=".5pt">
              <v:stroke dashstyle="longDash"/>
            </v:line>
            <v:shape id="Text Box 346" o:spid="_x0000_s1943" type="#_x0000_t202" style="position:absolute;left:20618;top:17862;width:3658;height:27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y/qMYA&#10;AADcAAAADwAAAGRycy9kb3ducmV2LnhtbESPT2vCQBTE74LfYXlCb7qxWDFpVmkr0l6Kf2rJ9ZF9&#10;TYLZtyG7jcm37xYEj8PM/IZJN72pRUetqywrmM8iEMS51RUXCs5fu+kKhPPIGmvLpGAgB5v1eJRi&#10;ou2Vj9SdfCEChF2CCkrvm0RKl5dk0M1sQxy8H9sa9EG2hdQtXgPc1PIxipbSYMVhocSG3krKL6df&#10;oyAeXr/fz7TPDrjr4uO2L4bP7KDUw6R/eQbhqff38K39oRU8xQv4PxOO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3y/qMYAAADcAAAADwAAAAAAAAAAAAAAAACYAgAAZHJz&#10;L2Rvd25yZXYueG1sUEsFBgAAAAAEAAQA9QAAAIsDAAAAAA==&#10;" filled="f" stroked="f" strokeweight="1pt">
              <v:textbox inset="1.78181mm,.89089mm,1.78181mm,.89089mm">
                <w:txbxContent>
                  <w:p w:rsidR="00033981" w:rsidRDefault="00033981" w:rsidP="004C4EBB">
                    <w:pPr>
                      <w:rPr>
                        <w:sz w:val="24"/>
                        <w:szCs w:val="24"/>
                        <w:vertAlign w:val="subscript"/>
                      </w:rPr>
                    </w:pPr>
                    <w:r>
                      <w:rPr>
                        <w:sz w:val="24"/>
                        <w:szCs w:val="24"/>
                      </w:rPr>
                      <w:t>0</w:t>
                    </w:r>
                  </w:p>
                </w:txbxContent>
              </v:textbox>
            </v:shape>
            <v:shape id="Text Box 347" o:spid="_x0000_s1944" type="#_x0000_t202" style="position:absolute;left:22142;top:23501;width:2254;height:26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aM8UA&#10;AADcAAAADwAAAGRycy9kb3ducmV2LnhtbESPQWvCQBSE74X+h+UVvNVNBUsTXaWtiF6kaiO5PrLP&#10;JJh9G7JrTP59VxB6HGbmG2a+7E0tOmpdZVnB2zgCQZxbXXGhIP1dv36AcB5ZY22ZFAzkYLl4fppj&#10;ou2ND9QdfSEChF2CCkrvm0RKl5dk0I1tQxy8s20N+iDbQuoWbwFuajmJondpsOKwUGJD3yXll+PV&#10;KIiHr9MmpZ9sj+suPqz6Ythle6VGL/3nDISn3v+HH+2tVjCNp3A/E4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MBoz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t</w:t>
                    </w:r>
                  </w:p>
                </w:txbxContent>
              </v:textbox>
            </v:shape>
            <v:line id="Line 348" o:spid="_x0000_s1945" style="position:absolute;visibility:visible" from="22326,958" to="22377,153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G6CcUAAADcAAAADwAAAGRycy9kb3ducmV2LnhtbESPQWvCQBSE7wX/w/IEb81GIdLGrBKk&#10;FQulUBX0+Mg+k2j2bciuMf77bqHQ4zAz3zDZajCN6KlztWUF0ygGQVxYXXOp4LB/f34B4TyyxsYy&#10;KXiQg9Vy9JRhqu2dv6nf+VIECLsUFVTet6mUrqjIoItsSxy8s+0M+iC7UuoO7wFuGjmL47k0WHNY&#10;qLCldUXFdXczCupb8fmRXNxj4znJv074tj3OYqUm4yFfgPA0+P/wX3urFSSvc/g9E4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OG6CcUAAADcAAAADwAAAAAAAAAA&#10;AAAAAAChAgAAZHJzL2Rvd25yZXYueG1sUEsFBgAAAAAEAAQA+QAAAJMDAAAAAA==&#10;" strokeweight=".5pt">
              <v:stroke startarrow="open"/>
            </v:line>
            <v:shape id="Text Box 349" o:spid="_x0000_s1946" type="#_x0000_t202" style="position:absolute;left:41484;top:15170;width:3645;height:29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4h38YA&#10;AADcAAAADwAAAGRycy9kb3ducmV2LnhtbESPT2vCQBTE74LfYXlCb7qxYDVpVmkr0l6Kf2rJ9ZF9&#10;TYLZtyG7jcm37xYEj8PM/IZJN72pRUetqywrmM8iEMS51RUXCs5fu+kKhPPIGmvLpGAgB5v1eJRi&#10;ou2Vj9SdfCEChF2CCkrvm0RKl5dk0M1sQxy8H9sa9EG2hdQtXgPc1PIxip6kwYrDQokNvZWUX06/&#10;RkE8vH6/n2mfHXDXxcdtXwyf2UGph0n/8gzCU+/v4Vv7QytYxEv4PxOO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4h38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U</w:t>
                    </w:r>
                    <w:r>
                      <w:rPr>
                        <w:i/>
                        <w:vertAlign w:val="subscript"/>
                        <w:lang w:val="en-US"/>
                      </w:rPr>
                      <w:t>n</w:t>
                    </w:r>
                  </w:p>
                </w:txbxContent>
              </v:textbox>
            </v:shape>
            <v:shape id="Text Box 350" o:spid="_x0000_s1947" type="#_x0000_t202" style="position:absolute;left:17849;top:1746;width:6249;height:30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G1rcEA&#10;AADcAAAADwAAAGRycy9kb3ducmV2LnhtbERPy4rCMBTdC/5DuII7TR1QptUoOiIzm2F84vbSXNti&#10;c1OaWNu/N4sBl4fzXqxaU4qGaldYVjAZRyCIU6sLzhScT7vRJwjnkTWWlklBRw5Wy35vgYm2Tz5Q&#10;c/SZCCHsElSQe18lUro0J4NubCviwN1sbdAHWGdS1/gM4aaUH1E0kwYLDg05VvSVU3o/PoyCuNtc&#10;vs/0d93jrokP2zbrfq97pYaDdj0H4an1b/G/+0crmMZhbTgTjoB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xta3BAAAA3AAAAA8AAAAAAAAAAAAAAAAAmAIAAGRycy9kb3du&#10;cmV2LnhtbFBLBQYAAAAABAAEAPUAAACGAwAAAAA=&#10;" filled="f" stroked="f" strokeweight="1pt">
              <v:textbox inset="1.78181mm,.89089mm,1.78181mm,.89089mm">
                <w:txbxContent>
                  <w:p w:rsidR="00033981" w:rsidRDefault="00033981" w:rsidP="004C4EBB">
                    <w:pPr>
                      <w:rPr>
                        <w:i/>
                        <w:vertAlign w:val="subscript"/>
                        <w:lang w:val="en-US"/>
                      </w:rPr>
                    </w:pPr>
                    <w:r>
                      <w:rPr>
                        <w:i/>
                        <w:lang w:val="en-US"/>
                      </w:rPr>
                      <w:t>I</w:t>
                    </w:r>
                    <w:r>
                      <w:rPr>
                        <w:i/>
                        <w:vertAlign w:val="subscript"/>
                        <w:lang w:val="en-US"/>
                      </w:rPr>
                      <w:t>K</w:t>
                    </w:r>
                    <w:r>
                      <w:rPr>
                        <w:i/>
                        <w:vertAlign w:val="subscript"/>
                      </w:rPr>
                      <w:t>.</w:t>
                    </w:r>
                    <w:r>
                      <w:rPr>
                        <w:i/>
                        <w:vertAlign w:val="subscript"/>
                        <w:lang w:val="en-US"/>
                      </w:rPr>
                      <w:t>max</w:t>
                    </w:r>
                  </w:p>
                </w:txbxContent>
              </v:textbox>
            </v:shape>
            <v:line id="Line 351" o:spid="_x0000_s1948" style="position:absolute;visibility:visible" from="29108,23933" to="32899,239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oYgsUAAADcAAAADwAAAGRycy9kb3ducmV2LnhtbESPQWvCQBSE74L/YXmCt7qJRWmiq6jV&#10;UvDUtOD1kX1N0mTfhuwa47/vFgoeh5n5hllvB9OInjpXWVYQzyIQxLnVFRcKvj5PTy8gnEfW2Fgm&#10;BXdysN2MR2tMtb3xB/WZL0SAsEtRQel9m0rp8pIMupltiYP3bTuDPsiukLrDW4CbRs6jaCkNVhwW&#10;SmzpUFJeZ1ej4KdY1r5/S/Jrtj9mr+c6fj5dYqWmk2G3AuFp8I/wf/tdK1gkCfydC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soYgsUAAADcAAAADwAAAAAAAAAA&#10;AAAAAAChAgAAZHJzL2Rvd25yZXYueG1sUEsFBgAAAAAEAAQA+QAAAJMDAAAAAA==&#10;" strokeweight=".5pt">
              <v:stroke startarrow="open" startarrowwidth="narrow" startarrowlength="short" endarrow="open" endarrowwidth="narrow" endarrowlength="short"/>
            </v:line>
            <v:shape id="Text Box 352" o:spid="_x0000_s1949" type="#_x0000_t202" style="position:absolute;left:32886;top:14966;width:4921;height:27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hNUMAA&#10;AADcAAAADwAAAGRycy9kb3ducmV2LnhtbERPy4rCMBTdC/5DuII7TXUhYzWKD2TcDL5xe2mubbG5&#10;KU2mtn9vFoLLw3nPl40pRE2Vyy0rGA0jEMSJ1TmnCq6X3eAHhPPIGgvLpKAlB8tFtzPHWNsXn6g+&#10;+1SEEHYxKsi8L2MpXZKRQTe0JXHgHrYy6AOsUqkrfIVwU8hxFE2kwZxDQ4YlbTJKnud/o2Darm+/&#10;Vzrcj7irp6dtk7Z/96NS/V6zmoHw1Piv+OPeawWTKMwPZ8IRkI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2hNUMAAAADcAAAADwAAAAAAAAAAAAAAAACYAgAAZHJzL2Rvd25y&#10;ZXYueG1sUEsFBgAAAAAEAAQA9QAAAIUDA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U</w:t>
                    </w:r>
                    <w:r>
                      <w:rPr>
                        <w:i/>
                        <w:vertAlign w:val="subscript"/>
                        <w:lang w:val="en-US"/>
                      </w:rPr>
                      <w:t>Kn</w:t>
                    </w:r>
                  </w:p>
                </w:txbxContent>
              </v:textbox>
            </v:shape>
            <v:line id="Line 353" o:spid="_x0000_s1950" style="position:absolute;flip:y;visibility:visible" from="48685,3771" to="48742,15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vyjsMAAADcAAAADwAAAGRycy9kb3ducmV2LnhtbESPzWrDMBCE74W8g9hAbrXsHkxxooQk&#10;JDjXuqW9bqz1D7FWRlId5+2rQqHHYWa+YTa72QxiIud7ywqyJAVBXFvdc6vg4/38/ArCB2SNg2VS&#10;8CAPu+3iaYOFtnd+o6kKrYgQ9gUq6EIYCyl93ZFBn9iROHqNdQZDlK6V2uE9ws0gX9I0lwZ7jgsd&#10;jnTsqL5V30bB4XZqHX99NvUFy2t1MKWdxlKp1XLer0EEmsN/+K990QryNIPfM/EIyO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L8o7DAAAA3AAAAA8AAAAAAAAAAAAA&#10;AAAAoQIAAGRycy9kb3ducmV2LnhtbFBLBQYAAAAABAAEAPkAAACRAwAAAAA=&#10;" strokeweight=".5pt">
              <v:stroke endarrow="open"/>
            </v:line>
            <v:line id="Line 354" o:spid="_x0000_s1951" style="position:absolute;flip:y;visibility:visible" from="48717,15246" to="56521,152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ls+cMAAADcAAAADwAAAGRycy9kb3ducmV2LnhtbESPzWrDMBCE74W8g9hAbrWcHEJxooQk&#10;pNjXuqW9bqz1D7FWRlJt5+2rQqHHYWa+YfbH2fRiJOc7ywrWSQqCuLK640bBx/vr8wsIH5A19pZJ&#10;wYM8HA+Lpz1m2k78RmMZGhEh7DNU0IYwZFL6qiWDPrEDcfRq6wyGKF0jtcMpwk0vN2m6lQY7jgst&#10;DnRpqbqX30bB+X5tHH991lWB+a08m9yOQ67UajmfdiACzeE//NcutIJtuoHfM/EIyMM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ZbPnDAAAA3AAAAA8AAAAAAAAAAAAA&#10;AAAAoQIAAGRycy9kb3ducmV2LnhtbFBLBQYAAAAABAAEAPkAAACRAwAAAAA=&#10;" strokeweight=".5pt">
              <v:stroke endarrow="open"/>
            </v:line>
            <v:shape id="Freeform 355" o:spid="_x0000_s1952" style="position:absolute;left:48717;top:7226;width:7569;height:4737;visibility:visible;mso-wrap-style:square;v-text-anchor:top" coordsize="1221,12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JuZcUA&#10;AADcAAAADwAAAGRycy9kb3ducmV2LnhtbESPQWsCMRSE74L/IbxCb5q0ylJWo4i0pYciuPbi7bF5&#10;bhY3L+smuuu/b4RCj8PMfMMs14NrxI26UHvW8DJVIIhLb2quNPwcPiZvIEJENth4Jg13CrBejUdL&#10;zI3veU+3IlYiQTjkqMHG2OZShtKSwzD1LXHyTr5zGJPsKmk67BPcNfJVqUw6rDktWGxpa6k8F1en&#10;gY77/lKcL9X7bn7PPtX3VdnZTuvnp2GzABFpiP/hv/aX0ZCpGTz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Am5lxQAAANwAAAAPAAAAAAAAAAAAAAAAAJgCAABkcnMv&#10;ZG93bnJldi54bWxQSwUGAAAAAAQABAD1AAAAigMAAAAA&#10;" path="m,675c21,600,75,339,126,227,177,115,248,2,308,1,367,,434,109,484,221v50,112,84,303,127,454c653,826,688,1023,739,1127v51,104,117,171,176,171c974,1298,1044,1229,1095,1125v50,-104,105,-375,126,-450e" filled="f" strokeweight="1pt">
              <v:path arrowok="t" o:connecttype="custom" o:connectlocs="0,246344;78110,82845;190935,365;300040,80655;378770,246344;458119,411303;567225,473710;678810,410573;756920,246344" o:connectangles="0,0,0,0,0,0,0,0,0"/>
            </v:shape>
            <v:shape id="Text Box 356" o:spid="_x0000_s1953" type="#_x0000_t202" style="position:absolute;left:48552;top:3162;width:3632;height:27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NLU8YA&#10;AADcAAAADwAAAGRycy9kb3ducmV2LnhtbESPT2vCQBTE70K/w/IKvemmpQSTukr/IHopmtTi9ZF9&#10;JsHs25BdY/Lt3YLQ4zAzv2EWq8E0oqfO1ZYVPM8iEMSF1TWXCg4/6+kchPPIGhvLpGAkB6vlw2SB&#10;qbZXzqjPfSkChF2KCirv21RKV1Rk0M1sSxy8k+0M+iC7UuoOrwFuGvkSRbE0WHNYqLClz4qKc34x&#10;CpLx43dzoN1xj+s+yb6Gcvw+7pV6ehze30B4Gvx/+N7eagVx9Ap/Z8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FNLU8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i</w:t>
                    </w:r>
                    <w:r>
                      <w:rPr>
                        <w:i/>
                        <w:vertAlign w:val="subscript"/>
                      </w:rPr>
                      <w:t>К</w:t>
                    </w:r>
                  </w:p>
                </w:txbxContent>
              </v:textbox>
            </v:shape>
            <v:shape id="Text Box 357" o:spid="_x0000_s1954" type="#_x0000_t202" style="position:absolute;left:54641;top:14001;width:3283;height:23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uyMYA&#10;AADcAAAADwAAAGRycy9kb3ducmV2LnhtbESPT2vCQBTE70K/w/IKvemmhQaTukr/IHopmtTi9ZF9&#10;JsHs25BdY/Lt3YLQ4zAzv2EWq8E0oqfO1ZYVPM8iEMSF1TWXCg4/6+kchPPIGhvLpGAkB6vlw2SB&#10;qbZXzqjPfSkChF2KCirv21RKV1Rk0M1sSxy8k+0M+iC7UuoOrwFuGvkSRbE0WHNYqLClz4qKc34x&#10;CpLx43dzoN1xj+s+yb6Gcvw+7pV6ehze30B4Gvx/+N7eagVx9Ap/Z8IR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x/uyMYAAADcAAAADwAAAAAAAAAAAAAAAACYAgAAZHJz&#10;L2Rvd25yZXYueG1sUEsFBgAAAAAEAAQA9QAAAIsDA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 xml:space="preserve">    t</w:t>
                    </w:r>
                  </w:p>
                </w:txbxContent>
              </v:textbox>
            </v:shape>
            <v:shape id="Text Box 358" o:spid="_x0000_s1955" type="#_x0000_t202" style="position:absolute;left:45770;top:7118;width:3607;height:31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1wv8UA&#10;AADcAAAADwAAAGRycy9kb3ducmV2LnhtbESPQWvCQBSE70L/w/IKvemmHoJJXcVWpL2ISWrx+sg+&#10;k9Ds25DdxuTfu4VCj8PMfMOst6NpxUC9aywreF5EIIhLqxuuFJw/D/MVCOeRNbaWScFEDrabh9ka&#10;U21vnNNQ+EoECLsUFdTed6mUrqzJoFvYjjh4V9sb9EH2ldQ93gLctHIZRbE02HBYqLGjt5rK7+LH&#10;KEim16/3M50uGR6GJN+P1XS8ZEo9PY67FxCeRv8f/mt/aAVxFMPvmXAE5O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zXC/xQAAANwAAAAPAAAAAAAAAAAAAAAAAJgCAABkcnMv&#10;ZG93bnJldi54bWxQSwUGAAAAAAQABAD1AAAAigMAAAAA&#10;" filled="f" stroked="f" strokeweight="1pt">
              <v:textbox inset="1.78181mm,.89089mm,1.78181mm,.89089mm">
                <w:txbxContent>
                  <w:p w:rsidR="00033981" w:rsidRDefault="00033981" w:rsidP="004C4EBB">
                    <w:pPr>
                      <w:rPr>
                        <w:i/>
                        <w:sz w:val="24"/>
                        <w:szCs w:val="24"/>
                        <w:vertAlign w:val="subscript"/>
                        <w:lang w:val="en-US"/>
                      </w:rPr>
                    </w:pPr>
                    <w:r>
                      <w:rPr>
                        <w:i/>
                        <w:sz w:val="24"/>
                        <w:szCs w:val="24"/>
                        <w:lang w:val="en-US"/>
                      </w:rPr>
                      <w:t>I</w:t>
                    </w:r>
                    <w:r>
                      <w:rPr>
                        <w:i/>
                        <w:vertAlign w:val="subscript"/>
                      </w:rPr>
                      <w:t>К</w:t>
                    </w:r>
                    <w:r>
                      <w:rPr>
                        <w:i/>
                        <w:vertAlign w:val="subscript"/>
                        <w:lang w:val="en-US"/>
                      </w:rPr>
                      <w:t>n</w:t>
                    </w:r>
                  </w:p>
                </w:txbxContent>
              </v:textbox>
            </v:shape>
            <v:line id="Line 359" o:spid="_x0000_s1956" style="position:absolute;visibility:visible" from="54178,7080" to="54235,94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bdkMUAAADcAAAADwAAAGRycy9kb3ducmV2LnhtbESPQWvCQBSE74L/YXlCb80mLUSbuoq2&#10;tQiejIVeH9lnEpN9G7JrTP99t1DwOMzMN8xyPZpWDNS72rKCJIpBEBdW11wq+DrtHhcgnEfW2Fom&#10;BT/kYL2aTpaYaXvjIw25L0WAsMtQQeV9l0npiooMush2xME7296gD7Ivpe7xFuCmlU9xnEqDNYeF&#10;Cjt6q6ho8qtRcCnTxg+fL8U1337k74cmed59J0o9zMbNKwhPo7+H/9t7rSCN5/B3Jhw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zbdkMUAAADcAAAADwAAAAAAAAAA&#10;AAAAAAChAgAAZHJzL2Rvd25yZXYueG1sUEsFBgAAAAAEAAQA+QAAAJMDAAAAAA==&#10;" strokeweight=".5pt">
              <v:stroke startarrow="open" startarrowwidth="narrow" startarrowlength="short" endarrow="open" endarrowwidth="narrow" endarrowlength="short"/>
            </v:line>
            <v:shape id="Text Box 360" o:spid="_x0000_s1957" type="#_x0000_t202" style="position:absolute;left:53968;top:6826;width:3620;height:27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5BVsAA&#10;AADcAAAADwAAAGRycy9kb3ducmV2LnhtbERPy4rCMBTdC/5DuII7TXUhYzWKD2TcDL5xe2mubbG5&#10;KU2mtn9vFoLLw3nPl40pRE2Vyy0rGA0jEMSJ1TmnCq6X3eAHhPPIGgvLpKAlB8tFtzPHWNsXn6g+&#10;+1SEEHYxKsi8L2MpXZKRQTe0JXHgHrYy6AOsUqkrfIVwU8hxFE2kwZxDQ4YlbTJKnud/o2Darm+/&#10;Vzrcj7irp6dtk7Z/96NS/V6zmoHw1Piv+OPeawWTKKwNZ8IRkI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R5BVsAAAADcAAAADwAAAAAAAAAAAAAAAACYAgAAZHJzL2Rvd25y&#10;ZXYueG1sUEsFBgAAAAAEAAQA9QAAAIUDAAAAAA==&#10;" filled="f" stroked="f" strokeweight="1pt">
              <v:textbox inset="1.78181mm,.89089mm,1.78181mm,.89089mm">
                <w:txbxContent>
                  <w:p w:rsidR="00033981" w:rsidRDefault="00033981" w:rsidP="004C4EBB">
                    <w:pPr>
                      <w:rPr>
                        <w:i/>
                        <w:sz w:val="24"/>
                        <w:szCs w:val="24"/>
                        <w:vertAlign w:val="subscript"/>
                      </w:rPr>
                    </w:pPr>
                    <w:r>
                      <w:rPr>
                        <w:i/>
                        <w:sz w:val="24"/>
                        <w:szCs w:val="24"/>
                        <w:lang w:val="en-US"/>
                      </w:rPr>
                      <w:t>I</w:t>
                    </w:r>
                    <w:r>
                      <w:rPr>
                        <w:i/>
                        <w:vertAlign w:val="subscript"/>
                        <w:lang w:val="en-US"/>
                      </w:rPr>
                      <w:t>m</w:t>
                    </w:r>
                    <w:r>
                      <w:rPr>
                        <w:i/>
                        <w:vertAlign w:val="subscript"/>
                      </w:rPr>
                      <w:t>К</w:t>
                    </w:r>
                  </w:p>
                </w:txbxContent>
              </v:textbox>
            </v:shape>
            <v:line id="Line 361" o:spid="_x0000_s1958" style="position:absolute;flip:y;visibility:visible" from="7118,22828" to="8566,23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HrRcUAAADcAAAADwAAAGRycy9kb3ducmV2LnhtbESPQWsCMRCF7wX/Qxihl6JZlyLb1Sgq&#10;rLS9qfU+bMbstpvJkqS6/fdNoeDx8eZ9b95yPdhOXMmH1rGC2TQDQVw73bJR8HGqJgWIEJE1do5J&#10;wQ8FWK9GD0sstbvxga7HaESCcChRQRNjX0oZ6oYshqnriZN3cd5iTNIbqT3eEtx2Ms+yubTYcmpo&#10;sKddQ/XX8dumN95ORfGs373ZPpnqMz/n1b7YK/U4HjYLEJGGeD/+T79qBfPsBf7GJALI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SHrRcUAAADcAAAADwAAAAAAAAAA&#10;AAAAAAChAgAAZHJzL2Rvd25yZXYueG1sUEsFBgAAAAAEAAQA+QAAAJMDAAAAAA==&#10;" strokeweight=".25pt"/>
            <v:shape id="Freeform 362" o:spid="_x0000_s1959" style="position:absolute;left:2794;top:2863;width:7473;height:10433;visibility:visible;mso-wrap-style:square;v-text-anchor:top" coordsize="1177,1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tMCcAA&#10;AADcAAAADwAAAGRycy9kb3ducmV2LnhtbERPy4rCMBTdC/MP4Q6407QOilSjyDAOsyni4wMuzbWp&#10;NjcliVr/frIQXB7Oe7nubSvu5EPjWEE+zkAQV043XCs4HbejOYgQkTW2jknBkwKsVx+DJRbaPXhP&#10;90OsRQrhUKACE2NXSBkqQxbD2HXEiTs7bzEm6GupPT5SuG3lJMtm0mLDqcFgR9+GquvhZhXsbz+2&#10;zKeXXfzKzW97vpaeylKp4We/WYCI1Me3+OX+0wpmeZqfzqQjI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0tMCcAAAADcAAAADwAAAAAAAAAAAAAAAACYAgAAZHJzL2Rvd25y&#10;ZXYueG1sUEsFBgAAAAAEAAQA9QAAAIUDAAAAAA==&#10;" path="m,1643l144,1527,359,1344,569,1119,720,909,877,698,997,473r90,-218l1177,e" filled="f" strokeweight="1pt">
              <v:path arrowok="t" o:connecttype="custom" o:connectlocs="0,1043305;91440,969645;227965,853440;361315,710565;457200,577215;556895,443230;633095,300355;690245,161925;747395,0" o:connectangles="0,0,0,0,0,0,0,0,0"/>
            </v:shape>
            <v:line id="Line 363" o:spid="_x0000_s1960" style="position:absolute;visibility:visible" from="11944,9258" to="12280,9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u7cMUAAADcAAAADwAAAGRycy9kb3ducmV2LnhtbESPQWsCMRSE70L/Q3iF3jS7tohsjVJK&#10;BfFQWPXQ3h6b52Zx87ImcV3/fVMQPA4z8w2zWA22FT350DhWkE8yEMSV0w3XCg779XgOIkRkja1j&#10;UnCjAKvl02iBhXZXLqnfxVokCIcCFZgYu0LKUBmyGCauI07e0XmLMUlfS+3xmuC2ldMsm0mLDacF&#10;gx19GqpOu4tV4H9j+CnPr9v+rf46f5+82dOxVOrlefh4BxFpiI/wvb3RCmZ5Dv9n0hG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Cu7cMUAAADcAAAADwAAAAAAAAAA&#10;AAAAAAChAgAAZHJzL2Rvd25yZXYueG1sUEsFBgAAAAAEAAQA+QAAAJMDAAAAAA==&#10;" strokeweight=".25pt"/>
            <v:line id="Line 364" o:spid="_x0000_s1961" style="position:absolute;visibility:visible" from="32810,15386" to="33426,15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klB8QAAADcAAAADwAAAGRycy9kb3ducmV2LnhtbESPQWsCMRSE7wX/Q3gFbzWrFpGtUYq0&#10;IB4Kqx7s7bF5bhY3L2sS1/XfNwXB4zAz3zCLVW8b0ZEPtWMF41EGgrh0uuZKwWH//TYHESKyxsYx&#10;KbhTgNVy8LLAXLsbF9TtYiUShEOOCkyMbS5lKA1ZDCPXEifv5LzFmKSvpPZ4S3DbyEmWzaTFmtOC&#10;wZbWhsrz7moV+N8YjsVluu3eq6/Lz9mbPZ0KpYav/ecHiEh9fIYf7Y1WMBtP4P9MOg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SUHxAAAANwAAAAPAAAAAAAAAAAA&#10;AAAAAKECAABkcnMvZG93bnJldi54bWxQSwUGAAAAAAQABAD5AAAAkgMAAAAA&#10;" strokeweight=".25pt"/>
            <v:line id="Line 365" o:spid="_x0000_s1962" style="position:absolute;visibility:visible" from="48361,9099" to="48698,9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WAnMQAAADcAAAADwAAAGRycy9kb3ducmV2LnhtbESPQWsCMRSE74L/IbyCN81aRWRrlCIV&#10;pIfCqgd7e2yem8XNy5rEdfvvG6HQ4zAz3zCrTW8b0ZEPtWMF00kGgrh0uuZKwem4Gy9BhIissXFM&#10;Cn4owGY9HKww1+7BBXWHWIkE4ZCjAhNjm0sZSkMWw8S1xMm7OG8xJukrqT0+Etw28jXLFtJizWnB&#10;YEtbQ+X1cLcK/HcM5+I2++zm1cft6+rNkS6FUqOX/v0NRKQ+/of/2nutYDGdwfNMOg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3tYCcxAAAANwAAAAPAAAAAAAAAAAA&#10;AAAAAKECAABkcnMvZG93bnJldi54bWxQSwUGAAAAAAQABAD5AAAAkgMAAAAA&#10;" strokeweight=".25pt"/>
            <v:line id="Line 366" o:spid="_x0000_s1963" style="position:absolute;visibility:visible" from="50603,7194" to="54952,7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Y6MQAAADcAAAADwAAAGRycy9kb3ducmV2LnhtbESPQWsCMRSE74L/IbxCb5q1ishqlCIt&#10;SA+FVQ96e2yem8XNy5qk6/bfNwXB4zAz3zCrTW8b0ZEPtWMFk3EGgrh0uuZKwfHwOVqACBFZY+OY&#10;FPxSgM16OFhhrt2dC+r2sRIJwiFHBSbGNpcylIYshrFriZN3cd5iTNJXUnu8J7ht5FuWzaXFmtOC&#10;wZa2hsrr/scq8OcYTsVt+tXNqo/b99WbA10KpV5f+vcliEh9fIYf7Z1WMJ/M4P9MOg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4XBjoxAAAANwAAAAPAAAAAAAAAAAA&#10;AAAAAKECAABkcnMvZG93bnJldi54bWxQSwUGAAAAAAQABAD5AAAAkgMAAAAA&#10;" strokeweight=".25pt"/>
            <v:line id="Line 367" o:spid="_x0000_s1964" style="position:absolute;visibility:visible" from="52539,9480" to="54641,94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C9c8UAAADcAAAADwAAAGRycy9kb3ducmV2LnhtbESPQWsCMRSE7wX/Q3iF3mrWaqVsjSJF&#10;ofQgrHqwt8fmuVncvKxJXLf/3ggFj8PMfMPMFr1tREc+1I4VjIYZCOLS6ZorBfvd+vUDRIjIGhvH&#10;pOCPAizmg6cZ5tpduaBuGyuRIBxyVGBibHMpQ2nIYhi6ljh5R+ctxiR9JbXHa4LbRr5l2VRarDkt&#10;GGzpy1B52l6sAv8bw6E4j3+6SbU6b07e7OhYKPXy3C8/QUTq4yP83/7WCqajd7ifSUd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C9c8UAAADcAAAADwAAAAAAAAAA&#10;AAAAAAChAgAAZHJzL2Rvd25yZXYueG1sUEsFBgAAAAAEAAQA+QAAAJMDAAAAAA==&#10;" strokeweight=".25pt"/>
            <v:shape id="Text Box 368" o:spid="_x0000_s1965" type="#_x0000_t202" style="position:absolute;left:47701;top:15030;width:3124;height:2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Z5t8QA&#10;AADcAAAADwAAAGRycy9kb3ducmV2LnhtbESPT2vCQBTE74LfYXlCb7obscGmriKK0FNL/VPo7ZF9&#10;JsHs25Bdk/TbdwsFj8PM/IZZbQZbi45aXznWkMwUCOLcmYoLDefTYboE4QOywdoxafghD5v1eLTC&#10;zLieP6k7hkJECPsMNZQhNJmUPi/Jop+5hjh6V9daDFG2hTQt9hFuazlXKpUWK44LJTa0Kym/He9W&#10;w+X9+v21UB/F3j43vRuUZPsitX6aDNtXEIGG8Aj/t9+MhjRJ4e9MP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GebfEAAAA3AAAAA8AAAAAAAAAAAAAAAAAmAIAAGRycy9k&#10;b3ducmV2LnhtbFBLBQYAAAAABAAEAPUAAACJAwAAAAA=&#10;" filled="f" stroked="f">
              <v:textbox>
                <w:txbxContent>
                  <w:p w:rsidR="00033981" w:rsidRDefault="00033981" w:rsidP="004C4EBB">
                    <w:pPr>
                      <w:rPr>
                        <w:sz w:val="24"/>
                        <w:szCs w:val="24"/>
                      </w:rPr>
                    </w:pPr>
                    <w:r>
                      <w:rPr>
                        <w:sz w:val="24"/>
                        <w:szCs w:val="24"/>
                      </w:rPr>
                      <w:t>0</w:t>
                    </w:r>
                  </w:p>
                </w:txbxContent>
              </v:textbox>
            </v:shape>
            <v:line id="Line 369" o:spid="_x0000_s1966" style="position:absolute;flip:x;visibility:visible" from="6324,9836" to="6381,24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ascUAAADcAAAADwAAAGRycy9kb3ducmV2LnhtbESPUWvCQBCE3wv9D8cWfKuXVLAleoZS&#10;WhGEQq2Cj0tuzYXm9kLuEhN/fU8QfBxm55udZT7YWvTU+sqxgnSagCAunK64VLD//Xp+A+EDssba&#10;MSkYyUO+enxYYqbdmX+o34VSRAj7DBWYEJpMSl8YsuinriGO3sm1FkOUbSl1i+cIt7V8SZK5tFhx&#10;bDDY0Ieh4m/X2fjG9ns2JgUePo9mP3bphdZGd0pNnob3BYhAQ7gf39IbrWCevsJ1TCS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ascUAAADcAAAADwAAAAAAAAAA&#10;AAAAAAChAgAAZHJzL2Rvd25yZXYueG1sUEsFBgAAAAAEAAQA+QAAAJMDAAAAAA==&#10;" strokeweight=".5pt">
              <v:stroke dashstyle="longDash"/>
            </v:line>
            <v:shape id="Text Box 370" o:spid="_x0000_s1967" type="#_x0000_t202" style="position:absolute;left:23387;top:25342;width:8839;height:26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VIXsAA&#10;AADcAAAADwAAAGRycy9kb3ducmV2LnhtbERPTYvCMBC9C/6HMMLeNFFU3GoUcRH2pFh3F7wNzdgW&#10;m0lpsrb+e3MQPD7e92rT2UrcqfGlYw3jkQJBnDlTcq7h57wfLkD4gGywckwaHuRhs+73VpgY1/KJ&#10;7mnIRQxhn6CGIoQ6kdJnBVn0I1cTR+7qGoshwiaXpsE2httKTpSaS4slx4YCa9oVlN3Sf6vh93C9&#10;/E3VMf+ys7p1nZJsP6XWH4NuuwQRqAtv8cv9bTTMx3FtPBOP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1VIXsAAAADcAAAADwAAAAAAAAAAAAAAAACYAgAAZHJzL2Rvd25y&#10;ZXYueG1sUEsFBgAAAAAEAAQA9QAAAIUDAAAAAA==&#10;" filled="f" stroked="f">
              <v:textbox>
                <w:txbxContent>
                  <w:p w:rsidR="00033981" w:rsidRDefault="00033981" w:rsidP="004C4EBB">
                    <w:pPr>
                      <w:rPr>
                        <w:sz w:val="24"/>
                        <w:szCs w:val="24"/>
                      </w:rPr>
                    </w:pPr>
                    <w:r>
                      <w:rPr>
                        <w:sz w:val="24"/>
                        <w:szCs w:val="24"/>
                      </w:rPr>
                      <w:t>Рис. 5.4</w:t>
                    </w:r>
                  </w:p>
                </w:txbxContent>
              </v:textbox>
            </v:shape>
            <v:line id="Line 371" o:spid="_x0000_s1968" style="position:absolute;visibility:visible" from="1403,15474" to="2463,15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hKMUAAADcAAAADwAAAGRycy9kb3ducmV2LnhtbESPQWvCQBSE74L/YXmF3nSTgKKpqxQh&#10;IoiV2F56e2SfSTD7NmTXJP77bqHQ4zAz3zCb3Wga0VPnassK4nkEgriwuuZSwddnNluBcB5ZY2OZ&#10;FDzJwW47nWww1XbgnPqrL0WAsEtRQeV9m0rpiooMurltiYN3s51BH2RXSt3hEOCmkUkULaXBmsNC&#10;hS3tKyru14dRcPr4zimJDuti8RxOF5+dZTuelXp9Gd/fQHga/X/4r33UCpbxGn7PhCMgt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5+hKMUAAADcAAAADwAAAAAAAAAA&#10;AAAAAAChAgAAZHJzL2Rvd25yZXYueG1sUEsFBgAAAAAEAAQA+QAAAJMDAAAAAA==&#10;" strokeweight=".25pt">
              <v:stroke dashstyle="dash"/>
            </v:line>
            <w10:wrap type="topAndBottom"/>
          </v:group>
        </w:pict>
      </w:r>
      <w:r w:rsidR="004C4EBB" w:rsidRPr="004C4EBB">
        <w:rPr>
          <w:rFonts w:eastAsia="Calibri"/>
        </w:rPr>
        <w:t xml:space="preserve">Лінію навантаження будують таким чином. З наведеного рівняння випливає, що при </w:t>
      </w:r>
      <w:r w:rsidR="004C4EBB" w:rsidRPr="004C4EBB">
        <w:rPr>
          <w:rFonts w:eastAsia="Calibri"/>
        </w:rPr>
        <w:object w:dxaOrig="1820" w:dyaOrig="360">
          <v:shape id="_x0000_i1148" type="#_x0000_t75" style="width:86.25pt;height:17pt" o:ole="">
            <v:imagedata r:id="rId264" o:title=""/>
          </v:shape>
          <o:OLEObject Type="Embed" ProgID="Equation.3" ShapeID="_x0000_i1148" DrawAspect="Content" ObjectID="_1700377717" r:id="rId265"/>
        </w:object>
      </w:r>
      <w:r w:rsidR="004C4EBB" w:rsidRPr="004C4EBB">
        <w:rPr>
          <w:rFonts w:eastAsia="Calibri"/>
        </w:rPr>
        <w:t xml:space="preserve">, а при </w:t>
      </w:r>
      <w:r w:rsidR="004C4EBB" w:rsidRPr="004C4EBB">
        <w:rPr>
          <w:rFonts w:eastAsia="Calibri"/>
        </w:rPr>
        <w:object w:dxaOrig="2400" w:dyaOrig="360">
          <v:shape id="_x0000_i1149" type="#_x0000_t75" style="width:116.85pt;height:17pt" o:ole="">
            <v:imagedata r:id="rId266" o:title=""/>
          </v:shape>
          <o:OLEObject Type="Embed" ProgID="Equation.3" ShapeID="_x0000_i1149" DrawAspect="Content" ObjectID="_1700377718" r:id="rId267"/>
        </w:object>
      </w:r>
      <w:r w:rsidR="004C4EBB" w:rsidRPr="004C4EBB">
        <w:rPr>
          <w:rFonts w:eastAsia="Calibri"/>
        </w:rPr>
        <w:t>.</w:t>
      </w:r>
    </w:p>
    <w:p w:rsidR="004C4EBB" w:rsidRPr="004C4EBB" w:rsidRDefault="004C4EBB" w:rsidP="004C4EBB">
      <w:pPr>
        <w:rPr>
          <w:rFonts w:eastAsia="Calibri"/>
        </w:rPr>
      </w:pPr>
    </w:p>
    <w:p w:rsidR="004C4EBB" w:rsidRPr="004C4EBB" w:rsidRDefault="004C4EBB" w:rsidP="007248D4">
      <w:pPr>
        <w:ind w:firstLine="0"/>
        <w:rPr>
          <w:rFonts w:eastAsia="Calibri"/>
        </w:rPr>
      </w:pPr>
      <w:r w:rsidRPr="004C4EBB">
        <w:rPr>
          <w:rFonts w:eastAsia="Calibri"/>
        </w:rPr>
        <w:t xml:space="preserve">Через дві знайдені точки проводять пряму (навантажувальну) лінію. Задавши струм бази у режимі спокою </w:t>
      </w:r>
      <w:r w:rsidRPr="004C4EBB">
        <w:rPr>
          <w:rFonts w:eastAsia="Calibri"/>
          <w:i/>
          <w:iCs/>
        </w:rPr>
        <w:t>I</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i/>
          <w:iCs/>
          <w:vertAlign w:val="subscript"/>
        </w:rPr>
        <w:t>n</w:t>
      </w:r>
      <w:r w:rsidRPr="004C4EBB">
        <w:rPr>
          <w:rFonts w:eastAsia="Calibri"/>
        </w:rPr>
        <w:t xml:space="preserve">, знаходять на перетині лінії навантаження по постійному струму з вихідною характеристикою транзистора при </w:t>
      </w:r>
      <w:r w:rsidRPr="004C4EBB">
        <w:rPr>
          <w:rFonts w:eastAsia="Calibri"/>
          <w:i/>
          <w:iCs/>
        </w:rPr>
        <w:t>I</w:t>
      </w:r>
      <w:r w:rsidRPr="004C4EBB">
        <w:rPr>
          <w:rFonts w:eastAsia="Calibri"/>
          <w:i/>
          <w:iCs/>
          <w:vertAlign w:val="subscript"/>
        </w:rPr>
        <w:t>Б</w:t>
      </w:r>
      <w:r w:rsidR="00AA58C6">
        <w:rPr>
          <w:rFonts w:eastAsia="Calibri"/>
          <w:i/>
          <w:iCs/>
          <w:vertAlign w:val="subscript"/>
        </w:rPr>
        <w:t xml:space="preserve">  </w:t>
      </w:r>
      <w:r w:rsidRPr="004C4EBB">
        <w:rPr>
          <w:rFonts w:eastAsia="Calibri"/>
          <w:i/>
          <w:iCs/>
        </w:rPr>
        <w:t>=I</w:t>
      </w:r>
      <w:r w:rsidRPr="004C4EBB">
        <w:rPr>
          <w:rFonts w:eastAsia="Calibri"/>
          <w:i/>
          <w:iCs/>
          <w:vertAlign w:val="subscript"/>
        </w:rPr>
        <w:t xml:space="preserve">Бп </w:t>
      </w:r>
      <w:r w:rsidRPr="004C4EBB">
        <w:rPr>
          <w:rFonts w:eastAsia="Calibri"/>
        </w:rPr>
        <w:t xml:space="preserve">точку спокою </w:t>
      </w:r>
      <w:r w:rsidRPr="004C4EBB">
        <w:rPr>
          <w:rFonts w:eastAsia="Calibri"/>
          <w:i/>
          <w:iCs/>
        </w:rPr>
        <w:t>а</w:t>
      </w:r>
      <w:r w:rsidRPr="004C4EBB">
        <w:rPr>
          <w:rFonts w:eastAsia="Calibri"/>
        </w:rPr>
        <w:t>(</w:t>
      </w:r>
      <w:r w:rsidRPr="004C4EBB">
        <w:rPr>
          <w:rFonts w:eastAsia="Calibri"/>
          <w:i/>
          <w:iCs/>
        </w:rPr>
        <w:t>U</w:t>
      </w:r>
      <w:r w:rsidRPr="004C4EBB">
        <w:rPr>
          <w:rFonts w:eastAsia="Calibri"/>
          <w:i/>
          <w:iCs/>
          <w:vertAlign w:val="subscript"/>
        </w:rPr>
        <w:t>К</w:t>
      </w:r>
      <w:r w:rsidR="00AA58C6">
        <w:rPr>
          <w:rFonts w:eastAsia="Calibri"/>
          <w:i/>
          <w:iCs/>
          <w:vertAlign w:val="subscript"/>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w:t>
      </w:r>
      <w:r w:rsidRPr="004C4EBB">
        <w:rPr>
          <w:rFonts w:eastAsia="Calibri"/>
          <w:i/>
          <w:iCs/>
        </w:rPr>
        <w:t>I</w:t>
      </w:r>
      <w:r w:rsidRPr="004C4EBB">
        <w:rPr>
          <w:rFonts w:eastAsia="Calibri"/>
          <w:i/>
          <w:iCs/>
          <w:vertAlign w:val="subscript"/>
        </w:rPr>
        <w:t>К</w:t>
      </w:r>
      <w:r w:rsidR="00AA58C6">
        <w:rPr>
          <w:rFonts w:eastAsia="Calibri"/>
          <w:i/>
          <w:iCs/>
          <w:vertAlign w:val="subscript"/>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Опір резистора </w:t>
      </w:r>
      <w:r w:rsidRPr="004C4EBB">
        <w:rPr>
          <w:rFonts w:eastAsia="Calibri"/>
          <w:i/>
          <w:iCs/>
        </w:rPr>
        <w:t>R</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розраховують за формулою</w:t>
      </w:r>
    </w:p>
    <w:p w:rsidR="004C4EBB" w:rsidRPr="004C4EBB" w:rsidRDefault="004C4EBB" w:rsidP="004C4EBB">
      <w:pPr>
        <w:rPr>
          <w:rFonts w:eastAsia="Calibri"/>
        </w:rPr>
      </w:pPr>
      <w:r w:rsidRPr="004C4EBB">
        <w:rPr>
          <w:rFonts w:eastAsia="Calibri"/>
        </w:rPr>
        <w:object w:dxaOrig="4040" w:dyaOrig="700">
          <v:shape id="_x0000_i1150" type="#_x0000_t75" style="width:201.75pt;height:34.65pt" o:ole="">
            <v:imagedata r:id="rId268" o:title=""/>
          </v:shape>
          <o:OLEObject Type="Embed" ProgID="Equation.3" ShapeID="_x0000_i1150" DrawAspect="Content" ObjectID="_1700377719" r:id="rId269"/>
        </w:object>
      </w:r>
    </w:p>
    <w:p w:rsidR="004C4EBB" w:rsidRPr="004C4EBB" w:rsidRDefault="004C4EBB" w:rsidP="004C4EBB">
      <w:pPr>
        <w:rPr>
          <w:rFonts w:eastAsia="Calibri"/>
        </w:rPr>
      </w:pPr>
      <w:r w:rsidRPr="004C4EBB">
        <w:rPr>
          <w:rFonts w:eastAsia="Calibri"/>
        </w:rPr>
        <w:t xml:space="preserve">При цьому </w:t>
      </w:r>
      <w:r w:rsidRPr="004C4EBB">
        <w:rPr>
          <w:rFonts w:eastAsia="Calibri"/>
          <w:i/>
          <w:iCs/>
        </w:rPr>
        <w:t>U</w:t>
      </w:r>
      <w:r w:rsidRPr="004C4EBB">
        <w:rPr>
          <w:rFonts w:eastAsia="Calibri"/>
          <w:i/>
          <w:iCs/>
          <w:vertAlign w:val="subscript"/>
        </w:rPr>
        <w:t>Б</w:t>
      </w:r>
      <w:r w:rsidR="00AA58C6">
        <w:rPr>
          <w:rFonts w:eastAsia="Calibri"/>
          <w:i/>
          <w:iCs/>
          <w:vertAlign w:val="subscript"/>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sym w:font="Symbol" w:char="F0BB"/>
      </w:r>
      <w:r w:rsidRPr="004C4EBB">
        <w:rPr>
          <w:rFonts w:eastAsia="Calibri"/>
        </w:rPr>
        <w:t xml:space="preserve">0,3 В для германієвих і </w:t>
      </w:r>
      <w:r w:rsidRPr="004C4EBB">
        <w:rPr>
          <w:rFonts w:eastAsia="Calibri"/>
          <w:i/>
          <w:iCs/>
        </w:rPr>
        <w:t>U</w:t>
      </w:r>
      <w:r w:rsidRPr="004C4EBB">
        <w:rPr>
          <w:rFonts w:eastAsia="Calibri"/>
          <w:i/>
          <w:iCs/>
          <w:vertAlign w:val="subscript"/>
        </w:rPr>
        <w:t>Б</w:t>
      </w:r>
      <w:r w:rsidR="00AA58C6">
        <w:rPr>
          <w:rFonts w:eastAsia="Calibri"/>
          <w:i/>
          <w:iCs/>
          <w:vertAlign w:val="subscript"/>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sym w:font="Symbol" w:char="F0BB"/>
      </w:r>
      <w:r w:rsidRPr="004C4EBB">
        <w:rPr>
          <w:rFonts w:eastAsia="Calibri"/>
        </w:rPr>
        <w:t>0,65 В для кремнієвих транзисторів.</w:t>
      </w:r>
    </w:p>
    <w:p w:rsidR="004C4EBB" w:rsidRPr="004C4EBB" w:rsidRDefault="004C4EBB" w:rsidP="004C4EBB">
      <w:pPr>
        <w:rPr>
          <w:rFonts w:eastAsia="Calibri"/>
        </w:rPr>
      </w:pPr>
      <w:r w:rsidRPr="004C4EBB">
        <w:rPr>
          <w:rFonts w:eastAsia="Calibri"/>
        </w:rPr>
        <w:t xml:space="preserve">Наближено струми спокою колектора і емітера в робочій точці </w:t>
      </w:r>
      <w:r w:rsidRPr="004C4EBB">
        <w:rPr>
          <w:rFonts w:eastAsia="Calibri"/>
          <w:i/>
          <w:iCs/>
        </w:rPr>
        <w:t xml:space="preserve">а </w:t>
      </w:r>
      <w:r w:rsidRPr="004C4EBB">
        <w:rPr>
          <w:rFonts w:eastAsia="Calibri"/>
        </w:rPr>
        <w:t>розраховують за формулами:</w:t>
      </w:r>
    </w:p>
    <w:p w:rsidR="004C4EBB" w:rsidRPr="004C4EBB" w:rsidRDefault="004C4EBB" w:rsidP="004C4EBB">
      <w:pPr>
        <w:rPr>
          <w:rFonts w:eastAsia="Calibri"/>
        </w:rPr>
      </w:pPr>
      <w:r w:rsidRPr="004C4EBB">
        <w:rPr>
          <w:rFonts w:eastAsia="Calibri"/>
        </w:rPr>
        <w:object w:dxaOrig="2400" w:dyaOrig="360">
          <v:shape id="_x0000_i1151" type="#_x0000_t75" style="width:119.55pt;height:17pt" o:ole="">
            <v:imagedata r:id="rId270" o:title=""/>
          </v:shape>
          <o:OLEObject Type="Embed" ProgID="Equation.3" ShapeID="_x0000_i1151" DrawAspect="Content" ObjectID="_1700377720" r:id="rId271"/>
        </w:object>
      </w:r>
      <w:r w:rsidRPr="004C4EBB">
        <w:rPr>
          <w:rFonts w:eastAsia="Calibri"/>
        </w:rPr>
        <w:t xml:space="preserve">; </w:t>
      </w:r>
      <w:r w:rsidRPr="004C4EBB">
        <w:rPr>
          <w:rFonts w:eastAsia="Calibri"/>
        </w:rPr>
        <w:object w:dxaOrig="2640" w:dyaOrig="360">
          <v:shape id="_x0000_i1152" type="#_x0000_t75" style="width:127pt;height:17pt" o:ole="">
            <v:imagedata r:id="rId272" o:title=""/>
          </v:shape>
          <o:OLEObject Type="Embed" ProgID="Equation.3" ShapeID="_x0000_i1152" DrawAspect="Content" ObjectID="_1700377721" r:id="rId273"/>
        </w:object>
      </w:r>
      <w:r w:rsidRPr="004C4EBB">
        <w:rPr>
          <w:rFonts w:eastAsia="Calibri"/>
        </w:rPr>
        <w:t>.</w:t>
      </w:r>
    </w:p>
    <w:p w:rsidR="004C4EBB" w:rsidRPr="004C4EBB" w:rsidRDefault="004C4EBB" w:rsidP="004C4EBB">
      <w:pPr>
        <w:rPr>
          <w:rFonts w:eastAsia="Calibri"/>
        </w:rPr>
      </w:pPr>
      <w:r w:rsidRPr="004C4EBB">
        <w:rPr>
          <w:rFonts w:eastAsia="Calibri"/>
        </w:rPr>
        <w:t xml:space="preserve">Напруга спокою емітера </w:t>
      </w:r>
      <w:r w:rsidRPr="004C4EBB">
        <w:rPr>
          <w:rFonts w:eastAsia="Calibri"/>
        </w:rPr>
        <w:object w:dxaOrig="3320" w:dyaOrig="360">
          <v:shape id="_x0000_i1153" type="#_x0000_t75" style="width:154.85pt;height:17pt" o:ole="">
            <v:imagedata r:id="rId274" o:title=""/>
          </v:shape>
          <o:OLEObject Type="Embed" ProgID="Equation.3" ShapeID="_x0000_i1153" DrawAspect="Content" ObjectID="_1700377722" r:id="rId275"/>
        </w:object>
      </w:r>
    </w:p>
    <w:p w:rsidR="004C4EBB" w:rsidRPr="004C4EBB" w:rsidRDefault="004C4EBB" w:rsidP="004C4EBB">
      <w:pPr>
        <w:rPr>
          <w:rFonts w:eastAsia="Calibri"/>
        </w:rPr>
      </w:pPr>
      <w:r w:rsidRPr="004C4EBB">
        <w:rPr>
          <w:rFonts w:eastAsia="Calibri"/>
        </w:rPr>
        <w:t xml:space="preserve">Опори </w:t>
      </w:r>
      <w:r w:rsidRPr="004C4EBB">
        <w:rPr>
          <w:rFonts w:eastAsia="Calibri"/>
        </w:rPr>
        <w:object w:dxaOrig="1380" w:dyaOrig="360">
          <v:shape id="_x0000_i1154" type="#_x0000_t75" style="width:65.9pt;height:17pt" o:ole="">
            <v:imagedata r:id="rId276" o:title=""/>
          </v:shape>
          <o:OLEObject Type="Embed" ProgID="Equation.3" ShapeID="_x0000_i1154" DrawAspect="Content" ObjectID="_1700377723" r:id="rId277"/>
        </w:object>
      </w:r>
      <w:r w:rsidRPr="004C4EBB">
        <w:rPr>
          <w:rFonts w:eastAsia="Calibri"/>
        </w:rPr>
        <w:t xml:space="preserve">; </w:t>
      </w:r>
      <w:r w:rsidRPr="004C4EBB">
        <w:rPr>
          <w:rFonts w:eastAsia="Calibri"/>
        </w:rPr>
        <w:object w:dxaOrig="1579" w:dyaOrig="360">
          <v:shape id="_x0000_i1155" type="#_x0000_t75" style="width:1in;height:17pt" o:ole="">
            <v:imagedata r:id="rId278" o:title=""/>
          </v:shape>
          <o:OLEObject Type="Embed" ProgID="Equation.3" ShapeID="_x0000_i1155" DrawAspect="Content" ObjectID="_1700377724" r:id="rId279"/>
        </w:object>
      </w:r>
      <w:r w:rsidRPr="004C4EBB">
        <w:rPr>
          <w:rFonts w:eastAsia="Calibri"/>
        </w:rPr>
        <w:t xml:space="preserve">, а ємність </w:t>
      </w:r>
      <w:r w:rsidRPr="004C4EBB">
        <w:rPr>
          <w:rFonts w:eastAsia="Calibri"/>
        </w:rPr>
        <w:object w:dxaOrig="1700" w:dyaOrig="340">
          <v:shape id="_x0000_i1156" type="#_x0000_t75" style="width:78.8pt;height:17pt" o:ole="">
            <v:imagedata r:id="rId280" o:title=""/>
          </v:shape>
          <o:OLEObject Type="Embed" ProgID="Equation.3" ShapeID="_x0000_i1156" DrawAspect="Content" ObjectID="_1700377725" r:id="rId281"/>
        </w:object>
      </w:r>
      <w:r w:rsidRPr="004C4EBB">
        <w:rPr>
          <w:rFonts w:eastAsia="Calibri"/>
        </w:rPr>
        <w:t xml:space="preserve"> де </w:t>
      </w:r>
      <w:r w:rsidRPr="004C4EBB">
        <w:rPr>
          <w:rFonts w:eastAsia="Calibri"/>
          <w:i/>
          <w:iCs/>
        </w:rPr>
        <w:t xml:space="preserve">f </w:t>
      </w:r>
      <w:r w:rsidRPr="004C4EBB">
        <w:rPr>
          <w:rFonts w:eastAsia="Calibri"/>
        </w:rPr>
        <w:t xml:space="preserve">- частота вхідної напруги </w:t>
      </w:r>
      <w:r w:rsidRPr="004C4EBB">
        <w:rPr>
          <w:rFonts w:eastAsia="Calibri"/>
          <w:i/>
          <w:iCs/>
        </w:rPr>
        <w:t>u</w:t>
      </w:r>
      <w:r w:rsidRPr="004C4EBB">
        <w:rPr>
          <w:rFonts w:eastAsia="Calibri"/>
          <w:i/>
          <w:iCs/>
          <w:vertAlign w:val="subscript"/>
        </w:rPr>
        <w:t>вх</w:t>
      </w:r>
      <w:r w:rsidRPr="004C4EBB">
        <w:rPr>
          <w:rFonts w:eastAsia="Calibri"/>
        </w:rPr>
        <w:t>.</w:t>
      </w:r>
    </w:p>
    <w:p w:rsidR="004C4EBB" w:rsidRPr="004C4EBB" w:rsidRDefault="004C4EBB" w:rsidP="004C4EBB">
      <w:pPr>
        <w:rPr>
          <w:rFonts w:eastAsia="Calibri"/>
        </w:rPr>
      </w:pPr>
      <w:r w:rsidRPr="004C4EBB">
        <w:rPr>
          <w:rFonts w:eastAsia="Calibri"/>
        </w:rPr>
        <w:t xml:space="preserve">У режимі роботи підсилювача по </w:t>
      </w:r>
      <w:r w:rsidRPr="004C4EBB">
        <w:rPr>
          <w:rFonts w:eastAsia="Calibri"/>
          <w:i/>
          <w:iCs/>
        </w:rPr>
        <w:t xml:space="preserve">змінному струмі </w:t>
      </w:r>
      <w:r w:rsidRPr="004C4EBB">
        <w:rPr>
          <w:rFonts w:eastAsia="Calibri"/>
        </w:rPr>
        <w:t>приймають</w:t>
      </w:r>
    </w:p>
    <w:p w:rsidR="004C4EBB" w:rsidRPr="004C4EBB" w:rsidRDefault="004C4EBB" w:rsidP="004C4EBB">
      <w:pPr>
        <w:rPr>
          <w:rFonts w:eastAsia="Calibri"/>
        </w:rPr>
      </w:pPr>
      <w:r w:rsidRPr="004C4EBB">
        <w:rPr>
          <w:rFonts w:eastAsia="Calibri"/>
        </w:rPr>
        <w:object w:dxaOrig="3320" w:dyaOrig="360">
          <v:shape id="_x0000_i1157" type="#_x0000_t75" style="width:171.85pt;height:17pt" o:ole="">
            <v:imagedata r:id="rId282" o:title=""/>
          </v:shape>
          <o:OLEObject Type="Embed" ProgID="Equation.3" ShapeID="_x0000_i1157" DrawAspect="Content" ObjectID="_1700377726" r:id="rId283"/>
        </w:object>
      </w:r>
      <w:r w:rsidRPr="004C4EBB">
        <w:rPr>
          <w:rFonts w:eastAsia="Calibri"/>
        </w:rPr>
        <w:t>,</w:t>
      </w:r>
    </w:p>
    <w:p w:rsidR="004C4EBB" w:rsidRPr="004C4EBB" w:rsidRDefault="004C4EBB" w:rsidP="004C4EBB">
      <w:pPr>
        <w:rPr>
          <w:rFonts w:eastAsia="Calibri"/>
        </w:rPr>
      </w:pPr>
      <w:r w:rsidRPr="004C4EBB">
        <w:rPr>
          <w:rFonts w:eastAsia="Calibri"/>
        </w:rPr>
        <w:t xml:space="preserve">нехтують також внутрішнім опором </w:t>
      </w:r>
      <w:r w:rsidRPr="004C4EBB">
        <w:rPr>
          <w:rFonts w:eastAsia="Calibri"/>
          <w:i/>
          <w:iCs/>
        </w:rPr>
        <w:t>R</w:t>
      </w:r>
      <w:r w:rsidRPr="004C4EBB">
        <w:rPr>
          <w:rFonts w:eastAsia="Calibri"/>
          <w:i/>
          <w:iCs/>
          <w:vertAlign w:val="subscript"/>
        </w:rPr>
        <w:t xml:space="preserve">вт </w:t>
      </w:r>
      <w:r w:rsidRPr="004C4EBB">
        <w:rPr>
          <w:rFonts w:eastAsia="Calibri"/>
        </w:rPr>
        <w:t xml:space="preserve">і ємністю </w:t>
      </w:r>
      <w:r w:rsidRPr="004C4EBB">
        <w:rPr>
          <w:rFonts w:eastAsia="Calibri"/>
          <w:i/>
          <w:iCs/>
        </w:rPr>
        <w:t>С</w:t>
      </w:r>
      <w:r w:rsidRPr="004C4EBB">
        <w:rPr>
          <w:rFonts w:eastAsia="Calibri"/>
          <w:i/>
          <w:iCs/>
          <w:vertAlign w:val="subscript"/>
        </w:rPr>
        <w:t xml:space="preserve">n </w:t>
      </w:r>
      <w:r w:rsidRPr="004C4EBB">
        <w:rPr>
          <w:rFonts w:eastAsia="Calibri"/>
        </w:rPr>
        <w:t>і джерела живлення, джерело живлення в схемі заміщення замикають накоротко (рис. 5.5,</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8A7B03" w:rsidP="004C4EBB">
      <w:pPr>
        <w:rPr>
          <w:rFonts w:eastAsia="Calibri"/>
        </w:rPr>
      </w:pPr>
      <w:r>
        <w:rPr>
          <w:rFonts w:eastAsia="Calibri"/>
        </w:rPr>
        <w:pict>
          <v:group id="Полотно 748" o:spid="_x0000_s1760" editas="canvas" style="position:absolute;left:0;text-align:left;margin-left:14.8pt;margin-top:.45pt;width:456.75pt;height:189.9pt;z-index:23" coordsize="58007,24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">
            <v:shape id="_x0000_s1761" type="#_x0000_t75" style="position:absolute;width:58007;height:24117;visibility:visible">
              <v:fill o:detectmouseclick="t"/>
              <v:path o:connecttype="none"/>
            </v:shape>
            <v:shape id="Text Box 374" o:spid="_x0000_s1762" type="#_x0000_t202" style="position:absolute;left:44932;top:9334;width:3683;height:29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BCcUA&#10;AADcAAAADwAAAGRycy9kb3ducmV2LnhtbESPQWvCQBCF70L/wzIFb80mEaSmriEtCHrwUFvvY3ZM&#10;QrKzaXaNaX99t1Dw+HjzvjdvnU+mEyMNrrGsIIliEMSl1Q1XCj4/tk/PIJxH1thZJgXf5CDfPMzW&#10;mGl743caj74SAcIuQwW1930mpStrMugi2xMH72IHgz7IoZJ6wFuAm06mcbyUBhsODTX29FZT2R6v&#10;Jrwxns6LlS+sc4dL+rr/wcO5/VJq/jgVLyA8Tf5+/J/eaQXLNIG/MYEA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8EJxQAAANwAAAAPAAAAAAAAAAAAAAAAAJgCAABkcnMv&#10;ZG93bnJldi54bWxQSwUGAAAAAAQABAD1AAAAigM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К</w:t>
                    </w:r>
                  </w:p>
                </w:txbxContent>
              </v:textbox>
            </v:shape>
            <v:shape id="Text Box 375" o:spid="_x0000_s1763" type="#_x0000_t202" style="position:absolute;left:53073;top:5378;width:3702;height:32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1ffsQA&#10;AADcAAAADwAAAGRycy9kb3ducmV2LnhtbESPzYrCQBCE74LvMLTgbTMxgqzRUXRB0IOH9efeZtok&#10;mOnJZsYYffqdhQWPRXV91TVfdqYSLTWutKxgFMUgiDOrS84VnI6bj08QziNrrCyTgic5WC76vTmm&#10;2j74m9qDz0WAsEtRQeF9nUrpsoIMusjWxMG72sagD7LJpW7wEeCmkkkcT6TBkkNDgTV9FZTdDncT&#10;3mjPl/HUr6xz+2uy3r1wf7n9KDUcdKsZCE+dfx//p7dawSRJ4G9MII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dX37EAAAA3AAAAA8AAAAAAAAAAAAAAAAAmAIAAGRycy9k&#10;b3ducmV2LnhtbFBLBQYAAAAABAAEAPUAAACJAwAAAAA=&#10;" filled="f" stroked="f" strokeweight="1pt">
              <o:lock v:ext="edit" aspectratio="t"/>
              <v:textbox>
                <w:txbxContent>
                  <w:p w:rsidR="00033981" w:rsidRDefault="00033981" w:rsidP="004C4EBB">
                    <w:pPr>
                      <w:rPr>
                        <w:b/>
                        <w:i/>
                        <w:lang w:val="en-US"/>
                      </w:rPr>
                    </w:pPr>
                    <w:r>
                      <w:rPr>
                        <w:i/>
                        <w:sz w:val="24"/>
                        <w:szCs w:val="24"/>
                        <w:lang w:val="en-US"/>
                      </w:rPr>
                      <w:t>R</w:t>
                    </w:r>
                    <w:r>
                      <w:rPr>
                        <w:i/>
                        <w:vertAlign w:val="subscript"/>
                      </w:rPr>
                      <w:t>н</w:t>
                    </w:r>
                  </w:p>
                  <w:p w:rsidR="00033981" w:rsidRDefault="00033981" w:rsidP="004C4EBB">
                    <w:pPr>
                      <w:rPr>
                        <w:i/>
                        <w:lang w:val="en-US"/>
                      </w:rPr>
                    </w:pPr>
                  </w:p>
                  <w:p w:rsidR="00033981" w:rsidRDefault="00033981" w:rsidP="004C4EBB">
                    <w:pPr>
                      <w:rPr>
                        <w:i/>
                        <w:lang w:val="en-US"/>
                      </w:rPr>
                    </w:pPr>
                  </w:p>
                </w:txbxContent>
              </v:textbox>
            </v:shape>
            <v:line id="Line 376" o:spid="_x0000_s1764" style="position:absolute;visibility:visible" from="615,5435" to="3314,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TQPrMYAAADcAAAADwAAAGRycy9kb3ducmV2LnhtbESPQWvCQBSE70L/w/IK3nSjQiipq4gi&#10;aA9FbaE9PrOvSdrs27C7JvHfu0LB4zAz3zDzZW9q0ZLzlWUFk3ECgji3uuJCwefHdvQCwgdkjbVl&#10;UnAlD8vF02COmbYdH6k9hUJECPsMFZQhNJmUPi/JoB/bhjh6P9YZDFG6QmqHXYSbWk6TJJUGK44L&#10;JTa0Lin/O12MgvfZIW1X+7dd/7VPz/nmeP7+7ZxSw+d+9QoiUB8e4f/2TitIpzO4n4lH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00D6zGAAAA3AAAAA8AAAAAAAAA&#10;AAAAAAAAoQIAAGRycy9kb3ducmV2LnhtbFBLBQYAAAAABAAEAPkAAACUAwAAAAA=&#10;"/>
            <v:group id="Group 377" o:spid="_x0000_s1765" style="position:absolute;left:3390;top:4387;width:496;height:2153"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ANWsUAAADcAAAADwAAAGRycy9kb3ducmV2LnhtbESPQYvCMBSE78L+h/CE&#10;vWlaV2WpRhFZlz2IoC6It0fzbIvNS2liW/+9EQSPw8x8w8yXnSlFQ7UrLCuIhxEI4tTqgjMF/8fN&#10;4BuE88gaS8uk4E4OlouP3hwTbVveU3PwmQgQdgkqyL2vEildmpNBN7QVcfAutjbog6wzqWtsA9yU&#10;chRFU2mw4LCQY0XrnNLr4WYU/LbYrr7in2Z7vazv5+Nkd9rGpNRnv1vNQHjq/Dv8av9pBd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gDVrFAAAA3AAA&#10;AA8AAAAAAAAAAAAAAAAAqgIAAGRycy9kb3ducmV2LnhtbFBLBQYAAAAABAAEAPoAAACcAwAAAAA=&#10;">
              <v:line id="Line 378" o:spid="_x0000_s1766"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iU+sUAAADcAAAADwAAAGRycy9kb3ducmV2LnhtbESP0WoCMRRE3wv9h3ALvtWsgtKuZpfS&#10;Vqj4ULR+wHVz3axubpYk6tavN0Khj8PMnGHmZW9bcSYfGscKRsMMBHHldMO1gu3P4vkFRIjIGlvH&#10;pOCXApTF48Mcc+0uvKbzJtYiQTjkqMDE2OVShsqQxTB0HXHy9s5bjEn6WmqPlwS3rRxn2VRabDgt&#10;GOzo3VB13JysgqXfrY6ja23kjpf+s/3+eA32oNTgqX+bgYjUx//wX/tLK5iOJ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iU+sUAAADcAAAADwAAAAAAAAAA&#10;AAAAAAChAgAAZHJzL2Rvd25yZXYueG1sUEsFBgAAAAAEAAQA+QAAAJMDAAAAAA==&#10;" strokeweight="1pt"/>
              <v:line id="Line 379" o:spid="_x0000_s1767"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oKjcQAAADcAAAADwAAAGRycy9kb3ducmV2LnhtbESPzYoCMRCE74LvEFrwphk9DDoaZdkf&#10;UDws/jxAO2kno5POkGR1dp9+s7Dgsaiqr6jlurONuJMPtWMFk3EGgrh0uuZKwen4MZqBCBFZY+OY&#10;FHxTgPWq31tiod2D93Q/xEokCIcCFZgY20LKUBqyGMauJU7exXmLMUlfSe3xkeC2kdMsy6XFmtOC&#10;wZZeDZW3w5dVsPXn3W3yUxl55q1/bz7f5sFelRoOupcFiEhdfIb/2xutIJ/m8HcmHQG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egqNxAAAANwAAAAPAAAAAAAAAAAA&#10;AAAAAKECAABkcnMvZG93bnJldi54bWxQSwUGAAAAAAQABAD5AAAAkgMAAAAA&#10;" strokeweight="1pt"/>
            </v:group>
            <v:line id="Line 380" o:spid="_x0000_s1768" style="position:absolute;flip:y;visibility:visible" from="3810,5441" to="6362,5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7O/8QAAADcAAAADwAAAGRycy9kb3ducmV2LnhtbESPT2vCQBTE74LfYXlCb7pR2hijq5SW&#10;FvHmn4PHR/aZBLNv092tSb99VxA8DjPzG2a16U0jbuR8bVnBdJKAIC6srrlUcDp+jTMQPiBrbCyT&#10;gj/ysFkPByvMte14T7dDKEWEsM9RQRVCm0vpi4oM+oltiaN3sc5giNKVUjvsItw0cpYkqTRYc1yo&#10;sKWPiorr4dco6N527vNbvp4XRXphnP9kvV5kSr2M+vcliEB9eIYf7a1WkM7mcD8Tj4B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Ts7/xAAAANwAAAAPAAAAAAAAAAAA&#10;AAAAAKECAABkcnMvZG93bnJldi54bWxQSwUGAAAAAAQABAD5AAAAkgMAAAAA&#10;" strokeweight="1pt">
              <v:stroke endarrow="oval" endarrowwidth="narrow" endarrowlength="short"/>
            </v:line>
            <v:line id="Line 381" o:spid="_x0000_s1769" style="position:absolute;visibility:visible" from="6362,5435" to="6369,7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k7ZMIAAADcAAAADwAAAGRycy9kb3ducmV2LnhtbERPS27CMBDdV+IO1iB1VxxYoDbEiRBQ&#10;qaiLqsABJvEQB+JxZLuQ9vT1olKXT+9fVKPtxY186BwrmM8yEMSN0x23Ck7H16dnECEia+wdk4Jv&#10;ClCVk4cCc+3u/Em3Q2xFCuGQowIT45BLGRpDFsPMDcSJOztvMSboW6k93lO47eUiy5bSYsepweBA&#10;G0PN9fBlFex9/X6d/7RG1rz3u/5j+xLsRanH6bhegYg0xn/xn/tNK1gu0tp0Jh0BWf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ak7ZMIAAADcAAAADwAAAAAAAAAAAAAA&#10;AAChAgAAZHJzL2Rvd25yZXYueG1sUEsFBgAAAAAEAAQA+QAAAJADAAAAAA==&#10;" strokeweight="1pt"/>
            <v:rect id="Rectangle 382" o:spid="_x0000_s1770" style="position:absolute;left:5721;top:7588;width:1359;height:28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ZL+8UA&#10;AADcAAAADwAAAGRycy9kb3ducmV2LnhtbESPQYvCMBSE7wv+h/AEL4umurtFq1FEEBYPwqqIx0fz&#10;bIvNS0mi1n9vBGGPw8x8w8wWranFjZyvLCsYDhIQxLnVFRcKDvt1fwzCB2SNtWVS8CAPi3nnY4aZ&#10;tnf+o9suFCJC2GeooAyhyaT0eUkG/cA2xNE7W2cwROkKqR3eI9zUcpQkqTRYcVwosaFVSflldzUK&#10;Nt8/ySkch3Y/vnxNtq7+PKabq1K9brucggjUhv/wu/2rFaSjCbzOx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5kv7xQAAANwAAAAPAAAAAAAAAAAAAAAAAJgCAABkcnMv&#10;ZG93bnJldi54bWxQSwUGAAAAAAQABAD1AAAAigMAAAAA&#10;" filled="f" strokeweight="1pt"/>
            <v:line id="Line 383" o:spid="_x0000_s1771" style="position:absolute;visibility:visible" from="6362,10452" to="6369,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40cEAAADcAAAADwAAAGRycy9kb3ducmV2LnhtbERPz2vCMBS+D/wfwhN2m6luyKxGEcHh&#10;aaCd6PHRPJtq8xKarNb/3hwGO358vxer3jaiozbUjhWMRxkI4tLpmisFP8X27RNEiMgaG8ek4EEB&#10;VsvBywJz7e68p+4QK5FCOOSowMTocylDachiGDlPnLiLay3GBNtK6hbvKdw2cpJlU2mx5tRg0NPG&#10;UHk7/FoF2ek4+/7y5gM7v9WuGJ+5v56Veh326zmISH38F/+5d1rB9D3NT2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6+zjRwQAAANwAAAAPAAAAAAAAAAAAAAAA&#10;AKECAABkcnMvZG93bnJldi54bWxQSwUGAAAAAAQABAD5AAAAjwMAAAAA&#10;" strokeweight="1pt">
              <v:stroke endarrow="oval" endarrowwidth="narrow" endarrowlength="short"/>
            </v:line>
            <v:line id="Line 384" o:spid="_x0000_s1772" style="position:absolute;flip:x;visibility:visible" from="615,12604" to="6362,12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cj4sYAAADcAAAADwAAAGRycy9kb3ducmV2LnhtbESPQWsCMRSE70L/Q3iFXopmbYvY1Sgi&#10;CB68VGWlt+fmdbPs5mWbRN3++6ZQ8DjMzDfMfNnbVlzJh9qxgvEoA0FcOl1zpeB42AynIEJE1tg6&#10;JgU/FGC5eBjMMdfuxh903cdKJAiHHBWYGLtcylAashhGriNO3pfzFmOSvpLa4y3BbStfsmwiLdac&#10;Fgx2tDZUNvuLVSCnu+dvvzq/NUVzOr2boiy6z51ST4/9agYiUh/v4f/2ViuYvI7h70w6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5XI+LGAAAA3AAAAA8AAAAAAAAA&#10;AAAAAAAAoQIAAGRycy9kb3ducmV2LnhtbFBLBQYAAAAABAAEAPkAAACUAwAAAAA=&#10;"/>
            <v:line id="Line 385" o:spid="_x0000_s1773" style="position:absolute;visibility:visible" from="6362,5435" to="9937,5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iaU8UAAADcAAAADwAAAGRycy9kb3ducmV2LnhtbESP0WoCMRRE3wv9h3ALvtWsCtKuZpfS&#10;Vqj4ULR+wHVz3axubpYk6tavN0Khj8PMnGHmZW9bcSYfGscKRsMMBHHldMO1gu3P4vkFRIjIGlvH&#10;pOCXApTF48Mcc+0uvKbzJtYiQTjkqMDE2OVShsqQxTB0HXHy9s5bjEn6WmqPlwS3rRxn2VRabDgt&#10;GOzo3VB13JysgqXfrY6ja23kjpf+s/3+eA32oNTgqX+bgYjUx//wX/tLK5hOx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ZiaU8UAAADcAAAADwAAAAAAAAAA&#10;AAAAAAChAgAAZHJzL2Rvd25yZXYueG1sUEsFBgAAAAAEAAQA+QAAAJMDAAAAAA==&#10;" strokeweight="1pt"/>
            <v:group id="Group 386" o:spid="_x0000_s1774" style="position:absolute;left:9937;top:3562;width:1493;height:3562" coordorigin="6059,11712" coordsize="174,4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dAD88QAAADcAAAADwAAAGRycy9kb3ducmV2LnhtbESPQYvCMBSE7wv+h/AE&#10;b2tay4pUo4ioeJCFVUG8PZpnW2xeShPb+u/NwsIeh5n5hlmselOJlhpXWlYQjyMQxJnVJecKLufd&#10;5wyE88gaK8uk4EUOVsvBxwJTbTv+ofbkcxEg7FJUUHhfp1K6rCCDbmxr4uDdbWPQB9nkUjfYBbip&#10;5CSKptJgyWGhwJo2BWWP09Mo2HfYrZN42x4f983rdv76vh5jUmo07NdzEJ56/x/+ax+0gmmS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dAD88QAAADcAAAA&#10;DwAAAAAAAAAAAAAAAACqAgAAZHJzL2Rvd25yZXYueG1sUEsFBgAAAAAEAAQA+gAAAJsDAAAAAA==&#10;">
              <v:line id="Line 387" o:spid="_x0000_s1775" style="position:absolute;rotation:-90;flip:x;visibility:visible" from="5913,11928" to="6204,11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3vWsYAAADcAAAADwAAAGRycy9kb3ducmV2LnhtbESPQWsCMRSE70L/Q3iCN826tVJWo2ip&#10;IIJCbSseH5vnZunmZbuJuv57IxR6HGbmG2Y6b20lLtT40rGC4SABQZw7XXKh4Otz1X8F4QOyxsox&#10;KbiRh/nsqTPFTLsrf9BlHwoRIewzVGBCqDMpfW7Ioh+4mjh6J9dYDFE2hdQNXiPcVjJNkrG0WHJc&#10;MFjTm6H8Z3+2Cjbp+hy276vDS5ked7/fN9M6vVSq120XExCB2vAf/muvtYLx8wgeZ+IRkLM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N71rGAAAA3AAAAA8AAAAAAAAA&#10;AAAAAAAAoQIAAGRycy9kb3ducmV2LnhtbFBLBQYAAAAABAAEAPkAAACUAwAAAAA=&#10;" strokeweight="1pt"/>
              <v:line id="Line 388" o:spid="_x0000_s1776" style="position:absolute;rotation:90;flip:x y;visibility:visible" from="6074,11697" to="6218,118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AxScQAAADcAAAADwAAAGRycy9kb3ducmV2LnhtbESP0WrCQBRE3wv+w3IF3+pGg0Giq6hU&#10;KX1pG/2AS/aaDWbvhuzWxL93C4U+DjNzhllvB9uIO3W+dqxgNk1AEJdO11wpuJyPr0sQPiBrbByT&#10;ggd52G5GL2vMtev5m+5FqESEsM9RgQmhzaX0pSGLfupa4uhdXWcxRNlVUnfYR7ht5DxJMmmx5rhg&#10;sKWDofJW/FgFx9P+dFh8WvMVTNrLosrSt8eHUpPxsFuBCDSE//Bf+10ryNIF/J6JR0B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DFJxAAAANwAAAAPAAAAAAAAAAAA&#10;AAAAAKECAABkcnMvZG93bnJldi54bWxQSwUGAAAAAAQABAD5AAAAkgMAAAAA&#10;" strokeweight="1pt"/>
              <v:line id="Line 389" o:spid="_x0000_s1777" style="position:absolute;rotation:-90;flip:y;visibility:visible" from="6069,11982" to="6223,12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zT8UAAADcAAAADwAAAGRycy9kb3ducmV2LnhtbESPT2vCQBTE7wW/w/IEL0U3VQiSuooK&#10;luJB8B+9vmaf2dTs25DdmvTbdwXB4zAzv2Fmi85W4kaNLx0reBslIIhzp0suFJyOm+EUhA/IGivH&#10;pOCPPCzmvZcZZtq1vKfbIRQiQthnqMCEUGdS+tyQRT9yNXH0Lq6xGKJsCqkbbCPcVnKcJKm0WHJc&#10;MFjT2lB+PfxaBatXfT5eOrnd7Mz3z/Lj69Sa8qrUoN8t30EE6sIz/Gh/agXpJIX7mXgE5P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VzT8UAAADcAAAADwAAAAAAAAAA&#10;AAAAAAChAgAAZHJzL2Rvd25yZXYueG1sUEsFBgAAAAAEAAQA+QAAAJMDAAAAAA==&#10;" strokeweight="1pt">
                <v:stroke startarrowwidth="narrow" startarrowlength="short" endarrow="open" endarrowwidth="narrow" endarrowlength="short"/>
              </v:line>
            </v:group>
            <v:line id="Line 390" o:spid="_x0000_s1778" style="position:absolute;visibility:visible" from="11385,7143" to="11398,9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85y8UAAADcAAAADwAAAGRycy9kb3ducmV2LnhtbESP0WoCMRRE3wX/IVyhb5q1BdtujSK2&#10;hYoP0m0/4Lq5blY3N0uS6urXm4Lg4zAzZ5jpvLONOJIPtWMF41EGgrh0uuZKwe/P5/AFRIjIGhvH&#10;pOBMAeazfm+KuXYn/qZjESuRIBxyVGBibHMpQ2nIYhi5ljh5O+ctxiR9JbXHU4LbRj5m2URarDkt&#10;GGxpaag8FH9Wwcpv14fxpTJyyyv/0WzeX4PdK/Uw6BZvICJ18R6+tb+0gsnTM/yfSUdAz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85y8UAAADcAAAADwAAAAAAAAAA&#10;AAAAAAChAgAAZHJzL2Rvd25yZXYueG1sUEsFBgAAAAAEAAQA+QAAAJMDAAAAAA==&#10;" strokeweight="1pt"/>
            <v:group id="Group 391" o:spid="_x0000_s1779" style="position:absolute;left:11125;top:8470;width:438;height:2165;rotation:90"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QpkMasEAAADcAAAADwAA&#10;AAAAAAAAAAAAAACqAgAAZHJzL2Rvd25yZXYueG1sUEsFBgAAAAAEAAQA+gAAAJgDAAAAAA==&#10;">
              <v:line id="Line 392" o:spid="_x0000_s1780"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8zFsIAAADcAAAADwAAAGRycy9kb3ducmV2LnhtbESPX2vCMBTF3wd+h3CFvc10GxTtTEUE&#10;0bdRHez12tw17ZqbkmS2+/ZGGOzxcP78OOvNZHtxJR9axwqeFxkI4trplhsFH+f90xJEiMgae8ek&#10;4JcCbMrZwxoL7Uau6HqKjUgjHApUYGIcCilDbchiWLiBOHlfzluMSfpGao9jGre9fMmyXFpsOREM&#10;DrQzVH+ffmziVnTovM/HiUN9ee9oW5nPUanH+bR9AxFpiv/hv/ZRK8hfV3A/k46AL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H8zFsIAAADcAAAADwAAAAAAAAAAAAAA&#10;AAChAgAAZHJzL2Rvd25yZXYueG1sUEsFBgAAAAAEAAQA+QAAAJADAAAAAA==&#10;" strokeweight="1pt">
                <v:stroke dashstyle="dash"/>
              </v:line>
              <v:line id="Line 393" o:spid="_x0000_s1781"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Pp9r8AAADcAAAADwAAAGRycy9kb3ducmV2LnhtbERPTWvCQBC9F/oflin0ppuWEiR1FRFK&#10;eytRweuYnWaj2dmwuzXpv3cOQo+P971cT75XV4qpC2zgZV6AIm6C7bg1cNh/zBagUka22AcmA3+U&#10;YL16fFhiZcPINV13uVUSwqlCAy7nodI6NY48pnkYiIX7CdFjFhhbbSOOEu57/VoUpfbYsTQ4HGjr&#10;qLnsfr301vR5jrEcJ07N6ftMm9odR2Oen6bNO6hMU/4X391f1kD5JvPljBwBvbo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UPp9r8AAADcAAAADwAAAAAAAAAAAAAAAACh&#10;AgAAZHJzL2Rvd25yZXYueG1sUEsFBgAAAAAEAAQA+QAAAI0DAAAAAA==&#10;" strokeweight="1pt">
                <v:stroke dashstyle="dash"/>
              </v:line>
            </v:group>
            <v:line id="Line 394" o:spid="_x0000_s1782" style="position:absolute;visibility:visible" from="11372,9740" to="11379,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HuN8QAAADcAAAADwAAAGRycy9kb3ducmV2LnhtbESPQWvCQBSE7wX/w/KE3uomImLTbKQI&#10;lp6EqqUeH9lnNjb7dsluY/z33ULB4zAz3zDlerSdGKgPrWMF+SwDQVw73XKj4HjYPq1AhIissXNM&#10;Cm4UYF1NHkostLvyBw372IgE4VCgAhOjL6QMtSGLYeY8cfLOrrcYk+wbqXu8Jrjt5DzLltJiy2nB&#10;oKeNofp7/2MVZF+fz7s3bxY4+K12h/zE4+Wk1ON0fH0BEWmM9/B/+10rWC5y+DuTjoCs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se43xAAAANwAAAAPAAAAAAAAAAAA&#10;AAAAAKECAABkcnMvZG93bnJldi54bWxQSwUGAAAAAAQABAD5AAAAkgMAAAAA&#10;" strokeweight="1pt">
              <v:stroke endarrow="oval" endarrowwidth="narrow" endarrowlength="short"/>
            </v:line>
            <v:line id="Line 395" o:spid="_x0000_s1783" style="position:absolute;visibility:visible" from="6362,12604" to="13531,12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7pLsUAAADcAAAADwAAAGRycy9kb3ducmV2LnhtbESP0WoCMRRE3wv9h3ALvtWsItKuZpfS&#10;Vqj4ULR+wHVz3axubpYk6tavN0Khj8PMnGHmZW9bcSYfGscKRsMMBHHldMO1gu3P4vkFRIjIGlvH&#10;pOCXApTF48Mcc+0uvKbzJtYiQTjkqMDE2OVShsqQxTB0HXHy9s5bjEn6WmqPlwS3rRxn2VRabDgt&#10;GOzo3VB13JysgqXfrY6ja23kjpf+s/3+eA32oNTgqX+bgYjUx//wX/tLK5hOx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Z7pLsUAAADcAAAADwAAAAAAAAAA&#10;AAAAAAChAgAAZHJzL2Rvd25yZXYueG1sUEsFBgAAAAAEAAQA+QAAAJMDAAAAAA==&#10;" strokeweight="1pt"/>
            <v:group id="Group 396" o:spid="_x0000_s1784" style="position:absolute;left:13449;top:11544;width:540;height:2152"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dZwjsYAAADcAAAADwAAAGRycy9kb3ducmV2LnhtbESPQWvCQBSE7wX/w/IK&#10;3ppNtA2SZhWRKh5CoSqU3h7ZZxLMvg3ZbRL/fbdQ6HGYmW+YfDOZVgzUu8aygiSKQRCXVjdcKbic&#10;908rEM4ja2wtk4I7OdisZw85ZtqO/EHDyVciQNhlqKD2vsukdGVNBl1kO+LgXW1v0AfZV1L3OAa4&#10;aeUijlNpsOGwUGNHu5rK2+nbKDiMOG6XydtQ3K67+9f55f2zSEip+eO0fQXhafL/4b/2UStIn5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1nCOxgAAANwA&#10;AAAPAAAAAAAAAAAAAAAAAKoCAABkcnMvZG93bnJldi54bWxQSwUGAAAAAAQABAD6AAAAnQMAAAAA&#10;">
              <v:line id="Line 397" o:spid="_x0000_s1785"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jv9cEAAADcAAAADwAAAGRycy9kb3ducmV2LnhtbESPX2vCMBTF3wf7DuEO9ramEymjGkWE&#10;4d5GVfD12lybanNTkszWb28EYY+H8+fHmS9H24kr+dA6VvCZ5SCIa6dbbhTsd98fXyBCRNbYOSYF&#10;NwqwXLy+zLHUbuCKrtvYiDTCoUQFJsa+lDLUhiyGzPXEyTs5bzEm6RupPQ5p3HZykueFtNhyIhjs&#10;aW2ovmz/bOJWtDl7Xwwjh/r4e6ZVZQ6DUu9v42oGItIY/8PP9o9WUEyn8DiTjoB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eO/1wQAAANwAAAAPAAAAAAAAAAAAAAAA&#10;AKECAABkcnMvZG93bnJldi54bWxQSwUGAAAAAAQABAD5AAAAjwMAAAAA&#10;" strokeweight="1pt">
                <v:stroke dashstyle="dash"/>
              </v:line>
              <v:line id="Line 398" o:spid="_x0000_s1786"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RKbsEAAADcAAAADwAAAGRycy9kb3ducmV2LnhtbESPX2vCMBTF3wf7DuEOfJup4sqoRpHB&#10;2N6kKvh611ybanNTkmjrt18EwcfD+fPjLFaDbcWVfGgcK5iMMxDEldMN1wr2u+/3TxAhImtsHZOC&#10;GwVYLV9fFlho13NJ122sRRrhUKACE2NXSBkqQxbD2HXEyTs6bzEm6WupPfZp3LZymmW5tNhwIhjs&#10;6MtQdd5ebOKW9HPyPu8HDtXf5kTr0hx6pUZvw3oOItIQn+FH+1cryGcfcD+TjoBc/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NEpuwQAAANwAAAAPAAAAAAAAAAAAAAAA&#10;AKECAABkcnMvZG93bnJldi54bWxQSwUGAAAAAAQABAD5AAAAjwMAAAAA&#10;" strokeweight="1pt">
                <v:stroke dashstyle="dash"/>
              </v:line>
            </v:group>
            <v:line id="Line 399" o:spid="_x0000_s1787" style="position:absolute;visibility:visible" from="14090,12655" to="16363,12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XvLcQAAADcAAAADwAAAGRycy9kb3ducmV2LnhtbESP0WoCMRRE3wv9h3ALvmlWkaVdjSKt&#10;BcWHUtsPuG6um9XNzZKkuvr1RhD6OMzMGWY672wjTuRD7VjBcJCBIC6drrlS8Pvz2X8FESKyxsYx&#10;KbhQgPns+WmKhXZn/qbTNlYiQTgUqMDE2BZShtKQxTBwLXHy9s5bjEn6SmqP5wS3jRxlWS4t1pwW&#10;DLb0bqg8bv+sgrXfbY7Da2Xkjtd+2Xx9vAV7UKr30i0mICJ18T/8aK+0gnyc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pe8txAAAANwAAAAPAAAAAAAAAAAA&#10;AAAAAKECAABkcnMvZG93bnJldi54bWxQSwUGAAAAAAQABAD5AAAAkgMAAAAA&#10;" strokeweight="1pt"/>
            <v:line id="Line 400" o:spid="_x0000_s1788" style="position:absolute;flip:x y;visibility:visible" from="16389,8274" to="16402,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iy3cUAAADcAAAADwAAAGRycy9kb3ducmV2LnhtbESPQWvCQBSE70L/w/IEb7pRxJbUTZDS&#10;gqAtVqXnR/Y1iWbfht2Nxv76bkHocZiZb5hl3ptGXMj52rKC6SQBQVxYXXOp4Hh4Gz+B8AFZY2OZ&#10;FNzIQ549DJaYanvlT7rsQykihH2KCqoQ2lRKX1Rk0E9sSxy9b+sMhihdKbXDa4SbRs6SZCEN1hwX&#10;KmzppaLivO+Mgl17/Olodjqsdl9uU2z9h3x/7ZQaDfvVM4hAffgP39trrWAxf4S/M/EIyO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iy3cUAAADcAAAADwAAAAAAAAAA&#10;AAAAAAChAgAAZHJzL2Rvd25yZXYueG1sUEsFBgAAAAAEAAQA+QAAAJMDAAAAAA==&#10;" strokeweight="1pt">
              <v:stroke startarrow="oval" startarrowwidth="narrow" startarrowlength="short"/>
            </v:line>
            <v:rect id="Rectangle 401" o:spid="_x0000_s1789" style="position:absolute;left:15735;top:5524;width:1257;height:28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ULwMIA&#10;AADcAAAADwAAAGRycy9kb3ducmV2LnhtbERPy4rCMBTdD/gP4QpuhjH1VbRjlGFAEBeCdRCXl+ZO&#10;W2xuShK1/r1ZCC4P571cd6YRN3K+tqxgNExAEBdW11wq+DtuvuYgfEDW2FgmBQ/ysF71PpaYaXvn&#10;A93yUIoYwj5DBVUIbSalLyoy6Ie2JY7cv3UGQ4SulNrhPYabRo6TJJUGa44NFbb0W1Fxya9GwW46&#10;S87hNLLH+WWy2Lvm85TurkoN+t3PN4hAXXiLX+6tVpBO49p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dQvAwgAAANwAAAAPAAAAAAAAAAAAAAAAAJgCAABkcnMvZG93&#10;bnJldi54bWxQSwUGAAAAAAQABAD1AAAAhwMAAAAA&#10;" filled="f" strokeweight="1pt"/>
            <v:line id="Line 402" o:spid="_x0000_s1790" style="position:absolute;flip:y;visibility:visible" from="11372,1847" to="11385,3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ARR8UAAADcAAAADwAAAGRycy9kb3ducmV2LnhtbESPS4vCMBSF94L/IVxhNjKmDlLGahQR&#10;hGFgFj6gurs017ba3JQm2s6/N4Lg8nAeH2e+7Ewl7tS40rKC8SgCQZxZXXKu4LDffH6DcB5ZY2WZ&#10;FPyTg+Wi35tjom3LW7rvfC7CCLsEFRTe14mULivIoBvZmjh4Z9sY9EE2udQNtmHcVPIrimJpsORA&#10;KLCmdUHZdXczAXJZ56e/C2XpNK1/23g8bI/Hm1Ifg241A+Gp8+/wq/2jFcSTKTzPhCM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ARR8UAAADcAAAADwAAAAAAAAAA&#10;AAAAAAChAgAAZHJzL2Rvd25yZXYueG1sUEsFBgAAAAAEAAQA+QAAAJMDAAAAAA==&#10;" strokeweight="1pt"/>
            <v:line id="Line 403" o:spid="_x0000_s1791" style="position:absolute;visibility:visible" from="11372,1847" to="16402,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TdccEAAADcAAAADwAAAGRycy9kb3ducmV2LnhtbERPz2vCMBS+D/wfwhN2m6myyaxGEcHh&#10;aaCd6PHRPJtq8xKarNb/3hwGO358vxer3jaiozbUjhWMRxkI4tLpmisFP8X27RNEiMgaG8ek4EEB&#10;VsvBywJz7e68p+4QK5FCOOSowMTocylDachiGDlPnLiLay3GBNtK6hbvKdw2cpJlU2mx5tRg0NPG&#10;UHk7/FoF2ek4+/7y5h07v9WuGJ+5v56Veh326zmISH38F/+5d1rB9CPNT2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nJN1xwQAAANwAAAAPAAAAAAAAAAAAAAAA&#10;AKECAABkcnMvZG93bnJldi54bWxQSwUGAAAAAAQABAD5AAAAjwMAAAAA&#10;" strokeweight="1pt">
              <v:stroke endarrow="oval" endarrowwidth="narrow" endarrowlength="short"/>
            </v:line>
            <v:line id="Line 404" o:spid="_x0000_s1792" style="position:absolute;flip:x;visibility:visible" from="16389,1847" to="16402,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LnMYAAADcAAAADwAAAGRycy9kb3ducmV2LnhtbESPzWrCQBSF9wXfYbhCN0UnKTTU6BhK&#10;oFAKLqqFxN0lc02imTshM5r49p1CocvD+fk4m2wynbjR4FrLCuJlBIK4srrlWsH34X3xCsJ5ZI2d&#10;ZVJwJwfZdvawwVTbkb/otve1CCPsUlTQeN+nUrqqIYNuaXvi4J3sYNAHOdRSDziGcdPJ5yhKpMGW&#10;A6HBnvKGqsv+agLknNfH3ZmqYlX0n2MSP41leVXqcT69rUF4mvx/+K/9oRUkLzH8nglH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7Pi5zGAAAA3AAAAA8AAAAAAAAA&#10;AAAAAAAAoQIAAGRycy9kb3ducmV2LnhtbFBLBQYAAAAABAAEAPkAAACUAwAAAAA=&#10;" strokeweight="1pt"/>
            <v:line id="Line 405" o:spid="_x0000_s1793" style="position:absolute;visibility:visible" from="16402,1847" to="18554,1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d/88UAAADcAAAADwAAAGRycy9kb3ducmV2LnhtbESP0WoCMRRE3wv9h3ALvtWsgtKuZpfS&#10;Vqj4ULR+wHVz3axubpYk6tavN0Khj8PMnGHmZW9bcSYfGscKRsMMBHHldMO1gu3P4vkFRIjIGlvH&#10;pOCXApTF48Mcc+0uvKbzJtYiQTjkqMDE2OVShsqQxTB0HXHy9s5bjEn6WmqPlwS3rRxn2VRabDgt&#10;GOzo3VB13JysgqXfrY6ja23kjpf+s/3+eA32oNTgqX+bgYjUx//wX/tLK5hOxn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Ed/88UAAADcAAAADwAAAAAAAAAA&#10;AAAAAAChAgAAZHJzL2Rvd25yZXYueG1sUEsFBgAAAAAEAAQA+QAAAJMDAAAAAA==&#10;" strokeweight="1pt"/>
            <v:group id="Group 406" o:spid="_x0000_s1794" style="position:absolute;left:18859;top:781;width:413;height:2146"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A/mU8YAAADcAAAADwAAAGRycy9kb3ducmV2LnhtbESPQWuDQBSE74X+h+UV&#10;emtWG5RisxEJbekhBGIKpbeH+6IS9624WzX/PhsI5DjMzDfMKp9NJ0YaXGtZQbyIQBBXVrdcK/g5&#10;fL68gXAeWWNnmRScyUG+fnxYYabtxHsaS1+LAGGXoYLG+z6T0lUNGXQL2xMH72gHgz7IoZZ6wCnA&#10;TSdfoyiVBlsOCw32tGmoOpX/RsHXhFOxjD/G7em4Of8dkt3vNialnp/m4h2Ep9nfw7f2t1aQJku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D+ZTxgAAANwA&#10;AAAPAAAAAAAAAAAAAAAAAKoCAABkcnMvZG93bnJldi54bWxQSwUGAAAAAAQABAD6AAAAnQMAAAAA&#10;">
              <v:line id="Line 407" o:spid="_x0000_s1795"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JCHMUAAADcAAAADwAAAGRycy9kb3ducmV2LnhtbESP0WoCMRRE3wv+Q7hC32rW0kpdjSK2&#10;hYoP0tUPuG6um9XNzZKkuvXrjVDo4zAzZ5jpvLONOJMPtWMFw0EGgrh0uuZKwW77+fQGIkRkjY1j&#10;UvBLAeaz3sMUc+0u/E3nIlYiQTjkqMDE2OZShtKQxTBwLXHyDs5bjEn6SmqPlwS3jXzOspG0WHNa&#10;MNjS0lB5Kn6sgpXfr0/Da2Xknlf+o9m8j4M9KvXY7xYTEJG6+B/+a39pBaPX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OJCHMUAAADcAAAADwAAAAAAAAAA&#10;AAAAAAChAgAAZHJzL2Rvd25yZXYueG1sUEsFBgAAAAAEAAQA+QAAAJMDAAAAAA==&#10;" strokeweight="1pt"/>
              <v:line id="Line 408" o:spid="_x0000_s1796"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7nh8UAAADcAAAADwAAAGRycy9kb3ducmV2LnhtbESP0WoCMRRE3wv9h3ALvtWsBaVdzS6l&#10;Vaj4ULR+wHVz3axubpYk6tavN0Khj8PMnGFmZW9bcSYfGscKRsMMBHHldMO1gu3P4vkVRIjIGlvH&#10;pOCXApTF48MMc+0uvKbzJtYiQTjkqMDE2OVShsqQxTB0HXHy9s5bjEn6WmqPlwS3rXzJsom02HBa&#10;MNjRh6HquDlZBUu/Wx1H19rIHS/9vP3+fAv2oNTgqX+fgojUx//wX/tLK5i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67nh8UAAADcAAAADwAAAAAAAAAA&#10;AAAAAAChAgAAZHJzL2Rvd25yZXYueG1sUEsFBgAAAAAEAAQA+QAAAJMDAAAAAA==&#10;" strokeweight="1pt"/>
            </v:group>
            <v:line id="Line 409" o:spid="_x0000_s1797" style="position:absolute;visibility:visible" from="19272,1828" to="21431,18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3x58MQAAADcAAAADwAAAGRycy9kb3ducmV2LnhtbESP0WoCMRRE3wv9h3ALvmlWwaVdjSKt&#10;BcWHUtsPuG6um9XNzZKkuvr1RhD6OMzMGWY672wjTuRD7VjBcJCBIC6drrlS8Pvz2X8FESKyxsYx&#10;KbhQgPns+WmKhXZn/qbTNlYiQTgUqMDE2BZShtKQxTBwLXHy9s5bjEn6SmqP5wS3jRxlWS4t1pwW&#10;DLb0bqg8bv+sgrXfbY7Da2Xkjtd+2Xx9vAV7UKr30i0mICJ18T/8aK+0gnycw/1MOgJyd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HnwxAAAANwAAAAPAAAAAAAAAAAA&#10;AAAAAKECAABkcnMvZG93bnJldi54bWxQSwUGAAAAAAQABAD5AAAAkgMAAAAA&#10;" strokeweight="1pt"/>
            <v:line id="Line 410" o:spid="_x0000_s1798" style="position:absolute;flip:x y;visibility:visible" from="21412,8274" to="21431,12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hLrsUAAADcAAAADwAAAGRycy9kb3ducmV2LnhtbESP3WrCQBSE7wt9h+UUvCm6qVAbUlfR&#10;gpBSb6p5gEP25Idmz4bsxiQ+vVsQvBxm5htmvR1NIy7UudqygrdFBII4t7rmUkF2PsxjEM4ja2ws&#10;k4KJHGw3z09rTLQd+JcuJ1+KAGGXoILK+zaR0uUVGXQL2xIHr7CdQR9kV0rd4RDgppHLKFpJgzWH&#10;hQpb+qoo/zv1RkHxOsXH4/4no2s6cJF/97hseqVmL+PuE4Sn0T/C93aqFazeP+D/TDgCcnM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hLrsUAAADcAAAADwAAAAAAAAAA&#10;AAAAAAChAgAAZHJzL2Rvd25yZXYueG1sUEsFBgAAAAAEAAQA+QAAAJMDAAAAAA==&#10;" strokeweight="1pt">
              <v:stroke startarrowwidth="narrow" startarrowlength="short"/>
            </v:line>
            <v:rect id="Rectangle 411" o:spid="_x0000_s1799" style="position:absolute;left:20840;top:5524;width:1251;height:28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ydHcMA&#10;AADcAAAADwAAAGRycy9kb3ducmV2LnhtbERPy2rCQBTdF/yH4QrdFJ1Ya9DoKFIolCwK1SIuL5lr&#10;EszcCTOTR//eWRS6PJz37jCaRvTkfG1ZwWKegCAurK65VPBz/pitQfiArLGxTAp+ycNhP3naYabt&#10;wN/Un0IpYgj7DBVUIbSZlL6oyKCf25Y4cjfrDIYIXSm1wyGGm0a+JkkqDdYcGyps6b2i4n7qjIL8&#10;bZVcw2Vhz+v7cvPlmpdLmndKPU/H4xZEoDH8i//cn1pBuopr45l4BOT+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ydHcMAAADcAAAADwAAAAAAAAAAAAAAAACYAgAAZHJzL2Rv&#10;d25yZXYueG1sUEsFBgAAAAAEAAQA9QAAAIgDAAAAAA==&#10;" filled="f" strokeweight="1pt"/>
            <v:line id="Line 412" o:spid="_x0000_s1800" style="position:absolute;visibility:visible" from="21431,1847" to="21456,5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PtgsQAAADcAAAADwAAAGRycy9kb3ducmV2LnhtbESP0WoCMRRE34X+Q7iFvmlWoaKrUUpt&#10;oeKD1PoB1811s7q5WZJUV7/eCIKPw8ycYabz1tbiRD5UjhX0exkI4sLpiksF27/v7ghEiMgaa8ek&#10;4EIB5rOXzhRz7c78S6dNLEWCcMhRgYmxyaUMhSGLoeca4uTtnbcYk/Sl1B7PCW5rOciyobRYcVow&#10;2NCnoeK4+bcKln63OvavpZE7Xvqver0YB3tQ6u21/ZiAiNTGZ/jR/tEKhu9j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4+2CxAAAANwAAAAPAAAAAAAAAAAA&#10;AAAAAKECAABkcnMvZG93bnJldi54bWxQSwUGAAAAAAQABAD5AAAAkgMAAAAA&#10;" strokeweight="1pt"/>
            <v:line id="Line 413" o:spid="_x0000_s1801" style="position:absolute;visibility:visible" from="16402,12604" to="21431,126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OosEAAADcAAAADwAAAGRycy9kb3ducmV2LnhtbERPzWoCMRC+C32HMAVvmtXDolujSKug&#10;eBBtH2DcTDerm8mSRF19enMo9Pjx/c8WnW3EjXyoHSsYDTMQxKXTNVcKfr7XgwmIEJE1No5JwYMC&#10;LOZvvRkW2t35QLdjrEQK4VCgAhNjW0gZSkMWw9C1xIn7dd5iTNBXUnu8p3DbyHGW5dJizanBYEuf&#10;hsrL8WoVbP1pdxk9KyNPvPWrZv81DfasVP+9W36AiNTFf/Gfe6MV5Hman86kIyD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9tY6iwQAAANwAAAAPAAAAAAAAAAAAAAAA&#10;AKECAABkcnMvZG93bnJldi54bWxQSwUGAAAAAAQABAD5AAAAjwMAAAAA&#10;" strokeweight="1pt"/>
            <v:oval id="Oval 414" o:spid="_x0000_s1802" style="position:absolute;left:311;top:12357;width:470;height:44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BPq8IA&#10;AADcAAAADwAAAGRycy9kb3ducmV2LnhtbESPQYvCMBSE78L+h/AW9qapLpSlGkUWFlq8qOvF22vz&#10;bIPNS2mi1n9vBMHjMDPfMIvVYFtxpd4bxwqmkwQEceW04VrB4f9v/APCB2SNrWNScCcPq+XHaIGZ&#10;djfe0XUfahEh7DNU0ITQZVL6qiGLfuI64uidXG8xRNnXUvd4i3DbylmSpNKi4bjQYEe/DVXn/cUq&#10;KLaFRSrNxpbfeb5LjhuDp1Kpr89hPQcRaAjv8KudawVpOoXnmXgE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gE+rwgAAANwAAAAPAAAAAAAAAAAAAAAAAJgCAABkcnMvZG93&#10;bnJldi54bWxQSwUGAAAAAAQABAD1AAAAhwMAAAAA&#10;"/>
            <v:oval id="Oval 415" o:spid="_x0000_s1803" style="position:absolute;left:311;top:5207;width:470;height:425;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LR3MQA&#10;AADcAAAADwAAAGRycy9kb3ducmV2LnhtbESPwWrDMBBE74H+g9hCb7HcFExxrYRSKNj4Eqe59La2&#10;NraotTKWmrh/XwUCOQ4z84YpdosdxZlmbxwreE5SEMSd04Z7Bcevz/UrCB+QNY6OScEfedhtH1YF&#10;5tpduKHzIfQiQtjnqGAIYcql9N1AFn3iJuLondxsMUQ591LPeIlwO8pNmmbSouG4MOBEHwN1P4df&#10;q6DaVxapNbVtX8qySb9rg6dWqafH5f0NRKAl3MO3dqkVZNkGrmfiEZ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S0dzEAAAA3AAAAA8AAAAAAAAAAAAAAAAAmAIAAGRycy9k&#10;b3ducmV2LnhtbFBLBQYAAAAABAAEAPUAAACJAwAAAAA=&#10;"/>
            <v:line id="Line 416" o:spid="_x0000_s1804" style="position:absolute;visibility:visible" from="615,6127" to="628,11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O0GcUAAADcAAAADwAAAGRycy9kb3ducmV2LnhtbESPQWvCQBSE7wX/w/KE3upGhSDRVbRU&#10;EepFk4PHR/aZRLNv0+w2pv313YLgcZiZb5jFqje16Kh1lWUF41EEgji3uuJCQZZu32YgnEfWWFsm&#10;BT/kYLUcvCww0fbOR+pOvhABwi5BBaX3TSKly0sy6Ea2IQ7exbYGfZBtIXWL9wA3tZxEUSwNVhwW&#10;SmzovaT8dvo2Cg7578d+93lg2WebyfbrmnbncarU67Bfz0F46v0z/GjvtYI4nsL/mXA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2O0GcUAAADcAAAADwAAAAAAAAAA&#10;AAAAAAChAgAAZHJzL2Rvd25yZXYueG1sUEsFBgAAAAAEAAQA+QAAAJMDAAAAAA==&#10;" strokeweight="1pt">
              <v:stroke endarrow="open" endarrowwidth="narrow" endarrowlength="short"/>
            </v:line>
            <v:shape id="Text Box 417" o:spid="_x0000_s1805" type="#_x0000_t202" style="position:absolute;left:12877;top:5715;width:4153;height:30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LbUcUA&#10;AADcAAAADwAAAGRycy9kb3ducmV2LnhtbESPQWvCQBCF70L/wzIFb2bTWEKbuooKgj14qLb3SXZM&#10;gtnZmF2TtL++Wyh4fLx535u3WI2mET11rras4CmKQRAXVtdcKvg87WYvIJxH1thYJgXf5GC1fJgs&#10;MNN24A/qj74UAcIuQwWV920mpSsqMugi2xIH72w7gz7IrpS6wyHATSOTOE6lwZpDQ4UtbSsqLseb&#10;CW/0X/n81a+tc4dzsnn/wUN+uSo1fRzXbyA8jf5+/J/eawVp+gx/YwIB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UttR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lang w:val="en-US"/>
                      </w:rPr>
                      <w:t>R</w:t>
                    </w:r>
                    <w:r>
                      <w:rPr>
                        <w:i/>
                        <w:vertAlign w:val="subscript"/>
                      </w:rPr>
                      <w:t>К</w:t>
                    </w:r>
                  </w:p>
                </w:txbxContent>
              </v:textbox>
            </v:shape>
            <v:shape id="Text Box 418" o:spid="_x0000_s1806" type="#_x0000_t202" style="position:absolute;left:18211;top:5372;width:3817;height:33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5+ysUA&#10;AADcAAAADwAAAGRycy9kb3ducmV2LnhtbESPQWvCQBCF70L/wzIFb2bTSEObuooKgj14qLb3SXZM&#10;gtnZmF2TtL++Wyh4fLx535u3WI2mET11rras4CmKQRAXVtdcKvg87WYvIJxH1thYJgXf5GC1fJgs&#10;MNN24A/qj74UAcIuQwWV920mpSsqMugi2xIH72w7gz7IrpS6wyHATSOTOE6lwZpDQ4UtbSsqLseb&#10;CW/0X/n81a+tc4dzsnn/wUN+uSo1fRzXbyA8jf5+/J/eawVp+gx/YwIB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n7K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lang w:val="en-US"/>
                      </w:rPr>
                      <w:t>R</w:t>
                    </w:r>
                    <w:r>
                      <w:rPr>
                        <w:i/>
                        <w:vertAlign w:val="subscript"/>
                      </w:rPr>
                      <w:t>н</w:t>
                    </w:r>
                  </w:p>
                </w:txbxContent>
              </v:textbox>
            </v:shape>
            <v:shape id="Text Box 419" o:spid="_x0000_s1807" type="#_x0000_t202" style="position:absolute;left:6591;top:7620;width:3683;height:30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zgvcUA&#10;AADcAAAADwAAAGRycy9kb3ducmV2LnhtbESPzWrDMBCE74W8g9hAb42cFEzjRDFJoNAefGh+7htr&#10;YxtbK8dSbbdPXwUCPQ6z883OOh1NI3rqXGVZwXwWgSDOra64UHA6vr+8gXAeWWNjmRT8kIN0M3la&#10;Y6LtwF/UH3whAoRdggpK79tESpeXZNDNbEscvKvtDPogu0LqDocAN41cRFEsDVYcGkpsaV9SXh++&#10;TXijP19el35rncuui93nL2aX+qbU83TcrkB4Gv3/8SP9oRXEcQz3MYEA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zOC9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lang w:val="en-US"/>
                      </w:rPr>
                      <w:t>R</w:t>
                    </w:r>
                    <w:r>
                      <w:rPr>
                        <w:i/>
                        <w:vertAlign w:val="subscript"/>
                      </w:rPr>
                      <w:t>Б1</w:t>
                    </w:r>
                  </w:p>
                </w:txbxContent>
              </v:textbox>
            </v:shape>
            <v:line id="Line 420" o:spid="_x0000_s1808" style="position:absolute;visibility:visible" from="7162,4902" to="9232,4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olV78AAADcAAAADwAAAGRycy9kb3ducmV2LnhtbESPzQrCMBCE74LvEFbwpqmKVapRRBD0&#10;6A+It6VZ22qzKU3U+vZGEDwOM/MNM182phRPql1hWcGgH4EgTq0uOFNwOm56UxDOI2ssLZOCNzlY&#10;LtqtOSbavnhPz4PPRICwS1BB7n2VSOnSnAy6vq2Ig3e1tUEfZJ1JXeMrwE0ph1EUS4MFh4UcK1rn&#10;lN4PD6NgdRufswu5W2RHk2q3xnK4w41S3U6zmoHw1Ph/+NfeagVxPIHvmXAE5OI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VolV78AAADcAAAADwAAAAAAAAAAAAAAAACh&#10;AgAAZHJzL2Rvd25yZXYueG1sUEsFBgAAAAAEAAQA+QAAAI0DAAAAAA==&#10;" strokeweight="1pt">
              <v:stroke endarrow="block" endarrowwidth="narrow" endarrowlength="short"/>
            </v:line>
            <v:shape id="Text Box 421" o:spid="_x0000_s1809" type="#_x0000_t202" style="position:absolute;left:6584;top:2159;width:3677;height:32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RVMQA&#10;AADcAAAADwAAAGRycy9kb3ducmV2LnhtbESPwW7CMAyG75N4h8hI3EYKSNUoBASTJsGBw9i4m8a0&#10;FY1TmlDKnn4+TNrR+v1//rxc965WHbWh8mxgMk5AEefeVlwY+P76eH0DFSKyxdozGXhSgPVq8LLE&#10;zPoHf1J3jIUSCIcMDZQxNpnWIS/JYRj7hliyi28dRhnbQtsWHwJ3tZ4mSaodViwXSmzovaT8erw7&#10;0ehO59k8bnwIh8t0u//Bw/l6M2Y07DcLUJH6+L/8195ZA2kqtvKMEEC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f0VTEAAAA3AAAAA8AAAAAAAAAAAAAAAAAmAIAAGRycy9k&#10;b3ducmV2LnhtbFBLBQYAAAAABAAEAPUAAACJAw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Б</w:t>
                    </w:r>
                  </w:p>
                </w:txbxContent>
              </v:textbox>
            </v:shape>
            <v:line id="Line 422" o:spid="_x0000_s1810" style="position:absolute;flip:y;visibility:visible" from="16414,10134" to="16421,110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Bpq8UAAADcAAAADwAAAGRycy9kb3ducmV2LnhtbESPQWvCQBSE74X+h+UJvRTdVCRo6iq2&#10;UCjeoqIeH9nXJLj7NmS3Jvn3riB4HGbmG2a57q0RV2p97VjBxyQBQVw4XXOp4LD/Gc9B+ICs0Tgm&#10;BQN5WK9eX5aYaddxTtddKEWEsM9QQRVCk0npi4os+olriKP351qLIcq2lLrFLsKtkdMkSaXFmuNC&#10;hQ19V1Rcdv9Wgfky00O63Qzv9XnI82Z2LE7dUam3Ub/5BBGoD8/wo/2rFaTpAu5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tBpq8UAAADcAAAADwAAAAAAAAAA&#10;AAAAAAChAgAAZHJzL2Rvd25yZXYueG1sUEsFBgAAAAAEAAQA+QAAAJMDAAAAAA==&#10;" strokeweight="1pt">
              <v:stroke endarrow="block" endarrowwidth="narrow" endarrowlength="short"/>
            </v:line>
            <v:shape id="Text Box 423" o:spid="_x0000_s1811" type="#_x0000_t202" style="position:absolute;left:15944;top:9493;width:3690;height:31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BLj8QA&#10;AADcAAAADwAAAGRycy9kb3ducmV2LnhtbESPwW7CMAyG75N4h8iTuI10IMEoBARIk8aBAwzupjFt&#10;ReOUJisdTz8fJnG0fv+fP8+XnatUS00oPRt4HySgiDNvS84NHL8/3z5AhYhssfJMBn4pwHLRe5lj&#10;av2d99QeYq4EwiFFA0WMdap1yApyGAa+Jpbs4huHUcYm17bBu8BdpYdJMtYOS5YLBda0KSi7Hn6c&#10;aLSn82gaVz6E3WW43j5wd77ejOm/dqsZqEhdfC7/t7+sgfFE9OUZIY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wS4/EAAAA3AAAAA8AAAAAAAAAAAAAAAAAmAIAAGRycy9k&#10;b3ducmV2LnhtbFBLBQYAAAAABAAEAPUAAACJAw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К</w:t>
                    </w:r>
                  </w:p>
                </w:txbxContent>
              </v:textbox>
            </v:shape>
            <v:line id="Line 424" o:spid="_x0000_s1812" style="position:absolute;visibility:visible" from="21031,2349" to="21037,4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aOZb8AAADcAAAADwAAAGRycy9kb3ducmV2LnhtbESPzQrCMBCE74LvEFbwpqmKVqpRRBD0&#10;6A+It6VZ22qzKU3U+vZGEDwOM/MNM182phRPql1hWcGgH4EgTq0uOFNwOm56UxDOI2ssLZOCNzlY&#10;LtqtOSbavnhPz4PPRICwS1BB7n2VSOnSnAy6vq2Ig3e1tUEfZJ1JXeMrwE0ph1E0kQYLDgs5VrTO&#10;Kb0fHkbB6jY+Zxdyt8iO4mq3xnK4w41S3U6zmoHw1Ph/+NfeagWTeADfM+EIyM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CaOZb8AAADcAAAADwAAAAAAAAAAAAAAAACh&#10;AgAAZHJzL2Rvd25yZXYueG1sUEsFBgAAAAAEAAQA+QAAAI0DAAAAAA==&#10;" strokeweight="1pt">
              <v:stroke endarrow="block" endarrowwidth="narrow" endarrowlength="short"/>
            </v:line>
            <v:shape id="Text Box 425" o:spid="_x0000_s1813" type="#_x0000_t202" style="position:absolute;left:18364;top:1701;width:4064;height:31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5wY8UA&#10;AADcAAAADwAAAGRycy9kb3ducmV2LnhtbESPQWvCQBCF7wX/wzJCb3XTCKlN3YgKQj14qLX3MTsm&#10;IdnZmF2T2F/fLRR6fLx535u3XI2mET11rrKs4HkWgSDOra64UHD63D0tQDiPrLGxTAru5GCVTR6W&#10;mGo78Af1R1+IAGGXooLS+zaV0uUlGXQz2xIH72I7gz7IrpC6wyHATSPjKEqkwYpDQ4ktbUvK6+PN&#10;hDf6r/P81a+tc4dLvNl/4+FcX5V6nI7rNxCeRv9//Jd+1wqSlxh+xwQC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LnBjxQAAANwAAAAPAAAAAAAAAAAAAAAAAJgCAABkcnMv&#10;ZG93bnJldi54bWxQSwUGAAAAAAQABAD1AAAAigMAAAAA&#10;" filled="f" stroked="f" strokeweight="1pt">
              <o:lock v:ext="edit" aspectratio="t"/>
              <v:textbox>
                <w:txbxContent>
                  <w:p w:rsidR="00033981" w:rsidRDefault="00033981" w:rsidP="004C4EBB">
                    <w:pPr>
                      <w:rPr>
                        <w:i/>
                        <w:vertAlign w:val="subscript"/>
                      </w:rPr>
                    </w:pPr>
                    <w:r>
                      <w:rPr>
                        <w:i/>
                        <w:lang w:val="en-US"/>
                      </w:rPr>
                      <w:t xml:space="preserve"> </w:t>
                    </w:r>
                    <w:r>
                      <w:rPr>
                        <w:i/>
                        <w:sz w:val="24"/>
                        <w:szCs w:val="24"/>
                        <w:lang w:val="en-US"/>
                      </w:rPr>
                      <w:t>i</w:t>
                    </w:r>
                    <w:r>
                      <w:rPr>
                        <w:vertAlign w:val="subscript"/>
                      </w:rPr>
                      <w:t>2</w:t>
                    </w:r>
                  </w:p>
                </w:txbxContent>
              </v:textbox>
            </v:shape>
            <v:shape id="Text Box 426" o:spid="_x0000_s1814" type="#_x0000_t202" style="position:absolute;left:16224;top:1397;width:3969;height:30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LV+MUA&#10;AADcAAAADwAAAGRycy9kb3ducmV2LnhtbESPQWvCQBCF70L/wzKF3nRTA9GmrqKCUA85VNv7mB2T&#10;YHY2za5J7K/vFgSPjzfve/MWq8HUoqPWVZYVvE4iEMS51RUXCr6Ou/EchPPIGmvLpOBGDlbLp9EC&#10;U217/qTu4AsRIOxSVFB636RSurwkg25iG+LgnW1r0AfZFlK32Ae4qeU0ihJpsOLQUGJD25Lyy+Fq&#10;whvd9yl+82vrXHaebva/mJ0uP0q9PA/rdxCeBv84vqc/tIJkFsP/mEA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YtX4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rPr>
                      <w:t>С</w:t>
                    </w:r>
                    <w:r>
                      <w:rPr>
                        <w:vertAlign w:val="subscript"/>
                      </w:rPr>
                      <w:t>2</w:t>
                    </w:r>
                    <w:r>
                      <w:rPr>
                        <w:i/>
                        <w:vertAlign w:val="subscript"/>
                        <w:lang w:val="en-US"/>
                      </w:rPr>
                      <w:t xml:space="preserve">   </w:t>
                    </w:r>
                  </w:p>
                </w:txbxContent>
              </v:textbox>
            </v:shape>
            <v:shape id="Text Box 427" o:spid="_x0000_s1815" type="#_x0000_t202" style="position:absolute;left:2241;top:2063;width:3664;height:3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NjMUA&#10;AADcAAAADwAAAGRycy9kb3ducmV2LnhtbESPS2/CMBCE70j8B2uRuIHDQ9CmGEQrIcGBA4/el3hJ&#10;IuJ1iE0I/PoaqRLH0ex8szNbNKYQNVUut6xg0I9AECdW55wqOB5WvQ8QziNrLCyTggc5WMzbrRnG&#10;2t55R/XepyJA2MWoIPO+jKV0SUYGXd+WxME728qgD7JKpa7wHuCmkMMomkiDOYeGDEv6ySi57G8m&#10;vFH/nkaffmmd256H35snbk+Xq1LdTrP8AuGp8e/j//RaK5hMx/AaEwg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i02M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rPr>
                      <w:t>С</w:t>
                    </w:r>
                    <w:r>
                      <w:rPr>
                        <w:vertAlign w:val="subscript"/>
                      </w:rPr>
                      <w:t>1</w:t>
                    </w:r>
                  </w:p>
                </w:txbxContent>
              </v:textbox>
            </v:shape>
            <v:shape id="Text Box 428" o:spid="_x0000_s1816" type="#_x0000_t202" style="position:absolute;left:228;top:8083;width:3963;height:32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sCYMQA&#10;AADcAAAADwAAAGRycy9kb3ducmV2LnhtbESPQWvCQBSE74L/YXlCb3VXqdbGbERaCp4qTWvB2yP7&#10;TILZtyG7NfHfd4WCx2FmvmHSzWAbcaHO1441zKYKBHHhTM2lhu+v98cVCB+QDTaOScOVPGyy8SjF&#10;xLieP+mSh1JECPsENVQhtImUvqjIop+6ljh6J9dZDFF2pTQd9hFuGzlXaikt1hwXKmzptaLinP9a&#10;DYeP0/HnSe3LN7toezcoyfZFav0wGbZrEIGGcA//t3dGw/J5Ab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AmDEAAAA3AAAAA8AAAAAAAAAAAAAAAAAmAIAAGRycy9k&#10;b3ducmV2LnhtbFBLBQYAAAAABAAEAPUAAACJAwAAAAA=&#10;" filled="f" stroked="f">
              <o:lock v:ext="edit" aspectratio="t"/>
              <v:textbox>
                <w:txbxContent>
                  <w:p w:rsidR="00033981" w:rsidRDefault="00033981" w:rsidP="004C4EBB">
                    <w:pPr>
                      <w:rPr>
                        <w:vertAlign w:val="subscript"/>
                      </w:rPr>
                    </w:pPr>
                    <w:r>
                      <w:rPr>
                        <w:i/>
                        <w:sz w:val="24"/>
                        <w:szCs w:val="24"/>
                        <w:lang w:val="en-US"/>
                      </w:rPr>
                      <w:t>u</w:t>
                    </w:r>
                    <w:r>
                      <w:rPr>
                        <w:i/>
                        <w:vertAlign w:val="subscript"/>
                      </w:rPr>
                      <w:t>вх</w:t>
                    </w:r>
                  </w:p>
                </w:txbxContent>
              </v:textbox>
            </v:shape>
            <v:shape id="Text Box 429" o:spid="_x0000_s1817" type="#_x0000_t202" style="position:absolute;left:11734;top:8343;width:4064;height:28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V2YMQA&#10;AADcAAAADwAAAGRycy9kb3ducmV2LnhtbESPQYvCMBCF74L/IYzgTdNVqG7XKCoIevCw6t7HZmyL&#10;zaQ2sdb99ZsFwePjzfvevNmiNaVoqHaFZQUfwwgEcWp1wZmC03EzmIJwHlljaZkUPMnBYt7tzDDR&#10;9sHf1Bx8JgKEXYIKcu+rREqX5mTQDW1FHLyLrQ36IOtM6hofAW5KOYqiWBosODTkWNE6p/R6uJvw&#10;RvNzHn/6pXVufxmtdr+4P19vSvV77fILhKfWv49f6a1WEE9i+B8TCC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VdmDEAAAA3AAAAA8AAAAAAAAAAAAAAAAAmAIAAGRycy9k&#10;b3ducmV2LnhtbFBLBQYAAAAABAAEAPUAAACJAwAAAAA=&#10;" filled="f" stroked="f" strokeweight="1pt">
              <o:lock v:ext="edit" aspectratio="t"/>
              <v:textbox>
                <w:txbxContent>
                  <w:p w:rsidR="00033981" w:rsidRDefault="00033981" w:rsidP="007248D4">
                    <w:pPr>
                      <w:jc w:val="center"/>
                      <w:rPr>
                        <w:i/>
                        <w:vertAlign w:val="subscript"/>
                      </w:rPr>
                    </w:pPr>
                    <w:r>
                      <w:rPr>
                        <w:i/>
                        <w:sz w:val="24"/>
                        <w:szCs w:val="24"/>
                      </w:rPr>
                      <w:t>С</w:t>
                    </w:r>
                    <w:r>
                      <w:rPr>
                        <w:i/>
                        <w:vertAlign w:val="subscript"/>
                      </w:rPr>
                      <w:t>Э</w:t>
                    </w:r>
                  </w:p>
                </w:txbxContent>
              </v:textbox>
            </v:shape>
            <v:shape id="Text Box 430" o:spid="_x0000_s1818" type="#_x0000_t202" style="position:absolute;left:10058;top:4051;width:4273;height:27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nT+8UA&#10;AADcAAAADwAAAGRycy9kb3ducmV2LnhtbESPQWvCQBCF74L/YZlCb7qphajRTbCFgh48VNv7mB2T&#10;YHY2ZrdJ9Nd3CwWPjzfve/PW2WBq0VHrKssKXqYRCOLc6ooLBV/Hj8kChPPIGmvLpOBGDrJ0PFpj&#10;om3Pn9QdfCEChF2CCkrvm0RKl5dk0E1tQxy8s20N+iDbQuoW+wA3tZxFUSwNVhwaSmzovaT8cvgx&#10;4Y3u+/S69Bvr3P48e9vdcX+6XJV6fho2KxCeBv84/k9vtYJ4Poe/MYEAMv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WdP7xQAAANwAAAAPAAAAAAAAAAAAAAAAAJgCAABkcnMv&#10;ZG93bnJldi54bWxQSwUGAAAAAAQABAD1AAAAigMAAAAA&#10;" filled="f" stroked="f" strokeweight="1pt">
              <o:lock v:ext="edit" aspectratio="t"/>
              <v:textbox>
                <w:txbxContent>
                  <w:p w:rsidR="00033981" w:rsidRDefault="00033981" w:rsidP="004C4EBB">
                    <w:pPr>
                      <w:rPr>
                        <w:i/>
                        <w:sz w:val="24"/>
                        <w:szCs w:val="24"/>
                        <w:vertAlign w:val="subscript"/>
                        <w:lang w:val="en-US"/>
                      </w:rPr>
                    </w:pPr>
                    <w:r>
                      <w:rPr>
                        <w:i/>
                        <w:sz w:val="24"/>
                        <w:szCs w:val="24"/>
                        <w:lang w:val="en-US"/>
                      </w:rPr>
                      <w:t>VT</w:t>
                    </w:r>
                  </w:p>
                </w:txbxContent>
              </v:textbox>
            </v:shape>
            <v:line id="Line 431" o:spid="_x0000_s1819" style="position:absolute;flip:x;visibility:visible" from="22713,4464" to="22752,9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9R6MEAAADcAAAADwAAAGRycy9kb3ducmV2LnhtbERPPWvDMBDdC/kP4gLdarkh2MaNEkwg&#10;EDK1boeOh3W1Ta2TkRTF6a+vhkLHx/veHRYziUjOj5YVPGc5COLO6pF7BR/vp6cKhA/IGifLpOBO&#10;Hg771cMOa21v/EaxDb1IIexrVDCEMNdS+m4ggz6zM3HivqwzGBJ0vdQObyncTHKT54U0OHJqGHCm&#10;40Ddd3s1CuK2nJeQRxeLS1M1P6+fx8mdlXpcL80LiEBL+Bf/uc9aQVGmtelMOgJ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0n1HowQAAANwAAAAPAAAAAAAAAAAAAAAA&#10;AKECAABkcnMvZG93bnJldi54bWxQSwUGAAAAAAQABAD5AAAAjwMAAAAA&#10;" strokeweight="1pt">
              <v:stroke endarrow="open" endarrowwidth="narrow" endarrowlength="short"/>
            </v:line>
            <v:shape id="Text Box 432" o:spid="_x0000_s1820" type="#_x0000_t202" style="position:absolute;left:20993;top:8693;width:4610;height:31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riEsYA&#10;AADcAAAADwAAAGRycy9kb3ducmV2LnhtbESPQWvCQBCF70L/wzIFb2ZTC9GkrqKFgj3kUG3vk+yY&#10;BLOzMbuNaX99tyB4fLx535u32oymFQP1rrGs4CmKQRCXVjdcKfg8vs2WIJxH1thaJgU/5GCzfpis&#10;MNP2yh80HHwlAoRdhgpq77tMSlfWZNBFtiMO3sn2Bn2QfSV1j9cAN62cx3EiDTYcGmrs6LWm8nz4&#10;NuGN4at4Tv3WOpef5rv3X8yL80Wp6eO4fQHhafT341t6rxUkixT+xwQC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oriEsYAAADcAAAADwAAAAAAAAAAAAAAAACYAgAAZHJz&#10;L2Rvd25yZXYueG1sUEsFBgAAAAAEAAQA9QAAAIsDAAAAAA==&#10;" filled="f" stroked="f" strokeweight="1pt">
              <o:lock v:ext="edit" aspectratio="t"/>
              <v:textbox>
                <w:txbxContent>
                  <w:p w:rsidR="00033981" w:rsidRDefault="00033981" w:rsidP="004C4EBB">
                    <w:pPr>
                      <w:rPr>
                        <w:i/>
                        <w:vertAlign w:val="subscript"/>
                      </w:rPr>
                    </w:pPr>
                    <w:r>
                      <w:rPr>
                        <w:i/>
                        <w:lang w:val="en-US"/>
                      </w:rPr>
                      <w:t>u</w:t>
                    </w:r>
                    <w:r>
                      <w:rPr>
                        <w:i/>
                        <w:vertAlign w:val="subscript"/>
                      </w:rPr>
                      <w:t>вих</w:t>
                    </w:r>
                  </w:p>
                </w:txbxContent>
              </v:textbox>
            </v:shape>
            <v:shape id="Text Box 433" o:spid="_x0000_s1821" type="#_x0000_t202" style="position:absolute;left:10864;top:12077;width:3721;height:34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U7qMQA&#10;AADcAAAADwAAAGRycy9kb3ducmV2LnhtbESPTW/CMAyG75P4D5GRdhspICEoBASTkNiBw/i4m8a0&#10;FY3TNaEUfv18mLSj9fp9/Hix6lylWmpC6dnAcJCAIs68LTk3cDpuP6agQkS2WHkmA08KsFr23haY&#10;Wv/gb2oPMVcC4ZCigSLGOtU6ZAU5DANfE0t29Y3DKGOTa9vgQ+Cu0qMkmWiHJcuFAmv6LCi7He5O&#10;NNrzZTyLax/C/jrafL1wf7n9GPPe79ZzUJG6+L/8195ZA5Op6MszQgC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lO6jEAAAA3AAAAA8AAAAAAAAAAAAAAAAAmAIAAGRycy9k&#10;b3ducmV2LnhtbFBLBQYAAAAABAAEAPUAAACJAwAAAAA=&#10;" filled="f" stroked="f" strokeweight="1pt">
              <o:lock v:ext="edit" aspectratio="t"/>
              <v:textbox>
                <w:txbxContent>
                  <w:p w:rsidR="00033981" w:rsidRDefault="00033981" w:rsidP="004C4EBB">
                    <w:pPr>
                      <w:rPr>
                        <w:i/>
                        <w:vertAlign w:val="subscript"/>
                        <w:lang w:val="en-US"/>
                      </w:rPr>
                    </w:pPr>
                    <w:r>
                      <w:rPr>
                        <w:i/>
                        <w:sz w:val="24"/>
                        <w:szCs w:val="24"/>
                      </w:rPr>
                      <w:t>С</w:t>
                    </w:r>
                    <w:r>
                      <w:rPr>
                        <w:i/>
                        <w:vertAlign w:val="subscript"/>
                        <w:lang w:val="en-US"/>
                      </w:rPr>
                      <w:t>n</w:t>
                    </w:r>
                  </w:p>
                </w:txbxContent>
              </v:textbox>
            </v:shape>
            <v:shape id="Text Box 434" o:spid="_x0000_s1822" type="#_x0000_t202" style="position:absolute;left:4876;top:13569;width:3442;height:34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meM8MA&#10;AADcAAAADwAAAGRycy9kb3ducmV2LnhtbESPT6vCMBDE78L7DmEfeNNUBdE+o6gg6MGDf959bda2&#10;2GxqE2v10xtB8DjMzm92JrPGFKKmyuWWFfS6EQjixOqcUwXHw6ozAuE8ssbCMil4kIPZ9Kc1wVjb&#10;O++o3vtUBAi7GBVk3pexlC7JyKDr2pI4eGdbGfRBVqnUFd4D3BSyH0VDaTDn0JBhScuMksv+ZsIb&#10;9f9pMPZz69z23F9snrg9Xa5KtX+b+R8IT43/Hn/Sa61gOOrBe0wg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meM8MAAADcAAAADwAAAAAAAAAAAAAAAACYAgAAZHJzL2Rv&#10;d25yZXYueG1sUEsFBgAAAAAEAAQA9QAAAIgDAAAAAA==&#10;" filled="f" stroked="f" strokeweight="1pt">
              <v:textbox>
                <w:txbxContent>
                  <w:p w:rsidR="00033981" w:rsidRDefault="00033981" w:rsidP="004C4EBB">
                    <w:pPr>
                      <w:rPr>
                        <w:i/>
                        <w:sz w:val="24"/>
                        <w:szCs w:val="24"/>
                      </w:rPr>
                    </w:pPr>
                    <w:r>
                      <w:rPr>
                        <w:i/>
                        <w:sz w:val="24"/>
                        <w:szCs w:val="24"/>
                      </w:rPr>
                      <w:t>а</w:t>
                    </w:r>
                    <w:r>
                      <w:rPr>
                        <w:sz w:val="24"/>
                        <w:szCs w:val="24"/>
                      </w:rPr>
                      <w:t>)</w:t>
                    </w:r>
                  </w:p>
                </w:txbxContent>
              </v:textbox>
            </v:shape>
            <v:line id="Line 435" o:spid="_x0000_s1823" style="position:absolute;visibility:visible" from="25679,1638" to="29870,1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dTtMQAAADcAAAADwAAAGRycy9kb3ducmV2LnhtbESP3WoCMRSE7wu+QziCdzWrF6JboxR/&#10;oNIL8ecBjpvTzdbNyZKkuvbpjSB4OczMN8x03tpaXMiHyrGCQT8DQVw4XXGp4HhYv49BhIissXZM&#10;Cm4UYD7rvE0x1+7KO7rsYykShEOOCkyMTS5lKAxZDH3XECfvx3mLMUlfSu3xmuC2lsMsG0mLFacF&#10;gw0tDBXn/Z9VsPGn7/PgvzTyxBu/qrfLSbC/SvW67ecHiEhtfIWf7S+tYDQewuNMOgJy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J1O0xAAAANwAAAAPAAAAAAAAAAAA&#10;AAAAAKECAABkcnMvZG93bnJldi54bWxQSwUGAAAAAAQABAD5AAAAkgMAAAAA&#10;" strokeweight="1pt"/>
            <v:group id="Group 436" o:spid="_x0000_s1824" style="position:absolute;left:29756;top:463;width:412;height:2127"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KFMQAAADcAAAADwAAAGRycy9kb3ducmV2LnhtbESPQYvCMBSE74L/ITxh&#10;b5p2RZFqFJHdZQ8iWAXx9miebbF5KU22rf9+Iwgeh5n5hlltelOJlhpXWlYQTyIQxJnVJecKzqfv&#10;8QKE88gaK8uk4EEONuvhYIWJth0fqU19LgKEXYIKCu/rREqXFWTQTWxNHLybbQz6IJtc6ga7ADeV&#10;/IyiuTRYclgosKZdQdk9/TMKfjrsttP4q93fb7vH9TQ7XPYxKfUx6rdLEJ56/w6/2r9awXwx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m/KFMQAAADcAAAA&#10;DwAAAAAAAAAAAAAAAACqAgAAZHJzL2Rvd25yZXYueG1sUEsFBgAAAAAEAAQA+gAAAJsDAAAAAA==&#10;">
              <v:line id="Line 437" o:spid="_x0000_s1825"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JuW8QAAADcAAAADwAAAGRycy9kb3ducmV2LnhtbESP0WoCMRRE34X+Q7iFvmlWKWJXo5Ta&#10;QsUH0foB1811s7q5WZJUV7/eCIKPw8ycYSaz1tbiRD5UjhX0exkI4sLpiksF27+f7ghEiMgaa8ek&#10;4EIBZtOXzgRz7c68ptMmliJBOOSowMTY5FKGwpDF0HMNcfL2zluMSfpSao/nBLe1HGTZUFqsOC0Y&#10;bOjLUHHc/FsFC79bHvvX0sgdL/x3vZp/BHtQ6u21/RyDiNTGZ/jR/tUKhqN3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gm5bxAAAANwAAAAPAAAAAAAAAAAA&#10;AAAAAKECAABkcnMvZG93bnJldi54bWxQSwUGAAAAAAQABAD5AAAAkgMAAAAA&#10;" strokeweight="1pt"/>
              <v:line id="Line 438" o:spid="_x0000_s1826"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7LwMQAAADcAAAADwAAAGRycy9kb3ducmV2LnhtbESP0WoCMRRE34X+Q7iFvmlWoWJXo5Ta&#10;QsUH0foB1811s7q5WZJUV7/eCIKPw8ycYSaz1tbiRD5UjhX0exkI4sLpiksF27+f7ghEiMgaa8ek&#10;4EIBZtOXzgRz7c68ptMmliJBOOSowMTY5FKGwpDF0HMNcfL2zluMSfpSao/nBLe1HGTZUFqsOC0Y&#10;bOjLUHHc/FsFC79bHvvX0sgdL/x3vZp/BHtQ6u21/RyDiNTGZ/jR/tUKhqN3uJ9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zsvAxAAAANwAAAAPAAAAAAAAAAAA&#10;AAAAAKECAABkcnMvZG93bnJldi54bWxQSwUGAAAAAAQABAD5AAAAkgMAAAAA&#10;" strokeweight="1pt"/>
            </v:group>
            <v:line id="Line 439" o:spid="_x0000_s1827" style="position:absolute;visibility:visible" from="30181,1638" to="32842,1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xVt8UAAADcAAAADwAAAGRycy9kb3ducmV2LnhtbESPwW7CMBBE75X6D9ZW4lYcOEQ0xURV&#10;AamIAyr0A5Z4G6eJ15HtQuDrcaVKHEcz80YzLwfbiRP50DhWMBlnIIgrpxuuFXwd1s8zECEia+wc&#10;k4ILBSgXjw9zLLQ78yed9rEWCcKhQAUmxr6QMlSGLIax64mT9+28xZikr6X2eE5w28lpluXSYsNp&#10;wWBP74aqdv9rFWz8cdtOrrWRR974VbdbvgT7o9ToaXh7BRFpiPfwf/tDK8hnOfydSUd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xVt8UAAADcAAAADwAAAAAAAAAA&#10;AAAAAAChAgAAZHJzL2Rvd25yZXYueG1sUEsFBgAAAAAEAAQA+QAAAJMDAAAAAA==&#10;" strokeweight="1pt"/>
            <v:line id="Line 440" o:spid="_x0000_s1828" style="position:absolute;flip:y;visibility:visible" from="32842,8229" to="32848,12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cyk8YAAADcAAAADwAAAGRycy9kb3ducmV2LnhtbESPQWvCQBSE70L/w/IKvemmpdUQ3YhU&#10;xEJPjSJ6e2Rfk5Ds25hdY/TXdwuFHoeZ+YZZLAfTiJ46V1lW8DyJQBDnVldcKNjvNuMYhPPIGhvL&#10;pOBGDpbpw2iBibZX/qI+84UIEHYJKii9bxMpXV6SQTexLXHwvm1n0AfZFVJ3eA1w08iXKJpKgxWH&#10;hRJbei8pr7OLUeBWzebYZ8PnvV6fZ+2WT/Hh9U2pp8dhNQfhafD/4b/2h1YwjWfweyYcAZ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pHMpPGAAAA3AAAAA8AAAAAAAAA&#10;AAAAAAAAoQIAAGRycy9kb3ducmV2LnhtbFBLBQYAAAAABAAEAPkAAACUAwAAAAA=&#10;" strokeweight="1pt">
              <v:stroke startarrowwidth="narrow" startarrowlength="short"/>
            </v:line>
            <v:rect id="Rectangle 441" o:spid="_x0000_s1829" style="position:absolute;left:32194;top:5454;width:1353;height:28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yxWsQA&#10;AADcAAAADwAAAGRycy9kb3ducmV2LnhtbERPyWrDMBC9F/IPYgK9lFpO0xjXsRJCoVByKGTB9DhY&#10;U9vYGhlJSdy/jw6FHh9vL7eTGcSVnO8sK1gkKQji2uqOGwXn08dzDsIHZI2DZVLwSx62m9lDiYW2&#10;Nz7Q9RgaEUPYF6igDWEspPR1SwZ9YkfiyP1YZzBE6BqpHd5iuBnkS5pm0mDHsaHFkd5bqvvjxSjY&#10;v67S71At7Cnvl29fbniqsv1Fqcf5tFuDCDSFf/Gf+1MryPK4Np6JR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MsVrEAAAA3AAAAA8AAAAAAAAAAAAAAAAAmAIAAGRycy9k&#10;b3ducmV2LnhtbFBLBQYAAAAABAAEAPUAAACJAwAAAAA=&#10;" filled="f" strokeweight="1pt"/>
            <v:line id="Line 442" o:spid="_x0000_s1830" style="position:absolute;visibility:visible" from="32842,1657" to="32873,5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PBxcQAAADcAAAADwAAAGRycy9kb3ducmV2LnhtbESPQWsCMRSE7wX/Q3iCt5q1B9HV7CLa&#10;gtJDqfoDnpvnZnXzsiSpbvvrm0LB4zAz3zDLsretuJEPjWMFk3EGgrhyuuFawfHw9jwDESKyxtYx&#10;KfimAGUxeFpirt2dP+m2j7VIEA45KjAxdrmUoTJkMYxdR5y8s/MWY5K+ltrjPcFtK1+ybCotNpwW&#10;DHa0NlRd919Wwc6f3q+Tn9rIE+/8a/uxmQd7UWo07FcLEJH6+Aj/t7dawXQ2h78z6QjI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g8HFxAAAANwAAAAPAAAAAAAAAAAA&#10;AAAAAKECAABkcnMvZG93bnJldi54bWxQSwUGAAAAAAQABAD5AAAAkgMAAAAA&#10;" strokeweight="1pt"/>
            <v:shape id="Text Box 443" o:spid="_x0000_s1831" type="#_x0000_t202" style="position:absolute;left:29603;top:1295;width:3721;height:33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ytdcQA&#10;AADcAAAADwAAAGRycy9kb3ducmV2LnhtbESPTW/CMAyG75P4D5GRuI0UkNAoBASTJsGBw/i4m8a0&#10;FY1TmlDKfv18mLSj9fp9/Hix6lylWmpC6dnAaJiAIs68LTk3cDp+vX+AChHZYuWZDLwowGrZe1tg&#10;av2Tv6k9xFwJhEOKBooY61TrkBXkMAx9TSzZ1TcOo4xNrm2DT4G7So+TZKodliwXCqzps6Dsdng4&#10;0WjPl8ksrn0I++t4s/vB/eV2N2bQ79ZzUJG6+L/8195aA9OZ6MszQgC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8rXXEAAAA3AAAAA8AAAAAAAAAAAAAAAAAmAIAAGRycy9k&#10;b3ducmV2LnhtbFBLBQYAAAAABAAEAPUAAACJAwAAAAA=&#10;" filled="f" stroked="f" strokeweight="1pt">
              <o:lock v:ext="edit" aspectratio="t"/>
              <v:textbox>
                <w:txbxContent>
                  <w:p w:rsidR="00033981" w:rsidRDefault="00033981" w:rsidP="004C4EBB">
                    <w:pPr>
                      <w:rPr>
                        <w:i/>
                        <w:vertAlign w:val="subscript"/>
                        <w:lang w:val="en-US"/>
                      </w:rPr>
                    </w:pPr>
                    <w:r>
                      <w:rPr>
                        <w:i/>
                        <w:sz w:val="24"/>
                        <w:szCs w:val="24"/>
                      </w:rPr>
                      <w:t>С</w:t>
                    </w:r>
                    <w:r>
                      <w:rPr>
                        <w:vertAlign w:val="subscript"/>
                        <w:lang w:val="en-US"/>
                      </w:rPr>
                      <w:t>1</w:t>
                    </w:r>
                  </w:p>
                </w:txbxContent>
              </v:textbox>
            </v:shape>
            <v:line id="Line 444" o:spid="_x0000_s1832" style="position:absolute;flip:y;visibility:visible" from="36423,8083" to="36436,12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uCccAAADcAAAADwAAAGRycy9kb3ducmV2LnhtbESPT2sCMRTE70K/Q3gFb5rVg61bo4ji&#10;n6q01BZKb6+b5+7i5mVJoq7f3giFHoeZ+Q0zmjSmEmdyvrSsoNdNQBBnVpecK/j6XHSeQfiArLGy&#10;TAqu5GEyfmiNMNX2wh903odcRAj7FBUUIdSplD4ryKDv2po4egfrDIYoXS61w0uEm0r2k2QgDZYc&#10;FwqsaVZQdtyfjIL5926Jb79JWL9vXXZarl6vm6cfpdqPzfQFRKAm/If/2mutYDDswf1MPAJyf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64JxwAAANwAAAAPAAAAAAAA&#10;AAAAAAAAAKECAABkcnMvZG93bnJldi54bWxQSwUGAAAAAAQABAD5AAAAlQMAAAAA&#10;" strokeweight="1pt">
              <v:stroke startarrow="oval" startarrowwidth="narrow" startarrowlength="short" endarrowwidth="narrow" endarrowlength="short"/>
            </v:line>
            <v:rect id="Rectangle 445" o:spid="_x0000_s1833" style="position:absolute;left:35826;top:5187;width:1245;height:2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0QbcUA&#10;AADcAAAADwAAAGRycy9kb3ducmV2LnhtbESPQYvCMBSE7wv+h/AEL4umurtFq1FEEBYPwqqIx0fz&#10;bIvNS0mi1n9vBGGPw8x8w8wWranFjZyvLCsYDhIQxLnVFRcKDvt1fwzCB2SNtWVS8CAPi3nnY4aZ&#10;tnf+o9suFCJC2GeooAyhyaT0eUkG/cA2xNE7W2cwROkKqR3eI9zUcpQkqTRYcVwosaFVSflldzUK&#10;Nt8/ySkch3Y/vnxNtq7+PKabq1K9brucggjUhv/wu/2rFaSTEbzOx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RBtxQAAANwAAAAPAAAAAAAAAAAAAAAAAJgCAABkcnMv&#10;ZG93bnJldi54bWxQSwUGAAAAAAQABAD1AAAAigMAAAAA&#10;" filled="f" strokeweight="1pt"/>
            <v:line id="Line 446" o:spid="_x0000_s1834" style="position:absolute;visibility:visible" from="36423,1651" to="36468,5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Jg8sQAAADcAAAADwAAAGRycy9kb3ducmV2LnhtbESP0WoCMRRE34X+Q7iFvmlWC6KrUUpt&#10;oeKD1PoB1811s7q5WZJUV7/eCIKPw8ycYabz1tbiRD5UjhX0exkI4sLpiksF27/v7ghEiMgaa8ek&#10;4EIB5rOXzhRz7c78S6dNLEWCcMhRgYmxyaUMhSGLoeca4uTtnbcYk/Sl1B7PCW5rOciyobRYcVow&#10;2NCnoeK4+bcKln63OvavpZE7Xvqver0YB3tQ6u21/ZiAiNTGZ/jR/tEKhuN3uJ9JR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smDyxAAAANwAAAAPAAAAAAAAAAAA&#10;AAAAAKECAABkcnMvZG93bnJldi54bWxQSwUGAAAAAAQABAD5AAAAkgMAAAAA&#10;" strokeweight="1pt"/>
            <v:line id="Line 447" o:spid="_x0000_s1835" style="position:absolute;flip:x;visibility:visible" from="32842,1651" to="36423,1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OZb8QAAADcAAAADwAAAGRycy9kb3ducmV2LnhtbESPT2vCQBTE7wW/w/IEb3VjsTGJrlKU&#10;ltKbfw4eH9lnEsy+jburSb99t1DocZiZ3zCrzWBa8SDnG8sKZtMEBHFpdcOVgtPx/TkD4QOyxtYy&#10;KfgmD5v16GmFhbY97+lxCJWIEPYFKqhD6AopfVmTQT+1HXH0LtYZDFG6SmqHfYSbVr4kSSoNNhwX&#10;auxoW1N5PdyNgv71y+0+5Pycl+mFcXHLBp1nSk3Gw9sSRKAh/If/2p9aQZrP4fdMPA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I5lvxAAAANwAAAAPAAAAAAAAAAAA&#10;AAAAAKECAABkcnMvZG93bnJldi54bWxQSwUGAAAAAAQABAD5AAAAkgMAAAAA&#10;" strokeweight="1pt">
              <v:stroke endarrow="oval" endarrowwidth="narrow" endarrowlength="short"/>
            </v:line>
            <v:line id="Line 448" o:spid="_x0000_s1836" style="position:absolute;flip:x;visibility:visible" from="32842,12388" to="41452,12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889MQAAADcAAAADwAAAGRycy9kb3ducmV2LnhtbESPT2vCQBTE7wW/w/KE3urGojGJrlKU&#10;ltKbfw4eH9lnEsy+jburSb99t1DocZiZ3zCrzWBa8SDnG8sKppMEBHFpdcOVgtPx/SUD4QOyxtYy&#10;KfgmD5v16GmFhbY97+lxCJWIEPYFKqhD6AopfVmTQT+xHXH0LtYZDFG6SmqHfYSbVr4mSSoNNhwX&#10;auxoW1N5PdyNgn7+5XYfcnbOy/TCuLhlg84zpZ7Hw9sSRKAh/If/2p9aQZrP4fdMPA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bzz0xAAAANwAAAAPAAAAAAAAAAAA&#10;AAAAAKECAABkcnMvZG93bnJldi54bWxQSwUGAAAAAAQABAD5AAAAkgMAAAAA&#10;" strokeweight="1pt">
              <v:stroke endarrow="oval" endarrowwidth="narrow" endarrowlength="short"/>
            </v:line>
            <v:line id="Line 449" o:spid="_x0000_s1837" style="position:absolute;flip:x;visibility:visible" from="25673,12407" to="32842,12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pcsUAAADcAAAADwAAAGRycy9kb3ducmV2LnhtbESPS2vCQBSF94L/YbhCN1In6SJodBQJ&#10;FEqhi6qg3V0y1ySauRMyk4f/3ikUujycx8fZ7EZTi55aV1lWEC8iEMS51RUXCk7H99clCOeRNdaW&#10;ScGDHOy208kGU20H/qb+4AsRRtilqKD0vkmldHlJBt3CNsTBu9rWoA+yLaRucQjjppZvUZRIgxUH&#10;QokNZSXl90NnAuSWFT9fN8rPq3PzOSTxfLhcOqVeZuN+DcLT6P/Df+0PrSBZJfB7JhwBuX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p+pcsUAAADcAAAADwAAAAAAAAAA&#10;AAAAAAChAgAAZHJzL2Rvd25yZXYueG1sUEsFBgAAAAAEAAQA+QAAAJMDAAAAAA==&#10;" strokeweight="1pt"/>
            <v:oval id="Oval 450" o:spid="_x0000_s1838" style="position:absolute;left:25673;top:1416;width:469;height:431;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CcXMcA&#10;AADcAAAADwAAAGRycy9kb3ducmV2LnhtbESPW2vCQBSE3wv9D8sp9K1utHhLXUWFghQFbyh9O2SP&#10;STB7NmbXGPvr3UKhj8PMfMOMJo0pRE2Vyy0raLciEMSJ1TmnCva7z7cBCOeRNRaWScGdHEzGz08j&#10;jLW98YbqrU9FgLCLUUHmfRlL6ZKMDLqWLYmDd7KVQR9klUpd4S3ATSE7UdSTBnMOCxmWNM8oOW+v&#10;RoFe0ub6PVx9detD/r6/HFfrn5lW6vWlmX6A8NT4//Bfe6EV9IZ9+D0TjoAc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AnFzHAAAA3AAAAA8AAAAAAAAAAAAAAAAAmAIAAGRy&#10;cy9kb3ducmV2LnhtbFBLBQYAAAAABAAEAPUAAACMAwAAAAA=&#10;" strokeweight="1pt"/>
            <v:oval id="Oval 451" o:spid="_x0000_s1839" style="position:absolute;left:25590;top:12096;width:470;height:432;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8ILsQA&#10;AADcAAAADwAAAGRycy9kb3ducmV2LnhtbERPTWvCQBC9F/wPyxR6q5u2KDV1E7RQKEVBoyjehuw0&#10;CWZn0+wao7/ePQg9Pt73NO1NLTpqXWVZwcswAkGcW11xoWC7+Xp+B+E8ssbaMim4kIM0GTxMMdb2&#10;zGvqMl+IEMIuRgWl900spctLMuiGtiEO3K9tDfoA20LqFs8h3NTyNYrG0mDFoaHEhj5Lyo/ZySjQ&#10;C1qfDpPlz6jbVW/bv/1ydZ1rpZ4e+9kHCE+9/xff3d9awXgS1oYz4QjI5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fCC7EAAAA3AAAAA8AAAAAAAAAAAAAAAAAmAIAAGRycy9k&#10;b3ducmV2LnhtbFBLBQYAAAAABAAEAPUAAACJAwAAAAA=&#10;" strokeweight="1pt"/>
            <v:shape id="Text Box 452" o:spid="_x0000_s1840" type="#_x0000_t202" style="position:absolute;left:29330;top:5486;width:3690;height:30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YE6MQA&#10;AADcAAAADwAAAGRycy9kb3ducmV2LnhtbESPQYvCMBCF74L/IYzgbZuqINtqFF0Q9OBh3fU+NmNb&#10;bCbdJtbqr98IgsfHm/e9efNlZyrRUuNKywpGUQyCOLO65FzB78/m4xOE88gaK8uk4E4Olot+b46p&#10;tjf+pvbgcxEg7FJUUHhfp1K6rCCDLrI1cfDOtjHog2xyqRu8Bbip5DiOp9JgyaGhwJq+Csouh6sJ&#10;b7TH0yTxK+vc/jxe7x64P13+lBoOutUMhKfOv49f6a1WME0SeI4JBJ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GBOjEAAAA3AAAAA8AAAAAAAAAAAAAAAAAmAIAAGRycy9k&#10;b3ducmV2LnhtbFBLBQYAAAAABAAEAPUAAACJAwAAAAA=&#10;" filled="f" stroked="f" strokeweight="1pt">
              <o:lock v:ext="edit" aspectratio="t"/>
              <v:textbox>
                <w:txbxContent>
                  <w:p w:rsidR="00033981" w:rsidRDefault="00033981" w:rsidP="004C4EBB">
                    <w:pPr>
                      <w:rPr>
                        <w:i/>
                        <w:vertAlign w:val="subscript"/>
                        <w:lang w:val="en-US"/>
                      </w:rPr>
                    </w:pPr>
                    <w:r>
                      <w:rPr>
                        <w:i/>
                        <w:sz w:val="24"/>
                        <w:szCs w:val="24"/>
                        <w:lang w:val="en-US"/>
                      </w:rPr>
                      <w:t>R</w:t>
                    </w:r>
                    <w:r>
                      <w:rPr>
                        <w:i/>
                        <w:vertAlign w:val="subscript"/>
                      </w:rPr>
                      <w:t>Б1</w:t>
                    </w:r>
                  </w:p>
                </w:txbxContent>
              </v:textbox>
            </v:shape>
            <v:shape id="Text Box 453" o:spid="_x0000_s1841" type="#_x0000_t202" style="position:absolute;left:36468;top:5016;width:3886;height:32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3b8UA&#10;AADcAAAADwAAAGRycy9kb3ducmV2LnhtbESPTW/CMAyG70j7D5EncYMUkMYoDYhNQmIHDrBxN437&#10;IRqna7LS7dfPh0k7Wq/fx4+z7eAa1VMXas8GZtMEFHHubc2lgY/3/eQZVIjIFhvPZOCbAmw3D6MM&#10;U+vvfKL+HEslEA4pGqhibFOtQ16RwzD1LbFkhe8cRhm7UtsO7wJ3jZ4nyZN2WLNcqLCl14ry2/nL&#10;iUZ/uS5WcedDOBbzl7cfPF5vn8aMH4fdGlSkIf4v/7UP1sAyEX15Rgi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zdv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lang w:val="en-US"/>
                      </w:rPr>
                      <w:t>h</w:t>
                    </w:r>
                    <w:r>
                      <w:rPr>
                        <w:vertAlign w:val="subscript"/>
                        <w:lang w:val="en-US"/>
                      </w:rPr>
                      <w:t>11</w:t>
                    </w:r>
                  </w:p>
                </w:txbxContent>
              </v:textbox>
            </v:shape>
            <v:line id="Line 454" o:spid="_x0000_s1842" style="position:absolute;flip:y;visibility:visible" from="26295,2298" to="28765,2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iPkMUAAADcAAAADwAAAGRycy9kb3ducmV2LnhtbESPQWvCQBSE74X+h+UVeim6UYqVmI3Y&#10;glC8RcV6fGRfk9DdtyG7muTfuwXB4zAz3zDZerBGXKnzjWMFs2kCgrh0uuFKwfGwnSxB+ICs0Tgm&#10;BSN5WOfPTxmm2vVc0HUfKhEh7FNUUIfQplL6siaLfupa4uj9us5iiLKrpO6wj3Br5DxJFtJiw3Gh&#10;xpa+air/9herwHya+XGx24xvzXksivb9VP70J6VeX4bNCkSgITzC9/a3VvCRzOD/TDwCM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5iPkMUAAADcAAAADwAAAAAAAAAA&#10;AAAAAAChAgAAZHJzL2Rvd25yZXYueG1sUEsFBgAAAAAEAAQA+QAAAJMDAAAAAA==&#10;" strokeweight="1pt">
              <v:stroke endarrow="block" endarrowwidth="narrow" endarrowlength="short"/>
            </v:line>
            <v:line id="Line 455" o:spid="_x0000_s1843" style="position:absolute;visibility:visible" from="33489,2178" to="35706,2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Ns8sEAAADcAAAADwAAAGRycy9kb3ducmV2LnhtbESPQYvCMBSE7wv+h/AEb2tixVWqUUQQ&#10;9KgriLdH82yrzUtpotZ/bwTB4zAz3zCzRWsrcafGl441DPoKBHHmTMm5hsP/+ncCwgdkg5Vj0vAk&#10;D4t552eGqXEP3tF9H3IRIexT1FCEUKdS+qwgi77vauLonV1jMUTZ5NI0+IhwW8lEqT9pseS4UGBN&#10;q4Ky6/5mNSwvo2N+In9Rbjiutyuski2ute512+UURKA2fMOf9sZoGKsE3mfiEZDz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E2zywQAAANwAAAAPAAAAAAAAAAAAAAAA&#10;AKECAABkcnMvZG93bnJldi54bWxQSwUGAAAAAAQABAD5AAAAjwMAAAAA&#10;" strokeweight="1pt">
              <v:stroke endarrow="block" endarrowwidth="narrow" endarrowlength="short"/>
            </v:line>
            <v:line id="Line 456" o:spid="_x0000_s1844" style="position:absolute;visibility:visible" from="25755,2368" to="25761,11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1eJMYAAADcAAAADwAAAGRycy9kb3ducmV2LnhtbESPQWvCQBSE74X+h+UVvDUbFVpJ3YS2&#10;aBH0ovHQ4yP7TGKzb2N2G1N/vSsUPA4z8w0zzwbTiJ46V1tWMI5iEMSF1TWXCvb58nkGwnlkjY1l&#10;UvBHDrL08WGOibZn3lK/86UIEHYJKqi8bxMpXVGRQRfZljh4B9sZ9EF2pdQdngPcNHISxy/SYM1h&#10;ocKWPisqfna/RsGmuCxWX+sNy2H/MVmejnn/Pc6VGj0N728gPA3+Hv5vr7SC13gKtzPhCMj0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BdXiTGAAAA3AAAAA8AAAAAAAAA&#10;AAAAAAAAoQIAAGRycy9kb3ducmV2LnhtbFBLBQYAAAAABAAEAPkAAACUAwAAAAA=&#10;" strokeweight="1pt">
              <v:stroke endarrow="open" endarrowwidth="narrow" endarrowlength="short"/>
            </v:line>
            <v:shape id="Text Box 457" o:spid="_x0000_s1845" type="#_x0000_t202" style="position:absolute;left:25412;top:5638;width:4077;height:34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xbMQA&#10;AADcAAAADwAAAGRycy9kb3ducmV2LnhtbESPzW7CMBCE70i8g7VI3MABqgIBgwAJCQ4cys99iZck&#10;Il6H2ISUp68rVepxNDvf7MyXjSlETZXLLSsY9CMQxInVOacKzqdtbwLCeWSNhWVS8E0Olot2a46x&#10;ti/+ovroUxEg7GJUkHlfxlK6JCODrm9L4uDdbGXQB1mlUlf4CnBTyGEUfUqDOYeGDEvaZJTcj08T&#10;3qgv19HUr6xzh9twvX/j4Xp/KNXtNKsZCE+N/z/+S++0gnH0Ab9jAgH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sMWzEAAAA3AAAAA8AAAAAAAAAAAAAAAAAmAIAAGRycy9k&#10;b3ducmV2LnhtbFBLBQYAAAAABAAEAPUAAACJAwAAAAA=&#10;" filled="f" stroked="f" strokeweight="1pt">
              <o:lock v:ext="edit" aspectratio="t"/>
              <v:textbox>
                <w:txbxContent>
                  <w:p w:rsidR="00033981" w:rsidRDefault="00033981" w:rsidP="004C4EBB">
                    <w:pPr>
                      <w:rPr>
                        <w:i/>
                        <w:vertAlign w:val="subscript"/>
                      </w:rPr>
                    </w:pPr>
                    <w:r>
                      <w:rPr>
                        <w:i/>
                        <w:sz w:val="24"/>
                        <w:szCs w:val="24"/>
                        <w:lang w:val="en-US"/>
                      </w:rPr>
                      <w:t>u</w:t>
                    </w:r>
                    <w:r>
                      <w:rPr>
                        <w:i/>
                        <w:vertAlign w:val="subscript"/>
                      </w:rPr>
                      <w:t>вх</w:t>
                    </w:r>
                  </w:p>
                </w:txbxContent>
              </v:textbox>
            </v:shape>
            <v:shape id="Text Box 458" o:spid="_x0000_s1846" type="#_x0000_t202" style="position:absolute;left:25895;top:1581;width:3708;height:35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U98QA&#10;AADcAAAADwAAAGRycy9kb3ducmV2LnhtbESPzW7CMBCE70i8g7VI3MAB1AIBgwAJCQ4cys99iZck&#10;Il6H2ISUp68rVepxNDvf7MyXjSlETZXLLSsY9CMQxInVOacKzqdtbwLCeWSNhWVS8E0Olot2a46x&#10;ti/+ovroUxEg7GJUkHlfxlK6JCODrm9L4uDdbGXQB1mlUlf4CnBTyGEUfUqDOYeGDEvaZJTcj08T&#10;3qgv19HUr6xzh9twvX/j4Xp/KNXtNKsZCE+N/z/+S++0gnH0Ab9jAgH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glPfEAAAA3AAAAA8AAAAAAAAAAAAAAAAAmAIAAGRycy9k&#10;b3ducmV2LnhtbFBLBQYAAAAABAAEAPUAAACJAw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вх</w:t>
                    </w:r>
                  </w:p>
                </w:txbxContent>
              </v:textbox>
            </v:shape>
            <v:shape id="Text Box 459" o:spid="_x0000_s1847" type="#_x0000_t202" style="position:absolute;left:33020;top:1454;width:3695;height:31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IKgMQA&#10;AADcAAAADwAAAGRycy9kb3ducmV2LnhtbESPQYvCMBCF78L+hzAL3myqgu5Wo6gguAcP6u59bMa2&#10;2ExqE2vXX28EwePjzfvevOm8NaVoqHaFZQX9KAZBnFpdcKbg97DufYFwHlljaZkU/JOD+eyjM8VE&#10;2xvvqNn7TAQIuwQV5N5XiZQuzcmgi2xFHLyTrQ36IOtM6hpvAW5KOYjjkTRYcGjIsaJVTul5fzXh&#10;jebvOPz2C+vc9jRY/txxezxflOp+tosJCE+tfx+/0hutYByP4DkmEE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yCoDEAAAA3AAAAA8AAAAAAAAAAAAAAAAAmAIAAGRycy9k&#10;b3ducmV2LnhtbFBLBQYAAAAABAAEAPUAAACJAw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Б</w:t>
                    </w:r>
                  </w:p>
                </w:txbxContent>
              </v:textbox>
            </v:shape>
            <v:line id="Line 460" o:spid="_x0000_s1848" style="position:absolute;flip:x;visibility:visible" from="41344,1682" to="41357,70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88UAAADcAAAADwAAAGRycy9kb3ducmV2LnhtbESPS2vCQBSF9wX/w3AFN0UnuogaHUUC&#10;hVLoQltQd5fMNYlm7oTM5NF/3xEKXR7O4+Ns94OpREeNKy0rmM8iEMSZ1SXnCr6/3qYrEM4ja6ws&#10;k4IfcrDfjV62mGjb85G6k89FGGGXoILC+zqR0mUFGXQzWxMH72Ybgz7IJpe6wT6Mm0ouoiiWBksO&#10;hAJrSgvKHqfWBMg9za+fd8rO63P90cfz1/5yaZWajIfDBoSnwf+H/9rvWsEyWsLzTDgCcvc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W88UAAADcAAAADwAAAAAAAAAA&#10;AAAAAAChAgAAZHJzL2Rvd25yZXYueG1sUEsFBgAAAAAEAAQA+QAAAJMDAAAAAA==&#10;" strokeweight="1pt"/>
            <v:oval id="Oval 461" o:spid="_x0000_s1849" style="position:absolute;left:39966;top:5524;width:2877;height:28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V4c8MA&#10;AADcAAAADwAAAGRycy9kb3ducmV2LnhtbERPy4rCMBTdD8w/hDvgRjRVQaVjFBFFZ6HgA8Hdtbm2&#10;HZub2kStfz9ZCLM8nPdoUptCPKhyuWUFnXYEgjixOudUwWG/aA1BOI+ssbBMCl7kYDL+/BhhrO2T&#10;t/TY+VSEEHYxKsi8L2MpXZKRQde2JXHgLrYy6AOsUqkrfIZwU8huFPWlwZxDQ4YlzTJKrru7UXAy&#10;59/jftlfz3vn5EI3aqY/y41Sja96+g3CU+3/xW/3SisYRGFtOBOOgB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V4c8MAAADcAAAADwAAAAAAAAAAAAAAAACYAgAAZHJzL2Rv&#10;d25yZXYueG1sUEsFBgAAAAAEAAQA9QAAAIgDAAAAAA==&#10;" filled="f" strokeweight="1pt"/>
            <v:line id="Line 462" o:spid="_x0000_s1850" style="position:absolute;visibility:visible" from="41440,7404" to="41452,12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NWgsQAAADcAAAADwAAAGRycy9kb3ducmV2LnhtbESPT2vCQBTE7wW/w/IEb3XjH2qbuooU&#10;IkpPGi/eXrPPTTD7NmS3Jn57Vyj0OMzMb5jlure1uFHrK8cKJuMEBHHhdMVGwSnPXt9B+ICssXZM&#10;Cu7kYb0avCwx1a7jA92OwYgIYZ+igjKEJpXSFyVZ9GPXEEfv4lqLIcrWSN1iF+G2ltMkeZMWK44L&#10;JTb0VVJxPf5aBcV2n8+yWe7O+N3Rj5mb7FxvlBoN+80niEB9+A//tXdawSL5gOeZeATk6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81aCxAAAANwAAAAPAAAAAAAAAAAA&#10;AAAAAKECAABkcnMvZG93bnJldi54bWxQSwUGAAAAAAQABAD5AAAAkgMAAAAA&#10;" strokeweight="1pt">
              <v:stroke startarrowwidth="narrow" startarrowlength="short" endarrow="oval" endarrowwidth="narrow" endarrowlength="short"/>
            </v:line>
            <v:line id="Line 463" o:spid="_x0000_s1851" style="position:absolute;visibility:visible" from="41440,12414" to="45046,12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9rLMIAAADcAAAADwAAAGRycy9kb3ducmV2LnhtbERPW2vCMBR+F/wP4Qh707RjTO1MiwiO&#10;PQ3mBX08NGdNt+YkNFnt/v3yMPDx47tvqtF2YqA+tI4V5IsMBHHtdMuNgtNxP1+BCBFZY+eYFPxS&#10;gKqcTjZYaHfjDxoOsREphEOBCkyMvpAy1IYshoXzxIn7dL3FmGDfSN3jLYXbTj5m2bO02HJqMOhp&#10;Z6j+PvxYBdnlvH5/9eYJB7/X7phfefy6KvUwG7cvICKN8S7+d79pBcs8zU9n0hGQ5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69rLMIAAADcAAAADwAAAAAAAAAAAAAA&#10;AAChAgAAZHJzL2Rvd25yZXYueG1sUEsFBgAAAAAEAAQA+QAAAJADAAAAAA==&#10;" strokeweight="1pt">
              <v:stroke endarrow="oval" endarrowwidth="narrow" endarrowlength="short"/>
            </v:line>
            <v:line id="Line 464" o:spid="_x0000_s1852" style="position:absolute;flip:x y;visibility:visible" from="45034,8197" to="45046,12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bAHMUAAADcAAAADwAAAGRycy9kb3ducmV2LnhtbESPzWrDMBCE74W8g9hALyWR7UMbnCih&#10;CRQSmkuTPMBirS1Ta2Us+Sd5+qpQ6HGYmW+YzW6yjRio87VjBekyAUFcOF1zpeB2/VisQPiArLFx&#10;TAru5GG3nT1tMNdu5C8aLqESEcI+RwUmhDaX0heGLPqla4mjV7rOYoiyq6TucIxw28gsSV6lxZrj&#10;gsGWDoaK70tvFZQv99X5vP+80eM4clmcesyaXqnn+fS+BhFoCv/hv/ZRK3hLU/g9E4+A3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bAHMUAAADcAAAADwAAAAAAAAAA&#10;AAAAAAChAgAAZHJzL2Rvd25yZXYueG1sUEsFBgAAAAAEAAQA+QAAAJMDAAAAAA==&#10;" strokeweight="1pt">
              <v:stroke startarrowwidth="narrow" startarrowlength="short"/>
            </v:line>
            <v:rect id="Rectangle 465" o:spid="_x0000_s1853" style="position:absolute;left:44500;top:5416;width:1264;height:2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8cqsUA&#10;AADcAAAADwAAAGRycy9kb3ducmV2LnhtbESPQWsCMRSE74L/ITzBS9HsWrV2NYoIgngoVIv0+Ng8&#10;dxc3L0sSdfvvjVDwOMzMN8xi1Zpa3Mj5yrKCdJiAIM6trrhQ8HPcDmYgfEDWWFsmBX/kYbXsdhaY&#10;aXvnb7odQiEihH2GCsoQmkxKn5dk0A9tQxy9s3UGQ5SukNrhPcJNLUdJMpUGK44LJTa0KSm/HK5G&#10;wX48SX7DKbXH2eX988vVb6fp/qpUv9eu5yACteEV/m/vtIKPdATPM/EI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zxyqxQAAANwAAAAPAAAAAAAAAAAAAAAAAJgCAABkcnMv&#10;ZG93bnJldi54bWxQSwUGAAAAAAQABAD1AAAAigMAAAAA&#10;" filled="f" strokeweight="1pt"/>
            <v:line id="Line 466" o:spid="_x0000_s1854" style="position:absolute;visibility:visible" from="45046,1663" to="45065,5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5T2MYAAADcAAAADwAAAGRycy9kb3ducmV2LnhtbESPQWvCQBSE70L/w/IKXkrdxIgpqauI&#10;EBQKStJeentkX5PQ7NuYXTX9991CweMwM98wq81oOnGlwbWWFcSzCARxZXXLtYKP9/z5BYTzyBo7&#10;y6Tghxxs1g+TFWba3riga+lrESDsMlTQeN9nUrqqIYNuZnvi4H3ZwaAPcqilHvAW4KaT8yhaSoMt&#10;h4UGe9o1VH2XFxMoufmM07zERfdWPJ3Ox2Qv00Sp6eO4fQXhafT38H/7oBWkcQJ/Z8IRk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0+U9jGAAAA3AAAAA8AAAAAAAAA&#10;AAAAAAAAoQIAAGRycy9kb3ducmV2LnhtbFBLBQYAAAAABAAEAPkAAACUAwAAAAA=&#10;" strokeweight="1pt">
              <v:stroke startarrow="oval" startarrowwidth="narrow" startarrowlength="short"/>
            </v:line>
            <v:line id="Line 467" o:spid="_x0000_s1855" style="position:absolute;flip:y;visibility:visible" from="47891,8229" to="47929,12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oBVscAAADcAAAADwAAAGRycy9kb3ducmV2LnhtbESPQWsCMRSE70L/Q3iF3jSrSJXVKKJo&#10;bZWKWii9vW6eu4ublyWJuv77plDocZiZb5jxtDGVuJLzpWUF3U4CgjizuuRcwcdx2R6C8AFZY2WZ&#10;FNzJw3Ty0Bpjqu2N93Q9hFxECPsUFRQh1KmUPivIoO/Ymjh6J+sMhihdLrXDW4SbSvaS5FkaLDku&#10;FFjTvKDsfLgYBYvP7Qrfv5Ow3m1cdlm9vN7fBl9KPT02sxGIQE34D/+111rBoNuH3zPxCMjJ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GgFWxwAAANwAAAAPAAAAAAAA&#10;AAAAAAAAAKECAABkcnMvZG93bnJldi54bWxQSwUGAAAAAAQABAD5AAAAlQMAAAAA&#10;" strokeweight="1pt">
              <v:stroke startarrow="oval" startarrowwidth="narrow" startarrowlength="short" endarrowwidth="narrow" endarrowlength="short"/>
            </v:line>
            <v:rect id="Rectangle 468" o:spid="_x0000_s1856" style="position:absolute;left:47320;top:5378;width:1308;height:2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aE3sYA&#10;AADcAAAADwAAAGRycy9kb3ducmV2LnhtbESPQWvCQBSE70L/w/KEXqRuUo210VWKIBQPglqkx0f2&#10;NQlm34bdVeO/7wqCx2FmvmHmy8404kLO15YVpMMEBHFhdc2lgp/D+m0KwgdkjY1lUnAjD8vFS2+O&#10;ubZX3tFlH0oRIexzVFCF0OZS+qIig35oW+Lo/VlnMETpSqkdXiPcNPI9SSbSYM1xocKWVhUVp/3Z&#10;KNiMs+Q3HFN7mJ5Gn1vXDI6TzVmp1373NQMRqAvP8KP9rRV8pBncz8QjI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aE3sYAAADcAAAADwAAAAAAAAAAAAAAAACYAgAAZHJz&#10;L2Rvd25yZXYueG1sUEsFBgAAAAAEAAQA9QAAAIsDAAAAAA==&#10;" filled="f" strokeweight="1pt"/>
            <v:line id="Line 469" o:spid="_x0000_s1857" style="position:absolute;visibility:visible" from="47891,1663" to="47929,53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nwQMUAAADcAAAADwAAAGRycy9kb3ducmV2LnhtbESPQWvCQBSE7wX/w/IEL6VuomJKdBUp&#10;BAtCxdhLb4/sMwlm36bZVdN/7xYEj8PMfMMs171pxJU6V1tWEI8jEMSF1TWXCr6P2ds7COeRNTaW&#10;ScEfOVivBi9LTLW98YGuuS9FgLBLUUHlfZtK6YqKDLqxbYmDd7KdQR9kV0rd4S3ATSMnUTSXBmsO&#10;CxW29FFRcc4vJlAy8xMnWY6zZnd43f9+TbcymSo1GvabBQhPvX+GH+1PrSCJ5/B/JhwBub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nwQMUAAADcAAAADwAAAAAAAAAA&#10;AAAAAAChAgAAZHJzL2Rvd25yZXYueG1sUEsFBgAAAAAEAAQA+QAAAJMDAAAAAA==&#10;" strokeweight="1pt">
              <v:stroke startarrow="oval" startarrowwidth="narrow" startarrowlength="short"/>
            </v:line>
            <v:line id="Line 470" o:spid="_x0000_s1858" style="position:absolute;visibility:visible" from="41440,1663" to="50215,1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tqNsUAAADcAAAADwAAAGRycy9kb3ducmV2LnhtbESPwW7CMBBE70j8g7VIvYGTHkqbYlAF&#10;RSriUDXwAUu8jVPidWQbSPv1NRISx9HMvNHMFr1txZl8aBwryCcZCOLK6YZrBfvdevwMIkRkja1j&#10;UvBLARbz4WCGhXYX/qJzGWuRIBwKVGBi7AopQ2XIYpi4jjh5385bjEn6WmqPlwS3rXzMsidpseG0&#10;YLCjpaHqWJ6sgo0/bI/5X23kgTf+vf1cvQT7o9TDqH97BRGpj/fwrf2hFUzzKVzPpCMg5/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LtqNsUAAADcAAAADwAAAAAAAAAA&#10;AAAAAAChAgAAZHJzL2Rvd25yZXYueG1sUEsFBgAAAAAEAAQA+QAAAJMDAAAAAA==&#10;" strokeweight="1pt"/>
            <v:group id="Group 471" o:spid="_x0000_s1859" style="position:absolute;left:50298;top:615;width:482;height:2121" coordorigin="3590,9943" coordsize="87,2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IMJ/wwAAANwAAAAP&#10;AAAAAAAAAAAAAAAAAKoCAABkcnMvZG93bnJldi54bWxQSwUGAAAAAAQABAD6AAAAmgMAAAAA&#10;">
              <v:line id="Line 472" o:spid="_x0000_s1860" style="position:absolute;visibility:visible" from="3590,9943" to="3590,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hb38QAAADcAAAADwAAAGRycy9kb3ducmV2LnhtbESPQWsCMRSE74X+h/AK3mp2Pdi6GkVa&#10;BcVD0fYHPDfPzermZUmirv31plDwOMzMN8xk1tlGXMiH2rGCvJ+BIC6drrlS8PO9fH0HESKyxsYx&#10;KbhRgNn0+WmChXZX3tJlFyuRIBwKVGBibAspQ2nIYui7ljh5B+ctxiR9JbXHa4LbRg6ybCgt1pwW&#10;DLb0Yag87c5WwdrvN6f8tzJyz2u/aL4+R8Eeleq9dPMxiEhdfIT/2yut4C0fwd+ZdATk9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FvfxAAAANwAAAAPAAAAAAAAAAAA&#10;AAAAAKECAABkcnMvZG93bnJldi54bWxQSwUGAAAAAAQABAD5AAAAkgMAAAAA&#10;" strokeweight="1pt"/>
              <v:line id="Line 473" o:spid="_x0000_s1861" style="position:absolute;visibility:visible" from="3677,9943" to="3677,102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44/8IAAADcAAAADwAAAGRycy9kb3ducmV2LnhtbERPS27CMBDdV+odrKnErjiwoG0aB1UF&#10;pCIWiLQHGOIhDsTjyDaQ9vR4gdTl0/sX88F24kI+tI4VTMYZCOLa6ZYbBT/fq+dXECEia+wck4Jf&#10;CjAvHx8KzLW78o4uVWxECuGQowITY59LGWpDFsPY9cSJOzhvMSboG6k9XlO47eQ0y2bSYsupwWBP&#10;n4bqU3W2CtZ+vzlN/hoj97z2y267eAv2qNToafh4BxFpiP/iu/tLK3iZpvnpTDoCsr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T44/8IAAADcAAAADwAAAAAAAAAAAAAA&#10;AAChAgAAZHJzL2Rvd25yZXYueG1sUEsFBgAAAAAEAAQA+QAAAJADAAAAAA==&#10;" strokeweight="1pt"/>
            </v:group>
            <v:line id="Line 474" o:spid="_x0000_s1862" style="position:absolute;visibility:visible" from="50780,1663" to="52901,1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KdZMUAAADcAAAADwAAAGRycy9kb3ducmV2LnhtbESPzW7CMBCE70i8g7VIvYETDrRNMaji&#10;RyrqoWrgAZZ4G6fE68g2kPbp60pIHEcz841mvuxtKy7kQ+NYQT7JQBBXTjdcKzjst+MnECEia2wd&#10;k4IfCrBcDAdzLLS78iddyliLBOFQoAITY1dIGSpDFsPEdcTJ+3LeYkzS11J7vCa4beU0y2bSYsNp&#10;wWBHK0PVqTxbBTt/fD/lv7WRR975Tfuxfg72W6mHUf/6AiJSH+/hW/tNK3ic5vB/Jh0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nKdZMUAAADcAAAADwAAAAAAAAAA&#10;AAAAAAChAgAAZHJzL2Rvd25yZXYueG1sUEsFBgAAAAAEAAQA+QAAAJMDAAAAAA==&#10;" strokeweight="1pt"/>
            <v:line id="Line 475" o:spid="_x0000_s1863" style="position:absolute;flip:y;visibility:visible" from="56508,7924" to="56540,124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fBrMUAAADcAAAADwAAAGRycy9kb3ducmV2LnhtbESPQWvCQBSE74L/YXmCN90YbJXoKqKI&#10;Qk9NS6m3R/aZBLNvY3aNaX99tyB4HGbmG2a57kwlWmpcaVnBZByBIM6sLjlX8PmxH81BOI+ssbJM&#10;Cn7IwXrV7y0x0fbO79SmPhcBwi5BBYX3dSKlywoy6Ma2Jg7e2TYGfZBNLnWD9wA3lYyj6FUaLDks&#10;FFjTtqDskt6MArep9t9t2r39XnbXWX3g0/xr+qLUcNBtFiA8df4ZfrSPWsEsjuH/TDg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fBrMUAAADcAAAADwAAAAAAAAAA&#10;AAAAAAChAgAAZHJzL2Rvd25yZXYueG1sUEsFBgAAAAAEAAQA+QAAAJMDAAAAAA==&#10;" strokeweight="1pt">
              <v:stroke startarrowwidth="narrow" startarrowlength="short"/>
            </v:line>
            <v:rect id="Rectangle 476" o:spid="_x0000_s1864" style="position:absolute;left:55822;top:5187;width:1410;height:2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9zjMcA&#10;AADcAAAADwAAAGRycy9kb3ducmV2LnhtbESPQWvCQBSE7wX/w/IKvUjdmFSrqatIoVA8CGqRHh/Z&#10;ZxLMvg27a5L++25B6HGYmW+Y1WYwjejI+dqygukkAUFcWF1zqeDr9PG8AOEDssbGMin4IQ+b9ehh&#10;hbm2PR+oO4ZSRAj7HBVUIbS5lL6oyKCf2JY4ehfrDIYoXSm1wz7CTSPTJJlLgzXHhQpbeq+ouB5v&#10;RsHuZZZ8h/PUnhbXbLl3zfg8392Uenoctm8gAg3hP3xvf2oFr2kGf2fi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vc4zHAAAA3AAAAA8AAAAAAAAAAAAAAAAAmAIAAGRy&#10;cy9kb3ducmV2LnhtbFBLBQYAAAAABAAEAPUAAACMAwAAAAA=&#10;" filled="f" strokeweight="1pt"/>
            <v:line id="Line 477" o:spid="_x0000_s1865" style="position:absolute;visibility:visible" from="56508,1657" to="56540,5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U+/MUAAADcAAAADwAAAGRycy9kb3ducmV2LnhtbESP3WoCMRSE7wXfIRyhdzWrlKqrUcS2&#10;UOmF+PMAx81xs7o5WZJUt336Rih4OczMN8xs0dpaXMmHyrGCQT8DQVw4XXGp4LD/eB6DCBFZY+2Y&#10;FPxQgMW825lhrt2Nt3TdxVIkCIccFZgYm1zKUBiyGPquIU7eyXmLMUlfSu3xluC2lsMse5UWK04L&#10;BhtaGSouu2+rYO2PX5fBb2nkkdf+vd68TYI9K/XUa5dTEJHa+Aj/tz+1gtHw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gU+/MUAAADcAAAADwAAAAAAAAAA&#10;AAAAAAChAgAAZHJzL2Rvd25yZXYueG1sUEsFBgAAAAAEAAQA+QAAAJMDAAAAAA==&#10;" strokeweight="1pt"/>
            <v:line id="Line 478" o:spid="_x0000_s1866" style="position:absolute;visibility:visible" from="45046,12414" to="56508,12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mbZ8UAAADcAAAADwAAAGRycy9kb3ducmV2LnhtbESP3WoCMRSE7wXfIRyhdzWr0KqrUcS2&#10;UOmF+PMAx81xs7o5WZJUt336Rih4OczMN8xs0dpaXMmHyrGCQT8DQVw4XXGp4LD/eB6DCBFZY+2Y&#10;FPxQgMW825lhrt2Nt3TdxVIkCIccFZgYm1zKUBiyGPquIU7eyXmLMUlfSu3xluC2lsMse5UWK04L&#10;BhtaGSouu2+rYO2PX5fBb2nkkdf+vd68TYI9K/XUa5dTEJHa+Aj/tz+1gtHw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UmbZ8UAAADcAAAADwAAAAAAAAAA&#10;AAAAAAChAgAAZHJzL2Rvd25yZXYueG1sUEsFBgAAAAAEAAQA+QAAAJMDAAAAAA==&#10;" strokeweight="1pt"/>
            <v:oval id="Oval 479" o:spid="_x0000_s1867" style="position:absolute;left:53340;top:12115;width:469;height:445;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L/vccA&#10;AADcAAAADwAAAGRycy9kb3ducmV2LnhtbESP3WrCQBSE7wu+w3IK3tVNFa2mrtIKgkiF+oOld4fs&#10;aRLMno3ZNaY+vSsIXg4z8w0znjamEDVVLres4LUTgSBOrM45VbDbzl+GIJxH1lhYJgX/5GA6aT2N&#10;Mdb2zGuqNz4VAcIuRgWZ92UspUsyMug6tiQO3p+tDPogq1TqCs8BbgrZjaKBNJhzWMiwpFlGyWFz&#10;Mgr0F61Pv6PVsl/v897u+LP6vnxqpdrPzcc7CE+Nf4Tv7YVW8NYdwO1MOAJyc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3S/73HAAAA3AAAAA8AAAAAAAAAAAAAAAAAmAIAAGRy&#10;cy9kb3ducmV2LnhtbFBLBQYAAAAABAAEAPUAAACMAwAAAAA=&#10;" strokeweight="1pt"/>
            <v:line id="Line 480" o:spid="_x0000_s1868" style="position:absolute;flip:x;visibility:visible" from="52927,1663" to="56508,16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3Kk8YAAADcAAAADwAAAGRycy9kb3ducmV2LnhtbESPS2vCQBSF9wX/w3CFbkqdmEXSRidS&#10;hEIRulAL6u6Suc2jmTshMybx33eEQpeH8/g4681kWjFQ72rLCpaLCARxYXXNpYKv4/vzCwjnkTW2&#10;lknBjRxs8tnDGjNtR97TcPClCCPsMlRQed9lUrqiIoNuYTvi4H3b3qAPsi+l7nEM46aVcRQl0mDN&#10;gVBhR9uKip/D1QRIsy0vnw0Vp9dTtxuT5dN4Pl+VepxPbysQnib/H/5rf2gFaZzC/Uw4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NypPGAAAA3AAAAA8AAAAAAAAA&#10;AAAAAAAAoQIAAGRycy9kb3ducmV2LnhtbFBLBQYAAAAABAAEAPkAAACUAwAAAAA=&#10;" strokeweight="1pt"/>
            <v:oval id="Oval 481" o:spid="_x0000_s1869" style="position:absolute;left:53232;top:1454;width:457;height:412;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HOVMQA&#10;AADcAAAADwAAAGRycy9kb3ducmV2LnhtbERPTWvCQBC9F/wPywi91Y1KaxtdRYWCFAW1ongbsmMS&#10;zM7G7Bqjv949FHp8vO/RpDGFqKlyuWUF3U4EgjixOudUwe73++0ThPPIGgvLpOBODibj1ssIY21v&#10;vKF661MRQtjFqCDzvoyldElGBl3HlsSBO9nKoA+wSqWu8BbCTSF7UfQhDeYcGjIsaZ5Rct5ejQK9&#10;pM31+LX6ea/3eX93OazWj5lW6rXdTIcgPDX+X/znXmgFg15YG86EIyDH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BzlTEAAAA3AAAAA8AAAAAAAAAAAAAAAAAmAIAAGRycy9k&#10;b3ducmV2LnhtbFBLBQYAAAAABAAEAPUAAACJAwAAAAA=&#10;" strokeweight="1pt"/>
            <v:shape id="Text Box 482" o:spid="_x0000_s1870" type="#_x0000_t202" style="position:absolute;left:48691;top:2019;width:4268;height:32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jCksQA&#10;AADcAAAADwAAAGRycy9kb3ducmV2LnhtbESPQYvCMBCF74L/IYzgTVMrrFqN4i4I7sHDunofm7Et&#10;NpPaxFr99WZB2OPjzfvevMWqNaVoqHaFZQWjYQSCOLW64EzB4XczmIJwHlljaZkUPMjBatntLDDR&#10;9s4/1Ox9JgKEXYIKcu+rREqX5mTQDW1FHLyzrQ36IOtM6hrvAW5KGUfRhzRYcGjIsaKvnNLL/mbC&#10;G83xNJ75tXVud44/v5+4O12uSvV77XoOwlPr/4/f6a1WMIln8DcmEEA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YwpLEAAAA3AAAAA8AAAAAAAAAAAAAAAAAmAIAAGRycy9k&#10;b3ducmV2LnhtbFBLBQYAAAAABAAEAPUAAACJAwAAAAA=&#10;" filled="f" stroked="f" strokeweight="1pt">
              <o:lock v:ext="edit" aspectratio="t"/>
              <v:textbox>
                <w:txbxContent>
                  <w:p w:rsidR="00033981" w:rsidRDefault="00033981" w:rsidP="004C4EBB">
                    <w:pPr>
                      <w:rPr>
                        <w:i/>
                        <w:vertAlign w:val="subscript"/>
                        <w:lang w:val="en-US"/>
                      </w:rPr>
                    </w:pPr>
                    <w:r>
                      <w:rPr>
                        <w:i/>
                        <w:sz w:val="24"/>
                        <w:szCs w:val="24"/>
                      </w:rPr>
                      <w:t>С</w:t>
                    </w:r>
                    <w:r>
                      <w:rPr>
                        <w:vertAlign w:val="subscript"/>
                      </w:rPr>
                      <w:t>2</w:t>
                    </w:r>
                  </w:p>
                </w:txbxContent>
              </v:textbox>
            </v:shape>
            <v:shape id="Text Box 483" o:spid="_x0000_s1871" type="#_x0000_t202" style="position:absolute;left:47967;top:5454;width:3804;height:31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v90sUA&#10;AADcAAAADwAAAGRycy9kb3ducmV2LnhtbESPTW/CMAyG75P4D5GRdhspIG1QCIhNQhoHDuPjbhrT&#10;VjROaUIp+/XzYRJH6/X7+PF82blKtdSE0rOB4SABRZx5W3Ju4LBfv01AhYhssfJMBh4UYLnovcwx&#10;tf7OP9TuYq4EwiFFA0WMdap1yApyGAa+Jpbs7BuHUcYm17bBu8BdpUdJ8q4dliwXCqzpq6Dssrs5&#10;0WiPp/E0rnwI2/Poc/OL29Plasxrv1vNQEXq4nP5v/1tDXyMRV+eEQLo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O/3SxQAAANwAAAAPAAAAAAAAAAAAAAAAAJgCAABkcnMv&#10;ZG93bnJldi54bWxQSwUGAAAAAAQABAD1AAAAigMAAAAA&#10;" filled="f" stroked="f" strokeweight="1pt">
              <o:lock v:ext="edit" aspectratio="t"/>
              <v:textbox>
                <w:txbxContent>
                  <w:p w:rsidR="00033981" w:rsidRDefault="00033981" w:rsidP="004C4EBB">
                    <w:pPr>
                      <w:rPr>
                        <w:i/>
                        <w:vertAlign w:val="subscript"/>
                        <w:lang w:val="en-US"/>
                      </w:rPr>
                    </w:pPr>
                    <w:r>
                      <w:rPr>
                        <w:i/>
                        <w:sz w:val="24"/>
                        <w:szCs w:val="24"/>
                        <w:lang w:val="en-US"/>
                      </w:rPr>
                      <w:t>R</w:t>
                    </w:r>
                    <w:r>
                      <w:rPr>
                        <w:i/>
                        <w:vertAlign w:val="subscript"/>
                      </w:rPr>
                      <w:t>К</w:t>
                    </w:r>
                  </w:p>
                </w:txbxContent>
              </v:textbox>
            </v:shape>
            <v:line id="Line 484" o:spid="_x0000_s1872" style="position:absolute;flip:y;visibility:visible" from="45485,9550" to="45491,11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RFLcUAAADcAAAADwAAAGRycy9kb3ducmV2LnhtbESPQWvCQBSE74L/YXmCF9GNVrSkrmKF&#10;QvEWK+rxkX1NQnffhuzWJP++Kwg9DjPzDbPZddaIOzW+cqxgPktAEOdOV1woOH99TF9B+ICs0Tgm&#10;BT152G2Hgw2m2rWc0f0UChEh7FNUUIZQp1L6vCSLfuZq4uh9u8ZiiLIppG6wjXBr5CJJVtJixXGh&#10;xJoOJeU/p1+rwLybxXl13PeT6tZnWb285Nf2otR41O3fQATqwn/42f7UCtYvc3iciUdAb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RFLcUAAADcAAAADwAAAAAAAAAA&#10;AAAAAAChAgAAZHJzL2Rvd25yZXYueG1sUEsFBgAAAAAEAAQA+QAAAJMDAAAAAA==&#10;" strokeweight="1pt">
              <v:stroke endarrow="block" endarrowwidth="narrow" endarrowlength="short"/>
            </v:line>
            <v:shape id="Text Box 485" o:spid="_x0000_s1873" type="#_x0000_t202" style="position:absolute;left:40767;top:2901;width:5657;height:31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XGPsQA&#10;AADcAAAADwAAAGRycy9kb3ducmV2LnhtbESPQYvCMBCF74L/IYzgTdOtoG7XKCoIevCwrnsfm7Et&#10;NpPaxFr99WZB2OPjzfvevNmiNaVoqHaFZQUfwwgEcWp1wZmC489mMAXhPLLG0jIpeJCDxbzbmWGi&#10;7Z2/qTn4TAQIuwQV5N5XiZQuzcmgG9qKOHhnWxv0QdaZ1DXeA9yUMo6isTRYcGjIsaJ1TunlcDPh&#10;jeb3NPr0S+vc/hyvdk/cny5Xpfq9dvkFwlPr/4/f6a1WMBnF8DcmEED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lxj7EAAAA3AAAAA8AAAAAAAAAAAAAAAAAmAIAAGRycy9k&#10;b3ducmV2LnhtbFBLBQYAAAAABAAEAPUAAACJAwAAAAA=&#10;" filled="f" stroked="f" strokeweight="1pt">
              <o:lock v:ext="edit" aspectratio="t"/>
              <v:textbox>
                <w:txbxContent>
                  <w:p w:rsidR="00033981" w:rsidRDefault="00033981" w:rsidP="004C4EBB">
                    <w:pPr>
                      <w:rPr>
                        <w:i/>
                        <w:vertAlign w:val="subscript"/>
                        <w:lang w:val="en-US"/>
                      </w:rPr>
                    </w:pPr>
                    <w:r>
                      <w:rPr>
                        <w:sz w:val="24"/>
                        <w:szCs w:val="24"/>
                        <w:lang w:val="en-US"/>
                      </w:rPr>
                      <w:t>1</w:t>
                    </w:r>
                    <w:r>
                      <w:rPr>
                        <w:lang w:val="en-US"/>
                      </w:rPr>
                      <w:t>/</w:t>
                    </w:r>
                    <w:r>
                      <w:rPr>
                        <w:i/>
                        <w:sz w:val="24"/>
                        <w:szCs w:val="24"/>
                        <w:lang w:val="en-US"/>
                      </w:rPr>
                      <w:t>h</w:t>
                    </w:r>
                    <w:r>
                      <w:rPr>
                        <w:vertAlign w:val="subscript"/>
                        <w:lang w:val="en-US"/>
                      </w:rPr>
                      <w:t>22</w:t>
                    </w:r>
                  </w:p>
                </w:txbxContent>
              </v:textbox>
            </v:shape>
            <v:line id="Line 486" o:spid="_x0000_s1874" style="position:absolute;flip:y;visibility:visible" from="56121,2374" to="56134,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p+wcUAAADcAAAADwAAAGRycy9kb3ducmV2LnhtbESPQWvCQBSE74X+h+UVvBTdVIuW1FWs&#10;IIi3qKjHR/Y1Cd19G7KrSf69KxQ8DjPzDTNfdtaIGzW+cqzgY5SAIM6drrhQcDxshl8gfEDWaByT&#10;gp48LBevL3NMtWs5o9s+FCJC2KeooAyhTqX0eUkW/cjVxNH7dY3FEGVTSN1gG+HWyHGSTKXFiuNC&#10;iTWtS8r/9lerwPyY8XG6W/Xv1aXPsvrzlJ/bk1KDt271DSJQF57h//ZWK5hNJ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mp+wcUAAADcAAAADwAAAAAAAAAA&#10;AAAAAAChAgAAZHJzL2Rvd25yZXYueG1sUEsFBgAAAAAEAAQA+QAAAJMDAAAAAA==&#10;" strokeweight="1pt">
              <v:stroke endarrow="block" endarrowwidth="narrow" endarrowlength="short"/>
            </v:line>
            <v:line id="Line 487" o:spid="_x0000_s1875" style="position:absolute;visibility:visible" from="53492,2324" to="53505,11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LbMMAAADcAAAADwAAAGRycy9kb3ducmV2LnhtbESPQWvCQBSE74X+h+UVems2tpKGmI1I&#10;S8GrVnp+Zp9JMPs23d2a6K93BaHHYeabYcrlZHpxIuc7ywpmSQqCuLa640bB7vvrJQfhA7LG3jIp&#10;OJOHZfX4UGKh7cgbOm1DI2IJ+wIVtCEMhZS+bsmgT+xAHL2DdQZDlK6R2uEYy00vX9M0kwY7jgst&#10;DvTRUn3c/hkF75fc2fxnvqdubT9n/fibpatMqeenabUAEWgK/+E7vdaRe5vD7Uw8ArK6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1i2zDAAAA3AAAAA8AAAAAAAAAAAAA&#10;AAAAoQIAAGRycy9kb3ducmV2LnhtbFBLBQYAAAAABAAEAPkAAACRAwAAAAA=&#10;" strokeweight="1pt">
              <v:stroke startarrow="open" startarrowwidth="narrow" startarrowlength="short"/>
            </v:line>
            <v:shape id="Text Box 488" o:spid="_x0000_s1876" type="#_x0000_t202" style="position:absolute;left:49682;top:8572;width:4769;height:3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xeSsUA&#10;AADcAAAADwAAAGRycy9kb3ducmV2LnhtbESPzW7CMBCE70i8g7VI3MABVGhTDAIkJHrgwE/vS7wk&#10;EfE6xCakfXqMhMRxNDvf7EznjSlETZXLLSsY9CMQxInVOacKjod17xOE88gaC8uk4I8czGft1hRj&#10;be+8o3rvUxEg7GJUkHlfxlK6JCODrm9L4uCdbWXQB1mlUld4D3BTyGEUjaXBnENDhiWtMkou+5sJ&#10;b9S/p9GXX1jntufh8ucft6fLValup1l8g/DU+PfxK73RCiajD3iOCQS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TF5KxQAAANwAAAAPAAAAAAAAAAAAAAAAAJgCAABkcnMv&#10;ZG93bnJldi54bWxQSwUGAAAAAAQABAD1AAAAigMAAAAA&#10;" filled="f" stroked="f" strokeweight="1pt">
              <o:lock v:ext="edit" aspectratio="t"/>
              <v:textbox>
                <w:txbxContent>
                  <w:p w:rsidR="00033981" w:rsidRDefault="00033981" w:rsidP="004C4EBB">
                    <w:pPr>
                      <w:rPr>
                        <w:i/>
                        <w:vertAlign w:val="subscript"/>
                      </w:rPr>
                    </w:pPr>
                    <w:r>
                      <w:rPr>
                        <w:i/>
                        <w:sz w:val="24"/>
                        <w:szCs w:val="24"/>
                        <w:lang w:val="en-US"/>
                      </w:rPr>
                      <w:t>u</w:t>
                    </w:r>
                    <w:r>
                      <w:rPr>
                        <w:i/>
                        <w:vertAlign w:val="subscript"/>
                      </w:rPr>
                      <w:t>вих</w:t>
                    </w:r>
                  </w:p>
                </w:txbxContent>
              </v:textbox>
            </v:shape>
            <v:shape id="Text Box 489" o:spid="_x0000_s1877" type="#_x0000_t202" style="position:absolute;left:37255;top:7620;width:5385;height:34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7APcUA&#10;AADcAAAADwAAAGRycy9kb3ducmV2LnhtbESPQWvCQBCF70L/wzKF3nRTA9GmrqKCUA85VNv7mB2T&#10;YHY2za5J7K/vFgSPjzfve/MWq8HUoqPWVZYVvE4iEMS51RUXCr6Ou/EchPPIGmvLpOBGDlbLp9EC&#10;U217/qTu4AsRIOxSVFB636RSurwkg25iG+LgnW1r0AfZFlK32Ae4qeU0ihJpsOLQUGJD25Lyy+Fq&#10;whvd9yl+82vrXHaebva/mJ0uP0q9PA/rdxCeBv84vqc/tIJZnMD/mEA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nsA9xQAAANwAAAAPAAAAAAAAAAAAAAAAAJgCAABkcnMv&#10;ZG93bnJldi54bWxQSwUGAAAAAAQABAD1AAAAigMAAAAA&#10;" filled="f" stroked="f" strokeweight="1pt">
              <o:lock v:ext="edit" aspectratio="t"/>
              <v:textbox>
                <w:txbxContent>
                  <w:p w:rsidR="00033981" w:rsidRDefault="00033981" w:rsidP="004C4EBB">
                    <w:pPr>
                      <w:rPr>
                        <w:i/>
                        <w:vertAlign w:val="subscript"/>
                      </w:rPr>
                    </w:pPr>
                    <w:r>
                      <w:rPr>
                        <w:i/>
                        <w:sz w:val="24"/>
                        <w:szCs w:val="24"/>
                        <w:lang w:val="en-US"/>
                      </w:rPr>
                      <w:t>h</w:t>
                    </w:r>
                    <w:r>
                      <w:rPr>
                        <w:vertAlign w:val="subscript"/>
                        <w:lang w:val="en-US"/>
                      </w:rPr>
                      <w:t>21</w:t>
                    </w:r>
                    <w:r>
                      <w:rPr>
                        <w:i/>
                        <w:sz w:val="24"/>
                        <w:szCs w:val="24"/>
                        <w:lang w:val="en-US"/>
                      </w:rPr>
                      <w:t>i</w:t>
                    </w:r>
                    <w:r>
                      <w:rPr>
                        <w:i/>
                        <w:vertAlign w:val="subscript"/>
                      </w:rPr>
                      <w:t>Б</w:t>
                    </w:r>
                  </w:p>
                </w:txbxContent>
              </v:textbox>
            </v:shape>
            <v:shape id="Text Box 490" o:spid="_x0000_s1878" type="#_x0000_t202" style="position:absolute;left:15049;top:16344;width:11303;height:54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JlpsQA&#10;AADcAAAADwAAAGRycy9kb3ducmV2LnhtbESPS4vCQBCE7wv+h6EFb5uJCj6io7gLgnvw4OveZtok&#10;mOmJmTFm/fU7C4LHorq+6povW1OKhmpXWFbQj2IQxKnVBWcKjof15wSE88gaS8uk4JccLBedjzkm&#10;2j54R83eZyJA2CWoIPe+SqR0aU4GXWQr4uBdbG3QB1lnUtf4CHBTykEcj6TBgkNDjhV955Re93cT&#10;3mhO5+HUr6xz28vg6+eJ2/P1plSv265mIDy1/n38Sm+0gvFwDP9jAgH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SZabEAAAA3AAAAA8AAAAAAAAAAAAAAAAAmAIAAGRycy9k&#10;b3ducmV2LnhtbFBLBQYAAAAABAAEAPUAAACJAwAAAAA=&#10;" filled="f" stroked="f" strokeweight="1pt">
              <o:lock v:ext="edit" aspectratio="t"/>
              <v:textbox>
                <w:txbxContent>
                  <w:p w:rsidR="00033981" w:rsidRDefault="00033981" w:rsidP="004C4EBB">
                    <w:pPr>
                      <w:rPr>
                        <w:i/>
                        <w:lang w:val="en-US"/>
                      </w:rPr>
                    </w:pPr>
                    <w:r w:rsidRPr="008A7B03">
                      <w:rPr>
                        <w:i/>
                        <w:position w:val="-30"/>
                        <w:lang w:val="en-US"/>
                      </w:rPr>
                      <w:object w:dxaOrig="1340" w:dyaOrig="740">
                        <v:shape id="_x0000_i1193" type="#_x0000_t75" style="width:65.2pt;height:31.9pt" o:ole="">
                          <v:imagedata r:id="rId284" o:title=""/>
                        </v:shape>
                        <o:OLEObject Type="Embed" ProgID="Equation.3" ShapeID="_x0000_i1193" DrawAspect="Content" ObjectID="_1700377762" r:id="rId285"/>
                      </w:object>
                    </w:r>
                    <w:r>
                      <w:rPr>
                        <w:i/>
                        <w:lang w:val="en-US"/>
                      </w:rPr>
                      <w:t xml:space="preserve"> </w:t>
                    </w:r>
                  </w:p>
                </w:txbxContent>
              </v:textbox>
            </v:shape>
            <v:shape id="Text Box 491" o:spid="_x0000_s1879" type="#_x0000_t202" style="position:absolute;left:24542;top:12960;width:20676;height:88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3x1MUA&#10;AADcAAAADwAAAGRycy9kb3ducmV2LnhtbESPTW/CMAyG75P4D5GRdhspIG1QCIhNQhoHDuPjbhrT&#10;VjROaUIp+/XzYRJH6/X7+PF82blKtdSE0rOB4SABRZx5W3Ju4LBfv01AhYhssfJMBh4UYLnovcwx&#10;tf7OP9TuYq4EwiFFA0WMdap1yApyGAa+Jpbs7BuHUcYm17bBu8BdpUdJ8q4dliwXCqzpq6Dssrs5&#10;0WiPp/E0rnwI2/Poc/OL29Plasxrv1vNQEXq4nP5v/1tDXyMxVaeEQLo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TfHUxQAAANwAAAAPAAAAAAAAAAAAAAAAAJgCAABkcnMv&#10;ZG93bnJldi54bWxQSwUGAAAAAAQABAD1AAAAigMAAAAA&#10;" filled="f" stroked="f" strokeweight="1pt">
              <o:lock v:ext="edit" aspectratio="t"/>
              <v:textbox>
                <w:txbxContent>
                  <w:p w:rsidR="00033981" w:rsidRDefault="00033981" w:rsidP="004C4EBB">
                    <w:pPr>
                      <w:rPr>
                        <w:i/>
                        <w:lang w:val="en-US"/>
                      </w:rPr>
                    </w:pPr>
                    <w:r w:rsidRPr="008A7B03">
                      <w:rPr>
                        <w:i/>
                        <w:position w:val="-66"/>
                        <w:sz w:val="24"/>
                        <w:szCs w:val="24"/>
                        <w:lang w:val="en-US"/>
                      </w:rPr>
                      <w:object w:dxaOrig="3340" w:dyaOrig="1480">
                        <v:shape id="_x0000_i1194" type="#_x0000_t75" style="width:152.85pt;height:61.15pt" o:ole="">
                          <v:imagedata r:id="rId286" o:title=""/>
                        </v:shape>
                        <o:OLEObject Type="Embed" ProgID="Equation.3" ShapeID="_x0000_i1194" DrawAspect="Content" ObjectID="_1700377763" r:id="rId287"/>
                      </w:object>
                    </w:r>
                    <w:r>
                      <w:rPr>
                        <w:i/>
                        <w:lang w:val="en-US"/>
                      </w:rPr>
                      <w:t xml:space="preserve"> </w:t>
                    </w:r>
                  </w:p>
                </w:txbxContent>
              </v:textbox>
            </v:shape>
            <v:shape id="Text Box 492" o:spid="_x0000_s1880" type="#_x0000_t202" style="position:absolute;left:11804;top:16802;width:3455;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FUT8QA&#10;AADcAAAADwAAAGRycy9kb3ducmV2LnhtbESPS4vCQBCE7wv+h6EFb+tEBR/RUVQQ1oMHX/c20ybB&#10;TE/MjDG7v35HEDwW1fVV12zRmELUVLncsoJeNwJBnFidc6rgdNx8j0E4j6yxsEwKfsnBYt76mmGs&#10;7ZP3VB98KgKEXYwKMu/LWEqXZGTQdW1JHLyrrQz6IKtU6gqfAW4K2Y+ioTSYc2jIsKR1Rsnt8DDh&#10;jfp8GUz80jq3u/ZX2z/cXW53pTrtZjkF4anxn+N3+kcrGA0m8BoTCC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BVE/EAAAA3AAAAA8AAAAAAAAAAAAAAAAAmAIAAGRycy9k&#10;b3ducmV2LnhtbFBLBQYAAAAABAAEAPUAAACJAwAAAAA=&#10;" filled="f" stroked="f" strokeweight="1pt">
              <v:textbox>
                <w:txbxContent>
                  <w:p w:rsidR="00033981" w:rsidRDefault="00033981" w:rsidP="004C4EBB">
                    <w:pPr>
                      <w:rPr>
                        <w:i/>
                        <w:sz w:val="24"/>
                        <w:szCs w:val="24"/>
                      </w:rPr>
                    </w:pPr>
                    <w:r>
                      <w:rPr>
                        <w:i/>
                        <w:sz w:val="24"/>
                        <w:szCs w:val="24"/>
                      </w:rPr>
                      <w:t>б</w:t>
                    </w:r>
                    <w:r>
                      <w:rPr>
                        <w:sz w:val="24"/>
                        <w:szCs w:val="24"/>
                      </w:rPr>
                      <w:t>)</w:t>
                    </w:r>
                  </w:p>
                </w:txbxContent>
              </v:textbox>
            </v:shape>
            <v:shape id="Text Box 493" o:spid="_x0000_s1881" type="#_x0000_t202" style="position:absolute;left:23622;top:21494;width:9398;height:26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Or8UA&#10;AADcAAAADwAAAGRycy9kb3ducmV2LnhtbESPwW7CMAyG75N4h8hIu0E6hrbRERBMmjQOHOjG3TSm&#10;rWic0mSl8PTzAWlH6/f/+fN82btaddSGyrOBp3ECijj3tuLCwM/35+gNVIjIFmvPZOBKAZaLwcMc&#10;U+svvKMui4USCIcUDZQxNqnWIS/JYRj7hliyo28dRhnbQtsWLwJ3tZ4kyYt2WLFcKLGhj5LyU/br&#10;RKPbH55nceVD2B4n680Nt4fT2ZjHYb96BxWpj//L9/aXNfA6FX15Rgi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Y6vxQAAANwAAAAPAAAAAAAAAAAAAAAAAJgCAABkcnMv&#10;ZG93bnJldi54bWxQSwUGAAAAAAQABAD1AAAAigMAAAAA&#10;" filled="f" stroked="f" strokeweight="1pt">
              <v:textbox>
                <w:txbxContent>
                  <w:p w:rsidR="00033981" w:rsidRDefault="00033981" w:rsidP="004C4EBB">
                    <w:pPr>
                      <w:rPr>
                        <w:sz w:val="24"/>
                        <w:szCs w:val="24"/>
                      </w:rPr>
                    </w:pPr>
                    <w:r>
                      <w:rPr>
                        <w:sz w:val="24"/>
                        <w:szCs w:val="24"/>
                      </w:rPr>
                      <w:t>Рис. 5.5</w:t>
                    </w:r>
                  </w:p>
                </w:txbxContent>
              </v:textbox>
            </v:shape>
            <v:shape id="Text Box 494" o:spid="_x0000_s1882" type="#_x0000_t202" style="position:absolute;left:41910;top:12915;width:15411;height:92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ErNMYA&#10;AADcAAAADwAAAGRycy9kb3ducmV2LnhtbESPwW7CMBBE75X6D9ZW6q040AraFAdBJSQ4cCBt70u8&#10;JFHidYjdJOXrMRISx9HsvNmZLwZTi45aV1pWMB5FIIgzq0vOFfx8r1/eQTiPrLG2TAr+ycEieXyY&#10;Y6xtz3vqUp+LAGEXo4LC+yaW0mUFGXQj2xAH72hbgz7INpe6xT7ATS0nUTSVBksODQU29FVQVqV/&#10;JrzR/R5eP/zSOrc7TlbbM+4O1Ump56dh+QnC0+Dvx7f0RiuYvY3hOiYQQCY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HErNMYAAADcAAAADwAAAAAAAAAAAAAAAACYAgAAZHJz&#10;L2Rvd25yZXYueG1sUEsFBgAAAAAEAAQA9QAAAIsDAAAAAA==&#10;" filled="f" stroked="f" strokeweight="1pt">
              <o:lock v:ext="edit" aspectratio="t"/>
              <v:textbox>
                <w:txbxContent>
                  <w:p w:rsidR="00033981" w:rsidRDefault="00033981" w:rsidP="004C4EBB">
                    <w:pPr>
                      <w:ind w:firstLine="142"/>
                      <w:rPr>
                        <w:i/>
                        <w:lang w:val="en-US"/>
                      </w:rPr>
                    </w:pPr>
                    <w:r w:rsidRPr="0089546D">
                      <w:rPr>
                        <w:i/>
                        <w:position w:val="-62"/>
                        <w:lang w:val="en-US"/>
                      </w:rPr>
                      <w:object w:dxaOrig="1900" w:dyaOrig="1359">
                        <v:shape id="_x0000_i1195" type="#_x0000_t75" style="width:76.1pt;height:57.75pt" o:ole="">
                          <v:imagedata r:id="rId288" o:title=""/>
                        </v:shape>
                        <o:OLEObject Type="Embed" ProgID="Equation.3" ShapeID="_x0000_i1195" DrawAspect="Content" ObjectID="_1700377764" r:id="rId289"/>
                      </w:object>
                    </w:r>
                    <w:r>
                      <w:rPr>
                        <w:i/>
                        <w:lang w:val="en-US"/>
                      </w:rPr>
                      <w:t xml:space="preserve"> </w:t>
                    </w:r>
                  </w:p>
                </w:txbxContent>
              </v:textbox>
            </v:shape>
            <v:line id="Line 495" o:spid="_x0000_s1883" style="position:absolute;visibility:visible" from="40735,6902" to="41344,7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ms8UAAADcAAAADwAAAGRycy9kb3ducmV2LnhtbESP3WoCMRSE7wXfIRyhdzWrlKqrUcS2&#10;UOmF+PMAx81xs7o5WZJUt336Rih4OczMN8xs0dpaXMmHyrGCQT8DQVw4XXGp4LD/eB6DCBFZY+2Y&#10;FPxQgMW825lhrt2Nt3TdxVIkCIccFZgYm1zKUBiyGPquIU7eyXmLMUlfSu3xluC2lsMse5UWK04L&#10;BhtaGSouu2+rYO2PX5fBb2nkkdf+vd68TYI9K/XUa5dTEJHa+Aj/tz+1gtHL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3/ms8UAAADcAAAADwAAAAAAAAAA&#10;AAAAAAChAgAAZHJzL2Rvd25yZXYueG1sUEsFBgAAAAAEAAQA+QAAAJMDAAAAAA==&#10;" strokeweight="1pt"/>
            <v:line id="Line 496" o:spid="_x0000_s1884" style="position:absolute;flip:x;visibility:visible" from="41452,6819" to="42100,7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kpMMYAAADcAAAADwAAAGRycy9kb3ducmV2LnhtbESPS2vCQBSF9wX/w3CFboqZWIvaNKOI&#10;UCgFF1rBdHfJ3OZh5k7IjCb++45Q6PJwHh8nXQ+mEVfqXGVZwTSKQRDnVldcKDh+vU+WIJxH1thY&#10;JgU3crBejR5STLTteU/Xgy9EGGGXoILS+zaR0uUlGXSRbYmD92M7gz7IrpC6wz6Mm0Y+x/FcGqw4&#10;EEpsaVtSfj5cTIDU2+J7V1N+ej21n/18+tRn2UWpx/GweQPhafD/4b/2h1aweJnB/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pKTDGAAAA3AAAAA8AAAAAAAAA&#10;AAAAAAAAoQIAAGRycy9kb3ducmV2LnhtbFBLBQYAAAAABAAEAPkAAACUAwAAAAA=&#10;" strokeweight="1pt"/>
            <v:line id="Line 497" o:spid="_x0000_s1885" style="position:absolute;visibility:visible" from="40805,6483" to="41427,7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rbXMUAAADcAAAADwAAAGRycy9kb3ducmV2LnhtbESP3WoCMRSE7wXfIRyhdzVrkaqrUcS2&#10;UOmF+PMAx81xs7o5WZJUt336Rih4OczMN8xs0dpaXMmHyrGCQT8DQVw4XXGp4LD/eB6DCBFZY+2Y&#10;FPxQgMW825lhrt2Nt3TdxVIkCIccFZgYm1zKUBiyGPquIU7eyXmLMUlfSu3xluC2li9Z9iotVpwW&#10;DDa0MlRcdt9Wwdofvy6D39LII6/9e715mwR7Vuqp1y6nICK18RH+b39qBaPh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9rbXMUAAADcAAAADwAAAAAAAAAA&#10;AAAAAAChAgAAZHJzL2Rvd25yZXYueG1sUEsFBgAAAAAEAAQA+QAAAJMDAAAAAA==&#10;" strokeweight="1pt"/>
            <v:line id="Line 498" o:spid="_x0000_s1886" style="position:absolute;flip:x;visibility:visible" from="41382,6369" to="42043,7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wU38YAAADcAAAADwAAAGRycy9kb3ducmV2LnhtbESPS2vCQBSF9wX/w3CFboqZWKzaNKOI&#10;UCgFF1rBdHfJ3OZh5k7IjCb++45Q6PJwHh8nXQ+mEVfqXGVZwTSKQRDnVldcKDh+vU+WIJxH1thY&#10;JgU3crBejR5STLTteU/Xgy9EGGGXoILS+zaR0uUlGXSRbYmD92M7gz7IrpC6wz6Mm0Y+x/FcGqw4&#10;EEpsaVtSfj5cTIDU2+J7V1N+ej21n/18+tRn2UWpx/GweQPhafD/4b/2h1awmL3A/Uw4AnL1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LMFN/GAAAA3AAAAA8AAAAAAAAA&#10;AAAAAAAAoQIAAGRycy9kb3ducmV2LnhtbFBLBQYAAAAABAAEAPkAAACUAwAAAAA=&#10;" strokeweight="1pt"/>
            <v:shape id="Text Box 499" o:spid="_x0000_s1887" type="#_x0000_t202" style="position:absolute;left:53809;top:1676;width:3671;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izQMUA&#10;AADcAAAADwAAAGRycy9kb3ducmV2LnhtbESPS2/CMBCE70j8B2uRuIHDQ9CmGEQrIcGBA4/el3hJ&#10;IuJ1iE0I/PoaqRLH0ex8szNbNKYQNVUut6xg0I9AECdW55wqOB5WvQ8QziNrLCyTggc5WMzbrRnG&#10;2t55R/XepyJA2MWoIPO+jKV0SUYGXd+WxME728qgD7JKpa7wHuCmkMMomkiDOYeGDEv6ySi57G8m&#10;vFH/nkaffmmd256H35snbk+Xq1LdTrP8AuGp8e/j//RaK5iOJ/AaEwg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LNAxQAAANwAAAAPAAAAAAAAAAAAAAAAAJgCAABkcnMv&#10;ZG93bnJldi54bWxQSwUGAAAAAAQABAD1AAAAigMAAAAA&#10;" filled="f" stroked="f" strokeweight="1pt">
              <o:lock v:ext="edit" aspectratio="t"/>
              <v:textbox>
                <w:txbxContent>
                  <w:p w:rsidR="00033981" w:rsidRDefault="00033981" w:rsidP="004C4EBB">
                    <w:pPr>
                      <w:rPr>
                        <w:i/>
                        <w:vertAlign w:val="subscript"/>
                      </w:rPr>
                    </w:pPr>
                    <w:r>
                      <w:rPr>
                        <w:i/>
                        <w:sz w:val="24"/>
                        <w:szCs w:val="24"/>
                        <w:lang w:val="en-US"/>
                      </w:rPr>
                      <w:t>i</w:t>
                    </w:r>
                    <w:r>
                      <w:rPr>
                        <w:i/>
                        <w:vertAlign w:val="subscript"/>
                      </w:rPr>
                      <w:t>н</w:t>
                    </w:r>
                  </w:p>
                </w:txbxContent>
              </v:textbox>
            </v:shape>
            <v:shape id="Text Box 500" o:spid="_x0000_s1888" type="#_x0000_t202" style="position:absolute;left:13823;top:13696;width:12072;height:29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j8rMQA&#10;AADcAAAADwAAAGRycy9kb3ducmV2LnhtbESPQWvCQBSE74L/YXlCb7pb0WrTbESUQk8W01ro7ZF9&#10;JqHZtyG7NfHfu4WCx2FmvmHSzWAbcaHO1441PM4UCOLCmZpLDZ8fr9M1CB+QDTaOScOVPGyy8SjF&#10;xLiej3TJQykihH2CGqoQ2kRKX1Rk0c9cSxy9s+sshii7UpoO+wi3jZwr9SQt1hwXKmxpV1Hxk/9a&#10;DafD+ftrod7LvV22vRuUZPsstX6YDNsXEIGGcA//t9+MhtViB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Y/KzEAAAA3AAAAA8AAAAAAAAAAAAAAAAAmAIAAGRycy9k&#10;b3ducmV2LnhtbFBLBQYAAAAABAAEAPUAAACJAwAAAAA=&#10;" filled="f" stroked="f">
              <v:textbox>
                <w:txbxContent>
                  <w:p w:rsidR="00033981" w:rsidRDefault="00033981" w:rsidP="004C4EBB">
                    <w:pPr>
                      <w:rPr>
                        <w:lang w:val="en-US"/>
                      </w:rPr>
                    </w:pPr>
                    <w:r>
                      <w:rPr>
                        <w:lang w:val="en-US"/>
                      </w:rPr>
                      <w:t xml:space="preserve"> </w:t>
                    </w:r>
                    <w:r>
                      <w:rPr>
                        <w:i/>
                        <w:lang w:val="en-US"/>
                      </w:rPr>
                      <w:t xml:space="preserve"> </w:t>
                    </w:r>
                    <w:r>
                      <w:rPr>
                        <w:sz w:val="24"/>
                        <w:szCs w:val="24"/>
                      </w:rPr>
                      <w:t xml:space="preserve">При </w:t>
                    </w:r>
                    <w:r>
                      <w:rPr>
                        <w:i/>
                        <w:sz w:val="24"/>
                        <w:szCs w:val="24"/>
                        <w:lang w:val="en-US"/>
                      </w:rPr>
                      <w:t>R</w:t>
                    </w:r>
                    <w:r>
                      <w:rPr>
                        <w:i/>
                        <w:sz w:val="24"/>
                        <w:szCs w:val="24"/>
                        <w:vertAlign w:val="subscript"/>
                      </w:rPr>
                      <w:t>н</w:t>
                    </w:r>
                    <w:r>
                      <w:rPr>
                        <w:sz w:val="24"/>
                        <w:szCs w:val="24"/>
                        <w:lang w:val="en-US"/>
                      </w:rPr>
                      <w:t xml:space="preserve"> &gt;&gt;</w:t>
                    </w:r>
                    <w:r>
                      <w:rPr>
                        <w:i/>
                        <w:lang w:val="en-US"/>
                      </w:rPr>
                      <w:t xml:space="preserve"> </w:t>
                    </w:r>
                    <w:r>
                      <w:rPr>
                        <w:i/>
                        <w:sz w:val="24"/>
                        <w:szCs w:val="24"/>
                        <w:lang w:val="en-US"/>
                      </w:rPr>
                      <w:t>R</w:t>
                    </w:r>
                    <w:r>
                      <w:rPr>
                        <w:i/>
                        <w:sz w:val="24"/>
                        <w:szCs w:val="24"/>
                        <w:vertAlign w:val="subscript"/>
                      </w:rPr>
                      <w:t>К</w:t>
                    </w:r>
                    <w:r>
                      <w:rPr>
                        <w:sz w:val="24"/>
                        <w:szCs w:val="24"/>
                        <w:lang w:val="en-US"/>
                      </w:rPr>
                      <w:t>,</w:t>
                    </w:r>
                  </w:p>
                </w:txbxContent>
              </v:textbox>
            </v:shape>
            <w10:wrap type="topAndBottom"/>
          </v:group>
        </w:pict>
      </w:r>
      <w:r w:rsidR="004C4EBB" w:rsidRPr="004C4EBB">
        <w:rPr>
          <w:rFonts w:eastAsia="Calibri"/>
        </w:rPr>
        <w:t xml:space="preserve">При подачі на вхід підсилювача </w:t>
      </w:r>
      <w:r w:rsidR="004C4EBB" w:rsidRPr="004C4EBB">
        <w:rPr>
          <w:rFonts w:eastAsia="Calibri"/>
          <w:i/>
          <w:iCs/>
        </w:rPr>
        <w:t>змінної напруги u</w:t>
      </w:r>
      <w:r w:rsidR="00AA58C6">
        <w:rPr>
          <w:rFonts w:eastAsia="Calibri"/>
          <w:i/>
          <w:iCs/>
        </w:rPr>
        <w:t xml:space="preserve">  </w:t>
      </w:r>
      <w:r w:rsidR="004C4EBB" w:rsidRPr="004C4EBB">
        <w:rPr>
          <w:rFonts w:eastAsia="Calibri"/>
          <w:i/>
          <w:iCs/>
          <w:vertAlign w:val="subscript"/>
        </w:rPr>
        <w:t xml:space="preserve">вх. </w:t>
      </w:r>
      <w:r w:rsidR="004C4EBB" w:rsidRPr="004C4EBB">
        <w:rPr>
          <w:rFonts w:eastAsia="Calibri"/>
        </w:rPr>
        <w:t xml:space="preserve">відбувається зміна струму бази </w:t>
      </w:r>
      <w:r w:rsidR="004C4EBB" w:rsidRPr="004C4EBB">
        <w:rPr>
          <w:rFonts w:eastAsia="Calibri"/>
          <w:i/>
          <w:iCs/>
        </w:rPr>
        <w:t>i</w:t>
      </w:r>
      <w:r w:rsidR="00AA58C6">
        <w:rPr>
          <w:rFonts w:eastAsia="Calibri"/>
          <w:i/>
          <w:iCs/>
        </w:rPr>
        <w:t xml:space="preserve">  </w:t>
      </w:r>
      <w:r w:rsidR="004C4EBB" w:rsidRPr="004C4EBB">
        <w:rPr>
          <w:rFonts w:eastAsia="Calibri"/>
          <w:i/>
          <w:iCs/>
          <w:vertAlign w:val="subscript"/>
        </w:rPr>
        <w:t>Б</w:t>
      </w:r>
      <w:r w:rsidR="00AA58C6">
        <w:rPr>
          <w:rFonts w:eastAsia="Calibri"/>
          <w:i/>
          <w:iCs/>
          <w:vertAlign w:val="subscript"/>
        </w:rPr>
        <w:t xml:space="preserve">  </w:t>
      </w:r>
      <w:r w:rsidR="004C4EBB" w:rsidRPr="004C4EBB">
        <w:rPr>
          <w:rFonts w:eastAsia="Calibri"/>
        </w:rPr>
        <w:t xml:space="preserve">, струму колектора </w:t>
      </w:r>
      <w:r w:rsidR="004C4EBB" w:rsidRPr="004C4EBB">
        <w:rPr>
          <w:rFonts w:eastAsia="Calibri"/>
          <w:i/>
          <w:iCs/>
        </w:rPr>
        <w:t>i</w:t>
      </w:r>
      <w:r w:rsidR="00AA58C6">
        <w:rPr>
          <w:rFonts w:eastAsia="Calibri"/>
          <w:i/>
          <w:iCs/>
        </w:rPr>
        <w:t xml:space="preserve">  </w:t>
      </w:r>
      <w:r w:rsidR="004C4EBB" w:rsidRPr="004C4EBB">
        <w:rPr>
          <w:rFonts w:eastAsia="Calibri"/>
          <w:i/>
          <w:iCs/>
          <w:vertAlign w:val="subscript"/>
        </w:rPr>
        <w:t xml:space="preserve">К </w:t>
      </w:r>
      <w:r w:rsidR="004C4EBB" w:rsidRPr="004C4EBB">
        <w:rPr>
          <w:rFonts w:eastAsia="Calibri"/>
        </w:rPr>
        <w:t xml:space="preserve">і напруги на колекторі </w:t>
      </w:r>
      <w:r w:rsidR="004C4EBB" w:rsidRPr="004C4EBB">
        <w:rPr>
          <w:rFonts w:eastAsia="Calibri"/>
        </w:rPr>
        <w:object w:dxaOrig="1500" w:dyaOrig="360">
          <v:shape id="_x0000_i1158" type="#_x0000_t75" style="width:75.4pt;height:17pt" o:ole="">
            <v:imagedata r:id="rId290" o:title=""/>
          </v:shape>
          <o:OLEObject Type="Embed" ProgID="Equation.3" ShapeID="_x0000_i1158" DrawAspect="Content" ObjectID="_1700377727" r:id="rId291"/>
        </w:object>
      </w:r>
      <w:r w:rsidR="004C4EBB" w:rsidRPr="004C4EBB">
        <w:rPr>
          <w:rFonts w:eastAsia="Calibri"/>
        </w:rPr>
        <w:t xml:space="preserve"> (див. рис. 5.4). Амплітуда змінного колекторного струму </w:t>
      </w:r>
      <w:r w:rsidR="004C4EBB" w:rsidRPr="004C4EBB">
        <w:rPr>
          <w:rFonts w:eastAsia="Calibri"/>
          <w:i/>
          <w:iCs/>
        </w:rPr>
        <w:t>I</w:t>
      </w:r>
      <w:r w:rsidR="004C4EBB" w:rsidRPr="004C4EBB">
        <w:rPr>
          <w:rFonts w:eastAsia="Calibri"/>
          <w:i/>
          <w:iCs/>
          <w:vertAlign w:val="subscript"/>
        </w:rPr>
        <w:t>m</w:t>
      </w:r>
      <w:r w:rsidR="00AA58C6">
        <w:rPr>
          <w:rFonts w:eastAsia="Calibri"/>
          <w:i/>
          <w:iCs/>
          <w:vertAlign w:val="subscript"/>
        </w:rPr>
        <w:t xml:space="preserve">  </w:t>
      </w:r>
      <w:r w:rsidR="004C4EBB" w:rsidRPr="004C4EBB">
        <w:rPr>
          <w:rFonts w:eastAsia="Calibri"/>
          <w:i/>
          <w:iCs/>
          <w:vertAlign w:val="subscript"/>
        </w:rPr>
        <w:t xml:space="preserve">K </w:t>
      </w:r>
      <w:r w:rsidR="004C4EBB" w:rsidRPr="004C4EBB">
        <w:rPr>
          <w:rFonts w:eastAsia="Calibri"/>
        </w:rPr>
        <w:t xml:space="preserve">приблизно в </w:t>
      </w:r>
      <w:r w:rsidR="004C4EBB" w:rsidRPr="004C4EBB">
        <w:rPr>
          <w:rFonts w:eastAsia="Calibri"/>
          <w:i/>
          <w:iCs/>
        </w:rPr>
        <w:t>h</w:t>
      </w:r>
      <w:r w:rsidR="004C4EBB" w:rsidRPr="004C4EBB">
        <w:rPr>
          <w:rFonts w:eastAsia="Calibri"/>
          <w:vertAlign w:val="subscript"/>
        </w:rPr>
        <w:t xml:space="preserve">21 </w:t>
      </w:r>
      <w:r w:rsidR="004C4EBB" w:rsidRPr="004C4EBB">
        <w:rPr>
          <w:rFonts w:eastAsia="Calibri"/>
        </w:rPr>
        <w:t xml:space="preserve">разів більше амплітуди струму бази </w:t>
      </w:r>
      <w:r w:rsidR="004C4EBB" w:rsidRPr="004C4EBB">
        <w:rPr>
          <w:rFonts w:eastAsia="Calibri"/>
          <w:i/>
          <w:iCs/>
        </w:rPr>
        <w:t>I</w:t>
      </w:r>
      <w:r w:rsidR="00AA58C6">
        <w:rPr>
          <w:rFonts w:eastAsia="Calibri"/>
          <w:i/>
          <w:iCs/>
        </w:rPr>
        <w:t xml:space="preserve">  </w:t>
      </w:r>
      <w:r w:rsidR="004C4EBB" w:rsidRPr="004C4EBB">
        <w:rPr>
          <w:rFonts w:eastAsia="Calibri"/>
          <w:i/>
          <w:iCs/>
          <w:vertAlign w:val="subscript"/>
        </w:rPr>
        <w:t>m</w:t>
      </w:r>
      <w:r w:rsidR="00AA58C6">
        <w:rPr>
          <w:rFonts w:eastAsia="Calibri"/>
          <w:i/>
          <w:iCs/>
          <w:vertAlign w:val="subscript"/>
        </w:rPr>
        <w:t xml:space="preserve">  </w:t>
      </w:r>
      <w:r w:rsidR="004C4EBB" w:rsidRPr="004C4EBB">
        <w:rPr>
          <w:rFonts w:eastAsia="Calibri"/>
          <w:i/>
          <w:iCs/>
          <w:vertAlign w:val="subscript"/>
        </w:rPr>
        <w:t>Б</w:t>
      </w:r>
      <w:r w:rsidR="00AA58C6">
        <w:rPr>
          <w:rFonts w:eastAsia="Calibri"/>
          <w:i/>
          <w:iCs/>
          <w:vertAlign w:val="subscript"/>
        </w:rPr>
        <w:t xml:space="preserve">  </w:t>
      </w:r>
      <w:r w:rsidR="004C4EBB" w:rsidRPr="004C4EBB">
        <w:rPr>
          <w:rFonts w:eastAsia="Calibri"/>
        </w:rPr>
        <w:t>, а амплітуда колекторного напруги</w:t>
      </w:r>
      <w:r w:rsidR="00AA58C6">
        <w:rPr>
          <w:rFonts w:eastAsia="Calibri"/>
        </w:rPr>
        <w:t xml:space="preserve">  </w:t>
      </w:r>
      <w:r w:rsidR="004C4EBB" w:rsidRPr="004C4EBB">
        <w:rPr>
          <w:rFonts w:eastAsia="Calibri"/>
          <w:i/>
          <w:iCs/>
        </w:rPr>
        <w:t>U</w:t>
      </w:r>
      <w:r w:rsidR="00AA58C6">
        <w:rPr>
          <w:rFonts w:eastAsia="Calibri"/>
          <w:i/>
          <w:iCs/>
        </w:rPr>
        <w:t xml:space="preserve">  </w:t>
      </w:r>
      <w:r w:rsidR="004C4EBB" w:rsidRPr="004C4EBB">
        <w:rPr>
          <w:rFonts w:eastAsia="Calibri"/>
          <w:i/>
          <w:iCs/>
          <w:vertAlign w:val="subscript"/>
        </w:rPr>
        <w:t>m</w:t>
      </w:r>
      <w:r w:rsidR="00AA58C6">
        <w:rPr>
          <w:rFonts w:eastAsia="Calibri"/>
          <w:i/>
          <w:iCs/>
          <w:vertAlign w:val="subscript"/>
        </w:rPr>
        <w:t xml:space="preserve">  </w:t>
      </w:r>
      <w:r w:rsidR="004C4EBB" w:rsidRPr="004C4EBB">
        <w:rPr>
          <w:rFonts w:eastAsia="Calibri"/>
          <w:i/>
          <w:iCs/>
          <w:vertAlign w:val="subscript"/>
        </w:rPr>
        <w:t>K</w:t>
      </w:r>
      <w:r w:rsidR="00AA58C6">
        <w:rPr>
          <w:rFonts w:eastAsia="Calibri"/>
          <w:i/>
          <w:iCs/>
          <w:vertAlign w:val="subscript"/>
        </w:rPr>
        <w:t xml:space="preserve">  </w:t>
      </w:r>
      <w:r w:rsidR="004C4EBB" w:rsidRPr="004C4EBB">
        <w:rPr>
          <w:rFonts w:eastAsia="Calibri"/>
        </w:rPr>
        <w:t xml:space="preserve">у багато разів більше амплітуди вхідної напруги. Таким чином, у схемі підсилювача зі СЕ посилюється струм і напруга вхідного сигналу. </w:t>
      </w:r>
    </w:p>
    <w:p w:rsidR="004C4EBB" w:rsidRPr="004C4EBB" w:rsidRDefault="004C4EBB" w:rsidP="004C4EBB">
      <w:pPr>
        <w:rPr>
          <w:rFonts w:eastAsia="Calibri"/>
        </w:rPr>
      </w:pPr>
      <w:r w:rsidRPr="004C4EBB">
        <w:rPr>
          <w:rFonts w:eastAsia="Calibri"/>
        </w:rPr>
        <w:lastRenderedPageBreak/>
        <w:t>Користуючись графіками, зображеними на рис.</w:t>
      </w:r>
      <w:r w:rsidR="00AA58C6">
        <w:rPr>
          <w:rFonts w:eastAsia="Calibri"/>
        </w:rPr>
        <w:t xml:space="preserve">  </w:t>
      </w:r>
      <w:r w:rsidRPr="004C4EBB">
        <w:rPr>
          <w:rFonts w:eastAsia="Calibri"/>
        </w:rPr>
        <w:t>5.4, неважко визначити вхідний опір і коефіцієнти підсилення каскаду:</w:t>
      </w:r>
    </w:p>
    <w:p w:rsidR="004C4EBB" w:rsidRPr="004C4EBB" w:rsidRDefault="004C4EBB" w:rsidP="004C4EBB">
      <w:pPr>
        <w:rPr>
          <w:rFonts w:eastAsia="Calibri"/>
        </w:rPr>
      </w:pPr>
      <w:r w:rsidRPr="004C4EBB">
        <w:rPr>
          <w:rFonts w:eastAsia="Calibri"/>
        </w:rPr>
        <w:object w:dxaOrig="4560" w:dyaOrig="680">
          <v:shape id="_x0000_i1159" type="#_x0000_t75" style="width:227.55pt;height:33.3pt" o:ole="">
            <v:imagedata r:id="rId292" o:title=""/>
          </v:shape>
          <o:OLEObject Type="Embed" ProgID="Equation.3" ShapeID="_x0000_i1159" DrawAspect="Content" ObjectID="_1700377728" r:id="rId293"/>
        </w:object>
      </w:r>
    </w:p>
    <w:p w:rsidR="004C4EBB" w:rsidRPr="004C4EBB" w:rsidRDefault="004C4EBB" w:rsidP="004C4EBB">
      <w:pPr>
        <w:rPr>
          <w:rFonts w:eastAsia="Calibri"/>
        </w:rPr>
      </w:pPr>
      <w:r w:rsidRPr="004C4EBB">
        <w:rPr>
          <w:rFonts w:eastAsia="Calibri"/>
        </w:rPr>
        <w:t xml:space="preserve">При цьому позитивному півперіоду вхідної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вх. </w:t>
      </w:r>
      <w:r w:rsidRPr="004C4EBB">
        <w:rPr>
          <w:rFonts w:eastAsia="Calibri"/>
        </w:rPr>
        <w:t xml:space="preserve">відповідає негативний півперіод вихідної напруги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i/>
          <w:iCs/>
        </w:rPr>
        <w:sym w:font="Symbol" w:char="F0BB"/>
      </w:r>
      <w:r w:rsidRPr="004C4EBB">
        <w:rPr>
          <w:rFonts w:eastAsia="Calibri"/>
          <w:i/>
          <w:iCs/>
        </w:rPr>
        <w:t>u</w:t>
      </w:r>
      <w:r w:rsidRPr="004C4EBB">
        <w:rPr>
          <w:rFonts w:eastAsia="Calibri"/>
          <w:i/>
          <w:iCs/>
          <w:vertAlign w:val="subscript"/>
        </w:rPr>
        <w:t>вих</w:t>
      </w:r>
      <w:r w:rsidR="00AA58C6">
        <w:rPr>
          <w:rFonts w:eastAsia="Calibri"/>
          <w:i/>
          <w:iCs/>
          <w:vertAlign w:val="subscript"/>
        </w:rPr>
        <w:t xml:space="preserve">  </w:t>
      </w:r>
      <w:r w:rsidRPr="004C4EBB">
        <w:rPr>
          <w:rFonts w:eastAsia="Calibri"/>
        </w:rPr>
        <w:t>. Інакше кажучи, між вхідною і вихідною напругами існує зсув фаз, що дорівнює 180°, тобто схема підсилювача зі СЕ є пристроєм інверсії, що підсилює і змінює фазу вхідної напруги на 180°.</w:t>
      </w:r>
    </w:p>
    <w:p w:rsidR="004C4EBB" w:rsidRPr="004C4EBB" w:rsidRDefault="004C4EBB" w:rsidP="004C4EBB">
      <w:pPr>
        <w:rPr>
          <w:rFonts w:eastAsia="Calibri"/>
        </w:rPr>
      </w:pPr>
      <w:r w:rsidRPr="004C4EBB">
        <w:rPr>
          <w:rFonts w:eastAsia="Calibri"/>
        </w:rPr>
        <w:t xml:space="preserve">Зазвичай розглянутий тип підсилювального каскаду працює в режимі підсилення слабких сигналів (постійні складові струму бази і колектора істотно перевершують аналогічні змінні складові). Ці особливості дозволяють використовувати аналітичні методи розрахунку параметрів підсилювального каскаду на низьких частотах за відомим </w:t>
      </w:r>
      <w:r w:rsidRPr="004C4EBB">
        <w:rPr>
          <w:rFonts w:eastAsia="Calibri"/>
          <w:i/>
          <w:iCs/>
        </w:rPr>
        <w:t>h</w:t>
      </w:r>
      <w:r w:rsidR="00AA58C6">
        <w:rPr>
          <w:rFonts w:eastAsia="Calibri"/>
          <w:i/>
          <w:iCs/>
        </w:rPr>
        <w:t xml:space="preserve">  </w:t>
      </w:r>
      <w:r w:rsidRPr="004C4EBB">
        <w:rPr>
          <w:rFonts w:eastAsia="Calibri"/>
        </w:rPr>
        <w:t>–параметрам транзистора (рис. 5.5,</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вважаючи, що транзистор працює в лінійному режимі. При цьому сигнал, поданий на вхід підсилювача, практично не спотворюється (за формою) на його виході.</w:t>
      </w:r>
    </w:p>
    <w:p w:rsidR="004C4EBB" w:rsidRPr="004C4EBB" w:rsidRDefault="004C4EBB" w:rsidP="004C4EBB">
      <w:pPr>
        <w:rPr>
          <w:rFonts w:eastAsia="Calibri"/>
        </w:rPr>
      </w:pPr>
      <w:r w:rsidRPr="004C4EBB">
        <w:rPr>
          <w:rFonts w:eastAsia="Calibri"/>
        </w:rPr>
        <w:t xml:space="preserve">Наявність в підсилювачі ємностей </w:t>
      </w:r>
      <w:r w:rsidRPr="004C4EBB">
        <w:rPr>
          <w:rFonts w:eastAsia="Calibri"/>
          <w:i/>
          <w:iCs/>
        </w:rPr>
        <w:t>C</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і </w:t>
      </w:r>
      <w:r w:rsidRPr="004C4EBB">
        <w:rPr>
          <w:rFonts w:eastAsia="Calibri"/>
          <w:i/>
          <w:iCs/>
        </w:rPr>
        <w:t>С</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(див. рис. 5.3,</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призводить до частотних спотворень підсилених сигналів в області нижніх частот: зі зменшенням частоти вхідного сигналу збільшується опір конденсатора </w:t>
      </w:r>
      <w:r w:rsidRPr="004C4EBB">
        <w:rPr>
          <w:rFonts w:eastAsia="Calibri"/>
          <w:lang w:val="en-US"/>
        </w:rPr>
        <w:object w:dxaOrig="1300" w:dyaOrig="360">
          <v:shape id="_x0000_i1160" type="#_x0000_t75" style="width:65.2pt;height:17pt" o:ole="">
            <v:imagedata r:id="rId294" o:title=""/>
          </v:shape>
          <o:OLEObject Type="Embed" ProgID="Equation.3" ShapeID="_x0000_i1160" DrawAspect="Content" ObjectID="_1700377729" r:id="rId295"/>
        </w:object>
      </w:r>
      <w:r w:rsidRPr="004C4EBB">
        <w:rPr>
          <w:rFonts w:eastAsia="Calibri"/>
        </w:rPr>
        <w:t xml:space="preserve">, падіння напруги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на ньому, отже, знижується вхідна </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 xml:space="preserve">вх. </w:t>
      </w:r>
      <w:r w:rsidRPr="004C4EBB">
        <w:rPr>
          <w:rFonts w:eastAsia="Calibri"/>
        </w:rPr>
        <w:t xml:space="preserve">і вихідна </w:t>
      </w:r>
      <w:r w:rsidRPr="004C4EBB">
        <w:rPr>
          <w:rFonts w:eastAsia="Calibri"/>
          <w:i/>
          <w:iCs/>
        </w:rPr>
        <w:t>u</w:t>
      </w:r>
      <w:r w:rsidR="00AA58C6">
        <w:rPr>
          <w:rFonts w:eastAsia="Calibri"/>
          <w:i/>
          <w:iCs/>
        </w:rPr>
        <w:t xml:space="preserve">  </w:t>
      </w:r>
      <w:r w:rsidRPr="004C4EBB">
        <w:rPr>
          <w:rFonts w:eastAsia="Calibri"/>
          <w:i/>
          <w:iCs/>
          <w:vertAlign w:val="subscript"/>
        </w:rPr>
        <w:t xml:space="preserve">вих. </w:t>
      </w:r>
      <w:r w:rsidRPr="004C4EBB">
        <w:rPr>
          <w:rFonts w:eastAsia="Calibri"/>
        </w:rPr>
        <w:t xml:space="preserve">напруги. Це призводить до зменшення коефіцієнта підсилення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зі зменшенням частоти (див. рис. 5.2,</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а наявність в підсилювачі міжелектродних ємностей транзистора і монтажних ємностей призводить до виникнення частотних спотворень підсилених сигналів в області високих частот. З урахуванням ємності </w:t>
      </w:r>
      <w:r w:rsidRPr="004C4EBB">
        <w:rPr>
          <w:rFonts w:eastAsia="Calibri"/>
          <w:i/>
          <w:iCs/>
        </w:rPr>
        <w:t>С</w:t>
      </w:r>
      <w:r w:rsidRPr="004C4EBB">
        <w:rPr>
          <w:rFonts w:eastAsia="Calibri"/>
          <w:i/>
          <w:iCs/>
          <w:vertAlign w:val="subscript"/>
        </w:rPr>
        <w:t xml:space="preserve">К </w:t>
      </w:r>
      <w:r w:rsidRPr="004C4EBB">
        <w:rPr>
          <w:rFonts w:eastAsia="Calibri"/>
        </w:rPr>
        <w:t xml:space="preserve">колекторного </w:t>
      </w:r>
      <w:r w:rsidRPr="004C4EBB">
        <w:rPr>
          <w:rFonts w:eastAsia="Calibri"/>
          <w:i/>
          <w:iCs/>
        </w:rPr>
        <w:t>p</w:t>
      </w:r>
      <w:r w:rsidR="00AA58C6">
        <w:rPr>
          <w:rFonts w:eastAsia="Calibri"/>
          <w:i/>
          <w:iCs/>
        </w:rPr>
        <w:t xml:space="preserve">  </w:t>
      </w:r>
      <w:r w:rsidRPr="004C4EBB">
        <w:rPr>
          <w:rFonts w:eastAsia="Calibri"/>
          <w:i/>
          <w:iCs/>
        </w:rPr>
        <w:t>-</w:t>
      </w:r>
      <w:r w:rsidR="00AA58C6">
        <w:rPr>
          <w:rFonts w:eastAsia="Calibri"/>
          <w:i/>
          <w:iCs/>
        </w:rPr>
        <w:t xml:space="preserve">  </w:t>
      </w:r>
      <w:r w:rsidRPr="004C4EBB">
        <w:rPr>
          <w:rFonts w:eastAsia="Calibri"/>
          <w:i/>
          <w:iCs/>
        </w:rPr>
        <w:t>n</w:t>
      </w:r>
      <w:r w:rsidR="00AA58C6">
        <w:rPr>
          <w:rFonts w:eastAsia="Calibri"/>
          <w:i/>
          <w:iCs/>
        </w:rPr>
        <w:t xml:space="preserve">  </w:t>
      </w:r>
      <w:r w:rsidRPr="004C4EBB">
        <w:rPr>
          <w:rFonts w:eastAsia="Calibri"/>
        </w:rPr>
        <w:t>-переходу, умовно увімкнутої між колектором і базою, вхідний опір каскаду в області верхніх частот</w:t>
      </w:r>
    </w:p>
    <w:p w:rsidR="004C4EBB" w:rsidRPr="004C4EBB" w:rsidRDefault="004C4EBB" w:rsidP="004C4EBB">
      <w:pPr>
        <w:rPr>
          <w:rFonts w:eastAsia="Calibri"/>
        </w:rPr>
      </w:pPr>
      <w:r w:rsidRPr="004C4EBB">
        <w:rPr>
          <w:rFonts w:eastAsia="Calibri"/>
        </w:rPr>
        <w:object w:dxaOrig="3460" w:dyaOrig="680">
          <v:shape id="_x0000_i1161" type="#_x0000_t75" style="width:173.2pt;height:34.65pt" o:ole="">
            <v:imagedata r:id="rId296" o:title=""/>
          </v:shape>
          <o:OLEObject Type="Embed" ProgID="Equation.3" ShapeID="_x0000_i1161" DrawAspect="Content" ObjectID="_1700377730" r:id="rId297"/>
        </w:object>
      </w:r>
    </w:p>
    <w:p w:rsidR="004C4EBB" w:rsidRPr="004C4EBB" w:rsidRDefault="004C4EBB" w:rsidP="004C4EBB">
      <w:pPr>
        <w:rPr>
          <w:rFonts w:eastAsia="Calibri"/>
        </w:rPr>
      </w:pPr>
      <w:r w:rsidRPr="004C4EBB">
        <w:rPr>
          <w:rFonts w:eastAsia="Calibri"/>
        </w:rPr>
        <w:lastRenderedPageBreak/>
        <w:t>Вхідний опір підсилювального каскаду на біполярному транзисторі зі СЕ зазвичай має значення порядку декількох сотень ом. Виходний опір зазвичай на порядок більше вхідного. При під'єднанні до підсилювача високоомного джерела сигналу (</w:t>
      </w:r>
      <w:r w:rsidRPr="004C4EBB">
        <w:rPr>
          <w:rFonts w:eastAsia="Calibri"/>
        </w:rPr>
        <w:object w:dxaOrig="960" w:dyaOrig="360">
          <v:shape id="_x0000_i1162" type="#_x0000_t75" style="width:48.25pt;height:17pt" o:ole="">
            <v:imagedata r:id="rId298" o:title=""/>
          </v:shape>
          <o:OLEObject Type="Embed" ProgID="Equation.3" ShapeID="_x0000_i1162" DrawAspect="Content" ObjectID="_1700377731" r:id="rId299"/>
        </w:object>
      </w:r>
      <w:r w:rsidRPr="004C4EBB">
        <w:rPr>
          <w:rFonts w:eastAsia="Calibri"/>
        </w:rPr>
        <w:t>) і низькоомного навантаження (</w:t>
      </w:r>
      <w:r w:rsidRPr="004C4EBB">
        <w:rPr>
          <w:rFonts w:eastAsia="Calibri"/>
        </w:rPr>
        <w:object w:dxaOrig="820" w:dyaOrig="360">
          <v:shape id="_x0000_i1163" type="#_x0000_t75" style="width:42.1pt;height:17pt" o:ole="">
            <v:imagedata r:id="rId300" o:title=""/>
          </v:shape>
          <o:OLEObject Type="Embed" ProgID="Equation.3" ShapeID="_x0000_i1163" DrawAspect="Content" ObjectID="_1700377732" r:id="rId301"/>
        </w:object>
      </w:r>
      <w:r w:rsidRPr="004C4EBB">
        <w:rPr>
          <w:rFonts w:eastAsia="Calibri"/>
        </w:rPr>
        <w:t>) розрахунок основних параметрів підсилювача проводять за такими формулами:</w:t>
      </w:r>
    </w:p>
    <w:p w:rsidR="004C4EBB" w:rsidRPr="004C4EBB" w:rsidRDefault="004C4EBB" w:rsidP="004C4EBB">
      <w:pPr>
        <w:rPr>
          <w:rFonts w:eastAsia="Calibri"/>
        </w:rPr>
      </w:pPr>
      <w:r w:rsidRPr="004C4EBB">
        <w:rPr>
          <w:rFonts w:eastAsia="Calibri"/>
        </w:rPr>
        <w:object w:dxaOrig="2580" w:dyaOrig="680">
          <v:shape id="_x0000_i1164" type="#_x0000_t75" style="width:129.05pt;height:34.65pt" o:ole="">
            <v:imagedata r:id="rId302" o:title=""/>
          </v:shape>
          <o:OLEObject Type="Embed" ProgID="Equation.3" ShapeID="_x0000_i1164" DrawAspect="Content" ObjectID="_1700377733" r:id="rId303"/>
        </w:object>
      </w:r>
      <w:r w:rsidRPr="004C4EBB">
        <w:rPr>
          <w:rFonts w:eastAsia="Calibri"/>
        </w:rPr>
        <w:t>;</w:t>
      </w:r>
      <w:r w:rsidRPr="004C4EBB">
        <w:rPr>
          <w:rFonts w:eastAsia="Calibri"/>
        </w:rPr>
        <w:object w:dxaOrig="2900" w:dyaOrig="680">
          <v:shape id="_x0000_i1165" type="#_x0000_t75" style="width:144.7pt;height:34.65pt" o:ole="">
            <v:imagedata r:id="rId304" o:title=""/>
          </v:shape>
          <o:OLEObject Type="Embed" ProgID="Equation.3" ShapeID="_x0000_i1165" DrawAspect="Content" ObjectID="_1700377734" r:id="rId305"/>
        </w:object>
      </w:r>
      <w:r w:rsidRPr="004C4EBB">
        <w:rPr>
          <w:rFonts w:eastAsia="Calibri"/>
        </w:rPr>
        <w:t>;</w:t>
      </w:r>
    </w:p>
    <w:p w:rsidR="004C4EBB" w:rsidRPr="004C4EBB" w:rsidRDefault="004C4EBB" w:rsidP="004C4EBB">
      <w:pPr>
        <w:rPr>
          <w:rFonts w:eastAsia="Calibri"/>
        </w:rPr>
      </w:pPr>
      <w:r w:rsidRPr="004C4EBB">
        <w:rPr>
          <w:rFonts w:eastAsia="Calibri"/>
        </w:rPr>
        <w:object w:dxaOrig="1820" w:dyaOrig="680">
          <v:shape id="_x0000_i1166" type="#_x0000_t75" style="width:91.7pt;height:34.65pt" o:ole="">
            <v:imagedata r:id="rId306" o:title=""/>
          </v:shape>
          <o:OLEObject Type="Embed" ProgID="Equation.3" ShapeID="_x0000_i1166" DrawAspect="Content" ObjectID="_1700377735" r:id="rId307"/>
        </w:object>
      </w:r>
      <w:r w:rsidRPr="004C4EBB">
        <w:rPr>
          <w:rFonts w:eastAsia="Calibri"/>
        </w:rPr>
        <w:t>;</w:t>
      </w:r>
      <w:r w:rsidR="00AA58C6">
        <w:rPr>
          <w:rFonts w:eastAsia="Calibri"/>
        </w:rPr>
        <w:t xml:space="preserve">  </w:t>
      </w:r>
      <w:r w:rsidRPr="004C4EBB">
        <w:rPr>
          <w:rFonts w:eastAsia="Calibri"/>
        </w:rPr>
        <w:object w:dxaOrig="2360" w:dyaOrig="680">
          <v:shape id="_x0000_i1167" type="#_x0000_t75" style="width:117.5pt;height:34.65pt" o:ole="">
            <v:imagedata r:id="rId308" o:title=""/>
          </v:shape>
          <o:OLEObject Type="Embed" ProgID="Equation.3" ShapeID="_x0000_i1167" DrawAspect="Content" ObjectID="_1700377736" r:id="rId309"/>
        </w:object>
      </w:r>
      <w:r w:rsidRPr="004C4EBB">
        <w:rPr>
          <w:rFonts w:eastAsia="Calibri"/>
        </w:rPr>
        <w:t>.</w:t>
      </w:r>
    </w:p>
    <w:p w:rsidR="004C4EBB" w:rsidRPr="004C4EBB" w:rsidRDefault="004C4EBB" w:rsidP="004C4EBB">
      <w:pPr>
        <w:rPr>
          <w:rFonts w:eastAsia="Calibri"/>
        </w:rPr>
      </w:pPr>
      <w:r w:rsidRPr="004C4EBB">
        <w:rPr>
          <w:rFonts w:eastAsia="Calibri"/>
        </w:rPr>
        <w:t xml:space="preserve">Реальний коефіцієнт підсилення за напругою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завжди менше коефіцієнта підсилення ненавантаженого підсилювача (</w:t>
      </w:r>
      <w:r w:rsidRPr="004C4EBB">
        <w:rPr>
          <w:rFonts w:eastAsia="Calibri"/>
        </w:rPr>
        <w:object w:dxaOrig="1160" w:dyaOrig="360">
          <v:shape id="_x0000_i1168" type="#_x0000_t75" style="width:57.75pt;height:17pt" o:ole="">
            <v:imagedata r:id="rId310" o:title=""/>
          </v:shape>
          <o:OLEObject Type="Embed" ProgID="Equation.3" ShapeID="_x0000_i1168" DrawAspect="Content" ObjectID="_1700377737" r:id="rId311"/>
        </w:object>
      </w:r>
      <w:r w:rsidRPr="004C4EBB">
        <w:rPr>
          <w:rFonts w:eastAsia="Calibri"/>
        </w:rPr>
        <w:t xml:space="preserve">). Ця відмінність тим помітніша, чим більше вихідний опір підсилювача і менший опір навантаження </w:t>
      </w:r>
      <w:r w:rsidRPr="004C4EBB">
        <w:rPr>
          <w:rFonts w:eastAsia="Calibri"/>
          <w:i/>
          <w:iCs/>
        </w:rPr>
        <w:t>R</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На практиці реальний коефіцієнт підсилення каскаду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може досягати декількох сотень, а коефіцієнт підсилення за потужністю </w:t>
      </w:r>
      <w:r w:rsidRPr="004C4EBB">
        <w:rPr>
          <w:rFonts w:eastAsia="Calibri"/>
        </w:rPr>
        <w:object w:dxaOrig="1280" w:dyaOrig="400">
          <v:shape id="_x0000_i1169" type="#_x0000_t75" style="width:63.15pt;height:20.4pt" o:ole="">
            <v:imagedata r:id="rId312" o:title=""/>
          </v:shape>
          <o:OLEObject Type="Embed" ProgID="Equation.3" ShapeID="_x0000_i1169" DrawAspect="Content" ObjectID="_1700377738" r:id="rId313"/>
        </w:object>
      </w:r>
      <w:r w:rsidRPr="004C4EBB">
        <w:rPr>
          <w:rFonts w:eastAsia="Calibri"/>
        </w:rPr>
        <w:t xml:space="preserve"> в схемі з СЕ – декількох тисяч.</w:t>
      </w:r>
    </w:p>
    <w:p w:rsidR="004C4EBB" w:rsidRPr="004C4EBB" w:rsidRDefault="004C4EBB" w:rsidP="004C4EBB">
      <w:pPr>
        <w:rPr>
          <w:rFonts w:eastAsia="Calibri"/>
        </w:rPr>
      </w:pPr>
      <w:r w:rsidRPr="004C4EBB">
        <w:rPr>
          <w:rFonts w:eastAsia="Calibri"/>
        </w:rPr>
        <w:t xml:space="preserve">Підсилювальні каскади на </w:t>
      </w:r>
      <w:r w:rsidRPr="004C4EBB">
        <w:rPr>
          <w:rFonts w:eastAsia="Calibri"/>
          <w:i/>
          <w:iCs/>
        </w:rPr>
        <w:t xml:space="preserve">польових транзисторах </w:t>
      </w:r>
      <w:r w:rsidRPr="004C4EBB">
        <w:rPr>
          <w:rFonts w:eastAsia="Calibri"/>
        </w:rPr>
        <w:t xml:space="preserve">працюють аналогічно до підсилювачів, які зібрані на біполярних транзисторах, якщо врахувати, що керуючим сигналом підсилювача на польовому транзисторі є напруга затвора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а коефіцієнт підсилення по напрузі підсилювача із загальним витоком (зі СВ) при </w:t>
      </w:r>
      <w:r w:rsidRPr="004C4EBB">
        <w:rPr>
          <w:rFonts w:eastAsia="Calibri"/>
          <w:i/>
          <w:iCs/>
        </w:rPr>
        <w:t>R</w:t>
      </w:r>
      <w:r w:rsidRPr="004C4EBB">
        <w:rPr>
          <w:rFonts w:eastAsia="Calibri"/>
          <w:i/>
          <w:iCs/>
          <w:vertAlign w:val="subscript"/>
        </w:rPr>
        <w:t>д</w:t>
      </w:r>
      <w:r w:rsidR="00AA58C6">
        <w:rPr>
          <w:rFonts w:eastAsia="Calibri"/>
          <w:i/>
          <w:iCs/>
          <w:vertAlign w:val="subscript"/>
        </w:rPr>
        <w:t xml:space="preserve">  </w:t>
      </w:r>
      <w:r w:rsidRPr="004C4EBB">
        <w:rPr>
          <w:rFonts w:eastAsia="Calibri"/>
        </w:rPr>
        <w:t>&gt; &gt;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 xml:space="preserve">C </w:t>
      </w:r>
      <w:r w:rsidRPr="004C4EBB">
        <w:rPr>
          <w:rFonts w:eastAsia="Calibri"/>
        </w:rPr>
        <w:t>(</w:t>
      </w:r>
      <w:r w:rsidRPr="004C4EBB">
        <w:rPr>
          <w:rFonts w:eastAsia="Calibri"/>
          <w:i/>
          <w:iCs/>
        </w:rPr>
        <w:t>R</w:t>
      </w:r>
      <w:r w:rsidR="00AA58C6">
        <w:rPr>
          <w:rFonts w:eastAsia="Calibri"/>
          <w:i/>
          <w:iCs/>
        </w:rPr>
        <w:t xml:space="preserve">  </w:t>
      </w:r>
      <w:r w:rsidRPr="004C4EBB">
        <w:rPr>
          <w:rFonts w:eastAsia="Calibri"/>
          <w:i/>
          <w:iCs/>
          <w:vertAlign w:val="subscript"/>
        </w:rPr>
        <w:t>д</w:t>
      </w:r>
      <w:r w:rsidR="00AA58C6">
        <w:rPr>
          <w:rFonts w:eastAsia="Calibri"/>
          <w:i/>
          <w:iCs/>
          <w:vertAlign w:val="subscript"/>
        </w:rPr>
        <w:t xml:space="preserve">  </w:t>
      </w:r>
      <w:r w:rsidRPr="004C4EBB">
        <w:rPr>
          <w:rFonts w:eastAsia="Calibri"/>
        </w:rPr>
        <w:sym w:font="Symbol" w:char="F02D"/>
      </w:r>
      <w:r w:rsidRPr="004C4EBB">
        <w:rPr>
          <w:rFonts w:eastAsia="Calibri"/>
        </w:rPr>
        <w:t>диференціальний вихідний опір транзистора)</w:t>
      </w:r>
    </w:p>
    <w:p w:rsidR="004C4EBB" w:rsidRPr="004C4EBB" w:rsidRDefault="004C4EBB" w:rsidP="004C4EBB">
      <w:pPr>
        <w:rPr>
          <w:rFonts w:eastAsia="Calibri"/>
        </w:rPr>
      </w:pPr>
      <w:r w:rsidRPr="004C4EBB">
        <w:rPr>
          <w:rFonts w:eastAsia="Calibri"/>
        </w:rPr>
        <w:object w:dxaOrig="3739" w:dyaOrig="380">
          <v:shape id="_x0000_i1170" type="#_x0000_t75" style="width:186.1pt;height:19pt" o:ole="">
            <v:imagedata r:id="rId314" o:title=""/>
          </v:shape>
          <o:OLEObject Type="Embed" ProgID="Equation.3" ShapeID="_x0000_i1170" DrawAspect="Content" ObjectID="_1700377739" r:id="rId315"/>
        </w:object>
      </w:r>
      <w:r w:rsidRPr="004C4EBB">
        <w:rPr>
          <w:rFonts w:eastAsia="Calibri"/>
        </w:rPr>
        <w:t>,</w:t>
      </w:r>
    </w:p>
    <w:p w:rsidR="004C4EBB" w:rsidRPr="004C4EBB" w:rsidRDefault="004C4EBB" w:rsidP="004C4EBB">
      <w:pPr>
        <w:rPr>
          <w:rFonts w:eastAsia="Calibri"/>
        </w:rPr>
      </w:pPr>
      <w:r w:rsidRPr="004C4EBB">
        <w:rPr>
          <w:rFonts w:eastAsia="Calibri"/>
        </w:rPr>
        <w:t xml:space="preserve">де </w:t>
      </w:r>
      <w:r w:rsidRPr="004C4EBB">
        <w:rPr>
          <w:rFonts w:eastAsia="Calibri"/>
          <w:i/>
          <w:iCs/>
        </w:rPr>
        <w:t>S</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sym w:font="Symbol" w:char="F044"/>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r w:rsidRPr="004C4EBB">
        <w:rPr>
          <w:rFonts w:eastAsia="Calibri"/>
          <w:i/>
          <w:iCs/>
        </w:rPr>
        <w:sym w:font="Symbol" w:char="F044"/>
      </w:r>
      <w:r w:rsidRPr="004C4EBB">
        <w:rPr>
          <w:rFonts w:eastAsia="Calibri"/>
          <w:i/>
          <w:iCs/>
        </w:rPr>
        <w:t>U</w:t>
      </w:r>
      <w:r w:rsidRPr="004C4EBB">
        <w:rPr>
          <w:rFonts w:eastAsia="Calibri"/>
          <w:i/>
          <w:iCs/>
          <w:vertAlign w:val="subscript"/>
        </w:rPr>
        <w:t xml:space="preserve">З </w:t>
      </w:r>
      <w:r w:rsidRPr="004C4EBB">
        <w:rPr>
          <w:rFonts w:eastAsia="Calibri"/>
        </w:rPr>
        <w:t xml:space="preserve">- крутизна стіко-затворної характеристики транзистора; </w:t>
      </w:r>
      <w:r w:rsidRPr="004C4EBB">
        <w:rPr>
          <w:rFonts w:eastAsia="Calibri"/>
          <w:i/>
          <w:iCs/>
        </w:rPr>
        <w:t>R</w:t>
      </w:r>
      <w:r w:rsidR="00AA58C6">
        <w:rPr>
          <w:rFonts w:eastAsia="Calibri"/>
          <w:i/>
          <w:iCs/>
        </w:rPr>
        <w:t xml:space="preserve">  </w:t>
      </w:r>
      <w:r w:rsidRPr="004C4EBB">
        <w:rPr>
          <w:rFonts w:eastAsia="Calibri"/>
          <w:i/>
          <w:iCs/>
          <w:vertAlign w:val="subscript"/>
        </w:rPr>
        <w:t xml:space="preserve">З </w:t>
      </w:r>
      <w:r w:rsidRPr="004C4EBB">
        <w:rPr>
          <w:rFonts w:eastAsia="Calibri"/>
        </w:rPr>
        <w:t xml:space="preserve">і </w:t>
      </w:r>
      <w:r w:rsidRPr="004C4EBB">
        <w:rPr>
          <w:rFonts w:eastAsia="Calibri"/>
          <w:i/>
          <w:iCs/>
        </w:rPr>
        <w:t>R</w:t>
      </w:r>
      <w:r w:rsidR="00AA58C6">
        <w:rPr>
          <w:rFonts w:eastAsia="Calibri"/>
          <w:i/>
          <w:iCs/>
        </w:rPr>
        <w:t xml:space="preserve">  </w:t>
      </w:r>
      <w:r w:rsidRPr="004C4EBB">
        <w:rPr>
          <w:rFonts w:eastAsia="Calibri"/>
          <w:i/>
          <w:iCs/>
          <w:vertAlign w:val="subscript"/>
        </w:rPr>
        <w:t xml:space="preserve">І </w:t>
      </w:r>
      <w:r w:rsidRPr="004C4EBB">
        <w:rPr>
          <w:rFonts w:eastAsia="Calibri"/>
        </w:rPr>
        <w:t>-</w:t>
      </w:r>
      <w:r w:rsidR="00AA58C6">
        <w:rPr>
          <w:rFonts w:eastAsia="Calibri"/>
        </w:rPr>
        <w:t xml:space="preserve">  </w:t>
      </w:r>
      <w:r w:rsidRPr="004C4EBB">
        <w:rPr>
          <w:rFonts w:eastAsia="Calibri"/>
        </w:rPr>
        <w:t>опори резисторів, включених в ланцюзі стоку і витоку транзистора підсилювача.</w:t>
      </w:r>
    </w:p>
    <w:p w:rsidR="004C4EBB" w:rsidRPr="004C4EBB" w:rsidRDefault="004C4EBB" w:rsidP="004C4EBB">
      <w:pPr>
        <w:rPr>
          <w:rFonts w:eastAsia="Calibri"/>
        </w:rPr>
      </w:pPr>
      <w:r w:rsidRPr="004C4EBB">
        <w:rPr>
          <w:rFonts w:eastAsia="Calibri"/>
        </w:rPr>
        <w:t>Внаслідок високо вхідного опору підсилювачів на польових транзисторах можна використовувати розділовий конденсатор С</w:t>
      </w:r>
      <w:r w:rsidRPr="004C4EBB">
        <w:rPr>
          <w:rFonts w:eastAsia="Calibri"/>
          <w:vertAlign w:val="subscript"/>
        </w:rPr>
        <w:t xml:space="preserve">1 </w:t>
      </w:r>
      <w:r w:rsidRPr="004C4EBB">
        <w:rPr>
          <w:rFonts w:eastAsia="Calibri"/>
        </w:rPr>
        <w:t>невеликої емності.</w:t>
      </w:r>
    </w:p>
    <w:p w:rsidR="004C4EBB" w:rsidRPr="004C4EBB" w:rsidRDefault="004C4EBB" w:rsidP="004C4EBB">
      <w:pPr>
        <w:rPr>
          <w:rFonts w:eastAsia="Calibri"/>
        </w:rPr>
      </w:pPr>
      <w:r w:rsidRPr="004C4EBB">
        <w:rPr>
          <w:rFonts w:eastAsia="Calibri"/>
          <w:b/>
          <w:bCs/>
        </w:rPr>
        <w:lastRenderedPageBreak/>
        <w:t>Емітерний повторювач</w:t>
      </w:r>
    </w:p>
    <w:p w:rsidR="004C4EBB" w:rsidRPr="004C4EBB" w:rsidRDefault="004C4EBB" w:rsidP="004C4EBB">
      <w:pPr>
        <w:rPr>
          <w:rFonts w:eastAsia="Calibri"/>
        </w:rPr>
      </w:pPr>
      <w:r w:rsidRPr="004C4EBB">
        <w:rPr>
          <w:rFonts w:eastAsia="Calibri"/>
        </w:rPr>
        <w:t xml:space="preserve">У каскаді, зібраному на біполярному транзисторі із загальним колектором, який називають </w:t>
      </w:r>
      <w:r w:rsidRPr="004C4EBB">
        <w:rPr>
          <w:rFonts w:eastAsia="Calibri"/>
          <w:i/>
          <w:iCs/>
        </w:rPr>
        <w:t>емітерним повторювачем</w:t>
      </w:r>
      <w:r w:rsidRPr="004C4EBB">
        <w:rPr>
          <w:rFonts w:eastAsia="Calibri"/>
        </w:rPr>
        <w:t xml:space="preserve">, вихідна напруга </w:t>
      </w:r>
      <w:r w:rsidRPr="004C4EBB">
        <w:rPr>
          <w:rFonts w:eastAsia="Calibri"/>
          <w:i/>
          <w:iCs/>
        </w:rPr>
        <w:t>u</w:t>
      </w:r>
      <w:r w:rsidRPr="004C4EBB">
        <w:rPr>
          <w:rFonts w:eastAsia="Calibri"/>
          <w:i/>
          <w:iCs/>
          <w:vertAlign w:val="subscript"/>
        </w:rPr>
        <w:t xml:space="preserve">вих </w:t>
      </w:r>
      <w:r w:rsidRPr="004C4EBB">
        <w:rPr>
          <w:rFonts w:eastAsia="Calibri"/>
        </w:rPr>
        <w:t xml:space="preserve">(через розділовий конденсатор </w:t>
      </w:r>
      <w:r w:rsidRPr="004C4EBB">
        <w:rPr>
          <w:rFonts w:eastAsia="Calibri"/>
          <w:i/>
          <w:iCs/>
        </w:rPr>
        <w:t>C</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знімається з резистора </w:t>
      </w:r>
      <w:r w:rsidRPr="004C4EBB">
        <w:rPr>
          <w:rFonts w:eastAsia="Calibri"/>
          <w:i/>
          <w:iCs/>
        </w:rPr>
        <w:t>R</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 включеного в коло емітера (рис. 5.6,</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При відсутності сигналу </w:t>
      </w:r>
      <w:r w:rsidRPr="004C4EBB">
        <w:rPr>
          <w:rFonts w:eastAsia="Calibri"/>
          <w:i/>
          <w:iCs/>
        </w:rPr>
        <w:t>u</w:t>
      </w:r>
      <w:r w:rsidRPr="004C4EBB">
        <w:rPr>
          <w:rFonts w:eastAsia="Calibri"/>
          <w:i/>
          <w:iCs/>
          <w:vertAlign w:val="subscript"/>
        </w:rPr>
        <w:t xml:space="preserve">вх </w:t>
      </w:r>
      <w:r w:rsidRPr="004C4EBB">
        <w:rPr>
          <w:rFonts w:eastAsia="Calibri"/>
        </w:rPr>
        <w:t>на вході в ланцюзі бази протікає струм спокою</w:t>
      </w:r>
    </w:p>
    <w:p w:rsidR="004C4EBB" w:rsidRPr="004C4EBB" w:rsidRDefault="004C4EBB" w:rsidP="004C4EBB">
      <w:pPr>
        <w:rPr>
          <w:rFonts w:eastAsia="Calibri"/>
        </w:rPr>
      </w:pPr>
      <w:r w:rsidRPr="004C4EBB">
        <w:rPr>
          <w:rFonts w:eastAsia="Calibri"/>
        </w:rPr>
        <w:object w:dxaOrig="5020" w:dyaOrig="800">
          <v:shape id="_x0000_i1171" type="#_x0000_t75" style="width:251.3pt;height:40.1pt" o:ole="">
            <v:imagedata r:id="rId316" o:title=""/>
          </v:shape>
          <o:OLEObject Type="Embed" ProgID="Equation.3" ShapeID="_x0000_i1171" DrawAspect="Content" ObjectID="_1700377740" r:id="rId317"/>
        </w:object>
      </w:r>
    </w:p>
    <w:p w:rsidR="004C4EBB" w:rsidRPr="004C4EBB" w:rsidRDefault="004C4EBB" w:rsidP="004C4EBB">
      <w:pPr>
        <w:rPr>
          <w:rFonts w:eastAsia="Calibri"/>
        </w:rPr>
      </w:pPr>
      <w:r w:rsidRPr="004C4EBB">
        <w:rPr>
          <w:rFonts w:eastAsia="Calibri"/>
        </w:rPr>
        <w:t xml:space="preserve">Значення опорів резисторів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вибирають такими, щоб робоча точка в режимі спокою знаходилася приблизно посередині робочої ділянки вхідної характеристики транзистора </w:t>
      </w:r>
      <w:r w:rsidRPr="004C4EBB">
        <w:rPr>
          <w:rFonts w:eastAsia="Calibri"/>
          <w:i/>
          <w:iCs/>
        </w:rPr>
        <w:t>VT</w:t>
      </w:r>
      <w:r w:rsidRPr="004C4EBB">
        <w:rPr>
          <w:rFonts w:eastAsia="Calibri"/>
        </w:rPr>
        <w:t xml:space="preserve">. При подачі змінного вхідного сигналу </w:t>
      </w:r>
      <w:r w:rsidRPr="004C4EBB">
        <w:rPr>
          <w:rFonts w:eastAsia="Calibri"/>
          <w:i/>
          <w:iCs/>
        </w:rPr>
        <w:t>u</w:t>
      </w:r>
      <w:r w:rsidR="00AA58C6">
        <w:rPr>
          <w:rFonts w:eastAsia="Calibri"/>
          <w:i/>
          <w:iCs/>
        </w:rPr>
        <w:t xml:space="preserve">  </w:t>
      </w:r>
      <w:r w:rsidRPr="004C4EBB">
        <w:rPr>
          <w:rFonts w:eastAsia="Calibri"/>
          <w:i/>
          <w:iCs/>
          <w:vertAlign w:val="subscript"/>
        </w:rPr>
        <w:t xml:space="preserve">вх. </w:t>
      </w:r>
      <w:r w:rsidRPr="004C4EBB">
        <w:rPr>
          <w:rFonts w:eastAsia="Calibri"/>
        </w:rPr>
        <w:t xml:space="preserve">з'являється змінна складова </w:t>
      </w:r>
      <w:r w:rsidRPr="004C4EBB">
        <w:rPr>
          <w:rFonts w:eastAsia="Calibri"/>
          <w:i/>
          <w:iCs/>
        </w:rPr>
        <w:t>i</w:t>
      </w:r>
      <w:r w:rsidR="00AA58C6">
        <w:rPr>
          <w:rFonts w:eastAsia="Calibri"/>
          <w:i/>
          <w:iCs/>
        </w:rPr>
        <w:t xml:space="preserve">  </w:t>
      </w:r>
      <w:r w:rsidRPr="004C4EBB">
        <w:rPr>
          <w:rFonts w:eastAsia="Calibri"/>
          <w:i/>
          <w:iCs/>
          <w:vertAlign w:val="subscript"/>
        </w:rPr>
        <w:t xml:space="preserve">Е </w:t>
      </w:r>
      <w:r w:rsidRPr="004C4EBB">
        <w:rPr>
          <w:rFonts w:eastAsia="Calibri"/>
        </w:rPr>
        <w:t xml:space="preserve">емітерного струму, яка створює на резисторі </w:t>
      </w:r>
      <w:r w:rsidRPr="004C4EBB">
        <w:rPr>
          <w:rFonts w:eastAsia="Calibri"/>
          <w:i/>
          <w:iCs/>
        </w:rPr>
        <w:t>R</w:t>
      </w:r>
      <w:r w:rsidR="00AA58C6">
        <w:rPr>
          <w:rFonts w:eastAsia="Calibri"/>
          <w:i/>
          <w:iCs/>
        </w:rPr>
        <w:t xml:space="preserve">  </w:t>
      </w:r>
      <w:r w:rsidRPr="004C4EBB">
        <w:rPr>
          <w:rFonts w:eastAsia="Calibri"/>
          <w:i/>
          <w:iCs/>
          <w:vertAlign w:val="subscript"/>
        </w:rPr>
        <w:t xml:space="preserve">Е </w:t>
      </w:r>
      <w:r w:rsidRPr="004C4EBB">
        <w:rPr>
          <w:rFonts w:eastAsia="Calibri"/>
        </w:rPr>
        <w:t>вихідної напруги.</w:t>
      </w:r>
    </w:p>
    <w:p w:rsidR="004C4EBB" w:rsidRPr="004C4EBB" w:rsidRDefault="007160B0" w:rsidP="007248D4">
      <w:pPr>
        <w:ind w:firstLine="0"/>
        <w:jc w:val="center"/>
        <w:rPr>
          <w:rFonts w:eastAsia="Calibri"/>
        </w:rPr>
      </w:pPr>
      <w:r>
        <w:rPr>
          <w:rFonts w:eastAsia="Calibri"/>
          <w:noProof/>
        </w:rPr>
        <w:drawing>
          <wp:inline distT="0" distB="0" distL="0" distR="0">
            <wp:extent cx="5253355" cy="1880870"/>
            <wp:effectExtent l="19050" t="0" r="4445" b="0"/>
            <wp:docPr id="179" name="Рисунок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9"/>
                    <pic:cNvPicPr>
                      <a:picLocks noChangeAspect="1" noChangeArrowheads="1"/>
                    </pic:cNvPicPr>
                  </pic:nvPicPr>
                  <pic:blipFill>
                    <a:blip r:embed="rId318" cstate="print"/>
                    <a:srcRect/>
                    <a:stretch>
                      <a:fillRect/>
                    </a:stretch>
                  </pic:blipFill>
                  <pic:spPr bwMode="auto">
                    <a:xfrm>
                      <a:off x="0" y="0"/>
                      <a:ext cx="5253355" cy="188087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Основні параметри емітерного повторювача по змінному струмі можна розрахувати, склавши його схему заміщення (рис. 5.6,</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в якій резистори базового кола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враховані резистивним елементом</w:t>
      </w:r>
    </w:p>
    <w:p w:rsidR="004C4EBB" w:rsidRPr="004C4EBB" w:rsidRDefault="004C4EBB" w:rsidP="004C4EBB">
      <w:pPr>
        <w:rPr>
          <w:rFonts w:eastAsia="Calibri"/>
        </w:rPr>
      </w:pPr>
      <w:r w:rsidRPr="004C4EBB">
        <w:rPr>
          <w:rFonts w:eastAsia="Calibri"/>
        </w:rPr>
        <w:object w:dxaOrig="3019" w:dyaOrig="380">
          <v:shape id="_x0000_i1172" type="#_x0000_t75" style="width:2in;height:20.4pt" o:ole="">
            <v:imagedata r:id="rId319" o:title=""/>
          </v:shape>
          <o:OLEObject Type="Embed" ProgID="Equation.3" ShapeID="_x0000_i1172" DrawAspect="Content" ObjectID="_1700377741" r:id="rId320"/>
        </w:object>
      </w:r>
    </w:p>
    <w:p w:rsidR="004C4EBB" w:rsidRPr="004C4EBB" w:rsidRDefault="004C4EBB" w:rsidP="004C4EBB">
      <w:pPr>
        <w:rPr>
          <w:rFonts w:eastAsia="Calibri"/>
        </w:rPr>
      </w:pPr>
      <w:r w:rsidRPr="004C4EBB">
        <w:rPr>
          <w:rFonts w:eastAsia="Calibri"/>
        </w:rPr>
        <w:t xml:space="preserve">При </w:t>
      </w:r>
      <w:r w:rsidRPr="004C4EBB">
        <w:rPr>
          <w:rFonts w:eastAsia="Calibri"/>
        </w:rPr>
        <w:object w:dxaOrig="940" w:dyaOrig="360">
          <v:shape id="_x0000_i1173" type="#_x0000_t75" style="width:47.55pt;height:17pt" o:ole="">
            <v:imagedata r:id="rId321" o:title=""/>
          </v:shape>
          <o:OLEObject Type="Embed" ProgID="Equation.3" ShapeID="_x0000_i1173" DrawAspect="Content" ObjectID="_1700377742" r:id="rId322"/>
        </w:object>
      </w:r>
      <w:r w:rsidRPr="004C4EBB">
        <w:rPr>
          <w:rFonts w:eastAsia="Calibri"/>
        </w:rPr>
        <w:t xml:space="preserve"> базовий струм </w:t>
      </w:r>
      <w:r w:rsidRPr="004C4EBB">
        <w:rPr>
          <w:rFonts w:eastAsia="Calibri"/>
        </w:rPr>
        <w:object w:dxaOrig="1900" w:dyaOrig="360">
          <v:shape id="_x0000_i1174" type="#_x0000_t75" style="width:94.4pt;height:17pt" o:ole="">
            <v:imagedata r:id="rId323" o:title=""/>
          </v:shape>
          <o:OLEObject Type="Embed" ProgID="Equation.3" ShapeID="_x0000_i1174" DrawAspect="Content" ObjectID="_1700377743" r:id="rId324"/>
        </w:object>
      </w:r>
      <w:r w:rsidRPr="004C4EBB">
        <w:rPr>
          <w:rFonts w:eastAsia="Calibri"/>
        </w:rPr>
        <w:t>а вихідна напруга і коефіцієнт підсилення за напругою</w:t>
      </w:r>
    </w:p>
    <w:p w:rsidR="004C4EBB" w:rsidRPr="004C4EBB" w:rsidRDefault="004C4EBB" w:rsidP="004C4EBB">
      <w:pPr>
        <w:rPr>
          <w:rFonts w:eastAsia="Calibri"/>
        </w:rPr>
      </w:pPr>
      <w:r w:rsidRPr="004C4EBB">
        <w:rPr>
          <w:rFonts w:eastAsia="Calibri"/>
        </w:rPr>
        <w:object w:dxaOrig="2340" w:dyaOrig="980">
          <v:shape id="_x0000_i1175" type="#_x0000_t75" style="width:109.35pt;height:46.2pt" o:ole="">
            <v:imagedata r:id="rId325" o:title=""/>
          </v:shape>
          <o:OLEObject Type="Embed" ProgID="Equation.3" ShapeID="_x0000_i1175" DrawAspect="Content" ObjectID="_1700377744" r:id="rId326"/>
        </w:object>
      </w:r>
      <w:r w:rsidRPr="004C4EBB">
        <w:rPr>
          <w:rFonts w:eastAsia="Calibri"/>
        </w:rPr>
        <w:t xml:space="preserve">; </w:t>
      </w:r>
      <w:r w:rsidRPr="004C4EBB">
        <w:rPr>
          <w:rFonts w:eastAsia="Calibri"/>
        </w:rPr>
        <w:object w:dxaOrig="4000" w:dyaOrig="980">
          <v:shape id="_x0000_i1176" type="#_x0000_t75" style="width:193.6pt;height:47.55pt" o:ole="">
            <v:imagedata r:id="rId327" o:title=""/>
          </v:shape>
          <o:OLEObject Type="Embed" ProgID="Equation.3" ShapeID="_x0000_i1176" DrawAspect="Content" ObjectID="_1700377745" r:id="rId328"/>
        </w:object>
      </w:r>
      <w:r w:rsidRPr="004C4EBB">
        <w:rPr>
          <w:rFonts w:eastAsia="Calibri"/>
        </w:rPr>
        <w:t>.</w:t>
      </w:r>
    </w:p>
    <w:p w:rsidR="004C4EBB" w:rsidRPr="004C4EBB" w:rsidRDefault="004C4EBB" w:rsidP="004C4EBB">
      <w:pPr>
        <w:rPr>
          <w:rFonts w:eastAsia="Calibri"/>
        </w:rPr>
      </w:pPr>
      <w:r w:rsidRPr="004C4EBB">
        <w:rPr>
          <w:rFonts w:eastAsia="Calibri"/>
        </w:rPr>
        <w:lastRenderedPageBreak/>
        <w:t xml:space="preserve">З наведених виразів випливає, що коефіцієнт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менше одіниці, звідки назва підсилювача - </w:t>
      </w:r>
      <w:r w:rsidRPr="004C4EBB">
        <w:rPr>
          <w:rFonts w:eastAsia="Calibri"/>
          <w:i/>
          <w:iCs/>
        </w:rPr>
        <w:t>емітерний повторювач</w:t>
      </w:r>
      <w:r w:rsidRPr="004C4EBB">
        <w:rPr>
          <w:rFonts w:eastAsia="Calibri"/>
        </w:rPr>
        <w:t>.</w:t>
      </w:r>
    </w:p>
    <w:p w:rsidR="004C4EBB" w:rsidRPr="004C4EBB" w:rsidRDefault="004C4EBB" w:rsidP="004C4EBB">
      <w:pPr>
        <w:rPr>
          <w:rFonts w:eastAsia="Calibri"/>
        </w:rPr>
      </w:pPr>
      <w:r w:rsidRPr="004C4EBB">
        <w:rPr>
          <w:rFonts w:eastAsia="Calibri"/>
        </w:rPr>
        <w:t xml:space="preserve">З огляду на те, що коефіцієнт </w:t>
      </w:r>
      <w:r w:rsidRPr="004C4EBB">
        <w:rPr>
          <w:rFonts w:eastAsia="Calibri"/>
          <w:i/>
          <w:iCs/>
        </w:rPr>
        <w:t>h</w:t>
      </w:r>
      <w:r w:rsidR="00AA58C6">
        <w:rPr>
          <w:rFonts w:eastAsia="Calibri"/>
          <w:i/>
          <w:iCs/>
        </w:rPr>
        <w:t xml:space="preserve">  </w:t>
      </w:r>
      <w:r w:rsidRPr="004C4EBB">
        <w:rPr>
          <w:rFonts w:eastAsia="Calibri"/>
          <w:vertAlign w:val="subscript"/>
        </w:rPr>
        <w:t>22</w:t>
      </w:r>
      <w:r w:rsidR="00AA58C6">
        <w:rPr>
          <w:rFonts w:eastAsia="Calibri"/>
          <w:vertAlign w:val="subscript"/>
        </w:rPr>
        <w:t xml:space="preserve">  </w:t>
      </w:r>
      <w:r w:rsidRPr="004C4EBB">
        <w:rPr>
          <w:rFonts w:eastAsia="Calibri"/>
        </w:rPr>
        <w:t>= 10</w:t>
      </w:r>
      <w:r w:rsidR="00AA58C6">
        <w:rPr>
          <w:rFonts w:eastAsia="Calibri"/>
        </w:rPr>
        <w:t xml:space="preserve">  </w:t>
      </w:r>
      <w:r w:rsidRPr="004C4EBB">
        <w:rPr>
          <w:rFonts w:eastAsia="Calibri"/>
          <w:vertAlign w:val="superscript"/>
        </w:rPr>
        <w:t>-5</w:t>
      </w:r>
      <w:r w:rsidR="00AA58C6">
        <w:rPr>
          <w:rFonts w:eastAsia="Calibri"/>
          <w:vertAlign w:val="superscript"/>
        </w:rPr>
        <w:t xml:space="preserve">  </w:t>
      </w:r>
      <w:r w:rsidRPr="004C4EBB">
        <w:rPr>
          <w:rFonts w:eastAsia="Calibri"/>
        </w:rPr>
        <w:t>... 10</w:t>
      </w:r>
      <w:r w:rsidR="00AA58C6">
        <w:rPr>
          <w:rFonts w:eastAsia="Calibri"/>
        </w:rPr>
        <w:t xml:space="preserve">  </w:t>
      </w:r>
      <w:r w:rsidRPr="004C4EBB">
        <w:rPr>
          <w:rFonts w:eastAsia="Calibri"/>
          <w:vertAlign w:val="superscript"/>
        </w:rPr>
        <w:t>-6</w:t>
      </w:r>
      <w:r w:rsidR="00AA58C6">
        <w:rPr>
          <w:rFonts w:eastAsia="Calibri"/>
          <w:vertAlign w:val="superscript"/>
        </w:rPr>
        <w:t xml:space="preserve">  </w:t>
      </w:r>
      <w:r w:rsidRPr="004C4EBB">
        <w:rPr>
          <w:rFonts w:eastAsia="Calibri"/>
        </w:rPr>
        <w:t xml:space="preserve">Ом, а </w:t>
      </w:r>
      <w:r w:rsidRPr="004C4EBB">
        <w:rPr>
          <w:rFonts w:eastAsia="Calibri"/>
          <w:i/>
          <w:iCs/>
        </w:rPr>
        <w:t>R</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sym w:font="Symbol" w:char="F0BB"/>
      </w:r>
      <w:r w:rsidRPr="004C4EBB">
        <w:rPr>
          <w:rFonts w:eastAsia="Calibri"/>
        </w:rPr>
        <w:t>10</w:t>
      </w:r>
      <w:r w:rsidR="00AA58C6">
        <w:rPr>
          <w:rFonts w:eastAsia="Calibri"/>
        </w:rPr>
        <w:t xml:space="preserve">  </w:t>
      </w:r>
      <w:r w:rsidRPr="004C4EBB">
        <w:rPr>
          <w:rFonts w:eastAsia="Calibri"/>
          <w:vertAlign w:val="superscript"/>
        </w:rPr>
        <w:t>2</w:t>
      </w:r>
      <w:r w:rsidR="00AA58C6">
        <w:rPr>
          <w:rFonts w:eastAsia="Calibri"/>
          <w:vertAlign w:val="superscript"/>
        </w:rPr>
        <w:t xml:space="preserve">  </w:t>
      </w:r>
      <w:r w:rsidRPr="004C4EBB">
        <w:rPr>
          <w:rFonts w:eastAsia="Calibri"/>
        </w:rPr>
        <w:t>... 10</w:t>
      </w:r>
      <w:r w:rsidR="00AA58C6">
        <w:rPr>
          <w:rFonts w:eastAsia="Calibri"/>
        </w:rPr>
        <w:t xml:space="preserve">  </w:t>
      </w:r>
      <w:r w:rsidRPr="004C4EBB">
        <w:rPr>
          <w:rFonts w:eastAsia="Calibri"/>
          <w:vertAlign w:val="superscript"/>
        </w:rPr>
        <w:t>4</w:t>
      </w:r>
      <w:r w:rsidR="00AA58C6">
        <w:rPr>
          <w:rFonts w:eastAsia="Calibri"/>
          <w:vertAlign w:val="superscript"/>
        </w:rPr>
        <w:t xml:space="preserve">  </w:t>
      </w:r>
      <w:r w:rsidRPr="004C4EBB">
        <w:rPr>
          <w:rFonts w:eastAsia="Calibri"/>
        </w:rPr>
        <w:t xml:space="preserve">Ом, формулу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можна спростити:</w:t>
      </w:r>
    </w:p>
    <w:p w:rsidR="004C4EBB" w:rsidRPr="004C4EBB" w:rsidRDefault="004C4EBB" w:rsidP="004C4EBB">
      <w:pPr>
        <w:rPr>
          <w:rFonts w:eastAsia="Calibri"/>
        </w:rPr>
      </w:pPr>
      <w:r w:rsidRPr="004C4EBB">
        <w:rPr>
          <w:rFonts w:eastAsia="Calibri"/>
        </w:rPr>
        <w:object w:dxaOrig="2120" w:dyaOrig="680">
          <v:shape id="_x0000_i1177" type="#_x0000_t75" style="width:103.25pt;height:32.6pt" o:ole="">
            <v:imagedata r:id="rId329" o:title=""/>
          </v:shape>
          <o:OLEObject Type="Embed" ProgID="Equation.3" ShapeID="_x0000_i1177" DrawAspect="Content" ObjectID="_1700377746" r:id="rId330"/>
        </w:object>
      </w:r>
      <w:r w:rsidRPr="004C4EBB">
        <w:rPr>
          <w:rFonts w:eastAsia="Calibri"/>
        </w:rPr>
        <w:t xml:space="preserve">. При цьому </w:t>
      </w:r>
      <w:r w:rsidRPr="004C4EBB">
        <w:rPr>
          <w:rFonts w:eastAsia="Calibri"/>
        </w:rPr>
        <w:object w:dxaOrig="1200" w:dyaOrig="680">
          <v:shape id="_x0000_i1178" type="#_x0000_t75" style="width:55.7pt;height:32.6pt" o:ole="">
            <v:imagedata r:id="rId331" o:title=""/>
          </v:shape>
          <o:OLEObject Type="Embed" ProgID="Equation.3" ShapeID="_x0000_i1178" DrawAspect="Content" ObjectID="_1700377747" r:id="rId332"/>
        </w:object>
      </w:r>
      <w:r w:rsidRPr="004C4EBB">
        <w:rPr>
          <w:rFonts w:eastAsia="Calibri"/>
        </w:rPr>
        <w:t>.</w:t>
      </w:r>
    </w:p>
    <w:p w:rsidR="004C4EBB" w:rsidRPr="004C4EBB" w:rsidRDefault="004C4EBB" w:rsidP="004C4EBB">
      <w:pPr>
        <w:rPr>
          <w:rFonts w:eastAsia="Calibri"/>
        </w:rPr>
      </w:pPr>
      <w:r w:rsidRPr="004C4EBB">
        <w:rPr>
          <w:rFonts w:eastAsia="Calibri"/>
        </w:rPr>
        <w:t xml:space="preserve">Вхідний опір повторювача значно більший вхідного опору транзистора </w:t>
      </w:r>
      <w:r w:rsidRPr="004C4EBB">
        <w:rPr>
          <w:rFonts w:eastAsia="Calibri"/>
          <w:i/>
          <w:iCs/>
        </w:rPr>
        <w:t>h</w:t>
      </w:r>
      <w:r w:rsidR="00AA58C6">
        <w:rPr>
          <w:rFonts w:eastAsia="Calibri"/>
          <w:i/>
          <w:iCs/>
        </w:rPr>
        <w:t xml:space="preserve">  </w:t>
      </w:r>
      <w:r w:rsidRPr="004C4EBB">
        <w:rPr>
          <w:rFonts w:eastAsia="Calibri"/>
          <w:vertAlign w:val="subscript"/>
        </w:rPr>
        <w:t xml:space="preserve">11 </w:t>
      </w:r>
      <w:r w:rsidRPr="004C4EBB">
        <w:rPr>
          <w:rFonts w:eastAsia="Calibri"/>
        </w:rPr>
        <w:t xml:space="preserve">і досягає декількох десятків і сотень кілоом. З урахуванням опорів резисторів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R</w:t>
      </w:r>
      <w:r w:rsidR="00AA58C6">
        <w:rPr>
          <w:rFonts w:eastAsia="Calibri"/>
          <w:i/>
          <w:iCs/>
        </w:rPr>
        <w:t xml:space="preserve">  </w:t>
      </w:r>
      <w:r w:rsidRPr="004C4EBB">
        <w:rPr>
          <w:rFonts w:eastAsia="Calibri"/>
          <w:i/>
          <w:iCs/>
          <w:vertAlign w:val="subscript"/>
        </w:rPr>
        <w:t>Б</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вхідний опір повторювача</w:t>
      </w:r>
    </w:p>
    <w:p w:rsidR="004C4EBB" w:rsidRPr="004C4EBB" w:rsidRDefault="004C4EBB" w:rsidP="004C4EBB">
      <w:pPr>
        <w:rPr>
          <w:rFonts w:eastAsia="Calibri"/>
        </w:rPr>
      </w:pPr>
      <w:r w:rsidRPr="004C4EBB">
        <w:rPr>
          <w:rFonts w:eastAsia="Calibri"/>
        </w:rPr>
        <w:object w:dxaOrig="2420" w:dyaOrig="380">
          <v:shape id="_x0000_i1179" type="#_x0000_t75" style="width:120.25pt;height:19pt" o:ole="">
            <v:imagedata r:id="rId333" o:title=""/>
          </v:shape>
          <o:OLEObject Type="Embed" ProgID="Equation.3" ShapeID="_x0000_i1179" DrawAspect="Content" ObjectID="_1700377748" r:id="rId334"/>
        </w:object>
      </w:r>
    </w:p>
    <w:p w:rsidR="004C4EBB" w:rsidRPr="004C4EBB" w:rsidRDefault="004C4EBB" w:rsidP="004C4EBB">
      <w:pPr>
        <w:rPr>
          <w:rFonts w:eastAsia="Calibri"/>
        </w:rPr>
      </w:pPr>
      <w:r w:rsidRPr="004C4EBB">
        <w:rPr>
          <w:rFonts w:eastAsia="Calibri"/>
        </w:rPr>
        <w:t xml:space="preserve">Вихідний опір </w:t>
      </w:r>
      <w:r w:rsidRPr="004C4EBB">
        <w:rPr>
          <w:rFonts w:eastAsia="Calibri"/>
        </w:rPr>
        <w:object w:dxaOrig="1760" w:dyaOrig="360">
          <v:shape id="_x0000_i1180" type="#_x0000_t75" style="width:83.55pt;height:17pt" o:ole="">
            <v:imagedata r:id="rId335" o:title=""/>
          </v:shape>
          <o:OLEObject Type="Embed" ProgID="Equation.3" ShapeID="_x0000_i1180" DrawAspect="Content" ObjectID="_1700377749" r:id="rId336"/>
        </w:object>
      </w:r>
      <w:r w:rsidRPr="004C4EBB">
        <w:rPr>
          <w:rFonts w:eastAsia="Calibri"/>
        </w:rPr>
        <w:t xml:space="preserve"> має значення порядку декількох одиниць або десятків ом. Таким чином, емітерний повторювач має великий вхідний і малий вихідним опір, що спрощує узгодження високоомного джерела сигналу і низкоомного навантаження з підсилювальним пристроєм.</w:t>
      </w:r>
    </w:p>
    <w:p w:rsidR="004C4EBB" w:rsidRPr="004C4EBB" w:rsidRDefault="004C4EBB" w:rsidP="004C4EBB">
      <w:pPr>
        <w:rPr>
          <w:rFonts w:eastAsia="Calibri"/>
        </w:rPr>
      </w:pPr>
      <w:r w:rsidRPr="004C4EBB">
        <w:rPr>
          <w:rFonts w:eastAsia="Calibri"/>
        </w:rPr>
        <w:t xml:space="preserve">Емітерні (витокові) повторювачі застосовують при передачі напруги без зміни форми, амплітуди і фази, але при значному посиленні струму і потужності сигналу: емітерний повторювач підсилює струм вхідного сигналу в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+1 раз і в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 разів його потужність.</w:t>
      </w:r>
    </w:p>
    <w:p w:rsidR="004C4EBB" w:rsidRPr="004C4EBB" w:rsidRDefault="004C4EBB" w:rsidP="004C4EBB">
      <w:pPr>
        <w:rPr>
          <w:rFonts w:eastAsia="Calibri"/>
        </w:rPr>
      </w:pPr>
      <w:r w:rsidRPr="004C4EBB">
        <w:rPr>
          <w:rFonts w:eastAsia="Calibri"/>
          <w:b/>
          <w:bCs/>
        </w:rPr>
        <w:t>4. Диференціальний підсилювач</w:t>
      </w:r>
    </w:p>
    <w:p w:rsidR="004C4EBB" w:rsidRPr="004C4EBB" w:rsidRDefault="007160B0" w:rsidP="007248D4">
      <w:pPr>
        <w:ind w:firstLine="0"/>
        <w:jc w:val="center"/>
        <w:rPr>
          <w:rFonts w:eastAsia="Calibri"/>
          <w:i/>
          <w:iCs/>
        </w:rPr>
      </w:pPr>
      <w:r>
        <w:rPr>
          <w:rFonts w:eastAsia="Calibri"/>
          <w:i/>
          <w:noProof/>
        </w:rPr>
        <w:drawing>
          <wp:inline distT="0" distB="0" distL="0" distR="0">
            <wp:extent cx="5762625" cy="2372360"/>
            <wp:effectExtent l="19050" t="0" r="9525" b="0"/>
            <wp:docPr id="189"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0"/>
                    <pic:cNvPicPr>
                      <a:picLocks noChangeAspect="1" noChangeArrowheads="1"/>
                    </pic:cNvPicPr>
                  </pic:nvPicPr>
                  <pic:blipFill>
                    <a:blip r:embed="rId337" cstate="print"/>
                    <a:srcRect/>
                    <a:stretch>
                      <a:fillRect/>
                    </a:stretch>
                  </pic:blipFill>
                  <pic:spPr bwMode="auto">
                    <a:xfrm>
                      <a:off x="0" y="0"/>
                      <a:ext cx="5762625" cy="237236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i/>
          <w:iCs/>
        </w:rPr>
        <w:t xml:space="preserve">Диференціальний підсилювач </w:t>
      </w:r>
      <w:r w:rsidRPr="004C4EBB">
        <w:rPr>
          <w:rFonts w:eastAsia="Calibri"/>
        </w:rPr>
        <w:t>- це балансовий (мостовий) підсилювач постійного струму з паралельним включенням транзисторів з однаковими характеристиками (рис. 5.7,</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в якому колекторні опори </w:t>
      </w:r>
      <w:r w:rsidRPr="004C4EBB">
        <w:rPr>
          <w:rFonts w:eastAsia="Calibri"/>
          <w:i/>
          <w:iCs/>
        </w:rPr>
        <w:t>R</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і </w:t>
      </w:r>
      <w:r w:rsidRPr="004C4EBB">
        <w:rPr>
          <w:rFonts w:eastAsia="Calibri"/>
          <w:i/>
          <w:iCs/>
        </w:rPr>
        <w:t>R</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і </w:t>
      </w:r>
      <w:r w:rsidRPr="004C4EBB">
        <w:rPr>
          <w:rFonts w:eastAsia="Calibri"/>
        </w:rPr>
        <w:lastRenderedPageBreak/>
        <w:t xml:space="preserve">внутрішні опори транзисторів </w:t>
      </w:r>
      <w:r w:rsidRPr="004C4EBB">
        <w:rPr>
          <w:rFonts w:eastAsia="Calibri"/>
          <w:i/>
          <w:iCs/>
        </w:rPr>
        <w:t>VT</w:t>
      </w:r>
      <w:r w:rsidRPr="004C4EBB">
        <w:rPr>
          <w:rFonts w:eastAsia="Calibri"/>
        </w:rPr>
        <w:t xml:space="preserve">1 і </w:t>
      </w:r>
      <w:r w:rsidRPr="004C4EBB">
        <w:rPr>
          <w:rFonts w:eastAsia="Calibri"/>
          <w:i/>
          <w:iCs/>
        </w:rPr>
        <w:t>VT</w:t>
      </w:r>
      <w:r w:rsidRPr="004C4EBB">
        <w:rPr>
          <w:rFonts w:eastAsia="Calibri"/>
        </w:rPr>
        <w:t xml:space="preserve">2 утворюють плечі моста. Резистор </w:t>
      </w:r>
      <w:r w:rsidRPr="004C4EBB">
        <w:rPr>
          <w:rFonts w:eastAsia="Calibri"/>
          <w:i/>
          <w:iCs/>
        </w:rPr>
        <w:t>R</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 xml:space="preserve">0 </w:t>
      </w:r>
      <w:r w:rsidRPr="004C4EBB">
        <w:rPr>
          <w:rFonts w:eastAsia="Calibri"/>
        </w:rPr>
        <w:t>служить для балансування каскаду (установки нуля). Кола зміщення транзисторів не показані.</w:t>
      </w:r>
      <w:r w:rsidR="00AA58C6">
        <w:rPr>
          <w:rFonts w:eastAsia="Calibri"/>
          <w:vertAlign w:val="subscript"/>
        </w:rPr>
        <w:t xml:space="preserve">  </w:t>
      </w:r>
    </w:p>
    <w:p w:rsidR="004C4EBB" w:rsidRPr="004C4EBB" w:rsidRDefault="004C4EBB" w:rsidP="004C4EBB">
      <w:pPr>
        <w:rPr>
          <w:rFonts w:eastAsia="Calibri"/>
        </w:rPr>
      </w:pPr>
      <w:r w:rsidRPr="004C4EBB">
        <w:rPr>
          <w:rFonts w:eastAsia="Calibri"/>
        </w:rPr>
        <w:t xml:space="preserve">Якщо ліва і права частини підсилювача з симетричним входом і виходом ідентичні, то підвищення (зниження) температури або напруги живленя викликає однакову зміну колекторних струмів в обох транзисторах, потенціали колекторів </w:t>
      </w:r>
      <w:r w:rsidRPr="004C4EBB">
        <w:rPr>
          <w:rFonts w:eastAsia="Calibri"/>
          <w:i/>
          <w:iCs/>
        </w:rPr>
        <w:t>u</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і </w:t>
      </w: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змінюються майже однаково і, отже, вихідна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вих. </w:t>
      </w:r>
      <w:r w:rsidRPr="004C4EBB">
        <w:rPr>
          <w:rFonts w:eastAsia="Calibri"/>
        </w:rPr>
        <w:t xml:space="preserve">залишиться незмінною. При цьому </w:t>
      </w:r>
      <w:r w:rsidRPr="004C4EBB">
        <w:rPr>
          <w:rFonts w:eastAsia="Calibri"/>
          <w:i/>
          <w:iCs/>
        </w:rPr>
        <w:t xml:space="preserve">дрейф </w:t>
      </w:r>
      <w:r w:rsidRPr="004C4EBB">
        <w:rPr>
          <w:rFonts w:eastAsia="Calibri"/>
        </w:rPr>
        <w:t>(повільна, мимовільна зміни вихідного (нульового) вихідної напруги) в підсилювачі становить 30 ... 100 мВ в діапазоні зміни температури від 10°С до 60°С.</w:t>
      </w:r>
      <w:r w:rsidR="00AA58C6">
        <w:rPr>
          <w:rFonts w:eastAsia="Calibri"/>
        </w:rPr>
        <w:t xml:space="preserve">  </w:t>
      </w:r>
    </w:p>
    <w:p w:rsidR="004C4EBB" w:rsidRPr="004C4EBB" w:rsidRDefault="008A7B03" w:rsidP="004C4EBB">
      <w:pPr>
        <w:rPr>
          <w:rFonts w:eastAsia="Calibri"/>
        </w:rPr>
      </w:pPr>
      <w:r>
        <w:rPr>
          <w:rFonts w:eastAsia="Calibri"/>
        </w:rPr>
      </w:r>
      <w:r>
        <w:rPr>
          <w:rFonts w:eastAsia="Calibri"/>
        </w:rPr>
        <w:pict>
          <v:rect id="Прямокутник 106" o:spid="_x0000_s3419" alt="Опис : https://translate.googleusercontent.com/image_62.png" style="width:.85pt;height:14.15pt;visibility:visible;mso-position-horizontal-relative:char;mso-position-vertical-relative:line" filled="f" stroked="f">
            <o:lock v:ext="edit" aspectratio="t"/>
            <w10:anchorlock/>
          </v:rect>
        </w:pict>
      </w:r>
      <w:r w:rsidR="004C4EBB" w:rsidRPr="004C4EBB">
        <w:rPr>
          <w:rFonts w:eastAsia="Calibri"/>
        </w:rPr>
        <w:t xml:space="preserve">При використанні польових транзисторів дрейф за напругою може бути приблизно 0,05 ... 0.3 мВ/град при </w:t>
      </w:r>
      <w:r w:rsidR="004C4EBB" w:rsidRPr="004C4EBB">
        <w:rPr>
          <w:rFonts w:eastAsia="Calibri"/>
          <w:i/>
          <w:iCs/>
        </w:rPr>
        <w:t>T</w:t>
      </w:r>
      <w:r w:rsidR="004C4EBB" w:rsidRPr="004C4EBB">
        <w:rPr>
          <w:rFonts w:eastAsia="Calibri"/>
        </w:rPr>
        <w:t>&lt;100</w:t>
      </w:r>
      <w:r w:rsidR="004C4EBB" w:rsidRPr="004C4EBB">
        <w:rPr>
          <w:rFonts w:eastAsia="Calibri"/>
        </w:rPr>
        <w:sym w:font="Symbol" w:char="F0B0"/>
      </w:r>
      <w:r w:rsidR="004C4EBB" w:rsidRPr="004C4EBB">
        <w:rPr>
          <w:rFonts w:eastAsia="Calibri"/>
        </w:rPr>
        <w:t>С.</w:t>
      </w:r>
    </w:p>
    <w:p w:rsidR="004C4EBB" w:rsidRPr="004C4EBB" w:rsidRDefault="004C4EBB" w:rsidP="004C4EBB">
      <w:pPr>
        <w:rPr>
          <w:rFonts w:eastAsia="Calibri"/>
        </w:rPr>
      </w:pPr>
      <w:r w:rsidRPr="004C4EBB">
        <w:rPr>
          <w:rFonts w:eastAsia="Calibri"/>
        </w:rPr>
        <w:t>Дрейф напруги визначає чутливість підсилювача, тобто мінімальний сигнал на його вході, який буде помітний на виході. Отже, зниження дрейфу нуля супроводжується підвищенням чутливості підсилювача. Зауважимо, що дрейф нуля не відрізнити від підсиленого корисного різницевого сигналу і може викликати спрацьовування пристрою, підключеного до виходу підсилювача.</w:t>
      </w:r>
    </w:p>
    <w:p w:rsidR="004C4EBB" w:rsidRPr="004C4EBB" w:rsidRDefault="004C4EBB" w:rsidP="004C4EBB">
      <w:pPr>
        <w:rPr>
          <w:rFonts w:eastAsia="Calibri"/>
        </w:rPr>
      </w:pPr>
      <w:r w:rsidRPr="004C4EBB">
        <w:rPr>
          <w:rFonts w:eastAsia="Calibri"/>
        </w:rPr>
        <w:t xml:space="preserve">Для зменшення дрейфу напруги до загального емітерного кола транзисторів вмикають резистор з більшим опором </w:t>
      </w:r>
      <w:r w:rsidRPr="004C4EBB">
        <w:rPr>
          <w:rFonts w:eastAsia="Calibri"/>
          <w:i/>
          <w:iCs/>
        </w:rPr>
        <w:t>R</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00AA58C6">
        <w:rPr>
          <w:rFonts w:eastAsia="Calibri"/>
        </w:rPr>
        <w:t xml:space="preserve">  </w:t>
      </w:r>
      <w:r w:rsidRPr="004C4EBB">
        <w:rPr>
          <w:rFonts w:eastAsia="Calibri"/>
        </w:rPr>
        <w:t xml:space="preserve"> &gt;&gt;</w:t>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11</w:t>
      </w:r>
      <w:r w:rsidR="00AA58C6">
        <w:rPr>
          <w:rFonts w:eastAsia="Calibri"/>
          <w:vertAlign w:val="subscript"/>
        </w:rPr>
        <w:t xml:space="preserve">  </w:t>
      </w:r>
      <w:r w:rsidRPr="004C4EBB">
        <w:rPr>
          <w:rFonts w:eastAsia="Calibri"/>
        </w:rPr>
        <w:t xml:space="preserve">, який служить для стабілізації емітерного струму </w:t>
      </w:r>
      <w:r w:rsidRPr="004C4EBB">
        <w:rPr>
          <w:rFonts w:eastAsia="Calibri"/>
          <w:i/>
          <w:iCs/>
        </w:rPr>
        <w:t>I</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транзисторів </w:t>
      </w:r>
      <w:r w:rsidRPr="004C4EBB">
        <w:rPr>
          <w:rFonts w:eastAsia="Calibri"/>
          <w:i/>
          <w:iCs/>
        </w:rPr>
        <w:t>VT</w:t>
      </w:r>
      <w:r w:rsidRPr="004C4EBB">
        <w:rPr>
          <w:rFonts w:eastAsia="Calibri"/>
          <w:vertAlign w:val="subscript"/>
        </w:rPr>
        <w:t xml:space="preserve">1 </w:t>
      </w:r>
      <w:r w:rsidRPr="004C4EBB">
        <w:rPr>
          <w:rFonts w:eastAsia="Calibri"/>
        </w:rPr>
        <w:t xml:space="preserve">і </w:t>
      </w:r>
      <w:r w:rsidRPr="004C4EBB">
        <w:rPr>
          <w:rFonts w:eastAsia="Calibri"/>
          <w:i/>
          <w:iCs/>
        </w:rPr>
        <w:t>VT</w:t>
      </w:r>
      <w:r w:rsidRPr="004C4EBB">
        <w:rPr>
          <w:rFonts w:eastAsia="Calibri"/>
          <w:vertAlign w:val="subscript"/>
        </w:rPr>
        <w:t>2</w:t>
      </w:r>
      <w:r w:rsidR="00AA58C6">
        <w:rPr>
          <w:rFonts w:eastAsia="Calibri"/>
          <w:vertAlign w:val="subscript"/>
        </w:rPr>
        <w:t xml:space="preserve">  </w:t>
      </w:r>
      <w:r w:rsidRPr="004C4EBB">
        <w:rPr>
          <w:rFonts w:eastAsia="Calibri"/>
        </w:rPr>
        <w:t xml:space="preserve">, або вмикають </w:t>
      </w:r>
      <w:r w:rsidRPr="004C4EBB">
        <w:rPr>
          <w:rFonts w:eastAsia="Calibri"/>
          <w:i/>
          <w:iCs/>
        </w:rPr>
        <w:t xml:space="preserve">генератор стабільного струму </w:t>
      </w:r>
      <w:r w:rsidRPr="004C4EBB">
        <w:rPr>
          <w:rFonts w:eastAsia="Calibri"/>
        </w:rPr>
        <w:t xml:space="preserve">з великим опором до змінного струму і малим до постійного струму. При зміні температури потенціал точки </w:t>
      </w:r>
      <w:r w:rsidR="00AA58C6">
        <w:rPr>
          <w:rFonts w:eastAsia="Calibri"/>
        </w:rPr>
        <w:t xml:space="preserve">  </w:t>
      </w:r>
      <w:r w:rsidRPr="004C4EBB">
        <w:rPr>
          <w:rFonts w:eastAsia="Calibri"/>
          <w:i/>
          <w:iCs/>
        </w:rPr>
        <w:t xml:space="preserve">а </w:t>
      </w:r>
      <w:r w:rsidRPr="004C4EBB">
        <w:rPr>
          <w:rFonts w:eastAsia="Calibri"/>
        </w:rPr>
        <w:t>(див. рис. 5.7,</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змінюється незначно, струми </w:t>
      </w:r>
      <w:r w:rsidRPr="004C4EBB">
        <w:rPr>
          <w:rFonts w:eastAsia="Calibri"/>
          <w:i/>
          <w:iCs/>
        </w:rPr>
        <w:t>I</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і </w:t>
      </w:r>
      <w:r w:rsidRPr="004C4EBB">
        <w:rPr>
          <w:rFonts w:eastAsia="Calibri"/>
          <w:i/>
          <w:iCs/>
        </w:rPr>
        <w:t>I</w:t>
      </w:r>
      <w:r w:rsidRPr="004C4EBB">
        <w:rPr>
          <w:rFonts w:eastAsia="Calibri"/>
          <w:i/>
          <w:iCs/>
          <w:vertAlign w:val="subscript"/>
        </w:rPr>
        <w:t>К</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практично не змінюються, як і напруги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2</w:t>
      </w:r>
      <w:r w:rsidRPr="004C4EBB">
        <w:rPr>
          <w:rFonts w:eastAsia="Calibri"/>
        </w:rPr>
        <w:t>.</w:t>
      </w:r>
    </w:p>
    <w:p w:rsidR="004C4EBB" w:rsidRPr="004C4EBB" w:rsidRDefault="004C4EBB" w:rsidP="004C4EBB">
      <w:pPr>
        <w:rPr>
          <w:rFonts w:eastAsia="Calibri"/>
        </w:rPr>
      </w:pPr>
      <w:r w:rsidRPr="004C4EBB">
        <w:rPr>
          <w:rFonts w:eastAsia="Calibri"/>
        </w:rPr>
        <w:t xml:space="preserve">У загальному випадку на входи надходять відповідно напруги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 xml:space="preserve">і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З них виділяють синфазний </w:t>
      </w:r>
      <w:r w:rsidRPr="004C4EBB">
        <w:rPr>
          <w:rFonts w:eastAsia="Calibri"/>
          <w:i/>
          <w:iCs/>
        </w:rPr>
        <w:t>u</w:t>
      </w:r>
      <w:r w:rsidR="00AA58C6">
        <w:rPr>
          <w:rFonts w:eastAsia="Calibri"/>
          <w:i/>
          <w:iCs/>
        </w:rPr>
        <w:t xml:space="preserve">  </w:t>
      </w:r>
      <w:r w:rsidRPr="004C4EBB">
        <w:rPr>
          <w:rFonts w:eastAsia="Calibri"/>
          <w:i/>
          <w:iCs/>
          <w:vertAlign w:val="subscript"/>
        </w:rPr>
        <w:t xml:space="preserve">сф </w:t>
      </w:r>
      <w:r w:rsidRPr="004C4EBB">
        <w:rPr>
          <w:rFonts w:eastAsia="Calibri"/>
        </w:rPr>
        <w:t xml:space="preserve">і диференціальний (різницевий) </w:t>
      </w:r>
      <w:r w:rsidRPr="004C4EBB">
        <w:rPr>
          <w:rFonts w:eastAsia="Calibri"/>
          <w:i/>
          <w:iCs/>
        </w:rPr>
        <w:t>u</w:t>
      </w:r>
      <w:r w:rsidRPr="004C4EBB">
        <w:rPr>
          <w:rFonts w:eastAsia="Calibri"/>
          <w:i/>
          <w:iCs/>
          <w:vertAlign w:val="subscript"/>
        </w:rPr>
        <w:t>диф</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sym w:font="Symbol" w:char="F02D"/>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сигнали (рис.5.7,</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Синфазний сигнал </w:t>
      </w:r>
      <w:r w:rsidRPr="004C4EBB">
        <w:rPr>
          <w:rFonts w:eastAsia="Calibri"/>
          <w:i/>
          <w:iCs/>
        </w:rPr>
        <w:t>u</w:t>
      </w:r>
      <w:r w:rsidR="00AA58C6">
        <w:rPr>
          <w:rFonts w:eastAsia="Calibri"/>
          <w:i/>
          <w:iCs/>
        </w:rPr>
        <w:t xml:space="preserve">  </w:t>
      </w:r>
      <w:r w:rsidRPr="004C4EBB">
        <w:rPr>
          <w:rFonts w:eastAsia="Calibri"/>
          <w:i/>
          <w:iCs/>
          <w:vertAlign w:val="subscript"/>
        </w:rPr>
        <w:t>сф</w:t>
      </w:r>
      <w:r w:rsidR="00AA58C6">
        <w:rPr>
          <w:rFonts w:eastAsia="Calibri"/>
          <w:i/>
          <w:iCs/>
          <w:vertAlign w:val="subscript"/>
        </w:rPr>
        <w:t xml:space="preserve">  </w:t>
      </w:r>
      <w:r w:rsidRPr="004C4EBB">
        <w:rPr>
          <w:rFonts w:eastAsia="Calibri"/>
        </w:rPr>
        <w:t>= (</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 2 відповідає рівним за значенням і однаковим за знаком напругам, прикладеним до обох входів. Синфазні вхідні сигнали можуть становити </w:t>
      </w:r>
      <w:r w:rsidRPr="004C4EBB">
        <w:rPr>
          <w:rFonts w:eastAsia="Calibri"/>
        </w:rPr>
        <w:lastRenderedPageBreak/>
        <w:t xml:space="preserve">декілька вольт, аж до напруг, близьких до </w:t>
      </w:r>
      <w:r w:rsidRPr="004C4EBB">
        <w:rPr>
          <w:rFonts w:eastAsia="Calibri"/>
          <w:i/>
          <w:iCs/>
        </w:rPr>
        <w:t>U</w:t>
      </w:r>
      <w:r w:rsidRPr="004C4EBB">
        <w:rPr>
          <w:rFonts w:eastAsia="Calibri"/>
          <w:i/>
          <w:iCs/>
          <w:vertAlign w:val="subscript"/>
        </w:rPr>
        <w:t>п</w:t>
      </w:r>
      <w:r w:rsidR="00AA58C6">
        <w:rPr>
          <w:rFonts w:eastAsia="Calibri"/>
          <w:i/>
          <w:iCs/>
          <w:vertAlign w:val="subscript"/>
        </w:rPr>
        <w:t xml:space="preserve">  </w:t>
      </w:r>
      <w:r w:rsidRPr="004C4EBB">
        <w:rPr>
          <w:rFonts w:eastAsia="Calibri"/>
        </w:rPr>
        <w:t xml:space="preserve">, а диференціальні </w:t>
      </w:r>
      <w:r w:rsidRPr="004C4EBB">
        <w:rPr>
          <w:rFonts w:eastAsia="Calibri"/>
        </w:rPr>
        <w:sym w:font="Symbol" w:char="F02D"/>
      </w:r>
      <w:r w:rsidRPr="004C4EBB">
        <w:rPr>
          <w:rFonts w:eastAsia="Calibri"/>
        </w:rPr>
        <w:t xml:space="preserve">менше </w:t>
      </w:r>
      <w:r w:rsidRPr="004C4EBB">
        <w:rPr>
          <w:rFonts w:eastAsia="Calibri"/>
          <w:i/>
          <w:iCs/>
        </w:rPr>
        <w:t>U</w:t>
      </w:r>
      <w:r w:rsidR="00AA58C6">
        <w:rPr>
          <w:rFonts w:eastAsia="Calibri"/>
          <w:i/>
          <w:iCs/>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t>/ 2</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 xml:space="preserve">, де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коефіцієнт підсилення напруги підсилювача.</w:t>
      </w:r>
    </w:p>
    <w:p w:rsidR="004C4EBB" w:rsidRPr="004C4EBB" w:rsidRDefault="004C4EBB" w:rsidP="004C4EBB">
      <w:pPr>
        <w:rPr>
          <w:rFonts w:eastAsia="Calibri"/>
        </w:rPr>
      </w:pPr>
      <w:r w:rsidRPr="004C4EBB">
        <w:rPr>
          <w:rFonts w:eastAsia="Calibri"/>
        </w:rPr>
        <w:t xml:space="preserve">Нехай потенціал одного виходу відносно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сф </w:t>
      </w:r>
      <w:r w:rsidRPr="004C4EBB">
        <w:rPr>
          <w:rFonts w:eastAsia="Calibri"/>
        </w:rPr>
        <w:t xml:space="preserve">вищий, а іншого - нижчий на </w:t>
      </w:r>
      <w:r w:rsidRPr="004C4EBB">
        <w:rPr>
          <w:rFonts w:eastAsia="Calibri"/>
          <w:i/>
          <w:iCs/>
        </w:rPr>
        <w:sym w:font="Symbol" w:char="F044"/>
      </w:r>
      <w:r w:rsidRPr="004C4EBB">
        <w:rPr>
          <w:rFonts w:eastAsia="Calibri"/>
          <w:i/>
          <w:iCs/>
        </w:rPr>
        <w:t>u</w:t>
      </w:r>
      <w:r w:rsidRPr="004C4EBB">
        <w:rPr>
          <w:rFonts w:eastAsia="Calibri"/>
        </w:rPr>
        <w:t xml:space="preserve">. Тоді диференціальний (різницевий) сигнал </w:t>
      </w:r>
      <w:r w:rsidRPr="004C4EBB">
        <w:rPr>
          <w:rFonts w:eastAsia="Calibri"/>
          <w:i/>
          <w:iCs/>
        </w:rPr>
        <w:t>u</w:t>
      </w:r>
      <w:r w:rsidRPr="004C4EBB">
        <w:rPr>
          <w:rFonts w:eastAsia="Calibri"/>
          <w:i/>
          <w:iCs/>
          <w:vertAlign w:val="subscript"/>
        </w:rPr>
        <w:t>диф</w:t>
      </w:r>
      <w:r w:rsidR="00AA58C6">
        <w:rPr>
          <w:rFonts w:eastAsia="Calibri"/>
          <w:i/>
          <w:iCs/>
          <w:vertAlign w:val="subscript"/>
        </w:rPr>
        <w:t xml:space="preserve">  </w:t>
      </w:r>
      <w:r w:rsidRPr="004C4EBB">
        <w:rPr>
          <w:rFonts w:eastAsia="Calibri"/>
        </w:rPr>
        <w:t>=2</w:t>
      </w:r>
      <w:r w:rsidRPr="004C4EBB">
        <w:rPr>
          <w:rFonts w:eastAsia="Calibri"/>
          <w:i/>
          <w:iCs/>
        </w:rPr>
        <w:sym w:font="Symbol" w:char="F044"/>
      </w:r>
      <w:r w:rsidRPr="004C4EBB">
        <w:rPr>
          <w:rFonts w:eastAsia="Calibri"/>
          <w:i/>
          <w:iCs/>
        </w:rPr>
        <w:t>u</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sym w:font="Symbol" w:char="F02D"/>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 Наприклад, якщо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1,024 В, а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xml:space="preserve">=1,02 В, то синфазний сигнал </w:t>
      </w:r>
      <w:r w:rsidRPr="004C4EBB">
        <w:rPr>
          <w:rFonts w:eastAsia="Calibri"/>
          <w:i/>
          <w:iCs/>
        </w:rPr>
        <w:t>u</w:t>
      </w:r>
      <w:r w:rsidRPr="004C4EBB">
        <w:rPr>
          <w:rFonts w:eastAsia="Calibri"/>
          <w:i/>
          <w:iCs/>
          <w:vertAlign w:val="subscript"/>
        </w:rPr>
        <w:t>сф</w:t>
      </w:r>
      <w:r w:rsidR="00AA58C6">
        <w:rPr>
          <w:rFonts w:eastAsia="Calibri"/>
          <w:i/>
          <w:iCs/>
          <w:vertAlign w:val="subscript"/>
        </w:rPr>
        <w:t xml:space="preserve">  </w:t>
      </w:r>
      <w:r w:rsidRPr="004C4EBB">
        <w:rPr>
          <w:rFonts w:eastAsia="Calibri"/>
          <w:i/>
          <w:iCs/>
        </w:rPr>
        <w:t>=</w:t>
      </w:r>
      <w:r w:rsidRPr="004C4EBB">
        <w:rPr>
          <w:rFonts w:eastAsia="Calibri"/>
        </w:rPr>
        <w:t xml:space="preserve">(1,024 + 1,02) / 2 = 1,022 В, а диференціальний </w:t>
      </w:r>
      <w:r w:rsidRPr="004C4EBB">
        <w:rPr>
          <w:rFonts w:eastAsia="Calibri"/>
          <w:i/>
          <w:iCs/>
        </w:rPr>
        <w:t>u</w:t>
      </w:r>
      <w:r w:rsidRPr="004C4EBB">
        <w:rPr>
          <w:rFonts w:eastAsia="Calibri"/>
          <w:i/>
          <w:iCs/>
          <w:vertAlign w:val="subscript"/>
        </w:rPr>
        <w:t>диф</w:t>
      </w:r>
      <w:r w:rsidR="00AA58C6">
        <w:rPr>
          <w:rFonts w:eastAsia="Calibri"/>
          <w:i/>
          <w:iCs/>
          <w:vertAlign w:val="subscript"/>
        </w:rPr>
        <w:t xml:space="preserve">  </w:t>
      </w:r>
      <w:r w:rsidRPr="004C4EBB">
        <w:rPr>
          <w:rFonts w:eastAsia="Calibri"/>
          <w:i/>
          <w:iCs/>
        </w:rPr>
        <w:t>=</w:t>
      </w:r>
      <w:r w:rsidRPr="004C4EBB">
        <w:rPr>
          <w:rFonts w:eastAsia="Calibri"/>
        </w:rPr>
        <w:t>1,024</w:t>
      </w:r>
      <w:r w:rsidRPr="004C4EBB">
        <w:rPr>
          <w:rFonts w:eastAsia="Calibri"/>
        </w:rPr>
        <w:sym w:font="Symbol" w:char="F02D"/>
      </w:r>
      <w:r w:rsidRPr="004C4EBB">
        <w:rPr>
          <w:rFonts w:eastAsia="Calibri"/>
        </w:rPr>
        <w:t>1,02 = 0,004</w:t>
      </w:r>
      <w:r w:rsidR="00AA58C6">
        <w:rPr>
          <w:rFonts w:eastAsia="Calibri"/>
        </w:rPr>
        <w:t xml:space="preserve">  </w:t>
      </w:r>
      <w:r w:rsidRPr="004C4EBB">
        <w:rPr>
          <w:rFonts w:eastAsia="Calibri"/>
        </w:rPr>
        <w:t>В =4мВ.</w:t>
      </w:r>
    </w:p>
    <w:p w:rsidR="004C4EBB" w:rsidRPr="004C4EBB" w:rsidRDefault="004C4EBB" w:rsidP="004C4EBB">
      <w:pPr>
        <w:rPr>
          <w:rFonts w:eastAsia="Calibri"/>
        </w:rPr>
      </w:pPr>
      <w:r w:rsidRPr="004C4EBB">
        <w:rPr>
          <w:rFonts w:eastAsia="Calibri"/>
        </w:rPr>
        <w:t xml:space="preserve">Однакова за знаком і синфазна зміна струмів плечей (синфазна перешкода) не викликає розбалансування моста і вихідна напруга відсутня, диференційний каскад підсилює тільки різницевий сигнал </w:t>
      </w:r>
      <w:r w:rsidRPr="004C4EBB">
        <w:rPr>
          <w:rFonts w:eastAsia="Calibri"/>
          <w:i/>
          <w:iCs/>
        </w:rPr>
        <w:t>u</w:t>
      </w:r>
      <w:r w:rsidRPr="004C4EBB">
        <w:rPr>
          <w:rFonts w:eastAsia="Calibri"/>
          <w:i/>
          <w:iCs/>
          <w:vertAlign w:val="subscript"/>
        </w:rPr>
        <w:t>диф</w:t>
      </w:r>
      <w:r w:rsidRPr="004C4EBB">
        <w:rPr>
          <w:rFonts w:eastAsia="Calibri"/>
        </w:rPr>
        <w:t xml:space="preserve">, оскільки на бази транзисторів надходять напруги різних знаків, що призводять до зміни струмів емітерів. Звідси назва каскаду – </w:t>
      </w:r>
      <w:r w:rsidRPr="004C4EBB">
        <w:rPr>
          <w:rFonts w:eastAsia="Calibri"/>
          <w:i/>
          <w:iCs/>
        </w:rPr>
        <w:t>диференційний підсилювач</w:t>
      </w:r>
      <w:r w:rsidRPr="004C4EBB">
        <w:rPr>
          <w:rFonts w:eastAsia="Calibri"/>
        </w:rPr>
        <w:t xml:space="preserve">. Щодо зміни напруги </w:t>
      </w:r>
      <w:r w:rsidRPr="004C4EBB">
        <w:rPr>
          <w:rFonts w:eastAsia="Calibri"/>
          <w:i/>
          <w:iCs/>
        </w:rPr>
        <w:t>u</w:t>
      </w:r>
      <w:r w:rsidRPr="004C4EBB">
        <w:rPr>
          <w:rFonts w:eastAsia="Calibri"/>
          <w:i/>
          <w:iCs/>
          <w:vertAlign w:val="subscript"/>
        </w:rPr>
        <w:t>вх</w:t>
      </w:r>
      <w:r w:rsidRPr="004C4EBB">
        <w:rPr>
          <w:rFonts w:eastAsia="Calibri"/>
          <w:vertAlign w:val="subscript"/>
        </w:rPr>
        <w:t xml:space="preserve">1 </w:t>
      </w:r>
      <w:r w:rsidRPr="004C4EBB">
        <w:rPr>
          <w:rFonts w:eastAsia="Calibri"/>
        </w:rPr>
        <w:t xml:space="preserve">напруга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змінюється у фазі (синхронно, що не інвертується), а напруга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змінюється в протифазі, інвертується.</w:t>
      </w:r>
    </w:p>
    <w:p w:rsidR="004C4EBB" w:rsidRPr="004C4EBB" w:rsidRDefault="004C4EBB" w:rsidP="004C4EBB">
      <w:pPr>
        <w:rPr>
          <w:rFonts w:eastAsia="Calibri"/>
        </w:rPr>
      </w:pPr>
      <w:r w:rsidRPr="004C4EBB">
        <w:rPr>
          <w:rFonts w:eastAsia="Calibri"/>
        </w:rPr>
        <w:t xml:space="preserve">Вхідний опір диференціального підсилювача </w:t>
      </w:r>
      <w:r w:rsidRPr="004C4EBB">
        <w:rPr>
          <w:rFonts w:eastAsia="Calibri"/>
          <w:i/>
          <w:iCs/>
        </w:rPr>
        <w:t>R</w:t>
      </w:r>
      <w:r w:rsidRPr="004C4EBB">
        <w:rPr>
          <w:rFonts w:eastAsia="Calibri"/>
          <w:i/>
          <w:iCs/>
          <w:vertAlign w:val="subscript"/>
        </w:rPr>
        <w:t>вх</w:t>
      </w:r>
      <w:r w:rsidR="00AA58C6">
        <w:rPr>
          <w:rFonts w:eastAsia="Calibri"/>
        </w:rPr>
        <w:t xml:space="preserve">  </w:t>
      </w:r>
      <w:r w:rsidRPr="004C4EBB">
        <w:rPr>
          <w:rFonts w:eastAsia="Calibri"/>
        </w:rPr>
        <w:sym w:font="Symbol" w:char="F0BB"/>
      </w:r>
      <w:r w:rsidRPr="004C4EBB">
        <w:rPr>
          <w:rFonts w:eastAsia="Calibri"/>
        </w:rPr>
        <w:t>2</w:t>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11</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 а вихідна </w:t>
      </w:r>
      <w:r w:rsidRPr="004C4EBB">
        <w:rPr>
          <w:rFonts w:eastAsia="Calibri"/>
          <w:i/>
          <w:iCs/>
        </w:rPr>
        <w:t>R</w:t>
      </w:r>
      <w:r w:rsidRPr="004C4EBB">
        <w:rPr>
          <w:rFonts w:eastAsia="Calibri"/>
          <w:i/>
          <w:iCs/>
          <w:vertAlign w:val="subscript"/>
        </w:rPr>
        <w:t>вих</w:t>
      </w:r>
      <w:r w:rsidR="00AA58C6">
        <w:rPr>
          <w:rFonts w:eastAsia="Calibri"/>
        </w:rPr>
        <w:t xml:space="preserve">  </w:t>
      </w:r>
      <w:r w:rsidRPr="004C4EBB">
        <w:rPr>
          <w:rFonts w:eastAsia="Calibri"/>
        </w:rPr>
        <w:sym w:font="Symbol" w:char="F0BB"/>
      </w:r>
      <w:r w:rsidRPr="004C4EBB">
        <w:rPr>
          <w:rFonts w:eastAsia="Calibri"/>
        </w:rPr>
        <w:t>2</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rPr>
        <w:t>/ (1</w:t>
      </w:r>
      <w:r w:rsidRPr="004C4EBB">
        <w:rPr>
          <w:rFonts w:eastAsia="Calibri"/>
          <w:i/>
          <w:iCs/>
        </w:rPr>
        <w:t>+h</w:t>
      </w:r>
      <w:r w:rsidRPr="004C4EBB">
        <w:rPr>
          <w:rFonts w:eastAsia="Calibri"/>
          <w:vertAlign w:val="subscript"/>
        </w:rPr>
        <w:t>22</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i/>
          <w:iCs/>
        </w:rPr>
        <w:t>R</w:t>
      </w:r>
      <w:r w:rsidRPr="004C4EBB">
        <w:rPr>
          <w:rFonts w:eastAsia="Calibri"/>
          <w:i/>
          <w:iCs/>
          <w:vertAlign w:val="subscript"/>
        </w:rPr>
        <w:t>К</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sym w:font="Symbol" w:char="F0BB"/>
      </w:r>
      <w:r w:rsidRPr="004C4EBB">
        <w:rPr>
          <w:rFonts w:eastAsia="Calibri"/>
        </w:rPr>
        <w:t>2</w:t>
      </w:r>
      <w:r w:rsidRPr="004C4EBB">
        <w:rPr>
          <w:rFonts w:eastAsia="Calibri"/>
          <w:i/>
          <w:iCs/>
        </w:rPr>
        <w:t>R</w:t>
      </w:r>
      <w:r w:rsidR="00AA58C6">
        <w:rPr>
          <w:rFonts w:eastAsia="Calibri"/>
          <w:i/>
          <w:iCs/>
        </w:rPr>
        <w:t xml:space="preserve">  </w:t>
      </w:r>
      <w:r w:rsidRPr="004C4EBB">
        <w:rPr>
          <w:rFonts w:eastAsia="Calibri"/>
          <w:i/>
          <w:iCs/>
          <w:vertAlign w:val="subscript"/>
        </w:rPr>
        <w:t>К</w:t>
      </w:r>
      <w:r w:rsidR="00AA58C6">
        <w:rPr>
          <w:rFonts w:eastAsia="Calibri"/>
          <w:i/>
          <w:iCs/>
          <w:vertAlign w:val="subscript"/>
        </w:rPr>
        <w:t xml:space="preserve">  </w:t>
      </w:r>
      <w:r w:rsidRPr="004C4EBB">
        <w:rPr>
          <w:rFonts w:eastAsia="Calibri"/>
          <w:i/>
          <w:iCs/>
        </w:rPr>
        <w:t>.</w:t>
      </w:r>
    </w:p>
    <w:p w:rsidR="004C4EBB" w:rsidRPr="004C4EBB" w:rsidRDefault="004C4EBB" w:rsidP="004C4EBB">
      <w:pPr>
        <w:rPr>
          <w:rFonts w:eastAsia="Calibri"/>
        </w:rPr>
      </w:pPr>
      <w:r w:rsidRPr="004C4EBB">
        <w:rPr>
          <w:rFonts w:eastAsia="Calibri"/>
        </w:rPr>
        <w:t xml:space="preserve">Коефіцієнт підсилення напруги підсилювача при опорі навантаження </w:t>
      </w:r>
      <w:r w:rsidRPr="004C4EBB">
        <w:rPr>
          <w:rFonts w:eastAsia="Calibri"/>
          <w:i/>
          <w:iCs/>
        </w:rPr>
        <w:t>R</w:t>
      </w:r>
      <w:r w:rsidRPr="004C4EBB">
        <w:rPr>
          <w:rFonts w:eastAsia="Calibri"/>
          <w:i/>
          <w:iCs/>
          <w:vertAlign w:val="subscript"/>
        </w:rPr>
        <w:t>н</w:t>
      </w:r>
      <w:r w:rsidR="00AA58C6">
        <w:rPr>
          <w:rFonts w:eastAsia="Calibri"/>
          <w:i/>
          <w:iCs/>
          <w:vertAlign w:val="subscript"/>
        </w:rPr>
        <w:t xml:space="preserve">  </w:t>
      </w:r>
      <w:r w:rsidRPr="004C4EBB">
        <w:rPr>
          <w:rFonts w:eastAsia="Calibri"/>
        </w:rPr>
        <w:t>=</w:t>
      </w:r>
      <w:r w:rsidRPr="004C4EBB">
        <w:rPr>
          <w:rFonts w:eastAsia="Calibri"/>
        </w:rPr>
        <w:sym w:font="Symbol" w:char="F0A5"/>
      </w:r>
    </w:p>
    <w:p w:rsidR="004C4EBB" w:rsidRPr="004C4EBB" w:rsidRDefault="004C4EBB" w:rsidP="004C4EBB">
      <w:pPr>
        <w:rPr>
          <w:rFonts w:eastAsia="Calibri"/>
        </w:rPr>
      </w:pPr>
      <w:r w:rsidRPr="004C4EBB">
        <w:rPr>
          <w:rFonts w:eastAsia="Calibri"/>
          <w:i/>
          <w:iCs/>
        </w:rPr>
        <w:t>К</w:t>
      </w:r>
      <w:r w:rsidRPr="004C4EBB">
        <w:rPr>
          <w:rFonts w:eastAsia="Calibri"/>
          <w:i/>
          <w:iCs/>
          <w:vertAlign w:val="subscript"/>
        </w:rPr>
        <w:t>і</w:t>
      </w:r>
      <w:r w:rsidR="00AA58C6">
        <w:rPr>
          <w:rFonts w:eastAsia="Calibri"/>
        </w:rPr>
        <w:t xml:space="preserve">  </w:t>
      </w:r>
      <w:r w:rsidRPr="004C4EBB">
        <w:rPr>
          <w:rFonts w:eastAsia="Calibri"/>
        </w:rPr>
        <w:t>= (</w:t>
      </w:r>
      <w:r w:rsidRPr="004C4EBB">
        <w:rPr>
          <w:rFonts w:eastAsia="Calibri"/>
          <w:i/>
          <w:iCs/>
        </w:rPr>
        <w:t>H</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Pr="004C4EBB">
        <w:rPr>
          <w:rFonts w:eastAsia="Calibri"/>
          <w:i/>
          <w:iCs/>
        </w:rPr>
        <w:t>h</w:t>
      </w:r>
      <w:r w:rsidRPr="004C4EBB">
        <w:rPr>
          <w:rFonts w:eastAsia="Calibri"/>
          <w:vertAlign w:val="subscript"/>
        </w:rPr>
        <w:t>11</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Pr="004C4EBB">
        <w:rPr>
          <w:rFonts w:eastAsia="Calibri"/>
          <w:i/>
          <w:iCs/>
        </w:rPr>
        <w:t>R</w:t>
      </w:r>
      <w:r w:rsidRPr="004C4EBB">
        <w:rPr>
          <w:rFonts w:eastAsia="Calibri"/>
          <w:i/>
          <w:iCs/>
          <w:vertAlign w:val="subscript"/>
        </w:rPr>
        <w:t>К</w:t>
      </w:r>
      <w:r w:rsidR="00AA58C6">
        <w:rPr>
          <w:rFonts w:eastAsia="Calibri"/>
          <w:i/>
          <w:iCs/>
          <w:vertAlign w:val="subscript"/>
        </w:rPr>
        <w:t xml:space="preserve">  </w:t>
      </w:r>
      <w:r w:rsidRPr="004C4EBB">
        <w:rPr>
          <w:rFonts w:eastAsia="Calibri"/>
        </w:rPr>
        <w:t>/ (1 +</w:t>
      </w:r>
      <w:r w:rsidRPr="004C4EBB">
        <w:rPr>
          <w:rFonts w:eastAsia="Calibri"/>
          <w:i/>
          <w:iCs/>
        </w:rPr>
        <w:t>h</w:t>
      </w:r>
      <w:r w:rsidRPr="004C4EBB">
        <w:rPr>
          <w:rFonts w:eastAsia="Calibri"/>
          <w:vertAlign w:val="subscript"/>
        </w:rPr>
        <w:t>22</w:t>
      </w:r>
      <w:r w:rsidR="00AA58C6">
        <w:rPr>
          <w:rFonts w:eastAsia="Calibri"/>
          <w:vertAlign w:val="subscript"/>
        </w:rPr>
        <w:t xml:space="preserve">  </w:t>
      </w:r>
      <w:r w:rsidRPr="004C4EBB">
        <w:rPr>
          <w:rFonts w:eastAsia="Calibri"/>
          <w:i/>
          <w:iCs/>
        </w:rPr>
        <w:t>R</w:t>
      </w:r>
      <w:r w:rsidRPr="004C4EBB">
        <w:rPr>
          <w:rFonts w:eastAsia="Calibri"/>
          <w:i/>
          <w:iCs/>
          <w:vertAlign w:val="subscript"/>
        </w:rPr>
        <w:t>К</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BB"/>
      </w:r>
      <w:r w:rsidRPr="004C4EBB">
        <w:rPr>
          <w:rFonts w:eastAsia="Calibri"/>
        </w:rPr>
        <w:t>(</w:t>
      </w:r>
      <w:r w:rsidRPr="004C4EBB">
        <w:rPr>
          <w:rFonts w:eastAsia="Calibri"/>
          <w:i/>
          <w:iCs/>
        </w:rPr>
        <w:t>h</w:t>
      </w:r>
      <w:r w:rsidRPr="004C4EBB">
        <w:rPr>
          <w:rFonts w:eastAsia="Calibri"/>
          <w:vertAlign w:val="subscript"/>
        </w:rPr>
        <w:t>21</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Pr="004C4EBB">
        <w:rPr>
          <w:rFonts w:eastAsia="Calibri"/>
          <w:i/>
          <w:iCs/>
        </w:rPr>
        <w:t>h</w:t>
      </w:r>
      <w:r w:rsidRPr="004C4EBB">
        <w:rPr>
          <w:rFonts w:eastAsia="Calibri"/>
          <w:vertAlign w:val="subscript"/>
        </w:rPr>
        <w:t>11</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w:t>
      </w:r>
      <w:r w:rsidRPr="004C4EBB">
        <w:rPr>
          <w:rFonts w:eastAsia="Calibri"/>
          <w:i/>
          <w:iCs/>
        </w:rPr>
        <w:t>R</w:t>
      </w:r>
      <w:r w:rsidRPr="004C4EBB">
        <w:rPr>
          <w:rFonts w:eastAsia="Calibri"/>
          <w:i/>
          <w:iCs/>
          <w:vertAlign w:val="subscript"/>
        </w:rPr>
        <w:t>К</w:t>
      </w:r>
      <w:r w:rsidRPr="004C4EBB">
        <w:rPr>
          <w:rFonts w:eastAsia="Calibri"/>
        </w:rPr>
        <w:t>.</w:t>
      </w:r>
    </w:p>
    <w:p w:rsidR="004C4EBB" w:rsidRPr="004C4EBB" w:rsidRDefault="004C4EBB" w:rsidP="004C4EBB">
      <w:pPr>
        <w:rPr>
          <w:rFonts w:eastAsia="Calibri"/>
        </w:rPr>
      </w:pPr>
      <w:r w:rsidRPr="004C4EBB">
        <w:rPr>
          <w:rFonts w:eastAsia="Calibri"/>
        </w:rPr>
        <w:t>Диференціальні підсилювачі з симетричним входом і виходом широко застосовуються в швидкодіючих комутаторах, кодерах і декодерах і в аналогових обчислювальних машинах.</w:t>
      </w:r>
    </w:p>
    <w:p w:rsidR="004C4EBB" w:rsidRPr="004C4EBB" w:rsidRDefault="004C4EBB" w:rsidP="004C4EBB">
      <w:pPr>
        <w:rPr>
          <w:rFonts w:eastAsia="Calibri"/>
        </w:rPr>
      </w:pPr>
      <w:r w:rsidRPr="004C4EBB">
        <w:rPr>
          <w:rFonts w:eastAsia="Calibri"/>
        </w:rPr>
        <w:t xml:space="preserve">Диференціальний підсилювач використовується також, коли потрібно підсилити не різницю напруги між базами транзисторів, а </w:t>
      </w:r>
      <w:r w:rsidRPr="004C4EBB">
        <w:rPr>
          <w:rFonts w:eastAsia="Calibri"/>
          <w:i/>
          <w:iCs/>
        </w:rPr>
        <w:t xml:space="preserve">тільки </w:t>
      </w:r>
      <w:r w:rsidRPr="004C4EBB">
        <w:rPr>
          <w:rFonts w:eastAsia="Calibri"/>
        </w:rPr>
        <w:t xml:space="preserve">вхідна напруга, наприклад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vertAlign w:val="subscript"/>
        </w:rPr>
        <w:t xml:space="preserve">1 </w:t>
      </w:r>
      <w:r w:rsidRPr="004C4EBB">
        <w:rPr>
          <w:rFonts w:eastAsia="Calibri"/>
        </w:rPr>
        <w:t>(рис. 5.7,</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xml:space="preserve">). При цьому один з входів заземлюють. Якщо використовується напруга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2</w:t>
      </w:r>
      <w:r w:rsidRPr="004C4EBB">
        <w:rPr>
          <w:rFonts w:eastAsia="Calibri"/>
        </w:rPr>
        <w:t>, то таку схему називають диференціальним підсилювачем з несиметричним входом і виходом.</w:t>
      </w:r>
    </w:p>
    <w:p w:rsidR="00CD0D77" w:rsidRDefault="004C4EBB" w:rsidP="004C4EBB">
      <w:pPr>
        <w:rPr>
          <w:rFonts w:eastAsia="Calibri"/>
          <w:b/>
          <w:bCs/>
        </w:rPr>
      </w:pPr>
      <w:r w:rsidRPr="004C4EBB">
        <w:rPr>
          <w:rFonts w:eastAsia="Calibri"/>
          <w:b/>
          <w:bCs/>
        </w:rPr>
        <w:t>Виконання роботи</w:t>
      </w:r>
      <w:r w:rsidR="00CD0D77" w:rsidRPr="00CD0D77">
        <w:rPr>
          <w:rFonts w:eastAsia="Calibri"/>
          <w:b/>
          <w:bCs/>
        </w:rPr>
        <w:t xml:space="preserve"> </w:t>
      </w:r>
    </w:p>
    <w:p w:rsidR="004C4EBB" w:rsidRPr="004C4EBB" w:rsidRDefault="00CD0D77" w:rsidP="004C4EBB">
      <w:pPr>
        <w:rPr>
          <w:rFonts w:eastAsia="Calibri"/>
        </w:rPr>
      </w:pPr>
      <w:r w:rsidRPr="004C4EBB">
        <w:rPr>
          <w:rFonts w:eastAsia="Calibri"/>
          <w:b/>
          <w:bCs/>
        </w:rPr>
        <w:lastRenderedPageBreak/>
        <w:t xml:space="preserve">Завдання 1а </w:t>
      </w:r>
      <w:r w:rsidRPr="004C4EBB">
        <w:rPr>
          <w:rFonts w:eastAsia="Calibri"/>
        </w:rPr>
        <w:t xml:space="preserve">(для студентів, прізвища яких в журналі групи мають непарний номер). </w:t>
      </w:r>
      <w:r w:rsidRPr="004C4EBB">
        <w:rPr>
          <w:rFonts w:eastAsia="Calibri"/>
          <w:b/>
          <w:bCs/>
        </w:rPr>
        <w:t>Запустити</w:t>
      </w:r>
      <w:r w:rsidRPr="004C4EBB">
        <w:rPr>
          <w:rFonts w:eastAsia="Calibri"/>
        </w:rPr>
        <w:t xml:space="preserve"> </w:t>
      </w:r>
      <w:r w:rsidRPr="004C4EBB">
        <w:rPr>
          <w:rFonts w:eastAsia="Calibri"/>
          <w:b/>
          <w:i/>
        </w:rPr>
        <w:t>М</w:t>
      </w:r>
      <w:r w:rsidRPr="004C4EBB">
        <w:rPr>
          <w:rFonts w:eastAsia="Calibri"/>
          <w:b/>
          <w:i/>
          <w:lang w:val="en-US"/>
        </w:rPr>
        <w:t>ultisim</w:t>
      </w:r>
      <w:r w:rsidRPr="004C4EBB">
        <w:rPr>
          <w:rFonts w:eastAsia="Calibri"/>
        </w:rPr>
        <w:t xml:space="preserve">. </w:t>
      </w:r>
      <w:r w:rsidRPr="004C4EBB">
        <w:rPr>
          <w:rFonts w:eastAsia="Calibri"/>
          <w:b/>
          <w:bCs/>
        </w:rPr>
        <w:t xml:space="preserve">Відкрити </w:t>
      </w:r>
      <w:r w:rsidRPr="004C4EBB">
        <w:rPr>
          <w:rFonts w:eastAsia="Calibri"/>
        </w:rPr>
        <w:t xml:space="preserve">файл </w:t>
      </w:r>
      <w:r w:rsidRPr="004C4EBB">
        <w:rPr>
          <w:rFonts w:eastAsia="Calibri"/>
          <w:b/>
          <w:bCs/>
        </w:rPr>
        <w:t>24.8.ms10</w:t>
      </w:r>
      <w:r w:rsidRPr="004C4EBB">
        <w:rPr>
          <w:rFonts w:eastAsia="Calibri"/>
        </w:rPr>
        <w:t xml:space="preserve">, або </w:t>
      </w:r>
      <w:r w:rsidRPr="004C4EBB">
        <w:rPr>
          <w:rFonts w:eastAsia="Calibri"/>
          <w:b/>
          <w:bCs/>
        </w:rPr>
        <w:t xml:space="preserve">зібрати </w:t>
      </w:r>
      <w:r w:rsidRPr="004C4EBB">
        <w:rPr>
          <w:rFonts w:eastAsia="Calibri"/>
        </w:rPr>
        <w:t xml:space="preserve">на робочому полі середовища </w:t>
      </w:r>
      <w:r w:rsidRPr="004C4EBB">
        <w:rPr>
          <w:rFonts w:eastAsia="Calibri"/>
          <w:b/>
          <w:i/>
        </w:rPr>
        <w:t>М</w:t>
      </w:r>
      <w:r w:rsidRPr="004C4EBB">
        <w:rPr>
          <w:rFonts w:eastAsia="Calibri"/>
          <w:b/>
          <w:i/>
          <w:lang w:val="en-US"/>
        </w:rPr>
        <w:t>ultisim</w:t>
      </w:r>
      <w:r w:rsidRPr="004C4EBB">
        <w:rPr>
          <w:rFonts w:eastAsia="Calibri"/>
        </w:rPr>
        <w:t xml:space="preserve"> схему для випробування </w:t>
      </w:r>
      <w:r w:rsidRPr="004C4EBB">
        <w:rPr>
          <w:rFonts w:eastAsia="Calibri"/>
          <w:i/>
          <w:iCs/>
        </w:rPr>
        <w:t xml:space="preserve">підсилювального каскаду на біполярному транзисторі </w:t>
      </w:r>
      <w:r w:rsidRPr="004C4EBB">
        <w:rPr>
          <w:rFonts w:eastAsia="Calibri"/>
        </w:rPr>
        <w:t xml:space="preserve">зі СЕ (рис. 5.8), </w:t>
      </w:r>
      <w:r w:rsidRPr="004C4EBB">
        <w:rPr>
          <w:rFonts w:eastAsia="Calibri"/>
          <w:b/>
          <w:bCs/>
        </w:rPr>
        <w:t xml:space="preserve">ознайомитися </w:t>
      </w:r>
      <w:r w:rsidRPr="004C4EBB">
        <w:rPr>
          <w:rFonts w:eastAsia="Calibri"/>
        </w:rPr>
        <w:t xml:space="preserve">з методикою розрахунку параметрів елементів схеми і </w:t>
      </w:r>
      <w:r w:rsidRPr="004C4EBB">
        <w:rPr>
          <w:rFonts w:eastAsia="Calibri"/>
          <w:b/>
          <w:bCs/>
        </w:rPr>
        <w:t xml:space="preserve">встановити </w:t>
      </w:r>
      <w:r w:rsidRPr="004C4EBB">
        <w:rPr>
          <w:rFonts w:eastAsia="Calibri"/>
        </w:rPr>
        <w:t>їх в діалогових вікнах компонентів.</w:t>
      </w:r>
    </w:p>
    <w:p w:rsidR="004C4EBB" w:rsidRPr="004C4EBB" w:rsidRDefault="008A7B03" w:rsidP="007248D4">
      <w:pPr>
        <w:ind w:firstLine="0"/>
        <w:rPr>
          <w:rFonts w:eastAsia="Calibri"/>
        </w:rPr>
      </w:pPr>
      <w:r>
        <w:rPr>
          <w:rFonts w:eastAsia="Calibri"/>
        </w:rPr>
      </w:r>
      <w:r>
        <w:rPr>
          <w:rFonts w:eastAsia="Calibri"/>
        </w:rPr>
        <w:pict>
          <v:group id="Групувати 261" o:spid="_x0000_s1752" style="width:453pt;height:286.35pt;mso-position-horizontal-relative:char;mso-position-vertical-relative:line" coordorigin="1394,7916" coordsize="9060,5727">
            <v:group id="Group 134" o:spid="_x0000_s1753" style="position:absolute;left:1394;top:7916;width:9060;height:5727" coordorigin="1454,1412" coordsize="9060,57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qAlbMQAAADcAAAADwAAAGRycy9kb3ducmV2LnhtbESPQYvCMBSE7wv+h/AE&#10;b2vayopUo4ioeJCFVUG8PZpnW2xeShPb+u/NwsIeh5n5hlmselOJlhpXWlYQjyMQxJnVJecKLufd&#10;5wyE88gaK8uk4EUOVsvBxwJTbTv+ofbkcxEg7FJUUHhfp1K6rCCDbmxr4uDdbWPQB9nkUjfYBbip&#10;ZBJFU2mw5LBQYE2bgrLH6WkU7Dvs1pN42x4f983rdv76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qAlbMQAAADcAAAA&#10;DwAAAAAAAAAAAAAAAACqAgAAZHJzL2Rvd25yZXYueG1sUEsFBgAAAAAEAAQA+gAAAJsDAAAAAA==&#10;">
              <v:shape id="Text Box 135" o:spid="_x0000_s1754" type="#_x0000_t202" style="position:absolute;left:5072;top:6644;width:1440;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FS8MA&#10;AADcAAAADwAAAGRycy9kb3ducmV2LnhtbESPQWsCMRSE74L/ITzBmyZaFbsaRSyFnpTaWvD22Dx3&#10;Fzcvyya66783gtDjMDPfMMt1a0txo9oXjjWMhgoEcepMwZmG35/PwRyED8gGS8ek4U4e1qtuZ4mJ&#10;cQ1/0+0QMhEh7BPUkIdQJVL6NCeLfugq4uidXW0xRFln0tTYRLgt5VipmbRYcFzIsaJtTunlcLUa&#10;jrvz6W+i9tmHnVaNa5Vk+y617vfazQJEoDb8h1/tL6NhPHu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gFS8MAAADcAAAADwAAAAAAAAAAAAAAAACYAgAAZHJzL2Rv&#10;d25yZXYueG1sUEsFBgAAAAAEAAQA9QAAAIgDAAAAAA==&#10;" filled="f" stroked="f">
                <v:textbox style="mso-next-textbox:#Text Box 135">
                  <w:txbxContent>
                    <w:p w:rsidR="00033981" w:rsidRDefault="00033981" w:rsidP="004C4EBB">
                      <w:pPr>
                        <w:rPr>
                          <w:sz w:val="24"/>
                          <w:szCs w:val="24"/>
                        </w:rPr>
                      </w:pPr>
                      <w:r>
                        <w:rPr>
                          <w:sz w:val="24"/>
                          <w:szCs w:val="24"/>
                        </w:rPr>
                        <w:t>Рис. 5.8</w:t>
                      </w:r>
                    </w:p>
                  </w:txbxContent>
                </v:textbox>
              </v:shape>
              <v:shape id="Picture 136" o:spid="_x0000_s1755" type="#_x0000_t75" style="position:absolute;left:1454;top:1412;width:9060;height:532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IZ7bHAAAA3AAAAA8AAABkcnMvZG93bnJldi54bWxEj0FrwkAUhO8F/8PyCl5K3TRIsNFVYqFi&#10;QQ8aL94e2WcSmn0bstsY/fVdodDjMDPfMIvVYBrRU+dqywreJhEI4sLqmksFp/zzdQbCeWSNjWVS&#10;cCMHq+XoaYGptlc+UH/0pQgQdikqqLxvUyldUZFBN7EtcfAutjPog+xKqTu8BrhpZBxFiTRYc1io&#10;sKWPiorv449RsM3y7Lzebd6nt5f4626Tu+z3uVLj5yGbg/A0+P/wX3urFcTJFB5nwhGQy1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tIZ7bHAAAA3AAAAA8AAAAAAAAAAAAA&#10;AAAAnwIAAGRycy9kb3ducmV2LnhtbFBLBQYAAAAABAAEAPcAAACTAwAAAAA=&#10;">
                <v:imagedata r:id="rId338" o:title="" gain="74473f" blacklevel="3932f"/>
              </v:shape>
            </v:group>
            <v:shape id="Text Box 137" o:spid="_x0000_s1756" type="#_x0000_t202" style="position:absolute;left:2042;top:11084;width:390;height:2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FoVcIA&#10;AADcAAAADwAAAGRycy9kb3ducmV2LnhtbESP3YrCMBSE7wXfIRzBG9FUWatWo6zCirf+PMCxObbF&#10;5qQ0WVvf3giCl8PMfMOsNq0pxYNqV1hWMB5FIIhTqwvOFFzOf8M5COeRNZaWScGTHGzW3c4KE20b&#10;PtLj5DMRIOwSVJB7XyVSujQng25kK+Lg3Wxt0AdZZ1LX2AS4KeUkimJpsOCwkGNFu5zS++nfKLgd&#10;msF00Vz3/jI7/sRbLGZX+1Sq32t/lyA8tf4b/rQPWsEknsL7TDgCcv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EWhVwgAAANwAAAAPAAAAAAAAAAAAAAAAAJgCAABkcnMvZG93&#10;bnJldi54bWxQSwUGAAAAAAQABAD1AAAAhwMAAAAA&#10;" stroked="f">
              <v:textbox style="mso-next-textbox:#Text Box 137">
                <w:txbxContent>
                  <w:p w:rsidR="00033981" w:rsidRDefault="00033981" w:rsidP="004C4EBB"/>
                </w:txbxContent>
              </v:textbox>
            </v:shape>
            <v:shape id="Text Box 138" o:spid="_x0000_s1757" type="#_x0000_t202" style="position:absolute;left:1616;top:11264;width:600;height:40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m08QA&#10;AADcAAAADwAAAGRycy9kb3ducmV2LnhtbESPQWvCQBSE7wX/w/IEb81uQxtqdBVRCp5atK3g7ZF9&#10;JqHZtyG7Jum/7xYEj8PMfMMs16NtRE+drx1reEoUCOLCmZpLDV+fb4+vIHxANtg4Jg2/5GG9mjws&#10;MTdu4AP1x1CKCGGfo4YqhDaX0hcVWfSJa4mjd3GdxRBlV0rT4RDhtpGpUpm0WHNcqLClbUXFz/Fq&#10;NXy/X86nZ/VR7uxLO7hRSbZzqfVsOm4WIAKN4R6+tfdGQ5pl8H8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PptPEAAAA3AAAAA8AAAAAAAAAAAAAAAAAmAIAAGRycy9k&#10;b3ducmV2LnhtbFBLBQYAAAAABAAEAPUAAACJAwAAAAA=&#10;" filled="f" stroked="f">
              <v:textbox style="mso-next-textbox:#Text Box 138">
                <w:txbxContent>
                  <w:p w:rsidR="00033981" w:rsidRPr="004C74F3" w:rsidRDefault="00033981" w:rsidP="004C4EBB">
                    <w:pPr>
                      <w:rPr>
                        <w:rFonts w:ascii="Arial" w:hAnsi="Arial" w:cs="Arial"/>
                        <w:b/>
                        <w:sz w:val="20"/>
                      </w:rPr>
                    </w:pPr>
                    <w:r w:rsidRPr="004C74F3">
                      <w:rPr>
                        <w:rFonts w:ascii="Arial" w:hAnsi="Arial" w:cs="Arial"/>
                        <w:b/>
                        <w:sz w:val="20"/>
                      </w:rPr>
                      <w:t>Е1</w:t>
                    </w:r>
                  </w:p>
                </w:txbxContent>
              </v:textbox>
            </v:shape>
            <w10:anchorlock/>
          </v:group>
        </w:pict>
      </w:r>
    </w:p>
    <w:p w:rsidR="004C4EBB" w:rsidRPr="004C4EBB" w:rsidRDefault="004C4EBB" w:rsidP="004C4EBB">
      <w:pPr>
        <w:rPr>
          <w:rFonts w:eastAsia="Calibri"/>
        </w:rPr>
      </w:pPr>
      <w:r w:rsidRPr="004C4EBB">
        <w:rPr>
          <w:rFonts w:eastAsia="Calibri"/>
        </w:rPr>
        <w:t xml:space="preserve">У схемі підсилювача на транзисторі </w:t>
      </w:r>
      <w:r w:rsidRPr="004C4EBB">
        <w:rPr>
          <w:rFonts w:eastAsia="Calibri"/>
          <w:b/>
          <w:bCs/>
        </w:rPr>
        <w:t xml:space="preserve">VT1 </w:t>
      </w:r>
      <w:r w:rsidRPr="004C4EBB">
        <w:rPr>
          <w:rFonts w:eastAsia="Calibri"/>
        </w:rPr>
        <w:t xml:space="preserve">зі СЕ (типу </w:t>
      </w:r>
      <w:r w:rsidRPr="004C4EBB">
        <w:rPr>
          <w:rFonts w:eastAsia="Calibri"/>
          <w:b/>
          <w:bCs/>
        </w:rPr>
        <w:t xml:space="preserve">2N3906 </w:t>
      </w:r>
      <w:r w:rsidRPr="004C4EBB">
        <w:rPr>
          <w:rFonts w:eastAsia="Calibri"/>
        </w:rPr>
        <w:t xml:space="preserve">з параметрами: </w:t>
      </w:r>
      <w:r w:rsidRPr="004C4EBB">
        <w:rPr>
          <w:rFonts w:eastAsia="Calibri"/>
          <w:i/>
          <w:iCs/>
        </w:rPr>
        <w:t>U</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w:t>
      </w:r>
      <w:r w:rsidR="00AA58C6">
        <w:rPr>
          <w:rFonts w:eastAsia="Calibri"/>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40 В; </w:t>
      </w:r>
      <w:r w:rsidRPr="004C4EBB">
        <w:rPr>
          <w:rFonts w:eastAsia="Calibri"/>
          <w:i/>
          <w:iCs/>
        </w:rPr>
        <w:t>I</w:t>
      </w:r>
      <w:r w:rsidRPr="004C4EBB">
        <w:rPr>
          <w:rFonts w:eastAsia="Calibri"/>
          <w:i/>
          <w:iCs/>
          <w:vertAlign w:val="subscript"/>
        </w:rPr>
        <w:t>K</w:t>
      </w:r>
      <w:r w:rsidR="00AA58C6">
        <w:rPr>
          <w:rFonts w:eastAsia="Calibri"/>
          <w:i/>
          <w:iCs/>
          <w:vertAlign w:val="subscript"/>
        </w:rPr>
        <w:t xml:space="preserve">  </w:t>
      </w:r>
      <w:r w:rsidRPr="004C4EBB">
        <w:rPr>
          <w:rFonts w:eastAsia="Calibri"/>
          <w:vertAlign w:val="subscript"/>
        </w:rPr>
        <w:t>.</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0,2 А; </w:t>
      </w:r>
      <w:r w:rsidRPr="004C4EBB">
        <w:rPr>
          <w:rFonts w:eastAsia="Calibri"/>
          <w:i/>
          <w:iCs/>
        </w:rPr>
        <w:t>h</w:t>
      </w:r>
      <w:r w:rsidRPr="004C4EBB">
        <w:rPr>
          <w:rFonts w:eastAsia="Calibri"/>
          <w:i/>
          <w:iCs/>
          <w:vertAlign w:val="subscript"/>
        </w:rPr>
        <w:t>2</w:t>
      </w:r>
      <w:r w:rsidRPr="004C4EBB">
        <w:rPr>
          <w:rFonts w:eastAsia="Calibri"/>
          <w:vertAlign w:val="subscript"/>
        </w:rPr>
        <w:t>1</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 30 ... 300; </w:t>
      </w:r>
      <w:r w:rsidRPr="004C4EBB">
        <w:rPr>
          <w:rFonts w:eastAsia="Calibri"/>
          <w:i/>
          <w:iCs/>
        </w:rPr>
        <w:t>f</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 xml:space="preserve">300 МГц; </w:t>
      </w:r>
      <w:r w:rsidRPr="004C4EBB">
        <w:rPr>
          <w:rFonts w:eastAsia="Calibri"/>
          <w:i/>
          <w:iCs/>
        </w:rPr>
        <w:t>P</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 0,625 Вт) включені потенціометри </w:t>
      </w:r>
      <w:r w:rsidRPr="004C4EBB">
        <w:rPr>
          <w:rFonts w:eastAsia="Calibri"/>
          <w:b/>
          <w:bCs/>
        </w:rPr>
        <w:t xml:space="preserve">R1 </w:t>
      </w:r>
      <w:r w:rsidRPr="004C4EBB">
        <w:rPr>
          <w:rFonts w:eastAsia="Calibri"/>
        </w:rPr>
        <w:t xml:space="preserve">і </w:t>
      </w:r>
      <w:r w:rsidRPr="004C4EBB">
        <w:rPr>
          <w:rFonts w:eastAsia="Calibri"/>
          <w:b/>
          <w:bCs/>
        </w:rPr>
        <w:t>R</w:t>
      </w:r>
      <w:r w:rsidRPr="004C4EBB">
        <w:rPr>
          <w:rFonts w:eastAsia="Calibri"/>
          <w:b/>
          <w:bCs/>
          <w:vertAlign w:val="subscript"/>
        </w:rPr>
        <w:t>К</w:t>
      </w:r>
      <w:r w:rsidRPr="004C4EBB">
        <w:rPr>
          <w:rFonts w:eastAsia="Calibri"/>
        </w:rPr>
        <w:t xml:space="preserve">, постійні резистори </w:t>
      </w:r>
      <w:r w:rsidRPr="004C4EBB">
        <w:rPr>
          <w:rFonts w:eastAsia="Calibri"/>
          <w:b/>
          <w:bCs/>
        </w:rPr>
        <w:t>Rs</w:t>
      </w:r>
      <w:r w:rsidRPr="004C4EBB">
        <w:rPr>
          <w:rFonts w:eastAsia="Calibri"/>
        </w:rPr>
        <w:t xml:space="preserve">, </w:t>
      </w:r>
      <w:r w:rsidRPr="004C4EBB">
        <w:rPr>
          <w:rFonts w:eastAsia="Calibri"/>
          <w:b/>
          <w:bCs/>
        </w:rPr>
        <w:t xml:space="preserve">Re </w:t>
      </w:r>
      <w:r w:rsidRPr="004C4EBB">
        <w:rPr>
          <w:rFonts w:eastAsia="Calibri"/>
        </w:rPr>
        <w:t xml:space="preserve">і </w:t>
      </w:r>
      <w:r w:rsidRPr="004C4EBB">
        <w:rPr>
          <w:rFonts w:eastAsia="Calibri"/>
          <w:b/>
          <w:bCs/>
        </w:rPr>
        <w:t>Rn</w:t>
      </w:r>
      <w:r w:rsidRPr="004C4EBB">
        <w:rPr>
          <w:rFonts w:eastAsia="Calibri"/>
        </w:rPr>
        <w:t xml:space="preserve">, конденсатори </w:t>
      </w:r>
      <w:r w:rsidRPr="004C4EBB">
        <w:rPr>
          <w:rFonts w:eastAsia="Calibri"/>
          <w:b/>
          <w:bCs/>
        </w:rPr>
        <w:t>С1</w:t>
      </w:r>
      <w:r w:rsidRPr="004C4EBB">
        <w:rPr>
          <w:rFonts w:eastAsia="Calibri"/>
        </w:rPr>
        <w:t>...</w:t>
      </w:r>
      <w:r w:rsidRPr="004C4EBB">
        <w:rPr>
          <w:rFonts w:eastAsia="Calibri"/>
          <w:b/>
          <w:bCs/>
        </w:rPr>
        <w:t>С3</w:t>
      </w:r>
      <w:r w:rsidRPr="004C4EBB">
        <w:rPr>
          <w:rFonts w:eastAsia="Calibri"/>
        </w:rPr>
        <w:t xml:space="preserve">, перемикач </w:t>
      </w:r>
      <w:r w:rsidRPr="004C4EBB">
        <w:rPr>
          <w:rFonts w:eastAsia="Calibri"/>
          <w:b/>
          <w:bCs/>
        </w:rPr>
        <w:t xml:space="preserve">А </w:t>
      </w:r>
      <w:r w:rsidRPr="004C4EBB">
        <w:rPr>
          <w:rFonts w:eastAsia="Calibri"/>
        </w:rPr>
        <w:t xml:space="preserve">і вимикач </w:t>
      </w:r>
      <w:r w:rsidRPr="004C4EBB">
        <w:rPr>
          <w:rFonts w:eastAsia="Calibri"/>
          <w:b/>
          <w:bCs/>
        </w:rPr>
        <w:t>В</w:t>
      </w:r>
      <w:r w:rsidRPr="004C4EBB">
        <w:rPr>
          <w:rFonts w:eastAsia="Calibri"/>
        </w:rPr>
        <w:t>.</w:t>
      </w:r>
    </w:p>
    <w:p w:rsidR="004C4EBB" w:rsidRPr="004C4EBB" w:rsidRDefault="004C4EBB" w:rsidP="004C4EBB">
      <w:pPr>
        <w:rPr>
          <w:rFonts w:eastAsia="Calibri"/>
        </w:rPr>
      </w:pPr>
      <w:r w:rsidRPr="004C4EBB">
        <w:rPr>
          <w:rFonts w:eastAsia="Calibri"/>
        </w:rPr>
        <w:t xml:space="preserve">Як джерело енергії використовується генератор постійної напруги </w:t>
      </w:r>
      <w:r w:rsidRPr="004C4EBB">
        <w:rPr>
          <w:rFonts w:eastAsia="Calibri"/>
          <w:b/>
          <w:bCs/>
        </w:rPr>
        <w:t xml:space="preserve">E2 </w:t>
      </w:r>
      <w:r w:rsidRPr="004C4EBB">
        <w:rPr>
          <w:rFonts w:eastAsia="Calibri"/>
        </w:rPr>
        <w:t xml:space="preserve">з ЕРС </w:t>
      </w:r>
      <w:r w:rsidRPr="004C4EBB">
        <w:rPr>
          <w:rFonts w:eastAsia="Calibri"/>
          <w:i/>
          <w:iCs/>
        </w:rPr>
        <w:t>E</w:t>
      </w:r>
      <w:r w:rsidRPr="004C4EBB">
        <w:rPr>
          <w:rFonts w:eastAsia="Calibri"/>
          <w:vertAlign w:val="subscript"/>
        </w:rPr>
        <w:t>2</w:t>
      </w:r>
      <w:r w:rsidR="00AA58C6">
        <w:rPr>
          <w:rFonts w:eastAsia="Calibri"/>
          <w:vertAlign w:val="subscript"/>
        </w:rPr>
        <w:t xml:space="preserve">  </w:t>
      </w:r>
      <w:r w:rsidRPr="004C4EBB">
        <w:rPr>
          <w:rFonts w:eastAsia="Calibri"/>
        </w:rPr>
        <w:t xml:space="preserve">= 12 В, а в якості джерела вхідного сигналу – генератор синусоїдальної напруги </w:t>
      </w:r>
      <w:r w:rsidRPr="004C4EBB">
        <w:rPr>
          <w:rFonts w:eastAsia="Calibri"/>
          <w:b/>
          <w:bCs/>
        </w:rPr>
        <w:t>E1</w:t>
      </w:r>
      <w:r w:rsidRPr="004C4EBB">
        <w:rPr>
          <w:rFonts w:eastAsia="Calibri"/>
        </w:rPr>
        <w:t xml:space="preserve">. Для візуалізації результатів випробування до схеми включені амперметри </w:t>
      </w:r>
      <w:r w:rsidRPr="004C4EBB">
        <w:rPr>
          <w:rFonts w:eastAsia="Calibri"/>
          <w:b/>
          <w:bCs/>
        </w:rPr>
        <w:t xml:space="preserve">А1 </w:t>
      </w:r>
      <w:r w:rsidRPr="004C4EBB">
        <w:rPr>
          <w:rFonts w:eastAsia="Calibri"/>
        </w:rPr>
        <w:t xml:space="preserve">і </w:t>
      </w:r>
      <w:r w:rsidRPr="004C4EBB">
        <w:rPr>
          <w:rFonts w:eastAsia="Calibri"/>
          <w:b/>
          <w:bCs/>
        </w:rPr>
        <w:t>А2</w:t>
      </w:r>
      <w:r w:rsidRPr="004C4EBB">
        <w:rPr>
          <w:rFonts w:eastAsia="Calibri"/>
        </w:rPr>
        <w:t xml:space="preserve">, вольтметри </w:t>
      </w:r>
      <w:r w:rsidRPr="004C4EBB">
        <w:rPr>
          <w:rFonts w:eastAsia="Calibri"/>
          <w:b/>
          <w:bCs/>
        </w:rPr>
        <w:t xml:space="preserve">V1 </w:t>
      </w:r>
      <w:r w:rsidRPr="004C4EBB">
        <w:rPr>
          <w:rFonts w:eastAsia="Calibri"/>
        </w:rPr>
        <w:t xml:space="preserve">і </w:t>
      </w:r>
      <w:r w:rsidRPr="004C4EBB">
        <w:rPr>
          <w:rFonts w:eastAsia="Calibri"/>
          <w:b/>
          <w:bCs/>
        </w:rPr>
        <w:t>V2</w:t>
      </w:r>
      <w:r w:rsidRPr="004C4EBB">
        <w:rPr>
          <w:rFonts w:eastAsia="Calibri"/>
        </w:rPr>
        <w:t xml:space="preserve">, двоканальний осцилограф </w:t>
      </w:r>
      <w:r w:rsidRPr="004C4EBB">
        <w:rPr>
          <w:rFonts w:eastAsia="Calibri"/>
          <w:b/>
          <w:bCs/>
        </w:rPr>
        <w:t xml:space="preserve">XSC2 </w:t>
      </w:r>
      <w:r w:rsidRPr="004C4EBB">
        <w:rPr>
          <w:rFonts w:eastAsia="Calibri"/>
        </w:rPr>
        <w:t xml:space="preserve">і плотер </w:t>
      </w:r>
      <w:r w:rsidRPr="004C4EBB">
        <w:rPr>
          <w:rFonts w:eastAsia="Calibri"/>
          <w:b/>
          <w:bCs/>
        </w:rPr>
        <w:t xml:space="preserve">ХВР1 </w:t>
      </w:r>
      <w:r w:rsidRPr="004C4EBB">
        <w:rPr>
          <w:rFonts w:eastAsia="Calibri"/>
        </w:rPr>
        <w:t>(для побудови АЧХ і ФЧХ підсилювача за напругою).</w:t>
      </w:r>
    </w:p>
    <w:p w:rsidR="004C4EBB" w:rsidRPr="004C4EBB" w:rsidRDefault="004C4EBB" w:rsidP="004C4EBB">
      <w:pPr>
        <w:rPr>
          <w:rFonts w:eastAsia="Calibri"/>
        </w:rPr>
      </w:pPr>
      <w:r w:rsidRPr="004C4EBB">
        <w:rPr>
          <w:rFonts w:eastAsia="Calibri"/>
          <w:b/>
          <w:bCs/>
        </w:rPr>
        <w:t xml:space="preserve">1.1. Розрахунок параметрів </w:t>
      </w:r>
      <w:r w:rsidRPr="004C4EBB">
        <w:rPr>
          <w:rFonts w:eastAsia="Calibri"/>
        </w:rPr>
        <w:t>елементів схеми виконаємо за допомогою співвідношень:</w:t>
      </w:r>
    </w:p>
    <w:p w:rsidR="004C4EBB" w:rsidRPr="004C4EBB" w:rsidRDefault="004C4EBB" w:rsidP="004C4EBB">
      <w:pPr>
        <w:rPr>
          <w:rFonts w:eastAsia="Calibri"/>
        </w:rPr>
      </w:pPr>
      <w:r w:rsidRPr="004C4EBB">
        <w:rPr>
          <w:rFonts w:eastAsia="Calibri"/>
          <w:i/>
          <w:iCs/>
        </w:rPr>
        <w:lastRenderedPageBreak/>
        <w:t>R</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rPr>
        <w:sym w:font="Symbol" w:char="F0BB"/>
      </w: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12 / (0,2) = 60 Ом </w:t>
      </w:r>
      <w:r w:rsidRPr="004C4EBB">
        <w:rPr>
          <w:rFonts w:eastAsia="Calibri"/>
        </w:rPr>
        <w:sym w:font="Symbol" w:char="F02D"/>
      </w:r>
      <w:r w:rsidRPr="004C4EBB">
        <w:rPr>
          <w:rFonts w:eastAsia="Calibri"/>
        </w:rPr>
        <w:t xml:space="preserve">опір колектора (беземітерного зворотного зв'язку (перемикач </w:t>
      </w:r>
      <w:r w:rsidRPr="004C4EBB">
        <w:rPr>
          <w:rFonts w:eastAsia="Calibri"/>
          <w:b/>
          <w:bCs/>
        </w:rPr>
        <w:t xml:space="preserve">А </w:t>
      </w:r>
      <w:r w:rsidRPr="004C4EBB">
        <w:rPr>
          <w:rFonts w:eastAsia="Calibri"/>
          <w:bCs/>
        </w:rPr>
        <w:t>зна</w:t>
      </w:r>
      <w:r w:rsidRPr="004C4EBB">
        <w:rPr>
          <w:rFonts w:eastAsia="Calibri"/>
        </w:rPr>
        <w:t xml:space="preserve">ходиться в правому положенні, </w:t>
      </w:r>
      <w:r w:rsidRPr="004C4EBB">
        <w:rPr>
          <w:rFonts w:eastAsia="Calibri"/>
          <w:lang w:val="ru-RU"/>
        </w:rPr>
        <w:t xml:space="preserve">вимикач  </w:t>
      </w:r>
      <w:r w:rsidRPr="004C4EBB">
        <w:rPr>
          <w:rFonts w:eastAsia="Calibri"/>
          <w:b/>
          <w:bCs/>
        </w:rPr>
        <w:t>В</w:t>
      </w:r>
      <w:r w:rsidRPr="004C4EBB">
        <w:rPr>
          <w:rFonts w:eastAsia="Calibri"/>
          <w:b/>
          <w:bCs/>
          <w:lang w:val="ru-RU"/>
        </w:rPr>
        <w:t xml:space="preserve"> </w:t>
      </w:r>
      <w:r w:rsidRPr="004C4EBB">
        <w:rPr>
          <w:rFonts w:eastAsia="Calibri"/>
        </w:rPr>
        <w:t>р</w:t>
      </w:r>
      <w:r w:rsidRPr="004C4EBB">
        <w:rPr>
          <w:rFonts w:eastAsia="Calibri"/>
          <w:lang w:val="ru-RU"/>
        </w:rPr>
        <w:t>а</w:t>
      </w:r>
      <w:r w:rsidRPr="004C4EBB">
        <w:rPr>
          <w:rFonts w:eastAsia="Calibri"/>
        </w:rPr>
        <w:t>зімкнутий, (див. рис. 5.7);</w:t>
      </w:r>
    </w:p>
    <w:p w:rsidR="004C4EBB" w:rsidRPr="004C4EBB" w:rsidRDefault="004C4EBB" w:rsidP="004C4EBB">
      <w:pPr>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sym w:font="Symbol" w:char="F0BB"/>
      </w: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/2 = 6</w:t>
      </w:r>
      <w:r w:rsidR="00AA58C6">
        <w:rPr>
          <w:rFonts w:eastAsia="Calibri"/>
        </w:rPr>
        <w:t xml:space="preserve">  </w:t>
      </w:r>
      <w:r w:rsidRPr="004C4EBB">
        <w:rPr>
          <w:rFonts w:eastAsia="Calibri"/>
        </w:rPr>
        <w:t>B</w:t>
      </w:r>
      <w:r w:rsidR="00AA58C6">
        <w:rPr>
          <w:rFonts w:eastAsia="Calibri"/>
        </w:rPr>
        <w:t xml:space="preserve">  </w:t>
      </w:r>
      <w:r w:rsidRPr="004C4EBB">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sym w:font="Symbol" w:char="F0BB"/>
      </w:r>
      <w:r w:rsidRPr="004C4EBB">
        <w:rPr>
          <w:rFonts w:eastAsia="Calibri"/>
        </w:rPr>
        <w:t>(</w:t>
      </w:r>
      <w:r w:rsidR="00AA58C6">
        <w:rPr>
          <w:rFonts w:eastAsia="Calibri"/>
        </w:rPr>
        <w:t xml:space="preserve">  </w:t>
      </w: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i/>
          <w:iCs/>
        </w:rPr>
        <w:sym w:font="Symbol" w:char="F02D"/>
      </w:r>
      <w:r w:rsidRPr="004C4EBB">
        <w:rPr>
          <w:rFonts w:eastAsia="Calibri"/>
          <w:i/>
          <w:iCs/>
        </w:rPr>
        <w:t>U</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t>) /</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rPr>
        <w:t xml:space="preserve">= 6/60 = 100 мА </w:t>
      </w:r>
      <w:r w:rsidRPr="004C4EBB">
        <w:rPr>
          <w:rFonts w:eastAsia="Calibri"/>
        </w:rPr>
        <w:sym w:font="Symbol" w:char="F02D"/>
      </w:r>
      <w:r w:rsidRPr="004C4EBB">
        <w:rPr>
          <w:rFonts w:eastAsia="Calibri"/>
        </w:rPr>
        <w:t>постійна напруга і струм колектора у режимі спокою;</w:t>
      </w:r>
    </w:p>
    <w:p w:rsidR="004C4EBB" w:rsidRPr="004C4EBB" w:rsidRDefault="004C4EBB" w:rsidP="004C4EBB">
      <w:pPr>
        <w:rPr>
          <w:rFonts w:eastAsia="Calibri"/>
        </w:rPr>
      </w:pPr>
      <w:r w:rsidRPr="004C4EBB">
        <w:rPr>
          <w:rFonts w:eastAsia="Calibri"/>
          <w:i/>
          <w:iCs/>
        </w:rPr>
        <w:t>I</w:t>
      </w:r>
      <w:r w:rsidR="00AA58C6">
        <w:rPr>
          <w:rFonts w:eastAsia="Calibri"/>
          <w:i/>
          <w:iCs/>
        </w:rPr>
        <w:t xml:space="preserve">  </w:t>
      </w:r>
      <w:r w:rsidRPr="004C4EBB">
        <w:rPr>
          <w:rFonts w:eastAsia="Calibri"/>
          <w:i/>
          <w:iCs/>
          <w:vertAlign w:val="subscript"/>
        </w:rPr>
        <w:t>Бп</w:t>
      </w:r>
      <w:r w:rsidR="00AA58C6">
        <w:rPr>
          <w:rFonts w:eastAsia="Calibri"/>
          <w:i/>
          <w:iCs/>
          <w:vertAlign w:val="subscript"/>
        </w:rPr>
        <w:t xml:space="preserve">  </w:t>
      </w:r>
      <w:r w:rsidRPr="004C4EBB">
        <w:rPr>
          <w:rFonts w:eastAsia="Calibri"/>
        </w:rPr>
        <w:sym w:font="Symbol" w:char="F0BB"/>
      </w:r>
      <w:r w:rsidRPr="004C4EBB">
        <w:rPr>
          <w:rFonts w:eastAsia="Calibri"/>
        </w:rPr>
        <w:t></w:t>
      </w:r>
      <w:r w:rsidRPr="004C4EBB">
        <w:rPr>
          <w:rFonts w:eastAsia="Calibri"/>
          <w:i/>
          <w:iCs/>
        </w:rPr>
        <w:t>I</w:t>
      </w:r>
      <w:r w:rsidR="00AA58C6">
        <w:rPr>
          <w:rFonts w:eastAsia="Calibri"/>
          <w:i/>
          <w:iCs/>
        </w:rPr>
        <w:t xml:space="preserve">  </w:t>
      </w:r>
      <w:r w:rsidRPr="004C4EBB">
        <w:rPr>
          <w:rFonts w:eastAsia="Calibri"/>
          <w:i/>
          <w:iCs/>
          <w:vertAlign w:val="subscript"/>
        </w:rPr>
        <w:t>K</w:t>
      </w:r>
      <w:r w:rsidR="00AA58C6">
        <w:rPr>
          <w:rFonts w:eastAsia="Calibri"/>
          <w:i/>
          <w:iCs/>
          <w:vertAlign w:val="subscript"/>
        </w:rPr>
        <w:t xml:space="preserve">  </w:t>
      </w:r>
      <w:r w:rsidRPr="004C4EBB">
        <w:rPr>
          <w:rFonts w:eastAsia="Calibri"/>
          <w:i/>
          <w:iCs/>
          <w:vertAlign w:val="subscript"/>
        </w:rPr>
        <w:t>п</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rPr>
        <w:t xml:space="preserve">= 100/135 </w:t>
      </w:r>
      <w:r w:rsidRPr="004C4EBB">
        <w:rPr>
          <w:rFonts w:eastAsia="Calibri"/>
        </w:rPr>
        <w:sym w:font="Symbol" w:char="F0BB"/>
      </w:r>
      <w:r w:rsidRPr="004C4EBB">
        <w:rPr>
          <w:rFonts w:eastAsia="Calibri"/>
        </w:rPr>
        <w:t xml:space="preserve">0,75 мA </w:t>
      </w:r>
      <w:r w:rsidRPr="004C4EBB">
        <w:rPr>
          <w:rFonts w:eastAsia="Calibri"/>
        </w:rPr>
        <w:sym w:font="Symbol" w:char="F02D"/>
      </w:r>
      <w:r w:rsidRPr="004C4EBB">
        <w:rPr>
          <w:rFonts w:eastAsia="Calibri"/>
        </w:rPr>
        <w:t xml:space="preserve">струм бази в режимі спокою, де </w:t>
      </w:r>
      <w:r w:rsidRPr="004C4EBB">
        <w:rPr>
          <w:rFonts w:eastAsia="Calibri"/>
          <w:i/>
          <w:iCs/>
        </w:rPr>
        <w:t>h</w:t>
      </w:r>
      <w:r w:rsidRPr="004C4EBB">
        <w:rPr>
          <w:rFonts w:eastAsia="Calibri"/>
          <w:vertAlign w:val="subscript"/>
        </w:rPr>
        <w:t>21</w:t>
      </w:r>
      <w:r w:rsidR="00AA58C6">
        <w:rPr>
          <w:rFonts w:eastAsia="Calibri"/>
          <w:vertAlign w:val="subscript"/>
        </w:rPr>
        <w:t xml:space="preserve">  </w:t>
      </w:r>
      <w:r w:rsidRPr="004C4EBB">
        <w:rPr>
          <w:rFonts w:eastAsia="Calibri"/>
        </w:rPr>
        <w:t xml:space="preserve">= 135 </w:t>
      </w:r>
      <w:r w:rsidRPr="004C4EBB">
        <w:rPr>
          <w:rFonts w:eastAsia="Calibri"/>
        </w:rPr>
        <w:sym w:font="Symbol" w:char="F02D"/>
      </w:r>
      <w:r w:rsidRPr="004C4EBB">
        <w:rPr>
          <w:rFonts w:eastAsia="Calibri"/>
        </w:rPr>
        <w:t xml:space="preserve">середнє значення коефіцієнта передачі за струмом транзистора типу </w:t>
      </w:r>
      <w:r w:rsidRPr="004C4EBB">
        <w:rPr>
          <w:rFonts w:eastAsia="Calibri"/>
          <w:b/>
          <w:bCs/>
        </w:rPr>
        <w:t>2N3906</w:t>
      </w:r>
      <w:r w:rsidRPr="004C4EBB">
        <w:rPr>
          <w:rFonts w:eastAsia="Calibri"/>
        </w:rPr>
        <w:t>;</w:t>
      </w:r>
    </w:p>
    <w:p w:rsidR="004C4EBB" w:rsidRPr="004C4EBB" w:rsidRDefault="004C4EBB" w:rsidP="004C4EBB">
      <w:pPr>
        <w:rPr>
          <w:rFonts w:eastAsia="Calibri"/>
        </w:rPr>
      </w:pPr>
      <w:r w:rsidRPr="004C4EBB">
        <w:rPr>
          <w:rFonts w:eastAsia="Calibri"/>
        </w:rPr>
        <w:object w:dxaOrig="5179" w:dyaOrig="380">
          <v:shape id="_x0000_i1181" type="#_x0000_t75" style="width:251.3pt;height:19pt" o:ole="">
            <v:imagedata r:id="rId339" o:title=""/>
          </v:shape>
          <o:OLEObject Type="Embed" ProgID="Equation.3" ShapeID="_x0000_i1181" DrawAspect="Content" ObjectID="_1700377750" r:id="rId340"/>
        </w:object>
      </w:r>
      <w:r w:rsidRPr="004C4EBB">
        <w:rPr>
          <w:rFonts w:eastAsia="Calibri"/>
        </w:rPr>
        <w:t xml:space="preserve"> </w:t>
      </w:r>
      <w:r w:rsidRPr="004C4EBB">
        <w:rPr>
          <w:rFonts w:eastAsia="Calibri"/>
        </w:rPr>
        <w:sym w:font="Symbol" w:char="F02D"/>
      </w:r>
      <w:r w:rsidRPr="004C4EBB">
        <w:rPr>
          <w:rFonts w:eastAsia="Calibri"/>
        </w:rPr>
        <w:t xml:space="preserve">опір резистора </w:t>
      </w:r>
      <w:r w:rsidRPr="004C4EBB">
        <w:rPr>
          <w:rFonts w:eastAsia="Calibri"/>
          <w:b/>
          <w:bCs/>
        </w:rPr>
        <w:t xml:space="preserve">R1 </w:t>
      </w:r>
      <w:r w:rsidRPr="004C4EBB">
        <w:rPr>
          <w:rFonts w:eastAsia="Calibri"/>
        </w:rPr>
        <w:t xml:space="preserve">в базовому колі, де напруга </w:t>
      </w:r>
      <w:r w:rsidRPr="004C4EBB">
        <w:rPr>
          <w:rFonts w:eastAsia="Calibri"/>
          <w:i/>
          <w:iCs/>
        </w:rPr>
        <w:t>U</w:t>
      </w:r>
      <w:r w:rsidRPr="004C4EBB">
        <w:rPr>
          <w:rFonts w:eastAsia="Calibri"/>
          <w:i/>
          <w:iCs/>
          <w:vertAlign w:val="subscript"/>
        </w:rPr>
        <w:t>Бп</w:t>
      </w:r>
      <w:r w:rsidR="00AA58C6">
        <w:rPr>
          <w:rFonts w:eastAsia="Calibri"/>
          <w:i/>
          <w:iCs/>
          <w:vertAlign w:val="subscript"/>
        </w:rPr>
        <w:t xml:space="preserve">  </w:t>
      </w:r>
      <w:r w:rsidRPr="004C4EBB">
        <w:rPr>
          <w:rFonts w:eastAsia="Calibri"/>
        </w:rPr>
        <w:sym w:font="Symbol" w:char="F0BB"/>
      </w:r>
      <w:r w:rsidRPr="004C4EBB">
        <w:rPr>
          <w:rFonts w:eastAsia="Calibri"/>
        </w:rPr>
        <w:t xml:space="preserve">0,65 В для кремнієвих і </w:t>
      </w:r>
      <w:r w:rsidRPr="004C4EBB">
        <w:rPr>
          <w:rFonts w:eastAsia="Calibri"/>
          <w:i/>
          <w:iCs/>
        </w:rPr>
        <w:t>U</w:t>
      </w:r>
      <w:r w:rsidRPr="004C4EBB">
        <w:rPr>
          <w:rFonts w:eastAsia="Calibri"/>
          <w:i/>
          <w:iCs/>
          <w:vertAlign w:val="subscript"/>
        </w:rPr>
        <w:t>Бп</w:t>
      </w:r>
      <w:r w:rsidR="00AA58C6">
        <w:rPr>
          <w:rFonts w:eastAsia="Calibri"/>
          <w:i/>
          <w:iCs/>
          <w:vertAlign w:val="subscript"/>
        </w:rPr>
        <w:t xml:space="preserve">  </w:t>
      </w:r>
      <w:r w:rsidRPr="004C4EBB">
        <w:rPr>
          <w:rFonts w:eastAsia="Calibri"/>
        </w:rPr>
        <w:sym w:font="Symbol" w:char="F0BB"/>
      </w:r>
      <w:r w:rsidR="00AA58C6">
        <w:rPr>
          <w:rFonts w:eastAsia="Calibri"/>
          <w:i/>
          <w:iCs/>
          <w:vertAlign w:val="subscript"/>
        </w:rPr>
        <w:t xml:space="preserve">  </w:t>
      </w:r>
      <w:r w:rsidRPr="004C4EBB">
        <w:rPr>
          <w:rFonts w:eastAsia="Calibri"/>
        </w:rPr>
        <w:t>0,3 В для германієвих транзисторів;</w:t>
      </w:r>
    </w:p>
    <w:p w:rsidR="004C4EBB" w:rsidRPr="004C4EBB" w:rsidRDefault="004C4EBB" w:rsidP="004C4EBB">
      <w:pPr>
        <w:rPr>
          <w:rFonts w:eastAsia="Calibri"/>
        </w:rPr>
      </w:pPr>
      <w:r w:rsidRPr="004C4EBB">
        <w:rPr>
          <w:rFonts w:eastAsia="Calibri"/>
          <w:i/>
          <w:iCs/>
        </w:rPr>
        <w:t>R</w:t>
      </w:r>
      <w:r w:rsidRPr="004C4EBB">
        <w:rPr>
          <w:rFonts w:eastAsia="Calibri"/>
          <w:i/>
          <w:iCs/>
          <w:vertAlign w:val="subscript"/>
        </w:rPr>
        <w:t>e</w:t>
      </w:r>
      <w:r w:rsidR="00AA58C6">
        <w:rPr>
          <w:rFonts w:eastAsia="Calibri"/>
          <w:i/>
          <w:iCs/>
          <w:vertAlign w:val="subscript"/>
        </w:rPr>
        <w:t xml:space="preserve">  </w:t>
      </w:r>
      <w:r w:rsidRPr="004C4EBB">
        <w:rPr>
          <w:rFonts w:eastAsia="Calibri"/>
        </w:rPr>
        <w:sym w:font="Symbol" w:char="F0BB"/>
      </w:r>
      <w:r w:rsidRPr="004C4EBB">
        <w:rPr>
          <w:rFonts w:eastAsia="Calibri"/>
        </w:rPr>
        <w:t>(0,1 ... 0,2)</w:t>
      </w:r>
      <w:r w:rsidRPr="004C4EBB">
        <w:rPr>
          <w:rFonts w:eastAsia="Calibri"/>
          <w:i/>
          <w:iCs/>
        </w:rPr>
        <w:t>E</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Еп</w:t>
      </w:r>
      <w:r w:rsidR="00AA58C6">
        <w:rPr>
          <w:rFonts w:eastAsia="Calibri"/>
          <w:i/>
          <w:iCs/>
          <w:vertAlign w:val="subscript"/>
        </w:rPr>
        <w:t xml:space="preserve">  </w:t>
      </w:r>
      <w:r w:rsidRPr="004C4EBB">
        <w:rPr>
          <w:rFonts w:eastAsia="Calibri"/>
        </w:rPr>
        <w:t xml:space="preserve"> = 0,2</w:t>
      </w:r>
      <w:r w:rsidRPr="004C4EBB">
        <w:rPr>
          <w:rFonts w:eastAsia="Calibri"/>
        </w:rPr>
        <w:sym w:font="Symbol" w:char="F0D7"/>
      </w:r>
      <w:r w:rsidRPr="004C4EBB">
        <w:rPr>
          <w:rFonts w:eastAsia="Calibri"/>
        </w:rPr>
        <w:t xml:space="preserve">12 / 0,075 = 32 Ом </w:t>
      </w:r>
      <w:r w:rsidRPr="004C4EBB">
        <w:rPr>
          <w:rFonts w:eastAsia="Calibri"/>
        </w:rPr>
        <w:sym w:font="Symbol" w:char="F02D"/>
      </w:r>
      <w:r w:rsidRPr="004C4EBB">
        <w:rPr>
          <w:rFonts w:eastAsia="Calibri"/>
        </w:rPr>
        <w:t xml:space="preserve">опір резистору </w:t>
      </w:r>
      <w:r w:rsidRPr="004C4EBB">
        <w:rPr>
          <w:rFonts w:eastAsia="Calibri"/>
          <w:b/>
          <w:bCs/>
        </w:rPr>
        <w:t xml:space="preserve">Re </w:t>
      </w:r>
      <w:r w:rsidRPr="004C4EBB">
        <w:rPr>
          <w:rFonts w:eastAsia="Calibri"/>
        </w:rPr>
        <w:t xml:space="preserve">в колі емітера, де </w:t>
      </w:r>
      <w:r w:rsidRPr="004C4EBB">
        <w:rPr>
          <w:rFonts w:eastAsia="Calibri"/>
          <w:i/>
          <w:iCs/>
        </w:rPr>
        <w:t>I</w:t>
      </w:r>
      <w:r w:rsidRPr="004C4EBB">
        <w:rPr>
          <w:rFonts w:eastAsia="Calibri"/>
          <w:i/>
          <w:iCs/>
          <w:vertAlign w:val="subscript"/>
        </w:rPr>
        <w:t>Еп</w:t>
      </w:r>
      <w:r w:rsidR="00AA58C6">
        <w:rPr>
          <w:rFonts w:eastAsia="Calibri"/>
          <w:i/>
          <w:iCs/>
          <w:vertAlign w:val="subscript"/>
        </w:rPr>
        <w:t xml:space="preserve">  </w:t>
      </w:r>
      <w:r w:rsidRPr="004C4EBB">
        <w:rPr>
          <w:rFonts w:eastAsia="Calibri"/>
        </w:rPr>
        <w:sym w:font="Symbol" w:char="F0BB"/>
      </w:r>
      <w:r w:rsidRPr="004C4EBB">
        <w:rPr>
          <w:rFonts w:eastAsia="Calibri"/>
          <w:i/>
          <w:iCs/>
        </w:rPr>
        <w:t>I</w:t>
      </w:r>
      <w:r w:rsidRPr="004C4EBB">
        <w:rPr>
          <w:rFonts w:eastAsia="Calibri"/>
          <w:i/>
          <w:iCs/>
          <w:vertAlign w:val="subscript"/>
        </w:rPr>
        <w:t>Кп</w:t>
      </w:r>
      <w:r w:rsidR="00AA58C6">
        <w:rPr>
          <w:rFonts w:eastAsia="Calibri"/>
          <w:i/>
          <w:iCs/>
          <w:vertAlign w:val="subscript"/>
        </w:rPr>
        <w:t xml:space="preserve">  </w:t>
      </w:r>
      <w:r w:rsidRPr="004C4EBB">
        <w:rPr>
          <w:rFonts w:eastAsia="Calibri"/>
        </w:rPr>
        <w:sym w:font="Symbol" w:char="F0BB"/>
      </w:r>
      <w:r w:rsidRPr="004C4EBB">
        <w:rPr>
          <w:rFonts w:eastAsia="Calibri"/>
        </w:rPr>
        <w:t xml:space="preserve">0,75 мА - струм колектора при підключенні резистора </w:t>
      </w:r>
      <w:r w:rsidRPr="004C4EBB">
        <w:rPr>
          <w:rFonts w:eastAsia="Calibri"/>
          <w:b/>
          <w:bCs/>
        </w:rPr>
        <w:t>Re</w:t>
      </w:r>
      <w:r w:rsidRPr="004C4EBB">
        <w:rPr>
          <w:rFonts w:eastAsia="Calibri"/>
        </w:rPr>
        <w:t>;</w:t>
      </w:r>
    </w:p>
    <w:p w:rsidR="004C4EBB" w:rsidRPr="004C4EBB" w:rsidRDefault="004C4EBB" w:rsidP="004C4EBB">
      <w:pPr>
        <w:rPr>
          <w:rFonts w:eastAsia="Calibri"/>
        </w:rPr>
      </w:pP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rPr>
        <w:t>= (0,3 ... 0,5)</w:t>
      </w:r>
      <w:r w:rsidRPr="004C4EBB">
        <w:rPr>
          <w:rFonts w:eastAsia="Calibri"/>
          <w:i/>
          <w:iCs/>
        </w:rPr>
        <w:t>R</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vertAlign w:val="subscript"/>
        </w:rPr>
        <w:t xml:space="preserve"> </w:t>
      </w:r>
      <w:r w:rsidRPr="004C4EBB">
        <w:rPr>
          <w:rFonts w:eastAsia="Calibri"/>
        </w:rPr>
        <w:sym w:font="Symbol" w:char="F02D"/>
      </w:r>
      <w:r w:rsidRPr="004C4EBB">
        <w:rPr>
          <w:rFonts w:eastAsia="Calibri"/>
        </w:rPr>
        <w:t xml:space="preserve">опір резистора </w:t>
      </w:r>
      <w:r w:rsidRPr="004C4EBB">
        <w:rPr>
          <w:rFonts w:eastAsia="Calibri"/>
          <w:b/>
          <w:bCs/>
        </w:rPr>
        <w:t>R2</w:t>
      </w:r>
      <w:r w:rsidRPr="004C4EBB">
        <w:rPr>
          <w:rFonts w:eastAsia="Calibri"/>
        </w:rPr>
        <w:t xml:space="preserve">, увімкненого між базою і спільною точкою </w:t>
      </w:r>
      <w:r w:rsidRPr="004C4EBB">
        <w:rPr>
          <w:rFonts w:eastAsia="Calibri"/>
          <w:b/>
          <w:bCs/>
        </w:rPr>
        <w:t xml:space="preserve">0 </w:t>
      </w:r>
      <w:r w:rsidRPr="004C4EBB">
        <w:rPr>
          <w:rFonts w:eastAsia="Calibri"/>
        </w:rPr>
        <w:t>підсилювача для створення необхідної напруги спокою</w:t>
      </w:r>
    </w:p>
    <w:p w:rsidR="004C4EBB" w:rsidRPr="004C4EBB" w:rsidRDefault="004C4EBB" w:rsidP="004C4EBB">
      <w:pPr>
        <w:rPr>
          <w:rFonts w:eastAsia="Calibri"/>
        </w:rPr>
      </w:pPr>
      <w:r w:rsidRPr="004C4EBB">
        <w:rPr>
          <w:rFonts w:eastAsia="Calibri"/>
        </w:rPr>
        <w:object w:dxaOrig="2840" w:dyaOrig="360">
          <v:shape id="_x0000_i1182" type="#_x0000_t75" style="width:134.5pt;height:17pt" o:ole="">
            <v:imagedata r:id="rId341" o:title=""/>
          </v:shape>
          <o:OLEObject Type="Embed" ProgID="Equation.3" ShapeID="_x0000_i1182" DrawAspect="Content" ObjectID="_1700377751" r:id="rId342"/>
        </w:object>
      </w:r>
      <w:r w:rsidRPr="004C4EBB">
        <w:rPr>
          <w:rFonts w:eastAsia="Calibri"/>
        </w:rPr>
        <w:t>.</w:t>
      </w:r>
    </w:p>
    <w:p w:rsidR="004C4EBB" w:rsidRPr="004C4EBB" w:rsidRDefault="004C4EBB" w:rsidP="004C4EBB">
      <w:pPr>
        <w:rPr>
          <w:rFonts w:eastAsia="Calibri"/>
        </w:rPr>
      </w:pPr>
      <w:r w:rsidRPr="004C4EBB">
        <w:rPr>
          <w:rFonts w:eastAsia="Calibri"/>
        </w:rPr>
        <w:t xml:space="preserve">Приймемо </w:t>
      </w:r>
      <w:r w:rsidRPr="004C4EBB">
        <w:rPr>
          <w:rFonts w:eastAsia="Calibri"/>
          <w:i/>
          <w:iCs/>
        </w:rPr>
        <w:t>R</w:t>
      </w:r>
      <w:r w:rsidRPr="004C4EBB">
        <w:rPr>
          <w:rFonts w:eastAsia="Calibri"/>
          <w:vertAlign w:val="subscript"/>
        </w:rPr>
        <w:t>2</w:t>
      </w:r>
      <w:r w:rsidR="00AA58C6">
        <w:rPr>
          <w:rFonts w:eastAsia="Calibri"/>
          <w:vertAlign w:val="subscript"/>
        </w:rPr>
        <w:t xml:space="preserve">  </w:t>
      </w:r>
      <w:r w:rsidRPr="004C4EBB">
        <w:rPr>
          <w:rFonts w:eastAsia="Calibri"/>
        </w:rPr>
        <w:t>= 6 кОм.</w:t>
      </w:r>
    </w:p>
    <w:p w:rsidR="004C4EBB" w:rsidRPr="004C4EBB" w:rsidRDefault="004C4EBB" w:rsidP="004C4EBB">
      <w:pPr>
        <w:rPr>
          <w:rFonts w:eastAsia="Calibri"/>
        </w:rPr>
      </w:pPr>
      <w:r w:rsidRPr="004C4EBB">
        <w:rPr>
          <w:rFonts w:eastAsia="Calibri"/>
        </w:rPr>
        <w:t xml:space="preserve">В підсилювачі зі СЕ і з емітерною стабілізацією рекомендується режим: </w:t>
      </w:r>
      <w:r w:rsidRPr="004C4EBB">
        <w:rPr>
          <w:rFonts w:eastAsia="Calibri"/>
          <w:i/>
          <w:iCs/>
        </w:rPr>
        <w:t>U</w:t>
      </w:r>
      <w:r w:rsidR="00AA58C6">
        <w:rPr>
          <w:rFonts w:eastAsia="Calibri"/>
          <w:i/>
          <w:iCs/>
        </w:rPr>
        <w:t xml:space="preserve">  </w:t>
      </w:r>
      <w:r w:rsidRPr="004C4EBB">
        <w:rPr>
          <w:rFonts w:eastAsia="Calibri"/>
          <w:i/>
          <w:iCs/>
          <w:vertAlign w:val="subscript"/>
        </w:rPr>
        <w:t>Кп</w:t>
      </w:r>
      <w:r w:rsidR="00AA58C6">
        <w:rPr>
          <w:rFonts w:eastAsia="Calibri"/>
          <w:i/>
          <w:iCs/>
          <w:vertAlign w:val="subscript"/>
        </w:rPr>
        <w:t xml:space="preserve">  </w:t>
      </w:r>
      <w:r w:rsidRPr="004C4EBB">
        <w:rPr>
          <w:rFonts w:eastAsia="Calibri"/>
        </w:rPr>
        <w:sym w:font="Symbol" w:char="F0BB"/>
      </w:r>
      <w:r w:rsidRPr="004C4EBB">
        <w:rPr>
          <w:rFonts w:eastAsia="Calibri"/>
        </w:rPr>
        <w:t>(2/3)</w:t>
      </w:r>
      <w:r w:rsidRPr="004C4EBB">
        <w:rPr>
          <w:rFonts w:eastAsia="Calibri"/>
          <w:i/>
          <w:iCs/>
        </w:rPr>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8 В і </w:t>
      </w:r>
      <w:r w:rsidRPr="004C4EBB">
        <w:rPr>
          <w:rFonts w:eastAsia="Calibri"/>
          <w:i/>
          <w:iCs/>
        </w:rPr>
        <w:t>U</w:t>
      </w:r>
      <w:r w:rsidRPr="004C4EBB">
        <w:rPr>
          <w:rFonts w:eastAsia="Calibri"/>
          <w:i/>
          <w:iCs/>
          <w:vertAlign w:val="subscript"/>
        </w:rPr>
        <w:t>Еп</w:t>
      </w:r>
      <w:r w:rsidR="00AA58C6">
        <w:rPr>
          <w:rFonts w:eastAsia="Calibri"/>
          <w:i/>
          <w:iCs/>
          <w:vertAlign w:val="subscript"/>
        </w:rPr>
        <w:t xml:space="preserve">  </w:t>
      </w:r>
      <w:r w:rsidRPr="004C4EBB">
        <w:rPr>
          <w:rFonts w:eastAsia="Calibri"/>
        </w:rPr>
        <w:sym w:font="Symbol" w:char="F0BB"/>
      </w:r>
      <w:r w:rsidRPr="004C4EBB">
        <w:rPr>
          <w:rFonts w:eastAsia="Calibri"/>
        </w:rPr>
        <w:t>(1/3)</w:t>
      </w:r>
      <w:r w:rsidRPr="004C4EBB">
        <w:rPr>
          <w:rFonts w:eastAsia="Calibri"/>
          <w:i/>
          <w:iCs/>
        </w:rPr>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xml:space="preserve">= 4 В, який можна встановити зміною опорів потенціометрів </w:t>
      </w:r>
      <w:r w:rsidRPr="004C4EBB">
        <w:rPr>
          <w:rFonts w:eastAsia="Calibri"/>
          <w:b/>
          <w:bCs/>
        </w:rPr>
        <w:t>R1</w:t>
      </w:r>
      <w:r w:rsidRPr="004C4EBB">
        <w:rPr>
          <w:rFonts w:eastAsia="Calibri"/>
        </w:rPr>
        <w:t xml:space="preserve">, </w:t>
      </w:r>
      <w:r w:rsidRPr="004C4EBB">
        <w:rPr>
          <w:rFonts w:eastAsia="Calibri"/>
          <w:b/>
          <w:bCs/>
        </w:rPr>
        <w:t>R</w:t>
      </w:r>
      <w:r w:rsidRPr="004C4EBB">
        <w:rPr>
          <w:rFonts w:eastAsia="Calibri"/>
          <w:b/>
          <w:bCs/>
          <w:vertAlign w:val="subscript"/>
        </w:rPr>
        <w:t>К</w:t>
      </w:r>
      <w:r w:rsidRPr="004C4EBB">
        <w:rPr>
          <w:rFonts w:eastAsia="Calibri"/>
          <w:b/>
          <w:bCs/>
        </w:rPr>
        <w:t xml:space="preserve"> </w:t>
      </w:r>
      <w:r w:rsidRPr="004C4EBB">
        <w:rPr>
          <w:rFonts w:eastAsia="Calibri"/>
        </w:rPr>
        <w:t xml:space="preserve">і резистора </w:t>
      </w:r>
      <w:r w:rsidRPr="004C4EBB">
        <w:rPr>
          <w:rFonts w:eastAsia="Calibri"/>
          <w:b/>
          <w:bCs/>
        </w:rPr>
        <w:t xml:space="preserve">Rе </w:t>
      </w:r>
      <w:r w:rsidRPr="004C4EBB">
        <w:rPr>
          <w:rFonts w:eastAsia="Calibri"/>
        </w:rPr>
        <w:t>(див. рис. 5.8).</w:t>
      </w:r>
    </w:p>
    <w:p w:rsidR="004C4EBB" w:rsidRPr="004C4EBB" w:rsidRDefault="004C4EBB" w:rsidP="004C4EBB">
      <w:pPr>
        <w:rPr>
          <w:rFonts w:eastAsia="Calibri"/>
        </w:rPr>
      </w:pPr>
      <w:r w:rsidRPr="004C4EBB">
        <w:rPr>
          <w:rFonts w:eastAsia="Calibri"/>
        </w:rPr>
        <w:t xml:space="preserve">Для усунення негативного зворотного зв'язку (НЗЗ) по змінній складовій струму резистор </w:t>
      </w:r>
      <w:r w:rsidRPr="004C4EBB">
        <w:rPr>
          <w:rFonts w:eastAsia="Calibri"/>
          <w:b/>
          <w:bCs/>
        </w:rPr>
        <w:t xml:space="preserve">Rе </w:t>
      </w:r>
      <w:r w:rsidRPr="004C4EBB">
        <w:rPr>
          <w:rFonts w:eastAsia="Calibri"/>
        </w:rPr>
        <w:t xml:space="preserve">зашунтаний конденсатором </w:t>
      </w:r>
      <w:r w:rsidRPr="004C4EBB">
        <w:rPr>
          <w:rFonts w:eastAsia="Calibri"/>
          <w:b/>
          <w:bCs/>
        </w:rPr>
        <w:t>C2</w:t>
      </w:r>
      <w:r w:rsidRPr="004C4EBB">
        <w:rPr>
          <w:rFonts w:eastAsia="Calibri"/>
        </w:rPr>
        <w:t xml:space="preserve">, ємнісний опір якого для низькочастотної складової сигналу, який підсилюється, повинно бути на порядок менше опору резистора </w:t>
      </w:r>
      <w:r w:rsidRPr="004C4EBB">
        <w:rPr>
          <w:rFonts w:eastAsia="Calibri"/>
          <w:b/>
          <w:bCs/>
        </w:rPr>
        <w:t>Re</w:t>
      </w:r>
      <w:r w:rsidRPr="004C4EBB">
        <w:rPr>
          <w:rFonts w:eastAsia="Calibri"/>
        </w:rPr>
        <w:t xml:space="preserve">. Приймемо </w:t>
      </w:r>
      <w:r w:rsidRPr="004C4EBB">
        <w:rPr>
          <w:rFonts w:eastAsia="Calibri"/>
          <w:b/>
          <w:bCs/>
        </w:rPr>
        <w:t>C2</w:t>
      </w:r>
      <w:r w:rsidRPr="004C4EBB">
        <w:rPr>
          <w:rFonts w:eastAsia="Calibri"/>
        </w:rPr>
        <w:t xml:space="preserve">= 8 мФ. Тоді опір конденсатора </w:t>
      </w:r>
      <w:r w:rsidRPr="004C4EBB">
        <w:rPr>
          <w:rFonts w:eastAsia="Calibri"/>
          <w:b/>
          <w:bCs/>
        </w:rPr>
        <w:t xml:space="preserve">C2 </w:t>
      </w:r>
      <w:r w:rsidRPr="004C4EBB">
        <w:rPr>
          <w:rFonts w:eastAsia="Calibri"/>
          <w:i/>
          <w:iCs/>
        </w:rPr>
        <w:t>Х</w:t>
      </w:r>
      <w:r w:rsidR="00AA58C6">
        <w:rPr>
          <w:rFonts w:eastAsia="Calibri"/>
          <w:i/>
          <w:iCs/>
        </w:rPr>
        <w:t xml:space="preserve">  </w:t>
      </w:r>
      <w:r w:rsidRPr="004C4EBB">
        <w:rPr>
          <w:rFonts w:eastAsia="Calibri"/>
          <w:i/>
          <w:iCs/>
          <w:vertAlign w:val="subscript"/>
        </w:rPr>
        <w:t>С</w:t>
      </w:r>
      <w:r w:rsidRPr="004C4EBB">
        <w:rPr>
          <w:rFonts w:eastAsia="Calibri"/>
          <w:vertAlign w:val="subscript"/>
        </w:rPr>
        <w:t>2</w:t>
      </w:r>
      <w:r w:rsidR="00AA58C6">
        <w:rPr>
          <w:rFonts w:eastAsia="Calibri"/>
          <w:vertAlign w:val="subscript"/>
        </w:rPr>
        <w:t xml:space="preserve">  </w:t>
      </w:r>
      <w:r w:rsidRPr="004C4EBB">
        <w:rPr>
          <w:rFonts w:eastAsia="Calibri"/>
        </w:rPr>
        <w:sym w:font="Symbol" w:char="F0BB"/>
      </w:r>
      <w:r w:rsidRPr="004C4EBB">
        <w:rPr>
          <w:rFonts w:eastAsia="Calibri"/>
        </w:rPr>
        <w:t>20 /</w:t>
      </w:r>
      <w:r w:rsidRPr="004C4EBB">
        <w:rPr>
          <w:rFonts w:eastAsia="Calibri"/>
          <w:i/>
          <w:iCs/>
        </w:rPr>
        <w:t>f</w:t>
      </w:r>
      <w:r w:rsidRPr="004C4EBB">
        <w:rPr>
          <w:rFonts w:eastAsia="Calibri"/>
        </w:rPr>
        <w:t>.</w:t>
      </w:r>
    </w:p>
    <w:p w:rsidR="004C4EBB" w:rsidRPr="004C4EBB" w:rsidRDefault="004C4EBB" w:rsidP="004C4EBB">
      <w:pPr>
        <w:rPr>
          <w:rFonts w:eastAsia="Calibri"/>
        </w:rPr>
      </w:pPr>
      <w:r w:rsidRPr="004C4EBB">
        <w:rPr>
          <w:rFonts w:eastAsia="Calibri"/>
          <w:b/>
          <w:bCs/>
        </w:rPr>
        <w:t xml:space="preserve">Скопіювати </w:t>
      </w:r>
      <w:r w:rsidRPr="004C4EBB">
        <w:rPr>
          <w:rFonts w:eastAsia="Calibri"/>
        </w:rPr>
        <w:t>схему (рис. 5.8) до звіту.</w:t>
      </w:r>
    </w:p>
    <w:p w:rsidR="004C4EBB" w:rsidRPr="004C4EBB" w:rsidRDefault="004C4EBB" w:rsidP="004C4EBB">
      <w:pPr>
        <w:rPr>
          <w:rFonts w:eastAsia="Calibri"/>
        </w:rPr>
      </w:pPr>
      <w:r w:rsidRPr="004C4EBB">
        <w:rPr>
          <w:rFonts w:eastAsia="Calibri"/>
          <w:b/>
          <w:bCs/>
        </w:rPr>
        <w:t xml:space="preserve">1.2. Зняти і побудувати </w:t>
      </w:r>
      <w:r w:rsidRPr="004C4EBB">
        <w:rPr>
          <w:rFonts w:eastAsia="Calibri"/>
        </w:rPr>
        <w:t xml:space="preserve">(по точках) сімейство амплітудних характеристик за напругою </w:t>
      </w:r>
      <w:r w:rsidRPr="004C4EBB">
        <w:rPr>
          <w:rFonts w:eastAsia="Calibri"/>
          <w:i/>
          <w:iCs/>
        </w:rPr>
        <w:t>u</w:t>
      </w:r>
      <w:r w:rsidRPr="004C4EBB">
        <w:rPr>
          <w:rFonts w:eastAsia="Calibri"/>
          <w:i/>
          <w:iCs/>
          <w:vertAlign w:val="subscript"/>
        </w:rPr>
        <w:t>вих</w:t>
      </w:r>
      <w:r w:rsidR="00AA58C6">
        <w:rPr>
          <w:rFonts w:eastAsia="Calibri"/>
          <w:i/>
          <w:iCs/>
          <w:vertAlign w:val="subscript"/>
        </w:rPr>
        <w:t xml:space="preserve">  </w:t>
      </w:r>
      <w:r w:rsidRPr="004C4EBB">
        <w:rPr>
          <w:rFonts w:eastAsia="Calibri"/>
        </w:rPr>
        <w:t>(</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на частоті </w:t>
      </w:r>
      <w:r w:rsidRPr="004C4EBB">
        <w:rPr>
          <w:rFonts w:eastAsia="Calibri"/>
          <w:i/>
          <w:iCs/>
        </w:rPr>
        <w:t>f</w:t>
      </w:r>
      <w:r w:rsidRPr="004C4EBB">
        <w:rPr>
          <w:rFonts w:eastAsia="Calibri"/>
        </w:rPr>
        <w:t xml:space="preserve">= 1 кГц вхідної напруги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w:t>
      </w:r>
      <w:r w:rsidRPr="004C4EBB">
        <w:rPr>
          <w:rFonts w:eastAsia="Calibri"/>
        </w:rPr>
        <w:lastRenderedPageBreak/>
        <w:t xml:space="preserve">при вхідних опорах </w:t>
      </w:r>
      <w:r w:rsidRPr="004C4EBB">
        <w:rPr>
          <w:rFonts w:eastAsia="Calibri"/>
          <w:i/>
          <w:iCs/>
        </w:rPr>
        <w:t>R</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0 і </w:t>
      </w:r>
      <w:r w:rsidRPr="004C4EBB">
        <w:rPr>
          <w:rFonts w:eastAsia="Calibri"/>
          <w:i/>
          <w:iCs/>
        </w:rPr>
        <w:t>R</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100 Ом джерела </w:t>
      </w:r>
      <w:r w:rsidRPr="004C4EBB">
        <w:rPr>
          <w:rFonts w:eastAsia="Calibri"/>
          <w:b/>
          <w:bCs/>
        </w:rPr>
        <w:t xml:space="preserve">Е1 </w:t>
      </w:r>
      <w:r w:rsidRPr="004C4EBB">
        <w:rPr>
          <w:rFonts w:eastAsia="Calibri"/>
        </w:rPr>
        <w:t xml:space="preserve">і при опорах навантаження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1 МОм і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1 кОм. </w:t>
      </w:r>
      <w:r w:rsidRPr="004C4EBB">
        <w:rPr>
          <w:rFonts w:eastAsia="Calibri"/>
          <w:b/>
          <w:bCs/>
        </w:rPr>
        <w:t xml:space="preserve">Записати до </w:t>
      </w:r>
      <w:r w:rsidRPr="004C4EBB">
        <w:rPr>
          <w:rFonts w:eastAsia="Calibri"/>
        </w:rPr>
        <w:t xml:space="preserve">табл. 5.1 показання вольтметра </w:t>
      </w:r>
      <w:r w:rsidRPr="004C4EBB">
        <w:rPr>
          <w:rFonts w:eastAsia="Calibri"/>
          <w:b/>
          <w:bCs/>
        </w:rPr>
        <w:t>V2</w:t>
      </w:r>
      <w:r w:rsidRPr="004C4EBB">
        <w:rPr>
          <w:rFonts w:eastAsia="Calibri"/>
        </w:rPr>
        <w:t xml:space="preserve">, що працює в режимі </w:t>
      </w:r>
      <w:r w:rsidRPr="004C4EBB">
        <w:rPr>
          <w:rFonts w:eastAsia="Calibri"/>
          <w:b/>
          <w:bCs/>
        </w:rPr>
        <w:t>АС</w:t>
      </w:r>
      <w:r w:rsidRPr="004C4EBB">
        <w:rPr>
          <w:rFonts w:eastAsia="Calibri"/>
        </w:rPr>
        <w:t xml:space="preserve">, при ступінчастій зміні ЕРС джерела сигналу </w:t>
      </w:r>
      <w:r w:rsidRPr="004C4EBB">
        <w:rPr>
          <w:rFonts w:eastAsia="Calibri"/>
          <w:b/>
          <w:bCs/>
        </w:rPr>
        <w:t xml:space="preserve">Е1, </w:t>
      </w:r>
      <w:r w:rsidRPr="004C4EBB">
        <w:rPr>
          <w:rFonts w:eastAsia="Calibri"/>
        </w:rPr>
        <w:t xml:space="preserve">спостерігаючи у вікні осцилографа за характером спотворення вихідної напруги </w:t>
      </w:r>
      <w:r w:rsidRPr="004C4EBB">
        <w:rPr>
          <w:rFonts w:eastAsia="Calibri"/>
          <w:i/>
          <w:iCs/>
        </w:rPr>
        <w:t>u</w:t>
      </w:r>
      <w:r w:rsidRPr="004C4EBB">
        <w:rPr>
          <w:rFonts w:eastAsia="Calibri"/>
          <w:i/>
          <w:iCs/>
          <w:vertAlign w:val="subscript"/>
        </w:rPr>
        <w:t xml:space="preserve">вих </w:t>
      </w:r>
      <w:r w:rsidR="00AA58C6">
        <w:rPr>
          <w:rFonts w:eastAsia="Calibri"/>
          <w:i/>
          <w:iCs/>
          <w:vertAlign w:val="subscript"/>
        </w:rPr>
        <w:t xml:space="preserve">  </w:t>
      </w:r>
      <w:r w:rsidRPr="004C4EBB">
        <w:rPr>
          <w:rFonts w:eastAsia="Calibri"/>
        </w:rPr>
        <w:t xml:space="preserve">при великих значеннях напруги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Зауважте, що вихідна напруга </w:t>
      </w:r>
      <w:r w:rsidRPr="004C4EBB">
        <w:rPr>
          <w:rFonts w:eastAsia="Calibri"/>
          <w:i/>
          <w:iCs/>
        </w:rPr>
        <w:t>u</w:t>
      </w:r>
      <w:r w:rsidRPr="004C4EBB">
        <w:rPr>
          <w:rFonts w:eastAsia="Calibri"/>
          <w:i/>
          <w:iCs/>
          <w:vertAlign w:val="subscript"/>
        </w:rPr>
        <w:t>вих</w:t>
      </w:r>
      <w:r w:rsidR="00AA58C6">
        <w:rPr>
          <w:rFonts w:eastAsia="Calibri"/>
          <w:i/>
          <w:iCs/>
          <w:vertAlign w:val="subscript"/>
        </w:rPr>
        <w:t xml:space="preserve">  </w:t>
      </w:r>
      <w:r w:rsidRPr="004C4EBB">
        <w:rPr>
          <w:rFonts w:eastAsia="Calibri"/>
        </w:rPr>
        <w:t xml:space="preserve">, що знімається з колектора транзистора </w:t>
      </w:r>
      <w:r w:rsidRPr="004C4EBB">
        <w:rPr>
          <w:rFonts w:eastAsia="Calibri"/>
          <w:b/>
          <w:bCs/>
        </w:rPr>
        <w:t>VT1</w:t>
      </w:r>
      <w:r w:rsidRPr="004C4EBB">
        <w:rPr>
          <w:rFonts w:eastAsia="Calibri"/>
        </w:rPr>
        <w:t xml:space="preserve">, противофазна напрузі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rPr>
        <w:t>(див.</w:t>
      </w:r>
      <w:r w:rsidR="00AA58C6">
        <w:rPr>
          <w:rFonts w:eastAsia="Calibri"/>
        </w:rPr>
        <w:t xml:space="preserve">  </w:t>
      </w:r>
      <w:r w:rsidRPr="004C4EBB">
        <w:rPr>
          <w:rFonts w:eastAsia="Calibri"/>
        </w:rPr>
        <w:t>рис. 5.9)</w:t>
      </w:r>
      <w:r w:rsidR="00AA58C6">
        <w:rPr>
          <w:rFonts w:eastAsia="Calibri"/>
        </w:rPr>
        <w:t xml:space="preserve">  </w:t>
      </w:r>
      <w:r w:rsidRPr="004C4EBB">
        <w:rPr>
          <w:rFonts w:eastAsia="Calibri"/>
        </w:rPr>
        <w:t>.</w:t>
      </w: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5" w:name="Tab_2021LEPvor_28"/>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15</w:t>
        </w:r>
      </w:fldSimple>
      <w:bookmarkEnd w:id="45"/>
      <w:r>
        <w:rPr>
          <w:rFonts w:eastAsia="Calibri"/>
        </w:rPr>
        <w:t>.</w:t>
      </w:r>
      <w:r>
        <w:rPr>
          <w:rFonts w:eastAsia="Calibri"/>
        </w:rPr>
        <w:br/>
      </w:r>
      <w:r>
        <w:rPr>
          <w:rFonts w:eastAsia="Calibri"/>
        </w:rPr>
        <w:tab/>
      </w:r>
    </w:p>
    <w:tbl>
      <w:tblPr>
        <w:tblW w:w="9889" w:type="dxa"/>
        <w:tblLayout w:type="fixed"/>
        <w:tblCellMar>
          <w:left w:w="0" w:type="dxa"/>
          <w:right w:w="0" w:type="dxa"/>
        </w:tblCellMar>
        <w:tblLook w:val="04A0"/>
      </w:tblPr>
      <w:tblGrid>
        <w:gridCol w:w="675"/>
        <w:gridCol w:w="885"/>
        <w:gridCol w:w="1100"/>
        <w:gridCol w:w="803"/>
        <w:gridCol w:w="803"/>
        <w:gridCol w:w="803"/>
        <w:gridCol w:w="803"/>
        <w:gridCol w:w="804"/>
        <w:gridCol w:w="803"/>
        <w:gridCol w:w="803"/>
        <w:gridCol w:w="803"/>
        <w:gridCol w:w="804"/>
      </w:tblGrid>
      <w:tr w:rsidR="004C4EBB" w:rsidRPr="004C4EBB" w:rsidTr="004C4EBB">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Ом</w:t>
            </w:r>
          </w:p>
        </w:tc>
        <w:tc>
          <w:tcPr>
            <w:tcW w:w="88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n</w:t>
            </w:r>
          </w:p>
        </w:tc>
        <w:tc>
          <w:tcPr>
            <w:tcW w:w="8329" w:type="dxa"/>
            <w:gridSpan w:val="10"/>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При</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мВ:</w:t>
            </w:r>
          </w:p>
        </w:tc>
      </w:tr>
      <w:tr w:rsidR="004C4EBB" w:rsidRPr="004C4EBB" w:rsidTr="004C4EBB">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b/>
                <w:bCs/>
              </w:rPr>
              <w:t>V1</w:t>
            </w:r>
            <w:r w:rsidR="00AA58C6">
              <w:rPr>
                <w:rFonts w:eastAsia="Calibri"/>
                <w:b/>
                <w:bCs/>
              </w:rPr>
              <w:t xml:space="preserve">  </w:t>
            </w:r>
            <w:r w:rsidRPr="004C4EBB">
              <w:rPr>
                <w:rFonts w:eastAsia="Calibri"/>
              </w:rPr>
              <w:t>і</w:t>
            </w:r>
            <w:r w:rsidR="00AA58C6">
              <w:rPr>
                <w:rFonts w:eastAsia="Calibri"/>
              </w:rPr>
              <w:t xml:space="preserve">  </w:t>
            </w:r>
            <w:r w:rsidRPr="004C4EBB">
              <w:rPr>
                <w:rFonts w:eastAsia="Calibri"/>
                <w:b/>
                <w:bCs/>
              </w:rPr>
              <w:t>V2</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75</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200</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300</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400</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500</w:t>
            </w:r>
          </w:p>
        </w:tc>
      </w:tr>
      <w:tr w:rsidR="004C4EBB" w:rsidRPr="004C4EBB" w:rsidTr="004C4EBB">
        <w:trPr>
          <w:trHeight w:val="135"/>
        </w:trPr>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p w:rsidR="004C4EBB" w:rsidRPr="004C4EBB" w:rsidRDefault="004C4EBB" w:rsidP="00E547C2">
            <w:pPr>
              <w:spacing w:line="240" w:lineRule="auto"/>
              <w:ind w:firstLine="0"/>
              <w:rPr>
                <w:rFonts w:eastAsia="Calibri"/>
              </w:rPr>
            </w:pPr>
            <w:r w:rsidRPr="004C4EBB">
              <w:rPr>
                <w:rFonts w:eastAsia="Calibri"/>
              </w:rPr>
              <w:t>0</w:t>
            </w:r>
          </w:p>
        </w:tc>
        <w:tc>
          <w:tcPr>
            <w:tcW w:w="88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 МОм</w:t>
            </w: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 кОм</w:t>
            </w: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p w:rsidR="004C4EBB" w:rsidRPr="004C4EBB" w:rsidRDefault="004C4EBB" w:rsidP="00E547C2">
            <w:pPr>
              <w:spacing w:line="240" w:lineRule="auto"/>
              <w:ind w:firstLine="0"/>
              <w:rPr>
                <w:rFonts w:eastAsia="Calibri"/>
              </w:rPr>
            </w:pPr>
            <w:r w:rsidRPr="004C4EBB">
              <w:rPr>
                <w:rFonts w:eastAsia="Calibri"/>
              </w:rPr>
              <w:t>100</w:t>
            </w:r>
          </w:p>
        </w:tc>
        <w:tc>
          <w:tcPr>
            <w:tcW w:w="88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 МОм</w:t>
            </w: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 кОм</w:t>
            </w: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67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885"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1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0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rPr>
      </w:pPr>
      <w:r w:rsidRPr="004C4EBB">
        <w:rPr>
          <w:rFonts w:eastAsia="Calibri"/>
          <w:b/>
          <w:bCs/>
        </w:rPr>
        <w:t>1.3</w:t>
      </w:r>
      <w:r w:rsidRPr="004C4EBB">
        <w:rPr>
          <w:rFonts w:eastAsia="Calibri"/>
        </w:rPr>
        <w:t xml:space="preserve">. Використовуючи графіки амплітудних характеристик, </w:t>
      </w:r>
      <w:r w:rsidRPr="004C4EBB">
        <w:rPr>
          <w:rFonts w:eastAsia="Calibri"/>
          <w:b/>
          <w:bCs/>
        </w:rPr>
        <w:t xml:space="preserve">визначити </w:t>
      </w:r>
      <w:r w:rsidRPr="004C4EBB">
        <w:rPr>
          <w:rFonts w:eastAsia="Calibri"/>
        </w:rPr>
        <w:t xml:space="preserve">динамічний діапазон </w:t>
      </w:r>
      <w:r w:rsidRPr="004C4EBB">
        <w:rPr>
          <w:rFonts w:eastAsia="Calibri"/>
          <w:i/>
          <w:iCs/>
        </w:rPr>
        <w:t xml:space="preserve">D </w:t>
      </w:r>
      <w:r w:rsidRPr="004C4EBB">
        <w:rPr>
          <w:rFonts w:eastAsia="Calibri"/>
        </w:rPr>
        <w:t>підсилювача (див. рис. 5.2,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і коефіцієнти підсилення за напругою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при опорах </w:t>
      </w:r>
      <w:r w:rsidRPr="004C4EBB">
        <w:rPr>
          <w:rFonts w:eastAsia="Calibri"/>
          <w:i/>
          <w:iCs/>
        </w:rPr>
        <w:t>R</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0,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 xml:space="preserve">1 МОм і при </w:t>
      </w:r>
      <w:r w:rsidRPr="004C4EBB">
        <w:rPr>
          <w:rFonts w:eastAsia="Calibri"/>
          <w:i/>
          <w:iCs/>
        </w:rPr>
        <w:t>R</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=100 Ом,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1 кОм.</w:t>
      </w:r>
    </w:p>
    <w:p w:rsidR="004C4EBB" w:rsidRPr="004C4EBB" w:rsidRDefault="004C4EBB" w:rsidP="004C4EBB">
      <w:pPr>
        <w:rPr>
          <w:rFonts w:eastAsia="Calibri"/>
        </w:rPr>
      </w:pPr>
    </w:p>
    <w:p w:rsidR="004C4EBB" w:rsidRPr="004C4EBB" w:rsidRDefault="007160B0" w:rsidP="004C4EBB">
      <w:pPr>
        <w:rPr>
          <w:rFonts w:eastAsia="Calibri"/>
        </w:rPr>
      </w:pPr>
      <w:r>
        <w:rPr>
          <w:rFonts w:eastAsia="Calibri"/>
          <w:noProof/>
        </w:rPr>
        <w:lastRenderedPageBreak/>
        <w:drawing>
          <wp:inline distT="0" distB="0" distL="0" distR="0">
            <wp:extent cx="4123690" cy="3174365"/>
            <wp:effectExtent l="19050" t="0" r="0" b="0"/>
            <wp:docPr id="194"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7"/>
                    <pic:cNvPicPr>
                      <a:picLocks noChangeAspect="1" noChangeArrowheads="1"/>
                    </pic:cNvPicPr>
                  </pic:nvPicPr>
                  <pic:blipFill>
                    <a:blip r:embed="rId343" cstate="print"/>
                    <a:srcRect/>
                    <a:stretch>
                      <a:fillRect/>
                    </a:stretch>
                  </pic:blipFill>
                  <pic:spPr bwMode="auto">
                    <a:xfrm>
                      <a:off x="0" y="0"/>
                      <a:ext cx="4123690" cy="317436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b/>
          <w:bCs/>
        </w:rPr>
        <w:t xml:space="preserve">1.4. Зняти </w:t>
      </w:r>
      <w:r w:rsidRPr="004C4EBB">
        <w:rPr>
          <w:rFonts w:eastAsia="Calibri"/>
        </w:rPr>
        <w:t xml:space="preserve">за допомогою плоттера </w:t>
      </w:r>
      <w:r w:rsidRPr="004C4EBB">
        <w:rPr>
          <w:rFonts w:eastAsia="Calibri"/>
          <w:b/>
          <w:bCs/>
        </w:rPr>
        <w:t xml:space="preserve">ХВР1 </w:t>
      </w:r>
      <w:r w:rsidRPr="004C4EBB">
        <w:rPr>
          <w:rFonts w:eastAsia="Calibri"/>
        </w:rPr>
        <w:t>амплітудно-частотні та фазочастотну характеристики</w:t>
      </w:r>
      <w:r w:rsidR="00AA58C6">
        <w:rPr>
          <w:rFonts w:eastAsia="Calibri"/>
        </w:rPr>
        <w:t xml:space="preserve">  </w:t>
      </w:r>
      <w:r w:rsidRPr="004C4EBB">
        <w:rPr>
          <w:rFonts w:eastAsia="Calibri"/>
        </w:rPr>
        <w:t xml:space="preserve">підсилювача за напругою при </w:t>
      </w:r>
      <w:r w:rsidRPr="004C4EBB">
        <w:rPr>
          <w:rFonts w:eastAsia="Calibri"/>
          <w:i/>
          <w:iCs/>
        </w:rPr>
        <w:t>u</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10 мВ, </w:t>
      </w:r>
      <w:r w:rsidRPr="004C4EBB">
        <w:rPr>
          <w:rFonts w:eastAsia="Calibri"/>
          <w:i/>
          <w:iCs/>
        </w:rPr>
        <w:t>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 100 Ом і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1</w:t>
      </w:r>
      <w:r w:rsidR="00AA58C6">
        <w:rPr>
          <w:rFonts w:eastAsia="Calibri"/>
          <w:lang w:val="ru-RU"/>
        </w:rPr>
        <w:t xml:space="preserve">  </w:t>
      </w:r>
      <w:r w:rsidRPr="004C4EBB">
        <w:rPr>
          <w:rFonts w:eastAsia="Calibri"/>
        </w:rPr>
        <w:t xml:space="preserve">кОм і визначити смуги пропускання </w:t>
      </w:r>
      <w:r w:rsidRPr="004C4EBB">
        <w:rPr>
          <w:rFonts w:eastAsia="Calibri"/>
          <w:i/>
          <w:iCs/>
        </w:rPr>
        <w:t>Δ</w:t>
      </w:r>
      <w:r w:rsidR="00AA58C6">
        <w:rPr>
          <w:rFonts w:eastAsia="Calibri"/>
          <w:i/>
          <w:iCs/>
        </w:rPr>
        <w:t xml:space="preserve">  </w:t>
      </w:r>
      <w:r w:rsidRPr="004C4EBB">
        <w:rPr>
          <w:rFonts w:eastAsia="Calibri"/>
          <w:i/>
          <w:iCs/>
        </w:rPr>
        <w:t xml:space="preserve">f </w:t>
      </w:r>
      <w:r w:rsidRPr="004C4EBB">
        <w:rPr>
          <w:rFonts w:eastAsia="Calibri"/>
        </w:rPr>
        <w:t>підсилювача без емітерного негативного зворотного зв’язку і з негативним зворотнім зв’язком (НЗЗ).</w:t>
      </w:r>
    </w:p>
    <w:p w:rsidR="004C4EBB" w:rsidRPr="004C4EBB" w:rsidRDefault="004C4EBB" w:rsidP="004C4EBB">
      <w:pPr>
        <w:rPr>
          <w:rFonts w:eastAsia="Calibri"/>
        </w:rPr>
      </w:pPr>
      <w:r w:rsidRPr="004C4EBB">
        <w:rPr>
          <w:rFonts w:eastAsia="Calibri"/>
          <w:b/>
          <w:bCs/>
        </w:rPr>
        <w:t xml:space="preserve">Скопіювати </w:t>
      </w:r>
      <w:r w:rsidRPr="004C4EBB">
        <w:rPr>
          <w:rFonts w:eastAsia="Calibri"/>
        </w:rPr>
        <w:t>екрани плоттера до звіту по роботі.</w:t>
      </w:r>
    </w:p>
    <w:p w:rsidR="004C4EBB" w:rsidRPr="004C4EBB" w:rsidRDefault="004C4EBB" w:rsidP="004C4EBB">
      <w:pPr>
        <w:rPr>
          <w:rFonts w:eastAsia="Calibri"/>
        </w:rPr>
      </w:pPr>
      <w:r w:rsidRPr="004C4EBB">
        <w:rPr>
          <w:rFonts w:eastAsia="Calibri"/>
        </w:rPr>
        <w:t>Як приклад, на рис.</w:t>
      </w:r>
      <w:r w:rsidR="00AA58C6">
        <w:rPr>
          <w:rFonts w:eastAsia="Calibri"/>
        </w:rPr>
        <w:t xml:space="preserve">  </w:t>
      </w:r>
      <w:r w:rsidRPr="004C4EBB">
        <w:rPr>
          <w:rFonts w:eastAsia="Calibri"/>
        </w:rPr>
        <w:t xml:space="preserve">5.10 наведені АЧХ </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lg</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xml:space="preserve">) і ФЧХ </w:t>
      </w:r>
      <w:r w:rsidRPr="004C4EBB">
        <w:rPr>
          <w:rFonts w:eastAsia="Calibri"/>
          <w:i/>
          <w:iCs/>
        </w:rPr>
        <w:sym w:font="Symbol" w:char="F059"/>
      </w:r>
      <w:r w:rsidRPr="004C4EBB">
        <w:rPr>
          <w:rFonts w:eastAsia="Calibri"/>
          <w:i/>
          <w:iCs/>
          <w:vertAlign w:val="subscript"/>
        </w:rPr>
        <w:t>u</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lg</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 підсилювача без  (</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і</w:t>
      </w:r>
      <w:r w:rsidR="00AA58C6">
        <w:rPr>
          <w:rFonts w:eastAsia="Calibri"/>
        </w:rPr>
        <w:t xml:space="preserve">  </w:t>
      </w:r>
      <w:r w:rsidRPr="004C4EBB">
        <w:rPr>
          <w:rFonts w:eastAsia="Calibri"/>
          <w:i/>
          <w:iCs/>
        </w:rPr>
        <w:t>в</w:t>
      </w:r>
      <w:r w:rsidR="00AA58C6">
        <w:rPr>
          <w:rFonts w:eastAsia="Calibri"/>
          <w:i/>
          <w:iCs/>
        </w:rPr>
        <w:t xml:space="preserve">  </w:t>
      </w:r>
      <w:r w:rsidRPr="004C4EBB">
        <w:rPr>
          <w:rFonts w:eastAsia="Calibri"/>
        </w:rPr>
        <w:t>) і з НЗЗ (</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і</w:t>
      </w:r>
      <w:r w:rsidR="00AA58C6">
        <w:rPr>
          <w:rFonts w:eastAsia="Calibri"/>
        </w:rPr>
        <w:t xml:space="preserve">  </w:t>
      </w:r>
      <w:r w:rsidRPr="004C4EBB">
        <w:rPr>
          <w:rFonts w:eastAsia="Calibri"/>
          <w:i/>
          <w:iCs/>
        </w:rPr>
        <w:t>г</w:t>
      </w:r>
      <w:r w:rsidR="00AA58C6">
        <w:rPr>
          <w:rFonts w:eastAsia="Calibri"/>
          <w:i/>
          <w:iCs/>
        </w:rPr>
        <w:t xml:space="preserve">  </w:t>
      </w:r>
      <w:r w:rsidRPr="004C4EBB">
        <w:rPr>
          <w:rFonts w:eastAsia="Calibri"/>
        </w:rPr>
        <w:t>) при заданих на рис.</w:t>
      </w:r>
      <w:r w:rsidR="00AA58C6">
        <w:rPr>
          <w:rFonts w:eastAsia="Calibri"/>
        </w:rPr>
        <w:t xml:space="preserve">  </w:t>
      </w:r>
      <w:r w:rsidRPr="004C4EBB">
        <w:rPr>
          <w:rFonts w:eastAsia="Calibri"/>
        </w:rPr>
        <w:t xml:space="preserve">5.8 параметрах елементів схеми. Аналіз АЧХ показує, що коефіцієнт </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 xml:space="preserve">= 90,6 для підсилювача без НЗЗ при частоті </w:t>
      </w:r>
      <w:r w:rsidRPr="004C4EBB">
        <w:rPr>
          <w:rFonts w:eastAsia="Calibri"/>
          <w:i/>
          <w:iCs/>
        </w:rPr>
        <w:t>f</w:t>
      </w:r>
      <w:r w:rsidR="00AA58C6">
        <w:rPr>
          <w:rFonts w:eastAsia="Calibri"/>
          <w:i/>
          <w:iCs/>
        </w:rPr>
        <w:t xml:space="preserve">  </w:t>
      </w:r>
      <w:r w:rsidRPr="004C4EBB">
        <w:rPr>
          <w:rFonts w:eastAsia="Calibri"/>
        </w:rPr>
        <w:t xml:space="preserve">= 100 кГц більше </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 xml:space="preserve">= 76 підсилювача з НЗЗ, а верхня частота </w:t>
      </w:r>
      <w:r w:rsidRPr="004C4EBB">
        <w:rPr>
          <w:rFonts w:eastAsia="Calibri"/>
          <w:i/>
          <w:iCs/>
        </w:rPr>
        <w:t>f</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 xml:space="preserve">смуги пропускання підсилювача з НЗЗ більше частоти </w:t>
      </w:r>
      <w:r w:rsidRPr="004C4EBB">
        <w:rPr>
          <w:rFonts w:eastAsia="Calibri"/>
          <w:i/>
          <w:iCs/>
        </w:rPr>
        <w:t>f</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00AA58C6">
        <w:rPr>
          <w:rFonts w:eastAsia="Calibri"/>
        </w:rPr>
        <w:t xml:space="preserve">  </w:t>
      </w:r>
      <w:r w:rsidRPr="004C4EBB">
        <w:rPr>
          <w:rFonts w:eastAsia="Calibri"/>
        </w:rPr>
        <w:t xml:space="preserve"> підсилювача без НЗЗ. Смуги пропускання </w:t>
      </w:r>
      <w:r w:rsidRPr="004C4EBB">
        <w:rPr>
          <w:rFonts w:eastAsia="Calibri"/>
          <w:i/>
          <w:iCs/>
        </w:rPr>
        <w:t>Δ</w:t>
      </w:r>
      <w:r w:rsidR="00AA58C6">
        <w:rPr>
          <w:rFonts w:eastAsia="Calibri"/>
          <w:i/>
          <w:iCs/>
        </w:rPr>
        <w:t xml:space="preserve">  </w:t>
      </w:r>
      <w:r w:rsidRPr="004C4EBB">
        <w:rPr>
          <w:rFonts w:eastAsia="Calibri"/>
          <w:i/>
          <w:iCs/>
        </w:rPr>
        <w:t xml:space="preserve">f </w:t>
      </w:r>
      <w:r w:rsidRPr="004C4EBB">
        <w:rPr>
          <w:rFonts w:eastAsia="Calibri"/>
        </w:rPr>
        <w:t>визначені за координатами точок перетину горизонтальних пунктирних ліній (див. Рис. 5.10,</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й</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 xml:space="preserve">), проведених на рівнях 90,6 </w:t>
      </w:r>
      <w:r w:rsidRPr="004C4EBB">
        <w:rPr>
          <w:rFonts w:eastAsia="Calibri"/>
          <w:lang w:val="ru-RU"/>
        </w:rPr>
        <w:object w:dxaOrig="960" w:dyaOrig="340">
          <v:shape id="_x0000_i1183" type="#_x0000_t75" style="width:47.55pt;height:17pt" o:ole="">
            <v:imagedata r:id="rId344" o:title=""/>
          </v:shape>
          <o:OLEObject Type="Embed" ProgID="Equation.3" ShapeID="_x0000_i1183" DrawAspect="Content" ObjectID="_1700377752" r:id="rId345"/>
        </w:object>
      </w:r>
      <w:r w:rsidRPr="004C4EBB">
        <w:rPr>
          <w:rFonts w:eastAsia="Calibri"/>
        </w:rPr>
        <w:t xml:space="preserve"> і </w:t>
      </w:r>
      <w:r w:rsidRPr="004C4EBB">
        <w:rPr>
          <w:rFonts w:eastAsia="Calibri"/>
          <w:lang w:val="ru-RU"/>
        </w:rPr>
        <w:object w:dxaOrig="1700" w:dyaOrig="380">
          <v:shape id="_x0000_i1184" type="#_x0000_t75" style="width:86.25pt;height:19pt" o:ole="">
            <v:imagedata r:id="rId346" o:title=""/>
          </v:shape>
          <o:OLEObject Type="Embed" ProgID="Equation.3" ShapeID="_x0000_i1184" DrawAspect="Content" ObjectID="_1700377753" r:id="rId347"/>
        </w:object>
      </w:r>
      <w:r w:rsidRPr="004C4EBB">
        <w:rPr>
          <w:rFonts w:eastAsia="Calibri"/>
        </w:rPr>
        <w:t xml:space="preserve"> відповідно.</w:t>
      </w:r>
    </w:p>
    <w:p w:rsidR="004C4EBB" w:rsidRPr="004C4EBB" w:rsidRDefault="004C4EBB" w:rsidP="004C4EBB">
      <w:pPr>
        <w:rPr>
          <w:rFonts w:eastAsia="Calibri"/>
        </w:rPr>
      </w:pPr>
      <w:r w:rsidRPr="004C4EBB">
        <w:rPr>
          <w:rFonts w:eastAsia="Calibri"/>
        </w:rPr>
        <w:t>Стрибки на графіках ФЧХ відповідають точкам переходу від випередження вихідним сигналом по фазі вхідного сигналу до його відставання по фазі від вхідного сигналу. Межі моделювання АЧХ (</w:t>
      </w:r>
      <w:r w:rsidR="00AA58C6">
        <w:rPr>
          <w:rFonts w:eastAsia="Calibri"/>
        </w:rPr>
        <w:t xml:space="preserve">  </w:t>
      </w:r>
      <w:r w:rsidRPr="004C4EBB">
        <w:rPr>
          <w:rFonts w:eastAsia="Calibri"/>
          <w:b/>
          <w:bCs/>
        </w:rPr>
        <w:t>Magnitude</w:t>
      </w:r>
      <w:r w:rsidR="00AA58C6">
        <w:rPr>
          <w:rFonts w:eastAsia="Calibri"/>
          <w:b/>
          <w:bCs/>
        </w:rPr>
        <w:t xml:space="preserve">  </w:t>
      </w:r>
      <w:r w:rsidRPr="004C4EBB">
        <w:rPr>
          <w:rFonts w:eastAsia="Calibri"/>
        </w:rPr>
        <w:t>) і ФЧХ (</w:t>
      </w:r>
      <w:r w:rsidR="00AA58C6">
        <w:rPr>
          <w:rFonts w:eastAsia="Calibri"/>
        </w:rPr>
        <w:t xml:space="preserve">  </w:t>
      </w:r>
      <w:r w:rsidRPr="004C4EBB">
        <w:rPr>
          <w:rFonts w:eastAsia="Calibri"/>
          <w:b/>
          <w:bCs/>
        </w:rPr>
        <w:t>Phase</w:t>
      </w:r>
      <w:r w:rsidR="00AA58C6">
        <w:rPr>
          <w:rFonts w:eastAsia="Calibri"/>
          <w:b/>
          <w:bCs/>
        </w:rPr>
        <w:t xml:space="preserve">  </w:t>
      </w:r>
      <w:r w:rsidRPr="004C4EBB">
        <w:rPr>
          <w:rFonts w:eastAsia="Calibri"/>
        </w:rPr>
        <w:t>) підсилювача по частоті (нижньої (</w:t>
      </w:r>
      <w:r w:rsidR="00AA58C6">
        <w:rPr>
          <w:rFonts w:eastAsia="Calibri"/>
        </w:rPr>
        <w:t xml:space="preserve">  </w:t>
      </w:r>
      <w:r w:rsidRPr="004C4EBB">
        <w:rPr>
          <w:rFonts w:eastAsia="Calibri"/>
          <w:b/>
          <w:bCs/>
        </w:rPr>
        <w:t>I</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i/>
          <w:iCs/>
          <w:vertAlign w:val="subscript"/>
        </w:rPr>
        <w:t>н</w:t>
      </w:r>
      <w:r w:rsidR="00AA58C6">
        <w:rPr>
          <w:rFonts w:eastAsia="Calibri"/>
          <w:i/>
          <w:iCs/>
          <w:vertAlign w:val="subscript"/>
        </w:rPr>
        <w:t xml:space="preserve">  </w:t>
      </w:r>
      <w:r w:rsidRPr="004C4EBB">
        <w:rPr>
          <w:rFonts w:eastAsia="Calibri"/>
        </w:rPr>
        <w:t xml:space="preserve">= 1 </w:t>
      </w:r>
      <w:r w:rsidRPr="004C4EBB">
        <w:rPr>
          <w:rFonts w:eastAsia="Calibri"/>
        </w:rPr>
        <w:lastRenderedPageBreak/>
        <w:t>Гц і верхньої (</w:t>
      </w:r>
      <w:r w:rsidR="00AA58C6">
        <w:rPr>
          <w:rFonts w:eastAsia="Calibri"/>
        </w:rPr>
        <w:t xml:space="preserve">  </w:t>
      </w:r>
      <w:r w:rsidRPr="004C4EBB">
        <w:rPr>
          <w:rFonts w:eastAsia="Calibri"/>
          <w:b/>
          <w:bCs/>
        </w:rPr>
        <w:t>F</w:t>
      </w:r>
      <w:r w:rsidR="00AA58C6">
        <w:rPr>
          <w:rFonts w:eastAsia="Calibri"/>
          <w:b/>
          <w:bCs/>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i/>
          <w:iCs/>
          <w:vertAlign w:val="subscript"/>
        </w:rPr>
        <w:t>в</w:t>
      </w:r>
      <w:r w:rsidR="00AA58C6">
        <w:rPr>
          <w:rFonts w:eastAsia="Calibri"/>
          <w:i/>
          <w:iCs/>
          <w:vertAlign w:val="subscript"/>
        </w:rPr>
        <w:t xml:space="preserve">  </w:t>
      </w:r>
      <w:r w:rsidRPr="004C4EBB">
        <w:rPr>
          <w:rFonts w:eastAsia="Calibri"/>
        </w:rPr>
        <w:t xml:space="preserve">= 1 ГГц), за коефіцієнтом підсилення </w:t>
      </w:r>
      <w:r w:rsidRPr="004C4EBB">
        <w:rPr>
          <w:rFonts w:eastAsia="Calibri"/>
          <w:i/>
          <w:iCs/>
        </w:rPr>
        <w:t>K</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rPr>
        <w:t xml:space="preserve">= 0 ... 100, за кутом зсуву фаз від </w:t>
      </w:r>
      <w:r w:rsidRPr="004C4EBB">
        <w:rPr>
          <w:rFonts w:eastAsia="Calibri"/>
        </w:rPr>
        <w:sym w:font="Symbol" w:char="F02D"/>
      </w:r>
      <w:r w:rsidRPr="004C4EBB">
        <w:rPr>
          <w:rFonts w:eastAsia="Calibri"/>
        </w:rPr>
        <w:t>360</w:t>
      </w:r>
      <w:r w:rsidR="00AA58C6">
        <w:rPr>
          <w:rFonts w:eastAsia="Calibri"/>
        </w:rPr>
        <w:t xml:space="preserve">  </w:t>
      </w:r>
      <w:r w:rsidRPr="004C4EBB">
        <w:rPr>
          <w:rFonts w:eastAsia="Calibri"/>
        </w:rPr>
        <w:sym w:font="Symbol" w:char="F0B0"/>
      </w:r>
      <w:r w:rsidRPr="004C4EBB">
        <w:rPr>
          <w:rFonts w:eastAsia="Calibri"/>
        </w:rPr>
        <w:t>до +360</w:t>
      </w:r>
      <w:r w:rsidR="00AA58C6">
        <w:rPr>
          <w:rFonts w:eastAsia="Calibri"/>
        </w:rPr>
        <w:t xml:space="preserve">  </w:t>
      </w:r>
      <w:r w:rsidRPr="004C4EBB">
        <w:rPr>
          <w:rFonts w:eastAsia="Calibri"/>
        </w:rPr>
        <w:sym w:font="Symbol" w:char="F0B0"/>
      </w:r>
      <w:r w:rsidRPr="004C4EBB">
        <w:rPr>
          <w:rFonts w:eastAsia="Calibri"/>
        </w:rPr>
        <w:t>) і тип шкал (лінійна (</w:t>
      </w:r>
      <w:r w:rsidR="00AA58C6">
        <w:rPr>
          <w:rFonts w:eastAsia="Calibri"/>
        </w:rPr>
        <w:t xml:space="preserve">  </w:t>
      </w:r>
      <w:r w:rsidRPr="004C4EBB">
        <w:rPr>
          <w:rFonts w:eastAsia="Calibri"/>
          <w:b/>
          <w:bCs/>
        </w:rPr>
        <w:t>Lin</w:t>
      </w:r>
      <w:r w:rsidR="00AA58C6">
        <w:rPr>
          <w:rFonts w:eastAsia="Calibri"/>
          <w:b/>
          <w:bCs/>
        </w:rPr>
        <w:t xml:space="preserve">  </w:t>
      </w:r>
      <w:r w:rsidRPr="004C4EBB">
        <w:rPr>
          <w:rFonts w:eastAsia="Calibri"/>
        </w:rPr>
        <w:t>) або логарифмічна (</w:t>
      </w:r>
      <w:r w:rsidR="00AA58C6">
        <w:rPr>
          <w:rFonts w:eastAsia="Calibri"/>
        </w:rPr>
        <w:t xml:space="preserve">  </w:t>
      </w:r>
      <w:r w:rsidRPr="004C4EBB">
        <w:rPr>
          <w:rFonts w:eastAsia="Calibri"/>
          <w:b/>
          <w:bCs/>
        </w:rPr>
        <w:t>Log</w:t>
      </w:r>
      <w:r w:rsidR="00AA58C6">
        <w:rPr>
          <w:rFonts w:eastAsia="Calibri"/>
          <w:b/>
          <w:bCs/>
        </w:rPr>
        <w:t xml:space="preserve">  </w:t>
      </w:r>
      <w:r w:rsidRPr="004C4EBB">
        <w:rPr>
          <w:rFonts w:eastAsia="Calibri"/>
        </w:rPr>
        <w:t>)) задаються у вікні плотера (див. рис. 5.10, праворуч).</w:t>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 </w:t>
      </w:r>
      <w:r w:rsidR="008A7B03">
        <w:rPr>
          <w:rFonts w:eastAsia="Calibri"/>
        </w:rPr>
      </w:r>
      <w:r w:rsidR="008A7B03">
        <w:rPr>
          <w:rFonts w:eastAsia="Calibri"/>
        </w:rPr>
        <w:pict>
          <v:group id="Групувати 102" o:spid="_x0000_s1742" style="width:475.15pt;height:369.4pt;mso-position-horizontal-relative:char;mso-position-vertical-relative:line" coordorigin="1346,3838" coordsize="9503,7388">
            <v:shape id="Text Box 149" o:spid="_x0000_s1743" type="#_x0000_t202" style="position:absolute;left:2528;top:7457;width:720;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KBl8IA&#10;AADcAAAADwAAAGRycy9kb3ducmV2LnhtbERPTWvCQBC9F/wPywjedFdtpcZsRFoKPbWYtoK3ITsm&#10;wexsyG5N/PduQehtHu9z0u1gG3GhzteONcxnCgRx4UzNpYbvr7fpMwgfkA02jknDlTxss9FDiolx&#10;Pe/pkodSxBD2CWqoQmgTKX1RkUU/cy1x5E6usxgi7EppOuxjuG3kQqmVtFhzbKiwpZeKinP+azX8&#10;fJyOh0f1Wb7ap7Z3g5Js11LryXjYbUAEGsK/+O5+N3G+WsL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goGXwgAAANwAAAAPAAAAAAAAAAAAAAAAAJgCAABkcnMvZG93&#10;bnJldi54bWxQSwUGAAAAAAQABAD1AAAAhwMAAAAA&#10;" filled="f" stroked="f">
              <v:textbox>
                <w:txbxContent>
                  <w:p w:rsidR="00033981" w:rsidRDefault="00033981" w:rsidP="004C4EBB">
                    <w:pPr>
                      <w:rPr>
                        <w:sz w:val="24"/>
                        <w:szCs w:val="24"/>
                      </w:rPr>
                    </w:pPr>
                    <w:r>
                      <w:rPr>
                        <w:i/>
                        <w:sz w:val="24"/>
                        <w:szCs w:val="24"/>
                      </w:rPr>
                      <w:t xml:space="preserve"> а</w:t>
                    </w:r>
                    <w:r>
                      <w:rPr>
                        <w:sz w:val="24"/>
                        <w:szCs w:val="24"/>
                      </w:rPr>
                      <w:t>)</w:t>
                    </w:r>
                  </w:p>
                </w:txbxContent>
              </v:textbox>
            </v:shape>
            <v:shape id="Text Box 150" o:spid="_x0000_s1744" type="#_x0000_t202" style="position:absolute;left:7526;top:7457;width:612;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sZ48IA&#10;AADcAAAADwAAAGRycy9kb3ducmV2LnhtbERPS2vCQBC+F/oflin0VncradHoJhRLwVOlVgVvQ3by&#10;wOxsyG5N/PeuIPQ2H99zlvloW3Gm3jeONbxOFAjiwpmGKw2736+XGQgfkA22jknDhTzk2ePDElPj&#10;Bv6h8zZUIoawT1FDHUKXSumLmiz6ieuII1e63mKIsK+k6XGI4baVU6XepcWGY0ONHa1qKk7bP6th&#10;/10eD4naVJ/2rRvcqCTbudT6+Wn8WIAINIZ/8d29NnG+SuD2TLxAZl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axnjwgAAANwAAAAPAAAAAAAAAAAAAAAAAJgCAABkcnMvZG93&#10;bnJldi54bWxQSwUGAAAAAAQABAD1AAAAhwMAAAAA&#10;" filled="f" stroked="f">
              <v:textbox>
                <w:txbxContent>
                  <w:p w:rsidR="00033981" w:rsidRDefault="00033981" w:rsidP="004C4EBB">
                    <w:pPr>
                      <w:rPr>
                        <w:sz w:val="24"/>
                        <w:szCs w:val="24"/>
                      </w:rPr>
                    </w:pPr>
                    <w:r>
                      <w:rPr>
                        <w:i/>
                        <w:sz w:val="24"/>
                        <w:szCs w:val="24"/>
                      </w:rPr>
                      <w:t xml:space="preserve"> б</w:t>
                    </w:r>
                    <w:r>
                      <w:rPr>
                        <w:sz w:val="24"/>
                        <w:szCs w:val="24"/>
                      </w:rPr>
                      <w:t>)</w:t>
                    </w:r>
                  </w:p>
                </w:txbxContent>
              </v:textbox>
            </v:shape>
            <v:shape id="Text Box 151" o:spid="_x0000_s1745" type="#_x0000_t202" style="position:absolute;left:4868;top:10746;width:1470;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8eMIA&#10;AADcAAAADwAAAGRycy9kb3ducmV2LnhtbERPS2vCQBC+F/oflil4q7uVWmx0E4ql4Emp2kJvQ3by&#10;wOxsyG6T+O9dQfA2H99zVtloG9FT52vHGl6mCgRx7kzNpYbj4et5AcIHZIONY9JwJg9Z+viwwsS4&#10;gb+p34dSxBD2CWqoQmgTKX1ekUU/dS1x5ArXWQwRdqU0HQ4x3DZyptSbtFhzbKiwpXVF+Wn/bzX8&#10;bIu/31e1Kz/tvB3cqCTbd6n15Gn8WIIINIa7+ObemDhfzeH6TLxAph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J7x4wgAAANwAAAAPAAAAAAAAAAAAAAAAAJgCAABkcnMvZG93&#10;bnJldi54bWxQSwUGAAAAAAQABAD1AAAAhwMAAAAA&#10;" filled="f" stroked="f">
              <v:textbox>
                <w:txbxContent>
                  <w:p w:rsidR="00033981" w:rsidRDefault="00033981" w:rsidP="004C4EBB">
                    <w:r>
                      <w:rPr>
                        <w:sz w:val="24"/>
                        <w:szCs w:val="24"/>
                      </w:rPr>
                      <w:t>Рис. 5.10</w:t>
                    </w:r>
                  </w:p>
                </w:txbxContent>
              </v:textbox>
            </v:shape>
            <v:shape id="Picture 152" o:spid="_x0000_s1746" type="#_x0000_t75" style="position:absolute;left:1689;top:3838;width:9060;height:304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TwGjAAAAA3AAAAA8AAABkcnMvZG93bnJldi54bWxET0uLwjAQvi/4H8II3tZUkV2pxmJFQY8+&#10;9j6bjG2xmZQm2vrvzYKwt/n4nrPMeluLB7W+cqxgMk5AEGtnKi4UXM67zzkIH5AN1o5JwZM8ZKvB&#10;xxJT4zo+0uMUChFD2KeooAyhSaX0uiSLfuwa4shdXWsxRNgW0rTYxXBby2mSfEmLFceGEhvalKRv&#10;p7tVMM3ns/xnVuui09vLufOH3z0dlBoN+/UCRKA+/Ivf7r2J85Nv+HsmXiBXL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cZPAaMAAAADcAAAADwAAAAAAAAAAAAAAAACfAgAA&#10;ZHJzL2Rvd25yZXYueG1sUEsFBgAAAAAEAAQA9wAAAIwDAAAAAA==&#10;">
              <v:imagedata r:id="rId348" o:title="" gain="192753f" blacklevel="-7864f"/>
            </v:shape>
            <v:group id="Group 153" o:spid="_x0000_s1747" style="position:absolute;left:1346;top:7824;width:9503;height:2730" coordorigin="932,11550" coordsize="10944,27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shape id="Picture 154" o:spid="_x0000_s1748" type="#_x0000_t75" style="position:absolute;left:5111;top:11565;width:6765;height:271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MmDjCAAAA3AAAAA8AAABkcnMvZG93bnJldi54bWxEj0+LwkAMxe+C32GI4E2niitu11FUEDwt&#10;+Ae8hk62LdvJlM7U1m9vDoK3hPfy3i/rbe8q9aAmlJ4NzKYJKOLM25JzA7frcbICFSKyxcozGXhS&#10;gO1mOFhjan3HZ3pcYq4khEOKBooY61TrkBXkMEx9TSzan28cRlmbXNsGOwl3lZ4nyVI7LFkaCqzp&#10;UFD2f2mdgbzdfaPN2sXX70L7VXc/7p+xMmY86nc/oCL18WN+X5+s4M8EX56RCfTm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FDJg4wgAAANwAAAAPAAAAAAAAAAAAAAAAAJ8C&#10;AABkcnMvZG93bnJldi54bWxQSwUGAAAAAAQABAD3AAAAjgMAAAAA&#10;">
                <v:imagedata r:id="rId349" o:title="" gain="1.5625" blacklevel="-1966f"/>
              </v:shape>
              <v:shape id="Picture 155" o:spid="_x0000_s1749" type="#_x0000_t75" style="position:absolute;left:932;top:11550;width:3690;height:273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WAAoPEAAAA3AAAAA8AAABkcnMvZG93bnJldi54bWxET0trwkAQvgv+h2UKvUjd6EEkdZVSVAJF&#10;itGLtyE7JrHZ2ZDdPNpf3xUEb/PxPWe1GUwlOmpcaVnBbBqBIM6sLjlXcD7t3pYgnEfWWFkmBb/k&#10;YLMej1YYa9vzkbrU5yKEsItRQeF9HUvpsoIMuqmtiQN3tY1BH2CTS91gH8JNJedRtJAGSw4NBdb0&#10;WVD2k7ZGQfKdHP72++027fr20l1Me/sqJ0q9vgwf7yA8Df4pfrgTHebP5nB/Jlwg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WAAoPEAAAA3AAAAA8AAAAAAAAAAAAAAAAA&#10;nwIAAGRycy9kb3ducmV2LnhtbFBLBQYAAAAABAAEAPcAAACQAwAAAAA=&#10;">
                <v:imagedata r:id="rId350" o:title="" gain="112993f" blacklevel="-3932f"/>
              </v:shape>
            </v:group>
            <v:shape id="Text Box 156" o:spid="_x0000_s1750" type="#_x0000_t202" style="position:absolute;left:2528;top:10488;width:720;height:4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XSsEA&#10;AADcAAAADwAAAGRycy9kb3ducmV2LnhtbERPTYvCMBC9C/6HMIK3NXHVZbcaZVEET4ruKuxtaMa2&#10;2ExKE23990ZY8DaP9zmzRWtLcaPaF441DAcKBHHqTMGZht+f9dsnCB+QDZaOScOdPCzm3c4ME+Ma&#10;3tPtEDIRQ9gnqCEPoUqk9GlOFv3AVcSRO7vaYoiwzqSpsYnhtpTvSn1IiwXHhhwrWuaUXg5Xq+G4&#10;Pf+dxmqXreykalyrJNsvqXW/135PQQRqw0v8796YOH84gu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bF0rBAAAA3AAAAA8AAAAAAAAAAAAAAAAAmAIAAGRycy9kb3du&#10;cmV2LnhtbFBLBQYAAAAABAAEAPUAAACGAwAAAAA=&#10;" filled="f" stroked="f">
              <v:textbox>
                <w:txbxContent>
                  <w:p w:rsidR="00033981" w:rsidRDefault="00033981" w:rsidP="004C4EBB">
                    <w:pPr>
                      <w:rPr>
                        <w:sz w:val="24"/>
                        <w:szCs w:val="24"/>
                      </w:rPr>
                    </w:pPr>
                    <w:r>
                      <w:rPr>
                        <w:sz w:val="24"/>
                        <w:szCs w:val="24"/>
                      </w:rPr>
                      <w:t xml:space="preserve"> </w:t>
                    </w:r>
                    <w:r>
                      <w:rPr>
                        <w:i/>
                        <w:sz w:val="24"/>
                        <w:szCs w:val="24"/>
                      </w:rPr>
                      <w:t>в</w:t>
                    </w:r>
                    <w:r>
                      <w:rPr>
                        <w:sz w:val="24"/>
                        <w:szCs w:val="24"/>
                      </w:rPr>
                      <w:t>)</w:t>
                    </w:r>
                  </w:p>
                </w:txbxContent>
              </v:textbox>
            </v:shape>
            <v:shape id="Text Box 157" o:spid="_x0000_s1751" type="#_x0000_t202" style="position:absolute;left:7394;top:10506;width:744;height:4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4qpcIA&#10;AADcAAAADwAAAGRycy9kb3ducmV2LnhtbERPyWrDMBC9F/IPYgK91ZJLUhLHigktgZ5amg1yG6yJ&#10;bWKNjKXG7t9XhUJu83jr5MVoW3Gj3jeONaSJAkFcOtNwpeGw3z4tQPiAbLB1TBp+yEOxnjzkmBk3&#10;8BfddqESMYR9hhrqELpMSl/WZNEnriOO3MX1FkOEfSVNj0MMt618VupFWmw4NtTY0WtN5XX3bTUc&#10;Py7n00x9Vm923g1uVJLtUmr9OB03KxCBxnAX/7vfTZyfzuHvmXi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qlwgAAANwAAAAPAAAAAAAAAAAAAAAAAJgCAABkcnMvZG93&#10;bnJldi54bWxQSwUGAAAAAAQABAD1AAAAhwMAAAAA&#10;" filled="f" stroked="f">
              <v:textbox>
                <w:txbxContent>
                  <w:p w:rsidR="00033981" w:rsidRDefault="00033981" w:rsidP="004C4EBB">
                    <w:pPr>
                      <w:rPr>
                        <w:sz w:val="24"/>
                        <w:szCs w:val="24"/>
                      </w:rPr>
                    </w:pPr>
                    <w:r>
                      <w:rPr>
                        <w:sz w:val="24"/>
                        <w:szCs w:val="24"/>
                      </w:rPr>
                      <w:t xml:space="preserve"> </w:t>
                    </w:r>
                    <w:r>
                      <w:rPr>
                        <w:i/>
                        <w:sz w:val="24"/>
                        <w:szCs w:val="24"/>
                      </w:rPr>
                      <w:t>г</w:t>
                    </w:r>
                    <w:r>
                      <w:rPr>
                        <w:sz w:val="24"/>
                        <w:szCs w:val="24"/>
                      </w:rPr>
                      <w:t>)</w:t>
                    </w:r>
                  </w:p>
                </w:txbxContent>
              </v:textbox>
            </v:shape>
            <w10:anchorlock/>
          </v:group>
        </w:pict>
      </w:r>
      <w:r w:rsidRPr="004C4EBB">
        <w:rPr>
          <w:rFonts w:eastAsia="Calibri"/>
          <w:b/>
          <w:bCs/>
        </w:rPr>
        <w:t>Завдання 1б</w:t>
      </w:r>
      <w:r w:rsidR="00AA58C6">
        <w:rPr>
          <w:rFonts w:eastAsia="Calibri"/>
          <w:b/>
          <w:bCs/>
        </w:rPr>
        <w:t xml:space="preserve">  </w:t>
      </w:r>
      <w:r w:rsidRPr="004C4EBB">
        <w:rPr>
          <w:rFonts w:eastAsia="Calibri"/>
        </w:rPr>
        <w:t>(для студентів, записи прізвищ яких в журналі групи мають парний номер).</w:t>
      </w:r>
    </w:p>
    <w:p w:rsidR="004C4EBB" w:rsidRPr="004C4EBB" w:rsidRDefault="004C4EBB" w:rsidP="004C4EBB">
      <w:pPr>
        <w:rPr>
          <w:rFonts w:eastAsia="Calibri"/>
        </w:rPr>
      </w:pPr>
      <w:r w:rsidRPr="004C4EBB">
        <w:rPr>
          <w:rFonts w:eastAsia="Calibri"/>
          <w:b/>
          <w:bCs/>
        </w:rPr>
        <w:t xml:space="preserve">Запустити </w:t>
      </w:r>
      <w:r w:rsidRPr="004C4EBB">
        <w:rPr>
          <w:rFonts w:eastAsia="Calibri"/>
          <w:b/>
          <w:i/>
        </w:rPr>
        <w:t>М</w:t>
      </w:r>
      <w:r w:rsidRPr="004C4EBB">
        <w:rPr>
          <w:rFonts w:eastAsia="Calibri"/>
          <w:b/>
          <w:i/>
          <w:lang w:val="en-US"/>
        </w:rPr>
        <w:t>ultisim</w:t>
      </w:r>
      <w:r w:rsidRPr="004C4EBB">
        <w:rPr>
          <w:rFonts w:eastAsia="Calibri"/>
        </w:rPr>
        <w:t xml:space="preserve">. </w:t>
      </w:r>
      <w:r w:rsidRPr="004C4EBB">
        <w:rPr>
          <w:rFonts w:eastAsia="Calibri"/>
          <w:b/>
          <w:bCs/>
        </w:rPr>
        <w:t xml:space="preserve">Відкрити </w:t>
      </w:r>
      <w:r w:rsidRPr="004C4EBB">
        <w:rPr>
          <w:rFonts w:eastAsia="Calibri"/>
        </w:rPr>
        <w:t xml:space="preserve">файл </w:t>
      </w:r>
      <w:r w:rsidRPr="004C4EBB">
        <w:rPr>
          <w:rFonts w:eastAsia="Calibri"/>
          <w:b/>
          <w:bCs/>
        </w:rPr>
        <w:t>24.11.ms10</w:t>
      </w:r>
      <w:r w:rsidRPr="004C4EBB">
        <w:rPr>
          <w:rFonts w:eastAsia="Calibri"/>
        </w:rPr>
        <w:t xml:space="preserve">, або </w:t>
      </w:r>
      <w:r w:rsidRPr="004C4EBB">
        <w:rPr>
          <w:rFonts w:eastAsia="Calibri"/>
          <w:b/>
          <w:bCs/>
        </w:rPr>
        <w:t xml:space="preserve">зібрати </w:t>
      </w:r>
      <w:r w:rsidRPr="004C4EBB">
        <w:rPr>
          <w:rFonts w:eastAsia="Calibri"/>
        </w:rPr>
        <w:t xml:space="preserve">на робочому столі середовища </w:t>
      </w:r>
      <w:r w:rsidRPr="004C4EBB">
        <w:rPr>
          <w:rFonts w:eastAsia="Calibri"/>
          <w:b/>
          <w:i/>
        </w:rPr>
        <w:t>М</w:t>
      </w:r>
      <w:r w:rsidRPr="004C4EBB">
        <w:rPr>
          <w:rFonts w:eastAsia="Calibri"/>
          <w:b/>
          <w:i/>
          <w:lang w:val="en-US"/>
        </w:rPr>
        <w:t>ultisim</w:t>
      </w:r>
      <w:r w:rsidRPr="004C4EBB">
        <w:rPr>
          <w:rFonts w:eastAsia="Calibri"/>
          <w:i/>
          <w:iCs/>
        </w:rPr>
        <w:t xml:space="preserve">  схему для випробування підсилювального каскаду на польовому транзисторі </w:t>
      </w:r>
      <w:r w:rsidRPr="004C4EBB">
        <w:rPr>
          <w:rFonts w:eastAsia="Calibri"/>
        </w:rPr>
        <w:t>зі СВ</w:t>
      </w:r>
      <w:r w:rsidR="00AA58C6">
        <w:rPr>
          <w:rFonts w:eastAsia="Calibri"/>
        </w:rPr>
        <w:t xml:space="preserve">  </w:t>
      </w:r>
      <w:r w:rsidRPr="004C4EBB">
        <w:rPr>
          <w:rFonts w:eastAsia="Calibri"/>
        </w:rPr>
        <w:t xml:space="preserve">(рис. 5.11), </w:t>
      </w:r>
      <w:r w:rsidRPr="004C4EBB">
        <w:rPr>
          <w:rFonts w:eastAsia="Calibri"/>
          <w:b/>
          <w:bCs/>
        </w:rPr>
        <w:t xml:space="preserve">ознайомитися </w:t>
      </w:r>
      <w:r w:rsidRPr="004C4EBB">
        <w:rPr>
          <w:rFonts w:eastAsia="Calibri"/>
        </w:rPr>
        <w:t xml:space="preserve">з методикою розрахунку параметрів елементів схеми і </w:t>
      </w:r>
      <w:r w:rsidRPr="004C4EBB">
        <w:rPr>
          <w:rFonts w:eastAsia="Calibri"/>
          <w:b/>
          <w:bCs/>
        </w:rPr>
        <w:t xml:space="preserve">встановити </w:t>
      </w:r>
      <w:r w:rsidRPr="004C4EBB">
        <w:rPr>
          <w:rFonts w:eastAsia="Calibri"/>
        </w:rPr>
        <w:t>їх в діалогових вікнах компонентів.</w:t>
      </w:r>
    </w:p>
    <w:p w:rsidR="004C4EBB" w:rsidRPr="004C4EBB" w:rsidRDefault="007160B0" w:rsidP="004C4EBB">
      <w:pPr>
        <w:rPr>
          <w:rFonts w:eastAsia="Calibri"/>
        </w:rPr>
      </w:pPr>
      <w:r>
        <w:rPr>
          <w:rFonts w:eastAsia="Calibri"/>
          <w:noProof/>
        </w:rPr>
        <w:lastRenderedPageBreak/>
        <w:drawing>
          <wp:inline distT="0" distB="0" distL="0" distR="0">
            <wp:extent cx="4675505" cy="2786380"/>
            <wp:effectExtent l="19050" t="0" r="0" b="0"/>
            <wp:docPr id="198"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6"/>
                    <pic:cNvPicPr>
                      <a:picLocks noChangeAspect="1" noChangeArrowheads="1"/>
                    </pic:cNvPicPr>
                  </pic:nvPicPr>
                  <pic:blipFill>
                    <a:blip r:embed="rId351" cstate="print"/>
                    <a:srcRect/>
                    <a:stretch>
                      <a:fillRect/>
                    </a:stretch>
                  </pic:blipFill>
                  <pic:spPr bwMode="auto">
                    <a:xfrm>
                      <a:off x="0" y="0"/>
                      <a:ext cx="4675505" cy="278638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rPr>
        <w:t xml:space="preserve">Для візуалізації результатів випробування до схеми, крім амперметра </w:t>
      </w:r>
      <w:r w:rsidRPr="004C4EBB">
        <w:rPr>
          <w:rFonts w:eastAsia="Calibri"/>
          <w:b/>
          <w:bCs/>
        </w:rPr>
        <w:t xml:space="preserve">А2 </w:t>
      </w:r>
      <w:r w:rsidRPr="004C4EBB">
        <w:rPr>
          <w:rFonts w:eastAsia="Calibri"/>
        </w:rPr>
        <w:t xml:space="preserve">і вольтметрів </w:t>
      </w:r>
      <w:r w:rsidRPr="004C4EBB">
        <w:rPr>
          <w:rFonts w:eastAsia="Calibri"/>
          <w:b/>
          <w:bCs/>
        </w:rPr>
        <w:t xml:space="preserve">V1 </w:t>
      </w:r>
      <w:r w:rsidRPr="004C4EBB">
        <w:rPr>
          <w:rFonts w:eastAsia="Calibri"/>
        </w:rPr>
        <w:t xml:space="preserve">і </w:t>
      </w:r>
      <w:r w:rsidRPr="004C4EBB">
        <w:rPr>
          <w:rFonts w:eastAsia="Calibri"/>
          <w:b/>
          <w:bCs/>
        </w:rPr>
        <w:t>V2</w:t>
      </w:r>
      <w:r w:rsidRPr="004C4EBB">
        <w:rPr>
          <w:rFonts w:eastAsia="Calibri"/>
        </w:rPr>
        <w:t xml:space="preserve">, підключений двухканальний осцилограф </w:t>
      </w:r>
      <w:r w:rsidRPr="004C4EBB">
        <w:rPr>
          <w:rFonts w:eastAsia="Calibri"/>
          <w:b/>
          <w:bCs/>
        </w:rPr>
        <w:t xml:space="preserve">XSC2 </w:t>
      </w:r>
      <w:r w:rsidRPr="004C4EBB">
        <w:rPr>
          <w:rFonts w:eastAsia="Calibri"/>
        </w:rPr>
        <w:t xml:space="preserve">і плотер </w:t>
      </w:r>
      <w:r w:rsidRPr="004C4EBB">
        <w:rPr>
          <w:rFonts w:eastAsia="Calibri"/>
          <w:b/>
          <w:bCs/>
        </w:rPr>
        <w:t xml:space="preserve">ХВР1 </w:t>
      </w:r>
      <w:r w:rsidRPr="004C4EBB">
        <w:rPr>
          <w:rFonts w:eastAsia="Calibri"/>
        </w:rPr>
        <w:t>(для побудови АЧХ і ФЧХ підсилювача за напругою).</w:t>
      </w:r>
    </w:p>
    <w:p w:rsidR="004C4EBB" w:rsidRPr="004C4EBB" w:rsidRDefault="004C4EBB" w:rsidP="004C4EBB">
      <w:pPr>
        <w:rPr>
          <w:rFonts w:eastAsia="Calibri"/>
        </w:rPr>
      </w:pPr>
      <w:r w:rsidRPr="004C4EBB">
        <w:rPr>
          <w:rFonts w:eastAsia="Calibri"/>
        </w:rPr>
        <w:t xml:space="preserve">Схема підсилювача на </w:t>
      </w:r>
      <w:r w:rsidRPr="004C4EBB">
        <w:rPr>
          <w:rFonts w:eastAsia="Calibri"/>
          <w:i/>
          <w:iCs/>
        </w:rPr>
        <w:t xml:space="preserve">польовому </w:t>
      </w:r>
      <w:r w:rsidRPr="004C4EBB">
        <w:rPr>
          <w:rFonts w:eastAsia="Calibri"/>
        </w:rPr>
        <w:t xml:space="preserve">транзисторі зі СВ (рис. 5.11) виконана на транзисторі </w:t>
      </w:r>
      <w:r w:rsidRPr="004C4EBB">
        <w:rPr>
          <w:rFonts w:eastAsia="Calibri"/>
          <w:b/>
          <w:bCs/>
        </w:rPr>
        <w:t xml:space="preserve">VT2 </w:t>
      </w:r>
      <w:r w:rsidRPr="004C4EBB">
        <w:rPr>
          <w:rFonts w:eastAsia="Calibri"/>
        </w:rPr>
        <w:t xml:space="preserve">типу </w:t>
      </w:r>
      <w:r w:rsidRPr="004C4EBB">
        <w:rPr>
          <w:rFonts w:eastAsia="Calibri"/>
          <w:b/>
          <w:bCs/>
        </w:rPr>
        <w:t xml:space="preserve">2N4381 </w:t>
      </w:r>
      <w:r w:rsidRPr="004C4EBB">
        <w:rPr>
          <w:rFonts w:eastAsia="Calibri"/>
        </w:rPr>
        <w:t xml:space="preserve">з керуючим </w:t>
      </w:r>
      <w:r w:rsidRPr="004C4EBB">
        <w:rPr>
          <w:rFonts w:eastAsia="Calibri"/>
          <w:i/>
          <w:iCs/>
        </w:rPr>
        <w:t>р-п</w:t>
      </w:r>
      <w:r w:rsidRPr="004C4EBB">
        <w:rPr>
          <w:rFonts w:eastAsia="Calibri"/>
        </w:rPr>
        <w:t xml:space="preserve">-переходу і каналом </w:t>
      </w:r>
      <w:r w:rsidRPr="004C4EBB">
        <w:rPr>
          <w:rFonts w:eastAsia="Calibri"/>
          <w:i/>
          <w:iCs/>
        </w:rPr>
        <w:t>р</w:t>
      </w:r>
      <w:r w:rsidR="00AA58C6">
        <w:rPr>
          <w:rFonts w:eastAsia="Calibri"/>
          <w:i/>
          <w:iCs/>
        </w:rPr>
        <w:t xml:space="preserve">  </w:t>
      </w:r>
      <w:r w:rsidRPr="004C4EBB">
        <w:rPr>
          <w:rFonts w:eastAsia="Calibri"/>
        </w:rPr>
        <w:t xml:space="preserve">-типу, які працюють при напрузі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&lt;0 (</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w:t>
      </w:r>
      <w:r w:rsidR="00AA58C6">
        <w:rPr>
          <w:rFonts w:eastAsia="Calibri"/>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25 В;</w:t>
      </w:r>
      <w:r w:rsidR="00AA58C6">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w:t>
      </w:r>
      <w:r w:rsidR="00AA58C6">
        <w:rPr>
          <w:rFonts w:eastAsia="Calibri"/>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12 мА) і напрузі</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 0 (</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ЗО</w:t>
      </w:r>
      <w:r w:rsidR="00AA58C6">
        <w:rPr>
          <w:rFonts w:eastAsia="Calibri"/>
          <w:i/>
          <w:iCs/>
          <w:vertAlign w:val="subscript"/>
        </w:rPr>
        <w:t xml:space="preserve">  </w:t>
      </w:r>
      <w:r w:rsidRPr="004C4EBB">
        <w:rPr>
          <w:rFonts w:eastAsia="Calibri"/>
        </w:rPr>
        <w:t xml:space="preserve">= 1,8 В). Такий режим може бути забезпечений одним джерелом живлення </w:t>
      </w:r>
      <w:r w:rsidRPr="004C4EBB">
        <w:rPr>
          <w:rFonts w:eastAsia="Calibri"/>
          <w:b/>
          <w:bCs/>
        </w:rPr>
        <w:t xml:space="preserve">Е2 </w:t>
      </w:r>
      <w:r w:rsidRPr="004C4EBB">
        <w:rPr>
          <w:rFonts w:eastAsia="Calibri"/>
        </w:rPr>
        <w:t xml:space="preserve">із застосуванням так званого "автоматичного зміщення". </w:t>
      </w:r>
    </w:p>
    <w:p w:rsidR="004C4EBB" w:rsidRPr="004C4EBB" w:rsidRDefault="004C4EBB" w:rsidP="004C4EBB">
      <w:pPr>
        <w:rPr>
          <w:rFonts w:eastAsia="Calibri"/>
        </w:rPr>
      </w:pPr>
      <w:r w:rsidRPr="004C4EBB">
        <w:rPr>
          <w:rFonts w:eastAsia="Calibri"/>
        </w:rPr>
        <w:t>Суть його полягає в у наступному.</w:t>
      </w:r>
    </w:p>
    <w:p w:rsidR="004C4EBB" w:rsidRPr="004C4EBB" w:rsidRDefault="004C4EBB" w:rsidP="004C4EBB">
      <w:pPr>
        <w:rPr>
          <w:rFonts w:eastAsia="Calibri"/>
        </w:rPr>
      </w:pPr>
      <w:r w:rsidRPr="004C4EBB">
        <w:rPr>
          <w:rFonts w:eastAsia="Calibri"/>
        </w:rPr>
        <w:t xml:space="preserve">При протіканні струму витоку </w:t>
      </w:r>
      <w:r w:rsidRPr="004C4EBB">
        <w:rPr>
          <w:rFonts w:eastAsia="Calibri"/>
          <w:i/>
          <w:iCs/>
        </w:rPr>
        <w:t>I</w:t>
      </w:r>
      <w:r w:rsidR="00AA58C6">
        <w:rPr>
          <w:rFonts w:eastAsia="Calibri"/>
          <w:i/>
          <w:iCs/>
        </w:rPr>
        <w:t xml:space="preserve">  </w:t>
      </w:r>
      <w:r w:rsidRPr="004C4EBB">
        <w:rPr>
          <w:rFonts w:eastAsia="Calibri"/>
          <w:i/>
          <w:iCs/>
          <w:vertAlign w:val="subscript"/>
        </w:rPr>
        <w:t xml:space="preserve">В </w:t>
      </w:r>
      <w:r w:rsidRPr="004C4EBB">
        <w:rPr>
          <w:rFonts w:eastAsia="Calibri"/>
        </w:rPr>
        <w:t xml:space="preserve">від загальної точки </w:t>
      </w:r>
      <w:r w:rsidRPr="004C4EBB">
        <w:rPr>
          <w:rFonts w:eastAsia="Calibri"/>
          <w:b/>
          <w:bCs/>
        </w:rPr>
        <w:t xml:space="preserve">0 </w:t>
      </w:r>
      <w:r w:rsidRPr="004C4EBB">
        <w:rPr>
          <w:rFonts w:eastAsia="Calibri"/>
        </w:rPr>
        <w:t xml:space="preserve">до стоку на витоку транзистора створюється негативний потенціал (напруга </w:t>
      </w:r>
      <w:r w:rsidRPr="004C4EBB">
        <w:rPr>
          <w:rFonts w:eastAsia="Calibri"/>
        </w:rPr>
        <w:sym w:font="Symbol" w:char="F02D"/>
      </w:r>
      <w:r w:rsidRPr="004C4EBB">
        <w:rPr>
          <w:rFonts w:eastAsia="Calibri"/>
        </w:rPr>
        <w:t></w:t>
      </w:r>
      <w:r w:rsidRPr="004C4EBB">
        <w:rPr>
          <w:rFonts w:eastAsia="Calibri"/>
          <w:i/>
          <w:iCs/>
        </w:rPr>
        <w:t>R</w:t>
      </w:r>
      <w:r w:rsidRPr="004C4EBB">
        <w:rPr>
          <w:rFonts w:eastAsia="Calibri"/>
          <w:i/>
          <w:iCs/>
          <w:vertAlign w:val="subscript"/>
        </w:rPr>
        <w:t>s</w:t>
      </w:r>
      <w:r w:rsidR="00AA58C6">
        <w:rPr>
          <w:rFonts w:eastAsia="Calibri"/>
          <w:i/>
          <w:iCs/>
          <w:vertAlign w:val="subscript"/>
        </w:rPr>
        <w:t xml:space="preserve">  </w:t>
      </w:r>
      <w:r w:rsidRPr="004C4EBB">
        <w:rPr>
          <w:rFonts w:eastAsia="Calibri"/>
          <w:i/>
          <w:iCs/>
        </w:rPr>
        <w:t>I</w:t>
      </w:r>
      <w:r w:rsidRPr="004C4EBB">
        <w:rPr>
          <w:rFonts w:eastAsia="Calibri"/>
          <w:i/>
          <w:iCs/>
          <w:vertAlign w:val="subscript"/>
        </w:rPr>
        <w:t>Е</w:t>
      </w:r>
      <w:r w:rsidR="00AA58C6">
        <w:rPr>
          <w:rFonts w:eastAsia="Calibri"/>
          <w:i/>
          <w:iCs/>
          <w:vertAlign w:val="subscript"/>
        </w:rPr>
        <w:t xml:space="preserve">  </w:t>
      </w:r>
      <w:r w:rsidRPr="004C4EBB">
        <w:rPr>
          <w:rFonts w:eastAsia="Calibri"/>
        </w:rPr>
        <w:t xml:space="preserve">), тим самим відкривається шлях для протікання струму затвора </w:t>
      </w:r>
      <w:r w:rsidRPr="004C4EBB">
        <w:rPr>
          <w:rFonts w:eastAsia="Calibri"/>
          <w:i/>
          <w:iCs/>
        </w:rPr>
        <w:t>I</w:t>
      </w:r>
      <w:r w:rsidR="00AA58C6">
        <w:rPr>
          <w:rFonts w:eastAsia="Calibri"/>
          <w:i/>
          <w:iCs/>
        </w:rPr>
        <w:t xml:space="preserve">  </w:t>
      </w:r>
      <w:r w:rsidRPr="004C4EBB">
        <w:rPr>
          <w:rFonts w:eastAsia="Calibri"/>
          <w:i/>
          <w:iCs/>
          <w:vertAlign w:val="subscript"/>
        </w:rPr>
        <w:t xml:space="preserve">З </w:t>
      </w:r>
      <w:r w:rsidRPr="004C4EBB">
        <w:rPr>
          <w:rFonts w:eastAsia="Calibri"/>
        </w:rPr>
        <w:t xml:space="preserve">від загальної точи </w:t>
      </w:r>
      <w:r w:rsidRPr="004C4EBB">
        <w:rPr>
          <w:rFonts w:eastAsia="Calibri"/>
          <w:b/>
          <w:bCs/>
        </w:rPr>
        <w:t xml:space="preserve">0 </w:t>
      </w:r>
      <w:r w:rsidRPr="004C4EBB">
        <w:rPr>
          <w:rFonts w:eastAsia="Calibri"/>
          <w:bCs/>
        </w:rPr>
        <w:t>крізь</w:t>
      </w:r>
      <w:r w:rsidRPr="004C4EBB">
        <w:rPr>
          <w:rFonts w:eastAsia="Calibri"/>
        </w:rPr>
        <w:t xml:space="preserve"> резистор </w:t>
      </w:r>
      <w:r w:rsidRPr="004C4EBB">
        <w:rPr>
          <w:rFonts w:eastAsia="Calibri"/>
          <w:b/>
          <w:bCs/>
        </w:rPr>
        <w:t>Rg</w:t>
      </w:r>
      <w:r w:rsidR="00AA58C6">
        <w:rPr>
          <w:rFonts w:eastAsia="Calibri"/>
          <w:b/>
          <w:bCs/>
        </w:rPr>
        <w:t xml:space="preserve">  </w:t>
      </w:r>
      <w:r w:rsidRPr="004C4EBB">
        <w:rPr>
          <w:rFonts w:eastAsia="Calibri"/>
        </w:rPr>
        <w:t xml:space="preserve">, перехід затвор-витік, резистор </w:t>
      </w:r>
      <w:r w:rsidRPr="004C4EBB">
        <w:rPr>
          <w:rFonts w:eastAsia="Calibri"/>
          <w:b/>
          <w:bCs/>
        </w:rPr>
        <w:t xml:space="preserve">Rs </w:t>
      </w:r>
      <w:r w:rsidRPr="004C4EBB">
        <w:rPr>
          <w:rFonts w:eastAsia="Calibri"/>
        </w:rPr>
        <w:t xml:space="preserve">до спільної точки </w:t>
      </w:r>
      <w:r w:rsidRPr="004C4EBB">
        <w:rPr>
          <w:rFonts w:eastAsia="Calibri"/>
          <w:b/>
          <w:bCs/>
        </w:rPr>
        <w:t>0</w:t>
      </w:r>
      <w:r w:rsidRPr="004C4EBB">
        <w:rPr>
          <w:rFonts w:eastAsia="Calibri"/>
        </w:rPr>
        <w:t xml:space="preserve">. В результаті, на затворі формується позитивний потенціал (напруга </w:t>
      </w:r>
      <w:r w:rsidRPr="004C4EBB">
        <w:rPr>
          <w:rFonts w:eastAsia="Calibri"/>
          <w:i/>
          <w:iCs/>
        </w:rPr>
        <w:t>U</w:t>
      </w:r>
      <w:r w:rsidRPr="004C4EBB">
        <w:rPr>
          <w:rFonts w:eastAsia="Calibri"/>
          <w:i/>
          <w:iCs/>
          <w:vertAlign w:val="subscript"/>
        </w:rPr>
        <w:t>ЗВ</w:t>
      </w:r>
      <w:r w:rsidR="00AA58C6">
        <w:rPr>
          <w:rFonts w:eastAsia="Calibri"/>
          <w:i/>
          <w:iCs/>
          <w:vertAlign w:val="subscript"/>
        </w:rPr>
        <w:t xml:space="preserve">  </w:t>
      </w:r>
      <w:r w:rsidRPr="004C4EBB">
        <w:rPr>
          <w:rFonts w:eastAsia="Calibri"/>
        </w:rPr>
        <w:t xml:space="preserve">), прикладений до </w:t>
      </w:r>
      <w:r w:rsidRPr="004C4EBB">
        <w:rPr>
          <w:rFonts w:eastAsia="Calibri"/>
          <w:i/>
          <w:iCs/>
        </w:rPr>
        <w:t>п</w:t>
      </w:r>
      <w:r w:rsidR="00AA58C6">
        <w:rPr>
          <w:rFonts w:eastAsia="Calibri"/>
          <w:i/>
          <w:iCs/>
        </w:rPr>
        <w:t xml:space="preserve">  </w:t>
      </w:r>
      <w:r w:rsidRPr="004C4EBB">
        <w:rPr>
          <w:rFonts w:eastAsia="Calibri"/>
        </w:rPr>
        <w:t xml:space="preserve">–ділянки </w:t>
      </w:r>
      <w:r w:rsidRPr="004C4EBB">
        <w:rPr>
          <w:rFonts w:eastAsia="Calibri"/>
          <w:i/>
          <w:iCs/>
        </w:rPr>
        <w:t>р-п</w:t>
      </w:r>
      <w:r w:rsidR="00AA58C6">
        <w:rPr>
          <w:rFonts w:eastAsia="Calibri"/>
          <w:i/>
          <w:iCs/>
        </w:rPr>
        <w:t xml:space="preserve">  </w:t>
      </w:r>
      <w:r w:rsidRPr="004C4EBB">
        <w:rPr>
          <w:rFonts w:eastAsia="Calibri"/>
        </w:rPr>
        <w:t xml:space="preserve">-переходу. При цьому зменшується переріз </w:t>
      </w:r>
      <w:r w:rsidRPr="004C4EBB">
        <w:rPr>
          <w:rFonts w:eastAsia="Calibri"/>
          <w:i/>
          <w:iCs/>
        </w:rPr>
        <w:t>р</w:t>
      </w:r>
      <w:r w:rsidRPr="004C4EBB">
        <w:rPr>
          <w:rFonts w:eastAsia="Calibri"/>
        </w:rPr>
        <w:t xml:space="preserve">-каналу, збільшується опір стік-витік </w:t>
      </w:r>
      <w:r w:rsidRPr="004C4EBB">
        <w:rPr>
          <w:rFonts w:eastAsia="Calibri"/>
          <w:i/>
          <w:iCs/>
        </w:rPr>
        <w:t>R</w:t>
      </w:r>
      <w:r w:rsidR="00AA58C6">
        <w:rPr>
          <w:rFonts w:eastAsia="Calibri"/>
          <w:i/>
          <w:iCs/>
        </w:rPr>
        <w:t xml:space="preserve">  </w:t>
      </w:r>
      <w:r w:rsidRPr="004C4EBB">
        <w:rPr>
          <w:rFonts w:eastAsia="Calibri"/>
          <w:i/>
          <w:iCs/>
          <w:vertAlign w:val="subscript"/>
        </w:rPr>
        <w:t>СВ</w:t>
      </w:r>
      <w:r w:rsidR="00AA58C6">
        <w:rPr>
          <w:rFonts w:eastAsia="Calibri"/>
          <w:i/>
          <w:iCs/>
          <w:vertAlign w:val="subscript"/>
        </w:rPr>
        <w:t xml:space="preserve">  </w:t>
      </w:r>
      <w:r w:rsidRPr="004C4EBB">
        <w:rPr>
          <w:rFonts w:eastAsia="Calibri"/>
          <w:i/>
          <w:iCs/>
          <w:vertAlign w:val="subscript"/>
        </w:rPr>
        <w:t xml:space="preserve"> </w:t>
      </w:r>
      <w:r w:rsidRPr="004C4EBB">
        <w:rPr>
          <w:rFonts w:eastAsia="Calibri"/>
        </w:rPr>
        <w:t>транзистора і зменшується струм стоку.</w:t>
      </w:r>
    </w:p>
    <w:p w:rsidR="004C4EBB" w:rsidRPr="004C4EBB" w:rsidRDefault="004C4EBB" w:rsidP="004C4EBB">
      <w:pPr>
        <w:rPr>
          <w:rFonts w:eastAsia="Calibri"/>
        </w:rPr>
      </w:pPr>
      <w:r w:rsidRPr="004C4EBB">
        <w:rPr>
          <w:rFonts w:eastAsia="Calibri"/>
        </w:rPr>
        <w:lastRenderedPageBreak/>
        <w:t xml:space="preserve">З метою виключення впливу опорів вольтметрів </w:t>
      </w:r>
      <w:r w:rsidRPr="004C4EBB">
        <w:rPr>
          <w:rFonts w:eastAsia="Calibri"/>
          <w:b/>
          <w:bCs/>
        </w:rPr>
        <w:t xml:space="preserve">V1 </w:t>
      </w:r>
      <w:r w:rsidRPr="004C4EBB">
        <w:rPr>
          <w:rFonts w:eastAsia="Calibri"/>
        </w:rPr>
        <w:t xml:space="preserve">і </w:t>
      </w:r>
      <w:r w:rsidRPr="004C4EBB">
        <w:rPr>
          <w:rFonts w:eastAsia="Calibri"/>
          <w:b/>
          <w:bCs/>
        </w:rPr>
        <w:t xml:space="preserve">V2 </w:t>
      </w:r>
      <w:r w:rsidRPr="004C4EBB">
        <w:rPr>
          <w:rFonts w:eastAsia="Calibri"/>
        </w:rPr>
        <w:t>на роботу підсилювача на польовому транзисторі доцільно встановити їх внутрішній опір по 10 ... 100 ГОм.</w:t>
      </w:r>
    </w:p>
    <w:p w:rsidR="004C4EBB" w:rsidRPr="004C4EBB" w:rsidRDefault="004C4EBB" w:rsidP="004C4EBB">
      <w:pPr>
        <w:rPr>
          <w:rFonts w:eastAsia="Calibri"/>
        </w:rPr>
      </w:pPr>
      <w:r w:rsidRPr="004C4EBB">
        <w:rPr>
          <w:rFonts w:eastAsia="Calibri"/>
          <w:b/>
          <w:bCs/>
        </w:rPr>
        <w:t>1.1.</w:t>
      </w:r>
      <w:r w:rsidR="00AA58C6">
        <w:rPr>
          <w:rFonts w:eastAsia="Calibri"/>
          <w:b/>
          <w:bCs/>
        </w:rPr>
        <w:t xml:space="preserve">  </w:t>
      </w:r>
      <w:r w:rsidRPr="004C4EBB">
        <w:rPr>
          <w:rFonts w:eastAsia="Calibri"/>
          <w:b/>
          <w:bCs/>
        </w:rPr>
        <w:t xml:space="preserve">Розрахунок параметрів </w:t>
      </w:r>
      <w:r w:rsidRPr="004C4EBB">
        <w:rPr>
          <w:rFonts w:eastAsia="Calibri"/>
        </w:rPr>
        <w:t xml:space="preserve">елементів схеми виконаємо за допомогою наступних співвідношень. Опір стік-витік постійному струмові </w:t>
      </w:r>
      <w:r w:rsidRPr="004C4EBB">
        <w:rPr>
          <w:rFonts w:eastAsia="Calibri"/>
          <w:i/>
          <w:iCs/>
        </w:rPr>
        <w:t>R</w:t>
      </w:r>
      <w:r w:rsidRPr="004C4EBB">
        <w:rPr>
          <w:rFonts w:eastAsia="Calibri"/>
          <w:i/>
          <w:iCs/>
          <w:vertAlign w:val="subscript"/>
        </w:rPr>
        <w:t>СВ</w:t>
      </w:r>
      <w:r w:rsidR="00AA58C6">
        <w:rPr>
          <w:rFonts w:eastAsia="Calibri"/>
          <w:i/>
          <w:iCs/>
          <w:vertAlign w:val="subscript"/>
        </w:rPr>
        <w:t xml:space="preserve">  </w:t>
      </w:r>
      <w:r w:rsidRPr="004C4EBB">
        <w:rPr>
          <w:rFonts w:eastAsia="Calibri"/>
        </w:rPr>
        <w:sym w:font="Symbol" w:char="F0BB"/>
      </w:r>
      <w:r w:rsidRPr="004C4EBB">
        <w:rPr>
          <w:rFonts w:eastAsia="Calibri"/>
        </w:rPr>
        <w:t xml:space="preserve">5 кОм визначено за ВАХ транзистора </w:t>
      </w:r>
      <w:r w:rsidRPr="004C4EBB">
        <w:rPr>
          <w:rFonts w:eastAsia="Calibri"/>
          <w:b/>
          <w:bCs/>
        </w:rPr>
        <w:t>2N4381</w:t>
      </w:r>
      <w:r w:rsidRPr="004C4EBB">
        <w:rPr>
          <w:rFonts w:eastAsia="Calibri"/>
        </w:rPr>
        <w:t xml:space="preserve">, знятої за допомогою характерографа </w:t>
      </w:r>
      <w:r w:rsidRPr="004C4EBB">
        <w:rPr>
          <w:rFonts w:eastAsia="Calibri"/>
          <w:b/>
          <w:bCs/>
        </w:rPr>
        <w:t xml:space="preserve">ХВР1 </w:t>
      </w:r>
      <w:r w:rsidRPr="004C4EBB">
        <w:rPr>
          <w:rFonts w:eastAsia="Calibri"/>
        </w:rPr>
        <w:t xml:space="preserve">при струмі </w:t>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 (0,4 ... 0,5)</w:t>
      </w: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5,33 мА і напрузі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 0,3</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ЗО</w:t>
      </w:r>
      <w:r w:rsidR="00AA58C6">
        <w:rPr>
          <w:rFonts w:eastAsia="Calibri"/>
          <w:i/>
          <w:iCs/>
          <w:vertAlign w:val="subscript"/>
        </w:rPr>
        <w:t xml:space="preserve">  </w:t>
      </w:r>
      <w:r w:rsidRPr="004C4EBB">
        <w:rPr>
          <w:rFonts w:eastAsia="Calibri"/>
        </w:rPr>
        <w:t xml:space="preserve">= 0,6 В, де </w:t>
      </w: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 xml:space="preserve">= 12 мА і </w:t>
      </w:r>
      <w:r w:rsidRPr="004C4EBB">
        <w:rPr>
          <w:rFonts w:eastAsia="Calibri"/>
          <w:i/>
          <w:iCs/>
        </w:rPr>
        <w:t>U</w:t>
      </w:r>
      <w:r w:rsidRPr="004C4EBB">
        <w:rPr>
          <w:rFonts w:eastAsia="Calibri"/>
          <w:i/>
          <w:iCs/>
          <w:vertAlign w:val="subscript"/>
        </w:rPr>
        <w:t>ЗО</w:t>
      </w:r>
      <w:r w:rsidR="00AA58C6">
        <w:rPr>
          <w:rFonts w:eastAsia="Calibri"/>
          <w:i/>
          <w:iCs/>
          <w:vertAlign w:val="subscript"/>
        </w:rPr>
        <w:t xml:space="preserve">  </w:t>
      </w:r>
      <w:r w:rsidRPr="004C4EBB">
        <w:rPr>
          <w:rFonts w:eastAsia="Calibri"/>
        </w:rPr>
        <w:t>= 1,8 В.</w:t>
      </w:r>
    </w:p>
    <w:p w:rsidR="004C4EBB" w:rsidRPr="004C4EBB" w:rsidRDefault="004C4EBB" w:rsidP="004C4EBB">
      <w:pPr>
        <w:rPr>
          <w:rFonts w:eastAsia="Calibri"/>
        </w:rPr>
      </w:pPr>
      <w:r w:rsidRPr="004C4EBB">
        <w:rPr>
          <w:rFonts w:eastAsia="Calibri"/>
        </w:rPr>
        <w:t xml:space="preserve">Знаючи опір </w:t>
      </w:r>
      <w:r w:rsidRPr="004C4EBB">
        <w:rPr>
          <w:rFonts w:eastAsia="Calibri"/>
          <w:i/>
          <w:iCs/>
        </w:rPr>
        <w:t>R</w:t>
      </w:r>
      <w:r w:rsidR="00AA58C6">
        <w:rPr>
          <w:rFonts w:eastAsia="Calibri"/>
          <w:i/>
          <w:iCs/>
        </w:rPr>
        <w:t xml:space="preserve">  </w:t>
      </w:r>
      <w:r w:rsidRPr="004C4EBB">
        <w:rPr>
          <w:rFonts w:eastAsia="Calibri"/>
          <w:i/>
          <w:iCs/>
          <w:vertAlign w:val="subscript"/>
        </w:rPr>
        <w:t xml:space="preserve">СВ </w:t>
      </w:r>
      <w:r w:rsidRPr="004C4EBB">
        <w:rPr>
          <w:rFonts w:eastAsia="Calibri"/>
        </w:rPr>
        <w:t xml:space="preserve">постійному струму, визначимо необхідну ЕРС джерела живлення </w:t>
      </w:r>
      <w:r w:rsidRPr="004C4EBB">
        <w:rPr>
          <w:rFonts w:eastAsia="Calibri"/>
          <w:b/>
          <w:bCs/>
        </w:rPr>
        <w:t xml:space="preserve">Е2 </w:t>
      </w:r>
      <w:r w:rsidRPr="004C4EBB">
        <w:rPr>
          <w:rFonts w:eastAsia="Calibri"/>
        </w:rPr>
        <w:t xml:space="preserve">при заданому струмі </w:t>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5,33 мА і </w:t>
      </w:r>
      <w:r w:rsidRPr="004C4EBB">
        <w:rPr>
          <w:rFonts w:eastAsia="Calibri"/>
          <w:i/>
          <w:iCs/>
        </w:rPr>
        <w:t>R</w:t>
      </w:r>
      <w:r w:rsidRPr="004C4EBB">
        <w:rPr>
          <w:rFonts w:eastAsia="Calibri"/>
          <w:i/>
          <w:iCs/>
          <w:vertAlign w:val="subscript"/>
        </w:rPr>
        <w:t>СВ</w:t>
      </w:r>
      <w:r w:rsidR="00AA58C6">
        <w:rPr>
          <w:rFonts w:eastAsia="Calibri"/>
          <w:i/>
          <w:iCs/>
          <w:vertAlign w:val="subscript"/>
        </w:rPr>
        <w:t xml:space="preserve">  </w:t>
      </w:r>
      <w:r w:rsidRPr="004C4EBB">
        <w:rPr>
          <w:rFonts w:eastAsia="Calibri"/>
        </w:rPr>
        <w:t>= 5 кОм (</w:t>
      </w:r>
      <w:r w:rsidRPr="004C4EBB">
        <w:rPr>
          <w:rFonts w:eastAsia="Calibri"/>
          <w:i/>
          <w:iCs/>
        </w:rPr>
        <w:t>U</w:t>
      </w:r>
      <w:r w:rsidR="00AA58C6">
        <w:rPr>
          <w:rFonts w:eastAsia="Calibri"/>
          <w:i/>
          <w:iCs/>
        </w:rPr>
        <w:t xml:space="preserve">  </w:t>
      </w:r>
      <w:r w:rsidRPr="004C4EBB">
        <w:rPr>
          <w:rFonts w:eastAsia="Calibri"/>
          <w:i/>
          <w:iCs/>
          <w:vertAlign w:val="subscript"/>
        </w:rPr>
        <w:t>ЗИ</w:t>
      </w:r>
      <w:r w:rsidR="00AA58C6">
        <w:rPr>
          <w:rFonts w:eastAsia="Calibri"/>
          <w:i/>
          <w:iCs/>
          <w:vertAlign w:val="subscript"/>
        </w:rPr>
        <w:t xml:space="preserve">  </w:t>
      </w:r>
      <w:r w:rsidRPr="004C4EBB">
        <w:rPr>
          <w:rFonts w:eastAsia="Calibri"/>
        </w:rPr>
        <w:t>= 0,6 В):</w:t>
      </w:r>
    </w:p>
    <w:p w:rsidR="004C4EBB" w:rsidRPr="004C4EBB" w:rsidRDefault="004C4EBB" w:rsidP="004C4EBB">
      <w:pPr>
        <w:rPr>
          <w:rFonts w:eastAsia="Calibri"/>
        </w:rPr>
      </w:pP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sym w:font="Symbol" w:char="F0BB"/>
      </w:r>
      <w:r w:rsidRPr="004C4EBB">
        <w:rPr>
          <w:rFonts w:eastAsia="Calibri"/>
        </w:rPr>
        <w:t>1,5 (</w:t>
      </w:r>
      <w:r w:rsidRPr="004C4EBB">
        <w:rPr>
          <w:rFonts w:eastAsia="Calibri"/>
          <w:i/>
          <w:iCs/>
        </w:rPr>
        <w:t>R</w:t>
      </w:r>
      <w:r w:rsidR="00AA58C6">
        <w:rPr>
          <w:rFonts w:eastAsia="Calibri"/>
          <w:i/>
          <w:iCs/>
        </w:rPr>
        <w:t xml:space="preserve">  </w:t>
      </w:r>
      <w:r w:rsidRPr="004C4EBB">
        <w:rPr>
          <w:rFonts w:eastAsia="Calibri"/>
          <w:i/>
          <w:iCs/>
          <w:vertAlign w:val="subscript"/>
        </w:rPr>
        <w:t>СВ</w:t>
      </w:r>
      <w:r w:rsidR="00AA58C6">
        <w:rPr>
          <w:rFonts w:eastAsia="Calibri"/>
          <w:i/>
          <w:iCs/>
          <w:vertAlign w:val="subscript"/>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 = 1,5 (5</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sym w:font="Symbol" w:char="F0D7"/>
      </w:r>
      <w:r w:rsidRPr="004C4EBB">
        <w:rPr>
          <w:rFonts w:eastAsia="Calibri"/>
        </w:rPr>
        <w:t>5,33</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t>+ 0,6)</w:t>
      </w:r>
      <w:r w:rsidR="00AA58C6">
        <w:rPr>
          <w:rFonts w:eastAsia="Calibri"/>
        </w:rPr>
        <w:t xml:space="preserve">  </w:t>
      </w:r>
      <w:r w:rsidRPr="004C4EBB">
        <w:rPr>
          <w:rFonts w:eastAsia="Calibri"/>
        </w:rPr>
        <w:sym w:font="Symbol" w:char="F0BB"/>
      </w:r>
      <w:r w:rsidRPr="004C4EBB">
        <w:rPr>
          <w:rFonts w:eastAsia="Calibri"/>
        </w:rPr>
        <w:t>40,9 В.</w:t>
      </w:r>
    </w:p>
    <w:p w:rsidR="004C4EBB" w:rsidRPr="004C4EBB" w:rsidRDefault="004C4EBB" w:rsidP="004C4EBB">
      <w:pPr>
        <w:rPr>
          <w:rFonts w:eastAsia="Calibri"/>
        </w:rPr>
      </w:pPr>
      <w:r w:rsidRPr="004C4EBB">
        <w:rPr>
          <w:rFonts w:eastAsia="Calibri"/>
        </w:rPr>
        <w:t xml:space="preserve">Приймаємо </w:t>
      </w:r>
      <w:r w:rsidRPr="004C4EBB">
        <w:rPr>
          <w:rFonts w:eastAsia="Calibri"/>
          <w:i/>
          <w:iCs/>
        </w:rPr>
        <w:t>E</w:t>
      </w:r>
      <w:r w:rsidRPr="004C4EBB">
        <w:rPr>
          <w:rFonts w:eastAsia="Calibri"/>
          <w:vertAlign w:val="subscript"/>
        </w:rPr>
        <w:t>2</w:t>
      </w:r>
      <w:r w:rsidR="00AA58C6">
        <w:rPr>
          <w:rFonts w:eastAsia="Calibri"/>
          <w:vertAlign w:val="subscript"/>
        </w:rPr>
        <w:t xml:space="preserve">  </w:t>
      </w:r>
      <w:r w:rsidRPr="004C4EBB">
        <w:rPr>
          <w:rFonts w:eastAsia="Calibri"/>
        </w:rPr>
        <w:t>= 40 В.</w:t>
      </w:r>
    </w:p>
    <w:p w:rsidR="004C4EBB" w:rsidRPr="004C4EBB" w:rsidRDefault="004C4EBB" w:rsidP="004C4EBB">
      <w:pPr>
        <w:rPr>
          <w:rFonts w:eastAsia="Calibri"/>
        </w:rPr>
      </w:pPr>
      <w:r w:rsidRPr="004C4EBB">
        <w:rPr>
          <w:rFonts w:eastAsia="Calibri"/>
        </w:rPr>
        <w:t xml:space="preserve">Необхідна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ЗВ </w:t>
      </w:r>
      <w:r w:rsidRPr="004C4EBB">
        <w:rPr>
          <w:rFonts w:eastAsia="Calibri"/>
        </w:rPr>
        <w:t xml:space="preserve">визначимо з виразу стік-затворної характеристики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f</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lang w:val="ru-RU"/>
        </w:rPr>
        <w:object w:dxaOrig="2659" w:dyaOrig="400">
          <v:shape id="_x0000_i1185" type="#_x0000_t75" style="width:133.15pt;height:20.4pt" o:ole="">
            <v:imagedata r:id="rId352" o:title=""/>
          </v:shape>
          <o:OLEObject Type="Embed" ProgID="Equation.3" ShapeID="_x0000_i1185" DrawAspect="Content" ObjectID="_1700377754" r:id="rId353"/>
        </w:object>
      </w:r>
    </w:p>
    <w:p w:rsidR="004C4EBB" w:rsidRPr="004C4EBB" w:rsidRDefault="004C4EBB" w:rsidP="004C4EBB">
      <w:pPr>
        <w:rPr>
          <w:rFonts w:eastAsia="Calibri"/>
        </w:rPr>
      </w:pPr>
      <w:r w:rsidRPr="004C4EBB">
        <w:rPr>
          <w:rFonts w:eastAsia="Calibri"/>
        </w:rPr>
        <w:t xml:space="preserve">Звідки напруга затвор-витік </w:t>
      </w:r>
      <w:r w:rsidRPr="004C4EBB">
        <w:rPr>
          <w:rFonts w:eastAsia="Calibri"/>
          <w:lang w:val="ru-RU"/>
        </w:rPr>
        <w:object w:dxaOrig="2580" w:dyaOrig="420">
          <v:shape id="_x0000_i1186" type="#_x0000_t75" style="width:129.05pt;height:21.75pt" o:ole="">
            <v:imagedata r:id="rId354" o:title=""/>
          </v:shape>
          <o:OLEObject Type="Embed" ProgID="Equation.3" ShapeID="_x0000_i1186" DrawAspect="Content" ObjectID="_1700377755" r:id="rId355"/>
        </w:object>
      </w:r>
    </w:p>
    <w:p w:rsidR="004C4EBB" w:rsidRPr="004C4EBB" w:rsidRDefault="004C4EBB" w:rsidP="004C4EBB">
      <w:pPr>
        <w:rPr>
          <w:rFonts w:eastAsia="Calibri"/>
        </w:rPr>
      </w:pPr>
      <w:r w:rsidRPr="004C4EBB">
        <w:rPr>
          <w:rFonts w:eastAsia="Calibri"/>
        </w:rPr>
        <w:t xml:space="preserve">При струмі стоку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5,33 мА, </w:t>
      </w:r>
      <w:r w:rsidRPr="004C4EBB">
        <w:rPr>
          <w:rFonts w:eastAsia="Calibri"/>
          <w:lang w:val="ru-RU"/>
        </w:rPr>
        <w:object w:dxaOrig="4180" w:dyaOrig="440">
          <v:shape id="_x0000_i1187" type="#_x0000_t75" style="width:209.9pt;height:21.75pt" o:ole="">
            <v:imagedata r:id="rId356" o:title=""/>
          </v:shape>
          <o:OLEObject Type="Embed" ProgID="Equation.3" ShapeID="_x0000_i1187" DrawAspect="Content" ObjectID="_1700377756" r:id="rId357"/>
        </w:object>
      </w:r>
    </w:p>
    <w:p w:rsidR="004C4EBB" w:rsidRPr="004C4EBB" w:rsidRDefault="004C4EBB" w:rsidP="004C4EBB">
      <w:pPr>
        <w:rPr>
          <w:rFonts w:eastAsia="Calibri"/>
        </w:rPr>
      </w:pPr>
      <w:r w:rsidRPr="004C4EBB">
        <w:rPr>
          <w:rFonts w:eastAsia="Calibri"/>
        </w:rPr>
        <w:t xml:space="preserve">Оскільки струм затвора </w:t>
      </w:r>
      <w:r w:rsidRPr="004C4EBB">
        <w:rPr>
          <w:rFonts w:eastAsia="Calibri"/>
          <w:i/>
          <w:iCs/>
        </w:rPr>
        <w:t>I</w:t>
      </w:r>
      <w:r w:rsidRPr="004C4EBB">
        <w:rPr>
          <w:rFonts w:eastAsia="Calibri"/>
          <w:i/>
          <w:iCs/>
          <w:vertAlign w:val="subscript"/>
        </w:rPr>
        <w:t>З</w:t>
      </w:r>
      <w:r w:rsidR="00AA58C6">
        <w:rPr>
          <w:rFonts w:eastAsia="Calibri"/>
          <w:i/>
          <w:iCs/>
          <w:vertAlign w:val="subscript"/>
        </w:rPr>
        <w:t xml:space="preserve">  </w:t>
      </w:r>
      <w:r w:rsidRPr="004C4EBB">
        <w:rPr>
          <w:rFonts w:eastAsia="Calibri"/>
        </w:rPr>
        <w:t>&lt;&lt;</w:t>
      </w:r>
      <w:r w:rsidR="00AA58C6">
        <w:rPr>
          <w:rFonts w:eastAsia="Calibri"/>
        </w:rPr>
        <w:t xml:space="preserve">  </w:t>
      </w:r>
      <w:r w:rsidRPr="004C4EBB">
        <w:rPr>
          <w:rFonts w:eastAsia="Calibri"/>
          <w:i/>
          <w:iCs/>
        </w:rPr>
        <w:t>I</w:t>
      </w:r>
      <w:r w:rsidRPr="004C4EBB">
        <w:rPr>
          <w:rFonts w:eastAsia="Calibri"/>
          <w:i/>
          <w:iCs/>
          <w:vertAlign w:val="subscript"/>
        </w:rPr>
        <w:t>C</w:t>
      </w:r>
      <w:r w:rsidR="00AA58C6">
        <w:rPr>
          <w:rFonts w:eastAsia="Calibri"/>
          <w:i/>
          <w:iCs/>
          <w:vertAlign w:val="subscript"/>
        </w:rPr>
        <w:t xml:space="preserve">  </w:t>
      </w:r>
      <w:r w:rsidRPr="004C4EBB">
        <w:rPr>
          <w:rFonts w:eastAsia="Calibri"/>
        </w:rPr>
        <w:t xml:space="preserve">, то напруга </w:t>
      </w:r>
      <w:r w:rsidRPr="004C4EBB">
        <w:rPr>
          <w:rFonts w:eastAsia="Calibri"/>
          <w:i/>
          <w:iCs/>
        </w:rPr>
        <w:t>U</w:t>
      </w:r>
      <w:r w:rsidRPr="004C4EBB">
        <w:rPr>
          <w:rFonts w:eastAsia="Calibri"/>
          <w:i/>
          <w:iCs/>
          <w:vertAlign w:val="subscript"/>
        </w:rPr>
        <w:t xml:space="preserve">ЗВ </w:t>
      </w:r>
      <w:r w:rsidRPr="004C4EBB">
        <w:rPr>
          <w:rFonts w:eastAsia="Calibri"/>
        </w:rPr>
        <w:t xml:space="preserve">дорівнює падінню напруги на резисторі </w:t>
      </w:r>
      <w:r w:rsidRPr="004C4EBB">
        <w:rPr>
          <w:rFonts w:eastAsia="Calibri"/>
          <w:b/>
          <w:bCs/>
        </w:rPr>
        <w:t xml:space="preserve">Rs </w:t>
      </w:r>
      <w:r w:rsidRPr="004C4EBB">
        <w:rPr>
          <w:rFonts w:eastAsia="Calibri"/>
        </w:rPr>
        <w:t>в ланцюзі витоку, тому опір</w:t>
      </w:r>
    </w:p>
    <w:p w:rsidR="004C4EBB" w:rsidRPr="004C4EBB" w:rsidRDefault="004C4EBB" w:rsidP="004C4EBB">
      <w:pPr>
        <w:rPr>
          <w:rFonts w:eastAsia="Calibri"/>
        </w:rPr>
      </w:pPr>
      <w:r w:rsidRPr="004C4EBB">
        <w:rPr>
          <w:rFonts w:eastAsia="Calibri"/>
          <w:lang w:val="ru-RU"/>
        </w:rPr>
        <w:object w:dxaOrig="4160" w:dyaOrig="380">
          <v:shape id="_x0000_i1188" type="#_x0000_t75" style="width:207.15pt;height:19pt" o:ole="">
            <v:imagedata r:id="rId358" o:title=""/>
          </v:shape>
          <o:OLEObject Type="Embed" ProgID="Equation.3" ShapeID="_x0000_i1188" DrawAspect="Content" ObjectID="_1700377757" r:id="rId359"/>
        </w:object>
      </w:r>
    </w:p>
    <w:p w:rsidR="004C4EBB" w:rsidRPr="004C4EBB" w:rsidRDefault="004C4EBB" w:rsidP="004C4EBB">
      <w:pPr>
        <w:rPr>
          <w:rFonts w:eastAsia="Calibri"/>
        </w:rPr>
      </w:pPr>
      <w:r w:rsidRPr="004C4EBB">
        <w:rPr>
          <w:rFonts w:eastAsia="Calibri"/>
        </w:rPr>
        <w:t xml:space="preserve">Вибираємо найближчий номінал </w:t>
      </w:r>
      <w:r w:rsidRPr="004C4EBB">
        <w:rPr>
          <w:rFonts w:eastAsia="Calibri"/>
          <w:i/>
          <w:iCs/>
        </w:rPr>
        <w:t>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115 Ом.</w:t>
      </w:r>
    </w:p>
    <w:p w:rsidR="004C4EBB" w:rsidRPr="004C4EBB" w:rsidRDefault="004C4EBB" w:rsidP="004C4EBB">
      <w:pPr>
        <w:rPr>
          <w:rFonts w:eastAsia="Calibri"/>
        </w:rPr>
      </w:pPr>
      <w:r w:rsidRPr="004C4EBB">
        <w:rPr>
          <w:rFonts w:eastAsia="Calibri"/>
        </w:rPr>
        <w:t xml:space="preserve">Опір </w:t>
      </w:r>
      <w:r w:rsidRPr="004C4EBB">
        <w:rPr>
          <w:rFonts w:eastAsia="Calibri"/>
          <w:i/>
          <w:iCs/>
        </w:rPr>
        <w:t>R</w:t>
      </w:r>
      <w:r w:rsidRPr="004C4EBB">
        <w:rPr>
          <w:rFonts w:eastAsia="Calibri"/>
          <w:i/>
          <w:iCs/>
          <w:vertAlign w:val="subscript"/>
        </w:rPr>
        <w:t xml:space="preserve">g </w:t>
      </w:r>
      <w:r w:rsidRPr="004C4EBB">
        <w:rPr>
          <w:rFonts w:eastAsia="Calibri"/>
        </w:rPr>
        <w:t xml:space="preserve">резистора </w:t>
      </w:r>
      <w:r w:rsidRPr="004C4EBB">
        <w:rPr>
          <w:rFonts w:eastAsia="Calibri"/>
          <w:b/>
          <w:bCs/>
        </w:rPr>
        <w:t xml:space="preserve">Rg </w:t>
      </w:r>
      <w:r w:rsidRPr="004C4EBB">
        <w:rPr>
          <w:rFonts w:eastAsia="Calibri"/>
        </w:rPr>
        <w:t xml:space="preserve">визначимо з умови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i/>
          <w:iCs/>
        </w:rPr>
        <w:t>&lt;&lt;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00AA58C6">
        <w:rPr>
          <w:rFonts w:eastAsia="Calibri"/>
          <w:i/>
          <w:iCs/>
          <w:vertAlign w:val="subscript"/>
        </w:rPr>
        <w:t xml:space="preserve">  </w:t>
      </w:r>
      <w:r w:rsidRPr="004C4EBB">
        <w:rPr>
          <w:rFonts w:eastAsia="Calibri"/>
        </w:rPr>
        <w:t xml:space="preserve">, де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i/>
          <w:iCs/>
        </w:rPr>
        <w:t xml:space="preserve">- </w:t>
      </w:r>
      <w:r w:rsidRPr="004C4EBB">
        <w:rPr>
          <w:rFonts w:eastAsia="Calibri"/>
        </w:rPr>
        <w:t xml:space="preserve">струм затвора. Приймаючи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rPr>
        <w:t>0,01</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ЗВ</w:t>
      </w:r>
      <w:r w:rsidRPr="004C4EBB">
        <w:rPr>
          <w:rFonts w:eastAsia="Calibri"/>
        </w:rPr>
        <w:t xml:space="preserve">, </w:t>
      </w:r>
      <w:r w:rsidRPr="004C4EBB">
        <w:rPr>
          <w:rFonts w:eastAsia="Calibri"/>
          <w:i/>
          <w:iCs/>
        </w:rPr>
        <w:t>I</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10</w:t>
      </w:r>
      <w:r w:rsidR="00AA58C6">
        <w:rPr>
          <w:rFonts w:eastAsia="Calibri"/>
        </w:rPr>
        <w:t xml:space="preserve">  </w:t>
      </w:r>
      <w:r w:rsidRPr="004C4EBB">
        <w:rPr>
          <w:rFonts w:eastAsia="Calibri"/>
          <w:vertAlign w:val="superscript"/>
        </w:rPr>
        <w:sym w:font="Symbol" w:char="F02D"/>
      </w:r>
      <w:r w:rsidRPr="004C4EBB">
        <w:rPr>
          <w:rFonts w:eastAsia="Calibri"/>
          <w:vertAlign w:val="superscript"/>
        </w:rPr>
        <w:t>8</w:t>
      </w:r>
      <w:r w:rsidR="00AA58C6">
        <w:rPr>
          <w:rFonts w:eastAsia="Calibri"/>
          <w:vertAlign w:val="superscript"/>
        </w:rPr>
        <w:t xml:space="preserve">  </w:t>
      </w:r>
      <w:r w:rsidRPr="004C4EBB">
        <w:rPr>
          <w:rFonts w:eastAsia="Calibri"/>
        </w:rPr>
        <w:t>А, отримаємо</w:t>
      </w:r>
    </w:p>
    <w:p w:rsidR="004C4EBB" w:rsidRPr="004C4EBB" w:rsidRDefault="004C4EBB" w:rsidP="004C4EBB">
      <w:pPr>
        <w:rPr>
          <w:rFonts w:eastAsia="Calibri"/>
        </w:rPr>
      </w:pPr>
      <w:r w:rsidRPr="004C4EBB">
        <w:rPr>
          <w:rFonts w:eastAsia="Calibri"/>
          <w:lang w:val="ru-RU"/>
        </w:rPr>
        <w:object w:dxaOrig="4400" w:dyaOrig="400">
          <v:shape id="_x0000_i1189" type="#_x0000_t75" style="width:220.1pt;height:20.4pt" o:ole="">
            <v:imagedata r:id="rId360" o:title=""/>
          </v:shape>
          <o:OLEObject Type="Embed" ProgID="Equation.3" ShapeID="_x0000_i1189" DrawAspect="Content" ObjectID="_1700377758" r:id="rId361"/>
        </w:object>
      </w:r>
    </w:p>
    <w:p w:rsidR="004C4EBB" w:rsidRPr="004C4EBB" w:rsidRDefault="004C4EBB" w:rsidP="004C4EBB">
      <w:pPr>
        <w:rPr>
          <w:rFonts w:eastAsia="Calibri"/>
        </w:rPr>
      </w:pPr>
      <w:r w:rsidRPr="004C4EBB">
        <w:rPr>
          <w:rFonts w:eastAsia="Calibri"/>
        </w:rPr>
        <w:t xml:space="preserve">Опір </w:t>
      </w:r>
      <w:r w:rsidRPr="004C4EBB">
        <w:rPr>
          <w:rFonts w:eastAsia="Calibri"/>
          <w:i/>
          <w:iCs/>
        </w:rPr>
        <w:t>R</w:t>
      </w:r>
      <w:r w:rsidRPr="004C4EBB">
        <w:rPr>
          <w:rFonts w:eastAsia="Calibri"/>
          <w:i/>
          <w:iCs/>
          <w:vertAlign w:val="subscript"/>
        </w:rPr>
        <w:t xml:space="preserve">d </w:t>
      </w:r>
      <w:r w:rsidRPr="004C4EBB">
        <w:rPr>
          <w:rFonts w:eastAsia="Calibri"/>
        </w:rPr>
        <w:t xml:space="preserve">резистора </w:t>
      </w:r>
      <w:r w:rsidRPr="004C4EBB">
        <w:rPr>
          <w:rFonts w:eastAsia="Calibri"/>
          <w:b/>
          <w:bCs/>
        </w:rPr>
        <w:t xml:space="preserve">Rd </w:t>
      </w:r>
      <w:r w:rsidRPr="004C4EBB">
        <w:rPr>
          <w:rFonts w:eastAsia="Calibri"/>
        </w:rPr>
        <w:t xml:space="preserve">в ланцюзі стоку знайдемо з рівняння струмів і напруг в схемі підсилювача </w:t>
      </w:r>
      <w:r w:rsidRPr="004C4EBB">
        <w:rPr>
          <w:rFonts w:eastAsia="Calibri"/>
          <w:lang w:val="ru-RU"/>
        </w:rPr>
        <w:object w:dxaOrig="2240" w:dyaOrig="360">
          <v:shape id="_x0000_i1190" type="#_x0000_t75" style="width:112.1pt;height:17pt" o:ole="">
            <v:imagedata r:id="rId362" o:title=""/>
          </v:shape>
          <o:OLEObject Type="Embed" ProgID="Equation.3" ShapeID="_x0000_i1190" DrawAspect="Content" ObjectID="_1700377759" r:id="rId363"/>
        </w:object>
      </w:r>
      <w:r w:rsidRPr="004C4EBB">
        <w:rPr>
          <w:rFonts w:eastAsia="Calibri"/>
        </w:rPr>
        <w:t>, тобто</w:t>
      </w:r>
    </w:p>
    <w:p w:rsidR="004C4EBB" w:rsidRPr="004C4EBB" w:rsidRDefault="004C4EBB" w:rsidP="004C4EBB">
      <w:pPr>
        <w:rPr>
          <w:rFonts w:eastAsia="Calibri"/>
        </w:rPr>
      </w:pPr>
      <w:r w:rsidRPr="004C4EBB">
        <w:rPr>
          <w:rFonts w:eastAsia="Calibri"/>
          <w:lang w:val="ru-RU"/>
        </w:rPr>
        <w:object w:dxaOrig="6520" w:dyaOrig="720">
          <v:shape id="_x0000_i1191" type="#_x0000_t75" style="width:326.7pt;height:36.7pt" o:ole="">
            <v:imagedata r:id="rId364" o:title=""/>
          </v:shape>
          <o:OLEObject Type="Embed" ProgID="Equation.3" ShapeID="_x0000_i1191" DrawAspect="Content" ObjectID="_1700377760" r:id="rId365"/>
        </w:object>
      </w:r>
    </w:p>
    <w:p w:rsidR="004C4EBB" w:rsidRPr="004C4EBB" w:rsidRDefault="004C4EBB" w:rsidP="004C4EBB">
      <w:pPr>
        <w:rPr>
          <w:rFonts w:eastAsia="Calibri"/>
        </w:rPr>
      </w:pPr>
      <w:r w:rsidRPr="004C4EBB">
        <w:rPr>
          <w:rFonts w:eastAsia="Calibri"/>
        </w:rPr>
        <w:t xml:space="preserve">Вибираємо номінал </w:t>
      </w:r>
      <w:r w:rsidRPr="004C4EBB">
        <w:rPr>
          <w:rFonts w:eastAsia="Calibri"/>
          <w:i/>
          <w:iCs/>
        </w:rPr>
        <w:t>R</w:t>
      </w:r>
      <w:r w:rsidRPr="004C4EBB">
        <w:rPr>
          <w:rFonts w:eastAsia="Calibri"/>
          <w:i/>
          <w:iCs/>
          <w:vertAlign w:val="subscript"/>
        </w:rPr>
        <w:t>d</w:t>
      </w:r>
      <w:r w:rsidR="00AA58C6">
        <w:rPr>
          <w:rFonts w:eastAsia="Calibri"/>
          <w:i/>
          <w:iCs/>
          <w:vertAlign w:val="subscript"/>
        </w:rPr>
        <w:t xml:space="preserve">  </w:t>
      </w:r>
      <w:r w:rsidRPr="004C4EBB">
        <w:rPr>
          <w:rFonts w:eastAsia="Calibri"/>
        </w:rPr>
        <w:t xml:space="preserve">= 2,4 кОм резистора </w:t>
      </w:r>
      <w:r w:rsidRPr="004C4EBB">
        <w:rPr>
          <w:rFonts w:eastAsia="Calibri"/>
          <w:b/>
          <w:bCs/>
        </w:rPr>
        <w:t>Rd</w:t>
      </w:r>
      <w:r w:rsidRPr="004C4EBB">
        <w:rPr>
          <w:rFonts w:eastAsia="Calibri"/>
        </w:rPr>
        <w:t>.</w:t>
      </w:r>
    </w:p>
    <w:p w:rsidR="004C4EBB" w:rsidRPr="004C4EBB" w:rsidRDefault="004C4EBB" w:rsidP="004C4EBB">
      <w:pPr>
        <w:rPr>
          <w:rFonts w:eastAsia="Calibri"/>
        </w:rPr>
      </w:pPr>
      <w:r w:rsidRPr="004C4EBB">
        <w:rPr>
          <w:rFonts w:eastAsia="Calibri"/>
        </w:rPr>
        <w:t>Ємність конденсатора в колі витоку С</w:t>
      </w:r>
      <w:r w:rsidRPr="004C4EBB">
        <w:rPr>
          <w:rFonts w:eastAsia="Calibri"/>
          <w:i/>
          <w:iCs/>
          <w:vertAlign w:val="subscript"/>
        </w:rPr>
        <w:t>s</w:t>
      </w:r>
      <w:r w:rsidR="00AA58C6">
        <w:rPr>
          <w:rFonts w:eastAsia="Calibri"/>
          <w:i/>
          <w:iCs/>
          <w:vertAlign w:val="subscript"/>
        </w:rPr>
        <w:t xml:space="preserve">  </w:t>
      </w:r>
      <w:r w:rsidRPr="004C4EBB">
        <w:rPr>
          <w:rFonts w:eastAsia="Calibri"/>
        </w:rPr>
        <w:t>= (10 ... 20) / (2</w:t>
      </w:r>
      <w:r w:rsidR="00AA58C6">
        <w:rPr>
          <w:rFonts w:eastAsia="Calibri"/>
        </w:rPr>
        <w:t xml:space="preserve">  </w:t>
      </w:r>
      <w:r w:rsidRPr="004C4EBB">
        <w:rPr>
          <w:rFonts w:eastAsia="Calibri"/>
        </w:rPr>
        <w:sym w:font="Symbol" w:char="F070"/>
      </w:r>
      <w:r w:rsidRPr="004C4EBB">
        <w:rPr>
          <w:rFonts w:eastAsia="Calibri"/>
        </w:rPr>
        <w:t></w:t>
      </w:r>
      <w:r w:rsidRPr="004C4EBB">
        <w:rPr>
          <w:rFonts w:eastAsia="Calibri"/>
          <w:i/>
          <w:iCs/>
        </w:rPr>
        <w:t>fR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Приймаємо </w:t>
      </w:r>
      <w:r w:rsidRPr="004C4EBB">
        <w:rPr>
          <w:rFonts w:eastAsia="Calibri"/>
          <w:i/>
          <w:iCs/>
        </w:rPr>
        <w:t>C</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1 мФ.</w:t>
      </w:r>
    </w:p>
    <w:p w:rsidR="004C4EBB" w:rsidRPr="004C4EBB" w:rsidRDefault="004C4EBB" w:rsidP="004C4EBB">
      <w:pPr>
        <w:rPr>
          <w:rFonts w:eastAsia="Calibri"/>
        </w:rPr>
      </w:pPr>
      <w:r w:rsidRPr="004C4EBB">
        <w:rPr>
          <w:rFonts w:eastAsia="Calibri"/>
        </w:rPr>
        <w:t>Отже, параметри підсилювача на польовому транзисторі зі СВ (рис. 5.11):</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вхідний опір </w:t>
      </w:r>
      <w:r w:rsidRPr="004C4EBB">
        <w:rPr>
          <w:rFonts w:eastAsia="Calibri"/>
          <w:i/>
          <w:iCs/>
        </w:rPr>
        <w:t>R</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i/>
          <w:iCs/>
        </w:rPr>
        <w:sym w:font="Symbol" w:char="F0BB"/>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rPr>
        <w:t>= 600 кОм;</w:t>
      </w:r>
    </w:p>
    <w:p w:rsidR="004C4EBB" w:rsidRPr="004C4EBB" w:rsidRDefault="004C4EBB" w:rsidP="004C4EBB">
      <w:pPr>
        <w:rPr>
          <w:rFonts w:eastAsia="Calibri"/>
        </w:rPr>
      </w:pPr>
      <w:r w:rsidRPr="004C4EBB">
        <w:rPr>
          <w:rFonts w:eastAsia="Calibri"/>
        </w:rPr>
        <w:sym w:font="Symbol" w:char="F02D"/>
      </w:r>
      <w:r w:rsidRPr="004C4EBB">
        <w:rPr>
          <w:rFonts w:eastAsia="Calibri"/>
        </w:rPr>
        <w:t>вихідний опір</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i/>
          <w:iCs/>
        </w:rPr>
        <w:sym w:font="Symbol" w:char="F0BB"/>
      </w:r>
      <w:r w:rsidRPr="004C4EBB">
        <w:rPr>
          <w:rFonts w:eastAsia="Calibri"/>
          <w:i/>
          <w:iCs/>
        </w:rPr>
        <w:t>R</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00AA58C6">
        <w:rPr>
          <w:rFonts w:eastAsia="Calibri"/>
        </w:rPr>
        <w:t xml:space="preserve">  </w:t>
      </w:r>
      <w:r w:rsidRPr="004C4EBB">
        <w:rPr>
          <w:rFonts w:eastAsia="Calibri"/>
        </w:rPr>
        <w:t xml:space="preserve"> = 2,4 кОм;</w:t>
      </w:r>
    </w:p>
    <w:p w:rsidR="004C4EBB" w:rsidRPr="004C4EBB" w:rsidRDefault="004C4EBB" w:rsidP="004C4EBB">
      <w:pPr>
        <w:rPr>
          <w:rFonts w:eastAsia="Calibri"/>
        </w:rPr>
      </w:pPr>
      <w:r w:rsidRPr="004C4EBB">
        <w:rPr>
          <w:rFonts w:eastAsia="Calibri"/>
        </w:rPr>
        <w:sym w:font="Symbol" w:char="F02D"/>
      </w:r>
      <w:r w:rsidRPr="004C4EBB">
        <w:rPr>
          <w:rFonts w:eastAsia="Calibri"/>
        </w:rPr>
        <w:t>коефіцієнт підсилення за напругою</w:t>
      </w:r>
    </w:p>
    <w:p w:rsidR="004C4EBB" w:rsidRPr="004C4EBB" w:rsidRDefault="004C4EBB" w:rsidP="004C4EBB">
      <w:pPr>
        <w:rPr>
          <w:rFonts w:eastAsia="Calibri"/>
        </w:rPr>
      </w:pPr>
      <w:r w:rsidRPr="004C4EBB">
        <w:rPr>
          <w:rFonts w:eastAsia="Calibri"/>
          <w:i/>
          <w:iCs/>
        </w:rPr>
        <w:t>К</w:t>
      </w:r>
      <w:r w:rsidR="00AA58C6">
        <w:rPr>
          <w:rFonts w:eastAsia="Calibri"/>
          <w:i/>
          <w:iCs/>
        </w:rPr>
        <w:t xml:space="preserve">  </w:t>
      </w:r>
      <w:r w:rsidRPr="004C4EBB">
        <w:rPr>
          <w:rFonts w:eastAsia="Calibri"/>
          <w:i/>
          <w:iCs/>
          <w:vertAlign w:val="subscript"/>
        </w:rPr>
        <w:t>u</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SR</w:t>
      </w:r>
      <w:r w:rsidR="00AA58C6">
        <w:rPr>
          <w:rFonts w:eastAsia="Calibri"/>
          <w:i/>
          <w:iCs/>
        </w:rPr>
        <w:t xml:space="preserve">  </w:t>
      </w:r>
      <w:r w:rsidRPr="004C4EBB">
        <w:rPr>
          <w:rFonts w:eastAsia="Calibri"/>
          <w:i/>
          <w:iCs/>
          <w:vertAlign w:val="subscript"/>
        </w:rPr>
        <w:t>СВ</w:t>
      </w:r>
      <w:r w:rsidR="00AA58C6">
        <w:rPr>
          <w:rFonts w:eastAsia="Calibri"/>
          <w:i/>
          <w:iCs/>
          <w:vertAlign w:val="subscript"/>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rPr>
        <w:t>/ (</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СВ</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rPr>
        <w:t>) = 11</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sym w:font="Symbol" w:char="F0D7"/>
      </w:r>
      <w:r w:rsidRPr="004C4EBB">
        <w:rPr>
          <w:rFonts w:eastAsia="Calibri"/>
        </w:rPr>
        <w:t>5</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sym w:font="Symbol" w:char="F0D7"/>
      </w:r>
      <w:r w:rsidRPr="004C4EBB">
        <w:rPr>
          <w:rFonts w:eastAsia="Calibri"/>
        </w:rPr>
        <w:t>2,4</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sym w:font="Symbol" w:char="F02F"/>
      </w:r>
      <w:r w:rsidRPr="004C4EBB">
        <w:rPr>
          <w:rFonts w:eastAsia="Calibri"/>
        </w:rPr>
        <w:t>(5</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t>+ 2,4</w:t>
      </w:r>
      <w:r w:rsidR="00AA58C6">
        <w:rPr>
          <w:rFonts w:eastAsia="Calibri"/>
        </w:rPr>
        <w:t xml:space="preserve">  </w:t>
      </w:r>
      <w:r w:rsidRPr="004C4EBB">
        <w:rPr>
          <w:rFonts w:eastAsia="Calibri"/>
        </w:rPr>
        <w:sym w:font="Symbol" w:char="F0D7"/>
      </w:r>
      <w:r w:rsidRPr="004C4EBB">
        <w:rPr>
          <w:rFonts w:eastAsia="Calibri"/>
        </w:rPr>
        <w:t>10</w:t>
      </w:r>
      <w:r w:rsidR="00AA58C6">
        <w:rPr>
          <w:rFonts w:eastAsia="Calibri"/>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t>)</w:t>
      </w:r>
      <w:r w:rsidR="00AA58C6">
        <w:rPr>
          <w:rFonts w:eastAsia="Calibri"/>
        </w:rPr>
        <w:t xml:space="preserve">  </w:t>
      </w:r>
      <w:r w:rsidRPr="004C4EBB">
        <w:rPr>
          <w:rFonts w:eastAsia="Calibri"/>
        </w:rPr>
        <w:sym w:font="Symbol" w:char="F0BB"/>
      </w:r>
      <w:r w:rsidRPr="004C4EBB">
        <w:rPr>
          <w:rFonts w:eastAsia="Calibri"/>
        </w:rPr>
        <w:t>17, 8,</w:t>
      </w:r>
    </w:p>
    <w:p w:rsidR="004C4EBB" w:rsidRPr="004C4EBB" w:rsidRDefault="004C4EBB" w:rsidP="004C4EBB">
      <w:pPr>
        <w:rPr>
          <w:rFonts w:eastAsia="Calibri"/>
        </w:rPr>
      </w:pPr>
      <w:r w:rsidRPr="004C4EBB">
        <w:rPr>
          <w:rFonts w:eastAsia="Calibri"/>
        </w:rPr>
        <w:t>де</w:t>
      </w:r>
      <w:r w:rsidR="00AA58C6">
        <w:rPr>
          <w:rFonts w:eastAsia="Calibri"/>
        </w:rPr>
        <w:t xml:space="preserve">  </w:t>
      </w:r>
      <w:r w:rsidRPr="004C4EBB">
        <w:rPr>
          <w:rFonts w:eastAsia="Calibri"/>
          <w:i/>
          <w:iCs/>
        </w:rPr>
        <w:t>S</w:t>
      </w:r>
      <w:r w:rsidR="00AA58C6">
        <w:rPr>
          <w:rFonts w:eastAsia="Calibri"/>
          <w:i/>
          <w:iCs/>
        </w:rPr>
        <w:t xml:space="preserve">  </w:t>
      </w:r>
      <w:r w:rsidRPr="004C4EBB">
        <w:rPr>
          <w:rFonts w:eastAsia="Calibri"/>
        </w:rPr>
        <w:sym w:font="Symbol" w:char="F0BB"/>
      </w:r>
      <w:r w:rsidRPr="004C4EBB">
        <w:rPr>
          <w:rFonts w:eastAsia="Calibri"/>
        </w:rPr>
        <w:t>11 мА / В - крутизна стік-затворної характеристики польового транзистора типу</w:t>
      </w:r>
      <w:r w:rsidR="00AA58C6">
        <w:rPr>
          <w:rFonts w:eastAsia="Calibri"/>
        </w:rPr>
        <w:t xml:space="preserve">  </w:t>
      </w:r>
      <w:r w:rsidRPr="004C4EBB">
        <w:rPr>
          <w:rFonts w:eastAsia="Calibri"/>
          <w:b/>
          <w:bCs/>
        </w:rPr>
        <w:t>2N4381</w:t>
      </w:r>
      <w:r w:rsidR="00AA58C6">
        <w:rPr>
          <w:rFonts w:eastAsia="Calibri"/>
          <w:b/>
          <w:bCs/>
        </w:rPr>
        <w:t xml:space="preserve">  </w:t>
      </w:r>
      <w:r w:rsidRPr="004C4EBB">
        <w:rPr>
          <w:rFonts w:eastAsia="Calibri"/>
        </w:rPr>
        <w:t xml:space="preserve">в межах напруги </w:t>
      </w:r>
      <w:r w:rsidRPr="004C4EBB">
        <w:rPr>
          <w:rFonts w:eastAsia="Calibri"/>
          <w:i/>
          <w:iCs/>
        </w:rPr>
        <w:t>U</w:t>
      </w:r>
      <w:r w:rsidRPr="004C4EBB">
        <w:rPr>
          <w:rFonts w:eastAsia="Calibri"/>
          <w:i/>
          <w:iCs/>
          <w:vertAlign w:val="subscript"/>
        </w:rPr>
        <w:t xml:space="preserve">ЗВ </w:t>
      </w:r>
      <w:r w:rsidR="00AA58C6">
        <w:rPr>
          <w:rFonts w:eastAsia="Calibri"/>
          <w:i/>
          <w:iCs/>
          <w:vertAlign w:val="subscript"/>
        </w:rPr>
        <w:t xml:space="preserve">  </w:t>
      </w:r>
      <w:r w:rsidRPr="004C4EBB">
        <w:rPr>
          <w:rFonts w:eastAsia="Calibri"/>
        </w:rPr>
        <w:t>від 0,4 до 0,8 В.</w:t>
      </w:r>
    </w:p>
    <w:p w:rsidR="004C4EBB" w:rsidRPr="004C4EBB" w:rsidRDefault="004C4EBB" w:rsidP="004C4EBB">
      <w:pPr>
        <w:rPr>
          <w:rFonts w:eastAsia="Calibri"/>
        </w:rPr>
      </w:pPr>
      <w:r w:rsidRPr="004C4EBB">
        <w:rPr>
          <w:rFonts w:eastAsia="Calibri"/>
          <w:b/>
          <w:bCs/>
        </w:rPr>
        <w:t xml:space="preserve">Скопіювати </w:t>
      </w:r>
      <w:r w:rsidRPr="004C4EBB">
        <w:rPr>
          <w:rFonts w:eastAsia="Calibri"/>
        </w:rPr>
        <w:t>схему підсилювача (рис. 5.11) з встановленими параметрами і показами приладів для одного з режимів роботи до звіту.</w:t>
      </w:r>
    </w:p>
    <w:p w:rsidR="004C4EBB" w:rsidRPr="004C4EBB" w:rsidRDefault="004C4EBB" w:rsidP="004C4EBB">
      <w:pPr>
        <w:rPr>
          <w:rFonts w:eastAsia="Calibri"/>
        </w:rPr>
      </w:pPr>
      <w:r w:rsidRPr="004C4EBB">
        <w:rPr>
          <w:rFonts w:eastAsia="Calibri"/>
          <w:b/>
          <w:bCs/>
        </w:rPr>
        <w:t xml:space="preserve">1.2. 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(за точками) сімейство амплітудних характеристк по напруги </w:t>
      </w:r>
      <w:r w:rsidRPr="004C4EBB">
        <w:rPr>
          <w:rFonts w:eastAsia="Calibri"/>
          <w:i/>
          <w:iCs/>
        </w:rPr>
        <w:t>u</w:t>
      </w:r>
      <w:r w:rsidRPr="004C4EBB">
        <w:rPr>
          <w:rFonts w:eastAsia="Calibri"/>
          <w:i/>
          <w:iCs/>
          <w:vertAlign w:val="subscript"/>
        </w:rPr>
        <w:t>С</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при частоті </w:t>
      </w:r>
      <w:r w:rsidRPr="004C4EBB">
        <w:rPr>
          <w:rFonts w:eastAsia="Calibri"/>
          <w:i/>
          <w:iCs/>
        </w:rPr>
        <w:t>f</w:t>
      </w:r>
      <w:r w:rsidR="00AA58C6">
        <w:rPr>
          <w:rFonts w:eastAsia="Calibri"/>
          <w:i/>
          <w:iCs/>
        </w:rPr>
        <w:t xml:space="preserve">  </w:t>
      </w:r>
      <w:r w:rsidRPr="004C4EBB">
        <w:rPr>
          <w:rFonts w:eastAsia="Calibri"/>
        </w:rPr>
        <w:t xml:space="preserve">= 1 кГц вхідної напруги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вхідному опорі </w:t>
      </w:r>
      <w:r w:rsidRPr="004C4EBB">
        <w:rPr>
          <w:rFonts w:eastAsia="Calibri"/>
          <w:i/>
          <w:iCs/>
        </w:rPr>
        <w:t>R</w:t>
      </w:r>
      <w:r w:rsidRPr="004C4EBB">
        <w:rPr>
          <w:rFonts w:eastAsia="Calibri"/>
          <w:i/>
          <w:iCs/>
          <w:vertAlign w:val="subscript"/>
        </w:rPr>
        <w:t>i</w:t>
      </w:r>
      <w:r w:rsidR="00AA58C6">
        <w:rPr>
          <w:rFonts w:eastAsia="Calibri"/>
          <w:i/>
          <w:iCs/>
          <w:vertAlign w:val="subscript"/>
        </w:rPr>
        <w:t xml:space="preserve">  </w:t>
      </w:r>
      <w:r w:rsidRPr="004C4EBB">
        <w:rPr>
          <w:rFonts w:eastAsia="Calibri"/>
        </w:rPr>
        <w:t xml:space="preserve">= 100 Ом джерела </w:t>
      </w:r>
      <w:r w:rsidRPr="004C4EBB">
        <w:rPr>
          <w:rFonts w:eastAsia="Calibri"/>
          <w:b/>
          <w:bCs/>
        </w:rPr>
        <w:t xml:space="preserve">Е1 </w:t>
      </w:r>
      <w:r w:rsidRPr="004C4EBB">
        <w:rPr>
          <w:rFonts w:eastAsia="Calibri"/>
        </w:rPr>
        <w:t xml:space="preserve">і при опорах навантаження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1 МОм і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2,4 кОм. </w:t>
      </w:r>
      <w:r w:rsidRPr="004C4EBB">
        <w:rPr>
          <w:rFonts w:eastAsia="Calibri"/>
          <w:b/>
          <w:bCs/>
        </w:rPr>
        <w:t xml:space="preserve">Записати </w:t>
      </w:r>
      <w:r w:rsidRPr="004C4EBB">
        <w:rPr>
          <w:rFonts w:eastAsia="Calibri"/>
        </w:rPr>
        <w:t>в табл.</w:t>
      </w:r>
      <w:r w:rsidR="00AA58C6">
        <w:rPr>
          <w:rFonts w:eastAsia="Calibri"/>
        </w:rPr>
        <w:t xml:space="preserve">  </w:t>
      </w:r>
      <w:r w:rsidRPr="004C4EBB">
        <w:rPr>
          <w:rFonts w:eastAsia="Calibri"/>
        </w:rPr>
        <w:t xml:space="preserve">5.2 покази приладів, які працюють в режимі </w:t>
      </w:r>
      <w:r w:rsidRPr="004C4EBB">
        <w:rPr>
          <w:rFonts w:eastAsia="Calibri"/>
          <w:b/>
          <w:bCs/>
        </w:rPr>
        <w:t>АС</w:t>
      </w:r>
      <w:r w:rsidRPr="004C4EBB">
        <w:rPr>
          <w:rFonts w:eastAsia="Calibri"/>
        </w:rPr>
        <w:t xml:space="preserve">, при ступінчастому зміні ЕРС джерела сигналу </w:t>
      </w:r>
      <w:r w:rsidRPr="004C4EBB">
        <w:rPr>
          <w:rFonts w:eastAsia="Calibri"/>
          <w:b/>
          <w:bCs/>
        </w:rPr>
        <w:t xml:space="preserve">Е1, </w:t>
      </w:r>
      <w:r w:rsidRPr="004C4EBB">
        <w:rPr>
          <w:rFonts w:eastAsia="Calibri"/>
        </w:rPr>
        <w:t xml:space="preserve">спостерігаючи у вікні осцилографа за характером спотворень вихідної напруги </w:t>
      </w:r>
      <w:r w:rsidRPr="004C4EBB">
        <w:rPr>
          <w:rFonts w:eastAsia="Calibri"/>
          <w:i/>
          <w:iCs/>
        </w:rPr>
        <w:t>u</w:t>
      </w:r>
      <w:r w:rsidR="00AA58C6">
        <w:rPr>
          <w:rFonts w:eastAsia="Calibri"/>
          <w:i/>
          <w:iCs/>
        </w:rPr>
        <w:t xml:space="preserve">  </w:t>
      </w:r>
      <w:r w:rsidRPr="004C4EBB">
        <w:rPr>
          <w:rFonts w:eastAsia="Calibri"/>
          <w:i/>
          <w:iCs/>
          <w:vertAlign w:val="subscript"/>
        </w:rPr>
        <w:t xml:space="preserve">вих. </w:t>
      </w:r>
      <w:r w:rsidRPr="004C4EBB">
        <w:rPr>
          <w:rFonts w:eastAsia="Calibri"/>
        </w:rPr>
        <w:t xml:space="preserve">при великих значеннях напруги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w:t>
      </w: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6" w:name="Tab_2021LEPvor_29"/>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16</w:t>
        </w:r>
      </w:fldSimple>
      <w:bookmarkEnd w:id="46"/>
      <w:r>
        <w:rPr>
          <w:rFonts w:eastAsia="Calibri"/>
        </w:rPr>
        <w:t>.</w:t>
      </w:r>
      <w:r>
        <w:rPr>
          <w:rFonts w:eastAsia="Calibri"/>
        </w:rPr>
        <w:br/>
      </w:r>
      <w:r>
        <w:rPr>
          <w:rFonts w:eastAsia="Calibri"/>
        </w:rPr>
        <w:tab/>
      </w:r>
    </w:p>
    <w:tbl>
      <w:tblPr>
        <w:tblW w:w="0" w:type="auto"/>
        <w:tblCellMar>
          <w:left w:w="0" w:type="dxa"/>
          <w:right w:w="0" w:type="dxa"/>
        </w:tblCellMar>
        <w:tblLook w:val="04A0"/>
      </w:tblPr>
      <w:tblGrid>
        <w:gridCol w:w="636"/>
        <w:gridCol w:w="956"/>
        <w:gridCol w:w="992"/>
        <w:gridCol w:w="752"/>
        <w:gridCol w:w="752"/>
        <w:gridCol w:w="752"/>
        <w:gridCol w:w="752"/>
        <w:gridCol w:w="752"/>
        <w:gridCol w:w="752"/>
        <w:gridCol w:w="752"/>
        <w:gridCol w:w="752"/>
        <w:gridCol w:w="752"/>
      </w:tblGrid>
      <w:tr w:rsidR="004C4EBB" w:rsidRPr="004C4EBB" w:rsidTr="004C4EBB">
        <w:tc>
          <w:tcPr>
            <w:tcW w:w="57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i</w:t>
            </w:r>
            <w:r w:rsidR="00AA58C6">
              <w:rPr>
                <w:rFonts w:eastAsia="Calibri"/>
                <w:i/>
                <w:iCs/>
                <w:vertAlign w:val="subscript"/>
              </w:rPr>
              <w:t xml:space="preserve">  </w:t>
            </w:r>
            <w:r w:rsidRPr="004C4EBB">
              <w:rPr>
                <w:rFonts w:eastAsia="Calibri"/>
              </w:rPr>
              <w:t>, Ом</w:t>
            </w:r>
          </w:p>
        </w:tc>
        <w:tc>
          <w:tcPr>
            <w:tcW w:w="95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п</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мВ</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0,25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0,75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1,3</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1,6</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1,8</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w:t>
            </w:r>
          </w:p>
        </w:tc>
      </w:tr>
      <w:tr w:rsidR="004C4EBB" w:rsidRPr="004C4EBB" w:rsidTr="004C4EBB">
        <w:trPr>
          <w:trHeight w:val="135"/>
        </w:trPr>
        <w:tc>
          <w:tcPr>
            <w:tcW w:w="570"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95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 МОм</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В</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xml:space="preserve">, </w:t>
            </w:r>
            <w:r w:rsidRPr="004C4EBB">
              <w:rPr>
                <w:rFonts w:eastAsia="Calibri"/>
              </w:rPr>
              <w:lastRenderedPageBreak/>
              <w:t>мА</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lastRenderedPageBreak/>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956"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2,4 кОм</w:t>
            </w: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СЗ</w:t>
            </w:r>
            <w:r w:rsidR="00AA58C6">
              <w:rPr>
                <w:rFonts w:eastAsia="Calibri"/>
                <w:i/>
                <w:iCs/>
                <w:vertAlign w:val="subscript"/>
              </w:rPr>
              <w:t xml:space="preserve">  </w:t>
            </w:r>
            <w:r w:rsidRPr="004C4EBB">
              <w:rPr>
                <w:rFonts w:eastAsia="Calibri"/>
              </w:rPr>
              <w:t>, В</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rPr>
          <w:trHeight w:val="135"/>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99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мА</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rPr>
      </w:pPr>
      <w:r w:rsidRPr="004C4EBB">
        <w:rPr>
          <w:rFonts w:eastAsia="Calibri"/>
        </w:rPr>
        <w:t xml:space="preserve">Зауважте, що вихідна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xml:space="preserve">, що знімається зі стоку транзистора </w:t>
      </w:r>
      <w:r w:rsidRPr="004C4EBB">
        <w:rPr>
          <w:rFonts w:eastAsia="Calibri"/>
          <w:b/>
          <w:bCs/>
        </w:rPr>
        <w:t>VT1</w:t>
      </w:r>
      <w:r w:rsidRPr="004C4EBB">
        <w:rPr>
          <w:rFonts w:eastAsia="Calibri"/>
        </w:rPr>
        <w:t xml:space="preserve">, противофазна напрузі </w:t>
      </w:r>
      <w:r w:rsidRPr="004C4EBB">
        <w:rPr>
          <w:rFonts w:eastAsia="Calibri"/>
          <w:i/>
          <w:iCs/>
        </w:rPr>
        <w:t>u</w:t>
      </w:r>
      <w:r w:rsidRPr="004C4EBB">
        <w:rPr>
          <w:rFonts w:eastAsia="Calibri"/>
          <w:i/>
          <w:iCs/>
          <w:vertAlign w:val="subscript"/>
        </w:rPr>
        <w:t>З</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b/>
          <w:bCs/>
        </w:rPr>
        <w:t>1.3</w:t>
      </w:r>
      <w:r w:rsidRPr="004C4EBB">
        <w:rPr>
          <w:rFonts w:eastAsia="Calibri"/>
        </w:rPr>
        <w:t xml:space="preserve">. Використовуючи графіки амплітудних характеристик </w:t>
      </w:r>
      <w:r w:rsidRPr="004C4EBB">
        <w:rPr>
          <w:rFonts w:eastAsia="Calibri"/>
          <w:i/>
          <w:iCs/>
        </w:rPr>
        <w:t>u</w:t>
      </w:r>
      <w:r w:rsidR="00AA58C6">
        <w:rPr>
          <w:rFonts w:eastAsia="Calibri"/>
          <w:i/>
          <w:iCs/>
        </w:rPr>
        <w:t xml:space="preserve">  </w:t>
      </w:r>
      <w:r w:rsidRPr="004C4EBB">
        <w:rPr>
          <w:rFonts w:eastAsia="Calibri"/>
          <w:i/>
          <w:iCs/>
        </w:rPr>
        <w:t>с</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w:t>
      </w:r>
      <w:r w:rsidRPr="004C4EBB">
        <w:rPr>
          <w:rFonts w:eastAsia="Calibri"/>
          <w:b/>
          <w:bCs/>
        </w:rPr>
        <w:t xml:space="preserve">визначити </w:t>
      </w:r>
      <w:r w:rsidRPr="004C4EBB">
        <w:rPr>
          <w:rFonts w:eastAsia="Calibri"/>
        </w:rPr>
        <w:t xml:space="preserve">динамічний діапазон </w:t>
      </w:r>
      <w:r w:rsidRPr="004C4EBB">
        <w:rPr>
          <w:rFonts w:eastAsia="Calibri"/>
          <w:i/>
          <w:iCs/>
        </w:rPr>
        <w:t xml:space="preserve">D </w:t>
      </w:r>
      <w:r w:rsidRPr="004C4EBB">
        <w:rPr>
          <w:rFonts w:eastAsia="Calibri"/>
        </w:rPr>
        <w:t>підсилювача (див. Рис. 5.2,</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xml:space="preserve">) і коефіцієнти підсилення за напругою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при опорах </w:t>
      </w:r>
      <w:r w:rsidRPr="004C4EBB">
        <w:rPr>
          <w:rFonts w:eastAsia="Calibri"/>
          <w:i/>
          <w:iCs/>
        </w:rPr>
        <w:t>R</w:t>
      </w:r>
      <w:r w:rsidRPr="004C4EBB">
        <w:rPr>
          <w:rFonts w:eastAsia="Calibri"/>
          <w:i/>
          <w:iCs/>
          <w:vertAlign w:val="subscript"/>
        </w:rPr>
        <w:t>i</w:t>
      </w:r>
      <w:r w:rsidR="00AA58C6">
        <w:rPr>
          <w:rFonts w:eastAsia="Calibri"/>
          <w:i/>
          <w:iCs/>
          <w:vertAlign w:val="subscript"/>
        </w:rPr>
        <w:t xml:space="preserve">  </w:t>
      </w:r>
      <w:r w:rsidRPr="004C4EBB">
        <w:rPr>
          <w:rFonts w:eastAsia="Calibri"/>
        </w:rPr>
        <w:t xml:space="preserve">= 100 Ом,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1 МОм і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2,4 кОм.</w:t>
      </w:r>
    </w:p>
    <w:p w:rsidR="004C4EBB" w:rsidRPr="004C4EBB" w:rsidRDefault="004C4EBB" w:rsidP="004C4EBB">
      <w:pPr>
        <w:rPr>
          <w:rFonts w:eastAsia="Calibri"/>
        </w:rPr>
      </w:pPr>
      <w:r w:rsidRPr="004C4EBB">
        <w:rPr>
          <w:rFonts w:eastAsia="Calibri"/>
          <w:b/>
          <w:bCs/>
        </w:rPr>
        <w:t>1.4</w:t>
      </w:r>
      <w:r w:rsidRPr="004C4EBB">
        <w:rPr>
          <w:rFonts w:eastAsia="Calibri"/>
        </w:rPr>
        <w:t xml:space="preserve">. </w:t>
      </w:r>
      <w:r w:rsidRPr="004C4EBB">
        <w:rPr>
          <w:rFonts w:eastAsia="Calibri"/>
          <w:b/>
          <w:bCs/>
        </w:rPr>
        <w:t xml:space="preserve">Побудувати </w:t>
      </w:r>
      <w:r w:rsidRPr="004C4EBB">
        <w:rPr>
          <w:rFonts w:eastAsia="Calibri"/>
        </w:rPr>
        <w:t xml:space="preserve">графіки стік-затворної характеристик </w:t>
      </w:r>
      <w:r w:rsidRPr="004C4EBB">
        <w:rPr>
          <w:rFonts w:eastAsia="Calibri"/>
          <w:i/>
          <w:iCs/>
        </w:rPr>
        <w:t>i</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при</w:t>
      </w:r>
      <w:r w:rsidRPr="004C4EBB">
        <w:rPr>
          <w:rFonts w:eastAsia="Calibri"/>
          <w:i/>
          <w:iCs/>
        </w:rPr>
        <w:t xml:space="preserve"> Е</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40</w:t>
      </w:r>
      <w:r w:rsidR="00AA58C6">
        <w:rPr>
          <w:rFonts w:eastAsia="Calibri"/>
        </w:rPr>
        <w:t xml:space="preserve">  </w:t>
      </w:r>
      <w:r w:rsidRPr="004C4EBB">
        <w:rPr>
          <w:rFonts w:eastAsia="Calibri"/>
        </w:rPr>
        <w:t>В.</w:t>
      </w:r>
    </w:p>
    <w:p w:rsidR="004C4EBB" w:rsidRPr="004C4EBB" w:rsidRDefault="004C4EBB" w:rsidP="004C4EBB">
      <w:pPr>
        <w:rPr>
          <w:rFonts w:eastAsia="Calibri"/>
        </w:rPr>
      </w:pPr>
      <w:r w:rsidRPr="004C4EBB">
        <w:rPr>
          <w:rFonts w:eastAsia="Calibri"/>
          <w:b/>
          <w:bCs/>
        </w:rPr>
        <w:t>1.5</w:t>
      </w:r>
      <w:r w:rsidRPr="004C4EBB">
        <w:rPr>
          <w:rFonts w:eastAsia="Calibri"/>
        </w:rPr>
        <w:t xml:space="preserve">. </w:t>
      </w:r>
      <w:r w:rsidRPr="004C4EBB">
        <w:rPr>
          <w:rFonts w:eastAsia="Calibri"/>
          <w:b/>
          <w:bCs/>
        </w:rPr>
        <w:t xml:space="preserve">Зняти </w:t>
      </w:r>
      <w:r w:rsidRPr="004C4EBB">
        <w:rPr>
          <w:rFonts w:eastAsia="Calibri"/>
        </w:rPr>
        <w:t xml:space="preserve">за допомогою плоттера </w:t>
      </w:r>
      <w:r w:rsidRPr="004C4EBB">
        <w:rPr>
          <w:rFonts w:eastAsia="Calibri"/>
          <w:b/>
          <w:bCs/>
        </w:rPr>
        <w:t xml:space="preserve">ХВР1 </w:t>
      </w:r>
      <w:r w:rsidRPr="004C4EBB">
        <w:rPr>
          <w:rFonts w:eastAsia="Calibri"/>
        </w:rPr>
        <w:t xml:space="preserve">амплітудно-частотні та фазочастотну характеристики підсилювача за напругою при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10 мВ, </w:t>
      </w:r>
      <w:r w:rsidRPr="004C4EBB">
        <w:rPr>
          <w:rFonts w:eastAsia="Calibri"/>
          <w:i/>
          <w:iCs/>
        </w:rPr>
        <w:t>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xml:space="preserve">= = 100 Ом,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1</w:t>
      </w:r>
      <w:r w:rsidR="00AA58C6">
        <w:rPr>
          <w:rFonts w:eastAsia="Calibri"/>
        </w:rPr>
        <w:t xml:space="preserve">  </w:t>
      </w:r>
      <w:r w:rsidRPr="004C4EBB">
        <w:rPr>
          <w:rFonts w:eastAsia="Calibri"/>
        </w:rPr>
        <w:t>M</w:t>
      </w:r>
      <w:r w:rsidR="00AA58C6">
        <w:rPr>
          <w:rFonts w:eastAsia="Calibri"/>
        </w:rPr>
        <w:t xml:space="preserve">  </w:t>
      </w:r>
      <w:r w:rsidRPr="004C4EBB">
        <w:rPr>
          <w:rFonts w:eastAsia="Calibri"/>
        </w:rPr>
        <w:t xml:space="preserve">Ом і </w:t>
      </w:r>
      <w:r w:rsidRPr="004C4EBB">
        <w:rPr>
          <w:rFonts w:eastAsia="Calibri"/>
          <w:i/>
          <w:iCs/>
        </w:rPr>
        <w:t>R</w:t>
      </w:r>
      <w:r w:rsidR="00AA58C6">
        <w:rPr>
          <w:rFonts w:eastAsia="Calibri"/>
          <w:i/>
          <w:iCs/>
        </w:rPr>
        <w:t xml:space="preserve">  </w:t>
      </w:r>
      <w:r w:rsidRPr="004C4EBB">
        <w:rPr>
          <w:rFonts w:eastAsia="Calibri"/>
          <w:i/>
          <w:iCs/>
          <w:vertAlign w:val="subscript"/>
        </w:rPr>
        <w:t>n</w:t>
      </w:r>
      <w:r w:rsidR="00AA58C6">
        <w:rPr>
          <w:rFonts w:eastAsia="Calibri"/>
          <w:i/>
          <w:iCs/>
          <w:vertAlign w:val="subscript"/>
        </w:rPr>
        <w:t xml:space="preserve">  </w:t>
      </w:r>
      <w:r w:rsidRPr="004C4EBB">
        <w:rPr>
          <w:rFonts w:eastAsia="Calibri"/>
        </w:rPr>
        <w:t xml:space="preserve">= 2,4 кОм, і визначити смуги пропускання </w:t>
      </w:r>
      <w:r w:rsidRPr="004C4EBB">
        <w:rPr>
          <w:rFonts w:eastAsia="Calibri"/>
          <w:i/>
          <w:iCs/>
        </w:rPr>
        <w:t>Δ</w:t>
      </w:r>
      <w:r w:rsidR="00AA58C6">
        <w:rPr>
          <w:rFonts w:eastAsia="Calibri"/>
          <w:i/>
          <w:iCs/>
        </w:rPr>
        <w:t xml:space="preserve">  </w:t>
      </w:r>
      <w:r w:rsidRPr="004C4EBB">
        <w:rPr>
          <w:rFonts w:eastAsia="Calibri"/>
          <w:i/>
          <w:iCs/>
        </w:rPr>
        <w:t xml:space="preserve">f </w:t>
      </w:r>
      <w:r w:rsidRPr="004C4EBB">
        <w:rPr>
          <w:rFonts w:eastAsia="Calibri"/>
        </w:rPr>
        <w:t>підсилювача без емітерного НЗЗ і з НЗЗ.</w:t>
      </w:r>
    </w:p>
    <w:p w:rsidR="004C4EBB" w:rsidRPr="004C4EBB" w:rsidRDefault="004C4EBB" w:rsidP="004C4EBB">
      <w:pPr>
        <w:rPr>
          <w:rFonts w:eastAsia="Calibri"/>
        </w:rPr>
      </w:pPr>
      <w:r w:rsidRPr="004C4EBB">
        <w:rPr>
          <w:rFonts w:eastAsia="Calibri"/>
          <w:b/>
          <w:bCs/>
        </w:rPr>
        <w:t xml:space="preserve">Скопіювати </w:t>
      </w:r>
      <w:r w:rsidRPr="004C4EBB">
        <w:rPr>
          <w:rFonts w:eastAsia="Calibri"/>
        </w:rPr>
        <w:t>екрани плоттера до звіту.</w:t>
      </w:r>
    </w:p>
    <w:p w:rsidR="004C4EBB" w:rsidRPr="004C4EBB" w:rsidRDefault="004C4EBB" w:rsidP="004C4EBB">
      <w:pPr>
        <w:rPr>
          <w:rFonts w:eastAsia="Calibri"/>
        </w:rPr>
      </w:pPr>
      <w:r w:rsidRPr="004C4EBB">
        <w:rPr>
          <w:rFonts w:eastAsia="Calibri"/>
        </w:rPr>
        <w:t>Як приклад на рис.</w:t>
      </w:r>
      <w:r w:rsidR="00AA58C6">
        <w:rPr>
          <w:rFonts w:eastAsia="Calibri"/>
        </w:rPr>
        <w:t xml:space="preserve">  </w:t>
      </w:r>
      <w:r w:rsidRPr="004C4EBB">
        <w:rPr>
          <w:rFonts w:eastAsia="Calibri"/>
          <w:lang w:val="ru-RU"/>
        </w:rPr>
        <w:t>5</w:t>
      </w:r>
      <w:r w:rsidRPr="004C4EBB">
        <w:rPr>
          <w:rFonts w:eastAsia="Calibri"/>
        </w:rPr>
        <w:t>.12 наведені АЧХ підсилювача, зняті за допомогою плоттера</w:t>
      </w:r>
      <w:r w:rsidR="00AA58C6">
        <w:rPr>
          <w:rFonts w:eastAsia="Calibri"/>
        </w:rPr>
        <w:t xml:space="preserve">  </w:t>
      </w:r>
      <w:r w:rsidRPr="004C4EBB">
        <w:rPr>
          <w:rFonts w:eastAsia="Calibri"/>
          <w:b/>
          <w:bCs/>
        </w:rPr>
        <w:t>ХВР1</w:t>
      </w:r>
      <w:r w:rsidR="00AA58C6">
        <w:rPr>
          <w:rFonts w:eastAsia="Calibri"/>
          <w:b/>
          <w:bCs/>
        </w:rPr>
        <w:t xml:space="preserve">  </w:t>
      </w:r>
      <w:r w:rsidRPr="004C4EBB">
        <w:rPr>
          <w:rFonts w:eastAsia="Calibri"/>
        </w:rPr>
        <w:t>при опорах навантаження</w:t>
      </w:r>
      <w:r w:rsidR="00AA58C6">
        <w:rPr>
          <w:rFonts w:eastAsia="Calibri"/>
        </w:rPr>
        <w:t xml:space="preserve">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1 МОм (</w:t>
      </w:r>
      <w:r w:rsidR="00AA58C6">
        <w:rPr>
          <w:rFonts w:eastAsia="Calibri"/>
        </w:rPr>
        <w:t xml:space="preserve">  </w:t>
      </w:r>
      <w:r w:rsidRPr="004C4EBB">
        <w:rPr>
          <w:rFonts w:eastAsia="Calibri"/>
          <w:i/>
          <w:iCs/>
        </w:rPr>
        <w:t>а</w:t>
      </w:r>
      <w:r w:rsidR="00AA58C6">
        <w:rPr>
          <w:rFonts w:eastAsia="Calibri"/>
          <w:i/>
          <w:iCs/>
        </w:rPr>
        <w:t xml:space="preserve">  </w:t>
      </w:r>
      <w:r w:rsidRPr="004C4EBB">
        <w:rPr>
          <w:rFonts w:eastAsia="Calibri"/>
        </w:rPr>
        <w:t>) і</w:t>
      </w:r>
      <w:r w:rsidR="00AA58C6">
        <w:rPr>
          <w:rFonts w:eastAsia="Calibri"/>
        </w:rPr>
        <w:t xml:space="preserve">  </w:t>
      </w:r>
      <w:r w:rsidRPr="004C4EBB">
        <w:rPr>
          <w:rFonts w:eastAsia="Calibri"/>
          <w:i/>
          <w:iCs/>
        </w:rPr>
        <w:t>R</w:t>
      </w:r>
      <w:r w:rsidRPr="004C4EBB">
        <w:rPr>
          <w:rFonts w:eastAsia="Calibri"/>
          <w:i/>
          <w:iCs/>
          <w:vertAlign w:val="subscript"/>
        </w:rPr>
        <w:t>n</w:t>
      </w:r>
      <w:r w:rsidR="00AA58C6">
        <w:rPr>
          <w:rFonts w:eastAsia="Calibri"/>
          <w:i/>
          <w:iCs/>
          <w:vertAlign w:val="subscript"/>
        </w:rPr>
        <w:t xml:space="preserve">  </w:t>
      </w:r>
      <w:r w:rsidRPr="004C4EBB">
        <w:rPr>
          <w:rFonts w:eastAsia="Calibri"/>
        </w:rPr>
        <w:t>= 2,4 кОм (</w:t>
      </w:r>
      <w:r w:rsidR="00AA58C6">
        <w:rPr>
          <w:rFonts w:eastAsia="Calibri"/>
        </w:rPr>
        <w:t xml:space="preserve">  </w:t>
      </w:r>
      <w:r w:rsidRPr="004C4EBB">
        <w:rPr>
          <w:rFonts w:eastAsia="Calibri"/>
          <w:i/>
          <w:iCs/>
        </w:rPr>
        <w:t>б</w:t>
      </w:r>
      <w:r w:rsidR="00AA58C6">
        <w:rPr>
          <w:rFonts w:eastAsia="Calibri"/>
          <w:i/>
          <w:iCs/>
        </w:rPr>
        <w:t xml:space="preserve">  </w:t>
      </w:r>
      <w:r w:rsidRPr="004C4EBB">
        <w:rPr>
          <w:rFonts w:eastAsia="Calibri"/>
        </w:rPr>
        <w:t>).</w:t>
      </w:r>
      <w:r w:rsidRPr="004C4EBB">
        <w:rPr>
          <w:rFonts w:eastAsia="Calibri"/>
          <w:lang w:val="ru-RU"/>
        </w:rPr>
        <w:t xml:space="preserve"> </w:t>
      </w:r>
      <w:r w:rsidRPr="004C4EBB">
        <w:rPr>
          <w:rFonts w:eastAsia="Calibri"/>
        </w:rPr>
        <w:t xml:space="preserve">Як випливає з аналізу АЧХ, зі зменшенням опору навантаження з 1 МОм до 2,4 кОм коефіцієнт підсилення по напрузі </w:t>
      </w:r>
      <w:r w:rsidRPr="004C4EBB">
        <w:rPr>
          <w:rFonts w:eastAsia="Calibri"/>
          <w:i/>
          <w:iCs/>
        </w:rPr>
        <w:t>K</w:t>
      </w:r>
      <w:r w:rsidR="00AA58C6">
        <w:rPr>
          <w:rFonts w:eastAsia="Calibri"/>
          <w:i/>
          <w:iCs/>
        </w:rPr>
        <w:t xml:space="preserve">  </w:t>
      </w:r>
      <w:r w:rsidRPr="004C4EBB">
        <w:rPr>
          <w:rFonts w:eastAsia="Calibri"/>
          <w:i/>
          <w:iCs/>
          <w:vertAlign w:val="subscript"/>
        </w:rPr>
        <w:t xml:space="preserve">u </w:t>
      </w:r>
      <w:r w:rsidRPr="004C4EBB">
        <w:rPr>
          <w:rFonts w:eastAsia="Calibri"/>
        </w:rPr>
        <w:t>на частоті сигналу</w:t>
      </w:r>
      <w:r w:rsidRPr="004C4EBB">
        <w:rPr>
          <w:rFonts w:eastAsia="Calibri"/>
          <w:lang w:val="ru-RU"/>
        </w:rPr>
        <w:t>, який п</w:t>
      </w:r>
      <w:r w:rsidRPr="004C4EBB">
        <w:rPr>
          <w:rFonts w:eastAsia="Calibri"/>
        </w:rPr>
        <w:t>ідсилюється</w:t>
      </w:r>
      <w:r w:rsidRPr="004C4EBB">
        <w:rPr>
          <w:rFonts w:eastAsia="Calibri"/>
          <w:lang w:val="ru-RU"/>
        </w:rPr>
        <w:t xml:space="preserve"> </w:t>
      </w:r>
      <w:r w:rsidRPr="004C4EBB">
        <w:rPr>
          <w:rFonts w:eastAsia="Calibri"/>
          <w:i/>
          <w:iCs/>
        </w:rPr>
        <w:t>f</w:t>
      </w:r>
      <w:r w:rsidRPr="004C4EBB">
        <w:rPr>
          <w:rFonts w:eastAsia="Calibri"/>
        </w:rPr>
        <w:t xml:space="preserve"> = 10 кГц зменшилася майже в 2 рази.</w:t>
      </w:r>
    </w:p>
    <w:p w:rsidR="004C4EBB" w:rsidRPr="004C4EBB" w:rsidRDefault="004C4EBB" w:rsidP="004C4EBB">
      <w:pPr>
        <w:rPr>
          <w:rFonts w:eastAsia="Calibri"/>
        </w:rPr>
      </w:pPr>
      <w:r w:rsidRPr="004C4EBB">
        <w:rPr>
          <w:rFonts w:eastAsia="Calibri"/>
          <w:b/>
          <w:bCs/>
        </w:rPr>
        <w:t xml:space="preserve">Завдання 2. Відкрити </w:t>
      </w:r>
      <w:r w:rsidRPr="004C4EBB">
        <w:rPr>
          <w:rFonts w:eastAsia="Calibri"/>
        </w:rPr>
        <w:t xml:space="preserve">файл </w:t>
      </w:r>
      <w:r w:rsidRPr="004C4EBB">
        <w:rPr>
          <w:rFonts w:eastAsia="Calibri"/>
          <w:b/>
          <w:bCs/>
        </w:rPr>
        <w:t>24.13.ms10</w:t>
      </w:r>
      <w:r w:rsidRPr="004C4EBB">
        <w:rPr>
          <w:rFonts w:eastAsia="Calibri"/>
        </w:rPr>
        <w:t xml:space="preserve">, або </w:t>
      </w:r>
      <w:r w:rsidRPr="004C4EBB">
        <w:rPr>
          <w:rFonts w:eastAsia="Calibri"/>
          <w:b/>
          <w:bCs/>
        </w:rPr>
        <w:t xml:space="preserve">зібрати </w:t>
      </w:r>
      <w:r w:rsidRPr="004C4EBB">
        <w:rPr>
          <w:rFonts w:eastAsia="Calibri"/>
        </w:rPr>
        <w:t>на робочому полі середовища M</w:t>
      </w:r>
      <w:r w:rsidRPr="004C4EBB">
        <w:rPr>
          <w:rFonts w:eastAsia="Calibri"/>
          <w:lang w:val="en-US"/>
        </w:rPr>
        <w:t>ultisim</w:t>
      </w:r>
      <w:r w:rsidRPr="004C4EBB">
        <w:rPr>
          <w:rFonts w:eastAsia="Calibri"/>
        </w:rPr>
        <w:t xml:space="preserve"> </w:t>
      </w:r>
      <w:r w:rsidRPr="004C4EBB">
        <w:rPr>
          <w:rFonts w:eastAsia="Calibri"/>
          <w:i/>
          <w:iCs/>
        </w:rPr>
        <w:t xml:space="preserve">схему для випробування витокового повторювача на польовому транзисторі </w:t>
      </w:r>
      <w:r w:rsidRPr="004C4EBB">
        <w:rPr>
          <w:rFonts w:eastAsia="Calibri"/>
        </w:rPr>
        <w:t xml:space="preserve">(рис. 5.13) і </w:t>
      </w:r>
      <w:r w:rsidRPr="004C4EBB">
        <w:rPr>
          <w:rFonts w:eastAsia="Calibri"/>
          <w:b/>
          <w:bCs/>
        </w:rPr>
        <w:t xml:space="preserve">встановити </w:t>
      </w:r>
      <w:r w:rsidRPr="004C4EBB">
        <w:rPr>
          <w:rFonts w:eastAsia="Calibri"/>
        </w:rPr>
        <w:t>параметри компонентів схеми</w:t>
      </w:r>
    </w:p>
    <w:p w:rsidR="004C4EBB" w:rsidRPr="004C4EBB" w:rsidRDefault="007160B0" w:rsidP="007248D4">
      <w:pPr>
        <w:ind w:firstLine="0"/>
        <w:jc w:val="center"/>
        <w:rPr>
          <w:rFonts w:eastAsia="Calibri"/>
        </w:rPr>
      </w:pPr>
      <w:r>
        <w:rPr>
          <w:rFonts w:eastAsia="Calibri"/>
          <w:noProof/>
        </w:rPr>
        <w:lastRenderedPageBreak/>
        <w:drawing>
          <wp:inline distT="0" distB="0" distL="0" distR="0">
            <wp:extent cx="6116320" cy="3476625"/>
            <wp:effectExtent l="19050" t="0" r="0" b="0"/>
            <wp:docPr id="206"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pic:cNvPicPr>
                      <a:picLocks noChangeAspect="1" noChangeArrowheads="1"/>
                    </pic:cNvPicPr>
                  </pic:nvPicPr>
                  <pic:blipFill>
                    <a:blip r:embed="rId366" cstate="print"/>
                    <a:srcRect/>
                    <a:stretch>
                      <a:fillRect/>
                    </a:stretch>
                  </pic:blipFill>
                  <pic:spPr bwMode="auto">
                    <a:xfrm>
                      <a:off x="0" y="0"/>
                      <a:ext cx="6116320" cy="3476625"/>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r w:rsidRPr="004C4EBB">
        <w:rPr>
          <w:rFonts w:eastAsia="Calibri"/>
          <w:b/>
          <w:bCs/>
        </w:rPr>
        <w:t>2.1</w:t>
      </w:r>
      <w:r w:rsidRPr="004C4EBB">
        <w:rPr>
          <w:rFonts w:eastAsia="Calibri"/>
        </w:rPr>
        <w:t xml:space="preserve">. Схема </w:t>
      </w:r>
      <w:r w:rsidRPr="004C4EBB">
        <w:rPr>
          <w:rFonts w:eastAsia="Calibri"/>
          <w:i/>
        </w:rPr>
        <w:t>ви</w:t>
      </w:r>
      <w:r w:rsidRPr="004C4EBB">
        <w:rPr>
          <w:rFonts w:eastAsia="Calibri"/>
          <w:i/>
          <w:iCs/>
        </w:rPr>
        <w:t xml:space="preserve">токового повторювача </w:t>
      </w:r>
      <w:r w:rsidRPr="004C4EBB">
        <w:rPr>
          <w:rFonts w:eastAsia="Calibri"/>
        </w:rPr>
        <w:t xml:space="preserve">(рис. 5.13) зібрана на польовому транзисторі з ізольованим затвором і </w:t>
      </w:r>
      <w:r w:rsidRPr="004C4EBB">
        <w:rPr>
          <w:rFonts w:eastAsia="Calibri"/>
          <w:i/>
          <w:iCs/>
        </w:rPr>
        <w:t>р</w:t>
      </w:r>
      <w:r w:rsidR="00AA58C6">
        <w:rPr>
          <w:rFonts w:eastAsia="Calibri"/>
          <w:i/>
          <w:iCs/>
        </w:rPr>
        <w:t xml:space="preserve">  </w:t>
      </w:r>
      <w:r w:rsidRPr="004C4EBB">
        <w:rPr>
          <w:rFonts w:eastAsia="Calibri"/>
        </w:rPr>
        <w:t xml:space="preserve">-каналами типу </w:t>
      </w:r>
      <w:r w:rsidRPr="004C4EBB">
        <w:rPr>
          <w:rFonts w:eastAsia="Calibri"/>
          <w:b/>
          <w:bCs/>
        </w:rPr>
        <w:t xml:space="preserve">IFRL9014 </w:t>
      </w:r>
      <w:r w:rsidRPr="004C4EBB">
        <w:rPr>
          <w:rFonts w:eastAsia="Calibri"/>
        </w:rPr>
        <w:t xml:space="preserve">з параметром: </w:t>
      </w:r>
      <w:r w:rsidRPr="004C4EBB">
        <w:rPr>
          <w:rFonts w:eastAsia="Calibri"/>
          <w:i/>
          <w:iCs/>
        </w:rPr>
        <w:t>U</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w:t>
      </w:r>
      <w:r w:rsidR="00AA58C6">
        <w:rPr>
          <w:rFonts w:eastAsia="Calibri"/>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 xml:space="preserve">40 В; </w:t>
      </w:r>
      <w:r w:rsidRPr="004C4EBB">
        <w:rPr>
          <w:rFonts w:eastAsia="Calibri"/>
          <w:i/>
          <w:iCs/>
        </w:rPr>
        <w:t>I</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vertAlign w:val="subscript"/>
        </w:rPr>
        <w:t>.</w:t>
      </w:r>
      <w:r w:rsidR="00AA58C6">
        <w:rPr>
          <w:rFonts w:eastAsia="Calibri"/>
          <w:vertAlign w:val="subscript"/>
        </w:rPr>
        <w:t xml:space="preserve">  </w:t>
      </w:r>
      <w:r w:rsidRPr="004C4EBB">
        <w:rPr>
          <w:rFonts w:eastAsia="Calibri"/>
          <w:i/>
          <w:iCs/>
          <w:vertAlign w:val="subscript"/>
        </w:rPr>
        <w:t>max</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 xml:space="preserve">1,8 А; </w:t>
      </w:r>
      <w:r w:rsidRPr="004C4EBB">
        <w:rPr>
          <w:rFonts w:eastAsia="Calibri"/>
          <w:i/>
          <w:iCs/>
        </w:rPr>
        <w:t>U</w:t>
      </w:r>
      <w:r w:rsidR="00AA58C6">
        <w:rPr>
          <w:rFonts w:eastAsia="Calibri"/>
          <w:i/>
          <w:iCs/>
        </w:rPr>
        <w:t xml:space="preserve">  </w:t>
      </w:r>
      <w:r w:rsidRPr="004C4EBB">
        <w:rPr>
          <w:rFonts w:eastAsia="Calibri"/>
          <w:i/>
          <w:iCs/>
          <w:vertAlign w:val="subscript"/>
        </w:rPr>
        <w:t>З.пор</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sym w:font="Symbol" w:char="F02D"/>
      </w:r>
      <w:r w:rsidRPr="004C4EBB">
        <w:rPr>
          <w:rFonts w:eastAsia="Calibri"/>
        </w:rPr>
        <w:t xml:space="preserve">3,88 В; </w:t>
      </w:r>
      <w:r w:rsidRPr="004C4EBB">
        <w:rPr>
          <w:rFonts w:eastAsia="Calibri"/>
          <w:i/>
          <w:iCs/>
        </w:rPr>
        <w:t>S</w:t>
      </w:r>
      <w:r w:rsidR="00AA58C6">
        <w:rPr>
          <w:rFonts w:eastAsia="Calibri"/>
          <w:i/>
          <w:iCs/>
        </w:rPr>
        <w:t xml:space="preserve">  </w:t>
      </w:r>
      <w:r w:rsidRPr="004C4EBB">
        <w:rPr>
          <w:rFonts w:eastAsia="Calibri"/>
        </w:rPr>
        <w:t xml:space="preserve">= 1300 мA/B. Резистор навантаження </w:t>
      </w:r>
      <w:r w:rsidRPr="004C4EBB">
        <w:rPr>
          <w:rFonts w:eastAsia="Calibri"/>
          <w:b/>
          <w:bCs/>
        </w:rPr>
        <w:t xml:space="preserve">Rs </w:t>
      </w:r>
      <w:r w:rsidRPr="004C4EBB">
        <w:rPr>
          <w:rFonts w:eastAsia="Calibri"/>
        </w:rPr>
        <w:t xml:space="preserve">включений в ланцюг витоку, а стік по змінній складовій струму з'єднаний із загальною точкою </w:t>
      </w:r>
      <w:r w:rsidRPr="004C4EBB">
        <w:rPr>
          <w:rFonts w:eastAsia="Calibri"/>
          <w:b/>
          <w:bCs/>
        </w:rPr>
        <w:t xml:space="preserve">0 </w:t>
      </w:r>
      <w:r w:rsidRPr="004C4EBB">
        <w:rPr>
          <w:rFonts w:eastAsia="Calibri"/>
        </w:rPr>
        <w:t xml:space="preserve">підсилювача. Вихідна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 xml:space="preserve">вих. </w:t>
      </w:r>
      <w:r w:rsidRPr="004C4EBB">
        <w:rPr>
          <w:rFonts w:eastAsia="Calibri"/>
        </w:rPr>
        <w:t xml:space="preserve">збігається по фазі з вхідною напругою </w:t>
      </w:r>
      <w:r w:rsidRPr="004C4EBB">
        <w:rPr>
          <w:rFonts w:eastAsia="Calibri"/>
          <w:i/>
          <w:iCs/>
        </w:rPr>
        <w:t>u</w:t>
      </w:r>
      <w:r w:rsidR="00AA58C6">
        <w:rPr>
          <w:rFonts w:eastAsia="Calibri"/>
          <w:i/>
          <w:iCs/>
        </w:rPr>
        <w:t xml:space="preserve">  </w:t>
      </w:r>
      <w:r w:rsidRPr="004C4EBB">
        <w:rPr>
          <w:rFonts w:eastAsia="Calibri"/>
          <w:i/>
          <w:iCs/>
          <w:vertAlign w:val="subscript"/>
        </w:rPr>
        <w:t>вх</w:t>
      </w:r>
      <w:r w:rsidRPr="004C4EBB">
        <w:rPr>
          <w:rFonts w:eastAsia="Calibri"/>
        </w:rPr>
        <w:t xml:space="preserve">, а його значення </w:t>
      </w: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sym w:font="Symbol" w:char="F0BB"/>
      </w:r>
      <w:r w:rsidRPr="004C4EBB">
        <w:rPr>
          <w:rFonts w:eastAsia="Calibri"/>
        </w:rPr>
        <w:t>(0,9 ... 0,99)</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Такий підсилювач має підвищений вхідний опір.</w:t>
      </w:r>
    </w:p>
    <w:p w:rsidR="004C4EBB" w:rsidRPr="004C4EBB" w:rsidRDefault="004C4EBB" w:rsidP="004C4EBB">
      <w:pPr>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vertAlign w:val="subscript"/>
        </w:rPr>
        <w:t>s</w:t>
      </w:r>
      <w:r w:rsidR="00AA58C6">
        <w:rPr>
          <w:rFonts w:eastAsia="Calibri"/>
          <w:vertAlign w:val="subscript"/>
        </w:rPr>
        <w:t xml:space="preserve">  </w:t>
      </w:r>
      <w:r w:rsidRPr="004C4EBB">
        <w:rPr>
          <w:rFonts w:eastAsia="Calibri"/>
        </w:rPr>
        <w:t>/ (</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gs</w:t>
      </w:r>
      <w:r w:rsidR="00AA58C6">
        <w:rPr>
          <w:rFonts w:eastAsia="Calibri"/>
          <w:i/>
          <w:iCs/>
          <w:vertAlign w:val="subscript"/>
        </w:rPr>
        <w:t xml:space="preserve">  </w:t>
      </w:r>
      <w:r w:rsidRPr="004C4EBB">
        <w:rPr>
          <w:rFonts w:eastAsia="Calibri"/>
        </w:rPr>
        <w:t>) = [0,155</w:t>
      </w:r>
      <w:r w:rsidR="00AA58C6">
        <w:rPr>
          <w:rFonts w:eastAsia="Calibri"/>
        </w:rPr>
        <w:t xml:space="preserve">  </w:t>
      </w:r>
      <w:r w:rsidRPr="004C4EBB">
        <w:rPr>
          <w:rFonts w:eastAsia="Calibri"/>
        </w:rPr>
        <w:sym w:font="Symbol" w:char="F0D7"/>
      </w:r>
      <w:r w:rsidRPr="004C4EBB">
        <w:rPr>
          <w:rFonts w:eastAsia="Calibri"/>
        </w:rPr>
        <w:t>33,43 / (0,155 + 33,43)]</w:t>
      </w:r>
      <w:r w:rsidRPr="004C4EBB">
        <w:rPr>
          <w:rFonts w:eastAsia="Calibri"/>
        </w:rPr>
        <w:sym w:font="Symbol" w:char="F0D7"/>
      </w:r>
      <w:r w:rsidRPr="004C4EBB">
        <w:rPr>
          <w:rFonts w:eastAsia="Calibri"/>
        </w:rPr>
        <w:t>10</w:t>
      </w:r>
      <w:r w:rsidRPr="004C4EBB">
        <w:rPr>
          <w:rFonts w:eastAsia="Calibri"/>
          <w:vertAlign w:val="superscript"/>
        </w:rPr>
        <w:t>12</w:t>
      </w:r>
      <w:r w:rsidR="00AA58C6">
        <w:rPr>
          <w:rFonts w:eastAsia="Calibri"/>
          <w:vertAlign w:val="superscript"/>
        </w:rPr>
        <w:t xml:space="preserve">  </w:t>
      </w:r>
      <w:r w:rsidRPr="004C4EBB">
        <w:rPr>
          <w:rFonts w:eastAsia="Calibri"/>
        </w:rPr>
        <w:t>= 154,3</w:t>
      </w:r>
      <w:r w:rsidR="00AA58C6">
        <w:rPr>
          <w:rFonts w:eastAsia="Calibri"/>
        </w:rPr>
        <w:t xml:space="preserve">  </w:t>
      </w:r>
      <w:r w:rsidRPr="004C4EBB">
        <w:rPr>
          <w:rFonts w:eastAsia="Calibri"/>
        </w:rPr>
        <w:sym w:font="Symbol" w:char="F0D7"/>
      </w:r>
      <w:r w:rsidRPr="004C4EBB">
        <w:rPr>
          <w:rFonts w:eastAsia="Calibri"/>
        </w:rPr>
        <w:t>10</w:t>
      </w:r>
      <w:r w:rsidRPr="004C4EBB">
        <w:rPr>
          <w:rFonts w:eastAsia="Calibri"/>
          <w:vertAlign w:val="superscript"/>
        </w:rPr>
        <w:t>9</w:t>
      </w:r>
      <w:r w:rsidR="00AA58C6">
        <w:rPr>
          <w:rFonts w:eastAsia="Calibri"/>
          <w:vertAlign w:val="superscript"/>
        </w:rPr>
        <w:t xml:space="preserve">  </w:t>
      </w:r>
      <w:r w:rsidRPr="004C4EBB">
        <w:rPr>
          <w:rFonts w:eastAsia="Calibri"/>
        </w:rPr>
        <w:t>Ом,</w:t>
      </w:r>
    </w:p>
    <w:p w:rsidR="004C4EBB" w:rsidRPr="004C4EBB" w:rsidRDefault="004C4EBB" w:rsidP="004C4EBB">
      <w:pPr>
        <w:rPr>
          <w:rFonts w:eastAsia="Calibri"/>
        </w:rPr>
      </w:pPr>
      <w:r w:rsidRPr="004C4EBB">
        <w:rPr>
          <w:rFonts w:eastAsia="Calibri"/>
        </w:rPr>
        <w:t xml:space="preserve">де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g</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 [0,16</w:t>
      </w:r>
      <w:r w:rsidR="00AA58C6">
        <w:rPr>
          <w:rFonts w:eastAsia="Calibri"/>
        </w:rPr>
        <w:t xml:space="preserve">  </w:t>
      </w:r>
      <w:r w:rsidRPr="004C4EBB">
        <w:rPr>
          <w:rFonts w:eastAsia="Calibri"/>
        </w:rPr>
        <w:sym w:font="Symbol" w:char="F0D7"/>
      </w:r>
      <w:r w:rsidRPr="004C4EBB">
        <w:rPr>
          <w:rFonts w:eastAsia="Calibri"/>
        </w:rPr>
        <w:t>5 / (0,16 + 5)]</w:t>
      </w:r>
      <w:r w:rsidR="00AA58C6">
        <w:rPr>
          <w:rFonts w:eastAsia="Calibri"/>
        </w:rPr>
        <w:t xml:space="preserve">  </w:t>
      </w:r>
      <w:r w:rsidRPr="004C4EBB">
        <w:rPr>
          <w:rFonts w:eastAsia="Calibri"/>
        </w:rPr>
        <w:sym w:font="Symbol" w:char="F0D7"/>
      </w:r>
      <w:r w:rsidRPr="004C4EBB">
        <w:rPr>
          <w:rFonts w:eastAsia="Calibri"/>
        </w:rPr>
        <w:t>10</w:t>
      </w:r>
      <w:r w:rsidRPr="004C4EBB">
        <w:rPr>
          <w:rFonts w:eastAsia="Calibri"/>
          <w:vertAlign w:val="superscript"/>
        </w:rPr>
        <w:t>12</w:t>
      </w:r>
      <w:r w:rsidR="00AA58C6">
        <w:rPr>
          <w:rFonts w:eastAsia="Calibri"/>
          <w:vertAlign w:val="superscript"/>
        </w:rPr>
        <w:t xml:space="preserve">  </w:t>
      </w:r>
      <w:r w:rsidRPr="004C4EBB">
        <w:rPr>
          <w:rFonts w:eastAsia="Calibri"/>
        </w:rPr>
        <w:t>= 155</w:t>
      </w:r>
      <w:r w:rsidRPr="004C4EBB">
        <w:rPr>
          <w:rFonts w:eastAsia="Calibri"/>
        </w:rPr>
        <w:sym w:font="Symbol" w:char="F0D7"/>
      </w:r>
      <w:r w:rsidRPr="004C4EBB">
        <w:rPr>
          <w:rFonts w:eastAsia="Calibri"/>
        </w:rPr>
        <w:t>10</w:t>
      </w:r>
      <w:r w:rsidRPr="004C4EBB">
        <w:rPr>
          <w:rFonts w:eastAsia="Calibri"/>
          <w:vertAlign w:val="superscript"/>
        </w:rPr>
        <w:t>9</w:t>
      </w:r>
      <w:r w:rsidR="00AA58C6">
        <w:rPr>
          <w:rFonts w:eastAsia="Calibri"/>
          <w:vertAlign w:val="superscript"/>
        </w:rPr>
        <w:t xml:space="preserve">  </w:t>
      </w:r>
      <w:r w:rsidRPr="004C4EBB">
        <w:rPr>
          <w:rFonts w:eastAsia="Calibri"/>
        </w:rPr>
        <w:t>Ом,</w:t>
      </w:r>
    </w:p>
    <w:p w:rsidR="004C4EBB" w:rsidRPr="004C4EBB" w:rsidRDefault="004C4EBB" w:rsidP="004C4EBB">
      <w:pPr>
        <w:rPr>
          <w:rFonts w:eastAsia="Calibri"/>
        </w:rPr>
      </w:pPr>
      <w:r w:rsidRPr="004C4EBB">
        <w:rPr>
          <w:rFonts w:eastAsia="Calibri"/>
        </w:rPr>
        <w:t>і порівняно невеликий вихідний опір.</w:t>
      </w:r>
    </w:p>
    <w:p w:rsidR="004C4EBB" w:rsidRPr="004C4EBB" w:rsidRDefault="004C4EBB" w:rsidP="004C4EBB">
      <w:pPr>
        <w:rPr>
          <w:rFonts w:eastAsia="Calibri"/>
        </w:rPr>
      </w:pPr>
      <w:r w:rsidRPr="004C4EBB">
        <w:rPr>
          <w:rFonts w:eastAsia="Calibri"/>
          <w:i/>
          <w:iCs/>
        </w:rPr>
        <w:t>R</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(1 +</w:t>
      </w:r>
      <w:r w:rsidR="00AA58C6">
        <w:rPr>
          <w:rFonts w:eastAsia="Calibri"/>
        </w:rPr>
        <w:t xml:space="preserve">  </w:t>
      </w:r>
      <w:r w:rsidRPr="004C4EBB">
        <w:rPr>
          <w:rFonts w:eastAsia="Calibri"/>
          <w:i/>
          <w:iCs/>
        </w:rPr>
        <w:t>SR</w:t>
      </w:r>
      <w:r w:rsidR="00AA58C6">
        <w:rPr>
          <w:rFonts w:eastAsia="Calibri"/>
          <w:i/>
          <w:iCs/>
        </w:rPr>
        <w:t xml:space="preserve">  </w:t>
      </w:r>
      <w:r w:rsidRPr="004C4EBB">
        <w:rPr>
          <w:rFonts w:eastAsia="Calibri"/>
          <w:i/>
          <w:iCs/>
          <w:vertAlign w:val="subscript"/>
        </w:rPr>
        <w:t>s</w:t>
      </w:r>
      <w:r w:rsidR="00AA58C6">
        <w:rPr>
          <w:rFonts w:eastAsia="Calibri"/>
          <w:i/>
          <w:iCs/>
          <w:vertAlign w:val="subscript"/>
        </w:rPr>
        <w:t xml:space="preserve">  </w:t>
      </w:r>
      <w:r w:rsidRPr="004C4EBB">
        <w:rPr>
          <w:rFonts w:eastAsia="Calibri"/>
        </w:rPr>
        <w:t>) = 50 / (1 + 1,3</w:t>
      </w:r>
      <w:r w:rsidRPr="004C4EBB">
        <w:rPr>
          <w:rFonts w:eastAsia="Calibri"/>
        </w:rPr>
        <w:sym w:font="Symbol" w:char="F0D7"/>
      </w:r>
      <w:r w:rsidRPr="004C4EBB">
        <w:rPr>
          <w:rFonts w:eastAsia="Calibri"/>
        </w:rPr>
        <w:t>50) = 0,76 Ом,</w:t>
      </w:r>
    </w:p>
    <w:p w:rsidR="004C4EBB" w:rsidRPr="004C4EBB" w:rsidRDefault="004C4EBB" w:rsidP="004C4EBB">
      <w:pPr>
        <w:rPr>
          <w:rFonts w:eastAsia="Calibri"/>
        </w:rPr>
      </w:pPr>
      <w:r w:rsidRPr="004C4EBB">
        <w:rPr>
          <w:rFonts w:eastAsia="Calibri"/>
        </w:rPr>
        <w:t xml:space="preserve">або приблизно </w:t>
      </w:r>
      <w:r w:rsidRPr="004C4EBB">
        <w:rPr>
          <w:rFonts w:eastAsia="Calibri"/>
          <w:i/>
          <w:iCs/>
        </w:rPr>
        <w:t>R</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sym w:font="Symbol" w:char="F0BB"/>
      </w:r>
      <w:r w:rsidRPr="004C4EBB">
        <w:rPr>
          <w:rFonts w:eastAsia="Calibri"/>
        </w:rPr>
        <w:t>1 /</w:t>
      </w:r>
      <w:r w:rsidRPr="004C4EBB">
        <w:rPr>
          <w:rFonts w:eastAsia="Calibri"/>
          <w:i/>
          <w:iCs/>
        </w:rPr>
        <w:t>S</w:t>
      </w:r>
      <w:r w:rsidR="00AA58C6">
        <w:rPr>
          <w:rFonts w:eastAsia="Calibri"/>
          <w:i/>
          <w:iCs/>
        </w:rPr>
        <w:t xml:space="preserve">  </w:t>
      </w:r>
      <w:r w:rsidRPr="004C4EBB">
        <w:rPr>
          <w:rFonts w:eastAsia="Calibri"/>
        </w:rPr>
        <w:t>= 1 / 1,3 = 0,77 Ом, що сприяє узгодженню високоомного джерела підсилюваного сигналу з низькоомним навантажувальним пристроєм.</w:t>
      </w:r>
    </w:p>
    <w:p w:rsidR="004C4EBB" w:rsidRPr="004C4EBB" w:rsidRDefault="004C4EBB" w:rsidP="004C4EBB">
      <w:pPr>
        <w:rPr>
          <w:rFonts w:eastAsia="Calibri"/>
        </w:rPr>
      </w:pPr>
      <w:r w:rsidRPr="004C4EBB">
        <w:rPr>
          <w:rFonts w:eastAsia="Calibri"/>
          <w:b/>
          <w:bCs/>
        </w:rPr>
        <w:lastRenderedPageBreak/>
        <w:t xml:space="preserve">2.2. 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амплітудну характеристику </w:t>
      </w:r>
      <w:r w:rsidRPr="004C4EBB">
        <w:rPr>
          <w:rFonts w:eastAsia="Calibri"/>
          <w:i/>
          <w:iCs/>
        </w:rPr>
        <w:t>u</w:t>
      </w:r>
      <w:r w:rsidR="00AA58C6">
        <w:rPr>
          <w:rFonts w:eastAsia="Calibri"/>
          <w:i/>
          <w:iCs/>
        </w:rPr>
        <w:t xml:space="preserve">  </w:t>
      </w:r>
      <w:r w:rsidRPr="004C4EBB">
        <w:rPr>
          <w:rFonts w:eastAsia="Calibri"/>
          <w:i/>
          <w:iCs/>
          <w:vertAlign w:val="subscript"/>
        </w:rPr>
        <w:t>C</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при </w:t>
      </w:r>
      <w:r w:rsidRPr="004C4EBB">
        <w:rPr>
          <w:rFonts w:eastAsia="Calibri"/>
          <w:i/>
          <w:iCs/>
        </w:rPr>
        <w:t>f</w:t>
      </w:r>
      <w:r w:rsidR="00AA58C6">
        <w:rPr>
          <w:rFonts w:eastAsia="Calibri"/>
          <w:i/>
          <w:iCs/>
        </w:rPr>
        <w:t xml:space="preserve">  </w:t>
      </w:r>
      <w:r w:rsidRPr="004C4EBB">
        <w:rPr>
          <w:rFonts w:eastAsia="Calibri"/>
        </w:rPr>
        <w:t>=</w:t>
      </w:r>
      <w:r w:rsidR="00AA58C6">
        <w:rPr>
          <w:rFonts w:eastAsia="Calibri"/>
        </w:rPr>
        <w:t xml:space="preserve">  </w:t>
      </w:r>
      <w:r w:rsidRPr="004C4EBB">
        <w:rPr>
          <w:rFonts w:eastAsia="Calibri"/>
        </w:rPr>
        <w:t>1 кГц, заносячи покази приладів до табл.</w:t>
      </w:r>
      <w:r w:rsidR="00AA58C6">
        <w:rPr>
          <w:rFonts w:eastAsia="Calibri"/>
        </w:rPr>
        <w:t xml:space="preserve">  </w:t>
      </w:r>
      <w:r w:rsidRPr="004C4EBB">
        <w:rPr>
          <w:rFonts w:eastAsia="Calibri"/>
        </w:rPr>
        <w:t xml:space="preserve">5.3. Використовуючи графік амплітудної характеристики </w:t>
      </w:r>
      <w:r w:rsidRPr="004C4EBB">
        <w:rPr>
          <w:rFonts w:eastAsia="Calibri"/>
          <w:i/>
          <w:iCs/>
        </w:rPr>
        <w:t>u</w:t>
      </w:r>
      <w:r w:rsidR="00AA58C6">
        <w:rPr>
          <w:rFonts w:eastAsia="Calibri"/>
          <w:i/>
          <w:iCs/>
        </w:rPr>
        <w:t xml:space="preserve">  </w:t>
      </w:r>
      <w:r w:rsidRPr="004C4EBB">
        <w:rPr>
          <w:rFonts w:eastAsia="Calibri"/>
          <w:i/>
          <w:iCs/>
        </w:rPr>
        <w:t>с</w:t>
      </w:r>
      <w:r w:rsidR="00AA58C6">
        <w:rPr>
          <w:rFonts w:eastAsia="Calibri"/>
          <w:i/>
          <w:iCs/>
          <w:vertAlign w:val="subscript"/>
        </w:rPr>
        <w:t xml:space="preserve">  </w:t>
      </w:r>
      <w:r w:rsidRPr="004C4EBB">
        <w:rPr>
          <w:rFonts w:eastAsia="Calibri"/>
        </w:rPr>
        <w:t>(</w:t>
      </w: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xml:space="preserve">), </w:t>
      </w:r>
      <w:r w:rsidRPr="004C4EBB">
        <w:rPr>
          <w:rFonts w:eastAsia="Calibri"/>
          <w:b/>
          <w:bCs/>
        </w:rPr>
        <w:t xml:space="preserve">визначити </w:t>
      </w:r>
      <w:r w:rsidRPr="004C4EBB">
        <w:rPr>
          <w:rFonts w:eastAsia="Calibri"/>
        </w:rPr>
        <w:t xml:space="preserve">коефіцієнт підсилення </w:t>
      </w:r>
      <w:r w:rsidRPr="004C4EBB">
        <w:rPr>
          <w:rFonts w:eastAsia="Calibri"/>
          <w:i/>
        </w:rPr>
        <w:t>К</w:t>
      </w:r>
      <w:r w:rsidRPr="004C4EBB">
        <w:rPr>
          <w:rFonts w:eastAsia="Calibri"/>
          <w:i/>
          <w:iCs/>
          <w:vertAlign w:val="subscript"/>
        </w:rPr>
        <w:t>u</w:t>
      </w:r>
      <w:r w:rsidR="00AA58C6">
        <w:rPr>
          <w:rFonts w:eastAsia="Calibri"/>
          <w:i/>
          <w:iCs/>
          <w:vertAlign w:val="subscript"/>
        </w:rPr>
        <w:t xml:space="preserve">  </w:t>
      </w:r>
      <w:r w:rsidRPr="004C4EBB">
        <w:rPr>
          <w:rFonts w:eastAsia="Calibri"/>
        </w:rPr>
        <w:t>.</w:t>
      </w: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7" w:name="Tab_2021LEPvor_30"/>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17</w:t>
        </w:r>
      </w:fldSimple>
      <w:bookmarkEnd w:id="47"/>
      <w:r>
        <w:rPr>
          <w:rFonts w:eastAsia="Calibri"/>
        </w:rPr>
        <w:t>.</w:t>
      </w:r>
      <w:r>
        <w:rPr>
          <w:rFonts w:eastAsia="Calibri"/>
        </w:rPr>
        <w:br/>
      </w:r>
      <w:r>
        <w:rPr>
          <w:rFonts w:eastAsia="Calibri"/>
        </w:rPr>
        <w:tab/>
      </w:r>
    </w:p>
    <w:tbl>
      <w:tblPr>
        <w:tblW w:w="0" w:type="auto"/>
        <w:tblInd w:w="132" w:type="dxa"/>
        <w:tblCellMar>
          <w:left w:w="0" w:type="dxa"/>
          <w:right w:w="0" w:type="dxa"/>
        </w:tblCellMar>
        <w:tblLook w:val="04A0"/>
      </w:tblPr>
      <w:tblGrid>
        <w:gridCol w:w="878"/>
        <w:gridCol w:w="879"/>
        <w:gridCol w:w="1196"/>
        <w:gridCol w:w="879"/>
        <w:gridCol w:w="879"/>
        <w:gridCol w:w="879"/>
        <w:gridCol w:w="879"/>
        <w:gridCol w:w="879"/>
        <w:gridCol w:w="879"/>
        <w:gridCol w:w="879"/>
      </w:tblGrid>
      <w:tr w:rsidR="004C4EBB" w:rsidRPr="004C4EBB" w:rsidTr="007248D4">
        <w:tc>
          <w:tcPr>
            <w:tcW w:w="8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З</w:t>
            </w:r>
            <w:r w:rsidR="00AA58C6">
              <w:rPr>
                <w:rFonts w:eastAsia="Calibri"/>
                <w:i/>
                <w:iCs/>
                <w:vertAlign w:val="subscript"/>
              </w:rPr>
              <w:t xml:space="preserve">  </w:t>
            </w:r>
            <w:r w:rsidRPr="004C4EBB">
              <w:rPr>
                <w:rFonts w:eastAsia="Calibri"/>
              </w:rPr>
              <w:t>, В</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3</w:t>
            </w:r>
          </w:p>
        </w:tc>
        <w:tc>
          <w:tcPr>
            <w:tcW w:w="1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4</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6</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7</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8</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9</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12</w:t>
            </w:r>
          </w:p>
        </w:tc>
      </w:tr>
      <w:tr w:rsidR="004C4EBB" w:rsidRPr="004C4EBB" w:rsidTr="007248D4">
        <w:trPr>
          <w:trHeight w:val="135"/>
        </w:trPr>
        <w:tc>
          <w:tcPr>
            <w:tcW w:w="87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С</w:t>
            </w:r>
            <w:r w:rsidR="00AA58C6">
              <w:rPr>
                <w:rFonts w:eastAsia="Calibri"/>
                <w:i/>
                <w:iCs/>
                <w:vertAlign w:val="subscript"/>
              </w:rPr>
              <w:t xml:space="preserve">  </w:t>
            </w:r>
            <w:r w:rsidRPr="004C4EBB">
              <w:rPr>
                <w:rFonts w:eastAsia="Calibri"/>
              </w:rPr>
              <w:t>, В</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119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87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b/>
          <w:bCs/>
        </w:rPr>
      </w:pPr>
    </w:p>
    <w:p w:rsidR="004C4EBB" w:rsidRPr="004C4EBB" w:rsidRDefault="004C4EBB" w:rsidP="004C4EBB">
      <w:pPr>
        <w:rPr>
          <w:rFonts w:eastAsia="Calibri"/>
        </w:rPr>
      </w:pPr>
      <w:r w:rsidRPr="004C4EBB">
        <w:rPr>
          <w:rFonts w:eastAsia="Calibri"/>
          <w:b/>
          <w:bCs/>
        </w:rPr>
        <w:t xml:space="preserve">Завдання 3. Відкрити </w:t>
      </w:r>
      <w:r w:rsidRPr="004C4EBB">
        <w:rPr>
          <w:rFonts w:eastAsia="Calibri"/>
        </w:rPr>
        <w:t xml:space="preserve">файл </w:t>
      </w:r>
      <w:r w:rsidRPr="004C4EBB">
        <w:rPr>
          <w:rFonts w:eastAsia="Calibri"/>
          <w:b/>
          <w:bCs/>
        </w:rPr>
        <w:t>24.14.ms10</w:t>
      </w:r>
      <w:r w:rsidRPr="004C4EBB">
        <w:rPr>
          <w:rFonts w:eastAsia="Calibri"/>
        </w:rPr>
        <w:t>,</w:t>
      </w:r>
      <w:r w:rsidR="00AA58C6">
        <w:rPr>
          <w:rFonts w:eastAsia="Calibri"/>
        </w:rPr>
        <w:t xml:space="preserve">  </w:t>
      </w:r>
      <w:r w:rsidRPr="004C4EBB">
        <w:rPr>
          <w:rFonts w:eastAsia="Calibri"/>
        </w:rPr>
        <w:t>або</w:t>
      </w:r>
      <w:r w:rsidR="00AA58C6">
        <w:rPr>
          <w:rFonts w:eastAsia="Calibri"/>
        </w:rPr>
        <w:t xml:space="preserve">  </w:t>
      </w:r>
      <w:r w:rsidRPr="004C4EBB">
        <w:rPr>
          <w:rFonts w:eastAsia="Calibri"/>
          <w:b/>
          <w:bCs/>
        </w:rPr>
        <w:t>зібрати</w:t>
      </w:r>
      <w:r w:rsidR="00AA58C6">
        <w:rPr>
          <w:rFonts w:eastAsia="Calibri"/>
          <w:b/>
          <w:bCs/>
        </w:rPr>
        <w:t xml:space="preserve">  </w:t>
      </w:r>
      <w:r w:rsidRPr="004C4EBB">
        <w:rPr>
          <w:rFonts w:eastAsia="Calibri"/>
        </w:rPr>
        <w:t xml:space="preserve">на робочому полі </w:t>
      </w:r>
      <w:r w:rsidRPr="004C4EBB">
        <w:rPr>
          <w:rFonts w:eastAsia="Calibri"/>
          <w:i/>
          <w:iCs/>
        </w:rPr>
        <w:t xml:space="preserve">схему для випробування диференціального підсилювача на біполярних транзисторах </w:t>
      </w:r>
      <w:r w:rsidRPr="004C4EBB">
        <w:rPr>
          <w:rFonts w:eastAsia="Calibri"/>
        </w:rPr>
        <w:t xml:space="preserve">(рис. 5.14), </w:t>
      </w:r>
      <w:r w:rsidRPr="004C4EBB">
        <w:rPr>
          <w:rFonts w:eastAsia="Calibri"/>
          <w:b/>
          <w:bCs/>
        </w:rPr>
        <w:t xml:space="preserve">встановити </w:t>
      </w:r>
      <w:r w:rsidRPr="004C4EBB">
        <w:rPr>
          <w:rFonts w:eastAsia="Calibri"/>
        </w:rPr>
        <w:t xml:space="preserve">параметри компонентів схеми і </w:t>
      </w:r>
      <w:r w:rsidRPr="004C4EBB">
        <w:rPr>
          <w:rFonts w:eastAsia="Calibri"/>
          <w:b/>
          <w:bCs/>
        </w:rPr>
        <w:t xml:space="preserve">скопіювати </w:t>
      </w:r>
      <w:r w:rsidRPr="004C4EBB">
        <w:rPr>
          <w:rFonts w:eastAsia="Calibri"/>
        </w:rPr>
        <w:t>схему до звіту.</w:t>
      </w:r>
    </w:p>
    <w:p w:rsidR="004C4EBB" w:rsidRPr="004C4EBB" w:rsidRDefault="004C4EBB" w:rsidP="004C4EBB">
      <w:pPr>
        <w:rPr>
          <w:rFonts w:eastAsia="Calibri"/>
        </w:rPr>
      </w:pPr>
    </w:p>
    <w:p w:rsidR="004C4EBB" w:rsidRPr="004C4EBB" w:rsidRDefault="007160B0" w:rsidP="007248D4">
      <w:pPr>
        <w:ind w:firstLine="0"/>
        <w:jc w:val="center"/>
        <w:rPr>
          <w:rFonts w:eastAsia="Calibri"/>
        </w:rPr>
      </w:pPr>
      <w:r>
        <w:rPr>
          <w:rFonts w:eastAsia="Calibri"/>
          <w:noProof/>
        </w:rPr>
        <w:drawing>
          <wp:inline distT="0" distB="0" distL="0" distR="0">
            <wp:extent cx="6107430" cy="4356100"/>
            <wp:effectExtent l="19050" t="0" r="7620" b="0"/>
            <wp:docPr id="207"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367" cstate="print"/>
                    <a:srcRect/>
                    <a:stretch>
                      <a:fillRect/>
                    </a:stretch>
                  </pic:blipFill>
                  <pic:spPr bwMode="auto">
                    <a:xfrm>
                      <a:off x="0" y="0"/>
                      <a:ext cx="6107430" cy="435610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b/>
          <w:bCs/>
        </w:rPr>
        <w:t>3.1</w:t>
      </w:r>
      <w:r w:rsidRPr="004C4EBB">
        <w:rPr>
          <w:rFonts w:eastAsia="Calibri"/>
        </w:rPr>
        <w:t>. У схемі (рис. 5.14) включені:</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два однакових транзистора </w:t>
      </w:r>
      <w:r w:rsidRPr="004C4EBB">
        <w:rPr>
          <w:rFonts w:eastAsia="Calibri"/>
          <w:b/>
          <w:bCs/>
        </w:rPr>
        <w:t xml:space="preserve">VT1 </w:t>
      </w:r>
      <w:r w:rsidRPr="004C4EBB">
        <w:rPr>
          <w:rFonts w:eastAsia="Calibri"/>
        </w:rPr>
        <w:t xml:space="preserve">і </w:t>
      </w:r>
      <w:r w:rsidRPr="004C4EBB">
        <w:rPr>
          <w:rFonts w:eastAsia="Calibri"/>
          <w:b/>
          <w:bCs/>
        </w:rPr>
        <w:t>VT2</w:t>
      </w:r>
      <w:r w:rsidRPr="004C4EBB">
        <w:rPr>
          <w:rFonts w:eastAsia="Calibri"/>
        </w:rPr>
        <w:t xml:space="preserve">, емітери яких з'єднані між собою, і генератор стабільного струму, зібраний на транзисторі </w:t>
      </w:r>
      <w:r w:rsidRPr="004C4EBB">
        <w:rPr>
          <w:rFonts w:eastAsia="Calibri"/>
          <w:b/>
          <w:bCs/>
        </w:rPr>
        <w:t xml:space="preserve">VT3 </w:t>
      </w:r>
      <w:r w:rsidRPr="004C4EBB">
        <w:rPr>
          <w:rFonts w:eastAsia="Calibri"/>
        </w:rPr>
        <w:t xml:space="preserve">по схемі зі СЕ і напругою </w:t>
      </w:r>
      <w:r w:rsidRPr="004C4EBB">
        <w:rPr>
          <w:rFonts w:eastAsia="Calibri"/>
          <w:i/>
          <w:iCs/>
        </w:rPr>
        <w:t>U</w:t>
      </w:r>
      <w:r w:rsidR="00AA58C6">
        <w:rPr>
          <w:rFonts w:eastAsia="Calibri"/>
          <w:i/>
          <w:iCs/>
        </w:rPr>
        <w:t xml:space="preserve">  </w:t>
      </w:r>
      <w:r w:rsidRPr="004C4EBB">
        <w:rPr>
          <w:rFonts w:eastAsia="Calibri"/>
          <w:i/>
          <w:iCs/>
          <w:vertAlign w:val="subscript"/>
        </w:rPr>
        <w:t>БЕ</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 xml:space="preserve">ст. </w:t>
      </w:r>
      <w:r w:rsidRPr="004C4EBB">
        <w:rPr>
          <w:rFonts w:eastAsia="Calibri"/>
        </w:rPr>
        <w:t xml:space="preserve">стабілітрона </w:t>
      </w:r>
      <w:r w:rsidRPr="004C4EBB">
        <w:rPr>
          <w:rFonts w:eastAsia="Calibri"/>
          <w:b/>
          <w:bCs/>
        </w:rPr>
        <w:t>VЗ</w:t>
      </w:r>
      <w:r w:rsidRPr="004C4EBB">
        <w:rPr>
          <w:rFonts w:eastAsia="Calibri"/>
        </w:rPr>
        <w:t xml:space="preserve">, приєднані до спільної точки </w:t>
      </w:r>
      <w:r w:rsidRPr="004C4EBB">
        <w:rPr>
          <w:rFonts w:eastAsia="Calibri"/>
          <w:b/>
          <w:bCs/>
        </w:rPr>
        <w:t>0</w:t>
      </w:r>
      <w:r w:rsidRPr="004C4EBB">
        <w:rPr>
          <w:rFonts w:eastAsia="Calibri"/>
        </w:rPr>
        <w:t>. Як відомо, вихідний опір такого каскаду з боку колектора змінам струму дуже великий (сотні кіло</w:t>
      </w:r>
      <w:r w:rsidRPr="004C4EBB">
        <w:rPr>
          <w:rFonts w:eastAsia="Calibri"/>
        </w:rPr>
        <w:sym w:font="Symbol" w:char="F02D"/>
      </w:r>
      <w:r w:rsidRPr="004C4EBB">
        <w:rPr>
          <w:rFonts w:eastAsia="Calibri"/>
        </w:rPr>
        <w:t>мегаоми), в той час як опір каскаду постійному струму малий і тому напруга на ньому невелика;</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резистори </w:t>
      </w:r>
      <w:r w:rsidRPr="004C4EBB">
        <w:rPr>
          <w:rFonts w:eastAsia="Calibri"/>
          <w:b/>
          <w:bCs/>
        </w:rPr>
        <w:t xml:space="preserve">Rb1 </w:t>
      </w:r>
      <w:r w:rsidRPr="004C4EBB">
        <w:rPr>
          <w:rFonts w:eastAsia="Calibri"/>
        </w:rPr>
        <w:t xml:space="preserve">і </w:t>
      </w:r>
      <w:r w:rsidRPr="004C4EBB">
        <w:rPr>
          <w:rFonts w:eastAsia="Calibri"/>
          <w:b/>
          <w:bCs/>
        </w:rPr>
        <w:t xml:space="preserve">Rb2 </w:t>
      </w:r>
      <w:r w:rsidRPr="004C4EBB">
        <w:rPr>
          <w:rFonts w:eastAsia="Calibri"/>
        </w:rPr>
        <w:t>(для задання параметрів статичного режиму);</w:t>
      </w:r>
    </w:p>
    <w:p w:rsidR="004C4EBB" w:rsidRPr="004C4EBB" w:rsidRDefault="004C4EBB" w:rsidP="004C4EBB">
      <w:pPr>
        <w:rPr>
          <w:rFonts w:eastAsia="Calibri"/>
        </w:rPr>
      </w:pPr>
      <w:r w:rsidRPr="004C4EBB">
        <w:rPr>
          <w:rFonts w:eastAsia="Calibri"/>
        </w:rPr>
        <w:sym w:font="Symbol" w:char="F02D"/>
      </w:r>
      <w:r w:rsidRPr="004C4EBB">
        <w:rPr>
          <w:rFonts w:eastAsia="Calibri"/>
        </w:rPr>
        <w:t xml:space="preserve">джерела </w:t>
      </w:r>
      <w:r w:rsidRPr="004C4EBB">
        <w:rPr>
          <w:rFonts w:eastAsia="Calibri"/>
          <w:b/>
          <w:bCs/>
        </w:rPr>
        <w:t xml:space="preserve">Е1 </w:t>
      </w:r>
      <w:r w:rsidRPr="004C4EBB">
        <w:rPr>
          <w:rFonts w:eastAsia="Calibri"/>
        </w:rPr>
        <w:t xml:space="preserve">і </w:t>
      </w:r>
      <w:r w:rsidRPr="004C4EBB">
        <w:rPr>
          <w:rFonts w:eastAsia="Calibri"/>
          <w:b/>
          <w:bCs/>
        </w:rPr>
        <w:t xml:space="preserve">Е2 </w:t>
      </w:r>
      <w:r w:rsidRPr="004C4EBB">
        <w:rPr>
          <w:rFonts w:eastAsia="Calibri"/>
        </w:rPr>
        <w:t xml:space="preserve">вхідного сигналу(з блокувальним конденсатором </w:t>
      </w:r>
      <w:r w:rsidRPr="004C4EBB">
        <w:rPr>
          <w:rFonts w:eastAsia="Calibri"/>
          <w:b/>
          <w:bCs/>
        </w:rPr>
        <w:t>С3)</w:t>
      </w:r>
      <w:r w:rsidRPr="004C4EBB">
        <w:rPr>
          <w:rFonts w:eastAsia="Calibri"/>
        </w:rPr>
        <w:t xml:space="preserve">, Внутрішні опори яких імітуються резисторами </w:t>
      </w:r>
      <w:r w:rsidRPr="004C4EBB">
        <w:rPr>
          <w:rFonts w:eastAsia="Calibri"/>
          <w:b/>
          <w:bCs/>
        </w:rPr>
        <w:t>Ri</w:t>
      </w:r>
      <w:r w:rsidRPr="004C4EBB">
        <w:rPr>
          <w:rFonts w:eastAsia="Calibri"/>
        </w:rPr>
        <w:t xml:space="preserve">1 і </w:t>
      </w:r>
      <w:r w:rsidRPr="004C4EBB">
        <w:rPr>
          <w:rFonts w:eastAsia="Calibri"/>
          <w:b/>
          <w:bCs/>
        </w:rPr>
        <w:t>Ri</w:t>
      </w:r>
      <w:r w:rsidRPr="004C4EBB">
        <w:rPr>
          <w:rFonts w:eastAsia="Calibri"/>
        </w:rPr>
        <w:t>2;</w:t>
      </w:r>
    </w:p>
    <w:p w:rsidR="004C4EBB" w:rsidRPr="004C4EBB" w:rsidRDefault="004C4EBB" w:rsidP="004C4EBB">
      <w:pPr>
        <w:rPr>
          <w:rFonts w:eastAsia="Calibri"/>
        </w:rPr>
      </w:pPr>
      <w:r w:rsidRPr="004C4EBB">
        <w:rPr>
          <w:rFonts w:eastAsia="Calibri"/>
        </w:rPr>
        <w:sym w:font="Symbol" w:char="F02D"/>
      </w:r>
      <w:r w:rsidRPr="004C4EBB">
        <w:rPr>
          <w:rFonts w:eastAsia="Calibri"/>
        </w:rPr>
        <w:t>контрольно-вимірювальні прилади.</w:t>
      </w:r>
    </w:p>
    <w:p w:rsidR="004C4EBB" w:rsidRPr="004C4EBB" w:rsidRDefault="004C4EBB" w:rsidP="004C4EBB">
      <w:pPr>
        <w:rPr>
          <w:rFonts w:eastAsia="Calibri"/>
        </w:rPr>
      </w:pPr>
      <w:r w:rsidRPr="004C4EBB">
        <w:rPr>
          <w:rFonts w:eastAsia="Calibri"/>
        </w:rPr>
        <w:t xml:space="preserve">За допомогою вольтметрів </w:t>
      </w:r>
      <w:r w:rsidRPr="004C4EBB">
        <w:rPr>
          <w:rFonts w:eastAsia="Calibri"/>
          <w:b/>
          <w:bCs/>
        </w:rPr>
        <w:t>V</w:t>
      </w:r>
      <w:r w:rsidRPr="004C4EBB">
        <w:rPr>
          <w:rFonts w:eastAsia="Calibri"/>
        </w:rPr>
        <w:t xml:space="preserve">1 і </w:t>
      </w:r>
      <w:r w:rsidRPr="004C4EBB">
        <w:rPr>
          <w:rFonts w:eastAsia="Calibri"/>
          <w:b/>
          <w:bCs/>
        </w:rPr>
        <w:t>V</w:t>
      </w:r>
      <w:r w:rsidRPr="004C4EBB">
        <w:rPr>
          <w:rFonts w:eastAsia="Calibri"/>
        </w:rPr>
        <w:t xml:space="preserve">2, підключених до колекторів транзистори </w:t>
      </w:r>
      <w:r w:rsidRPr="004C4EBB">
        <w:rPr>
          <w:rFonts w:eastAsia="Calibri"/>
          <w:b/>
          <w:bCs/>
        </w:rPr>
        <w:t xml:space="preserve">VT1 </w:t>
      </w:r>
      <w:r w:rsidRPr="004C4EBB">
        <w:rPr>
          <w:rFonts w:eastAsia="Calibri"/>
        </w:rPr>
        <w:t xml:space="preserve">і </w:t>
      </w:r>
      <w:r w:rsidRPr="004C4EBB">
        <w:rPr>
          <w:rFonts w:eastAsia="Calibri"/>
          <w:b/>
          <w:bCs/>
        </w:rPr>
        <w:t>VT2</w:t>
      </w:r>
      <w:r w:rsidRPr="004C4EBB">
        <w:rPr>
          <w:rFonts w:eastAsia="Calibri"/>
        </w:rPr>
        <w:t xml:space="preserve">, вимірюється постійна напруга на колекторах транзисторах; вихідна напруга </w:t>
      </w: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i/>
          <w:iCs/>
        </w:rPr>
        <w:t>=</w:t>
      </w:r>
      <w:r w:rsidR="00AA58C6">
        <w:rPr>
          <w:rFonts w:eastAsia="Calibri"/>
          <w:i/>
          <w:iCs/>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00AA58C6">
        <w:rPr>
          <w:rFonts w:eastAsia="Calibri"/>
        </w:rPr>
        <w:t xml:space="preserve">  </w:t>
      </w:r>
      <w:r w:rsidRPr="004C4EBB">
        <w:rPr>
          <w:rFonts w:eastAsia="Calibri"/>
        </w:rPr>
        <w:t xml:space="preserve"> вимірюється вольтметром </w:t>
      </w:r>
      <w:r w:rsidRPr="004C4EBB">
        <w:rPr>
          <w:rFonts w:eastAsia="Calibri"/>
          <w:b/>
          <w:bCs/>
        </w:rPr>
        <w:t>V4</w:t>
      </w:r>
      <w:r w:rsidRPr="004C4EBB">
        <w:rPr>
          <w:rFonts w:eastAsia="Calibri"/>
        </w:rPr>
        <w:t xml:space="preserve">,  які працюють в режимі </w:t>
      </w:r>
      <w:r w:rsidRPr="004C4EBB">
        <w:rPr>
          <w:rFonts w:eastAsia="Calibri"/>
          <w:b/>
          <w:bCs/>
        </w:rPr>
        <w:t xml:space="preserve">DC </w:t>
      </w:r>
      <w:r w:rsidRPr="004C4EBB">
        <w:rPr>
          <w:rFonts w:eastAsia="Calibri"/>
        </w:rPr>
        <w:t xml:space="preserve">при подачі між базами транзисторів постійного сигналу (при підключенні джерела </w:t>
      </w:r>
      <w:r w:rsidRPr="004C4EBB">
        <w:rPr>
          <w:rFonts w:eastAsia="Calibri"/>
          <w:b/>
          <w:bCs/>
        </w:rPr>
        <w:t xml:space="preserve">E4 </w:t>
      </w:r>
      <w:r w:rsidRPr="004C4EBB">
        <w:rPr>
          <w:rFonts w:eastAsia="Calibri"/>
        </w:rPr>
        <w:t xml:space="preserve">постійної напруги за допомогою ключа </w:t>
      </w:r>
      <w:r w:rsidRPr="004C4EBB">
        <w:rPr>
          <w:rFonts w:eastAsia="Calibri"/>
          <w:b/>
          <w:bCs/>
        </w:rPr>
        <w:t>Q</w:t>
      </w:r>
      <w:r w:rsidRPr="004C4EBB">
        <w:rPr>
          <w:rFonts w:eastAsia="Calibri"/>
        </w:rPr>
        <w:t xml:space="preserve">) і в режимі </w:t>
      </w:r>
      <w:r w:rsidRPr="004C4EBB">
        <w:rPr>
          <w:rFonts w:eastAsia="Calibri"/>
          <w:b/>
          <w:bCs/>
        </w:rPr>
        <w:t xml:space="preserve">АС </w:t>
      </w:r>
      <w:r w:rsidRPr="004C4EBB">
        <w:rPr>
          <w:rFonts w:eastAsia="Calibri"/>
        </w:rPr>
        <w:t xml:space="preserve">при подачі змінних сигналів. За допомогою вольтметра </w:t>
      </w:r>
      <w:r w:rsidRPr="004C4EBB">
        <w:rPr>
          <w:rFonts w:eastAsia="Calibri"/>
          <w:b/>
          <w:bCs/>
        </w:rPr>
        <w:t>V</w:t>
      </w:r>
      <w:r w:rsidRPr="004C4EBB">
        <w:rPr>
          <w:rFonts w:eastAsia="Calibri"/>
        </w:rPr>
        <w:t xml:space="preserve">3 і амперметра </w:t>
      </w:r>
      <w:r w:rsidRPr="004C4EBB">
        <w:rPr>
          <w:rFonts w:eastAsia="Calibri"/>
          <w:b/>
          <w:bCs/>
        </w:rPr>
        <w:t xml:space="preserve">А1 </w:t>
      </w:r>
      <w:r w:rsidRPr="004C4EBB">
        <w:rPr>
          <w:rFonts w:eastAsia="Calibri"/>
        </w:rPr>
        <w:t xml:space="preserve">контролюється струм спокою (за значеннями напруги на резисторі </w:t>
      </w:r>
      <w:r w:rsidRPr="004C4EBB">
        <w:rPr>
          <w:rFonts w:eastAsia="Calibri"/>
          <w:b/>
          <w:bCs/>
        </w:rPr>
        <w:t>Re</w:t>
      </w:r>
      <w:r w:rsidRPr="004C4EBB">
        <w:rPr>
          <w:rFonts w:eastAsia="Calibri"/>
        </w:rPr>
        <w:t xml:space="preserve">) в емітерному колі транзистору </w:t>
      </w:r>
      <w:r w:rsidRPr="004C4EBB">
        <w:rPr>
          <w:rFonts w:eastAsia="Calibri"/>
          <w:b/>
          <w:bCs/>
        </w:rPr>
        <w:t xml:space="preserve">VT3 </w:t>
      </w:r>
      <w:r w:rsidRPr="004C4EBB">
        <w:rPr>
          <w:rFonts w:eastAsia="Calibri"/>
        </w:rPr>
        <w:t xml:space="preserve">і базовий струм цього транзистора, а вхідна і вихідна напруги підсилювача – вольтметрами </w:t>
      </w:r>
      <w:r w:rsidRPr="004C4EBB">
        <w:rPr>
          <w:rFonts w:eastAsia="Calibri"/>
          <w:b/>
          <w:bCs/>
        </w:rPr>
        <w:t xml:space="preserve">V4 </w:t>
      </w:r>
      <w:r w:rsidRPr="004C4EBB">
        <w:rPr>
          <w:rFonts w:eastAsia="Calibri"/>
        </w:rPr>
        <w:t xml:space="preserve">і </w:t>
      </w:r>
      <w:r w:rsidRPr="004C4EBB">
        <w:rPr>
          <w:rFonts w:eastAsia="Calibri"/>
          <w:b/>
          <w:bCs/>
        </w:rPr>
        <w:t>V5</w:t>
      </w:r>
      <w:r w:rsidRPr="004C4EBB">
        <w:rPr>
          <w:rFonts w:eastAsia="Calibri"/>
        </w:rPr>
        <w:t>.</w:t>
      </w:r>
    </w:p>
    <w:p w:rsidR="004C4EBB" w:rsidRPr="004C4EBB" w:rsidRDefault="004C4EBB" w:rsidP="004C4EBB">
      <w:pPr>
        <w:rPr>
          <w:rFonts w:eastAsia="Calibri"/>
        </w:rPr>
      </w:pPr>
      <w:r w:rsidRPr="004C4EBB">
        <w:rPr>
          <w:rFonts w:eastAsia="Calibri"/>
          <w:b/>
          <w:bCs/>
        </w:rPr>
        <w:t>3.2</w:t>
      </w:r>
      <w:r w:rsidRPr="004C4EBB">
        <w:rPr>
          <w:rFonts w:eastAsia="Calibri"/>
        </w:rPr>
        <w:t xml:space="preserve">. </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амплітудну характеристику диференціального підсилювача при ступінчастій зміні ЕРС </w:t>
      </w:r>
      <w:r w:rsidRPr="004C4EBB">
        <w:rPr>
          <w:rFonts w:eastAsia="Calibri"/>
          <w:i/>
          <w:iCs/>
        </w:rPr>
        <w:t>Е</w:t>
      </w:r>
      <w:r w:rsidRPr="004C4EBB">
        <w:rPr>
          <w:rFonts w:eastAsia="Calibri"/>
          <w:vertAlign w:val="subscript"/>
        </w:rPr>
        <w:t>4</w:t>
      </w:r>
      <w:r w:rsidR="00AA58C6">
        <w:rPr>
          <w:rFonts w:eastAsia="Calibri"/>
          <w:vertAlign w:val="subscript"/>
        </w:rPr>
        <w:t xml:space="preserve">  </w:t>
      </w:r>
      <w:r w:rsidRPr="004C4EBB">
        <w:rPr>
          <w:rFonts w:eastAsia="Calibri"/>
        </w:rPr>
        <w:t xml:space="preserve">, </w:t>
      </w:r>
      <w:r w:rsidRPr="004C4EBB">
        <w:rPr>
          <w:rFonts w:eastAsia="Calibri"/>
          <w:b/>
          <w:bCs/>
        </w:rPr>
        <w:t xml:space="preserve">визначити </w:t>
      </w:r>
      <w:r w:rsidRPr="004C4EBB">
        <w:rPr>
          <w:rFonts w:eastAsia="Calibri"/>
        </w:rPr>
        <w:t xml:space="preserve">коефіцієнт підсилення </w:t>
      </w:r>
      <w:r w:rsidRPr="004C4EBB">
        <w:rPr>
          <w:rFonts w:eastAsia="Calibri"/>
          <w:i/>
          <w:iCs/>
        </w:rPr>
        <w:t>К</w:t>
      </w:r>
      <w:r w:rsidR="00AA58C6">
        <w:rPr>
          <w:rFonts w:eastAsia="Calibri"/>
          <w:i/>
          <w:iCs/>
        </w:rPr>
        <w:t xml:space="preserve">  </w:t>
      </w:r>
      <w:r w:rsidRPr="004C4EBB">
        <w:rPr>
          <w:rFonts w:eastAsia="Calibri"/>
          <w:i/>
          <w:iCs/>
          <w:vertAlign w:val="subscript"/>
        </w:rPr>
        <w:t xml:space="preserve">u </w:t>
      </w:r>
      <w:r w:rsidRPr="004C4EBB">
        <w:rPr>
          <w:rFonts w:eastAsia="Calibri"/>
        </w:rPr>
        <w:t>і динамічний діапазон підсилення (в децибелах).</w:t>
      </w:r>
    </w:p>
    <w:p w:rsidR="004C4EBB" w:rsidRPr="004C4EBB" w:rsidRDefault="004C4EBB" w:rsidP="004C4EBB">
      <w:pPr>
        <w:rPr>
          <w:rFonts w:eastAsia="Calibri"/>
        </w:rPr>
      </w:pPr>
      <w:r w:rsidRPr="004C4EBB">
        <w:rPr>
          <w:rFonts w:eastAsia="Calibri"/>
        </w:rPr>
        <w:t>Режими роботи приладів у  схемі вказані в табл.</w:t>
      </w:r>
      <w:r w:rsidR="00AA58C6">
        <w:rPr>
          <w:rFonts w:eastAsia="Calibri"/>
        </w:rPr>
        <w:t xml:space="preserve">  </w:t>
      </w:r>
      <w:r w:rsidRPr="004C4EBB">
        <w:rPr>
          <w:rFonts w:eastAsia="Calibri"/>
        </w:rPr>
        <w:t>5.4.</w:t>
      </w:r>
    </w:p>
    <w:p w:rsidR="004C4EBB" w:rsidRPr="004C4EBB" w:rsidRDefault="007248D4" w:rsidP="007248D4">
      <w:pPr>
        <w:pStyle w:val="TableName"/>
        <w:rPr>
          <w:rFonts w:eastAsia="Calibri"/>
        </w:rPr>
      </w:pPr>
      <w:r>
        <w:rPr>
          <w:rFonts w:eastAsia="Calibri"/>
        </w:rPr>
        <w:lastRenderedPageBreak/>
        <w:tab/>
      </w:r>
      <w:r>
        <w:rPr>
          <w:rFonts w:eastAsia="Calibri"/>
        </w:rPr>
        <w:tab/>
        <w:t xml:space="preserve">Таблиця </w:t>
      </w:r>
      <w:bookmarkStart w:id="48" w:name="Tab_2021LEPvor_31"/>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18</w:t>
        </w:r>
      </w:fldSimple>
      <w:bookmarkEnd w:id="48"/>
      <w:r>
        <w:rPr>
          <w:rFonts w:eastAsia="Calibri"/>
        </w:rPr>
        <w:t>.</w:t>
      </w:r>
      <w:r>
        <w:rPr>
          <w:rFonts w:eastAsia="Calibri"/>
        </w:rPr>
        <w:br/>
      </w:r>
      <w:r>
        <w:rPr>
          <w:rFonts w:eastAsia="Calibri"/>
        </w:rPr>
        <w:tab/>
      </w:r>
    </w:p>
    <w:tbl>
      <w:tblPr>
        <w:tblW w:w="0" w:type="auto"/>
        <w:tblLayout w:type="fixed"/>
        <w:tblCellMar>
          <w:left w:w="0" w:type="dxa"/>
          <w:right w:w="0" w:type="dxa"/>
        </w:tblCellMar>
        <w:tblLook w:val="04A0"/>
      </w:tblPr>
      <w:tblGrid>
        <w:gridCol w:w="1101"/>
        <w:gridCol w:w="1275"/>
        <w:gridCol w:w="575"/>
        <w:gridCol w:w="575"/>
        <w:gridCol w:w="575"/>
        <w:gridCol w:w="576"/>
        <w:gridCol w:w="575"/>
        <w:gridCol w:w="575"/>
        <w:gridCol w:w="576"/>
        <w:gridCol w:w="575"/>
        <w:gridCol w:w="575"/>
        <w:gridCol w:w="576"/>
        <w:gridCol w:w="575"/>
        <w:gridCol w:w="575"/>
        <w:gridCol w:w="576"/>
      </w:tblGrid>
      <w:tr w:rsidR="004C4EBB" w:rsidRPr="004C4EBB" w:rsidTr="004C4EBB">
        <w:trPr>
          <w:trHeight w:val="886"/>
        </w:trPr>
        <w:tc>
          <w:tcPr>
            <w:tcW w:w="1101"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i/>
                <w:iCs/>
              </w:rPr>
              <w:t xml:space="preserve">  </w:t>
            </w:r>
          </w:p>
          <w:p w:rsidR="004C4EBB" w:rsidRPr="004C4EBB" w:rsidRDefault="004C4EBB" w:rsidP="00E547C2">
            <w:pPr>
              <w:spacing w:line="240" w:lineRule="auto"/>
              <w:ind w:firstLine="0"/>
              <w:rPr>
                <w:rFonts w:eastAsia="Calibri"/>
              </w:rPr>
            </w:pPr>
            <w:r w:rsidRPr="004C4EBB">
              <w:rPr>
                <w:rFonts w:eastAsia="Calibri"/>
                <w:i/>
                <w:iCs/>
              </w:rPr>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t>0;</w:t>
            </w:r>
          </w:p>
          <w:p w:rsidR="004C4EBB" w:rsidRPr="004C4EBB" w:rsidRDefault="004C4EBB" w:rsidP="00E547C2">
            <w:pPr>
              <w:spacing w:line="240" w:lineRule="auto"/>
              <w:ind w:firstLine="0"/>
              <w:rPr>
                <w:rFonts w:eastAsia="Calibri"/>
              </w:rPr>
            </w:pP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0.</w:t>
            </w:r>
          </w:p>
          <w:p w:rsidR="004C4EBB" w:rsidRPr="004C4EBB" w:rsidRDefault="004C4EBB" w:rsidP="00E547C2">
            <w:pPr>
              <w:spacing w:line="240" w:lineRule="auto"/>
              <w:ind w:firstLine="0"/>
              <w:rPr>
                <w:rFonts w:eastAsia="Calibri"/>
              </w:rPr>
            </w:pPr>
            <w:r w:rsidRPr="004C4EBB">
              <w:rPr>
                <w:rFonts w:eastAsia="Calibri"/>
              </w:rPr>
              <w:t>вимикач</w:t>
            </w:r>
            <w:r w:rsidR="00AA58C6">
              <w:rPr>
                <w:rFonts w:eastAsia="Calibri"/>
              </w:rPr>
              <w:t xml:space="preserve">  </w:t>
            </w:r>
            <w:r w:rsidRPr="004C4EBB">
              <w:rPr>
                <w:rFonts w:eastAsia="Calibri"/>
                <w:b/>
                <w:bCs/>
              </w:rPr>
              <w:t>Q</w:t>
            </w:r>
            <w:r w:rsidR="00AA58C6">
              <w:rPr>
                <w:rFonts w:eastAsia="Calibri"/>
                <w:b/>
                <w:bCs/>
              </w:rPr>
              <w:t xml:space="preserve">  </w:t>
            </w:r>
            <w:r w:rsidRPr="004C4EBB">
              <w:rPr>
                <w:rFonts w:eastAsia="Calibri"/>
              </w:rPr>
              <w:t>замкнутий</w:t>
            </w:r>
          </w:p>
        </w:tc>
        <w:tc>
          <w:tcPr>
            <w:tcW w:w="12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 (</w:t>
            </w:r>
            <w:r w:rsidR="00AA58C6">
              <w:rPr>
                <w:rFonts w:eastAsia="Calibri"/>
              </w:rPr>
              <w:t xml:space="preserve">  </w:t>
            </w:r>
            <w:r w:rsidRPr="004C4EBB">
              <w:rPr>
                <w:rFonts w:eastAsia="Calibri"/>
              </w:rPr>
              <w:t>ЕРС</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vertAlign w:val="subscript"/>
              </w:rPr>
              <w:t>4</w:t>
            </w:r>
            <w:r w:rsidR="00AA58C6">
              <w:rPr>
                <w:rFonts w:eastAsia="Calibri"/>
                <w:vertAlign w:val="subscript"/>
              </w:rPr>
              <w:t xml:space="preserve">  </w:t>
            </w:r>
            <w:r w:rsidRPr="004C4EBB">
              <w:rPr>
                <w:rFonts w:eastAsia="Calibri"/>
              </w:rPr>
              <w:t>)</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-150</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-125</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-75</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75</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125</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150</w:t>
            </w:r>
          </w:p>
        </w:tc>
      </w:tr>
      <w:tr w:rsidR="004C4EBB" w:rsidRPr="004C4EBB" w:rsidTr="004C4EBB">
        <w:tc>
          <w:tcPr>
            <w:tcW w:w="1101" w:type="dxa"/>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2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 (</w:t>
            </w:r>
            <w:r w:rsidR="00AA58C6">
              <w:rPr>
                <w:rFonts w:eastAsia="Calibri"/>
              </w:rPr>
              <w:t xml:space="preserve">  </w:t>
            </w:r>
            <w:r w:rsidRPr="004C4EBB">
              <w:rPr>
                <w:rFonts w:eastAsia="Calibri"/>
                <w:b/>
                <w:bCs/>
              </w:rPr>
              <w:t>V4</w:t>
            </w:r>
            <w:r w:rsidR="00AA58C6">
              <w:rPr>
                <w:rFonts w:eastAsia="Calibri"/>
                <w:b/>
                <w:bCs/>
              </w:rPr>
              <w:t xml:space="preserve">  </w:t>
            </w:r>
            <w:r w:rsidRPr="004C4EBB">
              <w:rPr>
                <w:rFonts w:eastAsia="Calibri"/>
              </w:rPr>
              <w:t>- режим</w:t>
            </w:r>
            <w:r w:rsidR="00AA58C6">
              <w:rPr>
                <w:rFonts w:eastAsia="Calibri"/>
              </w:rPr>
              <w:t xml:space="preserve">  </w:t>
            </w:r>
            <w:r w:rsidRPr="004C4EBB">
              <w:rPr>
                <w:rFonts w:eastAsia="Calibri"/>
                <w:b/>
                <w:bCs/>
              </w:rPr>
              <w:t>DC</w:t>
            </w:r>
            <w:r w:rsidR="00AA58C6">
              <w:rPr>
                <w:rFonts w:eastAsia="Calibri"/>
                <w:b/>
                <w:bCs/>
              </w:rPr>
              <w:t xml:space="preserve">  </w:t>
            </w:r>
            <w:r w:rsidRPr="004C4EBB">
              <w:rPr>
                <w:rFonts w:eastAsia="Calibri"/>
                <w:b/>
                <w:bCs/>
              </w:rPr>
              <w:t>)</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57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rPr>
      </w:pPr>
      <w:r w:rsidRPr="004C4EBB">
        <w:rPr>
          <w:rFonts w:eastAsia="Calibri"/>
          <w:b/>
          <w:bCs/>
        </w:rPr>
        <w:t>3.3</w:t>
      </w:r>
      <w:r w:rsidRPr="004C4EBB">
        <w:rPr>
          <w:rFonts w:eastAsia="Calibri"/>
        </w:rPr>
        <w:t xml:space="preserve">. </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амплітудні характеристики </w:t>
      </w:r>
      <w:r w:rsidRPr="004C4EBB">
        <w:rPr>
          <w:rFonts w:eastAsia="Calibri"/>
          <w:i/>
          <w:iCs/>
        </w:rPr>
        <w:t>u</w:t>
      </w:r>
      <w:r w:rsidRPr="004C4EBB">
        <w:rPr>
          <w:rFonts w:eastAsia="Calibri"/>
          <w:i/>
          <w:iCs/>
          <w:vertAlign w:val="subscript"/>
        </w:rPr>
        <w:t>вих</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xml:space="preserve">) диференціального підсилювача при симетричному і не симетричному (задати ЕРС </w:t>
      </w:r>
      <w:r w:rsidRPr="004C4EBB">
        <w:rPr>
          <w:rFonts w:eastAsia="Calibri"/>
          <w:i/>
          <w:iCs/>
        </w:rPr>
        <w:t>Е</w:t>
      </w:r>
      <w:r w:rsidRPr="004C4EBB">
        <w:rPr>
          <w:rFonts w:eastAsia="Calibri"/>
          <w:vertAlign w:val="subscript"/>
        </w:rPr>
        <w:t>2</w:t>
      </w:r>
      <w:r w:rsidR="00AA58C6">
        <w:rPr>
          <w:rFonts w:eastAsia="Calibri"/>
          <w:vertAlign w:val="subscript"/>
        </w:rPr>
        <w:t xml:space="preserve">  </w:t>
      </w:r>
      <w:r w:rsidRPr="004C4EBB">
        <w:rPr>
          <w:rFonts w:eastAsia="Calibri"/>
        </w:rPr>
        <w:t xml:space="preserve">= 0) входах при частоті </w:t>
      </w:r>
      <w:r w:rsidRPr="004C4EBB">
        <w:rPr>
          <w:rFonts w:eastAsia="Calibri"/>
          <w:i/>
          <w:iCs/>
        </w:rPr>
        <w:t>f</w:t>
      </w:r>
      <w:r w:rsidR="00AA58C6">
        <w:rPr>
          <w:rFonts w:eastAsia="Calibri"/>
          <w:i/>
          <w:iCs/>
        </w:rPr>
        <w:t xml:space="preserve">  </w:t>
      </w:r>
      <w:r w:rsidRPr="004C4EBB">
        <w:rPr>
          <w:rFonts w:eastAsia="Calibri"/>
        </w:rPr>
        <w:t xml:space="preserve">= 1 кГц, </w:t>
      </w:r>
      <w:r w:rsidRPr="004C4EBB">
        <w:rPr>
          <w:rFonts w:eastAsia="Calibri"/>
          <w:b/>
          <w:bCs/>
        </w:rPr>
        <w:t xml:space="preserve">визначити </w:t>
      </w:r>
      <w:r w:rsidRPr="004C4EBB">
        <w:rPr>
          <w:rFonts w:eastAsia="Calibri"/>
        </w:rPr>
        <w:t xml:space="preserve">коефіцієнт підсилення </w:t>
      </w:r>
      <w:r w:rsidRPr="004C4EBB">
        <w:rPr>
          <w:rFonts w:eastAsia="Calibri"/>
          <w:i/>
        </w:rPr>
        <w:t>К</w:t>
      </w:r>
      <w:r w:rsidR="00AA58C6">
        <w:rPr>
          <w:rFonts w:eastAsia="Calibri"/>
          <w:i/>
          <w:iCs/>
        </w:rPr>
        <w:t xml:space="preserve">  </w:t>
      </w:r>
      <w:r w:rsidRPr="004C4EBB">
        <w:rPr>
          <w:rFonts w:eastAsia="Calibri"/>
          <w:i/>
          <w:iCs/>
          <w:vertAlign w:val="subscript"/>
        </w:rPr>
        <w:t xml:space="preserve">u  </w:t>
      </w:r>
      <w:r w:rsidRPr="004C4EBB">
        <w:rPr>
          <w:rFonts w:eastAsia="Calibri"/>
        </w:rPr>
        <w:t xml:space="preserve"> за напругою і </w:t>
      </w:r>
      <w:r w:rsidRPr="004C4EBB">
        <w:rPr>
          <w:rFonts w:eastAsia="Calibri"/>
          <w:b/>
          <w:bCs/>
        </w:rPr>
        <w:t xml:space="preserve">порівняти </w:t>
      </w:r>
      <w:r w:rsidRPr="004C4EBB">
        <w:rPr>
          <w:rFonts w:eastAsia="Calibri"/>
        </w:rPr>
        <w:t>його з розрахунковим значенням</w:t>
      </w:r>
    </w:p>
    <w:p w:rsidR="004C4EBB" w:rsidRPr="004C4EBB" w:rsidRDefault="004C4EBB" w:rsidP="004C4EBB">
      <w:pPr>
        <w:rPr>
          <w:rFonts w:eastAsia="Calibri"/>
        </w:rPr>
      </w:pPr>
      <w:r w:rsidRPr="004C4EBB">
        <w:rPr>
          <w:rFonts w:eastAsia="Calibri"/>
          <w:i/>
        </w:rPr>
        <w:t>Ku</w:t>
      </w:r>
      <w:r w:rsidR="00AA58C6">
        <w:rPr>
          <w:rFonts w:eastAsia="Calibri"/>
        </w:rPr>
        <w:t xml:space="preserve">  </w:t>
      </w:r>
      <w:r w:rsidRPr="004C4EBB">
        <w:rPr>
          <w:rFonts w:eastAsia="Calibri"/>
        </w:rPr>
        <w:sym w:font="Symbol" w:char="F0BB"/>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Pr="004C4EBB">
        <w:rPr>
          <w:rFonts w:eastAsia="Calibri"/>
          <w:i/>
          <w:iCs/>
        </w:rPr>
        <w:t>R</w:t>
      </w:r>
      <w:r w:rsidRPr="004C4EBB">
        <w:rPr>
          <w:rFonts w:eastAsia="Calibri"/>
          <w:i/>
          <w:iCs/>
          <w:vertAlign w:val="subscript"/>
        </w:rPr>
        <w:t>d</w:t>
      </w:r>
      <w:r w:rsidRPr="004C4EBB">
        <w:rPr>
          <w:rFonts w:eastAsia="Calibri"/>
        </w:rPr>
        <w:t>/[</w:t>
      </w:r>
      <w:r w:rsidRPr="004C4EBB">
        <w:rPr>
          <w:rFonts w:eastAsia="Calibri"/>
          <w:i/>
          <w:iCs/>
        </w:rPr>
        <w:t>h</w:t>
      </w:r>
      <w:r w:rsidR="00AA58C6">
        <w:rPr>
          <w:rFonts w:eastAsia="Calibri"/>
          <w:i/>
          <w:iCs/>
        </w:rPr>
        <w:t xml:space="preserve">  </w:t>
      </w:r>
      <w:r w:rsidRPr="004C4EBB">
        <w:rPr>
          <w:rFonts w:eastAsia="Calibri"/>
          <w:vertAlign w:val="subscript"/>
        </w:rPr>
        <w:t>11</w:t>
      </w:r>
      <w:r w:rsidR="00AA58C6">
        <w:rPr>
          <w:rFonts w:eastAsia="Calibri"/>
          <w:vertAlign w:val="subscript"/>
        </w:rPr>
        <w:t xml:space="preserve">  </w:t>
      </w:r>
      <w:r w:rsidRPr="004C4EBB">
        <w:rPr>
          <w:rFonts w:eastAsia="Calibri"/>
          <w:i/>
          <w:iCs/>
          <w:vertAlign w:val="subscript"/>
        </w:rPr>
        <w:t>Е</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22</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rPr>
        <w:t>)],</w:t>
      </w:r>
    </w:p>
    <w:p w:rsidR="004C4EBB" w:rsidRPr="004C4EBB" w:rsidRDefault="004C4EBB" w:rsidP="004C4EBB">
      <w:pPr>
        <w:rPr>
          <w:rFonts w:eastAsia="Calibri"/>
        </w:rPr>
      </w:pPr>
      <w:r w:rsidRPr="004C4EBB">
        <w:rPr>
          <w:rFonts w:eastAsia="Calibri"/>
        </w:rPr>
        <w:t xml:space="preserve">де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 xml:space="preserve">75, </w:t>
      </w:r>
      <w:r w:rsidRPr="004C4EBB">
        <w:rPr>
          <w:rFonts w:eastAsia="Calibri"/>
          <w:i/>
          <w:iCs/>
        </w:rPr>
        <w:t>h</w:t>
      </w:r>
      <w:r w:rsidR="00AA58C6">
        <w:rPr>
          <w:rFonts w:eastAsia="Calibri"/>
          <w:i/>
          <w:iCs/>
        </w:rPr>
        <w:t xml:space="preserve">  </w:t>
      </w:r>
      <w:r w:rsidRPr="004C4EBB">
        <w:rPr>
          <w:rFonts w:eastAsia="Calibri"/>
          <w:vertAlign w:val="subscript"/>
        </w:rPr>
        <w:t>22</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rPr>
        <w:t>= 2,6</w:t>
      </w:r>
      <w:r w:rsidRPr="004C4EBB">
        <w:rPr>
          <w:rFonts w:eastAsia="Calibri"/>
        </w:rPr>
        <w:sym w:font="Symbol" w:char="F0D7"/>
      </w:r>
      <w:r w:rsidRPr="004C4EBB">
        <w:rPr>
          <w:rFonts w:eastAsia="Calibri"/>
        </w:rPr>
        <w:t>10</w:t>
      </w:r>
      <w:r w:rsidRPr="004C4EBB">
        <w:rPr>
          <w:rFonts w:eastAsia="Calibri"/>
          <w:vertAlign w:val="superscript"/>
        </w:rPr>
        <w:t>-</w:t>
      </w:r>
      <w:r w:rsidR="00AA58C6">
        <w:rPr>
          <w:rFonts w:eastAsia="Calibri"/>
          <w:vertAlign w:val="superscript"/>
        </w:rPr>
        <w:t xml:space="preserve">  </w:t>
      </w:r>
      <w:r w:rsidRPr="004C4EBB">
        <w:rPr>
          <w:rFonts w:eastAsia="Calibri"/>
          <w:vertAlign w:val="superscript"/>
        </w:rPr>
        <w:t>3</w:t>
      </w:r>
      <w:r w:rsidR="00AA58C6">
        <w:rPr>
          <w:rFonts w:eastAsia="Calibri"/>
          <w:vertAlign w:val="superscript"/>
        </w:rPr>
        <w:t xml:space="preserve">  </w:t>
      </w:r>
      <w:r w:rsidRPr="004C4EBB">
        <w:rPr>
          <w:rFonts w:eastAsia="Calibri"/>
        </w:rPr>
        <w:t xml:space="preserve">Ом та </w:t>
      </w:r>
      <w:r w:rsidRPr="004C4EBB">
        <w:rPr>
          <w:rFonts w:eastAsia="Calibri"/>
          <w:i/>
          <w:iCs/>
        </w:rPr>
        <w:t>h</w:t>
      </w:r>
      <w:r w:rsidRPr="004C4EBB">
        <w:rPr>
          <w:rFonts w:eastAsia="Calibri"/>
          <w:vertAlign w:val="subscript"/>
        </w:rPr>
        <w:t>11</w:t>
      </w:r>
      <w:r w:rsidR="00AA58C6">
        <w:rPr>
          <w:rFonts w:eastAsia="Calibri"/>
          <w:vertAlign w:val="subscript"/>
        </w:rPr>
        <w:t xml:space="preserve">  </w:t>
      </w:r>
      <w:r w:rsidRPr="004C4EBB">
        <w:rPr>
          <w:rFonts w:eastAsia="Calibri"/>
          <w:i/>
          <w:iCs/>
          <w:vertAlign w:val="subscript"/>
        </w:rPr>
        <w:t>Е</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 xml:space="preserve">54 Ом </w:t>
      </w:r>
      <w:r w:rsidRPr="004C4EBB">
        <w:rPr>
          <w:rFonts w:eastAsia="Calibri"/>
        </w:rPr>
        <w:sym w:font="Symbol" w:char="F02D"/>
      </w:r>
      <w:r w:rsidRPr="004C4EBB">
        <w:rPr>
          <w:rFonts w:eastAsia="Calibri"/>
        </w:rPr>
        <w:t></w:t>
      </w:r>
      <w:r w:rsidRPr="004C4EBB">
        <w:rPr>
          <w:rFonts w:eastAsia="Calibri"/>
          <w:i/>
          <w:iCs/>
        </w:rPr>
        <w:t>h</w:t>
      </w:r>
      <w:r w:rsidR="00AA58C6">
        <w:rPr>
          <w:rFonts w:eastAsia="Calibri"/>
          <w:i/>
          <w:iCs/>
        </w:rPr>
        <w:t xml:space="preserve">  </w:t>
      </w:r>
      <w:r w:rsidRPr="004C4EBB">
        <w:rPr>
          <w:rFonts w:eastAsia="Calibri"/>
        </w:rPr>
        <w:t xml:space="preserve">-параметри транзистора </w:t>
      </w:r>
      <w:r w:rsidRPr="004C4EBB">
        <w:rPr>
          <w:rFonts w:eastAsia="Calibri"/>
          <w:b/>
          <w:bCs/>
        </w:rPr>
        <w:t>2N3906</w:t>
      </w:r>
      <w:r w:rsidRPr="004C4EBB">
        <w:rPr>
          <w:rFonts w:eastAsia="Calibri"/>
        </w:rPr>
        <w:t xml:space="preserve">, визначені за допомогою характерографа </w:t>
      </w:r>
      <w:r w:rsidRPr="004C4EBB">
        <w:rPr>
          <w:rFonts w:eastAsia="Calibri"/>
          <w:b/>
          <w:bCs/>
        </w:rPr>
        <w:t>ХВР1</w:t>
      </w:r>
      <w:r w:rsidRPr="004C4EBB">
        <w:rPr>
          <w:rFonts w:eastAsia="Calibri"/>
        </w:rPr>
        <w:t>.</w:t>
      </w:r>
    </w:p>
    <w:p w:rsidR="004C4EBB" w:rsidRPr="004C4EBB" w:rsidRDefault="004C4EBB" w:rsidP="004C4EBB">
      <w:pPr>
        <w:rPr>
          <w:rFonts w:eastAsia="Calibri"/>
        </w:rPr>
      </w:pPr>
      <w:r w:rsidRPr="004C4EBB">
        <w:rPr>
          <w:rFonts w:eastAsia="Calibri"/>
        </w:rPr>
        <w:t>Режими роботи приладів схеми вказані в табл.</w:t>
      </w:r>
      <w:r w:rsidR="00AA58C6">
        <w:rPr>
          <w:rFonts w:eastAsia="Calibri"/>
        </w:rPr>
        <w:t xml:space="preserve">  </w:t>
      </w:r>
      <w:r w:rsidRPr="004C4EBB">
        <w:rPr>
          <w:rFonts w:eastAsia="Calibri"/>
        </w:rPr>
        <w:t>5.5.</w:t>
      </w:r>
    </w:p>
    <w:p w:rsidR="004C4EBB" w:rsidRPr="004C4EBB" w:rsidRDefault="004C4EBB" w:rsidP="004C4EBB">
      <w:pPr>
        <w:rPr>
          <w:rFonts w:eastAsia="Calibri"/>
        </w:rPr>
      </w:pPr>
      <w:r w:rsidRPr="004C4EBB">
        <w:rPr>
          <w:rFonts w:eastAsia="Calibri"/>
          <w:b/>
          <w:bCs/>
        </w:rPr>
        <w:t xml:space="preserve">Спостерігати </w:t>
      </w:r>
      <w:r w:rsidRPr="004C4EBB">
        <w:rPr>
          <w:rFonts w:eastAsia="Calibri"/>
        </w:rPr>
        <w:t>за зміною форми вихідної напруги на екрані осцилографа.</w:t>
      </w:r>
    </w:p>
    <w:p w:rsidR="004C4EBB" w:rsidRPr="004C4EBB" w:rsidRDefault="007248D4" w:rsidP="007248D4">
      <w:pPr>
        <w:pStyle w:val="TableName"/>
        <w:rPr>
          <w:rFonts w:eastAsia="Calibri"/>
        </w:rPr>
      </w:pPr>
      <w:r>
        <w:rPr>
          <w:rFonts w:eastAsia="Calibri"/>
        </w:rPr>
        <w:tab/>
      </w:r>
      <w:r>
        <w:rPr>
          <w:rFonts w:eastAsia="Calibri"/>
        </w:rPr>
        <w:tab/>
        <w:t xml:space="preserve">Таблиця </w:t>
      </w:r>
      <w:bookmarkStart w:id="49" w:name="Tab_2021LEPvor_32"/>
      <w:r w:rsidR="008A7B03">
        <w:rPr>
          <w:rFonts w:eastAsia="Calibri"/>
        </w:rPr>
        <w:fldChar w:fldCharType="begin"/>
      </w:r>
      <w:r>
        <w:rPr>
          <w:rFonts w:eastAsia="Calibri"/>
        </w:rPr>
        <w:instrText xml:space="preserve">  STYLEREF 1 \n \t  \* MERGEFORMAT </w:instrText>
      </w:r>
      <w:r w:rsidR="008A7B03">
        <w:rPr>
          <w:rFonts w:eastAsia="Calibri"/>
        </w:rPr>
        <w:fldChar w:fldCharType="separate"/>
      </w:r>
      <w:r w:rsidR="001106CE">
        <w:rPr>
          <w:rFonts w:eastAsia="Calibri"/>
          <w:noProof/>
        </w:rPr>
        <w:t>2</w:t>
      </w:r>
      <w:r w:rsidR="008A7B03">
        <w:rPr>
          <w:rFonts w:eastAsia="Calibri"/>
        </w:rPr>
        <w:fldChar w:fldCharType="end"/>
      </w:r>
      <w:r>
        <w:rPr>
          <w:rFonts w:eastAsia="Calibri"/>
        </w:rPr>
        <w:t>.</w:t>
      </w:r>
      <w:fldSimple w:instr="  SEQ Tab \s 1  \* MERGEFORMAT ">
        <w:r w:rsidR="001106CE">
          <w:rPr>
            <w:rFonts w:eastAsia="Calibri"/>
            <w:noProof/>
          </w:rPr>
          <w:t>19</w:t>
        </w:r>
      </w:fldSimple>
      <w:bookmarkEnd w:id="49"/>
      <w:r>
        <w:rPr>
          <w:rFonts w:eastAsia="Calibri"/>
        </w:rPr>
        <w:t>.</w:t>
      </w:r>
      <w:r>
        <w:rPr>
          <w:rFonts w:eastAsia="Calibri"/>
        </w:rPr>
        <w:br/>
      </w:r>
      <w:r>
        <w:rPr>
          <w:rFonts w:eastAsia="Calibri"/>
        </w:rPr>
        <w:tab/>
      </w:r>
    </w:p>
    <w:tbl>
      <w:tblPr>
        <w:tblW w:w="0" w:type="auto"/>
        <w:tblCellMar>
          <w:left w:w="0" w:type="dxa"/>
          <w:right w:w="0" w:type="dxa"/>
        </w:tblCellMar>
        <w:tblLook w:val="04A0"/>
      </w:tblPr>
      <w:tblGrid>
        <w:gridCol w:w="2122"/>
        <w:gridCol w:w="1177"/>
        <w:gridCol w:w="630"/>
        <w:gridCol w:w="673"/>
        <w:gridCol w:w="673"/>
        <w:gridCol w:w="716"/>
        <w:gridCol w:w="716"/>
        <w:gridCol w:w="716"/>
        <w:gridCol w:w="716"/>
        <w:gridCol w:w="716"/>
        <w:gridCol w:w="716"/>
      </w:tblGrid>
      <w:tr w:rsidR="004C4EBB" w:rsidRPr="004C4EBB" w:rsidTr="004C4EBB">
        <w:trPr>
          <w:trHeight w:val="886"/>
        </w:trPr>
        <w:tc>
          <w:tcPr>
            <w:tcW w:w="116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i/>
                <w:iCs/>
              </w:rPr>
              <w:t xml:space="preserve">  </w:t>
            </w:r>
          </w:p>
          <w:p w:rsidR="004C4EBB" w:rsidRPr="004C4EBB" w:rsidRDefault="004C4EBB" w:rsidP="00E547C2">
            <w:pPr>
              <w:spacing w:line="240" w:lineRule="auto"/>
              <w:ind w:firstLine="0"/>
              <w:rPr>
                <w:rFonts w:eastAsia="Calibri"/>
              </w:rPr>
            </w:pPr>
            <w:r w:rsidRPr="004C4EBB">
              <w:rPr>
                <w:rFonts w:eastAsia="Calibri"/>
              </w:rPr>
              <w:t>Противофазний вхід:</w:t>
            </w:r>
          </w:p>
          <w:p w:rsidR="004C4EBB" w:rsidRPr="004C4EBB" w:rsidRDefault="004C4EBB" w:rsidP="00E547C2">
            <w:pPr>
              <w:spacing w:line="240" w:lineRule="auto"/>
              <w:ind w:firstLine="0"/>
              <w:rPr>
                <w:rFonts w:eastAsia="Calibri"/>
              </w:rPr>
            </w:pPr>
            <w:r w:rsidRPr="004C4EBB">
              <w:rPr>
                <w:rFonts w:eastAsia="Calibri"/>
                <w:i/>
                <w:iCs/>
              </w:rPr>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 xml:space="preserve">Вимикач </w:t>
            </w:r>
            <w:r w:rsidRPr="004C4EBB">
              <w:rPr>
                <w:rFonts w:eastAsia="Calibri"/>
                <w:b/>
                <w:bCs/>
              </w:rPr>
              <w:t xml:space="preserve">Q </w:t>
            </w:r>
            <w:r w:rsidRPr="004C4EBB">
              <w:rPr>
                <w:rFonts w:eastAsia="Calibri"/>
              </w:rPr>
              <w:t>розімкнутий</w:t>
            </w: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rPr>
              <w:sym w:font="Symbol" w:char="F07C"/>
            </w:r>
            <w:r w:rsidRPr="004C4EBB">
              <w:rPr>
                <w:rFonts w:eastAsia="Calibri"/>
                <w:i/>
                <w:iCs/>
              </w:rPr>
              <w:t>E</w:t>
            </w:r>
            <w:r w:rsidR="00AA58C6">
              <w:rPr>
                <w:rFonts w:eastAsia="Calibri"/>
                <w:i/>
                <w:iCs/>
              </w:rPr>
              <w:t xml:space="preserve">  </w:t>
            </w:r>
            <w:r w:rsidRPr="004C4EBB">
              <w:rPr>
                <w:rFonts w:eastAsia="Calibri"/>
                <w:vertAlign w:val="subscript"/>
              </w:rPr>
              <w:t>2</w:t>
            </w:r>
            <w:r w:rsidRPr="004C4EBB">
              <w:rPr>
                <w:rFonts w:eastAsia="Calibri"/>
              </w:rPr>
              <w:sym w:font="Symbol" w:char="F07C"/>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В</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75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125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150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175</w:t>
            </w:r>
          </w:p>
        </w:tc>
      </w:tr>
      <w:tr w:rsidR="004C4EBB" w:rsidRPr="004C4EBB" w:rsidTr="004C4EBB">
        <w:trPr>
          <w:trHeight w:val="886"/>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p w:rsidR="004C4EBB" w:rsidRPr="004C4EBB" w:rsidRDefault="004C4EBB" w:rsidP="00E547C2">
            <w:pPr>
              <w:spacing w:line="240" w:lineRule="auto"/>
              <w:ind w:firstLine="0"/>
              <w:rPr>
                <w:rFonts w:eastAsia="Calibri"/>
              </w:rPr>
            </w:pPr>
            <w:r w:rsidRPr="004C4EBB">
              <w:rPr>
                <w:rFonts w:eastAsia="Calibri"/>
              </w:rPr>
              <w:t>(</w:t>
            </w:r>
            <w:r w:rsidRPr="004C4EBB">
              <w:rPr>
                <w:rFonts w:eastAsia="Calibri"/>
                <w:b/>
                <w:bCs/>
              </w:rPr>
              <w:t>V5,</w:t>
            </w:r>
          </w:p>
          <w:p w:rsidR="004C4EBB" w:rsidRPr="004C4EBB" w:rsidRDefault="004C4EBB" w:rsidP="00E547C2">
            <w:pPr>
              <w:spacing w:line="240" w:lineRule="auto"/>
              <w:ind w:firstLine="0"/>
              <w:rPr>
                <w:rFonts w:eastAsia="Calibri"/>
              </w:rPr>
            </w:pPr>
            <w:r w:rsidRPr="004C4EBB">
              <w:rPr>
                <w:rFonts w:eastAsia="Calibri"/>
              </w:rPr>
              <w:t xml:space="preserve">Режим </w:t>
            </w:r>
            <w:r w:rsidRPr="004C4EBB">
              <w:rPr>
                <w:rFonts w:eastAsia="Calibri"/>
                <w:b/>
                <w:bCs/>
              </w:rPr>
              <w:t>АC</w:t>
            </w:r>
            <w:r w:rsidRPr="004C4EBB">
              <w:rPr>
                <w:rFonts w:eastAsia="Calibri"/>
              </w:rPr>
              <w:t>)</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p w:rsidR="004C4EBB" w:rsidRPr="004C4EBB" w:rsidRDefault="004C4EBB" w:rsidP="00E547C2">
            <w:pPr>
              <w:spacing w:line="240" w:lineRule="auto"/>
              <w:ind w:firstLine="0"/>
              <w:rPr>
                <w:rFonts w:eastAsia="Calibri"/>
              </w:rPr>
            </w:pPr>
            <w:r w:rsidRPr="004C4EBB">
              <w:rPr>
                <w:rFonts w:eastAsia="Calibri"/>
              </w:rPr>
              <w:t>(</w:t>
            </w:r>
            <w:r w:rsidRPr="004C4EBB">
              <w:rPr>
                <w:rFonts w:eastAsia="Calibri"/>
                <w:b/>
                <w:bCs/>
              </w:rPr>
              <w:t>V4</w:t>
            </w:r>
            <w:r w:rsidRPr="004C4EBB">
              <w:rPr>
                <w:rFonts w:eastAsia="Calibri"/>
              </w:rPr>
              <w:t>,</w:t>
            </w:r>
          </w:p>
          <w:p w:rsidR="004C4EBB" w:rsidRPr="004C4EBB" w:rsidRDefault="004C4EBB" w:rsidP="00E547C2">
            <w:pPr>
              <w:spacing w:line="240" w:lineRule="auto"/>
              <w:ind w:firstLine="0"/>
              <w:rPr>
                <w:rFonts w:eastAsia="Calibri"/>
              </w:rPr>
            </w:pPr>
            <w:r w:rsidRPr="004C4EBB">
              <w:rPr>
                <w:rFonts w:eastAsia="Calibri"/>
              </w:rPr>
              <w:t xml:space="preserve">Режим </w:t>
            </w:r>
            <w:r w:rsidRPr="004C4EBB">
              <w:rPr>
                <w:rFonts w:eastAsia="Calibri"/>
                <w:b/>
                <w:bCs/>
              </w:rPr>
              <w:t>АC</w:t>
            </w:r>
            <w:r w:rsidRPr="004C4EBB">
              <w:rPr>
                <w:rFonts w:eastAsia="Calibri"/>
              </w:rPr>
              <w:t>)</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c>
          <w:tcPr>
            <w:tcW w:w="116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 xml:space="preserve">Несиметричний </w:t>
            </w:r>
            <w:r w:rsidRPr="004C4EBB">
              <w:rPr>
                <w:rFonts w:eastAsia="Calibri"/>
              </w:rPr>
              <w:lastRenderedPageBreak/>
              <w:t>вхід</w:t>
            </w:r>
          </w:p>
          <w:p w:rsidR="004C4EBB" w:rsidRPr="004C4EBB" w:rsidRDefault="004C4EBB" w:rsidP="00E547C2">
            <w:pPr>
              <w:spacing w:line="240" w:lineRule="auto"/>
              <w:ind w:firstLine="0"/>
              <w:rPr>
                <w:rFonts w:eastAsia="Calibri"/>
              </w:rPr>
            </w:pPr>
            <w:r w:rsidRPr="004C4EBB">
              <w:rPr>
                <w:rFonts w:eastAsia="Calibri"/>
              </w:rPr>
              <w:t>(</w:t>
            </w:r>
            <w:r w:rsidR="00AA58C6">
              <w:rPr>
                <w:rFonts w:eastAsia="Calibri"/>
              </w:rPr>
              <w:t xml:space="preserve">  </w:t>
            </w:r>
            <w:r w:rsidRPr="004C4EBB">
              <w:rPr>
                <w:rFonts w:eastAsia="Calibri"/>
                <w:i/>
                <w:iCs/>
              </w:rPr>
              <w:t>E</w:t>
            </w:r>
            <w:r w:rsidR="00AA58C6">
              <w:rPr>
                <w:rFonts w:eastAsia="Calibri"/>
                <w:i/>
                <w:iCs/>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 0).</w:t>
            </w:r>
          </w:p>
          <w:p w:rsidR="004C4EBB" w:rsidRPr="004C4EBB" w:rsidRDefault="004C4EBB" w:rsidP="00E547C2">
            <w:pPr>
              <w:spacing w:line="240" w:lineRule="auto"/>
              <w:ind w:firstLine="0"/>
              <w:rPr>
                <w:rFonts w:eastAsia="Calibri"/>
              </w:rPr>
            </w:pPr>
            <w:r w:rsidRPr="004C4EBB">
              <w:rPr>
                <w:rFonts w:eastAsia="Calibri"/>
              </w:rPr>
              <w:t xml:space="preserve">Вимикач </w:t>
            </w:r>
            <w:r w:rsidRPr="004C4EBB">
              <w:rPr>
                <w:rFonts w:eastAsia="Calibri"/>
                <w:b/>
                <w:bCs/>
              </w:rPr>
              <w:t xml:space="preserve">Q </w:t>
            </w:r>
            <w:r w:rsidRPr="004C4EBB">
              <w:rPr>
                <w:rFonts w:eastAsia="Calibri"/>
              </w:rPr>
              <w:t>розімкнутий</w:t>
            </w: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lastRenderedPageBreak/>
              <w:t>E</w:t>
            </w:r>
            <w:r w:rsidR="00AA58C6">
              <w:rPr>
                <w:rFonts w:eastAsia="Calibri"/>
                <w:i/>
                <w:iCs/>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 В</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55</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100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150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200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250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300</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rPr>
              <w:t>350</w:t>
            </w:r>
          </w:p>
        </w:tc>
      </w:tr>
      <w:tr w:rsidR="004C4EBB" w:rsidRPr="004C4EBB" w:rsidTr="004C4EBB">
        <w:trPr>
          <w:trHeight w:val="501"/>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вх</w:t>
            </w:r>
            <w:r w:rsidR="00AA58C6">
              <w:rPr>
                <w:rFonts w:eastAsia="Calibri"/>
                <w:i/>
                <w:iCs/>
                <w:vertAlign w:val="subscript"/>
              </w:rPr>
              <w:t xml:space="preserve">  </w:t>
            </w:r>
            <w:r w:rsidRPr="004C4EBB">
              <w:rPr>
                <w:rFonts w:eastAsia="Calibri"/>
              </w:rPr>
              <w:t>, мВ</w:t>
            </w:r>
          </w:p>
          <w:p w:rsidR="004C4EBB" w:rsidRPr="004C4EBB" w:rsidRDefault="004C4EBB" w:rsidP="00E547C2">
            <w:pPr>
              <w:spacing w:line="240" w:lineRule="auto"/>
              <w:ind w:firstLine="0"/>
              <w:rPr>
                <w:rFonts w:eastAsia="Calibri"/>
              </w:rPr>
            </w:pPr>
            <w:r w:rsidRPr="004C4EBB">
              <w:rPr>
                <w:rFonts w:eastAsia="Calibri"/>
              </w:rPr>
              <w:t>(</w:t>
            </w:r>
            <w:r w:rsidRPr="004C4EBB">
              <w:rPr>
                <w:rFonts w:eastAsia="Calibri"/>
                <w:b/>
                <w:bCs/>
              </w:rPr>
              <w:t>V5,</w:t>
            </w:r>
          </w:p>
          <w:p w:rsidR="004C4EBB" w:rsidRPr="004C4EBB" w:rsidRDefault="004C4EBB" w:rsidP="00E547C2">
            <w:pPr>
              <w:spacing w:line="240" w:lineRule="auto"/>
              <w:ind w:firstLine="0"/>
              <w:rPr>
                <w:rFonts w:eastAsia="Calibri"/>
              </w:rPr>
            </w:pPr>
            <w:r w:rsidRPr="004C4EBB">
              <w:rPr>
                <w:rFonts w:eastAsia="Calibri"/>
              </w:rPr>
              <w:t xml:space="preserve">Режим </w:t>
            </w:r>
            <w:r w:rsidRPr="004C4EBB">
              <w:rPr>
                <w:rFonts w:eastAsia="Calibri"/>
                <w:b/>
                <w:bCs/>
              </w:rPr>
              <w:t>АC</w:t>
            </w:r>
            <w:r w:rsidRPr="004C4EBB">
              <w:rPr>
                <w:rFonts w:eastAsia="Calibri"/>
              </w:rPr>
              <w:t>)</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r w:rsidR="004C4EBB" w:rsidRPr="004C4EBB" w:rsidTr="004C4EBB">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4C4EBB" w:rsidRPr="004C4EBB" w:rsidRDefault="004C4EBB" w:rsidP="00E547C2">
            <w:pPr>
              <w:spacing w:line="240" w:lineRule="auto"/>
              <w:ind w:firstLine="0"/>
              <w:rPr>
                <w:rFonts w:eastAsia="Calibri"/>
              </w:rPr>
            </w:pPr>
          </w:p>
        </w:tc>
        <w:tc>
          <w:tcPr>
            <w:tcW w:w="124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4C4EBB" w:rsidP="00E547C2">
            <w:pPr>
              <w:spacing w:line="240" w:lineRule="auto"/>
              <w:ind w:firstLine="0"/>
              <w:rPr>
                <w:rFonts w:eastAsia="Calibri"/>
              </w:rPr>
            </w:pPr>
            <w:r w:rsidRPr="004C4EBB">
              <w:rPr>
                <w:rFonts w:eastAsia="Calibri"/>
                <w:i/>
                <w:iCs/>
              </w:rPr>
              <w:t>u</w:t>
            </w:r>
            <w:r w:rsidR="00AA58C6">
              <w:rPr>
                <w:rFonts w:eastAsia="Calibri"/>
                <w:i/>
                <w:iCs/>
              </w:rPr>
              <w:t xml:space="preserve">  </w:t>
            </w:r>
            <w:r w:rsidRPr="004C4EBB">
              <w:rPr>
                <w:rFonts w:eastAsia="Calibri"/>
                <w:i/>
                <w:iCs/>
                <w:vertAlign w:val="subscript"/>
              </w:rPr>
              <w:t>вих</w:t>
            </w:r>
            <w:r w:rsidR="00AA58C6">
              <w:rPr>
                <w:rFonts w:eastAsia="Calibri"/>
                <w:i/>
                <w:iCs/>
                <w:vertAlign w:val="subscript"/>
              </w:rPr>
              <w:t xml:space="preserve">  </w:t>
            </w:r>
            <w:r w:rsidRPr="004C4EBB">
              <w:rPr>
                <w:rFonts w:eastAsia="Calibri"/>
              </w:rPr>
              <w:t>, В</w:t>
            </w:r>
          </w:p>
          <w:p w:rsidR="004C4EBB" w:rsidRPr="004C4EBB" w:rsidRDefault="004C4EBB" w:rsidP="00E547C2">
            <w:pPr>
              <w:spacing w:line="240" w:lineRule="auto"/>
              <w:ind w:firstLine="0"/>
              <w:rPr>
                <w:rFonts w:eastAsia="Calibri"/>
              </w:rPr>
            </w:pPr>
            <w:r w:rsidRPr="004C4EBB">
              <w:rPr>
                <w:rFonts w:eastAsia="Calibri"/>
              </w:rPr>
              <w:t>(</w:t>
            </w:r>
            <w:r w:rsidRPr="004C4EBB">
              <w:rPr>
                <w:rFonts w:eastAsia="Calibri"/>
                <w:b/>
                <w:bCs/>
              </w:rPr>
              <w:t>V4,</w:t>
            </w:r>
          </w:p>
          <w:p w:rsidR="004C4EBB" w:rsidRPr="004C4EBB" w:rsidRDefault="004C4EBB" w:rsidP="00E547C2">
            <w:pPr>
              <w:spacing w:line="240" w:lineRule="auto"/>
              <w:ind w:firstLine="0"/>
              <w:rPr>
                <w:rFonts w:eastAsia="Calibri"/>
              </w:rPr>
            </w:pPr>
            <w:r w:rsidRPr="004C4EBB">
              <w:rPr>
                <w:rFonts w:eastAsia="Calibri"/>
              </w:rPr>
              <w:t xml:space="preserve">Режим </w:t>
            </w:r>
            <w:r w:rsidRPr="004C4EBB">
              <w:rPr>
                <w:rFonts w:eastAsia="Calibri"/>
                <w:b/>
                <w:bCs/>
              </w:rPr>
              <w:t>АC</w:t>
            </w:r>
            <w:r w:rsidRPr="004C4EBB">
              <w:rPr>
                <w:rFonts w:eastAsia="Calibri"/>
              </w:rPr>
              <w:t>)</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c>
          <w:tcPr>
            <w:tcW w:w="75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4C4EBB" w:rsidRPr="004C4EBB" w:rsidRDefault="00AA58C6" w:rsidP="00E547C2">
            <w:pPr>
              <w:spacing w:line="240" w:lineRule="auto"/>
              <w:ind w:firstLine="0"/>
              <w:rPr>
                <w:rFonts w:eastAsia="Calibri"/>
              </w:rPr>
            </w:pPr>
            <w:r>
              <w:rPr>
                <w:rFonts w:eastAsia="Calibri"/>
              </w:rPr>
              <w:t xml:space="preserve">  </w:t>
            </w:r>
          </w:p>
        </w:tc>
      </w:tr>
    </w:tbl>
    <w:p w:rsidR="004C4EBB" w:rsidRPr="004C4EBB" w:rsidRDefault="004C4EBB" w:rsidP="004C4EBB">
      <w:pPr>
        <w:rPr>
          <w:rFonts w:eastAsia="Calibri"/>
        </w:rPr>
      </w:pPr>
      <w:r w:rsidRPr="004C4EBB">
        <w:rPr>
          <w:rFonts w:eastAsia="Calibri"/>
        </w:rPr>
        <w:t>Як приклад на рис.5.15 представлені осцилограми вхідних і вихідних сигналів схеми (Рис.</w:t>
      </w:r>
      <w:r w:rsidR="00AA58C6">
        <w:rPr>
          <w:rFonts w:eastAsia="Calibri"/>
        </w:rPr>
        <w:t xml:space="preserve">  </w:t>
      </w:r>
      <w:r w:rsidRPr="004C4EBB">
        <w:rPr>
          <w:rFonts w:eastAsia="Calibri"/>
        </w:rPr>
        <w:t xml:space="preserve">5.14), зняті за допомогою чотирьохканального осцилографа </w:t>
      </w:r>
      <w:r w:rsidRPr="004C4EBB">
        <w:rPr>
          <w:rFonts w:eastAsia="Calibri"/>
          <w:b/>
          <w:bCs/>
        </w:rPr>
        <w:t>XSC1</w:t>
      </w:r>
      <w:r w:rsidRPr="004C4EBB">
        <w:rPr>
          <w:rFonts w:eastAsia="Calibri"/>
        </w:rPr>
        <w:t>, звідки видно, що амплітуди вихідної напруги становлять близько 1,49</w:t>
      </w:r>
      <w:r w:rsidR="00AA58C6">
        <w:rPr>
          <w:rFonts w:eastAsia="Calibri"/>
        </w:rPr>
        <w:t xml:space="preserve">  </w:t>
      </w:r>
      <w:r w:rsidRPr="004C4EBB">
        <w:rPr>
          <w:rFonts w:eastAsia="Calibri"/>
        </w:rPr>
        <w:t>В при амплітуді вхідного сигналу 6,7</w:t>
      </w:r>
      <w:r w:rsidR="00AA58C6">
        <w:rPr>
          <w:rFonts w:eastAsia="Calibri"/>
        </w:rPr>
        <w:t xml:space="preserve">  </w:t>
      </w:r>
      <w:r w:rsidRPr="004C4EBB">
        <w:rPr>
          <w:rFonts w:eastAsia="Calibri"/>
        </w:rPr>
        <w:t xml:space="preserve">мВ, коефіцієнт підсилення </w:t>
      </w:r>
      <w:r w:rsidRPr="004C4EBB">
        <w:rPr>
          <w:rFonts w:eastAsia="Calibri"/>
          <w:i/>
          <w:iCs/>
        </w:rPr>
        <w:t>K</w:t>
      </w:r>
      <w:r w:rsidRPr="004C4EBB">
        <w:rPr>
          <w:rFonts w:eastAsia="Calibri"/>
          <w:i/>
          <w:iCs/>
          <w:vertAlign w:val="subscript"/>
        </w:rPr>
        <w:t>u</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 xml:space="preserve">222, близкій до значенням коефіцієнта </w:t>
      </w:r>
      <w:r w:rsidRPr="004C4EBB">
        <w:rPr>
          <w:rFonts w:eastAsia="Calibri"/>
          <w:i/>
          <w:iCs/>
        </w:rPr>
        <w:t>K</w:t>
      </w:r>
      <w:r w:rsidRPr="004C4EBB">
        <w:rPr>
          <w:rFonts w:eastAsia="Calibri"/>
          <w:i/>
          <w:iCs/>
          <w:vertAlign w:val="subscript"/>
        </w:rPr>
        <w:t>u</w:t>
      </w:r>
      <w:r w:rsidRPr="004C4EBB">
        <w:rPr>
          <w:rFonts w:eastAsia="Calibri"/>
        </w:rPr>
        <w:t>, розрахованому за по формулою</w:t>
      </w:r>
    </w:p>
    <w:p w:rsidR="004C4EBB" w:rsidRPr="004C4EBB" w:rsidRDefault="004C4EBB" w:rsidP="004C4EBB">
      <w:pPr>
        <w:rPr>
          <w:rFonts w:eastAsia="Calibri"/>
        </w:rPr>
      </w:pPr>
      <w:r w:rsidRPr="004C4EBB">
        <w:rPr>
          <w:rFonts w:eastAsia="Calibri"/>
          <w:i/>
        </w:rPr>
        <w:t>Ku</w:t>
      </w:r>
      <w:r w:rsidR="00AA58C6">
        <w:rPr>
          <w:rFonts w:eastAsia="Calibri"/>
        </w:rPr>
        <w:t xml:space="preserve">  </w:t>
      </w:r>
      <w:r w:rsidRPr="004C4EBB">
        <w:rPr>
          <w:rFonts w:eastAsia="Calibri"/>
        </w:rPr>
        <w:sym w:font="Symbol" w:char="F0BB"/>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21</w:t>
      </w:r>
      <w:r w:rsidR="00AA58C6">
        <w:rPr>
          <w:rFonts w:eastAsia="Calibri"/>
          <w:vertAlign w:val="subscript"/>
        </w:rPr>
        <w:t xml:space="preserve">  </w:t>
      </w:r>
      <w:r w:rsidRPr="004C4EBB">
        <w:rPr>
          <w:rFonts w:eastAsia="Calibri"/>
          <w:i/>
          <w:iCs/>
          <w:vertAlign w:val="subscript"/>
        </w:rPr>
        <w:t>Е</w:t>
      </w:r>
      <w:r w:rsidRPr="004C4EBB">
        <w:rPr>
          <w:rFonts w:eastAsia="Calibri"/>
          <w:i/>
          <w:iCs/>
        </w:rPr>
        <w:t>R</w:t>
      </w:r>
      <w:r w:rsidRPr="004C4EBB">
        <w:rPr>
          <w:rFonts w:eastAsia="Calibri"/>
          <w:i/>
          <w:iCs/>
          <w:vertAlign w:val="subscript"/>
        </w:rPr>
        <w:t>d</w:t>
      </w:r>
      <w:r w:rsidRPr="004C4EBB">
        <w:rPr>
          <w:rFonts w:eastAsia="Calibri"/>
        </w:rPr>
        <w:t>/[</w:t>
      </w:r>
      <w:r w:rsidRPr="004C4EBB">
        <w:rPr>
          <w:rFonts w:eastAsia="Calibri"/>
          <w:i/>
          <w:iCs/>
        </w:rPr>
        <w:t>h</w:t>
      </w:r>
      <w:r w:rsidR="00AA58C6">
        <w:rPr>
          <w:rFonts w:eastAsia="Calibri"/>
          <w:i/>
          <w:iCs/>
        </w:rPr>
        <w:t xml:space="preserve">  </w:t>
      </w:r>
      <w:r w:rsidRPr="004C4EBB">
        <w:rPr>
          <w:rFonts w:eastAsia="Calibri"/>
          <w:vertAlign w:val="subscript"/>
        </w:rPr>
        <w:t>11</w:t>
      </w:r>
      <w:r w:rsidR="00AA58C6">
        <w:rPr>
          <w:rFonts w:eastAsia="Calibri"/>
          <w:vertAlign w:val="subscript"/>
        </w:rPr>
        <w:t xml:space="preserve">  </w:t>
      </w:r>
      <w:r w:rsidRPr="004C4EBB">
        <w:rPr>
          <w:rFonts w:eastAsia="Calibri"/>
          <w:i/>
          <w:iCs/>
          <w:vertAlign w:val="subscript"/>
        </w:rPr>
        <w:t>Е</w:t>
      </w:r>
      <w:r w:rsidR="00AA58C6">
        <w:rPr>
          <w:rFonts w:eastAsia="Calibri"/>
        </w:rPr>
        <w:t xml:space="preserve">  </w:t>
      </w:r>
      <w:r w:rsidRPr="004C4EBB">
        <w:rPr>
          <w:rFonts w:eastAsia="Calibri"/>
        </w:rPr>
        <w:t>(1</w:t>
      </w:r>
      <w:r w:rsidR="00AA58C6">
        <w:rPr>
          <w:rFonts w:eastAsia="Calibri"/>
        </w:rPr>
        <w:t xml:space="preserve">  </w:t>
      </w:r>
      <w:r w:rsidRPr="004C4EBB">
        <w:rPr>
          <w:rFonts w:eastAsia="Calibri"/>
        </w:rPr>
        <w:t>+</w:t>
      </w:r>
      <w:r w:rsidR="00AA58C6">
        <w:rPr>
          <w:rFonts w:eastAsia="Calibri"/>
        </w:rPr>
        <w:t xml:space="preserve">  </w:t>
      </w:r>
      <w:r w:rsidRPr="004C4EBB">
        <w:rPr>
          <w:rFonts w:eastAsia="Calibri"/>
          <w:i/>
          <w:iCs/>
        </w:rPr>
        <w:t>H</w:t>
      </w:r>
      <w:r w:rsidR="00AA58C6">
        <w:rPr>
          <w:rFonts w:eastAsia="Calibri"/>
          <w:i/>
          <w:iCs/>
        </w:rPr>
        <w:t xml:space="preserve">  </w:t>
      </w:r>
      <w:r w:rsidRPr="004C4EBB">
        <w:rPr>
          <w:rFonts w:eastAsia="Calibri"/>
          <w:vertAlign w:val="subscript"/>
        </w:rPr>
        <w:t>22</w:t>
      </w:r>
      <w:r w:rsidR="00AA58C6">
        <w:rPr>
          <w:rFonts w:eastAsia="Calibri"/>
          <w:vertAlign w:val="subscript"/>
        </w:rPr>
        <w:t xml:space="preserve">  </w:t>
      </w:r>
      <w:r w:rsidRPr="004C4EBB">
        <w:rPr>
          <w:rFonts w:eastAsia="Calibri"/>
          <w:i/>
          <w:iCs/>
          <w:vertAlign w:val="subscript"/>
        </w:rPr>
        <w:t>Е</w:t>
      </w:r>
      <w:r w:rsidR="00AA58C6">
        <w:rPr>
          <w:rFonts w:eastAsia="Calibri"/>
          <w:i/>
          <w:iCs/>
          <w:vertAlign w:val="subscript"/>
        </w:rPr>
        <w:t xml:space="preserve">  </w:t>
      </w:r>
      <w:r w:rsidRPr="004C4EBB">
        <w:rPr>
          <w:rFonts w:eastAsia="Calibri"/>
          <w:i/>
          <w:iCs/>
        </w:rPr>
        <w:t>R</w:t>
      </w:r>
      <w:r w:rsidR="00AA58C6">
        <w:rPr>
          <w:rFonts w:eastAsia="Calibri"/>
          <w:i/>
          <w:iCs/>
        </w:rPr>
        <w:t xml:space="preserve">  </w:t>
      </w:r>
      <w:r w:rsidRPr="004C4EBB">
        <w:rPr>
          <w:rFonts w:eastAsia="Calibri"/>
          <w:i/>
          <w:iCs/>
          <w:vertAlign w:val="subscript"/>
        </w:rPr>
        <w:t>d</w:t>
      </w:r>
      <w:r w:rsidR="00AA58C6">
        <w:rPr>
          <w:rFonts w:eastAsia="Calibri"/>
          <w:i/>
          <w:iCs/>
          <w:vertAlign w:val="subscript"/>
        </w:rPr>
        <w:t xml:space="preserve">  </w:t>
      </w:r>
      <w:r w:rsidRPr="004C4EBB">
        <w:rPr>
          <w:rFonts w:eastAsia="Calibri"/>
        </w:rPr>
        <w:t>)]</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75</w:t>
      </w:r>
      <w:r w:rsidR="00AA58C6">
        <w:rPr>
          <w:rFonts w:eastAsia="Calibri"/>
        </w:rPr>
        <w:t xml:space="preserve">  </w:t>
      </w:r>
      <w:r w:rsidRPr="004C4EBB">
        <w:rPr>
          <w:rFonts w:eastAsia="Calibri"/>
        </w:rPr>
        <w:sym w:font="Symbol" w:char="F0D7"/>
      </w:r>
      <w:r w:rsidRPr="004C4EBB">
        <w:rPr>
          <w:rFonts w:eastAsia="Calibri"/>
        </w:rPr>
        <w:t>300/ [54(1</w:t>
      </w:r>
      <w:r w:rsidR="00AA58C6">
        <w:rPr>
          <w:rFonts w:eastAsia="Calibri"/>
        </w:rPr>
        <w:t xml:space="preserve">  </w:t>
      </w:r>
      <w:r w:rsidRPr="004C4EBB">
        <w:rPr>
          <w:rFonts w:eastAsia="Calibri"/>
        </w:rPr>
        <w:t>+</w:t>
      </w:r>
      <w:r w:rsidR="00AA58C6">
        <w:rPr>
          <w:rFonts w:eastAsia="Calibri"/>
        </w:rPr>
        <w:t xml:space="preserve">  </w:t>
      </w:r>
      <w:r w:rsidRPr="004C4EBB">
        <w:rPr>
          <w:rFonts w:eastAsia="Calibri"/>
        </w:rPr>
        <w:t>2,6</w:t>
      </w:r>
      <w:r w:rsidRPr="004C4EBB">
        <w:rPr>
          <w:rFonts w:eastAsia="Calibri"/>
        </w:rPr>
        <w:sym w:font="Symbol" w:char="F0D7"/>
      </w:r>
      <w:r w:rsidRPr="004C4EBB">
        <w:rPr>
          <w:rFonts w:eastAsia="Calibri"/>
        </w:rPr>
        <w:t>10</w:t>
      </w:r>
      <w:r w:rsidRPr="004C4EBB">
        <w:rPr>
          <w:rFonts w:eastAsia="Calibri"/>
          <w:vertAlign w:val="superscript"/>
        </w:rPr>
        <w:t>-3</w:t>
      </w:r>
      <w:r w:rsidR="00AA58C6">
        <w:rPr>
          <w:rFonts w:eastAsia="Calibri"/>
          <w:vertAlign w:val="superscript"/>
        </w:rPr>
        <w:t xml:space="preserve">  </w:t>
      </w:r>
      <w:r w:rsidRPr="004C4EBB">
        <w:rPr>
          <w:rFonts w:eastAsia="Calibri"/>
        </w:rPr>
        <w:sym w:font="Symbol" w:char="F0D7"/>
      </w:r>
      <w:r w:rsidRPr="004C4EBB">
        <w:rPr>
          <w:rFonts w:eastAsia="Calibri"/>
        </w:rPr>
        <w:t>300)]</w:t>
      </w:r>
      <w:r w:rsidR="00AA58C6">
        <w:rPr>
          <w:rFonts w:eastAsia="Calibri"/>
        </w:rPr>
        <w:t xml:space="preserve">  </w:t>
      </w:r>
      <w:r w:rsidRPr="004C4EBB">
        <w:rPr>
          <w:rFonts w:eastAsia="Calibri"/>
        </w:rPr>
        <w:sym w:font="Symbol" w:char="F0BB"/>
      </w:r>
      <w:r w:rsidR="00AA58C6">
        <w:rPr>
          <w:rFonts w:eastAsia="Calibri"/>
        </w:rPr>
        <w:t xml:space="preserve">  </w:t>
      </w:r>
      <w:r w:rsidRPr="004C4EBB">
        <w:rPr>
          <w:rFonts w:eastAsia="Calibri"/>
        </w:rPr>
        <w:t>234.</w:t>
      </w:r>
    </w:p>
    <w:p w:rsidR="004C4EBB" w:rsidRPr="004C4EBB" w:rsidRDefault="007160B0" w:rsidP="007248D4">
      <w:pPr>
        <w:jc w:val="center"/>
        <w:rPr>
          <w:rFonts w:eastAsia="Calibri"/>
        </w:rPr>
      </w:pPr>
      <w:r>
        <w:rPr>
          <w:rFonts w:eastAsia="Calibri"/>
          <w:noProof/>
        </w:rPr>
        <w:drawing>
          <wp:inline distT="0" distB="0" distL="0" distR="0">
            <wp:extent cx="3580130" cy="2950210"/>
            <wp:effectExtent l="19050" t="0" r="1270" b="0"/>
            <wp:docPr id="208"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368" cstate="print"/>
                    <a:srcRect/>
                    <a:stretch>
                      <a:fillRect/>
                    </a:stretch>
                  </pic:blipFill>
                  <pic:spPr bwMode="auto">
                    <a:xfrm>
                      <a:off x="0" y="0"/>
                      <a:ext cx="3580130" cy="2950210"/>
                    </a:xfrm>
                    <a:prstGeom prst="rect">
                      <a:avLst/>
                    </a:prstGeom>
                    <a:noFill/>
                    <a:ln w="9525">
                      <a:noFill/>
                      <a:miter lim="800000"/>
                      <a:headEnd/>
                      <a:tailEnd/>
                    </a:ln>
                  </pic:spPr>
                </pic:pic>
              </a:graphicData>
            </a:graphic>
          </wp:inline>
        </w:drawing>
      </w:r>
    </w:p>
    <w:p w:rsidR="004C4EBB" w:rsidRPr="004C4EBB" w:rsidRDefault="004C4EBB" w:rsidP="004C4EBB">
      <w:pPr>
        <w:rPr>
          <w:rFonts w:eastAsia="Calibri"/>
        </w:rPr>
      </w:pPr>
    </w:p>
    <w:p w:rsidR="004C4EBB" w:rsidRPr="004C4EBB" w:rsidRDefault="004C4EBB" w:rsidP="004C4EBB">
      <w:pPr>
        <w:rPr>
          <w:rFonts w:eastAsia="Calibri"/>
        </w:rPr>
      </w:pPr>
      <w:r w:rsidRPr="004C4EBB">
        <w:rPr>
          <w:rFonts w:eastAsia="Calibri"/>
          <w:b/>
          <w:bCs/>
        </w:rPr>
        <w:t>3</w:t>
      </w:r>
      <w:r w:rsidRPr="004C4EBB">
        <w:rPr>
          <w:rFonts w:eastAsia="Calibri"/>
        </w:rPr>
        <w:t>.</w:t>
      </w:r>
      <w:r w:rsidRPr="004C4EBB">
        <w:rPr>
          <w:rFonts w:eastAsia="Calibri"/>
          <w:b/>
          <w:bCs/>
        </w:rPr>
        <w:t>4</w:t>
      </w:r>
      <w:r w:rsidRPr="004C4EBB">
        <w:rPr>
          <w:rFonts w:eastAsia="Calibri"/>
        </w:rPr>
        <w:t xml:space="preserve">. </w:t>
      </w:r>
      <w:r w:rsidRPr="004C4EBB">
        <w:rPr>
          <w:rFonts w:eastAsia="Calibri"/>
          <w:b/>
        </w:rPr>
        <w:t>Додаткове завдання*</w:t>
      </w:r>
      <w:r w:rsidRPr="004C4EBB">
        <w:rPr>
          <w:rFonts w:eastAsia="Calibri"/>
        </w:rPr>
        <w:t xml:space="preserve">. </w:t>
      </w:r>
      <w:r w:rsidRPr="004C4EBB">
        <w:rPr>
          <w:rFonts w:eastAsia="Calibri"/>
          <w:b/>
          <w:bCs/>
        </w:rPr>
        <w:t xml:space="preserve">Зняти </w:t>
      </w:r>
      <w:r w:rsidRPr="004C4EBB">
        <w:rPr>
          <w:rFonts w:eastAsia="Calibri"/>
        </w:rPr>
        <w:t xml:space="preserve">і </w:t>
      </w:r>
      <w:r w:rsidRPr="004C4EBB">
        <w:rPr>
          <w:rFonts w:eastAsia="Calibri"/>
          <w:b/>
          <w:bCs/>
        </w:rPr>
        <w:t xml:space="preserve">побудувати </w:t>
      </w:r>
      <w:r w:rsidRPr="004C4EBB">
        <w:rPr>
          <w:rFonts w:eastAsia="Calibri"/>
        </w:rPr>
        <w:t xml:space="preserve">амплітудні характеристики диференціального підсилювача і визначити коефіцієнти підсилення </w:t>
      </w:r>
      <w:r w:rsidRPr="004C4EBB">
        <w:rPr>
          <w:rFonts w:eastAsia="Calibri"/>
          <w:i/>
        </w:rPr>
        <w:t>К</w:t>
      </w:r>
      <w:r w:rsidRPr="004C4EBB">
        <w:rPr>
          <w:rFonts w:eastAsia="Calibri"/>
          <w:i/>
          <w:vertAlign w:val="subscript"/>
        </w:rPr>
        <w:t>u</w:t>
      </w:r>
      <w:r w:rsidRPr="004C4EBB">
        <w:rPr>
          <w:rFonts w:eastAsia="Calibri"/>
        </w:rPr>
        <w:t>:</w:t>
      </w:r>
    </w:p>
    <w:p w:rsidR="004C4EBB" w:rsidRPr="004C4EBB" w:rsidRDefault="004C4EBB" w:rsidP="004C4EBB">
      <w:pPr>
        <w:rPr>
          <w:rFonts w:eastAsia="Calibri"/>
        </w:rPr>
      </w:pPr>
      <w:r w:rsidRPr="004C4EBB">
        <w:rPr>
          <w:rFonts w:eastAsia="Calibri"/>
          <w:i/>
          <w:iCs/>
        </w:rPr>
        <w:t>а</w:t>
      </w:r>
      <w:r w:rsidRPr="004C4EBB">
        <w:rPr>
          <w:rFonts w:eastAsia="Calibri"/>
        </w:rPr>
        <w:t xml:space="preserve">) при зміні початкової фази </w:t>
      </w:r>
      <w:r w:rsidRPr="004C4EBB">
        <w:rPr>
          <w:rFonts w:eastAsia="Calibri"/>
          <w:i/>
          <w:iCs/>
        </w:rPr>
        <w:sym w:font="Symbol" w:char="F059"/>
      </w:r>
      <w:r w:rsidRPr="004C4EBB">
        <w:rPr>
          <w:rFonts w:eastAsia="Calibri"/>
          <w:i/>
          <w:iCs/>
          <w:vertAlign w:val="subscript"/>
        </w:rPr>
        <w:t>e</w:t>
      </w:r>
      <w:r w:rsidR="00AA58C6">
        <w:rPr>
          <w:rFonts w:eastAsia="Calibri"/>
          <w:i/>
          <w:iCs/>
          <w:vertAlign w:val="subscript"/>
        </w:rPr>
        <w:t xml:space="preserve">  </w:t>
      </w:r>
      <w:r w:rsidRPr="004C4EBB">
        <w:rPr>
          <w:rFonts w:eastAsia="Calibri"/>
          <w:vertAlign w:val="subscript"/>
        </w:rPr>
        <w:t xml:space="preserve">2 </w:t>
      </w:r>
      <w:r w:rsidRPr="004C4EBB">
        <w:rPr>
          <w:rFonts w:eastAsia="Calibri"/>
        </w:rPr>
        <w:t xml:space="preserve">ЕРС джерела сигналу </w:t>
      </w:r>
      <w:r w:rsidRPr="004C4EBB">
        <w:rPr>
          <w:rFonts w:eastAsia="Calibri"/>
          <w:b/>
          <w:bCs/>
        </w:rPr>
        <w:t xml:space="preserve">Е2 </w:t>
      </w:r>
      <w:r w:rsidRPr="004C4EBB">
        <w:rPr>
          <w:rFonts w:eastAsia="Calibri"/>
        </w:rPr>
        <w:t xml:space="preserve">при </w:t>
      </w:r>
      <w:r w:rsidRPr="004C4EBB">
        <w:rPr>
          <w:rFonts w:eastAsia="Calibri"/>
          <w:i/>
          <w:iCs/>
        </w:rPr>
        <w:t>Е</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vertAlign w:val="subscript"/>
        </w:rPr>
        <w:t>2</w:t>
      </w:r>
      <w:r w:rsidR="00AA58C6">
        <w:rPr>
          <w:rFonts w:eastAsia="Calibri"/>
          <w:vertAlign w:val="subscript"/>
        </w:rPr>
        <w:t xml:space="preserve">  </w:t>
      </w:r>
      <w:r w:rsidRPr="004C4EBB">
        <w:rPr>
          <w:rFonts w:eastAsia="Calibri"/>
        </w:rPr>
        <w:t>&lt;</w:t>
      </w:r>
      <w:r w:rsidR="00AA58C6">
        <w:rPr>
          <w:rFonts w:eastAsia="Calibri"/>
        </w:rPr>
        <w:t xml:space="preserve">  </w:t>
      </w:r>
      <w:r w:rsidRPr="004C4EBB">
        <w:rPr>
          <w:rFonts w:eastAsia="Calibri"/>
          <w:i/>
          <w:iCs/>
        </w:rPr>
        <w:t>Е</w:t>
      </w:r>
      <w:r w:rsidR="00AA58C6">
        <w:rPr>
          <w:rFonts w:eastAsia="Calibri"/>
          <w:i/>
          <w:iCs/>
        </w:rPr>
        <w:t xml:space="preserve">  </w:t>
      </w:r>
      <w:r w:rsidRPr="004C4EBB">
        <w:rPr>
          <w:rFonts w:eastAsia="Calibri"/>
          <w:i/>
          <w:iCs/>
          <w:vertAlign w:val="subscript"/>
        </w:rPr>
        <w:t>m</w:t>
      </w:r>
      <w:r w:rsidR="00AA58C6">
        <w:rPr>
          <w:rFonts w:eastAsia="Calibri"/>
          <w:i/>
          <w:iCs/>
          <w:vertAlign w:val="subscript"/>
        </w:rPr>
        <w:t xml:space="preserve">  </w:t>
      </w:r>
      <w:r w:rsidRPr="004C4EBB">
        <w:rPr>
          <w:rFonts w:eastAsia="Calibri"/>
          <w:vertAlign w:val="subscript"/>
        </w:rPr>
        <w:t xml:space="preserve">3 </w:t>
      </w:r>
      <w:r w:rsidRPr="004C4EBB">
        <w:rPr>
          <w:rFonts w:eastAsia="Calibri"/>
        </w:rPr>
        <w:t xml:space="preserve">і незміненій фазі ЕРС джерела </w:t>
      </w:r>
      <w:r w:rsidRPr="004C4EBB">
        <w:rPr>
          <w:rFonts w:eastAsia="Calibri"/>
          <w:b/>
          <w:bCs/>
        </w:rPr>
        <w:t>Е1</w:t>
      </w:r>
      <w:r w:rsidRPr="004C4EBB">
        <w:rPr>
          <w:rFonts w:eastAsia="Calibri"/>
        </w:rPr>
        <w:t xml:space="preserve">, тобто при </w:t>
      </w:r>
      <w:r w:rsidRPr="004C4EBB">
        <w:rPr>
          <w:rFonts w:eastAsia="Calibri"/>
          <w:i/>
          <w:iCs/>
        </w:rPr>
        <w:sym w:font="Symbol" w:char="F059"/>
      </w:r>
      <w:r w:rsidRPr="004C4EBB">
        <w:rPr>
          <w:rFonts w:eastAsia="Calibri"/>
          <w:i/>
          <w:iCs/>
          <w:vertAlign w:val="subscript"/>
        </w:rPr>
        <w:t>e</w:t>
      </w:r>
      <w:r w:rsidR="00AA58C6">
        <w:rPr>
          <w:rFonts w:eastAsia="Calibri"/>
          <w:i/>
          <w:iCs/>
          <w:vertAlign w:val="subscript"/>
        </w:rPr>
        <w:t xml:space="preserve">  </w:t>
      </w:r>
      <w:r w:rsidRPr="004C4EBB">
        <w:rPr>
          <w:rFonts w:eastAsia="Calibri"/>
          <w:vertAlign w:val="subscript"/>
        </w:rPr>
        <w:t>1</w:t>
      </w:r>
      <w:r w:rsidR="00AA58C6">
        <w:rPr>
          <w:rFonts w:eastAsia="Calibri"/>
          <w:vertAlign w:val="subscript"/>
        </w:rPr>
        <w:t xml:space="preserve">  </w:t>
      </w:r>
      <w:r w:rsidRPr="004C4EBB">
        <w:rPr>
          <w:rFonts w:eastAsia="Calibri"/>
        </w:rPr>
        <w:t>=</w:t>
      </w:r>
      <w:r w:rsidR="00AA58C6">
        <w:rPr>
          <w:rFonts w:eastAsia="Calibri"/>
        </w:rPr>
        <w:t xml:space="preserve">  </w:t>
      </w:r>
      <w:r w:rsidRPr="004C4EBB">
        <w:rPr>
          <w:rFonts w:eastAsia="Calibri"/>
          <w:i/>
          <w:iCs/>
        </w:rPr>
        <w:t>const</w:t>
      </w:r>
      <w:r w:rsidR="00AA58C6">
        <w:rPr>
          <w:rFonts w:eastAsia="Calibri"/>
          <w:i/>
          <w:iCs/>
        </w:rPr>
        <w:t xml:space="preserve">  </w:t>
      </w:r>
      <w:r w:rsidRPr="004C4EBB">
        <w:rPr>
          <w:rFonts w:eastAsia="Calibri"/>
        </w:rPr>
        <w:t>;</w:t>
      </w:r>
    </w:p>
    <w:p w:rsidR="004C4EBB" w:rsidRPr="004C4EBB" w:rsidRDefault="004C4EBB" w:rsidP="004C4EBB">
      <w:pPr>
        <w:rPr>
          <w:rFonts w:eastAsia="Calibri"/>
        </w:rPr>
      </w:pPr>
      <w:r w:rsidRPr="004C4EBB">
        <w:rPr>
          <w:rFonts w:eastAsia="Calibri"/>
          <w:i/>
          <w:iCs/>
        </w:rPr>
        <w:lastRenderedPageBreak/>
        <w:t>б</w:t>
      </w:r>
      <w:r w:rsidR="00AA58C6">
        <w:rPr>
          <w:rFonts w:eastAsia="Calibri"/>
          <w:i/>
          <w:iCs/>
        </w:rPr>
        <w:t xml:space="preserve">  </w:t>
      </w:r>
      <w:r w:rsidRPr="004C4EBB">
        <w:rPr>
          <w:rFonts w:eastAsia="Calibri"/>
        </w:rPr>
        <w:t xml:space="preserve">) при зміні опорів резисторів </w:t>
      </w:r>
      <w:r w:rsidRPr="004C4EBB">
        <w:rPr>
          <w:rFonts w:eastAsia="Calibri"/>
          <w:b/>
          <w:bCs/>
        </w:rPr>
        <w:t>Rd1</w:t>
      </w:r>
      <w:r w:rsidRPr="004C4EBB">
        <w:rPr>
          <w:rFonts w:eastAsia="Calibri"/>
        </w:rPr>
        <w:t xml:space="preserve">, </w:t>
      </w:r>
      <w:r w:rsidRPr="004C4EBB">
        <w:rPr>
          <w:rFonts w:eastAsia="Calibri"/>
          <w:b/>
          <w:bCs/>
        </w:rPr>
        <w:t>Rd2</w:t>
      </w:r>
      <w:r w:rsidRPr="004C4EBB">
        <w:rPr>
          <w:rFonts w:eastAsia="Calibri"/>
        </w:rPr>
        <w:t xml:space="preserve">, </w:t>
      </w:r>
      <w:r w:rsidRPr="004C4EBB">
        <w:rPr>
          <w:rFonts w:eastAsia="Calibri"/>
          <w:b/>
          <w:bCs/>
        </w:rPr>
        <w:t>Ri1</w:t>
      </w:r>
      <w:r w:rsidRPr="004C4EBB">
        <w:rPr>
          <w:rFonts w:eastAsia="Calibri"/>
        </w:rPr>
        <w:t xml:space="preserve">, </w:t>
      </w:r>
      <w:r w:rsidRPr="004C4EBB">
        <w:rPr>
          <w:rFonts w:eastAsia="Calibri"/>
          <w:b/>
          <w:bCs/>
        </w:rPr>
        <w:t xml:space="preserve">Ri2 </w:t>
      </w:r>
      <w:r w:rsidRPr="004C4EBB">
        <w:rPr>
          <w:rFonts w:eastAsia="Calibri"/>
        </w:rPr>
        <w:t>і параметрів транзисторів в статичному режимі.</w:t>
      </w:r>
    </w:p>
    <w:p w:rsidR="004C4EBB" w:rsidRPr="004C4EBB" w:rsidRDefault="004C4EBB" w:rsidP="004C4EBB">
      <w:pPr>
        <w:rPr>
          <w:rFonts w:eastAsia="Calibri"/>
        </w:rPr>
      </w:pPr>
      <w:r w:rsidRPr="004C4EBB">
        <w:rPr>
          <w:rFonts w:eastAsia="Calibri"/>
          <w:b/>
          <w:bCs/>
        </w:rPr>
        <w:t>ЗМІСТ ЗВІТУ</w:t>
      </w:r>
    </w:p>
    <w:p w:rsidR="004C4EBB" w:rsidRPr="004C4EBB" w:rsidRDefault="004C4EBB" w:rsidP="004C4EBB">
      <w:pPr>
        <w:rPr>
          <w:rFonts w:eastAsia="Calibri"/>
        </w:rPr>
      </w:pPr>
      <w:r w:rsidRPr="004C4EBB">
        <w:rPr>
          <w:rFonts w:eastAsia="Calibri"/>
        </w:rPr>
        <w:t>1. Найменування і мета роботи.</w:t>
      </w:r>
    </w:p>
    <w:p w:rsidR="004C4EBB" w:rsidRPr="004C4EBB" w:rsidRDefault="004C4EBB" w:rsidP="004C4EBB">
      <w:pPr>
        <w:rPr>
          <w:rFonts w:eastAsia="Calibri"/>
        </w:rPr>
      </w:pPr>
      <w:r w:rsidRPr="004C4EBB">
        <w:rPr>
          <w:rFonts w:eastAsia="Calibri"/>
        </w:rPr>
        <w:t>2. Перелік приладів, які використовуються в експериментах з їхніми характеристиками.</w:t>
      </w:r>
    </w:p>
    <w:p w:rsidR="004C4EBB" w:rsidRPr="004C4EBB" w:rsidRDefault="004C4EBB" w:rsidP="004C4EBB">
      <w:pPr>
        <w:rPr>
          <w:rFonts w:eastAsia="Calibri"/>
        </w:rPr>
      </w:pPr>
      <w:r w:rsidRPr="004C4EBB">
        <w:rPr>
          <w:rFonts w:eastAsia="Calibri"/>
        </w:rPr>
        <w:t>3. Зображення електричних схем випробування найпростіших підсилювачів на біполярних і польових транзисторах.</w:t>
      </w:r>
    </w:p>
    <w:p w:rsidR="004C4EBB" w:rsidRPr="004C4EBB" w:rsidRDefault="004C4EBB" w:rsidP="004C4EBB">
      <w:pPr>
        <w:rPr>
          <w:rFonts w:eastAsia="Calibri"/>
        </w:rPr>
      </w:pPr>
      <w:r w:rsidRPr="004C4EBB">
        <w:rPr>
          <w:rFonts w:eastAsia="Calibri"/>
        </w:rPr>
        <w:t>4. Таблиці результатів вимірювань і розрахунків параметрів підсилювальних каскадів.</w:t>
      </w:r>
    </w:p>
    <w:p w:rsidR="004C4EBB" w:rsidRPr="004C4EBB" w:rsidRDefault="004C4EBB" w:rsidP="004C4EBB">
      <w:pPr>
        <w:rPr>
          <w:rFonts w:eastAsia="Calibri"/>
        </w:rPr>
      </w:pPr>
      <w:r w:rsidRPr="004C4EBB">
        <w:rPr>
          <w:rFonts w:eastAsia="Calibri"/>
        </w:rPr>
        <w:t>5. Графіки амплітудних і частотних характеристик найпростіших підсилювачів.</w:t>
      </w:r>
    </w:p>
    <w:p w:rsidR="004C4EBB" w:rsidRPr="004C4EBB" w:rsidRDefault="004C4EBB" w:rsidP="004C4EBB">
      <w:pPr>
        <w:rPr>
          <w:rFonts w:eastAsia="Calibri"/>
        </w:rPr>
      </w:pPr>
      <w:r w:rsidRPr="004C4EBB">
        <w:rPr>
          <w:rFonts w:eastAsia="Calibri"/>
        </w:rPr>
        <w:t>6. Висновки по роботі.</w:t>
      </w:r>
    </w:p>
    <w:p w:rsidR="004C4EBB" w:rsidRPr="004C4EBB" w:rsidRDefault="004C4EBB" w:rsidP="004C4EBB">
      <w:pPr>
        <w:rPr>
          <w:rFonts w:eastAsia="Calibri"/>
        </w:rPr>
      </w:pPr>
    </w:p>
    <w:p w:rsidR="009F2AB4" w:rsidRPr="00C63EB9" w:rsidRDefault="00157FB3" w:rsidP="00977FE7">
      <w:pPr>
        <w:pStyle w:val="2"/>
        <w:ind w:hanging="2844"/>
        <w:jc w:val="both"/>
      </w:pPr>
      <w:bookmarkStart w:id="50" w:name="_Toc87021421"/>
      <w:r w:rsidRPr="00C63EB9">
        <w:t>Дослідно-експериментальна перевірка результатів дослідження</w:t>
      </w:r>
      <w:bookmarkEnd w:id="50"/>
    </w:p>
    <w:p w:rsidR="009F64FC" w:rsidRP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Експеримент реалізовувався під час проведення ЛР з дисципліни</w:t>
      </w:r>
      <w:r>
        <w:rPr>
          <w:rFonts w:eastAsia="Calibri"/>
          <w:szCs w:val="28"/>
          <w:lang w:eastAsia="en-US"/>
        </w:rPr>
        <w:t xml:space="preserve"> «Загальна фізика: основи сучасної електроніки» у ГНПУ ім. О.</w:t>
      </w:r>
      <w:r w:rsidR="00AA58C6">
        <w:rPr>
          <w:rFonts w:eastAsia="Calibri"/>
          <w:szCs w:val="28"/>
          <w:lang w:eastAsia="en-US"/>
        </w:rPr>
        <w:t xml:space="preserve">  </w:t>
      </w:r>
      <w:r>
        <w:rPr>
          <w:rFonts w:eastAsia="Calibri"/>
          <w:szCs w:val="28"/>
          <w:lang w:eastAsia="en-US"/>
        </w:rPr>
        <w:t xml:space="preserve">Довженка на </w:t>
      </w:r>
      <w:r w:rsidRPr="009F64FC">
        <w:rPr>
          <w:rFonts w:eastAsia="Calibri"/>
          <w:szCs w:val="28"/>
          <w:lang w:eastAsia="en-US"/>
        </w:rPr>
        <w:t xml:space="preserve">на кафедрі </w:t>
      </w:r>
      <w:r>
        <w:rPr>
          <w:rFonts w:eastAsia="Calibri"/>
          <w:szCs w:val="28"/>
          <w:lang w:eastAsia="en-US"/>
        </w:rPr>
        <w:t>фізико-математичної освіти та інформатики</w:t>
      </w:r>
      <w:r w:rsidRPr="009F64FC">
        <w:rPr>
          <w:rFonts w:eastAsia="Calibri"/>
          <w:szCs w:val="28"/>
          <w:lang w:eastAsia="en-US"/>
        </w:rPr>
        <w:t xml:space="preserve"> в осінньому семестрі 20</w:t>
      </w:r>
      <w:r>
        <w:rPr>
          <w:rFonts w:eastAsia="Calibri"/>
          <w:szCs w:val="28"/>
          <w:lang w:eastAsia="en-US"/>
        </w:rPr>
        <w:t>20</w:t>
      </w:r>
      <w:r w:rsidRPr="009F64FC">
        <w:rPr>
          <w:rFonts w:eastAsia="Calibri"/>
          <w:szCs w:val="28"/>
          <w:lang w:eastAsia="en-US"/>
        </w:rPr>
        <w:t xml:space="preserve"> р. Навчання проходили дві групи </w:t>
      </w:r>
      <w:r>
        <w:rPr>
          <w:rFonts w:eastAsia="Calibri"/>
          <w:szCs w:val="28"/>
          <w:lang w:eastAsia="en-US"/>
        </w:rPr>
        <w:t>26Ф і 36Ф</w:t>
      </w:r>
      <w:r w:rsidRPr="009F64FC">
        <w:rPr>
          <w:rFonts w:eastAsia="Calibri"/>
          <w:szCs w:val="28"/>
          <w:lang w:eastAsia="en-US"/>
        </w:rPr>
        <w:t xml:space="preserve"> </w:t>
      </w:r>
      <w:r>
        <w:rPr>
          <w:rFonts w:eastAsia="Calibri"/>
          <w:szCs w:val="28"/>
          <w:lang w:eastAsia="en-US"/>
        </w:rPr>
        <w:t>с</w:t>
      </w:r>
      <w:r w:rsidRPr="009F64FC">
        <w:rPr>
          <w:rFonts w:eastAsia="Calibri"/>
          <w:szCs w:val="28"/>
          <w:lang w:eastAsia="en-US"/>
        </w:rPr>
        <w:t xml:space="preserve">пеціальності 014 Середня освіта </w:t>
      </w:r>
      <w:r>
        <w:rPr>
          <w:rFonts w:eastAsia="Calibri"/>
          <w:szCs w:val="28"/>
          <w:lang w:eastAsia="en-US"/>
        </w:rPr>
        <w:t>(Фізика)</w:t>
      </w:r>
      <w:r w:rsidRPr="009F64FC">
        <w:rPr>
          <w:rFonts w:eastAsia="Calibri"/>
          <w:szCs w:val="28"/>
          <w:lang w:eastAsia="en-US"/>
        </w:rPr>
        <w:t xml:space="preserve"> у загальній кількості </w:t>
      </w:r>
      <w:r>
        <w:rPr>
          <w:rFonts w:eastAsia="Calibri"/>
          <w:szCs w:val="28"/>
          <w:lang w:eastAsia="en-US"/>
        </w:rPr>
        <w:t>1</w:t>
      </w:r>
      <w:r w:rsidR="00C02A16">
        <w:rPr>
          <w:rFonts w:eastAsia="Calibri"/>
          <w:szCs w:val="28"/>
          <w:lang w:eastAsia="en-US"/>
        </w:rPr>
        <w:t>0</w:t>
      </w:r>
      <w:r w:rsidRPr="009F64FC">
        <w:rPr>
          <w:rFonts w:eastAsia="Calibri"/>
          <w:szCs w:val="28"/>
          <w:lang w:eastAsia="en-US"/>
        </w:rPr>
        <w:t xml:space="preserve"> ос</w:t>
      </w:r>
      <w:r>
        <w:rPr>
          <w:rFonts w:eastAsia="Calibri"/>
          <w:szCs w:val="28"/>
          <w:lang w:eastAsia="en-US"/>
        </w:rPr>
        <w:t>іб</w:t>
      </w:r>
      <w:r w:rsidRPr="009F64FC">
        <w:rPr>
          <w:rFonts w:eastAsia="Calibri"/>
          <w:szCs w:val="28"/>
          <w:lang w:eastAsia="en-US"/>
        </w:rPr>
        <w:t>.</w:t>
      </w:r>
    </w:p>
    <w:p w:rsidR="009F64FC" w:rsidRP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 xml:space="preserve">Студенти мали виконати </w:t>
      </w:r>
      <w:r>
        <w:rPr>
          <w:rFonts w:eastAsia="Calibri"/>
          <w:szCs w:val="28"/>
          <w:lang w:eastAsia="en-US"/>
        </w:rPr>
        <w:t>9</w:t>
      </w:r>
      <w:r w:rsidRPr="009F64FC">
        <w:rPr>
          <w:rFonts w:eastAsia="Calibri"/>
          <w:szCs w:val="28"/>
          <w:lang w:eastAsia="en-US"/>
        </w:rPr>
        <w:t xml:space="preserve"> </w:t>
      </w:r>
      <w:r>
        <w:rPr>
          <w:rFonts w:eastAsia="Calibri"/>
          <w:szCs w:val="28"/>
          <w:lang w:eastAsia="en-US"/>
        </w:rPr>
        <w:t>лабораторних робіт.</w:t>
      </w:r>
      <w:r w:rsidRPr="009F64FC">
        <w:rPr>
          <w:rFonts w:eastAsia="Calibri"/>
          <w:szCs w:val="28"/>
          <w:lang w:eastAsia="en-US"/>
        </w:rPr>
        <w:t xml:space="preserve"> Цілі експерименту:</w:t>
      </w:r>
    </w:p>
    <w:p w:rsidR="009F64FC" w:rsidRP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 xml:space="preserve">• визначення можливості організації дистанційного проведення ЛР з дисципліни </w:t>
      </w:r>
      <w:r>
        <w:rPr>
          <w:rFonts w:eastAsia="Calibri"/>
          <w:szCs w:val="28"/>
          <w:lang w:eastAsia="en-US"/>
        </w:rPr>
        <w:t>«Загальна фізика: основи сучасної електроніки»</w:t>
      </w:r>
      <w:r w:rsidRPr="009F64FC">
        <w:rPr>
          <w:rFonts w:eastAsia="Calibri"/>
          <w:szCs w:val="28"/>
          <w:lang w:eastAsia="en-US"/>
        </w:rPr>
        <w:t>;</w:t>
      </w:r>
    </w:p>
    <w:p w:rsidR="009F64FC" w:rsidRP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 визначення найбільш ефективної форми організації ЛР у очному процесі;</w:t>
      </w:r>
    </w:p>
    <w:p w:rsidR="009F64FC" w:rsidRP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 автоматизація перевірки ЛР з цієї дисципліни.</w:t>
      </w:r>
    </w:p>
    <w:p w:rsidR="009F64FC" w:rsidRDefault="009F64FC" w:rsidP="009F64FC">
      <w:pPr>
        <w:shd w:val="clear" w:color="auto" w:fill="FFFFFF"/>
        <w:autoSpaceDE w:val="0"/>
        <w:autoSpaceDN w:val="0"/>
        <w:adjustRightInd w:val="0"/>
        <w:ind w:firstLine="708"/>
        <w:rPr>
          <w:rFonts w:eastAsia="Calibri"/>
          <w:szCs w:val="28"/>
          <w:lang w:eastAsia="en-US"/>
        </w:rPr>
      </w:pPr>
      <w:r w:rsidRPr="009F64FC">
        <w:rPr>
          <w:rFonts w:eastAsia="Calibri"/>
          <w:szCs w:val="28"/>
          <w:lang w:eastAsia="en-US"/>
        </w:rPr>
        <w:t>Студенти об'єднувалися у групи від 1 до 3 осіб. Роботи виконували студенти на вибір або в класі університету на очних заняттях</w:t>
      </w:r>
      <w:r w:rsidR="00D05CA2">
        <w:rPr>
          <w:rFonts w:eastAsia="Calibri"/>
          <w:szCs w:val="28"/>
          <w:lang w:eastAsia="en-US"/>
        </w:rPr>
        <w:t xml:space="preserve"> (при </w:t>
      </w:r>
      <w:r w:rsidR="00D05CA2">
        <w:rPr>
          <w:rFonts w:eastAsia="Calibri"/>
          <w:szCs w:val="28"/>
          <w:lang w:eastAsia="en-US"/>
        </w:rPr>
        <w:lastRenderedPageBreak/>
        <w:t>можливості)</w:t>
      </w:r>
      <w:r w:rsidRPr="009F64FC">
        <w:rPr>
          <w:rFonts w:eastAsia="Calibri"/>
          <w:szCs w:val="28"/>
          <w:lang w:eastAsia="en-US"/>
        </w:rPr>
        <w:t>, або вдома за допомогою пробних версій програмних продуктів</w:t>
      </w:r>
      <w:r>
        <w:rPr>
          <w:rFonts w:eastAsia="Calibri"/>
          <w:szCs w:val="28"/>
          <w:lang w:eastAsia="en-US"/>
        </w:rPr>
        <w:t xml:space="preserve"> </w:t>
      </w:r>
      <w:r w:rsidRPr="009F64FC">
        <w:rPr>
          <w:rFonts w:eastAsia="Calibri"/>
          <w:szCs w:val="28"/>
          <w:lang w:eastAsia="en-US"/>
        </w:rPr>
        <w:t xml:space="preserve">Multisim™ for Education. Також студенти могли виконувати ЛР вдома, а виправляти та доопрацьовувати їх у класі університету очно. Захист робіт передбачалося проводити </w:t>
      </w:r>
      <w:r w:rsidR="00D05CA2">
        <w:rPr>
          <w:rFonts w:eastAsia="Calibri"/>
          <w:szCs w:val="28"/>
          <w:lang w:eastAsia="en-US"/>
        </w:rPr>
        <w:t>дистанційно</w:t>
      </w:r>
      <w:r w:rsidRPr="009F64FC">
        <w:rPr>
          <w:rFonts w:eastAsia="Calibri"/>
          <w:szCs w:val="28"/>
          <w:lang w:eastAsia="en-US"/>
        </w:rPr>
        <w:t>.</w:t>
      </w:r>
      <w:r w:rsidR="00D05CA2">
        <w:rPr>
          <w:rFonts w:eastAsia="Calibri"/>
          <w:szCs w:val="28"/>
          <w:lang w:eastAsia="en-US"/>
        </w:rPr>
        <w:t xml:space="preserve"> </w:t>
      </w:r>
      <w:r w:rsidRPr="009F64FC">
        <w:rPr>
          <w:rFonts w:eastAsia="Calibri"/>
          <w:szCs w:val="28"/>
          <w:lang w:eastAsia="en-US"/>
        </w:rPr>
        <w:t>Роботи, які виконували студенти, переважно об'ємні. Вони потребують великих трудових та тимчасових витрат на виконання та перевірку.</w:t>
      </w:r>
    </w:p>
    <w:p w:rsidR="00861BAA" w:rsidRPr="00D230CF" w:rsidRDefault="00D721D7" w:rsidP="002403BF">
      <w:pPr>
        <w:shd w:val="clear" w:color="auto" w:fill="FFFFFF"/>
        <w:autoSpaceDE w:val="0"/>
        <w:autoSpaceDN w:val="0"/>
        <w:adjustRightInd w:val="0"/>
        <w:ind w:firstLine="708"/>
        <w:rPr>
          <w:rFonts w:eastAsia="Calibri"/>
          <w:szCs w:val="28"/>
          <w:lang w:eastAsia="en-US"/>
        </w:rPr>
      </w:pPr>
      <w:r w:rsidRPr="00D230CF">
        <w:rPr>
          <w:rFonts w:eastAsia="Calibri"/>
          <w:szCs w:val="28"/>
          <w:lang w:eastAsia="en-US"/>
        </w:rPr>
        <w:t xml:space="preserve">На етапі констатуючого експерименту відбувалося вивчення методичних підходів до </w:t>
      </w:r>
      <w:r w:rsidR="00861BAA" w:rsidRPr="00D230CF">
        <w:rPr>
          <w:rFonts w:eastAsia="Calibri"/>
          <w:szCs w:val="28"/>
          <w:lang w:eastAsia="en-US"/>
        </w:rPr>
        <w:t>проведення лабораторних робіт з</w:t>
      </w:r>
      <w:r w:rsidR="00D230CF" w:rsidRPr="00D230CF">
        <w:rPr>
          <w:rFonts w:eastAsia="Calibri"/>
          <w:szCs w:val="28"/>
          <w:lang w:eastAsia="en-US"/>
        </w:rPr>
        <w:t xml:space="preserve"> основ електроніки</w:t>
      </w:r>
      <w:r w:rsidR="00861BAA" w:rsidRPr="00D230CF">
        <w:rPr>
          <w:rFonts w:eastAsia="Calibri"/>
          <w:szCs w:val="28"/>
          <w:lang w:eastAsia="en-US"/>
        </w:rPr>
        <w:t xml:space="preserve">. </w:t>
      </w:r>
    </w:p>
    <w:p w:rsidR="00D230CF" w:rsidRDefault="00D230CF" w:rsidP="00D230CF">
      <w:pPr>
        <w:shd w:val="clear" w:color="auto" w:fill="FFFFFF"/>
        <w:autoSpaceDE w:val="0"/>
        <w:autoSpaceDN w:val="0"/>
        <w:adjustRightInd w:val="0"/>
        <w:ind w:firstLine="708"/>
        <w:rPr>
          <w:rFonts w:eastAsia="Calibri"/>
          <w:szCs w:val="28"/>
          <w:lang w:eastAsia="en-US"/>
        </w:rPr>
      </w:pPr>
      <w:r w:rsidRPr="00D062C5">
        <w:rPr>
          <w:rFonts w:eastAsia="Calibri"/>
          <w:szCs w:val="28"/>
          <w:lang w:eastAsia="en-US"/>
        </w:rPr>
        <w:t>При дистанційному та змішаному виконанні робіт було виявлено проблеми на етапах: встановлення програми, виконання ЛР та їх перевірки. Ці проблеми, пов'язані</w:t>
      </w:r>
      <w:r w:rsidRPr="00D230CF">
        <w:rPr>
          <w:rFonts w:eastAsia="Calibri"/>
          <w:szCs w:val="28"/>
          <w:lang w:eastAsia="en-US"/>
        </w:rPr>
        <w:t xml:space="preserve"> з програмними засобами, перешкоджають проведенню ЛР з дистанційно. У </w:t>
      </w:r>
      <w:r w:rsidR="00D062C5">
        <w:rPr>
          <w:rFonts w:eastAsia="Calibri"/>
          <w:szCs w:val="28"/>
          <w:lang w:eastAsia="en-US"/>
        </w:rPr>
        <w:t xml:space="preserve">табл. </w:t>
      </w:r>
      <w:r w:rsidR="008A7B03">
        <w:rPr>
          <w:rFonts w:eastAsia="Calibri"/>
          <w:szCs w:val="28"/>
          <w:lang w:eastAsia="en-US"/>
        </w:rPr>
        <w:fldChar w:fldCharType="begin"/>
      </w:r>
      <w:r w:rsidR="00D062C5">
        <w:rPr>
          <w:rFonts w:eastAsia="Calibri"/>
          <w:szCs w:val="28"/>
          <w:lang w:eastAsia="en-US"/>
        </w:rPr>
        <w:instrText xml:space="preserve"> REF Tab_2021LEPvor_14 \h </w:instrText>
      </w:r>
      <w:r w:rsidR="008A7B03">
        <w:rPr>
          <w:rFonts w:eastAsia="Calibri"/>
          <w:szCs w:val="28"/>
          <w:lang w:eastAsia="en-US"/>
        </w:rPr>
      </w:r>
      <w:r w:rsidR="008A7B03">
        <w:rPr>
          <w:rFonts w:eastAsia="Calibri"/>
          <w:szCs w:val="28"/>
          <w:lang w:eastAsia="en-US"/>
        </w:rPr>
        <w:fldChar w:fldCharType="separate"/>
      </w:r>
      <w:r w:rsidR="001106CE">
        <w:rPr>
          <w:rFonts w:eastAsia="Calibri"/>
          <w:noProof/>
          <w:lang w:eastAsia="en-US"/>
        </w:rPr>
        <w:t>2</w:t>
      </w:r>
      <w:r w:rsidR="001106CE">
        <w:rPr>
          <w:rFonts w:eastAsia="Calibri"/>
          <w:lang w:eastAsia="en-US"/>
        </w:rPr>
        <w:t>.</w:t>
      </w:r>
      <w:r w:rsidR="001106CE">
        <w:rPr>
          <w:rFonts w:eastAsia="Calibri"/>
          <w:noProof/>
          <w:lang w:eastAsia="en-US"/>
        </w:rPr>
        <w:t>20</w:t>
      </w:r>
      <w:r w:rsidR="008A7B03">
        <w:rPr>
          <w:rFonts w:eastAsia="Calibri"/>
          <w:szCs w:val="28"/>
          <w:lang w:eastAsia="en-US"/>
        </w:rPr>
        <w:fldChar w:fldCharType="end"/>
      </w:r>
      <w:r w:rsidR="00D062C5">
        <w:rPr>
          <w:rFonts w:eastAsia="Calibri"/>
          <w:szCs w:val="28"/>
          <w:lang w:eastAsia="en-US"/>
        </w:rPr>
        <w:t xml:space="preserve"> </w:t>
      </w:r>
      <w:r w:rsidRPr="00D230CF">
        <w:rPr>
          <w:rFonts w:eastAsia="Calibri"/>
          <w:szCs w:val="28"/>
          <w:lang w:eastAsia="en-US"/>
        </w:rPr>
        <w:t>наведено виявлені проблеми та їх причини для різних додатків, а також шляхи їх вирішення.</w:t>
      </w:r>
    </w:p>
    <w:p w:rsidR="00AA0F39" w:rsidRDefault="00C175F1" w:rsidP="00C175F1">
      <w:pPr>
        <w:pStyle w:val="TableName"/>
        <w:rPr>
          <w:rFonts w:eastAsia="Calibri"/>
          <w:lang w:eastAsia="en-US"/>
        </w:rPr>
      </w:pPr>
      <w:r>
        <w:rPr>
          <w:rFonts w:eastAsia="Calibri"/>
          <w:lang w:eastAsia="en-US"/>
        </w:rPr>
        <w:tab/>
      </w:r>
      <w:r>
        <w:rPr>
          <w:rFonts w:eastAsia="Calibri"/>
          <w:lang w:eastAsia="en-US"/>
        </w:rPr>
        <w:tab/>
        <w:t xml:space="preserve">Таблиця </w:t>
      </w:r>
      <w:bookmarkStart w:id="51" w:name="Tab_2021LEPvor_14"/>
      <w:r w:rsidR="008A7B03">
        <w:rPr>
          <w:rFonts w:eastAsia="Calibri"/>
          <w:lang w:eastAsia="en-US"/>
        </w:rPr>
        <w:fldChar w:fldCharType="begin"/>
      </w:r>
      <w:r>
        <w:rPr>
          <w:rFonts w:eastAsia="Calibri"/>
          <w:lang w:eastAsia="en-US"/>
        </w:rPr>
        <w:instrText xml:space="preserve">  STYLEREF 1 \n \t  \* MERGEFORMAT </w:instrText>
      </w:r>
      <w:r w:rsidR="008A7B03">
        <w:rPr>
          <w:rFonts w:eastAsia="Calibri"/>
          <w:lang w:eastAsia="en-US"/>
        </w:rPr>
        <w:fldChar w:fldCharType="separate"/>
      </w:r>
      <w:r w:rsidR="001106CE">
        <w:rPr>
          <w:rFonts w:eastAsia="Calibri"/>
          <w:noProof/>
          <w:lang w:eastAsia="en-US"/>
        </w:rPr>
        <w:t>2</w:t>
      </w:r>
      <w:r w:rsidR="008A7B03">
        <w:rPr>
          <w:rFonts w:eastAsia="Calibri"/>
          <w:lang w:eastAsia="en-US"/>
        </w:rPr>
        <w:fldChar w:fldCharType="end"/>
      </w:r>
      <w:r>
        <w:rPr>
          <w:rFonts w:eastAsia="Calibri"/>
          <w:lang w:eastAsia="en-US"/>
        </w:rPr>
        <w:t>.</w:t>
      </w:r>
      <w:fldSimple w:instr="  SEQ Tab \s 1  \* MERGEFORMAT ">
        <w:r w:rsidR="001106CE">
          <w:rPr>
            <w:rFonts w:eastAsia="Calibri"/>
            <w:noProof/>
            <w:lang w:eastAsia="en-US"/>
          </w:rPr>
          <w:t>20</w:t>
        </w:r>
      </w:fldSimple>
      <w:bookmarkEnd w:id="51"/>
      <w:r>
        <w:rPr>
          <w:rFonts w:eastAsia="Calibri"/>
          <w:lang w:eastAsia="en-US"/>
        </w:rPr>
        <w:t>.</w:t>
      </w:r>
      <w:r>
        <w:rPr>
          <w:rFonts w:eastAsia="Calibri"/>
          <w:lang w:eastAsia="en-US"/>
        </w:rPr>
        <w:br/>
      </w:r>
      <w:r>
        <w:rPr>
          <w:rFonts w:eastAsia="Calibri"/>
          <w:lang w:eastAsia="en-US"/>
        </w:rPr>
        <w:tab/>
      </w:r>
      <w:r w:rsidRPr="00C175F1">
        <w:rPr>
          <w:rFonts w:eastAsia="Calibri"/>
          <w:lang w:eastAsia="en-US"/>
        </w:rPr>
        <w:t xml:space="preserve">Проблеми, їх причини та шляхи їх вирішення при проведенні </w:t>
      </w:r>
      <w:r w:rsidR="00D062C5">
        <w:rPr>
          <w:rFonts w:eastAsia="Calibri"/>
          <w:lang w:eastAsia="en-US"/>
        </w:rPr>
        <w:t>лабораторного практикум з основ сучасної електроніки в умовах дистанційного навчання</w:t>
      </w:r>
    </w:p>
    <w:tbl>
      <w:tblPr>
        <w:tblW w:w="938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91"/>
        <w:gridCol w:w="1898"/>
        <w:gridCol w:w="2384"/>
        <w:gridCol w:w="2199"/>
        <w:gridCol w:w="2209"/>
      </w:tblGrid>
      <w:tr w:rsidR="00B00E1F" w:rsidTr="00B00E1F">
        <w:trPr>
          <w:trHeight w:val="642"/>
        </w:trPr>
        <w:tc>
          <w:tcPr>
            <w:tcW w:w="691" w:type="dxa"/>
            <w:shd w:val="clear" w:color="auto" w:fill="auto"/>
          </w:tcPr>
          <w:p w:rsidR="00AA0F39" w:rsidRPr="00B00E1F" w:rsidRDefault="00AA0F39" w:rsidP="00E547C2">
            <w:pPr>
              <w:pStyle w:val="TableParagraph"/>
              <w:ind w:left="210"/>
              <w:rPr>
                <w:rFonts w:eastAsia="Calibri"/>
                <w:sz w:val="28"/>
              </w:rPr>
            </w:pPr>
            <w:r w:rsidRPr="00B00E1F">
              <w:rPr>
                <w:rFonts w:eastAsia="Calibri"/>
                <w:w w:val="99"/>
                <w:sz w:val="28"/>
              </w:rPr>
              <w:t>№</w:t>
            </w:r>
          </w:p>
          <w:p w:rsidR="00AA0F39" w:rsidRPr="000B3E39" w:rsidRDefault="00AA0F39" w:rsidP="00E547C2">
            <w:pPr>
              <w:pStyle w:val="TableParagraph"/>
              <w:ind w:left="153"/>
              <w:rPr>
                <w:rFonts w:eastAsia="Calibri"/>
                <w:sz w:val="28"/>
                <w:lang w:val="uk-UA"/>
              </w:rPr>
            </w:pPr>
            <w:r w:rsidRPr="00B00E1F">
              <w:rPr>
                <w:rFonts w:eastAsia="Calibri"/>
                <w:sz w:val="28"/>
              </w:rPr>
              <w:t>п/п</w:t>
            </w:r>
          </w:p>
        </w:tc>
        <w:tc>
          <w:tcPr>
            <w:tcW w:w="1898" w:type="dxa"/>
            <w:shd w:val="clear" w:color="auto" w:fill="auto"/>
          </w:tcPr>
          <w:p w:rsidR="00AA0F39" w:rsidRPr="00B00E1F" w:rsidRDefault="00D062C5" w:rsidP="00E547C2">
            <w:pPr>
              <w:pStyle w:val="TableParagraph"/>
              <w:spacing w:before="156"/>
              <w:ind w:left="82" w:right="82"/>
              <w:jc w:val="center"/>
              <w:rPr>
                <w:rFonts w:eastAsia="Calibri"/>
                <w:sz w:val="28"/>
                <w:lang w:val="uk-UA"/>
              </w:rPr>
            </w:pPr>
            <w:r w:rsidRPr="00B00E1F">
              <w:rPr>
                <w:rFonts w:eastAsia="Calibri"/>
                <w:sz w:val="28"/>
                <w:lang w:val="uk-UA"/>
              </w:rPr>
              <w:t>Застосунок</w:t>
            </w:r>
          </w:p>
        </w:tc>
        <w:tc>
          <w:tcPr>
            <w:tcW w:w="2384" w:type="dxa"/>
            <w:shd w:val="clear" w:color="auto" w:fill="auto"/>
          </w:tcPr>
          <w:p w:rsidR="00AA0F39" w:rsidRPr="00B00E1F" w:rsidRDefault="00AA0F39" w:rsidP="00E547C2">
            <w:pPr>
              <w:pStyle w:val="TableParagraph"/>
              <w:spacing w:before="156"/>
              <w:ind w:left="681"/>
              <w:rPr>
                <w:rFonts w:eastAsia="Calibri"/>
                <w:sz w:val="28"/>
              </w:rPr>
            </w:pPr>
            <w:r w:rsidRPr="00B00E1F">
              <w:rPr>
                <w:rFonts w:eastAsia="Calibri"/>
                <w:sz w:val="28"/>
              </w:rPr>
              <w:t>Проблема</w:t>
            </w:r>
          </w:p>
        </w:tc>
        <w:tc>
          <w:tcPr>
            <w:tcW w:w="2199" w:type="dxa"/>
            <w:shd w:val="clear" w:color="auto" w:fill="auto"/>
          </w:tcPr>
          <w:p w:rsidR="00AA0F39" w:rsidRPr="00B00E1F" w:rsidRDefault="00AA0F39" w:rsidP="00E547C2">
            <w:pPr>
              <w:pStyle w:val="TableParagraph"/>
              <w:spacing w:before="156"/>
              <w:ind w:left="566"/>
              <w:rPr>
                <w:rFonts w:eastAsia="Calibri"/>
                <w:sz w:val="28"/>
              </w:rPr>
            </w:pPr>
            <w:r w:rsidRPr="00B00E1F">
              <w:rPr>
                <w:rFonts w:eastAsia="Calibri"/>
                <w:sz w:val="28"/>
              </w:rPr>
              <w:t>Причина</w:t>
            </w:r>
          </w:p>
        </w:tc>
        <w:tc>
          <w:tcPr>
            <w:tcW w:w="2209" w:type="dxa"/>
            <w:shd w:val="clear" w:color="auto" w:fill="auto"/>
          </w:tcPr>
          <w:p w:rsidR="00AA0F39" w:rsidRPr="00B00E1F" w:rsidRDefault="00D062C5" w:rsidP="00E547C2">
            <w:pPr>
              <w:pStyle w:val="TableParagraph"/>
              <w:spacing w:before="156"/>
              <w:ind w:left="253"/>
              <w:rPr>
                <w:rFonts w:eastAsia="Calibri"/>
                <w:sz w:val="28"/>
                <w:lang w:val="uk-UA"/>
              </w:rPr>
            </w:pPr>
            <w:r w:rsidRPr="00B00E1F">
              <w:rPr>
                <w:rFonts w:eastAsia="Calibri"/>
                <w:sz w:val="28"/>
                <w:lang w:val="uk-UA"/>
              </w:rPr>
              <w:t>Шляхи вирішення</w:t>
            </w:r>
          </w:p>
        </w:tc>
      </w:tr>
      <w:tr w:rsidR="00B00E1F" w:rsidTr="00B00E1F">
        <w:trPr>
          <w:trHeight w:val="2255"/>
        </w:trPr>
        <w:tc>
          <w:tcPr>
            <w:tcW w:w="691" w:type="dxa"/>
            <w:shd w:val="clear" w:color="auto" w:fill="auto"/>
          </w:tcPr>
          <w:p w:rsidR="00AA0F39" w:rsidRPr="00B00E1F" w:rsidRDefault="00AA0F39" w:rsidP="00E547C2">
            <w:pPr>
              <w:pStyle w:val="TableParagraph"/>
              <w:rPr>
                <w:rFonts w:eastAsia="Calibri"/>
                <w:sz w:val="30"/>
              </w:rPr>
            </w:pPr>
          </w:p>
          <w:p w:rsidR="00AA0F39" w:rsidRPr="00B00E1F" w:rsidRDefault="00AA0F39" w:rsidP="00E547C2">
            <w:pPr>
              <w:pStyle w:val="TableParagraph"/>
              <w:rPr>
                <w:rFonts w:eastAsia="Calibri"/>
                <w:sz w:val="30"/>
              </w:rPr>
            </w:pPr>
          </w:p>
          <w:p w:rsidR="00AA0F39" w:rsidRPr="00B00E1F" w:rsidRDefault="00AA0F39" w:rsidP="00E547C2">
            <w:pPr>
              <w:pStyle w:val="TableParagraph"/>
              <w:spacing w:before="7"/>
              <w:rPr>
                <w:rFonts w:eastAsia="Calibri"/>
                <w:sz w:val="23"/>
              </w:rPr>
            </w:pPr>
          </w:p>
          <w:p w:rsidR="00AA0F39" w:rsidRPr="00B00E1F" w:rsidRDefault="00AA0F39" w:rsidP="00E547C2">
            <w:pPr>
              <w:pStyle w:val="TableParagraph"/>
              <w:spacing w:before="1"/>
              <w:ind w:left="273"/>
              <w:rPr>
                <w:rFonts w:eastAsia="Calibri"/>
                <w:sz w:val="28"/>
              </w:rPr>
            </w:pPr>
            <w:r w:rsidRPr="00B00E1F">
              <w:rPr>
                <w:rFonts w:eastAsia="Calibri"/>
                <w:w w:val="99"/>
                <w:sz w:val="28"/>
              </w:rPr>
              <w:t>1</w:t>
            </w:r>
          </w:p>
        </w:tc>
        <w:tc>
          <w:tcPr>
            <w:tcW w:w="1898" w:type="dxa"/>
            <w:shd w:val="clear" w:color="auto" w:fill="auto"/>
          </w:tcPr>
          <w:p w:rsidR="00AA0F39" w:rsidRPr="00B00E1F" w:rsidRDefault="00D062C5" w:rsidP="00E547C2">
            <w:pPr>
              <w:pStyle w:val="TableParagraph"/>
              <w:ind w:left="336" w:right="330" w:firstLine="1"/>
              <w:jc w:val="center"/>
              <w:rPr>
                <w:rFonts w:eastAsia="Calibri"/>
                <w:sz w:val="28"/>
                <w:lang w:val="uk-UA"/>
              </w:rPr>
            </w:pPr>
            <w:r w:rsidRPr="00B00E1F">
              <w:rPr>
                <w:rFonts w:eastAsia="Calibri"/>
                <w:sz w:val="28"/>
                <w:lang w:val="uk-UA"/>
              </w:rPr>
              <w:t>Multisim™ for Education</w:t>
            </w:r>
          </w:p>
        </w:tc>
        <w:tc>
          <w:tcPr>
            <w:tcW w:w="2384" w:type="dxa"/>
            <w:shd w:val="clear" w:color="auto" w:fill="auto"/>
          </w:tcPr>
          <w:p w:rsidR="00AA0F39" w:rsidRPr="00B00E1F" w:rsidRDefault="00AA0F39" w:rsidP="00E547C2">
            <w:pPr>
              <w:pStyle w:val="TableParagraph"/>
              <w:ind w:left="141" w:right="541" w:firstLine="43"/>
              <w:jc w:val="both"/>
              <w:rPr>
                <w:rFonts w:eastAsia="Calibri"/>
                <w:sz w:val="28"/>
                <w:lang w:val="uk-UA"/>
              </w:rPr>
            </w:pPr>
            <w:r w:rsidRPr="00B00E1F">
              <w:rPr>
                <w:rFonts w:eastAsia="Calibri"/>
                <w:sz w:val="28"/>
              </w:rPr>
              <w:t xml:space="preserve">Проблема </w:t>
            </w:r>
            <w:r w:rsidR="00D062C5" w:rsidRPr="00B00E1F">
              <w:rPr>
                <w:rFonts w:eastAsia="Calibri"/>
                <w:sz w:val="28"/>
                <w:lang w:val="uk-UA"/>
              </w:rPr>
              <w:t xml:space="preserve">з інсталяцією </w:t>
            </w:r>
          </w:p>
        </w:tc>
        <w:tc>
          <w:tcPr>
            <w:tcW w:w="2199" w:type="dxa"/>
            <w:shd w:val="clear" w:color="auto" w:fill="auto"/>
          </w:tcPr>
          <w:p w:rsidR="00AA0F39" w:rsidRPr="00B00E1F" w:rsidRDefault="00AA0F39" w:rsidP="00E547C2">
            <w:pPr>
              <w:pStyle w:val="TableParagraph"/>
              <w:ind w:left="105" w:right="106" w:firstLine="1"/>
              <w:jc w:val="center"/>
              <w:rPr>
                <w:rFonts w:eastAsia="Calibri"/>
                <w:sz w:val="28"/>
              </w:rPr>
            </w:pPr>
            <w:r w:rsidRPr="00B00E1F">
              <w:rPr>
                <w:rFonts w:eastAsia="Calibri"/>
                <w:sz w:val="28"/>
              </w:rPr>
              <w:t>Системн</w:t>
            </w:r>
            <w:r w:rsidR="00D062C5" w:rsidRPr="00B00E1F">
              <w:rPr>
                <w:rFonts w:eastAsia="Calibri"/>
                <w:sz w:val="28"/>
                <w:lang w:val="uk-UA"/>
              </w:rPr>
              <w:t xml:space="preserve">і вимоги, зокрема, </w:t>
            </w:r>
            <w:r w:rsidRPr="00B00E1F">
              <w:rPr>
                <w:rFonts w:eastAsia="Calibri"/>
                <w:spacing w:val="1"/>
                <w:sz w:val="28"/>
              </w:rPr>
              <w:t xml:space="preserve"> </w:t>
            </w:r>
            <w:r w:rsidRPr="00B00E1F">
              <w:rPr>
                <w:rFonts w:eastAsia="Calibri"/>
                <w:sz w:val="28"/>
              </w:rPr>
              <w:t>р</w:t>
            </w:r>
            <w:r w:rsidR="00D062C5" w:rsidRPr="00B00E1F">
              <w:rPr>
                <w:rFonts w:eastAsia="Calibri"/>
                <w:sz w:val="28"/>
                <w:lang w:val="uk-UA"/>
              </w:rPr>
              <w:t>о</w:t>
            </w:r>
            <w:r w:rsidRPr="00B00E1F">
              <w:rPr>
                <w:rFonts w:eastAsia="Calibri"/>
                <w:sz w:val="28"/>
              </w:rPr>
              <w:t>зрядн</w:t>
            </w:r>
            <w:r w:rsidR="00D062C5" w:rsidRPr="00B00E1F">
              <w:rPr>
                <w:rFonts w:eastAsia="Calibri"/>
                <w:sz w:val="28"/>
                <w:lang w:val="uk-UA"/>
              </w:rPr>
              <w:t>і</w:t>
            </w:r>
            <w:r w:rsidRPr="00B00E1F">
              <w:rPr>
                <w:rFonts w:eastAsia="Calibri"/>
                <w:sz w:val="28"/>
              </w:rPr>
              <w:t>сть</w:t>
            </w:r>
            <w:r w:rsidRPr="00B00E1F">
              <w:rPr>
                <w:rFonts w:eastAsia="Calibri"/>
                <w:spacing w:val="-17"/>
                <w:sz w:val="28"/>
              </w:rPr>
              <w:t xml:space="preserve"> </w:t>
            </w:r>
            <w:r w:rsidRPr="00B00E1F">
              <w:rPr>
                <w:rFonts w:eastAsia="Calibri"/>
                <w:sz w:val="28"/>
              </w:rPr>
              <w:t>ОС,</w:t>
            </w:r>
            <w:r w:rsidRPr="00B00E1F">
              <w:rPr>
                <w:rFonts w:eastAsia="Calibri"/>
                <w:spacing w:val="-67"/>
                <w:sz w:val="28"/>
              </w:rPr>
              <w:t xml:space="preserve"> </w:t>
            </w:r>
            <w:r w:rsidRPr="00B00E1F">
              <w:rPr>
                <w:rFonts w:eastAsia="Calibri"/>
                <w:sz w:val="28"/>
              </w:rPr>
              <w:t>не</w:t>
            </w:r>
            <w:r w:rsidRPr="00B00E1F">
              <w:rPr>
                <w:rFonts w:eastAsia="Calibri"/>
                <w:spacing w:val="-1"/>
                <w:sz w:val="28"/>
              </w:rPr>
              <w:t xml:space="preserve"> </w:t>
            </w:r>
            <w:r w:rsidRPr="00B00E1F">
              <w:rPr>
                <w:rFonts w:eastAsia="Calibri"/>
                <w:sz w:val="28"/>
              </w:rPr>
              <w:t>с</w:t>
            </w:r>
            <w:r w:rsidR="00D062C5" w:rsidRPr="00B00E1F">
              <w:rPr>
                <w:rFonts w:eastAsia="Calibri"/>
                <w:sz w:val="28"/>
                <w:lang w:val="uk-UA"/>
              </w:rPr>
              <w:t>пі</w:t>
            </w:r>
            <w:r w:rsidRPr="00B00E1F">
              <w:rPr>
                <w:rFonts w:eastAsia="Calibri"/>
                <w:sz w:val="28"/>
              </w:rPr>
              <w:t>впадают</w:t>
            </w:r>
            <w:r w:rsidR="00D062C5" w:rsidRPr="00B00E1F">
              <w:rPr>
                <w:rFonts w:eastAsia="Calibri"/>
                <w:sz w:val="28"/>
                <w:lang w:val="uk-UA"/>
              </w:rPr>
              <w:t>ь</w:t>
            </w:r>
            <w:r w:rsidRPr="00B00E1F">
              <w:rPr>
                <w:rFonts w:eastAsia="Calibri"/>
                <w:spacing w:val="-2"/>
                <w:sz w:val="28"/>
              </w:rPr>
              <w:t xml:space="preserve"> </w:t>
            </w:r>
            <w:r w:rsidR="00D062C5" w:rsidRPr="00B00E1F">
              <w:rPr>
                <w:rFonts w:eastAsia="Calibri"/>
                <w:spacing w:val="-2"/>
                <w:sz w:val="28"/>
                <w:lang w:val="uk-UA"/>
              </w:rPr>
              <w:t xml:space="preserve">з </w:t>
            </w:r>
            <w:r w:rsidRPr="00B00E1F">
              <w:rPr>
                <w:rFonts w:eastAsia="Calibri"/>
                <w:spacing w:val="-1"/>
                <w:sz w:val="28"/>
              </w:rPr>
              <w:t>системн</w:t>
            </w:r>
            <w:r w:rsidR="00D062C5" w:rsidRPr="00B00E1F">
              <w:rPr>
                <w:rFonts w:eastAsia="Calibri"/>
                <w:spacing w:val="-1"/>
                <w:sz w:val="28"/>
                <w:lang w:val="uk-UA"/>
              </w:rPr>
              <w:t>и</w:t>
            </w:r>
            <w:r w:rsidRPr="00B00E1F">
              <w:rPr>
                <w:rFonts w:eastAsia="Calibri"/>
                <w:spacing w:val="-1"/>
                <w:sz w:val="28"/>
              </w:rPr>
              <w:t xml:space="preserve">м </w:t>
            </w:r>
            <w:r w:rsidRPr="00B00E1F">
              <w:rPr>
                <w:rFonts w:eastAsia="Calibri"/>
                <w:sz w:val="28"/>
              </w:rPr>
              <w:t>П</w:t>
            </w:r>
            <w:r w:rsidR="00D062C5" w:rsidRPr="00B00E1F">
              <w:rPr>
                <w:rFonts w:eastAsia="Calibri"/>
                <w:sz w:val="28"/>
                <w:lang w:val="uk-UA"/>
              </w:rPr>
              <w:t>З</w:t>
            </w:r>
            <w:r w:rsidRPr="00B00E1F">
              <w:rPr>
                <w:rFonts w:eastAsia="Calibri"/>
                <w:spacing w:val="-67"/>
                <w:sz w:val="28"/>
              </w:rPr>
              <w:t xml:space="preserve"> </w:t>
            </w:r>
            <w:r w:rsidRPr="00B00E1F">
              <w:rPr>
                <w:rFonts w:eastAsia="Calibri"/>
                <w:sz w:val="28"/>
              </w:rPr>
              <w:t>студент</w:t>
            </w:r>
            <w:r w:rsidR="00D062C5" w:rsidRPr="00B00E1F">
              <w:rPr>
                <w:rFonts w:eastAsia="Calibri"/>
                <w:sz w:val="28"/>
                <w:lang w:val="uk-UA"/>
              </w:rPr>
              <w:t>і</w:t>
            </w:r>
            <w:r w:rsidRPr="00B00E1F">
              <w:rPr>
                <w:rFonts w:eastAsia="Calibri"/>
                <w:sz w:val="28"/>
              </w:rPr>
              <w:t>в</w:t>
            </w:r>
          </w:p>
        </w:tc>
        <w:tc>
          <w:tcPr>
            <w:tcW w:w="2209" w:type="dxa"/>
            <w:shd w:val="clear" w:color="auto" w:fill="auto"/>
          </w:tcPr>
          <w:p w:rsidR="00AA0F39" w:rsidRPr="00B00E1F" w:rsidRDefault="00D062C5" w:rsidP="00E547C2">
            <w:pPr>
              <w:pStyle w:val="TableParagraph"/>
              <w:ind w:left="104" w:right="101"/>
              <w:jc w:val="center"/>
              <w:rPr>
                <w:rFonts w:eastAsia="Calibri"/>
                <w:sz w:val="28"/>
                <w:lang w:val="uk-UA"/>
              </w:rPr>
            </w:pPr>
            <w:r w:rsidRPr="00B00E1F">
              <w:rPr>
                <w:rFonts w:eastAsia="Calibri"/>
                <w:sz w:val="28"/>
                <w:lang w:val="uk-UA"/>
              </w:rPr>
              <w:t>Використання віртуальної машини</w:t>
            </w:r>
          </w:p>
        </w:tc>
      </w:tr>
      <w:tr w:rsidR="00B00E1F" w:rsidTr="00B00E1F">
        <w:trPr>
          <w:trHeight w:val="1933"/>
        </w:trPr>
        <w:tc>
          <w:tcPr>
            <w:tcW w:w="691" w:type="dxa"/>
            <w:shd w:val="clear" w:color="auto" w:fill="auto"/>
          </w:tcPr>
          <w:p w:rsidR="00D062C5" w:rsidRPr="00B00E1F" w:rsidRDefault="00D062C5" w:rsidP="00E547C2">
            <w:pPr>
              <w:pStyle w:val="TableParagraph"/>
              <w:rPr>
                <w:rFonts w:eastAsia="Calibri"/>
                <w:sz w:val="30"/>
              </w:rPr>
            </w:pPr>
          </w:p>
          <w:p w:rsidR="00D062C5" w:rsidRPr="00B00E1F" w:rsidRDefault="00D062C5" w:rsidP="00E547C2">
            <w:pPr>
              <w:pStyle w:val="TableParagraph"/>
              <w:spacing w:before="5"/>
              <w:rPr>
                <w:rFonts w:eastAsia="Calibri"/>
                <w:sz w:val="39"/>
              </w:rPr>
            </w:pPr>
          </w:p>
          <w:p w:rsidR="00D062C5" w:rsidRPr="00B00E1F" w:rsidRDefault="00D062C5" w:rsidP="00E547C2">
            <w:pPr>
              <w:pStyle w:val="TableParagraph"/>
              <w:ind w:left="273"/>
              <w:rPr>
                <w:rFonts w:eastAsia="Calibri"/>
                <w:sz w:val="28"/>
              </w:rPr>
            </w:pPr>
            <w:r w:rsidRPr="00B00E1F">
              <w:rPr>
                <w:rFonts w:eastAsia="Calibri"/>
                <w:w w:val="99"/>
                <w:sz w:val="28"/>
              </w:rPr>
              <w:t>2</w:t>
            </w:r>
          </w:p>
        </w:tc>
        <w:tc>
          <w:tcPr>
            <w:tcW w:w="1898" w:type="dxa"/>
            <w:shd w:val="clear" w:color="auto" w:fill="auto"/>
          </w:tcPr>
          <w:p w:rsidR="00D062C5" w:rsidRPr="00B00E1F" w:rsidRDefault="00D062C5" w:rsidP="00E547C2">
            <w:pPr>
              <w:pStyle w:val="TableParagraph"/>
              <w:ind w:left="336" w:right="330" w:firstLine="1"/>
              <w:jc w:val="center"/>
              <w:rPr>
                <w:rFonts w:eastAsia="Calibri"/>
                <w:sz w:val="28"/>
                <w:lang w:val="uk-UA"/>
              </w:rPr>
            </w:pPr>
            <w:r w:rsidRPr="00B00E1F">
              <w:rPr>
                <w:rFonts w:eastAsia="Calibri"/>
                <w:sz w:val="28"/>
                <w:lang w:val="en-US"/>
              </w:rPr>
              <w:t>MS Word</w:t>
            </w:r>
          </w:p>
        </w:tc>
        <w:tc>
          <w:tcPr>
            <w:tcW w:w="2384" w:type="dxa"/>
            <w:shd w:val="clear" w:color="auto" w:fill="auto"/>
          </w:tcPr>
          <w:p w:rsidR="00D062C5" w:rsidRPr="00B00E1F" w:rsidRDefault="00D062C5" w:rsidP="00E547C2">
            <w:pPr>
              <w:pStyle w:val="TableParagraph"/>
              <w:spacing w:before="156"/>
              <w:ind w:left="427" w:right="420"/>
              <w:jc w:val="center"/>
              <w:rPr>
                <w:rFonts w:eastAsia="Calibri"/>
                <w:sz w:val="28"/>
              </w:rPr>
            </w:pPr>
            <w:r w:rsidRPr="00B00E1F">
              <w:rPr>
                <w:rFonts w:eastAsia="Calibri"/>
                <w:sz w:val="28"/>
              </w:rPr>
              <w:t>Проблема</w:t>
            </w:r>
            <w:r w:rsidRPr="00B00E1F">
              <w:rPr>
                <w:rFonts w:eastAsia="Calibri"/>
                <w:spacing w:val="-18"/>
                <w:sz w:val="28"/>
              </w:rPr>
              <w:t xml:space="preserve"> </w:t>
            </w:r>
            <w:r w:rsidRPr="00B00E1F">
              <w:rPr>
                <w:rFonts w:eastAsia="Calibri"/>
                <w:sz w:val="28"/>
              </w:rPr>
              <w:t>при</w:t>
            </w:r>
            <w:r w:rsidRPr="00B00E1F">
              <w:rPr>
                <w:rFonts w:eastAsia="Calibri"/>
                <w:spacing w:val="-67"/>
                <w:sz w:val="28"/>
              </w:rPr>
              <w:t xml:space="preserve"> </w:t>
            </w:r>
            <w:r w:rsidRPr="00B00E1F">
              <w:rPr>
                <w:rFonts w:eastAsia="Calibri"/>
                <w:sz w:val="28"/>
              </w:rPr>
              <w:t>п</w:t>
            </w:r>
            <w:r w:rsidRPr="00B00E1F">
              <w:rPr>
                <w:rFonts w:eastAsia="Calibri"/>
                <w:sz w:val="28"/>
                <w:lang w:val="uk-UA"/>
              </w:rPr>
              <w:t>е</w:t>
            </w:r>
            <w:r w:rsidRPr="00B00E1F">
              <w:rPr>
                <w:rFonts w:eastAsia="Calibri"/>
                <w:sz w:val="28"/>
              </w:rPr>
              <w:t>ре</w:t>
            </w:r>
            <w:r w:rsidRPr="00B00E1F">
              <w:rPr>
                <w:rFonts w:eastAsia="Calibri"/>
                <w:sz w:val="28"/>
                <w:lang w:val="uk-UA"/>
              </w:rPr>
              <w:t>вірці</w:t>
            </w:r>
            <w:r w:rsidRPr="00B00E1F">
              <w:rPr>
                <w:rFonts w:eastAsia="Calibri"/>
                <w:sz w:val="28"/>
              </w:rPr>
              <w:t>:</w:t>
            </w:r>
            <w:r w:rsidRPr="00B00E1F">
              <w:rPr>
                <w:rFonts w:eastAsia="Calibri"/>
                <w:spacing w:val="1"/>
                <w:sz w:val="28"/>
              </w:rPr>
              <w:t xml:space="preserve"> </w:t>
            </w:r>
            <w:r w:rsidRPr="00B00E1F">
              <w:rPr>
                <w:rFonts w:eastAsia="Calibri"/>
                <w:sz w:val="28"/>
              </w:rPr>
              <w:t>некоректне</w:t>
            </w:r>
            <w:r w:rsidRPr="00B00E1F">
              <w:rPr>
                <w:rFonts w:eastAsia="Calibri"/>
                <w:spacing w:val="1"/>
                <w:sz w:val="28"/>
              </w:rPr>
              <w:t xml:space="preserve"> </w:t>
            </w:r>
            <w:r w:rsidRPr="00B00E1F">
              <w:rPr>
                <w:rFonts w:eastAsia="Calibri"/>
                <w:spacing w:val="1"/>
                <w:sz w:val="28"/>
                <w:lang w:val="uk-UA"/>
              </w:rPr>
              <w:t xml:space="preserve">відображення </w:t>
            </w:r>
            <w:r w:rsidRPr="00B00E1F">
              <w:rPr>
                <w:rFonts w:eastAsia="Calibri"/>
                <w:sz w:val="28"/>
              </w:rPr>
              <w:t>документ</w:t>
            </w:r>
            <w:r w:rsidRPr="00B00E1F">
              <w:rPr>
                <w:rFonts w:eastAsia="Calibri"/>
                <w:sz w:val="28"/>
                <w:lang w:val="uk-UA"/>
              </w:rPr>
              <w:t>і</w:t>
            </w:r>
            <w:r w:rsidRPr="00B00E1F">
              <w:rPr>
                <w:rFonts w:eastAsia="Calibri"/>
                <w:sz w:val="28"/>
              </w:rPr>
              <w:t>в</w:t>
            </w:r>
          </w:p>
        </w:tc>
        <w:tc>
          <w:tcPr>
            <w:tcW w:w="2199" w:type="dxa"/>
            <w:shd w:val="clear" w:color="auto" w:fill="auto"/>
          </w:tcPr>
          <w:p w:rsidR="00D062C5" w:rsidRPr="00B00E1F" w:rsidRDefault="00D062C5" w:rsidP="00E547C2">
            <w:pPr>
              <w:pStyle w:val="TableParagraph"/>
              <w:spacing w:before="1"/>
              <w:ind w:left="114" w:right="114" w:hanging="1"/>
              <w:jc w:val="center"/>
              <w:rPr>
                <w:rFonts w:eastAsia="Calibri"/>
                <w:sz w:val="28"/>
              </w:rPr>
            </w:pPr>
            <w:r w:rsidRPr="00B00E1F">
              <w:rPr>
                <w:rFonts w:eastAsia="Calibri"/>
                <w:sz w:val="28"/>
              </w:rPr>
              <w:t>Р</w:t>
            </w:r>
            <w:r w:rsidRPr="00B00E1F">
              <w:rPr>
                <w:rFonts w:eastAsia="Calibri"/>
                <w:sz w:val="28"/>
                <w:lang w:val="uk-UA"/>
              </w:rPr>
              <w:t>і</w:t>
            </w:r>
            <w:r w:rsidRPr="00B00E1F">
              <w:rPr>
                <w:rFonts w:eastAsia="Calibri"/>
                <w:sz w:val="28"/>
              </w:rPr>
              <w:t>зн</w:t>
            </w:r>
            <w:r w:rsidRPr="00B00E1F">
              <w:rPr>
                <w:rFonts w:eastAsia="Calibri"/>
                <w:sz w:val="28"/>
                <w:lang w:val="uk-UA"/>
              </w:rPr>
              <w:t>і</w:t>
            </w:r>
            <w:r w:rsidRPr="00B00E1F">
              <w:rPr>
                <w:rFonts w:eastAsia="Calibri"/>
                <w:sz w:val="28"/>
              </w:rPr>
              <w:t xml:space="preserve"> верс</w:t>
            </w:r>
            <w:r w:rsidRPr="00B00E1F">
              <w:rPr>
                <w:rFonts w:eastAsia="Calibri"/>
                <w:sz w:val="28"/>
                <w:lang w:val="uk-UA"/>
              </w:rPr>
              <w:t>ії</w:t>
            </w:r>
            <w:r w:rsidRPr="00B00E1F">
              <w:rPr>
                <w:rFonts w:eastAsia="Calibri"/>
                <w:spacing w:val="1"/>
                <w:sz w:val="28"/>
              </w:rPr>
              <w:t xml:space="preserve"> </w:t>
            </w:r>
            <w:r w:rsidRPr="00B00E1F">
              <w:rPr>
                <w:rFonts w:eastAsia="Calibri"/>
                <w:sz w:val="28"/>
              </w:rPr>
              <w:t>MS Word</w:t>
            </w:r>
            <w:r w:rsidRPr="00B00E1F">
              <w:rPr>
                <w:rFonts w:eastAsia="Calibri"/>
                <w:spacing w:val="1"/>
                <w:sz w:val="28"/>
              </w:rPr>
              <w:t xml:space="preserve"> </w:t>
            </w:r>
            <w:r w:rsidRPr="00B00E1F">
              <w:rPr>
                <w:rFonts w:eastAsia="Calibri"/>
                <w:sz w:val="28"/>
              </w:rPr>
              <w:t>у</w:t>
            </w:r>
            <w:r w:rsidRPr="00B00E1F">
              <w:rPr>
                <w:rFonts w:eastAsia="Calibri"/>
                <w:spacing w:val="1"/>
                <w:sz w:val="28"/>
              </w:rPr>
              <w:t xml:space="preserve"> </w:t>
            </w:r>
            <w:r w:rsidRPr="00B00E1F">
              <w:rPr>
                <w:rFonts w:eastAsia="Calibri"/>
                <w:spacing w:val="1"/>
                <w:sz w:val="28"/>
                <w:lang w:val="uk-UA"/>
              </w:rPr>
              <w:t xml:space="preserve">викладачів і </w:t>
            </w:r>
            <w:r w:rsidRPr="00B00E1F">
              <w:rPr>
                <w:rFonts w:eastAsia="Calibri"/>
                <w:sz w:val="28"/>
              </w:rPr>
              <w:t>студент</w:t>
            </w:r>
            <w:r w:rsidRPr="00B00E1F">
              <w:rPr>
                <w:rFonts w:eastAsia="Calibri"/>
                <w:sz w:val="28"/>
                <w:lang w:val="uk-UA"/>
              </w:rPr>
              <w:t>і</w:t>
            </w:r>
            <w:r w:rsidRPr="00B00E1F">
              <w:rPr>
                <w:rFonts w:eastAsia="Calibri"/>
                <w:sz w:val="28"/>
              </w:rPr>
              <w:t>в</w:t>
            </w:r>
          </w:p>
        </w:tc>
        <w:tc>
          <w:tcPr>
            <w:tcW w:w="2209" w:type="dxa"/>
            <w:shd w:val="clear" w:color="auto" w:fill="auto"/>
          </w:tcPr>
          <w:p w:rsidR="00D062C5" w:rsidRPr="00B00E1F" w:rsidRDefault="00D062C5" w:rsidP="00E547C2">
            <w:pPr>
              <w:pStyle w:val="TableParagraph"/>
              <w:ind w:left="191" w:right="182" w:hanging="7"/>
              <w:jc w:val="center"/>
              <w:rPr>
                <w:rFonts w:eastAsia="Calibri"/>
                <w:sz w:val="28"/>
                <w:lang w:val="en-US"/>
              </w:rPr>
            </w:pPr>
            <w:r w:rsidRPr="00B00E1F">
              <w:rPr>
                <w:rFonts w:eastAsia="Calibri"/>
                <w:sz w:val="28"/>
                <w:lang w:val="uk-UA"/>
              </w:rPr>
              <w:t xml:space="preserve">Збереження </w:t>
            </w:r>
            <w:r w:rsidRPr="00B00E1F">
              <w:rPr>
                <w:rFonts w:eastAsia="Calibri"/>
                <w:sz w:val="28"/>
              </w:rPr>
              <w:t>документ</w:t>
            </w:r>
            <w:r w:rsidRPr="00B00E1F">
              <w:rPr>
                <w:rFonts w:eastAsia="Calibri"/>
                <w:sz w:val="28"/>
                <w:lang w:val="uk-UA"/>
              </w:rPr>
              <w:t>і</w:t>
            </w:r>
            <w:r w:rsidRPr="00B00E1F">
              <w:rPr>
                <w:rFonts w:eastAsia="Calibri"/>
                <w:sz w:val="28"/>
              </w:rPr>
              <w:t>в,</w:t>
            </w:r>
            <w:r w:rsidRPr="00B00E1F">
              <w:rPr>
                <w:rFonts w:eastAsia="Calibri"/>
                <w:spacing w:val="1"/>
                <w:sz w:val="28"/>
              </w:rPr>
              <w:t xml:space="preserve"> </w:t>
            </w:r>
            <w:r w:rsidRPr="00B00E1F">
              <w:rPr>
                <w:rFonts w:eastAsia="Calibri"/>
                <w:spacing w:val="1"/>
                <w:sz w:val="28"/>
                <w:lang w:val="uk-UA"/>
              </w:rPr>
              <w:t xml:space="preserve">як </w:t>
            </w:r>
            <w:r w:rsidRPr="00B00E1F">
              <w:rPr>
                <w:rFonts w:eastAsia="Calibri"/>
                <w:spacing w:val="-68"/>
                <w:sz w:val="28"/>
              </w:rPr>
              <w:t xml:space="preserve"> </w:t>
            </w:r>
            <w:r w:rsidRPr="00B00E1F">
              <w:rPr>
                <w:rFonts w:eastAsia="Calibri"/>
                <w:sz w:val="28"/>
              </w:rPr>
              <w:t>документ</w:t>
            </w:r>
            <w:r w:rsidRPr="00B00E1F">
              <w:rPr>
                <w:rFonts w:eastAsia="Calibri"/>
                <w:sz w:val="28"/>
                <w:lang w:val="uk-UA"/>
              </w:rPr>
              <w:t>і</w:t>
            </w:r>
            <w:r w:rsidRPr="00B00E1F">
              <w:rPr>
                <w:rFonts w:eastAsia="Calibri"/>
                <w:sz w:val="28"/>
              </w:rPr>
              <w:t>в</w:t>
            </w:r>
            <w:r w:rsidRPr="00B00E1F">
              <w:rPr>
                <w:rFonts w:eastAsia="Calibri"/>
                <w:sz w:val="28"/>
                <w:lang w:val="uk-UA"/>
              </w:rPr>
              <w:t xml:space="preserve"> </w:t>
            </w:r>
            <w:r w:rsidRPr="00B00E1F">
              <w:rPr>
                <w:rFonts w:eastAsia="Calibri"/>
                <w:sz w:val="28"/>
              </w:rPr>
              <w:t>Word</w:t>
            </w:r>
            <w:r w:rsidRPr="00B00E1F">
              <w:rPr>
                <w:rFonts w:eastAsia="Calibri"/>
                <w:sz w:val="28"/>
                <w:lang w:val="uk-UA"/>
              </w:rPr>
              <w:t xml:space="preserve">. Використання формату </w:t>
            </w:r>
            <w:r w:rsidRPr="00B00E1F">
              <w:rPr>
                <w:rFonts w:eastAsia="Calibri"/>
                <w:sz w:val="28"/>
                <w:lang w:val="en-US"/>
              </w:rPr>
              <w:t>.pdf</w:t>
            </w:r>
          </w:p>
        </w:tc>
      </w:tr>
      <w:tr w:rsidR="00B00E1F" w:rsidTr="00B00E1F">
        <w:trPr>
          <w:trHeight w:val="1607"/>
        </w:trPr>
        <w:tc>
          <w:tcPr>
            <w:tcW w:w="691" w:type="dxa"/>
            <w:shd w:val="clear" w:color="auto" w:fill="auto"/>
          </w:tcPr>
          <w:p w:rsidR="00D062C5" w:rsidRPr="00B00E1F" w:rsidRDefault="00D062C5" w:rsidP="00E547C2">
            <w:pPr>
              <w:pStyle w:val="TableParagraph"/>
              <w:rPr>
                <w:rFonts w:eastAsia="Calibri"/>
                <w:sz w:val="30"/>
              </w:rPr>
            </w:pPr>
          </w:p>
          <w:p w:rsidR="00D062C5" w:rsidRPr="00B00E1F" w:rsidRDefault="00D062C5" w:rsidP="00E547C2">
            <w:pPr>
              <w:pStyle w:val="TableParagraph"/>
              <w:spacing w:before="3"/>
              <w:rPr>
                <w:rFonts w:eastAsia="Calibri"/>
                <w:sz w:val="25"/>
              </w:rPr>
            </w:pPr>
          </w:p>
          <w:p w:rsidR="00D062C5" w:rsidRPr="00B00E1F" w:rsidRDefault="00D062C5" w:rsidP="00E547C2">
            <w:pPr>
              <w:pStyle w:val="TableParagraph"/>
              <w:ind w:left="273"/>
              <w:rPr>
                <w:rFonts w:eastAsia="Calibri"/>
                <w:sz w:val="28"/>
              </w:rPr>
            </w:pPr>
            <w:r w:rsidRPr="00B00E1F">
              <w:rPr>
                <w:rFonts w:eastAsia="Calibri"/>
                <w:w w:val="99"/>
                <w:sz w:val="28"/>
              </w:rPr>
              <w:t>3</w:t>
            </w:r>
          </w:p>
        </w:tc>
        <w:tc>
          <w:tcPr>
            <w:tcW w:w="1898" w:type="dxa"/>
            <w:shd w:val="clear" w:color="auto" w:fill="auto"/>
          </w:tcPr>
          <w:p w:rsidR="00D062C5" w:rsidRPr="00B00E1F" w:rsidRDefault="00D062C5" w:rsidP="00E547C2">
            <w:pPr>
              <w:pStyle w:val="TableParagraph"/>
              <w:ind w:left="336" w:right="330" w:firstLine="1"/>
              <w:jc w:val="center"/>
              <w:rPr>
                <w:rFonts w:eastAsia="Calibri"/>
                <w:sz w:val="28"/>
                <w:lang w:val="uk-UA"/>
              </w:rPr>
            </w:pPr>
            <w:r w:rsidRPr="00B00E1F">
              <w:rPr>
                <w:rFonts w:eastAsia="Calibri"/>
                <w:sz w:val="28"/>
                <w:lang w:val="uk-UA"/>
              </w:rPr>
              <w:t>Multisim™ for Education</w:t>
            </w:r>
          </w:p>
        </w:tc>
        <w:tc>
          <w:tcPr>
            <w:tcW w:w="2384" w:type="dxa"/>
            <w:shd w:val="clear" w:color="auto" w:fill="auto"/>
          </w:tcPr>
          <w:p w:rsidR="00D062C5" w:rsidRPr="00B00E1F" w:rsidRDefault="00D062C5" w:rsidP="00E547C2">
            <w:pPr>
              <w:pStyle w:val="TableParagraph"/>
              <w:spacing w:before="151"/>
              <w:ind w:left="427" w:right="420"/>
              <w:jc w:val="center"/>
              <w:rPr>
                <w:rFonts w:eastAsia="Calibri"/>
                <w:sz w:val="28"/>
              </w:rPr>
            </w:pPr>
            <w:r w:rsidRPr="00B00E1F">
              <w:rPr>
                <w:rFonts w:eastAsia="Calibri"/>
                <w:sz w:val="28"/>
              </w:rPr>
              <w:t>Проблема</w:t>
            </w:r>
            <w:r w:rsidRPr="00B00E1F">
              <w:rPr>
                <w:rFonts w:eastAsia="Calibri"/>
                <w:spacing w:val="-18"/>
                <w:sz w:val="28"/>
              </w:rPr>
              <w:t xml:space="preserve"> </w:t>
            </w:r>
            <w:r w:rsidRPr="00B00E1F">
              <w:rPr>
                <w:rFonts w:eastAsia="Calibri"/>
                <w:sz w:val="28"/>
              </w:rPr>
              <w:t>при</w:t>
            </w:r>
            <w:r w:rsidRPr="00B00E1F">
              <w:rPr>
                <w:rFonts w:eastAsia="Calibri"/>
                <w:spacing w:val="-67"/>
                <w:sz w:val="28"/>
              </w:rPr>
              <w:t xml:space="preserve"> </w:t>
            </w:r>
            <w:r w:rsidR="000C4EFB" w:rsidRPr="00B00E1F">
              <w:rPr>
                <w:rFonts w:eastAsia="Calibri"/>
                <w:sz w:val="28"/>
              </w:rPr>
              <w:t>п</w:t>
            </w:r>
            <w:r w:rsidR="000C4EFB" w:rsidRPr="00B00E1F">
              <w:rPr>
                <w:rFonts w:eastAsia="Calibri"/>
                <w:sz w:val="28"/>
                <w:lang w:val="uk-UA"/>
              </w:rPr>
              <w:t>е</w:t>
            </w:r>
            <w:r w:rsidR="000C4EFB" w:rsidRPr="00B00E1F">
              <w:rPr>
                <w:rFonts w:eastAsia="Calibri"/>
                <w:sz w:val="28"/>
              </w:rPr>
              <w:t>ре</w:t>
            </w:r>
            <w:r w:rsidR="000C4EFB" w:rsidRPr="00B00E1F">
              <w:rPr>
                <w:rFonts w:eastAsia="Calibri"/>
                <w:sz w:val="28"/>
                <w:lang w:val="uk-UA"/>
              </w:rPr>
              <w:t>вірці</w:t>
            </w:r>
            <w:r w:rsidR="000C4EFB" w:rsidRPr="00B00E1F">
              <w:rPr>
                <w:rFonts w:eastAsia="Calibri"/>
                <w:sz w:val="28"/>
              </w:rPr>
              <w:t>:</w:t>
            </w:r>
            <w:r w:rsidRPr="00B00E1F">
              <w:rPr>
                <w:rFonts w:eastAsia="Calibri"/>
                <w:sz w:val="28"/>
              </w:rPr>
              <w:t xml:space="preserve"> не</w:t>
            </w:r>
            <w:r w:rsidRPr="00B00E1F">
              <w:rPr>
                <w:rFonts w:eastAsia="Calibri"/>
                <w:spacing w:val="1"/>
                <w:sz w:val="28"/>
              </w:rPr>
              <w:t xml:space="preserve"> </w:t>
            </w:r>
            <w:r w:rsidR="000C4EFB" w:rsidRPr="00B00E1F">
              <w:rPr>
                <w:rFonts w:eastAsia="Calibri"/>
                <w:spacing w:val="1"/>
                <w:sz w:val="28"/>
                <w:lang w:val="uk-UA"/>
              </w:rPr>
              <w:t>відкривається проєкт</w:t>
            </w:r>
          </w:p>
        </w:tc>
        <w:tc>
          <w:tcPr>
            <w:tcW w:w="2199" w:type="dxa"/>
            <w:shd w:val="clear" w:color="auto" w:fill="auto"/>
          </w:tcPr>
          <w:p w:rsidR="00D062C5" w:rsidRPr="00B00E1F" w:rsidRDefault="000C4EFB" w:rsidP="00E547C2">
            <w:pPr>
              <w:pStyle w:val="TableParagraph"/>
              <w:spacing w:before="151"/>
              <w:ind w:left="191" w:right="190"/>
              <w:jc w:val="center"/>
              <w:rPr>
                <w:rFonts w:eastAsia="Calibri"/>
                <w:sz w:val="28"/>
              </w:rPr>
            </w:pPr>
            <w:r w:rsidRPr="00B00E1F">
              <w:rPr>
                <w:rFonts w:eastAsia="Calibri"/>
                <w:sz w:val="28"/>
              </w:rPr>
              <w:t>Р</w:t>
            </w:r>
            <w:r w:rsidRPr="00B00E1F">
              <w:rPr>
                <w:rFonts w:eastAsia="Calibri"/>
                <w:sz w:val="28"/>
                <w:lang w:val="uk-UA"/>
              </w:rPr>
              <w:t>і</w:t>
            </w:r>
            <w:r w:rsidRPr="00B00E1F">
              <w:rPr>
                <w:rFonts w:eastAsia="Calibri"/>
                <w:sz w:val="28"/>
              </w:rPr>
              <w:t>зн</w:t>
            </w:r>
            <w:r w:rsidRPr="00B00E1F">
              <w:rPr>
                <w:rFonts w:eastAsia="Calibri"/>
                <w:sz w:val="28"/>
                <w:lang w:val="uk-UA"/>
              </w:rPr>
              <w:t>і</w:t>
            </w:r>
            <w:r w:rsidRPr="00B00E1F">
              <w:rPr>
                <w:rFonts w:eastAsia="Calibri"/>
                <w:sz w:val="28"/>
              </w:rPr>
              <w:t xml:space="preserve"> верс</w:t>
            </w:r>
            <w:r w:rsidRPr="00B00E1F">
              <w:rPr>
                <w:rFonts w:eastAsia="Calibri"/>
                <w:sz w:val="28"/>
                <w:lang w:val="uk-UA"/>
              </w:rPr>
              <w:t>ії</w:t>
            </w:r>
            <w:r w:rsidRPr="00B00E1F">
              <w:rPr>
                <w:rFonts w:eastAsia="Calibri"/>
                <w:spacing w:val="1"/>
                <w:sz w:val="28"/>
              </w:rPr>
              <w:t xml:space="preserve"> </w:t>
            </w:r>
            <w:r w:rsidRPr="00B00E1F">
              <w:rPr>
                <w:rFonts w:eastAsia="Calibri"/>
                <w:sz w:val="28"/>
                <w:lang w:val="uk-UA"/>
              </w:rPr>
              <w:t>Multisim™ for Education</w:t>
            </w:r>
            <w:r w:rsidRPr="00B00E1F">
              <w:rPr>
                <w:rFonts w:eastAsia="Calibri"/>
                <w:sz w:val="28"/>
              </w:rPr>
              <w:t xml:space="preserve"> </w:t>
            </w:r>
            <w:r w:rsidRPr="00B00E1F">
              <w:rPr>
                <w:rFonts w:eastAsia="Calibri"/>
                <w:sz w:val="28"/>
                <w:lang w:val="uk-UA"/>
              </w:rPr>
              <w:t>у виклада</w:t>
            </w:r>
            <w:r w:rsidRPr="00B00E1F">
              <w:rPr>
                <w:rFonts w:eastAsia="Calibri"/>
                <w:spacing w:val="1"/>
                <w:sz w:val="28"/>
                <w:lang w:val="uk-UA"/>
              </w:rPr>
              <w:t xml:space="preserve">чів і </w:t>
            </w:r>
            <w:r w:rsidRPr="00B00E1F">
              <w:rPr>
                <w:rFonts w:eastAsia="Calibri"/>
                <w:sz w:val="28"/>
              </w:rPr>
              <w:t>студент</w:t>
            </w:r>
            <w:r w:rsidRPr="00B00E1F">
              <w:rPr>
                <w:rFonts w:eastAsia="Calibri"/>
                <w:sz w:val="28"/>
                <w:lang w:val="uk-UA"/>
              </w:rPr>
              <w:t>і</w:t>
            </w:r>
            <w:r w:rsidRPr="00B00E1F">
              <w:rPr>
                <w:rFonts w:eastAsia="Calibri"/>
                <w:sz w:val="28"/>
              </w:rPr>
              <w:t>в</w:t>
            </w:r>
            <w:r w:rsidRPr="00B00E1F">
              <w:rPr>
                <w:rFonts w:eastAsia="Calibri"/>
                <w:spacing w:val="-1"/>
                <w:sz w:val="28"/>
              </w:rPr>
              <w:t xml:space="preserve"> </w:t>
            </w:r>
          </w:p>
        </w:tc>
        <w:tc>
          <w:tcPr>
            <w:tcW w:w="2209" w:type="dxa"/>
            <w:shd w:val="clear" w:color="auto" w:fill="auto"/>
          </w:tcPr>
          <w:p w:rsidR="00D062C5" w:rsidRPr="00B00E1F" w:rsidRDefault="000C4EFB" w:rsidP="00E547C2">
            <w:pPr>
              <w:pStyle w:val="TableParagraph"/>
              <w:ind w:left="104" w:right="99"/>
              <w:jc w:val="center"/>
              <w:rPr>
                <w:rFonts w:eastAsia="Calibri"/>
                <w:sz w:val="28"/>
                <w:lang w:val="uk-UA"/>
              </w:rPr>
            </w:pPr>
            <w:r w:rsidRPr="00B00E1F">
              <w:rPr>
                <w:rFonts w:eastAsia="Calibri"/>
                <w:sz w:val="28"/>
                <w:lang w:val="uk-UA"/>
              </w:rPr>
              <w:t xml:space="preserve">Використання лише демо-версії з офіційного веб-сайту </w:t>
            </w:r>
            <w:hyperlink r:id="rId369" w:history="1">
              <w:r w:rsidR="00517EB2" w:rsidRPr="00B00E1F">
                <w:rPr>
                  <w:rStyle w:val="aff4"/>
                  <w:rFonts w:eastAsia="Calibri"/>
                  <w:sz w:val="20"/>
                  <w:lang w:val="uk-UA"/>
                </w:rPr>
                <w:t>https://www.ni.com/ru-ru/shop/electronic-test-instrumentation/application-software-for-electronic-test-and-instrumentation-category/what-is-multisim.html</w:t>
              </w:r>
            </w:hyperlink>
            <w:r w:rsidR="00517EB2" w:rsidRPr="00B00E1F">
              <w:rPr>
                <w:rFonts w:eastAsia="Calibri"/>
                <w:sz w:val="28"/>
                <w:lang w:val="uk-UA"/>
              </w:rPr>
              <w:t xml:space="preserve"> </w:t>
            </w:r>
          </w:p>
        </w:tc>
      </w:tr>
    </w:tbl>
    <w:p w:rsidR="00AA0F39" w:rsidRPr="00C63EB9" w:rsidRDefault="00AA0F39" w:rsidP="00D230CF">
      <w:pPr>
        <w:shd w:val="clear" w:color="auto" w:fill="FFFFFF"/>
        <w:autoSpaceDE w:val="0"/>
        <w:autoSpaceDN w:val="0"/>
        <w:adjustRightInd w:val="0"/>
        <w:ind w:firstLine="708"/>
        <w:rPr>
          <w:rFonts w:eastAsia="Calibri"/>
          <w:szCs w:val="28"/>
          <w:lang w:eastAsia="en-US"/>
        </w:rPr>
      </w:pPr>
    </w:p>
    <w:p w:rsidR="00C02A16" w:rsidRDefault="002403BF" w:rsidP="00C02A16">
      <w:pPr>
        <w:shd w:val="clear" w:color="auto" w:fill="FFFFFF"/>
        <w:autoSpaceDE w:val="0"/>
        <w:autoSpaceDN w:val="0"/>
        <w:adjustRightInd w:val="0"/>
        <w:ind w:firstLine="708"/>
        <w:rPr>
          <w:rFonts w:eastAsia="Calibri"/>
          <w:szCs w:val="28"/>
          <w:lang w:eastAsia="en-US"/>
        </w:rPr>
      </w:pPr>
      <w:r>
        <w:rPr>
          <w:rFonts w:eastAsia="Calibri"/>
          <w:szCs w:val="28"/>
          <w:lang w:eastAsia="en-US"/>
        </w:rPr>
        <w:t xml:space="preserve">Проведення лабораторних робіт </w:t>
      </w:r>
      <w:r w:rsidR="007248D4">
        <w:rPr>
          <w:rFonts w:eastAsia="Calibri"/>
          <w:szCs w:val="28"/>
          <w:lang w:eastAsia="en-US"/>
        </w:rPr>
        <w:t xml:space="preserve">контрольній групі здійснювалося виключно у дистанційному режимі. </w:t>
      </w:r>
      <w:r w:rsidR="00C02A16">
        <w:rPr>
          <w:rFonts w:eastAsia="Calibri"/>
          <w:szCs w:val="28"/>
          <w:lang w:eastAsia="en-US"/>
        </w:rPr>
        <w:t>Проведення лабораторних робіт в експериментальній групі здійснювалося виключно у змішаному режимі – очно проводилося вступне заняття, підсумкове, індивідуальні консультації.</w:t>
      </w:r>
    </w:p>
    <w:p w:rsidR="00F6086F" w:rsidRPr="00C63EB9" w:rsidRDefault="00A60BBB" w:rsidP="00861BAA">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Основною метою формуючого етапу була перевірка ефективності запропонованих розробок лабораторного практикум</w:t>
      </w:r>
      <w:r w:rsidR="00B5730B">
        <w:rPr>
          <w:rFonts w:eastAsia="Calibri"/>
          <w:szCs w:val="28"/>
          <w:lang w:eastAsia="en-US"/>
        </w:rPr>
        <w:t>у</w:t>
      </w:r>
      <w:r w:rsidRPr="00C63EB9">
        <w:rPr>
          <w:rFonts w:eastAsia="Calibri"/>
          <w:szCs w:val="28"/>
          <w:lang w:eastAsia="en-US"/>
        </w:rPr>
        <w:t xml:space="preserve"> з </w:t>
      </w:r>
      <w:r w:rsidR="00C02A16">
        <w:rPr>
          <w:rFonts w:eastAsia="Calibri"/>
          <w:szCs w:val="28"/>
          <w:lang w:eastAsia="en-US"/>
        </w:rPr>
        <w:t>основ сучасної електроніки у дистанційному режимі</w:t>
      </w:r>
      <w:r w:rsidRPr="00C63EB9">
        <w:rPr>
          <w:rFonts w:eastAsia="Calibri"/>
          <w:szCs w:val="28"/>
          <w:lang w:eastAsia="en-US"/>
        </w:rPr>
        <w:t>. На цьому етапі відбувалося визначення впливу розробленої методики на підвищення рівня здобутих знань й умінь студентів і рівня самостійної навчальної діяльності.</w:t>
      </w:r>
    </w:p>
    <w:p w:rsidR="00A12E3C" w:rsidRDefault="00A12E3C"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Формуючий експеримент, у якому брали участь </w:t>
      </w:r>
      <w:r w:rsidR="00C02A16">
        <w:rPr>
          <w:rFonts w:eastAsia="Calibri"/>
          <w:szCs w:val="28"/>
          <w:lang w:eastAsia="en-US"/>
        </w:rPr>
        <w:t>5</w:t>
      </w:r>
      <w:r w:rsidR="00F9132D" w:rsidRPr="00C63EB9">
        <w:rPr>
          <w:rFonts w:eastAsia="Calibri"/>
          <w:szCs w:val="28"/>
          <w:lang w:eastAsia="en-US"/>
        </w:rPr>
        <w:t xml:space="preserve"> </w:t>
      </w:r>
      <w:r w:rsidRPr="00C63EB9">
        <w:rPr>
          <w:rFonts w:eastAsia="Calibri"/>
          <w:szCs w:val="28"/>
          <w:lang w:eastAsia="en-US"/>
        </w:rPr>
        <w:t>студент</w:t>
      </w:r>
      <w:r w:rsidR="00A957C3" w:rsidRPr="00C63EB9">
        <w:rPr>
          <w:rFonts w:eastAsia="Calibri"/>
          <w:szCs w:val="28"/>
          <w:lang w:eastAsia="en-US"/>
        </w:rPr>
        <w:t>ів</w:t>
      </w:r>
      <w:r w:rsidR="00F9132D" w:rsidRPr="00C63EB9">
        <w:rPr>
          <w:rFonts w:eastAsia="Calibri"/>
          <w:szCs w:val="28"/>
          <w:lang w:eastAsia="en-US"/>
        </w:rPr>
        <w:t xml:space="preserve"> </w:t>
      </w:r>
      <w:r w:rsidR="00C02A16">
        <w:rPr>
          <w:rFonts w:eastAsia="Calibri"/>
          <w:szCs w:val="28"/>
          <w:lang w:eastAsia="en-US"/>
        </w:rPr>
        <w:t>26</w:t>
      </w:r>
      <w:r w:rsidR="00A957C3" w:rsidRPr="00C63EB9">
        <w:rPr>
          <w:rFonts w:eastAsia="Calibri"/>
          <w:szCs w:val="28"/>
          <w:lang w:eastAsia="en-US"/>
        </w:rPr>
        <w:t>Ф</w:t>
      </w:r>
      <w:r w:rsidR="00C02A16">
        <w:rPr>
          <w:rFonts w:eastAsia="Calibri"/>
          <w:szCs w:val="28"/>
          <w:lang w:eastAsia="en-US"/>
        </w:rPr>
        <w:t xml:space="preserve"> і 36Ф</w:t>
      </w:r>
      <w:r w:rsidR="00F9132D" w:rsidRPr="00C63EB9">
        <w:rPr>
          <w:rFonts w:eastAsia="Calibri"/>
          <w:szCs w:val="28"/>
          <w:lang w:eastAsia="en-US"/>
        </w:rPr>
        <w:t xml:space="preserve"> групи </w:t>
      </w:r>
      <w:r w:rsidR="00A957C3" w:rsidRPr="00C63EB9">
        <w:rPr>
          <w:rFonts w:eastAsia="Calibri"/>
          <w:szCs w:val="28"/>
          <w:lang w:eastAsia="en-US"/>
        </w:rPr>
        <w:t xml:space="preserve">факультету природничої і фізико-математичної освіти </w:t>
      </w:r>
      <w:r w:rsidR="00F9132D" w:rsidRPr="00C63EB9">
        <w:rPr>
          <w:rFonts w:eastAsia="Calibri"/>
          <w:szCs w:val="28"/>
          <w:lang w:eastAsia="en-US"/>
        </w:rPr>
        <w:t xml:space="preserve">(контрольна група) і </w:t>
      </w:r>
      <w:r w:rsidR="00C02A16">
        <w:rPr>
          <w:rFonts w:eastAsia="Calibri"/>
          <w:szCs w:val="28"/>
          <w:lang w:eastAsia="en-US"/>
        </w:rPr>
        <w:t>5</w:t>
      </w:r>
      <w:r w:rsidR="00144E72" w:rsidRPr="00C63EB9">
        <w:rPr>
          <w:rFonts w:eastAsia="Calibri"/>
          <w:szCs w:val="28"/>
          <w:lang w:eastAsia="en-US"/>
        </w:rPr>
        <w:t xml:space="preserve"> </w:t>
      </w:r>
      <w:r w:rsidR="00F9132D" w:rsidRPr="00C63EB9">
        <w:rPr>
          <w:rFonts w:eastAsia="Calibri"/>
          <w:szCs w:val="28"/>
          <w:lang w:eastAsia="en-US"/>
        </w:rPr>
        <w:t>студент</w:t>
      </w:r>
      <w:r w:rsidR="00E973B3" w:rsidRPr="00C63EB9">
        <w:rPr>
          <w:rFonts w:eastAsia="Calibri"/>
          <w:szCs w:val="28"/>
          <w:lang w:eastAsia="en-US"/>
        </w:rPr>
        <w:t>ів</w:t>
      </w:r>
      <w:r w:rsidR="00D4205D" w:rsidRPr="00C63EB9">
        <w:rPr>
          <w:rFonts w:eastAsia="Calibri"/>
          <w:szCs w:val="28"/>
          <w:lang w:eastAsia="en-US"/>
        </w:rPr>
        <w:t xml:space="preserve"> т</w:t>
      </w:r>
      <w:r w:rsidR="00C02A16">
        <w:rPr>
          <w:rFonts w:eastAsia="Calibri"/>
          <w:szCs w:val="28"/>
          <w:lang w:eastAsia="en-US"/>
        </w:rPr>
        <w:t>их</w:t>
      </w:r>
      <w:r w:rsidR="00D4205D" w:rsidRPr="00C63EB9">
        <w:rPr>
          <w:rFonts w:eastAsia="Calibri"/>
          <w:szCs w:val="28"/>
          <w:lang w:eastAsia="en-US"/>
        </w:rPr>
        <w:t xml:space="preserve"> ж</w:t>
      </w:r>
      <w:r w:rsidR="00C02A16">
        <w:rPr>
          <w:rFonts w:eastAsia="Calibri"/>
          <w:szCs w:val="28"/>
          <w:lang w:eastAsia="en-US"/>
        </w:rPr>
        <w:t>е груп</w:t>
      </w:r>
      <w:r w:rsidR="00F9132D" w:rsidRPr="00C63EB9">
        <w:rPr>
          <w:rFonts w:eastAsia="Calibri"/>
          <w:szCs w:val="28"/>
          <w:lang w:eastAsia="en-US"/>
        </w:rPr>
        <w:t xml:space="preserve"> </w:t>
      </w:r>
      <w:r w:rsidR="00F9132D" w:rsidRPr="00C63EB9">
        <w:rPr>
          <w:szCs w:val="28"/>
        </w:rPr>
        <w:t>(експериментальна група)</w:t>
      </w:r>
      <w:r w:rsidRPr="00C63EB9">
        <w:rPr>
          <w:rFonts w:eastAsia="Calibri"/>
          <w:szCs w:val="28"/>
          <w:lang w:eastAsia="en-US"/>
        </w:rPr>
        <w:t>.</w:t>
      </w:r>
    </w:p>
    <w:p w:rsidR="007F6990" w:rsidRPr="00C63EB9" w:rsidRDefault="007F6990" w:rsidP="007F6990">
      <w:pPr>
        <w:shd w:val="clear" w:color="auto" w:fill="FFFFFF"/>
        <w:autoSpaceDE w:val="0"/>
        <w:autoSpaceDN w:val="0"/>
        <w:adjustRightInd w:val="0"/>
        <w:ind w:firstLine="708"/>
        <w:rPr>
          <w:rFonts w:eastAsia="Calibri"/>
          <w:szCs w:val="28"/>
          <w:lang w:eastAsia="en-US"/>
        </w:rPr>
      </w:pPr>
      <w:r>
        <w:rPr>
          <w:rFonts w:eastAsia="Calibri"/>
          <w:szCs w:val="28"/>
          <w:lang w:eastAsia="en-US"/>
        </w:rPr>
        <w:t>Було встановлено, що</w:t>
      </w:r>
      <w:r w:rsidRPr="007F6990">
        <w:rPr>
          <w:rFonts w:eastAsia="Calibri"/>
          <w:szCs w:val="28"/>
          <w:lang w:eastAsia="en-US"/>
        </w:rPr>
        <w:t xml:space="preserve"> дистанційне проведення лабораторного практикуму з дисципліни «Загальна фізика: основи сучасної електроніки» можливе, але в очному процесі неефективне</w:t>
      </w:r>
      <w:r>
        <w:rPr>
          <w:rFonts w:eastAsia="Calibri"/>
          <w:szCs w:val="28"/>
          <w:lang w:eastAsia="en-US"/>
        </w:rPr>
        <w:t>. В</w:t>
      </w:r>
      <w:r w:rsidRPr="007F6990">
        <w:rPr>
          <w:rFonts w:eastAsia="Calibri"/>
          <w:szCs w:val="28"/>
          <w:lang w:eastAsia="en-US"/>
        </w:rPr>
        <w:t>икористання автоматизованої перевірки під час дистанційного проведення лабораторних робіт значно підвищує швидкість перевірки</w:t>
      </w:r>
      <w:r>
        <w:rPr>
          <w:rFonts w:eastAsia="Calibri"/>
          <w:szCs w:val="28"/>
          <w:lang w:eastAsia="en-US"/>
        </w:rPr>
        <w:t>. Також, в</w:t>
      </w:r>
      <w:r w:rsidRPr="007F6990">
        <w:rPr>
          <w:rFonts w:eastAsia="Calibri"/>
          <w:szCs w:val="28"/>
          <w:lang w:eastAsia="en-US"/>
        </w:rPr>
        <w:t xml:space="preserve"> очному процесі для викладача й для студентів, найкращою є змішана форма навчання при проведенні лабораторних робіт</w:t>
      </w:r>
      <w:r>
        <w:rPr>
          <w:rFonts w:eastAsia="Calibri"/>
          <w:szCs w:val="28"/>
          <w:lang w:eastAsia="en-US"/>
        </w:rPr>
        <w:t>. О</w:t>
      </w:r>
      <w:r w:rsidRPr="007F6990">
        <w:rPr>
          <w:rFonts w:eastAsia="Calibri"/>
          <w:szCs w:val="28"/>
          <w:lang w:eastAsia="en-US"/>
        </w:rPr>
        <w:t xml:space="preserve">чна ручна перевірка лабораторних робіт без фіксації помилок, що використовується при змішаному та очному проведенні лабораторних робіт </w:t>
      </w:r>
      <w:r>
        <w:rPr>
          <w:rFonts w:eastAsia="Calibri"/>
          <w:szCs w:val="28"/>
          <w:lang w:eastAsia="en-US"/>
        </w:rPr>
        <w:t>негативно впливає на якість</w:t>
      </w:r>
      <w:r w:rsidRPr="007F6990">
        <w:rPr>
          <w:rFonts w:eastAsia="Calibri"/>
          <w:szCs w:val="28"/>
          <w:lang w:eastAsia="en-US"/>
        </w:rPr>
        <w:t xml:space="preserve"> навчання</w:t>
      </w:r>
      <w:r>
        <w:rPr>
          <w:rFonts w:eastAsia="Calibri"/>
          <w:szCs w:val="28"/>
          <w:lang w:eastAsia="en-US"/>
        </w:rPr>
        <w:t>.</w:t>
      </w:r>
    </w:p>
    <w:p w:rsidR="00EA1194" w:rsidRPr="00C63EB9" w:rsidRDefault="0085442D"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lastRenderedPageBreak/>
        <w:t xml:space="preserve">Перед дослідженням постало завдання виявити відмінності між двома групами за </w:t>
      </w:r>
      <w:r w:rsidR="001C6DE8" w:rsidRPr="00C63EB9">
        <w:rPr>
          <w:rFonts w:eastAsia="Calibri"/>
          <w:szCs w:val="28"/>
          <w:lang w:eastAsia="en-US"/>
        </w:rPr>
        <w:t>ознаками</w:t>
      </w:r>
      <w:r w:rsidR="00E42FE9" w:rsidRPr="00C63EB9">
        <w:rPr>
          <w:rFonts w:eastAsia="Calibri"/>
          <w:szCs w:val="28"/>
          <w:lang w:eastAsia="en-US"/>
        </w:rPr>
        <w:t xml:space="preserve"> (за О.</w:t>
      </w:r>
      <w:r w:rsidR="00AA58C6">
        <w:rPr>
          <w:rFonts w:eastAsia="Calibri"/>
          <w:szCs w:val="28"/>
          <w:lang w:eastAsia="en-US"/>
        </w:rPr>
        <w:t xml:space="preserve">  </w:t>
      </w:r>
      <w:r w:rsidR="00E42FE9" w:rsidRPr="00C63EB9">
        <w:rPr>
          <w:rFonts w:eastAsia="Calibri"/>
          <w:szCs w:val="28"/>
          <w:lang w:eastAsia="en-US"/>
        </w:rPr>
        <w:t>І.</w:t>
      </w:r>
      <w:r w:rsidR="00AA58C6">
        <w:rPr>
          <w:rFonts w:eastAsia="Calibri"/>
          <w:szCs w:val="28"/>
          <w:lang w:eastAsia="en-US"/>
        </w:rPr>
        <w:t xml:space="preserve">  </w:t>
      </w:r>
      <w:r w:rsidR="00E42FE9" w:rsidRPr="00C63EB9">
        <w:rPr>
          <w:rFonts w:eastAsia="Calibri"/>
          <w:szCs w:val="28"/>
          <w:lang w:eastAsia="en-US"/>
        </w:rPr>
        <w:t>Бугайовим)</w:t>
      </w:r>
      <w:r w:rsidR="001C6DE8" w:rsidRPr="00C63EB9">
        <w:rPr>
          <w:rFonts w:eastAsia="Calibri"/>
          <w:szCs w:val="28"/>
          <w:lang w:eastAsia="en-US"/>
        </w:rPr>
        <w:t>: 1)</w:t>
      </w:r>
      <w:r w:rsidR="00AA58C6">
        <w:rPr>
          <w:rFonts w:eastAsia="Calibri"/>
          <w:szCs w:val="28"/>
          <w:lang w:eastAsia="en-US"/>
        </w:rPr>
        <w:t xml:space="preserve">  </w:t>
      </w:r>
      <w:r w:rsidRPr="00C63EB9">
        <w:rPr>
          <w:rFonts w:eastAsia="Calibri"/>
          <w:szCs w:val="28"/>
          <w:lang w:eastAsia="en-US"/>
        </w:rPr>
        <w:t>рівн</w:t>
      </w:r>
      <w:r w:rsidR="00EA1194" w:rsidRPr="00C63EB9">
        <w:rPr>
          <w:rFonts w:eastAsia="Calibri"/>
          <w:szCs w:val="28"/>
          <w:lang w:eastAsia="en-US"/>
        </w:rPr>
        <w:t>я самостійності при виконанні завдання лабораторної роботи; 2)</w:t>
      </w:r>
      <w:r w:rsidR="00AA58C6">
        <w:rPr>
          <w:rFonts w:eastAsia="Calibri"/>
          <w:szCs w:val="28"/>
          <w:lang w:eastAsia="en-US"/>
        </w:rPr>
        <w:t xml:space="preserve">  </w:t>
      </w:r>
      <w:r w:rsidR="00EA1194" w:rsidRPr="00C63EB9">
        <w:rPr>
          <w:rFonts w:eastAsia="Calibri"/>
          <w:szCs w:val="28"/>
          <w:lang w:eastAsia="en-US"/>
        </w:rPr>
        <w:t>вміння правильно вимірювати, обчислювати та готувати звіт; 3)</w:t>
      </w:r>
      <w:r w:rsidR="00AA58C6">
        <w:rPr>
          <w:rFonts w:eastAsia="Calibri"/>
          <w:szCs w:val="28"/>
          <w:lang w:eastAsia="en-US"/>
        </w:rPr>
        <w:t xml:space="preserve">  </w:t>
      </w:r>
      <w:r w:rsidR="00EA1194" w:rsidRPr="00C63EB9">
        <w:rPr>
          <w:rFonts w:eastAsia="Calibri"/>
          <w:szCs w:val="28"/>
          <w:lang w:eastAsia="en-US"/>
        </w:rPr>
        <w:t>глибина і точність відповідей під час підсумкової бесіди [</w:t>
      </w:r>
      <w:r w:rsidR="008A7B03" w:rsidRPr="00C63EB9">
        <w:rPr>
          <w:rFonts w:eastAsia="Calibri"/>
          <w:szCs w:val="28"/>
          <w:lang w:eastAsia="en-US"/>
        </w:rPr>
        <w:fldChar w:fldCharType="begin"/>
      </w:r>
      <w:r w:rsidR="00EA1194" w:rsidRPr="00C63EB9">
        <w:rPr>
          <w:rFonts w:eastAsia="Calibri"/>
          <w:szCs w:val="28"/>
          <w:lang w:eastAsia="en-US"/>
        </w:rPr>
        <w:instrText xml:space="preserve"> REF Lit_2013MPJCxr_13 \r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szCs w:val="28"/>
          <w:lang w:eastAsia="en-US"/>
        </w:rPr>
        <w:t>16</w:t>
      </w:r>
      <w:r w:rsidR="008A7B03" w:rsidRPr="00C63EB9">
        <w:rPr>
          <w:rFonts w:eastAsia="Calibri"/>
          <w:szCs w:val="28"/>
          <w:lang w:eastAsia="en-US"/>
        </w:rPr>
        <w:fldChar w:fldCharType="end"/>
      </w:r>
      <w:r w:rsidR="00EA1194" w:rsidRPr="00C63EB9">
        <w:rPr>
          <w:rFonts w:eastAsia="Calibri"/>
          <w:szCs w:val="28"/>
          <w:lang w:eastAsia="en-US"/>
        </w:rPr>
        <w:t>, с.</w:t>
      </w:r>
      <w:r w:rsidR="00AA58C6">
        <w:rPr>
          <w:rFonts w:eastAsia="Calibri"/>
          <w:szCs w:val="28"/>
          <w:lang w:eastAsia="en-US"/>
        </w:rPr>
        <w:t xml:space="preserve">  </w:t>
      </w:r>
      <w:r w:rsidR="00EA1194" w:rsidRPr="00C63EB9">
        <w:rPr>
          <w:rFonts w:eastAsia="Calibri"/>
          <w:szCs w:val="28"/>
          <w:lang w:eastAsia="en-US"/>
        </w:rPr>
        <w:t xml:space="preserve">180]. </w:t>
      </w:r>
    </w:p>
    <w:p w:rsidR="0085442D" w:rsidRPr="00C63EB9" w:rsidRDefault="00A12E3C"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У відповідності зі структурою результату навчання </w:t>
      </w:r>
      <w:r w:rsidR="005B1BDD" w:rsidRPr="00C63EB9">
        <w:rPr>
          <w:rFonts w:eastAsia="Calibri"/>
          <w:szCs w:val="28"/>
          <w:lang w:eastAsia="en-US"/>
        </w:rPr>
        <w:t>студентів</w:t>
      </w:r>
      <w:r w:rsidRPr="00C63EB9">
        <w:rPr>
          <w:rFonts w:eastAsia="Calibri"/>
          <w:szCs w:val="28"/>
          <w:lang w:eastAsia="en-US"/>
        </w:rPr>
        <w:t xml:space="preserve"> </w:t>
      </w:r>
      <w:r w:rsidR="0085442D" w:rsidRPr="00C63EB9">
        <w:rPr>
          <w:rFonts w:eastAsia="Calibri"/>
          <w:szCs w:val="28"/>
          <w:lang w:eastAsia="en-US"/>
        </w:rPr>
        <w:t>для оцінки відмінності між двома</w:t>
      </w:r>
      <w:r w:rsidR="00C0067B" w:rsidRPr="00C63EB9">
        <w:rPr>
          <w:rFonts w:eastAsia="Calibri"/>
          <w:szCs w:val="28"/>
          <w:lang w:eastAsia="en-US"/>
        </w:rPr>
        <w:t xml:space="preserve"> малими</w:t>
      </w:r>
      <w:r w:rsidR="0085442D" w:rsidRPr="00C63EB9">
        <w:rPr>
          <w:rFonts w:eastAsia="Calibri"/>
          <w:szCs w:val="28"/>
          <w:lang w:eastAsia="en-US"/>
        </w:rPr>
        <w:t xml:space="preserve"> </w:t>
      </w:r>
      <w:r w:rsidR="00C0067B" w:rsidRPr="00C63EB9">
        <w:rPr>
          <w:rFonts w:eastAsia="Calibri"/>
          <w:szCs w:val="28"/>
          <w:lang w:eastAsia="en-US"/>
        </w:rPr>
        <w:t xml:space="preserve">вибірками </w:t>
      </w:r>
      <w:r w:rsidR="00F6441D" w:rsidRPr="00C63EB9">
        <w:rPr>
          <w:rFonts w:eastAsia="Calibri"/>
          <w:szCs w:val="28"/>
          <w:lang w:eastAsia="en-US"/>
        </w:rPr>
        <w:t xml:space="preserve">за рівнем  ознаки </w:t>
      </w:r>
      <w:r w:rsidR="00C0067B" w:rsidRPr="00C63EB9">
        <w:rPr>
          <w:rFonts w:eastAsia="Calibri"/>
          <w:szCs w:val="28"/>
          <w:lang w:eastAsia="en-US"/>
        </w:rPr>
        <w:t>використову</w:t>
      </w:r>
      <w:r w:rsidR="00B5730B">
        <w:rPr>
          <w:rFonts w:eastAsia="Calibri"/>
          <w:szCs w:val="28"/>
          <w:lang w:eastAsia="en-US"/>
        </w:rPr>
        <w:t>вали</w:t>
      </w:r>
      <w:r w:rsidR="00C0067B" w:rsidRPr="00C63EB9">
        <w:rPr>
          <w:rFonts w:eastAsia="Calibri"/>
          <w:szCs w:val="28"/>
          <w:lang w:eastAsia="en-US"/>
        </w:rPr>
        <w:t xml:space="preserve"> непараметричний </w:t>
      </w:r>
      <w:r w:rsidR="00C0067B" w:rsidRPr="00C63EB9">
        <w:rPr>
          <w:rFonts w:eastAsia="Calibri"/>
          <w:i/>
          <w:szCs w:val="28"/>
          <w:lang w:eastAsia="en-US"/>
        </w:rPr>
        <w:t>U-критерій  Манна-Вітні</w:t>
      </w:r>
      <w:r w:rsidR="00C0067B" w:rsidRPr="00C63EB9">
        <w:rPr>
          <w:rFonts w:eastAsia="Calibri"/>
          <w:szCs w:val="28"/>
          <w:lang w:eastAsia="en-US"/>
        </w:rPr>
        <w:t>.</w:t>
      </w:r>
    </w:p>
    <w:p w:rsidR="00284E33" w:rsidRPr="00C63EB9" w:rsidRDefault="00284E33"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Критерій Манна-Вітні є непараметричною альтернативою t-критер</w:t>
      </w:r>
      <w:r w:rsidR="0052533A" w:rsidRPr="00C63EB9">
        <w:rPr>
          <w:rFonts w:eastAsia="Calibri"/>
          <w:szCs w:val="28"/>
          <w:lang w:eastAsia="en-US"/>
        </w:rPr>
        <w:t>і</w:t>
      </w:r>
      <w:r w:rsidRPr="00C63EB9">
        <w:rPr>
          <w:rFonts w:eastAsia="Calibri"/>
          <w:szCs w:val="28"/>
          <w:lang w:eastAsia="en-US"/>
        </w:rPr>
        <w:t xml:space="preserve">я для </w:t>
      </w:r>
      <w:r w:rsidR="0052533A" w:rsidRPr="00C63EB9">
        <w:rPr>
          <w:rFonts w:eastAsia="Calibri"/>
          <w:szCs w:val="28"/>
          <w:lang w:eastAsia="en-US"/>
        </w:rPr>
        <w:t xml:space="preserve">незалежних вибірок. Його перевага полягає у тому, що ми відмовляємося  від припущення про нормальність розподілу і однаковості дисперсій. Необхідно, щоб дані вимірювалися принаймні у порядковій шкалі (були ранжовані). </w:t>
      </w:r>
    </w:p>
    <w:p w:rsidR="0085442D" w:rsidRPr="00C63EB9" w:rsidRDefault="005D0D64"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U-критерій  Манна-Вітні використовується для порівняння 2 вибірок обсягом </w:t>
      </w:r>
      <w:r w:rsidRPr="00C63EB9">
        <w:rPr>
          <w:rFonts w:eastAsia="Calibri"/>
          <w:i/>
          <w:szCs w:val="28"/>
          <w:lang w:eastAsia="en-US"/>
        </w:rPr>
        <w:t>n</w:t>
      </w:r>
      <w:r w:rsidRPr="00C63EB9">
        <w:rPr>
          <w:rFonts w:eastAsia="Calibri"/>
          <w:i/>
          <w:szCs w:val="28"/>
          <w:vertAlign w:val="subscript"/>
          <w:lang w:eastAsia="en-US"/>
        </w:rPr>
        <w:t>1</w:t>
      </w:r>
      <w:r w:rsidRPr="00C63EB9">
        <w:rPr>
          <w:rFonts w:eastAsia="Calibri"/>
          <w:szCs w:val="28"/>
          <w:lang w:eastAsia="en-US"/>
        </w:rPr>
        <w:t xml:space="preserve"> або </w:t>
      </w:r>
      <w:r w:rsidRPr="00C63EB9">
        <w:rPr>
          <w:rFonts w:eastAsia="Calibri"/>
          <w:i/>
          <w:szCs w:val="28"/>
          <w:lang w:eastAsia="en-US"/>
        </w:rPr>
        <w:t>n</w:t>
      </w:r>
      <w:r w:rsidRPr="00C63EB9">
        <w:rPr>
          <w:rFonts w:eastAsia="Calibri"/>
          <w:i/>
          <w:szCs w:val="28"/>
          <w:vertAlign w:val="subscript"/>
          <w:lang w:eastAsia="en-US"/>
        </w:rPr>
        <w:t>2</w:t>
      </w:r>
      <w:r w:rsidRPr="00C63EB9">
        <w:rPr>
          <w:rFonts w:eastAsia="Calibri"/>
          <w:szCs w:val="28"/>
          <w:lang w:eastAsia="en-US"/>
        </w:rPr>
        <w:t xml:space="preserve"> &lt;</w:t>
      </w:r>
      <w:r w:rsidR="009E1972" w:rsidRPr="00C63EB9">
        <w:rPr>
          <w:rFonts w:eastAsia="Calibri"/>
          <w:szCs w:val="28"/>
          <w:lang w:eastAsia="en-US"/>
        </w:rPr>
        <w:t xml:space="preserve"> </w:t>
      </w:r>
      <w:r w:rsidRPr="00C63EB9">
        <w:rPr>
          <w:rFonts w:eastAsia="Calibri"/>
          <w:szCs w:val="28"/>
          <w:lang w:eastAsia="en-US"/>
        </w:rPr>
        <w:t>1</w:t>
      </w:r>
      <w:r w:rsidR="00C02A16">
        <w:rPr>
          <w:rFonts w:eastAsia="Calibri"/>
          <w:szCs w:val="28"/>
          <w:lang w:eastAsia="en-US"/>
        </w:rPr>
        <w:t>0</w:t>
      </w:r>
      <w:r w:rsidR="009E3A6F" w:rsidRPr="00C63EB9">
        <w:rPr>
          <w:rFonts w:eastAsia="Calibri"/>
          <w:szCs w:val="28"/>
          <w:lang w:eastAsia="en-US"/>
        </w:rPr>
        <w:t>, тобто умови обмеження щодо обсягу вибірок дотримуються.</w:t>
      </w:r>
      <w:r w:rsidR="008A1A98" w:rsidRPr="00C63EB9">
        <w:rPr>
          <w:rFonts w:eastAsia="Calibri"/>
          <w:szCs w:val="28"/>
          <w:lang w:eastAsia="en-US"/>
        </w:rPr>
        <w:t xml:space="preserve"> </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У кожній вибірці повинно бути щонайменше три спостереження; якщо в одній вибірці було два спостереження, то у другій їх повинно бути щонайменше п'ять.</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У кожній вибірці має бути не більше 60 спостережень, однак уже при 20 і більше спостереженнях ранжування доволі трудомістке.</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Дані повинні бути подані принаймні в порядковій шкалі.</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Розрахунок </w:t>
      </w:r>
      <w:r w:rsidR="005B5A6B" w:rsidRPr="00C63EB9">
        <w:rPr>
          <w:rFonts w:eastAsia="Calibri"/>
          <w:szCs w:val="28"/>
          <w:lang w:eastAsia="en-US"/>
        </w:rPr>
        <w:t>U-</w:t>
      </w:r>
      <w:r w:rsidRPr="00C63EB9">
        <w:rPr>
          <w:rFonts w:eastAsia="Calibri"/>
          <w:szCs w:val="28"/>
          <w:lang w:eastAsia="en-US"/>
        </w:rPr>
        <w:t>критерію Манна–Вітні зручно подати у вигляді алгоритму.</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1. Перевірити, чи виконуються умови застосування критерію U.</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2. Перенести дані першої вибірки на картки одного кольору (наприклад, червоного), другої на картки другого кольору (наприклад, синього).</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3. Розкласти всі картки в один ряд у порядку зростання незважаючи на колір картки.</w:t>
      </w:r>
    </w:p>
    <w:p w:rsidR="008A1A98"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lastRenderedPageBreak/>
        <w:t>4. Проранжувати</w:t>
      </w:r>
      <w:r w:rsidR="008574D0" w:rsidRPr="00C63EB9">
        <w:rPr>
          <w:rFonts w:eastAsia="Calibri"/>
          <w:szCs w:val="28"/>
          <w:lang w:eastAsia="en-US"/>
        </w:rPr>
        <w:t xml:space="preserve"> </w:t>
      </w:r>
      <w:r w:rsidRPr="00C63EB9">
        <w:rPr>
          <w:rFonts w:eastAsia="Calibri"/>
          <w:szCs w:val="28"/>
          <w:lang w:eastAsia="en-US"/>
        </w:rPr>
        <w:t>значення на картках. Ранги занести на відповідні картки.</w:t>
      </w:r>
    </w:p>
    <w:p w:rsidR="00366C32" w:rsidRPr="00C63EB9" w:rsidRDefault="008A1A98" w:rsidP="008A1A9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5. Розкласти картки на дві групи, орієнтуючись за їх кольором (червоні в один ряд, сині – у другий).</w:t>
      </w:r>
    </w:p>
    <w:p w:rsidR="00A92838"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6. Розрахувати суму рангів окремо на картках двох груп.</w:t>
      </w:r>
    </w:p>
    <w:p w:rsidR="00A92838"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7. Визначити більшу з двох рангових сум. Вибірку з більшою ранговою сумою вважати вибіркою 1, з меншою — вибіркою 2.</w:t>
      </w:r>
    </w:p>
    <w:p w:rsidR="00A92838"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8. Сформулювати основну і альтернативну гіпотези.</w:t>
      </w:r>
    </w:p>
    <w:p w:rsidR="00B529C6"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H</w:t>
      </w:r>
      <w:r w:rsidRPr="00C63EB9">
        <w:rPr>
          <w:rFonts w:eastAsia="Calibri"/>
          <w:szCs w:val="28"/>
          <w:vertAlign w:val="subscript"/>
          <w:lang w:eastAsia="en-US"/>
        </w:rPr>
        <w:t>0</w:t>
      </w:r>
      <w:r w:rsidRPr="00C63EB9">
        <w:rPr>
          <w:rFonts w:eastAsia="Calibri"/>
          <w:szCs w:val="28"/>
          <w:lang w:eastAsia="en-US"/>
        </w:rPr>
        <w:t xml:space="preserve">: рівень ознаки у вибірці 2 не нижчий від рівня ознаки у вибірці 1; </w:t>
      </w:r>
    </w:p>
    <w:p w:rsidR="00A92838"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Н</w:t>
      </w:r>
      <w:r w:rsidRPr="00C63EB9">
        <w:rPr>
          <w:rFonts w:eastAsia="Calibri"/>
          <w:szCs w:val="28"/>
          <w:vertAlign w:val="subscript"/>
          <w:lang w:eastAsia="en-US"/>
        </w:rPr>
        <w:t>1</w:t>
      </w:r>
      <w:r w:rsidRPr="00C63EB9">
        <w:rPr>
          <w:rFonts w:eastAsia="Calibri"/>
          <w:szCs w:val="28"/>
          <w:lang w:eastAsia="en-US"/>
        </w:rPr>
        <w:t>: рівень ознаки у вибірці 2 нижчий від рівня ознаки у вибірці 1.</w:t>
      </w:r>
    </w:p>
    <w:p w:rsidR="00366C32" w:rsidRPr="00C63EB9" w:rsidRDefault="00A92838" w:rsidP="00A92838">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9. Обчислити емпіричне значення U за формулою</w:t>
      </w:r>
    </w:p>
    <w:p w:rsidR="00366C32" w:rsidRPr="00C63EB9" w:rsidRDefault="008C27EE" w:rsidP="00A92838">
      <w:pPr>
        <w:pStyle w:val="Equation"/>
        <w:jc w:val="center"/>
        <w:rPr>
          <w:rFonts w:eastAsia="Calibri"/>
          <w:szCs w:val="28"/>
          <w:lang w:eastAsia="en-US"/>
        </w:rPr>
      </w:pPr>
      <w:r w:rsidRPr="00C63EB9">
        <w:rPr>
          <w:position w:val="-24"/>
        </w:rPr>
        <w:object w:dxaOrig="2700" w:dyaOrig="620">
          <v:shape id="_x0000_i1192" type="#_x0000_t75" style="width:144.7pt;height:34.65pt" o:ole="">
            <v:imagedata r:id="rId370" o:title=""/>
          </v:shape>
          <o:OLEObject Type="Embed" ProgID="Equation.3" ShapeID="_x0000_i1192" DrawAspect="Content" ObjectID="_1700377761" r:id="rId371"/>
        </w:object>
      </w:r>
      <w:r w:rsidR="00A92838" w:rsidRPr="00C63EB9">
        <w:tab/>
        <w:t>(</w:t>
      </w:r>
      <w:bookmarkStart w:id="52" w:name="Equat_2016KPS2jr_88"/>
      <w:r w:rsidR="008A7B03" w:rsidRPr="00C63EB9">
        <w:fldChar w:fldCharType="begin"/>
      </w:r>
      <w:r w:rsidR="00A92838" w:rsidRPr="00C63EB9">
        <w:instrText xml:space="preserve">  STYLEREF 1 \n \t  \* MERGEFORMAT </w:instrText>
      </w:r>
      <w:r w:rsidR="008A7B03" w:rsidRPr="00C63EB9">
        <w:fldChar w:fldCharType="separate"/>
      </w:r>
      <w:r w:rsidR="001106CE">
        <w:rPr>
          <w:noProof/>
        </w:rPr>
        <w:t>2</w:t>
      </w:r>
      <w:r w:rsidR="008A7B03" w:rsidRPr="00C63EB9">
        <w:fldChar w:fldCharType="end"/>
      </w:r>
      <w:r w:rsidR="00A92838" w:rsidRPr="00C63EB9">
        <w:t>.</w:t>
      </w:r>
      <w:fldSimple w:instr="  SEQ Equat \s 1  \* MERGEFORMAT ">
        <w:r w:rsidR="001106CE">
          <w:rPr>
            <w:noProof/>
          </w:rPr>
          <w:t>1</w:t>
        </w:r>
      </w:fldSimple>
      <w:bookmarkEnd w:id="52"/>
      <w:r w:rsidR="00A92838" w:rsidRPr="00C63EB9">
        <w:t>)</w:t>
      </w:r>
    </w:p>
    <w:p w:rsidR="00A92838" w:rsidRPr="00C63EB9" w:rsidRDefault="008C27EE" w:rsidP="008C27EE">
      <w:pPr>
        <w:pStyle w:val="EquationComment"/>
        <w:rPr>
          <w:rFonts w:eastAsia="Calibri"/>
          <w:lang w:eastAsia="en-US"/>
        </w:rPr>
      </w:pPr>
      <w:r w:rsidRPr="00C63EB9">
        <w:rPr>
          <w:rFonts w:eastAsia="Calibri"/>
          <w:lang w:eastAsia="en-US"/>
        </w:rPr>
        <w:t xml:space="preserve">де </w:t>
      </w:r>
      <w:r w:rsidRPr="00C63EB9">
        <w:rPr>
          <w:rFonts w:eastAsia="Calibri"/>
          <w:szCs w:val="28"/>
          <w:lang w:eastAsia="en-US"/>
        </w:rPr>
        <w:t xml:space="preserve">– обсяг вибірки відповідно 1 і 2; </w:t>
      </w:r>
      <w:r w:rsidRPr="00C63EB9">
        <w:rPr>
          <w:rFonts w:eastAsia="Calibri"/>
          <w:i/>
          <w:szCs w:val="28"/>
          <w:lang w:eastAsia="en-US"/>
        </w:rPr>
        <w:t>S</w:t>
      </w:r>
      <w:r w:rsidRPr="00C63EB9">
        <w:rPr>
          <w:rFonts w:eastAsia="Calibri"/>
          <w:i/>
          <w:szCs w:val="28"/>
          <w:vertAlign w:val="subscript"/>
          <w:lang w:eastAsia="en-US"/>
        </w:rPr>
        <w:t>1</w:t>
      </w:r>
      <w:r w:rsidRPr="00C63EB9">
        <w:rPr>
          <w:rFonts w:eastAsia="Calibri"/>
          <w:szCs w:val="28"/>
          <w:lang w:eastAsia="en-US"/>
        </w:rPr>
        <w:t xml:space="preserve"> – сума рангів вибірки 1.</w:t>
      </w:r>
    </w:p>
    <w:p w:rsidR="00273D25" w:rsidRPr="00C63EB9" w:rsidRDefault="00273D25" w:rsidP="00273D25">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10. За табл</w:t>
      </w:r>
      <w:r w:rsidR="00673D98" w:rsidRPr="00C63EB9">
        <w:rPr>
          <w:rFonts w:eastAsia="Calibri"/>
          <w:szCs w:val="28"/>
          <w:lang w:eastAsia="en-US"/>
        </w:rPr>
        <w:t xml:space="preserve">ицею критичних значень критерію Манна-Вітні </w:t>
      </w:r>
      <w:r w:rsidR="00BD5FA9" w:rsidRPr="00C63EB9">
        <w:rPr>
          <w:rFonts w:eastAsia="Calibri"/>
          <w:szCs w:val="28"/>
          <w:lang w:eastAsia="en-US"/>
        </w:rPr>
        <w:t>[</w:t>
      </w:r>
      <w:r w:rsidR="008A7B03" w:rsidRPr="00C63EB9">
        <w:rPr>
          <w:rFonts w:eastAsia="Calibri"/>
          <w:szCs w:val="28"/>
          <w:lang w:eastAsia="en-US"/>
        </w:rPr>
        <w:fldChar w:fldCharType="begin"/>
      </w:r>
      <w:r w:rsidR="00BD5FA9" w:rsidRPr="00C63EB9">
        <w:rPr>
          <w:rFonts w:eastAsia="Calibri"/>
          <w:szCs w:val="28"/>
          <w:lang w:eastAsia="en-US"/>
        </w:rPr>
        <w:instrText xml:space="preserve"> REF Lit_2016KPS2jr_120 \r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szCs w:val="28"/>
          <w:lang w:eastAsia="en-US"/>
        </w:rPr>
        <w:t>54</w:t>
      </w:r>
      <w:r w:rsidR="008A7B03" w:rsidRPr="00C63EB9">
        <w:rPr>
          <w:rFonts w:eastAsia="Calibri"/>
          <w:szCs w:val="28"/>
          <w:lang w:eastAsia="en-US"/>
        </w:rPr>
        <w:fldChar w:fldCharType="end"/>
      </w:r>
      <w:r w:rsidR="00BD5FA9" w:rsidRPr="00C63EB9">
        <w:rPr>
          <w:rFonts w:eastAsia="Calibri"/>
          <w:szCs w:val="28"/>
          <w:lang w:eastAsia="en-US"/>
        </w:rPr>
        <w:t>, с.</w:t>
      </w:r>
      <w:r w:rsidR="00AA58C6">
        <w:rPr>
          <w:rFonts w:eastAsia="Calibri"/>
          <w:szCs w:val="28"/>
          <w:lang w:eastAsia="en-US"/>
        </w:rPr>
        <w:t xml:space="preserve">  </w:t>
      </w:r>
      <w:r w:rsidR="00BD5FA9" w:rsidRPr="00C63EB9">
        <w:rPr>
          <w:rFonts w:eastAsia="Calibri"/>
          <w:szCs w:val="28"/>
          <w:lang w:eastAsia="en-US"/>
        </w:rPr>
        <w:t>354]</w:t>
      </w:r>
      <w:r w:rsidR="00730D40" w:rsidRPr="00C63EB9">
        <w:rPr>
          <w:rFonts w:eastAsia="Calibri"/>
          <w:szCs w:val="28"/>
          <w:lang w:eastAsia="en-US"/>
        </w:rPr>
        <w:t xml:space="preserve"> </w:t>
      </w:r>
      <w:r w:rsidRPr="00C63EB9">
        <w:rPr>
          <w:rFonts w:eastAsia="Calibri"/>
          <w:szCs w:val="28"/>
          <w:lang w:eastAsia="en-US"/>
        </w:rPr>
        <w:t xml:space="preserve">визначити критичні значення </w:t>
      </w:r>
      <w:r w:rsidR="005B5A6B" w:rsidRPr="00C63EB9">
        <w:rPr>
          <w:rFonts w:eastAsia="Calibri"/>
          <w:i/>
          <w:szCs w:val="28"/>
          <w:lang w:eastAsia="en-US"/>
        </w:rPr>
        <w:t>U</w:t>
      </w:r>
      <w:r w:rsidR="005B5A6B" w:rsidRPr="00C63EB9">
        <w:rPr>
          <w:rFonts w:eastAsia="Calibri"/>
          <w:i/>
          <w:szCs w:val="28"/>
          <w:vertAlign w:val="subscript"/>
          <w:lang w:eastAsia="en-US"/>
        </w:rPr>
        <w:t>0,01</w:t>
      </w:r>
      <w:r w:rsidR="005B5A6B" w:rsidRPr="00C63EB9">
        <w:rPr>
          <w:rFonts w:eastAsia="Calibri"/>
          <w:szCs w:val="28"/>
          <w:lang w:eastAsia="en-US"/>
        </w:rPr>
        <w:t xml:space="preserve"> і</w:t>
      </w:r>
      <w:r w:rsidRPr="00C63EB9">
        <w:rPr>
          <w:rFonts w:eastAsia="Calibri"/>
          <w:szCs w:val="28"/>
          <w:lang w:eastAsia="en-US"/>
        </w:rPr>
        <w:t xml:space="preserve"> </w:t>
      </w:r>
      <w:r w:rsidR="005B5A6B" w:rsidRPr="00C63EB9">
        <w:rPr>
          <w:rFonts w:eastAsia="Calibri"/>
          <w:i/>
          <w:szCs w:val="28"/>
          <w:lang w:eastAsia="en-US"/>
        </w:rPr>
        <w:t>U</w:t>
      </w:r>
      <w:r w:rsidR="005B5A6B" w:rsidRPr="00C63EB9">
        <w:rPr>
          <w:rFonts w:eastAsia="Calibri"/>
          <w:i/>
          <w:szCs w:val="28"/>
          <w:vertAlign w:val="subscript"/>
          <w:lang w:eastAsia="en-US"/>
        </w:rPr>
        <w:t>0,05</w:t>
      </w:r>
      <w:r w:rsidR="005B5A6B" w:rsidRPr="00C63EB9">
        <w:rPr>
          <w:rFonts w:eastAsia="Calibri"/>
          <w:szCs w:val="28"/>
          <w:lang w:eastAsia="en-US"/>
        </w:rPr>
        <w:t xml:space="preserve"> д</w:t>
      </w:r>
      <w:r w:rsidRPr="00C63EB9">
        <w:rPr>
          <w:rFonts w:eastAsia="Calibri"/>
          <w:szCs w:val="28"/>
          <w:lang w:eastAsia="en-US"/>
        </w:rPr>
        <w:t xml:space="preserve">ля заданих </w:t>
      </w:r>
      <w:r w:rsidR="005B5A6B" w:rsidRPr="00C63EB9">
        <w:rPr>
          <w:rFonts w:eastAsia="Calibri"/>
          <w:i/>
          <w:szCs w:val="28"/>
          <w:lang w:eastAsia="en-US"/>
        </w:rPr>
        <w:t>n</w:t>
      </w:r>
      <w:r w:rsidR="005B5A6B" w:rsidRPr="00C63EB9">
        <w:rPr>
          <w:rFonts w:eastAsia="Calibri"/>
          <w:i/>
          <w:szCs w:val="28"/>
          <w:vertAlign w:val="subscript"/>
          <w:lang w:eastAsia="en-US"/>
        </w:rPr>
        <w:t>1</w:t>
      </w:r>
      <w:r w:rsidR="005B5A6B" w:rsidRPr="00C63EB9">
        <w:rPr>
          <w:rFonts w:eastAsia="Calibri"/>
          <w:szCs w:val="28"/>
          <w:lang w:eastAsia="en-US"/>
        </w:rPr>
        <w:t xml:space="preserve"> і </w:t>
      </w:r>
      <w:r w:rsidR="005B5A6B" w:rsidRPr="00C63EB9">
        <w:rPr>
          <w:rFonts w:eastAsia="Calibri"/>
          <w:i/>
          <w:szCs w:val="28"/>
          <w:lang w:eastAsia="en-US"/>
        </w:rPr>
        <w:t>n</w:t>
      </w:r>
      <w:r w:rsidR="005B5A6B" w:rsidRPr="00C63EB9">
        <w:rPr>
          <w:rFonts w:eastAsia="Calibri"/>
          <w:i/>
          <w:szCs w:val="28"/>
          <w:vertAlign w:val="subscript"/>
          <w:lang w:eastAsia="en-US"/>
        </w:rPr>
        <w:t>2</w:t>
      </w:r>
      <w:r w:rsidRPr="00C63EB9">
        <w:rPr>
          <w:rFonts w:eastAsia="Calibri"/>
          <w:szCs w:val="28"/>
          <w:lang w:eastAsia="en-US"/>
        </w:rPr>
        <w:t>.</w:t>
      </w:r>
    </w:p>
    <w:p w:rsidR="00A92838" w:rsidRPr="00C63EB9" w:rsidRDefault="00273D25" w:rsidP="00273D25">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11. Якщо </w:t>
      </w:r>
      <w:r w:rsidR="00A40CE0" w:rsidRPr="00C63EB9">
        <w:rPr>
          <w:rFonts w:eastAsia="Calibri"/>
          <w:i/>
          <w:szCs w:val="28"/>
          <w:lang w:eastAsia="en-US"/>
        </w:rPr>
        <w:t>U</w:t>
      </w:r>
      <w:r w:rsidR="00A40CE0" w:rsidRPr="00C63EB9">
        <w:rPr>
          <w:rFonts w:eastAsia="Calibri"/>
          <w:i/>
          <w:szCs w:val="28"/>
          <w:vertAlign w:val="subscript"/>
          <w:lang w:eastAsia="en-US"/>
        </w:rPr>
        <w:t>емп</w:t>
      </w:r>
      <w:r w:rsidR="00A40CE0" w:rsidRPr="00C63EB9">
        <w:rPr>
          <w:rFonts w:eastAsia="Calibri"/>
          <w:szCs w:val="28"/>
          <w:lang w:eastAsia="en-US"/>
        </w:rPr>
        <w:t xml:space="preserve"> ≤ </w:t>
      </w:r>
      <w:r w:rsidR="00A40CE0" w:rsidRPr="00C63EB9">
        <w:rPr>
          <w:rFonts w:eastAsia="Calibri"/>
          <w:i/>
          <w:szCs w:val="28"/>
          <w:lang w:eastAsia="en-US"/>
        </w:rPr>
        <w:t>U</w:t>
      </w:r>
      <w:r w:rsidR="00A40CE0" w:rsidRPr="00C63EB9">
        <w:rPr>
          <w:rFonts w:eastAsia="Calibri"/>
          <w:i/>
          <w:szCs w:val="28"/>
          <w:vertAlign w:val="subscript"/>
          <w:lang w:eastAsia="en-US"/>
        </w:rPr>
        <w:t>0,01</w:t>
      </w:r>
      <w:r w:rsidR="00A40CE0" w:rsidRPr="00C63EB9">
        <w:rPr>
          <w:rFonts w:eastAsia="Calibri"/>
          <w:szCs w:val="28"/>
          <w:lang w:eastAsia="en-US"/>
        </w:rPr>
        <w:t xml:space="preserve"> </w:t>
      </w:r>
      <w:r w:rsidRPr="00C63EB9">
        <w:rPr>
          <w:rFonts w:eastAsia="Calibri"/>
          <w:szCs w:val="28"/>
          <w:lang w:eastAsia="en-US"/>
        </w:rPr>
        <w:t xml:space="preserve">гіпотезу </w:t>
      </w:r>
      <w:r w:rsidRPr="00C63EB9">
        <w:rPr>
          <w:rFonts w:eastAsia="Calibri"/>
          <w:i/>
          <w:szCs w:val="28"/>
          <w:lang w:eastAsia="en-US"/>
        </w:rPr>
        <w:t>H</w:t>
      </w:r>
      <w:r w:rsidR="00A40CE0" w:rsidRPr="00C63EB9">
        <w:rPr>
          <w:rFonts w:eastAsia="Calibri"/>
          <w:i/>
          <w:szCs w:val="28"/>
          <w:vertAlign w:val="subscript"/>
          <w:lang w:eastAsia="en-US"/>
        </w:rPr>
        <w:t>0</w:t>
      </w:r>
      <w:r w:rsidRPr="00C63EB9">
        <w:rPr>
          <w:rFonts w:eastAsia="Calibri"/>
          <w:szCs w:val="28"/>
          <w:lang w:eastAsia="en-US"/>
        </w:rPr>
        <w:t xml:space="preserve"> потрібно відхилити, якщо</w:t>
      </w:r>
      <w:r w:rsidR="006C3C62" w:rsidRPr="00C63EB9">
        <w:rPr>
          <w:rFonts w:eastAsia="Calibri"/>
          <w:szCs w:val="28"/>
          <w:lang w:eastAsia="en-US"/>
        </w:rPr>
        <w:t xml:space="preserve"> </w:t>
      </w:r>
      <w:r w:rsidR="006C3C62" w:rsidRPr="00C63EB9">
        <w:rPr>
          <w:rFonts w:eastAsia="Calibri"/>
          <w:i/>
          <w:szCs w:val="28"/>
          <w:lang w:eastAsia="en-US"/>
        </w:rPr>
        <w:t>U</w:t>
      </w:r>
      <w:r w:rsidR="006C3C62" w:rsidRPr="00C63EB9">
        <w:rPr>
          <w:rFonts w:eastAsia="Calibri"/>
          <w:i/>
          <w:szCs w:val="28"/>
          <w:vertAlign w:val="subscript"/>
          <w:lang w:eastAsia="en-US"/>
        </w:rPr>
        <w:t>емп</w:t>
      </w:r>
      <w:r w:rsidR="006C3C62" w:rsidRPr="00C63EB9">
        <w:rPr>
          <w:rFonts w:eastAsia="Calibri"/>
          <w:szCs w:val="28"/>
          <w:lang w:eastAsia="en-US"/>
        </w:rPr>
        <w:t xml:space="preserve"> &gt; </w:t>
      </w:r>
      <w:r w:rsidR="006C3C62" w:rsidRPr="00C63EB9">
        <w:rPr>
          <w:rFonts w:eastAsia="Calibri"/>
          <w:i/>
          <w:szCs w:val="28"/>
          <w:lang w:eastAsia="en-US"/>
        </w:rPr>
        <w:t>U</w:t>
      </w:r>
      <w:r w:rsidR="006C3C62" w:rsidRPr="00C63EB9">
        <w:rPr>
          <w:rFonts w:eastAsia="Calibri"/>
          <w:i/>
          <w:szCs w:val="28"/>
          <w:vertAlign w:val="subscript"/>
          <w:lang w:eastAsia="en-US"/>
        </w:rPr>
        <w:t>0,05</w:t>
      </w:r>
      <w:r w:rsidR="006C3C62" w:rsidRPr="00C63EB9">
        <w:rPr>
          <w:rFonts w:eastAsia="Calibri"/>
          <w:szCs w:val="28"/>
          <w:lang w:eastAsia="en-US"/>
        </w:rPr>
        <w:t xml:space="preserve"> –</w:t>
      </w:r>
      <w:r w:rsidRPr="00C63EB9">
        <w:rPr>
          <w:rFonts w:eastAsia="Calibri"/>
          <w:szCs w:val="28"/>
          <w:lang w:eastAsia="en-US"/>
        </w:rPr>
        <w:t xml:space="preserve"> прийняти. Якщо </w:t>
      </w:r>
      <w:r w:rsidR="00FF6FE7" w:rsidRPr="00C63EB9">
        <w:rPr>
          <w:rFonts w:eastAsia="Calibri"/>
          <w:i/>
          <w:szCs w:val="28"/>
          <w:lang w:eastAsia="en-US"/>
        </w:rPr>
        <w:t>U</w:t>
      </w:r>
      <w:r w:rsidR="00FF6FE7" w:rsidRPr="00C63EB9">
        <w:rPr>
          <w:rFonts w:eastAsia="Calibri"/>
          <w:i/>
          <w:szCs w:val="28"/>
          <w:vertAlign w:val="subscript"/>
          <w:lang w:eastAsia="en-US"/>
        </w:rPr>
        <w:t>0,01</w:t>
      </w:r>
      <w:r w:rsidR="00FF6FE7" w:rsidRPr="00C63EB9">
        <w:rPr>
          <w:rFonts w:eastAsia="Calibri"/>
          <w:szCs w:val="28"/>
          <w:lang w:eastAsia="en-US"/>
        </w:rPr>
        <w:t xml:space="preserve"> &lt; </w:t>
      </w:r>
      <w:r w:rsidR="00FF6FE7" w:rsidRPr="00C63EB9">
        <w:rPr>
          <w:rFonts w:eastAsia="Calibri"/>
          <w:i/>
          <w:szCs w:val="28"/>
          <w:lang w:eastAsia="en-US"/>
        </w:rPr>
        <w:t>U</w:t>
      </w:r>
      <w:r w:rsidR="00FF6FE7" w:rsidRPr="00C63EB9">
        <w:rPr>
          <w:rFonts w:eastAsia="Calibri"/>
          <w:i/>
          <w:szCs w:val="28"/>
          <w:vertAlign w:val="subscript"/>
          <w:lang w:eastAsia="en-US"/>
        </w:rPr>
        <w:t>емп</w:t>
      </w:r>
      <w:r w:rsidR="00FF6FE7" w:rsidRPr="00C63EB9">
        <w:rPr>
          <w:rFonts w:eastAsia="Calibri"/>
          <w:szCs w:val="28"/>
          <w:lang w:eastAsia="en-US"/>
        </w:rPr>
        <w:t xml:space="preserve"> ≤ </w:t>
      </w:r>
      <w:r w:rsidR="00FF6FE7" w:rsidRPr="00C63EB9">
        <w:rPr>
          <w:rFonts w:eastAsia="Calibri"/>
          <w:i/>
          <w:szCs w:val="28"/>
          <w:lang w:eastAsia="en-US"/>
        </w:rPr>
        <w:t>U</w:t>
      </w:r>
      <w:r w:rsidR="00FF6FE7" w:rsidRPr="00C63EB9">
        <w:rPr>
          <w:rFonts w:eastAsia="Calibri"/>
          <w:i/>
          <w:szCs w:val="28"/>
          <w:vertAlign w:val="subscript"/>
          <w:lang w:eastAsia="en-US"/>
        </w:rPr>
        <w:t>0,05</w:t>
      </w:r>
      <w:r w:rsidR="00FF6FE7" w:rsidRPr="00C63EB9">
        <w:rPr>
          <w:rFonts w:eastAsia="Calibri"/>
          <w:szCs w:val="28"/>
          <w:lang w:eastAsia="en-US"/>
        </w:rPr>
        <w:t xml:space="preserve"> </w:t>
      </w:r>
      <w:r w:rsidRPr="00C63EB9">
        <w:rPr>
          <w:rFonts w:eastAsia="Calibri"/>
          <w:szCs w:val="28"/>
          <w:lang w:eastAsia="en-US"/>
        </w:rPr>
        <w:t xml:space="preserve">гіпотеза </w:t>
      </w:r>
      <w:r w:rsidR="006C3C62" w:rsidRPr="00C63EB9">
        <w:rPr>
          <w:rFonts w:eastAsia="Calibri"/>
          <w:i/>
          <w:szCs w:val="28"/>
          <w:lang w:eastAsia="en-US"/>
        </w:rPr>
        <w:t>H</w:t>
      </w:r>
      <w:r w:rsidR="006C3C62" w:rsidRPr="00C63EB9">
        <w:rPr>
          <w:rFonts w:eastAsia="Calibri"/>
          <w:i/>
          <w:szCs w:val="28"/>
          <w:vertAlign w:val="subscript"/>
          <w:lang w:eastAsia="en-US"/>
        </w:rPr>
        <w:t>0</w:t>
      </w:r>
      <w:r w:rsidR="006C3C62" w:rsidRPr="00C63EB9">
        <w:rPr>
          <w:rFonts w:eastAsia="Calibri"/>
          <w:szCs w:val="28"/>
          <w:lang w:eastAsia="en-US"/>
        </w:rPr>
        <w:t xml:space="preserve"> </w:t>
      </w:r>
      <w:r w:rsidRPr="00C63EB9">
        <w:rPr>
          <w:rFonts w:eastAsia="Calibri"/>
          <w:szCs w:val="28"/>
          <w:lang w:eastAsia="en-US"/>
        </w:rPr>
        <w:t>відхиляється на рівні значущості 0,05 (або 5%)</w:t>
      </w:r>
      <w:r w:rsidR="00FF6FE7" w:rsidRPr="00C63EB9">
        <w:rPr>
          <w:rFonts w:eastAsia="Calibri"/>
          <w:szCs w:val="28"/>
          <w:lang w:eastAsia="en-US"/>
        </w:rPr>
        <w:t>, хоча на практиці такий рівень значущості для U</w:t>
      </w:r>
      <w:r w:rsidR="00FF6FE7" w:rsidRPr="00C63EB9">
        <w:rPr>
          <w:rFonts w:eastAsia="Calibri"/>
          <w:i/>
          <w:szCs w:val="28"/>
          <w:lang w:eastAsia="en-US"/>
        </w:rPr>
        <w:t>-</w:t>
      </w:r>
      <w:r w:rsidR="00FF6FE7" w:rsidRPr="00C63EB9">
        <w:rPr>
          <w:rFonts w:eastAsia="Calibri"/>
          <w:szCs w:val="28"/>
          <w:lang w:eastAsia="en-US"/>
        </w:rPr>
        <w:t>критерію Манна</w:t>
      </w:r>
      <w:r w:rsidR="00540343" w:rsidRPr="00C63EB9">
        <w:rPr>
          <w:rFonts w:eastAsia="Calibri"/>
          <w:szCs w:val="28"/>
          <w:lang w:eastAsia="en-US"/>
        </w:rPr>
        <w:t>–</w:t>
      </w:r>
      <w:r w:rsidR="00FF6FE7" w:rsidRPr="00C63EB9">
        <w:rPr>
          <w:rFonts w:eastAsia="Calibri"/>
          <w:szCs w:val="28"/>
          <w:lang w:eastAsia="en-US"/>
        </w:rPr>
        <w:t>Вітні вважається неприйнятним</w:t>
      </w:r>
      <w:r w:rsidRPr="00C63EB9">
        <w:rPr>
          <w:rFonts w:eastAsia="Calibri"/>
          <w:szCs w:val="28"/>
          <w:lang w:eastAsia="en-US"/>
        </w:rPr>
        <w:t>.</w:t>
      </w:r>
    </w:p>
    <w:p w:rsidR="00FF2F6E" w:rsidRPr="00C63EB9" w:rsidRDefault="00144E72"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Як зазначено вище, </w:t>
      </w:r>
      <w:r w:rsidR="00412972" w:rsidRPr="00C63EB9">
        <w:rPr>
          <w:rFonts w:eastAsia="Calibri"/>
          <w:szCs w:val="28"/>
          <w:lang w:eastAsia="en-US"/>
        </w:rPr>
        <w:t xml:space="preserve">перед дослідженням постало завдання виявити відмінності між двома групами за </w:t>
      </w:r>
      <w:r w:rsidR="007E1661" w:rsidRPr="00C63EB9">
        <w:rPr>
          <w:rFonts w:eastAsia="Calibri"/>
          <w:szCs w:val="28"/>
          <w:lang w:eastAsia="en-US"/>
        </w:rPr>
        <w:t>ознаками</w:t>
      </w:r>
      <w:r w:rsidR="00412972" w:rsidRPr="00C63EB9">
        <w:rPr>
          <w:rFonts w:eastAsia="Calibri"/>
          <w:szCs w:val="28"/>
          <w:lang w:eastAsia="en-US"/>
        </w:rPr>
        <w:t>: 1) рівня самостійності при виконанні завдан</w:t>
      </w:r>
      <w:r w:rsidR="00730D40" w:rsidRPr="00C63EB9">
        <w:rPr>
          <w:rFonts w:eastAsia="Calibri"/>
          <w:szCs w:val="28"/>
          <w:lang w:eastAsia="en-US"/>
        </w:rPr>
        <w:t>ь</w:t>
      </w:r>
      <w:r w:rsidR="00412972" w:rsidRPr="00C63EB9">
        <w:rPr>
          <w:rFonts w:eastAsia="Calibri"/>
          <w:szCs w:val="28"/>
          <w:lang w:eastAsia="en-US"/>
        </w:rPr>
        <w:t xml:space="preserve"> лабораторної роботи; 2) вміння правильно вимірювати, обчислювати та готувати звіт; 3) глибина і точність відповідей під час підсумкової бесіди. </w:t>
      </w:r>
      <w:r w:rsidR="0074258B" w:rsidRPr="00C63EB9">
        <w:rPr>
          <w:rFonts w:eastAsia="Calibri"/>
          <w:szCs w:val="28"/>
          <w:lang w:eastAsia="en-US"/>
        </w:rPr>
        <w:t>Кожна ознака вимірювалася за 100-бальною шкалою у відповідності до критеріїв оцінювання</w:t>
      </w:r>
      <w:r w:rsidR="00412972" w:rsidRPr="00C63EB9">
        <w:rPr>
          <w:rFonts w:eastAsia="Calibri"/>
          <w:szCs w:val="28"/>
          <w:lang w:eastAsia="en-US"/>
        </w:rPr>
        <w:t xml:space="preserve"> навчальної програми дисципліни «Загальна фізика:</w:t>
      </w:r>
      <w:r w:rsidR="00C02A16">
        <w:rPr>
          <w:rFonts w:eastAsia="Calibri"/>
          <w:szCs w:val="28"/>
          <w:lang w:eastAsia="en-US"/>
        </w:rPr>
        <w:t xml:space="preserve"> основи сучасної електроніки</w:t>
      </w:r>
      <w:r w:rsidR="00412972" w:rsidRPr="00C63EB9">
        <w:rPr>
          <w:rFonts w:eastAsia="Calibri"/>
          <w:szCs w:val="28"/>
          <w:lang w:eastAsia="en-US"/>
        </w:rPr>
        <w:t>».</w:t>
      </w:r>
    </w:p>
    <w:p w:rsidR="0052533A" w:rsidRPr="00C63EB9" w:rsidRDefault="00FF2F6E" w:rsidP="009C344A">
      <w:pPr>
        <w:pStyle w:val="TableName"/>
        <w:tabs>
          <w:tab w:val="clear" w:pos="9639"/>
          <w:tab w:val="right" w:pos="8364"/>
        </w:tabs>
        <w:rPr>
          <w:rFonts w:eastAsia="Calibri"/>
          <w:szCs w:val="28"/>
          <w:lang w:eastAsia="en-US"/>
        </w:rPr>
      </w:pPr>
      <w:r w:rsidRPr="00C63EB9">
        <w:rPr>
          <w:rFonts w:eastAsia="Calibri"/>
          <w:lang w:eastAsia="en-US"/>
        </w:rPr>
        <w:lastRenderedPageBreak/>
        <w:tab/>
      </w:r>
      <w:r w:rsidRPr="00C63EB9">
        <w:rPr>
          <w:rFonts w:eastAsia="Calibri"/>
          <w:lang w:eastAsia="en-US"/>
        </w:rPr>
        <w:tab/>
        <w:t xml:space="preserve">Таблиця </w:t>
      </w:r>
      <w:bookmarkStart w:id="53" w:name="Tab_2016KPS2jr_9"/>
      <w:r w:rsidR="008A7B03" w:rsidRPr="00C63EB9">
        <w:rPr>
          <w:rFonts w:eastAsia="Calibri"/>
          <w:lang w:eastAsia="en-US"/>
        </w:rPr>
        <w:fldChar w:fldCharType="begin"/>
      </w:r>
      <w:r w:rsidRPr="00C63EB9">
        <w:rPr>
          <w:rFonts w:eastAsia="Calibri"/>
          <w:lang w:eastAsia="en-US"/>
        </w:rPr>
        <w:instrText xml:space="preserve">  STYLEREF 1 \n \t  \* MERGEFORMAT </w:instrText>
      </w:r>
      <w:r w:rsidR="008A7B03" w:rsidRPr="00C63EB9">
        <w:rPr>
          <w:rFonts w:eastAsia="Calibri"/>
          <w:lang w:eastAsia="en-US"/>
        </w:rPr>
        <w:fldChar w:fldCharType="separate"/>
      </w:r>
      <w:r w:rsidR="001106CE">
        <w:rPr>
          <w:rFonts w:eastAsia="Calibri"/>
          <w:noProof/>
          <w:lang w:eastAsia="en-US"/>
        </w:rPr>
        <w:t>2</w:t>
      </w:r>
      <w:r w:rsidR="008A7B03" w:rsidRPr="00C63EB9">
        <w:rPr>
          <w:rFonts w:eastAsia="Calibri"/>
          <w:lang w:eastAsia="en-US"/>
        </w:rPr>
        <w:fldChar w:fldCharType="end"/>
      </w:r>
      <w:r w:rsidRPr="00C63EB9">
        <w:rPr>
          <w:rFonts w:eastAsia="Calibri"/>
          <w:lang w:eastAsia="en-US"/>
        </w:rPr>
        <w:t>.</w:t>
      </w:r>
      <w:fldSimple w:instr="  SEQ Tab \s 1  \* MERGEFORMAT ">
        <w:r w:rsidR="001106CE">
          <w:rPr>
            <w:rFonts w:eastAsia="Calibri"/>
            <w:noProof/>
            <w:lang w:eastAsia="en-US"/>
          </w:rPr>
          <w:t>21</w:t>
        </w:r>
      </w:fldSimple>
      <w:bookmarkEnd w:id="53"/>
      <w:r w:rsidRPr="00C63EB9">
        <w:rPr>
          <w:rFonts w:eastAsia="Calibri"/>
          <w:lang w:eastAsia="en-US"/>
        </w:rPr>
        <w:t>.</w:t>
      </w:r>
      <w:r w:rsidRPr="00C63EB9">
        <w:rPr>
          <w:rFonts w:eastAsia="Calibri"/>
          <w:lang w:eastAsia="en-US"/>
        </w:rPr>
        <w:br/>
      </w:r>
      <w:r w:rsidRPr="00C63EB9">
        <w:rPr>
          <w:rFonts w:eastAsia="Calibri"/>
          <w:lang w:eastAsia="en-US"/>
        </w:rPr>
        <w:tab/>
      </w:r>
      <w:r w:rsidR="007E1661" w:rsidRPr="00C63EB9">
        <w:rPr>
          <w:rFonts w:eastAsia="Calibri"/>
          <w:lang w:eastAsia="en-US"/>
        </w:rPr>
        <w:t>Р</w:t>
      </w:r>
      <w:r w:rsidR="007E1661" w:rsidRPr="00C63EB9">
        <w:rPr>
          <w:rFonts w:eastAsia="Calibri"/>
          <w:szCs w:val="28"/>
          <w:lang w:eastAsia="en-US"/>
        </w:rPr>
        <w:t xml:space="preserve">івень самостійності при виконанні лабораторної роботи </w:t>
      </w:r>
    </w:p>
    <w:tbl>
      <w:tblPr>
        <w:tblW w:w="6760" w:type="dxa"/>
        <w:jc w:val="center"/>
        <w:tblInd w:w="93" w:type="dxa"/>
        <w:tblLook w:val="04A0"/>
      </w:tblPr>
      <w:tblGrid>
        <w:gridCol w:w="445"/>
        <w:gridCol w:w="1464"/>
        <w:gridCol w:w="911"/>
        <w:gridCol w:w="960"/>
        <w:gridCol w:w="1666"/>
        <w:gridCol w:w="911"/>
        <w:gridCol w:w="683"/>
      </w:tblGrid>
      <w:tr w:rsidR="00D86469" w:rsidRPr="00C63EB9" w:rsidTr="00D86469">
        <w:trPr>
          <w:trHeight w:val="300"/>
          <w:jc w:val="center"/>
        </w:trPr>
        <w:tc>
          <w:tcPr>
            <w:tcW w:w="380" w:type="dxa"/>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2260" w:type="dxa"/>
            <w:gridSpan w:val="2"/>
            <w:tcBorders>
              <w:top w:val="single" w:sz="4" w:space="0" w:color="auto"/>
              <w:left w:val="nil"/>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Контрольна група</w:t>
            </w:r>
          </w:p>
        </w:tc>
        <w:tc>
          <w:tcPr>
            <w:tcW w:w="960" w:type="dxa"/>
            <w:tcBorders>
              <w:top w:val="single" w:sz="4" w:space="0" w:color="auto"/>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316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Експериментальна група</w:t>
            </w:r>
          </w:p>
        </w:tc>
      </w:tr>
      <w:tr w:rsidR="00D86469" w:rsidRPr="00C63EB9" w:rsidTr="00D86469">
        <w:trPr>
          <w:trHeight w:val="300"/>
          <w:jc w:val="center"/>
        </w:trPr>
        <w:tc>
          <w:tcPr>
            <w:tcW w:w="380"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w:t>
            </w:r>
          </w:p>
        </w:tc>
        <w:tc>
          <w:tcPr>
            <w:tcW w:w="1464" w:type="dxa"/>
            <w:tcBorders>
              <w:top w:val="nil"/>
              <w:left w:val="nil"/>
              <w:bottom w:val="nil"/>
              <w:right w:val="nil"/>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796"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960" w:type="dxa"/>
            <w:tcBorders>
              <w:top w:val="nil"/>
              <w:left w:val="nil"/>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c>
          <w:tcPr>
            <w:tcW w:w="1666"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90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58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1464" w:type="dxa"/>
            <w:tcBorders>
              <w:top w:val="nil"/>
              <w:left w:val="nil"/>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796"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30</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Е8</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66</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45</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П7</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57</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50</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Я3</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77</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10</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Д4</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65</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О9</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70</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8</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И1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68</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А10</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75</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9</w:t>
            </w:r>
          </w:p>
        </w:tc>
      </w:tr>
      <w:tr w:rsidR="00D86469" w:rsidRPr="00C63EB9" w:rsidTr="00D86469">
        <w:trPr>
          <w:trHeight w:val="300"/>
          <w:jc w:val="center"/>
        </w:trPr>
        <w:tc>
          <w:tcPr>
            <w:tcW w:w="1844" w:type="dxa"/>
            <w:gridSpan w:val="2"/>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18</w:t>
            </w:r>
          </w:p>
        </w:tc>
        <w:tc>
          <w:tcPr>
            <w:tcW w:w="1666" w:type="dxa"/>
            <w:tcBorders>
              <w:top w:val="nil"/>
              <w:left w:val="nil"/>
              <w:bottom w:val="single" w:sz="4" w:space="0" w:color="auto"/>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37</w:t>
            </w:r>
          </w:p>
        </w:tc>
      </w:tr>
      <w:tr w:rsidR="00D86469" w:rsidRPr="00C63EB9" w:rsidTr="00D86469">
        <w:trPr>
          <w:trHeight w:val="300"/>
          <w:jc w:val="center"/>
        </w:trPr>
        <w:tc>
          <w:tcPr>
            <w:tcW w:w="38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p>
        </w:tc>
        <w:tc>
          <w:tcPr>
            <w:tcW w:w="1464"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right"/>
              <w:rPr>
                <w:b/>
                <w:bCs/>
                <w:color w:val="000000"/>
                <w:sz w:val="24"/>
                <w:szCs w:val="24"/>
              </w:rPr>
            </w:pPr>
            <w:r w:rsidRPr="00C63EB9">
              <w:rPr>
                <w:b/>
                <w:bCs/>
                <w:color w:val="000000"/>
                <w:sz w:val="24"/>
                <w:szCs w:val="24"/>
              </w:rPr>
              <w:t>U емп =</w:t>
            </w:r>
          </w:p>
        </w:tc>
        <w:tc>
          <w:tcPr>
            <w:tcW w:w="79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b/>
                <w:bCs/>
                <w:color w:val="000000"/>
                <w:sz w:val="24"/>
                <w:szCs w:val="24"/>
              </w:rPr>
            </w:pPr>
            <w:r w:rsidRPr="00C63EB9">
              <w:rPr>
                <w:b/>
                <w:bCs/>
                <w:color w:val="000000"/>
                <w:sz w:val="24"/>
                <w:szCs w:val="24"/>
              </w:rPr>
              <w:t>3</w:t>
            </w:r>
          </w:p>
        </w:tc>
        <w:tc>
          <w:tcPr>
            <w:tcW w:w="96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166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90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58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r>
    </w:tbl>
    <w:p w:rsidR="005C5F2E" w:rsidRPr="00C63EB9" w:rsidRDefault="005C5F2E" w:rsidP="00730D40">
      <w:pPr>
        <w:shd w:val="clear" w:color="auto" w:fill="FFFFFF"/>
        <w:autoSpaceDE w:val="0"/>
        <w:autoSpaceDN w:val="0"/>
        <w:adjustRightInd w:val="0"/>
        <w:ind w:firstLine="708"/>
        <w:rPr>
          <w:rFonts w:eastAsia="Calibri"/>
          <w:szCs w:val="28"/>
          <w:lang w:eastAsia="en-US"/>
        </w:rPr>
      </w:pPr>
    </w:p>
    <w:p w:rsidR="00423E94" w:rsidRPr="00C63EB9" w:rsidRDefault="00423E94" w:rsidP="00730D40">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З </w:t>
      </w:r>
      <w:r w:rsidR="009A09B0" w:rsidRPr="00C63EB9">
        <w:rPr>
          <w:rFonts w:eastAsia="Calibri"/>
          <w:szCs w:val="28"/>
          <w:lang w:eastAsia="en-US"/>
        </w:rPr>
        <w:t xml:space="preserve">табл. </w:t>
      </w:r>
      <w:r w:rsidR="008A7B03" w:rsidRPr="00C63EB9">
        <w:rPr>
          <w:rFonts w:eastAsia="Calibri"/>
          <w:szCs w:val="28"/>
          <w:lang w:eastAsia="en-US"/>
        </w:rPr>
        <w:fldChar w:fldCharType="begin"/>
      </w:r>
      <w:r w:rsidR="009A09B0" w:rsidRPr="00C63EB9">
        <w:rPr>
          <w:rFonts w:eastAsia="Calibri"/>
          <w:szCs w:val="28"/>
          <w:lang w:eastAsia="en-US"/>
        </w:rPr>
        <w:instrText xml:space="preserve"> REF Tab_2016KPS2jr_9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noProof/>
          <w:lang w:eastAsia="en-US"/>
        </w:rPr>
        <w:t>2</w:t>
      </w:r>
      <w:r w:rsidR="001106CE" w:rsidRPr="00C63EB9">
        <w:rPr>
          <w:rFonts w:eastAsia="Calibri"/>
          <w:lang w:eastAsia="en-US"/>
        </w:rPr>
        <w:t>.</w:t>
      </w:r>
      <w:r w:rsidR="001106CE">
        <w:rPr>
          <w:rFonts w:eastAsia="Calibri"/>
          <w:noProof/>
          <w:lang w:eastAsia="en-US"/>
        </w:rPr>
        <w:t>21</w:t>
      </w:r>
      <w:r w:rsidR="008A7B03" w:rsidRPr="00C63EB9">
        <w:rPr>
          <w:rFonts w:eastAsia="Calibri"/>
          <w:szCs w:val="28"/>
          <w:lang w:eastAsia="en-US"/>
        </w:rPr>
        <w:fldChar w:fldCharType="end"/>
      </w:r>
      <w:r w:rsidRPr="00C63EB9">
        <w:rPr>
          <w:rFonts w:eastAsia="Calibri"/>
          <w:szCs w:val="28"/>
          <w:lang w:eastAsia="en-US"/>
        </w:rPr>
        <w:t xml:space="preserve"> видно, що більша рангова сума в експериментальній </w:t>
      </w:r>
      <w:r w:rsidR="00473A72" w:rsidRPr="00C63EB9">
        <w:rPr>
          <w:rFonts w:eastAsia="Calibri"/>
          <w:szCs w:val="28"/>
          <w:lang w:eastAsia="en-US"/>
        </w:rPr>
        <w:t>вибірці</w:t>
      </w:r>
      <w:r w:rsidRPr="00C63EB9">
        <w:rPr>
          <w:rFonts w:eastAsia="Calibri"/>
          <w:szCs w:val="28"/>
          <w:lang w:eastAsia="en-US"/>
        </w:rPr>
        <w:t>, тому вважаємо</w:t>
      </w:r>
      <w:r w:rsidR="00473A72" w:rsidRPr="00C63EB9">
        <w:rPr>
          <w:rFonts w:eastAsia="Calibri"/>
          <w:szCs w:val="28"/>
          <w:lang w:eastAsia="en-US"/>
        </w:rPr>
        <w:t xml:space="preserve"> її вибіркою 1,  а з мешою сумою – вибіркою 2.</w:t>
      </w:r>
      <w:r w:rsidRPr="00C63EB9">
        <w:rPr>
          <w:rFonts w:eastAsia="Calibri"/>
          <w:szCs w:val="28"/>
          <w:lang w:eastAsia="en-US"/>
        </w:rPr>
        <w:t xml:space="preserve"> </w:t>
      </w:r>
    </w:p>
    <w:p w:rsidR="00730D40" w:rsidRPr="00C63EB9" w:rsidRDefault="00730D40" w:rsidP="00730D40">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Сформулюємо гіпотези.</w:t>
      </w:r>
    </w:p>
    <w:p w:rsidR="00730D40" w:rsidRPr="00C63EB9" w:rsidRDefault="00730D40" w:rsidP="00730D40">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H</w:t>
      </w:r>
      <w:r w:rsidRPr="00C63EB9">
        <w:rPr>
          <w:rFonts w:eastAsia="Calibri"/>
          <w:szCs w:val="28"/>
          <w:vertAlign w:val="subscript"/>
          <w:lang w:eastAsia="en-US"/>
        </w:rPr>
        <w:t>0</w:t>
      </w:r>
      <w:r w:rsidRPr="00C63EB9">
        <w:rPr>
          <w:rFonts w:eastAsia="Calibri"/>
          <w:szCs w:val="28"/>
          <w:lang w:eastAsia="en-US"/>
        </w:rPr>
        <w:t xml:space="preserve">: студенти </w:t>
      </w:r>
      <w:r w:rsidR="00E92C58" w:rsidRPr="00C63EB9">
        <w:rPr>
          <w:rFonts w:eastAsia="Calibri"/>
          <w:szCs w:val="28"/>
          <w:lang w:eastAsia="en-US"/>
        </w:rPr>
        <w:t>вибірки 2 (</w:t>
      </w:r>
      <w:r w:rsidRPr="00C63EB9">
        <w:rPr>
          <w:rFonts w:eastAsia="Calibri"/>
          <w:szCs w:val="28"/>
          <w:lang w:eastAsia="en-US"/>
        </w:rPr>
        <w:t>контрольн</w:t>
      </w:r>
      <w:r w:rsidR="00E92C58" w:rsidRPr="00C63EB9">
        <w:rPr>
          <w:rFonts w:eastAsia="Calibri"/>
          <w:szCs w:val="28"/>
          <w:lang w:eastAsia="en-US"/>
        </w:rPr>
        <w:t>а</w:t>
      </w:r>
      <w:r w:rsidRPr="00C63EB9">
        <w:rPr>
          <w:rFonts w:eastAsia="Calibri"/>
          <w:szCs w:val="28"/>
          <w:lang w:eastAsia="en-US"/>
        </w:rPr>
        <w:t xml:space="preserve"> груп</w:t>
      </w:r>
      <w:r w:rsidR="00E92C58" w:rsidRPr="00C63EB9">
        <w:rPr>
          <w:rFonts w:eastAsia="Calibri"/>
          <w:szCs w:val="28"/>
          <w:lang w:eastAsia="en-US"/>
        </w:rPr>
        <w:t>а)</w:t>
      </w:r>
      <w:r w:rsidRPr="00C63EB9">
        <w:rPr>
          <w:rFonts w:eastAsia="Calibri"/>
          <w:szCs w:val="28"/>
          <w:lang w:eastAsia="en-US"/>
        </w:rPr>
        <w:t xml:space="preserve"> не поступаються студентам </w:t>
      </w:r>
      <w:r w:rsidR="00E92C58" w:rsidRPr="00C63EB9">
        <w:rPr>
          <w:rFonts w:eastAsia="Calibri"/>
          <w:szCs w:val="28"/>
          <w:lang w:eastAsia="en-US"/>
        </w:rPr>
        <w:t>вибірки 2 (</w:t>
      </w:r>
      <w:r w:rsidRPr="00C63EB9">
        <w:rPr>
          <w:rFonts w:eastAsia="Calibri"/>
          <w:szCs w:val="28"/>
          <w:lang w:eastAsia="en-US"/>
        </w:rPr>
        <w:t>експериментальн</w:t>
      </w:r>
      <w:r w:rsidR="00E92C58" w:rsidRPr="00C63EB9">
        <w:rPr>
          <w:rFonts w:eastAsia="Calibri"/>
          <w:szCs w:val="28"/>
          <w:lang w:eastAsia="en-US"/>
        </w:rPr>
        <w:t>а</w:t>
      </w:r>
      <w:r w:rsidRPr="00C63EB9">
        <w:rPr>
          <w:rFonts w:eastAsia="Calibri"/>
          <w:szCs w:val="28"/>
          <w:lang w:eastAsia="en-US"/>
        </w:rPr>
        <w:t xml:space="preserve"> груп</w:t>
      </w:r>
      <w:r w:rsidR="00E92C58" w:rsidRPr="00C63EB9">
        <w:rPr>
          <w:rFonts w:eastAsia="Calibri"/>
          <w:szCs w:val="28"/>
          <w:lang w:eastAsia="en-US"/>
        </w:rPr>
        <w:t>а)</w:t>
      </w:r>
      <w:r w:rsidRPr="00C63EB9">
        <w:rPr>
          <w:rFonts w:eastAsia="Calibri"/>
          <w:szCs w:val="28"/>
          <w:lang w:eastAsia="en-US"/>
        </w:rPr>
        <w:t xml:space="preserve"> за рівнем самостійності при виконанні лабораторної роботи;</w:t>
      </w:r>
    </w:p>
    <w:p w:rsidR="00730D40" w:rsidRPr="00C63EB9" w:rsidRDefault="00730D40" w:rsidP="00730D40">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Н</w:t>
      </w:r>
      <w:r w:rsidRPr="00C63EB9">
        <w:rPr>
          <w:rFonts w:eastAsia="Calibri"/>
          <w:szCs w:val="28"/>
          <w:vertAlign w:val="subscript"/>
          <w:lang w:eastAsia="en-US"/>
        </w:rPr>
        <w:t>1</w:t>
      </w:r>
      <w:r w:rsidR="000D7A74" w:rsidRPr="00C63EB9">
        <w:rPr>
          <w:rFonts w:eastAsia="Calibri"/>
          <w:szCs w:val="28"/>
          <w:lang w:eastAsia="en-US"/>
        </w:rPr>
        <w:t>: студенти контрольної групи поступаються студентам експериментальної групи за рівнем самостійності при виконанні лабораторної роботи</w:t>
      </w:r>
      <w:r w:rsidRPr="00C63EB9">
        <w:rPr>
          <w:rFonts w:eastAsia="Calibri"/>
          <w:szCs w:val="28"/>
          <w:lang w:eastAsia="en-US"/>
        </w:rPr>
        <w:t>.</w:t>
      </w:r>
    </w:p>
    <w:p w:rsidR="00EC44CF" w:rsidRPr="00C63EB9" w:rsidRDefault="00E973B3" w:rsidP="00E973B3">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За таблицею критичних значень критерію Манна-Вітні [</w:t>
      </w:r>
      <w:r w:rsidR="008A7B03" w:rsidRPr="00C63EB9">
        <w:rPr>
          <w:rFonts w:eastAsia="Calibri"/>
          <w:szCs w:val="28"/>
          <w:lang w:eastAsia="en-US"/>
        </w:rPr>
        <w:fldChar w:fldCharType="begin"/>
      </w:r>
      <w:r w:rsidRPr="00C63EB9">
        <w:rPr>
          <w:rFonts w:eastAsia="Calibri"/>
          <w:szCs w:val="28"/>
          <w:lang w:eastAsia="en-US"/>
        </w:rPr>
        <w:instrText xml:space="preserve"> REF Lit_2016KPS2jr_120 \r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szCs w:val="28"/>
          <w:lang w:eastAsia="en-US"/>
        </w:rPr>
        <w:t>54</w:t>
      </w:r>
      <w:r w:rsidR="008A7B03" w:rsidRPr="00C63EB9">
        <w:rPr>
          <w:rFonts w:eastAsia="Calibri"/>
          <w:szCs w:val="28"/>
          <w:lang w:eastAsia="en-US"/>
        </w:rPr>
        <w:fldChar w:fldCharType="end"/>
      </w:r>
      <w:r w:rsidRPr="00C63EB9">
        <w:rPr>
          <w:rFonts w:eastAsia="Calibri"/>
          <w:szCs w:val="28"/>
          <w:lang w:eastAsia="en-US"/>
        </w:rPr>
        <w:t>, с.</w:t>
      </w:r>
      <w:r w:rsidR="00AA58C6">
        <w:rPr>
          <w:rFonts w:eastAsia="Calibri"/>
          <w:szCs w:val="28"/>
          <w:lang w:eastAsia="en-US"/>
        </w:rPr>
        <w:t xml:space="preserve">  </w:t>
      </w:r>
      <w:r w:rsidRPr="00C63EB9">
        <w:rPr>
          <w:rFonts w:eastAsia="Calibri"/>
          <w:szCs w:val="28"/>
          <w:lang w:eastAsia="en-US"/>
        </w:rPr>
        <w:t xml:space="preserve">354] критичні значення </w:t>
      </w:r>
      <w:r w:rsidRPr="00C63EB9">
        <w:rPr>
          <w:rFonts w:eastAsia="Calibri"/>
          <w:i/>
          <w:szCs w:val="28"/>
          <w:lang w:eastAsia="en-US"/>
        </w:rPr>
        <w:t>U</w:t>
      </w:r>
      <w:r w:rsidRPr="00C63EB9">
        <w:rPr>
          <w:rFonts w:eastAsia="Calibri"/>
          <w:i/>
          <w:szCs w:val="28"/>
          <w:vertAlign w:val="subscript"/>
          <w:lang w:eastAsia="en-US"/>
        </w:rPr>
        <w:t>0,01</w:t>
      </w:r>
      <w:r w:rsidRPr="00C63EB9">
        <w:rPr>
          <w:rFonts w:eastAsia="Calibri"/>
          <w:szCs w:val="28"/>
          <w:lang w:eastAsia="en-US"/>
        </w:rPr>
        <w:t xml:space="preserve"> і </w:t>
      </w:r>
      <w:r w:rsidRPr="00C63EB9">
        <w:rPr>
          <w:rFonts w:eastAsia="Calibri"/>
          <w:i/>
          <w:szCs w:val="28"/>
          <w:lang w:eastAsia="en-US"/>
        </w:rPr>
        <w:t>U</w:t>
      </w:r>
      <w:r w:rsidRPr="00C63EB9">
        <w:rPr>
          <w:rFonts w:eastAsia="Calibri"/>
          <w:i/>
          <w:szCs w:val="28"/>
          <w:vertAlign w:val="subscript"/>
          <w:lang w:eastAsia="en-US"/>
        </w:rPr>
        <w:t>0,05</w:t>
      </w:r>
      <w:r w:rsidRPr="00C63EB9">
        <w:rPr>
          <w:rFonts w:eastAsia="Calibri"/>
          <w:szCs w:val="28"/>
          <w:lang w:eastAsia="en-US"/>
        </w:rPr>
        <w:t xml:space="preserve"> для заданих </w:t>
      </w:r>
      <w:r w:rsidRPr="00C63EB9">
        <w:rPr>
          <w:rFonts w:eastAsia="Calibri"/>
          <w:i/>
          <w:szCs w:val="28"/>
          <w:lang w:eastAsia="en-US"/>
        </w:rPr>
        <w:t>n</w:t>
      </w:r>
      <w:r w:rsidRPr="00C63EB9">
        <w:rPr>
          <w:rFonts w:eastAsia="Calibri"/>
          <w:i/>
          <w:szCs w:val="28"/>
          <w:vertAlign w:val="subscript"/>
          <w:lang w:eastAsia="en-US"/>
        </w:rPr>
        <w:t>1</w:t>
      </w:r>
      <w:r w:rsidRPr="00C63EB9">
        <w:rPr>
          <w:rFonts w:eastAsia="Calibri"/>
          <w:szCs w:val="28"/>
          <w:lang w:eastAsia="en-US"/>
        </w:rPr>
        <w:t xml:space="preserve"> = 5 і </w:t>
      </w:r>
      <w:r w:rsidRPr="00C63EB9">
        <w:rPr>
          <w:rFonts w:eastAsia="Calibri"/>
          <w:i/>
          <w:szCs w:val="28"/>
          <w:lang w:eastAsia="en-US"/>
        </w:rPr>
        <w:t>n</w:t>
      </w:r>
      <w:r w:rsidRPr="00C63EB9">
        <w:rPr>
          <w:rFonts w:eastAsia="Calibri"/>
          <w:i/>
          <w:szCs w:val="28"/>
          <w:vertAlign w:val="subscript"/>
          <w:lang w:eastAsia="en-US"/>
        </w:rPr>
        <w:t>2</w:t>
      </w:r>
      <w:r w:rsidR="006F1AD1" w:rsidRPr="00C63EB9">
        <w:rPr>
          <w:rFonts w:eastAsia="Calibri"/>
          <w:i/>
          <w:szCs w:val="28"/>
          <w:vertAlign w:val="subscript"/>
          <w:lang w:eastAsia="en-US"/>
        </w:rPr>
        <w:t xml:space="preserve"> </w:t>
      </w:r>
      <w:r w:rsidR="006F1AD1" w:rsidRPr="00C63EB9">
        <w:rPr>
          <w:rFonts w:eastAsia="Calibri"/>
          <w:szCs w:val="28"/>
          <w:lang w:eastAsia="en-US"/>
        </w:rPr>
        <w:t>= 5</w:t>
      </w:r>
      <w:r w:rsidR="003C4E97" w:rsidRPr="00C63EB9">
        <w:rPr>
          <w:rFonts w:eastAsia="Calibri"/>
          <w:szCs w:val="28"/>
          <w:lang w:eastAsia="en-US"/>
        </w:rPr>
        <w:t xml:space="preserve"> дорівнють </w:t>
      </w:r>
      <w:r w:rsidR="00EC44CF" w:rsidRPr="00C63EB9">
        <w:rPr>
          <w:rFonts w:eastAsia="Calibri"/>
          <w:i/>
          <w:szCs w:val="28"/>
          <w:lang w:eastAsia="en-US"/>
        </w:rPr>
        <w:t>U</w:t>
      </w:r>
      <w:r w:rsidR="00EC44CF" w:rsidRPr="00C63EB9">
        <w:rPr>
          <w:rFonts w:eastAsia="Calibri"/>
          <w:i/>
          <w:szCs w:val="28"/>
          <w:vertAlign w:val="subscript"/>
          <w:lang w:eastAsia="en-US"/>
        </w:rPr>
        <w:t>0,01</w:t>
      </w:r>
      <w:r w:rsidR="00EC44CF" w:rsidRPr="00C63EB9">
        <w:rPr>
          <w:rFonts w:eastAsia="Calibri"/>
          <w:szCs w:val="28"/>
          <w:lang w:eastAsia="en-US"/>
        </w:rPr>
        <w:t xml:space="preserve"> = </w:t>
      </w:r>
      <w:r w:rsidR="003C4E97" w:rsidRPr="00C63EB9">
        <w:rPr>
          <w:rFonts w:eastAsia="Calibri"/>
          <w:szCs w:val="28"/>
          <w:lang w:eastAsia="en-US"/>
        </w:rPr>
        <w:t xml:space="preserve">1 та </w:t>
      </w:r>
      <w:r w:rsidR="00EC44CF" w:rsidRPr="00C63EB9">
        <w:rPr>
          <w:rFonts w:eastAsia="Calibri"/>
          <w:i/>
          <w:szCs w:val="28"/>
          <w:lang w:eastAsia="en-US"/>
        </w:rPr>
        <w:t>U</w:t>
      </w:r>
      <w:r w:rsidR="00EC44CF" w:rsidRPr="00C63EB9">
        <w:rPr>
          <w:rFonts w:eastAsia="Calibri"/>
          <w:i/>
          <w:szCs w:val="28"/>
          <w:vertAlign w:val="subscript"/>
          <w:lang w:eastAsia="en-US"/>
        </w:rPr>
        <w:t>0,05</w:t>
      </w:r>
      <w:r w:rsidR="00EC44CF" w:rsidRPr="00C63EB9">
        <w:rPr>
          <w:rFonts w:eastAsia="Calibri"/>
          <w:szCs w:val="28"/>
          <w:lang w:eastAsia="en-US"/>
        </w:rPr>
        <w:t xml:space="preserve"> = </w:t>
      </w:r>
      <w:r w:rsidR="003C4E97" w:rsidRPr="00C63EB9">
        <w:rPr>
          <w:rFonts w:eastAsia="Calibri"/>
          <w:szCs w:val="28"/>
          <w:lang w:eastAsia="en-US"/>
        </w:rPr>
        <w:t>4.</w:t>
      </w:r>
    </w:p>
    <w:p w:rsidR="007E1661" w:rsidRPr="00C63EB9" w:rsidRDefault="00423E94" w:rsidP="00C725A7">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Оскільки </w:t>
      </w:r>
      <w:r w:rsidRPr="00C63EB9">
        <w:rPr>
          <w:rFonts w:eastAsia="Calibri"/>
          <w:i/>
          <w:szCs w:val="28"/>
          <w:lang w:eastAsia="en-US"/>
        </w:rPr>
        <w:t>U</w:t>
      </w:r>
      <w:r w:rsidRPr="00C63EB9">
        <w:rPr>
          <w:rFonts w:eastAsia="Calibri"/>
          <w:i/>
          <w:szCs w:val="28"/>
          <w:vertAlign w:val="subscript"/>
          <w:lang w:eastAsia="en-US"/>
        </w:rPr>
        <w:t>емп</w:t>
      </w:r>
      <w:r w:rsidRPr="00C63EB9">
        <w:rPr>
          <w:rFonts w:eastAsia="Calibri"/>
          <w:szCs w:val="28"/>
          <w:lang w:eastAsia="en-US"/>
        </w:rPr>
        <w:t xml:space="preserve"> </w:t>
      </w:r>
      <w:r w:rsidR="00E92C58" w:rsidRPr="00C63EB9">
        <w:rPr>
          <w:rFonts w:eastAsia="Calibri"/>
          <w:szCs w:val="28"/>
          <w:lang w:eastAsia="en-US"/>
        </w:rPr>
        <w:t xml:space="preserve">&lt; </w:t>
      </w:r>
      <w:r w:rsidRPr="00C63EB9">
        <w:rPr>
          <w:rFonts w:eastAsia="Calibri"/>
          <w:i/>
          <w:szCs w:val="28"/>
          <w:lang w:eastAsia="en-US"/>
        </w:rPr>
        <w:t>U</w:t>
      </w:r>
      <w:r w:rsidRPr="00C63EB9">
        <w:rPr>
          <w:rFonts w:eastAsia="Calibri"/>
          <w:i/>
          <w:szCs w:val="28"/>
          <w:vertAlign w:val="subscript"/>
          <w:lang w:eastAsia="en-US"/>
        </w:rPr>
        <w:t>0,05</w:t>
      </w:r>
      <w:r w:rsidRPr="00C63EB9">
        <w:rPr>
          <w:rFonts w:eastAsia="Calibri"/>
          <w:szCs w:val="28"/>
          <w:lang w:eastAsia="en-US"/>
        </w:rPr>
        <w:t xml:space="preserve"> , </w:t>
      </w:r>
      <w:r w:rsidR="00E92C58" w:rsidRPr="00C63EB9">
        <w:rPr>
          <w:rFonts w:eastAsia="Calibri"/>
          <w:szCs w:val="28"/>
          <w:lang w:eastAsia="en-US"/>
        </w:rPr>
        <w:t xml:space="preserve">гіпотезу </w:t>
      </w:r>
      <w:r w:rsidR="00E92C58" w:rsidRPr="00C63EB9">
        <w:rPr>
          <w:rFonts w:eastAsia="Calibri"/>
          <w:i/>
          <w:szCs w:val="28"/>
          <w:lang w:eastAsia="en-US"/>
        </w:rPr>
        <w:t>Н</w:t>
      </w:r>
      <w:r w:rsidR="00E92C58" w:rsidRPr="00C63EB9">
        <w:rPr>
          <w:rFonts w:eastAsia="Calibri"/>
          <w:i/>
          <w:szCs w:val="28"/>
          <w:vertAlign w:val="subscript"/>
          <w:lang w:eastAsia="en-US"/>
        </w:rPr>
        <w:t>0</w:t>
      </w:r>
      <w:r w:rsidR="00E92C58" w:rsidRPr="00C63EB9">
        <w:rPr>
          <w:rFonts w:eastAsia="Calibri"/>
          <w:szCs w:val="28"/>
          <w:lang w:eastAsia="en-US"/>
        </w:rPr>
        <w:t xml:space="preserve"> треба відхилити</w:t>
      </w:r>
      <w:r w:rsidR="00B529C6" w:rsidRPr="00C63EB9">
        <w:rPr>
          <w:rFonts w:eastAsia="Calibri"/>
          <w:szCs w:val="28"/>
          <w:lang w:eastAsia="en-US"/>
        </w:rPr>
        <w:t xml:space="preserve"> і прийняти гіпотезу </w:t>
      </w:r>
      <w:r w:rsidR="00B529C6" w:rsidRPr="00C63EB9">
        <w:rPr>
          <w:rFonts w:eastAsia="Calibri"/>
          <w:i/>
          <w:szCs w:val="28"/>
          <w:lang w:eastAsia="en-US"/>
        </w:rPr>
        <w:t>Н</w:t>
      </w:r>
      <w:r w:rsidR="00B529C6" w:rsidRPr="00C63EB9">
        <w:rPr>
          <w:rFonts w:eastAsia="Calibri"/>
          <w:i/>
          <w:szCs w:val="28"/>
          <w:vertAlign w:val="subscript"/>
          <w:lang w:eastAsia="en-US"/>
        </w:rPr>
        <w:t>1</w:t>
      </w:r>
      <w:r w:rsidR="00E92C58" w:rsidRPr="00C63EB9">
        <w:rPr>
          <w:rFonts w:eastAsia="Calibri"/>
          <w:szCs w:val="28"/>
          <w:lang w:eastAsia="en-US"/>
        </w:rPr>
        <w:t>, тобто</w:t>
      </w:r>
      <w:r w:rsidR="00B529C6" w:rsidRPr="00C63EB9">
        <w:rPr>
          <w:rFonts w:eastAsia="Calibri"/>
          <w:szCs w:val="28"/>
          <w:lang w:eastAsia="en-US"/>
        </w:rPr>
        <w:t xml:space="preserve"> студенти контрольної групи поступаються студентам експериментальної групи за рівнем самостійності при виконанні лабораторної роботи.</w:t>
      </w:r>
      <w:r w:rsidR="00E92C58" w:rsidRPr="00C63EB9">
        <w:rPr>
          <w:rFonts w:eastAsia="Calibri"/>
          <w:szCs w:val="28"/>
          <w:lang w:eastAsia="en-US"/>
        </w:rPr>
        <w:t xml:space="preserve"> </w:t>
      </w:r>
      <w:r w:rsidRPr="00C63EB9">
        <w:rPr>
          <w:rFonts w:eastAsia="Calibri"/>
          <w:szCs w:val="28"/>
          <w:lang w:eastAsia="en-US"/>
        </w:rPr>
        <w:t xml:space="preserve"> </w:t>
      </w:r>
    </w:p>
    <w:p w:rsidR="00851132" w:rsidRPr="00C63EB9" w:rsidRDefault="004A7D07" w:rsidP="0011219F">
      <w:pPr>
        <w:pStyle w:val="TableName"/>
        <w:tabs>
          <w:tab w:val="clear" w:pos="9639"/>
          <w:tab w:val="right" w:pos="8505"/>
        </w:tabs>
        <w:rPr>
          <w:rFonts w:eastAsia="Calibri"/>
          <w:lang w:eastAsia="en-US"/>
        </w:rPr>
      </w:pPr>
      <w:r w:rsidRPr="00C63EB9">
        <w:rPr>
          <w:rFonts w:eastAsia="Calibri"/>
          <w:lang w:eastAsia="en-US"/>
        </w:rPr>
        <w:tab/>
      </w:r>
      <w:r w:rsidRPr="00C63EB9">
        <w:rPr>
          <w:rFonts w:eastAsia="Calibri"/>
          <w:lang w:eastAsia="en-US"/>
        </w:rPr>
        <w:tab/>
        <w:t xml:space="preserve">Таблиця </w:t>
      </w:r>
      <w:bookmarkStart w:id="54" w:name="Tab_2016KPS2jr_11"/>
      <w:r w:rsidR="008A7B03" w:rsidRPr="00C63EB9">
        <w:rPr>
          <w:rFonts w:eastAsia="Calibri"/>
          <w:lang w:eastAsia="en-US"/>
        </w:rPr>
        <w:fldChar w:fldCharType="begin"/>
      </w:r>
      <w:r w:rsidRPr="00C63EB9">
        <w:rPr>
          <w:rFonts w:eastAsia="Calibri"/>
          <w:lang w:eastAsia="en-US"/>
        </w:rPr>
        <w:instrText xml:space="preserve">  STYLEREF 1 \n \t  \* MERGEFORMAT </w:instrText>
      </w:r>
      <w:r w:rsidR="008A7B03" w:rsidRPr="00C63EB9">
        <w:rPr>
          <w:rFonts w:eastAsia="Calibri"/>
          <w:lang w:eastAsia="en-US"/>
        </w:rPr>
        <w:fldChar w:fldCharType="separate"/>
      </w:r>
      <w:r w:rsidR="001106CE">
        <w:rPr>
          <w:rFonts w:eastAsia="Calibri"/>
          <w:noProof/>
          <w:lang w:eastAsia="en-US"/>
        </w:rPr>
        <w:t>2</w:t>
      </w:r>
      <w:r w:rsidR="008A7B03" w:rsidRPr="00C63EB9">
        <w:rPr>
          <w:rFonts w:eastAsia="Calibri"/>
          <w:lang w:eastAsia="en-US"/>
        </w:rPr>
        <w:fldChar w:fldCharType="end"/>
      </w:r>
      <w:r w:rsidRPr="00C63EB9">
        <w:rPr>
          <w:rFonts w:eastAsia="Calibri"/>
          <w:lang w:eastAsia="en-US"/>
        </w:rPr>
        <w:t>.</w:t>
      </w:r>
      <w:fldSimple w:instr="  SEQ Tab \s 1  \* MERGEFORMAT ">
        <w:r w:rsidR="001106CE">
          <w:rPr>
            <w:rFonts w:eastAsia="Calibri"/>
            <w:noProof/>
            <w:lang w:eastAsia="en-US"/>
          </w:rPr>
          <w:t>22</w:t>
        </w:r>
      </w:fldSimple>
      <w:bookmarkEnd w:id="54"/>
      <w:r w:rsidRPr="00C63EB9">
        <w:rPr>
          <w:rFonts w:eastAsia="Calibri"/>
          <w:lang w:eastAsia="en-US"/>
        </w:rPr>
        <w:t>.</w:t>
      </w:r>
      <w:r w:rsidRPr="00C63EB9">
        <w:rPr>
          <w:rFonts w:eastAsia="Calibri"/>
          <w:lang w:eastAsia="en-US"/>
        </w:rPr>
        <w:br/>
      </w:r>
      <w:r w:rsidRPr="00C63EB9">
        <w:rPr>
          <w:rFonts w:eastAsia="Calibri"/>
          <w:lang w:eastAsia="en-US"/>
        </w:rPr>
        <w:tab/>
        <w:t>Рівень вміння вимірювати, обчислювати та готувати звіт</w:t>
      </w:r>
    </w:p>
    <w:tbl>
      <w:tblPr>
        <w:tblW w:w="6760" w:type="dxa"/>
        <w:jc w:val="center"/>
        <w:tblInd w:w="93" w:type="dxa"/>
        <w:tblLook w:val="04A0"/>
      </w:tblPr>
      <w:tblGrid>
        <w:gridCol w:w="445"/>
        <w:gridCol w:w="1464"/>
        <w:gridCol w:w="911"/>
        <w:gridCol w:w="960"/>
        <w:gridCol w:w="1666"/>
        <w:gridCol w:w="911"/>
        <w:gridCol w:w="683"/>
      </w:tblGrid>
      <w:tr w:rsidR="00D86469" w:rsidRPr="00C63EB9" w:rsidTr="00D86469">
        <w:trPr>
          <w:trHeight w:val="300"/>
          <w:jc w:val="center"/>
        </w:trPr>
        <w:tc>
          <w:tcPr>
            <w:tcW w:w="380" w:type="dxa"/>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2260" w:type="dxa"/>
            <w:gridSpan w:val="2"/>
            <w:tcBorders>
              <w:top w:val="single" w:sz="4" w:space="0" w:color="auto"/>
              <w:left w:val="nil"/>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Контрольна група</w:t>
            </w:r>
          </w:p>
        </w:tc>
        <w:tc>
          <w:tcPr>
            <w:tcW w:w="960" w:type="dxa"/>
            <w:tcBorders>
              <w:top w:val="single" w:sz="4" w:space="0" w:color="auto"/>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316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Експериментальна група</w:t>
            </w:r>
          </w:p>
        </w:tc>
      </w:tr>
      <w:tr w:rsidR="00D86469" w:rsidRPr="00C63EB9" w:rsidTr="00D86469">
        <w:trPr>
          <w:trHeight w:val="300"/>
          <w:jc w:val="center"/>
        </w:trPr>
        <w:tc>
          <w:tcPr>
            <w:tcW w:w="380"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w:t>
            </w:r>
          </w:p>
        </w:tc>
        <w:tc>
          <w:tcPr>
            <w:tcW w:w="1464" w:type="dxa"/>
            <w:tcBorders>
              <w:top w:val="nil"/>
              <w:left w:val="nil"/>
              <w:bottom w:val="nil"/>
              <w:right w:val="nil"/>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796"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960" w:type="dxa"/>
            <w:tcBorders>
              <w:top w:val="nil"/>
              <w:left w:val="nil"/>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c>
          <w:tcPr>
            <w:tcW w:w="1666"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90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58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lastRenderedPageBreak/>
              <w:t xml:space="preserve">  </w:t>
            </w:r>
          </w:p>
        </w:tc>
        <w:tc>
          <w:tcPr>
            <w:tcW w:w="1464" w:type="dxa"/>
            <w:tcBorders>
              <w:top w:val="nil"/>
              <w:left w:val="nil"/>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796"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33</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Е8</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69</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5,5</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50</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П7</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58</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43</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Я3</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77</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9,5</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Д4</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74</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О9</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76</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8</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И1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69</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5,5</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А10</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77</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9,5</w:t>
            </w:r>
          </w:p>
        </w:tc>
      </w:tr>
      <w:tr w:rsidR="00D86469" w:rsidRPr="00C63EB9" w:rsidTr="00D86469">
        <w:trPr>
          <w:trHeight w:val="300"/>
          <w:jc w:val="center"/>
        </w:trPr>
        <w:tc>
          <w:tcPr>
            <w:tcW w:w="1844" w:type="dxa"/>
            <w:gridSpan w:val="2"/>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18,5</w:t>
            </w:r>
          </w:p>
        </w:tc>
        <w:tc>
          <w:tcPr>
            <w:tcW w:w="1666" w:type="dxa"/>
            <w:tcBorders>
              <w:top w:val="nil"/>
              <w:left w:val="nil"/>
              <w:bottom w:val="single" w:sz="4" w:space="0" w:color="auto"/>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36,5</w:t>
            </w:r>
          </w:p>
        </w:tc>
      </w:tr>
      <w:tr w:rsidR="00D86469" w:rsidRPr="00C63EB9" w:rsidTr="00D86469">
        <w:trPr>
          <w:trHeight w:val="300"/>
          <w:jc w:val="center"/>
        </w:trPr>
        <w:tc>
          <w:tcPr>
            <w:tcW w:w="38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p>
        </w:tc>
        <w:tc>
          <w:tcPr>
            <w:tcW w:w="1464"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right"/>
              <w:rPr>
                <w:b/>
                <w:bCs/>
                <w:color w:val="000000"/>
                <w:sz w:val="24"/>
                <w:szCs w:val="24"/>
              </w:rPr>
            </w:pPr>
            <w:r w:rsidRPr="00C63EB9">
              <w:rPr>
                <w:b/>
                <w:bCs/>
                <w:color w:val="000000"/>
                <w:sz w:val="24"/>
                <w:szCs w:val="24"/>
              </w:rPr>
              <w:t>U емп =</w:t>
            </w:r>
          </w:p>
        </w:tc>
        <w:tc>
          <w:tcPr>
            <w:tcW w:w="79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b/>
                <w:bCs/>
                <w:color w:val="000000"/>
                <w:sz w:val="24"/>
                <w:szCs w:val="24"/>
              </w:rPr>
            </w:pPr>
            <w:r w:rsidRPr="00C63EB9">
              <w:rPr>
                <w:b/>
                <w:bCs/>
                <w:color w:val="000000"/>
                <w:sz w:val="24"/>
                <w:szCs w:val="24"/>
              </w:rPr>
              <w:t>3,5</w:t>
            </w:r>
          </w:p>
        </w:tc>
        <w:tc>
          <w:tcPr>
            <w:tcW w:w="96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166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90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58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r>
    </w:tbl>
    <w:p w:rsidR="00FF2F6E" w:rsidRPr="00C63EB9" w:rsidRDefault="00FF2F6E" w:rsidP="00A12E3C">
      <w:pPr>
        <w:shd w:val="clear" w:color="auto" w:fill="FFFFFF"/>
        <w:autoSpaceDE w:val="0"/>
        <w:autoSpaceDN w:val="0"/>
        <w:adjustRightInd w:val="0"/>
        <w:ind w:firstLine="708"/>
        <w:rPr>
          <w:rFonts w:eastAsia="Calibri"/>
          <w:szCs w:val="28"/>
          <w:highlight w:val="yellow"/>
          <w:lang w:eastAsia="en-US"/>
        </w:rPr>
      </w:pPr>
    </w:p>
    <w:p w:rsidR="004A7D07" w:rsidRPr="00C63EB9" w:rsidRDefault="004A7D07" w:rsidP="004A7D07">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З табл. табл. </w:t>
      </w:r>
      <w:r w:rsidR="008A7B03" w:rsidRPr="00C63EB9">
        <w:rPr>
          <w:rFonts w:eastAsia="Calibri"/>
          <w:szCs w:val="28"/>
          <w:lang w:eastAsia="en-US"/>
        </w:rPr>
        <w:fldChar w:fldCharType="begin"/>
      </w:r>
      <w:r w:rsidRPr="00C63EB9">
        <w:rPr>
          <w:rFonts w:eastAsia="Calibri"/>
          <w:szCs w:val="28"/>
          <w:lang w:eastAsia="en-US"/>
        </w:rPr>
        <w:instrText xml:space="preserve"> REF Tab_2016KPS2jr_11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noProof/>
          <w:lang w:eastAsia="en-US"/>
        </w:rPr>
        <w:t>2</w:t>
      </w:r>
      <w:r w:rsidR="001106CE" w:rsidRPr="00C63EB9">
        <w:rPr>
          <w:rFonts w:eastAsia="Calibri"/>
          <w:lang w:eastAsia="en-US"/>
        </w:rPr>
        <w:t>.</w:t>
      </w:r>
      <w:r w:rsidR="001106CE">
        <w:rPr>
          <w:rFonts w:eastAsia="Calibri"/>
          <w:noProof/>
          <w:lang w:eastAsia="en-US"/>
        </w:rPr>
        <w:t>22</w:t>
      </w:r>
      <w:r w:rsidR="008A7B03" w:rsidRPr="00C63EB9">
        <w:rPr>
          <w:rFonts w:eastAsia="Calibri"/>
          <w:szCs w:val="28"/>
          <w:lang w:eastAsia="en-US"/>
        </w:rPr>
        <w:fldChar w:fldCharType="end"/>
      </w:r>
      <w:r w:rsidRPr="00C63EB9">
        <w:rPr>
          <w:rFonts w:eastAsia="Calibri"/>
          <w:szCs w:val="28"/>
          <w:lang w:eastAsia="en-US"/>
        </w:rPr>
        <w:t xml:space="preserve"> видно, що більша рангова сума в експериментальній вибірці, тому вважаємо її вибіркою 1, а з ме</w:t>
      </w:r>
      <w:r w:rsidR="00B5730B">
        <w:rPr>
          <w:rFonts w:eastAsia="Calibri"/>
          <w:szCs w:val="28"/>
          <w:lang w:eastAsia="en-US"/>
        </w:rPr>
        <w:t>н</w:t>
      </w:r>
      <w:r w:rsidRPr="00C63EB9">
        <w:rPr>
          <w:rFonts w:eastAsia="Calibri"/>
          <w:szCs w:val="28"/>
          <w:lang w:eastAsia="en-US"/>
        </w:rPr>
        <w:t xml:space="preserve">шою сумою – вибіркою 2. </w:t>
      </w:r>
    </w:p>
    <w:p w:rsidR="004A7D07" w:rsidRPr="00C63EB9" w:rsidRDefault="004A7D07" w:rsidP="004A7D07">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Сформулюємо гіпотези.</w:t>
      </w:r>
    </w:p>
    <w:p w:rsidR="004A7D07" w:rsidRPr="00C63EB9" w:rsidRDefault="004A7D07" w:rsidP="004A7D07">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H</w:t>
      </w:r>
      <w:r w:rsidRPr="00C63EB9">
        <w:rPr>
          <w:rFonts w:eastAsia="Calibri"/>
          <w:szCs w:val="28"/>
          <w:vertAlign w:val="subscript"/>
          <w:lang w:eastAsia="en-US"/>
        </w:rPr>
        <w:t>0</w:t>
      </w:r>
      <w:r w:rsidRPr="00C63EB9">
        <w:rPr>
          <w:rFonts w:eastAsia="Calibri"/>
          <w:szCs w:val="28"/>
          <w:lang w:eastAsia="en-US"/>
        </w:rPr>
        <w:t xml:space="preserve">: студенти вибірки 2 (контрольна група) не поступаються студентам вибірки 2 (експериментальна група) за рівнем </w:t>
      </w:r>
      <w:r w:rsidR="004C727E" w:rsidRPr="00C63EB9">
        <w:rPr>
          <w:rFonts w:eastAsia="Calibri"/>
          <w:szCs w:val="28"/>
          <w:lang w:eastAsia="en-US"/>
        </w:rPr>
        <w:t>вміння правильно вимірювати, обчислювати та готувати звіт</w:t>
      </w:r>
      <w:r w:rsidRPr="00C63EB9">
        <w:rPr>
          <w:rFonts w:eastAsia="Calibri"/>
          <w:szCs w:val="28"/>
          <w:lang w:eastAsia="en-US"/>
        </w:rPr>
        <w:t>;</w:t>
      </w:r>
    </w:p>
    <w:p w:rsidR="004A7D07" w:rsidRPr="00C63EB9" w:rsidRDefault="004A7D07" w:rsidP="004A7D07">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Н</w:t>
      </w:r>
      <w:r w:rsidRPr="00C63EB9">
        <w:rPr>
          <w:rFonts w:eastAsia="Calibri"/>
          <w:szCs w:val="28"/>
          <w:vertAlign w:val="subscript"/>
          <w:lang w:eastAsia="en-US"/>
        </w:rPr>
        <w:t>1</w:t>
      </w:r>
      <w:r w:rsidRPr="00C63EB9">
        <w:rPr>
          <w:rFonts w:eastAsia="Calibri"/>
          <w:szCs w:val="28"/>
          <w:lang w:eastAsia="en-US"/>
        </w:rPr>
        <w:t xml:space="preserve">: студенти контрольної групи поступаються студентам експериментальної групи за рівнем </w:t>
      </w:r>
      <w:r w:rsidR="004C727E" w:rsidRPr="00C63EB9">
        <w:rPr>
          <w:rFonts w:eastAsia="Calibri"/>
          <w:szCs w:val="28"/>
          <w:lang w:eastAsia="en-US"/>
        </w:rPr>
        <w:t>вміння правильно вимірювати, обчислювати та готувати звіт</w:t>
      </w:r>
      <w:r w:rsidRPr="00C63EB9">
        <w:rPr>
          <w:rFonts w:eastAsia="Calibri"/>
          <w:szCs w:val="28"/>
          <w:lang w:eastAsia="en-US"/>
        </w:rPr>
        <w:t>.</w:t>
      </w:r>
    </w:p>
    <w:p w:rsidR="00F66EFA" w:rsidRPr="00C63EB9" w:rsidRDefault="00F66EFA" w:rsidP="005C5F2E">
      <w:pPr>
        <w:pStyle w:val="TableName"/>
        <w:tabs>
          <w:tab w:val="clear" w:pos="4820"/>
          <w:tab w:val="clear" w:pos="9639"/>
        </w:tabs>
        <w:ind w:firstLine="6804"/>
        <w:rPr>
          <w:rFonts w:eastAsia="Calibri"/>
          <w:lang w:eastAsia="en-US"/>
        </w:rPr>
      </w:pPr>
      <w:r w:rsidRPr="00C63EB9">
        <w:rPr>
          <w:rFonts w:eastAsia="Calibri"/>
          <w:lang w:eastAsia="en-US"/>
        </w:rPr>
        <w:tab/>
      </w:r>
      <w:r w:rsidRPr="00C63EB9">
        <w:rPr>
          <w:rFonts w:eastAsia="Calibri"/>
          <w:lang w:eastAsia="en-US"/>
        </w:rPr>
        <w:tab/>
        <w:t xml:space="preserve">Таблиця </w:t>
      </w:r>
      <w:bookmarkStart w:id="55" w:name="Tab_2016KPS2jr_13"/>
      <w:r w:rsidR="008A7B03" w:rsidRPr="00C63EB9">
        <w:rPr>
          <w:rFonts w:eastAsia="Calibri"/>
          <w:lang w:eastAsia="en-US"/>
        </w:rPr>
        <w:fldChar w:fldCharType="begin"/>
      </w:r>
      <w:r w:rsidRPr="00C63EB9">
        <w:rPr>
          <w:rFonts w:eastAsia="Calibri"/>
          <w:lang w:eastAsia="en-US"/>
        </w:rPr>
        <w:instrText xml:space="preserve">  STYLEREF 1 \n \t  \* MERGEFORMAT </w:instrText>
      </w:r>
      <w:r w:rsidR="008A7B03" w:rsidRPr="00C63EB9">
        <w:rPr>
          <w:rFonts w:eastAsia="Calibri"/>
          <w:lang w:eastAsia="en-US"/>
        </w:rPr>
        <w:fldChar w:fldCharType="separate"/>
      </w:r>
      <w:r w:rsidR="001106CE">
        <w:rPr>
          <w:rFonts w:eastAsia="Calibri"/>
          <w:noProof/>
          <w:lang w:eastAsia="en-US"/>
        </w:rPr>
        <w:t>2</w:t>
      </w:r>
      <w:r w:rsidR="008A7B03" w:rsidRPr="00C63EB9">
        <w:rPr>
          <w:rFonts w:eastAsia="Calibri"/>
          <w:lang w:eastAsia="en-US"/>
        </w:rPr>
        <w:fldChar w:fldCharType="end"/>
      </w:r>
      <w:r w:rsidRPr="00C63EB9">
        <w:rPr>
          <w:rFonts w:eastAsia="Calibri"/>
          <w:lang w:eastAsia="en-US"/>
        </w:rPr>
        <w:t>.</w:t>
      </w:r>
      <w:fldSimple w:instr="  SEQ Tab \s 1  \* MERGEFORMAT ">
        <w:r w:rsidR="001106CE">
          <w:rPr>
            <w:rFonts w:eastAsia="Calibri"/>
            <w:noProof/>
            <w:lang w:eastAsia="en-US"/>
          </w:rPr>
          <w:t>23</w:t>
        </w:r>
      </w:fldSimple>
      <w:bookmarkEnd w:id="55"/>
      <w:r w:rsidRPr="00C63EB9">
        <w:rPr>
          <w:rFonts w:eastAsia="Calibri"/>
          <w:lang w:eastAsia="en-US"/>
        </w:rPr>
        <w:t>.</w:t>
      </w:r>
      <w:r w:rsidRPr="00C63EB9">
        <w:rPr>
          <w:rFonts w:eastAsia="Calibri"/>
          <w:lang w:eastAsia="en-US"/>
        </w:rPr>
        <w:br/>
      </w:r>
      <w:r w:rsidRPr="00C63EB9">
        <w:rPr>
          <w:rFonts w:eastAsia="Calibri"/>
          <w:lang w:eastAsia="en-US"/>
        </w:rPr>
        <w:tab/>
        <w:t>Рівень глибини і точності відповідей під час підсумкової бесіди</w:t>
      </w:r>
    </w:p>
    <w:tbl>
      <w:tblPr>
        <w:tblW w:w="6760" w:type="dxa"/>
        <w:jc w:val="center"/>
        <w:tblInd w:w="93" w:type="dxa"/>
        <w:tblLook w:val="04A0"/>
      </w:tblPr>
      <w:tblGrid>
        <w:gridCol w:w="445"/>
        <w:gridCol w:w="1464"/>
        <w:gridCol w:w="911"/>
        <w:gridCol w:w="960"/>
        <w:gridCol w:w="1666"/>
        <w:gridCol w:w="911"/>
        <w:gridCol w:w="683"/>
      </w:tblGrid>
      <w:tr w:rsidR="00D86469" w:rsidRPr="00C63EB9" w:rsidTr="00D86469">
        <w:trPr>
          <w:trHeight w:val="300"/>
          <w:jc w:val="center"/>
        </w:trPr>
        <w:tc>
          <w:tcPr>
            <w:tcW w:w="380" w:type="dxa"/>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2260" w:type="dxa"/>
            <w:gridSpan w:val="2"/>
            <w:tcBorders>
              <w:top w:val="single" w:sz="4" w:space="0" w:color="auto"/>
              <w:left w:val="nil"/>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Контрольна група</w:t>
            </w:r>
          </w:p>
        </w:tc>
        <w:tc>
          <w:tcPr>
            <w:tcW w:w="960" w:type="dxa"/>
            <w:tcBorders>
              <w:top w:val="single" w:sz="4" w:space="0" w:color="auto"/>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316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Експериментальна група</w:t>
            </w:r>
          </w:p>
        </w:tc>
      </w:tr>
      <w:tr w:rsidR="00D86469" w:rsidRPr="00C63EB9" w:rsidTr="00D86469">
        <w:trPr>
          <w:trHeight w:val="300"/>
          <w:jc w:val="center"/>
        </w:trPr>
        <w:tc>
          <w:tcPr>
            <w:tcW w:w="380"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w:t>
            </w:r>
          </w:p>
        </w:tc>
        <w:tc>
          <w:tcPr>
            <w:tcW w:w="1464" w:type="dxa"/>
            <w:tcBorders>
              <w:top w:val="nil"/>
              <w:left w:val="nil"/>
              <w:bottom w:val="nil"/>
              <w:right w:val="nil"/>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796" w:type="dxa"/>
            <w:tcBorders>
              <w:top w:val="nil"/>
              <w:left w:val="single" w:sz="4" w:space="0" w:color="auto"/>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960" w:type="dxa"/>
            <w:tcBorders>
              <w:top w:val="nil"/>
              <w:left w:val="nil"/>
              <w:bottom w:val="nil"/>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c>
          <w:tcPr>
            <w:tcW w:w="1666"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Код студента</w:t>
            </w:r>
          </w:p>
        </w:tc>
        <w:tc>
          <w:tcPr>
            <w:tcW w:w="90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Рівень</w:t>
            </w:r>
          </w:p>
        </w:tc>
        <w:tc>
          <w:tcPr>
            <w:tcW w:w="587" w:type="dxa"/>
            <w:tcBorders>
              <w:top w:val="nil"/>
              <w:left w:val="nil"/>
              <w:bottom w:val="nil"/>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Ранг</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1464" w:type="dxa"/>
            <w:tcBorders>
              <w:top w:val="nil"/>
              <w:left w:val="nil"/>
              <w:bottom w:val="single" w:sz="4" w:space="0" w:color="auto"/>
              <w:right w:val="nil"/>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796"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r w:rsidRPr="00C63EB9">
              <w:rPr>
                <w:color w:val="000000"/>
                <w:sz w:val="24"/>
                <w:szCs w:val="24"/>
              </w:rPr>
              <w:t>ознаки</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center"/>
              <w:rPr>
                <w:color w:val="000000"/>
                <w:sz w:val="24"/>
                <w:szCs w:val="24"/>
              </w:rPr>
            </w:pPr>
            <w:r>
              <w:rPr>
                <w:color w:val="000000"/>
                <w:sz w:val="24"/>
                <w:szCs w:val="24"/>
              </w:rPr>
              <w:t xml:space="preserve">  </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36</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Е8</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67</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50</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П7</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54</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П5</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49</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2</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Я3</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79</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9,5</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4</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Д4</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66</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О9</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72</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8</w:t>
            </w:r>
          </w:p>
        </w:tc>
      </w:tr>
      <w:tr w:rsidR="00D86469" w:rsidRPr="00C63EB9" w:rsidTr="00D86469">
        <w:trPr>
          <w:trHeight w:val="300"/>
          <w:jc w:val="center"/>
        </w:trPr>
        <w:tc>
          <w:tcPr>
            <w:tcW w:w="380" w:type="dxa"/>
            <w:tcBorders>
              <w:top w:val="nil"/>
              <w:left w:val="single" w:sz="4" w:space="0" w:color="auto"/>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w:t>
            </w:r>
          </w:p>
        </w:tc>
        <w:tc>
          <w:tcPr>
            <w:tcW w:w="1464"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И1</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60</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5</w:t>
            </w:r>
          </w:p>
        </w:tc>
        <w:tc>
          <w:tcPr>
            <w:tcW w:w="1666"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А10</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79</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9,5</w:t>
            </w:r>
          </w:p>
        </w:tc>
      </w:tr>
      <w:tr w:rsidR="00D86469" w:rsidRPr="00C63EB9" w:rsidTr="00D86469">
        <w:trPr>
          <w:trHeight w:val="300"/>
          <w:jc w:val="center"/>
        </w:trPr>
        <w:tc>
          <w:tcPr>
            <w:tcW w:w="1844" w:type="dxa"/>
            <w:gridSpan w:val="2"/>
            <w:tcBorders>
              <w:top w:val="single" w:sz="4" w:space="0" w:color="auto"/>
              <w:left w:val="single" w:sz="4" w:space="0" w:color="auto"/>
              <w:bottom w:val="single" w:sz="4" w:space="0" w:color="auto"/>
              <w:right w:val="nil"/>
            </w:tcBorders>
            <w:shd w:val="clear" w:color="000000" w:fill="F2F2F2"/>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796" w:type="dxa"/>
            <w:tcBorders>
              <w:top w:val="nil"/>
              <w:left w:val="nil"/>
              <w:bottom w:val="single" w:sz="4" w:space="0" w:color="auto"/>
              <w:right w:val="single" w:sz="4" w:space="0" w:color="auto"/>
            </w:tcBorders>
            <w:shd w:val="clear" w:color="000000" w:fill="F2F2F2"/>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960" w:type="dxa"/>
            <w:tcBorders>
              <w:top w:val="nil"/>
              <w:left w:val="nil"/>
              <w:bottom w:val="single" w:sz="4" w:space="0" w:color="auto"/>
              <w:right w:val="single" w:sz="4" w:space="0" w:color="auto"/>
            </w:tcBorders>
            <w:shd w:val="clear" w:color="000000" w:fill="F2F2F2"/>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17</w:t>
            </w:r>
          </w:p>
        </w:tc>
        <w:tc>
          <w:tcPr>
            <w:tcW w:w="1666" w:type="dxa"/>
            <w:tcBorders>
              <w:top w:val="nil"/>
              <w:left w:val="nil"/>
              <w:bottom w:val="single" w:sz="4" w:space="0" w:color="auto"/>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r w:rsidRPr="00C63EB9">
              <w:rPr>
                <w:color w:val="000000"/>
                <w:sz w:val="24"/>
                <w:szCs w:val="24"/>
              </w:rPr>
              <w:t>Сума рангів</w:t>
            </w:r>
          </w:p>
        </w:tc>
        <w:tc>
          <w:tcPr>
            <w:tcW w:w="907" w:type="dxa"/>
            <w:tcBorders>
              <w:top w:val="nil"/>
              <w:left w:val="nil"/>
              <w:bottom w:val="single" w:sz="4" w:space="0" w:color="auto"/>
              <w:right w:val="single" w:sz="4" w:space="0" w:color="auto"/>
            </w:tcBorders>
            <w:shd w:val="clear" w:color="auto" w:fill="auto"/>
            <w:noWrap/>
            <w:vAlign w:val="bottom"/>
            <w:hideMark/>
          </w:tcPr>
          <w:p w:rsidR="00D86469" w:rsidRPr="00C63EB9" w:rsidRDefault="00AA58C6" w:rsidP="00D86469">
            <w:pPr>
              <w:spacing w:line="240" w:lineRule="auto"/>
              <w:ind w:firstLine="0"/>
              <w:jc w:val="left"/>
              <w:rPr>
                <w:color w:val="000000"/>
                <w:sz w:val="24"/>
                <w:szCs w:val="24"/>
              </w:rPr>
            </w:pPr>
            <w:r>
              <w:rPr>
                <w:color w:val="000000"/>
                <w:sz w:val="24"/>
                <w:szCs w:val="24"/>
              </w:rPr>
              <w:t xml:space="preserve">  </w:t>
            </w:r>
          </w:p>
        </w:tc>
        <w:tc>
          <w:tcPr>
            <w:tcW w:w="587" w:type="dxa"/>
            <w:tcBorders>
              <w:top w:val="nil"/>
              <w:left w:val="nil"/>
              <w:bottom w:val="single" w:sz="4" w:space="0" w:color="auto"/>
              <w:right w:val="single" w:sz="4" w:space="0" w:color="auto"/>
            </w:tcBorders>
            <w:shd w:val="clear" w:color="auto" w:fill="auto"/>
            <w:noWrap/>
            <w:vAlign w:val="bottom"/>
            <w:hideMark/>
          </w:tcPr>
          <w:p w:rsidR="00D86469" w:rsidRPr="00C63EB9" w:rsidRDefault="00D86469" w:rsidP="00D86469">
            <w:pPr>
              <w:spacing w:line="240" w:lineRule="auto"/>
              <w:ind w:firstLine="0"/>
              <w:jc w:val="right"/>
              <w:rPr>
                <w:color w:val="000000"/>
                <w:sz w:val="24"/>
                <w:szCs w:val="24"/>
              </w:rPr>
            </w:pPr>
            <w:r w:rsidRPr="00C63EB9">
              <w:rPr>
                <w:color w:val="000000"/>
                <w:sz w:val="24"/>
                <w:szCs w:val="24"/>
              </w:rPr>
              <w:t>38</w:t>
            </w:r>
          </w:p>
        </w:tc>
      </w:tr>
      <w:tr w:rsidR="00D86469" w:rsidRPr="00C63EB9" w:rsidTr="00D86469">
        <w:trPr>
          <w:trHeight w:val="300"/>
          <w:jc w:val="center"/>
        </w:trPr>
        <w:tc>
          <w:tcPr>
            <w:tcW w:w="38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color w:val="000000"/>
                <w:sz w:val="24"/>
                <w:szCs w:val="24"/>
              </w:rPr>
            </w:pPr>
          </w:p>
        </w:tc>
        <w:tc>
          <w:tcPr>
            <w:tcW w:w="1464"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right"/>
              <w:rPr>
                <w:b/>
                <w:bCs/>
                <w:color w:val="000000"/>
                <w:sz w:val="24"/>
                <w:szCs w:val="24"/>
              </w:rPr>
            </w:pPr>
            <w:r w:rsidRPr="00C63EB9">
              <w:rPr>
                <w:b/>
                <w:bCs/>
                <w:color w:val="000000"/>
                <w:sz w:val="24"/>
                <w:szCs w:val="24"/>
              </w:rPr>
              <w:t>U емп =</w:t>
            </w:r>
          </w:p>
        </w:tc>
        <w:tc>
          <w:tcPr>
            <w:tcW w:w="79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left"/>
              <w:rPr>
                <w:b/>
                <w:bCs/>
                <w:color w:val="000000"/>
                <w:sz w:val="24"/>
                <w:szCs w:val="24"/>
              </w:rPr>
            </w:pPr>
            <w:r w:rsidRPr="00C63EB9">
              <w:rPr>
                <w:b/>
                <w:bCs/>
                <w:color w:val="000000"/>
                <w:sz w:val="24"/>
                <w:szCs w:val="24"/>
              </w:rPr>
              <w:t>2</w:t>
            </w:r>
          </w:p>
        </w:tc>
        <w:tc>
          <w:tcPr>
            <w:tcW w:w="960"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1666"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90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c>
          <w:tcPr>
            <w:tcW w:w="587" w:type="dxa"/>
            <w:tcBorders>
              <w:top w:val="nil"/>
              <w:left w:val="nil"/>
              <w:bottom w:val="nil"/>
              <w:right w:val="nil"/>
            </w:tcBorders>
            <w:shd w:val="clear" w:color="auto" w:fill="auto"/>
            <w:noWrap/>
            <w:vAlign w:val="bottom"/>
            <w:hideMark/>
          </w:tcPr>
          <w:p w:rsidR="00D86469" w:rsidRPr="00C63EB9" w:rsidRDefault="00D86469" w:rsidP="00D86469">
            <w:pPr>
              <w:spacing w:line="240" w:lineRule="auto"/>
              <w:ind w:firstLine="0"/>
              <w:jc w:val="center"/>
              <w:rPr>
                <w:color w:val="000000"/>
                <w:sz w:val="24"/>
                <w:szCs w:val="24"/>
              </w:rPr>
            </w:pPr>
          </w:p>
        </w:tc>
      </w:tr>
    </w:tbl>
    <w:p w:rsidR="00F66EFA" w:rsidRPr="00C63EB9" w:rsidRDefault="00F66EFA" w:rsidP="004A7D07">
      <w:pPr>
        <w:shd w:val="clear" w:color="auto" w:fill="FFFFFF"/>
        <w:autoSpaceDE w:val="0"/>
        <w:autoSpaceDN w:val="0"/>
        <w:adjustRightInd w:val="0"/>
        <w:ind w:firstLine="708"/>
        <w:rPr>
          <w:rFonts w:eastAsia="Calibri"/>
          <w:szCs w:val="28"/>
          <w:lang w:eastAsia="en-US"/>
        </w:rPr>
      </w:pPr>
    </w:p>
    <w:p w:rsidR="00B80D4D" w:rsidRDefault="00F66EFA"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ab/>
      </w:r>
    </w:p>
    <w:p w:rsidR="00B80D4D" w:rsidRDefault="00B80D4D"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Оскільки </w:t>
      </w:r>
      <w:r w:rsidRPr="00C63EB9">
        <w:rPr>
          <w:rFonts w:eastAsia="Calibri"/>
          <w:i/>
          <w:szCs w:val="28"/>
          <w:lang w:eastAsia="en-US"/>
        </w:rPr>
        <w:t>U</w:t>
      </w:r>
      <w:r w:rsidRPr="00C63EB9">
        <w:rPr>
          <w:rFonts w:eastAsia="Calibri"/>
          <w:i/>
          <w:szCs w:val="28"/>
          <w:vertAlign w:val="subscript"/>
          <w:lang w:eastAsia="en-US"/>
        </w:rPr>
        <w:t>емп</w:t>
      </w:r>
      <w:r w:rsidRPr="00C63EB9">
        <w:rPr>
          <w:rFonts w:eastAsia="Calibri"/>
          <w:szCs w:val="28"/>
          <w:lang w:eastAsia="en-US"/>
        </w:rPr>
        <w:t xml:space="preserve"> &lt; </w:t>
      </w:r>
      <w:r w:rsidRPr="00C63EB9">
        <w:rPr>
          <w:rFonts w:eastAsia="Calibri"/>
          <w:i/>
          <w:szCs w:val="28"/>
          <w:lang w:eastAsia="en-US"/>
        </w:rPr>
        <w:t>U</w:t>
      </w:r>
      <w:r w:rsidRPr="00C63EB9">
        <w:rPr>
          <w:rFonts w:eastAsia="Calibri"/>
          <w:i/>
          <w:szCs w:val="28"/>
          <w:vertAlign w:val="subscript"/>
          <w:lang w:eastAsia="en-US"/>
        </w:rPr>
        <w:t>0,05</w:t>
      </w:r>
      <w:r w:rsidRPr="00C63EB9">
        <w:rPr>
          <w:rFonts w:eastAsia="Calibri"/>
          <w:szCs w:val="28"/>
          <w:lang w:eastAsia="en-US"/>
        </w:rPr>
        <w:t xml:space="preserve"> , гіпотезу </w:t>
      </w:r>
      <w:r w:rsidRPr="00C63EB9">
        <w:rPr>
          <w:rFonts w:eastAsia="Calibri"/>
          <w:i/>
          <w:szCs w:val="28"/>
          <w:lang w:eastAsia="en-US"/>
        </w:rPr>
        <w:t>Н</w:t>
      </w:r>
      <w:r w:rsidRPr="00C63EB9">
        <w:rPr>
          <w:rFonts w:eastAsia="Calibri"/>
          <w:i/>
          <w:szCs w:val="28"/>
          <w:vertAlign w:val="subscript"/>
          <w:lang w:eastAsia="en-US"/>
        </w:rPr>
        <w:t>0</w:t>
      </w:r>
      <w:r w:rsidRPr="00C63EB9">
        <w:rPr>
          <w:rFonts w:eastAsia="Calibri"/>
          <w:szCs w:val="28"/>
          <w:lang w:eastAsia="en-US"/>
        </w:rPr>
        <w:t xml:space="preserve"> треба відхилити і прийняти гіпотезу </w:t>
      </w:r>
      <w:r w:rsidRPr="00C63EB9">
        <w:rPr>
          <w:rFonts w:eastAsia="Calibri"/>
          <w:i/>
          <w:szCs w:val="28"/>
          <w:lang w:eastAsia="en-US"/>
        </w:rPr>
        <w:t>Н</w:t>
      </w:r>
      <w:r w:rsidRPr="00C63EB9">
        <w:rPr>
          <w:rFonts w:eastAsia="Calibri"/>
          <w:i/>
          <w:szCs w:val="28"/>
          <w:vertAlign w:val="subscript"/>
          <w:lang w:eastAsia="en-US"/>
        </w:rPr>
        <w:t>1</w:t>
      </w:r>
      <w:r w:rsidRPr="00C63EB9">
        <w:rPr>
          <w:rFonts w:eastAsia="Calibri"/>
          <w:szCs w:val="28"/>
          <w:lang w:eastAsia="en-US"/>
        </w:rPr>
        <w:t xml:space="preserve">, тобто студенти контрольної групи поступаються студентам </w:t>
      </w:r>
      <w:r w:rsidRPr="00C63EB9">
        <w:rPr>
          <w:rFonts w:eastAsia="Calibri"/>
          <w:szCs w:val="28"/>
          <w:lang w:eastAsia="en-US"/>
        </w:rPr>
        <w:lastRenderedPageBreak/>
        <w:t>експериментальної групи за рівнем вміння правильно вимірювати, обчислювати та готувати звіт.</w:t>
      </w:r>
    </w:p>
    <w:p w:rsidR="00884F84" w:rsidRPr="00C63EB9" w:rsidRDefault="00884F84"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 xml:space="preserve">З табл. </w:t>
      </w:r>
      <w:r w:rsidR="0011219F" w:rsidRPr="00C63EB9">
        <w:rPr>
          <w:rFonts w:eastAsia="Calibri"/>
          <w:szCs w:val="28"/>
          <w:lang w:eastAsia="en-US"/>
        </w:rPr>
        <w:t xml:space="preserve">табл. </w:t>
      </w:r>
      <w:r w:rsidR="008A7B03" w:rsidRPr="00C63EB9">
        <w:rPr>
          <w:rFonts w:eastAsia="Calibri"/>
          <w:szCs w:val="28"/>
          <w:lang w:eastAsia="en-US"/>
        </w:rPr>
        <w:fldChar w:fldCharType="begin"/>
      </w:r>
      <w:r w:rsidR="0011219F" w:rsidRPr="00C63EB9">
        <w:rPr>
          <w:rFonts w:eastAsia="Calibri"/>
          <w:szCs w:val="28"/>
          <w:lang w:eastAsia="en-US"/>
        </w:rPr>
        <w:instrText xml:space="preserve"> REF Tab_2016KPS2jr_13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noProof/>
          <w:lang w:eastAsia="en-US"/>
        </w:rPr>
        <w:t>2</w:t>
      </w:r>
      <w:r w:rsidR="001106CE" w:rsidRPr="00C63EB9">
        <w:rPr>
          <w:rFonts w:eastAsia="Calibri"/>
          <w:lang w:eastAsia="en-US"/>
        </w:rPr>
        <w:t>.</w:t>
      </w:r>
      <w:r w:rsidR="001106CE">
        <w:rPr>
          <w:rFonts w:eastAsia="Calibri"/>
          <w:noProof/>
          <w:lang w:eastAsia="en-US"/>
        </w:rPr>
        <w:t>23</w:t>
      </w:r>
      <w:r w:rsidR="008A7B03" w:rsidRPr="00C63EB9">
        <w:rPr>
          <w:rFonts w:eastAsia="Calibri"/>
          <w:szCs w:val="28"/>
          <w:lang w:eastAsia="en-US"/>
        </w:rPr>
        <w:fldChar w:fldCharType="end"/>
      </w:r>
      <w:r w:rsidRPr="00C63EB9">
        <w:rPr>
          <w:rFonts w:eastAsia="Calibri"/>
          <w:szCs w:val="28"/>
          <w:lang w:eastAsia="en-US"/>
        </w:rPr>
        <w:t xml:space="preserve">  видно, що більша рангова сума в експериментальній вибірці, тому вважаємо її вибіркою 1, а з ме</w:t>
      </w:r>
      <w:r w:rsidR="00B5730B">
        <w:rPr>
          <w:rFonts w:eastAsia="Calibri"/>
          <w:szCs w:val="28"/>
          <w:lang w:eastAsia="en-US"/>
        </w:rPr>
        <w:t>н</w:t>
      </w:r>
      <w:r w:rsidRPr="00C63EB9">
        <w:rPr>
          <w:rFonts w:eastAsia="Calibri"/>
          <w:szCs w:val="28"/>
          <w:lang w:eastAsia="en-US"/>
        </w:rPr>
        <w:t xml:space="preserve">шою сумою – вибіркою 2. </w:t>
      </w:r>
    </w:p>
    <w:p w:rsidR="00884F84" w:rsidRPr="00C63EB9" w:rsidRDefault="00884F84"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Сформулюємо гіпотези.</w:t>
      </w:r>
    </w:p>
    <w:p w:rsidR="00884F84" w:rsidRPr="00C63EB9" w:rsidRDefault="00884F84"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H</w:t>
      </w:r>
      <w:r w:rsidRPr="00C63EB9">
        <w:rPr>
          <w:rFonts w:eastAsia="Calibri"/>
          <w:szCs w:val="28"/>
          <w:vertAlign w:val="subscript"/>
          <w:lang w:eastAsia="en-US"/>
        </w:rPr>
        <w:t>0</w:t>
      </w:r>
      <w:r w:rsidRPr="00C63EB9">
        <w:rPr>
          <w:rFonts w:eastAsia="Calibri"/>
          <w:szCs w:val="28"/>
          <w:lang w:eastAsia="en-US"/>
        </w:rPr>
        <w:t>: студенти вибірки 2 (контрольна група) не поступаються студентам вибірки 2 (експериментальна група) за рівнем глибини і точності відповідей під час підсумкової бесіди;</w:t>
      </w:r>
    </w:p>
    <w:p w:rsidR="00884F84" w:rsidRPr="00C63EB9" w:rsidRDefault="00884F84" w:rsidP="00884F84">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Н</w:t>
      </w:r>
      <w:r w:rsidRPr="00C63EB9">
        <w:rPr>
          <w:rFonts w:eastAsia="Calibri"/>
          <w:szCs w:val="28"/>
          <w:vertAlign w:val="subscript"/>
          <w:lang w:eastAsia="en-US"/>
        </w:rPr>
        <w:t>1</w:t>
      </w:r>
      <w:r w:rsidRPr="00C63EB9">
        <w:rPr>
          <w:rFonts w:eastAsia="Calibri"/>
          <w:szCs w:val="28"/>
          <w:lang w:eastAsia="en-US"/>
        </w:rPr>
        <w:t>: студенти контрольної групи поступаються студентам експериментальної групи за рівнем глибини і точності відповідей під час підсумкової бесіди.</w:t>
      </w:r>
    </w:p>
    <w:p w:rsidR="004C727E" w:rsidRPr="00C63EB9" w:rsidRDefault="007160B0" w:rsidP="00AC6099">
      <w:pPr>
        <w:shd w:val="clear" w:color="auto" w:fill="FFFFFF"/>
        <w:autoSpaceDE w:val="0"/>
        <w:autoSpaceDN w:val="0"/>
        <w:adjustRightInd w:val="0"/>
        <w:ind w:firstLine="0"/>
        <w:jc w:val="left"/>
        <w:rPr>
          <w:noProof/>
        </w:rPr>
      </w:pPr>
      <w:r>
        <w:rPr>
          <w:noProof/>
        </w:rPr>
        <w:drawing>
          <wp:inline distT="0" distB="0" distL="0" distR="0">
            <wp:extent cx="1802765" cy="2113280"/>
            <wp:effectExtent l="19050" t="0" r="6985" b="0"/>
            <wp:docPr id="210" name="Діаграма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іаграма 1"/>
                    <pic:cNvPicPr>
                      <a:picLocks noChangeArrowheads="1"/>
                    </pic:cNvPicPr>
                  </pic:nvPicPr>
                  <pic:blipFill>
                    <a:blip r:embed="rId372" cstate="print"/>
                    <a:srcRect/>
                    <a:stretch>
                      <a:fillRect/>
                    </a:stretch>
                  </pic:blipFill>
                  <pic:spPr bwMode="auto">
                    <a:xfrm>
                      <a:off x="0" y="0"/>
                      <a:ext cx="1802765" cy="2113280"/>
                    </a:xfrm>
                    <a:prstGeom prst="rect">
                      <a:avLst/>
                    </a:prstGeom>
                    <a:noFill/>
                    <a:ln w="9525">
                      <a:noFill/>
                      <a:miter lim="800000"/>
                      <a:headEnd/>
                      <a:tailEnd/>
                    </a:ln>
                  </pic:spPr>
                </pic:pic>
              </a:graphicData>
            </a:graphic>
          </wp:inline>
        </w:drawing>
      </w:r>
      <w:r w:rsidR="00D86469" w:rsidRPr="00C63EB9">
        <w:rPr>
          <w:noProof/>
        </w:rPr>
        <w:t xml:space="preserve"> </w:t>
      </w:r>
      <w:r>
        <w:rPr>
          <w:noProof/>
        </w:rPr>
        <w:drawing>
          <wp:inline distT="0" distB="0" distL="0" distR="0">
            <wp:extent cx="1691005" cy="2113280"/>
            <wp:effectExtent l="19050" t="0" r="4445" b="0"/>
            <wp:docPr id="211" name="Рисунок 2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rrowheads="1"/>
                    </pic:cNvPicPr>
                  </pic:nvPicPr>
                  <pic:blipFill>
                    <a:blip r:embed="rId373" cstate="print"/>
                    <a:srcRect/>
                    <a:stretch>
                      <a:fillRect/>
                    </a:stretch>
                  </pic:blipFill>
                  <pic:spPr bwMode="auto">
                    <a:xfrm>
                      <a:off x="0" y="0"/>
                      <a:ext cx="1691005" cy="2113280"/>
                    </a:xfrm>
                    <a:prstGeom prst="rect">
                      <a:avLst/>
                    </a:prstGeom>
                    <a:noFill/>
                    <a:ln w="9525">
                      <a:noFill/>
                      <a:miter lim="800000"/>
                      <a:headEnd/>
                      <a:tailEnd/>
                    </a:ln>
                  </pic:spPr>
                </pic:pic>
              </a:graphicData>
            </a:graphic>
          </wp:inline>
        </w:drawing>
      </w:r>
      <w:r w:rsidR="00D86469" w:rsidRPr="00C63EB9">
        <w:rPr>
          <w:noProof/>
        </w:rPr>
        <w:t xml:space="preserve"> </w:t>
      </w:r>
      <w:r>
        <w:rPr>
          <w:noProof/>
        </w:rPr>
        <w:drawing>
          <wp:inline distT="0" distB="0" distL="0" distR="0">
            <wp:extent cx="1647825" cy="2113280"/>
            <wp:effectExtent l="19050" t="0" r="9525" b="0"/>
            <wp:docPr id="212" name="Рисунок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rrowheads="1"/>
                    </pic:cNvPicPr>
                  </pic:nvPicPr>
                  <pic:blipFill>
                    <a:blip r:embed="rId374" cstate="print"/>
                    <a:srcRect/>
                    <a:stretch>
                      <a:fillRect/>
                    </a:stretch>
                  </pic:blipFill>
                  <pic:spPr bwMode="auto">
                    <a:xfrm>
                      <a:off x="0" y="0"/>
                      <a:ext cx="1647825" cy="2113280"/>
                    </a:xfrm>
                    <a:prstGeom prst="rect">
                      <a:avLst/>
                    </a:prstGeom>
                    <a:noFill/>
                    <a:ln w="9525">
                      <a:noFill/>
                      <a:miter lim="800000"/>
                      <a:headEnd/>
                      <a:tailEnd/>
                    </a:ln>
                  </pic:spPr>
                </pic:pic>
              </a:graphicData>
            </a:graphic>
          </wp:inline>
        </w:drawing>
      </w:r>
    </w:p>
    <w:p w:rsidR="00D86469" w:rsidRPr="00C63EB9" w:rsidRDefault="00E24743" w:rsidP="00E24743">
      <w:pPr>
        <w:pStyle w:val="FigureName"/>
        <w:rPr>
          <w:rFonts w:eastAsia="Calibri"/>
          <w:lang w:eastAsia="en-US"/>
        </w:rPr>
      </w:pPr>
      <w:r w:rsidRPr="00C63EB9">
        <w:rPr>
          <w:rFonts w:eastAsia="Calibri"/>
          <w:lang w:eastAsia="en-US"/>
        </w:rPr>
        <w:t xml:space="preserve">Рис. </w:t>
      </w:r>
      <w:bookmarkStart w:id="56" w:name="Fig_2016KPS2jr_105"/>
      <w:r w:rsidR="008A7B03" w:rsidRPr="00C63EB9">
        <w:rPr>
          <w:rFonts w:eastAsia="Calibri"/>
          <w:lang w:eastAsia="en-US"/>
        </w:rPr>
        <w:fldChar w:fldCharType="begin"/>
      </w:r>
      <w:r w:rsidRPr="00C63EB9">
        <w:rPr>
          <w:rFonts w:eastAsia="Calibri"/>
          <w:lang w:eastAsia="en-US"/>
        </w:rPr>
        <w:instrText xml:space="preserve">  STYLEREF 1 \n \t  \* MERGEFORMAT </w:instrText>
      </w:r>
      <w:r w:rsidR="008A7B03" w:rsidRPr="00C63EB9">
        <w:rPr>
          <w:rFonts w:eastAsia="Calibri"/>
          <w:lang w:eastAsia="en-US"/>
        </w:rPr>
        <w:fldChar w:fldCharType="separate"/>
      </w:r>
      <w:r w:rsidR="001106CE">
        <w:rPr>
          <w:rFonts w:eastAsia="Calibri"/>
          <w:noProof/>
          <w:lang w:eastAsia="en-US"/>
        </w:rPr>
        <w:t>2</w:t>
      </w:r>
      <w:r w:rsidR="008A7B03" w:rsidRPr="00C63EB9">
        <w:rPr>
          <w:rFonts w:eastAsia="Calibri"/>
          <w:lang w:eastAsia="en-US"/>
        </w:rPr>
        <w:fldChar w:fldCharType="end"/>
      </w:r>
      <w:r w:rsidRPr="00C63EB9">
        <w:rPr>
          <w:rFonts w:eastAsia="Calibri"/>
          <w:lang w:eastAsia="en-US"/>
        </w:rPr>
        <w:t>.</w:t>
      </w:r>
      <w:fldSimple w:instr="  SEQ Fig \s 1  \* MERGEFORMAT ">
        <w:r w:rsidR="001106CE">
          <w:rPr>
            <w:rFonts w:eastAsia="Calibri"/>
            <w:noProof/>
            <w:lang w:eastAsia="en-US"/>
          </w:rPr>
          <w:t>1</w:t>
        </w:r>
      </w:fldSimple>
      <w:bookmarkEnd w:id="56"/>
      <w:r w:rsidRPr="00C63EB9">
        <w:rPr>
          <w:rFonts w:eastAsia="Calibri"/>
          <w:lang w:eastAsia="en-US"/>
        </w:rPr>
        <w:t xml:space="preserve">. </w:t>
      </w:r>
      <w:r w:rsidR="0092083E" w:rsidRPr="00C63EB9">
        <w:rPr>
          <w:rFonts w:eastAsia="Calibri"/>
          <w:lang w:eastAsia="en-US"/>
        </w:rPr>
        <w:t>Рівні ознак</w:t>
      </w:r>
    </w:p>
    <w:p w:rsidR="00AC6099" w:rsidRPr="00C63EB9" w:rsidRDefault="00AC6099" w:rsidP="00AC6099">
      <w:pPr>
        <w:rPr>
          <w:rFonts w:eastAsia="Calibri"/>
          <w:lang w:eastAsia="en-US"/>
        </w:rPr>
      </w:pPr>
      <w:r w:rsidRPr="00C63EB9">
        <w:rPr>
          <w:rFonts w:eastAsia="Calibri"/>
          <w:szCs w:val="28"/>
          <w:lang w:eastAsia="en-US"/>
        </w:rPr>
        <w:t xml:space="preserve">Оскільки </w:t>
      </w:r>
      <w:r w:rsidRPr="00C63EB9">
        <w:rPr>
          <w:rFonts w:eastAsia="Calibri"/>
          <w:i/>
          <w:szCs w:val="28"/>
          <w:lang w:eastAsia="en-US"/>
        </w:rPr>
        <w:t>U</w:t>
      </w:r>
      <w:r w:rsidRPr="00C63EB9">
        <w:rPr>
          <w:rFonts w:eastAsia="Calibri"/>
          <w:i/>
          <w:szCs w:val="28"/>
          <w:vertAlign w:val="subscript"/>
          <w:lang w:eastAsia="en-US"/>
        </w:rPr>
        <w:t>емп</w:t>
      </w:r>
      <w:r w:rsidRPr="00C63EB9">
        <w:rPr>
          <w:rFonts w:eastAsia="Calibri"/>
          <w:szCs w:val="28"/>
          <w:lang w:eastAsia="en-US"/>
        </w:rPr>
        <w:t xml:space="preserve"> &lt; </w:t>
      </w:r>
      <w:r w:rsidRPr="00C63EB9">
        <w:rPr>
          <w:rFonts w:eastAsia="Calibri"/>
          <w:i/>
          <w:szCs w:val="28"/>
          <w:lang w:eastAsia="en-US"/>
        </w:rPr>
        <w:t>U</w:t>
      </w:r>
      <w:r w:rsidRPr="00C63EB9">
        <w:rPr>
          <w:rFonts w:eastAsia="Calibri"/>
          <w:i/>
          <w:szCs w:val="28"/>
          <w:vertAlign w:val="subscript"/>
          <w:lang w:eastAsia="en-US"/>
        </w:rPr>
        <w:t>0,05</w:t>
      </w:r>
      <w:r w:rsidRPr="00C63EB9">
        <w:rPr>
          <w:rFonts w:eastAsia="Calibri"/>
          <w:szCs w:val="28"/>
          <w:lang w:eastAsia="en-US"/>
        </w:rPr>
        <w:t xml:space="preserve"> , гіпотезу </w:t>
      </w:r>
      <w:r w:rsidRPr="00C63EB9">
        <w:rPr>
          <w:rFonts w:eastAsia="Calibri"/>
          <w:i/>
          <w:szCs w:val="28"/>
          <w:lang w:eastAsia="en-US"/>
        </w:rPr>
        <w:t>Н</w:t>
      </w:r>
      <w:r w:rsidRPr="00C63EB9">
        <w:rPr>
          <w:rFonts w:eastAsia="Calibri"/>
          <w:i/>
          <w:szCs w:val="28"/>
          <w:vertAlign w:val="subscript"/>
          <w:lang w:eastAsia="en-US"/>
        </w:rPr>
        <w:t>0</w:t>
      </w:r>
      <w:r w:rsidRPr="00C63EB9">
        <w:rPr>
          <w:rFonts w:eastAsia="Calibri"/>
          <w:szCs w:val="28"/>
          <w:lang w:eastAsia="en-US"/>
        </w:rPr>
        <w:t xml:space="preserve"> треба відхилити і прийняти гіпотезу </w:t>
      </w:r>
      <w:r w:rsidRPr="00C63EB9">
        <w:rPr>
          <w:rFonts w:eastAsia="Calibri"/>
          <w:i/>
          <w:szCs w:val="28"/>
          <w:lang w:eastAsia="en-US"/>
        </w:rPr>
        <w:t>Н</w:t>
      </w:r>
      <w:r w:rsidRPr="00C63EB9">
        <w:rPr>
          <w:rFonts w:eastAsia="Calibri"/>
          <w:i/>
          <w:szCs w:val="28"/>
          <w:vertAlign w:val="subscript"/>
          <w:lang w:eastAsia="en-US"/>
        </w:rPr>
        <w:t>1</w:t>
      </w:r>
      <w:r w:rsidRPr="00C63EB9">
        <w:rPr>
          <w:rFonts w:eastAsia="Calibri"/>
          <w:szCs w:val="28"/>
          <w:lang w:eastAsia="en-US"/>
        </w:rPr>
        <w:t xml:space="preserve">, тобто студенти контрольної групи поступаються студентам експериментальної групи за рівнем глибини і точності відповідей під час підсумкової бесіди. </w:t>
      </w:r>
    </w:p>
    <w:p w:rsidR="004C727E" w:rsidRPr="00C63EB9" w:rsidRDefault="00677F85" w:rsidP="00A12E3C">
      <w:pPr>
        <w:shd w:val="clear" w:color="auto" w:fill="FFFFFF"/>
        <w:autoSpaceDE w:val="0"/>
        <w:autoSpaceDN w:val="0"/>
        <w:adjustRightInd w:val="0"/>
        <w:ind w:firstLine="708"/>
        <w:rPr>
          <w:rFonts w:eastAsia="Calibri"/>
          <w:szCs w:val="28"/>
          <w:lang w:eastAsia="en-US"/>
        </w:rPr>
      </w:pPr>
      <w:r w:rsidRPr="00C63EB9">
        <w:rPr>
          <w:rFonts w:eastAsia="Calibri"/>
          <w:szCs w:val="28"/>
          <w:lang w:eastAsia="en-US"/>
        </w:rPr>
        <w:t>Отже, виявлені відмінності між двома групами за трьома ознаками: 1)</w:t>
      </w:r>
      <w:r w:rsidR="00AA58C6">
        <w:rPr>
          <w:rFonts w:eastAsia="Calibri"/>
          <w:szCs w:val="28"/>
          <w:lang w:eastAsia="en-US"/>
        </w:rPr>
        <w:t xml:space="preserve">  </w:t>
      </w:r>
      <w:r w:rsidRPr="00C63EB9">
        <w:rPr>
          <w:rFonts w:eastAsia="Calibri"/>
          <w:szCs w:val="28"/>
          <w:lang w:eastAsia="en-US"/>
        </w:rPr>
        <w:t>рівнем самостійності при виконанні завдань лабораторної роботи; 2)</w:t>
      </w:r>
      <w:r w:rsidR="00AA58C6">
        <w:rPr>
          <w:rFonts w:eastAsia="Calibri"/>
          <w:szCs w:val="28"/>
          <w:lang w:eastAsia="en-US"/>
        </w:rPr>
        <w:t xml:space="preserve">  </w:t>
      </w:r>
      <w:r w:rsidRPr="00C63EB9">
        <w:rPr>
          <w:rFonts w:eastAsia="Calibri"/>
          <w:szCs w:val="28"/>
          <w:lang w:eastAsia="en-US"/>
        </w:rPr>
        <w:t>вмінням правильно вимірювати, обчислювати та готувати звіт; 3)</w:t>
      </w:r>
      <w:r w:rsidR="00AA58C6">
        <w:rPr>
          <w:rFonts w:eastAsia="Calibri"/>
          <w:szCs w:val="28"/>
          <w:lang w:eastAsia="en-US"/>
        </w:rPr>
        <w:t xml:space="preserve">  </w:t>
      </w:r>
      <w:r w:rsidRPr="00C63EB9">
        <w:rPr>
          <w:rFonts w:eastAsia="Calibri"/>
          <w:szCs w:val="28"/>
          <w:lang w:eastAsia="en-US"/>
        </w:rPr>
        <w:t xml:space="preserve">глибиною і точність відповідей під час підсумкової бесіди. </w:t>
      </w:r>
    </w:p>
    <w:p w:rsidR="004C727E" w:rsidRPr="00C63EB9" w:rsidRDefault="00677F85" w:rsidP="00A12E3C">
      <w:pPr>
        <w:shd w:val="clear" w:color="auto" w:fill="FFFFFF"/>
        <w:autoSpaceDE w:val="0"/>
        <w:autoSpaceDN w:val="0"/>
        <w:adjustRightInd w:val="0"/>
        <w:ind w:firstLine="708"/>
        <w:rPr>
          <w:rFonts w:eastAsia="Calibri"/>
          <w:szCs w:val="28"/>
          <w:highlight w:val="yellow"/>
          <w:lang w:eastAsia="en-US"/>
        </w:rPr>
      </w:pPr>
      <w:r w:rsidRPr="00C63EB9">
        <w:rPr>
          <w:rFonts w:eastAsia="Calibri"/>
          <w:szCs w:val="28"/>
          <w:lang w:eastAsia="en-US"/>
        </w:rPr>
        <w:t>Встановлено, що студенти контрольної групи поступаються студентам експериментальної групи за рівнем всіх трьох ознак</w:t>
      </w:r>
      <w:r w:rsidR="0092083E" w:rsidRPr="00C63EB9">
        <w:rPr>
          <w:rFonts w:eastAsia="Calibri"/>
          <w:szCs w:val="28"/>
          <w:lang w:eastAsia="en-US"/>
        </w:rPr>
        <w:t xml:space="preserve"> (рис. </w:t>
      </w:r>
      <w:r w:rsidR="008A7B03" w:rsidRPr="00C63EB9">
        <w:rPr>
          <w:rFonts w:eastAsia="Calibri"/>
          <w:szCs w:val="28"/>
          <w:lang w:eastAsia="en-US"/>
        </w:rPr>
        <w:fldChar w:fldCharType="begin"/>
      </w:r>
      <w:r w:rsidR="0092083E" w:rsidRPr="00C63EB9">
        <w:rPr>
          <w:rFonts w:eastAsia="Calibri"/>
          <w:szCs w:val="28"/>
          <w:lang w:eastAsia="en-US"/>
        </w:rPr>
        <w:instrText xml:space="preserve"> REF Fig_2016KPS2jr_105 \h </w:instrText>
      </w:r>
      <w:r w:rsidR="008A7B03" w:rsidRPr="00C63EB9">
        <w:rPr>
          <w:rFonts w:eastAsia="Calibri"/>
          <w:szCs w:val="28"/>
          <w:lang w:eastAsia="en-US"/>
        </w:rPr>
      </w:r>
      <w:r w:rsidR="008A7B03" w:rsidRPr="00C63EB9">
        <w:rPr>
          <w:rFonts w:eastAsia="Calibri"/>
          <w:szCs w:val="28"/>
          <w:lang w:eastAsia="en-US"/>
        </w:rPr>
        <w:fldChar w:fldCharType="separate"/>
      </w:r>
      <w:r w:rsidR="001106CE">
        <w:rPr>
          <w:rFonts w:eastAsia="Calibri"/>
          <w:noProof/>
          <w:lang w:eastAsia="en-US"/>
        </w:rPr>
        <w:t>2</w:t>
      </w:r>
      <w:r w:rsidR="001106CE" w:rsidRPr="00C63EB9">
        <w:rPr>
          <w:rFonts w:eastAsia="Calibri"/>
          <w:lang w:eastAsia="en-US"/>
        </w:rPr>
        <w:t>.</w:t>
      </w:r>
      <w:r w:rsidR="001106CE">
        <w:rPr>
          <w:rFonts w:eastAsia="Calibri"/>
          <w:noProof/>
          <w:lang w:eastAsia="en-US"/>
        </w:rPr>
        <w:t>1</w:t>
      </w:r>
      <w:r w:rsidR="008A7B03" w:rsidRPr="00C63EB9">
        <w:rPr>
          <w:rFonts w:eastAsia="Calibri"/>
          <w:szCs w:val="28"/>
          <w:lang w:eastAsia="en-US"/>
        </w:rPr>
        <w:fldChar w:fldCharType="end"/>
      </w:r>
      <w:r w:rsidR="0092083E" w:rsidRPr="00C63EB9">
        <w:rPr>
          <w:rFonts w:eastAsia="Calibri"/>
          <w:szCs w:val="28"/>
          <w:lang w:eastAsia="en-US"/>
        </w:rPr>
        <w:t>)</w:t>
      </w:r>
      <w:r w:rsidRPr="00C63EB9">
        <w:rPr>
          <w:rFonts w:eastAsia="Calibri"/>
          <w:szCs w:val="28"/>
          <w:lang w:eastAsia="en-US"/>
        </w:rPr>
        <w:t>.</w:t>
      </w:r>
    </w:p>
    <w:p w:rsidR="006F0757" w:rsidRPr="00C63EB9" w:rsidRDefault="006F0757" w:rsidP="003C2134">
      <w:pPr>
        <w:pStyle w:val="2"/>
        <w:ind w:left="567" w:firstLine="0"/>
      </w:pPr>
      <w:bookmarkStart w:id="57" w:name="_Toc255037449"/>
      <w:bookmarkStart w:id="58" w:name="_Toc87021422"/>
      <w:r w:rsidRPr="00C63EB9">
        <w:lastRenderedPageBreak/>
        <w:t>Висновки до розділу</w:t>
      </w:r>
      <w:bookmarkEnd w:id="57"/>
      <w:bookmarkEnd w:id="58"/>
    </w:p>
    <w:p w:rsidR="003E0346" w:rsidRDefault="00974E6B" w:rsidP="003E0346">
      <w:pPr>
        <w:spacing w:line="312" w:lineRule="auto"/>
        <w:rPr>
          <w:szCs w:val="28"/>
          <w:lang w:eastAsia="ru-RU"/>
        </w:rPr>
      </w:pPr>
      <w:r w:rsidRPr="00C63EB9">
        <w:rPr>
          <w:szCs w:val="28"/>
          <w:lang w:eastAsia="ru-RU"/>
        </w:rPr>
        <w:t>Експериментальна перевірка ефективності запропонованої методики довела</w:t>
      </w:r>
    </w:p>
    <w:p w:rsidR="003E0346" w:rsidRPr="00C02A16" w:rsidRDefault="003E0346" w:rsidP="003E0346">
      <w:pPr>
        <w:spacing w:line="312" w:lineRule="auto"/>
        <w:rPr>
          <w:szCs w:val="28"/>
          <w:lang w:eastAsia="ru-RU"/>
        </w:rPr>
      </w:pPr>
      <w:r w:rsidRPr="00C02A16">
        <w:rPr>
          <w:szCs w:val="28"/>
          <w:lang w:eastAsia="ru-RU"/>
        </w:rPr>
        <w:t xml:space="preserve">• дистанційне проведення </w:t>
      </w:r>
      <w:r w:rsidR="00C02A16">
        <w:rPr>
          <w:szCs w:val="28"/>
          <w:lang w:eastAsia="ru-RU"/>
        </w:rPr>
        <w:t xml:space="preserve">лабораторного практикуму </w:t>
      </w:r>
      <w:r w:rsidRPr="00C02A16">
        <w:rPr>
          <w:szCs w:val="28"/>
          <w:lang w:eastAsia="ru-RU"/>
        </w:rPr>
        <w:t>з дисципліни «</w:t>
      </w:r>
      <w:r w:rsidR="00C02A16">
        <w:rPr>
          <w:szCs w:val="28"/>
          <w:lang w:eastAsia="ru-RU"/>
        </w:rPr>
        <w:t>Загальна фізика: основи сучасної електроніки</w:t>
      </w:r>
      <w:r w:rsidRPr="00C02A16">
        <w:rPr>
          <w:szCs w:val="28"/>
          <w:lang w:eastAsia="ru-RU"/>
        </w:rPr>
        <w:t>» можливе, але в очному процесі неефективне;</w:t>
      </w:r>
    </w:p>
    <w:p w:rsidR="003E0346" w:rsidRPr="00C02A16" w:rsidRDefault="003E0346" w:rsidP="003E0346">
      <w:pPr>
        <w:spacing w:line="312" w:lineRule="auto"/>
        <w:rPr>
          <w:szCs w:val="28"/>
          <w:lang w:eastAsia="ru-RU"/>
        </w:rPr>
      </w:pPr>
      <w:r w:rsidRPr="00C02A16">
        <w:rPr>
          <w:szCs w:val="28"/>
          <w:lang w:eastAsia="ru-RU"/>
        </w:rPr>
        <w:t xml:space="preserve">• використання автоматизованої перевірки під час дистанційного проведення </w:t>
      </w:r>
      <w:r w:rsidR="007F6990">
        <w:rPr>
          <w:szCs w:val="28"/>
          <w:lang w:eastAsia="ru-RU"/>
        </w:rPr>
        <w:t xml:space="preserve">лабораторних робіт </w:t>
      </w:r>
      <w:r w:rsidRPr="00C02A16">
        <w:rPr>
          <w:szCs w:val="28"/>
          <w:lang w:eastAsia="ru-RU"/>
        </w:rPr>
        <w:t>значно підвищує швидкість перевірки;</w:t>
      </w:r>
    </w:p>
    <w:p w:rsidR="003E0346" w:rsidRPr="00C02A16" w:rsidRDefault="003E0346" w:rsidP="003E0346">
      <w:pPr>
        <w:spacing w:line="312" w:lineRule="auto"/>
        <w:rPr>
          <w:szCs w:val="28"/>
          <w:lang w:eastAsia="ru-RU"/>
        </w:rPr>
      </w:pPr>
      <w:r w:rsidRPr="00C02A16">
        <w:rPr>
          <w:szCs w:val="28"/>
          <w:lang w:eastAsia="ru-RU"/>
        </w:rPr>
        <w:t xml:space="preserve">• у очному процесі для викладача </w:t>
      </w:r>
      <w:r w:rsidR="007F6990">
        <w:rPr>
          <w:szCs w:val="28"/>
          <w:lang w:eastAsia="ru-RU"/>
        </w:rPr>
        <w:t>й</w:t>
      </w:r>
      <w:r w:rsidRPr="00C02A16">
        <w:rPr>
          <w:szCs w:val="28"/>
          <w:lang w:eastAsia="ru-RU"/>
        </w:rPr>
        <w:t xml:space="preserve"> для студентів, найкращою є змішана форма навчання при проведенні </w:t>
      </w:r>
      <w:r w:rsidR="007F6990">
        <w:rPr>
          <w:szCs w:val="28"/>
          <w:lang w:eastAsia="ru-RU"/>
        </w:rPr>
        <w:t>лабораторних робіт</w:t>
      </w:r>
      <w:r w:rsidRPr="00C02A16">
        <w:rPr>
          <w:szCs w:val="28"/>
          <w:lang w:eastAsia="ru-RU"/>
        </w:rPr>
        <w:t>;</w:t>
      </w:r>
    </w:p>
    <w:p w:rsidR="007F6990" w:rsidRDefault="003E0346" w:rsidP="003E0346">
      <w:pPr>
        <w:spacing w:line="312" w:lineRule="auto"/>
        <w:rPr>
          <w:szCs w:val="28"/>
          <w:lang w:eastAsia="ru-RU"/>
        </w:rPr>
      </w:pPr>
      <w:r w:rsidRPr="00C02A16">
        <w:rPr>
          <w:szCs w:val="28"/>
          <w:lang w:eastAsia="ru-RU"/>
        </w:rPr>
        <w:t xml:space="preserve">• очна ручна перевірка </w:t>
      </w:r>
      <w:r w:rsidR="007F6990">
        <w:rPr>
          <w:szCs w:val="28"/>
          <w:lang w:eastAsia="ru-RU"/>
        </w:rPr>
        <w:t>лабораторних робіт</w:t>
      </w:r>
      <w:r w:rsidRPr="00C02A16">
        <w:rPr>
          <w:szCs w:val="28"/>
          <w:lang w:eastAsia="ru-RU"/>
        </w:rPr>
        <w:t xml:space="preserve"> без фіксації помилок, що використовується при змішаному та очному проведенні </w:t>
      </w:r>
      <w:r w:rsidR="007F6990">
        <w:rPr>
          <w:szCs w:val="28"/>
          <w:lang w:eastAsia="ru-RU"/>
        </w:rPr>
        <w:t>лабораторних робіт</w:t>
      </w:r>
      <w:r w:rsidRPr="00C02A16">
        <w:rPr>
          <w:szCs w:val="28"/>
          <w:lang w:eastAsia="ru-RU"/>
        </w:rPr>
        <w:t xml:space="preserve"> знижує ефективність навчання</w:t>
      </w:r>
      <w:r w:rsidR="007F6990">
        <w:rPr>
          <w:szCs w:val="28"/>
          <w:lang w:eastAsia="ru-RU"/>
        </w:rPr>
        <w:t>;</w:t>
      </w:r>
    </w:p>
    <w:p w:rsidR="007F6990" w:rsidRDefault="007F6990" w:rsidP="003E0346">
      <w:pPr>
        <w:spacing w:line="312" w:lineRule="auto"/>
        <w:rPr>
          <w:szCs w:val="28"/>
          <w:lang w:eastAsia="ru-RU"/>
        </w:rPr>
      </w:pPr>
      <w:r w:rsidRPr="00C02A16">
        <w:rPr>
          <w:szCs w:val="28"/>
          <w:lang w:eastAsia="ru-RU"/>
        </w:rPr>
        <w:t>•</w:t>
      </w:r>
      <w:r>
        <w:rPr>
          <w:szCs w:val="28"/>
          <w:lang w:eastAsia="ru-RU"/>
        </w:rPr>
        <w:t xml:space="preserve"> </w:t>
      </w:r>
      <w:r w:rsidRPr="007F6990">
        <w:rPr>
          <w:szCs w:val="28"/>
          <w:lang w:eastAsia="ru-RU"/>
        </w:rPr>
        <w:t>виявлені відмінності між двома групами за трьома ознаками: 1)</w:t>
      </w:r>
      <w:r>
        <w:rPr>
          <w:szCs w:val="28"/>
          <w:lang w:eastAsia="ru-RU"/>
        </w:rPr>
        <w:t xml:space="preserve"> </w:t>
      </w:r>
      <w:r w:rsidRPr="007F6990">
        <w:rPr>
          <w:szCs w:val="28"/>
          <w:lang w:eastAsia="ru-RU"/>
        </w:rPr>
        <w:t>рівнем самостійності при виконанні завдань лабораторної роботи; 2) вмінням правильно вимірювати, обчислювати та готувати звіт; 3) глибиною і точність відповідей під час підсумкової бесіди.</w:t>
      </w:r>
    </w:p>
    <w:p w:rsidR="003E0346" w:rsidRPr="00C02A16" w:rsidRDefault="003E0346" w:rsidP="003E0346">
      <w:pPr>
        <w:spacing w:line="312" w:lineRule="auto"/>
        <w:rPr>
          <w:szCs w:val="28"/>
          <w:lang w:eastAsia="ru-RU"/>
        </w:rPr>
      </w:pPr>
      <w:r w:rsidRPr="00C02A16">
        <w:rPr>
          <w:szCs w:val="28"/>
          <w:lang w:eastAsia="ru-RU"/>
        </w:rPr>
        <w:t>.</w:t>
      </w:r>
    </w:p>
    <w:p w:rsidR="00974E6B" w:rsidRPr="00C63EB9" w:rsidRDefault="00974E6B" w:rsidP="00974E6B"/>
    <w:p w:rsidR="006F0757" w:rsidRPr="00C63EB9" w:rsidRDefault="006F0757" w:rsidP="006F0757">
      <w:pPr>
        <w:pStyle w:val="NoNHeading1"/>
      </w:pPr>
      <w:bookmarkStart w:id="59" w:name="_Toc255037453"/>
      <w:bookmarkStart w:id="60" w:name="_Toc87021423"/>
      <w:r w:rsidRPr="00C63EB9">
        <w:lastRenderedPageBreak/>
        <w:t>Висновки</w:t>
      </w:r>
      <w:bookmarkEnd w:id="59"/>
      <w:bookmarkEnd w:id="60"/>
    </w:p>
    <w:p w:rsidR="00375FAC" w:rsidRPr="00C63EB9" w:rsidRDefault="00F0194B" w:rsidP="00375FAC">
      <w:r w:rsidRPr="00C63EB9">
        <w:t xml:space="preserve">У </w:t>
      </w:r>
      <w:r w:rsidR="00AA4EC9" w:rsidRPr="00C63EB9">
        <w:t>магістерській</w:t>
      </w:r>
      <w:r w:rsidRPr="00C63EB9">
        <w:t xml:space="preserve"> роботі наведене теоретичне узагальнення і результати вирішення проблеми </w:t>
      </w:r>
      <w:r w:rsidR="007F6990">
        <w:t>проведення</w:t>
      </w:r>
      <w:r w:rsidR="00375FAC" w:rsidRPr="00C63EB9">
        <w:t xml:space="preserve"> </w:t>
      </w:r>
      <w:r w:rsidR="007F6990" w:rsidRPr="007F6990">
        <w:t>лабораторного практикуму з основ сучасної електроніки в умовах дистанційного навчання</w:t>
      </w:r>
      <w:r w:rsidR="007F6990">
        <w:t>.</w:t>
      </w:r>
      <w:r w:rsidR="00375FAC" w:rsidRPr="00C63EB9">
        <w:t xml:space="preserve">  </w:t>
      </w:r>
    </w:p>
    <w:p w:rsidR="00375FAC" w:rsidRPr="00C63EB9" w:rsidRDefault="007F6990" w:rsidP="00375FAC">
      <w:r>
        <w:t>Необхідність повного або часткового переходу до дистанційного навчання в умовах пандемій інфекційних хвороб вимагає р</w:t>
      </w:r>
      <w:r w:rsidR="00375FAC" w:rsidRPr="00C63EB9">
        <w:t>озробк</w:t>
      </w:r>
      <w:r>
        <w:t>и</w:t>
      </w:r>
      <w:r w:rsidR="00375FAC" w:rsidRPr="00C63EB9">
        <w:t xml:space="preserve"> сучасного комп’ютерного інтерфейсу до традиційних установок для лабораторних робіт з фізики</w:t>
      </w:r>
      <w:r>
        <w:t xml:space="preserve">,  </w:t>
      </w:r>
      <w:r w:rsidR="00AF125D" w:rsidRPr="00C63EB9">
        <w:t>здійсн</w:t>
      </w:r>
      <w:r>
        <w:t>ення</w:t>
      </w:r>
      <w:r w:rsidR="00375FAC" w:rsidRPr="00C63EB9">
        <w:t xml:space="preserve"> пошук</w:t>
      </w:r>
      <w:r>
        <w:t>у</w:t>
      </w:r>
      <w:r w:rsidR="00375FAC" w:rsidRPr="00C63EB9">
        <w:t xml:space="preserve"> нових, активних форм, методів і засобів навчання, які відповідали б сучасним тенденціям розвитку освіти і сприяли б підготовці високопрофесійних учителів фізики через розвиток їхньої пізнавальної активності в умовах</w:t>
      </w:r>
      <w:r>
        <w:t xml:space="preserve"> віртуальних фізичних практикумів</w:t>
      </w:r>
      <w:r w:rsidR="00AF125D" w:rsidRPr="00C63EB9">
        <w:t>.</w:t>
      </w:r>
    </w:p>
    <w:p w:rsidR="00156574" w:rsidRDefault="00156574" w:rsidP="00156574">
      <w:r w:rsidRPr="00C63EB9">
        <w:t xml:space="preserve">Експериментальна перевірка ефективності запропонованої методики довела доцільність практичної реалізації: </w:t>
      </w:r>
    </w:p>
    <w:p w:rsidR="00891981" w:rsidRDefault="00DB43F7" w:rsidP="00891981">
      <w:r>
        <w:t>-</w:t>
      </w:r>
      <w:r>
        <w:tab/>
      </w:r>
      <w:r w:rsidR="00891981">
        <w:t>програмних і методичних засобів для лабораторного практикуму з основ сучасної електроніки;</w:t>
      </w:r>
    </w:p>
    <w:p w:rsidR="00891981" w:rsidRDefault="00891981" w:rsidP="00891981">
      <w:r>
        <w:t>-</w:t>
      </w:r>
      <w:r>
        <w:tab/>
        <w:t xml:space="preserve">віртуального лабораторного практикуму із застосуванням </w:t>
      </w:r>
      <w:r w:rsidRPr="00DB43F7">
        <w:t>Multisim™ for Education</w:t>
      </w:r>
      <w:r>
        <w:t xml:space="preserve"> як в цілому ефективної форми організації для викладача та студентів в умовах дистанційного навчання; </w:t>
      </w:r>
    </w:p>
    <w:p w:rsidR="00891981" w:rsidRPr="00C63EB9" w:rsidRDefault="00891981" w:rsidP="00891981">
      <w:r>
        <w:t xml:space="preserve">- </w:t>
      </w:r>
      <w:r>
        <w:tab/>
        <w:t xml:space="preserve">засобів перевірки даних робіт. </w:t>
      </w:r>
      <w:r>
        <w:tab/>
      </w:r>
    </w:p>
    <w:p w:rsidR="00DB43F7" w:rsidRDefault="00D51F01" w:rsidP="00891981">
      <w:r w:rsidRPr="00C63EB9">
        <w:t>Подальші дослідження передбачається провести у напрямку вивчення інших</w:t>
      </w:r>
      <w:r w:rsidR="00EE0CDB" w:rsidRPr="00C63EB9">
        <w:t xml:space="preserve"> </w:t>
      </w:r>
      <w:r w:rsidRPr="00C63EB9">
        <w:t xml:space="preserve">проблем </w:t>
      </w:r>
      <w:r w:rsidR="00DB43F7">
        <w:t xml:space="preserve">проведення лабораторних практикумів з фізики в умовах дистанційного навчання, зокрема,  </w:t>
      </w:r>
      <w:r w:rsidR="008938B7">
        <w:t>віддалених фізичних лабораторій (remote laboratories), віддалених віртуально-фізичних лабораторій, лабораторних комплектів для дому (at-home lab kit).</w:t>
      </w:r>
    </w:p>
    <w:p w:rsidR="008938B7" w:rsidRDefault="008938B7" w:rsidP="00D51F01"/>
    <w:p w:rsidR="008938B7" w:rsidRDefault="008938B7" w:rsidP="00D51F01"/>
    <w:p w:rsidR="008938B7" w:rsidRDefault="008938B7" w:rsidP="00D51F01"/>
    <w:p w:rsidR="00156574" w:rsidRPr="00C63EB9" w:rsidRDefault="00156574" w:rsidP="00D51F01"/>
    <w:p w:rsidR="006F0757" w:rsidRPr="00C63EB9" w:rsidRDefault="006F0757" w:rsidP="006F0757">
      <w:pPr>
        <w:pStyle w:val="NoNHeading1"/>
      </w:pPr>
      <w:bookmarkStart w:id="61" w:name="_Toc255037454"/>
      <w:bookmarkStart w:id="62" w:name="_Toc87021424"/>
      <w:r w:rsidRPr="00C63EB9">
        <w:lastRenderedPageBreak/>
        <w:t>Література</w:t>
      </w:r>
      <w:bookmarkEnd w:id="61"/>
      <w:bookmarkEnd w:id="62"/>
    </w:p>
    <w:p w:rsidR="00285FE6" w:rsidRDefault="00285FE6" w:rsidP="00D36B23">
      <w:pPr>
        <w:pStyle w:val="Literature"/>
      </w:pPr>
      <w:r w:rsidRPr="00D36B23">
        <w:t>Berrett D. A guide to the flipped classroom. The chronicle of higher education, 2015. pp. 2-6.</w:t>
      </w:r>
      <w:bookmarkStart w:id="63" w:name="Lit_2021LEPvor_161"/>
      <w:bookmarkEnd w:id="63"/>
    </w:p>
    <w:p w:rsidR="00285FE6" w:rsidRPr="005B1A0A" w:rsidRDefault="00285FE6" w:rsidP="005B1A0A">
      <w:pPr>
        <w:pStyle w:val="Literature"/>
      </w:pPr>
      <w:r w:rsidRPr="005B1A0A">
        <w:t>Croix J., Egerstedt M. American control conference (ACC), 4-6 June 2014, Portland, Oregon. IEEE, 2014. pp. 2557-2562. DOI: 10.1109/ACC.2014.6858682.</w:t>
      </w:r>
      <w:bookmarkStart w:id="64" w:name="Lit_2021LEPvor_160"/>
      <w:bookmarkEnd w:id="64"/>
    </w:p>
    <w:p w:rsidR="00285FE6" w:rsidRDefault="00285FE6" w:rsidP="005D3AA0">
      <w:pPr>
        <w:pStyle w:val="Literature"/>
      </w:pPr>
      <w:r>
        <w:t>Horowitz P., Hill W. The Art Of Electronic / P. Horowitz, W. Hill. – Cambridge University Press, 2015. – P. 1225.</w:t>
      </w:r>
      <w:bookmarkStart w:id="65" w:name="Lit_2018LWUpUh_138"/>
      <w:bookmarkEnd w:id="65"/>
    </w:p>
    <w:p w:rsidR="00285FE6" w:rsidRDefault="00285FE6" w:rsidP="002618A8">
      <w:pPr>
        <w:pStyle w:val="Literature"/>
      </w:pPr>
      <w:r w:rsidRPr="002618A8">
        <w:t>Jensen J., Lee E., Seshia S. Proceedings of the First workshop on cyber-physical systems education (CPS-Ed 2013) at Cyber physical systems week (CPSWeek 2013), Philadelphia, Pennsylvania, USA, April 2013. URL: cps- vo.org/group/edu/workshop/proceedings2013 (free access). Caps. screen. English Language.</w:t>
      </w:r>
      <w:bookmarkStart w:id="66" w:name="Lit_2021LEPvor_164"/>
      <w:bookmarkEnd w:id="66"/>
    </w:p>
    <w:p w:rsidR="00285FE6" w:rsidRDefault="00285FE6" w:rsidP="0054127D">
      <w:pPr>
        <w:pStyle w:val="Literature"/>
      </w:pPr>
      <w:r w:rsidRPr="0054127D">
        <w:t>Kennepohl D. Chemistry education research and practice. 2007. 8(3). pp. 337-346.</w:t>
      </w:r>
      <w:bookmarkStart w:id="67" w:name="Lit_2021LEPvor_163"/>
      <w:bookmarkEnd w:id="67"/>
    </w:p>
    <w:p w:rsidR="00285FE6" w:rsidRDefault="00285FE6" w:rsidP="0054127D">
      <w:pPr>
        <w:pStyle w:val="Literature"/>
      </w:pPr>
      <w:r>
        <w:t>S. Lin, S. Douglas, J. Aiken, C. Liu, E. Greco, B. Thoms, M. Caballero, M. Schatz. 2014 Physics education research conference proceedings, Minneapolis, MS, July 30-31, 2014. pp. 163-166. URL: compadre.org/per/perc/conference.cfm?Y=2014 (free access). Caps. screen. English Language. DOI: 10.1119/perc.2014.pr.037.</w:t>
      </w:r>
      <w:bookmarkStart w:id="68" w:name="Lit_2021LEPvor_162"/>
      <w:bookmarkEnd w:id="68"/>
    </w:p>
    <w:p w:rsidR="00285FE6" w:rsidRPr="00C63EB9" w:rsidRDefault="00285FE6" w:rsidP="002618A8">
      <w:pPr>
        <w:pStyle w:val="Literature"/>
      </w:pPr>
      <w:r w:rsidRPr="002618A8">
        <w:t>Willems C., Meinel C. Proceedings of the Global engineering education conference (IEEE EDUCON), 17 - 20 April 2012, Marrakech, Morocco. IEEE Press, 2012. URL:</w:t>
      </w:r>
      <w:r w:rsidR="00AA58C6">
        <w:t xml:space="preserve">  </w:t>
      </w:r>
      <w:r w:rsidRPr="002618A8">
        <w:t>researchgate.net/profile/Christian_Willems/publications (free access). Caps. screen.</w:t>
      </w:r>
      <w:r w:rsidRPr="002618A8">
        <w:tab/>
        <w:t>English Language. DOI: 10.1109/EDUCON.2012.6201149.</w:t>
      </w:r>
      <w:bookmarkStart w:id="69" w:name="Lit_2021LEPvor_165"/>
      <w:bookmarkEnd w:id="69"/>
    </w:p>
    <w:p w:rsidR="00285FE6" w:rsidRPr="00C63EB9" w:rsidRDefault="00285FE6" w:rsidP="006D56C6">
      <w:pPr>
        <w:pStyle w:val="Literature"/>
      </w:pPr>
      <w:r w:rsidRPr="00C63EB9">
        <w:t>Архипов К.Є. Про застосування інформаційних технологій в освітній галузі. Проблеми інформатизації освіти: Тези доповідей обласної науково-методичної конференції / Архипов К.Є., Архипов</w:t>
      </w:r>
      <w:r w:rsidR="00AA58C6">
        <w:t xml:space="preserve">  </w:t>
      </w:r>
      <w:r w:rsidRPr="00C63EB9">
        <w:t>М.Є. – Тула: ТГУ, 1999.</w:t>
      </w:r>
      <w:bookmarkStart w:id="70" w:name="Lit_2015DDSRpr_54"/>
      <w:bookmarkEnd w:id="70"/>
    </w:p>
    <w:p w:rsidR="00285FE6" w:rsidRPr="00C63EB9" w:rsidRDefault="00285FE6" w:rsidP="00C1193D">
      <w:pPr>
        <w:pStyle w:val="Literature"/>
      </w:pPr>
      <w:r w:rsidRPr="00C63EB9">
        <w:lastRenderedPageBreak/>
        <w:t>Атаманчук П.С. Основи впровадження інноваційних технологій навчання фізиці: Навчальний посібник / П.С. Атаманчук, Н.Л. Сосницька. – Кам’янець-Подільський: Абетка-НОВА, 2007.</w:t>
      </w:r>
      <w:bookmarkStart w:id="71" w:name="Lit_2016FdJvOh_113"/>
      <w:bookmarkEnd w:id="71"/>
    </w:p>
    <w:p w:rsidR="00285FE6" w:rsidRPr="00C63EB9" w:rsidRDefault="00285FE6" w:rsidP="00D427CC">
      <w:pPr>
        <w:pStyle w:val="Literature"/>
      </w:pPr>
      <w:r w:rsidRPr="00C63EB9">
        <w:t>Атанов Г.А. Деятельностный подход в обучении / Атанов Г.А. – Донецк</w:t>
      </w:r>
      <w:r w:rsidR="00AA58C6">
        <w:t xml:space="preserve">  </w:t>
      </w:r>
      <w:r w:rsidRPr="00C63EB9">
        <w:t>: ЕАИ-пресс, 2001. – 160 с.</w:t>
      </w:r>
      <w:bookmarkStart w:id="72" w:name="Lit_2013MPJCxr_17"/>
      <w:bookmarkEnd w:id="72"/>
    </w:p>
    <w:p w:rsidR="00285FE6" w:rsidRPr="00C63EB9" w:rsidRDefault="00285FE6" w:rsidP="00D51F01">
      <w:pPr>
        <w:pStyle w:val="Literature"/>
      </w:pPr>
      <w:r w:rsidRPr="00C63EB9">
        <w:t>Башмаков А. И. Разработка компьютерных учебников и обучающих систем / А. И. Башмаков, И. А. Башмаков. – М.: Информационно-издательский дом «Филинъ», 2003. – 616 с.</w:t>
      </w:r>
      <w:bookmarkStart w:id="73" w:name="Lit_2015DDSRpr_96"/>
      <w:bookmarkEnd w:id="73"/>
    </w:p>
    <w:p w:rsidR="00285FE6" w:rsidRDefault="00285FE6" w:rsidP="00154043">
      <w:pPr>
        <w:pStyle w:val="Literature"/>
      </w:pPr>
      <w:r>
        <w:t>Бессонов Л. А. Теоретические основы электротехники. – М.: Высшая школа, 1978. – 526 с.</w:t>
      </w:r>
      <w:bookmarkStart w:id="74" w:name="Lit_2018LWUpUh_159"/>
      <w:bookmarkEnd w:id="74"/>
    </w:p>
    <w:p w:rsidR="00285FE6" w:rsidRDefault="00285FE6" w:rsidP="005D3AA0">
      <w:pPr>
        <w:pStyle w:val="Literature"/>
      </w:pPr>
      <w:r>
        <w:t>Бобало</w:t>
      </w:r>
      <w:r w:rsidRPr="005D3AA0">
        <w:t xml:space="preserve"> </w:t>
      </w:r>
      <w:r>
        <w:t>Ю.Я. Основи теорії електронних кіл / Ю.Я. Бобало, Б.А. Мандзій, П.Г. Стахів, Л.Д. Писаренко, Ю.І. Якименко; За ред. проф. Ю.І. Якименка. – Київ: Видавництво Національного технічного університету України “Київський політехнічний інститут”, 2011. – 332 с.</w:t>
      </w:r>
      <w:bookmarkStart w:id="75" w:name="Lit_2018LWUpUh_144"/>
      <w:bookmarkEnd w:id="75"/>
    </w:p>
    <w:p w:rsidR="00285FE6" w:rsidRDefault="00285FE6" w:rsidP="005D3AA0">
      <w:pPr>
        <w:pStyle w:val="Literature"/>
      </w:pPr>
      <w:r>
        <w:t>Болеста І.М. Теорія електромагнітного поля : навчальний посібник / Болеста І.М. – Львів, ЛНУ імені Івана Франка, 2013 – 478 с.</w:t>
      </w:r>
      <w:bookmarkStart w:id="76" w:name="Lit_2018LWUpUh_141"/>
      <w:bookmarkEnd w:id="76"/>
    </w:p>
    <w:p w:rsidR="00285FE6" w:rsidRDefault="00285FE6" w:rsidP="00154043">
      <w:pPr>
        <w:pStyle w:val="Literature"/>
      </w:pPr>
      <w:r>
        <w:t xml:space="preserve">Борисов Ю. М., Липатов Д. Н. Общая электротехника. – М.: Высшая школа </w:t>
      </w:r>
      <w:r>
        <w:rPr>
          <w:lang w:val="ru-RU"/>
        </w:rPr>
        <w:t xml:space="preserve">- </w:t>
      </w:r>
      <w:r>
        <w:t xml:space="preserve">1974. </w:t>
      </w:r>
      <w:bookmarkStart w:id="77" w:name="Lit_2018LWUpUh_154"/>
      <w:bookmarkEnd w:id="77"/>
    </w:p>
    <w:p w:rsidR="00285FE6" w:rsidRPr="00C63EB9" w:rsidRDefault="00285FE6" w:rsidP="00D427CC">
      <w:pPr>
        <w:pStyle w:val="Literature"/>
      </w:pPr>
      <w:r w:rsidRPr="00C63EB9">
        <w:t>Бугаев А.И. Методика преподавания физики в средней школе : Теоретические основы : учеб. пособие для студентов пед. ин-тов по физ.-мат. спец. / Бугаев А.И. – М. : Просвещение, 1981. – 288 с.</w:t>
      </w:r>
      <w:bookmarkStart w:id="78" w:name="Lit_2013MPJCxr_13"/>
      <w:bookmarkEnd w:id="78"/>
    </w:p>
    <w:p w:rsidR="00285FE6" w:rsidRDefault="00285FE6" w:rsidP="005D3AA0">
      <w:pPr>
        <w:pStyle w:val="Literature"/>
      </w:pPr>
      <w:r>
        <w:t>Бучковський І.А. Електроніка. Ч.1. Напівпровідникові прилади / І.А.</w:t>
      </w:r>
      <w:r w:rsidR="00AA58C6">
        <w:rPr>
          <w:lang w:val="ru-RU"/>
        </w:rPr>
        <w:t xml:space="preserve">  </w:t>
      </w:r>
      <w:r>
        <w:t>Бучковський. – Чернівці : Рута, 2006. – 144 с.</w:t>
      </w:r>
      <w:bookmarkStart w:id="79" w:name="Lit_2018LWUpUh_139"/>
      <w:bookmarkEnd w:id="79"/>
    </w:p>
    <w:p w:rsidR="00285FE6" w:rsidRDefault="00285FE6" w:rsidP="00154043">
      <w:pPr>
        <w:pStyle w:val="Literature"/>
      </w:pPr>
      <w:r>
        <w:t>Вартабедян В. А. Загальна електротехніка. – К.: Вища школа, 1986. – 359</w:t>
      </w:r>
      <w:r w:rsidR="00AA58C6">
        <w:rPr>
          <w:lang w:val="ru-RU"/>
        </w:rPr>
        <w:t xml:space="preserve">  </w:t>
      </w:r>
      <w:r>
        <w:t xml:space="preserve">с. </w:t>
      </w:r>
      <w:bookmarkStart w:id="80" w:name="Lit_2018LWUpUh_155"/>
      <w:bookmarkEnd w:id="80"/>
    </w:p>
    <w:p w:rsidR="00285FE6" w:rsidRDefault="00285FE6" w:rsidP="00154043">
      <w:pPr>
        <w:pStyle w:val="Literature"/>
      </w:pPr>
      <w:r>
        <w:t xml:space="preserve">Вольдек А. И. Электрические машины. – Л.: Энергия, 1974. – 840 с. </w:t>
      </w:r>
      <w:bookmarkStart w:id="81" w:name="Lit_2018LWUpUh_158"/>
      <w:bookmarkEnd w:id="81"/>
    </w:p>
    <w:p w:rsidR="00285FE6" w:rsidRPr="00C63EB9" w:rsidRDefault="00285FE6" w:rsidP="004A056F">
      <w:pPr>
        <w:pStyle w:val="Literature"/>
      </w:pPr>
      <w:r w:rsidRPr="00C63EB9">
        <w:t>Гласс Дж. Статистические методы в педагогике и психологии / Дж. Гласс, Дж. Стенли.  – М. : Прогресс, 1976. – 494 с.</w:t>
      </w:r>
      <w:bookmarkStart w:id="82" w:name="Lit_2013MPJCxr_19"/>
      <w:bookmarkEnd w:id="82"/>
    </w:p>
    <w:p w:rsidR="00285FE6" w:rsidRDefault="00285FE6" w:rsidP="005D3AA0">
      <w:pPr>
        <w:pStyle w:val="Literature"/>
      </w:pPr>
      <w:r>
        <w:lastRenderedPageBreak/>
        <w:t>Готра З. Ю. Фізичні основи електронної техніки / З. Ю. Готра, І.</w:t>
      </w:r>
      <w:r w:rsidR="00AA58C6">
        <w:rPr>
          <w:lang w:val="ru-RU"/>
        </w:rPr>
        <w:t xml:space="preserve">  </w:t>
      </w:r>
      <w:r>
        <w:t>Є.</w:t>
      </w:r>
      <w:r w:rsidR="00AA58C6">
        <w:rPr>
          <w:lang w:val="ru-RU"/>
        </w:rPr>
        <w:t xml:space="preserve">  </w:t>
      </w:r>
      <w:r>
        <w:t>Лопатинський, Б. А. Лукіянець, З. М. Микитюк, І. В. Петрович. – Львів : Бескид Біт, 2004.– 880 с.</w:t>
      </w:r>
      <w:bookmarkStart w:id="83" w:name="Lit_2018LWUpUh_140"/>
      <w:bookmarkEnd w:id="83"/>
    </w:p>
    <w:p w:rsidR="00285FE6" w:rsidRPr="00C63EB9" w:rsidRDefault="00285FE6" w:rsidP="00D51F01">
      <w:pPr>
        <w:pStyle w:val="Literature"/>
      </w:pPr>
      <w:r w:rsidRPr="00C63EB9">
        <w:t>Жалдак М. І. Комп’ютерно-орієнтовані засоби навчання математики, фізики, інформатики: [посіб. для вчителів] / М. І. Жалдак, В. В. Лапінський, М. І. Шут. – К.: Дініт, 2004. – 110 с.</w:t>
      </w:r>
      <w:bookmarkStart w:id="84" w:name="Lit_2015DDSRpr_93"/>
      <w:bookmarkEnd w:id="84"/>
    </w:p>
    <w:p w:rsidR="00285FE6" w:rsidRPr="00C63EB9" w:rsidRDefault="00285FE6" w:rsidP="0086444D">
      <w:pPr>
        <w:pStyle w:val="Literature"/>
      </w:pPr>
      <w:r w:rsidRPr="00C63EB9">
        <w:t>Ибрагимов И.М. Информационные технологии и средства дистанционного обучения : учеб. пособие для студ. высш. учеб. заведений / И.</w:t>
      </w:r>
      <w:r w:rsidR="00AA58C6">
        <w:t xml:space="preserve">  </w:t>
      </w:r>
      <w:r w:rsidRPr="00C63EB9">
        <w:t>М.</w:t>
      </w:r>
      <w:r w:rsidR="00AA58C6">
        <w:t xml:space="preserve">  </w:t>
      </w:r>
      <w:r w:rsidRPr="00C63EB9">
        <w:t>Ибрагимов ; под ред. А. Н. Ковшова. — 2-е изд., стер. — М. : Издательский центр «Академия», 2007. — 336 с.</w:t>
      </w:r>
      <w:bookmarkStart w:id="85" w:name="Lit_2015DDSRpr_59"/>
      <w:bookmarkEnd w:id="85"/>
    </w:p>
    <w:p w:rsidR="00285FE6" w:rsidRDefault="00285FE6" w:rsidP="00154043">
      <w:pPr>
        <w:pStyle w:val="Literature"/>
      </w:pPr>
      <w:r>
        <w:t xml:space="preserve">Касаткин А. С., Немцов М. В. Электротехника – М.: Энергоатомиздат, 1983 г. </w:t>
      </w:r>
      <w:bookmarkStart w:id="86" w:name="Lit_2018LWUpUh_153"/>
      <w:bookmarkEnd w:id="86"/>
    </w:p>
    <w:p w:rsidR="00285FE6" w:rsidRPr="00C63EB9" w:rsidRDefault="00285FE6" w:rsidP="003A2C77">
      <w:pPr>
        <w:pStyle w:val="Literature"/>
      </w:pPr>
      <w:r w:rsidRPr="00C63EB9">
        <w:t xml:space="preserve">Комп’ютер на уроках фізики: Посібник для вчителів / М.І Жалдак, Ю.К.Набочук, І.Л. Семещук </w:t>
      </w:r>
      <w:r w:rsidRPr="00C63EB9">
        <w:sym w:font="Symbol" w:char="F02D"/>
      </w:r>
      <w:r w:rsidRPr="00C63EB9">
        <w:t xml:space="preserve"> КостопільЮ РВП «РОСА», 2005. </w:t>
      </w:r>
      <w:r w:rsidRPr="00C63EB9">
        <w:sym w:font="Symbol" w:char="F02D"/>
      </w:r>
      <w:r w:rsidRPr="00C63EB9">
        <w:t xml:space="preserve"> 228 с.</w:t>
      </w:r>
      <w:bookmarkStart w:id="87" w:name="Lit_2015DDSRpr_80"/>
      <w:bookmarkEnd w:id="87"/>
    </w:p>
    <w:p w:rsidR="00285FE6" w:rsidRPr="00C63EB9" w:rsidRDefault="00285FE6" w:rsidP="002C6253">
      <w:pPr>
        <w:pStyle w:val="Literature"/>
      </w:pPr>
      <w:r w:rsidRPr="00C63EB9">
        <w:t>Комп’ютерно-орієнтовані засоби навчання математики, фізики, інформатики. Посібник для вчителів // Інформатика.–2006.–№3-4.–січень.– 95 с.</w:t>
      </w:r>
      <w:bookmarkStart w:id="88" w:name="Lit_2015DDSRpr_79"/>
      <w:bookmarkEnd w:id="88"/>
    </w:p>
    <w:p w:rsidR="00285FE6" w:rsidRPr="00C63EB9" w:rsidRDefault="00285FE6" w:rsidP="007C29ED">
      <w:pPr>
        <w:pStyle w:val="Literature"/>
      </w:pPr>
      <w:r w:rsidRPr="00C63EB9">
        <w:t xml:space="preserve"> Кондратьев А. С. Дидактические аспекты дистанционного обучения физике в школе / А. С. Кондратьев, В. В. Лаптев, А. И. Ходанович. – СПб. : РГПУ, 2001. – 27 с. </w:t>
      </w:r>
      <w:bookmarkStart w:id="89" w:name="Lit_2015DDSRpr_103"/>
      <w:bookmarkEnd w:id="89"/>
    </w:p>
    <w:p w:rsidR="00285FE6" w:rsidRDefault="00285FE6" w:rsidP="00154043">
      <w:pPr>
        <w:pStyle w:val="Literature"/>
      </w:pPr>
      <w:r>
        <w:t xml:space="preserve">Коруд В. І., Гамола О. Є., Малинівський С. М. Електротехніка: Підручник – Львів: «Магнолія 2006», 2008. – 447 с. </w:t>
      </w:r>
      <w:bookmarkStart w:id="90" w:name="Lit_2018LWUpUh_157"/>
      <w:bookmarkEnd w:id="90"/>
    </w:p>
    <w:p w:rsidR="00285FE6" w:rsidRDefault="00285FE6" w:rsidP="005D3AA0">
      <w:pPr>
        <w:pStyle w:val="Literature"/>
      </w:pPr>
      <w:r>
        <w:t>Корчак Ю. Оптоелектронна інформатика. Том 1. Основні принципи та прилади: навчальний посібник / Ю. Корчак, Ю. Фургала, С. Рихлюк. – Львів : ЛНУ імені Івана Франка, 2016. – 312 с</w:t>
      </w:r>
      <w:bookmarkStart w:id="91" w:name="Lit_2018LWUpUh_142"/>
      <w:bookmarkEnd w:id="91"/>
    </w:p>
    <w:p w:rsidR="00285FE6" w:rsidRDefault="00285FE6" w:rsidP="005D3AA0">
      <w:pPr>
        <w:pStyle w:val="Literature"/>
      </w:pPr>
      <w:r>
        <w:t>Левитський С.М. Основи радіоелектроніки</w:t>
      </w:r>
      <w:r w:rsidR="00AA58C6">
        <w:rPr>
          <w:lang w:val="ru-RU"/>
        </w:rPr>
        <w:t xml:space="preserve">  </w:t>
      </w:r>
      <w:r>
        <w:t>: підручник / С.М.</w:t>
      </w:r>
      <w:r w:rsidR="00AA58C6">
        <w:rPr>
          <w:lang w:val="ru-RU"/>
        </w:rPr>
        <w:t xml:space="preserve">  </w:t>
      </w:r>
      <w:r>
        <w:t>Левитський. – КНУТШ. – К : Київський університет, 2007. – 456 с.</w:t>
      </w:r>
      <w:bookmarkStart w:id="92" w:name="Lit_2018LWUpUh_136"/>
      <w:bookmarkEnd w:id="92"/>
    </w:p>
    <w:p w:rsidR="00285FE6" w:rsidRPr="001F4AEF" w:rsidRDefault="00285FE6" w:rsidP="005D3AA0">
      <w:pPr>
        <w:pStyle w:val="Literature"/>
      </w:pPr>
      <w:r>
        <w:t>Любунь З. Основи радіоелектроніки. Частина 1, Лабораторний практикум / З. Любунь, Ю. Мочульський. – Львів, Видавничий центр ЛНУ імені Івана Франка, 2003. – 74 с.</w:t>
      </w:r>
      <w:bookmarkStart w:id="93" w:name="Lit_2018LWUpUh_146"/>
      <w:bookmarkEnd w:id="93"/>
    </w:p>
    <w:p w:rsidR="00285FE6" w:rsidRDefault="00285FE6" w:rsidP="005D3AA0">
      <w:pPr>
        <w:pStyle w:val="Literature"/>
      </w:pPr>
      <w:r>
        <w:lastRenderedPageBreak/>
        <w:t>Любунь З. Радіотехнічні кола і сигнали. Навчально- методичні вказівки / З.</w:t>
      </w:r>
      <w:r w:rsidR="00AA58C6">
        <w:rPr>
          <w:lang w:val="ru-RU"/>
        </w:rPr>
        <w:t xml:space="preserve">  </w:t>
      </w:r>
      <w:r>
        <w:t xml:space="preserve"> Любунь, Ю. Мочульський. – Львів, Видавничий центр ЛНУ імені Івана Франка, 2000. – 50 с.</w:t>
      </w:r>
      <w:bookmarkStart w:id="94" w:name="Lit_2018LWUpUh_145"/>
      <w:bookmarkEnd w:id="94"/>
    </w:p>
    <w:p w:rsidR="00285FE6" w:rsidRDefault="00285FE6" w:rsidP="00154043">
      <w:pPr>
        <w:pStyle w:val="Literature"/>
      </w:pPr>
      <w:r>
        <w:t>Малинівський</w:t>
      </w:r>
      <w:r w:rsidRPr="001F4AEF">
        <w:t xml:space="preserve"> </w:t>
      </w:r>
      <w:r>
        <w:t xml:space="preserve">С. М. Загальна електротехніка. Львів. Видавництво «Бескид Бім» - 2003. – 626с. </w:t>
      </w:r>
      <w:bookmarkStart w:id="95" w:name="Lit_2018LWUpUh_147"/>
      <w:bookmarkEnd w:id="95"/>
    </w:p>
    <w:p w:rsidR="00285FE6" w:rsidRPr="00C63EB9" w:rsidRDefault="00285FE6" w:rsidP="0071685A">
      <w:pPr>
        <w:pStyle w:val="Literature"/>
      </w:pPr>
      <w:r w:rsidRPr="00C63EB9">
        <w:t>Мартынюк</w:t>
      </w:r>
      <w:r w:rsidR="00AA58C6">
        <w:t xml:space="preserve">  </w:t>
      </w:r>
      <w:r w:rsidRPr="00C63EB9">
        <w:t>А.</w:t>
      </w:r>
      <w:r w:rsidR="00AA58C6">
        <w:t xml:space="preserve">  </w:t>
      </w:r>
      <w:r w:rsidRPr="00C63EB9">
        <w:t>С.</w:t>
      </w:r>
      <w:r w:rsidR="00AA58C6">
        <w:t xml:space="preserve">  </w:t>
      </w:r>
      <w:r>
        <w:t xml:space="preserve"> </w:t>
      </w:r>
      <w:r w:rsidRPr="00C63EB9">
        <w:t>Методические и технологические аспекты подготовки будущих учителей физики к использованию средств микроэлектроники в экспериментально-исследовательской работе // Фундаментальные исследования. – 2013. – № 8-2. – С. 450-454; URL: https://www.fundamental-research.ru/ru/article/view?id=31941 (дата обращения: 19.10.2017).</w:t>
      </w:r>
      <w:bookmarkStart w:id="96" w:name="Lit_2016KPS2jr_133"/>
      <w:bookmarkEnd w:id="96"/>
    </w:p>
    <w:p w:rsidR="00285FE6" w:rsidRDefault="00285FE6" w:rsidP="005D3AA0">
      <w:pPr>
        <w:pStyle w:val="Literature"/>
      </w:pPr>
      <w:r>
        <w:t>Медведенко Б.І. Основи електроніки: Навчальний посібник на базі програми схемотехнічного моделювання «MULTISIM» /Б.І.Медведенко, Л.В. Коломієць, В.П. Квасніков.– К., 2015.– 370 с.</w:t>
      </w:r>
      <w:bookmarkStart w:id="97" w:name="Lit_2018LWUpUh_143"/>
      <w:bookmarkEnd w:id="97"/>
    </w:p>
    <w:p w:rsidR="00285FE6" w:rsidRPr="00C63EB9" w:rsidRDefault="00285FE6" w:rsidP="003919B1">
      <w:pPr>
        <w:pStyle w:val="Literature"/>
      </w:pPr>
      <w:r w:rsidRPr="00C63EB9">
        <w:t>Мисліцька Н.А. Інформаційні технології навчання в системі формування понять з фізики // Сучасні інформаційні технології та інноваційні методики навчання в підготовці фахівців: методологія, теорія, досвід, проблеми. Випуск 7. Збірник наукових праць. / Редкол.: І.А.Зязюн (голова) та ін.– Київ-Вінниця: ТОВ Вінниця. – 2005. – С. 107-111.</w:t>
      </w:r>
      <w:bookmarkStart w:id="98" w:name="Lit_2015DDSRpr_84"/>
      <w:bookmarkEnd w:id="98"/>
    </w:p>
    <w:p w:rsidR="00285FE6" w:rsidRDefault="00285FE6" w:rsidP="00154043">
      <w:pPr>
        <w:pStyle w:val="Literature"/>
      </w:pPr>
      <w:r>
        <w:t>Нагул</w:t>
      </w:r>
      <w:r w:rsidRPr="00154043">
        <w:t xml:space="preserve"> </w:t>
      </w:r>
      <w:r>
        <w:t>В. І., Ткач</w:t>
      </w:r>
      <w:r w:rsidRPr="00154043">
        <w:t xml:space="preserve"> </w:t>
      </w:r>
      <w:r>
        <w:t>В. С, Блінкін</w:t>
      </w:r>
      <w:r w:rsidRPr="00154043">
        <w:t xml:space="preserve"> </w:t>
      </w:r>
      <w:r>
        <w:t xml:space="preserve">Є. Я. Електротехніка (розділ "Електричні машини"). Лабораторний практикум.- Вінниця : ВНТУ, 2003 - 57с. </w:t>
      </w:r>
      <w:bookmarkStart w:id="99" w:name="Lit_2018LWUpUh_149"/>
      <w:bookmarkEnd w:id="99"/>
    </w:p>
    <w:p w:rsidR="00285FE6" w:rsidRPr="00C63EB9" w:rsidRDefault="00285FE6" w:rsidP="003919B1">
      <w:pPr>
        <w:pStyle w:val="Literature"/>
      </w:pPr>
      <w:r w:rsidRPr="00C63EB9">
        <w:t>Немов Р.С. Психология. - М.: Просвещение, 1990. - 301 с.</w:t>
      </w:r>
      <w:bookmarkStart w:id="100" w:name="Lit_2015DDSRpr_85"/>
      <w:bookmarkEnd w:id="100"/>
    </w:p>
    <w:p w:rsidR="00285FE6" w:rsidRPr="00C63EB9" w:rsidRDefault="00285FE6" w:rsidP="00991A3E">
      <w:pPr>
        <w:pStyle w:val="Literature"/>
      </w:pPr>
      <w:r w:rsidRPr="00C63EB9">
        <w:t>Образовательные интернет-ресурсы / А.Ю. Афонин, В.Н. Бабешко, М.Б. Булакина и др.; Под ред. А.Н. Тихонова и др.; ГНИИ ИТТ «Информика». – М.: Просвещение, 2004.</w:t>
      </w:r>
      <w:bookmarkStart w:id="101" w:name="Lit_2015DDSRpr_91"/>
      <w:bookmarkEnd w:id="101"/>
    </w:p>
    <w:p w:rsidR="00285FE6" w:rsidRPr="00C63EB9" w:rsidRDefault="00285FE6" w:rsidP="002C6253">
      <w:pPr>
        <w:pStyle w:val="Literature"/>
      </w:pPr>
      <w:r w:rsidRPr="00C63EB9">
        <w:t>Основи нових інформаційних технологій навчання: Посіб. для вчителів / За ред.. Ю.І.Машбіца.– К.: ТЗМН, 1997.</w:t>
      </w:r>
      <w:r w:rsidRPr="00C63EB9">
        <w:sym w:font="Symbol" w:char="F02D"/>
      </w:r>
      <w:r w:rsidRPr="00C63EB9">
        <w:t xml:space="preserve"> 264 с.</w:t>
      </w:r>
      <w:bookmarkStart w:id="102" w:name="Lit_2015DDSRpr_78"/>
      <w:bookmarkEnd w:id="102"/>
    </w:p>
    <w:p w:rsidR="00285FE6" w:rsidRPr="00C63EB9" w:rsidRDefault="00285FE6" w:rsidP="0086444D">
      <w:pPr>
        <w:pStyle w:val="Literature"/>
      </w:pPr>
      <w:r w:rsidRPr="00C63EB9">
        <w:t>Основы открытого образования / Отв. ред. В. И. Солдаткин. — Т. 1,2. — М. : НИИЦ РАО, 2002.</w:t>
      </w:r>
      <w:bookmarkStart w:id="103" w:name="Lit_2015DDSRpr_66"/>
      <w:bookmarkEnd w:id="103"/>
    </w:p>
    <w:p w:rsidR="00285FE6" w:rsidRDefault="00285FE6" w:rsidP="00154043">
      <w:pPr>
        <w:pStyle w:val="Literature"/>
      </w:pPr>
      <w:r>
        <w:lastRenderedPageBreak/>
        <w:t>Паначевний</w:t>
      </w:r>
      <w:r w:rsidRPr="00154043">
        <w:t xml:space="preserve"> </w:t>
      </w:r>
      <w:r>
        <w:t>Б. І., Свергун</w:t>
      </w:r>
      <w:r w:rsidRPr="00154043">
        <w:t xml:space="preserve"> </w:t>
      </w:r>
      <w:r>
        <w:t xml:space="preserve">Ю. Ф. Загальна електротехніка теорія і практикум: Київ «Каравела» - 2003. </w:t>
      </w:r>
      <w:bookmarkStart w:id="104" w:name="Lit_2018LWUpUh_152"/>
      <w:bookmarkEnd w:id="104"/>
    </w:p>
    <w:p w:rsidR="00285FE6" w:rsidRPr="00C63EB9" w:rsidRDefault="00285FE6" w:rsidP="00D20172">
      <w:pPr>
        <w:pStyle w:val="Literature"/>
      </w:pPr>
      <w:r w:rsidRPr="00C63EB9">
        <w:t>Педагогічні технології та педагогічно-орієнтовані програмні системи: предметно-орієнтований підхід (група авторів) // Комп'ютер у школі та сім'ї. – 2002. – № 6. – С. 19.</w:t>
      </w:r>
      <w:bookmarkStart w:id="105" w:name="Lit_2015DDSRpr_52"/>
      <w:bookmarkEnd w:id="105"/>
    </w:p>
    <w:p w:rsidR="00285FE6" w:rsidRPr="00C63EB9" w:rsidRDefault="00285FE6" w:rsidP="003A2C77">
      <w:pPr>
        <w:pStyle w:val="Literature"/>
      </w:pPr>
      <w:r w:rsidRPr="00C63EB9">
        <w:t>Програмно-педагогічний засіб «Бібліотека електронних наочностей. Фізика 7-9 класи» «Фізика 8» - К.: Квазар-Мікро, 2003.</w:t>
      </w:r>
      <w:bookmarkStart w:id="106" w:name="Lit_2015DDSRpr_83"/>
      <w:bookmarkEnd w:id="106"/>
    </w:p>
    <w:p w:rsidR="00285FE6" w:rsidRPr="00C63EB9" w:rsidRDefault="00285FE6" w:rsidP="003A2C77">
      <w:pPr>
        <w:pStyle w:val="Literature"/>
      </w:pPr>
      <w:r w:rsidRPr="00C63EB9">
        <w:t>Програмно-педагогічний засіб «Фізика 7» - К.: Квазар-Мікро, 2003.</w:t>
      </w:r>
      <w:bookmarkStart w:id="107" w:name="Lit_2015DDSRpr_81"/>
      <w:bookmarkEnd w:id="107"/>
    </w:p>
    <w:p w:rsidR="00285FE6" w:rsidRPr="00C63EB9" w:rsidRDefault="00285FE6" w:rsidP="003A2C77">
      <w:pPr>
        <w:pStyle w:val="Literature"/>
      </w:pPr>
      <w:r w:rsidRPr="00C63EB9">
        <w:t>Програмно-педагогічний засіб «Фізика 8» - К.: Квазар-Мікро, 2003.</w:t>
      </w:r>
      <w:bookmarkStart w:id="108" w:name="Lit_2015DDSRpr_82"/>
      <w:bookmarkEnd w:id="108"/>
    </w:p>
    <w:p w:rsidR="00285FE6" w:rsidRDefault="00285FE6" w:rsidP="00154043">
      <w:pPr>
        <w:pStyle w:val="Literature"/>
      </w:pPr>
      <w:r>
        <w:t>Розводюк</w:t>
      </w:r>
      <w:r w:rsidRPr="00154043">
        <w:t xml:space="preserve"> </w:t>
      </w:r>
      <w:r>
        <w:t>М. П., Блінкін</w:t>
      </w:r>
      <w:r w:rsidRPr="00154043">
        <w:t xml:space="preserve"> </w:t>
      </w:r>
      <w:r>
        <w:t xml:space="preserve">Є. Я. Електротехніка. Контрольні та розрахунково-графічні роботи для студентів неенергетичних спеціальностей. Навчальний посібник. – Вінниця: ВНТУ, 2008. – 192с. </w:t>
      </w:r>
      <w:bookmarkStart w:id="109" w:name="Lit_2018LWUpUh_150"/>
      <w:bookmarkEnd w:id="109"/>
    </w:p>
    <w:p w:rsidR="00285FE6" w:rsidRDefault="00285FE6" w:rsidP="00154043">
      <w:pPr>
        <w:pStyle w:val="Literature"/>
      </w:pPr>
      <w:r>
        <w:t>Розводюк</w:t>
      </w:r>
      <w:r w:rsidRPr="001F4AEF">
        <w:t xml:space="preserve"> </w:t>
      </w:r>
      <w:r>
        <w:t>М. П., Блінкін</w:t>
      </w:r>
      <w:r w:rsidRPr="001F4AEF">
        <w:t xml:space="preserve"> </w:t>
      </w:r>
      <w:r>
        <w:t>Є. Я., Ткач</w:t>
      </w:r>
      <w:r w:rsidRPr="001F4AEF">
        <w:t xml:space="preserve"> </w:t>
      </w:r>
      <w:r>
        <w:t xml:space="preserve">В. С. Електротехніка. Частина І. Дослідження електричних кіл. Навчальний посібник. – Вінниця: ВНТУ, 2006.  206 с. </w:t>
      </w:r>
      <w:bookmarkStart w:id="110" w:name="Lit_2018LWUpUh_148"/>
      <w:bookmarkEnd w:id="110"/>
    </w:p>
    <w:p w:rsidR="00285FE6" w:rsidRDefault="00285FE6" w:rsidP="00154043">
      <w:pPr>
        <w:pStyle w:val="Literature"/>
      </w:pPr>
      <w:r>
        <w:t>Розводюк</w:t>
      </w:r>
      <w:r w:rsidRPr="00154043">
        <w:t xml:space="preserve"> </w:t>
      </w:r>
      <w:r>
        <w:t>М. П., Блінкін</w:t>
      </w:r>
      <w:r w:rsidRPr="00154043">
        <w:t xml:space="preserve"> </w:t>
      </w:r>
      <w:r>
        <w:t xml:space="preserve">Є. Я.. Електротехніка (Електричні машини, основи електропривода, електрозабезпечення, електроніка). Контрольні та розрахунково-графічні роботи для студентів неелектротехнічних спеціальностей: навчальний посібник. – Вінниця: ВНТУ, 2010. – 144с. </w:t>
      </w:r>
      <w:bookmarkStart w:id="111" w:name="Lit_2018LWUpUh_151"/>
      <w:bookmarkEnd w:id="111"/>
    </w:p>
    <w:p w:rsidR="00285FE6" w:rsidRPr="00C63EB9" w:rsidRDefault="00285FE6" w:rsidP="0086444D">
      <w:pPr>
        <w:pStyle w:val="Literature"/>
      </w:pPr>
      <w:r w:rsidRPr="00C63EB9">
        <w:t>Романов А. Я., Торопцов В. С., Григорович Д. Б. Технология дистанционного обучения в системе заочного экономического образования. — М. : ЮНИТИ, 2000.</w:t>
      </w:r>
      <w:bookmarkStart w:id="112" w:name="Lit_2015DDSRpr_67"/>
      <w:bookmarkEnd w:id="112"/>
    </w:p>
    <w:p w:rsidR="00285FE6" w:rsidRPr="00C63EB9" w:rsidRDefault="00285FE6" w:rsidP="00F02C05">
      <w:pPr>
        <w:pStyle w:val="Literature"/>
      </w:pPr>
      <w:r w:rsidRPr="00C63EB9">
        <w:t>Сидорова Е.В. Развитие информационной компетентности учителя как условие еффективного решения профессиональных задач. (Спец. 13.00.01): Автореф. дис. ... канд. пед. наук. – С-Пб., 2006. – 24 с.</w:t>
      </w:r>
      <w:bookmarkStart w:id="113" w:name="Lit_2016FdJvOh_115"/>
      <w:bookmarkEnd w:id="113"/>
    </w:p>
    <w:p w:rsidR="00285FE6" w:rsidRDefault="00285FE6" w:rsidP="005D3AA0">
      <w:pPr>
        <w:pStyle w:val="Literature"/>
      </w:pPr>
      <w:r>
        <w:t>Сисоєв В.М. Основи радіоелектроніки : підручник / В.М.</w:t>
      </w:r>
      <w:r w:rsidR="00AA58C6">
        <w:rPr>
          <w:lang w:val="ru-RU"/>
        </w:rPr>
        <w:t xml:space="preserve">  </w:t>
      </w:r>
      <w:r>
        <w:t>Сисоєв. – К.: Техніка, 2001. – 224 с.</w:t>
      </w:r>
      <w:bookmarkStart w:id="114" w:name="Lit_2018LWUpUh_137"/>
      <w:bookmarkEnd w:id="114"/>
    </w:p>
    <w:p w:rsidR="00285FE6" w:rsidRPr="00C63EB9" w:rsidRDefault="00285FE6" w:rsidP="003D01DF">
      <w:pPr>
        <w:pStyle w:val="Literature"/>
      </w:pPr>
      <w:r w:rsidRPr="00C63EB9">
        <w:t xml:space="preserve">Столяров В.С. Автоматизация физического эксперимента в среде LabVIEW. Режим доступа: </w:t>
      </w:r>
      <w:hyperlink r:id="rId375" w:history="1">
        <w:r w:rsidRPr="00C63EB9">
          <w:rPr>
            <w:rStyle w:val="aff4"/>
          </w:rPr>
          <w:t>http://www.physchem.msu.ru/doc/afe1.pdf</w:t>
        </w:r>
      </w:hyperlink>
      <w:r w:rsidRPr="00C63EB9">
        <w:t xml:space="preserve"> (23.12.2017)</w:t>
      </w:r>
      <w:bookmarkStart w:id="115" w:name="Lit_2016KPS2jr_128"/>
      <w:bookmarkEnd w:id="115"/>
    </w:p>
    <w:p w:rsidR="00285FE6" w:rsidRPr="00C63EB9" w:rsidRDefault="00285FE6" w:rsidP="006036B8">
      <w:pPr>
        <w:pStyle w:val="Literature"/>
      </w:pPr>
      <w:r w:rsidRPr="00C63EB9">
        <w:lastRenderedPageBreak/>
        <w:t>Телейко</w:t>
      </w:r>
      <w:r w:rsidR="00AA58C6">
        <w:t xml:space="preserve">  </w:t>
      </w:r>
      <w:r w:rsidRPr="00C63EB9">
        <w:t>А.</w:t>
      </w:r>
      <w:r w:rsidR="00AA58C6">
        <w:t xml:space="preserve">  </w:t>
      </w:r>
      <w:r w:rsidRPr="00C63EB9">
        <w:t>Б. Математико-статистичні методи в соціології та психології: навч. посіб. / А.</w:t>
      </w:r>
      <w:r w:rsidR="00AA58C6">
        <w:t xml:space="preserve">  </w:t>
      </w:r>
      <w:r w:rsidRPr="00C63EB9">
        <w:t>Б.</w:t>
      </w:r>
      <w:r w:rsidR="00AA58C6">
        <w:t xml:space="preserve">  </w:t>
      </w:r>
      <w:r w:rsidRPr="00C63EB9">
        <w:t>Телейко, Р.</w:t>
      </w:r>
      <w:r w:rsidR="00AA58C6">
        <w:t xml:space="preserve">  </w:t>
      </w:r>
      <w:r w:rsidRPr="00C63EB9">
        <w:t>К.</w:t>
      </w:r>
      <w:r w:rsidR="00AA58C6">
        <w:t xml:space="preserve">  </w:t>
      </w:r>
      <w:r w:rsidRPr="00C63EB9">
        <w:t xml:space="preserve">Чорней. К. : МАУП, 2007. – 424 c. </w:t>
      </w:r>
      <w:bookmarkStart w:id="116" w:name="Lit_2016KPS2jr_120"/>
      <w:bookmarkEnd w:id="116"/>
    </w:p>
    <w:p w:rsidR="00285FE6" w:rsidRPr="00C63EB9" w:rsidRDefault="00285FE6" w:rsidP="0086444D">
      <w:pPr>
        <w:pStyle w:val="Literature"/>
      </w:pPr>
      <w:r w:rsidRPr="00C63EB9">
        <w:t>Тиффин Д., Раджасингам Л. Что такое виртуальное обучение. Образование в информационном обществе. — М.: Информатика и образование, 1999.</w:t>
      </w:r>
      <w:bookmarkStart w:id="117" w:name="Lit_2015DDSRpr_70"/>
      <w:bookmarkEnd w:id="117"/>
    </w:p>
    <w:p w:rsidR="00285FE6" w:rsidRPr="00C63EB9" w:rsidRDefault="00285FE6" w:rsidP="00703D6A">
      <w:pPr>
        <w:pStyle w:val="Literature"/>
      </w:pPr>
      <w:r w:rsidRPr="00C63EB9">
        <w:t xml:space="preserve">Тихомиров Ю. В. Компьютерный контроль знаний при дистанционном обучении по курсу физики / Ю. В. Тихомиров // Компьютерные инструменты в образовании. – 2003. – № 4. – С.19–25. </w:t>
      </w:r>
      <w:bookmarkStart w:id="118" w:name="Lit_2015DDSRpr_106"/>
      <w:bookmarkEnd w:id="118"/>
    </w:p>
    <w:p w:rsidR="00285FE6" w:rsidRPr="00C63EB9" w:rsidRDefault="00285FE6" w:rsidP="00D427CC">
      <w:pPr>
        <w:pStyle w:val="Literature"/>
      </w:pPr>
      <w:r w:rsidRPr="00C63EB9">
        <w:t>Усова А.В. Формирование у школьников научных понятий в процессе обучения / Усова А.В. – М. : Педагогика, 1986. – 173 с.</w:t>
      </w:r>
      <w:bookmarkStart w:id="119" w:name="Lit_2013MPJCxr_14"/>
      <w:bookmarkEnd w:id="119"/>
    </w:p>
    <w:p w:rsidR="00285FE6" w:rsidRPr="00C63EB9" w:rsidRDefault="00285FE6" w:rsidP="00D20172">
      <w:pPr>
        <w:pStyle w:val="Literature"/>
      </w:pPr>
      <w:r w:rsidRPr="00C63EB9">
        <w:t>Фіцула М.М. Педагогіка: Навчальний посібник для студентів педагогічних закладів освіти. – К.: Академія, 2000. – 542 с.</w:t>
      </w:r>
      <w:bookmarkStart w:id="120" w:name="Lit_2015DDSRpr_53"/>
      <w:bookmarkEnd w:id="120"/>
    </w:p>
    <w:p w:rsidR="00285FE6" w:rsidRPr="00C63EB9" w:rsidRDefault="00285FE6" w:rsidP="00505A51">
      <w:pPr>
        <w:pStyle w:val="Literature"/>
      </w:pPr>
      <w:r w:rsidRPr="00C63EB9">
        <w:t>Чайковська І. Формування готовності вчителя фізики використовувати інформаційно-комунікаційні технології у професійній діяльності / І.</w:t>
      </w:r>
      <w:r w:rsidR="00AA58C6">
        <w:t xml:space="preserve">  </w:t>
      </w:r>
      <w:r w:rsidRPr="00C63EB9">
        <w:t>Чайковська // Витоки педагогічної майстерності. – 2012. – №</w:t>
      </w:r>
      <w:r w:rsidR="00AA58C6">
        <w:t xml:space="preserve">  </w:t>
      </w:r>
      <w:r w:rsidRPr="00C63EB9">
        <w:t>10. – С.317-321</w:t>
      </w:r>
      <w:bookmarkStart w:id="121" w:name="Lit_2016FdJvOh_114"/>
      <w:bookmarkEnd w:id="121"/>
    </w:p>
    <w:p w:rsidR="00285FE6" w:rsidRPr="00C63EB9" w:rsidRDefault="00285FE6" w:rsidP="007C29ED">
      <w:pPr>
        <w:pStyle w:val="Literature"/>
      </w:pPr>
      <w:r w:rsidRPr="00C63EB9">
        <w:t xml:space="preserve">Чефранова А. О. Дистанционное обучение физике в школе и вузе. Теоретические аспекты : монография / А. О. Чефранова. – М. : Прометей, 2005. – 332 с. </w:t>
      </w:r>
      <w:bookmarkStart w:id="122" w:name="Lit_2015DDSRpr_104"/>
      <w:bookmarkEnd w:id="122"/>
    </w:p>
    <w:p w:rsidR="00285FE6" w:rsidRPr="00C63EB9" w:rsidRDefault="00285FE6" w:rsidP="006D56C6">
      <w:pPr>
        <w:pStyle w:val="Literature"/>
      </w:pPr>
      <w:r w:rsidRPr="00C63EB9">
        <w:t>Шадриков</w:t>
      </w:r>
      <w:r w:rsidR="00AA58C6">
        <w:t xml:space="preserve">  </w:t>
      </w:r>
      <w:r w:rsidRPr="00C63EB9">
        <w:t>В.Д. Психологія діяльності і здібності людини: навчальний посібник / Шадриков</w:t>
      </w:r>
      <w:r w:rsidR="00AA58C6">
        <w:t xml:space="preserve">  </w:t>
      </w:r>
      <w:r w:rsidRPr="00C63EB9">
        <w:t>В.Д. – 2-е вид., Перераб. і доп. М . : Логос, 1996.</w:t>
      </w:r>
      <w:bookmarkStart w:id="123" w:name="Lit_2015DDSRpr_56"/>
      <w:bookmarkEnd w:id="123"/>
    </w:p>
    <w:p w:rsidR="00285FE6" w:rsidRPr="00C63EB9" w:rsidRDefault="00285FE6" w:rsidP="00AB2CAC">
      <w:pPr>
        <w:pStyle w:val="Literature"/>
      </w:pPr>
      <w:r w:rsidRPr="00C63EB9">
        <w:t>Шарко В.Д. Методична підготовка вчителя фізики в умовах неперервної освіти. Монографія. – Херсон: Видавництво ХДУ, 2006. – 400 с.</w:t>
      </w:r>
      <w:bookmarkStart w:id="124" w:name="Lit_2016FdJvOh_117"/>
      <w:bookmarkEnd w:id="124"/>
    </w:p>
    <w:p w:rsidR="00285FE6" w:rsidRDefault="00285FE6" w:rsidP="00154043">
      <w:pPr>
        <w:pStyle w:val="Literature"/>
      </w:pPr>
      <w:r>
        <w:t>Электротехника / Борисов Ю. М., Липатов Д. Н., Зорин Ю. Н. Учебник для вузов. – 2-е изд. – М.: Энергоатомиздат, 1985 г. – 552 с.</w:t>
      </w:r>
      <w:bookmarkStart w:id="125" w:name="Lit_2018LWUpUh_156"/>
      <w:bookmarkEnd w:id="125"/>
    </w:p>
    <w:p w:rsidR="00285FE6" w:rsidRPr="007E0800" w:rsidRDefault="00285FE6" w:rsidP="00AD14B9">
      <w:pPr>
        <w:pStyle w:val="Literature"/>
      </w:pPr>
      <w:r w:rsidRPr="00C63EB9">
        <w:t>Яциніна Н.О. Формування інформаційно-технологічної компетенції майбутнього вчителя у навчальному процесі педагогічного університету. - Дисс. ... канд. пед. наук із спец. 13.00.09 – теорія навчання. – Х., 252 с.</w:t>
      </w:r>
      <w:bookmarkStart w:id="126" w:name="Lit_2016FdJvOh_116"/>
      <w:bookmarkEnd w:id="126"/>
    </w:p>
    <w:p w:rsidR="00AB6937" w:rsidRPr="00C63EB9" w:rsidRDefault="00AB6937" w:rsidP="00613590">
      <w:pPr>
        <w:ind w:left="720" w:firstLine="0"/>
      </w:pPr>
    </w:p>
    <w:sectPr w:rsidR="00AB6937" w:rsidRPr="00C63EB9" w:rsidSect="00BC2510">
      <w:headerReference w:type="even" r:id="rId376"/>
      <w:headerReference w:type="default" r:id="rId377"/>
      <w:footerReference w:type="even" r:id="rId378"/>
      <w:pgSz w:w="11907" w:h="16840" w:code="9"/>
      <w:pgMar w:top="1134" w:right="851" w:bottom="1134" w:left="1134" w:header="709" w:footer="709" w:gutter="56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15F7" w:rsidRDefault="00D815F7">
      <w:r>
        <w:separator/>
      </w:r>
    </w:p>
  </w:endnote>
  <w:endnote w:type="continuationSeparator" w:id="0">
    <w:p w:rsidR="00D815F7" w:rsidRDefault="00D815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981" w:rsidRDefault="008A7B03">
    <w:pPr>
      <w:framePr w:wrap="around" w:vAnchor="text" w:hAnchor="margin" w:xAlign="right" w:y="1"/>
      <w:rPr>
        <w:rFonts w:ascii="Arial CYR" w:hAnsi="Arial CYR"/>
      </w:rPr>
    </w:pPr>
    <w:r>
      <w:rPr>
        <w:rFonts w:ascii="Arial CYR" w:hAnsi="Arial CYR"/>
      </w:rPr>
      <w:fldChar w:fldCharType="begin"/>
    </w:r>
    <w:r w:rsidR="00033981">
      <w:rPr>
        <w:rFonts w:ascii="Arial CYR" w:hAnsi="Arial CYR"/>
      </w:rPr>
      <w:instrText xml:space="preserve">PAGE  </w:instrText>
    </w:r>
    <w:r>
      <w:rPr>
        <w:rFonts w:ascii="Arial CYR" w:hAnsi="Arial CYR"/>
      </w:rPr>
      <w:fldChar w:fldCharType="end"/>
    </w:r>
  </w:p>
  <w:p w:rsidR="00033981" w:rsidRDefault="00033981">
    <w:pPr>
      <w:ind w:right="360"/>
      <w:rPr>
        <w:rFonts w:ascii="Arial CYR" w:hAnsi="Arial CY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15F7" w:rsidRDefault="00D815F7">
      <w:r>
        <w:separator/>
      </w:r>
    </w:p>
  </w:footnote>
  <w:footnote w:type="continuationSeparator" w:id="0">
    <w:p w:rsidR="00D815F7" w:rsidRDefault="00D815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981" w:rsidRDefault="008A7B03">
    <w:pPr>
      <w:pStyle w:val="af4"/>
      <w:framePr w:wrap="around" w:vAnchor="text" w:hAnchor="margin" w:xAlign="right" w:y="1"/>
      <w:rPr>
        <w:rStyle w:val="afc"/>
      </w:rPr>
    </w:pPr>
    <w:r>
      <w:rPr>
        <w:rStyle w:val="afc"/>
      </w:rPr>
      <w:fldChar w:fldCharType="begin"/>
    </w:r>
    <w:r w:rsidR="00033981">
      <w:rPr>
        <w:rStyle w:val="afc"/>
      </w:rPr>
      <w:instrText xml:space="preserve">PAGE  </w:instrText>
    </w:r>
    <w:r>
      <w:rPr>
        <w:rStyle w:val="afc"/>
      </w:rPr>
      <w:fldChar w:fldCharType="end"/>
    </w:r>
  </w:p>
  <w:p w:rsidR="00033981" w:rsidRDefault="00033981">
    <w:pPr>
      <w:pStyle w:val="af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981" w:rsidRDefault="008A7B03">
    <w:pPr>
      <w:pStyle w:val="af4"/>
      <w:framePr w:wrap="around" w:vAnchor="text" w:hAnchor="margin" w:xAlign="right" w:y="1"/>
      <w:rPr>
        <w:rStyle w:val="afc"/>
      </w:rPr>
    </w:pPr>
    <w:r>
      <w:rPr>
        <w:rStyle w:val="afc"/>
      </w:rPr>
      <w:fldChar w:fldCharType="begin"/>
    </w:r>
    <w:r w:rsidR="00033981">
      <w:rPr>
        <w:rStyle w:val="afc"/>
      </w:rPr>
      <w:instrText xml:space="preserve">PAGE  </w:instrText>
    </w:r>
    <w:r>
      <w:rPr>
        <w:rStyle w:val="afc"/>
      </w:rPr>
      <w:fldChar w:fldCharType="separate"/>
    </w:r>
    <w:r w:rsidR="007160B0">
      <w:rPr>
        <w:rStyle w:val="afc"/>
        <w:noProof/>
      </w:rPr>
      <w:t>40</w:t>
    </w:r>
    <w:r>
      <w:rPr>
        <w:rStyle w:val="afc"/>
      </w:rPr>
      <w:fldChar w:fldCharType="end"/>
    </w:r>
  </w:p>
  <w:p w:rsidR="00033981" w:rsidRDefault="00033981">
    <w:pPr>
      <w:pStyle w:val="af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5D6C9480"/>
    <w:lvl w:ilvl="0">
      <w:start w:val="1"/>
      <w:numFmt w:val="decimal"/>
      <w:pStyle w:val="1"/>
      <w:suff w:val="space"/>
      <w:lvlText w:val="Розділ %1."/>
      <w:lvlJc w:val="left"/>
      <w:pPr>
        <w:ind w:left="1283" w:hanging="432"/>
      </w:pPr>
      <w:rPr>
        <w:rFonts w:hint="default"/>
      </w:rPr>
    </w:lvl>
    <w:lvl w:ilvl="1">
      <w:start w:val="1"/>
      <w:numFmt w:val="decimal"/>
      <w:pStyle w:val="2"/>
      <w:suff w:val="space"/>
      <w:lvlText w:val="%1.%2."/>
      <w:lvlJc w:val="left"/>
      <w:pPr>
        <w:ind w:left="3695" w:hanging="576"/>
      </w:pPr>
      <w:rPr>
        <w:rFonts w:hint="default"/>
      </w:rPr>
    </w:lvl>
    <w:lvl w:ilvl="2">
      <w:start w:val="1"/>
      <w:numFmt w:val="decimal"/>
      <w:pStyle w:val="3"/>
      <w:suff w:val="space"/>
      <w:lvlText w:val="%1.%2.%3."/>
      <w:lvlJc w:val="left"/>
      <w:pPr>
        <w:ind w:left="1571" w:hanging="720"/>
      </w:pPr>
      <w:rPr>
        <w:rFonts w:hint="default"/>
        <w:i w:val="0"/>
      </w:rPr>
    </w:lvl>
    <w:lvl w:ilvl="3">
      <w:start w:val="1"/>
      <w:numFmt w:val="decimal"/>
      <w:pStyle w:val="4"/>
      <w:suff w:val="space"/>
      <w:lvlText w:val="%1.%2.%3.%4."/>
      <w:lvlJc w:val="left"/>
      <w:pPr>
        <w:ind w:left="1574" w:hanging="864"/>
      </w:pPr>
      <w:rPr>
        <w:rFonts w:hint="default"/>
        <w:b/>
        <w:i w:val="0"/>
      </w:rPr>
    </w:lvl>
    <w:lvl w:ilvl="4">
      <w:start w:val="1"/>
      <w:numFmt w:val="decimal"/>
      <w:pStyle w:val="5"/>
      <w:suff w:val="space"/>
      <w:lvlText w:val="%1.%2.%3.%4.%5."/>
      <w:lvlJc w:val="left"/>
      <w:pPr>
        <w:ind w:left="1859" w:hanging="1008"/>
      </w:pPr>
      <w:rPr>
        <w:rFonts w:hint="default"/>
      </w:rPr>
    </w:lvl>
    <w:lvl w:ilvl="5">
      <w:start w:val="1"/>
      <w:numFmt w:val="decimal"/>
      <w:pStyle w:val="6"/>
      <w:suff w:val="space"/>
      <w:lvlText w:val="%1.%2.%3.%4.%5.%6."/>
      <w:lvlJc w:val="left"/>
      <w:pPr>
        <w:ind w:left="2003" w:hanging="1152"/>
      </w:pPr>
      <w:rPr>
        <w:rFonts w:hint="default"/>
      </w:rPr>
    </w:lvl>
    <w:lvl w:ilvl="6">
      <w:start w:val="1"/>
      <w:numFmt w:val="decimal"/>
      <w:pStyle w:val="7"/>
      <w:suff w:val="space"/>
      <w:lvlText w:val="%1.%2.%3.%4.%5.%6.%7."/>
      <w:lvlJc w:val="left"/>
      <w:pPr>
        <w:ind w:left="2147" w:hanging="1296"/>
      </w:pPr>
      <w:rPr>
        <w:rFonts w:hint="default"/>
      </w:rPr>
    </w:lvl>
    <w:lvl w:ilvl="7">
      <w:start w:val="1"/>
      <w:numFmt w:val="decimal"/>
      <w:pStyle w:val="8"/>
      <w:suff w:val="space"/>
      <w:lvlText w:val="%1.%2.%3.%4.%5.%6.%7.%8."/>
      <w:lvlJc w:val="left"/>
      <w:pPr>
        <w:ind w:left="2291" w:hanging="1440"/>
      </w:pPr>
      <w:rPr>
        <w:rFonts w:hint="default"/>
      </w:rPr>
    </w:lvl>
    <w:lvl w:ilvl="8">
      <w:start w:val="1"/>
      <w:numFmt w:val="decimal"/>
      <w:pStyle w:val="9"/>
      <w:suff w:val="space"/>
      <w:lvlText w:val="%1.%2.%3.%4.%5.%6.%7.%8.%9."/>
      <w:lvlJc w:val="left"/>
      <w:pPr>
        <w:ind w:left="2435" w:hanging="1584"/>
      </w:pPr>
      <w:rPr>
        <w:rFonts w:hint="default"/>
      </w:rPr>
    </w:lvl>
  </w:abstractNum>
  <w:abstractNum w:abstractNumId="1">
    <w:nsid w:val="22920522"/>
    <w:multiLevelType w:val="hybridMultilevel"/>
    <w:tmpl w:val="483C841E"/>
    <w:lvl w:ilvl="0" w:tplc="699C2004">
      <w:start w:val="1"/>
      <w:numFmt w:val="bullet"/>
      <w:lvlText w:val=""/>
      <w:lvlJc w:val="left"/>
      <w:pPr>
        <w:ind w:left="720" w:hanging="360"/>
      </w:pPr>
      <w:rPr>
        <w:rFonts w:ascii="Symbol" w:hAnsi="Symbol" w:hint="default"/>
        <w:b/>
        <w:i w:val="0"/>
        <w:color w:val="0070C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6D32A7A"/>
    <w:multiLevelType w:val="singleLevel"/>
    <w:tmpl w:val="ED00990E"/>
    <w:lvl w:ilvl="0">
      <w:start w:val="1"/>
      <w:numFmt w:val="decimal"/>
      <w:pStyle w:val="Literature"/>
      <w:lvlText w:val="%1."/>
      <w:lvlJc w:val="left"/>
      <w:pPr>
        <w:tabs>
          <w:tab w:val="num" w:pos="567"/>
        </w:tabs>
        <w:ind w:left="567" w:hanging="567"/>
      </w:pPr>
      <w:rPr>
        <w:b w:val="0"/>
        <w:i w:val="0"/>
        <w:sz w:val="24"/>
        <w:u w:val="none"/>
      </w:rPr>
    </w:lvl>
  </w:abstractNum>
  <w:abstractNum w:abstractNumId="3">
    <w:nsid w:val="284355B6"/>
    <w:multiLevelType w:val="hybridMultilevel"/>
    <w:tmpl w:val="F6FCE28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28EF1B27"/>
    <w:multiLevelType w:val="hybridMultilevel"/>
    <w:tmpl w:val="05B68E90"/>
    <w:lvl w:ilvl="0" w:tplc="9184F184">
      <w:start w:val="1"/>
      <w:numFmt w:val="decimal"/>
      <w:lvlText w:val="%1."/>
      <w:lvlJc w:val="left"/>
      <w:pPr>
        <w:ind w:left="796" w:hanging="360"/>
      </w:pPr>
      <w:rPr>
        <w:rFonts w:hint="default"/>
      </w:rPr>
    </w:lvl>
    <w:lvl w:ilvl="1" w:tplc="04220019" w:tentative="1">
      <w:start w:val="1"/>
      <w:numFmt w:val="lowerLetter"/>
      <w:lvlText w:val="%2."/>
      <w:lvlJc w:val="left"/>
      <w:pPr>
        <w:ind w:left="1516" w:hanging="360"/>
      </w:pPr>
    </w:lvl>
    <w:lvl w:ilvl="2" w:tplc="0422001B" w:tentative="1">
      <w:start w:val="1"/>
      <w:numFmt w:val="lowerRoman"/>
      <w:lvlText w:val="%3."/>
      <w:lvlJc w:val="right"/>
      <w:pPr>
        <w:ind w:left="2236" w:hanging="180"/>
      </w:pPr>
    </w:lvl>
    <w:lvl w:ilvl="3" w:tplc="0422000F" w:tentative="1">
      <w:start w:val="1"/>
      <w:numFmt w:val="decimal"/>
      <w:lvlText w:val="%4."/>
      <w:lvlJc w:val="left"/>
      <w:pPr>
        <w:ind w:left="2956" w:hanging="360"/>
      </w:pPr>
    </w:lvl>
    <w:lvl w:ilvl="4" w:tplc="04220019" w:tentative="1">
      <w:start w:val="1"/>
      <w:numFmt w:val="lowerLetter"/>
      <w:lvlText w:val="%5."/>
      <w:lvlJc w:val="left"/>
      <w:pPr>
        <w:ind w:left="3676" w:hanging="360"/>
      </w:pPr>
    </w:lvl>
    <w:lvl w:ilvl="5" w:tplc="0422001B" w:tentative="1">
      <w:start w:val="1"/>
      <w:numFmt w:val="lowerRoman"/>
      <w:lvlText w:val="%6."/>
      <w:lvlJc w:val="right"/>
      <w:pPr>
        <w:ind w:left="4396" w:hanging="180"/>
      </w:pPr>
    </w:lvl>
    <w:lvl w:ilvl="6" w:tplc="0422000F" w:tentative="1">
      <w:start w:val="1"/>
      <w:numFmt w:val="decimal"/>
      <w:lvlText w:val="%7."/>
      <w:lvlJc w:val="left"/>
      <w:pPr>
        <w:ind w:left="5116" w:hanging="360"/>
      </w:pPr>
    </w:lvl>
    <w:lvl w:ilvl="7" w:tplc="04220019" w:tentative="1">
      <w:start w:val="1"/>
      <w:numFmt w:val="lowerLetter"/>
      <w:lvlText w:val="%8."/>
      <w:lvlJc w:val="left"/>
      <w:pPr>
        <w:ind w:left="5836" w:hanging="360"/>
      </w:pPr>
    </w:lvl>
    <w:lvl w:ilvl="8" w:tplc="0422001B" w:tentative="1">
      <w:start w:val="1"/>
      <w:numFmt w:val="lowerRoman"/>
      <w:lvlText w:val="%9."/>
      <w:lvlJc w:val="right"/>
      <w:pPr>
        <w:ind w:left="6556" w:hanging="180"/>
      </w:pPr>
    </w:lvl>
  </w:abstractNum>
  <w:abstractNum w:abstractNumId="5">
    <w:nsid w:val="3BEE6623"/>
    <w:multiLevelType w:val="hybridMultilevel"/>
    <w:tmpl w:val="3006A630"/>
    <w:lvl w:ilvl="0" w:tplc="5D88A15E">
      <w:start w:val="1"/>
      <w:numFmt w:val="decimal"/>
      <w:lvlText w:val="%1."/>
      <w:lvlJc w:val="left"/>
      <w:pPr>
        <w:ind w:left="1367" w:hanging="930"/>
      </w:pPr>
      <w:rPr>
        <w:rFonts w:hint="default"/>
      </w:rPr>
    </w:lvl>
    <w:lvl w:ilvl="1" w:tplc="04220019" w:tentative="1">
      <w:start w:val="1"/>
      <w:numFmt w:val="lowerLetter"/>
      <w:lvlText w:val="%2."/>
      <w:lvlJc w:val="left"/>
      <w:pPr>
        <w:ind w:left="1517" w:hanging="360"/>
      </w:pPr>
    </w:lvl>
    <w:lvl w:ilvl="2" w:tplc="0422001B" w:tentative="1">
      <w:start w:val="1"/>
      <w:numFmt w:val="lowerRoman"/>
      <w:lvlText w:val="%3."/>
      <w:lvlJc w:val="right"/>
      <w:pPr>
        <w:ind w:left="2237" w:hanging="180"/>
      </w:pPr>
    </w:lvl>
    <w:lvl w:ilvl="3" w:tplc="0422000F" w:tentative="1">
      <w:start w:val="1"/>
      <w:numFmt w:val="decimal"/>
      <w:lvlText w:val="%4."/>
      <w:lvlJc w:val="left"/>
      <w:pPr>
        <w:ind w:left="2957" w:hanging="360"/>
      </w:pPr>
    </w:lvl>
    <w:lvl w:ilvl="4" w:tplc="04220019" w:tentative="1">
      <w:start w:val="1"/>
      <w:numFmt w:val="lowerLetter"/>
      <w:lvlText w:val="%5."/>
      <w:lvlJc w:val="left"/>
      <w:pPr>
        <w:ind w:left="3677" w:hanging="360"/>
      </w:pPr>
    </w:lvl>
    <w:lvl w:ilvl="5" w:tplc="0422001B" w:tentative="1">
      <w:start w:val="1"/>
      <w:numFmt w:val="lowerRoman"/>
      <w:lvlText w:val="%6."/>
      <w:lvlJc w:val="right"/>
      <w:pPr>
        <w:ind w:left="4397" w:hanging="180"/>
      </w:pPr>
    </w:lvl>
    <w:lvl w:ilvl="6" w:tplc="0422000F" w:tentative="1">
      <w:start w:val="1"/>
      <w:numFmt w:val="decimal"/>
      <w:lvlText w:val="%7."/>
      <w:lvlJc w:val="left"/>
      <w:pPr>
        <w:ind w:left="5117" w:hanging="360"/>
      </w:pPr>
    </w:lvl>
    <w:lvl w:ilvl="7" w:tplc="04220019" w:tentative="1">
      <w:start w:val="1"/>
      <w:numFmt w:val="lowerLetter"/>
      <w:lvlText w:val="%8."/>
      <w:lvlJc w:val="left"/>
      <w:pPr>
        <w:ind w:left="5837" w:hanging="360"/>
      </w:pPr>
    </w:lvl>
    <w:lvl w:ilvl="8" w:tplc="0422001B" w:tentative="1">
      <w:start w:val="1"/>
      <w:numFmt w:val="lowerRoman"/>
      <w:lvlText w:val="%9."/>
      <w:lvlJc w:val="right"/>
      <w:pPr>
        <w:ind w:left="6557" w:hanging="180"/>
      </w:pPr>
    </w:lvl>
  </w:abstractNum>
  <w:abstractNum w:abstractNumId="6">
    <w:nsid w:val="3ECB366D"/>
    <w:multiLevelType w:val="hybridMultilevel"/>
    <w:tmpl w:val="3006A630"/>
    <w:lvl w:ilvl="0" w:tplc="5D88A15E">
      <w:start w:val="1"/>
      <w:numFmt w:val="decimal"/>
      <w:lvlText w:val="%1."/>
      <w:lvlJc w:val="left"/>
      <w:pPr>
        <w:ind w:left="1367" w:hanging="930"/>
      </w:pPr>
      <w:rPr>
        <w:rFonts w:hint="default"/>
      </w:rPr>
    </w:lvl>
    <w:lvl w:ilvl="1" w:tplc="04220019" w:tentative="1">
      <w:start w:val="1"/>
      <w:numFmt w:val="lowerLetter"/>
      <w:lvlText w:val="%2."/>
      <w:lvlJc w:val="left"/>
      <w:pPr>
        <w:ind w:left="1517" w:hanging="360"/>
      </w:pPr>
    </w:lvl>
    <w:lvl w:ilvl="2" w:tplc="0422001B" w:tentative="1">
      <w:start w:val="1"/>
      <w:numFmt w:val="lowerRoman"/>
      <w:lvlText w:val="%3."/>
      <w:lvlJc w:val="right"/>
      <w:pPr>
        <w:ind w:left="2237" w:hanging="180"/>
      </w:pPr>
    </w:lvl>
    <w:lvl w:ilvl="3" w:tplc="0422000F" w:tentative="1">
      <w:start w:val="1"/>
      <w:numFmt w:val="decimal"/>
      <w:lvlText w:val="%4."/>
      <w:lvlJc w:val="left"/>
      <w:pPr>
        <w:ind w:left="2957" w:hanging="360"/>
      </w:pPr>
    </w:lvl>
    <w:lvl w:ilvl="4" w:tplc="04220019" w:tentative="1">
      <w:start w:val="1"/>
      <w:numFmt w:val="lowerLetter"/>
      <w:lvlText w:val="%5."/>
      <w:lvlJc w:val="left"/>
      <w:pPr>
        <w:ind w:left="3677" w:hanging="360"/>
      </w:pPr>
    </w:lvl>
    <w:lvl w:ilvl="5" w:tplc="0422001B" w:tentative="1">
      <w:start w:val="1"/>
      <w:numFmt w:val="lowerRoman"/>
      <w:lvlText w:val="%6."/>
      <w:lvlJc w:val="right"/>
      <w:pPr>
        <w:ind w:left="4397" w:hanging="180"/>
      </w:pPr>
    </w:lvl>
    <w:lvl w:ilvl="6" w:tplc="0422000F" w:tentative="1">
      <w:start w:val="1"/>
      <w:numFmt w:val="decimal"/>
      <w:lvlText w:val="%7."/>
      <w:lvlJc w:val="left"/>
      <w:pPr>
        <w:ind w:left="5117" w:hanging="360"/>
      </w:pPr>
    </w:lvl>
    <w:lvl w:ilvl="7" w:tplc="04220019" w:tentative="1">
      <w:start w:val="1"/>
      <w:numFmt w:val="lowerLetter"/>
      <w:lvlText w:val="%8."/>
      <w:lvlJc w:val="left"/>
      <w:pPr>
        <w:ind w:left="5837" w:hanging="360"/>
      </w:pPr>
    </w:lvl>
    <w:lvl w:ilvl="8" w:tplc="0422001B" w:tentative="1">
      <w:start w:val="1"/>
      <w:numFmt w:val="lowerRoman"/>
      <w:lvlText w:val="%9."/>
      <w:lvlJc w:val="right"/>
      <w:pPr>
        <w:ind w:left="6557" w:hanging="180"/>
      </w:pPr>
    </w:lvl>
  </w:abstractNum>
  <w:abstractNum w:abstractNumId="7">
    <w:nsid w:val="406C430E"/>
    <w:multiLevelType w:val="singleLevel"/>
    <w:tmpl w:val="E864C308"/>
    <w:lvl w:ilvl="0">
      <w:start w:val="1"/>
      <w:numFmt w:val="bullet"/>
      <w:pStyle w:val="50"/>
      <w:lvlText w:val=""/>
      <w:lvlJc w:val="left"/>
      <w:pPr>
        <w:tabs>
          <w:tab w:val="num" w:pos="360"/>
        </w:tabs>
        <w:ind w:left="284" w:hanging="284"/>
      </w:pPr>
      <w:rPr>
        <w:rFonts w:ascii="Symbol" w:hAnsi="Symbol" w:hint="default"/>
      </w:rPr>
    </w:lvl>
  </w:abstractNum>
  <w:abstractNum w:abstractNumId="8">
    <w:nsid w:val="40F06D90"/>
    <w:multiLevelType w:val="singleLevel"/>
    <w:tmpl w:val="948C4E9E"/>
    <w:lvl w:ilvl="0">
      <w:start w:val="1"/>
      <w:numFmt w:val="bullet"/>
      <w:pStyle w:val="30"/>
      <w:lvlText w:val=""/>
      <w:lvlJc w:val="left"/>
      <w:pPr>
        <w:tabs>
          <w:tab w:val="num" w:pos="360"/>
        </w:tabs>
        <w:ind w:left="284" w:hanging="284"/>
      </w:pPr>
      <w:rPr>
        <w:rFonts w:ascii="Symbol" w:hAnsi="Symbol" w:hint="default"/>
      </w:rPr>
    </w:lvl>
  </w:abstractNum>
  <w:abstractNum w:abstractNumId="9">
    <w:nsid w:val="41982613"/>
    <w:multiLevelType w:val="multilevel"/>
    <w:tmpl w:val="E7543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91A2B9E"/>
    <w:multiLevelType w:val="hybridMultilevel"/>
    <w:tmpl w:val="267E34D2"/>
    <w:lvl w:ilvl="0" w:tplc="699C2004">
      <w:start w:val="1"/>
      <w:numFmt w:val="bullet"/>
      <w:lvlText w:val=""/>
      <w:lvlJc w:val="left"/>
      <w:pPr>
        <w:ind w:left="1145" w:hanging="360"/>
      </w:pPr>
      <w:rPr>
        <w:rFonts w:ascii="Symbol" w:hAnsi="Symbol" w:hint="default"/>
        <w:b/>
        <w:i w:val="0"/>
        <w:color w:val="0070C0"/>
      </w:rPr>
    </w:lvl>
    <w:lvl w:ilvl="1" w:tplc="04220003" w:tentative="1">
      <w:start w:val="1"/>
      <w:numFmt w:val="bullet"/>
      <w:lvlText w:val="o"/>
      <w:lvlJc w:val="left"/>
      <w:pPr>
        <w:ind w:left="1865" w:hanging="360"/>
      </w:pPr>
      <w:rPr>
        <w:rFonts w:ascii="Courier New" w:hAnsi="Courier New" w:cs="Courier New" w:hint="default"/>
      </w:rPr>
    </w:lvl>
    <w:lvl w:ilvl="2" w:tplc="04220005" w:tentative="1">
      <w:start w:val="1"/>
      <w:numFmt w:val="bullet"/>
      <w:lvlText w:val=""/>
      <w:lvlJc w:val="left"/>
      <w:pPr>
        <w:ind w:left="2585" w:hanging="360"/>
      </w:pPr>
      <w:rPr>
        <w:rFonts w:ascii="Wingdings" w:hAnsi="Wingdings" w:hint="default"/>
      </w:rPr>
    </w:lvl>
    <w:lvl w:ilvl="3" w:tplc="04220001" w:tentative="1">
      <w:start w:val="1"/>
      <w:numFmt w:val="bullet"/>
      <w:lvlText w:val=""/>
      <w:lvlJc w:val="left"/>
      <w:pPr>
        <w:ind w:left="3305" w:hanging="360"/>
      </w:pPr>
      <w:rPr>
        <w:rFonts w:ascii="Symbol" w:hAnsi="Symbol" w:hint="default"/>
      </w:rPr>
    </w:lvl>
    <w:lvl w:ilvl="4" w:tplc="04220003" w:tentative="1">
      <w:start w:val="1"/>
      <w:numFmt w:val="bullet"/>
      <w:lvlText w:val="o"/>
      <w:lvlJc w:val="left"/>
      <w:pPr>
        <w:ind w:left="4025" w:hanging="360"/>
      </w:pPr>
      <w:rPr>
        <w:rFonts w:ascii="Courier New" w:hAnsi="Courier New" w:cs="Courier New" w:hint="default"/>
      </w:rPr>
    </w:lvl>
    <w:lvl w:ilvl="5" w:tplc="04220005" w:tentative="1">
      <w:start w:val="1"/>
      <w:numFmt w:val="bullet"/>
      <w:lvlText w:val=""/>
      <w:lvlJc w:val="left"/>
      <w:pPr>
        <w:ind w:left="4745" w:hanging="360"/>
      </w:pPr>
      <w:rPr>
        <w:rFonts w:ascii="Wingdings" w:hAnsi="Wingdings" w:hint="default"/>
      </w:rPr>
    </w:lvl>
    <w:lvl w:ilvl="6" w:tplc="04220001" w:tentative="1">
      <w:start w:val="1"/>
      <w:numFmt w:val="bullet"/>
      <w:lvlText w:val=""/>
      <w:lvlJc w:val="left"/>
      <w:pPr>
        <w:ind w:left="5465" w:hanging="360"/>
      </w:pPr>
      <w:rPr>
        <w:rFonts w:ascii="Symbol" w:hAnsi="Symbol" w:hint="default"/>
      </w:rPr>
    </w:lvl>
    <w:lvl w:ilvl="7" w:tplc="04220003" w:tentative="1">
      <w:start w:val="1"/>
      <w:numFmt w:val="bullet"/>
      <w:lvlText w:val="o"/>
      <w:lvlJc w:val="left"/>
      <w:pPr>
        <w:ind w:left="6185" w:hanging="360"/>
      </w:pPr>
      <w:rPr>
        <w:rFonts w:ascii="Courier New" w:hAnsi="Courier New" w:cs="Courier New" w:hint="default"/>
      </w:rPr>
    </w:lvl>
    <w:lvl w:ilvl="8" w:tplc="04220005" w:tentative="1">
      <w:start w:val="1"/>
      <w:numFmt w:val="bullet"/>
      <w:lvlText w:val=""/>
      <w:lvlJc w:val="left"/>
      <w:pPr>
        <w:ind w:left="6905" w:hanging="360"/>
      </w:pPr>
      <w:rPr>
        <w:rFonts w:ascii="Wingdings" w:hAnsi="Wingdings" w:hint="default"/>
      </w:rPr>
    </w:lvl>
  </w:abstractNum>
  <w:abstractNum w:abstractNumId="11">
    <w:nsid w:val="4D8B241B"/>
    <w:multiLevelType w:val="singleLevel"/>
    <w:tmpl w:val="5966F8A0"/>
    <w:lvl w:ilvl="0">
      <w:start w:val="1"/>
      <w:numFmt w:val="bullet"/>
      <w:pStyle w:val="20"/>
      <w:lvlText w:val=""/>
      <w:lvlJc w:val="left"/>
      <w:pPr>
        <w:tabs>
          <w:tab w:val="num" w:pos="360"/>
        </w:tabs>
        <w:ind w:left="284" w:hanging="284"/>
      </w:pPr>
      <w:rPr>
        <w:rFonts w:ascii="Symbol" w:hAnsi="Symbol" w:hint="default"/>
      </w:rPr>
    </w:lvl>
  </w:abstractNum>
  <w:abstractNum w:abstractNumId="12">
    <w:nsid w:val="5A4C5699"/>
    <w:multiLevelType w:val="singleLevel"/>
    <w:tmpl w:val="0E60D16C"/>
    <w:lvl w:ilvl="0">
      <w:start w:val="1"/>
      <w:numFmt w:val="bullet"/>
      <w:pStyle w:val="40"/>
      <w:lvlText w:val=""/>
      <w:lvlJc w:val="left"/>
      <w:pPr>
        <w:tabs>
          <w:tab w:val="num" w:pos="360"/>
        </w:tabs>
        <w:ind w:left="284" w:hanging="284"/>
      </w:pPr>
      <w:rPr>
        <w:rFonts w:ascii="Symbol" w:hAnsi="Symbol" w:hint="default"/>
      </w:rPr>
    </w:lvl>
  </w:abstractNum>
  <w:abstractNum w:abstractNumId="13">
    <w:nsid w:val="5CB66D73"/>
    <w:multiLevelType w:val="singleLevel"/>
    <w:tmpl w:val="0B2E3B68"/>
    <w:lvl w:ilvl="0">
      <w:start w:val="1"/>
      <w:numFmt w:val="bullet"/>
      <w:pStyle w:val="a"/>
      <w:lvlText w:val=""/>
      <w:lvlJc w:val="left"/>
      <w:pPr>
        <w:tabs>
          <w:tab w:val="num" w:pos="360"/>
        </w:tabs>
        <w:ind w:left="284" w:hanging="284"/>
      </w:pPr>
      <w:rPr>
        <w:rFonts w:ascii="Symbol" w:hAnsi="Symbol" w:hint="default"/>
      </w:rPr>
    </w:lvl>
  </w:abstractNum>
  <w:abstractNum w:abstractNumId="14">
    <w:nsid w:val="62F50C42"/>
    <w:multiLevelType w:val="hybridMultilevel"/>
    <w:tmpl w:val="DD20D13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6FF66F02"/>
    <w:multiLevelType w:val="hybridMultilevel"/>
    <w:tmpl w:val="704A4CA0"/>
    <w:lvl w:ilvl="0" w:tplc="7B2E370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7F4602DD"/>
    <w:multiLevelType w:val="hybridMultilevel"/>
    <w:tmpl w:val="16122D6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7F762292"/>
    <w:multiLevelType w:val="hybridMultilevel"/>
    <w:tmpl w:val="DD14E552"/>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0"/>
  </w:num>
  <w:num w:numId="2">
    <w:abstractNumId w:val="13"/>
  </w:num>
  <w:num w:numId="3">
    <w:abstractNumId w:val="11"/>
  </w:num>
  <w:num w:numId="4">
    <w:abstractNumId w:val="8"/>
  </w:num>
  <w:num w:numId="5">
    <w:abstractNumId w:val="12"/>
  </w:num>
  <w:num w:numId="6">
    <w:abstractNumId w:val="7"/>
  </w:num>
  <w:num w:numId="7">
    <w:abstractNumId w:val="2"/>
  </w:num>
  <w:num w:numId="8">
    <w:abstractNumId w:val="15"/>
  </w:num>
  <w:num w:numId="9">
    <w:abstractNumId w:val="16"/>
  </w:num>
  <w:num w:numId="10">
    <w:abstractNumId w:val="17"/>
  </w:num>
  <w:num w:numId="11">
    <w:abstractNumId w:val="14"/>
  </w:num>
  <w:num w:numId="12">
    <w:abstractNumId w:val="3"/>
  </w:num>
  <w:num w:numId="13">
    <w:abstractNumId w:val="9"/>
  </w:num>
  <w:num w:numId="14">
    <w:abstractNumId w:val="1"/>
  </w:num>
  <w:num w:numId="15">
    <w:abstractNumId w:val="10"/>
  </w:num>
  <w:num w:numId="16">
    <w:abstractNumId w:val="6"/>
  </w:num>
  <w:num w:numId="17">
    <w:abstractNumId w:val="4"/>
  </w:num>
  <w:num w:numId="18">
    <w:abstractNumId w:val="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attachedTemplate r:id="rId1"/>
  <w:stylePaneFormatFilter w:val="3F01"/>
  <w:defaultTabStop w:val="709"/>
  <w:hyphenationZone w:val="425"/>
  <w:displayHorizontalDrawingGridEvery w:val="0"/>
  <w:displayVerticalDrawingGridEvery w:val="0"/>
  <w:doNotUseMarginsForDrawingGridOrigin/>
  <w:doNotShadeFormData/>
  <w:noPunctuationKerning/>
  <w:characterSpacingControl w:val="doNotCompress"/>
  <w:hdrShapeDefaults>
    <o:shapedefaults v:ext="edit" spidmax="6146"/>
  </w:hdrShapeDefaults>
  <w:footnotePr>
    <w:footnote w:id="-1"/>
    <w:footnote w:id="0"/>
  </w:footnotePr>
  <w:endnotePr>
    <w:endnote w:id="-1"/>
    <w:endnote w:id="0"/>
  </w:endnotePr>
  <w:compat/>
  <w:rsids>
    <w:rsidRoot w:val="0064548B"/>
    <w:rsid w:val="000002F9"/>
    <w:rsid w:val="00000926"/>
    <w:rsid w:val="0000328D"/>
    <w:rsid w:val="000037B9"/>
    <w:rsid w:val="00004615"/>
    <w:rsid w:val="00004DC1"/>
    <w:rsid w:val="0000684A"/>
    <w:rsid w:val="000074B8"/>
    <w:rsid w:val="00010F24"/>
    <w:rsid w:val="000116C0"/>
    <w:rsid w:val="000122CD"/>
    <w:rsid w:val="00012C52"/>
    <w:rsid w:val="000171A4"/>
    <w:rsid w:val="000201EC"/>
    <w:rsid w:val="000207B8"/>
    <w:rsid w:val="00021CB6"/>
    <w:rsid w:val="000231F0"/>
    <w:rsid w:val="0002328C"/>
    <w:rsid w:val="00024434"/>
    <w:rsid w:val="00025ADE"/>
    <w:rsid w:val="000303C6"/>
    <w:rsid w:val="00033981"/>
    <w:rsid w:val="0003407F"/>
    <w:rsid w:val="00034B62"/>
    <w:rsid w:val="0003697D"/>
    <w:rsid w:val="000374FF"/>
    <w:rsid w:val="000400EB"/>
    <w:rsid w:val="0004088B"/>
    <w:rsid w:val="0004256A"/>
    <w:rsid w:val="000430F8"/>
    <w:rsid w:val="000445C5"/>
    <w:rsid w:val="0004594B"/>
    <w:rsid w:val="00046DD0"/>
    <w:rsid w:val="00047018"/>
    <w:rsid w:val="00047E1A"/>
    <w:rsid w:val="00050947"/>
    <w:rsid w:val="0005191C"/>
    <w:rsid w:val="0005209C"/>
    <w:rsid w:val="00052A68"/>
    <w:rsid w:val="00052C66"/>
    <w:rsid w:val="000538EB"/>
    <w:rsid w:val="000547DD"/>
    <w:rsid w:val="000559CA"/>
    <w:rsid w:val="00056B84"/>
    <w:rsid w:val="00056E95"/>
    <w:rsid w:val="000627ED"/>
    <w:rsid w:val="00065E7B"/>
    <w:rsid w:val="0006658A"/>
    <w:rsid w:val="00066596"/>
    <w:rsid w:val="000676E0"/>
    <w:rsid w:val="00072D4E"/>
    <w:rsid w:val="00073151"/>
    <w:rsid w:val="00073832"/>
    <w:rsid w:val="00074CE1"/>
    <w:rsid w:val="00075B63"/>
    <w:rsid w:val="000764EE"/>
    <w:rsid w:val="0008101C"/>
    <w:rsid w:val="000812B1"/>
    <w:rsid w:val="000816E6"/>
    <w:rsid w:val="0008200D"/>
    <w:rsid w:val="00083C3D"/>
    <w:rsid w:val="00084816"/>
    <w:rsid w:val="00084E01"/>
    <w:rsid w:val="0008614C"/>
    <w:rsid w:val="00086806"/>
    <w:rsid w:val="00086E33"/>
    <w:rsid w:val="0009436F"/>
    <w:rsid w:val="00094417"/>
    <w:rsid w:val="0009442B"/>
    <w:rsid w:val="000974C0"/>
    <w:rsid w:val="000A187F"/>
    <w:rsid w:val="000A2AC0"/>
    <w:rsid w:val="000A2F1A"/>
    <w:rsid w:val="000A4C4C"/>
    <w:rsid w:val="000A6E31"/>
    <w:rsid w:val="000A6E7E"/>
    <w:rsid w:val="000B3C91"/>
    <w:rsid w:val="000B3E39"/>
    <w:rsid w:val="000B40EF"/>
    <w:rsid w:val="000B50FD"/>
    <w:rsid w:val="000C0942"/>
    <w:rsid w:val="000C1155"/>
    <w:rsid w:val="000C2B59"/>
    <w:rsid w:val="000C4EFB"/>
    <w:rsid w:val="000C599B"/>
    <w:rsid w:val="000C70DF"/>
    <w:rsid w:val="000C73D5"/>
    <w:rsid w:val="000D138D"/>
    <w:rsid w:val="000D1FEF"/>
    <w:rsid w:val="000D406D"/>
    <w:rsid w:val="000D557C"/>
    <w:rsid w:val="000D7A74"/>
    <w:rsid w:val="000E0675"/>
    <w:rsid w:val="000E29BB"/>
    <w:rsid w:val="000E404D"/>
    <w:rsid w:val="000E65F4"/>
    <w:rsid w:val="000E679B"/>
    <w:rsid w:val="000F1D7B"/>
    <w:rsid w:val="000F2246"/>
    <w:rsid w:val="000F4A34"/>
    <w:rsid w:val="00101853"/>
    <w:rsid w:val="001019FF"/>
    <w:rsid w:val="00101E19"/>
    <w:rsid w:val="001061C0"/>
    <w:rsid w:val="0010621D"/>
    <w:rsid w:val="001074B4"/>
    <w:rsid w:val="001106CE"/>
    <w:rsid w:val="001114B5"/>
    <w:rsid w:val="0011219F"/>
    <w:rsid w:val="00113AE8"/>
    <w:rsid w:val="00115357"/>
    <w:rsid w:val="00115DB2"/>
    <w:rsid w:val="001163E1"/>
    <w:rsid w:val="0011775A"/>
    <w:rsid w:val="00122AAB"/>
    <w:rsid w:val="00122EEF"/>
    <w:rsid w:val="001233D1"/>
    <w:rsid w:val="00123FC0"/>
    <w:rsid w:val="00125C23"/>
    <w:rsid w:val="00127D04"/>
    <w:rsid w:val="00130193"/>
    <w:rsid w:val="00131D8E"/>
    <w:rsid w:val="001322A3"/>
    <w:rsid w:val="001327F2"/>
    <w:rsid w:val="001333F2"/>
    <w:rsid w:val="00133FEF"/>
    <w:rsid w:val="00134851"/>
    <w:rsid w:val="001404D9"/>
    <w:rsid w:val="0014281B"/>
    <w:rsid w:val="00144D44"/>
    <w:rsid w:val="00144E72"/>
    <w:rsid w:val="0014598D"/>
    <w:rsid w:val="001460C9"/>
    <w:rsid w:val="00147038"/>
    <w:rsid w:val="00147046"/>
    <w:rsid w:val="001471F8"/>
    <w:rsid w:val="00150095"/>
    <w:rsid w:val="00154043"/>
    <w:rsid w:val="00154343"/>
    <w:rsid w:val="00154F8A"/>
    <w:rsid w:val="00156532"/>
    <w:rsid w:val="00156574"/>
    <w:rsid w:val="00157FB3"/>
    <w:rsid w:val="0016010E"/>
    <w:rsid w:val="00160541"/>
    <w:rsid w:val="0016213E"/>
    <w:rsid w:val="0016222F"/>
    <w:rsid w:val="00163C2F"/>
    <w:rsid w:val="001640A2"/>
    <w:rsid w:val="001649AA"/>
    <w:rsid w:val="0016520A"/>
    <w:rsid w:val="00165895"/>
    <w:rsid w:val="00167B39"/>
    <w:rsid w:val="00170168"/>
    <w:rsid w:val="0017019B"/>
    <w:rsid w:val="00170A44"/>
    <w:rsid w:val="00171447"/>
    <w:rsid w:val="00172356"/>
    <w:rsid w:val="00172EC3"/>
    <w:rsid w:val="001734B6"/>
    <w:rsid w:val="0017454C"/>
    <w:rsid w:val="001762F5"/>
    <w:rsid w:val="0017682D"/>
    <w:rsid w:val="00176AF6"/>
    <w:rsid w:val="00176F34"/>
    <w:rsid w:val="0017762B"/>
    <w:rsid w:val="00177A59"/>
    <w:rsid w:val="00180164"/>
    <w:rsid w:val="00180936"/>
    <w:rsid w:val="00181083"/>
    <w:rsid w:val="00181B93"/>
    <w:rsid w:val="00184AA2"/>
    <w:rsid w:val="00186633"/>
    <w:rsid w:val="00186913"/>
    <w:rsid w:val="00192940"/>
    <w:rsid w:val="00192A4D"/>
    <w:rsid w:val="0019333B"/>
    <w:rsid w:val="0019344A"/>
    <w:rsid w:val="001934F7"/>
    <w:rsid w:val="00193A70"/>
    <w:rsid w:val="00195643"/>
    <w:rsid w:val="0019566F"/>
    <w:rsid w:val="00195970"/>
    <w:rsid w:val="001965D6"/>
    <w:rsid w:val="00196DA0"/>
    <w:rsid w:val="001A1D3B"/>
    <w:rsid w:val="001A4BDF"/>
    <w:rsid w:val="001A4BEF"/>
    <w:rsid w:val="001B03C0"/>
    <w:rsid w:val="001B09C8"/>
    <w:rsid w:val="001B0FDC"/>
    <w:rsid w:val="001B456B"/>
    <w:rsid w:val="001B49F3"/>
    <w:rsid w:val="001B4BCB"/>
    <w:rsid w:val="001C29D9"/>
    <w:rsid w:val="001C2CA2"/>
    <w:rsid w:val="001C5C00"/>
    <w:rsid w:val="001C6DE8"/>
    <w:rsid w:val="001C7B90"/>
    <w:rsid w:val="001D027B"/>
    <w:rsid w:val="001D229A"/>
    <w:rsid w:val="001D31E8"/>
    <w:rsid w:val="001D322B"/>
    <w:rsid w:val="001E247E"/>
    <w:rsid w:val="001E418C"/>
    <w:rsid w:val="001F05C1"/>
    <w:rsid w:val="001F381A"/>
    <w:rsid w:val="001F4824"/>
    <w:rsid w:val="001F4AEF"/>
    <w:rsid w:val="001F7504"/>
    <w:rsid w:val="002005D7"/>
    <w:rsid w:val="002005F2"/>
    <w:rsid w:val="00200E4A"/>
    <w:rsid w:val="00203A0F"/>
    <w:rsid w:val="00203ECC"/>
    <w:rsid w:val="00205695"/>
    <w:rsid w:val="002057AA"/>
    <w:rsid w:val="00206E5B"/>
    <w:rsid w:val="00211968"/>
    <w:rsid w:val="00211C40"/>
    <w:rsid w:val="00211EE1"/>
    <w:rsid w:val="00213A00"/>
    <w:rsid w:val="00220CC0"/>
    <w:rsid w:val="00221BED"/>
    <w:rsid w:val="00222D18"/>
    <w:rsid w:val="00223B2F"/>
    <w:rsid w:val="00224584"/>
    <w:rsid w:val="0022603E"/>
    <w:rsid w:val="002308A3"/>
    <w:rsid w:val="00231544"/>
    <w:rsid w:val="00233165"/>
    <w:rsid w:val="00235906"/>
    <w:rsid w:val="00235F0C"/>
    <w:rsid w:val="002368B8"/>
    <w:rsid w:val="00236E62"/>
    <w:rsid w:val="00237BB9"/>
    <w:rsid w:val="002403BF"/>
    <w:rsid w:val="00240F76"/>
    <w:rsid w:val="00241112"/>
    <w:rsid w:val="0024226E"/>
    <w:rsid w:val="0024290A"/>
    <w:rsid w:val="002468E1"/>
    <w:rsid w:val="00250F17"/>
    <w:rsid w:val="00251DE8"/>
    <w:rsid w:val="00251FC6"/>
    <w:rsid w:val="002547C7"/>
    <w:rsid w:val="00255A44"/>
    <w:rsid w:val="00256B67"/>
    <w:rsid w:val="002618A8"/>
    <w:rsid w:val="002623E2"/>
    <w:rsid w:val="00265E10"/>
    <w:rsid w:val="00265FCE"/>
    <w:rsid w:val="00267002"/>
    <w:rsid w:val="00267337"/>
    <w:rsid w:val="0027266F"/>
    <w:rsid w:val="00273D25"/>
    <w:rsid w:val="0027508E"/>
    <w:rsid w:val="00276C46"/>
    <w:rsid w:val="00277DDA"/>
    <w:rsid w:val="00280205"/>
    <w:rsid w:val="00280F9F"/>
    <w:rsid w:val="002828D8"/>
    <w:rsid w:val="002847B5"/>
    <w:rsid w:val="00284E33"/>
    <w:rsid w:val="00285FE6"/>
    <w:rsid w:val="002861B5"/>
    <w:rsid w:val="002864A4"/>
    <w:rsid w:val="0028652F"/>
    <w:rsid w:val="00286D6D"/>
    <w:rsid w:val="0029010C"/>
    <w:rsid w:val="00290917"/>
    <w:rsid w:val="00291531"/>
    <w:rsid w:val="002951EB"/>
    <w:rsid w:val="00296131"/>
    <w:rsid w:val="00297FF1"/>
    <w:rsid w:val="002A16B1"/>
    <w:rsid w:val="002A3B54"/>
    <w:rsid w:val="002A3D0D"/>
    <w:rsid w:val="002A3ED5"/>
    <w:rsid w:val="002A4112"/>
    <w:rsid w:val="002A6616"/>
    <w:rsid w:val="002B03EE"/>
    <w:rsid w:val="002B0BFC"/>
    <w:rsid w:val="002B0F8F"/>
    <w:rsid w:val="002B1FB3"/>
    <w:rsid w:val="002B3EA9"/>
    <w:rsid w:val="002B45A5"/>
    <w:rsid w:val="002B47B7"/>
    <w:rsid w:val="002B480A"/>
    <w:rsid w:val="002B5E09"/>
    <w:rsid w:val="002B7FF7"/>
    <w:rsid w:val="002C01BF"/>
    <w:rsid w:val="002C0752"/>
    <w:rsid w:val="002C4868"/>
    <w:rsid w:val="002C505F"/>
    <w:rsid w:val="002C544E"/>
    <w:rsid w:val="002C6253"/>
    <w:rsid w:val="002D215B"/>
    <w:rsid w:val="002D393F"/>
    <w:rsid w:val="002D41CC"/>
    <w:rsid w:val="002D441E"/>
    <w:rsid w:val="002D45A7"/>
    <w:rsid w:val="002D6171"/>
    <w:rsid w:val="002E141F"/>
    <w:rsid w:val="002E2670"/>
    <w:rsid w:val="002E374E"/>
    <w:rsid w:val="002E3F6D"/>
    <w:rsid w:val="002E44CB"/>
    <w:rsid w:val="002E695B"/>
    <w:rsid w:val="002F1A48"/>
    <w:rsid w:val="002F36E4"/>
    <w:rsid w:val="002F3F63"/>
    <w:rsid w:val="002F53C9"/>
    <w:rsid w:val="00302830"/>
    <w:rsid w:val="00303035"/>
    <w:rsid w:val="003047BC"/>
    <w:rsid w:val="00306E6C"/>
    <w:rsid w:val="00306F3A"/>
    <w:rsid w:val="00307D64"/>
    <w:rsid w:val="00311BC8"/>
    <w:rsid w:val="003133F2"/>
    <w:rsid w:val="00313CB6"/>
    <w:rsid w:val="003141F2"/>
    <w:rsid w:val="00315357"/>
    <w:rsid w:val="003164D3"/>
    <w:rsid w:val="00316B53"/>
    <w:rsid w:val="003202B0"/>
    <w:rsid w:val="00320AD8"/>
    <w:rsid w:val="0032176F"/>
    <w:rsid w:val="003237CC"/>
    <w:rsid w:val="00323854"/>
    <w:rsid w:val="003243F8"/>
    <w:rsid w:val="003252C3"/>
    <w:rsid w:val="00325C57"/>
    <w:rsid w:val="00326E6F"/>
    <w:rsid w:val="00330449"/>
    <w:rsid w:val="0033158D"/>
    <w:rsid w:val="00331E57"/>
    <w:rsid w:val="00332EE1"/>
    <w:rsid w:val="00333400"/>
    <w:rsid w:val="00335E86"/>
    <w:rsid w:val="003370CF"/>
    <w:rsid w:val="0034133F"/>
    <w:rsid w:val="003413DC"/>
    <w:rsid w:val="003427D6"/>
    <w:rsid w:val="00342EE2"/>
    <w:rsid w:val="00352F7B"/>
    <w:rsid w:val="00353CEA"/>
    <w:rsid w:val="003548FD"/>
    <w:rsid w:val="00356954"/>
    <w:rsid w:val="003571EE"/>
    <w:rsid w:val="0035782F"/>
    <w:rsid w:val="003600DA"/>
    <w:rsid w:val="003602BD"/>
    <w:rsid w:val="003621C5"/>
    <w:rsid w:val="003636A0"/>
    <w:rsid w:val="00363A07"/>
    <w:rsid w:val="00363E16"/>
    <w:rsid w:val="003647CA"/>
    <w:rsid w:val="003658E7"/>
    <w:rsid w:val="0036691C"/>
    <w:rsid w:val="00366C32"/>
    <w:rsid w:val="00370EE8"/>
    <w:rsid w:val="00371C89"/>
    <w:rsid w:val="003739B2"/>
    <w:rsid w:val="00374328"/>
    <w:rsid w:val="0037539A"/>
    <w:rsid w:val="003755A1"/>
    <w:rsid w:val="00375FAC"/>
    <w:rsid w:val="0037709A"/>
    <w:rsid w:val="00382717"/>
    <w:rsid w:val="00383EC9"/>
    <w:rsid w:val="0038434E"/>
    <w:rsid w:val="00384475"/>
    <w:rsid w:val="00385A75"/>
    <w:rsid w:val="00386B4A"/>
    <w:rsid w:val="00387798"/>
    <w:rsid w:val="003905F1"/>
    <w:rsid w:val="003919B1"/>
    <w:rsid w:val="00394E7B"/>
    <w:rsid w:val="00396E36"/>
    <w:rsid w:val="00397496"/>
    <w:rsid w:val="00397714"/>
    <w:rsid w:val="003A2C77"/>
    <w:rsid w:val="003A3303"/>
    <w:rsid w:val="003A3B41"/>
    <w:rsid w:val="003A427C"/>
    <w:rsid w:val="003A4D18"/>
    <w:rsid w:val="003A4EA3"/>
    <w:rsid w:val="003A632D"/>
    <w:rsid w:val="003B4343"/>
    <w:rsid w:val="003B524E"/>
    <w:rsid w:val="003B68E6"/>
    <w:rsid w:val="003B7F3E"/>
    <w:rsid w:val="003C06D0"/>
    <w:rsid w:val="003C0FE5"/>
    <w:rsid w:val="003C2134"/>
    <w:rsid w:val="003C2489"/>
    <w:rsid w:val="003C3817"/>
    <w:rsid w:val="003C445F"/>
    <w:rsid w:val="003C4800"/>
    <w:rsid w:val="003C4E97"/>
    <w:rsid w:val="003C5B3F"/>
    <w:rsid w:val="003C6477"/>
    <w:rsid w:val="003D01DF"/>
    <w:rsid w:val="003D16B3"/>
    <w:rsid w:val="003D2A8E"/>
    <w:rsid w:val="003D33BA"/>
    <w:rsid w:val="003D5840"/>
    <w:rsid w:val="003D5CEE"/>
    <w:rsid w:val="003D6FE3"/>
    <w:rsid w:val="003E0346"/>
    <w:rsid w:val="003E2C44"/>
    <w:rsid w:val="003E35E3"/>
    <w:rsid w:val="003E3EAA"/>
    <w:rsid w:val="003E4B16"/>
    <w:rsid w:val="003E6ED5"/>
    <w:rsid w:val="003F35D8"/>
    <w:rsid w:val="003F5C36"/>
    <w:rsid w:val="004001E7"/>
    <w:rsid w:val="004009AA"/>
    <w:rsid w:val="004018BB"/>
    <w:rsid w:val="004018BC"/>
    <w:rsid w:val="004026A7"/>
    <w:rsid w:val="0040346B"/>
    <w:rsid w:val="0040474F"/>
    <w:rsid w:val="00404E0C"/>
    <w:rsid w:val="00405075"/>
    <w:rsid w:val="00407020"/>
    <w:rsid w:val="00410841"/>
    <w:rsid w:val="00412972"/>
    <w:rsid w:val="00413E39"/>
    <w:rsid w:val="00414E46"/>
    <w:rsid w:val="00415914"/>
    <w:rsid w:val="00415D90"/>
    <w:rsid w:val="00416FE0"/>
    <w:rsid w:val="00420467"/>
    <w:rsid w:val="00421345"/>
    <w:rsid w:val="00421622"/>
    <w:rsid w:val="00421D7C"/>
    <w:rsid w:val="0042399D"/>
    <w:rsid w:val="00423E94"/>
    <w:rsid w:val="00427B70"/>
    <w:rsid w:val="00432DD6"/>
    <w:rsid w:val="00433E1C"/>
    <w:rsid w:val="00434E11"/>
    <w:rsid w:val="00441CA3"/>
    <w:rsid w:val="00444348"/>
    <w:rsid w:val="00444509"/>
    <w:rsid w:val="004452BA"/>
    <w:rsid w:val="00446DC8"/>
    <w:rsid w:val="00450487"/>
    <w:rsid w:val="0045054A"/>
    <w:rsid w:val="00451148"/>
    <w:rsid w:val="00451217"/>
    <w:rsid w:val="004512A2"/>
    <w:rsid w:val="00453337"/>
    <w:rsid w:val="004552E4"/>
    <w:rsid w:val="00455ABD"/>
    <w:rsid w:val="00457133"/>
    <w:rsid w:val="00457AE8"/>
    <w:rsid w:val="00457CA6"/>
    <w:rsid w:val="004618CD"/>
    <w:rsid w:val="004622B9"/>
    <w:rsid w:val="004622C5"/>
    <w:rsid w:val="004634EA"/>
    <w:rsid w:val="00463BA7"/>
    <w:rsid w:val="00464090"/>
    <w:rsid w:val="00464354"/>
    <w:rsid w:val="004656D2"/>
    <w:rsid w:val="00465EAD"/>
    <w:rsid w:val="0046678D"/>
    <w:rsid w:val="00467E13"/>
    <w:rsid w:val="00470A6F"/>
    <w:rsid w:val="00471415"/>
    <w:rsid w:val="0047154B"/>
    <w:rsid w:val="0047220E"/>
    <w:rsid w:val="00473A72"/>
    <w:rsid w:val="00473F2E"/>
    <w:rsid w:val="00474C29"/>
    <w:rsid w:val="00475F1A"/>
    <w:rsid w:val="00476EC3"/>
    <w:rsid w:val="004772B0"/>
    <w:rsid w:val="00480086"/>
    <w:rsid w:val="00483861"/>
    <w:rsid w:val="00483882"/>
    <w:rsid w:val="00485132"/>
    <w:rsid w:val="00485CD8"/>
    <w:rsid w:val="004862A2"/>
    <w:rsid w:val="004866FE"/>
    <w:rsid w:val="00487A27"/>
    <w:rsid w:val="00491B45"/>
    <w:rsid w:val="0049292F"/>
    <w:rsid w:val="0049307D"/>
    <w:rsid w:val="0049344D"/>
    <w:rsid w:val="00493769"/>
    <w:rsid w:val="004941A1"/>
    <w:rsid w:val="004A056F"/>
    <w:rsid w:val="004A1BDC"/>
    <w:rsid w:val="004A3E73"/>
    <w:rsid w:val="004A7675"/>
    <w:rsid w:val="004A7D07"/>
    <w:rsid w:val="004B077C"/>
    <w:rsid w:val="004B10EE"/>
    <w:rsid w:val="004B1DD2"/>
    <w:rsid w:val="004B2134"/>
    <w:rsid w:val="004B24C2"/>
    <w:rsid w:val="004B2808"/>
    <w:rsid w:val="004B4759"/>
    <w:rsid w:val="004C016F"/>
    <w:rsid w:val="004C021F"/>
    <w:rsid w:val="004C108A"/>
    <w:rsid w:val="004C1834"/>
    <w:rsid w:val="004C238B"/>
    <w:rsid w:val="004C440E"/>
    <w:rsid w:val="004C498D"/>
    <w:rsid w:val="004C4EBB"/>
    <w:rsid w:val="004C6B24"/>
    <w:rsid w:val="004C6DF3"/>
    <w:rsid w:val="004C727E"/>
    <w:rsid w:val="004D0764"/>
    <w:rsid w:val="004D21C6"/>
    <w:rsid w:val="004D341F"/>
    <w:rsid w:val="004D4C79"/>
    <w:rsid w:val="004D5174"/>
    <w:rsid w:val="004D5885"/>
    <w:rsid w:val="004D7499"/>
    <w:rsid w:val="004D7593"/>
    <w:rsid w:val="004E1F67"/>
    <w:rsid w:val="004E217C"/>
    <w:rsid w:val="004E2F76"/>
    <w:rsid w:val="004E5778"/>
    <w:rsid w:val="004E5785"/>
    <w:rsid w:val="004E6D13"/>
    <w:rsid w:val="004E7DC4"/>
    <w:rsid w:val="004F063A"/>
    <w:rsid w:val="004F31BD"/>
    <w:rsid w:val="004F3DB4"/>
    <w:rsid w:val="004F5A02"/>
    <w:rsid w:val="004F5BA0"/>
    <w:rsid w:val="004F69CF"/>
    <w:rsid w:val="004F6D10"/>
    <w:rsid w:val="004F7638"/>
    <w:rsid w:val="004F7F31"/>
    <w:rsid w:val="00501860"/>
    <w:rsid w:val="005033ED"/>
    <w:rsid w:val="005052C8"/>
    <w:rsid w:val="00505A51"/>
    <w:rsid w:val="00506036"/>
    <w:rsid w:val="00507268"/>
    <w:rsid w:val="00507581"/>
    <w:rsid w:val="00507A81"/>
    <w:rsid w:val="005127A2"/>
    <w:rsid w:val="00514517"/>
    <w:rsid w:val="005164D7"/>
    <w:rsid w:val="005176AE"/>
    <w:rsid w:val="00517EB2"/>
    <w:rsid w:val="0052533A"/>
    <w:rsid w:val="00527F95"/>
    <w:rsid w:val="00530F34"/>
    <w:rsid w:val="0053368C"/>
    <w:rsid w:val="00533D41"/>
    <w:rsid w:val="0053560F"/>
    <w:rsid w:val="00536035"/>
    <w:rsid w:val="005374BA"/>
    <w:rsid w:val="0053760E"/>
    <w:rsid w:val="00540343"/>
    <w:rsid w:val="0054127D"/>
    <w:rsid w:val="00543D62"/>
    <w:rsid w:val="00543F5C"/>
    <w:rsid w:val="00544360"/>
    <w:rsid w:val="0054484E"/>
    <w:rsid w:val="00545C9B"/>
    <w:rsid w:val="005476B6"/>
    <w:rsid w:val="00550023"/>
    <w:rsid w:val="005509D1"/>
    <w:rsid w:val="0055222C"/>
    <w:rsid w:val="00555134"/>
    <w:rsid w:val="0055523F"/>
    <w:rsid w:val="005572C2"/>
    <w:rsid w:val="0056016D"/>
    <w:rsid w:val="00560E4A"/>
    <w:rsid w:val="0056129F"/>
    <w:rsid w:val="00562D23"/>
    <w:rsid w:val="00565905"/>
    <w:rsid w:val="005663CE"/>
    <w:rsid w:val="00566682"/>
    <w:rsid w:val="00573FDE"/>
    <w:rsid w:val="00576109"/>
    <w:rsid w:val="00576A9F"/>
    <w:rsid w:val="00576F63"/>
    <w:rsid w:val="005772A6"/>
    <w:rsid w:val="00580C35"/>
    <w:rsid w:val="00582361"/>
    <w:rsid w:val="00584273"/>
    <w:rsid w:val="005856B2"/>
    <w:rsid w:val="005877DE"/>
    <w:rsid w:val="00590BFE"/>
    <w:rsid w:val="0059119B"/>
    <w:rsid w:val="0059267A"/>
    <w:rsid w:val="00592C32"/>
    <w:rsid w:val="005947BC"/>
    <w:rsid w:val="005953E8"/>
    <w:rsid w:val="0059599D"/>
    <w:rsid w:val="005975E7"/>
    <w:rsid w:val="00597B65"/>
    <w:rsid w:val="005A1711"/>
    <w:rsid w:val="005A1E67"/>
    <w:rsid w:val="005A6D73"/>
    <w:rsid w:val="005A6FA7"/>
    <w:rsid w:val="005B0A0C"/>
    <w:rsid w:val="005B1793"/>
    <w:rsid w:val="005B1A0A"/>
    <w:rsid w:val="005B1A76"/>
    <w:rsid w:val="005B1BDD"/>
    <w:rsid w:val="005B1D95"/>
    <w:rsid w:val="005B2A38"/>
    <w:rsid w:val="005B33D0"/>
    <w:rsid w:val="005B457D"/>
    <w:rsid w:val="005B53C7"/>
    <w:rsid w:val="005B553F"/>
    <w:rsid w:val="005B5A6B"/>
    <w:rsid w:val="005B69B4"/>
    <w:rsid w:val="005B6DA3"/>
    <w:rsid w:val="005B7DF3"/>
    <w:rsid w:val="005C0BE4"/>
    <w:rsid w:val="005C0FF5"/>
    <w:rsid w:val="005C1DD4"/>
    <w:rsid w:val="005C48E8"/>
    <w:rsid w:val="005C4F81"/>
    <w:rsid w:val="005C5F2E"/>
    <w:rsid w:val="005C60DC"/>
    <w:rsid w:val="005C6276"/>
    <w:rsid w:val="005C68E6"/>
    <w:rsid w:val="005D0B36"/>
    <w:rsid w:val="005D0D64"/>
    <w:rsid w:val="005D15AE"/>
    <w:rsid w:val="005D2FF2"/>
    <w:rsid w:val="005D3AA0"/>
    <w:rsid w:val="005D3C87"/>
    <w:rsid w:val="005D6517"/>
    <w:rsid w:val="005D7350"/>
    <w:rsid w:val="005D7450"/>
    <w:rsid w:val="005E0F68"/>
    <w:rsid w:val="005E1A92"/>
    <w:rsid w:val="005E2561"/>
    <w:rsid w:val="005E5137"/>
    <w:rsid w:val="005E7A2C"/>
    <w:rsid w:val="005E7AC2"/>
    <w:rsid w:val="005E7CF1"/>
    <w:rsid w:val="005F00F3"/>
    <w:rsid w:val="005F0905"/>
    <w:rsid w:val="005F2A39"/>
    <w:rsid w:val="005F7186"/>
    <w:rsid w:val="0060004F"/>
    <w:rsid w:val="006002C3"/>
    <w:rsid w:val="00601C87"/>
    <w:rsid w:val="006033F1"/>
    <w:rsid w:val="006036B8"/>
    <w:rsid w:val="00604D7D"/>
    <w:rsid w:val="00606511"/>
    <w:rsid w:val="006106AD"/>
    <w:rsid w:val="00611D11"/>
    <w:rsid w:val="006126C8"/>
    <w:rsid w:val="00612C3F"/>
    <w:rsid w:val="00612C75"/>
    <w:rsid w:val="0061300F"/>
    <w:rsid w:val="006134AE"/>
    <w:rsid w:val="0061354B"/>
    <w:rsid w:val="00613590"/>
    <w:rsid w:val="00613714"/>
    <w:rsid w:val="00615811"/>
    <w:rsid w:val="00615B4B"/>
    <w:rsid w:val="0061685B"/>
    <w:rsid w:val="00620142"/>
    <w:rsid w:val="00622164"/>
    <w:rsid w:val="00626743"/>
    <w:rsid w:val="00630B20"/>
    <w:rsid w:val="0063145F"/>
    <w:rsid w:val="006320B3"/>
    <w:rsid w:val="00632140"/>
    <w:rsid w:val="006331AD"/>
    <w:rsid w:val="0063458E"/>
    <w:rsid w:val="006356E7"/>
    <w:rsid w:val="00635A80"/>
    <w:rsid w:val="00636DCB"/>
    <w:rsid w:val="00636E30"/>
    <w:rsid w:val="006410FA"/>
    <w:rsid w:val="00641384"/>
    <w:rsid w:val="00641F8D"/>
    <w:rsid w:val="00642818"/>
    <w:rsid w:val="006439D9"/>
    <w:rsid w:val="00643C9F"/>
    <w:rsid w:val="00643F02"/>
    <w:rsid w:val="00645335"/>
    <w:rsid w:val="0064548B"/>
    <w:rsid w:val="00646870"/>
    <w:rsid w:val="006472E3"/>
    <w:rsid w:val="00647E68"/>
    <w:rsid w:val="00651BDD"/>
    <w:rsid w:val="00653E0C"/>
    <w:rsid w:val="006560F4"/>
    <w:rsid w:val="0065622B"/>
    <w:rsid w:val="006562ED"/>
    <w:rsid w:val="006610FF"/>
    <w:rsid w:val="00664679"/>
    <w:rsid w:val="00665514"/>
    <w:rsid w:val="006660E0"/>
    <w:rsid w:val="00670B22"/>
    <w:rsid w:val="00673B31"/>
    <w:rsid w:val="00673D98"/>
    <w:rsid w:val="00673DF9"/>
    <w:rsid w:val="00673FC7"/>
    <w:rsid w:val="0067609F"/>
    <w:rsid w:val="006763A9"/>
    <w:rsid w:val="0067693C"/>
    <w:rsid w:val="00676D13"/>
    <w:rsid w:val="00677CAA"/>
    <w:rsid w:val="00677F85"/>
    <w:rsid w:val="00680EC4"/>
    <w:rsid w:val="0068101E"/>
    <w:rsid w:val="00681E3A"/>
    <w:rsid w:val="00681F07"/>
    <w:rsid w:val="00682E06"/>
    <w:rsid w:val="006847DF"/>
    <w:rsid w:val="00684CBB"/>
    <w:rsid w:val="006864E3"/>
    <w:rsid w:val="00686F09"/>
    <w:rsid w:val="00687DBC"/>
    <w:rsid w:val="006900A6"/>
    <w:rsid w:val="00690255"/>
    <w:rsid w:val="00690687"/>
    <w:rsid w:val="00690809"/>
    <w:rsid w:val="0069132C"/>
    <w:rsid w:val="00691AFA"/>
    <w:rsid w:val="00692F64"/>
    <w:rsid w:val="00693061"/>
    <w:rsid w:val="00693A83"/>
    <w:rsid w:val="00694BF2"/>
    <w:rsid w:val="0069643B"/>
    <w:rsid w:val="00697EDC"/>
    <w:rsid w:val="006A0294"/>
    <w:rsid w:val="006A093A"/>
    <w:rsid w:val="006A10A3"/>
    <w:rsid w:val="006A2431"/>
    <w:rsid w:val="006A2F1E"/>
    <w:rsid w:val="006B0385"/>
    <w:rsid w:val="006B065C"/>
    <w:rsid w:val="006B37BA"/>
    <w:rsid w:val="006B449C"/>
    <w:rsid w:val="006B6D8E"/>
    <w:rsid w:val="006C0200"/>
    <w:rsid w:val="006C0792"/>
    <w:rsid w:val="006C08B7"/>
    <w:rsid w:val="006C3A99"/>
    <w:rsid w:val="006C3C62"/>
    <w:rsid w:val="006C7C21"/>
    <w:rsid w:val="006D013B"/>
    <w:rsid w:val="006D03C4"/>
    <w:rsid w:val="006D4378"/>
    <w:rsid w:val="006D4565"/>
    <w:rsid w:val="006D56C6"/>
    <w:rsid w:val="006D5A54"/>
    <w:rsid w:val="006D661A"/>
    <w:rsid w:val="006D6966"/>
    <w:rsid w:val="006D6C4A"/>
    <w:rsid w:val="006D6E25"/>
    <w:rsid w:val="006E0FC7"/>
    <w:rsid w:val="006E174A"/>
    <w:rsid w:val="006E2422"/>
    <w:rsid w:val="006E2B64"/>
    <w:rsid w:val="006E59E2"/>
    <w:rsid w:val="006E5DD7"/>
    <w:rsid w:val="006E6B5B"/>
    <w:rsid w:val="006F0757"/>
    <w:rsid w:val="006F1AD1"/>
    <w:rsid w:val="006F1D95"/>
    <w:rsid w:val="006F70D6"/>
    <w:rsid w:val="0070097E"/>
    <w:rsid w:val="00700984"/>
    <w:rsid w:val="00701A4D"/>
    <w:rsid w:val="0070209D"/>
    <w:rsid w:val="00703D6A"/>
    <w:rsid w:val="007042BF"/>
    <w:rsid w:val="0070435F"/>
    <w:rsid w:val="00704993"/>
    <w:rsid w:val="00707209"/>
    <w:rsid w:val="007078F8"/>
    <w:rsid w:val="00707A18"/>
    <w:rsid w:val="007129BB"/>
    <w:rsid w:val="00713CC2"/>
    <w:rsid w:val="007160B0"/>
    <w:rsid w:val="0071685A"/>
    <w:rsid w:val="0072031F"/>
    <w:rsid w:val="0072032A"/>
    <w:rsid w:val="0072105E"/>
    <w:rsid w:val="007248D4"/>
    <w:rsid w:val="00730632"/>
    <w:rsid w:val="00730D18"/>
    <w:rsid w:val="00730D40"/>
    <w:rsid w:val="00730ECC"/>
    <w:rsid w:val="0073324E"/>
    <w:rsid w:val="00733301"/>
    <w:rsid w:val="00734014"/>
    <w:rsid w:val="00736230"/>
    <w:rsid w:val="00737349"/>
    <w:rsid w:val="00741C3E"/>
    <w:rsid w:val="0074258B"/>
    <w:rsid w:val="007432CD"/>
    <w:rsid w:val="00743A62"/>
    <w:rsid w:val="0074727B"/>
    <w:rsid w:val="00751BB1"/>
    <w:rsid w:val="00751DCF"/>
    <w:rsid w:val="00754953"/>
    <w:rsid w:val="00754E48"/>
    <w:rsid w:val="007554A5"/>
    <w:rsid w:val="007555D2"/>
    <w:rsid w:val="00756751"/>
    <w:rsid w:val="00757C62"/>
    <w:rsid w:val="007610D1"/>
    <w:rsid w:val="00766D8C"/>
    <w:rsid w:val="00767777"/>
    <w:rsid w:val="00771535"/>
    <w:rsid w:val="0077485F"/>
    <w:rsid w:val="0077549D"/>
    <w:rsid w:val="007754EF"/>
    <w:rsid w:val="0077794B"/>
    <w:rsid w:val="00780473"/>
    <w:rsid w:val="007805B0"/>
    <w:rsid w:val="00780810"/>
    <w:rsid w:val="00780D71"/>
    <w:rsid w:val="00784D22"/>
    <w:rsid w:val="00785220"/>
    <w:rsid w:val="007856D1"/>
    <w:rsid w:val="00785F0A"/>
    <w:rsid w:val="00791EF5"/>
    <w:rsid w:val="007926D7"/>
    <w:rsid w:val="00793193"/>
    <w:rsid w:val="00793371"/>
    <w:rsid w:val="00793814"/>
    <w:rsid w:val="00793C78"/>
    <w:rsid w:val="00794A3C"/>
    <w:rsid w:val="00794BBE"/>
    <w:rsid w:val="00795B84"/>
    <w:rsid w:val="007A0919"/>
    <w:rsid w:val="007A1027"/>
    <w:rsid w:val="007A1855"/>
    <w:rsid w:val="007A5F12"/>
    <w:rsid w:val="007B08B0"/>
    <w:rsid w:val="007B26FE"/>
    <w:rsid w:val="007B2800"/>
    <w:rsid w:val="007B45A0"/>
    <w:rsid w:val="007B56B4"/>
    <w:rsid w:val="007B739E"/>
    <w:rsid w:val="007C12A1"/>
    <w:rsid w:val="007C1666"/>
    <w:rsid w:val="007C29ED"/>
    <w:rsid w:val="007C34A7"/>
    <w:rsid w:val="007C4CC7"/>
    <w:rsid w:val="007C5891"/>
    <w:rsid w:val="007C6281"/>
    <w:rsid w:val="007D03EC"/>
    <w:rsid w:val="007D0CFF"/>
    <w:rsid w:val="007D1A3B"/>
    <w:rsid w:val="007D1CFC"/>
    <w:rsid w:val="007D1FE7"/>
    <w:rsid w:val="007D2DD3"/>
    <w:rsid w:val="007D3B51"/>
    <w:rsid w:val="007D4506"/>
    <w:rsid w:val="007D4DC9"/>
    <w:rsid w:val="007E0597"/>
    <w:rsid w:val="007E0800"/>
    <w:rsid w:val="007E0CC2"/>
    <w:rsid w:val="007E1661"/>
    <w:rsid w:val="007E1C52"/>
    <w:rsid w:val="007E2078"/>
    <w:rsid w:val="007E299B"/>
    <w:rsid w:val="007E438C"/>
    <w:rsid w:val="007E5F12"/>
    <w:rsid w:val="007E69A1"/>
    <w:rsid w:val="007F08C0"/>
    <w:rsid w:val="007F116D"/>
    <w:rsid w:val="007F32A5"/>
    <w:rsid w:val="007F409B"/>
    <w:rsid w:val="007F5C97"/>
    <w:rsid w:val="007F5C9D"/>
    <w:rsid w:val="007F644F"/>
    <w:rsid w:val="007F6990"/>
    <w:rsid w:val="007F79B2"/>
    <w:rsid w:val="00800E23"/>
    <w:rsid w:val="00801B4E"/>
    <w:rsid w:val="00801FD3"/>
    <w:rsid w:val="00802349"/>
    <w:rsid w:val="00803129"/>
    <w:rsid w:val="00803681"/>
    <w:rsid w:val="00804B74"/>
    <w:rsid w:val="00807039"/>
    <w:rsid w:val="008079B7"/>
    <w:rsid w:val="00812412"/>
    <w:rsid w:val="008126AB"/>
    <w:rsid w:val="008138C9"/>
    <w:rsid w:val="00815F0E"/>
    <w:rsid w:val="00816124"/>
    <w:rsid w:val="00817E71"/>
    <w:rsid w:val="00817FE1"/>
    <w:rsid w:val="008211FA"/>
    <w:rsid w:val="00822AE1"/>
    <w:rsid w:val="00822E9A"/>
    <w:rsid w:val="00824140"/>
    <w:rsid w:val="00824188"/>
    <w:rsid w:val="00824317"/>
    <w:rsid w:val="00830762"/>
    <w:rsid w:val="00830C57"/>
    <w:rsid w:val="00830E32"/>
    <w:rsid w:val="00833620"/>
    <w:rsid w:val="00835F4F"/>
    <w:rsid w:val="00840FA2"/>
    <w:rsid w:val="00841618"/>
    <w:rsid w:val="00841944"/>
    <w:rsid w:val="008419AF"/>
    <w:rsid w:val="00841D23"/>
    <w:rsid w:val="00844DBD"/>
    <w:rsid w:val="00845389"/>
    <w:rsid w:val="0085008C"/>
    <w:rsid w:val="008507B3"/>
    <w:rsid w:val="00851132"/>
    <w:rsid w:val="00851812"/>
    <w:rsid w:val="0085346C"/>
    <w:rsid w:val="008534A1"/>
    <w:rsid w:val="00853CAE"/>
    <w:rsid w:val="0085442D"/>
    <w:rsid w:val="008564A2"/>
    <w:rsid w:val="008574D0"/>
    <w:rsid w:val="008575A5"/>
    <w:rsid w:val="00861BAA"/>
    <w:rsid w:val="0086246C"/>
    <w:rsid w:val="0086300E"/>
    <w:rsid w:val="0086444D"/>
    <w:rsid w:val="0086492C"/>
    <w:rsid w:val="008671E4"/>
    <w:rsid w:val="00870B06"/>
    <w:rsid w:val="00871B05"/>
    <w:rsid w:val="00872E84"/>
    <w:rsid w:val="00873210"/>
    <w:rsid w:val="00874622"/>
    <w:rsid w:val="008766F3"/>
    <w:rsid w:val="008773B7"/>
    <w:rsid w:val="00882DCA"/>
    <w:rsid w:val="00884F84"/>
    <w:rsid w:val="008872E9"/>
    <w:rsid w:val="00890CA6"/>
    <w:rsid w:val="00891981"/>
    <w:rsid w:val="008923D2"/>
    <w:rsid w:val="008938B7"/>
    <w:rsid w:val="00894F01"/>
    <w:rsid w:val="008953D6"/>
    <w:rsid w:val="008971EC"/>
    <w:rsid w:val="008A11F9"/>
    <w:rsid w:val="008A1A98"/>
    <w:rsid w:val="008A24EC"/>
    <w:rsid w:val="008A28CD"/>
    <w:rsid w:val="008A4821"/>
    <w:rsid w:val="008A7503"/>
    <w:rsid w:val="008A7B03"/>
    <w:rsid w:val="008B0712"/>
    <w:rsid w:val="008B07F7"/>
    <w:rsid w:val="008B1719"/>
    <w:rsid w:val="008B1721"/>
    <w:rsid w:val="008B26E9"/>
    <w:rsid w:val="008B4008"/>
    <w:rsid w:val="008B6CA3"/>
    <w:rsid w:val="008B78EA"/>
    <w:rsid w:val="008B7AB5"/>
    <w:rsid w:val="008C03BF"/>
    <w:rsid w:val="008C0A0C"/>
    <w:rsid w:val="008C0DED"/>
    <w:rsid w:val="008C27EE"/>
    <w:rsid w:val="008C2BB0"/>
    <w:rsid w:val="008C5562"/>
    <w:rsid w:val="008D00E5"/>
    <w:rsid w:val="008D0DA4"/>
    <w:rsid w:val="008D10B7"/>
    <w:rsid w:val="008D172F"/>
    <w:rsid w:val="008D1AEB"/>
    <w:rsid w:val="008D2350"/>
    <w:rsid w:val="008D2379"/>
    <w:rsid w:val="008D28A2"/>
    <w:rsid w:val="008D393F"/>
    <w:rsid w:val="008E12F7"/>
    <w:rsid w:val="008E14D1"/>
    <w:rsid w:val="008E1943"/>
    <w:rsid w:val="008E2C17"/>
    <w:rsid w:val="008E5814"/>
    <w:rsid w:val="008E5B14"/>
    <w:rsid w:val="008E5B22"/>
    <w:rsid w:val="008E70FC"/>
    <w:rsid w:val="008E7962"/>
    <w:rsid w:val="008F017A"/>
    <w:rsid w:val="008F3BD9"/>
    <w:rsid w:val="008F483B"/>
    <w:rsid w:val="008F48C6"/>
    <w:rsid w:val="008F6B16"/>
    <w:rsid w:val="00900CA3"/>
    <w:rsid w:val="00900EEE"/>
    <w:rsid w:val="00901334"/>
    <w:rsid w:val="00905C13"/>
    <w:rsid w:val="0090667F"/>
    <w:rsid w:val="00907AF8"/>
    <w:rsid w:val="00910F2D"/>
    <w:rsid w:val="0091144C"/>
    <w:rsid w:val="009115D9"/>
    <w:rsid w:val="00911864"/>
    <w:rsid w:val="00913244"/>
    <w:rsid w:val="00915C35"/>
    <w:rsid w:val="00917BAF"/>
    <w:rsid w:val="0092083E"/>
    <w:rsid w:val="00921767"/>
    <w:rsid w:val="009229DA"/>
    <w:rsid w:val="009249CC"/>
    <w:rsid w:val="00925C04"/>
    <w:rsid w:val="0092641A"/>
    <w:rsid w:val="00927671"/>
    <w:rsid w:val="0093092A"/>
    <w:rsid w:val="0093135D"/>
    <w:rsid w:val="009331F8"/>
    <w:rsid w:val="00933A23"/>
    <w:rsid w:val="00935D7D"/>
    <w:rsid w:val="009400BC"/>
    <w:rsid w:val="00942943"/>
    <w:rsid w:val="00942FB3"/>
    <w:rsid w:val="00943BAB"/>
    <w:rsid w:val="009442FD"/>
    <w:rsid w:val="00946F03"/>
    <w:rsid w:val="00947E48"/>
    <w:rsid w:val="00950B6A"/>
    <w:rsid w:val="0095104E"/>
    <w:rsid w:val="009510A6"/>
    <w:rsid w:val="0095206B"/>
    <w:rsid w:val="00952085"/>
    <w:rsid w:val="00955EBC"/>
    <w:rsid w:val="00956B30"/>
    <w:rsid w:val="00956E6E"/>
    <w:rsid w:val="00957407"/>
    <w:rsid w:val="0095774D"/>
    <w:rsid w:val="00957BD3"/>
    <w:rsid w:val="00957D5A"/>
    <w:rsid w:val="00961B1D"/>
    <w:rsid w:val="009652C5"/>
    <w:rsid w:val="0096530F"/>
    <w:rsid w:val="00965645"/>
    <w:rsid w:val="009676CB"/>
    <w:rsid w:val="00967B7A"/>
    <w:rsid w:val="0097011C"/>
    <w:rsid w:val="00973E4B"/>
    <w:rsid w:val="00973F60"/>
    <w:rsid w:val="00974E6B"/>
    <w:rsid w:val="00975C7C"/>
    <w:rsid w:val="0097670E"/>
    <w:rsid w:val="0097783B"/>
    <w:rsid w:val="00977FE7"/>
    <w:rsid w:val="00981233"/>
    <w:rsid w:val="009831EA"/>
    <w:rsid w:val="009832B1"/>
    <w:rsid w:val="00984DAC"/>
    <w:rsid w:val="00984E9F"/>
    <w:rsid w:val="009851D2"/>
    <w:rsid w:val="00985F73"/>
    <w:rsid w:val="00987030"/>
    <w:rsid w:val="00987ED0"/>
    <w:rsid w:val="009904A9"/>
    <w:rsid w:val="009906AF"/>
    <w:rsid w:val="009910BF"/>
    <w:rsid w:val="00991A3E"/>
    <w:rsid w:val="00991DDD"/>
    <w:rsid w:val="00992DEB"/>
    <w:rsid w:val="0099782F"/>
    <w:rsid w:val="009A01B2"/>
    <w:rsid w:val="009A09B0"/>
    <w:rsid w:val="009A0E20"/>
    <w:rsid w:val="009A142E"/>
    <w:rsid w:val="009A169D"/>
    <w:rsid w:val="009A27CB"/>
    <w:rsid w:val="009A45BC"/>
    <w:rsid w:val="009A4D54"/>
    <w:rsid w:val="009A7246"/>
    <w:rsid w:val="009A7F56"/>
    <w:rsid w:val="009B01D2"/>
    <w:rsid w:val="009B0D07"/>
    <w:rsid w:val="009B28D9"/>
    <w:rsid w:val="009B3609"/>
    <w:rsid w:val="009B3EA0"/>
    <w:rsid w:val="009B5FAA"/>
    <w:rsid w:val="009C07F5"/>
    <w:rsid w:val="009C12B3"/>
    <w:rsid w:val="009C1A73"/>
    <w:rsid w:val="009C26B8"/>
    <w:rsid w:val="009C27EB"/>
    <w:rsid w:val="009C2C7E"/>
    <w:rsid w:val="009C344A"/>
    <w:rsid w:val="009C5D7A"/>
    <w:rsid w:val="009D1891"/>
    <w:rsid w:val="009D1983"/>
    <w:rsid w:val="009D199E"/>
    <w:rsid w:val="009D20BA"/>
    <w:rsid w:val="009D449E"/>
    <w:rsid w:val="009D5E93"/>
    <w:rsid w:val="009D7885"/>
    <w:rsid w:val="009E05D3"/>
    <w:rsid w:val="009E1972"/>
    <w:rsid w:val="009E1F8B"/>
    <w:rsid w:val="009E26C3"/>
    <w:rsid w:val="009E2CB7"/>
    <w:rsid w:val="009E3A6F"/>
    <w:rsid w:val="009E50C8"/>
    <w:rsid w:val="009E6E53"/>
    <w:rsid w:val="009E74E1"/>
    <w:rsid w:val="009F2AB4"/>
    <w:rsid w:val="009F31BD"/>
    <w:rsid w:val="009F4E80"/>
    <w:rsid w:val="009F5907"/>
    <w:rsid w:val="009F5A77"/>
    <w:rsid w:val="009F64FC"/>
    <w:rsid w:val="009F76F9"/>
    <w:rsid w:val="00A017E8"/>
    <w:rsid w:val="00A01902"/>
    <w:rsid w:val="00A0424B"/>
    <w:rsid w:val="00A06E21"/>
    <w:rsid w:val="00A06E37"/>
    <w:rsid w:val="00A116C1"/>
    <w:rsid w:val="00A1227D"/>
    <w:rsid w:val="00A12B33"/>
    <w:rsid w:val="00A12E3C"/>
    <w:rsid w:val="00A13048"/>
    <w:rsid w:val="00A13523"/>
    <w:rsid w:val="00A1403B"/>
    <w:rsid w:val="00A14F5E"/>
    <w:rsid w:val="00A1645B"/>
    <w:rsid w:val="00A20EAD"/>
    <w:rsid w:val="00A24231"/>
    <w:rsid w:val="00A279A9"/>
    <w:rsid w:val="00A31118"/>
    <w:rsid w:val="00A318CE"/>
    <w:rsid w:val="00A3275F"/>
    <w:rsid w:val="00A3521F"/>
    <w:rsid w:val="00A37204"/>
    <w:rsid w:val="00A3720F"/>
    <w:rsid w:val="00A4014E"/>
    <w:rsid w:val="00A4069B"/>
    <w:rsid w:val="00A40CE0"/>
    <w:rsid w:val="00A4246E"/>
    <w:rsid w:val="00A44227"/>
    <w:rsid w:val="00A476C5"/>
    <w:rsid w:val="00A476DB"/>
    <w:rsid w:val="00A51BDF"/>
    <w:rsid w:val="00A523F6"/>
    <w:rsid w:val="00A527D6"/>
    <w:rsid w:val="00A53126"/>
    <w:rsid w:val="00A532F0"/>
    <w:rsid w:val="00A534A8"/>
    <w:rsid w:val="00A54ADC"/>
    <w:rsid w:val="00A54F61"/>
    <w:rsid w:val="00A54F83"/>
    <w:rsid w:val="00A56836"/>
    <w:rsid w:val="00A57CA3"/>
    <w:rsid w:val="00A60BBB"/>
    <w:rsid w:val="00A61AC1"/>
    <w:rsid w:val="00A61B24"/>
    <w:rsid w:val="00A62454"/>
    <w:rsid w:val="00A640C9"/>
    <w:rsid w:val="00A72F76"/>
    <w:rsid w:val="00A75127"/>
    <w:rsid w:val="00A77B9B"/>
    <w:rsid w:val="00A77BA8"/>
    <w:rsid w:val="00A77C44"/>
    <w:rsid w:val="00A8070F"/>
    <w:rsid w:val="00A80E46"/>
    <w:rsid w:val="00A81612"/>
    <w:rsid w:val="00A81B4D"/>
    <w:rsid w:val="00A8651F"/>
    <w:rsid w:val="00A86BBD"/>
    <w:rsid w:val="00A8794E"/>
    <w:rsid w:val="00A87CFE"/>
    <w:rsid w:val="00A91B2B"/>
    <w:rsid w:val="00A922F9"/>
    <w:rsid w:val="00A92838"/>
    <w:rsid w:val="00A94D2A"/>
    <w:rsid w:val="00A957C3"/>
    <w:rsid w:val="00AA05DA"/>
    <w:rsid w:val="00AA0F39"/>
    <w:rsid w:val="00AA1A33"/>
    <w:rsid w:val="00AA32A1"/>
    <w:rsid w:val="00AA4AC0"/>
    <w:rsid w:val="00AA4EC9"/>
    <w:rsid w:val="00AA4F24"/>
    <w:rsid w:val="00AA53FE"/>
    <w:rsid w:val="00AA58C6"/>
    <w:rsid w:val="00AA709F"/>
    <w:rsid w:val="00AA7BD2"/>
    <w:rsid w:val="00AA7D47"/>
    <w:rsid w:val="00AB0AB6"/>
    <w:rsid w:val="00AB0F64"/>
    <w:rsid w:val="00AB2CAC"/>
    <w:rsid w:val="00AB332D"/>
    <w:rsid w:val="00AB3F9A"/>
    <w:rsid w:val="00AB5656"/>
    <w:rsid w:val="00AB5A29"/>
    <w:rsid w:val="00AB6937"/>
    <w:rsid w:val="00AB72A4"/>
    <w:rsid w:val="00AB7DEA"/>
    <w:rsid w:val="00AB7E28"/>
    <w:rsid w:val="00AC0334"/>
    <w:rsid w:val="00AC1C4F"/>
    <w:rsid w:val="00AC20C2"/>
    <w:rsid w:val="00AC2519"/>
    <w:rsid w:val="00AC46B1"/>
    <w:rsid w:val="00AC507E"/>
    <w:rsid w:val="00AC5468"/>
    <w:rsid w:val="00AC6099"/>
    <w:rsid w:val="00AC6DF8"/>
    <w:rsid w:val="00AC7248"/>
    <w:rsid w:val="00AD0794"/>
    <w:rsid w:val="00AD14B9"/>
    <w:rsid w:val="00AD1708"/>
    <w:rsid w:val="00AD54B5"/>
    <w:rsid w:val="00AD5F8B"/>
    <w:rsid w:val="00AD6BC8"/>
    <w:rsid w:val="00AD7918"/>
    <w:rsid w:val="00AE3FEE"/>
    <w:rsid w:val="00AE5A8C"/>
    <w:rsid w:val="00AE6349"/>
    <w:rsid w:val="00AE7405"/>
    <w:rsid w:val="00AF05B4"/>
    <w:rsid w:val="00AF125D"/>
    <w:rsid w:val="00AF404C"/>
    <w:rsid w:val="00AF45FD"/>
    <w:rsid w:val="00AF4A2D"/>
    <w:rsid w:val="00AF4B0C"/>
    <w:rsid w:val="00AF6352"/>
    <w:rsid w:val="00AF6499"/>
    <w:rsid w:val="00AF667A"/>
    <w:rsid w:val="00B00E1F"/>
    <w:rsid w:val="00B02247"/>
    <w:rsid w:val="00B03C13"/>
    <w:rsid w:val="00B04B2A"/>
    <w:rsid w:val="00B0517D"/>
    <w:rsid w:val="00B06CED"/>
    <w:rsid w:val="00B06E70"/>
    <w:rsid w:val="00B0717F"/>
    <w:rsid w:val="00B1046F"/>
    <w:rsid w:val="00B12703"/>
    <w:rsid w:val="00B1297B"/>
    <w:rsid w:val="00B12C71"/>
    <w:rsid w:val="00B1503A"/>
    <w:rsid w:val="00B15999"/>
    <w:rsid w:val="00B16233"/>
    <w:rsid w:val="00B16283"/>
    <w:rsid w:val="00B16D34"/>
    <w:rsid w:val="00B17B62"/>
    <w:rsid w:val="00B17DBF"/>
    <w:rsid w:val="00B17EB8"/>
    <w:rsid w:val="00B23470"/>
    <w:rsid w:val="00B246BC"/>
    <w:rsid w:val="00B25882"/>
    <w:rsid w:val="00B30ADD"/>
    <w:rsid w:val="00B311DC"/>
    <w:rsid w:val="00B32CF4"/>
    <w:rsid w:val="00B3523C"/>
    <w:rsid w:val="00B37521"/>
    <w:rsid w:val="00B3775E"/>
    <w:rsid w:val="00B41742"/>
    <w:rsid w:val="00B419AB"/>
    <w:rsid w:val="00B43F43"/>
    <w:rsid w:val="00B47356"/>
    <w:rsid w:val="00B47368"/>
    <w:rsid w:val="00B477DD"/>
    <w:rsid w:val="00B47B43"/>
    <w:rsid w:val="00B50B01"/>
    <w:rsid w:val="00B51134"/>
    <w:rsid w:val="00B51F90"/>
    <w:rsid w:val="00B529C6"/>
    <w:rsid w:val="00B537BD"/>
    <w:rsid w:val="00B55975"/>
    <w:rsid w:val="00B569F1"/>
    <w:rsid w:val="00B57280"/>
    <w:rsid w:val="00B5730B"/>
    <w:rsid w:val="00B573F2"/>
    <w:rsid w:val="00B66EAE"/>
    <w:rsid w:val="00B6733B"/>
    <w:rsid w:val="00B70002"/>
    <w:rsid w:val="00B70034"/>
    <w:rsid w:val="00B705D6"/>
    <w:rsid w:val="00B707DA"/>
    <w:rsid w:val="00B708B1"/>
    <w:rsid w:val="00B7118B"/>
    <w:rsid w:val="00B71EB4"/>
    <w:rsid w:val="00B7206A"/>
    <w:rsid w:val="00B72968"/>
    <w:rsid w:val="00B737B7"/>
    <w:rsid w:val="00B742E0"/>
    <w:rsid w:val="00B745A5"/>
    <w:rsid w:val="00B80D4D"/>
    <w:rsid w:val="00B81D84"/>
    <w:rsid w:val="00B83ED8"/>
    <w:rsid w:val="00B85105"/>
    <w:rsid w:val="00B85EF6"/>
    <w:rsid w:val="00B87541"/>
    <w:rsid w:val="00B909FF"/>
    <w:rsid w:val="00B90FA8"/>
    <w:rsid w:val="00B9299D"/>
    <w:rsid w:val="00B94067"/>
    <w:rsid w:val="00B95B67"/>
    <w:rsid w:val="00B97896"/>
    <w:rsid w:val="00B978E4"/>
    <w:rsid w:val="00B979F4"/>
    <w:rsid w:val="00BA1B61"/>
    <w:rsid w:val="00BA247B"/>
    <w:rsid w:val="00BA5445"/>
    <w:rsid w:val="00BA663F"/>
    <w:rsid w:val="00BA68D8"/>
    <w:rsid w:val="00BA6F99"/>
    <w:rsid w:val="00BB1424"/>
    <w:rsid w:val="00BB1477"/>
    <w:rsid w:val="00BB3A00"/>
    <w:rsid w:val="00BB3B64"/>
    <w:rsid w:val="00BB3C2A"/>
    <w:rsid w:val="00BB4F0E"/>
    <w:rsid w:val="00BB6A66"/>
    <w:rsid w:val="00BB788B"/>
    <w:rsid w:val="00BC061C"/>
    <w:rsid w:val="00BC064B"/>
    <w:rsid w:val="00BC15D4"/>
    <w:rsid w:val="00BC2510"/>
    <w:rsid w:val="00BC3C83"/>
    <w:rsid w:val="00BC58CB"/>
    <w:rsid w:val="00BC5C09"/>
    <w:rsid w:val="00BC7D04"/>
    <w:rsid w:val="00BD05FE"/>
    <w:rsid w:val="00BD0AC4"/>
    <w:rsid w:val="00BD231D"/>
    <w:rsid w:val="00BD2A1D"/>
    <w:rsid w:val="00BD5FA9"/>
    <w:rsid w:val="00BD7646"/>
    <w:rsid w:val="00BE0AB1"/>
    <w:rsid w:val="00BE13A5"/>
    <w:rsid w:val="00BE1BD4"/>
    <w:rsid w:val="00BE2333"/>
    <w:rsid w:val="00BE318D"/>
    <w:rsid w:val="00BE4D6E"/>
    <w:rsid w:val="00BE7778"/>
    <w:rsid w:val="00BF0AEE"/>
    <w:rsid w:val="00BF1444"/>
    <w:rsid w:val="00BF1839"/>
    <w:rsid w:val="00BF5B86"/>
    <w:rsid w:val="00C00613"/>
    <w:rsid w:val="00C0067B"/>
    <w:rsid w:val="00C0247B"/>
    <w:rsid w:val="00C02A16"/>
    <w:rsid w:val="00C030C8"/>
    <w:rsid w:val="00C04003"/>
    <w:rsid w:val="00C04E43"/>
    <w:rsid w:val="00C065AF"/>
    <w:rsid w:val="00C06B44"/>
    <w:rsid w:val="00C07FB2"/>
    <w:rsid w:val="00C10AB2"/>
    <w:rsid w:val="00C10D85"/>
    <w:rsid w:val="00C1193D"/>
    <w:rsid w:val="00C128BC"/>
    <w:rsid w:val="00C12CA4"/>
    <w:rsid w:val="00C12F59"/>
    <w:rsid w:val="00C131E7"/>
    <w:rsid w:val="00C1367D"/>
    <w:rsid w:val="00C14128"/>
    <w:rsid w:val="00C14820"/>
    <w:rsid w:val="00C14C71"/>
    <w:rsid w:val="00C15C23"/>
    <w:rsid w:val="00C163E6"/>
    <w:rsid w:val="00C175F1"/>
    <w:rsid w:val="00C17FE3"/>
    <w:rsid w:val="00C20D47"/>
    <w:rsid w:val="00C2121B"/>
    <w:rsid w:val="00C21631"/>
    <w:rsid w:val="00C22545"/>
    <w:rsid w:val="00C235FC"/>
    <w:rsid w:val="00C25A71"/>
    <w:rsid w:val="00C2792D"/>
    <w:rsid w:val="00C31CE8"/>
    <w:rsid w:val="00C3279E"/>
    <w:rsid w:val="00C32AFA"/>
    <w:rsid w:val="00C32CEE"/>
    <w:rsid w:val="00C33EB1"/>
    <w:rsid w:val="00C341DB"/>
    <w:rsid w:val="00C34D0F"/>
    <w:rsid w:val="00C35455"/>
    <w:rsid w:val="00C36797"/>
    <w:rsid w:val="00C36CE2"/>
    <w:rsid w:val="00C36DE9"/>
    <w:rsid w:val="00C36F89"/>
    <w:rsid w:val="00C4018A"/>
    <w:rsid w:val="00C40CD3"/>
    <w:rsid w:val="00C45E79"/>
    <w:rsid w:val="00C47482"/>
    <w:rsid w:val="00C50D12"/>
    <w:rsid w:val="00C51239"/>
    <w:rsid w:val="00C553C0"/>
    <w:rsid w:val="00C56512"/>
    <w:rsid w:val="00C5746A"/>
    <w:rsid w:val="00C61374"/>
    <w:rsid w:val="00C61382"/>
    <w:rsid w:val="00C61760"/>
    <w:rsid w:val="00C61E40"/>
    <w:rsid w:val="00C62B08"/>
    <w:rsid w:val="00C6352E"/>
    <w:rsid w:val="00C63EB9"/>
    <w:rsid w:val="00C643AF"/>
    <w:rsid w:val="00C64532"/>
    <w:rsid w:val="00C64D4B"/>
    <w:rsid w:val="00C64DB1"/>
    <w:rsid w:val="00C64DFC"/>
    <w:rsid w:val="00C6590A"/>
    <w:rsid w:val="00C67D69"/>
    <w:rsid w:val="00C725A7"/>
    <w:rsid w:val="00C73F2F"/>
    <w:rsid w:val="00C73F72"/>
    <w:rsid w:val="00C76BAF"/>
    <w:rsid w:val="00C7734A"/>
    <w:rsid w:val="00C77D55"/>
    <w:rsid w:val="00C8026B"/>
    <w:rsid w:val="00C81D81"/>
    <w:rsid w:val="00C8225A"/>
    <w:rsid w:val="00C843C1"/>
    <w:rsid w:val="00C849A2"/>
    <w:rsid w:val="00C84BD2"/>
    <w:rsid w:val="00C84D13"/>
    <w:rsid w:val="00C84D7B"/>
    <w:rsid w:val="00C85737"/>
    <w:rsid w:val="00C85C9D"/>
    <w:rsid w:val="00C866D6"/>
    <w:rsid w:val="00C86A1E"/>
    <w:rsid w:val="00C87B1B"/>
    <w:rsid w:val="00C929C0"/>
    <w:rsid w:val="00C93712"/>
    <w:rsid w:val="00C93A03"/>
    <w:rsid w:val="00C95DFD"/>
    <w:rsid w:val="00C967CA"/>
    <w:rsid w:val="00C97F11"/>
    <w:rsid w:val="00CA5530"/>
    <w:rsid w:val="00CA630E"/>
    <w:rsid w:val="00CA6626"/>
    <w:rsid w:val="00CA67A0"/>
    <w:rsid w:val="00CA786F"/>
    <w:rsid w:val="00CB2266"/>
    <w:rsid w:val="00CB5209"/>
    <w:rsid w:val="00CB6338"/>
    <w:rsid w:val="00CB7502"/>
    <w:rsid w:val="00CB7D61"/>
    <w:rsid w:val="00CC11E3"/>
    <w:rsid w:val="00CC2C18"/>
    <w:rsid w:val="00CC308B"/>
    <w:rsid w:val="00CC3D4D"/>
    <w:rsid w:val="00CC6DAA"/>
    <w:rsid w:val="00CC7846"/>
    <w:rsid w:val="00CC7E2B"/>
    <w:rsid w:val="00CD03C9"/>
    <w:rsid w:val="00CD0BA7"/>
    <w:rsid w:val="00CD0D77"/>
    <w:rsid w:val="00CD0F0C"/>
    <w:rsid w:val="00CD1F93"/>
    <w:rsid w:val="00CD2488"/>
    <w:rsid w:val="00CD5D77"/>
    <w:rsid w:val="00CD69A9"/>
    <w:rsid w:val="00CD78CE"/>
    <w:rsid w:val="00CE116C"/>
    <w:rsid w:val="00CE2428"/>
    <w:rsid w:val="00CE2BCA"/>
    <w:rsid w:val="00CE5CF5"/>
    <w:rsid w:val="00CE6398"/>
    <w:rsid w:val="00CE6A82"/>
    <w:rsid w:val="00CF10AA"/>
    <w:rsid w:val="00CF1688"/>
    <w:rsid w:val="00CF2049"/>
    <w:rsid w:val="00CF2867"/>
    <w:rsid w:val="00CF3EBB"/>
    <w:rsid w:val="00CF427E"/>
    <w:rsid w:val="00CF431F"/>
    <w:rsid w:val="00CF6395"/>
    <w:rsid w:val="00CF6614"/>
    <w:rsid w:val="00D03E9E"/>
    <w:rsid w:val="00D0474F"/>
    <w:rsid w:val="00D0509F"/>
    <w:rsid w:val="00D0556F"/>
    <w:rsid w:val="00D05CA2"/>
    <w:rsid w:val="00D062C5"/>
    <w:rsid w:val="00D073BC"/>
    <w:rsid w:val="00D07E75"/>
    <w:rsid w:val="00D10283"/>
    <w:rsid w:val="00D102FC"/>
    <w:rsid w:val="00D11489"/>
    <w:rsid w:val="00D129BB"/>
    <w:rsid w:val="00D135EB"/>
    <w:rsid w:val="00D14353"/>
    <w:rsid w:val="00D166FF"/>
    <w:rsid w:val="00D20172"/>
    <w:rsid w:val="00D203F2"/>
    <w:rsid w:val="00D21C36"/>
    <w:rsid w:val="00D21DD6"/>
    <w:rsid w:val="00D230CF"/>
    <w:rsid w:val="00D25D9B"/>
    <w:rsid w:val="00D2689C"/>
    <w:rsid w:val="00D27789"/>
    <w:rsid w:val="00D2799E"/>
    <w:rsid w:val="00D27C7D"/>
    <w:rsid w:val="00D27E71"/>
    <w:rsid w:val="00D30E94"/>
    <w:rsid w:val="00D31821"/>
    <w:rsid w:val="00D33421"/>
    <w:rsid w:val="00D3459C"/>
    <w:rsid w:val="00D36B23"/>
    <w:rsid w:val="00D36CEE"/>
    <w:rsid w:val="00D37A45"/>
    <w:rsid w:val="00D40325"/>
    <w:rsid w:val="00D4205D"/>
    <w:rsid w:val="00D42547"/>
    <w:rsid w:val="00D425C2"/>
    <w:rsid w:val="00D427CC"/>
    <w:rsid w:val="00D436A4"/>
    <w:rsid w:val="00D439A4"/>
    <w:rsid w:val="00D44C31"/>
    <w:rsid w:val="00D45470"/>
    <w:rsid w:val="00D46971"/>
    <w:rsid w:val="00D47127"/>
    <w:rsid w:val="00D47210"/>
    <w:rsid w:val="00D51F01"/>
    <w:rsid w:val="00D51F5E"/>
    <w:rsid w:val="00D539F2"/>
    <w:rsid w:val="00D55766"/>
    <w:rsid w:val="00D566AE"/>
    <w:rsid w:val="00D5731D"/>
    <w:rsid w:val="00D57320"/>
    <w:rsid w:val="00D57578"/>
    <w:rsid w:val="00D5793E"/>
    <w:rsid w:val="00D600D6"/>
    <w:rsid w:val="00D60CD3"/>
    <w:rsid w:val="00D63EEE"/>
    <w:rsid w:val="00D653EA"/>
    <w:rsid w:val="00D65AE6"/>
    <w:rsid w:val="00D65DA3"/>
    <w:rsid w:val="00D66D33"/>
    <w:rsid w:val="00D66D53"/>
    <w:rsid w:val="00D67009"/>
    <w:rsid w:val="00D67984"/>
    <w:rsid w:val="00D67B13"/>
    <w:rsid w:val="00D721D7"/>
    <w:rsid w:val="00D72789"/>
    <w:rsid w:val="00D741BA"/>
    <w:rsid w:val="00D74547"/>
    <w:rsid w:val="00D751F9"/>
    <w:rsid w:val="00D757B6"/>
    <w:rsid w:val="00D75B7A"/>
    <w:rsid w:val="00D76EA9"/>
    <w:rsid w:val="00D803AC"/>
    <w:rsid w:val="00D80990"/>
    <w:rsid w:val="00D815F7"/>
    <w:rsid w:val="00D81928"/>
    <w:rsid w:val="00D8303C"/>
    <w:rsid w:val="00D8576B"/>
    <w:rsid w:val="00D8590F"/>
    <w:rsid w:val="00D86014"/>
    <w:rsid w:val="00D86469"/>
    <w:rsid w:val="00D87786"/>
    <w:rsid w:val="00D90143"/>
    <w:rsid w:val="00D9184F"/>
    <w:rsid w:val="00D918E0"/>
    <w:rsid w:val="00D920C3"/>
    <w:rsid w:val="00D927A9"/>
    <w:rsid w:val="00D9293C"/>
    <w:rsid w:val="00D97D8D"/>
    <w:rsid w:val="00D97FE5"/>
    <w:rsid w:val="00DA0EF7"/>
    <w:rsid w:val="00DA27E3"/>
    <w:rsid w:val="00DA39CD"/>
    <w:rsid w:val="00DA45F5"/>
    <w:rsid w:val="00DA470C"/>
    <w:rsid w:val="00DA557C"/>
    <w:rsid w:val="00DA7046"/>
    <w:rsid w:val="00DB079A"/>
    <w:rsid w:val="00DB2190"/>
    <w:rsid w:val="00DB37BD"/>
    <w:rsid w:val="00DB3892"/>
    <w:rsid w:val="00DB43F7"/>
    <w:rsid w:val="00DB448A"/>
    <w:rsid w:val="00DC0044"/>
    <w:rsid w:val="00DC11F9"/>
    <w:rsid w:val="00DC215C"/>
    <w:rsid w:val="00DC2C97"/>
    <w:rsid w:val="00DC4DFB"/>
    <w:rsid w:val="00DC5345"/>
    <w:rsid w:val="00DC62EA"/>
    <w:rsid w:val="00DC6D35"/>
    <w:rsid w:val="00DC6E8B"/>
    <w:rsid w:val="00DC79E8"/>
    <w:rsid w:val="00DD0263"/>
    <w:rsid w:val="00DD2140"/>
    <w:rsid w:val="00DD4C9C"/>
    <w:rsid w:val="00DD5F6D"/>
    <w:rsid w:val="00DD66D0"/>
    <w:rsid w:val="00DD6921"/>
    <w:rsid w:val="00DD71C6"/>
    <w:rsid w:val="00DD7A89"/>
    <w:rsid w:val="00DE0AE8"/>
    <w:rsid w:val="00DE11D7"/>
    <w:rsid w:val="00DE13A4"/>
    <w:rsid w:val="00DE1CDB"/>
    <w:rsid w:val="00DE5509"/>
    <w:rsid w:val="00DE564A"/>
    <w:rsid w:val="00DE6A4F"/>
    <w:rsid w:val="00DF1EEE"/>
    <w:rsid w:val="00DF354D"/>
    <w:rsid w:val="00DF5305"/>
    <w:rsid w:val="00DF618D"/>
    <w:rsid w:val="00DF6615"/>
    <w:rsid w:val="00DF66CE"/>
    <w:rsid w:val="00DF7687"/>
    <w:rsid w:val="00E01CCA"/>
    <w:rsid w:val="00E01DE4"/>
    <w:rsid w:val="00E020D6"/>
    <w:rsid w:val="00E02AC3"/>
    <w:rsid w:val="00E0441B"/>
    <w:rsid w:val="00E04500"/>
    <w:rsid w:val="00E04B74"/>
    <w:rsid w:val="00E071E2"/>
    <w:rsid w:val="00E077F7"/>
    <w:rsid w:val="00E079FA"/>
    <w:rsid w:val="00E10D65"/>
    <w:rsid w:val="00E12050"/>
    <w:rsid w:val="00E148EA"/>
    <w:rsid w:val="00E14A13"/>
    <w:rsid w:val="00E16042"/>
    <w:rsid w:val="00E172BD"/>
    <w:rsid w:val="00E17F11"/>
    <w:rsid w:val="00E21390"/>
    <w:rsid w:val="00E21EF6"/>
    <w:rsid w:val="00E22432"/>
    <w:rsid w:val="00E22543"/>
    <w:rsid w:val="00E245EE"/>
    <w:rsid w:val="00E24743"/>
    <w:rsid w:val="00E26649"/>
    <w:rsid w:val="00E26D2A"/>
    <w:rsid w:val="00E30F9B"/>
    <w:rsid w:val="00E32098"/>
    <w:rsid w:val="00E32233"/>
    <w:rsid w:val="00E3320D"/>
    <w:rsid w:val="00E3325C"/>
    <w:rsid w:val="00E33533"/>
    <w:rsid w:val="00E33B11"/>
    <w:rsid w:val="00E4011C"/>
    <w:rsid w:val="00E41257"/>
    <w:rsid w:val="00E427F1"/>
    <w:rsid w:val="00E42FE9"/>
    <w:rsid w:val="00E435D7"/>
    <w:rsid w:val="00E4411B"/>
    <w:rsid w:val="00E4450C"/>
    <w:rsid w:val="00E45BE2"/>
    <w:rsid w:val="00E45EB7"/>
    <w:rsid w:val="00E50285"/>
    <w:rsid w:val="00E52AD9"/>
    <w:rsid w:val="00E52E4C"/>
    <w:rsid w:val="00E52E84"/>
    <w:rsid w:val="00E532E7"/>
    <w:rsid w:val="00E547C2"/>
    <w:rsid w:val="00E5552F"/>
    <w:rsid w:val="00E55E97"/>
    <w:rsid w:val="00E5665A"/>
    <w:rsid w:val="00E569EA"/>
    <w:rsid w:val="00E57FDF"/>
    <w:rsid w:val="00E61BB1"/>
    <w:rsid w:val="00E621B7"/>
    <w:rsid w:val="00E62497"/>
    <w:rsid w:val="00E63B0C"/>
    <w:rsid w:val="00E646F4"/>
    <w:rsid w:val="00E65BA9"/>
    <w:rsid w:val="00E66BA5"/>
    <w:rsid w:val="00E67455"/>
    <w:rsid w:val="00E67EE7"/>
    <w:rsid w:val="00E7136E"/>
    <w:rsid w:val="00E761CC"/>
    <w:rsid w:val="00E777A4"/>
    <w:rsid w:val="00E77C7F"/>
    <w:rsid w:val="00E813A5"/>
    <w:rsid w:val="00E84C83"/>
    <w:rsid w:val="00E87892"/>
    <w:rsid w:val="00E9171F"/>
    <w:rsid w:val="00E9204D"/>
    <w:rsid w:val="00E92C58"/>
    <w:rsid w:val="00E937EA"/>
    <w:rsid w:val="00E95731"/>
    <w:rsid w:val="00E96A67"/>
    <w:rsid w:val="00E973B3"/>
    <w:rsid w:val="00EA0F20"/>
    <w:rsid w:val="00EA0F2D"/>
    <w:rsid w:val="00EA1194"/>
    <w:rsid w:val="00EA1C55"/>
    <w:rsid w:val="00EA2F81"/>
    <w:rsid w:val="00EA3A0B"/>
    <w:rsid w:val="00EA4068"/>
    <w:rsid w:val="00EA6C6D"/>
    <w:rsid w:val="00EA71BA"/>
    <w:rsid w:val="00EA7703"/>
    <w:rsid w:val="00EB030F"/>
    <w:rsid w:val="00EB0FBF"/>
    <w:rsid w:val="00EB4D8F"/>
    <w:rsid w:val="00EB5EFE"/>
    <w:rsid w:val="00EB670E"/>
    <w:rsid w:val="00EB709D"/>
    <w:rsid w:val="00EB79BD"/>
    <w:rsid w:val="00EB7A2B"/>
    <w:rsid w:val="00EB7B9A"/>
    <w:rsid w:val="00EC18D7"/>
    <w:rsid w:val="00EC2A0B"/>
    <w:rsid w:val="00EC37F2"/>
    <w:rsid w:val="00EC44CF"/>
    <w:rsid w:val="00EC5922"/>
    <w:rsid w:val="00EC63D9"/>
    <w:rsid w:val="00EC6BA5"/>
    <w:rsid w:val="00EC6C74"/>
    <w:rsid w:val="00EC6E02"/>
    <w:rsid w:val="00ED2AFD"/>
    <w:rsid w:val="00ED336F"/>
    <w:rsid w:val="00ED41EF"/>
    <w:rsid w:val="00ED4841"/>
    <w:rsid w:val="00ED4F87"/>
    <w:rsid w:val="00ED5BB5"/>
    <w:rsid w:val="00ED7BBB"/>
    <w:rsid w:val="00ED7D0A"/>
    <w:rsid w:val="00EE0CDB"/>
    <w:rsid w:val="00EE47C3"/>
    <w:rsid w:val="00EE53DC"/>
    <w:rsid w:val="00EE7B6C"/>
    <w:rsid w:val="00EF0055"/>
    <w:rsid w:val="00EF01DF"/>
    <w:rsid w:val="00EF1822"/>
    <w:rsid w:val="00EF2FD1"/>
    <w:rsid w:val="00EF30CA"/>
    <w:rsid w:val="00EF4DA7"/>
    <w:rsid w:val="00EF5A4C"/>
    <w:rsid w:val="00EF79D8"/>
    <w:rsid w:val="00EF7C41"/>
    <w:rsid w:val="00F0194B"/>
    <w:rsid w:val="00F02C05"/>
    <w:rsid w:val="00F03DB3"/>
    <w:rsid w:val="00F044EC"/>
    <w:rsid w:val="00F067F6"/>
    <w:rsid w:val="00F079F2"/>
    <w:rsid w:val="00F10411"/>
    <w:rsid w:val="00F11BEA"/>
    <w:rsid w:val="00F1203D"/>
    <w:rsid w:val="00F1648E"/>
    <w:rsid w:val="00F167C9"/>
    <w:rsid w:val="00F17138"/>
    <w:rsid w:val="00F21673"/>
    <w:rsid w:val="00F21AC0"/>
    <w:rsid w:val="00F220AA"/>
    <w:rsid w:val="00F24E75"/>
    <w:rsid w:val="00F2512E"/>
    <w:rsid w:val="00F30B25"/>
    <w:rsid w:val="00F31C03"/>
    <w:rsid w:val="00F32B2D"/>
    <w:rsid w:val="00F374C4"/>
    <w:rsid w:val="00F37E20"/>
    <w:rsid w:val="00F412D7"/>
    <w:rsid w:val="00F41950"/>
    <w:rsid w:val="00F43485"/>
    <w:rsid w:val="00F441AD"/>
    <w:rsid w:val="00F45C1C"/>
    <w:rsid w:val="00F46E82"/>
    <w:rsid w:val="00F46EB8"/>
    <w:rsid w:val="00F5145B"/>
    <w:rsid w:val="00F53037"/>
    <w:rsid w:val="00F53E05"/>
    <w:rsid w:val="00F548C0"/>
    <w:rsid w:val="00F5628D"/>
    <w:rsid w:val="00F56E9E"/>
    <w:rsid w:val="00F6086F"/>
    <w:rsid w:val="00F60B39"/>
    <w:rsid w:val="00F63B4A"/>
    <w:rsid w:val="00F6441D"/>
    <w:rsid w:val="00F66A72"/>
    <w:rsid w:val="00F66EFA"/>
    <w:rsid w:val="00F70453"/>
    <w:rsid w:val="00F71C06"/>
    <w:rsid w:val="00F71FD1"/>
    <w:rsid w:val="00F72C1E"/>
    <w:rsid w:val="00F72DD7"/>
    <w:rsid w:val="00F73131"/>
    <w:rsid w:val="00F7323B"/>
    <w:rsid w:val="00F74422"/>
    <w:rsid w:val="00F75BB5"/>
    <w:rsid w:val="00F77E0F"/>
    <w:rsid w:val="00F80E4E"/>
    <w:rsid w:val="00F83A5F"/>
    <w:rsid w:val="00F83DF1"/>
    <w:rsid w:val="00F8460E"/>
    <w:rsid w:val="00F8606F"/>
    <w:rsid w:val="00F86C08"/>
    <w:rsid w:val="00F86E15"/>
    <w:rsid w:val="00F86F4A"/>
    <w:rsid w:val="00F87C8E"/>
    <w:rsid w:val="00F90734"/>
    <w:rsid w:val="00F9132D"/>
    <w:rsid w:val="00F91D4D"/>
    <w:rsid w:val="00F920AC"/>
    <w:rsid w:val="00F922F3"/>
    <w:rsid w:val="00F948C9"/>
    <w:rsid w:val="00F94C1F"/>
    <w:rsid w:val="00F94EF7"/>
    <w:rsid w:val="00F95797"/>
    <w:rsid w:val="00F976E5"/>
    <w:rsid w:val="00FA0A38"/>
    <w:rsid w:val="00FA295B"/>
    <w:rsid w:val="00FB08DE"/>
    <w:rsid w:val="00FB0A3F"/>
    <w:rsid w:val="00FB118E"/>
    <w:rsid w:val="00FB121F"/>
    <w:rsid w:val="00FB153C"/>
    <w:rsid w:val="00FB18A3"/>
    <w:rsid w:val="00FB2629"/>
    <w:rsid w:val="00FB3F3E"/>
    <w:rsid w:val="00FB50F3"/>
    <w:rsid w:val="00FB5C30"/>
    <w:rsid w:val="00FB5E04"/>
    <w:rsid w:val="00FB7EB9"/>
    <w:rsid w:val="00FC1A17"/>
    <w:rsid w:val="00FC1E40"/>
    <w:rsid w:val="00FC4C99"/>
    <w:rsid w:val="00FC5DBF"/>
    <w:rsid w:val="00FC5F23"/>
    <w:rsid w:val="00FC6213"/>
    <w:rsid w:val="00FC778D"/>
    <w:rsid w:val="00FD0583"/>
    <w:rsid w:val="00FD2755"/>
    <w:rsid w:val="00FD4C9F"/>
    <w:rsid w:val="00FD7B98"/>
    <w:rsid w:val="00FE09FD"/>
    <w:rsid w:val="00FE202C"/>
    <w:rsid w:val="00FE3074"/>
    <w:rsid w:val="00FE3302"/>
    <w:rsid w:val="00FE4A22"/>
    <w:rsid w:val="00FE65F4"/>
    <w:rsid w:val="00FE6A7A"/>
    <w:rsid w:val="00FE6E7F"/>
    <w:rsid w:val="00FE7EB6"/>
    <w:rsid w:val="00FF045E"/>
    <w:rsid w:val="00FF2E69"/>
    <w:rsid w:val="00FF2F6E"/>
    <w:rsid w:val="00FF5A2C"/>
    <w:rsid w:val="00FF6078"/>
    <w:rsid w:val="00FF6FE7"/>
    <w:rsid w:val="00FF79D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3"/>
      <o:rules v:ext="edit">
        <o:r id="V:Rule1" type="connector" idref="#Line 137"/>
        <o:r id="V:Rule2" type="connector" idref="#Line 184"/>
        <o:r id="V:Rule3" type="connector" idref="#Line 275"/>
        <o:r id="V:Rule4" type="connector" idref="#Line 437"/>
        <o:r id="V:Rule5" type="connector" idref="#Line 217"/>
        <o:r id="V:Rule6" type="connector" idref="#Line 336"/>
        <o:r id="V:Rule7" type="connector" idref="#Line 455"/>
        <o:r id="V:Rule8" type="connector" idref="#Line 40"/>
        <o:r id="V:Rule9" type="connector" idref="#Line 385"/>
        <o:r id="V:Rule10" type="connector" idref="#Line 369"/>
        <o:r id="V:Rule11" type="connector" idref="#Line 442"/>
        <o:r id="V:Rule12" type="connector" idref="#Line 107"/>
        <o:r id="V:Rule13" type="connector" idref="#Line 58"/>
        <o:r id="V:Rule14" type="connector" idref="#Line 132"/>
        <o:r id="V:Rule15" type="connector" idref="#Line 439"/>
        <o:r id="V:Rule16" type="connector" idref="#Line 399"/>
        <o:r id="V:Rule17" type="connector" idref="#Line 283"/>
        <o:r id="V:Rule18" type="connector" idref="#Line 208"/>
        <o:r id="V:Rule19" type="connector" idref="#Line 205"/>
        <o:r id="V:Rule20" type="connector" idref="#Line 82"/>
        <o:r id="V:Rule21" type="connector" idref="#Line 318"/>
        <o:r id="V:Rule22" type="connector" idref="#Line 157"/>
        <o:r id="V:Rule23" type="connector" idref="#Line 148"/>
        <o:r id="V:Rule24" type="connector" idref="#Line 13"/>
        <o:r id="V:Rule25" type="connector" idref="#Line 381"/>
        <o:r id="V:Rule26" type="connector" idref="#Line 8"/>
        <o:r id="V:Rule27" type="connector" idref="#Line 400"/>
        <o:r id="V:Rule28" type="connector" idref="#Line 223"/>
        <o:r id="V:Rule29" type="connector" idref="#Line 392"/>
        <o:r id="V:Rule30" type="connector" idref="#Line 498"/>
        <o:r id="V:Rule31" type="connector" idref="#Line 174"/>
        <o:r id="V:Rule32" type="connector" idref="#Line 201"/>
        <o:r id="V:Rule33" type="connector" idref="#Line 272"/>
        <o:r id="V:Rule34" type="connector" idref="#Line 477"/>
        <o:r id="V:Rule35" type="connector" idref="#Line 62"/>
        <o:r id="V:Rule36" type="connector" idref="#Line 181"/>
        <o:r id="V:Rule37" type="connector" idref="#Line 380"/>
        <o:r id="V:Rule38" type="connector" idref="#Line 218"/>
        <o:r id="V:Rule39" type="connector" idref="#Line 214"/>
        <o:r id="V:Rule40" type="connector" idref="#Line 444"/>
        <o:r id="V:Rule41" type="connector" idref="#Line 234"/>
        <o:r id="V:Rule42" type="connector" idref="#Line 299"/>
        <o:r id="V:Rule43" type="connector" idref="#Line 371"/>
        <o:r id="V:Rule44" type="connector" idref="#Line 115"/>
        <o:r id="V:Rule45" type="connector" idref="#Line 149"/>
        <o:r id="V:Rule46" type="connector" idref="#Line 220"/>
        <o:r id="V:Rule47" type="connector" idref="#Line 343"/>
        <o:r id="V:Rule48" type="connector" idref="#Line 240"/>
        <o:r id="V:Rule49" type="connector" idref="#Line 331"/>
        <o:r id="V:Rule50" type="connector" idref="#Line 298"/>
        <o:r id="V:Rule51" type="connector" idref="#Line 398"/>
        <o:r id="V:Rule52" type="connector" idref="#Line 81"/>
        <o:r id="V:Rule53" type="connector" idref="#Line 388"/>
        <o:r id="V:Rule54" type="connector" idref="#Line 91"/>
        <o:r id="V:Rule55" type="connector" idref="#Line 173"/>
        <o:r id="V:Rule56" type="connector" idref="#Line 344"/>
        <o:r id="V:Rule57" type="connector" idref="#Line 231"/>
        <o:r id="V:Rule58" type="connector" idref="#Line 287"/>
        <o:r id="V:Rule59" type="connector" idref="#Line 474"/>
        <o:r id="V:Rule60" type="connector" idref="#Line 113"/>
        <o:r id="V:Rule61" type="connector" idref="#Line 192"/>
        <o:r id="V:Rule62" type="connector" idref="#Line 219"/>
        <o:r id="V:Rule63" type="connector" idref="#Line 407"/>
        <o:r id="V:Rule64" type="connector" idref="#Line 183"/>
        <o:r id="V:Rule65" type="connector" idref="#Line 53"/>
        <o:r id="V:Rule66" type="connector" idref="#Line 180"/>
        <o:r id="V:Rule67" type="connector" idref="#Line 86"/>
        <o:r id="V:Rule68" type="connector" idref="#Line 150"/>
        <o:r id="V:Rule69" type="connector" idref="#Line 213"/>
        <o:r id="V:Rule70" type="connector" idref="#Line 92"/>
        <o:r id="V:Rule71" type="connector" idref="#Line 390"/>
        <o:r id="V:Rule72" type="connector" idref="#Line 354"/>
        <o:r id="V:Rule73" type="connector" idref="#Line 449"/>
        <o:r id="V:Rule74" type="connector" idref="#Line 270"/>
        <o:r id="V:Rule75" type="connector" idref="#Line 103"/>
        <o:r id="V:Rule76" type="connector" idref="#Line 467"/>
        <o:r id="V:Rule77" type="connector" idref="#Line 89"/>
        <o:r id="V:Rule78" type="connector" idref="#Line 384"/>
        <o:r id="V:Rule79" type="connector" idref="#Line 424"/>
        <o:r id="V:Rule80" type="connector" idref="#Line 351"/>
        <o:r id="V:Rule81" type="connector" idref="#Line 69"/>
        <o:r id="V:Rule82" type="connector" idref="#Line 259"/>
        <o:r id="V:Rule83" type="connector" idref="#Line 124"/>
        <o:r id="V:Rule84" type="connector" idref="#Line 104"/>
        <o:r id="V:Rule85" type="connector" idref="#Line 206"/>
        <o:r id="V:Rule86" type="connector" idref="#Line 75"/>
        <o:r id="V:Rule87" type="connector" idref="#Line 212"/>
        <o:r id="V:Rule88" type="connector" idref="#Line 365"/>
        <o:r id="V:Rule89" type="connector" idref="#Line 189"/>
        <o:r id="V:Rule90" type="connector" idref="#Line 188"/>
        <o:r id="V:Rule91" type="connector" idref="#Line 179"/>
        <o:r id="V:Rule92" type="connector" idref="#Line 267"/>
        <o:r id="V:Rule93" type="connector" idref="#Line 297"/>
        <o:r id="V:Rule94" type="connector" idref="#Line 339"/>
        <o:r id="V:Rule95" type="connector" idref="#Line 134"/>
        <o:r id="V:Rule96" type="connector" idref="#Line 302"/>
        <o:r id="V:Rule97" type="connector" idref="#Line 63"/>
        <o:r id="V:Rule98" type="connector" idref="#Line 475"/>
        <o:r id="V:Rule99" type="connector" idref="#Line 402"/>
        <o:r id="V:Rule100" type="connector" idref="#Line 296"/>
        <o:r id="V:Rule101" type="connector" idref="#Line 10"/>
        <o:r id="V:Rule102" type="connector" idref="#Line 106"/>
        <o:r id="V:Rule103" type="connector" idref="#Line 495"/>
        <o:r id="V:Rule104" type="connector" idref="#Line 361"/>
        <o:r id="V:Rule105" type="connector" idref="#Line 404"/>
        <o:r id="V:Rule106" type="connector" idref="#Line 195"/>
        <o:r id="V:Rule107" type="connector" idref="#Line 448"/>
        <o:r id="V:Rule108" type="connector" idref="#Line 93"/>
        <o:r id="V:Rule109" type="connector" idref="#Line 464"/>
        <o:r id="V:Rule110" type="connector" idref="#Line 431"/>
        <o:r id="V:Rule111" type="connector" idref="#Line 238"/>
        <o:r id="V:Rule112" type="connector" idref="#Line 145"/>
        <o:r id="V:Rule113" type="connector" idref="#Line 172"/>
        <o:r id="V:Rule114" type="connector" idref="#Line 44"/>
        <o:r id="V:Rule115" type="connector" idref="#Line 271"/>
        <o:r id="V:Rule116" type="connector" idref="#Line 340"/>
        <o:r id="V:Rule117" type="connector" idref="#Line 366"/>
        <o:r id="V:Rule118" type="connector" idref="#Line 345"/>
        <o:r id="V:Rule119" type="connector" idref="#Line 153"/>
        <o:r id="V:Rule120" type="connector" idref="#Line 469"/>
        <o:r id="V:Rule121" type="connector" idref="#Line 193"/>
        <o:r id="V:Rule122" type="connector" idref="#Line 136"/>
        <o:r id="V:Rule123" type="connector" idref="#Line 190"/>
        <o:r id="V:Rule124" type="connector" idref="#Line 462"/>
        <o:r id="V:Rule125" type="connector" idref="#Line 125"/>
        <o:r id="V:Rule126" type="connector" idref="#Line 416"/>
        <o:r id="V:Rule127" type="connector" idref="#Line 408"/>
        <o:r id="V:Rule128" type="connector" idref="#Line 472"/>
        <o:r id="V:Rule129" type="connector" idref="#Line 282"/>
        <o:r id="V:Rule130" type="connector" idref="#Line 39"/>
        <o:r id="V:Rule131" type="connector" idref="#Line 438"/>
        <o:r id="V:Rule132" type="connector" idref="#Line 338"/>
        <o:r id="V:Rule133" type="connector" idref="#Line 420"/>
        <o:r id="V:Rule134" type="connector" idref="#Line 36"/>
        <o:r id="V:Rule135" type="connector" idref="#Line 200"/>
        <o:r id="V:Rule136" type="connector" idref="#Line 74"/>
        <o:r id="V:Rule137" type="connector" idref="#Line 274"/>
        <o:r id="V:Rule138" type="connector" idref="#Line 435"/>
        <o:r id="V:Rule139" type="connector" idref="#Line 486"/>
        <o:r id="V:Rule140" type="connector" idref="#Line 52"/>
        <o:r id="V:Rule141" type="connector" idref="#Line 413"/>
        <o:r id="V:Rule142" type="connector" idref="#Line 269"/>
        <o:r id="V:Rule143" type="connector" idref="#Line 187"/>
        <o:r id="V:Rule144" type="connector" idref="#Line 47"/>
        <o:r id="V:Rule145" type="connector" idref="#Line 262"/>
        <o:r id="V:Rule146" type="connector" idref="#Line 29"/>
        <o:r id="V:Rule147" type="connector" idref="#Line 284"/>
        <o:r id="V:Rule148" type="connector" idref="#Line 120"/>
        <o:r id="V:Rule149" type="connector" idref="#Line 138"/>
        <o:r id="V:Rule150" type="connector" idref="#Line 229"/>
        <o:r id="V:Rule151" type="connector" idref="#Line 235"/>
        <o:r id="V:Rule152" type="connector" idref="#Line 379"/>
        <o:r id="V:Rule153" type="connector" idref="#Line 405"/>
        <o:r id="V:Rule154" type="connector" idref="#Line 228"/>
        <o:r id="V:Rule155" type="connector" idref="#Line 273"/>
        <o:r id="V:Rule156" type="connector" idref="#Line 446"/>
        <o:r id="V:Rule157" type="connector" idref="#Line 239"/>
        <o:r id="V:Rule158" type="connector" idref="#Line 222"/>
        <o:r id="V:Rule159" type="connector" idref="#Line 64"/>
        <o:r id="V:Rule160" type="connector" idref="#Line 155"/>
        <o:r id="V:Rule161" type="connector" idref="#Line 412"/>
        <o:r id="V:Rule162" type="connector" idref="#Line 395"/>
        <o:r id="V:Rule163" type="connector" idref="#Line 48"/>
        <o:r id="V:Rule164" type="connector" idref="#Line 233"/>
        <o:r id="V:Rule165" type="connector" idref="#Line 463"/>
        <o:r id="V:Rule166" type="connector" idref="#Line 171"/>
        <o:r id="V:Rule167" type="connector" idref="#Line 454"/>
        <o:r id="V:Rule168" type="connector" idref="#Line 359"/>
        <o:r id="V:Rule169" type="connector" idref="#Line 185"/>
        <o:r id="V:Rule170" type="connector" idref="#Line 130"/>
        <o:r id="V:Rule171" type="connector" idref="#Line 28"/>
        <o:r id="V:Rule172" type="connector" idref="#Line 77"/>
        <o:r id="V:Rule173" type="connector" idref="#Line 363"/>
        <o:r id="V:Rule174" type="connector" idref="#Line 288"/>
        <o:r id="V:Rule175" type="connector" idref="#Line 50"/>
        <o:r id="V:Rule176" type="connector" idref="#Line 88"/>
        <o:r id="V:Rule177" type="connector" idref="#Line 389"/>
        <o:r id="V:Rule178" type="connector" idref="#Line 250"/>
        <o:r id="V:Rule179" type="connector" idref="#Line 473"/>
        <o:r id="V:Rule180" type="connector" idref="#Line 147"/>
        <o:r id="V:Rule181" type="connector" idref="#Line 49"/>
        <o:r id="V:Rule182" type="connector" idref="#Line 135"/>
        <o:r id="V:Rule183" type="connector" idref="#Line 410"/>
        <o:r id="V:Rule184" type="connector" idref="#Line 456"/>
        <o:r id="V:Rule185" type="connector" idref="#Line 114"/>
        <o:r id="V:Rule186" type="connector" idref="#Line 221"/>
        <o:r id="V:Rule187" type="connector" idref="#Line 215"/>
        <o:r id="V:Rule188" type="connector" idref="#Line 276"/>
        <o:r id="V:Rule189" type="connector" idref="#Line 301"/>
        <o:r id="V:Rule190" type="connector" idref="#Line 253"/>
        <o:r id="V:Rule191" type="connector" idref="#Line 264"/>
        <o:r id="V:Rule192" type="connector" idref="#Line 460"/>
        <o:r id="V:Rule193" type="connector" idref="#Line 59"/>
        <o:r id="V:Rule194" type="connector" idref="#Line 207"/>
        <o:r id="V:Rule195" type="connector" idref="#Line 300"/>
        <o:r id="V:Rule196" type="connector" idref="#Line 257"/>
        <o:r id="V:Rule197" type="connector" idref="#Line 211"/>
        <o:r id="V:Rule198" type="connector" idref="#Line 367"/>
        <o:r id="V:Rule199" type="connector" idref="#Line 409"/>
        <o:r id="V:Rule200" type="connector" idref="#Line 84"/>
        <o:r id="V:Rule201" type="connector" idref="#Line 73"/>
        <o:r id="V:Rule202" type="connector" idref="#Line 313"/>
        <o:r id="V:Rule203" type="connector" idref="#Line 45"/>
        <o:r id="V:Rule204" type="connector" idref="#Line 216"/>
        <o:r id="V:Rule205" type="connector" idref="#Line 320"/>
        <o:r id="V:Rule206" type="connector" idref="#Line 497"/>
        <o:r id="V:Rule207" type="connector" idref="#Line 440"/>
        <o:r id="V:Rule208" type="connector" idref="#Line 447"/>
        <o:r id="V:Rule209" type="connector" idref="#Line 224"/>
        <o:r id="V:Rule210" type="connector" idref="#Line 191"/>
        <o:r id="V:Rule211" type="connector" idref="#Line 376"/>
        <o:r id="V:Rule212" type="connector" idref="#Line 170"/>
        <o:r id="V:Rule213" type="connector" idref="#Line 403"/>
        <o:r id="V:Rule214" type="connector" idref="#Line 167"/>
        <o:r id="V:Rule215" type="connector" idref="#Line 78"/>
        <o:r id="V:Rule216" type="connector" idref="#Line 387"/>
        <o:r id="V:Rule217" type="connector" idref="#Line 210"/>
        <o:r id="V:Rule218" type="connector" idref="#Line 197"/>
        <o:r id="V:Rule219" type="connector" idref="#Line 178"/>
        <o:r id="V:Rule220" type="connector" idref="#Line 278"/>
        <o:r id="V:Rule221" type="connector" idref="#Line 280"/>
        <o:r id="V:Rule222" type="connector" idref="#Line 337"/>
        <o:r id="V:Rule223" type="connector" idref="#Line 35"/>
        <o:r id="V:Rule224" type="connector" idref="#Line 348"/>
        <o:r id="V:Rule225" type="connector" idref="#Line 203"/>
        <o:r id="V:Rule226" type="connector" idref="#Line 466"/>
        <o:r id="V:Rule227" type="connector" idref="#Line 255"/>
        <o:r id="V:Rule228" type="connector" idref="#Line 38"/>
        <o:r id="V:Rule229" type="connector" idref="#Line 383"/>
        <o:r id="V:Rule230" type="connector" idref="#Line 397"/>
        <o:r id="V:Rule231" type="connector" idref="#Line 90"/>
        <o:r id="V:Rule232" type="connector" idref="#Line 394"/>
        <o:r id="V:Rule233" type="connector" idref="#Line 230"/>
        <o:r id="V:Rule234" type="connector" idref="#Line 87"/>
        <o:r id="V:Rule235" type="connector" idref="#Line 27"/>
        <o:r id="V:Rule236" type="connector" idref="#Line 480"/>
        <o:r id="V:Rule237" type="connector" idref="#Line 478"/>
        <o:r id="V:Rule238" type="connector" idref="#Line 225"/>
        <o:r id="V:Rule239" type="connector" idref="#Line 487"/>
        <o:r id="V:Rule240" type="connector" idref="#Line 209"/>
        <o:r id="V:Rule241" type="connector" idref="#Line 70"/>
        <o:r id="V:Rule242" type="connector" idref="#Line 470"/>
        <o:r id="V:Rule243" type="connector" idref="#Line 76"/>
        <o:r id="V:Rule244" type="connector" idref="#Line 42"/>
        <o:r id="V:Rule245" type="connector" idref="#Line 303"/>
        <o:r id="V:Rule246" type="connector" idref="#Line 236"/>
        <o:r id="V:Rule247" type="connector" idref="#Line 139"/>
        <o:r id="V:Rule248" type="connector" idref="#Line 199"/>
        <o:r id="V:Rule249" type="connector" idref="#Line 393"/>
        <o:r id="V:Rule250" type="connector" idref="#Line 364"/>
        <o:r id="V:Rule251" type="connector" idref="#Line 332"/>
        <o:r id="V:Rule252" type="connector" idref="#Line 204"/>
        <o:r id="V:Rule253" type="connector" idref="#Line 198"/>
        <o:r id="V:Rule254" type="connector" idref="#Line 186"/>
        <o:r id="V:Rule255" type="connector" idref="#Line 11"/>
        <o:r id="V:Rule256" type="connector" idref="#Line 321"/>
        <o:r id="V:Rule257" type="connector" idref="#Line 378"/>
        <o:r id="V:Rule258" type="connector" idref="#Line 9"/>
        <o:r id="V:Rule259" type="connector" idref="#Line 175"/>
        <o:r id="V:Rule260" type="connector" idref="#Line 12"/>
        <o:r id="V:Rule261" type="connector" idref="#Line 105"/>
        <o:r id="V:Rule262" type="connector" idref="#Line 353"/>
        <o:r id="V:Rule263" type="connector" idref="#Line 196"/>
        <o:r id="V:Rule264" type="connector" idref="#Line 496"/>
        <o:r id="V:Rule265" type="connector" idref="#Line 422"/>
        <o:r id="V:Rule266" type="connector" idref="#Line 31"/>
        <o:r id="V:Rule267" type="connector" idref="#Line 43"/>
        <o:r id="V:Rule268" type="connector" idref="#Line 330"/>
        <o:r id="V:Rule269" type="connector" idref="#Line 484"/>
        <o:r id="V:Rule270" type="connector" idref="#Line 131"/>
        <o:r id="V:Rule271" type="connector" idref="#Line 177"/>
        <o:r id="V:Rule272" type="connector" idref="#Line 176"/>
        <o:r id="V:Rule273" type="connector" idref="#Line 182"/>
        <o:r id="V:Rule274" type="connector" idref="#Line 133"/>
        <o:r id="V:Rule275" type="connector" idref="#Line 227"/>
        <o:r id="V:Rule276" type="connector" idref="#Line 85"/>
        <o:r id="V:Rule277" type="connector" idref="#Line 168"/>
        <o:r id="V:Rule278" type="connector" idref="#Line 2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CYR" w:eastAsia="Times New Roman" w:hAnsi="Times New Roman CYR"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caption"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4A7D07"/>
    <w:pPr>
      <w:spacing w:line="360" w:lineRule="auto"/>
      <w:ind w:firstLine="720"/>
      <w:jc w:val="both"/>
    </w:pPr>
    <w:rPr>
      <w:rFonts w:ascii="Times New Roman" w:hAnsi="Times New Roman"/>
      <w:sz w:val="28"/>
    </w:rPr>
  </w:style>
  <w:style w:type="paragraph" w:styleId="1">
    <w:name w:val="heading 1"/>
    <w:basedOn w:val="2"/>
    <w:next w:val="a0"/>
    <w:link w:val="10"/>
    <w:uiPriority w:val="9"/>
    <w:qFormat/>
    <w:rsid w:val="00DD7A89"/>
    <w:pPr>
      <w:pageBreakBefore/>
      <w:numPr>
        <w:ilvl w:val="0"/>
      </w:numPr>
      <w:spacing w:after="240"/>
      <w:ind w:right="141"/>
      <w:outlineLvl w:val="0"/>
    </w:pPr>
    <w:rPr>
      <w:kern w:val="28"/>
      <w:sz w:val="36"/>
      <w:szCs w:val="36"/>
    </w:rPr>
  </w:style>
  <w:style w:type="paragraph" w:styleId="2">
    <w:name w:val="heading 2"/>
    <w:basedOn w:val="3"/>
    <w:next w:val="a0"/>
    <w:link w:val="21"/>
    <w:uiPriority w:val="9"/>
    <w:qFormat/>
    <w:rsid w:val="008F48C6"/>
    <w:pPr>
      <w:numPr>
        <w:ilvl w:val="1"/>
      </w:numPr>
      <w:spacing w:after="120"/>
      <w:jc w:val="center"/>
      <w:outlineLvl w:val="1"/>
    </w:pPr>
    <w:rPr>
      <w:b/>
    </w:rPr>
  </w:style>
  <w:style w:type="paragraph" w:styleId="3">
    <w:name w:val="heading 3"/>
    <w:basedOn w:val="4"/>
    <w:next w:val="a0"/>
    <w:link w:val="31"/>
    <w:qFormat/>
    <w:rsid w:val="008F48C6"/>
    <w:pPr>
      <w:numPr>
        <w:ilvl w:val="2"/>
      </w:numPr>
      <w:outlineLvl w:val="2"/>
    </w:pPr>
    <w:rPr>
      <w:b w:val="0"/>
      <w:sz w:val="32"/>
    </w:rPr>
  </w:style>
  <w:style w:type="paragraph" w:styleId="4">
    <w:name w:val="heading 4"/>
    <w:basedOn w:val="5"/>
    <w:next w:val="a0"/>
    <w:qFormat/>
    <w:rsid w:val="008F48C6"/>
    <w:pPr>
      <w:numPr>
        <w:ilvl w:val="3"/>
      </w:numPr>
      <w:outlineLvl w:val="3"/>
    </w:pPr>
    <w:rPr>
      <w:b/>
      <w:u w:val="none"/>
    </w:rPr>
  </w:style>
  <w:style w:type="paragraph" w:styleId="5">
    <w:name w:val="heading 5"/>
    <w:basedOn w:val="6"/>
    <w:next w:val="a0"/>
    <w:link w:val="51"/>
    <w:uiPriority w:val="9"/>
    <w:qFormat/>
    <w:rsid w:val="008F48C6"/>
    <w:pPr>
      <w:numPr>
        <w:ilvl w:val="4"/>
      </w:numPr>
      <w:outlineLvl w:val="4"/>
    </w:pPr>
  </w:style>
  <w:style w:type="paragraph" w:styleId="6">
    <w:name w:val="heading 6"/>
    <w:basedOn w:val="7"/>
    <w:next w:val="a0"/>
    <w:qFormat/>
    <w:rsid w:val="008F48C6"/>
    <w:pPr>
      <w:numPr>
        <w:ilvl w:val="5"/>
      </w:numPr>
      <w:outlineLvl w:val="5"/>
    </w:pPr>
    <w:rPr>
      <w:u w:val="single"/>
    </w:rPr>
  </w:style>
  <w:style w:type="paragraph" w:styleId="7">
    <w:name w:val="heading 7"/>
    <w:basedOn w:val="8"/>
    <w:next w:val="a0"/>
    <w:qFormat/>
    <w:rsid w:val="008F48C6"/>
    <w:pPr>
      <w:numPr>
        <w:ilvl w:val="6"/>
      </w:numPr>
      <w:outlineLvl w:val="6"/>
    </w:pPr>
  </w:style>
  <w:style w:type="paragraph" w:styleId="8">
    <w:name w:val="heading 8"/>
    <w:basedOn w:val="9"/>
    <w:next w:val="a0"/>
    <w:qFormat/>
    <w:rsid w:val="008F48C6"/>
    <w:pPr>
      <w:numPr>
        <w:ilvl w:val="7"/>
      </w:numPr>
      <w:outlineLvl w:val="7"/>
    </w:pPr>
  </w:style>
  <w:style w:type="paragraph" w:styleId="9">
    <w:name w:val="heading 9"/>
    <w:basedOn w:val="a0"/>
    <w:next w:val="a0"/>
    <w:qFormat/>
    <w:rsid w:val="008F48C6"/>
    <w:pPr>
      <w:keepNext/>
      <w:keepLines/>
      <w:numPr>
        <w:ilvl w:val="8"/>
        <w:numId w:val="1"/>
      </w:numPr>
      <w:suppressAutoHyphens/>
      <w:spacing w:before="240" w:after="60"/>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bstract">
    <w:name w:val="Abstract"/>
    <w:basedOn w:val="a4"/>
    <w:rsid w:val="00AD1708"/>
    <w:pPr>
      <w:spacing w:line="240" w:lineRule="auto"/>
      <w:ind w:left="5812" w:hanging="709"/>
    </w:pPr>
    <w:rPr>
      <w:sz w:val="20"/>
    </w:rPr>
  </w:style>
  <w:style w:type="paragraph" w:styleId="a4">
    <w:name w:val="Body Text"/>
    <w:basedOn w:val="a0"/>
    <w:link w:val="a5"/>
    <w:rsid w:val="00AD1708"/>
    <w:pPr>
      <w:spacing w:after="120"/>
    </w:pPr>
  </w:style>
  <w:style w:type="character" w:styleId="a6">
    <w:name w:val="annotation reference"/>
    <w:semiHidden/>
    <w:rsid w:val="00AD1708"/>
    <w:rPr>
      <w:noProof w:val="0"/>
      <w:sz w:val="16"/>
      <w:lang w:val="uk-UA"/>
    </w:rPr>
  </w:style>
  <w:style w:type="paragraph" w:styleId="a7">
    <w:name w:val="annotation text"/>
    <w:basedOn w:val="a0"/>
    <w:link w:val="a8"/>
    <w:semiHidden/>
    <w:rsid w:val="00AD1708"/>
    <w:rPr>
      <w:sz w:val="20"/>
    </w:rPr>
  </w:style>
  <w:style w:type="paragraph" w:styleId="a9">
    <w:name w:val="Body Text Indent"/>
    <w:basedOn w:val="a0"/>
    <w:link w:val="aa"/>
    <w:rsid w:val="00AD1708"/>
    <w:pPr>
      <w:spacing w:after="120"/>
      <w:ind w:left="283"/>
    </w:pPr>
  </w:style>
  <w:style w:type="paragraph" w:customStyle="1" w:styleId="EquationComment">
    <w:name w:val="EquationComment"/>
    <w:basedOn w:val="a0"/>
    <w:next w:val="a0"/>
    <w:rsid w:val="00AD1708"/>
    <w:pPr>
      <w:ind w:firstLine="0"/>
    </w:pPr>
  </w:style>
  <w:style w:type="paragraph" w:styleId="ab">
    <w:name w:val="caption"/>
    <w:basedOn w:val="a0"/>
    <w:next w:val="a0"/>
    <w:qFormat/>
    <w:rsid w:val="00AD1708"/>
    <w:pPr>
      <w:spacing w:before="120" w:after="120"/>
    </w:pPr>
  </w:style>
  <w:style w:type="paragraph" w:customStyle="1" w:styleId="Center">
    <w:name w:val="Center"/>
    <w:basedOn w:val="a0"/>
    <w:rsid w:val="00AD1708"/>
    <w:pPr>
      <w:spacing w:line="480" w:lineRule="auto"/>
      <w:ind w:firstLine="0"/>
      <w:jc w:val="center"/>
    </w:pPr>
  </w:style>
  <w:style w:type="paragraph" w:styleId="ac">
    <w:name w:val="Closing"/>
    <w:basedOn w:val="a0"/>
    <w:rsid w:val="00AD1708"/>
    <w:pPr>
      <w:ind w:left="4253" w:firstLine="0"/>
      <w:jc w:val="right"/>
    </w:pPr>
  </w:style>
  <w:style w:type="paragraph" w:customStyle="1" w:styleId="Definition">
    <w:name w:val="Definition"/>
    <w:basedOn w:val="a9"/>
    <w:next w:val="a0"/>
    <w:rsid w:val="00AD1708"/>
    <w:pPr>
      <w:keepLines/>
      <w:tabs>
        <w:tab w:val="left" w:pos="2693"/>
      </w:tabs>
      <w:ind w:left="1077" w:hanging="357"/>
    </w:pPr>
  </w:style>
  <w:style w:type="character" w:styleId="ad">
    <w:name w:val="endnote reference"/>
    <w:semiHidden/>
    <w:rsid w:val="00AD1708"/>
    <w:rPr>
      <w:noProof w:val="0"/>
      <w:vertAlign w:val="superscript"/>
      <w:lang w:val="uk-UA"/>
    </w:rPr>
  </w:style>
  <w:style w:type="paragraph" w:styleId="ae">
    <w:name w:val="endnote text"/>
    <w:basedOn w:val="a0"/>
    <w:semiHidden/>
    <w:rsid w:val="00AD1708"/>
    <w:rPr>
      <w:sz w:val="20"/>
    </w:rPr>
  </w:style>
  <w:style w:type="paragraph" w:styleId="af">
    <w:name w:val="envelope address"/>
    <w:basedOn w:val="a0"/>
    <w:rsid w:val="00AD1708"/>
    <w:pPr>
      <w:framePr w:w="7920" w:h="1980" w:hRule="exact" w:hSpace="180" w:wrap="auto" w:hAnchor="page" w:xAlign="center" w:yAlign="bottom"/>
      <w:ind w:left="2880"/>
    </w:pPr>
  </w:style>
  <w:style w:type="paragraph" w:styleId="22">
    <w:name w:val="envelope return"/>
    <w:basedOn w:val="a0"/>
    <w:rsid w:val="00AD1708"/>
    <w:rPr>
      <w:sz w:val="20"/>
    </w:rPr>
  </w:style>
  <w:style w:type="paragraph" w:customStyle="1" w:styleId="Equation">
    <w:name w:val="Equation"/>
    <w:basedOn w:val="ab"/>
    <w:next w:val="EquationComment"/>
    <w:rsid w:val="00DA0EF7"/>
    <w:pPr>
      <w:keepLines/>
      <w:tabs>
        <w:tab w:val="center" w:pos="4536"/>
        <w:tab w:val="right" w:pos="9639"/>
      </w:tabs>
      <w:spacing w:after="0" w:line="480" w:lineRule="auto"/>
      <w:ind w:firstLine="0"/>
    </w:pPr>
  </w:style>
  <w:style w:type="paragraph" w:customStyle="1" w:styleId="Figure">
    <w:name w:val="Figure"/>
    <w:basedOn w:val="a0"/>
    <w:rsid w:val="00AD1708"/>
    <w:pPr>
      <w:keepNext/>
      <w:spacing w:before="240" w:line="480" w:lineRule="auto"/>
      <w:ind w:firstLine="0"/>
      <w:jc w:val="center"/>
    </w:pPr>
  </w:style>
  <w:style w:type="paragraph" w:customStyle="1" w:styleId="FigureName">
    <w:name w:val="FigureName"/>
    <w:basedOn w:val="ab"/>
    <w:next w:val="a0"/>
    <w:rsid w:val="00AD1708"/>
    <w:pPr>
      <w:ind w:firstLine="0"/>
      <w:jc w:val="center"/>
    </w:pPr>
  </w:style>
  <w:style w:type="paragraph" w:styleId="af0">
    <w:name w:val="footer"/>
    <w:basedOn w:val="a0"/>
    <w:rsid w:val="00AD1708"/>
    <w:pPr>
      <w:tabs>
        <w:tab w:val="center" w:pos="4153"/>
        <w:tab w:val="right" w:pos="8306"/>
      </w:tabs>
    </w:pPr>
  </w:style>
  <w:style w:type="character" w:styleId="af1">
    <w:name w:val="footnote reference"/>
    <w:semiHidden/>
    <w:rsid w:val="00AD1708"/>
    <w:rPr>
      <w:noProof w:val="0"/>
      <w:vertAlign w:val="superscript"/>
      <w:lang w:val="uk-UA"/>
    </w:rPr>
  </w:style>
  <w:style w:type="paragraph" w:styleId="af2">
    <w:name w:val="footnote text"/>
    <w:basedOn w:val="a0"/>
    <w:semiHidden/>
    <w:rsid w:val="00AD1708"/>
    <w:rPr>
      <w:sz w:val="20"/>
    </w:rPr>
  </w:style>
  <w:style w:type="paragraph" w:customStyle="1" w:styleId="NoNHeading3">
    <w:name w:val="NoNHeading 3"/>
    <w:basedOn w:val="3"/>
    <w:next w:val="a0"/>
    <w:rsid w:val="00AD1708"/>
    <w:pPr>
      <w:numPr>
        <w:ilvl w:val="0"/>
        <w:numId w:val="0"/>
      </w:numPr>
    </w:pPr>
  </w:style>
  <w:style w:type="paragraph" w:styleId="af3">
    <w:name w:val="Document Map"/>
    <w:basedOn w:val="a0"/>
    <w:semiHidden/>
    <w:rsid w:val="00AD1708"/>
    <w:pPr>
      <w:shd w:val="clear" w:color="auto" w:fill="000080"/>
    </w:pPr>
    <w:rPr>
      <w:rFonts w:ascii="Tahoma" w:hAnsi="Tahoma"/>
    </w:rPr>
  </w:style>
  <w:style w:type="paragraph" w:styleId="af4">
    <w:name w:val="header"/>
    <w:basedOn w:val="a0"/>
    <w:rsid w:val="00AD1708"/>
    <w:pPr>
      <w:tabs>
        <w:tab w:val="center" w:pos="4153"/>
        <w:tab w:val="right" w:pos="8306"/>
      </w:tabs>
      <w:jc w:val="right"/>
    </w:pPr>
  </w:style>
  <w:style w:type="character" w:customStyle="1" w:styleId="HighlightFont">
    <w:name w:val="Highlight Font"/>
    <w:rsid w:val="00AD1708"/>
    <w:rPr>
      <w:b/>
      <w:noProof w:val="0"/>
      <w:lang w:val="uk-UA"/>
    </w:rPr>
  </w:style>
  <w:style w:type="paragraph" w:styleId="11">
    <w:name w:val="index 1"/>
    <w:basedOn w:val="a0"/>
    <w:next w:val="a0"/>
    <w:semiHidden/>
    <w:rsid w:val="00AD1708"/>
    <w:pPr>
      <w:tabs>
        <w:tab w:val="right" w:leader="dot" w:pos="9072"/>
      </w:tabs>
      <w:ind w:left="240" w:hanging="240"/>
    </w:pPr>
  </w:style>
  <w:style w:type="paragraph" w:styleId="23">
    <w:name w:val="index 2"/>
    <w:basedOn w:val="a0"/>
    <w:next w:val="a0"/>
    <w:semiHidden/>
    <w:rsid w:val="00AD1708"/>
    <w:pPr>
      <w:tabs>
        <w:tab w:val="right" w:leader="dot" w:pos="9072"/>
      </w:tabs>
      <w:ind w:left="480" w:hanging="240"/>
    </w:pPr>
  </w:style>
  <w:style w:type="paragraph" w:styleId="32">
    <w:name w:val="index 3"/>
    <w:basedOn w:val="a0"/>
    <w:next w:val="a0"/>
    <w:semiHidden/>
    <w:rsid w:val="00AD1708"/>
    <w:pPr>
      <w:tabs>
        <w:tab w:val="right" w:leader="dot" w:pos="9072"/>
      </w:tabs>
      <w:ind w:left="720" w:hanging="240"/>
    </w:pPr>
  </w:style>
  <w:style w:type="paragraph" w:styleId="41">
    <w:name w:val="index 4"/>
    <w:basedOn w:val="a0"/>
    <w:next w:val="a0"/>
    <w:semiHidden/>
    <w:rsid w:val="00AD1708"/>
    <w:pPr>
      <w:tabs>
        <w:tab w:val="right" w:leader="dot" w:pos="9072"/>
      </w:tabs>
      <w:ind w:left="960" w:hanging="240"/>
    </w:pPr>
  </w:style>
  <w:style w:type="paragraph" w:styleId="52">
    <w:name w:val="index 5"/>
    <w:basedOn w:val="a0"/>
    <w:next w:val="a0"/>
    <w:semiHidden/>
    <w:rsid w:val="00AD1708"/>
    <w:pPr>
      <w:tabs>
        <w:tab w:val="right" w:leader="dot" w:pos="9072"/>
      </w:tabs>
      <w:ind w:left="1200" w:hanging="240"/>
    </w:pPr>
  </w:style>
  <w:style w:type="paragraph" w:styleId="60">
    <w:name w:val="index 6"/>
    <w:basedOn w:val="a0"/>
    <w:next w:val="a0"/>
    <w:semiHidden/>
    <w:rsid w:val="00AD1708"/>
    <w:pPr>
      <w:tabs>
        <w:tab w:val="right" w:leader="dot" w:pos="9072"/>
      </w:tabs>
      <w:ind w:left="1440" w:hanging="240"/>
    </w:pPr>
  </w:style>
  <w:style w:type="paragraph" w:styleId="70">
    <w:name w:val="index 7"/>
    <w:basedOn w:val="a0"/>
    <w:next w:val="a0"/>
    <w:semiHidden/>
    <w:rsid w:val="00AD1708"/>
    <w:pPr>
      <w:tabs>
        <w:tab w:val="right" w:leader="dot" w:pos="9072"/>
      </w:tabs>
      <w:ind w:left="1680" w:hanging="240"/>
    </w:pPr>
  </w:style>
  <w:style w:type="paragraph" w:styleId="80">
    <w:name w:val="index 8"/>
    <w:basedOn w:val="a0"/>
    <w:next w:val="a0"/>
    <w:semiHidden/>
    <w:rsid w:val="00AD1708"/>
    <w:pPr>
      <w:tabs>
        <w:tab w:val="right" w:leader="dot" w:pos="9072"/>
      </w:tabs>
      <w:ind w:left="1920" w:hanging="240"/>
    </w:pPr>
  </w:style>
  <w:style w:type="paragraph" w:styleId="90">
    <w:name w:val="index 9"/>
    <w:basedOn w:val="a0"/>
    <w:next w:val="a0"/>
    <w:semiHidden/>
    <w:rsid w:val="00AD1708"/>
    <w:pPr>
      <w:tabs>
        <w:tab w:val="right" w:leader="dot" w:pos="9072"/>
      </w:tabs>
      <w:ind w:left="2160" w:hanging="240"/>
    </w:pPr>
  </w:style>
  <w:style w:type="paragraph" w:styleId="af5">
    <w:name w:val="index heading"/>
    <w:basedOn w:val="a0"/>
    <w:next w:val="11"/>
    <w:semiHidden/>
    <w:rsid w:val="00AD1708"/>
    <w:rPr>
      <w:b/>
    </w:rPr>
  </w:style>
  <w:style w:type="paragraph" w:customStyle="1" w:styleId="Keywords">
    <w:name w:val="Keywords"/>
    <w:basedOn w:val="a4"/>
    <w:rsid w:val="00AD1708"/>
    <w:pPr>
      <w:suppressAutoHyphens/>
      <w:spacing w:line="240" w:lineRule="auto"/>
      <w:ind w:left="720" w:right="1134" w:hanging="720"/>
    </w:pPr>
    <w:rPr>
      <w:sz w:val="20"/>
    </w:rPr>
  </w:style>
  <w:style w:type="character" w:styleId="af6">
    <w:name w:val="line number"/>
    <w:rsid w:val="00AD1708"/>
    <w:rPr>
      <w:noProof w:val="0"/>
      <w:lang w:val="uk-UA"/>
    </w:rPr>
  </w:style>
  <w:style w:type="paragraph" w:styleId="af7">
    <w:name w:val="List"/>
    <w:basedOn w:val="a0"/>
    <w:rsid w:val="00AD1708"/>
    <w:pPr>
      <w:ind w:left="283" w:hanging="283"/>
    </w:pPr>
  </w:style>
  <w:style w:type="paragraph" w:styleId="24">
    <w:name w:val="List 2"/>
    <w:basedOn w:val="a0"/>
    <w:rsid w:val="00AD1708"/>
    <w:pPr>
      <w:ind w:left="566" w:hanging="283"/>
    </w:pPr>
  </w:style>
  <w:style w:type="paragraph" w:styleId="33">
    <w:name w:val="List 3"/>
    <w:basedOn w:val="a0"/>
    <w:rsid w:val="00AD1708"/>
    <w:pPr>
      <w:ind w:left="849" w:hanging="283"/>
    </w:pPr>
  </w:style>
  <w:style w:type="paragraph" w:styleId="42">
    <w:name w:val="List 4"/>
    <w:basedOn w:val="a0"/>
    <w:rsid w:val="00AD1708"/>
    <w:pPr>
      <w:ind w:left="1132" w:hanging="283"/>
    </w:pPr>
  </w:style>
  <w:style w:type="paragraph" w:styleId="53">
    <w:name w:val="List 5"/>
    <w:basedOn w:val="a0"/>
    <w:rsid w:val="00AD1708"/>
    <w:pPr>
      <w:ind w:left="1415" w:hanging="283"/>
    </w:pPr>
  </w:style>
  <w:style w:type="paragraph" w:styleId="a">
    <w:name w:val="List Bullet"/>
    <w:basedOn w:val="a0"/>
    <w:rsid w:val="00AD1708"/>
    <w:pPr>
      <w:numPr>
        <w:numId w:val="2"/>
      </w:numPr>
      <w:tabs>
        <w:tab w:val="left" w:pos="284"/>
      </w:tabs>
    </w:pPr>
  </w:style>
  <w:style w:type="paragraph" w:styleId="20">
    <w:name w:val="List Bullet 2"/>
    <w:basedOn w:val="a0"/>
    <w:rsid w:val="00AD1708"/>
    <w:pPr>
      <w:numPr>
        <w:numId w:val="3"/>
      </w:numPr>
      <w:tabs>
        <w:tab w:val="left" w:pos="567"/>
      </w:tabs>
    </w:pPr>
  </w:style>
  <w:style w:type="paragraph" w:styleId="30">
    <w:name w:val="List Bullet 3"/>
    <w:basedOn w:val="a0"/>
    <w:rsid w:val="00AD1708"/>
    <w:pPr>
      <w:numPr>
        <w:numId w:val="4"/>
      </w:numPr>
      <w:tabs>
        <w:tab w:val="left" w:pos="851"/>
      </w:tabs>
    </w:pPr>
  </w:style>
  <w:style w:type="paragraph" w:styleId="40">
    <w:name w:val="List Bullet 4"/>
    <w:basedOn w:val="a0"/>
    <w:rsid w:val="00AD1708"/>
    <w:pPr>
      <w:numPr>
        <w:numId w:val="5"/>
      </w:numPr>
      <w:tabs>
        <w:tab w:val="left" w:pos="1134"/>
      </w:tabs>
    </w:pPr>
  </w:style>
  <w:style w:type="paragraph" w:styleId="50">
    <w:name w:val="List Bullet 5"/>
    <w:basedOn w:val="a0"/>
    <w:rsid w:val="00AD1708"/>
    <w:pPr>
      <w:numPr>
        <w:numId w:val="6"/>
      </w:numPr>
      <w:tabs>
        <w:tab w:val="left" w:pos="1418"/>
      </w:tabs>
    </w:pPr>
  </w:style>
  <w:style w:type="paragraph" w:styleId="af8">
    <w:name w:val="List Continue"/>
    <w:basedOn w:val="a0"/>
    <w:rsid w:val="00AD1708"/>
    <w:pPr>
      <w:spacing w:after="120"/>
      <w:ind w:left="283"/>
    </w:pPr>
  </w:style>
  <w:style w:type="paragraph" w:styleId="25">
    <w:name w:val="List Continue 2"/>
    <w:basedOn w:val="a0"/>
    <w:rsid w:val="00AD1708"/>
    <w:pPr>
      <w:spacing w:after="120"/>
      <w:ind w:left="566"/>
    </w:pPr>
  </w:style>
  <w:style w:type="paragraph" w:styleId="34">
    <w:name w:val="List Continue 3"/>
    <w:basedOn w:val="a0"/>
    <w:rsid w:val="00AD1708"/>
    <w:pPr>
      <w:spacing w:after="120"/>
      <w:ind w:left="849"/>
    </w:pPr>
  </w:style>
  <w:style w:type="paragraph" w:styleId="43">
    <w:name w:val="List Continue 4"/>
    <w:basedOn w:val="a0"/>
    <w:rsid w:val="00AD1708"/>
    <w:pPr>
      <w:spacing w:after="120"/>
      <w:ind w:left="1132"/>
    </w:pPr>
  </w:style>
  <w:style w:type="paragraph" w:styleId="54">
    <w:name w:val="List Continue 5"/>
    <w:basedOn w:val="a0"/>
    <w:rsid w:val="00AD1708"/>
    <w:pPr>
      <w:spacing w:after="120"/>
      <w:ind w:left="1415"/>
    </w:pPr>
  </w:style>
  <w:style w:type="paragraph" w:styleId="af9">
    <w:name w:val="List Number"/>
    <w:basedOn w:val="a0"/>
    <w:rsid w:val="00AD1708"/>
    <w:pPr>
      <w:ind w:left="283" w:hanging="283"/>
    </w:pPr>
  </w:style>
  <w:style w:type="paragraph" w:styleId="26">
    <w:name w:val="List Number 2"/>
    <w:basedOn w:val="a0"/>
    <w:rsid w:val="00AD1708"/>
    <w:pPr>
      <w:ind w:left="643" w:hanging="360"/>
    </w:pPr>
  </w:style>
  <w:style w:type="paragraph" w:styleId="35">
    <w:name w:val="List Number 3"/>
    <w:basedOn w:val="a0"/>
    <w:rsid w:val="00AD1708"/>
    <w:pPr>
      <w:ind w:left="926" w:hanging="360"/>
    </w:pPr>
  </w:style>
  <w:style w:type="paragraph" w:styleId="44">
    <w:name w:val="List Number 4"/>
    <w:basedOn w:val="a0"/>
    <w:rsid w:val="00AD1708"/>
    <w:pPr>
      <w:ind w:left="1132" w:hanging="283"/>
    </w:pPr>
  </w:style>
  <w:style w:type="paragraph" w:styleId="55">
    <w:name w:val="List Number 5"/>
    <w:basedOn w:val="a0"/>
    <w:rsid w:val="00AD1708"/>
    <w:pPr>
      <w:ind w:left="1415" w:hanging="283"/>
    </w:pPr>
  </w:style>
  <w:style w:type="paragraph" w:customStyle="1" w:styleId="Literature">
    <w:name w:val="Literature"/>
    <w:basedOn w:val="a0"/>
    <w:rsid w:val="00AD1708"/>
    <w:pPr>
      <w:numPr>
        <w:numId w:val="7"/>
      </w:numPr>
    </w:pPr>
  </w:style>
  <w:style w:type="paragraph" w:styleId="afa">
    <w:name w:val="Message Header"/>
    <w:basedOn w:val="a0"/>
    <w:rsid w:val="00AD1708"/>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afb">
    <w:name w:val="Normal Indent"/>
    <w:basedOn w:val="a0"/>
    <w:rsid w:val="00AD1708"/>
    <w:pPr>
      <w:ind w:left="709"/>
    </w:pPr>
  </w:style>
  <w:style w:type="paragraph" w:customStyle="1" w:styleId="NoNHeading1">
    <w:name w:val="NoNHeading 1"/>
    <w:basedOn w:val="1"/>
    <w:next w:val="a0"/>
    <w:rsid w:val="00AD1708"/>
    <w:pPr>
      <w:numPr>
        <w:numId w:val="0"/>
      </w:numPr>
    </w:pPr>
  </w:style>
  <w:style w:type="character" w:styleId="afc">
    <w:name w:val="page number"/>
    <w:rsid w:val="00AD1708"/>
    <w:rPr>
      <w:noProof w:val="0"/>
      <w:lang w:val="uk-UA"/>
    </w:rPr>
  </w:style>
  <w:style w:type="paragraph" w:customStyle="1" w:styleId="Theorem">
    <w:name w:val="Theorem"/>
    <w:basedOn w:val="Definition"/>
    <w:next w:val="a0"/>
    <w:rsid w:val="00AD1708"/>
    <w:pPr>
      <w:tabs>
        <w:tab w:val="clear" w:pos="2693"/>
        <w:tab w:val="left" w:pos="2410"/>
      </w:tabs>
    </w:pPr>
  </w:style>
  <w:style w:type="paragraph" w:styleId="afd">
    <w:name w:val="Signature"/>
    <w:basedOn w:val="a0"/>
    <w:rsid w:val="00AD1708"/>
    <w:pPr>
      <w:ind w:left="4252"/>
    </w:pPr>
  </w:style>
  <w:style w:type="paragraph" w:styleId="afe">
    <w:name w:val="Subtitle"/>
    <w:basedOn w:val="a0"/>
    <w:qFormat/>
    <w:rsid w:val="00AD1708"/>
    <w:pPr>
      <w:spacing w:after="60"/>
      <w:ind w:firstLine="0"/>
      <w:jc w:val="center"/>
    </w:pPr>
    <w:rPr>
      <w:sz w:val="32"/>
    </w:rPr>
  </w:style>
  <w:style w:type="paragraph" w:styleId="aff">
    <w:name w:val="table of authorities"/>
    <w:basedOn w:val="a0"/>
    <w:next w:val="a0"/>
    <w:semiHidden/>
    <w:rsid w:val="00AD1708"/>
    <w:pPr>
      <w:tabs>
        <w:tab w:val="right" w:leader="dot" w:pos="9072"/>
      </w:tabs>
      <w:ind w:left="240" w:hanging="240"/>
    </w:pPr>
  </w:style>
  <w:style w:type="paragraph" w:styleId="aff0">
    <w:name w:val="table of figures"/>
    <w:basedOn w:val="a0"/>
    <w:next w:val="a0"/>
    <w:semiHidden/>
    <w:rsid w:val="00AD1708"/>
    <w:pPr>
      <w:tabs>
        <w:tab w:val="right" w:leader="dot" w:pos="9072"/>
      </w:tabs>
      <w:ind w:left="480" w:hanging="480"/>
    </w:pPr>
  </w:style>
  <w:style w:type="paragraph" w:customStyle="1" w:styleId="TableBody">
    <w:name w:val="TableBody"/>
    <w:basedOn w:val="a0"/>
    <w:rsid w:val="00AD1708"/>
    <w:pPr>
      <w:ind w:firstLine="0"/>
      <w:jc w:val="center"/>
    </w:pPr>
    <w:rPr>
      <w:sz w:val="20"/>
    </w:rPr>
  </w:style>
  <w:style w:type="paragraph" w:customStyle="1" w:styleId="NoNHeading2">
    <w:name w:val="NoNHeading 2"/>
    <w:basedOn w:val="2"/>
    <w:next w:val="a0"/>
    <w:rsid w:val="00AD1708"/>
    <w:pPr>
      <w:numPr>
        <w:ilvl w:val="0"/>
        <w:numId w:val="0"/>
      </w:numPr>
    </w:pPr>
  </w:style>
  <w:style w:type="paragraph" w:customStyle="1" w:styleId="Example">
    <w:name w:val="Example"/>
    <w:basedOn w:val="a0"/>
    <w:next w:val="a0"/>
    <w:rsid w:val="00AD1708"/>
    <w:pPr>
      <w:tabs>
        <w:tab w:val="left" w:pos="2410"/>
      </w:tabs>
    </w:pPr>
  </w:style>
  <w:style w:type="paragraph" w:customStyle="1" w:styleId="TableHeader">
    <w:name w:val="TableHeader"/>
    <w:basedOn w:val="a0"/>
    <w:rsid w:val="00AD1708"/>
    <w:pPr>
      <w:keepNext/>
      <w:spacing w:before="120"/>
      <w:ind w:firstLine="0"/>
      <w:jc w:val="center"/>
    </w:pPr>
    <w:rPr>
      <w:b/>
      <w:sz w:val="20"/>
    </w:rPr>
  </w:style>
  <w:style w:type="paragraph" w:customStyle="1" w:styleId="TableName">
    <w:name w:val="TableName"/>
    <w:basedOn w:val="a0"/>
    <w:rsid w:val="00D436A4"/>
    <w:pPr>
      <w:keepNext/>
      <w:tabs>
        <w:tab w:val="center" w:pos="4820"/>
        <w:tab w:val="right" w:pos="9639"/>
      </w:tabs>
      <w:spacing w:before="120"/>
      <w:ind w:firstLine="0"/>
    </w:pPr>
  </w:style>
  <w:style w:type="paragraph" w:styleId="aff1">
    <w:name w:val="Title"/>
    <w:basedOn w:val="a0"/>
    <w:next w:val="a0"/>
    <w:qFormat/>
    <w:rsid w:val="00AD1708"/>
    <w:pPr>
      <w:spacing w:before="360" w:after="120"/>
      <w:ind w:firstLine="0"/>
      <w:jc w:val="center"/>
    </w:pPr>
    <w:rPr>
      <w:b/>
      <w:spacing w:val="100"/>
      <w:kern w:val="28"/>
      <w:sz w:val="36"/>
    </w:rPr>
  </w:style>
  <w:style w:type="paragraph" w:styleId="aff2">
    <w:name w:val="toa heading"/>
    <w:basedOn w:val="a0"/>
    <w:next w:val="a0"/>
    <w:semiHidden/>
    <w:rsid w:val="00AD1708"/>
    <w:pPr>
      <w:spacing w:before="120"/>
    </w:pPr>
    <w:rPr>
      <w:b/>
    </w:rPr>
  </w:style>
  <w:style w:type="paragraph" w:styleId="12">
    <w:name w:val="toc 1"/>
    <w:basedOn w:val="27"/>
    <w:next w:val="a0"/>
    <w:uiPriority w:val="39"/>
    <w:rsid w:val="00AD1708"/>
    <w:pPr>
      <w:ind w:left="0"/>
    </w:pPr>
    <w:rPr>
      <w:b/>
    </w:rPr>
  </w:style>
  <w:style w:type="paragraph" w:styleId="27">
    <w:name w:val="toc 2"/>
    <w:basedOn w:val="36"/>
    <w:next w:val="a0"/>
    <w:uiPriority w:val="39"/>
    <w:rsid w:val="00AD1708"/>
    <w:pPr>
      <w:ind w:left="238"/>
    </w:pPr>
  </w:style>
  <w:style w:type="paragraph" w:styleId="36">
    <w:name w:val="toc 3"/>
    <w:basedOn w:val="45"/>
    <w:next w:val="a0"/>
    <w:uiPriority w:val="39"/>
    <w:rsid w:val="00AD1708"/>
    <w:pPr>
      <w:ind w:left="480"/>
    </w:pPr>
  </w:style>
  <w:style w:type="paragraph" w:styleId="45">
    <w:name w:val="toc 4"/>
    <w:basedOn w:val="56"/>
    <w:next w:val="a0"/>
    <w:uiPriority w:val="39"/>
    <w:rsid w:val="00AD1708"/>
    <w:pPr>
      <w:ind w:left="720"/>
    </w:pPr>
  </w:style>
  <w:style w:type="paragraph" w:styleId="56">
    <w:name w:val="toc 5"/>
    <w:basedOn w:val="61"/>
    <w:next w:val="a0"/>
    <w:semiHidden/>
    <w:rsid w:val="00AD1708"/>
    <w:pPr>
      <w:ind w:left="960"/>
    </w:pPr>
  </w:style>
  <w:style w:type="paragraph" w:styleId="61">
    <w:name w:val="toc 6"/>
    <w:basedOn w:val="71"/>
    <w:next w:val="a0"/>
    <w:semiHidden/>
    <w:rsid w:val="00AD1708"/>
    <w:pPr>
      <w:ind w:left="1200"/>
    </w:pPr>
  </w:style>
  <w:style w:type="paragraph" w:styleId="71">
    <w:name w:val="toc 7"/>
    <w:basedOn w:val="81"/>
    <w:next w:val="a0"/>
    <w:semiHidden/>
    <w:rsid w:val="00AD1708"/>
    <w:pPr>
      <w:ind w:left="1440"/>
    </w:pPr>
  </w:style>
  <w:style w:type="paragraph" w:styleId="81">
    <w:name w:val="toc 8"/>
    <w:basedOn w:val="91"/>
    <w:next w:val="a0"/>
    <w:semiHidden/>
    <w:rsid w:val="00AD1708"/>
    <w:pPr>
      <w:ind w:left="1680"/>
    </w:pPr>
  </w:style>
  <w:style w:type="paragraph" w:styleId="91">
    <w:name w:val="toc 9"/>
    <w:basedOn w:val="a0"/>
    <w:next w:val="a0"/>
    <w:semiHidden/>
    <w:rsid w:val="00AD1708"/>
    <w:pPr>
      <w:tabs>
        <w:tab w:val="right" w:leader="dot" w:pos="9639"/>
      </w:tabs>
      <w:ind w:left="1920"/>
    </w:pPr>
  </w:style>
  <w:style w:type="paragraph" w:styleId="aff3">
    <w:name w:val="Plain Text"/>
    <w:basedOn w:val="a0"/>
    <w:rsid w:val="00AD1708"/>
    <w:rPr>
      <w:rFonts w:ascii="Courier New" w:hAnsi="Courier New"/>
      <w:sz w:val="20"/>
    </w:rPr>
  </w:style>
  <w:style w:type="character" w:styleId="aff4">
    <w:name w:val="Hyperlink"/>
    <w:uiPriority w:val="99"/>
    <w:rsid w:val="00AD1708"/>
    <w:rPr>
      <w:color w:val="0000FF"/>
      <w:u w:val="single"/>
    </w:rPr>
  </w:style>
  <w:style w:type="table" w:styleId="aff5">
    <w:name w:val="Table Grid"/>
    <w:basedOn w:val="a2"/>
    <w:uiPriority w:val="59"/>
    <w:rsid w:val="006F0757"/>
    <w:pPr>
      <w:spacing w:line="360" w:lineRule="auto"/>
      <w:ind w:firstLine="7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6">
    <w:name w:val="Balloon Text"/>
    <w:basedOn w:val="a0"/>
    <w:link w:val="aff7"/>
    <w:uiPriority w:val="99"/>
    <w:rsid w:val="009400BC"/>
    <w:pPr>
      <w:spacing w:line="240" w:lineRule="auto"/>
    </w:pPr>
    <w:rPr>
      <w:rFonts w:ascii="Tahoma" w:hAnsi="Tahoma" w:cs="Tahoma"/>
      <w:sz w:val="16"/>
      <w:szCs w:val="16"/>
    </w:rPr>
  </w:style>
  <w:style w:type="character" w:customStyle="1" w:styleId="aff7">
    <w:name w:val="Текст выноски Знак"/>
    <w:link w:val="aff6"/>
    <w:uiPriority w:val="99"/>
    <w:rsid w:val="009400BC"/>
    <w:rPr>
      <w:rFonts w:ascii="Tahoma" w:hAnsi="Tahoma" w:cs="Tahoma"/>
      <w:sz w:val="16"/>
      <w:szCs w:val="16"/>
      <w:lang w:val="uk-UA" w:eastAsia="uk-UA"/>
    </w:rPr>
  </w:style>
  <w:style w:type="paragraph" w:styleId="aff8">
    <w:name w:val="Normal (Web)"/>
    <w:basedOn w:val="a0"/>
    <w:uiPriority w:val="99"/>
    <w:unhideWhenUsed/>
    <w:rsid w:val="00AA4AC0"/>
    <w:pPr>
      <w:spacing w:before="100" w:beforeAutospacing="1" w:after="100" w:afterAutospacing="1" w:line="240" w:lineRule="auto"/>
      <w:ind w:firstLine="0"/>
      <w:jc w:val="left"/>
    </w:pPr>
    <w:rPr>
      <w:sz w:val="24"/>
      <w:szCs w:val="24"/>
      <w:lang w:val="ru-RU" w:eastAsia="ru-RU"/>
    </w:rPr>
  </w:style>
  <w:style w:type="character" w:styleId="aff9">
    <w:name w:val="Emphasis"/>
    <w:uiPriority w:val="20"/>
    <w:qFormat/>
    <w:rsid w:val="003602BD"/>
    <w:rPr>
      <w:i/>
      <w:iCs/>
    </w:rPr>
  </w:style>
  <w:style w:type="character" w:customStyle="1" w:styleId="31">
    <w:name w:val="Заголовок 3 Знак"/>
    <w:link w:val="3"/>
    <w:rsid w:val="009F2AB4"/>
    <w:rPr>
      <w:rFonts w:ascii="Times New Roman" w:hAnsi="Times New Roman"/>
      <w:sz w:val="32"/>
    </w:rPr>
  </w:style>
  <w:style w:type="paragraph" w:styleId="affa">
    <w:name w:val="List Paragraph"/>
    <w:basedOn w:val="a0"/>
    <w:uiPriority w:val="34"/>
    <w:qFormat/>
    <w:rsid w:val="003C5B3F"/>
    <w:pPr>
      <w:ind w:left="708"/>
    </w:pPr>
  </w:style>
  <w:style w:type="paragraph" w:styleId="HTML">
    <w:name w:val="HTML Address"/>
    <w:basedOn w:val="a0"/>
    <w:link w:val="HTML0"/>
    <w:rsid w:val="003C5B3F"/>
    <w:rPr>
      <w:i/>
      <w:iCs/>
    </w:rPr>
  </w:style>
  <w:style w:type="character" w:customStyle="1" w:styleId="HTML0">
    <w:name w:val="Адрес HTML Знак"/>
    <w:link w:val="HTML"/>
    <w:rsid w:val="003C5B3F"/>
    <w:rPr>
      <w:rFonts w:ascii="Times New Roman" w:hAnsi="Times New Roman"/>
      <w:i/>
      <w:iCs/>
      <w:sz w:val="28"/>
    </w:rPr>
  </w:style>
  <w:style w:type="paragraph" w:styleId="affb">
    <w:name w:val="No Spacing"/>
    <w:uiPriority w:val="1"/>
    <w:qFormat/>
    <w:rsid w:val="003C5B3F"/>
    <w:pPr>
      <w:ind w:firstLine="720"/>
      <w:jc w:val="both"/>
    </w:pPr>
    <w:rPr>
      <w:rFonts w:ascii="Times New Roman" w:hAnsi="Times New Roman"/>
      <w:sz w:val="28"/>
    </w:rPr>
  </w:style>
  <w:style w:type="paragraph" w:styleId="affc">
    <w:name w:val="Bibliography"/>
    <w:basedOn w:val="a0"/>
    <w:next w:val="a0"/>
    <w:uiPriority w:val="37"/>
    <w:semiHidden/>
    <w:unhideWhenUsed/>
    <w:rsid w:val="003C5B3F"/>
  </w:style>
  <w:style w:type="paragraph" w:styleId="affd">
    <w:name w:val="Date"/>
    <w:basedOn w:val="a0"/>
    <w:next w:val="a0"/>
    <w:link w:val="affe"/>
    <w:rsid w:val="003C5B3F"/>
  </w:style>
  <w:style w:type="character" w:customStyle="1" w:styleId="affe">
    <w:name w:val="Дата Знак"/>
    <w:link w:val="affd"/>
    <w:rsid w:val="003C5B3F"/>
    <w:rPr>
      <w:rFonts w:ascii="Times New Roman" w:hAnsi="Times New Roman"/>
      <w:sz w:val="28"/>
    </w:rPr>
  </w:style>
  <w:style w:type="paragraph" w:styleId="afff">
    <w:name w:val="E-mail Signature"/>
    <w:basedOn w:val="a0"/>
    <w:link w:val="afff0"/>
    <w:rsid w:val="003C5B3F"/>
  </w:style>
  <w:style w:type="character" w:customStyle="1" w:styleId="afff0">
    <w:name w:val="Электронная подпись Знак"/>
    <w:link w:val="afff"/>
    <w:rsid w:val="003C5B3F"/>
    <w:rPr>
      <w:rFonts w:ascii="Times New Roman" w:hAnsi="Times New Roman"/>
      <w:sz w:val="28"/>
    </w:rPr>
  </w:style>
  <w:style w:type="paragraph" w:styleId="afff1">
    <w:name w:val="TOC Heading"/>
    <w:basedOn w:val="1"/>
    <w:next w:val="a0"/>
    <w:uiPriority w:val="39"/>
    <w:semiHidden/>
    <w:unhideWhenUsed/>
    <w:qFormat/>
    <w:rsid w:val="003C5B3F"/>
    <w:pPr>
      <w:keepLines w:val="0"/>
      <w:pageBreakBefore w:val="0"/>
      <w:numPr>
        <w:numId w:val="0"/>
      </w:numPr>
      <w:suppressAutoHyphens w:val="0"/>
      <w:spacing w:after="60"/>
      <w:ind w:right="0" w:firstLine="720"/>
      <w:jc w:val="both"/>
      <w:outlineLvl w:val="9"/>
    </w:pPr>
    <w:rPr>
      <w:rFonts w:ascii="Cambria" w:hAnsi="Cambria"/>
      <w:bCs/>
      <w:kern w:val="32"/>
      <w:sz w:val="32"/>
      <w:szCs w:val="32"/>
    </w:rPr>
  </w:style>
  <w:style w:type="paragraph" w:styleId="afff2">
    <w:name w:val="Note Heading"/>
    <w:basedOn w:val="a0"/>
    <w:next w:val="a0"/>
    <w:link w:val="afff3"/>
    <w:rsid w:val="003C5B3F"/>
  </w:style>
  <w:style w:type="character" w:customStyle="1" w:styleId="afff3">
    <w:name w:val="Заголовок записки Знак"/>
    <w:link w:val="afff2"/>
    <w:rsid w:val="003C5B3F"/>
    <w:rPr>
      <w:rFonts w:ascii="Times New Roman" w:hAnsi="Times New Roman"/>
      <w:sz w:val="28"/>
    </w:rPr>
  </w:style>
  <w:style w:type="paragraph" w:styleId="afff4">
    <w:name w:val="Intense Quote"/>
    <w:basedOn w:val="a0"/>
    <w:next w:val="a0"/>
    <w:link w:val="afff5"/>
    <w:uiPriority w:val="30"/>
    <w:qFormat/>
    <w:rsid w:val="003C5B3F"/>
    <w:pPr>
      <w:pBdr>
        <w:bottom w:val="single" w:sz="4" w:space="4" w:color="4F81BD"/>
      </w:pBdr>
      <w:spacing w:before="200" w:after="280"/>
      <w:ind w:left="936" w:right="936"/>
    </w:pPr>
    <w:rPr>
      <w:b/>
      <w:bCs/>
      <w:i/>
      <w:iCs/>
      <w:color w:val="4F81BD"/>
    </w:rPr>
  </w:style>
  <w:style w:type="character" w:customStyle="1" w:styleId="afff5">
    <w:name w:val="Выделенная цитата Знак"/>
    <w:link w:val="afff4"/>
    <w:uiPriority w:val="30"/>
    <w:rsid w:val="003C5B3F"/>
    <w:rPr>
      <w:rFonts w:ascii="Times New Roman" w:hAnsi="Times New Roman"/>
      <w:b/>
      <w:bCs/>
      <w:i/>
      <w:iCs/>
      <w:color w:val="4F81BD"/>
      <w:sz w:val="28"/>
    </w:rPr>
  </w:style>
  <w:style w:type="paragraph" w:styleId="28">
    <w:name w:val="Body Text 2"/>
    <w:basedOn w:val="a0"/>
    <w:link w:val="29"/>
    <w:rsid w:val="003C5B3F"/>
    <w:pPr>
      <w:spacing w:after="120" w:line="480" w:lineRule="auto"/>
    </w:pPr>
  </w:style>
  <w:style w:type="character" w:customStyle="1" w:styleId="29">
    <w:name w:val="Основной текст 2 Знак"/>
    <w:link w:val="28"/>
    <w:rsid w:val="003C5B3F"/>
    <w:rPr>
      <w:rFonts w:ascii="Times New Roman" w:hAnsi="Times New Roman"/>
      <w:sz w:val="28"/>
    </w:rPr>
  </w:style>
  <w:style w:type="paragraph" w:styleId="37">
    <w:name w:val="Body Text 3"/>
    <w:basedOn w:val="a0"/>
    <w:link w:val="38"/>
    <w:rsid w:val="003C5B3F"/>
    <w:pPr>
      <w:spacing w:after="120"/>
    </w:pPr>
    <w:rPr>
      <w:sz w:val="16"/>
      <w:szCs w:val="16"/>
    </w:rPr>
  </w:style>
  <w:style w:type="character" w:customStyle="1" w:styleId="38">
    <w:name w:val="Основной текст 3 Знак"/>
    <w:link w:val="37"/>
    <w:rsid w:val="003C5B3F"/>
    <w:rPr>
      <w:rFonts w:ascii="Times New Roman" w:hAnsi="Times New Roman"/>
      <w:sz w:val="16"/>
      <w:szCs w:val="16"/>
    </w:rPr>
  </w:style>
  <w:style w:type="paragraph" w:styleId="2a">
    <w:name w:val="Body Text Indent 2"/>
    <w:basedOn w:val="a0"/>
    <w:link w:val="2b"/>
    <w:rsid w:val="003C5B3F"/>
    <w:pPr>
      <w:spacing w:after="120" w:line="480" w:lineRule="auto"/>
      <w:ind w:left="283"/>
    </w:pPr>
  </w:style>
  <w:style w:type="character" w:customStyle="1" w:styleId="2b">
    <w:name w:val="Основной текст с отступом 2 Знак"/>
    <w:link w:val="2a"/>
    <w:rsid w:val="003C5B3F"/>
    <w:rPr>
      <w:rFonts w:ascii="Times New Roman" w:hAnsi="Times New Roman"/>
      <w:sz w:val="28"/>
    </w:rPr>
  </w:style>
  <w:style w:type="paragraph" w:styleId="39">
    <w:name w:val="Body Text Indent 3"/>
    <w:basedOn w:val="a0"/>
    <w:link w:val="3a"/>
    <w:rsid w:val="003C5B3F"/>
    <w:pPr>
      <w:spacing w:after="120"/>
      <w:ind w:left="283"/>
    </w:pPr>
    <w:rPr>
      <w:sz w:val="16"/>
      <w:szCs w:val="16"/>
    </w:rPr>
  </w:style>
  <w:style w:type="character" w:customStyle="1" w:styleId="3a">
    <w:name w:val="Основной текст с отступом 3 Знак"/>
    <w:link w:val="39"/>
    <w:rsid w:val="003C5B3F"/>
    <w:rPr>
      <w:rFonts w:ascii="Times New Roman" w:hAnsi="Times New Roman"/>
      <w:sz w:val="16"/>
      <w:szCs w:val="16"/>
    </w:rPr>
  </w:style>
  <w:style w:type="paragraph" w:styleId="afff6">
    <w:name w:val="Salutation"/>
    <w:basedOn w:val="a0"/>
    <w:next w:val="a0"/>
    <w:link w:val="afff7"/>
    <w:rsid w:val="003C5B3F"/>
  </w:style>
  <w:style w:type="character" w:customStyle="1" w:styleId="afff7">
    <w:name w:val="Приветствие Знак"/>
    <w:link w:val="afff6"/>
    <w:rsid w:val="003C5B3F"/>
    <w:rPr>
      <w:rFonts w:ascii="Times New Roman" w:hAnsi="Times New Roman"/>
      <w:sz w:val="28"/>
    </w:rPr>
  </w:style>
  <w:style w:type="paragraph" w:styleId="HTML1">
    <w:name w:val="HTML Preformatted"/>
    <w:basedOn w:val="a0"/>
    <w:link w:val="HTML2"/>
    <w:rsid w:val="003C5B3F"/>
    <w:rPr>
      <w:rFonts w:ascii="Courier New" w:hAnsi="Courier New" w:cs="Courier New"/>
      <w:sz w:val="20"/>
    </w:rPr>
  </w:style>
  <w:style w:type="character" w:customStyle="1" w:styleId="HTML2">
    <w:name w:val="Стандартный HTML Знак"/>
    <w:link w:val="HTML1"/>
    <w:rsid w:val="003C5B3F"/>
    <w:rPr>
      <w:rFonts w:ascii="Courier New" w:hAnsi="Courier New" w:cs="Courier New"/>
    </w:rPr>
  </w:style>
  <w:style w:type="paragraph" w:styleId="afff8">
    <w:name w:val="macro"/>
    <w:link w:val="afff9"/>
    <w:rsid w:val="003C5B3F"/>
    <w:pPr>
      <w:tabs>
        <w:tab w:val="left" w:pos="480"/>
        <w:tab w:val="left" w:pos="960"/>
        <w:tab w:val="left" w:pos="1440"/>
        <w:tab w:val="left" w:pos="1920"/>
        <w:tab w:val="left" w:pos="2400"/>
        <w:tab w:val="left" w:pos="2880"/>
        <w:tab w:val="left" w:pos="3360"/>
        <w:tab w:val="left" w:pos="3840"/>
        <w:tab w:val="left" w:pos="4320"/>
      </w:tabs>
      <w:spacing w:line="360" w:lineRule="auto"/>
      <w:ind w:firstLine="720"/>
      <w:jc w:val="both"/>
    </w:pPr>
    <w:rPr>
      <w:rFonts w:ascii="Courier New" w:hAnsi="Courier New" w:cs="Courier New"/>
    </w:rPr>
  </w:style>
  <w:style w:type="character" w:customStyle="1" w:styleId="afff9">
    <w:name w:val="Текст макроса Знак"/>
    <w:link w:val="afff8"/>
    <w:rsid w:val="003C5B3F"/>
    <w:rPr>
      <w:rFonts w:ascii="Courier New" w:hAnsi="Courier New" w:cs="Courier New"/>
    </w:rPr>
  </w:style>
  <w:style w:type="paragraph" w:styleId="afffa">
    <w:name w:val="annotation subject"/>
    <w:basedOn w:val="a7"/>
    <w:next w:val="a7"/>
    <w:link w:val="afffb"/>
    <w:rsid w:val="003C5B3F"/>
    <w:rPr>
      <w:b/>
      <w:bCs/>
    </w:rPr>
  </w:style>
  <w:style w:type="character" w:customStyle="1" w:styleId="a8">
    <w:name w:val="Текст примечания Знак"/>
    <w:link w:val="a7"/>
    <w:semiHidden/>
    <w:rsid w:val="003C5B3F"/>
    <w:rPr>
      <w:rFonts w:ascii="Times New Roman" w:hAnsi="Times New Roman"/>
    </w:rPr>
  </w:style>
  <w:style w:type="character" w:customStyle="1" w:styleId="afffb">
    <w:name w:val="Тема примечания Знак"/>
    <w:link w:val="afffa"/>
    <w:rsid w:val="003C5B3F"/>
    <w:rPr>
      <w:rFonts w:ascii="Times New Roman" w:hAnsi="Times New Roman"/>
      <w:b/>
      <w:bCs/>
    </w:rPr>
  </w:style>
  <w:style w:type="paragraph" w:styleId="afffc">
    <w:name w:val="Block Text"/>
    <w:basedOn w:val="a0"/>
    <w:rsid w:val="003C5B3F"/>
    <w:pPr>
      <w:spacing w:after="120"/>
      <w:ind w:left="1440" w:right="1440"/>
    </w:pPr>
  </w:style>
  <w:style w:type="paragraph" w:styleId="2c">
    <w:name w:val="Quote"/>
    <w:basedOn w:val="a0"/>
    <w:next w:val="a0"/>
    <w:link w:val="2d"/>
    <w:uiPriority w:val="29"/>
    <w:qFormat/>
    <w:rsid w:val="003C5B3F"/>
    <w:rPr>
      <w:i/>
      <w:iCs/>
      <w:color w:val="000000"/>
    </w:rPr>
  </w:style>
  <w:style w:type="character" w:customStyle="1" w:styleId="2d">
    <w:name w:val="Цитата 2 Знак"/>
    <w:link w:val="2c"/>
    <w:uiPriority w:val="29"/>
    <w:rsid w:val="003C5B3F"/>
    <w:rPr>
      <w:rFonts w:ascii="Times New Roman" w:hAnsi="Times New Roman"/>
      <w:i/>
      <w:iCs/>
      <w:color w:val="000000"/>
      <w:sz w:val="28"/>
    </w:rPr>
  </w:style>
  <w:style w:type="paragraph" w:styleId="afffd">
    <w:name w:val="Body Text First Indent"/>
    <w:basedOn w:val="a4"/>
    <w:link w:val="afffe"/>
    <w:rsid w:val="003C5B3F"/>
    <w:pPr>
      <w:ind w:firstLine="210"/>
    </w:pPr>
  </w:style>
  <w:style w:type="character" w:customStyle="1" w:styleId="a5">
    <w:name w:val="Основной текст Знак"/>
    <w:link w:val="a4"/>
    <w:rsid w:val="003C5B3F"/>
    <w:rPr>
      <w:rFonts w:ascii="Times New Roman" w:hAnsi="Times New Roman"/>
      <w:sz w:val="28"/>
    </w:rPr>
  </w:style>
  <w:style w:type="character" w:customStyle="1" w:styleId="afffe">
    <w:name w:val="Красная строка Знак"/>
    <w:link w:val="afffd"/>
    <w:rsid w:val="003C5B3F"/>
    <w:rPr>
      <w:rFonts w:ascii="Times New Roman" w:hAnsi="Times New Roman"/>
      <w:sz w:val="28"/>
    </w:rPr>
  </w:style>
  <w:style w:type="paragraph" w:styleId="2e">
    <w:name w:val="Body Text First Indent 2"/>
    <w:basedOn w:val="a9"/>
    <w:link w:val="2f"/>
    <w:rsid w:val="003C5B3F"/>
    <w:pPr>
      <w:ind w:firstLine="210"/>
    </w:pPr>
  </w:style>
  <w:style w:type="character" w:customStyle="1" w:styleId="aa">
    <w:name w:val="Основной текст с отступом Знак"/>
    <w:link w:val="a9"/>
    <w:rsid w:val="003C5B3F"/>
    <w:rPr>
      <w:rFonts w:ascii="Times New Roman" w:hAnsi="Times New Roman"/>
      <w:sz w:val="28"/>
    </w:rPr>
  </w:style>
  <w:style w:type="character" w:customStyle="1" w:styleId="2f">
    <w:name w:val="Красная строка 2 Знак"/>
    <w:link w:val="2e"/>
    <w:rsid w:val="003C5B3F"/>
    <w:rPr>
      <w:rFonts w:ascii="Times New Roman" w:hAnsi="Times New Roman"/>
      <w:sz w:val="28"/>
    </w:rPr>
  </w:style>
  <w:style w:type="table" w:customStyle="1" w:styleId="13">
    <w:name w:val="Сітка таблиці1"/>
    <w:basedOn w:val="a2"/>
    <w:next w:val="aff5"/>
    <w:rsid w:val="00974E6B"/>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AA0F3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AA0F39"/>
    <w:pPr>
      <w:widowControl w:val="0"/>
      <w:autoSpaceDE w:val="0"/>
      <w:autoSpaceDN w:val="0"/>
      <w:spacing w:line="240" w:lineRule="auto"/>
      <w:ind w:firstLine="0"/>
      <w:jc w:val="left"/>
    </w:pPr>
    <w:rPr>
      <w:sz w:val="22"/>
      <w:szCs w:val="22"/>
      <w:lang w:val="ru-RU" w:eastAsia="en-US"/>
    </w:rPr>
  </w:style>
  <w:style w:type="character" w:customStyle="1" w:styleId="10">
    <w:name w:val="Заголовок 1 Знак"/>
    <w:link w:val="1"/>
    <w:uiPriority w:val="9"/>
    <w:rsid w:val="004C4EBB"/>
    <w:rPr>
      <w:rFonts w:ascii="Times New Roman" w:hAnsi="Times New Roman"/>
      <w:b/>
      <w:kern w:val="28"/>
      <w:sz w:val="36"/>
      <w:szCs w:val="36"/>
    </w:rPr>
  </w:style>
  <w:style w:type="character" w:customStyle="1" w:styleId="21">
    <w:name w:val="Заголовок 2 Знак"/>
    <w:link w:val="2"/>
    <w:uiPriority w:val="9"/>
    <w:rsid w:val="004C4EBB"/>
    <w:rPr>
      <w:rFonts w:ascii="Times New Roman" w:hAnsi="Times New Roman"/>
      <w:b/>
      <w:sz w:val="32"/>
    </w:rPr>
  </w:style>
  <w:style w:type="character" w:styleId="affff">
    <w:name w:val="Strong"/>
    <w:uiPriority w:val="22"/>
    <w:qFormat/>
    <w:rsid w:val="004C4EBB"/>
    <w:rPr>
      <w:b/>
      <w:bCs/>
    </w:rPr>
  </w:style>
  <w:style w:type="character" w:customStyle="1" w:styleId="51">
    <w:name w:val="Заголовок 5 Знак"/>
    <w:link w:val="5"/>
    <w:uiPriority w:val="9"/>
    <w:rsid w:val="004C4EBB"/>
    <w:rPr>
      <w:rFonts w:ascii="Times New Roman" w:hAnsi="Times New Roman"/>
      <w:sz w:val="28"/>
      <w:u w:val="single"/>
    </w:rPr>
  </w:style>
  <w:style w:type="numbering" w:customStyle="1" w:styleId="14">
    <w:name w:val="Немає списку1"/>
    <w:next w:val="a3"/>
    <w:uiPriority w:val="99"/>
    <w:semiHidden/>
    <w:unhideWhenUsed/>
    <w:rsid w:val="004C4EBB"/>
  </w:style>
  <w:style w:type="character" w:customStyle="1" w:styleId="activity-link">
    <w:name w:val="activity-link"/>
    <w:rsid w:val="004C4E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48443909">
      <w:bodyDiv w:val="1"/>
      <w:marLeft w:val="0"/>
      <w:marRight w:val="0"/>
      <w:marTop w:val="0"/>
      <w:marBottom w:val="0"/>
      <w:divBdr>
        <w:top w:val="none" w:sz="0" w:space="0" w:color="auto"/>
        <w:left w:val="none" w:sz="0" w:space="0" w:color="auto"/>
        <w:bottom w:val="none" w:sz="0" w:space="0" w:color="auto"/>
        <w:right w:val="none" w:sz="0" w:space="0" w:color="auto"/>
      </w:divBdr>
    </w:div>
    <w:div w:id="182205154">
      <w:bodyDiv w:val="1"/>
      <w:marLeft w:val="0"/>
      <w:marRight w:val="0"/>
      <w:marTop w:val="0"/>
      <w:marBottom w:val="0"/>
      <w:divBdr>
        <w:top w:val="none" w:sz="0" w:space="0" w:color="auto"/>
        <w:left w:val="none" w:sz="0" w:space="0" w:color="auto"/>
        <w:bottom w:val="none" w:sz="0" w:space="0" w:color="auto"/>
        <w:right w:val="none" w:sz="0" w:space="0" w:color="auto"/>
      </w:divBdr>
    </w:div>
    <w:div w:id="202405949">
      <w:bodyDiv w:val="1"/>
      <w:marLeft w:val="0"/>
      <w:marRight w:val="0"/>
      <w:marTop w:val="0"/>
      <w:marBottom w:val="0"/>
      <w:divBdr>
        <w:top w:val="none" w:sz="0" w:space="0" w:color="auto"/>
        <w:left w:val="none" w:sz="0" w:space="0" w:color="auto"/>
        <w:bottom w:val="none" w:sz="0" w:space="0" w:color="auto"/>
        <w:right w:val="none" w:sz="0" w:space="0" w:color="auto"/>
      </w:divBdr>
    </w:div>
    <w:div w:id="224418597">
      <w:bodyDiv w:val="1"/>
      <w:marLeft w:val="0"/>
      <w:marRight w:val="0"/>
      <w:marTop w:val="0"/>
      <w:marBottom w:val="0"/>
      <w:divBdr>
        <w:top w:val="none" w:sz="0" w:space="0" w:color="auto"/>
        <w:left w:val="none" w:sz="0" w:space="0" w:color="auto"/>
        <w:bottom w:val="none" w:sz="0" w:space="0" w:color="auto"/>
        <w:right w:val="none" w:sz="0" w:space="0" w:color="auto"/>
      </w:divBdr>
    </w:div>
    <w:div w:id="337342759">
      <w:bodyDiv w:val="1"/>
      <w:marLeft w:val="0"/>
      <w:marRight w:val="0"/>
      <w:marTop w:val="0"/>
      <w:marBottom w:val="0"/>
      <w:divBdr>
        <w:top w:val="none" w:sz="0" w:space="0" w:color="auto"/>
        <w:left w:val="none" w:sz="0" w:space="0" w:color="auto"/>
        <w:bottom w:val="none" w:sz="0" w:space="0" w:color="auto"/>
        <w:right w:val="none" w:sz="0" w:space="0" w:color="auto"/>
      </w:divBdr>
    </w:div>
    <w:div w:id="392848203">
      <w:bodyDiv w:val="1"/>
      <w:marLeft w:val="0"/>
      <w:marRight w:val="0"/>
      <w:marTop w:val="0"/>
      <w:marBottom w:val="0"/>
      <w:divBdr>
        <w:top w:val="none" w:sz="0" w:space="0" w:color="auto"/>
        <w:left w:val="none" w:sz="0" w:space="0" w:color="auto"/>
        <w:bottom w:val="none" w:sz="0" w:space="0" w:color="auto"/>
        <w:right w:val="none" w:sz="0" w:space="0" w:color="auto"/>
      </w:divBdr>
    </w:div>
    <w:div w:id="425541568">
      <w:bodyDiv w:val="1"/>
      <w:marLeft w:val="0"/>
      <w:marRight w:val="0"/>
      <w:marTop w:val="0"/>
      <w:marBottom w:val="0"/>
      <w:divBdr>
        <w:top w:val="none" w:sz="0" w:space="0" w:color="auto"/>
        <w:left w:val="none" w:sz="0" w:space="0" w:color="auto"/>
        <w:bottom w:val="none" w:sz="0" w:space="0" w:color="auto"/>
        <w:right w:val="none" w:sz="0" w:space="0" w:color="auto"/>
      </w:divBdr>
    </w:div>
    <w:div w:id="549927243">
      <w:bodyDiv w:val="1"/>
      <w:marLeft w:val="0"/>
      <w:marRight w:val="0"/>
      <w:marTop w:val="0"/>
      <w:marBottom w:val="0"/>
      <w:divBdr>
        <w:top w:val="none" w:sz="0" w:space="0" w:color="auto"/>
        <w:left w:val="none" w:sz="0" w:space="0" w:color="auto"/>
        <w:bottom w:val="none" w:sz="0" w:space="0" w:color="auto"/>
        <w:right w:val="none" w:sz="0" w:space="0" w:color="auto"/>
      </w:divBdr>
    </w:div>
    <w:div w:id="562763363">
      <w:bodyDiv w:val="1"/>
      <w:marLeft w:val="0"/>
      <w:marRight w:val="0"/>
      <w:marTop w:val="0"/>
      <w:marBottom w:val="0"/>
      <w:divBdr>
        <w:top w:val="none" w:sz="0" w:space="0" w:color="auto"/>
        <w:left w:val="none" w:sz="0" w:space="0" w:color="auto"/>
        <w:bottom w:val="none" w:sz="0" w:space="0" w:color="auto"/>
        <w:right w:val="none" w:sz="0" w:space="0" w:color="auto"/>
      </w:divBdr>
    </w:div>
    <w:div w:id="677463089">
      <w:bodyDiv w:val="1"/>
      <w:marLeft w:val="0"/>
      <w:marRight w:val="0"/>
      <w:marTop w:val="0"/>
      <w:marBottom w:val="0"/>
      <w:divBdr>
        <w:top w:val="none" w:sz="0" w:space="0" w:color="auto"/>
        <w:left w:val="none" w:sz="0" w:space="0" w:color="auto"/>
        <w:bottom w:val="none" w:sz="0" w:space="0" w:color="auto"/>
        <w:right w:val="none" w:sz="0" w:space="0" w:color="auto"/>
      </w:divBdr>
    </w:div>
    <w:div w:id="690183444">
      <w:bodyDiv w:val="1"/>
      <w:marLeft w:val="0"/>
      <w:marRight w:val="0"/>
      <w:marTop w:val="0"/>
      <w:marBottom w:val="0"/>
      <w:divBdr>
        <w:top w:val="none" w:sz="0" w:space="0" w:color="auto"/>
        <w:left w:val="none" w:sz="0" w:space="0" w:color="auto"/>
        <w:bottom w:val="none" w:sz="0" w:space="0" w:color="auto"/>
        <w:right w:val="none" w:sz="0" w:space="0" w:color="auto"/>
      </w:divBdr>
      <w:divsChild>
        <w:div w:id="1002128805">
          <w:marLeft w:val="0"/>
          <w:marRight w:val="0"/>
          <w:marTop w:val="60"/>
          <w:marBottom w:val="60"/>
          <w:divBdr>
            <w:top w:val="none" w:sz="0" w:space="0" w:color="auto"/>
            <w:left w:val="none" w:sz="0" w:space="0" w:color="auto"/>
            <w:bottom w:val="none" w:sz="0" w:space="0" w:color="auto"/>
            <w:right w:val="none" w:sz="0" w:space="0" w:color="auto"/>
          </w:divBdr>
        </w:div>
        <w:div w:id="1608124470">
          <w:marLeft w:val="0"/>
          <w:marRight w:val="0"/>
          <w:marTop w:val="0"/>
          <w:marBottom w:val="0"/>
          <w:divBdr>
            <w:top w:val="none" w:sz="0" w:space="0" w:color="auto"/>
            <w:left w:val="none" w:sz="0" w:space="0" w:color="auto"/>
            <w:bottom w:val="none" w:sz="0" w:space="0" w:color="auto"/>
            <w:right w:val="none" w:sz="0" w:space="0" w:color="auto"/>
          </w:divBdr>
        </w:div>
        <w:div w:id="73941853">
          <w:marLeft w:val="0"/>
          <w:marRight w:val="0"/>
          <w:marTop w:val="60"/>
          <w:marBottom w:val="60"/>
          <w:divBdr>
            <w:top w:val="none" w:sz="0" w:space="0" w:color="auto"/>
            <w:left w:val="none" w:sz="0" w:space="0" w:color="auto"/>
            <w:bottom w:val="none" w:sz="0" w:space="0" w:color="auto"/>
            <w:right w:val="none" w:sz="0" w:space="0" w:color="auto"/>
          </w:divBdr>
        </w:div>
        <w:div w:id="1520117346">
          <w:marLeft w:val="0"/>
          <w:marRight w:val="0"/>
          <w:marTop w:val="60"/>
          <w:marBottom w:val="60"/>
          <w:divBdr>
            <w:top w:val="none" w:sz="0" w:space="0" w:color="auto"/>
            <w:left w:val="none" w:sz="0" w:space="0" w:color="auto"/>
            <w:bottom w:val="none" w:sz="0" w:space="0" w:color="auto"/>
            <w:right w:val="none" w:sz="0" w:space="0" w:color="auto"/>
          </w:divBdr>
        </w:div>
        <w:div w:id="355278202">
          <w:marLeft w:val="0"/>
          <w:marRight w:val="0"/>
          <w:marTop w:val="60"/>
          <w:marBottom w:val="60"/>
          <w:divBdr>
            <w:top w:val="none" w:sz="0" w:space="0" w:color="auto"/>
            <w:left w:val="none" w:sz="0" w:space="0" w:color="auto"/>
            <w:bottom w:val="none" w:sz="0" w:space="0" w:color="auto"/>
            <w:right w:val="none" w:sz="0" w:space="0" w:color="auto"/>
          </w:divBdr>
        </w:div>
        <w:div w:id="1686516928">
          <w:marLeft w:val="0"/>
          <w:marRight w:val="0"/>
          <w:marTop w:val="60"/>
          <w:marBottom w:val="60"/>
          <w:divBdr>
            <w:top w:val="none" w:sz="0" w:space="0" w:color="auto"/>
            <w:left w:val="none" w:sz="0" w:space="0" w:color="auto"/>
            <w:bottom w:val="none" w:sz="0" w:space="0" w:color="auto"/>
            <w:right w:val="none" w:sz="0" w:space="0" w:color="auto"/>
          </w:divBdr>
        </w:div>
        <w:div w:id="1351834475">
          <w:marLeft w:val="0"/>
          <w:marRight w:val="0"/>
          <w:marTop w:val="60"/>
          <w:marBottom w:val="60"/>
          <w:divBdr>
            <w:top w:val="none" w:sz="0" w:space="0" w:color="auto"/>
            <w:left w:val="none" w:sz="0" w:space="0" w:color="auto"/>
            <w:bottom w:val="none" w:sz="0" w:space="0" w:color="auto"/>
            <w:right w:val="none" w:sz="0" w:space="0" w:color="auto"/>
          </w:divBdr>
        </w:div>
      </w:divsChild>
    </w:div>
    <w:div w:id="722943874">
      <w:bodyDiv w:val="1"/>
      <w:marLeft w:val="0"/>
      <w:marRight w:val="0"/>
      <w:marTop w:val="0"/>
      <w:marBottom w:val="0"/>
      <w:divBdr>
        <w:top w:val="none" w:sz="0" w:space="0" w:color="auto"/>
        <w:left w:val="none" w:sz="0" w:space="0" w:color="auto"/>
        <w:bottom w:val="none" w:sz="0" w:space="0" w:color="auto"/>
        <w:right w:val="none" w:sz="0" w:space="0" w:color="auto"/>
      </w:divBdr>
    </w:div>
    <w:div w:id="943457327">
      <w:bodyDiv w:val="1"/>
      <w:marLeft w:val="0"/>
      <w:marRight w:val="0"/>
      <w:marTop w:val="0"/>
      <w:marBottom w:val="0"/>
      <w:divBdr>
        <w:top w:val="none" w:sz="0" w:space="0" w:color="auto"/>
        <w:left w:val="none" w:sz="0" w:space="0" w:color="auto"/>
        <w:bottom w:val="none" w:sz="0" w:space="0" w:color="auto"/>
        <w:right w:val="none" w:sz="0" w:space="0" w:color="auto"/>
      </w:divBdr>
    </w:div>
    <w:div w:id="969481279">
      <w:bodyDiv w:val="1"/>
      <w:marLeft w:val="0"/>
      <w:marRight w:val="0"/>
      <w:marTop w:val="0"/>
      <w:marBottom w:val="0"/>
      <w:divBdr>
        <w:top w:val="none" w:sz="0" w:space="0" w:color="auto"/>
        <w:left w:val="none" w:sz="0" w:space="0" w:color="auto"/>
        <w:bottom w:val="none" w:sz="0" w:space="0" w:color="auto"/>
        <w:right w:val="none" w:sz="0" w:space="0" w:color="auto"/>
      </w:divBdr>
    </w:div>
    <w:div w:id="980964757">
      <w:bodyDiv w:val="1"/>
      <w:marLeft w:val="0"/>
      <w:marRight w:val="0"/>
      <w:marTop w:val="0"/>
      <w:marBottom w:val="0"/>
      <w:divBdr>
        <w:top w:val="none" w:sz="0" w:space="0" w:color="auto"/>
        <w:left w:val="none" w:sz="0" w:space="0" w:color="auto"/>
        <w:bottom w:val="none" w:sz="0" w:space="0" w:color="auto"/>
        <w:right w:val="none" w:sz="0" w:space="0" w:color="auto"/>
      </w:divBdr>
    </w:div>
    <w:div w:id="1103067324">
      <w:bodyDiv w:val="1"/>
      <w:marLeft w:val="0"/>
      <w:marRight w:val="0"/>
      <w:marTop w:val="0"/>
      <w:marBottom w:val="0"/>
      <w:divBdr>
        <w:top w:val="none" w:sz="0" w:space="0" w:color="auto"/>
        <w:left w:val="none" w:sz="0" w:space="0" w:color="auto"/>
        <w:bottom w:val="none" w:sz="0" w:space="0" w:color="auto"/>
        <w:right w:val="none" w:sz="0" w:space="0" w:color="auto"/>
      </w:divBdr>
    </w:div>
    <w:div w:id="1130510799">
      <w:bodyDiv w:val="1"/>
      <w:marLeft w:val="0"/>
      <w:marRight w:val="0"/>
      <w:marTop w:val="0"/>
      <w:marBottom w:val="0"/>
      <w:divBdr>
        <w:top w:val="none" w:sz="0" w:space="0" w:color="auto"/>
        <w:left w:val="none" w:sz="0" w:space="0" w:color="auto"/>
        <w:bottom w:val="none" w:sz="0" w:space="0" w:color="auto"/>
        <w:right w:val="none" w:sz="0" w:space="0" w:color="auto"/>
      </w:divBdr>
    </w:div>
    <w:div w:id="1175876024">
      <w:bodyDiv w:val="1"/>
      <w:marLeft w:val="0"/>
      <w:marRight w:val="0"/>
      <w:marTop w:val="0"/>
      <w:marBottom w:val="0"/>
      <w:divBdr>
        <w:top w:val="none" w:sz="0" w:space="0" w:color="auto"/>
        <w:left w:val="none" w:sz="0" w:space="0" w:color="auto"/>
        <w:bottom w:val="none" w:sz="0" w:space="0" w:color="auto"/>
        <w:right w:val="none" w:sz="0" w:space="0" w:color="auto"/>
      </w:divBdr>
    </w:div>
    <w:div w:id="1378627787">
      <w:bodyDiv w:val="1"/>
      <w:marLeft w:val="0"/>
      <w:marRight w:val="0"/>
      <w:marTop w:val="0"/>
      <w:marBottom w:val="0"/>
      <w:divBdr>
        <w:top w:val="none" w:sz="0" w:space="0" w:color="auto"/>
        <w:left w:val="none" w:sz="0" w:space="0" w:color="auto"/>
        <w:bottom w:val="none" w:sz="0" w:space="0" w:color="auto"/>
        <w:right w:val="none" w:sz="0" w:space="0" w:color="auto"/>
      </w:divBdr>
    </w:div>
    <w:div w:id="1466007272">
      <w:bodyDiv w:val="1"/>
      <w:marLeft w:val="0"/>
      <w:marRight w:val="0"/>
      <w:marTop w:val="0"/>
      <w:marBottom w:val="0"/>
      <w:divBdr>
        <w:top w:val="none" w:sz="0" w:space="0" w:color="auto"/>
        <w:left w:val="none" w:sz="0" w:space="0" w:color="auto"/>
        <w:bottom w:val="none" w:sz="0" w:space="0" w:color="auto"/>
        <w:right w:val="none" w:sz="0" w:space="0" w:color="auto"/>
      </w:divBdr>
    </w:div>
    <w:div w:id="1597127122">
      <w:bodyDiv w:val="1"/>
      <w:marLeft w:val="0"/>
      <w:marRight w:val="0"/>
      <w:marTop w:val="0"/>
      <w:marBottom w:val="0"/>
      <w:divBdr>
        <w:top w:val="none" w:sz="0" w:space="0" w:color="auto"/>
        <w:left w:val="none" w:sz="0" w:space="0" w:color="auto"/>
        <w:bottom w:val="none" w:sz="0" w:space="0" w:color="auto"/>
        <w:right w:val="none" w:sz="0" w:space="0" w:color="auto"/>
      </w:divBdr>
    </w:div>
    <w:div w:id="1616401011">
      <w:bodyDiv w:val="1"/>
      <w:marLeft w:val="0"/>
      <w:marRight w:val="0"/>
      <w:marTop w:val="0"/>
      <w:marBottom w:val="0"/>
      <w:divBdr>
        <w:top w:val="none" w:sz="0" w:space="0" w:color="auto"/>
        <w:left w:val="none" w:sz="0" w:space="0" w:color="auto"/>
        <w:bottom w:val="none" w:sz="0" w:space="0" w:color="auto"/>
        <w:right w:val="none" w:sz="0" w:space="0" w:color="auto"/>
      </w:divBdr>
    </w:div>
    <w:div w:id="2056654930">
      <w:bodyDiv w:val="1"/>
      <w:marLeft w:val="0"/>
      <w:marRight w:val="0"/>
      <w:marTop w:val="0"/>
      <w:marBottom w:val="0"/>
      <w:divBdr>
        <w:top w:val="none" w:sz="0" w:space="0" w:color="auto"/>
        <w:left w:val="none" w:sz="0" w:space="0" w:color="auto"/>
        <w:bottom w:val="none" w:sz="0" w:space="0" w:color="auto"/>
        <w:right w:val="none" w:sz="0" w:space="0" w:color="auto"/>
      </w:divBdr>
    </w:div>
    <w:div w:id="2062708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png"/><Relationship Id="rId299" Type="http://schemas.openxmlformats.org/officeDocument/2006/relationships/oleObject" Target="embeddings/oleObject126.bin"/><Relationship Id="rId303" Type="http://schemas.openxmlformats.org/officeDocument/2006/relationships/oleObject" Target="embeddings/oleObject128.bin"/><Relationship Id="rId21" Type="http://schemas.openxmlformats.org/officeDocument/2006/relationships/oleObject" Target="embeddings/oleObject6.bin"/><Relationship Id="rId42" Type="http://schemas.openxmlformats.org/officeDocument/2006/relationships/oleObject" Target="embeddings/oleObject15.bin"/><Relationship Id="rId63" Type="http://schemas.openxmlformats.org/officeDocument/2006/relationships/image" Target="media/image30.wmf"/><Relationship Id="rId84" Type="http://schemas.openxmlformats.org/officeDocument/2006/relationships/image" Target="media/image43.png"/><Relationship Id="rId138" Type="http://schemas.openxmlformats.org/officeDocument/2006/relationships/image" Target="media/image75.wmf"/><Relationship Id="rId159" Type="http://schemas.openxmlformats.org/officeDocument/2006/relationships/image" Target="media/image89.wmf"/><Relationship Id="rId324" Type="http://schemas.openxmlformats.org/officeDocument/2006/relationships/oleObject" Target="embeddings/oleObject138.bin"/><Relationship Id="rId345" Type="http://schemas.openxmlformats.org/officeDocument/2006/relationships/oleObject" Target="embeddings/oleObject147.bin"/><Relationship Id="rId366" Type="http://schemas.openxmlformats.org/officeDocument/2006/relationships/image" Target="media/image202.png"/><Relationship Id="rId170" Type="http://schemas.openxmlformats.org/officeDocument/2006/relationships/oleObject" Target="embeddings/oleObject67.bin"/><Relationship Id="rId191" Type="http://schemas.openxmlformats.org/officeDocument/2006/relationships/oleObject" Target="embeddings/oleObject77.bin"/><Relationship Id="rId205" Type="http://schemas.openxmlformats.org/officeDocument/2006/relationships/oleObject" Target="embeddings/oleObject84.bin"/><Relationship Id="rId226" Type="http://schemas.openxmlformats.org/officeDocument/2006/relationships/image" Target="media/image127.wmf"/><Relationship Id="rId247" Type="http://schemas.openxmlformats.org/officeDocument/2006/relationships/oleObject" Target="embeddings/oleObject101.bin"/><Relationship Id="rId107" Type="http://schemas.openxmlformats.org/officeDocument/2006/relationships/oleObject" Target="embeddings/oleObject41.bin"/><Relationship Id="rId268" Type="http://schemas.openxmlformats.org/officeDocument/2006/relationships/image" Target="media/image149.wmf"/><Relationship Id="rId289" Type="http://schemas.openxmlformats.org/officeDocument/2006/relationships/oleObject" Target="embeddings/oleObject121.bin"/><Relationship Id="rId11" Type="http://schemas.openxmlformats.org/officeDocument/2006/relationships/oleObject" Target="embeddings/oleObject1.bin"/><Relationship Id="rId32" Type="http://schemas.openxmlformats.org/officeDocument/2006/relationships/image" Target="media/image13.png"/><Relationship Id="rId53" Type="http://schemas.openxmlformats.org/officeDocument/2006/relationships/image" Target="media/image25.wmf"/><Relationship Id="rId74" Type="http://schemas.openxmlformats.org/officeDocument/2006/relationships/image" Target="media/image36.png"/><Relationship Id="rId128" Type="http://schemas.openxmlformats.org/officeDocument/2006/relationships/image" Target="media/image70.wmf"/><Relationship Id="rId149" Type="http://schemas.openxmlformats.org/officeDocument/2006/relationships/oleObject" Target="embeddings/oleObject60.bin"/><Relationship Id="rId314" Type="http://schemas.openxmlformats.org/officeDocument/2006/relationships/image" Target="media/image172.wmf"/><Relationship Id="rId335" Type="http://schemas.openxmlformats.org/officeDocument/2006/relationships/image" Target="media/image183.wmf"/><Relationship Id="rId356" Type="http://schemas.openxmlformats.org/officeDocument/2006/relationships/image" Target="media/image197.wmf"/><Relationship Id="rId377" Type="http://schemas.openxmlformats.org/officeDocument/2006/relationships/header" Target="header2.xml"/><Relationship Id="rId5" Type="http://schemas.openxmlformats.org/officeDocument/2006/relationships/webSettings" Target="webSettings.xml"/><Relationship Id="rId95" Type="http://schemas.openxmlformats.org/officeDocument/2006/relationships/oleObject" Target="embeddings/oleObject35.bin"/><Relationship Id="rId160" Type="http://schemas.openxmlformats.org/officeDocument/2006/relationships/oleObject" Target="embeddings/oleObject62.bin"/><Relationship Id="rId181" Type="http://schemas.openxmlformats.org/officeDocument/2006/relationships/image" Target="media/image100.wmf"/><Relationship Id="rId216" Type="http://schemas.openxmlformats.org/officeDocument/2006/relationships/image" Target="media/image119.png"/><Relationship Id="rId237" Type="http://schemas.openxmlformats.org/officeDocument/2006/relationships/oleObject" Target="embeddings/oleObject96.bin"/><Relationship Id="rId258" Type="http://schemas.openxmlformats.org/officeDocument/2006/relationships/image" Target="media/image143.png"/><Relationship Id="rId279" Type="http://schemas.openxmlformats.org/officeDocument/2006/relationships/oleObject" Target="embeddings/oleObject116.bin"/><Relationship Id="rId22" Type="http://schemas.openxmlformats.org/officeDocument/2006/relationships/image" Target="media/image8.png"/><Relationship Id="rId43" Type="http://schemas.openxmlformats.org/officeDocument/2006/relationships/image" Target="media/image20.wmf"/><Relationship Id="rId64" Type="http://schemas.openxmlformats.org/officeDocument/2006/relationships/oleObject" Target="embeddings/oleObject26.bin"/><Relationship Id="rId118" Type="http://schemas.openxmlformats.org/officeDocument/2006/relationships/image" Target="media/image65.wmf"/><Relationship Id="rId139" Type="http://schemas.openxmlformats.org/officeDocument/2006/relationships/oleObject" Target="embeddings/oleObject55.bin"/><Relationship Id="rId290" Type="http://schemas.openxmlformats.org/officeDocument/2006/relationships/image" Target="media/image160.wmf"/><Relationship Id="rId304" Type="http://schemas.openxmlformats.org/officeDocument/2006/relationships/image" Target="media/image167.wmf"/><Relationship Id="rId325" Type="http://schemas.openxmlformats.org/officeDocument/2006/relationships/image" Target="media/image178.wmf"/><Relationship Id="rId346" Type="http://schemas.openxmlformats.org/officeDocument/2006/relationships/image" Target="media/image190.wmf"/><Relationship Id="rId367" Type="http://schemas.openxmlformats.org/officeDocument/2006/relationships/image" Target="media/image203.png"/><Relationship Id="rId85" Type="http://schemas.openxmlformats.org/officeDocument/2006/relationships/image" Target="media/image44.png"/><Relationship Id="rId150" Type="http://schemas.openxmlformats.org/officeDocument/2006/relationships/image" Target="media/image81.wmf"/><Relationship Id="rId171" Type="http://schemas.openxmlformats.org/officeDocument/2006/relationships/image" Target="media/image95.wmf"/><Relationship Id="rId192" Type="http://schemas.openxmlformats.org/officeDocument/2006/relationships/image" Target="media/image106.wmf"/><Relationship Id="rId206" Type="http://schemas.openxmlformats.org/officeDocument/2006/relationships/image" Target="media/image113.wmf"/><Relationship Id="rId227" Type="http://schemas.openxmlformats.org/officeDocument/2006/relationships/oleObject" Target="embeddings/oleObject91.bin"/><Relationship Id="rId248" Type="http://schemas.openxmlformats.org/officeDocument/2006/relationships/image" Target="media/image138.wmf"/><Relationship Id="rId269" Type="http://schemas.openxmlformats.org/officeDocument/2006/relationships/oleObject" Target="embeddings/oleObject111.bin"/><Relationship Id="rId12" Type="http://schemas.openxmlformats.org/officeDocument/2006/relationships/image" Target="media/image3.png"/><Relationship Id="rId33" Type="http://schemas.openxmlformats.org/officeDocument/2006/relationships/oleObject" Target="embeddings/oleObject12.bin"/><Relationship Id="rId108" Type="http://schemas.openxmlformats.org/officeDocument/2006/relationships/image" Target="media/image58.png"/><Relationship Id="rId129" Type="http://schemas.openxmlformats.org/officeDocument/2006/relationships/oleObject" Target="embeddings/oleObject50.bin"/><Relationship Id="rId280" Type="http://schemas.openxmlformats.org/officeDocument/2006/relationships/image" Target="media/image155.wmf"/><Relationship Id="rId315" Type="http://schemas.openxmlformats.org/officeDocument/2006/relationships/oleObject" Target="embeddings/oleObject134.bin"/><Relationship Id="rId336" Type="http://schemas.openxmlformats.org/officeDocument/2006/relationships/oleObject" Target="embeddings/oleObject144.bin"/><Relationship Id="rId357" Type="http://schemas.openxmlformats.org/officeDocument/2006/relationships/oleObject" Target="embeddings/oleObject151.bin"/><Relationship Id="rId54" Type="http://schemas.openxmlformats.org/officeDocument/2006/relationships/oleObject" Target="embeddings/oleObject21.bin"/><Relationship Id="rId75" Type="http://schemas.openxmlformats.org/officeDocument/2006/relationships/hyperlink" Target="https://www.ni.com/ru-ru/support/downloads/software-products/download.multisim.html" TargetMode="External"/><Relationship Id="rId96" Type="http://schemas.openxmlformats.org/officeDocument/2006/relationships/image" Target="media/image52.wmf"/><Relationship Id="rId140" Type="http://schemas.openxmlformats.org/officeDocument/2006/relationships/image" Target="media/image76.wmf"/><Relationship Id="rId161" Type="http://schemas.openxmlformats.org/officeDocument/2006/relationships/image" Target="media/image90.wmf"/><Relationship Id="rId182" Type="http://schemas.openxmlformats.org/officeDocument/2006/relationships/oleObject" Target="embeddings/oleObject73.bin"/><Relationship Id="rId217" Type="http://schemas.openxmlformats.org/officeDocument/2006/relationships/image" Target="media/image120.wmf"/><Relationship Id="rId378" Type="http://schemas.openxmlformats.org/officeDocument/2006/relationships/footer" Target="footer1.xml"/><Relationship Id="rId6" Type="http://schemas.openxmlformats.org/officeDocument/2006/relationships/footnotes" Target="footnotes.xml"/><Relationship Id="rId238" Type="http://schemas.openxmlformats.org/officeDocument/2006/relationships/image" Target="media/image133.wmf"/><Relationship Id="rId259" Type="http://schemas.openxmlformats.org/officeDocument/2006/relationships/image" Target="media/image144.wmf"/><Relationship Id="rId23" Type="http://schemas.openxmlformats.org/officeDocument/2006/relationships/oleObject" Target="embeddings/oleObject7.bin"/><Relationship Id="rId119" Type="http://schemas.openxmlformats.org/officeDocument/2006/relationships/oleObject" Target="embeddings/oleObject45.bin"/><Relationship Id="rId270" Type="http://schemas.openxmlformats.org/officeDocument/2006/relationships/image" Target="media/image150.wmf"/><Relationship Id="rId291" Type="http://schemas.openxmlformats.org/officeDocument/2006/relationships/oleObject" Target="embeddings/oleObject122.bin"/><Relationship Id="rId305" Type="http://schemas.openxmlformats.org/officeDocument/2006/relationships/oleObject" Target="embeddings/oleObject129.bin"/><Relationship Id="rId326" Type="http://schemas.openxmlformats.org/officeDocument/2006/relationships/oleObject" Target="embeddings/oleObject139.bin"/><Relationship Id="rId347" Type="http://schemas.openxmlformats.org/officeDocument/2006/relationships/oleObject" Target="embeddings/oleObject148.bin"/><Relationship Id="rId44" Type="http://schemas.openxmlformats.org/officeDocument/2006/relationships/oleObject" Target="embeddings/oleObject16.bin"/><Relationship Id="rId65" Type="http://schemas.openxmlformats.org/officeDocument/2006/relationships/image" Target="media/image31.png"/><Relationship Id="rId86" Type="http://schemas.openxmlformats.org/officeDocument/2006/relationships/image" Target="media/image45.png"/><Relationship Id="rId130" Type="http://schemas.openxmlformats.org/officeDocument/2006/relationships/image" Target="media/image71.wmf"/><Relationship Id="rId151" Type="http://schemas.openxmlformats.org/officeDocument/2006/relationships/oleObject" Target="embeddings/oleObject61.bin"/><Relationship Id="rId368" Type="http://schemas.openxmlformats.org/officeDocument/2006/relationships/image" Target="media/image204.png"/><Relationship Id="rId172" Type="http://schemas.openxmlformats.org/officeDocument/2006/relationships/oleObject" Target="embeddings/oleObject68.bin"/><Relationship Id="rId193" Type="http://schemas.openxmlformats.org/officeDocument/2006/relationships/oleObject" Target="embeddings/oleObject78.bin"/><Relationship Id="rId207" Type="http://schemas.openxmlformats.org/officeDocument/2006/relationships/oleObject" Target="embeddings/oleObject85.bin"/><Relationship Id="rId228" Type="http://schemas.openxmlformats.org/officeDocument/2006/relationships/image" Target="media/image128.wmf"/><Relationship Id="rId249" Type="http://schemas.openxmlformats.org/officeDocument/2006/relationships/oleObject" Target="embeddings/oleObject102.bin"/><Relationship Id="rId13" Type="http://schemas.openxmlformats.org/officeDocument/2006/relationships/oleObject" Target="embeddings/oleObject2.bin"/><Relationship Id="rId109" Type="http://schemas.openxmlformats.org/officeDocument/2006/relationships/image" Target="media/image59.png"/><Relationship Id="rId260" Type="http://schemas.openxmlformats.org/officeDocument/2006/relationships/oleObject" Target="embeddings/oleObject107.bin"/><Relationship Id="rId281" Type="http://schemas.openxmlformats.org/officeDocument/2006/relationships/oleObject" Target="embeddings/oleObject117.bin"/><Relationship Id="rId316" Type="http://schemas.openxmlformats.org/officeDocument/2006/relationships/image" Target="media/image173.wmf"/><Relationship Id="rId337" Type="http://schemas.openxmlformats.org/officeDocument/2006/relationships/image" Target="media/image184.png"/><Relationship Id="rId34" Type="http://schemas.openxmlformats.org/officeDocument/2006/relationships/image" Target="media/image14.png"/><Relationship Id="rId55" Type="http://schemas.openxmlformats.org/officeDocument/2006/relationships/image" Target="media/image26.wmf"/><Relationship Id="rId76" Type="http://schemas.openxmlformats.org/officeDocument/2006/relationships/image" Target="media/image37.png"/><Relationship Id="rId97" Type="http://schemas.openxmlformats.org/officeDocument/2006/relationships/oleObject" Target="embeddings/oleObject36.bin"/><Relationship Id="rId120" Type="http://schemas.openxmlformats.org/officeDocument/2006/relationships/image" Target="media/image66.wmf"/><Relationship Id="rId141" Type="http://schemas.openxmlformats.org/officeDocument/2006/relationships/oleObject" Target="embeddings/oleObject56.bin"/><Relationship Id="rId358" Type="http://schemas.openxmlformats.org/officeDocument/2006/relationships/image" Target="media/image198.wmf"/><Relationship Id="rId379" Type="http://schemas.openxmlformats.org/officeDocument/2006/relationships/fontTable" Target="fontTable.xml"/><Relationship Id="rId7" Type="http://schemas.openxmlformats.org/officeDocument/2006/relationships/endnotes" Target="endnotes.xml"/><Relationship Id="rId162" Type="http://schemas.openxmlformats.org/officeDocument/2006/relationships/oleObject" Target="embeddings/oleObject63.bin"/><Relationship Id="rId183" Type="http://schemas.openxmlformats.org/officeDocument/2006/relationships/image" Target="media/image101.png"/><Relationship Id="rId218" Type="http://schemas.openxmlformats.org/officeDocument/2006/relationships/oleObject" Target="embeddings/oleObject89.bin"/><Relationship Id="rId239" Type="http://schemas.openxmlformats.org/officeDocument/2006/relationships/oleObject" Target="embeddings/oleObject97.bin"/><Relationship Id="rId250" Type="http://schemas.openxmlformats.org/officeDocument/2006/relationships/image" Target="media/image139.wmf"/><Relationship Id="rId271" Type="http://schemas.openxmlformats.org/officeDocument/2006/relationships/oleObject" Target="embeddings/oleObject112.bin"/><Relationship Id="rId292" Type="http://schemas.openxmlformats.org/officeDocument/2006/relationships/image" Target="media/image161.wmf"/><Relationship Id="rId306" Type="http://schemas.openxmlformats.org/officeDocument/2006/relationships/image" Target="media/image168.wmf"/><Relationship Id="rId24" Type="http://schemas.openxmlformats.org/officeDocument/2006/relationships/image" Target="media/image9.png"/><Relationship Id="rId45" Type="http://schemas.openxmlformats.org/officeDocument/2006/relationships/image" Target="media/image21.wmf"/><Relationship Id="rId66" Type="http://schemas.openxmlformats.org/officeDocument/2006/relationships/image" Target="media/image32.emf"/><Relationship Id="rId87" Type="http://schemas.openxmlformats.org/officeDocument/2006/relationships/image" Target="media/image46.png"/><Relationship Id="rId110" Type="http://schemas.openxmlformats.org/officeDocument/2006/relationships/image" Target="media/image60.wmf"/><Relationship Id="rId131" Type="http://schemas.openxmlformats.org/officeDocument/2006/relationships/oleObject" Target="embeddings/oleObject51.bin"/><Relationship Id="rId327" Type="http://schemas.openxmlformats.org/officeDocument/2006/relationships/image" Target="media/image179.wmf"/><Relationship Id="rId348" Type="http://schemas.openxmlformats.org/officeDocument/2006/relationships/image" Target="media/image191.png"/><Relationship Id="rId369" Type="http://schemas.openxmlformats.org/officeDocument/2006/relationships/hyperlink" Target="https://www.ni.com/ru-ru/shop/electronic-test-instrumentation/application-software-for-electronic-test-and-instrumentation-category/what-is-multisim.html" TargetMode="External"/><Relationship Id="rId152" Type="http://schemas.openxmlformats.org/officeDocument/2006/relationships/image" Target="media/image82.png"/><Relationship Id="rId173" Type="http://schemas.openxmlformats.org/officeDocument/2006/relationships/image" Target="media/image96.wmf"/><Relationship Id="rId194" Type="http://schemas.openxmlformats.org/officeDocument/2006/relationships/image" Target="media/image107.wmf"/><Relationship Id="rId208" Type="http://schemas.openxmlformats.org/officeDocument/2006/relationships/image" Target="media/image114.wmf"/><Relationship Id="rId229" Type="http://schemas.openxmlformats.org/officeDocument/2006/relationships/oleObject" Target="embeddings/oleObject92.bin"/><Relationship Id="rId380" Type="http://schemas.openxmlformats.org/officeDocument/2006/relationships/theme" Target="theme/theme1.xml"/><Relationship Id="rId240" Type="http://schemas.openxmlformats.org/officeDocument/2006/relationships/image" Target="media/image134.wmf"/><Relationship Id="rId261" Type="http://schemas.openxmlformats.org/officeDocument/2006/relationships/image" Target="media/image145.wmf"/><Relationship Id="rId14" Type="http://schemas.openxmlformats.org/officeDocument/2006/relationships/image" Target="media/image4.png"/><Relationship Id="rId35" Type="http://schemas.openxmlformats.org/officeDocument/2006/relationships/oleObject" Target="embeddings/oleObject13.bin"/><Relationship Id="rId56" Type="http://schemas.openxmlformats.org/officeDocument/2006/relationships/oleObject" Target="embeddings/oleObject22.bin"/><Relationship Id="rId77" Type="http://schemas.openxmlformats.org/officeDocument/2006/relationships/image" Target="media/image38.png"/><Relationship Id="rId100" Type="http://schemas.openxmlformats.org/officeDocument/2006/relationships/image" Target="media/image54.wmf"/><Relationship Id="rId282" Type="http://schemas.openxmlformats.org/officeDocument/2006/relationships/image" Target="media/image156.wmf"/><Relationship Id="rId317" Type="http://schemas.openxmlformats.org/officeDocument/2006/relationships/oleObject" Target="embeddings/oleObject135.bin"/><Relationship Id="rId338" Type="http://schemas.openxmlformats.org/officeDocument/2006/relationships/image" Target="media/image185.png"/><Relationship Id="rId359" Type="http://schemas.openxmlformats.org/officeDocument/2006/relationships/oleObject" Target="embeddings/oleObject152.bin"/><Relationship Id="rId8" Type="http://schemas.openxmlformats.org/officeDocument/2006/relationships/hyperlink" Target="http://ua.nauchebe.net/img/D6D0033714B15A6F000B9D9701808FDB8492.png" TargetMode="External"/><Relationship Id="rId98" Type="http://schemas.openxmlformats.org/officeDocument/2006/relationships/image" Target="media/image53.wmf"/><Relationship Id="rId121" Type="http://schemas.openxmlformats.org/officeDocument/2006/relationships/oleObject" Target="embeddings/oleObject46.bin"/><Relationship Id="rId142" Type="http://schemas.openxmlformats.org/officeDocument/2006/relationships/image" Target="media/image77.wmf"/><Relationship Id="rId163" Type="http://schemas.openxmlformats.org/officeDocument/2006/relationships/image" Target="media/image91.wmf"/><Relationship Id="rId184" Type="http://schemas.openxmlformats.org/officeDocument/2006/relationships/image" Target="media/image102.wmf"/><Relationship Id="rId219" Type="http://schemas.openxmlformats.org/officeDocument/2006/relationships/image" Target="media/image121.png"/><Relationship Id="rId370" Type="http://schemas.openxmlformats.org/officeDocument/2006/relationships/image" Target="media/image205.wmf"/><Relationship Id="rId230" Type="http://schemas.openxmlformats.org/officeDocument/2006/relationships/image" Target="media/image129.wmf"/><Relationship Id="rId251" Type="http://schemas.openxmlformats.org/officeDocument/2006/relationships/oleObject" Target="embeddings/oleObject103.bin"/><Relationship Id="rId25" Type="http://schemas.openxmlformats.org/officeDocument/2006/relationships/oleObject" Target="embeddings/oleObject8.bin"/><Relationship Id="rId46" Type="http://schemas.openxmlformats.org/officeDocument/2006/relationships/oleObject" Target="embeddings/oleObject17.bin"/><Relationship Id="rId67" Type="http://schemas.openxmlformats.org/officeDocument/2006/relationships/oleObject" Target="embeddings/oleObject27.bin"/><Relationship Id="rId272" Type="http://schemas.openxmlformats.org/officeDocument/2006/relationships/image" Target="media/image151.wmf"/><Relationship Id="rId293" Type="http://schemas.openxmlformats.org/officeDocument/2006/relationships/oleObject" Target="embeddings/oleObject123.bin"/><Relationship Id="rId307" Type="http://schemas.openxmlformats.org/officeDocument/2006/relationships/oleObject" Target="embeddings/oleObject130.bin"/><Relationship Id="rId328" Type="http://schemas.openxmlformats.org/officeDocument/2006/relationships/oleObject" Target="embeddings/oleObject140.bin"/><Relationship Id="rId349" Type="http://schemas.openxmlformats.org/officeDocument/2006/relationships/image" Target="media/image192.png"/><Relationship Id="rId88" Type="http://schemas.openxmlformats.org/officeDocument/2006/relationships/image" Target="media/image47.png"/><Relationship Id="rId111" Type="http://schemas.openxmlformats.org/officeDocument/2006/relationships/oleObject" Target="embeddings/oleObject42.bin"/><Relationship Id="rId132" Type="http://schemas.openxmlformats.org/officeDocument/2006/relationships/image" Target="media/image72.wmf"/><Relationship Id="rId153" Type="http://schemas.openxmlformats.org/officeDocument/2006/relationships/image" Target="media/image83.png"/><Relationship Id="rId174" Type="http://schemas.openxmlformats.org/officeDocument/2006/relationships/oleObject" Target="embeddings/oleObject69.bin"/><Relationship Id="rId195" Type="http://schemas.openxmlformats.org/officeDocument/2006/relationships/oleObject" Target="embeddings/oleObject79.bin"/><Relationship Id="rId209" Type="http://schemas.openxmlformats.org/officeDocument/2006/relationships/oleObject" Target="embeddings/oleObject86.bin"/><Relationship Id="rId360" Type="http://schemas.openxmlformats.org/officeDocument/2006/relationships/image" Target="media/image199.wmf"/><Relationship Id="rId381" Type="http://schemas.microsoft.com/office/2007/relationships/stylesWithEffects" Target="stylesWithEffects.xml"/><Relationship Id="rId220" Type="http://schemas.openxmlformats.org/officeDocument/2006/relationships/image" Target="media/image122.png"/><Relationship Id="rId241" Type="http://schemas.openxmlformats.org/officeDocument/2006/relationships/oleObject" Target="embeddings/oleObject98.bin"/><Relationship Id="rId15" Type="http://schemas.openxmlformats.org/officeDocument/2006/relationships/oleObject" Target="embeddings/oleObject3.bin"/><Relationship Id="rId36" Type="http://schemas.openxmlformats.org/officeDocument/2006/relationships/image" Target="media/image15.png"/><Relationship Id="rId57" Type="http://schemas.openxmlformats.org/officeDocument/2006/relationships/image" Target="media/image27.wmf"/><Relationship Id="rId262" Type="http://schemas.openxmlformats.org/officeDocument/2006/relationships/oleObject" Target="embeddings/oleObject108.bin"/><Relationship Id="rId283" Type="http://schemas.openxmlformats.org/officeDocument/2006/relationships/oleObject" Target="embeddings/oleObject118.bin"/><Relationship Id="rId318" Type="http://schemas.openxmlformats.org/officeDocument/2006/relationships/image" Target="media/image174.png"/><Relationship Id="rId339" Type="http://schemas.openxmlformats.org/officeDocument/2006/relationships/image" Target="media/image186.wmf"/><Relationship Id="rId78" Type="http://schemas.openxmlformats.org/officeDocument/2006/relationships/image" Target="media/image39.png"/><Relationship Id="rId99" Type="http://schemas.openxmlformats.org/officeDocument/2006/relationships/oleObject" Target="embeddings/oleObject37.bin"/><Relationship Id="rId101" Type="http://schemas.openxmlformats.org/officeDocument/2006/relationships/oleObject" Target="embeddings/oleObject38.bin"/><Relationship Id="rId122" Type="http://schemas.openxmlformats.org/officeDocument/2006/relationships/image" Target="media/image67.wmf"/><Relationship Id="rId143" Type="http://schemas.openxmlformats.org/officeDocument/2006/relationships/oleObject" Target="embeddings/oleObject57.bin"/><Relationship Id="rId164" Type="http://schemas.openxmlformats.org/officeDocument/2006/relationships/oleObject" Target="embeddings/oleObject64.bin"/><Relationship Id="rId185" Type="http://schemas.openxmlformats.org/officeDocument/2006/relationships/oleObject" Target="embeddings/oleObject74.bin"/><Relationship Id="rId350" Type="http://schemas.openxmlformats.org/officeDocument/2006/relationships/image" Target="media/image193.png"/><Relationship Id="rId371" Type="http://schemas.openxmlformats.org/officeDocument/2006/relationships/oleObject" Target="embeddings/oleObject156.bin"/><Relationship Id="rId9" Type="http://schemas.openxmlformats.org/officeDocument/2006/relationships/image" Target="media/image1.png"/><Relationship Id="rId210" Type="http://schemas.openxmlformats.org/officeDocument/2006/relationships/image" Target="media/image115.wmf"/><Relationship Id="rId26" Type="http://schemas.openxmlformats.org/officeDocument/2006/relationships/image" Target="media/image10.png"/><Relationship Id="rId231" Type="http://schemas.openxmlformats.org/officeDocument/2006/relationships/oleObject" Target="embeddings/oleObject93.bin"/><Relationship Id="rId252" Type="http://schemas.openxmlformats.org/officeDocument/2006/relationships/image" Target="media/image140.wmf"/><Relationship Id="rId273" Type="http://schemas.openxmlformats.org/officeDocument/2006/relationships/oleObject" Target="embeddings/oleObject113.bin"/><Relationship Id="rId294" Type="http://schemas.openxmlformats.org/officeDocument/2006/relationships/image" Target="media/image162.wmf"/><Relationship Id="rId308" Type="http://schemas.openxmlformats.org/officeDocument/2006/relationships/image" Target="media/image169.wmf"/><Relationship Id="rId329" Type="http://schemas.openxmlformats.org/officeDocument/2006/relationships/image" Target="media/image180.wmf"/><Relationship Id="rId47" Type="http://schemas.openxmlformats.org/officeDocument/2006/relationships/image" Target="media/image22.wmf"/><Relationship Id="rId68" Type="http://schemas.openxmlformats.org/officeDocument/2006/relationships/image" Target="media/image33.emf"/><Relationship Id="rId89" Type="http://schemas.openxmlformats.org/officeDocument/2006/relationships/image" Target="media/image48.gif"/><Relationship Id="rId112" Type="http://schemas.openxmlformats.org/officeDocument/2006/relationships/image" Target="media/image61.wmf"/><Relationship Id="rId133" Type="http://schemas.openxmlformats.org/officeDocument/2006/relationships/oleObject" Target="embeddings/oleObject52.bin"/><Relationship Id="rId154" Type="http://schemas.openxmlformats.org/officeDocument/2006/relationships/image" Target="media/image84.png"/><Relationship Id="rId175" Type="http://schemas.openxmlformats.org/officeDocument/2006/relationships/image" Target="media/image97.wmf"/><Relationship Id="rId340" Type="http://schemas.openxmlformats.org/officeDocument/2006/relationships/oleObject" Target="embeddings/oleObject145.bin"/><Relationship Id="rId361" Type="http://schemas.openxmlformats.org/officeDocument/2006/relationships/oleObject" Target="embeddings/oleObject153.bin"/><Relationship Id="rId196" Type="http://schemas.openxmlformats.org/officeDocument/2006/relationships/image" Target="media/image108.wmf"/><Relationship Id="rId200" Type="http://schemas.openxmlformats.org/officeDocument/2006/relationships/image" Target="media/image110.wmf"/><Relationship Id="rId16" Type="http://schemas.openxmlformats.org/officeDocument/2006/relationships/image" Target="media/image5.png"/><Relationship Id="rId221" Type="http://schemas.openxmlformats.org/officeDocument/2006/relationships/image" Target="media/image123.png"/><Relationship Id="rId242" Type="http://schemas.openxmlformats.org/officeDocument/2006/relationships/image" Target="media/image135.wmf"/><Relationship Id="rId263" Type="http://schemas.openxmlformats.org/officeDocument/2006/relationships/image" Target="media/image146.gif"/><Relationship Id="rId284" Type="http://schemas.openxmlformats.org/officeDocument/2006/relationships/image" Target="media/image157.wmf"/><Relationship Id="rId319" Type="http://schemas.openxmlformats.org/officeDocument/2006/relationships/image" Target="media/image175.wmf"/><Relationship Id="rId37" Type="http://schemas.openxmlformats.org/officeDocument/2006/relationships/oleObject" Target="embeddings/oleObject14.bin"/><Relationship Id="rId58" Type="http://schemas.openxmlformats.org/officeDocument/2006/relationships/oleObject" Target="embeddings/oleObject23.bin"/><Relationship Id="rId79" Type="http://schemas.openxmlformats.org/officeDocument/2006/relationships/image" Target="media/image40.wmf"/><Relationship Id="rId102" Type="http://schemas.openxmlformats.org/officeDocument/2006/relationships/image" Target="media/image55.wmf"/><Relationship Id="rId123" Type="http://schemas.openxmlformats.org/officeDocument/2006/relationships/oleObject" Target="embeddings/oleObject47.bin"/><Relationship Id="rId144" Type="http://schemas.openxmlformats.org/officeDocument/2006/relationships/image" Target="media/image78.wmf"/><Relationship Id="rId330" Type="http://schemas.openxmlformats.org/officeDocument/2006/relationships/oleObject" Target="embeddings/oleObject141.bin"/><Relationship Id="rId90" Type="http://schemas.openxmlformats.org/officeDocument/2006/relationships/image" Target="media/image49.wmf"/><Relationship Id="rId165" Type="http://schemas.openxmlformats.org/officeDocument/2006/relationships/image" Target="media/image92.wmf"/><Relationship Id="rId186" Type="http://schemas.openxmlformats.org/officeDocument/2006/relationships/image" Target="media/image103.wmf"/><Relationship Id="rId351" Type="http://schemas.openxmlformats.org/officeDocument/2006/relationships/image" Target="media/image194.png"/><Relationship Id="rId372" Type="http://schemas.openxmlformats.org/officeDocument/2006/relationships/image" Target="media/image206.png"/><Relationship Id="rId211" Type="http://schemas.openxmlformats.org/officeDocument/2006/relationships/oleObject" Target="embeddings/oleObject87.bin"/><Relationship Id="rId232" Type="http://schemas.openxmlformats.org/officeDocument/2006/relationships/image" Target="media/image130.wmf"/><Relationship Id="rId253" Type="http://schemas.openxmlformats.org/officeDocument/2006/relationships/oleObject" Target="embeddings/oleObject104.bin"/><Relationship Id="rId274" Type="http://schemas.openxmlformats.org/officeDocument/2006/relationships/image" Target="media/image152.wmf"/><Relationship Id="rId295" Type="http://schemas.openxmlformats.org/officeDocument/2006/relationships/oleObject" Target="embeddings/oleObject124.bin"/><Relationship Id="rId309" Type="http://schemas.openxmlformats.org/officeDocument/2006/relationships/oleObject" Target="embeddings/oleObject131.bin"/><Relationship Id="rId27" Type="http://schemas.openxmlformats.org/officeDocument/2006/relationships/oleObject" Target="embeddings/oleObject9.bin"/><Relationship Id="rId48" Type="http://schemas.openxmlformats.org/officeDocument/2006/relationships/oleObject" Target="embeddings/oleObject18.bin"/><Relationship Id="rId69" Type="http://schemas.openxmlformats.org/officeDocument/2006/relationships/oleObject" Target="embeddings/oleObject28.bin"/><Relationship Id="rId113" Type="http://schemas.openxmlformats.org/officeDocument/2006/relationships/oleObject" Target="embeddings/oleObject43.bin"/><Relationship Id="rId134" Type="http://schemas.openxmlformats.org/officeDocument/2006/relationships/image" Target="media/image73.wmf"/><Relationship Id="rId320" Type="http://schemas.openxmlformats.org/officeDocument/2006/relationships/oleObject" Target="embeddings/oleObject136.bin"/><Relationship Id="rId80" Type="http://schemas.openxmlformats.org/officeDocument/2006/relationships/oleObject" Target="embeddings/oleObject31.bin"/><Relationship Id="rId155" Type="http://schemas.openxmlformats.org/officeDocument/2006/relationships/image" Target="media/image85.png"/><Relationship Id="rId176" Type="http://schemas.openxmlformats.org/officeDocument/2006/relationships/oleObject" Target="embeddings/oleObject70.bin"/><Relationship Id="rId197" Type="http://schemas.openxmlformats.org/officeDocument/2006/relationships/oleObject" Target="embeddings/oleObject80.bin"/><Relationship Id="rId341" Type="http://schemas.openxmlformats.org/officeDocument/2006/relationships/image" Target="media/image187.wmf"/><Relationship Id="rId362" Type="http://schemas.openxmlformats.org/officeDocument/2006/relationships/image" Target="media/image200.wmf"/><Relationship Id="rId201" Type="http://schemas.openxmlformats.org/officeDocument/2006/relationships/oleObject" Target="embeddings/oleObject82.bin"/><Relationship Id="rId222" Type="http://schemas.openxmlformats.org/officeDocument/2006/relationships/image" Target="media/image124.png"/><Relationship Id="rId243" Type="http://schemas.openxmlformats.org/officeDocument/2006/relationships/oleObject" Target="embeddings/oleObject99.bin"/><Relationship Id="rId264" Type="http://schemas.openxmlformats.org/officeDocument/2006/relationships/image" Target="media/image147.wmf"/><Relationship Id="rId285" Type="http://schemas.openxmlformats.org/officeDocument/2006/relationships/oleObject" Target="embeddings/oleObject119.bin"/><Relationship Id="rId17" Type="http://schemas.openxmlformats.org/officeDocument/2006/relationships/oleObject" Target="embeddings/oleObject4.bin"/><Relationship Id="rId38" Type="http://schemas.openxmlformats.org/officeDocument/2006/relationships/image" Target="media/image16.jpeg"/><Relationship Id="rId59" Type="http://schemas.openxmlformats.org/officeDocument/2006/relationships/image" Target="media/image28.wmf"/><Relationship Id="rId103" Type="http://schemas.openxmlformats.org/officeDocument/2006/relationships/oleObject" Target="embeddings/oleObject39.bin"/><Relationship Id="rId124" Type="http://schemas.openxmlformats.org/officeDocument/2006/relationships/image" Target="media/image68.wmf"/><Relationship Id="rId310" Type="http://schemas.openxmlformats.org/officeDocument/2006/relationships/image" Target="media/image170.wmf"/><Relationship Id="rId70" Type="http://schemas.openxmlformats.org/officeDocument/2006/relationships/image" Target="media/image34.wmf"/><Relationship Id="rId91" Type="http://schemas.openxmlformats.org/officeDocument/2006/relationships/oleObject" Target="embeddings/oleObject33.bin"/><Relationship Id="rId145" Type="http://schemas.openxmlformats.org/officeDocument/2006/relationships/oleObject" Target="embeddings/oleObject58.bin"/><Relationship Id="rId166" Type="http://schemas.openxmlformats.org/officeDocument/2006/relationships/oleObject" Target="embeddings/oleObject65.bin"/><Relationship Id="rId187" Type="http://schemas.openxmlformats.org/officeDocument/2006/relationships/oleObject" Target="embeddings/oleObject75.bin"/><Relationship Id="rId331" Type="http://schemas.openxmlformats.org/officeDocument/2006/relationships/image" Target="media/image181.wmf"/><Relationship Id="rId352" Type="http://schemas.openxmlformats.org/officeDocument/2006/relationships/image" Target="media/image195.wmf"/><Relationship Id="rId373" Type="http://schemas.openxmlformats.org/officeDocument/2006/relationships/image" Target="media/image207.png"/><Relationship Id="rId1" Type="http://schemas.openxmlformats.org/officeDocument/2006/relationships/customXml" Target="../customXml/item1.xml"/><Relationship Id="rId212" Type="http://schemas.openxmlformats.org/officeDocument/2006/relationships/image" Target="media/image116.wmf"/><Relationship Id="rId233" Type="http://schemas.openxmlformats.org/officeDocument/2006/relationships/oleObject" Target="embeddings/oleObject94.bin"/><Relationship Id="rId254" Type="http://schemas.openxmlformats.org/officeDocument/2006/relationships/image" Target="media/image141.wmf"/><Relationship Id="rId28" Type="http://schemas.openxmlformats.org/officeDocument/2006/relationships/image" Target="media/image11.png"/><Relationship Id="rId49" Type="http://schemas.openxmlformats.org/officeDocument/2006/relationships/image" Target="media/image23.wmf"/><Relationship Id="rId114" Type="http://schemas.openxmlformats.org/officeDocument/2006/relationships/image" Target="media/image62.wmf"/><Relationship Id="rId275" Type="http://schemas.openxmlformats.org/officeDocument/2006/relationships/oleObject" Target="embeddings/oleObject114.bin"/><Relationship Id="rId296" Type="http://schemas.openxmlformats.org/officeDocument/2006/relationships/image" Target="media/image163.wmf"/><Relationship Id="rId300" Type="http://schemas.openxmlformats.org/officeDocument/2006/relationships/image" Target="media/image165.wmf"/><Relationship Id="rId60" Type="http://schemas.openxmlformats.org/officeDocument/2006/relationships/oleObject" Target="embeddings/oleObject24.bin"/><Relationship Id="rId81" Type="http://schemas.openxmlformats.org/officeDocument/2006/relationships/image" Target="media/image41.wmf"/><Relationship Id="rId135" Type="http://schemas.openxmlformats.org/officeDocument/2006/relationships/oleObject" Target="embeddings/oleObject53.bin"/><Relationship Id="rId156" Type="http://schemas.openxmlformats.org/officeDocument/2006/relationships/image" Target="media/image86.png"/><Relationship Id="rId177" Type="http://schemas.openxmlformats.org/officeDocument/2006/relationships/image" Target="media/image98.wmf"/><Relationship Id="rId198" Type="http://schemas.openxmlformats.org/officeDocument/2006/relationships/image" Target="media/image109.wmf"/><Relationship Id="rId321" Type="http://schemas.openxmlformats.org/officeDocument/2006/relationships/image" Target="media/image176.wmf"/><Relationship Id="rId342" Type="http://schemas.openxmlformats.org/officeDocument/2006/relationships/oleObject" Target="embeddings/oleObject146.bin"/><Relationship Id="rId363" Type="http://schemas.openxmlformats.org/officeDocument/2006/relationships/oleObject" Target="embeddings/oleObject154.bin"/><Relationship Id="rId202" Type="http://schemas.openxmlformats.org/officeDocument/2006/relationships/image" Target="media/image111.wmf"/><Relationship Id="rId223" Type="http://schemas.openxmlformats.org/officeDocument/2006/relationships/image" Target="media/image125.png"/><Relationship Id="rId244" Type="http://schemas.openxmlformats.org/officeDocument/2006/relationships/image" Target="media/image136.wmf"/><Relationship Id="rId18" Type="http://schemas.openxmlformats.org/officeDocument/2006/relationships/image" Target="media/image6.png"/><Relationship Id="rId39" Type="http://schemas.openxmlformats.org/officeDocument/2006/relationships/image" Target="media/image17.png"/><Relationship Id="rId265" Type="http://schemas.openxmlformats.org/officeDocument/2006/relationships/oleObject" Target="embeddings/oleObject109.bin"/><Relationship Id="rId286" Type="http://schemas.openxmlformats.org/officeDocument/2006/relationships/image" Target="media/image158.wmf"/><Relationship Id="rId50" Type="http://schemas.openxmlformats.org/officeDocument/2006/relationships/oleObject" Target="embeddings/oleObject19.bin"/><Relationship Id="rId104" Type="http://schemas.openxmlformats.org/officeDocument/2006/relationships/image" Target="media/image56.wmf"/><Relationship Id="rId125" Type="http://schemas.openxmlformats.org/officeDocument/2006/relationships/oleObject" Target="embeddings/oleObject48.bin"/><Relationship Id="rId146" Type="http://schemas.openxmlformats.org/officeDocument/2006/relationships/image" Target="media/image79.wmf"/><Relationship Id="rId167" Type="http://schemas.openxmlformats.org/officeDocument/2006/relationships/image" Target="media/image93.wmf"/><Relationship Id="rId188" Type="http://schemas.openxmlformats.org/officeDocument/2006/relationships/image" Target="media/image104.wmf"/><Relationship Id="rId311" Type="http://schemas.openxmlformats.org/officeDocument/2006/relationships/oleObject" Target="embeddings/oleObject132.bin"/><Relationship Id="rId332" Type="http://schemas.openxmlformats.org/officeDocument/2006/relationships/oleObject" Target="embeddings/oleObject142.bin"/><Relationship Id="rId353" Type="http://schemas.openxmlformats.org/officeDocument/2006/relationships/oleObject" Target="embeddings/oleObject149.bin"/><Relationship Id="rId374" Type="http://schemas.openxmlformats.org/officeDocument/2006/relationships/image" Target="media/image208.png"/><Relationship Id="rId71" Type="http://schemas.openxmlformats.org/officeDocument/2006/relationships/oleObject" Target="embeddings/oleObject29.bin"/><Relationship Id="rId92" Type="http://schemas.openxmlformats.org/officeDocument/2006/relationships/image" Target="media/image50.wmf"/><Relationship Id="rId213" Type="http://schemas.openxmlformats.org/officeDocument/2006/relationships/oleObject" Target="embeddings/oleObject88.bin"/><Relationship Id="rId234" Type="http://schemas.openxmlformats.org/officeDocument/2006/relationships/image" Target="media/image131.wmf"/><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05.bin"/><Relationship Id="rId276" Type="http://schemas.openxmlformats.org/officeDocument/2006/relationships/image" Target="media/image153.wmf"/><Relationship Id="rId297" Type="http://schemas.openxmlformats.org/officeDocument/2006/relationships/oleObject" Target="embeddings/oleObject125.bin"/><Relationship Id="rId40" Type="http://schemas.openxmlformats.org/officeDocument/2006/relationships/image" Target="media/image18.png"/><Relationship Id="rId115" Type="http://schemas.openxmlformats.org/officeDocument/2006/relationships/oleObject" Target="embeddings/oleObject44.bin"/><Relationship Id="rId136" Type="http://schemas.openxmlformats.org/officeDocument/2006/relationships/image" Target="media/image74.wmf"/><Relationship Id="rId157" Type="http://schemas.openxmlformats.org/officeDocument/2006/relationships/image" Target="media/image87.png"/><Relationship Id="rId178" Type="http://schemas.openxmlformats.org/officeDocument/2006/relationships/oleObject" Target="embeddings/oleObject71.bin"/><Relationship Id="rId301" Type="http://schemas.openxmlformats.org/officeDocument/2006/relationships/oleObject" Target="embeddings/oleObject127.bin"/><Relationship Id="rId322" Type="http://schemas.openxmlformats.org/officeDocument/2006/relationships/oleObject" Target="embeddings/oleObject137.bin"/><Relationship Id="rId343" Type="http://schemas.openxmlformats.org/officeDocument/2006/relationships/image" Target="media/image188.png"/><Relationship Id="rId364" Type="http://schemas.openxmlformats.org/officeDocument/2006/relationships/image" Target="media/image201.wmf"/><Relationship Id="rId61" Type="http://schemas.openxmlformats.org/officeDocument/2006/relationships/image" Target="media/image29.wmf"/><Relationship Id="rId82" Type="http://schemas.openxmlformats.org/officeDocument/2006/relationships/oleObject" Target="embeddings/oleObject32.bin"/><Relationship Id="rId199" Type="http://schemas.openxmlformats.org/officeDocument/2006/relationships/oleObject" Target="embeddings/oleObject81.bin"/><Relationship Id="rId203" Type="http://schemas.openxmlformats.org/officeDocument/2006/relationships/oleObject" Target="embeddings/oleObject83.bin"/><Relationship Id="rId19" Type="http://schemas.openxmlformats.org/officeDocument/2006/relationships/oleObject" Target="embeddings/oleObject5.bin"/><Relationship Id="rId224" Type="http://schemas.openxmlformats.org/officeDocument/2006/relationships/image" Target="media/image126.wmf"/><Relationship Id="rId245" Type="http://schemas.openxmlformats.org/officeDocument/2006/relationships/oleObject" Target="embeddings/oleObject100.bin"/><Relationship Id="rId266" Type="http://schemas.openxmlformats.org/officeDocument/2006/relationships/image" Target="media/image148.wmf"/><Relationship Id="rId287" Type="http://schemas.openxmlformats.org/officeDocument/2006/relationships/oleObject" Target="embeddings/oleObject120.bin"/><Relationship Id="rId30" Type="http://schemas.openxmlformats.org/officeDocument/2006/relationships/image" Target="media/image12.png"/><Relationship Id="rId105" Type="http://schemas.openxmlformats.org/officeDocument/2006/relationships/oleObject" Target="embeddings/oleObject40.bin"/><Relationship Id="rId126" Type="http://schemas.openxmlformats.org/officeDocument/2006/relationships/image" Target="media/image69.wmf"/><Relationship Id="rId147" Type="http://schemas.openxmlformats.org/officeDocument/2006/relationships/oleObject" Target="embeddings/oleObject59.bin"/><Relationship Id="rId168" Type="http://schemas.openxmlformats.org/officeDocument/2006/relationships/oleObject" Target="embeddings/oleObject66.bin"/><Relationship Id="rId312" Type="http://schemas.openxmlformats.org/officeDocument/2006/relationships/image" Target="media/image171.wmf"/><Relationship Id="rId333" Type="http://schemas.openxmlformats.org/officeDocument/2006/relationships/image" Target="media/image182.wmf"/><Relationship Id="rId354" Type="http://schemas.openxmlformats.org/officeDocument/2006/relationships/image" Target="media/image196.wmf"/><Relationship Id="rId51" Type="http://schemas.openxmlformats.org/officeDocument/2006/relationships/image" Target="media/image24.wmf"/><Relationship Id="rId72" Type="http://schemas.openxmlformats.org/officeDocument/2006/relationships/image" Target="media/image35.png"/><Relationship Id="rId93" Type="http://schemas.openxmlformats.org/officeDocument/2006/relationships/oleObject" Target="embeddings/oleObject34.bin"/><Relationship Id="rId189" Type="http://schemas.openxmlformats.org/officeDocument/2006/relationships/oleObject" Target="embeddings/oleObject76.bin"/><Relationship Id="rId375" Type="http://schemas.openxmlformats.org/officeDocument/2006/relationships/hyperlink" Target="http://www.physchem.msu.ru/doc/afe1.pdf" TargetMode="External"/><Relationship Id="rId3" Type="http://schemas.openxmlformats.org/officeDocument/2006/relationships/styles" Target="styles.xml"/><Relationship Id="rId214" Type="http://schemas.openxmlformats.org/officeDocument/2006/relationships/image" Target="media/image117.png"/><Relationship Id="rId235" Type="http://schemas.openxmlformats.org/officeDocument/2006/relationships/oleObject" Target="embeddings/oleObject95.bin"/><Relationship Id="rId256" Type="http://schemas.openxmlformats.org/officeDocument/2006/relationships/image" Target="media/image142.wmf"/><Relationship Id="rId277" Type="http://schemas.openxmlformats.org/officeDocument/2006/relationships/oleObject" Target="embeddings/oleObject115.bin"/><Relationship Id="rId298" Type="http://schemas.openxmlformats.org/officeDocument/2006/relationships/image" Target="media/image164.wmf"/><Relationship Id="rId116" Type="http://schemas.openxmlformats.org/officeDocument/2006/relationships/image" Target="media/image63.png"/><Relationship Id="rId137" Type="http://schemas.openxmlformats.org/officeDocument/2006/relationships/oleObject" Target="embeddings/oleObject54.bin"/><Relationship Id="rId158" Type="http://schemas.openxmlformats.org/officeDocument/2006/relationships/image" Target="media/image88.png"/><Relationship Id="rId302" Type="http://schemas.openxmlformats.org/officeDocument/2006/relationships/image" Target="media/image166.wmf"/><Relationship Id="rId323" Type="http://schemas.openxmlformats.org/officeDocument/2006/relationships/image" Target="media/image177.wmf"/><Relationship Id="rId344" Type="http://schemas.openxmlformats.org/officeDocument/2006/relationships/image" Target="media/image189.wmf"/><Relationship Id="rId20" Type="http://schemas.openxmlformats.org/officeDocument/2006/relationships/image" Target="media/image7.png"/><Relationship Id="rId41" Type="http://schemas.openxmlformats.org/officeDocument/2006/relationships/image" Target="media/image19.wmf"/><Relationship Id="rId62" Type="http://schemas.openxmlformats.org/officeDocument/2006/relationships/oleObject" Target="embeddings/oleObject25.bin"/><Relationship Id="rId83" Type="http://schemas.openxmlformats.org/officeDocument/2006/relationships/image" Target="media/image42.png"/><Relationship Id="rId179" Type="http://schemas.openxmlformats.org/officeDocument/2006/relationships/image" Target="media/image99.wmf"/><Relationship Id="rId365" Type="http://schemas.openxmlformats.org/officeDocument/2006/relationships/oleObject" Target="embeddings/oleObject155.bin"/><Relationship Id="rId190" Type="http://schemas.openxmlformats.org/officeDocument/2006/relationships/image" Target="media/image105.wmf"/><Relationship Id="rId204" Type="http://schemas.openxmlformats.org/officeDocument/2006/relationships/image" Target="media/image112.wmf"/><Relationship Id="rId225" Type="http://schemas.openxmlformats.org/officeDocument/2006/relationships/oleObject" Target="embeddings/oleObject90.bin"/><Relationship Id="rId246" Type="http://schemas.openxmlformats.org/officeDocument/2006/relationships/image" Target="media/image137.wmf"/><Relationship Id="rId267" Type="http://schemas.openxmlformats.org/officeDocument/2006/relationships/oleObject" Target="embeddings/oleObject110.bin"/><Relationship Id="rId288" Type="http://schemas.openxmlformats.org/officeDocument/2006/relationships/image" Target="media/image159.wmf"/><Relationship Id="rId106" Type="http://schemas.openxmlformats.org/officeDocument/2006/relationships/image" Target="media/image57.wmf"/><Relationship Id="rId127" Type="http://schemas.openxmlformats.org/officeDocument/2006/relationships/oleObject" Target="embeddings/oleObject49.bin"/><Relationship Id="rId313" Type="http://schemas.openxmlformats.org/officeDocument/2006/relationships/oleObject" Target="embeddings/oleObject133.bin"/><Relationship Id="rId10" Type="http://schemas.openxmlformats.org/officeDocument/2006/relationships/image" Target="media/image2.png"/><Relationship Id="rId31" Type="http://schemas.openxmlformats.org/officeDocument/2006/relationships/oleObject" Target="embeddings/oleObject11.bin"/><Relationship Id="rId52" Type="http://schemas.openxmlformats.org/officeDocument/2006/relationships/oleObject" Target="embeddings/oleObject20.bin"/><Relationship Id="rId73" Type="http://schemas.openxmlformats.org/officeDocument/2006/relationships/oleObject" Target="embeddings/oleObject30.bin"/><Relationship Id="rId94" Type="http://schemas.openxmlformats.org/officeDocument/2006/relationships/image" Target="media/image51.wmf"/><Relationship Id="rId148" Type="http://schemas.openxmlformats.org/officeDocument/2006/relationships/image" Target="media/image80.wmf"/><Relationship Id="rId169" Type="http://schemas.openxmlformats.org/officeDocument/2006/relationships/image" Target="media/image94.wmf"/><Relationship Id="rId334" Type="http://schemas.openxmlformats.org/officeDocument/2006/relationships/oleObject" Target="embeddings/oleObject143.bin"/><Relationship Id="rId355" Type="http://schemas.openxmlformats.org/officeDocument/2006/relationships/oleObject" Target="embeddings/oleObject150.bin"/><Relationship Id="rId376" Type="http://schemas.openxmlformats.org/officeDocument/2006/relationships/header" Target="header1.xml"/><Relationship Id="rId4" Type="http://schemas.openxmlformats.org/officeDocument/2006/relationships/settings" Target="settings.xml"/><Relationship Id="rId180" Type="http://schemas.openxmlformats.org/officeDocument/2006/relationships/oleObject" Target="embeddings/oleObject72.bin"/><Relationship Id="rId215" Type="http://schemas.openxmlformats.org/officeDocument/2006/relationships/image" Target="media/image118.png"/><Relationship Id="rId236" Type="http://schemas.openxmlformats.org/officeDocument/2006/relationships/image" Target="media/image132.wmf"/><Relationship Id="rId257" Type="http://schemas.openxmlformats.org/officeDocument/2006/relationships/oleObject" Target="embeddings/oleObject106.bin"/><Relationship Id="rId278" Type="http://schemas.openxmlformats.org/officeDocument/2006/relationships/image" Target="media/image154.wmf"/></Relationships>
</file>

<file path=word/_rels/settings.xml.rels><?xml version="1.0" encoding="UTF-8" standalone="yes"?>
<Relationships xmlns="http://schemas.openxmlformats.org/package/2006/relationships"><Relationship Id="rId1" Type="http://schemas.openxmlformats.org/officeDocument/2006/relationships/attachedTemplate" Target="file:///D:\&#1087;&#1088;&#1080;&#1088;&#1086;&#1076;&#1086;&#1079;&#1085;&#1072;&#1074;&#1089;&#1090;&#1074;&#1086;\&#1056;&#1086;&#1073;&#1086;&#1090;&#1072;%20&#1085;&#1072;%20&#1082;&#1072;&#1092;&#1077;&#1076;&#1088;&#1110;\&#1057;&#1080;&#1084;&#1072;&#1082;\ThesisPaper.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9DC3188-6EDC-4BC5-AEE5-8169D22C6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ThesisPaper</Template>
  <TotalTime>0</TotalTime>
  <Pages>117</Pages>
  <Words>99133</Words>
  <Characters>56507</Characters>
  <Application>Microsoft Office Word</Application>
  <DocSecurity>0</DocSecurity>
  <Lines>470</Lines>
  <Paragraphs>310</Paragraphs>
  <ScaleCrop>false</ScaleCrop>
  <HeadingPairs>
    <vt:vector size="6" baseType="variant">
      <vt:variant>
        <vt:lpstr>Назва</vt:lpstr>
      </vt:variant>
      <vt:variant>
        <vt:i4>1</vt:i4>
      </vt:variant>
      <vt:variant>
        <vt:lpstr>Заголовки</vt:lpstr>
      </vt:variant>
      <vt:variant>
        <vt:i4>17</vt:i4>
      </vt:variant>
      <vt:variant>
        <vt:lpstr>Название</vt:lpstr>
      </vt:variant>
      <vt:variant>
        <vt:i4>1</vt:i4>
      </vt:variant>
    </vt:vector>
  </HeadingPairs>
  <TitlesOfParts>
    <vt:vector size="19" baseType="lpstr">
      <vt:lpstr>Методика лабораторного практикуму з основ сучасної електроніки в умовах дистанційного навчання</vt:lpstr>
      <vt:lpstr>Зміст</vt:lpstr>
      <vt:lpstr>Вступ</vt:lpstr>
      <vt:lpstr>Лабораторний практикум в умовах дистанційного навчання</vt:lpstr>
      <vt:lpstr>    Методики організації лабораторних робіт</vt:lpstr>
      <vt:lpstr>        Методики використання віддалених фізичних лабораторій</vt:lpstr>
      <vt:lpstr>        Методики з використанням віртуальних лабораторій та тренажерів</vt:lpstr>
      <vt:lpstr>        Методики з використанням віддалених віртуально-фізичних лабораторій</vt:lpstr>
      <vt:lpstr>        Методика з використанням лабораторного комплекту для дому</vt:lpstr>
      <vt:lpstr>        Методики перевірки лабораторних робіт в умовах дистанційного і змішаного навчанн</vt:lpstr>
      <vt:lpstr>    Висновки до розділу</vt:lpstr>
      <vt:lpstr>Методика лабораторного практикуму з основ сучасної електроніки в умовах дистанці</vt:lpstr>
      <vt:lpstr>    Лабораторні роботи з основ сучасної електроніки</vt:lpstr>
      <vt:lpstr>        Лабораторна робота. Пасивні компоненти. Резистори</vt:lpstr>
      <vt:lpstr>        Лабораторна робота. Напівпровідникові діод, стабілітрон і тиристор.</vt:lpstr>
      <vt:lpstr>        Лабораторна робота. Однофазні напівпровідникові випрямлячі</vt:lpstr>
      <vt:lpstr>        Лабораторна робота. Біполярні і польові транзистори</vt:lpstr>
      <vt:lpstr>        Лабораторна робота. Підсилювачі на транзисторах</vt:lpstr>
      <vt:lpstr>Методика створення і використання у навчальному процесі з фізики електронних навчальних матеріалів і онлайн-курсів</vt:lpstr>
    </vt:vector>
  </TitlesOfParts>
  <Manager>кандидат педагогічних наук, старший викладач Рябко Андрій Вікторович</Manager>
  <Company>Глухівський національний педагогічний університет імені Олександра Довженка</Company>
  <LinksUpToDate>false</LinksUpToDate>
  <CharactersWithSpaces>155330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Методика лабораторного практикуму з основ сучасної електроніки в умовах дистанційного навчання</dc:title>
  <dc:creator>Симак Сергій Федорович</dc:creator>
  <cp:keywords>Ключові слова</cp:keywords>
  <dc:description>Короткий зміст</dc:description>
  <cp:lastModifiedBy>Кафедра ФМОІ</cp:lastModifiedBy>
  <cp:revision>2</cp:revision>
  <cp:lastPrinted>2017-09-26T16:58:00Z</cp:lastPrinted>
  <dcterms:created xsi:type="dcterms:W3CDTF">2021-12-07T07:43:00Z</dcterms:created>
  <dcterms:modified xsi:type="dcterms:W3CDTF">2021-12-07T07:43:00Z</dcterms:modified>
  <cp:category>014.08 Середня освіта</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_lit">
    <vt:lpwstr>Literature</vt:lpwstr>
  </property>
  <property fmtid="{D5CDD505-2E9C-101B-9397-08002B2CF9AE}" pid="3" name="lit_type">
    <vt:i4>0</vt:i4>
  </property>
  <property fmtid="{D5CDD505-2E9C-101B-9397-08002B2CF9AE}" pid="4" name="lit_styleseq">
    <vt:lpwstr>Lit</vt:lpwstr>
  </property>
  <property fmtid="{D5CDD505-2E9C-101B-9397-08002B2CF9AE}" pid="5" name="lit_styletit">
    <vt:lpwstr>Література</vt:lpwstr>
  </property>
  <property fmtid="{D5CDD505-2E9C-101B-9397-08002B2CF9AE}" pid="6" name="lit_num">
    <vt:i4>166</vt:i4>
  </property>
  <property fmtid="{D5CDD505-2E9C-101B-9397-08002B2CF9AE}" pid="7" name="lit_tit">
    <vt:lpwstr/>
  </property>
  <property fmtid="{D5CDD505-2E9C-101B-9397-08002B2CF9AE}" pid="8" name="lit_reftit">
    <vt:lpwstr/>
  </property>
  <property fmtid="{D5CDD505-2E9C-101B-9397-08002B2CF9AE}" pid="9" name="lit_format1">
    <vt:lpwstr>||[| |: | / |; |; | // |: |. - |: |, |. - |. - |. - С.|с||.: |. - |.</vt:lpwstr>
  </property>
  <property fmtid="{D5CDD505-2E9C-101B-9397-08002B2CF9AE}" pid="10" name="lit_format2">
    <vt:lpwstr>||]| |: | / |; |; | // |: |. - |: |, |. - |. - |. - P.|p||.: |. - |.</vt:lpwstr>
  </property>
  <property fmtid="{D5CDD505-2E9C-101B-9397-08002B2CF9AE}" pid="11" name="style_equat">
    <vt:lpwstr>Equation</vt:lpwstr>
  </property>
  <property fmtid="{D5CDD505-2E9C-101B-9397-08002B2CF9AE}" pid="12" name="equat_type">
    <vt:i4>2</vt:i4>
  </property>
  <property fmtid="{D5CDD505-2E9C-101B-9397-08002B2CF9AE}" pid="13" name="equat_styleseq">
    <vt:lpwstr>Equat</vt:lpwstr>
  </property>
  <property fmtid="{D5CDD505-2E9C-101B-9397-08002B2CF9AE}" pid="14" name="equat_styletit">
    <vt:lpwstr>Формула</vt:lpwstr>
  </property>
  <property fmtid="{D5CDD505-2E9C-101B-9397-08002B2CF9AE}" pid="15" name="equat_num">
    <vt:i4>93</vt:i4>
  </property>
  <property fmtid="{D5CDD505-2E9C-101B-9397-08002B2CF9AE}" pid="16" name="equat_tit">
    <vt:lpwstr/>
  </property>
  <property fmtid="{D5CDD505-2E9C-101B-9397-08002B2CF9AE}" pid="17" name="equat_reftit">
    <vt:lpwstr/>
  </property>
  <property fmtid="{D5CDD505-2E9C-101B-9397-08002B2CF9AE}" pid="18" name="equat_format1">
    <vt:lpwstr>|&lt;tab/&gt;(|(</vt:lpwstr>
  </property>
  <property fmtid="{D5CDD505-2E9C-101B-9397-08002B2CF9AE}" pid="19" name="equat_format2">
    <vt:lpwstr>|)|)</vt:lpwstr>
  </property>
  <property fmtid="{D5CDD505-2E9C-101B-9397-08002B2CF9AE}" pid="20" name="style_fig">
    <vt:lpwstr>FigureName</vt:lpwstr>
  </property>
  <property fmtid="{D5CDD505-2E9C-101B-9397-08002B2CF9AE}" pid="21" name="fig_type">
    <vt:i4>1</vt:i4>
  </property>
  <property fmtid="{D5CDD505-2E9C-101B-9397-08002B2CF9AE}" pid="22" name="fig_styleseq">
    <vt:lpwstr>Fig</vt:lpwstr>
  </property>
  <property fmtid="{D5CDD505-2E9C-101B-9397-08002B2CF9AE}" pid="23" name="fig_styletit">
    <vt:lpwstr>Рисунок</vt:lpwstr>
  </property>
  <property fmtid="{D5CDD505-2E9C-101B-9397-08002B2CF9AE}" pid="24" name="fig_num">
    <vt:i4>125</vt:i4>
  </property>
  <property fmtid="{D5CDD505-2E9C-101B-9397-08002B2CF9AE}" pid="25" name="fig_tit">
    <vt:lpwstr>Рис.</vt:lpwstr>
  </property>
  <property fmtid="{D5CDD505-2E9C-101B-9397-08002B2CF9AE}" pid="26" name="fig_reftit">
    <vt:lpwstr>рис.</vt:lpwstr>
  </property>
  <property fmtid="{D5CDD505-2E9C-101B-9397-08002B2CF9AE}" pid="27" name="fig_format1">
    <vt:lpwstr>|&lt;tit/&gt; |&lt;tit/&gt; </vt:lpwstr>
  </property>
  <property fmtid="{D5CDD505-2E9C-101B-9397-08002B2CF9AE}" pid="28" name="fig_format2">
    <vt:lpwstr>|.|</vt:lpwstr>
  </property>
  <property fmtid="{D5CDD505-2E9C-101B-9397-08002B2CF9AE}" pid="29" name="style_tab">
    <vt:lpwstr>TableName</vt:lpwstr>
  </property>
  <property fmtid="{D5CDD505-2E9C-101B-9397-08002B2CF9AE}" pid="30" name="tab_type">
    <vt:i4>1</vt:i4>
  </property>
  <property fmtid="{D5CDD505-2E9C-101B-9397-08002B2CF9AE}" pid="31" name="tab_styleseq">
    <vt:lpwstr>Tab</vt:lpwstr>
  </property>
  <property fmtid="{D5CDD505-2E9C-101B-9397-08002B2CF9AE}" pid="32" name="tab_styletit">
    <vt:lpwstr>Таблиця</vt:lpwstr>
  </property>
  <property fmtid="{D5CDD505-2E9C-101B-9397-08002B2CF9AE}" pid="33" name="tab_num">
    <vt:i4>34</vt:i4>
  </property>
  <property fmtid="{D5CDD505-2E9C-101B-9397-08002B2CF9AE}" pid="34" name="tab_tit">
    <vt:lpwstr>Таблиця</vt:lpwstr>
  </property>
  <property fmtid="{D5CDD505-2E9C-101B-9397-08002B2CF9AE}" pid="35" name="tab_reftit">
    <vt:lpwstr>табл.</vt:lpwstr>
  </property>
  <property fmtid="{D5CDD505-2E9C-101B-9397-08002B2CF9AE}" pid="36" name="tab_format1">
    <vt:lpwstr>|&lt;tab/&gt;&lt;tab/&gt;&lt;tit/&gt; |&lt;tit/&gt; </vt:lpwstr>
  </property>
  <property fmtid="{D5CDD505-2E9C-101B-9397-08002B2CF9AE}" pid="37" name="tab_format2">
    <vt:lpwstr>|.&lt;nl/&gt;&lt;tab/&gt;|</vt:lpwstr>
  </property>
  <property fmtid="{D5CDD505-2E9C-101B-9397-08002B2CF9AE}" pid="38" name="style_def">
    <vt:lpwstr>Definition</vt:lpwstr>
  </property>
  <property fmtid="{D5CDD505-2E9C-101B-9397-08002B2CF9AE}" pid="39" name="def_type">
    <vt:i4>1</vt:i4>
  </property>
  <property fmtid="{D5CDD505-2E9C-101B-9397-08002B2CF9AE}" pid="40" name="def_styleseq">
    <vt:lpwstr>Def</vt:lpwstr>
  </property>
  <property fmtid="{D5CDD505-2E9C-101B-9397-08002B2CF9AE}" pid="41" name="def_styletit">
    <vt:lpwstr>Визначення</vt:lpwstr>
  </property>
  <property fmtid="{D5CDD505-2E9C-101B-9397-08002B2CF9AE}" pid="42" name="def_num">
    <vt:i4>1</vt:i4>
  </property>
  <property fmtid="{D5CDD505-2E9C-101B-9397-08002B2CF9AE}" pid="43" name="def_tit">
    <vt:lpwstr>Визначення</vt:lpwstr>
  </property>
  <property fmtid="{D5CDD505-2E9C-101B-9397-08002B2CF9AE}" pid="44" name="def_reftit">
    <vt:lpwstr>визначення</vt:lpwstr>
  </property>
  <property fmtid="{D5CDD505-2E9C-101B-9397-08002B2CF9AE}" pid="45" name="def_format1">
    <vt:lpwstr>|&lt;u&gt;&lt;tit/&gt;&lt;/u&gt; |&lt;tit/&gt; </vt:lpwstr>
  </property>
  <property fmtid="{D5CDD505-2E9C-101B-9397-08002B2CF9AE}" pid="46" name="def_format2">
    <vt:lpwstr>|.|</vt:lpwstr>
  </property>
  <property fmtid="{D5CDD505-2E9C-101B-9397-08002B2CF9AE}" pid="47" name="style_theor">
    <vt:lpwstr>Theorem</vt:lpwstr>
  </property>
  <property fmtid="{D5CDD505-2E9C-101B-9397-08002B2CF9AE}" pid="48" name="theor_type">
    <vt:i4>1</vt:i4>
  </property>
  <property fmtid="{D5CDD505-2E9C-101B-9397-08002B2CF9AE}" pid="49" name="theor_styleseq">
    <vt:lpwstr>Theor</vt:lpwstr>
  </property>
  <property fmtid="{D5CDD505-2E9C-101B-9397-08002B2CF9AE}" pid="50" name="theor_styletit">
    <vt:lpwstr>Теорема</vt:lpwstr>
  </property>
  <property fmtid="{D5CDD505-2E9C-101B-9397-08002B2CF9AE}" pid="51" name="theor_num">
    <vt:i4>1</vt:i4>
  </property>
  <property fmtid="{D5CDD505-2E9C-101B-9397-08002B2CF9AE}" pid="52" name="theor_tit">
    <vt:lpwstr>Теорема</vt:lpwstr>
  </property>
  <property fmtid="{D5CDD505-2E9C-101B-9397-08002B2CF9AE}" pid="53" name="theor_reftit">
    <vt:lpwstr>теорема</vt:lpwstr>
  </property>
  <property fmtid="{D5CDD505-2E9C-101B-9397-08002B2CF9AE}" pid="54" name="theor_format1">
    <vt:lpwstr>|&lt;u&gt;&lt;tit/&gt;&lt;/u&gt; |&lt;tit/&gt; </vt:lpwstr>
  </property>
  <property fmtid="{D5CDD505-2E9C-101B-9397-08002B2CF9AE}" pid="55" name="theor_format2">
    <vt:lpwstr>|.|</vt:lpwstr>
  </property>
  <property fmtid="{D5CDD505-2E9C-101B-9397-08002B2CF9AE}" pid="56" name="style_examp">
    <vt:lpwstr>Example</vt:lpwstr>
  </property>
  <property fmtid="{D5CDD505-2E9C-101B-9397-08002B2CF9AE}" pid="57" name="examp_type">
    <vt:i4>1</vt:i4>
  </property>
  <property fmtid="{D5CDD505-2E9C-101B-9397-08002B2CF9AE}" pid="58" name="examp_styleseq">
    <vt:lpwstr>Examp</vt:lpwstr>
  </property>
  <property fmtid="{D5CDD505-2E9C-101B-9397-08002B2CF9AE}" pid="59" name="examp_styletit">
    <vt:lpwstr>Приклад</vt:lpwstr>
  </property>
  <property fmtid="{D5CDD505-2E9C-101B-9397-08002B2CF9AE}" pid="60" name="examp_num">
    <vt:i4>1</vt:i4>
  </property>
  <property fmtid="{D5CDD505-2E9C-101B-9397-08002B2CF9AE}" pid="61" name="examp_tit">
    <vt:lpwstr>Приклад</vt:lpwstr>
  </property>
  <property fmtid="{D5CDD505-2E9C-101B-9397-08002B2CF9AE}" pid="62" name="examp_reftit">
    <vt:lpwstr>приклад</vt:lpwstr>
  </property>
  <property fmtid="{D5CDD505-2E9C-101B-9397-08002B2CF9AE}" pid="63" name="examp_format1">
    <vt:lpwstr>|&lt;u&gt;&lt;tit/&gt;&lt;/u&gt; |&lt;tit/&gt; </vt:lpwstr>
  </property>
  <property fmtid="{D5CDD505-2E9C-101B-9397-08002B2CF9AE}" pid="64" name="examp_format2">
    <vt:lpwstr>|.|</vt:lpwstr>
  </property>
  <property fmtid="{D5CDD505-2E9C-101B-9397-08002B2CF9AE}" pid="65" name="dot_ver">
    <vt:lpwstr>2.0</vt:lpwstr>
  </property>
  <property fmtid="{D5CDD505-2E9C-101B-9397-08002B2CF9AE}" pid="66" name="doc_uid">
    <vt:lpwstr>2021LEPvor</vt:lpwstr>
  </property>
</Properties>
</file>