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2A30" w:rsidRPr="009F08AB" w:rsidRDefault="00FC2A30" w:rsidP="00FC2A30">
      <w:pPr>
        <w:pStyle w:val="a3"/>
        <w:shd w:val="clear" w:color="auto" w:fill="FFFFFF"/>
        <w:spacing w:before="0" w:beforeAutospacing="0" w:after="0" w:afterAutospacing="0" w:line="360" w:lineRule="auto"/>
        <w:rPr>
          <w:b/>
          <w:sz w:val="28"/>
          <w:szCs w:val="28"/>
          <w:lang w:val="uk-UA"/>
        </w:rPr>
      </w:pPr>
      <w:r w:rsidRPr="009F08AB">
        <w:rPr>
          <w:b/>
          <w:sz w:val="28"/>
          <w:szCs w:val="28"/>
          <w:lang w:val="uk-UA"/>
        </w:rPr>
        <w:t>УДК 373.1:159.9</w:t>
      </w:r>
    </w:p>
    <w:p w:rsidR="00FC2A30" w:rsidRPr="009F08AB" w:rsidRDefault="00FC2A30" w:rsidP="00FC2A30">
      <w:pPr>
        <w:pStyle w:val="a3"/>
        <w:shd w:val="clear" w:color="auto" w:fill="FFFFFF"/>
        <w:spacing w:before="0" w:beforeAutospacing="0" w:after="0" w:afterAutospacing="0" w:line="360" w:lineRule="auto"/>
        <w:jc w:val="center"/>
        <w:rPr>
          <w:b/>
          <w:sz w:val="28"/>
          <w:szCs w:val="28"/>
          <w:lang w:val="uk-UA"/>
        </w:rPr>
      </w:pPr>
      <w:r w:rsidRPr="009F08AB">
        <w:rPr>
          <w:b/>
          <w:sz w:val="28"/>
          <w:szCs w:val="28"/>
          <w:lang w:val="uk-UA"/>
        </w:rPr>
        <w:t>ПСИХОЛОГІЧНІ УМОВИ ЕФЕКТИВНОГО ПЕДАГОГІЧНОГО СПІЛКУВАННЯ ВИХОВАТЕЛЯ ДОШКІЛЬНОГО НАВЧАЛЬНОГО ЗАКЛАДУ З ДІТЬМИ</w:t>
      </w:r>
    </w:p>
    <w:p w:rsidR="00FC2A30" w:rsidRPr="009F08AB" w:rsidRDefault="00FC2A30" w:rsidP="00FC2A30">
      <w:pPr>
        <w:pStyle w:val="a3"/>
        <w:shd w:val="clear" w:color="auto" w:fill="FFFFFF"/>
        <w:spacing w:before="0" w:beforeAutospacing="0" w:after="0" w:afterAutospacing="0" w:line="360" w:lineRule="auto"/>
        <w:jc w:val="center"/>
        <w:rPr>
          <w:i/>
          <w:sz w:val="28"/>
          <w:szCs w:val="28"/>
          <w:lang w:val="uk-UA"/>
        </w:rPr>
      </w:pPr>
      <w:r w:rsidRPr="009F08AB">
        <w:rPr>
          <w:i/>
          <w:sz w:val="28"/>
          <w:szCs w:val="28"/>
          <w:lang w:val="uk-UA"/>
        </w:rPr>
        <w:t>Тітаренко С.А, доцент, кандидат педагогічних наук, доцент Глухівського національного педагогічного університету імені Олександра Довженка</w:t>
      </w:r>
    </w:p>
    <w:p w:rsidR="00FC2A30" w:rsidRPr="009F08AB" w:rsidRDefault="00FC2A30" w:rsidP="00FC2A30">
      <w:pPr>
        <w:pStyle w:val="a3"/>
        <w:shd w:val="clear" w:color="auto" w:fill="FFFFFF"/>
        <w:spacing w:before="0" w:beforeAutospacing="0" w:after="0" w:afterAutospacing="0" w:line="360" w:lineRule="auto"/>
        <w:jc w:val="center"/>
        <w:rPr>
          <w:i/>
          <w:sz w:val="28"/>
          <w:szCs w:val="28"/>
          <w:lang w:val="uk-UA"/>
        </w:rPr>
      </w:pPr>
      <w:hyperlink r:id="rId5" w:history="1">
        <w:r w:rsidRPr="009F08AB">
          <w:rPr>
            <w:rStyle w:val="a4"/>
            <w:i/>
            <w:color w:val="auto"/>
            <w:sz w:val="28"/>
            <w:szCs w:val="28"/>
            <w:u w:val="none"/>
            <w:lang w:val="uk-UA"/>
          </w:rPr>
          <w:t>3.12-bumer-007@rambler.ru</w:t>
        </w:r>
      </w:hyperlink>
    </w:p>
    <w:p w:rsidR="00FC2A30" w:rsidRPr="009F08AB" w:rsidRDefault="00FC2A30" w:rsidP="00FC2A30">
      <w:pPr>
        <w:pStyle w:val="p"/>
        <w:spacing w:before="0" w:beforeAutospacing="0" w:after="0" w:afterAutospacing="0" w:line="360" w:lineRule="auto"/>
        <w:ind w:firstLine="709"/>
        <w:jc w:val="both"/>
        <w:textAlignment w:val="baseline"/>
        <w:rPr>
          <w:rFonts w:eastAsia="ArialMT"/>
          <w:sz w:val="28"/>
          <w:szCs w:val="28"/>
        </w:rPr>
      </w:pPr>
      <w:r w:rsidRPr="009F08AB">
        <w:rPr>
          <w:b/>
          <w:bCs/>
          <w:sz w:val="28"/>
          <w:szCs w:val="28"/>
        </w:rPr>
        <w:t>Анотація.</w:t>
      </w:r>
      <w:r w:rsidRPr="009F08AB">
        <w:rPr>
          <w:bCs/>
          <w:sz w:val="28"/>
          <w:szCs w:val="28"/>
        </w:rPr>
        <w:t xml:space="preserve"> В статті здійснено аналіз досліджень</w:t>
      </w:r>
      <w:r w:rsidRPr="009F08AB">
        <w:rPr>
          <w:sz w:val="28"/>
          <w:szCs w:val="28"/>
        </w:rPr>
        <w:t xml:space="preserve"> з проблеми педагогічного спілкування вихователя дошкільного навчального закладу з дітьми. Охарактеризовано основні функції педагогічного спілкування: інформаційна, пізнавальна, організація діяльності, обмін ролями, співпереживання, самоствердження, інтегративно-компенсаторна. Обґрунтовано стилі ставлення вихователя до дітей дошкільного віку: позитивно-стійке, позитивно-пасивне, нестійке, відкрито-негативне, пасивно-негативне. Виокремлено умови ефективного педагогічного спілкування педагога з вихованцями. Зазначено п</w:t>
      </w:r>
      <w:r w:rsidRPr="009F08AB">
        <w:rPr>
          <w:rFonts w:eastAsia="Arial-BoldMT"/>
          <w:bCs/>
          <w:sz w:val="28"/>
          <w:szCs w:val="28"/>
        </w:rPr>
        <w:t xml:space="preserve">ерспективи подальших пошуків у проблемі дослідження, що </w:t>
      </w:r>
      <w:r w:rsidRPr="009F08AB">
        <w:rPr>
          <w:rFonts w:eastAsia="ArialMT"/>
          <w:sz w:val="28"/>
          <w:szCs w:val="28"/>
        </w:rPr>
        <w:t xml:space="preserve">полягають у визначенні </w:t>
      </w:r>
      <w:r w:rsidRPr="009F08AB">
        <w:rPr>
          <w:sz w:val="28"/>
          <w:szCs w:val="28"/>
        </w:rPr>
        <w:t>форм, методів і прийомів організації педагогічного спілкування не лише в дитячому, а й в батьківському колективах.</w:t>
      </w:r>
      <w:r w:rsidRPr="009F08AB">
        <w:rPr>
          <w:rFonts w:eastAsia="ArialMT"/>
          <w:sz w:val="28"/>
          <w:szCs w:val="28"/>
        </w:rPr>
        <w:t xml:space="preserve"> </w:t>
      </w:r>
    </w:p>
    <w:p w:rsidR="00FC2A30" w:rsidRPr="009F08AB" w:rsidRDefault="00FC2A30" w:rsidP="00FC2A30">
      <w:pPr>
        <w:spacing w:line="360" w:lineRule="auto"/>
        <w:ind w:firstLine="709"/>
        <w:jc w:val="both"/>
        <w:rPr>
          <w:lang w:val="uk-UA"/>
        </w:rPr>
      </w:pPr>
      <w:r w:rsidRPr="009F08AB">
        <w:rPr>
          <w:rFonts w:eastAsia="ArialMT"/>
          <w:b/>
          <w:lang w:val="uk-UA"/>
        </w:rPr>
        <w:t>Ключові слова:</w:t>
      </w:r>
      <w:r w:rsidRPr="009F08AB">
        <w:rPr>
          <w:rFonts w:eastAsia="ArialMT"/>
          <w:lang w:val="uk-UA"/>
        </w:rPr>
        <w:t xml:space="preserve"> педагогічне спілкування, вихователь дошкільного закладу, дошкільник, функції педагогічного спілкування, стилі ставлення вихователя до дітей, умови ефективного педагогічного спілкування.</w:t>
      </w:r>
    </w:p>
    <w:p w:rsidR="00FC2A30" w:rsidRPr="009F08AB" w:rsidRDefault="00FC2A30" w:rsidP="00FC2A30">
      <w:pPr>
        <w:spacing w:line="360" w:lineRule="auto"/>
        <w:jc w:val="center"/>
        <w:rPr>
          <w:b/>
        </w:rPr>
      </w:pPr>
      <w:r w:rsidRPr="009F08AB">
        <w:rPr>
          <w:b/>
          <w:caps/>
        </w:rPr>
        <w:t>Психологические</w:t>
      </w:r>
      <w:r w:rsidRPr="009F08AB">
        <w:rPr>
          <w:b/>
        </w:rPr>
        <w:t xml:space="preserve"> УСЛОВИЯ ЭФФЕКТИВНОГО ПЕДАГОГИЧЕСКОГО ОБЩЕНИЯ </w:t>
      </w:r>
      <w:r w:rsidRPr="009F08AB">
        <w:rPr>
          <w:b/>
          <w:caps/>
        </w:rPr>
        <w:t>воспитателей дошкольных учебных заведений</w:t>
      </w:r>
      <w:r w:rsidRPr="009F08AB">
        <w:rPr>
          <w:b/>
        </w:rPr>
        <w:t xml:space="preserve"> С ДЕТЬМИ</w:t>
      </w:r>
    </w:p>
    <w:p w:rsidR="00FC2A30" w:rsidRPr="009F08AB" w:rsidRDefault="00FC2A30" w:rsidP="00FC2A30">
      <w:pPr>
        <w:spacing w:line="360" w:lineRule="auto"/>
        <w:jc w:val="center"/>
        <w:rPr>
          <w:i/>
        </w:rPr>
      </w:pPr>
      <w:r w:rsidRPr="009F08AB">
        <w:rPr>
          <w:i/>
        </w:rPr>
        <w:t>Титаренко С.А.</w:t>
      </w:r>
    </w:p>
    <w:p w:rsidR="00FC2A30" w:rsidRPr="009F08AB" w:rsidRDefault="00FC2A30" w:rsidP="00FC2A30">
      <w:pPr>
        <w:spacing w:line="360" w:lineRule="auto"/>
        <w:ind w:firstLine="709"/>
        <w:jc w:val="both"/>
      </w:pPr>
      <w:r w:rsidRPr="009F08AB">
        <w:rPr>
          <w:b/>
        </w:rPr>
        <w:t>Аннотация.</w:t>
      </w:r>
      <w:r w:rsidRPr="009F08AB">
        <w:t xml:space="preserve"> В статье проведен анализ исследований по проблеме педагогического общения воспитателя детского сада с детьми. Охарактеризованы основные функции педагогического общения: информационная, познавательная, организация деятельности, обмен ролями, </w:t>
      </w:r>
      <w:r w:rsidRPr="009F08AB">
        <w:lastRenderedPageBreak/>
        <w:t>сопереживание, самоутверждение, интегративно-компенсаторная. Обоснованно стили отношение воспитателя к детям дошкольного возраста: позитивно-устойчивый, позитивно-пассивный, неустойчивый, открыто-негативный, пассивно-отрицательный. Выделены психологические условия эффективного педагогического общения педагога с воспитанниками. Указаны перспективы дальнейших поисков по проблеме исследования, что заключаются в определении форм, методов и приемов организации педагогического общения не только в детском, но и в родительском коллективах.</w:t>
      </w:r>
    </w:p>
    <w:p w:rsidR="00FC2A30" w:rsidRPr="009F08AB" w:rsidRDefault="00FC2A30" w:rsidP="00FC2A30">
      <w:pPr>
        <w:spacing w:line="360" w:lineRule="auto"/>
        <w:ind w:firstLine="709"/>
        <w:jc w:val="both"/>
      </w:pPr>
      <w:r w:rsidRPr="009F08AB">
        <w:rPr>
          <w:b/>
        </w:rPr>
        <w:t>Ключевые слова:</w:t>
      </w:r>
      <w:r w:rsidRPr="009F08AB">
        <w:t xml:space="preserve"> педагогическое общение, воспитатель дошкольного учреждения, дошкольник, функции педагогического общения, стили отношение воспитателя к детям, условия эффективного педагогического общения.</w:t>
      </w:r>
    </w:p>
    <w:p w:rsidR="00FC2A30" w:rsidRPr="009F08AB" w:rsidRDefault="00FC2A30" w:rsidP="00FC2A30">
      <w:pPr>
        <w:pStyle w:val="a3"/>
        <w:shd w:val="clear" w:color="auto" w:fill="FFFFFF"/>
        <w:spacing w:before="0" w:beforeAutospacing="0" w:after="0" w:afterAutospacing="0" w:line="360" w:lineRule="auto"/>
        <w:jc w:val="center"/>
        <w:rPr>
          <w:b/>
          <w:sz w:val="28"/>
          <w:szCs w:val="28"/>
          <w:shd w:val="clear" w:color="auto" w:fill="FFFFFF"/>
          <w:lang w:val="en-US"/>
        </w:rPr>
      </w:pPr>
      <w:r w:rsidRPr="009F08AB">
        <w:rPr>
          <w:b/>
          <w:sz w:val="28"/>
          <w:szCs w:val="28"/>
          <w:shd w:val="clear" w:color="auto" w:fill="FFFFFF"/>
          <w:lang w:val="en-US"/>
        </w:rPr>
        <w:t xml:space="preserve">PSYCHOLOGICAL CONDITIONS OF THE EFFECTIVE PEDAGOGICAL COMMUNICATION WITH PRESCHOOLERS FOR PRESCHOOL INSTITUTION'S TEACHERS </w:t>
      </w:r>
    </w:p>
    <w:p w:rsidR="00FC2A30" w:rsidRPr="009F08AB" w:rsidRDefault="00FC2A30" w:rsidP="00FC2A30">
      <w:pPr>
        <w:pStyle w:val="a3"/>
        <w:shd w:val="clear" w:color="auto" w:fill="FFFFFF"/>
        <w:spacing w:before="0" w:beforeAutospacing="0" w:after="0" w:afterAutospacing="0" w:line="360" w:lineRule="auto"/>
        <w:jc w:val="center"/>
        <w:rPr>
          <w:i/>
          <w:sz w:val="28"/>
          <w:szCs w:val="28"/>
          <w:lang w:val="en-US"/>
        </w:rPr>
      </w:pPr>
      <w:r w:rsidRPr="009F08AB">
        <w:rPr>
          <w:b/>
          <w:i/>
          <w:sz w:val="28"/>
          <w:szCs w:val="28"/>
          <w:lang w:val="en-US"/>
        </w:rPr>
        <w:t>Titarenko S. A.</w:t>
      </w:r>
    </w:p>
    <w:p w:rsidR="00FC2A30" w:rsidRPr="009F08AB" w:rsidRDefault="00FC2A30" w:rsidP="00FC2A30">
      <w:pPr>
        <w:spacing w:line="360" w:lineRule="auto"/>
        <w:ind w:firstLine="709"/>
        <w:jc w:val="both"/>
        <w:rPr>
          <w:bCs/>
          <w:shd w:val="clear" w:color="auto" w:fill="FFFFFF"/>
          <w:lang w:val="en-US"/>
        </w:rPr>
      </w:pPr>
      <w:r w:rsidRPr="009F08AB">
        <w:rPr>
          <w:b/>
          <w:shd w:val="clear" w:color="auto" w:fill="FFFFFF"/>
          <w:lang w:val="en-US"/>
        </w:rPr>
        <w:t>Annotation</w:t>
      </w:r>
      <w:r w:rsidRPr="009F08AB">
        <w:rPr>
          <w:bCs/>
          <w:lang w:val="en-US"/>
        </w:rPr>
        <w:t xml:space="preserve">. There is investigation analysis of the conditions of the effective pedagogical communication with preschoolers for preschool institution's teachers in this article. You can read about main pedagogical communication functions: communicative function, cognitive function, the function of the activity organization, the function of the roles’ exchange, the co-feeling function, the self-realization function, the compensatory integration function; the author of the article gives the preschool institutions’ teachers communication styles, they are: positively stable, positive-passive, unstable, open-negative, passive-negative. </w:t>
      </w:r>
      <w:r w:rsidRPr="009F08AB">
        <w:rPr>
          <w:bCs/>
          <w:shd w:val="clear" w:color="auto" w:fill="FFFFFF"/>
          <w:lang w:val="en-US"/>
        </w:rPr>
        <w:t>On the base of the analyse pedagogical and psychological literature are selected the next conditions of the effective pedagogical communication with children: the realization of the principle subject-object interaction; t</w:t>
      </w:r>
      <w:r w:rsidRPr="009F08AB">
        <w:rPr>
          <w:shd w:val="clear" w:color="auto" w:fill="FFFFFF"/>
          <w:lang w:val="en-US"/>
        </w:rPr>
        <w:t>aking into account</w:t>
      </w:r>
      <w:r w:rsidRPr="009F08AB">
        <w:rPr>
          <w:rStyle w:val="apple-converted-space"/>
          <w:shd w:val="clear" w:color="auto" w:fill="FFFFFF"/>
          <w:lang w:val="en-US"/>
        </w:rPr>
        <w:t xml:space="preserve"> the age peculiarities and individual peculiarities of the children</w:t>
      </w:r>
      <w:r w:rsidRPr="009F08AB">
        <w:rPr>
          <w:rStyle w:val="apple-converted-space"/>
          <w:bCs/>
          <w:shd w:val="clear" w:color="auto" w:fill="FFFFFF"/>
          <w:lang w:val="en-US"/>
        </w:rPr>
        <w:t>; t</w:t>
      </w:r>
      <w:r w:rsidRPr="009F08AB">
        <w:rPr>
          <w:shd w:val="clear" w:color="auto" w:fill="FFFFFF"/>
          <w:lang w:val="en-US"/>
        </w:rPr>
        <w:t>he knowing verbal means of the communication;</w:t>
      </w:r>
      <w:r w:rsidRPr="009F08AB">
        <w:rPr>
          <w:bCs/>
          <w:shd w:val="clear" w:color="auto" w:fill="FFFFFF"/>
          <w:lang w:val="en-US"/>
        </w:rPr>
        <w:t xml:space="preserve"> t</w:t>
      </w:r>
      <w:r w:rsidRPr="009F08AB">
        <w:rPr>
          <w:shd w:val="clear" w:color="auto" w:fill="FFFFFF"/>
          <w:lang w:val="en-US"/>
        </w:rPr>
        <w:t>he knowing nonverbal means of the communication;</w:t>
      </w:r>
      <w:r w:rsidRPr="009F08AB">
        <w:rPr>
          <w:bCs/>
          <w:shd w:val="clear" w:color="auto" w:fill="FFFFFF"/>
          <w:lang w:val="en-US"/>
        </w:rPr>
        <w:t xml:space="preserve"> t</w:t>
      </w:r>
      <w:r w:rsidRPr="009F08AB">
        <w:rPr>
          <w:shd w:val="clear" w:color="auto" w:fill="FFFFFF"/>
          <w:lang w:val="en-US"/>
        </w:rPr>
        <w:t xml:space="preserve">he </w:t>
      </w:r>
      <w:r w:rsidRPr="009F08AB">
        <w:rPr>
          <w:shd w:val="clear" w:color="auto" w:fill="FFFFFF"/>
          <w:lang w:val="en-US"/>
        </w:rPr>
        <w:lastRenderedPageBreak/>
        <w:t>knowledge of the psychotechnics;</w:t>
      </w:r>
      <w:r w:rsidRPr="009F08AB">
        <w:rPr>
          <w:bCs/>
          <w:shd w:val="clear" w:color="auto" w:fill="FFFFFF"/>
          <w:lang w:val="en-US"/>
        </w:rPr>
        <w:t xml:space="preserve"> to follow the pedagogical tact; t</w:t>
      </w:r>
      <w:r w:rsidRPr="009F08AB">
        <w:rPr>
          <w:rStyle w:val="apple-converted-space"/>
          <w:bCs/>
          <w:shd w:val="clear" w:color="auto" w:fill="FFFFFF"/>
          <w:lang w:val="en-US"/>
        </w:rPr>
        <w:t>aking into account the emotional state of the interlocutor and the communications conditions;</w:t>
      </w:r>
      <w:r w:rsidRPr="009F08AB">
        <w:rPr>
          <w:shd w:val="clear" w:color="auto" w:fill="FFFFFF"/>
          <w:lang w:val="en-US"/>
        </w:rPr>
        <w:t xml:space="preserve"> </w:t>
      </w:r>
      <w:r w:rsidRPr="009F08AB">
        <w:rPr>
          <w:bCs/>
          <w:shd w:val="clear" w:color="auto" w:fill="FFFFFF"/>
          <w:lang w:val="en-US"/>
        </w:rPr>
        <w:t>k</w:t>
      </w:r>
      <w:r w:rsidRPr="009F08AB">
        <w:rPr>
          <w:shd w:val="clear" w:color="auto" w:fill="FFFFFF"/>
          <w:lang w:val="en-US"/>
        </w:rPr>
        <w:t>eeping up and stimulation of the cognitive children initiative</w:t>
      </w:r>
      <w:r w:rsidRPr="009F08AB">
        <w:rPr>
          <w:lang w:val="en-US"/>
        </w:rPr>
        <w:t xml:space="preserve">; the preschool institution's teachers refuse from the using rudeness, unreserve and aggressiveness in the communication process with the children. </w:t>
      </w:r>
      <w:r w:rsidRPr="009F08AB">
        <w:rPr>
          <w:bCs/>
          <w:lang w:val="en-US"/>
        </w:rPr>
        <w:t>The author points out the prospects of this problem sciences investigation in the future, for example the investigation of the forms, methods, ways of the pedagogical communication’s organization not only in the children's collective but in the parents’ collective, too.</w:t>
      </w:r>
    </w:p>
    <w:p w:rsidR="00FC2A30" w:rsidRPr="009F08AB" w:rsidRDefault="00FC2A30" w:rsidP="00FC2A30">
      <w:pPr>
        <w:pStyle w:val="p"/>
        <w:spacing w:before="0" w:beforeAutospacing="0" w:after="0" w:afterAutospacing="0" w:line="360" w:lineRule="auto"/>
        <w:ind w:firstLine="709"/>
        <w:jc w:val="both"/>
        <w:textAlignment w:val="baseline"/>
        <w:rPr>
          <w:bCs/>
          <w:sz w:val="28"/>
          <w:szCs w:val="28"/>
          <w:lang w:val="en-US"/>
        </w:rPr>
      </w:pPr>
      <w:r w:rsidRPr="009F08AB">
        <w:rPr>
          <w:b/>
          <w:bCs/>
          <w:sz w:val="28"/>
          <w:szCs w:val="28"/>
          <w:lang w:val="en-US"/>
        </w:rPr>
        <w:t xml:space="preserve">Key words: </w:t>
      </w:r>
      <w:r w:rsidRPr="009F08AB">
        <w:rPr>
          <w:bCs/>
          <w:sz w:val="28"/>
          <w:szCs w:val="28"/>
          <w:lang w:val="en-US"/>
        </w:rPr>
        <w:t>the pedagogical communication, the preschool institution’s teacher, the preschooler, the pedagogical communication’s function, the preschool institutions’ teacher's communication styles, the effective conditions of the pedagogical communication.</w:t>
      </w:r>
    </w:p>
    <w:p w:rsidR="00FC2A30" w:rsidRPr="009F08AB" w:rsidRDefault="00FC2A30" w:rsidP="00FC2A30">
      <w:pPr>
        <w:pStyle w:val="a3"/>
        <w:shd w:val="clear" w:color="auto" w:fill="FFFFFF"/>
        <w:spacing w:before="0" w:beforeAutospacing="0" w:after="0" w:afterAutospacing="0" w:line="360" w:lineRule="auto"/>
        <w:jc w:val="center"/>
        <w:rPr>
          <w:b/>
          <w:sz w:val="28"/>
          <w:szCs w:val="28"/>
          <w:lang w:val="uk-UA"/>
        </w:rPr>
      </w:pPr>
    </w:p>
    <w:p w:rsidR="00FC2A30" w:rsidRPr="009F08AB" w:rsidRDefault="00FC2A30" w:rsidP="00FC2A30">
      <w:pPr>
        <w:pStyle w:val="a3"/>
        <w:shd w:val="clear" w:color="auto" w:fill="FFFFFF"/>
        <w:spacing w:before="0" w:beforeAutospacing="0" w:after="0" w:afterAutospacing="0" w:line="360" w:lineRule="auto"/>
        <w:ind w:firstLine="709"/>
        <w:jc w:val="both"/>
        <w:rPr>
          <w:sz w:val="28"/>
          <w:szCs w:val="28"/>
          <w:lang w:val="uk-UA"/>
        </w:rPr>
      </w:pPr>
      <w:r w:rsidRPr="009F08AB">
        <w:rPr>
          <w:b/>
          <w:sz w:val="28"/>
          <w:szCs w:val="28"/>
          <w:lang w:val="uk-UA"/>
        </w:rPr>
        <w:t>Постановка проблеми.</w:t>
      </w:r>
      <w:r w:rsidRPr="009F08AB">
        <w:rPr>
          <w:i/>
          <w:sz w:val="28"/>
          <w:szCs w:val="28"/>
          <w:lang w:val="uk-UA"/>
        </w:rPr>
        <w:t xml:space="preserve"> </w:t>
      </w:r>
      <w:r w:rsidRPr="009F08AB">
        <w:rPr>
          <w:sz w:val="28"/>
          <w:szCs w:val="28"/>
          <w:lang w:val="uk-UA"/>
        </w:rPr>
        <w:t>В Національній стратегії розвитку освіти України на 2012–2021 роки наголошується, що одним з провідних завдань модернізації освіти є формування національно свідомої особистості студента, яка відзначається високою культурою спілкування, усвідомленим ставленням до української мови, мовленнєвою компетентністю в різних сферах спілкування, здатністю до творчості, мобільності, розвитку професійного потенціалу.</w:t>
      </w:r>
    </w:p>
    <w:p w:rsidR="00FC2A30" w:rsidRPr="009F08AB" w:rsidRDefault="00FC2A30" w:rsidP="00FC2A30">
      <w:pPr>
        <w:pStyle w:val="a3"/>
        <w:shd w:val="clear" w:color="auto" w:fill="FFFFFF"/>
        <w:spacing w:before="0" w:beforeAutospacing="0" w:after="0" w:afterAutospacing="0" w:line="360" w:lineRule="auto"/>
        <w:ind w:firstLine="709"/>
        <w:jc w:val="both"/>
        <w:rPr>
          <w:sz w:val="28"/>
          <w:szCs w:val="28"/>
          <w:shd w:val="clear" w:color="auto" w:fill="FFFFFF"/>
          <w:lang w:val="uk-UA"/>
        </w:rPr>
      </w:pPr>
      <w:r w:rsidRPr="009F08AB">
        <w:rPr>
          <w:sz w:val="28"/>
          <w:szCs w:val="28"/>
          <w:shd w:val="clear" w:color="auto" w:fill="FFFFFF"/>
          <w:lang w:val="uk-UA"/>
        </w:rPr>
        <w:t xml:space="preserve">Професійна діяльність вихователя неможлива без педагогічного спілкування. Педагогічне спілкування – це професійне спілкування педагога з усіма учасниками навчально-виховного процесу, яке спрямоване на створення оптимальних умов для здійснення мети, завдань виховання і навчання. </w:t>
      </w:r>
      <w:r w:rsidRPr="009F08AB">
        <w:rPr>
          <w:sz w:val="28"/>
          <w:szCs w:val="28"/>
          <w:lang w:val="uk-UA"/>
        </w:rPr>
        <w:t>Організація педагогічного спілкування в дошкільному закладі повинна будуватися з позиції поваги до особистості дитини. Розвиток таких якостей як ініціативність, комунікативна активність, самостійність залежать саме від ефективної організації педагогічного спілкування.</w:t>
      </w:r>
    </w:p>
    <w:p w:rsidR="00FC2A30" w:rsidRPr="009F08AB" w:rsidRDefault="00FC2A30" w:rsidP="00FC2A30">
      <w:pPr>
        <w:spacing w:line="360" w:lineRule="auto"/>
        <w:ind w:firstLine="709"/>
        <w:jc w:val="both"/>
        <w:rPr>
          <w:lang w:val="uk-UA"/>
        </w:rPr>
      </w:pPr>
      <w:r w:rsidRPr="009F08AB">
        <w:rPr>
          <w:b/>
          <w:lang w:val="uk-UA"/>
        </w:rPr>
        <w:t>Аналіз останніх досліджень і публікацій.</w:t>
      </w:r>
      <w:r w:rsidRPr="009F08AB">
        <w:rPr>
          <w:lang w:val="uk-UA"/>
        </w:rPr>
        <w:t xml:space="preserve"> Проблемою педагогічного спілкування займалося ряд дослідників: П. Білоусенко, </w:t>
      </w:r>
      <w:r w:rsidRPr="009F08AB">
        <w:rPr>
          <w:shd w:val="clear" w:color="auto" w:fill="FFFFFF"/>
          <w:lang w:val="uk-UA"/>
        </w:rPr>
        <w:t xml:space="preserve">О. Бодальов, </w:t>
      </w:r>
      <w:r w:rsidRPr="009F08AB">
        <w:rPr>
          <w:lang w:val="uk-UA"/>
        </w:rPr>
        <w:lastRenderedPageBreak/>
        <w:t xml:space="preserve">Ю. Василенко, Н. Вербова, І. Зязюн, В. Кан-Калик, </w:t>
      </w:r>
      <w:r w:rsidRPr="009F08AB">
        <w:rPr>
          <w:shd w:val="clear" w:color="auto" w:fill="FFFFFF"/>
          <w:lang w:val="uk-UA"/>
        </w:rPr>
        <w:t xml:space="preserve">В. Куніцина, С. Кондратьєв, </w:t>
      </w:r>
      <w:r w:rsidRPr="009F08AB">
        <w:rPr>
          <w:lang w:val="uk-UA"/>
        </w:rPr>
        <w:t>К. Крутій, О. Леонтьєв, І. Синиця, З. Смелкова, І. Томан,</w:t>
      </w:r>
      <w:r w:rsidRPr="009F08AB">
        <w:rPr>
          <w:shd w:val="clear" w:color="auto" w:fill="FFFFFF"/>
          <w:lang w:val="uk-UA"/>
        </w:rPr>
        <w:t xml:space="preserve"> В. Роздобудько т</w:t>
      </w:r>
      <w:r w:rsidRPr="009F08AB">
        <w:rPr>
          <w:lang w:val="uk-UA"/>
        </w:rPr>
        <w:t>а ін.</w:t>
      </w:r>
    </w:p>
    <w:p w:rsidR="00FC2A30" w:rsidRPr="009F08AB" w:rsidRDefault="00FC2A30" w:rsidP="00FC2A30">
      <w:pPr>
        <w:spacing w:line="360" w:lineRule="auto"/>
        <w:ind w:firstLine="709"/>
        <w:jc w:val="both"/>
        <w:rPr>
          <w:shd w:val="clear" w:color="auto" w:fill="FFFFFF"/>
          <w:lang w:val="uk-UA"/>
        </w:rPr>
      </w:pPr>
      <w:r w:rsidRPr="009F08AB">
        <w:rPr>
          <w:shd w:val="clear" w:color="auto" w:fill="FFFFFF"/>
          <w:lang w:val="uk-UA"/>
        </w:rPr>
        <w:t>Значний внесок у розробку проблеми культури педагогічного спілкування належить відомим вітчизняним педагогам А. Макаренку, В. Сухомлинському. Зокрема А. Макаренко активно працював над проблемою техніки спілкування. В. Сухомлинський вважав, що процес спілкування буде плідним, якщо відбуватиметься в системі гуманних відносин з педагогом. Спілкування при цьому сприяє спільному осмисленню проблемних ситуацій, є засобом обміну почуттями. Головна вимога до спілкування у В. Сухомлинського – ставитися до партнера як до рівного собі [6, с. 109].</w:t>
      </w:r>
    </w:p>
    <w:p w:rsidR="00FC2A30" w:rsidRPr="009F08AB" w:rsidRDefault="00FC2A30" w:rsidP="00FC2A30">
      <w:pPr>
        <w:spacing w:line="360" w:lineRule="auto"/>
        <w:ind w:firstLine="709"/>
        <w:jc w:val="both"/>
        <w:rPr>
          <w:shd w:val="clear" w:color="auto" w:fill="FFFFFF"/>
          <w:lang w:val="uk-UA"/>
        </w:rPr>
      </w:pPr>
      <w:r w:rsidRPr="009F08AB">
        <w:rPr>
          <w:shd w:val="clear" w:color="auto" w:fill="FFFFFF"/>
          <w:lang w:val="uk-UA"/>
        </w:rPr>
        <w:t xml:space="preserve">Ш. Амонашвілі зазначав, що мова, жести, емоційність вихователя мають велике значення, бо створюють певний настрій у дитячій аудиторії [1, с. 175]. </w:t>
      </w:r>
    </w:p>
    <w:p w:rsidR="00FC2A30" w:rsidRPr="009F08AB" w:rsidRDefault="00FC2A30" w:rsidP="00FC2A30">
      <w:pPr>
        <w:spacing w:line="360" w:lineRule="auto"/>
        <w:ind w:firstLine="709"/>
        <w:jc w:val="both"/>
        <w:rPr>
          <w:shd w:val="clear" w:color="auto" w:fill="FFFFFF"/>
          <w:lang w:val="uk-UA"/>
        </w:rPr>
      </w:pPr>
      <w:r w:rsidRPr="009F08AB">
        <w:rPr>
          <w:shd w:val="clear" w:color="auto" w:fill="FFFFFF"/>
          <w:lang w:val="uk-UA"/>
        </w:rPr>
        <w:t>У повсякденному житті, в ході ситуацій (природних і спеціально-організованих), відпрацьовуються і закріплюються у процесі спілкування вихователя з дошкільниками знання дітей, правила та норми етикету, збагачуються їх почуття, зміцнюються пізнавальні інтереси, здібності.</w:t>
      </w:r>
    </w:p>
    <w:p w:rsidR="00FC2A30" w:rsidRPr="009F08AB" w:rsidRDefault="00FC2A30" w:rsidP="00FC2A30">
      <w:pPr>
        <w:spacing w:line="360" w:lineRule="auto"/>
        <w:ind w:firstLine="709"/>
        <w:jc w:val="both"/>
        <w:rPr>
          <w:shd w:val="clear" w:color="auto" w:fill="FFFFFF"/>
          <w:lang w:val="uk-UA"/>
        </w:rPr>
      </w:pPr>
      <w:r w:rsidRPr="009F08AB">
        <w:rPr>
          <w:shd w:val="clear" w:color="auto" w:fill="FFFFFF"/>
          <w:lang w:val="uk-UA"/>
        </w:rPr>
        <w:t>Професійне педагогічне спілкування, як підкреслює О. Леонтьєв, є системою органічної соціально-психологічної взаємодії педагога і вихованців, змістом якого є обмін інформацією, виявлення виховного впливу, організація взаємовідносин за допомогою комунікативних засобів. Педагог у цій взаємодії виступає як активатор і організатор дитячого спілкування [4, с. 49–50].</w:t>
      </w:r>
      <w:r w:rsidRPr="009F08AB">
        <w:rPr>
          <w:lang w:val="uk-UA"/>
        </w:rPr>
        <w:t xml:space="preserve"> </w:t>
      </w:r>
    </w:p>
    <w:p w:rsidR="00FC2A30" w:rsidRPr="009F08AB" w:rsidRDefault="00FC2A30" w:rsidP="00FC2A30">
      <w:pPr>
        <w:spacing w:line="360" w:lineRule="auto"/>
        <w:ind w:firstLine="709"/>
        <w:jc w:val="both"/>
        <w:rPr>
          <w:lang w:val="uk-UA"/>
        </w:rPr>
      </w:pPr>
      <w:r w:rsidRPr="009F08AB">
        <w:rPr>
          <w:shd w:val="clear" w:color="auto" w:fill="FFFFFF"/>
          <w:lang w:val="uk-UA"/>
        </w:rPr>
        <w:t>І. Зязюн, розглядаючи проблему педагогічного спілкування, розробив та конкретизував стилі і функції педагогічного спілкування, знання яких допомагає педагогу, організувати спілкування з дітьми.</w:t>
      </w:r>
      <w:r w:rsidRPr="009F08AB">
        <w:rPr>
          <w:lang w:val="uk-UA"/>
        </w:rPr>
        <w:t xml:space="preserve"> Дослідник вказує на наступні професійні особливості мовленнєвої діяльності педагога:</w:t>
      </w:r>
    </w:p>
    <w:p w:rsidR="00FC2A30" w:rsidRPr="009F08AB" w:rsidRDefault="00FC2A30" w:rsidP="00FC2A30">
      <w:pPr>
        <w:spacing w:line="360" w:lineRule="auto"/>
        <w:ind w:firstLine="709"/>
        <w:jc w:val="both"/>
        <w:rPr>
          <w:lang w:val="uk-UA"/>
        </w:rPr>
      </w:pPr>
      <w:r w:rsidRPr="009F08AB">
        <w:rPr>
          <w:lang w:val="uk-UA"/>
        </w:rPr>
        <w:lastRenderedPageBreak/>
        <w:t>а) педагог спеціально організовує цю діяльність, керує нею залежно від умов педагогічного спілкування;</w:t>
      </w:r>
    </w:p>
    <w:p w:rsidR="00FC2A30" w:rsidRPr="009F08AB" w:rsidRDefault="00FC2A30" w:rsidP="00FC2A30">
      <w:pPr>
        <w:spacing w:line="360" w:lineRule="auto"/>
        <w:ind w:firstLine="709"/>
        <w:jc w:val="both"/>
        <w:rPr>
          <w:lang w:val="uk-UA"/>
        </w:rPr>
      </w:pPr>
      <w:r w:rsidRPr="009F08AB">
        <w:rPr>
          <w:lang w:val="uk-UA"/>
        </w:rPr>
        <w:t>б) кінцевим результатом такої діяльності є досягнення гуманістично спрямованої мети, пов’язаної з вихованням дітей;</w:t>
      </w:r>
    </w:p>
    <w:p w:rsidR="00FC2A30" w:rsidRPr="009F08AB" w:rsidRDefault="00FC2A30" w:rsidP="00FC2A30">
      <w:pPr>
        <w:spacing w:line="360" w:lineRule="auto"/>
        <w:ind w:firstLine="709"/>
        <w:jc w:val="both"/>
        <w:rPr>
          <w:lang w:val="uk-UA"/>
        </w:rPr>
      </w:pPr>
      <w:r w:rsidRPr="009F08AB">
        <w:rPr>
          <w:lang w:val="uk-UA"/>
        </w:rPr>
        <w:t>в) добір мовних і мовленнєвих засобів здійснюється залежно від потреб, завдань взаємодії педагога з дітьми; їх ефективність прогнозується;</w:t>
      </w:r>
    </w:p>
    <w:p w:rsidR="00FC2A30" w:rsidRPr="009F08AB" w:rsidRDefault="00FC2A30" w:rsidP="00FC2A30">
      <w:pPr>
        <w:spacing w:line="360" w:lineRule="auto"/>
        <w:ind w:firstLine="709"/>
        <w:jc w:val="both"/>
        <w:rPr>
          <w:lang w:val="uk-UA"/>
        </w:rPr>
      </w:pPr>
      <w:r w:rsidRPr="009F08AB">
        <w:rPr>
          <w:lang w:val="uk-UA"/>
        </w:rPr>
        <w:t>г) мовленнєва діяльність педагога в реальній ситуації спілкування будується на відтворенні (рефлексії) стану, поведінки, реакції дітей, вона регулюється змістом зворотної інформації, яку отримує вчитель;</w:t>
      </w:r>
    </w:p>
    <w:p w:rsidR="00FC2A30" w:rsidRPr="009F08AB" w:rsidRDefault="00FC2A30" w:rsidP="00FC2A30">
      <w:pPr>
        <w:spacing w:line="360" w:lineRule="auto"/>
        <w:ind w:firstLine="709"/>
        <w:jc w:val="both"/>
        <w:rPr>
          <w:lang w:val="uk-UA"/>
        </w:rPr>
      </w:pPr>
      <w:r w:rsidRPr="009F08AB">
        <w:rPr>
          <w:lang w:val="uk-UA"/>
        </w:rPr>
        <w:t>д) мовлення педагога є предметом його педагогічного аналізу й самоаналізу, постійного самовдосконалення [5, с. 68].</w:t>
      </w:r>
    </w:p>
    <w:p w:rsidR="00FC2A30" w:rsidRPr="009F08AB" w:rsidRDefault="00FC2A30" w:rsidP="00FC2A30">
      <w:pPr>
        <w:spacing w:line="360" w:lineRule="auto"/>
        <w:ind w:firstLine="709"/>
        <w:jc w:val="both"/>
        <w:rPr>
          <w:shd w:val="clear" w:color="auto" w:fill="FFFFFF"/>
          <w:lang w:val="uk-UA"/>
        </w:rPr>
      </w:pPr>
      <w:r w:rsidRPr="009F08AB">
        <w:rPr>
          <w:b/>
          <w:bCs/>
          <w:lang w:val="uk-UA" w:eastAsia="uk-UA"/>
        </w:rPr>
        <w:t xml:space="preserve">Мета статті: </w:t>
      </w:r>
      <w:r w:rsidRPr="009F08AB">
        <w:rPr>
          <w:bCs/>
          <w:lang w:val="uk-UA" w:eastAsia="uk-UA"/>
        </w:rPr>
        <w:t>п</w:t>
      </w:r>
      <w:r w:rsidRPr="009F08AB">
        <w:rPr>
          <w:lang w:val="uk-UA"/>
        </w:rPr>
        <w:t>роаналізувати наукові дослідження з питання педагогічного спілкування вихователя дошкільного навчального закладу з дітьми; виокремити психологічні умови ефективного педагогічного спілкування педагога з вихованцями.</w:t>
      </w:r>
    </w:p>
    <w:p w:rsidR="00FC2A30" w:rsidRPr="009F08AB" w:rsidRDefault="00FC2A30" w:rsidP="00FC2A30">
      <w:pPr>
        <w:spacing w:line="360" w:lineRule="auto"/>
        <w:ind w:firstLine="709"/>
        <w:jc w:val="both"/>
        <w:rPr>
          <w:shd w:val="clear" w:color="auto" w:fill="FFFFFF"/>
          <w:lang w:val="uk-UA"/>
        </w:rPr>
      </w:pPr>
      <w:r w:rsidRPr="009F08AB">
        <w:rPr>
          <w:b/>
          <w:spacing w:val="-2"/>
          <w:lang w:val="uk-UA"/>
        </w:rPr>
        <w:t>Виклад основного матеріалу дослідження.</w:t>
      </w:r>
      <w:r w:rsidRPr="009F08AB">
        <w:rPr>
          <w:spacing w:val="-2"/>
          <w:lang w:val="uk-UA"/>
        </w:rPr>
        <w:t xml:space="preserve"> </w:t>
      </w:r>
      <w:r w:rsidRPr="009F08AB">
        <w:rPr>
          <w:shd w:val="clear" w:color="auto" w:fill="FFFFFF"/>
          <w:lang w:val="uk-UA"/>
        </w:rPr>
        <w:t xml:space="preserve">Педагогічне спілкування є вагомим чинником становлення особистості дитини (комплексів потреб, інтересів, рис характеру, системи уявлень, знань, дій тощо). </w:t>
      </w:r>
      <w:r w:rsidRPr="009F08AB">
        <w:rPr>
          <w:lang w:val="uk-UA"/>
        </w:rPr>
        <w:t>Педагогічне спілкування – процес складний, багатошаровий, безперервний, багатофункціональний. Основними функціями педагогічного спілкування є:</w:t>
      </w:r>
    </w:p>
    <w:p w:rsidR="00FC2A30" w:rsidRPr="009F08AB" w:rsidRDefault="00FC2A30" w:rsidP="00FC2A30">
      <w:pPr>
        <w:spacing w:line="360" w:lineRule="auto"/>
        <w:ind w:firstLine="709"/>
        <w:jc w:val="both"/>
        <w:rPr>
          <w:lang w:val="uk-UA"/>
        </w:rPr>
      </w:pPr>
      <w:r w:rsidRPr="009F08AB">
        <w:rPr>
          <w:lang w:val="uk-UA"/>
        </w:rPr>
        <w:t xml:space="preserve">1. Інформаційна. У безпосередньому міжособистісному спілкуванні вихователь отримує найрізноманітнішу інформацію про своїх вихованців – їх можливості, бажання, потреби, сильні і слабкі сторони, страхи і мрії, про групу дітей у цілому, про внутрішні процеси, які відбуваються в ній, про особливості стосунків в сім’ях вихованців тощо. </w:t>
      </w:r>
    </w:p>
    <w:p w:rsidR="00FC2A30" w:rsidRPr="009F08AB" w:rsidRDefault="00FC2A30" w:rsidP="00FC2A30">
      <w:pPr>
        <w:spacing w:line="360" w:lineRule="auto"/>
        <w:ind w:firstLine="709"/>
        <w:jc w:val="both"/>
        <w:rPr>
          <w:lang w:val="uk-UA"/>
        </w:rPr>
      </w:pPr>
      <w:r w:rsidRPr="009F08AB">
        <w:rPr>
          <w:lang w:val="uk-UA"/>
        </w:rPr>
        <w:t>2. Пізнавальна. Безпосереднє спілкування дозволяє вивчати, пізнавати особистість у найрізноманітніших умовах і проявах. Спілкуючись з дітьми, вихователь може виявити дрібні деталі, які, незважаючи на їх незначимість (на перший погляд), можуть бути симптомами прояву важливих внутрішніх процесів, які відбуваються в особистості, і дуже істотними для її розуміння.</w:t>
      </w:r>
    </w:p>
    <w:p w:rsidR="00FC2A30" w:rsidRPr="009F08AB" w:rsidRDefault="00FC2A30" w:rsidP="00FC2A30">
      <w:pPr>
        <w:spacing w:line="360" w:lineRule="auto"/>
        <w:ind w:firstLine="709"/>
        <w:jc w:val="both"/>
        <w:rPr>
          <w:lang w:val="uk-UA"/>
        </w:rPr>
      </w:pPr>
      <w:r w:rsidRPr="009F08AB">
        <w:rPr>
          <w:lang w:val="uk-UA"/>
        </w:rPr>
        <w:lastRenderedPageBreak/>
        <w:t xml:space="preserve">3. Організація діяльності. Будь-яку діяльність, яку діти опановують у дошкільному віці важко уявити поза спілкуванням. Чи то гра, чи праця, чи навчальна діяльність – до неї діти спонукаються і заохочуються з допомогою різноманітних прийомів, які відповідають вікові вихованців. У процесі діяльності вихователь застосовує низку різноманітних методів і прийомів, покликаних спрямовувати активність дітей на досягнення поставленої мети – це і запитання, і підказка, і нагадування, й активне включення в діяльність самого вихователя, і заохочення. </w:t>
      </w:r>
    </w:p>
    <w:p w:rsidR="00FC2A30" w:rsidRPr="009F08AB" w:rsidRDefault="00FC2A30" w:rsidP="00FC2A30">
      <w:pPr>
        <w:spacing w:line="360" w:lineRule="auto"/>
        <w:ind w:firstLine="709"/>
        <w:jc w:val="both"/>
        <w:rPr>
          <w:lang w:val="uk-UA"/>
        </w:rPr>
      </w:pPr>
      <w:r w:rsidRPr="009F08AB">
        <w:rPr>
          <w:lang w:val="uk-UA"/>
        </w:rPr>
        <w:t xml:space="preserve">4. Обмін ролями. Зміст цієї функції в тому, що вихованець виконує роль педагога. Це сприяє різноманітним проявам особистості – «скидання масок», можливість увійти в роль іншого сприяють процесу адекватного сприймання й розуміння один одного. У дошкільному закладі вихователі застосовують її частково в роботі з дітьми п’ятого, шостого року життя, коли просять одного з вихованців показати комплекс загальнорозвивальних вправ для інших дітей групи чи назначають відповідального за прибирання в іграшковій зоні тощо. </w:t>
      </w:r>
    </w:p>
    <w:p w:rsidR="00FC2A30" w:rsidRPr="009F08AB" w:rsidRDefault="00FC2A30" w:rsidP="00FC2A30">
      <w:pPr>
        <w:spacing w:line="360" w:lineRule="auto"/>
        <w:ind w:firstLine="709"/>
        <w:jc w:val="both"/>
        <w:rPr>
          <w:lang w:val="uk-UA"/>
        </w:rPr>
      </w:pPr>
      <w:r w:rsidRPr="009F08AB">
        <w:rPr>
          <w:lang w:val="uk-UA"/>
        </w:rPr>
        <w:t xml:space="preserve">5. Співпереживання. Ця функція забезпечує умови для розуміння почуттів іншої людини, для формування емпатії. Щоб зрозуміти, що в цю мить відчуває вихованець, вихователь повинен володіти соціальною перцепцією. А на основі аналізу інформації, отриманої за допомогою вміння зчитувати невербальні сигнали своїх вихованців та вміння поставити себе на місце іншого, педагог може дібрати адекватні методи і прийоми взаємодії з дітьми: когось заспокоїти, когось розсмішити, когось відволікти від сумних думок, залучивши до змістовної і захоплюючої діяльності. </w:t>
      </w:r>
    </w:p>
    <w:p w:rsidR="00FC2A30" w:rsidRPr="009F08AB" w:rsidRDefault="00FC2A30" w:rsidP="00FC2A30">
      <w:pPr>
        <w:spacing w:line="360" w:lineRule="auto"/>
        <w:ind w:firstLine="709"/>
        <w:jc w:val="both"/>
        <w:rPr>
          <w:lang w:val="uk-UA"/>
        </w:rPr>
      </w:pPr>
      <w:r w:rsidRPr="009F08AB">
        <w:rPr>
          <w:lang w:val="uk-UA"/>
        </w:rPr>
        <w:t xml:space="preserve">6. Самоствердження. Реалізація цієї функції вимагає від вихователя вирішення такого завдання, як сприяти усвідомленню дитиною свого «Я», відчуттю значимості її особистості, формуванню адекватної самооцінки і перспектив розвитку особистості. Ця функція передусім повинна бути реалізована у спілкуванні з невпевненими у собі вихованцями із заниженою самооцінкою. </w:t>
      </w:r>
    </w:p>
    <w:p w:rsidR="00FC2A30" w:rsidRPr="009F08AB" w:rsidRDefault="00FC2A30" w:rsidP="00FC2A30">
      <w:pPr>
        <w:spacing w:line="360" w:lineRule="auto"/>
        <w:ind w:firstLine="709"/>
        <w:jc w:val="both"/>
        <w:rPr>
          <w:lang w:val="uk-UA"/>
        </w:rPr>
      </w:pPr>
      <w:r w:rsidRPr="009F08AB">
        <w:rPr>
          <w:lang w:val="uk-UA"/>
        </w:rPr>
        <w:lastRenderedPageBreak/>
        <w:t>7. Інтегративно-компенсаторна. Виховання – процес дискретний (перервний). Дитина дошкільного віку є одночасно членом багатьох колективів: сімейного, дворового, членом колективу спортивної секції, школи мистецтв, ДНЗ. Усі вони одночасно і по-різному, тобто і позитивно, і негативно, впливають на дитину. У цих умовах роль спілкування педагога з дітьми як каналу управління вихованням проявляється в тому, що він інтегрує ці впливи, компенсує недоліки, коректує суперечливі впливи, мінімізує негативні, підсилює позитивні [2 с. 71-74].</w:t>
      </w:r>
    </w:p>
    <w:p w:rsidR="00FC2A30" w:rsidRPr="009F08AB" w:rsidRDefault="00FC2A30" w:rsidP="00FC2A30">
      <w:pPr>
        <w:spacing w:line="360" w:lineRule="auto"/>
        <w:ind w:firstLine="709"/>
        <w:jc w:val="both"/>
        <w:rPr>
          <w:lang w:val="uk-UA"/>
        </w:rPr>
      </w:pPr>
      <w:r w:rsidRPr="009F08AB">
        <w:rPr>
          <w:lang w:val="uk-UA"/>
        </w:rPr>
        <w:t xml:space="preserve">Спілкування як канал управління передує діяльності, супроводжує її, слідує за нею. Майстерне спілкування вихователя збагачує будь-яку діяльність дитини, підносить її виховні можливості на якісно новий щабель. Оптимальна реалізація всіх названих функцій спілкування дозволяє визначити його як педагогічне спілкування, як вищий рівень спілкування, що здійснюється під час навчально-виховного процесу. Організовуючи спілкування, педагог повинен забезпечити умови для реалізації найбільшої кількості функцій спілкування </w:t>
      </w:r>
    </w:p>
    <w:p w:rsidR="00FC2A30" w:rsidRPr="009F08AB" w:rsidRDefault="00FC2A30" w:rsidP="00FC2A30">
      <w:pPr>
        <w:spacing w:line="360" w:lineRule="auto"/>
        <w:ind w:firstLine="709"/>
        <w:jc w:val="both"/>
        <w:rPr>
          <w:lang w:val="uk-UA"/>
        </w:rPr>
      </w:pPr>
      <w:r w:rsidRPr="009F08AB">
        <w:rPr>
          <w:lang w:val="uk-UA"/>
        </w:rPr>
        <w:t>Вихователь повинен прагнути, щоб його педагогічне спілкування з дітьми було ефективним і повною мірою сприяло їхньому всебічному розвитку. Для цього йому потрібно знати, чого чекають від спілкування з ним його вихованці, враховувати потреби їх у спілкуванні з дорослими тощо.</w:t>
      </w:r>
    </w:p>
    <w:p w:rsidR="00FC2A30" w:rsidRPr="009F08AB" w:rsidRDefault="00FC2A30" w:rsidP="00FC2A30">
      <w:pPr>
        <w:spacing w:line="360" w:lineRule="auto"/>
        <w:ind w:firstLine="709"/>
        <w:jc w:val="both"/>
        <w:rPr>
          <w:lang w:val="uk-UA"/>
        </w:rPr>
      </w:pPr>
      <w:r w:rsidRPr="009F08AB">
        <w:rPr>
          <w:lang w:val="uk-UA"/>
        </w:rPr>
        <w:t xml:space="preserve">Ефективність педагогічного спілкування залежить від уміння вихователя враховувати вікові та індивідуальні особливості дітей. Різні форми впливу педагог повинен обирати для спілкування в аналогічних ситуаціях з дітьми різного темпераменту і віку. У процесі спілкування з молодшими дошкільниками доцільно частіше використовувати лагідні форми звернення, до яких малюк звик в сім’ї. Чуйність і зацікавленість педагог повинен проявляти і в роботі з більш старшими дітьми. Для створення оптимального характеру взаємостосунків від нього вимагається і вміння пожартувати, а в разі необхідності – розмовляти серйозно, строго. </w:t>
      </w:r>
      <w:r w:rsidRPr="009F08AB">
        <w:rPr>
          <w:lang w:val="uk-UA"/>
        </w:rPr>
        <w:lastRenderedPageBreak/>
        <w:t xml:space="preserve">Необхідно у процесі спілкування вихователя з дітьми враховувати їх інтереси, схильності, стать, особливості сімейного мікросередовища. </w:t>
      </w:r>
    </w:p>
    <w:p w:rsidR="00FC2A30" w:rsidRPr="009F08AB" w:rsidRDefault="00FC2A30" w:rsidP="00FC2A30">
      <w:pPr>
        <w:spacing w:line="360" w:lineRule="auto"/>
        <w:ind w:firstLine="709"/>
        <w:jc w:val="both"/>
        <w:rPr>
          <w:lang w:val="uk-UA"/>
        </w:rPr>
      </w:pPr>
      <w:r w:rsidRPr="009F08AB">
        <w:rPr>
          <w:lang w:val="uk-UA"/>
        </w:rPr>
        <w:t>Важливо у процесі спілкування з дітьми вихователю використовувати різноманітні відтінки темпу мовлення. Це надає йому особливої динаміки, жвавості, багатства виразного звучання. Якщо мовлення педагога матиме один і той же незмінний темп, воно зблідне й не буде ефективно впливати на вихованців. Темп мовлення залежить від індивідуальності вихователя, від характеру художнього твору чи повідомлення, яке треба донести до дітей. Щоб слова педагога доходили до розуму й серця вихованців, недостатньо чітко і правильно їх вимовляти, слід уміло користуватися різноманітними виправданими відтінками темпу. Урахування цих складових мовлення і регулярні заняття з його вдосконалення зроблять мовлення педагога красивим, мелодійним, чарівним, привабливим.</w:t>
      </w:r>
    </w:p>
    <w:p w:rsidR="00FC2A30" w:rsidRPr="009F08AB" w:rsidRDefault="00FC2A30" w:rsidP="00FC2A30">
      <w:pPr>
        <w:spacing w:line="360" w:lineRule="auto"/>
        <w:ind w:firstLine="709"/>
        <w:jc w:val="both"/>
        <w:rPr>
          <w:lang w:val="uk-UA"/>
        </w:rPr>
      </w:pPr>
      <w:r w:rsidRPr="009F08AB">
        <w:rPr>
          <w:lang w:val="uk-UA"/>
        </w:rPr>
        <w:t>Інтереси, нахили, здібності, педагогічне ставлення вихователя знаходять відображення в стилі його професійного спілкування. Стиль педагогічного спілкування суттєво впливає на характер міжособистісних взаємин, на ефективність практичної діяльності.</w:t>
      </w:r>
    </w:p>
    <w:p w:rsidR="00FC2A30" w:rsidRPr="009F08AB" w:rsidRDefault="00FC2A30" w:rsidP="00FC2A30">
      <w:pPr>
        <w:spacing w:line="360" w:lineRule="auto"/>
        <w:ind w:firstLine="709"/>
        <w:jc w:val="both"/>
        <w:rPr>
          <w:lang w:val="uk-UA"/>
        </w:rPr>
      </w:pPr>
      <w:r w:rsidRPr="009F08AB">
        <w:rPr>
          <w:lang w:val="uk-UA"/>
        </w:rPr>
        <w:t xml:space="preserve">Стиль – це усталена система способів та прийомів, які використовує педагог у взаємодії. Взаємодія залежить від особистісних якостей вихователя і параметрів спілкування. Серед якостей, які визначають стиль спілкування вихователя, передусім виділяють ставлення до дітей і володіння організаторською технікою [2, с. 76]. </w:t>
      </w:r>
    </w:p>
    <w:p w:rsidR="00FC2A30" w:rsidRPr="009F08AB" w:rsidRDefault="00FC2A30" w:rsidP="00FC2A30">
      <w:pPr>
        <w:spacing w:line="360" w:lineRule="auto"/>
        <w:ind w:firstLine="709"/>
        <w:jc w:val="both"/>
        <w:rPr>
          <w:lang w:val="uk-UA"/>
        </w:rPr>
      </w:pPr>
      <w:r w:rsidRPr="009F08AB">
        <w:rPr>
          <w:lang w:val="uk-UA"/>
        </w:rPr>
        <w:t xml:space="preserve">За В. Кан-Каликом виокремлюють п’ять педагогічних стилів спілкування: спілкування на підставі захоплення спільною творчою діяльністю; спілкування на ґрунті дружнього ставлення; спілкування-дистанція, спілкування-загравання, спілкування-залякування [3]. </w:t>
      </w:r>
    </w:p>
    <w:p w:rsidR="00FC2A30" w:rsidRPr="009F08AB" w:rsidRDefault="00FC2A30" w:rsidP="00FC2A30">
      <w:pPr>
        <w:spacing w:line="360" w:lineRule="auto"/>
        <w:ind w:firstLine="709"/>
        <w:jc w:val="both"/>
        <w:rPr>
          <w:lang w:val="uk-UA"/>
        </w:rPr>
      </w:pPr>
      <w:r w:rsidRPr="009F08AB">
        <w:rPr>
          <w:lang w:val="uk-UA"/>
        </w:rPr>
        <w:t xml:space="preserve">В основу стилю спілкування вихователя покладено його загальне ставлення до дітей і професійної діяльності в цілому. Стилі ставлення вихователя до дітей дошкільного віку вивчали Я. Коломинський та Є. Панько </w:t>
      </w:r>
      <w:r w:rsidRPr="009F08AB">
        <w:rPr>
          <w:lang w:val="uk-UA"/>
        </w:rPr>
        <w:lastRenderedPageBreak/>
        <w:t>і виділили такі: позитивно-стійке, позитивно-пасивне, нестійке, відкрито-негативне, пасивно-негативне.</w:t>
      </w:r>
    </w:p>
    <w:p w:rsidR="00FC2A30" w:rsidRPr="009F08AB" w:rsidRDefault="00FC2A30" w:rsidP="00FC2A30">
      <w:pPr>
        <w:spacing w:line="360" w:lineRule="auto"/>
        <w:ind w:firstLine="709"/>
        <w:jc w:val="both"/>
        <w:rPr>
          <w:lang w:val="uk-UA"/>
        </w:rPr>
      </w:pPr>
      <w:r w:rsidRPr="009F08AB">
        <w:rPr>
          <w:lang w:val="uk-UA"/>
        </w:rPr>
        <w:t>Якщо у вихователя позитивно-стійке ставлення до дітей, то він виявляє ділову реакцію на діяльність вихованців, допомагає у важку хвилину, відчуває потребу в неформальному спілкуванні, об’єктивно їх оцінює, підтримує, заохочує. Вимогливість у поєднанні із зацікавленістю викликає у вихованців довіру. Вони розкуті, комунікабельні.</w:t>
      </w:r>
    </w:p>
    <w:p w:rsidR="00FC2A30" w:rsidRPr="009F08AB" w:rsidRDefault="00FC2A30" w:rsidP="00FC2A30">
      <w:pPr>
        <w:spacing w:line="360" w:lineRule="auto"/>
        <w:ind w:firstLine="709"/>
        <w:jc w:val="both"/>
        <w:rPr>
          <w:lang w:val="uk-UA"/>
        </w:rPr>
      </w:pPr>
      <w:r w:rsidRPr="009F08AB">
        <w:rPr>
          <w:lang w:val="uk-UA"/>
        </w:rPr>
        <w:t>Позитивно-пасивне ставлення вихователя визначається установкою: лише вимогливість та суто ділові стосунки можуть забезпечити успіх у навчально-виховній роботі. Звідси – сухий, офіційний тон, брак емоційного забарвлення взаємин, теплоти, душевності. А це збіднює спілкування і гальмує емоційний і творчий розвиток вихованців.</w:t>
      </w:r>
    </w:p>
    <w:p w:rsidR="00FC2A30" w:rsidRPr="009F08AB" w:rsidRDefault="00FC2A30" w:rsidP="00FC2A30">
      <w:pPr>
        <w:spacing w:line="360" w:lineRule="auto"/>
        <w:ind w:firstLine="709"/>
        <w:jc w:val="both"/>
        <w:rPr>
          <w:lang w:val="uk-UA"/>
        </w:rPr>
      </w:pPr>
      <w:r w:rsidRPr="009F08AB">
        <w:rPr>
          <w:lang w:val="uk-UA"/>
        </w:rPr>
        <w:t xml:space="preserve">Нестійке ставлення характерне для вихователя, успіх взаємодії якого визначається виключно його настроєм: гарний настрій – і діти слухняні, любі; поганий настрій – вихованці нестерпні, некеровані, дратують і виводять із себе. </w:t>
      </w:r>
    </w:p>
    <w:p w:rsidR="00FC2A30" w:rsidRPr="009F08AB" w:rsidRDefault="00FC2A30" w:rsidP="00FC2A30">
      <w:pPr>
        <w:spacing w:line="360" w:lineRule="auto"/>
        <w:ind w:firstLine="709"/>
        <w:jc w:val="both"/>
        <w:rPr>
          <w:lang w:val="uk-UA"/>
        </w:rPr>
      </w:pPr>
      <w:r w:rsidRPr="009F08AB">
        <w:rPr>
          <w:lang w:val="uk-UA"/>
        </w:rPr>
        <w:t>Відкрито-негативне ставлення до дітей виявляється і в словах (гірших дітей за вас я не бачила; як мені набридли ваші витівки і непослух! тощо), і в діях. Такий вихователь досить часто використовує покарання і негативні непрямі вимоги, погрози як методи виховного впливу на дітей. Відсутні привітність, довіра, відкритість і щирість у стосунках. Діти такого вихователя бояться, не поважають, намагаються його не гнівити.</w:t>
      </w:r>
    </w:p>
    <w:p w:rsidR="00FC2A30" w:rsidRPr="009F08AB" w:rsidRDefault="00FC2A30" w:rsidP="00FC2A30">
      <w:pPr>
        <w:spacing w:line="360" w:lineRule="auto"/>
        <w:ind w:firstLine="709"/>
        <w:jc w:val="both"/>
        <w:rPr>
          <w:lang w:val="uk-UA"/>
        </w:rPr>
      </w:pPr>
      <w:r w:rsidRPr="009F08AB">
        <w:rPr>
          <w:lang w:val="uk-UA"/>
        </w:rPr>
        <w:t>Пасивно-негативне ставлення. Зовні вихователь, який виявляє такий стиль ставлення, намагається не виказувати свою неприязнь до дітей, але відсутність похвали, підтримки, заохочення, холодність у спілкуванні і формальний підхід до справи говорять про погано замасковане негативне ставлення до вихованців і роботи в цілому [2, с. 76-77].</w:t>
      </w:r>
    </w:p>
    <w:p w:rsidR="00FC2A30" w:rsidRPr="009F08AB" w:rsidRDefault="00FC2A30" w:rsidP="00FC2A30">
      <w:pPr>
        <w:spacing w:line="360" w:lineRule="auto"/>
        <w:ind w:firstLine="709"/>
        <w:jc w:val="both"/>
        <w:rPr>
          <w:lang w:val="uk-UA"/>
        </w:rPr>
      </w:pPr>
      <w:r w:rsidRPr="009F08AB">
        <w:rPr>
          <w:lang w:val="uk-UA"/>
        </w:rPr>
        <w:t xml:space="preserve">Залежно від стилю ставлення педагог добирає зручніші для нього способи організації діяльності дітей. Стиль керівництва, як і ставлення, є складником загального стилю спілкування вихователя. Повага до дитини, </w:t>
      </w:r>
      <w:r w:rsidRPr="009F08AB">
        <w:rPr>
          <w:lang w:val="uk-UA"/>
        </w:rPr>
        <w:lastRenderedPageBreak/>
        <w:t>спрямованість на її потреби, можливості, інтереси, розвиток, захопленість своєю справою, професійне володіння педагогічною технікою і делікатність – ось що стає запорукою продуктивного стилю у професійній діяльності вихователя.</w:t>
      </w:r>
    </w:p>
    <w:p w:rsidR="00FC2A30" w:rsidRPr="009F08AB" w:rsidRDefault="00FC2A30" w:rsidP="00FC2A30">
      <w:pPr>
        <w:spacing w:line="360" w:lineRule="auto"/>
        <w:ind w:firstLine="709"/>
        <w:jc w:val="both"/>
        <w:rPr>
          <w:lang w:val="uk-UA"/>
        </w:rPr>
      </w:pPr>
      <w:r w:rsidRPr="009F08AB">
        <w:rPr>
          <w:lang w:val="uk-UA"/>
        </w:rPr>
        <w:t>У вдосконаленні педагогічного спілкування, як і всієї діяльності вихователя, важливу роль відіграє психологічний клімат у педагогічному колективі дошкільного навчального закладу.</w:t>
      </w:r>
    </w:p>
    <w:p w:rsidR="00FC2A30" w:rsidRPr="009F08AB" w:rsidRDefault="00FC2A30" w:rsidP="00FC2A30">
      <w:pPr>
        <w:spacing w:line="360" w:lineRule="auto"/>
        <w:ind w:firstLine="709"/>
        <w:jc w:val="both"/>
        <w:rPr>
          <w:lang w:val="uk-UA"/>
        </w:rPr>
      </w:pPr>
      <w:r w:rsidRPr="009F08AB">
        <w:rPr>
          <w:lang w:val="uk-UA"/>
        </w:rPr>
        <w:t>На основі аналізу наукової психолого-педагогічної літератури можна виокремити наступні психологічні умови ефективного педагогічне спілкування вихователя з дітьми:</w:t>
      </w:r>
    </w:p>
    <w:p w:rsidR="00FC2A30" w:rsidRPr="009F08AB" w:rsidRDefault="00FC2A30" w:rsidP="00FC2A30">
      <w:pPr>
        <w:spacing w:line="360" w:lineRule="auto"/>
        <w:ind w:firstLine="709"/>
        <w:jc w:val="both"/>
        <w:rPr>
          <w:lang w:val="uk-UA"/>
        </w:rPr>
      </w:pPr>
      <w:r w:rsidRPr="009F08AB">
        <w:rPr>
          <w:lang w:val="uk-UA"/>
        </w:rPr>
        <w:t>1. У процесі педагогічного спілкування має реалізовуватися принцип суб’єкт-суб’єктної взаємодії, що передбачає готовність вихователя бачити і розуміти співрозмовника, перебувати в рівній психологічній позиції з ним, розуміти його погляди.</w:t>
      </w:r>
    </w:p>
    <w:p w:rsidR="00FC2A30" w:rsidRPr="009F08AB" w:rsidRDefault="00FC2A30" w:rsidP="00FC2A30">
      <w:pPr>
        <w:spacing w:line="360" w:lineRule="auto"/>
        <w:ind w:firstLine="709"/>
        <w:jc w:val="both"/>
        <w:rPr>
          <w:lang w:val="uk-UA"/>
        </w:rPr>
      </w:pPr>
      <w:r w:rsidRPr="009F08AB">
        <w:rPr>
          <w:lang w:val="uk-UA"/>
        </w:rPr>
        <w:t xml:space="preserve">2. Урахування вікових та індивідуальних особливостей дитини, зокрема його репрезентативної системи – основного каналу світосприймання. Частина людей сприймає навколишній світ переважно через зорові образи (візуальний канал), інша – через слухові образи (аудіювальний канал), треті – через відчуття свого тіла: зручність пози, м’якість чи жорсткість, тепло, холод тощо (кінестетичний канал). Людина гарно розуміє співрозмовника, коли говорить з ним, використовуючи слова й образи, які відповідають провідному каналу світосприймання. </w:t>
      </w:r>
    </w:p>
    <w:p w:rsidR="00FC2A30" w:rsidRPr="009F08AB" w:rsidRDefault="00FC2A30" w:rsidP="00FC2A30">
      <w:pPr>
        <w:spacing w:line="360" w:lineRule="auto"/>
        <w:ind w:firstLine="709"/>
        <w:jc w:val="both"/>
        <w:rPr>
          <w:lang w:val="uk-UA"/>
        </w:rPr>
      </w:pPr>
      <w:r w:rsidRPr="009F08AB">
        <w:rPr>
          <w:lang w:val="uk-UA"/>
        </w:rPr>
        <w:t xml:space="preserve">3. Володіння вербальними засобами комунікації: технікою мовлення та комунікативними якостями мовлення (правильність, точність, стислість, доцільність, виразність, ясність, пестливість). </w:t>
      </w:r>
    </w:p>
    <w:p w:rsidR="00FC2A30" w:rsidRPr="009F08AB" w:rsidRDefault="00FC2A30" w:rsidP="00FC2A30">
      <w:pPr>
        <w:spacing w:line="360" w:lineRule="auto"/>
        <w:ind w:firstLine="709"/>
        <w:jc w:val="both"/>
        <w:rPr>
          <w:lang w:val="uk-UA"/>
        </w:rPr>
      </w:pPr>
      <w:r w:rsidRPr="009F08AB">
        <w:rPr>
          <w:lang w:val="uk-UA"/>
        </w:rPr>
        <w:t>4. Володіння невербальними засобами спілкування: правильно встановлювати дистанцію під час спілкування; користуватися поглядом, жестами, такесикою; дотримуватися конгруентності – відповідності вербальних і невербальних засобів комунікації.</w:t>
      </w:r>
    </w:p>
    <w:p w:rsidR="00FC2A30" w:rsidRPr="009F08AB" w:rsidRDefault="00FC2A30" w:rsidP="00FC2A30">
      <w:pPr>
        <w:spacing w:line="360" w:lineRule="auto"/>
        <w:ind w:firstLine="709"/>
        <w:jc w:val="both"/>
        <w:rPr>
          <w:lang w:val="uk-UA"/>
        </w:rPr>
      </w:pPr>
      <w:r w:rsidRPr="009F08AB">
        <w:rPr>
          <w:lang w:val="uk-UA"/>
        </w:rPr>
        <w:lastRenderedPageBreak/>
        <w:t>5. Володіння уміннями психотехніки: керувати власним психофізичним станом, емоціями, розуміти психофізичний стан партнера по спілкуванню, вчасно помічати найменші зміни в ньому й адекватно на них реагувати.</w:t>
      </w:r>
    </w:p>
    <w:p w:rsidR="00FC2A30" w:rsidRPr="009F08AB" w:rsidRDefault="00FC2A30" w:rsidP="00FC2A30">
      <w:pPr>
        <w:spacing w:line="360" w:lineRule="auto"/>
        <w:ind w:firstLine="709"/>
        <w:jc w:val="both"/>
        <w:rPr>
          <w:lang w:val="uk-UA"/>
        </w:rPr>
      </w:pPr>
      <w:r w:rsidRPr="009F08AB">
        <w:rPr>
          <w:lang w:val="uk-UA"/>
        </w:rPr>
        <w:t>6. Дотримання педагогічного такту. Тактовність у спілкуванні передусім виявляється у вмінні: поважати співрозмовника, називаючи його на ім’я, чи на ім’я; доречно посміхатися; уважно слухати; не перебивати; не бути нав’язливим, грубим, гіперкомунікативним – говорити більшу частину часу взаємодії і чути тільки себе.</w:t>
      </w:r>
    </w:p>
    <w:p w:rsidR="00FC2A30" w:rsidRPr="009F08AB" w:rsidRDefault="00FC2A30" w:rsidP="00FC2A30">
      <w:pPr>
        <w:spacing w:line="360" w:lineRule="auto"/>
        <w:ind w:firstLine="709"/>
        <w:jc w:val="both"/>
        <w:rPr>
          <w:lang w:val="uk-UA"/>
        </w:rPr>
      </w:pPr>
      <w:r w:rsidRPr="009F08AB">
        <w:rPr>
          <w:lang w:val="uk-UA"/>
        </w:rPr>
        <w:t xml:space="preserve">7. Урахування емоційного стану співрозмовника та обставин, за яких відбувається спілкування. </w:t>
      </w:r>
    </w:p>
    <w:p w:rsidR="00FC2A30" w:rsidRPr="009F08AB" w:rsidRDefault="00FC2A30" w:rsidP="00FC2A30">
      <w:pPr>
        <w:spacing w:line="360" w:lineRule="auto"/>
        <w:ind w:firstLine="709"/>
        <w:jc w:val="both"/>
        <w:rPr>
          <w:lang w:val="uk-UA"/>
        </w:rPr>
      </w:pPr>
      <w:r w:rsidRPr="009F08AB">
        <w:rPr>
          <w:lang w:val="uk-UA"/>
        </w:rPr>
        <w:t>8. Підтримання і заохочення пізнавальної ініціативи дітей, сприяння їхньому емоційному залученню до дослідження навколишнього світу. Позитивний досвід взаємин із дорослими підвищує інтерес дітей до навколишнього світу, урізноманітнює прийоми його обстеження, активність і наполегливість у розв’язанні завдань.</w:t>
      </w:r>
    </w:p>
    <w:p w:rsidR="00FC2A30" w:rsidRPr="009F08AB" w:rsidRDefault="00FC2A30" w:rsidP="00FC2A30">
      <w:pPr>
        <w:spacing w:line="360" w:lineRule="auto"/>
        <w:ind w:firstLine="709"/>
        <w:jc w:val="both"/>
        <w:rPr>
          <w:lang w:val="uk-UA"/>
        </w:rPr>
      </w:pPr>
      <w:r w:rsidRPr="009F08AB">
        <w:rPr>
          <w:lang w:val="uk-UA"/>
        </w:rPr>
        <w:t xml:space="preserve">9. Відмова від використання вихователем в практиці спілкування з дітьми грубості, нестриманості, агресивності. Тілесні покарання будуть прикладом подолання труднощів за допомогою агресії. </w:t>
      </w:r>
    </w:p>
    <w:p w:rsidR="00FC2A30" w:rsidRPr="009F08AB" w:rsidRDefault="00FC2A30" w:rsidP="00FC2A30">
      <w:pPr>
        <w:spacing w:line="360" w:lineRule="auto"/>
        <w:ind w:firstLine="709"/>
        <w:jc w:val="both"/>
        <w:rPr>
          <w:lang w:val="uk-UA"/>
        </w:rPr>
      </w:pPr>
      <w:r w:rsidRPr="009F08AB">
        <w:rPr>
          <w:lang w:val="uk-UA"/>
        </w:rPr>
        <w:t>Отже, для дитини дорослий є особливим авторитетом, спілкування з ним допомагає дошкільникам розширити світогляд, соціалізуватися. Правильно організоване педагогічне спілкування створює найсприятливіші умови для розвитку творчої активності дітей, їх всебічного та гармонійного розвитку.</w:t>
      </w:r>
    </w:p>
    <w:p w:rsidR="00FC2A30" w:rsidRPr="009F08AB" w:rsidRDefault="00FC2A30" w:rsidP="00FC2A30">
      <w:pPr>
        <w:spacing w:line="360" w:lineRule="auto"/>
        <w:ind w:firstLine="709"/>
        <w:jc w:val="both"/>
        <w:rPr>
          <w:lang w:val="uk-UA"/>
        </w:rPr>
      </w:pPr>
      <w:r w:rsidRPr="009F08AB">
        <w:rPr>
          <w:lang w:val="uk-UA"/>
        </w:rPr>
        <w:t>Дотримання вихователем дошкільного навчального закладу вищезазначених умов у процесі спілкування з дітьми дошкільного віку сприятиме покращанню емоційно-позитивного клімату, який є запорукою успішної роботи з дітьми.</w:t>
      </w:r>
    </w:p>
    <w:p w:rsidR="00FC2A30" w:rsidRPr="009F08AB" w:rsidRDefault="00FC2A30" w:rsidP="00FC2A30">
      <w:pPr>
        <w:spacing w:line="360" w:lineRule="auto"/>
        <w:ind w:firstLine="709"/>
        <w:jc w:val="both"/>
        <w:rPr>
          <w:rFonts w:eastAsia="ArialMT"/>
          <w:lang w:val="uk-UA"/>
        </w:rPr>
      </w:pPr>
      <w:r w:rsidRPr="009F08AB">
        <w:rPr>
          <w:rFonts w:eastAsia="Arial-BoldMT"/>
          <w:b/>
          <w:bCs/>
          <w:lang w:val="uk-UA"/>
        </w:rPr>
        <w:t>Перспективи подальших пошуків</w:t>
      </w:r>
      <w:r w:rsidRPr="009F08AB">
        <w:rPr>
          <w:rFonts w:eastAsia="Arial-BoldMT"/>
          <w:bCs/>
          <w:lang w:val="uk-UA"/>
        </w:rPr>
        <w:t xml:space="preserve"> у проблемі дослідження </w:t>
      </w:r>
      <w:r w:rsidRPr="009F08AB">
        <w:rPr>
          <w:rFonts w:eastAsia="ArialMT"/>
          <w:lang w:val="uk-UA"/>
        </w:rPr>
        <w:t xml:space="preserve">полягають у визначенні </w:t>
      </w:r>
      <w:r w:rsidRPr="009F08AB">
        <w:rPr>
          <w:lang w:val="uk-UA"/>
        </w:rPr>
        <w:t>форм, методів і прийомів організації педагогічного спілкування не лише в дитячому, а і в батьківському колективах.</w:t>
      </w:r>
      <w:r w:rsidRPr="009F08AB">
        <w:rPr>
          <w:rFonts w:eastAsia="ArialMT"/>
          <w:lang w:val="uk-UA"/>
        </w:rPr>
        <w:t xml:space="preserve"> </w:t>
      </w:r>
    </w:p>
    <w:p w:rsidR="00FC2A30" w:rsidRPr="009F08AB" w:rsidRDefault="00FC2A30" w:rsidP="00FC2A30">
      <w:pPr>
        <w:spacing w:line="360" w:lineRule="auto"/>
        <w:jc w:val="center"/>
        <w:rPr>
          <w:b/>
          <w:lang w:val="uk-UA"/>
        </w:rPr>
      </w:pPr>
      <w:r w:rsidRPr="009F08AB">
        <w:rPr>
          <w:b/>
          <w:lang w:val="uk-UA"/>
        </w:rPr>
        <w:lastRenderedPageBreak/>
        <w:t>Література</w:t>
      </w:r>
    </w:p>
    <w:p w:rsidR="00FC2A30" w:rsidRPr="009F08AB" w:rsidRDefault="00FC2A30" w:rsidP="00FC2A30">
      <w:pPr>
        <w:spacing w:line="360" w:lineRule="auto"/>
        <w:ind w:firstLine="720"/>
        <w:jc w:val="both"/>
        <w:rPr>
          <w:shd w:val="clear" w:color="auto" w:fill="FFFFFF"/>
          <w:lang w:val="uk-UA"/>
        </w:rPr>
      </w:pPr>
      <w:r w:rsidRPr="009F08AB">
        <w:rPr>
          <w:lang w:val="uk-UA"/>
        </w:rPr>
        <w:t xml:space="preserve">1. </w:t>
      </w:r>
      <w:r w:rsidRPr="009F08AB">
        <w:rPr>
          <w:shd w:val="clear" w:color="auto" w:fill="FFFFFF"/>
          <w:lang w:val="uk-UA"/>
        </w:rPr>
        <w:t>Амонашвили Ш. А. Как живёте, дети? / Ш. А. Амонашвили. – М. : Просвещение, 1991. – 175 с.</w:t>
      </w:r>
    </w:p>
    <w:p w:rsidR="00FC2A30" w:rsidRPr="009F08AB" w:rsidRDefault="00FC2A30" w:rsidP="00FC2A30">
      <w:pPr>
        <w:spacing w:line="360" w:lineRule="auto"/>
        <w:ind w:firstLine="720"/>
        <w:jc w:val="both"/>
        <w:rPr>
          <w:b/>
          <w:i/>
          <w:lang w:val="uk-UA"/>
        </w:rPr>
      </w:pPr>
      <w:r w:rsidRPr="009F08AB">
        <w:rPr>
          <w:lang w:val="uk-UA"/>
        </w:rPr>
        <w:t>2. Загородня Л.П. Педагогічна майстерність вихователя дошкільного закладу : навч. посібник / Л.П. Загородня, С.А. Тітаренко. – Суми : Університетська книга, 2010. – 319 с.</w:t>
      </w:r>
    </w:p>
    <w:p w:rsidR="00FC2A30" w:rsidRPr="009F08AB" w:rsidRDefault="00FC2A30" w:rsidP="00FC2A30">
      <w:pPr>
        <w:shd w:val="clear" w:color="auto" w:fill="FFFFFF"/>
        <w:spacing w:line="360" w:lineRule="auto"/>
        <w:ind w:firstLine="709"/>
        <w:jc w:val="both"/>
        <w:rPr>
          <w:lang w:val="uk-UA"/>
        </w:rPr>
      </w:pPr>
      <w:r w:rsidRPr="009F08AB">
        <w:rPr>
          <w:lang w:val="uk-UA"/>
        </w:rPr>
        <w:t>3. Кан-Калик В. А. Учителю о педагогическом общении : кн. для учителей / В. А. Кан-Калик. – М. : Просвещение, 1987. – 190 с.</w:t>
      </w:r>
    </w:p>
    <w:p w:rsidR="00FC2A30" w:rsidRPr="009F08AB" w:rsidRDefault="00FC2A30" w:rsidP="00FC2A30">
      <w:pPr>
        <w:shd w:val="clear" w:color="auto" w:fill="FFFFFF"/>
        <w:spacing w:line="360" w:lineRule="auto"/>
        <w:ind w:firstLine="709"/>
        <w:jc w:val="both"/>
        <w:outlineLvl w:val="0"/>
        <w:rPr>
          <w:bCs/>
          <w:kern w:val="36"/>
          <w:lang w:val="uk-UA"/>
        </w:rPr>
      </w:pPr>
      <w:r w:rsidRPr="009F08AB">
        <w:rPr>
          <w:bCs/>
          <w:kern w:val="36"/>
          <w:lang w:val="uk-UA"/>
        </w:rPr>
        <w:t>4. Леонтьев А. А. Психология общения / А. А. Леонтьев. [2-е изд., испр. и доп.] – М. : Смысл, 1997. – 351 с.</w:t>
      </w:r>
    </w:p>
    <w:p w:rsidR="00FC2A30" w:rsidRPr="009F08AB" w:rsidRDefault="00FC2A30" w:rsidP="00FC2A30">
      <w:pPr>
        <w:spacing w:line="360" w:lineRule="auto"/>
        <w:ind w:firstLine="720"/>
        <w:jc w:val="both"/>
        <w:rPr>
          <w:shd w:val="clear" w:color="auto" w:fill="FFFFFF"/>
          <w:lang w:val="uk-UA"/>
        </w:rPr>
      </w:pPr>
      <w:r w:rsidRPr="009F08AB">
        <w:rPr>
          <w:shd w:val="clear" w:color="auto" w:fill="FFFFFF"/>
          <w:lang w:val="uk-UA"/>
        </w:rPr>
        <w:t>5. Педагогічна майстерність / за редакцією академіка АПН України І. А. Зязюна. [2-е вид. доповн. і переробл.]. – К. : Вища школа, 2004. – 421 с.</w:t>
      </w:r>
    </w:p>
    <w:p w:rsidR="00FC2A30" w:rsidRPr="009F08AB" w:rsidRDefault="00FC2A30" w:rsidP="00FC2A30">
      <w:pPr>
        <w:spacing w:line="360" w:lineRule="auto"/>
        <w:ind w:firstLine="720"/>
        <w:jc w:val="both"/>
        <w:rPr>
          <w:shd w:val="clear" w:color="auto" w:fill="FFFFFF"/>
          <w:lang w:val="uk-UA"/>
        </w:rPr>
      </w:pPr>
      <w:r w:rsidRPr="009F08AB">
        <w:rPr>
          <w:shd w:val="clear" w:color="auto" w:fill="FFFFFF"/>
          <w:lang w:val="uk-UA"/>
        </w:rPr>
        <w:t>6. Сухомлинський В. О. Проблеми теорії виховання дітей і молоді в Україні / В. О. Сухомлинський // Педагогіка і психологія. – 1997. – № 4. – С. 109–124.</w:t>
      </w:r>
    </w:p>
    <w:p w:rsidR="00FC2A30" w:rsidRPr="009F08AB" w:rsidRDefault="00FC2A30" w:rsidP="00FC2A30">
      <w:pPr>
        <w:spacing w:line="360" w:lineRule="auto"/>
        <w:jc w:val="center"/>
        <w:rPr>
          <w:b/>
          <w:lang w:val="uk-UA"/>
        </w:rPr>
      </w:pPr>
      <w:r w:rsidRPr="009F08AB">
        <w:rPr>
          <w:b/>
          <w:lang w:val="uk-UA"/>
        </w:rPr>
        <w:t>REFERENCES</w:t>
      </w:r>
    </w:p>
    <w:p w:rsidR="00FC2A30" w:rsidRPr="009F08AB" w:rsidRDefault="00FC2A30" w:rsidP="00FC2A30">
      <w:pPr>
        <w:spacing w:line="360" w:lineRule="auto"/>
        <w:ind w:firstLine="709"/>
        <w:jc w:val="both"/>
        <w:rPr>
          <w:lang w:val="uk-UA"/>
        </w:rPr>
      </w:pPr>
      <w:r w:rsidRPr="009F08AB">
        <w:rPr>
          <w:lang w:val="uk-UA"/>
        </w:rPr>
        <w:t>1. Amonashvili Sh. A. Kak zhivjote, deti? / Sh. A. Amonashvili. – M. : Prosveshhenie, 1991. – 175 s.</w:t>
      </w:r>
    </w:p>
    <w:p w:rsidR="00FC2A30" w:rsidRPr="009F08AB" w:rsidRDefault="00FC2A30" w:rsidP="00FC2A30">
      <w:pPr>
        <w:spacing w:line="360" w:lineRule="auto"/>
        <w:ind w:firstLine="709"/>
        <w:jc w:val="both"/>
        <w:rPr>
          <w:lang w:val="uk-UA"/>
        </w:rPr>
      </w:pPr>
      <w:r w:rsidRPr="009F08AB">
        <w:rPr>
          <w:lang w:val="uk-UA"/>
        </w:rPr>
        <w:t>2. Zagorodnja L.P. Pedagogіchna majsternіst' vihovatelja doshkіl'nogo zakladu : navch. posіbnik / L.P. Zagorodnja, S.A. Tіtarenko. – Sumi : Unіversitets'ka kniga, 2010. – 319 s.</w:t>
      </w:r>
    </w:p>
    <w:p w:rsidR="00FC2A30" w:rsidRPr="009F08AB" w:rsidRDefault="00FC2A30" w:rsidP="00FC2A30">
      <w:pPr>
        <w:spacing w:line="360" w:lineRule="auto"/>
        <w:ind w:firstLine="709"/>
        <w:jc w:val="both"/>
        <w:rPr>
          <w:lang w:val="uk-UA"/>
        </w:rPr>
      </w:pPr>
      <w:r w:rsidRPr="009F08AB">
        <w:rPr>
          <w:lang w:val="uk-UA"/>
        </w:rPr>
        <w:t>3. Kan-Kalik V. A. Uchitelju o pedagogicheskom obshhenii : kn. dlja uchitelej / V. A. Kan-Kalik. – M. : Prosveshhenie, 1987. – 190 s.</w:t>
      </w:r>
    </w:p>
    <w:p w:rsidR="00FC2A30" w:rsidRPr="009F08AB" w:rsidRDefault="00FC2A30" w:rsidP="00FC2A30">
      <w:pPr>
        <w:spacing w:line="360" w:lineRule="auto"/>
        <w:ind w:firstLine="709"/>
        <w:jc w:val="both"/>
        <w:rPr>
          <w:lang w:val="uk-UA"/>
        </w:rPr>
      </w:pPr>
      <w:r w:rsidRPr="009F08AB">
        <w:rPr>
          <w:lang w:val="uk-UA"/>
        </w:rPr>
        <w:t>4. Leont'ev A. A. Psihologija obshhenija / A. A. Leont'ev. [2-e izd., ispr. i dop.] – M. : Smysl, 1997. – 351 s.</w:t>
      </w:r>
    </w:p>
    <w:p w:rsidR="00FC2A30" w:rsidRPr="009F08AB" w:rsidRDefault="00FC2A30" w:rsidP="00FC2A30">
      <w:pPr>
        <w:spacing w:line="360" w:lineRule="auto"/>
        <w:ind w:firstLine="709"/>
        <w:jc w:val="both"/>
        <w:rPr>
          <w:lang w:val="uk-UA"/>
        </w:rPr>
      </w:pPr>
      <w:r w:rsidRPr="009F08AB">
        <w:rPr>
          <w:lang w:val="uk-UA"/>
        </w:rPr>
        <w:t>5. Pedagogіchna majsternіst' / za redakcієju akademіka APN Ukraїni І. A. Zjazjuna. [2-e vid. dopovn. і pererobl.]. – K. : Vishha shkola, 2004. – 421 s.</w:t>
      </w:r>
    </w:p>
    <w:p w:rsidR="00FC2A30" w:rsidRPr="009F08AB" w:rsidRDefault="00FC2A30" w:rsidP="00FC2A30">
      <w:pPr>
        <w:spacing w:line="360" w:lineRule="auto"/>
        <w:ind w:firstLine="709"/>
        <w:jc w:val="both"/>
        <w:rPr>
          <w:lang w:val="uk-UA"/>
        </w:rPr>
      </w:pPr>
      <w:r w:rsidRPr="009F08AB">
        <w:rPr>
          <w:lang w:val="uk-UA"/>
        </w:rPr>
        <w:t>6. Suhomlins'kij V. O. Problemi teorії vihovannja dіtej і molodі v Ukraїnі / V. O. Suhomlins'kij // Pedagogіka і psihologіja. – 1997. – № 4. – S. 109–124.</w:t>
      </w:r>
    </w:p>
    <w:p w:rsidR="00FC2A30" w:rsidRPr="009F08AB" w:rsidRDefault="00FC2A30" w:rsidP="00FC2A30">
      <w:pPr>
        <w:spacing w:after="200" w:line="276" w:lineRule="auto"/>
        <w:rPr>
          <w:lang w:val="uk-UA"/>
        </w:rPr>
      </w:pPr>
      <w:r w:rsidRPr="009F08AB">
        <w:rPr>
          <w:lang w:val="uk-UA"/>
        </w:rPr>
        <w:br w:type="page"/>
      </w:r>
    </w:p>
    <w:p w:rsidR="00FC2A30" w:rsidRPr="009F08AB" w:rsidRDefault="00FC2A30" w:rsidP="00FC2A30">
      <w:pPr>
        <w:pStyle w:val="a3"/>
        <w:shd w:val="clear" w:color="auto" w:fill="FFFFFF"/>
        <w:spacing w:before="0" w:beforeAutospacing="0" w:after="0" w:afterAutospacing="0" w:line="360" w:lineRule="auto"/>
        <w:ind w:firstLine="709"/>
        <w:jc w:val="both"/>
        <w:rPr>
          <w:sz w:val="28"/>
          <w:szCs w:val="28"/>
          <w:lang w:val="uk-UA"/>
        </w:rPr>
      </w:pPr>
      <w:r w:rsidRPr="009F08AB">
        <w:rPr>
          <w:sz w:val="28"/>
          <w:szCs w:val="28"/>
          <w:lang w:val="uk-UA"/>
        </w:rPr>
        <w:lastRenderedPageBreak/>
        <w:t xml:space="preserve">Тітаренко С.А, кандидат педагогічних наук, доцент Глухівського національного педагогічного університету імені Олександра Довженка. </w:t>
      </w:r>
      <w:hyperlink r:id="rId6" w:history="1">
        <w:r w:rsidRPr="009F08AB">
          <w:rPr>
            <w:rStyle w:val="a4"/>
            <w:color w:val="auto"/>
            <w:sz w:val="28"/>
            <w:szCs w:val="28"/>
            <w:u w:val="none"/>
            <w:lang w:val="uk-UA"/>
          </w:rPr>
          <w:t>3.12-bumer-007@rambler.ru</w:t>
        </w:r>
      </w:hyperlink>
      <w:r w:rsidRPr="009F08AB">
        <w:rPr>
          <w:sz w:val="28"/>
          <w:szCs w:val="28"/>
          <w:lang w:val="uk-UA"/>
        </w:rPr>
        <w:t xml:space="preserve"> Сумська обл., м. Глухів, вул. Кульбаки 12 А/2 41400</w:t>
      </w:r>
    </w:p>
    <w:p w:rsidR="00FC2A30" w:rsidRPr="009F08AB" w:rsidRDefault="00FC2A30" w:rsidP="00FC2A30">
      <w:pPr>
        <w:pStyle w:val="a3"/>
        <w:shd w:val="clear" w:color="auto" w:fill="FFFFFF"/>
        <w:spacing w:before="0" w:beforeAutospacing="0" w:after="0" w:afterAutospacing="0" w:line="360" w:lineRule="auto"/>
        <w:jc w:val="both"/>
        <w:rPr>
          <w:sz w:val="28"/>
          <w:szCs w:val="28"/>
          <w:lang w:val="uk-UA"/>
        </w:rPr>
      </w:pPr>
      <w:r w:rsidRPr="009F08AB">
        <w:rPr>
          <w:sz w:val="28"/>
          <w:szCs w:val="28"/>
          <w:lang w:val="uk-UA"/>
        </w:rPr>
        <w:t>0665907857</w:t>
      </w:r>
    </w:p>
    <w:p w:rsidR="00FC2A30" w:rsidRPr="009F08AB" w:rsidRDefault="00FC2A30" w:rsidP="00FC2A30">
      <w:pPr>
        <w:pStyle w:val="a3"/>
        <w:shd w:val="clear" w:color="auto" w:fill="FFFFFF"/>
        <w:spacing w:before="0" w:beforeAutospacing="0" w:after="0" w:afterAutospacing="0" w:line="360" w:lineRule="auto"/>
        <w:jc w:val="center"/>
        <w:rPr>
          <w:i/>
          <w:sz w:val="28"/>
          <w:szCs w:val="28"/>
          <w:lang w:val="uk-UA"/>
        </w:rPr>
      </w:pPr>
    </w:p>
    <w:p w:rsidR="00FC2A30" w:rsidRPr="009F08AB" w:rsidRDefault="00FC2A30" w:rsidP="00FC2A30">
      <w:pPr>
        <w:pStyle w:val="a3"/>
        <w:shd w:val="clear" w:color="auto" w:fill="FFFFFF"/>
        <w:spacing w:before="0" w:beforeAutospacing="0" w:after="0" w:afterAutospacing="0" w:line="360" w:lineRule="auto"/>
        <w:ind w:firstLine="709"/>
        <w:jc w:val="both"/>
        <w:rPr>
          <w:sz w:val="28"/>
          <w:szCs w:val="28"/>
          <w:lang w:val="uk-UA"/>
        </w:rPr>
      </w:pPr>
      <w:r w:rsidRPr="009F08AB">
        <w:rPr>
          <w:sz w:val="28"/>
          <w:szCs w:val="28"/>
          <w:lang w:val="uk-UA"/>
        </w:rPr>
        <w:t xml:space="preserve">Titarenko S.A., the candidate of the pedagogical sciences, dotsent of Glukhiv National Pedagogical University named after Alexander Dovzhenko </w:t>
      </w:r>
      <w:hyperlink r:id="rId7" w:history="1">
        <w:r w:rsidRPr="009F08AB">
          <w:rPr>
            <w:rStyle w:val="a4"/>
            <w:color w:val="auto"/>
            <w:sz w:val="28"/>
            <w:szCs w:val="28"/>
            <w:u w:val="none"/>
            <w:lang w:val="uk-UA"/>
          </w:rPr>
          <w:t>3.12-bumer-007@rambler.ru</w:t>
        </w:r>
      </w:hyperlink>
      <w:r w:rsidRPr="009F08AB">
        <w:rPr>
          <w:sz w:val="28"/>
          <w:szCs w:val="28"/>
          <w:lang w:val="uk-UA"/>
        </w:rPr>
        <w:t>, Sumy region, Glukhiv city, Kullback street 12 А/2 41400</w:t>
      </w:r>
    </w:p>
    <w:p w:rsidR="00FC2A30" w:rsidRPr="009F08AB" w:rsidRDefault="00FC2A30" w:rsidP="00FC2A30">
      <w:pPr>
        <w:pStyle w:val="a3"/>
        <w:shd w:val="clear" w:color="auto" w:fill="FFFFFF"/>
        <w:spacing w:before="0" w:beforeAutospacing="0" w:after="0" w:afterAutospacing="0" w:line="360" w:lineRule="auto"/>
        <w:jc w:val="both"/>
        <w:rPr>
          <w:lang w:val="uk-UA"/>
        </w:rPr>
      </w:pPr>
      <w:r w:rsidRPr="009F08AB">
        <w:rPr>
          <w:sz w:val="28"/>
          <w:szCs w:val="28"/>
          <w:lang w:val="uk-UA"/>
        </w:rPr>
        <w:t>0665907857</w:t>
      </w:r>
    </w:p>
    <w:p w:rsidR="00836B9A" w:rsidRDefault="00836B9A">
      <w:bookmarkStart w:id="0" w:name="_GoBack"/>
      <w:bookmarkEnd w:id="0"/>
    </w:p>
    <w:sectPr w:rsidR="00836B9A" w:rsidSect="00EF53B9">
      <w:pgSz w:w="11906" w:h="16838"/>
      <w:pgMar w:top="1134" w:right="1134"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ArialMT">
    <w:panose1 w:val="00000000000000000000"/>
    <w:charset w:val="CC"/>
    <w:family w:val="auto"/>
    <w:notTrueType/>
    <w:pitch w:val="default"/>
    <w:sig w:usb0="00000201" w:usb1="00000000" w:usb2="00000000" w:usb3="00000000" w:csb0="00000004" w:csb1="00000000"/>
  </w:font>
  <w:font w:name="Arial-BoldMT">
    <w:altName w:val="Arial Unicode MS"/>
    <w:panose1 w:val="00000000000000000000"/>
    <w:charset w:val="81"/>
    <w:family w:val="auto"/>
    <w:notTrueType/>
    <w:pitch w:val="default"/>
    <w:sig w:usb0="00000003" w:usb1="09060000" w:usb2="00000010" w:usb3="00000000" w:csb0="00080001"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2A30"/>
    <w:rsid w:val="00836B9A"/>
    <w:rsid w:val="00FC2A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C2A30"/>
    <w:pPr>
      <w:spacing w:after="0" w:line="240" w:lineRule="auto"/>
    </w:pPr>
    <w:rPr>
      <w:rFonts w:ascii="Times New Roman" w:eastAsia="Times New Roman" w:hAnsi="Times New Roman" w:cs="Times New Roman"/>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FC2A30"/>
    <w:pPr>
      <w:spacing w:before="100" w:beforeAutospacing="1" w:after="100" w:afterAutospacing="1"/>
    </w:pPr>
    <w:rPr>
      <w:sz w:val="24"/>
      <w:szCs w:val="24"/>
    </w:rPr>
  </w:style>
  <w:style w:type="paragraph" w:customStyle="1" w:styleId="p">
    <w:name w:val="p"/>
    <w:basedOn w:val="a"/>
    <w:rsid w:val="00FC2A30"/>
    <w:pPr>
      <w:spacing w:before="100" w:beforeAutospacing="1" w:after="100" w:afterAutospacing="1"/>
    </w:pPr>
    <w:rPr>
      <w:sz w:val="24"/>
      <w:szCs w:val="24"/>
      <w:lang w:val="uk-UA" w:eastAsia="uk-UA"/>
    </w:rPr>
  </w:style>
  <w:style w:type="character" w:styleId="a4">
    <w:name w:val="Hyperlink"/>
    <w:basedOn w:val="a0"/>
    <w:uiPriority w:val="99"/>
    <w:unhideWhenUsed/>
    <w:rsid w:val="00FC2A30"/>
    <w:rPr>
      <w:color w:val="0000FF" w:themeColor="hyperlink"/>
      <w:u w:val="single"/>
    </w:rPr>
  </w:style>
  <w:style w:type="character" w:customStyle="1" w:styleId="apple-converted-space">
    <w:name w:val="apple-converted-space"/>
    <w:rsid w:val="00FC2A3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C2A30"/>
    <w:pPr>
      <w:spacing w:after="0" w:line="240" w:lineRule="auto"/>
    </w:pPr>
    <w:rPr>
      <w:rFonts w:ascii="Times New Roman" w:eastAsia="Times New Roman" w:hAnsi="Times New Roman" w:cs="Times New Roman"/>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FC2A30"/>
    <w:pPr>
      <w:spacing w:before="100" w:beforeAutospacing="1" w:after="100" w:afterAutospacing="1"/>
    </w:pPr>
    <w:rPr>
      <w:sz w:val="24"/>
      <w:szCs w:val="24"/>
    </w:rPr>
  </w:style>
  <w:style w:type="paragraph" w:customStyle="1" w:styleId="p">
    <w:name w:val="p"/>
    <w:basedOn w:val="a"/>
    <w:rsid w:val="00FC2A30"/>
    <w:pPr>
      <w:spacing w:before="100" w:beforeAutospacing="1" w:after="100" w:afterAutospacing="1"/>
    </w:pPr>
    <w:rPr>
      <w:sz w:val="24"/>
      <w:szCs w:val="24"/>
      <w:lang w:val="uk-UA" w:eastAsia="uk-UA"/>
    </w:rPr>
  </w:style>
  <w:style w:type="character" w:styleId="a4">
    <w:name w:val="Hyperlink"/>
    <w:basedOn w:val="a0"/>
    <w:uiPriority w:val="99"/>
    <w:unhideWhenUsed/>
    <w:rsid w:val="00FC2A30"/>
    <w:rPr>
      <w:color w:val="0000FF" w:themeColor="hyperlink"/>
      <w:u w:val="single"/>
    </w:rPr>
  </w:style>
  <w:style w:type="character" w:customStyle="1" w:styleId="apple-converted-space">
    <w:name w:val="apple-converted-space"/>
    <w:rsid w:val="00FC2A3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3.12-bumer-007@rambler.ru"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mailto:3.12-bumer-007@rambler.ru" TargetMode="External"/><Relationship Id="rId5" Type="http://schemas.openxmlformats.org/officeDocument/2006/relationships/hyperlink" Target="mailto:3.12-bumer-007@rambler.ru"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3417</Words>
  <Characters>19478</Characters>
  <Application>Microsoft Office Word</Application>
  <DocSecurity>0</DocSecurity>
  <Lines>162</Lines>
  <Paragraphs>45</Paragraphs>
  <ScaleCrop>false</ScaleCrop>
  <Company>SPecialiST RePack</Company>
  <LinksUpToDate>false</LinksUpToDate>
  <CharactersWithSpaces>22850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2017-12-02T18:27:00Z</dcterms:created>
  <dcterms:modified xsi:type="dcterms:W3CDTF">2017-12-02T18:27:00Z</dcterms:modified>
</cp:coreProperties>
</file>