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5FA2" w:rsidRPr="0040574E" w:rsidRDefault="00725FA2" w:rsidP="00725FA2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40574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УДК 373</w:t>
      </w:r>
    </w:p>
    <w:p w:rsidR="00725FA2" w:rsidRPr="0040574E" w:rsidRDefault="00725FA2" w:rsidP="00725F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122889">
        <w:rPr>
          <w:rFonts w:ascii="Times New Roman" w:hAnsi="Times New Roman" w:cs="Times New Roman"/>
          <w:sz w:val="28"/>
          <w:szCs w:val="28"/>
          <w:lang w:val="uk-UA"/>
        </w:rPr>
        <w:t>Путій</w:t>
      </w:r>
      <w:proofErr w:type="spellEnd"/>
      <w:r w:rsidRPr="00122889">
        <w:rPr>
          <w:rFonts w:ascii="Times New Roman" w:hAnsi="Times New Roman" w:cs="Times New Roman"/>
          <w:sz w:val="28"/>
          <w:szCs w:val="28"/>
          <w:lang w:val="uk-UA"/>
        </w:rPr>
        <w:t xml:space="preserve">  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студентка І курсу магістратури</w:t>
      </w:r>
    </w:p>
    <w:p w:rsidR="00725FA2" w:rsidRPr="0040574E" w:rsidRDefault="00725FA2" w:rsidP="00725F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057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факультету філології та історії </w:t>
      </w:r>
    </w:p>
    <w:p w:rsidR="00725FA2" w:rsidRPr="0040574E" w:rsidRDefault="00725FA2" w:rsidP="00725FA2">
      <w:pPr>
        <w:spacing w:after="0" w:line="240" w:lineRule="auto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40574E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Глухівський національний педагогічний </w:t>
      </w:r>
    </w:p>
    <w:p w:rsidR="00725FA2" w:rsidRPr="0040574E" w:rsidRDefault="00725FA2" w:rsidP="00725FA2">
      <w:pPr>
        <w:spacing w:after="0" w:line="240" w:lineRule="auto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40574E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університет імені Олександра Довженка</w:t>
      </w:r>
    </w:p>
    <w:p w:rsidR="00725FA2" w:rsidRPr="00122889" w:rsidRDefault="00725FA2" w:rsidP="00725FA2">
      <w:pPr>
        <w:widowControl w:val="0"/>
        <w:shd w:val="clear" w:color="auto" w:fill="FFFFFF"/>
        <w:autoSpaceDE w:val="0"/>
        <w:autoSpaceDN w:val="0"/>
        <w:adjustRightInd w:val="0"/>
        <w:spacing w:after="0" w:line="200" w:lineRule="atLeast"/>
        <w:ind w:left="4961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25FA2" w:rsidRPr="00122889" w:rsidRDefault="00725FA2" w:rsidP="00725FA2">
      <w:pPr>
        <w:widowControl w:val="0"/>
        <w:shd w:val="clear" w:color="auto" w:fill="FFFFFF"/>
        <w:autoSpaceDE w:val="0"/>
        <w:autoSpaceDN w:val="0"/>
        <w:adjustRightInd w:val="0"/>
        <w:spacing w:after="0" w:line="20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12288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ІІ СВІТОВА ВІЙНА У </w:t>
      </w:r>
      <w:r w:rsidR="00D0060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КІНО</w:t>
      </w:r>
      <w:r w:rsidRPr="0012288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ПОВІСТІ </w:t>
      </w:r>
    </w:p>
    <w:p w:rsidR="00725FA2" w:rsidRPr="00122889" w:rsidRDefault="00725FA2" w:rsidP="00725FA2">
      <w:pPr>
        <w:widowControl w:val="0"/>
        <w:shd w:val="clear" w:color="auto" w:fill="FFFFFF"/>
        <w:autoSpaceDE w:val="0"/>
        <w:autoSpaceDN w:val="0"/>
        <w:adjustRightInd w:val="0"/>
        <w:spacing w:after="0" w:line="20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12288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ОЛЕКСАНДРА ДОВЖЕНКА «УКРАЇНА В ОГНІ» </w:t>
      </w:r>
    </w:p>
    <w:p w:rsidR="00725FA2" w:rsidRPr="00122889" w:rsidRDefault="00725FA2" w:rsidP="00725FA2">
      <w:pPr>
        <w:widowControl w:val="0"/>
        <w:shd w:val="clear" w:color="auto" w:fill="FFFFFF"/>
        <w:autoSpaceDE w:val="0"/>
        <w:autoSpaceDN w:val="0"/>
        <w:adjustRightInd w:val="0"/>
        <w:spacing w:after="0" w:line="20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25FA2" w:rsidRPr="00122889" w:rsidRDefault="00725FA2" w:rsidP="00725FA2">
      <w:pPr>
        <w:spacing w:after="0" w:line="200" w:lineRule="atLeast"/>
        <w:ind w:firstLine="540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22889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Науковий керівник:</w:t>
      </w:r>
      <w:r w:rsidRPr="001228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28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2288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к.п.н</w:t>
      </w:r>
      <w:proofErr w:type="spellEnd"/>
      <w:r w:rsidRPr="0012288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 w:rsidRPr="00122889">
        <w:rPr>
          <w:rFonts w:ascii="Times New Roman" w:hAnsi="Times New Roman" w:cs="Times New Roman"/>
          <w:sz w:val="28"/>
          <w:szCs w:val="28"/>
          <w:lang w:val="uk-UA"/>
        </w:rPr>
        <w:t xml:space="preserve">доцент </w:t>
      </w:r>
    </w:p>
    <w:p w:rsidR="00725FA2" w:rsidRPr="00122889" w:rsidRDefault="00725FA2" w:rsidP="00725FA2">
      <w:pPr>
        <w:spacing w:after="0" w:line="200" w:lineRule="atLeast"/>
        <w:ind w:firstLine="539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228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            </w:t>
      </w:r>
      <w:proofErr w:type="spellStart"/>
      <w:r w:rsidRPr="00122889">
        <w:rPr>
          <w:rFonts w:ascii="Times New Roman" w:hAnsi="Times New Roman" w:cs="Times New Roman"/>
          <w:bCs/>
          <w:sz w:val="28"/>
          <w:szCs w:val="28"/>
          <w:lang w:val="uk-UA"/>
        </w:rPr>
        <w:t>Привалова</w:t>
      </w:r>
      <w:proofErr w:type="spellEnd"/>
      <w:r w:rsidRPr="001228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С. П.</w:t>
      </w:r>
    </w:p>
    <w:p w:rsidR="00725FA2" w:rsidRPr="00122889" w:rsidRDefault="00725FA2" w:rsidP="00725FA2">
      <w:pPr>
        <w:spacing w:after="0" w:line="200" w:lineRule="atLeast"/>
        <w:ind w:firstLine="539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725FA2" w:rsidRPr="00122889" w:rsidRDefault="00725FA2" w:rsidP="00725FA2">
      <w:pPr>
        <w:spacing w:after="0" w:line="200" w:lineRule="atLeast"/>
        <w:ind w:firstLine="539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122889">
        <w:rPr>
          <w:rFonts w:ascii="Times New Roman" w:hAnsi="Times New Roman" w:cs="Times New Roman"/>
          <w:bCs/>
          <w:sz w:val="28"/>
          <w:szCs w:val="28"/>
          <w:lang w:val="uk-UA"/>
        </w:rPr>
        <w:t>Putiy</w:t>
      </w:r>
      <w:proofErr w:type="spellEnd"/>
      <w:r w:rsidRPr="001228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I.</w:t>
      </w:r>
    </w:p>
    <w:p w:rsidR="00725FA2" w:rsidRPr="00122889" w:rsidRDefault="00725FA2" w:rsidP="00725FA2">
      <w:pPr>
        <w:spacing w:after="0" w:line="200" w:lineRule="atLeast"/>
        <w:ind w:firstLine="539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  <w:r w:rsidRPr="001228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>Hlukhiv</w:t>
      </w:r>
      <w:proofErr w:type="spellEnd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>National</w:t>
      </w:r>
      <w:proofErr w:type="spellEnd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>Pedagogical</w:t>
      </w:r>
      <w:proofErr w:type="spellEnd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>University</w:t>
      </w:r>
      <w:proofErr w:type="spellEnd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>named</w:t>
      </w:r>
      <w:proofErr w:type="spellEnd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>after</w:t>
      </w:r>
      <w:proofErr w:type="spellEnd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</w:p>
    <w:p w:rsidR="00725FA2" w:rsidRPr="00122889" w:rsidRDefault="00725FA2" w:rsidP="00725FA2">
      <w:pPr>
        <w:spacing w:after="0" w:line="200" w:lineRule="atLeast"/>
        <w:ind w:firstLine="539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  <w:proofErr w:type="spellStart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>Olexandr</w:t>
      </w:r>
      <w:proofErr w:type="spellEnd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122889">
        <w:rPr>
          <w:rFonts w:ascii="Times New Roman" w:hAnsi="Times New Roman" w:cs="Times New Roman"/>
          <w:bCs/>
          <w:i/>
          <w:sz w:val="28"/>
          <w:szCs w:val="28"/>
          <w:lang w:val="uk-UA"/>
        </w:rPr>
        <w:t>Dovzhenko</w:t>
      </w:r>
      <w:proofErr w:type="spellEnd"/>
    </w:p>
    <w:p w:rsidR="00725FA2" w:rsidRPr="00122889" w:rsidRDefault="00725FA2" w:rsidP="00725FA2">
      <w:pPr>
        <w:spacing w:after="0" w:line="200" w:lineRule="atLeast"/>
        <w:ind w:firstLine="539"/>
        <w:jc w:val="center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</w:p>
    <w:p w:rsidR="00725FA2" w:rsidRPr="00122889" w:rsidRDefault="00725FA2" w:rsidP="00725FA2">
      <w:pPr>
        <w:spacing w:after="0" w:line="200" w:lineRule="atLeast"/>
        <w:ind w:firstLine="53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2288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II WORLD WAR IN </w:t>
      </w:r>
    </w:p>
    <w:p w:rsidR="00725FA2" w:rsidRPr="00122889" w:rsidRDefault="00725FA2" w:rsidP="00725FA2">
      <w:pPr>
        <w:spacing w:after="0" w:line="200" w:lineRule="atLeast"/>
        <w:ind w:firstLine="53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2288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OLEKSANDR DOVZHENKO’S  STORY </w:t>
      </w:r>
    </w:p>
    <w:p w:rsidR="00725FA2" w:rsidRPr="00122889" w:rsidRDefault="00725FA2" w:rsidP="00725FA2">
      <w:pPr>
        <w:spacing w:after="0" w:line="200" w:lineRule="atLeast"/>
        <w:ind w:firstLine="53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 w:rsidRPr="00122889">
        <w:rPr>
          <w:rFonts w:ascii="Times New Roman" w:hAnsi="Times New Roman" w:cs="Times New Roman"/>
          <w:b/>
          <w:bCs/>
          <w:sz w:val="28"/>
          <w:szCs w:val="28"/>
          <w:lang w:val="uk-UA"/>
        </w:rPr>
        <w:t>UKRAINE IN THE FIRE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</w:p>
    <w:p w:rsidR="00725FA2" w:rsidRDefault="00725FA2" w:rsidP="00725FA2">
      <w:pPr>
        <w:pStyle w:val="HTML"/>
        <w:shd w:val="clear" w:color="auto" w:fill="FFFFFF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22889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</w:p>
    <w:p w:rsidR="00725FA2" w:rsidRPr="0040574E" w:rsidRDefault="00725FA2" w:rsidP="00725FA2">
      <w:pPr>
        <w:pStyle w:val="HTML"/>
        <w:shd w:val="clear" w:color="auto" w:fill="FFFFFF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228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22889">
        <w:rPr>
          <w:rFonts w:ascii="Times New Roman" w:hAnsi="Times New Roman" w:cs="Times New Roman"/>
          <w:sz w:val="28"/>
          <w:szCs w:val="28"/>
          <w:lang w:val="uk-UA"/>
        </w:rPr>
        <w:t>Supervisor</w:t>
      </w:r>
      <w:proofErr w:type="spellEnd"/>
      <w:r w:rsidRPr="0012288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12288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candidate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of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pedagogical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sciences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associate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professor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725FA2" w:rsidRPr="0040574E" w:rsidRDefault="00725FA2" w:rsidP="00725FA2">
      <w:pPr>
        <w:pStyle w:val="HTML"/>
        <w:shd w:val="clear" w:color="auto" w:fill="FFFFFF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proofErr w:type="spellStart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Privalova</w:t>
      </w:r>
      <w:proofErr w:type="spellEnd"/>
      <w:r w:rsidRPr="0040574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S.P.</w:t>
      </w:r>
    </w:p>
    <w:p w:rsidR="00725FA2" w:rsidRPr="0040574E" w:rsidRDefault="00725FA2" w:rsidP="00725FA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uk-UA" w:eastAsia="ru-RU"/>
        </w:rPr>
      </w:pPr>
    </w:p>
    <w:p w:rsidR="00725FA2" w:rsidRPr="00122889" w:rsidRDefault="00725FA2" w:rsidP="00725FA2">
      <w:pPr>
        <w:spacing w:after="0" w:line="200" w:lineRule="atLeast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</w:p>
    <w:p w:rsidR="00725FA2" w:rsidRPr="00122889" w:rsidRDefault="00725FA2" w:rsidP="00725FA2">
      <w:pPr>
        <w:spacing w:after="0" w:line="200" w:lineRule="atLeast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r w:rsidRPr="00122889"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слова: 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>трагедія, боротьба, незламність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25FA2" w:rsidRPr="00122889" w:rsidRDefault="00725FA2" w:rsidP="00725FA2">
      <w:pPr>
        <w:spacing w:after="0" w:line="200" w:lineRule="atLeast"/>
        <w:ind w:firstLine="539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proofErr w:type="spellStart"/>
      <w:r w:rsidRPr="00122889">
        <w:rPr>
          <w:rFonts w:ascii="Times New Roman" w:hAnsi="Times New Roman" w:cs="Times New Roman"/>
          <w:sz w:val="28"/>
          <w:szCs w:val="28"/>
          <w:lang w:val="uk-UA"/>
        </w:rPr>
        <w:t>Key</w:t>
      </w:r>
      <w:proofErr w:type="spellEnd"/>
      <w:r w:rsidRPr="001228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22889">
        <w:rPr>
          <w:rFonts w:ascii="Times New Roman" w:hAnsi="Times New Roman" w:cs="Times New Roman"/>
          <w:sz w:val="28"/>
          <w:szCs w:val="28"/>
          <w:lang w:val="uk-UA"/>
        </w:rPr>
        <w:t>words</w:t>
      </w:r>
      <w:proofErr w:type="spellEnd"/>
      <w:r w:rsidRPr="0012288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122889">
        <w:rPr>
          <w:lang w:val="uk-UA"/>
        </w:rPr>
        <w:t xml:space="preserve"> </w:t>
      </w:r>
      <w:proofErr w:type="spellStart"/>
      <w:r w:rsidRPr="00122889">
        <w:rPr>
          <w:rFonts w:ascii="Times New Roman" w:hAnsi="Times New Roman" w:cs="Times New Roman"/>
          <w:sz w:val="24"/>
          <w:szCs w:val="24"/>
          <w:lang w:val="uk-UA"/>
        </w:rPr>
        <w:t>tragedy</w:t>
      </w:r>
      <w:proofErr w:type="spellEnd"/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22889">
        <w:rPr>
          <w:rFonts w:ascii="Times New Roman" w:hAnsi="Times New Roman" w:cs="Times New Roman"/>
          <w:sz w:val="24"/>
          <w:szCs w:val="24"/>
          <w:lang w:val="uk-UA"/>
        </w:rPr>
        <w:t>fight</w:t>
      </w:r>
      <w:proofErr w:type="spellEnd"/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22889">
        <w:rPr>
          <w:rFonts w:ascii="Times New Roman" w:hAnsi="Times New Roman" w:cs="Times New Roman"/>
          <w:sz w:val="24"/>
          <w:szCs w:val="24"/>
          <w:lang w:val="uk-UA"/>
        </w:rPr>
        <w:t>unshakableness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25FA2" w:rsidRPr="00122889" w:rsidRDefault="00725FA2" w:rsidP="00725FA2">
      <w:pPr>
        <w:widowControl w:val="0"/>
        <w:shd w:val="clear" w:color="auto" w:fill="FFFFFF"/>
        <w:autoSpaceDE w:val="0"/>
        <w:autoSpaceDN w:val="0"/>
        <w:adjustRightInd w:val="0"/>
        <w:spacing w:after="0" w:line="2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:rsidR="00725FA2" w:rsidRPr="00122889" w:rsidRDefault="00725FA2" w:rsidP="00725FA2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22889">
        <w:rPr>
          <w:rFonts w:ascii="Times New Roman" w:hAnsi="Times New Roman" w:cs="Times New Roman"/>
          <w:sz w:val="24"/>
          <w:szCs w:val="24"/>
          <w:lang w:val="uk-UA"/>
        </w:rPr>
        <w:t>Значне місце в творч</w:t>
      </w:r>
      <w:r>
        <w:rPr>
          <w:rFonts w:ascii="Times New Roman" w:hAnsi="Times New Roman" w:cs="Times New Roman"/>
          <w:sz w:val="24"/>
          <w:szCs w:val="24"/>
          <w:lang w:val="uk-UA"/>
        </w:rPr>
        <w:t>ості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 Олександра Довженка посід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ає кіноповість «Україна в огні», що була 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написана  в 1943 році, у самий розпал війни, </w:t>
      </w:r>
      <w:r>
        <w:rPr>
          <w:rFonts w:ascii="Times New Roman" w:hAnsi="Times New Roman" w:cs="Times New Roman"/>
          <w:sz w:val="24"/>
          <w:szCs w:val="24"/>
          <w:lang w:val="uk-UA"/>
        </w:rPr>
        <w:t>проте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 вперше надрукована через 23 роки, вже після смерті автора. </w:t>
      </w:r>
    </w:p>
    <w:p w:rsidR="00725FA2" w:rsidRPr="0040574E" w:rsidRDefault="00725FA2" w:rsidP="00725FA2">
      <w:pPr>
        <w:pStyle w:val="a3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 w:rsidRPr="00122889">
        <w:rPr>
          <w:lang w:val="uk-UA"/>
        </w:rPr>
        <w:t xml:space="preserve">Із записів  «Щоденника»: «26/Х.1943. Сьогодні я знову в Москві. Привіз із Києва стареньку свою матір. Сьогодні ж узнав од </w:t>
      </w:r>
      <w:r>
        <w:rPr>
          <w:lang w:val="uk-UA"/>
        </w:rPr>
        <w:t>Б. і тяжку новину: моя повість «</w:t>
      </w:r>
      <w:r w:rsidRPr="00122889">
        <w:rPr>
          <w:lang w:val="uk-UA"/>
        </w:rPr>
        <w:t>Україна в огні</w:t>
      </w:r>
      <w:r>
        <w:rPr>
          <w:lang w:val="uk-UA"/>
        </w:rPr>
        <w:t>»</w:t>
      </w:r>
      <w:r w:rsidRPr="00122889">
        <w:rPr>
          <w:lang w:val="uk-UA"/>
        </w:rPr>
        <w:t xml:space="preserve"> не вподобалася Сталіну, і він її заборонив для друку і для постановки. Що його робити, ще не знаю. Тяжко на душі і тоскно. І не тому тяжко, що пропало марно більше року роботи, і не тому, що </w:t>
      </w:r>
      <w:proofErr w:type="spellStart"/>
      <w:r w:rsidRPr="00122889">
        <w:rPr>
          <w:lang w:val="uk-UA"/>
        </w:rPr>
        <w:t>возродяться</w:t>
      </w:r>
      <w:proofErr w:type="spellEnd"/>
      <w:r w:rsidRPr="00122889">
        <w:rPr>
          <w:lang w:val="uk-UA"/>
        </w:rPr>
        <w:t xml:space="preserve"> вразі [вороги] і дрібні чиновники перелякаються мене і стануть зневажати. Мені важко од (відомості), що «Україна в огні» – це правда. Прикрита і замкнена моя правда про народ, про його лихо. Значить, нікому, отже, вона не потрібна і ніщо, видно, не потрібно, крім панегірика»</w:t>
      </w:r>
      <w:r w:rsidRPr="00122889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[</w:t>
      </w:r>
      <w:r w:rsidR="00E30B1E">
        <w:rPr>
          <w:color w:val="000000"/>
          <w:lang w:val="uk-UA"/>
        </w:rPr>
        <w:t>2</w:t>
      </w:r>
      <w:r>
        <w:rPr>
          <w:color w:val="000000"/>
          <w:lang w:val="uk-UA"/>
        </w:rPr>
        <w:t xml:space="preserve">, с. </w:t>
      </w:r>
      <w:r w:rsidR="00E30B1E">
        <w:rPr>
          <w:color w:val="000000"/>
          <w:lang w:val="uk-UA"/>
        </w:rPr>
        <w:t>3</w:t>
      </w:r>
      <w:r w:rsidRPr="0040574E">
        <w:rPr>
          <w:color w:val="000000"/>
          <w:lang w:val="uk-UA"/>
        </w:rPr>
        <w:t>].</w:t>
      </w:r>
    </w:p>
    <w:p w:rsidR="00725FA2" w:rsidRPr="00122889" w:rsidRDefault="00725FA2" w:rsidP="00725F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22889">
        <w:rPr>
          <w:rFonts w:ascii="Times New Roman" w:hAnsi="Times New Roman" w:cs="Times New Roman"/>
          <w:sz w:val="24"/>
          <w:szCs w:val="24"/>
          <w:lang w:val="uk-UA"/>
        </w:rPr>
        <w:t>Кіноповість не сприйняв Сталін, отже, на неї лягла печать «ворожості» з подальшими найсуворішими наслідками.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>Офіційна пропаганда оголосила всіх, хто залишався в окупації, зрадниками і запроданцями.</w:t>
      </w:r>
    </w:p>
    <w:p w:rsidR="00725FA2" w:rsidRPr="00122889" w:rsidRDefault="00725FA2" w:rsidP="00725F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 Письменник своїми творами одстоював погляд на людину як на неповторну особистість. «Україна в огні» суперечила офіційній ідеології і морально-етичним настановам радянського суспільства. Адже головна ідея твору – глибокий гуманізм, незламність сили й непохит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softHyphen/>
        <w:t>ність духу нашого народу, здатність до боротьби і впевненість у перемозі над ворогом.</w:t>
      </w:r>
    </w:p>
    <w:p w:rsidR="00725FA2" w:rsidRPr="0040574E" w:rsidRDefault="00725FA2" w:rsidP="00725FA2">
      <w:pPr>
        <w:pStyle w:val="a3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 w:rsidRPr="00122889">
        <w:rPr>
          <w:lang w:val="uk-UA"/>
        </w:rPr>
        <w:lastRenderedPageBreak/>
        <w:t xml:space="preserve"> Про особливість сюжету й композиції «України в огні» митець писав, що в ній видно «сліди битви сценариста з письмен</w:t>
      </w:r>
      <w:r w:rsidRPr="00122889">
        <w:rPr>
          <w:lang w:val="uk-UA"/>
        </w:rPr>
        <w:softHyphen/>
        <w:t xml:space="preserve">ником». </w:t>
      </w:r>
      <w:proofErr w:type="spellStart"/>
      <w:r w:rsidRPr="00122889">
        <w:rPr>
          <w:lang w:val="uk-UA"/>
        </w:rPr>
        <w:t>Довженко-письменник</w:t>
      </w:r>
      <w:proofErr w:type="spellEnd"/>
      <w:r w:rsidRPr="00122889">
        <w:rPr>
          <w:lang w:val="uk-UA"/>
        </w:rPr>
        <w:t xml:space="preserve"> прагнув висловитися повніше й яскравіше, що призвело до використання в кіноповісті численних вставних оповідань, епізодів, спогадів, аналітичних роздумів і ліричних відступів. </w:t>
      </w:r>
      <w:proofErr w:type="spellStart"/>
      <w:r w:rsidRPr="00122889">
        <w:rPr>
          <w:lang w:val="uk-UA"/>
        </w:rPr>
        <w:t>Довженко-сценарист</w:t>
      </w:r>
      <w:proofErr w:type="spellEnd"/>
      <w:r w:rsidRPr="00122889">
        <w:rPr>
          <w:lang w:val="uk-UA"/>
        </w:rPr>
        <w:t xml:space="preserve"> змальовує воєнні баталії, окремі епізоди з життя героїв та їхні вчинки, довільно розширюючи рамки сюжету в часі й просторі</w:t>
      </w:r>
      <w:r>
        <w:rPr>
          <w:lang w:val="uk-UA"/>
        </w:rPr>
        <w:t xml:space="preserve">. </w:t>
      </w:r>
      <w:r w:rsidRPr="00122889">
        <w:rPr>
          <w:lang w:val="uk-UA"/>
        </w:rPr>
        <w:t>Дослідник творчості О. Довженка Олександр Підсуха зазначає: «Із творів про перший період війни, написаний у часи Великої Вітчизняної війни, я, не вагаючись, на перше місце поставив би кіноповість О. Довженка «Україна в огні» – через Шевченківську перейнятість автора всенародною трагедією»</w:t>
      </w:r>
      <w:r w:rsidRPr="0040574E">
        <w:rPr>
          <w:color w:val="000000"/>
          <w:lang w:val="uk-UA"/>
        </w:rPr>
        <w:t>.</w:t>
      </w:r>
    </w:p>
    <w:p w:rsidR="00725FA2" w:rsidRPr="00122889" w:rsidRDefault="00725FA2" w:rsidP="00725F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 Твір «Україна в огні» – пронизливий, справжній, життєвий, про людей, </w:t>
      </w:r>
      <w:r>
        <w:rPr>
          <w:rFonts w:ascii="Times New Roman" w:hAnsi="Times New Roman" w:cs="Times New Roman"/>
          <w:sz w:val="24"/>
          <w:szCs w:val="24"/>
          <w:lang w:val="uk-UA"/>
        </w:rPr>
        <w:t>п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ро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>історію, про людські душі. У творі кілька сюжет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softHyphen/>
        <w:t>ни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х ліній: доля родини Запорожців  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та  учасників бойових дій; лірична лінія Олесі й Василя; лінія Христі Хуторної; вчинки ворогів і поведінка </w:t>
      </w:r>
      <w:proofErr w:type="spellStart"/>
      <w:r w:rsidRPr="00122889">
        <w:rPr>
          <w:rFonts w:ascii="Times New Roman" w:hAnsi="Times New Roman" w:cs="Times New Roman"/>
          <w:sz w:val="24"/>
          <w:szCs w:val="24"/>
          <w:lang w:val="uk-UA"/>
        </w:rPr>
        <w:t>Лиманчука</w:t>
      </w:r>
      <w:proofErr w:type="spellEnd"/>
      <w:r w:rsidRPr="0012288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25FA2" w:rsidRPr="00122889" w:rsidRDefault="00725FA2" w:rsidP="00725FA2">
      <w:pPr>
        <w:spacing w:after="0" w:line="240" w:lineRule="auto"/>
        <w:ind w:left="-142" w:firstLine="850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22889">
        <w:rPr>
          <w:rFonts w:ascii="Times New Roman" w:hAnsi="Times New Roman" w:cs="Times New Roman"/>
          <w:sz w:val="24"/>
          <w:szCs w:val="24"/>
          <w:lang w:val="uk-UA"/>
        </w:rPr>
        <w:t>Письменник болісно сприйняв долю рідного народу в страшний час, коли над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Україною нависла смертельна загроза фашистського рабства: «О, українська земля, як </w:t>
      </w:r>
      <w:proofErr w:type="spellStart"/>
      <w:r w:rsidRPr="00122889">
        <w:rPr>
          <w:rFonts w:ascii="Times New Roman" w:hAnsi="Times New Roman" w:cs="Times New Roman"/>
          <w:sz w:val="24"/>
          <w:szCs w:val="24"/>
          <w:lang w:val="uk-UA"/>
        </w:rPr>
        <w:t>укривавилась</w:t>
      </w:r>
      <w:proofErr w:type="spellEnd"/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 ти! Ріки кров'ю поналивано, озера слізьми та жалем... Степи гнівом утоптано та прокляттям, та тугою і жалем»</w:t>
      </w:r>
      <w:r w:rsidRPr="00122889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[</w:t>
      </w:r>
      <w:r w:rsidR="00337F76" w:rsidRPr="00337F76">
        <w:rPr>
          <w:rFonts w:ascii="Times New Roman" w:hAnsi="Times New Roman" w:cs="Times New Roman"/>
          <w:color w:val="000000"/>
          <w:sz w:val="24"/>
          <w:szCs w:val="24"/>
          <w:lang w:val="uk-UA"/>
        </w:rPr>
        <w:t>3</w:t>
      </w:r>
      <w:r w:rsidRPr="00337F7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с. </w:t>
      </w:r>
      <w:r w:rsidR="00337F76" w:rsidRPr="00337F76">
        <w:rPr>
          <w:rFonts w:ascii="Times New Roman" w:hAnsi="Times New Roman" w:cs="Times New Roman"/>
          <w:color w:val="000000"/>
          <w:sz w:val="24"/>
          <w:szCs w:val="24"/>
          <w:lang w:val="uk-UA"/>
        </w:rPr>
        <w:t>16</w:t>
      </w:r>
      <w:r w:rsidRPr="00337F76">
        <w:rPr>
          <w:color w:val="000000"/>
          <w:sz w:val="24"/>
          <w:szCs w:val="24"/>
          <w:lang w:val="uk-UA"/>
        </w:rPr>
        <w:t>]</w:t>
      </w:r>
      <w:r w:rsidRPr="00337F7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 Високим патріотичним пафосом, народнопоетичною образністю ці рядки через століття перегукуються з безсмертним «Словом о полку </w:t>
      </w:r>
      <w:proofErr w:type="spellStart"/>
      <w:r w:rsidRPr="00122889">
        <w:rPr>
          <w:rFonts w:ascii="Times New Roman" w:hAnsi="Times New Roman" w:cs="Times New Roman"/>
          <w:sz w:val="24"/>
          <w:szCs w:val="24"/>
          <w:lang w:val="uk-UA"/>
        </w:rPr>
        <w:t>Ігоревім</w:t>
      </w:r>
      <w:proofErr w:type="spellEnd"/>
      <w:r w:rsidRPr="00122889">
        <w:rPr>
          <w:rFonts w:ascii="Times New Roman" w:hAnsi="Times New Roman" w:cs="Times New Roman"/>
          <w:sz w:val="24"/>
          <w:szCs w:val="24"/>
          <w:lang w:val="uk-UA"/>
        </w:rPr>
        <w:t>».</w:t>
      </w:r>
    </w:p>
    <w:p w:rsidR="00725FA2" w:rsidRPr="0040574E" w:rsidRDefault="00725FA2" w:rsidP="00725FA2">
      <w:pPr>
        <w:pStyle w:val="a3"/>
        <w:spacing w:before="0" w:beforeAutospacing="0" w:after="0" w:afterAutospacing="0"/>
        <w:ind w:firstLine="600"/>
        <w:jc w:val="both"/>
        <w:rPr>
          <w:color w:val="000000"/>
          <w:lang w:val="uk-UA"/>
        </w:rPr>
      </w:pPr>
      <w:r>
        <w:rPr>
          <w:lang w:val="uk-UA"/>
        </w:rPr>
        <w:t xml:space="preserve">О. </w:t>
      </w:r>
      <w:r w:rsidRPr="00122889">
        <w:rPr>
          <w:lang w:val="uk-UA"/>
        </w:rPr>
        <w:t>Довженко</w:t>
      </w:r>
      <w:r>
        <w:rPr>
          <w:lang w:val="uk-UA"/>
        </w:rPr>
        <w:t>,</w:t>
      </w:r>
      <w:r w:rsidRPr="00122889">
        <w:rPr>
          <w:lang w:val="uk-UA"/>
        </w:rPr>
        <w:t xml:space="preserve"> описуючи   історичні події в своїх творах не прикраш</w:t>
      </w:r>
      <w:r>
        <w:rPr>
          <w:lang w:val="uk-UA"/>
        </w:rPr>
        <w:t>а</w:t>
      </w:r>
      <w:r w:rsidRPr="00122889">
        <w:rPr>
          <w:lang w:val="uk-UA"/>
        </w:rPr>
        <w:t>в дійсності, а  говорив прямо про існування як визначного героїзму, сили духу, високого розуміння честі та патріотизму, так і про людей з дріб'язковими душами, боягузів, зрадників, горе-патріотів: «Душі у людей були маленькі, кишенькові, портативні, зовсім не пристосовані до великого горя»</w:t>
      </w:r>
      <w:r w:rsidRPr="00BF5A2C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[</w:t>
      </w:r>
      <w:r w:rsidR="00337F76" w:rsidRPr="00337F76">
        <w:rPr>
          <w:color w:val="000000" w:themeColor="text1"/>
          <w:lang w:val="uk-UA"/>
        </w:rPr>
        <w:t>3</w:t>
      </w:r>
      <w:r w:rsidRPr="00337F76">
        <w:rPr>
          <w:color w:val="000000" w:themeColor="text1"/>
          <w:lang w:val="uk-UA"/>
        </w:rPr>
        <w:t xml:space="preserve">, с. </w:t>
      </w:r>
      <w:r w:rsidR="00337F76" w:rsidRPr="00337F76">
        <w:rPr>
          <w:color w:val="000000" w:themeColor="text1"/>
          <w:lang w:val="uk-UA"/>
        </w:rPr>
        <w:t>16</w:t>
      </w:r>
      <w:r w:rsidRPr="0040574E">
        <w:rPr>
          <w:color w:val="000000"/>
          <w:lang w:val="uk-UA"/>
        </w:rPr>
        <w:t>].</w:t>
      </w:r>
    </w:p>
    <w:p w:rsidR="00725FA2" w:rsidRPr="00122889" w:rsidRDefault="00725FA2" w:rsidP="00725FA2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22889">
        <w:rPr>
          <w:rFonts w:ascii="Times New Roman" w:hAnsi="Times New Roman" w:cs="Times New Roman"/>
          <w:sz w:val="24"/>
          <w:szCs w:val="24"/>
          <w:lang w:val="uk-UA"/>
        </w:rPr>
        <w:t>У центрі повісті « Україна в огні»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– родина Лавріна Запорожця, який разом із дружиною виховує п'ятьох синів і дочку Олесю. На кожного припала своя доля. Олеся потрапить у фашистську неволю, переживе втечу, страждання, голод та поневіряння, торуючи шлях додому.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О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браз Олесі є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символом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 образу України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25FA2" w:rsidRPr="00122889" w:rsidRDefault="00725FA2" w:rsidP="00725FA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288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У кіноповісті символічним є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 </w:t>
      </w:r>
      <w:r w:rsidRPr="0012288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образ Христі Хуторної. У ньому письменник узагальнив трагедію укра</w:t>
      </w:r>
      <w:r w:rsidRPr="0012288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softHyphen/>
        <w:t xml:space="preserve">їнського народу, що був кинутий на поталу фашистам, пережив всі найтяжчі випробування 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12288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ма</w:t>
      </w:r>
      <w:r w:rsidRPr="0012288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softHyphen/>
        <w:t>сове фізичне нищення, вивезення до Німеччини на примусові роботи.</w:t>
      </w:r>
    </w:p>
    <w:p w:rsidR="00725FA2" w:rsidRPr="00122889" w:rsidRDefault="00725FA2" w:rsidP="00725F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2288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  </w:t>
      </w:r>
      <w:r w:rsidRPr="0012288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О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12288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Довженко, засуджуючи війну, виявляв свій нестримний  гнів, спрямований на загарбни</w:t>
      </w:r>
      <w:r w:rsidRPr="0012288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softHyphen/>
        <w:t>ків, осмислював дух непокори всього українського народу. У творі утверджується висока ідея нев</w:t>
      </w:r>
      <w:r w:rsidRPr="0012288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softHyphen/>
        <w:t xml:space="preserve">мирущості української нації, високої моралі українців. Особливо мужнім змальовано Лавріна Запорожця. Не з доброї волі ставши старостою в німців, він налагоджує зв’язок з партизанами, сприяє їм, аж доки сам не потрапляє в концтабір. Так автор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зазначає</w:t>
      </w:r>
      <w:r w:rsidRPr="0012288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що у хвилини найважчих  випробувань кращі сини українського народу не корилися. Вони мужньо і сміливо відвойовували свою землю  і свою власну свободу.</w:t>
      </w:r>
    </w:p>
    <w:p w:rsidR="00725FA2" w:rsidRPr="00122889" w:rsidRDefault="00725FA2" w:rsidP="00725FA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22889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725FA2" w:rsidRPr="00122889" w:rsidRDefault="00725FA2" w:rsidP="00725FA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122889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725FA2" w:rsidRPr="00122889" w:rsidRDefault="00725FA2" w:rsidP="00725FA2">
      <w:pPr>
        <w:tabs>
          <w:tab w:val="left" w:pos="1365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2889">
        <w:rPr>
          <w:rFonts w:ascii="Times New Roman" w:hAnsi="Times New Roman" w:cs="Times New Roman"/>
          <w:sz w:val="24"/>
          <w:szCs w:val="24"/>
          <w:lang w:val="uk-UA"/>
        </w:rPr>
        <w:t>1. Довженко О. Кіноповісті. Оповідання / Олександр Довженко. – К. : Наукова думка, 1986. – 712 с.</w:t>
      </w:r>
    </w:p>
    <w:p w:rsidR="00725FA2" w:rsidRPr="00122889" w:rsidRDefault="00725FA2" w:rsidP="00725FA2">
      <w:pPr>
        <w:tabs>
          <w:tab w:val="left" w:pos="1365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 2. Довженко О. П. Щоденникові записи, 1939–1956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/</w:t>
      </w:r>
      <w:r w:rsidRPr="00AA45C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Олександр Довженко. </w:t>
      </w:r>
      <w:r w:rsidRPr="00122889">
        <w:rPr>
          <w:rFonts w:ascii="Times New Roman" w:hAnsi="Times New Roman" w:cs="Times New Roman"/>
          <w:sz w:val="24"/>
          <w:szCs w:val="24"/>
          <w:lang w:val="uk-UA"/>
        </w:rPr>
        <w:t xml:space="preserve">– Харків : Фоліо, 2013. – 879 с. </w:t>
      </w:r>
    </w:p>
    <w:p w:rsidR="00725FA2" w:rsidRPr="00122889" w:rsidRDefault="00725FA2" w:rsidP="00725FA2">
      <w:pPr>
        <w:pStyle w:val="HTML"/>
        <w:shd w:val="clear" w:color="auto" w:fill="FFFFFF"/>
        <w:rPr>
          <w:rFonts w:ascii="Times New Roman" w:hAnsi="Times New Roman" w:cs="Times New Roman"/>
          <w:i/>
          <w:color w:val="212121"/>
          <w:sz w:val="28"/>
          <w:szCs w:val="28"/>
          <w:lang w:val="uk-UA"/>
        </w:rPr>
      </w:pPr>
    </w:p>
    <w:p w:rsidR="00725FA2" w:rsidRPr="00122889" w:rsidRDefault="00725FA2" w:rsidP="00725FA2">
      <w:pPr>
        <w:rPr>
          <w:lang w:val="uk-UA"/>
        </w:rPr>
      </w:pPr>
    </w:p>
    <w:p w:rsidR="00DB16C8" w:rsidRPr="00725FA2" w:rsidRDefault="00DB16C8">
      <w:pPr>
        <w:rPr>
          <w:lang w:val="uk-UA"/>
        </w:rPr>
      </w:pPr>
    </w:p>
    <w:sectPr w:rsidR="00DB16C8" w:rsidRPr="00725FA2" w:rsidSect="00524E3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25FA2"/>
    <w:rsid w:val="002442BC"/>
    <w:rsid w:val="00337F76"/>
    <w:rsid w:val="003668E9"/>
    <w:rsid w:val="003A47AA"/>
    <w:rsid w:val="003E496C"/>
    <w:rsid w:val="006136C6"/>
    <w:rsid w:val="00694DED"/>
    <w:rsid w:val="00725FA2"/>
    <w:rsid w:val="008C0A03"/>
    <w:rsid w:val="00935A47"/>
    <w:rsid w:val="00BD0656"/>
    <w:rsid w:val="00D00601"/>
    <w:rsid w:val="00DB16C8"/>
    <w:rsid w:val="00E30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5F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725FA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725FA2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unhideWhenUsed/>
    <w:rsid w:val="00725F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qFormat/>
    <w:rsid w:val="00694DED"/>
    <w:rPr>
      <w:b/>
      <w:bCs/>
    </w:rPr>
  </w:style>
  <w:style w:type="table" w:styleId="a5">
    <w:name w:val="Table Grid"/>
    <w:basedOn w:val="a1"/>
    <w:uiPriority w:val="59"/>
    <w:rsid w:val="00694D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784</Words>
  <Characters>4471</Characters>
  <Application>Microsoft Office Word</Application>
  <DocSecurity>0</DocSecurity>
  <Lines>37</Lines>
  <Paragraphs>10</Paragraphs>
  <ScaleCrop>false</ScaleCrop>
  <Company>SPecialiST RePack</Company>
  <LinksUpToDate>false</LinksUpToDate>
  <CharactersWithSpaces>5245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9</cp:revision>
  <dcterms:created xsi:type="dcterms:W3CDTF">2019-05-27T16:33:00Z</dcterms:created>
  <dcterms:modified xsi:type="dcterms:W3CDTF">2019-05-28T07:23:00Z</dcterms:modified>
</cp:coreProperties>
</file>