
<file path=[Content_Types].xml><?xml version="1.0" encoding="utf-8"?>
<Types xmlns="http://schemas.openxmlformats.org/package/2006/content-types">
  <Override PartName="/word/footnotes.xml" ContentType="application/vnd.openxmlformats-officedocument.wordprocessingml.footnotes+xml"/>
  <Override PartName="/word/theme/themeOverride2.xml" ContentType="application/vnd.openxmlformats-officedocument.themeOverride+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53DAA" w:rsidRPr="00C040BC" w:rsidRDefault="00253DAA" w:rsidP="00253DAA">
      <w:pPr>
        <w:spacing w:after="0" w:line="360" w:lineRule="auto"/>
        <w:jc w:val="center"/>
        <w:rPr>
          <w:b/>
          <w:szCs w:val="28"/>
          <w:lang w:val="uk-UA"/>
        </w:rPr>
      </w:pPr>
      <w:r w:rsidRPr="00C040BC">
        <w:rPr>
          <w:b/>
          <w:szCs w:val="28"/>
          <w:lang w:val="uk-UA"/>
        </w:rPr>
        <w:t>МІНІСТЕРСТВО ОСВІТИ І НАУКИ УКРАЇНИ</w:t>
      </w:r>
    </w:p>
    <w:p w:rsidR="00253DAA" w:rsidRPr="00C040BC" w:rsidRDefault="00253DAA" w:rsidP="00253DAA">
      <w:pPr>
        <w:spacing w:after="0" w:line="360" w:lineRule="auto"/>
        <w:jc w:val="center"/>
        <w:rPr>
          <w:b/>
          <w:szCs w:val="28"/>
          <w:lang w:val="uk-UA"/>
        </w:rPr>
      </w:pPr>
      <w:r w:rsidRPr="00C040BC">
        <w:rPr>
          <w:b/>
          <w:szCs w:val="28"/>
          <w:lang w:val="uk-UA"/>
        </w:rPr>
        <w:t xml:space="preserve">Глухівський національний педагогічний університет </w:t>
      </w:r>
    </w:p>
    <w:p w:rsidR="00253DAA" w:rsidRPr="00C040BC" w:rsidRDefault="00253DAA" w:rsidP="00253DAA">
      <w:pPr>
        <w:spacing w:after="0" w:line="360" w:lineRule="auto"/>
        <w:jc w:val="center"/>
        <w:rPr>
          <w:b/>
          <w:szCs w:val="28"/>
          <w:lang w:val="uk-UA"/>
        </w:rPr>
      </w:pPr>
      <w:r w:rsidRPr="00C040BC">
        <w:rPr>
          <w:b/>
          <w:szCs w:val="28"/>
          <w:lang w:val="uk-UA"/>
        </w:rPr>
        <w:t>імені Олександра Довженка</w:t>
      </w:r>
    </w:p>
    <w:p w:rsidR="00253DAA" w:rsidRDefault="00253DAA" w:rsidP="00253DAA">
      <w:pPr>
        <w:jc w:val="right"/>
        <w:rPr>
          <w:b/>
          <w:lang w:val="uk-UA"/>
        </w:rPr>
      </w:pPr>
      <w:r w:rsidRPr="00C040BC">
        <w:rPr>
          <w:b/>
          <w:szCs w:val="28"/>
          <w:lang w:val="uk-UA"/>
        </w:rPr>
        <w:t>Кафедра</w:t>
      </w:r>
      <w:r w:rsidR="00E56626">
        <w:rPr>
          <w:b/>
          <w:szCs w:val="28"/>
          <w:lang w:val="uk-UA"/>
        </w:rPr>
        <w:t xml:space="preserve"> психології та соціальної роботи</w:t>
      </w:r>
    </w:p>
    <w:p w:rsidR="00253DAA" w:rsidRDefault="00253DAA" w:rsidP="00FF68DA">
      <w:pPr>
        <w:jc w:val="center"/>
        <w:rPr>
          <w:b/>
          <w:lang w:val="uk-UA"/>
        </w:rPr>
      </w:pPr>
    </w:p>
    <w:p w:rsidR="00253DAA" w:rsidRDefault="00253DAA" w:rsidP="00FF68DA">
      <w:pPr>
        <w:jc w:val="center"/>
        <w:rPr>
          <w:b/>
          <w:szCs w:val="28"/>
          <w:lang w:val="uk-UA"/>
        </w:rPr>
      </w:pPr>
      <w:r w:rsidRPr="00C040BC">
        <w:rPr>
          <w:b/>
          <w:szCs w:val="28"/>
          <w:lang w:val="uk-UA"/>
        </w:rPr>
        <w:t>МАГІСТЕРСЬКА  РОБОТА</w:t>
      </w:r>
    </w:p>
    <w:p w:rsidR="00FF68DA" w:rsidRPr="00253DAA" w:rsidRDefault="00253DAA" w:rsidP="00FF68DA">
      <w:pPr>
        <w:jc w:val="center"/>
        <w:rPr>
          <w:b/>
          <w:sz w:val="36"/>
          <w:szCs w:val="36"/>
          <w:lang w:val="uk-UA"/>
        </w:rPr>
      </w:pPr>
      <w:r w:rsidRPr="00253DAA">
        <w:rPr>
          <w:b/>
          <w:sz w:val="36"/>
          <w:szCs w:val="36"/>
          <w:lang w:val="uk-UA"/>
        </w:rPr>
        <w:t xml:space="preserve">Тема: </w:t>
      </w:r>
      <w:r w:rsidR="00FF68DA" w:rsidRPr="00253DAA">
        <w:rPr>
          <w:b/>
          <w:sz w:val="36"/>
          <w:szCs w:val="36"/>
          <w:lang w:val="uk-UA"/>
        </w:rPr>
        <w:t>Технології протидії булінгу у шкільному середовищі</w:t>
      </w:r>
    </w:p>
    <w:p w:rsidR="00253DAA" w:rsidRPr="00C040BC" w:rsidRDefault="00253DAA" w:rsidP="00253DAA">
      <w:pPr>
        <w:spacing w:after="0"/>
        <w:ind w:left="3540" w:firstLine="708"/>
        <w:rPr>
          <w:b/>
          <w:szCs w:val="28"/>
          <w:lang w:val="uk-UA"/>
        </w:rPr>
      </w:pPr>
      <w:r w:rsidRPr="00C040BC">
        <w:rPr>
          <w:b/>
          <w:szCs w:val="28"/>
          <w:lang w:val="uk-UA"/>
        </w:rPr>
        <w:t xml:space="preserve">Виконала:      </w:t>
      </w:r>
    </w:p>
    <w:p w:rsidR="00253DAA" w:rsidRDefault="00253DAA" w:rsidP="00253DAA">
      <w:pPr>
        <w:spacing w:after="0"/>
        <w:ind w:left="3540" w:firstLine="708"/>
        <w:rPr>
          <w:szCs w:val="28"/>
          <w:lang w:val="uk-UA"/>
        </w:rPr>
      </w:pPr>
      <w:r>
        <w:rPr>
          <w:szCs w:val="28"/>
          <w:lang w:val="uk-UA"/>
        </w:rPr>
        <w:t>Волинська Віта</w:t>
      </w:r>
      <w:r w:rsidR="00722B7B">
        <w:rPr>
          <w:szCs w:val="28"/>
          <w:lang w:val="uk-UA"/>
        </w:rPr>
        <w:t xml:space="preserve"> Миколаївна</w:t>
      </w:r>
    </w:p>
    <w:p w:rsidR="00253DAA" w:rsidRPr="00C040BC" w:rsidRDefault="00253DAA" w:rsidP="00253DAA">
      <w:pPr>
        <w:spacing w:after="0"/>
        <w:ind w:left="3540" w:firstLine="708"/>
        <w:rPr>
          <w:sz w:val="20"/>
          <w:szCs w:val="20"/>
          <w:lang w:val="uk-UA"/>
        </w:rPr>
      </w:pPr>
      <w:r w:rsidRPr="00A16AFE">
        <w:rPr>
          <w:i/>
          <w:sz w:val="20"/>
          <w:szCs w:val="20"/>
          <w:lang w:val="uk-UA"/>
        </w:rPr>
        <w:t>(</w:t>
      </w:r>
      <w:r w:rsidRPr="008A420F">
        <w:rPr>
          <w:i/>
          <w:sz w:val="24"/>
          <w:szCs w:val="24"/>
          <w:lang w:val="uk-UA"/>
        </w:rPr>
        <w:t>прізвище, ім’я, по батькові)</w:t>
      </w:r>
    </w:p>
    <w:p w:rsidR="00253DAA" w:rsidRPr="008A420F" w:rsidRDefault="00253DAA" w:rsidP="00253DAA">
      <w:pPr>
        <w:spacing w:after="0"/>
        <w:ind w:left="4248"/>
        <w:rPr>
          <w:szCs w:val="28"/>
          <w:u w:val="single"/>
          <w:lang w:val="uk-UA"/>
        </w:rPr>
      </w:pPr>
      <w:r>
        <w:rPr>
          <w:szCs w:val="28"/>
          <w:u w:val="single"/>
          <w:lang w:val="uk-UA"/>
        </w:rPr>
        <w:t xml:space="preserve">231 </w:t>
      </w:r>
      <w:r w:rsidRPr="008A420F">
        <w:rPr>
          <w:szCs w:val="28"/>
          <w:u w:val="single"/>
          <w:lang w:val="uk-UA"/>
        </w:rPr>
        <w:t>Соціальна робота</w:t>
      </w:r>
    </w:p>
    <w:p w:rsidR="00253DAA" w:rsidRPr="008A420F" w:rsidRDefault="00253DAA" w:rsidP="00253DAA">
      <w:pPr>
        <w:spacing w:after="0"/>
        <w:rPr>
          <w:i/>
          <w:sz w:val="24"/>
          <w:szCs w:val="24"/>
          <w:lang w:val="uk-UA"/>
        </w:rPr>
      </w:pPr>
      <w:r w:rsidRPr="00C040BC">
        <w:rPr>
          <w:szCs w:val="28"/>
          <w:lang w:val="uk-UA"/>
        </w:rPr>
        <w:t xml:space="preserve">      </w:t>
      </w:r>
      <w:r w:rsidRPr="00C040BC">
        <w:rPr>
          <w:szCs w:val="28"/>
          <w:lang w:val="uk-UA"/>
        </w:rPr>
        <w:tab/>
      </w:r>
      <w:r w:rsidRPr="00C040BC">
        <w:rPr>
          <w:szCs w:val="28"/>
          <w:lang w:val="uk-UA"/>
        </w:rPr>
        <w:tab/>
      </w:r>
      <w:r w:rsidRPr="00C040BC">
        <w:rPr>
          <w:szCs w:val="28"/>
          <w:lang w:val="uk-UA"/>
        </w:rPr>
        <w:tab/>
      </w:r>
      <w:r w:rsidRPr="00C040BC">
        <w:rPr>
          <w:szCs w:val="28"/>
          <w:lang w:val="uk-UA"/>
        </w:rPr>
        <w:tab/>
      </w:r>
      <w:r w:rsidRPr="00C040BC">
        <w:rPr>
          <w:szCs w:val="28"/>
          <w:lang w:val="uk-UA"/>
        </w:rPr>
        <w:tab/>
      </w:r>
      <w:r w:rsidRPr="00C040BC">
        <w:rPr>
          <w:szCs w:val="28"/>
          <w:lang w:val="uk-UA"/>
        </w:rPr>
        <w:tab/>
      </w:r>
      <w:r w:rsidRPr="008A420F">
        <w:rPr>
          <w:i/>
          <w:sz w:val="24"/>
          <w:szCs w:val="24"/>
          <w:lang w:val="uk-UA"/>
        </w:rPr>
        <w:t>(спеціальність)</w:t>
      </w:r>
    </w:p>
    <w:p w:rsidR="00253DAA" w:rsidRPr="00C040BC" w:rsidRDefault="00253DAA" w:rsidP="00253DAA">
      <w:pPr>
        <w:spacing w:after="0" w:line="240" w:lineRule="auto"/>
        <w:ind w:firstLine="3969"/>
        <w:jc w:val="both"/>
        <w:rPr>
          <w:szCs w:val="28"/>
          <w:lang w:val="uk-UA"/>
        </w:rPr>
      </w:pPr>
    </w:p>
    <w:p w:rsidR="00253DAA" w:rsidRPr="00C040BC" w:rsidRDefault="00253DAA" w:rsidP="00253DAA">
      <w:pPr>
        <w:spacing w:after="0"/>
        <w:ind w:left="3540" w:firstLine="708"/>
        <w:jc w:val="both"/>
        <w:rPr>
          <w:b/>
          <w:szCs w:val="28"/>
          <w:lang w:val="uk-UA"/>
        </w:rPr>
      </w:pPr>
      <w:r w:rsidRPr="00C040BC">
        <w:rPr>
          <w:b/>
          <w:szCs w:val="28"/>
          <w:lang w:val="uk-UA"/>
        </w:rPr>
        <w:t>Науковий керівник:</w:t>
      </w:r>
    </w:p>
    <w:p w:rsidR="00253DAA" w:rsidRDefault="00253DAA" w:rsidP="00253DAA">
      <w:pPr>
        <w:spacing w:after="0"/>
        <w:ind w:left="3540" w:firstLine="708"/>
        <w:jc w:val="both"/>
        <w:rPr>
          <w:szCs w:val="28"/>
          <w:lang w:val="uk-UA"/>
        </w:rPr>
      </w:pPr>
      <w:r>
        <w:rPr>
          <w:szCs w:val="28"/>
          <w:lang w:val="uk-UA"/>
        </w:rPr>
        <w:t>кандидат педагогічних наук, ст. викладач</w:t>
      </w:r>
    </w:p>
    <w:p w:rsidR="00253DAA" w:rsidRPr="008A420F" w:rsidRDefault="00253DAA" w:rsidP="00253DAA">
      <w:pPr>
        <w:spacing w:after="0"/>
        <w:ind w:left="3540" w:firstLine="708"/>
        <w:jc w:val="both"/>
        <w:rPr>
          <w:i/>
          <w:sz w:val="24"/>
          <w:szCs w:val="24"/>
          <w:lang w:val="uk-UA"/>
        </w:rPr>
      </w:pPr>
      <w:r w:rsidRPr="008A420F">
        <w:rPr>
          <w:i/>
          <w:sz w:val="24"/>
          <w:szCs w:val="24"/>
          <w:lang w:val="uk-UA"/>
        </w:rPr>
        <w:t>(вчений ступінь, вчене звання, посада)</w:t>
      </w:r>
    </w:p>
    <w:p w:rsidR="00253DAA" w:rsidRPr="008A420F" w:rsidRDefault="00253DAA" w:rsidP="00253DAA">
      <w:pPr>
        <w:spacing w:after="0"/>
        <w:ind w:left="3540" w:firstLine="708"/>
        <w:jc w:val="both"/>
        <w:rPr>
          <w:szCs w:val="28"/>
          <w:u w:val="single"/>
          <w:lang w:val="uk-UA"/>
        </w:rPr>
      </w:pPr>
      <w:r>
        <w:rPr>
          <w:szCs w:val="28"/>
          <w:u w:val="single"/>
          <w:lang w:val="uk-UA"/>
        </w:rPr>
        <w:t>Вєтрова О.</w:t>
      </w:r>
      <w:r w:rsidR="00EF556A">
        <w:rPr>
          <w:szCs w:val="28"/>
          <w:u w:val="single"/>
          <w:lang w:val="uk-UA"/>
        </w:rPr>
        <w:t xml:space="preserve"> </w:t>
      </w:r>
      <w:r>
        <w:rPr>
          <w:szCs w:val="28"/>
          <w:u w:val="single"/>
          <w:lang w:val="uk-UA"/>
        </w:rPr>
        <w:t>Д.</w:t>
      </w:r>
    </w:p>
    <w:p w:rsidR="00253DAA" w:rsidRPr="008A420F" w:rsidRDefault="00253DAA" w:rsidP="00253DAA">
      <w:pPr>
        <w:spacing w:after="0" w:line="240" w:lineRule="auto"/>
        <w:ind w:left="3540" w:firstLine="708"/>
        <w:jc w:val="both"/>
        <w:rPr>
          <w:i/>
          <w:sz w:val="24"/>
          <w:szCs w:val="24"/>
          <w:lang w:val="uk-UA"/>
        </w:rPr>
      </w:pPr>
      <w:r>
        <w:rPr>
          <w:i/>
          <w:sz w:val="2"/>
          <w:szCs w:val="2"/>
          <w:lang w:val="uk-UA"/>
        </w:rPr>
        <w:t>2</w:t>
      </w:r>
    </w:p>
    <w:p w:rsidR="00253DAA" w:rsidRPr="008A420F" w:rsidRDefault="00253DAA" w:rsidP="00253DAA">
      <w:pPr>
        <w:spacing w:after="0" w:line="240" w:lineRule="auto"/>
        <w:jc w:val="both"/>
        <w:rPr>
          <w:b/>
          <w:szCs w:val="28"/>
          <w:lang w:val="uk-UA"/>
        </w:rPr>
      </w:pPr>
    </w:p>
    <w:p w:rsidR="00253DAA" w:rsidRPr="008A420F" w:rsidRDefault="00253DAA" w:rsidP="00253DAA">
      <w:pPr>
        <w:spacing w:after="0" w:line="240" w:lineRule="auto"/>
        <w:ind w:left="3540" w:firstLine="708"/>
        <w:jc w:val="both"/>
        <w:rPr>
          <w:b/>
          <w:szCs w:val="28"/>
          <w:lang w:val="uk-UA"/>
        </w:rPr>
      </w:pPr>
      <w:r w:rsidRPr="008A420F">
        <w:rPr>
          <w:b/>
          <w:szCs w:val="28"/>
          <w:lang w:val="uk-UA"/>
        </w:rPr>
        <w:t xml:space="preserve">Допущено до захисту </w:t>
      </w:r>
    </w:p>
    <w:p w:rsidR="00253DAA" w:rsidRPr="00C040BC" w:rsidRDefault="00253DAA" w:rsidP="00253DAA">
      <w:pPr>
        <w:spacing w:after="0" w:line="240" w:lineRule="auto"/>
        <w:ind w:left="3540" w:firstLine="708"/>
        <w:jc w:val="both"/>
        <w:rPr>
          <w:szCs w:val="28"/>
          <w:lang w:val="uk-UA"/>
        </w:rPr>
      </w:pPr>
      <w:r>
        <w:rPr>
          <w:szCs w:val="28"/>
          <w:lang w:val="uk-UA"/>
        </w:rPr>
        <w:t>"___"______________ 2019</w:t>
      </w:r>
      <w:r w:rsidR="00EF556A">
        <w:rPr>
          <w:szCs w:val="28"/>
          <w:lang w:val="uk-UA"/>
        </w:rPr>
        <w:t xml:space="preserve"> </w:t>
      </w:r>
      <w:r w:rsidRPr="00C040BC">
        <w:rPr>
          <w:szCs w:val="28"/>
          <w:lang w:val="uk-UA"/>
        </w:rPr>
        <w:t>р.</w:t>
      </w:r>
    </w:p>
    <w:p w:rsidR="00253DAA" w:rsidRPr="00C040BC" w:rsidRDefault="00253DAA" w:rsidP="00253DAA">
      <w:pPr>
        <w:spacing w:after="0" w:line="240" w:lineRule="auto"/>
        <w:jc w:val="both"/>
        <w:rPr>
          <w:szCs w:val="28"/>
          <w:lang w:val="uk-UA"/>
        </w:rPr>
      </w:pPr>
    </w:p>
    <w:p w:rsidR="00253DAA" w:rsidRPr="008A420F" w:rsidRDefault="00253DAA" w:rsidP="00253DAA">
      <w:pPr>
        <w:spacing w:after="0" w:line="240" w:lineRule="auto"/>
        <w:ind w:left="3540" w:firstLine="708"/>
        <w:jc w:val="both"/>
        <w:rPr>
          <w:b/>
          <w:szCs w:val="28"/>
          <w:lang w:val="uk-UA"/>
        </w:rPr>
      </w:pPr>
      <w:r w:rsidRPr="008A420F">
        <w:rPr>
          <w:b/>
          <w:szCs w:val="28"/>
          <w:lang w:val="uk-UA"/>
        </w:rPr>
        <w:t>Завідувач кафедри</w:t>
      </w:r>
    </w:p>
    <w:p w:rsidR="00253DAA" w:rsidRPr="008A420F" w:rsidRDefault="00253DAA" w:rsidP="00253DAA">
      <w:pPr>
        <w:spacing w:after="0" w:line="240" w:lineRule="auto"/>
        <w:ind w:left="3540" w:firstLine="708"/>
        <w:jc w:val="both"/>
        <w:rPr>
          <w:sz w:val="24"/>
          <w:szCs w:val="24"/>
          <w:lang w:val="uk-UA"/>
        </w:rPr>
      </w:pPr>
      <w:r w:rsidRPr="008A420F">
        <w:rPr>
          <w:sz w:val="24"/>
          <w:szCs w:val="24"/>
          <w:lang w:val="uk-UA"/>
        </w:rPr>
        <w:t>____________________________________</w:t>
      </w:r>
    </w:p>
    <w:p w:rsidR="00253DAA" w:rsidRPr="008A420F" w:rsidRDefault="00253DAA" w:rsidP="00253DAA">
      <w:pPr>
        <w:spacing w:after="0" w:line="240" w:lineRule="auto"/>
        <w:ind w:left="3540" w:firstLine="708"/>
        <w:jc w:val="both"/>
        <w:rPr>
          <w:i/>
          <w:sz w:val="24"/>
          <w:szCs w:val="24"/>
          <w:lang w:val="uk-UA"/>
        </w:rPr>
      </w:pPr>
      <w:r w:rsidRPr="008A420F">
        <w:rPr>
          <w:i/>
          <w:sz w:val="24"/>
          <w:szCs w:val="24"/>
          <w:lang w:val="uk-UA"/>
        </w:rPr>
        <w:t>(підпис) ( прізвище</w:t>
      </w:r>
      <w:r>
        <w:rPr>
          <w:i/>
          <w:sz w:val="24"/>
          <w:szCs w:val="24"/>
          <w:lang w:val="uk-UA"/>
        </w:rPr>
        <w:t>,</w:t>
      </w:r>
      <w:r w:rsidRPr="00A16AFE">
        <w:rPr>
          <w:i/>
          <w:sz w:val="24"/>
          <w:szCs w:val="24"/>
          <w:lang w:val="uk-UA"/>
        </w:rPr>
        <w:t xml:space="preserve"> </w:t>
      </w:r>
      <w:r w:rsidRPr="008A420F">
        <w:rPr>
          <w:i/>
          <w:sz w:val="24"/>
          <w:szCs w:val="24"/>
          <w:lang w:val="uk-UA"/>
        </w:rPr>
        <w:t>ініціали)</w:t>
      </w:r>
    </w:p>
    <w:p w:rsidR="00253DAA" w:rsidRPr="00C040BC" w:rsidRDefault="00253DAA" w:rsidP="00253DAA">
      <w:pPr>
        <w:spacing w:after="0" w:line="240" w:lineRule="auto"/>
        <w:jc w:val="both"/>
        <w:rPr>
          <w:szCs w:val="28"/>
          <w:lang w:val="uk-UA"/>
        </w:rPr>
      </w:pPr>
    </w:p>
    <w:p w:rsidR="00253DAA" w:rsidRPr="008A420F" w:rsidRDefault="00253DAA" w:rsidP="00253DAA">
      <w:pPr>
        <w:spacing w:after="0" w:line="240" w:lineRule="auto"/>
        <w:ind w:left="3540" w:firstLine="708"/>
        <w:jc w:val="both"/>
        <w:rPr>
          <w:b/>
          <w:szCs w:val="28"/>
          <w:lang w:val="uk-UA"/>
        </w:rPr>
      </w:pPr>
      <w:r w:rsidRPr="008A420F">
        <w:rPr>
          <w:b/>
          <w:szCs w:val="28"/>
          <w:lang w:val="uk-UA"/>
        </w:rPr>
        <w:t xml:space="preserve">Дата захисту: </w:t>
      </w:r>
      <w:r w:rsidRPr="008A420F">
        <w:rPr>
          <w:szCs w:val="28"/>
          <w:lang w:val="uk-UA"/>
        </w:rPr>
        <w:t>«___» __________ 201</w:t>
      </w:r>
      <w:r>
        <w:rPr>
          <w:szCs w:val="28"/>
          <w:lang w:val="uk-UA"/>
        </w:rPr>
        <w:t>9</w:t>
      </w:r>
      <w:r w:rsidRPr="008A420F">
        <w:rPr>
          <w:szCs w:val="28"/>
          <w:lang w:val="uk-UA"/>
        </w:rPr>
        <w:t xml:space="preserve"> р.</w:t>
      </w:r>
    </w:p>
    <w:p w:rsidR="00253DAA" w:rsidRPr="008A420F" w:rsidRDefault="00253DAA" w:rsidP="00253DAA">
      <w:pPr>
        <w:spacing w:after="0" w:line="240" w:lineRule="auto"/>
        <w:jc w:val="both"/>
        <w:rPr>
          <w:b/>
          <w:szCs w:val="28"/>
          <w:lang w:val="uk-UA"/>
        </w:rPr>
      </w:pPr>
    </w:p>
    <w:p w:rsidR="00253DAA" w:rsidRPr="00C040BC" w:rsidRDefault="00253DAA" w:rsidP="00253DAA">
      <w:pPr>
        <w:spacing w:after="0" w:line="240" w:lineRule="auto"/>
        <w:ind w:left="3540" w:firstLine="708"/>
        <w:jc w:val="both"/>
        <w:rPr>
          <w:szCs w:val="28"/>
          <w:lang w:val="uk-UA"/>
        </w:rPr>
      </w:pPr>
      <w:r w:rsidRPr="008A420F">
        <w:rPr>
          <w:b/>
          <w:szCs w:val="28"/>
          <w:lang w:val="uk-UA"/>
        </w:rPr>
        <w:t xml:space="preserve">Оцінка </w:t>
      </w:r>
      <w:r>
        <w:rPr>
          <w:szCs w:val="28"/>
          <w:lang w:val="uk-UA"/>
        </w:rPr>
        <w:t>_____________________________</w:t>
      </w:r>
    </w:p>
    <w:p w:rsidR="00253DAA" w:rsidRPr="008A420F" w:rsidRDefault="00253DAA" w:rsidP="00253DAA">
      <w:pPr>
        <w:spacing w:after="0" w:line="240" w:lineRule="auto"/>
        <w:ind w:left="3540" w:firstLine="708"/>
        <w:jc w:val="both"/>
        <w:rPr>
          <w:b/>
          <w:szCs w:val="28"/>
          <w:lang w:val="uk-UA"/>
        </w:rPr>
      </w:pPr>
      <w:r>
        <w:rPr>
          <w:b/>
          <w:szCs w:val="28"/>
          <w:lang w:val="uk-UA"/>
        </w:rPr>
        <w:t>Підписи членів ДЕК</w:t>
      </w:r>
      <w:r w:rsidRPr="008A420F">
        <w:rPr>
          <w:b/>
          <w:szCs w:val="28"/>
          <w:lang w:val="uk-UA"/>
        </w:rPr>
        <w:t>:</w:t>
      </w:r>
    </w:p>
    <w:p w:rsidR="00253DAA" w:rsidRPr="00C040BC" w:rsidRDefault="00253DAA" w:rsidP="00253DAA">
      <w:pPr>
        <w:spacing w:after="0" w:line="240" w:lineRule="auto"/>
        <w:ind w:left="3540" w:firstLine="708"/>
        <w:jc w:val="both"/>
        <w:rPr>
          <w:szCs w:val="28"/>
          <w:lang w:val="uk-UA"/>
        </w:rPr>
      </w:pPr>
      <w:r w:rsidRPr="00C040BC">
        <w:rPr>
          <w:szCs w:val="28"/>
          <w:lang w:val="uk-UA"/>
        </w:rPr>
        <w:t>____________________________________</w:t>
      </w:r>
    </w:p>
    <w:p w:rsidR="00253DAA" w:rsidRPr="00C040BC" w:rsidRDefault="00253DAA" w:rsidP="00253DAA">
      <w:pPr>
        <w:spacing w:after="0" w:line="240" w:lineRule="auto"/>
        <w:ind w:left="3540" w:firstLine="708"/>
        <w:jc w:val="both"/>
        <w:rPr>
          <w:szCs w:val="28"/>
          <w:lang w:val="uk-UA"/>
        </w:rPr>
      </w:pPr>
      <w:r w:rsidRPr="00C040BC">
        <w:rPr>
          <w:szCs w:val="28"/>
          <w:lang w:val="uk-UA"/>
        </w:rPr>
        <w:t>____________________________________</w:t>
      </w:r>
    </w:p>
    <w:p w:rsidR="00253DAA" w:rsidRPr="00C040BC" w:rsidRDefault="00253DAA" w:rsidP="00253DAA">
      <w:pPr>
        <w:spacing w:after="0" w:line="240" w:lineRule="auto"/>
        <w:ind w:left="3540" w:firstLine="708"/>
        <w:jc w:val="both"/>
        <w:rPr>
          <w:szCs w:val="28"/>
          <w:lang w:val="uk-UA"/>
        </w:rPr>
      </w:pPr>
      <w:r w:rsidRPr="00C040BC">
        <w:rPr>
          <w:szCs w:val="28"/>
          <w:lang w:val="uk-UA"/>
        </w:rPr>
        <w:t>____________________________________</w:t>
      </w:r>
    </w:p>
    <w:p w:rsidR="00253DAA" w:rsidRDefault="00253DAA" w:rsidP="00253DAA">
      <w:pPr>
        <w:spacing w:after="0" w:line="240" w:lineRule="auto"/>
        <w:ind w:firstLine="567"/>
        <w:jc w:val="center"/>
        <w:rPr>
          <w:b/>
          <w:szCs w:val="28"/>
          <w:lang w:val="uk-UA"/>
        </w:rPr>
      </w:pPr>
    </w:p>
    <w:p w:rsidR="00253DAA" w:rsidRDefault="00253DAA" w:rsidP="00253DAA">
      <w:pPr>
        <w:spacing w:after="0" w:line="240" w:lineRule="auto"/>
        <w:ind w:firstLine="567"/>
        <w:jc w:val="center"/>
        <w:rPr>
          <w:b/>
          <w:szCs w:val="28"/>
          <w:lang w:val="uk-UA"/>
        </w:rPr>
      </w:pPr>
    </w:p>
    <w:p w:rsidR="00253DAA" w:rsidRDefault="00253DAA" w:rsidP="00253DAA">
      <w:pPr>
        <w:spacing w:after="0" w:line="240" w:lineRule="auto"/>
        <w:jc w:val="center"/>
        <w:rPr>
          <w:b/>
          <w:szCs w:val="28"/>
          <w:lang w:val="uk-UA"/>
        </w:rPr>
      </w:pPr>
      <w:r w:rsidRPr="00C040BC">
        <w:rPr>
          <w:b/>
          <w:szCs w:val="28"/>
          <w:lang w:val="uk-UA"/>
        </w:rPr>
        <w:t>Глухів 201</w:t>
      </w:r>
      <w:r>
        <w:rPr>
          <w:b/>
          <w:szCs w:val="28"/>
          <w:lang w:val="uk-UA"/>
        </w:rPr>
        <w:t>9</w:t>
      </w:r>
    </w:p>
    <w:p w:rsidR="00253DAA" w:rsidRDefault="00253DAA" w:rsidP="00FF68DA">
      <w:pPr>
        <w:jc w:val="center"/>
        <w:rPr>
          <w:b/>
          <w:lang w:val="uk-UA"/>
        </w:rPr>
      </w:pPr>
    </w:p>
    <w:p w:rsidR="00FF68DA" w:rsidRDefault="00FF68DA" w:rsidP="00FF68DA">
      <w:pPr>
        <w:spacing w:after="0" w:line="360" w:lineRule="auto"/>
        <w:ind w:firstLine="709"/>
        <w:jc w:val="center"/>
        <w:rPr>
          <w:b/>
          <w:lang w:val="uk-UA"/>
        </w:rPr>
      </w:pPr>
      <w:r>
        <w:br w:type="page"/>
      </w:r>
      <w:r w:rsidRPr="002502FD">
        <w:rPr>
          <w:b/>
          <w:lang w:val="uk-UA"/>
        </w:rPr>
        <w:lastRenderedPageBreak/>
        <w:t>ЗМІСТ</w:t>
      </w:r>
    </w:p>
    <w:p w:rsidR="00253DAA" w:rsidRPr="002502FD" w:rsidRDefault="00253DAA" w:rsidP="00FF68DA">
      <w:pPr>
        <w:spacing w:after="0" w:line="360" w:lineRule="auto"/>
        <w:ind w:firstLine="709"/>
        <w:jc w:val="center"/>
        <w:rPr>
          <w:b/>
          <w:lang w:val="uk-UA"/>
        </w:rPr>
      </w:pPr>
    </w:p>
    <w:p w:rsidR="00FF68DA" w:rsidRDefault="00FF68DA" w:rsidP="006011EE">
      <w:pPr>
        <w:tabs>
          <w:tab w:val="right" w:leader="dot" w:pos="8959"/>
        </w:tabs>
        <w:spacing w:after="0" w:line="360" w:lineRule="auto"/>
        <w:ind w:right="851" w:firstLine="709"/>
        <w:jc w:val="both"/>
        <w:rPr>
          <w:lang w:val="uk-UA"/>
        </w:rPr>
      </w:pPr>
      <w:r w:rsidRPr="001F6A80">
        <w:rPr>
          <w:b/>
          <w:lang w:val="uk-UA"/>
        </w:rPr>
        <w:t>ВСТУП</w:t>
      </w:r>
      <w:r w:rsidR="006011EE">
        <w:rPr>
          <w:lang w:val="uk-UA"/>
        </w:rPr>
        <w:t xml:space="preserve"> </w:t>
      </w:r>
      <w:r w:rsidR="006011EE">
        <w:rPr>
          <w:lang w:val="uk-UA"/>
        </w:rPr>
        <w:tab/>
        <w:t>3</w:t>
      </w:r>
    </w:p>
    <w:p w:rsidR="00FF68DA" w:rsidRDefault="00FF68DA" w:rsidP="006011EE">
      <w:pPr>
        <w:tabs>
          <w:tab w:val="right" w:leader="dot" w:pos="8959"/>
        </w:tabs>
        <w:spacing w:after="0" w:line="360" w:lineRule="auto"/>
        <w:ind w:right="851" w:firstLine="709"/>
        <w:jc w:val="both"/>
        <w:rPr>
          <w:lang w:val="uk-UA"/>
        </w:rPr>
      </w:pPr>
      <w:r w:rsidRPr="001F6A80">
        <w:rPr>
          <w:b/>
          <w:lang w:val="uk-UA"/>
        </w:rPr>
        <w:t>РОЗДІЛ 1 ТЕОРЕТИЧНІ ПІДХОДИ ДО ПРОТИДІЇ БУЛІНГУ У ШКІЛЬНОМУ СЕРЕДОВИЩІ</w:t>
      </w:r>
      <w:r w:rsidR="006011EE">
        <w:rPr>
          <w:lang w:val="uk-UA"/>
        </w:rPr>
        <w:t xml:space="preserve"> </w:t>
      </w:r>
      <w:r w:rsidR="006011EE">
        <w:rPr>
          <w:lang w:val="uk-UA"/>
        </w:rPr>
        <w:tab/>
      </w:r>
      <w:r w:rsidR="00DA72D6">
        <w:rPr>
          <w:lang w:val="uk-UA"/>
        </w:rPr>
        <w:t>8</w:t>
      </w:r>
    </w:p>
    <w:p w:rsidR="00FF68DA" w:rsidRDefault="00FF68DA" w:rsidP="006011EE">
      <w:pPr>
        <w:tabs>
          <w:tab w:val="right" w:leader="dot" w:pos="8959"/>
        </w:tabs>
        <w:spacing w:after="0" w:line="360" w:lineRule="auto"/>
        <w:ind w:right="851" w:firstLine="709"/>
        <w:jc w:val="both"/>
        <w:rPr>
          <w:lang w:val="uk-UA"/>
        </w:rPr>
      </w:pPr>
      <w:r>
        <w:rPr>
          <w:lang w:val="uk-UA"/>
        </w:rPr>
        <w:t>1.1 Булінг як психолого-педагогічна та соціальна проблема</w:t>
      </w:r>
      <w:r w:rsidR="006011EE">
        <w:rPr>
          <w:lang w:val="uk-UA"/>
        </w:rPr>
        <w:t xml:space="preserve"> </w:t>
      </w:r>
      <w:r w:rsidR="006011EE">
        <w:rPr>
          <w:lang w:val="uk-UA"/>
        </w:rPr>
        <w:tab/>
      </w:r>
      <w:r w:rsidR="00DA72D6">
        <w:rPr>
          <w:lang w:val="uk-UA"/>
        </w:rPr>
        <w:t>8</w:t>
      </w:r>
    </w:p>
    <w:p w:rsidR="00FF68DA" w:rsidRDefault="00FF68DA" w:rsidP="006011EE">
      <w:pPr>
        <w:tabs>
          <w:tab w:val="right" w:leader="dot" w:pos="8959"/>
        </w:tabs>
        <w:spacing w:after="0" w:line="360" w:lineRule="auto"/>
        <w:ind w:right="851" w:firstLine="709"/>
        <w:jc w:val="both"/>
        <w:rPr>
          <w:lang w:val="uk-UA"/>
        </w:rPr>
      </w:pPr>
      <w:r>
        <w:rPr>
          <w:lang w:val="uk-UA"/>
        </w:rPr>
        <w:t xml:space="preserve">1.2 Законодавство щодо протидії булінгу </w:t>
      </w:r>
      <w:r w:rsidR="006011EE">
        <w:rPr>
          <w:lang w:val="uk-UA"/>
        </w:rPr>
        <w:tab/>
      </w:r>
      <w:r w:rsidR="00DA72D6">
        <w:rPr>
          <w:lang w:val="uk-UA"/>
        </w:rPr>
        <w:t>25</w:t>
      </w:r>
    </w:p>
    <w:p w:rsidR="00FF68DA" w:rsidRDefault="00FF68DA" w:rsidP="006011EE">
      <w:pPr>
        <w:tabs>
          <w:tab w:val="right" w:leader="dot" w:pos="8959"/>
        </w:tabs>
        <w:spacing w:after="0" w:line="360" w:lineRule="auto"/>
        <w:ind w:right="851" w:firstLine="709"/>
        <w:jc w:val="both"/>
        <w:rPr>
          <w:lang w:val="uk-UA"/>
        </w:rPr>
      </w:pPr>
      <w:r>
        <w:rPr>
          <w:lang w:val="uk-UA"/>
        </w:rPr>
        <w:t>1.3 Технології</w:t>
      </w:r>
      <w:r w:rsidR="005E6D3E">
        <w:rPr>
          <w:lang w:val="uk-UA"/>
        </w:rPr>
        <w:t xml:space="preserve"> діагностики та профілактики бу</w:t>
      </w:r>
      <w:r>
        <w:rPr>
          <w:lang w:val="uk-UA"/>
        </w:rPr>
        <w:t>лінгу у шкільному середовищі</w:t>
      </w:r>
      <w:r w:rsidR="006011EE">
        <w:rPr>
          <w:lang w:val="uk-UA"/>
        </w:rPr>
        <w:t xml:space="preserve"> </w:t>
      </w:r>
      <w:r w:rsidR="006011EE">
        <w:rPr>
          <w:lang w:val="uk-UA"/>
        </w:rPr>
        <w:tab/>
      </w:r>
      <w:r w:rsidR="00DA72D6">
        <w:rPr>
          <w:lang w:val="uk-UA"/>
        </w:rPr>
        <w:t>29</w:t>
      </w:r>
    </w:p>
    <w:p w:rsidR="00FF68DA" w:rsidRDefault="00FF68DA" w:rsidP="006011EE">
      <w:pPr>
        <w:tabs>
          <w:tab w:val="right" w:leader="dot" w:pos="8959"/>
        </w:tabs>
        <w:spacing w:after="0" w:line="360" w:lineRule="auto"/>
        <w:ind w:right="851" w:firstLine="709"/>
        <w:jc w:val="both"/>
        <w:rPr>
          <w:lang w:val="uk-UA"/>
        </w:rPr>
      </w:pPr>
      <w:r>
        <w:rPr>
          <w:lang w:val="uk-UA"/>
        </w:rPr>
        <w:t>Висновки до першого розділу</w:t>
      </w:r>
      <w:r w:rsidR="006011EE">
        <w:rPr>
          <w:lang w:val="uk-UA"/>
        </w:rPr>
        <w:t xml:space="preserve"> </w:t>
      </w:r>
      <w:r w:rsidR="006011EE">
        <w:rPr>
          <w:lang w:val="uk-UA"/>
        </w:rPr>
        <w:tab/>
      </w:r>
      <w:r w:rsidR="00DA72D6">
        <w:rPr>
          <w:lang w:val="uk-UA"/>
        </w:rPr>
        <w:t>47</w:t>
      </w:r>
    </w:p>
    <w:p w:rsidR="00FF68DA" w:rsidRDefault="00FF68DA" w:rsidP="006011EE">
      <w:pPr>
        <w:tabs>
          <w:tab w:val="right" w:leader="dot" w:pos="8959"/>
        </w:tabs>
        <w:spacing w:after="0" w:line="360" w:lineRule="auto"/>
        <w:ind w:right="851" w:firstLine="709"/>
        <w:jc w:val="both"/>
        <w:rPr>
          <w:lang w:val="uk-UA"/>
        </w:rPr>
      </w:pPr>
      <w:r w:rsidRPr="001F6A80">
        <w:rPr>
          <w:b/>
          <w:lang w:val="uk-UA"/>
        </w:rPr>
        <w:t>РОЗДІЛ 2 ПРОФІЛАКТИКА БУЛІНГУ У РОБОТІ СОЦІАЛЬНОГО ПЕДАГОГА</w:t>
      </w:r>
      <w:r w:rsidR="006011EE">
        <w:rPr>
          <w:lang w:val="uk-UA"/>
        </w:rPr>
        <w:t xml:space="preserve"> </w:t>
      </w:r>
      <w:r w:rsidR="006011EE">
        <w:rPr>
          <w:lang w:val="uk-UA"/>
        </w:rPr>
        <w:tab/>
      </w:r>
      <w:r w:rsidR="007E7ECB">
        <w:rPr>
          <w:lang w:val="uk-UA"/>
        </w:rPr>
        <w:t>51</w:t>
      </w:r>
    </w:p>
    <w:p w:rsidR="00FF68DA" w:rsidRDefault="00FF68DA" w:rsidP="006011EE">
      <w:pPr>
        <w:tabs>
          <w:tab w:val="right" w:leader="dot" w:pos="8959"/>
        </w:tabs>
        <w:spacing w:after="0" w:line="360" w:lineRule="auto"/>
        <w:ind w:right="851" w:firstLine="709"/>
        <w:jc w:val="both"/>
        <w:rPr>
          <w:lang w:val="uk-UA"/>
        </w:rPr>
      </w:pPr>
      <w:r>
        <w:rPr>
          <w:lang w:val="uk-UA"/>
        </w:rPr>
        <w:t>2.1 Проведення діагностичної роботи щодо виявлення схильності до булінгу серед учнів</w:t>
      </w:r>
      <w:r w:rsidR="006011EE">
        <w:rPr>
          <w:lang w:val="uk-UA"/>
        </w:rPr>
        <w:t xml:space="preserve"> </w:t>
      </w:r>
      <w:r w:rsidR="006011EE">
        <w:rPr>
          <w:lang w:val="uk-UA"/>
        </w:rPr>
        <w:tab/>
      </w:r>
      <w:r w:rsidR="007E7ECB">
        <w:rPr>
          <w:lang w:val="uk-UA"/>
        </w:rPr>
        <w:t>51</w:t>
      </w:r>
    </w:p>
    <w:p w:rsidR="00FF68DA" w:rsidRDefault="00FF68DA" w:rsidP="006011EE">
      <w:pPr>
        <w:tabs>
          <w:tab w:val="right" w:leader="dot" w:pos="8959"/>
        </w:tabs>
        <w:spacing w:after="0" w:line="360" w:lineRule="auto"/>
        <w:ind w:right="851" w:firstLine="709"/>
        <w:jc w:val="both"/>
        <w:rPr>
          <w:lang w:val="uk-UA"/>
        </w:rPr>
      </w:pPr>
      <w:r>
        <w:rPr>
          <w:lang w:val="uk-UA"/>
        </w:rPr>
        <w:t xml:space="preserve">2.2 </w:t>
      </w:r>
      <w:r w:rsidR="00F465D9">
        <w:rPr>
          <w:lang w:val="uk-UA"/>
        </w:rPr>
        <w:t>В</w:t>
      </w:r>
      <w:r>
        <w:rPr>
          <w:lang w:val="uk-UA"/>
        </w:rPr>
        <w:t>провадження профілактичної програми щодо протидії булінгу</w:t>
      </w:r>
      <w:r w:rsidR="006011EE">
        <w:rPr>
          <w:lang w:val="uk-UA"/>
        </w:rPr>
        <w:t xml:space="preserve"> </w:t>
      </w:r>
      <w:r w:rsidR="006011EE">
        <w:rPr>
          <w:lang w:val="uk-UA"/>
        </w:rPr>
        <w:tab/>
      </w:r>
      <w:r w:rsidR="00DA72D6">
        <w:rPr>
          <w:lang w:val="uk-UA"/>
        </w:rPr>
        <w:t>6</w:t>
      </w:r>
      <w:r w:rsidR="007E7ECB">
        <w:rPr>
          <w:lang w:val="uk-UA"/>
        </w:rPr>
        <w:t>3</w:t>
      </w:r>
    </w:p>
    <w:p w:rsidR="00FF68DA" w:rsidRDefault="00FF68DA" w:rsidP="006011EE">
      <w:pPr>
        <w:tabs>
          <w:tab w:val="right" w:leader="dot" w:pos="8959"/>
        </w:tabs>
        <w:spacing w:after="0" w:line="360" w:lineRule="auto"/>
        <w:ind w:right="851" w:firstLine="709"/>
        <w:jc w:val="both"/>
        <w:rPr>
          <w:lang w:val="uk-UA"/>
        </w:rPr>
      </w:pPr>
      <w:r>
        <w:rPr>
          <w:lang w:val="uk-UA"/>
        </w:rPr>
        <w:t>2.3 Перевірка ефективності проведеної програми протидії булінгу</w:t>
      </w:r>
      <w:r w:rsidR="006011EE">
        <w:rPr>
          <w:lang w:val="uk-UA"/>
        </w:rPr>
        <w:t xml:space="preserve"> </w:t>
      </w:r>
      <w:r w:rsidR="006011EE">
        <w:rPr>
          <w:lang w:val="uk-UA"/>
        </w:rPr>
        <w:tab/>
      </w:r>
      <w:r w:rsidR="00DA72D6">
        <w:rPr>
          <w:lang w:val="uk-UA"/>
        </w:rPr>
        <w:t>6</w:t>
      </w:r>
      <w:r w:rsidR="007E7ECB">
        <w:rPr>
          <w:lang w:val="uk-UA"/>
        </w:rPr>
        <w:t>8</w:t>
      </w:r>
    </w:p>
    <w:p w:rsidR="00FF68DA" w:rsidRDefault="00FF68DA" w:rsidP="006011EE">
      <w:pPr>
        <w:tabs>
          <w:tab w:val="right" w:leader="dot" w:pos="8959"/>
        </w:tabs>
        <w:spacing w:after="0" w:line="360" w:lineRule="auto"/>
        <w:ind w:right="851" w:firstLine="709"/>
        <w:jc w:val="both"/>
        <w:rPr>
          <w:lang w:val="uk-UA"/>
        </w:rPr>
      </w:pPr>
      <w:r>
        <w:rPr>
          <w:lang w:val="uk-UA"/>
        </w:rPr>
        <w:t>Висновки до другого розділу</w:t>
      </w:r>
      <w:r w:rsidR="006011EE">
        <w:rPr>
          <w:lang w:val="uk-UA"/>
        </w:rPr>
        <w:t xml:space="preserve"> </w:t>
      </w:r>
      <w:r w:rsidR="006011EE">
        <w:rPr>
          <w:lang w:val="uk-UA"/>
        </w:rPr>
        <w:tab/>
      </w:r>
      <w:r w:rsidR="00DA72D6">
        <w:rPr>
          <w:lang w:val="uk-UA"/>
        </w:rPr>
        <w:t>7</w:t>
      </w:r>
      <w:r w:rsidR="007E7ECB">
        <w:rPr>
          <w:lang w:val="uk-UA"/>
        </w:rPr>
        <w:t>7</w:t>
      </w:r>
    </w:p>
    <w:p w:rsidR="00FF68DA" w:rsidRDefault="00FF68DA" w:rsidP="006011EE">
      <w:pPr>
        <w:tabs>
          <w:tab w:val="right" w:leader="dot" w:pos="8959"/>
        </w:tabs>
        <w:spacing w:after="0" w:line="360" w:lineRule="auto"/>
        <w:ind w:right="851" w:firstLine="709"/>
        <w:jc w:val="both"/>
        <w:rPr>
          <w:lang w:val="uk-UA"/>
        </w:rPr>
      </w:pPr>
      <w:r w:rsidRPr="001F6A80">
        <w:rPr>
          <w:b/>
          <w:lang w:val="uk-UA"/>
        </w:rPr>
        <w:t>ЗАГАЛЬНІ ВИСНОВКИ</w:t>
      </w:r>
      <w:r w:rsidR="006011EE">
        <w:rPr>
          <w:lang w:val="uk-UA"/>
        </w:rPr>
        <w:t xml:space="preserve"> </w:t>
      </w:r>
      <w:r w:rsidR="006011EE">
        <w:rPr>
          <w:lang w:val="uk-UA"/>
        </w:rPr>
        <w:tab/>
      </w:r>
      <w:r w:rsidR="00DA72D6">
        <w:rPr>
          <w:lang w:val="uk-UA"/>
        </w:rPr>
        <w:t>7</w:t>
      </w:r>
      <w:r w:rsidR="007E7ECB">
        <w:rPr>
          <w:lang w:val="uk-UA"/>
        </w:rPr>
        <w:t>9</w:t>
      </w:r>
    </w:p>
    <w:p w:rsidR="00FF68DA" w:rsidRDefault="00FF68DA" w:rsidP="006011EE">
      <w:pPr>
        <w:tabs>
          <w:tab w:val="right" w:leader="dot" w:pos="8959"/>
        </w:tabs>
        <w:spacing w:after="0" w:line="360" w:lineRule="auto"/>
        <w:ind w:right="851" w:firstLine="709"/>
        <w:jc w:val="both"/>
        <w:rPr>
          <w:lang w:val="uk-UA"/>
        </w:rPr>
      </w:pPr>
      <w:r w:rsidRPr="001F6A80">
        <w:rPr>
          <w:b/>
          <w:lang w:val="uk-UA"/>
        </w:rPr>
        <w:t xml:space="preserve">СПИСОК ВИКОРИСТАНИХ </w:t>
      </w:r>
      <w:bookmarkStart w:id="0" w:name="_GoBack"/>
      <w:bookmarkEnd w:id="0"/>
      <w:r w:rsidRPr="001F6A80">
        <w:rPr>
          <w:b/>
          <w:lang w:val="uk-UA"/>
        </w:rPr>
        <w:t>ДЖЕРЕЛ</w:t>
      </w:r>
      <w:r w:rsidR="006011EE">
        <w:rPr>
          <w:lang w:val="uk-UA"/>
        </w:rPr>
        <w:t xml:space="preserve"> </w:t>
      </w:r>
      <w:r w:rsidR="006011EE">
        <w:rPr>
          <w:lang w:val="uk-UA"/>
        </w:rPr>
        <w:tab/>
      </w:r>
      <w:r w:rsidR="00DA72D6">
        <w:rPr>
          <w:lang w:val="uk-UA"/>
        </w:rPr>
        <w:t>8</w:t>
      </w:r>
      <w:r w:rsidR="007E7ECB">
        <w:rPr>
          <w:lang w:val="uk-UA"/>
        </w:rPr>
        <w:t>5</w:t>
      </w:r>
    </w:p>
    <w:p w:rsidR="00FF68DA" w:rsidRPr="001F6A80" w:rsidRDefault="00FF68DA" w:rsidP="006011EE">
      <w:pPr>
        <w:tabs>
          <w:tab w:val="right" w:leader="dot" w:pos="8959"/>
        </w:tabs>
        <w:spacing w:after="0" w:line="360" w:lineRule="auto"/>
        <w:ind w:right="851" w:firstLine="709"/>
        <w:jc w:val="both"/>
        <w:rPr>
          <w:b/>
          <w:lang w:val="uk-UA"/>
        </w:rPr>
      </w:pPr>
      <w:r w:rsidRPr="001F6A80">
        <w:rPr>
          <w:b/>
          <w:lang w:val="uk-UA"/>
        </w:rPr>
        <w:t>ДОДАТКИ</w:t>
      </w:r>
    </w:p>
    <w:p w:rsidR="00FF68DA" w:rsidRDefault="00FF68DA" w:rsidP="00FF68DA">
      <w:pPr>
        <w:spacing w:after="0" w:line="360" w:lineRule="auto"/>
        <w:ind w:firstLine="709"/>
        <w:jc w:val="center"/>
        <w:rPr>
          <w:lang w:val="uk-UA"/>
        </w:rPr>
      </w:pPr>
    </w:p>
    <w:p w:rsidR="00FF68DA" w:rsidRDefault="00FF68DA" w:rsidP="00FF68DA">
      <w:pPr>
        <w:spacing w:after="0" w:line="360" w:lineRule="auto"/>
        <w:ind w:firstLine="709"/>
        <w:jc w:val="center"/>
        <w:rPr>
          <w:lang w:val="uk-UA"/>
        </w:rPr>
      </w:pPr>
    </w:p>
    <w:p w:rsidR="00253DAA" w:rsidRDefault="00253DAA">
      <w:pPr>
        <w:rPr>
          <w:b/>
          <w:lang w:val="uk-UA"/>
        </w:rPr>
      </w:pPr>
      <w:r>
        <w:rPr>
          <w:b/>
          <w:lang w:val="uk-UA"/>
        </w:rPr>
        <w:br w:type="page"/>
      </w:r>
    </w:p>
    <w:p w:rsidR="00FF68DA" w:rsidRDefault="00FF68DA" w:rsidP="00FF68DA">
      <w:pPr>
        <w:jc w:val="center"/>
        <w:rPr>
          <w:b/>
          <w:lang w:val="uk-UA"/>
        </w:rPr>
      </w:pPr>
      <w:r w:rsidRPr="002502FD">
        <w:rPr>
          <w:b/>
          <w:lang w:val="uk-UA"/>
        </w:rPr>
        <w:lastRenderedPageBreak/>
        <w:t>ВСТУП</w:t>
      </w:r>
    </w:p>
    <w:p w:rsidR="00FF68DA" w:rsidRDefault="00FF68DA" w:rsidP="00FF68DA">
      <w:pPr>
        <w:spacing w:after="0" w:line="360" w:lineRule="auto"/>
        <w:ind w:firstLine="709"/>
      </w:pPr>
    </w:p>
    <w:p w:rsidR="00BC5054" w:rsidRPr="00D47E67" w:rsidRDefault="00253DAA" w:rsidP="00FF68DA">
      <w:pPr>
        <w:spacing w:after="0" w:line="360" w:lineRule="auto"/>
        <w:ind w:firstLine="709"/>
        <w:jc w:val="both"/>
        <w:rPr>
          <w:rFonts w:cs="Times New Roman"/>
          <w:szCs w:val="28"/>
        </w:rPr>
      </w:pPr>
      <w:r w:rsidRPr="00253DAA">
        <w:rPr>
          <w:b/>
          <w:lang w:val="uk-UA"/>
        </w:rPr>
        <w:t>Актуальність теми дослідження</w:t>
      </w:r>
      <w:r w:rsidRPr="00253DAA">
        <w:rPr>
          <w:lang w:val="uk-UA"/>
        </w:rPr>
        <w:t>.</w:t>
      </w:r>
      <w:r w:rsidRPr="00253DAA">
        <w:t xml:space="preserve"> </w:t>
      </w:r>
      <w:r w:rsidR="00FF68DA" w:rsidRPr="00FF68DA">
        <w:rPr>
          <w:lang w:val="uk-UA"/>
        </w:rPr>
        <w:t>Умови сучасного суспільства сприяють формуванню і розвитку насильства і жорстокості в стосунках між людьми. На сьогоднішні</w:t>
      </w:r>
      <w:r w:rsidR="00FF68DA">
        <w:rPr>
          <w:lang w:val="uk-UA"/>
        </w:rPr>
        <w:t>й день актуальною стає тема бул</w:t>
      </w:r>
      <w:r w:rsidR="00FF68DA" w:rsidRPr="00FF68DA">
        <w:rPr>
          <w:lang w:val="uk-UA"/>
        </w:rPr>
        <w:t>інг</w:t>
      </w:r>
      <w:r w:rsidR="00FF68DA">
        <w:rPr>
          <w:lang w:val="uk-UA"/>
        </w:rPr>
        <w:t>у у шкільному середовищі</w:t>
      </w:r>
      <w:r w:rsidR="00FF68DA" w:rsidRPr="00FF68DA">
        <w:rPr>
          <w:lang w:val="uk-UA"/>
        </w:rPr>
        <w:t xml:space="preserve">. </w:t>
      </w:r>
      <w:r w:rsidR="00EC2712">
        <w:rPr>
          <w:lang w:val="uk-UA"/>
        </w:rPr>
        <w:t>Ц</w:t>
      </w:r>
      <w:r w:rsidR="00FF68DA" w:rsidRPr="00FF68DA">
        <w:rPr>
          <w:lang w:val="uk-UA"/>
        </w:rPr>
        <w:t xml:space="preserve">ькування </w:t>
      </w:r>
      <w:r w:rsidR="00EC2712">
        <w:rPr>
          <w:lang w:val="uk-UA"/>
        </w:rPr>
        <w:t>визнається</w:t>
      </w:r>
      <w:r w:rsidR="00FF68DA" w:rsidRPr="00FF68DA">
        <w:rPr>
          <w:lang w:val="uk-UA"/>
        </w:rPr>
        <w:t xml:space="preserve"> однією з серйозних проблем підлітково</w:t>
      </w:r>
      <w:r w:rsidR="00FF68DA">
        <w:rPr>
          <w:lang w:val="uk-UA"/>
        </w:rPr>
        <w:t>го</w:t>
      </w:r>
      <w:r w:rsidR="00FF68DA" w:rsidRPr="00FF68DA">
        <w:rPr>
          <w:lang w:val="uk-UA"/>
        </w:rPr>
        <w:t xml:space="preserve"> середовища</w:t>
      </w:r>
      <w:r w:rsidR="00EC2712">
        <w:rPr>
          <w:lang w:val="uk-UA"/>
        </w:rPr>
        <w:t>, що призводить до ескалації агресії та насильства у колективі, зниження успішності, емоційним та психологічним проблемам і навіть до буліціду</w:t>
      </w:r>
      <w:r w:rsidR="00FF68DA" w:rsidRPr="00FF68DA">
        <w:rPr>
          <w:lang w:val="uk-UA"/>
        </w:rPr>
        <w:t>. Ставлення до цієї проблеми</w:t>
      </w:r>
      <w:r w:rsidR="00FF68DA">
        <w:rPr>
          <w:lang w:val="uk-UA"/>
        </w:rPr>
        <w:t xml:space="preserve"> у суспільстві</w:t>
      </w:r>
      <w:r w:rsidR="00FF68DA" w:rsidRPr="00FF68DA">
        <w:rPr>
          <w:lang w:val="uk-UA"/>
        </w:rPr>
        <w:t xml:space="preserve"> неоднозначне: більшіст</w:t>
      </w:r>
      <w:r w:rsidR="00FF68DA">
        <w:rPr>
          <w:lang w:val="uk-UA"/>
        </w:rPr>
        <w:t>ь людей вважають деякі форми бу</w:t>
      </w:r>
      <w:r w:rsidR="00FF68DA" w:rsidRPr="00FF68DA">
        <w:rPr>
          <w:lang w:val="uk-UA"/>
        </w:rPr>
        <w:t>лінг</w:t>
      </w:r>
      <w:r w:rsidR="00FF68DA">
        <w:rPr>
          <w:lang w:val="uk-UA"/>
        </w:rPr>
        <w:t>у</w:t>
      </w:r>
      <w:r w:rsidR="00FF68DA" w:rsidRPr="00FF68DA">
        <w:rPr>
          <w:lang w:val="uk-UA"/>
        </w:rPr>
        <w:t xml:space="preserve"> допустимими, </w:t>
      </w:r>
      <w:r w:rsidR="00C83CC5">
        <w:rPr>
          <w:lang w:val="uk-UA"/>
        </w:rPr>
        <w:t>і</w:t>
      </w:r>
      <w:r w:rsidR="00FF68DA" w:rsidRPr="00FF68DA">
        <w:rPr>
          <w:lang w:val="uk-UA"/>
        </w:rPr>
        <w:t xml:space="preserve"> </w:t>
      </w:r>
      <w:r w:rsidR="00C83CC5">
        <w:rPr>
          <w:lang w:val="uk-UA"/>
        </w:rPr>
        <w:t>навіть</w:t>
      </w:r>
      <w:r w:rsidR="00FF68DA" w:rsidRPr="00FF68DA">
        <w:rPr>
          <w:lang w:val="uk-UA"/>
        </w:rPr>
        <w:t xml:space="preserve"> можливими. Виходячи з цього, досить повільно йде становлення і </w:t>
      </w:r>
      <w:r w:rsidR="00EC2712" w:rsidRPr="00FF68DA">
        <w:rPr>
          <w:lang w:val="uk-UA"/>
        </w:rPr>
        <w:t>реалізація</w:t>
      </w:r>
      <w:r w:rsidR="00FF68DA" w:rsidRPr="00FF68DA">
        <w:rPr>
          <w:lang w:val="uk-UA"/>
        </w:rPr>
        <w:t xml:space="preserve"> системи </w:t>
      </w:r>
      <w:r w:rsidR="00C83CC5">
        <w:rPr>
          <w:lang w:val="uk-UA"/>
        </w:rPr>
        <w:t xml:space="preserve">соціального захисту та </w:t>
      </w:r>
      <w:r w:rsidR="00FF68DA" w:rsidRPr="00FF68DA">
        <w:rPr>
          <w:lang w:val="uk-UA"/>
        </w:rPr>
        <w:t xml:space="preserve">соціальної допомоги </w:t>
      </w:r>
      <w:r w:rsidR="00EC2712">
        <w:rPr>
          <w:lang w:val="uk-UA"/>
        </w:rPr>
        <w:t>особам</w:t>
      </w:r>
      <w:r w:rsidR="00FF68DA" w:rsidRPr="00FF68DA">
        <w:rPr>
          <w:lang w:val="uk-UA"/>
        </w:rPr>
        <w:t xml:space="preserve">, які зазнали </w:t>
      </w:r>
      <w:r w:rsidR="00C83CC5">
        <w:rPr>
          <w:lang w:val="uk-UA"/>
        </w:rPr>
        <w:t>бул</w:t>
      </w:r>
      <w:r w:rsidR="00FF68DA" w:rsidRPr="00FF68DA">
        <w:rPr>
          <w:lang w:val="uk-UA"/>
        </w:rPr>
        <w:t>інг</w:t>
      </w:r>
      <w:r w:rsidR="00D47E67">
        <w:rPr>
          <w:lang w:val="uk-UA"/>
        </w:rPr>
        <w:t xml:space="preserve"> на собі</w:t>
      </w:r>
      <w:r w:rsidR="00C83CC5" w:rsidRPr="00C83CC5">
        <w:rPr>
          <w:rFonts w:cs="Times New Roman"/>
          <w:szCs w:val="28"/>
        </w:rPr>
        <w:t xml:space="preserve"> </w:t>
      </w:r>
      <w:r w:rsidR="00C83CC5" w:rsidRPr="00D47E67">
        <w:rPr>
          <w:rFonts w:cs="Times New Roman"/>
          <w:szCs w:val="28"/>
        </w:rPr>
        <w:t>[</w:t>
      </w:r>
      <w:r w:rsidR="00D47E67" w:rsidRPr="00D47E67">
        <w:rPr>
          <w:rFonts w:cs="Times New Roman"/>
          <w:szCs w:val="28"/>
          <w:lang w:val="uk-UA"/>
        </w:rPr>
        <w:t>9</w:t>
      </w:r>
      <w:r w:rsidR="00C83CC5" w:rsidRPr="00D47E67">
        <w:rPr>
          <w:rFonts w:cs="Times New Roman"/>
          <w:szCs w:val="28"/>
        </w:rPr>
        <w:t>, с. 14].</w:t>
      </w:r>
    </w:p>
    <w:p w:rsidR="00C83CC5" w:rsidRDefault="00C83CC5" w:rsidP="00FF68DA">
      <w:pPr>
        <w:spacing w:after="0" w:line="360" w:lineRule="auto"/>
        <w:ind w:firstLine="709"/>
        <w:jc w:val="both"/>
        <w:rPr>
          <w:lang w:val="uk-UA"/>
        </w:rPr>
      </w:pPr>
      <w:r w:rsidRPr="00C83CC5">
        <w:rPr>
          <w:lang w:val="uk-UA"/>
        </w:rPr>
        <w:t>Запобігання випадків цькування серед однолітків є найважливішим завданням</w:t>
      </w:r>
      <w:r>
        <w:rPr>
          <w:lang w:val="uk-UA"/>
        </w:rPr>
        <w:t xml:space="preserve"> сучасних закладів освіти</w:t>
      </w:r>
      <w:r w:rsidRPr="00C83CC5">
        <w:rPr>
          <w:lang w:val="uk-UA"/>
        </w:rPr>
        <w:t xml:space="preserve">, оскільки жорстоке ставлення до дитини неминуче призводить до </w:t>
      </w:r>
      <w:r>
        <w:rPr>
          <w:lang w:val="uk-UA"/>
        </w:rPr>
        <w:t xml:space="preserve">подальших </w:t>
      </w:r>
      <w:r w:rsidRPr="00C83CC5">
        <w:rPr>
          <w:lang w:val="uk-UA"/>
        </w:rPr>
        <w:t>не</w:t>
      </w:r>
      <w:r>
        <w:rPr>
          <w:lang w:val="uk-UA"/>
        </w:rPr>
        <w:t xml:space="preserve">гативних наслідків. </w:t>
      </w:r>
      <w:r w:rsidR="0039763E">
        <w:rPr>
          <w:lang w:val="uk-UA"/>
        </w:rPr>
        <w:t xml:space="preserve">За словами директора Українського </w:t>
      </w:r>
      <w:r w:rsidR="0027475B">
        <w:rPr>
          <w:lang w:val="uk-UA"/>
        </w:rPr>
        <w:t xml:space="preserve">інституту </w:t>
      </w:r>
      <w:r w:rsidR="0039763E">
        <w:rPr>
          <w:lang w:val="uk-UA"/>
        </w:rPr>
        <w:t xml:space="preserve">дослідження </w:t>
      </w:r>
      <w:r w:rsidR="0027475B">
        <w:rPr>
          <w:lang w:val="uk-UA"/>
        </w:rPr>
        <w:t>екстремізму</w:t>
      </w:r>
      <w:r w:rsidR="00EC2712">
        <w:rPr>
          <w:lang w:val="uk-UA"/>
        </w:rPr>
        <w:t xml:space="preserve"> Олега Зарубінського</w:t>
      </w:r>
      <w:r w:rsidR="0039763E">
        <w:rPr>
          <w:lang w:val="uk-UA"/>
        </w:rPr>
        <w:t xml:space="preserve">, «насильство в своєму розвитку проходить такі стадії: дитячий булінг, радикалізація, насильницький </w:t>
      </w:r>
      <w:r w:rsidR="0027475B">
        <w:rPr>
          <w:lang w:val="uk-UA"/>
        </w:rPr>
        <w:t>екстремізм</w:t>
      </w:r>
      <w:r w:rsidR="0039763E">
        <w:rPr>
          <w:lang w:val="uk-UA"/>
        </w:rPr>
        <w:t>, тероризм»</w:t>
      </w:r>
      <w:r w:rsidR="0027475B">
        <w:rPr>
          <w:lang w:val="uk-UA"/>
        </w:rPr>
        <w:t xml:space="preserve">. </w:t>
      </w:r>
      <w:r>
        <w:rPr>
          <w:lang w:val="uk-UA"/>
        </w:rPr>
        <w:t>Проблема бу</w:t>
      </w:r>
      <w:r w:rsidRPr="00C83CC5">
        <w:rPr>
          <w:lang w:val="uk-UA"/>
        </w:rPr>
        <w:t>лінг</w:t>
      </w:r>
      <w:r>
        <w:rPr>
          <w:lang w:val="uk-UA"/>
        </w:rPr>
        <w:t>у ускладнюється тим, що бу</w:t>
      </w:r>
      <w:r w:rsidRPr="00C83CC5">
        <w:rPr>
          <w:lang w:val="uk-UA"/>
        </w:rPr>
        <w:t>лінг може носити прихований характер і завжди є систематично повторю</w:t>
      </w:r>
      <w:r>
        <w:rPr>
          <w:lang w:val="uk-UA"/>
        </w:rPr>
        <w:t>ваним</w:t>
      </w:r>
      <w:r w:rsidRPr="00C83CC5">
        <w:rPr>
          <w:lang w:val="uk-UA"/>
        </w:rPr>
        <w:t xml:space="preserve"> явищем, </w:t>
      </w:r>
      <w:r w:rsidR="00EC2712">
        <w:rPr>
          <w:lang w:val="uk-UA"/>
        </w:rPr>
        <w:t>що</w:t>
      </w:r>
      <w:r w:rsidRPr="00C83CC5">
        <w:rPr>
          <w:lang w:val="uk-UA"/>
        </w:rPr>
        <w:t xml:space="preserve"> </w:t>
      </w:r>
      <w:r w:rsidR="00EC2712">
        <w:rPr>
          <w:lang w:val="uk-UA"/>
        </w:rPr>
        <w:t xml:space="preserve">значно </w:t>
      </w:r>
      <w:r w:rsidR="00EC2712" w:rsidRPr="00C83CC5">
        <w:rPr>
          <w:lang w:val="uk-UA"/>
        </w:rPr>
        <w:t>утруднює</w:t>
      </w:r>
      <w:r w:rsidRPr="00C83CC5">
        <w:rPr>
          <w:lang w:val="uk-UA"/>
        </w:rPr>
        <w:t xml:space="preserve"> роботу фахівців і вимагає від них особливих навичок і підготовки.</w:t>
      </w:r>
    </w:p>
    <w:p w:rsidR="00C83CC5" w:rsidRDefault="00C83CC5" w:rsidP="00FF68DA">
      <w:pPr>
        <w:spacing w:after="0" w:line="360" w:lineRule="auto"/>
        <w:ind w:firstLine="709"/>
        <w:jc w:val="both"/>
        <w:rPr>
          <w:lang w:val="uk-UA"/>
        </w:rPr>
      </w:pPr>
      <w:r>
        <w:rPr>
          <w:lang w:val="uk-UA"/>
        </w:rPr>
        <w:t>Невірно було б думати, що бу</w:t>
      </w:r>
      <w:r w:rsidRPr="00C83CC5">
        <w:rPr>
          <w:lang w:val="uk-UA"/>
        </w:rPr>
        <w:t xml:space="preserve">лінг </w:t>
      </w:r>
      <w:r>
        <w:rPr>
          <w:lang w:val="uk-UA"/>
        </w:rPr>
        <w:t>–</w:t>
      </w:r>
      <w:r w:rsidRPr="00C83CC5">
        <w:rPr>
          <w:lang w:val="uk-UA"/>
        </w:rPr>
        <w:t xml:space="preserve"> явище, характерне лише для сучасного суспільства (хоча саме тут воно досягає небаченого розмаху). Типовим проявом цькування є багаторазово описані в науковій і художній літературі приклади знущань господаря над рабами (древній Рим) або кріпаками (Росія XVIII-XIX ст.), </w:t>
      </w:r>
      <w:r>
        <w:rPr>
          <w:lang w:val="uk-UA"/>
        </w:rPr>
        <w:t>с</w:t>
      </w:r>
      <w:r w:rsidRPr="00C83CC5">
        <w:rPr>
          <w:lang w:val="uk-UA"/>
        </w:rPr>
        <w:t xml:space="preserve">векрухи над невісткою, </w:t>
      </w:r>
      <w:r w:rsidR="00EC2712">
        <w:rPr>
          <w:lang w:val="uk-UA"/>
        </w:rPr>
        <w:t xml:space="preserve">мачухи </w:t>
      </w:r>
      <w:r w:rsidRPr="00C83CC5">
        <w:rPr>
          <w:lang w:val="uk-UA"/>
        </w:rPr>
        <w:t>над падчеркою (Китай, Корея, Росія, Японія, арабські країни). Цькування молодших школярів старшокласниками, за описами Рут Бенедикт, бул</w:t>
      </w:r>
      <w:r w:rsidR="00EC2712">
        <w:rPr>
          <w:lang w:val="uk-UA"/>
        </w:rPr>
        <w:t>о</w:t>
      </w:r>
      <w:r w:rsidRPr="00C83CC5">
        <w:rPr>
          <w:lang w:val="uk-UA"/>
        </w:rPr>
        <w:t xml:space="preserve"> </w:t>
      </w:r>
      <w:r w:rsidRPr="00C83CC5">
        <w:rPr>
          <w:lang w:val="uk-UA"/>
        </w:rPr>
        <w:lastRenderedPageBreak/>
        <w:t>поширеним явищем в японських школах першої половини XX ст. (Бенедикт 2004).</w:t>
      </w:r>
    </w:p>
    <w:p w:rsidR="00C83CC5" w:rsidRDefault="00C83CC5" w:rsidP="00FF68DA">
      <w:pPr>
        <w:spacing w:after="0" w:line="360" w:lineRule="auto"/>
        <w:ind w:firstLine="709"/>
        <w:jc w:val="both"/>
        <w:rPr>
          <w:rFonts w:cs="Times New Roman"/>
          <w:szCs w:val="28"/>
        </w:rPr>
      </w:pPr>
      <w:r>
        <w:rPr>
          <w:lang w:val="uk-UA"/>
        </w:rPr>
        <w:t>Специфічні особливості бу</w:t>
      </w:r>
      <w:r w:rsidRPr="00C83CC5">
        <w:rPr>
          <w:lang w:val="uk-UA"/>
        </w:rPr>
        <w:t>лінг</w:t>
      </w:r>
      <w:r>
        <w:rPr>
          <w:lang w:val="uk-UA"/>
        </w:rPr>
        <w:t>у</w:t>
      </w:r>
      <w:r w:rsidRPr="00C83CC5">
        <w:rPr>
          <w:lang w:val="uk-UA"/>
        </w:rPr>
        <w:t xml:space="preserve">, на відміну від інших проявів агресії, полягають у відсутності явних причин для конфлікту, його пролонгування за типом систематичного переслідування, витонченості використовуваних засобів, приховуванні агресором або групою </w:t>
      </w:r>
      <w:r>
        <w:rPr>
          <w:lang w:val="uk-UA"/>
        </w:rPr>
        <w:t xml:space="preserve">того, що </w:t>
      </w:r>
      <w:r w:rsidRPr="00C83CC5">
        <w:rPr>
          <w:lang w:val="uk-UA"/>
        </w:rPr>
        <w:t>відбувається від громадських органів, здатних вплинути на ситуацію. Най</w:t>
      </w:r>
      <w:r>
        <w:rPr>
          <w:lang w:val="uk-UA"/>
        </w:rPr>
        <w:t>більш важкі і жорстокі форми бу</w:t>
      </w:r>
      <w:r w:rsidRPr="00C83CC5">
        <w:rPr>
          <w:lang w:val="uk-UA"/>
        </w:rPr>
        <w:t>лінг</w:t>
      </w:r>
      <w:r>
        <w:rPr>
          <w:lang w:val="uk-UA"/>
        </w:rPr>
        <w:t>у</w:t>
      </w:r>
      <w:r w:rsidRPr="00C83CC5">
        <w:rPr>
          <w:lang w:val="uk-UA"/>
        </w:rPr>
        <w:t xml:space="preserve"> в наші дні спостерігаються в умовах ув'язнення, армійських формувань та </w:t>
      </w:r>
      <w:r>
        <w:rPr>
          <w:lang w:val="uk-UA"/>
        </w:rPr>
        <w:t xml:space="preserve">різного виду </w:t>
      </w:r>
      <w:r w:rsidRPr="00C83CC5">
        <w:rPr>
          <w:lang w:val="uk-UA"/>
        </w:rPr>
        <w:t>інтернатів</w:t>
      </w:r>
      <w:r>
        <w:rPr>
          <w:lang w:val="uk-UA"/>
        </w:rPr>
        <w:t xml:space="preserve"> </w:t>
      </w:r>
      <w:r w:rsidRPr="00C81C74">
        <w:rPr>
          <w:rFonts w:cs="Times New Roman"/>
          <w:szCs w:val="28"/>
        </w:rPr>
        <w:t>(Банников</w:t>
      </w:r>
      <w:r>
        <w:rPr>
          <w:rFonts w:cs="Times New Roman"/>
          <w:szCs w:val="28"/>
          <w:lang w:val="uk-UA"/>
        </w:rPr>
        <w:t xml:space="preserve"> </w:t>
      </w:r>
      <w:r w:rsidRPr="00C81C74">
        <w:rPr>
          <w:rFonts w:cs="Times New Roman"/>
          <w:szCs w:val="28"/>
        </w:rPr>
        <w:t>2002; Ireland 2005; Ireland et al. 2007).</w:t>
      </w:r>
    </w:p>
    <w:p w:rsidR="00C83CC5" w:rsidRPr="00C83CC5" w:rsidRDefault="00C83CC5" w:rsidP="00C83CC5">
      <w:pPr>
        <w:spacing w:after="0" w:line="360" w:lineRule="auto"/>
        <w:ind w:firstLine="709"/>
        <w:jc w:val="both"/>
        <w:rPr>
          <w:rFonts w:cs="Times New Roman"/>
          <w:szCs w:val="28"/>
          <w:lang w:val="uk-UA"/>
        </w:rPr>
      </w:pPr>
      <w:r w:rsidRPr="00C83CC5">
        <w:rPr>
          <w:rFonts w:cs="Times New Roman"/>
          <w:szCs w:val="28"/>
          <w:lang w:val="uk-UA"/>
        </w:rPr>
        <w:t>Дослідження підтверджують, що в будь-якій школі і у будь-якого вчителя, особливо у доброго (тому, що діти його менше бояться), може виявитися факт чи факти цькування, провокацій, фізичного або емоційного тиску як серед однолітків, так і по відношенню до учня з учителем.</w:t>
      </w:r>
    </w:p>
    <w:p w:rsidR="00C83CC5" w:rsidRPr="00D47E67" w:rsidRDefault="00C83CC5" w:rsidP="00C83CC5">
      <w:pPr>
        <w:spacing w:after="0" w:line="360" w:lineRule="auto"/>
        <w:ind w:firstLine="709"/>
        <w:jc w:val="both"/>
        <w:rPr>
          <w:rFonts w:cs="Times New Roman"/>
          <w:szCs w:val="28"/>
          <w:lang w:val="uk-UA"/>
        </w:rPr>
      </w:pPr>
      <w:r w:rsidRPr="00C83CC5">
        <w:rPr>
          <w:rFonts w:cs="Times New Roman"/>
          <w:szCs w:val="28"/>
          <w:lang w:val="uk-UA"/>
        </w:rPr>
        <w:t xml:space="preserve">Щороку Ditch the Label (міжнародне співтовариство по боротьбі з </w:t>
      </w:r>
      <w:r>
        <w:rPr>
          <w:rFonts w:cs="Times New Roman"/>
          <w:szCs w:val="28"/>
          <w:lang w:val="uk-UA"/>
        </w:rPr>
        <w:t>бул</w:t>
      </w:r>
      <w:r w:rsidRPr="00C83CC5">
        <w:rPr>
          <w:rFonts w:cs="Times New Roman"/>
          <w:szCs w:val="28"/>
          <w:lang w:val="uk-UA"/>
        </w:rPr>
        <w:t>інг</w:t>
      </w:r>
      <w:r>
        <w:rPr>
          <w:rFonts w:cs="Times New Roman"/>
          <w:szCs w:val="28"/>
          <w:lang w:val="uk-UA"/>
        </w:rPr>
        <w:t>у</w:t>
      </w:r>
      <w:r w:rsidRPr="00C83CC5">
        <w:rPr>
          <w:rFonts w:cs="Times New Roman"/>
          <w:szCs w:val="28"/>
          <w:lang w:val="uk-UA"/>
        </w:rPr>
        <w:t xml:space="preserve">) проводить широкомасштабне дослідження феномену цькування. Своєю метою команда вважає виявлення причин цього явища, а також визначення ступеня його впливу на емоційне благополуччя </w:t>
      </w:r>
      <w:r w:rsidRPr="00D47E67">
        <w:rPr>
          <w:rFonts w:cs="Times New Roman"/>
          <w:szCs w:val="28"/>
          <w:lang w:val="uk-UA"/>
        </w:rPr>
        <w:t xml:space="preserve">людини </w:t>
      </w:r>
      <w:r w:rsidRPr="00D47E67">
        <w:rPr>
          <w:rFonts w:cs="Times New Roman"/>
          <w:color w:val="000000"/>
          <w:szCs w:val="28"/>
          <w:lang w:val="uk-UA"/>
        </w:rPr>
        <w:t>[</w:t>
      </w:r>
      <w:r w:rsidR="00D47E67" w:rsidRPr="00D47E67">
        <w:rPr>
          <w:szCs w:val="28"/>
          <w:lang w:val="uk-UA"/>
        </w:rPr>
        <w:t>28</w:t>
      </w:r>
      <w:r w:rsidRPr="00D47E67">
        <w:rPr>
          <w:rFonts w:cs="Times New Roman"/>
          <w:color w:val="000000"/>
          <w:szCs w:val="28"/>
          <w:lang w:val="uk-UA"/>
        </w:rPr>
        <w:t>]</w:t>
      </w:r>
      <w:r w:rsidRPr="00D47E67">
        <w:rPr>
          <w:rFonts w:cs="Times New Roman"/>
          <w:color w:val="000000"/>
          <w:szCs w:val="28"/>
        </w:rPr>
        <w:t>.</w:t>
      </w:r>
    </w:p>
    <w:p w:rsidR="00C83CC5" w:rsidRDefault="00253DAA" w:rsidP="00FF68DA">
      <w:pPr>
        <w:spacing w:after="0" w:line="360" w:lineRule="auto"/>
        <w:ind w:firstLine="709"/>
        <w:jc w:val="both"/>
        <w:rPr>
          <w:lang w:val="uk-UA"/>
        </w:rPr>
      </w:pPr>
      <w:r w:rsidRPr="00253DAA">
        <w:rPr>
          <w:lang w:val="uk-UA"/>
        </w:rPr>
        <w:t>Найбільш р</w:t>
      </w:r>
      <w:r>
        <w:rPr>
          <w:lang w:val="uk-UA"/>
        </w:rPr>
        <w:t>озробленою залишається тема бул</w:t>
      </w:r>
      <w:r w:rsidRPr="00253DAA">
        <w:rPr>
          <w:lang w:val="uk-UA"/>
        </w:rPr>
        <w:t>інг</w:t>
      </w:r>
      <w:r>
        <w:rPr>
          <w:lang w:val="uk-UA"/>
        </w:rPr>
        <w:t>у</w:t>
      </w:r>
      <w:r w:rsidRPr="00253DAA">
        <w:rPr>
          <w:lang w:val="uk-UA"/>
        </w:rPr>
        <w:t xml:space="preserve"> в західній психології (Норвегія, Швеція), такими вченими як R</w:t>
      </w:r>
      <w:r>
        <w:rPr>
          <w:lang w:val="uk-UA"/>
        </w:rPr>
        <w:t>.</w:t>
      </w:r>
      <w:r w:rsidRPr="00253DAA">
        <w:rPr>
          <w:lang w:val="uk-UA"/>
        </w:rPr>
        <w:t>J</w:t>
      </w:r>
      <w:r>
        <w:rPr>
          <w:lang w:val="uk-UA"/>
        </w:rPr>
        <w:t>.</w:t>
      </w:r>
      <w:r w:rsidRPr="00253DAA">
        <w:rPr>
          <w:lang w:val="uk-UA"/>
        </w:rPr>
        <w:t xml:space="preserve"> Hazler (1996), A</w:t>
      </w:r>
      <w:r>
        <w:rPr>
          <w:lang w:val="uk-UA"/>
        </w:rPr>
        <w:t>.</w:t>
      </w:r>
      <w:r w:rsidRPr="00253DAA">
        <w:rPr>
          <w:lang w:val="uk-UA"/>
        </w:rPr>
        <w:t>R</w:t>
      </w:r>
      <w:r>
        <w:rPr>
          <w:lang w:val="uk-UA"/>
        </w:rPr>
        <w:t>.</w:t>
      </w:r>
      <w:r w:rsidRPr="00253DAA">
        <w:rPr>
          <w:lang w:val="uk-UA"/>
        </w:rPr>
        <w:t xml:space="preserve"> Besag (1989), Д. А. Лейн (1998), Д. Oлвеус (1994), якими проводяться експериментальні дослідження і розробляються техніки профілактики і корекції насильницької поведінки</w:t>
      </w:r>
      <w:r>
        <w:rPr>
          <w:lang w:val="uk-UA"/>
        </w:rPr>
        <w:t>.</w:t>
      </w:r>
      <w:r w:rsidRPr="00253DAA">
        <w:rPr>
          <w:lang w:val="uk-UA"/>
        </w:rPr>
        <w:t xml:space="preserve"> Вагомий внесок в дослідження п</w:t>
      </w:r>
      <w:r>
        <w:rPr>
          <w:lang w:val="uk-UA"/>
        </w:rPr>
        <w:t>роблеми бу</w:t>
      </w:r>
      <w:r w:rsidRPr="00253DAA">
        <w:rPr>
          <w:lang w:val="uk-UA"/>
        </w:rPr>
        <w:t>лінг</w:t>
      </w:r>
      <w:r>
        <w:rPr>
          <w:lang w:val="uk-UA"/>
        </w:rPr>
        <w:t>у</w:t>
      </w:r>
      <w:r w:rsidRPr="00253DAA">
        <w:rPr>
          <w:lang w:val="uk-UA"/>
        </w:rPr>
        <w:t xml:space="preserve"> </w:t>
      </w:r>
      <w:r w:rsidR="00723A01">
        <w:rPr>
          <w:lang w:val="uk-UA"/>
        </w:rPr>
        <w:t>зробили</w:t>
      </w:r>
      <w:r w:rsidRPr="00253DAA">
        <w:rPr>
          <w:lang w:val="uk-UA"/>
        </w:rPr>
        <w:t xml:space="preserve"> такі педагоги, як: Р.О. Базаров, Т.А. Гурко, В.О. Гур'єва А.А. Гусейнов. Шкільний буллінг, його прояви і наслідки описую</w:t>
      </w:r>
      <w:r>
        <w:rPr>
          <w:lang w:val="uk-UA"/>
        </w:rPr>
        <w:t>ться в роботах: І.С. Кона, А.Н. </w:t>
      </w:r>
      <w:r w:rsidRPr="00253DAA">
        <w:rPr>
          <w:lang w:val="uk-UA"/>
        </w:rPr>
        <w:t>Мухаркіна, В.Р. Петросянц, М.В. Сафроновой, Б.С. Фролової. Важливе значення мають робо</w:t>
      </w:r>
      <w:r>
        <w:rPr>
          <w:lang w:val="uk-UA"/>
        </w:rPr>
        <w:t>ти, присвячені профілактиці бул</w:t>
      </w:r>
      <w:r w:rsidRPr="00253DAA">
        <w:rPr>
          <w:lang w:val="uk-UA"/>
        </w:rPr>
        <w:t>інг</w:t>
      </w:r>
      <w:r>
        <w:rPr>
          <w:lang w:val="uk-UA"/>
        </w:rPr>
        <w:t>у</w:t>
      </w:r>
      <w:r w:rsidRPr="00253DAA">
        <w:rPr>
          <w:lang w:val="uk-UA"/>
        </w:rPr>
        <w:t xml:space="preserve"> серед дітей підліткового віку, в роботах Д. Лейн, Е. Міллер, Д. Олвеус.</w:t>
      </w:r>
    </w:p>
    <w:p w:rsidR="009C781F" w:rsidRPr="00FC4BA0" w:rsidRDefault="0014160E" w:rsidP="009C781F">
      <w:pPr>
        <w:spacing w:after="0" w:line="360" w:lineRule="auto"/>
        <w:ind w:firstLine="709"/>
        <w:jc w:val="both"/>
        <w:rPr>
          <w:lang w:val="uk-UA"/>
        </w:rPr>
      </w:pPr>
      <w:r w:rsidRPr="0014160E">
        <w:rPr>
          <w:lang w:val="uk-UA"/>
        </w:rPr>
        <w:t xml:space="preserve">Зважаючи на масштаб і серйозність проблеми, 4 травня </w:t>
      </w:r>
      <w:r>
        <w:rPr>
          <w:lang w:val="uk-UA"/>
        </w:rPr>
        <w:t>2019</w:t>
      </w:r>
      <w:r w:rsidRPr="0014160E">
        <w:rPr>
          <w:lang w:val="uk-UA"/>
        </w:rPr>
        <w:t xml:space="preserve"> року вперше відзнача</w:t>
      </w:r>
      <w:r w:rsidR="00723A01">
        <w:rPr>
          <w:lang w:val="uk-UA"/>
        </w:rPr>
        <w:t>в</w:t>
      </w:r>
      <w:r w:rsidRPr="0014160E">
        <w:rPr>
          <w:lang w:val="uk-UA"/>
        </w:rPr>
        <w:t>ся Міжнародний день протидії булінгу.</w:t>
      </w:r>
      <w:r w:rsidR="009C781F" w:rsidRPr="009C781F">
        <w:t xml:space="preserve"> </w:t>
      </w:r>
      <w:r w:rsidR="009C781F" w:rsidRPr="009C781F">
        <w:rPr>
          <w:lang w:val="uk-UA"/>
        </w:rPr>
        <w:t xml:space="preserve">2 квітня 2019 року </w:t>
      </w:r>
      <w:r w:rsidR="009C781F">
        <w:rPr>
          <w:lang w:val="uk-UA"/>
        </w:rPr>
        <w:lastRenderedPageBreak/>
        <w:t xml:space="preserve">розпочав роботу </w:t>
      </w:r>
      <w:r w:rsidR="009C781F" w:rsidRPr="009C781F">
        <w:rPr>
          <w:lang w:val="uk-UA"/>
        </w:rPr>
        <w:t>безкоштовн</w:t>
      </w:r>
      <w:r w:rsidR="009C781F">
        <w:rPr>
          <w:lang w:val="uk-UA"/>
        </w:rPr>
        <w:t>ий</w:t>
      </w:r>
      <w:r w:rsidR="009C781F" w:rsidRPr="009C781F">
        <w:rPr>
          <w:lang w:val="uk-UA"/>
        </w:rPr>
        <w:t xml:space="preserve"> онлайн-курсі «Протидія та попередження булінгу (цькуванню) в закладах освіти». </w:t>
      </w:r>
      <w:r w:rsidR="00723A01" w:rsidRPr="009C781F">
        <w:rPr>
          <w:lang w:val="uk-UA"/>
        </w:rPr>
        <w:t xml:space="preserve">Онлайн-курс </w:t>
      </w:r>
      <w:r w:rsidR="009C781F" w:rsidRPr="009C781F">
        <w:rPr>
          <w:lang w:val="uk-UA"/>
        </w:rPr>
        <w:t>був створений за ініціативи Міністерства освіти і науки</w:t>
      </w:r>
      <w:r w:rsidR="00723A01">
        <w:rPr>
          <w:lang w:val="uk-UA"/>
        </w:rPr>
        <w:t xml:space="preserve"> та</w:t>
      </w:r>
      <w:r w:rsidR="009C781F" w:rsidRPr="009C781F">
        <w:rPr>
          <w:lang w:val="uk-UA"/>
        </w:rPr>
        <w:t xml:space="preserve"> за підтримки Міжнародного фонду «Відродження» та українського громадського проекту масових відкритих онлайн-курсів Prometheus.</w:t>
      </w:r>
      <w:r w:rsidR="009C781F">
        <w:rPr>
          <w:lang w:val="uk-UA"/>
        </w:rPr>
        <w:t xml:space="preserve"> Також </w:t>
      </w:r>
      <w:r w:rsidR="009C781F" w:rsidRPr="009C781F">
        <w:rPr>
          <w:lang w:val="uk-UA"/>
        </w:rPr>
        <w:t>Міністерством юстиції в межах проекту</w:t>
      </w:r>
      <w:r w:rsidR="009C781F">
        <w:rPr>
          <w:lang w:val="uk-UA"/>
        </w:rPr>
        <w:t xml:space="preserve"> </w:t>
      </w:r>
      <w:r w:rsidR="009C781F" w:rsidRPr="009C781F">
        <w:rPr>
          <w:lang w:val="uk-UA"/>
        </w:rPr>
        <w:t>«Я МАЮ ПРАВО!» за підтримки Міжнародного фонду «Відродження» та за</w:t>
      </w:r>
      <w:r w:rsidR="009C781F">
        <w:rPr>
          <w:lang w:val="uk-UA"/>
        </w:rPr>
        <w:t xml:space="preserve"> </w:t>
      </w:r>
      <w:r w:rsidR="009C781F" w:rsidRPr="009C781F">
        <w:rPr>
          <w:lang w:val="uk-UA"/>
        </w:rPr>
        <w:t>сприяння Національної поліції України підготовлено інформаційну кампанію</w:t>
      </w:r>
      <w:r w:rsidR="009C781F">
        <w:rPr>
          <w:lang w:val="uk-UA"/>
        </w:rPr>
        <w:t xml:space="preserve"> </w:t>
      </w:r>
      <w:r w:rsidR="009C781F" w:rsidRPr="009C781F">
        <w:rPr>
          <w:lang w:val="uk-UA"/>
        </w:rPr>
        <w:t>#СтопБулінг, орієнтовану на дітей та їх батьків</w:t>
      </w:r>
      <w:r w:rsidR="009C781F">
        <w:rPr>
          <w:lang w:val="uk-UA"/>
        </w:rPr>
        <w:t>.</w:t>
      </w:r>
      <w:r w:rsidR="009C781F" w:rsidRPr="009C781F">
        <w:t xml:space="preserve"> </w:t>
      </w:r>
      <w:r w:rsidR="009C781F" w:rsidRPr="00FC4BA0">
        <w:rPr>
          <w:lang w:val="uk-UA"/>
        </w:rPr>
        <w:t>Відповідно листа Міністерства освіти і науки України від 10.09.2019 №1/9-570 “Щодо проведення</w:t>
      </w:r>
      <w:r w:rsidR="00C62983">
        <w:rPr>
          <w:lang w:val="uk-UA"/>
        </w:rPr>
        <w:t xml:space="preserve"> </w:t>
      </w:r>
      <w:r w:rsidR="009C781F" w:rsidRPr="00FC4BA0">
        <w:rPr>
          <w:lang w:val="uk-UA"/>
        </w:rPr>
        <w:t xml:space="preserve">в закладах освіти Всеукраїнського тижня з протидії булінгу” з 16 </w:t>
      </w:r>
      <w:r w:rsidR="001F6A80">
        <w:rPr>
          <w:lang w:val="uk-UA"/>
        </w:rPr>
        <w:t>д</w:t>
      </w:r>
      <w:r w:rsidR="009C781F" w:rsidRPr="00FC4BA0">
        <w:rPr>
          <w:lang w:val="uk-UA"/>
        </w:rPr>
        <w:t xml:space="preserve">о 20 вересня 2019 р. в Україні стартував тиждень протидії булінгу в школі. </w:t>
      </w:r>
    </w:p>
    <w:p w:rsidR="00253DAA" w:rsidRPr="00253DAA" w:rsidRDefault="00253DAA" w:rsidP="00253DAA">
      <w:pPr>
        <w:spacing w:after="0" w:line="360" w:lineRule="auto"/>
        <w:ind w:firstLine="709"/>
        <w:jc w:val="both"/>
        <w:rPr>
          <w:b/>
          <w:lang w:val="uk-UA"/>
        </w:rPr>
      </w:pPr>
      <w:r w:rsidRPr="00253DAA">
        <w:rPr>
          <w:lang w:val="uk-UA"/>
        </w:rPr>
        <w:t xml:space="preserve">Пошук можливих шляхів </w:t>
      </w:r>
      <w:r>
        <w:rPr>
          <w:lang w:val="uk-UA"/>
        </w:rPr>
        <w:t>попередження булінгу</w:t>
      </w:r>
      <w:r w:rsidRPr="00253DAA">
        <w:rPr>
          <w:lang w:val="uk-UA"/>
        </w:rPr>
        <w:t xml:space="preserve"> і актуальність проблеми, недостатня її систематизованість, недостатність ефективних практичних методик соціально</w:t>
      </w:r>
      <w:r>
        <w:rPr>
          <w:lang w:val="uk-UA"/>
        </w:rPr>
        <w:t>ї</w:t>
      </w:r>
      <w:r w:rsidRPr="00253DAA">
        <w:rPr>
          <w:lang w:val="uk-UA"/>
        </w:rPr>
        <w:t xml:space="preserve"> </w:t>
      </w:r>
      <w:r>
        <w:rPr>
          <w:lang w:val="uk-UA"/>
        </w:rPr>
        <w:t>профілактики булінгу у шкільному середовищі в роботі соціального педагога</w:t>
      </w:r>
      <w:r w:rsidRPr="00253DAA">
        <w:rPr>
          <w:lang w:val="uk-UA"/>
        </w:rPr>
        <w:t xml:space="preserve"> зумовили </w:t>
      </w:r>
      <w:r>
        <w:rPr>
          <w:b/>
          <w:lang w:val="uk-UA"/>
        </w:rPr>
        <w:t xml:space="preserve">вибір теми магістерської </w:t>
      </w:r>
      <w:r w:rsidRPr="00253DAA">
        <w:rPr>
          <w:b/>
          <w:lang w:val="uk-UA"/>
        </w:rPr>
        <w:t>роботи: «Технології протидії булінгу у шкільному середовищі».</w:t>
      </w:r>
    </w:p>
    <w:p w:rsidR="00BA5DB5" w:rsidRPr="00BA5DB5" w:rsidRDefault="00BA5DB5" w:rsidP="00BA5DB5">
      <w:pPr>
        <w:spacing w:after="0" w:line="360" w:lineRule="auto"/>
        <w:ind w:firstLine="709"/>
        <w:jc w:val="both"/>
        <w:rPr>
          <w:lang w:val="uk-UA"/>
        </w:rPr>
      </w:pPr>
      <w:r w:rsidRPr="00BA5DB5">
        <w:rPr>
          <w:b/>
          <w:lang w:val="uk-UA"/>
        </w:rPr>
        <w:t>Мета магістерської роботи</w:t>
      </w:r>
      <w:r w:rsidRPr="00BA5DB5">
        <w:rPr>
          <w:lang w:val="uk-UA"/>
        </w:rPr>
        <w:t xml:space="preserve">: </w:t>
      </w:r>
      <w:bookmarkStart w:id="1" w:name="OLE_LINK11"/>
      <w:bookmarkStart w:id="2" w:name="OLE_LINK12"/>
      <w:bookmarkStart w:id="3" w:name="OLE_LINK13"/>
      <w:r>
        <w:rPr>
          <w:lang w:val="uk-UA"/>
        </w:rPr>
        <w:t xml:space="preserve">теоретично обґрунтувати та </w:t>
      </w:r>
      <w:r w:rsidRPr="00BA5DB5">
        <w:rPr>
          <w:lang w:val="uk-UA"/>
        </w:rPr>
        <w:t xml:space="preserve">експериментально дослідити </w:t>
      </w:r>
      <w:r w:rsidR="00723A01">
        <w:rPr>
          <w:lang w:val="uk-UA"/>
        </w:rPr>
        <w:t>результативність</w:t>
      </w:r>
      <w:r w:rsidRPr="00BA5DB5">
        <w:rPr>
          <w:lang w:val="uk-UA"/>
        </w:rPr>
        <w:t xml:space="preserve"> технологій соціально</w:t>
      </w:r>
      <w:r>
        <w:rPr>
          <w:lang w:val="uk-UA"/>
        </w:rPr>
        <w:t>ї</w:t>
      </w:r>
      <w:r w:rsidRPr="00BA5DB5">
        <w:rPr>
          <w:lang w:val="uk-UA"/>
        </w:rPr>
        <w:t xml:space="preserve"> </w:t>
      </w:r>
      <w:r>
        <w:rPr>
          <w:lang w:val="uk-UA"/>
        </w:rPr>
        <w:t>профілактики булінгу,</w:t>
      </w:r>
      <w:r w:rsidRPr="00BA5DB5">
        <w:rPr>
          <w:lang w:val="uk-UA"/>
        </w:rPr>
        <w:t xml:space="preserve"> в умовах сучасного </w:t>
      </w:r>
      <w:r>
        <w:rPr>
          <w:lang w:val="uk-UA"/>
        </w:rPr>
        <w:t>закладу освіти</w:t>
      </w:r>
      <w:r w:rsidRPr="00BA5DB5">
        <w:rPr>
          <w:lang w:val="uk-UA"/>
        </w:rPr>
        <w:t>.</w:t>
      </w:r>
    </w:p>
    <w:bookmarkEnd w:id="1"/>
    <w:bookmarkEnd w:id="2"/>
    <w:bookmarkEnd w:id="3"/>
    <w:p w:rsidR="00BA5DB5" w:rsidRPr="00BA5DB5" w:rsidRDefault="00BA5DB5" w:rsidP="00BA5DB5">
      <w:pPr>
        <w:spacing w:after="0" w:line="360" w:lineRule="auto"/>
        <w:ind w:firstLine="709"/>
        <w:jc w:val="both"/>
        <w:rPr>
          <w:lang w:val="uk-UA"/>
        </w:rPr>
      </w:pPr>
      <w:r w:rsidRPr="00BA5DB5">
        <w:rPr>
          <w:lang w:val="uk-UA"/>
        </w:rPr>
        <w:t xml:space="preserve">Відповідно до мети визначено </w:t>
      </w:r>
      <w:r w:rsidRPr="00BA5DB5">
        <w:rPr>
          <w:b/>
          <w:lang w:val="uk-UA"/>
        </w:rPr>
        <w:t>завдання дослідження</w:t>
      </w:r>
      <w:r w:rsidRPr="00BA5DB5">
        <w:rPr>
          <w:lang w:val="uk-UA"/>
        </w:rPr>
        <w:t>:</w:t>
      </w:r>
    </w:p>
    <w:p w:rsidR="00BA5DB5" w:rsidRPr="00BA5DB5" w:rsidRDefault="00BA5DB5" w:rsidP="00BA5DB5">
      <w:pPr>
        <w:pStyle w:val="a7"/>
        <w:numPr>
          <w:ilvl w:val="0"/>
          <w:numId w:val="1"/>
        </w:numPr>
        <w:spacing w:after="0" w:line="360" w:lineRule="auto"/>
        <w:jc w:val="both"/>
        <w:rPr>
          <w:lang w:val="uk-UA"/>
        </w:rPr>
      </w:pPr>
      <w:r w:rsidRPr="00BA5DB5">
        <w:rPr>
          <w:lang w:val="uk-UA"/>
        </w:rPr>
        <w:t xml:space="preserve">здійснити аналіз теоретичного та історичного аспекту досліджуваної проблеми; </w:t>
      </w:r>
    </w:p>
    <w:p w:rsidR="00BA5DB5" w:rsidRDefault="00BA5DB5" w:rsidP="00BA5DB5">
      <w:pPr>
        <w:pStyle w:val="a7"/>
        <w:numPr>
          <w:ilvl w:val="0"/>
          <w:numId w:val="1"/>
        </w:numPr>
        <w:spacing w:after="0" w:line="360" w:lineRule="auto"/>
        <w:jc w:val="both"/>
        <w:rPr>
          <w:lang w:val="uk-UA"/>
        </w:rPr>
      </w:pPr>
      <w:r w:rsidRPr="00BA5DB5">
        <w:rPr>
          <w:lang w:val="uk-UA"/>
        </w:rPr>
        <w:t xml:space="preserve">визначити психолого-педагогічні особливості </w:t>
      </w:r>
      <w:r>
        <w:rPr>
          <w:lang w:val="uk-UA"/>
        </w:rPr>
        <w:t>булінгу;</w:t>
      </w:r>
    </w:p>
    <w:p w:rsidR="00BA5DB5" w:rsidRPr="00AC5DAC" w:rsidRDefault="00BA5DB5" w:rsidP="00BA5DB5">
      <w:pPr>
        <w:pStyle w:val="a7"/>
        <w:numPr>
          <w:ilvl w:val="0"/>
          <w:numId w:val="1"/>
        </w:numPr>
        <w:spacing w:after="0" w:line="360" w:lineRule="auto"/>
        <w:jc w:val="both"/>
        <w:rPr>
          <w:lang w:val="uk-UA"/>
        </w:rPr>
      </w:pPr>
      <w:r w:rsidRPr="00AC5DAC">
        <w:rPr>
          <w:lang w:val="uk-UA"/>
        </w:rPr>
        <w:t>охарактеризувати нормативно-правову базу та шляхи здійснення попередження булінгу, в сучасній практиці соціальної роботи;</w:t>
      </w:r>
    </w:p>
    <w:p w:rsidR="00BA5DB5" w:rsidRPr="00AC5DAC" w:rsidRDefault="00BA5DB5" w:rsidP="00BA5DB5">
      <w:pPr>
        <w:pStyle w:val="a7"/>
        <w:numPr>
          <w:ilvl w:val="0"/>
          <w:numId w:val="1"/>
        </w:numPr>
        <w:spacing w:after="0" w:line="360" w:lineRule="auto"/>
        <w:jc w:val="both"/>
        <w:rPr>
          <w:lang w:val="uk-UA"/>
        </w:rPr>
      </w:pPr>
      <w:r w:rsidRPr="00AC5DAC">
        <w:rPr>
          <w:lang w:val="uk-UA"/>
        </w:rPr>
        <w:t>практично дослідити ефективність технологій соціальної профілактики булінгу у шкільному середовищі.</w:t>
      </w:r>
    </w:p>
    <w:p w:rsidR="00C83CC5" w:rsidRPr="00AC5DAC" w:rsidRDefault="00BA5DB5" w:rsidP="00FF68DA">
      <w:pPr>
        <w:spacing w:after="0" w:line="360" w:lineRule="auto"/>
        <w:ind w:firstLine="709"/>
        <w:jc w:val="both"/>
        <w:rPr>
          <w:lang w:val="uk-UA"/>
        </w:rPr>
      </w:pPr>
      <w:r w:rsidRPr="00AC5DAC">
        <w:rPr>
          <w:b/>
          <w:lang w:val="uk-UA"/>
        </w:rPr>
        <w:t>Об’єкт дослідження</w:t>
      </w:r>
      <w:r w:rsidRPr="00AC5DAC">
        <w:rPr>
          <w:lang w:val="uk-UA"/>
        </w:rPr>
        <w:t xml:space="preserve"> – соціальна робота з подолання булінгу у шкільному середовищі.</w:t>
      </w:r>
    </w:p>
    <w:p w:rsidR="00BA5DB5" w:rsidRPr="00AC5DAC" w:rsidRDefault="00BA5DB5" w:rsidP="00FF68DA">
      <w:pPr>
        <w:spacing w:after="0" w:line="360" w:lineRule="auto"/>
        <w:ind w:firstLine="709"/>
        <w:jc w:val="both"/>
        <w:rPr>
          <w:lang w:val="uk-UA"/>
        </w:rPr>
      </w:pPr>
      <w:r w:rsidRPr="00AC5DAC">
        <w:rPr>
          <w:b/>
          <w:lang w:val="uk-UA"/>
        </w:rPr>
        <w:lastRenderedPageBreak/>
        <w:t>Предмет дослідження</w:t>
      </w:r>
      <w:r w:rsidRPr="00AC5DAC">
        <w:rPr>
          <w:lang w:val="uk-UA"/>
        </w:rPr>
        <w:t xml:space="preserve"> – </w:t>
      </w:r>
      <w:r w:rsidR="00723A01">
        <w:rPr>
          <w:lang w:val="uk-UA"/>
        </w:rPr>
        <w:t xml:space="preserve">результативність </w:t>
      </w:r>
      <w:r w:rsidRPr="00AC5DAC">
        <w:rPr>
          <w:lang w:val="uk-UA"/>
        </w:rPr>
        <w:t>профілактичної програми щодо протидії булінгу</w:t>
      </w:r>
      <w:r w:rsidR="00723A01">
        <w:rPr>
          <w:lang w:val="uk-UA"/>
        </w:rPr>
        <w:t xml:space="preserve"> серед підлітків</w:t>
      </w:r>
      <w:r w:rsidRPr="00AC5DAC">
        <w:rPr>
          <w:lang w:val="uk-UA"/>
        </w:rPr>
        <w:t>.</w:t>
      </w:r>
    </w:p>
    <w:p w:rsidR="00BA5DB5" w:rsidRPr="00BA5DB5" w:rsidRDefault="00BA5DB5" w:rsidP="00BA5DB5">
      <w:pPr>
        <w:spacing w:after="0" w:line="360" w:lineRule="auto"/>
        <w:ind w:firstLine="709"/>
        <w:jc w:val="both"/>
        <w:rPr>
          <w:lang w:val="uk-UA"/>
        </w:rPr>
      </w:pPr>
      <w:r w:rsidRPr="00AC5DAC">
        <w:rPr>
          <w:lang w:val="uk-UA"/>
        </w:rPr>
        <w:t xml:space="preserve">Для реалізації мети дослідження та поставлених завдань було використано наступні </w:t>
      </w:r>
      <w:r w:rsidR="00C62983">
        <w:rPr>
          <w:b/>
          <w:lang w:val="uk-UA"/>
        </w:rPr>
        <w:t>загальнонаукові</w:t>
      </w:r>
      <w:r w:rsidRPr="00AC5DAC">
        <w:rPr>
          <w:b/>
          <w:lang w:val="uk-UA"/>
        </w:rPr>
        <w:t xml:space="preserve"> методи та прийоми дослідження</w:t>
      </w:r>
      <w:r w:rsidRPr="00AC5DAC">
        <w:rPr>
          <w:lang w:val="uk-UA"/>
        </w:rPr>
        <w:t>: аналіз і синтез наукової</w:t>
      </w:r>
      <w:r w:rsidRPr="00BA5DB5">
        <w:rPr>
          <w:lang w:val="uk-UA"/>
        </w:rPr>
        <w:t xml:space="preserve"> літератури з проблеми дослідження; порівняння, систематизація й узагальнення; контент-аналіз нормативних документів, наукової психологічної, педагогічної та методичної літератури, програм з теорії та методики соціальної роботи щодо соціально</w:t>
      </w:r>
      <w:r w:rsidR="00723A01">
        <w:rPr>
          <w:lang w:val="uk-UA"/>
        </w:rPr>
        <w:t>ї</w:t>
      </w:r>
      <w:r w:rsidRPr="00BA5DB5">
        <w:rPr>
          <w:lang w:val="uk-UA"/>
        </w:rPr>
        <w:t xml:space="preserve"> </w:t>
      </w:r>
      <w:r>
        <w:rPr>
          <w:lang w:val="uk-UA"/>
        </w:rPr>
        <w:t>профілактики булінгу</w:t>
      </w:r>
      <w:r w:rsidRPr="00BA5DB5">
        <w:rPr>
          <w:lang w:val="uk-UA"/>
        </w:rPr>
        <w:t>; експеримент (констатувальний, формувальний, контрольний); теоретичне узагальнення; метод</w:t>
      </w:r>
      <w:r w:rsidR="00723A01">
        <w:rPr>
          <w:lang w:val="uk-UA"/>
        </w:rPr>
        <w:t>и</w:t>
      </w:r>
      <w:r w:rsidRPr="00BA5DB5">
        <w:rPr>
          <w:lang w:val="uk-UA"/>
        </w:rPr>
        <w:t xml:space="preserve"> статистичної обробки даних та ін.; бесід</w:t>
      </w:r>
      <w:r w:rsidR="00723A01">
        <w:rPr>
          <w:lang w:val="uk-UA"/>
        </w:rPr>
        <w:t>и</w:t>
      </w:r>
      <w:r w:rsidRPr="00BA5DB5">
        <w:rPr>
          <w:lang w:val="uk-UA"/>
        </w:rPr>
        <w:t>, тестування, анкетування, опитування, спостереження та ін.</w:t>
      </w:r>
    </w:p>
    <w:p w:rsidR="00BA5DB5" w:rsidRPr="00BA5DB5" w:rsidRDefault="00BA5DB5" w:rsidP="00BA5DB5">
      <w:pPr>
        <w:spacing w:after="0" w:line="360" w:lineRule="auto"/>
        <w:ind w:firstLine="709"/>
        <w:jc w:val="both"/>
        <w:rPr>
          <w:lang w:val="uk-UA"/>
        </w:rPr>
      </w:pPr>
      <w:r w:rsidRPr="00BA5DB5">
        <w:rPr>
          <w:b/>
          <w:lang w:val="uk-UA"/>
        </w:rPr>
        <w:t>Теоретичне значення одержаних результатів</w:t>
      </w:r>
      <w:r w:rsidRPr="00BA5DB5">
        <w:rPr>
          <w:lang w:val="uk-UA"/>
        </w:rPr>
        <w:t xml:space="preserve"> дослідження полягає у наступному: </w:t>
      </w:r>
    </w:p>
    <w:p w:rsidR="00BA5DB5" w:rsidRPr="00BA5DB5" w:rsidRDefault="0025720F" w:rsidP="00BA5DB5">
      <w:pPr>
        <w:spacing w:after="0" w:line="360" w:lineRule="auto"/>
        <w:ind w:firstLine="709"/>
        <w:jc w:val="both"/>
        <w:rPr>
          <w:lang w:val="uk-UA"/>
        </w:rPr>
      </w:pPr>
      <w:r>
        <w:rPr>
          <w:lang w:val="uk-UA"/>
        </w:rPr>
        <w:t>-</w:t>
      </w:r>
      <w:r w:rsidR="00BA5DB5" w:rsidRPr="00BA5DB5">
        <w:rPr>
          <w:lang w:val="uk-UA"/>
        </w:rPr>
        <w:t xml:space="preserve"> вивчення </w:t>
      </w:r>
      <w:r>
        <w:rPr>
          <w:lang w:val="uk-UA"/>
        </w:rPr>
        <w:t>проблеми булінгу,</w:t>
      </w:r>
    </w:p>
    <w:p w:rsidR="00BA5DB5" w:rsidRPr="00BA5DB5" w:rsidRDefault="0025720F" w:rsidP="00BA5DB5">
      <w:pPr>
        <w:spacing w:after="0" w:line="360" w:lineRule="auto"/>
        <w:ind w:firstLine="709"/>
        <w:jc w:val="both"/>
        <w:rPr>
          <w:lang w:val="uk-UA"/>
        </w:rPr>
      </w:pPr>
      <w:r>
        <w:rPr>
          <w:lang w:val="uk-UA"/>
        </w:rPr>
        <w:t>-</w:t>
      </w:r>
      <w:r w:rsidR="00BA5DB5" w:rsidRPr="00BA5DB5">
        <w:rPr>
          <w:lang w:val="uk-UA"/>
        </w:rPr>
        <w:t xml:space="preserve"> уточнено рівень розробленості проблеми соціально</w:t>
      </w:r>
      <w:r>
        <w:rPr>
          <w:lang w:val="uk-UA"/>
        </w:rPr>
        <w:t xml:space="preserve">ї профілактики </w:t>
      </w:r>
      <w:r w:rsidR="00723A01">
        <w:rPr>
          <w:lang w:val="uk-UA"/>
        </w:rPr>
        <w:t xml:space="preserve">булінгу </w:t>
      </w:r>
      <w:r w:rsidR="00BA5DB5" w:rsidRPr="00BA5DB5">
        <w:rPr>
          <w:lang w:val="uk-UA"/>
        </w:rPr>
        <w:t>у науковій літературі</w:t>
      </w:r>
      <w:r>
        <w:rPr>
          <w:lang w:val="uk-UA"/>
        </w:rPr>
        <w:t xml:space="preserve"> та практиці</w:t>
      </w:r>
      <w:r w:rsidR="00BA5DB5" w:rsidRPr="00BA5DB5">
        <w:rPr>
          <w:lang w:val="uk-UA"/>
        </w:rPr>
        <w:t>;</w:t>
      </w:r>
    </w:p>
    <w:p w:rsidR="00BA5DB5" w:rsidRPr="00BA5DB5" w:rsidRDefault="0025720F" w:rsidP="00BA5DB5">
      <w:pPr>
        <w:spacing w:after="0" w:line="360" w:lineRule="auto"/>
        <w:ind w:firstLine="709"/>
        <w:jc w:val="both"/>
        <w:rPr>
          <w:lang w:val="uk-UA"/>
        </w:rPr>
      </w:pPr>
      <w:r>
        <w:rPr>
          <w:lang w:val="uk-UA"/>
        </w:rPr>
        <w:t>-</w:t>
      </w:r>
      <w:r w:rsidR="00BA5DB5" w:rsidRPr="00BA5DB5">
        <w:rPr>
          <w:lang w:val="uk-UA"/>
        </w:rPr>
        <w:t xml:space="preserve"> подальшого розвитку дістало з’ясування наукового змісту основоположн</w:t>
      </w:r>
      <w:r>
        <w:rPr>
          <w:lang w:val="uk-UA"/>
        </w:rPr>
        <w:t>е</w:t>
      </w:r>
      <w:r w:rsidR="00BA5DB5" w:rsidRPr="00BA5DB5">
        <w:rPr>
          <w:lang w:val="uk-UA"/>
        </w:rPr>
        <w:t xml:space="preserve"> </w:t>
      </w:r>
      <w:r w:rsidR="00AC5DAC" w:rsidRPr="00BA5DB5">
        <w:rPr>
          <w:lang w:val="uk-UA"/>
        </w:rPr>
        <w:t>понят</w:t>
      </w:r>
      <w:r w:rsidR="00AC5DAC">
        <w:rPr>
          <w:lang w:val="uk-UA"/>
        </w:rPr>
        <w:t>тя</w:t>
      </w:r>
      <w:r w:rsidR="00BA5DB5" w:rsidRPr="00BA5DB5">
        <w:rPr>
          <w:lang w:val="uk-UA"/>
        </w:rPr>
        <w:t xml:space="preserve"> дослідження: «</w:t>
      </w:r>
      <w:r>
        <w:rPr>
          <w:lang w:val="uk-UA"/>
        </w:rPr>
        <w:t>профілактика булінгу</w:t>
      </w:r>
      <w:r w:rsidR="00BA5DB5" w:rsidRPr="00BA5DB5">
        <w:rPr>
          <w:lang w:val="uk-UA"/>
        </w:rPr>
        <w:t>»</w:t>
      </w:r>
      <w:r>
        <w:rPr>
          <w:lang w:val="uk-UA"/>
        </w:rPr>
        <w:t>.</w:t>
      </w:r>
    </w:p>
    <w:p w:rsidR="00BA5DB5" w:rsidRPr="00BA5DB5" w:rsidRDefault="00BA5DB5" w:rsidP="00BA5DB5">
      <w:pPr>
        <w:spacing w:after="0" w:line="360" w:lineRule="auto"/>
        <w:ind w:firstLine="709"/>
        <w:jc w:val="both"/>
        <w:rPr>
          <w:lang w:val="uk-UA"/>
        </w:rPr>
      </w:pPr>
      <w:r w:rsidRPr="00BA5DB5">
        <w:rPr>
          <w:b/>
          <w:lang w:val="uk-UA"/>
        </w:rPr>
        <w:t>Практичне значення отриманих результатів</w:t>
      </w:r>
      <w:r w:rsidRPr="00BA5DB5">
        <w:rPr>
          <w:lang w:val="uk-UA"/>
        </w:rPr>
        <w:t xml:space="preserve">  полягає у розробці </w:t>
      </w:r>
      <w:r w:rsidR="00723A01">
        <w:rPr>
          <w:lang w:val="uk-UA"/>
        </w:rPr>
        <w:t>програми</w:t>
      </w:r>
      <w:r w:rsidRPr="00BA5DB5">
        <w:rPr>
          <w:lang w:val="uk-UA"/>
        </w:rPr>
        <w:t xml:space="preserve"> соціально</w:t>
      </w:r>
      <w:r w:rsidR="0025720F">
        <w:rPr>
          <w:lang w:val="uk-UA"/>
        </w:rPr>
        <w:t>ї</w:t>
      </w:r>
      <w:r w:rsidRPr="00BA5DB5">
        <w:rPr>
          <w:lang w:val="uk-UA"/>
        </w:rPr>
        <w:t xml:space="preserve"> </w:t>
      </w:r>
      <w:r w:rsidR="0025720F">
        <w:rPr>
          <w:lang w:val="uk-UA"/>
        </w:rPr>
        <w:t>профілакти</w:t>
      </w:r>
      <w:r w:rsidR="00723A01">
        <w:rPr>
          <w:lang w:val="uk-UA"/>
        </w:rPr>
        <w:t>ки</w:t>
      </w:r>
      <w:r w:rsidR="0025720F">
        <w:rPr>
          <w:lang w:val="uk-UA"/>
        </w:rPr>
        <w:t xml:space="preserve"> булінгу</w:t>
      </w:r>
      <w:r w:rsidR="006577D0">
        <w:rPr>
          <w:lang w:val="uk-UA"/>
        </w:rPr>
        <w:t xml:space="preserve"> серед підлітків</w:t>
      </w:r>
      <w:r w:rsidRPr="00BA5DB5">
        <w:rPr>
          <w:lang w:val="uk-UA"/>
        </w:rPr>
        <w:t xml:space="preserve">; </w:t>
      </w:r>
      <w:r w:rsidR="00723A01">
        <w:rPr>
          <w:lang w:val="uk-UA"/>
        </w:rPr>
        <w:t>впровадженні</w:t>
      </w:r>
      <w:r w:rsidRPr="00BA5DB5">
        <w:rPr>
          <w:lang w:val="uk-UA"/>
        </w:rPr>
        <w:t xml:space="preserve"> програми </w:t>
      </w:r>
      <w:r w:rsidR="0025720F">
        <w:rPr>
          <w:lang w:val="uk-UA"/>
        </w:rPr>
        <w:t>профілактики булінгу у шкільному середовищі</w:t>
      </w:r>
      <w:r w:rsidRPr="00BA5DB5">
        <w:rPr>
          <w:lang w:val="uk-UA"/>
        </w:rPr>
        <w:t>; розробці заходів соціальної роботи з означеними особами.</w:t>
      </w:r>
    </w:p>
    <w:p w:rsidR="00BA5DB5" w:rsidRPr="00BA5DB5" w:rsidRDefault="00BA5DB5" w:rsidP="00BA5DB5">
      <w:pPr>
        <w:spacing w:after="0" w:line="360" w:lineRule="auto"/>
        <w:ind w:firstLine="709"/>
        <w:jc w:val="both"/>
        <w:rPr>
          <w:lang w:val="uk-UA"/>
        </w:rPr>
      </w:pPr>
      <w:r w:rsidRPr="00BA5DB5">
        <w:rPr>
          <w:lang w:val="uk-UA"/>
        </w:rPr>
        <w:t>Матеріали магістерського дослідження можуть бути використані керівництвом та працівниками соціальних служб, соціальними педагогами та психологами та іншими уповноваженим</w:t>
      </w:r>
      <w:r w:rsidR="0025720F">
        <w:rPr>
          <w:lang w:val="uk-UA"/>
        </w:rPr>
        <w:t>и особами для роботи з означеною</w:t>
      </w:r>
      <w:r w:rsidRPr="00BA5DB5">
        <w:rPr>
          <w:lang w:val="uk-UA"/>
        </w:rPr>
        <w:t xml:space="preserve"> </w:t>
      </w:r>
      <w:r w:rsidR="0025720F">
        <w:rPr>
          <w:lang w:val="uk-UA"/>
        </w:rPr>
        <w:t>проблемою</w:t>
      </w:r>
      <w:r w:rsidRPr="00BA5DB5">
        <w:rPr>
          <w:lang w:val="uk-UA"/>
        </w:rPr>
        <w:t xml:space="preserve">. </w:t>
      </w:r>
    </w:p>
    <w:p w:rsidR="00BA5DB5" w:rsidRDefault="00BA5DB5" w:rsidP="00BA5DB5">
      <w:pPr>
        <w:spacing w:after="0" w:line="360" w:lineRule="auto"/>
        <w:ind w:firstLine="709"/>
        <w:jc w:val="both"/>
        <w:rPr>
          <w:lang w:val="uk-UA"/>
        </w:rPr>
      </w:pPr>
      <w:r w:rsidRPr="00BA5DB5">
        <w:rPr>
          <w:lang w:val="uk-UA"/>
        </w:rPr>
        <w:t xml:space="preserve">Достовірність результатів дослідження забезпечувалася узгодженістю теоретичного апарату дослідження, науковим обґрунтуванням його вихідних позицій та підтвердженням їх емпіричними даними, застосуванням комплексної програми, яка відповідає поставленим меті й завданням, якісним </w:t>
      </w:r>
      <w:r w:rsidRPr="00BA5DB5">
        <w:rPr>
          <w:lang w:val="uk-UA"/>
        </w:rPr>
        <w:lastRenderedPageBreak/>
        <w:t>і кількісним аналізом експериментальних даних, використанням для аналізу отриманих даних методів математичної статистики.</w:t>
      </w:r>
    </w:p>
    <w:p w:rsidR="00283E51" w:rsidRPr="00BA5DB5" w:rsidRDefault="00283E51" w:rsidP="00BA5DB5">
      <w:pPr>
        <w:spacing w:after="0" w:line="360" w:lineRule="auto"/>
        <w:ind w:firstLine="709"/>
        <w:jc w:val="both"/>
        <w:rPr>
          <w:lang w:val="uk-UA"/>
        </w:rPr>
      </w:pPr>
      <w:r w:rsidRPr="00283E51">
        <w:rPr>
          <w:b/>
          <w:lang w:val="uk-UA"/>
        </w:rPr>
        <w:t>Апробація результатів дослідження</w:t>
      </w:r>
      <w:r w:rsidRPr="00283E51">
        <w:rPr>
          <w:lang w:val="uk-UA"/>
        </w:rPr>
        <w:t xml:space="preserve">. Основні положення роботи викладені у виступах на звітній студентській науково-практичній конференції Глухівського національного педагогічного університету </w:t>
      </w:r>
      <w:r>
        <w:rPr>
          <w:lang w:val="uk-UA"/>
        </w:rPr>
        <w:t>імені Олександра Довженка</w:t>
      </w:r>
      <w:r w:rsidRPr="00283E51">
        <w:rPr>
          <w:lang w:val="uk-UA"/>
        </w:rPr>
        <w:t>,</w:t>
      </w:r>
      <w:r>
        <w:rPr>
          <w:lang w:val="uk-UA"/>
        </w:rPr>
        <w:t xml:space="preserve"> на засіданнях наукового гуртка, у збірниках наукових праць студентів факультету педагогіки і психології «Студентські наукові обрії».</w:t>
      </w:r>
    </w:p>
    <w:p w:rsidR="00BA5DB5" w:rsidRPr="00BA5DB5" w:rsidRDefault="00BA5DB5" w:rsidP="00BA5DB5">
      <w:pPr>
        <w:spacing w:after="0" w:line="360" w:lineRule="auto"/>
        <w:ind w:firstLine="709"/>
        <w:jc w:val="both"/>
        <w:rPr>
          <w:lang w:val="uk-UA"/>
        </w:rPr>
      </w:pPr>
      <w:r w:rsidRPr="00BA5DB5">
        <w:rPr>
          <w:b/>
          <w:lang w:val="uk-UA"/>
        </w:rPr>
        <w:t>Структура магістерської роботи</w:t>
      </w:r>
      <w:r w:rsidRPr="00BA5DB5">
        <w:rPr>
          <w:lang w:val="uk-UA"/>
        </w:rPr>
        <w:t>. Магістерська робота складається зі вступу, двох розділів, висновків, списку використаних джерел та додатків. З</w:t>
      </w:r>
      <w:r w:rsidR="0025720F">
        <w:rPr>
          <w:lang w:val="uk-UA"/>
        </w:rPr>
        <w:t>агальний обсяг роботи становить</w:t>
      </w:r>
      <w:r w:rsidRPr="00BA5DB5">
        <w:rPr>
          <w:lang w:val="uk-UA"/>
        </w:rPr>
        <w:t xml:space="preserve"> 1</w:t>
      </w:r>
      <w:r w:rsidR="00A7469A">
        <w:rPr>
          <w:lang w:val="uk-UA"/>
        </w:rPr>
        <w:t>2</w:t>
      </w:r>
      <w:r w:rsidR="007E7ECB">
        <w:rPr>
          <w:lang w:val="uk-UA"/>
        </w:rPr>
        <w:t>5</w:t>
      </w:r>
      <w:r w:rsidR="0025720F">
        <w:rPr>
          <w:lang w:val="uk-UA"/>
        </w:rPr>
        <w:t xml:space="preserve"> </w:t>
      </w:r>
      <w:r w:rsidRPr="00BA5DB5">
        <w:rPr>
          <w:lang w:val="uk-UA"/>
        </w:rPr>
        <w:t>сторінк</w:t>
      </w:r>
      <w:r w:rsidR="00DA72D6">
        <w:rPr>
          <w:lang w:val="uk-UA"/>
        </w:rPr>
        <w:t>а</w:t>
      </w:r>
      <w:r w:rsidR="0025720F">
        <w:rPr>
          <w:lang w:val="uk-UA"/>
        </w:rPr>
        <w:t xml:space="preserve">. У тексті вміщено </w:t>
      </w:r>
      <w:r w:rsidR="00DA72D6">
        <w:rPr>
          <w:lang w:val="uk-UA"/>
        </w:rPr>
        <w:t>7</w:t>
      </w:r>
      <w:r w:rsidR="0025720F">
        <w:rPr>
          <w:lang w:val="uk-UA"/>
        </w:rPr>
        <w:t xml:space="preserve"> рисунків та</w:t>
      </w:r>
      <w:r w:rsidRPr="00BA5DB5">
        <w:rPr>
          <w:lang w:val="uk-UA"/>
        </w:rPr>
        <w:t xml:space="preserve"> 1</w:t>
      </w:r>
      <w:r w:rsidR="00A7469A">
        <w:rPr>
          <w:lang w:val="uk-UA"/>
        </w:rPr>
        <w:t>1</w:t>
      </w:r>
      <w:r w:rsidR="0025720F">
        <w:rPr>
          <w:lang w:val="uk-UA"/>
        </w:rPr>
        <w:t xml:space="preserve"> </w:t>
      </w:r>
      <w:r w:rsidRPr="00BA5DB5">
        <w:rPr>
          <w:lang w:val="uk-UA"/>
        </w:rPr>
        <w:t>таблиць. Дод</w:t>
      </w:r>
      <w:r w:rsidR="0025720F">
        <w:rPr>
          <w:lang w:val="uk-UA"/>
        </w:rPr>
        <w:t xml:space="preserve">атки викладено на </w:t>
      </w:r>
      <w:r w:rsidR="00DA72D6">
        <w:rPr>
          <w:lang w:val="uk-UA"/>
        </w:rPr>
        <w:t>34</w:t>
      </w:r>
      <w:r w:rsidRPr="00BA5DB5">
        <w:rPr>
          <w:lang w:val="uk-UA"/>
        </w:rPr>
        <w:t xml:space="preserve"> сторінках. У списк</w:t>
      </w:r>
      <w:r w:rsidR="0025720F">
        <w:rPr>
          <w:lang w:val="uk-UA"/>
        </w:rPr>
        <w:t xml:space="preserve">у </w:t>
      </w:r>
      <w:r w:rsidR="00D47E67">
        <w:rPr>
          <w:lang w:val="uk-UA"/>
        </w:rPr>
        <w:t>43</w:t>
      </w:r>
      <w:r w:rsidR="0025720F">
        <w:rPr>
          <w:lang w:val="uk-UA"/>
        </w:rPr>
        <w:t xml:space="preserve"> </w:t>
      </w:r>
      <w:r w:rsidRPr="00BA5DB5">
        <w:rPr>
          <w:lang w:val="uk-UA"/>
        </w:rPr>
        <w:t>вико</w:t>
      </w:r>
      <w:r w:rsidR="0025720F">
        <w:rPr>
          <w:lang w:val="uk-UA"/>
        </w:rPr>
        <w:t>ристаних джерел</w:t>
      </w:r>
      <w:r w:rsidRPr="00BA5DB5">
        <w:rPr>
          <w:lang w:val="uk-UA"/>
        </w:rPr>
        <w:t>.</w:t>
      </w:r>
    </w:p>
    <w:p w:rsidR="0025720F" w:rsidRDefault="0025720F">
      <w:pPr>
        <w:rPr>
          <w:lang w:val="uk-UA"/>
        </w:rPr>
      </w:pPr>
      <w:r>
        <w:rPr>
          <w:lang w:val="uk-UA"/>
        </w:rPr>
        <w:br w:type="page"/>
      </w:r>
    </w:p>
    <w:p w:rsidR="0025720F" w:rsidRPr="0025720F" w:rsidRDefault="0025720F" w:rsidP="0025720F">
      <w:pPr>
        <w:spacing w:after="0" w:line="360" w:lineRule="auto"/>
        <w:ind w:firstLine="709"/>
        <w:jc w:val="center"/>
        <w:rPr>
          <w:b/>
          <w:lang w:val="uk-UA"/>
        </w:rPr>
      </w:pPr>
      <w:r w:rsidRPr="0025720F">
        <w:rPr>
          <w:b/>
          <w:lang w:val="uk-UA"/>
        </w:rPr>
        <w:lastRenderedPageBreak/>
        <w:t>РОЗДІЛ 1 ТЕОРЕТИЧНІ ПІДХОДИ ДО ПРОТИДІЇ БУЛІНГУ У ШКІЛЬНОМУ СЕРЕДОВИЩІ</w:t>
      </w:r>
    </w:p>
    <w:p w:rsidR="0025720F" w:rsidRPr="0025720F" w:rsidRDefault="0025720F" w:rsidP="0025720F">
      <w:pPr>
        <w:spacing w:after="0" w:line="360" w:lineRule="auto"/>
        <w:ind w:firstLine="709"/>
        <w:jc w:val="both"/>
        <w:rPr>
          <w:b/>
          <w:lang w:val="uk-UA"/>
        </w:rPr>
      </w:pPr>
      <w:r w:rsidRPr="0025720F">
        <w:rPr>
          <w:b/>
          <w:lang w:val="uk-UA"/>
        </w:rPr>
        <w:t>1.1 Булінг як психолого-педагогічна та соціальна проблема</w:t>
      </w:r>
    </w:p>
    <w:p w:rsidR="00BA5DB5" w:rsidRDefault="00BA5DB5" w:rsidP="00FF68DA">
      <w:pPr>
        <w:spacing w:after="0" w:line="360" w:lineRule="auto"/>
        <w:ind w:firstLine="709"/>
        <w:jc w:val="both"/>
        <w:rPr>
          <w:lang w:val="uk-UA"/>
        </w:rPr>
      </w:pPr>
    </w:p>
    <w:p w:rsidR="0025720F" w:rsidRDefault="0025720F" w:rsidP="00FF68DA">
      <w:pPr>
        <w:spacing w:after="0" w:line="360" w:lineRule="auto"/>
        <w:ind w:firstLine="709"/>
        <w:jc w:val="both"/>
        <w:rPr>
          <w:lang w:val="uk-UA"/>
        </w:rPr>
      </w:pPr>
    </w:p>
    <w:p w:rsidR="009D2242" w:rsidRPr="009D2242" w:rsidRDefault="0025720F" w:rsidP="009D2242">
      <w:pPr>
        <w:spacing w:after="0" w:line="360" w:lineRule="auto"/>
        <w:ind w:firstLine="709"/>
        <w:jc w:val="both"/>
        <w:rPr>
          <w:szCs w:val="28"/>
          <w:lang w:val="uk-UA"/>
        </w:rPr>
      </w:pPr>
      <w:r>
        <w:rPr>
          <w:lang w:val="uk-UA"/>
        </w:rPr>
        <w:t>Дослідження бу</w:t>
      </w:r>
      <w:r w:rsidRPr="0025720F">
        <w:rPr>
          <w:lang w:val="uk-UA"/>
        </w:rPr>
        <w:t>лін</w:t>
      </w:r>
      <w:r w:rsidR="00AC5DAC">
        <w:rPr>
          <w:lang w:val="uk-UA"/>
        </w:rPr>
        <w:t>г</w:t>
      </w:r>
      <w:r>
        <w:rPr>
          <w:lang w:val="uk-UA"/>
        </w:rPr>
        <w:t>у</w:t>
      </w:r>
      <w:r w:rsidRPr="0025720F">
        <w:rPr>
          <w:lang w:val="uk-UA"/>
        </w:rPr>
        <w:t xml:space="preserve"> в багатьох країнах почалися ще в 70-і роки XX століття, однак і сьогодні ця тема не втрачає своєї актуальності. </w:t>
      </w:r>
      <w:r w:rsidR="00FC4BA0" w:rsidRPr="00FC4BA0">
        <w:rPr>
          <w:lang w:val="uk-UA"/>
        </w:rPr>
        <w:t>Проблема шкільного цькування не залишила байдужими</w:t>
      </w:r>
      <w:r w:rsidR="00FC4BA0">
        <w:rPr>
          <w:lang w:val="uk-UA"/>
        </w:rPr>
        <w:t xml:space="preserve"> </w:t>
      </w:r>
      <w:r w:rsidR="00FC4BA0" w:rsidRPr="00FC4BA0">
        <w:rPr>
          <w:lang w:val="uk-UA"/>
        </w:rPr>
        <w:t>багатьох зарубіжних і вітчизняних науковців у галузі</w:t>
      </w:r>
      <w:r w:rsidR="00FC4BA0">
        <w:rPr>
          <w:lang w:val="uk-UA"/>
        </w:rPr>
        <w:t xml:space="preserve"> </w:t>
      </w:r>
      <w:r w:rsidR="00FC4BA0" w:rsidRPr="00FC4BA0">
        <w:rPr>
          <w:lang w:val="uk-UA"/>
        </w:rPr>
        <w:t>психології, педагогіки, соціології, юриспруденції. Варто відзначити основоположну працю шведського лікаря Петера-Пауля Хайнеман</w:t>
      </w:r>
      <w:r w:rsidR="00591C18">
        <w:rPr>
          <w:lang w:val="uk-UA"/>
        </w:rPr>
        <w:t>н</w:t>
      </w:r>
      <w:r w:rsidR="00FC4BA0" w:rsidRPr="00FC4BA0">
        <w:rPr>
          <w:lang w:val="uk-UA"/>
        </w:rPr>
        <w:t>а – «Мобінг: групове насильство серед дітей</w:t>
      </w:r>
      <w:r w:rsidR="00FC4BA0">
        <w:rPr>
          <w:lang w:val="uk-UA"/>
        </w:rPr>
        <w:t xml:space="preserve"> </w:t>
      </w:r>
      <w:r w:rsidR="00FC4BA0" w:rsidRPr="00FC4BA0">
        <w:rPr>
          <w:lang w:val="uk-UA"/>
        </w:rPr>
        <w:t>і дорослих</w:t>
      </w:r>
      <w:r w:rsidR="00FC4BA0" w:rsidRPr="00D47E67">
        <w:rPr>
          <w:szCs w:val="28"/>
          <w:lang w:val="uk-UA"/>
        </w:rPr>
        <w:t>» [</w:t>
      </w:r>
      <w:r w:rsidR="00D47E67" w:rsidRPr="00D47E67">
        <w:rPr>
          <w:szCs w:val="28"/>
          <w:lang w:val="uk-UA"/>
        </w:rPr>
        <w:t>40</w:t>
      </w:r>
      <w:r w:rsidR="00FC4BA0" w:rsidRPr="00D47E67">
        <w:rPr>
          <w:szCs w:val="28"/>
          <w:lang w:val="uk-UA"/>
        </w:rPr>
        <w:t>].</w:t>
      </w:r>
      <w:r w:rsidR="00FC4BA0" w:rsidRPr="00D47E67">
        <w:rPr>
          <w:szCs w:val="28"/>
        </w:rPr>
        <w:t xml:space="preserve"> </w:t>
      </w:r>
      <w:r w:rsidR="00FC4BA0" w:rsidRPr="00D47E67">
        <w:rPr>
          <w:szCs w:val="28"/>
          <w:lang w:val="uk-UA"/>
        </w:rPr>
        <w:t>Також</w:t>
      </w:r>
      <w:r w:rsidR="00FC4BA0" w:rsidRPr="00C1605B">
        <w:rPr>
          <w:szCs w:val="28"/>
          <w:lang w:val="uk-UA"/>
        </w:rPr>
        <w:t xml:space="preserve"> необхідно віддати належне шведським психологу Дену Ольвеусу та вченому Хайнцу Лейману,</w:t>
      </w:r>
      <w:r w:rsidR="00C1605B" w:rsidRPr="00C1605B">
        <w:rPr>
          <w:szCs w:val="28"/>
        </w:rPr>
        <w:t xml:space="preserve"> </w:t>
      </w:r>
      <w:r w:rsidR="00C1605B" w:rsidRPr="00C1605B">
        <w:rPr>
          <w:szCs w:val="28"/>
          <w:lang w:val="uk-UA"/>
        </w:rPr>
        <w:t>Девіду Філіпу Фаррінгтону, Шері Бауман, Сандри Дайхман та ін.</w:t>
      </w:r>
      <w:r w:rsidR="009D2242">
        <w:rPr>
          <w:szCs w:val="28"/>
          <w:lang w:val="uk-UA"/>
        </w:rPr>
        <w:t>, які</w:t>
      </w:r>
      <w:r w:rsidR="009D2242" w:rsidRPr="009D2242">
        <w:t xml:space="preserve"> </w:t>
      </w:r>
      <w:r w:rsidR="009D2242" w:rsidRPr="009D2242">
        <w:rPr>
          <w:szCs w:val="28"/>
          <w:lang w:val="uk-UA"/>
        </w:rPr>
        <w:t>працювали</w:t>
      </w:r>
      <w:r w:rsidR="009D2242">
        <w:rPr>
          <w:szCs w:val="28"/>
          <w:lang w:val="uk-UA"/>
        </w:rPr>
        <w:t xml:space="preserve"> н</w:t>
      </w:r>
      <w:r w:rsidR="009D2242" w:rsidRPr="009D2242">
        <w:rPr>
          <w:szCs w:val="28"/>
          <w:lang w:val="uk-UA"/>
        </w:rPr>
        <w:t>ад</w:t>
      </w:r>
      <w:r w:rsidR="009D2242">
        <w:rPr>
          <w:szCs w:val="28"/>
          <w:lang w:val="uk-UA"/>
        </w:rPr>
        <w:t xml:space="preserve"> </w:t>
      </w:r>
      <w:r w:rsidR="009D2242" w:rsidRPr="009D2242">
        <w:rPr>
          <w:szCs w:val="28"/>
          <w:lang w:val="uk-UA"/>
        </w:rPr>
        <w:t>розробкою й впровадженням програм з профілактики шкільного насильства</w:t>
      </w:r>
      <w:r w:rsidR="009D2242">
        <w:rPr>
          <w:szCs w:val="28"/>
          <w:lang w:val="uk-UA"/>
        </w:rPr>
        <w:t>.</w:t>
      </w:r>
    </w:p>
    <w:p w:rsidR="0025720F" w:rsidRPr="0025720F" w:rsidRDefault="009D2242" w:rsidP="009D2242">
      <w:pPr>
        <w:spacing w:after="0" w:line="360" w:lineRule="auto"/>
        <w:ind w:firstLine="709"/>
        <w:jc w:val="both"/>
        <w:rPr>
          <w:lang w:val="uk-UA"/>
        </w:rPr>
      </w:pPr>
      <w:r w:rsidRPr="009D2242">
        <w:rPr>
          <w:lang w:val="uk-UA"/>
        </w:rPr>
        <w:t>Систематичне</w:t>
      </w:r>
      <w:r>
        <w:rPr>
          <w:lang w:val="uk-UA"/>
        </w:rPr>
        <w:t xml:space="preserve"> </w:t>
      </w:r>
      <w:r w:rsidRPr="009D2242">
        <w:rPr>
          <w:lang w:val="uk-UA"/>
        </w:rPr>
        <w:t>пересл</w:t>
      </w:r>
      <w:r>
        <w:rPr>
          <w:lang w:val="uk-UA"/>
        </w:rPr>
        <w:t>ідування (цькування, третирування, або «мобінг» та «бу</w:t>
      </w:r>
      <w:r w:rsidRPr="009D2242">
        <w:rPr>
          <w:lang w:val="uk-UA"/>
        </w:rPr>
        <w:t>лінг»)</w:t>
      </w:r>
      <w:r>
        <w:rPr>
          <w:lang w:val="uk-UA"/>
        </w:rPr>
        <w:t xml:space="preserve"> є о</w:t>
      </w:r>
      <w:r w:rsidRPr="009D2242">
        <w:rPr>
          <w:lang w:val="uk-UA"/>
        </w:rPr>
        <w:t>днією з форм агресивної, насильницької поведінки учнів у закладах</w:t>
      </w:r>
      <w:r>
        <w:rPr>
          <w:lang w:val="uk-UA"/>
        </w:rPr>
        <w:t xml:space="preserve"> </w:t>
      </w:r>
      <w:r w:rsidRPr="009D2242">
        <w:rPr>
          <w:lang w:val="uk-UA"/>
        </w:rPr>
        <w:t xml:space="preserve">освіти </w:t>
      </w:r>
      <w:r w:rsidR="006577D0">
        <w:rPr>
          <w:lang w:val="uk-UA"/>
        </w:rPr>
        <w:t xml:space="preserve">по відношенню до </w:t>
      </w:r>
      <w:r w:rsidRPr="009D2242">
        <w:rPr>
          <w:lang w:val="uk-UA"/>
        </w:rPr>
        <w:t>однокласник</w:t>
      </w:r>
      <w:r w:rsidR="006577D0">
        <w:rPr>
          <w:lang w:val="uk-UA"/>
        </w:rPr>
        <w:t>ів</w:t>
      </w:r>
      <w:r w:rsidRPr="009D2242">
        <w:rPr>
          <w:lang w:val="uk-UA"/>
        </w:rPr>
        <w:t xml:space="preserve"> або старшими учнями</w:t>
      </w:r>
      <w:r w:rsidR="006577D0">
        <w:rPr>
          <w:lang w:val="uk-UA"/>
        </w:rPr>
        <w:t xml:space="preserve"> щодо молодших</w:t>
      </w:r>
      <w:r w:rsidRPr="009D2242">
        <w:rPr>
          <w:lang w:val="uk-UA"/>
        </w:rPr>
        <w:t>. За своєю сутністю</w:t>
      </w:r>
      <w:r>
        <w:rPr>
          <w:lang w:val="uk-UA"/>
        </w:rPr>
        <w:t xml:space="preserve"> </w:t>
      </w:r>
      <w:r w:rsidRPr="009D2242">
        <w:rPr>
          <w:lang w:val="uk-UA"/>
        </w:rPr>
        <w:t>третирування – це специфічна форма агресивної поведінки, при якій</w:t>
      </w:r>
      <w:r>
        <w:rPr>
          <w:lang w:val="uk-UA"/>
        </w:rPr>
        <w:t xml:space="preserve"> </w:t>
      </w:r>
      <w:r w:rsidRPr="009D2242">
        <w:rPr>
          <w:lang w:val="uk-UA"/>
        </w:rPr>
        <w:t>сильніший (авторитетний) учень (або учні) систематично переслідує іншого</w:t>
      </w:r>
      <w:r>
        <w:rPr>
          <w:lang w:val="uk-UA"/>
        </w:rPr>
        <w:t xml:space="preserve"> </w:t>
      </w:r>
      <w:r w:rsidRPr="009D2242">
        <w:rPr>
          <w:lang w:val="uk-UA"/>
        </w:rPr>
        <w:t>(слабшого, аутсайдера). Ситуація третирування не обмежується лише ролями</w:t>
      </w:r>
      <w:r>
        <w:rPr>
          <w:lang w:val="uk-UA"/>
        </w:rPr>
        <w:t xml:space="preserve"> </w:t>
      </w:r>
      <w:r w:rsidRPr="009D2242">
        <w:rPr>
          <w:lang w:val="uk-UA"/>
        </w:rPr>
        <w:t>«агресора» і «жертви», вона «втягує» інших однокласників, роблячи їх</w:t>
      </w:r>
      <w:r>
        <w:rPr>
          <w:lang w:val="uk-UA"/>
        </w:rPr>
        <w:t xml:space="preserve"> </w:t>
      </w:r>
      <w:r w:rsidRPr="009D2242">
        <w:rPr>
          <w:lang w:val="uk-UA"/>
        </w:rPr>
        <w:t xml:space="preserve">активними або пасивними учасниками цих відносин. </w:t>
      </w:r>
      <w:r w:rsidR="0025720F" w:rsidRPr="0025720F">
        <w:rPr>
          <w:lang w:val="uk-UA"/>
        </w:rPr>
        <w:t>У скандинавських і англомовних країнах для визначення цього явища використовуються такі те</w:t>
      </w:r>
      <w:r w:rsidR="00AC5DAC">
        <w:rPr>
          <w:lang w:val="uk-UA"/>
        </w:rPr>
        <w:t>рміни: утиск, дискримінація, мо</w:t>
      </w:r>
      <w:r w:rsidR="0025720F" w:rsidRPr="0025720F">
        <w:rPr>
          <w:lang w:val="uk-UA"/>
        </w:rPr>
        <w:t>бинг (переважно гру</w:t>
      </w:r>
      <w:r w:rsidR="00AC5DAC">
        <w:rPr>
          <w:lang w:val="uk-UA"/>
        </w:rPr>
        <w:t>пові форми утиски дитини), бу</w:t>
      </w:r>
      <w:r w:rsidR="0025720F" w:rsidRPr="0025720F">
        <w:rPr>
          <w:lang w:val="uk-UA"/>
        </w:rPr>
        <w:t>лінг.</w:t>
      </w:r>
      <w:r w:rsidR="00FC4BA0" w:rsidRPr="00FC4BA0">
        <w:rPr>
          <w:lang w:val="uk-UA"/>
        </w:rPr>
        <w:t xml:space="preserve"> </w:t>
      </w:r>
    </w:p>
    <w:p w:rsidR="0025720F" w:rsidRDefault="0025720F" w:rsidP="0025720F">
      <w:pPr>
        <w:spacing w:after="0" w:line="360" w:lineRule="auto"/>
        <w:ind w:firstLine="709"/>
        <w:jc w:val="both"/>
        <w:rPr>
          <w:lang w:val="uk-UA"/>
        </w:rPr>
      </w:pPr>
      <w:r>
        <w:rPr>
          <w:lang w:val="uk-UA"/>
        </w:rPr>
        <w:t>Бу</w:t>
      </w:r>
      <w:r w:rsidRPr="0025720F">
        <w:rPr>
          <w:lang w:val="uk-UA"/>
        </w:rPr>
        <w:t xml:space="preserve">лінг </w:t>
      </w:r>
      <w:r>
        <w:rPr>
          <w:lang w:val="uk-UA"/>
        </w:rPr>
        <w:t>–</w:t>
      </w:r>
      <w:r w:rsidRPr="0025720F">
        <w:rPr>
          <w:lang w:val="uk-UA"/>
        </w:rPr>
        <w:t xml:space="preserve"> явище глобальне і масове. У всьому світі в початкові</w:t>
      </w:r>
      <w:r w:rsidR="00AC5DAC">
        <w:rPr>
          <w:lang w:val="uk-UA"/>
        </w:rPr>
        <w:t>й і середній школі поширені бул</w:t>
      </w:r>
      <w:r w:rsidRPr="0025720F">
        <w:rPr>
          <w:lang w:val="uk-UA"/>
        </w:rPr>
        <w:t>інг і в</w:t>
      </w:r>
      <w:r w:rsidR="00AC5DAC">
        <w:rPr>
          <w:lang w:val="uk-UA"/>
        </w:rPr>
        <w:t>іктимізаці</w:t>
      </w:r>
      <w:r w:rsidRPr="0025720F">
        <w:rPr>
          <w:lang w:val="uk-UA"/>
        </w:rPr>
        <w:t xml:space="preserve">я. Узагальнюючи дані, можна констатувати, </w:t>
      </w:r>
      <w:r>
        <w:rPr>
          <w:lang w:val="uk-UA"/>
        </w:rPr>
        <w:t>що частота прояву бул</w:t>
      </w:r>
      <w:r w:rsidRPr="0025720F">
        <w:rPr>
          <w:lang w:val="uk-UA"/>
        </w:rPr>
        <w:t>інг</w:t>
      </w:r>
      <w:r>
        <w:rPr>
          <w:lang w:val="uk-UA"/>
        </w:rPr>
        <w:t>у</w:t>
      </w:r>
      <w:r w:rsidRPr="0025720F">
        <w:rPr>
          <w:lang w:val="uk-UA"/>
        </w:rPr>
        <w:t xml:space="preserve"> і віктимізації коливається від 15% </w:t>
      </w:r>
      <w:r w:rsidRPr="0025720F">
        <w:rPr>
          <w:lang w:val="uk-UA"/>
        </w:rPr>
        <w:lastRenderedPageBreak/>
        <w:t>до 25% в Австралії, Австрії, Англії, Фінляндії, Німеччини, Норвегії і Сполучених Штатах Америки</w:t>
      </w:r>
      <w:r>
        <w:rPr>
          <w:lang w:val="uk-UA"/>
        </w:rPr>
        <w:t xml:space="preserve"> </w:t>
      </w:r>
      <w:r w:rsidRPr="00D47E67">
        <w:rPr>
          <w:szCs w:val="28"/>
        </w:rPr>
        <w:t>[</w:t>
      </w:r>
      <w:r w:rsidR="00D47E67" w:rsidRPr="00D47E67">
        <w:rPr>
          <w:szCs w:val="28"/>
          <w:lang w:val="uk-UA"/>
        </w:rPr>
        <w:t>41</w:t>
      </w:r>
      <w:r w:rsidRPr="00D47E67">
        <w:rPr>
          <w:szCs w:val="28"/>
        </w:rPr>
        <w:t>].</w:t>
      </w:r>
    </w:p>
    <w:p w:rsidR="0025720F" w:rsidRPr="0025720F" w:rsidRDefault="0025720F" w:rsidP="006577D0">
      <w:pPr>
        <w:spacing w:after="0" w:line="360" w:lineRule="auto"/>
        <w:ind w:firstLine="709"/>
        <w:jc w:val="both"/>
        <w:rPr>
          <w:lang w:val="uk-UA"/>
        </w:rPr>
      </w:pPr>
      <w:r w:rsidRPr="0025720F">
        <w:rPr>
          <w:lang w:val="uk-UA"/>
        </w:rPr>
        <w:t xml:space="preserve">Не дивлячись на велику кількість зарубіжних </w:t>
      </w:r>
      <w:r w:rsidR="00DF1205">
        <w:rPr>
          <w:lang w:val="uk-UA"/>
        </w:rPr>
        <w:t>досліджень на тему шкільного бу</w:t>
      </w:r>
      <w:r w:rsidRPr="0025720F">
        <w:rPr>
          <w:lang w:val="uk-UA"/>
        </w:rPr>
        <w:t>лінг</w:t>
      </w:r>
      <w:r w:rsidR="00DF1205">
        <w:rPr>
          <w:lang w:val="uk-UA"/>
        </w:rPr>
        <w:t>у</w:t>
      </w:r>
      <w:r w:rsidRPr="0025720F">
        <w:rPr>
          <w:lang w:val="uk-UA"/>
        </w:rPr>
        <w:t xml:space="preserve">, серед вчених не </w:t>
      </w:r>
      <w:r w:rsidR="00DF1205">
        <w:rPr>
          <w:lang w:val="uk-UA"/>
        </w:rPr>
        <w:t>сформувалося</w:t>
      </w:r>
      <w:r w:rsidRPr="0025720F">
        <w:rPr>
          <w:lang w:val="uk-UA"/>
        </w:rPr>
        <w:t xml:space="preserve"> єдиної думки про структуру та основні характеристики даного явища. У сучасній на</w:t>
      </w:r>
      <w:r w:rsidR="00DF1205">
        <w:rPr>
          <w:lang w:val="uk-UA"/>
        </w:rPr>
        <w:t>уці існують різні погляди на бу</w:t>
      </w:r>
      <w:r w:rsidRPr="0025720F">
        <w:rPr>
          <w:lang w:val="uk-UA"/>
        </w:rPr>
        <w:t>лінг, кожен з яких відображає особливості бачення автором структ</w:t>
      </w:r>
      <w:r w:rsidR="00DF1205">
        <w:rPr>
          <w:lang w:val="uk-UA"/>
        </w:rPr>
        <w:t>ури і основних характеристик бу</w:t>
      </w:r>
      <w:r w:rsidRPr="0025720F">
        <w:rPr>
          <w:lang w:val="uk-UA"/>
        </w:rPr>
        <w:t>лінг</w:t>
      </w:r>
      <w:r w:rsidR="00DF1205">
        <w:rPr>
          <w:lang w:val="uk-UA"/>
        </w:rPr>
        <w:t>у</w:t>
      </w:r>
      <w:r w:rsidRPr="0025720F">
        <w:rPr>
          <w:lang w:val="uk-UA"/>
        </w:rPr>
        <w:t>. Перш за все, варто відзначити, що незалежно від авторсько</w:t>
      </w:r>
      <w:r w:rsidR="00DF1205">
        <w:rPr>
          <w:lang w:val="uk-UA"/>
        </w:rPr>
        <w:t>го трактування бу</w:t>
      </w:r>
      <w:r w:rsidRPr="0025720F">
        <w:rPr>
          <w:lang w:val="uk-UA"/>
        </w:rPr>
        <w:t>лінг визначається як форма агресивних взає</w:t>
      </w:r>
      <w:r w:rsidR="00DF1205">
        <w:rPr>
          <w:lang w:val="uk-UA"/>
        </w:rPr>
        <w:t>модій. Це означає, що в ході бу</w:t>
      </w:r>
      <w:r w:rsidRPr="0025720F">
        <w:rPr>
          <w:lang w:val="uk-UA"/>
        </w:rPr>
        <w:t>лінг</w:t>
      </w:r>
      <w:r w:rsidR="00DF1205">
        <w:rPr>
          <w:lang w:val="uk-UA"/>
        </w:rPr>
        <w:t>у</w:t>
      </w:r>
      <w:r w:rsidRPr="0025720F">
        <w:rPr>
          <w:lang w:val="uk-UA"/>
        </w:rPr>
        <w:t xml:space="preserve"> здійснюються дії, спрямовані на заподіяння шкоди людині, яка не бажає подібного поводження </w:t>
      </w:r>
      <w:r w:rsidRPr="00D47E67">
        <w:rPr>
          <w:szCs w:val="28"/>
          <w:lang w:val="uk-UA"/>
        </w:rPr>
        <w:t>[</w:t>
      </w:r>
      <w:r w:rsidR="00D47E67" w:rsidRPr="00D47E67">
        <w:rPr>
          <w:szCs w:val="28"/>
          <w:lang w:val="uk-UA"/>
        </w:rPr>
        <w:t>23</w:t>
      </w:r>
      <w:r w:rsidRPr="00D47E67">
        <w:rPr>
          <w:szCs w:val="28"/>
          <w:lang w:val="uk-UA"/>
        </w:rPr>
        <w:t>].</w:t>
      </w:r>
      <w:r w:rsidRPr="0025720F">
        <w:rPr>
          <w:lang w:val="uk-UA"/>
        </w:rPr>
        <w:t xml:space="preserve"> При цькуванні жертва виявляється не в змозі захистити себе від нападок, таким чином, цькування відрізняється від конфлікту, де сили сторін приблизно рівні.</w:t>
      </w:r>
    </w:p>
    <w:p w:rsidR="0025720F" w:rsidRPr="00FA0515" w:rsidRDefault="00DF1205" w:rsidP="0025720F">
      <w:pPr>
        <w:spacing w:after="0" w:line="360" w:lineRule="auto"/>
        <w:ind w:firstLine="709"/>
        <w:jc w:val="both"/>
        <w:rPr>
          <w:color w:val="000000" w:themeColor="text1"/>
          <w:lang w:val="uk-UA"/>
        </w:rPr>
      </w:pPr>
      <w:r w:rsidRPr="00591C18">
        <w:rPr>
          <w:b/>
          <w:lang w:val="uk-UA"/>
        </w:rPr>
        <w:t>Бу</w:t>
      </w:r>
      <w:r w:rsidR="0025720F" w:rsidRPr="00591C18">
        <w:rPr>
          <w:b/>
          <w:lang w:val="uk-UA"/>
        </w:rPr>
        <w:t>лінг</w:t>
      </w:r>
      <w:r w:rsidR="0025720F" w:rsidRPr="0025720F">
        <w:rPr>
          <w:lang w:val="uk-UA"/>
        </w:rPr>
        <w:t xml:space="preserve"> (від англ. </w:t>
      </w:r>
      <w:r w:rsidR="006577D0" w:rsidRPr="006577D0">
        <w:rPr>
          <w:lang w:val="en-GB"/>
        </w:rPr>
        <w:t>Bullying</w:t>
      </w:r>
      <w:r w:rsidR="0025720F" w:rsidRPr="0025720F">
        <w:rPr>
          <w:lang w:val="uk-UA"/>
        </w:rPr>
        <w:t xml:space="preserve"> </w:t>
      </w:r>
      <w:r>
        <w:rPr>
          <w:lang w:val="uk-UA"/>
        </w:rPr>
        <w:t>–</w:t>
      </w:r>
      <w:r w:rsidR="0025720F" w:rsidRPr="0025720F">
        <w:rPr>
          <w:lang w:val="uk-UA"/>
        </w:rPr>
        <w:t xml:space="preserve"> цькування) </w:t>
      </w:r>
      <w:r>
        <w:rPr>
          <w:lang w:val="uk-UA"/>
        </w:rPr>
        <w:t>–</w:t>
      </w:r>
      <w:r w:rsidR="0025720F" w:rsidRPr="0025720F">
        <w:rPr>
          <w:lang w:val="uk-UA"/>
        </w:rPr>
        <w:t xml:space="preserve"> це свідом</w:t>
      </w:r>
      <w:r>
        <w:rPr>
          <w:lang w:val="uk-UA"/>
        </w:rPr>
        <w:t>а</w:t>
      </w:r>
      <w:r w:rsidR="0025720F" w:rsidRPr="0025720F">
        <w:rPr>
          <w:lang w:val="uk-UA"/>
        </w:rPr>
        <w:t xml:space="preserve"> агресивна поведінка, що включає жорстоке ставлення, фізичн</w:t>
      </w:r>
      <w:r>
        <w:rPr>
          <w:lang w:val="uk-UA"/>
        </w:rPr>
        <w:t>е</w:t>
      </w:r>
      <w:r w:rsidR="0025720F" w:rsidRPr="0025720F">
        <w:rPr>
          <w:lang w:val="uk-UA"/>
        </w:rPr>
        <w:t xml:space="preserve"> та / або психічн</w:t>
      </w:r>
      <w:r>
        <w:rPr>
          <w:lang w:val="uk-UA"/>
        </w:rPr>
        <w:t>е насильство</w:t>
      </w:r>
      <w:r w:rsidR="0025720F" w:rsidRPr="0025720F">
        <w:rPr>
          <w:lang w:val="uk-UA"/>
        </w:rPr>
        <w:t>, одних дітей по відношенню до інших.</w:t>
      </w:r>
      <w:r w:rsidR="000D07A3" w:rsidRPr="000D07A3">
        <w:t xml:space="preserve"> </w:t>
      </w:r>
      <w:r w:rsidR="000D07A3" w:rsidRPr="000D07A3">
        <w:rPr>
          <w:lang w:val="uk-UA"/>
        </w:rPr>
        <w:t>Основні підходи до визначення поняття «булінг»</w:t>
      </w:r>
      <w:r w:rsidR="000D07A3">
        <w:rPr>
          <w:lang w:val="uk-UA"/>
        </w:rPr>
        <w:t xml:space="preserve"> подані </w:t>
      </w:r>
      <w:r w:rsidR="000D07A3" w:rsidRPr="00FA0515">
        <w:rPr>
          <w:color w:val="000000" w:themeColor="text1"/>
          <w:lang w:val="uk-UA"/>
        </w:rPr>
        <w:t>у додатку А.</w:t>
      </w:r>
    </w:p>
    <w:p w:rsidR="0025720F" w:rsidRDefault="00F36064" w:rsidP="0025720F">
      <w:pPr>
        <w:spacing w:after="0" w:line="360" w:lineRule="auto"/>
        <w:ind w:firstLine="709"/>
        <w:jc w:val="both"/>
        <w:rPr>
          <w:lang w:val="uk-UA"/>
        </w:rPr>
      </w:pPr>
      <w:r w:rsidRPr="00F36064">
        <w:rPr>
          <w:lang w:val="uk-UA"/>
        </w:rPr>
        <w:t xml:space="preserve">Девід Лейн і Ендрю Міллер (2001 </w:t>
      </w:r>
      <w:r>
        <w:rPr>
          <w:lang w:val="uk-UA"/>
        </w:rPr>
        <w:t>р</w:t>
      </w:r>
      <w:r w:rsidR="00AC5DAC">
        <w:rPr>
          <w:lang w:val="uk-UA"/>
        </w:rPr>
        <w:t>.) визначають бул</w:t>
      </w:r>
      <w:r w:rsidRPr="00F36064">
        <w:rPr>
          <w:lang w:val="uk-UA"/>
        </w:rPr>
        <w:t>інг, як тривалий процес свідомого жорстокого ставлення, фізичного і (або) психічного, з боку одного або групи дітей до іншої дитини (іншим дітям)</w:t>
      </w:r>
      <w:r w:rsidRPr="00F36064">
        <w:rPr>
          <w:rFonts w:cs="Times New Roman"/>
          <w:szCs w:val="28"/>
        </w:rPr>
        <w:t xml:space="preserve"> </w:t>
      </w:r>
      <w:r w:rsidRPr="00D47E67">
        <w:rPr>
          <w:rFonts w:cs="Times New Roman"/>
          <w:sz w:val="24"/>
          <w:szCs w:val="24"/>
        </w:rPr>
        <w:t>[</w:t>
      </w:r>
      <w:r w:rsidR="00D47E67" w:rsidRPr="00D47E67">
        <w:rPr>
          <w:rFonts w:cs="Times New Roman"/>
          <w:sz w:val="24"/>
          <w:szCs w:val="24"/>
          <w:lang w:val="uk-UA"/>
        </w:rPr>
        <w:t>12</w:t>
      </w:r>
      <w:r w:rsidRPr="00D47E67">
        <w:rPr>
          <w:rFonts w:cs="Times New Roman"/>
          <w:sz w:val="24"/>
          <w:szCs w:val="24"/>
        </w:rPr>
        <w:t>].</w:t>
      </w:r>
    </w:p>
    <w:p w:rsidR="0025720F" w:rsidRPr="00D47E67" w:rsidRDefault="00F36064" w:rsidP="0025720F">
      <w:pPr>
        <w:spacing w:after="0" w:line="360" w:lineRule="auto"/>
        <w:ind w:firstLine="709"/>
        <w:jc w:val="both"/>
        <w:rPr>
          <w:szCs w:val="28"/>
          <w:lang w:val="uk-UA"/>
        </w:rPr>
      </w:pPr>
      <w:r w:rsidRPr="00F36064">
        <w:rPr>
          <w:lang w:val="uk-UA"/>
        </w:rPr>
        <w:t xml:space="preserve">За визначенням Ігоря Кона, під </w:t>
      </w:r>
      <w:r>
        <w:rPr>
          <w:lang w:val="uk-UA"/>
        </w:rPr>
        <w:t>бу</w:t>
      </w:r>
      <w:r w:rsidRPr="00F36064">
        <w:rPr>
          <w:lang w:val="uk-UA"/>
        </w:rPr>
        <w:t>лінг</w:t>
      </w:r>
      <w:r>
        <w:rPr>
          <w:lang w:val="uk-UA"/>
        </w:rPr>
        <w:t>ом</w:t>
      </w:r>
      <w:r w:rsidRPr="00F36064">
        <w:rPr>
          <w:lang w:val="uk-UA"/>
        </w:rPr>
        <w:t xml:space="preserve"> зазвичай розуміється залякування, приниження, цькування, фізичний або психологічний терор, спрямований на те, щоб викликати в іншого страх і тим самим підпорядкувати його </w:t>
      </w:r>
      <w:r w:rsidRPr="00D47E67">
        <w:rPr>
          <w:szCs w:val="28"/>
          <w:lang w:val="uk-UA"/>
        </w:rPr>
        <w:t xml:space="preserve">собі </w:t>
      </w:r>
      <w:r w:rsidRPr="00D47E67">
        <w:rPr>
          <w:rFonts w:cs="Times New Roman"/>
          <w:szCs w:val="28"/>
        </w:rPr>
        <w:t>[</w:t>
      </w:r>
      <w:r w:rsidR="00D47E67" w:rsidRPr="00D47E67">
        <w:rPr>
          <w:rFonts w:cs="Times New Roman"/>
          <w:szCs w:val="28"/>
          <w:lang w:val="uk-UA"/>
        </w:rPr>
        <w:t>10</w:t>
      </w:r>
      <w:r w:rsidRPr="00D47E67">
        <w:rPr>
          <w:rFonts w:cs="Times New Roman"/>
          <w:szCs w:val="28"/>
        </w:rPr>
        <w:t>].</w:t>
      </w:r>
    </w:p>
    <w:p w:rsidR="00F36064" w:rsidRPr="00F36064" w:rsidRDefault="00F36064" w:rsidP="00F36064">
      <w:pPr>
        <w:spacing w:after="0" w:line="360" w:lineRule="auto"/>
        <w:ind w:firstLine="709"/>
        <w:jc w:val="both"/>
        <w:rPr>
          <w:lang w:val="uk-UA"/>
        </w:rPr>
      </w:pPr>
      <w:r>
        <w:rPr>
          <w:lang w:val="uk-UA"/>
        </w:rPr>
        <w:t xml:space="preserve">Вирізняють поняття булінг та мобінг. </w:t>
      </w:r>
      <w:r w:rsidRPr="00F36064">
        <w:rPr>
          <w:lang w:val="uk-UA"/>
        </w:rPr>
        <w:t xml:space="preserve">Булінг </w:t>
      </w:r>
      <w:r>
        <w:rPr>
          <w:lang w:val="uk-UA"/>
        </w:rPr>
        <w:t>–</w:t>
      </w:r>
      <w:r w:rsidRPr="00F36064">
        <w:rPr>
          <w:lang w:val="uk-UA"/>
        </w:rPr>
        <w:t xml:space="preserve"> цькування з боку однолітків, тобто </w:t>
      </w:r>
      <w:r>
        <w:rPr>
          <w:lang w:val="uk-UA"/>
        </w:rPr>
        <w:t>–</w:t>
      </w:r>
      <w:r w:rsidRPr="00F36064">
        <w:rPr>
          <w:lang w:val="uk-UA"/>
        </w:rPr>
        <w:t xml:space="preserve"> агресивна поведінка, яке здійснюється регулярно з метою умисного заподіяння шкоди, як фізичного, так і морального, іншій людині.</w:t>
      </w:r>
    </w:p>
    <w:p w:rsidR="0025720F" w:rsidRDefault="00F36064" w:rsidP="00F36064">
      <w:pPr>
        <w:spacing w:after="0" w:line="360" w:lineRule="auto"/>
        <w:ind w:firstLine="709"/>
        <w:jc w:val="both"/>
        <w:rPr>
          <w:lang w:val="uk-UA"/>
        </w:rPr>
      </w:pPr>
      <w:r>
        <w:rPr>
          <w:lang w:val="uk-UA"/>
        </w:rPr>
        <w:t>Мо</w:t>
      </w:r>
      <w:r w:rsidRPr="00F36064">
        <w:rPr>
          <w:lang w:val="uk-UA"/>
        </w:rPr>
        <w:t xml:space="preserve">бінг </w:t>
      </w:r>
      <w:r>
        <w:rPr>
          <w:lang w:val="uk-UA"/>
        </w:rPr>
        <w:t>–</w:t>
      </w:r>
      <w:r w:rsidRPr="00F36064">
        <w:rPr>
          <w:lang w:val="uk-UA"/>
        </w:rPr>
        <w:t xml:space="preserve"> психологічне насильс</w:t>
      </w:r>
      <w:r>
        <w:rPr>
          <w:lang w:val="uk-UA"/>
        </w:rPr>
        <w:t>тво в колективі. Це груповий бу</w:t>
      </w:r>
      <w:r w:rsidRPr="00F36064">
        <w:rPr>
          <w:lang w:val="uk-UA"/>
        </w:rPr>
        <w:t xml:space="preserve">лінг, тобто </w:t>
      </w:r>
      <w:r>
        <w:rPr>
          <w:lang w:val="uk-UA"/>
        </w:rPr>
        <w:t>–</w:t>
      </w:r>
      <w:r w:rsidRPr="00F36064">
        <w:rPr>
          <w:lang w:val="uk-UA"/>
        </w:rPr>
        <w:t xml:space="preserve"> колективн</w:t>
      </w:r>
      <w:r>
        <w:rPr>
          <w:lang w:val="uk-UA"/>
        </w:rPr>
        <w:t>а</w:t>
      </w:r>
      <w:r w:rsidRPr="00F36064">
        <w:rPr>
          <w:lang w:val="uk-UA"/>
        </w:rPr>
        <w:t xml:space="preserve"> змова, націлен</w:t>
      </w:r>
      <w:r>
        <w:rPr>
          <w:lang w:val="uk-UA"/>
        </w:rPr>
        <w:t>а</w:t>
      </w:r>
      <w:r w:rsidRPr="00F36064">
        <w:rPr>
          <w:lang w:val="uk-UA"/>
        </w:rPr>
        <w:t xml:space="preserve"> на конкретну людину з застосуванням таких тактичних прийомів, як поширення чуток, непрямих натяків, </w:t>
      </w:r>
      <w:r w:rsidRPr="00F36064">
        <w:rPr>
          <w:lang w:val="uk-UA"/>
        </w:rPr>
        <w:lastRenderedPageBreak/>
        <w:t>дискредитація, ізоляція або залякування людини і, перш за все, прагнення представити все таким чином, ніби в усьому винна людина, на як</w:t>
      </w:r>
      <w:r>
        <w:rPr>
          <w:lang w:val="uk-UA"/>
        </w:rPr>
        <w:t>у</w:t>
      </w:r>
      <w:r w:rsidR="00D47E67">
        <w:rPr>
          <w:lang w:val="uk-UA"/>
        </w:rPr>
        <w:t xml:space="preserve"> спрямовані ці </w:t>
      </w:r>
      <w:r w:rsidR="00D47E67" w:rsidRPr="00D47E67">
        <w:rPr>
          <w:szCs w:val="28"/>
          <w:lang w:val="uk-UA"/>
        </w:rPr>
        <w:t>згубні дії</w:t>
      </w:r>
      <w:r w:rsidRPr="00D47E67">
        <w:rPr>
          <w:rFonts w:cs="Times New Roman"/>
          <w:iCs/>
          <w:szCs w:val="28"/>
          <w:lang w:val="uk-UA"/>
        </w:rPr>
        <w:t xml:space="preserve"> [</w:t>
      </w:r>
      <w:r w:rsidR="00D47E67" w:rsidRPr="00D47E67">
        <w:rPr>
          <w:rFonts w:cs="Times New Roman"/>
          <w:iCs/>
          <w:szCs w:val="28"/>
          <w:lang w:val="uk-UA"/>
        </w:rPr>
        <w:t>32</w:t>
      </w:r>
      <w:r w:rsidRPr="00D47E67">
        <w:rPr>
          <w:rFonts w:cs="Times New Roman"/>
          <w:szCs w:val="28"/>
          <w:lang w:val="uk-UA"/>
        </w:rPr>
        <w:t>]</w:t>
      </w:r>
      <w:r w:rsidR="00D47E67" w:rsidRPr="00D47E67">
        <w:rPr>
          <w:rFonts w:cs="Times New Roman"/>
          <w:szCs w:val="28"/>
          <w:lang w:val="uk-UA"/>
        </w:rPr>
        <w:t>.</w:t>
      </w:r>
    </w:p>
    <w:p w:rsidR="005C1A8F" w:rsidRDefault="005C1A8F" w:rsidP="005C1A8F">
      <w:pPr>
        <w:spacing w:after="0" w:line="360" w:lineRule="auto"/>
        <w:ind w:firstLine="709"/>
        <w:jc w:val="both"/>
        <w:rPr>
          <w:lang w:val="uk-UA"/>
        </w:rPr>
      </w:pPr>
      <w:r>
        <w:rPr>
          <w:lang w:val="uk-UA"/>
        </w:rPr>
        <w:t>Ш</w:t>
      </w:r>
      <w:r w:rsidR="00F36064">
        <w:rPr>
          <w:lang w:val="uk-UA"/>
        </w:rPr>
        <w:t>кільний бу</w:t>
      </w:r>
      <w:r w:rsidR="00F36064" w:rsidRPr="00F36064">
        <w:rPr>
          <w:lang w:val="uk-UA"/>
        </w:rPr>
        <w:t xml:space="preserve">лінг </w:t>
      </w:r>
      <w:r w:rsidR="00F36064">
        <w:rPr>
          <w:lang w:val="uk-UA"/>
        </w:rPr>
        <w:t>–</w:t>
      </w:r>
      <w:r w:rsidR="00F36064" w:rsidRPr="00F36064">
        <w:rPr>
          <w:lang w:val="uk-UA"/>
        </w:rPr>
        <w:t xml:space="preserve"> соціальне явище, широко поширене сьогодні в Україні, США, Канаді, Японії і практично у всіх країнах Європи.</w:t>
      </w:r>
      <w:r w:rsidR="00F36064">
        <w:rPr>
          <w:lang w:val="uk-UA"/>
        </w:rPr>
        <w:t xml:space="preserve"> </w:t>
      </w:r>
      <w:r w:rsidR="009D2242" w:rsidRPr="009D2242">
        <w:rPr>
          <w:lang w:val="uk-UA"/>
        </w:rPr>
        <w:t>Вперше шкільне насильство як самостійний об’єкт наукового</w:t>
      </w:r>
      <w:r w:rsidR="009D2242">
        <w:rPr>
          <w:lang w:val="uk-UA"/>
        </w:rPr>
        <w:t xml:space="preserve"> </w:t>
      </w:r>
      <w:r w:rsidR="009D2242" w:rsidRPr="009D2242">
        <w:rPr>
          <w:lang w:val="uk-UA"/>
        </w:rPr>
        <w:t>дослідження з’явилося в працях скандинавських учених (Д. Ольвеус,</w:t>
      </w:r>
      <w:r w:rsidR="009D2242">
        <w:rPr>
          <w:lang w:val="uk-UA"/>
        </w:rPr>
        <w:t xml:space="preserve"> </w:t>
      </w:r>
      <w:r w:rsidR="009D2242" w:rsidRPr="009D2242">
        <w:rPr>
          <w:lang w:val="uk-UA"/>
        </w:rPr>
        <w:t>К. Лагерсп</w:t>
      </w:r>
      <w:r w:rsidR="009D2242">
        <w:rPr>
          <w:lang w:val="uk-UA"/>
        </w:rPr>
        <w:t>етц, А. Пікас, Е. </w:t>
      </w:r>
      <w:r w:rsidR="009D2242" w:rsidRPr="009D2242">
        <w:rPr>
          <w:lang w:val="uk-UA"/>
        </w:rPr>
        <w:t>Роланд, П. Хайнеманн та ін.). Головна увага</w:t>
      </w:r>
      <w:r w:rsidR="009D2242">
        <w:rPr>
          <w:lang w:val="uk-UA"/>
        </w:rPr>
        <w:t xml:space="preserve"> </w:t>
      </w:r>
      <w:r w:rsidR="009D2242" w:rsidRPr="009D2242">
        <w:rPr>
          <w:lang w:val="uk-UA"/>
        </w:rPr>
        <w:t>приділялася вивченню психологічної природи цькування, опису видів, форм,</w:t>
      </w:r>
      <w:r w:rsidR="009D2242">
        <w:rPr>
          <w:lang w:val="uk-UA"/>
        </w:rPr>
        <w:t xml:space="preserve"> </w:t>
      </w:r>
      <w:r w:rsidR="009D2242" w:rsidRPr="009D2242">
        <w:rPr>
          <w:lang w:val="uk-UA"/>
        </w:rPr>
        <w:t>а також розробці комплексу заходів щодо запобігання й зниження його</w:t>
      </w:r>
      <w:r w:rsidR="009D2242">
        <w:rPr>
          <w:lang w:val="uk-UA"/>
        </w:rPr>
        <w:t xml:space="preserve"> </w:t>
      </w:r>
      <w:r w:rsidR="009D2242" w:rsidRPr="009D2242">
        <w:rPr>
          <w:lang w:val="uk-UA"/>
        </w:rPr>
        <w:t>поширеності</w:t>
      </w:r>
      <w:r w:rsidR="009D2242">
        <w:rPr>
          <w:lang w:val="uk-UA"/>
        </w:rPr>
        <w:t xml:space="preserve"> </w:t>
      </w:r>
      <w:r w:rsidR="009D2242" w:rsidRPr="009C27FD">
        <w:rPr>
          <w:szCs w:val="28"/>
          <w:lang w:val="uk-UA"/>
        </w:rPr>
        <w:t>[</w:t>
      </w:r>
      <w:r w:rsidR="009C27FD" w:rsidRPr="009C27FD">
        <w:rPr>
          <w:szCs w:val="28"/>
          <w:lang w:val="uk-UA"/>
        </w:rPr>
        <w:t>37</w:t>
      </w:r>
      <w:r w:rsidR="009D2242" w:rsidRPr="009C27FD">
        <w:rPr>
          <w:szCs w:val="28"/>
          <w:lang w:val="uk-UA"/>
        </w:rPr>
        <w:t>].</w:t>
      </w:r>
      <w:r w:rsidRPr="005C1A8F">
        <w:rPr>
          <w:lang w:val="uk-UA"/>
        </w:rPr>
        <w:t xml:space="preserve"> </w:t>
      </w:r>
    </w:p>
    <w:p w:rsidR="00F36064" w:rsidRPr="009C27FD" w:rsidRDefault="005C1A8F" w:rsidP="00FC4BA0">
      <w:pPr>
        <w:spacing w:after="0" w:line="360" w:lineRule="auto"/>
        <w:ind w:firstLine="709"/>
        <w:jc w:val="both"/>
        <w:rPr>
          <w:szCs w:val="28"/>
          <w:lang w:val="uk-UA"/>
        </w:rPr>
      </w:pPr>
      <w:r>
        <w:rPr>
          <w:lang w:val="uk-UA"/>
        </w:rPr>
        <w:t>Отже, бу</w:t>
      </w:r>
      <w:r w:rsidRPr="00F36064">
        <w:rPr>
          <w:lang w:val="uk-UA"/>
        </w:rPr>
        <w:t xml:space="preserve">лінг </w:t>
      </w:r>
      <w:r>
        <w:rPr>
          <w:lang w:val="uk-UA"/>
        </w:rPr>
        <w:t>–</w:t>
      </w:r>
      <w:r w:rsidRPr="00F36064">
        <w:rPr>
          <w:lang w:val="uk-UA"/>
        </w:rPr>
        <w:t xml:space="preserve"> це соціальне явище, властиве переважно організованим дитячим колективам, в </w:t>
      </w:r>
      <w:r>
        <w:rPr>
          <w:lang w:val="uk-UA"/>
        </w:rPr>
        <w:t xml:space="preserve">першу чергу, школі. </w:t>
      </w:r>
      <w:r w:rsidR="00F36064" w:rsidRPr="00F36064">
        <w:rPr>
          <w:lang w:val="uk-UA"/>
        </w:rPr>
        <w:t xml:space="preserve">Численні дослідники пояснюють цю обставину, перш за </w:t>
      </w:r>
      <w:r w:rsidR="00F36064">
        <w:rPr>
          <w:lang w:val="uk-UA"/>
        </w:rPr>
        <w:t>все, тим, що школа (або будь-який</w:t>
      </w:r>
      <w:r w:rsidR="00F36064" w:rsidRPr="00F36064">
        <w:rPr>
          <w:lang w:val="uk-UA"/>
        </w:rPr>
        <w:t xml:space="preserve"> інш</w:t>
      </w:r>
      <w:r w:rsidR="00F36064">
        <w:rPr>
          <w:lang w:val="uk-UA"/>
        </w:rPr>
        <w:t>ий</w:t>
      </w:r>
      <w:r w:rsidR="00F36064" w:rsidRPr="00F36064">
        <w:rPr>
          <w:lang w:val="uk-UA"/>
        </w:rPr>
        <w:t xml:space="preserve"> дитячий заклад, де діти бувають регулярно) </w:t>
      </w:r>
      <w:r w:rsidR="00F36064">
        <w:rPr>
          <w:lang w:val="uk-UA"/>
        </w:rPr>
        <w:t>–</w:t>
      </w:r>
      <w:r w:rsidR="00F36064" w:rsidRPr="00F36064">
        <w:rPr>
          <w:lang w:val="uk-UA"/>
        </w:rPr>
        <w:t xml:space="preserve"> це універсальна арена, полігон для розрядки дітьми своїх численних проблем</w:t>
      </w:r>
      <w:r w:rsidR="00455D98" w:rsidRPr="00455D98">
        <w:rPr>
          <w:lang w:val="uk-UA"/>
        </w:rPr>
        <w:t xml:space="preserve"> </w:t>
      </w:r>
      <w:r w:rsidR="00455D98">
        <w:rPr>
          <w:lang w:val="uk-UA"/>
        </w:rPr>
        <w:t xml:space="preserve">та </w:t>
      </w:r>
      <w:r w:rsidR="00455D98" w:rsidRPr="00F36064">
        <w:rPr>
          <w:lang w:val="uk-UA"/>
        </w:rPr>
        <w:t>негативних імпульсів</w:t>
      </w:r>
      <w:r w:rsidR="00F36064" w:rsidRPr="00F36064">
        <w:rPr>
          <w:lang w:val="uk-UA"/>
        </w:rPr>
        <w:t xml:space="preserve">, що </w:t>
      </w:r>
      <w:r>
        <w:rPr>
          <w:lang w:val="uk-UA"/>
        </w:rPr>
        <w:t xml:space="preserve">в неї </w:t>
      </w:r>
      <w:r w:rsidR="00F36064" w:rsidRPr="00F36064">
        <w:rPr>
          <w:lang w:val="uk-UA"/>
        </w:rPr>
        <w:t xml:space="preserve">накопичилися. Дослідники дійшли висновку, що джерело цькування </w:t>
      </w:r>
      <w:r>
        <w:rPr>
          <w:lang w:val="uk-UA"/>
        </w:rPr>
        <w:t xml:space="preserve">переважно полягає </w:t>
      </w:r>
      <w:r w:rsidR="00F36064" w:rsidRPr="00F36064">
        <w:rPr>
          <w:lang w:val="uk-UA"/>
        </w:rPr>
        <w:t>не в особистості жертви або кривдника, а в тому принципі, за яким формуються класи.</w:t>
      </w:r>
      <w:r w:rsidR="00455D98" w:rsidRPr="00455D98">
        <w:t xml:space="preserve"> </w:t>
      </w:r>
      <w:r w:rsidR="00455D98" w:rsidRPr="00455D98">
        <w:rPr>
          <w:lang w:val="uk-UA"/>
        </w:rPr>
        <w:t xml:space="preserve">Дітей в школах збирають на підставі однієї ознаки </w:t>
      </w:r>
      <w:r w:rsidR="00455D98">
        <w:rPr>
          <w:lang w:val="uk-UA"/>
        </w:rPr>
        <w:t>–</w:t>
      </w:r>
      <w:r w:rsidR="00455D98" w:rsidRPr="00455D98">
        <w:rPr>
          <w:lang w:val="uk-UA"/>
        </w:rPr>
        <w:t xml:space="preserve"> року народження. Природним чином така група ніколи б не сформувалася. Тому неминучі і конфлікти: діти змушені спілкуватися з тими, кого їм нав'язують, без права вибору. Ситуація в школі нагадує ситуацію в тюрмі: людей насильно заганяють в одне приміщення, а стежити за ними повинні люди, за якими встановлено не менш жорсткий контроль. Цькування </w:t>
      </w:r>
      <w:r w:rsidR="00455D98">
        <w:rPr>
          <w:lang w:val="uk-UA"/>
        </w:rPr>
        <w:t>–</w:t>
      </w:r>
      <w:r w:rsidR="00455D98" w:rsidRPr="00455D98">
        <w:rPr>
          <w:lang w:val="uk-UA"/>
        </w:rPr>
        <w:t xml:space="preserve"> це і можливість встановити свою владу в такому неприродному колективі, і </w:t>
      </w:r>
      <w:r w:rsidR="00455D98">
        <w:rPr>
          <w:lang w:val="uk-UA"/>
        </w:rPr>
        <w:t xml:space="preserve">можливість </w:t>
      </w:r>
      <w:r w:rsidR="00455D98" w:rsidRPr="00455D98">
        <w:rPr>
          <w:lang w:val="uk-UA"/>
        </w:rPr>
        <w:t>об'єднання кривдників в згуртовану групу. А в будь-якій групі відповідальність за вчинки розмивається, тобто діти отримують психологічну індульгенцію на будь-які вчинки. У школі (</w:t>
      </w:r>
      <w:r w:rsidR="00455D98">
        <w:rPr>
          <w:lang w:val="uk-UA"/>
        </w:rPr>
        <w:t>закладі освіти</w:t>
      </w:r>
      <w:r w:rsidR="00455D98" w:rsidRPr="00455D98">
        <w:rPr>
          <w:lang w:val="uk-UA"/>
        </w:rPr>
        <w:t>) складаються певні рольові відносини серед дітей в діапазоні «лідер-ізгой». Додатковим чинником, що сприя</w:t>
      </w:r>
      <w:r w:rsidR="00455D98">
        <w:rPr>
          <w:lang w:val="uk-UA"/>
        </w:rPr>
        <w:t>є живучості бу</w:t>
      </w:r>
      <w:r w:rsidR="00455D98" w:rsidRPr="00455D98">
        <w:rPr>
          <w:lang w:val="uk-UA"/>
        </w:rPr>
        <w:t>лінг</w:t>
      </w:r>
      <w:r w:rsidR="00455D98">
        <w:rPr>
          <w:lang w:val="uk-UA"/>
        </w:rPr>
        <w:t>у</w:t>
      </w:r>
      <w:r w:rsidR="00455D98" w:rsidRPr="00455D98">
        <w:rPr>
          <w:lang w:val="uk-UA"/>
        </w:rPr>
        <w:t xml:space="preserve"> в просторі </w:t>
      </w:r>
      <w:r w:rsidR="00455D98">
        <w:rPr>
          <w:lang w:val="uk-UA"/>
        </w:rPr>
        <w:t>закладу освіти</w:t>
      </w:r>
      <w:r w:rsidR="00455D98" w:rsidRPr="00455D98">
        <w:rPr>
          <w:lang w:val="uk-UA"/>
        </w:rPr>
        <w:t xml:space="preserve">, є нездатність, а в деяких випадках і небажання педагогів впоратися з цією </w:t>
      </w:r>
      <w:r w:rsidR="00455D98" w:rsidRPr="00455D98">
        <w:rPr>
          <w:lang w:val="uk-UA"/>
        </w:rPr>
        <w:lastRenderedPageBreak/>
        <w:t>проблемою.</w:t>
      </w:r>
      <w:r w:rsidR="00FC4BA0" w:rsidRPr="00FC4BA0">
        <w:t xml:space="preserve"> </w:t>
      </w:r>
      <w:r w:rsidR="00FC4BA0" w:rsidRPr="00FC4BA0">
        <w:rPr>
          <w:lang w:val="uk-UA"/>
        </w:rPr>
        <w:t xml:space="preserve">Дослідження зарубіжних вчених свідчать, що саме середня школа має найвищі показники знущань, порівняно з іншими рівнями </w:t>
      </w:r>
      <w:r w:rsidR="00FC4BA0" w:rsidRPr="009C27FD">
        <w:rPr>
          <w:szCs w:val="28"/>
          <w:lang w:val="uk-UA"/>
        </w:rPr>
        <w:t>освіти [</w:t>
      </w:r>
      <w:r w:rsidR="009C27FD" w:rsidRPr="009C27FD">
        <w:rPr>
          <w:szCs w:val="28"/>
          <w:lang w:val="uk-UA"/>
        </w:rPr>
        <w:t>38</w:t>
      </w:r>
      <w:r w:rsidR="00FC4BA0" w:rsidRPr="009C27FD">
        <w:rPr>
          <w:szCs w:val="28"/>
          <w:lang w:val="uk-UA"/>
        </w:rPr>
        <w:t>, с. 55].</w:t>
      </w:r>
    </w:p>
    <w:p w:rsidR="00F36064" w:rsidRDefault="00AC5DAC" w:rsidP="0025720F">
      <w:pPr>
        <w:spacing w:after="0" w:line="360" w:lineRule="auto"/>
        <w:ind w:firstLine="709"/>
        <w:jc w:val="both"/>
        <w:rPr>
          <w:lang w:val="uk-UA"/>
        </w:rPr>
      </w:pPr>
      <w:r w:rsidRPr="00AC5DAC">
        <w:rPr>
          <w:lang w:val="uk-UA"/>
        </w:rPr>
        <w:t xml:space="preserve">На </w:t>
      </w:r>
      <w:r>
        <w:rPr>
          <w:lang w:val="uk-UA"/>
        </w:rPr>
        <w:t>думку більшості дослідників, бу</w:t>
      </w:r>
      <w:r w:rsidRPr="00AC5DAC">
        <w:rPr>
          <w:lang w:val="uk-UA"/>
        </w:rPr>
        <w:t xml:space="preserve">лінг включає чотири головні компоненти: агресивну і негативну поведінку, регулярність здійснення, дисбаланс влади у відносинах учасників, </w:t>
      </w:r>
      <w:r w:rsidRPr="009C27FD">
        <w:rPr>
          <w:szCs w:val="28"/>
          <w:lang w:val="uk-UA"/>
        </w:rPr>
        <w:t xml:space="preserve">навмисність </w:t>
      </w:r>
      <w:r w:rsidRPr="009C27FD">
        <w:rPr>
          <w:rFonts w:cs="Times New Roman"/>
          <w:szCs w:val="28"/>
        </w:rPr>
        <w:t>[</w:t>
      </w:r>
      <w:r w:rsidR="009C27FD" w:rsidRPr="009C27FD">
        <w:rPr>
          <w:rFonts w:cs="Times New Roman"/>
          <w:szCs w:val="28"/>
          <w:lang w:val="uk-UA"/>
        </w:rPr>
        <w:t>29</w:t>
      </w:r>
      <w:r w:rsidR="009C27FD" w:rsidRPr="009C27FD">
        <w:rPr>
          <w:rFonts w:cs="Times New Roman"/>
          <w:szCs w:val="28"/>
        </w:rPr>
        <w:t>, с. 43</w:t>
      </w:r>
      <w:r w:rsidRPr="009C27FD">
        <w:rPr>
          <w:rFonts w:cs="Times New Roman"/>
          <w:szCs w:val="28"/>
        </w:rPr>
        <w:t>].</w:t>
      </w:r>
    </w:p>
    <w:p w:rsidR="00AC5DAC" w:rsidRPr="00AC5DAC" w:rsidRDefault="005C1A8F" w:rsidP="00C1605B">
      <w:pPr>
        <w:spacing w:after="0" w:line="360" w:lineRule="auto"/>
        <w:ind w:firstLine="709"/>
        <w:jc w:val="both"/>
        <w:rPr>
          <w:lang w:val="uk-UA"/>
        </w:rPr>
      </w:pPr>
      <w:r w:rsidRPr="00C1605B">
        <w:rPr>
          <w:lang w:val="uk-UA"/>
        </w:rPr>
        <w:t>Фахівец</w:t>
      </w:r>
      <w:r>
        <w:rPr>
          <w:lang w:val="uk-UA"/>
        </w:rPr>
        <w:t>ь</w:t>
      </w:r>
      <w:r w:rsidR="00C1605B" w:rsidRPr="00C1605B">
        <w:rPr>
          <w:lang w:val="uk-UA"/>
        </w:rPr>
        <w:t xml:space="preserve"> з питань</w:t>
      </w:r>
      <w:r w:rsidR="00C1605B">
        <w:rPr>
          <w:lang w:val="uk-UA"/>
        </w:rPr>
        <w:t xml:space="preserve"> </w:t>
      </w:r>
      <w:r w:rsidR="00C1605B" w:rsidRPr="00C1605B">
        <w:rPr>
          <w:lang w:val="uk-UA"/>
        </w:rPr>
        <w:t>шкільного цькування Д. Ольвеус</w:t>
      </w:r>
      <w:r w:rsidR="00C1605B">
        <w:rPr>
          <w:lang w:val="uk-UA"/>
        </w:rPr>
        <w:t xml:space="preserve"> та інші</w:t>
      </w:r>
      <w:r w:rsidR="00AC5DAC">
        <w:rPr>
          <w:lang w:val="uk-UA"/>
        </w:rPr>
        <w:t xml:space="preserve"> </w:t>
      </w:r>
      <w:r>
        <w:rPr>
          <w:lang w:val="uk-UA"/>
        </w:rPr>
        <w:t xml:space="preserve">дослідники </w:t>
      </w:r>
      <w:r w:rsidR="00AC5DAC">
        <w:rPr>
          <w:lang w:val="uk-UA"/>
        </w:rPr>
        <w:t>вирізня</w:t>
      </w:r>
      <w:r w:rsidR="00C1605B">
        <w:rPr>
          <w:lang w:val="uk-UA"/>
        </w:rPr>
        <w:t>ють</w:t>
      </w:r>
      <w:r w:rsidR="00AC5DAC">
        <w:rPr>
          <w:lang w:val="uk-UA"/>
        </w:rPr>
        <w:t xml:space="preserve"> три істотних ознаки бу</w:t>
      </w:r>
      <w:r w:rsidR="00AC5DAC" w:rsidRPr="00AC5DAC">
        <w:rPr>
          <w:lang w:val="uk-UA"/>
        </w:rPr>
        <w:t>лінг</w:t>
      </w:r>
      <w:r w:rsidR="00AC5DAC">
        <w:rPr>
          <w:lang w:val="uk-UA"/>
        </w:rPr>
        <w:t>у</w:t>
      </w:r>
      <w:r w:rsidR="00AC5DAC" w:rsidRPr="00AC5DAC">
        <w:rPr>
          <w:lang w:val="uk-UA"/>
        </w:rPr>
        <w:t>: нерівність сил, повторюваність, неадекватно висока чутливість жертви.</w:t>
      </w:r>
    </w:p>
    <w:p w:rsidR="00F36064" w:rsidRDefault="00AC5DAC" w:rsidP="00AC5DAC">
      <w:pPr>
        <w:spacing w:after="0" w:line="360" w:lineRule="auto"/>
        <w:ind w:firstLine="709"/>
        <w:jc w:val="both"/>
        <w:rPr>
          <w:lang w:val="uk-UA"/>
        </w:rPr>
      </w:pPr>
      <w:r w:rsidRPr="0094640B">
        <w:rPr>
          <w:b/>
          <w:lang w:val="uk-UA"/>
        </w:rPr>
        <w:t>Мотивація до булінгу</w:t>
      </w:r>
      <w:r w:rsidRPr="00AC5DAC">
        <w:rPr>
          <w:lang w:val="uk-UA"/>
        </w:rPr>
        <w:t xml:space="preserve"> різна</w:t>
      </w:r>
      <w:r>
        <w:rPr>
          <w:lang w:val="uk-UA"/>
        </w:rPr>
        <w:t>, але найчастіше зустрічаються наступн</w:t>
      </w:r>
      <w:r w:rsidR="005C1A8F">
        <w:rPr>
          <w:lang w:val="uk-UA"/>
        </w:rPr>
        <w:t>а</w:t>
      </w:r>
      <w:r w:rsidRPr="00AC5DAC">
        <w:rPr>
          <w:lang w:val="uk-UA"/>
        </w:rPr>
        <w:t xml:space="preserve">: заздрість; помста (коли жертви переходять в розряд </w:t>
      </w:r>
      <w:r>
        <w:rPr>
          <w:lang w:val="uk-UA"/>
        </w:rPr>
        <w:t>бу</w:t>
      </w:r>
      <w:r w:rsidRPr="00AC5DAC">
        <w:rPr>
          <w:lang w:val="uk-UA"/>
        </w:rPr>
        <w:t>лер</w:t>
      </w:r>
      <w:r>
        <w:rPr>
          <w:lang w:val="uk-UA"/>
        </w:rPr>
        <w:t>ів</w:t>
      </w:r>
      <w:r w:rsidRPr="00AC5DAC">
        <w:rPr>
          <w:lang w:val="uk-UA"/>
        </w:rPr>
        <w:t>: покарати за біль і завдані страждання); почуття неприязні; боротьба за владу; нейтралізація суперника через показ переваги над ним; самоствердження аж до задоволення садистських потреб окремих особистостей; прагнення бути в центрі уваги, виглядати круто; прагнення здивувати, вразити; прагнення розрядитися, «приколотися»; бажання принизити, залякати людин</w:t>
      </w:r>
      <w:r>
        <w:rPr>
          <w:lang w:val="uk-UA"/>
        </w:rPr>
        <w:t>у, що</w:t>
      </w:r>
      <w:r w:rsidRPr="00AC5DAC">
        <w:rPr>
          <w:lang w:val="uk-UA"/>
        </w:rPr>
        <w:t xml:space="preserve"> не сподоба</w:t>
      </w:r>
      <w:r w:rsidR="0094640B">
        <w:rPr>
          <w:lang w:val="uk-UA"/>
        </w:rPr>
        <w:t>ла</w:t>
      </w:r>
      <w:r w:rsidRPr="00AC5DAC">
        <w:rPr>
          <w:lang w:val="uk-UA"/>
        </w:rPr>
        <w:t xml:space="preserve">ся та ін. Особливо небезпечна мотивація, пов'язана із задоволенням садистичних потреб у певній категорії акцентуйованих і дисгармонійно </w:t>
      </w:r>
      <w:r w:rsidR="00076D1D">
        <w:rPr>
          <w:lang w:val="uk-UA"/>
        </w:rPr>
        <w:t xml:space="preserve">сформованих </w:t>
      </w:r>
      <w:r w:rsidRPr="00AC5DAC">
        <w:rPr>
          <w:lang w:val="uk-UA"/>
        </w:rPr>
        <w:t>особистостей.</w:t>
      </w:r>
    </w:p>
    <w:p w:rsidR="00F36064" w:rsidRDefault="00076D1D" w:rsidP="0025720F">
      <w:pPr>
        <w:spacing w:after="0" w:line="360" w:lineRule="auto"/>
        <w:ind w:firstLine="709"/>
        <w:jc w:val="both"/>
        <w:rPr>
          <w:lang w:val="uk-UA"/>
        </w:rPr>
      </w:pPr>
      <w:r>
        <w:rPr>
          <w:lang w:val="uk-UA"/>
        </w:rPr>
        <w:t>Суб'єкти бул</w:t>
      </w:r>
      <w:r w:rsidRPr="00076D1D">
        <w:rPr>
          <w:lang w:val="uk-UA"/>
        </w:rPr>
        <w:t>інг</w:t>
      </w:r>
      <w:r>
        <w:rPr>
          <w:lang w:val="uk-UA"/>
        </w:rPr>
        <w:t>у</w:t>
      </w:r>
      <w:r w:rsidRPr="00076D1D">
        <w:rPr>
          <w:lang w:val="uk-UA"/>
        </w:rPr>
        <w:t xml:space="preserve"> </w:t>
      </w:r>
      <w:r>
        <w:rPr>
          <w:lang w:val="uk-UA"/>
        </w:rPr>
        <w:t>–</w:t>
      </w:r>
      <w:r w:rsidRPr="00076D1D">
        <w:rPr>
          <w:lang w:val="uk-UA"/>
        </w:rPr>
        <w:t xml:space="preserve"> це учні, яких називають </w:t>
      </w:r>
      <w:r>
        <w:rPr>
          <w:lang w:val="uk-UA"/>
        </w:rPr>
        <w:t>бу</w:t>
      </w:r>
      <w:r w:rsidRPr="00076D1D">
        <w:rPr>
          <w:lang w:val="uk-UA"/>
        </w:rPr>
        <w:t>лер</w:t>
      </w:r>
      <w:r>
        <w:rPr>
          <w:lang w:val="uk-UA"/>
        </w:rPr>
        <w:t>ами</w:t>
      </w:r>
      <w:r w:rsidR="0094640B">
        <w:rPr>
          <w:lang w:val="uk-UA"/>
        </w:rPr>
        <w:t xml:space="preserve"> (буллі)</w:t>
      </w:r>
      <w:r w:rsidRPr="00076D1D">
        <w:rPr>
          <w:lang w:val="uk-UA"/>
        </w:rPr>
        <w:t>. Саме вони виступають носіями тривалих агресій,</w:t>
      </w:r>
      <w:r>
        <w:rPr>
          <w:lang w:val="uk-UA"/>
        </w:rPr>
        <w:t xml:space="preserve"> спрямованих на інших учнів. Бу</w:t>
      </w:r>
      <w:r w:rsidRPr="00076D1D">
        <w:rPr>
          <w:lang w:val="uk-UA"/>
        </w:rPr>
        <w:t>лер</w:t>
      </w:r>
      <w:r>
        <w:rPr>
          <w:lang w:val="uk-UA"/>
        </w:rPr>
        <w:t>ом</w:t>
      </w:r>
      <w:r w:rsidRPr="00076D1D">
        <w:rPr>
          <w:lang w:val="uk-UA"/>
        </w:rPr>
        <w:t xml:space="preserve"> стають учні, у яких немає поваги до батьків або доросли</w:t>
      </w:r>
      <w:r>
        <w:rPr>
          <w:lang w:val="uk-UA"/>
        </w:rPr>
        <w:t>х</w:t>
      </w:r>
      <w:r w:rsidRPr="00076D1D">
        <w:rPr>
          <w:lang w:val="uk-UA"/>
        </w:rPr>
        <w:t xml:space="preserve">. Їм часто не вистачає уваги і розуміння. </w:t>
      </w:r>
      <w:r>
        <w:rPr>
          <w:lang w:val="uk-UA"/>
        </w:rPr>
        <w:t>Таким чином в</w:t>
      </w:r>
      <w:r w:rsidRPr="00076D1D">
        <w:rPr>
          <w:lang w:val="uk-UA"/>
        </w:rPr>
        <w:t xml:space="preserve">они вихлюпують тугу по батьківській любові, якої у них немає. </w:t>
      </w:r>
      <w:r>
        <w:rPr>
          <w:lang w:val="uk-UA"/>
        </w:rPr>
        <w:t>Тобто с</w:t>
      </w:r>
      <w:r w:rsidRPr="00076D1D">
        <w:rPr>
          <w:lang w:val="uk-UA"/>
        </w:rPr>
        <w:t>воїми діями вони намагаються привернути до себ</w:t>
      </w:r>
      <w:r>
        <w:rPr>
          <w:lang w:val="uk-UA"/>
        </w:rPr>
        <w:t>е увагу. Як правило, більшість бу</w:t>
      </w:r>
      <w:r w:rsidRPr="00076D1D">
        <w:rPr>
          <w:lang w:val="uk-UA"/>
        </w:rPr>
        <w:t>лер</w:t>
      </w:r>
      <w:r>
        <w:rPr>
          <w:lang w:val="uk-UA"/>
        </w:rPr>
        <w:t>ів мають нарциси</w:t>
      </w:r>
      <w:r w:rsidRPr="00076D1D">
        <w:rPr>
          <w:lang w:val="uk-UA"/>
        </w:rPr>
        <w:t>ч</w:t>
      </w:r>
      <w:r>
        <w:rPr>
          <w:lang w:val="uk-UA"/>
        </w:rPr>
        <w:t>ні</w:t>
      </w:r>
      <w:r w:rsidRPr="00076D1D">
        <w:rPr>
          <w:lang w:val="uk-UA"/>
        </w:rPr>
        <w:t xml:space="preserve"> риси характеру, не мають почуття власної гідності і самостверджуються за чужий рахунок. Схильність стати </w:t>
      </w:r>
      <w:r>
        <w:rPr>
          <w:lang w:val="uk-UA"/>
        </w:rPr>
        <w:t>бул</w:t>
      </w:r>
      <w:r w:rsidRPr="00076D1D">
        <w:rPr>
          <w:lang w:val="uk-UA"/>
        </w:rPr>
        <w:t>ер</w:t>
      </w:r>
      <w:r>
        <w:rPr>
          <w:lang w:val="uk-UA"/>
        </w:rPr>
        <w:t>ом мають особи для яких характерні</w:t>
      </w:r>
      <w:r w:rsidRPr="00076D1D">
        <w:rPr>
          <w:lang w:val="uk-UA"/>
        </w:rPr>
        <w:t xml:space="preserve"> прояв</w:t>
      </w:r>
      <w:r>
        <w:rPr>
          <w:lang w:val="uk-UA"/>
        </w:rPr>
        <w:t>и</w:t>
      </w:r>
      <w:r w:rsidRPr="00076D1D">
        <w:rPr>
          <w:lang w:val="uk-UA"/>
        </w:rPr>
        <w:t xml:space="preserve"> егоїзму, агресії, розлади психіки</w:t>
      </w:r>
      <w:r>
        <w:rPr>
          <w:lang w:val="uk-UA"/>
        </w:rPr>
        <w:t xml:space="preserve"> </w:t>
      </w:r>
      <w:r w:rsidRPr="009C27FD">
        <w:rPr>
          <w:rFonts w:cs="Times New Roman"/>
          <w:szCs w:val="28"/>
        </w:rPr>
        <w:t>[</w:t>
      </w:r>
      <w:r w:rsidR="009C27FD" w:rsidRPr="009C27FD">
        <w:rPr>
          <w:rFonts w:cs="Times New Roman"/>
          <w:szCs w:val="28"/>
          <w:lang w:val="uk-UA"/>
        </w:rPr>
        <w:t>2</w:t>
      </w:r>
      <w:r w:rsidRPr="009C27FD">
        <w:rPr>
          <w:rFonts w:cs="Times New Roman"/>
          <w:szCs w:val="28"/>
        </w:rPr>
        <w:t>].</w:t>
      </w:r>
    </w:p>
    <w:p w:rsidR="00AC5DAC" w:rsidRDefault="00076D1D" w:rsidP="0025720F">
      <w:pPr>
        <w:spacing w:after="0" w:line="360" w:lineRule="auto"/>
        <w:ind w:firstLine="709"/>
        <w:jc w:val="both"/>
        <w:rPr>
          <w:lang w:val="uk-UA"/>
        </w:rPr>
      </w:pPr>
      <w:r>
        <w:rPr>
          <w:lang w:val="uk-UA"/>
        </w:rPr>
        <w:t>Бул</w:t>
      </w:r>
      <w:r w:rsidRPr="00076D1D">
        <w:rPr>
          <w:lang w:val="uk-UA"/>
        </w:rPr>
        <w:t xml:space="preserve">інг проявляється через різні форми фізичних і (або) психічних утисків, пережитих дітьми, з боку інших дітей. Для одних дітей </w:t>
      </w:r>
      <w:r>
        <w:rPr>
          <w:lang w:val="uk-UA"/>
        </w:rPr>
        <w:t>–</w:t>
      </w:r>
      <w:r w:rsidRPr="00076D1D">
        <w:rPr>
          <w:lang w:val="uk-UA"/>
        </w:rPr>
        <w:t xml:space="preserve"> це </w:t>
      </w:r>
      <w:r w:rsidRPr="00076D1D">
        <w:rPr>
          <w:lang w:val="uk-UA"/>
        </w:rPr>
        <w:lastRenderedPageBreak/>
        <w:t xml:space="preserve">систематичні глузування, що відображають якісь особливості зовнішнього вигляду або особистості потерпілих. Для інших </w:t>
      </w:r>
      <w:r>
        <w:rPr>
          <w:lang w:val="uk-UA"/>
        </w:rPr>
        <w:t>–</w:t>
      </w:r>
      <w:r w:rsidRPr="00076D1D">
        <w:rPr>
          <w:lang w:val="uk-UA"/>
        </w:rPr>
        <w:t xml:space="preserve"> псування їх особистих речей, за</w:t>
      </w:r>
      <w:r>
        <w:rPr>
          <w:lang w:val="uk-UA"/>
        </w:rPr>
        <w:t>ш</w:t>
      </w:r>
      <w:r w:rsidRPr="00076D1D">
        <w:rPr>
          <w:lang w:val="uk-UA"/>
        </w:rPr>
        <w:t>т</w:t>
      </w:r>
      <w:r>
        <w:rPr>
          <w:lang w:val="uk-UA"/>
        </w:rPr>
        <w:t>о</w:t>
      </w:r>
      <w:r w:rsidR="00B95C1C">
        <w:rPr>
          <w:lang w:val="uk-UA"/>
        </w:rPr>
        <w:t>в</w:t>
      </w:r>
      <w:r>
        <w:rPr>
          <w:lang w:val="uk-UA"/>
        </w:rPr>
        <w:t>хування</w:t>
      </w:r>
      <w:r w:rsidRPr="00076D1D">
        <w:rPr>
          <w:lang w:val="uk-UA"/>
        </w:rPr>
        <w:t xml:space="preserve"> під парту, вимагання. Для третіх </w:t>
      </w:r>
      <w:r w:rsidR="00B95C1C">
        <w:rPr>
          <w:lang w:val="uk-UA"/>
        </w:rPr>
        <w:t>–</w:t>
      </w:r>
      <w:r w:rsidRPr="00076D1D">
        <w:rPr>
          <w:lang w:val="uk-UA"/>
        </w:rPr>
        <w:t xml:space="preserve"> відверті знущання, які принижують почуття людської гідності, наприклад, спроба змусити публічно просити вибачення, стоячи на колінах перед принижу</w:t>
      </w:r>
      <w:r w:rsidR="00B95C1C">
        <w:rPr>
          <w:lang w:val="uk-UA"/>
        </w:rPr>
        <w:t xml:space="preserve">ючим </w:t>
      </w:r>
      <w:r w:rsidR="00B95C1C" w:rsidRPr="009C27FD">
        <w:rPr>
          <w:rFonts w:cs="Times New Roman"/>
          <w:szCs w:val="28"/>
        </w:rPr>
        <w:t>[</w:t>
      </w:r>
      <w:r w:rsidR="009C27FD" w:rsidRPr="009C27FD">
        <w:rPr>
          <w:rFonts w:cs="Times New Roman"/>
          <w:szCs w:val="28"/>
          <w:lang w:val="uk-UA"/>
        </w:rPr>
        <w:t>13</w:t>
      </w:r>
      <w:r w:rsidR="00B95C1C" w:rsidRPr="009C27FD">
        <w:rPr>
          <w:rFonts w:cs="Times New Roman"/>
          <w:szCs w:val="28"/>
        </w:rPr>
        <w:t>].</w:t>
      </w:r>
      <w:r w:rsidR="00B95C1C">
        <w:rPr>
          <w:rFonts w:cs="Times New Roman"/>
          <w:szCs w:val="28"/>
        </w:rPr>
        <w:t xml:space="preserve"> </w:t>
      </w:r>
    </w:p>
    <w:p w:rsidR="00B95C1C" w:rsidRPr="00B95C1C" w:rsidRDefault="00B95C1C" w:rsidP="00B95C1C">
      <w:pPr>
        <w:spacing w:after="0" w:line="360" w:lineRule="auto"/>
        <w:ind w:firstLine="709"/>
        <w:jc w:val="both"/>
        <w:rPr>
          <w:lang w:val="uk-UA"/>
        </w:rPr>
      </w:pPr>
      <w:r w:rsidRPr="00B95C1C">
        <w:rPr>
          <w:lang w:val="uk-UA"/>
        </w:rPr>
        <w:t>Деякі дослідники пропонують</w:t>
      </w:r>
      <w:r>
        <w:rPr>
          <w:lang w:val="uk-UA"/>
        </w:rPr>
        <w:t xml:space="preserve"> систематизувати всі прояви бул</w:t>
      </w:r>
      <w:r w:rsidRPr="00B95C1C">
        <w:rPr>
          <w:lang w:val="uk-UA"/>
        </w:rPr>
        <w:t>інг</w:t>
      </w:r>
      <w:r>
        <w:rPr>
          <w:lang w:val="uk-UA"/>
        </w:rPr>
        <w:t>у</w:t>
      </w:r>
      <w:r w:rsidRPr="00B95C1C">
        <w:rPr>
          <w:lang w:val="uk-UA"/>
        </w:rPr>
        <w:t xml:space="preserve"> в дві великі групи:</w:t>
      </w:r>
    </w:p>
    <w:p w:rsidR="00B95C1C" w:rsidRPr="00B95C1C" w:rsidRDefault="00B95C1C" w:rsidP="00B95C1C">
      <w:pPr>
        <w:spacing w:after="0" w:line="360" w:lineRule="auto"/>
        <w:ind w:firstLine="709"/>
        <w:jc w:val="both"/>
        <w:rPr>
          <w:lang w:val="uk-UA"/>
        </w:rPr>
      </w:pPr>
      <w:r w:rsidRPr="00B95C1C">
        <w:rPr>
          <w:lang w:val="uk-UA"/>
        </w:rPr>
        <w:t xml:space="preserve">1-я група </w:t>
      </w:r>
      <w:r>
        <w:rPr>
          <w:lang w:val="uk-UA"/>
        </w:rPr>
        <w:t>–</w:t>
      </w:r>
      <w:r w:rsidRPr="00B95C1C">
        <w:rPr>
          <w:lang w:val="uk-UA"/>
        </w:rPr>
        <w:t xml:space="preserve"> прояви, пов'язані переважно з активними формами приниження;</w:t>
      </w:r>
    </w:p>
    <w:p w:rsidR="00B95C1C" w:rsidRPr="00B95C1C" w:rsidRDefault="00B95C1C" w:rsidP="00B95C1C">
      <w:pPr>
        <w:spacing w:after="0" w:line="360" w:lineRule="auto"/>
        <w:ind w:firstLine="709"/>
        <w:jc w:val="both"/>
        <w:rPr>
          <w:lang w:val="uk-UA"/>
        </w:rPr>
      </w:pPr>
      <w:r w:rsidRPr="00B95C1C">
        <w:rPr>
          <w:lang w:val="uk-UA"/>
        </w:rPr>
        <w:t xml:space="preserve">2-я група </w:t>
      </w:r>
      <w:r>
        <w:rPr>
          <w:lang w:val="uk-UA"/>
        </w:rPr>
        <w:t>–</w:t>
      </w:r>
      <w:r w:rsidRPr="00B95C1C">
        <w:rPr>
          <w:lang w:val="uk-UA"/>
        </w:rPr>
        <w:t xml:space="preserve"> прояви, пов'язані зі свідомою ізоляцією, </w:t>
      </w:r>
      <w:r>
        <w:rPr>
          <w:lang w:val="uk-UA"/>
        </w:rPr>
        <w:t>виключенням</w:t>
      </w:r>
      <w:r w:rsidRPr="00B95C1C">
        <w:rPr>
          <w:lang w:val="uk-UA"/>
        </w:rPr>
        <w:t xml:space="preserve"> постраждалих з групи.</w:t>
      </w:r>
    </w:p>
    <w:p w:rsidR="00AC5DAC" w:rsidRDefault="00B95C1C" w:rsidP="00B95C1C">
      <w:pPr>
        <w:spacing w:after="0" w:line="360" w:lineRule="auto"/>
        <w:ind w:firstLine="709"/>
        <w:jc w:val="both"/>
        <w:rPr>
          <w:lang w:val="uk-UA"/>
        </w:rPr>
      </w:pPr>
      <w:r w:rsidRPr="00B95C1C">
        <w:rPr>
          <w:lang w:val="uk-UA"/>
        </w:rPr>
        <w:t>У той же час на різні за змістом і інтенсивності прояви булінг</w:t>
      </w:r>
      <w:r>
        <w:rPr>
          <w:lang w:val="uk-UA"/>
        </w:rPr>
        <w:t>у</w:t>
      </w:r>
      <w:r w:rsidRPr="00B95C1C">
        <w:rPr>
          <w:lang w:val="uk-UA"/>
        </w:rPr>
        <w:t xml:space="preserve"> різні діти реагують по-різному.</w:t>
      </w:r>
    </w:p>
    <w:p w:rsidR="00B95C1C" w:rsidRDefault="0094640B" w:rsidP="00B95C1C">
      <w:pPr>
        <w:spacing w:after="0" w:line="360" w:lineRule="auto"/>
        <w:ind w:firstLine="709"/>
        <w:jc w:val="both"/>
        <w:rPr>
          <w:lang w:val="uk-UA"/>
        </w:rPr>
      </w:pPr>
      <w:r>
        <w:rPr>
          <w:lang w:val="uk-UA"/>
        </w:rPr>
        <w:t>Більшість наукових джерел о</w:t>
      </w:r>
      <w:r w:rsidR="00B95C1C">
        <w:rPr>
          <w:lang w:val="uk-UA"/>
        </w:rPr>
        <w:t>писують дві основні форми бу</w:t>
      </w:r>
      <w:r w:rsidR="00B95C1C" w:rsidRPr="00B95C1C">
        <w:rPr>
          <w:lang w:val="uk-UA"/>
        </w:rPr>
        <w:t>лінг</w:t>
      </w:r>
      <w:r w:rsidR="00B95C1C">
        <w:rPr>
          <w:lang w:val="uk-UA"/>
        </w:rPr>
        <w:t>у</w:t>
      </w:r>
      <w:r w:rsidR="00B95C1C" w:rsidRPr="00B95C1C">
        <w:rPr>
          <w:lang w:val="uk-UA"/>
        </w:rPr>
        <w:t>:</w:t>
      </w:r>
      <w:r>
        <w:rPr>
          <w:lang w:val="uk-UA"/>
        </w:rPr>
        <w:t xml:space="preserve"> фізичний та психологічний.</w:t>
      </w:r>
    </w:p>
    <w:p w:rsidR="00B95C1C" w:rsidRPr="00B95C1C" w:rsidRDefault="00B95C1C" w:rsidP="00B95C1C">
      <w:pPr>
        <w:spacing w:after="0" w:line="360" w:lineRule="auto"/>
        <w:ind w:firstLine="709"/>
        <w:jc w:val="both"/>
        <w:rPr>
          <w:lang w:val="uk-UA"/>
        </w:rPr>
      </w:pPr>
      <w:r>
        <w:rPr>
          <w:lang w:val="uk-UA"/>
        </w:rPr>
        <w:t>1. Фізичний бул</w:t>
      </w:r>
      <w:r w:rsidRPr="00B95C1C">
        <w:rPr>
          <w:lang w:val="uk-UA"/>
        </w:rPr>
        <w:t xml:space="preserve">інг </w:t>
      </w:r>
      <w:r>
        <w:rPr>
          <w:lang w:val="uk-UA"/>
        </w:rPr>
        <w:t>–</w:t>
      </w:r>
      <w:r w:rsidRPr="00B95C1C">
        <w:rPr>
          <w:lang w:val="uk-UA"/>
        </w:rPr>
        <w:t xml:space="preserve"> умисні поштовхи, удари, стусани, побої нанесення</w:t>
      </w:r>
      <w:r w:rsidR="00C62983">
        <w:rPr>
          <w:lang w:val="uk-UA"/>
        </w:rPr>
        <w:t xml:space="preserve"> інших тілесних ушкоджень та ін</w:t>
      </w:r>
      <w:r w:rsidRPr="00B95C1C">
        <w:rPr>
          <w:lang w:val="uk-UA"/>
        </w:rPr>
        <w:t>.;</w:t>
      </w:r>
    </w:p>
    <w:p w:rsidR="00AC5DAC" w:rsidRDefault="00B95C1C" w:rsidP="0094640B">
      <w:pPr>
        <w:spacing w:after="0" w:line="360" w:lineRule="auto"/>
        <w:ind w:firstLine="709"/>
        <w:jc w:val="both"/>
        <w:rPr>
          <w:lang w:val="uk-UA"/>
        </w:rPr>
      </w:pPr>
      <w:r>
        <w:rPr>
          <w:lang w:val="uk-UA"/>
        </w:rPr>
        <w:t>- сексуальний бу</w:t>
      </w:r>
      <w:r w:rsidRPr="00B95C1C">
        <w:rPr>
          <w:lang w:val="uk-UA"/>
        </w:rPr>
        <w:t>лінг є підвидом фізичного (дії сексуального характеру)</w:t>
      </w:r>
      <w:r w:rsidR="0094640B">
        <w:rPr>
          <w:lang w:val="uk-UA"/>
        </w:rPr>
        <w:t>,</w:t>
      </w:r>
      <w:r w:rsidR="0094640B" w:rsidRPr="0094640B">
        <w:t xml:space="preserve"> </w:t>
      </w:r>
      <w:r w:rsidR="0094640B" w:rsidRPr="0094640B">
        <w:rPr>
          <w:lang w:val="uk-UA"/>
        </w:rPr>
        <w:t>що включає образливі жести, висловлювання,</w:t>
      </w:r>
      <w:r w:rsidR="0094640B">
        <w:rPr>
          <w:lang w:val="uk-UA"/>
        </w:rPr>
        <w:t xml:space="preserve"> </w:t>
      </w:r>
      <w:r w:rsidR="0094640B" w:rsidRPr="0094640B">
        <w:rPr>
          <w:lang w:val="uk-UA"/>
        </w:rPr>
        <w:t>прізвиська, жарти, погрози, поширення чуток, обмацування сексуального</w:t>
      </w:r>
      <w:r w:rsidR="0094640B">
        <w:rPr>
          <w:lang w:val="uk-UA"/>
        </w:rPr>
        <w:t xml:space="preserve"> </w:t>
      </w:r>
      <w:r w:rsidR="0094640B" w:rsidRPr="0094640B">
        <w:rPr>
          <w:lang w:val="uk-UA"/>
        </w:rPr>
        <w:t>(інтимного) характеру та/або змісту тощо</w:t>
      </w:r>
      <w:r w:rsidRPr="00B95C1C">
        <w:rPr>
          <w:lang w:val="uk-UA"/>
        </w:rPr>
        <w:t>.</w:t>
      </w:r>
    </w:p>
    <w:p w:rsidR="00E97A5E" w:rsidRDefault="00E97A5E" w:rsidP="00B95C1C">
      <w:pPr>
        <w:spacing w:after="0" w:line="360" w:lineRule="auto"/>
        <w:ind w:firstLine="709"/>
        <w:jc w:val="both"/>
        <w:rPr>
          <w:lang w:val="uk-UA"/>
        </w:rPr>
      </w:pPr>
      <w:r w:rsidRPr="00E97A5E">
        <w:rPr>
          <w:lang w:val="uk-UA"/>
        </w:rPr>
        <w:t>Фізичне насильство найбільш помітне, однак становить менше третини випадків булінґу (нанесення ударів, штовхання, підніжки, пошкодження або крадіжка особистих речей жертви та ін.).</w:t>
      </w:r>
    </w:p>
    <w:p w:rsidR="00B95C1C" w:rsidRPr="00B95C1C" w:rsidRDefault="00B95C1C" w:rsidP="00B95C1C">
      <w:pPr>
        <w:spacing w:after="0" w:line="360" w:lineRule="auto"/>
        <w:ind w:firstLine="709"/>
        <w:jc w:val="both"/>
        <w:rPr>
          <w:lang w:val="uk-UA"/>
        </w:rPr>
      </w:pPr>
      <w:r>
        <w:rPr>
          <w:lang w:val="uk-UA"/>
        </w:rPr>
        <w:t>2. Психологічний бу</w:t>
      </w:r>
      <w:r w:rsidRPr="00B95C1C">
        <w:rPr>
          <w:lang w:val="uk-UA"/>
        </w:rPr>
        <w:t xml:space="preserve">лінг </w:t>
      </w:r>
      <w:r>
        <w:rPr>
          <w:lang w:val="uk-UA"/>
        </w:rPr>
        <w:t>–</w:t>
      </w:r>
      <w:r w:rsidRPr="00B95C1C">
        <w:rPr>
          <w:lang w:val="uk-UA"/>
        </w:rPr>
        <w:t xml:space="preserve"> насильство, пов'язане з ді</w:t>
      </w:r>
      <w:r>
        <w:rPr>
          <w:lang w:val="uk-UA"/>
        </w:rPr>
        <w:t>ями</w:t>
      </w:r>
      <w:r w:rsidRPr="00B95C1C">
        <w:rPr>
          <w:lang w:val="uk-UA"/>
        </w:rPr>
        <w:t xml:space="preserve"> на психіку, що завдає психологічну травму шляхом словесних образ або погроз, переслідування, залякування, якими навмисно заподію</w:t>
      </w:r>
      <w:r>
        <w:rPr>
          <w:lang w:val="uk-UA"/>
        </w:rPr>
        <w:t>ю</w:t>
      </w:r>
      <w:r w:rsidRPr="00B95C1C">
        <w:rPr>
          <w:lang w:val="uk-UA"/>
        </w:rPr>
        <w:t>ться емоційні страждання. До цієї форми можна віднести:</w:t>
      </w:r>
    </w:p>
    <w:p w:rsidR="00B95C1C" w:rsidRPr="00B95C1C" w:rsidRDefault="00B95C1C" w:rsidP="00B95C1C">
      <w:pPr>
        <w:spacing w:after="0" w:line="360" w:lineRule="auto"/>
        <w:ind w:firstLine="709"/>
        <w:jc w:val="both"/>
        <w:rPr>
          <w:lang w:val="uk-UA"/>
        </w:rPr>
      </w:pPr>
      <w:r>
        <w:rPr>
          <w:lang w:val="uk-UA"/>
        </w:rPr>
        <w:lastRenderedPageBreak/>
        <w:t>- вербальний бу</w:t>
      </w:r>
      <w:r w:rsidRPr="00B95C1C">
        <w:rPr>
          <w:lang w:val="uk-UA"/>
        </w:rPr>
        <w:t>лінг, де знаряддям служить голос (образливе ім'я, з яким постійно звертаються до жертви, обзивання, дра</w:t>
      </w:r>
      <w:r>
        <w:rPr>
          <w:lang w:val="uk-UA"/>
        </w:rPr>
        <w:t>ж</w:t>
      </w:r>
      <w:r w:rsidRPr="00B95C1C">
        <w:rPr>
          <w:lang w:val="uk-UA"/>
        </w:rPr>
        <w:t>нін</w:t>
      </w:r>
      <w:r>
        <w:rPr>
          <w:lang w:val="uk-UA"/>
        </w:rPr>
        <w:t>ням</w:t>
      </w:r>
      <w:r w:rsidR="00C62983">
        <w:rPr>
          <w:lang w:val="uk-UA"/>
        </w:rPr>
        <w:t>, поширення образливих чуток</w:t>
      </w:r>
      <w:r w:rsidRPr="00B95C1C">
        <w:rPr>
          <w:lang w:val="uk-UA"/>
        </w:rPr>
        <w:t xml:space="preserve"> </w:t>
      </w:r>
      <w:r w:rsidR="00C62983" w:rsidRPr="00C62983">
        <w:rPr>
          <w:lang w:val="uk-UA"/>
        </w:rPr>
        <w:t>та ін.</w:t>
      </w:r>
      <w:r w:rsidRPr="00B95C1C">
        <w:rPr>
          <w:lang w:val="uk-UA"/>
        </w:rPr>
        <w:t>);</w:t>
      </w:r>
    </w:p>
    <w:p w:rsidR="00B95C1C" w:rsidRPr="00B95C1C" w:rsidRDefault="00B95C1C" w:rsidP="00B95C1C">
      <w:pPr>
        <w:spacing w:after="0" w:line="360" w:lineRule="auto"/>
        <w:ind w:firstLine="709"/>
        <w:jc w:val="both"/>
        <w:rPr>
          <w:lang w:val="uk-UA"/>
        </w:rPr>
      </w:pPr>
      <w:r w:rsidRPr="00B95C1C">
        <w:rPr>
          <w:lang w:val="uk-UA"/>
        </w:rPr>
        <w:t>- образливі жести або дії (наприклад, плювки в жертву або в її напрямку);</w:t>
      </w:r>
    </w:p>
    <w:p w:rsidR="00B95C1C" w:rsidRPr="00B95C1C" w:rsidRDefault="00B95C1C" w:rsidP="00B95C1C">
      <w:pPr>
        <w:spacing w:after="0" w:line="360" w:lineRule="auto"/>
        <w:ind w:firstLine="709"/>
        <w:jc w:val="both"/>
        <w:rPr>
          <w:lang w:val="uk-UA"/>
        </w:rPr>
      </w:pPr>
      <w:r w:rsidRPr="00B95C1C">
        <w:rPr>
          <w:lang w:val="uk-UA"/>
        </w:rPr>
        <w:t>- залякування (використання агресивного мови тіла і інтонацій голосу для того, щоб змусити жертву робити або не робити що-небудь);</w:t>
      </w:r>
    </w:p>
    <w:p w:rsidR="00B95C1C" w:rsidRPr="00B95C1C" w:rsidRDefault="00B95C1C" w:rsidP="00B95C1C">
      <w:pPr>
        <w:spacing w:after="0" w:line="360" w:lineRule="auto"/>
        <w:ind w:firstLine="709"/>
        <w:jc w:val="both"/>
        <w:rPr>
          <w:lang w:val="uk-UA"/>
        </w:rPr>
      </w:pPr>
      <w:r w:rsidRPr="00B95C1C">
        <w:rPr>
          <w:lang w:val="uk-UA"/>
        </w:rPr>
        <w:t>- ізоляція (жертва навмисн</w:t>
      </w:r>
      <w:r w:rsidR="00C62983">
        <w:rPr>
          <w:lang w:val="uk-UA"/>
        </w:rPr>
        <w:t>о</w:t>
      </w:r>
      <w:r w:rsidRPr="00B95C1C">
        <w:rPr>
          <w:lang w:val="uk-UA"/>
        </w:rPr>
        <w:t xml:space="preserve"> ізолюється, виганяється або ігнорується частиною учнів або всім класом, дитячим колективом);</w:t>
      </w:r>
    </w:p>
    <w:p w:rsidR="00B95C1C" w:rsidRPr="00B95C1C" w:rsidRDefault="00B95C1C" w:rsidP="00B95C1C">
      <w:pPr>
        <w:spacing w:after="0" w:line="360" w:lineRule="auto"/>
        <w:ind w:firstLine="709"/>
        <w:jc w:val="both"/>
        <w:rPr>
          <w:lang w:val="uk-UA"/>
        </w:rPr>
      </w:pPr>
      <w:r w:rsidRPr="00B95C1C">
        <w:rPr>
          <w:lang w:val="uk-UA"/>
        </w:rPr>
        <w:t>- вимагання (грошей, їжі, інших речей, примус що-небудь вкрасти);</w:t>
      </w:r>
    </w:p>
    <w:p w:rsidR="00B95C1C" w:rsidRPr="00B95C1C" w:rsidRDefault="00B95C1C" w:rsidP="00B95C1C">
      <w:pPr>
        <w:spacing w:after="0" w:line="360" w:lineRule="auto"/>
        <w:ind w:firstLine="709"/>
        <w:jc w:val="both"/>
        <w:rPr>
          <w:lang w:val="uk-UA"/>
        </w:rPr>
      </w:pPr>
      <w:r w:rsidRPr="00B95C1C">
        <w:rPr>
          <w:lang w:val="uk-UA"/>
        </w:rPr>
        <w:t>- пошкодження та інші дії з майном (крадіжка, грабіж, ховання особистих речей жертви);</w:t>
      </w:r>
    </w:p>
    <w:p w:rsidR="00B95C1C" w:rsidRDefault="00B95C1C" w:rsidP="00B95C1C">
      <w:pPr>
        <w:spacing w:after="0" w:line="360" w:lineRule="auto"/>
        <w:ind w:firstLine="709"/>
        <w:jc w:val="both"/>
        <w:rPr>
          <w:lang w:val="uk-UA"/>
        </w:rPr>
      </w:pPr>
      <w:r w:rsidRPr="00B95C1C">
        <w:rPr>
          <w:lang w:val="uk-UA"/>
        </w:rPr>
        <w:t xml:space="preserve">- </w:t>
      </w:r>
      <w:r>
        <w:rPr>
          <w:lang w:val="uk-UA"/>
        </w:rPr>
        <w:t>кібербулінг</w:t>
      </w:r>
      <w:r w:rsidRPr="00B95C1C">
        <w:rPr>
          <w:lang w:val="uk-UA"/>
        </w:rPr>
        <w:t xml:space="preserve"> </w:t>
      </w:r>
      <w:r>
        <w:rPr>
          <w:lang w:val="uk-UA"/>
        </w:rPr>
        <w:t>–</w:t>
      </w:r>
      <w:r w:rsidRPr="00B95C1C">
        <w:rPr>
          <w:lang w:val="uk-UA"/>
        </w:rPr>
        <w:t xml:space="preserve"> приниження за допомогою мобільних телефонів, Інтернету, інших електронних пристроїв (пересилання образливих, загрозливих зображень і фотографій, обзивання, поширення чуток і ін.). </w:t>
      </w:r>
    </w:p>
    <w:p w:rsidR="00AC5DAC" w:rsidRDefault="00B95C1C" w:rsidP="00B95C1C">
      <w:pPr>
        <w:spacing w:after="0" w:line="360" w:lineRule="auto"/>
        <w:ind w:firstLine="709"/>
        <w:jc w:val="both"/>
        <w:rPr>
          <w:lang w:val="uk-UA"/>
        </w:rPr>
      </w:pPr>
      <w:r w:rsidRPr="00B95C1C">
        <w:rPr>
          <w:lang w:val="uk-UA"/>
        </w:rPr>
        <w:t xml:space="preserve">Кібербулінг (від англ. Cyber-bullying) </w:t>
      </w:r>
      <w:r>
        <w:rPr>
          <w:lang w:val="uk-UA"/>
        </w:rPr>
        <w:t>–</w:t>
      </w:r>
      <w:r w:rsidRPr="00B95C1C">
        <w:rPr>
          <w:lang w:val="uk-UA"/>
        </w:rPr>
        <w:t xml:space="preserve"> підлітковий віртуальний терор, який передбачає агресивн</w:t>
      </w:r>
      <w:r>
        <w:rPr>
          <w:lang w:val="uk-UA"/>
        </w:rPr>
        <w:t>і</w:t>
      </w:r>
      <w:r w:rsidRPr="00B95C1C">
        <w:rPr>
          <w:lang w:val="uk-UA"/>
        </w:rPr>
        <w:t xml:space="preserve"> напад</w:t>
      </w:r>
      <w:r>
        <w:rPr>
          <w:lang w:val="uk-UA"/>
        </w:rPr>
        <w:t>и</w:t>
      </w:r>
      <w:r w:rsidRPr="00B95C1C">
        <w:rPr>
          <w:lang w:val="uk-UA"/>
        </w:rPr>
        <w:t>, задиран</w:t>
      </w:r>
      <w:r>
        <w:rPr>
          <w:lang w:val="uk-UA"/>
        </w:rPr>
        <w:t>ня</w:t>
      </w:r>
      <w:r w:rsidRPr="00B95C1C">
        <w:rPr>
          <w:lang w:val="uk-UA"/>
        </w:rPr>
        <w:t>, причіпки, провокації, доніман</w:t>
      </w:r>
      <w:r>
        <w:rPr>
          <w:lang w:val="uk-UA"/>
        </w:rPr>
        <w:t>ня</w:t>
      </w:r>
      <w:r w:rsidRPr="00B95C1C">
        <w:rPr>
          <w:lang w:val="uk-UA"/>
        </w:rPr>
        <w:t xml:space="preserve">, тероризування, цькування в кіберпросторі за допомогою соціальних мереж та інших сервісів. Кібербулінг </w:t>
      </w:r>
      <w:r>
        <w:rPr>
          <w:lang w:val="uk-UA"/>
        </w:rPr>
        <w:t>– це віртуальний бул</w:t>
      </w:r>
      <w:r w:rsidRPr="00B95C1C">
        <w:rPr>
          <w:lang w:val="uk-UA"/>
        </w:rPr>
        <w:t>інг, який відрізняється анонімністю, можливістю фальсифікації, наявністю величезної аудиторії, можливістю дістати жертву в будь-якому місці і в будь-який час.</w:t>
      </w:r>
    </w:p>
    <w:p w:rsidR="00414073" w:rsidRPr="00414073" w:rsidRDefault="00414073" w:rsidP="00414073">
      <w:pPr>
        <w:spacing w:after="0" w:line="360" w:lineRule="auto"/>
        <w:ind w:firstLine="709"/>
        <w:jc w:val="both"/>
        <w:rPr>
          <w:lang w:val="uk-UA"/>
        </w:rPr>
      </w:pPr>
      <w:r w:rsidRPr="00414073">
        <w:rPr>
          <w:lang w:val="uk-UA"/>
        </w:rPr>
        <w:t>кібербулінг, який може проявлятись в різному вигляді:</w:t>
      </w:r>
    </w:p>
    <w:p w:rsidR="00414073" w:rsidRPr="00414073" w:rsidRDefault="00414073" w:rsidP="00414073">
      <w:pPr>
        <w:spacing w:after="0" w:line="360" w:lineRule="auto"/>
        <w:ind w:firstLine="709"/>
        <w:jc w:val="both"/>
        <w:rPr>
          <w:lang w:val="uk-UA"/>
        </w:rPr>
      </w:pPr>
      <w:r>
        <w:rPr>
          <w:lang w:val="uk-UA"/>
        </w:rPr>
        <w:t xml:space="preserve">- </w:t>
      </w:r>
      <w:r w:rsidRPr="00414073">
        <w:rPr>
          <w:lang w:val="uk-UA"/>
        </w:rPr>
        <w:t>перепалки, або флеймінг – обмін короткими гнівними репліками в чатах,</w:t>
      </w:r>
      <w:r>
        <w:rPr>
          <w:lang w:val="uk-UA"/>
        </w:rPr>
        <w:t xml:space="preserve"> </w:t>
      </w:r>
      <w:r w:rsidRPr="00414073">
        <w:rPr>
          <w:lang w:val="uk-UA"/>
        </w:rPr>
        <w:t>форумах, дискусійних групах тощо;</w:t>
      </w:r>
    </w:p>
    <w:p w:rsidR="00414073" w:rsidRDefault="00414073" w:rsidP="00414073">
      <w:pPr>
        <w:spacing w:after="0" w:line="360" w:lineRule="auto"/>
        <w:ind w:firstLine="709"/>
        <w:jc w:val="both"/>
        <w:rPr>
          <w:lang w:val="uk-UA"/>
        </w:rPr>
      </w:pPr>
      <w:r>
        <w:rPr>
          <w:lang w:val="uk-UA"/>
        </w:rPr>
        <w:t xml:space="preserve">- </w:t>
      </w:r>
      <w:r w:rsidRPr="00414073">
        <w:rPr>
          <w:lang w:val="uk-UA"/>
        </w:rPr>
        <w:t>нападки – повторювані образливі СМС-повідомлення, в меседжери,</w:t>
      </w:r>
      <w:r>
        <w:rPr>
          <w:lang w:val="uk-UA"/>
        </w:rPr>
        <w:t xml:space="preserve"> </w:t>
      </w:r>
      <w:r w:rsidRPr="00414073">
        <w:rPr>
          <w:lang w:val="uk-UA"/>
        </w:rPr>
        <w:t>постійні дзвінки тощо;</w:t>
      </w:r>
    </w:p>
    <w:p w:rsidR="00414073" w:rsidRDefault="00414073" w:rsidP="00414073">
      <w:pPr>
        <w:spacing w:after="0" w:line="360" w:lineRule="auto"/>
        <w:ind w:firstLine="709"/>
        <w:jc w:val="both"/>
        <w:rPr>
          <w:lang w:val="uk-UA"/>
        </w:rPr>
      </w:pPr>
      <w:r>
        <w:rPr>
          <w:lang w:val="uk-UA"/>
        </w:rPr>
        <w:t xml:space="preserve">- </w:t>
      </w:r>
      <w:r w:rsidRPr="00414073">
        <w:rPr>
          <w:lang w:val="uk-UA"/>
        </w:rPr>
        <w:t>обмовляння – це розповсюдження принизливої неправдивої інформації</w:t>
      </w:r>
      <w:r>
        <w:rPr>
          <w:lang w:val="uk-UA"/>
        </w:rPr>
        <w:t xml:space="preserve"> </w:t>
      </w:r>
      <w:r w:rsidRPr="00414073">
        <w:rPr>
          <w:lang w:val="uk-UA"/>
        </w:rPr>
        <w:t>через текстові повідомлення, фото, відео з використанням засобів електронного</w:t>
      </w:r>
      <w:r>
        <w:rPr>
          <w:lang w:val="uk-UA"/>
        </w:rPr>
        <w:t xml:space="preserve"> </w:t>
      </w:r>
      <w:r w:rsidRPr="00414073">
        <w:rPr>
          <w:lang w:val="uk-UA"/>
        </w:rPr>
        <w:t>зв’язку;</w:t>
      </w:r>
    </w:p>
    <w:p w:rsidR="00414073" w:rsidRDefault="00414073" w:rsidP="00414073">
      <w:pPr>
        <w:spacing w:after="0" w:line="360" w:lineRule="auto"/>
        <w:ind w:firstLine="709"/>
        <w:jc w:val="both"/>
        <w:rPr>
          <w:lang w:val="uk-UA"/>
        </w:rPr>
      </w:pPr>
      <w:r>
        <w:rPr>
          <w:lang w:val="uk-UA"/>
        </w:rPr>
        <w:lastRenderedPageBreak/>
        <w:t xml:space="preserve">- </w:t>
      </w:r>
      <w:r w:rsidRPr="00414073">
        <w:rPr>
          <w:lang w:val="uk-UA"/>
        </w:rPr>
        <w:t>самозванство або перевтілення в певну особу, використовуючи її акаунт в</w:t>
      </w:r>
      <w:r>
        <w:rPr>
          <w:lang w:val="uk-UA"/>
        </w:rPr>
        <w:t xml:space="preserve"> </w:t>
      </w:r>
      <w:r w:rsidRPr="00414073">
        <w:rPr>
          <w:lang w:val="uk-UA"/>
        </w:rPr>
        <w:t>соціальних мережах, блогах, пошті, системі миттєвих повідомлень тощо;</w:t>
      </w:r>
    </w:p>
    <w:p w:rsidR="00414073" w:rsidRPr="00414073" w:rsidRDefault="00414073" w:rsidP="00414073">
      <w:pPr>
        <w:spacing w:after="0" w:line="360" w:lineRule="auto"/>
        <w:ind w:firstLine="709"/>
        <w:jc w:val="both"/>
        <w:rPr>
          <w:lang w:val="uk-UA"/>
        </w:rPr>
      </w:pPr>
      <w:r>
        <w:rPr>
          <w:lang w:val="uk-UA"/>
        </w:rPr>
        <w:t xml:space="preserve">- </w:t>
      </w:r>
      <w:r w:rsidRPr="00414073">
        <w:rPr>
          <w:lang w:val="uk-UA"/>
        </w:rPr>
        <w:t>ошуканство або видурювання конфіденційної інформації (текстів, фото,</w:t>
      </w:r>
      <w:r>
        <w:rPr>
          <w:lang w:val="uk-UA"/>
        </w:rPr>
        <w:t xml:space="preserve"> </w:t>
      </w:r>
      <w:r w:rsidRPr="00414073">
        <w:rPr>
          <w:lang w:val="uk-UA"/>
        </w:rPr>
        <w:t>відео) та її передача в Інтернеті або поштою тим, кому вона не призначалась;</w:t>
      </w:r>
    </w:p>
    <w:p w:rsidR="00414073" w:rsidRPr="00414073" w:rsidRDefault="00414073" w:rsidP="00414073">
      <w:pPr>
        <w:spacing w:after="0" w:line="360" w:lineRule="auto"/>
        <w:ind w:firstLine="709"/>
        <w:jc w:val="both"/>
        <w:rPr>
          <w:lang w:val="uk-UA"/>
        </w:rPr>
      </w:pPr>
      <w:r>
        <w:rPr>
          <w:lang w:val="uk-UA"/>
        </w:rPr>
        <w:t>-</w:t>
      </w:r>
      <w:r w:rsidRPr="00414073">
        <w:rPr>
          <w:lang w:val="uk-UA"/>
        </w:rPr>
        <w:t xml:space="preserve"> сталкінг або кіберпереслідування – це дії з прихованого вистежування,</w:t>
      </w:r>
      <w:r>
        <w:rPr>
          <w:lang w:val="uk-UA"/>
        </w:rPr>
        <w:t xml:space="preserve"> </w:t>
      </w:r>
      <w:r w:rsidRPr="00414073">
        <w:rPr>
          <w:lang w:val="uk-UA"/>
        </w:rPr>
        <w:t>зазвичай зроблені нишком, анонімно, з метою нанесення психологічної або</w:t>
      </w:r>
      <w:r>
        <w:rPr>
          <w:lang w:val="uk-UA"/>
        </w:rPr>
        <w:t xml:space="preserve"> </w:t>
      </w:r>
      <w:r w:rsidRPr="00414073">
        <w:rPr>
          <w:lang w:val="uk-UA"/>
        </w:rPr>
        <w:t>фізичної шкоди;</w:t>
      </w:r>
    </w:p>
    <w:p w:rsidR="00414073" w:rsidRPr="00414073" w:rsidRDefault="00414073" w:rsidP="00414073">
      <w:pPr>
        <w:spacing w:after="0" w:line="360" w:lineRule="auto"/>
        <w:ind w:firstLine="709"/>
        <w:jc w:val="both"/>
        <w:rPr>
          <w:lang w:val="uk-UA"/>
        </w:rPr>
      </w:pPr>
      <w:r>
        <w:rPr>
          <w:lang w:val="uk-UA"/>
        </w:rPr>
        <w:t>-</w:t>
      </w:r>
      <w:r w:rsidRPr="00414073">
        <w:rPr>
          <w:lang w:val="uk-UA"/>
        </w:rPr>
        <w:t xml:space="preserve"> знімання на відео реальних нападів з метою їх поширення в інтернет мережі</w:t>
      </w:r>
      <w:r>
        <w:rPr>
          <w:lang w:val="uk-UA"/>
        </w:rPr>
        <w:t xml:space="preserve"> </w:t>
      </w:r>
      <w:r w:rsidRPr="00414073">
        <w:rPr>
          <w:lang w:val="uk-UA"/>
        </w:rPr>
        <w:t>або хепіслеппінг;</w:t>
      </w:r>
    </w:p>
    <w:p w:rsidR="00414073" w:rsidRDefault="00414073" w:rsidP="00414073">
      <w:pPr>
        <w:spacing w:after="0" w:line="360" w:lineRule="auto"/>
        <w:ind w:firstLine="709"/>
        <w:jc w:val="both"/>
        <w:rPr>
          <w:lang w:val="uk-UA"/>
        </w:rPr>
      </w:pPr>
      <w:r>
        <w:rPr>
          <w:lang w:val="uk-UA"/>
        </w:rPr>
        <w:t>-</w:t>
      </w:r>
      <w:r w:rsidRPr="00414073">
        <w:rPr>
          <w:lang w:val="uk-UA"/>
        </w:rPr>
        <w:t xml:space="preserve"> використання інтернет-спілкування для подальшого вчинення дитиною</w:t>
      </w:r>
      <w:r>
        <w:rPr>
          <w:lang w:val="uk-UA"/>
        </w:rPr>
        <w:t xml:space="preserve"> </w:t>
      </w:r>
      <w:r w:rsidRPr="00414073">
        <w:rPr>
          <w:lang w:val="uk-UA"/>
        </w:rPr>
        <w:t>певних дій, зокрема використання її у сексуальних цілях (кібергрумінг) або</w:t>
      </w:r>
      <w:r>
        <w:rPr>
          <w:lang w:val="uk-UA"/>
        </w:rPr>
        <w:t xml:space="preserve"> </w:t>
      </w:r>
      <w:r w:rsidRPr="00414073">
        <w:rPr>
          <w:lang w:val="uk-UA"/>
        </w:rPr>
        <w:t>доведення до самогубства («спільноти смерті»)</w:t>
      </w:r>
      <w:r>
        <w:rPr>
          <w:lang w:val="uk-UA"/>
        </w:rPr>
        <w:t xml:space="preserve"> </w:t>
      </w:r>
      <w:r w:rsidRPr="009C27FD">
        <w:rPr>
          <w:szCs w:val="28"/>
          <w:lang w:val="uk-UA"/>
        </w:rPr>
        <w:t>[</w:t>
      </w:r>
      <w:r w:rsidR="009C27FD" w:rsidRPr="009C27FD">
        <w:rPr>
          <w:szCs w:val="28"/>
          <w:lang w:val="uk-UA"/>
        </w:rPr>
        <w:t>33</w:t>
      </w:r>
      <w:r w:rsidRPr="009C27FD">
        <w:rPr>
          <w:szCs w:val="28"/>
          <w:lang w:val="uk-UA"/>
        </w:rPr>
        <w:t>].</w:t>
      </w:r>
    </w:p>
    <w:p w:rsidR="000E2098" w:rsidRDefault="000E2098" w:rsidP="000E2098">
      <w:pPr>
        <w:spacing w:after="0" w:line="360" w:lineRule="auto"/>
        <w:ind w:firstLine="709"/>
        <w:jc w:val="both"/>
        <w:rPr>
          <w:lang w:val="uk-UA"/>
        </w:rPr>
      </w:pPr>
      <w:r w:rsidRPr="000E2098">
        <w:rPr>
          <w:lang w:val="uk-UA"/>
        </w:rPr>
        <w:t xml:space="preserve">Окремим видом булінгу є хейзинг. </w:t>
      </w:r>
      <w:r w:rsidRPr="000E2098">
        <w:rPr>
          <w:b/>
          <w:lang w:val="uk-UA"/>
        </w:rPr>
        <w:t>Хейзинг</w:t>
      </w:r>
      <w:r w:rsidRPr="000E2098">
        <w:rPr>
          <w:lang w:val="uk-UA"/>
        </w:rPr>
        <w:t xml:space="preserve"> (англ. Hazing) </w:t>
      </w:r>
      <w:r>
        <w:rPr>
          <w:lang w:val="uk-UA"/>
        </w:rPr>
        <w:t>–</w:t>
      </w:r>
      <w:r w:rsidRPr="000E2098">
        <w:rPr>
          <w:lang w:val="uk-UA"/>
        </w:rPr>
        <w:t xml:space="preserve"> неформальні ритуальні насильницькі обряди, що виконують під час вступу в певну</w:t>
      </w:r>
      <w:r>
        <w:rPr>
          <w:lang w:val="uk-UA"/>
        </w:rPr>
        <w:t xml:space="preserve"> </w:t>
      </w:r>
      <w:r w:rsidRPr="000E2098">
        <w:rPr>
          <w:lang w:val="uk-UA"/>
        </w:rPr>
        <w:t>групу, і для подальшої підтримки ієрархії в цій групі. Здебільшого хейзинг характерний для закритих (військових, спортивних, інтернат них і</w:t>
      </w:r>
      <w:r>
        <w:rPr>
          <w:lang w:val="uk-UA"/>
        </w:rPr>
        <w:t xml:space="preserve"> </w:t>
      </w:r>
      <w:r w:rsidRPr="000E2098">
        <w:rPr>
          <w:lang w:val="uk-UA"/>
        </w:rPr>
        <w:t xml:space="preserve">ін. установ), але зустрічається і в звичайних закладах освіти. Хейзинг </w:t>
      </w:r>
      <w:r>
        <w:rPr>
          <w:lang w:val="uk-UA"/>
        </w:rPr>
        <w:t>–</w:t>
      </w:r>
      <w:r w:rsidRPr="000E2098">
        <w:rPr>
          <w:lang w:val="uk-UA"/>
        </w:rPr>
        <w:t xml:space="preserve"> це нестатутні відносини в колективі, наприклад, відома у нас</w:t>
      </w:r>
      <w:r>
        <w:rPr>
          <w:lang w:val="uk-UA"/>
        </w:rPr>
        <w:t xml:space="preserve"> </w:t>
      </w:r>
      <w:r w:rsidRPr="000E2098">
        <w:rPr>
          <w:lang w:val="uk-UA"/>
        </w:rPr>
        <w:t>"дідівщина". Новачкам ("новобранцям") однокласники або учні старших класів (курсів) пропонують, принижуючи їх гідність (публічно</w:t>
      </w:r>
      <w:r>
        <w:rPr>
          <w:lang w:val="uk-UA"/>
        </w:rPr>
        <w:t xml:space="preserve"> </w:t>
      </w:r>
      <w:r w:rsidRPr="000E2098">
        <w:rPr>
          <w:lang w:val="uk-UA"/>
        </w:rPr>
        <w:t>пройтися голим, дати облити себе помиями, вимити підлогу в туалеті зубною щіткою тощо). Хейзинг, як і булінг в цілому, часто має</w:t>
      </w:r>
      <w:r>
        <w:rPr>
          <w:lang w:val="uk-UA"/>
        </w:rPr>
        <w:t xml:space="preserve"> </w:t>
      </w:r>
      <w:r w:rsidRPr="000E2098">
        <w:rPr>
          <w:lang w:val="uk-UA"/>
        </w:rPr>
        <w:t>прихований або явний г</w:t>
      </w:r>
      <w:r w:rsidR="009C27FD">
        <w:rPr>
          <w:lang w:val="uk-UA"/>
        </w:rPr>
        <w:t xml:space="preserve">ендерний і сексуальний </w:t>
      </w:r>
      <w:r w:rsidR="009C27FD" w:rsidRPr="009C27FD">
        <w:rPr>
          <w:szCs w:val="28"/>
          <w:lang w:val="uk-UA"/>
        </w:rPr>
        <w:t>підтекст</w:t>
      </w:r>
      <w:r w:rsidRPr="009C27FD">
        <w:rPr>
          <w:szCs w:val="28"/>
          <w:lang w:val="uk-UA"/>
        </w:rPr>
        <w:t xml:space="preserve"> [</w:t>
      </w:r>
      <w:r w:rsidR="009C27FD" w:rsidRPr="009C27FD">
        <w:rPr>
          <w:szCs w:val="28"/>
          <w:lang w:val="uk-UA"/>
        </w:rPr>
        <w:t>15</w:t>
      </w:r>
      <w:r w:rsidRPr="009C27FD">
        <w:rPr>
          <w:szCs w:val="28"/>
          <w:lang w:val="uk-UA"/>
        </w:rPr>
        <w:t>].</w:t>
      </w:r>
    </w:p>
    <w:p w:rsidR="00E97A5E" w:rsidRDefault="00414073" w:rsidP="00B95C1C">
      <w:pPr>
        <w:spacing w:after="0" w:line="360" w:lineRule="auto"/>
        <w:ind w:firstLine="709"/>
        <w:jc w:val="both"/>
        <w:rPr>
          <w:lang w:val="uk-UA"/>
        </w:rPr>
      </w:pPr>
      <w:r>
        <w:rPr>
          <w:lang w:val="uk-UA"/>
        </w:rPr>
        <w:t xml:space="preserve">Як стверджують дослідження, </w:t>
      </w:r>
      <w:r w:rsidR="00E97A5E" w:rsidRPr="00E97A5E">
        <w:rPr>
          <w:lang w:val="uk-UA"/>
        </w:rPr>
        <w:t>70 % знущань відбуваються словесно: принизливі обзивання, глузування, жорстока критика, висміювання та ін. На жаль, кривдник часто залишається непоміченим і непокараним, однак образи безслідно не зникають для «об’єкта» приниження.</w:t>
      </w:r>
      <w:r w:rsidR="00E97A5E" w:rsidRPr="00E97A5E">
        <w:t xml:space="preserve"> </w:t>
      </w:r>
      <w:r w:rsidR="00E97A5E" w:rsidRPr="00E97A5E">
        <w:rPr>
          <w:lang w:val="uk-UA"/>
        </w:rPr>
        <w:t>Найскладніше зов</w:t>
      </w:r>
      <w:r w:rsidR="00E97A5E">
        <w:rPr>
          <w:lang w:val="uk-UA"/>
        </w:rPr>
        <w:t xml:space="preserve">ні </w:t>
      </w:r>
      <w:r w:rsidR="00E97A5E">
        <w:rPr>
          <w:lang w:val="uk-UA"/>
        </w:rPr>
        <w:lastRenderedPageBreak/>
        <w:t>помітити соціальне знущання –</w:t>
      </w:r>
      <w:r w:rsidR="00E97A5E" w:rsidRPr="00E97A5E">
        <w:rPr>
          <w:lang w:val="uk-UA"/>
        </w:rPr>
        <w:t xml:space="preserve"> систематичне приниження почуття гідності потерпілого через ігнорування, ізоляцію, уникання, </w:t>
      </w:r>
      <w:r w:rsidR="00E97A5E" w:rsidRPr="009C27FD">
        <w:rPr>
          <w:szCs w:val="28"/>
          <w:lang w:val="uk-UA"/>
        </w:rPr>
        <w:t>виключення [</w:t>
      </w:r>
      <w:r w:rsidR="009C27FD" w:rsidRPr="009C27FD">
        <w:rPr>
          <w:szCs w:val="28"/>
          <w:lang w:val="uk-UA"/>
        </w:rPr>
        <w:t>27</w:t>
      </w:r>
      <w:r w:rsidR="00E97A5E" w:rsidRPr="009C27FD">
        <w:rPr>
          <w:szCs w:val="28"/>
          <w:lang w:val="uk-UA"/>
        </w:rPr>
        <w:t>].</w:t>
      </w:r>
    </w:p>
    <w:p w:rsidR="00AC5DAC" w:rsidRDefault="00B95C1C" w:rsidP="0025720F">
      <w:pPr>
        <w:spacing w:after="0" w:line="360" w:lineRule="auto"/>
        <w:ind w:firstLine="709"/>
        <w:jc w:val="both"/>
        <w:rPr>
          <w:lang w:val="uk-UA"/>
        </w:rPr>
      </w:pPr>
      <w:r>
        <w:rPr>
          <w:lang w:val="uk-UA"/>
        </w:rPr>
        <w:t>Бу</w:t>
      </w:r>
      <w:r w:rsidRPr="00B95C1C">
        <w:rPr>
          <w:lang w:val="uk-UA"/>
        </w:rPr>
        <w:t xml:space="preserve">лінг </w:t>
      </w:r>
      <w:r>
        <w:rPr>
          <w:lang w:val="uk-UA"/>
        </w:rPr>
        <w:t>–</w:t>
      </w:r>
      <w:r w:rsidRPr="00B95C1C">
        <w:rPr>
          <w:lang w:val="uk-UA"/>
        </w:rPr>
        <w:t xml:space="preserve"> в основному прихований для оточуючих процес, але діти, які зазнали цькування, отримують психологічну травму різного ступеня тяжкості, що призводить до тяжких наслідків аж до самогубства</w:t>
      </w:r>
      <w:r w:rsidR="00781A58">
        <w:rPr>
          <w:lang w:val="uk-UA"/>
        </w:rPr>
        <w:t xml:space="preserve"> (буліціду – самогубство внаслідок булінгу)</w:t>
      </w:r>
      <w:r w:rsidRPr="00B95C1C">
        <w:rPr>
          <w:lang w:val="uk-UA"/>
        </w:rPr>
        <w:t>. І не має значення, ч</w:t>
      </w:r>
      <w:r w:rsidR="00921EFF">
        <w:rPr>
          <w:lang w:val="uk-UA"/>
        </w:rPr>
        <w:t>и мав місце фізичний бу</w:t>
      </w:r>
      <w:r w:rsidRPr="00B95C1C">
        <w:rPr>
          <w:lang w:val="uk-UA"/>
        </w:rPr>
        <w:t>лінг або психологічний</w:t>
      </w:r>
      <w:r w:rsidR="00921EFF">
        <w:rPr>
          <w:lang w:val="uk-UA"/>
        </w:rPr>
        <w:t xml:space="preserve"> </w:t>
      </w:r>
      <w:r w:rsidR="00921EFF" w:rsidRPr="00E64E86">
        <w:rPr>
          <w:rFonts w:cs="Times New Roman"/>
          <w:szCs w:val="28"/>
        </w:rPr>
        <w:t>[</w:t>
      </w:r>
      <w:r w:rsidR="00E54BB0" w:rsidRPr="00E54BB0">
        <w:rPr>
          <w:rFonts w:cs="Times New Roman"/>
          <w:szCs w:val="28"/>
          <w:lang w:val="uk-UA"/>
        </w:rPr>
        <w:t>11</w:t>
      </w:r>
      <w:r w:rsidR="00921EFF" w:rsidRPr="00E54BB0">
        <w:rPr>
          <w:rFonts w:cs="Times New Roman"/>
          <w:szCs w:val="28"/>
        </w:rPr>
        <w:t>].</w:t>
      </w:r>
    </w:p>
    <w:p w:rsidR="00921EFF" w:rsidRPr="00921EFF" w:rsidRDefault="00921EFF" w:rsidP="00921EFF">
      <w:pPr>
        <w:spacing w:after="0" w:line="360" w:lineRule="auto"/>
        <w:ind w:firstLine="709"/>
        <w:jc w:val="both"/>
        <w:rPr>
          <w:lang w:val="uk-UA"/>
        </w:rPr>
      </w:pPr>
      <w:r w:rsidRPr="00921EFF">
        <w:rPr>
          <w:lang w:val="uk-UA"/>
        </w:rPr>
        <w:t>Об'єктивні с</w:t>
      </w:r>
      <w:r>
        <w:rPr>
          <w:lang w:val="uk-UA"/>
        </w:rPr>
        <w:t>кладності раннього виявлення бу</w:t>
      </w:r>
      <w:r w:rsidRPr="00921EFF">
        <w:rPr>
          <w:lang w:val="uk-UA"/>
        </w:rPr>
        <w:t>лінг</w:t>
      </w:r>
      <w:r>
        <w:rPr>
          <w:lang w:val="uk-UA"/>
        </w:rPr>
        <w:t>у</w:t>
      </w:r>
      <w:r w:rsidRPr="00921EFF">
        <w:rPr>
          <w:lang w:val="uk-UA"/>
        </w:rPr>
        <w:t xml:space="preserve"> в нашій країні обмежують можливість цілеспрямованої роботи</w:t>
      </w:r>
      <w:r>
        <w:rPr>
          <w:lang w:val="uk-UA"/>
        </w:rPr>
        <w:t xml:space="preserve"> в цьому напрямку. Виявлення бу</w:t>
      </w:r>
      <w:r w:rsidRPr="00921EFF">
        <w:rPr>
          <w:lang w:val="uk-UA"/>
        </w:rPr>
        <w:t xml:space="preserve">лінг носить випадковий і епізодичний характер. У зв'язку з цим кожен медичний або соціальний працівник, а також </w:t>
      </w:r>
      <w:r>
        <w:rPr>
          <w:lang w:val="uk-UA"/>
        </w:rPr>
        <w:t xml:space="preserve">соціальний </w:t>
      </w:r>
      <w:r w:rsidRPr="00921EFF">
        <w:rPr>
          <w:lang w:val="uk-UA"/>
        </w:rPr>
        <w:t xml:space="preserve">педагог повинен бути готовий до зустрічі у </w:t>
      </w:r>
      <w:r>
        <w:rPr>
          <w:lang w:val="uk-UA"/>
        </w:rPr>
        <w:t>своїй професійній діяльності з бу</w:t>
      </w:r>
      <w:r w:rsidRPr="00921EFF">
        <w:rPr>
          <w:lang w:val="uk-UA"/>
        </w:rPr>
        <w:t>лінг</w:t>
      </w:r>
      <w:r>
        <w:rPr>
          <w:lang w:val="uk-UA"/>
        </w:rPr>
        <w:t>ом</w:t>
      </w:r>
      <w:r w:rsidRPr="00921EFF">
        <w:rPr>
          <w:lang w:val="uk-UA"/>
        </w:rPr>
        <w:t>, а, отже, в першу чергу повинен опанувати його діагностик</w:t>
      </w:r>
      <w:r>
        <w:rPr>
          <w:lang w:val="uk-UA"/>
        </w:rPr>
        <w:t>у</w:t>
      </w:r>
      <w:r w:rsidRPr="00921EFF">
        <w:rPr>
          <w:lang w:val="uk-UA"/>
        </w:rPr>
        <w:t>. Зокрема, знати основні прояви його найбільш важких наслідків: насильницько</w:t>
      </w:r>
      <w:r>
        <w:rPr>
          <w:lang w:val="uk-UA"/>
        </w:rPr>
        <w:t>ї</w:t>
      </w:r>
      <w:r w:rsidRPr="00921EFF">
        <w:rPr>
          <w:lang w:val="uk-UA"/>
        </w:rPr>
        <w:t>, суїцидальної та залежної поведінки.</w:t>
      </w:r>
    </w:p>
    <w:p w:rsidR="00921EFF" w:rsidRPr="00921EFF" w:rsidRDefault="00921EFF" w:rsidP="00921EFF">
      <w:pPr>
        <w:spacing w:after="0" w:line="360" w:lineRule="auto"/>
        <w:ind w:firstLine="709"/>
        <w:jc w:val="both"/>
        <w:rPr>
          <w:lang w:val="uk-UA"/>
        </w:rPr>
      </w:pPr>
      <w:r w:rsidRPr="00921EFF">
        <w:rPr>
          <w:lang w:val="uk-UA"/>
        </w:rPr>
        <w:t>На сьогоднішній день прийнято виділяти три провідних фактор</w:t>
      </w:r>
      <w:r>
        <w:rPr>
          <w:lang w:val="uk-UA"/>
        </w:rPr>
        <w:t>и</w:t>
      </w:r>
      <w:r w:rsidRPr="00921EFF">
        <w:rPr>
          <w:lang w:val="uk-UA"/>
        </w:rPr>
        <w:t>, наявність яких дозволяє говорити про те, що д</w:t>
      </w:r>
      <w:r>
        <w:rPr>
          <w:lang w:val="uk-UA"/>
        </w:rPr>
        <w:t>итина може виявитися жертвою бу</w:t>
      </w:r>
      <w:r w:rsidRPr="00921EFF">
        <w:rPr>
          <w:lang w:val="uk-UA"/>
        </w:rPr>
        <w:t>лінг</w:t>
      </w:r>
      <w:r>
        <w:rPr>
          <w:lang w:val="uk-UA"/>
        </w:rPr>
        <w:t>а</w:t>
      </w:r>
      <w:r w:rsidRPr="00921EFF">
        <w:rPr>
          <w:lang w:val="uk-UA"/>
        </w:rPr>
        <w:t>:</w:t>
      </w:r>
    </w:p>
    <w:p w:rsidR="00921EFF" w:rsidRPr="00921EFF" w:rsidRDefault="00921EFF" w:rsidP="00921EFF">
      <w:pPr>
        <w:spacing w:after="0" w:line="360" w:lineRule="auto"/>
        <w:ind w:firstLine="709"/>
        <w:jc w:val="both"/>
        <w:rPr>
          <w:lang w:val="uk-UA"/>
        </w:rPr>
      </w:pPr>
      <w:r w:rsidRPr="00921EFF">
        <w:rPr>
          <w:lang w:val="uk-UA"/>
        </w:rPr>
        <w:t xml:space="preserve">1. Множинний стрес. Йдеться про те, що жертви цькування обтяжені безліччю проблем. Погане здоров'я, низький соціальний статус, незадовільні відносини з однолітками, великі сім'ї, виражене соціальне неблагополуччя, а також низькі компенсаторні можливості </w:t>
      </w:r>
      <w:r>
        <w:rPr>
          <w:lang w:val="uk-UA"/>
        </w:rPr>
        <w:t>–</w:t>
      </w:r>
      <w:r w:rsidRPr="00921EFF">
        <w:rPr>
          <w:lang w:val="uk-UA"/>
        </w:rPr>
        <w:t xml:space="preserve"> все це дуже характерно для жертв цькування.</w:t>
      </w:r>
    </w:p>
    <w:p w:rsidR="00921EFF" w:rsidRPr="00921EFF" w:rsidRDefault="00921EFF" w:rsidP="00921EFF">
      <w:pPr>
        <w:spacing w:after="0" w:line="360" w:lineRule="auto"/>
        <w:ind w:firstLine="709"/>
        <w:jc w:val="both"/>
        <w:rPr>
          <w:lang w:val="uk-UA"/>
        </w:rPr>
      </w:pPr>
      <w:r w:rsidRPr="00921EFF">
        <w:rPr>
          <w:lang w:val="uk-UA"/>
        </w:rPr>
        <w:t>2. Провокуючі особливості жертви. Так звані провокую</w:t>
      </w:r>
      <w:r>
        <w:rPr>
          <w:lang w:val="uk-UA"/>
        </w:rPr>
        <w:t>чі</w:t>
      </w:r>
      <w:r w:rsidRPr="00921EFF">
        <w:rPr>
          <w:lang w:val="uk-UA"/>
        </w:rPr>
        <w:t xml:space="preserve"> жертви </w:t>
      </w:r>
      <w:r>
        <w:rPr>
          <w:lang w:val="uk-UA"/>
        </w:rPr>
        <w:t>–</w:t>
      </w:r>
      <w:r w:rsidRPr="00921EFF">
        <w:rPr>
          <w:lang w:val="uk-UA"/>
        </w:rPr>
        <w:t xml:space="preserve"> це досить неоднорідна група дітей і підлітків, які внаслідок особливостей їх особистості на поведінковому рівні можуть бути подразником для більшості їх умовно толерантних ровесників. Фактично мова йде про феномен «іншості» в дитячих колективах. «Незвичайна» манера мови, «незвичайний» сміх, «незвичайний» гумор </w:t>
      </w:r>
      <w:r w:rsidR="00C62983" w:rsidRPr="00C62983">
        <w:rPr>
          <w:lang w:val="uk-UA"/>
        </w:rPr>
        <w:t>та ін.</w:t>
      </w:r>
      <w:r w:rsidR="00C62983">
        <w:rPr>
          <w:lang w:val="uk-UA"/>
        </w:rPr>
        <w:t xml:space="preserve"> </w:t>
      </w:r>
      <w:r w:rsidRPr="00921EFF">
        <w:rPr>
          <w:lang w:val="uk-UA"/>
        </w:rPr>
        <w:t>вже, з точки зору «звичайних» школярів, може з'явитися достатнім приводом для негативного ставлення до «ци</w:t>
      </w:r>
      <w:r>
        <w:rPr>
          <w:lang w:val="uk-UA"/>
        </w:rPr>
        <w:t>х</w:t>
      </w:r>
      <w:r w:rsidRPr="00921EFF">
        <w:rPr>
          <w:lang w:val="uk-UA"/>
        </w:rPr>
        <w:t xml:space="preserve"> </w:t>
      </w:r>
      <w:r w:rsidRPr="00921EFF">
        <w:rPr>
          <w:lang w:val="uk-UA"/>
        </w:rPr>
        <w:lastRenderedPageBreak/>
        <w:t>незвичайни</w:t>
      </w:r>
      <w:r>
        <w:rPr>
          <w:lang w:val="uk-UA"/>
        </w:rPr>
        <w:t>х</w:t>
      </w:r>
      <w:r w:rsidRPr="00921EFF">
        <w:rPr>
          <w:lang w:val="uk-UA"/>
        </w:rPr>
        <w:t>». Провокуючим приводом для початку цькування може стати необережн</w:t>
      </w:r>
      <w:r>
        <w:rPr>
          <w:lang w:val="uk-UA"/>
        </w:rPr>
        <w:t>а</w:t>
      </w:r>
      <w:r w:rsidRPr="00921EFF">
        <w:rPr>
          <w:lang w:val="uk-UA"/>
        </w:rPr>
        <w:t xml:space="preserve"> (без злого умислу) поведінка таких дітей і підлітків, наприклад, гіперактивна дитина випадково зачепи</w:t>
      </w:r>
      <w:r>
        <w:rPr>
          <w:lang w:val="uk-UA"/>
        </w:rPr>
        <w:t>ла</w:t>
      </w:r>
      <w:r w:rsidRPr="00921EFF">
        <w:rPr>
          <w:lang w:val="uk-UA"/>
        </w:rPr>
        <w:t xml:space="preserve"> «спокійного» однокласника. Саме в цій групі спостерігається переважання акцентуйованих підлітків, дітей з пізнавальними і поведінковими порушеннями, дітей-невротиків і неповнолітніх з розладами шизо</w:t>
      </w:r>
      <w:r>
        <w:rPr>
          <w:lang w:val="uk-UA"/>
        </w:rPr>
        <w:t>ї</w:t>
      </w:r>
      <w:r w:rsidRPr="00921EFF">
        <w:rPr>
          <w:lang w:val="uk-UA"/>
        </w:rPr>
        <w:t>дного спектра в рамках прикордонної психопатології.</w:t>
      </w:r>
    </w:p>
    <w:p w:rsidR="00AC5DAC" w:rsidRDefault="00921EFF" w:rsidP="00921EFF">
      <w:pPr>
        <w:spacing w:after="0" w:line="360" w:lineRule="auto"/>
        <w:ind w:firstLine="709"/>
        <w:jc w:val="both"/>
        <w:rPr>
          <w:lang w:val="uk-UA"/>
        </w:rPr>
      </w:pPr>
      <w:r w:rsidRPr="00921EFF">
        <w:rPr>
          <w:lang w:val="uk-UA"/>
        </w:rPr>
        <w:t xml:space="preserve">3. Стигматизація </w:t>
      </w:r>
      <w:r>
        <w:rPr>
          <w:lang w:val="uk-UA"/>
        </w:rPr>
        <w:t>–</w:t>
      </w:r>
      <w:r w:rsidRPr="00921EFF">
        <w:rPr>
          <w:lang w:val="uk-UA"/>
        </w:rPr>
        <w:t xml:space="preserve"> расові (національні як варіант) і фізичні особливості дитини. Під останньою розуміють не тільки наявність явних фізичних відмінностей, наприклад, заячу губу або туговухість, але і деякі фенотипічні особливості. Рудий колір волосся, незвичайний тембр голосу, форма вушних раковин </w:t>
      </w:r>
      <w:r w:rsidR="00C62983" w:rsidRPr="00C62983">
        <w:rPr>
          <w:lang w:val="uk-UA"/>
        </w:rPr>
        <w:t>та ін.</w:t>
      </w:r>
      <w:r w:rsidR="00C62983">
        <w:rPr>
          <w:lang w:val="uk-UA"/>
        </w:rPr>
        <w:t xml:space="preserve"> </w:t>
      </w:r>
      <w:r w:rsidRPr="00921EFF">
        <w:rPr>
          <w:lang w:val="uk-UA"/>
        </w:rPr>
        <w:t>для певної категорії дітей і підлітків можуть з'явитися спонукальним мотивом до цькування своїх ровесників.</w:t>
      </w:r>
    </w:p>
    <w:p w:rsidR="00921EFF" w:rsidRPr="00921EFF" w:rsidRDefault="00921EFF" w:rsidP="00921EFF">
      <w:pPr>
        <w:spacing w:after="0" w:line="360" w:lineRule="auto"/>
        <w:ind w:firstLine="709"/>
        <w:jc w:val="both"/>
        <w:rPr>
          <w:lang w:val="uk-UA"/>
        </w:rPr>
      </w:pPr>
      <w:r w:rsidRPr="00921EFF">
        <w:rPr>
          <w:lang w:val="uk-UA"/>
        </w:rPr>
        <w:t>Дослідження показують, що більшість жертв цькування тривалий час приховують свою проблему, навіть в разі явного фізичного насильства.</w:t>
      </w:r>
    </w:p>
    <w:p w:rsidR="00921EFF" w:rsidRPr="00921EFF" w:rsidRDefault="00921EFF" w:rsidP="00921EFF">
      <w:pPr>
        <w:spacing w:after="0" w:line="360" w:lineRule="auto"/>
        <w:ind w:firstLine="709"/>
        <w:jc w:val="both"/>
        <w:rPr>
          <w:lang w:val="uk-UA"/>
        </w:rPr>
      </w:pPr>
      <w:r w:rsidRPr="00921EFF">
        <w:rPr>
          <w:lang w:val="uk-UA"/>
        </w:rPr>
        <w:t>Не існує певного пси</w:t>
      </w:r>
      <w:r>
        <w:rPr>
          <w:lang w:val="uk-UA"/>
        </w:rPr>
        <w:t>хологічного портрета жертви бул</w:t>
      </w:r>
      <w:r w:rsidRPr="00921EFF">
        <w:rPr>
          <w:lang w:val="uk-UA"/>
        </w:rPr>
        <w:t>інг</w:t>
      </w:r>
      <w:r>
        <w:rPr>
          <w:lang w:val="uk-UA"/>
        </w:rPr>
        <w:t>а</w:t>
      </w:r>
      <w:r w:rsidRPr="00921EFF">
        <w:rPr>
          <w:lang w:val="uk-UA"/>
        </w:rPr>
        <w:t>, який зміг би допомогти в діагностиці цієї травматичної ситуації у постраждалих дітей. Проте, при спостереженні за такими дітьми можуть проявитися такі, характерні і для інших форм переживання булінг</w:t>
      </w:r>
      <w:r>
        <w:rPr>
          <w:lang w:val="uk-UA"/>
        </w:rPr>
        <w:t>а</w:t>
      </w:r>
      <w:r w:rsidRPr="00921EFF">
        <w:rPr>
          <w:lang w:val="uk-UA"/>
        </w:rPr>
        <w:t>, емоційні та поведінкові особливості</w:t>
      </w:r>
      <w:r w:rsidR="00781A58">
        <w:rPr>
          <w:lang w:val="uk-UA"/>
        </w:rPr>
        <w:t>:</w:t>
      </w:r>
    </w:p>
    <w:p w:rsidR="00921EFF" w:rsidRPr="00921EFF" w:rsidRDefault="00781A58" w:rsidP="00921EFF">
      <w:pPr>
        <w:spacing w:after="0" w:line="360" w:lineRule="auto"/>
        <w:ind w:firstLine="709"/>
        <w:jc w:val="both"/>
        <w:rPr>
          <w:lang w:val="uk-UA"/>
        </w:rPr>
      </w:pPr>
      <w:r>
        <w:rPr>
          <w:lang w:val="uk-UA"/>
        </w:rPr>
        <w:t xml:space="preserve">1. </w:t>
      </w:r>
      <w:r w:rsidR="00921EFF" w:rsidRPr="00921EFF">
        <w:rPr>
          <w:lang w:val="uk-UA"/>
        </w:rPr>
        <w:t>Поведінкові особливості:</w:t>
      </w:r>
    </w:p>
    <w:p w:rsidR="00921EFF" w:rsidRPr="00921EFF" w:rsidRDefault="00921EFF" w:rsidP="00921EFF">
      <w:pPr>
        <w:spacing w:after="0" w:line="360" w:lineRule="auto"/>
        <w:ind w:firstLine="709"/>
        <w:jc w:val="both"/>
        <w:rPr>
          <w:lang w:val="uk-UA"/>
        </w:rPr>
      </w:pPr>
      <w:r w:rsidRPr="00921EFF">
        <w:rPr>
          <w:lang w:val="uk-UA"/>
        </w:rPr>
        <w:t>- відстороненість від дорослих і інших дітей;</w:t>
      </w:r>
    </w:p>
    <w:p w:rsidR="00921EFF" w:rsidRPr="00921EFF" w:rsidRDefault="00921EFF" w:rsidP="00921EFF">
      <w:pPr>
        <w:spacing w:after="0" w:line="360" w:lineRule="auto"/>
        <w:ind w:firstLine="709"/>
        <w:jc w:val="both"/>
        <w:rPr>
          <w:lang w:val="uk-UA"/>
        </w:rPr>
      </w:pPr>
      <w:r w:rsidRPr="00921EFF">
        <w:rPr>
          <w:lang w:val="uk-UA"/>
        </w:rPr>
        <w:t>- нег</w:t>
      </w:r>
      <w:r>
        <w:rPr>
          <w:lang w:val="uk-UA"/>
        </w:rPr>
        <w:t>ативізм при обговоренні теми бу</w:t>
      </w:r>
      <w:r w:rsidRPr="00921EFF">
        <w:rPr>
          <w:lang w:val="uk-UA"/>
        </w:rPr>
        <w:t>лінг</w:t>
      </w:r>
      <w:r>
        <w:rPr>
          <w:lang w:val="uk-UA"/>
        </w:rPr>
        <w:t>а</w:t>
      </w:r>
      <w:r w:rsidRPr="00921EFF">
        <w:rPr>
          <w:lang w:val="uk-UA"/>
        </w:rPr>
        <w:t>;</w:t>
      </w:r>
    </w:p>
    <w:p w:rsidR="00921EFF" w:rsidRPr="00921EFF" w:rsidRDefault="00921EFF" w:rsidP="00921EFF">
      <w:pPr>
        <w:spacing w:after="0" w:line="360" w:lineRule="auto"/>
        <w:ind w:firstLine="709"/>
        <w:jc w:val="both"/>
        <w:rPr>
          <w:lang w:val="uk-UA"/>
        </w:rPr>
      </w:pPr>
      <w:r w:rsidRPr="00921EFF">
        <w:rPr>
          <w:lang w:val="uk-UA"/>
        </w:rPr>
        <w:t>- агресивність до дорослих і дітей.</w:t>
      </w:r>
    </w:p>
    <w:p w:rsidR="00921EFF" w:rsidRPr="00921EFF" w:rsidRDefault="00781A58" w:rsidP="00921EFF">
      <w:pPr>
        <w:spacing w:after="0" w:line="360" w:lineRule="auto"/>
        <w:ind w:firstLine="709"/>
        <w:jc w:val="both"/>
        <w:rPr>
          <w:lang w:val="uk-UA"/>
        </w:rPr>
      </w:pPr>
      <w:r>
        <w:rPr>
          <w:lang w:val="uk-UA"/>
        </w:rPr>
        <w:t xml:space="preserve">2. </w:t>
      </w:r>
      <w:r w:rsidR="00921EFF" w:rsidRPr="00921EFF">
        <w:rPr>
          <w:lang w:val="uk-UA"/>
        </w:rPr>
        <w:t>Емоційні особливості:</w:t>
      </w:r>
    </w:p>
    <w:p w:rsidR="00921EFF" w:rsidRPr="00921EFF" w:rsidRDefault="00921EFF" w:rsidP="00921EFF">
      <w:pPr>
        <w:spacing w:after="0" w:line="360" w:lineRule="auto"/>
        <w:ind w:firstLine="709"/>
        <w:jc w:val="both"/>
        <w:rPr>
          <w:lang w:val="uk-UA"/>
        </w:rPr>
      </w:pPr>
      <w:r w:rsidRPr="00921EFF">
        <w:rPr>
          <w:lang w:val="uk-UA"/>
        </w:rPr>
        <w:t>- напруженість і страх при появі ровесників;</w:t>
      </w:r>
    </w:p>
    <w:p w:rsidR="00921EFF" w:rsidRPr="00921EFF" w:rsidRDefault="00921EFF" w:rsidP="00921EFF">
      <w:pPr>
        <w:spacing w:after="0" w:line="360" w:lineRule="auto"/>
        <w:ind w:firstLine="709"/>
        <w:jc w:val="both"/>
        <w:rPr>
          <w:lang w:val="uk-UA"/>
        </w:rPr>
      </w:pPr>
      <w:r w:rsidRPr="00921EFF">
        <w:rPr>
          <w:lang w:val="uk-UA"/>
        </w:rPr>
        <w:t>- образливість і дратівливість;</w:t>
      </w:r>
    </w:p>
    <w:p w:rsidR="00921EFF" w:rsidRPr="00921EFF" w:rsidRDefault="00921EFF" w:rsidP="00921EFF">
      <w:pPr>
        <w:spacing w:after="0" w:line="360" w:lineRule="auto"/>
        <w:ind w:firstLine="709"/>
        <w:jc w:val="both"/>
        <w:rPr>
          <w:lang w:val="uk-UA"/>
        </w:rPr>
      </w:pPr>
      <w:r w:rsidRPr="00921EFF">
        <w:rPr>
          <w:lang w:val="uk-UA"/>
        </w:rPr>
        <w:t>- смуток, печаль і нестійкий настрій.</w:t>
      </w:r>
    </w:p>
    <w:p w:rsidR="00AC5DAC" w:rsidRDefault="00921EFF" w:rsidP="00921EFF">
      <w:pPr>
        <w:spacing w:after="0" w:line="360" w:lineRule="auto"/>
        <w:ind w:firstLine="709"/>
        <w:jc w:val="both"/>
        <w:rPr>
          <w:lang w:val="uk-UA"/>
        </w:rPr>
      </w:pPr>
      <w:r w:rsidRPr="00921EFF">
        <w:rPr>
          <w:lang w:val="uk-UA"/>
        </w:rPr>
        <w:t xml:space="preserve">Важливо відзначити, що тільки поєднання декількох ознак, а також емоційного стану жертви і відносини групи до дитини дозволяє </w:t>
      </w:r>
      <w:r w:rsidRPr="00921EFF">
        <w:rPr>
          <w:lang w:val="uk-UA"/>
        </w:rPr>
        <w:lastRenderedPageBreak/>
        <w:t>діагностувати ситуацію цькування щодо дитини. Фахівцям слід бути уважними при роботі з даними ознаками, вони є приводом для звернення уваги на дитину і на групу дітей. Необхідно періодично збиратися командою фахівців, що працюють з конкретною групою, щоб обговорити ситуацію, з метою виявити, наприклад, як часто дитина скаржиться на головні болі і як це пов'язано з відвідуванням / пропусками школи.</w:t>
      </w:r>
    </w:p>
    <w:p w:rsidR="00921EFF" w:rsidRPr="00921EFF" w:rsidRDefault="00781A58" w:rsidP="00921EFF">
      <w:pPr>
        <w:spacing w:after="0" w:line="360" w:lineRule="auto"/>
        <w:ind w:firstLine="709"/>
        <w:jc w:val="both"/>
        <w:rPr>
          <w:lang w:val="uk-UA"/>
        </w:rPr>
      </w:pPr>
      <w:r>
        <w:rPr>
          <w:lang w:val="uk-UA"/>
        </w:rPr>
        <w:t>Найчастіше під час спостереження фіксується ф</w:t>
      </w:r>
      <w:r w:rsidR="00921EFF" w:rsidRPr="00921EFF">
        <w:rPr>
          <w:lang w:val="uk-UA"/>
        </w:rPr>
        <w:t xml:space="preserve">ізичний стан і </w:t>
      </w:r>
      <w:r>
        <w:rPr>
          <w:lang w:val="uk-UA"/>
        </w:rPr>
        <w:t xml:space="preserve">наступна </w:t>
      </w:r>
      <w:r w:rsidR="00921EFF" w:rsidRPr="00921EFF">
        <w:rPr>
          <w:lang w:val="uk-UA"/>
        </w:rPr>
        <w:t>поведінк</w:t>
      </w:r>
      <w:r w:rsidR="00921EFF">
        <w:rPr>
          <w:lang w:val="uk-UA"/>
        </w:rPr>
        <w:t>а</w:t>
      </w:r>
      <w:r w:rsidR="00921EFF" w:rsidRPr="00921EFF">
        <w:rPr>
          <w:lang w:val="uk-UA"/>
        </w:rPr>
        <w:t xml:space="preserve"> дитини:</w:t>
      </w:r>
    </w:p>
    <w:p w:rsidR="00921EFF" w:rsidRPr="00921EFF" w:rsidRDefault="00781A58" w:rsidP="00921EFF">
      <w:pPr>
        <w:spacing w:after="0" w:line="360" w:lineRule="auto"/>
        <w:ind w:firstLine="709"/>
        <w:jc w:val="both"/>
        <w:rPr>
          <w:lang w:val="uk-UA"/>
        </w:rPr>
      </w:pPr>
      <w:r>
        <w:rPr>
          <w:lang w:val="uk-UA"/>
        </w:rPr>
        <w:t>-</w:t>
      </w:r>
      <w:r w:rsidR="00921EFF" w:rsidRPr="00921EFF">
        <w:rPr>
          <w:lang w:val="uk-UA"/>
        </w:rPr>
        <w:t xml:space="preserve"> </w:t>
      </w:r>
      <w:r>
        <w:rPr>
          <w:lang w:val="uk-UA"/>
        </w:rPr>
        <w:t>у</w:t>
      </w:r>
      <w:r w:rsidR="00921EFF" w:rsidRPr="00921EFF">
        <w:rPr>
          <w:lang w:val="uk-UA"/>
        </w:rPr>
        <w:t xml:space="preserve"> дитини є сліди (синці, порізи, подряпини) або рваний одяг, що не пояснюються природним чином (тобто, не пов'язані з грою, випадковим падінням, </w:t>
      </w:r>
      <w:r w:rsidR="00921EFF">
        <w:rPr>
          <w:lang w:val="uk-UA"/>
        </w:rPr>
        <w:t xml:space="preserve">грою з </w:t>
      </w:r>
      <w:r w:rsidR="00921EFF" w:rsidRPr="00921EFF">
        <w:rPr>
          <w:lang w:val="uk-UA"/>
        </w:rPr>
        <w:t>кішкою і т.</w:t>
      </w:r>
      <w:r w:rsidR="00C62983">
        <w:rPr>
          <w:lang w:val="uk-UA"/>
        </w:rPr>
        <w:t xml:space="preserve"> </w:t>
      </w:r>
      <w:r w:rsidR="00921EFF" w:rsidRPr="00921EFF">
        <w:rPr>
          <w:lang w:val="uk-UA"/>
        </w:rPr>
        <w:t>п.)</w:t>
      </w:r>
      <w:r w:rsidR="00A96DCA">
        <w:rPr>
          <w:lang w:val="uk-UA"/>
        </w:rPr>
        <w:t>;</w:t>
      </w:r>
    </w:p>
    <w:p w:rsidR="00921EFF" w:rsidRPr="00921EFF" w:rsidRDefault="00781A58" w:rsidP="00921EFF">
      <w:pPr>
        <w:spacing w:after="0" w:line="360" w:lineRule="auto"/>
        <w:ind w:firstLine="709"/>
        <w:jc w:val="both"/>
        <w:rPr>
          <w:lang w:val="uk-UA"/>
        </w:rPr>
      </w:pPr>
      <w:r>
        <w:rPr>
          <w:lang w:val="uk-UA"/>
        </w:rPr>
        <w:t>-</w:t>
      </w:r>
      <w:r w:rsidR="00921EFF" w:rsidRPr="00921EFF">
        <w:rPr>
          <w:lang w:val="uk-UA"/>
        </w:rPr>
        <w:t xml:space="preserve"> </w:t>
      </w:r>
      <w:r>
        <w:rPr>
          <w:lang w:val="uk-UA"/>
        </w:rPr>
        <w:t>ч</w:t>
      </w:r>
      <w:r w:rsidR="00921EFF" w:rsidRPr="00921EFF">
        <w:rPr>
          <w:lang w:val="uk-UA"/>
        </w:rPr>
        <w:t>асто буває в порваній одежі, з порваними підручниками або зошитами</w:t>
      </w:r>
      <w:r w:rsidR="00A96DCA">
        <w:rPr>
          <w:lang w:val="uk-UA"/>
        </w:rPr>
        <w:t>;</w:t>
      </w:r>
    </w:p>
    <w:p w:rsidR="00921EFF" w:rsidRPr="00921EFF" w:rsidRDefault="00781A58" w:rsidP="00921EFF">
      <w:pPr>
        <w:spacing w:after="0" w:line="360" w:lineRule="auto"/>
        <w:ind w:firstLine="709"/>
        <w:jc w:val="both"/>
        <w:rPr>
          <w:lang w:val="uk-UA"/>
        </w:rPr>
      </w:pPr>
      <w:r>
        <w:rPr>
          <w:lang w:val="uk-UA"/>
        </w:rPr>
        <w:t>-</w:t>
      </w:r>
      <w:r w:rsidR="00921EFF" w:rsidRPr="00921EFF">
        <w:rPr>
          <w:lang w:val="uk-UA"/>
        </w:rPr>
        <w:t xml:space="preserve"> </w:t>
      </w:r>
      <w:r>
        <w:rPr>
          <w:lang w:val="uk-UA"/>
        </w:rPr>
        <w:t>у</w:t>
      </w:r>
      <w:r w:rsidR="00921EFF" w:rsidRPr="00921EFF">
        <w:rPr>
          <w:lang w:val="uk-UA"/>
        </w:rPr>
        <w:t>никає говорити вголос (відповідати) і справляє враження тривожного і невпевненого в собі</w:t>
      </w:r>
      <w:r w:rsidR="00A96DCA">
        <w:rPr>
          <w:lang w:val="uk-UA"/>
        </w:rPr>
        <w:t>;</w:t>
      </w:r>
    </w:p>
    <w:p w:rsidR="00921EFF" w:rsidRPr="00921EFF" w:rsidRDefault="00781A58" w:rsidP="00921EFF">
      <w:pPr>
        <w:spacing w:after="0" w:line="360" w:lineRule="auto"/>
        <w:ind w:firstLine="709"/>
        <w:jc w:val="both"/>
        <w:rPr>
          <w:lang w:val="uk-UA"/>
        </w:rPr>
      </w:pPr>
      <w:r>
        <w:rPr>
          <w:lang w:val="uk-UA"/>
        </w:rPr>
        <w:t>-</w:t>
      </w:r>
      <w:r w:rsidR="00921EFF" w:rsidRPr="00921EFF">
        <w:rPr>
          <w:lang w:val="uk-UA"/>
        </w:rPr>
        <w:t xml:space="preserve"> </w:t>
      </w:r>
      <w:r>
        <w:rPr>
          <w:lang w:val="uk-UA"/>
        </w:rPr>
        <w:t>в</w:t>
      </w:r>
      <w:r w:rsidR="00921EFF" w:rsidRPr="00921EFF">
        <w:rPr>
          <w:lang w:val="uk-UA"/>
        </w:rPr>
        <w:t>иглядає засмученим, депресивним, часто плаче</w:t>
      </w:r>
      <w:r w:rsidR="00A96DCA">
        <w:rPr>
          <w:lang w:val="uk-UA"/>
        </w:rPr>
        <w:t>;</w:t>
      </w:r>
    </w:p>
    <w:p w:rsidR="00921EFF" w:rsidRPr="00921EFF" w:rsidRDefault="00781A58" w:rsidP="00921EFF">
      <w:pPr>
        <w:spacing w:after="0" w:line="360" w:lineRule="auto"/>
        <w:ind w:firstLine="709"/>
        <w:jc w:val="both"/>
        <w:rPr>
          <w:lang w:val="uk-UA"/>
        </w:rPr>
      </w:pPr>
      <w:r>
        <w:rPr>
          <w:lang w:val="uk-UA"/>
        </w:rPr>
        <w:t>-</w:t>
      </w:r>
      <w:r w:rsidR="00921EFF" w:rsidRPr="00921EFF">
        <w:rPr>
          <w:lang w:val="uk-UA"/>
        </w:rPr>
        <w:t xml:space="preserve"> </w:t>
      </w:r>
      <w:r>
        <w:rPr>
          <w:lang w:val="uk-UA"/>
        </w:rPr>
        <w:t>в</w:t>
      </w:r>
      <w:r w:rsidR="00921EFF" w:rsidRPr="00921EFF">
        <w:rPr>
          <w:lang w:val="uk-UA"/>
        </w:rPr>
        <w:t>ранці поганий апетит, часті головні болі, болі в шлунку, розлад шлунково-кишкового тракту, різке підвищення температури</w:t>
      </w:r>
      <w:r w:rsidR="00A96DCA">
        <w:rPr>
          <w:lang w:val="uk-UA"/>
        </w:rPr>
        <w:t>;</w:t>
      </w:r>
    </w:p>
    <w:p w:rsidR="00921EFF" w:rsidRPr="00921EFF" w:rsidRDefault="00781A58" w:rsidP="00921EFF">
      <w:pPr>
        <w:spacing w:after="0" w:line="360" w:lineRule="auto"/>
        <w:ind w:firstLine="709"/>
        <w:jc w:val="both"/>
        <w:rPr>
          <w:lang w:val="uk-UA"/>
        </w:rPr>
      </w:pPr>
      <w:r>
        <w:rPr>
          <w:lang w:val="uk-UA"/>
        </w:rPr>
        <w:t>-</w:t>
      </w:r>
      <w:r w:rsidR="00921EFF" w:rsidRPr="00921EFF">
        <w:rPr>
          <w:lang w:val="uk-UA"/>
        </w:rPr>
        <w:t xml:space="preserve"> </w:t>
      </w:r>
      <w:r>
        <w:rPr>
          <w:lang w:val="uk-UA"/>
        </w:rPr>
        <w:t>н</w:t>
      </w:r>
      <w:r w:rsidR="00921EFF" w:rsidRPr="00921EFF">
        <w:rPr>
          <w:lang w:val="uk-UA"/>
        </w:rPr>
        <w:t>еспокійно спить, скаржиться на погані сни, часто уві сні плаче</w:t>
      </w:r>
      <w:r w:rsidR="00A96DCA">
        <w:rPr>
          <w:lang w:val="uk-UA"/>
        </w:rPr>
        <w:t>;</w:t>
      </w:r>
    </w:p>
    <w:p w:rsidR="00921EFF" w:rsidRPr="00921EFF" w:rsidRDefault="00781A58" w:rsidP="00921EFF">
      <w:pPr>
        <w:spacing w:after="0" w:line="360" w:lineRule="auto"/>
        <w:ind w:firstLine="709"/>
        <w:jc w:val="both"/>
        <w:rPr>
          <w:lang w:val="uk-UA"/>
        </w:rPr>
      </w:pPr>
      <w:r>
        <w:rPr>
          <w:lang w:val="uk-UA"/>
        </w:rPr>
        <w:t>-</w:t>
      </w:r>
      <w:r w:rsidR="00921EFF" w:rsidRPr="00921EFF">
        <w:rPr>
          <w:lang w:val="uk-UA"/>
        </w:rPr>
        <w:t xml:space="preserve"> </w:t>
      </w:r>
      <w:r>
        <w:rPr>
          <w:lang w:val="uk-UA"/>
        </w:rPr>
        <w:t>в</w:t>
      </w:r>
      <w:r w:rsidR="00921EFF" w:rsidRPr="00921EFF">
        <w:rPr>
          <w:lang w:val="uk-UA"/>
        </w:rPr>
        <w:t>иглядає нещасним, засмученим, депресивним, або спостерігаються часті зміни настрою, дратівливість, напади</w:t>
      </w:r>
      <w:r w:rsidR="00A96DCA">
        <w:rPr>
          <w:lang w:val="uk-UA"/>
        </w:rPr>
        <w:t>;</w:t>
      </w:r>
    </w:p>
    <w:p w:rsidR="00921EFF" w:rsidRPr="00921EFF" w:rsidRDefault="00781A58" w:rsidP="00921EFF">
      <w:pPr>
        <w:spacing w:after="0" w:line="360" w:lineRule="auto"/>
        <w:ind w:firstLine="709"/>
        <w:jc w:val="both"/>
        <w:rPr>
          <w:lang w:val="uk-UA"/>
        </w:rPr>
      </w:pPr>
      <w:r>
        <w:rPr>
          <w:lang w:val="uk-UA"/>
        </w:rPr>
        <w:t>-</w:t>
      </w:r>
      <w:r w:rsidR="00921EFF" w:rsidRPr="00921EFF">
        <w:rPr>
          <w:lang w:val="uk-UA"/>
        </w:rPr>
        <w:t xml:space="preserve"> </w:t>
      </w:r>
      <w:r>
        <w:rPr>
          <w:lang w:val="uk-UA"/>
        </w:rPr>
        <w:t>в</w:t>
      </w:r>
      <w:r w:rsidR="00921EFF" w:rsidRPr="00921EFF">
        <w:rPr>
          <w:lang w:val="uk-UA"/>
        </w:rPr>
        <w:t>имагає або краде гроші, щоб виконати вимоги «агресорів»</w:t>
      </w:r>
      <w:r w:rsidR="00A96DCA">
        <w:rPr>
          <w:lang w:val="uk-UA"/>
        </w:rPr>
        <w:t>.</w:t>
      </w:r>
    </w:p>
    <w:p w:rsidR="00921EFF" w:rsidRPr="00921EFF" w:rsidRDefault="00781A58" w:rsidP="00921EFF">
      <w:pPr>
        <w:spacing w:after="0" w:line="360" w:lineRule="auto"/>
        <w:ind w:firstLine="709"/>
        <w:jc w:val="both"/>
        <w:rPr>
          <w:lang w:val="uk-UA"/>
        </w:rPr>
      </w:pPr>
      <w:r>
        <w:rPr>
          <w:lang w:val="uk-UA"/>
        </w:rPr>
        <w:t>У в</w:t>
      </w:r>
      <w:r w:rsidR="00921EFF" w:rsidRPr="00921EFF">
        <w:rPr>
          <w:lang w:val="uk-UA"/>
        </w:rPr>
        <w:t>ідносин</w:t>
      </w:r>
      <w:r>
        <w:rPr>
          <w:lang w:val="uk-UA"/>
        </w:rPr>
        <w:t>ах</w:t>
      </w:r>
      <w:r w:rsidR="00921EFF" w:rsidRPr="00921EFF">
        <w:rPr>
          <w:lang w:val="uk-UA"/>
        </w:rPr>
        <w:t xml:space="preserve"> з однолітками</w:t>
      </w:r>
      <w:r>
        <w:rPr>
          <w:lang w:val="uk-UA"/>
        </w:rPr>
        <w:t xml:space="preserve"> спостерігається</w:t>
      </w:r>
      <w:r w:rsidR="00921EFF" w:rsidRPr="00921EFF">
        <w:rPr>
          <w:lang w:val="uk-UA"/>
        </w:rPr>
        <w:t>:</w:t>
      </w:r>
    </w:p>
    <w:p w:rsidR="00921EFF" w:rsidRPr="00921EFF" w:rsidRDefault="00781A58" w:rsidP="00921EFF">
      <w:pPr>
        <w:spacing w:after="0" w:line="360" w:lineRule="auto"/>
        <w:ind w:firstLine="709"/>
        <w:jc w:val="both"/>
        <w:rPr>
          <w:lang w:val="uk-UA"/>
        </w:rPr>
      </w:pPr>
      <w:r>
        <w:rPr>
          <w:lang w:val="uk-UA"/>
        </w:rPr>
        <w:t>-</w:t>
      </w:r>
      <w:r w:rsidR="00921EFF" w:rsidRPr="00921EFF">
        <w:rPr>
          <w:lang w:val="uk-UA"/>
        </w:rPr>
        <w:t xml:space="preserve"> </w:t>
      </w:r>
      <w:r>
        <w:rPr>
          <w:lang w:val="uk-UA"/>
        </w:rPr>
        <w:t>д</w:t>
      </w:r>
      <w:r w:rsidR="00921EFF" w:rsidRPr="00921EFF">
        <w:rPr>
          <w:lang w:val="uk-UA"/>
        </w:rPr>
        <w:t xml:space="preserve">итина регулярно піддається глузуванням з боку однолітків в образливій манері, </w:t>
      </w:r>
      <w:r w:rsidR="00A96DCA">
        <w:rPr>
          <w:lang w:val="uk-UA"/>
        </w:rPr>
        <w:t>її</w:t>
      </w:r>
      <w:r w:rsidR="00921EFF" w:rsidRPr="00921EFF">
        <w:rPr>
          <w:lang w:val="uk-UA"/>
        </w:rPr>
        <w:t xml:space="preserve"> часто обзивають, дражнять, принижують, або загрожують </w:t>
      </w:r>
      <w:r w:rsidR="00A96DCA">
        <w:rPr>
          <w:lang w:val="uk-UA"/>
        </w:rPr>
        <w:t>їй</w:t>
      </w:r>
      <w:r w:rsidR="00921EFF" w:rsidRPr="00921EFF">
        <w:rPr>
          <w:lang w:val="uk-UA"/>
        </w:rPr>
        <w:t xml:space="preserve">, вимагають виконання побажань інших однолітків, командують </w:t>
      </w:r>
      <w:r w:rsidR="00A96DCA">
        <w:rPr>
          <w:lang w:val="uk-UA"/>
        </w:rPr>
        <w:t>нею;</w:t>
      </w:r>
    </w:p>
    <w:p w:rsidR="00921EFF" w:rsidRPr="00921EFF" w:rsidRDefault="00781A58" w:rsidP="00921EFF">
      <w:pPr>
        <w:spacing w:after="0" w:line="360" w:lineRule="auto"/>
        <w:ind w:firstLine="709"/>
        <w:jc w:val="both"/>
        <w:rPr>
          <w:lang w:val="uk-UA"/>
        </w:rPr>
      </w:pPr>
      <w:r>
        <w:rPr>
          <w:lang w:val="uk-UA"/>
        </w:rPr>
        <w:t>-</w:t>
      </w:r>
      <w:r w:rsidR="00921EFF" w:rsidRPr="00921EFF">
        <w:rPr>
          <w:lang w:val="uk-UA"/>
        </w:rPr>
        <w:t xml:space="preserve"> </w:t>
      </w:r>
      <w:r>
        <w:rPr>
          <w:lang w:val="uk-UA"/>
        </w:rPr>
        <w:t>д</w:t>
      </w:r>
      <w:r w:rsidR="00921EFF" w:rsidRPr="00921EFF">
        <w:rPr>
          <w:lang w:val="uk-UA"/>
        </w:rPr>
        <w:t>итину часто висміюють в недоброзичлив</w:t>
      </w:r>
      <w:r w:rsidR="00A96DCA">
        <w:rPr>
          <w:lang w:val="uk-UA"/>
        </w:rPr>
        <w:t>ій</w:t>
      </w:r>
      <w:r w:rsidR="00921EFF" w:rsidRPr="00921EFF">
        <w:rPr>
          <w:lang w:val="uk-UA"/>
        </w:rPr>
        <w:t xml:space="preserve"> і образлив</w:t>
      </w:r>
      <w:r w:rsidR="00A96DCA">
        <w:rPr>
          <w:lang w:val="uk-UA"/>
        </w:rPr>
        <w:t>ій</w:t>
      </w:r>
      <w:r w:rsidR="00921EFF" w:rsidRPr="00921EFF">
        <w:rPr>
          <w:lang w:val="uk-UA"/>
        </w:rPr>
        <w:t xml:space="preserve"> манері</w:t>
      </w:r>
      <w:r w:rsidR="00A96DCA">
        <w:rPr>
          <w:lang w:val="uk-UA"/>
        </w:rPr>
        <w:t>;</w:t>
      </w:r>
    </w:p>
    <w:p w:rsidR="00921EFF" w:rsidRPr="00921EFF" w:rsidRDefault="00781A58" w:rsidP="00921EFF">
      <w:pPr>
        <w:spacing w:after="0" w:line="360" w:lineRule="auto"/>
        <w:ind w:firstLine="709"/>
        <w:jc w:val="both"/>
        <w:rPr>
          <w:lang w:val="uk-UA"/>
        </w:rPr>
      </w:pPr>
      <w:r>
        <w:rPr>
          <w:lang w:val="uk-UA"/>
        </w:rPr>
        <w:t>-</w:t>
      </w:r>
      <w:r w:rsidR="00921EFF" w:rsidRPr="00921EFF">
        <w:rPr>
          <w:lang w:val="uk-UA"/>
        </w:rPr>
        <w:t xml:space="preserve"> </w:t>
      </w:r>
      <w:r>
        <w:rPr>
          <w:lang w:val="uk-UA"/>
        </w:rPr>
        <w:t>д</w:t>
      </w:r>
      <w:r w:rsidR="00921EFF" w:rsidRPr="00921EFF">
        <w:rPr>
          <w:lang w:val="uk-UA"/>
        </w:rPr>
        <w:t>итину часто задирають, штовхають, штовхають, б'ють, а в</w:t>
      </w:r>
      <w:r w:rsidR="00A96DCA">
        <w:rPr>
          <w:lang w:val="uk-UA"/>
        </w:rPr>
        <w:t>она</w:t>
      </w:r>
      <w:r w:rsidR="00921EFF" w:rsidRPr="00921EFF">
        <w:rPr>
          <w:lang w:val="uk-UA"/>
        </w:rPr>
        <w:t xml:space="preserve"> не може себе адекватно захистити</w:t>
      </w:r>
      <w:r w:rsidR="00A96DCA">
        <w:rPr>
          <w:lang w:val="uk-UA"/>
        </w:rPr>
        <w:t>;</w:t>
      </w:r>
    </w:p>
    <w:p w:rsidR="00921EFF" w:rsidRPr="00921EFF" w:rsidRDefault="00781A58" w:rsidP="00921EFF">
      <w:pPr>
        <w:spacing w:after="0" w:line="360" w:lineRule="auto"/>
        <w:ind w:firstLine="709"/>
        <w:jc w:val="both"/>
        <w:rPr>
          <w:lang w:val="uk-UA"/>
        </w:rPr>
      </w:pPr>
      <w:r>
        <w:rPr>
          <w:lang w:val="uk-UA"/>
        </w:rPr>
        <w:lastRenderedPageBreak/>
        <w:t>-</w:t>
      </w:r>
      <w:r w:rsidR="00921EFF" w:rsidRPr="00921EFF">
        <w:rPr>
          <w:lang w:val="uk-UA"/>
        </w:rPr>
        <w:t xml:space="preserve"> </w:t>
      </w:r>
      <w:r>
        <w:rPr>
          <w:lang w:val="uk-UA"/>
        </w:rPr>
        <w:t>д</w:t>
      </w:r>
      <w:r w:rsidR="00921EFF" w:rsidRPr="00921EFF">
        <w:rPr>
          <w:lang w:val="uk-UA"/>
        </w:rPr>
        <w:t>итина часто виявляється уч</w:t>
      </w:r>
      <w:r w:rsidR="00A96DCA">
        <w:rPr>
          <w:lang w:val="uk-UA"/>
        </w:rPr>
        <w:t>асником сварок, бійок, в яких во</w:t>
      </w:r>
      <w:r w:rsidR="00921EFF" w:rsidRPr="00921EFF">
        <w:rPr>
          <w:lang w:val="uk-UA"/>
        </w:rPr>
        <w:t>н</w:t>
      </w:r>
      <w:r w:rsidR="00A96DCA">
        <w:rPr>
          <w:lang w:val="uk-UA"/>
        </w:rPr>
        <w:t>а</w:t>
      </w:r>
      <w:r w:rsidR="00921EFF" w:rsidRPr="00921EFF">
        <w:rPr>
          <w:lang w:val="uk-UA"/>
        </w:rPr>
        <w:t xml:space="preserve"> швидше беззахисн</w:t>
      </w:r>
      <w:r w:rsidR="00A96DCA">
        <w:rPr>
          <w:lang w:val="uk-UA"/>
        </w:rPr>
        <w:t>а</w:t>
      </w:r>
      <w:r w:rsidR="00921EFF" w:rsidRPr="00921EFF">
        <w:rPr>
          <w:lang w:val="uk-UA"/>
        </w:rPr>
        <w:t xml:space="preserve"> і яких намагається уникнути (часто при цьому плаче)</w:t>
      </w:r>
      <w:r w:rsidR="00A96DCA">
        <w:rPr>
          <w:lang w:val="uk-UA"/>
        </w:rPr>
        <w:t>;</w:t>
      </w:r>
    </w:p>
    <w:p w:rsidR="00921EFF" w:rsidRPr="00921EFF" w:rsidRDefault="00781A58" w:rsidP="00921EFF">
      <w:pPr>
        <w:spacing w:after="0" w:line="360" w:lineRule="auto"/>
        <w:ind w:firstLine="709"/>
        <w:jc w:val="both"/>
        <w:rPr>
          <w:lang w:val="uk-UA"/>
        </w:rPr>
      </w:pPr>
      <w:r>
        <w:rPr>
          <w:lang w:val="uk-UA"/>
        </w:rPr>
        <w:t>-</w:t>
      </w:r>
      <w:r w:rsidR="00921EFF" w:rsidRPr="00921EFF">
        <w:rPr>
          <w:lang w:val="uk-UA"/>
        </w:rPr>
        <w:t xml:space="preserve"> </w:t>
      </w:r>
      <w:r>
        <w:rPr>
          <w:lang w:val="uk-UA"/>
        </w:rPr>
        <w:t>д</w:t>
      </w:r>
      <w:r w:rsidR="00921EFF" w:rsidRPr="00921EFF">
        <w:rPr>
          <w:lang w:val="uk-UA"/>
        </w:rPr>
        <w:t>итина часто проводить час на самоті, і виключен</w:t>
      </w:r>
      <w:r w:rsidR="00A96DCA">
        <w:rPr>
          <w:lang w:val="uk-UA"/>
        </w:rPr>
        <w:t>а</w:t>
      </w:r>
      <w:r w:rsidR="00921EFF" w:rsidRPr="00921EFF">
        <w:rPr>
          <w:lang w:val="uk-UA"/>
        </w:rPr>
        <w:t xml:space="preserve"> з компанії однолітків. У н</w:t>
      </w:r>
      <w:r w:rsidR="00A96DCA">
        <w:rPr>
          <w:lang w:val="uk-UA"/>
        </w:rPr>
        <w:t>еї</w:t>
      </w:r>
      <w:r w:rsidR="00921EFF" w:rsidRPr="00921EFF">
        <w:rPr>
          <w:lang w:val="uk-UA"/>
        </w:rPr>
        <w:t>, за спостереженнями, немає жодного друга в групі</w:t>
      </w:r>
      <w:r w:rsidR="00A96DCA">
        <w:rPr>
          <w:lang w:val="uk-UA"/>
        </w:rPr>
        <w:t>;</w:t>
      </w:r>
    </w:p>
    <w:p w:rsidR="00921EFF" w:rsidRPr="00921EFF" w:rsidRDefault="00781A58" w:rsidP="00921EFF">
      <w:pPr>
        <w:spacing w:after="0" w:line="360" w:lineRule="auto"/>
        <w:ind w:firstLine="709"/>
        <w:jc w:val="both"/>
        <w:rPr>
          <w:lang w:val="uk-UA"/>
        </w:rPr>
      </w:pPr>
      <w:r>
        <w:rPr>
          <w:lang w:val="uk-UA"/>
        </w:rPr>
        <w:t>-</w:t>
      </w:r>
      <w:r w:rsidR="00921EFF" w:rsidRPr="00921EFF">
        <w:rPr>
          <w:lang w:val="uk-UA"/>
        </w:rPr>
        <w:t xml:space="preserve"> </w:t>
      </w:r>
      <w:r>
        <w:rPr>
          <w:lang w:val="uk-UA"/>
        </w:rPr>
        <w:t>у</w:t>
      </w:r>
      <w:r w:rsidR="00921EFF" w:rsidRPr="00921EFF">
        <w:rPr>
          <w:lang w:val="uk-UA"/>
        </w:rPr>
        <w:t xml:space="preserve"> командних іграх діти вибирають </w:t>
      </w:r>
      <w:r w:rsidR="00A96DCA">
        <w:rPr>
          <w:lang w:val="uk-UA"/>
        </w:rPr>
        <w:t>її</w:t>
      </w:r>
      <w:r w:rsidR="00921EFF" w:rsidRPr="00921EFF">
        <w:rPr>
          <w:lang w:val="uk-UA"/>
        </w:rPr>
        <w:t xml:space="preserve"> в числі останніх або не хочуть бути з ним в одній команді</w:t>
      </w:r>
      <w:r w:rsidR="00A96DCA">
        <w:rPr>
          <w:lang w:val="uk-UA"/>
        </w:rPr>
        <w:t>;</w:t>
      </w:r>
    </w:p>
    <w:p w:rsidR="00921EFF" w:rsidRPr="00921EFF" w:rsidRDefault="00781A58" w:rsidP="00921EFF">
      <w:pPr>
        <w:spacing w:after="0" w:line="360" w:lineRule="auto"/>
        <w:ind w:firstLine="709"/>
        <w:jc w:val="both"/>
        <w:rPr>
          <w:lang w:val="uk-UA"/>
        </w:rPr>
      </w:pPr>
      <w:r>
        <w:rPr>
          <w:lang w:val="uk-UA"/>
        </w:rPr>
        <w:t>-</w:t>
      </w:r>
      <w:r w:rsidR="00921EFF" w:rsidRPr="00921EFF">
        <w:rPr>
          <w:lang w:val="uk-UA"/>
        </w:rPr>
        <w:t xml:space="preserve"> </w:t>
      </w:r>
      <w:r>
        <w:rPr>
          <w:lang w:val="uk-UA"/>
        </w:rPr>
        <w:t>д</w:t>
      </w:r>
      <w:r w:rsidR="00921EFF" w:rsidRPr="00921EFF">
        <w:rPr>
          <w:lang w:val="uk-UA"/>
        </w:rPr>
        <w:t>итина не питає тему уроку, домашнє завдання у однолітків, якщо в</w:t>
      </w:r>
      <w:r w:rsidR="00A96DCA">
        <w:rPr>
          <w:lang w:val="uk-UA"/>
        </w:rPr>
        <w:t>она</w:t>
      </w:r>
      <w:r w:rsidR="00921EFF" w:rsidRPr="00921EFF">
        <w:rPr>
          <w:lang w:val="uk-UA"/>
        </w:rPr>
        <w:t xml:space="preserve"> не встиг</w:t>
      </w:r>
      <w:r w:rsidR="00A96DCA">
        <w:rPr>
          <w:lang w:val="uk-UA"/>
        </w:rPr>
        <w:t>ла</w:t>
      </w:r>
      <w:r w:rsidR="00921EFF" w:rsidRPr="00921EFF">
        <w:rPr>
          <w:lang w:val="uk-UA"/>
        </w:rPr>
        <w:t xml:space="preserve"> записати</w:t>
      </w:r>
      <w:r w:rsidR="00A96DCA">
        <w:rPr>
          <w:lang w:val="uk-UA"/>
        </w:rPr>
        <w:t>;</w:t>
      </w:r>
    </w:p>
    <w:p w:rsidR="00921EFF" w:rsidRPr="00921EFF" w:rsidRDefault="00781A58" w:rsidP="00921EFF">
      <w:pPr>
        <w:spacing w:after="0" w:line="360" w:lineRule="auto"/>
        <w:ind w:firstLine="709"/>
        <w:jc w:val="both"/>
        <w:rPr>
          <w:lang w:val="uk-UA"/>
        </w:rPr>
      </w:pPr>
      <w:r>
        <w:rPr>
          <w:lang w:val="uk-UA"/>
        </w:rPr>
        <w:t>-</w:t>
      </w:r>
      <w:r w:rsidR="00921EFF" w:rsidRPr="00921EFF">
        <w:rPr>
          <w:lang w:val="uk-UA"/>
        </w:rPr>
        <w:t xml:space="preserve"> </w:t>
      </w:r>
      <w:r>
        <w:rPr>
          <w:lang w:val="uk-UA"/>
        </w:rPr>
        <w:t>д</w:t>
      </w:r>
      <w:r w:rsidR="00921EFF" w:rsidRPr="00921EFF">
        <w:rPr>
          <w:lang w:val="uk-UA"/>
        </w:rPr>
        <w:t>итину ніколи не запрошують на свята / вечірки, або в</w:t>
      </w:r>
      <w:r w:rsidR="00A96DCA">
        <w:rPr>
          <w:lang w:val="uk-UA"/>
        </w:rPr>
        <w:t>она</w:t>
      </w:r>
      <w:r w:rsidR="00921EFF" w:rsidRPr="00921EFF">
        <w:rPr>
          <w:lang w:val="uk-UA"/>
        </w:rPr>
        <w:t xml:space="preserve"> сам</w:t>
      </w:r>
      <w:r w:rsidR="00A96DCA">
        <w:rPr>
          <w:lang w:val="uk-UA"/>
        </w:rPr>
        <w:t>а</w:t>
      </w:r>
      <w:r w:rsidR="00921EFF" w:rsidRPr="00921EFF">
        <w:rPr>
          <w:lang w:val="uk-UA"/>
        </w:rPr>
        <w:t xml:space="preserve"> не хоче нікого запрошувати і влаштовувати свято (бо вважає, що ніхто не захоче прийти)</w:t>
      </w:r>
      <w:r w:rsidR="00A96DCA">
        <w:rPr>
          <w:lang w:val="uk-UA"/>
        </w:rPr>
        <w:t>.</w:t>
      </w:r>
    </w:p>
    <w:p w:rsidR="00921EFF" w:rsidRPr="00921EFF" w:rsidRDefault="00781A58" w:rsidP="00921EFF">
      <w:pPr>
        <w:spacing w:after="0" w:line="360" w:lineRule="auto"/>
        <w:ind w:firstLine="709"/>
        <w:jc w:val="both"/>
        <w:rPr>
          <w:lang w:val="uk-UA"/>
        </w:rPr>
      </w:pPr>
      <w:r>
        <w:rPr>
          <w:lang w:val="uk-UA"/>
        </w:rPr>
        <w:t>У ш</w:t>
      </w:r>
      <w:r w:rsidR="00921EFF" w:rsidRPr="00921EFF">
        <w:rPr>
          <w:lang w:val="uk-UA"/>
        </w:rPr>
        <w:t>кола або будь-як</w:t>
      </w:r>
      <w:r>
        <w:rPr>
          <w:lang w:val="uk-UA"/>
        </w:rPr>
        <w:t>ому</w:t>
      </w:r>
      <w:r w:rsidR="00921EFF" w:rsidRPr="00921EFF">
        <w:rPr>
          <w:lang w:val="uk-UA"/>
        </w:rPr>
        <w:t xml:space="preserve"> інш</w:t>
      </w:r>
      <w:r>
        <w:rPr>
          <w:lang w:val="uk-UA"/>
        </w:rPr>
        <w:t>ому</w:t>
      </w:r>
      <w:r w:rsidR="00921EFF" w:rsidRPr="00921EFF">
        <w:rPr>
          <w:lang w:val="uk-UA"/>
        </w:rPr>
        <w:t xml:space="preserve"> дитяч</w:t>
      </w:r>
      <w:r>
        <w:rPr>
          <w:lang w:val="uk-UA"/>
        </w:rPr>
        <w:t>ому</w:t>
      </w:r>
      <w:r w:rsidR="00921EFF" w:rsidRPr="00921EFF">
        <w:rPr>
          <w:lang w:val="uk-UA"/>
        </w:rPr>
        <w:t xml:space="preserve"> заклад</w:t>
      </w:r>
      <w:r>
        <w:rPr>
          <w:lang w:val="uk-UA"/>
        </w:rPr>
        <w:t>і фіксуються наступні ситуації</w:t>
      </w:r>
      <w:r w:rsidR="00921EFF" w:rsidRPr="00921EFF">
        <w:rPr>
          <w:lang w:val="uk-UA"/>
        </w:rPr>
        <w:t>:</w:t>
      </w:r>
    </w:p>
    <w:p w:rsidR="00921EFF" w:rsidRPr="00921EFF" w:rsidRDefault="00781A58" w:rsidP="00921EFF">
      <w:pPr>
        <w:spacing w:after="0" w:line="360" w:lineRule="auto"/>
        <w:ind w:firstLine="709"/>
        <w:jc w:val="both"/>
        <w:rPr>
          <w:lang w:val="uk-UA"/>
        </w:rPr>
      </w:pPr>
      <w:r>
        <w:rPr>
          <w:lang w:val="uk-UA"/>
        </w:rPr>
        <w:t>-</w:t>
      </w:r>
      <w:r w:rsidR="00921EFF" w:rsidRPr="00921EFF">
        <w:rPr>
          <w:lang w:val="uk-UA"/>
        </w:rPr>
        <w:t xml:space="preserve"> </w:t>
      </w:r>
      <w:r>
        <w:rPr>
          <w:lang w:val="uk-UA"/>
        </w:rPr>
        <w:t>д</w:t>
      </w:r>
      <w:r w:rsidR="00921EFF" w:rsidRPr="00921EFF">
        <w:rPr>
          <w:lang w:val="uk-UA"/>
        </w:rPr>
        <w:t>іти беруть підручники, гроші, інші особисті речі дитини, розкидають їх, рвуть, псують</w:t>
      </w:r>
      <w:r w:rsidR="00A96DCA">
        <w:rPr>
          <w:lang w:val="uk-UA"/>
        </w:rPr>
        <w:t>;</w:t>
      </w:r>
    </w:p>
    <w:p w:rsidR="00921EFF" w:rsidRPr="00921EFF" w:rsidRDefault="00781A58" w:rsidP="00921EFF">
      <w:pPr>
        <w:spacing w:after="0" w:line="360" w:lineRule="auto"/>
        <w:ind w:firstLine="709"/>
        <w:jc w:val="both"/>
        <w:rPr>
          <w:lang w:val="uk-UA"/>
        </w:rPr>
      </w:pPr>
      <w:r>
        <w:rPr>
          <w:lang w:val="uk-UA"/>
        </w:rPr>
        <w:t>-</w:t>
      </w:r>
      <w:r w:rsidR="00921EFF" w:rsidRPr="00921EFF">
        <w:rPr>
          <w:lang w:val="uk-UA"/>
        </w:rPr>
        <w:t xml:space="preserve"> </w:t>
      </w:r>
      <w:r>
        <w:rPr>
          <w:lang w:val="uk-UA"/>
        </w:rPr>
        <w:t>д</w:t>
      </w:r>
      <w:r w:rsidR="00921EFF" w:rsidRPr="00921EFF">
        <w:rPr>
          <w:lang w:val="uk-UA"/>
        </w:rPr>
        <w:t>итина намагається триматися поруч з дорослим</w:t>
      </w:r>
      <w:r w:rsidR="00A96DCA">
        <w:rPr>
          <w:lang w:val="uk-UA"/>
        </w:rPr>
        <w:t>;</w:t>
      </w:r>
    </w:p>
    <w:p w:rsidR="00921EFF" w:rsidRPr="00921EFF" w:rsidRDefault="00781A58" w:rsidP="00921EFF">
      <w:pPr>
        <w:spacing w:after="0" w:line="360" w:lineRule="auto"/>
        <w:ind w:firstLine="709"/>
        <w:jc w:val="both"/>
        <w:rPr>
          <w:lang w:val="uk-UA"/>
        </w:rPr>
      </w:pPr>
      <w:r>
        <w:rPr>
          <w:lang w:val="uk-UA"/>
        </w:rPr>
        <w:t>-</w:t>
      </w:r>
      <w:r w:rsidR="00921EFF" w:rsidRPr="00921EFF">
        <w:rPr>
          <w:lang w:val="uk-UA"/>
        </w:rPr>
        <w:t xml:space="preserve"> </w:t>
      </w:r>
      <w:r>
        <w:rPr>
          <w:lang w:val="uk-UA"/>
        </w:rPr>
        <w:t>у</w:t>
      </w:r>
      <w:r w:rsidR="00921EFF" w:rsidRPr="00921EFF">
        <w:rPr>
          <w:lang w:val="uk-UA"/>
        </w:rPr>
        <w:t xml:space="preserve"> дитини різко або поступово погіршується успішність</w:t>
      </w:r>
      <w:r w:rsidR="00A96DCA">
        <w:rPr>
          <w:lang w:val="uk-UA"/>
        </w:rPr>
        <w:t>;</w:t>
      </w:r>
    </w:p>
    <w:p w:rsidR="00921EFF" w:rsidRPr="00921EFF" w:rsidRDefault="00781A58" w:rsidP="00921EFF">
      <w:pPr>
        <w:spacing w:after="0" w:line="360" w:lineRule="auto"/>
        <w:ind w:firstLine="709"/>
        <w:jc w:val="both"/>
        <w:rPr>
          <w:lang w:val="uk-UA"/>
        </w:rPr>
      </w:pPr>
      <w:r>
        <w:rPr>
          <w:lang w:val="uk-UA"/>
        </w:rPr>
        <w:t>-</w:t>
      </w:r>
      <w:r w:rsidR="00921EFF" w:rsidRPr="00921EFF">
        <w:rPr>
          <w:lang w:val="uk-UA"/>
        </w:rPr>
        <w:t xml:space="preserve"> </w:t>
      </w:r>
      <w:r>
        <w:rPr>
          <w:lang w:val="uk-UA"/>
        </w:rPr>
        <w:t>б</w:t>
      </w:r>
      <w:r w:rsidR="00921EFF" w:rsidRPr="00921EFF">
        <w:rPr>
          <w:lang w:val="uk-UA"/>
        </w:rPr>
        <w:t>оїться або не хоче йти в школу</w:t>
      </w:r>
      <w:r w:rsidR="00A96DCA">
        <w:rPr>
          <w:lang w:val="uk-UA"/>
        </w:rPr>
        <w:t>;</w:t>
      </w:r>
    </w:p>
    <w:p w:rsidR="00921EFF" w:rsidRPr="00921EFF" w:rsidRDefault="00781A58" w:rsidP="00921EFF">
      <w:pPr>
        <w:spacing w:after="0" w:line="360" w:lineRule="auto"/>
        <w:ind w:firstLine="709"/>
        <w:jc w:val="both"/>
        <w:rPr>
          <w:lang w:val="uk-UA"/>
        </w:rPr>
      </w:pPr>
      <w:r>
        <w:rPr>
          <w:lang w:val="uk-UA"/>
        </w:rPr>
        <w:t>-</w:t>
      </w:r>
      <w:r w:rsidR="00921EFF" w:rsidRPr="00921EFF">
        <w:rPr>
          <w:lang w:val="uk-UA"/>
        </w:rPr>
        <w:t xml:space="preserve"> </w:t>
      </w:r>
      <w:r>
        <w:rPr>
          <w:lang w:val="uk-UA"/>
        </w:rPr>
        <w:t>т</w:t>
      </w:r>
      <w:r w:rsidR="00921EFF" w:rsidRPr="00921EFF">
        <w:rPr>
          <w:lang w:val="uk-UA"/>
        </w:rPr>
        <w:t>ікає з установи</w:t>
      </w:r>
      <w:r w:rsidR="00A96DCA">
        <w:rPr>
          <w:lang w:val="uk-UA"/>
        </w:rPr>
        <w:t>;</w:t>
      </w:r>
    </w:p>
    <w:p w:rsidR="00921EFF" w:rsidRPr="00921EFF" w:rsidRDefault="00781A58" w:rsidP="00921EFF">
      <w:pPr>
        <w:spacing w:after="0" w:line="360" w:lineRule="auto"/>
        <w:ind w:firstLine="709"/>
        <w:jc w:val="both"/>
        <w:rPr>
          <w:lang w:val="uk-UA"/>
        </w:rPr>
      </w:pPr>
      <w:r>
        <w:rPr>
          <w:lang w:val="uk-UA"/>
        </w:rPr>
        <w:t>-</w:t>
      </w:r>
      <w:r w:rsidR="00921EFF" w:rsidRPr="00921EFF">
        <w:rPr>
          <w:lang w:val="uk-UA"/>
        </w:rPr>
        <w:t xml:space="preserve"> </w:t>
      </w:r>
      <w:r>
        <w:rPr>
          <w:lang w:val="uk-UA"/>
        </w:rPr>
        <w:t>в</w:t>
      </w:r>
      <w:r w:rsidR="00921EFF" w:rsidRPr="00921EFF">
        <w:rPr>
          <w:lang w:val="uk-UA"/>
        </w:rPr>
        <w:t>ибирає довгий і незручний шлях до школи і зі школи</w:t>
      </w:r>
      <w:r w:rsidR="00A96DCA">
        <w:rPr>
          <w:lang w:val="uk-UA"/>
        </w:rPr>
        <w:t>;</w:t>
      </w:r>
    </w:p>
    <w:p w:rsidR="00921EFF" w:rsidRPr="00921EFF" w:rsidRDefault="00781A58" w:rsidP="00921EFF">
      <w:pPr>
        <w:spacing w:after="0" w:line="360" w:lineRule="auto"/>
        <w:ind w:firstLine="709"/>
        <w:jc w:val="both"/>
        <w:rPr>
          <w:lang w:val="uk-UA"/>
        </w:rPr>
      </w:pPr>
      <w:r>
        <w:rPr>
          <w:lang w:val="uk-UA"/>
        </w:rPr>
        <w:t>-</w:t>
      </w:r>
      <w:r w:rsidR="00A96DCA">
        <w:rPr>
          <w:lang w:val="uk-UA"/>
        </w:rPr>
        <w:t xml:space="preserve"> </w:t>
      </w:r>
      <w:r>
        <w:rPr>
          <w:lang w:val="uk-UA"/>
        </w:rPr>
        <w:t>н</w:t>
      </w:r>
      <w:r w:rsidR="00A96DCA">
        <w:rPr>
          <w:lang w:val="uk-UA"/>
        </w:rPr>
        <w:t>іколи не при</w:t>
      </w:r>
      <w:r w:rsidR="00921EFF" w:rsidRPr="00921EFF">
        <w:rPr>
          <w:lang w:val="uk-UA"/>
        </w:rPr>
        <w:t>водить однокласників або інших однолітків до себе додому, дуже рідко проводить час в гостях у однокласників</w:t>
      </w:r>
      <w:r w:rsidR="00A96DCA">
        <w:rPr>
          <w:lang w:val="uk-UA"/>
        </w:rPr>
        <w:t>;</w:t>
      </w:r>
    </w:p>
    <w:p w:rsidR="00AC5DAC" w:rsidRDefault="00781A58" w:rsidP="00921EFF">
      <w:pPr>
        <w:spacing w:after="0" w:line="360" w:lineRule="auto"/>
        <w:ind w:firstLine="709"/>
        <w:jc w:val="both"/>
        <w:rPr>
          <w:lang w:val="uk-UA"/>
        </w:rPr>
      </w:pPr>
      <w:r>
        <w:rPr>
          <w:lang w:val="uk-UA"/>
        </w:rPr>
        <w:t>-</w:t>
      </w:r>
      <w:r w:rsidR="00921EFF" w:rsidRPr="00921EFF">
        <w:rPr>
          <w:lang w:val="uk-UA"/>
        </w:rPr>
        <w:t xml:space="preserve"> </w:t>
      </w:r>
      <w:r>
        <w:rPr>
          <w:lang w:val="uk-UA"/>
        </w:rPr>
        <w:t>н</w:t>
      </w:r>
      <w:r w:rsidR="00921EFF" w:rsidRPr="00921EFF">
        <w:rPr>
          <w:lang w:val="uk-UA"/>
        </w:rPr>
        <w:t>емає жодного друга в установі, з яким можна провести час (грати, сходити в кіно або на концерт, погуляти або зайнятися спортом, поговорити по телефону і т.</w:t>
      </w:r>
      <w:r w:rsidR="00C62983">
        <w:rPr>
          <w:lang w:val="uk-UA"/>
        </w:rPr>
        <w:t xml:space="preserve"> </w:t>
      </w:r>
      <w:r w:rsidR="00921EFF" w:rsidRPr="00921EFF">
        <w:rPr>
          <w:lang w:val="uk-UA"/>
        </w:rPr>
        <w:t>п.).</w:t>
      </w:r>
    </w:p>
    <w:p w:rsidR="00A96DCA" w:rsidRPr="00A96DCA" w:rsidRDefault="00A96DCA" w:rsidP="00A96DCA">
      <w:pPr>
        <w:spacing w:after="0" w:line="360" w:lineRule="auto"/>
        <w:ind w:firstLine="709"/>
        <w:jc w:val="both"/>
        <w:rPr>
          <w:lang w:val="uk-UA"/>
        </w:rPr>
      </w:pPr>
      <w:r w:rsidRPr="00A96DCA">
        <w:rPr>
          <w:lang w:val="uk-UA"/>
        </w:rPr>
        <w:t xml:space="preserve">Найчастіше медичні та соціальні працівники, а також </w:t>
      </w:r>
      <w:r>
        <w:rPr>
          <w:lang w:val="uk-UA"/>
        </w:rPr>
        <w:t xml:space="preserve">соціальні </w:t>
      </w:r>
      <w:r w:rsidRPr="00A96DCA">
        <w:rPr>
          <w:lang w:val="uk-UA"/>
        </w:rPr>
        <w:t>пед</w:t>
      </w:r>
      <w:r>
        <w:rPr>
          <w:lang w:val="uk-UA"/>
        </w:rPr>
        <w:t>агоги стикаються з випадками бу</w:t>
      </w:r>
      <w:r w:rsidRPr="00A96DCA">
        <w:rPr>
          <w:lang w:val="uk-UA"/>
        </w:rPr>
        <w:t>лінг</w:t>
      </w:r>
      <w:r w:rsidR="00B277F4">
        <w:rPr>
          <w:lang w:val="uk-UA"/>
        </w:rPr>
        <w:t>у</w:t>
      </w:r>
      <w:r w:rsidRPr="00A96DCA">
        <w:rPr>
          <w:lang w:val="uk-UA"/>
        </w:rPr>
        <w:t>, свідками яких вони стають самі за місцем їх роботи в дитячих установах.</w:t>
      </w:r>
      <w:r w:rsidR="00B277F4">
        <w:rPr>
          <w:lang w:val="uk-UA"/>
        </w:rPr>
        <w:t xml:space="preserve"> </w:t>
      </w:r>
      <w:r w:rsidRPr="00A96DCA">
        <w:rPr>
          <w:lang w:val="uk-UA"/>
        </w:rPr>
        <w:t>Для виз</w:t>
      </w:r>
      <w:r>
        <w:rPr>
          <w:lang w:val="uk-UA"/>
        </w:rPr>
        <w:t>начення ситуації бу</w:t>
      </w:r>
      <w:r w:rsidRPr="00A96DCA">
        <w:rPr>
          <w:lang w:val="uk-UA"/>
        </w:rPr>
        <w:t>лінг</w:t>
      </w:r>
      <w:r>
        <w:rPr>
          <w:lang w:val="uk-UA"/>
        </w:rPr>
        <w:t>а</w:t>
      </w:r>
      <w:r w:rsidRPr="00A96DCA">
        <w:rPr>
          <w:lang w:val="uk-UA"/>
        </w:rPr>
        <w:t xml:space="preserve"> і його наслідків необхідний збір відповідної інформації та проведення клініко-психологічного обстеження.</w:t>
      </w:r>
    </w:p>
    <w:p w:rsidR="00A96DCA" w:rsidRPr="00A96DCA" w:rsidRDefault="00A96DCA" w:rsidP="00A96DCA">
      <w:pPr>
        <w:spacing w:after="0" w:line="360" w:lineRule="auto"/>
        <w:ind w:firstLine="709"/>
        <w:jc w:val="both"/>
        <w:rPr>
          <w:lang w:val="uk-UA"/>
        </w:rPr>
      </w:pPr>
      <w:r w:rsidRPr="00A96DCA">
        <w:rPr>
          <w:lang w:val="uk-UA"/>
        </w:rPr>
        <w:lastRenderedPageBreak/>
        <w:t>Збір інформації проводиться за наступними напрямками:</w:t>
      </w:r>
    </w:p>
    <w:p w:rsidR="00A96DCA" w:rsidRPr="00A96DCA" w:rsidRDefault="00A96DCA" w:rsidP="00A96DCA">
      <w:pPr>
        <w:spacing w:after="0" w:line="360" w:lineRule="auto"/>
        <w:ind w:firstLine="709"/>
        <w:jc w:val="both"/>
        <w:rPr>
          <w:lang w:val="uk-UA"/>
        </w:rPr>
      </w:pPr>
      <w:r w:rsidRPr="00A96DCA">
        <w:rPr>
          <w:lang w:val="uk-UA"/>
        </w:rPr>
        <w:t>1. від самого потерпілого;</w:t>
      </w:r>
    </w:p>
    <w:p w:rsidR="00A96DCA" w:rsidRPr="00A96DCA" w:rsidRDefault="00A96DCA" w:rsidP="00A96DCA">
      <w:pPr>
        <w:spacing w:after="0" w:line="360" w:lineRule="auto"/>
        <w:ind w:firstLine="709"/>
        <w:jc w:val="both"/>
        <w:rPr>
          <w:lang w:val="uk-UA"/>
        </w:rPr>
      </w:pPr>
      <w:r w:rsidRPr="00A96DCA">
        <w:rPr>
          <w:lang w:val="uk-UA"/>
        </w:rPr>
        <w:t>2. від можливих учасників знущань над жертвою;</w:t>
      </w:r>
    </w:p>
    <w:p w:rsidR="00A96DCA" w:rsidRPr="00A96DCA" w:rsidRDefault="00A96DCA" w:rsidP="00A96DCA">
      <w:pPr>
        <w:spacing w:after="0" w:line="360" w:lineRule="auto"/>
        <w:ind w:firstLine="709"/>
        <w:jc w:val="both"/>
        <w:rPr>
          <w:lang w:val="uk-UA"/>
        </w:rPr>
      </w:pPr>
      <w:r w:rsidRPr="00A96DCA">
        <w:rPr>
          <w:lang w:val="uk-UA"/>
        </w:rPr>
        <w:t>3. від свідків.</w:t>
      </w:r>
    </w:p>
    <w:p w:rsidR="00A96DCA" w:rsidRPr="00A96DCA" w:rsidRDefault="00A96DCA" w:rsidP="00A96DCA">
      <w:pPr>
        <w:spacing w:after="0" w:line="360" w:lineRule="auto"/>
        <w:ind w:firstLine="709"/>
        <w:jc w:val="both"/>
        <w:rPr>
          <w:lang w:val="uk-UA"/>
        </w:rPr>
      </w:pPr>
      <w:r w:rsidRPr="00A96DCA">
        <w:rPr>
          <w:lang w:val="uk-UA"/>
        </w:rPr>
        <w:t>Слід найретельнішим чином провести аналіз всієї отриманої інформації. В результаті проведеного аналізу необхідно прояснити наступні аспекти: факти</w:t>
      </w:r>
      <w:r>
        <w:rPr>
          <w:lang w:val="uk-UA"/>
        </w:rPr>
        <w:t>, що підтверджують наявність бу</w:t>
      </w:r>
      <w:r w:rsidRPr="00A96DCA">
        <w:rPr>
          <w:lang w:val="uk-UA"/>
        </w:rPr>
        <w:t>лінг серед однолітків (звернути увагу на ознаки цькування серед однолітків, описані вище);</w:t>
      </w:r>
    </w:p>
    <w:p w:rsidR="00A96DCA" w:rsidRPr="00A96DCA" w:rsidRDefault="00A96DCA" w:rsidP="00A96DCA">
      <w:pPr>
        <w:spacing w:after="0" w:line="360" w:lineRule="auto"/>
        <w:ind w:firstLine="709"/>
        <w:jc w:val="both"/>
        <w:rPr>
          <w:lang w:val="uk-UA"/>
        </w:rPr>
      </w:pPr>
      <w:r w:rsidRPr="00A96DCA">
        <w:rPr>
          <w:lang w:val="uk-UA"/>
        </w:rPr>
        <w:t>- його тривалість;</w:t>
      </w:r>
    </w:p>
    <w:p w:rsidR="00A96DCA" w:rsidRPr="00A96DCA" w:rsidRDefault="00A96DCA" w:rsidP="00A96DCA">
      <w:pPr>
        <w:spacing w:after="0" w:line="360" w:lineRule="auto"/>
        <w:ind w:firstLine="709"/>
        <w:jc w:val="both"/>
        <w:rPr>
          <w:lang w:val="uk-UA"/>
        </w:rPr>
      </w:pPr>
      <w:r w:rsidRPr="00A96DCA">
        <w:rPr>
          <w:lang w:val="uk-UA"/>
        </w:rPr>
        <w:t>- його характер (фізичний, психологічний, змішаний);</w:t>
      </w:r>
    </w:p>
    <w:p w:rsidR="00A96DCA" w:rsidRPr="00A96DCA" w:rsidRDefault="00A96DCA" w:rsidP="00A96DCA">
      <w:pPr>
        <w:spacing w:after="0" w:line="360" w:lineRule="auto"/>
        <w:ind w:firstLine="709"/>
        <w:jc w:val="both"/>
        <w:rPr>
          <w:lang w:val="uk-UA"/>
        </w:rPr>
      </w:pPr>
      <w:r>
        <w:rPr>
          <w:lang w:val="uk-UA"/>
        </w:rPr>
        <w:t>- основні прояви бу</w:t>
      </w:r>
      <w:r w:rsidRPr="00A96DCA">
        <w:rPr>
          <w:lang w:val="uk-UA"/>
        </w:rPr>
        <w:t>лінг</w:t>
      </w:r>
      <w:r>
        <w:rPr>
          <w:lang w:val="uk-UA"/>
        </w:rPr>
        <w:t>а</w:t>
      </w:r>
      <w:r w:rsidRPr="00A96DCA">
        <w:rPr>
          <w:lang w:val="uk-UA"/>
        </w:rPr>
        <w:t xml:space="preserve"> </w:t>
      </w:r>
      <w:r>
        <w:rPr>
          <w:lang w:val="uk-UA"/>
        </w:rPr>
        <w:t>–</w:t>
      </w:r>
      <w:r w:rsidRPr="00A96DCA">
        <w:rPr>
          <w:lang w:val="uk-UA"/>
        </w:rPr>
        <w:t xml:space="preserve"> що конкретно відбувалося, в яких формах виражалося, хто в цьому брав участь;</w:t>
      </w:r>
    </w:p>
    <w:p w:rsidR="00A96DCA" w:rsidRPr="00A96DCA" w:rsidRDefault="00A96DCA" w:rsidP="00A96DCA">
      <w:pPr>
        <w:spacing w:after="0" w:line="360" w:lineRule="auto"/>
        <w:ind w:firstLine="709"/>
        <w:jc w:val="both"/>
        <w:rPr>
          <w:lang w:val="uk-UA"/>
        </w:rPr>
      </w:pPr>
      <w:r w:rsidRPr="00A96DCA">
        <w:rPr>
          <w:lang w:val="uk-UA"/>
        </w:rPr>
        <w:t>- учасн</w:t>
      </w:r>
      <w:r>
        <w:rPr>
          <w:lang w:val="uk-UA"/>
        </w:rPr>
        <w:t>ики (ініціатори і виконавці бул</w:t>
      </w:r>
      <w:r w:rsidRPr="00A96DCA">
        <w:rPr>
          <w:lang w:val="uk-UA"/>
        </w:rPr>
        <w:t>інг</w:t>
      </w:r>
      <w:r>
        <w:rPr>
          <w:lang w:val="uk-UA"/>
        </w:rPr>
        <w:t>а</w:t>
      </w:r>
      <w:r w:rsidRPr="00A96DCA">
        <w:rPr>
          <w:lang w:val="uk-UA"/>
        </w:rPr>
        <w:t>);</w:t>
      </w:r>
    </w:p>
    <w:p w:rsidR="00A96DCA" w:rsidRPr="00A96DCA" w:rsidRDefault="00A96DCA" w:rsidP="00A96DCA">
      <w:pPr>
        <w:spacing w:after="0" w:line="360" w:lineRule="auto"/>
        <w:ind w:firstLine="709"/>
        <w:jc w:val="both"/>
        <w:rPr>
          <w:lang w:val="uk-UA"/>
        </w:rPr>
      </w:pPr>
      <w:r w:rsidRPr="00A96DCA">
        <w:rPr>
          <w:lang w:val="uk-UA"/>
        </w:rPr>
        <w:t xml:space="preserve">- мотивація учасників до </w:t>
      </w:r>
      <w:r>
        <w:rPr>
          <w:lang w:val="uk-UA"/>
        </w:rPr>
        <w:t>бул</w:t>
      </w:r>
      <w:r w:rsidRPr="00A96DCA">
        <w:rPr>
          <w:lang w:val="uk-UA"/>
        </w:rPr>
        <w:t>інг</w:t>
      </w:r>
      <w:r>
        <w:rPr>
          <w:lang w:val="uk-UA"/>
        </w:rPr>
        <w:t>а</w:t>
      </w:r>
      <w:r w:rsidRPr="00A96DCA">
        <w:rPr>
          <w:lang w:val="uk-UA"/>
        </w:rPr>
        <w:t>;</w:t>
      </w:r>
    </w:p>
    <w:p w:rsidR="00A96DCA" w:rsidRPr="00A96DCA" w:rsidRDefault="00A96DCA" w:rsidP="00A96DCA">
      <w:pPr>
        <w:spacing w:after="0" w:line="360" w:lineRule="auto"/>
        <w:ind w:firstLine="709"/>
        <w:jc w:val="both"/>
        <w:rPr>
          <w:lang w:val="uk-UA"/>
        </w:rPr>
      </w:pPr>
      <w:r w:rsidRPr="00A96DCA">
        <w:rPr>
          <w:lang w:val="uk-UA"/>
        </w:rPr>
        <w:t>- свідки і їх ставлення до подій;</w:t>
      </w:r>
    </w:p>
    <w:p w:rsidR="00A96DCA" w:rsidRPr="00A96DCA" w:rsidRDefault="00A96DCA" w:rsidP="00A96DCA">
      <w:pPr>
        <w:spacing w:after="0" w:line="360" w:lineRule="auto"/>
        <w:ind w:firstLine="709"/>
        <w:jc w:val="both"/>
        <w:rPr>
          <w:lang w:val="uk-UA"/>
        </w:rPr>
      </w:pPr>
      <w:r w:rsidRPr="00A96DCA">
        <w:rPr>
          <w:lang w:val="uk-UA"/>
        </w:rPr>
        <w:t>- поведінка жертви (потерпілого);</w:t>
      </w:r>
    </w:p>
    <w:p w:rsidR="00A96DCA" w:rsidRPr="00A96DCA" w:rsidRDefault="00A96DCA" w:rsidP="00A96DCA">
      <w:pPr>
        <w:spacing w:after="0" w:line="360" w:lineRule="auto"/>
        <w:ind w:firstLine="709"/>
        <w:jc w:val="both"/>
        <w:rPr>
          <w:lang w:val="uk-UA"/>
        </w:rPr>
      </w:pPr>
      <w:r w:rsidRPr="00A96DCA">
        <w:rPr>
          <w:lang w:val="uk-UA"/>
        </w:rPr>
        <w:t>- динаміка всього, що відбувається;</w:t>
      </w:r>
    </w:p>
    <w:p w:rsidR="00A96DCA" w:rsidRPr="00A96DCA" w:rsidRDefault="00A96DCA" w:rsidP="00A96DCA">
      <w:pPr>
        <w:spacing w:after="0" w:line="360" w:lineRule="auto"/>
        <w:ind w:firstLine="709"/>
        <w:jc w:val="both"/>
        <w:rPr>
          <w:lang w:val="uk-UA"/>
        </w:rPr>
      </w:pPr>
      <w:r w:rsidRPr="00A96DCA">
        <w:rPr>
          <w:lang w:val="uk-UA"/>
        </w:rPr>
        <w:t>- інші важливі для діагностики обставини.</w:t>
      </w:r>
    </w:p>
    <w:p w:rsidR="00A96DCA" w:rsidRPr="00A96DCA" w:rsidRDefault="00A96DCA" w:rsidP="00A96DCA">
      <w:pPr>
        <w:spacing w:after="0" w:line="360" w:lineRule="auto"/>
        <w:ind w:firstLine="709"/>
        <w:jc w:val="both"/>
        <w:rPr>
          <w:lang w:val="uk-UA"/>
        </w:rPr>
      </w:pPr>
      <w:r w:rsidRPr="00A96DCA">
        <w:rPr>
          <w:lang w:val="uk-UA"/>
        </w:rPr>
        <w:t>Отриману інформацію фахівець повинен зіставити з анамнезом життя постраждалих дітей. В анамнезі життя особливо важливими для нас стануть будь-які дані про попередн</w:t>
      </w:r>
      <w:r>
        <w:rPr>
          <w:lang w:val="uk-UA"/>
        </w:rPr>
        <w:t>ій</w:t>
      </w:r>
      <w:r w:rsidRPr="00A96DCA">
        <w:rPr>
          <w:lang w:val="uk-UA"/>
        </w:rPr>
        <w:t xml:space="preserve"> негативн</w:t>
      </w:r>
      <w:r>
        <w:rPr>
          <w:lang w:val="uk-UA"/>
        </w:rPr>
        <w:t>ий</w:t>
      </w:r>
      <w:r w:rsidRPr="00A96DCA">
        <w:rPr>
          <w:lang w:val="uk-UA"/>
        </w:rPr>
        <w:t xml:space="preserve"> життєв</w:t>
      </w:r>
      <w:r>
        <w:rPr>
          <w:lang w:val="uk-UA"/>
        </w:rPr>
        <w:t>ий</w:t>
      </w:r>
      <w:r w:rsidRPr="00A96DCA">
        <w:rPr>
          <w:lang w:val="uk-UA"/>
        </w:rPr>
        <w:t xml:space="preserve"> досвіді таких дітей в сім'ї, в різних дитячих колективах і серед ровесників у неформальних ситуаціях, кількість випадків і характер пережитого ними в м</w:t>
      </w:r>
      <w:r>
        <w:rPr>
          <w:lang w:val="uk-UA"/>
        </w:rPr>
        <w:t>инулому насильства, зокрема, бу</w:t>
      </w:r>
      <w:r w:rsidRPr="00A96DCA">
        <w:rPr>
          <w:lang w:val="uk-UA"/>
        </w:rPr>
        <w:t>лінг</w:t>
      </w:r>
      <w:r>
        <w:rPr>
          <w:lang w:val="uk-UA"/>
        </w:rPr>
        <w:t>у</w:t>
      </w:r>
      <w:r w:rsidRPr="00A96DCA">
        <w:rPr>
          <w:lang w:val="uk-UA"/>
        </w:rPr>
        <w:t>. При цьому враховується ймовірність обмови або помилк</w:t>
      </w:r>
      <w:r>
        <w:rPr>
          <w:lang w:val="uk-UA"/>
        </w:rPr>
        <w:t>и</w:t>
      </w:r>
      <w:r w:rsidRPr="00A96DCA">
        <w:rPr>
          <w:lang w:val="uk-UA"/>
        </w:rPr>
        <w:t>, помилкової інтерпретації міжособистісних відносин самою дитиною, так само як і відмова від обговорення своєї ситуації жертвою або дисиміляція (приховування) я</w:t>
      </w:r>
      <w:r>
        <w:rPr>
          <w:lang w:val="uk-UA"/>
        </w:rPr>
        <w:t>к самого факту бу</w:t>
      </w:r>
      <w:r w:rsidRPr="00A96DCA">
        <w:rPr>
          <w:lang w:val="uk-UA"/>
        </w:rPr>
        <w:t>лінг</w:t>
      </w:r>
      <w:r>
        <w:rPr>
          <w:lang w:val="uk-UA"/>
        </w:rPr>
        <w:t>у</w:t>
      </w:r>
      <w:r w:rsidRPr="00A96DCA">
        <w:rPr>
          <w:lang w:val="uk-UA"/>
        </w:rPr>
        <w:t>, так і його наслідків.</w:t>
      </w:r>
    </w:p>
    <w:p w:rsidR="00F112E3" w:rsidRPr="00F112E3" w:rsidRDefault="00F112E3" w:rsidP="00F112E3">
      <w:pPr>
        <w:spacing w:after="0" w:line="360" w:lineRule="auto"/>
        <w:ind w:firstLine="709"/>
        <w:jc w:val="both"/>
        <w:rPr>
          <w:lang w:val="uk-UA"/>
        </w:rPr>
      </w:pPr>
      <w:r w:rsidRPr="00F112E3">
        <w:rPr>
          <w:lang w:val="uk-UA"/>
        </w:rPr>
        <w:t>Американська дослідниця Л. Валкер, запропонувавши термін «цикл</w:t>
      </w:r>
      <w:r>
        <w:rPr>
          <w:lang w:val="uk-UA"/>
        </w:rPr>
        <w:t xml:space="preserve"> </w:t>
      </w:r>
      <w:r w:rsidRPr="00F112E3">
        <w:rPr>
          <w:lang w:val="uk-UA"/>
        </w:rPr>
        <w:t xml:space="preserve">насильства», описала його фази та особливості </w:t>
      </w:r>
      <w:r w:rsidRPr="00E54BB0">
        <w:rPr>
          <w:szCs w:val="28"/>
          <w:lang w:val="uk-UA"/>
        </w:rPr>
        <w:t>прояву [</w:t>
      </w:r>
      <w:r w:rsidR="00E54BB0" w:rsidRPr="00E54BB0">
        <w:rPr>
          <w:szCs w:val="28"/>
          <w:lang w:val="uk-UA"/>
        </w:rPr>
        <w:t>14</w:t>
      </w:r>
      <w:r w:rsidRPr="00E54BB0">
        <w:rPr>
          <w:szCs w:val="28"/>
          <w:lang w:val="uk-UA"/>
        </w:rPr>
        <w:t>]. За</w:t>
      </w:r>
      <w:r w:rsidRPr="00F112E3">
        <w:rPr>
          <w:lang w:val="uk-UA"/>
        </w:rPr>
        <w:t xml:space="preserve"> Л. Валкер,</w:t>
      </w:r>
      <w:r>
        <w:rPr>
          <w:lang w:val="uk-UA"/>
        </w:rPr>
        <w:t xml:space="preserve"> </w:t>
      </w:r>
      <w:r w:rsidRPr="00F112E3">
        <w:rPr>
          <w:lang w:val="uk-UA"/>
        </w:rPr>
        <w:t>існують три фази насильства:</w:t>
      </w:r>
    </w:p>
    <w:p w:rsidR="00F112E3" w:rsidRPr="00F112E3" w:rsidRDefault="00F112E3" w:rsidP="00F112E3">
      <w:pPr>
        <w:spacing w:after="0" w:line="360" w:lineRule="auto"/>
        <w:ind w:firstLine="709"/>
        <w:jc w:val="both"/>
        <w:rPr>
          <w:lang w:val="uk-UA"/>
        </w:rPr>
      </w:pPr>
      <w:r w:rsidRPr="00F112E3">
        <w:rPr>
          <w:lang w:val="uk-UA"/>
        </w:rPr>
        <w:lastRenderedPageBreak/>
        <w:t>– фаза посилення напруги;</w:t>
      </w:r>
    </w:p>
    <w:p w:rsidR="00F112E3" w:rsidRPr="00F112E3" w:rsidRDefault="00F112E3" w:rsidP="00F112E3">
      <w:pPr>
        <w:spacing w:after="0" w:line="360" w:lineRule="auto"/>
        <w:ind w:firstLine="709"/>
        <w:jc w:val="both"/>
        <w:rPr>
          <w:lang w:val="uk-UA"/>
        </w:rPr>
      </w:pPr>
      <w:r w:rsidRPr="00F112E3">
        <w:rPr>
          <w:lang w:val="uk-UA"/>
        </w:rPr>
        <w:t>– фаза вибуху чи побиття ;</w:t>
      </w:r>
    </w:p>
    <w:p w:rsidR="00F112E3" w:rsidRPr="00F112E3" w:rsidRDefault="00F112E3" w:rsidP="00F112E3">
      <w:pPr>
        <w:spacing w:after="0" w:line="360" w:lineRule="auto"/>
        <w:ind w:firstLine="709"/>
        <w:jc w:val="both"/>
        <w:rPr>
          <w:lang w:val="uk-UA"/>
        </w:rPr>
      </w:pPr>
      <w:r w:rsidRPr="00F112E3">
        <w:rPr>
          <w:lang w:val="uk-UA"/>
        </w:rPr>
        <w:t>– фаза заспокоєння і каяття.</w:t>
      </w:r>
    </w:p>
    <w:p w:rsidR="00F112E3" w:rsidRDefault="00F112E3" w:rsidP="00F112E3">
      <w:pPr>
        <w:spacing w:after="0" w:line="360" w:lineRule="auto"/>
        <w:ind w:firstLine="709"/>
        <w:jc w:val="both"/>
        <w:rPr>
          <w:lang w:val="uk-UA"/>
        </w:rPr>
      </w:pPr>
      <w:r w:rsidRPr="00F112E3">
        <w:rPr>
          <w:lang w:val="uk-UA"/>
        </w:rPr>
        <w:t>Авторка, характеризуючи їх, зазначає, що насильство відбувається</w:t>
      </w:r>
      <w:r>
        <w:rPr>
          <w:lang w:val="uk-UA"/>
        </w:rPr>
        <w:t xml:space="preserve"> </w:t>
      </w:r>
      <w:r w:rsidRPr="00F112E3">
        <w:rPr>
          <w:lang w:val="uk-UA"/>
        </w:rPr>
        <w:t>циклічно; воно повторюється й має тенденцію до зростання (стає більш</w:t>
      </w:r>
      <w:r>
        <w:rPr>
          <w:lang w:val="uk-UA"/>
        </w:rPr>
        <w:t xml:space="preserve"> </w:t>
      </w:r>
      <w:r w:rsidRPr="00F112E3">
        <w:rPr>
          <w:lang w:val="uk-UA"/>
        </w:rPr>
        <w:t>грубим, масштабним, тобто охоплює більше аспектів і тяжіє до тотальності),</w:t>
      </w:r>
      <w:r>
        <w:rPr>
          <w:lang w:val="uk-UA"/>
        </w:rPr>
        <w:t xml:space="preserve"> </w:t>
      </w:r>
      <w:r w:rsidRPr="00F112E3">
        <w:rPr>
          <w:lang w:val="uk-UA"/>
        </w:rPr>
        <w:t>а образлива поведінка проявляється в тому, що вона швидко закріплюється.</w:t>
      </w:r>
    </w:p>
    <w:p w:rsidR="00F112E3" w:rsidRPr="00F112E3" w:rsidRDefault="00F112E3" w:rsidP="00F112E3">
      <w:pPr>
        <w:spacing w:after="0" w:line="360" w:lineRule="auto"/>
        <w:ind w:firstLine="709"/>
        <w:jc w:val="both"/>
        <w:rPr>
          <w:lang w:val="uk-UA"/>
        </w:rPr>
      </w:pPr>
      <w:r w:rsidRPr="00F112E3">
        <w:rPr>
          <w:lang w:val="uk-UA"/>
        </w:rPr>
        <w:t>Під час вивчення проблеми шкільного насильства нашу увагу</w:t>
      </w:r>
      <w:r>
        <w:rPr>
          <w:lang w:val="uk-UA"/>
        </w:rPr>
        <w:t xml:space="preserve"> </w:t>
      </w:r>
      <w:r w:rsidRPr="00F112E3">
        <w:rPr>
          <w:lang w:val="uk-UA"/>
        </w:rPr>
        <w:t>привернули наукові погляди Д. Ольвеуса. Вчений визначив цикл насильства</w:t>
      </w:r>
      <w:r>
        <w:rPr>
          <w:lang w:val="uk-UA"/>
        </w:rPr>
        <w:t xml:space="preserve"> </w:t>
      </w:r>
      <w:r w:rsidRPr="00F112E3">
        <w:rPr>
          <w:lang w:val="uk-UA"/>
        </w:rPr>
        <w:t>(англ. Bullying circle) як певний сценарій систематично повторювальних</w:t>
      </w:r>
      <w:r>
        <w:rPr>
          <w:lang w:val="uk-UA"/>
        </w:rPr>
        <w:t xml:space="preserve"> </w:t>
      </w:r>
      <w:r w:rsidRPr="00F112E3">
        <w:rPr>
          <w:lang w:val="uk-UA"/>
        </w:rPr>
        <w:t xml:space="preserve">репресій, кожний </w:t>
      </w:r>
      <w:r w:rsidR="00B277F4" w:rsidRPr="00F112E3">
        <w:rPr>
          <w:lang w:val="uk-UA"/>
        </w:rPr>
        <w:t>агент</w:t>
      </w:r>
      <w:r w:rsidRPr="00F112E3">
        <w:rPr>
          <w:lang w:val="uk-UA"/>
        </w:rPr>
        <w:t xml:space="preserve"> якого має свої соціальні ролі:</w:t>
      </w:r>
    </w:p>
    <w:p w:rsidR="00F112E3" w:rsidRPr="00F112E3" w:rsidRDefault="00F112E3" w:rsidP="00F112E3">
      <w:pPr>
        <w:spacing w:after="0" w:line="360" w:lineRule="auto"/>
        <w:ind w:firstLine="709"/>
        <w:jc w:val="both"/>
        <w:rPr>
          <w:lang w:val="uk-UA"/>
        </w:rPr>
      </w:pPr>
      <w:r w:rsidRPr="00F112E3">
        <w:rPr>
          <w:lang w:val="uk-UA"/>
        </w:rPr>
        <w:t>– жертва – учень, що є об′єктом репресій та погроз;</w:t>
      </w:r>
    </w:p>
    <w:p w:rsidR="00F112E3" w:rsidRPr="00F112E3" w:rsidRDefault="00F112E3" w:rsidP="00F112E3">
      <w:pPr>
        <w:spacing w:after="0" w:line="360" w:lineRule="auto"/>
        <w:ind w:firstLine="709"/>
        <w:jc w:val="both"/>
        <w:rPr>
          <w:lang w:val="uk-UA"/>
        </w:rPr>
      </w:pPr>
      <w:r w:rsidRPr="00F112E3">
        <w:rPr>
          <w:lang w:val="uk-UA"/>
        </w:rPr>
        <w:t>– агресори – переслідувачі, які систематично протягом тривалого часу</w:t>
      </w:r>
      <w:r>
        <w:rPr>
          <w:lang w:val="uk-UA"/>
        </w:rPr>
        <w:t xml:space="preserve"> </w:t>
      </w:r>
      <w:r w:rsidRPr="00F112E3">
        <w:rPr>
          <w:lang w:val="uk-UA"/>
        </w:rPr>
        <w:t>здійснюють насильницькі дії щодо жертви;</w:t>
      </w:r>
    </w:p>
    <w:p w:rsidR="00F112E3" w:rsidRPr="00F112E3" w:rsidRDefault="00F112E3" w:rsidP="00F112E3">
      <w:pPr>
        <w:spacing w:after="0" w:line="360" w:lineRule="auto"/>
        <w:ind w:firstLine="709"/>
        <w:jc w:val="both"/>
        <w:rPr>
          <w:lang w:val="uk-UA"/>
        </w:rPr>
      </w:pPr>
      <w:r w:rsidRPr="00F112E3">
        <w:rPr>
          <w:lang w:val="uk-UA"/>
        </w:rPr>
        <w:t>– прибічники, спостерігачі – учні не є ініціаторами насильства, але своєю</w:t>
      </w:r>
      <w:r>
        <w:rPr>
          <w:lang w:val="uk-UA"/>
        </w:rPr>
        <w:t xml:space="preserve"> </w:t>
      </w:r>
      <w:r w:rsidRPr="00F112E3">
        <w:rPr>
          <w:lang w:val="uk-UA"/>
        </w:rPr>
        <w:t>байдужою позицією стають залежними від напруженої ситуації;</w:t>
      </w:r>
    </w:p>
    <w:p w:rsidR="00F112E3" w:rsidRPr="00F112E3" w:rsidRDefault="00F112E3" w:rsidP="00F112E3">
      <w:pPr>
        <w:spacing w:after="0" w:line="360" w:lineRule="auto"/>
        <w:ind w:firstLine="709"/>
        <w:jc w:val="both"/>
        <w:rPr>
          <w:lang w:val="uk-UA"/>
        </w:rPr>
      </w:pPr>
      <w:r w:rsidRPr="00F112E3">
        <w:rPr>
          <w:lang w:val="uk-UA"/>
        </w:rPr>
        <w:t>– пасивні прибічники – учні, які пасивно підтримують третирування;</w:t>
      </w:r>
    </w:p>
    <w:p w:rsidR="00F112E3" w:rsidRPr="00F112E3" w:rsidRDefault="00F112E3" w:rsidP="00F112E3">
      <w:pPr>
        <w:spacing w:after="0" w:line="360" w:lineRule="auto"/>
        <w:ind w:firstLine="709"/>
        <w:jc w:val="both"/>
        <w:rPr>
          <w:lang w:val="uk-UA"/>
        </w:rPr>
      </w:pPr>
      <w:r w:rsidRPr="00F112E3">
        <w:rPr>
          <w:lang w:val="uk-UA"/>
        </w:rPr>
        <w:t>– сторонні спостерігачі – учні, які керуються принципом «не моя справа»</w:t>
      </w:r>
      <w:r>
        <w:rPr>
          <w:lang w:val="uk-UA"/>
        </w:rPr>
        <w:t xml:space="preserve"> </w:t>
      </w:r>
      <w:r w:rsidRPr="00F112E3">
        <w:rPr>
          <w:lang w:val="uk-UA"/>
        </w:rPr>
        <w:t>(український варіант – «моя хата – з краю»);</w:t>
      </w:r>
    </w:p>
    <w:p w:rsidR="00F112E3" w:rsidRPr="00E54BB0" w:rsidRDefault="00F112E3" w:rsidP="00F112E3">
      <w:pPr>
        <w:spacing w:after="0" w:line="360" w:lineRule="auto"/>
        <w:ind w:firstLine="709"/>
        <w:jc w:val="both"/>
        <w:rPr>
          <w:szCs w:val="28"/>
          <w:lang w:val="uk-UA"/>
        </w:rPr>
      </w:pPr>
      <w:r w:rsidRPr="00F112E3">
        <w:rPr>
          <w:lang w:val="uk-UA"/>
        </w:rPr>
        <w:t>– вірогідний захисник – учні, які не підтримують агресорів, але нічого не</w:t>
      </w:r>
      <w:r>
        <w:rPr>
          <w:lang w:val="uk-UA"/>
        </w:rPr>
        <w:t xml:space="preserve"> </w:t>
      </w:r>
      <w:r w:rsidRPr="00F112E3">
        <w:rPr>
          <w:lang w:val="uk-UA"/>
        </w:rPr>
        <w:t>роблять, щоб захистити жертву;</w:t>
      </w:r>
    </w:p>
    <w:p w:rsidR="00F112E3" w:rsidRPr="00E54BB0" w:rsidRDefault="00F112E3" w:rsidP="00F112E3">
      <w:pPr>
        <w:spacing w:after="0" w:line="360" w:lineRule="auto"/>
        <w:ind w:firstLine="709"/>
        <w:jc w:val="both"/>
        <w:rPr>
          <w:szCs w:val="28"/>
          <w:lang w:val="uk-UA"/>
        </w:rPr>
      </w:pPr>
      <w:r w:rsidRPr="00E54BB0">
        <w:rPr>
          <w:szCs w:val="28"/>
          <w:lang w:val="uk-UA"/>
        </w:rPr>
        <w:t>– захисник жертви – учні намагаються допомогти учневі-жертві [</w:t>
      </w:r>
      <w:r w:rsidR="00E54BB0" w:rsidRPr="00E54BB0">
        <w:rPr>
          <w:szCs w:val="28"/>
          <w:lang w:val="uk-UA"/>
        </w:rPr>
        <w:t>41; 43</w:t>
      </w:r>
      <w:r w:rsidRPr="00E54BB0">
        <w:rPr>
          <w:szCs w:val="28"/>
          <w:lang w:val="uk-UA"/>
        </w:rPr>
        <w:t xml:space="preserve">; </w:t>
      </w:r>
      <w:r w:rsidR="00E54BB0" w:rsidRPr="00E54BB0">
        <w:rPr>
          <w:szCs w:val="28"/>
          <w:lang w:val="uk-UA"/>
        </w:rPr>
        <w:t>22</w:t>
      </w:r>
      <w:r w:rsidRPr="00E54BB0">
        <w:rPr>
          <w:szCs w:val="28"/>
          <w:lang w:val="uk-UA"/>
        </w:rPr>
        <w:t>].</w:t>
      </w:r>
    </w:p>
    <w:p w:rsidR="0025720F" w:rsidRDefault="00A96DCA" w:rsidP="00A96DCA">
      <w:pPr>
        <w:spacing w:after="0" w:line="360" w:lineRule="auto"/>
        <w:ind w:firstLine="709"/>
        <w:jc w:val="both"/>
        <w:rPr>
          <w:lang w:val="uk-UA"/>
        </w:rPr>
      </w:pPr>
      <w:r>
        <w:rPr>
          <w:lang w:val="uk-UA"/>
        </w:rPr>
        <w:t>Переслідувачі –</w:t>
      </w:r>
      <w:r w:rsidRPr="00A96DCA">
        <w:rPr>
          <w:lang w:val="uk-UA"/>
        </w:rPr>
        <w:t xml:space="preserve"> це діти, які під керівництвом </w:t>
      </w:r>
      <w:r>
        <w:rPr>
          <w:lang w:val="uk-UA"/>
        </w:rPr>
        <w:t>ініціаторів</w:t>
      </w:r>
      <w:r w:rsidRPr="00A96DCA">
        <w:rPr>
          <w:lang w:val="uk-UA"/>
        </w:rPr>
        <w:t xml:space="preserve"> здійснюють травлю жертви. Можуть бути і нейтральні спостерігачі, які не відрізняються від переслідувачів, так як своїм мовчанням не перешкоджають цькування. Іноді серед однокласників знаходяться захисники жертви. Часом поява захисника здатн</w:t>
      </w:r>
      <w:r>
        <w:rPr>
          <w:lang w:val="uk-UA"/>
        </w:rPr>
        <w:t>а</w:t>
      </w:r>
      <w:r w:rsidRPr="00A96DCA">
        <w:rPr>
          <w:lang w:val="uk-UA"/>
        </w:rPr>
        <w:t xml:space="preserve"> докорінно змінити ситуацію, особливо якщо захисників кілька або з їх думкою в класі вважаються. Однак досить часто захисник жертви сам стає ізгоєм.</w:t>
      </w:r>
    </w:p>
    <w:p w:rsidR="00A96DCA" w:rsidRPr="00A96DCA" w:rsidRDefault="003C0664" w:rsidP="00A96DCA">
      <w:pPr>
        <w:spacing w:after="0" w:line="360" w:lineRule="auto"/>
        <w:ind w:firstLine="709"/>
        <w:jc w:val="both"/>
        <w:rPr>
          <w:lang w:val="uk-UA"/>
        </w:rPr>
      </w:pPr>
      <w:r w:rsidRPr="003C0664">
        <w:rPr>
          <w:b/>
          <w:lang w:val="uk-UA"/>
        </w:rPr>
        <w:lastRenderedPageBreak/>
        <w:t>Організатори.</w:t>
      </w:r>
      <w:r>
        <w:rPr>
          <w:lang w:val="uk-UA"/>
        </w:rPr>
        <w:t xml:space="preserve"> Це ініціатори шкільного бу</w:t>
      </w:r>
      <w:r w:rsidR="00A96DCA" w:rsidRPr="00A96DCA">
        <w:rPr>
          <w:lang w:val="uk-UA"/>
        </w:rPr>
        <w:t>лінг</w:t>
      </w:r>
      <w:r>
        <w:rPr>
          <w:lang w:val="uk-UA"/>
        </w:rPr>
        <w:t>а: зазвичай од</w:t>
      </w:r>
      <w:r w:rsidR="00A96DCA" w:rsidRPr="00A96DCA">
        <w:rPr>
          <w:lang w:val="uk-UA"/>
        </w:rPr>
        <w:t>н</w:t>
      </w:r>
      <w:r>
        <w:rPr>
          <w:lang w:val="uk-UA"/>
        </w:rPr>
        <w:t>а</w:t>
      </w:r>
      <w:r w:rsidR="00A96DCA" w:rsidRPr="00A96DCA">
        <w:rPr>
          <w:lang w:val="uk-UA"/>
        </w:rPr>
        <w:t xml:space="preserve">-два людини в класі, які ініціюють цькування часто через те, що їм з якихось причин не сподобався хтось із однокласників, якого вони починають дражнити, задирати, висміювати, демонстративно уникати, не приймати в ігри. Процес відкидання починається дуже рано: вже в другій або третій чверті в першому класі стає ясно, хто став ізгоєм, а хто є ініціатором його цькування. Хлопчики бувають ініціаторами цькування хлопчиків і дівчаток, а дівчатка найчастіше нападають на дівчаток. Найчастіше в основі переслідування лежить прагнення самоствердитися, виділитися. Дуже рідко цькування </w:t>
      </w:r>
      <w:r>
        <w:rPr>
          <w:lang w:val="uk-UA"/>
        </w:rPr>
        <w:t>–</w:t>
      </w:r>
      <w:r w:rsidR="00A96DCA" w:rsidRPr="00A96DCA">
        <w:rPr>
          <w:lang w:val="uk-UA"/>
        </w:rPr>
        <w:t xml:space="preserve"> це результат особистої помсти.</w:t>
      </w:r>
    </w:p>
    <w:p w:rsidR="00A96DCA" w:rsidRPr="00A96DCA" w:rsidRDefault="00A96DCA" w:rsidP="00A96DCA">
      <w:pPr>
        <w:spacing w:after="0" w:line="360" w:lineRule="auto"/>
        <w:ind w:firstLine="709"/>
        <w:jc w:val="both"/>
        <w:rPr>
          <w:lang w:val="uk-UA"/>
        </w:rPr>
      </w:pPr>
      <w:r w:rsidRPr="00A96DCA">
        <w:rPr>
          <w:lang w:val="uk-UA"/>
        </w:rPr>
        <w:t>Характер</w:t>
      </w:r>
      <w:r w:rsidR="003C0664">
        <w:rPr>
          <w:lang w:val="uk-UA"/>
        </w:rPr>
        <w:t>истики ініціаторів шкільного бу</w:t>
      </w:r>
      <w:r w:rsidRPr="00A96DCA">
        <w:rPr>
          <w:lang w:val="uk-UA"/>
        </w:rPr>
        <w:t>лінг</w:t>
      </w:r>
      <w:r w:rsidR="003C0664">
        <w:rPr>
          <w:lang w:val="uk-UA"/>
        </w:rPr>
        <w:t>а</w:t>
      </w:r>
      <w:r w:rsidRPr="00A96DCA">
        <w:rPr>
          <w:lang w:val="uk-UA"/>
        </w:rPr>
        <w:t xml:space="preserve"> (</w:t>
      </w:r>
      <w:r w:rsidR="00E97A5E">
        <w:rPr>
          <w:lang w:val="uk-UA"/>
        </w:rPr>
        <w:t>за</w:t>
      </w:r>
      <w:r w:rsidRPr="00A96DCA">
        <w:rPr>
          <w:lang w:val="uk-UA"/>
        </w:rPr>
        <w:t xml:space="preserve"> Д. Ольвеус</w:t>
      </w:r>
      <w:r w:rsidR="00E97A5E">
        <w:rPr>
          <w:lang w:val="uk-UA"/>
        </w:rPr>
        <w:t>ом</w:t>
      </w:r>
      <w:r w:rsidRPr="00A96DCA">
        <w:rPr>
          <w:lang w:val="uk-UA"/>
        </w:rPr>
        <w:t>, Данія):</w:t>
      </w:r>
    </w:p>
    <w:p w:rsidR="00A96DCA" w:rsidRPr="00A96DCA" w:rsidRDefault="00A96DCA" w:rsidP="00A96DCA">
      <w:pPr>
        <w:spacing w:after="0" w:line="360" w:lineRule="auto"/>
        <w:ind w:firstLine="709"/>
        <w:jc w:val="both"/>
        <w:rPr>
          <w:lang w:val="uk-UA"/>
        </w:rPr>
      </w:pPr>
      <w:r w:rsidRPr="00A96DCA">
        <w:rPr>
          <w:lang w:val="uk-UA"/>
        </w:rPr>
        <w:t>- установка на те, що «пануючи» і підпорядковуючи, набагато легше домогтися своїх цілей;</w:t>
      </w:r>
    </w:p>
    <w:p w:rsidR="00A96DCA" w:rsidRPr="00A96DCA" w:rsidRDefault="00A96DCA" w:rsidP="00A96DCA">
      <w:pPr>
        <w:spacing w:after="0" w:line="360" w:lineRule="auto"/>
        <w:ind w:firstLine="709"/>
        <w:jc w:val="both"/>
        <w:rPr>
          <w:lang w:val="uk-UA"/>
        </w:rPr>
      </w:pPr>
      <w:r w:rsidRPr="00A96DCA">
        <w:rPr>
          <w:lang w:val="uk-UA"/>
        </w:rPr>
        <w:t>- відсутність співчуття до жертв;</w:t>
      </w:r>
    </w:p>
    <w:p w:rsidR="00A96DCA" w:rsidRPr="00A96DCA" w:rsidRDefault="00A96DCA" w:rsidP="00A96DCA">
      <w:pPr>
        <w:spacing w:after="0" w:line="360" w:lineRule="auto"/>
        <w:ind w:firstLine="709"/>
        <w:jc w:val="both"/>
        <w:rPr>
          <w:lang w:val="uk-UA"/>
        </w:rPr>
      </w:pPr>
      <w:r w:rsidRPr="00A96DCA">
        <w:rPr>
          <w:lang w:val="uk-UA"/>
        </w:rPr>
        <w:t>- володіння фізичною силою (як правило, хлопчики);</w:t>
      </w:r>
    </w:p>
    <w:p w:rsidR="00A96DCA" w:rsidRPr="00A96DCA" w:rsidRDefault="00A96DCA" w:rsidP="00A96DCA">
      <w:pPr>
        <w:spacing w:after="0" w:line="360" w:lineRule="auto"/>
        <w:ind w:firstLine="709"/>
        <w:jc w:val="both"/>
        <w:rPr>
          <w:lang w:val="uk-UA"/>
        </w:rPr>
      </w:pPr>
      <w:r w:rsidRPr="00A96DCA">
        <w:rPr>
          <w:lang w:val="uk-UA"/>
        </w:rPr>
        <w:t>- збудливість, імпульсивність, схильність до агресивної поведінки;</w:t>
      </w:r>
    </w:p>
    <w:p w:rsidR="00A96DCA" w:rsidRPr="00A96DCA" w:rsidRDefault="00A96DCA" w:rsidP="00A96DCA">
      <w:pPr>
        <w:spacing w:after="0" w:line="360" w:lineRule="auto"/>
        <w:ind w:firstLine="709"/>
        <w:jc w:val="both"/>
        <w:rPr>
          <w:lang w:val="uk-UA"/>
        </w:rPr>
      </w:pPr>
      <w:r w:rsidRPr="00A96DCA">
        <w:rPr>
          <w:lang w:val="uk-UA"/>
        </w:rPr>
        <w:t>- стійке бажання бути в центрі уваги;</w:t>
      </w:r>
    </w:p>
    <w:p w:rsidR="00A96DCA" w:rsidRPr="00A96DCA" w:rsidRDefault="00A96DCA" w:rsidP="00A96DCA">
      <w:pPr>
        <w:spacing w:after="0" w:line="360" w:lineRule="auto"/>
        <w:ind w:firstLine="709"/>
        <w:jc w:val="both"/>
        <w:rPr>
          <w:lang w:val="uk-UA"/>
        </w:rPr>
      </w:pPr>
      <w:r w:rsidRPr="00A96DCA">
        <w:rPr>
          <w:lang w:val="uk-UA"/>
        </w:rPr>
        <w:t>- впевненість у своїй перевазі над жертвою;</w:t>
      </w:r>
    </w:p>
    <w:p w:rsidR="00A96DCA" w:rsidRPr="00A96DCA" w:rsidRDefault="00A96DCA" w:rsidP="00A96DCA">
      <w:pPr>
        <w:spacing w:after="0" w:line="360" w:lineRule="auto"/>
        <w:ind w:firstLine="709"/>
        <w:jc w:val="both"/>
        <w:rPr>
          <w:lang w:val="uk-UA"/>
        </w:rPr>
      </w:pPr>
      <w:r w:rsidRPr="00A96DCA">
        <w:rPr>
          <w:lang w:val="uk-UA"/>
        </w:rPr>
        <w:t>- високий рівень домагань;</w:t>
      </w:r>
    </w:p>
    <w:p w:rsidR="00A96DCA" w:rsidRPr="00A96DCA" w:rsidRDefault="00A96DCA" w:rsidP="00A96DCA">
      <w:pPr>
        <w:spacing w:after="0" w:line="360" w:lineRule="auto"/>
        <w:ind w:firstLine="709"/>
        <w:jc w:val="both"/>
        <w:rPr>
          <w:lang w:val="uk-UA"/>
        </w:rPr>
      </w:pPr>
      <w:r w:rsidRPr="00A96DCA">
        <w:rPr>
          <w:lang w:val="uk-UA"/>
        </w:rPr>
        <w:t>- мрія про лідерство в класі;</w:t>
      </w:r>
    </w:p>
    <w:p w:rsidR="00A96DCA" w:rsidRPr="00A96DCA" w:rsidRDefault="00A96DCA" w:rsidP="00A96DCA">
      <w:pPr>
        <w:spacing w:after="0" w:line="360" w:lineRule="auto"/>
        <w:ind w:firstLine="709"/>
        <w:jc w:val="both"/>
        <w:rPr>
          <w:lang w:val="uk-UA"/>
        </w:rPr>
      </w:pPr>
      <w:r w:rsidRPr="00A96DCA">
        <w:rPr>
          <w:lang w:val="uk-UA"/>
        </w:rPr>
        <w:t>- агресивність, потреба в самоствердженні за допомогою цькування жертви;</w:t>
      </w:r>
    </w:p>
    <w:p w:rsidR="00A96DCA" w:rsidRPr="00A96DCA" w:rsidRDefault="00A96DCA" w:rsidP="00A96DCA">
      <w:pPr>
        <w:spacing w:after="0" w:line="360" w:lineRule="auto"/>
        <w:ind w:firstLine="709"/>
        <w:jc w:val="both"/>
        <w:rPr>
          <w:lang w:val="uk-UA"/>
        </w:rPr>
      </w:pPr>
      <w:r w:rsidRPr="00A96DCA">
        <w:rPr>
          <w:lang w:val="uk-UA"/>
        </w:rPr>
        <w:t>- уникнення компромісів і слабкий самоконтроль;</w:t>
      </w:r>
    </w:p>
    <w:p w:rsidR="00A96DCA" w:rsidRPr="00A96DCA" w:rsidRDefault="00A96DCA" w:rsidP="00A96DCA">
      <w:pPr>
        <w:spacing w:after="0" w:line="360" w:lineRule="auto"/>
        <w:ind w:firstLine="709"/>
        <w:jc w:val="both"/>
        <w:rPr>
          <w:lang w:val="uk-UA"/>
        </w:rPr>
      </w:pPr>
      <w:r w:rsidRPr="00A96DCA">
        <w:rPr>
          <w:lang w:val="uk-UA"/>
        </w:rPr>
        <w:t>- інтуїтивне передчуття нездатності однокласника чинити опір.</w:t>
      </w:r>
    </w:p>
    <w:p w:rsidR="00A96DCA" w:rsidRPr="00A96DCA" w:rsidRDefault="003C0664" w:rsidP="00A96DCA">
      <w:pPr>
        <w:spacing w:after="0" w:line="360" w:lineRule="auto"/>
        <w:ind w:firstLine="709"/>
        <w:jc w:val="both"/>
        <w:rPr>
          <w:lang w:val="uk-UA"/>
        </w:rPr>
      </w:pPr>
      <w:r>
        <w:rPr>
          <w:lang w:val="uk-UA"/>
        </w:rPr>
        <w:t>Ініціаторами шкільного бу</w:t>
      </w:r>
      <w:r w:rsidR="00A96DCA" w:rsidRPr="00A96DCA">
        <w:rPr>
          <w:lang w:val="uk-UA"/>
        </w:rPr>
        <w:t>лінг</w:t>
      </w:r>
      <w:r>
        <w:rPr>
          <w:lang w:val="uk-UA"/>
        </w:rPr>
        <w:t>а</w:t>
      </w:r>
      <w:r w:rsidR="00A96DCA" w:rsidRPr="00A96DCA">
        <w:rPr>
          <w:lang w:val="uk-UA"/>
        </w:rPr>
        <w:t xml:space="preserve"> можуть стати:</w:t>
      </w:r>
    </w:p>
    <w:p w:rsidR="00A96DCA" w:rsidRPr="00A96DCA" w:rsidRDefault="00A96DCA" w:rsidP="00A96DCA">
      <w:pPr>
        <w:spacing w:after="0" w:line="360" w:lineRule="auto"/>
        <w:ind w:firstLine="709"/>
        <w:jc w:val="both"/>
        <w:rPr>
          <w:lang w:val="uk-UA"/>
        </w:rPr>
      </w:pPr>
      <w:r w:rsidRPr="00A96DCA">
        <w:rPr>
          <w:lang w:val="uk-UA"/>
        </w:rPr>
        <w:t>- активні, товариські діти, які претендують на роль лідера в класі;</w:t>
      </w:r>
    </w:p>
    <w:p w:rsidR="00A96DCA" w:rsidRPr="00A96DCA" w:rsidRDefault="00A96DCA" w:rsidP="00A96DCA">
      <w:pPr>
        <w:spacing w:after="0" w:line="360" w:lineRule="auto"/>
        <w:ind w:firstLine="709"/>
        <w:jc w:val="both"/>
        <w:rPr>
          <w:lang w:val="uk-UA"/>
        </w:rPr>
      </w:pPr>
      <w:r w:rsidRPr="00A96DCA">
        <w:rPr>
          <w:lang w:val="uk-UA"/>
        </w:rPr>
        <w:t xml:space="preserve">- агресивні діти, що знайшли для самоствердження </w:t>
      </w:r>
      <w:r w:rsidR="003C0664">
        <w:rPr>
          <w:lang w:val="uk-UA"/>
        </w:rPr>
        <w:t>боязку</w:t>
      </w:r>
      <w:r w:rsidRPr="00A96DCA">
        <w:rPr>
          <w:lang w:val="uk-UA"/>
        </w:rPr>
        <w:t xml:space="preserve"> жертву;</w:t>
      </w:r>
    </w:p>
    <w:p w:rsidR="00A96DCA" w:rsidRPr="00A96DCA" w:rsidRDefault="00A96DCA" w:rsidP="00A96DCA">
      <w:pPr>
        <w:spacing w:after="0" w:line="360" w:lineRule="auto"/>
        <w:ind w:firstLine="709"/>
        <w:jc w:val="both"/>
        <w:rPr>
          <w:lang w:val="uk-UA"/>
        </w:rPr>
      </w:pPr>
      <w:r w:rsidRPr="00A96DCA">
        <w:rPr>
          <w:lang w:val="uk-UA"/>
        </w:rPr>
        <w:t>- діти, які прагнуть за всяку ціну бути в центрі уваги;</w:t>
      </w:r>
    </w:p>
    <w:p w:rsidR="00A96DCA" w:rsidRPr="00A96DCA" w:rsidRDefault="00A96DCA" w:rsidP="00A96DCA">
      <w:pPr>
        <w:spacing w:after="0" w:line="360" w:lineRule="auto"/>
        <w:ind w:firstLine="709"/>
        <w:jc w:val="both"/>
        <w:rPr>
          <w:lang w:val="uk-UA"/>
        </w:rPr>
      </w:pPr>
      <w:r w:rsidRPr="00A96DCA">
        <w:rPr>
          <w:lang w:val="uk-UA"/>
        </w:rPr>
        <w:lastRenderedPageBreak/>
        <w:t>- діти, які звикли ставитися до оточуючих з почуттям переваги, що ділять всіх на «своїх» і «чужих» (такий шовінізм або снобізм є результатом відповідного сімейного виховання);</w:t>
      </w:r>
    </w:p>
    <w:p w:rsidR="00A96DCA" w:rsidRPr="00A96DCA" w:rsidRDefault="00A96DCA" w:rsidP="00A96DCA">
      <w:pPr>
        <w:spacing w:after="0" w:line="360" w:lineRule="auto"/>
        <w:ind w:firstLine="709"/>
        <w:jc w:val="both"/>
        <w:rPr>
          <w:lang w:val="uk-UA"/>
        </w:rPr>
      </w:pPr>
      <w:r w:rsidRPr="00A96DCA">
        <w:rPr>
          <w:lang w:val="uk-UA"/>
        </w:rPr>
        <w:t>- егоцентрики, які не вміють співчувати оточуючим, ставити себе на місце інших;</w:t>
      </w:r>
    </w:p>
    <w:p w:rsidR="0025720F" w:rsidRDefault="00A96DCA" w:rsidP="00A96DCA">
      <w:pPr>
        <w:spacing w:after="0" w:line="360" w:lineRule="auto"/>
        <w:ind w:firstLine="709"/>
        <w:jc w:val="both"/>
        <w:rPr>
          <w:lang w:val="uk-UA"/>
        </w:rPr>
      </w:pPr>
      <w:r w:rsidRPr="00A96DCA">
        <w:rPr>
          <w:lang w:val="uk-UA"/>
        </w:rPr>
        <w:t>- максималісти, які не бажають йти на компроміси (особливо в підлітковому віці).</w:t>
      </w:r>
    </w:p>
    <w:p w:rsidR="003C0664" w:rsidRPr="003C0664" w:rsidRDefault="003C0664" w:rsidP="003C0664">
      <w:pPr>
        <w:spacing w:after="0" w:line="360" w:lineRule="auto"/>
        <w:ind w:firstLine="709"/>
        <w:jc w:val="both"/>
        <w:rPr>
          <w:lang w:val="uk-UA"/>
        </w:rPr>
      </w:pPr>
      <w:r w:rsidRPr="003C0664">
        <w:rPr>
          <w:b/>
          <w:lang w:val="uk-UA"/>
        </w:rPr>
        <w:t>Переслідувачі</w:t>
      </w:r>
      <w:r>
        <w:rPr>
          <w:lang w:val="uk-UA"/>
        </w:rPr>
        <w:t>. Ініціаторами бу</w:t>
      </w:r>
      <w:r w:rsidRPr="003C0664">
        <w:rPr>
          <w:lang w:val="uk-UA"/>
        </w:rPr>
        <w:t>лінг</w:t>
      </w:r>
      <w:r>
        <w:rPr>
          <w:lang w:val="uk-UA"/>
        </w:rPr>
        <w:t>а</w:t>
      </w:r>
      <w:r w:rsidRPr="003C0664">
        <w:rPr>
          <w:lang w:val="uk-UA"/>
        </w:rPr>
        <w:t xml:space="preserve"> стають кілька людей, а все решта </w:t>
      </w:r>
      <w:r>
        <w:rPr>
          <w:lang w:val="uk-UA"/>
        </w:rPr>
        <w:t>–</w:t>
      </w:r>
      <w:r w:rsidRPr="003C0664">
        <w:rPr>
          <w:lang w:val="uk-UA"/>
        </w:rPr>
        <w:t xml:space="preserve"> це переслідувачі жертви, які виступають послідовниками призвідників і з задоволенням сміються над невдачами жертви, ховають його речі в туалеті, підхоплюють образливі прізвиська, які не пропускають нагоди його штовхнути, образити або демонстративно ігнорують і не бажають приймати його в свої ігри.</w:t>
      </w:r>
    </w:p>
    <w:p w:rsidR="003C0664" w:rsidRPr="003C0664" w:rsidRDefault="003C0664" w:rsidP="003C0664">
      <w:pPr>
        <w:spacing w:after="0" w:line="360" w:lineRule="auto"/>
        <w:ind w:firstLine="709"/>
        <w:jc w:val="both"/>
        <w:rPr>
          <w:lang w:val="uk-UA"/>
        </w:rPr>
      </w:pPr>
      <w:r w:rsidRPr="003C0664">
        <w:rPr>
          <w:lang w:val="uk-UA"/>
        </w:rPr>
        <w:t>Причини перетворення в переслідувачів:</w:t>
      </w:r>
    </w:p>
    <w:p w:rsidR="003C0664" w:rsidRPr="003C0664" w:rsidRDefault="003C0664" w:rsidP="003C0664">
      <w:pPr>
        <w:spacing w:after="0" w:line="360" w:lineRule="auto"/>
        <w:ind w:firstLine="709"/>
        <w:jc w:val="both"/>
        <w:rPr>
          <w:lang w:val="uk-UA"/>
        </w:rPr>
      </w:pPr>
      <w:r w:rsidRPr="003C0664">
        <w:rPr>
          <w:lang w:val="uk-UA"/>
        </w:rPr>
        <w:t>- стадне почуття (всі пішли, і я пішов, все штовхали, і я штовхнув)</w:t>
      </w:r>
    </w:p>
    <w:p w:rsidR="003C0664" w:rsidRPr="003C0664" w:rsidRDefault="003C0664" w:rsidP="003C0664">
      <w:pPr>
        <w:spacing w:after="0" w:line="360" w:lineRule="auto"/>
        <w:ind w:firstLine="709"/>
        <w:jc w:val="both"/>
        <w:rPr>
          <w:lang w:val="uk-UA"/>
        </w:rPr>
      </w:pPr>
      <w:r w:rsidRPr="003C0664">
        <w:rPr>
          <w:lang w:val="uk-UA"/>
        </w:rPr>
        <w:t>- надія заслужити прихильність лідера в класі;</w:t>
      </w:r>
    </w:p>
    <w:p w:rsidR="003C0664" w:rsidRPr="003C0664" w:rsidRDefault="003C0664" w:rsidP="003C0664">
      <w:pPr>
        <w:spacing w:after="0" w:line="360" w:lineRule="auto"/>
        <w:ind w:firstLine="709"/>
        <w:jc w:val="both"/>
        <w:rPr>
          <w:lang w:val="uk-UA"/>
        </w:rPr>
      </w:pPr>
      <w:r w:rsidRPr="003C0664">
        <w:rPr>
          <w:lang w:val="uk-UA"/>
        </w:rPr>
        <w:t>- участь в цькуванні від нудьги, заради розваги;</w:t>
      </w:r>
    </w:p>
    <w:p w:rsidR="003C0664" w:rsidRPr="003C0664" w:rsidRDefault="003C0664" w:rsidP="003C0664">
      <w:pPr>
        <w:spacing w:after="0" w:line="360" w:lineRule="auto"/>
        <w:ind w:firstLine="709"/>
        <w:jc w:val="both"/>
        <w:rPr>
          <w:lang w:val="uk-UA"/>
        </w:rPr>
      </w:pPr>
      <w:r w:rsidRPr="003C0664">
        <w:rPr>
          <w:lang w:val="uk-UA"/>
        </w:rPr>
        <w:t>- страх опинитися в такому ж становищі або боязнь піти проти більшості;</w:t>
      </w:r>
    </w:p>
    <w:p w:rsidR="003C0664" w:rsidRPr="003C0664" w:rsidRDefault="003C0664" w:rsidP="003C0664">
      <w:pPr>
        <w:spacing w:after="0" w:line="360" w:lineRule="auto"/>
        <w:ind w:firstLine="709"/>
        <w:jc w:val="both"/>
        <w:rPr>
          <w:lang w:val="uk-UA"/>
        </w:rPr>
      </w:pPr>
      <w:r w:rsidRPr="003C0664">
        <w:rPr>
          <w:lang w:val="uk-UA"/>
        </w:rPr>
        <w:t>- самоствердження, реванш за свої невдачі в чомусь іншому (діти, яких нехтують у дворі, ображають старші, жорстоко карають батьки, вони неуспішні у навчанні і не викликають особливих симпатій у однокласників).</w:t>
      </w:r>
    </w:p>
    <w:p w:rsidR="003C0664" w:rsidRPr="003C0664" w:rsidRDefault="003C0664" w:rsidP="003C0664">
      <w:pPr>
        <w:spacing w:after="0" w:line="360" w:lineRule="auto"/>
        <w:ind w:firstLine="709"/>
        <w:jc w:val="both"/>
        <w:rPr>
          <w:lang w:val="uk-UA"/>
        </w:rPr>
      </w:pPr>
      <w:r w:rsidRPr="003C0664">
        <w:rPr>
          <w:lang w:val="uk-UA"/>
        </w:rPr>
        <w:t>Характеристики потенційних переслідувачів:</w:t>
      </w:r>
    </w:p>
    <w:p w:rsidR="003C0664" w:rsidRPr="003C0664" w:rsidRDefault="003C0664" w:rsidP="003C0664">
      <w:pPr>
        <w:spacing w:after="0" w:line="360" w:lineRule="auto"/>
        <w:ind w:firstLine="709"/>
        <w:jc w:val="both"/>
        <w:rPr>
          <w:lang w:val="uk-UA"/>
        </w:rPr>
      </w:pPr>
      <w:r w:rsidRPr="003C0664">
        <w:rPr>
          <w:lang w:val="uk-UA"/>
        </w:rPr>
        <w:t>- несамостійність, схильність до впливу оточуючих, безініціативність;</w:t>
      </w:r>
    </w:p>
    <w:p w:rsidR="003C0664" w:rsidRPr="003C0664" w:rsidRDefault="003C0664" w:rsidP="003C0664">
      <w:pPr>
        <w:spacing w:after="0" w:line="360" w:lineRule="auto"/>
        <w:ind w:firstLine="709"/>
        <w:jc w:val="both"/>
        <w:rPr>
          <w:lang w:val="uk-UA"/>
        </w:rPr>
      </w:pPr>
      <w:r w:rsidRPr="003C0664">
        <w:rPr>
          <w:lang w:val="uk-UA"/>
        </w:rPr>
        <w:t>- конформізм, прагнення слідувати правилам в групі;</w:t>
      </w:r>
    </w:p>
    <w:p w:rsidR="003C0664" w:rsidRPr="003C0664" w:rsidRDefault="003C0664" w:rsidP="003C0664">
      <w:pPr>
        <w:spacing w:after="0" w:line="360" w:lineRule="auto"/>
        <w:ind w:firstLine="709"/>
        <w:jc w:val="both"/>
        <w:rPr>
          <w:lang w:val="uk-UA"/>
        </w:rPr>
      </w:pPr>
      <w:r w:rsidRPr="003C0664">
        <w:rPr>
          <w:lang w:val="uk-UA"/>
        </w:rPr>
        <w:t>- нездатність визнавати свою відповідальність за те, що відбувається, перекладання провини на інших;</w:t>
      </w:r>
    </w:p>
    <w:p w:rsidR="003C0664" w:rsidRPr="003C0664" w:rsidRDefault="003C0664" w:rsidP="003C0664">
      <w:pPr>
        <w:spacing w:after="0" w:line="360" w:lineRule="auto"/>
        <w:ind w:firstLine="709"/>
        <w:jc w:val="both"/>
        <w:rPr>
          <w:lang w:val="uk-UA"/>
        </w:rPr>
      </w:pPr>
      <w:r w:rsidRPr="003C0664">
        <w:rPr>
          <w:lang w:val="uk-UA"/>
        </w:rPr>
        <w:t>- схильність жорсткому контролю з боку старших, перш за все, батьків, як правило, дуже вимогливих, схильних застосовувати фізичні покарання;</w:t>
      </w:r>
    </w:p>
    <w:p w:rsidR="003C0664" w:rsidRPr="003C0664" w:rsidRDefault="003C0664" w:rsidP="003C0664">
      <w:pPr>
        <w:spacing w:after="0" w:line="360" w:lineRule="auto"/>
        <w:ind w:firstLine="709"/>
        <w:jc w:val="both"/>
        <w:rPr>
          <w:lang w:val="uk-UA"/>
        </w:rPr>
      </w:pPr>
      <w:r w:rsidRPr="003C0664">
        <w:rPr>
          <w:lang w:val="uk-UA"/>
        </w:rPr>
        <w:lastRenderedPageBreak/>
        <w:t>- егоцентричні і не</w:t>
      </w:r>
      <w:r w:rsidR="00C62983">
        <w:rPr>
          <w:lang w:val="uk-UA"/>
        </w:rPr>
        <w:t xml:space="preserve"> вміють </w:t>
      </w:r>
      <w:r w:rsidRPr="003C0664">
        <w:rPr>
          <w:lang w:val="uk-UA"/>
        </w:rPr>
        <w:t>прогноз</w:t>
      </w:r>
      <w:r w:rsidR="00C62983">
        <w:rPr>
          <w:lang w:val="uk-UA"/>
        </w:rPr>
        <w:t>увати</w:t>
      </w:r>
      <w:r w:rsidRPr="003C0664">
        <w:rPr>
          <w:lang w:val="uk-UA"/>
        </w:rPr>
        <w:t xml:space="preserve"> наслідків своєї поведінки (Я й не подумав про це);</w:t>
      </w:r>
    </w:p>
    <w:p w:rsidR="003C0664" w:rsidRPr="003C0664" w:rsidRDefault="003C0664" w:rsidP="003C0664">
      <w:pPr>
        <w:spacing w:after="0" w:line="360" w:lineRule="auto"/>
        <w:ind w:firstLine="709"/>
        <w:jc w:val="both"/>
        <w:rPr>
          <w:lang w:val="uk-UA"/>
        </w:rPr>
      </w:pPr>
      <w:r w:rsidRPr="003C0664">
        <w:rPr>
          <w:lang w:val="uk-UA"/>
        </w:rPr>
        <w:t>- невпевненість в собі, «дружба» з лідером в класі, боягузтво і озлобленість;</w:t>
      </w:r>
    </w:p>
    <w:p w:rsidR="00921EFF" w:rsidRDefault="003C0664" w:rsidP="003C0664">
      <w:pPr>
        <w:spacing w:after="0" w:line="360" w:lineRule="auto"/>
        <w:ind w:firstLine="709"/>
        <w:jc w:val="both"/>
        <w:rPr>
          <w:lang w:val="uk-UA"/>
        </w:rPr>
      </w:pPr>
      <w:r w:rsidRPr="003C0664">
        <w:rPr>
          <w:lang w:val="uk-UA"/>
        </w:rPr>
        <w:t>- групова жорстокість (закон натовпу).</w:t>
      </w:r>
    </w:p>
    <w:p w:rsidR="003C0664" w:rsidRPr="003C0664" w:rsidRDefault="003C0664" w:rsidP="003C0664">
      <w:pPr>
        <w:spacing w:after="0" w:line="360" w:lineRule="auto"/>
        <w:ind w:firstLine="709"/>
        <w:jc w:val="both"/>
        <w:rPr>
          <w:lang w:val="uk-UA"/>
        </w:rPr>
      </w:pPr>
      <w:r w:rsidRPr="003C0664">
        <w:rPr>
          <w:b/>
          <w:lang w:val="uk-UA"/>
        </w:rPr>
        <w:t>Спостерігачі.</w:t>
      </w:r>
      <w:r w:rsidRPr="003C0664">
        <w:rPr>
          <w:lang w:val="uk-UA"/>
        </w:rPr>
        <w:t xml:space="preserve"> Це основна мас</w:t>
      </w:r>
      <w:r>
        <w:rPr>
          <w:lang w:val="uk-UA"/>
        </w:rPr>
        <w:t>а дітей в ситуації шкільного бу</w:t>
      </w:r>
      <w:r w:rsidRPr="003C0664">
        <w:rPr>
          <w:lang w:val="uk-UA"/>
        </w:rPr>
        <w:t>лінг</w:t>
      </w:r>
      <w:r>
        <w:rPr>
          <w:lang w:val="uk-UA"/>
        </w:rPr>
        <w:t>а</w:t>
      </w:r>
      <w:r w:rsidRPr="003C0664">
        <w:rPr>
          <w:lang w:val="uk-UA"/>
        </w:rPr>
        <w:t xml:space="preserve">, які потребують серйозної допомоги, так як відчувають почуття, характерне для травматиків </w:t>
      </w:r>
      <w:r>
        <w:rPr>
          <w:lang w:val="uk-UA"/>
        </w:rPr>
        <w:t>–</w:t>
      </w:r>
      <w:r w:rsidRPr="003C0664">
        <w:rPr>
          <w:lang w:val="uk-UA"/>
        </w:rPr>
        <w:t xml:space="preserve"> безпорадність перед обличчям насильства, почуття провини, що ні заступилися або не приєдналися до </w:t>
      </w:r>
      <w:r>
        <w:rPr>
          <w:lang w:val="uk-UA"/>
        </w:rPr>
        <w:t>бу</w:t>
      </w:r>
      <w:r w:rsidRPr="003C0664">
        <w:rPr>
          <w:lang w:val="uk-UA"/>
        </w:rPr>
        <w:t>лінг</w:t>
      </w:r>
      <w:r>
        <w:rPr>
          <w:lang w:val="uk-UA"/>
        </w:rPr>
        <w:t>у</w:t>
      </w:r>
      <w:r w:rsidRPr="003C0664">
        <w:rPr>
          <w:lang w:val="uk-UA"/>
        </w:rPr>
        <w:t>, що робить їх цинічними і безжальними по відношенню до жертвам.</w:t>
      </w:r>
    </w:p>
    <w:p w:rsidR="003C0664" w:rsidRPr="003C0664" w:rsidRDefault="003C0664" w:rsidP="003C0664">
      <w:pPr>
        <w:spacing w:after="0" w:line="360" w:lineRule="auto"/>
        <w:ind w:firstLine="709"/>
        <w:jc w:val="both"/>
        <w:rPr>
          <w:lang w:val="uk-UA"/>
        </w:rPr>
      </w:pPr>
      <w:r w:rsidRPr="003C0664">
        <w:rPr>
          <w:b/>
          <w:lang w:val="uk-UA"/>
        </w:rPr>
        <w:t>Жертви</w:t>
      </w:r>
      <w:r>
        <w:rPr>
          <w:lang w:val="uk-UA"/>
        </w:rPr>
        <w:t>. Жертвами бу</w:t>
      </w:r>
      <w:r w:rsidRPr="003C0664">
        <w:rPr>
          <w:lang w:val="uk-UA"/>
        </w:rPr>
        <w:t>лінг</w:t>
      </w:r>
      <w:r>
        <w:rPr>
          <w:lang w:val="uk-UA"/>
        </w:rPr>
        <w:t>у</w:t>
      </w:r>
      <w:r w:rsidRPr="003C0664">
        <w:rPr>
          <w:lang w:val="uk-UA"/>
        </w:rPr>
        <w:t xml:space="preserve">, як правило, але не завжди, стають діти чутливі, не здатні постояти за себе, позбавлені наполегливості, які не вміють демонструвати впевненість і відстоювати її, не здатні заховати свою незахищеність і провокують повторення інциденту з боку призвідника. Найвірогідніша жертва </w:t>
      </w:r>
      <w:r>
        <w:rPr>
          <w:lang w:val="uk-UA"/>
        </w:rPr>
        <w:t>–</w:t>
      </w:r>
      <w:r w:rsidRPr="003C0664">
        <w:rPr>
          <w:lang w:val="uk-UA"/>
        </w:rPr>
        <w:t xml:space="preserve"> учень, який намагається зробити вигляд, що його не зачіпає образ</w:t>
      </w:r>
      <w:r>
        <w:rPr>
          <w:lang w:val="uk-UA"/>
        </w:rPr>
        <w:t>а</w:t>
      </w:r>
      <w:r w:rsidRPr="003C0664">
        <w:rPr>
          <w:lang w:val="uk-UA"/>
        </w:rPr>
        <w:t xml:space="preserve"> чи жорстокий жарт, але особа видає його: червоніє або стає дуже напруженим, на очах можуть з'явитися сльози.</w:t>
      </w:r>
    </w:p>
    <w:p w:rsidR="003C0664" w:rsidRPr="003C0664" w:rsidRDefault="003C0664" w:rsidP="003C0664">
      <w:pPr>
        <w:spacing w:after="0" w:line="360" w:lineRule="auto"/>
        <w:ind w:firstLine="709"/>
        <w:jc w:val="both"/>
        <w:rPr>
          <w:lang w:val="uk-UA"/>
        </w:rPr>
      </w:pPr>
      <w:r w:rsidRPr="003C0664">
        <w:rPr>
          <w:b/>
          <w:lang w:val="uk-UA"/>
        </w:rPr>
        <w:t>Типи жертв</w:t>
      </w:r>
      <w:r w:rsidRPr="003C0664">
        <w:rPr>
          <w:lang w:val="uk-UA"/>
        </w:rPr>
        <w:t xml:space="preserve"> (</w:t>
      </w:r>
      <w:r>
        <w:rPr>
          <w:lang w:val="uk-UA"/>
        </w:rPr>
        <w:t>за</w:t>
      </w:r>
      <w:r w:rsidRPr="003C0664">
        <w:rPr>
          <w:lang w:val="uk-UA"/>
        </w:rPr>
        <w:t xml:space="preserve"> Д. Ольвеус</w:t>
      </w:r>
      <w:r>
        <w:rPr>
          <w:lang w:val="uk-UA"/>
        </w:rPr>
        <w:t>ом</w:t>
      </w:r>
      <w:r w:rsidRPr="003C0664">
        <w:rPr>
          <w:lang w:val="uk-UA"/>
        </w:rPr>
        <w:t>, Данія):</w:t>
      </w:r>
    </w:p>
    <w:p w:rsidR="003C0664" w:rsidRPr="003C0664" w:rsidRDefault="003C0664" w:rsidP="003C0664">
      <w:pPr>
        <w:spacing w:after="0" w:line="360" w:lineRule="auto"/>
        <w:ind w:firstLine="709"/>
        <w:jc w:val="both"/>
        <w:rPr>
          <w:lang w:val="uk-UA"/>
        </w:rPr>
      </w:pPr>
      <w:r w:rsidRPr="003C0664">
        <w:rPr>
          <w:lang w:val="uk-UA"/>
        </w:rPr>
        <w:t>1) діти, які не можуть приховати слабкості (діти, фізично слабкі, невпевнені, емоційно реагують діти, тривожні, а також такі, які вважають за краще суспільство вчителів суспільству однолітків);</w:t>
      </w:r>
    </w:p>
    <w:p w:rsidR="00E97A5E" w:rsidRDefault="003C0664" w:rsidP="003C0664">
      <w:pPr>
        <w:spacing w:after="0" w:line="360" w:lineRule="auto"/>
        <w:ind w:firstLine="709"/>
        <w:jc w:val="both"/>
        <w:rPr>
          <w:lang w:val="uk-UA"/>
        </w:rPr>
      </w:pPr>
      <w:r w:rsidRPr="003C0664">
        <w:rPr>
          <w:lang w:val="uk-UA"/>
        </w:rPr>
        <w:t xml:space="preserve">2) діти, мимоволі провокують негативне до себе ставлення (занадто бурхливо реагують на провокації так, що їх поведінка викликає глузування у однокласників); неприємні в спілкуванні діти через поганих звичок (напр., неохайні); </w:t>
      </w:r>
    </w:p>
    <w:p w:rsidR="00E97A5E" w:rsidRDefault="00E97A5E" w:rsidP="003C0664">
      <w:pPr>
        <w:spacing w:after="0" w:line="360" w:lineRule="auto"/>
        <w:ind w:firstLine="709"/>
        <w:jc w:val="both"/>
        <w:rPr>
          <w:lang w:val="uk-UA"/>
        </w:rPr>
      </w:pPr>
      <w:r>
        <w:rPr>
          <w:lang w:val="uk-UA"/>
        </w:rPr>
        <w:t xml:space="preserve">3) </w:t>
      </w:r>
      <w:r w:rsidR="003C0664" w:rsidRPr="003C0664">
        <w:rPr>
          <w:lang w:val="uk-UA"/>
        </w:rPr>
        <w:t xml:space="preserve">діти, що викликають активну неприязнь дорослих; </w:t>
      </w:r>
    </w:p>
    <w:p w:rsidR="00921EFF" w:rsidRDefault="00E97A5E" w:rsidP="003C0664">
      <w:pPr>
        <w:spacing w:after="0" w:line="360" w:lineRule="auto"/>
        <w:ind w:firstLine="709"/>
        <w:jc w:val="both"/>
        <w:rPr>
          <w:lang w:val="uk-UA"/>
        </w:rPr>
      </w:pPr>
      <w:r>
        <w:rPr>
          <w:lang w:val="uk-UA"/>
        </w:rPr>
        <w:t xml:space="preserve">4) </w:t>
      </w:r>
      <w:r w:rsidR="003C0664" w:rsidRPr="003C0664">
        <w:rPr>
          <w:lang w:val="uk-UA"/>
        </w:rPr>
        <w:t>діти, неугодні вчителю.</w:t>
      </w:r>
    </w:p>
    <w:p w:rsidR="003C0664" w:rsidRPr="003C0664" w:rsidRDefault="003C0664" w:rsidP="003C0664">
      <w:pPr>
        <w:spacing w:after="0" w:line="360" w:lineRule="auto"/>
        <w:ind w:firstLine="709"/>
        <w:jc w:val="both"/>
        <w:rPr>
          <w:lang w:val="uk-UA"/>
        </w:rPr>
      </w:pPr>
      <w:r w:rsidRPr="003C0664">
        <w:rPr>
          <w:lang w:val="uk-UA"/>
        </w:rPr>
        <w:t xml:space="preserve">Типи </w:t>
      </w:r>
      <w:r w:rsidR="00F567A8">
        <w:rPr>
          <w:lang w:val="uk-UA"/>
        </w:rPr>
        <w:t>відторгаємих</w:t>
      </w:r>
      <w:r w:rsidRPr="003C0664">
        <w:rPr>
          <w:lang w:val="uk-UA"/>
        </w:rPr>
        <w:t xml:space="preserve"> дітей, </w:t>
      </w:r>
      <w:r w:rsidR="00F567A8">
        <w:rPr>
          <w:lang w:val="uk-UA"/>
        </w:rPr>
        <w:t xml:space="preserve">що </w:t>
      </w:r>
      <w:r w:rsidRPr="003C0664">
        <w:rPr>
          <w:lang w:val="uk-UA"/>
        </w:rPr>
        <w:t>частіше піддаються нападкам</w:t>
      </w:r>
      <w:r w:rsidR="00F567A8">
        <w:rPr>
          <w:lang w:val="uk-UA"/>
        </w:rPr>
        <w:t>:</w:t>
      </w:r>
    </w:p>
    <w:p w:rsidR="003C0664" w:rsidRPr="003C0664" w:rsidRDefault="003C0664" w:rsidP="003C0664">
      <w:pPr>
        <w:spacing w:after="0" w:line="360" w:lineRule="auto"/>
        <w:ind w:firstLine="709"/>
        <w:jc w:val="both"/>
        <w:rPr>
          <w:lang w:val="uk-UA"/>
        </w:rPr>
      </w:pPr>
      <w:r w:rsidRPr="003C0664">
        <w:rPr>
          <w:lang w:val="uk-UA"/>
        </w:rPr>
        <w:lastRenderedPageBreak/>
        <w:t>«Улюбленець»: діти не люблять тих однолітків, яких виділяє вчитель або вихователь; особливо якщо вони не можуть зрозуміти, чому «улюбленець» краще їх (Я. Корчак «Педагогічна спадщина»).</w:t>
      </w:r>
    </w:p>
    <w:p w:rsidR="003C0664" w:rsidRPr="003C0664" w:rsidRDefault="003C0664" w:rsidP="003C0664">
      <w:pPr>
        <w:spacing w:after="0" w:line="360" w:lineRule="auto"/>
        <w:ind w:firstLine="709"/>
        <w:jc w:val="both"/>
        <w:rPr>
          <w:lang w:val="uk-UA"/>
        </w:rPr>
      </w:pPr>
      <w:r w:rsidRPr="003C0664">
        <w:rPr>
          <w:lang w:val="uk-UA"/>
        </w:rPr>
        <w:t>«Прилипала»: діти, які буквально виснуть на людях, захоплюючи їх фізично, щоб відчути себе в більші</w:t>
      </w:r>
      <w:r w:rsidR="00F567A8">
        <w:rPr>
          <w:lang w:val="uk-UA"/>
        </w:rPr>
        <w:t xml:space="preserve">й безпеці; вони дуже трепетно </w:t>
      </w:r>
      <w:r w:rsidRPr="003C0664">
        <w:rPr>
          <w:lang w:val="uk-UA"/>
        </w:rPr>
        <w:t>ставляться до проявленій до них увазі і співчуття; подібна настирливість є результатом почуття незахищеності дитини.</w:t>
      </w:r>
    </w:p>
    <w:p w:rsidR="003C0664" w:rsidRPr="003C0664" w:rsidRDefault="003C0664" w:rsidP="003C0664">
      <w:pPr>
        <w:spacing w:after="0" w:line="360" w:lineRule="auto"/>
        <w:ind w:firstLine="709"/>
        <w:jc w:val="both"/>
        <w:rPr>
          <w:lang w:val="uk-UA"/>
        </w:rPr>
      </w:pPr>
      <w:r w:rsidRPr="003C0664">
        <w:rPr>
          <w:lang w:val="uk-UA"/>
        </w:rPr>
        <w:t xml:space="preserve">«Блазень» або «козел відпущення»: дитина </w:t>
      </w:r>
      <w:r w:rsidR="00B277F4">
        <w:rPr>
          <w:lang w:val="uk-UA"/>
        </w:rPr>
        <w:t xml:space="preserve">легко </w:t>
      </w:r>
      <w:r w:rsidRPr="003C0664">
        <w:rPr>
          <w:lang w:val="uk-UA"/>
        </w:rPr>
        <w:t>збуджується, запальн</w:t>
      </w:r>
      <w:r w:rsidR="00F567A8">
        <w:rPr>
          <w:lang w:val="uk-UA"/>
        </w:rPr>
        <w:t>а</w:t>
      </w:r>
      <w:r w:rsidRPr="003C0664">
        <w:rPr>
          <w:lang w:val="uk-UA"/>
        </w:rPr>
        <w:t xml:space="preserve"> і дуже невпевнен</w:t>
      </w:r>
      <w:r w:rsidR="00F567A8">
        <w:rPr>
          <w:lang w:val="uk-UA"/>
        </w:rPr>
        <w:t>а</w:t>
      </w:r>
      <w:r w:rsidRPr="003C0664">
        <w:rPr>
          <w:lang w:val="uk-UA"/>
        </w:rPr>
        <w:t xml:space="preserve"> у собі; може часто битися з однокласниками, тому що дуже нав'язливо і емоційно прагне включитися в їхні ігри; зневірившись привернути до себе увагу, вибирає тактику класного блазня, і з часом стає чимось на зразок цапа-відбувайла: його звинувачують у всіх невдачах класу, звалюють на нього всі витівки.</w:t>
      </w:r>
    </w:p>
    <w:p w:rsidR="003C0664" w:rsidRPr="003C0664" w:rsidRDefault="003C0664" w:rsidP="003C0664">
      <w:pPr>
        <w:spacing w:after="0" w:line="360" w:lineRule="auto"/>
        <w:ind w:firstLine="709"/>
        <w:jc w:val="both"/>
        <w:rPr>
          <w:lang w:val="uk-UA"/>
        </w:rPr>
      </w:pPr>
      <w:r w:rsidRPr="003C0664">
        <w:rPr>
          <w:lang w:val="uk-UA"/>
        </w:rPr>
        <w:t>Озлоблені: діти, які не зуміли встановити контакт з однокласниками, починають вести себе так, ніби мстяться оточуючим за свої невдачі.</w:t>
      </w:r>
    </w:p>
    <w:p w:rsidR="00921EFF" w:rsidRDefault="003C0664" w:rsidP="003C0664">
      <w:pPr>
        <w:spacing w:after="0" w:line="360" w:lineRule="auto"/>
        <w:ind w:firstLine="709"/>
        <w:jc w:val="both"/>
        <w:rPr>
          <w:lang w:val="uk-UA"/>
        </w:rPr>
      </w:pPr>
      <w:r w:rsidRPr="003C0664">
        <w:rPr>
          <w:lang w:val="uk-UA"/>
        </w:rPr>
        <w:t>Непопулярні: дитина, яка не вміє ініціювати спілкування, в</w:t>
      </w:r>
      <w:r w:rsidR="00F567A8">
        <w:rPr>
          <w:lang w:val="uk-UA"/>
        </w:rPr>
        <w:t>о</w:t>
      </w:r>
      <w:r w:rsidRPr="003C0664">
        <w:rPr>
          <w:lang w:val="uk-UA"/>
        </w:rPr>
        <w:t>н</w:t>
      </w:r>
      <w:r w:rsidR="00F567A8">
        <w:rPr>
          <w:lang w:val="uk-UA"/>
        </w:rPr>
        <w:t>а</w:t>
      </w:r>
      <w:r w:rsidRPr="003C0664">
        <w:rPr>
          <w:lang w:val="uk-UA"/>
        </w:rPr>
        <w:t xml:space="preserve"> сором'язлив</w:t>
      </w:r>
      <w:r w:rsidR="00F567A8">
        <w:rPr>
          <w:lang w:val="uk-UA"/>
        </w:rPr>
        <w:t>а</w:t>
      </w:r>
      <w:r w:rsidRPr="003C0664">
        <w:rPr>
          <w:lang w:val="uk-UA"/>
        </w:rPr>
        <w:t xml:space="preserve">, не знає, як привернути увагу однокласників, тому </w:t>
      </w:r>
      <w:r w:rsidR="00F567A8">
        <w:rPr>
          <w:lang w:val="uk-UA"/>
        </w:rPr>
        <w:t>її</w:t>
      </w:r>
      <w:r w:rsidRPr="003C0664">
        <w:rPr>
          <w:lang w:val="uk-UA"/>
        </w:rPr>
        <w:t xml:space="preserve"> не помічають, з н</w:t>
      </w:r>
      <w:r w:rsidR="00F567A8">
        <w:rPr>
          <w:lang w:val="uk-UA"/>
        </w:rPr>
        <w:t>ею</w:t>
      </w:r>
      <w:r w:rsidRPr="003C0664">
        <w:rPr>
          <w:lang w:val="uk-UA"/>
        </w:rPr>
        <w:t xml:space="preserve"> ніхто не грає; до такої дитини ніхто не кинеться радісно при зустрічі після канікул, ніхто не помітить, що </w:t>
      </w:r>
      <w:r w:rsidR="00F567A8">
        <w:rPr>
          <w:lang w:val="uk-UA"/>
        </w:rPr>
        <w:t>її</w:t>
      </w:r>
      <w:r w:rsidRPr="003C0664">
        <w:rPr>
          <w:lang w:val="uk-UA"/>
        </w:rPr>
        <w:t xml:space="preserve"> немає в класі, що і ранить не менш, ніж цькування (вони зі мною навіть не вітаються).</w:t>
      </w:r>
    </w:p>
    <w:p w:rsidR="001D74C1" w:rsidRPr="001D74C1" w:rsidRDefault="001D74C1" w:rsidP="001D74C1">
      <w:pPr>
        <w:spacing w:after="0" w:line="360" w:lineRule="auto"/>
        <w:ind w:firstLine="709"/>
        <w:jc w:val="both"/>
        <w:rPr>
          <w:lang w:val="uk-UA"/>
        </w:rPr>
      </w:pPr>
      <w:r w:rsidRPr="001D74C1">
        <w:rPr>
          <w:lang w:val="uk-UA"/>
        </w:rPr>
        <w:t>Варто відзначити, що усунути булінг взагалі як явище</w:t>
      </w:r>
      <w:r>
        <w:rPr>
          <w:lang w:val="uk-UA"/>
        </w:rPr>
        <w:t xml:space="preserve"> </w:t>
      </w:r>
      <w:r w:rsidRPr="001D74C1">
        <w:rPr>
          <w:lang w:val="uk-UA"/>
        </w:rPr>
        <w:t>практично неможливо. Цькування перебуває у значній залежності від загальної</w:t>
      </w:r>
      <w:r>
        <w:rPr>
          <w:lang w:val="uk-UA"/>
        </w:rPr>
        <w:t xml:space="preserve"> </w:t>
      </w:r>
      <w:r w:rsidRPr="001D74C1">
        <w:rPr>
          <w:lang w:val="uk-UA"/>
        </w:rPr>
        <w:t>системи нерівності людей (майнова, фізична, етнічна, інтелектуальна, гендерна).</w:t>
      </w:r>
      <w:r w:rsidR="00E5428A">
        <w:rPr>
          <w:lang w:val="uk-UA"/>
        </w:rPr>
        <w:t xml:space="preserve"> </w:t>
      </w:r>
      <w:r w:rsidRPr="001D74C1">
        <w:rPr>
          <w:lang w:val="uk-UA"/>
        </w:rPr>
        <w:t>І проблема подолання знущань симетрична проблемі подолання цієї нерівності.</w:t>
      </w:r>
    </w:p>
    <w:p w:rsidR="00921EFF" w:rsidRDefault="001D74C1" w:rsidP="001D74C1">
      <w:pPr>
        <w:spacing w:after="0" w:line="360" w:lineRule="auto"/>
        <w:ind w:firstLine="709"/>
        <w:jc w:val="both"/>
        <w:rPr>
          <w:lang w:val="uk-UA"/>
        </w:rPr>
      </w:pPr>
      <w:r w:rsidRPr="001D74C1">
        <w:rPr>
          <w:lang w:val="uk-UA"/>
        </w:rPr>
        <w:t>Навіть міжнародний досвід, досвід Скандинавських країн, де над подоланням</w:t>
      </w:r>
      <w:r w:rsidR="00E5428A">
        <w:rPr>
          <w:lang w:val="uk-UA"/>
        </w:rPr>
        <w:t xml:space="preserve"> </w:t>
      </w:r>
      <w:r w:rsidRPr="001D74C1">
        <w:rPr>
          <w:lang w:val="uk-UA"/>
        </w:rPr>
        <w:t>цього явища працюють уже не один десяток років, свідчить, що факти насилля у</w:t>
      </w:r>
      <w:r w:rsidR="00E5428A">
        <w:rPr>
          <w:lang w:val="uk-UA"/>
        </w:rPr>
        <w:t xml:space="preserve"> </w:t>
      </w:r>
      <w:r w:rsidRPr="001D74C1">
        <w:rPr>
          <w:lang w:val="uk-UA"/>
        </w:rPr>
        <w:t>дитячому колективі залишаються попри всі докладені зусилля. Тому, наше</w:t>
      </w:r>
      <w:r w:rsidR="00E5428A">
        <w:rPr>
          <w:lang w:val="uk-UA"/>
        </w:rPr>
        <w:t xml:space="preserve"> </w:t>
      </w:r>
      <w:r w:rsidRPr="001D74C1">
        <w:rPr>
          <w:lang w:val="uk-UA"/>
        </w:rPr>
        <w:t xml:space="preserve">завдання – не стільки усунути булінг як явище, скільки </w:t>
      </w:r>
      <w:r w:rsidR="00E5428A">
        <w:rPr>
          <w:lang w:val="uk-UA"/>
        </w:rPr>
        <w:lastRenderedPageBreak/>
        <w:t>–</w:t>
      </w:r>
      <w:r w:rsidRPr="001D74C1">
        <w:rPr>
          <w:lang w:val="uk-UA"/>
        </w:rPr>
        <w:t xml:space="preserve"> знизити його</w:t>
      </w:r>
      <w:r w:rsidR="00E5428A">
        <w:rPr>
          <w:lang w:val="uk-UA"/>
        </w:rPr>
        <w:t xml:space="preserve"> </w:t>
      </w:r>
      <w:r w:rsidRPr="001D74C1">
        <w:rPr>
          <w:lang w:val="uk-UA"/>
        </w:rPr>
        <w:t>інтенсивність та зменшити кількість випадків крайніх проявів булінгу.</w:t>
      </w:r>
    </w:p>
    <w:p w:rsidR="00921EFF" w:rsidRDefault="00921EFF" w:rsidP="0025720F">
      <w:pPr>
        <w:spacing w:after="0" w:line="360" w:lineRule="auto"/>
        <w:ind w:firstLine="709"/>
        <w:jc w:val="both"/>
        <w:rPr>
          <w:lang w:val="uk-UA"/>
        </w:rPr>
      </w:pPr>
    </w:p>
    <w:p w:rsidR="00A7469A" w:rsidRDefault="00A7469A" w:rsidP="0025720F">
      <w:pPr>
        <w:spacing w:after="0" w:line="360" w:lineRule="auto"/>
        <w:ind w:firstLine="709"/>
        <w:jc w:val="both"/>
        <w:rPr>
          <w:b/>
          <w:lang w:val="uk-UA"/>
        </w:rPr>
      </w:pPr>
    </w:p>
    <w:p w:rsidR="00A7469A" w:rsidRDefault="00A7469A" w:rsidP="0025720F">
      <w:pPr>
        <w:spacing w:after="0" w:line="360" w:lineRule="auto"/>
        <w:ind w:firstLine="709"/>
        <w:jc w:val="both"/>
        <w:rPr>
          <w:b/>
          <w:lang w:val="uk-UA"/>
        </w:rPr>
      </w:pPr>
    </w:p>
    <w:p w:rsidR="00921EFF" w:rsidRPr="004B3668" w:rsidRDefault="004B3668" w:rsidP="0025720F">
      <w:pPr>
        <w:spacing w:after="0" w:line="360" w:lineRule="auto"/>
        <w:ind w:firstLine="709"/>
        <w:jc w:val="both"/>
        <w:rPr>
          <w:b/>
          <w:lang w:val="uk-UA"/>
        </w:rPr>
      </w:pPr>
      <w:r w:rsidRPr="004B3668">
        <w:rPr>
          <w:b/>
          <w:lang w:val="uk-UA"/>
        </w:rPr>
        <w:t>1.2 Законодавство щодо протидії булінгу</w:t>
      </w:r>
    </w:p>
    <w:p w:rsidR="004B3668" w:rsidRDefault="004B3668" w:rsidP="0025720F">
      <w:pPr>
        <w:spacing w:after="0" w:line="360" w:lineRule="auto"/>
        <w:ind w:firstLine="709"/>
        <w:jc w:val="both"/>
        <w:rPr>
          <w:lang w:val="uk-UA"/>
        </w:rPr>
      </w:pPr>
    </w:p>
    <w:p w:rsidR="003826A1" w:rsidRDefault="00283E51" w:rsidP="004B3668">
      <w:pPr>
        <w:spacing w:after="0" w:line="360" w:lineRule="auto"/>
        <w:ind w:firstLine="709"/>
        <w:jc w:val="both"/>
        <w:rPr>
          <w:lang w:val="uk-UA"/>
        </w:rPr>
      </w:pPr>
      <w:r w:rsidRPr="00283E51">
        <w:rPr>
          <w:lang w:val="uk-UA"/>
        </w:rPr>
        <w:t xml:space="preserve">Одним із пріоритетних завдань кожної демократичної держави у сфері кримінально-правової охорони прав і свобод людини і громадянина є захист її життя та здоров’я. </w:t>
      </w:r>
      <w:r w:rsidR="003826A1" w:rsidRPr="003826A1">
        <w:rPr>
          <w:lang w:val="uk-UA"/>
        </w:rPr>
        <w:t>Міжнародні організації розробили низку документів, спрямованих на захист дітей від порушення їх прав</w:t>
      </w:r>
      <w:r w:rsidR="00847F66">
        <w:rPr>
          <w:lang w:val="uk-UA"/>
        </w:rPr>
        <w:t xml:space="preserve">: </w:t>
      </w:r>
      <w:r w:rsidR="00847F66" w:rsidRPr="00847F66">
        <w:rPr>
          <w:lang w:val="uk-UA"/>
        </w:rPr>
        <w:t xml:space="preserve">Женевська декларація </w:t>
      </w:r>
      <w:r w:rsidR="00847F66">
        <w:rPr>
          <w:lang w:val="uk-UA"/>
        </w:rPr>
        <w:t>(</w:t>
      </w:r>
      <w:r w:rsidR="00847F66" w:rsidRPr="00847F66">
        <w:rPr>
          <w:lang w:val="uk-UA"/>
        </w:rPr>
        <w:t>1924</w:t>
      </w:r>
      <w:r w:rsidR="00847F66">
        <w:rPr>
          <w:lang w:val="uk-UA"/>
        </w:rPr>
        <w:t>),</w:t>
      </w:r>
      <w:r w:rsidR="00847F66" w:rsidRPr="00847F66">
        <w:rPr>
          <w:lang w:val="uk-UA"/>
        </w:rPr>
        <w:t xml:space="preserve"> </w:t>
      </w:r>
      <w:r w:rsidR="00847F66">
        <w:rPr>
          <w:lang w:val="uk-UA"/>
        </w:rPr>
        <w:t>Декларація про права дитини</w:t>
      </w:r>
      <w:r w:rsidR="00847F66" w:rsidRPr="00847F66">
        <w:t xml:space="preserve"> </w:t>
      </w:r>
      <w:r w:rsidR="00847F66">
        <w:rPr>
          <w:lang w:val="uk-UA"/>
        </w:rPr>
        <w:t>(</w:t>
      </w:r>
      <w:r w:rsidR="00847F66" w:rsidRPr="00847F66">
        <w:rPr>
          <w:lang w:val="uk-UA"/>
        </w:rPr>
        <w:t>1959</w:t>
      </w:r>
      <w:r w:rsidR="00847F66">
        <w:rPr>
          <w:lang w:val="uk-UA"/>
        </w:rPr>
        <w:t xml:space="preserve">), </w:t>
      </w:r>
      <w:r w:rsidR="00E017D6">
        <w:rPr>
          <w:lang w:val="uk-UA"/>
        </w:rPr>
        <w:t>Конвенція</w:t>
      </w:r>
      <w:r w:rsidR="00E017D6" w:rsidRPr="00E017D6">
        <w:rPr>
          <w:lang w:val="uk-UA"/>
        </w:rPr>
        <w:t xml:space="preserve"> про права дитини </w:t>
      </w:r>
      <w:r w:rsidR="00E017D6">
        <w:rPr>
          <w:lang w:val="uk-UA"/>
        </w:rPr>
        <w:t>(</w:t>
      </w:r>
      <w:r w:rsidR="00E017D6" w:rsidRPr="00E017D6">
        <w:rPr>
          <w:lang w:val="uk-UA"/>
        </w:rPr>
        <w:t>1989</w:t>
      </w:r>
      <w:r w:rsidR="00E017D6">
        <w:rPr>
          <w:lang w:val="uk-UA"/>
        </w:rPr>
        <w:t>)</w:t>
      </w:r>
      <w:r w:rsidR="003826A1">
        <w:rPr>
          <w:lang w:val="uk-UA"/>
        </w:rPr>
        <w:t xml:space="preserve">. </w:t>
      </w:r>
      <w:r w:rsidR="00847F66" w:rsidRPr="003826A1">
        <w:rPr>
          <w:lang w:val="uk-UA"/>
        </w:rPr>
        <w:t>С</w:t>
      </w:r>
      <w:r w:rsidR="003826A1" w:rsidRPr="003826A1">
        <w:rPr>
          <w:lang w:val="uk-UA"/>
        </w:rPr>
        <w:t>лід також звернути увагу на Цілі Сталого Розвитку (ЦСР), що були затверджені на Саміті ООН у 2015 р. і які містять 17 цілей та 169 завдань до них. Цей документ є не тільки  загальним закликом до дій для всіх держав світу, але й планом і порядком денним для вирішення проблеми бідності, захисту планети та забезпечення миру і процвітання для всіх людей у світі. Зокрема, Ціль 16.2 спрямована на викорінення насильства, експлуатації, торгівлі людьми та всіх форм насильства та тортур відносно дітей. У 2016 р. створено Глобальну партнерську ініціативу та фонд “Кінець насильству щодо дітей” (End Violenceagainst Children. Global Partnership), мета якої забезпечити створення безпечного світу для дітей та подолання насильства над ними.</w:t>
      </w:r>
    </w:p>
    <w:p w:rsidR="00E017D6" w:rsidRPr="00E017D6" w:rsidRDefault="00E017D6" w:rsidP="00E017D6">
      <w:pPr>
        <w:spacing w:after="0" w:line="360" w:lineRule="auto"/>
        <w:ind w:firstLine="709"/>
        <w:jc w:val="both"/>
        <w:rPr>
          <w:lang w:val="uk-UA"/>
        </w:rPr>
      </w:pPr>
      <w:r w:rsidRPr="00E017D6">
        <w:rPr>
          <w:lang w:val="uk-UA"/>
        </w:rPr>
        <w:t>Міжнародний принцип заборони усіх видів жорстокого поводження з</w:t>
      </w:r>
      <w:r>
        <w:rPr>
          <w:lang w:val="uk-UA"/>
        </w:rPr>
        <w:t xml:space="preserve"> </w:t>
      </w:r>
      <w:r w:rsidRPr="00E017D6">
        <w:rPr>
          <w:lang w:val="uk-UA"/>
        </w:rPr>
        <w:t>людиною став одним з основних принципів національного законодавства України.</w:t>
      </w:r>
      <w:r>
        <w:rPr>
          <w:lang w:val="uk-UA"/>
        </w:rPr>
        <w:t xml:space="preserve"> </w:t>
      </w:r>
      <w:r w:rsidRPr="00E017D6">
        <w:rPr>
          <w:lang w:val="uk-UA"/>
        </w:rPr>
        <w:t>Ратифікувавши основні міжнародні документи з прав дитини, Україна взяла на</w:t>
      </w:r>
      <w:r>
        <w:rPr>
          <w:lang w:val="uk-UA"/>
        </w:rPr>
        <w:t xml:space="preserve"> </w:t>
      </w:r>
      <w:r w:rsidRPr="00E017D6">
        <w:rPr>
          <w:lang w:val="uk-UA"/>
        </w:rPr>
        <w:t>себе зобов’язання відповідно до ч. 1 ст. 19 Конвенції про права дитини вжити всіх</w:t>
      </w:r>
      <w:r>
        <w:rPr>
          <w:lang w:val="uk-UA"/>
        </w:rPr>
        <w:t xml:space="preserve"> </w:t>
      </w:r>
      <w:r w:rsidRPr="00E017D6">
        <w:rPr>
          <w:lang w:val="uk-UA"/>
        </w:rPr>
        <w:t>заходів (законодавчих, адміністративних і просвітницьких) щодо захисту дітей від</w:t>
      </w:r>
      <w:r>
        <w:rPr>
          <w:lang w:val="uk-UA"/>
        </w:rPr>
        <w:t xml:space="preserve"> </w:t>
      </w:r>
      <w:r w:rsidRPr="00E017D6">
        <w:rPr>
          <w:lang w:val="uk-UA"/>
        </w:rPr>
        <w:t xml:space="preserve">насильства у всіх його проявах, недбалого піклування, чи депривації. </w:t>
      </w:r>
      <w:r>
        <w:rPr>
          <w:lang w:val="uk-UA"/>
        </w:rPr>
        <w:t xml:space="preserve">Україна </w:t>
      </w:r>
      <w:r w:rsidRPr="00E017D6">
        <w:rPr>
          <w:lang w:val="uk-UA"/>
        </w:rPr>
        <w:t xml:space="preserve">вперше в Конституції </w:t>
      </w:r>
      <w:r w:rsidRPr="00E017D6">
        <w:rPr>
          <w:lang w:val="uk-UA"/>
        </w:rPr>
        <w:lastRenderedPageBreak/>
        <w:t>зазначила, що будь-яке насильство над дитиною та її</w:t>
      </w:r>
      <w:r>
        <w:rPr>
          <w:lang w:val="uk-UA"/>
        </w:rPr>
        <w:t xml:space="preserve"> </w:t>
      </w:r>
      <w:r w:rsidRPr="00E017D6">
        <w:rPr>
          <w:lang w:val="uk-UA"/>
        </w:rPr>
        <w:t>експлуатація переслідуються законом, держава забезпечує гарантії державного</w:t>
      </w:r>
      <w:r>
        <w:rPr>
          <w:lang w:val="uk-UA"/>
        </w:rPr>
        <w:t xml:space="preserve"> </w:t>
      </w:r>
      <w:r w:rsidRPr="00E017D6">
        <w:rPr>
          <w:lang w:val="uk-UA"/>
        </w:rPr>
        <w:t>утримання та виховання дітей-сиріт та дітей, які позбавлені батьківського</w:t>
      </w:r>
      <w:r>
        <w:rPr>
          <w:lang w:val="uk-UA"/>
        </w:rPr>
        <w:t xml:space="preserve"> </w:t>
      </w:r>
      <w:r w:rsidRPr="00E017D6">
        <w:rPr>
          <w:lang w:val="uk-UA"/>
        </w:rPr>
        <w:t>піклування. Правова база складається з Конституції України, відповідних кодексів</w:t>
      </w:r>
      <w:r>
        <w:rPr>
          <w:lang w:val="uk-UA"/>
        </w:rPr>
        <w:t xml:space="preserve"> </w:t>
      </w:r>
      <w:r w:rsidRPr="00E017D6">
        <w:rPr>
          <w:lang w:val="uk-UA"/>
        </w:rPr>
        <w:t>України, законів України, указів Президента України, постанов Кабінету Міністрів</w:t>
      </w:r>
      <w:r>
        <w:rPr>
          <w:lang w:val="uk-UA"/>
        </w:rPr>
        <w:t xml:space="preserve"> </w:t>
      </w:r>
      <w:r w:rsidRPr="00E017D6">
        <w:rPr>
          <w:lang w:val="uk-UA"/>
        </w:rPr>
        <w:t>України, а також відомчих правових актів, державних програм.</w:t>
      </w:r>
    </w:p>
    <w:p w:rsidR="00E017D6" w:rsidRDefault="00E017D6" w:rsidP="00E017D6">
      <w:pPr>
        <w:spacing w:after="0" w:line="360" w:lineRule="auto"/>
        <w:ind w:firstLine="709"/>
        <w:jc w:val="both"/>
        <w:rPr>
          <w:lang w:val="uk-UA"/>
        </w:rPr>
      </w:pPr>
      <w:r w:rsidRPr="00E017D6">
        <w:rPr>
          <w:lang w:val="uk-UA"/>
        </w:rPr>
        <w:t>На підставі положень Конституції України і Конвенції ООН про права</w:t>
      </w:r>
      <w:r>
        <w:rPr>
          <w:lang w:val="uk-UA"/>
        </w:rPr>
        <w:t xml:space="preserve"> </w:t>
      </w:r>
      <w:r w:rsidRPr="00E017D6">
        <w:rPr>
          <w:lang w:val="uk-UA"/>
        </w:rPr>
        <w:t>дитини 26.04.2001 р. в Україні був прийнятий Закон "Про охорону дитинства",</w:t>
      </w:r>
      <w:r>
        <w:rPr>
          <w:lang w:val="uk-UA"/>
        </w:rPr>
        <w:t xml:space="preserve"> </w:t>
      </w:r>
      <w:r w:rsidRPr="00E017D6">
        <w:rPr>
          <w:lang w:val="uk-UA"/>
        </w:rPr>
        <w:t>який визначає охорону дитинства стратегічним загальнонаціональним пріоритетом</w:t>
      </w:r>
      <w:r>
        <w:rPr>
          <w:lang w:val="uk-UA"/>
        </w:rPr>
        <w:t xml:space="preserve"> </w:t>
      </w:r>
      <w:r w:rsidRPr="00E017D6">
        <w:rPr>
          <w:lang w:val="uk-UA"/>
        </w:rPr>
        <w:t>із метою забезпечення реалізації прав дитини на все життя, охорону здоров’я,</w:t>
      </w:r>
      <w:r>
        <w:rPr>
          <w:lang w:val="uk-UA"/>
        </w:rPr>
        <w:t xml:space="preserve"> </w:t>
      </w:r>
      <w:r w:rsidRPr="00E017D6">
        <w:rPr>
          <w:lang w:val="uk-UA"/>
        </w:rPr>
        <w:t>освіту, соціальний захист та всебічний розвиток, встановлює основні засади</w:t>
      </w:r>
      <w:r>
        <w:rPr>
          <w:lang w:val="uk-UA"/>
        </w:rPr>
        <w:t xml:space="preserve"> </w:t>
      </w:r>
      <w:r w:rsidRPr="00E017D6">
        <w:rPr>
          <w:lang w:val="uk-UA"/>
        </w:rPr>
        <w:t xml:space="preserve">державної політики у цій сфері. </w:t>
      </w:r>
    </w:p>
    <w:p w:rsidR="002C3A97" w:rsidRDefault="00AC64A3" w:rsidP="00E017D6">
      <w:pPr>
        <w:spacing w:after="0" w:line="360" w:lineRule="auto"/>
        <w:ind w:firstLine="709"/>
        <w:jc w:val="both"/>
        <w:rPr>
          <w:lang w:val="uk-UA"/>
        </w:rPr>
      </w:pPr>
      <w:r w:rsidRPr="00AC64A3">
        <w:rPr>
          <w:lang w:val="uk-UA"/>
        </w:rPr>
        <w:t xml:space="preserve">За даними </w:t>
      </w:r>
      <w:r w:rsidR="00B277F4">
        <w:rPr>
          <w:lang w:val="uk-UA"/>
        </w:rPr>
        <w:t xml:space="preserve">низки </w:t>
      </w:r>
      <w:r w:rsidRPr="00AC64A3">
        <w:rPr>
          <w:lang w:val="uk-UA"/>
        </w:rPr>
        <w:t>досліджень, Україна увійшла до ТОП-10 країн із поширеною дитячою агресією у школах. Жертвами при цьому є здебільшого учні від 11 до 15 років. Верховна Рада України 18 грудня 2018 року прийняла Закон України №8584 «Про внесення змін до деяких законодавчих актів щодо протидії булінгу»</w:t>
      </w:r>
      <w:r>
        <w:rPr>
          <w:lang w:val="uk-UA"/>
        </w:rPr>
        <w:t>.</w:t>
      </w:r>
      <w:r w:rsidRPr="00AC64A3">
        <w:rPr>
          <w:lang w:val="uk-UA"/>
        </w:rPr>
        <w:t xml:space="preserve"> </w:t>
      </w:r>
      <w:r>
        <w:rPr>
          <w:lang w:val="uk-UA"/>
        </w:rPr>
        <w:t>З</w:t>
      </w:r>
      <w:r w:rsidR="004B3668" w:rsidRPr="004B3668">
        <w:rPr>
          <w:lang w:val="uk-UA"/>
        </w:rPr>
        <w:t xml:space="preserve"> 19 січня</w:t>
      </w:r>
      <w:r w:rsidR="004B3668">
        <w:rPr>
          <w:lang w:val="uk-UA"/>
        </w:rPr>
        <w:t xml:space="preserve"> 2019 р.</w:t>
      </w:r>
      <w:r w:rsidR="004B3668" w:rsidRPr="004B3668">
        <w:rPr>
          <w:lang w:val="uk-UA"/>
        </w:rPr>
        <w:t xml:space="preserve"> набув чинності Закон щодо протид</w:t>
      </w:r>
      <w:r w:rsidR="00E5428A">
        <w:rPr>
          <w:lang w:val="uk-UA"/>
        </w:rPr>
        <w:t>ії булінгу № </w:t>
      </w:r>
      <w:r w:rsidR="004B3668">
        <w:rPr>
          <w:lang w:val="uk-UA"/>
        </w:rPr>
        <w:t xml:space="preserve">2657-VIII. </w:t>
      </w:r>
      <w:r w:rsidR="002C3A97" w:rsidRPr="002C3A97">
        <w:rPr>
          <w:lang w:val="uk-UA"/>
        </w:rPr>
        <w:t xml:space="preserve">Документ визначає саме поняття </w:t>
      </w:r>
      <w:r w:rsidR="00B277F4">
        <w:rPr>
          <w:lang w:val="uk-UA"/>
        </w:rPr>
        <w:t>«</w:t>
      </w:r>
      <w:r w:rsidR="002C3A97" w:rsidRPr="002C3A97">
        <w:rPr>
          <w:lang w:val="uk-UA"/>
        </w:rPr>
        <w:t>булінг</w:t>
      </w:r>
      <w:r w:rsidR="00B277F4">
        <w:rPr>
          <w:lang w:val="uk-UA"/>
        </w:rPr>
        <w:t>»</w:t>
      </w:r>
      <w:r w:rsidR="002C3A97" w:rsidRPr="002C3A97">
        <w:rPr>
          <w:lang w:val="uk-UA"/>
        </w:rPr>
        <w:t xml:space="preserve"> та запроваджує адміністративну відповідальність за нього</w:t>
      </w:r>
      <w:r w:rsidR="002C3A97">
        <w:rPr>
          <w:lang w:val="uk-UA"/>
        </w:rPr>
        <w:t>.</w:t>
      </w:r>
    </w:p>
    <w:p w:rsidR="00B277F4" w:rsidRDefault="004B3668" w:rsidP="004B3668">
      <w:pPr>
        <w:spacing w:after="0" w:line="360" w:lineRule="auto"/>
        <w:ind w:firstLine="709"/>
        <w:jc w:val="both"/>
      </w:pPr>
      <w:r w:rsidRPr="004B3668">
        <w:rPr>
          <w:lang w:val="uk-UA"/>
        </w:rPr>
        <w:t xml:space="preserve">Згідно із законом, булінг/цькування </w:t>
      </w:r>
      <w:r>
        <w:rPr>
          <w:lang w:val="uk-UA"/>
        </w:rPr>
        <w:t>–</w:t>
      </w:r>
      <w:r w:rsidRPr="004B3668">
        <w:rPr>
          <w:lang w:val="uk-UA"/>
        </w:rPr>
        <w:t xml:space="preserve"> діяння учасників освітнього процесу, які полягають у психологічному, фізичному, економічному, сексуальному насильстві, зокрема із застосуванням засобів електронних комунікацій, що вчиняються стосовно малолітньої чи неповнолітньої особи або такою особою стосовно інших учасників освітнього процесу, внаслідок чого могло бути чи було заподіяно шкоду психічному або фізичному здоров’ю потерпілого.</w:t>
      </w:r>
      <w:r w:rsidR="002C3A97" w:rsidRPr="002C3A97">
        <w:t xml:space="preserve"> </w:t>
      </w:r>
    </w:p>
    <w:p w:rsidR="004B3668" w:rsidRPr="004B3668" w:rsidRDefault="002C3A97" w:rsidP="004B3668">
      <w:pPr>
        <w:spacing w:after="0" w:line="360" w:lineRule="auto"/>
        <w:ind w:firstLine="709"/>
        <w:jc w:val="both"/>
        <w:rPr>
          <w:lang w:val="uk-UA"/>
        </w:rPr>
      </w:pPr>
      <w:r w:rsidRPr="002C3A97">
        <w:rPr>
          <w:lang w:val="uk-UA"/>
        </w:rPr>
        <w:t xml:space="preserve">Соціологи </w:t>
      </w:r>
      <w:r>
        <w:rPr>
          <w:lang w:val="uk-UA"/>
        </w:rPr>
        <w:t>стверджують</w:t>
      </w:r>
      <w:r w:rsidRPr="002C3A97">
        <w:rPr>
          <w:lang w:val="uk-UA"/>
        </w:rPr>
        <w:t>, що до 40% українських підлітків потерпає від насильства у школах.</w:t>
      </w:r>
    </w:p>
    <w:p w:rsidR="0039763E" w:rsidRDefault="00AC64A3" w:rsidP="0039763E">
      <w:pPr>
        <w:spacing w:after="0" w:line="360" w:lineRule="auto"/>
        <w:ind w:firstLine="709"/>
        <w:jc w:val="both"/>
        <w:rPr>
          <w:lang w:val="uk-UA"/>
        </w:rPr>
      </w:pPr>
      <w:r w:rsidRPr="00AC64A3">
        <w:rPr>
          <w:lang w:val="uk-UA"/>
        </w:rPr>
        <w:lastRenderedPageBreak/>
        <w:t xml:space="preserve">Закон вносить зміни до Кодексу України про адміністративні правопорушення, згідно з якими встановлюється відповідальність за булінг. </w:t>
      </w:r>
      <w:r w:rsidR="00B277F4">
        <w:rPr>
          <w:lang w:val="uk-UA"/>
        </w:rPr>
        <w:t xml:space="preserve">Так наприклад, </w:t>
      </w:r>
      <w:r w:rsidR="0014160E" w:rsidRPr="0014160E">
        <w:rPr>
          <w:lang w:val="uk-UA"/>
        </w:rPr>
        <w:t>Бориспільський районний суд Київської області вперше в Україні 5 лютого 2019 року вин</w:t>
      </w:r>
      <w:r w:rsidR="0014160E">
        <w:rPr>
          <w:lang w:val="uk-UA"/>
        </w:rPr>
        <w:t>іс</w:t>
      </w:r>
      <w:r w:rsidR="0014160E" w:rsidRPr="0014160E">
        <w:rPr>
          <w:lang w:val="uk-UA"/>
        </w:rPr>
        <w:t xml:space="preserve"> перше судове рішення за фак</w:t>
      </w:r>
      <w:r w:rsidR="00E54BB0">
        <w:rPr>
          <w:lang w:val="uk-UA"/>
        </w:rPr>
        <w:t xml:space="preserve">том цькування у школі </w:t>
      </w:r>
      <w:r w:rsidR="00E54BB0" w:rsidRPr="00E54BB0">
        <w:rPr>
          <w:szCs w:val="28"/>
          <w:lang w:val="uk-UA"/>
        </w:rPr>
        <w:t>[20].</w:t>
      </w:r>
      <w:r w:rsidR="0039763E" w:rsidRPr="0039763E">
        <w:rPr>
          <w:lang w:val="uk-UA"/>
        </w:rPr>
        <w:t xml:space="preserve"> </w:t>
      </w:r>
    </w:p>
    <w:p w:rsidR="004B3668" w:rsidRPr="004B3668" w:rsidRDefault="004B3668" w:rsidP="0039763E">
      <w:pPr>
        <w:spacing w:after="0" w:line="360" w:lineRule="auto"/>
        <w:ind w:firstLine="709"/>
        <w:jc w:val="both"/>
        <w:rPr>
          <w:lang w:val="uk-UA"/>
        </w:rPr>
      </w:pPr>
      <w:r w:rsidRPr="004B3668">
        <w:rPr>
          <w:lang w:val="uk-UA"/>
        </w:rPr>
        <w:t xml:space="preserve">Штраф за булінг </w:t>
      </w:r>
      <w:r>
        <w:rPr>
          <w:lang w:val="uk-UA"/>
        </w:rPr>
        <w:t>–</w:t>
      </w:r>
      <w:r w:rsidRPr="004B3668">
        <w:rPr>
          <w:lang w:val="uk-UA"/>
        </w:rPr>
        <w:t xml:space="preserve"> 850-1700 грн або громадські роботи на 20-40 годин. Якщо цькувала група осіб або ж повторно протягом року, то штраф складатиме 1700-3400 грн або ж громадські роботи на строк 40-60 годин.</w:t>
      </w:r>
      <w:r w:rsidR="0014160E">
        <w:rPr>
          <w:lang w:val="uk-UA"/>
        </w:rPr>
        <w:t xml:space="preserve"> </w:t>
      </w:r>
      <w:r w:rsidRPr="004B3668">
        <w:rPr>
          <w:lang w:val="uk-UA"/>
        </w:rPr>
        <w:t xml:space="preserve">Якщо порушники </w:t>
      </w:r>
      <w:r>
        <w:rPr>
          <w:lang w:val="uk-UA"/>
        </w:rPr>
        <w:t>–</w:t>
      </w:r>
      <w:r w:rsidRPr="004B3668">
        <w:rPr>
          <w:lang w:val="uk-UA"/>
        </w:rPr>
        <w:t xml:space="preserve"> підлітки віком від 14 до 16 років, передбачено такі самі санкції, але їх накладатимуть на батьків чи опікунів.</w:t>
      </w:r>
    </w:p>
    <w:p w:rsidR="004B3668" w:rsidRDefault="002C3A97" w:rsidP="004B3668">
      <w:pPr>
        <w:spacing w:after="0" w:line="360" w:lineRule="auto"/>
        <w:ind w:firstLine="709"/>
        <w:jc w:val="both"/>
        <w:rPr>
          <w:lang w:val="uk-UA"/>
        </w:rPr>
      </w:pPr>
      <w:r w:rsidRPr="002C3A97">
        <w:rPr>
          <w:lang w:val="uk-UA"/>
        </w:rPr>
        <w:t xml:space="preserve">Вперше в українському законодавстві </w:t>
      </w:r>
      <w:r w:rsidR="00AC64A3" w:rsidRPr="002C3A97">
        <w:rPr>
          <w:lang w:val="uk-UA"/>
        </w:rPr>
        <w:t xml:space="preserve">юридично </w:t>
      </w:r>
      <w:r w:rsidRPr="002C3A97">
        <w:rPr>
          <w:lang w:val="uk-UA"/>
        </w:rPr>
        <w:t xml:space="preserve">визнано поняття булінгу та передбачено відповідальність не тільки за вчинення, а й за приховування випадків цькування. </w:t>
      </w:r>
      <w:r w:rsidR="00AC64A3">
        <w:rPr>
          <w:lang w:val="uk-UA"/>
        </w:rPr>
        <w:t>З</w:t>
      </w:r>
      <w:r w:rsidR="00AC64A3" w:rsidRPr="00AC64A3">
        <w:rPr>
          <w:lang w:val="uk-UA"/>
        </w:rPr>
        <w:t xml:space="preserve">аконом визначено покарання за приховування випадків булінгу педагогічним, науково-педагогічним, науковим працівником, керівником або засновником закладу освіти. </w:t>
      </w:r>
      <w:r w:rsidR="004B3668" w:rsidRPr="004B3668">
        <w:rPr>
          <w:lang w:val="uk-UA"/>
        </w:rPr>
        <w:t>Крім того, передбачено штраф для керівника закладу освіти, якщо він не повідомить до Нацполіції про факти булінгу. Санкція передбачає штраф 850-1700 грн або виправні роботи на строк до одного місяця з відрахуванням до 20% заробітку.</w:t>
      </w:r>
      <w:r w:rsidR="0014160E" w:rsidRPr="0014160E">
        <w:t xml:space="preserve"> </w:t>
      </w:r>
      <w:r w:rsidR="00B277F4">
        <w:rPr>
          <w:lang w:val="uk-UA"/>
        </w:rPr>
        <w:t>Так, у</w:t>
      </w:r>
      <w:r w:rsidR="0014160E" w:rsidRPr="0014160E">
        <w:rPr>
          <w:lang w:val="uk-UA"/>
        </w:rPr>
        <w:t xml:space="preserve"> Донецькій області поліція притягнула до відповідальності адміністрацію школи за приховування цькування.</w:t>
      </w:r>
    </w:p>
    <w:p w:rsidR="002C3A97" w:rsidRPr="004B3668" w:rsidRDefault="002C3A97" w:rsidP="004B3668">
      <w:pPr>
        <w:spacing w:after="0" w:line="360" w:lineRule="auto"/>
        <w:ind w:firstLine="709"/>
        <w:jc w:val="both"/>
        <w:rPr>
          <w:lang w:val="uk-UA"/>
        </w:rPr>
      </w:pPr>
      <w:r w:rsidRPr="002C3A97">
        <w:rPr>
          <w:lang w:val="uk-UA"/>
        </w:rPr>
        <w:t xml:space="preserve">Застосовування виключно каральної функції – це відповідь на запити суспільства хоч </w:t>
      </w:r>
      <w:r w:rsidR="008D5BD7">
        <w:rPr>
          <w:lang w:val="uk-UA"/>
        </w:rPr>
        <w:t>щ</w:t>
      </w:r>
      <w:r w:rsidRPr="002C3A97">
        <w:rPr>
          <w:lang w:val="uk-UA"/>
        </w:rPr>
        <w:t>ось зробити з проблемою.</w:t>
      </w:r>
      <w:r w:rsidRPr="002C3A97">
        <w:t xml:space="preserve"> </w:t>
      </w:r>
      <w:r w:rsidRPr="002C3A97">
        <w:rPr>
          <w:lang w:val="uk-UA"/>
        </w:rPr>
        <w:t>Без системи реального перевиховання покарання призводить виключно до посилення ескалації у групі. Але як профілактика сама тема штрафів примусить задуматись частин</w:t>
      </w:r>
      <w:r>
        <w:rPr>
          <w:lang w:val="uk-UA"/>
        </w:rPr>
        <w:t xml:space="preserve">у </w:t>
      </w:r>
      <w:r w:rsidRPr="002C3A97">
        <w:rPr>
          <w:lang w:val="uk-UA"/>
        </w:rPr>
        <w:t>дітей, що цькують бо вважають, що це жарт, а не насилля. А таких – 20% серед кривдників</w:t>
      </w:r>
      <w:r>
        <w:rPr>
          <w:lang w:val="uk-UA"/>
        </w:rPr>
        <w:t xml:space="preserve"> </w:t>
      </w:r>
      <w:r w:rsidRPr="00E54BB0">
        <w:rPr>
          <w:szCs w:val="28"/>
          <w:lang w:val="uk-UA"/>
        </w:rPr>
        <w:t>[</w:t>
      </w:r>
      <w:r w:rsidR="00E54BB0" w:rsidRPr="00E54BB0">
        <w:rPr>
          <w:szCs w:val="28"/>
          <w:lang w:val="uk-UA"/>
        </w:rPr>
        <w:t>36</w:t>
      </w:r>
      <w:r w:rsidRPr="00E54BB0">
        <w:rPr>
          <w:szCs w:val="28"/>
          <w:lang w:val="uk-UA"/>
        </w:rPr>
        <w:t>].</w:t>
      </w:r>
      <w:r w:rsidRPr="002C3A97">
        <w:rPr>
          <w:lang w:val="uk-UA"/>
        </w:rPr>
        <w:t xml:space="preserve"> Варто було б доповнити законодавство вимогою, що адмінпокарання батьків має супроводжуватись і виховними заходами примусового характеру (наприклад, лекціями з питань виховання дитини). Крім того, сам закон побудований таким чином, що покладає основу відповідальність на школи та батьків булерів. Інші батьки беруть участь у </w:t>
      </w:r>
      <w:r w:rsidRPr="002C3A97">
        <w:rPr>
          <w:lang w:val="uk-UA"/>
        </w:rPr>
        <w:lastRenderedPageBreak/>
        <w:t>подоланні цькування лише за власною ініціативою. Протидія цькуванню – це робота у тому числі й з батьками. Зокрема, й через роз’яснення ним і проблеми, і заходів з протидії.</w:t>
      </w:r>
    </w:p>
    <w:p w:rsidR="004B3668" w:rsidRPr="004B3668" w:rsidRDefault="00AC64A3" w:rsidP="004B3668">
      <w:pPr>
        <w:spacing w:after="0" w:line="360" w:lineRule="auto"/>
        <w:ind w:firstLine="709"/>
        <w:jc w:val="both"/>
        <w:rPr>
          <w:lang w:val="uk-UA"/>
        </w:rPr>
      </w:pPr>
      <w:r w:rsidRPr="00AC64A3">
        <w:rPr>
          <w:lang w:val="uk-UA"/>
        </w:rPr>
        <w:t xml:space="preserve">Також внесені зміни до Закону «Про освіту». Зокрема, вводиться визначення терміну «булінг» як «моральне або фізичне насильство, агресія у будь-якій формі або будь-які інші дії, вчинені з метою викликати страх, тривогу, підпорядкувати особу своїм інтересам, що мають ознаки свідомого жорстокого ставлення». </w:t>
      </w:r>
      <w:r w:rsidR="004B3668" w:rsidRPr="004B3668">
        <w:rPr>
          <w:lang w:val="uk-UA"/>
        </w:rPr>
        <w:t xml:space="preserve">У законі </w:t>
      </w:r>
      <w:r w:rsidR="008B6F15">
        <w:rPr>
          <w:lang w:val="uk-UA"/>
        </w:rPr>
        <w:t>«</w:t>
      </w:r>
      <w:r w:rsidR="004B3668" w:rsidRPr="004B3668">
        <w:rPr>
          <w:lang w:val="uk-UA"/>
        </w:rPr>
        <w:t>Про освіту</w:t>
      </w:r>
      <w:r w:rsidR="008B6F15">
        <w:rPr>
          <w:lang w:val="uk-UA"/>
        </w:rPr>
        <w:t>»</w:t>
      </w:r>
      <w:r w:rsidR="004B3668" w:rsidRPr="004B3668">
        <w:rPr>
          <w:lang w:val="uk-UA"/>
        </w:rPr>
        <w:t xml:space="preserve"> передбачили типові ознаки булінгу (цькування):</w:t>
      </w:r>
    </w:p>
    <w:p w:rsidR="004B3668" w:rsidRPr="004B3668" w:rsidRDefault="004B3668" w:rsidP="004B3668">
      <w:pPr>
        <w:pStyle w:val="a7"/>
        <w:numPr>
          <w:ilvl w:val="0"/>
          <w:numId w:val="2"/>
        </w:numPr>
        <w:spacing w:after="0" w:line="360" w:lineRule="auto"/>
        <w:jc w:val="both"/>
        <w:rPr>
          <w:lang w:val="uk-UA"/>
        </w:rPr>
      </w:pPr>
      <w:r w:rsidRPr="004B3668">
        <w:rPr>
          <w:lang w:val="uk-UA"/>
        </w:rPr>
        <w:t>систематичність (повторюваність) діяння;</w:t>
      </w:r>
    </w:p>
    <w:p w:rsidR="004B3668" w:rsidRPr="004B3668" w:rsidRDefault="004B3668" w:rsidP="004B3668">
      <w:pPr>
        <w:pStyle w:val="a7"/>
        <w:numPr>
          <w:ilvl w:val="0"/>
          <w:numId w:val="2"/>
        </w:numPr>
        <w:spacing w:after="0" w:line="360" w:lineRule="auto"/>
        <w:jc w:val="both"/>
        <w:rPr>
          <w:lang w:val="uk-UA"/>
        </w:rPr>
      </w:pPr>
      <w:r w:rsidRPr="004B3668">
        <w:rPr>
          <w:lang w:val="uk-UA"/>
        </w:rPr>
        <w:t>наявність сторін – кривдник (булер), потерпілий (жертва булінгу), спостерігачі (за наявності);</w:t>
      </w:r>
    </w:p>
    <w:p w:rsidR="004B3668" w:rsidRPr="004B3668" w:rsidRDefault="004B3668" w:rsidP="004B3668">
      <w:pPr>
        <w:pStyle w:val="a7"/>
        <w:numPr>
          <w:ilvl w:val="0"/>
          <w:numId w:val="2"/>
        </w:numPr>
        <w:spacing w:after="0" w:line="360" w:lineRule="auto"/>
        <w:jc w:val="both"/>
        <w:rPr>
          <w:lang w:val="uk-UA"/>
        </w:rPr>
      </w:pPr>
      <w:r w:rsidRPr="004B3668">
        <w:rPr>
          <w:lang w:val="uk-UA"/>
        </w:rPr>
        <w:t>дії або бездіяльність кривдника, наслідком яких є заподіяння психічної та/або фізичної шкоди, приниження, страх, тривога, підпорядкування потерпілого інтересам кривдника та/або спричинення соціальної ізоляції потерпілого.</w:t>
      </w:r>
    </w:p>
    <w:p w:rsidR="004B3668" w:rsidRPr="004B3668" w:rsidRDefault="004B3668" w:rsidP="004B3668">
      <w:pPr>
        <w:spacing w:after="0" w:line="360" w:lineRule="auto"/>
        <w:ind w:firstLine="709"/>
        <w:jc w:val="both"/>
        <w:rPr>
          <w:lang w:val="uk-UA"/>
        </w:rPr>
      </w:pPr>
      <w:r w:rsidRPr="004B3668">
        <w:rPr>
          <w:lang w:val="uk-UA"/>
        </w:rPr>
        <w:t>Щоб протидіяти булінгу, розширили права та обов'язки учасників освітнього процесу.</w:t>
      </w:r>
      <w:r>
        <w:rPr>
          <w:lang w:val="uk-UA"/>
        </w:rPr>
        <w:t xml:space="preserve"> </w:t>
      </w:r>
      <w:r w:rsidRPr="004B3668">
        <w:rPr>
          <w:lang w:val="uk-UA"/>
        </w:rPr>
        <w:t>Так, засновник закладу освіти має надати психолого-педагогічні послуги булерам або ж тим, хто став свідком чи жертвою булінгу.</w:t>
      </w:r>
    </w:p>
    <w:p w:rsidR="004B3668" w:rsidRPr="004B3668" w:rsidRDefault="004B3668" w:rsidP="004B3668">
      <w:pPr>
        <w:spacing w:after="0" w:line="360" w:lineRule="auto"/>
        <w:ind w:firstLine="709"/>
        <w:jc w:val="both"/>
        <w:rPr>
          <w:lang w:val="uk-UA"/>
        </w:rPr>
      </w:pPr>
      <w:r w:rsidRPr="004B3668">
        <w:rPr>
          <w:lang w:val="uk-UA"/>
        </w:rPr>
        <w:t xml:space="preserve">Керівник закладу освіти має </w:t>
      </w:r>
      <w:r w:rsidR="008B6F15">
        <w:rPr>
          <w:lang w:val="uk-UA"/>
        </w:rPr>
        <w:t>«</w:t>
      </w:r>
      <w:r w:rsidRPr="004B3668">
        <w:rPr>
          <w:lang w:val="uk-UA"/>
        </w:rPr>
        <w:t>створити безпечне освітнє середовище, вільне від насильства та булінгу</w:t>
      </w:r>
      <w:r w:rsidR="008B6F15">
        <w:rPr>
          <w:lang w:val="uk-UA"/>
        </w:rPr>
        <w:t>»</w:t>
      </w:r>
      <w:r w:rsidRPr="004B3668">
        <w:rPr>
          <w:lang w:val="uk-UA"/>
        </w:rPr>
        <w:t>. Він розробляє план заходів із протидії булінгу, розглядає заяви про випадки цькування, вирішує провести розслідування, повідомляє про такі випадки до Нацполіції.</w:t>
      </w:r>
    </w:p>
    <w:p w:rsidR="004B3668" w:rsidRPr="004B3668" w:rsidRDefault="004B3668" w:rsidP="004B3668">
      <w:pPr>
        <w:spacing w:after="0" w:line="360" w:lineRule="auto"/>
        <w:ind w:firstLine="709"/>
        <w:jc w:val="both"/>
        <w:rPr>
          <w:lang w:val="uk-UA"/>
        </w:rPr>
      </w:pPr>
      <w:r w:rsidRPr="004B3668">
        <w:rPr>
          <w:lang w:val="uk-UA"/>
        </w:rPr>
        <w:t>Заклади освіти мають опублікувати у себе на сайтах правила поведінки учня та план заходів, спрямований на запобігання та протидію булінгу. Там само має бути інформація, як конфіденційно подати заяву про випадок булінгу та про те, як на цю заяву відреагують.</w:t>
      </w:r>
    </w:p>
    <w:p w:rsidR="004B3668" w:rsidRPr="004B3668" w:rsidRDefault="004B3668" w:rsidP="0039763E">
      <w:pPr>
        <w:spacing w:after="0" w:line="360" w:lineRule="auto"/>
        <w:ind w:firstLine="709"/>
        <w:jc w:val="both"/>
        <w:rPr>
          <w:lang w:val="uk-UA"/>
        </w:rPr>
      </w:pPr>
      <w:r w:rsidRPr="004B3668">
        <w:rPr>
          <w:lang w:val="uk-UA"/>
        </w:rPr>
        <w:lastRenderedPageBreak/>
        <w:t>Встановлюється, що як учні, так і вчителі мають право на захист від булінгу.</w:t>
      </w:r>
      <w:r w:rsidR="0014160E" w:rsidRPr="0014160E">
        <w:t xml:space="preserve"> </w:t>
      </w:r>
      <w:r w:rsidR="0014160E">
        <w:rPr>
          <w:lang w:val="uk-UA"/>
        </w:rPr>
        <w:t xml:space="preserve">Так </w:t>
      </w:r>
      <w:r w:rsidR="0014160E" w:rsidRPr="0014160E">
        <w:rPr>
          <w:lang w:val="uk-UA"/>
        </w:rPr>
        <w:t>суд міста Нетішин Хмельницької області оштрафував матір учня за булінг вчителя</w:t>
      </w:r>
      <w:r w:rsidR="00E54BB0">
        <w:rPr>
          <w:lang w:val="uk-UA"/>
        </w:rPr>
        <w:t xml:space="preserve"> [21]</w:t>
      </w:r>
      <w:r w:rsidR="0014160E" w:rsidRPr="0014160E">
        <w:rPr>
          <w:lang w:val="uk-UA"/>
        </w:rPr>
        <w:t>.</w:t>
      </w:r>
      <w:r w:rsidR="0039763E" w:rsidRPr="0039763E">
        <w:t xml:space="preserve"> </w:t>
      </w:r>
    </w:p>
    <w:p w:rsidR="004B3668" w:rsidRDefault="004B3668" w:rsidP="004B3668">
      <w:pPr>
        <w:spacing w:after="0" w:line="360" w:lineRule="auto"/>
        <w:ind w:firstLine="709"/>
        <w:jc w:val="both"/>
        <w:rPr>
          <w:lang w:val="uk-UA"/>
        </w:rPr>
      </w:pPr>
      <w:r w:rsidRPr="004B3668">
        <w:rPr>
          <w:lang w:val="uk-UA"/>
        </w:rPr>
        <w:t>Педагоги зобов'язані повідомляти керівництву про цькування. Батьки учнів мають право отримувати інформацію та звертатися до керівництва закладів освіти з повідомленням про булінг. Вони також зобов'язані сприяти розслідуванню фактів булінгу.</w:t>
      </w:r>
    </w:p>
    <w:p w:rsidR="004B3668" w:rsidRDefault="005761C0" w:rsidP="0025720F">
      <w:pPr>
        <w:spacing w:after="0" w:line="360" w:lineRule="auto"/>
        <w:ind w:firstLine="709"/>
        <w:jc w:val="both"/>
        <w:rPr>
          <w:lang w:val="uk-UA"/>
        </w:rPr>
      </w:pPr>
      <w:r w:rsidRPr="005761C0">
        <w:rPr>
          <w:lang w:val="uk-UA"/>
        </w:rPr>
        <w:t>Окрім того, освітньому Омбудсмену надається право здійснювати перевірку заяв про випадки булінгу в закладі освіти, повноту та своєчасність заходів реагування на такі випадки з боку педагогічних, науково-педагогічних, наукових працівників, керівництва та засновника закладу освіти; отримувати інформацію від центрального органу виконавчої влади у сфері освіти і науки щодо загальної кількості випадків булінгу у закладах освіти за певний період.</w:t>
      </w:r>
    </w:p>
    <w:p w:rsidR="004B3668" w:rsidRDefault="005761C0" w:rsidP="005761C0">
      <w:pPr>
        <w:spacing w:after="0" w:line="360" w:lineRule="auto"/>
        <w:ind w:firstLine="709"/>
        <w:jc w:val="both"/>
        <w:rPr>
          <w:lang w:val="uk-UA"/>
        </w:rPr>
      </w:pPr>
      <w:r w:rsidRPr="005761C0">
        <w:rPr>
          <w:lang w:val="uk-UA"/>
        </w:rPr>
        <w:t>Соціально-педагогічний патронаж у системі освіти сприяє взаємодії закладів освіти, сім’ї і суспільства у вихованні здобувачів освіти, їх адаптації до умов соціального середовища, забезпечує профілактику та запобігання булінгу (цькуванню), надання консультативної допомоги батькам, психологічного супроводу здобувачів освіти, які постраждали від булінгу (цькування), стали його свідками або вчинили булінг (цькування). Соціально-педагогічний патронаж здійснюється соціальними педагогами</w:t>
      </w:r>
      <w:r>
        <w:rPr>
          <w:lang w:val="uk-UA"/>
        </w:rPr>
        <w:t xml:space="preserve"> </w:t>
      </w:r>
      <w:r w:rsidRPr="00E54BB0">
        <w:rPr>
          <w:szCs w:val="28"/>
          <w:lang w:val="uk-UA"/>
        </w:rPr>
        <w:t>[</w:t>
      </w:r>
      <w:r w:rsidR="00E54BB0" w:rsidRPr="00E54BB0">
        <w:rPr>
          <w:szCs w:val="28"/>
          <w:lang w:val="uk-UA"/>
        </w:rPr>
        <w:t>24</w:t>
      </w:r>
      <w:r w:rsidRPr="00E54BB0">
        <w:rPr>
          <w:szCs w:val="28"/>
          <w:lang w:val="uk-UA"/>
        </w:rPr>
        <w:t>].</w:t>
      </w:r>
    </w:p>
    <w:p w:rsidR="004B3668" w:rsidRDefault="00C1605B" w:rsidP="00C1605B">
      <w:pPr>
        <w:spacing w:after="0" w:line="360" w:lineRule="auto"/>
        <w:ind w:firstLine="709"/>
        <w:jc w:val="both"/>
        <w:rPr>
          <w:lang w:val="uk-UA"/>
        </w:rPr>
      </w:pPr>
      <w:r w:rsidRPr="00C1605B">
        <w:rPr>
          <w:lang w:val="uk-UA"/>
        </w:rPr>
        <w:t>Ефективна протидія булінгу можлива за умови залучення до неї усіх учасників</w:t>
      </w:r>
      <w:r>
        <w:rPr>
          <w:lang w:val="uk-UA"/>
        </w:rPr>
        <w:t xml:space="preserve"> </w:t>
      </w:r>
      <w:r w:rsidRPr="00C1605B">
        <w:rPr>
          <w:lang w:val="uk-UA"/>
        </w:rPr>
        <w:t>освітнього процесу, керівників закладів освіти, їх</w:t>
      </w:r>
      <w:r>
        <w:rPr>
          <w:lang w:val="uk-UA"/>
        </w:rPr>
        <w:t xml:space="preserve"> </w:t>
      </w:r>
      <w:r w:rsidRPr="00C1605B">
        <w:rPr>
          <w:lang w:val="uk-UA"/>
        </w:rPr>
        <w:t>засновників, Міністерства освіти і науки України,</w:t>
      </w:r>
      <w:r>
        <w:rPr>
          <w:lang w:val="uk-UA"/>
        </w:rPr>
        <w:t xml:space="preserve"> </w:t>
      </w:r>
      <w:r w:rsidRPr="00C1605B">
        <w:rPr>
          <w:lang w:val="uk-UA"/>
        </w:rPr>
        <w:t>державних органів, до сфери управління яких належать заклади освіти, освітнього омбудсмена, громадських організацій тощо. В цьому напрямі вже</w:t>
      </w:r>
      <w:r>
        <w:rPr>
          <w:lang w:val="uk-UA"/>
        </w:rPr>
        <w:t xml:space="preserve"> </w:t>
      </w:r>
      <w:r w:rsidRPr="00C1605B">
        <w:rPr>
          <w:lang w:val="uk-UA"/>
        </w:rPr>
        <w:t>чимало зроблено шляхом внесення змін до деяких</w:t>
      </w:r>
      <w:r>
        <w:rPr>
          <w:lang w:val="uk-UA"/>
        </w:rPr>
        <w:t xml:space="preserve"> </w:t>
      </w:r>
      <w:r w:rsidRPr="00C1605B">
        <w:rPr>
          <w:lang w:val="uk-UA"/>
        </w:rPr>
        <w:t>законодавчих актів щодо протидії цькуванню. Правовими засобами протидії булінгу є: законодавче</w:t>
      </w:r>
      <w:r>
        <w:rPr>
          <w:lang w:val="uk-UA"/>
        </w:rPr>
        <w:t xml:space="preserve"> </w:t>
      </w:r>
      <w:r w:rsidRPr="00C1605B">
        <w:rPr>
          <w:lang w:val="uk-UA"/>
        </w:rPr>
        <w:t xml:space="preserve">визначення поняття булінгу; встановлення адміністративної відповідальності за цькування учасника освітнього процесу, за неповідомлення керівником закладу освіти </w:t>
      </w:r>
      <w:r w:rsidRPr="00C1605B">
        <w:rPr>
          <w:lang w:val="uk-UA"/>
        </w:rPr>
        <w:lastRenderedPageBreak/>
        <w:t>уповноваженим підрозділам</w:t>
      </w:r>
      <w:r>
        <w:rPr>
          <w:lang w:val="uk-UA"/>
        </w:rPr>
        <w:t xml:space="preserve"> </w:t>
      </w:r>
      <w:r w:rsidRPr="00C1605B">
        <w:rPr>
          <w:lang w:val="uk-UA"/>
        </w:rPr>
        <w:t>органів Національної поліції України про випадки</w:t>
      </w:r>
      <w:r>
        <w:rPr>
          <w:lang w:val="uk-UA"/>
        </w:rPr>
        <w:t xml:space="preserve"> </w:t>
      </w:r>
      <w:r w:rsidRPr="00C1605B">
        <w:rPr>
          <w:lang w:val="uk-UA"/>
        </w:rPr>
        <w:t>булінгу; законодавче закріплення прав та обов’язків</w:t>
      </w:r>
      <w:r>
        <w:rPr>
          <w:lang w:val="uk-UA"/>
        </w:rPr>
        <w:t xml:space="preserve"> </w:t>
      </w:r>
      <w:r w:rsidRPr="00C1605B">
        <w:rPr>
          <w:lang w:val="uk-UA"/>
        </w:rPr>
        <w:t>здобувачів освіти, їх батьків, педагогічних, науково-педагогічних, наукових працівників, інших</w:t>
      </w:r>
      <w:r>
        <w:rPr>
          <w:lang w:val="uk-UA"/>
        </w:rPr>
        <w:t xml:space="preserve"> </w:t>
      </w:r>
      <w:r w:rsidRPr="00C1605B">
        <w:rPr>
          <w:lang w:val="uk-UA"/>
        </w:rPr>
        <w:t>осіб, які залучаються до освітнього процесу, спрямованих на протидію булінгу; законодавче закріплення повноважень керівників закладів освіти, їх</w:t>
      </w:r>
      <w:r>
        <w:rPr>
          <w:lang w:val="uk-UA"/>
        </w:rPr>
        <w:t xml:space="preserve"> </w:t>
      </w:r>
      <w:r w:rsidRPr="00C1605B">
        <w:rPr>
          <w:lang w:val="uk-UA"/>
        </w:rPr>
        <w:t>засновників, Міністерства освіти і науки України,</w:t>
      </w:r>
      <w:r>
        <w:rPr>
          <w:lang w:val="uk-UA"/>
        </w:rPr>
        <w:t xml:space="preserve"> </w:t>
      </w:r>
      <w:r w:rsidRPr="00C1605B">
        <w:rPr>
          <w:lang w:val="uk-UA"/>
        </w:rPr>
        <w:t>державних органів, до сфери управління яких належать заклади освіти, освітнього омбудсмена, органів місцевого самоврядування, громадських організацій щодо протидії булінгу.</w:t>
      </w:r>
    </w:p>
    <w:p w:rsidR="004B3668" w:rsidRDefault="004B3668" w:rsidP="0025720F">
      <w:pPr>
        <w:spacing w:after="0" w:line="360" w:lineRule="auto"/>
        <w:ind w:firstLine="709"/>
        <w:jc w:val="both"/>
        <w:rPr>
          <w:lang w:val="uk-UA"/>
        </w:rPr>
      </w:pPr>
    </w:p>
    <w:p w:rsidR="008B6F15" w:rsidRPr="008B6F15" w:rsidRDefault="008B6F15" w:rsidP="008B6F15">
      <w:pPr>
        <w:spacing w:after="0" w:line="360" w:lineRule="auto"/>
        <w:ind w:firstLine="709"/>
        <w:jc w:val="both"/>
        <w:rPr>
          <w:b/>
          <w:lang w:val="uk-UA"/>
        </w:rPr>
      </w:pPr>
      <w:r w:rsidRPr="008B6F15">
        <w:rPr>
          <w:b/>
          <w:lang w:val="uk-UA"/>
        </w:rPr>
        <w:t>1.3 Технології діагностики та профілактики булінгу у шкільному середовищі</w:t>
      </w:r>
    </w:p>
    <w:p w:rsidR="008B6F15" w:rsidRDefault="008B6F15" w:rsidP="008B6F15">
      <w:pPr>
        <w:spacing w:after="0" w:line="360" w:lineRule="auto"/>
        <w:ind w:firstLine="709"/>
        <w:jc w:val="both"/>
        <w:rPr>
          <w:lang w:val="uk-UA"/>
        </w:rPr>
      </w:pPr>
    </w:p>
    <w:p w:rsidR="008B6F15" w:rsidRPr="000C4CB1" w:rsidRDefault="008B6F15" w:rsidP="008D5BD7">
      <w:pPr>
        <w:spacing w:after="0" w:line="360" w:lineRule="auto"/>
        <w:ind w:firstLine="709"/>
        <w:jc w:val="both"/>
        <w:rPr>
          <w:szCs w:val="28"/>
          <w:lang w:val="uk-UA"/>
        </w:rPr>
      </w:pPr>
      <w:r>
        <w:rPr>
          <w:lang w:val="uk-UA"/>
        </w:rPr>
        <w:t>Бул</w:t>
      </w:r>
      <w:r w:rsidRPr="008B6F15">
        <w:rPr>
          <w:lang w:val="uk-UA"/>
        </w:rPr>
        <w:t>інг може виникати в будь-якому віці, але, при</w:t>
      </w:r>
      <w:r>
        <w:rPr>
          <w:lang w:val="uk-UA"/>
        </w:rPr>
        <w:t>родно, є періоди, коли поява бу</w:t>
      </w:r>
      <w:r w:rsidRPr="008B6F15">
        <w:rPr>
          <w:lang w:val="uk-UA"/>
        </w:rPr>
        <w:t>лінг</w:t>
      </w:r>
      <w:r>
        <w:rPr>
          <w:lang w:val="uk-UA"/>
        </w:rPr>
        <w:t>у</w:t>
      </w:r>
      <w:r w:rsidRPr="008B6F15">
        <w:rPr>
          <w:lang w:val="uk-UA"/>
        </w:rPr>
        <w:t xml:space="preserve"> найбільш ймовірн</w:t>
      </w:r>
      <w:r>
        <w:rPr>
          <w:lang w:val="uk-UA"/>
        </w:rPr>
        <w:t>а</w:t>
      </w:r>
      <w:r w:rsidRPr="008B6F15">
        <w:rPr>
          <w:lang w:val="uk-UA"/>
        </w:rPr>
        <w:t xml:space="preserve">. Таким віковим періодом є підлітковий. Підлітковий вік </w:t>
      </w:r>
      <w:r>
        <w:rPr>
          <w:lang w:val="uk-UA"/>
        </w:rPr>
        <w:t>за</w:t>
      </w:r>
      <w:r w:rsidRPr="008B6F15">
        <w:rPr>
          <w:lang w:val="uk-UA"/>
        </w:rPr>
        <w:t xml:space="preserve"> А.В. Петровськ</w:t>
      </w:r>
      <w:r>
        <w:rPr>
          <w:lang w:val="uk-UA"/>
        </w:rPr>
        <w:t>им</w:t>
      </w:r>
      <w:r w:rsidRPr="008B6F15">
        <w:rPr>
          <w:lang w:val="uk-UA"/>
        </w:rPr>
        <w:t xml:space="preserve"> «характеризується пошуком засобів і способів для позначення своєї індивідуальності ... У максимальному ступені реалізуючи в зв'язку з цим здатність бути ідеально представленим </w:t>
      </w:r>
      <w:r>
        <w:rPr>
          <w:lang w:val="uk-UA"/>
        </w:rPr>
        <w:t>для</w:t>
      </w:r>
      <w:r w:rsidRPr="008B6F15">
        <w:rPr>
          <w:lang w:val="uk-UA"/>
        </w:rPr>
        <w:t xml:space="preserve"> своїх приятелів, підліток мобілізує всі свої внутрішні ресурси для діяльнісної трансляції своєї індивідуальності ... інтенсифікує пошук в ... референтної для нього групі осіб, які можуть забезпечити</w:t>
      </w:r>
      <w:r>
        <w:rPr>
          <w:lang w:val="uk-UA"/>
        </w:rPr>
        <w:t xml:space="preserve"> оптимальну його персоналізацію</w:t>
      </w:r>
      <w:r w:rsidRPr="008B6F15">
        <w:rPr>
          <w:lang w:val="uk-UA"/>
        </w:rPr>
        <w:t>»</w:t>
      </w:r>
      <w:r w:rsidR="001F6A80">
        <w:rPr>
          <w:lang w:val="uk-UA"/>
        </w:rPr>
        <w:t> </w:t>
      </w:r>
      <w:r w:rsidRPr="000C4CB1">
        <w:rPr>
          <w:szCs w:val="28"/>
          <w:lang w:val="uk-UA"/>
        </w:rPr>
        <w:t>[</w:t>
      </w:r>
      <w:r w:rsidR="000C4CB1" w:rsidRPr="000C4CB1">
        <w:rPr>
          <w:szCs w:val="28"/>
          <w:lang w:val="uk-UA"/>
        </w:rPr>
        <w:t>18</w:t>
      </w:r>
      <w:r w:rsidRPr="000C4CB1">
        <w:rPr>
          <w:szCs w:val="28"/>
          <w:lang w:val="uk-UA"/>
        </w:rPr>
        <w:t>].</w:t>
      </w:r>
    </w:p>
    <w:p w:rsidR="008B6F15" w:rsidRPr="008B6F15" w:rsidRDefault="008B6F15" w:rsidP="008B6F15">
      <w:pPr>
        <w:spacing w:after="0" w:line="360" w:lineRule="auto"/>
        <w:ind w:firstLine="709"/>
        <w:jc w:val="both"/>
        <w:rPr>
          <w:lang w:val="uk-UA"/>
        </w:rPr>
      </w:pPr>
      <w:r w:rsidRPr="008B6F15">
        <w:rPr>
          <w:lang w:val="uk-UA"/>
        </w:rPr>
        <w:t xml:space="preserve">Підлітки переживають перехідний вік – пошук свого власного «я» та активного включення «я» до групи. І все це відбувається на фоні пошуків сенсу буття та гіперчутливого сприйняття того, що відбувається навколо і всередині самого колективу. Це робить їх з одного боку різкішими у діях, ніж дорослі, а з іншого – вони надзвичайно гостро переживають усі проблеми, з якими зіштовхуються у своєму житті </w:t>
      </w:r>
      <w:r w:rsidRPr="000C4CB1">
        <w:rPr>
          <w:szCs w:val="28"/>
          <w:lang w:val="uk-UA"/>
        </w:rPr>
        <w:t>[</w:t>
      </w:r>
      <w:r w:rsidR="000C4CB1" w:rsidRPr="000C4CB1">
        <w:rPr>
          <w:szCs w:val="28"/>
          <w:lang w:val="uk-UA"/>
        </w:rPr>
        <w:t>31</w:t>
      </w:r>
      <w:r w:rsidRPr="000C4CB1">
        <w:rPr>
          <w:szCs w:val="28"/>
          <w:lang w:val="uk-UA"/>
        </w:rPr>
        <w:t>].</w:t>
      </w:r>
      <w:r w:rsidRPr="008B6F15">
        <w:rPr>
          <w:lang w:val="uk-UA"/>
        </w:rPr>
        <w:t xml:space="preserve"> І, безумовно, чи не найголовнішою проблемою – виступають розірвані комунікації між поколіннями. По-перше, це природний процес відходу дитини з</w:t>
      </w:r>
      <w:r>
        <w:rPr>
          <w:lang w:val="uk-UA"/>
        </w:rPr>
        <w:t xml:space="preserve"> </w:t>
      </w:r>
      <w:r w:rsidRPr="008B6F15">
        <w:rPr>
          <w:lang w:val="uk-UA"/>
        </w:rPr>
        <w:t xml:space="preserve">під батьківської опіки, яка </w:t>
      </w:r>
      <w:r w:rsidRPr="008B6F15">
        <w:rPr>
          <w:lang w:val="uk-UA"/>
        </w:rPr>
        <w:lastRenderedPageBreak/>
        <w:t xml:space="preserve">супроводжує підлітковий вік. Тобто, батьки втрачають монополію на авторитет. По-друге, цей процес ускладнюється посиленням цінностей індивідуалізму в суспільстві, який витісняє на другий план цінності сім’ї. І по-третє, розвиток інформаційних технологій створює різні вікові віртуальні реальності. Батьки вже втрачають роль достовірного джерела інформації (а відповідно й беззастережного авторитету) не лише тому, що мало спілкуються з дитиною (12,5 хв щодня – світова практика), а й тому, що дитина отримала можливість доступу до будь-якої інформації, у тому числі й до тієї, якою не володіють батьки. </w:t>
      </w:r>
    </w:p>
    <w:p w:rsidR="008B6F15" w:rsidRDefault="008B6F15" w:rsidP="008B6F15">
      <w:pPr>
        <w:spacing w:after="0" w:line="360" w:lineRule="auto"/>
        <w:ind w:firstLine="709"/>
        <w:jc w:val="both"/>
        <w:rPr>
          <w:lang w:val="uk-UA"/>
        </w:rPr>
      </w:pPr>
      <w:r w:rsidRPr="008B6F15">
        <w:rPr>
          <w:lang w:val="uk-UA"/>
        </w:rPr>
        <w:t xml:space="preserve">Саме через розрив комунікації поколінь 48% дітей, відповідно до того ж опитування ЮНІСЕФ, ніколи не розповідали про випадки насилля у школі. А 25% </w:t>
      </w:r>
      <w:r>
        <w:rPr>
          <w:lang w:val="uk-UA"/>
        </w:rPr>
        <w:t>–</w:t>
      </w:r>
      <w:r w:rsidRPr="008B6F15">
        <w:rPr>
          <w:lang w:val="uk-UA"/>
        </w:rPr>
        <w:t xml:space="preserve"> говорили про це не з дорослими (з другом чи братом/сестрою). З тих, хто мовчать – 40% соромляться про це говорити, а 22% вважають, що це нормальне явище.</w:t>
      </w:r>
    </w:p>
    <w:p w:rsidR="008B6F15" w:rsidRDefault="008B6F15" w:rsidP="008B6F15">
      <w:pPr>
        <w:spacing w:after="0" w:line="360" w:lineRule="auto"/>
        <w:ind w:firstLine="709"/>
        <w:jc w:val="both"/>
        <w:rPr>
          <w:lang w:val="uk-UA"/>
        </w:rPr>
      </w:pPr>
      <w:r w:rsidRPr="008B6F15">
        <w:rPr>
          <w:lang w:val="uk-UA"/>
        </w:rPr>
        <w:t>«Підліток в першу чергу співвідносить себе з групою однолітків, з огляду на те, наскільки її члени схвалюють або не схвалюють будь-які його властивості, які проявляються в справах, вчинках» [</w:t>
      </w:r>
      <w:r w:rsidR="000C5FC6">
        <w:rPr>
          <w:lang w:val="uk-UA"/>
        </w:rPr>
        <w:t>11</w:t>
      </w:r>
      <w:r w:rsidRPr="008B6F15">
        <w:rPr>
          <w:lang w:val="uk-UA"/>
        </w:rPr>
        <w:t>]. Характер соціальних відносин, в порівнянні з молодшим шкільним віком, змінюється, в ході взаємодій підліток прагне зрозуміти і сформувати себе. В рамках цих складних процесів може виникнути спектр негативни</w:t>
      </w:r>
      <w:r>
        <w:rPr>
          <w:lang w:val="uk-UA"/>
        </w:rPr>
        <w:t>х відхилень, одним з яких є бул</w:t>
      </w:r>
      <w:r w:rsidRPr="008B6F15">
        <w:rPr>
          <w:lang w:val="uk-UA"/>
        </w:rPr>
        <w:t>інг.</w:t>
      </w:r>
    </w:p>
    <w:p w:rsidR="008B6F15" w:rsidRPr="000C5FC6" w:rsidRDefault="008B6F15" w:rsidP="008B6F15">
      <w:pPr>
        <w:spacing w:after="0" w:line="360" w:lineRule="auto"/>
        <w:ind w:firstLine="709"/>
        <w:jc w:val="both"/>
        <w:rPr>
          <w:szCs w:val="28"/>
          <w:lang w:val="uk-UA"/>
        </w:rPr>
      </w:pPr>
      <w:r>
        <w:rPr>
          <w:lang w:val="uk-UA"/>
        </w:rPr>
        <w:t>Прояв бу</w:t>
      </w:r>
      <w:r w:rsidRPr="008B6F15">
        <w:rPr>
          <w:lang w:val="uk-UA"/>
        </w:rPr>
        <w:t>лінг</w:t>
      </w:r>
      <w:r>
        <w:rPr>
          <w:lang w:val="uk-UA"/>
        </w:rPr>
        <w:t>у</w:t>
      </w:r>
      <w:r w:rsidRPr="008B6F15">
        <w:rPr>
          <w:lang w:val="uk-UA"/>
        </w:rPr>
        <w:t xml:space="preserve"> в групах середнього та старшого підліткового віку більш зрозуміл</w:t>
      </w:r>
      <w:r w:rsidR="00E017D6">
        <w:rPr>
          <w:lang w:val="uk-UA"/>
        </w:rPr>
        <w:t>ий</w:t>
      </w:r>
      <w:r w:rsidRPr="008B6F15">
        <w:rPr>
          <w:lang w:val="uk-UA"/>
        </w:rPr>
        <w:t xml:space="preserve"> з точки зору переважання в цьому віці у дітей орієнтації на поведінку і думки ровесників і зниження авторитету доросли</w:t>
      </w:r>
      <w:r>
        <w:rPr>
          <w:lang w:val="uk-UA"/>
        </w:rPr>
        <w:t>х –</w:t>
      </w:r>
      <w:r w:rsidRPr="008B6F15">
        <w:rPr>
          <w:lang w:val="uk-UA"/>
        </w:rPr>
        <w:t xml:space="preserve"> сім'ї, педагогів (Божович 20</w:t>
      </w:r>
      <w:r w:rsidRPr="000C5FC6">
        <w:rPr>
          <w:szCs w:val="28"/>
          <w:lang w:val="uk-UA"/>
        </w:rPr>
        <w:t>01)</w:t>
      </w:r>
      <w:r w:rsidRPr="000C5FC6">
        <w:rPr>
          <w:szCs w:val="28"/>
        </w:rPr>
        <w:t xml:space="preserve"> </w:t>
      </w:r>
      <w:r w:rsidRPr="000C5FC6">
        <w:rPr>
          <w:szCs w:val="28"/>
          <w:lang w:val="uk-UA"/>
        </w:rPr>
        <w:t>[</w:t>
      </w:r>
      <w:r w:rsidR="000C5FC6" w:rsidRPr="000C5FC6">
        <w:rPr>
          <w:szCs w:val="28"/>
          <w:lang w:val="uk-UA"/>
        </w:rPr>
        <w:t>1,</w:t>
      </w:r>
      <w:r w:rsidRPr="000C5FC6">
        <w:rPr>
          <w:szCs w:val="28"/>
          <w:lang w:val="uk-UA"/>
        </w:rPr>
        <w:t xml:space="preserve"> </w:t>
      </w:r>
      <w:r w:rsidR="000C5FC6" w:rsidRPr="000C5FC6">
        <w:rPr>
          <w:szCs w:val="28"/>
          <w:lang w:val="uk-UA"/>
        </w:rPr>
        <w:t>с</w:t>
      </w:r>
      <w:r w:rsidRPr="000C5FC6">
        <w:rPr>
          <w:szCs w:val="28"/>
          <w:lang w:val="uk-UA"/>
        </w:rPr>
        <w:t>. 227–272].</w:t>
      </w:r>
    </w:p>
    <w:p w:rsidR="008B6F15" w:rsidRDefault="008B6F15" w:rsidP="008B6F15">
      <w:pPr>
        <w:spacing w:after="0" w:line="360" w:lineRule="auto"/>
        <w:ind w:firstLine="709"/>
        <w:jc w:val="both"/>
        <w:rPr>
          <w:lang w:val="uk-UA"/>
        </w:rPr>
      </w:pPr>
      <w:r>
        <w:rPr>
          <w:lang w:val="uk-UA"/>
        </w:rPr>
        <w:t>Однак бул</w:t>
      </w:r>
      <w:r w:rsidRPr="008B6F15">
        <w:rPr>
          <w:lang w:val="uk-UA"/>
        </w:rPr>
        <w:t xml:space="preserve">інг спостерігається і в дошкільному та молодшому шкільному віці (Вишневська, Бутовська 2010), що, мабуть, можна пояснити формуванням соціальної ієрархії в дитячому саду в процесі конкуренції за кращі іграшки, ігрове місце, рольову позицію в ігровій </w:t>
      </w:r>
      <w:r>
        <w:rPr>
          <w:lang w:val="uk-UA"/>
        </w:rPr>
        <w:t>діяльності, а в молодшій школі –</w:t>
      </w:r>
      <w:r w:rsidRPr="008B6F15">
        <w:rPr>
          <w:lang w:val="uk-UA"/>
        </w:rPr>
        <w:t xml:space="preserve"> за допомогу в навчальній діяльності, симпатії вчителів і </w:t>
      </w:r>
      <w:r w:rsidRPr="008B6F15">
        <w:rPr>
          <w:lang w:val="uk-UA"/>
        </w:rPr>
        <w:lastRenderedPageBreak/>
        <w:t>популярних ровесників, атрибути обміну і поділу</w:t>
      </w:r>
      <w:r w:rsidR="00FA16DC">
        <w:rPr>
          <w:lang w:val="uk-UA"/>
        </w:rPr>
        <w:t xml:space="preserve"> </w:t>
      </w:r>
      <w:r w:rsidR="00FA16DC" w:rsidRPr="000C5FC6">
        <w:rPr>
          <w:szCs w:val="28"/>
          <w:lang w:val="uk-UA"/>
        </w:rPr>
        <w:t>[</w:t>
      </w:r>
      <w:r w:rsidR="000C5FC6" w:rsidRPr="000C5FC6">
        <w:rPr>
          <w:szCs w:val="28"/>
          <w:lang w:val="uk-UA"/>
        </w:rPr>
        <w:t>4</w:t>
      </w:r>
      <w:r w:rsidR="00FA16DC" w:rsidRPr="000C5FC6">
        <w:rPr>
          <w:szCs w:val="28"/>
          <w:lang w:val="uk-UA"/>
        </w:rPr>
        <w:t>]</w:t>
      </w:r>
      <w:r w:rsidRPr="000C5FC6">
        <w:rPr>
          <w:szCs w:val="28"/>
          <w:lang w:val="uk-UA"/>
        </w:rPr>
        <w:t>.</w:t>
      </w:r>
      <w:r w:rsidRPr="008B6F15">
        <w:rPr>
          <w:lang w:val="uk-UA"/>
        </w:rPr>
        <w:t xml:space="preserve"> У віці 5-7 років діти вже вміло практикують стратегії агресії, примирення, втручання в агресію на стороні агресора чи жертви, а також маніпулюють поведінкою однолітків (Butovskaya et al. 2000)</w:t>
      </w:r>
      <w:r w:rsidR="00FA16DC">
        <w:rPr>
          <w:lang w:val="uk-UA"/>
        </w:rPr>
        <w:t xml:space="preserve"> </w:t>
      </w:r>
      <w:r w:rsidR="00FA16DC" w:rsidRPr="000C5FC6">
        <w:rPr>
          <w:szCs w:val="28"/>
          <w:lang w:val="uk-UA"/>
        </w:rPr>
        <w:t>[</w:t>
      </w:r>
      <w:r w:rsidR="000C5FC6" w:rsidRPr="000C5FC6">
        <w:rPr>
          <w:szCs w:val="28"/>
          <w:lang w:val="uk-UA"/>
        </w:rPr>
        <w:t>39</w:t>
      </w:r>
      <w:r w:rsidR="00FA16DC" w:rsidRPr="000C5FC6">
        <w:rPr>
          <w:szCs w:val="28"/>
          <w:lang w:val="uk-UA"/>
        </w:rPr>
        <w:t>]</w:t>
      </w:r>
      <w:r w:rsidRPr="000C5FC6">
        <w:rPr>
          <w:szCs w:val="28"/>
          <w:lang w:val="uk-UA"/>
        </w:rPr>
        <w:t>.</w:t>
      </w:r>
    </w:p>
    <w:p w:rsidR="00722B7B" w:rsidRDefault="00722B7B" w:rsidP="0086220A">
      <w:pPr>
        <w:spacing w:after="0" w:line="360" w:lineRule="auto"/>
        <w:ind w:firstLine="709"/>
        <w:jc w:val="both"/>
        <w:rPr>
          <w:lang w:val="uk-UA"/>
        </w:rPr>
      </w:pPr>
      <w:r w:rsidRPr="00722B7B">
        <w:rPr>
          <w:lang w:val="uk-UA"/>
        </w:rPr>
        <w:t>Складніст</w:t>
      </w:r>
      <w:r>
        <w:rPr>
          <w:lang w:val="uk-UA"/>
        </w:rPr>
        <w:t>ь соціалізації сучасного підліт</w:t>
      </w:r>
      <w:r w:rsidRPr="00722B7B">
        <w:rPr>
          <w:lang w:val="uk-UA"/>
        </w:rPr>
        <w:t>ка пов’язана з тим, що він живе в умовах</w:t>
      </w:r>
      <w:r>
        <w:rPr>
          <w:lang w:val="uk-UA"/>
        </w:rPr>
        <w:t xml:space="preserve"> </w:t>
      </w:r>
      <w:r w:rsidRPr="00722B7B">
        <w:rPr>
          <w:lang w:val="uk-UA"/>
        </w:rPr>
        <w:t>перенасиченого інформаційного простору,</w:t>
      </w:r>
      <w:r>
        <w:rPr>
          <w:lang w:val="uk-UA"/>
        </w:rPr>
        <w:t xml:space="preserve"> </w:t>
      </w:r>
      <w:r w:rsidRPr="00722B7B">
        <w:rPr>
          <w:lang w:val="uk-UA"/>
        </w:rPr>
        <w:t>періодичних екологічних і економічних криз</w:t>
      </w:r>
      <w:r>
        <w:rPr>
          <w:lang w:val="uk-UA"/>
        </w:rPr>
        <w:t xml:space="preserve"> </w:t>
      </w:r>
      <w:r w:rsidRPr="00722B7B">
        <w:rPr>
          <w:lang w:val="uk-UA"/>
        </w:rPr>
        <w:t>та техніко-технологічних перетворень, що</w:t>
      </w:r>
      <w:r>
        <w:rPr>
          <w:lang w:val="uk-UA"/>
        </w:rPr>
        <w:t xml:space="preserve"> </w:t>
      </w:r>
      <w:r w:rsidRPr="00722B7B">
        <w:rPr>
          <w:lang w:val="uk-UA"/>
        </w:rPr>
        <w:t>пред’являють</w:t>
      </w:r>
      <w:r>
        <w:rPr>
          <w:lang w:val="uk-UA"/>
        </w:rPr>
        <w:t xml:space="preserve"> нові вимоги і глибинно впли</w:t>
      </w:r>
      <w:r w:rsidRPr="00722B7B">
        <w:rPr>
          <w:lang w:val="uk-UA"/>
        </w:rPr>
        <w:t>вають на нього. Підлітки більше за інші вікові групи</w:t>
      </w:r>
      <w:r>
        <w:rPr>
          <w:lang w:val="uk-UA"/>
        </w:rPr>
        <w:t xml:space="preserve"> </w:t>
      </w:r>
      <w:r w:rsidRPr="00722B7B">
        <w:rPr>
          <w:lang w:val="uk-UA"/>
        </w:rPr>
        <w:t>страждають від нестабільності соціальної,</w:t>
      </w:r>
      <w:r>
        <w:rPr>
          <w:lang w:val="uk-UA"/>
        </w:rPr>
        <w:t xml:space="preserve"> </w:t>
      </w:r>
      <w:r w:rsidRPr="00722B7B">
        <w:rPr>
          <w:lang w:val="uk-UA"/>
        </w:rPr>
        <w:t>економічн</w:t>
      </w:r>
      <w:r>
        <w:rPr>
          <w:lang w:val="uk-UA"/>
        </w:rPr>
        <w:t>ої й моральної обстановки в кра</w:t>
      </w:r>
      <w:r w:rsidRPr="00722B7B">
        <w:rPr>
          <w:lang w:val="uk-UA"/>
        </w:rPr>
        <w:t>їні, втративши сь</w:t>
      </w:r>
      <w:r>
        <w:rPr>
          <w:lang w:val="uk-UA"/>
        </w:rPr>
        <w:t>огодні необхідну орієнта</w:t>
      </w:r>
      <w:r w:rsidRPr="00722B7B">
        <w:rPr>
          <w:lang w:val="uk-UA"/>
        </w:rPr>
        <w:t>цію в цінно</w:t>
      </w:r>
      <w:r>
        <w:rPr>
          <w:lang w:val="uk-UA"/>
        </w:rPr>
        <w:t>стях і ідеалах, адже старі зруй</w:t>
      </w:r>
      <w:r w:rsidRPr="00722B7B">
        <w:rPr>
          <w:lang w:val="uk-UA"/>
        </w:rPr>
        <w:t xml:space="preserve">новані, а нові не </w:t>
      </w:r>
      <w:r w:rsidRPr="000C5FC6">
        <w:rPr>
          <w:szCs w:val="28"/>
          <w:lang w:val="uk-UA"/>
        </w:rPr>
        <w:t>створені [</w:t>
      </w:r>
      <w:r w:rsidR="000C5FC6" w:rsidRPr="000C5FC6">
        <w:rPr>
          <w:szCs w:val="28"/>
          <w:lang w:val="uk-UA"/>
        </w:rPr>
        <w:t>8</w:t>
      </w:r>
      <w:r w:rsidRPr="000C5FC6">
        <w:rPr>
          <w:szCs w:val="28"/>
          <w:lang w:val="uk-UA"/>
        </w:rPr>
        <w:t>].</w:t>
      </w:r>
    </w:p>
    <w:p w:rsidR="0086220A" w:rsidRPr="0086220A" w:rsidRDefault="0086220A" w:rsidP="0086220A">
      <w:pPr>
        <w:spacing w:after="0" w:line="360" w:lineRule="auto"/>
        <w:ind w:firstLine="709"/>
        <w:jc w:val="both"/>
        <w:rPr>
          <w:lang w:val="uk-UA"/>
        </w:rPr>
      </w:pPr>
      <w:r w:rsidRPr="0086220A">
        <w:rPr>
          <w:lang w:val="uk-UA"/>
        </w:rPr>
        <w:t>Підлітковий вік, у якому застосовуються найагресивніші форми булінгу, – найскладніший вік, але, водночас, найважливіший період для формування особистості.</w:t>
      </w:r>
    </w:p>
    <w:p w:rsidR="0086220A" w:rsidRPr="0086220A" w:rsidRDefault="0086220A" w:rsidP="0086220A">
      <w:pPr>
        <w:spacing w:after="0" w:line="360" w:lineRule="auto"/>
        <w:ind w:firstLine="709"/>
        <w:jc w:val="both"/>
        <w:rPr>
          <w:lang w:val="uk-UA"/>
        </w:rPr>
      </w:pPr>
      <w:r w:rsidRPr="0086220A">
        <w:rPr>
          <w:lang w:val="uk-UA"/>
        </w:rPr>
        <w:t>Діти у цьому віці надзвичайно емоційні, а тому – різкі. Через це їм властива схильність до різких кроків та крайнощів – у тому числі й до жорстокості – психологічного та фізичного насилля щодо членів власних колективів.</w:t>
      </w:r>
    </w:p>
    <w:p w:rsidR="0086220A" w:rsidRPr="0086220A" w:rsidRDefault="0086220A" w:rsidP="0086220A">
      <w:pPr>
        <w:spacing w:after="0" w:line="360" w:lineRule="auto"/>
        <w:ind w:firstLine="709"/>
        <w:jc w:val="both"/>
        <w:rPr>
          <w:lang w:val="uk-UA"/>
        </w:rPr>
      </w:pPr>
      <w:r w:rsidRPr="0086220A">
        <w:rPr>
          <w:lang w:val="uk-UA"/>
        </w:rPr>
        <w:t>Проблема полягає у тому, що прийнятність насилля у дитячому віці – як засобу вирішення проблеми – переростає у прийняття його як норми у дорослому житті. А відповідно дискримінація серед дітей трансформується у різні форми переслідування людей у дорослому віці.</w:t>
      </w:r>
    </w:p>
    <w:p w:rsidR="0086220A" w:rsidRPr="0086220A" w:rsidRDefault="0086220A" w:rsidP="0086220A">
      <w:pPr>
        <w:spacing w:after="0" w:line="360" w:lineRule="auto"/>
        <w:ind w:firstLine="709"/>
        <w:jc w:val="both"/>
        <w:rPr>
          <w:lang w:val="uk-UA"/>
        </w:rPr>
      </w:pPr>
      <w:r w:rsidRPr="0086220A">
        <w:rPr>
          <w:lang w:val="uk-UA"/>
        </w:rPr>
        <w:t>На думку</w:t>
      </w:r>
      <w:r>
        <w:rPr>
          <w:lang w:val="uk-UA"/>
        </w:rPr>
        <w:t xml:space="preserve"> вчених</w:t>
      </w:r>
      <w:r w:rsidRPr="0086220A">
        <w:rPr>
          <w:lang w:val="uk-UA"/>
        </w:rPr>
        <w:t>, вікові особливості знущань залежать від декількох складових.</w:t>
      </w:r>
    </w:p>
    <w:p w:rsidR="0086220A" w:rsidRPr="0086220A" w:rsidRDefault="0086220A" w:rsidP="0086220A">
      <w:pPr>
        <w:spacing w:after="0" w:line="360" w:lineRule="auto"/>
        <w:ind w:firstLine="709"/>
        <w:jc w:val="both"/>
        <w:rPr>
          <w:lang w:val="uk-UA"/>
        </w:rPr>
      </w:pPr>
      <w:r w:rsidRPr="0086220A">
        <w:rPr>
          <w:lang w:val="uk-UA"/>
        </w:rPr>
        <w:t>По-перше, звикання до насилля, – з віком збільшується число тих, хто сприймає упереджену жорстокість щодо себе і щодо інших як норму, як прийнятне явище.</w:t>
      </w:r>
      <w:r w:rsidR="00BC0785">
        <w:rPr>
          <w:lang w:val="uk-UA"/>
        </w:rPr>
        <w:t xml:space="preserve"> </w:t>
      </w:r>
      <w:r w:rsidRPr="0086220A">
        <w:rPr>
          <w:lang w:val="uk-UA"/>
        </w:rPr>
        <w:t xml:space="preserve">Варто зважати і на те, що з віком методи цькування набувають менше фізичних, а більше – психологічних форм. Це особливо проявляється у «дорослому» булінгу в колективі, коли фізичне насилля майже не застосовується. Таким чином, знущання в групі з віком набуває </w:t>
      </w:r>
      <w:r w:rsidRPr="0086220A">
        <w:rPr>
          <w:lang w:val="uk-UA"/>
        </w:rPr>
        <w:lastRenderedPageBreak/>
        <w:t>витонченіших форм – та трансформується з фізичного у психологічне насилля. Але поки що українське суспільство не достатньо усвідомлює того факту, що психологічне насилля несе не менші загрози, ніж фізичне.</w:t>
      </w:r>
      <w:r w:rsidR="00BC0785">
        <w:rPr>
          <w:lang w:val="uk-UA"/>
        </w:rPr>
        <w:t xml:space="preserve"> </w:t>
      </w:r>
      <w:r w:rsidRPr="0086220A">
        <w:rPr>
          <w:lang w:val="uk-UA"/>
        </w:rPr>
        <w:t>Це говорить про ще один важливий висновок – реальні показники знущань серед дітей можуть бути значно вищі за ті, що демонструються у соціологічних дослідженнях. Оскільки можуть не враховувати низку психологічних видів (зокрема, ігнорування чи пліткування).</w:t>
      </w:r>
    </w:p>
    <w:p w:rsidR="0086220A" w:rsidRPr="0086220A" w:rsidRDefault="0086220A" w:rsidP="0086220A">
      <w:pPr>
        <w:spacing w:after="0" w:line="360" w:lineRule="auto"/>
        <w:ind w:firstLine="709"/>
        <w:jc w:val="both"/>
        <w:rPr>
          <w:lang w:val="uk-UA"/>
        </w:rPr>
      </w:pPr>
      <w:r w:rsidRPr="0086220A">
        <w:rPr>
          <w:lang w:val="uk-UA"/>
        </w:rPr>
        <w:t>По-друге, часткове сприйняття соціальних норм до 15-річного віку та вікові зміни. Останні передбачають, що діти у 15-ти річному віці більше часу проводять у дитячому колективі, а не серед батьків. Норми та цінності цієї групи стають для них важливішими за «нав’язані» батьками. Враховуючи це – частина дітей не бажає себе визнавати на найнижчій ступені – в ролі «жертви». Ця особливість призводить до того, що число переслідувачів у старших класах збільшується. Частково діти сприймають «правила гри» й ті, хто були спостерігачами, починають підігрувати основному булеру – з одного боку, а з іншого боку, – вважають себе в структурній ієрархії групи вище, ніж у реальності. Тобто, реально вони є послідовниками, а не ініціаторами знущань.</w:t>
      </w:r>
    </w:p>
    <w:p w:rsidR="0086220A" w:rsidRPr="0086220A" w:rsidRDefault="0086220A" w:rsidP="0086220A">
      <w:pPr>
        <w:spacing w:after="0" w:line="360" w:lineRule="auto"/>
        <w:ind w:firstLine="709"/>
        <w:jc w:val="both"/>
        <w:rPr>
          <w:lang w:val="uk-UA"/>
        </w:rPr>
      </w:pPr>
      <w:r w:rsidRPr="0086220A">
        <w:rPr>
          <w:lang w:val="uk-UA"/>
        </w:rPr>
        <w:t>По-третє, структуризація колективу. До старшого шкільного віку колектив структурується, у тому числі й чіткіше позиціонуються соціальні ролі в ієрархії кожного його учасника. Це також передбачає, що і «жертва» у цьому віці вже чітко визначена. Частина дітей під час ієрархічного коливання у менших класах, відійшли від цієї ролі та позиціонували себе на інших щаблях групової ієрархії.</w:t>
      </w:r>
    </w:p>
    <w:p w:rsidR="0086220A" w:rsidRPr="0086220A" w:rsidRDefault="0086220A" w:rsidP="0086220A">
      <w:pPr>
        <w:spacing w:after="0" w:line="360" w:lineRule="auto"/>
        <w:ind w:firstLine="709"/>
        <w:jc w:val="both"/>
        <w:rPr>
          <w:lang w:val="uk-UA"/>
        </w:rPr>
      </w:pPr>
      <w:r w:rsidRPr="0086220A">
        <w:rPr>
          <w:lang w:val="uk-UA"/>
        </w:rPr>
        <w:t>Четверте. Збільшення кількості жертв у молодшому віці викликано й віковим булінгом. Тобто, переслідувачами у ньому виступають старшокласники, а жертвами – молодші діти.</w:t>
      </w:r>
    </w:p>
    <w:p w:rsidR="000B4DC8" w:rsidRDefault="000B4DC8" w:rsidP="000B4DC8">
      <w:pPr>
        <w:spacing w:after="0" w:line="360" w:lineRule="auto"/>
        <w:ind w:firstLine="709"/>
        <w:jc w:val="both"/>
        <w:rPr>
          <w:lang w:val="uk-UA"/>
        </w:rPr>
      </w:pPr>
      <w:r w:rsidRPr="000B4DC8">
        <w:rPr>
          <w:lang w:val="uk-UA"/>
        </w:rPr>
        <w:t>Діагностика булінгу (цькування) – це непросте завдання</w:t>
      </w:r>
      <w:r>
        <w:rPr>
          <w:lang w:val="uk-UA"/>
        </w:rPr>
        <w:t xml:space="preserve">. Тому </w:t>
      </w:r>
      <w:r w:rsidRPr="000B4DC8">
        <w:rPr>
          <w:lang w:val="uk-UA"/>
        </w:rPr>
        <w:t>важливо використовувати спеціальні</w:t>
      </w:r>
      <w:r>
        <w:rPr>
          <w:lang w:val="uk-UA"/>
        </w:rPr>
        <w:t xml:space="preserve"> методи діагностики.</w:t>
      </w:r>
      <w:r w:rsidRPr="000B4DC8">
        <w:t xml:space="preserve"> </w:t>
      </w:r>
      <w:r w:rsidRPr="000B4DC8">
        <w:rPr>
          <w:lang w:val="uk-UA"/>
        </w:rPr>
        <w:t>Комплекс</w:t>
      </w:r>
      <w:r>
        <w:rPr>
          <w:lang w:val="uk-UA"/>
        </w:rPr>
        <w:t xml:space="preserve"> </w:t>
      </w:r>
      <w:r w:rsidRPr="000B4DC8">
        <w:rPr>
          <w:lang w:val="uk-UA"/>
        </w:rPr>
        <w:t>діагностичних методів можна за</w:t>
      </w:r>
      <w:r>
        <w:rPr>
          <w:lang w:val="uk-UA"/>
        </w:rPr>
        <w:t xml:space="preserve"> </w:t>
      </w:r>
      <w:r w:rsidRPr="000B4DC8">
        <w:rPr>
          <w:lang w:val="uk-UA"/>
        </w:rPr>
        <w:t xml:space="preserve">потреби розширювати, але важливо обирати ті методи, які є </w:t>
      </w:r>
      <w:r w:rsidRPr="000B4DC8">
        <w:rPr>
          <w:lang w:val="uk-UA"/>
        </w:rPr>
        <w:lastRenderedPageBreak/>
        <w:t>першочергово</w:t>
      </w:r>
      <w:r>
        <w:rPr>
          <w:lang w:val="uk-UA"/>
        </w:rPr>
        <w:t xml:space="preserve"> </w:t>
      </w:r>
      <w:r w:rsidRPr="000B4DC8">
        <w:rPr>
          <w:lang w:val="uk-UA"/>
        </w:rPr>
        <w:t>необхідними. Ми пропонуємо методи діагностики, які засвідчили свою</w:t>
      </w:r>
      <w:r>
        <w:rPr>
          <w:lang w:val="uk-UA"/>
        </w:rPr>
        <w:t xml:space="preserve"> </w:t>
      </w:r>
      <w:r w:rsidRPr="000B4DC8">
        <w:rPr>
          <w:lang w:val="uk-UA"/>
        </w:rPr>
        <w:t>діагностичну спроможність для більшості ситуацій булінгу (цькування)</w:t>
      </w:r>
      <w:r>
        <w:rPr>
          <w:lang w:val="uk-UA"/>
        </w:rPr>
        <w:t>.</w:t>
      </w:r>
      <w:r w:rsidRPr="000B4DC8">
        <w:t xml:space="preserve"> </w:t>
      </w:r>
      <w:r w:rsidRPr="000B4DC8">
        <w:rPr>
          <w:lang w:val="uk-UA"/>
        </w:rPr>
        <w:t>Для</w:t>
      </w:r>
      <w:r>
        <w:rPr>
          <w:lang w:val="uk-UA"/>
        </w:rPr>
        <w:t xml:space="preserve"> </w:t>
      </w:r>
      <w:r w:rsidRPr="000B4DC8">
        <w:rPr>
          <w:lang w:val="uk-UA"/>
        </w:rPr>
        <w:t>індивідуальної діагностики варто використовувати бесіди з</w:t>
      </w:r>
      <w:r>
        <w:rPr>
          <w:lang w:val="uk-UA"/>
        </w:rPr>
        <w:t xml:space="preserve"> </w:t>
      </w:r>
      <w:r w:rsidRPr="000B4DC8">
        <w:rPr>
          <w:lang w:val="uk-UA"/>
        </w:rPr>
        <w:t>дітьми.</w:t>
      </w:r>
      <w:r w:rsidRPr="000B4DC8">
        <w:t xml:space="preserve"> </w:t>
      </w:r>
      <w:r w:rsidRPr="000B4DC8">
        <w:rPr>
          <w:lang w:val="uk-UA"/>
        </w:rPr>
        <w:t>Добрим допоміжним засобом опосередкованого (анонімного)</w:t>
      </w:r>
      <w:r>
        <w:rPr>
          <w:lang w:val="uk-UA"/>
        </w:rPr>
        <w:t xml:space="preserve"> </w:t>
      </w:r>
      <w:r w:rsidRPr="000B4DC8">
        <w:rPr>
          <w:lang w:val="uk-UA"/>
        </w:rPr>
        <w:t>спілкування може стати поштова скринька «Стоп-булінг» або скринька</w:t>
      </w:r>
      <w:r>
        <w:rPr>
          <w:lang w:val="uk-UA"/>
        </w:rPr>
        <w:t xml:space="preserve"> </w:t>
      </w:r>
      <w:r w:rsidRPr="000B4DC8">
        <w:rPr>
          <w:lang w:val="uk-UA"/>
        </w:rPr>
        <w:t>довіри, в яку діти можуть написати повідомлення про те, що їх турбує.</w:t>
      </w:r>
    </w:p>
    <w:p w:rsidR="0086220A" w:rsidRPr="0086220A" w:rsidRDefault="0086220A" w:rsidP="0086220A">
      <w:pPr>
        <w:spacing w:after="0" w:line="360" w:lineRule="auto"/>
        <w:ind w:firstLine="709"/>
        <w:jc w:val="both"/>
        <w:rPr>
          <w:lang w:val="uk-UA"/>
        </w:rPr>
      </w:pPr>
      <w:r w:rsidRPr="0086220A">
        <w:rPr>
          <w:lang w:val="uk-UA"/>
        </w:rPr>
        <w:t>Для вивчення проявів детермінант булінг</w:t>
      </w:r>
      <w:r>
        <w:rPr>
          <w:lang w:val="uk-UA"/>
        </w:rPr>
        <w:t>у</w:t>
      </w:r>
      <w:r w:rsidRPr="0086220A">
        <w:rPr>
          <w:lang w:val="uk-UA"/>
        </w:rPr>
        <w:t xml:space="preserve"> у школярів підліткового віку </w:t>
      </w:r>
      <w:r>
        <w:rPr>
          <w:lang w:val="uk-UA"/>
        </w:rPr>
        <w:t xml:space="preserve">соціальним педагогом </w:t>
      </w:r>
      <w:r w:rsidRPr="0086220A">
        <w:rPr>
          <w:lang w:val="uk-UA"/>
        </w:rPr>
        <w:t xml:space="preserve">можуть бути </w:t>
      </w:r>
      <w:r>
        <w:rPr>
          <w:lang w:val="uk-UA"/>
        </w:rPr>
        <w:t xml:space="preserve">використані </w:t>
      </w:r>
      <w:r w:rsidRPr="0086220A">
        <w:rPr>
          <w:lang w:val="uk-UA"/>
        </w:rPr>
        <w:t>опитувальники:</w:t>
      </w:r>
    </w:p>
    <w:p w:rsidR="0086220A" w:rsidRPr="0086220A" w:rsidRDefault="0086220A" w:rsidP="0086220A">
      <w:pPr>
        <w:spacing w:after="0" w:line="360" w:lineRule="auto"/>
        <w:ind w:firstLine="709"/>
        <w:jc w:val="both"/>
        <w:rPr>
          <w:lang w:val="uk-UA"/>
        </w:rPr>
      </w:pPr>
      <w:r w:rsidRPr="0086220A">
        <w:rPr>
          <w:lang w:val="uk-UA"/>
        </w:rPr>
        <w:t>- «Відносини з однолітками анкета (PRQ) для дітей (</w:t>
      </w:r>
      <w:r w:rsidRPr="0086220A">
        <w:rPr>
          <w:lang w:val="en-GB"/>
        </w:rPr>
        <w:t>The peer relations questionnaire (PRQ) for children) (Kamphaus, RW &amp; Reynolds, CR</w:t>
      </w:r>
      <w:r w:rsidRPr="0086220A">
        <w:rPr>
          <w:lang w:val="uk-UA"/>
        </w:rPr>
        <w:t>)»,</w:t>
      </w:r>
    </w:p>
    <w:p w:rsidR="0086220A" w:rsidRPr="0086220A" w:rsidRDefault="0086220A" w:rsidP="0086220A">
      <w:pPr>
        <w:spacing w:after="0" w:line="360" w:lineRule="auto"/>
        <w:ind w:firstLine="709"/>
        <w:jc w:val="both"/>
        <w:rPr>
          <w:lang w:val="uk-UA"/>
        </w:rPr>
      </w:pPr>
      <w:r w:rsidRPr="0086220A">
        <w:rPr>
          <w:lang w:val="uk-UA"/>
        </w:rPr>
        <w:t>- «Психо</w:t>
      </w:r>
      <w:r>
        <w:rPr>
          <w:lang w:val="uk-UA"/>
        </w:rPr>
        <w:t>-</w:t>
      </w:r>
      <w:r w:rsidRPr="0086220A">
        <w:rPr>
          <w:lang w:val="uk-UA"/>
        </w:rPr>
        <w:t>д</w:t>
      </w:r>
      <w:r>
        <w:rPr>
          <w:lang w:val="uk-UA"/>
        </w:rPr>
        <w:t>і</w:t>
      </w:r>
      <w:r w:rsidRPr="0086220A">
        <w:rPr>
          <w:lang w:val="uk-UA"/>
        </w:rPr>
        <w:t>агностич</w:t>
      </w:r>
      <w:r>
        <w:rPr>
          <w:lang w:val="uk-UA"/>
        </w:rPr>
        <w:t>н</w:t>
      </w:r>
      <w:r w:rsidRPr="0086220A">
        <w:rPr>
          <w:lang w:val="uk-UA"/>
        </w:rPr>
        <w:t>ий тест (ПДТ) В. Мельникова, Л. Ямпільського»,</w:t>
      </w:r>
    </w:p>
    <w:p w:rsidR="0086220A" w:rsidRPr="0086220A" w:rsidRDefault="0086220A" w:rsidP="0086220A">
      <w:pPr>
        <w:spacing w:after="0" w:line="360" w:lineRule="auto"/>
        <w:ind w:firstLine="709"/>
        <w:jc w:val="both"/>
        <w:rPr>
          <w:lang w:val="uk-UA"/>
        </w:rPr>
      </w:pPr>
      <w:r w:rsidRPr="0086220A">
        <w:rPr>
          <w:lang w:val="uk-UA"/>
        </w:rPr>
        <w:t>- «Тип рольової віктимності (М.А. Одинцова)»,</w:t>
      </w:r>
    </w:p>
    <w:p w:rsidR="0086220A" w:rsidRPr="0086220A" w:rsidRDefault="0086220A" w:rsidP="0086220A">
      <w:pPr>
        <w:spacing w:after="0" w:line="360" w:lineRule="auto"/>
        <w:ind w:firstLine="709"/>
        <w:jc w:val="both"/>
        <w:rPr>
          <w:lang w:val="uk-UA"/>
        </w:rPr>
      </w:pPr>
      <w:r w:rsidRPr="0086220A">
        <w:rPr>
          <w:lang w:val="uk-UA"/>
        </w:rPr>
        <w:t>- «Методика дослідження схильності до віктим</w:t>
      </w:r>
      <w:r>
        <w:rPr>
          <w:lang w:val="uk-UA"/>
        </w:rPr>
        <w:t>ної поведінки О.О. </w:t>
      </w:r>
      <w:r w:rsidRPr="0086220A">
        <w:rPr>
          <w:lang w:val="uk-UA"/>
        </w:rPr>
        <w:t>Андронникова »,</w:t>
      </w:r>
    </w:p>
    <w:p w:rsidR="0086220A" w:rsidRPr="0086220A" w:rsidRDefault="0086220A" w:rsidP="0086220A">
      <w:pPr>
        <w:spacing w:after="0" w:line="360" w:lineRule="auto"/>
        <w:ind w:firstLine="709"/>
        <w:jc w:val="both"/>
        <w:rPr>
          <w:lang w:val="uk-UA"/>
        </w:rPr>
      </w:pPr>
      <w:r w:rsidRPr="0086220A">
        <w:rPr>
          <w:lang w:val="uk-UA"/>
        </w:rPr>
        <w:t>- «Опитувальник Басса-Дарки»,</w:t>
      </w:r>
    </w:p>
    <w:p w:rsidR="008B6F15" w:rsidRDefault="0086220A" w:rsidP="0086220A">
      <w:pPr>
        <w:spacing w:after="0" w:line="360" w:lineRule="auto"/>
        <w:ind w:firstLine="709"/>
        <w:jc w:val="both"/>
        <w:rPr>
          <w:lang w:val="uk-UA"/>
        </w:rPr>
      </w:pPr>
      <w:r w:rsidRPr="0086220A">
        <w:rPr>
          <w:lang w:val="uk-UA"/>
        </w:rPr>
        <w:t>- «Опитувальник Шмішека. Акцентуації характеру »</w:t>
      </w:r>
      <w:r w:rsidR="00EF556A">
        <w:rPr>
          <w:lang w:val="uk-UA"/>
        </w:rPr>
        <w:t xml:space="preserve"> та інші.</w:t>
      </w:r>
    </w:p>
    <w:p w:rsidR="008B6F15" w:rsidRDefault="0086220A" w:rsidP="008B6F15">
      <w:pPr>
        <w:spacing w:after="0" w:line="360" w:lineRule="auto"/>
        <w:ind w:firstLine="709"/>
        <w:jc w:val="both"/>
        <w:rPr>
          <w:lang w:val="uk-UA"/>
        </w:rPr>
      </w:pPr>
      <w:r>
        <w:rPr>
          <w:lang w:val="uk-UA"/>
        </w:rPr>
        <w:t>На результатах діагностики в закладі освіти має розроблятися профілактика.</w:t>
      </w:r>
    </w:p>
    <w:p w:rsidR="0086220A" w:rsidRPr="0086220A" w:rsidRDefault="0086220A" w:rsidP="0086220A">
      <w:pPr>
        <w:spacing w:after="0" w:line="360" w:lineRule="auto"/>
        <w:ind w:firstLine="709"/>
        <w:jc w:val="both"/>
        <w:rPr>
          <w:lang w:val="uk-UA"/>
        </w:rPr>
      </w:pPr>
      <w:r w:rsidRPr="0086220A">
        <w:rPr>
          <w:lang w:val="uk-UA"/>
        </w:rPr>
        <w:t xml:space="preserve">Перша національна програма щодо </w:t>
      </w:r>
      <w:r>
        <w:rPr>
          <w:lang w:val="uk-UA"/>
        </w:rPr>
        <w:t>запобігання і нейтралізації бул</w:t>
      </w:r>
      <w:r w:rsidRPr="0086220A">
        <w:rPr>
          <w:lang w:val="uk-UA"/>
        </w:rPr>
        <w:t>інг</w:t>
      </w:r>
      <w:r>
        <w:rPr>
          <w:lang w:val="uk-UA"/>
        </w:rPr>
        <w:t>у</w:t>
      </w:r>
      <w:r w:rsidRPr="0086220A">
        <w:rPr>
          <w:lang w:val="uk-UA"/>
        </w:rPr>
        <w:t xml:space="preserve"> була розроблена і застосована в Норвегії в 1983 р</w:t>
      </w:r>
      <w:r>
        <w:rPr>
          <w:lang w:val="uk-UA"/>
        </w:rPr>
        <w:t>.</w:t>
      </w:r>
      <w:r w:rsidRPr="0086220A">
        <w:rPr>
          <w:lang w:val="uk-UA"/>
        </w:rPr>
        <w:t xml:space="preserve"> На її основі в подальшому була створена вдосконалена, більш ефективна програма (Olweus 1991): після навчання школярів пр</w:t>
      </w:r>
      <w:r>
        <w:rPr>
          <w:lang w:val="uk-UA"/>
        </w:rPr>
        <w:t>ийомам втручання в цькування бу</w:t>
      </w:r>
      <w:r w:rsidRPr="0086220A">
        <w:rPr>
          <w:lang w:val="uk-UA"/>
        </w:rPr>
        <w:t>лінг скоротився наполовину.</w:t>
      </w:r>
      <w:r w:rsidR="00BC0785">
        <w:rPr>
          <w:lang w:val="uk-UA"/>
        </w:rPr>
        <w:t xml:space="preserve"> </w:t>
      </w:r>
      <w:r>
        <w:rPr>
          <w:lang w:val="uk-UA"/>
        </w:rPr>
        <w:t>В цей же період антібу</w:t>
      </w:r>
      <w:r w:rsidRPr="0086220A">
        <w:rPr>
          <w:lang w:val="uk-UA"/>
        </w:rPr>
        <w:t>лінгов</w:t>
      </w:r>
      <w:r>
        <w:rPr>
          <w:lang w:val="uk-UA"/>
        </w:rPr>
        <w:t>і</w:t>
      </w:r>
      <w:r w:rsidRPr="0086220A">
        <w:rPr>
          <w:lang w:val="uk-UA"/>
        </w:rPr>
        <w:t xml:space="preserve"> програми стали розроблятися і в інших країнах світу (переважно в Європі), тоді як в США дослідники продовжували концентруватися на розробці програм з профілактики агресивної поведінки в школі.</w:t>
      </w:r>
    </w:p>
    <w:p w:rsidR="008B6F15" w:rsidRPr="000C5FC6" w:rsidRDefault="0086220A" w:rsidP="0086220A">
      <w:pPr>
        <w:spacing w:after="0" w:line="360" w:lineRule="auto"/>
        <w:ind w:firstLine="709"/>
        <w:jc w:val="both"/>
        <w:rPr>
          <w:szCs w:val="28"/>
          <w:lang w:val="uk-UA"/>
        </w:rPr>
      </w:pPr>
      <w:r w:rsidRPr="0086220A">
        <w:rPr>
          <w:lang w:val="uk-UA"/>
        </w:rPr>
        <w:t xml:space="preserve">Результати практичних тренінгів, що проводилися в англійських школах Хелен </w:t>
      </w:r>
      <w:r>
        <w:rPr>
          <w:lang w:val="uk-UA"/>
        </w:rPr>
        <w:t>К</w:t>
      </w:r>
      <w:r w:rsidRPr="0086220A">
        <w:rPr>
          <w:lang w:val="uk-UA"/>
        </w:rPr>
        <w:t xml:space="preserve">уві зі співавторами, свідчать, що в тих випадках, коли у жертви виявляється захисник серед однокласників, цькування практично </w:t>
      </w:r>
      <w:r w:rsidRPr="0086220A">
        <w:rPr>
          <w:lang w:val="uk-UA"/>
        </w:rPr>
        <w:lastRenderedPageBreak/>
        <w:t xml:space="preserve">завжди припиняється (Cowie 2000). До аналогічних висновків прийшли Вишневська і </w:t>
      </w:r>
      <w:r w:rsidRPr="000C5FC6">
        <w:rPr>
          <w:szCs w:val="28"/>
          <w:lang w:val="uk-UA"/>
        </w:rPr>
        <w:t>Бутовська [</w:t>
      </w:r>
      <w:r w:rsidR="000C5FC6" w:rsidRPr="000C5FC6">
        <w:rPr>
          <w:szCs w:val="28"/>
          <w:lang w:val="uk-UA"/>
        </w:rPr>
        <w:t>4</w:t>
      </w:r>
      <w:r w:rsidRPr="000C5FC6">
        <w:rPr>
          <w:szCs w:val="28"/>
          <w:lang w:val="uk-UA"/>
        </w:rPr>
        <w:t>].</w:t>
      </w:r>
    </w:p>
    <w:p w:rsidR="008B6F15" w:rsidRDefault="004A02C0" w:rsidP="008B6F15">
      <w:pPr>
        <w:spacing w:after="0" w:line="360" w:lineRule="auto"/>
        <w:ind w:firstLine="709"/>
        <w:jc w:val="both"/>
        <w:rPr>
          <w:lang w:val="uk-UA"/>
        </w:rPr>
      </w:pPr>
      <w:r w:rsidRPr="000C5FC6">
        <w:rPr>
          <w:szCs w:val="28"/>
          <w:lang w:val="uk-UA"/>
        </w:rPr>
        <w:t>Найбільш повна інформація</w:t>
      </w:r>
      <w:r w:rsidRPr="004A02C0">
        <w:rPr>
          <w:lang w:val="uk-UA"/>
        </w:rPr>
        <w:t xml:space="preserve"> про 13 програмах, розроблених в 11 кра</w:t>
      </w:r>
      <w:r>
        <w:rPr>
          <w:lang w:val="uk-UA"/>
        </w:rPr>
        <w:t xml:space="preserve">їнах світу, була представлена </w:t>
      </w:r>
      <w:r w:rsidRPr="004A02C0">
        <w:rPr>
          <w:lang w:val="uk-UA"/>
        </w:rPr>
        <w:t>в книзі Пітера Сміта з співавторами (Smith et a</w:t>
      </w:r>
      <w:r>
        <w:rPr>
          <w:lang w:val="uk-UA"/>
        </w:rPr>
        <w:t>l. 2004). Мета-аналіз 53 антібу</w:t>
      </w:r>
      <w:r w:rsidRPr="004A02C0">
        <w:rPr>
          <w:lang w:val="uk-UA"/>
        </w:rPr>
        <w:t>лінгових шкільних програм, проведений Марією Ттофі і Девідом Фаррингтон (Ttofi, Farrington 2011), свідчить в цілому про</w:t>
      </w:r>
      <w:r>
        <w:rPr>
          <w:lang w:val="uk-UA"/>
        </w:rPr>
        <w:t xml:space="preserve"> їхню ефективність: зниження бу</w:t>
      </w:r>
      <w:r w:rsidRPr="004A02C0">
        <w:rPr>
          <w:lang w:val="uk-UA"/>
        </w:rPr>
        <w:t>лінг</w:t>
      </w:r>
      <w:r>
        <w:rPr>
          <w:lang w:val="uk-UA"/>
        </w:rPr>
        <w:t>у</w:t>
      </w:r>
      <w:r w:rsidRPr="004A02C0">
        <w:rPr>
          <w:lang w:val="uk-UA"/>
        </w:rPr>
        <w:t xml:space="preserve"> на 20-23% і віктимізації на 17-20%. Максимальна ефективність досяг</w:t>
      </w:r>
      <w:r>
        <w:rPr>
          <w:lang w:val="uk-UA"/>
        </w:rPr>
        <w:t>ається при одночасній роботі з бу</w:t>
      </w:r>
      <w:r w:rsidRPr="004A02C0">
        <w:rPr>
          <w:lang w:val="uk-UA"/>
        </w:rPr>
        <w:t>лер</w:t>
      </w:r>
      <w:r>
        <w:rPr>
          <w:lang w:val="uk-UA"/>
        </w:rPr>
        <w:t>ами</w:t>
      </w:r>
      <w:r w:rsidRPr="004A02C0">
        <w:rPr>
          <w:lang w:val="uk-UA"/>
        </w:rPr>
        <w:t xml:space="preserve">, жертвами і третіми особами (спостерігачами). Автори приходять до висновку, </w:t>
      </w:r>
      <w:r>
        <w:rPr>
          <w:lang w:val="uk-UA"/>
        </w:rPr>
        <w:t>що для успішної боротьби з бу</w:t>
      </w:r>
      <w:r w:rsidRPr="004A02C0">
        <w:rPr>
          <w:lang w:val="uk-UA"/>
        </w:rPr>
        <w:t>лінг</w:t>
      </w:r>
      <w:r>
        <w:rPr>
          <w:lang w:val="uk-UA"/>
        </w:rPr>
        <w:t>ом</w:t>
      </w:r>
      <w:r w:rsidRPr="004A02C0">
        <w:rPr>
          <w:lang w:val="uk-UA"/>
        </w:rPr>
        <w:t xml:space="preserve"> важливо не тільки проводити тренінги серед школярів, а й роз'яснювальну роботу серед вчителів і батьків.</w:t>
      </w:r>
    </w:p>
    <w:p w:rsidR="006C1FF5" w:rsidRDefault="004A02C0" w:rsidP="006C1FF5">
      <w:pPr>
        <w:spacing w:after="0" w:line="360" w:lineRule="auto"/>
        <w:ind w:firstLine="709"/>
        <w:jc w:val="both"/>
        <w:rPr>
          <w:lang w:val="uk-UA"/>
        </w:rPr>
      </w:pPr>
      <w:r>
        <w:rPr>
          <w:lang w:val="uk-UA"/>
        </w:rPr>
        <w:t>Профілактика бу</w:t>
      </w:r>
      <w:r w:rsidRPr="004A02C0">
        <w:rPr>
          <w:lang w:val="uk-UA"/>
        </w:rPr>
        <w:t>лінг</w:t>
      </w:r>
      <w:r>
        <w:rPr>
          <w:lang w:val="uk-UA"/>
        </w:rPr>
        <w:t>у</w:t>
      </w:r>
      <w:r w:rsidRPr="004A02C0">
        <w:rPr>
          <w:lang w:val="uk-UA"/>
        </w:rPr>
        <w:t xml:space="preserve"> в школі реалізується на наступних рівнях: особистісному, груповому, загальношкільн</w:t>
      </w:r>
      <w:r>
        <w:rPr>
          <w:lang w:val="uk-UA"/>
        </w:rPr>
        <w:t>ому</w:t>
      </w:r>
      <w:r w:rsidRPr="004A02C0">
        <w:rPr>
          <w:lang w:val="uk-UA"/>
        </w:rPr>
        <w:t xml:space="preserve">, соціальному. </w:t>
      </w:r>
      <w:r w:rsidR="006C1FF5">
        <w:rPr>
          <w:lang w:val="uk-UA"/>
        </w:rPr>
        <w:t xml:space="preserve">Також </w:t>
      </w:r>
      <w:r w:rsidR="006C1FF5" w:rsidRPr="006C1FF5">
        <w:rPr>
          <w:lang w:val="uk-UA"/>
        </w:rPr>
        <w:t>профілактика булінгу повинна проводитися</w:t>
      </w:r>
      <w:r w:rsidR="006C1FF5">
        <w:rPr>
          <w:lang w:val="uk-UA"/>
        </w:rPr>
        <w:t xml:space="preserve"> </w:t>
      </w:r>
      <w:r w:rsidR="006C1FF5" w:rsidRPr="006C1FF5">
        <w:rPr>
          <w:lang w:val="uk-UA"/>
        </w:rPr>
        <w:t>в трьох напрямках: робота з батьками (відповідальне батьківство)</w:t>
      </w:r>
      <w:r w:rsidR="006C1FF5">
        <w:rPr>
          <w:lang w:val="uk-UA"/>
        </w:rPr>
        <w:t xml:space="preserve"> </w:t>
      </w:r>
      <w:r w:rsidR="006C1FF5" w:rsidRPr="006C1FF5">
        <w:rPr>
          <w:lang w:val="uk-UA"/>
        </w:rPr>
        <w:t>забезпечить створення сприятливого сімейного середовища для розвитку</w:t>
      </w:r>
      <w:r w:rsidR="006C1FF5">
        <w:rPr>
          <w:lang w:val="uk-UA"/>
        </w:rPr>
        <w:t xml:space="preserve"> </w:t>
      </w:r>
      <w:r w:rsidR="006C1FF5" w:rsidRPr="006C1FF5">
        <w:rPr>
          <w:lang w:val="uk-UA"/>
        </w:rPr>
        <w:t>дитини; фахова допомога в умовах школи (батькам, учителям,</w:t>
      </w:r>
      <w:r w:rsidR="006C1FF5">
        <w:rPr>
          <w:lang w:val="uk-UA"/>
        </w:rPr>
        <w:t xml:space="preserve"> </w:t>
      </w:r>
      <w:r w:rsidR="006C1FF5" w:rsidRPr="006C1FF5">
        <w:rPr>
          <w:lang w:val="uk-UA"/>
        </w:rPr>
        <w:t>учням); педагогічна діяльність, що передбачає особистісно-орієнтований</w:t>
      </w:r>
      <w:r w:rsidR="006C1FF5">
        <w:rPr>
          <w:lang w:val="uk-UA"/>
        </w:rPr>
        <w:t xml:space="preserve"> </w:t>
      </w:r>
      <w:r w:rsidR="006C1FF5" w:rsidRPr="006C1FF5">
        <w:rPr>
          <w:lang w:val="uk-UA"/>
        </w:rPr>
        <w:t>підхід до навчання й виховання.</w:t>
      </w:r>
    </w:p>
    <w:p w:rsidR="008B6F15" w:rsidRDefault="004A02C0" w:rsidP="008B6F15">
      <w:pPr>
        <w:spacing w:after="0" w:line="360" w:lineRule="auto"/>
        <w:ind w:firstLine="709"/>
        <w:jc w:val="both"/>
        <w:rPr>
          <w:lang w:val="uk-UA"/>
        </w:rPr>
      </w:pPr>
      <w:r w:rsidRPr="004A02C0">
        <w:rPr>
          <w:lang w:val="uk-UA"/>
        </w:rPr>
        <w:t xml:space="preserve">У діяльності </w:t>
      </w:r>
      <w:r>
        <w:rPr>
          <w:lang w:val="uk-UA"/>
        </w:rPr>
        <w:t>з</w:t>
      </w:r>
      <w:r w:rsidRPr="004A02C0">
        <w:rPr>
          <w:lang w:val="uk-UA"/>
        </w:rPr>
        <w:t xml:space="preserve"> профілакти</w:t>
      </w:r>
      <w:r>
        <w:rPr>
          <w:lang w:val="uk-UA"/>
        </w:rPr>
        <w:t>ки бу</w:t>
      </w:r>
      <w:r w:rsidRPr="004A02C0">
        <w:rPr>
          <w:lang w:val="uk-UA"/>
        </w:rPr>
        <w:t>лінг</w:t>
      </w:r>
      <w:r>
        <w:rPr>
          <w:lang w:val="uk-UA"/>
        </w:rPr>
        <w:t>у</w:t>
      </w:r>
      <w:r w:rsidRPr="004A02C0">
        <w:rPr>
          <w:lang w:val="uk-UA"/>
        </w:rPr>
        <w:t>,</w:t>
      </w:r>
      <w:r>
        <w:rPr>
          <w:lang w:val="uk-UA"/>
        </w:rPr>
        <w:t xml:space="preserve"> що</w:t>
      </w:r>
      <w:r w:rsidRPr="004A02C0">
        <w:rPr>
          <w:lang w:val="uk-UA"/>
        </w:rPr>
        <w:t xml:space="preserve"> здійсню</w:t>
      </w:r>
      <w:r>
        <w:rPr>
          <w:lang w:val="uk-UA"/>
        </w:rPr>
        <w:t xml:space="preserve">ється </w:t>
      </w:r>
      <w:r w:rsidRPr="004A02C0">
        <w:rPr>
          <w:lang w:val="uk-UA"/>
        </w:rPr>
        <w:t>соціальнім педагогом, основне місце займає робота з окремими учнями і зі ш</w:t>
      </w:r>
      <w:r>
        <w:rPr>
          <w:lang w:val="uk-UA"/>
        </w:rPr>
        <w:t>кільним класом. Профілактика бу</w:t>
      </w:r>
      <w:r w:rsidRPr="004A02C0">
        <w:rPr>
          <w:lang w:val="uk-UA"/>
        </w:rPr>
        <w:t>лінг</w:t>
      </w:r>
      <w:r>
        <w:rPr>
          <w:lang w:val="uk-UA"/>
        </w:rPr>
        <w:t>у</w:t>
      </w:r>
      <w:r w:rsidRPr="004A02C0">
        <w:rPr>
          <w:lang w:val="uk-UA"/>
        </w:rPr>
        <w:t xml:space="preserve"> реалізована класним керівником серед школярів підліткового віку, здійснюється за рахунок корекції наявних соціальні девіацій і сприяння баченню школярами здорового та безпечного способу життя, вибудовування відносин в групі на основі взаємодопомоги, об'єднання підлітків в ході спільної особистісно і колективно значимої діяльності, зняття протиріч між індивідуальним і груповим.</w:t>
      </w:r>
    </w:p>
    <w:p w:rsidR="004A02C0" w:rsidRPr="004A02C0" w:rsidRDefault="004A02C0" w:rsidP="004A02C0">
      <w:pPr>
        <w:spacing w:after="0" w:line="360" w:lineRule="auto"/>
        <w:ind w:firstLine="709"/>
        <w:jc w:val="both"/>
        <w:rPr>
          <w:lang w:val="uk-UA"/>
        </w:rPr>
      </w:pPr>
      <w:r w:rsidRPr="004A02C0">
        <w:rPr>
          <w:lang w:val="uk-UA"/>
        </w:rPr>
        <w:t xml:space="preserve">Профілактична діяльність </w:t>
      </w:r>
      <w:r w:rsidR="000D3D0C">
        <w:rPr>
          <w:lang w:val="uk-UA"/>
        </w:rPr>
        <w:t xml:space="preserve">соціального </w:t>
      </w:r>
      <w:r w:rsidRPr="004A02C0">
        <w:rPr>
          <w:lang w:val="uk-UA"/>
        </w:rPr>
        <w:t>педагога може бути заснована на ідеях і принципах педагогічної підтримки. Під педагогічною підтримкою її основоположник, О.С.</w:t>
      </w:r>
      <w:r>
        <w:rPr>
          <w:lang w:val="uk-UA"/>
        </w:rPr>
        <w:t xml:space="preserve"> </w:t>
      </w:r>
      <w:r w:rsidRPr="004A02C0">
        <w:rPr>
          <w:lang w:val="uk-UA"/>
        </w:rPr>
        <w:t xml:space="preserve">Газман, розуміє «діяльність професіоналів </w:t>
      </w:r>
      <w:r>
        <w:rPr>
          <w:lang w:val="uk-UA"/>
        </w:rPr>
        <w:t>–</w:t>
      </w:r>
      <w:r w:rsidRPr="004A02C0">
        <w:rPr>
          <w:lang w:val="uk-UA"/>
        </w:rPr>
        <w:t xml:space="preserve"> </w:t>
      </w:r>
      <w:r w:rsidRPr="004A02C0">
        <w:rPr>
          <w:lang w:val="uk-UA"/>
        </w:rPr>
        <w:lastRenderedPageBreak/>
        <w:t xml:space="preserve">представників освітнього закладу, спрямована на надання превентивної та оперативної допомоги дітям у вирішенні їхніх індивідуальних проблем, пов'язаних з фізичним і психічним здоров'ям, успішним просуванням у навчанні, ефективної ділової та міжособистісної комунікацією, життєвим самовизначенням ». «Предметом педагогічної підтримки, таким чином, </w:t>
      </w:r>
      <w:r>
        <w:rPr>
          <w:lang w:val="uk-UA"/>
        </w:rPr>
        <w:t>–</w:t>
      </w:r>
      <w:r w:rsidRPr="004A02C0">
        <w:rPr>
          <w:lang w:val="uk-UA"/>
        </w:rPr>
        <w:t xml:space="preserve"> писав О.С. Газман, </w:t>
      </w:r>
      <w:r>
        <w:rPr>
          <w:lang w:val="uk-UA"/>
        </w:rPr>
        <w:t>–</w:t>
      </w:r>
      <w:r w:rsidRPr="004A02C0">
        <w:rPr>
          <w:lang w:val="uk-UA"/>
        </w:rPr>
        <w:t xml:space="preserve"> стає процес спільного з дитиною визначення </w:t>
      </w:r>
      <w:r>
        <w:rPr>
          <w:lang w:val="uk-UA"/>
        </w:rPr>
        <w:t>її</w:t>
      </w:r>
      <w:r w:rsidRPr="004A02C0">
        <w:rPr>
          <w:lang w:val="uk-UA"/>
        </w:rPr>
        <w:t xml:space="preserve"> власних інтересів, цілей, можливостей шляхом подолання перешкод (проблем), що заважають </w:t>
      </w:r>
      <w:r>
        <w:rPr>
          <w:lang w:val="uk-UA"/>
        </w:rPr>
        <w:t>їй</w:t>
      </w:r>
      <w:r w:rsidRPr="004A02C0">
        <w:rPr>
          <w:lang w:val="uk-UA"/>
        </w:rPr>
        <w:t xml:space="preserve"> зберегти свою людську гідність і самостійно досягати бажаних результатів в навчанні, самовихованні, спілкуванні, способі життя.</w:t>
      </w:r>
    </w:p>
    <w:p w:rsidR="008B6F15" w:rsidRDefault="004A02C0" w:rsidP="004A02C0">
      <w:pPr>
        <w:spacing w:after="0" w:line="360" w:lineRule="auto"/>
        <w:ind w:firstLine="709"/>
        <w:jc w:val="both"/>
        <w:rPr>
          <w:lang w:val="uk-UA"/>
        </w:rPr>
      </w:pPr>
      <w:r w:rsidRPr="004A02C0">
        <w:rPr>
          <w:lang w:val="uk-UA"/>
        </w:rPr>
        <w:t>Адекватність використання педаго</w:t>
      </w:r>
      <w:r>
        <w:rPr>
          <w:lang w:val="uk-UA"/>
        </w:rPr>
        <w:t>гічної підтримки в контексті бу</w:t>
      </w:r>
      <w:r w:rsidRPr="004A02C0">
        <w:rPr>
          <w:lang w:val="uk-UA"/>
        </w:rPr>
        <w:t>лінг</w:t>
      </w:r>
      <w:r>
        <w:rPr>
          <w:lang w:val="uk-UA"/>
        </w:rPr>
        <w:t>у</w:t>
      </w:r>
      <w:r w:rsidRPr="004A02C0">
        <w:rPr>
          <w:lang w:val="uk-UA"/>
        </w:rPr>
        <w:t xml:space="preserve"> обґрунтовується унікальністю процесів, що сприяють виникненню даного явища в підлітковому середовищі. Проблеми, з якими стикаються підлітки в ході спілкування </w:t>
      </w:r>
      <w:r>
        <w:rPr>
          <w:lang w:val="uk-UA"/>
        </w:rPr>
        <w:t>–</w:t>
      </w:r>
      <w:r w:rsidRPr="004A02C0">
        <w:rPr>
          <w:lang w:val="uk-UA"/>
        </w:rPr>
        <w:t xml:space="preserve"> індивідуальні, тому </w:t>
      </w:r>
      <w:r>
        <w:rPr>
          <w:lang w:val="uk-UA"/>
        </w:rPr>
        <w:t>педагог в ході попередження бул</w:t>
      </w:r>
      <w:r w:rsidRPr="004A02C0">
        <w:rPr>
          <w:lang w:val="uk-UA"/>
        </w:rPr>
        <w:t>інг</w:t>
      </w:r>
      <w:r>
        <w:rPr>
          <w:lang w:val="uk-UA"/>
        </w:rPr>
        <w:t>у</w:t>
      </w:r>
      <w:r w:rsidRPr="004A02C0">
        <w:rPr>
          <w:lang w:val="uk-UA"/>
        </w:rPr>
        <w:t xml:space="preserve"> повинен </w:t>
      </w:r>
      <w:r>
        <w:rPr>
          <w:lang w:val="uk-UA"/>
        </w:rPr>
        <w:t xml:space="preserve">приділяти </w:t>
      </w:r>
      <w:r w:rsidRPr="004A02C0">
        <w:rPr>
          <w:lang w:val="uk-UA"/>
        </w:rPr>
        <w:t>увагу кожному з випадків.</w:t>
      </w:r>
    </w:p>
    <w:p w:rsidR="006655C8" w:rsidRDefault="006655C8" w:rsidP="004A02C0">
      <w:pPr>
        <w:spacing w:after="0" w:line="360" w:lineRule="auto"/>
        <w:ind w:firstLine="709"/>
        <w:jc w:val="both"/>
        <w:rPr>
          <w:lang w:val="uk-UA"/>
        </w:rPr>
      </w:pPr>
      <w:r w:rsidRPr="000E2098">
        <w:rPr>
          <w:b/>
          <w:lang w:val="uk-UA"/>
        </w:rPr>
        <w:t>Профілактика булінгу</w:t>
      </w:r>
      <w:r>
        <w:rPr>
          <w:lang w:val="uk-UA"/>
        </w:rPr>
        <w:t xml:space="preserve"> </w:t>
      </w:r>
      <w:r w:rsidR="000E2098">
        <w:rPr>
          <w:lang w:val="uk-UA"/>
        </w:rPr>
        <w:t xml:space="preserve">це – </w:t>
      </w:r>
      <w:r w:rsidRPr="006655C8">
        <w:rPr>
          <w:lang w:val="uk-UA"/>
        </w:rPr>
        <w:t>поперед</w:t>
      </w:r>
      <w:r w:rsidR="001C22E2">
        <w:rPr>
          <w:lang w:val="uk-UA"/>
        </w:rPr>
        <w:t>жувальні</w:t>
      </w:r>
      <w:r w:rsidRPr="006655C8">
        <w:rPr>
          <w:lang w:val="uk-UA"/>
        </w:rPr>
        <w:t xml:space="preserve"> заходи </w:t>
      </w:r>
      <w:r w:rsidR="000E2098">
        <w:rPr>
          <w:lang w:val="uk-UA"/>
        </w:rPr>
        <w:t>спрямовані на</w:t>
      </w:r>
      <w:r w:rsidRPr="006655C8">
        <w:rPr>
          <w:lang w:val="uk-UA"/>
        </w:rPr>
        <w:t xml:space="preserve"> недопущення</w:t>
      </w:r>
      <w:r>
        <w:rPr>
          <w:lang w:val="uk-UA"/>
        </w:rPr>
        <w:t xml:space="preserve"> </w:t>
      </w:r>
      <w:r w:rsidR="000E2098" w:rsidRPr="006655C8">
        <w:rPr>
          <w:lang w:val="uk-UA"/>
        </w:rPr>
        <w:t>свідом</w:t>
      </w:r>
      <w:r w:rsidR="000E2098">
        <w:rPr>
          <w:lang w:val="uk-UA"/>
        </w:rPr>
        <w:t>ої</w:t>
      </w:r>
      <w:r w:rsidR="000E2098" w:rsidRPr="006655C8">
        <w:rPr>
          <w:lang w:val="uk-UA"/>
        </w:rPr>
        <w:t xml:space="preserve"> </w:t>
      </w:r>
      <w:r w:rsidRPr="006655C8">
        <w:rPr>
          <w:lang w:val="uk-UA"/>
        </w:rPr>
        <w:t>агресивн</w:t>
      </w:r>
      <w:r>
        <w:rPr>
          <w:lang w:val="uk-UA"/>
        </w:rPr>
        <w:t>ої</w:t>
      </w:r>
      <w:r w:rsidRPr="006655C8">
        <w:rPr>
          <w:lang w:val="uk-UA"/>
        </w:rPr>
        <w:t xml:space="preserve"> поведінк</w:t>
      </w:r>
      <w:r w:rsidR="000E2098">
        <w:rPr>
          <w:lang w:val="uk-UA"/>
        </w:rPr>
        <w:t>и</w:t>
      </w:r>
      <w:r w:rsidRPr="006655C8">
        <w:rPr>
          <w:lang w:val="uk-UA"/>
        </w:rPr>
        <w:t xml:space="preserve"> однієї дитини (або групи) стосовно іншої, що супроводжується регулярним фізичним і психологічним тиском</w:t>
      </w:r>
      <w:r w:rsidR="000E2098">
        <w:rPr>
          <w:lang w:val="uk-UA"/>
        </w:rPr>
        <w:t>.</w:t>
      </w:r>
    </w:p>
    <w:p w:rsidR="004A02C0" w:rsidRPr="004A02C0" w:rsidRDefault="004A02C0" w:rsidP="004A02C0">
      <w:pPr>
        <w:spacing w:after="0" w:line="360" w:lineRule="auto"/>
        <w:ind w:firstLine="709"/>
        <w:jc w:val="both"/>
        <w:rPr>
          <w:lang w:val="uk-UA"/>
        </w:rPr>
      </w:pPr>
      <w:r w:rsidRPr="004A02C0">
        <w:rPr>
          <w:b/>
          <w:lang w:val="uk-UA"/>
        </w:rPr>
        <w:t>Первинна профілактика</w:t>
      </w:r>
      <w:r w:rsidRPr="004A02C0">
        <w:rPr>
          <w:lang w:val="uk-UA"/>
        </w:rPr>
        <w:t xml:space="preserve"> спрямована на дітей </w:t>
      </w:r>
      <w:r>
        <w:rPr>
          <w:lang w:val="uk-UA"/>
        </w:rPr>
        <w:t>– учасників бу</w:t>
      </w:r>
      <w:r w:rsidRPr="004A02C0">
        <w:rPr>
          <w:lang w:val="uk-UA"/>
        </w:rPr>
        <w:t>лінг</w:t>
      </w:r>
      <w:r>
        <w:rPr>
          <w:lang w:val="uk-UA"/>
        </w:rPr>
        <w:t>у</w:t>
      </w:r>
      <w:r w:rsidRPr="004A02C0">
        <w:rPr>
          <w:lang w:val="uk-UA"/>
        </w:rPr>
        <w:t>. І включає в себе роботу не тільки з дітьми, але і з сім'ями школярів.</w:t>
      </w:r>
    </w:p>
    <w:p w:rsidR="004A02C0" w:rsidRPr="004A02C0" w:rsidRDefault="004A02C0" w:rsidP="004A02C0">
      <w:pPr>
        <w:spacing w:after="0" w:line="360" w:lineRule="auto"/>
        <w:ind w:firstLine="709"/>
        <w:jc w:val="both"/>
        <w:rPr>
          <w:lang w:val="uk-UA"/>
        </w:rPr>
      </w:pPr>
      <w:r w:rsidRPr="004A02C0">
        <w:rPr>
          <w:lang w:val="uk-UA"/>
        </w:rPr>
        <w:t>1. Вивчення типу сім'ї та виховання в сім'ї дітей, а також поведінку батьків в сім'ї.</w:t>
      </w:r>
    </w:p>
    <w:p w:rsidR="004A02C0" w:rsidRPr="004A02C0" w:rsidRDefault="004A02C0" w:rsidP="004A02C0">
      <w:pPr>
        <w:spacing w:after="0" w:line="360" w:lineRule="auto"/>
        <w:ind w:firstLine="709"/>
        <w:jc w:val="both"/>
        <w:rPr>
          <w:lang w:val="uk-UA"/>
        </w:rPr>
      </w:pPr>
      <w:r w:rsidRPr="004A02C0">
        <w:rPr>
          <w:lang w:val="uk-UA"/>
        </w:rPr>
        <w:t xml:space="preserve">2. Вивчення та корекція порушення материнсько-дитячих відносин, які служать причиною зниження емоційного благополуччя дитини і відхилень у </w:t>
      </w:r>
      <w:r>
        <w:rPr>
          <w:lang w:val="uk-UA"/>
        </w:rPr>
        <w:t>її</w:t>
      </w:r>
      <w:r w:rsidRPr="004A02C0">
        <w:rPr>
          <w:lang w:val="uk-UA"/>
        </w:rPr>
        <w:t xml:space="preserve"> оптимальному психічному розвитку в дитячому, ранньому та дошкільному віці.</w:t>
      </w:r>
    </w:p>
    <w:p w:rsidR="004A02C0" w:rsidRPr="004A02C0" w:rsidRDefault="004A02C0" w:rsidP="004A02C0">
      <w:pPr>
        <w:spacing w:after="0" w:line="360" w:lineRule="auto"/>
        <w:ind w:firstLine="709"/>
        <w:jc w:val="both"/>
        <w:rPr>
          <w:lang w:val="uk-UA"/>
        </w:rPr>
      </w:pPr>
      <w:r w:rsidRPr="004A02C0">
        <w:rPr>
          <w:lang w:val="uk-UA"/>
        </w:rPr>
        <w:t>3. Формування особистості, життєвого стилю, стратегій поведінки учнів в суспільстві через проведення батьківських зборів, класних годин, класних і загальношкільних заходів.</w:t>
      </w:r>
    </w:p>
    <w:p w:rsidR="004A02C0" w:rsidRPr="004A02C0" w:rsidRDefault="004A02C0" w:rsidP="004A02C0">
      <w:pPr>
        <w:spacing w:after="0" w:line="360" w:lineRule="auto"/>
        <w:ind w:firstLine="709"/>
        <w:jc w:val="both"/>
        <w:rPr>
          <w:lang w:val="uk-UA"/>
        </w:rPr>
      </w:pPr>
      <w:r w:rsidRPr="004A02C0">
        <w:rPr>
          <w:lang w:val="uk-UA"/>
        </w:rPr>
        <w:lastRenderedPageBreak/>
        <w:t>Для попередже</w:t>
      </w:r>
      <w:r>
        <w:rPr>
          <w:lang w:val="uk-UA"/>
        </w:rPr>
        <w:t>ння постстресових наслідків бу</w:t>
      </w:r>
      <w:r w:rsidRPr="004A02C0">
        <w:rPr>
          <w:lang w:val="uk-UA"/>
        </w:rPr>
        <w:t>лінг</w:t>
      </w:r>
      <w:r>
        <w:rPr>
          <w:lang w:val="uk-UA"/>
        </w:rPr>
        <w:t>у</w:t>
      </w:r>
      <w:r w:rsidRPr="004A02C0">
        <w:rPr>
          <w:lang w:val="uk-UA"/>
        </w:rPr>
        <w:t xml:space="preserve"> первинна профілактика повинна реалізуватися за трьома напрямками.</w:t>
      </w:r>
    </w:p>
    <w:p w:rsidR="004A02C0" w:rsidRPr="004A02C0" w:rsidRDefault="004A02C0" w:rsidP="004A02C0">
      <w:pPr>
        <w:spacing w:after="0" w:line="360" w:lineRule="auto"/>
        <w:ind w:firstLine="709"/>
        <w:jc w:val="both"/>
        <w:rPr>
          <w:lang w:val="uk-UA"/>
        </w:rPr>
      </w:pPr>
      <w:r w:rsidRPr="004A02C0">
        <w:rPr>
          <w:lang w:val="uk-UA"/>
        </w:rPr>
        <w:t>1</w:t>
      </w:r>
      <w:r>
        <w:rPr>
          <w:lang w:val="uk-UA"/>
        </w:rPr>
        <w:t>. Створення умов недопущення бу</w:t>
      </w:r>
      <w:r w:rsidRPr="004A02C0">
        <w:rPr>
          <w:lang w:val="uk-UA"/>
        </w:rPr>
        <w:t>лінг</w:t>
      </w:r>
      <w:r>
        <w:rPr>
          <w:lang w:val="uk-UA"/>
        </w:rPr>
        <w:t>у</w:t>
      </w:r>
      <w:r w:rsidRPr="004A02C0">
        <w:rPr>
          <w:lang w:val="uk-UA"/>
        </w:rPr>
        <w:t>.</w:t>
      </w:r>
    </w:p>
    <w:p w:rsidR="004A02C0" w:rsidRPr="004A02C0" w:rsidRDefault="004A02C0" w:rsidP="004A02C0">
      <w:pPr>
        <w:spacing w:after="0" w:line="360" w:lineRule="auto"/>
        <w:ind w:firstLine="709"/>
        <w:jc w:val="both"/>
        <w:rPr>
          <w:lang w:val="uk-UA"/>
        </w:rPr>
      </w:pPr>
      <w:r w:rsidRPr="004A02C0">
        <w:rPr>
          <w:lang w:val="uk-UA"/>
        </w:rPr>
        <w:t>2. Якнайшвидше і грамотн</w:t>
      </w:r>
      <w:r w:rsidR="000D3D0C">
        <w:rPr>
          <w:lang w:val="uk-UA"/>
        </w:rPr>
        <w:t>е роз'єднання дитини (підлітка)–</w:t>
      </w:r>
      <w:r>
        <w:rPr>
          <w:lang w:val="uk-UA"/>
        </w:rPr>
        <w:t>жертви з буле</w:t>
      </w:r>
      <w:r w:rsidRPr="004A02C0">
        <w:rPr>
          <w:lang w:val="uk-UA"/>
        </w:rPr>
        <w:t xml:space="preserve">рами, обмеження впливів на нього стресових </w:t>
      </w:r>
      <w:r>
        <w:rPr>
          <w:lang w:val="uk-UA"/>
        </w:rPr>
        <w:t>факторів</w:t>
      </w:r>
      <w:r w:rsidRPr="004A02C0">
        <w:rPr>
          <w:lang w:val="uk-UA"/>
        </w:rPr>
        <w:t>.</w:t>
      </w:r>
    </w:p>
    <w:p w:rsidR="004A02C0" w:rsidRDefault="004A02C0" w:rsidP="004A02C0">
      <w:pPr>
        <w:spacing w:after="0" w:line="360" w:lineRule="auto"/>
        <w:ind w:firstLine="709"/>
        <w:jc w:val="both"/>
        <w:rPr>
          <w:lang w:val="uk-UA"/>
        </w:rPr>
      </w:pPr>
      <w:r w:rsidRPr="004A02C0">
        <w:rPr>
          <w:lang w:val="uk-UA"/>
        </w:rPr>
        <w:t xml:space="preserve">3. Зміцнення захисних сил особистості будь-якої дитини в класі </w:t>
      </w:r>
      <w:r>
        <w:rPr>
          <w:lang w:val="uk-UA"/>
        </w:rPr>
        <w:t>для</w:t>
      </w:r>
      <w:r w:rsidRPr="004A02C0">
        <w:rPr>
          <w:lang w:val="uk-UA"/>
        </w:rPr>
        <w:t xml:space="preserve"> протистоянн</w:t>
      </w:r>
      <w:r>
        <w:rPr>
          <w:lang w:val="uk-UA"/>
        </w:rPr>
        <w:t>я</w:t>
      </w:r>
      <w:r w:rsidRPr="004A02C0">
        <w:rPr>
          <w:lang w:val="uk-UA"/>
        </w:rPr>
        <w:t xml:space="preserve"> цькуванн</w:t>
      </w:r>
      <w:r>
        <w:rPr>
          <w:lang w:val="uk-UA"/>
        </w:rPr>
        <w:t>ю</w:t>
      </w:r>
      <w:r w:rsidRPr="004A02C0">
        <w:rPr>
          <w:lang w:val="uk-UA"/>
        </w:rPr>
        <w:t>.</w:t>
      </w:r>
    </w:p>
    <w:p w:rsidR="00F22C75" w:rsidRDefault="004A02C0" w:rsidP="008B6F15">
      <w:pPr>
        <w:spacing w:after="0" w:line="360" w:lineRule="auto"/>
        <w:ind w:firstLine="709"/>
        <w:jc w:val="both"/>
        <w:rPr>
          <w:lang w:val="uk-UA"/>
        </w:rPr>
      </w:pPr>
      <w:r w:rsidRPr="004A02C0">
        <w:rPr>
          <w:b/>
          <w:lang w:val="uk-UA"/>
        </w:rPr>
        <w:t>Вторинна профілактика</w:t>
      </w:r>
      <w:r w:rsidRPr="004A02C0">
        <w:rPr>
          <w:lang w:val="uk-UA"/>
        </w:rPr>
        <w:t xml:space="preserve"> проводиться відносно підлітків, які вчинили правопорушення (</w:t>
      </w:r>
      <w:r>
        <w:rPr>
          <w:lang w:val="uk-UA"/>
        </w:rPr>
        <w:t>бу</w:t>
      </w:r>
      <w:r w:rsidRPr="004A02C0">
        <w:rPr>
          <w:lang w:val="uk-UA"/>
        </w:rPr>
        <w:t>лер</w:t>
      </w:r>
      <w:r>
        <w:rPr>
          <w:lang w:val="uk-UA"/>
        </w:rPr>
        <w:t>ів</w:t>
      </w:r>
      <w:r w:rsidRPr="004A02C0">
        <w:rPr>
          <w:lang w:val="uk-UA"/>
        </w:rPr>
        <w:t xml:space="preserve">), і її метою є корекція поведінки підлітка і його розвиток, забезпечення психологічної безпеки освітнього середовища і, як наслідок, охорона і підтримка психічного здоров'я учнів, вчителів, </w:t>
      </w:r>
      <w:r w:rsidR="00F22C75">
        <w:rPr>
          <w:lang w:val="uk-UA"/>
        </w:rPr>
        <w:t xml:space="preserve">працівників школи. </w:t>
      </w:r>
    </w:p>
    <w:p w:rsidR="006C1FF5" w:rsidRDefault="006C1FF5" w:rsidP="006C1FF5">
      <w:pPr>
        <w:spacing w:after="0" w:line="360" w:lineRule="auto"/>
        <w:ind w:firstLine="709"/>
        <w:jc w:val="both"/>
        <w:rPr>
          <w:lang w:val="uk-UA"/>
        </w:rPr>
      </w:pPr>
      <w:r w:rsidRPr="000D3D0C">
        <w:rPr>
          <w:b/>
          <w:lang w:val="uk-UA"/>
        </w:rPr>
        <w:t>Третинна профілактика</w:t>
      </w:r>
      <w:r>
        <w:rPr>
          <w:lang w:val="uk-UA"/>
        </w:rPr>
        <w:t xml:space="preserve"> </w:t>
      </w:r>
      <w:r w:rsidRPr="006C1FF5">
        <w:rPr>
          <w:lang w:val="uk-UA"/>
        </w:rPr>
        <w:t>передбачає різні форми</w:t>
      </w:r>
      <w:r>
        <w:rPr>
          <w:lang w:val="uk-UA"/>
        </w:rPr>
        <w:t xml:space="preserve"> </w:t>
      </w:r>
      <w:r w:rsidRPr="006C1FF5">
        <w:rPr>
          <w:lang w:val="uk-UA"/>
        </w:rPr>
        <w:t>індивідуальної роботи з учнями, які виступають у ролі жертв та</w:t>
      </w:r>
      <w:r>
        <w:rPr>
          <w:lang w:val="uk-UA"/>
        </w:rPr>
        <w:t xml:space="preserve"> </w:t>
      </w:r>
      <w:r w:rsidRPr="006C1FF5">
        <w:rPr>
          <w:lang w:val="uk-UA"/>
        </w:rPr>
        <w:t>переслідувачів, а також з їх батьками.</w:t>
      </w:r>
    </w:p>
    <w:p w:rsidR="004A02C0" w:rsidRDefault="00F22C75" w:rsidP="008B6F15">
      <w:pPr>
        <w:spacing w:after="0" w:line="360" w:lineRule="auto"/>
        <w:ind w:firstLine="709"/>
        <w:jc w:val="both"/>
        <w:rPr>
          <w:lang w:val="uk-UA"/>
        </w:rPr>
      </w:pPr>
      <w:r>
        <w:rPr>
          <w:lang w:val="uk-UA"/>
        </w:rPr>
        <w:t>Проблема бул</w:t>
      </w:r>
      <w:r w:rsidR="004A02C0" w:rsidRPr="004A02C0">
        <w:rPr>
          <w:lang w:val="uk-UA"/>
        </w:rPr>
        <w:t>інг</w:t>
      </w:r>
      <w:r>
        <w:rPr>
          <w:lang w:val="uk-UA"/>
        </w:rPr>
        <w:t>у</w:t>
      </w:r>
      <w:r w:rsidR="004A02C0" w:rsidRPr="004A02C0">
        <w:rPr>
          <w:lang w:val="uk-UA"/>
        </w:rPr>
        <w:t xml:space="preserve"> дуже злободенна в даний час. Цькування, якій піддається зростаюч</w:t>
      </w:r>
      <w:r>
        <w:rPr>
          <w:lang w:val="uk-UA"/>
        </w:rPr>
        <w:t>а</w:t>
      </w:r>
      <w:r w:rsidR="004A02C0" w:rsidRPr="004A02C0">
        <w:rPr>
          <w:lang w:val="uk-UA"/>
        </w:rPr>
        <w:t xml:space="preserve"> людина в школі, накладає незгладимий відбиток на подальше життя, заважає будувати повноцінні відносини в сімейному житті, заважає досягти великих вершин при отриманні професії, і часто призводить до самогубства. Тому ц</w:t>
      </w:r>
      <w:r>
        <w:rPr>
          <w:lang w:val="uk-UA"/>
        </w:rPr>
        <w:t>ій</w:t>
      </w:r>
      <w:r w:rsidR="004A02C0" w:rsidRPr="004A02C0">
        <w:rPr>
          <w:lang w:val="uk-UA"/>
        </w:rPr>
        <w:t xml:space="preserve"> проблем</w:t>
      </w:r>
      <w:r>
        <w:rPr>
          <w:lang w:val="uk-UA"/>
        </w:rPr>
        <w:t>і</w:t>
      </w:r>
      <w:r w:rsidR="004A02C0" w:rsidRPr="004A02C0">
        <w:rPr>
          <w:lang w:val="uk-UA"/>
        </w:rPr>
        <w:t xml:space="preserve"> повинні приділяти увагу</w:t>
      </w:r>
      <w:r>
        <w:rPr>
          <w:lang w:val="uk-UA"/>
        </w:rPr>
        <w:t xml:space="preserve"> усі учасники освітнього процесу:</w:t>
      </w:r>
      <w:r w:rsidR="004A02C0" w:rsidRPr="004A02C0">
        <w:rPr>
          <w:lang w:val="uk-UA"/>
        </w:rPr>
        <w:t xml:space="preserve"> як батьки, так і вчителі, адміністрація шкіл</w:t>
      </w:r>
      <w:r>
        <w:rPr>
          <w:lang w:val="uk-UA"/>
        </w:rPr>
        <w:t xml:space="preserve"> </w:t>
      </w:r>
      <w:r w:rsidRPr="00F22C75">
        <w:rPr>
          <w:lang w:val="uk-UA"/>
        </w:rPr>
        <w:t>[</w:t>
      </w:r>
      <w:r w:rsidR="000C5FC6" w:rsidRPr="000C5FC6">
        <w:rPr>
          <w:szCs w:val="28"/>
          <w:lang w:val="uk-UA"/>
        </w:rPr>
        <w:t>34, с.</w:t>
      </w:r>
      <w:r w:rsidRPr="000C5FC6">
        <w:rPr>
          <w:szCs w:val="28"/>
          <w:lang w:val="uk-UA"/>
        </w:rPr>
        <w:t xml:space="preserve"> 84-87</w:t>
      </w:r>
      <w:r w:rsidRPr="00F22C75">
        <w:rPr>
          <w:lang w:val="uk-UA"/>
        </w:rPr>
        <w:t>].</w:t>
      </w:r>
    </w:p>
    <w:p w:rsidR="00F22C75" w:rsidRPr="00F22C75" w:rsidRDefault="00F22C75" w:rsidP="00F22C75">
      <w:pPr>
        <w:spacing w:after="0" w:line="360" w:lineRule="auto"/>
        <w:ind w:firstLine="709"/>
        <w:jc w:val="both"/>
        <w:rPr>
          <w:lang w:val="uk-UA"/>
        </w:rPr>
      </w:pPr>
      <w:r w:rsidRPr="00F22C75">
        <w:rPr>
          <w:lang w:val="uk-UA"/>
        </w:rPr>
        <w:t>Робота в школі з профілактики булінг</w:t>
      </w:r>
      <w:r>
        <w:rPr>
          <w:lang w:val="uk-UA"/>
        </w:rPr>
        <w:t>у</w:t>
      </w:r>
      <w:r w:rsidRPr="00F22C75">
        <w:rPr>
          <w:lang w:val="uk-UA"/>
        </w:rPr>
        <w:t xml:space="preserve"> повинна будуватися на спіль</w:t>
      </w:r>
      <w:r>
        <w:rPr>
          <w:lang w:val="uk-UA"/>
        </w:rPr>
        <w:t>ному плануванні попередження бу</w:t>
      </w:r>
      <w:r w:rsidRPr="00F22C75">
        <w:rPr>
          <w:lang w:val="uk-UA"/>
        </w:rPr>
        <w:t>лінг</w:t>
      </w:r>
      <w:r>
        <w:rPr>
          <w:lang w:val="uk-UA"/>
        </w:rPr>
        <w:t>у</w:t>
      </w:r>
      <w:r w:rsidRPr="00F22C75">
        <w:rPr>
          <w:lang w:val="uk-UA"/>
        </w:rPr>
        <w:t xml:space="preserve"> і будь-яких форм насильства в школі, тісній взаємодії </w:t>
      </w:r>
      <w:r>
        <w:rPr>
          <w:lang w:val="uk-UA"/>
        </w:rPr>
        <w:t xml:space="preserve">соціального педагога, </w:t>
      </w:r>
      <w:r w:rsidRPr="00F22C75">
        <w:rPr>
          <w:lang w:val="uk-UA"/>
        </w:rPr>
        <w:t>психолога, класних керівників, адміністрації.</w:t>
      </w:r>
    </w:p>
    <w:p w:rsidR="00F22C75" w:rsidRPr="00F22C75" w:rsidRDefault="00F22C75" w:rsidP="00F22C75">
      <w:pPr>
        <w:spacing w:after="0" w:line="360" w:lineRule="auto"/>
        <w:ind w:firstLine="709"/>
        <w:jc w:val="both"/>
        <w:rPr>
          <w:lang w:val="uk-UA"/>
        </w:rPr>
      </w:pPr>
      <w:r w:rsidRPr="00F22C75">
        <w:rPr>
          <w:lang w:val="uk-UA"/>
        </w:rPr>
        <w:t>Повинна проводитися систематична робота по збору інформації, розробці індивідуальних програм супроводу кожного учня і відстеження динаміки його розвитку.</w:t>
      </w:r>
    </w:p>
    <w:p w:rsidR="00F22C75" w:rsidRPr="00F22C75" w:rsidRDefault="00F22C75" w:rsidP="00F22C75">
      <w:pPr>
        <w:spacing w:after="0" w:line="360" w:lineRule="auto"/>
        <w:ind w:firstLine="709"/>
        <w:jc w:val="both"/>
        <w:rPr>
          <w:lang w:val="uk-UA"/>
        </w:rPr>
      </w:pPr>
      <w:r w:rsidRPr="00F22C75">
        <w:rPr>
          <w:lang w:val="uk-UA"/>
        </w:rPr>
        <w:t>Проводити повед</w:t>
      </w:r>
      <w:r>
        <w:rPr>
          <w:lang w:val="uk-UA"/>
        </w:rPr>
        <w:t>інкову стратегію запобігання бу</w:t>
      </w:r>
      <w:r w:rsidRPr="00F22C75">
        <w:rPr>
          <w:lang w:val="uk-UA"/>
        </w:rPr>
        <w:t>лінг</w:t>
      </w:r>
      <w:r>
        <w:rPr>
          <w:lang w:val="uk-UA"/>
        </w:rPr>
        <w:t>у</w:t>
      </w:r>
      <w:r w:rsidRPr="00F22C75">
        <w:rPr>
          <w:lang w:val="uk-UA"/>
        </w:rPr>
        <w:t xml:space="preserve"> в освітній установі, яка здійснюється через залучення персоналу школи, учнів та їх </w:t>
      </w:r>
      <w:r w:rsidRPr="00F22C75">
        <w:rPr>
          <w:lang w:val="uk-UA"/>
        </w:rPr>
        <w:lastRenderedPageBreak/>
        <w:t xml:space="preserve">батьків до вирішення проблеми насильства, підвищення </w:t>
      </w:r>
      <w:r>
        <w:rPr>
          <w:lang w:val="uk-UA"/>
        </w:rPr>
        <w:t>їх обізнаності щодо ситуації бу</w:t>
      </w:r>
      <w:r w:rsidRPr="00F22C75">
        <w:rPr>
          <w:lang w:val="uk-UA"/>
        </w:rPr>
        <w:t>лінг</w:t>
      </w:r>
      <w:r>
        <w:rPr>
          <w:lang w:val="uk-UA"/>
        </w:rPr>
        <w:t>у</w:t>
      </w:r>
      <w:r w:rsidRPr="00F22C75">
        <w:rPr>
          <w:lang w:val="uk-UA"/>
        </w:rPr>
        <w:t xml:space="preserve"> в школі.</w:t>
      </w:r>
    </w:p>
    <w:p w:rsidR="00F22C75" w:rsidRPr="00F22C75" w:rsidRDefault="00F22C75" w:rsidP="00F22C75">
      <w:pPr>
        <w:spacing w:after="0" w:line="360" w:lineRule="auto"/>
        <w:ind w:firstLine="709"/>
        <w:jc w:val="both"/>
        <w:rPr>
          <w:lang w:val="uk-UA"/>
        </w:rPr>
      </w:pPr>
      <w:r>
        <w:rPr>
          <w:lang w:val="uk-UA"/>
        </w:rPr>
        <w:t>У рішенні проблеми бу</w:t>
      </w:r>
      <w:r w:rsidRPr="00F22C75">
        <w:rPr>
          <w:lang w:val="uk-UA"/>
        </w:rPr>
        <w:t>лінг</w:t>
      </w:r>
      <w:r>
        <w:rPr>
          <w:lang w:val="uk-UA"/>
        </w:rPr>
        <w:t>у</w:t>
      </w:r>
      <w:r w:rsidRPr="00F22C75">
        <w:rPr>
          <w:lang w:val="uk-UA"/>
        </w:rPr>
        <w:t xml:space="preserve"> в освітньому закладі повинні брати участь вчителі, адміністрація, шкільні психологи, батьки і учні, які повинні співпрацювати з метою максимального інформу</w:t>
      </w:r>
      <w:r>
        <w:rPr>
          <w:lang w:val="uk-UA"/>
        </w:rPr>
        <w:t>вання у випадках виникнення бул</w:t>
      </w:r>
      <w:r w:rsidRPr="00F22C75">
        <w:rPr>
          <w:lang w:val="uk-UA"/>
        </w:rPr>
        <w:t>інг</w:t>
      </w:r>
      <w:r>
        <w:rPr>
          <w:lang w:val="uk-UA"/>
        </w:rPr>
        <w:t>у</w:t>
      </w:r>
      <w:r w:rsidRPr="00F22C75">
        <w:rPr>
          <w:lang w:val="uk-UA"/>
        </w:rPr>
        <w:t xml:space="preserve"> в школі і прийняття своєчасних заходів.</w:t>
      </w:r>
    </w:p>
    <w:p w:rsidR="00F22C75" w:rsidRPr="00F22C75" w:rsidRDefault="00F22C75" w:rsidP="00F22C75">
      <w:pPr>
        <w:spacing w:after="0" w:line="360" w:lineRule="auto"/>
        <w:ind w:firstLine="709"/>
        <w:jc w:val="both"/>
        <w:rPr>
          <w:lang w:val="uk-UA"/>
        </w:rPr>
      </w:pPr>
      <w:r w:rsidRPr="00F22C75">
        <w:rPr>
          <w:lang w:val="uk-UA"/>
        </w:rPr>
        <w:t>Психолог відбирає діагностичні методики, розробляє анкети, що</w:t>
      </w:r>
      <w:r>
        <w:rPr>
          <w:lang w:val="uk-UA"/>
        </w:rPr>
        <w:t xml:space="preserve"> дозволяють оцінити ситуацію бу</w:t>
      </w:r>
      <w:r w:rsidRPr="00F22C75">
        <w:rPr>
          <w:lang w:val="uk-UA"/>
        </w:rPr>
        <w:t>лінг</w:t>
      </w:r>
      <w:r>
        <w:rPr>
          <w:lang w:val="uk-UA"/>
        </w:rPr>
        <w:t>у</w:t>
      </w:r>
      <w:r w:rsidRPr="00F22C75">
        <w:rPr>
          <w:lang w:val="uk-UA"/>
        </w:rPr>
        <w:t xml:space="preserve"> в даній установі, проводить обробку даних.</w:t>
      </w:r>
    </w:p>
    <w:p w:rsidR="00F22C75" w:rsidRPr="00F22C75" w:rsidRDefault="00F22C75" w:rsidP="00F22C75">
      <w:pPr>
        <w:spacing w:after="0" w:line="360" w:lineRule="auto"/>
        <w:ind w:firstLine="709"/>
        <w:jc w:val="both"/>
        <w:rPr>
          <w:lang w:val="uk-UA"/>
        </w:rPr>
      </w:pPr>
      <w:r>
        <w:rPr>
          <w:lang w:val="uk-UA"/>
        </w:rPr>
        <w:t>Соціальні п</w:t>
      </w:r>
      <w:r w:rsidRPr="00F22C75">
        <w:rPr>
          <w:lang w:val="uk-UA"/>
        </w:rPr>
        <w:t>едагоги і класні керівники за допомогою спостереження (делікатного), складають психологічні характеристики учнів (класу), в яких варто відобразити: специфіку міжособистісних відносин учня з класом, особливості поведінки, способи взаємодії з однолітками, наявність (відсутність) конфліктних відносин з однолітками, особливо емоційного реагування учня на конфліктні ситуації, особливості поведінки класного колективу на перервах.</w:t>
      </w:r>
    </w:p>
    <w:p w:rsidR="00F22C75" w:rsidRPr="00F22C75" w:rsidRDefault="00F22C75" w:rsidP="00F22C75">
      <w:pPr>
        <w:spacing w:after="0" w:line="360" w:lineRule="auto"/>
        <w:ind w:firstLine="709"/>
        <w:jc w:val="both"/>
        <w:rPr>
          <w:lang w:val="uk-UA"/>
        </w:rPr>
      </w:pPr>
      <w:r w:rsidRPr="00F22C75">
        <w:rPr>
          <w:lang w:val="uk-UA"/>
        </w:rPr>
        <w:t>Адміністрація навчального закладу може посприяти орган</w:t>
      </w:r>
      <w:r>
        <w:rPr>
          <w:lang w:val="uk-UA"/>
        </w:rPr>
        <w:t>ізаційно-діагностичних процедур.</w:t>
      </w:r>
    </w:p>
    <w:p w:rsidR="00F22C75" w:rsidRPr="00F22C75" w:rsidRDefault="00F22C75" w:rsidP="00F22C75">
      <w:pPr>
        <w:spacing w:after="0" w:line="360" w:lineRule="auto"/>
        <w:ind w:firstLine="709"/>
        <w:jc w:val="both"/>
        <w:rPr>
          <w:lang w:val="uk-UA"/>
        </w:rPr>
      </w:pPr>
      <w:r w:rsidRPr="00F22C75">
        <w:rPr>
          <w:lang w:val="uk-UA"/>
        </w:rPr>
        <w:t>Проводити анонімні обстеження вчителів і учнів з метою визнач</w:t>
      </w:r>
      <w:r>
        <w:rPr>
          <w:lang w:val="uk-UA"/>
        </w:rPr>
        <w:t>ення характеру і поширеності бу</w:t>
      </w:r>
      <w:r w:rsidRPr="00F22C75">
        <w:rPr>
          <w:lang w:val="uk-UA"/>
        </w:rPr>
        <w:t>лінг</w:t>
      </w:r>
      <w:r>
        <w:rPr>
          <w:lang w:val="uk-UA"/>
        </w:rPr>
        <w:t>у</w:t>
      </w:r>
      <w:r w:rsidRPr="00F22C75">
        <w:rPr>
          <w:lang w:val="uk-UA"/>
        </w:rPr>
        <w:t xml:space="preserve"> в школі, а також проводити загальношкільні зб</w:t>
      </w:r>
      <w:r>
        <w:rPr>
          <w:lang w:val="uk-UA"/>
        </w:rPr>
        <w:t>ори для обговорення проблеми бу</w:t>
      </w:r>
      <w:r w:rsidRPr="00F22C75">
        <w:rPr>
          <w:lang w:val="uk-UA"/>
        </w:rPr>
        <w:t>лінг</w:t>
      </w:r>
      <w:r>
        <w:rPr>
          <w:lang w:val="uk-UA"/>
        </w:rPr>
        <w:t>у</w:t>
      </w:r>
      <w:r w:rsidRPr="00F22C75">
        <w:rPr>
          <w:lang w:val="uk-UA"/>
        </w:rPr>
        <w:t>.</w:t>
      </w:r>
    </w:p>
    <w:p w:rsidR="00F22C75" w:rsidRPr="00F22C75" w:rsidRDefault="00F22C75" w:rsidP="00F22C75">
      <w:pPr>
        <w:spacing w:after="0" w:line="360" w:lineRule="auto"/>
        <w:ind w:firstLine="709"/>
        <w:jc w:val="both"/>
        <w:rPr>
          <w:lang w:val="uk-UA"/>
        </w:rPr>
      </w:pPr>
      <w:r w:rsidRPr="00F22C75">
        <w:rPr>
          <w:lang w:val="uk-UA"/>
        </w:rPr>
        <w:t>Педагогам потрібно навчитися розпізнавати проблему, не ігнорувати її, зайняти більш активн</w:t>
      </w:r>
      <w:r>
        <w:rPr>
          <w:lang w:val="uk-UA"/>
        </w:rPr>
        <w:t>у позицію при діагностуванні бу</w:t>
      </w:r>
      <w:r w:rsidRPr="00F22C75">
        <w:rPr>
          <w:lang w:val="uk-UA"/>
        </w:rPr>
        <w:t>лінг</w:t>
      </w:r>
      <w:r>
        <w:rPr>
          <w:lang w:val="uk-UA"/>
        </w:rPr>
        <w:t>у</w:t>
      </w:r>
      <w:r w:rsidRPr="00F22C75">
        <w:rPr>
          <w:lang w:val="uk-UA"/>
        </w:rPr>
        <w:t>, так як ігнорування проблеми веде до посилення почуття влади і безкарності для кривдників і втрати почуття безпеки у жертв.</w:t>
      </w:r>
    </w:p>
    <w:p w:rsidR="00F22C75" w:rsidRPr="00F22C75" w:rsidRDefault="00F22C75" w:rsidP="00F22C75">
      <w:pPr>
        <w:spacing w:after="0" w:line="360" w:lineRule="auto"/>
        <w:ind w:firstLine="709"/>
        <w:jc w:val="both"/>
        <w:rPr>
          <w:lang w:val="uk-UA"/>
        </w:rPr>
      </w:pPr>
      <w:r>
        <w:rPr>
          <w:lang w:val="uk-UA"/>
        </w:rPr>
        <w:t>Важливим кроком запобігання бу</w:t>
      </w:r>
      <w:r w:rsidRPr="00F22C75">
        <w:rPr>
          <w:lang w:val="uk-UA"/>
        </w:rPr>
        <w:t>лінг</w:t>
      </w:r>
      <w:r>
        <w:rPr>
          <w:lang w:val="uk-UA"/>
        </w:rPr>
        <w:t>у</w:t>
      </w:r>
      <w:r w:rsidRPr="00F22C75">
        <w:rPr>
          <w:lang w:val="uk-UA"/>
        </w:rPr>
        <w:t xml:space="preserve"> в школі може стати створення загальношкільного к</w:t>
      </w:r>
      <w:r>
        <w:rPr>
          <w:lang w:val="uk-UA"/>
        </w:rPr>
        <w:t>омітету з питань запобігання бу</w:t>
      </w:r>
      <w:r w:rsidRPr="00F22C75">
        <w:rPr>
          <w:lang w:val="uk-UA"/>
        </w:rPr>
        <w:t>лінг</w:t>
      </w:r>
      <w:r>
        <w:rPr>
          <w:lang w:val="uk-UA"/>
        </w:rPr>
        <w:t>у</w:t>
      </w:r>
      <w:r w:rsidRPr="00F22C75">
        <w:rPr>
          <w:lang w:val="uk-UA"/>
        </w:rPr>
        <w:t>. В цей комітет можуть входити як вчителя, так і учні, і їхні батьки.</w:t>
      </w:r>
    </w:p>
    <w:p w:rsidR="00F22C75" w:rsidRPr="00F22C75" w:rsidRDefault="00F22C75" w:rsidP="00F22C75">
      <w:pPr>
        <w:spacing w:after="0" w:line="360" w:lineRule="auto"/>
        <w:ind w:firstLine="709"/>
        <w:jc w:val="both"/>
        <w:rPr>
          <w:lang w:val="uk-UA"/>
        </w:rPr>
      </w:pPr>
      <w:r w:rsidRPr="00F22C75">
        <w:rPr>
          <w:lang w:val="uk-UA"/>
        </w:rPr>
        <w:lastRenderedPageBreak/>
        <w:t>Вчителям спільно з учнями необхідно розроб</w:t>
      </w:r>
      <w:r>
        <w:rPr>
          <w:lang w:val="uk-UA"/>
        </w:rPr>
        <w:t>ити і прийняти правила проти бу</w:t>
      </w:r>
      <w:r w:rsidRPr="00F22C75">
        <w:rPr>
          <w:lang w:val="uk-UA"/>
        </w:rPr>
        <w:t>лінг</w:t>
      </w:r>
      <w:r>
        <w:rPr>
          <w:lang w:val="uk-UA"/>
        </w:rPr>
        <w:t>у</w:t>
      </w:r>
      <w:r w:rsidRPr="00F22C75">
        <w:rPr>
          <w:lang w:val="uk-UA"/>
        </w:rPr>
        <w:t>, проводити регулярні зустрічі з учнями класу з метою об</w:t>
      </w:r>
      <w:r>
        <w:rPr>
          <w:lang w:val="uk-UA"/>
        </w:rPr>
        <w:t>говорення ситуації бу</w:t>
      </w:r>
      <w:r w:rsidRPr="00F22C75">
        <w:rPr>
          <w:lang w:val="uk-UA"/>
        </w:rPr>
        <w:t>лінг</w:t>
      </w:r>
      <w:r>
        <w:rPr>
          <w:lang w:val="uk-UA"/>
        </w:rPr>
        <w:t>у</w:t>
      </w:r>
      <w:r w:rsidRPr="00F22C75">
        <w:rPr>
          <w:lang w:val="uk-UA"/>
        </w:rPr>
        <w:t xml:space="preserve"> і заохочувати участь батьків у цих зустрічах.</w:t>
      </w:r>
    </w:p>
    <w:p w:rsidR="00F22C75" w:rsidRPr="00F22C75" w:rsidRDefault="00F22C75" w:rsidP="00F22C75">
      <w:pPr>
        <w:spacing w:after="0" w:line="360" w:lineRule="auto"/>
        <w:ind w:firstLine="709"/>
        <w:jc w:val="both"/>
        <w:rPr>
          <w:lang w:val="uk-UA"/>
        </w:rPr>
      </w:pPr>
      <w:r w:rsidRPr="00F22C75">
        <w:rPr>
          <w:lang w:val="uk-UA"/>
        </w:rPr>
        <w:t>Навчати школярів способам вирішення конфліктів (впровадження різних програм, які викладають мирні способи вирішення конфліктів: наприклад, програм «Зупинись і подумай», «Миротворці» та інших). В цьому велику допомогу надають</w:t>
      </w:r>
      <w:r>
        <w:rPr>
          <w:lang w:val="uk-UA"/>
        </w:rPr>
        <w:t xml:space="preserve"> соціальні педагоги та</w:t>
      </w:r>
      <w:r w:rsidRPr="00F22C75">
        <w:rPr>
          <w:lang w:val="uk-UA"/>
        </w:rPr>
        <w:t xml:space="preserve"> шкільні психологи.</w:t>
      </w:r>
    </w:p>
    <w:p w:rsidR="00F22C75" w:rsidRPr="00F22C75" w:rsidRDefault="00F22C75" w:rsidP="00F22C75">
      <w:pPr>
        <w:spacing w:after="0" w:line="360" w:lineRule="auto"/>
        <w:ind w:firstLine="709"/>
        <w:jc w:val="both"/>
        <w:rPr>
          <w:lang w:val="uk-UA"/>
        </w:rPr>
      </w:pPr>
      <w:r w:rsidRPr="00F22C75">
        <w:rPr>
          <w:lang w:val="uk-UA"/>
        </w:rPr>
        <w:t>В індивідуальній роботі педагога необхідна організація заходів, орі</w:t>
      </w:r>
      <w:r>
        <w:rPr>
          <w:lang w:val="uk-UA"/>
        </w:rPr>
        <w:t>єнтованих на конкретних учнів (</w:t>
      </w:r>
      <w:r w:rsidRPr="00F22C75">
        <w:rPr>
          <w:lang w:val="uk-UA"/>
        </w:rPr>
        <w:t>«кривдників» і «жер</w:t>
      </w:r>
      <w:r>
        <w:rPr>
          <w:lang w:val="uk-UA"/>
        </w:rPr>
        <w:t>тв»). При виявленні ситуації бу</w:t>
      </w:r>
      <w:r w:rsidRPr="00F22C75">
        <w:rPr>
          <w:lang w:val="uk-UA"/>
        </w:rPr>
        <w:t>лінг</w:t>
      </w:r>
      <w:r>
        <w:rPr>
          <w:lang w:val="uk-UA"/>
        </w:rPr>
        <w:t>у</w:t>
      </w:r>
      <w:r w:rsidRPr="00F22C75">
        <w:rPr>
          <w:lang w:val="uk-UA"/>
        </w:rPr>
        <w:t xml:space="preserve"> варто залучити батьків «жертв» і к</w:t>
      </w:r>
      <w:r>
        <w:rPr>
          <w:lang w:val="uk-UA"/>
        </w:rPr>
        <w:t>ривдників », так як діти – «продовження</w:t>
      </w:r>
      <w:r w:rsidRPr="00F22C75">
        <w:rPr>
          <w:lang w:val="uk-UA"/>
        </w:rPr>
        <w:t>»</w:t>
      </w:r>
      <w:r>
        <w:rPr>
          <w:lang w:val="uk-UA"/>
        </w:rPr>
        <w:t xml:space="preserve"> </w:t>
      </w:r>
      <w:r w:rsidRPr="00F22C75">
        <w:rPr>
          <w:lang w:val="uk-UA"/>
        </w:rPr>
        <w:t>особистості батьків.</w:t>
      </w:r>
    </w:p>
    <w:p w:rsidR="00F22C75" w:rsidRPr="00F22C75" w:rsidRDefault="00F22C75" w:rsidP="00F22C75">
      <w:pPr>
        <w:spacing w:after="0" w:line="360" w:lineRule="auto"/>
        <w:ind w:firstLine="709"/>
        <w:jc w:val="both"/>
        <w:rPr>
          <w:lang w:val="uk-UA"/>
        </w:rPr>
      </w:pPr>
      <w:r w:rsidRPr="00F22C75">
        <w:rPr>
          <w:lang w:val="uk-UA"/>
        </w:rPr>
        <w:t>Сприяти створенню особливого психологічного клімату і міжособистісних відносин в шкільно</w:t>
      </w:r>
      <w:r>
        <w:rPr>
          <w:lang w:val="uk-UA"/>
        </w:rPr>
        <w:t>му колективі, що перешкоджають бу</w:t>
      </w:r>
      <w:r w:rsidRPr="00F22C75">
        <w:rPr>
          <w:lang w:val="uk-UA"/>
        </w:rPr>
        <w:t>лінг</w:t>
      </w:r>
      <w:r>
        <w:rPr>
          <w:lang w:val="uk-UA"/>
        </w:rPr>
        <w:t>у</w:t>
      </w:r>
      <w:r w:rsidRPr="00F22C75">
        <w:rPr>
          <w:lang w:val="uk-UA"/>
        </w:rPr>
        <w:t xml:space="preserve"> (розвивати творч</w:t>
      </w:r>
      <w:r>
        <w:rPr>
          <w:lang w:val="uk-UA"/>
        </w:rPr>
        <w:t>е</w:t>
      </w:r>
      <w:r w:rsidRPr="00F22C75">
        <w:rPr>
          <w:lang w:val="uk-UA"/>
        </w:rPr>
        <w:t>, динамічн</w:t>
      </w:r>
      <w:r>
        <w:rPr>
          <w:lang w:val="uk-UA"/>
        </w:rPr>
        <w:t>е</w:t>
      </w:r>
      <w:r w:rsidRPr="00F22C75">
        <w:rPr>
          <w:lang w:val="uk-UA"/>
        </w:rPr>
        <w:t xml:space="preserve"> освітнє середовище з чіткою ненасильницько</w:t>
      </w:r>
      <w:r>
        <w:rPr>
          <w:lang w:val="uk-UA"/>
        </w:rPr>
        <w:t>ю і просоці</w:t>
      </w:r>
      <w:r w:rsidRPr="00F22C75">
        <w:rPr>
          <w:lang w:val="uk-UA"/>
        </w:rPr>
        <w:t>ально</w:t>
      </w:r>
      <w:r>
        <w:rPr>
          <w:lang w:val="uk-UA"/>
        </w:rPr>
        <w:t>ю</w:t>
      </w:r>
      <w:r w:rsidRPr="00F22C75">
        <w:rPr>
          <w:lang w:val="uk-UA"/>
        </w:rPr>
        <w:t xml:space="preserve"> спрямованістю).</w:t>
      </w:r>
    </w:p>
    <w:p w:rsidR="00F22C75" w:rsidRPr="00F22C75" w:rsidRDefault="00F22C75" w:rsidP="00F22C75">
      <w:pPr>
        <w:spacing w:after="0" w:line="360" w:lineRule="auto"/>
        <w:ind w:firstLine="709"/>
        <w:jc w:val="both"/>
        <w:rPr>
          <w:lang w:val="uk-UA"/>
        </w:rPr>
      </w:pPr>
      <w:r w:rsidRPr="00F22C75">
        <w:rPr>
          <w:lang w:val="uk-UA"/>
        </w:rPr>
        <w:t>Створити шкільну службу, що забезпечує психічне здоров'я учнів</w:t>
      </w:r>
      <w:r w:rsidR="002C4974">
        <w:rPr>
          <w:lang w:val="uk-UA"/>
        </w:rPr>
        <w:t>, Службу порозуміння або медіації,</w:t>
      </w:r>
      <w:r w:rsidRPr="00F22C75">
        <w:rPr>
          <w:lang w:val="uk-UA"/>
        </w:rPr>
        <w:t xml:space="preserve"> </w:t>
      </w:r>
      <w:r>
        <w:rPr>
          <w:lang w:val="uk-UA"/>
        </w:rPr>
        <w:t>телефон довіри тощо</w:t>
      </w:r>
      <w:r w:rsidRPr="00F22C75">
        <w:rPr>
          <w:lang w:val="uk-UA"/>
        </w:rPr>
        <w:t>.</w:t>
      </w:r>
    </w:p>
    <w:p w:rsidR="004A02C0" w:rsidRDefault="00F22C75" w:rsidP="00F22C75">
      <w:pPr>
        <w:spacing w:after="0" w:line="360" w:lineRule="auto"/>
        <w:ind w:firstLine="709"/>
        <w:jc w:val="both"/>
        <w:rPr>
          <w:lang w:val="uk-UA"/>
        </w:rPr>
      </w:pPr>
      <w:r w:rsidRPr="00F22C75">
        <w:rPr>
          <w:lang w:val="uk-UA"/>
        </w:rPr>
        <w:t>Створити атмосферу неприйняття зброї (недопущення всіх видів зброї на територію школи, вжиття заходів щодо конфіскації та вилучення будь-якої зброї на шкільній території, причому наслідки для порушників повинні бути ясними і послідовними).</w:t>
      </w:r>
    </w:p>
    <w:p w:rsidR="006A297F" w:rsidRDefault="006A297F" w:rsidP="006A297F">
      <w:pPr>
        <w:spacing w:after="0" w:line="360" w:lineRule="auto"/>
        <w:ind w:firstLine="709"/>
        <w:jc w:val="both"/>
        <w:rPr>
          <w:lang w:val="uk-UA"/>
        </w:rPr>
      </w:pPr>
      <w:r w:rsidRPr="006A297F">
        <w:rPr>
          <w:lang w:val="uk-UA"/>
        </w:rPr>
        <w:t>Адекватність використання педагог</w:t>
      </w:r>
      <w:r>
        <w:rPr>
          <w:lang w:val="uk-UA"/>
        </w:rPr>
        <w:t>ічної підтримки в контексті подолання бул</w:t>
      </w:r>
      <w:r w:rsidRPr="006A297F">
        <w:rPr>
          <w:lang w:val="uk-UA"/>
        </w:rPr>
        <w:t>інг</w:t>
      </w:r>
      <w:r>
        <w:rPr>
          <w:lang w:val="uk-UA"/>
        </w:rPr>
        <w:t>у</w:t>
      </w:r>
      <w:r w:rsidRPr="006A297F">
        <w:rPr>
          <w:lang w:val="uk-UA"/>
        </w:rPr>
        <w:t xml:space="preserve"> обґрунтовується унікальністю процесів, що сприяють виникненню даного явища в підлітковому середовищі. </w:t>
      </w:r>
    </w:p>
    <w:p w:rsidR="006A297F" w:rsidRPr="006A297F" w:rsidRDefault="006A297F" w:rsidP="006A297F">
      <w:pPr>
        <w:spacing w:after="0" w:line="360" w:lineRule="auto"/>
        <w:ind w:firstLine="709"/>
        <w:jc w:val="both"/>
        <w:rPr>
          <w:lang w:val="uk-UA"/>
        </w:rPr>
      </w:pPr>
      <w:r>
        <w:rPr>
          <w:lang w:val="uk-UA"/>
        </w:rPr>
        <w:t>У зв'язку з тим, що бул</w:t>
      </w:r>
      <w:r w:rsidRPr="006A297F">
        <w:rPr>
          <w:lang w:val="uk-UA"/>
        </w:rPr>
        <w:t xml:space="preserve">інг має групові чинники, </w:t>
      </w:r>
      <w:r w:rsidR="001C22E2">
        <w:rPr>
          <w:lang w:val="uk-UA"/>
        </w:rPr>
        <w:t>соціальний педагог</w:t>
      </w:r>
      <w:r w:rsidRPr="006A297F">
        <w:rPr>
          <w:lang w:val="uk-UA"/>
        </w:rPr>
        <w:t xml:space="preserve"> повинен працювати з класом. В ході даної роботи, необхідно попередити виникнення, або подолати вплив існуючих групових факторів</w:t>
      </w:r>
      <w:r>
        <w:rPr>
          <w:lang w:val="uk-UA"/>
        </w:rPr>
        <w:t xml:space="preserve"> бу</w:t>
      </w:r>
      <w:r w:rsidRPr="006A297F">
        <w:rPr>
          <w:lang w:val="uk-UA"/>
        </w:rPr>
        <w:t>лінг</w:t>
      </w:r>
      <w:r>
        <w:rPr>
          <w:lang w:val="uk-UA"/>
        </w:rPr>
        <w:t>у</w:t>
      </w:r>
      <w:r w:rsidRPr="006A297F">
        <w:rPr>
          <w:lang w:val="uk-UA"/>
        </w:rPr>
        <w:t xml:space="preserve">. Діяльність </w:t>
      </w:r>
      <w:r w:rsidR="001C22E2">
        <w:rPr>
          <w:lang w:val="uk-UA"/>
        </w:rPr>
        <w:t>педагога</w:t>
      </w:r>
      <w:r w:rsidRPr="006A297F">
        <w:rPr>
          <w:lang w:val="uk-UA"/>
        </w:rPr>
        <w:t xml:space="preserve"> </w:t>
      </w:r>
      <w:r>
        <w:rPr>
          <w:lang w:val="uk-UA"/>
        </w:rPr>
        <w:t xml:space="preserve">має </w:t>
      </w:r>
      <w:r w:rsidRPr="006A297F">
        <w:rPr>
          <w:lang w:val="uk-UA"/>
        </w:rPr>
        <w:t>ґрунту</w:t>
      </w:r>
      <w:r>
        <w:rPr>
          <w:lang w:val="uk-UA"/>
        </w:rPr>
        <w:t>вати</w:t>
      </w:r>
      <w:r w:rsidRPr="006A297F">
        <w:rPr>
          <w:lang w:val="uk-UA"/>
        </w:rPr>
        <w:t>ся на ідеях вітчизняних класиків педагогів і психологів про колектив, способах його</w:t>
      </w:r>
      <w:r w:rsidR="001C22E2">
        <w:rPr>
          <w:lang w:val="uk-UA"/>
        </w:rPr>
        <w:t xml:space="preserve"> розвитку: А.С. Макаренко, І.П. </w:t>
      </w:r>
      <w:r w:rsidRPr="006A297F">
        <w:rPr>
          <w:lang w:val="uk-UA"/>
        </w:rPr>
        <w:t xml:space="preserve">Іванов, А.В. Петровський, Н.А. Новікова та ін. Така форма організації </w:t>
      </w:r>
      <w:r w:rsidRPr="006A297F">
        <w:rPr>
          <w:lang w:val="uk-UA"/>
        </w:rPr>
        <w:lastRenderedPageBreak/>
        <w:t>міжособистісних відносин як колектив, доз</w:t>
      </w:r>
      <w:r>
        <w:rPr>
          <w:lang w:val="uk-UA"/>
        </w:rPr>
        <w:t>воляє попередити формування бул</w:t>
      </w:r>
      <w:r w:rsidRPr="006A297F">
        <w:rPr>
          <w:lang w:val="uk-UA"/>
        </w:rPr>
        <w:t>інг-структур за рахунок їх заміщення структурою колективних взаємин. Просоц</w:t>
      </w:r>
      <w:r>
        <w:rPr>
          <w:lang w:val="uk-UA"/>
        </w:rPr>
        <w:t>і</w:t>
      </w:r>
      <w:r w:rsidRPr="006A297F">
        <w:rPr>
          <w:lang w:val="uk-UA"/>
        </w:rPr>
        <w:t>альная колективна діяльність класу, буде створювати такі характеристики взаємодій в ньому як доброзичливість, взаємна відповідальність, активність та ін.</w:t>
      </w:r>
    </w:p>
    <w:p w:rsidR="000D3D0C" w:rsidRPr="000D3D0C" w:rsidRDefault="000D3D0C" w:rsidP="000D3D0C">
      <w:pPr>
        <w:spacing w:after="0" w:line="360" w:lineRule="auto"/>
        <w:ind w:firstLine="709"/>
        <w:jc w:val="both"/>
        <w:rPr>
          <w:lang w:val="uk-UA"/>
        </w:rPr>
      </w:pPr>
      <w:r w:rsidRPr="000D3D0C">
        <w:rPr>
          <w:lang w:val="uk-UA"/>
        </w:rPr>
        <w:t xml:space="preserve">Профілактика булінгу </w:t>
      </w:r>
      <w:r>
        <w:rPr>
          <w:lang w:val="uk-UA"/>
        </w:rPr>
        <w:t xml:space="preserve">в закладі освіти </w:t>
      </w:r>
      <w:r w:rsidRPr="000D3D0C">
        <w:rPr>
          <w:lang w:val="uk-UA"/>
        </w:rPr>
        <w:t>передбачає роботу за наступними напрямками:</w:t>
      </w:r>
    </w:p>
    <w:p w:rsidR="000D3D0C" w:rsidRPr="000D3D0C" w:rsidRDefault="000D3D0C" w:rsidP="000D3D0C">
      <w:pPr>
        <w:pStyle w:val="a7"/>
        <w:numPr>
          <w:ilvl w:val="0"/>
          <w:numId w:val="4"/>
        </w:numPr>
        <w:spacing w:after="0" w:line="360" w:lineRule="auto"/>
        <w:ind w:left="0" w:firstLine="709"/>
        <w:jc w:val="both"/>
        <w:rPr>
          <w:lang w:val="uk-UA"/>
        </w:rPr>
      </w:pPr>
      <w:r w:rsidRPr="000D3D0C">
        <w:rPr>
          <w:lang w:val="uk-UA"/>
        </w:rPr>
        <w:t>Ознайомлення шкільної громади з особливостями поширення масових негативних явищ серед учнів загальноосвітніх шкіл та загальноприйнятими у світі поняттями «булінг», «третирування», «цькування» з огляду на розуміння проблеми насильства над дітьми та його видами (висвітлення матеріалів на педагогічних радах, засіданнях методоб’єднань класних керівників, батьківських зборах).</w:t>
      </w:r>
    </w:p>
    <w:p w:rsidR="000D3D0C" w:rsidRPr="000D3D0C" w:rsidRDefault="000D3D0C" w:rsidP="000D3D0C">
      <w:pPr>
        <w:pStyle w:val="a7"/>
        <w:numPr>
          <w:ilvl w:val="0"/>
          <w:numId w:val="4"/>
        </w:numPr>
        <w:spacing w:after="0" w:line="360" w:lineRule="auto"/>
        <w:ind w:left="0" w:firstLine="709"/>
        <w:jc w:val="both"/>
        <w:rPr>
          <w:lang w:val="uk-UA"/>
        </w:rPr>
      </w:pPr>
      <w:r w:rsidRPr="000D3D0C">
        <w:rPr>
          <w:lang w:val="uk-UA"/>
        </w:rPr>
        <w:t>Просвітницька робота фахівців соціально-психологічної служби школи серед дітей та учнівської молоді щодо попередження насильства з використанням основних форм просвітницької роботи, а саме: лекційної роботи, міні-лекцій, круглих столів, бесід, диспутів, годин відкритих думок, усних журналів, кінолекторіїв, організації конкурсів, фестивалів, акцій, створення клубів із правових знань, організації на базі навчального закладу консультативних пунктів, де всі учасники навчально-виховного процесу можуть отримати консультації практичного психолога, соціального педагога, де можна провести зустрічі з працівниками правоохоронних органів.</w:t>
      </w:r>
    </w:p>
    <w:p w:rsidR="000D3D0C" w:rsidRPr="000D3D0C" w:rsidRDefault="000D3D0C" w:rsidP="000D3D0C">
      <w:pPr>
        <w:pStyle w:val="a7"/>
        <w:numPr>
          <w:ilvl w:val="0"/>
          <w:numId w:val="4"/>
        </w:numPr>
        <w:spacing w:after="0" w:line="360" w:lineRule="auto"/>
        <w:ind w:left="0" w:firstLine="709"/>
        <w:jc w:val="both"/>
        <w:rPr>
          <w:lang w:val="uk-UA"/>
        </w:rPr>
      </w:pPr>
      <w:r w:rsidRPr="000D3D0C">
        <w:rPr>
          <w:lang w:val="uk-UA"/>
        </w:rPr>
        <w:t>Формування правосвідомості і правової поведінки учнів, відповідальності за своє життя, розвиток активності, самостійності, творчості учнів, створення умов для самореалізації особистості школярів.</w:t>
      </w:r>
    </w:p>
    <w:p w:rsidR="000D3D0C" w:rsidRPr="000D3D0C" w:rsidRDefault="000D3D0C" w:rsidP="000D3D0C">
      <w:pPr>
        <w:pStyle w:val="a7"/>
        <w:numPr>
          <w:ilvl w:val="0"/>
          <w:numId w:val="4"/>
        </w:numPr>
        <w:spacing w:after="0" w:line="360" w:lineRule="auto"/>
        <w:ind w:left="0" w:firstLine="709"/>
        <w:jc w:val="both"/>
        <w:rPr>
          <w:lang w:val="uk-UA"/>
        </w:rPr>
      </w:pPr>
      <w:r w:rsidRPr="000D3D0C">
        <w:rPr>
          <w:lang w:val="uk-UA"/>
        </w:rPr>
        <w:t>Формування у педагогів та батьків навичок ідентифікації насильства як у своїй поведінці, так і в поведінці дітей з метою формування умінь виокремлювати існуючу проблему.</w:t>
      </w:r>
    </w:p>
    <w:p w:rsidR="000D3D0C" w:rsidRPr="000D3D0C" w:rsidRDefault="000D3D0C" w:rsidP="000D3D0C">
      <w:pPr>
        <w:pStyle w:val="a7"/>
        <w:numPr>
          <w:ilvl w:val="0"/>
          <w:numId w:val="4"/>
        </w:numPr>
        <w:spacing w:after="0" w:line="360" w:lineRule="auto"/>
        <w:ind w:left="0" w:firstLine="709"/>
        <w:jc w:val="both"/>
        <w:rPr>
          <w:lang w:val="uk-UA"/>
        </w:rPr>
      </w:pPr>
      <w:r w:rsidRPr="000D3D0C">
        <w:rPr>
          <w:lang w:val="uk-UA"/>
        </w:rPr>
        <w:lastRenderedPageBreak/>
        <w:t>Створення у шкільному середовищі умов недопущення булінгу та відповідного середовища в освітній установі для профілактики та боротьби з негативними соціально-педагогічними наслідками цього явища.</w:t>
      </w:r>
    </w:p>
    <w:p w:rsidR="000D3D0C" w:rsidRPr="000D3D0C" w:rsidRDefault="000D3D0C" w:rsidP="000D3D0C">
      <w:pPr>
        <w:pStyle w:val="a7"/>
        <w:numPr>
          <w:ilvl w:val="0"/>
          <w:numId w:val="4"/>
        </w:numPr>
        <w:spacing w:after="0" w:line="360" w:lineRule="auto"/>
        <w:ind w:left="0" w:firstLine="709"/>
        <w:jc w:val="both"/>
        <w:rPr>
          <w:lang w:val="uk-UA"/>
        </w:rPr>
      </w:pPr>
      <w:r w:rsidRPr="000D3D0C">
        <w:rPr>
          <w:lang w:val="uk-UA"/>
        </w:rPr>
        <w:t>Зміцнення захисних сил особистості та організму в протистоянні цькуванню як для умовно здорових дітей та підлітків, так і для тих, які вже мають соматичну або психічну патологію.</w:t>
      </w:r>
    </w:p>
    <w:p w:rsidR="000D3D0C" w:rsidRPr="000D3D0C" w:rsidRDefault="000D3D0C" w:rsidP="000D3D0C">
      <w:pPr>
        <w:pStyle w:val="a7"/>
        <w:numPr>
          <w:ilvl w:val="0"/>
          <w:numId w:val="4"/>
        </w:numPr>
        <w:spacing w:after="0" w:line="360" w:lineRule="auto"/>
        <w:ind w:left="0" w:firstLine="709"/>
        <w:jc w:val="both"/>
        <w:rPr>
          <w:lang w:val="uk-UA"/>
        </w:rPr>
      </w:pPr>
      <w:r w:rsidRPr="000D3D0C">
        <w:rPr>
          <w:lang w:val="uk-UA"/>
        </w:rPr>
        <w:t>Проведення бесід з підлітками з метою профілактики булінгу, виступи провідних спеціалістів у системі профілактичної роботи щодо подолання різноманітних форм агресивної поведінки серед підлітків.</w:t>
      </w:r>
    </w:p>
    <w:p w:rsidR="000D3D0C" w:rsidRPr="000D3D0C" w:rsidRDefault="000D3D0C" w:rsidP="000D3D0C">
      <w:pPr>
        <w:pStyle w:val="a7"/>
        <w:numPr>
          <w:ilvl w:val="0"/>
          <w:numId w:val="4"/>
        </w:numPr>
        <w:spacing w:after="0" w:line="360" w:lineRule="auto"/>
        <w:ind w:left="0" w:firstLine="709"/>
        <w:jc w:val="both"/>
        <w:rPr>
          <w:lang w:val="uk-UA"/>
        </w:rPr>
      </w:pPr>
      <w:r w:rsidRPr="000D3D0C">
        <w:rPr>
          <w:lang w:val="uk-UA"/>
        </w:rPr>
        <w:t>Визначення переліку організацій, установ, що допоможуть у розв’язанні даної проблеми.</w:t>
      </w:r>
    </w:p>
    <w:p w:rsidR="000D3D0C" w:rsidRPr="000D3D0C" w:rsidRDefault="000D3D0C" w:rsidP="000D3D0C">
      <w:pPr>
        <w:pStyle w:val="a7"/>
        <w:numPr>
          <w:ilvl w:val="0"/>
          <w:numId w:val="4"/>
        </w:numPr>
        <w:spacing w:after="0" w:line="360" w:lineRule="auto"/>
        <w:ind w:left="0" w:firstLine="709"/>
        <w:jc w:val="both"/>
        <w:rPr>
          <w:lang w:val="uk-UA"/>
        </w:rPr>
      </w:pPr>
      <w:r w:rsidRPr="000D3D0C">
        <w:rPr>
          <w:lang w:val="uk-UA"/>
        </w:rPr>
        <w:t>Проведення конкурсів соціальної реклами та інформаційних буклетів з проблем профілактики негативних тенденцій у молодіжному середовищі.</w:t>
      </w:r>
    </w:p>
    <w:p w:rsidR="000D3D0C" w:rsidRPr="000D3D0C" w:rsidRDefault="000D3D0C" w:rsidP="000D3D0C">
      <w:pPr>
        <w:pStyle w:val="a7"/>
        <w:numPr>
          <w:ilvl w:val="0"/>
          <w:numId w:val="4"/>
        </w:numPr>
        <w:spacing w:after="0" w:line="360" w:lineRule="auto"/>
        <w:ind w:left="0" w:firstLine="709"/>
        <w:jc w:val="both"/>
        <w:rPr>
          <w:lang w:val="uk-UA"/>
        </w:rPr>
      </w:pPr>
      <w:r w:rsidRPr="000D3D0C">
        <w:rPr>
          <w:lang w:val="uk-UA"/>
        </w:rPr>
        <w:t>Розробка пам’ятки для учнів «Скажімо насильству НІ».</w:t>
      </w:r>
    </w:p>
    <w:p w:rsidR="000D3D0C" w:rsidRPr="000D3D0C" w:rsidRDefault="000D3D0C" w:rsidP="000D3D0C">
      <w:pPr>
        <w:pStyle w:val="a7"/>
        <w:numPr>
          <w:ilvl w:val="0"/>
          <w:numId w:val="4"/>
        </w:numPr>
        <w:spacing w:after="0" w:line="360" w:lineRule="auto"/>
        <w:ind w:left="0" w:firstLine="709"/>
        <w:jc w:val="both"/>
        <w:rPr>
          <w:lang w:val="uk-UA"/>
        </w:rPr>
      </w:pPr>
      <w:r w:rsidRPr="000D3D0C">
        <w:rPr>
          <w:lang w:val="uk-UA"/>
        </w:rPr>
        <w:t>Розробка програми роботи щодо профілактики булінгу серед підлітків.</w:t>
      </w:r>
    </w:p>
    <w:p w:rsidR="000D3D0C" w:rsidRPr="000D3D0C" w:rsidRDefault="000D3D0C" w:rsidP="000D3D0C">
      <w:pPr>
        <w:pStyle w:val="a7"/>
        <w:numPr>
          <w:ilvl w:val="0"/>
          <w:numId w:val="4"/>
        </w:numPr>
        <w:spacing w:after="0" w:line="360" w:lineRule="auto"/>
        <w:ind w:left="0" w:firstLine="709"/>
        <w:jc w:val="both"/>
        <w:rPr>
          <w:lang w:val="uk-UA"/>
        </w:rPr>
      </w:pPr>
      <w:r w:rsidRPr="000D3D0C">
        <w:rPr>
          <w:lang w:val="uk-UA"/>
        </w:rPr>
        <w:t>Затвердження плану діяльності програми «Профілактика булінгу серед підлітків» у структурі діяльності соціально-психологічної служби школи: вибір основних напрямів профілактичної діяльності; форм і методів роботи; визначення професійних обов’язків суб’єктів соціально-педагогічної роботи.</w:t>
      </w:r>
    </w:p>
    <w:p w:rsidR="000D3D0C" w:rsidRPr="000D3D0C" w:rsidRDefault="000D3D0C" w:rsidP="000D3D0C">
      <w:pPr>
        <w:pStyle w:val="a7"/>
        <w:numPr>
          <w:ilvl w:val="0"/>
          <w:numId w:val="4"/>
        </w:numPr>
        <w:spacing w:after="0" w:line="360" w:lineRule="auto"/>
        <w:ind w:left="0" w:firstLine="709"/>
        <w:jc w:val="both"/>
        <w:rPr>
          <w:lang w:val="uk-UA"/>
        </w:rPr>
      </w:pPr>
      <w:r w:rsidRPr="000D3D0C">
        <w:rPr>
          <w:lang w:val="uk-UA"/>
        </w:rPr>
        <w:t>Проведення соціально-педагогічних тренінгів, відеолекторіїв.</w:t>
      </w:r>
    </w:p>
    <w:p w:rsidR="000D3D0C" w:rsidRPr="000D3D0C" w:rsidRDefault="000D3D0C" w:rsidP="000D3D0C">
      <w:pPr>
        <w:pStyle w:val="a7"/>
        <w:numPr>
          <w:ilvl w:val="0"/>
          <w:numId w:val="4"/>
        </w:numPr>
        <w:spacing w:after="0" w:line="360" w:lineRule="auto"/>
        <w:ind w:left="0" w:firstLine="709"/>
        <w:jc w:val="both"/>
        <w:rPr>
          <w:lang w:val="uk-UA"/>
        </w:rPr>
      </w:pPr>
      <w:r w:rsidRPr="000D3D0C">
        <w:rPr>
          <w:lang w:val="uk-UA"/>
        </w:rPr>
        <w:t>Планування узгодженої діяльності суб’єктів соціально-педагогічної діяльності (учителів, соціальних педагогів, практичних психологів, волонтерів).</w:t>
      </w:r>
    </w:p>
    <w:p w:rsidR="000D3D0C" w:rsidRPr="000D3D0C" w:rsidRDefault="000D3D0C" w:rsidP="000D3D0C">
      <w:pPr>
        <w:pStyle w:val="a7"/>
        <w:numPr>
          <w:ilvl w:val="0"/>
          <w:numId w:val="4"/>
        </w:numPr>
        <w:spacing w:after="0" w:line="360" w:lineRule="auto"/>
        <w:ind w:left="0" w:firstLine="709"/>
        <w:jc w:val="both"/>
        <w:rPr>
          <w:lang w:val="uk-UA"/>
        </w:rPr>
      </w:pPr>
      <w:r w:rsidRPr="000D3D0C">
        <w:rPr>
          <w:lang w:val="uk-UA"/>
        </w:rPr>
        <w:t>Налагодження співпраці з центром соціальних служб сім’ї, дітей та молоді, службами у справах дітей, представниками ВНЗ, ЗМІ, позашкільними установами, недержавними організаціями.</w:t>
      </w:r>
    </w:p>
    <w:p w:rsidR="000D3D0C" w:rsidRPr="000D3D0C" w:rsidRDefault="000D3D0C" w:rsidP="000D3D0C">
      <w:pPr>
        <w:pStyle w:val="a7"/>
        <w:numPr>
          <w:ilvl w:val="0"/>
          <w:numId w:val="4"/>
        </w:numPr>
        <w:spacing w:after="0" w:line="360" w:lineRule="auto"/>
        <w:ind w:left="0" w:firstLine="709"/>
        <w:jc w:val="both"/>
        <w:rPr>
          <w:lang w:val="uk-UA"/>
        </w:rPr>
      </w:pPr>
      <w:r w:rsidRPr="000D3D0C">
        <w:rPr>
          <w:lang w:val="uk-UA"/>
        </w:rPr>
        <w:lastRenderedPageBreak/>
        <w:t>Використання засобу шкільної медіації — вирішення конфліктних ситуацій шляхом примирення сторін за участі медіаторів через знаходження оптимального варіанта подолання проблеми, що задовольняє обидві сторони, за взаємного бажання сторін знайти вихід із ситуації.</w:t>
      </w:r>
    </w:p>
    <w:p w:rsidR="000D3D0C" w:rsidRDefault="000D3D0C" w:rsidP="000D3D0C">
      <w:pPr>
        <w:pStyle w:val="a7"/>
        <w:numPr>
          <w:ilvl w:val="0"/>
          <w:numId w:val="4"/>
        </w:numPr>
        <w:spacing w:after="0" w:line="360" w:lineRule="auto"/>
        <w:ind w:left="0" w:firstLine="709"/>
        <w:jc w:val="both"/>
        <w:rPr>
          <w:lang w:val="uk-UA"/>
        </w:rPr>
      </w:pPr>
      <w:r w:rsidRPr="000D3D0C">
        <w:rPr>
          <w:lang w:val="uk-UA"/>
        </w:rPr>
        <w:t>Робота з волонтерами: організація зустрічей волонтерів з представниками соціально-психологічної служби школи, вчителями, учнями та їхніми батьками, ознайомлення з ефективними формами та методами превентивної роботи.</w:t>
      </w:r>
    </w:p>
    <w:p w:rsidR="000D3D0C" w:rsidRPr="000D3D0C" w:rsidRDefault="000D3D0C" w:rsidP="000D3D0C">
      <w:pPr>
        <w:pStyle w:val="a7"/>
        <w:spacing w:after="0" w:line="360" w:lineRule="auto"/>
        <w:ind w:left="0" w:firstLine="709"/>
        <w:jc w:val="both"/>
        <w:rPr>
          <w:lang w:val="uk-UA"/>
        </w:rPr>
      </w:pPr>
      <w:r w:rsidRPr="000D3D0C">
        <w:rPr>
          <w:lang w:val="uk-UA"/>
        </w:rPr>
        <w:t xml:space="preserve">В рамках профілактичної роботи у школі за представленими напрямками </w:t>
      </w:r>
      <w:r>
        <w:rPr>
          <w:lang w:val="uk-UA"/>
        </w:rPr>
        <w:t>можуть проводитися</w:t>
      </w:r>
      <w:r w:rsidRPr="000D3D0C">
        <w:rPr>
          <w:lang w:val="uk-UA"/>
        </w:rPr>
        <w:t xml:space="preserve"> наступні заходи з попередження проявів булінгу, які мають систематичний характер:</w:t>
      </w:r>
    </w:p>
    <w:p w:rsidR="000D3D0C" w:rsidRPr="000D3D0C" w:rsidRDefault="000D3D0C" w:rsidP="000D3D0C">
      <w:pPr>
        <w:pStyle w:val="a7"/>
        <w:numPr>
          <w:ilvl w:val="0"/>
          <w:numId w:val="5"/>
        </w:numPr>
        <w:spacing w:after="0" w:line="360" w:lineRule="auto"/>
        <w:ind w:left="0" w:firstLine="709"/>
        <w:jc w:val="both"/>
        <w:rPr>
          <w:lang w:val="uk-UA"/>
        </w:rPr>
      </w:pPr>
      <w:r w:rsidRPr="000D3D0C">
        <w:rPr>
          <w:lang w:val="uk-UA"/>
        </w:rPr>
        <w:t>Круглий стіл із застосуванням медіа-презентації з вчителями школи на тему:</w:t>
      </w:r>
      <w:r>
        <w:rPr>
          <w:lang w:val="uk-UA"/>
        </w:rPr>
        <w:t xml:space="preserve"> </w:t>
      </w:r>
      <w:r w:rsidRPr="000D3D0C">
        <w:rPr>
          <w:lang w:val="uk-UA"/>
        </w:rPr>
        <w:t>«Психолого-педагогічна робота з подолання булінгу в підлітковому віці».</w:t>
      </w:r>
    </w:p>
    <w:p w:rsidR="000D3D0C" w:rsidRPr="000D3D0C" w:rsidRDefault="000D3D0C" w:rsidP="000D3D0C">
      <w:pPr>
        <w:pStyle w:val="a7"/>
        <w:numPr>
          <w:ilvl w:val="0"/>
          <w:numId w:val="5"/>
        </w:numPr>
        <w:spacing w:after="0" w:line="360" w:lineRule="auto"/>
        <w:ind w:left="0" w:firstLine="709"/>
        <w:jc w:val="both"/>
        <w:rPr>
          <w:lang w:val="uk-UA"/>
        </w:rPr>
      </w:pPr>
      <w:r w:rsidRPr="000D3D0C">
        <w:rPr>
          <w:lang w:val="uk-UA"/>
        </w:rPr>
        <w:t>Виступ психолога та соціального педагога на засіданні членів батьківських комітетів класів, батьківській конференції, батьківських зборах на тему «Булінг: причини, наслідки, методи профілактики та подолання негативного явища».</w:t>
      </w:r>
    </w:p>
    <w:p w:rsidR="000D3D0C" w:rsidRPr="000C5FC6" w:rsidRDefault="000D3D0C" w:rsidP="000D3D0C">
      <w:pPr>
        <w:pStyle w:val="a7"/>
        <w:numPr>
          <w:ilvl w:val="0"/>
          <w:numId w:val="5"/>
        </w:numPr>
        <w:spacing w:after="0" w:line="360" w:lineRule="auto"/>
        <w:ind w:left="0" w:firstLine="709"/>
        <w:jc w:val="both"/>
        <w:rPr>
          <w:color w:val="000000" w:themeColor="text1"/>
          <w:lang w:val="uk-UA"/>
        </w:rPr>
      </w:pPr>
      <w:r w:rsidRPr="000D3D0C">
        <w:rPr>
          <w:lang w:val="uk-UA"/>
        </w:rPr>
        <w:t xml:space="preserve">Анкетування учнів з метою виявлення проявів </w:t>
      </w:r>
      <w:r w:rsidRPr="000C5FC6">
        <w:rPr>
          <w:color w:val="000000" w:themeColor="text1"/>
          <w:lang w:val="uk-UA"/>
        </w:rPr>
        <w:t xml:space="preserve">насильства (див. додаток </w:t>
      </w:r>
      <w:r w:rsidR="000D07A3" w:rsidRPr="000C5FC6">
        <w:rPr>
          <w:color w:val="000000" w:themeColor="text1"/>
          <w:lang w:val="uk-UA"/>
        </w:rPr>
        <w:t>Б</w:t>
      </w:r>
      <w:r w:rsidRPr="000C5FC6">
        <w:rPr>
          <w:color w:val="000000" w:themeColor="text1"/>
          <w:lang w:val="uk-UA"/>
        </w:rPr>
        <w:t>).</w:t>
      </w:r>
    </w:p>
    <w:p w:rsidR="000D3D0C" w:rsidRPr="000D3D0C" w:rsidRDefault="000D3D0C" w:rsidP="000D3D0C">
      <w:pPr>
        <w:pStyle w:val="a7"/>
        <w:numPr>
          <w:ilvl w:val="0"/>
          <w:numId w:val="5"/>
        </w:numPr>
        <w:spacing w:after="0" w:line="360" w:lineRule="auto"/>
        <w:ind w:left="0" w:firstLine="709"/>
        <w:jc w:val="both"/>
        <w:rPr>
          <w:lang w:val="uk-UA"/>
        </w:rPr>
      </w:pPr>
      <w:r w:rsidRPr="000D3D0C">
        <w:rPr>
          <w:lang w:val="uk-UA"/>
        </w:rPr>
        <w:t xml:space="preserve">Семінар з </w:t>
      </w:r>
      <w:r>
        <w:rPr>
          <w:lang w:val="uk-UA"/>
        </w:rPr>
        <w:t>елементами тренінгу для учнів 6–</w:t>
      </w:r>
      <w:r w:rsidRPr="000D3D0C">
        <w:rPr>
          <w:lang w:val="uk-UA"/>
        </w:rPr>
        <w:t>9 класів «Профілактика булінгу серед підлітків» з метою формування в учнів громадянської відповідальності за наслідки асоціального способу життя.</w:t>
      </w:r>
    </w:p>
    <w:p w:rsidR="000D3D0C" w:rsidRPr="000D3D0C" w:rsidRDefault="000D3D0C" w:rsidP="000D3D0C">
      <w:pPr>
        <w:pStyle w:val="a7"/>
        <w:numPr>
          <w:ilvl w:val="0"/>
          <w:numId w:val="5"/>
        </w:numPr>
        <w:spacing w:after="0" w:line="360" w:lineRule="auto"/>
        <w:ind w:left="0" w:firstLine="709"/>
        <w:jc w:val="both"/>
        <w:rPr>
          <w:lang w:val="uk-UA"/>
        </w:rPr>
      </w:pPr>
      <w:r w:rsidRPr="000D3D0C">
        <w:rPr>
          <w:lang w:val="uk-UA"/>
        </w:rPr>
        <w:t>Бесіди психолога, соціального педагога з учнями на тему: «Я – повноцінна особистість держави», «Життя без агресії», «Дізнайся про свої права та обов’язки» з метою формування прагнення підлітків до ведення здорового способу життя; обізнаності учнів у негативізмі булінгу та його наслідків, попередження насильницької поведінки учнів.</w:t>
      </w:r>
    </w:p>
    <w:p w:rsidR="000D3D0C" w:rsidRPr="000D3D0C" w:rsidRDefault="000D3D0C" w:rsidP="000D3D0C">
      <w:pPr>
        <w:pStyle w:val="a7"/>
        <w:numPr>
          <w:ilvl w:val="0"/>
          <w:numId w:val="5"/>
        </w:numPr>
        <w:spacing w:after="0" w:line="360" w:lineRule="auto"/>
        <w:ind w:left="0" w:firstLine="709"/>
        <w:jc w:val="both"/>
        <w:rPr>
          <w:lang w:val="uk-UA"/>
        </w:rPr>
      </w:pPr>
      <w:r w:rsidRPr="000D3D0C">
        <w:rPr>
          <w:lang w:val="uk-UA"/>
        </w:rPr>
        <w:t>Тренінги з учнями на тему на вибір: «Як я в</w:t>
      </w:r>
      <w:r w:rsidR="00D53840">
        <w:rPr>
          <w:lang w:val="uk-UA"/>
        </w:rPr>
        <w:t>мію стримувати негативні емоції»,</w:t>
      </w:r>
      <w:r w:rsidRPr="000D3D0C">
        <w:rPr>
          <w:lang w:val="uk-UA"/>
        </w:rPr>
        <w:t xml:space="preserve"> </w:t>
      </w:r>
      <w:r w:rsidR="00D53840">
        <w:rPr>
          <w:lang w:val="uk-UA"/>
        </w:rPr>
        <w:t>«</w:t>
      </w:r>
      <w:r w:rsidRPr="000D3D0C">
        <w:rPr>
          <w:lang w:val="uk-UA"/>
        </w:rPr>
        <w:t xml:space="preserve">Профілактика проявів агресії», «Умій сказати НІ», «Ми </w:t>
      </w:r>
      <w:r w:rsidRPr="000D3D0C">
        <w:rPr>
          <w:lang w:val="uk-UA"/>
        </w:rPr>
        <w:lastRenderedPageBreak/>
        <w:t>проти насильства у школі», «Формування навичок комунікації», «Формування відповідальності щодо власної поведінки», «Ми – проти агресії».</w:t>
      </w:r>
    </w:p>
    <w:p w:rsidR="000D3D0C" w:rsidRPr="000D3D0C" w:rsidRDefault="000D3D0C" w:rsidP="000D3D0C">
      <w:pPr>
        <w:pStyle w:val="a7"/>
        <w:numPr>
          <w:ilvl w:val="0"/>
          <w:numId w:val="5"/>
        </w:numPr>
        <w:spacing w:after="0" w:line="360" w:lineRule="auto"/>
        <w:ind w:left="0" w:firstLine="709"/>
        <w:jc w:val="both"/>
        <w:rPr>
          <w:lang w:val="uk-UA"/>
        </w:rPr>
      </w:pPr>
      <w:r w:rsidRPr="000D3D0C">
        <w:rPr>
          <w:lang w:val="uk-UA"/>
        </w:rPr>
        <w:t>Проведення зустрічей, круглих столів, диспутів, годин відкритих думок, конференцій для неповнолітніх зі шкільним офіцером поліції, спеціалістами правоохоронних та кримінальних відділів поліції, служб соціального захисту, медичних установ та інших заціка</w:t>
      </w:r>
      <w:r w:rsidR="00D53840">
        <w:rPr>
          <w:lang w:val="uk-UA"/>
        </w:rPr>
        <w:t>влених організацій на тему «Ми –</w:t>
      </w:r>
      <w:r w:rsidRPr="000D3D0C">
        <w:rPr>
          <w:lang w:val="uk-UA"/>
        </w:rPr>
        <w:t xml:space="preserve"> за життя без насильства», «Права та обов’язки школярів» тощо.</w:t>
      </w:r>
    </w:p>
    <w:p w:rsidR="000D3D0C" w:rsidRPr="000D3D0C" w:rsidRDefault="000D3D0C" w:rsidP="000D3D0C">
      <w:pPr>
        <w:pStyle w:val="a7"/>
        <w:numPr>
          <w:ilvl w:val="0"/>
          <w:numId w:val="5"/>
        </w:numPr>
        <w:spacing w:after="0" w:line="360" w:lineRule="auto"/>
        <w:ind w:left="0" w:firstLine="709"/>
        <w:jc w:val="both"/>
        <w:rPr>
          <w:lang w:val="uk-UA"/>
        </w:rPr>
      </w:pPr>
      <w:r w:rsidRPr="000D3D0C">
        <w:rPr>
          <w:lang w:val="uk-UA"/>
        </w:rPr>
        <w:t>Запровадження програми правових знань у формі гурткової та факультативної роботи.</w:t>
      </w:r>
    </w:p>
    <w:p w:rsidR="000D3D0C" w:rsidRPr="000D3D0C" w:rsidRDefault="000D3D0C" w:rsidP="000D3D0C">
      <w:pPr>
        <w:pStyle w:val="a7"/>
        <w:numPr>
          <w:ilvl w:val="0"/>
          <w:numId w:val="5"/>
        </w:numPr>
        <w:spacing w:after="0" w:line="360" w:lineRule="auto"/>
        <w:ind w:left="0" w:firstLine="709"/>
        <w:jc w:val="both"/>
        <w:rPr>
          <w:lang w:val="uk-UA"/>
        </w:rPr>
      </w:pPr>
      <w:r w:rsidRPr="000D3D0C">
        <w:rPr>
          <w:lang w:val="uk-UA"/>
        </w:rPr>
        <w:t>Створення інформаційних куточків для учнів із переліком організацій, до яких можна звернутися у ситуації насилля та правопорушень.</w:t>
      </w:r>
    </w:p>
    <w:p w:rsidR="000D3D0C" w:rsidRPr="000D3D0C" w:rsidRDefault="000D3D0C" w:rsidP="000D3D0C">
      <w:pPr>
        <w:pStyle w:val="a7"/>
        <w:numPr>
          <w:ilvl w:val="0"/>
          <w:numId w:val="5"/>
        </w:numPr>
        <w:spacing w:after="0" w:line="360" w:lineRule="auto"/>
        <w:ind w:left="0" w:firstLine="709"/>
        <w:jc w:val="both"/>
        <w:rPr>
          <w:lang w:val="uk-UA"/>
        </w:rPr>
      </w:pPr>
      <w:r w:rsidRPr="000D3D0C">
        <w:rPr>
          <w:lang w:val="uk-UA"/>
        </w:rPr>
        <w:t>Створення на базі школи алгоритму реагування на випадки насильства серед дітей: чіткий алгоритм можливих дій, відповідальності та компетенції вчителя, представників адміністрації, психолога і соціального педагога; встановлення їх ролі та обсягу обов’язків у цьому алгоритмі.</w:t>
      </w:r>
    </w:p>
    <w:p w:rsidR="000D3D0C" w:rsidRPr="000D3D0C" w:rsidRDefault="000D3D0C" w:rsidP="000D3D0C">
      <w:pPr>
        <w:pStyle w:val="a7"/>
        <w:numPr>
          <w:ilvl w:val="0"/>
          <w:numId w:val="5"/>
        </w:numPr>
        <w:spacing w:after="0" w:line="360" w:lineRule="auto"/>
        <w:ind w:left="0" w:firstLine="709"/>
        <w:jc w:val="both"/>
        <w:rPr>
          <w:lang w:val="uk-UA"/>
        </w:rPr>
      </w:pPr>
      <w:r w:rsidRPr="000D3D0C">
        <w:rPr>
          <w:lang w:val="uk-UA"/>
        </w:rPr>
        <w:t xml:space="preserve">Бесіди з батьками учнів щодо профілактики булінгу та правил спілкування з дітьми, що потерпають від третирування </w:t>
      </w:r>
      <w:r w:rsidRPr="000C5FC6">
        <w:rPr>
          <w:color w:val="000000" w:themeColor="text1"/>
          <w:lang w:val="uk-UA"/>
        </w:rPr>
        <w:t>(</w:t>
      </w:r>
      <w:r w:rsidR="000B38F0" w:rsidRPr="000C5FC6">
        <w:rPr>
          <w:color w:val="000000" w:themeColor="text1"/>
          <w:lang w:val="uk-UA"/>
        </w:rPr>
        <w:t>див. додат</w:t>
      </w:r>
      <w:r w:rsidRPr="000C5FC6">
        <w:rPr>
          <w:color w:val="000000" w:themeColor="text1"/>
          <w:lang w:val="uk-UA"/>
        </w:rPr>
        <w:t>к</w:t>
      </w:r>
      <w:r w:rsidR="000B38F0" w:rsidRPr="000C5FC6">
        <w:rPr>
          <w:color w:val="000000" w:themeColor="text1"/>
          <w:lang w:val="uk-UA"/>
        </w:rPr>
        <w:t>и</w:t>
      </w:r>
      <w:r w:rsidRPr="000C5FC6">
        <w:rPr>
          <w:color w:val="000000" w:themeColor="text1"/>
          <w:lang w:val="uk-UA"/>
        </w:rPr>
        <w:t xml:space="preserve"> </w:t>
      </w:r>
      <w:r w:rsidR="000D07A3" w:rsidRPr="000C5FC6">
        <w:rPr>
          <w:color w:val="000000" w:themeColor="text1"/>
          <w:lang w:val="uk-UA"/>
        </w:rPr>
        <w:t>В</w:t>
      </w:r>
      <w:r w:rsidR="000B38F0" w:rsidRPr="000C5FC6">
        <w:rPr>
          <w:color w:val="000000" w:themeColor="text1"/>
          <w:lang w:val="uk-UA"/>
        </w:rPr>
        <w:t>, Г</w:t>
      </w:r>
      <w:r w:rsidRPr="000C5FC6">
        <w:rPr>
          <w:color w:val="000000" w:themeColor="text1"/>
          <w:lang w:val="uk-UA"/>
        </w:rPr>
        <w:t>).</w:t>
      </w:r>
    </w:p>
    <w:p w:rsidR="000D3D0C" w:rsidRPr="000D3D0C" w:rsidRDefault="000D3D0C" w:rsidP="000D3D0C">
      <w:pPr>
        <w:pStyle w:val="a7"/>
        <w:numPr>
          <w:ilvl w:val="0"/>
          <w:numId w:val="5"/>
        </w:numPr>
        <w:spacing w:after="0" w:line="360" w:lineRule="auto"/>
        <w:ind w:left="0" w:firstLine="709"/>
        <w:jc w:val="both"/>
        <w:rPr>
          <w:lang w:val="uk-UA"/>
        </w:rPr>
      </w:pPr>
      <w:r w:rsidRPr="000D3D0C">
        <w:rPr>
          <w:lang w:val="uk-UA"/>
        </w:rPr>
        <w:t>Виготовлення та розповсюдження учнями профілактичних та пропагандистських буклетів «Явище булінгу – руйнація суспільства».</w:t>
      </w:r>
    </w:p>
    <w:p w:rsidR="000D3D0C" w:rsidRPr="000D3D0C" w:rsidRDefault="000D3D0C" w:rsidP="000D3D0C">
      <w:pPr>
        <w:pStyle w:val="a7"/>
        <w:numPr>
          <w:ilvl w:val="0"/>
          <w:numId w:val="5"/>
        </w:numPr>
        <w:spacing w:after="0" w:line="360" w:lineRule="auto"/>
        <w:ind w:left="0" w:firstLine="709"/>
        <w:jc w:val="both"/>
        <w:rPr>
          <w:lang w:val="uk-UA"/>
        </w:rPr>
      </w:pPr>
      <w:r w:rsidRPr="000D3D0C">
        <w:rPr>
          <w:lang w:val="uk-UA"/>
        </w:rPr>
        <w:t>Розробка та використання в роботі соціально-психологічної служби школи «Па</w:t>
      </w:r>
      <w:r w:rsidR="00D53840">
        <w:rPr>
          <w:lang w:val="uk-UA"/>
        </w:rPr>
        <w:t>м’ятки школяру»</w:t>
      </w:r>
      <w:r w:rsidRPr="000D3D0C">
        <w:rPr>
          <w:lang w:val="uk-UA"/>
        </w:rPr>
        <w:t>.</w:t>
      </w:r>
    </w:p>
    <w:p w:rsidR="00BE795F" w:rsidRPr="00BE795F" w:rsidRDefault="006A297F" w:rsidP="00BE795F">
      <w:pPr>
        <w:spacing w:after="0" w:line="360" w:lineRule="auto"/>
        <w:ind w:firstLine="709"/>
        <w:jc w:val="both"/>
        <w:rPr>
          <w:lang w:val="uk-UA"/>
        </w:rPr>
      </w:pPr>
      <w:r w:rsidRPr="006A297F">
        <w:rPr>
          <w:lang w:val="uk-UA"/>
        </w:rPr>
        <w:t>Для уточнення змі</w:t>
      </w:r>
      <w:r>
        <w:rPr>
          <w:lang w:val="uk-UA"/>
        </w:rPr>
        <w:t>сту і структури профілактики бу</w:t>
      </w:r>
      <w:r w:rsidRPr="006A297F">
        <w:rPr>
          <w:lang w:val="uk-UA"/>
        </w:rPr>
        <w:t>лінг</w:t>
      </w:r>
      <w:r>
        <w:rPr>
          <w:lang w:val="uk-UA"/>
        </w:rPr>
        <w:t>у</w:t>
      </w:r>
      <w:r w:rsidRPr="006A297F">
        <w:rPr>
          <w:lang w:val="uk-UA"/>
        </w:rPr>
        <w:t xml:space="preserve"> </w:t>
      </w:r>
      <w:r>
        <w:rPr>
          <w:lang w:val="uk-UA"/>
        </w:rPr>
        <w:t>може бути</w:t>
      </w:r>
      <w:r w:rsidRPr="006A297F">
        <w:rPr>
          <w:lang w:val="uk-UA"/>
        </w:rPr>
        <w:t xml:space="preserve"> використаний метод моделювання. Моделювання розглядається як «відтворення характеристик деякого об'єкта на іншому об'єкті, спеціально створеному для його вивчення, який називається при цьому моделлю</w:t>
      </w:r>
      <w:r w:rsidRPr="000C5FC6">
        <w:rPr>
          <w:szCs w:val="28"/>
          <w:lang w:val="uk-UA"/>
        </w:rPr>
        <w:t>» [</w:t>
      </w:r>
      <w:r w:rsidR="000C5FC6" w:rsidRPr="000C5FC6">
        <w:rPr>
          <w:szCs w:val="28"/>
          <w:lang w:val="uk-UA"/>
        </w:rPr>
        <w:t>35, с.</w:t>
      </w:r>
      <w:r w:rsidR="003A3D5E" w:rsidRPr="000C5FC6">
        <w:rPr>
          <w:szCs w:val="28"/>
          <w:lang w:val="uk-UA"/>
        </w:rPr>
        <w:t xml:space="preserve"> 273</w:t>
      </w:r>
      <w:r w:rsidRPr="000C5FC6">
        <w:rPr>
          <w:szCs w:val="28"/>
          <w:lang w:val="uk-UA"/>
        </w:rPr>
        <w:t>]</w:t>
      </w:r>
      <w:r w:rsidRPr="006A297F">
        <w:rPr>
          <w:lang w:val="uk-UA"/>
        </w:rPr>
        <w:t xml:space="preserve">. В.І. Загвязинский зазначає, що: «складність, невичерпність, нескінченність об'єкта психолого-педагогічного дослідження змушує для проникнення в його суть, в його внутрішню структуру і динаміку шукати більш прості аналоги для дослідження. Простіший за структурою і доступний </w:t>
      </w:r>
      <w:r w:rsidRPr="006A297F">
        <w:rPr>
          <w:lang w:val="uk-UA"/>
        </w:rPr>
        <w:lastRenderedPageBreak/>
        <w:t>вивченню об'єкт стає моделлю більш складного об'єкта, імен</w:t>
      </w:r>
      <w:r>
        <w:rPr>
          <w:lang w:val="uk-UA"/>
        </w:rPr>
        <w:t>ованого прототипом (оригіналом</w:t>
      </w:r>
      <w:r w:rsidRPr="000C5FC6">
        <w:rPr>
          <w:szCs w:val="28"/>
          <w:lang w:val="uk-UA"/>
        </w:rPr>
        <w:t>)» [</w:t>
      </w:r>
      <w:r w:rsidR="000C5FC6" w:rsidRPr="000C5FC6">
        <w:rPr>
          <w:szCs w:val="28"/>
          <w:lang w:val="uk-UA"/>
        </w:rPr>
        <w:t>7</w:t>
      </w:r>
      <w:r w:rsidRPr="000C5FC6">
        <w:rPr>
          <w:szCs w:val="28"/>
          <w:lang w:val="uk-UA"/>
        </w:rPr>
        <w:t>].</w:t>
      </w:r>
      <w:r w:rsidR="00B14829" w:rsidRPr="000C5FC6">
        <w:rPr>
          <w:szCs w:val="28"/>
          <w:lang w:val="uk-UA"/>
        </w:rPr>
        <w:t xml:space="preserve"> </w:t>
      </w:r>
      <w:r w:rsidR="00BE795F" w:rsidRPr="000C5FC6">
        <w:rPr>
          <w:szCs w:val="28"/>
          <w:lang w:val="uk-UA"/>
        </w:rPr>
        <w:t>Таким</w:t>
      </w:r>
      <w:r w:rsidR="00BE795F" w:rsidRPr="00BE795F">
        <w:rPr>
          <w:lang w:val="uk-UA"/>
        </w:rPr>
        <w:t xml:space="preserve"> чином, модель діяльності </w:t>
      </w:r>
      <w:r w:rsidR="00BE795F">
        <w:rPr>
          <w:lang w:val="uk-UA"/>
        </w:rPr>
        <w:t>соціального педагога з профілактики бул</w:t>
      </w:r>
      <w:r w:rsidR="00BE795F" w:rsidRPr="00BE795F">
        <w:rPr>
          <w:lang w:val="uk-UA"/>
        </w:rPr>
        <w:t>інг</w:t>
      </w:r>
      <w:r w:rsidR="00BE795F">
        <w:rPr>
          <w:lang w:val="uk-UA"/>
        </w:rPr>
        <w:t>у</w:t>
      </w:r>
      <w:r w:rsidR="00BE795F" w:rsidRPr="00BE795F">
        <w:rPr>
          <w:lang w:val="uk-UA"/>
        </w:rPr>
        <w:t xml:space="preserve"> серед підлітків дозволяє: відволіктися від інших психолого-педагогічних процесів, що відбуваються в школі, і акцентувати увагу на </w:t>
      </w:r>
      <w:r w:rsidR="00BE795F">
        <w:rPr>
          <w:lang w:val="uk-UA"/>
        </w:rPr>
        <w:t>профілактиці бу</w:t>
      </w:r>
      <w:r w:rsidR="00BE795F" w:rsidRPr="00BE795F">
        <w:rPr>
          <w:lang w:val="uk-UA"/>
        </w:rPr>
        <w:t>лінг</w:t>
      </w:r>
      <w:r w:rsidR="00BE795F">
        <w:rPr>
          <w:lang w:val="uk-UA"/>
        </w:rPr>
        <w:t>у</w:t>
      </w:r>
      <w:r w:rsidR="00BE795F" w:rsidRPr="00BE795F">
        <w:rPr>
          <w:lang w:val="uk-UA"/>
        </w:rPr>
        <w:t>; спроектувати діяльність основних суб'єктів профілактики, розкриваючи зв'язку між структурними і функціональними характеристиками діяльності. Виходячи з факторів виникнення булінг</w:t>
      </w:r>
      <w:r w:rsidR="00BE795F">
        <w:rPr>
          <w:lang w:val="uk-UA"/>
        </w:rPr>
        <w:t>у</w:t>
      </w:r>
      <w:r w:rsidR="00BE795F" w:rsidRPr="00BE795F">
        <w:rPr>
          <w:lang w:val="uk-UA"/>
        </w:rPr>
        <w:t xml:space="preserve"> серед школярів підліткового віку і необхідного результату профілактики, особливостей педагогічної діяльності соціального педагога була розроблена модель діяльності соціального педагога </w:t>
      </w:r>
      <w:r w:rsidR="00BE795F">
        <w:rPr>
          <w:lang w:val="uk-UA"/>
        </w:rPr>
        <w:t>з профілактики бу</w:t>
      </w:r>
      <w:r w:rsidR="00BE795F" w:rsidRPr="00BE795F">
        <w:rPr>
          <w:lang w:val="uk-UA"/>
        </w:rPr>
        <w:t>лінг</w:t>
      </w:r>
      <w:r w:rsidR="00BE795F">
        <w:rPr>
          <w:lang w:val="uk-UA"/>
        </w:rPr>
        <w:t>у</w:t>
      </w:r>
      <w:r w:rsidR="00BE795F" w:rsidRPr="00BE795F">
        <w:rPr>
          <w:lang w:val="uk-UA"/>
        </w:rPr>
        <w:t xml:space="preserve"> серед підлітків, яка дозволяє розкрити основні етапи і описати через мет</w:t>
      </w:r>
      <w:r w:rsidR="00BE795F">
        <w:rPr>
          <w:lang w:val="uk-UA"/>
        </w:rPr>
        <w:t>у</w:t>
      </w:r>
      <w:r w:rsidR="00BE795F" w:rsidRPr="00BE795F">
        <w:rPr>
          <w:lang w:val="uk-UA"/>
        </w:rPr>
        <w:t>, принципи, зміст діяльності, методи, форми роботи і зв'язку між даними елементами її специфіку.</w:t>
      </w:r>
    </w:p>
    <w:p w:rsidR="00BE795F" w:rsidRPr="00BE795F" w:rsidRDefault="00BE795F" w:rsidP="00BE795F">
      <w:pPr>
        <w:spacing w:after="0" w:line="360" w:lineRule="auto"/>
        <w:ind w:firstLine="709"/>
        <w:jc w:val="both"/>
        <w:rPr>
          <w:lang w:val="uk-UA"/>
        </w:rPr>
      </w:pPr>
      <w:r w:rsidRPr="00BE795F">
        <w:rPr>
          <w:lang w:val="uk-UA"/>
        </w:rPr>
        <w:t>Перейдемо до опису моделі діяльності соціального педагога з п</w:t>
      </w:r>
      <w:r>
        <w:rPr>
          <w:lang w:val="uk-UA"/>
        </w:rPr>
        <w:t>рофілактики бу</w:t>
      </w:r>
      <w:r w:rsidRPr="00BE795F">
        <w:rPr>
          <w:lang w:val="uk-UA"/>
        </w:rPr>
        <w:t>лінг</w:t>
      </w:r>
      <w:r>
        <w:rPr>
          <w:lang w:val="uk-UA"/>
        </w:rPr>
        <w:t>у</w:t>
      </w:r>
      <w:r w:rsidRPr="00BE795F">
        <w:rPr>
          <w:lang w:val="uk-UA"/>
        </w:rPr>
        <w:t xml:space="preserve"> серед підлітків.</w:t>
      </w:r>
    </w:p>
    <w:p w:rsidR="00BE795F" w:rsidRPr="00BE795F" w:rsidRDefault="00BE795F" w:rsidP="00BE795F">
      <w:pPr>
        <w:spacing w:after="0" w:line="360" w:lineRule="auto"/>
        <w:ind w:firstLine="709"/>
        <w:jc w:val="both"/>
        <w:rPr>
          <w:lang w:val="uk-UA"/>
        </w:rPr>
      </w:pPr>
      <w:r>
        <w:rPr>
          <w:lang w:val="uk-UA"/>
        </w:rPr>
        <w:t>Діяльність</w:t>
      </w:r>
      <w:r w:rsidRPr="00BE795F">
        <w:rPr>
          <w:lang w:val="uk-UA"/>
        </w:rPr>
        <w:t xml:space="preserve"> соціального педагога </w:t>
      </w:r>
      <w:r>
        <w:rPr>
          <w:lang w:val="uk-UA"/>
        </w:rPr>
        <w:t>з профілактики бу</w:t>
      </w:r>
      <w:r w:rsidRPr="00BE795F">
        <w:rPr>
          <w:lang w:val="uk-UA"/>
        </w:rPr>
        <w:t>лінг</w:t>
      </w:r>
      <w:r>
        <w:rPr>
          <w:lang w:val="uk-UA"/>
        </w:rPr>
        <w:t>у</w:t>
      </w:r>
      <w:r w:rsidRPr="00BE795F">
        <w:rPr>
          <w:lang w:val="uk-UA"/>
        </w:rPr>
        <w:t xml:space="preserve"> серед підлітків передбачає процес допомоги самостійного подолання підлітками впливу індивідуальних і групових факторів, що сприяють виникненню булінг</w:t>
      </w:r>
      <w:r>
        <w:rPr>
          <w:lang w:val="uk-UA"/>
        </w:rPr>
        <w:t>у</w:t>
      </w:r>
      <w:r w:rsidRPr="00BE795F">
        <w:rPr>
          <w:lang w:val="uk-UA"/>
        </w:rPr>
        <w:t xml:space="preserve"> в шкільному класі, розвитку колективу шкільного класу і гуманізація взаємодій учнів.</w:t>
      </w:r>
    </w:p>
    <w:p w:rsidR="004A02C0" w:rsidRDefault="00BE795F" w:rsidP="00BE795F">
      <w:pPr>
        <w:spacing w:after="0" w:line="360" w:lineRule="auto"/>
        <w:ind w:firstLine="709"/>
        <w:jc w:val="both"/>
        <w:rPr>
          <w:lang w:val="uk-UA"/>
        </w:rPr>
      </w:pPr>
      <w:r w:rsidRPr="00BE795F">
        <w:rPr>
          <w:lang w:val="uk-UA"/>
        </w:rPr>
        <w:t>Таким чином, основними суб'єктами діяльності є соціальн</w:t>
      </w:r>
      <w:r>
        <w:rPr>
          <w:lang w:val="uk-UA"/>
        </w:rPr>
        <w:t>ий педагог</w:t>
      </w:r>
      <w:r w:rsidRPr="00BE795F">
        <w:rPr>
          <w:lang w:val="uk-UA"/>
        </w:rPr>
        <w:t xml:space="preserve">, підлітки </w:t>
      </w:r>
      <w:r>
        <w:rPr>
          <w:lang w:val="uk-UA"/>
        </w:rPr>
        <w:t>– потенційні учасники бу</w:t>
      </w:r>
      <w:r w:rsidRPr="00BE795F">
        <w:rPr>
          <w:lang w:val="uk-UA"/>
        </w:rPr>
        <w:t>лінг</w:t>
      </w:r>
      <w:r>
        <w:rPr>
          <w:lang w:val="uk-UA"/>
        </w:rPr>
        <w:t>у</w:t>
      </w:r>
      <w:r w:rsidRPr="00BE795F">
        <w:rPr>
          <w:lang w:val="uk-UA"/>
        </w:rPr>
        <w:t xml:space="preserve"> і ш</w:t>
      </w:r>
      <w:r>
        <w:rPr>
          <w:lang w:val="uk-UA"/>
        </w:rPr>
        <w:t>кільний клас. У профілактиці бу</w:t>
      </w:r>
      <w:r w:rsidRPr="00BE795F">
        <w:rPr>
          <w:lang w:val="uk-UA"/>
        </w:rPr>
        <w:t>лінг</w:t>
      </w:r>
      <w:r>
        <w:rPr>
          <w:lang w:val="uk-UA"/>
        </w:rPr>
        <w:t>у</w:t>
      </w:r>
      <w:r w:rsidRPr="00BE795F">
        <w:rPr>
          <w:lang w:val="uk-UA"/>
        </w:rPr>
        <w:t xml:space="preserve"> підлітки, які виявляють типи девіантної поведінки, і учнівська група виступатимуть суб'єктами власного саморозвитку. Роль соціального педагога складається в супроводі даного процесу і сприяння в організації діяльності підлітками за </w:t>
      </w:r>
      <w:r>
        <w:rPr>
          <w:lang w:val="uk-UA"/>
        </w:rPr>
        <w:t>рішенням проблем, пов'язаних з бу</w:t>
      </w:r>
      <w:r w:rsidRPr="00BE795F">
        <w:rPr>
          <w:lang w:val="uk-UA"/>
        </w:rPr>
        <w:t>лінг</w:t>
      </w:r>
      <w:r>
        <w:rPr>
          <w:lang w:val="uk-UA"/>
        </w:rPr>
        <w:t>ом</w:t>
      </w:r>
      <w:r w:rsidRPr="00BE795F">
        <w:rPr>
          <w:lang w:val="uk-UA"/>
        </w:rPr>
        <w:t>.</w:t>
      </w:r>
    </w:p>
    <w:p w:rsidR="00BE795F" w:rsidRPr="00BE795F" w:rsidRDefault="00BE795F" w:rsidP="00BE795F">
      <w:pPr>
        <w:spacing w:after="0" w:line="360" w:lineRule="auto"/>
        <w:ind w:firstLine="709"/>
        <w:jc w:val="both"/>
        <w:rPr>
          <w:lang w:val="uk-UA"/>
        </w:rPr>
      </w:pPr>
      <w:r>
        <w:rPr>
          <w:lang w:val="uk-UA"/>
        </w:rPr>
        <w:t>В якості</w:t>
      </w:r>
      <w:r w:rsidRPr="00BE795F">
        <w:rPr>
          <w:lang w:val="uk-UA"/>
        </w:rPr>
        <w:t xml:space="preserve"> концептуального компонента моделі діяльності </w:t>
      </w:r>
      <w:r>
        <w:rPr>
          <w:lang w:val="uk-UA"/>
        </w:rPr>
        <w:t>соціального педагога</w:t>
      </w:r>
      <w:r w:rsidRPr="00BE795F">
        <w:rPr>
          <w:lang w:val="uk-UA"/>
        </w:rPr>
        <w:t xml:space="preserve"> з профілактики булінг</w:t>
      </w:r>
      <w:r>
        <w:rPr>
          <w:lang w:val="uk-UA"/>
        </w:rPr>
        <w:t>у</w:t>
      </w:r>
      <w:r w:rsidRPr="00BE795F">
        <w:rPr>
          <w:lang w:val="uk-UA"/>
        </w:rPr>
        <w:t xml:space="preserve"> серед підлітків виступають ідеї педагогів гуманістів по організації виховання дітей, погляди педагогів на процес розвитку колективу, основні поло</w:t>
      </w:r>
      <w:r>
        <w:rPr>
          <w:lang w:val="uk-UA"/>
        </w:rPr>
        <w:t>ження зарубіжних дослідників бу</w:t>
      </w:r>
      <w:r w:rsidRPr="00BE795F">
        <w:rPr>
          <w:lang w:val="uk-UA"/>
        </w:rPr>
        <w:t>лінг</w:t>
      </w:r>
      <w:r>
        <w:rPr>
          <w:lang w:val="uk-UA"/>
        </w:rPr>
        <w:t>у</w:t>
      </w:r>
      <w:r w:rsidRPr="00BE795F">
        <w:rPr>
          <w:lang w:val="uk-UA"/>
        </w:rPr>
        <w:t xml:space="preserve">. </w:t>
      </w:r>
      <w:r w:rsidRPr="00BE795F">
        <w:rPr>
          <w:lang w:val="uk-UA"/>
        </w:rPr>
        <w:lastRenderedPageBreak/>
        <w:t xml:space="preserve">Основними принципами діяльності </w:t>
      </w:r>
      <w:r>
        <w:rPr>
          <w:lang w:val="uk-UA"/>
        </w:rPr>
        <w:t>соціального педагога з профілактики бу</w:t>
      </w:r>
      <w:r w:rsidRPr="00BE795F">
        <w:rPr>
          <w:lang w:val="uk-UA"/>
        </w:rPr>
        <w:t>лінг</w:t>
      </w:r>
      <w:r>
        <w:rPr>
          <w:lang w:val="uk-UA"/>
        </w:rPr>
        <w:t>у</w:t>
      </w:r>
      <w:r w:rsidRPr="00BE795F">
        <w:rPr>
          <w:lang w:val="uk-UA"/>
        </w:rPr>
        <w:t xml:space="preserve"> є: опора на власні сили і потенційні можливості особистості; орієнтація на здатність дитини самостійно долати перешкоди; спільність, співпраця, сприяння; безпеку, захист здоров'я, прав, людської гідності; принцип руху колективу; принцип паралельної дії.</w:t>
      </w:r>
    </w:p>
    <w:p w:rsidR="00BE795F" w:rsidRPr="00BE795F" w:rsidRDefault="00BE795F" w:rsidP="00BE795F">
      <w:pPr>
        <w:spacing w:after="0" w:line="360" w:lineRule="auto"/>
        <w:ind w:firstLine="709"/>
        <w:jc w:val="both"/>
        <w:rPr>
          <w:lang w:val="uk-UA"/>
        </w:rPr>
      </w:pPr>
      <w:r w:rsidRPr="00BE795F">
        <w:rPr>
          <w:lang w:val="uk-UA"/>
        </w:rPr>
        <w:t xml:space="preserve">Мета: сприяння школярам підліткового віку в попередженні та подоланні індивідуальних і </w:t>
      </w:r>
      <w:r>
        <w:rPr>
          <w:lang w:val="uk-UA"/>
        </w:rPr>
        <w:t>групових факторів виникнення бу</w:t>
      </w:r>
      <w:r w:rsidRPr="00BE795F">
        <w:rPr>
          <w:lang w:val="uk-UA"/>
        </w:rPr>
        <w:t>лінг</w:t>
      </w:r>
      <w:r>
        <w:rPr>
          <w:lang w:val="uk-UA"/>
        </w:rPr>
        <w:t>у</w:t>
      </w:r>
      <w:r w:rsidRPr="00BE795F">
        <w:rPr>
          <w:lang w:val="uk-UA"/>
        </w:rPr>
        <w:t>.</w:t>
      </w:r>
    </w:p>
    <w:p w:rsidR="004A02C0" w:rsidRDefault="00BE795F" w:rsidP="00BE795F">
      <w:pPr>
        <w:spacing w:after="0" w:line="360" w:lineRule="auto"/>
        <w:ind w:firstLine="709"/>
        <w:jc w:val="both"/>
        <w:rPr>
          <w:lang w:val="uk-UA"/>
        </w:rPr>
      </w:pPr>
      <w:r w:rsidRPr="00BE795F">
        <w:rPr>
          <w:lang w:val="uk-UA"/>
        </w:rPr>
        <w:t>Етапи характерні для педагогічного процесу в цілому і являють собою наступні: діагностичний, програмний, діяльнісний, рефлексивний.</w:t>
      </w:r>
    </w:p>
    <w:p w:rsidR="00722732" w:rsidRDefault="00BE795F" w:rsidP="00BE795F">
      <w:pPr>
        <w:spacing w:after="0" w:line="360" w:lineRule="auto"/>
        <w:ind w:firstLine="709"/>
        <w:jc w:val="both"/>
        <w:rPr>
          <w:lang w:val="uk-UA"/>
        </w:rPr>
      </w:pPr>
      <w:r w:rsidRPr="00BE795F">
        <w:rPr>
          <w:b/>
          <w:lang w:val="uk-UA"/>
        </w:rPr>
        <w:t>Діагностичний етап</w:t>
      </w:r>
      <w:r w:rsidRPr="00BE795F">
        <w:rPr>
          <w:lang w:val="uk-UA"/>
        </w:rPr>
        <w:t xml:space="preserve">. </w:t>
      </w:r>
    </w:p>
    <w:p w:rsidR="00722732" w:rsidRDefault="00BE795F" w:rsidP="00BE795F">
      <w:pPr>
        <w:spacing w:after="0" w:line="360" w:lineRule="auto"/>
        <w:ind w:firstLine="709"/>
        <w:jc w:val="both"/>
        <w:rPr>
          <w:lang w:val="uk-UA"/>
        </w:rPr>
      </w:pPr>
      <w:r w:rsidRPr="00BE795F">
        <w:rPr>
          <w:lang w:val="uk-UA"/>
        </w:rPr>
        <w:t xml:space="preserve">Зміст діяльності підлітка: визначення наявності в поведінці агресивних, конформних, віктимних вчинків; виявлення за допомогою </w:t>
      </w:r>
      <w:r w:rsidR="00722732">
        <w:rPr>
          <w:lang w:val="uk-UA"/>
        </w:rPr>
        <w:t>соціального педагога</w:t>
      </w:r>
      <w:r w:rsidRPr="00BE795F">
        <w:rPr>
          <w:lang w:val="uk-UA"/>
        </w:rPr>
        <w:t xml:space="preserve"> причини поведінки; усвідомлення характеру труднощів у взаємодії з іншими. Методи: самоспостереження, самоаналіз, самозвіт. </w:t>
      </w:r>
    </w:p>
    <w:p w:rsidR="00722732" w:rsidRDefault="00BE795F" w:rsidP="00BE795F">
      <w:pPr>
        <w:spacing w:after="0" w:line="360" w:lineRule="auto"/>
        <w:ind w:firstLine="709"/>
        <w:jc w:val="both"/>
        <w:rPr>
          <w:lang w:val="uk-UA"/>
        </w:rPr>
      </w:pPr>
      <w:r w:rsidRPr="00BE795F">
        <w:rPr>
          <w:lang w:val="uk-UA"/>
        </w:rPr>
        <w:t xml:space="preserve">Зміст діяльності </w:t>
      </w:r>
      <w:r w:rsidR="00722732">
        <w:rPr>
          <w:lang w:val="uk-UA"/>
        </w:rPr>
        <w:t>соціального педагога</w:t>
      </w:r>
      <w:r w:rsidRPr="00BE795F">
        <w:rPr>
          <w:lang w:val="uk-UA"/>
        </w:rPr>
        <w:t xml:space="preserve"> (спільно з психологом, </w:t>
      </w:r>
      <w:r w:rsidR="00722732">
        <w:rPr>
          <w:lang w:val="uk-UA"/>
        </w:rPr>
        <w:t>педагога</w:t>
      </w:r>
      <w:r w:rsidRPr="00BE795F">
        <w:rPr>
          <w:lang w:val="uk-UA"/>
        </w:rPr>
        <w:t>м</w:t>
      </w:r>
      <w:r w:rsidR="00722732">
        <w:rPr>
          <w:lang w:val="uk-UA"/>
        </w:rPr>
        <w:t>и, класним керівником</w:t>
      </w:r>
      <w:r w:rsidRPr="00BE795F">
        <w:rPr>
          <w:lang w:val="uk-UA"/>
        </w:rPr>
        <w:t xml:space="preserve">): Виявлення характеристик девіантної поведінки потенційних учасників буллінг; визначення групових характеристик шкільного класу, що сприяють виникненню в ньому буллінг. Методи діагностики: опитувальні методи, проектні методи, метод психолого-педагогічного консиліуму, соціометрія, рефернтометрія. </w:t>
      </w:r>
    </w:p>
    <w:p w:rsidR="00BE795F" w:rsidRPr="00BE795F" w:rsidRDefault="00BE795F" w:rsidP="00BE795F">
      <w:pPr>
        <w:spacing w:after="0" w:line="360" w:lineRule="auto"/>
        <w:ind w:firstLine="709"/>
        <w:jc w:val="both"/>
        <w:rPr>
          <w:lang w:val="uk-UA"/>
        </w:rPr>
      </w:pPr>
      <w:r w:rsidRPr="00BE795F">
        <w:rPr>
          <w:lang w:val="uk-UA"/>
        </w:rPr>
        <w:t>Зміст діяльності класу: Визначення наявності конфліктів в класі; виявлення учасників конфліктів; визначення причини конфліктів. Методи: групова рефлексія. Результатом даного етапу є соціально-педагогічний діагноз. Діагноз формулюється і на його основі вибудовується наступний етап профілактики.</w:t>
      </w:r>
    </w:p>
    <w:p w:rsidR="00722732" w:rsidRDefault="00BE795F" w:rsidP="00BE795F">
      <w:pPr>
        <w:spacing w:after="0" w:line="360" w:lineRule="auto"/>
        <w:ind w:firstLine="709"/>
        <w:jc w:val="both"/>
        <w:rPr>
          <w:lang w:val="uk-UA"/>
        </w:rPr>
      </w:pPr>
      <w:r w:rsidRPr="00722732">
        <w:rPr>
          <w:b/>
          <w:lang w:val="uk-UA"/>
        </w:rPr>
        <w:t>Проектувальний етап</w:t>
      </w:r>
      <w:r w:rsidRPr="00BE795F">
        <w:rPr>
          <w:lang w:val="uk-UA"/>
        </w:rPr>
        <w:t xml:space="preserve">. </w:t>
      </w:r>
    </w:p>
    <w:p w:rsidR="00722732" w:rsidRDefault="00BE795F" w:rsidP="00BE795F">
      <w:pPr>
        <w:spacing w:after="0" w:line="360" w:lineRule="auto"/>
        <w:ind w:firstLine="709"/>
        <w:jc w:val="both"/>
        <w:rPr>
          <w:lang w:val="uk-UA"/>
        </w:rPr>
      </w:pPr>
      <w:r w:rsidRPr="00BE795F">
        <w:rPr>
          <w:lang w:val="uk-UA"/>
        </w:rPr>
        <w:t xml:space="preserve">Зміст діяльності підлітків: прийняття існуючої проблеми; усвідомлення необхідності її розв'язання; спільний з </w:t>
      </w:r>
      <w:r w:rsidR="00722732">
        <w:rPr>
          <w:lang w:val="uk-UA"/>
        </w:rPr>
        <w:t xml:space="preserve">соціальним </w:t>
      </w:r>
      <w:r w:rsidRPr="00BE795F">
        <w:rPr>
          <w:lang w:val="uk-UA"/>
        </w:rPr>
        <w:t xml:space="preserve">педагогом вибір напрямку і способів вирішення проблеми. Методи: самопринятие, моделювання власної особистості. </w:t>
      </w:r>
    </w:p>
    <w:p w:rsidR="00722732" w:rsidRDefault="00BE795F" w:rsidP="00BE795F">
      <w:pPr>
        <w:spacing w:after="0" w:line="360" w:lineRule="auto"/>
        <w:ind w:firstLine="709"/>
        <w:jc w:val="both"/>
        <w:rPr>
          <w:lang w:val="uk-UA"/>
        </w:rPr>
      </w:pPr>
      <w:r w:rsidRPr="00BE795F">
        <w:rPr>
          <w:lang w:val="uk-UA"/>
        </w:rPr>
        <w:lastRenderedPageBreak/>
        <w:t xml:space="preserve">Зміст діяльності </w:t>
      </w:r>
      <w:r w:rsidR="00722732">
        <w:rPr>
          <w:lang w:val="uk-UA"/>
        </w:rPr>
        <w:t>соціального педагога</w:t>
      </w:r>
      <w:r w:rsidRPr="00BE795F">
        <w:rPr>
          <w:lang w:val="uk-UA"/>
        </w:rPr>
        <w:t xml:space="preserve"> при роботі з підлітками: спільне з підлітком визначення способів вирішення існуючих проблем поведінки, підбір програм профілактики формування соціальних девіацій в майбутньому. </w:t>
      </w:r>
    </w:p>
    <w:p w:rsidR="00722732" w:rsidRDefault="00BE795F" w:rsidP="00BE795F">
      <w:pPr>
        <w:spacing w:after="0" w:line="360" w:lineRule="auto"/>
        <w:ind w:firstLine="709"/>
        <w:jc w:val="both"/>
        <w:rPr>
          <w:lang w:val="uk-UA"/>
        </w:rPr>
      </w:pPr>
      <w:r w:rsidRPr="00BE795F">
        <w:rPr>
          <w:lang w:val="uk-UA"/>
        </w:rPr>
        <w:t xml:space="preserve">Зміст діяльності </w:t>
      </w:r>
      <w:r w:rsidR="00722732">
        <w:rPr>
          <w:lang w:val="uk-UA"/>
        </w:rPr>
        <w:t>соціального педагога</w:t>
      </w:r>
      <w:r w:rsidRPr="00BE795F">
        <w:rPr>
          <w:lang w:val="uk-UA"/>
        </w:rPr>
        <w:t xml:space="preserve"> при роботі з класом: введення правил поведінки в групі, визначення напрямків колективної діяльності, проектування майбутніх колективних справ і акцій. Методи діяльності </w:t>
      </w:r>
      <w:r w:rsidR="00722732">
        <w:rPr>
          <w:lang w:val="uk-UA"/>
        </w:rPr>
        <w:t>соціального педагога</w:t>
      </w:r>
      <w:r w:rsidRPr="00BE795F">
        <w:rPr>
          <w:lang w:val="uk-UA"/>
        </w:rPr>
        <w:t xml:space="preserve"> при роботі з окремими учнями і класом: соціально-педагогічне проектування. </w:t>
      </w:r>
    </w:p>
    <w:p w:rsidR="004A02C0" w:rsidRDefault="00BE795F" w:rsidP="00BE795F">
      <w:pPr>
        <w:spacing w:after="0" w:line="360" w:lineRule="auto"/>
        <w:ind w:firstLine="709"/>
        <w:jc w:val="both"/>
        <w:rPr>
          <w:lang w:val="uk-UA"/>
        </w:rPr>
      </w:pPr>
      <w:r w:rsidRPr="00BE795F">
        <w:rPr>
          <w:lang w:val="uk-UA"/>
        </w:rPr>
        <w:t>Зміст діяльності класу: визначення правил поведінки в шкільному класі; вибір напрямків просоциальной колективної діяльності; розподіл обов'язків членів групи щодо обраної діяльності. Методи: дискусія, мозковий штурм, проектування.</w:t>
      </w:r>
    </w:p>
    <w:p w:rsidR="00722732" w:rsidRDefault="00722732" w:rsidP="008B6F15">
      <w:pPr>
        <w:spacing w:after="0" w:line="360" w:lineRule="auto"/>
        <w:ind w:firstLine="709"/>
        <w:jc w:val="both"/>
        <w:rPr>
          <w:lang w:val="uk-UA"/>
        </w:rPr>
      </w:pPr>
      <w:r w:rsidRPr="00722732">
        <w:rPr>
          <w:b/>
          <w:lang w:val="uk-UA"/>
        </w:rPr>
        <w:t>Діяльнісний етап</w:t>
      </w:r>
      <w:r w:rsidRPr="00722732">
        <w:rPr>
          <w:lang w:val="uk-UA"/>
        </w:rPr>
        <w:t xml:space="preserve">. </w:t>
      </w:r>
    </w:p>
    <w:p w:rsidR="00722732" w:rsidRDefault="00722732" w:rsidP="008B6F15">
      <w:pPr>
        <w:spacing w:after="0" w:line="360" w:lineRule="auto"/>
        <w:ind w:firstLine="709"/>
        <w:jc w:val="both"/>
        <w:rPr>
          <w:lang w:val="uk-UA"/>
        </w:rPr>
      </w:pPr>
      <w:r w:rsidRPr="00722732">
        <w:rPr>
          <w:lang w:val="uk-UA"/>
        </w:rPr>
        <w:t xml:space="preserve">Зміст діяльності підлітка: активну участь в програмах і заходах, організованих </w:t>
      </w:r>
      <w:r>
        <w:rPr>
          <w:lang w:val="uk-UA"/>
        </w:rPr>
        <w:t>соціальним педагогом</w:t>
      </w:r>
      <w:r w:rsidRPr="00722732">
        <w:rPr>
          <w:lang w:val="uk-UA"/>
        </w:rPr>
        <w:t xml:space="preserve">; навчення способам вирішення виявлених проблем; оволодіння вміннями конструктивного соціального взаємодіями в тому числі в конфлікті. </w:t>
      </w:r>
    </w:p>
    <w:p w:rsidR="00722732" w:rsidRDefault="00722732" w:rsidP="008B6F15">
      <w:pPr>
        <w:spacing w:after="0" w:line="360" w:lineRule="auto"/>
        <w:ind w:firstLine="709"/>
        <w:jc w:val="both"/>
        <w:rPr>
          <w:lang w:val="uk-UA"/>
        </w:rPr>
      </w:pPr>
      <w:r w:rsidRPr="00722732">
        <w:rPr>
          <w:lang w:val="uk-UA"/>
        </w:rPr>
        <w:t xml:space="preserve">Зміст діяльності </w:t>
      </w:r>
      <w:r>
        <w:rPr>
          <w:lang w:val="uk-UA"/>
        </w:rPr>
        <w:t>соціального педагога</w:t>
      </w:r>
      <w:r w:rsidRPr="00722732">
        <w:rPr>
          <w:lang w:val="uk-UA"/>
        </w:rPr>
        <w:t xml:space="preserve"> при роботі з потенційним буллі: створення умов, що сприяють присвоєння підлітком гуманістичних цінностей; розвиток вміння виявляти терпимість; розвиток вміння конструктивного соціального взаємодії; розвиток вміння розпізнавати власні емоції і реалізовувати їх в соціально-прийнятних формах. Реалізовані програми: «дружити або використовувати», «вдивляючись в інших ми пізнаємо себе», «герої нашого часу». </w:t>
      </w:r>
    </w:p>
    <w:p w:rsidR="00722732" w:rsidRDefault="00722732" w:rsidP="008B6F15">
      <w:pPr>
        <w:spacing w:after="0" w:line="360" w:lineRule="auto"/>
        <w:ind w:firstLine="709"/>
        <w:jc w:val="both"/>
        <w:rPr>
          <w:lang w:val="uk-UA"/>
        </w:rPr>
      </w:pPr>
      <w:r w:rsidRPr="00722732">
        <w:rPr>
          <w:lang w:val="uk-UA"/>
        </w:rPr>
        <w:t xml:space="preserve">Зміст діяльності </w:t>
      </w:r>
      <w:r>
        <w:rPr>
          <w:lang w:val="uk-UA"/>
        </w:rPr>
        <w:t>соціального педагога</w:t>
      </w:r>
      <w:r w:rsidRPr="00722732">
        <w:rPr>
          <w:lang w:val="uk-UA"/>
        </w:rPr>
        <w:t xml:space="preserve"> при роботі з потенційними жертвами: створення умови для формування адекватної самооцінки; створити умови для розвитку фізичних даних; розвинути емоційну стійкість; знизити тривожність; розвинути життєстійкість. Реалізовані програми: «Мої друзі і я», «я все можу», «в здоровому тілі здоровий дух» і т.д. </w:t>
      </w:r>
    </w:p>
    <w:p w:rsidR="00722732" w:rsidRDefault="00722732" w:rsidP="008B6F15">
      <w:pPr>
        <w:spacing w:after="0" w:line="360" w:lineRule="auto"/>
        <w:ind w:firstLine="709"/>
        <w:jc w:val="both"/>
        <w:rPr>
          <w:lang w:val="uk-UA"/>
        </w:rPr>
      </w:pPr>
      <w:r w:rsidRPr="00722732">
        <w:rPr>
          <w:lang w:val="uk-UA"/>
        </w:rPr>
        <w:lastRenderedPageBreak/>
        <w:t xml:space="preserve">Зміст діяльності </w:t>
      </w:r>
      <w:r>
        <w:rPr>
          <w:lang w:val="uk-UA"/>
        </w:rPr>
        <w:t>соціального педагога при роботі зі свідками бу</w:t>
      </w:r>
      <w:r w:rsidRPr="00722732">
        <w:rPr>
          <w:lang w:val="uk-UA"/>
        </w:rPr>
        <w:t>лінг</w:t>
      </w:r>
      <w:r>
        <w:rPr>
          <w:lang w:val="uk-UA"/>
        </w:rPr>
        <w:t>у</w:t>
      </w:r>
      <w:r w:rsidRPr="00722732">
        <w:rPr>
          <w:lang w:val="uk-UA"/>
        </w:rPr>
        <w:t>: потенційним свідком: розвинути неадоптівную просоциальн</w:t>
      </w:r>
      <w:r>
        <w:rPr>
          <w:lang w:val="uk-UA"/>
        </w:rPr>
        <w:t>ую</w:t>
      </w:r>
      <w:r w:rsidRPr="00722732">
        <w:rPr>
          <w:lang w:val="uk-UA"/>
        </w:rPr>
        <w:t xml:space="preserve"> активність; розвинути соціальну відповідальність. Реалізовані програми: «Життя</w:t>
      </w:r>
      <w:r>
        <w:rPr>
          <w:lang w:val="uk-UA"/>
        </w:rPr>
        <w:t xml:space="preserve"> – </w:t>
      </w:r>
      <w:r w:rsidRPr="00722732">
        <w:rPr>
          <w:lang w:val="uk-UA"/>
        </w:rPr>
        <w:t>це</w:t>
      </w:r>
      <w:r>
        <w:rPr>
          <w:lang w:val="uk-UA"/>
        </w:rPr>
        <w:t xml:space="preserve"> </w:t>
      </w:r>
      <w:r w:rsidRPr="00722732">
        <w:rPr>
          <w:lang w:val="uk-UA"/>
        </w:rPr>
        <w:t xml:space="preserve">вчинок», «Клас без насильства», «Ми одне ціле». При роботі з зазначеними </w:t>
      </w:r>
      <w:r>
        <w:rPr>
          <w:lang w:val="uk-UA"/>
        </w:rPr>
        <w:t>учасниками бу</w:t>
      </w:r>
      <w:r w:rsidRPr="00722732">
        <w:rPr>
          <w:lang w:val="uk-UA"/>
        </w:rPr>
        <w:t>лінг</w:t>
      </w:r>
      <w:r>
        <w:rPr>
          <w:lang w:val="uk-UA"/>
        </w:rPr>
        <w:t>у</w:t>
      </w:r>
      <w:r w:rsidRPr="00722732">
        <w:rPr>
          <w:lang w:val="uk-UA"/>
        </w:rPr>
        <w:t xml:space="preserve"> використовуються наступні методи і форми: бесіда, виховують ситуації, тренінг, гра, метод соціальної проби. </w:t>
      </w:r>
    </w:p>
    <w:p w:rsidR="00722732" w:rsidRDefault="00722732" w:rsidP="008B6F15">
      <w:pPr>
        <w:spacing w:after="0" w:line="360" w:lineRule="auto"/>
        <w:ind w:firstLine="709"/>
        <w:jc w:val="both"/>
        <w:rPr>
          <w:lang w:val="uk-UA"/>
        </w:rPr>
      </w:pPr>
      <w:r w:rsidRPr="00722732">
        <w:rPr>
          <w:lang w:val="uk-UA"/>
        </w:rPr>
        <w:t xml:space="preserve">Зміст діяльності </w:t>
      </w:r>
      <w:r>
        <w:rPr>
          <w:lang w:val="uk-UA"/>
        </w:rPr>
        <w:t>соціального педагога</w:t>
      </w:r>
      <w:r w:rsidRPr="00722732">
        <w:rPr>
          <w:lang w:val="uk-UA"/>
        </w:rPr>
        <w:t xml:space="preserve"> при роботі з класом: організація просоциальной колективної діяльності, створення умов для самовизначення особистості в групі, створення сприятливого соціально-психологічного клімату. Методи, форми, які використовуються класним керівником при роботі з класом: метод перспективних ліній, методика КТД, тренінг «командної </w:t>
      </w:r>
      <w:r>
        <w:rPr>
          <w:lang w:val="uk-UA"/>
        </w:rPr>
        <w:t>гри</w:t>
      </w:r>
      <w:r w:rsidRPr="00722732">
        <w:rPr>
          <w:lang w:val="uk-UA"/>
        </w:rPr>
        <w:t xml:space="preserve">», тренінг «капітанів» та ін. </w:t>
      </w:r>
    </w:p>
    <w:p w:rsidR="00BE795F" w:rsidRDefault="00722732" w:rsidP="008B6F15">
      <w:pPr>
        <w:spacing w:after="0" w:line="360" w:lineRule="auto"/>
        <w:ind w:firstLine="709"/>
        <w:jc w:val="both"/>
        <w:rPr>
          <w:lang w:val="uk-UA"/>
        </w:rPr>
      </w:pPr>
      <w:r w:rsidRPr="00722732">
        <w:rPr>
          <w:lang w:val="uk-UA"/>
        </w:rPr>
        <w:t>Зміст діяльності класу: розвиток формальних та неформальних взаємин; створення умови для розвитку позитивного соціально-психологічного клімату в класі. Блоки даного етапу знаходяться у взаємозв'язку. Діяльність усіх суб'єктів пов'язана між собою так, що дії одного суб'єкта знаходяться в полі уваги інших.</w:t>
      </w:r>
    </w:p>
    <w:p w:rsidR="00722732" w:rsidRPr="00722732" w:rsidRDefault="00722732" w:rsidP="00722732">
      <w:pPr>
        <w:spacing w:after="0" w:line="360" w:lineRule="auto"/>
        <w:ind w:firstLine="709"/>
        <w:jc w:val="both"/>
        <w:rPr>
          <w:lang w:val="uk-UA"/>
        </w:rPr>
      </w:pPr>
      <w:r w:rsidRPr="00722732">
        <w:rPr>
          <w:b/>
          <w:lang w:val="uk-UA"/>
        </w:rPr>
        <w:t>Рефлексивний етап.</w:t>
      </w:r>
      <w:r w:rsidRPr="00722732">
        <w:rPr>
          <w:lang w:val="uk-UA"/>
        </w:rPr>
        <w:t xml:space="preserve"> На даному етапі всі суб'єкти профілактики здійснюють діагностику та співвідносять отримані характеристики з потребами (розвинені соціальна і комунікативна компетенції), після цього ставлять перед собою подальші цілі. Потенційні буллі, жертви і свідки використовують методи самоспостереження, самоаналізу, самозвіту. </w:t>
      </w:r>
      <w:r>
        <w:rPr>
          <w:lang w:val="uk-UA"/>
        </w:rPr>
        <w:t>Соціальний педагог</w:t>
      </w:r>
      <w:r w:rsidRPr="00722732">
        <w:rPr>
          <w:lang w:val="uk-UA"/>
        </w:rPr>
        <w:t xml:space="preserve"> використовує метод рефлексивного щоденника. Класом використовується метод групової рефлексії.</w:t>
      </w:r>
    </w:p>
    <w:p w:rsidR="00BE795F" w:rsidRDefault="00722732" w:rsidP="00722732">
      <w:pPr>
        <w:spacing w:after="0" w:line="360" w:lineRule="auto"/>
        <w:ind w:firstLine="709"/>
        <w:jc w:val="both"/>
        <w:rPr>
          <w:lang w:val="uk-UA"/>
        </w:rPr>
      </w:pPr>
      <w:r w:rsidRPr="00722732">
        <w:rPr>
          <w:lang w:val="uk-UA"/>
        </w:rPr>
        <w:t>Модель педагогічної під</w:t>
      </w:r>
      <w:r>
        <w:rPr>
          <w:lang w:val="uk-UA"/>
        </w:rPr>
        <w:t>тримки потенційних учасників бу</w:t>
      </w:r>
      <w:r w:rsidRPr="00722732">
        <w:rPr>
          <w:lang w:val="uk-UA"/>
        </w:rPr>
        <w:t>лінг</w:t>
      </w:r>
      <w:r>
        <w:rPr>
          <w:lang w:val="uk-UA"/>
        </w:rPr>
        <w:t>у</w:t>
      </w:r>
      <w:r w:rsidRPr="00722732">
        <w:rPr>
          <w:lang w:val="uk-UA"/>
        </w:rPr>
        <w:t xml:space="preserve"> в підлітковому віці, заснован</w:t>
      </w:r>
      <w:r>
        <w:rPr>
          <w:lang w:val="uk-UA"/>
        </w:rPr>
        <w:t>а на ідеях ко</w:t>
      </w:r>
      <w:r w:rsidRPr="00722732">
        <w:rPr>
          <w:lang w:val="uk-UA"/>
        </w:rPr>
        <w:t>лективо</w:t>
      </w:r>
      <w:r>
        <w:rPr>
          <w:lang w:val="uk-UA"/>
        </w:rPr>
        <w:t>створення</w:t>
      </w:r>
      <w:r w:rsidRPr="00722732">
        <w:rPr>
          <w:lang w:val="uk-UA"/>
        </w:rPr>
        <w:t xml:space="preserve"> і педагогіки підтримки, принципово відрізняється від звич</w:t>
      </w:r>
      <w:r>
        <w:rPr>
          <w:lang w:val="uk-UA"/>
        </w:rPr>
        <w:t>них підходів до профілактики бу</w:t>
      </w:r>
      <w:r w:rsidRPr="00722732">
        <w:rPr>
          <w:lang w:val="uk-UA"/>
        </w:rPr>
        <w:t>лінг</w:t>
      </w:r>
      <w:r>
        <w:rPr>
          <w:lang w:val="uk-UA"/>
        </w:rPr>
        <w:t>у</w:t>
      </w:r>
      <w:r w:rsidRPr="00722732">
        <w:rPr>
          <w:lang w:val="uk-UA"/>
        </w:rPr>
        <w:t xml:space="preserve"> в класі. Одна з особливостей такої педагогічної підтримки полягає в тому, що вона характеризується граничною індивідуалізацією виховної діяльності, орієнтованої на ситуацію «тут і тепер», на неповторність кожного </w:t>
      </w:r>
      <w:r w:rsidRPr="00722732">
        <w:rPr>
          <w:lang w:val="uk-UA"/>
        </w:rPr>
        <w:lastRenderedPageBreak/>
        <w:t xml:space="preserve">підлітка і </w:t>
      </w:r>
      <w:r>
        <w:rPr>
          <w:lang w:val="uk-UA"/>
        </w:rPr>
        <w:t xml:space="preserve">шкільного класу. Представлена </w:t>
      </w:r>
      <w:r w:rsidRPr="00722732">
        <w:rPr>
          <w:lang w:val="uk-UA"/>
        </w:rPr>
        <w:t>модель розкриває побудов</w:t>
      </w:r>
      <w:r>
        <w:rPr>
          <w:lang w:val="uk-UA"/>
        </w:rPr>
        <w:t>у</w:t>
      </w:r>
      <w:r w:rsidRPr="00722732">
        <w:rPr>
          <w:lang w:val="uk-UA"/>
        </w:rPr>
        <w:t xml:space="preserve"> змісту діяльності </w:t>
      </w:r>
      <w:r>
        <w:rPr>
          <w:lang w:val="uk-UA"/>
        </w:rPr>
        <w:t>соціального педагога з профілактики бу</w:t>
      </w:r>
      <w:r w:rsidRPr="00722732">
        <w:rPr>
          <w:lang w:val="uk-UA"/>
        </w:rPr>
        <w:t>лінг</w:t>
      </w:r>
      <w:r>
        <w:rPr>
          <w:lang w:val="uk-UA"/>
        </w:rPr>
        <w:t>у</w:t>
      </w:r>
      <w:r w:rsidRPr="00722732">
        <w:rPr>
          <w:lang w:val="uk-UA"/>
        </w:rPr>
        <w:t xml:space="preserve"> серед підлі</w:t>
      </w:r>
      <w:r>
        <w:rPr>
          <w:lang w:val="uk-UA"/>
        </w:rPr>
        <w:t xml:space="preserve">тків, охоплює всіх учасників </w:t>
      </w:r>
      <w:r w:rsidRPr="00722732">
        <w:rPr>
          <w:lang w:val="uk-UA"/>
        </w:rPr>
        <w:t>структури</w:t>
      </w:r>
      <w:r>
        <w:rPr>
          <w:lang w:val="uk-UA"/>
        </w:rPr>
        <w:t xml:space="preserve"> бу</w:t>
      </w:r>
      <w:r w:rsidRPr="00722732">
        <w:rPr>
          <w:lang w:val="uk-UA"/>
        </w:rPr>
        <w:t>лінг</w:t>
      </w:r>
      <w:r>
        <w:rPr>
          <w:lang w:val="uk-UA"/>
        </w:rPr>
        <w:t>у</w:t>
      </w:r>
      <w:r w:rsidRPr="00722732">
        <w:rPr>
          <w:lang w:val="uk-UA"/>
        </w:rPr>
        <w:t xml:space="preserve">. Вона являє собою науково-обґрунтовану, сплановану і цілеспрямовану систему взаємодії учнів, </w:t>
      </w:r>
      <w:r>
        <w:rPr>
          <w:lang w:val="uk-UA"/>
        </w:rPr>
        <w:t>соціального педагога</w:t>
      </w:r>
      <w:r w:rsidRPr="00722732">
        <w:rPr>
          <w:lang w:val="uk-UA"/>
        </w:rPr>
        <w:t xml:space="preserve"> і класу. Педагогічна під</w:t>
      </w:r>
      <w:r>
        <w:rPr>
          <w:lang w:val="uk-UA"/>
        </w:rPr>
        <w:t>тримка потенційних учасників бу</w:t>
      </w:r>
      <w:r w:rsidRPr="00722732">
        <w:rPr>
          <w:lang w:val="uk-UA"/>
        </w:rPr>
        <w:t>лінг</w:t>
      </w:r>
      <w:r>
        <w:rPr>
          <w:lang w:val="uk-UA"/>
        </w:rPr>
        <w:t>у дозволяє попередити бул</w:t>
      </w:r>
      <w:r w:rsidRPr="00722732">
        <w:rPr>
          <w:lang w:val="uk-UA"/>
        </w:rPr>
        <w:t>інг і створити умови для самореалізації учасників групи в діяльності.</w:t>
      </w:r>
    </w:p>
    <w:p w:rsidR="00BE795F" w:rsidRDefault="00BE795F" w:rsidP="008B6F15">
      <w:pPr>
        <w:spacing w:after="0" w:line="360" w:lineRule="auto"/>
        <w:ind w:firstLine="709"/>
        <w:jc w:val="both"/>
        <w:rPr>
          <w:lang w:val="uk-UA"/>
        </w:rPr>
      </w:pPr>
    </w:p>
    <w:p w:rsidR="008B6F15" w:rsidRPr="00F55EFA" w:rsidRDefault="008B6F15" w:rsidP="008B6F15">
      <w:pPr>
        <w:spacing w:after="0" w:line="360" w:lineRule="auto"/>
        <w:ind w:firstLine="709"/>
        <w:jc w:val="both"/>
        <w:rPr>
          <w:b/>
          <w:lang w:val="uk-UA"/>
        </w:rPr>
      </w:pPr>
      <w:r w:rsidRPr="00F55EFA">
        <w:rPr>
          <w:b/>
          <w:lang w:val="uk-UA"/>
        </w:rPr>
        <w:t>Висновки до першого розділу</w:t>
      </w:r>
    </w:p>
    <w:p w:rsidR="004B3668" w:rsidRDefault="004B3668" w:rsidP="0025720F">
      <w:pPr>
        <w:spacing w:after="0" w:line="360" w:lineRule="auto"/>
        <w:ind w:firstLine="709"/>
        <w:jc w:val="both"/>
        <w:rPr>
          <w:lang w:val="uk-UA"/>
        </w:rPr>
      </w:pPr>
    </w:p>
    <w:p w:rsidR="000D07A3" w:rsidRDefault="000D07A3" w:rsidP="000D07A3">
      <w:pPr>
        <w:spacing w:after="0" w:line="360" w:lineRule="auto"/>
        <w:ind w:firstLine="709"/>
        <w:jc w:val="both"/>
        <w:rPr>
          <w:lang w:val="uk-UA"/>
        </w:rPr>
      </w:pPr>
      <w:r w:rsidRPr="000D07A3">
        <w:rPr>
          <w:lang w:val="uk-UA"/>
        </w:rPr>
        <w:t xml:space="preserve">Отже, булінг </w:t>
      </w:r>
      <w:r w:rsidR="00B14829">
        <w:rPr>
          <w:lang w:val="uk-UA"/>
        </w:rPr>
        <w:t>–</w:t>
      </w:r>
      <w:r w:rsidRPr="000D07A3">
        <w:rPr>
          <w:lang w:val="uk-UA"/>
        </w:rPr>
        <w:t xml:space="preserve"> це тип деструктивної поведінки, який містить в собі</w:t>
      </w:r>
      <w:r>
        <w:rPr>
          <w:lang w:val="uk-UA"/>
        </w:rPr>
        <w:t xml:space="preserve"> </w:t>
      </w:r>
      <w:r w:rsidRPr="000D07A3">
        <w:rPr>
          <w:lang w:val="uk-UA"/>
        </w:rPr>
        <w:t>насильницькі дії кривдника по відношенню до жертви, яка нездатна себе</w:t>
      </w:r>
      <w:r>
        <w:rPr>
          <w:lang w:val="uk-UA"/>
        </w:rPr>
        <w:t xml:space="preserve"> </w:t>
      </w:r>
      <w:r w:rsidRPr="000D07A3">
        <w:rPr>
          <w:lang w:val="uk-UA"/>
        </w:rPr>
        <w:t>захистити, і дії спрямовані на заподіяння шкоди жертві, протягом тривалого</w:t>
      </w:r>
      <w:r>
        <w:rPr>
          <w:lang w:val="uk-UA"/>
        </w:rPr>
        <w:t xml:space="preserve"> </w:t>
      </w:r>
      <w:r w:rsidRPr="000D07A3">
        <w:rPr>
          <w:lang w:val="uk-UA"/>
        </w:rPr>
        <w:t xml:space="preserve">часу, для отримання психологічного або фізичного задоволення кривдником. </w:t>
      </w:r>
    </w:p>
    <w:p w:rsidR="00471899" w:rsidRPr="00471899" w:rsidRDefault="00471899" w:rsidP="000D07A3">
      <w:pPr>
        <w:spacing w:after="0" w:line="360" w:lineRule="auto"/>
        <w:ind w:firstLine="709"/>
        <w:jc w:val="both"/>
        <w:rPr>
          <w:lang w:val="uk-UA"/>
        </w:rPr>
      </w:pPr>
      <w:r w:rsidRPr="00471899">
        <w:rPr>
          <w:lang w:val="uk-UA"/>
        </w:rPr>
        <w:t>За суб’єктним складом булінг поділяється на одноосібний та колективний</w:t>
      </w:r>
      <w:r>
        <w:rPr>
          <w:lang w:val="uk-UA"/>
        </w:rPr>
        <w:t xml:space="preserve"> </w:t>
      </w:r>
      <w:r w:rsidRPr="00471899">
        <w:rPr>
          <w:lang w:val="uk-UA"/>
        </w:rPr>
        <w:t>(мобінг).</w:t>
      </w:r>
    </w:p>
    <w:p w:rsidR="00471899" w:rsidRPr="00471899" w:rsidRDefault="007431B0" w:rsidP="00471899">
      <w:pPr>
        <w:spacing w:after="0" w:line="360" w:lineRule="auto"/>
        <w:ind w:firstLine="709"/>
        <w:jc w:val="both"/>
        <w:rPr>
          <w:lang w:val="uk-UA"/>
        </w:rPr>
      </w:pPr>
      <w:r>
        <w:rPr>
          <w:lang w:val="uk-UA"/>
        </w:rPr>
        <w:t>За способом вчинення бу</w:t>
      </w:r>
      <w:r w:rsidR="00471899" w:rsidRPr="00471899">
        <w:rPr>
          <w:lang w:val="uk-UA"/>
        </w:rPr>
        <w:t>лінг поділяють на прямий та непрямий. Як</w:t>
      </w:r>
      <w:r w:rsidR="00471899">
        <w:rPr>
          <w:lang w:val="uk-UA"/>
        </w:rPr>
        <w:t xml:space="preserve"> </w:t>
      </w:r>
      <w:r w:rsidR="00471899" w:rsidRPr="00471899">
        <w:rPr>
          <w:lang w:val="uk-UA"/>
        </w:rPr>
        <w:t xml:space="preserve">зазначає </w:t>
      </w:r>
      <w:r>
        <w:rPr>
          <w:lang w:val="uk-UA"/>
        </w:rPr>
        <w:t>швейцарський дослідник А. Гу</w:t>
      </w:r>
      <w:r w:rsidR="00471899" w:rsidRPr="00471899">
        <w:rPr>
          <w:lang w:val="uk-UA"/>
        </w:rPr>
        <w:t>генбюль, пряме (контактне,</w:t>
      </w:r>
      <w:r w:rsidR="00471899">
        <w:rPr>
          <w:lang w:val="uk-UA"/>
        </w:rPr>
        <w:t xml:space="preserve"> </w:t>
      </w:r>
      <w:r w:rsidR="00471899" w:rsidRPr="00471899">
        <w:rPr>
          <w:lang w:val="uk-UA"/>
        </w:rPr>
        <w:t>безпосередньо застосоване до жертви) фізичне й вербальне насильство</w:t>
      </w:r>
      <w:r w:rsidR="00471899">
        <w:rPr>
          <w:lang w:val="uk-UA"/>
        </w:rPr>
        <w:t xml:space="preserve"> </w:t>
      </w:r>
      <w:r w:rsidR="00471899" w:rsidRPr="00471899">
        <w:rPr>
          <w:lang w:val="uk-UA"/>
        </w:rPr>
        <w:t>набагато частіше використовують хлопці, у той час як непрямий булінг, а</w:t>
      </w:r>
      <w:r w:rsidR="00471899">
        <w:rPr>
          <w:lang w:val="uk-UA"/>
        </w:rPr>
        <w:t xml:space="preserve"> </w:t>
      </w:r>
      <w:r w:rsidR="00471899" w:rsidRPr="00471899">
        <w:rPr>
          <w:lang w:val="uk-UA"/>
        </w:rPr>
        <w:t>саме – соціальна депривація, плітки та змови є улюбленими методами дівчат.</w:t>
      </w:r>
    </w:p>
    <w:p w:rsidR="00471899" w:rsidRPr="00471899" w:rsidRDefault="00471899" w:rsidP="00471899">
      <w:pPr>
        <w:spacing w:after="0" w:line="360" w:lineRule="auto"/>
        <w:ind w:firstLine="709"/>
        <w:jc w:val="both"/>
        <w:rPr>
          <w:lang w:val="uk-UA"/>
        </w:rPr>
      </w:pPr>
      <w:r w:rsidRPr="00471899">
        <w:rPr>
          <w:lang w:val="uk-UA"/>
        </w:rPr>
        <w:t>За критерієм мети й змісту шкільне насильство умовно поділяється на</w:t>
      </w:r>
      <w:r>
        <w:rPr>
          <w:lang w:val="uk-UA"/>
        </w:rPr>
        <w:t xml:space="preserve"> </w:t>
      </w:r>
      <w:r w:rsidRPr="00471899">
        <w:rPr>
          <w:lang w:val="uk-UA"/>
        </w:rPr>
        <w:t>простий булінг та хейзинг – сучасний еквівалент ритуалу ініціації, який існує переважно в закритих інтернатних закладах освіти.</w:t>
      </w:r>
    </w:p>
    <w:p w:rsidR="00471899" w:rsidRDefault="00F112E3" w:rsidP="00471899">
      <w:pPr>
        <w:spacing w:after="0" w:line="360" w:lineRule="auto"/>
        <w:ind w:firstLine="709"/>
        <w:jc w:val="both"/>
        <w:rPr>
          <w:lang w:val="uk-UA"/>
        </w:rPr>
      </w:pPr>
      <w:r w:rsidRPr="00471899">
        <w:rPr>
          <w:lang w:val="uk-UA"/>
        </w:rPr>
        <w:t>З</w:t>
      </w:r>
      <w:r w:rsidR="00471899" w:rsidRPr="00471899">
        <w:rPr>
          <w:lang w:val="uk-UA"/>
        </w:rPr>
        <w:t>а характером вчинюваних дій булінг поділяється на фізичний,</w:t>
      </w:r>
      <w:r>
        <w:rPr>
          <w:lang w:val="uk-UA"/>
        </w:rPr>
        <w:t xml:space="preserve"> </w:t>
      </w:r>
      <w:r w:rsidR="00471899" w:rsidRPr="00471899">
        <w:rPr>
          <w:lang w:val="uk-UA"/>
        </w:rPr>
        <w:t>психічний,</w:t>
      </w:r>
      <w:r>
        <w:rPr>
          <w:lang w:val="uk-UA"/>
        </w:rPr>
        <w:t xml:space="preserve"> сексуальний та економічний</w:t>
      </w:r>
      <w:r w:rsidR="00471899" w:rsidRPr="00471899">
        <w:rPr>
          <w:lang w:val="uk-UA"/>
        </w:rPr>
        <w:t>. Ця класифікація не передбачає</w:t>
      </w:r>
      <w:r>
        <w:rPr>
          <w:lang w:val="uk-UA"/>
        </w:rPr>
        <w:t xml:space="preserve"> </w:t>
      </w:r>
      <w:r w:rsidR="00471899" w:rsidRPr="00471899">
        <w:rPr>
          <w:lang w:val="uk-UA"/>
        </w:rPr>
        <w:t>вичерпного переліку, а лише наводить найхарактерніші види насильства,</w:t>
      </w:r>
      <w:r>
        <w:rPr>
          <w:lang w:val="uk-UA"/>
        </w:rPr>
        <w:t xml:space="preserve"> </w:t>
      </w:r>
      <w:r w:rsidR="00471899" w:rsidRPr="00471899">
        <w:rPr>
          <w:lang w:val="uk-UA"/>
        </w:rPr>
        <w:t>виявлені шкільними психологами</w:t>
      </w:r>
      <w:r>
        <w:rPr>
          <w:lang w:val="uk-UA"/>
        </w:rPr>
        <w:t>, соціальними педагогами</w:t>
      </w:r>
      <w:r w:rsidR="00471899" w:rsidRPr="00471899">
        <w:rPr>
          <w:lang w:val="uk-UA"/>
        </w:rPr>
        <w:t xml:space="preserve"> та </w:t>
      </w:r>
      <w:r>
        <w:rPr>
          <w:lang w:val="uk-UA"/>
        </w:rPr>
        <w:t>вчителями</w:t>
      </w:r>
      <w:r w:rsidR="00471899" w:rsidRPr="00471899">
        <w:rPr>
          <w:lang w:val="uk-UA"/>
        </w:rPr>
        <w:t>, а також батьками жертв і</w:t>
      </w:r>
      <w:r>
        <w:rPr>
          <w:lang w:val="uk-UA"/>
        </w:rPr>
        <w:t xml:space="preserve"> </w:t>
      </w:r>
      <w:r w:rsidR="00471899" w:rsidRPr="00471899">
        <w:rPr>
          <w:lang w:val="uk-UA"/>
        </w:rPr>
        <w:t>дослідниками проблем системи освіти.</w:t>
      </w:r>
    </w:p>
    <w:p w:rsidR="001D40C0" w:rsidRPr="001D40C0" w:rsidRDefault="007431B0" w:rsidP="001D40C0">
      <w:pPr>
        <w:spacing w:after="0" w:line="360" w:lineRule="auto"/>
        <w:ind w:firstLine="709"/>
        <w:jc w:val="both"/>
        <w:rPr>
          <w:lang w:val="uk-UA"/>
        </w:rPr>
      </w:pPr>
      <w:r>
        <w:rPr>
          <w:lang w:val="uk-UA"/>
        </w:rPr>
        <w:lastRenderedPageBreak/>
        <w:t>Бу</w:t>
      </w:r>
      <w:r w:rsidR="001D40C0" w:rsidRPr="001D40C0">
        <w:rPr>
          <w:lang w:val="uk-UA"/>
        </w:rPr>
        <w:t xml:space="preserve">лінг завдає істотної шкоди всім, хто в нього залучений. Діти-жертви не тільки страждають від фізичної агресії, а й отримують психологічну травму, яка впливає на самооцінку дитини, детермінує </w:t>
      </w:r>
      <w:r>
        <w:rPr>
          <w:lang w:val="uk-UA"/>
        </w:rPr>
        <w:t>її</w:t>
      </w:r>
      <w:r w:rsidR="001D40C0" w:rsidRPr="001D40C0">
        <w:rPr>
          <w:lang w:val="uk-UA"/>
        </w:rPr>
        <w:t xml:space="preserve"> соціальну дезадаптацію. Зниження успішності, відмова відвідувати школу, </w:t>
      </w:r>
      <w:r>
        <w:rPr>
          <w:lang w:val="uk-UA"/>
        </w:rPr>
        <w:t>аутоагресивна</w:t>
      </w:r>
      <w:r w:rsidR="001D40C0" w:rsidRPr="001D40C0">
        <w:rPr>
          <w:lang w:val="uk-UA"/>
        </w:rPr>
        <w:t xml:space="preserve"> поведінка </w:t>
      </w:r>
      <w:r>
        <w:rPr>
          <w:lang w:val="uk-UA"/>
        </w:rPr>
        <w:t>– найбільш часті наслідки бу</w:t>
      </w:r>
      <w:r w:rsidR="001D40C0" w:rsidRPr="001D40C0">
        <w:rPr>
          <w:lang w:val="uk-UA"/>
        </w:rPr>
        <w:t>лінг</w:t>
      </w:r>
      <w:r>
        <w:rPr>
          <w:lang w:val="uk-UA"/>
        </w:rPr>
        <w:t>у</w:t>
      </w:r>
      <w:r w:rsidR="001D40C0" w:rsidRPr="001D40C0">
        <w:rPr>
          <w:lang w:val="uk-UA"/>
        </w:rPr>
        <w:t xml:space="preserve">. Діти-агресори частіше за інших потрапляють в кримінальні історії, у них формується викривлене уявлення про </w:t>
      </w:r>
      <w:r>
        <w:rPr>
          <w:lang w:val="uk-UA"/>
        </w:rPr>
        <w:t>розв’язання</w:t>
      </w:r>
      <w:r w:rsidR="001D40C0" w:rsidRPr="001D40C0">
        <w:rPr>
          <w:lang w:val="uk-UA"/>
        </w:rPr>
        <w:t xml:space="preserve"> конфліктів і нормах соціальної взаємодії в цілому. Діти-спостерігачі, </w:t>
      </w:r>
      <w:r>
        <w:rPr>
          <w:lang w:val="uk-UA"/>
        </w:rPr>
        <w:t xml:space="preserve">що </w:t>
      </w:r>
      <w:r w:rsidR="001D40C0" w:rsidRPr="001D40C0">
        <w:rPr>
          <w:lang w:val="uk-UA"/>
        </w:rPr>
        <w:t>безпосередньо не беруть участь у цькуванні, також переживають негативні емоції: страх опинитися на місці жертви, безсилля, негативне ставлення до школи, в якій можливо приниження однієї людини іншою.</w:t>
      </w:r>
    </w:p>
    <w:p w:rsidR="001D40C0" w:rsidRPr="001D40C0" w:rsidRDefault="001D40C0" w:rsidP="001D40C0">
      <w:pPr>
        <w:spacing w:after="0" w:line="360" w:lineRule="auto"/>
        <w:ind w:firstLine="709"/>
        <w:jc w:val="both"/>
        <w:rPr>
          <w:lang w:val="uk-UA"/>
        </w:rPr>
      </w:pPr>
      <w:r w:rsidRPr="001D40C0">
        <w:rPr>
          <w:lang w:val="uk-UA"/>
        </w:rPr>
        <w:t>Для вчителів частими наслідками булінг</w:t>
      </w:r>
      <w:r w:rsidR="007431B0">
        <w:rPr>
          <w:lang w:val="uk-UA"/>
        </w:rPr>
        <w:t>у</w:t>
      </w:r>
      <w:r w:rsidRPr="001D40C0">
        <w:rPr>
          <w:lang w:val="uk-UA"/>
        </w:rPr>
        <w:t xml:space="preserve"> є конфліктні відносини з учнями, проблеми з дисципліною в класі, зниження статусу серед учнів, почуття власної неспроможності і безсилля, ризик адміністративних стягнень, коли ситуація виходить з-під контролю і цькування призводить до фізичних пошкоджень, суїцидальної поведінки, конфліктів з батьками.</w:t>
      </w:r>
    </w:p>
    <w:p w:rsidR="001D40C0" w:rsidRDefault="001D40C0" w:rsidP="001D40C0">
      <w:pPr>
        <w:spacing w:after="0" w:line="360" w:lineRule="auto"/>
        <w:ind w:firstLine="709"/>
        <w:jc w:val="both"/>
        <w:rPr>
          <w:lang w:val="uk-UA"/>
        </w:rPr>
      </w:pPr>
      <w:r w:rsidRPr="001D40C0">
        <w:rPr>
          <w:lang w:val="uk-UA"/>
        </w:rPr>
        <w:t>Створення освітнього середовища, вільної від насильства, що сприяє розвиткові та самореалізації учнів, формування в них здорового, безпечного способу життя, передбачає комплексну роботу з п</w:t>
      </w:r>
      <w:r w:rsidR="007431B0">
        <w:rPr>
          <w:lang w:val="uk-UA"/>
        </w:rPr>
        <w:t>одолання і профілактики бу</w:t>
      </w:r>
      <w:r w:rsidRPr="001D40C0">
        <w:rPr>
          <w:lang w:val="uk-UA"/>
        </w:rPr>
        <w:t>лінг</w:t>
      </w:r>
      <w:r w:rsidR="007431B0">
        <w:rPr>
          <w:lang w:val="uk-UA"/>
        </w:rPr>
        <w:t>у</w:t>
      </w:r>
      <w:r w:rsidRPr="001D40C0">
        <w:rPr>
          <w:lang w:val="uk-UA"/>
        </w:rPr>
        <w:t xml:space="preserve"> в школі.</w:t>
      </w:r>
    </w:p>
    <w:p w:rsidR="00471899" w:rsidRDefault="00847F66" w:rsidP="0025720F">
      <w:pPr>
        <w:spacing w:after="0" w:line="360" w:lineRule="auto"/>
        <w:ind w:firstLine="709"/>
        <w:jc w:val="both"/>
        <w:rPr>
          <w:lang w:val="uk-UA"/>
        </w:rPr>
      </w:pPr>
      <w:r w:rsidRPr="00847F66">
        <w:rPr>
          <w:lang w:val="uk-UA"/>
        </w:rPr>
        <w:t>Міжнародні організації розробили низку документів, спрямованих на зах</w:t>
      </w:r>
      <w:r>
        <w:rPr>
          <w:lang w:val="uk-UA"/>
        </w:rPr>
        <w:t xml:space="preserve">ист дітей від порушення їх прав: </w:t>
      </w:r>
      <w:r w:rsidR="00E017D6" w:rsidRPr="00E017D6">
        <w:rPr>
          <w:lang w:val="uk-UA"/>
        </w:rPr>
        <w:t>Женевська декларація (1924), Декларація про права дитини (1959), Конвенція про права дитини (1989).</w:t>
      </w:r>
    </w:p>
    <w:p w:rsidR="00E017D6" w:rsidRDefault="00E017D6" w:rsidP="0025720F">
      <w:pPr>
        <w:spacing w:after="0" w:line="360" w:lineRule="auto"/>
        <w:ind w:firstLine="709"/>
        <w:jc w:val="both"/>
        <w:rPr>
          <w:lang w:val="uk-UA"/>
        </w:rPr>
      </w:pPr>
      <w:r w:rsidRPr="00E017D6">
        <w:rPr>
          <w:lang w:val="uk-UA"/>
        </w:rPr>
        <w:t>Верховна Рада України 18 грудня 2018 року прийняла Закон України №8584 «Про внесення змін до деяких законодавчих актів щодо протидії булінгу». З 19 січня 2019 р. набув чинності Закон щодо протидії булінгу</w:t>
      </w:r>
      <w:r>
        <w:rPr>
          <w:lang w:val="uk-UA"/>
        </w:rPr>
        <w:t>.</w:t>
      </w:r>
      <w:r w:rsidRPr="00E017D6">
        <w:t xml:space="preserve"> </w:t>
      </w:r>
      <w:r w:rsidRPr="00E017D6">
        <w:rPr>
          <w:lang w:val="uk-UA"/>
        </w:rPr>
        <w:t>Закон вносить зміни до Кодексу України про адміністративні правопорушення, згідно з якими встановлюється відповідальність за булінг.</w:t>
      </w:r>
      <w:r w:rsidRPr="00E017D6">
        <w:t xml:space="preserve"> </w:t>
      </w:r>
      <w:r w:rsidRPr="00E017D6">
        <w:rPr>
          <w:lang w:val="uk-UA"/>
        </w:rPr>
        <w:t>У законі «Про освіту» передбачили типові ознаки булінгу (цькування)</w:t>
      </w:r>
      <w:r w:rsidRPr="00E017D6">
        <w:t xml:space="preserve"> </w:t>
      </w:r>
      <w:r>
        <w:rPr>
          <w:lang w:val="uk-UA"/>
        </w:rPr>
        <w:t xml:space="preserve">та </w:t>
      </w:r>
      <w:r w:rsidRPr="00E017D6">
        <w:rPr>
          <w:lang w:val="uk-UA"/>
        </w:rPr>
        <w:t>розширили права та обов'язки учасників освітнього процесу</w:t>
      </w:r>
      <w:r w:rsidRPr="00E017D6">
        <w:t xml:space="preserve"> </w:t>
      </w:r>
      <w:r>
        <w:rPr>
          <w:lang w:val="uk-UA"/>
        </w:rPr>
        <w:t>щ</w:t>
      </w:r>
      <w:r w:rsidRPr="00E017D6">
        <w:rPr>
          <w:lang w:val="uk-UA"/>
        </w:rPr>
        <w:t xml:space="preserve">об протидіяти </w:t>
      </w:r>
      <w:r w:rsidRPr="00E017D6">
        <w:rPr>
          <w:lang w:val="uk-UA"/>
        </w:rPr>
        <w:lastRenderedPageBreak/>
        <w:t>булінгу.</w:t>
      </w:r>
      <w:r w:rsidRPr="00E017D6">
        <w:t xml:space="preserve"> </w:t>
      </w:r>
      <w:r w:rsidRPr="00E017D6">
        <w:rPr>
          <w:lang w:val="uk-UA"/>
        </w:rPr>
        <w:t>Заклади освіти мають опублікувати у себе на сайтах правила поведінки учня та план заходів, спрямований на запобігання та протидію булінгу.</w:t>
      </w:r>
    </w:p>
    <w:p w:rsidR="00E017D6" w:rsidRDefault="00E017D6" w:rsidP="0025720F">
      <w:pPr>
        <w:spacing w:after="0" w:line="360" w:lineRule="auto"/>
        <w:ind w:firstLine="709"/>
        <w:jc w:val="both"/>
        <w:rPr>
          <w:lang w:val="uk-UA"/>
        </w:rPr>
      </w:pPr>
      <w:r w:rsidRPr="00E017D6">
        <w:rPr>
          <w:lang w:val="uk-UA"/>
        </w:rPr>
        <w:t>Вік, у якому застосовуються найагресивніші форми булінгу, –</w:t>
      </w:r>
      <w:r>
        <w:rPr>
          <w:lang w:val="uk-UA"/>
        </w:rPr>
        <w:t xml:space="preserve"> п</w:t>
      </w:r>
      <w:r w:rsidRPr="00E017D6">
        <w:rPr>
          <w:lang w:val="uk-UA"/>
        </w:rPr>
        <w:t>ідлітковий вік</w:t>
      </w:r>
      <w:r>
        <w:rPr>
          <w:lang w:val="uk-UA"/>
        </w:rPr>
        <w:t>.</w:t>
      </w:r>
      <w:r w:rsidRPr="00E017D6">
        <w:t xml:space="preserve"> </w:t>
      </w:r>
      <w:r w:rsidRPr="00E017D6">
        <w:rPr>
          <w:lang w:val="uk-UA"/>
        </w:rPr>
        <w:t>Діти у цьому віці надзвичайно емоційні, а тому – різкі. Через це їм властива схильність до різких кроків та крайнощів – у тому числі й до жорстокості – психологічного та фізичного насилля щодо членів власних колективів.</w:t>
      </w:r>
      <w:r w:rsidRPr="00E017D6">
        <w:t xml:space="preserve"> </w:t>
      </w:r>
      <w:r w:rsidRPr="00E017D6">
        <w:rPr>
          <w:lang w:val="uk-UA"/>
        </w:rPr>
        <w:t>Для вивчення проявів детермінант булінгу у школярів підліткового віку соціальним педагогом можуть</w:t>
      </w:r>
      <w:r>
        <w:rPr>
          <w:lang w:val="uk-UA"/>
        </w:rPr>
        <w:t xml:space="preserve"> бути використані різні опитувальники.</w:t>
      </w:r>
      <w:r w:rsidRPr="00E017D6">
        <w:t xml:space="preserve"> </w:t>
      </w:r>
      <w:r w:rsidRPr="00E017D6">
        <w:rPr>
          <w:lang w:val="uk-UA"/>
        </w:rPr>
        <w:t>На результатах діагностики в закладі освіти має розроблятися профілактика.</w:t>
      </w:r>
      <w:r w:rsidRPr="00E017D6">
        <w:t xml:space="preserve"> </w:t>
      </w:r>
      <w:r w:rsidRPr="00E017D6">
        <w:rPr>
          <w:lang w:val="uk-UA"/>
        </w:rPr>
        <w:t xml:space="preserve">Максимальна ефективність </w:t>
      </w:r>
      <w:r>
        <w:rPr>
          <w:lang w:val="uk-UA"/>
        </w:rPr>
        <w:t xml:space="preserve">профілактичної роботи </w:t>
      </w:r>
      <w:r w:rsidRPr="00E017D6">
        <w:rPr>
          <w:lang w:val="uk-UA"/>
        </w:rPr>
        <w:t xml:space="preserve">досягається при одночасній роботі з булерами, жертвами і третіми особами (спостерігачами). </w:t>
      </w:r>
      <w:r>
        <w:rPr>
          <w:lang w:val="uk-UA"/>
        </w:rPr>
        <w:t xml:space="preserve">Для </w:t>
      </w:r>
      <w:r w:rsidRPr="00E017D6">
        <w:rPr>
          <w:lang w:val="uk-UA"/>
        </w:rPr>
        <w:t>успішної боротьби з булінгом важливо не тільки проводити тренінги серед школярів, а й роз'яснювальну роботу серед вчителів і батьків</w:t>
      </w:r>
      <w:r>
        <w:rPr>
          <w:lang w:val="uk-UA"/>
        </w:rPr>
        <w:t xml:space="preserve">. </w:t>
      </w:r>
      <w:r w:rsidRPr="00E017D6">
        <w:rPr>
          <w:lang w:val="uk-UA"/>
        </w:rPr>
        <w:t>Профілактична діяльність соціального педагога може бути заснована на ідеях і принципах педагогічної підтримки.</w:t>
      </w:r>
    </w:p>
    <w:p w:rsidR="001C22E2" w:rsidRDefault="001C22E2" w:rsidP="0025720F">
      <w:pPr>
        <w:spacing w:after="0" w:line="360" w:lineRule="auto"/>
        <w:ind w:firstLine="709"/>
        <w:jc w:val="both"/>
        <w:rPr>
          <w:lang w:val="uk-UA"/>
        </w:rPr>
      </w:pPr>
      <w:r w:rsidRPr="001C22E2">
        <w:rPr>
          <w:lang w:val="uk-UA"/>
        </w:rPr>
        <w:t>Профілактика булінгу це – попереджувальні заходи спрямовані на недопущення свідомої агресивної поведінки однієї дитини (або групи) стосовно іншої, що супроводжується регулярним фізичним і психологічним тиском.</w:t>
      </w:r>
    </w:p>
    <w:p w:rsidR="001C22E2" w:rsidRDefault="001C22E2" w:rsidP="0025720F">
      <w:pPr>
        <w:spacing w:after="0" w:line="360" w:lineRule="auto"/>
        <w:ind w:firstLine="709"/>
        <w:jc w:val="both"/>
        <w:rPr>
          <w:lang w:val="uk-UA"/>
        </w:rPr>
      </w:pPr>
      <w:r w:rsidRPr="001C22E2">
        <w:rPr>
          <w:lang w:val="uk-UA"/>
        </w:rPr>
        <w:t>Діяльність соціального педагога з профілактики булінгу серед підлітків передбачає процес допомоги самостійного подолання підлітками впливу індивідуальних і групових факторів, що сприяють виникненню булінгу в шкільному класі, розвитку колективу шкільного класу і гуманізація взаємодій учнів.</w:t>
      </w:r>
    </w:p>
    <w:p w:rsidR="001C22E2" w:rsidRDefault="001C22E2" w:rsidP="0025720F">
      <w:pPr>
        <w:spacing w:after="0" w:line="360" w:lineRule="auto"/>
        <w:ind w:firstLine="709"/>
        <w:jc w:val="both"/>
        <w:rPr>
          <w:lang w:val="uk-UA"/>
        </w:rPr>
      </w:pPr>
      <w:r w:rsidRPr="001C22E2">
        <w:rPr>
          <w:lang w:val="uk-UA"/>
        </w:rPr>
        <w:t>Зміст діяльності соціального педагога при роботі з потенційним буллі: створення умов, що сприяють присвоєння підлітком гуманістичних цінностей; розвиток вміння виявляти терпимість; розвиток вміння конструктивного соціального взаємодії; розвиток вміння розпізнавати власні емоції і реалізовувати їх в соціально-прийнятних формах.</w:t>
      </w:r>
    </w:p>
    <w:p w:rsidR="001C22E2" w:rsidRDefault="001C22E2" w:rsidP="0025720F">
      <w:pPr>
        <w:spacing w:after="0" w:line="360" w:lineRule="auto"/>
        <w:ind w:firstLine="709"/>
        <w:jc w:val="both"/>
        <w:rPr>
          <w:lang w:val="uk-UA"/>
        </w:rPr>
      </w:pPr>
      <w:r w:rsidRPr="001C22E2">
        <w:rPr>
          <w:lang w:val="uk-UA"/>
        </w:rPr>
        <w:lastRenderedPageBreak/>
        <w:t>Зміст діяльності соціального педагога при роботі з потенційними жертвами: створення умови для формування адекватної самооцінки; створити умови для розвитку фізичних даних; розвинути емоційну стійкість; знизити тривожність; розвинути життєстійкість</w:t>
      </w:r>
      <w:r>
        <w:rPr>
          <w:lang w:val="uk-UA"/>
        </w:rPr>
        <w:t>.</w:t>
      </w:r>
    </w:p>
    <w:p w:rsidR="00F55EFA" w:rsidRDefault="00F55EFA">
      <w:pPr>
        <w:rPr>
          <w:b/>
          <w:lang w:val="uk-UA"/>
        </w:rPr>
      </w:pPr>
      <w:r>
        <w:rPr>
          <w:b/>
          <w:lang w:val="uk-UA"/>
        </w:rPr>
        <w:br w:type="page"/>
      </w:r>
    </w:p>
    <w:p w:rsidR="00F55EFA" w:rsidRPr="00F55EFA" w:rsidRDefault="00F55EFA" w:rsidP="00F55EFA">
      <w:pPr>
        <w:spacing w:after="0" w:line="360" w:lineRule="auto"/>
        <w:ind w:firstLine="709"/>
        <w:jc w:val="center"/>
        <w:rPr>
          <w:b/>
          <w:lang w:val="uk-UA"/>
        </w:rPr>
      </w:pPr>
      <w:r w:rsidRPr="00F55EFA">
        <w:rPr>
          <w:b/>
          <w:lang w:val="uk-UA"/>
        </w:rPr>
        <w:lastRenderedPageBreak/>
        <w:t>РОЗДІЛ 2 ПРОФІЛАКТИКА БУЛІНГУ У РОБОТІ СОЦІАЛЬНОГО ПЕДАГОГА</w:t>
      </w:r>
    </w:p>
    <w:p w:rsidR="00F55EFA" w:rsidRPr="00F55EFA" w:rsidRDefault="00F55EFA" w:rsidP="00F55EFA">
      <w:pPr>
        <w:spacing w:after="0" w:line="360" w:lineRule="auto"/>
        <w:ind w:firstLine="709"/>
        <w:jc w:val="both"/>
        <w:rPr>
          <w:b/>
          <w:lang w:val="uk-UA"/>
        </w:rPr>
      </w:pPr>
      <w:r w:rsidRPr="00F55EFA">
        <w:rPr>
          <w:b/>
          <w:lang w:val="uk-UA"/>
        </w:rPr>
        <w:t>2.1 Проведення діагностичної роботи щодо виявлення схильності до булінгу серед учнів</w:t>
      </w:r>
    </w:p>
    <w:p w:rsidR="004B3668" w:rsidRDefault="004B3668" w:rsidP="0025720F">
      <w:pPr>
        <w:spacing w:after="0" w:line="360" w:lineRule="auto"/>
        <w:ind w:firstLine="709"/>
        <w:jc w:val="both"/>
        <w:rPr>
          <w:lang w:val="uk-UA"/>
        </w:rPr>
      </w:pPr>
    </w:p>
    <w:p w:rsidR="007304D5" w:rsidRDefault="007304D5" w:rsidP="007304D5">
      <w:pPr>
        <w:spacing w:after="0" w:line="360" w:lineRule="auto"/>
        <w:ind w:firstLine="709"/>
        <w:jc w:val="both"/>
        <w:rPr>
          <w:lang w:val="uk-UA"/>
        </w:rPr>
      </w:pPr>
      <w:r w:rsidRPr="007304D5">
        <w:rPr>
          <w:lang w:val="uk-UA"/>
        </w:rPr>
        <w:t>Найнебезпечнішим є повторюваність випадків насильства в освітньому</w:t>
      </w:r>
      <w:r>
        <w:rPr>
          <w:lang w:val="uk-UA"/>
        </w:rPr>
        <w:t xml:space="preserve"> </w:t>
      </w:r>
      <w:r w:rsidRPr="007304D5">
        <w:rPr>
          <w:lang w:val="uk-UA"/>
        </w:rPr>
        <w:t>середовищі. Саме систематичні насильницькі</w:t>
      </w:r>
      <w:r>
        <w:rPr>
          <w:lang w:val="uk-UA"/>
        </w:rPr>
        <w:t xml:space="preserve"> дії є булінгом або цькуванням. </w:t>
      </w:r>
      <w:r w:rsidRPr="007304D5">
        <w:rPr>
          <w:lang w:val="uk-UA"/>
        </w:rPr>
        <w:t>Виявити випадки насильства в закладі освіти достатньо важко. Передусім</w:t>
      </w:r>
      <w:r>
        <w:rPr>
          <w:lang w:val="uk-UA"/>
        </w:rPr>
        <w:t xml:space="preserve"> </w:t>
      </w:r>
      <w:r w:rsidRPr="007304D5">
        <w:rPr>
          <w:lang w:val="uk-UA"/>
        </w:rPr>
        <w:t>тому, що насильство відбувається переважно в місцях, де відсутній контроль і</w:t>
      </w:r>
      <w:r>
        <w:rPr>
          <w:lang w:val="uk-UA"/>
        </w:rPr>
        <w:t xml:space="preserve"> </w:t>
      </w:r>
      <w:r w:rsidRPr="007304D5">
        <w:rPr>
          <w:lang w:val="uk-UA"/>
        </w:rPr>
        <w:t>нагляд дорослих. Це можуть бути коридори, вбиральні,</w:t>
      </w:r>
      <w:r>
        <w:rPr>
          <w:lang w:val="uk-UA"/>
        </w:rPr>
        <w:t xml:space="preserve"> </w:t>
      </w:r>
      <w:r w:rsidRPr="007304D5">
        <w:rPr>
          <w:lang w:val="uk-UA"/>
        </w:rPr>
        <w:t>роздягальні, подвір’я, сходи, їдальня тощо. Іноді дитина може піддаватися булінгу</w:t>
      </w:r>
      <w:r>
        <w:rPr>
          <w:lang w:val="uk-UA"/>
        </w:rPr>
        <w:t xml:space="preserve"> </w:t>
      </w:r>
      <w:r w:rsidRPr="007304D5">
        <w:rPr>
          <w:lang w:val="uk-UA"/>
        </w:rPr>
        <w:t>(цькування) й поза територією закладу освіти. Такі випадки можуть трапитися по</w:t>
      </w:r>
      <w:r>
        <w:rPr>
          <w:lang w:val="uk-UA"/>
        </w:rPr>
        <w:t xml:space="preserve"> </w:t>
      </w:r>
      <w:r w:rsidRPr="007304D5">
        <w:rPr>
          <w:lang w:val="uk-UA"/>
        </w:rPr>
        <w:t>дорозі додому, у дворі дому, під час шкільних екскурсій тощо. Крім того, за</w:t>
      </w:r>
      <w:r>
        <w:rPr>
          <w:lang w:val="uk-UA"/>
        </w:rPr>
        <w:t xml:space="preserve"> </w:t>
      </w:r>
      <w:r w:rsidRPr="007304D5">
        <w:rPr>
          <w:lang w:val="uk-UA"/>
        </w:rPr>
        <w:t>умови віртуалізації сучасного соціального простору закономірно, що і прояви</w:t>
      </w:r>
      <w:r>
        <w:rPr>
          <w:lang w:val="uk-UA"/>
        </w:rPr>
        <w:t xml:space="preserve"> </w:t>
      </w:r>
      <w:r w:rsidRPr="007304D5">
        <w:rPr>
          <w:lang w:val="uk-UA"/>
        </w:rPr>
        <w:t>опосередкованої агресії та булінгу (цькування) перемістилися в зону он-лайн, в</w:t>
      </w:r>
      <w:r>
        <w:rPr>
          <w:lang w:val="uk-UA"/>
        </w:rPr>
        <w:t xml:space="preserve"> </w:t>
      </w:r>
      <w:r w:rsidRPr="007304D5">
        <w:rPr>
          <w:lang w:val="uk-UA"/>
        </w:rPr>
        <w:t>якій діти перебувають повсякчас незалежно від місця їх фізичного перебування.</w:t>
      </w:r>
    </w:p>
    <w:p w:rsidR="006070A9" w:rsidRDefault="007304D5" w:rsidP="006070A9">
      <w:pPr>
        <w:spacing w:after="0" w:line="360" w:lineRule="auto"/>
        <w:ind w:firstLine="709"/>
        <w:jc w:val="both"/>
        <w:rPr>
          <w:lang w:val="uk-UA"/>
        </w:rPr>
      </w:pPr>
      <w:r w:rsidRPr="007304D5">
        <w:rPr>
          <w:lang w:val="uk-UA"/>
        </w:rPr>
        <w:t>До того ж і потерпілий, і спостерігачі воліють не повідомляти</w:t>
      </w:r>
      <w:r>
        <w:rPr>
          <w:lang w:val="uk-UA"/>
        </w:rPr>
        <w:t xml:space="preserve"> </w:t>
      </w:r>
      <w:r w:rsidRPr="007304D5">
        <w:rPr>
          <w:lang w:val="uk-UA"/>
        </w:rPr>
        <w:t>нікого про випадок, щоб їх не вважали «ябедником/ябедницею» або через страх</w:t>
      </w:r>
      <w:r>
        <w:rPr>
          <w:lang w:val="uk-UA"/>
        </w:rPr>
        <w:t xml:space="preserve"> </w:t>
      </w:r>
      <w:r w:rsidRPr="007304D5">
        <w:rPr>
          <w:lang w:val="uk-UA"/>
        </w:rPr>
        <w:t>зізнатись</w:t>
      </w:r>
      <w:r>
        <w:rPr>
          <w:lang w:val="uk-UA"/>
        </w:rPr>
        <w:t>.</w:t>
      </w:r>
      <w:r w:rsidRPr="007304D5">
        <w:rPr>
          <w:lang w:val="uk-UA"/>
        </w:rPr>
        <w:t xml:space="preserve"> Булінг (цькування) ніколи не припиняється самостійно –</w:t>
      </w:r>
      <w:r>
        <w:rPr>
          <w:lang w:val="uk-UA"/>
        </w:rPr>
        <w:t xml:space="preserve"> </w:t>
      </w:r>
      <w:r w:rsidRPr="007304D5">
        <w:rPr>
          <w:lang w:val="uk-UA"/>
        </w:rPr>
        <w:t>потрібно втручання сторонніх осіб, захист і допомога потерпілому, кривднику та</w:t>
      </w:r>
      <w:r>
        <w:rPr>
          <w:lang w:val="uk-UA"/>
        </w:rPr>
        <w:t xml:space="preserve"> </w:t>
      </w:r>
      <w:r w:rsidR="006070A9">
        <w:rPr>
          <w:lang w:val="uk-UA"/>
        </w:rPr>
        <w:t>свідкам.</w:t>
      </w:r>
    </w:p>
    <w:p w:rsidR="006070A9" w:rsidRDefault="006070A9" w:rsidP="006070A9">
      <w:pPr>
        <w:spacing w:after="0" w:line="360" w:lineRule="auto"/>
        <w:ind w:firstLine="709"/>
        <w:jc w:val="both"/>
        <w:rPr>
          <w:lang w:val="uk-UA"/>
        </w:rPr>
      </w:pPr>
      <w:r w:rsidRPr="006070A9">
        <w:rPr>
          <w:lang w:val="uk-UA"/>
        </w:rPr>
        <w:t xml:space="preserve">Проаналізувавши теоретико-методологічні засади </w:t>
      </w:r>
      <w:r>
        <w:rPr>
          <w:lang w:val="uk-UA"/>
        </w:rPr>
        <w:t>булі</w:t>
      </w:r>
      <w:r w:rsidR="00A54043">
        <w:rPr>
          <w:lang w:val="uk-UA"/>
        </w:rPr>
        <w:t>нг</w:t>
      </w:r>
      <w:r>
        <w:rPr>
          <w:lang w:val="uk-UA"/>
        </w:rPr>
        <w:t>у</w:t>
      </w:r>
      <w:r w:rsidRPr="006070A9">
        <w:rPr>
          <w:lang w:val="uk-UA"/>
        </w:rPr>
        <w:t xml:space="preserve"> (розділ 1), ми отримали наукове підґрунтя для планування</w:t>
      </w:r>
      <w:r>
        <w:rPr>
          <w:lang w:val="uk-UA"/>
        </w:rPr>
        <w:t xml:space="preserve"> </w:t>
      </w:r>
      <w:r w:rsidRPr="006070A9">
        <w:rPr>
          <w:lang w:val="uk-UA"/>
        </w:rPr>
        <w:t xml:space="preserve">власного емпіричного дослідження. Як з’ясувалося, </w:t>
      </w:r>
      <w:r>
        <w:rPr>
          <w:lang w:val="uk-UA"/>
        </w:rPr>
        <w:t>булінг</w:t>
      </w:r>
      <w:r w:rsidRPr="006070A9">
        <w:rPr>
          <w:lang w:val="uk-UA"/>
        </w:rPr>
        <w:t xml:space="preserve"> є</w:t>
      </w:r>
      <w:r>
        <w:rPr>
          <w:lang w:val="uk-UA"/>
        </w:rPr>
        <w:t xml:space="preserve"> </w:t>
      </w:r>
      <w:r w:rsidRPr="006070A9">
        <w:rPr>
          <w:lang w:val="uk-UA"/>
        </w:rPr>
        <w:t xml:space="preserve">складним феноменом, що потребує комплексного вивчення. </w:t>
      </w:r>
      <w:r w:rsidRPr="00A7469A">
        <w:rPr>
          <w:lang w:val="uk-UA"/>
        </w:rPr>
        <w:t>Акцент розподілятиметься між такими характеристиками:</w:t>
      </w:r>
      <w:r w:rsidRPr="006070A9">
        <w:rPr>
          <w:lang w:val="uk-UA"/>
        </w:rPr>
        <w:t xml:space="preserve"> схильність до агресивност</w:t>
      </w:r>
      <w:r>
        <w:rPr>
          <w:lang w:val="uk-UA"/>
        </w:rPr>
        <w:t>і,</w:t>
      </w:r>
      <w:r w:rsidRPr="006070A9">
        <w:t xml:space="preserve"> </w:t>
      </w:r>
      <w:r w:rsidR="00D55D11">
        <w:rPr>
          <w:lang w:val="uk-UA"/>
        </w:rPr>
        <w:t xml:space="preserve">конфліктності, </w:t>
      </w:r>
      <w:r w:rsidRPr="006070A9">
        <w:rPr>
          <w:lang w:val="uk-UA"/>
        </w:rPr>
        <w:t>самооцінка</w:t>
      </w:r>
      <w:r>
        <w:rPr>
          <w:lang w:val="uk-UA"/>
        </w:rPr>
        <w:t xml:space="preserve">, </w:t>
      </w:r>
      <w:r w:rsidR="00D55D11" w:rsidRPr="00D55D11">
        <w:rPr>
          <w:lang w:val="uk-UA"/>
        </w:rPr>
        <w:t xml:space="preserve">емпатійні </w:t>
      </w:r>
      <w:r w:rsidR="00D55D11">
        <w:rPr>
          <w:lang w:val="uk-UA"/>
        </w:rPr>
        <w:t>здібності, виявлення проявів насильства /</w:t>
      </w:r>
      <w:r w:rsidRPr="006070A9">
        <w:rPr>
          <w:lang w:val="uk-UA"/>
        </w:rPr>
        <w:t xml:space="preserve"> булінгу</w:t>
      </w:r>
      <w:r w:rsidR="00B375BC">
        <w:rPr>
          <w:lang w:val="uk-UA"/>
        </w:rPr>
        <w:t xml:space="preserve"> та знання з цього питання</w:t>
      </w:r>
      <w:r>
        <w:rPr>
          <w:lang w:val="uk-UA"/>
        </w:rPr>
        <w:t>.</w:t>
      </w:r>
    </w:p>
    <w:p w:rsidR="004B3668" w:rsidRDefault="00471899" w:rsidP="006070A9">
      <w:pPr>
        <w:spacing w:after="0" w:line="360" w:lineRule="auto"/>
        <w:ind w:firstLine="709"/>
        <w:jc w:val="both"/>
        <w:rPr>
          <w:lang w:val="uk-UA"/>
        </w:rPr>
      </w:pPr>
      <w:r w:rsidRPr="00471899">
        <w:rPr>
          <w:lang w:val="uk-UA"/>
        </w:rPr>
        <w:lastRenderedPageBreak/>
        <w:t>Схильність до шкільного насильства певною мірою залежить від</w:t>
      </w:r>
      <w:r>
        <w:rPr>
          <w:lang w:val="uk-UA"/>
        </w:rPr>
        <w:t xml:space="preserve"> </w:t>
      </w:r>
      <w:r w:rsidRPr="00471899">
        <w:rPr>
          <w:lang w:val="uk-UA"/>
        </w:rPr>
        <w:t>агресивності особистості. Це індивідуально-психологічна риса, що</w:t>
      </w:r>
      <w:r>
        <w:rPr>
          <w:lang w:val="uk-UA"/>
        </w:rPr>
        <w:t xml:space="preserve"> </w:t>
      </w:r>
      <w:r w:rsidRPr="00471899">
        <w:rPr>
          <w:lang w:val="uk-UA"/>
        </w:rPr>
        <w:t>виявляється у готовності до агресії. Тобто це – готовність до агресивних дій</w:t>
      </w:r>
      <w:r>
        <w:rPr>
          <w:lang w:val="uk-UA"/>
        </w:rPr>
        <w:t xml:space="preserve"> </w:t>
      </w:r>
      <w:r w:rsidRPr="00471899">
        <w:rPr>
          <w:lang w:val="uk-UA"/>
        </w:rPr>
        <w:t>щодо іншого і щодо себе.</w:t>
      </w:r>
    </w:p>
    <w:p w:rsidR="00921EFF" w:rsidRDefault="00471899" w:rsidP="00471899">
      <w:pPr>
        <w:spacing w:after="0" w:line="360" w:lineRule="auto"/>
        <w:ind w:firstLine="709"/>
        <w:jc w:val="both"/>
        <w:rPr>
          <w:lang w:val="uk-UA"/>
        </w:rPr>
      </w:pPr>
      <w:r w:rsidRPr="00471899">
        <w:rPr>
          <w:lang w:val="uk-UA"/>
        </w:rPr>
        <w:t>Часто жорстокість є проявом</w:t>
      </w:r>
      <w:r>
        <w:rPr>
          <w:lang w:val="uk-UA"/>
        </w:rPr>
        <w:t xml:space="preserve"> </w:t>
      </w:r>
      <w:r w:rsidRPr="00471899">
        <w:rPr>
          <w:lang w:val="uk-UA"/>
        </w:rPr>
        <w:t>заниженої самооцінки. Тому якийсь вид спрямованого на інших насильства</w:t>
      </w:r>
      <w:r>
        <w:rPr>
          <w:lang w:val="uk-UA"/>
        </w:rPr>
        <w:t xml:space="preserve"> </w:t>
      </w:r>
      <w:r w:rsidRPr="00471899">
        <w:rPr>
          <w:lang w:val="uk-UA"/>
        </w:rPr>
        <w:t>відновлює самоповагу дитини і вирівнює самооцінку.</w:t>
      </w:r>
    </w:p>
    <w:p w:rsidR="006C1FF5" w:rsidRDefault="00D55D11" w:rsidP="006C1FF5">
      <w:pPr>
        <w:spacing w:after="0" w:line="360" w:lineRule="auto"/>
        <w:ind w:firstLine="709"/>
        <w:jc w:val="both"/>
        <w:rPr>
          <w:lang w:val="uk-UA"/>
        </w:rPr>
      </w:pPr>
      <w:r w:rsidRPr="006C1FF5">
        <w:rPr>
          <w:lang w:val="uk-UA"/>
        </w:rPr>
        <w:t>З метою моніторингу</w:t>
      </w:r>
      <w:r>
        <w:rPr>
          <w:lang w:val="uk-UA"/>
        </w:rPr>
        <w:t xml:space="preserve"> </w:t>
      </w:r>
      <w:r w:rsidRPr="006C1FF5">
        <w:rPr>
          <w:lang w:val="uk-UA"/>
        </w:rPr>
        <w:t xml:space="preserve">симптомів, особливостей та причин </w:t>
      </w:r>
      <w:r>
        <w:rPr>
          <w:lang w:val="uk-UA"/>
        </w:rPr>
        <w:t>булінгу</w:t>
      </w:r>
      <w:r w:rsidRPr="006C1FF5">
        <w:rPr>
          <w:lang w:val="uk-UA"/>
        </w:rPr>
        <w:t xml:space="preserve"> </w:t>
      </w:r>
      <w:r>
        <w:rPr>
          <w:lang w:val="uk-UA"/>
        </w:rPr>
        <w:t>необхідне п</w:t>
      </w:r>
      <w:r w:rsidR="006C1FF5" w:rsidRPr="006C1FF5">
        <w:rPr>
          <w:lang w:val="uk-UA"/>
        </w:rPr>
        <w:t>роведення</w:t>
      </w:r>
      <w:r w:rsidR="006C1FF5">
        <w:rPr>
          <w:lang w:val="uk-UA"/>
        </w:rPr>
        <w:t xml:space="preserve"> </w:t>
      </w:r>
      <w:r w:rsidR="006C1FF5" w:rsidRPr="006C1FF5">
        <w:rPr>
          <w:lang w:val="uk-UA"/>
        </w:rPr>
        <w:t>анонімних досліджень серед учнів</w:t>
      </w:r>
      <w:r>
        <w:rPr>
          <w:lang w:val="uk-UA"/>
        </w:rPr>
        <w:t>.</w:t>
      </w:r>
      <w:r w:rsidR="006C1FF5" w:rsidRPr="006C1FF5">
        <w:rPr>
          <w:lang w:val="uk-UA"/>
        </w:rPr>
        <w:t xml:space="preserve"> </w:t>
      </w:r>
    </w:p>
    <w:p w:rsidR="006070A9" w:rsidRDefault="006070A9" w:rsidP="006070A9">
      <w:pPr>
        <w:spacing w:after="0" w:line="360" w:lineRule="auto"/>
        <w:ind w:firstLine="709"/>
        <w:jc w:val="both"/>
        <w:rPr>
          <w:lang w:val="uk-UA"/>
        </w:rPr>
      </w:pPr>
      <w:r w:rsidRPr="006070A9">
        <w:rPr>
          <w:lang w:val="uk-UA"/>
        </w:rPr>
        <w:t>Метою нашого емпіричного дослідження стало</w:t>
      </w:r>
      <w:r>
        <w:rPr>
          <w:lang w:val="uk-UA"/>
        </w:rPr>
        <w:t>:</w:t>
      </w:r>
      <w:r w:rsidRPr="006070A9">
        <w:rPr>
          <w:lang w:val="uk-UA"/>
        </w:rPr>
        <w:t xml:space="preserve"> </w:t>
      </w:r>
    </w:p>
    <w:p w:rsidR="006070A9" w:rsidRDefault="006070A9" w:rsidP="006070A9">
      <w:pPr>
        <w:pStyle w:val="a7"/>
        <w:numPr>
          <w:ilvl w:val="0"/>
          <w:numId w:val="3"/>
        </w:numPr>
        <w:spacing w:after="0" w:line="360" w:lineRule="auto"/>
        <w:jc w:val="both"/>
        <w:rPr>
          <w:lang w:val="uk-UA"/>
        </w:rPr>
      </w:pPr>
      <w:r w:rsidRPr="006070A9">
        <w:rPr>
          <w:lang w:val="uk-UA"/>
        </w:rPr>
        <w:t>вивчення особливостей булінгу у шкільному середовищі та його проявів у підлітковому віці</w:t>
      </w:r>
      <w:r>
        <w:rPr>
          <w:lang w:val="uk-UA"/>
        </w:rPr>
        <w:t>;</w:t>
      </w:r>
    </w:p>
    <w:p w:rsidR="006070A9" w:rsidRDefault="006070A9" w:rsidP="006070A9">
      <w:pPr>
        <w:pStyle w:val="a7"/>
        <w:numPr>
          <w:ilvl w:val="0"/>
          <w:numId w:val="3"/>
        </w:numPr>
        <w:spacing w:after="0" w:line="360" w:lineRule="auto"/>
        <w:jc w:val="both"/>
        <w:rPr>
          <w:lang w:val="uk-UA"/>
        </w:rPr>
      </w:pPr>
      <w:r w:rsidRPr="006070A9">
        <w:rPr>
          <w:lang w:val="uk-UA"/>
        </w:rPr>
        <w:t xml:space="preserve">розроблення програми профілактики </w:t>
      </w:r>
      <w:r>
        <w:rPr>
          <w:lang w:val="uk-UA"/>
        </w:rPr>
        <w:t xml:space="preserve">булінгу </w:t>
      </w:r>
      <w:r w:rsidRPr="006070A9">
        <w:rPr>
          <w:lang w:val="uk-UA"/>
        </w:rPr>
        <w:t xml:space="preserve">серед дітей </w:t>
      </w:r>
      <w:r>
        <w:rPr>
          <w:lang w:val="uk-UA"/>
        </w:rPr>
        <w:t>підліткового</w:t>
      </w:r>
      <w:r w:rsidRPr="006070A9">
        <w:rPr>
          <w:lang w:val="uk-UA"/>
        </w:rPr>
        <w:t xml:space="preserve"> віку та її апробація.</w:t>
      </w:r>
    </w:p>
    <w:p w:rsidR="006070A9" w:rsidRPr="006070A9" w:rsidRDefault="006070A9" w:rsidP="00415AF1">
      <w:pPr>
        <w:spacing w:after="0" w:line="360" w:lineRule="auto"/>
        <w:ind w:firstLine="709"/>
        <w:jc w:val="both"/>
        <w:rPr>
          <w:lang w:val="uk-UA"/>
        </w:rPr>
      </w:pPr>
      <w:r w:rsidRPr="006070A9">
        <w:rPr>
          <w:lang w:val="uk-UA"/>
        </w:rPr>
        <w:t>Конструювання дослідницької програми базувалось на таких</w:t>
      </w:r>
      <w:r>
        <w:rPr>
          <w:lang w:val="uk-UA"/>
        </w:rPr>
        <w:t xml:space="preserve"> </w:t>
      </w:r>
      <w:r w:rsidRPr="006070A9">
        <w:rPr>
          <w:lang w:val="uk-UA"/>
        </w:rPr>
        <w:t>концептуальних положеннях:</w:t>
      </w:r>
    </w:p>
    <w:p w:rsidR="006070A9" w:rsidRPr="006070A9" w:rsidRDefault="006070A9" w:rsidP="00415AF1">
      <w:pPr>
        <w:spacing w:after="0" w:line="360" w:lineRule="auto"/>
        <w:ind w:firstLine="709"/>
        <w:jc w:val="both"/>
        <w:rPr>
          <w:lang w:val="uk-UA"/>
        </w:rPr>
      </w:pPr>
      <w:r w:rsidRPr="006070A9">
        <w:rPr>
          <w:lang w:val="uk-UA"/>
        </w:rPr>
        <w:t xml:space="preserve">– </w:t>
      </w:r>
      <w:r w:rsidR="00415AF1">
        <w:rPr>
          <w:lang w:val="uk-UA"/>
        </w:rPr>
        <w:t>булінг</w:t>
      </w:r>
      <w:r w:rsidRPr="006070A9">
        <w:rPr>
          <w:lang w:val="uk-UA"/>
        </w:rPr>
        <w:t xml:space="preserve"> – соціально-психологічне явище, для якого характерне</w:t>
      </w:r>
      <w:r w:rsidR="00415AF1">
        <w:rPr>
          <w:lang w:val="uk-UA"/>
        </w:rPr>
        <w:t xml:space="preserve"> </w:t>
      </w:r>
      <w:r w:rsidRPr="006070A9">
        <w:rPr>
          <w:lang w:val="uk-UA"/>
        </w:rPr>
        <w:t>використання будь-яких дій однієї людини щодо іншої  в умовах освітнього середовища, внаслідок</w:t>
      </w:r>
      <w:r w:rsidR="00415AF1">
        <w:rPr>
          <w:lang w:val="uk-UA"/>
        </w:rPr>
        <w:t xml:space="preserve"> </w:t>
      </w:r>
      <w:r w:rsidRPr="006070A9">
        <w:rPr>
          <w:lang w:val="uk-UA"/>
        </w:rPr>
        <w:t>яких завдається шкода фізичному і/або психічному здоров’ю індивіда; його</w:t>
      </w:r>
      <w:r w:rsidR="00415AF1">
        <w:rPr>
          <w:lang w:val="uk-UA"/>
        </w:rPr>
        <w:t xml:space="preserve"> </w:t>
      </w:r>
      <w:r w:rsidRPr="006070A9">
        <w:rPr>
          <w:lang w:val="uk-UA"/>
        </w:rPr>
        <w:t>породжують не випадкові дії, а заплановані (проте кривдники приховують</w:t>
      </w:r>
      <w:r w:rsidR="00415AF1">
        <w:rPr>
          <w:lang w:val="uk-UA"/>
        </w:rPr>
        <w:t xml:space="preserve"> </w:t>
      </w:r>
      <w:r w:rsidRPr="006070A9">
        <w:rPr>
          <w:lang w:val="uk-UA"/>
        </w:rPr>
        <w:t>справжні свої наміри); воно характеризується порушенням особистих прав і</w:t>
      </w:r>
      <w:r w:rsidR="00415AF1">
        <w:rPr>
          <w:lang w:val="uk-UA"/>
        </w:rPr>
        <w:t xml:space="preserve"> </w:t>
      </w:r>
      <w:r w:rsidRPr="006070A9">
        <w:rPr>
          <w:lang w:val="uk-UA"/>
        </w:rPr>
        <w:t>свобод конкретної людини; унеможливлює самозахист індивіда через</w:t>
      </w:r>
      <w:r w:rsidR="00415AF1">
        <w:rPr>
          <w:lang w:val="uk-UA"/>
        </w:rPr>
        <w:t xml:space="preserve"> </w:t>
      </w:r>
      <w:r w:rsidRPr="006070A9">
        <w:rPr>
          <w:lang w:val="uk-UA"/>
        </w:rPr>
        <w:t>асиметрію сил (одна сторона завжди має переваги над іншою). Учасники</w:t>
      </w:r>
      <w:r w:rsidR="00415AF1">
        <w:rPr>
          <w:lang w:val="uk-UA"/>
        </w:rPr>
        <w:t xml:space="preserve"> булінгу</w:t>
      </w:r>
      <w:r w:rsidRPr="006070A9">
        <w:rPr>
          <w:lang w:val="uk-UA"/>
        </w:rPr>
        <w:t xml:space="preserve"> виконують такі соціальні ролі: жертва – учень, що є</w:t>
      </w:r>
      <w:r w:rsidR="00415AF1">
        <w:rPr>
          <w:lang w:val="uk-UA"/>
        </w:rPr>
        <w:t xml:space="preserve"> </w:t>
      </w:r>
      <w:r w:rsidRPr="006070A9">
        <w:rPr>
          <w:lang w:val="uk-UA"/>
        </w:rPr>
        <w:t>об′єктом репресій та погроз; кривдники – переслідувачі, які систематично</w:t>
      </w:r>
      <w:r w:rsidR="00415AF1">
        <w:rPr>
          <w:lang w:val="uk-UA"/>
        </w:rPr>
        <w:t xml:space="preserve"> </w:t>
      </w:r>
      <w:r w:rsidRPr="006070A9">
        <w:rPr>
          <w:lang w:val="uk-UA"/>
        </w:rPr>
        <w:t>протягом тривалого часу здійснюють насильницькі дії щодо жертви;</w:t>
      </w:r>
      <w:r w:rsidR="00415AF1">
        <w:rPr>
          <w:lang w:val="uk-UA"/>
        </w:rPr>
        <w:t xml:space="preserve"> </w:t>
      </w:r>
      <w:r w:rsidRPr="006070A9">
        <w:rPr>
          <w:lang w:val="uk-UA"/>
        </w:rPr>
        <w:t>спостерігачі – учні не є ініціаторами насильства, але своєю байдужою</w:t>
      </w:r>
      <w:r w:rsidR="00415AF1">
        <w:rPr>
          <w:lang w:val="uk-UA"/>
        </w:rPr>
        <w:t xml:space="preserve"> </w:t>
      </w:r>
      <w:r w:rsidRPr="006070A9">
        <w:rPr>
          <w:lang w:val="uk-UA"/>
        </w:rPr>
        <w:t>позицією стають залежними від напруженої ситуації.</w:t>
      </w:r>
    </w:p>
    <w:p w:rsidR="006070A9" w:rsidRPr="006070A9" w:rsidRDefault="006070A9" w:rsidP="00415AF1">
      <w:pPr>
        <w:spacing w:after="0" w:line="360" w:lineRule="auto"/>
        <w:ind w:firstLine="709"/>
        <w:jc w:val="both"/>
        <w:rPr>
          <w:lang w:val="uk-UA"/>
        </w:rPr>
      </w:pPr>
      <w:r w:rsidRPr="006070A9">
        <w:rPr>
          <w:lang w:val="uk-UA"/>
        </w:rPr>
        <w:t xml:space="preserve">– визначальна роль у формуванні </w:t>
      </w:r>
      <w:r w:rsidR="00415AF1">
        <w:rPr>
          <w:lang w:val="uk-UA"/>
        </w:rPr>
        <w:t>булінгу</w:t>
      </w:r>
      <w:r w:rsidRPr="006070A9">
        <w:rPr>
          <w:lang w:val="uk-UA"/>
        </w:rPr>
        <w:t xml:space="preserve"> належить</w:t>
      </w:r>
      <w:r w:rsidR="00415AF1">
        <w:rPr>
          <w:lang w:val="uk-UA"/>
        </w:rPr>
        <w:t xml:space="preserve"> </w:t>
      </w:r>
      <w:r w:rsidRPr="006070A9">
        <w:rPr>
          <w:lang w:val="uk-UA"/>
        </w:rPr>
        <w:t>індивідуально-психологічним характеристикам та зовнішнім чинникам, які</w:t>
      </w:r>
      <w:r w:rsidR="00415AF1">
        <w:rPr>
          <w:lang w:val="uk-UA"/>
        </w:rPr>
        <w:t xml:space="preserve"> </w:t>
      </w:r>
      <w:r w:rsidRPr="006070A9">
        <w:rPr>
          <w:lang w:val="uk-UA"/>
        </w:rPr>
        <w:t xml:space="preserve">спонукають до </w:t>
      </w:r>
      <w:r w:rsidRPr="006070A9">
        <w:rPr>
          <w:lang w:val="uk-UA"/>
        </w:rPr>
        <w:lastRenderedPageBreak/>
        <w:t>такої поведінки</w:t>
      </w:r>
      <w:r w:rsidR="00415AF1">
        <w:rPr>
          <w:lang w:val="uk-UA"/>
        </w:rPr>
        <w:t>.</w:t>
      </w:r>
      <w:r w:rsidR="005B5B52" w:rsidRPr="005B5B52">
        <w:t xml:space="preserve"> </w:t>
      </w:r>
      <w:r w:rsidR="005B5B52" w:rsidRPr="005B5B52">
        <w:rPr>
          <w:lang w:val="uk-UA"/>
        </w:rPr>
        <w:t>Отже, булінг не починається з ізольованого стану, і тільки складні поєднання факторів створюють передумови для такого явища</w:t>
      </w:r>
      <w:r w:rsidR="005B5B52">
        <w:rPr>
          <w:lang w:val="uk-UA"/>
        </w:rPr>
        <w:t>.</w:t>
      </w:r>
    </w:p>
    <w:p w:rsidR="00415AF1" w:rsidRPr="00415AF1" w:rsidRDefault="00415AF1" w:rsidP="00415AF1">
      <w:pPr>
        <w:spacing w:after="0" w:line="360" w:lineRule="auto"/>
        <w:ind w:firstLine="709"/>
        <w:jc w:val="both"/>
        <w:rPr>
          <w:lang w:val="uk-UA"/>
        </w:rPr>
      </w:pPr>
      <w:r w:rsidRPr="00415AF1">
        <w:rPr>
          <w:lang w:val="uk-UA"/>
        </w:rPr>
        <w:t xml:space="preserve">Хронологічні </w:t>
      </w:r>
      <w:r w:rsidR="00A54043" w:rsidRPr="00415AF1">
        <w:rPr>
          <w:lang w:val="uk-UA"/>
        </w:rPr>
        <w:t>етапи</w:t>
      </w:r>
      <w:r w:rsidRPr="00415AF1">
        <w:rPr>
          <w:lang w:val="uk-UA"/>
        </w:rPr>
        <w:t xml:space="preserve"> емпіричного дослідження:</w:t>
      </w:r>
    </w:p>
    <w:p w:rsidR="00415AF1" w:rsidRPr="00415AF1" w:rsidRDefault="00415AF1" w:rsidP="00415AF1">
      <w:pPr>
        <w:spacing w:after="0" w:line="360" w:lineRule="auto"/>
        <w:ind w:firstLine="709"/>
        <w:jc w:val="both"/>
        <w:rPr>
          <w:lang w:val="uk-UA"/>
        </w:rPr>
      </w:pPr>
      <w:r w:rsidRPr="00415AF1">
        <w:rPr>
          <w:lang w:val="uk-UA"/>
        </w:rPr>
        <w:t>1. Констатувальний</w:t>
      </w:r>
      <w:r>
        <w:rPr>
          <w:lang w:val="uk-UA"/>
        </w:rPr>
        <w:t xml:space="preserve"> </w:t>
      </w:r>
      <w:r w:rsidRPr="00415AF1">
        <w:rPr>
          <w:lang w:val="uk-UA"/>
        </w:rPr>
        <w:t>– обрано дослідницьку стратегію;</w:t>
      </w:r>
      <w:r>
        <w:rPr>
          <w:lang w:val="uk-UA"/>
        </w:rPr>
        <w:t xml:space="preserve"> </w:t>
      </w:r>
      <w:r w:rsidRPr="00415AF1">
        <w:rPr>
          <w:lang w:val="uk-UA"/>
        </w:rPr>
        <w:t xml:space="preserve">удосконалено компоненти дослідницької програми; проведено зріз для встановлення дійсного явища шкільного </w:t>
      </w:r>
      <w:r>
        <w:rPr>
          <w:lang w:val="uk-UA"/>
        </w:rPr>
        <w:t>булінгу</w:t>
      </w:r>
      <w:r w:rsidRPr="00415AF1">
        <w:rPr>
          <w:lang w:val="uk-UA"/>
        </w:rPr>
        <w:t xml:space="preserve"> (видів, форм);</w:t>
      </w:r>
      <w:r>
        <w:rPr>
          <w:lang w:val="uk-UA"/>
        </w:rPr>
        <w:t xml:space="preserve"> </w:t>
      </w:r>
      <w:r w:rsidRPr="00415AF1">
        <w:rPr>
          <w:lang w:val="uk-UA"/>
        </w:rPr>
        <w:t>статистична обробка інформації.</w:t>
      </w:r>
    </w:p>
    <w:p w:rsidR="00415AF1" w:rsidRPr="00415AF1" w:rsidRDefault="00415AF1" w:rsidP="00415AF1">
      <w:pPr>
        <w:spacing w:after="0" w:line="360" w:lineRule="auto"/>
        <w:ind w:firstLine="709"/>
        <w:jc w:val="both"/>
        <w:rPr>
          <w:lang w:val="uk-UA"/>
        </w:rPr>
      </w:pPr>
      <w:r>
        <w:rPr>
          <w:lang w:val="uk-UA"/>
        </w:rPr>
        <w:t>2. Формувальний</w:t>
      </w:r>
      <w:r w:rsidRPr="00415AF1">
        <w:rPr>
          <w:lang w:val="uk-UA"/>
        </w:rPr>
        <w:t xml:space="preserve"> – обрано формувальну дослідницьку</w:t>
      </w:r>
      <w:r>
        <w:rPr>
          <w:lang w:val="uk-UA"/>
        </w:rPr>
        <w:t xml:space="preserve"> стратегію,</w:t>
      </w:r>
      <w:r w:rsidRPr="00415AF1">
        <w:rPr>
          <w:lang w:val="uk-UA"/>
        </w:rPr>
        <w:t xml:space="preserve"> </w:t>
      </w:r>
      <w:r>
        <w:rPr>
          <w:lang w:val="uk-UA"/>
        </w:rPr>
        <w:t xml:space="preserve">апробація програми </w:t>
      </w:r>
      <w:r w:rsidRPr="00415AF1">
        <w:rPr>
          <w:lang w:val="uk-UA"/>
        </w:rPr>
        <w:t xml:space="preserve">профілактики </w:t>
      </w:r>
      <w:r>
        <w:rPr>
          <w:lang w:val="uk-UA"/>
        </w:rPr>
        <w:t>булінгу</w:t>
      </w:r>
      <w:r w:rsidRPr="00415AF1">
        <w:rPr>
          <w:lang w:val="uk-UA"/>
        </w:rPr>
        <w:t xml:space="preserve"> в середовищі дітей </w:t>
      </w:r>
      <w:r>
        <w:rPr>
          <w:lang w:val="uk-UA"/>
        </w:rPr>
        <w:t>підлітків.</w:t>
      </w:r>
    </w:p>
    <w:p w:rsidR="00415AF1" w:rsidRDefault="00415AF1" w:rsidP="00415AF1">
      <w:pPr>
        <w:spacing w:after="0" w:line="360" w:lineRule="auto"/>
        <w:ind w:firstLine="709"/>
        <w:jc w:val="both"/>
        <w:rPr>
          <w:lang w:val="uk-UA"/>
        </w:rPr>
      </w:pPr>
      <w:r w:rsidRPr="00415AF1">
        <w:rPr>
          <w:lang w:val="uk-UA"/>
        </w:rPr>
        <w:t xml:space="preserve">3. </w:t>
      </w:r>
      <w:r>
        <w:rPr>
          <w:lang w:val="uk-UA"/>
        </w:rPr>
        <w:t>Контрольний</w:t>
      </w:r>
      <w:r w:rsidRPr="00415AF1">
        <w:rPr>
          <w:lang w:val="uk-UA"/>
        </w:rPr>
        <w:t xml:space="preserve"> </w:t>
      </w:r>
      <w:r>
        <w:rPr>
          <w:lang w:val="uk-UA"/>
        </w:rPr>
        <w:t xml:space="preserve">– </w:t>
      </w:r>
      <w:r w:rsidRPr="00415AF1">
        <w:rPr>
          <w:lang w:val="uk-UA"/>
        </w:rPr>
        <w:t xml:space="preserve">проведено зріз для встановлення </w:t>
      </w:r>
      <w:r>
        <w:rPr>
          <w:lang w:val="uk-UA"/>
        </w:rPr>
        <w:t>впливу профілактичної програми</w:t>
      </w:r>
      <w:r w:rsidRPr="00415AF1">
        <w:rPr>
          <w:lang w:val="uk-UA"/>
        </w:rPr>
        <w:t>;</w:t>
      </w:r>
      <w:r>
        <w:rPr>
          <w:lang w:val="uk-UA"/>
        </w:rPr>
        <w:t xml:space="preserve"> статистична обробка інформації, </w:t>
      </w:r>
      <w:r w:rsidRPr="00415AF1">
        <w:rPr>
          <w:lang w:val="uk-UA"/>
        </w:rPr>
        <w:t>формулювання висновків дослідження.</w:t>
      </w:r>
    </w:p>
    <w:p w:rsidR="00415AF1" w:rsidRDefault="00415AF1" w:rsidP="00415AF1">
      <w:pPr>
        <w:spacing w:after="0" w:line="360" w:lineRule="auto"/>
        <w:ind w:firstLine="709"/>
        <w:jc w:val="both"/>
        <w:rPr>
          <w:lang w:val="uk-UA"/>
        </w:rPr>
      </w:pPr>
      <w:r w:rsidRPr="00415AF1">
        <w:rPr>
          <w:lang w:val="uk-UA"/>
        </w:rPr>
        <w:t>У процесі планування та проведення дослідження вирішено, що</w:t>
      </w:r>
      <w:r>
        <w:rPr>
          <w:lang w:val="uk-UA"/>
        </w:rPr>
        <w:t xml:space="preserve"> </w:t>
      </w:r>
      <w:r w:rsidRPr="00415AF1">
        <w:rPr>
          <w:lang w:val="uk-UA"/>
        </w:rPr>
        <w:t>вибірку експериментального дослідження складуть</w:t>
      </w:r>
      <w:r w:rsidR="00B375BC">
        <w:rPr>
          <w:lang w:val="uk-UA"/>
        </w:rPr>
        <w:t xml:space="preserve"> 30</w:t>
      </w:r>
      <w:r w:rsidRPr="00415AF1">
        <w:rPr>
          <w:lang w:val="uk-UA"/>
        </w:rPr>
        <w:t xml:space="preserve"> </w:t>
      </w:r>
      <w:r w:rsidR="005F7785">
        <w:rPr>
          <w:lang w:val="uk-UA"/>
        </w:rPr>
        <w:t>учні</w:t>
      </w:r>
      <w:r w:rsidR="00B375BC">
        <w:rPr>
          <w:lang w:val="uk-UA"/>
        </w:rPr>
        <w:t>в</w:t>
      </w:r>
      <w:r w:rsidR="005F7785">
        <w:rPr>
          <w:lang w:val="uk-UA"/>
        </w:rPr>
        <w:t xml:space="preserve"> 7</w:t>
      </w:r>
      <w:r w:rsidR="00B375BC">
        <w:rPr>
          <w:lang w:val="uk-UA"/>
        </w:rPr>
        <w:t>-х</w:t>
      </w:r>
      <w:r w:rsidR="005F7785">
        <w:rPr>
          <w:lang w:val="uk-UA"/>
        </w:rPr>
        <w:t xml:space="preserve"> клас</w:t>
      </w:r>
      <w:r w:rsidR="00B375BC">
        <w:rPr>
          <w:lang w:val="uk-UA"/>
        </w:rPr>
        <w:t>ів</w:t>
      </w:r>
      <w:r w:rsidR="005F7785">
        <w:rPr>
          <w:lang w:val="uk-UA"/>
        </w:rPr>
        <w:t xml:space="preserve"> </w:t>
      </w:r>
      <w:r w:rsidR="00B375BC">
        <w:rPr>
          <w:lang w:val="uk-UA"/>
        </w:rPr>
        <w:t>(</w:t>
      </w:r>
      <w:r>
        <w:rPr>
          <w:lang w:val="uk-UA"/>
        </w:rPr>
        <w:t>підлітки</w:t>
      </w:r>
      <w:r w:rsidRPr="00415AF1">
        <w:rPr>
          <w:lang w:val="uk-UA"/>
        </w:rPr>
        <w:t xml:space="preserve"> віком</w:t>
      </w:r>
      <w:r>
        <w:rPr>
          <w:lang w:val="uk-UA"/>
        </w:rPr>
        <w:t xml:space="preserve"> </w:t>
      </w:r>
      <w:r w:rsidR="00A54043">
        <w:rPr>
          <w:lang w:val="uk-UA"/>
        </w:rPr>
        <w:t>13</w:t>
      </w:r>
      <w:r w:rsidR="00B375BC">
        <w:rPr>
          <w:lang w:val="uk-UA"/>
        </w:rPr>
        <w:t>-14</w:t>
      </w:r>
      <w:r w:rsidR="005B5B52">
        <w:rPr>
          <w:lang w:val="uk-UA"/>
        </w:rPr>
        <w:t xml:space="preserve"> років</w:t>
      </w:r>
      <w:r w:rsidR="00B375BC">
        <w:rPr>
          <w:lang w:val="uk-UA"/>
        </w:rPr>
        <w:t>)</w:t>
      </w:r>
      <w:r w:rsidR="005B5B52">
        <w:rPr>
          <w:lang w:val="uk-UA"/>
        </w:rPr>
        <w:t>.</w:t>
      </w:r>
      <w:r w:rsidR="00B375BC">
        <w:rPr>
          <w:lang w:val="uk-UA"/>
        </w:rPr>
        <w:t xml:space="preserve"> Дана вікова група обрана, через те, що по досягненню 14 років </w:t>
      </w:r>
      <w:r w:rsidR="007431B0">
        <w:rPr>
          <w:lang w:val="uk-UA"/>
        </w:rPr>
        <w:t xml:space="preserve">особа </w:t>
      </w:r>
      <w:r w:rsidR="00B375BC">
        <w:rPr>
          <w:lang w:val="uk-UA"/>
        </w:rPr>
        <w:t>набуває іншого юридичного статусу і за вчинення булінгу буде нести відповідальність дитина, а не лише її батьки.</w:t>
      </w:r>
    </w:p>
    <w:p w:rsidR="00415AF1" w:rsidRDefault="00415AF1" w:rsidP="00415AF1">
      <w:pPr>
        <w:spacing w:after="0" w:line="360" w:lineRule="auto"/>
        <w:ind w:firstLine="709"/>
        <w:jc w:val="both"/>
        <w:rPr>
          <w:lang w:val="uk-UA"/>
        </w:rPr>
      </w:pPr>
      <w:r w:rsidRPr="00415AF1">
        <w:rPr>
          <w:lang w:val="uk-UA"/>
        </w:rPr>
        <w:t>В</w:t>
      </w:r>
      <w:r>
        <w:rPr>
          <w:lang w:val="uk-UA"/>
        </w:rPr>
        <w:t xml:space="preserve"> </w:t>
      </w:r>
      <w:r w:rsidRPr="00415AF1">
        <w:rPr>
          <w:lang w:val="uk-UA"/>
        </w:rPr>
        <w:t xml:space="preserve">експериментальній групі </w:t>
      </w:r>
      <w:r>
        <w:rPr>
          <w:lang w:val="uk-UA"/>
        </w:rPr>
        <w:t>ми</w:t>
      </w:r>
      <w:r w:rsidRPr="00415AF1">
        <w:rPr>
          <w:lang w:val="uk-UA"/>
        </w:rPr>
        <w:t xml:space="preserve"> проводили попереднє тестування,</w:t>
      </w:r>
      <w:r>
        <w:rPr>
          <w:lang w:val="uk-UA"/>
        </w:rPr>
        <w:t xml:space="preserve"> </w:t>
      </w:r>
      <w:r w:rsidRPr="00415AF1">
        <w:rPr>
          <w:lang w:val="uk-UA"/>
        </w:rPr>
        <w:t>профілактичний вплив і підсумкове тестування.</w:t>
      </w:r>
    </w:p>
    <w:p w:rsidR="00D55D11" w:rsidRDefault="00D55D11" w:rsidP="00415AF1">
      <w:pPr>
        <w:spacing w:after="0" w:line="360" w:lineRule="auto"/>
        <w:ind w:firstLine="709"/>
        <w:jc w:val="both"/>
        <w:rPr>
          <w:b/>
          <w:lang w:val="uk-UA"/>
        </w:rPr>
      </w:pPr>
      <w:r>
        <w:rPr>
          <w:lang w:val="uk-UA"/>
        </w:rPr>
        <w:t xml:space="preserve">Традиційно для вивчення особистості та її поведінки застосовуються наступні критерії: </w:t>
      </w:r>
      <w:r w:rsidRPr="00D55D11">
        <w:rPr>
          <w:b/>
          <w:lang w:val="uk-UA"/>
        </w:rPr>
        <w:t>рефлексивний, поведінковий, особистісний, пізнавальний</w:t>
      </w:r>
      <w:r>
        <w:rPr>
          <w:b/>
          <w:lang w:val="uk-UA"/>
        </w:rPr>
        <w:t>.</w:t>
      </w:r>
    </w:p>
    <w:p w:rsidR="00A7469A" w:rsidRDefault="00A7469A" w:rsidP="00A7469A">
      <w:pPr>
        <w:spacing w:after="0" w:line="360" w:lineRule="auto"/>
        <w:ind w:firstLine="709"/>
        <w:jc w:val="both"/>
        <w:rPr>
          <w:lang w:val="uk-UA"/>
        </w:rPr>
      </w:pPr>
      <w:r w:rsidRPr="00A7469A">
        <w:rPr>
          <w:lang w:val="uk-UA"/>
        </w:rPr>
        <w:t>Показники рефлексивного критерію це</w:t>
      </w:r>
      <w:r>
        <w:rPr>
          <w:b/>
          <w:lang w:val="uk-UA"/>
        </w:rPr>
        <w:t xml:space="preserve"> </w:t>
      </w:r>
      <w:r>
        <w:rPr>
          <w:lang w:val="uk-UA"/>
        </w:rPr>
        <w:t>о</w:t>
      </w:r>
      <w:r w:rsidRPr="00A7469A">
        <w:rPr>
          <w:lang w:val="uk-UA"/>
        </w:rPr>
        <w:t>цінювання ряду особистих якостей</w:t>
      </w:r>
      <w:r>
        <w:rPr>
          <w:lang w:val="uk-UA"/>
        </w:rPr>
        <w:t>, р</w:t>
      </w:r>
      <w:r w:rsidRPr="00A7469A">
        <w:rPr>
          <w:lang w:val="uk-UA"/>
        </w:rPr>
        <w:t>івень домагань</w:t>
      </w:r>
      <w:r>
        <w:rPr>
          <w:lang w:val="uk-UA"/>
        </w:rPr>
        <w:t>, с</w:t>
      </w:r>
      <w:r w:rsidRPr="00A7469A">
        <w:rPr>
          <w:lang w:val="uk-UA"/>
        </w:rPr>
        <w:t>амооцінка</w:t>
      </w:r>
      <w:r>
        <w:rPr>
          <w:lang w:val="uk-UA"/>
        </w:rPr>
        <w:t xml:space="preserve"> підлітків.</w:t>
      </w:r>
    </w:p>
    <w:p w:rsidR="00A7469A" w:rsidRDefault="00A7469A" w:rsidP="00A7469A">
      <w:pPr>
        <w:spacing w:after="0" w:line="360" w:lineRule="auto"/>
        <w:ind w:firstLine="709"/>
        <w:jc w:val="both"/>
        <w:rPr>
          <w:lang w:val="uk-UA"/>
        </w:rPr>
      </w:pPr>
      <w:r w:rsidRPr="00A7469A">
        <w:rPr>
          <w:lang w:val="uk-UA"/>
        </w:rPr>
        <w:t xml:space="preserve">Показники </w:t>
      </w:r>
      <w:r>
        <w:rPr>
          <w:lang w:val="uk-UA"/>
        </w:rPr>
        <w:t>поведінкового</w:t>
      </w:r>
      <w:r w:rsidRPr="00A7469A">
        <w:rPr>
          <w:lang w:val="uk-UA"/>
        </w:rPr>
        <w:t xml:space="preserve"> критерію це</w:t>
      </w:r>
      <w:r w:rsidRPr="00A7469A">
        <w:t xml:space="preserve"> </w:t>
      </w:r>
      <w:r>
        <w:rPr>
          <w:lang w:val="uk-UA"/>
        </w:rPr>
        <w:t>ф</w:t>
      </w:r>
      <w:r w:rsidRPr="00A7469A">
        <w:rPr>
          <w:lang w:val="uk-UA"/>
        </w:rPr>
        <w:t>орма агресивної поведінки</w:t>
      </w:r>
      <w:r>
        <w:rPr>
          <w:lang w:val="uk-UA"/>
        </w:rPr>
        <w:t>, с</w:t>
      </w:r>
      <w:r w:rsidRPr="00A7469A">
        <w:rPr>
          <w:lang w:val="uk-UA"/>
        </w:rPr>
        <w:t>посіб поведінки людини в конфліктних ситуаціях</w:t>
      </w:r>
      <w:r>
        <w:rPr>
          <w:lang w:val="uk-UA"/>
        </w:rPr>
        <w:t>.</w:t>
      </w:r>
    </w:p>
    <w:p w:rsidR="00A7469A" w:rsidRDefault="00A7469A" w:rsidP="00CF75C7">
      <w:pPr>
        <w:spacing w:after="0" w:line="360" w:lineRule="auto"/>
        <w:ind w:firstLine="709"/>
        <w:jc w:val="both"/>
        <w:rPr>
          <w:lang w:val="uk-UA"/>
        </w:rPr>
      </w:pPr>
      <w:r w:rsidRPr="00A7469A">
        <w:rPr>
          <w:lang w:val="uk-UA"/>
        </w:rPr>
        <w:t xml:space="preserve">Показники </w:t>
      </w:r>
      <w:r>
        <w:rPr>
          <w:lang w:val="uk-UA"/>
        </w:rPr>
        <w:t>особистісного</w:t>
      </w:r>
      <w:r w:rsidRPr="00A7469A">
        <w:rPr>
          <w:lang w:val="uk-UA"/>
        </w:rPr>
        <w:t xml:space="preserve"> критерію це</w:t>
      </w:r>
      <w:r w:rsidR="00CF75C7" w:rsidRPr="00CF75C7">
        <w:t xml:space="preserve"> </w:t>
      </w:r>
      <w:r w:rsidR="00CF75C7">
        <w:rPr>
          <w:lang w:val="uk-UA"/>
        </w:rPr>
        <w:t>р</w:t>
      </w:r>
      <w:r w:rsidR="00CF75C7" w:rsidRPr="00CF75C7">
        <w:rPr>
          <w:lang w:val="uk-UA"/>
        </w:rPr>
        <w:t xml:space="preserve">івень емпатії особистості </w:t>
      </w:r>
      <w:r w:rsidR="00CF75C7">
        <w:rPr>
          <w:lang w:val="uk-UA"/>
        </w:rPr>
        <w:t>та провідний к</w:t>
      </w:r>
      <w:r w:rsidR="00CF75C7" w:rsidRPr="00CF75C7">
        <w:rPr>
          <w:lang w:val="uk-UA"/>
        </w:rPr>
        <w:t>анал емпатії</w:t>
      </w:r>
      <w:r w:rsidR="00CF75C7">
        <w:rPr>
          <w:lang w:val="uk-UA"/>
        </w:rPr>
        <w:t>.</w:t>
      </w:r>
    </w:p>
    <w:p w:rsidR="00A7469A" w:rsidRDefault="00A7469A" w:rsidP="00CF75C7">
      <w:pPr>
        <w:spacing w:after="0" w:line="360" w:lineRule="auto"/>
        <w:ind w:firstLine="709"/>
        <w:jc w:val="both"/>
        <w:rPr>
          <w:lang w:val="uk-UA"/>
        </w:rPr>
      </w:pPr>
      <w:r w:rsidRPr="00A7469A">
        <w:rPr>
          <w:lang w:val="uk-UA"/>
        </w:rPr>
        <w:lastRenderedPageBreak/>
        <w:t xml:space="preserve">Показники </w:t>
      </w:r>
      <w:r>
        <w:rPr>
          <w:lang w:val="uk-UA"/>
        </w:rPr>
        <w:t>пізнавального</w:t>
      </w:r>
      <w:r w:rsidRPr="00A7469A">
        <w:rPr>
          <w:lang w:val="uk-UA"/>
        </w:rPr>
        <w:t xml:space="preserve"> критерію це</w:t>
      </w:r>
      <w:r w:rsidR="00CF75C7" w:rsidRPr="00CF75C7">
        <w:t xml:space="preserve"> </w:t>
      </w:r>
      <w:r w:rsidR="00CF75C7">
        <w:rPr>
          <w:lang w:val="uk-UA"/>
        </w:rPr>
        <w:t>з</w:t>
      </w:r>
      <w:r w:rsidR="00CF75C7" w:rsidRPr="00CF75C7">
        <w:rPr>
          <w:lang w:val="uk-UA"/>
        </w:rPr>
        <w:t>нання про булінг</w:t>
      </w:r>
      <w:r w:rsidR="00CF75C7">
        <w:rPr>
          <w:lang w:val="uk-UA"/>
        </w:rPr>
        <w:t xml:space="preserve">, </w:t>
      </w:r>
      <w:r w:rsidR="00CF75C7" w:rsidRPr="00CF75C7">
        <w:rPr>
          <w:lang w:val="uk-UA"/>
        </w:rPr>
        <w:t>про види булінгу</w:t>
      </w:r>
      <w:r w:rsidR="00CF75C7">
        <w:rPr>
          <w:lang w:val="uk-UA"/>
        </w:rPr>
        <w:t xml:space="preserve">, </w:t>
      </w:r>
      <w:r w:rsidR="00CF75C7" w:rsidRPr="00CF75C7">
        <w:rPr>
          <w:lang w:val="uk-UA"/>
        </w:rPr>
        <w:t>про причини шкільних конфлік</w:t>
      </w:r>
      <w:r w:rsidR="00CF75C7">
        <w:rPr>
          <w:lang w:val="uk-UA"/>
        </w:rPr>
        <w:t xml:space="preserve">тів </w:t>
      </w:r>
      <w:r w:rsidR="00CF75C7" w:rsidRPr="00CF75C7">
        <w:rPr>
          <w:lang w:val="uk-UA"/>
        </w:rPr>
        <w:t>та булінгу</w:t>
      </w:r>
      <w:r w:rsidR="00CF75C7">
        <w:rPr>
          <w:lang w:val="uk-UA"/>
        </w:rPr>
        <w:t xml:space="preserve">, </w:t>
      </w:r>
      <w:r w:rsidR="00CF75C7" w:rsidRPr="00CF75C7">
        <w:rPr>
          <w:lang w:val="uk-UA"/>
        </w:rPr>
        <w:t>про способи вирішення конфліктних ситуацій.</w:t>
      </w:r>
    </w:p>
    <w:p w:rsidR="00516F8D" w:rsidRDefault="00415AF1" w:rsidP="00415AF1">
      <w:pPr>
        <w:spacing w:after="0" w:line="360" w:lineRule="auto"/>
        <w:ind w:firstLine="709"/>
        <w:jc w:val="both"/>
        <w:rPr>
          <w:lang w:val="uk-UA"/>
        </w:rPr>
      </w:pPr>
      <w:r w:rsidRPr="00415AF1">
        <w:rPr>
          <w:lang w:val="uk-UA"/>
        </w:rPr>
        <w:t>На першому етапі експериментального дослідження ми використали</w:t>
      </w:r>
      <w:r>
        <w:rPr>
          <w:lang w:val="uk-UA"/>
        </w:rPr>
        <w:t xml:space="preserve"> </w:t>
      </w:r>
      <w:r w:rsidRPr="00415AF1">
        <w:rPr>
          <w:lang w:val="uk-UA"/>
        </w:rPr>
        <w:t>ком</w:t>
      </w:r>
      <w:r w:rsidR="00516F8D">
        <w:rPr>
          <w:lang w:val="uk-UA"/>
        </w:rPr>
        <w:t>плекс взаємодоповнюючих методик</w:t>
      </w:r>
      <w:r w:rsidR="005F7785" w:rsidRPr="005F7785">
        <w:rPr>
          <w:rFonts w:cs="Times New Roman"/>
          <w:color w:val="000000" w:themeColor="text1"/>
          <w:szCs w:val="28"/>
          <w:lang w:val="uk-UA"/>
        </w:rPr>
        <w:t xml:space="preserve"> </w:t>
      </w:r>
      <w:r w:rsidR="000F08F0">
        <w:rPr>
          <w:rFonts w:cs="Times New Roman"/>
          <w:color w:val="000000" w:themeColor="text1"/>
          <w:szCs w:val="28"/>
          <w:lang w:val="uk-UA"/>
        </w:rPr>
        <w:t xml:space="preserve">(див. додаток </w:t>
      </w:r>
      <w:r w:rsidR="000D07A3">
        <w:rPr>
          <w:rFonts w:cs="Times New Roman"/>
          <w:color w:val="000000" w:themeColor="text1"/>
          <w:szCs w:val="28"/>
          <w:lang w:val="uk-UA"/>
        </w:rPr>
        <w:t>Б</w:t>
      </w:r>
      <w:r w:rsidR="000F08F0">
        <w:rPr>
          <w:rFonts w:cs="Times New Roman"/>
          <w:color w:val="000000" w:themeColor="text1"/>
          <w:szCs w:val="28"/>
          <w:lang w:val="uk-UA"/>
        </w:rPr>
        <w:t xml:space="preserve">) </w:t>
      </w:r>
      <w:r w:rsidR="005F7785">
        <w:rPr>
          <w:rFonts w:cs="Times New Roman"/>
          <w:color w:val="000000" w:themeColor="text1"/>
          <w:szCs w:val="28"/>
          <w:lang w:val="uk-UA"/>
        </w:rPr>
        <w:t>відповідно до обраних критеріїв:</w:t>
      </w:r>
      <w:r w:rsidRPr="00415AF1">
        <w:rPr>
          <w:lang w:val="uk-UA"/>
        </w:rPr>
        <w:t xml:space="preserve"> </w:t>
      </w:r>
    </w:p>
    <w:p w:rsidR="001A01F4" w:rsidRPr="00516F8D" w:rsidRDefault="001A01F4" w:rsidP="005B5B52">
      <w:pPr>
        <w:pStyle w:val="a7"/>
        <w:numPr>
          <w:ilvl w:val="0"/>
          <w:numId w:val="6"/>
        </w:numPr>
        <w:spacing w:after="0" w:line="360" w:lineRule="auto"/>
        <w:ind w:left="0" w:firstLine="709"/>
        <w:jc w:val="both"/>
        <w:rPr>
          <w:lang w:val="uk-UA"/>
        </w:rPr>
      </w:pPr>
      <w:r w:rsidRPr="00516F8D">
        <w:rPr>
          <w:lang w:val="uk-UA"/>
        </w:rPr>
        <w:t xml:space="preserve">Методика діагностика </w:t>
      </w:r>
      <w:r w:rsidRPr="005F7785">
        <w:rPr>
          <w:b/>
          <w:lang w:val="uk-UA"/>
        </w:rPr>
        <w:t>самооцінки</w:t>
      </w:r>
      <w:r w:rsidRPr="00516F8D">
        <w:rPr>
          <w:lang w:val="uk-UA"/>
        </w:rPr>
        <w:t xml:space="preserve"> Дембо-Рубінштейн в модифікації А.М. Парафіян заснована на безпосередньому оцінюванні (шкал</w:t>
      </w:r>
      <w:r w:rsidR="000F08F0">
        <w:rPr>
          <w:lang w:val="uk-UA"/>
        </w:rPr>
        <w:t>юванні</w:t>
      </w:r>
      <w:r w:rsidRPr="00516F8D">
        <w:rPr>
          <w:lang w:val="uk-UA"/>
        </w:rPr>
        <w:t>) школярами ряду особистих якостей, таких як здоров'я, здібності, характер і т. д. Обстежуваним пропонується на вертикальних лініях відзначити певними знаками рівень розвитку у них цих якостей (показник самооцінки) і рівень домагань, тобто рівень розвитку цих же якостей, який би задовольняв їх. Кожному випробовуваному пропонується бланк методики, що містить інструкції та завдання.</w:t>
      </w:r>
    </w:p>
    <w:p w:rsidR="00270367" w:rsidRDefault="00270367" w:rsidP="005B5B52">
      <w:pPr>
        <w:pStyle w:val="a7"/>
        <w:numPr>
          <w:ilvl w:val="0"/>
          <w:numId w:val="6"/>
        </w:numPr>
        <w:spacing w:after="0" w:line="360" w:lineRule="auto"/>
        <w:ind w:left="0" w:firstLine="709"/>
        <w:jc w:val="both"/>
        <w:rPr>
          <w:lang w:val="uk-UA"/>
        </w:rPr>
      </w:pPr>
      <w:r w:rsidRPr="00516F8D">
        <w:rPr>
          <w:lang w:val="uk-UA"/>
        </w:rPr>
        <w:t xml:space="preserve">Методика діагностики показників і форм </w:t>
      </w:r>
      <w:r w:rsidRPr="005F7785">
        <w:rPr>
          <w:b/>
          <w:lang w:val="uk-UA"/>
        </w:rPr>
        <w:t>агресії</w:t>
      </w:r>
      <w:r w:rsidRPr="00516F8D">
        <w:rPr>
          <w:lang w:val="uk-UA"/>
        </w:rPr>
        <w:t xml:space="preserve"> </w:t>
      </w:r>
      <w:r w:rsidR="000F08F0">
        <w:rPr>
          <w:lang w:val="uk-UA"/>
        </w:rPr>
        <w:t>А. Басса та А. </w:t>
      </w:r>
      <w:r w:rsidRPr="00516F8D">
        <w:rPr>
          <w:lang w:val="uk-UA"/>
        </w:rPr>
        <w:t>Дарки (адаптація А.К. Осницького)</w:t>
      </w:r>
    </w:p>
    <w:p w:rsidR="005F7785" w:rsidRDefault="005F7785" w:rsidP="005B5B52">
      <w:pPr>
        <w:pStyle w:val="a7"/>
        <w:numPr>
          <w:ilvl w:val="0"/>
          <w:numId w:val="6"/>
        </w:numPr>
        <w:spacing w:after="0" w:line="360" w:lineRule="auto"/>
        <w:ind w:left="0" w:firstLine="709"/>
        <w:jc w:val="both"/>
        <w:rPr>
          <w:lang w:val="uk-UA"/>
        </w:rPr>
      </w:pPr>
      <w:r>
        <w:rPr>
          <w:lang w:val="uk-UA"/>
        </w:rPr>
        <w:t>М</w:t>
      </w:r>
      <w:r w:rsidRPr="005F7785">
        <w:rPr>
          <w:lang w:val="uk-UA"/>
        </w:rPr>
        <w:t xml:space="preserve">етодика К. Томаса діагностики схильності особистості до </w:t>
      </w:r>
      <w:r w:rsidRPr="005F7785">
        <w:rPr>
          <w:b/>
          <w:lang w:val="uk-UA"/>
        </w:rPr>
        <w:t>конфліктної</w:t>
      </w:r>
      <w:r w:rsidRPr="005F7785">
        <w:rPr>
          <w:lang w:val="uk-UA"/>
        </w:rPr>
        <w:t xml:space="preserve"> поведінки (адаптація Н. В. Гришиної)</w:t>
      </w:r>
      <w:r w:rsidR="005B5B52" w:rsidRPr="005B5B52">
        <w:t xml:space="preserve"> </w:t>
      </w:r>
      <w:r w:rsidR="005B5B52" w:rsidRPr="005B5B52">
        <w:rPr>
          <w:lang w:val="uk-UA"/>
        </w:rPr>
        <w:t>дозволяє визначити переважний спосіб поведінки людини в конфліктних ситуаціях. Ми пропонували респондентам у кожній з поданих пар обрати те судження, яке є найбільш типовим для їх поведінки. При оцінці даних опитувача використовуються п’ять факторів, які виявляють типові форми поведінки в конфліктних ситуаціях. Вони включають: суперництво, співпрацю; компроміс; уникнення; пристосування.</w:t>
      </w:r>
    </w:p>
    <w:p w:rsidR="005F7785" w:rsidRPr="005B5B52" w:rsidRDefault="00C754A1" w:rsidP="005B5B52">
      <w:pPr>
        <w:pStyle w:val="a7"/>
        <w:numPr>
          <w:ilvl w:val="0"/>
          <w:numId w:val="6"/>
        </w:numPr>
        <w:spacing w:after="0" w:line="360" w:lineRule="auto"/>
        <w:ind w:left="0" w:firstLine="709"/>
        <w:jc w:val="both"/>
        <w:rPr>
          <w:lang w:val="uk-UA"/>
        </w:rPr>
      </w:pPr>
      <w:r>
        <w:rPr>
          <w:lang w:val="uk-UA"/>
        </w:rPr>
        <w:t>Т</w:t>
      </w:r>
      <w:r w:rsidR="005F7785" w:rsidRPr="005F7785">
        <w:rPr>
          <w:lang w:val="uk-UA"/>
        </w:rPr>
        <w:t xml:space="preserve">ест «Визначення </w:t>
      </w:r>
      <w:r w:rsidR="005F7785" w:rsidRPr="00C754A1">
        <w:rPr>
          <w:b/>
          <w:lang w:val="uk-UA"/>
        </w:rPr>
        <w:t>емпатійних</w:t>
      </w:r>
      <w:r w:rsidR="005F7785" w:rsidRPr="005F7785">
        <w:rPr>
          <w:lang w:val="uk-UA"/>
        </w:rPr>
        <w:t xml:space="preserve"> здібностей особистості» (за методикою В. Бойка)</w:t>
      </w:r>
      <w:r w:rsidR="005B5B52" w:rsidRPr="005B5B52">
        <w:rPr>
          <w:rFonts w:cs="Times New Roman"/>
          <w:szCs w:val="28"/>
          <w:lang w:val="uk-UA"/>
        </w:rPr>
        <w:t xml:space="preserve"> </w:t>
      </w:r>
      <w:r w:rsidR="005B5B52" w:rsidRPr="005B5B52">
        <w:rPr>
          <w:lang w:val="uk-UA"/>
        </w:rPr>
        <w:t>дозволяє визначити рівень емпатії особистості та визначити канал емпатії: раціональний канал, емоційний канал, інтуїтивний канал, настанови, що підкріплюють емпатію, здатність пройматися емпатією. Респондентам пропонується обрати «так» або «ні» у відповідь на запропоновані твердження.</w:t>
      </w:r>
    </w:p>
    <w:p w:rsidR="005F7785" w:rsidRDefault="005F7785" w:rsidP="005B5B52">
      <w:pPr>
        <w:pStyle w:val="a7"/>
        <w:numPr>
          <w:ilvl w:val="0"/>
          <w:numId w:val="6"/>
        </w:numPr>
        <w:spacing w:after="0" w:line="360" w:lineRule="auto"/>
        <w:ind w:left="0" w:firstLine="709"/>
        <w:jc w:val="both"/>
        <w:rPr>
          <w:lang w:val="uk-UA"/>
        </w:rPr>
      </w:pPr>
      <w:r w:rsidRPr="005F7785">
        <w:rPr>
          <w:lang w:val="uk-UA"/>
        </w:rPr>
        <w:lastRenderedPageBreak/>
        <w:t>Опитувальник «Буллінг»</w:t>
      </w:r>
      <w:r w:rsidR="008F2413">
        <w:rPr>
          <w:lang w:val="uk-UA"/>
        </w:rPr>
        <w:t>, дає можливість поділити вибірку на декілька груп. «Жертви» – учні, відмітили високий ступінь стати жертвою булінгу і не проявляли агресивних дій по відношенню до інших дітей. «Агресори» – діти, що проявили себе як учасники булінгу, що неодноразово здійснювали агресивні дії по відношенню до інших. А також група «Спостерігачів», що не відчувають себе жертвами та не проявляють дій агресивного характеру.</w:t>
      </w:r>
    </w:p>
    <w:p w:rsidR="00D55D11" w:rsidRDefault="00C754A1" w:rsidP="00D55D11">
      <w:pPr>
        <w:pStyle w:val="a7"/>
        <w:numPr>
          <w:ilvl w:val="0"/>
          <w:numId w:val="6"/>
        </w:numPr>
        <w:spacing w:after="0" w:line="360" w:lineRule="auto"/>
        <w:ind w:left="0" w:firstLine="709"/>
        <w:jc w:val="both"/>
        <w:rPr>
          <w:lang w:val="uk-UA"/>
        </w:rPr>
      </w:pPr>
      <w:r w:rsidRPr="00C754A1">
        <w:rPr>
          <w:lang w:val="uk-UA"/>
        </w:rPr>
        <w:t>Анкета для учнів (для виявлення проявів насильства)</w:t>
      </w:r>
      <w:r w:rsidR="00D55D11">
        <w:rPr>
          <w:lang w:val="uk-UA"/>
        </w:rPr>
        <w:t>.</w:t>
      </w:r>
    </w:p>
    <w:p w:rsidR="00197910" w:rsidRPr="00197910" w:rsidRDefault="00197910" w:rsidP="00197910">
      <w:pPr>
        <w:pStyle w:val="a7"/>
        <w:spacing w:after="0" w:line="360" w:lineRule="auto"/>
        <w:ind w:left="0" w:firstLine="709"/>
        <w:jc w:val="both"/>
        <w:rPr>
          <w:lang w:val="uk-UA"/>
        </w:rPr>
      </w:pPr>
      <w:r w:rsidRPr="00197910">
        <w:rPr>
          <w:lang w:val="uk-UA"/>
        </w:rPr>
        <w:t xml:space="preserve">Критерії, показники та методики для вимірювання </w:t>
      </w:r>
      <w:r w:rsidR="00B14829">
        <w:rPr>
          <w:lang w:val="uk-UA"/>
        </w:rPr>
        <w:t xml:space="preserve">схильності підлітків до булінгу у шкільному середовищі </w:t>
      </w:r>
      <w:r w:rsidRPr="00197910">
        <w:rPr>
          <w:lang w:val="uk-UA"/>
        </w:rPr>
        <w:t>було структуровано в табл. 2.1.</w:t>
      </w:r>
    </w:p>
    <w:p w:rsidR="00197910" w:rsidRPr="00197910" w:rsidRDefault="00197910" w:rsidP="00197910">
      <w:pPr>
        <w:pStyle w:val="a7"/>
        <w:spacing w:after="0" w:line="360" w:lineRule="auto"/>
        <w:ind w:left="0" w:firstLine="709"/>
        <w:jc w:val="right"/>
        <w:rPr>
          <w:lang w:val="uk-UA"/>
        </w:rPr>
      </w:pPr>
      <w:r w:rsidRPr="00197910">
        <w:rPr>
          <w:lang w:val="uk-UA"/>
        </w:rPr>
        <w:t>Таблиця 2.1.</w:t>
      </w:r>
    </w:p>
    <w:p w:rsidR="00D55D11" w:rsidRDefault="00197910" w:rsidP="009E7A3B">
      <w:pPr>
        <w:pStyle w:val="a7"/>
        <w:spacing w:after="0" w:line="360" w:lineRule="auto"/>
        <w:ind w:left="0" w:firstLine="709"/>
        <w:jc w:val="center"/>
        <w:rPr>
          <w:lang w:val="uk-UA"/>
        </w:rPr>
      </w:pPr>
      <w:r w:rsidRPr="00197910">
        <w:rPr>
          <w:lang w:val="uk-UA"/>
        </w:rPr>
        <w:t>Критерії, показники та методики для вимірювання</w:t>
      </w:r>
      <w:r>
        <w:rPr>
          <w:lang w:val="uk-UA"/>
        </w:rPr>
        <w:t xml:space="preserve"> ризику виникнення булінгу</w:t>
      </w:r>
    </w:p>
    <w:tbl>
      <w:tblPr>
        <w:tblStyle w:val="a9"/>
        <w:tblW w:w="0" w:type="auto"/>
        <w:tblLook w:val="04A0"/>
      </w:tblPr>
      <w:tblGrid>
        <w:gridCol w:w="3115"/>
        <w:gridCol w:w="3115"/>
        <w:gridCol w:w="3115"/>
      </w:tblGrid>
      <w:tr w:rsidR="00197910" w:rsidRPr="00CF75C7" w:rsidTr="009E7A3B">
        <w:tc>
          <w:tcPr>
            <w:tcW w:w="3115" w:type="dxa"/>
          </w:tcPr>
          <w:p w:rsidR="00197910" w:rsidRPr="00CF75C7" w:rsidRDefault="00197910" w:rsidP="009E7A3B">
            <w:pPr>
              <w:pStyle w:val="a7"/>
              <w:spacing w:line="360" w:lineRule="auto"/>
              <w:ind w:left="0"/>
              <w:jc w:val="both"/>
              <w:rPr>
                <w:sz w:val="26"/>
                <w:szCs w:val="26"/>
                <w:lang w:val="uk-UA"/>
              </w:rPr>
            </w:pPr>
            <w:r w:rsidRPr="00CF75C7">
              <w:rPr>
                <w:sz w:val="26"/>
                <w:szCs w:val="26"/>
                <w:lang w:val="uk-UA"/>
              </w:rPr>
              <w:t xml:space="preserve">Критерій </w:t>
            </w:r>
          </w:p>
        </w:tc>
        <w:tc>
          <w:tcPr>
            <w:tcW w:w="3115" w:type="dxa"/>
          </w:tcPr>
          <w:p w:rsidR="00197910" w:rsidRPr="00CF75C7" w:rsidRDefault="00197910" w:rsidP="009E7A3B">
            <w:pPr>
              <w:pStyle w:val="a7"/>
              <w:spacing w:line="360" w:lineRule="auto"/>
              <w:ind w:left="0"/>
              <w:jc w:val="both"/>
              <w:rPr>
                <w:sz w:val="26"/>
                <w:szCs w:val="26"/>
                <w:lang w:val="uk-UA"/>
              </w:rPr>
            </w:pPr>
            <w:r w:rsidRPr="00CF75C7">
              <w:rPr>
                <w:sz w:val="26"/>
                <w:szCs w:val="26"/>
                <w:lang w:val="uk-UA"/>
              </w:rPr>
              <w:t xml:space="preserve">Показники </w:t>
            </w:r>
          </w:p>
        </w:tc>
        <w:tc>
          <w:tcPr>
            <w:tcW w:w="3115" w:type="dxa"/>
          </w:tcPr>
          <w:p w:rsidR="00197910" w:rsidRPr="00CF75C7" w:rsidRDefault="00197910" w:rsidP="009E7A3B">
            <w:pPr>
              <w:pStyle w:val="a7"/>
              <w:spacing w:line="360" w:lineRule="auto"/>
              <w:ind w:left="0"/>
              <w:jc w:val="both"/>
              <w:rPr>
                <w:sz w:val="26"/>
                <w:szCs w:val="26"/>
                <w:lang w:val="uk-UA"/>
              </w:rPr>
            </w:pPr>
            <w:r w:rsidRPr="00CF75C7">
              <w:rPr>
                <w:sz w:val="26"/>
                <w:szCs w:val="26"/>
                <w:lang w:val="uk-UA"/>
              </w:rPr>
              <w:t>Методики вимірювання</w:t>
            </w:r>
          </w:p>
        </w:tc>
      </w:tr>
      <w:tr w:rsidR="00197910" w:rsidRPr="00CF75C7" w:rsidTr="009E7A3B">
        <w:tc>
          <w:tcPr>
            <w:tcW w:w="3115" w:type="dxa"/>
          </w:tcPr>
          <w:p w:rsidR="00197910" w:rsidRPr="00CF75C7" w:rsidRDefault="00197910" w:rsidP="009E7A3B">
            <w:pPr>
              <w:pStyle w:val="a7"/>
              <w:spacing w:line="360" w:lineRule="auto"/>
              <w:ind w:left="0"/>
              <w:jc w:val="both"/>
              <w:rPr>
                <w:sz w:val="26"/>
                <w:szCs w:val="26"/>
                <w:lang w:val="uk-UA"/>
              </w:rPr>
            </w:pPr>
            <w:r w:rsidRPr="00CF75C7">
              <w:rPr>
                <w:sz w:val="26"/>
                <w:szCs w:val="26"/>
                <w:lang w:val="uk-UA"/>
              </w:rPr>
              <w:t>рефлексивний</w:t>
            </w:r>
          </w:p>
        </w:tc>
        <w:tc>
          <w:tcPr>
            <w:tcW w:w="3115" w:type="dxa"/>
          </w:tcPr>
          <w:p w:rsidR="00197910" w:rsidRPr="00CF75C7" w:rsidRDefault="00197910" w:rsidP="009E7A3B">
            <w:pPr>
              <w:pStyle w:val="a7"/>
              <w:spacing w:line="360" w:lineRule="auto"/>
              <w:ind w:left="0"/>
              <w:jc w:val="both"/>
              <w:rPr>
                <w:sz w:val="26"/>
                <w:szCs w:val="26"/>
                <w:lang w:val="uk-UA"/>
              </w:rPr>
            </w:pPr>
            <w:r w:rsidRPr="00CF75C7">
              <w:rPr>
                <w:sz w:val="26"/>
                <w:szCs w:val="26"/>
                <w:lang w:val="uk-UA"/>
              </w:rPr>
              <w:t>Оцінювання ряду особистих якостей</w:t>
            </w:r>
          </w:p>
          <w:p w:rsidR="00B375BC" w:rsidRPr="00CF75C7" w:rsidRDefault="00B375BC" w:rsidP="009E7A3B">
            <w:pPr>
              <w:pStyle w:val="a7"/>
              <w:spacing w:line="360" w:lineRule="auto"/>
              <w:ind w:left="0"/>
              <w:jc w:val="both"/>
              <w:rPr>
                <w:sz w:val="26"/>
                <w:szCs w:val="26"/>
                <w:lang w:val="uk-UA"/>
              </w:rPr>
            </w:pPr>
            <w:r w:rsidRPr="00CF75C7">
              <w:rPr>
                <w:sz w:val="26"/>
                <w:szCs w:val="26"/>
                <w:lang w:val="uk-UA"/>
              </w:rPr>
              <w:t>Рівень домагань</w:t>
            </w:r>
          </w:p>
          <w:p w:rsidR="00B375BC" w:rsidRPr="00CF75C7" w:rsidRDefault="00B375BC" w:rsidP="009E7A3B">
            <w:pPr>
              <w:pStyle w:val="a7"/>
              <w:spacing w:line="360" w:lineRule="auto"/>
              <w:ind w:left="0"/>
              <w:jc w:val="both"/>
              <w:rPr>
                <w:sz w:val="26"/>
                <w:szCs w:val="26"/>
                <w:lang w:val="uk-UA"/>
              </w:rPr>
            </w:pPr>
            <w:r w:rsidRPr="00CF75C7">
              <w:rPr>
                <w:sz w:val="26"/>
                <w:szCs w:val="26"/>
                <w:lang w:val="uk-UA"/>
              </w:rPr>
              <w:t xml:space="preserve">Самооцінка </w:t>
            </w:r>
          </w:p>
        </w:tc>
        <w:tc>
          <w:tcPr>
            <w:tcW w:w="3115" w:type="dxa"/>
          </w:tcPr>
          <w:p w:rsidR="00197910" w:rsidRPr="00CF75C7" w:rsidRDefault="00197910" w:rsidP="009E7A3B">
            <w:pPr>
              <w:pStyle w:val="a7"/>
              <w:spacing w:line="360" w:lineRule="auto"/>
              <w:ind w:left="0"/>
              <w:jc w:val="both"/>
              <w:rPr>
                <w:sz w:val="26"/>
                <w:szCs w:val="26"/>
                <w:lang w:val="uk-UA"/>
              </w:rPr>
            </w:pPr>
            <w:r w:rsidRPr="00CF75C7">
              <w:rPr>
                <w:sz w:val="26"/>
                <w:szCs w:val="26"/>
                <w:lang w:val="uk-UA"/>
              </w:rPr>
              <w:t>Методика діагностика самооцінки Дембо-Рубінштейн в модифікації А.М. Парафіян</w:t>
            </w:r>
          </w:p>
        </w:tc>
      </w:tr>
      <w:tr w:rsidR="00197910" w:rsidRPr="00CF75C7" w:rsidTr="009E7A3B">
        <w:tc>
          <w:tcPr>
            <w:tcW w:w="3115" w:type="dxa"/>
          </w:tcPr>
          <w:p w:rsidR="00197910" w:rsidRPr="00CF75C7" w:rsidRDefault="00197910" w:rsidP="009E7A3B">
            <w:pPr>
              <w:pStyle w:val="a7"/>
              <w:spacing w:line="360" w:lineRule="auto"/>
              <w:ind w:left="0"/>
              <w:jc w:val="both"/>
              <w:rPr>
                <w:sz w:val="26"/>
                <w:szCs w:val="26"/>
                <w:lang w:val="uk-UA"/>
              </w:rPr>
            </w:pPr>
            <w:r w:rsidRPr="00CF75C7">
              <w:rPr>
                <w:sz w:val="26"/>
                <w:szCs w:val="26"/>
                <w:lang w:val="uk-UA"/>
              </w:rPr>
              <w:t>поведінковий</w:t>
            </w:r>
          </w:p>
        </w:tc>
        <w:tc>
          <w:tcPr>
            <w:tcW w:w="3115" w:type="dxa"/>
          </w:tcPr>
          <w:p w:rsidR="00197910" w:rsidRPr="00CF75C7" w:rsidRDefault="00B375BC" w:rsidP="009E7A3B">
            <w:pPr>
              <w:pStyle w:val="a7"/>
              <w:spacing w:line="360" w:lineRule="auto"/>
              <w:ind w:left="0"/>
              <w:jc w:val="both"/>
              <w:rPr>
                <w:sz w:val="26"/>
                <w:szCs w:val="26"/>
                <w:lang w:val="uk-UA"/>
              </w:rPr>
            </w:pPr>
            <w:r w:rsidRPr="00CF75C7">
              <w:rPr>
                <w:sz w:val="26"/>
                <w:szCs w:val="26"/>
                <w:lang w:val="uk-UA"/>
              </w:rPr>
              <w:t>Ф</w:t>
            </w:r>
            <w:r w:rsidR="00197910" w:rsidRPr="00CF75C7">
              <w:rPr>
                <w:sz w:val="26"/>
                <w:szCs w:val="26"/>
                <w:lang w:val="uk-UA"/>
              </w:rPr>
              <w:t>орма</w:t>
            </w:r>
            <w:r w:rsidRPr="00CF75C7">
              <w:rPr>
                <w:sz w:val="26"/>
                <w:szCs w:val="26"/>
                <w:lang w:val="uk-UA"/>
              </w:rPr>
              <w:t xml:space="preserve"> агресивної поведінки</w:t>
            </w:r>
          </w:p>
          <w:p w:rsidR="00197910" w:rsidRPr="00CF75C7" w:rsidRDefault="00B375BC" w:rsidP="009E7A3B">
            <w:pPr>
              <w:pStyle w:val="a7"/>
              <w:spacing w:line="360" w:lineRule="auto"/>
              <w:ind w:left="0"/>
              <w:jc w:val="both"/>
              <w:rPr>
                <w:sz w:val="26"/>
                <w:szCs w:val="26"/>
                <w:lang w:val="uk-UA"/>
              </w:rPr>
            </w:pPr>
            <w:r w:rsidRPr="00CF75C7">
              <w:rPr>
                <w:sz w:val="26"/>
                <w:szCs w:val="26"/>
                <w:lang w:val="uk-UA"/>
              </w:rPr>
              <w:t>С</w:t>
            </w:r>
            <w:r w:rsidR="00197910" w:rsidRPr="00CF75C7">
              <w:rPr>
                <w:sz w:val="26"/>
                <w:szCs w:val="26"/>
                <w:lang w:val="uk-UA"/>
              </w:rPr>
              <w:t>посіб поведінки людини в конфліктних ситуаціях</w:t>
            </w:r>
          </w:p>
        </w:tc>
        <w:tc>
          <w:tcPr>
            <w:tcW w:w="3115" w:type="dxa"/>
          </w:tcPr>
          <w:p w:rsidR="00197910" w:rsidRPr="00CF75C7" w:rsidRDefault="00197910" w:rsidP="009E7A3B">
            <w:pPr>
              <w:pStyle w:val="a7"/>
              <w:spacing w:line="360" w:lineRule="auto"/>
              <w:ind w:left="0"/>
              <w:jc w:val="both"/>
              <w:rPr>
                <w:sz w:val="26"/>
                <w:szCs w:val="26"/>
                <w:lang w:val="uk-UA"/>
              </w:rPr>
            </w:pPr>
            <w:r w:rsidRPr="00CF75C7">
              <w:rPr>
                <w:sz w:val="26"/>
                <w:szCs w:val="26"/>
                <w:lang w:val="uk-UA"/>
              </w:rPr>
              <w:t>Методика діагностики показників і форм агресії А. Басса та А. Дарки (адаптація А.К. Осницького)</w:t>
            </w:r>
          </w:p>
          <w:p w:rsidR="00197910" w:rsidRPr="00CF75C7" w:rsidRDefault="00197910" w:rsidP="009E7A3B">
            <w:pPr>
              <w:pStyle w:val="a7"/>
              <w:spacing w:line="360" w:lineRule="auto"/>
              <w:ind w:left="0"/>
              <w:jc w:val="both"/>
              <w:rPr>
                <w:sz w:val="26"/>
                <w:szCs w:val="26"/>
                <w:lang w:val="uk-UA"/>
              </w:rPr>
            </w:pPr>
            <w:r w:rsidRPr="00CF75C7">
              <w:rPr>
                <w:sz w:val="26"/>
                <w:szCs w:val="26"/>
                <w:lang w:val="uk-UA"/>
              </w:rPr>
              <w:t>Методика К. Томаса діагностики схильності особистості до конфліктної поведінки (адаптація Н. В. Гришиної)</w:t>
            </w:r>
          </w:p>
        </w:tc>
      </w:tr>
      <w:tr w:rsidR="00197910" w:rsidRPr="00CF75C7" w:rsidTr="009E7A3B">
        <w:tc>
          <w:tcPr>
            <w:tcW w:w="3115" w:type="dxa"/>
          </w:tcPr>
          <w:p w:rsidR="00197910" w:rsidRPr="00CF75C7" w:rsidRDefault="00197910" w:rsidP="009E7A3B">
            <w:pPr>
              <w:pStyle w:val="a7"/>
              <w:spacing w:line="360" w:lineRule="auto"/>
              <w:ind w:left="0"/>
              <w:jc w:val="both"/>
              <w:rPr>
                <w:sz w:val="26"/>
                <w:szCs w:val="26"/>
                <w:lang w:val="uk-UA"/>
              </w:rPr>
            </w:pPr>
            <w:r w:rsidRPr="00CF75C7">
              <w:rPr>
                <w:sz w:val="26"/>
                <w:szCs w:val="26"/>
                <w:lang w:val="uk-UA"/>
              </w:rPr>
              <w:lastRenderedPageBreak/>
              <w:t>особистісний</w:t>
            </w:r>
          </w:p>
        </w:tc>
        <w:tc>
          <w:tcPr>
            <w:tcW w:w="3115" w:type="dxa"/>
          </w:tcPr>
          <w:p w:rsidR="00B375BC" w:rsidRPr="00CF75C7" w:rsidRDefault="00B375BC" w:rsidP="009E7A3B">
            <w:pPr>
              <w:pStyle w:val="a7"/>
              <w:spacing w:line="360" w:lineRule="auto"/>
              <w:ind w:left="0"/>
              <w:jc w:val="both"/>
              <w:rPr>
                <w:sz w:val="26"/>
                <w:szCs w:val="26"/>
                <w:lang w:val="uk-UA"/>
              </w:rPr>
            </w:pPr>
            <w:r w:rsidRPr="00CF75C7">
              <w:rPr>
                <w:sz w:val="26"/>
                <w:szCs w:val="26"/>
                <w:lang w:val="uk-UA"/>
              </w:rPr>
              <w:t xml:space="preserve">Рівень емпатії особистості </w:t>
            </w:r>
          </w:p>
          <w:p w:rsidR="00197910" w:rsidRPr="00CF75C7" w:rsidRDefault="00B375BC" w:rsidP="009E7A3B">
            <w:pPr>
              <w:pStyle w:val="a7"/>
              <w:spacing w:line="360" w:lineRule="auto"/>
              <w:ind w:left="0"/>
              <w:jc w:val="both"/>
              <w:rPr>
                <w:sz w:val="26"/>
                <w:szCs w:val="26"/>
                <w:lang w:val="uk-UA"/>
              </w:rPr>
            </w:pPr>
            <w:r w:rsidRPr="00CF75C7">
              <w:rPr>
                <w:sz w:val="26"/>
                <w:szCs w:val="26"/>
                <w:lang w:val="uk-UA"/>
              </w:rPr>
              <w:t>Канал емпатії</w:t>
            </w:r>
          </w:p>
        </w:tc>
        <w:tc>
          <w:tcPr>
            <w:tcW w:w="3115" w:type="dxa"/>
          </w:tcPr>
          <w:p w:rsidR="00197910" w:rsidRPr="00CF75C7" w:rsidRDefault="00B375BC" w:rsidP="009E7A3B">
            <w:pPr>
              <w:pStyle w:val="a7"/>
              <w:spacing w:line="360" w:lineRule="auto"/>
              <w:ind w:left="0"/>
              <w:jc w:val="both"/>
              <w:rPr>
                <w:sz w:val="26"/>
                <w:szCs w:val="26"/>
                <w:lang w:val="uk-UA"/>
              </w:rPr>
            </w:pPr>
            <w:r w:rsidRPr="00CF75C7">
              <w:rPr>
                <w:sz w:val="26"/>
                <w:szCs w:val="26"/>
                <w:lang w:val="uk-UA"/>
              </w:rPr>
              <w:t>Тест «Визначення емпатійних здібностей особистості» (за методикою В. Бойка)</w:t>
            </w:r>
          </w:p>
        </w:tc>
      </w:tr>
      <w:tr w:rsidR="00197910" w:rsidRPr="00CF75C7" w:rsidTr="009E7A3B">
        <w:tc>
          <w:tcPr>
            <w:tcW w:w="3115" w:type="dxa"/>
          </w:tcPr>
          <w:p w:rsidR="00197910" w:rsidRPr="00CF75C7" w:rsidRDefault="00197910" w:rsidP="009E7A3B">
            <w:pPr>
              <w:pStyle w:val="a7"/>
              <w:spacing w:line="360" w:lineRule="auto"/>
              <w:ind w:left="0"/>
              <w:jc w:val="both"/>
              <w:rPr>
                <w:sz w:val="26"/>
                <w:szCs w:val="26"/>
                <w:lang w:val="uk-UA"/>
              </w:rPr>
            </w:pPr>
            <w:r w:rsidRPr="00CF75C7">
              <w:rPr>
                <w:sz w:val="26"/>
                <w:szCs w:val="26"/>
                <w:lang w:val="uk-UA"/>
              </w:rPr>
              <w:t>пізнавальний</w:t>
            </w:r>
          </w:p>
        </w:tc>
        <w:tc>
          <w:tcPr>
            <w:tcW w:w="3115" w:type="dxa"/>
          </w:tcPr>
          <w:p w:rsidR="00B375BC" w:rsidRPr="00CF75C7" w:rsidRDefault="00B375BC" w:rsidP="009E7A3B">
            <w:pPr>
              <w:spacing w:line="360" w:lineRule="auto"/>
              <w:jc w:val="both"/>
              <w:rPr>
                <w:sz w:val="26"/>
                <w:szCs w:val="26"/>
                <w:lang w:val="uk-UA"/>
              </w:rPr>
            </w:pPr>
            <w:r w:rsidRPr="00CF75C7">
              <w:rPr>
                <w:sz w:val="26"/>
                <w:szCs w:val="26"/>
                <w:lang w:val="uk-UA"/>
              </w:rPr>
              <w:t>Знання про булінг</w:t>
            </w:r>
          </w:p>
          <w:p w:rsidR="00B375BC" w:rsidRPr="00CF75C7" w:rsidRDefault="00B375BC" w:rsidP="009E7A3B">
            <w:pPr>
              <w:spacing w:line="360" w:lineRule="auto"/>
              <w:jc w:val="both"/>
              <w:rPr>
                <w:sz w:val="26"/>
                <w:szCs w:val="26"/>
                <w:lang w:val="uk-UA"/>
              </w:rPr>
            </w:pPr>
            <w:r w:rsidRPr="00CF75C7">
              <w:rPr>
                <w:sz w:val="26"/>
                <w:szCs w:val="26"/>
                <w:lang w:val="uk-UA"/>
              </w:rPr>
              <w:t>Знання про види булінгу</w:t>
            </w:r>
          </w:p>
          <w:p w:rsidR="00B375BC" w:rsidRPr="00CF75C7" w:rsidRDefault="00B375BC" w:rsidP="009E7A3B">
            <w:pPr>
              <w:spacing w:line="360" w:lineRule="auto"/>
              <w:jc w:val="both"/>
              <w:rPr>
                <w:sz w:val="26"/>
                <w:szCs w:val="26"/>
                <w:lang w:val="uk-UA"/>
              </w:rPr>
            </w:pPr>
            <w:r w:rsidRPr="00CF75C7">
              <w:rPr>
                <w:sz w:val="26"/>
                <w:szCs w:val="26"/>
                <w:lang w:val="uk-UA"/>
              </w:rPr>
              <w:t>Знання про причини шкільних конфліктів  та булінгу</w:t>
            </w:r>
          </w:p>
          <w:p w:rsidR="00197910" w:rsidRPr="00CF75C7" w:rsidRDefault="00B375BC" w:rsidP="009E7A3B">
            <w:pPr>
              <w:pStyle w:val="a7"/>
              <w:spacing w:line="360" w:lineRule="auto"/>
              <w:ind w:left="0"/>
              <w:jc w:val="both"/>
              <w:rPr>
                <w:sz w:val="26"/>
                <w:szCs w:val="26"/>
                <w:lang w:val="uk-UA"/>
              </w:rPr>
            </w:pPr>
            <w:r w:rsidRPr="00CF75C7">
              <w:rPr>
                <w:sz w:val="26"/>
                <w:szCs w:val="26"/>
                <w:lang w:val="uk-UA"/>
              </w:rPr>
              <w:t>Знання про способи вирішення конфліктних ситуацій.</w:t>
            </w:r>
          </w:p>
        </w:tc>
        <w:tc>
          <w:tcPr>
            <w:tcW w:w="3115" w:type="dxa"/>
          </w:tcPr>
          <w:p w:rsidR="00197910" w:rsidRPr="00CF75C7" w:rsidRDefault="00B375BC" w:rsidP="009E7A3B">
            <w:pPr>
              <w:pStyle w:val="a7"/>
              <w:spacing w:line="360" w:lineRule="auto"/>
              <w:ind w:left="0"/>
              <w:jc w:val="both"/>
              <w:rPr>
                <w:sz w:val="26"/>
                <w:szCs w:val="26"/>
                <w:lang w:val="uk-UA"/>
              </w:rPr>
            </w:pPr>
            <w:r w:rsidRPr="00CF75C7">
              <w:rPr>
                <w:sz w:val="26"/>
                <w:szCs w:val="26"/>
                <w:lang w:val="uk-UA"/>
              </w:rPr>
              <w:t>Опитувальник Д. Олвеуса «Буллінг»</w:t>
            </w:r>
          </w:p>
          <w:p w:rsidR="00B375BC" w:rsidRPr="00CF75C7" w:rsidRDefault="00B375BC" w:rsidP="009E7A3B">
            <w:pPr>
              <w:pStyle w:val="a7"/>
              <w:spacing w:line="360" w:lineRule="auto"/>
              <w:ind w:left="0"/>
              <w:jc w:val="both"/>
              <w:rPr>
                <w:sz w:val="26"/>
                <w:szCs w:val="26"/>
                <w:lang w:val="uk-UA"/>
              </w:rPr>
            </w:pPr>
            <w:r w:rsidRPr="00CF75C7">
              <w:rPr>
                <w:sz w:val="26"/>
                <w:szCs w:val="26"/>
                <w:lang w:val="uk-UA"/>
              </w:rPr>
              <w:t>Анкета для учнів (для виявлення проявів насильства)</w:t>
            </w:r>
          </w:p>
        </w:tc>
      </w:tr>
    </w:tbl>
    <w:p w:rsidR="000F08F0" w:rsidRDefault="000F08F0" w:rsidP="00D55D11">
      <w:pPr>
        <w:pStyle w:val="a7"/>
        <w:spacing w:after="0" w:line="360" w:lineRule="auto"/>
        <w:ind w:left="709"/>
        <w:jc w:val="both"/>
        <w:rPr>
          <w:lang w:val="uk-UA"/>
        </w:rPr>
      </w:pPr>
    </w:p>
    <w:p w:rsidR="005566C4" w:rsidRDefault="005566C4" w:rsidP="00DA6114">
      <w:pPr>
        <w:pStyle w:val="a7"/>
        <w:spacing w:after="0" w:line="360" w:lineRule="auto"/>
        <w:ind w:left="0" w:firstLine="709"/>
        <w:jc w:val="both"/>
        <w:rPr>
          <w:rFonts w:cs="Times New Roman"/>
          <w:szCs w:val="28"/>
          <w:lang w:val="uk-UA"/>
        </w:rPr>
      </w:pPr>
      <w:r>
        <w:rPr>
          <w:rFonts w:cs="Times New Roman"/>
          <w:szCs w:val="28"/>
          <w:lang w:val="uk-UA"/>
        </w:rPr>
        <w:t xml:space="preserve">Результати дослідження самооцінки </w:t>
      </w:r>
      <w:r w:rsidRPr="005566C4">
        <w:rPr>
          <w:rFonts w:cs="Times New Roman"/>
          <w:szCs w:val="28"/>
          <w:lang w:val="uk-UA"/>
        </w:rPr>
        <w:t>Дембо-Рубінштейн в модифікації А.М. Парафіян</w:t>
      </w:r>
      <w:r>
        <w:rPr>
          <w:rFonts w:cs="Times New Roman"/>
          <w:szCs w:val="28"/>
          <w:lang w:val="uk-UA"/>
        </w:rPr>
        <w:t xml:space="preserve"> свідчать, що в цілому серед підлітків в даній групі переважає адекватна самооцінка і складає </w:t>
      </w:r>
      <w:r w:rsidR="00BA77AB">
        <w:rPr>
          <w:rFonts w:cs="Times New Roman"/>
          <w:szCs w:val="28"/>
          <w:lang w:val="uk-UA"/>
        </w:rPr>
        <w:t>56,67% (</w:t>
      </w:r>
      <w:r>
        <w:rPr>
          <w:rFonts w:cs="Times New Roman"/>
          <w:szCs w:val="28"/>
          <w:lang w:val="uk-UA"/>
        </w:rPr>
        <w:t>17</w:t>
      </w:r>
      <w:r w:rsidR="00BA77AB">
        <w:rPr>
          <w:rFonts w:cs="Times New Roman"/>
          <w:szCs w:val="28"/>
          <w:lang w:val="uk-UA"/>
        </w:rPr>
        <w:t>)</w:t>
      </w:r>
      <w:r>
        <w:rPr>
          <w:rFonts w:cs="Times New Roman"/>
          <w:szCs w:val="28"/>
          <w:lang w:val="uk-UA"/>
        </w:rPr>
        <w:t xml:space="preserve"> осіб. Завищена самооцінка у </w:t>
      </w:r>
      <w:r w:rsidR="00BA77AB">
        <w:rPr>
          <w:rFonts w:cs="Times New Roman"/>
          <w:szCs w:val="28"/>
          <w:lang w:val="uk-UA"/>
        </w:rPr>
        <w:t>16,67% (</w:t>
      </w:r>
      <w:r>
        <w:rPr>
          <w:rFonts w:cs="Times New Roman"/>
          <w:szCs w:val="28"/>
          <w:lang w:val="uk-UA"/>
        </w:rPr>
        <w:t>5</w:t>
      </w:r>
      <w:r w:rsidR="00BA77AB">
        <w:rPr>
          <w:rFonts w:cs="Times New Roman"/>
          <w:szCs w:val="28"/>
          <w:lang w:val="uk-UA"/>
        </w:rPr>
        <w:t>)</w:t>
      </w:r>
      <w:r>
        <w:rPr>
          <w:rFonts w:cs="Times New Roman"/>
          <w:szCs w:val="28"/>
          <w:lang w:val="uk-UA"/>
        </w:rPr>
        <w:t xml:space="preserve"> осіб, занижена самооцінка у </w:t>
      </w:r>
      <w:r w:rsidR="00BA77AB">
        <w:rPr>
          <w:rFonts w:cs="Times New Roman"/>
          <w:szCs w:val="28"/>
          <w:lang w:val="uk-UA"/>
        </w:rPr>
        <w:t>26,66% (</w:t>
      </w:r>
      <w:r>
        <w:rPr>
          <w:rFonts w:cs="Times New Roman"/>
          <w:szCs w:val="28"/>
          <w:lang w:val="uk-UA"/>
        </w:rPr>
        <w:t>8</w:t>
      </w:r>
      <w:r w:rsidR="00BA77AB">
        <w:rPr>
          <w:rFonts w:cs="Times New Roman"/>
          <w:szCs w:val="28"/>
          <w:lang w:val="uk-UA"/>
        </w:rPr>
        <w:t>)</w:t>
      </w:r>
      <w:r>
        <w:rPr>
          <w:rFonts w:cs="Times New Roman"/>
          <w:szCs w:val="28"/>
          <w:lang w:val="uk-UA"/>
        </w:rPr>
        <w:t xml:space="preserve"> підлітків.</w:t>
      </w:r>
    </w:p>
    <w:p w:rsidR="00A7469A" w:rsidRDefault="00A7469A" w:rsidP="00DA6114">
      <w:pPr>
        <w:pStyle w:val="a7"/>
        <w:spacing w:after="0" w:line="360" w:lineRule="auto"/>
        <w:ind w:left="0" w:firstLine="709"/>
        <w:jc w:val="both"/>
        <w:rPr>
          <w:rFonts w:cs="Times New Roman"/>
          <w:szCs w:val="28"/>
          <w:lang w:val="uk-UA"/>
        </w:rPr>
      </w:pPr>
    </w:p>
    <w:p w:rsidR="00BA77AB" w:rsidRDefault="00BA77AB" w:rsidP="00472E54">
      <w:pPr>
        <w:pStyle w:val="a7"/>
        <w:spacing w:after="0" w:line="360" w:lineRule="auto"/>
        <w:ind w:left="0"/>
        <w:jc w:val="both"/>
        <w:rPr>
          <w:rFonts w:cs="Times New Roman"/>
          <w:szCs w:val="28"/>
          <w:lang w:val="uk-UA"/>
        </w:rPr>
      </w:pPr>
      <w:r>
        <w:rPr>
          <w:rFonts w:cs="Times New Roman"/>
          <w:noProof/>
          <w:szCs w:val="28"/>
          <w:lang w:eastAsia="ru-RU"/>
        </w:rPr>
        <w:drawing>
          <wp:inline distT="0" distB="0" distL="0" distR="0">
            <wp:extent cx="5505450" cy="30480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472E54" w:rsidRDefault="00472E54" w:rsidP="00DA6114">
      <w:pPr>
        <w:pStyle w:val="a7"/>
        <w:spacing w:after="0" w:line="360" w:lineRule="auto"/>
        <w:ind w:left="0" w:firstLine="709"/>
        <w:jc w:val="both"/>
        <w:rPr>
          <w:rFonts w:cs="Times New Roman"/>
          <w:szCs w:val="28"/>
          <w:lang w:val="uk-UA"/>
        </w:rPr>
      </w:pPr>
      <w:r>
        <w:rPr>
          <w:rFonts w:cs="Times New Roman"/>
          <w:szCs w:val="28"/>
          <w:lang w:val="uk-UA"/>
        </w:rPr>
        <w:t>Рис. 2.1 Рівень самооцінки</w:t>
      </w:r>
      <w:r w:rsidR="00B14829">
        <w:rPr>
          <w:rFonts w:cs="Times New Roman"/>
          <w:szCs w:val="28"/>
          <w:lang w:val="uk-UA"/>
        </w:rPr>
        <w:t xml:space="preserve"> досліджуваних підлітків</w:t>
      </w:r>
    </w:p>
    <w:p w:rsidR="00472E54" w:rsidRDefault="00472E54" w:rsidP="00DA6114">
      <w:pPr>
        <w:pStyle w:val="a7"/>
        <w:spacing w:after="0" w:line="360" w:lineRule="auto"/>
        <w:ind w:left="0" w:firstLine="709"/>
        <w:jc w:val="both"/>
        <w:rPr>
          <w:rFonts w:cs="Times New Roman"/>
          <w:szCs w:val="28"/>
          <w:lang w:val="uk-UA"/>
        </w:rPr>
      </w:pPr>
    </w:p>
    <w:p w:rsidR="005566C4" w:rsidRDefault="005566C4" w:rsidP="00DA6114">
      <w:pPr>
        <w:pStyle w:val="a7"/>
        <w:spacing w:after="0" w:line="360" w:lineRule="auto"/>
        <w:ind w:left="0" w:firstLine="709"/>
        <w:jc w:val="both"/>
        <w:rPr>
          <w:rFonts w:cs="Times New Roman"/>
          <w:szCs w:val="28"/>
          <w:lang w:val="uk-UA"/>
        </w:rPr>
      </w:pPr>
      <w:r>
        <w:rPr>
          <w:rFonts w:cs="Times New Roman"/>
          <w:szCs w:val="28"/>
          <w:lang w:val="uk-UA"/>
        </w:rPr>
        <w:lastRenderedPageBreak/>
        <w:t>У даній вибірці підлітків рівень домагань вкладається в норму (від 75 до 89 балів) і складає 21 особ</w:t>
      </w:r>
      <w:r w:rsidR="00BA77AB">
        <w:rPr>
          <w:rFonts w:cs="Times New Roman"/>
          <w:szCs w:val="28"/>
          <w:lang w:val="uk-UA"/>
        </w:rPr>
        <w:t>а – 70%</w:t>
      </w:r>
      <w:r>
        <w:rPr>
          <w:rFonts w:cs="Times New Roman"/>
          <w:szCs w:val="28"/>
          <w:lang w:val="uk-UA"/>
        </w:rPr>
        <w:t xml:space="preserve">; високий рівень домагань (від 90 до 100 балів) виявлено у </w:t>
      </w:r>
      <w:r w:rsidR="00BA77AB">
        <w:rPr>
          <w:rFonts w:cs="Times New Roman"/>
          <w:szCs w:val="28"/>
          <w:lang w:val="uk-UA"/>
        </w:rPr>
        <w:t>10% (</w:t>
      </w:r>
      <w:r>
        <w:rPr>
          <w:rFonts w:cs="Times New Roman"/>
          <w:szCs w:val="28"/>
          <w:lang w:val="uk-UA"/>
        </w:rPr>
        <w:t>3</w:t>
      </w:r>
      <w:r w:rsidR="00BA77AB">
        <w:rPr>
          <w:rFonts w:cs="Times New Roman"/>
          <w:szCs w:val="28"/>
          <w:lang w:val="uk-UA"/>
        </w:rPr>
        <w:t>)</w:t>
      </w:r>
      <w:r>
        <w:rPr>
          <w:rFonts w:cs="Times New Roman"/>
          <w:szCs w:val="28"/>
          <w:lang w:val="uk-UA"/>
        </w:rPr>
        <w:t xml:space="preserve"> осіб, що свідчить про нереалістичне, некритичне ставлення підлітків до власних можливостей, вони не вміють правильно ставити собі цілі. Наявність нереалістичного рівня домагань</w:t>
      </w:r>
      <w:r w:rsidR="00E0458F">
        <w:rPr>
          <w:rFonts w:cs="Times New Roman"/>
          <w:szCs w:val="28"/>
          <w:lang w:val="uk-UA"/>
        </w:rPr>
        <w:t>, може свідчити про особистісну незрілість. Результат нижче 60 балів визначено у 6 підлітків</w:t>
      </w:r>
      <w:r w:rsidR="00BA77AB">
        <w:rPr>
          <w:rFonts w:cs="Times New Roman"/>
          <w:szCs w:val="28"/>
          <w:lang w:val="uk-UA"/>
        </w:rPr>
        <w:t xml:space="preserve"> – 20%</w:t>
      </w:r>
      <w:r w:rsidR="00E0458F">
        <w:rPr>
          <w:rFonts w:cs="Times New Roman"/>
          <w:szCs w:val="28"/>
          <w:lang w:val="uk-UA"/>
        </w:rPr>
        <w:t>, що свідчить про занижений рівень домагань. Низький рівень домагань може свідчити про певне неблагополуччя.</w:t>
      </w:r>
    </w:p>
    <w:p w:rsidR="00CF75C7" w:rsidRDefault="00CF75C7" w:rsidP="00DA6114">
      <w:pPr>
        <w:pStyle w:val="a7"/>
        <w:spacing w:after="0" w:line="360" w:lineRule="auto"/>
        <w:ind w:left="0" w:firstLine="709"/>
        <w:jc w:val="both"/>
        <w:rPr>
          <w:rFonts w:cs="Times New Roman"/>
          <w:szCs w:val="28"/>
          <w:lang w:val="uk-UA"/>
        </w:rPr>
      </w:pPr>
    </w:p>
    <w:p w:rsidR="00472E54" w:rsidRDefault="00472E54" w:rsidP="00472E54">
      <w:pPr>
        <w:pStyle w:val="a7"/>
        <w:spacing w:after="0" w:line="360" w:lineRule="auto"/>
        <w:ind w:left="0"/>
        <w:jc w:val="both"/>
        <w:rPr>
          <w:rFonts w:cs="Times New Roman"/>
          <w:szCs w:val="28"/>
          <w:lang w:val="uk-UA"/>
        </w:rPr>
      </w:pPr>
      <w:r>
        <w:rPr>
          <w:rFonts w:cs="Times New Roman"/>
          <w:noProof/>
          <w:szCs w:val="28"/>
          <w:lang w:eastAsia="ru-RU"/>
        </w:rPr>
        <w:drawing>
          <wp:inline distT="0" distB="0" distL="0" distR="0">
            <wp:extent cx="5581650" cy="314325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72E54" w:rsidRDefault="00472E54" w:rsidP="00DA6114">
      <w:pPr>
        <w:pStyle w:val="a7"/>
        <w:spacing w:after="0" w:line="360" w:lineRule="auto"/>
        <w:ind w:left="0" w:firstLine="709"/>
        <w:jc w:val="both"/>
        <w:rPr>
          <w:rFonts w:cs="Times New Roman"/>
          <w:szCs w:val="28"/>
          <w:lang w:val="uk-UA"/>
        </w:rPr>
      </w:pPr>
      <w:r>
        <w:rPr>
          <w:rFonts w:cs="Times New Roman"/>
          <w:szCs w:val="28"/>
          <w:lang w:val="uk-UA"/>
        </w:rPr>
        <w:t xml:space="preserve">Рис 2.2 Рівень домагань </w:t>
      </w:r>
      <w:r w:rsidR="00B14829">
        <w:rPr>
          <w:rFonts w:cs="Times New Roman"/>
          <w:szCs w:val="28"/>
          <w:lang w:val="uk-UA"/>
        </w:rPr>
        <w:t>досліджуваних підлітків</w:t>
      </w:r>
    </w:p>
    <w:p w:rsidR="00A7469A" w:rsidRDefault="00A7469A" w:rsidP="00DA6114">
      <w:pPr>
        <w:pStyle w:val="a7"/>
        <w:spacing w:after="0" w:line="360" w:lineRule="auto"/>
        <w:ind w:left="0" w:firstLine="709"/>
        <w:jc w:val="both"/>
        <w:rPr>
          <w:rFonts w:cs="Times New Roman"/>
          <w:szCs w:val="28"/>
          <w:lang w:val="uk-UA"/>
        </w:rPr>
      </w:pPr>
    </w:p>
    <w:p w:rsidR="005566C4" w:rsidRDefault="00E0458F" w:rsidP="00DA6114">
      <w:pPr>
        <w:pStyle w:val="a7"/>
        <w:spacing w:after="0" w:line="360" w:lineRule="auto"/>
        <w:ind w:left="0" w:firstLine="709"/>
        <w:jc w:val="both"/>
        <w:rPr>
          <w:rFonts w:cs="Times New Roman"/>
          <w:szCs w:val="28"/>
          <w:lang w:val="uk-UA"/>
        </w:rPr>
      </w:pPr>
      <w:r>
        <w:rPr>
          <w:rFonts w:cs="Times New Roman"/>
          <w:szCs w:val="28"/>
          <w:lang w:val="uk-UA"/>
        </w:rPr>
        <w:t xml:space="preserve">Щодо розбіжності між рівнем самооцінки та рівнем домагань за норму вважається розбіжність в межах від 8 до 22 балів, що свідчить, що підліток ставить перед собою такі цілі, котрі може досягнути. Рівень домагань в більшості </w:t>
      </w:r>
      <w:r w:rsidR="00472E54">
        <w:rPr>
          <w:rFonts w:cs="Times New Roman"/>
          <w:szCs w:val="28"/>
          <w:lang w:val="uk-UA"/>
        </w:rPr>
        <w:t xml:space="preserve">таких </w:t>
      </w:r>
      <w:r>
        <w:rPr>
          <w:rFonts w:cs="Times New Roman"/>
          <w:szCs w:val="28"/>
          <w:lang w:val="uk-UA"/>
        </w:rPr>
        <w:t>випадків базується на самооцінці своїх можливостей та слугують поштовхом для особистісного розвитку.</w:t>
      </w:r>
    </w:p>
    <w:p w:rsidR="00E0458F" w:rsidRDefault="0068314B" w:rsidP="00DA6114">
      <w:pPr>
        <w:pStyle w:val="a7"/>
        <w:spacing w:after="0" w:line="360" w:lineRule="auto"/>
        <w:ind w:left="0" w:firstLine="709"/>
        <w:jc w:val="both"/>
        <w:rPr>
          <w:rFonts w:cs="Times New Roman"/>
          <w:szCs w:val="28"/>
          <w:lang w:val="uk-UA"/>
        </w:rPr>
      </w:pPr>
      <w:r>
        <w:rPr>
          <w:rFonts w:cs="Times New Roman"/>
          <w:szCs w:val="28"/>
          <w:lang w:val="uk-UA"/>
        </w:rPr>
        <w:t xml:space="preserve">В цілому серед досліджуваних підлітків розбіжності вкладалися в норму, за виключенням двох осіб. По одному підлітку із завищеною самооцінкою та високим рівнем домагань і заниженою самооцінкою та </w:t>
      </w:r>
      <w:r>
        <w:rPr>
          <w:rFonts w:cs="Times New Roman"/>
          <w:szCs w:val="28"/>
          <w:lang w:val="uk-UA"/>
        </w:rPr>
        <w:lastRenderedPageBreak/>
        <w:t>низьким рівнем домагань, що може свідчити про агресивність одного та слабкість іншого.</w:t>
      </w:r>
    </w:p>
    <w:p w:rsidR="00BC1599" w:rsidRDefault="00BC1599" w:rsidP="00DA6114">
      <w:pPr>
        <w:pStyle w:val="a7"/>
        <w:spacing w:after="0" w:line="360" w:lineRule="auto"/>
        <w:ind w:left="0" w:firstLine="709"/>
        <w:jc w:val="both"/>
        <w:rPr>
          <w:rFonts w:cs="Times New Roman"/>
          <w:szCs w:val="28"/>
          <w:lang w:val="uk-UA"/>
        </w:rPr>
      </w:pPr>
      <w:r>
        <w:rPr>
          <w:rFonts w:cs="Times New Roman"/>
          <w:szCs w:val="28"/>
          <w:lang w:val="uk-UA"/>
        </w:rPr>
        <w:t>Далі проводилася м</w:t>
      </w:r>
      <w:r w:rsidRPr="00BC1599">
        <w:rPr>
          <w:rFonts w:cs="Times New Roman"/>
          <w:szCs w:val="28"/>
          <w:lang w:val="uk-UA"/>
        </w:rPr>
        <w:t xml:space="preserve">етодика </w:t>
      </w:r>
      <w:r w:rsidR="00B14829">
        <w:rPr>
          <w:rFonts w:cs="Times New Roman"/>
          <w:szCs w:val="28"/>
          <w:lang w:val="uk-UA"/>
        </w:rPr>
        <w:t xml:space="preserve">для </w:t>
      </w:r>
      <w:r w:rsidRPr="00BC1599">
        <w:rPr>
          <w:rFonts w:cs="Times New Roman"/>
          <w:szCs w:val="28"/>
          <w:lang w:val="uk-UA"/>
        </w:rPr>
        <w:t>діагности</w:t>
      </w:r>
      <w:r>
        <w:rPr>
          <w:rFonts w:cs="Times New Roman"/>
          <w:szCs w:val="28"/>
          <w:lang w:val="uk-UA"/>
        </w:rPr>
        <w:t>ки показників і форм агресії А. </w:t>
      </w:r>
      <w:r w:rsidRPr="00BC1599">
        <w:rPr>
          <w:rFonts w:cs="Times New Roman"/>
          <w:szCs w:val="28"/>
          <w:lang w:val="uk-UA"/>
        </w:rPr>
        <w:t>Басса та А. Дарки</w:t>
      </w:r>
      <w:r>
        <w:rPr>
          <w:rFonts w:cs="Times New Roman"/>
          <w:szCs w:val="28"/>
          <w:lang w:val="uk-UA"/>
        </w:rPr>
        <w:t>. За результатами діагностики рівня агресивності найбільш визначилися агресивні реакції фізична та вербальна, роздратування, підозрілість, почуття вини.</w:t>
      </w:r>
      <w:r w:rsidR="00624C56">
        <w:rPr>
          <w:rFonts w:cs="Times New Roman"/>
          <w:szCs w:val="28"/>
          <w:lang w:val="uk-UA"/>
        </w:rPr>
        <w:t xml:space="preserve"> Зведені результати подані в таблиці </w:t>
      </w:r>
    </w:p>
    <w:p w:rsidR="00A5666B" w:rsidRDefault="00A5666B" w:rsidP="00A5666B">
      <w:pPr>
        <w:pStyle w:val="a7"/>
        <w:spacing w:after="0" w:line="360" w:lineRule="auto"/>
        <w:ind w:left="0" w:firstLine="709"/>
        <w:jc w:val="right"/>
        <w:rPr>
          <w:rFonts w:cs="Times New Roman"/>
          <w:szCs w:val="28"/>
          <w:lang w:val="uk-UA"/>
        </w:rPr>
      </w:pPr>
      <w:r>
        <w:rPr>
          <w:rFonts w:cs="Times New Roman"/>
          <w:szCs w:val="28"/>
          <w:lang w:val="uk-UA"/>
        </w:rPr>
        <w:t>Таблиця 2.</w:t>
      </w:r>
      <w:r w:rsidR="00A7469A">
        <w:rPr>
          <w:rFonts w:cs="Times New Roman"/>
          <w:szCs w:val="28"/>
          <w:lang w:val="uk-UA"/>
        </w:rPr>
        <w:t>2</w:t>
      </w:r>
    </w:p>
    <w:p w:rsidR="00BC1599" w:rsidRDefault="00BC1599" w:rsidP="00A5666B">
      <w:pPr>
        <w:pStyle w:val="a7"/>
        <w:spacing w:after="0" w:line="360" w:lineRule="auto"/>
        <w:ind w:left="0" w:firstLine="709"/>
        <w:jc w:val="center"/>
        <w:rPr>
          <w:rFonts w:cs="Times New Roman"/>
          <w:szCs w:val="28"/>
          <w:lang w:val="uk-UA"/>
        </w:rPr>
      </w:pPr>
      <w:r>
        <w:rPr>
          <w:rFonts w:cs="Times New Roman"/>
          <w:szCs w:val="28"/>
          <w:lang w:val="uk-UA"/>
        </w:rPr>
        <w:t>Зведена таблиця результатів рівня агресивності А.Баса і А.Дарки</w:t>
      </w:r>
      <w:r w:rsidR="00A5666B">
        <w:rPr>
          <w:rFonts w:cs="Times New Roman"/>
          <w:szCs w:val="28"/>
          <w:lang w:val="uk-UA"/>
        </w:rPr>
        <w:t xml:space="preserve"> </w:t>
      </w:r>
      <w:r w:rsidR="00B14829">
        <w:rPr>
          <w:rFonts w:cs="Times New Roman"/>
          <w:szCs w:val="28"/>
          <w:lang w:val="uk-UA"/>
        </w:rPr>
        <w:t xml:space="preserve">у досліджуваних підлітків </w:t>
      </w:r>
      <w:r w:rsidR="00A5666B">
        <w:rPr>
          <w:rFonts w:cs="Times New Roman"/>
          <w:szCs w:val="28"/>
          <w:lang w:val="uk-UA"/>
        </w:rPr>
        <w:t>(осіб/%)</w:t>
      </w:r>
    </w:p>
    <w:tbl>
      <w:tblPr>
        <w:tblStyle w:val="a9"/>
        <w:tblW w:w="0" w:type="auto"/>
        <w:tblLook w:val="04A0"/>
      </w:tblPr>
      <w:tblGrid>
        <w:gridCol w:w="1892"/>
        <w:gridCol w:w="1530"/>
        <w:gridCol w:w="1534"/>
        <w:gridCol w:w="1554"/>
        <w:gridCol w:w="1532"/>
        <w:gridCol w:w="1529"/>
      </w:tblGrid>
      <w:tr w:rsidR="00D80D0B" w:rsidRPr="004B1B26" w:rsidTr="00BC1599">
        <w:tc>
          <w:tcPr>
            <w:tcW w:w="1557" w:type="dxa"/>
          </w:tcPr>
          <w:p w:rsidR="00BC1599" w:rsidRPr="004B1B26" w:rsidRDefault="00BC1599" w:rsidP="00DA6114">
            <w:pPr>
              <w:pStyle w:val="a7"/>
              <w:spacing w:line="360" w:lineRule="auto"/>
              <w:ind w:left="0"/>
              <w:jc w:val="both"/>
              <w:rPr>
                <w:rFonts w:cs="Times New Roman"/>
                <w:sz w:val="24"/>
                <w:szCs w:val="24"/>
                <w:lang w:val="uk-UA"/>
              </w:rPr>
            </w:pPr>
          </w:p>
        </w:tc>
        <w:tc>
          <w:tcPr>
            <w:tcW w:w="1557" w:type="dxa"/>
          </w:tcPr>
          <w:p w:rsidR="00BC1599" w:rsidRPr="004B1B26" w:rsidRDefault="00BC1599" w:rsidP="00DA6114">
            <w:pPr>
              <w:pStyle w:val="a7"/>
              <w:spacing w:line="360" w:lineRule="auto"/>
              <w:ind w:left="0"/>
              <w:jc w:val="both"/>
              <w:rPr>
                <w:rFonts w:cs="Times New Roman"/>
                <w:sz w:val="24"/>
                <w:szCs w:val="24"/>
                <w:lang w:val="uk-UA"/>
              </w:rPr>
            </w:pPr>
            <w:r w:rsidRPr="004B1B26">
              <w:rPr>
                <w:rFonts w:cs="Times New Roman"/>
                <w:sz w:val="24"/>
                <w:szCs w:val="24"/>
                <w:lang w:val="uk-UA"/>
              </w:rPr>
              <w:t>Низький рівень</w:t>
            </w:r>
          </w:p>
        </w:tc>
        <w:tc>
          <w:tcPr>
            <w:tcW w:w="1557" w:type="dxa"/>
          </w:tcPr>
          <w:p w:rsidR="00BC1599" w:rsidRPr="004B1B26" w:rsidRDefault="00BC1599" w:rsidP="00DA6114">
            <w:pPr>
              <w:pStyle w:val="a7"/>
              <w:spacing w:line="360" w:lineRule="auto"/>
              <w:ind w:left="0"/>
              <w:jc w:val="both"/>
              <w:rPr>
                <w:rFonts w:cs="Times New Roman"/>
                <w:sz w:val="24"/>
                <w:szCs w:val="24"/>
                <w:lang w:val="uk-UA"/>
              </w:rPr>
            </w:pPr>
            <w:r w:rsidRPr="004B1B26">
              <w:rPr>
                <w:rFonts w:cs="Times New Roman"/>
                <w:sz w:val="24"/>
                <w:szCs w:val="24"/>
                <w:lang w:val="uk-UA"/>
              </w:rPr>
              <w:t>Середній рівень</w:t>
            </w:r>
          </w:p>
        </w:tc>
        <w:tc>
          <w:tcPr>
            <w:tcW w:w="1558" w:type="dxa"/>
          </w:tcPr>
          <w:p w:rsidR="00BC1599" w:rsidRPr="004B1B26" w:rsidRDefault="00BC1599" w:rsidP="00DA6114">
            <w:pPr>
              <w:pStyle w:val="a7"/>
              <w:spacing w:line="360" w:lineRule="auto"/>
              <w:ind w:left="0"/>
              <w:jc w:val="both"/>
              <w:rPr>
                <w:rFonts w:cs="Times New Roman"/>
                <w:sz w:val="24"/>
                <w:szCs w:val="24"/>
                <w:lang w:val="uk-UA"/>
              </w:rPr>
            </w:pPr>
            <w:r w:rsidRPr="004B1B26">
              <w:rPr>
                <w:rFonts w:cs="Times New Roman"/>
                <w:sz w:val="24"/>
                <w:szCs w:val="24"/>
                <w:lang w:val="uk-UA"/>
              </w:rPr>
              <w:t>Підвищений рівень</w:t>
            </w:r>
          </w:p>
        </w:tc>
        <w:tc>
          <w:tcPr>
            <w:tcW w:w="1558" w:type="dxa"/>
          </w:tcPr>
          <w:p w:rsidR="00BC1599" w:rsidRPr="004B1B26" w:rsidRDefault="00BC1599" w:rsidP="00DA6114">
            <w:pPr>
              <w:pStyle w:val="a7"/>
              <w:spacing w:line="360" w:lineRule="auto"/>
              <w:ind w:left="0"/>
              <w:jc w:val="both"/>
              <w:rPr>
                <w:rFonts w:cs="Times New Roman"/>
                <w:sz w:val="24"/>
                <w:szCs w:val="24"/>
                <w:lang w:val="uk-UA"/>
              </w:rPr>
            </w:pPr>
            <w:r w:rsidRPr="004B1B26">
              <w:rPr>
                <w:rFonts w:cs="Times New Roman"/>
                <w:sz w:val="24"/>
                <w:szCs w:val="24"/>
                <w:lang w:val="uk-UA"/>
              </w:rPr>
              <w:t>Високий рівень</w:t>
            </w:r>
          </w:p>
        </w:tc>
        <w:tc>
          <w:tcPr>
            <w:tcW w:w="1558" w:type="dxa"/>
          </w:tcPr>
          <w:p w:rsidR="00BC1599" w:rsidRPr="004B1B26" w:rsidRDefault="00BC1599" w:rsidP="00DA6114">
            <w:pPr>
              <w:pStyle w:val="a7"/>
              <w:spacing w:line="360" w:lineRule="auto"/>
              <w:ind w:left="0"/>
              <w:jc w:val="both"/>
              <w:rPr>
                <w:rFonts w:cs="Times New Roman"/>
                <w:sz w:val="24"/>
                <w:szCs w:val="24"/>
                <w:lang w:val="uk-UA"/>
              </w:rPr>
            </w:pPr>
            <w:r w:rsidRPr="004B1B26">
              <w:rPr>
                <w:rFonts w:cs="Times New Roman"/>
                <w:sz w:val="24"/>
                <w:szCs w:val="24"/>
                <w:lang w:val="uk-UA"/>
              </w:rPr>
              <w:t>Дуже високий рівень</w:t>
            </w:r>
          </w:p>
        </w:tc>
      </w:tr>
      <w:tr w:rsidR="00D80D0B" w:rsidRPr="004B1B26" w:rsidTr="00BC1599">
        <w:tc>
          <w:tcPr>
            <w:tcW w:w="1557" w:type="dxa"/>
          </w:tcPr>
          <w:p w:rsidR="00BC1599" w:rsidRPr="004B1B26" w:rsidRDefault="004B1B26" w:rsidP="00DA6114">
            <w:pPr>
              <w:pStyle w:val="a7"/>
              <w:spacing w:line="360" w:lineRule="auto"/>
              <w:ind w:left="0"/>
              <w:jc w:val="both"/>
              <w:rPr>
                <w:rFonts w:cs="Times New Roman"/>
                <w:sz w:val="24"/>
                <w:szCs w:val="24"/>
                <w:lang w:val="uk-UA"/>
              </w:rPr>
            </w:pPr>
            <w:r w:rsidRPr="004B1B26">
              <w:rPr>
                <w:rFonts w:cs="Times New Roman"/>
                <w:sz w:val="24"/>
                <w:szCs w:val="24"/>
                <w:lang w:val="uk-UA"/>
              </w:rPr>
              <w:t>Фізична агресія</w:t>
            </w:r>
          </w:p>
        </w:tc>
        <w:tc>
          <w:tcPr>
            <w:tcW w:w="1557" w:type="dxa"/>
          </w:tcPr>
          <w:p w:rsidR="00BC1599" w:rsidRPr="004B1B26" w:rsidRDefault="009771AF" w:rsidP="009771AF">
            <w:pPr>
              <w:pStyle w:val="a7"/>
              <w:spacing w:line="360" w:lineRule="auto"/>
              <w:ind w:left="0"/>
              <w:jc w:val="both"/>
              <w:rPr>
                <w:rFonts w:cs="Times New Roman"/>
                <w:sz w:val="24"/>
                <w:szCs w:val="24"/>
                <w:lang w:val="uk-UA"/>
              </w:rPr>
            </w:pPr>
            <w:r>
              <w:rPr>
                <w:rFonts w:cs="Times New Roman"/>
                <w:sz w:val="24"/>
                <w:szCs w:val="24"/>
                <w:lang w:val="uk-UA"/>
              </w:rPr>
              <w:t>3/</w:t>
            </w:r>
            <w:r w:rsidR="004B1B26">
              <w:rPr>
                <w:rFonts w:cs="Times New Roman"/>
                <w:sz w:val="24"/>
                <w:szCs w:val="24"/>
                <w:lang w:val="uk-UA"/>
              </w:rPr>
              <w:t>10</w:t>
            </w:r>
            <w:r w:rsidR="00D80D0B">
              <w:rPr>
                <w:rFonts w:cs="Times New Roman"/>
                <w:sz w:val="24"/>
                <w:szCs w:val="24"/>
                <w:lang w:val="uk-UA"/>
              </w:rPr>
              <w:t>,00</w:t>
            </w:r>
          </w:p>
        </w:tc>
        <w:tc>
          <w:tcPr>
            <w:tcW w:w="1557" w:type="dxa"/>
          </w:tcPr>
          <w:p w:rsidR="00BC1599" w:rsidRPr="004B1B26" w:rsidRDefault="009771AF" w:rsidP="00DA6114">
            <w:pPr>
              <w:pStyle w:val="a7"/>
              <w:spacing w:line="360" w:lineRule="auto"/>
              <w:ind w:left="0"/>
              <w:jc w:val="both"/>
              <w:rPr>
                <w:rFonts w:cs="Times New Roman"/>
                <w:sz w:val="24"/>
                <w:szCs w:val="24"/>
                <w:lang w:val="uk-UA"/>
              </w:rPr>
            </w:pPr>
            <w:r>
              <w:rPr>
                <w:rFonts w:cs="Times New Roman"/>
                <w:sz w:val="24"/>
                <w:szCs w:val="24"/>
                <w:lang w:val="uk-UA"/>
              </w:rPr>
              <w:t>4/13,33</w:t>
            </w:r>
          </w:p>
        </w:tc>
        <w:tc>
          <w:tcPr>
            <w:tcW w:w="1558" w:type="dxa"/>
          </w:tcPr>
          <w:p w:rsidR="00BC1599" w:rsidRPr="004B1B26" w:rsidRDefault="009771AF" w:rsidP="009771AF">
            <w:pPr>
              <w:pStyle w:val="a7"/>
              <w:spacing w:line="360" w:lineRule="auto"/>
              <w:ind w:left="0"/>
              <w:jc w:val="both"/>
              <w:rPr>
                <w:rFonts w:cs="Times New Roman"/>
                <w:sz w:val="24"/>
                <w:szCs w:val="24"/>
                <w:lang w:val="uk-UA"/>
              </w:rPr>
            </w:pPr>
            <w:r w:rsidRPr="00624C56">
              <w:rPr>
                <w:rFonts w:cs="Times New Roman"/>
                <w:sz w:val="24"/>
                <w:szCs w:val="24"/>
                <w:highlight w:val="yellow"/>
                <w:lang w:val="uk-UA"/>
              </w:rPr>
              <w:t>17/56,67</w:t>
            </w:r>
          </w:p>
        </w:tc>
        <w:tc>
          <w:tcPr>
            <w:tcW w:w="1558" w:type="dxa"/>
          </w:tcPr>
          <w:p w:rsidR="00BC1599" w:rsidRPr="004B1B26" w:rsidRDefault="009771AF" w:rsidP="009771AF">
            <w:pPr>
              <w:pStyle w:val="a7"/>
              <w:spacing w:line="360" w:lineRule="auto"/>
              <w:ind w:left="0"/>
              <w:jc w:val="both"/>
              <w:rPr>
                <w:rFonts w:cs="Times New Roman"/>
                <w:sz w:val="24"/>
                <w:szCs w:val="24"/>
                <w:lang w:val="uk-UA"/>
              </w:rPr>
            </w:pPr>
            <w:r>
              <w:rPr>
                <w:rFonts w:cs="Times New Roman"/>
                <w:sz w:val="24"/>
                <w:szCs w:val="24"/>
                <w:lang w:val="uk-UA"/>
              </w:rPr>
              <w:t>5/</w:t>
            </w:r>
            <w:r w:rsidR="004B1B26">
              <w:rPr>
                <w:rFonts w:cs="Times New Roman"/>
                <w:sz w:val="24"/>
                <w:szCs w:val="24"/>
                <w:lang w:val="uk-UA"/>
              </w:rPr>
              <w:t>1</w:t>
            </w:r>
            <w:r>
              <w:rPr>
                <w:rFonts w:cs="Times New Roman"/>
                <w:sz w:val="24"/>
                <w:szCs w:val="24"/>
                <w:lang w:val="uk-UA"/>
              </w:rPr>
              <w:t>6,67</w:t>
            </w:r>
          </w:p>
        </w:tc>
        <w:tc>
          <w:tcPr>
            <w:tcW w:w="1558" w:type="dxa"/>
          </w:tcPr>
          <w:p w:rsidR="00BC1599" w:rsidRPr="004B1B26" w:rsidRDefault="009771AF" w:rsidP="00DA6114">
            <w:pPr>
              <w:pStyle w:val="a7"/>
              <w:spacing w:line="360" w:lineRule="auto"/>
              <w:ind w:left="0"/>
              <w:jc w:val="both"/>
              <w:rPr>
                <w:rFonts w:cs="Times New Roman"/>
                <w:sz w:val="24"/>
                <w:szCs w:val="24"/>
                <w:lang w:val="uk-UA"/>
              </w:rPr>
            </w:pPr>
            <w:r>
              <w:rPr>
                <w:rFonts w:cs="Times New Roman"/>
                <w:sz w:val="24"/>
                <w:szCs w:val="24"/>
                <w:lang w:val="uk-UA"/>
              </w:rPr>
              <w:t>1/</w:t>
            </w:r>
            <w:r w:rsidR="004B1B26">
              <w:rPr>
                <w:rFonts w:cs="Times New Roman"/>
                <w:sz w:val="24"/>
                <w:szCs w:val="24"/>
                <w:lang w:val="uk-UA"/>
              </w:rPr>
              <w:t>3</w:t>
            </w:r>
            <w:r>
              <w:rPr>
                <w:rFonts w:cs="Times New Roman"/>
                <w:sz w:val="24"/>
                <w:szCs w:val="24"/>
                <w:lang w:val="uk-UA"/>
              </w:rPr>
              <w:t>,33</w:t>
            </w:r>
          </w:p>
        </w:tc>
      </w:tr>
      <w:tr w:rsidR="00D80D0B" w:rsidRPr="004B1B26" w:rsidTr="00BC1599">
        <w:tc>
          <w:tcPr>
            <w:tcW w:w="1557" w:type="dxa"/>
          </w:tcPr>
          <w:p w:rsidR="00BC1599" w:rsidRPr="004B1B26" w:rsidRDefault="004B1B26" w:rsidP="00DA6114">
            <w:pPr>
              <w:pStyle w:val="a7"/>
              <w:spacing w:line="360" w:lineRule="auto"/>
              <w:ind w:left="0"/>
              <w:jc w:val="both"/>
              <w:rPr>
                <w:rFonts w:cs="Times New Roman"/>
                <w:sz w:val="24"/>
                <w:szCs w:val="24"/>
                <w:lang w:val="uk-UA"/>
              </w:rPr>
            </w:pPr>
            <w:r>
              <w:rPr>
                <w:rFonts w:cs="Times New Roman"/>
                <w:sz w:val="24"/>
                <w:szCs w:val="24"/>
                <w:lang w:val="uk-UA"/>
              </w:rPr>
              <w:t>Вербальна агресія</w:t>
            </w:r>
          </w:p>
        </w:tc>
        <w:tc>
          <w:tcPr>
            <w:tcW w:w="1557" w:type="dxa"/>
          </w:tcPr>
          <w:p w:rsidR="00BC1599" w:rsidRPr="004B1B26" w:rsidRDefault="00D80D0B" w:rsidP="00DA6114">
            <w:pPr>
              <w:pStyle w:val="a7"/>
              <w:spacing w:line="360" w:lineRule="auto"/>
              <w:ind w:left="0"/>
              <w:jc w:val="both"/>
              <w:rPr>
                <w:rFonts w:cs="Times New Roman"/>
                <w:sz w:val="24"/>
                <w:szCs w:val="24"/>
                <w:lang w:val="uk-UA"/>
              </w:rPr>
            </w:pPr>
            <w:r>
              <w:rPr>
                <w:rFonts w:cs="Times New Roman"/>
                <w:sz w:val="24"/>
                <w:szCs w:val="24"/>
                <w:lang w:val="uk-UA"/>
              </w:rPr>
              <w:t>1/</w:t>
            </w:r>
            <w:r w:rsidR="004B1B26">
              <w:rPr>
                <w:rFonts w:cs="Times New Roman"/>
                <w:sz w:val="24"/>
                <w:szCs w:val="24"/>
                <w:lang w:val="uk-UA"/>
              </w:rPr>
              <w:t>3</w:t>
            </w:r>
            <w:r>
              <w:rPr>
                <w:rFonts w:cs="Times New Roman"/>
                <w:sz w:val="24"/>
                <w:szCs w:val="24"/>
                <w:lang w:val="uk-UA"/>
              </w:rPr>
              <w:t>,33</w:t>
            </w:r>
          </w:p>
        </w:tc>
        <w:tc>
          <w:tcPr>
            <w:tcW w:w="1557" w:type="dxa"/>
          </w:tcPr>
          <w:p w:rsidR="00BC1599" w:rsidRPr="004B1B26" w:rsidRDefault="00D80D0B" w:rsidP="00DA6114">
            <w:pPr>
              <w:pStyle w:val="a7"/>
              <w:spacing w:line="360" w:lineRule="auto"/>
              <w:ind w:left="0"/>
              <w:jc w:val="both"/>
              <w:rPr>
                <w:rFonts w:cs="Times New Roman"/>
                <w:sz w:val="24"/>
                <w:szCs w:val="24"/>
                <w:lang w:val="uk-UA"/>
              </w:rPr>
            </w:pPr>
            <w:r>
              <w:rPr>
                <w:rFonts w:cs="Times New Roman"/>
                <w:sz w:val="24"/>
                <w:szCs w:val="24"/>
                <w:lang w:val="uk-UA"/>
              </w:rPr>
              <w:t>3/</w:t>
            </w:r>
            <w:r w:rsidR="004B1B26">
              <w:rPr>
                <w:rFonts w:cs="Times New Roman"/>
                <w:sz w:val="24"/>
                <w:szCs w:val="24"/>
                <w:lang w:val="uk-UA"/>
              </w:rPr>
              <w:t>10</w:t>
            </w:r>
            <w:r>
              <w:rPr>
                <w:rFonts w:cs="Times New Roman"/>
                <w:sz w:val="24"/>
                <w:szCs w:val="24"/>
                <w:lang w:val="uk-UA"/>
              </w:rPr>
              <w:t>,00</w:t>
            </w:r>
          </w:p>
        </w:tc>
        <w:tc>
          <w:tcPr>
            <w:tcW w:w="1558" w:type="dxa"/>
          </w:tcPr>
          <w:p w:rsidR="00BC1599" w:rsidRPr="004B1B26" w:rsidRDefault="00D80D0B" w:rsidP="00D80D0B">
            <w:pPr>
              <w:pStyle w:val="a7"/>
              <w:spacing w:line="360" w:lineRule="auto"/>
              <w:ind w:left="0"/>
              <w:jc w:val="both"/>
              <w:rPr>
                <w:rFonts w:cs="Times New Roman"/>
                <w:sz w:val="24"/>
                <w:szCs w:val="24"/>
                <w:lang w:val="uk-UA"/>
              </w:rPr>
            </w:pPr>
            <w:r>
              <w:rPr>
                <w:rFonts w:cs="Times New Roman"/>
                <w:sz w:val="24"/>
                <w:szCs w:val="24"/>
                <w:lang w:val="uk-UA"/>
              </w:rPr>
              <w:t>7/</w:t>
            </w:r>
            <w:r w:rsidR="004B1B26">
              <w:rPr>
                <w:rFonts w:cs="Times New Roman"/>
                <w:sz w:val="24"/>
                <w:szCs w:val="24"/>
                <w:lang w:val="uk-UA"/>
              </w:rPr>
              <w:t>2</w:t>
            </w:r>
            <w:r>
              <w:rPr>
                <w:rFonts w:cs="Times New Roman"/>
                <w:sz w:val="24"/>
                <w:szCs w:val="24"/>
                <w:lang w:val="uk-UA"/>
              </w:rPr>
              <w:t>3,33</w:t>
            </w:r>
          </w:p>
        </w:tc>
        <w:tc>
          <w:tcPr>
            <w:tcW w:w="1558" w:type="dxa"/>
          </w:tcPr>
          <w:p w:rsidR="00BC1599" w:rsidRPr="004B1B26" w:rsidRDefault="00D80D0B" w:rsidP="00D80D0B">
            <w:pPr>
              <w:pStyle w:val="a7"/>
              <w:spacing w:line="360" w:lineRule="auto"/>
              <w:ind w:left="0"/>
              <w:jc w:val="both"/>
              <w:rPr>
                <w:rFonts w:cs="Times New Roman"/>
                <w:sz w:val="24"/>
                <w:szCs w:val="24"/>
                <w:lang w:val="uk-UA"/>
              </w:rPr>
            </w:pPr>
            <w:r w:rsidRPr="00624C56">
              <w:rPr>
                <w:rFonts w:cs="Times New Roman"/>
                <w:sz w:val="24"/>
                <w:szCs w:val="24"/>
                <w:highlight w:val="yellow"/>
                <w:lang w:val="uk-UA"/>
              </w:rPr>
              <w:t>15/50,00</w:t>
            </w:r>
          </w:p>
        </w:tc>
        <w:tc>
          <w:tcPr>
            <w:tcW w:w="1558" w:type="dxa"/>
          </w:tcPr>
          <w:p w:rsidR="00BC1599" w:rsidRPr="004B1B26" w:rsidRDefault="00D80D0B" w:rsidP="00DA6114">
            <w:pPr>
              <w:pStyle w:val="a7"/>
              <w:spacing w:line="360" w:lineRule="auto"/>
              <w:ind w:left="0"/>
              <w:jc w:val="both"/>
              <w:rPr>
                <w:rFonts w:cs="Times New Roman"/>
                <w:sz w:val="24"/>
                <w:szCs w:val="24"/>
                <w:lang w:val="uk-UA"/>
              </w:rPr>
            </w:pPr>
            <w:r>
              <w:rPr>
                <w:rFonts w:cs="Times New Roman"/>
                <w:sz w:val="24"/>
                <w:szCs w:val="24"/>
                <w:lang w:val="uk-UA"/>
              </w:rPr>
              <w:t>4/13,33</w:t>
            </w:r>
          </w:p>
        </w:tc>
      </w:tr>
      <w:tr w:rsidR="00D80D0B" w:rsidRPr="004B1B26" w:rsidTr="00BC1599">
        <w:tc>
          <w:tcPr>
            <w:tcW w:w="1557" w:type="dxa"/>
          </w:tcPr>
          <w:p w:rsidR="00BC1599" w:rsidRPr="004B1B26" w:rsidRDefault="004B1B26" w:rsidP="00DA6114">
            <w:pPr>
              <w:pStyle w:val="a7"/>
              <w:spacing w:line="360" w:lineRule="auto"/>
              <w:ind w:left="0"/>
              <w:jc w:val="both"/>
              <w:rPr>
                <w:rFonts w:cs="Times New Roman"/>
                <w:sz w:val="24"/>
                <w:szCs w:val="24"/>
                <w:lang w:val="uk-UA"/>
              </w:rPr>
            </w:pPr>
            <w:r>
              <w:rPr>
                <w:rFonts w:cs="Times New Roman"/>
                <w:sz w:val="24"/>
                <w:szCs w:val="24"/>
                <w:lang w:val="uk-UA"/>
              </w:rPr>
              <w:t>Опосередкована агресія</w:t>
            </w:r>
          </w:p>
        </w:tc>
        <w:tc>
          <w:tcPr>
            <w:tcW w:w="1557" w:type="dxa"/>
          </w:tcPr>
          <w:p w:rsidR="00BC1599" w:rsidRPr="004B1B26" w:rsidRDefault="00D80D0B" w:rsidP="00D80D0B">
            <w:pPr>
              <w:pStyle w:val="a7"/>
              <w:spacing w:line="360" w:lineRule="auto"/>
              <w:ind w:left="0"/>
              <w:jc w:val="both"/>
              <w:rPr>
                <w:rFonts w:cs="Times New Roman"/>
                <w:sz w:val="24"/>
                <w:szCs w:val="24"/>
                <w:lang w:val="uk-UA"/>
              </w:rPr>
            </w:pPr>
            <w:r>
              <w:rPr>
                <w:rFonts w:cs="Times New Roman"/>
                <w:sz w:val="24"/>
                <w:szCs w:val="24"/>
                <w:lang w:val="uk-UA"/>
              </w:rPr>
              <w:t>4/13,33</w:t>
            </w:r>
          </w:p>
        </w:tc>
        <w:tc>
          <w:tcPr>
            <w:tcW w:w="1557" w:type="dxa"/>
          </w:tcPr>
          <w:p w:rsidR="00BC1599" w:rsidRPr="004B1B26" w:rsidRDefault="00D80D0B" w:rsidP="00DA6114">
            <w:pPr>
              <w:pStyle w:val="a7"/>
              <w:spacing w:line="360" w:lineRule="auto"/>
              <w:ind w:left="0"/>
              <w:jc w:val="both"/>
              <w:rPr>
                <w:rFonts w:cs="Times New Roman"/>
                <w:sz w:val="24"/>
                <w:szCs w:val="24"/>
                <w:lang w:val="uk-UA"/>
              </w:rPr>
            </w:pPr>
            <w:r w:rsidRPr="00624C56">
              <w:rPr>
                <w:rFonts w:cs="Times New Roman"/>
                <w:sz w:val="24"/>
                <w:szCs w:val="24"/>
                <w:highlight w:val="yellow"/>
                <w:lang w:val="uk-UA"/>
              </w:rPr>
              <w:t>18/60,00</w:t>
            </w:r>
          </w:p>
        </w:tc>
        <w:tc>
          <w:tcPr>
            <w:tcW w:w="1558" w:type="dxa"/>
          </w:tcPr>
          <w:p w:rsidR="00BC1599" w:rsidRPr="004B1B26" w:rsidRDefault="00D80D0B" w:rsidP="00D80D0B">
            <w:pPr>
              <w:pStyle w:val="a7"/>
              <w:spacing w:line="360" w:lineRule="auto"/>
              <w:ind w:left="0"/>
              <w:jc w:val="both"/>
              <w:rPr>
                <w:rFonts w:cs="Times New Roman"/>
                <w:sz w:val="24"/>
                <w:szCs w:val="24"/>
                <w:lang w:val="uk-UA"/>
              </w:rPr>
            </w:pPr>
            <w:r>
              <w:rPr>
                <w:rFonts w:cs="Times New Roman"/>
                <w:sz w:val="24"/>
                <w:szCs w:val="24"/>
                <w:lang w:val="uk-UA"/>
              </w:rPr>
              <w:t>6/20,00</w:t>
            </w:r>
          </w:p>
        </w:tc>
        <w:tc>
          <w:tcPr>
            <w:tcW w:w="1558" w:type="dxa"/>
          </w:tcPr>
          <w:p w:rsidR="00BC1599" w:rsidRPr="004B1B26" w:rsidRDefault="00D80D0B" w:rsidP="00D80D0B">
            <w:pPr>
              <w:pStyle w:val="a7"/>
              <w:spacing w:line="360" w:lineRule="auto"/>
              <w:ind w:left="0"/>
              <w:jc w:val="both"/>
              <w:rPr>
                <w:rFonts w:cs="Times New Roman"/>
                <w:sz w:val="24"/>
                <w:szCs w:val="24"/>
                <w:lang w:val="uk-UA"/>
              </w:rPr>
            </w:pPr>
            <w:r>
              <w:rPr>
                <w:rFonts w:cs="Times New Roman"/>
                <w:sz w:val="24"/>
                <w:szCs w:val="24"/>
                <w:lang w:val="uk-UA"/>
              </w:rPr>
              <w:t>2/6,67</w:t>
            </w:r>
          </w:p>
        </w:tc>
        <w:tc>
          <w:tcPr>
            <w:tcW w:w="1558" w:type="dxa"/>
          </w:tcPr>
          <w:p w:rsidR="00BC1599" w:rsidRPr="004B1B26" w:rsidRDefault="00BC1599" w:rsidP="00DA6114">
            <w:pPr>
              <w:pStyle w:val="a7"/>
              <w:spacing w:line="360" w:lineRule="auto"/>
              <w:ind w:left="0"/>
              <w:jc w:val="both"/>
              <w:rPr>
                <w:rFonts w:cs="Times New Roman"/>
                <w:sz w:val="24"/>
                <w:szCs w:val="24"/>
                <w:lang w:val="uk-UA"/>
              </w:rPr>
            </w:pPr>
          </w:p>
        </w:tc>
      </w:tr>
      <w:tr w:rsidR="00D80D0B" w:rsidRPr="004B1B26" w:rsidTr="00BC1599">
        <w:tc>
          <w:tcPr>
            <w:tcW w:w="1557" w:type="dxa"/>
          </w:tcPr>
          <w:p w:rsidR="00BC1599" w:rsidRPr="004B1B26" w:rsidRDefault="004B1B26" w:rsidP="00DA6114">
            <w:pPr>
              <w:pStyle w:val="a7"/>
              <w:spacing w:line="360" w:lineRule="auto"/>
              <w:ind w:left="0"/>
              <w:jc w:val="both"/>
              <w:rPr>
                <w:rFonts w:cs="Times New Roman"/>
                <w:sz w:val="24"/>
                <w:szCs w:val="24"/>
                <w:lang w:val="uk-UA"/>
              </w:rPr>
            </w:pPr>
            <w:r>
              <w:rPr>
                <w:rFonts w:cs="Times New Roman"/>
                <w:sz w:val="24"/>
                <w:szCs w:val="24"/>
                <w:lang w:val="uk-UA"/>
              </w:rPr>
              <w:t xml:space="preserve">Негативізм </w:t>
            </w:r>
          </w:p>
        </w:tc>
        <w:tc>
          <w:tcPr>
            <w:tcW w:w="1557" w:type="dxa"/>
          </w:tcPr>
          <w:p w:rsidR="00BC1599" w:rsidRPr="004B1B26" w:rsidRDefault="00D80D0B" w:rsidP="00DA6114">
            <w:pPr>
              <w:pStyle w:val="a7"/>
              <w:spacing w:line="360" w:lineRule="auto"/>
              <w:ind w:left="0"/>
              <w:jc w:val="both"/>
              <w:rPr>
                <w:rFonts w:cs="Times New Roman"/>
                <w:sz w:val="24"/>
                <w:szCs w:val="24"/>
                <w:lang w:val="uk-UA"/>
              </w:rPr>
            </w:pPr>
            <w:r>
              <w:rPr>
                <w:rFonts w:cs="Times New Roman"/>
                <w:sz w:val="24"/>
                <w:szCs w:val="24"/>
                <w:lang w:val="uk-UA"/>
              </w:rPr>
              <w:t>2/</w:t>
            </w:r>
            <w:r w:rsidR="004B1B26">
              <w:rPr>
                <w:rFonts w:cs="Times New Roman"/>
                <w:sz w:val="24"/>
                <w:szCs w:val="24"/>
                <w:lang w:val="uk-UA"/>
              </w:rPr>
              <w:t>6</w:t>
            </w:r>
            <w:r>
              <w:rPr>
                <w:rFonts w:cs="Times New Roman"/>
                <w:sz w:val="24"/>
                <w:szCs w:val="24"/>
                <w:lang w:val="uk-UA"/>
              </w:rPr>
              <w:t>,67</w:t>
            </w:r>
          </w:p>
        </w:tc>
        <w:tc>
          <w:tcPr>
            <w:tcW w:w="1557" w:type="dxa"/>
          </w:tcPr>
          <w:p w:rsidR="00BC1599" w:rsidRPr="004B1B26" w:rsidRDefault="00D80D0B" w:rsidP="00D80D0B">
            <w:pPr>
              <w:pStyle w:val="a7"/>
              <w:spacing w:line="360" w:lineRule="auto"/>
              <w:ind w:left="0"/>
              <w:jc w:val="both"/>
              <w:rPr>
                <w:rFonts w:cs="Times New Roman"/>
                <w:sz w:val="24"/>
                <w:szCs w:val="24"/>
                <w:lang w:val="uk-UA"/>
              </w:rPr>
            </w:pPr>
            <w:r w:rsidRPr="00624C56">
              <w:rPr>
                <w:rFonts w:cs="Times New Roman"/>
                <w:sz w:val="24"/>
                <w:szCs w:val="24"/>
                <w:highlight w:val="yellow"/>
                <w:lang w:val="uk-UA"/>
              </w:rPr>
              <w:t>1</w:t>
            </w:r>
            <w:r w:rsidR="004B1B26" w:rsidRPr="00624C56">
              <w:rPr>
                <w:rFonts w:cs="Times New Roman"/>
                <w:sz w:val="24"/>
                <w:szCs w:val="24"/>
                <w:highlight w:val="yellow"/>
                <w:lang w:val="uk-UA"/>
              </w:rPr>
              <w:t>4</w:t>
            </w:r>
            <w:r w:rsidRPr="00624C56">
              <w:rPr>
                <w:rFonts w:cs="Times New Roman"/>
                <w:sz w:val="24"/>
                <w:szCs w:val="24"/>
                <w:highlight w:val="yellow"/>
                <w:lang w:val="uk-UA"/>
              </w:rPr>
              <w:t>/46,67</w:t>
            </w:r>
          </w:p>
        </w:tc>
        <w:tc>
          <w:tcPr>
            <w:tcW w:w="1558" w:type="dxa"/>
          </w:tcPr>
          <w:p w:rsidR="00BC1599" w:rsidRPr="004B1B26" w:rsidRDefault="00D80D0B" w:rsidP="00DA6114">
            <w:pPr>
              <w:pStyle w:val="a7"/>
              <w:spacing w:line="360" w:lineRule="auto"/>
              <w:ind w:left="0"/>
              <w:jc w:val="both"/>
              <w:rPr>
                <w:rFonts w:cs="Times New Roman"/>
                <w:sz w:val="24"/>
                <w:szCs w:val="24"/>
                <w:lang w:val="uk-UA"/>
              </w:rPr>
            </w:pPr>
            <w:r>
              <w:rPr>
                <w:rFonts w:cs="Times New Roman"/>
                <w:sz w:val="24"/>
                <w:szCs w:val="24"/>
                <w:lang w:val="uk-UA"/>
              </w:rPr>
              <w:t>12/</w:t>
            </w:r>
            <w:r w:rsidR="004B1B26">
              <w:rPr>
                <w:rFonts w:cs="Times New Roman"/>
                <w:sz w:val="24"/>
                <w:szCs w:val="24"/>
                <w:lang w:val="uk-UA"/>
              </w:rPr>
              <w:t>40</w:t>
            </w:r>
            <w:r>
              <w:rPr>
                <w:rFonts w:cs="Times New Roman"/>
                <w:sz w:val="24"/>
                <w:szCs w:val="24"/>
                <w:lang w:val="uk-UA"/>
              </w:rPr>
              <w:t>,00</w:t>
            </w:r>
          </w:p>
        </w:tc>
        <w:tc>
          <w:tcPr>
            <w:tcW w:w="1558" w:type="dxa"/>
          </w:tcPr>
          <w:p w:rsidR="00BC1599" w:rsidRPr="004B1B26" w:rsidRDefault="00D80D0B" w:rsidP="00DA6114">
            <w:pPr>
              <w:pStyle w:val="a7"/>
              <w:spacing w:line="360" w:lineRule="auto"/>
              <w:ind w:left="0"/>
              <w:jc w:val="both"/>
              <w:rPr>
                <w:rFonts w:cs="Times New Roman"/>
                <w:sz w:val="24"/>
                <w:szCs w:val="24"/>
                <w:lang w:val="uk-UA"/>
              </w:rPr>
            </w:pPr>
            <w:r>
              <w:rPr>
                <w:rFonts w:cs="Times New Roman"/>
                <w:sz w:val="24"/>
                <w:szCs w:val="24"/>
                <w:lang w:val="uk-UA"/>
              </w:rPr>
              <w:t>1/</w:t>
            </w:r>
            <w:r w:rsidR="004B1B26">
              <w:rPr>
                <w:rFonts w:cs="Times New Roman"/>
                <w:sz w:val="24"/>
                <w:szCs w:val="24"/>
                <w:lang w:val="uk-UA"/>
              </w:rPr>
              <w:t>3</w:t>
            </w:r>
            <w:r>
              <w:rPr>
                <w:rFonts w:cs="Times New Roman"/>
                <w:sz w:val="24"/>
                <w:szCs w:val="24"/>
                <w:lang w:val="uk-UA"/>
              </w:rPr>
              <w:t>,33</w:t>
            </w:r>
          </w:p>
        </w:tc>
        <w:tc>
          <w:tcPr>
            <w:tcW w:w="1558" w:type="dxa"/>
          </w:tcPr>
          <w:p w:rsidR="00BC1599" w:rsidRPr="004B1B26" w:rsidRDefault="00D80D0B" w:rsidP="00DA6114">
            <w:pPr>
              <w:pStyle w:val="a7"/>
              <w:spacing w:line="360" w:lineRule="auto"/>
              <w:ind w:left="0"/>
              <w:jc w:val="both"/>
              <w:rPr>
                <w:rFonts w:cs="Times New Roman"/>
                <w:sz w:val="24"/>
                <w:szCs w:val="24"/>
                <w:lang w:val="uk-UA"/>
              </w:rPr>
            </w:pPr>
            <w:r>
              <w:rPr>
                <w:rFonts w:cs="Times New Roman"/>
                <w:sz w:val="24"/>
                <w:szCs w:val="24"/>
                <w:lang w:val="uk-UA"/>
              </w:rPr>
              <w:t>1/</w:t>
            </w:r>
            <w:r w:rsidR="004B1B26">
              <w:rPr>
                <w:rFonts w:cs="Times New Roman"/>
                <w:sz w:val="24"/>
                <w:szCs w:val="24"/>
                <w:lang w:val="uk-UA"/>
              </w:rPr>
              <w:t>3</w:t>
            </w:r>
            <w:r>
              <w:rPr>
                <w:rFonts w:cs="Times New Roman"/>
                <w:sz w:val="24"/>
                <w:szCs w:val="24"/>
                <w:lang w:val="uk-UA"/>
              </w:rPr>
              <w:t>,33</w:t>
            </w:r>
          </w:p>
        </w:tc>
      </w:tr>
      <w:tr w:rsidR="00D80D0B" w:rsidRPr="004B1B26" w:rsidTr="00BC1599">
        <w:tc>
          <w:tcPr>
            <w:tcW w:w="1557" w:type="dxa"/>
          </w:tcPr>
          <w:p w:rsidR="00BC1599" w:rsidRPr="004B1B26" w:rsidRDefault="004B1B26" w:rsidP="004B1B26">
            <w:pPr>
              <w:pStyle w:val="a7"/>
              <w:spacing w:line="360" w:lineRule="auto"/>
              <w:ind w:left="0"/>
              <w:jc w:val="both"/>
              <w:rPr>
                <w:rFonts w:cs="Times New Roman"/>
                <w:sz w:val="24"/>
                <w:szCs w:val="24"/>
                <w:lang w:val="uk-UA"/>
              </w:rPr>
            </w:pPr>
            <w:r w:rsidRPr="004B1B26">
              <w:rPr>
                <w:rFonts w:cs="Times New Roman"/>
                <w:sz w:val="24"/>
                <w:szCs w:val="24"/>
                <w:lang w:val="uk-UA"/>
              </w:rPr>
              <w:t>Роздратування</w:t>
            </w:r>
            <w:r>
              <w:rPr>
                <w:rFonts w:cs="Times New Roman"/>
                <w:sz w:val="24"/>
                <w:szCs w:val="24"/>
                <w:lang w:val="uk-UA"/>
              </w:rPr>
              <w:t xml:space="preserve"> </w:t>
            </w:r>
          </w:p>
        </w:tc>
        <w:tc>
          <w:tcPr>
            <w:tcW w:w="1557" w:type="dxa"/>
          </w:tcPr>
          <w:p w:rsidR="00BC1599" w:rsidRPr="004B1B26" w:rsidRDefault="00BC1599" w:rsidP="00DA6114">
            <w:pPr>
              <w:pStyle w:val="a7"/>
              <w:spacing w:line="360" w:lineRule="auto"/>
              <w:ind w:left="0"/>
              <w:jc w:val="both"/>
              <w:rPr>
                <w:rFonts w:cs="Times New Roman"/>
                <w:sz w:val="24"/>
                <w:szCs w:val="24"/>
                <w:lang w:val="uk-UA"/>
              </w:rPr>
            </w:pPr>
          </w:p>
        </w:tc>
        <w:tc>
          <w:tcPr>
            <w:tcW w:w="1557" w:type="dxa"/>
          </w:tcPr>
          <w:p w:rsidR="00BC1599" w:rsidRPr="004B1B26" w:rsidRDefault="00D80D0B" w:rsidP="00D80D0B">
            <w:pPr>
              <w:pStyle w:val="a7"/>
              <w:spacing w:line="360" w:lineRule="auto"/>
              <w:ind w:left="0"/>
              <w:jc w:val="both"/>
              <w:rPr>
                <w:rFonts w:cs="Times New Roman"/>
                <w:sz w:val="24"/>
                <w:szCs w:val="24"/>
                <w:lang w:val="uk-UA"/>
              </w:rPr>
            </w:pPr>
            <w:r>
              <w:rPr>
                <w:rFonts w:cs="Times New Roman"/>
                <w:sz w:val="24"/>
                <w:szCs w:val="24"/>
                <w:lang w:val="uk-UA"/>
              </w:rPr>
              <w:t>8/</w:t>
            </w:r>
            <w:r w:rsidR="004B1B26">
              <w:rPr>
                <w:rFonts w:cs="Times New Roman"/>
                <w:sz w:val="24"/>
                <w:szCs w:val="24"/>
                <w:lang w:val="uk-UA"/>
              </w:rPr>
              <w:t>2</w:t>
            </w:r>
            <w:r>
              <w:rPr>
                <w:rFonts w:cs="Times New Roman"/>
                <w:sz w:val="24"/>
                <w:szCs w:val="24"/>
                <w:lang w:val="uk-UA"/>
              </w:rPr>
              <w:t>6,66</w:t>
            </w:r>
          </w:p>
        </w:tc>
        <w:tc>
          <w:tcPr>
            <w:tcW w:w="1558" w:type="dxa"/>
          </w:tcPr>
          <w:p w:rsidR="00BC1599" w:rsidRPr="004B1B26" w:rsidRDefault="00D80D0B" w:rsidP="00DA6114">
            <w:pPr>
              <w:pStyle w:val="a7"/>
              <w:spacing w:line="360" w:lineRule="auto"/>
              <w:ind w:left="0"/>
              <w:jc w:val="both"/>
              <w:rPr>
                <w:rFonts w:cs="Times New Roman"/>
                <w:sz w:val="24"/>
                <w:szCs w:val="24"/>
                <w:lang w:val="uk-UA"/>
              </w:rPr>
            </w:pPr>
            <w:r w:rsidRPr="00624C56">
              <w:rPr>
                <w:rFonts w:cs="Times New Roman"/>
                <w:sz w:val="24"/>
                <w:szCs w:val="24"/>
                <w:highlight w:val="yellow"/>
                <w:lang w:val="uk-UA"/>
              </w:rPr>
              <w:t>14/46,67</w:t>
            </w:r>
          </w:p>
        </w:tc>
        <w:tc>
          <w:tcPr>
            <w:tcW w:w="1558" w:type="dxa"/>
          </w:tcPr>
          <w:p w:rsidR="00BC1599" w:rsidRPr="004B1B26" w:rsidRDefault="00D80D0B" w:rsidP="00D80D0B">
            <w:pPr>
              <w:pStyle w:val="a7"/>
              <w:spacing w:line="360" w:lineRule="auto"/>
              <w:ind w:left="0"/>
              <w:jc w:val="both"/>
              <w:rPr>
                <w:rFonts w:cs="Times New Roman"/>
                <w:sz w:val="24"/>
                <w:szCs w:val="24"/>
                <w:lang w:val="uk-UA"/>
              </w:rPr>
            </w:pPr>
            <w:r>
              <w:rPr>
                <w:rFonts w:cs="Times New Roman"/>
                <w:sz w:val="24"/>
                <w:szCs w:val="24"/>
                <w:lang w:val="uk-UA"/>
              </w:rPr>
              <w:t>4/13,33</w:t>
            </w:r>
          </w:p>
        </w:tc>
        <w:tc>
          <w:tcPr>
            <w:tcW w:w="1558" w:type="dxa"/>
          </w:tcPr>
          <w:p w:rsidR="00BC1599" w:rsidRPr="004B1B26" w:rsidRDefault="00A5666B" w:rsidP="00DA6114">
            <w:pPr>
              <w:pStyle w:val="a7"/>
              <w:spacing w:line="360" w:lineRule="auto"/>
              <w:ind w:left="0"/>
              <w:jc w:val="both"/>
              <w:rPr>
                <w:rFonts w:cs="Times New Roman"/>
                <w:sz w:val="24"/>
                <w:szCs w:val="24"/>
                <w:lang w:val="uk-UA"/>
              </w:rPr>
            </w:pPr>
            <w:r>
              <w:rPr>
                <w:rFonts w:cs="Times New Roman"/>
                <w:sz w:val="24"/>
                <w:szCs w:val="24"/>
                <w:lang w:val="uk-UA"/>
              </w:rPr>
              <w:t>4/13,33</w:t>
            </w:r>
          </w:p>
        </w:tc>
      </w:tr>
      <w:tr w:rsidR="00D80D0B" w:rsidRPr="004B1B26" w:rsidTr="00BC1599">
        <w:tc>
          <w:tcPr>
            <w:tcW w:w="1557" w:type="dxa"/>
          </w:tcPr>
          <w:p w:rsidR="00BC1599" w:rsidRPr="004B1B26" w:rsidRDefault="004B1B26" w:rsidP="00DA6114">
            <w:pPr>
              <w:pStyle w:val="a7"/>
              <w:spacing w:line="360" w:lineRule="auto"/>
              <w:ind w:left="0"/>
              <w:jc w:val="both"/>
              <w:rPr>
                <w:rFonts w:cs="Times New Roman"/>
                <w:sz w:val="24"/>
                <w:szCs w:val="24"/>
                <w:lang w:val="uk-UA"/>
              </w:rPr>
            </w:pPr>
            <w:r>
              <w:rPr>
                <w:rFonts w:cs="Times New Roman"/>
                <w:sz w:val="24"/>
                <w:szCs w:val="24"/>
                <w:lang w:val="uk-UA"/>
              </w:rPr>
              <w:t>Підозрілість</w:t>
            </w:r>
          </w:p>
        </w:tc>
        <w:tc>
          <w:tcPr>
            <w:tcW w:w="1557" w:type="dxa"/>
          </w:tcPr>
          <w:p w:rsidR="00BC1599" w:rsidRPr="004B1B26" w:rsidRDefault="00D80D0B" w:rsidP="00D80D0B">
            <w:pPr>
              <w:pStyle w:val="a7"/>
              <w:spacing w:line="360" w:lineRule="auto"/>
              <w:ind w:left="0"/>
              <w:jc w:val="both"/>
              <w:rPr>
                <w:rFonts w:cs="Times New Roman"/>
                <w:sz w:val="24"/>
                <w:szCs w:val="24"/>
                <w:lang w:val="uk-UA"/>
              </w:rPr>
            </w:pPr>
            <w:r>
              <w:rPr>
                <w:rFonts w:cs="Times New Roman"/>
                <w:sz w:val="24"/>
                <w:szCs w:val="24"/>
                <w:lang w:val="uk-UA"/>
              </w:rPr>
              <w:t>2/6,67</w:t>
            </w:r>
          </w:p>
        </w:tc>
        <w:tc>
          <w:tcPr>
            <w:tcW w:w="1557" w:type="dxa"/>
          </w:tcPr>
          <w:p w:rsidR="00BC1599" w:rsidRPr="004B1B26" w:rsidRDefault="00D80D0B" w:rsidP="00DA6114">
            <w:pPr>
              <w:pStyle w:val="a7"/>
              <w:spacing w:line="360" w:lineRule="auto"/>
              <w:ind w:left="0"/>
              <w:jc w:val="both"/>
              <w:rPr>
                <w:rFonts w:cs="Times New Roman"/>
                <w:sz w:val="24"/>
                <w:szCs w:val="24"/>
                <w:lang w:val="uk-UA"/>
              </w:rPr>
            </w:pPr>
            <w:r>
              <w:rPr>
                <w:rFonts w:cs="Times New Roman"/>
                <w:sz w:val="24"/>
                <w:szCs w:val="24"/>
                <w:lang w:val="uk-UA"/>
              </w:rPr>
              <w:t>2/6,67</w:t>
            </w:r>
          </w:p>
        </w:tc>
        <w:tc>
          <w:tcPr>
            <w:tcW w:w="1558" w:type="dxa"/>
          </w:tcPr>
          <w:p w:rsidR="00BC1599" w:rsidRPr="004B1B26" w:rsidRDefault="00A5666B" w:rsidP="00DA6114">
            <w:pPr>
              <w:pStyle w:val="a7"/>
              <w:spacing w:line="360" w:lineRule="auto"/>
              <w:ind w:left="0"/>
              <w:jc w:val="both"/>
              <w:rPr>
                <w:rFonts w:cs="Times New Roman"/>
                <w:sz w:val="24"/>
                <w:szCs w:val="24"/>
                <w:lang w:val="uk-UA"/>
              </w:rPr>
            </w:pPr>
            <w:r w:rsidRPr="00624C56">
              <w:rPr>
                <w:rFonts w:cs="Times New Roman"/>
                <w:sz w:val="24"/>
                <w:szCs w:val="24"/>
                <w:highlight w:val="yellow"/>
                <w:lang w:val="uk-UA"/>
              </w:rPr>
              <w:t>19/63,33</w:t>
            </w:r>
          </w:p>
        </w:tc>
        <w:tc>
          <w:tcPr>
            <w:tcW w:w="1558" w:type="dxa"/>
          </w:tcPr>
          <w:p w:rsidR="00BC1599" w:rsidRPr="004B1B26" w:rsidRDefault="00D80D0B" w:rsidP="00DA6114">
            <w:pPr>
              <w:pStyle w:val="a7"/>
              <w:spacing w:line="360" w:lineRule="auto"/>
              <w:ind w:left="0"/>
              <w:jc w:val="both"/>
              <w:rPr>
                <w:rFonts w:cs="Times New Roman"/>
                <w:sz w:val="24"/>
                <w:szCs w:val="24"/>
                <w:lang w:val="uk-UA"/>
              </w:rPr>
            </w:pPr>
            <w:r>
              <w:rPr>
                <w:rFonts w:cs="Times New Roman"/>
                <w:sz w:val="24"/>
                <w:szCs w:val="24"/>
                <w:lang w:val="uk-UA"/>
              </w:rPr>
              <w:t>2/6,67</w:t>
            </w:r>
          </w:p>
        </w:tc>
        <w:tc>
          <w:tcPr>
            <w:tcW w:w="1558" w:type="dxa"/>
          </w:tcPr>
          <w:p w:rsidR="00BC1599" w:rsidRPr="004B1B26" w:rsidRDefault="00A5666B" w:rsidP="00DA6114">
            <w:pPr>
              <w:pStyle w:val="a7"/>
              <w:spacing w:line="360" w:lineRule="auto"/>
              <w:ind w:left="0"/>
              <w:jc w:val="both"/>
              <w:rPr>
                <w:rFonts w:cs="Times New Roman"/>
                <w:sz w:val="24"/>
                <w:szCs w:val="24"/>
                <w:lang w:val="uk-UA"/>
              </w:rPr>
            </w:pPr>
            <w:r>
              <w:rPr>
                <w:rFonts w:cs="Times New Roman"/>
                <w:sz w:val="24"/>
                <w:szCs w:val="24"/>
                <w:lang w:val="uk-UA"/>
              </w:rPr>
              <w:t>5/16,67</w:t>
            </w:r>
          </w:p>
        </w:tc>
      </w:tr>
      <w:tr w:rsidR="00D80D0B" w:rsidRPr="004B1B26" w:rsidTr="00BC1599">
        <w:tc>
          <w:tcPr>
            <w:tcW w:w="1557" w:type="dxa"/>
          </w:tcPr>
          <w:p w:rsidR="00BC1599" w:rsidRPr="004B1B26" w:rsidRDefault="004B1B26" w:rsidP="00DA6114">
            <w:pPr>
              <w:pStyle w:val="a7"/>
              <w:spacing w:line="360" w:lineRule="auto"/>
              <w:ind w:left="0"/>
              <w:jc w:val="both"/>
              <w:rPr>
                <w:rFonts w:cs="Times New Roman"/>
                <w:sz w:val="24"/>
                <w:szCs w:val="24"/>
                <w:lang w:val="uk-UA"/>
              </w:rPr>
            </w:pPr>
            <w:r>
              <w:rPr>
                <w:rFonts w:cs="Times New Roman"/>
                <w:sz w:val="24"/>
                <w:szCs w:val="24"/>
                <w:lang w:val="uk-UA"/>
              </w:rPr>
              <w:t>Образа</w:t>
            </w:r>
          </w:p>
        </w:tc>
        <w:tc>
          <w:tcPr>
            <w:tcW w:w="1557" w:type="dxa"/>
          </w:tcPr>
          <w:p w:rsidR="00BC1599" w:rsidRPr="004B1B26" w:rsidRDefault="00BC1599" w:rsidP="00DA6114">
            <w:pPr>
              <w:pStyle w:val="a7"/>
              <w:spacing w:line="360" w:lineRule="auto"/>
              <w:ind w:left="0"/>
              <w:jc w:val="both"/>
              <w:rPr>
                <w:rFonts w:cs="Times New Roman"/>
                <w:sz w:val="24"/>
                <w:szCs w:val="24"/>
                <w:lang w:val="uk-UA"/>
              </w:rPr>
            </w:pPr>
          </w:p>
        </w:tc>
        <w:tc>
          <w:tcPr>
            <w:tcW w:w="1557" w:type="dxa"/>
          </w:tcPr>
          <w:p w:rsidR="00BC1599" w:rsidRPr="004B1B26" w:rsidRDefault="00A5666B" w:rsidP="00A5666B">
            <w:pPr>
              <w:pStyle w:val="a7"/>
              <w:spacing w:line="360" w:lineRule="auto"/>
              <w:ind w:left="0"/>
              <w:jc w:val="both"/>
              <w:rPr>
                <w:rFonts w:cs="Times New Roman"/>
                <w:sz w:val="24"/>
                <w:szCs w:val="24"/>
                <w:lang w:val="uk-UA"/>
              </w:rPr>
            </w:pPr>
            <w:r w:rsidRPr="00624C56">
              <w:rPr>
                <w:rFonts w:cs="Times New Roman"/>
                <w:sz w:val="24"/>
                <w:szCs w:val="24"/>
                <w:highlight w:val="yellow"/>
                <w:lang w:val="uk-UA"/>
              </w:rPr>
              <w:t>27/90,00</w:t>
            </w:r>
          </w:p>
        </w:tc>
        <w:tc>
          <w:tcPr>
            <w:tcW w:w="1558" w:type="dxa"/>
          </w:tcPr>
          <w:p w:rsidR="00BC1599" w:rsidRPr="004B1B26" w:rsidRDefault="00D80D0B" w:rsidP="00DA6114">
            <w:pPr>
              <w:pStyle w:val="a7"/>
              <w:spacing w:line="360" w:lineRule="auto"/>
              <w:ind w:left="0"/>
              <w:jc w:val="both"/>
              <w:rPr>
                <w:rFonts w:cs="Times New Roman"/>
                <w:sz w:val="24"/>
                <w:szCs w:val="24"/>
                <w:lang w:val="uk-UA"/>
              </w:rPr>
            </w:pPr>
            <w:r>
              <w:rPr>
                <w:rFonts w:cs="Times New Roman"/>
                <w:sz w:val="24"/>
                <w:szCs w:val="24"/>
                <w:lang w:val="uk-UA"/>
              </w:rPr>
              <w:t>2/6,67</w:t>
            </w:r>
          </w:p>
        </w:tc>
        <w:tc>
          <w:tcPr>
            <w:tcW w:w="1558" w:type="dxa"/>
          </w:tcPr>
          <w:p w:rsidR="00BC1599" w:rsidRPr="004B1B26" w:rsidRDefault="00BC1599" w:rsidP="00DA6114">
            <w:pPr>
              <w:pStyle w:val="a7"/>
              <w:spacing w:line="360" w:lineRule="auto"/>
              <w:ind w:left="0"/>
              <w:jc w:val="both"/>
              <w:rPr>
                <w:rFonts w:cs="Times New Roman"/>
                <w:sz w:val="24"/>
                <w:szCs w:val="24"/>
                <w:lang w:val="uk-UA"/>
              </w:rPr>
            </w:pPr>
          </w:p>
        </w:tc>
        <w:tc>
          <w:tcPr>
            <w:tcW w:w="1558" w:type="dxa"/>
          </w:tcPr>
          <w:p w:rsidR="00BC1599" w:rsidRPr="004B1B26" w:rsidRDefault="00D80D0B" w:rsidP="00DA6114">
            <w:pPr>
              <w:pStyle w:val="a7"/>
              <w:spacing w:line="360" w:lineRule="auto"/>
              <w:ind w:left="0"/>
              <w:jc w:val="both"/>
              <w:rPr>
                <w:rFonts w:cs="Times New Roman"/>
                <w:sz w:val="24"/>
                <w:szCs w:val="24"/>
                <w:lang w:val="uk-UA"/>
              </w:rPr>
            </w:pPr>
            <w:r>
              <w:rPr>
                <w:rFonts w:cs="Times New Roman"/>
                <w:sz w:val="24"/>
                <w:szCs w:val="24"/>
                <w:lang w:val="uk-UA"/>
              </w:rPr>
              <w:t>1/</w:t>
            </w:r>
            <w:r w:rsidR="004B1B26">
              <w:rPr>
                <w:rFonts w:cs="Times New Roman"/>
                <w:sz w:val="24"/>
                <w:szCs w:val="24"/>
                <w:lang w:val="uk-UA"/>
              </w:rPr>
              <w:t>3</w:t>
            </w:r>
            <w:r>
              <w:rPr>
                <w:rFonts w:cs="Times New Roman"/>
                <w:sz w:val="24"/>
                <w:szCs w:val="24"/>
                <w:lang w:val="uk-UA"/>
              </w:rPr>
              <w:t>,33</w:t>
            </w:r>
          </w:p>
        </w:tc>
      </w:tr>
      <w:tr w:rsidR="004B1B26" w:rsidRPr="004B1B26" w:rsidTr="00BC1599">
        <w:tc>
          <w:tcPr>
            <w:tcW w:w="1557" w:type="dxa"/>
          </w:tcPr>
          <w:p w:rsidR="004B1B26" w:rsidRDefault="004B1B26" w:rsidP="004B1B26">
            <w:pPr>
              <w:pStyle w:val="a7"/>
              <w:spacing w:line="360" w:lineRule="auto"/>
              <w:ind w:left="0"/>
              <w:jc w:val="both"/>
              <w:rPr>
                <w:rFonts w:cs="Times New Roman"/>
                <w:sz w:val="24"/>
                <w:szCs w:val="24"/>
                <w:lang w:val="uk-UA"/>
              </w:rPr>
            </w:pPr>
            <w:r>
              <w:rPr>
                <w:rFonts w:cs="Times New Roman"/>
                <w:sz w:val="24"/>
                <w:szCs w:val="24"/>
                <w:lang w:val="uk-UA"/>
              </w:rPr>
              <w:t>Відчуття провини</w:t>
            </w:r>
          </w:p>
        </w:tc>
        <w:tc>
          <w:tcPr>
            <w:tcW w:w="1557" w:type="dxa"/>
          </w:tcPr>
          <w:p w:rsidR="004B1B26" w:rsidRPr="004B1B26" w:rsidRDefault="004B1B26" w:rsidP="00DA6114">
            <w:pPr>
              <w:pStyle w:val="a7"/>
              <w:spacing w:line="360" w:lineRule="auto"/>
              <w:ind w:left="0"/>
              <w:jc w:val="both"/>
              <w:rPr>
                <w:rFonts w:cs="Times New Roman"/>
                <w:sz w:val="24"/>
                <w:szCs w:val="24"/>
                <w:lang w:val="uk-UA"/>
              </w:rPr>
            </w:pPr>
          </w:p>
        </w:tc>
        <w:tc>
          <w:tcPr>
            <w:tcW w:w="1557" w:type="dxa"/>
          </w:tcPr>
          <w:p w:rsidR="004B1B26" w:rsidRPr="004B1B26" w:rsidRDefault="00D80D0B" w:rsidP="00DA6114">
            <w:pPr>
              <w:pStyle w:val="a7"/>
              <w:spacing w:line="360" w:lineRule="auto"/>
              <w:ind w:left="0"/>
              <w:jc w:val="both"/>
              <w:rPr>
                <w:rFonts w:cs="Times New Roman"/>
                <w:sz w:val="24"/>
                <w:szCs w:val="24"/>
                <w:lang w:val="uk-UA"/>
              </w:rPr>
            </w:pPr>
            <w:r>
              <w:rPr>
                <w:rFonts w:cs="Times New Roman"/>
                <w:sz w:val="24"/>
                <w:szCs w:val="24"/>
                <w:lang w:val="uk-UA"/>
              </w:rPr>
              <w:t>6/</w:t>
            </w:r>
            <w:r w:rsidR="004B1B26">
              <w:rPr>
                <w:rFonts w:cs="Times New Roman"/>
                <w:sz w:val="24"/>
                <w:szCs w:val="24"/>
                <w:lang w:val="uk-UA"/>
              </w:rPr>
              <w:t>20</w:t>
            </w:r>
            <w:r w:rsidR="00A5666B">
              <w:rPr>
                <w:rFonts w:cs="Times New Roman"/>
                <w:sz w:val="24"/>
                <w:szCs w:val="24"/>
                <w:lang w:val="uk-UA"/>
              </w:rPr>
              <w:t>,00</w:t>
            </w:r>
          </w:p>
        </w:tc>
        <w:tc>
          <w:tcPr>
            <w:tcW w:w="1558" w:type="dxa"/>
          </w:tcPr>
          <w:p w:rsidR="004B1B26" w:rsidRPr="004B1B26" w:rsidRDefault="00D80D0B" w:rsidP="00DA6114">
            <w:pPr>
              <w:pStyle w:val="a7"/>
              <w:spacing w:line="360" w:lineRule="auto"/>
              <w:ind w:left="0"/>
              <w:jc w:val="both"/>
              <w:rPr>
                <w:rFonts w:cs="Times New Roman"/>
                <w:sz w:val="24"/>
                <w:szCs w:val="24"/>
                <w:lang w:val="uk-UA"/>
              </w:rPr>
            </w:pPr>
            <w:r w:rsidRPr="00624C56">
              <w:rPr>
                <w:rFonts w:cs="Times New Roman"/>
                <w:sz w:val="24"/>
                <w:szCs w:val="24"/>
                <w:highlight w:val="yellow"/>
                <w:lang w:val="uk-UA"/>
              </w:rPr>
              <w:t>15/</w:t>
            </w:r>
            <w:r w:rsidR="004B1B26" w:rsidRPr="00624C56">
              <w:rPr>
                <w:rFonts w:cs="Times New Roman"/>
                <w:sz w:val="24"/>
                <w:szCs w:val="24"/>
                <w:highlight w:val="yellow"/>
                <w:lang w:val="uk-UA"/>
              </w:rPr>
              <w:t>50</w:t>
            </w:r>
            <w:r w:rsidRPr="00624C56">
              <w:rPr>
                <w:rFonts w:cs="Times New Roman"/>
                <w:sz w:val="24"/>
                <w:szCs w:val="24"/>
                <w:highlight w:val="yellow"/>
                <w:lang w:val="uk-UA"/>
              </w:rPr>
              <w:t>,00</w:t>
            </w:r>
          </w:p>
        </w:tc>
        <w:tc>
          <w:tcPr>
            <w:tcW w:w="1558" w:type="dxa"/>
          </w:tcPr>
          <w:p w:rsidR="004B1B26" w:rsidRPr="004B1B26" w:rsidRDefault="00A5666B" w:rsidP="00A5666B">
            <w:pPr>
              <w:pStyle w:val="a7"/>
              <w:spacing w:line="360" w:lineRule="auto"/>
              <w:ind w:left="0"/>
              <w:jc w:val="both"/>
              <w:rPr>
                <w:rFonts w:cs="Times New Roman"/>
                <w:sz w:val="24"/>
                <w:szCs w:val="24"/>
                <w:lang w:val="uk-UA"/>
              </w:rPr>
            </w:pPr>
            <w:r>
              <w:rPr>
                <w:rFonts w:cs="Times New Roman"/>
                <w:sz w:val="24"/>
                <w:szCs w:val="24"/>
                <w:lang w:val="uk-UA"/>
              </w:rPr>
              <w:t>5/16,67</w:t>
            </w:r>
          </w:p>
        </w:tc>
        <w:tc>
          <w:tcPr>
            <w:tcW w:w="1558" w:type="dxa"/>
          </w:tcPr>
          <w:p w:rsidR="004B1B26" w:rsidRPr="004B1B26" w:rsidRDefault="00A5666B" w:rsidP="00A5666B">
            <w:pPr>
              <w:pStyle w:val="a7"/>
              <w:spacing w:line="360" w:lineRule="auto"/>
              <w:ind w:left="0"/>
              <w:jc w:val="both"/>
              <w:rPr>
                <w:rFonts w:cs="Times New Roman"/>
                <w:sz w:val="24"/>
                <w:szCs w:val="24"/>
                <w:lang w:val="uk-UA"/>
              </w:rPr>
            </w:pPr>
            <w:r>
              <w:rPr>
                <w:rFonts w:cs="Times New Roman"/>
                <w:sz w:val="24"/>
                <w:szCs w:val="24"/>
                <w:lang w:val="uk-UA"/>
              </w:rPr>
              <w:t>4/13,33</w:t>
            </w:r>
          </w:p>
        </w:tc>
      </w:tr>
    </w:tbl>
    <w:p w:rsidR="00CF75C7" w:rsidRDefault="00CF75C7" w:rsidP="00DA6114">
      <w:pPr>
        <w:pStyle w:val="a7"/>
        <w:spacing w:after="0" w:line="360" w:lineRule="auto"/>
        <w:ind w:left="0" w:firstLine="709"/>
        <w:jc w:val="both"/>
        <w:rPr>
          <w:rFonts w:cs="Times New Roman"/>
          <w:szCs w:val="28"/>
          <w:lang w:val="uk-UA"/>
        </w:rPr>
      </w:pPr>
    </w:p>
    <w:p w:rsidR="00BC1599" w:rsidRDefault="00624C56" w:rsidP="00DA6114">
      <w:pPr>
        <w:pStyle w:val="a7"/>
        <w:spacing w:after="0" w:line="360" w:lineRule="auto"/>
        <w:ind w:left="0" w:firstLine="709"/>
        <w:jc w:val="both"/>
        <w:rPr>
          <w:rFonts w:cs="Times New Roman"/>
          <w:szCs w:val="28"/>
          <w:lang w:val="uk-UA"/>
        </w:rPr>
      </w:pPr>
      <w:r>
        <w:rPr>
          <w:rFonts w:cs="Times New Roman"/>
          <w:szCs w:val="28"/>
          <w:lang w:val="uk-UA"/>
        </w:rPr>
        <w:t xml:space="preserve">Найбільш високі показники за усіма шкалами </w:t>
      </w:r>
      <w:r w:rsidR="00976135">
        <w:rPr>
          <w:rFonts w:cs="Times New Roman"/>
          <w:szCs w:val="28"/>
          <w:lang w:val="uk-UA"/>
        </w:rPr>
        <w:t xml:space="preserve">(виділено в таблиці кольором) </w:t>
      </w:r>
      <w:r>
        <w:rPr>
          <w:rFonts w:cs="Times New Roman"/>
          <w:szCs w:val="28"/>
          <w:lang w:val="uk-UA"/>
        </w:rPr>
        <w:t xml:space="preserve">розподілились наступним чином </w:t>
      </w:r>
      <w:r w:rsidR="00ED6EB0">
        <w:rPr>
          <w:rFonts w:cs="Times New Roman"/>
          <w:szCs w:val="28"/>
          <w:lang w:val="uk-UA"/>
        </w:rPr>
        <w:t xml:space="preserve">фізична агресія підвищений рівень 56,67%, вербальна агресія високий рівень 50%, опосередкована агресія середній рівень 60%, </w:t>
      </w:r>
      <w:r w:rsidR="00B16B96">
        <w:rPr>
          <w:rFonts w:cs="Times New Roman"/>
          <w:szCs w:val="28"/>
          <w:lang w:val="uk-UA"/>
        </w:rPr>
        <w:t>негативізм</w:t>
      </w:r>
      <w:r w:rsidR="00ED6EB0">
        <w:rPr>
          <w:rFonts w:cs="Times New Roman"/>
          <w:szCs w:val="28"/>
          <w:lang w:val="uk-UA"/>
        </w:rPr>
        <w:t xml:space="preserve"> середній рівень 46,67%, роздратування підвищений рівень 46,67%, підозрілість підвищений рівень 63,33%, образа середній рівень 90%, відчуття провини </w:t>
      </w:r>
      <w:r w:rsidR="00B16B96">
        <w:rPr>
          <w:rFonts w:cs="Times New Roman"/>
          <w:szCs w:val="28"/>
          <w:lang w:val="uk-UA"/>
        </w:rPr>
        <w:t>підвищений</w:t>
      </w:r>
      <w:r w:rsidR="00ED6EB0">
        <w:rPr>
          <w:rFonts w:cs="Times New Roman"/>
          <w:szCs w:val="28"/>
          <w:lang w:val="uk-UA"/>
        </w:rPr>
        <w:t xml:space="preserve"> рівень 50%.</w:t>
      </w:r>
    </w:p>
    <w:p w:rsidR="00BC1599" w:rsidRDefault="00B16B96" w:rsidP="00DA6114">
      <w:pPr>
        <w:pStyle w:val="a7"/>
        <w:spacing w:after="0" w:line="360" w:lineRule="auto"/>
        <w:ind w:left="0" w:firstLine="709"/>
        <w:jc w:val="both"/>
        <w:rPr>
          <w:rFonts w:cs="Times New Roman"/>
          <w:szCs w:val="28"/>
          <w:lang w:val="uk-UA"/>
        </w:rPr>
      </w:pPr>
      <w:r>
        <w:rPr>
          <w:rFonts w:cs="Times New Roman"/>
          <w:szCs w:val="28"/>
          <w:lang w:val="uk-UA"/>
        </w:rPr>
        <w:lastRenderedPageBreak/>
        <w:t>Таким чином, вираженими видами агресивної реакції серед підлітків даної вибірки є вербальна агресія. Це виявлення негативних почуттів та емоцій у словесній формі, а також лайки, негативні висловлювання, погрози, образи.</w:t>
      </w:r>
    </w:p>
    <w:p w:rsidR="0065234D" w:rsidRDefault="00B16B96" w:rsidP="0065234D">
      <w:pPr>
        <w:pStyle w:val="a7"/>
        <w:spacing w:after="0" w:line="360" w:lineRule="auto"/>
        <w:ind w:left="0" w:firstLine="709"/>
        <w:jc w:val="both"/>
        <w:rPr>
          <w:rFonts w:cs="Times New Roman"/>
          <w:szCs w:val="28"/>
          <w:lang w:val="uk-UA"/>
        </w:rPr>
      </w:pPr>
      <w:r>
        <w:rPr>
          <w:rFonts w:cs="Times New Roman"/>
          <w:szCs w:val="28"/>
          <w:lang w:val="uk-UA"/>
        </w:rPr>
        <w:t>Високі в цілому показники підозрілості, фізичної агресії, роздратування, почуття провини.</w:t>
      </w:r>
    </w:p>
    <w:p w:rsidR="0065234D" w:rsidRDefault="00B16B96" w:rsidP="0065234D">
      <w:pPr>
        <w:pStyle w:val="a7"/>
        <w:spacing w:after="0" w:line="360" w:lineRule="auto"/>
        <w:ind w:left="0" w:firstLine="709"/>
        <w:jc w:val="both"/>
        <w:rPr>
          <w:rFonts w:cs="Times New Roman"/>
          <w:szCs w:val="28"/>
          <w:lang w:val="uk-UA"/>
        </w:rPr>
      </w:pPr>
      <w:r w:rsidRPr="0065234D">
        <w:rPr>
          <w:rFonts w:cs="Times New Roman"/>
          <w:szCs w:val="28"/>
          <w:lang w:val="uk-UA"/>
        </w:rPr>
        <w:t xml:space="preserve">Фізична агресія характеризується застосуванням фізичної сили проти іншої людини: штовхання, псування майна, </w:t>
      </w:r>
      <w:r w:rsidR="0065234D" w:rsidRPr="0065234D">
        <w:rPr>
          <w:rFonts w:cs="Times New Roman"/>
          <w:szCs w:val="28"/>
          <w:lang w:val="uk-UA"/>
        </w:rPr>
        <w:t xml:space="preserve">побиття, щипання тощо. </w:t>
      </w:r>
    </w:p>
    <w:p w:rsidR="0065234D" w:rsidRPr="0065234D" w:rsidRDefault="0065234D" w:rsidP="0065234D">
      <w:pPr>
        <w:pStyle w:val="a7"/>
        <w:spacing w:after="0" w:line="360" w:lineRule="auto"/>
        <w:ind w:left="0" w:firstLine="709"/>
        <w:jc w:val="both"/>
        <w:rPr>
          <w:rFonts w:cs="Times New Roman"/>
          <w:szCs w:val="28"/>
          <w:lang w:val="uk-UA"/>
        </w:rPr>
      </w:pPr>
      <w:r w:rsidRPr="0065234D">
        <w:rPr>
          <w:rFonts w:cs="Times New Roman"/>
          <w:szCs w:val="28"/>
          <w:lang w:val="uk-UA"/>
        </w:rPr>
        <w:t>Високі показники за шкалою підозрілість (підвищений рівень) говор</w:t>
      </w:r>
      <w:r>
        <w:rPr>
          <w:rFonts w:cs="Times New Roman"/>
          <w:szCs w:val="28"/>
          <w:lang w:val="uk-UA"/>
        </w:rPr>
        <w:t>я</w:t>
      </w:r>
      <w:r w:rsidRPr="0065234D">
        <w:rPr>
          <w:rFonts w:cs="Times New Roman"/>
          <w:szCs w:val="28"/>
          <w:lang w:val="uk-UA"/>
        </w:rPr>
        <w:t>ть про схильність людей не довіряти іншим, підозрювати їх у чомусь. Такі діти не довіряють іншим і можуть бути переконані, що інші ставляться до них негативно або намагаються їм зашкодити.</w:t>
      </w:r>
    </w:p>
    <w:p w:rsidR="0065234D" w:rsidRDefault="0065234D" w:rsidP="0065234D">
      <w:pPr>
        <w:pStyle w:val="a7"/>
        <w:spacing w:after="0" w:line="360" w:lineRule="auto"/>
        <w:ind w:left="0" w:firstLine="709"/>
        <w:jc w:val="both"/>
        <w:rPr>
          <w:rFonts w:cs="Times New Roman"/>
          <w:szCs w:val="28"/>
          <w:lang w:val="uk-UA"/>
        </w:rPr>
      </w:pPr>
      <w:r w:rsidRPr="0065234D">
        <w:rPr>
          <w:rFonts w:cs="Times New Roman"/>
          <w:szCs w:val="28"/>
          <w:lang w:val="uk-UA"/>
        </w:rPr>
        <w:t>Більшість респондентів відчувають почуття провини, це призводить до докорів сумління, підлітки вважають себе поганими, втрачають впевненість у собі і у них може відзначатися занижена самооцінка. Цей показник співвідноситися з результатами методики соціально-психологічної адаптації, де у деяких підлітків був відзначений низький рівень самосприйняття.</w:t>
      </w:r>
    </w:p>
    <w:p w:rsidR="0065234D" w:rsidRPr="0065234D" w:rsidRDefault="0065234D" w:rsidP="0065234D">
      <w:pPr>
        <w:pStyle w:val="a7"/>
        <w:spacing w:after="0" w:line="360" w:lineRule="auto"/>
        <w:ind w:left="0" w:firstLine="709"/>
        <w:jc w:val="both"/>
        <w:rPr>
          <w:rFonts w:cs="Times New Roman"/>
          <w:szCs w:val="28"/>
          <w:lang w:val="uk-UA"/>
        </w:rPr>
      </w:pPr>
      <w:r w:rsidRPr="0065234D">
        <w:rPr>
          <w:rFonts w:cs="Times New Roman"/>
          <w:szCs w:val="28"/>
          <w:lang w:val="uk-UA"/>
        </w:rPr>
        <w:t>Підвищений рівень дратівливості говорить про запальності і грубості при найменшій збудливості. Такі люди здатні виявляти негативну реакцію, якщо їх щось дратує або не влаштовує.</w:t>
      </w:r>
    </w:p>
    <w:p w:rsidR="000F08F0" w:rsidRPr="00DA6114" w:rsidRDefault="00DA6114" w:rsidP="00DA6114">
      <w:pPr>
        <w:pStyle w:val="a7"/>
        <w:spacing w:after="0" w:line="360" w:lineRule="auto"/>
        <w:ind w:left="0" w:firstLine="709"/>
        <w:jc w:val="both"/>
        <w:rPr>
          <w:rFonts w:cs="Times New Roman"/>
          <w:szCs w:val="28"/>
          <w:lang w:val="uk-UA"/>
        </w:rPr>
      </w:pPr>
      <w:r w:rsidRPr="00DA6114">
        <w:rPr>
          <w:rFonts w:cs="Times New Roman"/>
          <w:szCs w:val="28"/>
          <w:lang w:val="uk-UA"/>
        </w:rPr>
        <w:t xml:space="preserve">За результатами методики </w:t>
      </w:r>
      <w:r w:rsidRPr="00DA6114">
        <w:rPr>
          <w:szCs w:val="28"/>
          <w:lang w:val="uk-UA"/>
        </w:rPr>
        <w:t xml:space="preserve">К. Томаса діагностики схильності особистості до </w:t>
      </w:r>
      <w:r w:rsidRPr="00DA6114">
        <w:rPr>
          <w:b/>
          <w:szCs w:val="28"/>
          <w:lang w:val="uk-UA"/>
        </w:rPr>
        <w:t>конфліктної</w:t>
      </w:r>
      <w:r w:rsidRPr="00DA6114">
        <w:rPr>
          <w:szCs w:val="28"/>
          <w:lang w:val="uk-UA"/>
        </w:rPr>
        <w:t xml:space="preserve"> поведінки (адаптація Н. В. Гришиної)</w:t>
      </w:r>
      <w:r w:rsidRPr="00DA6114">
        <w:rPr>
          <w:szCs w:val="28"/>
        </w:rPr>
        <w:t xml:space="preserve"> </w:t>
      </w:r>
      <w:r w:rsidRPr="00DA6114">
        <w:rPr>
          <w:rFonts w:cs="Times New Roman"/>
          <w:szCs w:val="28"/>
          <w:lang w:val="uk-UA"/>
        </w:rPr>
        <w:t xml:space="preserve">23,33% </w:t>
      </w:r>
      <w:r w:rsidR="00BA77AB">
        <w:rPr>
          <w:rFonts w:cs="Times New Roman"/>
          <w:szCs w:val="28"/>
          <w:lang w:val="uk-UA"/>
        </w:rPr>
        <w:t xml:space="preserve">(7) </w:t>
      </w:r>
      <w:r w:rsidRPr="00DA6114">
        <w:rPr>
          <w:rFonts w:cs="Times New Roman"/>
          <w:szCs w:val="28"/>
          <w:lang w:val="uk-UA"/>
        </w:rPr>
        <w:t xml:space="preserve">учнів мають пристосовницький тип поведінки в конфліктних ситуаціях; 13,33% </w:t>
      </w:r>
      <w:r w:rsidR="00BA77AB">
        <w:rPr>
          <w:rFonts w:cs="Times New Roman"/>
          <w:szCs w:val="28"/>
          <w:lang w:val="uk-UA"/>
        </w:rPr>
        <w:t xml:space="preserve">(4) </w:t>
      </w:r>
      <w:r w:rsidRPr="00DA6114">
        <w:rPr>
          <w:rFonts w:cs="Times New Roman"/>
          <w:szCs w:val="28"/>
          <w:lang w:val="uk-UA"/>
        </w:rPr>
        <w:t xml:space="preserve">– мають стиль уникнення; 10% </w:t>
      </w:r>
      <w:r w:rsidR="00BA77AB">
        <w:rPr>
          <w:rFonts w:cs="Times New Roman"/>
          <w:szCs w:val="28"/>
          <w:lang w:val="uk-UA"/>
        </w:rPr>
        <w:t xml:space="preserve">(3) </w:t>
      </w:r>
      <w:r w:rsidRPr="00DA6114">
        <w:rPr>
          <w:rFonts w:cs="Times New Roman"/>
          <w:szCs w:val="28"/>
          <w:lang w:val="uk-UA"/>
        </w:rPr>
        <w:t xml:space="preserve">– прагнуть до компромісу; 16,67% </w:t>
      </w:r>
      <w:r w:rsidR="00BA77AB">
        <w:rPr>
          <w:rFonts w:cs="Times New Roman"/>
          <w:szCs w:val="28"/>
          <w:lang w:val="uk-UA"/>
        </w:rPr>
        <w:t xml:space="preserve">(5) </w:t>
      </w:r>
      <w:r w:rsidRPr="00DA6114">
        <w:rPr>
          <w:rFonts w:cs="Times New Roman"/>
          <w:szCs w:val="28"/>
          <w:lang w:val="uk-UA"/>
        </w:rPr>
        <w:t xml:space="preserve">– мають стиль співпраці; у 36,67% </w:t>
      </w:r>
      <w:r w:rsidR="00BA77AB">
        <w:rPr>
          <w:rFonts w:cs="Times New Roman"/>
          <w:szCs w:val="28"/>
          <w:lang w:val="uk-UA"/>
        </w:rPr>
        <w:t xml:space="preserve">(11) </w:t>
      </w:r>
      <w:r w:rsidRPr="00DA6114">
        <w:rPr>
          <w:rFonts w:cs="Times New Roman"/>
          <w:szCs w:val="28"/>
          <w:lang w:val="uk-UA"/>
        </w:rPr>
        <w:t>– переважає стиль суперництва, що є високим показником.</w:t>
      </w:r>
    </w:p>
    <w:p w:rsidR="00DA6114" w:rsidRDefault="00DA6114" w:rsidP="00DA6114">
      <w:pPr>
        <w:spacing w:after="0" w:line="360" w:lineRule="auto"/>
        <w:ind w:firstLine="709"/>
        <w:jc w:val="right"/>
        <w:rPr>
          <w:rFonts w:cs="Times New Roman"/>
          <w:szCs w:val="28"/>
          <w:lang w:val="uk-UA"/>
        </w:rPr>
      </w:pPr>
      <w:r>
        <w:rPr>
          <w:rFonts w:cs="Times New Roman"/>
          <w:szCs w:val="28"/>
          <w:lang w:val="uk-UA"/>
        </w:rPr>
        <w:t>Таблиця 2.</w:t>
      </w:r>
      <w:r w:rsidR="00A7469A">
        <w:rPr>
          <w:rFonts w:cs="Times New Roman"/>
          <w:szCs w:val="28"/>
          <w:lang w:val="uk-UA"/>
        </w:rPr>
        <w:t>3</w:t>
      </w:r>
    </w:p>
    <w:p w:rsidR="00DA6114" w:rsidRPr="00DA6114" w:rsidRDefault="00DA6114" w:rsidP="00DA6114">
      <w:pPr>
        <w:spacing w:after="0" w:line="360" w:lineRule="auto"/>
        <w:ind w:firstLine="709"/>
        <w:jc w:val="center"/>
        <w:rPr>
          <w:rFonts w:cs="Times New Roman"/>
          <w:szCs w:val="28"/>
          <w:lang w:val="uk-UA"/>
        </w:rPr>
      </w:pPr>
      <w:r w:rsidRPr="00DA6114">
        <w:rPr>
          <w:rFonts w:cs="Times New Roman"/>
          <w:szCs w:val="28"/>
          <w:lang w:val="uk-UA"/>
        </w:rPr>
        <w:t>Зведені результати д</w:t>
      </w:r>
      <w:r w:rsidRPr="00DA6114">
        <w:rPr>
          <w:rFonts w:cs="Times New Roman"/>
          <w:bCs/>
          <w:szCs w:val="28"/>
          <w:lang w:val="uk-UA"/>
        </w:rPr>
        <w:t>іагностик</w:t>
      </w:r>
      <w:r>
        <w:rPr>
          <w:rFonts w:cs="Times New Roman"/>
          <w:bCs/>
          <w:szCs w:val="28"/>
          <w:lang w:val="uk-UA"/>
        </w:rPr>
        <w:t>и</w:t>
      </w:r>
      <w:r w:rsidRPr="00DA6114">
        <w:rPr>
          <w:rFonts w:cs="Times New Roman"/>
          <w:bCs/>
          <w:szCs w:val="28"/>
          <w:lang w:val="uk-UA"/>
        </w:rPr>
        <w:t xml:space="preserve"> схильності до конфліктної поведінки </w:t>
      </w:r>
      <w:r w:rsidR="00976135">
        <w:rPr>
          <w:rFonts w:cs="Times New Roman"/>
          <w:bCs/>
          <w:szCs w:val="28"/>
          <w:lang w:val="uk-UA"/>
        </w:rPr>
        <w:t xml:space="preserve">підлітків </w:t>
      </w:r>
      <w:r w:rsidRPr="00DA6114">
        <w:rPr>
          <w:rFonts w:cs="Times New Roman"/>
          <w:bCs/>
          <w:szCs w:val="28"/>
          <w:lang w:val="uk-UA"/>
        </w:rPr>
        <w:t xml:space="preserve">Методика К. Томаса </w:t>
      </w:r>
    </w:p>
    <w:tbl>
      <w:tblPr>
        <w:tblStyle w:val="a9"/>
        <w:tblW w:w="0" w:type="auto"/>
        <w:tblLook w:val="04A0"/>
      </w:tblPr>
      <w:tblGrid>
        <w:gridCol w:w="594"/>
        <w:gridCol w:w="4088"/>
        <w:gridCol w:w="2311"/>
        <w:gridCol w:w="2312"/>
      </w:tblGrid>
      <w:tr w:rsidR="00DA6114" w:rsidRPr="00DA6114" w:rsidTr="00DA6114">
        <w:tc>
          <w:tcPr>
            <w:tcW w:w="534"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 xml:space="preserve">№ </w:t>
            </w:r>
            <w:r w:rsidRPr="00DA6114">
              <w:rPr>
                <w:rFonts w:cs="Times New Roman"/>
                <w:szCs w:val="28"/>
                <w:lang w:val="uk-UA"/>
              </w:rPr>
              <w:lastRenderedPageBreak/>
              <w:t>п/п</w:t>
            </w:r>
          </w:p>
        </w:tc>
        <w:tc>
          <w:tcPr>
            <w:tcW w:w="4088"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lastRenderedPageBreak/>
              <w:t>Спосіб поведінки</w:t>
            </w:r>
          </w:p>
        </w:tc>
        <w:tc>
          <w:tcPr>
            <w:tcW w:w="2311"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Кількість осіб</w:t>
            </w:r>
          </w:p>
        </w:tc>
        <w:tc>
          <w:tcPr>
            <w:tcW w:w="2312"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 xml:space="preserve">Відсотковий </w:t>
            </w:r>
            <w:r w:rsidRPr="00DA6114">
              <w:rPr>
                <w:rFonts w:cs="Times New Roman"/>
                <w:szCs w:val="28"/>
                <w:lang w:val="uk-UA"/>
              </w:rPr>
              <w:lastRenderedPageBreak/>
              <w:t>склад осіб</w:t>
            </w:r>
          </w:p>
        </w:tc>
      </w:tr>
      <w:tr w:rsidR="00DA6114" w:rsidRPr="00DA6114" w:rsidTr="00DA6114">
        <w:tc>
          <w:tcPr>
            <w:tcW w:w="534"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lastRenderedPageBreak/>
              <w:t>1</w:t>
            </w:r>
          </w:p>
        </w:tc>
        <w:tc>
          <w:tcPr>
            <w:tcW w:w="4088"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Суперництво</w:t>
            </w:r>
          </w:p>
        </w:tc>
        <w:tc>
          <w:tcPr>
            <w:tcW w:w="2311"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11</w:t>
            </w:r>
          </w:p>
        </w:tc>
        <w:tc>
          <w:tcPr>
            <w:tcW w:w="2312"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rPr>
              <w:t>36.67%</w:t>
            </w:r>
          </w:p>
        </w:tc>
      </w:tr>
      <w:tr w:rsidR="00DA6114" w:rsidRPr="00DA6114" w:rsidTr="00DA6114">
        <w:tc>
          <w:tcPr>
            <w:tcW w:w="534"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2</w:t>
            </w:r>
          </w:p>
        </w:tc>
        <w:tc>
          <w:tcPr>
            <w:tcW w:w="4088"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Співпраця</w:t>
            </w:r>
          </w:p>
        </w:tc>
        <w:tc>
          <w:tcPr>
            <w:tcW w:w="2311"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5</w:t>
            </w:r>
          </w:p>
        </w:tc>
        <w:tc>
          <w:tcPr>
            <w:tcW w:w="2312"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rPr>
            </w:pPr>
            <w:r w:rsidRPr="00DA6114">
              <w:rPr>
                <w:rFonts w:cs="Times New Roman"/>
                <w:szCs w:val="28"/>
              </w:rPr>
              <w:t>16.67%</w:t>
            </w:r>
          </w:p>
        </w:tc>
      </w:tr>
      <w:tr w:rsidR="00DA6114" w:rsidRPr="00DA6114" w:rsidTr="00DA6114">
        <w:tc>
          <w:tcPr>
            <w:tcW w:w="534"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3</w:t>
            </w:r>
          </w:p>
        </w:tc>
        <w:tc>
          <w:tcPr>
            <w:tcW w:w="4088"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Компроміс</w:t>
            </w:r>
          </w:p>
        </w:tc>
        <w:tc>
          <w:tcPr>
            <w:tcW w:w="2311"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3</w:t>
            </w:r>
          </w:p>
        </w:tc>
        <w:tc>
          <w:tcPr>
            <w:tcW w:w="2312"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rPr>
            </w:pPr>
            <w:r w:rsidRPr="00DA6114">
              <w:rPr>
                <w:rFonts w:cs="Times New Roman"/>
                <w:szCs w:val="28"/>
              </w:rPr>
              <w:t>10%</w:t>
            </w:r>
          </w:p>
        </w:tc>
      </w:tr>
      <w:tr w:rsidR="00DA6114" w:rsidRPr="00DA6114" w:rsidTr="00DA6114">
        <w:tc>
          <w:tcPr>
            <w:tcW w:w="534"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4</w:t>
            </w:r>
          </w:p>
        </w:tc>
        <w:tc>
          <w:tcPr>
            <w:tcW w:w="4088"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Уникнення</w:t>
            </w:r>
          </w:p>
        </w:tc>
        <w:tc>
          <w:tcPr>
            <w:tcW w:w="2311"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4</w:t>
            </w:r>
          </w:p>
        </w:tc>
        <w:tc>
          <w:tcPr>
            <w:tcW w:w="2312"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rPr>
            </w:pPr>
            <w:r w:rsidRPr="00DA6114">
              <w:rPr>
                <w:rFonts w:cs="Times New Roman"/>
                <w:szCs w:val="28"/>
              </w:rPr>
              <w:t>13.33%</w:t>
            </w:r>
          </w:p>
        </w:tc>
      </w:tr>
      <w:tr w:rsidR="00DA6114" w:rsidRPr="00DA6114" w:rsidTr="00DA6114">
        <w:tc>
          <w:tcPr>
            <w:tcW w:w="534"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5</w:t>
            </w:r>
          </w:p>
        </w:tc>
        <w:tc>
          <w:tcPr>
            <w:tcW w:w="4088"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Пристосування</w:t>
            </w:r>
          </w:p>
        </w:tc>
        <w:tc>
          <w:tcPr>
            <w:tcW w:w="2311"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lang w:val="uk-UA"/>
              </w:rPr>
            </w:pPr>
            <w:r w:rsidRPr="00DA6114">
              <w:rPr>
                <w:rFonts w:cs="Times New Roman"/>
                <w:szCs w:val="28"/>
                <w:lang w:val="uk-UA"/>
              </w:rPr>
              <w:t>7</w:t>
            </w:r>
          </w:p>
        </w:tc>
        <w:tc>
          <w:tcPr>
            <w:tcW w:w="2312" w:type="dxa"/>
            <w:tcBorders>
              <w:top w:val="single" w:sz="4" w:space="0" w:color="auto"/>
              <w:left w:val="single" w:sz="4" w:space="0" w:color="auto"/>
              <w:bottom w:val="single" w:sz="4" w:space="0" w:color="auto"/>
              <w:right w:val="single" w:sz="4" w:space="0" w:color="auto"/>
            </w:tcBorders>
            <w:hideMark/>
          </w:tcPr>
          <w:p w:rsidR="00DA6114" w:rsidRPr="00DA6114" w:rsidRDefault="00DA6114">
            <w:pPr>
              <w:rPr>
                <w:rFonts w:cs="Times New Roman"/>
                <w:szCs w:val="28"/>
              </w:rPr>
            </w:pPr>
            <w:r w:rsidRPr="00DA6114">
              <w:rPr>
                <w:rFonts w:cs="Times New Roman"/>
                <w:szCs w:val="28"/>
              </w:rPr>
              <w:t>23.33%</w:t>
            </w:r>
          </w:p>
        </w:tc>
      </w:tr>
    </w:tbl>
    <w:p w:rsidR="00DA6114" w:rsidRDefault="00DA6114" w:rsidP="00D55D11">
      <w:pPr>
        <w:pStyle w:val="a7"/>
        <w:spacing w:after="0" w:line="360" w:lineRule="auto"/>
        <w:ind w:left="709"/>
        <w:jc w:val="both"/>
        <w:rPr>
          <w:szCs w:val="28"/>
          <w:lang w:val="uk-UA"/>
        </w:rPr>
      </w:pPr>
    </w:p>
    <w:p w:rsidR="000E5629" w:rsidRPr="00B35581" w:rsidRDefault="000E5629" w:rsidP="00B35581">
      <w:pPr>
        <w:spacing w:after="0" w:line="360" w:lineRule="auto"/>
        <w:rPr>
          <w:szCs w:val="28"/>
          <w:lang w:val="uk-UA"/>
        </w:rPr>
      </w:pPr>
      <w:r>
        <w:rPr>
          <w:noProof/>
          <w:lang w:eastAsia="ru-RU"/>
        </w:rPr>
        <w:drawing>
          <wp:inline distT="0" distB="0" distL="0" distR="0">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35581" w:rsidRDefault="00B35581" w:rsidP="000F08F0">
      <w:pPr>
        <w:pStyle w:val="a7"/>
        <w:spacing w:after="0" w:line="360" w:lineRule="auto"/>
        <w:ind w:left="0" w:firstLine="709"/>
        <w:jc w:val="both"/>
        <w:rPr>
          <w:szCs w:val="28"/>
          <w:lang w:val="uk-UA"/>
        </w:rPr>
      </w:pPr>
      <w:r>
        <w:rPr>
          <w:szCs w:val="28"/>
          <w:lang w:val="uk-UA"/>
        </w:rPr>
        <w:t>Рис 2.</w:t>
      </w:r>
      <w:r w:rsidR="00A7469A">
        <w:rPr>
          <w:szCs w:val="28"/>
          <w:lang w:val="uk-UA"/>
        </w:rPr>
        <w:t>3</w:t>
      </w:r>
      <w:r w:rsidRPr="00B35581">
        <w:t xml:space="preserve"> </w:t>
      </w:r>
      <w:r w:rsidRPr="00B35581">
        <w:rPr>
          <w:szCs w:val="28"/>
          <w:lang w:val="uk-UA"/>
        </w:rPr>
        <w:t>Зведені результати діагностики схильності до конфліктної поведінки підлітків</w:t>
      </w:r>
    </w:p>
    <w:p w:rsidR="00B35581" w:rsidRDefault="00B35581" w:rsidP="000F08F0">
      <w:pPr>
        <w:pStyle w:val="a7"/>
        <w:spacing w:after="0" w:line="360" w:lineRule="auto"/>
        <w:ind w:left="0" w:firstLine="709"/>
        <w:jc w:val="both"/>
        <w:rPr>
          <w:szCs w:val="28"/>
          <w:lang w:val="uk-UA"/>
        </w:rPr>
      </w:pPr>
    </w:p>
    <w:p w:rsidR="000F08F0" w:rsidRPr="000F08F0" w:rsidRDefault="000F08F0" w:rsidP="000F08F0">
      <w:pPr>
        <w:pStyle w:val="a7"/>
        <w:spacing w:after="0" w:line="360" w:lineRule="auto"/>
        <w:ind w:left="0" w:firstLine="709"/>
        <w:jc w:val="both"/>
        <w:rPr>
          <w:szCs w:val="28"/>
          <w:lang w:val="uk-UA"/>
        </w:rPr>
      </w:pPr>
      <w:r w:rsidRPr="000F08F0">
        <w:rPr>
          <w:szCs w:val="28"/>
          <w:lang w:val="uk-UA"/>
        </w:rPr>
        <w:t xml:space="preserve">За результатами </w:t>
      </w:r>
      <w:r w:rsidRPr="00DA6114">
        <w:rPr>
          <w:b/>
          <w:szCs w:val="28"/>
          <w:lang w:val="uk-UA"/>
        </w:rPr>
        <w:t>«Визначення емпатійних здібностей особистості»</w:t>
      </w:r>
      <w:r w:rsidRPr="000F08F0">
        <w:rPr>
          <w:szCs w:val="28"/>
          <w:lang w:val="uk-UA"/>
        </w:rPr>
        <w:t xml:space="preserve"> (за методикою В. Бойка) ми виявили що:</w:t>
      </w:r>
    </w:p>
    <w:p w:rsidR="000F08F0" w:rsidRPr="000F08F0" w:rsidRDefault="000F08F0" w:rsidP="000F08F0">
      <w:pPr>
        <w:pStyle w:val="a7"/>
        <w:spacing w:after="0" w:line="360" w:lineRule="auto"/>
        <w:ind w:left="709"/>
        <w:jc w:val="both"/>
        <w:rPr>
          <w:szCs w:val="28"/>
          <w:lang w:val="uk-UA"/>
        </w:rPr>
      </w:pPr>
      <w:r w:rsidRPr="000F08F0">
        <w:rPr>
          <w:szCs w:val="28"/>
          <w:lang w:val="uk-UA"/>
        </w:rPr>
        <w:t>-</w:t>
      </w:r>
      <w:r w:rsidRPr="000F08F0">
        <w:rPr>
          <w:szCs w:val="28"/>
          <w:lang w:val="uk-UA"/>
        </w:rPr>
        <w:tab/>
        <w:t xml:space="preserve">16.67% </w:t>
      </w:r>
      <w:r w:rsidR="00E0458F">
        <w:rPr>
          <w:szCs w:val="28"/>
          <w:lang w:val="uk-UA"/>
        </w:rPr>
        <w:t xml:space="preserve">(5) </w:t>
      </w:r>
      <w:r w:rsidRPr="000F08F0">
        <w:rPr>
          <w:szCs w:val="28"/>
          <w:lang w:val="uk-UA"/>
        </w:rPr>
        <w:t>респондентів мають дуже високий рівень емпатії;</w:t>
      </w:r>
    </w:p>
    <w:p w:rsidR="000F08F0" w:rsidRPr="000F08F0" w:rsidRDefault="000F08F0" w:rsidP="000F08F0">
      <w:pPr>
        <w:pStyle w:val="a7"/>
        <w:spacing w:after="0" w:line="360" w:lineRule="auto"/>
        <w:ind w:left="709"/>
        <w:jc w:val="both"/>
        <w:rPr>
          <w:szCs w:val="28"/>
          <w:lang w:val="uk-UA"/>
        </w:rPr>
      </w:pPr>
      <w:r w:rsidRPr="000F08F0">
        <w:rPr>
          <w:szCs w:val="28"/>
          <w:lang w:val="uk-UA"/>
        </w:rPr>
        <w:t>-</w:t>
      </w:r>
      <w:r w:rsidRPr="000F08F0">
        <w:rPr>
          <w:szCs w:val="28"/>
          <w:lang w:val="uk-UA"/>
        </w:rPr>
        <w:tab/>
        <w:t xml:space="preserve">50% </w:t>
      </w:r>
      <w:r w:rsidR="00E0458F">
        <w:rPr>
          <w:szCs w:val="28"/>
          <w:lang w:val="uk-UA"/>
        </w:rPr>
        <w:t>(15)</w:t>
      </w:r>
      <w:r w:rsidRPr="000F08F0">
        <w:rPr>
          <w:szCs w:val="28"/>
          <w:lang w:val="uk-UA"/>
        </w:rPr>
        <w:t xml:space="preserve"> – мають середній рівень;</w:t>
      </w:r>
    </w:p>
    <w:p w:rsidR="000F08F0" w:rsidRPr="000F08F0" w:rsidRDefault="000F08F0" w:rsidP="000F08F0">
      <w:pPr>
        <w:pStyle w:val="a7"/>
        <w:spacing w:after="0" w:line="360" w:lineRule="auto"/>
        <w:ind w:left="709"/>
        <w:jc w:val="both"/>
        <w:rPr>
          <w:szCs w:val="28"/>
          <w:lang w:val="uk-UA"/>
        </w:rPr>
      </w:pPr>
      <w:r w:rsidRPr="000F08F0">
        <w:rPr>
          <w:szCs w:val="28"/>
          <w:lang w:val="uk-UA"/>
        </w:rPr>
        <w:t>-</w:t>
      </w:r>
      <w:r w:rsidRPr="000F08F0">
        <w:rPr>
          <w:szCs w:val="28"/>
          <w:lang w:val="uk-UA"/>
        </w:rPr>
        <w:tab/>
        <w:t xml:space="preserve">23.33% </w:t>
      </w:r>
      <w:r w:rsidR="00E0458F">
        <w:rPr>
          <w:szCs w:val="28"/>
          <w:lang w:val="uk-UA"/>
        </w:rPr>
        <w:t xml:space="preserve">(7) </w:t>
      </w:r>
      <w:r w:rsidRPr="000F08F0">
        <w:rPr>
          <w:szCs w:val="28"/>
          <w:lang w:val="uk-UA"/>
        </w:rPr>
        <w:t>– спостерігається знижений рівень;</w:t>
      </w:r>
    </w:p>
    <w:p w:rsidR="000F08F0" w:rsidRPr="000F08F0" w:rsidRDefault="000F08F0" w:rsidP="000F08F0">
      <w:pPr>
        <w:pStyle w:val="a7"/>
        <w:spacing w:after="0" w:line="360" w:lineRule="auto"/>
        <w:ind w:left="709"/>
        <w:jc w:val="both"/>
        <w:rPr>
          <w:szCs w:val="28"/>
          <w:lang w:val="uk-UA"/>
        </w:rPr>
      </w:pPr>
      <w:r w:rsidRPr="000F08F0">
        <w:rPr>
          <w:szCs w:val="28"/>
          <w:lang w:val="uk-UA"/>
        </w:rPr>
        <w:t>-</w:t>
      </w:r>
      <w:r w:rsidRPr="000F08F0">
        <w:rPr>
          <w:szCs w:val="28"/>
          <w:lang w:val="uk-UA"/>
        </w:rPr>
        <w:tab/>
        <w:t xml:space="preserve">10% </w:t>
      </w:r>
      <w:r w:rsidR="00E0458F">
        <w:rPr>
          <w:szCs w:val="28"/>
          <w:lang w:val="uk-UA"/>
        </w:rPr>
        <w:t xml:space="preserve">(3) </w:t>
      </w:r>
      <w:r w:rsidRPr="000F08F0">
        <w:rPr>
          <w:szCs w:val="28"/>
          <w:lang w:val="uk-UA"/>
        </w:rPr>
        <w:t>– мають дуже низький рівень.</w:t>
      </w:r>
    </w:p>
    <w:p w:rsidR="000F08F0" w:rsidRDefault="00DA6114" w:rsidP="00DA6114">
      <w:pPr>
        <w:spacing w:after="0" w:line="360" w:lineRule="auto"/>
        <w:jc w:val="right"/>
        <w:rPr>
          <w:rFonts w:cs="Times New Roman"/>
          <w:szCs w:val="28"/>
          <w:lang w:val="uk-UA"/>
        </w:rPr>
      </w:pPr>
      <w:r>
        <w:rPr>
          <w:rFonts w:cs="Times New Roman"/>
          <w:szCs w:val="28"/>
          <w:lang w:val="uk-UA"/>
        </w:rPr>
        <w:t>Таблиця 2.</w:t>
      </w:r>
      <w:r w:rsidR="00A7469A">
        <w:rPr>
          <w:rFonts w:cs="Times New Roman"/>
          <w:szCs w:val="28"/>
          <w:lang w:val="uk-UA"/>
        </w:rPr>
        <w:t>4</w:t>
      </w:r>
    </w:p>
    <w:p w:rsidR="000F08F0" w:rsidRPr="000F08F0" w:rsidRDefault="000F08F0" w:rsidP="000F08F0">
      <w:pPr>
        <w:spacing w:after="0" w:line="360" w:lineRule="auto"/>
        <w:jc w:val="center"/>
        <w:rPr>
          <w:rFonts w:cs="Times New Roman"/>
          <w:szCs w:val="28"/>
          <w:lang w:val="uk-UA"/>
        </w:rPr>
      </w:pPr>
      <w:r w:rsidRPr="000F08F0">
        <w:rPr>
          <w:rFonts w:cs="Times New Roman"/>
          <w:szCs w:val="28"/>
          <w:lang w:val="uk-UA"/>
        </w:rPr>
        <w:t xml:space="preserve">Зведені результати </w:t>
      </w:r>
      <w:r>
        <w:rPr>
          <w:rFonts w:cs="Times New Roman"/>
          <w:szCs w:val="28"/>
          <w:lang w:val="uk-UA"/>
        </w:rPr>
        <w:t>т</w:t>
      </w:r>
      <w:r w:rsidRPr="000F08F0">
        <w:rPr>
          <w:rFonts w:cs="Times New Roman"/>
          <w:szCs w:val="28"/>
          <w:lang w:val="uk-UA"/>
        </w:rPr>
        <w:t>ест</w:t>
      </w:r>
      <w:r>
        <w:rPr>
          <w:rFonts w:cs="Times New Roman"/>
          <w:szCs w:val="28"/>
          <w:lang w:val="uk-UA"/>
        </w:rPr>
        <w:t>у</w:t>
      </w:r>
      <w:r w:rsidRPr="000F08F0">
        <w:rPr>
          <w:rFonts w:cs="Times New Roman"/>
          <w:szCs w:val="28"/>
          <w:lang w:val="uk-UA"/>
        </w:rPr>
        <w:t xml:space="preserve"> «Визначення емпатійних здібносте</w:t>
      </w:r>
      <w:r>
        <w:rPr>
          <w:rFonts w:cs="Times New Roman"/>
          <w:szCs w:val="28"/>
          <w:lang w:val="uk-UA"/>
        </w:rPr>
        <w:t>й особистості» (за методикою В. </w:t>
      </w:r>
      <w:r w:rsidRPr="000F08F0">
        <w:rPr>
          <w:rFonts w:cs="Times New Roman"/>
          <w:szCs w:val="28"/>
          <w:lang w:val="uk-UA"/>
        </w:rPr>
        <w:t>Бойка)</w:t>
      </w:r>
      <w:r w:rsidR="00DA6114">
        <w:rPr>
          <w:rFonts w:cs="Times New Roman"/>
          <w:szCs w:val="28"/>
          <w:lang w:val="uk-UA"/>
        </w:rPr>
        <w:t xml:space="preserve"> </w:t>
      </w:r>
      <w:r w:rsidRPr="000F08F0">
        <w:rPr>
          <w:rFonts w:cs="Times New Roman"/>
          <w:szCs w:val="28"/>
          <w:lang w:val="uk-UA"/>
        </w:rPr>
        <w:t>(рівні емпатії)</w:t>
      </w:r>
    </w:p>
    <w:tbl>
      <w:tblPr>
        <w:tblStyle w:val="a9"/>
        <w:tblW w:w="0" w:type="auto"/>
        <w:tblLook w:val="04A0"/>
      </w:tblPr>
      <w:tblGrid>
        <w:gridCol w:w="594"/>
        <w:gridCol w:w="4052"/>
        <w:gridCol w:w="2296"/>
        <w:gridCol w:w="2303"/>
      </w:tblGrid>
      <w:tr w:rsidR="000F08F0" w:rsidRPr="000F08F0" w:rsidTr="000F08F0">
        <w:tc>
          <w:tcPr>
            <w:tcW w:w="594"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 п/п</w:t>
            </w:r>
          </w:p>
        </w:tc>
        <w:tc>
          <w:tcPr>
            <w:tcW w:w="4052"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Рівень емпатії</w:t>
            </w:r>
          </w:p>
        </w:tc>
        <w:tc>
          <w:tcPr>
            <w:tcW w:w="2296"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Кількість осіб</w:t>
            </w:r>
          </w:p>
        </w:tc>
        <w:tc>
          <w:tcPr>
            <w:tcW w:w="2303"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Відсотковий склад осіб</w:t>
            </w:r>
          </w:p>
        </w:tc>
      </w:tr>
      <w:tr w:rsidR="000F08F0" w:rsidRPr="000F08F0" w:rsidTr="000F08F0">
        <w:tc>
          <w:tcPr>
            <w:tcW w:w="594"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lastRenderedPageBreak/>
              <w:t>1</w:t>
            </w:r>
          </w:p>
        </w:tc>
        <w:tc>
          <w:tcPr>
            <w:tcW w:w="4052" w:type="dxa"/>
            <w:tcBorders>
              <w:top w:val="single" w:sz="4" w:space="0" w:color="auto"/>
              <w:left w:val="single" w:sz="4" w:space="0" w:color="auto"/>
              <w:bottom w:val="single" w:sz="4" w:space="0" w:color="auto"/>
              <w:right w:val="single" w:sz="4" w:space="0" w:color="auto"/>
            </w:tcBorders>
          </w:tcPr>
          <w:p w:rsidR="000F08F0" w:rsidRPr="000F08F0" w:rsidRDefault="000F08F0">
            <w:pPr>
              <w:rPr>
                <w:rFonts w:cs="Times New Roman"/>
                <w:szCs w:val="28"/>
                <w:lang w:val="uk-UA"/>
              </w:rPr>
            </w:pPr>
            <w:r w:rsidRPr="000F08F0">
              <w:rPr>
                <w:rFonts w:cs="Times New Roman"/>
                <w:szCs w:val="28"/>
                <w:lang w:val="uk-UA"/>
              </w:rPr>
              <w:t>Дуже високий</w:t>
            </w:r>
          </w:p>
        </w:tc>
        <w:tc>
          <w:tcPr>
            <w:tcW w:w="2296"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5</w:t>
            </w:r>
          </w:p>
        </w:tc>
        <w:tc>
          <w:tcPr>
            <w:tcW w:w="2303"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16.67%</w:t>
            </w:r>
          </w:p>
        </w:tc>
      </w:tr>
      <w:tr w:rsidR="000F08F0" w:rsidRPr="000F08F0" w:rsidTr="000F08F0">
        <w:tc>
          <w:tcPr>
            <w:tcW w:w="594"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2</w:t>
            </w:r>
          </w:p>
        </w:tc>
        <w:tc>
          <w:tcPr>
            <w:tcW w:w="4052" w:type="dxa"/>
            <w:tcBorders>
              <w:top w:val="single" w:sz="4" w:space="0" w:color="auto"/>
              <w:left w:val="single" w:sz="4" w:space="0" w:color="auto"/>
              <w:bottom w:val="single" w:sz="4" w:space="0" w:color="auto"/>
              <w:right w:val="single" w:sz="4" w:space="0" w:color="auto"/>
            </w:tcBorders>
          </w:tcPr>
          <w:p w:rsidR="000F08F0" w:rsidRPr="000F08F0" w:rsidRDefault="000F08F0">
            <w:pPr>
              <w:rPr>
                <w:rFonts w:cs="Times New Roman"/>
                <w:szCs w:val="28"/>
                <w:lang w:val="uk-UA"/>
              </w:rPr>
            </w:pPr>
            <w:r w:rsidRPr="000F08F0">
              <w:rPr>
                <w:rFonts w:cs="Times New Roman"/>
                <w:szCs w:val="28"/>
                <w:lang w:val="uk-UA"/>
              </w:rPr>
              <w:t>Середній рівень</w:t>
            </w:r>
          </w:p>
        </w:tc>
        <w:tc>
          <w:tcPr>
            <w:tcW w:w="2296"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15</w:t>
            </w:r>
          </w:p>
        </w:tc>
        <w:tc>
          <w:tcPr>
            <w:tcW w:w="2303"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50%</w:t>
            </w:r>
          </w:p>
        </w:tc>
      </w:tr>
      <w:tr w:rsidR="000F08F0" w:rsidRPr="000F08F0" w:rsidTr="000F08F0">
        <w:tc>
          <w:tcPr>
            <w:tcW w:w="594"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3</w:t>
            </w:r>
          </w:p>
        </w:tc>
        <w:tc>
          <w:tcPr>
            <w:tcW w:w="4052" w:type="dxa"/>
            <w:tcBorders>
              <w:top w:val="single" w:sz="4" w:space="0" w:color="auto"/>
              <w:left w:val="single" w:sz="4" w:space="0" w:color="auto"/>
              <w:bottom w:val="single" w:sz="4" w:space="0" w:color="auto"/>
              <w:right w:val="single" w:sz="4" w:space="0" w:color="auto"/>
            </w:tcBorders>
          </w:tcPr>
          <w:p w:rsidR="000F08F0" w:rsidRPr="000F08F0" w:rsidRDefault="000F08F0">
            <w:pPr>
              <w:rPr>
                <w:rFonts w:cs="Times New Roman"/>
                <w:szCs w:val="28"/>
                <w:lang w:val="uk-UA"/>
              </w:rPr>
            </w:pPr>
            <w:r w:rsidRPr="000F08F0">
              <w:rPr>
                <w:rFonts w:cs="Times New Roman"/>
                <w:szCs w:val="28"/>
                <w:lang w:val="uk-UA"/>
              </w:rPr>
              <w:t>Знижений</w:t>
            </w:r>
          </w:p>
        </w:tc>
        <w:tc>
          <w:tcPr>
            <w:tcW w:w="2296"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7</w:t>
            </w:r>
          </w:p>
        </w:tc>
        <w:tc>
          <w:tcPr>
            <w:tcW w:w="2303"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23.33%</w:t>
            </w:r>
          </w:p>
        </w:tc>
      </w:tr>
      <w:tr w:rsidR="000F08F0" w:rsidRPr="000F08F0" w:rsidTr="000F08F0">
        <w:tc>
          <w:tcPr>
            <w:tcW w:w="594"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4</w:t>
            </w:r>
          </w:p>
        </w:tc>
        <w:tc>
          <w:tcPr>
            <w:tcW w:w="4052" w:type="dxa"/>
            <w:tcBorders>
              <w:top w:val="single" w:sz="4" w:space="0" w:color="auto"/>
              <w:left w:val="single" w:sz="4" w:space="0" w:color="auto"/>
              <w:bottom w:val="single" w:sz="4" w:space="0" w:color="auto"/>
              <w:right w:val="single" w:sz="4" w:space="0" w:color="auto"/>
            </w:tcBorders>
          </w:tcPr>
          <w:p w:rsidR="000F08F0" w:rsidRPr="000F08F0" w:rsidRDefault="000F08F0">
            <w:pPr>
              <w:rPr>
                <w:rFonts w:cs="Times New Roman"/>
                <w:szCs w:val="28"/>
                <w:lang w:val="uk-UA"/>
              </w:rPr>
            </w:pPr>
            <w:r w:rsidRPr="000F08F0">
              <w:rPr>
                <w:rFonts w:cs="Times New Roman"/>
                <w:szCs w:val="28"/>
                <w:lang w:val="uk-UA"/>
              </w:rPr>
              <w:t>Дуже низький</w:t>
            </w:r>
          </w:p>
        </w:tc>
        <w:tc>
          <w:tcPr>
            <w:tcW w:w="2296"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3</w:t>
            </w:r>
          </w:p>
        </w:tc>
        <w:tc>
          <w:tcPr>
            <w:tcW w:w="2303"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10%</w:t>
            </w:r>
          </w:p>
        </w:tc>
      </w:tr>
    </w:tbl>
    <w:p w:rsidR="000F08F0" w:rsidRDefault="000F08F0" w:rsidP="000F08F0">
      <w:pPr>
        <w:spacing w:after="0" w:line="240" w:lineRule="auto"/>
        <w:rPr>
          <w:rFonts w:cs="Times New Roman"/>
          <w:sz w:val="24"/>
          <w:szCs w:val="24"/>
          <w:lang w:val="uk-UA"/>
        </w:rPr>
      </w:pPr>
    </w:p>
    <w:p w:rsidR="000F08F0" w:rsidRPr="000F08F0" w:rsidRDefault="000F08F0" w:rsidP="000F08F0">
      <w:pPr>
        <w:pStyle w:val="a7"/>
        <w:spacing w:after="0" w:line="360" w:lineRule="auto"/>
        <w:ind w:left="0" w:firstLine="709"/>
        <w:jc w:val="both"/>
        <w:rPr>
          <w:szCs w:val="28"/>
          <w:lang w:val="uk-UA"/>
        </w:rPr>
      </w:pPr>
      <w:r w:rsidRPr="000F08F0">
        <w:rPr>
          <w:szCs w:val="28"/>
          <w:lang w:val="uk-UA"/>
        </w:rPr>
        <w:t>Отримані результати дослідження дали змогу виявити, що у 23.33% респондентів раціональний канал емпатії; у 13.33% переважає емоційний канал; у 20% інтуїтивний канал емпатії; 16.67% настанови, що підкріплюють емпатію; 13.33% мають здатність до проникнення в емпатію; 13.33% ідентифікація в емпатії</w:t>
      </w:r>
    </w:p>
    <w:p w:rsidR="00DA6114" w:rsidRDefault="00DA6114" w:rsidP="00DA6114">
      <w:pPr>
        <w:spacing w:after="0" w:line="360" w:lineRule="auto"/>
        <w:jc w:val="right"/>
        <w:rPr>
          <w:rFonts w:cs="Times New Roman"/>
          <w:szCs w:val="28"/>
          <w:lang w:val="uk-UA"/>
        </w:rPr>
      </w:pPr>
      <w:r>
        <w:rPr>
          <w:rFonts w:cs="Times New Roman"/>
          <w:szCs w:val="28"/>
          <w:lang w:val="uk-UA"/>
        </w:rPr>
        <w:t>Таблиця 2.</w:t>
      </w:r>
      <w:r w:rsidR="00A7469A">
        <w:rPr>
          <w:rFonts w:cs="Times New Roman"/>
          <w:szCs w:val="28"/>
          <w:lang w:val="uk-UA"/>
        </w:rPr>
        <w:t>5</w:t>
      </w:r>
    </w:p>
    <w:p w:rsidR="000F08F0" w:rsidRPr="000F08F0" w:rsidRDefault="000F08F0" w:rsidP="000F08F0">
      <w:pPr>
        <w:spacing w:after="0" w:line="360" w:lineRule="auto"/>
        <w:jc w:val="center"/>
        <w:rPr>
          <w:rFonts w:cs="Times New Roman"/>
          <w:szCs w:val="28"/>
          <w:lang w:val="uk-UA"/>
        </w:rPr>
      </w:pPr>
      <w:r w:rsidRPr="000F08F0">
        <w:rPr>
          <w:rFonts w:cs="Times New Roman"/>
          <w:szCs w:val="28"/>
          <w:lang w:val="uk-UA"/>
        </w:rPr>
        <w:t>Зведені результати тесту «Визначення емпатійних здібностей особистості» (за методикою В. Бойка)</w:t>
      </w:r>
      <w:r w:rsidR="00DA6114">
        <w:rPr>
          <w:rFonts w:cs="Times New Roman"/>
          <w:szCs w:val="28"/>
          <w:lang w:val="uk-UA"/>
        </w:rPr>
        <w:t xml:space="preserve"> </w:t>
      </w:r>
      <w:r w:rsidRPr="000F08F0">
        <w:rPr>
          <w:rFonts w:cs="Times New Roman"/>
          <w:szCs w:val="28"/>
          <w:lang w:val="uk-UA"/>
        </w:rPr>
        <w:t>(канали емпатії)</w:t>
      </w:r>
    </w:p>
    <w:tbl>
      <w:tblPr>
        <w:tblStyle w:val="a9"/>
        <w:tblW w:w="0" w:type="auto"/>
        <w:tblLook w:val="04A0"/>
      </w:tblPr>
      <w:tblGrid>
        <w:gridCol w:w="594"/>
        <w:gridCol w:w="4052"/>
        <w:gridCol w:w="2296"/>
        <w:gridCol w:w="2303"/>
      </w:tblGrid>
      <w:tr w:rsidR="000F08F0" w:rsidRPr="000F08F0" w:rsidTr="000F08F0">
        <w:tc>
          <w:tcPr>
            <w:tcW w:w="594"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 п/п</w:t>
            </w:r>
          </w:p>
        </w:tc>
        <w:tc>
          <w:tcPr>
            <w:tcW w:w="4052"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Канал емпатії</w:t>
            </w:r>
          </w:p>
        </w:tc>
        <w:tc>
          <w:tcPr>
            <w:tcW w:w="2296"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Кількість осіб</w:t>
            </w:r>
          </w:p>
        </w:tc>
        <w:tc>
          <w:tcPr>
            <w:tcW w:w="2303"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Відсотковий склад осіб</w:t>
            </w:r>
          </w:p>
        </w:tc>
      </w:tr>
      <w:tr w:rsidR="000F08F0" w:rsidRPr="000F08F0" w:rsidTr="000F08F0">
        <w:tc>
          <w:tcPr>
            <w:tcW w:w="594"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1</w:t>
            </w:r>
          </w:p>
        </w:tc>
        <w:tc>
          <w:tcPr>
            <w:tcW w:w="4052"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 xml:space="preserve">Раціональний </w:t>
            </w:r>
          </w:p>
        </w:tc>
        <w:tc>
          <w:tcPr>
            <w:tcW w:w="2296"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7</w:t>
            </w:r>
          </w:p>
        </w:tc>
        <w:tc>
          <w:tcPr>
            <w:tcW w:w="2303"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23.33%</w:t>
            </w:r>
          </w:p>
        </w:tc>
      </w:tr>
      <w:tr w:rsidR="000F08F0" w:rsidRPr="000F08F0" w:rsidTr="000F08F0">
        <w:tc>
          <w:tcPr>
            <w:tcW w:w="594"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2</w:t>
            </w:r>
          </w:p>
        </w:tc>
        <w:tc>
          <w:tcPr>
            <w:tcW w:w="4052"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Емоційний</w:t>
            </w:r>
          </w:p>
        </w:tc>
        <w:tc>
          <w:tcPr>
            <w:tcW w:w="2296"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4</w:t>
            </w:r>
          </w:p>
        </w:tc>
        <w:tc>
          <w:tcPr>
            <w:tcW w:w="2303"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13.33%</w:t>
            </w:r>
          </w:p>
        </w:tc>
      </w:tr>
      <w:tr w:rsidR="000F08F0" w:rsidRPr="000F08F0" w:rsidTr="000F08F0">
        <w:tc>
          <w:tcPr>
            <w:tcW w:w="594"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3</w:t>
            </w:r>
          </w:p>
        </w:tc>
        <w:tc>
          <w:tcPr>
            <w:tcW w:w="4052"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Інтуїтивний</w:t>
            </w:r>
          </w:p>
        </w:tc>
        <w:tc>
          <w:tcPr>
            <w:tcW w:w="2296"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6</w:t>
            </w:r>
          </w:p>
        </w:tc>
        <w:tc>
          <w:tcPr>
            <w:tcW w:w="2303"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20%</w:t>
            </w:r>
          </w:p>
        </w:tc>
      </w:tr>
      <w:tr w:rsidR="000F08F0" w:rsidRPr="000F08F0" w:rsidTr="000F08F0">
        <w:trPr>
          <w:trHeight w:val="255"/>
        </w:trPr>
        <w:tc>
          <w:tcPr>
            <w:tcW w:w="594"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4</w:t>
            </w:r>
          </w:p>
        </w:tc>
        <w:tc>
          <w:tcPr>
            <w:tcW w:w="4052"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Настанови, що підкріплюють емпатію</w:t>
            </w:r>
          </w:p>
        </w:tc>
        <w:tc>
          <w:tcPr>
            <w:tcW w:w="2296"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5</w:t>
            </w:r>
          </w:p>
        </w:tc>
        <w:tc>
          <w:tcPr>
            <w:tcW w:w="2303"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16.67%</w:t>
            </w:r>
          </w:p>
        </w:tc>
      </w:tr>
      <w:tr w:rsidR="000F08F0" w:rsidRPr="000F08F0" w:rsidTr="000F08F0">
        <w:trPr>
          <w:trHeight w:val="255"/>
        </w:trPr>
        <w:tc>
          <w:tcPr>
            <w:tcW w:w="594"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5</w:t>
            </w:r>
          </w:p>
        </w:tc>
        <w:tc>
          <w:tcPr>
            <w:tcW w:w="4052" w:type="dxa"/>
            <w:tcBorders>
              <w:top w:val="single" w:sz="4" w:space="0" w:color="auto"/>
              <w:left w:val="single" w:sz="4" w:space="0" w:color="auto"/>
              <w:bottom w:val="single" w:sz="4" w:space="0" w:color="auto"/>
              <w:right w:val="single" w:sz="4" w:space="0" w:color="auto"/>
            </w:tcBorders>
            <w:hideMark/>
          </w:tcPr>
          <w:p w:rsidR="000F08F0" w:rsidRPr="00FE47D7" w:rsidRDefault="000F08F0">
            <w:pPr>
              <w:rPr>
                <w:rFonts w:cs="Times New Roman"/>
                <w:szCs w:val="28"/>
                <w:lang w:val="uk-UA"/>
              </w:rPr>
            </w:pPr>
            <w:r w:rsidRPr="00FE47D7">
              <w:rPr>
                <w:rFonts w:cs="Times New Roman"/>
                <w:szCs w:val="28"/>
                <w:lang w:val="uk-UA"/>
              </w:rPr>
              <w:t>Здатність до проникнення в емпатію</w:t>
            </w:r>
          </w:p>
        </w:tc>
        <w:tc>
          <w:tcPr>
            <w:tcW w:w="2296"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4</w:t>
            </w:r>
          </w:p>
        </w:tc>
        <w:tc>
          <w:tcPr>
            <w:tcW w:w="2303"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13.33%</w:t>
            </w:r>
          </w:p>
        </w:tc>
      </w:tr>
      <w:tr w:rsidR="000F08F0" w:rsidRPr="000F08F0" w:rsidTr="000F08F0">
        <w:trPr>
          <w:trHeight w:val="213"/>
        </w:trPr>
        <w:tc>
          <w:tcPr>
            <w:tcW w:w="594"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6</w:t>
            </w:r>
          </w:p>
        </w:tc>
        <w:tc>
          <w:tcPr>
            <w:tcW w:w="4052" w:type="dxa"/>
            <w:tcBorders>
              <w:top w:val="single" w:sz="4" w:space="0" w:color="auto"/>
              <w:left w:val="single" w:sz="4" w:space="0" w:color="auto"/>
              <w:bottom w:val="single" w:sz="4" w:space="0" w:color="auto"/>
              <w:right w:val="single" w:sz="4" w:space="0" w:color="auto"/>
            </w:tcBorders>
            <w:hideMark/>
          </w:tcPr>
          <w:p w:rsidR="000F08F0" w:rsidRPr="00FE47D7" w:rsidRDefault="000F08F0">
            <w:pPr>
              <w:rPr>
                <w:rFonts w:cs="Times New Roman"/>
                <w:szCs w:val="28"/>
                <w:lang w:val="uk-UA"/>
              </w:rPr>
            </w:pPr>
            <w:r w:rsidRPr="00FE47D7">
              <w:rPr>
                <w:rFonts w:cs="Times New Roman"/>
                <w:szCs w:val="28"/>
                <w:lang w:val="uk-UA"/>
              </w:rPr>
              <w:t>Ідентифікація в емпатії</w:t>
            </w:r>
          </w:p>
        </w:tc>
        <w:tc>
          <w:tcPr>
            <w:tcW w:w="2296"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4</w:t>
            </w:r>
          </w:p>
        </w:tc>
        <w:tc>
          <w:tcPr>
            <w:tcW w:w="2303" w:type="dxa"/>
            <w:tcBorders>
              <w:top w:val="single" w:sz="4" w:space="0" w:color="auto"/>
              <w:left w:val="single" w:sz="4" w:space="0" w:color="auto"/>
              <w:bottom w:val="single" w:sz="4" w:space="0" w:color="auto"/>
              <w:right w:val="single" w:sz="4" w:space="0" w:color="auto"/>
            </w:tcBorders>
            <w:hideMark/>
          </w:tcPr>
          <w:p w:rsidR="000F08F0" w:rsidRPr="000F08F0" w:rsidRDefault="000F08F0">
            <w:pPr>
              <w:rPr>
                <w:rFonts w:cs="Times New Roman"/>
                <w:szCs w:val="28"/>
                <w:lang w:val="uk-UA"/>
              </w:rPr>
            </w:pPr>
            <w:r w:rsidRPr="000F08F0">
              <w:rPr>
                <w:rFonts w:cs="Times New Roman"/>
                <w:szCs w:val="28"/>
                <w:lang w:val="uk-UA"/>
              </w:rPr>
              <w:t>13.33%</w:t>
            </w:r>
          </w:p>
        </w:tc>
      </w:tr>
    </w:tbl>
    <w:p w:rsidR="000F08F0" w:rsidRDefault="000F08F0" w:rsidP="00D55D11">
      <w:pPr>
        <w:pStyle w:val="a7"/>
        <w:spacing w:after="0" w:line="360" w:lineRule="auto"/>
        <w:ind w:left="709"/>
        <w:jc w:val="both"/>
        <w:rPr>
          <w:szCs w:val="28"/>
          <w:lang w:val="uk-UA"/>
        </w:rPr>
      </w:pPr>
    </w:p>
    <w:p w:rsidR="00211620" w:rsidRPr="00211620" w:rsidRDefault="003E5E47" w:rsidP="003E5E47">
      <w:pPr>
        <w:pStyle w:val="a7"/>
        <w:spacing w:after="0" w:line="360" w:lineRule="auto"/>
        <w:ind w:left="0" w:firstLine="709"/>
        <w:jc w:val="both"/>
        <w:rPr>
          <w:szCs w:val="28"/>
          <w:lang w:val="uk-UA"/>
        </w:rPr>
      </w:pPr>
      <w:r>
        <w:rPr>
          <w:szCs w:val="28"/>
          <w:lang w:val="uk-UA"/>
        </w:rPr>
        <w:t>Результати за о</w:t>
      </w:r>
      <w:r w:rsidR="0065234D" w:rsidRPr="0065234D">
        <w:rPr>
          <w:szCs w:val="28"/>
          <w:lang w:val="uk-UA"/>
        </w:rPr>
        <w:t>питувальни</w:t>
      </w:r>
      <w:r>
        <w:rPr>
          <w:szCs w:val="28"/>
          <w:lang w:val="uk-UA"/>
        </w:rPr>
        <w:t>ком</w:t>
      </w:r>
      <w:r w:rsidR="0065234D" w:rsidRPr="0065234D">
        <w:rPr>
          <w:szCs w:val="28"/>
          <w:lang w:val="uk-UA"/>
        </w:rPr>
        <w:t xml:space="preserve"> «Буллінг»</w:t>
      </w:r>
      <w:r>
        <w:rPr>
          <w:szCs w:val="28"/>
          <w:lang w:val="uk-UA"/>
        </w:rPr>
        <w:t xml:space="preserve"> дав можливість визначити, що п</w:t>
      </w:r>
      <w:r w:rsidR="00211620" w:rsidRPr="00211620">
        <w:rPr>
          <w:szCs w:val="28"/>
          <w:lang w:val="uk-UA"/>
        </w:rPr>
        <w:t xml:space="preserve">рямий активний буллінг </w:t>
      </w:r>
      <w:r w:rsidR="007431B0">
        <w:rPr>
          <w:szCs w:val="28"/>
          <w:lang w:val="uk-UA"/>
        </w:rPr>
        <w:t>–</w:t>
      </w:r>
      <w:r w:rsidR="00211620" w:rsidRPr="00211620">
        <w:rPr>
          <w:szCs w:val="28"/>
          <w:lang w:val="uk-UA"/>
        </w:rPr>
        <w:t xml:space="preserve"> прояви фізичної (умисні поштовхи, удари, стусани, побої, нанесення інших тілесних ушкоджень, крадіжка або псування речей, образливі жести) і вербальної (образи</w:t>
      </w:r>
      <w:r>
        <w:rPr>
          <w:szCs w:val="28"/>
          <w:lang w:val="uk-UA"/>
        </w:rPr>
        <w:t>, погрози, залякування) агресії притаманний 43,33% (</w:t>
      </w:r>
      <w:r w:rsidR="003552BC">
        <w:rPr>
          <w:szCs w:val="28"/>
          <w:lang w:val="uk-UA"/>
        </w:rPr>
        <w:t>13</w:t>
      </w:r>
      <w:r>
        <w:rPr>
          <w:szCs w:val="28"/>
          <w:lang w:val="uk-UA"/>
        </w:rPr>
        <w:t xml:space="preserve">) респондентам. </w:t>
      </w:r>
      <w:r w:rsidR="00211620" w:rsidRPr="00211620">
        <w:rPr>
          <w:szCs w:val="28"/>
          <w:lang w:val="uk-UA"/>
        </w:rPr>
        <w:t xml:space="preserve">Непрямий активний буллінг </w:t>
      </w:r>
      <w:r w:rsidR="007431B0">
        <w:rPr>
          <w:szCs w:val="28"/>
          <w:lang w:val="uk-UA"/>
        </w:rPr>
        <w:t>–</w:t>
      </w:r>
      <w:r w:rsidR="00211620" w:rsidRPr="00211620">
        <w:rPr>
          <w:szCs w:val="28"/>
          <w:lang w:val="uk-UA"/>
        </w:rPr>
        <w:t xml:space="preserve"> прояви ізоляції (соціальної депривації): плітки, змов</w:t>
      </w:r>
      <w:r>
        <w:rPr>
          <w:szCs w:val="28"/>
          <w:lang w:val="uk-UA"/>
        </w:rPr>
        <w:t>и, бойкоти, ігнорування прохань проявляється у 33,33%</w:t>
      </w:r>
      <w:r w:rsidR="003552BC">
        <w:rPr>
          <w:szCs w:val="28"/>
          <w:lang w:val="uk-UA"/>
        </w:rPr>
        <w:t xml:space="preserve"> </w:t>
      </w:r>
      <w:r>
        <w:rPr>
          <w:szCs w:val="28"/>
          <w:lang w:val="uk-UA"/>
        </w:rPr>
        <w:t>(</w:t>
      </w:r>
      <w:r w:rsidR="003552BC">
        <w:rPr>
          <w:szCs w:val="28"/>
          <w:lang w:val="uk-UA"/>
        </w:rPr>
        <w:t>10</w:t>
      </w:r>
      <w:r>
        <w:rPr>
          <w:szCs w:val="28"/>
          <w:lang w:val="uk-UA"/>
        </w:rPr>
        <w:t xml:space="preserve">) підлітків. </w:t>
      </w:r>
    </w:p>
    <w:p w:rsidR="00736F80" w:rsidRDefault="00211620" w:rsidP="00736F80">
      <w:pPr>
        <w:pStyle w:val="a7"/>
        <w:spacing w:after="0" w:line="360" w:lineRule="auto"/>
        <w:ind w:left="0" w:firstLine="709"/>
        <w:jc w:val="both"/>
        <w:rPr>
          <w:szCs w:val="28"/>
          <w:lang w:val="uk-UA"/>
        </w:rPr>
      </w:pPr>
      <w:r w:rsidRPr="00211620">
        <w:rPr>
          <w:szCs w:val="28"/>
          <w:lang w:val="uk-UA"/>
        </w:rPr>
        <w:t xml:space="preserve">Прямий пасивний буллінг (виктимизация) </w:t>
      </w:r>
      <w:r w:rsidR="007431B0">
        <w:rPr>
          <w:szCs w:val="28"/>
          <w:lang w:val="uk-UA"/>
        </w:rPr>
        <w:t>–</w:t>
      </w:r>
      <w:r w:rsidRPr="00211620">
        <w:rPr>
          <w:szCs w:val="28"/>
          <w:lang w:val="uk-UA"/>
        </w:rPr>
        <w:t xml:space="preserve"> схильніст</w:t>
      </w:r>
      <w:r w:rsidR="003E5E47">
        <w:rPr>
          <w:szCs w:val="28"/>
          <w:lang w:val="uk-UA"/>
        </w:rPr>
        <w:t>ь фізичної і вербальної агресії відзначається у 16,67% (</w:t>
      </w:r>
      <w:r w:rsidR="003552BC">
        <w:rPr>
          <w:szCs w:val="28"/>
          <w:lang w:val="uk-UA"/>
        </w:rPr>
        <w:t>5</w:t>
      </w:r>
      <w:r w:rsidR="003E5E47">
        <w:rPr>
          <w:szCs w:val="28"/>
          <w:lang w:val="uk-UA"/>
        </w:rPr>
        <w:t xml:space="preserve">) підлітків. </w:t>
      </w:r>
      <w:r w:rsidRPr="00211620">
        <w:rPr>
          <w:szCs w:val="28"/>
          <w:lang w:val="uk-UA"/>
        </w:rPr>
        <w:t xml:space="preserve">Непряма виктимизация (непрямий пасивний буллінг) </w:t>
      </w:r>
      <w:r w:rsidR="007431B0">
        <w:rPr>
          <w:szCs w:val="28"/>
          <w:lang w:val="uk-UA"/>
        </w:rPr>
        <w:t>–</w:t>
      </w:r>
      <w:r w:rsidRPr="00211620">
        <w:rPr>
          <w:szCs w:val="28"/>
          <w:lang w:val="uk-UA"/>
        </w:rPr>
        <w:t xml:space="preserve"> схильність соціальної </w:t>
      </w:r>
      <w:r w:rsidRPr="00211620">
        <w:rPr>
          <w:szCs w:val="28"/>
          <w:lang w:val="uk-UA"/>
        </w:rPr>
        <w:lastRenderedPageBreak/>
        <w:t>депривац</w:t>
      </w:r>
      <w:r w:rsidR="003E5E47">
        <w:rPr>
          <w:szCs w:val="28"/>
          <w:lang w:val="uk-UA"/>
        </w:rPr>
        <w:t>ії виявлена у 6,67%</w:t>
      </w:r>
      <w:r>
        <w:rPr>
          <w:szCs w:val="28"/>
          <w:lang w:val="uk-UA"/>
        </w:rPr>
        <w:t xml:space="preserve"> </w:t>
      </w:r>
      <w:r w:rsidR="003E5E47">
        <w:rPr>
          <w:szCs w:val="28"/>
          <w:lang w:val="uk-UA"/>
        </w:rPr>
        <w:t>(</w:t>
      </w:r>
      <w:r>
        <w:rPr>
          <w:szCs w:val="28"/>
          <w:lang w:val="uk-UA"/>
        </w:rPr>
        <w:t>2</w:t>
      </w:r>
      <w:r w:rsidR="003E5E47">
        <w:rPr>
          <w:szCs w:val="28"/>
          <w:lang w:val="uk-UA"/>
        </w:rPr>
        <w:t>) респондентів. Враховуючи інтенсивність проявів досліджуваних підлітків можна поділити на три умовні групи ризику щодо булінгу: 6,67% (</w:t>
      </w:r>
      <w:r w:rsidR="003552BC">
        <w:rPr>
          <w:szCs w:val="28"/>
          <w:lang w:val="uk-UA"/>
        </w:rPr>
        <w:t>2</w:t>
      </w:r>
      <w:r w:rsidR="003E5E47">
        <w:rPr>
          <w:szCs w:val="28"/>
          <w:lang w:val="uk-UA"/>
        </w:rPr>
        <w:t>)</w:t>
      </w:r>
      <w:r w:rsidR="003552BC">
        <w:rPr>
          <w:szCs w:val="28"/>
          <w:lang w:val="uk-UA"/>
        </w:rPr>
        <w:t xml:space="preserve"> </w:t>
      </w:r>
      <w:r w:rsidR="003E5E47">
        <w:rPr>
          <w:szCs w:val="28"/>
          <w:lang w:val="uk-UA"/>
        </w:rPr>
        <w:t>«</w:t>
      </w:r>
      <w:r w:rsidR="003552BC">
        <w:rPr>
          <w:szCs w:val="28"/>
          <w:lang w:val="uk-UA"/>
        </w:rPr>
        <w:t>булера</w:t>
      </w:r>
      <w:r w:rsidR="003E5E47">
        <w:rPr>
          <w:szCs w:val="28"/>
          <w:lang w:val="uk-UA"/>
        </w:rPr>
        <w:t>», 13,33% (</w:t>
      </w:r>
      <w:r w:rsidR="003552BC">
        <w:rPr>
          <w:szCs w:val="28"/>
          <w:lang w:val="uk-UA"/>
        </w:rPr>
        <w:t>4</w:t>
      </w:r>
      <w:r w:rsidR="003E5E47">
        <w:rPr>
          <w:szCs w:val="28"/>
          <w:lang w:val="uk-UA"/>
        </w:rPr>
        <w:t>)</w:t>
      </w:r>
      <w:r w:rsidR="003552BC">
        <w:rPr>
          <w:szCs w:val="28"/>
          <w:lang w:val="uk-UA"/>
        </w:rPr>
        <w:t xml:space="preserve"> </w:t>
      </w:r>
      <w:r w:rsidR="003E5E47">
        <w:rPr>
          <w:szCs w:val="28"/>
          <w:lang w:val="uk-UA"/>
        </w:rPr>
        <w:t>«</w:t>
      </w:r>
      <w:r w:rsidR="003552BC">
        <w:rPr>
          <w:szCs w:val="28"/>
          <w:lang w:val="uk-UA"/>
        </w:rPr>
        <w:t>жертви</w:t>
      </w:r>
      <w:r w:rsidR="003E5E47">
        <w:rPr>
          <w:szCs w:val="28"/>
          <w:lang w:val="uk-UA"/>
        </w:rPr>
        <w:t>», та решта дітей 80% (</w:t>
      </w:r>
      <w:r w:rsidR="003552BC">
        <w:rPr>
          <w:szCs w:val="28"/>
          <w:lang w:val="uk-UA"/>
        </w:rPr>
        <w:t>24</w:t>
      </w:r>
      <w:r w:rsidR="003E5E47">
        <w:rPr>
          <w:szCs w:val="28"/>
          <w:lang w:val="uk-UA"/>
        </w:rPr>
        <w:t>)</w:t>
      </w:r>
      <w:r w:rsidR="003552BC">
        <w:rPr>
          <w:szCs w:val="28"/>
          <w:lang w:val="uk-UA"/>
        </w:rPr>
        <w:t xml:space="preserve"> спостерігачі</w:t>
      </w:r>
      <w:r w:rsidR="003E5E47">
        <w:rPr>
          <w:szCs w:val="28"/>
          <w:lang w:val="uk-UA"/>
        </w:rPr>
        <w:t>.</w:t>
      </w:r>
    </w:p>
    <w:p w:rsidR="003552BC" w:rsidRDefault="001A1F43" w:rsidP="00736F80">
      <w:pPr>
        <w:pStyle w:val="a7"/>
        <w:spacing w:after="0" w:line="360" w:lineRule="auto"/>
        <w:ind w:left="0" w:firstLine="709"/>
        <w:jc w:val="both"/>
        <w:rPr>
          <w:szCs w:val="28"/>
          <w:lang w:val="uk-UA"/>
        </w:rPr>
      </w:pPr>
      <w:r w:rsidRPr="001A1F43">
        <w:rPr>
          <w:szCs w:val="28"/>
          <w:lang w:val="uk-UA"/>
        </w:rPr>
        <w:t>Анкета для учнів (для виявлення проявів насильства)</w:t>
      </w:r>
      <w:r w:rsidR="00736F80">
        <w:rPr>
          <w:szCs w:val="28"/>
          <w:lang w:val="uk-UA"/>
        </w:rPr>
        <w:t xml:space="preserve"> дала можливість перевірити уявлення підлітків про булінг, як його можна уникнути, чи потрібно звертатися по допомогу</w:t>
      </w:r>
      <w:r w:rsidRPr="001A1F43">
        <w:rPr>
          <w:szCs w:val="28"/>
          <w:lang w:val="uk-UA"/>
        </w:rPr>
        <w:t>.</w:t>
      </w:r>
      <w:r w:rsidR="00736F80">
        <w:rPr>
          <w:szCs w:val="28"/>
          <w:lang w:val="uk-UA"/>
        </w:rPr>
        <w:t xml:space="preserve"> Результати опитування наведені у таблиці, з якої видно, що більшість учнів вважають за необхідне реагувати на насильство скоєне на їх адресу, але не стають на бік учні якого цькують.</w:t>
      </w:r>
    </w:p>
    <w:p w:rsidR="00736F80" w:rsidRPr="001A1F43" w:rsidRDefault="00736F80" w:rsidP="00736F80">
      <w:pPr>
        <w:pStyle w:val="a7"/>
        <w:spacing w:after="0" w:line="360" w:lineRule="auto"/>
        <w:ind w:left="0" w:firstLine="709"/>
        <w:jc w:val="both"/>
        <w:rPr>
          <w:szCs w:val="28"/>
          <w:lang w:val="uk-UA"/>
        </w:rPr>
      </w:pPr>
      <w:r>
        <w:rPr>
          <w:szCs w:val="28"/>
          <w:lang w:val="uk-UA"/>
        </w:rPr>
        <w:t xml:space="preserve">Значна кількість респондентів вважає що насильство у класі наявне і як з ним боротися не знають або не впевнені, що це буде мати позитивний результат. </w:t>
      </w:r>
    </w:p>
    <w:p w:rsidR="007431B0" w:rsidRDefault="007431B0" w:rsidP="007431B0">
      <w:pPr>
        <w:pStyle w:val="a7"/>
        <w:spacing w:after="0" w:line="360" w:lineRule="auto"/>
        <w:ind w:left="709"/>
        <w:jc w:val="right"/>
        <w:rPr>
          <w:szCs w:val="28"/>
          <w:lang w:val="uk-UA"/>
        </w:rPr>
      </w:pPr>
      <w:r>
        <w:rPr>
          <w:szCs w:val="28"/>
          <w:lang w:val="uk-UA"/>
        </w:rPr>
        <w:t>Таблиця 2.</w:t>
      </w:r>
      <w:r w:rsidR="00A7469A">
        <w:rPr>
          <w:szCs w:val="28"/>
          <w:lang w:val="uk-UA"/>
        </w:rPr>
        <w:t>6</w:t>
      </w:r>
    </w:p>
    <w:p w:rsidR="0065234D" w:rsidRDefault="007431B0" w:rsidP="007431B0">
      <w:pPr>
        <w:pStyle w:val="a7"/>
        <w:spacing w:after="0" w:line="360" w:lineRule="auto"/>
        <w:ind w:left="709"/>
        <w:jc w:val="center"/>
        <w:rPr>
          <w:szCs w:val="28"/>
          <w:lang w:val="uk-UA"/>
        </w:rPr>
      </w:pPr>
      <w:r>
        <w:rPr>
          <w:szCs w:val="28"/>
          <w:lang w:val="uk-UA"/>
        </w:rPr>
        <w:t>Зведені результати за а</w:t>
      </w:r>
      <w:r w:rsidR="0065234D" w:rsidRPr="0065234D">
        <w:rPr>
          <w:szCs w:val="28"/>
          <w:lang w:val="uk-UA"/>
        </w:rPr>
        <w:t>нкет</w:t>
      </w:r>
      <w:r>
        <w:rPr>
          <w:szCs w:val="28"/>
          <w:lang w:val="uk-UA"/>
        </w:rPr>
        <w:t>ою</w:t>
      </w:r>
      <w:r w:rsidR="0065234D" w:rsidRPr="0065234D">
        <w:rPr>
          <w:szCs w:val="28"/>
          <w:lang w:val="uk-UA"/>
        </w:rPr>
        <w:t xml:space="preserve"> для учнів (для виявлення проявів насильства)</w:t>
      </w:r>
      <w:r w:rsidR="00736F80">
        <w:rPr>
          <w:szCs w:val="28"/>
          <w:lang w:val="uk-UA"/>
        </w:rPr>
        <w:t xml:space="preserve"> осіб</w:t>
      </w:r>
      <w:r w:rsidR="00976135">
        <w:rPr>
          <w:szCs w:val="28"/>
          <w:lang w:val="uk-UA"/>
        </w:rPr>
        <w:t>/%</w:t>
      </w:r>
    </w:p>
    <w:tbl>
      <w:tblPr>
        <w:tblStyle w:val="a9"/>
        <w:tblW w:w="0" w:type="auto"/>
        <w:tblLook w:val="04A0"/>
      </w:tblPr>
      <w:tblGrid>
        <w:gridCol w:w="6481"/>
        <w:gridCol w:w="1023"/>
        <w:gridCol w:w="1023"/>
        <w:gridCol w:w="1044"/>
      </w:tblGrid>
      <w:tr w:rsidR="0065234D" w:rsidRPr="003B791C" w:rsidTr="007431B0">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Запитання</w:t>
            </w:r>
          </w:p>
          <w:p w:rsidR="0065234D" w:rsidRPr="003B791C" w:rsidRDefault="0065234D" w:rsidP="007431B0">
            <w:pPr>
              <w:widowControl w:val="0"/>
              <w:jc w:val="both"/>
              <w:rPr>
                <w:rFonts w:cs="Times New Roman"/>
                <w:sz w:val="24"/>
                <w:szCs w:val="24"/>
                <w:lang w:val="uk-UA"/>
              </w:rPr>
            </w:pPr>
          </w:p>
        </w:tc>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Так</w:t>
            </w:r>
          </w:p>
        </w:tc>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Ні</w:t>
            </w:r>
          </w:p>
        </w:tc>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Не знаю</w:t>
            </w:r>
          </w:p>
        </w:tc>
      </w:tr>
      <w:tr w:rsidR="0065234D" w:rsidRPr="003B791C" w:rsidTr="007431B0">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1. Як ти вважаєш, чи потрібно реагувати на насильство (якщо воно скоєне на твою адресу)?</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29</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/96,67%</w:t>
            </w:r>
          </w:p>
        </w:tc>
        <w:tc>
          <w:tcPr>
            <w:tcW w:w="0" w:type="auto"/>
          </w:tcPr>
          <w:p w:rsidR="0065234D" w:rsidRDefault="0065234D" w:rsidP="007431B0">
            <w:pPr>
              <w:widowControl w:val="0"/>
              <w:jc w:val="both"/>
              <w:rPr>
                <w:rFonts w:cs="Times New Roman"/>
                <w:sz w:val="24"/>
                <w:szCs w:val="24"/>
                <w:lang w:val="uk-UA"/>
              </w:rPr>
            </w:pPr>
            <w:r>
              <w:rPr>
                <w:rFonts w:cs="Times New Roman"/>
                <w:sz w:val="24"/>
                <w:szCs w:val="24"/>
                <w:lang w:val="uk-UA"/>
              </w:rPr>
              <w:t>1</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/3,33%</w:t>
            </w:r>
          </w:p>
        </w:tc>
        <w:tc>
          <w:tcPr>
            <w:tcW w:w="0" w:type="auto"/>
          </w:tcPr>
          <w:p w:rsidR="0065234D" w:rsidRPr="003B791C" w:rsidRDefault="0065234D" w:rsidP="007431B0">
            <w:pPr>
              <w:widowControl w:val="0"/>
              <w:jc w:val="both"/>
              <w:rPr>
                <w:rFonts w:cs="Times New Roman"/>
                <w:sz w:val="24"/>
                <w:szCs w:val="24"/>
                <w:lang w:val="uk-UA"/>
              </w:rPr>
            </w:pPr>
          </w:p>
        </w:tc>
      </w:tr>
      <w:tr w:rsidR="0065234D" w:rsidRPr="003B791C" w:rsidTr="007431B0">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2. Чи є насилля з боку школярів у твоєму класі?</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20</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/66,67%</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5</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/16,67%</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5</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/16,67%</w:t>
            </w:r>
          </w:p>
        </w:tc>
      </w:tr>
      <w:tr w:rsidR="0065234D" w:rsidRPr="003B791C" w:rsidTr="007431B0">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3. Учні, схильні до різноманітних проявів агресивної поведінки, та булінгу є у твоєму класі?</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14</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/46,67%</w:t>
            </w:r>
          </w:p>
        </w:tc>
        <w:tc>
          <w:tcPr>
            <w:tcW w:w="0" w:type="auto"/>
          </w:tcPr>
          <w:p w:rsidR="0065234D" w:rsidRDefault="0065234D" w:rsidP="007431B0">
            <w:pPr>
              <w:widowControl w:val="0"/>
              <w:jc w:val="both"/>
              <w:rPr>
                <w:rFonts w:cs="Times New Roman"/>
                <w:sz w:val="24"/>
                <w:szCs w:val="24"/>
                <w:lang w:val="uk-UA"/>
              </w:rPr>
            </w:pPr>
            <w:r>
              <w:rPr>
                <w:rFonts w:cs="Times New Roman"/>
                <w:sz w:val="24"/>
                <w:szCs w:val="24"/>
                <w:lang w:val="uk-UA"/>
              </w:rPr>
              <w:t>6</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/20%</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10</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/33,33%</w:t>
            </w:r>
          </w:p>
        </w:tc>
      </w:tr>
      <w:tr w:rsidR="0065234D" w:rsidRPr="003B791C" w:rsidTr="007431B0">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4. На вашу думку, психологічне насильство при третируванні переважає над фізичним?</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9</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/30%</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6</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/20%</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15</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/50%</w:t>
            </w:r>
          </w:p>
        </w:tc>
      </w:tr>
      <w:tr w:rsidR="0065234D" w:rsidRPr="003B791C" w:rsidTr="007431B0">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5. Чи завжди суб’єкти, що скоюють насильство є покараними?</w:t>
            </w:r>
          </w:p>
        </w:tc>
        <w:tc>
          <w:tcPr>
            <w:tcW w:w="0" w:type="auto"/>
          </w:tcPr>
          <w:p w:rsidR="006A3943" w:rsidRDefault="0065234D" w:rsidP="006A3943">
            <w:pPr>
              <w:widowControl w:val="0"/>
              <w:jc w:val="both"/>
              <w:rPr>
                <w:rFonts w:cs="Times New Roman"/>
                <w:sz w:val="24"/>
                <w:szCs w:val="24"/>
                <w:lang w:val="uk-UA"/>
              </w:rPr>
            </w:pPr>
            <w:r>
              <w:rPr>
                <w:rFonts w:cs="Times New Roman"/>
                <w:sz w:val="24"/>
                <w:szCs w:val="24"/>
                <w:lang w:val="uk-UA"/>
              </w:rPr>
              <w:t>5</w:t>
            </w:r>
          </w:p>
          <w:p w:rsidR="00976135" w:rsidRPr="003B791C" w:rsidRDefault="00976135" w:rsidP="006A3943">
            <w:pPr>
              <w:widowControl w:val="0"/>
              <w:jc w:val="both"/>
              <w:rPr>
                <w:rFonts w:cs="Times New Roman"/>
                <w:sz w:val="24"/>
                <w:szCs w:val="24"/>
                <w:lang w:val="uk-UA"/>
              </w:rPr>
            </w:pPr>
            <w:r>
              <w:rPr>
                <w:rFonts w:cs="Times New Roman"/>
                <w:sz w:val="24"/>
                <w:szCs w:val="24"/>
                <w:lang w:val="uk-UA"/>
              </w:rPr>
              <w:t>/16,67%</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16</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/53,33%</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9</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/30%</w:t>
            </w:r>
          </w:p>
        </w:tc>
      </w:tr>
      <w:tr w:rsidR="0065234D" w:rsidRPr="003B791C" w:rsidTr="007431B0">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6. Особисто ти ставишся до проявів агресії негативно?</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20</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/66,67%</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7</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/23,33%</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3</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/10%</w:t>
            </w:r>
          </w:p>
        </w:tc>
      </w:tr>
      <w:tr w:rsidR="0065234D" w:rsidRPr="003B791C" w:rsidTr="007431B0">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7. Таке негативне явище, як булінг, можна проігнорувати?</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8</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/26,67%</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21</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/70%</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1</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/3,33%</w:t>
            </w:r>
          </w:p>
        </w:tc>
      </w:tr>
      <w:tr w:rsidR="0065234D" w:rsidRPr="003B791C" w:rsidTr="007431B0">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8. Булінг, на твою думку, один із найбільш негативних проявів не схвалюваної з боку суспільства поведінки</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t>10</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/33,33%</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t>13</w:t>
            </w:r>
          </w:p>
          <w:p w:rsidR="00CA6042" w:rsidRPr="003B791C" w:rsidRDefault="00CA6042" w:rsidP="007431B0">
            <w:pPr>
              <w:widowControl w:val="0"/>
              <w:jc w:val="both"/>
              <w:rPr>
                <w:rFonts w:cs="Times New Roman"/>
                <w:sz w:val="24"/>
                <w:szCs w:val="24"/>
                <w:lang w:val="uk-UA"/>
              </w:rPr>
            </w:pPr>
            <w:r>
              <w:rPr>
                <w:rFonts w:cs="Times New Roman"/>
                <w:sz w:val="24"/>
                <w:szCs w:val="24"/>
                <w:lang w:val="uk-UA"/>
              </w:rPr>
              <w:t>/43,33%</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7</w:t>
            </w:r>
          </w:p>
          <w:p w:rsidR="00CA6042" w:rsidRPr="003B791C" w:rsidRDefault="00CA6042" w:rsidP="007431B0">
            <w:pPr>
              <w:widowControl w:val="0"/>
              <w:jc w:val="both"/>
              <w:rPr>
                <w:rFonts w:cs="Times New Roman"/>
                <w:sz w:val="24"/>
                <w:szCs w:val="24"/>
                <w:lang w:val="uk-UA"/>
              </w:rPr>
            </w:pPr>
            <w:r>
              <w:rPr>
                <w:rFonts w:cs="Times New Roman"/>
                <w:sz w:val="24"/>
                <w:szCs w:val="24"/>
                <w:lang w:val="uk-UA"/>
              </w:rPr>
              <w:t>/23,33%</w:t>
            </w:r>
          </w:p>
        </w:tc>
      </w:tr>
      <w:tr w:rsidR="0065234D" w:rsidRPr="003B791C" w:rsidTr="007431B0">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9. Негативні звички (куріння, алкоголь, наркотики) – є основним джерелом виникнення булінгу?</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t>5</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/16,67%</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19</w:t>
            </w:r>
          </w:p>
          <w:p w:rsidR="00CA6042" w:rsidRPr="003B791C" w:rsidRDefault="00CA6042" w:rsidP="007431B0">
            <w:pPr>
              <w:widowControl w:val="0"/>
              <w:jc w:val="both"/>
              <w:rPr>
                <w:rFonts w:cs="Times New Roman"/>
                <w:sz w:val="24"/>
                <w:szCs w:val="24"/>
                <w:lang w:val="uk-UA"/>
              </w:rPr>
            </w:pPr>
            <w:r>
              <w:rPr>
                <w:rFonts w:cs="Times New Roman"/>
                <w:sz w:val="24"/>
                <w:szCs w:val="24"/>
                <w:lang w:val="uk-UA"/>
              </w:rPr>
              <w:t>/63,33%</w:t>
            </w:r>
          </w:p>
        </w:tc>
        <w:tc>
          <w:tcPr>
            <w:tcW w:w="0" w:type="auto"/>
          </w:tcPr>
          <w:p w:rsidR="006A3943" w:rsidRDefault="0065234D" w:rsidP="007431B0">
            <w:pPr>
              <w:widowControl w:val="0"/>
              <w:jc w:val="both"/>
              <w:rPr>
                <w:rFonts w:cs="Times New Roman"/>
                <w:sz w:val="24"/>
                <w:szCs w:val="24"/>
                <w:lang w:val="uk-UA"/>
              </w:rPr>
            </w:pPr>
            <w:r>
              <w:rPr>
                <w:rFonts w:cs="Times New Roman"/>
                <w:sz w:val="24"/>
                <w:szCs w:val="24"/>
                <w:lang w:val="uk-UA"/>
              </w:rPr>
              <w:t>6</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/20%</w:t>
            </w:r>
          </w:p>
        </w:tc>
      </w:tr>
      <w:tr w:rsidR="0065234D" w:rsidRPr="003B791C" w:rsidTr="007431B0">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10. Як ви думаєте, чи можна уникнути насильства у школі?</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t>10</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/33,33%</w:t>
            </w:r>
          </w:p>
        </w:tc>
        <w:tc>
          <w:tcPr>
            <w:tcW w:w="0" w:type="auto"/>
          </w:tcPr>
          <w:p w:rsidR="006A3943" w:rsidRDefault="006A3943" w:rsidP="00211620">
            <w:pPr>
              <w:widowControl w:val="0"/>
              <w:jc w:val="both"/>
              <w:rPr>
                <w:rFonts w:cs="Times New Roman"/>
                <w:sz w:val="24"/>
                <w:szCs w:val="24"/>
                <w:lang w:val="uk-UA"/>
              </w:rPr>
            </w:pPr>
            <w:r>
              <w:rPr>
                <w:rFonts w:cs="Times New Roman"/>
                <w:sz w:val="24"/>
                <w:szCs w:val="24"/>
                <w:lang w:val="uk-UA"/>
              </w:rPr>
              <w:t>18</w:t>
            </w:r>
          </w:p>
          <w:p w:rsidR="00CA6042" w:rsidRPr="003B791C" w:rsidRDefault="00CA6042" w:rsidP="00211620">
            <w:pPr>
              <w:widowControl w:val="0"/>
              <w:jc w:val="both"/>
              <w:rPr>
                <w:rFonts w:cs="Times New Roman"/>
                <w:sz w:val="24"/>
                <w:szCs w:val="24"/>
                <w:lang w:val="uk-UA"/>
              </w:rPr>
            </w:pPr>
            <w:r>
              <w:rPr>
                <w:rFonts w:cs="Times New Roman"/>
                <w:sz w:val="24"/>
                <w:szCs w:val="24"/>
                <w:lang w:val="uk-UA"/>
              </w:rPr>
              <w:t>/60%</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t>2</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/6,67%</w:t>
            </w:r>
          </w:p>
        </w:tc>
      </w:tr>
      <w:tr w:rsidR="0065234D" w:rsidRPr="003B791C" w:rsidTr="007431B0">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11. Ти можеш протистояти тиску з боку булерів?</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t>7</w:t>
            </w:r>
          </w:p>
          <w:p w:rsidR="00CA6042" w:rsidRPr="003B791C" w:rsidRDefault="00CA6042" w:rsidP="007431B0">
            <w:pPr>
              <w:widowControl w:val="0"/>
              <w:jc w:val="both"/>
              <w:rPr>
                <w:rFonts w:cs="Times New Roman"/>
                <w:sz w:val="24"/>
                <w:szCs w:val="24"/>
                <w:lang w:val="uk-UA"/>
              </w:rPr>
            </w:pPr>
            <w:r>
              <w:rPr>
                <w:rFonts w:cs="Times New Roman"/>
                <w:sz w:val="24"/>
                <w:szCs w:val="24"/>
                <w:lang w:val="uk-UA"/>
              </w:rPr>
              <w:t>/23,33%</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t>8</w:t>
            </w:r>
          </w:p>
          <w:p w:rsidR="00CA6042" w:rsidRPr="003B791C" w:rsidRDefault="00CA6042" w:rsidP="007431B0">
            <w:pPr>
              <w:widowControl w:val="0"/>
              <w:jc w:val="both"/>
              <w:rPr>
                <w:rFonts w:cs="Times New Roman"/>
                <w:sz w:val="24"/>
                <w:szCs w:val="24"/>
                <w:lang w:val="uk-UA"/>
              </w:rPr>
            </w:pPr>
            <w:r>
              <w:rPr>
                <w:rFonts w:cs="Times New Roman"/>
                <w:sz w:val="24"/>
                <w:szCs w:val="24"/>
                <w:lang w:val="uk-UA"/>
              </w:rPr>
              <w:t>/26,67%</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t>15</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/50%</w:t>
            </w:r>
          </w:p>
        </w:tc>
      </w:tr>
      <w:tr w:rsidR="0065234D" w:rsidRPr="003B791C" w:rsidTr="007431B0">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t xml:space="preserve">12. Ти знаєш, до кого звернутись по допомогу у випадку </w:t>
            </w:r>
            <w:r w:rsidRPr="003B791C">
              <w:rPr>
                <w:rFonts w:cs="Times New Roman"/>
                <w:sz w:val="24"/>
                <w:szCs w:val="24"/>
                <w:lang w:val="uk-UA"/>
              </w:rPr>
              <w:lastRenderedPageBreak/>
              <w:t>булінгу?</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lastRenderedPageBreak/>
              <w:t>18</w:t>
            </w:r>
          </w:p>
          <w:p w:rsidR="00CA6042" w:rsidRPr="003B791C" w:rsidRDefault="00CA6042" w:rsidP="007431B0">
            <w:pPr>
              <w:widowControl w:val="0"/>
              <w:jc w:val="both"/>
              <w:rPr>
                <w:rFonts w:cs="Times New Roman"/>
                <w:sz w:val="24"/>
                <w:szCs w:val="24"/>
                <w:lang w:val="uk-UA"/>
              </w:rPr>
            </w:pPr>
            <w:r>
              <w:rPr>
                <w:rFonts w:cs="Times New Roman"/>
                <w:sz w:val="24"/>
                <w:szCs w:val="24"/>
                <w:lang w:val="uk-UA"/>
              </w:rPr>
              <w:lastRenderedPageBreak/>
              <w:t>/60%</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lastRenderedPageBreak/>
              <w:t>2</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lastRenderedPageBreak/>
              <w:t>/6,67%</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lastRenderedPageBreak/>
              <w:t>10</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lastRenderedPageBreak/>
              <w:t>/33,33%</w:t>
            </w:r>
          </w:p>
        </w:tc>
      </w:tr>
      <w:tr w:rsidR="0065234D" w:rsidRPr="003B791C" w:rsidTr="007431B0">
        <w:tc>
          <w:tcPr>
            <w:tcW w:w="0" w:type="auto"/>
          </w:tcPr>
          <w:p w:rsidR="0065234D" w:rsidRPr="003B791C" w:rsidRDefault="0065234D" w:rsidP="007431B0">
            <w:pPr>
              <w:widowControl w:val="0"/>
              <w:jc w:val="both"/>
              <w:rPr>
                <w:rFonts w:cs="Times New Roman"/>
                <w:sz w:val="24"/>
                <w:szCs w:val="24"/>
                <w:lang w:val="uk-UA"/>
              </w:rPr>
            </w:pPr>
            <w:r w:rsidRPr="003B791C">
              <w:rPr>
                <w:rFonts w:cs="Times New Roman"/>
                <w:sz w:val="24"/>
                <w:szCs w:val="24"/>
                <w:lang w:val="uk-UA"/>
              </w:rPr>
              <w:lastRenderedPageBreak/>
              <w:t>13. Ти зможеш підтримати жертву третирувань та цькувань?</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t>4</w:t>
            </w:r>
          </w:p>
          <w:p w:rsidR="00CA6042" w:rsidRPr="003B791C" w:rsidRDefault="00CA6042" w:rsidP="007431B0">
            <w:pPr>
              <w:widowControl w:val="0"/>
              <w:jc w:val="both"/>
              <w:rPr>
                <w:rFonts w:cs="Times New Roman"/>
                <w:sz w:val="24"/>
                <w:szCs w:val="24"/>
                <w:lang w:val="uk-UA"/>
              </w:rPr>
            </w:pPr>
            <w:r>
              <w:rPr>
                <w:rFonts w:cs="Times New Roman"/>
                <w:sz w:val="24"/>
                <w:szCs w:val="24"/>
                <w:lang w:val="uk-UA"/>
              </w:rPr>
              <w:t>/13,33%</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t>20</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/66,67%</w:t>
            </w:r>
          </w:p>
        </w:tc>
        <w:tc>
          <w:tcPr>
            <w:tcW w:w="0" w:type="auto"/>
          </w:tcPr>
          <w:p w:rsidR="006A3943" w:rsidRDefault="006A3943" w:rsidP="007431B0">
            <w:pPr>
              <w:widowControl w:val="0"/>
              <w:jc w:val="both"/>
              <w:rPr>
                <w:rFonts w:cs="Times New Roman"/>
                <w:sz w:val="24"/>
                <w:szCs w:val="24"/>
                <w:lang w:val="uk-UA"/>
              </w:rPr>
            </w:pPr>
            <w:r>
              <w:rPr>
                <w:rFonts w:cs="Times New Roman"/>
                <w:sz w:val="24"/>
                <w:szCs w:val="24"/>
                <w:lang w:val="uk-UA"/>
              </w:rPr>
              <w:t>6</w:t>
            </w:r>
          </w:p>
          <w:p w:rsidR="00976135" w:rsidRPr="003B791C" w:rsidRDefault="00976135" w:rsidP="007431B0">
            <w:pPr>
              <w:widowControl w:val="0"/>
              <w:jc w:val="both"/>
              <w:rPr>
                <w:rFonts w:cs="Times New Roman"/>
                <w:sz w:val="24"/>
                <w:szCs w:val="24"/>
                <w:lang w:val="uk-UA"/>
              </w:rPr>
            </w:pPr>
            <w:r>
              <w:rPr>
                <w:rFonts w:cs="Times New Roman"/>
                <w:sz w:val="24"/>
                <w:szCs w:val="24"/>
                <w:lang w:val="uk-UA"/>
              </w:rPr>
              <w:t>/20%</w:t>
            </w:r>
          </w:p>
        </w:tc>
      </w:tr>
    </w:tbl>
    <w:p w:rsidR="0065234D" w:rsidRDefault="0065234D" w:rsidP="00D55D11">
      <w:pPr>
        <w:pStyle w:val="a7"/>
        <w:spacing w:after="0" w:line="360" w:lineRule="auto"/>
        <w:ind w:left="709"/>
        <w:jc w:val="both"/>
        <w:rPr>
          <w:szCs w:val="28"/>
          <w:lang w:val="uk-UA"/>
        </w:rPr>
      </w:pPr>
    </w:p>
    <w:p w:rsidR="00CF75C7" w:rsidRDefault="00736F80" w:rsidP="00CA6042">
      <w:pPr>
        <w:pStyle w:val="a7"/>
        <w:spacing w:after="0" w:line="360" w:lineRule="auto"/>
        <w:ind w:left="0" w:firstLine="709"/>
        <w:jc w:val="both"/>
        <w:rPr>
          <w:szCs w:val="28"/>
          <w:lang w:val="uk-UA"/>
        </w:rPr>
      </w:pPr>
      <w:r>
        <w:rPr>
          <w:szCs w:val="28"/>
          <w:lang w:val="uk-UA"/>
        </w:rPr>
        <w:t>Як бачимо, результати дослідження підтверджують необхідність проведення профілактичної роботи, з метою покращити показники та озброїти учнів правильною інформацією, щоб вони розрізняли ситуації конфліктів та цькування, правильно могли розв’язувати конфлікти та не допускати в класі цькування.</w:t>
      </w:r>
      <w:r w:rsidR="00283E51" w:rsidRPr="00283E51">
        <w:t xml:space="preserve"> </w:t>
      </w:r>
      <w:r w:rsidR="00283E51" w:rsidRPr="00283E51">
        <w:rPr>
          <w:szCs w:val="28"/>
          <w:lang w:val="uk-UA"/>
        </w:rPr>
        <w:t>Отримані результати дослідження стали поштовхом до розробки та впровадження соціально-педагогічної програми «СТОП-Булінг»</w:t>
      </w:r>
      <w:r w:rsidR="00781DE6">
        <w:rPr>
          <w:szCs w:val="28"/>
          <w:lang w:val="uk-UA"/>
        </w:rPr>
        <w:t>.</w:t>
      </w:r>
      <w:r w:rsidR="00CF75C7">
        <w:rPr>
          <w:szCs w:val="28"/>
          <w:lang w:val="uk-UA"/>
        </w:rPr>
        <w:t xml:space="preserve"> </w:t>
      </w:r>
    </w:p>
    <w:p w:rsidR="00BC6038" w:rsidRDefault="00BC6038" w:rsidP="00CA6042">
      <w:pPr>
        <w:pStyle w:val="a7"/>
        <w:spacing w:after="0" w:line="360" w:lineRule="auto"/>
        <w:ind w:left="0" w:firstLine="709"/>
        <w:jc w:val="both"/>
        <w:rPr>
          <w:lang w:val="uk-UA"/>
        </w:rPr>
      </w:pPr>
    </w:p>
    <w:p w:rsidR="000F08F0" w:rsidRPr="00F465D9" w:rsidRDefault="00F465D9" w:rsidP="00F465D9">
      <w:pPr>
        <w:pStyle w:val="a7"/>
        <w:spacing w:after="0" w:line="360" w:lineRule="auto"/>
        <w:ind w:left="0" w:firstLine="709"/>
        <w:jc w:val="both"/>
        <w:rPr>
          <w:b/>
          <w:lang w:val="uk-UA"/>
        </w:rPr>
      </w:pPr>
      <w:r w:rsidRPr="00F465D9">
        <w:rPr>
          <w:b/>
          <w:lang w:val="uk-UA"/>
        </w:rPr>
        <w:t xml:space="preserve">2.2 </w:t>
      </w:r>
      <w:r>
        <w:rPr>
          <w:b/>
          <w:lang w:val="uk-UA"/>
        </w:rPr>
        <w:t>В</w:t>
      </w:r>
      <w:r w:rsidRPr="00F465D9">
        <w:rPr>
          <w:b/>
          <w:lang w:val="uk-UA"/>
        </w:rPr>
        <w:t>провадження профілактичної програми щодо протидії булінгу</w:t>
      </w:r>
    </w:p>
    <w:p w:rsidR="00F465D9" w:rsidRDefault="00F465D9" w:rsidP="007431B0">
      <w:pPr>
        <w:pStyle w:val="a7"/>
        <w:spacing w:after="0" w:line="360" w:lineRule="auto"/>
        <w:ind w:left="0" w:firstLine="709"/>
        <w:jc w:val="both"/>
        <w:rPr>
          <w:lang w:val="uk-UA"/>
        </w:rPr>
      </w:pPr>
    </w:p>
    <w:p w:rsidR="00BC6038" w:rsidRDefault="00FF4CE2" w:rsidP="007431B0">
      <w:pPr>
        <w:pStyle w:val="a7"/>
        <w:spacing w:after="0" w:line="360" w:lineRule="auto"/>
        <w:ind w:left="0" w:firstLine="709"/>
        <w:jc w:val="both"/>
        <w:rPr>
          <w:lang w:val="uk-UA"/>
        </w:rPr>
      </w:pPr>
      <w:r>
        <w:rPr>
          <w:lang w:val="uk-UA"/>
        </w:rPr>
        <w:t>На формувальному етапі експерименту була адаптована та застосована профілактична п</w:t>
      </w:r>
      <w:r w:rsidR="000D07A3" w:rsidRPr="000D07A3">
        <w:rPr>
          <w:lang w:val="uk-UA"/>
        </w:rPr>
        <w:t>рограма тренінгових занять</w:t>
      </w:r>
      <w:r w:rsidR="000D07A3">
        <w:rPr>
          <w:lang w:val="uk-UA"/>
        </w:rPr>
        <w:t xml:space="preserve"> «СТОП-</w:t>
      </w:r>
      <w:r w:rsidR="000D07A3" w:rsidRPr="000D07A3">
        <w:rPr>
          <w:lang w:val="uk-UA"/>
        </w:rPr>
        <w:t>Булінг»</w:t>
      </w:r>
      <w:r w:rsidR="000D07A3" w:rsidRPr="000D07A3">
        <w:t xml:space="preserve"> </w:t>
      </w:r>
      <w:r>
        <w:rPr>
          <w:lang w:val="uk-UA"/>
        </w:rPr>
        <w:t xml:space="preserve">розроблена </w:t>
      </w:r>
      <w:r w:rsidR="000D07A3" w:rsidRPr="000D07A3">
        <w:rPr>
          <w:lang w:val="uk-UA"/>
        </w:rPr>
        <w:t>В.В.</w:t>
      </w:r>
      <w:r>
        <w:t> </w:t>
      </w:r>
      <w:r w:rsidR="007431B0">
        <w:rPr>
          <w:lang w:val="uk-UA"/>
        </w:rPr>
        <w:t>Кацалап, І.О. </w:t>
      </w:r>
      <w:r w:rsidR="000D07A3" w:rsidRPr="000D07A3">
        <w:rPr>
          <w:lang w:val="uk-UA"/>
        </w:rPr>
        <w:t>Савкова</w:t>
      </w:r>
      <w:r>
        <w:rPr>
          <w:lang w:val="uk-UA"/>
        </w:rPr>
        <w:t>.</w:t>
      </w:r>
      <w:r w:rsidR="000D07A3" w:rsidRPr="000D07A3">
        <w:rPr>
          <w:lang w:val="uk-UA"/>
        </w:rPr>
        <w:t xml:space="preserve"> </w:t>
      </w:r>
      <w:r>
        <w:rPr>
          <w:lang w:val="uk-UA"/>
        </w:rPr>
        <w:t>Тренінгові заняття проводилися протягом 5 місяців по дві зустрічі на місяць в групах по 15 осіб, для того, щоб усі могли ефективно включатися в роботу.</w:t>
      </w:r>
    </w:p>
    <w:p w:rsidR="00BC6038" w:rsidRPr="00BC6038" w:rsidRDefault="00BC6038" w:rsidP="00E04E2F">
      <w:pPr>
        <w:pStyle w:val="a7"/>
        <w:spacing w:after="0" w:line="360" w:lineRule="auto"/>
        <w:ind w:left="0" w:firstLine="709"/>
        <w:jc w:val="both"/>
        <w:rPr>
          <w:lang w:val="uk-UA"/>
        </w:rPr>
      </w:pPr>
      <w:r w:rsidRPr="00BC6038">
        <w:rPr>
          <w:lang w:val="uk-UA"/>
        </w:rPr>
        <w:t>Актуальність та доцільність програми</w:t>
      </w:r>
      <w:r w:rsidR="00E04E2F">
        <w:rPr>
          <w:lang w:val="uk-UA"/>
        </w:rPr>
        <w:t xml:space="preserve"> профілактики булінгу серед підлітків</w:t>
      </w:r>
      <w:r w:rsidR="00FF4CE2">
        <w:rPr>
          <w:lang w:val="uk-UA"/>
        </w:rPr>
        <w:t xml:space="preserve"> обумовлена тим, що</w:t>
      </w:r>
      <w:r w:rsidRPr="00BC6038">
        <w:rPr>
          <w:lang w:val="uk-UA"/>
        </w:rPr>
        <w:t xml:space="preserve"> цькування дітей з боку однолітків, так званий булінг, сьогодні одна з найбільш поширених проблем освітніх організацій, яка істотно збільшує ризик суїциду серед підлітків; призводить до ескалації агресії і насильства в колективі, зниження успішності, емоційних і невротичних проблем.</w:t>
      </w:r>
    </w:p>
    <w:p w:rsidR="00BC6038" w:rsidRPr="00BC6038" w:rsidRDefault="00BC6038" w:rsidP="00E04E2F">
      <w:pPr>
        <w:pStyle w:val="a7"/>
        <w:spacing w:after="0" w:line="360" w:lineRule="auto"/>
        <w:ind w:left="0" w:firstLine="709"/>
        <w:jc w:val="both"/>
        <w:rPr>
          <w:lang w:val="uk-UA"/>
        </w:rPr>
      </w:pPr>
      <w:r w:rsidRPr="00BC6038">
        <w:rPr>
          <w:lang w:val="uk-UA"/>
        </w:rPr>
        <w:t>Мета програми</w:t>
      </w:r>
      <w:r w:rsidR="00E04E2F">
        <w:rPr>
          <w:lang w:val="uk-UA"/>
        </w:rPr>
        <w:t xml:space="preserve"> профілактики</w:t>
      </w:r>
      <w:r w:rsidRPr="00BC6038">
        <w:rPr>
          <w:lang w:val="uk-UA"/>
        </w:rPr>
        <w:t>: висвітлення особливостей явища булінгу в шкільному колективі, актуалізація даної проблеми та формування негативного ставлення до булінгу.</w:t>
      </w:r>
    </w:p>
    <w:p w:rsidR="00BC6038" w:rsidRDefault="00BC6038" w:rsidP="00E04E2F">
      <w:pPr>
        <w:pStyle w:val="a7"/>
        <w:spacing w:after="0" w:line="360" w:lineRule="auto"/>
        <w:ind w:left="0" w:firstLine="709"/>
        <w:jc w:val="both"/>
        <w:rPr>
          <w:lang w:val="uk-UA"/>
        </w:rPr>
      </w:pPr>
      <w:r w:rsidRPr="00BC6038">
        <w:rPr>
          <w:lang w:val="uk-UA"/>
        </w:rPr>
        <w:t>Завдання програми</w:t>
      </w:r>
      <w:r w:rsidR="00E04E2F">
        <w:rPr>
          <w:lang w:val="uk-UA"/>
        </w:rPr>
        <w:t xml:space="preserve"> профілактики</w:t>
      </w:r>
      <w:r w:rsidRPr="00BC6038">
        <w:rPr>
          <w:lang w:val="uk-UA"/>
        </w:rPr>
        <w:t xml:space="preserve">: ознайомлення з поняттям булінгу, його видами та проявами; навчання </w:t>
      </w:r>
      <w:r>
        <w:rPr>
          <w:lang w:val="uk-UA"/>
        </w:rPr>
        <w:t>підлітків</w:t>
      </w:r>
      <w:r w:rsidRPr="00BC6038">
        <w:rPr>
          <w:lang w:val="uk-UA"/>
        </w:rPr>
        <w:t xml:space="preserve"> конструктивним формам спілкування, поведінкових реакцій; зняття деструктивних елементів у </w:t>
      </w:r>
      <w:r w:rsidRPr="00BC6038">
        <w:rPr>
          <w:lang w:val="uk-UA"/>
        </w:rPr>
        <w:lastRenderedPageBreak/>
        <w:t>поведінці; творче вирішення конфліктних ситуацій; усвідомлення і прийняття відмінностей; розвиток адекватного рівня самооцінки й самоконтролю; формування навичок саморегуляції, внутрішніх афективних процесів та емоційної адекватності у контактах дітей з навколишнім світом; підвищення рівня самосвідомості дітей, встановлення зв’язку із власним внутрішнім «я» та один з одним; вміння вільно виражати почуття.</w:t>
      </w:r>
    </w:p>
    <w:p w:rsidR="00E04E2F" w:rsidRPr="00E04E2F" w:rsidRDefault="00E04E2F" w:rsidP="00E04E2F">
      <w:pPr>
        <w:pStyle w:val="a7"/>
        <w:spacing w:after="0" w:line="360" w:lineRule="auto"/>
        <w:ind w:left="0" w:firstLine="709"/>
        <w:jc w:val="both"/>
        <w:rPr>
          <w:b/>
          <w:i/>
          <w:lang w:val="uk-UA"/>
        </w:rPr>
      </w:pPr>
      <w:r w:rsidRPr="00E04E2F">
        <w:rPr>
          <w:b/>
          <w:i/>
          <w:lang w:val="uk-UA"/>
        </w:rPr>
        <w:t>Етапи програми:</w:t>
      </w:r>
    </w:p>
    <w:p w:rsidR="00E04E2F" w:rsidRPr="00E04E2F" w:rsidRDefault="00E04E2F" w:rsidP="00E04E2F">
      <w:pPr>
        <w:pStyle w:val="a7"/>
        <w:spacing w:after="0" w:line="360" w:lineRule="auto"/>
        <w:ind w:left="0" w:firstLine="709"/>
        <w:jc w:val="both"/>
        <w:rPr>
          <w:lang w:val="uk-UA"/>
        </w:rPr>
      </w:pPr>
      <w:r w:rsidRPr="00E04E2F">
        <w:rPr>
          <w:lang w:val="uk-UA"/>
        </w:rPr>
        <w:t xml:space="preserve">І етап — орієнтувальний (2 заняття), спрямований на ближче знайомство </w:t>
      </w:r>
      <w:r>
        <w:rPr>
          <w:lang w:val="uk-UA"/>
        </w:rPr>
        <w:t>соціального педагога</w:t>
      </w:r>
      <w:r w:rsidRPr="00E04E2F">
        <w:rPr>
          <w:lang w:val="uk-UA"/>
        </w:rPr>
        <w:t xml:space="preserve"> з дітьми.</w:t>
      </w:r>
    </w:p>
    <w:p w:rsidR="00E04E2F" w:rsidRPr="00E04E2F" w:rsidRDefault="00E04E2F" w:rsidP="00E04E2F">
      <w:pPr>
        <w:pStyle w:val="a7"/>
        <w:spacing w:after="0" w:line="360" w:lineRule="auto"/>
        <w:ind w:left="0" w:firstLine="709"/>
        <w:jc w:val="both"/>
        <w:rPr>
          <w:lang w:val="uk-UA"/>
        </w:rPr>
      </w:pPr>
      <w:r w:rsidRPr="00E04E2F">
        <w:rPr>
          <w:lang w:val="uk-UA"/>
        </w:rPr>
        <w:t>II етап — реконструктивний (7 занять), його завданням є власне зниження високого рівня агресивності та тривожності, вироблення навичок мовленнєвого спілкування;</w:t>
      </w:r>
    </w:p>
    <w:p w:rsidR="00E04E2F" w:rsidRPr="00E04E2F" w:rsidRDefault="00E04E2F" w:rsidP="00E04E2F">
      <w:pPr>
        <w:pStyle w:val="a7"/>
        <w:spacing w:after="0" w:line="360" w:lineRule="auto"/>
        <w:ind w:left="0" w:firstLine="709"/>
        <w:jc w:val="both"/>
        <w:rPr>
          <w:lang w:val="uk-UA"/>
        </w:rPr>
      </w:pPr>
      <w:r w:rsidRPr="00E04E2F">
        <w:rPr>
          <w:lang w:val="uk-UA"/>
        </w:rPr>
        <w:t>III етап — закріплюючий (1 заняття).</w:t>
      </w:r>
    </w:p>
    <w:p w:rsidR="00E04E2F" w:rsidRPr="00E04E2F" w:rsidRDefault="00E04E2F" w:rsidP="00E04E2F">
      <w:pPr>
        <w:pStyle w:val="a7"/>
        <w:spacing w:after="0" w:line="360" w:lineRule="auto"/>
        <w:ind w:left="0" w:firstLine="709"/>
        <w:jc w:val="both"/>
        <w:rPr>
          <w:lang w:val="uk-UA"/>
        </w:rPr>
      </w:pPr>
      <w:r w:rsidRPr="00E04E2F">
        <w:rPr>
          <w:b/>
          <w:i/>
          <w:lang w:val="uk-UA"/>
        </w:rPr>
        <w:t>Вік учасників:</w:t>
      </w:r>
      <w:r w:rsidRPr="00E04E2F">
        <w:rPr>
          <w:lang w:val="uk-UA"/>
        </w:rPr>
        <w:t>1</w:t>
      </w:r>
      <w:r>
        <w:rPr>
          <w:lang w:val="uk-UA"/>
        </w:rPr>
        <w:t>3</w:t>
      </w:r>
      <w:r w:rsidRPr="00E04E2F">
        <w:rPr>
          <w:lang w:val="uk-UA"/>
        </w:rPr>
        <w:t>-1</w:t>
      </w:r>
      <w:r>
        <w:rPr>
          <w:lang w:val="uk-UA"/>
        </w:rPr>
        <w:t>4</w:t>
      </w:r>
      <w:r w:rsidRPr="00E04E2F">
        <w:rPr>
          <w:lang w:val="uk-UA"/>
        </w:rPr>
        <w:t xml:space="preserve"> років.</w:t>
      </w:r>
    </w:p>
    <w:p w:rsidR="00E04E2F" w:rsidRPr="00E04E2F" w:rsidRDefault="00E04E2F" w:rsidP="00E04E2F">
      <w:pPr>
        <w:pStyle w:val="a7"/>
        <w:spacing w:after="0" w:line="360" w:lineRule="auto"/>
        <w:ind w:left="0" w:firstLine="709"/>
        <w:jc w:val="both"/>
        <w:rPr>
          <w:lang w:val="uk-UA"/>
        </w:rPr>
      </w:pPr>
      <w:r w:rsidRPr="00E04E2F">
        <w:rPr>
          <w:b/>
          <w:i/>
          <w:lang w:val="uk-UA"/>
        </w:rPr>
        <w:t>Організація занять:</w:t>
      </w:r>
      <w:r w:rsidRPr="00E04E2F">
        <w:rPr>
          <w:lang w:val="uk-UA"/>
        </w:rPr>
        <w:t xml:space="preserve"> програма включає 10 занять; кількість занять на тиждень — 1, тривалість занять — 80 хв.; кількість дітей у групі — 10-15.</w:t>
      </w:r>
    </w:p>
    <w:p w:rsidR="00E04E2F" w:rsidRPr="00E04E2F" w:rsidRDefault="00E04E2F" w:rsidP="00E04E2F">
      <w:pPr>
        <w:pStyle w:val="a7"/>
        <w:spacing w:after="0" w:line="360" w:lineRule="auto"/>
        <w:ind w:left="0" w:firstLine="709"/>
        <w:jc w:val="both"/>
        <w:rPr>
          <w:lang w:val="uk-UA"/>
        </w:rPr>
      </w:pPr>
      <w:r w:rsidRPr="00E04E2F">
        <w:rPr>
          <w:b/>
          <w:i/>
          <w:lang w:val="uk-UA"/>
        </w:rPr>
        <w:t>Структура занять</w:t>
      </w:r>
      <w:r w:rsidRPr="00E04E2F">
        <w:rPr>
          <w:lang w:val="uk-UA"/>
        </w:rPr>
        <w:t xml:space="preserve"> програми стала</w:t>
      </w:r>
      <w:r w:rsidR="00DE76F3" w:rsidRPr="00DE76F3">
        <w:rPr>
          <w:lang w:val="uk-UA"/>
        </w:rPr>
        <w:t>: вступна, основна, заключна частина, представлені певним змістом, логічно пов’язаним між собою</w:t>
      </w:r>
      <w:r w:rsidR="00DE76F3">
        <w:rPr>
          <w:lang w:val="uk-UA"/>
        </w:rPr>
        <w:t xml:space="preserve">. </w:t>
      </w:r>
      <w:r w:rsidR="00DE76F3" w:rsidRPr="00E04E2F">
        <w:rPr>
          <w:lang w:val="uk-UA"/>
        </w:rPr>
        <w:t>К</w:t>
      </w:r>
      <w:r w:rsidRPr="00E04E2F">
        <w:rPr>
          <w:lang w:val="uk-UA"/>
        </w:rPr>
        <w:t>ожне заняття поділяється на етапи:</w:t>
      </w:r>
    </w:p>
    <w:p w:rsidR="00E04E2F" w:rsidRPr="00E04E2F" w:rsidRDefault="00E04E2F" w:rsidP="00E04E2F">
      <w:pPr>
        <w:pStyle w:val="a7"/>
        <w:numPr>
          <w:ilvl w:val="0"/>
          <w:numId w:val="10"/>
        </w:numPr>
        <w:spacing w:after="0" w:line="360" w:lineRule="auto"/>
        <w:ind w:left="0" w:firstLine="709"/>
        <w:jc w:val="both"/>
        <w:rPr>
          <w:lang w:val="uk-UA"/>
        </w:rPr>
      </w:pPr>
      <w:r w:rsidRPr="00E04E2F">
        <w:rPr>
          <w:lang w:val="uk-UA"/>
        </w:rPr>
        <w:t>Привітання, метою якої є позитивний емоційний фон, почуття комфорту, згуртованості в групі.</w:t>
      </w:r>
    </w:p>
    <w:p w:rsidR="00E04E2F" w:rsidRPr="00E04E2F" w:rsidRDefault="00E04E2F" w:rsidP="00E04E2F">
      <w:pPr>
        <w:pStyle w:val="a7"/>
        <w:numPr>
          <w:ilvl w:val="0"/>
          <w:numId w:val="10"/>
        </w:numPr>
        <w:spacing w:after="0" w:line="360" w:lineRule="auto"/>
        <w:ind w:left="0" w:firstLine="709"/>
        <w:jc w:val="both"/>
        <w:rPr>
          <w:lang w:val="uk-UA"/>
        </w:rPr>
      </w:pPr>
      <w:r w:rsidRPr="00E04E2F">
        <w:rPr>
          <w:lang w:val="uk-UA"/>
        </w:rPr>
        <w:t>Основна частина, під час якої використовуються ігри та вправи спрямовані на:</w:t>
      </w:r>
    </w:p>
    <w:p w:rsidR="00E04E2F" w:rsidRPr="00E04E2F" w:rsidRDefault="00E04E2F" w:rsidP="00E04E2F">
      <w:pPr>
        <w:pStyle w:val="a7"/>
        <w:numPr>
          <w:ilvl w:val="0"/>
          <w:numId w:val="11"/>
        </w:numPr>
        <w:spacing w:after="0" w:line="360" w:lineRule="auto"/>
        <w:ind w:left="0" w:firstLine="709"/>
        <w:jc w:val="both"/>
        <w:rPr>
          <w:lang w:val="uk-UA"/>
        </w:rPr>
      </w:pPr>
      <w:r w:rsidRPr="00E04E2F">
        <w:rPr>
          <w:lang w:val="uk-UA"/>
        </w:rPr>
        <w:t>опрацювання психотравмуючих ситуацій;</w:t>
      </w:r>
    </w:p>
    <w:p w:rsidR="00E04E2F" w:rsidRPr="00E04E2F" w:rsidRDefault="00E04E2F" w:rsidP="00E04E2F">
      <w:pPr>
        <w:pStyle w:val="a7"/>
        <w:numPr>
          <w:ilvl w:val="0"/>
          <w:numId w:val="11"/>
        </w:numPr>
        <w:spacing w:after="0" w:line="360" w:lineRule="auto"/>
        <w:ind w:left="0" w:firstLine="709"/>
        <w:jc w:val="both"/>
        <w:rPr>
          <w:lang w:val="uk-UA"/>
        </w:rPr>
      </w:pPr>
      <w:r w:rsidRPr="00E04E2F">
        <w:rPr>
          <w:lang w:val="uk-UA"/>
        </w:rPr>
        <w:t xml:space="preserve">вироблення соціально прийнятних способів вираження емоційних реакцій: гніву, ревнощів, образи, тощо; </w:t>
      </w:r>
    </w:p>
    <w:p w:rsidR="00E04E2F" w:rsidRPr="00E04E2F" w:rsidRDefault="00E04E2F" w:rsidP="00E04E2F">
      <w:pPr>
        <w:pStyle w:val="a7"/>
        <w:numPr>
          <w:ilvl w:val="0"/>
          <w:numId w:val="11"/>
        </w:numPr>
        <w:spacing w:after="0" w:line="360" w:lineRule="auto"/>
        <w:ind w:left="0" w:firstLine="709"/>
        <w:jc w:val="both"/>
        <w:rPr>
          <w:lang w:val="uk-UA"/>
        </w:rPr>
      </w:pPr>
      <w:r w:rsidRPr="00E04E2F">
        <w:rPr>
          <w:lang w:val="uk-UA"/>
        </w:rPr>
        <w:t>формування адекватних способів емоційного реагування на негативні переживання.</w:t>
      </w:r>
    </w:p>
    <w:p w:rsidR="00E04E2F" w:rsidRPr="00E04E2F" w:rsidRDefault="00E04E2F" w:rsidP="00E04E2F">
      <w:pPr>
        <w:pStyle w:val="a7"/>
        <w:spacing w:after="0" w:line="360" w:lineRule="auto"/>
        <w:ind w:left="0" w:firstLine="709"/>
        <w:jc w:val="both"/>
        <w:rPr>
          <w:lang w:val="uk-UA"/>
        </w:rPr>
      </w:pPr>
      <w:r w:rsidRPr="00E04E2F">
        <w:rPr>
          <w:lang w:val="uk-UA"/>
        </w:rPr>
        <w:t>В основній частині використовуються такі методи та прийоми:</w:t>
      </w:r>
    </w:p>
    <w:p w:rsidR="00E04E2F" w:rsidRPr="00E04E2F" w:rsidRDefault="00E04E2F" w:rsidP="00E04E2F">
      <w:pPr>
        <w:pStyle w:val="a7"/>
        <w:numPr>
          <w:ilvl w:val="0"/>
          <w:numId w:val="12"/>
        </w:numPr>
        <w:spacing w:after="0" w:line="360" w:lineRule="auto"/>
        <w:ind w:left="0" w:firstLine="709"/>
        <w:jc w:val="both"/>
        <w:rPr>
          <w:lang w:val="uk-UA"/>
        </w:rPr>
      </w:pPr>
      <w:r w:rsidRPr="00E04E2F">
        <w:rPr>
          <w:lang w:val="uk-UA"/>
        </w:rPr>
        <w:lastRenderedPageBreak/>
        <w:t>прослуховування</w:t>
      </w:r>
      <w:r w:rsidR="00DE76F3">
        <w:rPr>
          <w:lang w:val="uk-UA"/>
        </w:rPr>
        <w:t xml:space="preserve"> інформаційних повідомлень</w:t>
      </w:r>
      <w:r w:rsidRPr="00E04E2F">
        <w:rPr>
          <w:lang w:val="uk-UA"/>
        </w:rPr>
        <w:t xml:space="preserve"> та обговорення розповідей;</w:t>
      </w:r>
    </w:p>
    <w:p w:rsidR="00DE76F3" w:rsidRDefault="00E04E2F" w:rsidP="00DE76F3">
      <w:pPr>
        <w:pStyle w:val="a7"/>
        <w:numPr>
          <w:ilvl w:val="0"/>
          <w:numId w:val="12"/>
        </w:numPr>
        <w:spacing w:after="0" w:line="360" w:lineRule="auto"/>
        <w:ind w:left="0" w:firstLine="709"/>
        <w:jc w:val="both"/>
        <w:rPr>
          <w:lang w:val="uk-UA"/>
        </w:rPr>
      </w:pPr>
      <w:r w:rsidRPr="00E04E2F">
        <w:rPr>
          <w:lang w:val="uk-UA"/>
        </w:rPr>
        <w:t>ігри-інсценування</w:t>
      </w:r>
      <w:r w:rsidR="00DE76F3">
        <w:rPr>
          <w:lang w:val="uk-UA"/>
        </w:rPr>
        <w:t>,</w:t>
      </w:r>
    </w:p>
    <w:p w:rsidR="00DE76F3" w:rsidRDefault="00DE76F3" w:rsidP="00DE76F3">
      <w:pPr>
        <w:pStyle w:val="a7"/>
        <w:numPr>
          <w:ilvl w:val="0"/>
          <w:numId w:val="12"/>
        </w:numPr>
        <w:spacing w:after="0" w:line="360" w:lineRule="auto"/>
        <w:ind w:left="0" w:firstLine="709"/>
        <w:jc w:val="both"/>
        <w:rPr>
          <w:lang w:val="uk-UA"/>
        </w:rPr>
      </w:pPr>
      <w:r w:rsidRPr="00DE76F3">
        <w:rPr>
          <w:lang w:val="uk-UA"/>
        </w:rPr>
        <w:t xml:space="preserve">обмін досвідом з проблеми, засвоєння знань та навичок щодо ненасильницького розв’язання конфліктних ситуацій, розвиток толерантного ставлення один до одного. </w:t>
      </w:r>
    </w:p>
    <w:p w:rsidR="00E04E2F" w:rsidRPr="00DE76F3" w:rsidRDefault="00E04E2F" w:rsidP="00DE76F3">
      <w:pPr>
        <w:pStyle w:val="a7"/>
        <w:numPr>
          <w:ilvl w:val="0"/>
          <w:numId w:val="12"/>
        </w:numPr>
        <w:spacing w:after="0" w:line="360" w:lineRule="auto"/>
        <w:ind w:left="0" w:firstLine="709"/>
        <w:jc w:val="both"/>
        <w:rPr>
          <w:lang w:val="uk-UA"/>
        </w:rPr>
      </w:pPr>
      <w:r w:rsidRPr="00DE76F3">
        <w:rPr>
          <w:lang w:val="uk-UA"/>
        </w:rPr>
        <w:t>Вправи на зняття психоемоційного напруження. Психогімнастика.</w:t>
      </w:r>
    </w:p>
    <w:p w:rsidR="00E04E2F" w:rsidRPr="00E04E2F" w:rsidRDefault="00E04E2F" w:rsidP="00E04E2F">
      <w:pPr>
        <w:pStyle w:val="a7"/>
        <w:numPr>
          <w:ilvl w:val="0"/>
          <w:numId w:val="10"/>
        </w:numPr>
        <w:spacing w:after="0" w:line="360" w:lineRule="auto"/>
        <w:ind w:left="0" w:firstLine="709"/>
        <w:jc w:val="both"/>
        <w:rPr>
          <w:lang w:val="uk-UA"/>
        </w:rPr>
      </w:pPr>
      <w:r w:rsidRPr="00E04E2F">
        <w:rPr>
          <w:lang w:val="uk-UA"/>
        </w:rPr>
        <w:t>Заключний етап, спрямований на рефлексію заняття (Що нового сьогодні ми довідались на занятті? Що особливо сподобалось?) та прощання.</w:t>
      </w:r>
    </w:p>
    <w:p w:rsidR="00DE76F3" w:rsidRPr="00DE76F3" w:rsidRDefault="00DE76F3" w:rsidP="00DE76F3">
      <w:pPr>
        <w:pStyle w:val="a7"/>
        <w:spacing w:after="0" w:line="360" w:lineRule="auto"/>
        <w:ind w:left="0" w:firstLine="709"/>
        <w:jc w:val="both"/>
        <w:rPr>
          <w:lang w:val="uk-UA"/>
        </w:rPr>
      </w:pPr>
      <w:r w:rsidRPr="00DE76F3">
        <w:rPr>
          <w:lang w:val="uk-UA"/>
        </w:rPr>
        <w:t xml:space="preserve">Для активізації і спрямування навчального процесу обрано методи і засоби </w:t>
      </w:r>
      <w:r>
        <w:rPr>
          <w:lang w:val="uk-UA"/>
        </w:rPr>
        <w:t>профілактики</w:t>
      </w:r>
      <w:r w:rsidRPr="00DE76F3">
        <w:rPr>
          <w:lang w:val="uk-UA"/>
        </w:rPr>
        <w:t xml:space="preserve">, вибір кожного з яких та їх поєднання зумовлено доцільністю з точки зору ефективності досягнення поставленої мети. Серед засобів та методів </w:t>
      </w:r>
      <w:r>
        <w:rPr>
          <w:lang w:val="uk-UA"/>
        </w:rPr>
        <w:t>профілактики</w:t>
      </w:r>
      <w:r w:rsidRPr="00DE76F3">
        <w:rPr>
          <w:lang w:val="uk-UA"/>
        </w:rPr>
        <w:t>, що є ефективними у досягненні запланованої мети і завдань програми, визначено наступні:</w:t>
      </w:r>
    </w:p>
    <w:p w:rsidR="00DE76F3" w:rsidRPr="00DE76F3" w:rsidRDefault="00DE76F3" w:rsidP="00DE76F3">
      <w:pPr>
        <w:pStyle w:val="a7"/>
        <w:spacing w:after="0" w:line="360" w:lineRule="auto"/>
        <w:ind w:left="0" w:firstLine="709"/>
        <w:jc w:val="both"/>
        <w:rPr>
          <w:lang w:val="uk-UA"/>
        </w:rPr>
      </w:pPr>
      <w:r w:rsidRPr="00DE76F3">
        <w:rPr>
          <w:lang w:val="uk-UA"/>
        </w:rPr>
        <w:t>•</w:t>
      </w:r>
      <w:r w:rsidRPr="00DE76F3">
        <w:rPr>
          <w:lang w:val="uk-UA"/>
        </w:rPr>
        <w:tab/>
        <w:t xml:space="preserve">інформаційні повідомлення – дозволяють у короткий термін часу надати достовірну, науково обґрунтовану інформацію, підвищити рівень інформованості </w:t>
      </w:r>
      <w:r>
        <w:rPr>
          <w:lang w:val="uk-UA"/>
        </w:rPr>
        <w:t>підлітків</w:t>
      </w:r>
      <w:r w:rsidRPr="00DE76F3">
        <w:rPr>
          <w:lang w:val="uk-UA"/>
        </w:rPr>
        <w:t xml:space="preserve"> з проблеми;</w:t>
      </w:r>
    </w:p>
    <w:p w:rsidR="00DE76F3" w:rsidRPr="00DE76F3" w:rsidRDefault="00DE76F3" w:rsidP="00DE76F3">
      <w:pPr>
        <w:pStyle w:val="a7"/>
        <w:spacing w:after="0" w:line="360" w:lineRule="auto"/>
        <w:ind w:left="0" w:firstLine="709"/>
        <w:jc w:val="both"/>
        <w:rPr>
          <w:lang w:val="uk-UA"/>
        </w:rPr>
      </w:pPr>
      <w:r w:rsidRPr="00DE76F3">
        <w:rPr>
          <w:lang w:val="uk-UA"/>
        </w:rPr>
        <w:t>•</w:t>
      </w:r>
      <w:r w:rsidRPr="00DE76F3">
        <w:rPr>
          <w:lang w:val="uk-UA"/>
        </w:rPr>
        <w:tab/>
        <w:t>обговорення – дозволяє учасникам поділитися своїми думками, враженнями і відчуттями в межах теми;</w:t>
      </w:r>
    </w:p>
    <w:p w:rsidR="00DE76F3" w:rsidRPr="00DE76F3" w:rsidRDefault="00DE76F3" w:rsidP="00DE76F3">
      <w:pPr>
        <w:pStyle w:val="a7"/>
        <w:spacing w:after="0" w:line="360" w:lineRule="auto"/>
        <w:ind w:left="0" w:firstLine="709"/>
        <w:jc w:val="both"/>
        <w:rPr>
          <w:lang w:val="uk-UA"/>
        </w:rPr>
      </w:pPr>
      <w:r w:rsidRPr="00DE76F3">
        <w:rPr>
          <w:lang w:val="uk-UA"/>
        </w:rPr>
        <w:t>•</w:t>
      </w:r>
      <w:r w:rsidRPr="00DE76F3">
        <w:rPr>
          <w:lang w:val="uk-UA"/>
        </w:rPr>
        <w:tab/>
        <w:t>мозковий штурм – сприяє мисленнєвій активності, напрацюванню власних ідей, висновків щодо заданої теми;</w:t>
      </w:r>
    </w:p>
    <w:p w:rsidR="00DE76F3" w:rsidRPr="00DE76F3" w:rsidRDefault="00DE76F3" w:rsidP="00DE76F3">
      <w:pPr>
        <w:pStyle w:val="a7"/>
        <w:spacing w:after="0" w:line="360" w:lineRule="auto"/>
        <w:ind w:left="0" w:firstLine="709"/>
        <w:jc w:val="both"/>
        <w:rPr>
          <w:lang w:val="uk-UA"/>
        </w:rPr>
      </w:pPr>
      <w:r w:rsidRPr="00DE76F3">
        <w:rPr>
          <w:lang w:val="uk-UA"/>
        </w:rPr>
        <w:t>•</w:t>
      </w:r>
      <w:r w:rsidRPr="00DE76F3">
        <w:rPr>
          <w:lang w:val="uk-UA"/>
        </w:rPr>
        <w:tab/>
        <w:t>робота у групах – сприяє внутрішній активізації кожного її члена, що призводить до зміни їх поглядів, думок, поведінки;</w:t>
      </w:r>
    </w:p>
    <w:p w:rsidR="00DE76F3" w:rsidRPr="00DE76F3" w:rsidRDefault="00DE76F3" w:rsidP="00DE76F3">
      <w:pPr>
        <w:pStyle w:val="a7"/>
        <w:spacing w:after="0" w:line="360" w:lineRule="auto"/>
        <w:ind w:left="0" w:firstLine="709"/>
        <w:jc w:val="both"/>
        <w:rPr>
          <w:lang w:val="uk-UA"/>
        </w:rPr>
      </w:pPr>
      <w:r w:rsidRPr="00DE76F3">
        <w:rPr>
          <w:lang w:val="uk-UA"/>
        </w:rPr>
        <w:t>•</w:t>
      </w:r>
      <w:r w:rsidRPr="00DE76F3">
        <w:rPr>
          <w:lang w:val="uk-UA"/>
        </w:rPr>
        <w:tab/>
        <w:t>рольові ігри, обговорення ситуацій – дозволяють практично засвоїти інформацію, відпрацювати певну навичку;</w:t>
      </w:r>
    </w:p>
    <w:p w:rsidR="00DE76F3" w:rsidRPr="00DE76F3" w:rsidRDefault="00DE76F3" w:rsidP="00DE76F3">
      <w:pPr>
        <w:pStyle w:val="a7"/>
        <w:spacing w:after="0" w:line="360" w:lineRule="auto"/>
        <w:ind w:left="0" w:firstLine="709"/>
        <w:jc w:val="both"/>
        <w:rPr>
          <w:lang w:val="uk-UA"/>
        </w:rPr>
      </w:pPr>
      <w:r w:rsidRPr="00DE76F3">
        <w:rPr>
          <w:lang w:val="uk-UA"/>
        </w:rPr>
        <w:t>•</w:t>
      </w:r>
      <w:r w:rsidRPr="00DE76F3">
        <w:rPr>
          <w:lang w:val="uk-UA"/>
        </w:rPr>
        <w:tab/>
        <w:t>руханки – спрямовані на зниження психоемоційної напруги, створення сприятливих умов для навчання і взаємодії;</w:t>
      </w:r>
    </w:p>
    <w:p w:rsidR="00DE76F3" w:rsidRDefault="00DE76F3" w:rsidP="00DE76F3">
      <w:pPr>
        <w:pStyle w:val="a7"/>
        <w:spacing w:after="0" w:line="360" w:lineRule="auto"/>
        <w:ind w:left="0" w:firstLine="709"/>
        <w:jc w:val="both"/>
        <w:rPr>
          <w:lang w:val="uk-UA"/>
        </w:rPr>
      </w:pPr>
      <w:r w:rsidRPr="00DE76F3">
        <w:rPr>
          <w:lang w:val="uk-UA"/>
        </w:rPr>
        <w:lastRenderedPageBreak/>
        <w:t>•</w:t>
      </w:r>
      <w:r w:rsidRPr="00DE76F3">
        <w:rPr>
          <w:lang w:val="uk-UA"/>
        </w:rPr>
        <w:tab/>
        <w:t>ігри-медитації, релаксаційні вправи – використовуються, щоб навчити учасників фізичній та чуттєвій релаксації, умінню позбавлятися зайвого психічного напруження, що сприяє розвитку навичок саморегуляції.</w:t>
      </w:r>
    </w:p>
    <w:p w:rsidR="00E04E2F" w:rsidRPr="00E04E2F" w:rsidRDefault="00E04E2F" w:rsidP="00E04E2F">
      <w:pPr>
        <w:pStyle w:val="a7"/>
        <w:spacing w:after="0" w:line="360" w:lineRule="auto"/>
        <w:ind w:left="0" w:firstLine="709"/>
        <w:jc w:val="both"/>
        <w:rPr>
          <w:lang w:val="uk-UA"/>
        </w:rPr>
      </w:pPr>
      <w:r w:rsidRPr="00E04E2F">
        <w:rPr>
          <w:lang w:val="uk-UA"/>
        </w:rPr>
        <w:t xml:space="preserve">Засоби відстеження </w:t>
      </w:r>
      <w:r>
        <w:rPr>
          <w:lang w:val="uk-UA"/>
        </w:rPr>
        <w:t>результативності профілактичної</w:t>
      </w:r>
      <w:r w:rsidRPr="00E04E2F">
        <w:rPr>
          <w:lang w:val="uk-UA"/>
        </w:rPr>
        <w:t xml:space="preserve"> програми здійснюються за допомогою повторної діагностики, під час якої визначається рівень агресивності й тривожності</w:t>
      </w:r>
      <w:r>
        <w:rPr>
          <w:lang w:val="uk-UA"/>
        </w:rPr>
        <w:t>, самооцінки, ставлення до булігну</w:t>
      </w:r>
      <w:r w:rsidRPr="00E04E2F">
        <w:rPr>
          <w:lang w:val="uk-UA"/>
        </w:rPr>
        <w:t>. Використовуються ті самі методики, що й для первинної діагностики.</w:t>
      </w:r>
    </w:p>
    <w:p w:rsidR="00BC6038" w:rsidRDefault="00E04E2F" w:rsidP="00E04E2F">
      <w:pPr>
        <w:pStyle w:val="a7"/>
        <w:spacing w:after="0" w:line="360" w:lineRule="auto"/>
        <w:ind w:left="0" w:firstLine="709"/>
        <w:jc w:val="both"/>
        <w:rPr>
          <w:lang w:val="uk-UA"/>
        </w:rPr>
      </w:pPr>
      <w:r>
        <w:rPr>
          <w:lang w:val="uk-UA"/>
        </w:rPr>
        <w:t>Кожне заняття мало свою задачу:</w:t>
      </w:r>
    </w:p>
    <w:p w:rsidR="00E04E2F" w:rsidRPr="00E04E2F" w:rsidRDefault="00E04E2F" w:rsidP="00E04E2F">
      <w:pPr>
        <w:pStyle w:val="a7"/>
        <w:numPr>
          <w:ilvl w:val="2"/>
          <w:numId w:val="17"/>
        </w:numPr>
        <w:spacing w:after="0" w:line="360" w:lineRule="auto"/>
        <w:ind w:left="0" w:firstLine="709"/>
        <w:jc w:val="both"/>
        <w:rPr>
          <w:lang w:val="uk-UA"/>
        </w:rPr>
      </w:pPr>
      <w:r w:rsidRPr="00E04E2F">
        <w:rPr>
          <w:lang w:val="uk-UA"/>
        </w:rPr>
        <w:t xml:space="preserve">створити позитивний емоційний фон, почуття комфорту, згуртованості в групі; послабити емоційне напруження; навчити навичок ауто релаксації; навчальний блок </w:t>
      </w:r>
      <w:r w:rsidR="001A1F43">
        <w:rPr>
          <w:lang w:val="uk-UA"/>
        </w:rPr>
        <w:t>–</w:t>
      </w:r>
      <w:r w:rsidRPr="00E04E2F">
        <w:rPr>
          <w:lang w:val="uk-UA"/>
        </w:rPr>
        <w:t xml:space="preserve"> актуалізувати проблему булінгу та висвітлити особливості даного явища в шкільному колективі, ознайомити з поняттям булінгу.</w:t>
      </w:r>
    </w:p>
    <w:p w:rsidR="00E04E2F" w:rsidRPr="00E04E2F" w:rsidRDefault="00E04E2F" w:rsidP="00E04E2F">
      <w:pPr>
        <w:pStyle w:val="a7"/>
        <w:numPr>
          <w:ilvl w:val="2"/>
          <w:numId w:val="17"/>
        </w:numPr>
        <w:spacing w:after="0" w:line="360" w:lineRule="auto"/>
        <w:ind w:left="0" w:firstLine="709"/>
        <w:jc w:val="both"/>
        <w:rPr>
          <w:lang w:val="uk-UA"/>
        </w:rPr>
      </w:pPr>
      <w:r w:rsidRPr="00E04E2F">
        <w:rPr>
          <w:lang w:val="uk-UA"/>
        </w:rPr>
        <w:t xml:space="preserve">формувати навички і вміння спілкування з групою однолітків, розвивати емпатійні здібності у дітей, навчити усвідомлювати і приймати відмінності; навчальний блок </w:t>
      </w:r>
      <w:r w:rsidR="001A1F43">
        <w:rPr>
          <w:lang w:val="uk-UA"/>
        </w:rPr>
        <w:t>–</w:t>
      </w:r>
      <w:r w:rsidRPr="00E04E2F">
        <w:rPr>
          <w:lang w:val="uk-UA"/>
        </w:rPr>
        <w:t xml:space="preserve"> ознайомити з видами булінгу, його проявами, учасниками булінгу. </w:t>
      </w:r>
    </w:p>
    <w:p w:rsidR="00E04E2F" w:rsidRPr="00E04E2F" w:rsidRDefault="00E04E2F" w:rsidP="00E04E2F">
      <w:pPr>
        <w:pStyle w:val="a7"/>
        <w:numPr>
          <w:ilvl w:val="2"/>
          <w:numId w:val="17"/>
        </w:numPr>
        <w:spacing w:after="0" w:line="360" w:lineRule="auto"/>
        <w:ind w:left="0" w:firstLine="709"/>
        <w:jc w:val="both"/>
        <w:rPr>
          <w:lang w:val="uk-UA"/>
        </w:rPr>
      </w:pPr>
      <w:r w:rsidRPr="00E04E2F">
        <w:rPr>
          <w:lang w:val="uk-UA"/>
        </w:rPr>
        <w:t>забезпечити атмосферу довіри; формувати позитивну самооцінку; навчити усвідомлювати свої позитивні риси; сприяти підвищенню почуття особистісної значимості та налагодженню контакту між дітьми; навчальний блок - права та обов’язки дитини.</w:t>
      </w:r>
    </w:p>
    <w:p w:rsidR="00E04E2F" w:rsidRPr="00E04E2F" w:rsidRDefault="00E04E2F" w:rsidP="00E04E2F">
      <w:pPr>
        <w:pStyle w:val="a7"/>
        <w:numPr>
          <w:ilvl w:val="2"/>
          <w:numId w:val="17"/>
        </w:numPr>
        <w:spacing w:after="0" w:line="360" w:lineRule="auto"/>
        <w:ind w:left="0" w:firstLine="709"/>
        <w:jc w:val="both"/>
        <w:rPr>
          <w:lang w:val="uk-UA"/>
        </w:rPr>
      </w:pPr>
      <w:r w:rsidRPr="00E04E2F">
        <w:rPr>
          <w:lang w:val="uk-UA"/>
        </w:rPr>
        <w:t>напрацювати навички адекватного прояву емоцій та саморегуляції, вміти ставати на позицію іншої людини; сформувати поняття про конфлікт, ознайомити з причинами виникнення та способами вирішення конфліктних ситуацій; розвивати навички безконфліктного спілкування, самодіагностика особистісної конфліктності.</w:t>
      </w:r>
    </w:p>
    <w:p w:rsidR="00E04E2F" w:rsidRPr="00E04E2F" w:rsidRDefault="00E04E2F" w:rsidP="00E04E2F">
      <w:pPr>
        <w:pStyle w:val="a7"/>
        <w:numPr>
          <w:ilvl w:val="2"/>
          <w:numId w:val="17"/>
        </w:numPr>
        <w:spacing w:after="0" w:line="360" w:lineRule="auto"/>
        <w:ind w:left="0" w:firstLine="709"/>
        <w:jc w:val="both"/>
        <w:rPr>
          <w:lang w:val="uk-UA"/>
        </w:rPr>
      </w:pPr>
      <w:r w:rsidRPr="00E04E2F">
        <w:rPr>
          <w:lang w:val="uk-UA"/>
        </w:rPr>
        <w:t>формувати навички безпечної поведінки; навчити орієнтуватись на станах та почуттях інших дітей, навчити навичок розпізнавання різних емоційних станів; розпізнавати почуття (власні й оточення); усвідомлювати і поважати почуття інших.</w:t>
      </w:r>
    </w:p>
    <w:p w:rsidR="00E04E2F" w:rsidRPr="00E04E2F" w:rsidRDefault="00E04E2F" w:rsidP="00E04E2F">
      <w:pPr>
        <w:pStyle w:val="a7"/>
        <w:numPr>
          <w:ilvl w:val="2"/>
          <w:numId w:val="17"/>
        </w:numPr>
        <w:spacing w:after="0" w:line="360" w:lineRule="auto"/>
        <w:ind w:left="0" w:firstLine="709"/>
        <w:jc w:val="both"/>
        <w:rPr>
          <w:lang w:val="uk-UA"/>
        </w:rPr>
      </w:pPr>
      <w:r w:rsidRPr="00E04E2F">
        <w:rPr>
          <w:lang w:val="uk-UA"/>
        </w:rPr>
        <w:lastRenderedPageBreak/>
        <w:t>формувати навички зняття емоційного напруження; закріпити уявлення про добро і доброту, стимулювати до їх втілення; розуміти емоційні стани інших людей.</w:t>
      </w:r>
    </w:p>
    <w:p w:rsidR="00E04E2F" w:rsidRPr="00E04E2F" w:rsidRDefault="00E04E2F" w:rsidP="00E04E2F">
      <w:pPr>
        <w:pStyle w:val="a7"/>
        <w:numPr>
          <w:ilvl w:val="2"/>
          <w:numId w:val="17"/>
        </w:numPr>
        <w:spacing w:after="0" w:line="360" w:lineRule="auto"/>
        <w:ind w:left="0" w:firstLine="709"/>
        <w:jc w:val="both"/>
        <w:rPr>
          <w:lang w:val="uk-UA"/>
        </w:rPr>
      </w:pPr>
      <w:r w:rsidRPr="00E04E2F">
        <w:rPr>
          <w:lang w:val="uk-UA"/>
        </w:rPr>
        <w:t>актуалізувати власні побоювання, стереотипність поведінки, розвивати вміння знаходити шляхи вирішення конфліктних ситуацій. відпрацювання навичок спілкування в можливих конфліктних ситуаціях.</w:t>
      </w:r>
    </w:p>
    <w:p w:rsidR="00E04E2F" w:rsidRPr="00E04E2F" w:rsidRDefault="00E04E2F" w:rsidP="00E04E2F">
      <w:pPr>
        <w:pStyle w:val="a7"/>
        <w:numPr>
          <w:ilvl w:val="2"/>
          <w:numId w:val="17"/>
        </w:numPr>
        <w:spacing w:after="0" w:line="360" w:lineRule="auto"/>
        <w:ind w:left="0" w:firstLine="709"/>
        <w:jc w:val="both"/>
        <w:rPr>
          <w:lang w:val="uk-UA"/>
        </w:rPr>
      </w:pPr>
      <w:r w:rsidRPr="00E04E2F">
        <w:rPr>
          <w:lang w:val="uk-UA"/>
        </w:rPr>
        <w:t>оптимізувати поведінку учасників тренінгу в конфліктній ситуації; оволодіти конструктивними стратегіями вирішення конфліктів; навчити розпізнавати на емоційний стан інших.</w:t>
      </w:r>
    </w:p>
    <w:p w:rsidR="00E04E2F" w:rsidRPr="00E04E2F" w:rsidRDefault="00E04E2F" w:rsidP="00E04E2F">
      <w:pPr>
        <w:pStyle w:val="a7"/>
        <w:numPr>
          <w:ilvl w:val="2"/>
          <w:numId w:val="17"/>
        </w:numPr>
        <w:spacing w:after="0" w:line="360" w:lineRule="auto"/>
        <w:ind w:left="0" w:firstLine="709"/>
        <w:jc w:val="both"/>
        <w:rPr>
          <w:lang w:val="uk-UA"/>
        </w:rPr>
      </w:pPr>
      <w:r w:rsidRPr="00E04E2F">
        <w:rPr>
          <w:lang w:val="uk-UA"/>
        </w:rPr>
        <w:t>вміти розпізнавати та опановувати свої емоції; навчити звільнятися від образ, передбачаючи можливість продовження стосунків. розвивати комунікативні і моральні навички; розвивати здатністі до емпатії.</w:t>
      </w:r>
    </w:p>
    <w:p w:rsidR="00E04E2F" w:rsidRPr="00E04E2F" w:rsidRDefault="00E04E2F" w:rsidP="00E04E2F">
      <w:pPr>
        <w:pStyle w:val="a7"/>
        <w:numPr>
          <w:ilvl w:val="0"/>
          <w:numId w:val="17"/>
        </w:numPr>
        <w:spacing w:after="0" w:line="360" w:lineRule="auto"/>
        <w:ind w:left="0" w:firstLine="709"/>
        <w:jc w:val="both"/>
        <w:rPr>
          <w:lang w:val="uk-UA"/>
        </w:rPr>
      </w:pPr>
      <w:r w:rsidRPr="00E04E2F">
        <w:rPr>
          <w:lang w:val="uk-UA"/>
        </w:rPr>
        <w:t>підбиття підсумків щодо формування негативного ставлення до булінгу; розвивати в учнів здатність до емпатійного сприйняття оточення; актуалізувати спогади учнів про взаєм</w:t>
      </w:r>
      <w:r>
        <w:rPr>
          <w:lang w:val="uk-UA"/>
        </w:rPr>
        <w:t>ини, які є цінністю в їх житті</w:t>
      </w:r>
      <w:r w:rsidRPr="00E04E2F">
        <w:rPr>
          <w:lang w:val="uk-UA"/>
        </w:rPr>
        <w:t>.</w:t>
      </w:r>
    </w:p>
    <w:p w:rsidR="00DE76F3" w:rsidRPr="00DE76F3" w:rsidRDefault="00DE76F3" w:rsidP="00DE76F3">
      <w:pPr>
        <w:pStyle w:val="a7"/>
        <w:spacing w:after="0" w:line="360" w:lineRule="auto"/>
        <w:ind w:left="0" w:firstLine="709"/>
        <w:jc w:val="both"/>
        <w:rPr>
          <w:lang w:val="uk-UA"/>
        </w:rPr>
      </w:pPr>
      <w:r w:rsidRPr="00DE76F3">
        <w:rPr>
          <w:lang w:val="uk-UA"/>
        </w:rPr>
        <w:t>Технологія впровадження програми полягає в сукупності впливів, які використовуються для досягнення мети через реалізацію наступних принципів:</w:t>
      </w:r>
    </w:p>
    <w:p w:rsidR="00DE76F3" w:rsidRPr="00DE76F3" w:rsidRDefault="00DE76F3" w:rsidP="00DE76F3">
      <w:pPr>
        <w:pStyle w:val="a7"/>
        <w:spacing w:after="0" w:line="360" w:lineRule="auto"/>
        <w:ind w:left="0" w:firstLine="709"/>
        <w:jc w:val="both"/>
        <w:rPr>
          <w:lang w:val="uk-UA"/>
        </w:rPr>
      </w:pPr>
      <w:r w:rsidRPr="00DE76F3">
        <w:rPr>
          <w:lang w:val="uk-UA"/>
        </w:rPr>
        <w:t>•</w:t>
      </w:r>
      <w:r w:rsidRPr="00DE76F3">
        <w:rPr>
          <w:lang w:val="uk-UA"/>
        </w:rPr>
        <w:tab/>
        <w:t xml:space="preserve">активність – розвиток соціально активної особистості, відповідальної за процеси, що відбуваються у </w:t>
      </w:r>
      <w:r>
        <w:rPr>
          <w:lang w:val="uk-UA"/>
        </w:rPr>
        <w:t>шкільному</w:t>
      </w:r>
      <w:r w:rsidRPr="00DE76F3">
        <w:rPr>
          <w:lang w:val="uk-UA"/>
        </w:rPr>
        <w:t xml:space="preserve"> середовищі; </w:t>
      </w:r>
    </w:p>
    <w:p w:rsidR="00DE76F3" w:rsidRPr="00DE76F3" w:rsidRDefault="00DE76F3" w:rsidP="00DE76F3">
      <w:pPr>
        <w:pStyle w:val="a7"/>
        <w:spacing w:after="0" w:line="360" w:lineRule="auto"/>
        <w:ind w:left="0" w:firstLine="709"/>
        <w:jc w:val="both"/>
        <w:rPr>
          <w:lang w:val="uk-UA"/>
        </w:rPr>
      </w:pPr>
      <w:r w:rsidRPr="00DE76F3">
        <w:rPr>
          <w:lang w:val="uk-UA"/>
        </w:rPr>
        <w:t>•</w:t>
      </w:r>
      <w:r w:rsidRPr="00DE76F3">
        <w:rPr>
          <w:lang w:val="uk-UA"/>
        </w:rPr>
        <w:tab/>
        <w:t>відповідальність – розвиток здатності підлітків приймати самостійні й відповідальні рішення;</w:t>
      </w:r>
    </w:p>
    <w:p w:rsidR="00DE76F3" w:rsidRPr="00DE76F3" w:rsidRDefault="00DE76F3" w:rsidP="00DE76F3">
      <w:pPr>
        <w:pStyle w:val="a7"/>
        <w:spacing w:after="0" w:line="360" w:lineRule="auto"/>
        <w:ind w:left="0" w:firstLine="709"/>
        <w:jc w:val="both"/>
        <w:rPr>
          <w:lang w:val="uk-UA"/>
        </w:rPr>
      </w:pPr>
      <w:r w:rsidRPr="00DE76F3">
        <w:rPr>
          <w:lang w:val="uk-UA"/>
        </w:rPr>
        <w:t>•</w:t>
      </w:r>
      <w:r w:rsidRPr="00DE76F3">
        <w:rPr>
          <w:lang w:val="uk-UA"/>
        </w:rPr>
        <w:tab/>
        <w:t xml:space="preserve">гласність, відкритість – сприяння поширенню правдивої інформації щодо проблеми булінгу в </w:t>
      </w:r>
      <w:r>
        <w:rPr>
          <w:lang w:val="uk-UA"/>
        </w:rPr>
        <w:t>шкільнму</w:t>
      </w:r>
      <w:r w:rsidRPr="00DE76F3">
        <w:rPr>
          <w:lang w:val="uk-UA"/>
        </w:rPr>
        <w:t xml:space="preserve"> середовищі, доступності до процесу і результатів оцінювання ефективності програми;</w:t>
      </w:r>
    </w:p>
    <w:p w:rsidR="00DE76F3" w:rsidRPr="00DE76F3" w:rsidRDefault="00DE76F3" w:rsidP="00DE76F3">
      <w:pPr>
        <w:pStyle w:val="a7"/>
        <w:spacing w:after="0" w:line="360" w:lineRule="auto"/>
        <w:ind w:left="0" w:firstLine="709"/>
        <w:jc w:val="both"/>
        <w:rPr>
          <w:lang w:val="uk-UA"/>
        </w:rPr>
      </w:pPr>
      <w:r w:rsidRPr="00DE76F3">
        <w:rPr>
          <w:lang w:val="uk-UA"/>
        </w:rPr>
        <w:t>•</w:t>
      </w:r>
      <w:r w:rsidRPr="00DE76F3">
        <w:rPr>
          <w:lang w:val="uk-UA"/>
        </w:rPr>
        <w:tab/>
        <w:t>доступність – можливість упровадження програми в кожному закладі загальної середньої освіти;</w:t>
      </w:r>
    </w:p>
    <w:p w:rsidR="00DE76F3" w:rsidRPr="00DE76F3" w:rsidRDefault="00DE76F3" w:rsidP="00DE76F3">
      <w:pPr>
        <w:pStyle w:val="a7"/>
        <w:spacing w:after="0" w:line="360" w:lineRule="auto"/>
        <w:ind w:left="0" w:firstLine="709"/>
        <w:jc w:val="both"/>
        <w:rPr>
          <w:lang w:val="uk-UA"/>
        </w:rPr>
      </w:pPr>
      <w:r w:rsidRPr="00DE76F3">
        <w:rPr>
          <w:lang w:val="uk-UA"/>
        </w:rPr>
        <w:t>•</w:t>
      </w:r>
      <w:r w:rsidRPr="00DE76F3">
        <w:rPr>
          <w:lang w:val="uk-UA"/>
        </w:rPr>
        <w:tab/>
        <w:t xml:space="preserve">інтегративність – здатність до позитивного впливу на всю </w:t>
      </w:r>
      <w:r>
        <w:rPr>
          <w:lang w:val="uk-UA"/>
        </w:rPr>
        <w:t>соціально-</w:t>
      </w:r>
      <w:r w:rsidRPr="00DE76F3">
        <w:rPr>
          <w:lang w:val="uk-UA"/>
        </w:rPr>
        <w:t>виховну систему закладу загальної середньої освіти у цілому;</w:t>
      </w:r>
    </w:p>
    <w:p w:rsidR="00DE76F3" w:rsidRPr="00DE76F3" w:rsidRDefault="00DE76F3" w:rsidP="00DE76F3">
      <w:pPr>
        <w:pStyle w:val="a7"/>
        <w:spacing w:after="0" w:line="360" w:lineRule="auto"/>
        <w:ind w:left="0" w:firstLine="709"/>
        <w:jc w:val="both"/>
        <w:rPr>
          <w:lang w:val="uk-UA"/>
        </w:rPr>
      </w:pPr>
      <w:r w:rsidRPr="00DE76F3">
        <w:rPr>
          <w:lang w:val="uk-UA"/>
        </w:rPr>
        <w:lastRenderedPageBreak/>
        <w:t>•</w:t>
      </w:r>
      <w:r w:rsidRPr="00DE76F3">
        <w:rPr>
          <w:lang w:val="uk-UA"/>
        </w:rPr>
        <w:tab/>
        <w:t xml:space="preserve">культуровідповідність – взаємозв’язок особистісного розвитку </w:t>
      </w:r>
      <w:r>
        <w:rPr>
          <w:lang w:val="uk-UA"/>
        </w:rPr>
        <w:t>підлітка</w:t>
      </w:r>
      <w:r w:rsidRPr="00DE76F3">
        <w:rPr>
          <w:lang w:val="uk-UA"/>
        </w:rPr>
        <w:t xml:space="preserve"> з особливостями культурного і соціального середовища;</w:t>
      </w:r>
    </w:p>
    <w:p w:rsidR="00BC6038" w:rsidRDefault="00DE76F3" w:rsidP="00DE76F3">
      <w:pPr>
        <w:pStyle w:val="a7"/>
        <w:spacing w:after="0" w:line="360" w:lineRule="auto"/>
        <w:ind w:left="0" w:firstLine="709"/>
        <w:jc w:val="both"/>
        <w:rPr>
          <w:lang w:val="uk-UA"/>
        </w:rPr>
      </w:pPr>
      <w:r w:rsidRPr="00DE76F3">
        <w:rPr>
          <w:lang w:val="uk-UA"/>
        </w:rPr>
        <w:t>•</w:t>
      </w:r>
      <w:r w:rsidRPr="00DE76F3">
        <w:rPr>
          <w:lang w:val="uk-UA"/>
        </w:rPr>
        <w:tab/>
        <w:t>комплексність – синтез теоретичної інформації, можливість її обговорити, спираючись на власний досвід та досвід інших членів групи, отримання нових знань та формування нових навичок поведінки</w:t>
      </w:r>
      <w:r w:rsidR="008C5945">
        <w:rPr>
          <w:lang w:val="uk-UA"/>
        </w:rPr>
        <w:t>.</w:t>
      </w:r>
    </w:p>
    <w:p w:rsidR="003B791C" w:rsidRDefault="005E7ACA" w:rsidP="00031AB4">
      <w:pPr>
        <w:pStyle w:val="a7"/>
        <w:spacing w:after="0" w:line="360" w:lineRule="auto"/>
        <w:ind w:left="0" w:firstLine="709"/>
        <w:jc w:val="both"/>
        <w:rPr>
          <w:lang w:val="uk-UA"/>
        </w:rPr>
      </w:pPr>
      <w:r w:rsidRPr="005E7ACA">
        <w:rPr>
          <w:lang w:val="uk-UA"/>
        </w:rPr>
        <w:t xml:space="preserve">В результаті </w:t>
      </w:r>
      <w:r w:rsidR="00031AB4">
        <w:rPr>
          <w:lang w:val="uk-UA"/>
        </w:rPr>
        <w:t>впровадження профілактичної програми</w:t>
      </w:r>
      <w:r w:rsidRPr="005E7ACA">
        <w:rPr>
          <w:lang w:val="uk-UA"/>
        </w:rPr>
        <w:t xml:space="preserve"> у підлітків зм</w:t>
      </w:r>
      <w:r w:rsidR="00031AB4">
        <w:rPr>
          <w:lang w:val="uk-UA"/>
        </w:rPr>
        <w:t>інилося ставлення до агресивної</w:t>
      </w:r>
      <w:r w:rsidRPr="005E7ACA">
        <w:rPr>
          <w:lang w:val="uk-UA"/>
        </w:rPr>
        <w:t xml:space="preserve"> і віктимної поведінки. Потенційні кривдники після участі в діяльності відзначали, що насильство не є способом створення дружніх відносин; потенційні жертви відзначали, що потрібно не боятися людей, а шукати шляхи конструктивної взаємодії з ними; потенційні </w:t>
      </w:r>
      <w:r w:rsidR="00031AB4">
        <w:rPr>
          <w:lang w:val="uk-UA"/>
        </w:rPr>
        <w:t>спостерігачі</w:t>
      </w:r>
      <w:r w:rsidRPr="005E7ACA">
        <w:rPr>
          <w:lang w:val="uk-UA"/>
        </w:rPr>
        <w:t xml:space="preserve"> </w:t>
      </w:r>
      <w:r w:rsidR="00031AB4">
        <w:rPr>
          <w:lang w:val="uk-UA"/>
        </w:rPr>
        <w:t>усвідомили</w:t>
      </w:r>
      <w:r w:rsidRPr="005E7ACA">
        <w:rPr>
          <w:lang w:val="uk-UA"/>
        </w:rPr>
        <w:t xml:space="preserve">, що </w:t>
      </w:r>
      <w:r w:rsidR="00031AB4">
        <w:rPr>
          <w:lang w:val="uk-UA"/>
        </w:rPr>
        <w:t>ігнорування</w:t>
      </w:r>
      <w:r w:rsidRPr="005E7ACA">
        <w:rPr>
          <w:lang w:val="uk-UA"/>
        </w:rPr>
        <w:t xml:space="preserve"> насильства по відношенню до іншої </w:t>
      </w:r>
      <w:r w:rsidR="00031AB4">
        <w:rPr>
          <w:lang w:val="uk-UA"/>
        </w:rPr>
        <w:t xml:space="preserve">людини </w:t>
      </w:r>
      <w:r w:rsidRPr="005E7ACA">
        <w:rPr>
          <w:lang w:val="uk-UA"/>
        </w:rPr>
        <w:t>рівнозначно здійсненню цього насильства. Підлітки відзначали, що теп</w:t>
      </w:r>
      <w:r w:rsidR="00031AB4">
        <w:rPr>
          <w:lang w:val="uk-UA"/>
        </w:rPr>
        <w:t>ер вони знають, як протистояти бу</w:t>
      </w:r>
      <w:r w:rsidRPr="005E7ACA">
        <w:rPr>
          <w:lang w:val="uk-UA"/>
        </w:rPr>
        <w:t>лінг</w:t>
      </w:r>
      <w:r w:rsidR="00031AB4">
        <w:rPr>
          <w:lang w:val="uk-UA"/>
        </w:rPr>
        <w:t>у</w:t>
      </w:r>
      <w:r w:rsidRPr="005E7ACA">
        <w:rPr>
          <w:lang w:val="uk-UA"/>
        </w:rPr>
        <w:t xml:space="preserve"> і до кого слід звертатися в разі небезпеки. Більшість підлітків, в тому числі потенційні кривдники і свідки, з бажанням брали участь у </w:t>
      </w:r>
      <w:r w:rsidR="00031AB4">
        <w:rPr>
          <w:lang w:val="uk-UA"/>
        </w:rPr>
        <w:t>профілактичній програмі</w:t>
      </w:r>
      <w:r w:rsidRPr="005E7ACA">
        <w:rPr>
          <w:lang w:val="uk-UA"/>
        </w:rPr>
        <w:t xml:space="preserve">. Віктимні підлітки, які на початковому етапі </w:t>
      </w:r>
      <w:r w:rsidR="00031AB4">
        <w:rPr>
          <w:lang w:val="uk-UA"/>
        </w:rPr>
        <w:t>експерименту</w:t>
      </w:r>
      <w:r w:rsidRPr="005E7ACA">
        <w:rPr>
          <w:lang w:val="uk-UA"/>
        </w:rPr>
        <w:t xml:space="preserve"> були аутсайдерами, встановлювали формальні і на основі їх неформальні конструктивні взаємодії. Більшість підлітків активно брало участь у </w:t>
      </w:r>
      <w:r w:rsidR="00031AB4">
        <w:rPr>
          <w:lang w:val="uk-UA"/>
        </w:rPr>
        <w:t>тренінгових заняттях профілактичної програми</w:t>
      </w:r>
      <w:r w:rsidRPr="005E7ACA">
        <w:rPr>
          <w:lang w:val="uk-UA"/>
        </w:rPr>
        <w:t>.</w:t>
      </w:r>
    </w:p>
    <w:p w:rsidR="003B791C" w:rsidRDefault="003B791C" w:rsidP="00D55D11">
      <w:pPr>
        <w:pStyle w:val="a7"/>
        <w:spacing w:after="0" w:line="360" w:lineRule="auto"/>
        <w:ind w:left="709"/>
        <w:jc w:val="both"/>
        <w:rPr>
          <w:lang w:val="uk-UA"/>
        </w:rPr>
      </w:pPr>
    </w:p>
    <w:p w:rsidR="00CF75C7" w:rsidRDefault="00CF75C7" w:rsidP="00D55D11">
      <w:pPr>
        <w:pStyle w:val="a7"/>
        <w:spacing w:after="0" w:line="360" w:lineRule="auto"/>
        <w:ind w:left="709"/>
        <w:jc w:val="both"/>
        <w:rPr>
          <w:lang w:val="uk-UA"/>
        </w:rPr>
      </w:pPr>
    </w:p>
    <w:p w:rsidR="00F465D9" w:rsidRPr="00F465D9" w:rsidRDefault="00F465D9" w:rsidP="00D55D11">
      <w:pPr>
        <w:pStyle w:val="a7"/>
        <w:spacing w:after="0" w:line="360" w:lineRule="auto"/>
        <w:ind w:left="709"/>
        <w:jc w:val="both"/>
        <w:rPr>
          <w:b/>
          <w:lang w:val="uk-UA"/>
        </w:rPr>
      </w:pPr>
      <w:r w:rsidRPr="00F465D9">
        <w:rPr>
          <w:b/>
          <w:lang w:val="uk-UA"/>
        </w:rPr>
        <w:t>2.3 Перевірка ефективності проведеної програми протидії булінгу</w:t>
      </w:r>
    </w:p>
    <w:p w:rsidR="00F465D9" w:rsidRDefault="00F465D9" w:rsidP="00D55D11">
      <w:pPr>
        <w:pStyle w:val="a7"/>
        <w:spacing w:after="0" w:line="360" w:lineRule="auto"/>
        <w:ind w:left="709"/>
        <w:jc w:val="both"/>
        <w:rPr>
          <w:lang w:val="uk-UA"/>
        </w:rPr>
      </w:pPr>
    </w:p>
    <w:p w:rsidR="00CF75C7" w:rsidRDefault="00CF75C7" w:rsidP="00D55D11">
      <w:pPr>
        <w:pStyle w:val="a7"/>
        <w:spacing w:after="0" w:line="360" w:lineRule="auto"/>
        <w:ind w:left="709"/>
        <w:jc w:val="both"/>
        <w:rPr>
          <w:lang w:val="uk-UA"/>
        </w:rPr>
      </w:pPr>
    </w:p>
    <w:p w:rsidR="00781DE6" w:rsidRDefault="00781DE6" w:rsidP="005926FA">
      <w:pPr>
        <w:pStyle w:val="a7"/>
        <w:spacing w:after="0" w:line="360" w:lineRule="auto"/>
        <w:ind w:left="0" w:firstLine="709"/>
        <w:jc w:val="both"/>
        <w:rPr>
          <w:szCs w:val="28"/>
          <w:lang w:val="uk-UA"/>
        </w:rPr>
      </w:pPr>
      <w:r w:rsidRPr="00781DE6">
        <w:rPr>
          <w:szCs w:val="28"/>
          <w:lang w:val="uk-UA"/>
        </w:rPr>
        <w:t xml:space="preserve">Для того, щоб перевірити ефективність упровадженої </w:t>
      </w:r>
      <w:r>
        <w:rPr>
          <w:szCs w:val="28"/>
          <w:lang w:val="uk-UA"/>
        </w:rPr>
        <w:t xml:space="preserve">профілактичної </w:t>
      </w:r>
      <w:r w:rsidRPr="00781DE6">
        <w:rPr>
          <w:szCs w:val="28"/>
          <w:lang w:val="uk-UA"/>
        </w:rPr>
        <w:t>програми</w:t>
      </w:r>
      <w:r>
        <w:rPr>
          <w:szCs w:val="28"/>
          <w:lang w:val="uk-UA"/>
        </w:rPr>
        <w:t xml:space="preserve"> </w:t>
      </w:r>
      <w:r w:rsidRPr="00781DE6">
        <w:rPr>
          <w:szCs w:val="28"/>
          <w:lang w:val="uk-UA"/>
        </w:rPr>
        <w:t xml:space="preserve">«СТОП-Булінг», ми провели повторну діагностику рівня схильності до булінгу в класному колективі, використовуючи ті ж самі методики. </w:t>
      </w:r>
    </w:p>
    <w:p w:rsidR="001A1F43" w:rsidRDefault="005926FA" w:rsidP="005926FA">
      <w:pPr>
        <w:pStyle w:val="a7"/>
        <w:spacing w:after="0" w:line="360" w:lineRule="auto"/>
        <w:ind w:left="0" w:firstLine="709"/>
        <w:jc w:val="both"/>
        <w:rPr>
          <w:szCs w:val="28"/>
          <w:lang w:val="uk-UA"/>
        </w:rPr>
      </w:pPr>
      <w:r>
        <w:rPr>
          <w:szCs w:val="28"/>
          <w:lang w:val="uk-UA"/>
        </w:rPr>
        <w:lastRenderedPageBreak/>
        <w:t xml:space="preserve">Перевірку результатів </w:t>
      </w:r>
      <w:r w:rsidR="008103A5">
        <w:rPr>
          <w:szCs w:val="28"/>
          <w:lang w:val="uk-UA"/>
        </w:rPr>
        <w:t xml:space="preserve">на контрольному етапі експерименту </w:t>
      </w:r>
      <w:r>
        <w:rPr>
          <w:szCs w:val="28"/>
          <w:lang w:val="uk-UA"/>
        </w:rPr>
        <w:t>здійснювали за м</w:t>
      </w:r>
      <w:r w:rsidR="001A1F43" w:rsidRPr="005926FA">
        <w:rPr>
          <w:szCs w:val="28"/>
          <w:lang w:val="uk-UA"/>
        </w:rPr>
        <w:t>етодик</w:t>
      </w:r>
      <w:r>
        <w:rPr>
          <w:szCs w:val="28"/>
          <w:lang w:val="uk-UA"/>
        </w:rPr>
        <w:t>ою</w:t>
      </w:r>
      <w:r w:rsidR="001A1F43" w:rsidRPr="005926FA">
        <w:rPr>
          <w:szCs w:val="28"/>
          <w:lang w:val="uk-UA"/>
        </w:rPr>
        <w:t xml:space="preserve"> діагностик</w:t>
      </w:r>
      <w:r>
        <w:rPr>
          <w:szCs w:val="28"/>
          <w:lang w:val="uk-UA"/>
        </w:rPr>
        <w:t>и</w:t>
      </w:r>
      <w:r w:rsidR="001A1F43" w:rsidRPr="005926FA">
        <w:rPr>
          <w:szCs w:val="28"/>
          <w:lang w:val="uk-UA"/>
        </w:rPr>
        <w:t xml:space="preserve"> самооцінки Дембо-Рубінштейн</w:t>
      </w:r>
      <w:r>
        <w:rPr>
          <w:szCs w:val="28"/>
          <w:lang w:val="uk-UA"/>
        </w:rPr>
        <w:t xml:space="preserve">. Зведені результати представлені у </w:t>
      </w:r>
      <w:r w:rsidR="00CF75C7">
        <w:rPr>
          <w:szCs w:val="28"/>
          <w:lang w:val="uk-UA"/>
        </w:rPr>
        <w:t>графіках.</w:t>
      </w:r>
    </w:p>
    <w:p w:rsidR="00994BE8" w:rsidRDefault="00994BE8" w:rsidP="00994BE8">
      <w:pPr>
        <w:pStyle w:val="a7"/>
        <w:spacing w:after="0" w:line="360" w:lineRule="auto"/>
        <w:ind w:left="0" w:firstLine="709"/>
        <w:jc w:val="both"/>
        <w:rPr>
          <w:rFonts w:cs="Times New Roman"/>
          <w:szCs w:val="28"/>
          <w:lang w:val="uk-UA"/>
        </w:rPr>
      </w:pPr>
      <w:r>
        <w:rPr>
          <w:rFonts w:cs="Times New Roman"/>
          <w:szCs w:val="28"/>
          <w:lang w:val="uk-UA"/>
        </w:rPr>
        <w:t>Серед підлітків в даній групі після проведеної профілактичної програми переважає адекватна самооцінка</w:t>
      </w:r>
      <w:r w:rsidR="00CA6042">
        <w:rPr>
          <w:rFonts w:cs="Times New Roman"/>
          <w:szCs w:val="28"/>
          <w:lang w:val="uk-UA"/>
        </w:rPr>
        <w:t>, що</w:t>
      </w:r>
      <w:r>
        <w:rPr>
          <w:rFonts w:cs="Times New Roman"/>
          <w:szCs w:val="28"/>
          <w:lang w:val="uk-UA"/>
        </w:rPr>
        <w:t xml:space="preserve"> збільшилась на 5 осіб і складає 83,33% (25) осіб. Завищена самооцінка у 6,67% (2) осіб, занижена самооцінка у 10% (3) підлітків.</w:t>
      </w:r>
    </w:p>
    <w:p w:rsidR="00CF75C7" w:rsidRDefault="00CF75C7" w:rsidP="00994BE8">
      <w:pPr>
        <w:pStyle w:val="a7"/>
        <w:spacing w:after="0" w:line="360" w:lineRule="auto"/>
        <w:ind w:left="0" w:firstLine="709"/>
        <w:jc w:val="both"/>
        <w:rPr>
          <w:rFonts w:cs="Times New Roman"/>
          <w:szCs w:val="28"/>
          <w:lang w:val="uk-UA"/>
        </w:rPr>
      </w:pPr>
    </w:p>
    <w:p w:rsidR="00994BE8" w:rsidRDefault="00994BE8" w:rsidP="00994BE8">
      <w:pPr>
        <w:pStyle w:val="a7"/>
        <w:spacing w:after="0" w:line="360" w:lineRule="auto"/>
        <w:ind w:left="0"/>
        <w:jc w:val="both"/>
        <w:rPr>
          <w:rFonts w:cs="Times New Roman"/>
          <w:szCs w:val="28"/>
          <w:lang w:val="uk-UA"/>
        </w:rPr>
      </w:pPr>
      <w:r>
        <w:rPr>
          <w:rFonts w:cs="Times New Roman"/>
          <w:noProof/>
          <w:szCs w:val="28"/>
          <w:lang w:eastAsia="ru-RU"/>
        </w:rPr>
        <w:drawing>
          <wp:inline distT="0" distB="0" distL="0" distR="0">
            <wp:extent cx="5962650" cy="241935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94BE8" w:rsidRDefault="00994BE8" w:rsidP="00994BE8">
      <w:pPr>
        <w:pStyle w:val="a7"/>
        <w:spacing w:after="0" w:line="360" w:lineRule="auto"/>
        <w:ind w:left="0" w:firstLine="709"/>
        <w:jc w:val="both"/>
        <w:rPr>
          <w:rFonts w:cs="Times New Roman"/>
          <w:szCs w:val="28"/>
          <w:lang w:val="uk-UA"/>
        </w:rPr>
      </w:pPr>
      <w:r>
        <w:rPr>
          <w:rFonts w:cs="Times New Roman"/>
          <w:szCs w:val="28"/>
          <w:lang w:val="uk-UA"/>
        </w:rPr>
        <w:t>Рис. 2.</w:t>
      </w:r>
      <w:r w:rsidR="00A7469A">
        <w:rPr>
          <w:rFonts w:cs="Times New Roman"/>
          <w:szCs w:val="28"/>
          <w:lang w:val="uk-UA"/>
        </w:rPr>
        <w:t>4</w:t>
      </w:r>
      <w:r>
        <w:rPr>
          <w:rFonts w:cs="Times New Roman"/>
          <w:szCs w:val="28"/>
          <w:lang w:val="uk-UA"/>
        </w:rPr>
        <w:t xml:space="preserve"> </w:t>
      </w:r>
      <w:r w:rsidR="00255AEA">
        <w:rPr>
          <w:rFonts w:cs="Times New Roman"/>
          <w:szCs w:val="28"/>
          <w:lang w:val="uk-UA"/>
        </w:rPr>
        <w:t>Порівняльні результати рівня</w:t>
      </w:r>
      <w:r>
        <w:rPr>
          <w:rFonts w:cs="Times New Roman"/>
          <w:szCs w:val="28"/>
          <w:lang w:val="uk-UA"/>
        </w:rPr>
        <w:t xml:space="preserve"> самооцінки</w:t>
      </w:r>
      <w:r w:rsidR="00255AEA">
        <w:rPr>
          <w:rFonts w:cs="Times New Roman"/>
          <w:szCs w:val="28"/>
          <w:lang w:val="uk-UA"/>
        </w:rPr>
        <w:t xml:space="preserve"> підлітків</w:t>
      </w:r>
    </w:p>
    <w:p w:rsidR="00CF75C7" w:rsidRDefault="00CF75C7" w:rsidP="00994BE8">
      <w:pPr>
        <w:pStyle w:val="a7"/>
        <w:spacing w:after="0" w:line="360" w:lineRule="auto"/>
        <w:ind w:left="0" w:firstLine="709"/>
        <w:jc w:val="both"/>
        <w:rPr>
          <w:rFonts w:cs="Times New Roman"/>
          <w:szCs w:val="28"/>
          <w:lang w:val="uk-UA"/>
        </w:rPr>
      </w:pPr>
    </w:p>
    <w:p w:rsidR="00994BE8" w:rsidRDefault="00994BE8" w:rsidP="00994BE8">
      <w:pPr>
        <w:pStyle w:val="a7"/>
        <w:spacing w:after="0" w:line="360" w:lineRule="auto"/>
        <w:ind w:left="0" w:firstLine="709"/>
        <w:jc w:val="both"/>
        <w:rPr>
          <w:rFonts w:cs="Times New Roman"/>
          <w:szCs w:val="28"/>
          <w:lang w:val="uk-UA"/>
        </w:rPr>
      </w:pPr>
      <w:r>
        <w:rPr>
          <w:rFonts w:cs="Times New Roman"/>
          <w:szCs w:val="28"/>
          <w:lang w:val="uk-UA"/>
        </w:rPr>
        <w:t>У даній вибірці підлітків рівень домагань вкладається в норму (від 75 до 89 балів) і складає 2</w:t>
      </w:r>
      <w:r w:rsidR="00255AEA">
        <w:rPr>
          <w:rFonts w:cs="Times New Roman"/>
          <w:szCs w:val="28"/>
          <w:lang w:val="uk-UA"/>
        </w:rPr>
        <w:t>6</w:t>
      </w:r>
      <w:r>
        <w:rPr>
          <w:rFonts w:cs="Times New Roman"/>
          <w:szCs w:val="28"/>
          <w:lang w:val="uk-UA"/>
        </w:rPr>
        <w:t xml:space="preserve"> ос</w:t>
      </w:r>
      <w:r w:rsidR="00255AEA">
        <w:rPr>
          <w:rFonts w:cs="Times New Roman"/>
          <w:szCs w:val="28"/>
          <w:lang w:val="uk-UA"/>
        </w:rPr>
        <w:t>і</w:t>
      </w:r>
      <w:r>
        <w:rPr>
          <w:rFonts w:cs="Times New Roman"/>
          <w:szCs w:val="28"/>
          <w:lang w:val="uk-UA"/>
        </w:rPr>
        <w:t xml:space="preserve">б – </w:t>
      </w:r>
      <w:r w:rsidR="00255AEA">
        <w:rPr>
          <w:rFonts w:cs="Times New Roman"/>
          <w:szCs w:val="28"/>
          <w:lang w:val="uk-UA"/>
        </w:rPr>
        <w:t>86,67</w:t>
      </w:r>
      <w:r>
        <w:rPr>
          <w:rFonts w:cs="Times New Roman"/>
          <w:szCs w:val="28"/>
          <w:lang w:val="uk-UA"/>
        </w:rPr>
        <w:t xml:space="preserve">%; високий рівень домагань (від 90 до 100 балів) </w:t>
      </w:r>
      <w:r w:rsidR="00255AEA">
        <w:rPr>
          <w:rFonts w:cs="Times New Roman"/>
          <w:szCs w:val="28"/>
          <w:lang w:val="uk-UA"/>
        </w:rPr>
        <w:t>залишилась</w:t>
      </w:r>
      <w:r>
        <w:rPr>
          <w:rFonts w:cs="Times New Roman"/>
          <w:szCs w:val="28"/>
          <w:lang w:val="uk-UA"/>
        </w:rPr>
        <w:t xml:space="preserve"> у </w:t>
      </w:r>
      <w:r w:rsidR="00255AEA">
        <w:rPr>
          <w:rFonts w:cs="Times New Roman"/>
          <w:szCs w:val="28"/>
          <w:lang w:val="uk-UA"/>
        </w:rPr>
        <w:t>3,33</w:t>
      </w:r>
      <w:r>
        <w:rPr>
          <w:rFonts w:cs="Times New Roman"/>
          <w:szCs w:val="28"/>
          <w:lang w:val="uk-UA"/>
        </w:rPr>
        <w:t>% (</w:t>
      </w:r>
      <w:r w:rsidR="00255AEA">
        <w:rPr>
          <w:rFonts w:cs="Times New Roman"/>
          <w:szCs w:val="28"/>
          <w:lang w:val="uk-UA"/>
        </w:rPr>
        <w:t>1</w:t>
      </w:r>
      <w:r>
        <w:rPr>
          <w:rFonts w:cs="Times New Roman"/>
          <w:szCs w:val="28"/>
          <w:lang w:val="uk-UA"/>
        </w:rPr>
        <w:t>) ос</w:t>
      </w:r>
      <w:r w:rsidR="00255AEA">
        <w:rPr>
          <w:rFonts w:cs="Times New Roman"/>
          <w:szCs w:val="28"/>
          <w:lang w:val="uk-UA"/>
        </w:rPr>
        <w:t>о</w:t>
      </w:r>
      <w:r>
        <w:rPr>
          <w:rFonts w:cs="Times New Roman"/>
          <w:szCs w:val="28"/>
          <w:lang w:val="uk-UA"/>
        </w:rPr>
        <w:t>б</w:t>
      </w:r>
      <w:r w:rsidR="00255AEA">
        <w:rPr>
          <w:rFonts w:cs="Times New Roman"/>
          <w:szCs w:val="28"/>
          <w:lang w:val="uk-UA"/>
        </w:rPr>
        <w:t>и</w:t>
      </w:r>
      <w:r>
        <w:rPr>
          <w:rFonts w:cs="Times New Roman"/>
          <w:szCs w:val="28"/>
          <w:lang w:val="uk-UA"/>
        </w:rPr>
        <w:t xml:space="preserve">, що свідчить про нереалістичне, некритичне ставлення підлітків до власних можливостей, вони не вміють правильно ставити собі цілі. Наявність нереалістичного рівня домагань, може свідчити про особистісну незрілість. Результат нижче 60 балів визначено у </w:t>
      </w:r>
      <w:r w:rsidR="00255AEA">
        <w:rPr>
          <w:rFonts w:cs="Times New Roman"/>
          <w:szCs w:val="28"/>
          <w:lang w:val="uk-UA"/>
        </w:rPr>
        <w:t>3</w:t>
      </w:r>
      <w:r>
        <w:rPr>
          <w:rFonts w:cs="Times New Roman"/>
          <w:szCs w:val="28"/>
          <w:lang w:val="uk-UA"/>
        </w:rPr>
        <w:t xml:space="preserve"> підлітків – </w:t>
      </w:r>
      <w:r w:rsidR="00255AEA">
        <w:rPr>
          <w:rFonts w:cs="Times New Roman"/>
          <w:szCs w:val="28"/>
          <w:lang w:val="uk-UA"/>
        </w:rPr>
        <w:t>1</w:t>
      </w:r>
      <w:r>
        <w:rPr>
          <w:rFonts w:cs="Times New Roman"/>
          <w:szCs w:val="28"/>
          <w:lang w:val="uk-UA"/>
        </w:rPr>
        <w:t>0%, що свідчить про занижений рівень домагань. Низький рівень домагань може свідчити про певне неблагополуччя.</w:t>
      </w:r>
    </w:p>
    <w:p w:rsidR="00CF75C7" w:rsidRDefault="00CF75C7" w:rsidP="00994BE8">
      <w:pPr>
        <w:pStyle w:val="a7"/>
        <w:spacing w:after="0" w:line="360" w:lineRule="auto"/>
        <w:ind w:left="0" w:firstLine="709"/>
        <w:jc w:val="both"/>
        <w:rPr>
          <w:rFonts w:cs="Times New Roman"/>
          <w:szCs w:val="28"/>
          <w:lang w:val="uk-UA"/>
        </w:rPr>
      </w:pPr>
    </w:p>
    <w:p w:rsidR="00994BE8" w:rsidRDefault="00994BE8" w:rsidP="00994BE8">
      <w:pPr>
        <w:pStyle w:val="a7"/>
        <w:spacing w:after="0" w:line="360" w:lineRule="auto"/>
        <w:ind w:left="0"/>
        <w:jc w:val="both"/>
        <w:rPr>
          <w:rFonts w:cs="Times New Roman"/>
          <w:szCs w:val="28"/>
          <w:lang w:val="uk-UA"/>
        </w:rPr>
      </w:pPr>
      <w:r>
        <w:rPr>
          <w:rFonts w:cs="Times New Roman"/>
          <w:noProof/>
          <w:szCs w:val="28"/>
          <w:lang w:eastAsia="ru-RU"/>
        </w:rPr>
        <w:lastRenderedPageBreak/>
        <w:drawing>
          <wp:inline distT="0" distB="0" distL="0" distR="0">
            <wp:extent cx="5514975" cy="2762250"/>
            <wp:effectExtent l="0" t="0" r="9525"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94BE8" w:rsidRDefault="00994BE8" w:rsidP="00994BE8">
      <w:pPr>
        <w:pStyle w:val="a7"/>
        <w:spacing w:after="0" w:line="360" w:lineRule="auto"/>
        <w:ind w:left="0" w:firstLine="709"/>
        <w:jc w:val="both"/>
        <w:rPr>
          <w:rFonts w:cs="Times New Roman"/>
          <w:szCs w:val="28"/>
          <w:lang w:val="uk-UA"/>
        </w:rPr>
      </w:pPr>
      <w:r>
        <w:rPr>
          <w:rFonts w:cs="Times New Roman"/>
          <w:szCs w:val="28"/>
          <w:lang w:val="uk-UA"/>
        </w:rPr>
        <w:t>Рис 2.</w:t>
      </w:r>
      <w:r w:rsidR="00A7469A">
        <w:rPr>
          <w:rFonts w:cs="Times New Roman"/>
          <w:szCs w:val="28"/>
          <w:lang w:val="uk-UA"/>
        </w:rPr>
        <w:t>5</w:t>
      </w:r>
      <w:r>
        <w:rPr>
          <w:rFonts w:cs="Times New Roman"/>
          <w:szCs w:val="28"/>
          <w:lang w:val="uk-UA"/>
        </w:rPr>
        <w:t xml:space="preserve"> </w:t>
      </w:r>
      <w:r w:rsidR="00255AEA">
        <w:rPr>
          <w:rFonts w:cs="Times New Roman"/>
          <w:szCs w:val="28"/>
          <w:lang w:val="uk-UA"/>
        </w:rPr>
        <w:t>Зведені порівняльні результати рів</w:t>
      </w:r>
      <w:r>
        <w:rPr>
          <w:rFonts w:cs="Times New Roman"/>
          <w:szCs w:val="28"/>
          <w:lang w:val="uk-UA"/>
        </w:rPr>
        <w:t>н</w:t>
      </w:r>
      <w:r w:rsidR="00255AEA">
        <w:rPr>
          <w:rFonts w:cs="Times New Roman"/>
          <w:szCs w:val="28"/>
          <w:lang w:val="uk-UA"/>
        </w:rPr>
        <w:t>я</w:t>
      </w:r>
      <w:r>
        <w:rPr>
          <w:rFonts w:cs="Times New Roman"/>
          <w:szCs w:val="28"/>
          <w:lang w:val="uk-UA"/>
        </w:rPr>
        <w:t xml:space="preserve"> домагань </w:t>
      </w:r>
      <w:r w:rsidR="00255AEA">
        <w:rPr>
          <w:rFonts w:cs="Times New Roman"/>
          <w:szCs w:val="28"/>
          <w:lang w:val="uk-UA"/>
        </w:rPr>
        <w:t>підлітків</w:t>
      </w:r>
    </w:p>
    <w:p w:rsidR="00994BE8" w:rsidRDefault="00994BE8" w:rsidP="00994BE8">
      <w:pPr>
        <w:pStyle w:val="a7"/>
        <w:spacing w:after="0" w:line="360" w:lineRule="auto"/>
        <w:ind w:left="0" w:firstLine="709"/>
        <w:jc w:val="both"/>
        <w:rPr>
          <w:rFonts w:cs="Times New Roman"/>
          <w:szCs w:val="28"/>
          <w:lang w:val="uk-UA"/>
        </w:rPr>
      </w:pPr>
      <w:r>
        <w:rPr>
          <w:rFonts w:cs="Times New Roman"/>
          <w:szCs w:val="28"/>
          <w:lang w:val="uk-UA"/>
        </w:rPr>
        <w:t>Щодо розбіжності між рівнем самооцінки та рівнем домагань за норму вважається розбіжність в межах від 8 до 22 балів, що свідчить, що підліток ставить перед собою такі цілі, котрі може досягнути. Рівень домагань в більшості таких випадків базується на самооцінці своїх можливостей та слугують поштовхом для особистісного розвитку.</w:t>
      </w:r>
    </w:p>
    <w:p w:rsidR="00994BE8" w:rsidRDefault="00994BE8" w:rsidP="00994BE8">
      <w:pPr>
        <w:pStyle w:val="a7"/>
        <w:spacing w:after="0" w:line="360" w:lineRule="auto"/>
        <w:ind w:left="0" w:firstLine="709"/>
        <w:jc w:val="both"/>
        <w:rPr>
          <w:rFonts w:cs="Times New Roman"/>
          <w:szCs w:val="28"/>
          <w:lang w:val="uk-UA"/>
        </w:rPr>
      </w:pPr>
      <w:r>
        <w:rPr>
          <w:rFonts w:cs="Times New Roman"/>
          <w:szCs w:val="28"/>
          <w:lang w:val="uk-UA"/>
        </w:rPr>
        <w:t>В цілому серед досліджуваних підлітків розбіжності вкладалися в норму, за виключенням двох осіб. По одному підлітку із завищеною самооцінкою та високим рівнем домагань і заниженою самооцінкою та низьким рівнем домагань, що може свідчити про агресивність одного та слабкість іншого.</w:t>
      </w:r>
    </w:p>
    <w:p w:rsidR="00994BE8" w:rsidRDefault="00CA6042" w:rsidP="005926FA">
      <w:pPr>
        <w:pStyle w:val="a7"/>
        <w:spacing w:after="0" w:line="360" w:lineRule="auto"/>
        <w:ind w:left="0" w:firstLine="709"/>
        <w:jc w:val="both"/>
        <w:rPr>
          <w:szCs w:val="28"/>
          <w:lang w:val="uk-UA"/>
        </w:rPr>
      </w:pPr>
      <w:r>
        <w:rPr>
          <w:szCs w:val="28"/>
          <w:lang w:val="uk-UA"/>
        </w:rPr>
        <w:t>Отже, за даним показником спостерігаємо після впровадження профілактичної програми покращення в бік становлення адекватної самооцінки, що суттево зменшує ризик виникнення булігну серед даної групи учнів.</w:t>
      </w:r>
    </w:p>
    <w:p w:rsidR="00CA6042" w:rsidRPr="005926FA" w:rsidRDefault="00CA6042" w:rsidP="005926FA">
      <w:pPr>
        <w:pStyle w:val="a7"/>
        <w:spacing w:after="0" w:line="360" w:lineRule="auto"/>
        <w:ind w:left="0" w:firstLine="709"/>
        <w:jc w:val="both"/>
        <w:rPr>
          <w:szCs w:val="28"/>
          <w:lang w:val="uk-UA"/>
        </w:rPr>
      </w:pPr>
      <w:r>
        <w:rPr>
          <w:szCs w:val="28"/>
          <w:lang w:val="uk-UA"/>
        </w:rPr>
        <w:t xml:space="preserve">Наступна діагностика агресивності підлітків за методикою Баса-Дарки дала змогу отримати наступні результати порівняння яких </w:t>
      </w:r>
      <w:r w:rsidR="00C307D7">
        <w:rPr>
          <w:szCs w:val="28"/>
          <w:lang w:val="uk-UA"/>
        </w:rPr>
        <w:t xml:space="preserve">для кращого сприйняття </w:t>
      </w:r>
      <w:r>
        <w:rPr>
          <w:szCs w:val="28"/>
          <w:lang w:val="uk-UA"/>
        </w:rPr>
        <w:t>ми подаємо у таблиці</w:t>
      </w:r>
    </w:p>
    <w:p w:rsidR="003B791C" w:rsidRDefault="0003445C" w:rsidP="004A4CED">
      <w:pPr>
        <w:pStyle w:val="a7"/>
        <w:spacing w:after="0" w:line="360" w:lineRule="auto"/>
        <w:ind w:left="0" w:firstLine="709"/>
        <w:jc w:val="both"/>
        <w:rPr>
          <w:lang w:val="uk-UA"/>
        </w:rPr>
      </w:pPr>
      <w:r>
        <w:rPr>
          <w:lang w:val="uk-UA"/>
        </w:rPr>
        <w:t xml:space="preserve">За результатами діагностики </w:t>
      </w:r>
      <w:r w:rsidR="00C307D7">
        <w:rPr>
          <w:lang w:val="uk-UA"/>
        </w:rPr>
        <w:t xml:space="preserve">максимальні </w:t>
      </w:r>
      <w:r>
        <w:rPr>
          <w:lang w:val="uk-UA"/>
        </w:rPr>
        <w:t xml:space="preserve">показники, розподілились наступним чином фізична агресія низький рівень 11 (36,67%), вербальна </w:t>
      </w:r>
      <w:r>
        <w:rPr>
          <w:lang w:val="uk-UA"/>
        </w:rPr>
        <w:lastRenderedPageBreak/>
        <w:t>агресія високий рівень 10 (33,33%), опосередкована агресія середній рівень 18 (60,00%), негативізм середній рівень 14 (46,67%), роздратування підвищений рівень 14 (46,67%), підозрілість підвищений рівень 19 (63,33), образа середній рівень 17 (56,67%), відчуття провини підвищений рівень 10 (33,33%).</w:t>
      </w:r>
      <w:r w:rsidR="004A4CED">
        <w:rPr>
          <w:lang w:val="uk-UA"/>
        </w:rPr>
        <w:t xml:space="preserve"> </w:t>
      </w:r>
      <w:r w:rsidR="004A4CED" w:rsidRPr="004A4CED">
        <w:rPr>
          <w:lang w:val="uk-UA"/>
        </w:rPr>
        <w:t>Переслідувачі (булери) схильні</w:t>
      </w:r>
      <w:r w:rsidR="004A4CED">
        <w:rPr>
          <w:lang w:val="uk-UA"/>
        </w:rPr>
        <w:t xml:space="preserve"> </w:t>
      </w:r>
      <w:r w:rsidR="004A4CED" w:rsidRPr="004A4CED">
        <w:rPr>
          <w:lang w:val="uk-UA"/>
        </w:rPr>
        <w:t>застосовувати більш активні форми агресії (фізична агресія, вербальна</w:t>
      </w:r>
      <w:r w:rsidR="004A4CED">
        <w:rPr>
          <w:lang w:val="uk-UA"/>
        </w:rPr>
        <w:t xml:space="preserve"> </w:t>
      </w:r>
      <w:r w:rsidR="004A4CED" w:rsidRPr="004A4CED">
        <w:rPr>
          <w:lang w:val="uk-UA"/>
        </w:rPr>
        <w:t>агресія), на відміну від жертв (непряма агресія, почуття провини).</w:t>
      </w:r>
    </w:p>
    <w:p w:rsidR="00D303E2" w:rsidRDefault="00D303E2" w:rsidP="00D303E2">
      <w:pPr>
        <w:pStyle w:val="a7"/>
        <w:spacing w:after="0" w:line="360" w:lineRule="auto"/>
        <w:ind w:left="0" w:firstLine="709"/>
        <w:jc w:val="both"/>
        <w:rPr>
          <w:lang w:val="uk-UA"/>
        </w:rPr>
      </w:pPr>
      <w:r>
        <w:rPr>
          <w:lang w:val="uk-UA"/>
        </w:rPr>
        <w:t xml:space="preserve">Показники </w:t>
      </w:r>
      <w:r w:rsidRPr="00D303E2">
        <w:rPr>
          <w:lang w:val="uk-UA"/>
        </w:rPr>
        <w:t xml:space="preserve">за найбільш вираженим типом агресивної реакції, вербальної агресії, змінилися не суттєво. У старшому підлітковому віці вербальна агресія є найбільш характерною і частіше проявляється у дітей. Варто відзначити, що знизилися показники рівня фізичної агресії. Спостереження також підтвердило, що стало менше виявлятися знущання в класі і фізичного насильства. Можна припустити, що </w:t>
      </w:r>
      <w:r w:rsidR="00184FC5" w:rsidRPr="00D303E2">
        <w:rPr>
          <w:lang w:val="uk-UA"/>
        </w:rPr>
        <w:t>зберіглася</w:t>
      </w:r>
      <w:r w:rsidRPr="00D303E2">
        <w:rPr>
          <w:lang w:val="uk-UA"/>
        </w:rPr>
        <w:t xml:space="preserve"> агресивна тенденція, яка сприяла напруженій атмосфері і діти висловлювали свої негативні реакції саме за </w:t>
      </w:r>
      <w:r>
        <w:rPr>
          <w:lang w:val="uk-UA"/>
        </w:rPr>
        <w:t>типом</w:t>
      </w:r>
      <w:r w:rsidRPr="00D303E2">
        <w:rPr>
          <w:lang w:val="uk-UA"/>
        </w:rPr>
        <w:t xml:space="preserve"> вербальної агресії. Отже, можна відзначити подальші перспективи роботи з дітьми та позначити проблему навчання дітей технікам саморегуляції і конструктивного прояв</w:t>
      </w:r>
      <w:r w:rsidR="00C307D7">
        <w:rPr>
          <w:lang w:val="uk-UA"/>
        </w:rPr>
        <w:t xml:space="preserve">у </w:t>
      </w:r>
      <w:r w:rsidRPr="00D303E2">
        <w:rPr>
          <w:lang w:val="uk-UA"/>
        </w:rPr>
        <w:t>агресії.</w:t>
      </w:r>
    </w:p>
    <w:p w:rsidR="00CF75C7" w:rsidRDefault="00CF75C7" w:rsidP="00CF75C7">
      <w:pPr>
        <w:pStyle w:val="a7"/>
        <w:spacing w:after="0" w:line="360" w:lineRule="auto"/>
        <w:ind w:left="0" w:firstLine="709"/>
        <w:jc w:val="right"/>
        <w:rPr>
          <w:rFonts w:cs="Times New Roman"/>
          <w:szCs w:val="28"/>
          <w:lang w:val="uk-UA"/>
        </w:rPr>
      </w:pPr>
      <w:r>
        <w:rPr>
          <w:rFonts w:cs="Times New Roman"/>
          <w:szCs w:val="28"/>
          <w:lang w:val="uk-UA"/>
        </w:rPr>
        <w:t>Таблиця 2.7</w:t>
      </w:r>
    </w:p>
    <w:p w:rsidR="00CF75C7" w:rsidRDefault="00CF75C7" w:rsidP="00CF75C7">
      <w:pPr>
        <w:pStyle w:val="a7"/>
        <w:spacing w:after="0" w:line="360" w:lineRule="auto"/>
        <w:ind w:left="0" w:firstLine="709"/>
        <w:jc w:val="center"/>
        <w:rPr>
          <w:rFonts w:cs="Times New Roman"/>
          <w:szCs w:val="28"/>
          <w:lang w:val="uk-UA"/>
        </w:rPr>
      </w:pPr>
      <w:r>
        <w:rPr>
          <w:rFonts w:cs="Times New Roman"/>
          <w:szCs w:val="28"/>
          <w:lang w:val="uk-UA"/>
        </w:rPr>
        <w:t>Зведена таблиця результатів рівня агресивності у підлітків за методикою А.Баса і А.Дарки після впровадження програми профілактики</w:t>
      </w:r>
    </w:p>
    <w:tbl>
      <w:tblPr>
        <w:tblStyle w:val="a9"/>
        <w:tblW w:w="0" w:type="auto"/>
        <w:tblLook w:val="04A0"/>
      </w:tblPr>
      <w:tblGrid>
        <w:gridCol w:w="1892"/>
        <w:gridCol w:w="1530"/>
        <w:gridCol w:w="1534"/>
        <w:gridCol w:w="1554"/>
        <w:gridCol w:w="1532"/>
        <w:gridCol w:w="1529"/>
      </w:tblGrid>
      <w:tr w:rsidR="00CF75C7" w:rsidRPr="004B1B26" w:rsidTr="001F6A80">
        <w:tc>
          <w:tcPr>
            <w:tcW w:w="1557" w:type="dxa"/>
          </w:tcPr>
          <w:p w:rsidR="00CF75C7" w:rsidRPr="004B1B26" w:rsidRDefault="00CF75C7" w:rsidP="001F6A80">
            <w:pPr>
              <w:pStyle w:val="a7"/>
              <w:ind w:left="0"/>
              <w:jc w:val="both"/>
              <w:rPr>
                <w:rFonts w:cs="Times New Roman"/>
                <w:sz w:val="24"/>
                <w:szCs w:val="24"/>
                <w:lang w:val="uk-UA"/>
              </w:rPr>
            </w:pPr>
          </w:p>
        </w:tc>
        <w:tc>
          <w:tcPr>
            <w:tcW w:w="1557" w:type="dxa"/>
          </w:tcPr>
          <w:p w:rsidR="00CF75C7" w:rsidRDefault="00CF75C7" w:rsidP="001F6A80">
            <w:pPr>
              <w:pStyle w:val="a7"/>
              <w:ind w:left="0"/>
              <w:jc w:val="both"/>
              <w:rPr>
                <w:rFonts w:cs="Times New Roman"/>
                <w:sz w:val="24"/>
                <w:szCs w:val="24"/>
                <w:lang w:val="uk-UA"/>
              </w:rPr>
            </w:pPr>
            <w:r w:rsidRPr="004B1B26">
              <w:rPr>
                <w:rFonts w:cs="Times New Roman"/>
                <w:sz w:val="24"/>
                <w:szCs w:val="24"/>
                <w:lang w:val="uk-UA"/>
              </w:rPr>
              <w:t>Низький рівень</w:t>
            </w:r>
          </w:p>
          <w:p w:rsidR="00CF75C7" w:rsidRPr="004B1B26" w:rsidRDefault="00CF75C7" w:rsidP="001F6A80">
            <w:pPr>
              <w:pStyle w:val="a7"/>
              <w:ind w:left="0"/>
              <w:jc w:val="both"/>
              <w:rPr>
                <w:rFonts w:cs="Times New Roman"/>
                <w:sz w:val="24"/>
                <w:szCs w:val="24"/>
                <w:lang w:val="uk-UA"/>
              </w:rPr>
            </w:pPr>
            <w:r>
              <w:rPr>
                <w:rFonts w:cs="Times New Roman"/>
                <w:sz w:val="24"/>
                <w:szCs w:val="24"/>
                <w:lang w:val="uk-UA"/>
              </w:rPr>
              <w:t>(осіб/%)</w:t>
            </w:r>
          </w:p>
        </w:tc>
        <w:tc>
          <w:tcPr>
            <w:tcW w:w="1557" w:type="dxa"/>
          </w:tcPr>
          <w:p w:rsidR="00CF75C7" w:rsidRDefault="00CF75C7" w:rsidP="001F6A80">
            <w:pPr>
              <w:pStyle w:val="a7"/>
              <w:ind w:left="0"/>
              <w:jc w:val="both"/>
              <w:rPr>
                <w:rFonts w:cs="Times New Roman"/>
                <w:sz w:val="24"/>
                <w:szCs w:val="24"/>
                <w:lang w:val="uk-UA"/>
              </w:rPr>
            </w:pPr>
            <w:r w:rsidRPr="004B1B26">
              <w:rPr>
                <w:rFonts w:cs="Times New Roman"/>
                <w:sz w:val="24"/>
                <w:szCs w:val="24"/>
                <w:lang w:val="uk-UA"/>
              </w:rPr>
              <w:t>Середній рівень</w:t>
            </w:r>
          </w:p>
          <w:p w:rsidR="00CF75C7" w:rsidRPr="004B1B26" w:rsidRDefault="00CF75C7" w:rsidP="001F6A80">
            <w:pPr>
              <w:pStyle w:val="a7"/>
              <w:ind w:left="0"/>
              <w:jc w:val="both"/>
              <w:rPr>
                <w:rFonts w:cs="Times New Roman"/>
                <w:sz w:val="24"/>
                <w:szCs w:val="24"/>
                <w:lang w:val="uk-UA"/>
              </w:rPr>
            </w:pPr>
            <w:r>
              <w:rPr>
                <w:rFonts w:cs="Times New Roman"/>
                <w:sz w:val="24"/>
                <w:szCs w:val="24"/>
                <w:lang w:val="uk-UA"/>
              </w:rPr>
              <w:t>(осіб/%)</w:t>
            </w:r>
          </w:p>
        </w:tc>
        <w:tc>
          <w:tcPr>
            <w:tcW w:w="1558" w:type="dxa"/>
          </w:tcPr>
          <w:p w:rsidR="00CF75C7" w:rsidRDefault="00CF75C7" w:rsidP="001F6A80">
            <w:pPr>
              <w:pStyle w:val="a7"/>
              <w:ind w:left="0"/>
              <w:jc w:val="both"/>
              <w:rPr>
                <w:rFonts w:cs="Times New Roman"/>
                <w:sz w:val="24"/>
                <w:szCs w:val="24"/>
                <w:lang w:val="uk-UA"/>
              </w:rPr>
            </w:pPr>
            <w:r w:rsidRPr="004B1B26">
              <w:rPr>
                <w:rFonts w:cs="Times New Roman"/>
                <w:sz w:val="24"/>
                <w:szCs w:val="24"/>
                <w:lang w:val="uk-UA"/>
              </w:rPr>
              <w:t>Підвищений рівень</w:t>
            </w:r>
          </w:p>
          <w:p w:rsidR="00CF75C7" w:rsidRPr="004B1B26" w:rsidRDefault="00CF75C7" w:rsidP="001F6A80">
            <w:pPr>
              <w:pStyle w:val="a7"/>
              <w:ind w:left="0"/>
              <w:jc w:val="both"/>
              <w:rPr>
                <w:rFonts w:cs="Times New Roman"/>
                <w:sz w:val="24"/>
                <w:szCs w:val="24"/>
                <w:lang w:val="uk-UA"/>
              </w:rPr>
            </w:pPr>
            <w:r>
              <w:rPr>
                <w:rFonts w:cs="Times New Roman"/>
                <w:sz w:val="24"/>
                <w:szCs w:val="24"/>
                <w:lang w:val="uk-UA"/>
              </w:rPr>
              <w:t>(осіб/%)</w:t>
            </w:r>
          </w:p>
        </w:tc>
        <w:tc>
          <w:tcPr>
            <w:tcW w:w="1558" w:type="dxa"/>
          </w:tcPr>
          <w:p w:rsidR="00CF75C7" w:rsidRDefault="00CF75C7" w:rsidP="001F6A80">
            <w:pPr>
              <w:pStyle w:val="a7"/>
              <w:ind w:left="0"/>
              <w:jc w:val="both"/>
              <w:rPr>
                <w:rFonts w:cs="Times New Roman"/>
                <w:sz w:val="24"/>
                <w:szCs w:val="24"/>
                <w:lang w:val="uk-UA"/>
              </w:rPr>
            </w:pPr>
            <w:r w:rsidRPr="004B1B26">
              <w:rPr>
                <w:rFonts w:cs="Times New Roman"/>
                <w:sz w:val="24"/>
                <w:szCs w:val="24"/>
                <w:lang w:val="uk-UA"/>
              </w:rPr>
              <w:t>Високий рівень</w:t>
            </w:r>
          </w:p>
          <w:p w:rsidR="00CF75C7" w:rsidRPr="004B1B26" w:rsidRDefault="00CF75C7" w:rsidP="001F6A80">
            <w:pPr>
              <w:pStyle w:val="a7"/>
              <w:ind w:left="0"/>
              <w:jc w:val="both"/>
              <w:rPr>
                <w:rFonts w:cs="Times New Roman"/>
                <w:sz w:val="24"/>
                <w:szCs w:val="24"/>
                <w:lang w:val="uk-UA"/>
              </w:rPr>
            </w:pPr>
            <w:r>
              <w:rPr>
                <w:rFonts w:cs="Times New Roman"/>
                <w:sz w:val="24"/>
                <w:szCs w:val="24"/>
                <w:lang w:val="uk-UA"/>
              </w:rPr>
              <w:t>(осіб/%)</w:t>
            </w:r>
          </w:p>
        </w:tc>
        <w:tc>
          <w:tcPr>
            <w:tcW w:w="1558" w:type="dxa"/>
          </w:tcPr>
          <w:p w:rsidR="00CF75C7" w:rsidRDefault="00CF75C7" w:rsidP="001F6A80">
            <w:pPr>
              <w:pStyle w:val="a7"/>
              <w:ind w:left="0"/>
              <w:jc w:val="both"/>
              <w:rPr>
                <w:rFonts w:cs="Times New Roman"/>
                <w:sz w:val="24"/>
                <w:szCs w:val="24"/>
                <w:lang w:val="uk-UA"/>
              </w:rPr>
            </w:pPr>
            <w:r w:rsidRPr="004B1B26">
              <w:rPr>
                <w:rFonts w:cs="Times New Roman"/>
                <w:sz w:val="24"/>
                <w:szCs w:val="24"/>
                <w:lang w:val="uk-UA"/>
              </w:rPr>
              <w:t>Дуже високий рівень</w:t>
            </w:r>
          </w:p>
          <w:p w:rsidR="00CF75C7" w:rsidRPr="004B1B26" w:rsidRDefault="00CF75C7" w:rsidP="001F6A80">
            <w:pPr>
              <w:pStyle w:val="a7"/>
              <w:ind w:left="0"/>
              <w:jc w:val="both"/>
              <w:rPr>
                <w:rFonts w:cs="Times New Roman"/>
                <w:sz w:val="24"/>
                <w:szCs w:val="24"/>
                <w:lang w:val="uk-UA"/>
              </w:rPr>
            </w:pPr>
            <w:r>
              <w:rPr>
                <w:rFonts w:cs="Times New Roman"/>
                <w:sz w:val="24"/>
                <w:szCs w:val="24"/>
                <w:lang w:val="uk-UA"/>
              </w:rPr>
              <w:t>(осіб/%)</w:t>
            </w:r>
          </w:p>
        </w:tc>
      </w:tr>
      <w:tr w:rsidR="00CF75C7" w:rsidRPr="004B1B26" w:rsidTr="001F6A80">
        <w:tc>
          <w:tcPr>
            <w:tcW w:w="1557" w:type="dxa"/>
          </w:tcPr>
          <w:p w:rsidR="00CF75C7" w:rsidRPr="004B1B26" w:rsidRDefault="00CF75C7" w:rsidP="001F6A80">
            <w:pPr>
              <w:pStyle w:val="a7"/>
              <w:spacing w:line="360" w:lineRule="auto"/>
              <w:ind w:left="0"/>
              <w:jc w:val="both"/>
              <w:rPr>
                <w:rFonts w:cs="Times New Roman"/>
                <w:sz w:val="24"/>
                <w:szCs w:val="24"/>
                <w:lang w:val="uk-UA"/>
              </w:rPr>
            </w:pPr>
            <w:r w:rsidRPr="004B1B26">
              <w:rPr>
                <w:rFonts w:cs="Times New Roman"/>
                <w:sz w:val="24"/>
                <w:szCs w:val="24"/>
                <w:lang w:val="uk-UA"/>
              </w:rPr>
              <w:t>Фізична агресія</w:t>
            </w:r>
          </w:p>
        </w:tc>
        <w:tc>
          <w:tcPr>
            <w:tcW w:w="1557" w:type="dxa"/>
          </w:tcPr>
          <w:p w:rsidR="00CF75C7" w:rsidRPr="004B1B26" w:rsidRDefault="00CF75C7" w:rsidP="001F6A80">
            <w:pPr>
              <w:pStyle w:val="a7"/>
              <w:spacing w:line="360" w:lineRule="auto"/>
              <w:ind w:left="0"/>
              <w:jc w:val="both"/>
              <w:rPr>
                <w:rFonts w:cs="Times New Roman"/>
                <w:sz w:val="24"/>
                <w:szCs w:val="24"/>
                <w:lang w:val="uk-UA"/>
              </w:rPr>
            </w:pPr>
            <w:r w:rsidRPr="0003445C">
              <w:rPr>
                <w:rFonts w:cs="Times New Roman"/>
                <w:sz w:val="24"/>
                <w:szCs w:val="24"/>
                <w:highlight w:val="yellow"/>
                <w:lang w:val="uk-UA"/>
              </w:rPr>
              <w:t>11/36,67</w:t>
            </w:r>
          </w:p>
        </w:tc>
        <w:tc>
          <w:tcPr>
            <w:tcW w:w="1557"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6/20,00</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9/30,00</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3/10,00</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1/3,33</w:t>
            </w:r>
          </w:p>
        </w:tc>
      </w:tr>
      <w:tr w:rsidR="00CF75C7" w:rsidRPr="004B1B26" w:rsidTr="001F6A80">
        <w:tc>
          <w:tcPr>
            <w:tcW w:w="1557"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Вербальна агресія</w:t>
            </w:r>
          </w:p>
        </w:tc>
        <w:tc>
          <w:tcPr>
            <w:tcW w:w="1557"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7/23,33</w:t>
            </w:r>
          </w:p>
        </w:tc>
        <w:tc>
          <w:tcPr>
            <w:tcW w:w="1557"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3/10,00</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7/23,33</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sidRPr="0003445C">
              <w:rPr>
                <w:rFonts w:cs="Times New Roman"/>
                <w:sz w:val="24"/>
                <w:szCs w:val="24"/>
                <w:highlight w:val="yellow"/>
                <w:lang w:val="uk-UA"/>
              </w:rPr>
              <w:t>10/33.33</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3/10,00</w:t>
            </w:r>
          </w:p>
        </w:tc>
      </w:tr>
      <w:tr w:rsidR="00CF75C7" w:rsidRPr="004B1B26" w:rsidTr="001F6A80">
        <w:tc>
          <w:tcPr>
            <w:tcW w:w="1557"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Опосередкована агресія</w:t>
            </w:r>
          </w:p>
        </w:tc>
        <w:tc>
          <w:tcPr>
            <w:tcW w:w="1557"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4/13,33</w:t>
            </w:r>
          </w:p>
        </w:tc>
        <w:tc>
          <w:tcPr>
            <w:tcW w:w="1557" w:type="dxa"/>
          </w:tcPr>
          <w:p w:rsidR="00CF75C7" w:rsidRPr="004B1B26" w:rsidRDefault="00CF75C7" w:rsidP="001F6A80">
            <w:pPr>
              <w:pStyle w:val="a7"/>
              <w:spacing w:line="360" w:lineRule="auto"/>
              <w:ind w:left="0"/>
              <w:jc w:val="both"/>
              <w:rPr>
                <w:rFonts w:cs="Times New Roman"/>
                <w:sz w:val="24"/>
                <w:szCs w:val="24"/>
                <w:lang w:val="uk-UA"/>
              </w:rPr>
            </w:pPr>
            <w:r w:rsidRPr="0003445C">
              <w:rPr>
                <w:rFonts w:cs="Times New Roman"/>
                <w:sz w:val="24"/>
                <w:szCs w:val="24"/>
                <w:highlight w:val="yellow"/>
                <w:lang w:val="uk-UA"/>
              </w:rPr>
              <w:t>18/60,00</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6/20,00</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2/6,67</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p>
        </w:tc>
      </w:tr>
      <w:tr w:rsidR="00CF75C7" w:rsidRPr="004B1B26" w:rsidTr="001F6A80">
        <w:tc>
          <w:tcPr>
            <w:tcW w:w="1557"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 xml:space="preserve">Негативізм </w:t>
            </w:r>
          </w:p>
        </w:tc>
        <w:tc>
          <w:tcPr>
            <w:tcW w:w="1557"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4/13,33</w:t>
            </w:r>
          </w:p>
        </w:tc>
        <w:tc>
          <w:tcPr>
            <w:tcW w:w="1557" w:type="dxa"/>
          </w:tcPr>
          <w:p w:rsidR="00CF75C7" w:rsidRPr="004B1B26" w:rsidRDefault="00CF75C7" w:rsidP="001F6A80">
            <w:pPr>
              <w:pStyle w:val="a7"/>
              <w:spacing w:line="360" w:lineRule="auto"/>
              <w:ind w:left="0"/>
              <w:jc w:val="both"/>
              <w:rPr>
                <w:rFonts w:cs="Times New Roman"/>
                <w:sz w:val="24"/>
                <w:szCs w:val="24"/>
                <w:lang w:val="uk-UA"/>
              </w:rPr>
            </w:pPr>
            <w:r w:rsidRPr="0003445C">
              <w:rPr>
                <w:rFonts w:cs="Times New Roman"/>
                <w:sz w:val="24"/>
                <w:szCs w:val="24"/>
                <w:highlight w:val="yellow"/>
                <w:lang w:val="uk-UA"/>
              </w:rPr>
              <w:t>14/46,67</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10/33,33</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1/3,33</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1/3,33</w:t>
            </w:r>
          </w:p>
        </w:tc>
      </w:tr>
      <w:tr w:rsidR="00CF75C7" w:rsidRPr="004B1B26" w:rsidTr="001F6A80">
        <w:tc>
          <w:tcPr>
            <w:tcW w:w="1557" w:type="dxa"/>
          </w:tcPr>
          <w:p w:rsidR="00CF75C7" w:rsidRPr="004B1B26" w:rsidRDefault="00CF75C7" w:rsidP="001F6A80">
            <w:pPr>
              <w:pStyle w:val="a7"/>
              <w:spacing w:line="360" w:lineRule="auto"/>
              <w:ind w:left="0"/>
              <w:jc w:val="both"/>
              <w:rPr>
                <w:rFonts w:cs="Times New Roman"/>
                <w:sz w:val="24"/>
                <w:szCs w:val="24"/>
                <w:lang w:val="uk-UA"/>
              </w:rPr>
            </w:pPr>
            <w:r w:rsidRPr="004B1B26">
              <w:rPr>
                <w:rFonts w:cs="Times New Roman"/>
                <w:sz w:val="24"/>
                <w:szCs w:val="24"/>
                <w:lang w:val="uk-UA"/>
              </w:rPr>
              <w:t>Роздратування</w:t>
            </w:r>
            <w:r>
              <w:rPr>
                <w:rFonts w:cs="Times New Roman"/>
                <w:sz w:val="24"/>
                <w:szCs w:val="24"/>
                <w:lang w:val="uk-UA"/>
              </w:rPr>
              <w:t xml:space="preserve"> </w:t>
            </w:r>
          </w:p>
        </w:tc>
        <w:tc>
          <w:tcPr>
            <w:tcW w:w="1557" w:type="dxa"/>
          </w:tcPr>
          <w:p w:rsidR="00CF75C7" w:rsidRPr="004B1B26" w:rsidRDefault="00CF75C7" w:rsidP="001F6A80">
            <w:pPr>
              <w:pStyle w:val="a7"/>
              <w:spacing w:line="360" w:lineRule="auto"/>
              <w:ind w:left="0"/>
              <w:jc w:val="both"/>
              <w:rPr>
                <w:rFonts w:cs="Times New Roman"/>
                <w:sz w:val="24"/>
                <w:szCs w:val="24"/>
                <w:lang w:val="uk-UA"/>
              </w:rPr>
            </w:pPr>
          </w:p>
        </w:tc>
        <w:tc>
          <w:tcPr>
            <w:tcW w:w="1557"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10/33,33</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sidRPr="0003445C">
              <w:rPr>
                <w:rFonts w:cs="Times New Roman"/>
                <w:sz w:val="24"/>
                <w:szCs w:val="24"/>
                <w:highlight w:val="yellow"/>
                <w:lang w:val="uk-UA"/>
              </w:rPr>
              <w:t>14/46,67</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4/13,33</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2/6,67</w:t>
            </w:r>
          </w:p>
        </w:tc>
      </w:tr>
      <w:tr w:rsidR="00CF75C7" w:rsidRPr="004B1B26" w:rsidTr="001F6A80">
        <w:tc>
          <w:tcPr>
            <w:tcW w:w="1557"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Підозрілість</w:t>
            </w:r>
          </w:p>
        </w:tc>
        <w:tc>
          <w:tcPr>
            <w:tcW w:w="1557"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2/6,67</w:t>
            </w:r>
          </w:p>
        </w:tc>
        <w:tc>
          <w:tcPr>
            <w:tcW w:w="1557"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3/10,00</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sidRPr="0003445C">
              <w:rPr>
                <w:rFonts w:cs="Times New Roman"/>
                <w:sz w:val="24"/>
                <w:szCs w:val="24"/>
                <w:highlight w:val="yellow"/>
                <w:lang w:val="uk-UA"/>
              </w:rPr>
              <w:t>19/63,33</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2/6,67</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4/13,33</w:t>
            </w:r>
          </w:p>
        </w:tc>
      </w:tr>
      <w:tr w:rsidR="00CF75C7" w:rsidRPr="004B1B26" w:rsidTr="001F6A80">
        <w:tc>
          <w:tcPr>
            <w:tcW w:w="1557"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lastRenderedPageBreak/>
              <w:t>Образа</w:t>
            </w:r>
          </w:p>
        </w:tc>
        <w:tc>
          <w:tcPr>
            <w:tcW w:w="1557"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10/33,33</w:t>
            </w:r>
          </w:p>
        </w:tc>
        <w:tc>
          <w:tcPr>
            <w:tcW w:w="1557" w:type="dxa"/>
          </w:tcPr>
          <w:p w:rsidR="00CF75C7" w:rsidRPr="004B1B26" w:rsidRDefault="00CF75C7" w:rsidP="001F6A80">
            <w:pPr>
              <w:pStyle w:val="a7"/>
              <w:spacing w:line="360" w:lineRule="auto"/>
              <w:ind w:left="0"/>
              <w:jc w:val="both"/>
              <w:rPr>
                <w:rFonts w:cs="Times New Roman"/>
                <w:sz w:val="24"/>
                <w:szCs w:val="24"/>
                <w:lang w:val="uk-UA"/>
              </w:rPr>
            </w:pPr>
            <w:r w:rsidRPr="0003445C">
              <w:rPr>
                <w:rFonts w:cs="Times New Roman"/>
                <w:sz w:val="24"/>
                <w:szCs w:val="24"/>
                <w:highlight w:val="yellow"/>
                <w:lang w:val="uk-UA"/>
              </w:rPr>
              <w:t>17/56,67</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2/6,67</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1/3,33</w:t>
            </w:r>
          </w:p>
        </w:tc>
      </w:tr>
      <w:tr w:rsidR="00CF75C7" w:rsidRPr="004B1B26" w:rsidTr="001F6A80">
        <w:tc>
          <w:tcPr>
            <w:tcW w:w="1557" w:type="dxa"/>
          </w:tcPr>
          <w:p w:rsidR="00CF75C7" w:rsidRDefault="00CF75C7" w:rsidP="001F6A80">
            <w:pPr>
              <w:pStyle w:val="a7"/>
              <w:spacing w:line="360" w:lineRule="auto"/>
              <w:ind w:left="0"/>
              <w:jc w:val="both"/>
              <w:rPr>
                <w:rFonts w:cs="Times New Roman"/>
                <w:sz w:val="24"/>
                <w:szCs w:val="24"/>
                <w:lang w:val="uk-UA"/>
              </w:rPr>
            </w:pPr>
            <w:r>
              <w:rPr>
                <w:rFonts w:cs="Times New Roman"/>
                <w:sz w:val="24"/>
                <w:szCs w:val="24"/>
                <w:lang w:val="uk-UA"/>
              </w:rPr>
              <w:t>Відчуття провини</w:t>
            </w:r>
          </w:p>
        </w:tc>
        <w:tc>
          <w:tcPr>
            <w:tcW w:w="1557"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8/26,66</w:t>
            </w:r>
          </w:p>
        </w:tc>
        <w:tc>
          <w:tcPr>
            <w:tcW w:w="1557"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5/16,67</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sidRPr="0003445C">
              <w:rPr>
                <w:rFonts w:cs="Times New Roman"/>
                <w:sz w:val="24"/>
                <w:szCs w:val="24"/>
                <w:highlight w:val="yellow"/>
                <w:lang w:val="uk-UA"/>
              </w:rPr>
              <w:t>10/33,33</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4/13,33</w:t>
            </w:r>
          </w:p>
        </w:tc>
        <w:tc>
          <w:tcPr>
            <w:tcW w:w="1558" w:type="dxa"/>
          </w:tcPr>
          <w:p w:rsidR="00CF75C7" w:rsidRPr="004B1B26" w:rsidRDefault="00CF75C7" w:rsidP="001F6A80">
            <w:pPr>
              <w:pStyle w:val="a7"/>
              <w:spacing w:line="360" w:lineRule="auto"/>
              <w:ind w:left="0"/>
              <w:jc w:val="both"/>
              <w:rPr>
                <w:rFonts w:cs="Times New Roman"/>
                <w:sz w:val="24"/>
                <w:szCs w:val="24"/>
                <w:lang w:val="uk-UA"/>
              </w:rPr>
            </w:pPr>
            <w:r>
              <w:rPr>
                <w:rFonts w:cs="Times New Roman"/>
                <w:sz w:val="24"/>
                <w:szCs w:val="24"/>
                <w:lang w:val="uk-UA"/>
              </w:rPr>
              <w:t>3/10,00</w:t>
            </w:r>
          </w:p>
        </w:tc>
      </w:tr>
    </w:tbl>
    <w:p w:rsidR="00CF75C7" w:rsidRDefault="00CF75C7" w:rsidP="00CF75C7">
      <w:pPr>
        <w:pStyle w:val="a7"/>
        <w:spacing w:after="0" w:line="360" w:lineRule="auto"/>
        <w:ind w:left="0" w:firstLine="709"/>
        <w:jc w:val="both"/>
        <w:rPr>
          <w:lang w:val="uk-UA"/>
        </w:rPr>
      </w:pPr>
    </w:p>
    <w:p w:rsidR="00D303E2" w:rsidRDefault="00D303E2" w:rsidP="00D303E2">
      <w:pPr>
        <w:pStyle w:val="a7"/>
        <w:spacing w:after="0" w:line="360" w:lineRule="auto"/>
        <w:ind w:left="0" w:firstLine="709"/>
        <w:jc w:val="both"/>
        <w:rPr>
          <w:lang w:val="uk-UA"/>
        </w:rPr>
      </w:pPr>
      <w:r w:rsidRPr="00D303E2">
        <w:rPr>
          <w:lang w:val="uk-UA"/>
        </w:rPr>
        <w:t xml:space="preserve">Знизилися високі показники рівня фізичної агресії, роздратування, підозрілості і почуття провини. Фізична агресія характеризується використання фізичної сили проти іншої людини </w:t>
      </w:r>
      <w:r>
        <w:rPr>
          <w:lang w:val="uk-UA"/>
        </w:rPr>
        <w:t>–</w:t>
      </w:r>
      <w:r w:rsidRPr="00D303E2">
        <w:rPr>
          <w:lang w:val="uk-UA"/>
        </w:rPr>
        <w:t xml:space="preserve"> це можуть бути штовхання, стусани, удари, псування майна. Надалі бесіда з викладачами показала зниження рівня прояву таких показників.</w:t>
      </w:r>
    </w:p>
    <w:p w:rsidR="00D303E2" w:rsidRPr="00D303E2" w:rsidRDefault="00D303E2" w:rsidP="00D303E2">
      <w:pPr>
        <w:pStyle w:val="a7"/>
        <w:spacing w:after="0" w:line="360" w:lineRule="auto"/>
        <w:ind w:left="0" w:firstLine="709"/>
        <w:jc w:val="both"/>
        <w:rPr>
          <w:lang w:val="uk-UA"/>
        </w:rPr>
      </w:pPr>
      <w:r w:rsidRPr="00D303E2">
        <w:rPr>
          <w:lang w:val="uk-UA"/>
        </w:rPr>
        <w:t>Знизився рівень роздратування, що говорить про зниження гарячков</w:t>
      </w:r>
      <w:r w:rsidR="00184FC5">
        <w:rPr>
          <w:lang w:val="uk-UA"/>
        </w:rPr>
        <w:t>о</w:t>
      </w:r>
      <w:r w:rsidRPr="00D303E2">
        <w:rPr>
          <w:lang w:val="uk-UA"/>
        </w:rPr>
        <w:t>ст</w:t>
      </w:r>
      <w:r w:rsidR="00184FC5">
        <w:rPr>
          <w:lang w:val="uk-UA"/>
        </w:rPr>
        <w:t>і</w:t>
      </w:r>
      <w:r w:rsidRPr="00D303E2">
        <w:rPr>
          <w:lang w:val="uk-UA"/>
        </w:rPr>
        <w:t xml:space="preserve"> та брутальності при найменшій збудливості. Учні стали більш стриманими і стали менше виявляти негативні реакції, якщо їх щось дратує або не влаштовує.</w:t>
      </w:r>
    </w:p>
    <w:p w:rsidR="00184FC5" w:rsidRDefault="00D303E2" w:rsidP="00184FC5">
      <w:pPr>
        <w:pStyle w:val="a7"/>
        <w:spacing w:after="0" w:line="360" w:lineRule="auto"/>
        <w:ind w:left="0" w:firstLine="709"/>
        <w:jc w:val="both"/>
        <w:rPr>
          <w:lang w:val="uk-UA"/>
        </w:rPr>
      </w:pPr>
      <w:r w:rsidRPr="00D303E2">
        <w:rPr>
          <w:lang w:val="uk-UA"/>
        </w:rPr>
        <w:t>Зміна показників за шкалою підозрілість говорить про те, що діти стали більше довіряти іншим, перестали підозрювати їх у чомусь.</w:t>
      </w:r>
    </w:p>
    <w:p w:rsidR="00184FC5" w:rsidRDefault="00D303E2" w:rsidP="004A4CED">
      <w:pPr>
        <w:pStyle w:val="a7"/>
        <w:spacing w:line="360" w:lineRule="auto"/>
        <w:ind w:left="0" w:firstLine="709"/>
        <w:jc w:val="both"/>
        <w:rPr>
          <w:lang w:val="uk-UA"/>
        </w:rPr>
      </w:pPr>
      <w:r w:rsidRPr="00184FC5">
        <w:rPr>
          <w:lang w:val="uk-UA"/>
        </w:rPr>
        <w:t>Змінилися показники за шкалою почуття провини. Більшість респондентів перестали відчувати почуття провини, це сприяє підвищенню рівня впевненості в собі і підвищення рівня самооцінки.</w:t>
      </w:r>
      <w:r w:rsidR="00184FC5" w:rsidRPr="00184FC5">
        <w:t xml:space="preserve"> </w:t>
      </w:r>
      <w:r w:rsidR="00184FC5">
        <w:rPr>
          <w:lang w:val="uk-UA"/>
        </w:rPr>
        <w:t>Як зазначає В.Р. </w:t>
      </w:r>
      <w:r w:rsidR="00184FC5" w:rsidRPr="000C5FC6">
        <w:rPr>
          <w:szCs w:val="28"/>
          <w:lang w:val="uk-UA"/>
        </w:rPr>
        <w:t>Петросянц</w:t>
      </w:r>
      <w:r w:rsidR="004A4CED" w:rsidRPr="000C5FC6">
        <w:rPr>
          <w:szCs w:val="28"/>
          <w:lang w:val="uk-UA"/>
        </w:rPr>
        <w:t xml:space="preserve"> [</w:t>
      </w:r>
      <w:r w:rsidR="000C5FC6" w:rsidRPr="000C5FC6">
        <w:rPr>
          <w:szCs w:val="28"/>
          <w:lang w:val="uk-UA"/>
        </w:rPr>
        <w:t>19</w:t>
      </w:r>
      <w:r w:rsidR="004A4CED" w:rsidRPr="000C5FC6">
        <w:rPr>
          <w:szCs w:val="28"/>
          <w:lang w:val="uk-UA"/>
        </w:rPr>
        <w:t>]</w:t>
      </w:r>
      <w:r w:rsidR="00184FC5" w:rsidRPr="000C5FC6">
        <w:rPr>
          <w:szCs w:val="28"/>
          <w:lang w:val="uk-UA"/>
        </w:rPr>
        <w:t>, занижений</w:t>
      </w:r>
      <w:r w:rsidR="00184FC5" w:rsidRPr="00184FC5">
        <w:rPr>
          <w:lang w:val="uk-UA"/>
        </w:rPr>
        <w:t xml:space="preserve"> рівень самооцінки може з'явитися умовою для продовження цькування. Самооцінка</w:t>
      </w:r>
      <w:r w:rsidR="00184FC5">
        <w:rPr>
          <w:lang w:val="uk-UA"/>
        </w:rPr>
        <w:t xml:space="preserve"> </w:t>
      </w:r>
      <w:r w:rsidR="00184FC5" w:rsidRPr="00184FC5">
        <w:rPr>
          <w:lang w:val="uk-UA"/>
        </w:rPr>
        <w:t>значною мірою формується під вп</w:t>
      </w:r>
      <w:r w:rsidR="00184FC5">
        <w:rPr>
          <w:lang w:val="uk-UA"/>
        </w:rPr>
        <w:t>ливом ставлення оточуючих. При бул</w:t>
      </w:r>
      <w:r w:rsidR="00184FC5" w:rsidRPr="00184FC5">
        <w:rPr>
          <w:lang w:val="uk-UA"/>
        </w:rPr>
        <w:t>інг</w:t>
      </w:r>
      <w:r w:rsidR="00184FC5">
        <w:rPr>
          <w:lang w:val="uk-UA"/>
        </w:rPr>
        <w:t>у</w:t>
      </w:r>
      <w:r w:rsidR="00184FC5" w:rsidRPr="00184FC5">
        <w:rPr>
          <w:lang w:val="uk-UA"/>
        </w:rPr>
        <w:t xml:space="preserve"> жертві постійно, протягом тривалого часу, доводиться чути звинувачення. Поступово вона переконується в тому, що всі ці негативні судження та оцінки правомірні.</w:t>
      </w:r>
    </w:p>
    <w:p w:rsidR="00CF75C7" w:rsidRDefault="00781DE6" w:rsidP="00781DE6">
      <w:pPr>
        <w:pStyle w:val="a7"/>
        <w:spacing w:after="0" w:line="360" w:lineRule="auto"/>
        <w:ind w:left="0" w:firstLine="709"/>
        <w:jc w:val="both"/>
        <w:rPr>
          <w:lang w:val="uk-UA"/>
        </w:rPr>
      </w:pPr>
      <w:r w:rsidRPr="00781DE6">
        <w:rPr>
          <w:lang w:val="uk-UA"/>
        </w:rPr>
        <w:t>Методика К. Томаса діагностики схильності особистості до конфліктної поведінки, адаптація Н. В. Гришиної дозвол</w:t>
      </w:r>
      <w:r w:rsidR="00C307D7">
        <w:rPr>
          <w:lang w:val="uk-UA"/>
        </w:rPr>
        <w:t>ила</w:t>
      </w:r>
      <w:r w:rsidRPr="00781DE6">
        <w:rPr>
          <w:lang w:val="uk-UA"/>
        </w:rPr>
        <w:t xml:space="preserve"> визначити переважний спосіб поведінки людини в конфліктних ситуаціях. </w:t>
      </w:r>
    </w:p>
    <w:p w:rsidR="00CF75C7" w:rsidRDefault="00CF75C7" w:rsidP="00CF75C7">
      <w:pPr>
        <w:spacing w:after="0" w:line="240" w:lineRule="auto"/>
        <w:jc w:val="right"/>
        <w:rPr>
          <w:rFonts w:cs="Times New Roman"/>
          <w:szCs w:val="28"/>
          <w:lang w:val="uk-UA"/>
        </w:rPr>
      </w:pPr>
      <w:r>
        <w:rPr>
          <w:rFonts w:cs="Times New Roman"/>
          <w:szCs w:val="28"/>
          <w:lang w:val="uk-UA"/>
        </w:rPr>
        <w:t>Таблиця 2.8</w:t>
      </w:r>
    </w:p>
    <w:p w:rsidR="00CF75C7" w:rsidRPr="00781DE6" w:rsidRDefault="00CF75C7" w:rsidP="00CF75C7">
      <w:pPr>
        <w:spacing w:after="0" w:line="360" w:lineRule="auto"/>
        <w:jc w:val="center"/>
        <w:rPr>
          <w:rFonts w:cs="Times New Roman"/>
          <w:szCs w:val="28"/>
          <w:lang w:val="uk-UA"/>
        </w:rPr>
      </w:pPr>
      <w:r w:rsidRPr="00781DE6">
        <w:rPr>
          <w:rFonts w:cs="Times New Roman"/>
          <w:szCs w:val="28"/>
          <w:lang w:val="uk-UA"/>
        </w:rPr>
        <w:t>Зведені результати повторної діагностики</w:t>
      </w:r>
      <w:r w:rsidRPr="00781DE6">
        <w:rPr>
          <w:rFonts w:cs="Times New Roman"/>
          <w:bCs/>
          <w:szCs w:val="28"/>
          <w:lang w:val="uk-UA"/>
        </w:rPr>
        <w:t xml:space="preserve"> схильності до конфліктної поведінки К. Томаса, адаптація Н. В. Гришиної.</w:t>
      </w:r>
    </w:p>
    <w:tbl>
      <w:tblPr>
        <w:tblStyle w:val="a9"/>
        <w:tblW w:w="0" w:type="auto"/>
        <w:tblLook w:val="04A0"/>
      </w:tblPr>
      <w:tblGrid>
        <w:gridCol w:w="594"/>
        <w:gridCol w:w="2916"/>
        <w:gridCol w:w="1843"/>
        <w:gridCol w:w="1718"/>
        <w:gridCol w:w="2174"/>
      </w:tblGrid>
      <w:tr w:rsidR="00CF75C7" w:rsidTr="001F6A80">
        <w:tc>
          <w:tcPr>
            <w:tcW w:w="594"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 п/п</w:t>
            </w:r>
          </w:p>
        </w:tc>
        <w:tc>
          <w:tcPr>
            <w:tcW w:w="2916"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Спосіб поведінки</w:t>
            </w:r>
          </w:p>
        </w:tc>
        <w:tc>
          <w:tcPr>
            <w:tcW w:w="1843"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Кількість осіб</w:t>
            </w:r>
          </w:p>
        </w:tc>
        <w:tc>
          <w:tcPr>
            <w:tcW w:w="1718"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Відсотковий склад осіб</w:t>
            </w:r>
          </w:p>
        </w:tc>
        <w:tc>
          <w:tcPr>
            <w:tcW w:w="2174"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 xml:space="preserve">Порівняння з попереднім </w:t>
            </w:r>
            <w:r>
              <w:rPr>
                <w:rFonts w:cs="Times New Roman"/>
                <w:sz w:val="24"/>
                <w:szCs w:val="24"/>
                <w:lang w:val="uk-UA"/>
              </w:rPr>
              <w:lastRenderedPageBreak/>
              <w:t>результатом</w:t>
            </w:r>
          </w:p>
        </w:tc>
      </w:tr>
      <w:tr w:rsidR="00CF75C7" w:rsidTr="001F6A80">
        <w:tc>
          <w:tcPr>
            <w:tcW w:w="594"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lastRenderedPageBreak/>
              <w:t>1</w:t>
            </w:r>
          </w:p>
        </w:tc>
        <w:tc>
          <w:tcPr>
            <w:tcW w:w="2916"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Суперництво</w:t>
            </w:r>
          </w:p>
        </w:tc>
        <w:tc>
          <w:tcPr>
            <w:tcW w:w="1843"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8</w:t>
            </w:r>
          </w:p>
        </w:tc>
        <w:tc>
          <w:tcPr>
            <w:tcW w:w="1718"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rPr>
            </w:pPr>
            <w:r>
              <w:rPr>
                <w:rFonts w:cs="Times New Roman"/>
                <w:sz w:val="24"/>
                <w:szCs w:val="24"/>
              </w:rPr>
              <w:t>26.67%</w:t>
            </w:r>
          </w:p>
        </w:tc>
        <w:tc>
          <w:tcPr>
            <w:tcW w:w="2174"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Зменшилось на 10%</w:t>
            </w:r>
          </w:p>
        </w:tc>
      </w:tr>
      <w:tr w:rsidR="00CF75C7" w:rsidTr="001F6A80">
        <w:tc>
          <w:tcPr>
            <w:tcW w:w="594"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2</w:t>
            </w:r>
          </w:p>
        </w:tc>
        <w:tc>
          <w:tcPr>
            <w:tcW w:w="2916"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Співпраця</w:t>
            </w:r>
          </w:p>
        </w:tc>
        <w:tc>
          <w:tcPr>
            <w:tcW w:w="1843"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7</w:t>
            </w:r>
          </w:p>
        </w:tc>
        <w:tc>
          <w:tcPr>
            <w:tcW w:w="1718"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rPr>
              <w:t>23.33%</w:t>
            </w:r>
          </w:p>
        </w:tc>
        <w:tc>
          <w:tcPr>
            <w:tcW w:w="2174"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Збільшилось на 6,66%</w:t>
            </w:r>
          </w:p>
        </w:tc>
      </w:tr>
      <w:tr w:rsidR="00CF75C7" w:rsidTr="001F6A80">
        <w:tc>
          <w:tcPr>
            <w:tcW w:w="594"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3</w:t>
            </w:r>
          </w:p>
        </w:tc>
        <w:tc>
          <w:tcPr>
            <w:tcW w:w="2916"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Компроміс</w:t>
            </w:r>
          </w:p>
        </w:tc>
        <w:tc>
          <w:tcPr>
            <w:tcW w:w="1843"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4</w:t>
            </w:r>
          </w:p>
        </w:tc>
        <w:tc>
          <w:tcPr>
            <w:tcW w:w="1718"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rPr>
              <w:t>13.33%</w:t>
            </w:r>
          </w:p>
        </w:tc>
        <w:tc>
          <w:tcPr>
            <w:tcW w:w="2174"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Збільшилось на 3,33%</w:t>
            </w:r>
          </w:p>
        </w:tc>
      </w:tr>
      <w:tr w:rsidR="00CF75C7" w:rsidTr="001F6A80">
        <w:tc>
          <w:tcPr>
            <w:tcW w:w="594"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4</w:t>
            </w:r>
          </w:p>
        </w:tc>
        <w:tc>
          <w:tcPr>
            <w:tcW w:w="2916"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Уникнення</w:t>
            </w:r>
          </w:p>
        </w:tc>
        <w:tc>
          <w:tcPr>
            <w:tcW w:w="1843"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6</w:t>
            </w:r>
          </w:p>
        </w:tc>
        <w:tc>
          <w:tcPr>
            <w:tcW w:w="1718"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rPr>
            </w:pPr>
            <w:r>
              <w:rPr>
                <w:rFonts w:cs="Times New Roman"/>
                <w:sz w:val="24"/>
                <w:szCs w:val="24"/>
              </w:rPr>
              <w:t>20%</w:t>
            </w:r>
          </w:p>
        </w:tc>
        <w:tc>
          <w:tcPr>
            <w:tcW w:w="2174"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Збільшилось на 6,67%</w:t>
            </w:r>
          </w:p>
        </w:tc>
      </w:tr>
      <w:tr w:rsidR="00CF75C7" w:rsidTr="001F6A80">
        <w:tc>
          <w:tcPr>
            <w:tcW w:w="594"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5</w:t>
            </w:r>
          </w:p>
        </w:tc>
        <w:tc>
          <w:tcPr>
            <w:tcW w:w="2916"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Пристосування</w:t>
            </w:r>
          </w:p>
        </w:tc>
        <w:tc>
          <w:tcPr>
            <w:tcW w:w="1843"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5</w:t>
            </w:r>
          </w:p>
        </w:tc>
        <w:tc>
          <w:tcPr>
            <w:tcW w:w="1718"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rPr>
              <w:t>16.67%</w:t>
            </w:r>
          </w:p>
        </w:tc>
        <w:tc>
          <w:tcPr>
            <w:tcW w:w="2174" w:type="dxa"/>
            <w:tcBorders>
              <w:top w:val="single" w:sz="4" w:space="0" w:color="auto"/>
              <w:left w:val="single" w:sz="4" w:space="0" w:color="auto"/>
              <w:bottom w:val="single" w:sz="4" w:space="0" w:color="auto"/>
              <w:right w:val="single" w:sz="4" w:space="0" w:color="auto"/>
            </w:tcBorders>
            <w:hideMark/>
          </w:tcPr>
          <w:p w:rsidR="00CF75C7" w:rsidRDefault="00CF75C7" w:rsidP="001F6A80">
            <w:pPr>
              <w:rPr>
                <w:rFonts w:cs="Times New Roman"/>
                <w:sz w:val="24"/>
                <w:szCs w:val="24"/>
                <w:lang w:val="uk-UA"/>
              </w:rPr>
            </w:pPr>
            <w:r>
              <w:rPr>
                <w:rFonts w:cs="Times New Roman"/>
                <w:sz w:val="24"/>
                <w:szCs w:val="24"/>
                <w:lang w:val="uk-UA"/>
              </w:rPr>
              <w:t>Зменшилось на 6,66%</w:t>
            </w:r>
          </w:p>
        </w:tc>
      </w:tr>
    </w:tbl>
    <w:p w:rsidR="00CF75C7" w:rsidRDefault="00CF75C7" w:rsidP="00CF75C7">
      <w:pPr>
        <w:pStyle w:val="a7"/>
        <w:spacing w:after="0" w:line="360" w:lineRule="auto"/>
        <w:ind w:left="709"/>
        <w:jc w:val="both"/>
        <w:rPr>
          <w:szCs w:val="28"/>
          <w:lang w:val="uk-UA"/>
        </w:rPr>
      </w:pPr>
    </w:p>
    <w:p w:rsidR="001A1F43" w:rsidRDefault="00781DE6" w:rsidP="00781DE6">
      <w:pPr>
        <w:pStyle w:val="a7"/>
        <w:spacing w:after="0" w:line="360" w:lineRule="auto"/>
        <w:ind w:left="0" w:firstLine="709"/>
        <w:jc w:val="both"/>
        <w:rPr>
          <w:lang w:val="uk-UA"/>
        </w:rPr>
      </w:pPr>
      <w:r w:rsidRPr="00781DE6">
        <w:rPr>
          <w:lang w:val="uk-UA"/>
        </w:rPr>
        <w:t xml:space="preserve">За результатами методики </w:t>
      </w:r>
      <w:r w:rsidR="00C307D7">
        <w:rPr>
          <w:lang w:val="uk-UA"/>
        </w:rPr>
        <w:t xml:space="preserve">після впровадження профілактичної програми </w:t>
      </w:r>
      <w:r w:rsidRPr="00781DE6">
        <w:rPr>
          <w:lang w:val="uk-UA"/>
        </w:rPr>
        <w:t>16,67% учнів мають пристосовницький тип поведінки в конфліктних ситуаціях (зменшилось на 6,66%); 20% мають стиль уникнення (збільшилось на 6,67%); 13.33% прагнуть до компромісу (збільшилось на 3,33%); 23,33% мають стиль співпраці (збільшилось на 6,66%); 26.67%  переважає стиль суперництва (зменшилось на 10%)</w:t>
      </w:r>
      <w:r>
        <w:rPr>
          <w:lang w:val="uk-UA"/>
        </w:rPr>
        <w:t>.</w:t>
      </w:r>
    </w:p>
    <w:p w:rsidR="00CF75C7" w:rsidRDefault="00CF75C7" w:rsidP="00781DE6">
      <w:pPr>
        <w:pStyle w:val="a7"/>
        <w:spacing w:after="0" w:line="360" w:lineRule="auto"/>
        <w:ind w:left="0" w:firstLine="709"/>
        <w:jc w:val="both"/>
        <w:rPr>
          <w:szCs w:val="28"/>
          <w:lang w:val="uk-UA"/>
        </w:rPr>
      </w:pPr>
    </w:p>
    <w:p w:rsidR="00B35581" w:rsidRDefault="00B35581" w:rsidP="00B35581">
      <w:pPr>
        <w:spacing w:after="0" w:line="360" w:lineRule="auto"/>
        <w:jc w:val="both"/>
        <w:rPr>
          <w:szCs w:val="28"/>
          <w:lang w:val="uk-UA"/>
        </w:rPr>
      </w:pPr>
      <w:r>
        <w:rPr>
          <w:noProof/>
          <w:lang w:eastAsia="ru-RU"/>
        </w:rPr>
        <w:drawing>
          <wp:inline distT="0" distB="0" distL="0" distR="0">
            <wp:extent cx="5838825" cy="2085975"/>
            <wp:effectExtent l="0" t="0" r="9525" b="952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35581" w:rsidRDefault="00B35581" w:rsidP="00C307D7">
      <w:pPr>
        <w:spacing w:after="0" w:line="360" w:lineRule="auto"/>
        <w:ind w:firstLine="709"/>
        <w:jc w:val="both"/>
        <w:rPr>
          <w:szCs w:val="28"/>
          <w:lang w:val="uk-UA"/>
        </w:rPr>
      </w:pPr>
      <w:r>
        <w:rPr>
          <w:szCs w:val="28"/>
          <w:lang w:val="uk-UA"/>
        </w:rPr>
        <w:t>Рис. 2.</w:t>
      </w:r>
      <w:r w:rsidR="00A7469A">
        <w:rPr>
          <w:szCs w:val="28"/>
          <w:lang w:val="uk-UA"/>
        </w:rPr>
        <w:t>6</w:t>
      </w:r>
      <w:r>
        <w:rPr>
          <w:szCs w:val="28"/>
          <w:lang w:val="uk-UA"/>
        </w:rPr>
        <w:t xml:space="preserve"> </w:t>
      </w:r>
      <w:r w:rsidRPr="00B35581">
        <w:rPr>
          <w:szCs w:val="28"/>
          <w:lang w:val="uk-UA"/>
        </w:rPr>
        <w:t xml:space="preserve">Зведені </w:t>
      </w:r>
      <w:r>
        <w:rPr>
          <w:szCs w:val="28"/>
          <w:lang w:val="uk-UA"/>
        </w:rPr>
        <w:t xml:space="preserve">порівняльні </w:t>
      </w:r>
      <w:r w:rsidRPr="00B35581">
        <w:rPr>
          <w:szCs w:val="28"/>
          <w:lang w:val="uk-UA"/>
        </w:rPr>
        <w:t xml:space="preserve">результати діагностики схильності </w:t>
      </w:r>
      <w:r>
        <w:rPr>
          <w:szCs w:val="28"/>
          <w:lang w:val="uk-UA"/>
        </w:rPr>
        <w:t xml:space="preserve">досліджуваних підлітків </w:t>
      </w:r>
      <w:r w:rsidRPr="00B35581">
        <w:rPr>
          <w:szCs w:val="28"/>
          <w:lang w:val="uk-UA"/>
        </w:rPr>
        <w:t>до конфліктної поведінки К. Томаса</w:t>
      </w:r>
    </w:p>
    <w:p w:rsidR="00B35581" w:rsidRDefault="00B35581" w:rsidP="00C307D7">
      <w:pPr>
        <w:spacing w:after="0" w:line="360" w:lineRule="auto"/>
        <w:ind w:firstLine="709"/>
        <w:jc w:val="both"/>
        <w:rPr>
          <w:szCs w:val="28"/>
          <w:lang w:val="uk-UA"/>
        </w:rPr>
      </w:pPr>
    </w:p>
    <w:p w:rsidR="00CF75C7" w:rsidRDefault="00C307D7" w:rsidP="00C307D7">
      <w:pPr>
        <w:spacing w:after="0" w:line="360" w:lineRule="auto"/>
        <w:ind w:firstLine="709"/>
        <w:jc w:val="both"/>
        <w:rPr>
          <w:szCs w:val="28"/>
          <w:lang w:val="uk-UA"/>
        </w:rPr>
      </w:pPr>
      <w:r>
        <w:rPr>
          <w:szCs w:val="28"/>
          <w:lang w:val="uk-UA"/>
        </w:rPr>
        <w:t>Наступний т</w:t>
      </w:r>
      <w:r w:rsidR="00781DE6" w:rsidRPr="00E65323">
        <w:rPr>
          <w:szCs w:val="28"/>
          <w:lang w:val="uk-UA"/>
        </w:rPr>
        <w:t>ест «Визначення емпатійних здібностей особистості» (за методикою В. Бойка) дозвол</w:t>
      </w:r>
      <w:r>
        <w:rPr>
          <w:szCs w:val="28"/>
          <w:lang w:val="uk-UA"/>
        </w:rPr>
        <w:t>ив</w:t>
      </w:r>
      <w:r w:rsidR="00781DE6" w:rsidRPr="00E65323">
        <w:rPr>
          <w:szCs w:val="28"/>
          <w:lang w:val="uk-UA"/>
        </w:rPr>
        <w:t xml:space="preserve"> визначити рівень емпатії особистості та визначити канал емпатії. </w:t>
      </w:r>
    </w:p>
    <w:p w:rsidR="00CF75C7" w:rsidRDefault="00CF75C7" w:rsidP="00CF75C7">
      <w:pPr>
        <w:spacing w:after="0" w:line="360" w:lineRule="auto"/>
        <w:ind w:firstLine="709"/>
        <w:jc w:val="right"/>
        <w:rPr>
          <w:rFonts w:cs="Times New Roman"/>
          <w:b/>
          <w:szCs w:val="28"/>
          <w:lang w:val="uk-UA"/>
        </w:rPr>
      </w:pPr>
      <w:r>
        <w:rPr>
          <w:rFonts w:cs="Times New Roman"/>
          <w:b/>
          <w:szCs w:val="28"/>
          <w:lang w:val="uk-UA"/>
        </w:rPr>
        <w:t>Таблиця 2.9</w:t>
      </w:r>
    </w:p>
    <w:p w:rsidR="00CF75C7" w:rsidRPr="00E65323" w:rsidRDefault="00CF75C7" w:rsidP="00CF75C7">
      <w:pPr>
        <w:spacing w:after="0" w:line="360" w:lineRule="auto"/>
        <w:ind w:firstLine="709"/>
        <w:jc w:val="center"/>
        <w:rPr>
          <w:rFonts w:cs="Times New Roman"/>
          <w:szCs w:val="28"/>
          <w:lang w:val="uk-UA"/>
        </w:rPr>
      </w:pPr>
      <w:r w:rsidRPr="00E65323">
        <w:rPr>
          <w:rFonts w:cs="Times New Roman"/>
          <w:szCs w:val="28"/>
          <w:lang w:val="uk-UA"/>
        </w:rPr>
        <w:lastRenderedPageBreak/>
        <w:t>Зведені результати повторн</w:t>
      </w:r>
      <w:r>
        <w:rPr>
          <w:rFonts w:cs="Times New Roman"/>
          <w:szCs w:val="28"/>
          <w:lang w:val="uk-UA"/>
        </w:rPr>
        <w:t>ої</w:t>
      </w:r>
      <w:r w:rsidRPr="00E65323">
        <w:rPr>
          <w:rFonts w:cs="Times New Roman"/>
          <w:szCs w:val="28"/>
          <w:lang w:val="uk-UA"/>
        </w:rPr>
        <w:t xml:space="preserve"> діагностик</w:t>
      </w:r>
      <w:r>
        <w:rPr>
          <w:rFonts w:cs="Times New Roman"/>
          <w:szCs w:val="28"/>
          <w:lang w:val="uk-UA"/>
        </w:rPr>
        <w:t>и</w:t>
      </w:r>
      <w:r>
        <w:rPr>
          <w:rFonts w:cs="Times New Roman"/>
          <w:b/>
          <w:szCs w:val="28"/>
          <w:lang w:val="uk-UA"/>
        </w:rPr>
        <w:t xml:space="preserve"> </w:t>
      </w:r>
      <w:r w:rsidRPr="00E65323">
        <w:rPr>
          <w:rFonts w:cs="Times New Roman"/>
          <w:szCs w:val="28"/>
          <w:lang w:val="uk-UA"/>
        </w:rPr>
        <w:t>тест «Визначення емпатійних здібностей особистості» (за методикою В. Бойка)</w:t>
      </w:r>
      <w:r>
        <w:rPr>
          <w:rFonts w:cs="Times New Roman"/>
          <w:szCs w:val="28"/>
          <w:lang w:val="uk-UA"/>
        </w:rPr>
        <w:t xml:space="preserve"> (рівень емпатії)</w:t>
      </w:r>
    </w:p>
    <w:p w:rsidR="00CF75C7" w:rsidRDefault="00CF75C7" w:rsidP="00CF75C7">
      <w:pPr>
        <w:spacing w:after="0" w:line="360" w:lineRule="auto"/>
        <w:rPr>
          <w:rFonts w:cs="Times New Roman"/>
          <w:sz w:val="24"/>
          <w:szCs w:val="24"/>
          <w:lang w:val="uk-UA"/>
        </w:rPr>
      </w:pPr>
    </w:p>
    <w:tbl>
      <w:tblPr>
        <w:tblStyle w:val="a9"/>
        <w:tblW w:w="0" w:type="auto"/>
        <w:tblLook w:val="04A0"/>
      </w:tblPr>
      <w:tblGrid>
        <w:gridCol w:w="594"/>
        <w:gridCol w:w="2916"/>
        <w:gridCol w:w="1843"/>
        <w:gridCol w:w="1718"/>
        <w:gridCol w:w="2174"/>
      </w:tblGrid>
      <w:tr w:rsidR="00CF75C7" w:rsidRPr="00C307D7" w:rsidTr="001F6A80">
        <w:tc>
          <w:tcPr>
            <w:tcW w:w="594"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 п/п</w:t>
            </w:r>
          </w:p>
        </w:tc>
        <w:tc>
          <w:tcPr>
            <w:tcW w:w="2916"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Рівень емпатії</w:t>
            </w:r>
          </w:p>
        </w:tc>
        <w:tc>
          <w:tcPr>
            <w:tcW w:w="1843"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Кількість осіб</w:t>
            </w:r>
          </w:p>
        </w:tc>
        <w:tc>
          <w:tcPr>
            <w:tcW w:w="1718"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Відсотковий склад осіб</w:t>
            </w:r>
          </w:p>
        </w:tc>
        <w:tc>
          <w:tcPr>
            <w:tcW w:w="2174"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Порівняння з попереднім результатом</w:t>
            </w:r>
          </w:p>
        </w:tc>
      </w:tr>
      <w:tr w:rsidR="00CF75C7" w:rsidRPr="00C307D7" w:rsidTr="001F6A80">
        <w:tc>
          <w:tcPr>
            <w:tcW w:w="594"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1</w:t>
            </w:r>
          </w:p>
        </w:tc>
        <w:tc>
          <w:tcPr>
            <w:tcW w:w="2916"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Дуже високий</w:t>
            </w:r>
          </w:p>
        </w:tc>
        <w:tc>
          <w:tcPr>
            <w:tcW w:w="1843"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6</w:t>
            </w:r>
          </w:p>
        </w:tc>
        <w:tc>
          <w:tcPr>
            <w:tcW w:w="1718"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20%</w:t>
            </w:r>
          </w:p>
        </w:tc>
        <w:tc>
          <w:tcPr>
            <w:tcW w:w="2174"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 xml:space="preserve">Збільшилось на 3,33% </w:t>
            </w:r>
          </w:p>
        </w:tc>
      </w:tr>
      <w:tr w:rsidR="00CF75C7" w:rsidRPr="00C307D7" w:rsidTr="001F6A80">
        <w:tc>
          <w:tcPr>
            <w:tcW w:w="594"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2</w:t>
            </w:r>
          </w:p>
        </w:tc>
        <w:tc>
          <w:tcPr>
            <w:tcW w:w="2916"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Середній рівень</w:t>
            </w:r>
          </w:p>
        </w:tc>
        <w:tc>
          <w:tcPr>
            <w:tcW w:w="1843"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19</w:t>
            </w:r>
          </w:p>
        </w:tc>
        <w:tc>
          <w:tcPr>
            <w:tcW w:w="1718"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63.33%</w:t>
            </w:r>
          </w:p>
        </w:tc>
        <w:tc>
          <w:tcPr>
            <w:tcW w:w="2174"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Збільшилось на 13,33%</w:t>
            </w:r>
          </w:p>
        </w:tc>
      </w:tr>
      <w:tr w:rsidR="00CF75C7" w:rsidRPr="00C307D7" w:rsidTr="001F6A80">
        <w:tc>
          <w:tcPr>
            <w:tcW w:w="594"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3</w:t>
            </w:r>
          </w:p>
        </w:tc>
        <w:tc>
          <w:tcPr>
            <w:tcW w:w="2916"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Знижений</w:t>
            </w:r>
          </w:p>
        </w:tc>
        <w:tc>
          <w:tcPr>
            <w:tcW w:w="1843"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4</w:t>
            </w:r>
          </w:p>
        </w:tc>
        <w:tc>
          <w:tcPr>
            <w:tcW w:w="1718"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13.33%</w:t>
            </w:r>
          </w:p>
        </w:tc>
        <w:tc>
          <w:tcPr>
            <w:tcW w:w="2174"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Зменшилось на 10%</w:t>
            </w:r>
          </w:p>
        </w:tc>
      </w:tr>
      <w:tr w:rsidR="00CF75C7" w:rsidRPr="00C307D7" w:rsidTr="001F6A80">
        <w:tc>
          <w:tcPr>
            <w:tcW w:w="594"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4</w:t>
            </w:r>
          </w:p>
        </w:tc>
        <w:tc>
          <w:tcPr>
            <w:tcW w:w="2916"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Дуже низький</w:t>
            </w:r>
          </w:p>
        </w:tc>
        <w:tc>
          <w:tcPr>
            <w:tcW w:w="1843"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1</w:t>
            </w:r>
          </w:p>
        </w:tc>
        <w:tc>
          <w:tcPr>
            <w:tcW w:w="1718"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3.33%</w:t>
            </w:r>
          </w:p>
        </w:tc>
        <w:tc>
          <w:tcPr>
            <w:tcW w:w="2174" w:type="dxa"/>
            <w:tcBorders>
              <w:top w:val="single" w:sz="4" w:space="0" w:color="auto"/>
              <w:left w:val="single" w:sz="4" w:space="0" w:color="auto"/>
              <w:bottom w:val="single" w:sz="4" w:space="0" w:color="auto"/>
              <w:right w:val="single" w:sz="4" w:space="0" w:color="auto"/>
            </w:tcBorders>
            <w:hideMark/>
          </w:tcPr>
          <w:p w:rsidR="00CF75C7" w:rsidRPr="00C307D7" w:rsidRDefault="00CF75C7" w:rsidP="001F6A80">
            <w:pPr>
              <w:rPr>
                <w:rFonts w:cs="Times New Roman"/>
                <w:sz w:val="24"/>
                <w:szCs w:val="24"/>
                <w:lang w:val="uk-UA"/>
              </w:rPr>
            </w:pPr>
            <w:r w:rsidRPr="00C307D7">
              <w:rPr>
                <w:rFonts w:cs="Times New Roman"/>
                <w:sz w:val="24"/>
                <w:szCs w:val="24"/>
                <w:lang w:val="uk-UA"/>
              </w:rPr>
              <w:t>Зменшилось на 6,67%</w:t>
            </w:r>
          </w:p>
        </w:tc>
      </w:tr>
    </w:tbl>
    <w:p w:rsidR="00CF75C7" w:rsidRDefault="00CF75C7" w:rsidP="00CF75C7">
      <w:pPr>
        <w:spacing w:after="0" w:line="360" w:lineRule="auto"/>
        <w:rPr>
          <w:rFonts w:cs="Times New Roman"/>
          <w:sz w:val="24"/>
          <w:szCs w:val="24"/>
          <w:lang w:val="uk-UA"/>
        </w:rPr>
      </w:pPr>
    </w:p>
    <w:p w:rsidR="00E65323" w:rsidRDefault="00781DE6" w:rsidP="00C307D7">
      <w:pPr>
        <w:spacing w:after="0" w:line="360" w:lineRule="auto"/>
        <w:ind w:firstLine="709"/>
        <w:jc w:val="both"/>
        <w:rPr>
          <w:szCs w:val="28"/>
          <w:lang w:val="uk-UA"/>
        </w:rPr>
      </w:pPr>
      <w:r w:rsidRPr="00E65323">
        <w:rPr>
          <w:szCs w:val="28"/>
          <w:lang w:val="uk-UA"/>
        </w:rPr>
        <w:t>За результатами повторного проведення методики ми виявили, що 20% дітей мають дуже високий рівень емпатії (збільшилось на 3,33%); 63,33% – мають середній рівень (збільшилось на 13,33%); 13,33% – спостерігається знижений рівень (зменшилось на 10%); 3,33% – мають дуже низький рівень (зменшилось на 6,67%)</w:t>
      </w:r>
      <w:r w:rsidR="00E65323">
        <w:rPr>
          <w:szCs w:val="28"/>
          <w:lang w:val="uk-UA"/>
        </w:rPr>
        <w:t>.</w:t>
      </w:r>
      <w:r w:rsidRPr="00E65323">
        <w:rPr>
          <w:szCs w:val="28"/>
          <w:lang w:val="uk-UA"/>
        </w:rPr>
        <w:t xml:space="preserve"> </w:t>
      </w:r>
    </w:p>
    <w:p w:rsidR="00997CFD" w:rsidRPr="00997CFD" w:rsidRDefault="00997CFD" w:rsidP="00997CFD">
      <w:pPr>
        <w:spacing w:after="0" w:line="360" w:lineRule="auto"/>
        <w:ind w:firstLine="709"/>
        <w:jc w:val="both"/>
        <w:rPr>
          <w:rFonts w:cs="Times New Roman"/>
          <w:szCs w:val="28"/>
          <w:lang w:val="uk-UA"/>
        </w:rPr>
      </w:pPr>
      <w:r>
        <w:rPr>
          <w:rFonts w:cs="Times New Roman"/>
          <w:szCs w:val="28"/>
          <w:lang w:val="uk-UA"/>
        </w:rPr>
        <w:t>Наступні результати подані у таблиці дозволяють порівняти канали прояву емпатії у підлітків після проведеної профілактичної програми.</w:t>
      </w:r>
    </w:p>
    <w:p w:rsidR="00997CFD" w:rsidRDefault="00997CFD" w:rsidP="00997CFD">
      <w:pPr>
        <w:spacing w:after="0" w:line="360" w:lineRule="auto"/>
        <w:ind w:firstLine="709"/>
        <w:jc w:val="right"/>
        <w:rPr>
          <w:rFonts w:cs="Times New Roman"/>
          <w:b/>
          <w:szCs w:val="28"/>
          <w:lang w:val="uk-UA"/>
        </w:rPr>
      </w:pPr>
      <w:r>
        <w:rPr>
          <w:rFonts w:cs="Times New Roman"/>
          <w:b/>
          <w:szCs w:val="28"/>
          <w:lang w:val="uk-UA"/>
        </w:rPr>
        <w:t>Таблиця 2.</w:t>
      </w:r>
      <w:r w:rsidR="00A7469A">
        <w:rPr>
          <w:rFonts w:cs="Times New Roman"/>
          <w:b/>
          <w:szCs w:val="28"/>
          <w:lang w:val="uk-UA"/>
        </w:rPr>
        <w:t>10</w:t>
      </w:r>
    </w:p>
    <w:p w:rsidR="00997CFD" w:rsidRPr="00781DE6" w:rsidRDefault="00997CFD" w:rsidP="00997CFD">
      <w:pPr>
        <w:spacing w:after="0" w:line="360" w:lineRule="auto"/>
        <w:ind w:firstLine="709"/>
        <w:jc w:val="center"/>
        <w:rPr>
          <w:rFonts w:cs="Times New Roman"/>
          <w:szCs w:val="28"/>
          <w:lang w:val="uk-UA"/>
        </w:rPr>
      </w:pPr>
      <w:r w:rsidRPr="00997CFD">
        <w:rPr>
          <w:rFonts w:cs="Times New Roman"/>
          <w:szCs w:val="28"/>
          <w:lang w:val="uk-UA"/>
        </w:rPr>
        <w:t>Зведені порівняль</w:t>
      </w:r>
      <w:r>
        <w:rPr>
          <w:rFonts w:cs="Times New Roman"/>
          <w:szCs w:val="28"/>
          <w:lang w:val="uk-UA"/>
        </w:rPr>
        <w:t>ні</w:t>
      </w:r>
      <w:r w:rsidRPr="00997CFD">
        <w:rPr>
          <w:rFonts w:cs="Times New Roman"/>
          <w:szCs w:val="28"/>
          <w:lang w:val="uk-UA"/>
        </w:rPr>
        <w:t xml:space="preserve"> результати дослідження</w:t>
      </w:r>
      <w:r>
        <w:rPr>
          <w:rFonts w:cs="Times New Roman"/>
          <w:b/>
          <w:szCs w:val="28"/>
          <w:lang w:val="uk-UA"/>
        </w:rPr>
        <w:t xml:space="preserve"> </w:t>
      </w:r>
      <w:r>
        <w:rPr>
          <w:rFonts w:cs="Times New Roman"/>
          <w:szCs w:val="28"/>
          <w:lang w:val="uk-UA"/>
        </w:rPr>
        <w:t>т</w:t>
      </w:r>
      <w:r w:rsidRPr="00781DE6">
        <w:rPr>
          <w:rFonts w:cs="Times New Roman"/>
          <w:szCs w:val="28"/>
          <w:lang w:val="uk-UA"/>
        </w:rPr>
        <w:t>ест «Визначення емпатійних здібностей особистості» (за методикою В. Бойка)</w:t>
      </w:r>
      <w:r>
        <w:rPr>
          <w:rFonts w:cs="Times New Roman"/>
          <w:szCs w:val="28"/>
          <w:lang w:val="uk-UA"/>
        </w:rPr>
        <w:t xml:space="preserve"> </w:t>
      </w:r>
      <w:r w:rsidRPr="00781DE6">
        <w:rPr>
          <w:rFonts w:cs="Times New Roman"/>
          <w:szCs w:val="28"/>
          <w:lang w:val="uk-UA"/>
        </w:rPr>
        <w:t>(канали емпатії)</w:t>
      </w:r>
    </w:p>
    <w:tbl>
      <w:tblPr>
        <w:tblStyle w:val="a9"/>
        <w:tblW w:w="9253" w:type="dxa"/>
        <w:tblLook w:val="04A0"/>
      </w:tblPr>
      <w:tblGrid>
        <w:gridCol w:w="594"/>
        <w:gridCol w:w="3342"/>
        <w:gridCol w:w="1417"/>
        <w:gridCol w:w="1718"/>
        <w:gridCol w:w="2167"/>
        <w:gridCol w:w="15"/>
      </w:tblGrid>
      <w:tr w:rsidR="00997CFD" w:rsidRPr="00FD76E5" w:rsidTr="00A7469A">
        <w:tc>
          <w:tcPr>
            <w:tcW w:w="594"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 п/п</w:t>
            </w:r>
          </w:p>
        </w:tc>
        <w:tc>
          <w:tcPr>
            <w:tcW w:w="3342"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Канал емпатії</w:t>
            </w:r>
          </w:p>
        </w:tc>
        <w:tc>
          <w:tcPr>
            <w:tcW w:w="1417"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Кількість осіб</w:t>
            </w:r>
          </w:p>
        </w:tc>
        <w:tc>
          <w:tcPr>
            <w:tcW w:w="1718"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Відсотковий склад осіб</w:t>
            </w:r>
          </w:p>
        </w:tc>
        <w:tc>
          <w:tcPr>
            <w:tcW w:w="2182" w:type="dxa"/>
            <w:gridSpan w:val="2"/>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Порівняння з попереднім результатом</w:t>
            </w:r>
          </w:p>
        </w:tc>
      </w:tr>
      <w:tr w:rsidR="00997CFD" w:rsidRPr="00FD76E5" w:rsidTr="00A7469A">
        <w:tc>
          <w:tcPr>
            <w:tcW w:w="594"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1</w:t>
            </w:r>
          </w:p>
        </w:tc>
        <w:tc>
          <w:tcPr>
            <w:tcW w:w="3342" w:type="dxa"/>
            <w:tcBorders>
              <w:top w:val="single" w:sz="4" w:space="0" w:color="auto"/>
              <w:left w:val="single" w:sz="4" w:space="0" w:color="auto"/>
              <w:bottom w:val="single" w:sz="4" w:space="0" w:color="auto"/>
              <w:right w:val="single" w:sz="4" w:space="0" w:color="auto"/>
            </w:tcBorders>
          </w:tcPr>
          <w:p w:rsidR="00997CFD" w:rsidRPr="00FD76E5" w:rsidRDefault="00997CFD" w:rsidP="00A7469A">
            <w:pPr>
              <w:rPr>
                <w:rFonts w:cs="Times New Roman"/>
                <w:sz w:val="24"/>
                <w:szCs w:val="24"/>
                <w:lang w:val="uk-UA"/>
              </w:rPr>
            </w:pPr>
            <w:r w:rsidRPr="00FD76E5">
              <w:rPr>
                <w:rFonts w:cs="Times New Roman"/>
                <w:sz w:val="24"/>
                <w:szCs w:val="24"/>
                <w:lang w:val="uk-UA"/>
              </w:rPr>
              <w:t xml:space="preserve">Раціональний </w:t>
            </w:r>
          </w:p>
          <w:p w:rsidR="00997CFD" w:rsidRPr="00FD76E5" w:rsidRDefault="00997CFD" w:rsidP="00A7469A">
            <w:pPr>
              <w:rPr>
                <w:rFonts w:cs="Times New Roman"/>
                <w:sz w:val="24"/>
                <w:szCs w:val="24"/>
                <w:lang w:val="uk-UA"/>
              </w:rPr>
            </w:pPr>
          </w:p>
        </w:tc>
        <w:tc>
          <w:tcPr>
            <w:tcW w:w="1417"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5</w:t>
            </w:r>
          </w:p>
        </w:tc>
        <w:tc>
          <w:tcPr>
            <w:tcW w:w="1718"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16.67%</w:t>
            </w:r>
          </w:p>
        </w:tc>
        <w:tc>
          <w:tcPr>
            <w:tcW w:w="2182" w:type="dxa"/>
            <w:gridSpan w:val="2"/>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Зменшилось на 6,67</w:t>
            </w:r>
          </w:p>
        </w:tc>
      </w:tr>
      <w:tr w:rsidR="00997CFD" w:rsidRPr="00FD76E5" w:rsidTr="00A7469A">
        <w:tc>
          <w:tcPr>
            <w:tcW w:w="594"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2</w:t>
            </w:r>
          </w:p>
        </w:tc>
        <w:tc>
          <w:tcPr>
            <w:tcW w:w="3342" w:type="dxa"/>
            <w:tcBorders>
              <w:top w:val="single" w:sz="4" w:space="0" w:color="auto"/>
              <w:left w:val="single" w:sz="4" w:space="0" w:color="auto"/>
              <w:bottom w:val="single" w:sz="4" w:space="0" w:color="auto"/>
              <w:right w:val="single" w:sz="4" w:space="0" w:color="auto"/>
            </w:tcBorders>
          </w:tcPr>
          <w:p w:rsidR="00997CFD" w:rsidRPr="00FD76E5" w:rsidRDefault="00997CFD" w:rsidP="00A7469A">
            <w:pPr>
              <w:rPr>
                <w:rFonts w:cs="Times New Roman"/>
                <w:sz w:val="24"/>
                <w:szCs w:val="24"/>
                <w:lang w:val="uk-UA"/>
              </w:rPr>
            </w:pPr>
            <w:r w:rsidRPr="00FD76E5">
              <w:rPr>
                <w:rFonts w:cs="Times New Roman"/>
                <w:sz w:val="24"/>
                <w:szCs w:val="24"/>
                <w:lang w:val="uk-UA"/>
              </w:rPr>
              <w:t>Емоційний</w:t>
            </w:r>
          </w:p>
          <w:p w:rsidR="00997CFD" w:rsidRPr="00FD76E5" w:rsidRDefault="00997CFD" w:rsidP="00A7469A">
            <w:pPr>
              <w:rPr>
                <w:rFonts w:cs="Times New Roman"/>
                <w:sz w:val="24"/>
                <w:szCs w:val="24"/>
                <w:lang w:val="uk-UA"/>
              </w:rPr>
            </w:pPr>
          </w:p>
        </w:tc>
        <w:tc>
          <w:tcPr>
            <w:tcW w:w="1417"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7</w:t>
            </w:r>
          </w:p>
        </w:tc>
        <w:tc>
          <w:tcPr>
            <w:tcW w:w="1718"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23.33%</w:t>
            </w:r>
          </w:p>
        </w:tc>
        <w:tc>
          <w:tcPr>
            <w:tcW w:w="2182" w:type="dxa"/>
            <w:gridSpan w:val="2"/>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Збільшилось на 10%</w:t>
            </w:r>
          </w:p>
        </w:tc>
      </w:tr>
      <w:tr w:rsidR="00997CFD" w:rsidRPr="00FD76E5" w:rsidTr="00A7469A">
        <w:tc>
          <w:tcPr>
            <w:tcW w:w="594"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3</w:t>
            </w:r>
          </w:p>
        </w:tc>
        <w:tc>
          <w:tcPr>
            <w:tcW w:w="3342" w:type="dxa"/>
            <w:tcBorders>
              <w:top w:val="single" w:sz="4" w:space="0" w:color="auto"/>
              <w:left w:val="single" w:sz="4" w:space="0" w:color="auto"/>
              <w:bottom w:val="single" w:sz="4" w:space="0" w:color="auto"/>
              <w:right w:val="single" w:sz="4" w:space="0" w:color="auto"/>
            </w:tcBorders>
          </w:tcPr>
          <w:p w:rsidR="00997CFD" w:rsidRPr="00FD76E5" w:rsidRDefault="00997CFD" w:rsidP="00A7469A">
            <w:pPr>
              <w:rPr>
                <w:rFonts w:cs="Times New Roman"/>
                <w:sz w:val="24"/>
                <w:szCs w:val="24"/>
                <w:lang w:val="uk-UA"/>
              </w:rPr>
            </w:pPr>
            <w:r w:rsidRPr="00FD76E5">
              <w:rPr>
                <w:rFonts w:cs="Times New Roman"/>
                <w:sz w:val="24"/>
                <w:szCs w:val="24"/>
                <w:lang w:val="uk-UA"/>
              </w:rPr>
              <w:t>Інтуїтивний</w:t>
            </w:r>
          </w:p>
          <w:p w:rsidR="00997CFD" w:rsidRPr="00FD76E5" w:rsidRDefault="00997CFD" w:rsidP="00A7469A">
            <w:pPr>
              <w:rPr>
                <w:rFonts w:cs="Times New Roman"/>
                <w:sz w:val="24"/>
                <w:szCs w:val="24"/>
                <w:lang w:val="uk-UA"/>
              </w:rPr>
            </w:pPr>
          </w:p>
        </w:tc>
        <w:tc>
          <w:tcPr>
            <w:tcW w:w="1417"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7</w:t>
            </w:r>
          </w:p>
        </w:tc>
        <w:tc>
          <w:tcPr>
            <w:tcW w:w="1718"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23.33%</w:t>
            </w:r>
          </w:p>
        </w:tc>
        <w:tc>
          <w:tcPr>
            <w:tcW w:w="2182" w:type="dxa"/>
            <w:gridSpan w:val="2"/>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 xml:space="preserve">Збільшилось на 3,33% </w:t>
            </w:r>
          </w:p>
        </w:tc>
      </w:tr>
      <w:tr w:rsidR="00997CFD" w:rsidRPr="00FD76E5" w:rsidTr="00A7469A">
        <w:trPr>
          <w:trHeight w:val="255"/>
        </w:trPr>
        <w:tc>
          <w:tcPr>
            <w:tcW w:w="594"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4</w:t>
            </w:r>
          </w:p>
        </w:tc>
        <w:tc>
          <w:tcPr>
            <w:tcW w:w="3342" w:type="dxa"/>
            <w:tcBorders>
              <w:top w:val="single" w:sz="4" w:space="0" w:color="auto"/>
              <w:left w:val="single" w:sz="4" w:space="0" w:color="auto"/>
              <w:bottom w:val="single" w:sz="4" w:space="0" w:color="auto"/>
              <w:right w:val="single" w:sz="4" w:space="0" w:color="auto"/>
            </w:tcBorders>
          </w:tcPr>
          <w:p w:rsidR="00997CFD" w:rsidRPr="00FD76E5" w:rsidRDefault="00997CFD" w:rsidP="00A7469A">
            <w:pPr>
              <w:rPr>
                <w:rFonts w:cs="Times New Roman"/>
                <w:sz w:val="24"/>
                <w:szCs w:val="24"/>
                <w:lang w:val="uk-UA"/>
              </w:rPr>
            </w:pPr>
            <w:r w:rsidRPr="00FD76E5">
              <w:rPr>
                <w:rFonts w:cs="Times New Roman"/>
                <w:sz w:val="24"/>
                <w:szCs w:val="24"/>
                <w:lang w:val="uk-UA"/>
              </w:rPr>
              <w:t>Нас</w:t>
            </w:r>
            <w:r w:rsidR="000E5629">
              <w:rPr>
                <w:rFonts w:cs="Times New Roman"/>
                <w:sz w:val="24"/>
                <w:szCs w:val="24"/>
                <w:lang w:val="uk-UA"/>
              </w:rPr>
              <w:t>танови, що підкріплюють емпатію</w:t>
            </w:r>
          </w:p>
        </w:tc>
        <w:tc>
          <w:tcPr>
            <w:tcW w:w="1417"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3</w:t>
            </w:r>
          </w:p>
        </w:tc>
        <w:tc>
          <w:tcPr>
            <w:tcW w:w="1718"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10%</w:t>
            </w:r>
          </w:p>
        </w:tc>
        <w:tc>
          <w:tcPr>
            <w:tcW w:w="2182" w:type="dxa"/>
            <w:gridSpan w:val="2"/>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Зменшилось на 6,67%</w:t>
            </w:r>
          </w:p>
        </w:tc>
      </w:tr>
      <w:tr w:rsidR="00997CFD" w:rsidRPr="00FD76E5" w:rsidTr="00A7469A">
        <w:trPr>
          <w:trHeight w:val="255"/>
        </w:trPr>
        <w:tc>
          <w:tcPr>
            <w:tcW w:w="594"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5</w:t>
            </w:r>
          </w:p>
        </w:tc>
        <w:tc>
          <w:tcPr>
            <w:tcW w:w="3342"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Здатність до проникнення в емпатію</w:t>
            </w:r>
          </w:p>
        </w:tc>
        <w:tc>
          <w:tcPr>
            <w:tcW w:w="1417"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4</w:t>
            </w:r>
          </w:p>
        </w:tc>
        <w:tc>
          <w:tcPr>
            <w:tcW w:w="1718"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13.33%</w:t>
            </w:r>
          </w:p>
        </w:tc>
        <w:tc>
          <w:tcPr>
            <w:tcW w:w="2182" w:type="dxa"/>
            <w:gridSpan w:val="2"/>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Без змін</w:t>
            </w:r>
          </w:p>
        </w:tc>
      </w:tr>
      <w:tr w:rsidR="00997CFD" w:rsidRPr="00FD76E5" w:rsidTr="00A7469A">
        <w:trPr>
          <w:gridAfter w:val="1"/>
          <w:wAfter w:w="15" w:type="dxa"/>
          <w:trHeight w:val="213"/>
        </w:trPr>
        <w:tc>
          <w:tcPr>
            <w:tcW w:w="594"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6</w:t>
            </w:r>
          </w:p>
        </w:tc>
        <w:tc>
          <w:tcPr>
            <w:tcW w:w="3342"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Ідентифікація в емпатії</w:t>
            </w:r>
          </w:p>
        </w:tc>
        <w:tc>
          <w:tcPr>
            <w:tcW w:w="1417"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4</w:t>
            </w:r>
          </w:p>
        </w:tc>
        <w:tc>
          <w:tcPr>
            <w:tcW w:w="1718"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13.33%</w:t>
            </w:r>
          </w:p>
        </w:tc>
        <w:tc>
          <w:tcPr>
            <w:tcW w:w="2167" w:type="dxa"/>
            <w:tcBorders>
              <w:top w:val="single" w:sz="4" w:space="0" w:color="auto"/>
              <w:left w:val="single" w:sz="4" w:space="0" w:color="auto"/>
              <w:bottom w:val="single" w:sz="4" w:space="0" w:color="auto"/>
              <w:right w:val="single" w:sz="4" w:space="0" w:color="auto"/>
            </w:tcBorders>
            <w:hideMark/>
          </w:tcPr>
          <w:p w:rsidR="00997CFD" w:rsidRPr="00FD76E5" w:rsidRDefault="00997CFD" w:rsidP="00A7469A">
            <w:pPr>
              <w:rPr>
                <w:rFonts w:cs="Times New Roman"/>
                <w:sz w:val="24"/>
                <w:szCs w:val="24"/>
                <w:lang w:val="uk-UA"/>
              </w:rPr>
            </w:pPr>
            <w:r w:rsidRPr="00FD76E5">
              <w:rPr>
                <w:rFonts w:cs="Times New Roman"/>
                <w:sz w:val="24"/>
                <w:szCs w:val="24"/>
                <w:lang w:val="uk-UA"/>
              </w:rPr>
              <w:t>Без змін</w:t>
            </w:r>
          </w:p>
        </w:tc>
      </w:tr>
    </w:tbl>
    <w:p w:rsidR="00997CFD" w:rsidRDefault="00997CFD" w:rsidP="00997CFD">
      <w:pPr>
        <w:pStyle w:val="a7"/>
        <w:spacing w:after="0" w:line="360" w:lineRule="auto"/>
        <w:ind w:left="0" w:firstLine="709"/>
        <w:jc w:val="both"/>
        <w:rPr>
          <w:szCs w:val="28"/>
          <w:lang w:val="uk-UA"/>
        </w:rPr>
      </w:pPr>
    </w:p>
    <w:p w:rsidR="00781DE6" w:rsidRPr="00781DE6" w:rsidRDefault="00781DE6" w:rsidP="00781DE6">
      <w:pPr>
        <w:pStyle w:val="a7"/>
        <w:spacing w:after="0" w:line="360" w:lineRule="auto"/>
        <w:ind w:left="0" w:firstLine="709"/>
        <w:jc w:val="both"/>
        <w:rPr>
          <w:szCs w:val="28"/>
          <w:lang w:val="uk-UA"/>
        </w:rPr>
      </w:pPr>
      <w:r w:rsidRPr="00781DE6">
        <w:rPr>
          <w:szCs w:val="28"/>
          <w:lang w:val="uk-UA"/>
        </w:rPr>
        <w:lastRenderedPageBreak/>
        <w:t xml:space="preserve">Отримані результати дослідження дали змогу виявити, що у 16.67% раціональний канал емпатії (зменшилось на 6,67); 23,33% – переважає емоційний канал (збільшилось на 10%); 23.33% – інтуїтивний канал емпатії (збільшилось на 3,33%); 10% – настанови, що підкріплюють емпатію (зменшилось на 6,67%); 13.33% мають здатність до проникнення в емпатію (без змін); 13,33% ідентифікація в емпатії (без змін) </w:t>
      </w:r>
    </w:p>
    <w:p w:rsidR="00781DE6" w:rsidRDefault="00781DE6" w:rsidP="00781DE6">
      <w:pPr>
        <w:pStyle w:val="a7"/>
        <w:spacing w:after="0" w:line="360" w:lineRule="auto"/>
        <w:ind w:left="0" w:firstLine="709"/>
        <w:jc w:val="both"/>
        <w:rPr>
          <w:szCs w:val="28"/>
          <w:lang w:val="uk-UA"/>
        </w:rPr>
      </w:pPr>
      <w:r w:rsidRPr="00781DE6">
        <w:rPr>
          <w:szCs w:val="28"/>
          <w:lang w:val="uk-UA"/>
        </w:rPr>
        <w:t xml:space="preserve">Таким чином, можемо зробити висновок, що систематичний підхід та використання ефективних </w:t>
      </w:r>
      <w:r w:rsidR="00997CFD">
        <w:rPr>
          <w:szCs w:val="28"/>
          <w:lang w:val="uk-UA"/>
        </w:rPr>
        <w:t xml:space="preserve">профілактичних </w:t>
      </w:r>
      <w:r w:rsidRPr="00781DE6">
        <w:rPr>
          <w:szCs w:val="28"/>
          <w:lang w:val="uk-UA"/>
        </w:rPr>
        <w:t>форм роботи дозволить значно знизити рівень схильності до булінгу серед учнівської молоді.</w:t>
      </w:r>
    </w:p>
    <w:p w:rsidR="003552BC" w:rsidRPr="00211620" w:rsidRDefault="00B90A09" w:rsidP="00FD76E5">
      <w:pPr>
        <w:pStyle w:val="a7"/>
        <w:spacing w:after="0" w:line="360" w:lineRule="auto"/>
        <w:ind w:left="0" w:firstLine="709"/>
        <w:jc w:val="both"/>
        <w:rPr>
          <w:szCs w:val="28"/>
          <w:lang w:val="uk-UA"/>
        </w:rPr>
      </w:pPr>
      <w:r>
        <w:rPr>
          <w:szCs w:val="28"/>
          <w:lang w:val="uk-UA"/>
        </w:rPr>
        <w:t>За результатами о</w:t>
      </w:r>
      <w:r w:rsidR="001A1F43" w:rsidRPr="001A1F43">
        <w:rPr>
          <w:szCs w:val="28"/>
          <w:lang w:val="uk-UA"/>
        </w:rPr>
        <w:t>питувальник</w:t>
      </w:r>
      <w:r>
        <w:rPr>
          <w:szCs w:val="28"/>
          <w:lang w:val="uk-UA"/>
        </w:rPr>
        <w:t>а</w:t>
      </w:r>
      <w:r w:rsidR="00FD76E5">
        <w:rPr>
          <w:szCs w:val="28"/>
          <w:lang w:val="uk-UA"/>
        </w:rPr>
        <w:t xml:space="preserve"> Д. Олвеуса «Бу</w:t>
      </w:r>
      <w:r w:rsidR="001A1F43" w:rsidRPr="001A1F43">
        <w:rPr>
          <w:szCs w:val="28"/>
          <w:lang w:val="uk-UA"/>
        </w:rPr>
        <w:t>лінг»</w:t>
      </w:r>
      <w:r>
        <w:rPr>
          <w:szCs w:val="28"/>
          <w:lang w:val="uk-UA"/>
        </w:rPr>
        <w:t xml:space="preserve"> після проведення експерименту були отримані наступні результати. </w:t>
      </w:r>
      <w:r w:rsidR="003552BC" w:rsidRPr="00211620">
        <w:rPr>
          <w:szCs w:val="28"/>
          <w:lang w:val="uk-UA"/>
        </w:rPr>
        <w:t xml:space="preserve">Прямий активний булінг </w:t>
      </w:r>
      <w:r w:rsidR="001A1F43">
        <w:rPr>
          <w:szCs w:val="28"/>
          <w:lang w:val="uk-UA"/>
        </w:rPr>
        <w:t>–</w:t>
      </w:r>
      <w:r w:rsidR="003552BC" w:rsidRPr="00211620">
        <w:rPr>
          <w:szCs w:val="28"/>
          <w:lang w:val="uk-UA"/>
        </w:rPr>
        <w:t xml:space="preserve"> прояви фізичної (умисні поштовхи, удари, стусани, побої, нанесення інших тілесних ушкоджень, крадіжка або псування речей, образливі жести) і вербальної (образи</w:t>
      </w:r>
      <w:r>
        <w:rPr>
          <w:szCs w:val="28"/>
          <w:lang w:val="uk-UA"/>
        </w:rPr>
        <w:t>, погрози, залякування) агресії зменшився з 13</w:t>
      </w:r>
      <w:r w:rsidR="00FD76E5">
        <w:rPr>
          <w:szCs w:val="28"/>
          <w:lang w:val="uk-UA"/>
        </w:rPr>
        <w:t xml:space="preserve"> (43,33%)</w:t>
      </w:r>
      <w:r>
        <w:rPr>
          <w:szCs w:val="28"/>
          <w:lang w:val="uk-UA"/>
        </w:rPr>
        <w:t xml:space="preserve"> до</w:t>
      </w:r>
      <w:r w:rsidR="003552BC">
        <w:rPr>
          <w:szCs w:val="28"/>
          <w:lang w:val="uk-UA"/>
        </w:rPr>
        <w:t xml:space="preserve"> 10</w:t>
      </w:r>
      <w:r w:rsidR="00FD76E5">
        <w:rPr>
          <w:szCs w:val="28"/>
          <w:lang w:val="uk-UA"/>
        </w:rPr>
        <w:t xml:space="preserve"> (33,33%)</w:t>
      </w:r>
      <w:r>
        <w:rPr>
          <w:szCs w:val="28"/>
          <w:lang w:val="uk-UA"/>
        </w:rPr>
        <w:t xml:space="preserve"> осіб. </w:t>
      </w:r>
      <w:r w:rsidR="00FD76E5">
        <w:rPr>
          <w:szCs w:val="28"/>
          <w:lang w:val="uk-UA"/>
        </w:rPr>
        <w:t>Непрямий активний бу</w:t>
      </w:r>
      <w:r w:rsidR="003552BC" w:rsidRPr="00211620">
        <w:rPr>
          <w:szCs w:val="28"/>
          <w:lang w:val="uk-UA"/>
        </w:rPr>
        <w:t xml:space="preserve">лінг </w:t>
      </w:r>
      <w:r w:rsidR="001A1F43">
        <w:rPr>
          <w:szCs w:val="28"/>
          <w:lang w:val="uk-UA"/>
        </w:rPr>
        <w:t>–</w:t>
      </w:r>
      <w:r w:rsidR="003552BC" w:rsidRPr="00211620">
        <w:rPr>
          <w:szCs w:val="28"/>
          <w:lang w:val="uk-UA"/>
        </w:rPr>
        <w:t xml:space="preserve"> прояви ізоляції (соціальної депривації): плітки, змов</w:t>
      </w:r>
      <w:r>
        <w:rPr>
          <w:szCs w:val="28"/>
          <w:lang w:val="uk-UA"/>
        </w:rPr>
        <w:t xml:space="preserve">и, бойкоти, ігнорування прохань збільшився з 10 </w:t>
      </w:r>
      <w:r w:rsidR="00FD76E5">
        <w:rPr>
          <w:szCs w:val="28"/>
          <w:lang w:val="uk-UA"/>
        </w:rPr>
        <w:t xml:space="preserve">(33,33%) </w:t>
      </w:r>
      <w:r>
        <w:rPr>
          <w:szCs w:val="28"/>
          <w:lang w:val="uk-UA"/>
        </w:rPr>
        <w:t xml:space="preserve">до </w:t>
      </w:r>
      <w:r w:rsidR="003552BC">
        <w:rPr>
          <w:szCs w:val="28"/>
          <w:lang w:val="uk-UA"/>
        </w:rPr>
        <w:t>13</w:t>
      </w:r>
      <w:r w:rsidR="00FD76E5">
        <w:rPr>
          <w:szCs w:val="28"/>
          <w:lang w:val="uk-UA"/>
        </w:rPr>
        <w:t xml:space="preserve"> (43,33)</w:t>
      </w:r>
      <w:r>
        <w:rPr>
          <w:szCs w:val="28"/>
          <w:lang w:val="uk-UA"/>
        </w:rPr>
        <w:t xml:space="preserve"> осіб.</w:t>
      </w:r>
    </w:p>
    <w:p w:rsidR="003552BC" w:rsidRPr="00211620" w:rsidRDefault="00FD76E5" w:rsidP="00FD76E5">
      <w:pPr>
        <w:pStyle w:val="a7"/>
        <w:spacing w:after="0" w:line="360" w:lineRule="auto"/>
        <w:ind w:left="0" w:firstLine="709"/>
        <w:jc w:val="both"/>
        <w:rPr>
          <w:szCs w:val="28"/>
          <w:lang w:val="uk-UA"/>
        </w:rPr>
      </w:pPr>
      <w:r>
        <w:rPr>
          <w:szCs w:val="28"/>
          <w:lang w:val="uk-UA"/>
        </w:rPr>
        <w:t>Прямий пасивний булінг (віктимізаці</w:t>
      </w:r>
      <w:r w:rsidR="003552BC" w:rsidRPr="00211620">
        <w:rPr>
          <w:szCs w:val="28"/>
          <w:lang w:val="uk-UA"/>
        </w:rPr>
        <w:t xml:space="preserve">я) </w:t>
      </w:r>
      <w:r w:rsidR="001A1F43">
        <w:rPr>
          <w:szCs w:val="28"/>
          <w:lang w:val="uk-UA"/>
        </w:rPr>
        <w:t>–</w:t>
      </w:r>
      <w:r w:rsidR="003552BC" w:rsidRPr="00211620">
        <w:rPr>
          <w:szCs w:val="28"/>
          <w:lang w:val="uk-UA"/>
        </w:rPr>
        <w:t xml:space="preserve"> схильніст</w:t>
      </w:r>
      <w:r w:rsidR="00B90A09">
        <w:rPr>
          <w:szCs w:val="28"/>
          <w:lang w:val="uk-UA"/>
        </w:rPr>
        <w:t>ь фізичної і вербальної агресії залишилися без змін</w:t>
      </w:r>
      <w:r w:rsidR="003552BC">
        <w:rPr>
          <w:szCs w:val="28"/>
          <w:lang w:val="uk-UA"/>
        </w:rPr>
        <w:t xml:space="preserve"> 5</w:t>
      </w:r>
      <w:r w:rsidR="00B90A09">
        <w:rPr>
          <w:szCs w:val="28"/>
          <w:lang w:val="uk-UA"/>
        </w:rPr>
        <w:t xml:space="preserve"> </w:t>
      </w:r>
      <w:r>
        <w:rPr>
          <w:szCs w:val="28"/>
          <w:lang w:val="uk-UA"/>
        </w:rPr>
        <w:t xml:space="preserve">(16,67%) </w:t>
      </w:r>
      <w:r w:rsidR="00B90A09">
        <w:rPr>
          <w:szCs w:val="28"/>
          <w:lang w:val="uk-UA"/>
        </w:rPr>
        <w:t>осіб.</w:t>
      </w:r>
    </w:p>
    <w:p w:rsidR="003552BC" w:rsidRDefault="00B90A09" w:rsidP="00FD76E5">
      <w:pPr>
        <w:pStyle w:val="a7"/>
        <w:spacing w:after="0" w:line="360" w:lineRule="auto"/>
        <w:ind w:left="0" w:firstLine="709"/>
        <w:jc w:val="both"/>
        <w:rPr>
          <w:szCs w:val="28"/>
          <w:lang w:val="uk-UA"/>
        </w:rPr>
      </w:pPr>
      <w:r w:rsidRPr="00211620">
        <w:rPr>
          <w:szCs w:val="28"/>
          <w:lang w:val="uk-UA"/>
        </w:rPr>
        <w:t>Непрямий</w:t>
      </w:r>
      <w:r>
        <w:rPr>
          <w:szCs w:val="28"/>
          <w:lang w:val="uk-UA"/>
        </w:rPr>
        <w:t xml:space="preserve"> </w:t>
      </w:r>
      <w:r w:rsidR="00FD76E5">
        <w:rPr>
          <w:szCs w:val="28"/>
          <w:lang w:val="uk-UA"/>
        </w:rPr>
        <w:t>пасивний бу</w:t>
      </w:r>
      <w:r w:rsidRPr="00211620">
        <w:rPr>
          <w:szCs w:val="28"/>
          <w:lang w:val="uk-UA"/>
        </w:rPr>
        <w:t xml:space="preserve">лінг </w:t>
      </w:r>
      <w:r w:rsidR="003552BC" w:rsidRPr="00211620">
        <w:rPr>
          <w:szCs w:val="28"/>
          <w:lang w:val="uk-UA"/>
        </w:rPr>
        <w:t>(</w:t>
      </w:r>
      <w:r>
        <w:rPr>
          <w:szCs w:val="28"/>
          <w:lang w:val="uk-UA"/>
        </w:rPr>
        <w:t>н</w:t>
      </w:r>
      <w:r w:rsidR="00FD76E5">
        <w:rPr>
          <w:szCs w:val="28"/>
          <w:lang w:val="uk-UA"/>
        </w:rPr>
        <w:t>епряма віктимізаці</w:t>
      </w:r>
      <w:r w:rsidRPr="00211620">
        <w:rPr>
          <w:szCs w:val="28"/>
          <w:lang w:val="uk-UA"/>
        </w:rPr>
        <w:t>я</w:t>
      </w:r>
      <w:r w:rsidR="003552BC" w:rsidRPr="00211620">
        <w:rPr>
          <w:szCs w:val="28"/>
          <w:lang w:val="uk-UA"/>
        </w:rPr>
        <w:t xml:space="preserve">) </w:t>
      </w:r>
      <w:r w:rsidR="001A1F43">
        <w:rPr>
          <w:szCs w:val="28"/>
          <w:lang w:val="uk-UA"/>
        </w:rPr>
        <w:t>–</w:t>
      </w:r>
      <w:r w:rsidR="003552BC" w:rsidRPr="00211620">
        <w:rPr>
          <w:szCs w:val="28"/>
          <w:lang w:val="uk-UA"/>
        </w:rPr>
        <w:t xml:space="preserve"> с</w:t>
      </w:r>
      <w:r>
        <w:rPr>
          <w:szCs w:val="28"/>
          <w:lang w:val="uk-UA"/>
        </w:rPr>
        <w:t>хильність соціальної депривації також залишилися без змін –</w:t>
      </w:r>
      <w:r w:rsidR="003552BC">
        <w:rPr>
          <w:szCs w:val="28"/>
          <w:lang w:val="uk-UA"/>
        </w:rPr>
        <w:t xml:space="preserve"> 2</w:t>
      </w:r>
      <w:r w:rsidR="00FD76E5">
        <w:rPr>
          <w:szCs w:val="28"/>
          <w:lang w:val="uk-UA"/>
        </w:rPr>
        <w:t xml:space="preserve"> (6,67%)</w:t>
      </w:r>
      <w:r>
        <w:rPr>
          <w:szCs w:val="28"/>
          <w:lang w:val="uk-UA"/>
        </w:rPr>
        <w:t xml:space="preserve"> особи.</w:t>
      </w:r>
    </w:p>
    <w:p w:rsidR="003552BC" w:rsidRDefault="00FD76E5" w:rsidP="00FD76E5">
      <w:pPr>
        <w:pStyle w:val="a7"/>
        <w:spacing w:after="0" w:line="360" w:lineRule="auto"/>
        <w:ind w:left="0" w:firstLine="709"/>
        <w:jc w:val="both"/>
        <w:rPr>
          <w:szCs w:val="28"/>
          <w:lang w:val="uk-UA"/>
        </w:rPr>
      </w:pPr>
      <w:r>
        <w:rPr>
          <w:szCs w:val="28"/>
          <w:lang w:val="uk-UA"/>
        </w:rPr>
        <w:t xml:space="preserve">Позитивним результатом вважаємо, те, що кількість потенційних булерів зменшилися з </w:t>
      </w:r>
      <w:r w:rsidR="003552BC">
        <w:rPr>
          <w:szCs w:val="28"/>
          <w:lang w:val="uk-UA"/>
        </w:rPr>
        <w:t xml:space="preserve">2 </w:t>
      </w:r>
      <w:r>
        <w:rPr>
          <w:szCs w:val="28"/>
          <w:lang w:val="uk-UA"/>
        </w:rPr>
        <w:t>(6,67%) до</w:t>
      </w:r>
      <w:r w:rsidR="003552BC">
        <w:rPr>
          <w:szCs w:val="28"/>
          <w:lang w:val="uk-UA"/>
        </w:rPr>
        <w:t xml:space="preserve"> 1</w:t>
      </w:r>
      <w:r>
        <w:rPr>
          <w:szCs w:val="28"/>
          <w:lang w:val="uk-UA"/>
        </w:rPr>
        <w:t xml:space="preserve"> (3,33%) респондента. Також зменшилася група потенційних жертв з 4 (13,33%) до 2 (6,67%) осіб.</w:t>
      </w:r>
    </w:p>
    <w:p w:rsidR="00CF75C7" w:rsidRDefault="00CF75C7" w:rsidP="00E65323">
      <w:pPr>
        <w:pStyle w:val="a7"/>
        <w:spacing w:after="0" w:line="360" w:lineRule="auto"/>
        <w:ind w:left="0" w:firstLine="709"/>
        <w:jc w:val="both"/>
        <w:rPr>
          <w:lang w:val="uk-UA"/>
        </w:rPr>
      </w:pPr>
      <w:r>
        <w:rPr>
          <w:noProof/>
          <w:lang w:eastAsia="ru-RU"/>
        </w:rPr>
        <w:lastRenderedPageBreak/>
        <w:drawing>
          <wp:inline distT="0" distB="0" distL="0" distR="0">
            <wp:extent cx="5057775" cy="2647950"/>
            <wp:effectExtent l="0" t="0" r="9525"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F75C7" w:rsidRDefault="00DA72D6" w:rsidP="00CF75C7">
      <w:pPr>
        <w:pStyle w:val="a7"/>
        <w:spacing w:after="0" w:line="360" w:lineRule="auto"/>
        <w:ind w:left="0" w:firstLine="709"/>
        <w:jc w:val="both"/>
        <w:rPr>
          <w:lang w:val="uk-UA"/>
        </w:rPr>
      </w:pPr>
      <w:r>
        <w:rPr>
          <w:lang w:val="uk-UA"/>
        </w:rPr>
        <w:t>Рис. 2.7 Порівняльні результати за опитувальником «Булінг»</w:t>
      </w:r>
    </w:p>
    <w:p w:rsidR="00DA72D6" w:rsidRDefault="00DA72D6" w:rsidP="00CF75C7">
      <w:pPr>
        <w:pStyle w:val="a7"/>
        <w:spacing w:after="0" w:line="360" w:lineRule="auto"/>
        <w:ind w:left="0" w:firstLine="709"/>
        <w:jc w:val="both"/>
        <w:rPr>
          <w:lang w:val="uk-UA"/>
        </w:rPr>
      </w:pPr>
    </w:p>
    <w:p w:rsidR="00CF75C7" w:rsidRPr="00CF75C7" w:rsidRDefault="00E65323" w:rsidP="00CF75C7">
      <w:pPr>
        <w:pStyle w:val="a7"/>
        <w:spacing w:after="0" w:line="360" w:lineRule="auto"/>
        <w:ind w:left="0" w:firstLine="709"/>
        <w:jc w:val="both"/>
        <w:rPr>
          <w:lang w:val="uk-UA"/>
        </w:rPr>
      </w:pPr>
      <w:r w:rsidRPr="00E65323">
        <w:rPr>
          <w:lang w:val="uk-UA"/>
        </w:rPr>
        <w:t xml:space="preserve">Так само учні </w:t>
      </w:r>
      <w:r w:rsidR="00997CFD">
        <w:rPr>
          <w:lang w:val="uk-UA"/>
        </w:rPr>
        <w:t xml:space="preserve">повторно </w:t>
      </w:r>
      <w:r w:rsidRPr="00E65323">
        <w:rPr>
          <w:lang w:val="uk-UA"/>
        </w:rPr>
        <w:t xml:space="preserve">відповідали на питання анкети, що стосуються форм прояву булінгу за останній місяць, які підлітки спостерігали, відчували на собі або самі проявляли. Результати </w:t>
      </w:r>
      <w:r>
        <w:rPr>
          <w:lang w:val="uk-UA"/>
        </w:rPr>
        <w:t>за а</w:t>
      </w:r>
      <w:r w:rsidR="001A1F43" w:rsidRPr="001A1F43">
        <w:rPr>
          <w:lang w:val="uk-UA"/>
        </w:rPr>
        <w:t>нкета для учнів (для виявлення проявів насильства)</w:t>
      </w:r>
      <w:r>
        <w:rPr>
          <w:lang w:val="uk-UA"/>
        </w:rPr>
        <w:t xml:space="preserve"> подані у таблиці.</w:t>
      </w:r>
    </w:p>
    <w:p w:rsidR="001A1F43" w:rsidRDefault="001A1F43" w:rsidP="001A1F43">
      <w:pPr>
        <w:pStyle w:val="a7"/>
        <w:spacing w:after="0" w:line="360" w:lineRule="auto"/>
        <w:ind w:left="709"/>
        <w:jc w:val="right"/>
        <w:rPr>
          <w:lang w:val="uk-UA"/>
        </w:rPr>
      </w:pPr>
      <w:r>
        <w:rPr>
          <w:lang w:val="uk-UA"/>
        </w:rPr>
        <w:t>Таблиця 2.</w:t>
      </w:r>
      <w:r w:rsidR="00A7469A">
        <w:rPr>
          <w:lang w:val="uk-UA"/>
        </w:rPr>
        <w:t>11</w:t>
      </w:r>
    </w:p>
    <w:p w:rsidR="00211620" w:rsidRDefault="00211620" w:rsidP="00DA72D6">
      <w:pPr>
        <w:pStyle w:val="a7"/>
        <w:spacing w:after="0" w:line="240" w:lineRule="auto"/>
        <w:ind w:left="709"/>
        <w:jc w:val="center"/>
        <w:rPr>
          <w:szCs w:val="28"/>
          <w:lang w:val="uk-UA"/>
        </w:rPr>
      </w:pPr>
      <w:r>
        <w:rPr>
          <w:szCs w:val="28"/>
          <w:lang w:val="uk-UA"/>
        </w:rPr>
        <w:t>Зведені результати а</w:t>
      </w:r>
      <w:r w:rsidRPr="0065234D">
        <w:rPr>
          <w:szCs w:val="28"/>
          <w:lang w:val="uk-UA"/>
        </w:rPr>
        <w:t>нкет</w:t>
      </w:r>
      <w:r>
        <w:rPr>
          <w:szCs w:val="28"/>
          <w:lang w:val="uk-UA"/>
        </w:rPr>
        <w:t>и</w:t>
      </w:r>
      <w:r w:rsidRPr="0065234D">
        <w:rPr>
          <w:szCs w:val="28"/>
          <w:lang w:val="uk-UA"/>
        </w:rPr>
        <w:t xml:space="preserve"> для учнів (для виявлення проявів насильства)</w:t>
      </w:r>
      <w:r>
        <w:rPr>
          <w:szCs w:val="28"/>
          <w:lang w:val="uk-UA"/>
        </w:rPr>
        <w:t xml:space="preserve"> до та після експерименту</w:t>
      </w:r>
    </w:p>
    <w:tbl>
      <w:tblPr>
        <w:tblStyle w:val="a9"/>
        <w:tblW w:w="0" w:type="auto"/>
        <w:tblLook w:val="04A0"/>
      </w:tblPr>
      <w:tblGrid>
        <w:gridCol w:w="3223"/>
        <w:gridCol w:w="1058"/>
        <w:gridCol w:w="1058"/>
        <w:gridCol w:w="1058"/>
        <w:gridCol w:w="1058"/>
        <w:gridCol w:w="1058"/>
        <w:gridCol w:w="1058"/>
      </w:tblGrid>
      <w:tr w:rsidR="00497109" w:rsidRPr="003B791C" w:rsidTr="00497109">
        <w:tc>
          <w:tcPr>
            <w:tcW w:w="0" w:type="auto"/>
          </w:tcPr>
          <w:p w:rsidR="00497109" w:rsidRPr="003B791C" w:rsidRDefault="00497109" w:rsidP="00AD7F6A">
            <w:pPr>
              <w:widowControl w:val="0"/>
              <w:jc w:val="center"/>
              <w:rPr>
                <w:rFonts w:cs="Times New Roman"/>
                <w:sz w:val="24"/>
                <w:szCs w:val="24"/>
                <w:lang w:val="uk-UA"/>
              </w:rPr>
            </w:pPr>
            <w:r w:rsidRPr="003B791C">
              <w:rPr>
                <w:rFonts w:cs="Times New Roman"/>
                <w:sz w:val="24"/>
                <w:szCs w:val="24"/>
                <w:lang w:val="uk-UA"/>
              </w:rPr>
              <w:t>Запитання</w:t>
            </w:r>
          </w:p>
          <w:p w:rsidR="00497109" w:rsidRPr="003B791C" w:rsidRDefault="00497109" w:rsidP="00AD7F6A">
            <w:pPr>
              <w:widowControl w:val="0"/>
              <w:jc w:val="center"/>
              <w:rPr>
                <w:rFonts w:cs="Times New Roman"/>
                <w:sz w:val="24"/>
                <w:szCs w:val="24"/>
                <w:lang w:val="uk-UA"/>
              </w:rPr>
            </w:pPr>
          </w:p>
        </w:tc>
        <w:tc>
          <w:tcPr>
            <w:tcW w:w="0" w:type="auto"/>
            <w:gridSpan w:val="2"/>
          </w:tcPr>
          <w:p w:rsidR="00497109" w:rsidRPr="003B791C" w:rsidRDefault="00497109" w:rsidP="00AD7F6A">
            <w:pPr>
              <w:widowControl w:val="0"/>
              <w:jc w:val="center"/>
              <w:rPr>
                <w:rFonts w:cs="Times New Roman"/>
                <w:sz w:val="24"/>
                <w:szCs w:val="24"/>
                <w:lang w:val="uk-UA"/>
              </w:rPr>
            </w:pPr>
            <w:r w:rsidRPr="003B791C">
              <w:rPr>
                <w:rFonts w:cs="Times New Roman"/>
                <w:sz w:val="24"/>
                <w:szCs w:val="24"/>
                <w:lang w:val="uk-UA"/>
              </w:rPr>
              <w:t>Так</w:t>
            </w:r>
          </w:p>
        </w:tc>
        <w:tc>
          <w:tcPr>
            <w:tcW w:w="0" w:type="auto"/>
            <w:gridSpan w:val="2"/>
          </w:tcPr>
          <w:p w:rsidR="00497109" w:rsidRPr="003B791C" w:rsidRDefault="00497109" w:rsidP="00AD7F6A">
            <w:pPr>
              <w:widowControl w:val="0"/>
              <w:jc w:val="center"/>
              <w:rPr>
                <w:rFonts w:cs="Times New Roman"/>
                <w:sz w:val="24"/>
                <w:szCs w:val="24"/>
                <w:lang w:val="uk-UA"/>
              </w:rPr>
            </w:pPr>
            <w:r w:rsidRPr="003B791C">
              <w:rPr>
                <w:rFonts w:cs="Times New Roman"/>
                <w:sz w:val="24"/>
                <w:szCs w:val="24"/>
                <w:lang w:val="uk-UA"/>
              </w:rPr>
              <w:t>Ні</w:t>
            </w:r>
          </w:p>
        </w:tc>
        <w:tc>
          <w:tcPr>
            <w:tcW w:w="0" w:type="auto"/>
            <w:gridSpan w:val="2"/>
          </w:tcPr>
          <w:p w:rsidR="00497109" w:rsidRPr="003B791C" w:rsidRDefault="00497109" w:rsidP="00AD7F6A">
            <w:pPr>
              <w:widowControl w:val="0"/>
              <w:jc w:val="center"/>
              <w:rPr>
                <w:rFonts w:cs="Times New Roman"/>
                <w:sz w:val="24"/>
                <w:szCs w:val="24"/>
                <w:lang w:val="uk-UA"/>
              </w:rPr>
            </w:pPr>
            <w:r w:rsidRPr="003B791C">
              <w:rPr>
                <w:rFonts w:cs="Times New Roman"/>
                <w:sz w:val="24"/>
                <w:szCs w:val="24"/>
                <w:lang w:val="uk-UA"/>
              </w:rPr>
              <w:t>Не знаю</w:t>
            </w:r>
          </w:p>
        </w:tc>
      </w:tr>
      <w:tr w:rsidR="00497109" w:rsidRPr="003B791C" w:rsidTr="00497109">
        <w:tc>
          <w:tcPr>
            <w:tcW w:w="0" w:type="auto"/>
          </w:tcPr>
          <w:p w:rsidR="00497109" w:rsidRPr="003B791C" w:rsidRDefault="00497109" w:rsidP="007431B0">
            <w:pPr>
              <w:widowControl w:val="0"/>
              <w:jc w:val="both"/>
              <w:rPr>
                <w:rFonts w:cs="Times New Roman"/>
                <w:sz w:val="24"/>
                <w:szCs w:val="24"/>
                <w:lang w:val="uk-UA"/>
              </w:rPr>
            </w:pPr>
          </w:p>
        </w:tc>
        <w:tc>
          <w:tcPr>
            <w:tcW w:w="0" w:type="auto"/>
          </w:tcPr>
          <w:p w:rsidR="00497109" w:rsidRDefault="00AD7F6A" w:rsidP="007431B0">
            <w:pPr>
              <w:widowControl w:val="0"/>
              <w:jc w:val="both"/>
              <w:rPr>
                <w:rFonts w:cs="Times New Roman"/>
                <w:sz w:val="24"/>
                <w:szCs w:val="24"/>
                <w:lang w:val="uk-UA"/>
              </w:rPr>
            </w:pPr>
            <w:r>
              <w:rPr>
                <w:rFonts w:cs="Times New Roman"/>
                <w:sz w:val="24"/>
                <w:szCs w:val="24"/>
                <w:lang w:val="uk-UA"/>
              </w:rPr>
              <w:t>до</w:t>
            </w:r>
          </w:p>
          <w:p w:rsidR="00AD7F6A" w:rsidRPr="003B791C" w:rsidRDefault="00AD7F6A" w:rsidP="007431B0">
            <w:pPr>
              <w:widowControl w:val="0"/>
              <w:jc w:val="both"/>
              <w:rPr>
                <w:rFonts w:cs="Times New Roman"/>
                <w:sz w:val="24"/>
                <w:szCs w:val="24"/>
                <w:lang w:val="uk-UA"/>
              </w:rPr>
            </w:pPr>
            <w:r>
              <w:rPr>
                <w:rFonts w:cs="Times New Roman"/>
                <w:sz w:val="24"/>
                <w:szCs w:val="24"/>
                <w:lang w:val="uk-UA"/>
              </w:rPr>
              <w:t>(осіб/%)</w:t>
            </w:r>
          </w:p>
        </w:tc>
        <w:tc>
          <w:tcPr>
            <w:tcW w:w="0" w:type="auto"/>
          </w:tcPr>
          <w:p w:rsidR="00497109" w:rsidRDefault="00AD7F6A" w:rsidP="007431B0">
            <w:pPr>
              <w:widowControl w:val="0"/>
              <w:jc w:val="both"/>
              <w:rPr>
                <w:rFonts w:cs="Times New Roman"/>
                <w:sz w:val="24"/>
                <w:szCs w:val="24"/>
                <w:lang w:val="uk-UA"/>
              </w:rPr>
            </w:pPr>
            <w:r>
              <w:rPr>
                <w:rFonts w:cs="Times New Roman"/>
                <w:sz w:val="24"/>
                <w:szCs w:val="24"/>
                <w:lang w:val="uk-UA"/>
              </w:rPr>
              <w:t>після</w:t>
            </w:r>
          </w:p>
          <w:p w:rsidR="00AD7F6A" w:rsidRPr="003B791C" w:rsidRDefault="00AD7F6A" w:rsidP="007431B0">
            <w:pPr>
              <w:widowControl w:val="0"/>
              <w:jc w:val="both"/>
              <w:rPr>
                <w:rFonts w:cs="Times New Roman"/>
                <w:sz w:val="24"/>
                <w:szCs w:val="24"/>
                <w:lang w:val="uk-UA"/>
              </w:rPr>
            </w:pPr>
            <w:r>
              <w:rPr>
                <w:rFonts w:cs="Times New Roman"/>
                <w:sz w:val="24"/>
                <w:szCs w:val="24"/>
                <w:lang w:val="uk-UA"/>
              </w:rPr>
              <w:t>(осіб/%)</w:t>
            </w:r>
          </w:p>
        </w:tc>
        <w:tc>
          <w:tcPr>
            <w:tcW w:w="0" w:type="auto"/>
          </w:tcPr>
          <w:p w:rsidR="00497109" w:rsidRDefault="00AD7F6A" w:rsidP="007431B0">
            <w:pPr>
              <w:widowControl w:val="0"/>
              <w:jc w:val="both"/>
              <w:rPr>
                <w:rFonts w:cs="Times New Roman"/>
                <w:sz w:val="24"/>
                <w:szCs w:val="24"/>
                <w:lang w:val="uk-UA"/>
              </w:rPr>
            </w:pPr>
            <w:r>
              <w:rPr>
                <w:rFonts w:cs="Times New Roman"/>
                <w:sz w:val="24"/>
                <w:szCs w:val="24"/>
                <w:lang w:val="uk-UA"/>
              </w:rPr>
              <w:t>до</w:t>
            </w:r>
          </w:p>
          <w:p w:rsidR="00AD7F6A" w:rsidRPr="003B791C" w:rsidRDefault="00AD7F6A" w:rsidP="007431B0">
            <w:pPr>
              <w:widowControl w:val="0"/>
              <w:jc w:val="both"/>
              <w:rPr>
                <w:rFonts w:cs="Times New Roman"/>
                <w:sz w:val="24"/>
                <w:szCs w:val="24"/>
                <w:lang w:val="uk-UA"/>
              </w:rPr>
            </w:pPr>
            <w:r>
              <w:rPr>
                <w:rFonts w:cs="Times New Roman"/>
                <w:sz w:val="24"/>
                <w:szCs w:val="24"/>
                <w:lang w:val="uk-UA"/>
              </w:rPr>
              <w:t>(осіб/%)</w:t>
            </w:r>
          </w:p>
        </w:tc>
        <w:tc>
          <w:tcPr>
            <w:tcW w:w="0" w:type="auto"/>
          </w:tcPr>
          <w:p w:rsidR="00497109" w:rsidRDefault="00AD7F6A" w:rsidP="007431B0">
            <w:pPr>
              <w:widowControl w:val="0"/>
              <w:jc w:val="both"/>
              <w:rPr>
                <w:rFonts w:cs="Times New Roman"/>
                <w:sz w:val="24"/>
                <w:szCs w:val="24"/>
                <w:lang w:val="uk-UA"/>
              </w:rPr>
            </w:pPr>
            <w:r>
              <w:rPr>
                <w:rFonts w:cs="Times New Roman"/>
                <w:sz w:val="24"/>
                <w:szCs w:val="24"/>
                <w:lang w:val="uk-UA"/>
              </w:rPr>
              <w:t>після</w:t>
            </w:r>
          </w:p>
          <w:p w:rsidR="00AD7F6A" w:rsidRPr="003B791C" w:rsidRDefault="00AD7F6A" w:rsidP="007431B0">
            <w:pPr>
              <w:widowControl w:val="0"/>
              <w:jc w:val="both"/>
              <w:rPr>
                <w:rFonts w:cs="Times New Roman"/>
                <w:sz w:val="24"/>
                <w:szCs w:val="24"/>
                <w:lang w:val="uk-UA"/>
              </w:rPr>
            </w:pPr>
            <w:r>
              <w:rPr>
                <w:rFonts w:cs="Times New Roman"/>
                <w:sz w:val="24"/>
                <w:szCs w:val="24"/>
                <w:lang w:val="uk-UA"/>
              </w:rPr>
              <w:t>(осіб/%)</w:t>
            </w:r>
          </w:p>
        </w:tc>
        <w:tc>
          <w:tcPr>
            <w:tcW w:w="0" w:type="auto"/>
          </w:tcPr>
          <w:p w:rsidR="00497109" w:rsidRDefault="00AD7F6A" w:rsidP="007431B0">
            <w:pPr>
              <w:widowControl w:val="0"/>
              <w:jc w:val="both"/>
              <w:rPr>
                <w:rFonts w:cs="Times New Roman"/>
                <w:sz w:val="24"/>
                <w:szCs w:val="24"/>
                <w:lang w:val="uk-UA"/>
              </w:rPr>
            </w:pPr>
            <w:r>
              <w:rPr>
                <w:rFonts w:cs="Times New Roman"/>
                <w:sz w:val="24"/>
                <w:szCs w:val="24"/>
                <w:lang w:val="uk-UA"/>
              </w:rPr>
              <w:t>до</w:t>
            </w:r>
          </w:p>
          <w:p w:rsidR="00AD7F6A" w:rsidRPr="003B791C" w:rsidRDefault="00AD7F6A" w:rsidP="007431B0">
            <w:pPr>
              <w:widowControl w:val="0"/>
              <w:jc w:val="both"/>
              <w:rPr>
                <w:rFonts w:cs="Times New Roman"/>
                <w:sz w:val="24"/>
                <w:szCs w:val="24"/>
                <w:lang w:val="uk-UA"/>
              </w:rPr>
            </w:pPr>
            <w:r>
              <w:rPr>
                <w:rFonts w:cs="Times New Roman"/>
                <w:sz w:val="24"/>
                <w:szCs w:val="24"/>
                <w:lang w:val="uk-UA"/>
              </w:rPr>
              <w:t>(осіб/%)</w:t>
            </w:r>
          </w:p>
        </w:tc>
        <w:tc>
          <w:tcPr>
            <w:tcW w:w="0" w:type="auto"/>
          </w:tcPr>
          <w:p w:rsidR="00497109" w:rsidRDefault="00AD7F6A" w:rsidP="007431B0">
            <w:pPr>
              <w:widowControl w:val="0"/>
              <w:jc w:val="both"/>
              <w:rPr>
                <w:rFonts w:cs="Times New Roman"/>
                <w:sz w:val="24"/>
                <w:szCs w:val="24"/>
                <w:lang w:val="uk-UA"/>
              </w:rPr>
            </w:pPr>
            <w:r>
              <w:rPr>
                <w:rFonts w:cs="Times New Roman"/>
                <w:sz w:val="24"/>
                <w:szCs w:val="24"/>
                <w:lang w:val="uk-UA"/>
              </w:rPr>
              <w:t>після</w:t>
            </w:r>
          </w:p>
          <w:p w:rsidR="00AD7F6A" w:rsidRPr="003B791C" w:rsidRDefault="00AD7F6A" w:rsidP="007431B0">
            <w:pPr>
              <w:widowControl w:val="0"/>
              <w:jc w:val="both"/>
              <w:rPr>
                <w:rFonts w:cs="Times New Roman"/>
                <w:sz w:val="24"/>
                <w:szCs w:val="24"/>
                <w:lang w:val="uk-UA"/>
              </w:rPr>
            </w:pPr>
            <w:r>
              <w:rPr>
                <w:rFonts w:cs="Times New Roman"/>
                <w:sz w:val="24"/>
                <w:szCs w:val="24"/>
                <w:lang w:val="uk-UA"/>
              </w:rPr>
              <w:t>(осіб/%)</w:t>
            </w:r>
          </w:p>
        </w:tc>
      </w:tr>
      <w:tr w:rsidR="00497109" w:rsidRPr="003B791C" w:rsidTr="00497109">
        <w:tc>
          <w:tcPr>
            <w:tcW w:w="0" w:type="auto"/>
          </w:tcPr>
          <w:p w:rsidR="00497109" w:rsidRPr="003B791C" w:rsidRDefault="00497109" w:rsidP="007431B0">
            <w:pPr>
              <w:widowControl w:val="0"/>
              <w:jc w:val="both"/>
              <w:rPr>
                <w:rFonts w:cs="Times New Roman"/>
                <w:sz w:val="24"/>
                <w:szCs w:val="24"/>
                <w:lang w:val="uk-UA"/>
              </w:rPr>
            </w:pPr>
            <w:r w:rsidRPr="003B791C">
              <w:rPr>
                <w:rFonts w:cs="Times New Roman"/>
                <w:sz w:val="24"/>
                <w:szCs w:val="24"/>
                <w:lang w:val="uk-UA"/>
              </w:rPr>
              <w:t>1. Як ти вважаєш, чи потрібно реагувати на насильство (якщо воно скоєне на твою адресу)?</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29</w:t>
            </w:r>
          </w:p>
          <w:p w:rsidR="00497109" w:rsidRPr="003B791C" w:rsidRDefault="00497109" w:rsidP="007431B0">
            <w:pPr>
              <w:widowControl w:val="0"/>
              <w:jc w:val="both"/>
              <w:rPr>
                <w:rFonts w:cs="Times New Roman"/>
                <w:sz w:val="24"/>
                <w:szCs w:val="24"/>
                <w:lang w:val="uk-UA"/>
              </w:rPr>
            </w:pPr>
            <w:r>
              <w:rPr>
                <w:rFonts w:cs="Times New Roman"/>
                <w:sz w:val="24"/>
                <w:szCs w:val="24"/>
                <w:lang w:val="uk-UA"/>
              </w:rPr>
              <w:t>96,67%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30</w:t>
            </w:r>
          </w:p>
          <w:p w:rsidR="00497109" w:rsidRDefault="00497109" w:rsidP="007431B0">
            <w:pPr>
              <w:widowControl w:val="0"/>
              <w:jc w:val="both"/>
              <w:rPr>
                <w:rFonts w:cs="Times New Roman"/>
                <w:sz w:val="24"/>
                <w:szCs w:val="24"/>
                <w:lang w:val="uk-UA"/>
              </w:rPr>
            </w:pPr>
            <w:r>
              <w:rPr>
                <w:rFonts w:cs="Times New Roman"/>
                <w:sz w:val="24"/>
                <w:szCs w:val="24"/>
                <w:lang w:val="uk-UA"/>
              </w:rPr>
              <w:t>100%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w:t>
            </w:r>
          </w:p>
          <w:p w:rsidR="00497109" w:rsidRPr="003B791C" w:rsidRDefault="00497109" w:rsidP="007431B0">
            <w:pPr>
              <w:widowControl w:val="0"/>
              <w:jc w:val="both"/>
              <w:rPr>
                <w:rFonts w:cs="Times New Roman"/>
                <w:sz w:val="24"/>
                <w:szCs w:val="24"/>
                <w:lang w:val="uk-UA"/>
              </w:rPr>
            </w:pPr>
            <w:r>
              <w:rPr>
                <w:rFonts w:cs="Times New Roman"/>
                <w:sz w:val="24"/>
                <w:szCs w:val="24"/>
                <w:lang w:val="uk-UA"/>
              </w:rPr>
              <w:t>3,33%</w:t>
            </w:r>
          </w:p>
        </w:tc>
        <w:tc>
          <w:tcPr>
            <w:tcW w:w="0" w:type="auto"/>
          </w:tcPr>
          <w:p w:rsidR="00497109" w:rsidRPr="003B791C" w:rsidRDefault="00497109" w:rsidP="007431B0">
            <w:pPr>
              <w:widowControl w:val="0"/>
              <w:jc w:val="both"/>
              <w:rPr>
                <w:rFonts w:cs="Times New Roman"/>
                <w:sz w:val="24"/>
                <w:szCs w:val="24"/>
                <w:lang w:val="uk-UA"/>
              </w:rPr>
            </w:pPr>
          </w:p>
        </w:tc>
        <w:tc>
          <w:tcPr>
            <w:tcW w:w="0" w:type="auto"/>
          </w:tcPr>
          <w:p w:rsidR="00497109" w:rsidRPr="003B791C" w:rsidRDefault="00497109" w:rsidP="007431B0">
            <w:pPr>
              <w:widowControl w:val="0"/>
              <w:jc w:val="both"/>
              <w:rPr>
                <w:rFonts w:cs="Times New Roman"/>
                <w:sz w:val="24"/>
                <w:szCs w:val="24"/>
                <w:lang w:val="uk-UA"/>
              </w:rPr>
            </w:pPr>
          </w:p>
        </w:tc>
        <w:tc>
          <w:tcPr>
            <w:tcW w:w="0" w:type="auto"/>
          </w:tcPr>
          <w:p w:rsidR="00497109" w:rsidRPr="003B791C" w:rsidRDefault="00497109" w:rsidP="007431B0">
            <w:pPr>
              <w:widowControl w:val="0"/>
              <w:jc w:val="both"/>
              <w:rPr>
                <w:rFonts w:cs="Times New Roman"/>
                <w:sz w:val="24"/>
                <w:szCs w:val="24"/>
                <w:lang w:val="uk-UA"/>
              </w:rPr>
            </w:pPr>
          </w:p>
        </w:tc>
      </w:tr>
      <w:tr w:rsidR="00497109" w:rsidRPr="003B791C" w:rsidTr="00497109">
        <w:tc>
          <w:tcPr>
            <w:tcW w:w="0" w:type="auto"/>
          </w:tcPr>
          <w:p w:rsidR="00497109" w:rsidRPr="003B791C" w:rsidRDefault="00497109" w:rsidP="007431B0">
            <w:pPr>
              <w:widowControl w:val="0"/>
              <w:jc w:val="both"/>
              <w:rPr>
                <w:rFonts w:cs="Times New Roman"/>
                <w:sz w:val="24"/>
                <w:szCs w:val="24"/>
                <w:lang w:val="uk-UA"/>
              </w:rPr>
            </w:pPr>
            <w:r w:rsidRPr="003B791C">
              <w:rPr>
                <w:rFonts w:cs="Times New Roman"/>
                <w:sz w:val="24"/>
                <w:szCs w:val="24"/>
                <w:lang w:val="uk-UA"/>
              </w:rPr>
              <w:t>2. Чи є насилля з боку школярів у твоєму класі?</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20</w:t>
            </w:r>
          </w:p>
          <w:p w:rsidR="00497109" w:rsidRPr="003B791C" w:rsidRDefault="00497109" w:rsidP="007431B0">
            <w:pPr>
              <w:widowControl w:val="0"/>
              <w:jc w:val="both"/>
              <w:rPr>
                <w:rFonts w:cs="Times New Roman"/>
                <w:sz w:val="24"/>
                <w:szCs w:val="24"/>
                <w:lang w:val="uk-UA"/>
              </w:rPr>
            </w:pPr>
            <w:r>
              <w:rPr>
                <w:rFonts w:cs="Times New Roman"/>
                <w:sz w:val="24"/>
                <w:szCs w:val="24"/>
                <w:lang w:val="uk-UA"/>
              </w:rPr>
              <w:t>66,67%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23</w:t>
            </w:r>
          </w:p>
          <w:p w:rsidR="00497109" w:rsidRDefault="00497109" w:rsidP="007431B0">
            <w:pPr>
              <w:widowControl w:val="0"/>
              <w:jc w:val="both"/>
              <w:rPr>
                <w:rFonts w:cs="Times New Roman"/>
                <w:sz w:val="24"/>
                <w:szCs w:val="24"/>
                <w:lang w:val="uk-UA"/>
              </w:rPr>
            </w:pPr>
            <w:r>
              <w:rPr>
                <w:rFonts w:cs="Times New Roman"/>
                <w:sz w:val="24"/>
                <w:szCs w:val="24"/>
                <w:lang w:val="uk-UA"/>
              </w:rPr>
              <w:t>76,67%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5</w:t>
            </w:r>
          </w:p>
          <w:p w:rsidR="00497109" w:rsidRPr="003B791C" w:rsidRDefault="00497109" w:rsidP="007431B0">
            <w:pPr>
              <w:widowControl w:val="0"/>
              <w:jc w:val="both"/>
              <w:rPr>
                <w:rFonts w:cs="Times New Roman"/>
                <w:sz w:val="24"/>
                <w:szCs w:val="24"/>
                <w:lang w:val="uk-UA"/>
              </w:rPr>
            </w:pPr>
            <w:r>
              <w:rPr>
                <w:rFonts w:cs="Times New Roman"/>
                <w:sz w:val="24"/>
                <w:szCs w:val="24"/>
                <w:lang w:val="uk-UA"/>
              </w:rPr>
              <w:t>16,67%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5</w:t>
            </w:r>
          </w:p>
          <w:p w:rsidR="00497109" w:rsidRDefault="00805BFF" w:rsidP="007431B0">
            <w:pPr>
              <w:widowControl w:val="0"/>
              <w:jc w:val="both"/>
              <w:rPr>
                <w:rFonts w:cs="Times New Roman"/>
                <w:sz w:val="24"/>
                <w:szCs w:val="24"/>
                <w:lang w:val="uk-UA"/>
              </w:rPr>
            </w:pPr>
            <w:r>
              <w:rPr>
                <w:rFonts w:cs="Times New Roman"/>
                <w:sz w:val="24"/>
                <w:szCs w:val="24"/>
                <w:lang w:val="uk-UA"/>
              </w:rPr>
              <w:t>16,67%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5</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16,67%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w:t>
            </w:r>
          </w:p>
          <w:p w:rsidR="00497109" w:rsidRDefault="00805BFF" w:rsidP="007431B0">
            <w:pPr>
              <w:widowControl w:val="0"/>
              <w:jc w:val="both"/>
              <w:rPr>
                <w:rFonts w:cs="Times New Roman"/>
                <w:sz w:val="24"/>
                <w:szCs w:val="24"/>
                <w:lang w:val="uk-UA"/>
              </w:rPr>
            </w:pPr>
            <w:r>
              <w:rPr>
                <w:rFonts w:cs="Times New Roman"/>
                <w:sz w:val="24"/>
                <w:szCs w:val="24"/>
                <w:lang w:val="uk-UA"/>
              </w:rPr>
              <w:t>6,67%</w:t>
            </w:r>
          </w:p>
        </w:tc>
      </w:tr>
      <w:tr w:rsidR="00497109" w:rsidRPr="003B791C" w:rsidTr="00497109">
        <w:tc>
          <w:tcPr>
            <w:tcW w:w="0" w:type="auto"/>
          </w:tcPr>
          <w:p w:rsidR="00497109" w:rsidRPr="003B791C" w:rsidRDefault="00497109" w:rsidP="007431B0">
            <w:pPr>
              <w:widowControl w:val="0"/>
              <w:jc w:val="both"/>
              <w:rPr>
                <w:rFonts w:cs="Times New Roman"/>
                <w:sz w:val="24"/>
                <w:szCs w:val="24"/>
                <w:lang w:val="uk-UA"/>
              </w:rPr>
            </w:pPr>
            <w:r w:rsidRPr="003B791C">
              <w:rPr>
                <w:rFonts w:cs="Times New Roman"/>
                <w:sz w:val="24"/>
                <w:szCs w:val="24"/>
                <w:lang w:val="uk-UA"/>
              </w:rPr>
              <w:t>3. Учні, схильні до різноманітних проявів агресивної поведінки, та булінгу є у твоєму класі?</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14</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46,67%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12</w:t>
            </w:r>
          </w:p>
          <w:p w:rsidR="00497109" w:rsidRDefault="00805BFF" w:rsidP="007431B0">
            <w:pPr>
              <w:widowControl w:val="0"/>
              <w:jc w:val="both"/>
              <w:rPr>
                <w:rFonts w:cs="Times New Roman"/>
                <w:sz w:val="24"/>
                <w:szCs w:val="24"/>
                <w:lang w:val="uk-UA"/>
              </w:rPr>
            </w:pPr>
            <w:r>
              <w:rPr>
                <w:rFonts w:cs="Times New Roman"/>
                <w:sz w:val="24"/>
                <w:szCs w:val="24"/>
                <w:lang w:val="uk-UA"/>
              </w:rPr>
              <w:t>40,%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6</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20%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10</w:t>
            </w:r>
          </w:p>
          <w:p w:rsidR="00497109" w:rsidRDefault="00805BFF" w:rsidP="007431B0">
            <w:pPr>
              <w:widowControl w:val="0"/>
              <w:jc w:val="both"/>
              <w:rPr>
                <w:rFonts w:cs="Times New Roman"/>
                <w:sz w:val="24"/>
                <w:szCs w:val="24"/>
                <w:lang w:val="uk-UA"/>
              </w:rPr>
            </w:pPr>
            <w:r>
              <w:rPr>
                <w:rFonts w:cs="Times New Roman"/>
                <w:sz w:val="24"/>
                <w:szCs w:val="24"/>
                <w:lang w:val="uk-UA"/>
              </w:rPr>
              <w:t>33,33%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10</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33,33%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8</w:t>
            </w:r>
          </w:p>
          <w:p w:rsidR="00497109" w:rsidRDefault="00805BFF" w:rsidP="007431B0">
            <w:pPr>
              <w:widowControl w:val="0"/>
              <w:jc w:val="both"/>
              <w:rPr>
                <w:rFonts w:cs="Times New Roman"/>
                <w:sz w:val="24"/>
                <w:szCs w:val="24"/>
                <w:lang w:val="uk-UA"/>
              </w:rPr>
            </w:pPr>
            <w:r>
              <w:rPr>
                <w:rFonts w:cs="Times New Roman"/>
                <w:sz w:val="24"/>
                <w:szCs w:val="24"/>
                <w:lang w:val="uk-UA"/>
              </w:rPr>
              <w:t>26,66%</w:t>
            </w:r>
          </w:p>
        </w:tc>
      </w:tr>
      <w:tr w:rsidR="00497109" w:rsidRPr="003B791C" w:rsidTr="00497109">
        <w:tc>
          <w:tcPr>
            <w:tcW w:w="0" w:type="auto"/>
          </w:tcPr>
          <w:p w:rsidR="00497109" w:rsidRPr="003B791C" w:rsidRDefault="00497109" w:rsidP="007431B0">
            <w:pPr>
              <w:widowControl w:val="0"/>
              <w:jc w:val="both"/>
              <w:rPr>
                <w:rFonts w:cs="Times New Roman"/>
                <w:sz w:val="24"/>
                <w:szCs w:val="24"/>
                <w:lang w:val="uk-UA"/>
              </w:rPr>
            </w:pPr>
            <w:r w:rsidRPr="003B791C">
              <w:rPr>
                <w:rFonts w:cs="Times New Roman"/>
                <w:sz w:val="24"/>
                <w:szCs w:val="24"/>
                <w:lang w:val="uk-UA"/>
              </w:rPr>
              <w:t>4. На вашу думку, психологічне насильство при третируванні переважає над фізичним?</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9</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30%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18</w:t>
            </w:r>
          </w:p>
          <w:p w:rsidR="00497109" w:rsidRDefault="00805BFF" w:rsidP="007431B0">
            <w:pPr>
              <w:widowControl w:val="0"/>
              <w:jc w:val="both"/>
              <w:rPr>
                <w:rFonts w:cs="Times New Roman"/>
                <w:sz w:val="24"/>
                <w:szCs w:val="24"/>
                <w:lang w:val="uk-UA"/>
              </w:rPr>
            </w:pPr>
            <w:r>
              <w:rPr>
                <w:rFonts w:cs="Times New Roman"/>
                <w:sz w:val="24"/>
                <w:szCs w:val="24"/>
                <w:lang w:val="uk-UA"/>
              </w:rPr>
              <w:t>60%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6</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20%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5</w:t>
            </w:r>
          </w:p>
          <w:p w:rsidR="00497109" w:rsidRDefault="00805BFF" w:rsidP="007431B0">
            <w:pPr>
              <w:widowControl w:val="0"/>
              <w:jc w:val="both"/>
              <w:rPr>
                <w:rFonts w:cs="Times New Roman"/>
                <w:sz w:val="24"/>
                <w:szCs w:val="24"/>
                <w:lang w:val="uk-UA"/>
              </w:rPr>
            </w:pPr>
            <w:r>
              <w:rPr>
                <w:rFonts w:cs="Times New Roman"/>
                <w:sz w:val="24"/>
                <w:szCs w:val="24"/>
                <w:lang w:val="uk-UA"/>
              </w:rPr>
              <w:t>16,67%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15</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50%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7</w:t>
            </w:r>
          </w:p>
          <w:p w:rsidR="00497109" w:rsidRDefault="00805BFF" w:rsidP="007431B0">
            <w:pPr>
              <w:widowControl w:val="0"/>
              <w:jc w:val="both"/>
              <w:rPr>
                <w:rFonts w:cs="Times New Roman"/>
                <w:sz w:val="24"/>
                <w:szCs w:val="24"/>
                <w:lang w:val="uk-UA"/>
              </w:rPr>
            </w:pPr>
            <w:r>
              <w:rPr>
                <w:rFonts w:cs="Times New Roman"/>
                <w:sz w:val="24"/>
                <w:szCs w:val="24"/>
                <w:lang w:val="uk-UA"/>
              </w:rPr>
              <w:t>23,33%</w:t>
            </w:r>
          </w:p>
        </w:tc>
      </w:tr>
      <w:tr w:rsidR="00497109" w:rsidRPr="003B791C" w:rsidTr="00497109">
        <w:tc>
          <w:tcPr>
            <w:tcW w:w="0" w:type="auto"/>
          </w:tcPr>
          <w:p w:rsidR="00497109" w:rsidRPr="003B791C" w:rsidRDefault="00497109" w:rsidP="007431B0">
            <w:pPr>
              <w:widowControl w:val="0"/>
              <w:jc w:val="both"/>
              <w:rPr>
                <w:rFonts w:cs="Times New Roman"/>
                <w:sz w:val="24"/>
                <w:szCs w:val="24"/>
                <w:lang w:val="uk-UA"/>
              </w:rPr>
            </w:pPr>
            <w:r w:rsidRPr="003B791C">
              <w:rPr>
                <w:rFonts w:cs="Times New Roman"/>
                <w:sz w:val="24"/>
                <w:szCs w:val="24"/>
                <w:lang w:val="uk-UA"/>
              </w:rPr>
              <w:t>5. Чи завжди суб’єкти, що скоюють насильство є покараними?</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5</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16,67%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13</w:t>
            </w:r>
          </w:p>
          <w:p w:rsidR="00497109" w:rsidRDefault="00805BFF" w:rsidP="007431B0">
            <w:pPr>
              <w:widowControl w:val="0"/>
              <w:jc w:val="both"/>
              <w:rPr>
                <w:rFonts w:cs="Times New Roman"/>
                <w:sz w:val="24"/>
                <w:szCs w:val="24"/>
                <w:lang w:val="uk-UA"/>
              </w:rPr>
            </w:pPr>
            <w:r>
              <w:rPr>
                <w:rFonts w:cs="Times New Roman"/>
                <w:sz w:val="24"/>
                <w:szCs w:val="24"/>
                <w:lang w:val="uk-UA"/>
              </w:rPr>
              <w:t>43,33%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16</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53,33%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9</w:t>
            </w:r>
          </w:p>
          <w:p w:rsidR="00497109" w:rsidRDefault="00805BFF" w:rsidP="007431B0">
            <w:pPr>
              <w:widowControl w:val="0"/>
              <w:jc w:val="both"/>
              <w:rPr>
                <w:rFonts w:cs="Times New Roman"/>
                <w:sz w:val="24"/>
                <w:szCs w:val="24"/>
                <w:lang w:val="uk-UA"/>
              </w:rPr>
            </w:pPr>
            <w:r>
              <w:rPr>
                <w:rFonts w:cs="Times New Roman"/>
                <w:sz w:val="24"/>
                <w:szCs w:val="24"/>
                <w:lang w:val="uk-UA"/>
              </w:rPr>
              <w:t>30%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9</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30%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8</w:t>
            </w:r>
          </w:p>
          <w:p w:rsidR="00497109" w:rsidRDefault="00805BFF" w:rsidP="007431B0">
            <w:pPr>
              <w:widowControl w:val="0"/>
              <w:jc w:val="both"/>
              <w:rPr>
                <w:rFonts w:cs="Times New Roman"/>
                <w:sz w:val="24"/>
                <w:szCs w:val="24"/>
                <w:lang w:val="uk-UA"/>
              </w:rPr>
            </w:pPr>
            <w:r>
              <w:rPr>
                <w:rFonts w:cs="Times New Roman"/>
                <w:sz w:val="24"/>
                <w:szCs w:val="24"/>
                <w:lang w:val="uk-UA"/>
              </w:rPr>
              <w:t>26,66%</w:t>
            </w:r>
          </w:p>
        </w:tc>
      </w:tr>
      <w:tr w:rsidR="00497109" w:rsidRPr="003B791C" w:rsidTr="00497109">
        <w:tc>
          <w:tcPr>
            <w:tcW w:w="0" w:type="auto"/>
          </w:tcPr>
          <w:p w:rsidR="00497109" w:rsidRPr="003B791C" w:rsidRDefault="00497109" w:rsidP="007431B0">
            <w:pPr>
              <w:widowControl w:val="0"/>
              <w:jc w:val="both"/>
              <w:rPr>
                <w:rFonts w:cs="Times New Roman"/>
                <w:sz w:val="24"/>
                <w:szCs w:val="24"/>
                <w:lang w:val="uk-UA"/>
              </w:rPr>
            </w:pPr>
            <w:r w:rsidRPr="003B791C">
              <w:rPr>
                <w:rFonts w:cs="Times New Roman"/>
                <w:sz w:val="24"/>
                <w:szCs w:val="24"/>
                <w:lang w:val="uk-UA"/>
              </w:rPr>
              <w:lastRenderedPageBreak/>
              <w:t>6. Особисто ти ставишся до проявів агресії негативно?</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20</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66,67%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22</w:t>
            </w:r>
          </w:p>
          <w:p w:rsidR="00497109" w:rsidRDefault="00AD7F6A" w:rsidP="007431B0">
            <w:pPr>
              <w:widowControl w:val="0"/>
              <w:jc w:val="both"/>
              <w:rPr>
                <w:rFonts w:cs="Times New Roman"/>
                <w:sz w:val="24"/>
                <w:szCs w:val="24"/>
                <w:lang w:val="uk-UA"/>
              </w:rPr>
            </w:pPr>
            <w:r>
              <w:rPr>
                <w:rFonts w:cs="Times New Roman"/>
                <w:sz w:val="24"/>
                <w:szCs w:val="24"/>
                <w:lang w:val="uk-UA"/>
              </w:rPr>
              <w:t>73,33%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7</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23,33%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6</w:t>
            </w:r>
          </w:p>
          <w:p w:rsidR="00497109" w:rsidRDefault="00805BFF" w:rsidP="007431B0">
            <w:pPr>
              <w:widowControl w:val="0"/>
              <w:jc w:val="both"/>
              <w:rPr>
                <w:rFonts w:cs="Times New Roman"/>
                <w:sz w:val="24"/>
                <w:szCs w:val="24"/>
                <w:lang w:val="uk-UA"/>
              </w:rPr>
            </w:pPr>
            <w:r>
              <w:rPr>
                <w:rFonts w:cs="Times New Roman"/>
                <w:sz w:val="24"/>
                <w:szCs w:val="24"/>
                <w:lang w:val="uk-UA"/>
              </w:rPr>
              <w:t>20%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3</w:t>
            </w:r>
          </w:p>
          <w:p w:rsidR="00497109" w:rsidRPr="003B791C" w:rsidRDefault="00AD7F6A" w:rsidP="007431B0">
            <w:pPr>
              <w:widowControl w:val="0"/>
              <w:jc w:val="both"/>
              <w:rPr>
                <w:rFonts w:cs="Times New Roman"/>
                <w:sz w:val="24"/>
                <w:szCs w:val="24"/>
                <w:lang w:val="uk-UA"/>
              </w:rPr>
            </w:pPr>
            <w:r>
              <w:rPr>
                <w:rFonts w:cs="Times New Roman"/>
                <w:sz w:val="24"/>
                <w:szCs w:val="24"/>
                <w:lang w:val="uk-UA"/>
              </w:rPr>
              <w:t>10%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w:t>
            </w:r>
          </w:p>
          <w:p w:rsidR="00497109" w:rsidRDefault="00805BFF" w:rsidP="007431B0">
            <w:pPr>
              <w:widowControl w:val="0"/>
              <w:jc w:val="both"/>
              <w:rPr>
                <w:rFonts w:cs="Times New Roman"/>
                <w:sz w:val="24"/>
                <w:szCs w:val="24"/>
                <w:lang w:val="uk-UA"/>
              </w:rPr>
            </w:pPr>
            <w:r>
              <w:rPr>
                <w:rFonts w:cs="Times New Roman"/>
                <w:sz w:val="24"/>
                <w:szCs w:val="24"/>
                <w:lang w:val="uk-UA"/>
              </w:rPr>
              <w:t>6,67%</w:t>
            </w:r>
          </w:p>
        </w:tc>
      </w:tr>
      <w:tr w:rsidR="00497109" w:rsidRPr="003B791C" w:rsidTr="00497109">
        <w:tc>
          <w:tcPr>
            <w:tcW w:w="0" w:type="auto"/>
          </w:tcPr>
          <w:p w:rsidR="00497109" w:rsidRPr="003B791C" w:rsidRDefault="00497109" w:rsidP="007431B0">
            <w:pPr>
              <w:widowControl w:val="0"/>
              <w:jc w:val="both"/>
              <w:rPr>
                <w:rFonts w:cs="Times New Roman"/>
                <w:sz w:val="24"/>
                <w:szCs w:val="24"/>
                <w:lang w:val="uk-UA"/>
              </w:rPr>
            </w:pPr>
            <w:r w:rsidRPr="003B791C">
              <w:rPr>
                <w:rFonts w:cs="Times New Roman"/>
                <w:sz w:val="24"/>
                <w:szCs w:val="24"/>
                <w:lang w:val="uk-UA"/>
              </w:rPr>
              <w:t>7. Таке негативне явище, як булінг, можна проігнорувати?</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8</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26,66%</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4</w:t>
            </w:r>
          </w:p>
          <w:p w:rsidR="00497109" w:rsidRDefault="00AD7F6A" w:rsidP="007431B0">
            <w:pPr>
              <w:widowControl w:val="0"/>
              <w:jc w:val="both"/>
              <w:rPr>
                <w:rFonts w:cs="Times New Roman"/>
                <w:sz w:val="24"/>
                <w:szCs w:val="24"/>
                <w:lang w:val="uk-UA"/>
              </w:rPr>
            </w:pPr>
            <w:r>
              <w:rPr>
                <w:rFonts w:cs="Times New Roman"/>
                <w:sz w:val="24"/>
                <w:szCs w:val="24"/>
                <w:lang w:val="uk-UA"/>
              </w:rPr>
              <w:t>13,33%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21</w:t>
            </w:r>
          </w:p>
          <w:p w:rsidR="00497109" w:rsidRPr="003B791C" w:rsidRDefault="00AD7F6A" w:rsidP="007431B0">
            <w:pPr>
              <w:widowControl w:val="0"/>
              <w:jc w:val="both"/>
              <w:rPr>
                <w:rFonts w:cs="Times New Roman"/>
                <w:sz w:val="24"/>
                <w:szCs w:val="24"/>
                <w:lang w:val="uk-UA"/>
              </w:rPr>
            </w:pPr>
            <w:r>
              <w:rPr>
                <w:rFonts w:cs="Times New Roman"/>
                <w:sz w:val="24"/>
                <w:szCs w:val="24"/>
                <w:lang w:val="uk-UA"/>
              </w:rPr>
              <w:t>70%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25</w:t>
            </w:r>
          </w:p>
          <w:p w:rsidR="00497109" w:rsidRDefault="00AD7F6A" w:rsidP="007431B0">
            <w:pPr>
              <w:widowControl w:val="0"/>
              <w:jc w:val="both"/>
              <w:rPr>
                <w:rFonts w:cs="Times New Roman"/>
                <w:sz w:val="24"/>
                <w:szCs w:val="24"/>
                <w:lang w:val="uk-UA"/>
              </w:rPr>
            </w:pPr>
            <w:r>
              <w:rPr>
                <w:rFonts w:cs="Times New Roman"/>
                <w:sz w:val="24"/>
                <w:szCs w:val="24"/>
                <w:lang w:val="uk-UA"/>
              </w:rPr>
              <w:t>83,33%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w:t>
            </w:r>
          </w:p>
          <w:p w:rsidR="00497109" w:rsidRDefault="00805BFF" w:rsidP="007431B0">
            <w:pPr>
              <w:widowControl w:val="0"/>
              <w:jc w:val="both"/>
              <w:rPr>
                <w:rFonts w:cs="Times New Roman"/>
                <w:sz w:val="24"/>
                <w:szCs w:val="24"/>
                <w:lang w:val="uk-UA"/>
              </w:rPr>
            </w:pPr>
            <w:r>
              <w:rPr>
                <w:rFonts w:cs="Times New Roman"/>
                <w:sz w:val="24"/>
                <w:szCs w:val="24"/>
                <w:lang w:val="uk-UA"/>
              </w:rPr>
              <w:t>3,33%</w:t>
            </w:r>
          </w:p>
        </w:tc>
      </w:tr>
      <w:tr w:rsidR="00497109" w:rsidRPr="003B791C" w:rsidTr="00497109">
        <w:tc>
          <w:tcPr>
            <w:tcW w:w="0" w:type="auto"/>
          </w:tcPr>
          <w:p w:rsidR="00497109" w:rsidRPr="003B791C" w:rsidRDefault="00497109" w:rsidP="007431B0">
            <w:pPr>
              <w:widowControl w:val="0"/>
              <w:jc w:val="both"/>
              <w:rPr>
                <w:rFonts w:cs="Times New Roman"/>
                <w:sz w:val="24"/>
                <w:szCs w:val="24"/>
                <w:lang w:val="uk-UA"/>
              </w:rPr>
            </w:pPr>
            <w:r w:rsidRPr="003B791C">
              <w:rPr>
                <w:rFonts w:cs="Times New Roman"/>
                <w:sz w:val="24"/>
                <w:szCs w:val="24"/>
                <w:lang w:val="uk-UA"/>
              </w:rPr>
              <w:t>8. Булінг, на твою думку, один із найбільш негативних проявів не схвалюваної з боку суспільства поведінки</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10</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33,33%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13</w:t>
            </w:r>
          </w:p>
          <w:p w:rsidR="00497109" w:rsidRDefault="00805BFF" w:rsidP="007431B0">
            <w:pPr>
              <w:widowControl w:val="0"/>
              <w:jc w:val="both"/>
              <w:rPr>
                <w:rFonts w:cs="Times New Roman"/>
                <w:sz w:val="24"/>
                <w:szCs w:val="24"/>
                <w:lang w:val="uk-UA"/>
              </w:rPr>
            </w:pPr>
            <w:r>
              <w:rPr>
                <w:rFonts w:cs="Times New Roman"/>
                <w:sz w:val="24"/>
                <w:szCs w:val="24"/>
                <w:lang w:val="uk-UA"/>
              </w:rPr>
              <w:t>43,33%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13</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43,33%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10</w:t>
            </w:r>
          </w:p>
          <w:p w:rsidR="00497109" w:rsidRDefault="00805BFF" w:rsidP="007431B0">
            <w:pPr>
              <w:widowControl w:val="0"/>
              <w:jc w:val="both"/>
              <w:rPr>
                <w:rFonts w:cs="Times New Roman"/>
                <w:sz w:val="24"/>
                <w:szCs w:val="24"/>
                <w:lang w:val="uk-UA"/>
              </w:rPr>
            </w:pPr>
            <w:r>
              <w:rPr>
                <w:rFonts w:cs="Times New Roman"/>
                <w:sz w:val="24"/>
                <w:szCs w:val="24"/>
                <w:lang w:val="uk-UA"/>
              </w:rPr>
              <w:t>33,33%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7</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23,33%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7</w:t>
            </w:r>
          </w:p>
          <w:p w:rsidR="00497109" w:rsidRDefault="00805BFF" w:rsidP="007431B0">
            <w:pPr>
              <w:widowControl w:val="0"/>
              <w:jc w:val="both"/>
              <w:rPr>
                <w:rFonts w:cs="Times New Roman"/>
                <w:sz w:val="24"/>
                <w:szCs w:val="24"/>
                <w:lang w:val="uk-UA"/>
              </w:rPr>
            </w:pPr>
            <w:r>
              <w:rPr>
                <w:rFonts w:cs="Times New Roman"/>
                <w:sz w:val="24"/>
                <w:szCs w:val="24"/>
                <w:lang w:val="uk-UA"/>
              </w:rPr>
              <w:t>23,33%</w:t>
            </w:r>
          </w:p>
        </w:tc>
      </w:tr>
      <w:tr w:rsidR="00497109" w:rsidRPr="003B791C" w:rsidTr="00497109">
        <w:tc>
          <w:tcPr>
            <w:tcW w:w="0" w:type="auto"/>
          </w:tcPr>
          <w:p w:rsidR="00497109" w:rsidRPr="003B791C" w:rsidRDefault="00497109" w:rsidP="007431B0">
            <w:pPr>
              <w:widowControl w:val="0"/>
              <w:jc w:val="both"/>
              <w:rPr>
                <w:rFonts w:cs="Times New Roman"/>
                <w:sz w:val="24"/>
                <w:szCs w:val="24"/>
                <w:lang w:val="uk-UA"/>
              </w:rPr>
            </w:pPr>
            <w:r w:rsidRPr="003B791C">
              <w:rPr>
                <w:rFonts w:cs="Times New Roman"/>
                <w:sz w:val="24"/>
                <w:szCs w:val="24"/>
                <w:lang w:val="uk-UA"/>
              </w:rPr>
              <w:t>9. Негативні звички (куріння, алкоголь, наркотики) – є основним джерелом виникнення булінгу?</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5</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16,67%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6</w:t>
            </w:r>
          </w:p>
          <w:p w:rsidR="00497109" w:rsidRDefault="00805BFF" w:rsidP="007431B0">
            <w:pPr>
              <w:widowControl w:val="0"/>
              <w:jc w:val="both"/>
              <w:rPr>
                <w:rFonts w:cs="Times New Roman"/>
                <w:sz w:val="24"/>
                <w:szCs w:val="24"/>
                <w:lang w:val="uk-UA"/>
              </w:rPr>
            </w:pPr>
            <w:r>
              <w:rPr>
                <w:rFonts w:cs="Times New Roman"/>
                <w:sz w:val="24"/>
                <w:szCs w:val="24"/>
                <w:lang w:val="uk-UA"/>
              </w:rPr>
              <w:t>20%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19</w:t>
            </w:r>
          </w:p>
          <w:p w:rsidR="00497109" w:rsidRPr="003B791C" w:rsidRDefault="00AD7F6A" w:rsidP="007431B0">
            <w:pPr>
              <w:widowControl w:val="0"/>
              <w:jc w:val="both"/>
              <w:rPr>
                <w:rFonts w:cs="Times New Roman"/>
                <w:sz w:val="24"/>
                <w:szCs w:val="24"/>
                <w:lang w:val="uk-UA"/>
              </w:rPr>
            </w:pPr>
            <w:r>
              <w:rPr>
                <w:rFonts w:cs="Times New Roman"/>
                <w:sz w:val="24"/>
                <w:szCs w:val="24"/>
                <w:lang w:val="uk-UA"/>
              </w:rPr>
              <w:t>63,33%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18</w:t>
            </w:r>
          </w:p>
          <w:p w:rsidR="00497109" w:rsidRDefault="00805BFF" w:rsidP="007431B0">
            <w:pPr>
              <w:widowControl w:val="0"/>
              <w:jc w:val="both"/>
              <w:rPr>
                <w:rFonts w:cs="Times New Roman"/>
                <w:sz w:val="24"/>
                <w:szCs w:val="24"/>
                <w:lang w:val="uk-UA"/>
              </w:rPr>
            </w:pPr>
            <w:r>
              <w:rPr>
                <w:rFonts w:cs="Times New Roman"/>
                <w:sz w:val="24"/>
                <w:szCs w:val="24"/>
                <w:lang w:val="uk-UA"/>
              </w:rPr>
              <w:t>60%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6</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20%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6</w:t>
            </w:r>
          </w:p>
          <w:p w:rsidR="00497109" w:rsidRDefault="00805BFF" w:rsidP="007431B0">
            <w:pPr>
              <w:widowControl w:val="0"/>
              <w:jc w:val="both"/>
              <w:rPr>
                <w:rFonts w:cs="Times New Roman"/>
                <w:sz w:val="24"/>
                <w:szCs w:val="24"/>
                <w:lang w:val="uk-UA"/>
              </w:rPr>
            </w:pPr>
            <w:r>
              <w:rPr>
                <w:rFonts w:cs="Times New Roman"/>
                <w:sz w:val="24"/>
                <w:szCs w:val="24"/>
                <w:lang w:val="uk-UA"/>
              </w:rPr>
              <w:t>20%</w:t>
            </w:r>
          </w:p>
        </w:tc>
      </w:tr>
      <w:tr w:rsidR="00497109" w:rsidRPr="003B791C" w:rsidTr="00497109">
        <w:tc>
          <w:tcPr>
            <w:tcW w:w="0" w:type="auto"/>
          </w:tcPr>
          <w:p w:rsidR="00497109" w:rsidRPr="003B791C" w:rsidRDefault="00497109" w:rsidP="007431B0">
            <w:pPr>
              <w:widowControl w:val="0"/>
              <w:jc w:val="both"/>
              <w:rPr>
                <w:rFonts w:cs="Times New Roman"/>
                <w:sz w:val="24"/>
                <w:szCs w:val="24"/>
                <w:lang w:val="uk-UA"/>
              </w:rPr>
            </w:pPr>
            <w:r w:rsidRPr="003B791C">
              <w:rPr>
                <w:rFonts w:cs="Times New Roman"/>
                <w:sz w:val="24"/>
                <w:szCs w:val="24"/>
                <w:lang w:val="uk-UA"/>
              </w:rPr>
              <w:t>10. Як ви думаєте, чи можна уникнути насильства у школі?</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10</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33,33%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16</w:t>
            </w:r>
          </w:p>
          <w:p w:rsidR="00497109" w:rsidRDefault="00AD7F6A" w:rsidP="007431B0">
            <w:pPr>
              <w:widowControl w:val="0"/>
              <w:jc w:val="both"/>
              <w:rPr>
                <w:rFonts w:cs="Times New Roman"/>
                <w:sz w:val="24"/>
                <w:szCs w:val="24"/>
                <w:lang w:val="uk-UA"/>
              </w:rPr>
            </w:pPr>
            <w:r>
              <w:rPr>
                <w:rFonts w:cs="Times New Roman"/>
                <w:sz w:val="24"/>
                <w:szCs w:val="24"/>
                <w:lang w:val="uk-UA"/>
              </w:rPr>
              <w:t>53,33%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18</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60%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12</w:t>
            </w:r>
          </w:p>
          <w:p w:rsidR="00497109" w:rsidRDefault="00805BFF" w:rsidP="007431B0">
            <w:pPr>
              <w:widowControl w:val="0"/>
              <w:jc w:val="both"/>
              <w:rPr>
                <w:rFonts w:cs="Times New Roman"/>
                <w:sz w:val="24"/>
                <w:szCs w:val="24"/>
                <w:lang w:val="uk-UA"/>
              </w:rPr>
            </w:pPr>
            <w:r>
              <w:rPr>
                <w:rFonts w:cs="Times New Roman"/>
                <w:sz w:val="24"/>
                <w:szCs w:val="24"/>
                <w:lang w:val="uk-UA"/>
              </w:rPr>
              <w:t>40%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w:t>
            </w:r>
          </w:p>
          <w:p w:rsidR="00497109" w:rsidRDefault="00805BFF" w:rsidP="007431B0">
            <w:pPr>
              <w:widowControl w:val="0"/>
              <w:jc w:val="both"/>
              <w:rPr>
                <w:rFonts w:cs="Times New Roman"/>
                <w:sz w:val="24"/>
                <w:szCs w:val="24"/>
                <w:lang w:val="uk-UA"/>
              </w:rPr>
            </w:pPr>
            <w:r>
              <w:rPr>
                <w:rFonts w:cs="Times New Roman"/>
                <w:sz w:val="24"/>
                <w:szCs w:val="24"/>
                <w:lang w:val="uk-UA"/>
              </w:rPr>
              <w:t>6,67%</w:t>
            </w:r>
          </w:p>
        </w:tc>
      </w:tr>
      <w:tr w:rsidR="00497109" w:rsidRPr="003B791C" w:rsidTr="00497109">
        <w:tc>
          <w:tcPr>
            <w:tcW w:w="0" w:type="auto"/>
          </w:tcPr>
          <w:p w:rsidR="00497109" w:rsidRPr="003B791C" w:rsidRDefault="00497109" w:rsidP="007431B0">
            <w:pPr>
              <w:widowControl w:val="0"/>
              <w:jc w:val="both"/>
              <w:rPr>
                <w:rFonts w:cs="Times New Roman"/>
                <w:sz w:val="24"/>
                <w:szCs w:val="24"/>
                <w:lang w:val="uk-UA"/>
              </w:rPr>
            </w:pPr>
            <w:r w:rsidRPr="003B791C">
              <w:rPr>
                <w:rFonts w:cs="Times New Roman"/>
                <w:sz w:val="24"/>
                <w:szCs w:val="24"/>
                <w:lang w:val="uk-UA"/>
              </w:rPr>
              <w:t>11. Ти можеш протистояти тиску з боку булерів?</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7</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23,33%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10</w:t>
            </w:r>
          </w:p>
          <w:p w:rsidR="00497109" w:rsidRDefault="00805BFF" w:rsidP="007431B0">
            <w:pPr>
              <w:widowControl w:val="0"/>
              <w:jc w:val="both"/>
              <w:rPr>
                <w:rFonts w:cs="Times New Roman"/>
                <w:sz w:val="24"/>
                <w:szCs w:val="24"/>
                <w:lang w:val="uk-UA"/>
              </w:rPr>
            </w:pPr>
            <w:r>
              <w:rPr>
                <w:rFonts w:cs="Times New Roman"/>
                <w:sz w:val="24"/>
                <w:szCs w:val="24"/>
                <w:lang w:val="uk-UA"/>
              </w:rPr>
              <w:t>33,33%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8</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26,66%</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8</w:t>
            </w:r>
          </w:p>
          <w:p w:rsidR="00497109" w:rsidRDefault="00805BFF" w:rsidP="007431B0">
            <w:pPr>
              <w:widowControl w:val="0"/>
              <w:jc w:val="both"/>
              <w:rPr>
                <w:rFonts w:cs="Times New Roman"/>
                <w:sz w:val="24"/>
                <w:szCs w:val="24"/>
                <w:lang w:val="uk-UA"/>
              </w:rPr>
            </w:pPr>
            <w:r>
              <w:rPr>
                <w:rFonts w:cs="Times New Roman"/>
                <w:sz w:val="24"/>
                <w:szCs w:val="24"/>
                <w:lang w:val="uk-UA"/>
              </w:rPr>
              <w:t>26,66%</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15</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50%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12</w:t>
            </w:r>
          </w:p>
          <w:p w:rsidR="00497109" w:rsidRDefault="00805BFF" w:rsidP="007431B0">
            <w:pPr>
              <w:widowControl w:val="0"/>
              <w:jc w:val="both"/>
              <w:rPr>
                <w:rFonts w:cs="Times New Roman"/>
                <w:sz w:val="24"/>
                <w:szCs w:val="24"/>
                <w:lang w:val="uk-UA"/>
              </w:rPr>
            </w:pPr>
            <w:r>
              <w:rPr>
                <w:rFonts w:cs="Times New Roman"/>
                <w:sz w:val="24"/>
                <w:szCs w:val="24"/>
                <w:lang w:val="uk-UA"/>
              </w:rPr>
              <w:t>40%</w:t>
            </w:r>
          </w:p>
        </w:tc>
      </w:tr>
      <w:tr w:rsidR="00497109" w:rsidRPr="003B791C" w:rsidTr="00497109">
        <w:tc>
          <w:tcPr>
            <w:tcW w:w="0" w:type="auto"/>
          </w:tcPr>
          <w:p w:rsidR="00497109" w:rsidRPr="003B791C" w:rsidRDefault="00497109" w:rsidP="007431B0">
            <w:pPr>
              <w:widowControl w:val="0"/>
              <w:jc w:val="both"/>
              <w:rPr>
                <w:rFonts w:cs="Times New Roman"/>
                <w:sz w:val="24"/>
                <w:szCs w:val="24"/>
                <w:lang w:val="uk-UA"/>
              </w:rPr>
            </w:pPr>
            <w:r w:rsidRPr="003B791C">
              <w:rPr>
                <w:rFonts w:cs="Times New Roman"/>
                <w:sz w:val="24"/>
                <w:szCs w:val="24"/>
                <w:lang w:val="uk-UA"/>
              </w:rPr>
              <w:t>12. Ти знаєш, до кого звернутись по допомогу у випадку булінгу?</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18</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60%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27</w:t>
            </w:r>
          </w:p>
          <w:p w:rsidR="00497109" w:rsidRDefault="00AD7F6A" w:rsidP="007431B0">
            <w:pPr>
              <w:widowControl w:val="0"/>
              <w:jc w:val="both"/>
              <w:rPr>
                <w:rFonts w:cs="Times New Roman"/>
                <w:sz w:val="24"/>
                <w:szCs w:val="24"/>
                <w:lang w:val="uk-UA"/>
              </w:rPr>
            </w:pPr>
            <w:r>
              <w:rPr>
                <w:rFonts w:cs="Times New Roman"/>
                <w:sz w:val="24"/>
                <w:szCs w:val="24"/>
                <w:lang w:val="uk-UA"/>
              </w:rPr>
              <w:t>90%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w:t>
            </w:r>
          </w:p>
          <w:p w:rsidR="00497109" w:rsidRDefault="00805BFF" w:rsidP="007431B0">
            <w:pPr>
              <w:widowControl w:val="0"/>
              <w:jc w:val="both"/>
              <w:rPr>
                <w:rFonts w:cs="Times New Roman"/>
                <w:sz w:val="24"/>
                <w:szCs w:val="24"/>
                <w:lang w:val="uk-UA"/>
              </w:rPr>
            </w:pPr>
            <w:r>
              <w:rPr>
                <w:rFonts w:cs="Times New Roman"/>
                <w:sz w:val="24"/>
                <w:szCs w:val="24"/>
                <w:lang w:val="uk-UA"/>
              </w:rPr>
              <w:t>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10</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33,33%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w:t>
            </w:r>
          </w:p>
          <w:p w:rsidR="00497109" w:rsidRDefault="00805BFF" w:rsidP="007431B0">
            <w:pPr>
              <w:widowControl w:val="0"/>
              <w:jc w:val="both"/>
              <w:rPr>
                <w:rFonts w:cs="Times New Roman"/>
                <w:sz w:val="24"/>
                <w:szCs w:val="24"/>
                <w:lang w:val="uk-UA"/>
              </w:rPr>
            </w:pPr>
            <w:r>
              <w:rPr>
                <w:rFonts w:cs="Times New Roman"/>
                <w:sz w:val="24"/>
                <w:szCs w:val="24"/>
                <w:lang w:val="uk-UA"/>
              </w:rPr>
              <w:t>3,33%</w:t>
            </w:r>
          </w:p>
        </w:tc>
      </w:tr>
      <w:tr w:rsidR="00497109" w:rsidRPr="003B791C" w:rsidTr="00497109">
        <w:tc>
          <w:tcPr>
            <w:tcW w:w="0" w:type="auto"/>
          </w:tcPr>
          <w:p w:rsidR="00497109" w:rsidRPr="003B791C" w:rsidRDefault="00497109" w:rsidP="007431B0">
            <w:pPr>
              <w:widowControl w:val="0"/>
              <w:jc w:val="both"/>
              <w:rPr>
                <w:rFonts w:cs="Times New Roman"/>
                <w:sz w:val="24"/>
                <w:szCs w:val="24"/>
                <w:lang w:val="uk-UA"/>
              </w:rPr>
            </w:pPr>
            <w:r w:rsidRPr="003B791C">
              <w:rPr>
                <w:rFonts w:cs="Times New Roman"/>
                <w:sz w:val="24"/>
                <w:szCs w:val="24"/>
                <w:lang w:val="uk-UA"/>
              </w:rPr>
              <w:t>13. Ти зможеш підтримати жертву третирувань та цькувань?</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4</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13,33%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14</w:t>
            </w:r>
          </w:p>
          <w:p w:rsidR="00497109" w:rsidRDefault="00AD7F6A" w:rsidP="007431B0">
            <w:pPr>
              <w:widowControl w:val="0"/>
              <w:jc w:val="both"/>
              <w:rPr>
                <w:rFonts w:cs="Times New Roman"/>
                <w:sz w:val="24"/>
                <w:szCs w:val="24"/>
                <w:lang w:val="uk-UA"/>
              </w:rPr>
            </w:pPr>
            <w:r>
              <w:rPr>
                <w:rFonts w:cs="Times New Roman"/>
                <w:sz w:val="24"/>
                <w:szCs w:val="24"/>
                <w:lang w:val="uk-UA"/>
              </w:rPr>
              <w:t>46,67%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20</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66,67%</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10</w:t>
            </w:r>
          </w:p>
          <w:p w:rsidR="00497109" w:rsidRDefault="00805BFF" w:rsidP="007431B0">
            <w:pPr>
              <w:widowControl w:val="0"/>
              <w:jc w:val="both"/>
              <w:rPr>
                <w:rFonts w:cs="Times New Roman"/>
                <w:sz w:val="24"/>
                <w:szCs w:val="24"/>
                <w:lang w:val="uk-UA"/>
              </w:rPr>
            </w:pPr>
            <w:r>
              <w:rPr>
                <w:rFonts w:cs="Times New Roman"/>
                <w:sz w:val="24"/>
                <w:szCs w:val="24"/>
                <w:lang w:val="uk-UA"/>
              </w:rPr>
              <w:t>33,33%</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6</w:t>
            </w:r>
          </w:p>
          <w:p w:rsidR="00497109" w:rsidRPr="003B791C" w:rsidRDefault="00805BFF" w:rsidP="007431B0">
            <w:pPr>
              <w:widowControl w:val="0"/>
              <w:jc w:val="both"/>
              <w:rPr>
                <w:rFonts w:cs="Times New Roman"/>
                <w:sz w:val="24"/>
                <w:szCs w:val="24"/>
                <w:lang w:val="uk-UA"/>
              </w:rPr>
            </w:pPr>
            <w:r>
              <w:rPr>
                <w:rFonts w:cs="Times New Roman"/>
                <w:sz w:val="24"/>
                <w:szCs w:val="24"/>
                <w:lang w:val="uk-UA"/>
              </w:rPr>
              <w:t>20%</w:t>
            </w:r>
          </w:p>
        </w:tc>
        <w:tc>
          <w:tcPr>
            <w:tcW w:w="0" w:type="auto"/>
          </w:tcPr>
          <w:p w:rsidR="00497109" w:rsidRDefault="00497109" w:rsidP="007431B0">
            <w:pPr>
              <w:widowControl w:val="0"/>
              <w:jc w:val="both"/>
              <w:rPr>
                <w:rFonts w:cs="Times New Roman"/>
                <w:sz w:val="24"/>
                <w:szCs w:val="24"/>
                <w:lang w:val="uk-UA"/>
              </w:rPr>
            </w:pPr>
            <w:r>
              <w:rPr>
                <w:rFonts w:cs="Times New Roman"/>
                <w:sz w:val="24"/>
                <w:szCs w:val="24"/>
                <w:lang w:val="uk-UA"/>
              </w:rPr>
              <w:t>6</w:t>
            </w:r>
          </w:p>
          <w:p w:rsidR="00497109" w:rsidRDefault="00805BFF" w:rsidP="007431B0">
            <w:pPr>
              <w:widowControl w:val="0"/>
              <w:jc w:val="both"/>
              <w:rPr>
                <w:rFonts w:cs="Times New Roman"/>
                <w:sz w:val="24"/>
                <w:szCs w:val="24"/>
                <w:lang w:val="uk-UA"/>
              </w:rPr>
            </w:pPr>
            <w:r>
              <w:rPr>
                <w:rFonts w:cs="Times New Roman"/>
                <w:sz w:val="24"/>
                <w:szCs w:val="24"/>
                <w:lang w:val="uk-UA"/>
              </w:rPr>
              <w:t>20%</w:t>
            </w:r>
          </w:p>
        </w:tc>
      </w:tr>
    </w:tbl>
    <w:p w:rsidR="00211620" w:rsidRPr="000F08F0" w:rsidRDefault="00211620" w:rsidP="00211620">
      <w:pPr>
        <w:pStyle w:val="a7"/>
        <w:spacing w:after="0" w:line="360" w:lineRule="auto"/>
        <w:ind w:left="709"/>
        <w:jc w:val="both"/>
        <w:rPr>
          <w:szCs w:val="28"/>
          <w:lang w:val="uk-UA"/>
        </w:rPr>
      </w:pPr>
    </w:p>
    <w:p w:rsidR="00211620" w:rsidRDefault="00997CFD" w:rsidP="00D303E2">
      <w:pPr>
        <w:pStyle w:val="a7"/>
        <w:spacing w:after="0" w:line="360" w:lineRule="auto"/>
        <w:ind w:left="0" w:firstLine="709"/>
        <w:jc w:val="both"/>
        <w:rPr>
          <w:lang w:val="uk-UA"/>
        </w:rPr>
      </w:pPr>
      <w:r>
        <w:rPr>
          <w:lang w:val="uk-UA"/>
        </w:rPr>
        <w:t xml:space="preserve">Таким чином, анкета </w:t>
      </w:r>
      <w:r w:rsidR="00D303E2" w:rsidRPr="00D303E2">
        <w:rPr>
          <w:lang w:val="uk-UA"/>
        </w:rPr>
        <w:t>показала, що більша частина учнів стала відчувати себе в безпеці в школі, але деякі підлітки відзначають випадки утисків, виражені у вербальній формі. Свідки випадків знущань, стали частіше втручатися</w:t>
      </w:r>
      <w:r w:rsidR="00D303E2">
        <w:rPr>
          <w:lang w:val="uk-UA"/>
        </w:rPr>
        <w:t xml:space="preserve"> і менше просто спостерігати за </w:t>
      </w:r>
      <w:r w:rsidR="00D303E2" w:rsidRPr="00D303E2">
        <w:rPr>
          <w:lang w:val="uk-UA"/>
        </w:rPr>
        <w:t>ситуацією з боку, частіше повідомляти педагогам про випадки насильства. Посилення контролю з боку викладачів за місцями найбільш частих проявів знущань знизило показники випадків булінг</w:t>
      </w:r>
      <w:r w:rsidR="00D303E2">
        <w:rPr>
          <w:lang w:val="uk-UA"/>
        </w:rPr>
        <w:t>у</w:t>
      </w:r>
      <w:r w:rsidR="00D303E2" w:rsidRPr="00D303E2">
        <w:rPr>
          <w:lang w:val="uk-UA"/>
        </w:rPr>
        <w:t>. Діти стали більше довіряти викладачам, так як вони стали частіше реагувати на прояви насильства і сприймати такі ситуації серйозно</w:t>
      </w:r>
      <w:r w:rsidR="00D303E2">
        <w:rPr>
          <w:lang w:val="uk-UA"/>
        </w:rPr>
        <w:t>.</w:t>
      </w:r>
    </w:p>
    <w:p w:rsidR="00D303E2" w:rsidRPr="00D303E2" w:rsidRDefault="00D303E2" w:rsidP="00D303E2">
      <w:pPr>
        <w:pStyle w:val="a7"/>
        <w:spacing w:after="0" w:line="360" w:lineRule="auto"/>
        <w:ind w:left="0" w:firstLine="709"/>
        <w:jc w:val="both"/>
        <w:rPr>
          <w:lang w:val="uk-UA"/>
        </w:rPr>
      </w:pPr>
      <w:r w:rsidRPr="00D303E2">
        <w:rPr>
          <w:lang w:val="uk-UA"/>
        </w:rPr>
        <w:t>За результатами діагностики були отримані результати, які свідчать про те, що в класах став переважати найбільш сприятливий психологічний клімат, прояв вербальної агресії змінилося незначно, знизився рівень фізичної агресії і соціальної ізоляції, збільшився рівень емпатії і самосприйняття учнів. У багатьох підлітків збільшився рівень показників впевненості в собі і самооцінки.</w:t>
      </w:r>
    </w:p>
    <w:p w:rsidR="00D303E2" w:rsidRPr="00D303E2" w:rsidRDefault="00D303E2" w:rsidP="00D303E2">
      <w:pPr>
        <w:pStyle w:val="a7"/>
        <w:spacing w:after="0" w:line="360" w:lineRule="auto"/>
        <w:ind w:left="0" w:firstLine="709"/>
        <w:jc w:val="both"/>
        <w:rPr>
          <w:lang w:val="uk-UA"/>
        </w:rPr>
      </w:pPr>
      <w:r w:rsidRPr="00D303E2">
        <w:rPr>
          <w:lang w:val="uk-UA"/>
        </w:rPr>
        <w:lastRenderedPageBreak/>
        <w:t xml:space="preserve">Таким чином, </w:t>
      </w:r>
      <w:r w:rsidR="000E5629">
        <w:rPr>
          <w:lang w:val="uk-UA"/>
        </w:rPr>
        <w:t xml:space="preserve">реалізована </w:t>
      </w:r>
      <w:r>
        <w:rPr>
          <w:lang w:val="uk-UA"/>
        </w:rPr>
        <w:t>профілактична</w:t>
      </w:r>
      <w:r w:rsidRPr="00D303E2">
        <w:rPr>
          <w:lang w:val="uk-UA"/>
        </w:rPr>
        <w:t xml:space="preserve"> програма</w:t>
      </w:r>
      <w:r w:rsidR="000E5629">
        <w:rPr>
          <w:lang w:val="uk-UA"/>
        </w:rPr>
        <w:t xml:space="preserve"> «СТОП-Булінг»</w:t>
      </w:r>
      <w:r w:rsidRPr="00D303E2">
        <w:rPr>
          <w:lang w:val="uk-UA"/>
        </w:rPr>
        <w:t xml:space="preserve"> посприяла </w:t>
      </w:r>
      <w:r w:rsidR="00BA109F">
        <w:rPr>
          <w:lang w:val="uk-UA"/>
        </w:rPr>
        <w:t>зниженню ризику виникнення булінгу серед учасників</w:t>
      </w:r>
      <w:r w:rsidRPr="00D303E2">
        <w:rPr>
          <w:lang w:val="uk-UA"/>
        </w:rPr>
        <w:t>.</w:t>
      </w:r>
    </w:p>
    <w:p w:rsidR="0027184B" w:rsidRDefault="0027184B" w:rsidP="00D55D11">
      <w:pPr>
        <w:pStyle w:val="a7"/>
        <w:spacing w:after="0" w:line="360" w:lineRule="auto"/>
        <w:ind w:left="709"/>
        <w:jc w:val="both"/>
        <w:rPr>
          <w:b/>
          <w:lang w:val="uk-UA"/>
        </w:rPr>
      </w:pPr>
    </w:p>
    <w:p w:rsidR="00211620" w:rsidRDefault="00F465D9" w:rsidP="00D55D11">
      <w:pPr>
        <w:pStyle w:val="a7"/>
        <w:spacing w:after="0" w:line="360" w:lineRule="auto"/>
        <w:ind w:left="709"/>
        <w:jc w:val="both"/>
        <w:rPr>
          <w:b/>
          <w:lang w:val="uk-UA"/>
        </w:rPr>
      </w:pPr>
      <w:r w:rsidRPr="00F465D9">
        <w:rPr>
          <w:b/>
          <w:lang w:val="uk-UA"/>
        </w:rPr>
        <w:t>Висновки до другого розділу</w:t>
      </w:r>
    </w:p>
    <w:p w:rsidR="0027184B" w:rsidRDefault="0027184B" w:rsidP="00DE12A3">
      <w:pPr>
        <w:pStyle w:val="a7"/>
        <w:spacing w:after="0" w:line="360" w:lineRule="auto"/>
        <w:ind w:left="709"/>
        <w:jc w:val="both"/>
        <w:rPr>
          <w:lang w:val="uk-UA"/>
        </w:rPr>
      </w:pPr>
    </w:p>
    <w:p w:rsidR="00DE12A3" w:rsidRPr="00DE12A3" w:rsidRDefault="00DE12A3" w:rsidP="000E5629">
      <w:pPr>
        <w:pStyle w:val="a7"/>
        <w:spacing w:after="0" w:line="360" w:lineRule="auto"/>
        <w:ind w:left="0" w:firstLine="709"/>
        <w:jc w:val="both"/>
        <w:rPr>
          <w:lang w:val="uk-UA"/>
        </w:rPr>
      </w:pPr>
      <w:r w:rsidRPr="00DE12A3">
        <w:rPr>
          <w:lang w:val="uk-UA"/>
        </w:rPr>
        <w:t xml:space="preserve">Експеримент </w:t>
      </w:r>
      <w:r w:rsidR="000E5629">
        <w:rPr>
          <w:lang w:val="uk-UA"/>
        </w:rPr>
        <w:t xml:space="preserve">щодо дослідження схильності підлітків до булінгу в шкільному середовищі та його зменшення </w:t>
      </w:r>
      <w:r w:rsidRPr="00DE12A3">
        <w:rPr>
          <w:lang w:val="uk-UA"/>
        </w:rPr>
        <w:t>був проведений в три етапи: констату</w:t>
      </w:r>
      <w:r w:rsidR="00497109">
        <w:rPr>
          <w:lang w:val="uk-UA"/>
        </w:rPr>
        <w:t>вальний</w:t>
      </w:r>
      <w:r w:rsidRPr="00DE12A3">
        <w:rPr>
          <w:lang w:val="uk-UA"/>
        </w:rPr>
        <w:t>, форму</w:t>
      </w:r>
      <w:r w:rsidR="00497109">
        <w:rPr>
          <w:lang w:val="uk-UA"/>
        </w:rPr>
        <w:t>вальний</w:t>
      </w:r>
      <w:r w:rsidRPr="00DE12A3">
        <w:rPr>
          <w:lang w:val="uk-UA"/>
        </w:rPr>
        <w:t xml:space="preserve"> та контрольний.</w:t>
      </w:r>
    </w:p>
    <w:p w:rsidR="00DE12A3" w:rsidRPr="00DE12A3" w:rsidRDefault="00DE12A3" w:rsidP="000E5629">
      <w:pPr>
        <w:pStyle w:val="a7"/>
        <w:spacing w:after="0" w:line="360" w:lineRule="auto"/>
        <w:ind w:left="0" w:firstLine="709"/>
        <w:jc w:val="both"/>
        <w:rPr>
          <w:lang w:val="uk-UA"/>
        </w:rPr>
      </w:pPr>
      <w:r w:rsidRPr="00DE12A3">
        <w:rPr>
          <w:lang w:val="uk-UA"/>
        </w:rPr>
        <w:t>На першому етапі були проведені психодіагностичні методики, які показали наступні результати: більшість підлітків не відчувають себе в безпеці в класі, відзначають випадки насильства і не знають як поводитися в подібних ситуаціях. Найбільш часто присутній вид агресії є вербальна агресія, Емпатичні тенденції у більшості респондентів на низькому рівні. Учні частіше не довіряють свої одноліткам, мають низьку самооцінку.</w:t>
      </w:r>
    </w:p>
    <w:p w:rsidR="00D303E2" w:rsidRDefault="00DE12A3" w:rsidP="000E5629">
      <w:pPr>
        <w:pStyle w:val="a7"/>
        <w:spacing w:after="0" w:line="360" w:lineRule="auto"/>
        <w:ind w:left="0" w:firstLine="709"/>
        <w:jc w:val="both"/>
        <w:rPr>
          <w:lang w:val="uk-UA"/>
        </w:rPr>
      </w:pPr>
      <w:r w:rsidRPr="00DE12A3">
        <w:rPr>
          <w:lang w:val="uk-UA"/>
        </w:rPr>
        <w:t xml:space="preserve">На другому етапі дослідження була розроблена комплексна </w:t>
      </w:r>
      <w:r w:rsidR="00781DE6">
        <w:rPr>
          <w:lang w:val="uk-UA"/>
        </w:rPr>
        <w:t>профілактичн</w:t>
      </w:r>
      <w:r w:rsidRPr="00DE12A3">
        <w:rPr>
          <w:lang w:val="uk-UA"/>
        </w:rPr>
        <w:t>а програма</w:t>
      </w:r>
      <w:r w:rsidR="00781DE6">
        <w:rPr>
          <w:lang w:val="uk-UA"/>
        </w:rPr>
        <w:t xml:space="preserve"> </w:t>
      </w:r>
      <w:r w:rsidR="00781DE6" w:rsidRPr="00781DE6">
        <w:rPr>
          <w:lang w:val="uk-UA"/>
        </w:rPr>
        <w:t>«СТОП-Булінг»</w:t>
      </w:r>
      <w:r w:rsidRPr="00DE12A3">
        <w:rPr>
          <w:lang w:val="uk-UA"/>
        </w:rPr>
        <w:t xml:space="preserve">, в якій взяли участь учні і педагоги освітньої організації. З підлітками були проведені тренінгові заняття, на яких проходило навчання навичкам конструктивного виходу з конфлікту, формування сприятливого соціально-психологічного клімату в групі через </w:t>
      </w:r>
      <w:r w:rsidR="000E5629">
        <w:rPr>
          <w:lang w:val="uk-UA"/>
        </w:rPr>
        <w:t>профілактичні</w:t>
      </w:r>
      <w:r w:rsidRPr="00DE12A3">
        <w:rPr>
          <w:lang w:val="uk-UA"/>
        </w:rPr>
        <w:t xml:space="preserve"> гри на довіру і згуртування колективу. Найбільший акцент був зроблений на навчання способам реагування при насильстві в класі.</w:t>
      </w:r>
    </w:p>
    <w:p w:rsidR="00DE12A3" w:rsidRPr="00DE12A3" w:rsidRDefault="00DE12A3" w:rsidP="000E5629">
      <w:pPr>
        <w:pStyle w:val="a7"/>
        <w:spacing w:after="0" w:line="360" w:lineRule="auto"/>
        <w:ind w:left="0" w:firstLine="709"/>
        <w:jc w:val="both"/>
        <w:rPr>
          <w:lang w:val="uk-UA"/>
        </w:rPr>
      </w:pPr>
      <w:r w:rsidRPr="00DE12A3">
        <w:rPr>
          <w:lang w:val="uk-UA"/>
        </w:rPr>
        <w:t xml:space="preserve">В рамках </w:t>
      </w:r>
      <w:r w:rsidR="000E5629">
        <w:rPr>
          <w:lang w:val="uk-UA"/>
        </w:rPr>
        <w:t xml:space="preserve">профілактичної програми у школі </w:t>
      </w:r>
      <w:r w:rsidRPr="00DE12A3">
        <w:rPr>
          <w:lang w:val="uk-UA"/>
        </w:rPr>
        <w:t>проводилися просвітницькі лекції для батьків і педагогів, на яких р</w:t>
      </w:r>
      <w:r w:rsidR="000E5629">
        <w:rPr>
          <w:lang w:val="uk-UA"/>
        </w:rPr>
        <w:t>озкривалися питання феномена бу</w:t>
      </w:r>
      <w:r w:rsidRPr="00DE12A3">
        <w:rPr>
          <w:lang w:val="uk-UA"/>
        </w:rPr>
        <w:t>лінг</w:t>
      </w:r>
      <w:r w:rsidR="000E5629">
        <w:rPr>
          <w:lang w:val="uk-UA"/>
        </w:rPr>
        <w:t>у</w:t>
      </w:r>
      <w:r w:rsidRPr="00DE12A3">
        <w:rPr>
          <w:lang w:val="uk-UA"/>
        </w:rPr>
        <w:t xml:space="preserve"> в підлітковому середовищі, способів його запобігання та допомоги з боку дорослих. Окремо були проведені індивідуальні бесіди з батьками, у яких виникали питання по даному питанню. Індивідуальні бесіди були проведені також з жер</w:t>
      </w:r>
      <w:r w:rsidR="000E5629">
        <w:rPr>
          <w:lang w:val="uk-UA"/>
        </w:rPr>
        <w:t>твами і кривдниками ситуації бу</w:t>
      </w:r>
      <w:r w:rsidRPr="00DE12A3">
        <w:rPr>
          <w:lang w:val="uk-UA"/>
        </w:rPr>
        <w:t>лінг</w:t>
      </w:r>
      <w:r w:rsidR="000E5629">
        <w:rPr>
          <w:lang w:val="uk-UA"/>
        </w:rPr>
        <w:t>у</w:t>
      </w:r>
      <w:r w:rsidRPr="00DE12A3">
        <w:rPr>
          <w:lang w:val="uk-UA"/>
        </w:rPr>
        <w:t xml:space="preserve"> за запитом.</w:t>
      </w:r>
    </w:p>
    <w:p w:rsidR="00DE12A3" w:rsidRDefault="00DE12A3" w:rsidP="000E5629">
      <w:pPr>
        <w:pStyle w:val="a7"/>
        <w:spacing w:after="0" w:line="360" w:lineRule="auto"/>
        <w:ind w:left="0" w:firstLine="709"/>
        <w:jc w:val="both"/>
        <w:rPr>
          <w:lang w:val="uk-UA"/>
        </w:rPr>
      </w:pPr>
      <w:r w:rsidRPr="00DE12A3">
        <w:rPr>
          <w:lang w:val="uk-UA"/>
        </w:rPr>
        <w:t>На третьому етапі були</w:t>
      </w:r>
      <w:r w:rsidR="000E5629">
        <w:rPr>
          <w:lang w:val="uk-UA"/>
        </w:rPr>
        <w:t xml:space="preserve"> повторно</w:t>
      </w:r>
      <w:r w:rsidRPr="00DE12A3">
        <w:rPr>
          <w:lang w:val="uk-UA"/>
        </w:rPr>
        <w:t xml:space="preserve"> проведені діагностичні методики, що і на першому етапі і проведений якісний і кількісний аналіз результатів. Відзначено, що відбулися зміни: зменшилася кількість респондентів з </w:t>
      </w:r>
      <w:r w:rsidR="000E5629">
        <w:rPr>
          <w:lang w:val="uk-UA"/>
        </w:rPr>
        <w:lastRenderedPageBreak/>
        <w:t>фізичним</w:t>
      </w:r>
      <w:r w:rsidRPr="00DE12A3">
        <w:rPr>
          <w:lang w:val="uk-UA"/>
        </w:rPr>
        <w:t xml:space="preserve"> типом агресивних тенденцій, збільшився рівень позитивних </w:t>
      </w:r>
      <w:r w:rsidR="000E5629">
        <w:rPr>
          <w:lang w:val="uk-UA"/>
        </w:rPr>
        <w:t>емпатичних</w:t>
      </w:r>
      <w:r w:rsidRPr="00DE12A3">
        <w:rPr>
          <w:lang w:val="uk-UA"/>
        </w:rPr>
        <w:t xml:space="preserve"> тенденцій, діти стали більше довіряти один одному. Педагоги відзначали поліпшення соціально-психологічного клімату в класі і поліпшення успішності учнів. Діти стали частіше звертатися за допомогою до класного керівника в ситуаціях </w:t>
      </w:r>
      <w:r w:rsidR="000E5629">
        <w:rPr>
          <w:lang w:val="uk-UA"/>
        </w:rPr>
        <w:t>конфліктів</w:t>
      </w:r>
      <w:r w:rsidRPr="00DE12A3">
        <w:rPr>
          <w:lang w:val="uk-UA"/>
        </w:rPr>
        <w:t>. Батьки колишніх жертв насильства відзначили поліпшення в емоційній сфері своїх дітей.</w:t>
      </w:r>
    </w:p>
    <w:p w:rsidR="00DE12A3" w:rsidRPr="00DE12A3" w:rsidRDefault="000E5629" w:rsidP="000E5629">
      <w:pPr>
        <w:pStyle w:val="a7"/>
        <w:spacing w:after="0" w:line="360" w:lineRule="auto"/>
        <w:ind w:left="0" w:firstLine="709"/>
        <w:jc w:val="both"/>
        <w:rPr>
          <w:lang w:val="uk-UA"/>
        </w:rPr>
      </w:pPr>
      <w:r>
        <w:rPr>
          <w:lang w:val="uk-UA"/>
        </w:rPr>
        <w:t>Бу</w:t>
      </w:r>
      <w:r w:rsidR="00DE12A3" w:rsidRPr="00DE12A3">
        <w:rPr>
          <w:lang w:val="uk-UA"/>
        </w:rPr>
        <w:t xml:space="preserve">лінг, як фактор насильства, має стихійний характер і може поновитися в подальшому, тому педагогам </w:t>
      </w:r>
      <w:r>
        <w:rPr>
          <w:lang w:val="uk-UA"/>
        </w:rPr>
        <w:t xml:space="preserve">та батькам </w:t>
      </w:r>
      <w:r w:rsidR="00DE12A3" w:rsidRPr="00DE12A3">
        <w:rPr>
          <w:lang w:val="uk-UA"/>
        </w:rPr>
        <w:t>були надані рекомендації щодо проведення моніторингу в класі. Також слід проводити подальшу індивідуальну більш поглиблену роботу з жертвами насильства і агресорами.</w:t>
      </w:r>
    </w:p>
    <w:p w:rsidR="00D303E2" w:rsidRDefault="00DE12A3" w:rsidP="000E5629">
      <w:pPr>
        <w:pStyle w:val="a7"/>
        <w:spacing w:after="0" w:line="360" w:lineRule="auto"/>
        <w:ind w:left="0" w:firstLine="709"/>
        <w:jc w:val="both"/>
        <w:rPr>
          <w:b/>
          <w:lang w:val="uk-UA"/>
        </w:rPr>
      </w:pPr>
      <w:r w:rsidRPr="00DE12A3">
        <w:rPr>
          <w:lang w:val="uk-UA"/>
        </w:rPr>
        <w:t xml:space="preserve">Таким чином, було проведено дослідження, яке </w:t>
      </w:r>
      <w:r w:rsidR="00E65323" w:rsidRPr="00DE12A3">
        <w:rPr>
          <w:lang w:val="uk-UA"/>
        </w:rPr>
        <w:t>включ</w:t>
      </w:r>
      <w:r w:rsidR="00E65323">
        <w:rPr>
          <w:lang w:val="uk-UA"/>
        </w:rPr>
        <w:t>ало</w:t>
      </w:r>
      <w:r w:rsidRPr="00DE12A3">
        <w:rPr>
          <w:lang w:val="uk-UA"/>
        </w:rPr>
        <w:t xml:space="preserve"> в себе три етапи. Отримані результати були проаналізовані і зроблені якісні та кількісні висновки.</w:t>
      </w:r>
      <w:r w:rsidR="00D303E2">
        <w:rPr>
          <w:b/>
          <w:lang w:val="uk-UA"/>
        </w:rPr>
        <w:br w:type="page"/>
      </w:r>
    </w:p>
    <w:p w:rsidR="00F465D9" w:rsidRDefault="00F465D9" w:rsidP="00F465D9">
      <w:pPr>
        <w:pStyle w:val="a7"/>
        <w:spacing w:after="0" w:line="360" w:lineRule="auto"/>
        <w:ind w:left="709"/>
        <w:jc w:val="center"/>
        <w:rPr>
          <w:b/>
          <w:lang w:val="uk-UA"/>
        </w:rPr>
      </w:pPr>
      <w:r w:rsidRPr="00F465D9">
        <w:rPr>
          <w:b/>
          <w:lang w:val="uk-UA"/>
        </w:rPr>
        <w:lastRenderedPageBreak/>
        <w:t>ЗАГАЛЬНІ ВИСНОВКИ</w:t>
      </w:r>
    </w:p>
    <w:p w:rsidR="00F465D9" w:rsidRDefault="00F465D9" w:rsidP="00DE12A3">
      <w:pPr>
        <w:pStyle w:val="a7"/>
        <w:spacing w:after="0" w:line="360" w:lineRule="auto"/>
        <w:ind w:left="0" w:firstLine="709"/>
        <w:jc w:val="center"/>
        <w:rPr>
          <w:b/>
          <w:lang w:val="uk-UA"/>
        </w:rPr>
      </w:pPr>
    </w:p>
    <w:p w:rsidR="004A4CED" w:rsidRDefault="00DE12A3" w:rsidP="00DE12A3">
      <w:pPr>
        <w:pStyle w:val="a7"/>
        <w:spacing w:after="0" w:line="360" w:lineRule="auto"/>
        <w:ind w:left="0" w:firstLine="709"/>
        <w:jc w:val="both"/>
        <w:rPr>
          <w:lang w:val="uk-UA"/>
        </w:rPr>
      </w:pPr>
      <w:r w:rsidRPr="00DE12A3">
        <w:rPr>
          <w:lang w:val="uk-UA"/>
        </w:rPr>
        <w:t xml:space="preserve">В рамках магістерської </w:t>
      </w:r>
      <w:r>
        <w:rPr>
          <w:lang w:val="uk-UA"/>
        </w:rPr>
        <w:t xml:space="preserve">роботи </w:t>
      </w:r>
      <w:r w:rsidRPr="00DE12A3">
        <w:rPr>
          <w:lang w:val="uk-UA"/>
        </w:rPr>
        <w:t>була проведена науково-дослідна робота на тему</w:t>
      </w:r>
      <w:r w:rsidR="004A4CED">
        <w:rPr>
          <w:lang w:val="uk-UA"/>
        </w:rPr>
        <w:t xml:space="preserve">: </w:t>
      </w:r>
      <w:r w:rsidR="000E5629">
        <w:rPr>
          <w:lang w:val="uk-UA"/>
        </w:rPr>
        <w:t>«</w:t>
      </w:r>
      <w:r w:rsidR="000E5629" w:rsidRPr="000E5629">
        <w:rPr>
          <w:lang w:val="uk-UA"/>
        </w:rPr>
        <w:t>Технології протидії булінгу у шкільному середовищі</w:t>
      </w:r>
      <w:r w:rsidR="000E5629">
        <w:rPr>
          <w:lang w:val="uk-UA"/>
        </w:rPr>
        <w:t>»</w:t>
      </w:r>
      <w:r>
        <w:rPr>
          <w:lang w:val="uk-UA"/>
        </w:rPr>
        <w:t>.</w:t>
      </w:r>
      <w:r w:rsidRPr="00DE12A3">
        <w:rPr>
          <w:lang w:val="uk-UA"/>
        </w:rPr>
        <w:t xml:space="preserve"> </w:t>
      </w:r>
    </w:p>
    <w:p w:rsidR="00DE12A3" w:rsidRDefault="004A4CED" w:rsidP="00DE12A3">
      <w:pPr>
        <w:pStyle w:val="a7"/>
        <w:spacing w:after="0" w:line="360" w:lineRule="auto"/>
        <w:ind w:left="0" w:firstLine="709"/>
        <w:jc w:val="both"/>
        <w:rPr>
          <w:lang w:val="uk-UA"/>
        </w:rPr>
      </w:pPr>
      <w:r w:rsidRPr="004A4CED">
        <w:rPr>
          <w:lang w:val="uk-UA"/>
        </w:rPr>
        <w:t>Сьогодні знущання одних людей над іншими, як соціальне явище, присутнє на різних етапах формування та розвитку людської особистості</w:t>
      </w:r>
      <w:r>
        <w:rPr>
          <w:lang w:val="uk-UA"/>
        </w:rPr>
        <w:t xml:space="preserve">. </w:t>
      </w:r>
      <w:r w:rsidR="00DE12A3" w:rsidRPr="00DE12A3">
        <w:rPr>
          <w:lang w:val="uk-UA"/>
        </w:rPr>
        <w:t xml:space="preserve">Дослідження з проблеми </w:t>
      </w:r>
      <w:r w:rsidR="00DE12A3">
        <w:rPr>
          <w:lang w:val="uk-UA"/>
        </w:rPr>
        <w:t>булінгу</w:t>
      </w:r>
      <w:r w:rsidR="00DE12A3" w:rsidRPr="00DE12A3">
        <w:rPr>
          <w:lang w:val="uk-UA"/>
        </w:rPr>
        <w:t xml:space="preserve"> в освітніх організаціях є актуальним, тому що в сучасній </w:t>
      </w:r>
      <w:r w:rsidR="00DE12A3">
        <w:rPr>
          <w:lang w:val="uk-UA"/>
        </w:rPr>
        <w:t>соціально-педагогічній та психологічній</w:t>
      </w:r>
      <w:r w:rsidR="00DE12A3" w:rsidRPr="00DE12A3">
        <w:rPr>
          <w:lang w:val="uk-UA"/>
        </w:rPr>
        <w:t xml:space="preserve"> науці </w:t>
      </w:r>
      <w:r>
        <w:rPr>
          <w:lang w:val="uk-UA"/>
        </w:rPr>
        <w:t>недостатньо</w:t>
      </w:r>
      <w:r w:rsidR="00DE12A3" w:rsidRPr="00DE12A3">
        <w:rPr>
          <w:lang w:val="uk-UA"/>
        </w:rPr>
        <w:t xml:space="preserve"> комплексних програм профіл</w:t>
      </w:r>
      <w:r w:rsidR="00DE12A3">
        <w:rPr>
          <w:lang w:val="uk-UA"/>
        </w:rPr>
        <w:t>актики і запобігання бу</w:t>
      </w:r>
      <w:r w:rsidR="00DE12A3" w:rsidRPr="00DE12A3">
        <w:rPr>
          <w:lang w:val="uk-UA"/>
        </w:rPr>
        <w:t>лінг</w:t>
      </w:r>
      <w:r w:rsidR="00DE12A3">
        <w:rPr>
          <w:lang w:val="uk-UA"/>
        </w:rPr>
        <w:t>у</w:t>
      </w:r>
      <w:r>
        <w:rPr>
          <w:lang w:val="uk-UA"/>
        </w:rPr>
        <w:t xml:space="preserve"> у підлітковому віці</w:t>
      </w:r>
      <w:r w:rsidR="00DE12A3" w:rsidRPr="00DE12A3">
        <w:rPr>
          <w:lang w:val="uk-UA"/>
        </w:rPr>
        <w:t xml:space="preserve">. </w:t>
      </w:r>
      <w:r w:rsidRPr="004A4CED">
        <w:rPr>
          <w:lang w:val="uk-UA"/>
        </w:rPr>
        <w:t xml:space="preserve">Відповідно до даних ВООЗ, Україна займає четверте місце в світі за рівнем підліткової агресії. За результатами дослідження проведеного ЮНІСЕФ 67% дітей в Україні зіткнулися з проблемою булінгу, де 48% з них нікому не розповідали, а 24% – стали жертвами насилля. </w:t>
      </w:r>
      <w:r w:rsidR="00DE12A3" w:rsidRPr="00DE12A3">
        <w:rPr>
          <w:lang w:val="uk-UA"/>
        </w:rPr>
        <w:t xml:space="preserve">У підлітковому віці, коли провідною діяльністю стає інтимно-особистісне спілкування з однолітками, діти засвоюють </w:t>
      </w:r>
      <w:r>
        <w:rPr>
          <w:lang w:val="uk-UA"/>
        </w:rPr>
        <w:t xml:space="preserve">агресивні </w:t>
      </w:r>
      <w:r w:rsidR="00DE12A3" w:rsidRPr="00DE12A3">
        <w:rPr>
          <w:lang w:val="uk-UA"/>
        </w:rPr>
        <w:t>норми, цінності і правила поведінки через спіл</w:t>
      </w:r>
      <w:r w:rsidR="00DE12A3">
        <w:rPr>
          <w:lang w:val="uk-UA"/>
        </w:rPr>
        <w:t xml:space="preserve">кування і взаємодії в групі. </w:t>
      </w:r>
    </w:p>
    <w:p w:rsidR="00DE12A3" w:rsidRPr="00DE12A3" w:rsidRDefault="00DE12A3" w:rsidP="00DE12A3">
      <w:pPr>
        <w:pStyle w:val="a7"/>
        <w:spacing w:after="0" w:line="360" w:lineRule="auto"/>
        <w:ind w:left="0" w:firstLine="709"/>
        <w:jc w:val="both"/>
        <w:rPr>
          <w:lang w:val="uk-UA"/>
        </w:rPr>
      </w:pPr>
      <w:r>
        <w:rPr>
          <w:lang w:val="uk-UA"/>
        </w:rPr>
        <w:t>Бу</w:t>
      </w:r>
      <w:r w:rsidRPr="00DE12A3">
        <w:rPr>
          <w:lang w:val="uk-UA"/>
        </w:rPr>
        <w:t xml:space="preserve">лінг має систематичний характер і є таким феноменом, згодом якого закріплюються ролі: «жертви», «кривдника» або «спостерігача» і кожна роль має негативний вплив на особистість учасника даного процесу. Вжиті профілактичні та психокорекційні заходи допомагають запобігти </w:t>
      </w:r>
      <w:r>
        <w:rPr>
          <w:lang w:val="uk-UA"/>
        </w:rPr>
        <w:t>булінгу</w:t>
      </w:r>
      <w:r w:rsidRPr="00DE12A3">
        <w:rPr>
          <w:lang w:val="uk-UA"/>
        </w:rPr>
        <w:t xml:space="preserve"> і поліпшити соціально-психологічний клімат в класі.</w:t>
      </w:r>
    </w:p>
    <w:p w:rsidR="004A4CED" w:rsidRDefault="004A4CED" w:rsidP="00DE12A3">
      <w:pPr>
        <w:pStyle w:val="a7"/>
        <w:spacing w:after="0" w:line="360" w:lineRule="auto"/>
        <w:ind w:left="0" w:firstLine="709"/>
        <w:jc w:val="both"/>
        <w:rPr>
          <w:lang w:val="uk-UA"/>
        </w:rPr>
      </w:pPr>
      <w:r w:rsidRPr="004A4CED">
        <w:rPr>
          <w:lang w:val="uk-UA"/>
        </w:rPr>
        <w:t xml:space="preserve">Проблему насильства у своїх працях широко висвітлювали зарубіжні вчені, зокрема І. Бердишев, І. Кон, X. Лейманн, Д. Лейн, К. Лоренц, Д. Ольвеус та ін. Щодо нашої країни проблема булінгу лише починає розроблятись. На сучасному етапі проблему насильства в освітньому середовищі розробляють такі українські вчені, як: С. Бурова, М. Дмитренко, О. Лавриненко, В. Панок, В. Синьов та ін. Заслуговують на увагу праці О. Барліт, А. Барліт, О. Л. Глазман, А. Король, Л. Лушпай та інші. Слід зазначити, що вітчизняні дослідження ґрунтуються на закордонних розробках теорії булінгу. </w:t>
      </w:r>
    </w:p>
    <w:p w:rsidR="00E65323" w:rsidRDefault="00E65323" w:rsidP="00DE12A3">
      <w:pPr>
        <w:pStyle w:val="a7"/>
        <w:spacing w:after="0" w:line="360" w:lineRule="auto"/>
        <w:ind w:left="0" w:firstLine="709"/>
        <w:jc w:val="both"/>
        <w:rPr>
          <w:lang w:val="uk-UA"/>
        </w:rPr>
      </w:pPr>
      <w:r w:rsidRPr="00E65323">
        <w:rPr>
          <w:lang w:val="uk-UA"/>
        </w:rPr>
        <w:lastRenderedPageBreak/>
        <w:t>На основі опрацьованої літератури нами було встановлено, що більшість науковців булінг відносять до одного з видів девіантної поведінки, для якої притаманне приниження гідності, дискримінація, нанесення фізичних та психічних травм, переслідування, залякування, неповага, псування майна. В результаті такої поведінки людина стає жорстокою, в неї змінюються пріоритети та цінності, знижується почуття емпатії, вони звикають вирішувати проблеми агресивно, застосовуючи при цьому неетичні методи, а в людей, які зазнали булінгу знижується самооцінка та самовпевненість та в подальшому може розвинутися синдром жертви.</w:t>
      </w:r>
    </w:p>
    <w:p w:rsidR="0004795A" w:rsidRDefault="0004795A" w:rsidP="00DE12A3">
      <w:pPr>
        <w:pStyle w:val="a7"/>
        <w:spacing w:after="0" w:line="360" w:lineRule="auto"/>
        <w:ind w:left="0" w:firstLine="709"/>
        <w:jc w:val="both"/>
        <w:rPr>
          <w:lang w:val="uk-UA"/>
        </w:rPr>
      </w:pPr>
      <w:r w:rsidRPr="0004795A">
        <w:rPr>
          <w:lang w:val="uk-UA"/>
        </w:rPr>
        <w:t>Булінг це свідома агресивна поведінка, що включає жорстоке ставлення, фізичне та / або психічне насильство, одних дітей по відношенню до інших</w:t>
      </w:r>
      <w:r>
        <w:rPr>
          <w:lang w:val="uk-UA"/>
        </w:rPr>
        <w:t xml:space="preserve">. </w:t>
      </w:r>
      <w:r w:rsidRPr="0004795A">
        <w:rPr>
          <w:lang w:val="uk-UA"/>
        </w:rPr>
        <w:t>Булінг проявляється через різні форми фізичних і (або) психічних утисків</w:t>
      </w:r>
      <w:r>
        <w:rPr>
          <w:lang w:val="uk-UA"/>
        </w:rPr>
        <w:t>.</w:t>
      </w:r>
    </w:p>
    <w:p w:rsidR="0004795A" w:rsidRPr="00DE12A3" w:rsidRDefault="0004795A" w:rsidP="0004795A">
      <w:pPr>
        <w:pStyle w:val="a7"/>
        <w:spacing w:after="0" w:line="360" w:lineRule="auto"/>
        <w:ind w:left="0" w:firstLine="709"/>
        <w:jc w:val="both"/>
        <w:rPr>
          <w:lang w:val="uk-UA"/>
        </w:rPr>
      </w:pPr>
      <w:r w:rsidRPr="00DE12A3">
        <w:rPr>
          <w:lang w:val="uk-UA"/>
        </w:rPr>
        <w:t>Вивчення вітчизняної і зарубіжної літератури з проблеми дослідження показало те, що існує безліч підходів до визначення поняття «</w:t>
      </w:r>
      <w:r>
        <w:rPr>
          <w:lang w:val="uk-UA"/>
        </w:rPr>
        <w:t>булінг</w:t>
      </w:r>
      <w:r w:rsidRPr="00DE12A3">
        <w:rPr>
          <w:lang w:val="uk-UA"/>
        </w:rPr>
        <w:t>», кожен з яких позначає різні причини агресивної поведінки. Також було розкрито фактори виникнення</w:t>
      </w:r>
      <w:r>
        <w:rPr>
          <w:lang w:val="uk-UA"/>
        </w:rPr>
        <w:t xml:space="preserve"> булінгу</w:t>
      </w:r>
      <w:r w:rsidRPr="00DE12A3">
        <w:rPr>
          <w:lang w:val="uk-UA"/>
        </w:rPr>
        <w:t xml:space="preserve"> і способи профілактики і психокорекції в підлітковому середовищі.</w:t>
      </w:r>
    </w:p>
    <w:p w:rsidR="00283E51" w:rsidRDefault="00283E51" w:rsidP="00DE12A3">
      <w:pPr>
        <w:pStyle w:val="a7"/>
        <w:spacing w:after="0" w:line="360" w:lineRule="auto"/>
        <w:ind w:left="0" w:firstLine="709"/>
        <w:jc w:val="both"/>
        <w:rPr>
          <w:lang w:val="uk-UA"/>
        </w:rPr>
      </w:pPr>
      <w:r w:rsidRPr="00283E51">
        <w:rPr>
          <w:lang w:val="uk-UA"/>
        </w:rPr>
        <w:t>Відповідно до Закону України «Про внесення змін до деяких законодавчих актів України щодо протидії булінгу (цькуванню)», в статті 173 булінг (цькування) визначається як – діяння (дії або бездіяльність) учасників освітнього процесу, які полягають у психологічному, фізичному, економічному, сексуальному насильстві, у тому числі із застосуванням засобів електронних комунікацій, що вчиняються стосовно малолітньої чи неповнолітньої особи та (або) такою особою стосовно інших учасників освітнього процесу, внаслідок чого могла бути чи була заподіяна шкода психічному або фізичному здоров’ю потерпілого</w:t>
      </w:r>
      <w:r>
        <w:rPr>
          <w:lang w:val="uk-UA"/>
        </w:rPr>
        <w:t>.</w:t>
      </w:r>
    </w:p>
    <w:p w:rsidR="0004795A" w:rsidRDefault="0004795A" w:rsidP="0004795A">
      <w:pPr>
        <w:pStyle w:val="a7"/>
        <w:spacing w:after="0" w:line="360" w:lineRule="auto"/>
        <w:ind w:left="0" w:firstLine="709"/>
        <w:jc w:val="both"/>
        <w:rPr>
          <w:lang w:val="uk-UA"/>
        </w:rPr>
      </w:pPr>
      <w:r w:rsidRPr="00DE12A3">
        <w:rPr>
          <w:lang w:val="uk-UA"/>
        </w:rPr>
        <w:t>В рамках дослідження, ми припустили, що ос</w:t>
      </w:r>
      <w:r>
        <w:rPr>
          <w:lang w:val="uk-UA"/>
        </w:rPr>
        <w:t>новними факторами виникнення бу</w:t>
      </w:r>
      <w:r w:rsidRPr="00DE12A3">
        <w:rPr>
          <w:lang w:val="uk-UA"/>
        </w:rPr>
        <w:t>лінг</w:t>
      </w:r>
      <w:r>
        <w:rPr>
          <w:lang w:val="uk-UA"/>
        </w:rPr>
        <w:t>у</w:t>
      </w:r>
      <w:r w:rsidRPr="00DE12A3">
        <w:rPr>
          <w:lang w:val="uk-UA"/>
        </w:rPr>
        <w:t xml:space="preserve"> в підлітковому середовищі є індивідуальні та групові фактори. Отже, система заходів в умовах спільної діяльності педагога, </w:t>
      </w:r>
      <w:r>
        <w:rPr>
          <w:lang w:val="uk-UA"/>
        </w:rPr>
        <w:lastRenderedPageBreak/>
        <w:t xml:space="preserve">соціального педагога, </w:t>
      </w:r>
      <w:r w:rsidRPr="00DE12A3">
        <w:rPr>
          <w:lang w:val="uk-UA"/>
        </w:rPr>
        <w:t xml:space="preserve">психолога, батьків і підлітків, </w:t>
      </w:r>
      <w:r>
        <w:rPr>
          <w:lang w:val="uk-UA"/>
        </w:rPr>
        <w:t xml:space="preserve">має бути </w:t>
      </w:r>
      <w:r w:rsidRPr="00DE12A3">
        <w:rPr>
          <w:lang w:val="uk-UA"/>
        </w:rPr>
        <w:t xml:space="preserve">спрямована на корекцію </w:t>
      </w:r>
      <w:r>
        <w:rPr>
          <w:lang w:val="uk-UA"/>
        </w:rPr>
        <w:t xml:space="preserve">самооцінки, конфліктності та </w:t>
      </w:r>
      <w:r w:rsidRPr="00DE12A3">
        <w:rPr>
          <w:lang w:val="uk-UA"/>
        </w:rPr>
        <w:t xml:space="preserve">агресивної поведінки підлітків, а також на поліпшення соціально-психологічного клімату групи, формування </w:t>
      </w:r>
      <w:r>
        <w:rPr>
          <w:lang w:val="uk-UA"/>
        </w:rPr>
        <w:t xml:space="preserve">емпатійності </w:t>
      </w:r>
      <w:r w:rsidRPr="00DE12A3">
        <w:rPr>
          <w:lang w:val="uk-UA"/>
        </w:rPr>
        <w:t>і згуртованості гру</w:t>
      </w:r>
      <w:r>
        <w:rPr>
          <w:lang w:val="uk-UA"/>
        </w:rPr>
        <w:t>пи сприятиме зниженню прояву бу</w:t>
      </w:r>
      <w:r w:rsidRPr="00DE12A3">
        <w:rPr>
          <w:lang w:val="uk-UA"/>
        </w:rPr>
        <w:t>лінг</w:t>
      </w:r>
      <w:r>
        <w:rPr>
          <w:lang w:val="uk-UA"/>
        </w:rPr>
        <w:t>у</w:t>
      </w:r>
      <w:r w:rsidRPr="00DE12A3">
        <w:rPr>
          <w:lang w:val="uk-UA"/>
        </w:rPr>
        <w:t xml:space="preserve"> в підлітковому середовищі.</w:t>
      </w:r>
    </w:p>
    <w:p w:rsidR="00283E51" w:rsidRDefault="00283E51" w:rsidP="00DE12A3">
      <w:pPr>
        <w:pStyle w:val="a7"/>
        <w:spacing w:after="0" w:line="360" w:lineRule="auto"/>
        <w:ind w:left="0" w:firstLine="709"/>
        <w:jc w:val="both"/>
        <w:rPr>
          <w:lang w:val="uk-UA"/>
        </w:rPr>
      </w:pPr>
      <w:r w:rsidRPr="00283E51">
        <w:rPr>
          <w:lang w:val="uk-UA"/>
        </w:rPr>
        <w:t>Серед причин булінгу в колективі вчені виділяють наступні: боротьба за лідерство; зіткнення різних субкультур, цінностей, поглядів і невміння толерантно ставитися до них; агресивність і віктимність; наявність у дитини психічних і фізичних вад; заздрість; відсутність предметного дозвілля тощо</w:t>
      </w:r>
      <w:r>
        <w:rPr>
          <w:lang w:val="uk-UA"/>
        </w:rPr>
        <w:t>.</w:t>
      </w:r>
    </w:p>
    <w:p w:rsidR="0004795A" w:rsidRDefault="0004795A" w:rsidP="00DE12A3">
      <w:pPr>
        <w:pStyle w:val="a7"/>
        <w:spacing w:after="0" w:line="360" w:lineRule="auto"/>
        <w:ind w:left="0" w:firstLine="709"/>
        <w:jc w:val="both"/>
        <w:rPr>
          <w:lang w:val="uk-UA"/>
        </w:rPr>
      </w:pPr>
      <w:r>
        <w:rPr>
          <w:lang w:val="uk-UA"/>
        </w:rPr>
        <w:t xml:space="preserve">Виділяють </w:t>
      </w:r>
      <w:r w:rsidRPr="0004795A">
        <w:rPr>
          <w:lang w:val="uk-UA"/>
        </w:rPr>
        <w:t>дві основні форми булінгу: фізичний та психологічний.</w:t>
      </w:r>
      <w:r w:rsidRPr="0004795A">
        <w:t xml:space="preserve"> </w:t>
      </w:r>
      <w:r w:rsidRPr="0004795A">
        <w:rPr>
          <w:lang w:val="uk-UA"/>
        </w:rPr>
        <w:t>Окремим видом булінгу є хейзинг.</w:t>
      </w:r>
      <w:r w:rsidR="0056228A" w:rsidRPr="0056228A">
        <w:t xml:space="preserve"> </w:t>
      </w:r>
      <w:r w:rsidR="0056228A">
        <w:rPr>
          <w:lang w:val="uk-UA"/>
        </w:rPr>
        <w:t>Дослідники відмічають т</w:t>
      </w:r>
      <w:r w:rsidR="0056228A" w:rsidRPr="0056228A">
        <w:rPr>
          <w:lang w:val="uk-UA"/>
        </w:rPr>
        <w:t>ри провідних фактори, наявність яких дозволяє говорити про те, що дитина може виявитися жертвою булінга</w:t>
      </w:r>
      <w:r w:rsidR="0056228A">
        <w:rPr>
          <w:lang w:val="uk-UA"/>
        </w:rPr>
        <w:t>:</w:t>
      </w:r>
      <w:r w:rsidR="0056228A" w:rsidRPr="0056228A">
        <w:t xml:space="preserve"> </w:t>
      </w:r>
      <w:r w:rsidR="0056228A">
        <w:rPr>
          <w:lang w:val="uk-UA"/>
        </w:rPr>
        <w:t>м</w:t>
      </w:r>
      <w:r w:rsidR="0056228A" w:rsidRPr="0056228A">
        <w:rPr>
          <w:lang w:val="uk-UA"/>
        </w:rPr>
        <w:t>ножинний стрес</w:t>
      </w:r>
      <w:r w:rsidR="0056228A">
        <w:rPr>
          <w:lang w:val="uk-UA"/>
        </w:rPr>
        <w:t>, п</w:t>
      </w:r>
      <w:r w:rsidR="0056228A" w:rsidRPr="0056228A">
        <w:rPr>
          <w:lang w:val="uk-UA"/>
        </w:rPr>
        <w:t>ровокуючі особливості жертви</w:t>
      </w:r>
      <w:r w:rsidR="0056228A">
        <w:rPr>
          <w:lang w:val="uk-UA"/>
        </w:rPr>
        <w:t xml:space="preserve">, </w:t>
      </w:r>
      <w:r w:rsidR="0056228A" w:rsidRPr="0056228A">
        <w:rPr>
          <w:lang w:val="uk-UA"/>
        </w:rPr>
        <w:t>расові (національні як варіант) і фізичні особливості дитини</w:t>
      </w:r>
      <w:r w:rsidR="0056228A">
        <w:rPr>
          <w:lang w:val="uk-UA"/>
        </w:rPr>
        <w:t>.</w:t>
      </w:r>
    </w:p>
    <w:p w:rsidR="00283E51" w:rsidRDefault="00283E51" w:rsidP="00DE12A3">
      <w:pPr>
        <w:pStyle w:val="a7"/>
        <w:spacing w:after="0" w:line="360" w:lineRule="auto"/>
        <w:ind w:left="0" w:firstLine="709"/>
        <w:jc w:val="both"/>
        <w:rPr>
          <w:lang w:val="uk-UA"/>
        </w:rPr>
      </w:pPr>
      <w:r w:rsidRPr="00283E51">
        <w:rPr>
          <w:lang w:val="uk-UA"/>
        </w:rPr>
        <w:t>Як соціально-психологічне явище булінг впливає на всіх учасників групи чи класу дітей, де він виникає.</w:t>
      </w:r>
      <w:r w:rsidRPr="00283E51">
        <w:t xml:space="preserve"> </w:t>
      </w:r>
      <w:r w:rsidR="0056228A">
        <w:rPr>
          <w:lang w:val="uk-UA"/>
        </w:rPr>
        <w:t xml:space="preserve">В ситуації булінгу </w:t>
      </w:r>
      <w:r w:rsidR="0056228A" w:rsidRPr="0056228A">
        <w:rPr>
          <w:lang w:val="uk-UA"/>
        </w:rPr>
        <w:t>кожний агент має свої соціальні ролі</w:t>
      </w:r>
      <w:r w:rsidR="0056228A">
        <w:rPr>
          <w:lang w:val="uk-UA"/>
        </w:rPr>
        <w:t xml:space="preserve">: жертва, агресор, прибічники, спостерігачі, вірогідні захисники, захисники. </w:t>
      </w:r>
      <w:r w:rsidRPr="00283E51">
        <w:rPr>
          <w:lang w:val="uk-UA"/>
        </w:rPr>
        <w:t>Тому на даний час є актуальним створення ефективних програм профілактики булінгу в школі та підвищення обізнаності педагогів з даної проблеми.</w:t>
      </w:r>
      <w:r w:rsidR="00847F66" w:rsidRPr="00847F66">
        <w:t xml:space="preserve"> </w:t>
      </w:r>
      <w:r w:rsidR="00847F66" w:rsidRPr="00847F66">
        <w:rPr>
          <w:lang w:val="uk-UA"/>
        </w:rPr>
        <w:t>Частими</w:t>
      </w:r>
      <w:r w:rsidR="00847F66">
        <w:rPr>
          <w:lang w:val="uk-UA"/>
        </w:rPr>
        <w:t xml:space="preserve"> </w:t>
      </w:r>
      <w:r w:rsidR="00847F66" w:rsidRPr="00847F66">
        <w:rPr>
          <w:lang w:val="uk-UA"/>
        </w:rPr>
        <w:t xml:space="preserve"> наслідками булінгу є конфліктні відносини з учнями, проблеми з дисципліною в класі, зниження статусу серед учнів, почуття власної неспроможності і безсилля, ризик адміністративних стягнень, коли ситуація виходить з-під контролю і цькування призводить до фізичних пошкоджень, суїцидальної поведінки, конфліктів з батьками.</w:t>
      </w:r>
    </w:p>
    <w:p w:rsidR="007E4BCF" w:rsidRDefault="0056228A" w:rsidP="007E4BCF">
      <w:pPr>
        <w:pStyle w:val="a7"/>
        <w:spacing w:after="0" w:line="360" w:lineRule="auto"/>
        <w:ind w:left="0" w:firstLine="709"/>
        <w:jc w:val="both"/>
        <w:rPr>
          <w:lang w:val="uk-UA"/>
        </w:rPr>
      </w:pPr>
      <w:r>
        <w:rPr>
          <w:lang w:val="uk-UA"/>
        </w:rPr>
        <w:t>В Україні прийняті ряд нормативно-правових документів, що привертають увагу до проблеми булінгу та визначають стратегію протидії насильству.</w:t>
      </w:r>
      <w:r w:rsidRPr="0056228A">
        <w:t xml:space="preserve"> </w:t>
      </w:r>
      <w:r w:rsidRPr="0056228A">
        <w:rPr>
          <w:lang w:val="uk-UA"/>
        </w:rPr>
        <w:t>З 19 січня 2019 р. набув чинності Закон щодо протидії булінгу</w:t>
      </w:r>
      <w:r>
        <w:rPr>
          <w:lang w:val="uk-UA"/>
        </w:rPr>
        <w:t>.</w:t>
      </w:r>
      <w:r w:rsidRPr="0056228A">
        <w:t xml:space="preserve"> </w:t>
      </w:r>
      <w:r w:rsidRPr="0056228A">
        <w:rPr>
          <w:lang w:val="uk-UA"/>
        </w:rPr>
        <w:t>Закон вносить зміни до Кодексу України про адміністративні правопорушення, згідно з якими встановлюється відповідальність за булінг.</w:t>
      </w:r>
      <w:r w:rsidRPr="0056228A">
        <w:t xml:space="preserve"> </w:t>
      </w:r>
      <w:r w:rsidRPr="0056228A">
        <w:rPr>
          <w:lang w:val="uk-UA"/>
        </w:rPr>
        <w:lastRenderedPageBreak/>
        <w:t>Також внесені зміни до Закону «Про освіту».</w:t>
      </w:r>
      <w:r w:rsidRPr="0056228A">
        <w:t xml:space="preserve"> </w:t>
      </w:r>
      <w:r w:rsidRPr="0056228A">
        <w:rPr>
          <w:lang w:val="uk-UA"/>
        </w:rPr>
        <w:t>У законі «Про освіту» передбачили типові ознаки булінгу (цькування)</w:t>
      </w:r>
      <w:r w:rsidR="007E4BCF">
        <w:rPr>
          <w:lang w:val="uk-UA"/>
        </w:rPr>
        <w:t xml:space="preserve">. </w:t>
      </w:r>
      <w:r w:rsidR="007E4BCF" w:rsidRPr="007E4BCF">
        <w:rPr>
          <w:lang w:val="uk-UA"/>
        </w:rPr>
        <w:t xml:space="preserve">Щоб протидіяти булінгу, </w:t>
      </w:r>
      <w:r w:rsidR="007E4BCF">
        <w:rPr>
          <w:lang w:val="uk-UA"/>
        </w:rPr>
        <w:t xml:space="preserve">в законі </w:t>
      </w:r>
      <w:r w:rsidR="007E4BCF" w:rsidRPr="007E4BCF">
        <w:rPr>
          <w:lang w:val="uk-UA"/>
        </w:rPr>
        <w:t>розширили права та обов'язки учасників освітнього процесу.</w:t>
      </w:r>
      <w:r w:rsidR="007E4BCF" w:rsidRPr="007E4BCF">
        <w:t xml:space="preserve"> </w:t>
      </w:r>
      <w:r w:rsidR="007E4BCF" w:rsidRPr="007E4BCF">
        <w:rPr>
          <w:lang w:val="uk-UA"/>
        </w:rPr>
        <w:t>На результатах діагностики в закладі освіти має розроблятися профілактика.</w:t>
      </w:r>
      <w:r w:rsidR="007E4BCF" w:rsidRPr="007E4BCF">
        <w:t xml:space="preserve"> </w:t>
      </w:r>
      <w:r w:rsidR="007E4BCF" w:rsidRPr="007E4BCF">
        <w:rPr>
          <w:lang w:val="uk-UA"/>
        </w:rPr>
        <w:t>Профілактика булінгу в школі реалізується на наступних рівнях: особистісному, груповому, загальношкільному, соціальному. Також профілактика булінгу повинна проводитися в трьох напрямках: робота з батьками; фахова допомога в умовах школи; педагогічна діяльність, що передбачає особистісно-орієнтований підхід до навчання й виховання.</w:t>
      </w:r>
      <w:r w:rsidR="007E4BCF">
        <w:rPr>
          <w:lang w:val="uk-UA"/>
        </w:rPr>
        <w:t xml:space="preserve"> </w:t>
      </w:r>
      <w:r w:rsidR="007E4BCF" w:rsidRPr="007E4BCF">
        <w:rPr>
          <w:lang w:val="uk-UA"/>
        </w:rPr>
        <w:t>У діяльності з профілактики булінгу, що здійснюється соціальнім педагогом, основне місце займає робота з окремими учнями і зі шкільним класом.</w:t>
      </w:r>
    </w:p>
    <w:p w:rsidR="007E4BCF" w:rsidRDefault="007E4BCF" w:rsidP="007E4BCF">
      <w:pPr>
        <w:pStyle w:val="a7"/>
        <w:spacing w:after="0" w:line="360" w:lineRule="auto"/>
        <w:ind w:left="0" w:firstLine="709"/>
        <w:jc w:val="both"/>
        <w:rPr>
          <w:lang w:val="uk-UA"/>
        </w:rPr>
      </w:pPr>
      <w:r w:rsidRPr="007E4BCF">
        <w:rPr>
          <w:lang w:val="uk-UA"/>
        </w:rPr>
        <w:t xml:space="preserve">Профілактика булінгу це – </w:t>
      </w:r>
      <w:r w:rsidR="001C22E2" w:rsidRPr="007E4BCF">
        <w:rPr>
          <w:lang w:val="uk-UA"/>
        </w:rPr>
        <w:t>попередж</w:t>
      </w:r>
      <w:r w:rsidR="001C22E2">
        <w:rPr>
          <w:lang w:val="uk-UA"/>
        </w:rPr>
        <w:t>увальні</w:t>
      </w:r>
      <w:r w:rsidRPr="007E4BCF">
        <w:rPr>
          <w:lang w:val="uk-UA"/>
        </w:rPr>
        <w:t xml:space="preserve"> заходи спрямовані на недопущення свідомої агресивної поведінки однієї дитини (або групи) стосовно іншої, що супроводжується регулярним фізичним і психологічним тиском.</w:t>
      </w:r>
      <w:r w:rsidRPr="007E4BCF">
        <w:t xml:space="preserve"> </w:t>
      </w:r>
      <w:r w:rsidRPr="007E4BCF">
        <w:rPr>
          <w:lang w:val="uk-UA"/>
        </w:rPr>
        <w:t>Первинна профілактика спрямована на дітей – учасників булінгу.</w:t>
      </w:r>
      <w:r w:rsidRPr="007E4BCF">
        <w:t xml:space="preserve"> </w:t>
      </w:r>
      <w:r w:rsidRPr="007E4BCF">
        <w:rPr>
          <w:lang w:val="uk-UA"/>
        </w:rPr>
        <w:t>Вторинна профілактика проводиться відносно підлітків, які вчинили правопорушення (булерів), і її метою є корекція поведінки підлітка і його розвиток, забезпечення психологічної безпеки освітнього середовища і, як наслідок, охорона і підтримка психічного здоров'я учнів, вчителів, працівників школи. Третинна профілактика передбачає різні форми індивідуальної роботи з учнями, які виступають у ролі жертв та переслідувачів, а також з їх батьками.</w:t>
      </w:r>
      <w:r w:rsidRPr="007E4BCF">
        <w:t xml:space="preserve"> </w:t>
      </w:r>
      <w:r w:rsidRPr="007E4BCF">
        <w:rPr>
          <w:lang w:val="uk-UA"/>
        </w:rPr>
        <w:t>Діяльність соціального педагога з профілактики булінгу серед підлітків передбачає процес допомоги самостійного подолання підлітками впливу індивідуальних і групових факторів, що сприяють виникненню булінгу в шкільному класі, розвитку колективу шкільного класу і гуманізація взаємодій учнів.</w:t>
      </w:r>
    </w:p>
    <w:p w:rsidR="007E4BCF" w:rsidRDefault="007E4BCF" w:rsidP="007E4BCF">
      <w:pPr>
        <w:pStyle w:val="a7"/>
        <w:spacing w:after="0" w:line="360" w:lineRule="auto"/>
        <w:ind w:left="0" w:firstLine="709"/>
        <w:jc w:val="both"/>
        <w:rPr>
          <w:lang w:val="uk-UA"/>
        </w:rPr>
      </w:pPr>
      <w:r w:rsidRPr="007E4BCF">
        <w:rPr>
          <w:lang w:val="uk-UA"/>
        </w:rPr>
        <w:t>Булінг</w:t>
      </w:r>
      <w:r>
        <w:rPr>
          <w:lang w:val="uk-UA"/>
        </w:rPr>
        <w:t xml:space="preserve"> </w:t>
      </w:r>
      <w:r w:rsidRPr="007E4BCF">
        <w:rPr>
          <w:lang w:val="uk-UA"/>
        </w:rPr>
        <w:t>є складним феноменом, що потребує комплексного вивчення.</w:t>
      </w:r>
      <w:r>
        <w:rPr>
          <w:lang w:val="uk-UA"/>
        </w:rPr>
        <w:t xml:space="preserve"> </w:t>
      </w:r>
      <w:r w:rsidR="00DE12A3" w:rsidRPr="00DE12A3">
        <w:rPr>
          <w:lang w:val="uk-UA"/>
        </w:rPr>
        <w:t>Емпіричне дослідження було проведено на базі загальноосв</w:t>
      </w:r>
      <w:r w:rsidR="00DE12A3">
        <w:rPr>
          <w:lang w:val="uk-UA"/>
        </w:rPr>
        <w:t>ітньої школи</w:t>
      </w:r>
      <w:r w:rsidR="00DE12A3" w:rsidRPr="00DE12A3">
        <w:rPr>
          <w:lang w:val="uk-UA"/>
        </w:rPr>
        <w:t xml:space="preserve">. У дослідженні взяло участь </w:t>
      </w:r>
      <w:r w:rsidR="00884501">
        <w:rPr>
          <w:lang w:val="uk-UA"/>
        </w:rPr>
        <w:t>30</w:t>
      </w:r>
      <w:r w:rsidR="00DE12A3" w:rsidRPr="00DE12A3">
        <w:rPr>
          <w:lang w:val="uk-UA"/>
        </w:rPr>
        <w:t xml:space="preserve"> учнів</w:t>
      </w:r>
      <w:r w:rsidR="00884501">
        <w:rPr>
          <w:lang w:val="uk-UA"/>
        </w:rPr>
        <w:t>.</w:t>
      </w:r>
    </w:p>
    <w:p w:rsidR="007E4BCF" w:rsidRDefault="00DE12A3" w:rsidP="00BA109F">
      <w:pPr>
        <w:pStyle w:val="a7"/>
        <w:spacing w:after="0" w:line="360" w:lineRule="auto"/>
        <w:ind w:left="0" w:firstLine="709"/>
        <w:jc w:val="both"/>
        <w:rPr>
          <w:lang w:val="uk-UA"/>
        </w:rPr>
      </w:pPr>
      <w:r w:rsidRPr="007E4BCF">
        <w:rPr>
          <w:lang w:val="uk-UA"/>
        </w:rPr>
        <w:lastRenderedPageBreak/>
        <w:t xml:space="preserve">Дослідження було проведено в три етапи: констатуючий, формуючий та контрольний. </w:t>
      </w:r>
      <w:r w:rsidR="00BA109F" w:rsidRPr="007E4BCF">
        <w:rPr>
          <w:lang w:val="uk-UA"/>
        </w:rPr>
        <w:t>Д</w:t>
      </w:r>
      <w:r w:rsidRPr="007E4BCF">
        <w:rPr>
          <w:lang w:val="uk-UA"/>
        </w:rPr>
        <w:t>іагностика</w:t>
      </w:r>
      <w:r w:rsidR="00BA109F">
        <w:rPr>
          <w:lang w:val="uk-UA"/>
        </w:rPr>
        <w:t xml:space="preserve"> </w:t>
      </w:r>
      <w:r w:rsidRPr="007E4BCF">
        <w:rPr>
          <w:lang w:val="uk-UA"/>
        </w:rPr>
        <w:t xml:space="preserve"> учнів </w:t>
      </w:r>
      <w:r w:rsidR="00BA109F">
        <w:rPr>
          <w:lang w:val="uk-UA"/>
        </w:rPr>
        <w:t>п</w:t>
      </w:r>
      <w:r w:rsidR="00BA109F" w:rsidRPr="007E4BCF">
        <w:rPr>
          <w:lang w:val="uk-UA"/>
        </w:rPr>
        <w:t xml:space="preserve">роводилася </w:t>
      </w:r>
      <w:r w:rsidRPr="007E4BCF">
        <w:rPr>
          <w:lang w:val="uk-UA"/>
        </w:rPr>
        <w:t>з метою вияв</w:t>
      </w:r>
      <w:r w:rsidR="00884501" w:rsidRPr="007E4BCF">
        <w:rPr>
          <w:lang w:val="uk-UA"/>
        </w:rPr>
        <w:t>лення рівня бу</w:t>
      </w:r>
      <w:r w:rsidRPr="007E4BCF">
        <w:rPr>
          <w:lang w:val="uk-UA"/>
        </w:rPr>
        <w:t>лінг</w:t>
      </w:r>
      <w:r w:rsidR="00884501" w:rsidRPr="007E4BCF">
        <w:rPr>
          <w:lang w:val="uk-UA"/>
        </w:rPr>
        <w:t>у</w:t>
      </w:r>
      <w:r w:rsidRPr="007E4BCF">
        <w:rPr>
          <w:lang w:val="uk-UA"/>
        </w:rPr>
        <w:t xml:space="preserve"> і його характерних особливостей </w:t>
      </w:r>
      <w:r w:rsidR="00884501" w:rsidRPr="007E4BCF">
        <w:rPr>
          <w:lang w:val="uk-UA"/>
        </w:rPr>
        <w:t>серед підлітків</w:t>
      </w:r>
      <w:r w:rsidRPr="007E4BCF">
        <w:rPr>
          <w:lang w:val="uk-UA"/>
        </w:rPr>
        <w:t xml:space="preserve">. </w:t>
      </w:r>
    </w:p>
    <w:p w:rsidR="001E1067" w:rsidRDefault="00DE12A3" w:rsidP="00BA109F">
      <w:pPr>
        <w:pStyle w:val="a7"/>
        <w:spacing w:after="0" w:line="360" w:lineRule="auto"/>
        <w:ind w:left="0" w:firstLine="709"/>
        <w:jc w:val="both"/>
        <w:rPr>
          <w:lang w:val="uk-UA"/>
        </w:rPr>
      </w:pPr>
      <w:r w:rsidRPr="00DE12A3">
        <w:rPr>
          <w:lang w:val="uk-UA"/>
        </w:rPr>
        <w:t xml:space="preserve">На підставі отриманих даних була адаптована </w:t>
      </w:r>
      <w:r w:rsidR="00884501">
        <w:rPr>
          <w:lang w:val="uk-UA"/>
        </w:rPr>
        <w:t>профілактична</w:t>
      </w:r>
      <w:r w:rsidRPr="00DE12A3">
        <w:rPr>
          <w:lang w:val="uk-UA"/>
        </w:rPr>
        <w:t xml:space="preserve"> програма</w:t>
      </w:r>
      <w:r w:rsidR="00BA109F" w:rsidRPr="00BA109F">
        <w:t xml:space="preserve"> </w:t>
      </w:r>
      <w:r w:rsidR="00BA109F" w:rsidRPr="00BA109F">
        <w:rPr>
          <w:lang w:val="uk-UA"/>
        </w:rPr>
        <w:t>тренінгових занять «СТОП-Булінг»</w:t>
      </w:r>
      <w:r w:rsidRPr="00DE12A3">
        <w:rPr>
          <w:lang w:val="uk-UA"/>
        </w:rPr>
        <w:t>, яка застосо</w:t>
      </w:r>
      <w:r w:rsidR="00884501">
        <w:rPr>
          <w:lang w:val="uk-UA"/>
        </w:rPr>
        <w:t>вувалася з метою запобігання бу</w:t>
      </w:r>
      <w:r w:rsidRPr="00DE12A3">
        <w:rPr>
          <w:lang w:val="uk-UA"/>
        </w:rPr>
        <w:t>лінг</w:t>
      </w:r>
      <w:r w:rsidR="00884501">
        <w:rPr>
          <w:lang w:val="uk-UA"/>
        </w:rPr>
        <w:t>у</w:t>
      </w:r>
      <w:r w:rsidRPr="00DE12A3">
        <w:rPr>
          <w:lang w:val="uk-UA"/>
        </w:rPr>
        <w:t xml:space="preserve"> в класі (формуючий етап). Основною ідеєю </w:t>
      </w:r>
      <w:r w:rsidR="00884501">
        <w:rPr>
          <w:lang w:val="uk-UA"/>
        </w:rPr>
        <w:t xml:space="preserve">профілактичної </w:t>
      </w:r>
      <w:r w:rsidRPr="00DE12A3">
        <w:rPr>
          <w:lang w:val="uk-UA"/>
        </w:rPr>
        <w:t>програми був під</w:t>
      </w:r>
      <w:r w:rsidR="00884501">
        <w:rPr>
          <w:lang w:val="uk-UA"/>
        </w:rPr>
        <w:t>хід комплексного запобігання бу</w:t>
      </w:r>
      <w:r w:rsidRPr="00DE12A3">
        <w:rPr>
          <w:lang w:val="uk-UA"/>
        </w:rPr>
        <w:t>лінг</w:t>
      </w:r>
      <w:r w:rsidR="00884501">
        <w:rPr>
          <w:lang w:val="uk-UA"/>
        </w:rPr>
        <w:t>у</w:t>
      </w:r>
      <w:r w:rsidRPr="00DE12A3">
        <w:rPr>
          <w:lang w:val="uk-UA"/>
        </w:rPr>
        <w:t xml:space="preserve"> в класі. </w:t>
      </w:r>
      <w:r w:rsidR="001E1067" w:rsidRPr="001E1067">
        <w:rPr>
          <w:lang w:val="uk-UA"/>
        </w:rPr>
        <w:t>Завдання програми профілактики: ознайомлення з поняттям булінгу, його видами та проявами; навчання підлітків конструктивним формам спілкування, поведінкових реакцій; зняття деструктивних елементів у поведінці; творче вирішення конфліктних ситуацій; усвідомлення і прийняття відмінностей; розвиток адекватного рівня самооцінки й самоконтролю; формування навичок саморегуляції, внутрішніх афективних процесів та емоційної адекватності у контактах дітей з навколишнім світом; підвищення рівня самосвідомості дітей, встановлення зв’язку із власним внутрішнім «я» та один з одним; вміння вільно виражати почуття.</w:t>
      </w:r>
    </w:p>
    <w:p w:rsidR="00BA109F" w:rsidRDefault="00DE12A3" w:rsidP="00BA109F">
      <w:pPr>
        <w:pStyle w:val="a7"/>
        <w:spacing w:after="0" w:line="360" w:lineRule="auto"/>
        <w:ind w:left="0" w:firstLine="709"/>
        <w:jc w:val="both"/>
        <w:rPr>
          <w:lang w:val="uk-UA"/>
        </w:rPr>
      </w:pPr>
      <w:r w:rsidRPr="00DE12A3">
        <w:rPr>
          <w:lang w:val="uk-UA"/>
        </w:rPr>
        <w:t>На третьому етапі, контрольному, проводилася повторна діагностика, порівняння та інтерпретація отриманих даних з метою виявлення змін в класі.</w:t>
      </w:r>
    </w:p>
    <w:p w:rsidR="00E65323" w:rsidRDefault="00E65323" w:rsidP="00BA109F">
      <w:pPr>
        <w:pStyle w:val="a7"/>
        <w:spacing w:after="0" w:line="360" w:lineRule="auto"/>
        <w:ind w:left="0" w:firstLine="709"/>
        <w:jc w:val="both"/>
        <w:rPr>
          <w:lang w:val="uk-UA"/>
        </w:rPr>
      </w:pPr>
      <w:r w:rsidRPr="00BA109F">
        <w:rPr>
          <w:lang w:val="uk-UA"/>
        </w:rPr>
        <w:t xml:space="preserve">Діагностика рівня розвитку булінгу в рамках класного колективу проводилась за допомогою відбору спеціальних діагностичних методик відповідно зі структурними компонентами </w:t>
      </w:r>
      <w:r w:rsidRPr="00BA109F">
        <w:rPr>
          <w:color w:val="000000" w:themeColor="text1"/>
          <w:lang w:val="uk-UA"/>
        </w:rPr>
        <w:t>обраних критеріїв дослідження</w:t>
      </w:r>
      <w:r w:rsidRPr="00BA109F">
        <w:rPr>
          <w:lang w:val="uk-UA"/>
        </w:rPr>
        <w:t>: рефлексивний, поведінковий, особистісний, пізнавальний.</w:t>
      </w:r>
      <w:r w:rsidR="00BA109F" w:rsidRPr="00BA109F">
        <w:t xml:space="preserve"> </w:t>
      </w:r>
      <w:r w:rsidR="00BA109F" w:rsidRPr="00BA109F">
        <w:rPr>
          <w:lang w:val="uk-UA"/>
        </w:rPr>
        <w:t>Показники рефлексивного критерію це оцінювання ряду особистих якостей, рівень домагань, самооцінка підлітків.</w:t>
      </w:r>
      <w:r w:rsidR="00BA109F">
        <w:rPr>
          <w:lang w:val="uk-UA"/>
        </w:rPr>
        <w:t xml:space="preserve"> </w:t>
      </w:r>
      <w:r w:rsidR="00BA109F" w:rsidRPr="00BA109F">
        <w:rPr>
          <w:lang w:val="uk-UA"/>
        </w:rPr>
        <w:t>Показники поведінкового критерію це форма агресивної поведінки, спосіб поведінки людини в конфліктних ситуаціях.</w:t>
      </w:r>
      <w:r w:rsidR="00BA109F">
        <w:rPr>
          <w:lang w:val="uk-UA"/>
        </w:rPr>
        <w:t xml:space="preserve"> </w:t>
      </w:r>
      <w:r w:rsidR="00BA109F" w:rsidRPr="00BA109F">
        <w:rPr>
          <w:lang w:val="uk-UA"/>
        </w:rPr>
        <w:t>Показники особистісного критерію це рівень емпатії особистості та провідний канал емпатії.</w:t>
      </w:r>
      <w:r w:rsidR="00BA109F">
        <w:rPr>
          <w:lang w:val="uk-UA"/>
        </w:rPr>
        <w:t xml:space="preserve"> </w:t>
      </w:r>
      <w:r w:rsidR="00BA109F" w:rsidRPr="00BA109F">
        <w:rPr>
          <w:lang w:val="uk-UA"/>
        </w:rPr>
        <w:t>Показники пізнавального критерію це знання про булінг, про види булінгу, про причини шкільних конфліктів та булінгу, про способи вирішення конфліктних ситуацій.</w:t>
      </w:r>
    </w:p>
    <w:p w:rsidR="00DE12A3" w:rsidRDefault="00884501" w:rsidP="00884501">
      <w:pPr>
        <w:pStyle w:val="a7"/>
        <w:spacing w:after="0" w:line="360" w:lineRule="auto"/>
        <w:ind w:left="0" w:firstLine="709"/>
        <w:jc w:val="both"/>
        <w:rPr>
          <w:lang w:val="uk-UA"/>
        </w:rPr>
      </w:pPr>
      <w:r>
        <w:rPr>
          <w:lang w:val="uk-UA"/>
        </w:rPr>
        <w:lastRenderedPageBreak/>
        <w:t>В я</w:t>
      </w:r>
      <w:r w:rsidR="00DE12A3" w:rsidRPr="00DE12A3">
        <w:rPr>
          <w:lang w:val="uk-UA"/>
        </w:rPr>
        <w:t>к</w:t>
      </w:r>
      <w:r>
        <w:rPr>
          <w:lang w:val="uk-UA"/>
        </w:rPr>
        <w:t>ості</w:t>
      </w:r>
      <w:r w:rsidR="00DE12A3" w:rsidRPr="00DE12A3">
        <w:rPr>
          <w:lang w:val="uk-UA"/>
        </w:rPr>
        <w:t xml:space="preserve"> діагностичного інструментарію використовувалися методи</w:t>
      </w:r>
      <w:r>
        <w:rPr>
          <w:lang w:val="uk-UA"/>
        </w:rPr>
        <w:t>:</w:t>
      </w:r>
      <w:r w:rsidR="00DE12A3" w:rsidRPr="00DE12A3">
        <w:rPr>
          <w:lang w:val="uk-UA"/>
        </w:rPr>
        <w:t xml:space="preserve"> </w:t>
      </w:r>
      <w:r>
        <w:rPr>
          <w:lang w:val="uk-UA"/>
        </w:rPr>
        <w:t>м</w:t>
      </w:r>
      <w:r w:rsidRPr="00884501">
        <w:rPr>
          <w:lang w:val="uk-UA"/>
        </w:rPr>
        <w:t>етодика діагностика самооцінки Демб</w:t>
      </w:r>
      <w:r>
        <w:rPr>
          <w:lang w:val="uk-UA"/>
        </w:rPr>
        <w:t>о-Рубінштейн в модифікації А.М. </w:t>
      </w:r>
      <w:r w:rsidRPr="00884501">
        <w:rPr>
          <w:lang w:val="uk-UA"/>
        </w:rPr>
        <w:t>Парафіян</w:t>
      </w:r>
      <w:r>
        <w:rPr>
          <w:lang w:val="uk-UA"/>
        </w:rPr>
        <w:t>, м</w:t>
      </w:r>
      <w:r w:rsidRPr="00884501">
        <w:rPr>
          <w:lang w:val="uk-UA"/>
        </w:rPr>
        <w:t>етодика діагностики показникі</w:t>
      </w:r>
      <w:r>
        <w:rPr>
          <w:lang w:val="uk-UA"/>
        </w:rPr>
        <w:t>в і форм агресії А. Басса та А. </w:t>
      </w:r>
      <w:r w:rsidRPr="00884501">
        <w:rPr>
          <w:lang w:val="uk-UA"/>
        </w:rPr>
        <w:t>Дарки (адаптація А.К. Осницького)</w:t>
      </w:r>
      <w:r>
        <w:rPr>
          <w:lang w:val="uk-UA"/>
        </w:rPr>
        <w:t>, м</w:t>
      </w:r>
      <w:r w:rsidRPr="00884501">
        <w:rPr>
          <w:lang w:val="uk-UA"/>
        </w:rPr>
        <w:t>етодика К. Томаса діагностики схильності особистості до конфліктної поведінки (адаптація Н. В. Гришиної)</w:t>
      </w:r>
      <w:r>
        <w:rPr>
          <w:lang w:val="uk-UA"/>
        </w:rPr>
        <w:t>, т</w:t>
      </w:r>
      <w:r w:rsidRPr="00884501">
        <w:rPr>
          <w:lang w:val="uk-UA"/>
        </w:rPr>
        <w:t>ест «Визначення емпатійних здібносте</w:t>
      </w:r>
      <w:r>
        <w:rPr>
          <w:lang w:val="uk-UA"/>
        </w:rPr>
        <w:t>й особистості» (за методикою В. </w:t>
      </w:r>
      <w:r w:rsidRPr="00884501">
        <w:rPr>
          <w:lang w:val="uk-UA"/>
        </w:rPr>
        <w:t>Бойка)</w:t>
      </w:r>
      <w:r>
        <w:rPr>
          <w:lang w:val="uk-UA"/>
        </w:rPr>
        <w:t>, о</w:t>
      </w:r>
      <w:r w:rsidRPr="00884501">
        <w:rPr>
          <w:lang w:val="uk-UA"/>
        </w:rPr>
        <w:t>питувальник Д. Олвеуса «Буллінг»</w:t>
      </w:r>
      <w:r>
        <w:rPr>
          <w:lang w:val="uk-UA"/>
        </w:rPr>
        <w:t>, а</w:t>
      </w:r>
      <w:r w:rsidRPr="00884501">
        <w:rPr>
          <w:lang w:val="uk-UA"/>
        </w:rPr>
        <w:t>нкета для учнів (для виявлення проявів насильства).</w:t>
      </w:r>
    </w:p>
    <w:p w:rsidR="00DE12A3" w:rsidRPr="00DE12A3" w:rsidRDefault="00DE12A3" w:rsidP="00DE12A3">
      <w:pPr>
        <w:pStyle w:val="a7"/>
        <w:spacing w:after="0" w:line="360" w:lineRule="auto"/>
        <w:ind w:left="0" w:firstLine="709"/>
        <w:jc w:val="both"/>
        <w:rPr>
          <w:lang w:val="uk-UA"/>
        </w:rPr>
      </w:pPr>
      <w:r w:rsidRPr="00DE12A3">
        <w:rPr>
          <w:lang w:val="uk-UA"/>
        </w:rPr>
        <w:t xml:space="preserve">Перед реалізацією </w:t>
      </w:r>
      <w:r w:rsidR="00884501">
        <w:rPr>
          <w:lang w:val="uk-UA"/>
        </w:rPr>
        <w:t>профілактичної</w:t>
      </w:r>
      <w:r w:rsidRPr="00DE12A3">
        <w:rPr>
          <w:lang w:val="uk-UA"/>
        </w:rPr>
        <w:t xml:space="preserve"> програми </w:t>
      </w:r>
      <w:r w:rsidR="00781DE6" w:rsidRPr="00781DE6">
        <w:rPr>
          <w:lang w:val="uk-UA"/>
        </w:rPr>
        <w:t xml:space="preserve">«СТОП-Булінг» </w:t>
      </w:r>
      <w:r w:rsidRPr="00DE12A3">
        <w:rPr>
          <w:lang w:val="uk-UA"/>
        </w:rPr>
        <w:t>в рамках діагностичного етапу були отримані наступні результати: більшість учнів не відчувають себе в безпеці і не знають до кого</w:t>
      </w:r>
      <w:r w:rsidR="00884501">
        <w:rPr>
          <w:lang w:val="uk-UA"/>
        </w:rPr>
        <w:t xml:space="preserve"> з</w:t>
      </w:r>
      <w:r w:rsidRPr="00DE12A3">
        <w:rPr>
          <w:lang w:val="uk-UA"/>
        </w:rPr>
        <w:t xml:space="preserve">вернутися за допомогою, якщо спостерігають випадки знущань. Більшість спостерігачів залишаються осторонь і зовсім не звертаються за допомогою до </w:t>
      </w:r>
      <w:r w:rsidR="00884501">
        <w:rPr>
          <w:lang w:val="uk-UA"/>
        </w:rPr>
        <w:t xml:space="preserve">соціального </w:t>
      </w:r>
      <w:r w:rsidRPr="00DE12A3">
        <w:rPr>
          <w:lang w:val="uk-UA"/>
        </w:rPr>
        <w:t>педагогів або класно</w:t>
      </w:r>
      <w:r w:rsidR="00884501">
        <w:rPr>
          <w:lang w:val="uk-UA"/>
        </w:rPr>
        <w:t>го</w:t>
      </w:r>
      <w:r w:rsidRPr="00DE12A3">
        <w:rPr>
          <w:lang w:val="uk-UA"/>
        </w:rPr>
        <w:t xml:space="preserve"> керівник</w:t>
      </w:r>
      <w:r w:rsidR="00884501">
        <w:rPr>
          <w:lang w:val="uk-UA"/>
        </w:rPr>
        <w:t>а</w:t>
      </w:r>
      <w:r w:rsidRPr="00DE12A3">
        <w:rPr>
          <w:lang w:val="uk-UA"/>
        </w:rPr>
        <w:t>, а також не втручаються в ситуацію. Даний патерн поведінки ми спробували виправити на формуючому етапі і навчили дітей новим способа</w:t>
      </w:r>
      <w:r w:rsidR="00884501">
        <w:rPr>
          <w:lang w:val="uk-UA"/>
        </w:rPr>
        <w:t>м поведінки в ситуації бу</w:t>
      </w:r>
      <w:r w:rsidRPr="00DE12A3">
        <w:rPr>
          <w:lang w:val="uk-UA"/>
        </w:rPr>
        <w:t>лінг</w:t>
      </w:r>
      <w:r w:rsidR="00884501">
        <w:rPr>
          <w:lang w:val="uk-UA"/>
        </w:rPr>
        <w:t>у</w:t>
      </w:r>
      <w:r w:rsidRPr="00DE12A3">
        <w:rPr>
          <w:lang w:val="uk-UA"/>
        </w:rPr>
        <w:t>, якщо вони виявляться свідками. Після цього діти стали частіше підтримувати жертву насильства і зверта</w:t>
      </w:r>
      <w:r w:rsidR="00884501">
        <w:rPr>
          <w:lang w:val="uk-UA"/>
        </w:rPr>
        <w:t>тися до викладачів за допомогою</w:t>
      </w:r>
      <w:r w:rsidRPr="00DE12A3">
        <w:rPr>
          <w:lang w:val="uk-UA"/>
        </w:rPr>
        <w:t>.</w:t>
      </w:r>
    </w:p>
    <w:p w:rsidR="00DE12A3" w:rsidRDefault="00DE12A3" w:rsidP="00DE12A3">
      <w:pPr>
        <w:pStyle w:val="a7"/>
        <w:spacing w:after="0" w:line="360" w:lineRule="auto"/>
        <w:ind w:left="0" w:firstLine="709"/>
        <w:jc w:val="both"/>
        <w:rPr>
          <w:lang w:val="uk-UA"/>
        </w:rPr>
      </w:pPr>
      <w:r w:rsidRPr="00DE12A3">
        <w:rPr>
          <w:lang w:val="uk-UA"/>
        </w:rPr>
        <w:t xml:space="preserve">Результати діагностики показали, що у більшості дітей переважає підвищений рівень вербальної агресії, після реалізації </w:t>
      </w:r>
      <w:r w:rsidR="00884501">
        <w:rPr>
          <w:lang w:val="uk-UA"/>
        </w:rPr>
        <w:t>профілактичної</w:t>
      </w:r>
      <w:r w:rsidRPr="00DE12A3">
        <w:rPr>
          <w:lang w:val="uk-UA"/>
        </w:rPr>
        <w:t xml:space="preserve"> програми дані були значно знижені. Також відбулося зниження рівня недовіри до інших, у підлітків збільшився рівень самоприйняття і емпатії. Педагоги відзначили поліпшення успішності дітей і соціально-психологічного клімату в класі, батьки відзначили, що діти стали частіше розповідати про діяльність в школі і своїх друзів. Варто відзначи</w:t>
      </w:r>
      <w:r w:rsidR="00884501">
        <w:rPr>
          <w:lang w:val="uk-UA"/>
        </w:rPr>
        <w:t>ти, що робота по запобіганню бу</w:t>
      </w:r>
      <w:r w:rsidRPr="00DE12A3">
        <w:rPr>
          <w:lang w:val="uk-UA"/>
        </w:rPr>
        <w:t>лінг</w:t>
      </w:r>
      <w:r w:rsidR="00884501">
        <w:rPr>
          <w:lang w:val="uk-UA"/>
        </w:rPr>
        <w:t>у</w:t>
      </w:r>
      <w:r w:rsidRPr="00DE12A3">
        <w:rPr>
          <w:lang w:val="uk-UA"/>
        </w:rPr>
        <w:t xml:space="preserve"> в класі не повинна припинятися. Для закріплення результату слід проводити моніторинг ситуації і систематичне поліпшення згуртованості колективу, а також слід проводити індивідуальну роботу з жертвами </w:t>
      </w:r>
      <w:r w:rsidR="00BA109F">
        <w:rPr>
          <w:lang w:val="uk-UA"/>
        </w:rPr>
        <w:t>булінгу</w:t>
      </w:r>
      <w:r w:rsidRPr="00DE12A3">
        <w:rPr>
          <w:lang w:val="uk-UA"/>
        </w:rPr>
        <w:t xml:space="preserve"> для підвищення рівня самоприйняття, а також роботу з агресорами для профілактики деструктивної поведінки.</w:t>
      </w:r>
    </w:p>
    <w:p w:rsidR="00BA109F" w:rsidRDefault="00BA109F" w:rsidP="00BA109F">
      <w:pPr>
        <w:pStyle w:val="a7"/>
        <w:spacing w:after="0" w:line="360" w:lineRule="auto"/>
        <w:ind w:left="0" w:firstLine="709"/>
        <w:jc w:val="both"/>
        <w:rPr>
          <w:lang w:val="uk-UA"/>
        </w:rPr>
      </w:pPr>
      <w:r w:rsidRPr="00BA109F">
        <w:rPr>
          <w:lang w:val="uk-UA"/>
        </w:rPr>
        <w:lastRenderedPageBreak/>
        <w:t>Реалізована</w:t>
      </w:r>
      <w:r>
        <w:rPr>
          <w:lang w:val="uk-UA"/>
        </w:rPr>
        <w:t xml:space="preserve"> нами </w:t>
      </w:r>
      <w:r w:rsidRPr="00BA109F">
        <w:rPr>
          <w:lang w:val="uk-UA"/>
        </w:rPr>
        <w:t>профілактична програма «СТОП-Булінг» посприяла зниженню ризику виникнення булінгу</w:t>
      </w:r>
      <w:r>
        <w:rPr>
          <w:lang w:val="uk-UA"/>
        </w:rPr>
        <w:t>.</w:t>
      </w:r>
      <w:r w:rsidRPr="00BA109F">
        <w:rPr>
          <w:lang w:val="uk-UA"/>
        </w:rPr>
        <w:t xml:space="preserve"> </w:t>
      </w:r>
    </w:p>
    <w:p w:rsidR="00F465D9" w:rsidRDefault="00F465D9" w:rsidP="00BA109F">
      <w:pPr>
        <w:pStyle w:val="a7"/>
        <w:spacing w:after="0" w:line="360" w:lineRule="auto"/>
        <w:ind w:left="0" w:firstLine="709"/>
        <w:jc w:val="both"/>
        <w:rPr>
          <w:b/>
          <w:lang w:val="uk-UA"/>
        </w:rPr>
      </w:pPr>
      <w:r>
        <w:rPr>
          <w:b/>
          <w:lang w:val="uk-UA"/>
        </w:rPr>
        <w:br w:type="page"/>
      </w:r>
    </w:p>
    <w:p w:rsidR="008C5945" w:rsidRDefault="008C5945" w:rsidP="008C5945">
      <w:pPr>
        <w:pStyle w:val="a7"/>
        <w:spacing w:after="0" w:line="360" w:lineRule="auto"/>
        <w:ind w:left="709"/>
        <w:jc w:val="center"/>
        <w:rPr>
          <w:b/>
          <w:lang w:val="uk-UA"/>
        </w:rPr>
      </w:pPr>
      <w:r w:rsidRPr="008C5945">
        <w:rPr>
          <w:b/>
          <w:lang w:val="uk-UA"/>
        </w:rPr>
        <w:lastRenderedPageBreak/>
        <w:t>СПИСОК ВИКОРИСТАНИХ ДЖЕРЕЛ</w:t>
      </w:r>
    </w:p>
    <w:p w:rsidR="0027184B" w:rsidRPr="008C5945" w:rsidRDefault="0027184B" w:rsidP="00C664B2">
      <w:pPr>
        <w:pStyle w:val="a7"/>
        <w:spacing w:after="0" w:line="360" w:lineRule="auto"/>
        <w:ind w:left="0" w:firstLine="709"/>
        <w:jc w:val="center"/>
        <w:rPr>
          <w:b/>
          <w:lang w:val="uk-UA"/>
        </w:rPr>
      </w:pP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lang w:val="uk-UA"/>
        </w:rPr>
        <w:t>Божович Л.И. Этапы формирования личности в онтогенезе // Психология развития / Сост. и общая редакция: авторский коллектив сотрудников кафедры психологии развития и дифференциальной психологии СПбГУ. СПб., 2001. С. 227–272.</w:t>
      </w:r>
    </w:p>
    <w:p w:rsidR="00C664B2" w:rsidRPr="00C664B2" w:rsidRDefault="00C664B2" w:rsidP="00C664B2">
      <w:pPr>
        <w:pStyle w:val="a7"/>
        <w:numPr>
          <w:ilvl w:val="0"/>
          <w:numId w:val="18"/>
        </w:numPr>
        <w:spacing w:after="0" w:line="360" w:lineRule="auto"/>
        <w:ind w:left="0" w:firstLine="709"/>
        <w:jc w:val="both"/>
        <w:rPr>
          <w:rFonts w:cs="Times New Roman"/>
          <w:szCs w:val="28"/>
        </w:rPr>
      </w:pPr>
      <w:r w:rsidRPr="00C664B2">
        <w:rPr>
          <w:rFonts w:cs="Times New Roman"/>
          <w:szCs w:val="28"/>
          <w:lang w:val="uk-UA"/>
        </w:rPr>
        <w:t xml:space="preserve">Булінг – що це таке. </w:t>
      </w:r>
      <w:r w:rsidRPr="00C664B2">
        <w:rPr>
          <w:szCs w:val="28"/>
          <w:lang w:val="uk-UA"/>
        </w:rPr>
        <w:t>[Електронний ресурс].</w:t>
      </w:r>
      <w:r>
        <w:rPr>
          <w:szCs w:val="28"/>
          <w:lang w:val="uk-UA"/>
        </w:rPr>
        <w:t xml:space="preserve"> – </w:t>
      </w:r>
      <w:r w:rsidRPr="00C664B2">
        <w:rPr>
          <w:rFonts w:cs="Times New Roman"/>
          <w:szCs w:val="28"/>
          <w:lang w:val="uk-UA"/>
        </w:rPr>
        <w:t xml:space="preserve">Режим доступу: </w:t>
      </w:r>
      <w:r w:rsidRPr="00C664B2">
        <w:rPr>
          <w:rFonts w:cs="Times New Roman"/>
          <w:szCs w:val="28"/>
        </w:rPr>
        <w:t>URL:http://fb.ru/article/222143/bulling-chto-eto-takoe-bullingkak-sotsialnoe-yavlenie</w:t>
      </w: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lang w:val="uk-UA"/>
        </w:rPr>
        <w:t>Булінг у школі : чому діти цькують дітей і що з цим робити.   The Village Україна. [Електронний ресурс]. – Режим доступу: http://www.the-village.com.ua/village/children/children/263143-buling-u-shkoli-chomu-diti-tskuyut-ditey-i-scho-z-tsim-robiti/.</w:t>
      </w:r>
    </w:p>
    <w:p w:rsidR="00C664B2" w:rsidRPr="00C664B2" w:rsidRDefault="00906B38" w:rsidP="00C664B2">
      <w:pPr>
        <w:pStyle w:val="a7"/>
        <w:numPr>
          <w:ilvl w:val="0"/>
          <w:numId w:val="18"/>
        </w:numPr>
        <w:spacing w:after="0" w:line="360" w:lineRule="auto"/>
        <w:ind w:left="0" w:firstLine="709"/>
        <w:jc w:val="both"/>
        <w:rPr>
          <w:szCs w:val="28"/>
          <w:lang w:val="uk-UA"/>
        </w:rPr>
      </w:pPr>
      <w:r>
        <w:rPr>
          <w:szCs w:val="28"/>
          <w:lang w:val="uk-UA"/>
        </w:rPr>
        <w:t>Вишневская В.И.</w:t>
      </w:r>
      <w:r w:rsidR="00C664B2" w:rsidRPr="00C664B2">
        <w:rPr>
          <w:szCs w:val="28"/>
          <w:lang w:val="uk-UA"/>
        </w:rPr>
        <w:t xml:space="preserve"> Феномен школьной травли: агрессоры и жертвы в российской школе</w:t>
      </w:r>
      <w:r>
        <w:rPr>
          <w:szCs w:val="28"/>
          <w:lang w:val="uk-UA"/>
        </w:rPr>
        <w:t xml:space="preserve"> / </w:t>
      </w:r>
      <w:r w:rsidRPr="00C664B2">
        <w:rPr>
          <w:szCs w:val="28"/>
          <w:lang w:val="uk-UA"/>
        </w:rPr>
        <w:t>Вишневская В.И., Бутовская М.Л.</w:t>
      </w:r>
      <w:r w:rsidR="00C664B2" w:rsidRPr="00C664B2">
        <w:rPr>
          <w:szCs w:val="28"/>
          <w:lang w:val="uk-UA"/>
        </w:rPr>
        <w:t xml:space="preserve"> // Этнограф. обозрение. 2010. № 2. С. 55–68.</w:t>
      </w: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lang w:val="uk-UA"/>
        </w:rPr>
        <w:t>Во</w:t>
      </w:r>
      <w:r w:rsidR="00906B38">
        <w:rPr>
          <w:szCs w:val="28"/>
          <w:lang w:val="uk-UA"/>
        </w:rPr>
        <w:t>ронцова Т. В.</w:t>
      </w:r>
      <w:r w:rsidRPr="00C664B2">
        <w:rPr>
          <w:szCs w:val="28"/>
          <w:lang w:val="uk-UA"/>
        </w:rPr>
        <w:t xml:space="preserve"> Вчимося жити разом. Посібник для вчителя з розвитку соціальних навичок у курсі «Основи здоров’я» (основна і старша школа)</w:t>
      </w:r>
      <w:r>
        <w:rPr>
          <w:szCs w:val="28"/>
          <w:lang w:val="uk-UA"/>
        </w:rPr>
        <w:t>.</w:t>
      </w:r>
      <w:r w:rsidRPr="00C664B2">
        <w:rPr>
          <w:szCs w:val="28"/>
          <w:lang w:val="uk-UA"/>
        </w:rPr>
        <w:t xml:space="preserve"> </w:t>
      </w:r>
      <w:r>
        <w:rPr>
          <w:szCs w:val="28"/>
          <w:lang w:val="uk-UA"/>
        </w:rPr>
        <w:t>[Електронний ресурс]</w:t>
      </w:r>
      <w:r w:rsidR="00906B38">
        <w:rPr>
          <w:szCs w:val="28"/>
          <w:lang w:val="uk-UA"/>
        </w:rPr>
        <w:t xml:space="preserve"> /</w:t>
      </w:r>
      <w:r w:rsidR="00906B38" w:rsidRPr="00906B38">
        <w:rPr>
          <w:szCs w:val="28"/>
          <w:lang w:val="uk-UA"/>
        </w:rPr>
        <w:t xml:space="preserve"> </w:t>
      </w:r>
      <w:r w:rsidR="00906B38" w:rsidRPr="00C664B2">
        <w:rPr>
          <w:szCs w:val="28"/>
          <w:lang w:val="uk-UA"/>
        </w:rPr>
        <w:t>Воронцова Т. В., Пономаренко В. С</w:t>
      </w:r>
      <w:r w:rsidRPr="00C664B2">
        <w:rPr>
          <w:szCs w:val="28"/>
          <w:lang w:val="uk-UA"/>
        </w:rPr>
        <w:t>. – К. : видавництво «Алатон», 2016. – 272 с.</w:t>
      </w:r>
      <w:r>
        <w:rPr>
          <w:szCs w:val="28"/>
          <w:lang w:val="uk-UA"/>
        </w:rPr>
        <w:t xml:space="preserve"> </w:t>
      </w:r>
      <w:r w:rsidRPr="00C664B2">
        <w:rPr>
          <w:szCs w:val="28"/>
          <w:lang w:val="uk-UA"/>
        </w:rPr>
        <w:t>–  Режим доступу: https://www.unicef.org/ukraine/ ukr/8_osn_practic.pdf.</w:t>
      </w: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lang w:val="uk-UA"/>
        </w:rPr>
        <w:t xml:space="preserve">ГЛАВКОМ. 40% дитячих самогубств – це наслідок булінгу з боку однолітків. [Електронний ресурс]. – Режим доступу: https://glavcom.ua/ news/ 40-dityachih-samogubstv-ce-naslidok-bulingu-z-boku-odnolitkiv-doslidzhennya-455022.html/. </w:t>
      </w: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lang w:val="uk-UA"/>
        </w:rPr>
        <w:t>Загвязинский В.И. Методология и методика дидактического исследования</w:t>
      </w:r>
      <w:r w:rsidR="00906B38">
        <w:rPr>
          <w:szCs w:val="28"/>
          <w:lang w:val="uk-UA"/>
        </w:rPr>
        <w:t xml:space="preserve"> / </w:t>
      </w:r>
      <w:r w:rsidR="00906B38" w:rsidRPr="00C664B2">
        <w:rPr>
          <w:szCs w:val="28"/>
          <w:lang w:val="uk-UA"/>
        </w:rPr>
        <w:t>Загвязинский В.И.</w:t>
      </w:r>
      <w:r w:rsidRPr="00C664B2">
        <w:rPr>
          <w:szCs w:val="28"/>
          <w:lang w:val="uk-UA"/>
        </w:rPr>
        <w:t xml:space="preserve"> – М.</w:t>
      </w:r>
      <w:r w:rsidR="00906B38">
        <w:rPr>
          <w:szCs w:val="28"/>
          <w:lang w:val="uk-UA"/>
        </w:rPr>
        <w:t xml:space="preserve"> </w:t>
      </w:r>
      <w:r w:rsidRPr="00C664B2">
        <w:rPr>
          <w:szCs w:val="28"/>
          <w:lang w:val="uk-UA"/>
        </w:rPr>
        <w:t>: Педагогика, 1982. – 160 с.</w:t>
      </w: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lang w:val="uk-UA"/>
        </w:rPr>
        <w:t>Закалик Γ.М. Сучасна школа – безпечний простір чи арена знущань? [Електронний ресурс]</w:t>
      </w:r>
      <w:r w:rsidR="00906B38">
        <w:rPr>
          <w:szCs w:val="28"/>
          <w:lang w:val="uk-UA"/>
        </w:rPr>
        <w:t xml:space="preserve"> / </w:t>
      </w:r>
      <w:r w:rsidR="00906B38" w:rsidRPr="00C664B2">
        <w:rPr>
          <w:szCs w:val="28"/>
          <w:lang w:val="uk-UA"/>
        </w:rPr>
        <w:t>Закалик</w:t>
      </w:r>
      <w:r w:rsidR="00906B38">
        <w:rPr>
          <w:szCs w:val="28"/>
          <w:lang w:val="uk-UA"/>
        </w:rPr>
        <w:t xml:space="preserve"> Γ.М., Войцеховська О.В., </w:t>
      </w:r>
      <w:r w:rsidR="00906B38">
        <w:rPr>
          <w:szCs w:val="28"/>
          <w:lang w:val="uk-UA"/>
        </w:rPr>
        <w:lastRenderedPageBreak/>
        <w:t>Шувар </w:t>
      </w:r>
      <w:r w:rsidR="00906B38" w:rsidRPr="00C664B2">
        <w:rPr>
          <w:szCs w:val="28"/>
          <w:lang w:val="uk-UA"/>
        </w:rPr>
        <w:t>Н.М.</w:t>
      </w:r>
      <w:r>
        <w:rPr>
          <w:szCs w:val="28"/>
          <w:lang w:val="uk-UA"/>
        </w:rPr>
        <w:t xml:space="preserve"> </w:t>
      </w:r>
      <w:r w:rsidR="00906B38">
        <w:rPr>
          <w:szCs w:val="28"/>
          <w:lang w:val="uk-UA"/>
        </w:rPr>
        <w:t xml:space="preserve">– </w:t>
      </w:r>
      <w:r w:rsidR="00906B38" w:rsidRPr="00C664B2">
        <w:rPr>
          <w:szCs w:val="28"/>
          <w:lang w:val="uk-UA"/>
        </w:rPr>
        <w:t xml:space="preserve">Режим доступу: </w:t>
      </w:r>
      <w:r w:rsidRPr="00C664B2">
        <w:rPr>
          <w:szCs w:val="28"/>
          <w:lang w:val="uk-UA"/>
        </w:rPr>
        <w:t>http://www.pj.kherson.ua/file/2018/psychology_05/29.pdf</w:t>
      </w:r>
      <w:r w:rsidR="00906B38">
        <w:rPr>
          <w:szCs w:val="28"/>
          <w:lang w:val="uk-UA"/>
        </w:rPr>
        <w:t>.</w:t>
      </w:r>
    </w:p>
    <w:p w:rsidR="00C664B2" w:rsidRPr="00C664B2" w:rsidRDefault="00906B38" w:rsidP="00C664B2">
      <w:pPr>
        <w:pStyle w:val="a7"/>
        <w:numPr>
          <w:ilvl w:val="0"/>
          <w:numId w:val="18"/>
        </w:numPr>
        <w:spacing w:after="0" w:line="360" w:lineRule="auto"/>
        <w:ind w:left="0" w:firstLine="709"/>
        <w:jc w:val="both"/>
        <w:rPr>
          <w:rFonts w:cs="Times New Roman"/>
          <w:szCs w:val="28"/>
        </w:rPr>
      </w:pPr>
      <w:r>
        <w:rPr>
          <w:rFonts w:cs="Times New Roman"/>
          <w:szCs w:val="28"/>
        </w:rPr>
        <w:t>Заостровцева</w:t>
      </w:r>
      <w:r w:rsidR="00C664B2" w:rsidRPr="00C664B2">
        <w:rPr>
          <w:rFonts w:cs="Times New Roman"/>
          <w:szCs w:val="28"/>
        </w:rPr>
        <w:t xml:space="preserve"> М. Н. Совместная деятельность классного воспитателя, социального педагога и педагога-психолога по коррекции агрессивного поведения подростков</w:t>
      </w:r>
      <w:r>
        <w:rPr>
          <w:rFonts w:cs="Times New Roman"/>
          <w:szCs w:val="28"/>
          <w:lang w:val="uk-UA"/>
        </w:rPr>
        <w:t xml:space="preserve"> </w:t>
      </w:r>
      <w:r w:rsidR="00C664B2" w:rsidRPr="00C664B2">
        <w:rPr>
          <w:rFonts w:cs="Times New Roman"/>
          <w:szCs w:val="28"/>
        </w:rPr>
        <w:t xml:space="preserve">: дис. </w:t>
      </w:r>
      <w:r>
        <w:rPr>
          <w:rFonts w:cs="Times New Roman"/>
          <w:szCs w:val="28"/>
        </w:rPr>
        <w:t>канд. пед. наук</w:t>
      </w:r>
      <w:r>
        <w:rPr>
          <w:rFonts w:cs="Times New Roman"/>
          <w:szCs w:val="28"/>
          <w:lang w:val="uk-UA"/>
        </w:rPr>
        <w:t xml:space="preserve"> / </w:t>
      </w:r>
      <w:r>
        <w:rPr>
          <w:rFonts w:cs="Times New Roman"/>
          <w:szCs w:val="28"/>
        </w:rPr>
        <w:t>Заостровцева М. </w:t>
      </w:r>
      <w:r w:rsidRPr="00C664B2">
        <w:rPr>
          <w:rFonts w:cs="Times New Roman"/>
          <w:szCs w:val="28"/>
        </w:rPr>
        <w:t>Н.</w:t>
      </w:r>
      <w:r>
        <w:rPr>
          <w:rFonts w:cs="Times New Roman"/>
          <w:szCs w:val="28"/>
        </w:rPr>
        <w:t> – Киров, 2003. –</w:t>
      </w:r>
      <w:r w:rsidR="00C664B2" w:rsidRPr="00C664B2">
        <w:rPr>
          <w:rFonts w:cs="Times New Roman"/>
          <w:szCs w:val="28"/>
        </w:rPr>
        <w:t xml:space="preserve"> </w:t>
      </w:r>
      <w:r>
        <w:rPr>
          <w:rFonts w:cs="Times New Roman"/>
          <w:szCs w:val="28"/>
          <w:lang w:val="uk-UA"/>
        </w:rPr>
        <w:t>С</w:t>
      </w:r>
      <w:r w:rsidR="00C664B2" w:rsidRPr="00C664B2">
        <w:rPr>
          <w:rFonts w:cs="Times New Roman"/>
          <w:szCs w:val="28"/>
        </w:rPr>
        <w:t>. 14</w:t>
      </w:r>
      <w:r>
        <w:rPr>
          <w:rFonts w:cs="Times New Roman"/>
          <w:szCs w:val="28"/>
          <w:lang w:val="uk-UA"/>
        </w:rPr>
        <w:t>.</w:t>
      </w:r>
    </w:p>
    <w:p w:rsidR="00C664B2" w:rsidRPr="00C664B2" w:rsidRDefault="00C664B2" w:rsidP="00C664B2">
      <w:pPr>
        <w:pStyle w:val="a7"/>
        <w:numPr>
          <w:ilvl w:val="0"/>
          <w:numId w:val="18"/>
        </w:numPr>
        <w:spacing w:after="0" w:line="360" w:lineRule="auto"/>
        <w:ind w:left="0" w:firstLine="709"/>
        <w:jc w:val="both"/>
        <w:rPr>
          <w:rFonts w:cs="Times New Roman"/>
          <w:szCs w:val="28"/>
        </w:rPr>
      </w:pPr>
      <w:r w:rsidRPr="00C664B2">
        <w:rPr>
          <w:rFonts w:cs="Times New Roman"/>
          <w:szCs w:val="28"/>
        </w:rPr>
        <w:t xml:space="preserve">Кон И. С. Что такое буллинг, как с ним бороться? / И. С. Кон // [Электронный ресурс]. </w:t>
      </w:r>
      <w:r w:rsidR="00906B38">
        <w:rPr>
          <w:rFonts w:cs="Times New Roman"/>
          <w:szCs w:val="28"/>
          <w:lang w:val="uk-UA"/>
        </w:rPr>
        <w:t xml:space="preserve">– </w:t>
      </w:r>
      <w:r w:rsidRPr="00C664B2">
        <w:rPr>
          <w:rFonts w:cs="Times New Roman"/>
          <w:szCs w:val="28"/>
        </w:rPr>
        <w:t xml:space="preserve">Режим доступа: http://www.sexology.narod.ru/info18.html. - Дата </w:t>
      </w:r>
      <w:r w:rsidRPr="00C664B2">
        <w:rPr>
          <w:rFonts w:cs="Times New Roman"/>
          <w:szCs w:val="28"/>
          <w:lang w:val="uk-UA"/>
        </w:rPr>
        <w:t>звернення</w:t>
      </w:r>
      <w:r w:rsidRPr="00C664B2">
        <w:rPr>
          <w:rFonts w:cs="Times New Roman"/>
          <w:szCs w:val="28"/>
        </w:rPr>
        <w:t>: 25.01.2018.</w:t>
      </w:r>
    </w:p>
    <w:p w:rsidR="00C664B2" w:rsidRPr="00C664B2" w:rsidRDefault="00C664B2" w:rsidP="00C664B2">
      <w:pPr>
        <w:pStyle w:val="a7"/>
        <w:numPr>
          <w:ilvl w:val="0"/>
          <w:numId w:val="18"/>
        </w:numPr>
        <w:spacing w:after="0" w:line="360" w:lineRule="auto"/>
        <w:ind w:left="0" w:firstLine="709"/>
        <w:jc w:val="both"/>
        <w:rPr>
          <w:rFonts w:cs="Times New Roman"/>
          <w:szCs w:val="28"/>
        </w:rPr>
      </w:pPr>
      <w:r w:rsidRPr="00C664B2">
        <w:rPr>
          <w:rFonts w:cs="Times New Roman"/>
          <w:szCs w:val="28"/>
        </w:rPr>
        <w:t>Лейн Д. Детская и подростковая психотерапия /</w:t>
      </w:r>
      <w:r w:rsidRPr="00C664B2">
        <w:rPr>
          <w:rFonts w:cs="Times New Roman"/>
          <w:szCs w:val="28"/>
          <w:lang w:val="uk-UA"/>
        </w:rPr>
        <w:t xml:space="preserve"> </w:t>
      </w:r>
      <w:r w:rsidR="00906B38">
        <w:rPr>
          <w:rFonts w:cs="Times New Roman"/>
          <w:szCs w:val="28"/>
          <w:lang w:val="uk-UA"/>
        </w:rPr>
        <w:t>п</w:t>
      </w:r>
      <w:r w:rsidRPr="00C664B2">
        <w:rPr>
          <w:rFonts w:cs="Times New Roman"/>
          <w:szCs w:val="28"/>
        </w:rPr>
        <w:t>од ред. Д. Лейна и Э.Миллера. – М., 2001. – 448 c.</w:t>
      </w:r>
    </w:p>
    <w:p w:rsidR="00C664B2" w:rsidRPr="00C664B2" w:rsidRDefault="00C664B2" w:rsidP="00C664B2">
      <w:pPr>
        <w:pStyle w:val="a7"/>
        <w:numPr>
          <w:ilvl w:val="0"/>
          <w:numId w:val="18"/>
        </w:numPr>
        <w:spacing w:after="0" w:line="360" w:lineRule="auto"/>
        <w:ind w:left="0" w:firstLine="709"/>
        <w:jc w:val="both"/>
        <w:rPr>
          <w:rFonts w:cs="Times New Roman"/>
          <w:szCs w:val="28"/>
        </w:rPr>
      </w:pPr>
      <w:r w:rsidRPr="00C664B2">
        <w:rPr>
          <w:rFonts w:cs="Times New Roman"/>
          <w:szCs w:val="28"/>
        </w:rPr>
        <w:t>Лэйн Д. А. Школьная травля (буллинг) / Д. А. Лэйн / [Электронный ресурс]. – Режим доступа: http://www.zipsites.ru/psy/psyib/ info.php?=414. - Дата доступа: 23.02.2019.</w:t>
      </w:r>
    </w:p>
    <w:p w:rsidR="00C664B2" w:rsidRPr="00C664B2" w:rsidRDefault="00C664B2" w:rsidP="00906B38">
      <w:pPr>
        <w:pStyle w:val="a7"/>
        <w:numPr>
          <w:ilvl w:val="0"/>
          <w:numId w:val="18"/>
        </w:numPr>
        <w:spacing w:after="0" w:line="360" w:lineRule="auto"/>
        <w:ind w:left="0" w:firstLine="709"/>
        <w:jc w:val="both"/>
        <w:rPr>
          <w:rFonts w:cs="Times New Roman"/>
          <w:szCs w:val="28"/>
        </w:rPr>
      </w:pPr>
      <w:r w:rsidRPr="00C664B2">
        <w:rPr>
          <w:rFonts w:cs="Times New Roman"/>
          <w:szCs w:val="28"/>
        </w:rPr>
        <w:t>Методическая разработка. «Буллинг в детской среде как значительные изменения в жизни детей,</w:t>
      </w:r>
      <w:r w:rsidRPr="00C664B2">
        <w:rPr>
          <w:rFonts w:cs="Times New Roman"/>
          <w:szCs w:val="28"/>
          <w:lang w:val="uk-UA"/>
        </w:rPr>
        <w:t xml:space="preserve"> </w:t>
      </w:r>
      <w:r w:rsidRPr="00C664B2">
        <w:rPr>
          <w:rFonts w:cs="Times New Roman"/>
          <w:szCs w:val="28"/>
        </w:rPr>
        <w:t>приводящие к психическому дистрессу».</w:t>
      </w:r>
      <w:r w:rsidR="00906B38" w:rsidRPr="00906B38">
        <w:t xml:space="preserve"> </w:t>
      </w:r>
      <w:r w:rsidR="00906B38" w:rsidRPr="00C664B2">
        <w:rPr>
          <w:rFonts w:cs="Times New Roman"/>
          <w:szCs w:val="28"/>
        </w:rPr>
        <w:t xml:space="preserve">[Электронный ресурс]. </w:t>
      </w:r>
      <w:r w:rsidR="00906B38">
        <w:rPr>
          <w:rFonts w:cs="Times New Roman"/>
          <w:szCs w:val="28"/>
          <w:lang w:val="uk-UA"/>
        </w:rPr>
        <w:t xml:space="preserve">– </w:t>
      </w:r>
      <w:r w:rsidR="00906B38" w:rsidRPr="00C664B2">
        <w:rPr>
          <w:rFonts w:cs="Times New Roman"/>
          <w:szCs w:val="28"/>
        </w:rPr>
        <w:t xml:space="preserve">Режим доступа: </w:t>
      </w:r>
      <w:r w:rsidR="00906B38" w:rsidRPr="00906B38">
        <w:rPr>
          <w:rFonts w:cs="Times New Roman"/>
          <w:szCs w:val="28"/>
        </w:rPr>
        <w:t>http://www.family2children.ru/upload/file/NN_metod_Bulling.pdf</w:t>
      </w: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lang w:val="uk-UA"/>
        </w:rPr>
        <w:t>Методичний посібник для фахівців, які впроваджують корекційні програми для осіб, які вчинили насильство в сім’ї</w:t>
      </w:r>
      <w:r w:rsidR="00906B38">
        <w:rPr>
          <w:szCs w:val="28"/>
          <w:lang w:val="uk-UA"/>
        </w:rPr>
        <w:t xml:space="preserve"> / за ред. Г.Ю. Мустафаєв, І.І. </w:t>
      </w:r>
      <w:r w:rsidRPr="00C664B2">
        <w:rPr>
          <w:szCs w:val="28"/>
          <w:lang w:val="uk-UA"/>
        </w:rPr>
        <w:t>Довгаль. – Київ, 2011. – 192 с.</w:t>
      </w: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lang w:val="uk-UA"/>
        </w:rPr>
        <w:t>Методичні рекомендації щодо запобігання та протидії насильству (п.2.3) Лист Міністерства освіти і науки України від. 18.05.2018 № 1/11-5480.</w:t>
      </w: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lang w:val="uk-UA"/>
        </w:rPr>
        <w:t xml:space="preserve">Не смійся з мене: просвітницько-профілактична програма тренінгових занять : </w:t>
      </w:r>
      <w:r w:rsidR="00906B38">
        <w:rPr>
          <w:szCs w:val="28"/>
          <w:lang w:val="uk-UA"/>
        </w:rPr>
        <w:t>н</w:t>
      </w:r>
      <w:r w:rsidRPr="00C664B2">
        <w:rPr>
          <w:szCs w:val="28"/>
          <w:lang w:val="uk-UA"/>
        </w:rPr>
        <w:t xml:space="preserve">авч.-метод. посібник / </w:t>
      </w:r>
      <w:r w:rsidR="00906B38">
        <w:rPr>
          <w:szCs w:val="28"/>
          <w:lang w:val="uk-UA"/>
        </w:rPr>
        <w:t>а</w:t>
      </w:r>
      <w:r w:rsidRPr="00C664B2">
        <w:rPr>
          <w:szCs w:val="28"/>
          <w:lang w:val="uk-UA"/>
        </w:rPr>
        <w:t>вт. Лора Паркер Роерден, за заг. ред. Лях Т.Л. – К.</w:t>
      </w:r>
      <w:r w:rsidR="00906B38">
        <w:rPr>
          <w:szCs w:val="28"/>
          <w:lang w:val="uk-UA"/>
        </w:rPr>
        <w:t xml:space="preserve"> </w:t>
      </w:r>
      <w:r w:rsidRPr="00C664B2">
        <w:rPr>
          <w:szCs w:val="28"/>
          <w:lang w:val="uk-UA"/>
        </w:rPr>
        <w:t>: YMCA, 2013. – 100 с.</w:t>
      </w: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lang w:val="uk-UA"/>
        </w:rPr>
        <w:t>Основні види шкільного цькування. Розвиток дитини. – [Електронний ресурс]. – Режим доступу: https://childdevelop.com.ua/articles/conflict/746/.</w:t>
      </w: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lang w:val="uk-UA"/>
        </w:rPr>
        <w:lastRenderedPageBreak/>
        <w:t>Петровский А. В. Развитие личности с позиций социальной психологии / А. В. Петровский // Вопросы психологии – 1984. – №4. – С. 3 – 21.</w:t>
      </w: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rPr>
        <w:t>Петросянц В.</w:t>
      </w:r>
      <w:r w:rsidR="00906B38">
        <w:rPr>
          <w:szCs w:val="28"/>
          <w:lang w:val="uk-UA"/>
        </w:rPr>
        <w:t xml:space="preserve"> </w:t>
      </w:r>
      <w:r w:rsidRPr="00C664B2">
        <w:rPr>
          <w:szCs w:val="28"/>
        </w:rPr>
        <w:t>Р. Психологическая характеристика старшеклассников, участников буллинга</w:t>
      </w:r>
      <w:r w:rsidRPr="00C664B2">
        <w:rPr>
          <w:szCs w:val="28"/>
          <w:lang w:val="uk-UA"/>
        </w:rPr>
        <w:t xml:space="preserve"> </w:t>
      </w:r>
      <w:r w:rsidRPr="00C664B2">
        <w:rPr>
          <w:szCs w:val="28"/>
        </w:rPr>
        <w:t>в образовательной среде, и их жизнестойкость</w:t>
      </w:r>
      <w:r w:rsidR="00906B38">
        <w:rPr>
          <w:szCs w:val="28"/>
          <w:lang w:val="uk-UA"/>
        </w:rPr>
        <w:t xml:space="preserve"> </w:t>
      </w:r>
      <w:r w:rsidRPr="00C664B2">
        <w:rPr>
          <w:szCs w:val="28"/>
        </w:rPr>
        <w:t>: автореферат дис. ... кандидата</w:t>
      </w:r>
      <w:r w:rsidRPr="00C664B2">
        <w:rPr>
          <w:szCs w:val="28"/>
          <w:lang w:val="uk-UA"/>
        </w:rPr>
        <w:t xml:space="preserve"> </w:t>
      </w:r>
      <w:r w:rsidRPr="00C664B2">
        <w:rPr>
          <w:szCs w:val="28"/>
        </w:rPr>
        <w:t>психологических наук : 19.00.07 / В.Р. Петросянц; Рос. гос. пед. ун-т им. А.И. Герцена. –</w:t>
      </w:r>
      <w:r w:rsidRPr="00C664B2">
        <w:rPr>
          <w:szCs w:val="28"/>
          <w:lang w:val="uk-UA"/>
        </w:rPr>
        <w:t xml:space="preserve"> </w:t>
      </w:r>
      <w:r w:rsidRPr="00C664B2">
        <w:rPr>
          <w:szCs w:val="28"/>
        </w:rPr>
        <w:t>Санкт-Петербург, 2011. – 29 с.</w:t>
      </w: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lang w:val="uk-UA"/>
        </w:rPr>
        <w:t>Постанова Бориспільського міськрайонного суду Київської області [Електронний ресурс].</w:t>
      </w:r>
      <w:r w:rsidR="00906B38" w:rsidRPr="00906B38">
        <w:rPr>
          <w:szCs w:val="28"/>
          <w:lang w:val="uk-UA"/>
        </w:rPr>
        <w:t xml:space="preserve"> </w:t>
      </w:r>
      <w:r w:rsidR="00906B38">
        <w:rPr>
          <w:szCs w:val="28"/>
          <w:lang w:val="uk-UA"/>
        </w:rPr>
        <w:t xml:space="preserve">– </w:t>
      </w:r>
      <w:r w:rsidR="00906B38" w:rsidRPr="00C664B2">
        <w:rPr>
          <w:szCs w:val="28"/>
          <w:lang w:val="uk-UA"/>
        </w:rPr>
        <w:t xml:space="preserve">Режим доступу: </w:t>
      </w:r>
      <w:r>
        <w:rPr>
          <w:szCs w:val="28"/>
          <w:lang w:val="uk-UA"/>
        </w:rPr>
        <w:t xml:space="preserve"> </w:t>
      </w:r>
      <w:r w:rsidRPr="00C664B2">
        <w:rPr>
          <w:szCs w:val="28"/>
          <w:lang w:val="uk-UA"/>
        </w:rPr>
        <w:t>URL: http://reyestr.court.gov.ua/Review/79641598</w:t>
      </w: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lang w:val="uk-UA"/>
        </w:rPr>
        <w:t>Постанова Нетішинського міського суду в Хмельницькій області [Електронний ресурс].</w:t>
      </w:r>
      <w:r>
        <w:rPr>
          <w:szCs w:val="28"/>
          <w:lang w:val="uk-UA"/>
        </w:rPr>
        <w:t xml:space="preserve"> </w:t>
      </w:r>
      <w:r w:rsidR="00906B38">
        <w:rPr>
          <w:szCs w:val="28"/>
          <w:lang w:val="uk-UA"/>
        </w:rPr>
        <w:t xml:space="preserve">– </w:t>
      </w:r>
      <w:r w:rsidR="00906B38" w:rsidRPr="00C664B2">
        <w:rPr>
          <w:szCs w:val="28"/>
          <w:lang w:val="uk-UA"/>
        </w:rPr>
        <w:t xml:space="preserve">Режим доступу: </w:t>
      </w:r>
      <w:r w:rsidRPr="00C664B2">
        <w:rPr>
          <w:szCs w:val="28"/>
          <w:lang w:val="uk-UA"/>
        </w:rPr>
        <w:t>URL: http://www.reyestr.court.gov.ua/Review/80220999</w:t>
      </w: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lang w:val="uk-UA"/>
        </w:rPr>
        <w:t>Превенція агресивності та насилля в освітньому середовищі: методичні рекомендації / О.Ю. Дроздов, Л.В</w:t>
      </w:r>
      <w:r w:rsidR="00906B38">
        <w:rPr>
          <w:szCs w:val="28"/>
          <w:lang w:val="uk-UA"/>
        </w:rPr>
        <w:t>. Живолуп, О.В. Ніжинська, Я.В. </w:t>
      </w:r>
      <w:r w:rsidRPr="00C664B2">
        <w:rPr>
          <w:szCs w:val="28"/>
          <w:lang w:val="uk-UA"/>
        </w:rPr>
        <w:t>Сухенько / за ред. Я.В. Сухенко. – Полтава ПОІППО, 2011. – 80 с.</w:t>
      </w:r>
    </w:p>
    <w:p w:rsidR="00C664B2" w:rsidRPr="00D47E67" w:rsidRDefault="00C664B2" w:rsidP="00C664B2">
      <w:pPr>
        <w:pStyle w:val="a7"/>
        <w:numPr>
          <w:ilvl w:val="0"/>
          <w:numId w:val="18"/>
        </w:numPr>
        <w:spacing w:after="0" w:line="360" w:lineRule="auto"/>
        <w:ind w:left="0" w:firstLine="709"/>
        <w:jc w:val="both"/>
        <w:rPr>
          <w:szCs w:val="28"/>
        </w:rPr>
      </w:pPr>
      <w:r w:rsidRPr="00D47E67">
        <w:rPr>
          <w:szCs w:val="28"/>
        </w:rPr>
        <w:t>Предотвращение насилия в обр</w:t>
      </w:r>
      <w:r w:rsidR="00906B38" w:rsidRPr="00D47E67">
        <w:rPr>
          <w:szCs w:val="28"/>
        </w:rPr>
        <w:t>азовательных учреждениях / Л.А. Глазырина, М.А. Костен</w:t>
      </w:r>
      <w:r w:rsidRPr="00D47E67">
        <w:rPr>
          <w:szCs w:val="28"/>
        </w:rPr>
        <w:t>ко</w:t>
      </w:r>
      <w:r w:rsidR="00906B38" w:rsidRPr="00D47E67">
        <w:rPr>
          <w:szCs w:val="28"/>
        </w:rPr>
        <w:t xml:space="preserve"> </w:t>
      </w:r>
      <w:r w:rsidRPr="00D47E67">
        <w:rPr>
          <w:szCs w:val="28"/>
        </w:rPr>
        <w:t xml:space="preserve">; под ред. Т.А. Епояна. </w:t>
      </w:r>
      <w:r w:rsidR="00906B38" w:rsidRPr="00D47E67">
        <w:rPr>
          <w:szCs w:val="28"/>
        </w:rPr>
        <w:t>–</w:t>
      </w:r>
      <w:r w:rsidRPr="00D47E67">
        <w:rPr>
          <w:szCs w:val="28"/>
        </w:rPr>
        <w:t xml:space="preserve"> М.</w:t>
      </w:r>
      <w:r w:rsidR="00906B38" w:rsidRPr="00D47E67">
        <w:rPr>
          <w:szCs w:val="28"/>
        </w:rPr>
        <w:t xml:space="preserve"> </w:t>
      </w:r>
      <w:r w:rsidRPr="00D47E67">
        <w:rPr>
          <w:szCs w:val="28"/>
        </w:rPr>
        <w:t xml:space="preserve">: БЭСТ-принт, 2015. </w:t>
      </w:r>
      <w:r w:rsidR="00906B38" w:rsidRPr="00D47E67">
        <w:rPr>
          <w:szCs w:val="28"/>
        </w:rPr>
        <w:t xml:space="preserve">– </w:t>
      </w:r>
      <w:r w:rsidRPr="00D47E67">
        <w:rPr>
          <w:szCs w:val="28"/>
        </w:rPr>
        <w:t>144 с.</w:t>
      </w: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lang w:val="uk-UA"/>
        </w:rPr>
        <w:t>Про внесення змін до деяких законодавчих актів України щодо протидії булінгу (цькуванню): закон України від 18 грудня 2018 року № 2657-VIII [Електронний ресурс].</w:t>
      </w:r>
      <w:r>
        <w:rPr>
          <w:szCs w:val="28"/>
          <w:lang w:val="uk-UA"/>
        </w:rPr>
        <w:t xml:space="preserve"> </w:t>
      </w:r>
      <w:r w:rsidR="00906B38">
        <w:rPr>
          <w:szCs w:val="28"/>
          <w:lang w:val="uk-UA"/>
        </w:rPr>
        <w:t xml:space="preserve">– </w:t>
      </w:r>
      <w:r w:rsidR="00906B38" w:rsidRPr="00C664B2">
        <w:rPr>
          <w:szCs w:val="28"/>
          <w:lang w:val="uk-UA"/>
        </w:rPr>
        <w:t xml:space="preserve">Режим доступу: </w:t>
      </w:r>
      <w:r w:rsidRPr="00C664B2">
        <w:rPr>
          <w:szCs w:val="28"/>
          <w:lang w:val="uk-UA"/>
        </w:rPr>
        <w:t>https://zakon.rada.gov.ua/laws/show/2657-19.</w:t>
      </w: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lang w:val="uk-UA"/>
        </w:rPr>
        <w:t>Програма : Профілактика та подолання булінгу у закладах</w:t>
      </w:r>
      <w:r>
        <w:rPr>
          <w:szCs w:val="28"/>
          <w:lang w:val="uk-UA"/>
        </w:rPr>
        <w:t xml:space="preserve"> освіти.  / упор. Воронцова Е.</w:t>
      </w:r>
      <w:r w:rsidRPr="00C664B2">
        <w:rPr>
          <w:szCs w:val="28"/>
          <w:lang w:val="uk-UA"/>
        </w:rPr>
        <w:t xml:space="preserve"> [Електронний ресурс]. – Режим доступу:  http://xn--d1acjtrgde. kiev.ua/2017/08/24/profilaktika-ta-podolannya-bulingu-u-zakladah-osviti/ .</w:t>
      </w:r>
    </w:p>
    <w:p w:rsidR="00C664B2" w:rsidRPr="00C664B2" w:rsidRDefault="009C27FD" w:rsidP="00C664B2">
      <w:pPr>
        <w:pStyle w:val="a7"/>
        <w:numPr>
          <w:ilvl w:val="0"/>
          <w:numId w:val="18"/>
        </w:numPr>
        <w:spacing w:after="0" w:line="360" w:lineRule="auto"/>
        <w:ind w:left="0" w:firstLine="709"/>
        <w:jc w:val="both"/>
        <w:rPr>
          <w:szCs w:val="28"/>
          <w:lang w:val="uk-UA"/>
        </w:rPr>
      </w:pPr>
      <w:r>
        <w:rPr>
          <w:szCs w:val="28"/>
          <w:lang w:val="uk-UA"/>
        </w:rPr>
        <w:lastRenderedPageBreak/>
        <w:t>Протидія б</w:t>
      </w:r>
      <w:r w:rsidR="00C664B2" w:rsidRPr="00C664B2">
        <w:rPr>
          <w:szCs w:val="28"/>
          <w:lang w:val="uk-UA"/>
        </w:rPr>
        <w:t>улінгу : короткий опис. Дитячий фонд «Здоров’я через освіту». –  [Електронний ресурс]. – Режим доступу: http://llt. multycourse.com.ua/ua/page/ 22/103/.</w:t>
      </w: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lang w:val="uk-UA"/>
        </w:rPr>
        <w:t>Протидія булінгу [Електронний ресурс].</w:t>
      </w:r>
      <w:r>
        <w:rPr>
          <w:szCs w:val="28"/>
          <w:lang w:val="uk-UA"/>
        </w:rPr>
        <w:t xml:space="preserve"> – </w:t>
      </w:r>
      <w:r w:rsidRPr="00C664B2">
        <w:rPr>
          <w:szCs w:val="28"/>
          <w:lang w:val="uk-UA"/>
        </w:rPr>
        <w:t>Режим доступу: http://dzvin.dp.ua/bully/1.html</w:t>
      </w:r>
    </w:p>
    <w:p w:rsidR="00C664B2" w:rsidRPr="00C664B2" w:rsidRDefault="00C664B2" w:rsidP="00C664B2">
      <w:pPr>
        <w:pStyle w:val="a7"/>
        <w:numPr>
          <w:ilvl w:val="0"/>
          <w:numId w:val="18"/>
        </w:numPr>
        <w:spacing w:after="0" w:line="360" w:lineRule="auto"/>
        <w:ind w:left="0" w:firstLine="709"/>
        <w:jc w:val="both"/>
        <w:rPr>
          <w:szCs w:val="28"/>
        </w:rPr>
      </w:pPr>
      <w:r w:rsidRPr="00C664B2">
        <w:rPr>
          <w:szCs w:val="28"/>
          <w:lang w:val="uk-UA"/>
        </w:rPr>
        <w:t>С</w:t>
      </w:r>
      <w:r w:rsidR="00D47E67">
        <w:rPr>
          <w:szCs w:val="28"/>
        </w:rPr>
        <w:t>айт</w:t>
      </w:r>
      <w:r w:rsidRPr="00C664B2">
        <w:rPr>
          <w:szCs w:val="28"/>
        </w:rPr>
        <w:t xml:space="preserve"> сообщества «Ditch the Label» </w:t>
      </w:r>
      <w:r w:rsidRPr="00C664B2">
        <w:rPr>
          <w:szCs w:val="28"/>
          <w:lang w:val="uk-UA"/>
        </w:rPr>
        <w:t>[Електронний ресурс].</w:t>
      </w:r>
      <w:r w:rsidRPr="00C664B2">
        <w:rPr>
          <w:szCs w:val="28"/>
        </w:rPr>
        <w:t xml:space="preserve"> </w:t>
      </w:r>
      <w:r>
        <w:rPr>
          <w:szCs w:val="28"/>
          <w:lang w:val="uk-UA"/>
        </w:rPr>
        <w:t xml:space="preserve">– </w:t>
      </w:r>
      <w:r w:rsidRPr="00C664B2">
        <w:rPr>
          <w:szCs w:val="28"/>
          <w:lang w:val="uk-UA"/>
        </w:rPr>
        <w:t xml:space="preserve">Режим доступу: </w:t>
      </w:r>
      <w:r w:rsidRPr="00C664B2">
        <w:rPr>
          <w:szCs w:val="28"/>
        </w:rPr>
        <w:t>https://www.ditchthelabel.org</w:t>
      </w:r>
    </w:p>
    <w:p w:rsidR="00C664B2" w:rsidRPr="00C664B2" w:rsidRDefault="00C664B2" w:rsidP="00C664B2">
      <w:pPr>
        <w:pStyle w:val="a7"/>
        <w:numPr>
          <w:ilvl w:val="0"/>
          <w:numId w:val="18"/>
        </w:numPr>
        <w:spacing w:after="0" w:line="360" w:lineRule="auto"/>
        <w:ind w:left="0" w:firstLine="709"/>
        <w:jc w:val="both"/>
        <w:rPr>
          <w:rFonts w:cs="Times New Roman"/>
          <w:szCs w:val="28"/>
        </w:rPr>
      </w:pPr>
      <w:r w:rsidRPr="00C664B2">
        <w:rPr>
          <w:rFonts w:cs="Times New Roman"/>
          <w:szCs w:val="28"/>
        </w:rPr>
        <w:t>Солдатова Г. Исследования. Агрессоры и жертвы. Буллинг в России становится серьезной проблемой общения в сети</w:t>
      </w:r>
      <w:r w:rsidR="00906B38">
        <w:rPr>
          <w:rFonts w:cs="Times New Roman"/>
          <w:szCs w:val="28"/>
          <w:lang w:val="uk-UA"/>
        </w:rPr>
        <w:t xml:space="preserve"> / </w:t>
      </w:r>
      <w:r w:rsidR="008E4A2F" w:rsidRPr="00C664B2">
        <w:rPr>
          <w:rFonts w:cs="Times New Roman"/>
          <w:szCs w:val="28"/>
        </w:rPr>
        <w:t>Солдатова Г., Зотова</w:t>
      </w:r>
      <w:r w:rsidR="008E4A2F">
        <w:rPr>
          <w:rFonts w:cs="Times New Roman"/>
          <w:szCs w:val="28"/>
        </w:rPr>
        <w:t> </w:t>
      </w:r>
      <w:r w:rsidR="008E4A2F" w:rsidRPr="00C664B2">
        <w:rPr>
          <w:rFonts w:cs="Times New Roman"/>
          <w:szCs w:val="28"/>
        </w:rPr>
        <w:t>Е</w:t>
      </w:r>
      <w:r w:rsidR="008E4A2F" w:rsidRPr="008E4A2F">
        <w:rPr>
          <w:rFonts w:cs="Times New Roman"/>
          <w:color w:val="000000" w:themeColor="text1"/>
          <w:szCs w:val="28"/>
        </w:rPr>
        <w:t>.</w:t>
      </w:r>
      <w:r w:rsidRPr="008E4A2F">
        <w:rPr>
          <w:rFonts w:cs="Times New Roman"/>
          <w:color w:val="000000" w:themeColor="text1"/>
          <w:szCs w:val="28"/>
        </w:rPr>
        <w:t xml:space="preserve"> </w:t>
      </w:r>
      <w:r w:rsidR="008E4A2F" w:rsidRPr="008E4A2F">
        <w:rPr>
          <w:rFonts w:cs="Times New Roman"/>
          <w:color w:val="000000" w:themeColor="text1"/>
          <w:szCs w:val="28"/>
          <w:shd w:val="clear" w:color="auto" w:fill="FFFFFF"/>
        </w:rPr>
        <w:t>// Дети в информационном обще</w:t>
      </w:r>
      <w:r w:rsidR="008E4A2F">
        <w:rPr>
          <w:rFonts w:cs="Times New Roman"/>
          <w:color w:val="000000" w:themeColor="text1"/>
          <w:szCs w:val="28"/>
          <w:shd w:val="clear" w:color="auto" w:fill="FFFFFF"/>
        </w:rPr>
        <w:t xml:space="preserve">стве. — 2012. — № 11. — С. </w:t>
      </w:r>
      <w:r w:rsidRPr="00C664B2">
        <w:rPr>
          <w:rFonts w:cs="Times New Roman"/>
          <w:szCs w:val="28"/>
        </w:rPr>
        <w:t>43.</w:t>
      </w: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lang w:val="uk-UA"/>
        </w:rPr>
        <w:t>Стельмах С. Булінг у школі та його наслідки / С. Стельмах // Гуманізація навчально-виховного процесу : збірник наукових праць / За заг. ред. проф.  Сипченка В.І. – Вип. LVІ. – Слов’янськ</w:t>
      </w:r>
      <w:r w:rsidR="008E4A2F">
        <w:rPr>
          <w:szCs w:val="28"/>
          <w:lang w:val="uk-UA"/>
        </w:rPr>
        <w:t xml:space="preserve"> </w:t>
      </w:r>
      <w:r w:rsidRPr="00C664B2">
        <w:rPr>
          <w:szCs w:val="28"/>
          <w:lang w:val="uk-UA"/>
        </w:rPr>
        <w:t xml:space="preserve">: СДПУ, 2011. – С. 431–440. </w:t>
      </w: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lang w:val="uk-UA"/>
        </w:rPr>
        <w:t>Стоп шкільний терор: особливості цькувань у дитячому віці. Профілактика та протистояння булінгу [Електронний ресурс].</w:t>
      </w:r>
      <w:r>
        <w:rPr>
          <w:szCs w:val="28"/>
          <w:lang w:val="uk-UA"/>
        </w:rPr>
        <w:t xml:space="preserve"> – </w:t>
      </w:r>
      <w:r w:rsidRPr="00C664B2">
        <w:rPr>
          <w:szCs w:val="28"/>
          <w:lang w:val="uk-UA"/>
        </w:rPr>
        <w:t>Режим доступу: http://dzvin.dp.ua/bully/stop_shkilniy_teror.pdf.</w:t>
      </w:r>
    </w:p>
    <w:p w:rsidR="00C664B2" w:rsidRPr="00C664B2" w:rsidRDefault="00C664B2" w:rsidP="00C664B2">
      <w:pPr>
        <w:pStyle w:val="a7"/>
        <w:numPr>
          <w:ilvl w:val="0"/>
          <w:numId w:val="18"/>
        </w:numPr>
        <w:spacing w:after="0" w:line="360" w:lineRule="auto"/>
        <w:ind w:left="0" w:firstLine="709"/>
        <w:jc w:val="both"/>
        <w:rPr>
          <w:rFonts w:cs="Times New Roman"/>
          <w:szCs w:val="28"/>
          <w:lang w:val="uk-UA"/>
        </w:rPr>
      </w:pPr>
      <w:r w:rsidRPr="00C664B2">
        <w:rPr>
          <w:rFonts w:cs="Times New Roman"/>
          <w:iCs/>
          <w:szCs w:val="28"/>
        </w:rPr>
        <w:t xml:space="preserve">Темникова Т.А. </w:t>
      </w:r>
      <w:r w:rsidRPr="00C664B2">
        <w:rPr>
          <w:rFonts w:cs="Times New Roman"/>
          <w:szCs w:val="28"/>
        </w:rPr>
        <w:t xml:space="preserve">Комплексная национальная стратегия защиты детей от насилия </w:t>
      </w:r>
      <w:r w:rsidRPr="00C664B2">
        <w:rPr>
          <w:szCs w:val="28"/>
          <w:lang w:val="uk-UA"/>
        </w:rPr>
        <w:t>[Електронний ресурс].</w:t>
      </w:r>
      <w:r>
        <w:rPr>
          <w:szCs w:val="28"/>
          <w:lang w:val="uk-UA"/>
        </w:rPr>
        <w:t xml:space="preserve"> – </w:t>
      </w:r>
      <w:r w:rsidRPr="00C664B2">
        <w:rPr>
          <w:szCs w:val="28"/>
          <w:lang w:val="uk-UA"/>
        </w:rPr>
        <w:t xml:space="preserve">Режим доступу: </w:t>
      </w:r>
      <w:r w:rsidRPr="00C664B2">
        <w:rPr>
          <w:rFonts w:cs="Times New Roman"/>
          <w:szCs w:val="28"/>
        </w:rPr>
        <w:t>//http://do.gendocs.ru/docs/index-289189.html#6934919.</w:t>
      </w:r>
    </w:p>
    <w:p w:rsidR="00C664B2" w:rsidRPr="00C664B2" w:rsidRDefault="00C664B2" w:rsidP="008E4A2F">
      <w:pPr>
        <w:pStyle w:val="a7"/>
        <w:numPr>
          <w:ilvl w:val="0"/>
          <w:numId w:val="18"/>
        </w:numPr>
        <w:spacing w:after="0" w:line="360" w:lineRule="auto"/>
        <w:ind w:left="0" w:firstLine="709"/>
        <w:jc w:val="both"/>
        <w:rPr>
          <w:szCs w:val="28"/>
          <w:lang w:val="uk-UA"/>
        </w:rPr>
      </w:pPr>
      <w:r w:rsidRPr="00C664B2">
        <w:rPr>
          <w:szCs w:val="28"/>
          <w:lang w:val="uk-UA"/>
        </w:rPr>
        <w:t>Тілікіна Н. В</w:t>
      </w:r>
      <w:r w:rsidR="008E4A2F">
        <w:rPr>
          <w:szCs w:val="28"/>
          <w:lang w:val="uk-UA"/>
        </w:rPr>
        <w:t xml:space="preserve">. </w:t>
      </w:r>
      <w:r w:rsidRPr="00C664B2">
        <w:rPr>
          <w:szCs w:val="28"/>
          <w:lang w:val="uk-UA"/>
        </w:rPr>
        <w:t>Булінг (цькування) як явище, його форми та учасники</w:t>
      </w:r>
      <w:r w:rsidR="008E4A2F">
        <w:rPr>
          <w:szCs w:val="28"/>
          <w:lang w:val="uk-UA"/>
        </w:rPr>
        <w:t xml:space="preserve"> / </w:t>
      </w:r>
      <w:r w:rsidR="008E4A2F" w:rsidRPr="00C664B2">
        <w:rPr>
          <w:szCs w:val="28"/>
          <w:lang w:val="uk-UA"/>
        </w:rPr>
        <w:t>Тілікіна Н. В., Гольцберг К. О., Мельниченко А. А.</w:t>
      </w:r>
      <w:r w:rsidR="008E4A2F" w:rsidRPr="008E4A2F">
        <w:rPr>
          <w:szCs w:val="28"/>
          <w:lang w:val="uk-UA"/>
        </w:rPr>
        <w:t xml:space="preserve"> </w:t>
      </w:r>
      <w:r w:rsidR="008E4A2F" w:rsidRPr="00C664B2">
        <w:rPr>
          <w:szCs w:val="28"/>
          <w:lang w:val="uk-UA"/>
        </w:rPr>
        <w:t>[Електронний ресурс].</w:t>
      </w:r>
      <w:r w:rsidR="008E4A2F">
        <w:rPr>
          <w:szCs w:val="28"/>
          <w:lang w:val="uk-UA"/>
        </w:rPr>
        <w:t xml:space="preserve"> – </w:t>
      </w:r>
      <w:r w:rsidR="008E4A2F" w:rsidRPr="00C664B2">
        <w:rPr>
          <w:szCs w:val="28"/>
          <w:lang w:val="uk-UA"/>
        </w:rPr>
        <w:t xml:space="preserve">Режим доступу: </w:t>
      </w:r>
      <w:r w:rsidR="008E4A2F" w:rsidRPr="008E4A2F">
        <w:t xml:space="preserve"> </w:t>
      </w:r>
      <w:r w:rsidR="008E4A2F" w:rsidRPr="008E4A2F">
        <w:rPr>
          <w:szCs w:val="28"/>
          <w:lang w:val="uk-UA"/>
        </w:rPr>
        <w:t>https://pntu.edu.ua/uploads/files/0/main/deps/ps/buling/module1/buling-iak-iavische.pdf</w:t>
      </w:r>
    </w:p>
    <w:p w:rsidR="00C664B2" w:rsidRPr="00C664B2" w:rsidRDefault="00C664B2" w:rsidP="008E4A2F">
      <w:pPr>
        <w:pStyle w:val="a7"/>
        <w:numPr>
          <w:ilvl w:val="0"/>
          <w:numId w:val="18"/>
        </w:numPr>
        <w:spacing w:after="0" w:line="360" w:lineRule="auto"/>
        <w:ind w:left="0" w:firstLine="709"/>
        <w:jc w:val="both"/>
        <w:rPr>
          <w:szCs w:val="28"/>
          <w:lang w:val="uk-UA"/>
        </w:rPr>
      </w:pPr>
      <w:r w:rsidRPr="00C664B2">
        <w:rPr>
          <w:szCs w:val="28"/>
          <w:lang w:val="uk-UA"/>
        </w:rPr>
        <w:t xml:space="preserve">Ушакова Е. Н. Буллинг </w:t>
      </w:r>
      <w:r w:rsidR="008E4A2F">
        <w:rPr>
          <w:szCs w:val="28"/>
          <w:lang w:val="uk-UA"/>
        </w:rPr>
        <w:t>–</w:t>
      </w:r>
      <w:r w:rsidRPr="00C664B2">
        <w:rPr>
          <w:szCs w:val="28"/>
          <w:lang w:val="uk-UA"/>
        </w:rPr>
        <w:t xml:space="preserve"> новый тер</w:t>
      </w:r>
      <w:r w:rsidR="00D47E67">
        <w:rPr>
          <w:szCs w:val="28"/>
          <w:lang w:val="uk-UA"/>
        </w:rPr>
        <w:t>мин для старого явления / Е. </w:t>
      </w:r>
      <w:r w:rsidR="008E4A2F">
        <w:rPr>
          <w:szCs w:val="28"/>
          <w:lang w:val="uk-UA"/>
        </w:rPr>
        <w:t>Н. </w:t>
      </w:r>
      <w:r w:rsidRPr="00C664B2">
        <w:rPr>
          <w:szCs w:val="28"/>
          <w:lang w:val="uk-UA"/>
        </w:rPr>
        <w:t xml:space="preserve">Ушакова // Директор школы. </w:t>
      </w:r>
      <w:r w:rsidR="008E4A2F">
        <w:rPr>
          <w:szCs w:val="28"/>
          <w:lang w:val="uk-UA"/>
        </w:rPr>
        <w:t>–</w:t>
      </w:r>
      <w:r w:rsidRPr="00C664B2">
        <w:rPr>
          <w:szCs w:val="28"/>
          <w:lang w:val="uk-UA"/>
        </w:rPr>
        <w:t xml:space="preserve"> 2009. </w:t>
      </w:r>
      <w:r w:rsidR="008E4A2F">
        <w:rPr>
          <w:szCs w:val="28"/>
          <w:lang w:val="uk-UA"/>
        </w:rPr>
        <w:t>–</w:t>
      </w:r>
      <w:r w:rsidRPr="00C664B2">
        <w:rPr>
          <w:szCs w:val="28"/>
          <w:lang w:val="uk-UA"/>
        </w:rPr>
        <w:t xml:space="preserve"> № 6. </w:t>
      </w:r>
      <w:r w:rsidR="008E4A2F">
        <w:rPr>
          <w:szCs w:val="28"/>
          <w:lang w:val="uk-UA"/>
        </w:rPr>
        <w:t>–</w:t>
      </w:r>
      <w:r w:rsidRPr="00C664B2">
        <w:rPr>
          <w:szCs w:val="28"/>
          <w:lang w:val="uk-UA"/>
        </w:rPr>
        <w:t xml:space="preserve"> С. 84-87.</w:t>
      </w: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lang w:val="uk-UA"/>
        </w:rPr>
        <w:t>Философский энциклопедический словарь. – М.</w:t>
      </w:r>
      <w:r w:rsidR="008E4A2F">
        <w:rPr>
          <w:szCs w:val="28"/>
          <w:lang w:val="uk-UA"/>
        </w:rPr>
        <w:t xml:space="preserve"> </w:t>
      </w:r>
      <w:r w:rsidRPr="00C664B2">
        <w:rPr>
          <w:szCs w:val="28"/>
          <w:lang w:val="uk-UA"/>
        </w:rPr>
        <w:t>: Инфо-М. – 576 с. – С. 273.</w:t>
      </w: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lang w:val="uk-UA"/>
        </w:rPr>
        <w:lastRenderedPageBreak/>
        <w:t>Штрафи за цькування в школі. Що потрібно знати про антибулінговий закон</w:t>
      </w:r>
      <w:r w:rsidR="008E4A2F">
        <w:rPr>
          <w:szCs w:val="28"/>
          <w:lang w:val="uk-UA"/>
        </w:rPr>
        <w:t xml:space="preserve"> </w:t>
      </w:r>
      <w:r w:rsidRPr="00C664B2">
        <w:rPr>
          <w:szCs w:val="28"/>
          <w:lang w:val="uk-UA"/>
        </w:rPr>
        <w:t>[Електронний ресурс].</w:t>
      </w:r>
      <w:r>
        <w:rPr>
          <w:szCs w:val="28"/>
          <w:lang w:val="uk-UA"/>
        </w:rPr>
        <w:t xml:space="preserve"> – </w:t>
      </w:r>
      <w:r w:rsidRPr="00C664B2">
        <w:rPr>
          <w:szCs w:val="28"/>
          <w:lang w:val="uk-UA"/>
        </w:rPr>
        <w:t>Режим доступу:  https://nus.org.ua/questions/shho-potribno-znaty-pro-antybulingovyj-zakon/</w:t>
      </w: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lang w:val="uk-UA"/>
        </w:rPr>
        <w:t>Юрчик О. М. Психологічна профілактика шкільного насильства в початкових класах</w:t>
      </w:r>
      <w:r>
        <w:rPr>
          <w:szCs w:val="28"/>
          <w:lang w:val="uk-UA"/>
        </w:rPr>
        <w:t xml:space="preserve"> [Електронний ресурс] </w:t>
      </w:r>
      <w:r w:rsidRPr="00C664B2">
        <w:rPr>
          <w:szCs w:val="28"/>
          <w:lang w:val="uk-UA"/>
        </w:rPr>
        <w:t>: автореф. дис. на здобуття наукового ступеня кандидата психологічних наук</w:t>
      </w:r>
      <w:r w:rsidR="008E4A2F">
        <w:rPr>
          <w:szCs w:val="28"/>
          <w:lang w:val="uk-UA"/>
        </w:rPr>
        <w:t xml:space="preserve"> :</w:t>
      </w:r>
      <w:r w:rsidRPr="00C664B2">
        <w:rPr>
          <w:szCs w:val="28"/>
          <w:lang w:val="uk-UA"/>
        </w:rPr>
        <w:t xml:space="preserve"> 19.00.07 педагогічна та вікова психологія. – Острог, 2016. </w:t>
      </w:r>
      <w:r>
        <w:rPr>
          <w:szCs w:val="28"/>
          <w:lang w:val="uk-UA"/>
        </w:rPr>
        <w:t xml:space="preserve">– </w:t>
      </w:r>
      <w:r w:rsidRPr="00C664B2">
        <w:rPr>
          <w:szCs w:val="28"/>
          <w:lang w:val="uk-UA"/>
        </w:rPr>
        <w:t>Режим доступу: https://www.oa.edu.ua/doc/dis/dis_Yurchik.pdf.</w:t>
      </w: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lang w:val="uk-UA"/>
        </w:rPr>
        <w:t>Benett Carla. Literature Review of Bullying at Schools URL: https://umanitoba.ca/faculties/education/media/Bennett09.pdf., с. 55.</w:t>
      </w: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lang w:val="uk-UA"/>
        </w:rPr>
        <w:t>Butovskaya, M., Ljungberg, T., Lunardini, A. and Verbeek, P., 2000. A cross-cultural view of peacemaking in the school yard. Aureli F, de Waal, editors. Natural Conflict Resolution. Berkley, California: University of California Press. p, pp.243-258.</w:t>
      </w: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lang w:val="uk-UA"/>
        </w:rPr>
        <w:t>Heinemann Peter-Paul Mobbning: Gruppvåld bland barn och vuxna. Stockholm, Natur och Kultur. 1972. 174 s.</w:t>
      </w: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lang w:val="uk-UA"/>
        </w:rPr>
        <w:t>Olweus D. Bully/victim prjblems in school: Facts and intervention / D. Olweus // Europen Journal of Psychology of Edukation. – 1997. – Vol. XII, n. 4. – P. 495-510. – Access mode: http://link.springer.com/article/10.1007%2FBF03172807#page-2. – Title from screen.</w:t>
      </w:r>
    </w:p>
    <w:p w:rsidR="00C664B2" w:rsidRPr="00C664B2" w:rsidRDefault="00C664B2" w:rsidP="00C664B2">
      <w:pPr>
        <w:pStyle w:val="a7"/>
        <w:numPr>
          <w:ilvl w:val="0"/>
          <w:numId w:val="18"/>
        </w:numPr>
        <w:spacing w:after="0" w:line="360" w:lineRule="auto"/>
        <w:ind w:left="0" w:firstLine="709"/>
        <w:jc w:val="both"/>
        <w:rPr>
          <w:szCs w:val="28"/>
        </w:rPr>
      </w:pPr>
      <w:r w:rsidRPr="00C664B2">
        <w:rPr>
          <w:szCs w:val="28"/>
        </w:rPr>
        <w:t xml:space="preserve">Olweus D. Bully/victim problems among schoolchildren: Basic facts and effects of a school-based intervention program// D.J. Pepler, K.H. Rubin (Eds.). The Development and Treatment of Childhood Aggression. Hillsdale, N.J.: Erlbaum, 1991. P. 411–448. </w:t>
      </w:r>
    </w:p>
    <w:p w:rsidR="00C664B2" w:rsidRPr="00C664B2" w:rsidRDefault="00C664B2" w:rsidP="00C664B2">
      <w:pPr>
        <w:pStyle w:val="a7"/>
        <w:numPr>
          <w:ilvl w:val="0"/>
          <w:numId w:val="18"/>
        </w:numPr>
        <w:spacing w:after="0" w:line="360" w:lineRule="auto"/>
        <w:ind w:left="0" w:firstLine="709"/>
        <w:jc w:val="both"/>
        <w:rPr>
          <w:szCs w:val="28"/>
          <w:lang w:val="uk-UA"/>
        </w:rPr>
      </w:pPr>
      <w:r w:rsidRPr="00C664B2">
        <w:rPr>
          <w:szCs w:val="28"/>
          <w:lang w:val="uk-UA"/>
        </w:rPr>
        <w:t xml:space="preserve">Olweus D. Low School Achievement and Aggressive Behaviour in Adolescent Boys / edited D. Magnusson, V. Allen. – New York: Academic Press, 1983. – 268 р.; </w:t>
      </w:r>
    </w:p>
    <w:p w:rsidR="00C664B2" w:rsidRPr="00C664B2" w:rsidRDefault="00C664B2" w:rsidP="00C664B2">
      <w:pPr>
        <w:spacing w:after="0" w:line="360" w:lineRule="auto"/>
        <w:jc w:val="both"/>
        <w:rPr>
          <w:szCs w:val="28"/>
          <w:lang w:val="uk-UA"/>
        </w:rPr>
      </w:pPr>
    </w:p>
    <w:p w:rsidR="005B5B52" w:rsidRDefault="005B5B52">
      <w:pPr>
        <w:rPr>
          <w:b/>
          <w:szCs w:val="28"/>
          <w:lang w:val="uk-UA"/>
        </w:rPr>
      </w:pPr>
      <w:r>
        <w:rPr>
          <w:b/>
          <w:szCs w:val="28"/>
          <w:lang w:val="uk-UA"/>
        </w:rPr>
        <w:br w:type="page"/>
      </w:r>
    </w:p>
    <w:p w:rsidR="000D07A3" w:rsidRDefault="000D07A3" w:rsidP="000D07A3">
      <w:pPr>
        <w:jc w:val="right"/>
        <w:rPr>
          <w:b/>
          <w:szCs w:val="28"/>
          <w:lang w:val="uk-UA"/>
        </w:rPr>
      </w:pPr>
      <w:r>
        <w:rPr>
          <w:b/>
          <w:szCs w:val="28"/>
          <w:lang w:val="uk-UA"/>
        </w:rPr>
        <w:lastRenderedPageBreak/>
        <w:t>Додаток А</w:t>
      </w:r>
    </w:p>
    <w:p w:rsidR="00B35581" w:rsidRDefault="00B35581" w:rsidP="000D07A3">
      <w:pPr>
        <w:jc w:val="right"/>
        <w:rPr>
          <w:b/>
          <w:szCs w:val="28"/>
          <w:lang w:val="uk-UA"/>
        </w:rPr>
      </w:pPr>
    </w:p>
    <w:p w:rsidR="000D07A3" w:rsidRDefault="000D07A3" w:rsidP="000D07A3">
      <w:pPr>
        <w:jc w:val="center"/>
        <w:rPr>
          <w:szCs w:val="28"/>
          <w:lang w:val="uk-UA"/>
        </w:rPr>
      </w:pPr>
      <w:r w:rsidRPr="000D07A3">
        <w:rPr>
          <w:szCs w:val="28"/>
          <w:lang w:val="uk-UA"/>
        </w:rPr>
        <w:t>Основні підходи до визначення поняття «булінг»</w:t>
      </w:r>
    </w:p>
    <w:tbl>
      <w:tblPr>
        <w:tblStyle w:val="a9"/>
        <w:tblW w:w="0" w:type="auto"/>
        <w:tblLook w:val="04A0"/>
      </w:tblPr>
      <w:tblGrid>
        <w:gridCol w:w="1980"/>
        <w:gridCol w:w="7365"/>
      </w:tblGrid>
      <w:tr w:rsidR="00BA6F94" w:rsidRPr="00BA6F94" w:rsidTr="00BA6F94">
        <w:tc>
          <w:tcPr>
            <w:tcW w:w="1980" w:type="dxa"/>
          </w:tcPr>
          <w:p w:rsidR="00BA6F94" w:rsidRPr="00BA6F94" w:rsidRDefault="00BA6F94" w:rsidP="00472E54">
            <w:pPr>
              <w:jc w:val="center"/>
              <w:rPr>
                <w:szCs w:val="28"/>
                <w:lang w:val="uk-UA"/>
              </w:rPr>
            </w:pPr>
            <w:r w:rsidRPr="00BA6F94">
              <w:rPr>
                <w:szCs w:val="28"/>
                <w:lang w:val="uk-UA"/>
              </w:rPr>
              <w:t>Автор</w:t>
            </w:r>
          </w:p>
        </w:tc>
        <w:tc>
          <w:tcPr>
            <w:tcW w:w="7365" w:type="dxa"/>
          </w:tcPr>
          <w:p w:rsidR="00BA6F94" w:rsidRPr="00BA6F94" w:rsidRDefault="00BA6F94" w:rsidP="00472E54">
            <w:pPr>
              <w:jc w:val="center"/>
              <w:rPr>
                <w:szCs w:val="28"/>
                <w:lang w:val="uk-UA"/>
              </w:rPr>
            </w:pPr>
            <w:r w:rsidRPr="00BA6F94">
              <w:rPr>
                <w:szCs w:val="28"/>
                <w:lang w:val="uk-UA"/>
              </w:rPr>
              <w:t>Підходи до визначення булінгу</w:t>
            </w:r>
          </w:p>
        </w:tc>
      </w:tr>
      <w:tr w:rsidR="00BA6F94" w:rsidRPr="00BA6F94" w:rsidTr="00BA6F94">
        <w:tc>
          <w:tcPr>
            <w:tcW w:w="1980" w:type="dxa"/>
          </w:tcPr>
          <w:p w:rsidR="00BA6F94" w:rsidRPr="00BA6F94" w:rsidRDefault="00BA6F94" w:rsidP="00472E54">
            <w:pPr>
              <w:jc w:val="center"/>
              <w:rPr>
                <w:szCs w:val="28"/>
                <w:lang w:val="uk-UA"/>
              </w:rPr>
            </w:pPr>
            <w:r w:rsidRPr="00BA6F94">
              <w:rPr>
                <w:szCs w:val="28"/>
                <w:lang w:val="uk-UA"/>
              </w:rPr>
              <w:t xml:space="preserve">Роланд (1988) </w:t>
            </w:r>
          </w:p>
        </w:tc>
        <w:tc>
          <w:tcPr>
            <w:tcW w:w="7365" w:type="dxa"/>
          </w:tcPr>
          <w:p w:rsidR="00BA6F94" w:rsidRPr="00BA6F94" w:rsidRDefault="00BA6F94" w:rsidP="00472E54">
            <w:pPr>
              <w:jc w:val="center"/>
              <w:rPr>
                <w:szCs w:val="28"/>
                <w:lang w:val="uk-UA"/>
              </w:rPr>
            </w:pPr>
            <w:r w:rsidRPr="00BA6F94">
              <w:rPr>
                <w:szCs w:val="28"/>
                <w:lang w:val="uk-UA"/>
              </w:rPr>
              <w:t>Нападки будь-якого характеру</w:t>
            </w:r>
          </w:p>
        </w:tc>
      </w:tr>
      <w:tr w:rsidR="00BA6F94" w:rsidRPr="00BA6F94" w:rsidTr="00BA6F94">
        <w:tc>
          <w:tcPr>
            <w:tcW w:w="1980" w:type="dxa"/>
          </w:tcPr>
          <w:p w:rsidR="00BA6F94" w:rsidRPr="00BA6F94" w:rsidRDefault="00BA6F94" w:rsidP="00472E54">
            <w:pPr>
              <w:jc w:val="center"/>
              <w:rPr>
                <w:szCs w:val="28"/>
                <w:lang w:val="uk-UA"/>
              </w:rPr>
            </w:pPr>
            <w:r w:rsidRPr="00BA6F94">
              <w:rPr>
                <w:szCs w:val="28"/>
                <w:lang w:val="uk-UA"/>
              </w:rPr>
              <w:t>Таттум (1989)</w:t>
            </w:r>
          </w:p>
        </w:tc>
        <w:tc>
          <w:tcPr>
            <w:tcW w:w="7365" w:type="dxa"/>
          </w:tcPr>
          <w:p w:rsidR="00BA6F94" w:rsidRPr="00BA6F94" w:rsidRDefault="00BA6F94" w:rsidP="00472E54">
            <w:pPr>
              <w:jc w:val="center"/>
              <w:rPr>
                <w:szCs w:val="28"/>
                <w:lang w:val="uk-UA"/>
              </w:rPr>
            </w:pPr>
            <w:r w:rsidRPr="00BA6F94">
              <w:rPr>
                <w:szCs w:val="28"/>
                <w:lang w:val="uk-UA"/>
              </w:rPr>
              <w:t>Тривале фізичне або психологічне насильство з боку індивіда або групи щодо індивіда, який не здатний захистити себе в даній ситуації</w:t>
            </w:r>
          </w:p>
        </w:tc>
      </w:tr>
      <w:tr w:rsidR="00BA6F94" w:rsidRPr="00BA6F94" w:rsidTr="00BA6F94">
        <w:tc>
          <w:tcPr>
            <w:tcW w:w="1980" w:type="dxa"/>
          </w:tcPr>
          <w:p w:rsidR="00BA6F94" w:rsidRPr="00BA6F94" w:rsidRDefault="00BA6F94" w:rsidP="00472E54">
            <w:pPr>
              <w:jc w:val="center"/>
              <w:rPr>
                <w:szCs w:val="28"/>
                <w:lang w:val="uk-UA"/>
              </w:rPr>
            </w:pPr>
            <w:r w:rsidRPr="00BA6F94">
              <w:rPr>
                <w:szCs w:val="28"/>
                <w:lang w:val="uk-UA"/>
              </w:rPr>
              <w:t>Безаг В. (1989)</w:t>
            </w:r>
          </w:p>
        </w:tc>
        <w:tc>
          <w:tcPr>
            <w:tcW w:w="7365" w:type="dxa"/>
          </w:tcPr>
          <w:p w:rsidR="00BA6F94" w:rsidRPr="00BA6F94" w:rsidRDefault="00BA6F94" w:rsidP="00472E54">
            <w:pPr>
              <w:jc w:val="center"/>
              <w:rPr>
                <w:szCs w:val="28"/>
                <w:lang w:val="uk-UA"/>
              </w:rPr>
            </w:pPr>
            <w:r w:rsidRPr="00BA6F94">
              <w:rPr>
                <w:szCs w:val="28"/>
                <w:lang w:val="uk-UA"/>
              </w:rPr>
              <w:t>Неодноразовий напад - фізичний, психологічний, соціальний або вербальний - тими, чия влада формально або ситуативно вище, за тих, хто не має можливості захиститися, з наміром заподіяти страждання для досягнення власного задоволення</w:t>
            </w:r>
          </w:p>
        </w:tc>
      </w:tr>
      <w:tr w:rsidR="00BA6F94" w:rsidRPr="00BA6F94" w:rsidTr="00BA6F94">
        <w:tc>
          <w:tcPr>
            <w:tcW w:w="1980" w:type="dxa"/>
          </w:tcPr>
          <w:p w:rsidR="00BA6F94" w:rsidRPr="00BA6F94" w:rsidRDefault="00BA6F94" w:rsidP="00472E54">
            <w:pPr>
              <w:jc w:val="center"/>
              <w:rPr>
                <w:szCs w:val="28"/>
                <w:lang w:val="uk-UA"/>
              </w:rPr>
            </w:pPr>
            <w:r w:rsidRPr="00BA6F94">
              <w:rPr>
                <w:szCs w:val="28"/>
                <w:lang w:val="uk-UA"/>
              </w:rPr>
              <w:t>Ольвеус Д. (1991)</w:t>
            </w:r>
          </w:p>
        </w:tc>
        <w:tc>
          <w:tcPr>
            <w:tcW w:w="7365" w:type="dxa"/>
          </w:tcPr>
          <w:p w:rsidR="00BA6F94" w:rsidRPr="00BA6F94" w:rsidRDefault="00BA6F94" w:rsidP="00472E54">
            <w:pPr>
              <w:jc w:val="center"/>
              <w:rPr>
                <w:szCs w:val="28"/>
                <w:lang w:val="uk-UA"/>
              </w:rPr>
            </w:pPr>
            <w:r w:rsidRPr="00BA6F94">
              <w:rPr>
                <w:szCs w:val="28"/>
                <w:lang w:val="uk-UA"/>
              </w:rPr>
              <w:t>Особливий вид насильства, коли людина фізично нападає або загрожує іншій людині, яка більш слабка і безсила, для того щоб людина відчувала себе наляканою, ізольованою, позбавленою свободи дій тривалий час</w:t>
            </w:r>
          </w:p>
        </w:tc>
      </w:tr>
      <w:tr w:rsidR="00BA6F94" w:rsidRPr="00BA6F94" w:rsidTr="00BA6F94">
        <w:tc>
          <w:tcPr>
            <w:tcW w:w="1980" w:type="dxa"/>
          </w:tcPr>
          <w:p w:rsidR="00BA6F94" w:rsidRPr="00BA6F94" w:rsidRDefault="00BA6F94" w:rsidP="00472E54">
            <w:pPr>
              <w:jc w:val="center"/>
              <w:rPr>
                <w:szCs w:val="28"/>
                <w:lang w:val="uk-UA"/>
              </w:rPr>
            </w:pPr>
            <w:r w:rsidRPr="00BA6F94">
              <w:rPr>
                <w:szCs w:val="28"/>
                <w:lang w:val="uk-UA"/>
              </w:rPr>
              <w:t>Хед (1994)</w:t>
            </w:r>
          </w:p>
        </w:tc>
        <w:tc>
          <w:tcPr>
            <w:tcW w:w="7365" w:type="dxa"/>
          </w:tcPr>
          <w:p w:rsidR="00BA6F94" w:rsidRPr="00BA6F94" w:rsidRDefault="00BA6F94" w:rsidP="00472E54">
            <w:pPr>
              <w:jc w:val="center"/>
              <w:rPr>
                <w:szCs w:val="28"/>
                <w:lang w:val="uk-UA"/>
              </w:rPr>
            </w:pPr>
            <w:r w:rsidRPr="00BA6F94">
              <w:rPr>
                <w:szCs w:val="28"/>
                <w:lang w:val="uk-UA"/>
              </w:rPr>
              <w:t>Тривале насильство, фізичне або психологічне, здійснюване однією людиною або групою і спрямоване проти людини, яка не в змозі захиститися у фактичній ситуації, з усвідомленим бажанням заподіяти біль, налякати або піддати людину тривалої напруги</w:t>
            </w:r>
          </w:p>
        </w:tc>
      </w:tr>
      <w:tr w:rsidR="00BA6F94" w:rsidRPr="00BA6F94" w:rsidTr="00BA6F94">
        <w:tc>
          <w:tcPr>
            <w:tcW w:w="1980" w:type="dxa"/>
          </w:tcPr>
          <w:p w:rsidR="00BA6F94" w:rsidRPr="00BA6F94" w:rsidRDefault="00BA6F94" w:rsidP="00472E54">
            <w:pPr>
              <w:jc w:val="center"/>
              <w:rPr>
                <w:szCs w:val="28"/>
                <w:lang w:val="uk-UA"/>
              </w:rPr>
            </w:pPr>
            <w:r w:rsidRPr="00BA6F94">
              <w:rPr>
                <w:szCs w:val="28"/>
                <w:lang w:val="uk-UA"/>
              </w:rPr>
              <w:t>Хатьцер (1996)</w:t>
            </w:r>
          </w:p>
        </w:tc>
        <w:tc>
          <w:tcPr>
            <w:tcW w:w="7365" w:type="dxa"/>
          </w:tcPr>
          <w:p w:rsidR="00BA6F94" w:rsidRPr="00BA6F94" w:rsidRDefault="00BA6F94" w:rsidP="00472E54">
            <w:pPr>
              <w:jc w:val="center"/>
              <w:rPr>
                <w:szCs w:val="28"/>
                <w:lang w:val="uk-UA"/>
              </w:rPr>
            </w:pPr>
            <w:r w:rsidRPr="00BA6F94">
              <w:rPr>
                <w:szCs w:val="28"/>
                <w:lang w:val="uk-UA"/>
              </w:rPr>
              <w:t>Деструктивна взаємодія, в якому домінуючий суб'єкт неодноразово демонструє таку поведінку, яке викликає замішання менш домінуючого суб'єкта</w:t>
            </w:r>
          </w:p>
        </w:tc>
      </w:tr>
      <w:tr w:rsidR="00BA6F94" w:rsidRPr="00BA6F94" w:rsidTr="00BA6F94">
        <w:tc>
          <w:tcPr>
            <w:tcW w:w="1980" w:type="dxa"/>
          </w:tcPr>
          <w:p w:rsidR="00BA6F94" w:rsidRPr="00BA6F94" w:rsidRDefault="00BA6F94" w:rsidP="00472E54">
            <w:pPr>
              <w:jc w:val="center"/>
              <w:rPr>
                <w:szCs w:val="28"/>
                <w:lang w:val="uk-UA"/>
              </w:rPr>
            </w:pPr>
            <w:r w:rsidRPr="00BA6F94">
              <w:rPr>
                <w:szCs w:val="28"/>
                <w:lang w:val="uk-UA"/>
              </w:rPr>
              <w:t>Кривцова С.В. (2011)</w:t>
            </w:r>
          </w:p>
        </w:tc>
        <w:tc>
          <w:tcPr>
            <w:tcW w:w="7365" w:type="dxa"/>
          </w:tcPr>
          <w:p w:rsidR="00BA6F94" w:rsidRPr="00BA6F94" w:rsidRDefault="00BA6F94" w:rsidP="00472E54">
            <w:pPr>
              <w:jc w:val="center"/>
              <w:rPr>
                <w:szCs w:val="28"/>
                <w:lang w:val="uk-UA"/>
              </w:rPr>
            </w:pPr>
            <w:r w:rsidRPr="00BA6F94">
              <w:rPr>
                <w:szCs w:val="28"/>
                <w:lang w:val="uk-UA"/>
              </w:rPr>
              <w:t>Агресія одних дітей проти інших, коли мають місце нерівність сил агресора і жертви, агресія має тенденцію повторюватися. Нерівність сил, повтор</w:t>
            </w:r>
            <w:r>
              <w:rPr>
                <w:szCs w:val="28"/>
                <w:lang w:val="uk-UA"/>
              </w:rPr>
              <w:t>юваність - дві істотні ознаки б</w:t>
            </w:r>
            <w:r w:rsidRPr="00BA6F94">
              <w:rPr>
                <w:szCs w:val="28"/>
                <w:lang w:val="uk-UA"/>
              </w:rPr>
              <w:t>улінгу</w:t>
            </w:r>
          </w:p>
        </w:tc>
      </w:tr>
    </w:tbl>
    <w:p w:rsidR="000D07A3" w:rsidRDefault="000D07A3">
      <w:pPr>
        <w:rPr>
          <w:b/>
          <w:szCs w:val="28"/>
          <w:lang w:val="uk-UA"/>
        </w:rPr>
      </w:pPr>
      <w:r>
        <w:rPr>
          <w:b/>
          <w:szCs w:val="28"/>
          <w:lang w:val="uk-UA"/>
        </w:rPr>
        <w:br w:type="page"/>
      </w:r>
    </w:p>
    <w:p w:rsidR="00D53840" w:rsidRPr="00396A99" w:rsidRDefault="00D53840" w:rsidP="00396A99">
      <w:pPr>
        <w:spacing w:after="0" w:line="360" w:lineRule="auto"/>
        <w:ind w:firstLine="709"/>
        <w:jc w:val="right"/>
        <w:rPr>
          <w:b/>
          <w:szCs w:val="28"/>
          <w:lang w:val="uk-UA"/>
        </w:rPr>
      </w:pPr>
      <w:r w:rsidRPr="00396A99">
        <w:rPr>
          <w:b/>
          <w:szCs w:val="28"/>
          <w:lang w:val="uk-UA"/>
        </w:rPr>
        <w:lastRenderedPageBreak/>
        <w:t xml:space="preserve">Додаток </w:t>
      </w:r>
      <w:r w:rsidR="00D27E5F">
        <w:rPr>
          <w:b/>
          <w:szCs w:val="28"/>
          <w:lang w:val="uk-UA"/>
        </w:rPr>
        <w:t>Б</w:t>
      </w:r>
    </w:p>
    <w:p w:rsidR="00B35581" w:rsidRDefault="00B35581" w:rsidP="003B791C">
      <w:pPr>
        <w:widowControl w:val="0"/>
        <w:spacing w:after="0" w:line="240" w:lineRule="auto"/>
        <w:ind w:firstLine="709"/>
        <w:jc w:val="center"/>
        <w:rPr>
          <w:rFonts w:cs="Times New Roman"/>
          <w:b/>
          <w:sz w:val="24"/>
          <w:szCs w:val="24"/>
          <w:lang w:val="uk-UA"/>
        </w:rPr>
      </w:pPr>
    </w:p>
    <w:p w:rsidR="00D53840" w:rsidRPr="003B791C" w:rsidRDefault="00D53840" w:rsidP="003B791C">
      <w:pPr>
        <w:widowControl w:val="0"/>
        <w:spacing w:after="0" w:line="240" w:lineRule="auto"/>
        <w:ind w:firstLine="709"/>
        <w:jc w:val="center"/>
        <w:rPr>
          <w:rFonts w:cs="Times New Roman"/>
          <w:b/>
          <w:sz w:val="24"/>
          <w:szCs w:val="24"/>
          <w:lang w:val="uk-UA"/>
        </w:rPr>
      </w:pPr>
      <w:r w:rsidRPr="003B791C">
        <w:rPr>
          <w:rFonts w:cs="Times New Roman"/>
          <w:b/>
          <w:sz w:val="24"/>
          <w:szCs w:val="24"/>
          <w:lang w:val="uk-UA"/>
        </w:rPr>
        <w:t>Анкета для учнів</w:t>
      </w:r>
      <w:r w:rsidR="00C754A1" w:rsidRPr="003B791C">
        <w:rPr>
          <w:rFonts w:cs="Times New Roman"/>
          <w:b/>
          <w:sz w:val="24"/>
          <w:szCs w:val="24"/>
          <w:lang w:val="uk-UA"/>
        </w:rPr>
        <w:t xml:space="preserve"> </w:t>
      </w:r>
      <w:r w:rsidRPr="003B791C">
        <w:rPr>
          <w:rFonts w:cs="Times New Roman"/>
          <w:b/>
          <w:sz w:val="24"/>
          <w:szCs w:val="24"/>
          <w:lang w:val="uk-UA"/>
        </w:rPr>
        <w:t>(для виявлення проявів насильства)</w:t>
      </w:r>
    </w:p>
    <w:p w:rsidR="00D53840" w:rsidRPr="003B791C" w:rsidRDefault="00D53840" w:rsidP="003B791C">
      <w:pPr>
        <w:widowControl w:val="0"/>
        <w:spacing w:after="0" w:line="240" w:lineRule="auto"/>
        <w:ind w:firstLine="709"/>
        <w:jc w:val="both"/>
        <w:rPr>
          <w:rFonts w:cs="Times New Roman"/>
          <w:sz w:val="24"/>
          <w:szCs w:val="24"/>
          <w:lang w:val="uk-UA"/>
        </w:rPr>
      </w:pPr>
    </w:p>
    <w:p w:rsidR="00D53840" w:rsidRPr="003B791C" w:rsidRDefault="00D53840"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Любий друже! Дай, будь-ласка, відповіді на питання, по можливості чесно та відверто. Опитування анонімне, за свою відвертість ти ні в якому разі не постраждаєш.</w:t>
      </w:r>
    </w:p>
    <w:tbl>
      <w:tblPr>
        <w:tblStyle w:val="a9"/>
        <w:tblW w:w="0" w:type="auto"/>
        <w:tblLook w:val="04A0"/>
      </w:tblPr>
      <w:tblGrid>
        <w:gridCol w:w="7597"/>
        <w:gridCol w:w="586"/>
        <w:gridCol w:w="456"/>
        <w:gridCol w:w="932"/>
      </w:tblGrid>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Запитання</w:t>
            </w:r>
          </w:p>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Так</w:t>
            </w:r>
          </w:p>
        </w:tc>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Ні</w:t>
            </w:r>
          </w:p>
        </w:tc>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Не знаю</w:t>
            </w:r>
          </w:p>
        </w:tc>
      </w:tr>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1. Як ти вважаєш,</w:t>
            </w:r>
            <w:r w:rsidR="00C754A1" w:rsidRPr="003B791C">
              <w:rPr>
                <w:rFonts w:cs="Times New Roman"/>
                <w:sz w:val="24"/>
                <w:szCs w:val="24"/>
                <w:lang w:val="uk-UA"/>
              </w:rPr>
              <w:t xml:space="preserve"> </w:t>
            </w:r>
            <w:r w:rsidRPr="003B791C">
              <w:rPr>
                <w:rFonts w:cs="Times New Roman"/>
                <w:sz w:val="24"/>
                <w:szCs w:val="24"/>
                <w:lang w:val="uk-UA"/>
              </w:rPr>
              <w:t>чи потрібно реагувати на насильство (якщо воно скоєне на твою адресу)?</w:t>
            </w: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r>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2. Чи є насилля з боку школярів у твоєму класі?</w:t>
            </w: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r>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3. Учні, схильні до різноманітних проявів агресивної поведінки, та булінгу є у твоєму класі?</w:t>
            </w: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r>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4. На вашу думку, психологічне насильство при третируванні переважає над фізичним?</w:t>
            </w: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r>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5. Чи завжди суб’єкти, що скоюють насильство є покараними?</w:t>
            </w: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r>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6. Особисто ти ставишся до проявів агресії негативно?</w:t>
            </w: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r>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7. Таке негативне явище, як булінг, можна проігнорувати?</w:t>
            </w: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r>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8. Булінг, на твою думку, один із найбільш негативних проявів не схвалюваної з боку суспільства поведінки</w:t>
            </w: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r>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9. Негативні звички (куріння, алкоголь, наркотики) – є основним джерелом виникнення булінгу?</w:t>
            </w: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r>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10. Як ви думаєте, чи можна уникнути насильства у школі?</w:t>
            </w: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r>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11. Ти можеш протистояти тиску з боку булерів?</w:t>
            </w: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r>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12. Ти знаєш, до кого звернутись по допомогу у випадку булінгу?</w:t>
            </w: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r>
      <w:tr w:rsidR="00D53840" w:rsidRPr="003B791C" w:rsidTr="00D53840">
        <w:tc>
          <w:tcPr>
            <w:tcW w:w="0" w:type="auto"/>
          </w:tcPr>
          <w:p w:rsidR="00D53840" w:rsidRPr="003B791C" w:rsidRDefault="00D53840" w:rsidP="003B791C">
            <w:pPr>
              <w:widowControl w:val="0"/>
              <w:jc w:val="both"/>
              <w:rPr>
                <w:rFonts w:cs="Times New Roman"/>
                <w:sz w:val="24"/>
                <w:szCs w:val="24"/>
                <w:lang w:val="uk-UA"/>
              </w:rPr>
            </w:pPr>
            <w:r w:rsidRPr="003B791C">
              <w:rPr>
                <w:rFonts w:cs="Times New Roman"/>
                <w:sz w:val="24"/>
                <w:szCs w:val="24"/>
                <w:lang w:val="uk-UA"/>
              </w:rPr>
              <w:t>13. Ти зможеш підтримати жертву третирувань та цькувань?</w:t>
            </w: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c>
          <w:tcPr>
            <w:tcW w:w="0" w:type="auto"/>
          </w:tcPr>
          <w:p w:rsidR="00D53840" w:rsidRPr="003B791C" w:rsidRDefault="00D53840" w:rsidP="003B791C">
            <w:pPr>
              <w:widowControl w:val="0"/>
              <w:jc w:val="both"/>
              <w:rPr>
                <w:rFonts w:cs="Times New Roman"/>
                <w:sz w:val="24"/>
                <w:szCs w:val="24"/>
                <w:lang w:val="uk-UA"/>
              </w:rPr>
            </w:pPr>
          </w:p>
        </w:tc>
      </w:tr>
    </w:tbl>
    <w:p w:rsidR="00D53840" w:rsidRPr="003B791C" w:rsidRDefault="00D53840"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Дякуємо за співпрацю, шкільний психолог та соціальний педагог.</w:t>
      </w:r>
    </w:p>
    <w:p w:rsidR="001A01F4" w:rsidRPr="003B791C" w:rsidRDefault="001A01F4" w:rsidP="003B791C">
      <w:pPr>
        <w:widowControl w:val="0"/>
        <w:spacing w:after="0" w:line="240" w:lineRule="auto"/>
        <w:ind w:firstLine="709"/>
        <w:jc w:val="center"/>
        <w:rPr>
          <w:rFonts w:cs="Times New Roman"/>
          <w:b/>
          <w:bCs/>
          <w:sz w:val="24"/>
          <w:szCs w:val="24"/>
          <w:lang w:val="uk-UA"/>
        </w:rPr>
      </w:pPr>
    </w:p>
    <w:p w:rsidR="003D2DBB" w:rsidRPr="003B791C" w:rsidRDefault="003D2DBB" w:rsidP="003B791C">
      <w:pPr>
        <w:widowControl w:val="0"/>
        <w:spacing w:after="0" w:line="240" w:lineRule="auto"/>
        <w:ind w:firstLine="709"/>
        <w:jc w:val="center"/>
        <w:rPr>
          <w:rFonts w:cs="Times New Roman"/>
          <w:sz w:val="24"/>
          <w:szCs w:val="24"/>
          <w:lang w:val="uk-UA"/>
        </w:rPr>
      </w:pPr>
      <w:r w:rsidRPr="003B791C">
        <w:rPr>
          <w:rFonts w:cs="Times New Roman"/>
          <w:b/>
          <w:bCs/>
          <w:sz w:val="24"/>
          <w:szCs w:val="24"/>
          <w:lang w:val="uk-UA"/>
        </w:rPr>
        <w:t>Дослідження самооцінки за методикою Дембо-Рубінштейн</w:t>
      </w:r>
      <w:r w:rsidR="00C754A1" w:rsidRPr="003B791C">
        <w:rPr>
          <w:rFonts w:cs="Times New Roman"/>
          <w:b/>
          <w:bCs/>
          <w:sz w:val="24"/>
          <w:szCs w:val="24"/>
          <w:lang w:val="uk-UA"/>
        </w:rPr>
        <w:t xml:space="preserve"> </w:t>
      </w:r>
      <w:r w:rsidRPr="003B791C">
        <w:rPr>
          <w:rFonts w:cs="Times New Roman"/>
          <w:b/>
          <w:bCs/>
          <w:sz w:val="24"/>
          <w:szCs w:val="24"/>
          <w:lang w:val="uk-UA"/>
        </w:rPr>
        <w:t>(модиф. А.Прихожан)</w:t>
      </w:r>
    </w:p>
    <w:p w:rsidR="003D2DBB"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b/>
          <w:sz w:val="24"/>
          <w:szCs w:val="24"/>
          <w:lang w:val="uk-UA"/>
        </w:rPr>
        <w:t>Інструкція</w:t>
      </w:r>
      <w:r w:rsidRPr="003B791C">
        <w:rPr>
          <w:rFonts w:cs="Times New Roman"/>
          <w:sz w:val="24"/>
          <w:szCs w:val="24"/>
          <w:lang w:val="uk-UA"/>
        </w:rPr>
        <w:t>. Сторони людської особистості можна умовно зобразити вертикальною лінією, нижня точка якої буде символізувати найнижчий розвиток, а верхняя – найвищий. Вам пропонується сім таких ліній. Вони позначають: 1) здоров'я; 2) розум, здібності; 3) характер; 4) авторитет у оточуючих; 5) вміння багато чого робити своїми руками, умілі руки; 6) зовнішність; 7) впевненість у собі.</w:t>
      </w:r>
    </w:p>
    <w:p w:rsidR="003D2DBB"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На вертикальних лініях відзначте певними позначками, як Ви оцінюєте розвиток у себе цих якостей на даний момент часу. Після цього позначкою відзначте, при якому рівні розвитку цих якостей Ви були б задоволені собою або відчули гордість за себе. Час, відведений на заповнення шкали разом з читанням інструкції, 10-12 хв.</w:t>
      </w:r>
    </w:p>
    <w:p w:rsidR="003D2DBB"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b/>
          <w:sz w:val="24"/>
          <w:szCs w:val="24"/>
          <w:lang w:val="uk-UA"/>
        </w:rPr>
        <w:t>Обробка та інтерпретація результатів</w:t>
      </w:r>
      <w:r w:rsidRPr="003B791C">
        <w:rPr>
          <w:rFonts w:cs="Times New Roman"/>
          <w:sz w:val="24"/>
          <w:szCs w:val="24"/>
          <w:lang w:val="uk-UA"/>
        </w:rPr>
        <w:t>.</w:t>
      </w:r>
    </w:p>
    <w:p w:rsidR="003D2DBB"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Обробка проводиться за шістьма шкалами (перша, тренувальна – «здоров'я» - не враховується). Кожна відповідь виражається в балах. Довжина кожної шкали 100мм, відповідно до цього відповіді педагогів отримують кількісну характеристику (наприклад, 54мм = 54 балів).</w:t>
      </w:r>
    </w:p>
    <w:p w:rsidR="003D2DBB"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За кожною із шести шкал визначаються:</w:t>
      </w:r>
    </w:p>
    <w:p w:rsidR="003D2DBB"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sym w:font="Symbol" w:char="F02D"/>
      </w:r>
      <w:r w:rsidRPr="003B791C">
        <w:rPr>
          <w:rFonts w:cs="Times New Roman"/>
          <w:sz w:val="24"/>
          <w:szCs w:val="24"/>
          <w:lang w:val="uk-UA"/>
        </w:rPr>
        <w:t> рівень домагань – відстань в мм від нижньої точки шкали («0») до знаку «х»;</w:t>
      </w:r>
    </w:p>
    <w:p w:rsidR="003D2DBB"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sym w:font="Symbol" w:char="F02D"/>
      </w:r>
      <w:r w:rsidRPr="003B791C">
        <w:rPr>
          <w:rFonts w:cs="Times New Roman"/>
          <w:sz w:val="24"/>
          <w:szCs w:val="24"/>
          <w:lang w:val="uk-UA"/>
        </w:rPr>
        <w:t> рівень самооцінки – від «о» до знаку «-»;</w:t>
      </w:r>
    </w:p>
    <w:p w:rsidR="003D2DBB"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sym w:font="Symbol" w:char="F02D"/>
      </w:r>
      <w:r w:rsidRPr="003B791C">
        <w:rPr>
          <w:rFonts w:cs="Times New Roman"/>
          <w:sz w:val="24"/>
          <w:szCs w:val="24"/>
          <w:lang w:val="uk-UA"/>
        </w:rPr>
        <w:t> значення розбіжності між рівнем домагань і самооцінкою - відстань від знаку «х» до знаку «-», якщо рівень домагань нижче самооцінки, він виражається від'ємним числом.</w:t>
      </w:r>
    </w:p>
    <w:p w:rsidR="003D2DBB"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 xml:space="preserve">Розрахувати середню величину кожного показника рівня домагань і самооцінки за  </w:t>
      </w:r>
      <w:r w:rsidRPr="003B791C">
        <w:rPr>
          <w:rFonts w:cs="Times New Roman"/>
          <w:sz w:val="24"/>
          <w:szCs w:val="24"/>
          <w:lang w:val="uk-UA"/>
        </w:rPr>
        <w:lastRenderedPageBreak/>
        <w:t>всіма  шкалами.</w:t>
      </w:r>
    </w:p>
    <w:p w:rsidR="003D2DBB"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b/>
          <w:sz w:val="24"/>
          <w:szCs w:val="24"/>
          <w:lang w:val="uk-UA"/>
        </w:rPr>
        <w:t>Рівень домагань</w:t>
      </w:r>
      <w:r w:rsidRPr="003B791C">
        <w:rPr>
          <w:rFonts w:cs="Times New Roman"/>
          <w:sz w:val="24"/>
          <w:szCs w:val="24"/>
          <w:lang w:val="uk-UA"/>
        </w:rPr>
        <w:t>. Норму, реалістичний рівень домагань, характеризує результат від 60 до 89 балів. Оптимальний – порівняно високий рівень  – від 75 до 89 балів, підтверджує оптимальне представлення про свої можливості, що є важливим чинником особистісного розвитку. Результат від 90 до 100 балів зазвичай засвідчує нереалістичне, некритичне ставлення педагогів до власних можливостей. Результат менше 60 балів свідчить про занижений рівень домагань, він  – індикатор несприятливого розвитку особистості.</w:t>
      </w:r>
    </w:p>
    <w:p w:rsidR="001A01F4"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b/>
          <w:sz w:val="24"/>
          <w:szCs w:val="24"/>
          <w:lang w:val="uk-UA"/>
        </w:rPr>
        <w:t>Рівень самооцінки</w:t>
      </w:r>
      <w:r w:rsidRPr="003B791C">
        <w:rPr>
          <w:rFonts w:cs="Times New Roman"/>
          <w:sz w:val="24"/>
          <w:szCs w:val="24"/>
          <w:lang w:val="uk-UA"/>
        </w:rPr>
        <w:t xml:space="preserve">. </w:t>
      </w:r>
    </w:p>
    <w:p w:rsidR="003D2DBB"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Кількість балів від 45 до 74 («середня» і «висока» самооцінка) засвідчують реалістичну (адекватну) самооцінку.</w:t>
      </w:r>
    </w:p>
    <w:p w:rsidR="001A01F4"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 xml:space="preserve">Кількість балів від 75 до 100 і вище свідчить про завищену самооцінку і вказує на певні відхилення у формуванні особистості. Завищена самооцінка може підтверджувати особистісну незрілість, невміння правильно оцінити результати своєї діяльності, порівнювати себе з іншими; така самооцінка може вказувати на суттєві викривлення у формуванні особистості – «закритості для досвіду», нечутливості до своїх помилок, невдач, зауважень та оцінок оточуючих. </w:t>
      </w:r>
    </w:p>
    <w:p w:rsidR="001A01F4" w:rsidRPr="003B791C" w:rsidRDefault="003D2DBB"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Кількість балів нижче 45 вказує на занижену самооцінку (недооцінку себе) і свідчить про крайнє неблагополуччя у розвитку особистості. За низькою самооцінкою можуть ховатися два абсолютно різних психологічних явища: справжня невпевненість в собі і «захисна», коли декларування (самому собі) власного невміння, відсутність здатності і тому подібного дозволяє не докладати жодних зусиль.</w:t>
      </w:r>
    </w:p>
    <w:p w:rsidR="00270367" w:rsidRPr="003B791C" w:rsidRDefault="00270367" w:rsidP="003B791C">
      <w:pPr>
        <w:widowControl w:val="0"/>
        <w:spacing w:after="0" w:line="240" w:lineRule="auto"/>
        <w:ind w:firstLine="709"/>
        <w:jc w:val="center"/>
        <w:rPr>
          <w:rFonts w:cs="Times New Roman"/>
          <w:b/>
          <w:sz w:val="24"/>
          <w:szCs w:val="24"/>
          <w:lang w:val="uk-UA"/>
        </w:rPr>
      </w:pPr>
      <w:r w:rsidRPr="003B791C">
        <w:rPr>
          <w:rFonts w:cs="Times New Roman"/>
          <w:b/>
          <w:sz w:val="24"/>
          <w:szCs w:val="24"/>
          <w:lang w:val="uk-UA"/>
        </w:rPr>
        <w:t>Методика діагностики показників і форм агресії</w:t>
      </w:r>
      <w:r w:rsidR="00C754A1" w:rsidRPr="003B791C">
        <w:rPr>
          <w:rFonts w:cs="Times New Roman"/>
          <w:b/>
          <w:sz w:val="24"/>
          <w:szCs w:val="24"/>
          <w:lang w:val="uk-UA"/>
        </w:rPr>
        <w:t xml:space="preserve"> </w:t>
      </w:r>
      <w:r w:rsidRPr="003B791C">
        <w:rPr>
          <w:rFonts w:cs="Times New Roman"/>
          <w:b/>
          <w:sz w:val="24"/>
          <w:szCs w:val="24"/>
          <w:lang w:val="uk-UA"/>
        </w:rPr>
        <w:t>А. Ба</w:t>
      </w:r>
      <w:r w:rsidR="00C754A1" w:rsidRPr="003B791C">
        <w:rPr>
          <w:rFonts w:cs="Times New Roman"/>
          <w:b/>
          <w:sz w:val="24"/>
          <w:szCs w:val="24"/>
          <w:lang w:val="uk-UA"/>
        </w:rPr>
        <w:t>сса та А. Дарки (адаптація А.К. </w:t>
      </w:r>
      <w:r w:rsidRPr="003B791C">
        <w:rPr>
          <w:rFonts w:cs="Times New Roman"/>
          <w:b/>
          <w:sz w:val="24"/>
          <w:szCs w:val="24"/>
          <w:lang w:val="uk-UA"/>
        </w:rPr>
        <w:t>Осницького)</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Прочитуючи чи прослуховуючи твердження, приміряйте, наскільки вони відповідають вашому стилю поведінки, вашому образу життя і одним з чотирьох можливих відповідей: "так", "можливо, так", "можливо, ні", "ні".</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1.    Іноді не можу справитися з бажанням нашкодити кому-небудь.</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2.    Інколи можу розповсюджувати плітки про людей, яких не люблю.</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3.    Легко виходжу з себе, проте легко й заспокоююсь.</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4.    Якщо до мене не звернутись по-доброму, прохання не виконаю.</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5.    Не завжди отримую те, що мені належить.</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6.    Знаю, що люди говорять про мене за моєю спиною.</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7.    Якщо не схвалюю вчинки інших людей, даю їм це відчути.</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8.    Якщо трапляється обманути когось, відчуваю докори сумління.</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9.    Мені здається, що я не здатен вдарити людину.</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10.  Ніколи не роздратовуюсь настільки, щоб розкидати речі.</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11.  Завжди поблажливий до чужих недоліків.</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12.  Коли встановлене правило не подобається мені, хочеться його порушити.</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13.  Інші майже завжди вміють скористатися за сприятливих умов.</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14.  Мене насторожують люди, які відносяться до мене більш дружньо, ніж я очікував.</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15.  Часто буваю не згоден з людьми.</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16.  Іноді в голову приходять думки, за які мені соромно.</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17.  Якщо хто-небудь вдарить мене, я не відповім тим же.</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18.  При роздратуванні грюкаю дверима.</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19.  Я більш роздратований, ніж здається зі сторони.</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20.  Якщо хтось корчить з себе начальника, я роблю йому наперекір.</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21.  Мене трохи засмучує моя доля.</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22.  Думаю, багато людей не люблять мене.</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23.  Не можу втриматись від суперечки, якщо люди не згідні зі мною.</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24.  Ті, хто уникають роботи, повинні мати відчуття провини.</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25.  Хто ображає мене чи мою сім'ю, наражається на бійку.</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lastRenderedPageBreak/>
        <w:t>26.  Я не здатен на грубі жарти.</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27.  Мене охоплює злість, коли наді мною насміхаються.</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28.  Коли люди вдають із себе начальників, я роблю все, щоб вони не зазнавались.</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29.  Майже щотижня бачу кого-небудь з тих, хто мені не подобається.</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30.  Досить багато людей заздрять мені.</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31.  Вимагаю, щоб люди поважали мої права.</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32.  Мене засмучує, що я мало роблю для своїх батьків.</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33.  Люди, які постійно "дістають" нас, заслуговують на те, щоб їм дали щигля по носі.</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34.  Від злості інколи буваю похмурий.</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35.  Якщо до мене відносяться гірше, ніж я на те заслуговую, я не засмучуюсь.</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36.  Якщо хтось намагається вивести мене із себе, я не звертаю уваги.</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37.  Хоч я і не показую того, іноді мене мучить заздрість.</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38.  Інколи мені здається, що наді мною сміються.</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39.  Навіть якщо злюся, не використовую грубих висловів.</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40.  Хочеться, щоб всі мої гріхи були прощені.</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41.  Рідко даю здачі, навіть коли хто-небудь вдарить мене.</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42.  Ображаюсь, коли іноді виходить не по-моєму.</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43.  Інколи люди роздратовують мене своєю присутністю.</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44.  Нема людей, яких би я по-справжньому ненавидів.</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45.  Мій принцип: "ніколи не довіряй чужакам".</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46.  Якщо хтось дратує мене, готовий сказати йому все, що про нього думаю.</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47.  Роблю багато такого, про що потім жалкую.</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48.  Якщо рознервуюсь, можу вдарить кого-небудь.</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49.  З десяти років у мене не було вибухів гніву.</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50. Часто відчуваю себе як порохова бочка, готова вибухнути.</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51.  Якби всі знали, що я відчуваю, мене б вважали людиною, з якою нелегко дійти згоди.</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52.  Завжди думаю про те, що за таємні причини примушують людей робити щось приємне мені.</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53.  Коли кричать на мене, кричу у відповідь.</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54.  Невдачі засмучують мене.</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55.  Б'юся не рідше і не частіше інших.</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56.  Можу згадати випадки, коли був настільки злим, що хапав першу річ під рукою та ламав її.</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57.  Інколи відчуваю, що готовий першим почати бійку.</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58.  Інколи відчуваю, що життя зі мною обходиться несправедливо.</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59.  Раніше думав, що більшість людей говорить правду, але тепер в це не вірю.</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60.  Сварюся тільки від злості.</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61.  Коли вчиняю неправильно, відчуваю докори сумління.</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62.  Якщо для захисту своїх прав потрібно застосувати фізичну силу, я застосую її.</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63.  Інколи виражаю свою злість тим, що стукаю по столу.</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64.  Буваю грубим по відношенню до людей, котрі мені не подобаються.</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65.  У мене немає ворогів, які б не хотіли мені нашкодити.</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66.  Не вмію поставити людину на місце, навіть коли вона на це заслуговує.</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67.  Часто думаю, що живу неправильно.</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 xml:space="preserve">68.  Знаю людей, які можуть довести мене до бійки. </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69. Не сумую із-за дрібниць.</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70.  Мені рідко приходить в голову думка про те, що люди намагаються розізлити чи образити мене.</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71. Часто просто погрожую людям, не збираючись виконувати свої погрози.</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72.  Останнім часом я став занудою.</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73.  У суперечці часто підвищую голос.</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t>74.  Намагаюся приховати погане відношення до людей.</w:t>
      </w:r>
    </w:p>
    <w:p w:rsidR="00270367" w:rsidRPr="003B791C" w:rsidRDefault="00270367" w:rsidP="00B35581">
      <w:pPr>
        <w:widowControl w:val="0"/>
        <w:spacing w:after="0" w:line="240" w:lineRule="auto"/>
        <w:rPr>
          <w:rFonts w:cs="Times New Roman"/>
          <w:sz w:val="24"/>
          <w:szCs w:val="24"/>
          <w:lang w:val="uk-UA"/>
        </w:rPr>
      </w:pPr>
      <w:r w:rsidRPr="003B791C">
        <w:rPr>
          <w:rFonts w:cs="Times New Roman"/>
          <w:sz w:val="24"/>
          <w:szCs w:val="24"/>
          <w:lang w:val="uk-UA"/>
        </w:rPr>
        <w:lastRenderedPageBreak/>
        <w:t>75.  Краще погоджуся з чимось, аніж стану сперечатися.</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При обробці даних в звичайних умовах відповіді "ТАК" і "МОЖ</w:t>
      </w:r>
      <w:r w:rsidRPr="003B791C">
        <w:rPr>
          <w:rFonts w:cs="Times New Roman"/>
          <w:sz w:val="24"/>
          <w:szCs w:val="24"/>
          <w:lang w:val="uk-UA"/>
        </w:rPr>
        <w:softHyphen/>
        <w:t>ЛИВО, ТАК" об'єднуються (сумуються як відповіді "ТАК"), так же як і відповіді "НІ" і "МОЖЛИВО, НІ" (сумуються як відповіді "НІ").</w:t>
      </w:r>
    </w:p>
    <w:p w:rsidR="00270367" w:rsidRPr="003B791C" w:rsidRDefault="00270367" w:rsidP="003B791C">
      <w:pPr>
        <w:widowControl w:val="0"/>
        <w:spacing w:after="0" w:line="240" w:lineRule="auto"/>
        <w:ind w:firstLine="709"/>
        <w:rPr>
          <w:rFonts w:cs="Times New Roman"/>
          <w:b/>
          <w:sz w:val="24"/>
          <w:szCs w:val="24"/>
          <w:lang w:val="uk-UA"/>
        </w:rPr>
      </w:pPr>
      <w:r w:rsidRPr="003B791C">
        <w:rPr>
          <w:rFonts w:cs="Times New Roman"/>
          <w:b/>
          <w:sz w:val="24"/>
          <w:szCs w:val="24"/>
          <w:lang w:val="uk-UA"/>
        </w:rPr>
        <w:t>КЛЮЧ  1</w:t>
      </w:r>
    </w:p>
    <w:p w:rsidR="00270367" w:rsidRPr="003B791C" w:rsidRDefault="00270367" w:rsidP="003B791C">
      <w:pPr>
        <w:widowControl w:val="0"/>
        <w:spacing w:after="0" w:line="240" w:lineRule="auto"/>
        <w:ind w:firstLine="709"/>
        <w:rPr>
          <w:rFonts w:cs="Times New Roman"/>
          <w:b/>
          <w:sz w:val="24"/>
          <w:szCs w:val="24"/>
          <w:lang w:val="uk-UA"/>
        </w:rPr>
      </w:pPr>
      <w:r w:rsidRPr="003B791C">
        <w:rPr>
          <w:rFonts w:cs="Times New Roman"/>
          <w:b/>
          <w:sz w:val="24"/>
          <w:szCs w:val="24"/>
          <w:lang w:val="uk-UA"/>
        </w:rPr>
        <w:t>для обробки результатів випробування по опитувальнику.</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 xml:space="preserve">"1". ФІЗИЧНА АГРЕСІЯ (К=11): 1+, 9-, 17-, 25+, 33+, 41+, 48+, 55+, 62+, 68+. </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 xml:space="preserve">"2". ВЕРБАЛЬНА АГРЕСІЯ (К=8): 7+, 15+, 23+, 31+, 39-, 46+, 53+, 60+, 66-, 71+, 73+, 74-, 75-. </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 xml:space="preserve">"3й. ОПОСЕРЕДКОВАНА АГРЕСІЯ (К=13): 2+, 10+, 18+, 26-, 34+, 42+, 49-, 56+, 63+. </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 xml:space="preserve">"4". НЕГАТІВІЗМ (К=20): 4+, 12+, 20+, 28+, 36-. </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 xml:space="preserve">"5". РОЗДРАТУВАННЯ (К=9): 6+, 11-, 19+, 27+, 35-, 43+, 50+, 57+, 64+, 69-, 72+. </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 xml:space="preserve">"6". ПІДОЗРІЛИВІСТЬ (К=11): 6+, 14+, 22+, 30+, 38+, 45+, 52+, 59+, 65-, 70-. </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 xml:space="preserve">"7". ОБРАЗА (К=13): 5+, 13+, 21+, 29+, 37+, 44+, 51+, 58+. </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"8". ВІДЧУТТЯ ПРОВИНИ (К-11): 8+, 16+, 24+, 32+, 40+, 47+, 54+, 61+, 7+.</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Номери питань зі знаком "-" потребують і реєстрації відповіді з протилежним знаком: якщо була відповідь "ТАК", то ми його реєстру</w:t>
      </w:r>
      <w:r w:rsidRPr="003B791C">
        <w:rPr>
          <w:rFonts w:cs="Times New Roman"/>
          <w:sz w:val="24"/>
          <w:szCs w:val="24"/>
          <w:lang w:val="uk-UA"/>
        </w:rPr>
        <w:softHyphen/>
        <w:t>ємо як відповідь "НІ", якщо була відповідь "НІ", реєструємо як відповідь "ТАК".</w:t>
      </w:r>
    </w:p>
    <w:p w:rsidR="00270367" w:rsidRPr="003B791C" w:rsidRDefault="00270367" w:rsidP="003B791C">
      <w:pPr>
        <w:widowControl w:val="0"/>
        <w:spacing w:after="0" w:line="240" w:lineRule="auto"/>
        <w:ind w:firstLine="709"/>
        <w:rPr>
          <w:rFonts w:cs="Times New Roman"/>
          <w:sz w:val="24"/>
          <w:szCs w:val="24"/>
          <w:lang w:val="uk-UA"/>
        </w:rPr>
      </w:pPr>
    </w:p>
    <w:p w:rsidR="00270367" w:rsidRPr="003B791C" w:rsidRDefault="00270367" w:rsidP="003B791C">
      <w:pPr>
        <w:widowControl w:val="0"/>
        <w:spacing w:after="0" w:line="240" w:lineRule="auto"/>
        <w:ind w:firstLine="709"/>
        <w:rPr>
          <w:rFonts w:cs="Times New Roman"/>
          <w:b/>
          <w:sz w:val="24"/>
          <w:szCs w:val="24"/>
          <w:lang w:val="uk-UA"/>
        </w:rPr>
      </w:pPr>
      <w:r w:rsidRPr="003B791C">
        <w:rPr>
          <w:rFonts w:cs="Times New Roman"/>
          <w:b/>
          <w:sz w:val="24"/>
          <w:szCs w:val="24"/>
          <w:lang w:val="uk-UA"/>
        </w:rPr>
        <w:t>КЛЮЧ 2 з бланком для аналізу результатів.</w:t>
      </w:r>
    </w:p>
    <w:tbl>
      <w:tblPr>
        <w:tblW w:w="5000" w:type="pct"/>
        <w:tblCellMar>
          <w:left w:w="40" w:type="dxa"/>
          <w:right w:w="40" w:type="dxa"/>
        </w:tblCellMar>
        <w:tblLook w:val="04A0"/>
      </w:tblPr>
      <w:tblGrid>
        <w:gridCol w:w="1203"/>
        <w:gridCol w:w="964"/>
        <w:gridCol w:w="1106"/>
        <w:gridCol w:w="996"/>
        <w:gridCol w:w="964"/>
        <w:gridCol w:w="979"/>
        <w:gridCol w:w="1123"/>
        <w:gridCol w:w="964"/>
        <w:gridCol w:w="1136"/>
      </w:tblGrid>
      <w:tr w:rsidR="00270367" w:rsidRPr="003B791C" w:rsidTr="00270367">
        <w:trPr>
          <w:trHeight w:val="250"/>
        </w:trPr>
        <w:tc>
          <w:tcPr>
            <w:tcW w:w="637" w:type="pct"/>
            <w:vMerge w:val="restar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jc w:val="center"/>
              <w:rPr>
                <w:rFonts w:cs="Times New Roman"/>
                <w:sz w:val="20"/>
                <w:szCs w:val="20"/>
                <w:lang w:val="uk-UA"/>
              </w:rPr>
            </w:pPr>
            <w:r w:rsidRPr="003B791C">
              <w:rPr>
                <w:rFonts w:cs="Times New Roman"/>
                <w:sz w:val="20"/>
                <w:szCs w:val="20"/>
                <w:lang w:val="uk-UA"/>
              </w:rPr>
              <w:t>"1"</w:t>
            </w:r>
          </w:p>
        </w:tc>
        <w:tc>
          <w:tcPr>
            <w:tcW w:w="586"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jc w:val="center"/>
              <w:rPr>
                <w:rFonts w:cs="Times New Roman"/>
                <w:sz w:val="20"/>
                <w:szCs w:val="20"/>
                <w:lang w:val="uk-UA"/>
              </w:rPr>
            </w:pPr>
            <w:r w:rsidRPr="003B791C">
              <w:rPr>
                <w:rFonts w:cs="Times New Roman"/>
                <w:sz w:val="20"/>
                <w:szCs w:val="20"/>
                <w:lang w:val="uk-UA"/>
              </w:rPr>
              <w:t>"3"</w:t>
            </w:r>
          </w:p>
        </w:tc>
        <w:tc>
          <w:tcPr>
            <w:tcW w:w="528"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jc w:val="center"/>
              <w:rPr>
                <w:rFonts w:cs="Times New Roman"/>
                <w:sz w:val="20"/>
                <w:szCs w:val="20"/>
                <w:lang w:val="uk-UA"/>
              </w:rPr>
            </w:pPr>
            <w:r w:rsidRPr="003B791C">
              <w:rPr>
                <w:rFonts w:cs="Times New Roman"/>
                <w:sz w:val="20"/>
                <w:szCs w:val="20"/>
                <w:lang w:val="uk-UA"/>
              </w:rPr>
              <w:t>"5"</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jc w:val="center"/>
              <w:rPr>
                <w:rFonts w:cs="Times New Roman"/>
                <w:sz w:val="20"/>
                <w:szCs w:val="20"/>
                <w:lang w:val="uk-UA"/>
              </w:rPr>
            </w:pPr>
            <w:r w:rsidRPr="003B791C">
              <w:rPr>
                <w:rFonts w:cs="Times New Roman"/>
                <w:sz w:val="20"/>
                <w:szCs w:val="20"/>
                <w:lang w:val="uk-UA"/>
              </w:rPr>
              <w:t>''4"</w:t>
            </w:r>
          </w:p>
        </w:tc>
        <w:tc>
          <w:tcPr>
            <w:tcW w:w="519"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jc w:val="center"/>
              <w:rPr>
                <w:rFonts w:cs="Times New Roman"/>
                <w:sz w:val="20"/>
                <w:szCs w:val="20"/>
                <w:lang w:val="uk-UA"/>
              </w:rPr>
            </w:pPr>
            <w:r w:rsidRPr="003B791C">
              <w:rPr>
                <w:rFonts w:cs="Times New Roman"/>
                <w:sz w:val="20"/>
                <w:szCs w:val="20"/>
                <w:lang w:val="uk-UA"/>
              </w:rPr>
              <w:t>''7"</w:t>
            </w:r>
          </w:p>
        </w:tc>
        <w:tc>
          <w:tcPr>
            <w:tcW w:w="595"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jc w:val="center"/>
              <w:rPr>
                <w:rFonts w:cs="Times New Roman"/>
                <w:sz w:val="20"/>
                <w:szCs w:val="20"/>
                <w:lang w:val="uk-UA"/>
              </w:rPr>
            </w:pPr>
            <w:r w:rsidRPr="003B791C">
              <w:rPr>
                <w:rFonts w:cs="Times New Roman"/>
                <w:sz w:val="20"/>
                <w:szCs w:val="20"/>
                <w:lang w:val="uk-UA"/>
              </w:rPr>
              <w:t>"6"</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jc w:val="center"/>
              <w:rPr>
                <w:rFonts w:cs="Times New Roman"/>
                <w:sz w:val="20"/>
                <w:szCs w:val="20"/>
                <w:lang w:val="uk-UA"/>
              </w:rPr>
            </w:pPr>
            <w:r w:rsidRPr="003B791C">
              <w:rPr>
                <w:rFonts w:cs="Times New Roman"/>
                <w:sz w:val="20"/>
                <w:szCs w:val="20"/>
                <w:lang w:val="uk-UA"/>
              </w:rPr>
              <w:t>''2"</w:t>
            </w:r>
          </w:p>
        </w:tc>
        <w:tc>
          <w:tcPr>
            <w:tcW w:w="603"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jc w:val="center"/>
              <w:rPr>
                <w:rFonts w:cs="Times New Roman"/>
                <w:sz w:val="20"/>
                <w:szCs w:val="20"/>
                <w:lang w:val="uk-UA"/>
              </w:rPr>
            </w:pPr>
            <w:r w:rsidRPr="003B791C">
              <w:rPr>
                <w:rFonts w:cs="Times New Roman"/>
                <w:sz w:val="20"/>
                <w:szCs w:val="20"/>
                <w:lang w:val="uk-UA"/>
              </w:rPr>
              <w:t>"8"</w:t>
            </w:r>
          </w:p>
        </w:tc>
      </w:tr>
      <w:tr w:rsidR="00270367" w:rsidRPr="003B791C" w:rsidTr="00270367">
        <w:trPr>
          <w:trHeight w:val="230"/>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w:t>
            </w:r>
          </w:p>
        </w:tc>
        <w:tc>
          <w:tcPr>
            <w:tcW w:w="586"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2+</w:t>
            </w:r>
          </w:p>
        </w:tc>
        <w:tc>
          <w:tcPr>
            <w:tcW w:w="528"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3+</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4+</w:t>
            </w:r>
          </w:p>
        </w:tc>
        <w:tc>
          <w:tcPr>
            <w:tcW w:w="519"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5+</w:t>
            </w:r>
          </w:p>
        </w:tc>
        <w:tc>
          <w:tcPr>
            <w:tcW w:w="595"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6+</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7+</w:t>
            </w:r>
          </w:p>
        </w:tc>
        <w:tc>
          <w:tcPr>
            <w:tcW w:w="603"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8+</w:t>
            </w:r>
          </w:p>
        </w:tc>
      </w:tr>
      <w:tr w:rsidR="00270367" w:rsidRPr="003B791C" w:rsidTr="00270367">
        <w:trPr>
          <w:trHeight w:val="230"/>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9-</w:t>
            </w:r>
          </w:p>
        </w:tc>
        <w:tc>
          <w:tcPr>
            <w:tcW w:w="586"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10+</w:t>
            </w:r>
          </w:p>
        </w:tc>
        <w:tc>
          <w:tcPr>
            <w:tcW w:w="528"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11-</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12+</w:t>
            </w:r>
          </w:p>
        </w:tc>
        <w:tc>
          <w:tcPr>
            <w:tcW w:w="519"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13+</w:t>
            </w:r>
          </w:p>
        </w:tc>
        <w:tc>
          <w:tcPr>
            <w:tcW w:w="595"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14+</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15+</w:t>
            </w:r>
          </w:p>
        </w:tc>
        <w:tc>
          <w:tcPr>
            <w:tcW w:w="603"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16+</w:t>
            </w:r>
          </w:p>
        </w:tc>
      </w:tr>
      <w:tr w:rsidR="00270367" w:rsidRPr="003B791C" w:rsidTr="00270367">
        <w:trPr>
          <w:trHeight w:val="240"/>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17-</w:t>
            </w:r>
          </w:p>
        </w:tc>
        <w:tc>
          <w:tcPr>
            <w:tcW w:w="586"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18+</w:t>
            </w:r>
          </w:p>
        </w:tc>
        <w:tc>
          <w:tcPr>
            <w:tcW w:w="528"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19+</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20+</w:t>
            </w:r>
          </w:p>
        </w:tc>
        <w:tc>
          <w:tcPr>
            <w:tcW w:w="519"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21+</w:t>
            </w:r>
          </w:p>
        </w:tc>
        <w:tc>
          <w:tcPr>
            <w:tcW w:w="595"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22+</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23+</w:t>
            </w:r>
          </w:p>
        </w:tc>
        <w:tc>
          <w:tcPr>
            <w:tcW w:w="603"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24+</w:t>
            </w:r>
          </w:p>
        </w:tc>
      </w:tr>
      <w:tr w:rsidR="00270367" w:rsidRPr="003B791C" w:rsidTr="00270367">
        <w:trPr>
          <w:trHeight w:val="230"/>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25+</w:t>
            </w:r>
          </w:p>
        </w:tc>
        <w:tc>
          <w:tcPr>
            <w:tcW w:w="586"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26-</w:t>
            </w:r>
          </w:p>
        </w:tc>
        <w:tc>
          <w:tcPr>
            <w:tcW w:w="528"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27+</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28+</w:t>
            </w:r>
          </w:p>
        </w:tc>
        <w:tc>
          <w:tcPr>
            <w:tcW w:w="519"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29+</w:t>
            </w:r>
          </w:p>
        </w:tc>
        <w:tc>
          <w:tcPr>
            <w:tcW w:w="595"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30+</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31+</w:t>
            </w:r>
          </w:p>
        </w:tc>
        <w:tc>
          <w:tcPr>
            <w:tcW w:w="603"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32+</w:t>
            </w:r>
          </w:p>
        </w:tc>
      </w:tr>
      <w:tr w:rsidR="00270367" w:rsidRPr="003B791C" w:rsidTr="00270367">
        <w:trPr>
          <w:trHeight w:val="240"/>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33+</w:t>
            </w:r>
          </w:p>
        </w:tc>
        <w:tc>
          <w:tcPr>
            <w:tcW w:w="586"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34+</w:t>
            </w:r>
          </w:p>
        </w:tc>
        <w:tc>
          <w:tcPr>
            <w:tcW w:w="528"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35-</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36-</w:t>
            </w:r>
          </w:p>
        </w:tc>
        <w:tc>
          <w:tcPr>
            <w:tcW w:w="519"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37+</w:t>
            </w:r>
          </w:p>
        </w:tc>
        <w:tc>
          <w:tcPr>
            <w:tcW w:w="595"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38+</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39-</w:t>
            </w:r>
          </w:p>
        </w:tc>
        <w:tc>
          <w:tcPr>
            <w:tcW w:w="603"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40+</w:t>
            </w:r>
          </w:p>
        </w:tc>
      </w:tr>
      <w:tr w:rsidR="00270367" w:rsidRPr="003B791C" w:rsidTr="00270367">
        <w:trPr>
          <w:trHeight w:val="230"/>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41+</w:t>
            </w:r>
          </w:p>
        </w:tc>
        <w:tc>
          <w:tcPr>
            <w:tcW w:w="586"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42+</w:t>
            </w:r>
          </w:p>
        </w:tc>
        <w:tc>
          <w:tcPr>
            <w:tcW w:w="528"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43+</w:t>
            </w: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9"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44+</w:t>
            </w:r>
          </w:p>
        </w:tc>
        <w:tc>
          <w:tcPr>
            <w:tcW w:w="595"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45+</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46+</w:t>
            </w:r>
          </w:p>
        </w:tc>
        <w:tc>
          <w:tcPr>
            <w:tcW w:w="603"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47+</w:t>
            </w:r>
          </w:p>
        </w:tc>
      </w:tr>
      <w:tr w:rsidR="00270367" w:rsidRPr="003B791C" w:rsidTr="00270367">
        <w:trPr>
          <w:trHeight w:val="240"/>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48+</w:t>
            </w:r>
          </w:p>
        </w:tc>
        <w:tc>
          <w:tcPr>
            <w:tcW w:w="586"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49-</w:t>
            </w:r>
          </w:p>
        </w:tc>
        <w:tc>
          <w:tcPr>
            <w:tcW w:w="528"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50+</w:t>
            </w: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9"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51+</w:t>
            </w:r>
          </w:p>
        </w:tc>
        <w:tc>
          <w:tcPr>
            <w:tcW w:w="595"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52+</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53+</w:t>
            </w:r>
          </w:p>
        </w:tc>
        <w:tc>
          <w:tcPr>
            <w:tcW w:w="603"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54+</w:t>
            </w:r>
          </w:p>
        </w:tc>
      </w:tr>
      <w:tr w:rsidR="00270367" w:rsidRPr="003B791C" w:rsidTr="00270367">
        <w:trPr>
          <w:trHeight w:val="240"/>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55+</w:t>
            </w:r>
          </w:p>
        </w:tc>
        <w:tc>
          <w:tcPr>
            <w:tcW w:w="586"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56+</w:t>
            </w:r>
          </w:p>
        </w:tc>
        <w:tc>
          <w:tcPr>
            <w:tcW w:w="528"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57+</w:t>
            </w: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9"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58+</w:t>
            </w:r>
          </w:p>
        </w:tc>
        <w:tc>
          <w:tcPr>
            <w:tcW w:w="595"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59+</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60+</w:t>
            </w:r>
          </w:p>
        </w:tc>
        <w:tc>
          <w:tcPr>
            <w:tcW w:w="603"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61+</w:t>
            </w:r>
          </w:p>
        </w:tc>
      </w:tr>
      <w:tr w:rsidR="00270367" w:rsidRPr="003B791C" w:rsidTr="00270367">
        <w:trPr>
          <w:trHeight w:val="230"/>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62+</w:t>
            </w:r>
          </w:p>
        </w:tc>
        <w:tc>
          <w:tcPr>
            <w:tcW w:w="586"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63+</w:t>
            </w:r>
          </w:p>
        </w:tc>
        <w:tc>
          <w:tcPr>
            <w:tcW w:w="528"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64+</w:t>
            </w: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9"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95"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65-</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66-</w:t>
            </w:r>
          </w:p>
        </w:tc>
        <w:tc>
          <w:tcPr>
            <w:tcW w:w="603"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67+</w:t>
            </w:r>
          </w:p>
        </w:tc>
      </w:tr>
      <w:tr w:rsidR="00270367" w:rsidRPr="003B791C" w:rsidTr="00270367">
        <w:trPr>
          <w:trHeight w:val="240"/>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68+</w:t>
            </w:r>
          </w:p>
        </w:tc>
        <w:tc>
          <w:tcPr>
            <w:tcW w:w="586"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28"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69-</w:t>
            </w: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9"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95"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70-</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71+</w:t>
            </w:r>
          </w:p>
        </w:tc>
        <w:tc>
          <w:tcPr>
            <w:tcW w:w="603"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r>
      <w:tr w:rsidR="00270367" w:rsidRPr="003B791C" w:rsidTr="00270367">
        <w:trPr>
          <w:trHeight w:val="240"/>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86"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28"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72+</w:t>
            </w: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9"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95"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73+</w:t>
            </w:r>
          </w:p>
        </w:tc>
        <w:tc>
          <w:tcPr>
            <w:tcW w:w="603"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r>
      <w:tr w:rsidR="00270367" w:rsidRPr="003B791C" w:rsidTr="00270367">
        <w:trPr>
          <w:trHeight w:val="230"/>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86"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28"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9"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95"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74-</w:t>
            </w:r>
          </w:p>
        </w:tc>
        <w:tc>
          <w:tcPr>
            <w:tcW w:w="603"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r>
      <w:tr w:rsidR="00270367" w:rsidRPr="003B791C" w:rsidTr="00270367">
        <w:trPr>
          <w:trHeight w:val="230"/>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86"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28"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9"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95"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75-</w:t>
            </w:r>
          </w:p>
        </w:tc>
        <w:tc>
          <w:tcPr>
            <w:tcW w:w="603"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r>
      <w:tr w:rsidR="00270367" w:rsidRPr="003B791C" w:rsidTr="00270367">
        <w:trPr>
          <w:trHeight w:val="259"/>
        </w:trPr>
        <w:tc>
          <w:tcPr>
            <w:tcW w:w="637" w:type="pct"/>
            <w:vMerge/>
            <w:tcBorders>
              <w:top w:val="single" w:sz="6" w:space="0" w:color="auto"/>
              <w:left w:val="single" w:sz="6" w:space="0" w:color="auto"/>
              <w:bottom w:val="single" w:sz="6" w:space="0" w:color="auto"/>
              <w:right w:val="single" w:sz="6" w:space="0" w:color="auto"/>
            </w:tcBorders>
            <w:vAlign w:val="center"/>
            <w:hideMark/>
          </w:tcPr>
          <w:p w:rsidR="00270367" w:rsidRPr="003B791C" w:rsidRDefault="00270367" w:rsidP="003B791C">
            <w:pPr>
              <w:widowControl w:val="0"/>
              <w:spacing w:after="0" w:line="240" w:lineRule="auto"/>
              <w:rPr>
                <w:rFonts w:cs="Times New Roman"/>
                <w:sz w:val="20"/>
                <w:szCs w:val="20"/>
                <w:lang w:val="uk-UA" w:eastAsia="uk-UA"/>
              </w:rPr>
            </w:pPr>
          </w:p>
        </w:tc>
        <w:tc>
          <w:tcPr>
            <w:tcW w:w="511"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11</w:t>
            </w:r>
          </w:p>
        </w:tc>
        <w:tc>
          <w:tcPr>
            <w:tcW w:w="586"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13</w:t>
            </w:r>
          </w:p>
        </w:tc>
        <w:tc>
          <w:tcPr>
            <w:tcW w:w="528"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9</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20</w:t>
            </w:r>
          </w:p>
        </w:tc>
        <w:tc>
          <w:tcPr>
            <w:tcW w:w="519"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13</w:t>
            </w:r>
          </w:p>
        </w:tc>
        <w:tc>
          <w:tcPr>
            <w:tcW w:w="595"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11</w:t>
            </w:r>
          </w:p>
        </w:tc>
        <w:tc>
          <w:tcPr>
            <w:tcW w:w="511" w:type="pct"/>
            <w:tcBorders>
              <w:top w:val="single" w:sz="6" w:space="0" w:color="auto"/>
              <w:left w:val="single" w:sz="6" w:space="0" w:color="auto"/>
              <w:bottom w:val="single" w:sz="6" w:space="0" w:color="auto"/>
              <w:right w:val="single" w:sz="6" w:space="0" w:color="auto"/>
            </w:tcBorders>
            <w:shd w:val="clear" w:color="auto" w:fill="FFFFFF"/>
            <w:hideMark/>
          </w:tcPr>
          <w:p w:rsidR="00270367" w:rsidRPr="003B791C" w:rsidRDefault="00270367" w:rsidP="003B791C">
            <w:pPr>
              <w:widowControl w:val="0"/>
              <w:spacing w:after="0" w:line="240" w:lineRule="auto"/>
              <w:rPr>
                <w:rFonts w:cs="Times New Roman"/>
                <w:sz w:val="20"/>
                <w:szCs w:val="20"/>
                <w:lang w:val="uk-UA"/>
              </w:rPr>
            </w:pPr>
            <w:r w:rsidRPr="003B791C">
              <w:rPr>
                <w:rFonts w:cs="Times New Roman"/>
                <w:sz w:val="20"/>
                <w:szCs w:val="20"/>
                <w:lang w:val="uk-UA"/>
              </w:rPr>
              <w:t>8</w:t>
            </w:r>
          </w:p>
        </w:tc>
        <w:tc>
          <w:tcPr>
            <w:tcW w:w="603" w:type="pct"/>
            <w:tcBorders>
              <w:top w:val="single" w:sz="6" w:space="0" w:color="auto"/>
              <w:left w:val="single" w:sz="6" w:space="0" w:color="auto"/>
              <w:bottom w:val="single" w:sz="6" w:space="0" w:color="auto"/>
              <w:right w:val="single" w:sz="6" w:space="0" w:color="auto"/>
            </w:tcBorders>
            <w:shd w:val="clear" w:color="auto" w:fill="FFFFFF"/>
          </w:tcPr>
          <w:p w:rsidR="00270367" w:rsidRPr="003B791C" w:rsidRDefault="00270367" w:rsidP="003B791C">
            <w:pPr>
              <w:widowControl w:val="0"/>
              <w:spacing w:after="0" w:line="240" w:lineRule="auto"/>
              <w:rPr>
                <w:rFonts w:cs="Times New Roman"/>
                <w:sz w:val="20"/>
                <w:szCs w:val="20"/>
                <w:lang w:val="uk-UA"/>
              </w:rPr>
            </w:pPr>
          </w:p>
        </w:tc>
      </w:tr>
    </w:tbl>
    <w:p w:rsidR="00270367" w:rsidRPr="003B791C" w:rsidRDefault="00270367" w:rsidP="003B791C">
      <w:pPr>
        <w:widowControl w:val="0"/>
        <w:spacing w:after="0" w:line="240" w:lineRule="auto"/>
        <w:ind w:firstLine="709"/>
        <w:rPr>
          <w:rFonts w:cs="Times New Roman"/>
          <w:sz w:val="24"/>
          <w:szCs w:val="24"/>
          <w:lang w:val="uk-UA" w:eastAsia="uk-UA"/>
        </w:rPr>
      </w:pP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Сума балів, помножена на коефіцієнт, вказаний в дужках при кожному з параметрів агресивності, дозволяє отримати зручні для зіставлення - нормовані - показники, які характеризують індивідуальні та групові результати (нульові значення не прораховуються).</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Сумарні показники:</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("1" + "2" + "З") : 3 = ІА - індекс агресивності;</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("6" + "7") : 2 = ІВ - індекс ворожості.</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А.Басса та А. Дарки запропонували опитувальник для виявлення важливих, на їх думку, показників та форм агресії:</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1.   Використання фізичної сили проти іншої особи - ФІЗИЧНА АГРЕСІЯ.</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2.  Вираження негативних почуттів (сварка, крик, погроза тощо) - ВЕРБАЛЬНА АГРЕСІЯ.</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3.  Використання непрямим шляхом спрямованих проти інших осіб пліток, жартів та вияв вибухів гніву (крик, тупання ногами) - ОПОСЕРЕДКОВАНА ПОГРОЗА.</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 xml:space="preserve">4.  Опозиційна форма поведінки, спрямована зазвичай проти авторитету керівництва, яка може мати розмах від пасивного спротиву до активних дій проти вимог, </w:t>
      </w:r>
      <w:r w:rsidRPr="003B791C">
        <w:rPr>
          <w:rFonts w:cs="Times New Roman"/>
          <w:sz w:val="24"/>
          <w:szCs w:val="24"/>
          <w:lang w:val="uk-UA"/>
        </w:rPr>
        <w:lastRenderedPageBreak/>
        <w:t>правил, законів - НЕГАТИВІЗМ.</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5.  Схильність до роздратування, готовність при найменшому збудженні вилитися у запальність, різкість, грубість - РОЗДРАТУВАННЯ.</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6.  Схильність до недовіри та обережного відношення до людей, які випливають із переконання, що оточуючі можуть завдати щкоди, - ПІДОЗРІЛІСТЬ.</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7.  Прояв заздрості та ненависті до оточуючих,, обумовлені відчуттям гніву за дійсні чи уявні страждання - ОБРАЗА.</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8.  Дії й ставлення до себе та оточуючих, які виходять із можливого переконання обстежуваного в тому, що він є поганою людиною, чинить негарно - АУТОАГРЕСІЯ або ВІДЧУТТЯ ПРОВИНИ.</w:t>
      </w:r>
    </w:p>
    <w:p w:rsidR="00270367" w:rsidRPr="003B791C" w:rsidRDefault="00270367" w:rsidP="003B791C">
      <w:pPr>
        <w:widowControl w:val="0"/>
        <w:spacing w:after="0" w:line="240" w:lineRule="auto"/>
        <w:ind w:firstLine="709"/>
        <w:rPr>
          <w:rFonts w:cs="Times New Roman"/>
          <w:sz w:val="24"/>
          <w:szCs w:val="24"/>
          <w:lang w:val="uk-UA"/>
        </w:rPr>
      </w:pPr>
      <w:r w:rsidRPr="003B791C">
        <w:rPr>
          <w:rFonts w:cs="Times New Roman"/>
          <w:sz w:val="24"/>
          <w:szCs w:val="24"/>
          <w:lang w:val="uk-UA"/>
        </w:rPr>
        <w:t>Опитувальник не вільний від мотиваційних перекручень (наприклад, у зв'язку з соціальною бажаністю). Потребує додаткової перевірки на надійність отриманих результатів за допомогою інших методик. Застосування даного опитувальника в роботі з підлітками, учителями, батьками є достатньо діагностичним і конструктивним для наступної корекційної роботи.</w:t>
      </w:r>
    </w:p>
    <w:p w:rsidR="00C754A1" w:rsidRPr="003B791C" w:rsidRDefault="00C754A1" w:rsidP="003B791C">
      <w:pPr>
        <w:widowControl w:val="0"/>
        <w:spacing w:after="0" w:line="240" w:lineRule="auto"/>
        <w:ind w:firstLine="709"/>
        <w:jc w:val="center"/>
        <w:rPr>
          <w:rFonts w:cs="Times New Roman"/>
          <w:sz w:val="24"/>
          <w:szCs w:val="24"/>
          <w:lang w:val="uk-UA"/>
        </w:rPr>
      </w:pPr>
      <w:r w:rsidRPr="003B791C">
        <w:rPr>
          <w:rFonts w:cs="Times New Roman"/>
          <w:b/>
          <w:bCs/>
          <w:sz w:val="24"/>
          <w:szCs w:val="24"/>
          <w:lang w:val="uk-UA"/>
        </w:rPr>
        <w:t>Діагностика схильності до конфліктної поведінки Методика К. Томаса діагностики схильності особистості до конфліктної поведінки, адаптація Н. В. Гришиної.</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i/>
          <w:iCs/>
          <w:sz w:val="24"/>
          <w:szCs w:val="24"/>
          <w:lang w:val="uk-UA"/>
        </w:rPr>
        <w:t>Мета:</w:t>
      </w:r>
      <w:r w:rsidRPr="003B791C">
        <w:rPr>
          <w:rFonts w:cs="Times New Roman"/>
          <w:sz w:val="24"/>
          <w:szCs w:val="24"/>
          <w:lang w:val="uk-UA"/>
        </w:rPr>
        <w:t xml:space="preserve"> визначення переважного способу поведінки людини в конфліктних ситуаціях.</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i/>
          <w:iCs/>
          <w:sz w:val="24"/>
          <w:szCs w:val="24"/>
          <w:lang w:val="uk-UA"/>
        </w:rPr>
        <w:t>Опис методики</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На ранніх етапах вивчення конфліктів широко використовувався термін «вирішення конфліктів», який має на увазі, що конфлікт можна і необхідно розв’язувати або елімінувати. Таким чином, метою вирішення конфліктів був деякий Ідеальний безконфліктний стан, де люди працюють в повній гармонії.</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Однак, останнім часом ставлення фахівців до цього аспекту дослідження конфліктів істотно змінилося. Це викликано, на думку К.Томаса, двома обставинами: усвідомленням марності зусиль з повної елімінації конфліктів, а також підтвердженням наявності позитивних функцій конфліктів. Звідси, згідно з підходом К.Томаса, наголос повинен бути перенесений з елімінування конфліктів на управління ними. Тому, автор вважає за потрібне сконцентрувати увагу на таких аспектах зміни конфліктів: які форми поведінки в конфліктних ситуаціях характерні для людей, які з них є більш продуктивними або деструктивними; яким чином можна стимулювати продуктивну поведінку.</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Для опису типів поведінки людей в конфліктних ситуаціях, К.Томас запропонував двовимірну модель регулювання конфліктів, основними вимірами в якій є кооперація (пов’язана з увагою людини до інтересів інших людей, залучених до конфлікту) і напористість (для якої характерний акцент на захисті власних інтересів). Відповідно цим двом вимірам, автор виділяє наступні способи регулювання конфліктів:</w:t>
      </w:r>
    </w:p>
    <w:p w:rsidR="00C754A1" w:rsidRPr="003B791C" w:rsidRDefault="00C754A1" w:rsidP="003B791C">
      <w:pPr>
        <w:widowControl w:val="0"/>
        <w:numPr>
          <w:ilvl w:val="0"/>
          <w:numId w:val="9"/>
        </w:numPr>
        <w:spacing w:after="0" w:line="240" w:lineRule="auto"/>
        <w:ind w:left="0" w:firstLine="709"/>
        <w:jc w:val="both"/>
        <w:rPr>
          <w:rFonts w:cs="Times New Roman"/>
          <w:sz w:val="24"/>
          <w:szCs w:val="24"/>
          <w:lang w:val="uk-UA"/>
        </w:rPr>
      </w:pPr>
      <w:r w:rsidRPr="003B791C">
        <w:rPr>
          <w:rFonts w:cs="Times New Roman"/>
          <w:sz w:val="24"/>
          <w:szCs w:val="24"/>
          <w:lang w:val="uk-UA"/>
        </w:rPr>
        <w:t>змагання (конкуренція) як прагнення досягти своїх інтересів на шкоду іншому;</w:t>
      </w:r>
    </w:p>
    <w:p w:rsidR="00C754A1" w:rsidRPr="003B791C" w:rsidRDefault="00C754A1" w:rsidP="003B791C">
      <w:pPr>
        <w:widowControl w:val="0"/>
        <w:numPr>
          <w:ilvl w:val="0"/>
          <w:numId w:val="9"/>
        </w:numPr>
        <w:spacing w:after="0" w:line="240" w:lineRule="auto"/>
        <w:ind w:left="0" w:firstLine="709"/>
        <w:jc w:val="both"/>
        <w:rPr>
          <w:rFonts w:cs="Times New Roman"/>
          <w:sz w:val="24"/>
          <w:szCs w:val="24"/>
          <w:lang w:val="uk-UA"/>
        </w:rPr>
      </w:pPr>
      <w:r w:rsidRPr="003B791C">
        <w:rPr>
          <w:rFonts w:cs="Times New Roman"/>
          <w:sz w:val="24"/>
          <w:szCs w:val="24"/>
          <w:lang w:val="uk-UA"/>
        </w:rPr>
        <w:t>пристосування — на противагу суперництву, принесення в жертву власних інтересів заради іншого;</w:t>
      </w:r>
    </w:p>
    <w:p w:rsidR="00C754A1" w:rsidRPr="003B791C" w:rsidRDefault="00C754A1" w:rsidP="003B791C">
      <w:pPr>
        <w:widowControl w:val="0"/>
        <w:numPr>
          <w:ilvl w:val="0"/>
          <w:numId w:val="9"/>
        </w:numPr>
        <w:spacing w:after="0" w:line="240" w:lineRule="auto"/>
        <w:ind w:left="0" w:firstLine="709"/>
        <w:jc w:val="both"/>
        <w:rPr>
          <w:rFonts w:cs="Times New Roman"/>
          <w:sz w:val="24"/>
          <w:szCs w:val="24"/>
          <w:lang w:val="uk-UA"/>
        </w:rPr>
      </w:pPr>
      <w:r w:rsidRPr="003B791C">
        <w:rPr>
          <w:rFonts w:cs="Times New Roman"/>
          <w:sz w:val="24"/>
          <w:szCs w:val="24"/>
          <w:lang w:val="uk-UA"/>
        </w:rPr>
        <w:t>компроміс;</w:t>
      </w:r>
    </w:p>
    <w:p w:rsidR="00C754A1" w:rsidRPr="003B791C" w:rsidRDefault="00C754A1" w:rsidP="003B791C">
      <w:pPr>
        <w:widowControl w:val="0"/>
        <w:numPr>
          <w:ilvl w:val="0"/>
          <w:numId w:val="9"/>
        </w:numPr>
        <w:spacing w:after="0" w:line="240" w:lineRule="auto"/>
        <w:ind w:left="0" w:firstLine="709"/>
        <w:jc w:val="both"/>
        <w:rPr>
          <w:rFonts w:cs="Times New Roman"/>
          <w:sz w:val="24"/>
          <w:szCs w:val="24"/>
          <w:lang w:val="uk-UA"/>
        </w:rPr>
      </w:pPr>
      <w:r w:rsidRPr="003B791C">
        <w:rPr>
          <w:rFonts w:cs="Times New Roman"/>
          <w:sz w:val="24"/>
          <w:szCs w:val="24"/>
          <w:lang w:val="uk-UA"/>
        </w:rPr>
        <w:t>уникнення — відсутність як прагнення до кооперації, так і тенденції до досягнення власних цілей;</w:t>
      </w:r>
    </w:p>
    <w:p w:rsidR="00C754A1" w:rsidRPr="003B791C" w:rsidRDefault="00C754A1" w:rsidP="003B791C">
      <w:pPr>
        <w:widowControl w:val="0"/>
        <w:numPr>
          <w:ilvl w:val="0"/>
          <w:numId w:val="9"/>
        </w:numPr>
        <w:spacing w:after="0" w:line="240" w:lineRule="auto"/>
        <w:ind w:left="0" w:firstLine="709"/>
        <w:jc w:val="both"/>
        <w:rPr>
          <w:rFonts w:cs="Times New Roman"/>
          <w:sz w:val="24"/>
          <w:szCs w:val="24"/>
          <w:lang w:val="uk-UA"/>
        </w:rPr>
      </w:pPr>
      <w:r w:rsidRPr="003B791C">
        <w:rPr>
          <w:rFonts w:cs="Times New Roman"/>
          <w:sz w:val="24"/>
          <w:szCs w:val="24"/>
          <w:lang w:val="uk-UA"/>
        </w:rPr>
        <w:t>співпраця, коли учасники ситуації приходять до альтернативи, що повністю задовольняє інтереси обох сторін.</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П’ять способів регулювання конфліктів за К.Томасом</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 xml:space="preserve">К.Томас вважає, що при уникненні конфлікту жодна з сторін не досягає успіху. При таких формах поведінки, як конкуренція, пристосування і компроміс, або один з учасників виявляється у виграші, а інший програє, або вони обидва програють, оскільки </w:t>
      </w:r>
      <w:r w:rsidRPr="003B791C">
        <w:rPr>
          <w:rFonts w:cs="Times New Roman"/>
          <w:sz w:val="24"/>
          <w:szCs w:val="24"/>
          <w:lang w:val="uk-UA"/>
        </w:rPr>
        <w:lastRenderedPageBreak/>
        <w:t>йдуть на компромісні поступки. І тільки в ситуації співпраці обидві сторони виявляються у виграші. У своєму опитувальнику з виявлення типових форм поведінки К.Томас описує кожний з п’яти наведених можливих варіантів 12 судженнями про поведінку індивіда в конфліктній ситуації. У різних поєднаннях вони згруповані в ЗО пап. Тест можна використати в груповому варіанті, як в поєднанні з іншими тестами, так і окремо.</w:t>
      </w:r>
    </w:p>
    <w:p w:rsidR="00C754A1" w:rsidRPr="003B791C" w:rsidRDefault="00C754A1" w:rsidP="003B791C">
      <w:pPr>
        <w:widowControl w:val="0"/>
        <w:spacing w:after="0" w:line="240" w:lineRule="auto"/>
        <w:ind w:firstLine="709"/>
        <w:rPr>
          <w:rFonts w:cs="Times New Roman"/>
          <w:sz w:val="24"/>
          <w:szCs w:val="24"/>
          <w:lang w:val="uk-UA"/>
        </w:rPr>
      </w:pPr>
      <w:r w:rsidRPr="003B791C">
        <w:rPr>
          <w:rFonts w:cs="Times New Roman"/>
          <w:i/>
          <w:iCs/>
          <w:sz w:val="24"/>
          <w:szCs w:val="24"/>
          <w:lang w:val="uk-UA"/>
        </w:rPr>
        <w:t>Інструкція.</w:t>
      </w:r>
      <w:r w:rsidRPr="003B791C">
        <w:rPr>
          <w:rFonts w:cs="Times New Roman"/>
          <w:sz w:val="24"/>
          <w:szCs w:val="24"/>
          <w:lang w:val="uk-UA"/>
        </w:rPr>
        <w:t xml:space="preserve"> У кожній з поданих пар виберіть те судження, яке є найбільш типовим для вашої поведінки. Відведений час — не більш 15-20 хвилин.</w:t>
      </w:r>
    </w:p>
    <w:p w:rsidR="00C754A1" w:rsidRPr="003B791C" w:rsidRDefault="00C754A1" w:rsidP="003B791C">
      <w:pPr>
        <w:widowControl w:val="0"/>
        <w:spacing w:after="0" w:line="240" w:lineRule="auto"/>
        <w:ind w:firstLine="709"/>
        <w:rPr>
          <w:rFonts w:cs="Times New Roman"/>
          <w:b/>
          <w:sz w:val="24"/>
          <w:szCs w:val="24"/>
          <w:lang w:val="uk-UA"/>
        </w:rPr>
      </w:pPr>
      <w:r w:rsidRPr="003B791C">
        <w:rPr>
          <w:rFonts w:cs="Times New Roman"/>
          <w:b/>
          <w:i/>
          <w:iCs/>
          <w:sz w:val="24"/>
          <w:szCs w:val="24"/>
          <w:lang w:val="uk-UA"/>
        </w:rPr>
        <w:t>Типова карта методики</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1. А. Іноді я надаю можливість іншим взяти на себе відповідальність за вирішення спірного питання.</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Замість того, щоб обговорювати те, в чому ми розходимося, я стараюся звернути увагу на те, з чим ми обидва не згодні.</w:t>
      </w:r>
    </w:p>
    <w:p w:rsidR="00C754A1" w:rsidRPr="003B791C" w:rsidRDefault="00C754A1" w:rsidP="00B35581">
      <w:pPr>
        <w:widowControl w:val="0"/>
        <w:spacing w:after="0" w:line="240" w:lineRule="auto"/>
        <w:rPr>
          <w:rFonts w:cs="Times New Roman"/>
          <w:sz w:val="24"/>
          <w:szCs w:val="24"/>
        </w:rPr>
      </w:pPr>
      <w:r w:rsidRPr="003B791C">
        <w:rPr>
          <w:rFonts w:cs="Times New Roman"/>
          <w:sz w:val="24"/>
          <w:szCs w:val="24"/>
          <w:lang w:val="uk-UA"/>
        </w:rPr>
        <w:t>2. А. Я стараюся знайти компромісне рішення.</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намагаюся улагодити справу з урахуванням інтересів іншого і моїх власних.</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3. А. зазвичай я настійливо прагну добитися свого.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стараюся заспокоїти іншого і, головним чином, зберегти наші відносини.</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4. А. Я намагаюся знайти компромісне рішення.</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Іноді я жертвую своїми власними інтересами заради інтересів іншої людини.</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5. А. Улагоджуючи спірну ситуацію, я весь час стараюся знайти підтримку у іншого.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намагаюся зробити все, щоб уникнути напруженості, від якої немає ніякої користі.</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6. А. Я намагаюся уникнути виникнення прикрощів для себе.</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намагаюся добитися свого.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7. А. Я намагаюся відкласти розв’язання спірного питання з тим, щоб згодом вирішити його остаточно.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вважаю за необхідне в чомусь поступитися, щоб домогтися іншого.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8. А. зазвичай я наполегливо прагну домогтися свого.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bCs/>
          <w:sz w:val="24"/>
          <w:szCs w:val="24"/>
          <w:lang w:val="uk-UA"/>
        </w:rPr>
        <w:t>Б. Я насамперед стараюся ясно визначити те, в чому полягають всі порушені інтереси і питання.</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 xml:space="preserve">9. А. </w:t>
      </w:r>
      <w:r w:rsidRPr="003B791C">
        <w:rPr>
          <w:rFonts w:cs="Times New Roman"/>
          <w:bCs/>
          <w:sz w:val="24"/>
          <w:szCs w:val="24"/>
          <w:lang w:val="uk-UA"/>
        </w:rPr>
        <w:t>Думаю, що не завжди варто хвилюватися через якісь розбіжності, що виникають.</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bCs/>
          <w:sz w:val="24"/>
          <w:szCs w:val="24"/>
          <w:lang w:val="uk-UA"/>
        </w:rPr>
        <w:t>Б. Я роблю зусилля, щоб домогтися свого.</w:t>
      </w:r>
    </w:p>
    <w:p w:rsidR="00C754A1" w:rsidRPr="003B791C" w:rsidRDefault="00C754A1" w:rsidP="00B35581">
      <w:pPr>
        <w:widowControl w:val="0"/>
        <w:spacing w:after="0" w:line="240" w:lineRule="auto"/>
        <w:rPr>
          <w:rFonts w:cs="Times New Roman"/>
          <w:bCs/>
          <w:sz w:val="24"/>
          <w:szCs w:val="24"/>
          <w:lang w:val="uk-UA"/>
        </w:rPr>
      </w:pPr>
      <w:r w:rsidRPr="003B791C">
        <w:rPr>
          <w:rFonts w:cs="Times New Roman"/>
          <w:bCs/>
          <w:sz w:val="24"/>
          <w:szCs w:val="24"/>
          <w:lang w:val="uk-UA"/>
        </w:rPr>
        <w:t>10. А. Я твердо прагну досягнути свого.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bCs/>
          <w:sz w:val="24"/>
          <w:szCs w:val="24"/>
          <w:lang w:val="uk-UA"/>
        </w:rPr>
        <w:t>Б. Я намагаюся знайти компромісне рішення.</w:t>
      </w:r>
    </w:p>
    <w:p w:rsidR="00C754A1" w:rsidRPr="003B791C" w:rsidRDefault="00C754A1" w:rsidP="00B35581">
      <w:pPr>
        <w:widowControl w:val="0"/>
        <w:spacing w:after="0" w:line="240" w:lineRule="auto"/>
        <w:rPr>
          <w:rFonts w:cs="Times New Roman"/>
          <w:sz w:val="24"/>
          <w:szCs w:val="24"/>
          <w:lang w:val="uk-UA"/>
        </w:rPr>
      </w:pPr>
      <w:bookmarkStart w:id="4" w:name="bookmark0"/>
      <w:r w:rsidRPr="003B791C">
        <w:rPr>
          <w:rFonts w:cs="Times New Roman"/>
          <w:bCs/>
          <w:sz w:val="24"/>
          <w:szCs w:val="24"/>
          <w:lang w:val="uk-UA"/>
        </w:rPr>
        <w:t xml:space="preserve">А. Я насамперед стараюся ясно визначити те, в чому полягають </w:t>
      </w:r>
      <w:r w:rsidRPr="003B791C">
        <w:rPr>
          <w:rFonts w:cs="Times New Roman"/>
          <w:bCs/>
          <w:sz w:val="24"/>
          <w:szCs w:val="24"/>
          <w:vertAlign w:val="superscript"/>
          <w:lang w:val="uk-UA"/>
        </w:rPr>
        <w:t>С1</w:t>
      </w:r>
      <w:r w:rsidRPr="003B791C">
        <w:rPr>
          <w:rFonts w:cs="Times New Roman"/>
          <w:bCs/>
          <w:sz w:val="24"/>
          <w:szCs w:val="24"/>
          <w:lang w:val="uk-UA"/>
        </w:rPr>
        <w:t xml:space="preserve"> порушені інтереси і питання.</w:t>
      </w:r>
      <w:bookmarkEnd w:id="4"/>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стараюся заспокоїти іншого, і головним чином, зберегти наші відносини.</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 xml:space="preserve">11. А. Часто я намагаюся не займати позицію, яка може викликати </w:t>
      </w:r>
      <w:r w:rsidRPr="003B791C">
        <w:rPr>
          <w:rFonts w:cs="Times New Roman"/>
          <w:bCs/>
          <w:sz w:val="24"/>
          <w:szCs w:val="24"/>
          <w:lang w:val="uk-UA"/>
        </w:rPr>
        <w:t>суперечки.</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даю можливість іншому в чомусь залишитися при своїй думці, якщо він також іде мені назустріч.</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12. А. Я пропоную середню позицію.</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наполягаю, щоб було зроблено по-моєму.</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13. А. Я повідомляю іншому свою точку зору і питаю про його погляди.</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намагаюся показати іншому логіку і перевагу моїх поглядів,</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14. А. Я стараюся заспокоїти іншого, і головним чином, зберегти наші відносини.</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стараюся зробити все необхідне, щоб уникнути напруженості.</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15. А. Я стараюся не зачепити почуттів іншого.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намагаюся переконати іншого в перевагах моєї позиції.</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16. А. зазвичай я наполегливо стараюся домогтися свого.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стараюся зробити все, щоб уникнути напруженості, від якої немає ніякої користі.</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17. А. Якщо це зробить іншого щасливим, я дам йому можливість наполягти на своєму.</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даю можливість іншому в чомусь залишитися при своїй думці, якщо він також іде мені назустріч.</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 xml:space="preserve">18. </w:t>
      </w:r>
      <w:r w:rsidRPr="003B791C">
        <w:rPr>
          <w:rFonts w:cs="Times New Roman"/>
          <w:b/>
          <w:bCs/>
          <w:sz w:val="24"/>
          <w:szCs w:val="24"/>
          <w:lang w:val="uk-UA"/>
        </w:rPr>
        <w:t xml:space="preserve"> </w:t>
      </w:r>
      <w:r w:rsidRPr="003B791C">
        <w:rPr>
          <w:rFonts w:cs="Times New Roman"/>
          <w:bCs/>
          <w:sz w:val="24"/>
          <w:szCs w:val="24"/>
          <w:lang w:val="uk-UA"/>
        </w:rPr>
        <w:t>А.</w:t>
      </w:r>
      <w:r w:rsidRPr="003B791C">
        <w:rPr>
          <w:rFonts w:cs="Times New Roman"/>
          <w:b/>
          <w:bCs/>
          <w:sz w:val="24"/>
          <w:szCs w:val="24"/>
          <w:lang w:val="uk-UA"/>
        </w:rPr>
        <w:t xml:space="preserve"> </w:t>
      </w:r>
      <w:r w:rsidRPr="003B791C">
        <w:rPr>
          <w:rFonts w:cs="Times New Roman"/>
          <w:sz w:val="24"/>
          <w:szCs w:val="24"/>
          <w:lang w:val="uk-UA"/>
        </w:rPr>
        <w:t xml:space="preserve">Я, насамперед, стараюся ясно визначити те, в чому полягають всі порушені </w:t>
      </w:r>
      <w:r w:rsidRPr="003B791C">
        <w:rPr>
          <w:rFonts w:cs="Times New Roman"/>
          <w:sz w:val="24"/>
          <w:szCs w:val="24"/>
          <w:lang w:val="uk-UA"/>
        </w:rPr>
        <w:lastRenderedPageBreak/>
        <w:t>інтереси і спірні питання.</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bCs/>
          <w:sz w:val="24"/>
          <w:szCs w:val="24"/>
          <w:lang w:val="uk-UA"/>
        </w:rPr>
        <w:t>Б. Я стараюся відкласти розв’язання спірного питання з тим, щоб згодом вирішити його остаточно.</w:t>
      </w:r>
    </w:p>
    <w:p w:rsidR="00C754A1" w:rsidRPr="003B791C" w:rsidRDefault="00C754A1" w:rsidP="00B35581">
      <w:pPr>
        <w:widowControl w:val="0"/>
        <w:spacing w:after="0" w:line="240" w:lineRule="auto"/>
        <w:rPr>
          <w:rFonts w:cs="Times New Roman"/>
          <w:bCs/>
          <w:sz w:val="24"/>
          <w:szCs w:val="24"/>
          <w:lang w:val="uk-UA"/>
        </w:rPr>
      </w:pPr>
      <w:r w:rsidRPr="003B791C">
        <w:rPr>
          <w:rFonts w:cs="Times New Roman"/>
          <w:bCs/>
          <w:sz w:val="24"/>
          <w:szCs w:val="24"/>
          <w:lang w:val="uk-UA"/>
        </w:rPr>
        <w:t>19. А. Я намагаюся негайно подолати наші розбіжності.</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bCs/>
          <w:sz w:val="24"/>
          <w:szCs w:val="24"/>
          <w:lang w:val="uk-UA"/>
        </w:rPr>
        <w:t>Б. Я стараюся знайти найкраще поєднання виграшів і втрат для нас</w:t>
      </w:r>
      <w:r w:rsidRPr="003B791C">
        <w:rPr>
          <w:rFonts w:cs="Times New Roman"/>
          <w:sz w:val="24"/>
          <w:szCs w:val="24"/>
          <w:lang w:val="uk-UA"/>
        </w:rPr>
        <w:t xml:space="preserve"> обох.</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21. А. Ведучи переговори, я стараюся бути уважним до бажань іншого.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завжди схиляюся до прямого обговорення проблеми.</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22. А. Я намагаюся знайти позицію, яка знаходиться посередині між моєю позицією і точкою зору іншої людини.</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відстоюю свої бажання.</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23. А. Як правило, я заклопотаний тим, щоб задовольнити бажання кожного з нас.</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Іноді я надаю можливість іншим взяти на себе відповідальність за розв’язання спірного питання.</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24. А. Якщо позиція іншого здається йому дуже важливою, я постараюся піти назустріч його бажанням.</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стараюся переконати іншого прийти до компромісу.</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25. А. Я намагаюся показати іншому логіку і перевагу моїх поглядів.</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Ведучи переговори, я стараюся бути уважним до бажань іншого.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26. А. Я пропоную середню позицію.</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 майже завжди заклопотаний тим, щоб задовольнити бажання кожного з нас.</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27. А. Часто уникаю займати позицію, яка може викликати суперечки.</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якщо це зробить іншого щасливим, я дам йому можливість наполягти на своєму.</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28. А. зазвичай я настійно прагну добитися свого.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Улагоджуючи ситуацію, я зазвичай стараюся знайти підтримку у іншого.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29. А. Я пропоную середню позицію.</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Б. Думаю, що не завжди варто хвилюватися через якісь розбіжності, що виникають.</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30. А. Я стараюся не зачепити почуттів іншого.</w:t>
      </w:r>
    </w:p>
    <w:p w:rsidR="00C754A1" w:rsidRPr="003B791C" w:rsidRDefault="00C754A1" w:rsidP="00B35581">
      <w:pPr>
        <w:widowControl w:val="0"/>
        <w:spacing w:after="0" w:line="240" w:lineRule="auto"/>
        <w:rPr>
          <w:rFonts w:cs="Times New Roman"/>
          <w:sz w:val="24"/>
          <w:szCs w:val="24"/>
          <w:lang w:val="uk-UA"/>
        </w:rPr>
      </w:pPr>
      <w:r w:rsidRPr="003B791C">
        <w:rPr>
          <w:rFonts w:cs="Times New Roman"/>
          <w:sz w:val="24"/>
          <w:szCs w:val="24"/>
          <w:lang w:val="uk-UA"/>
        </w:rPr>
        <w:t xml:space="preserve">Б. </w:t>
      </w:r>
      <w:r w:rsidRPr="003B791C">
        <w:rPr>
          <w:rFonts w:cs="Times New Roman"/>
          <w:iCs/>
          <w:sz w:val="24"/>
          <w:szCs w:val="24"/>
          <w:lang w:val="uk-UA"/>
        </w:rPr>
        <w:t>Я</w:t>
      </w:r>
      <w:r w:rsidRPr="003B791C">
        <w:rPr>
          <w:rFonts w:cs="Times New Roman"/>
          <w:sz w:val="24"/>
          <w:szCs w:val="24"/>
          <w:lang w:val="uk-UA"/>
        </w:rPr>
        <w:t xml:space="preserve"> завжди займаю таку позицію в спірному питанні, щоб ми спільно з іншою зацікавленою людиною могли домогтися успіху.</w:t>
      </w:r>
    </w:p>
    <w:p w:rsidR="00C754A1" w:rsidRPr="003B791C" w:rsidRDefault="00C754A1" w:rsidP="003B791C">
      <w:pPr>
        <w:widowControl w:val="0"/>
        <w:spacing w:after="0" w:line="240" w:lineRule="auto"/>
        <w:ind w:firstLine="709"/>
        <w:rPr>
          <w:rFonts w:cs="Times New Roman"/>
          <w:b/>
          <w:bCs/>
          <w:i/>
          <w:iCs/>
          <w:sz w:val="24"/>
          <w:szCs w:val="24"/>
          <w:lang w:val="uk-UA"/>
        </w:rPr>
      </w:pPr>
      <w:r w:rsidRPr="003B791C">
        <w:rPr>
          <w:rFonts w:cs="Times New Roman"/>
          <w:b/>
          <w:bCs/>
          <w:i/>
          <w:iCs/>
          <w:sz w:val="24"/>
          <w:szCs w:val="24"/>
          <w:lang w:val="uk-UA"/>
        </w:rPr>
        <w:t>Обробка даних:</w:t>
      </w:r>
    </w:p>
    <w:tbl>
      <w:tblPr>
        <w:tblStyle w:val="a9"/>
        <w:tblW w:w="0" w:type="auto"/>
        <w:tblLook w:val="04A0"/>
      </w:tblPr>
      <w:tblGrid>
        <w:gridCol w:w="1367"/>
        <w:gridCol w:w="1686"/>
        <w:gridCol w:w="1480"/>
        <w:gridCol w:w="1529"/>
        <w:gridCol w:w="1417"/>
        <w:gridCol w:w="1766"/>
      </w:tblGrid>
      <w:tr w:rsidR="00C754A1" w:rsidRPr="003B791C" w:rsidTr="00C754A1">
        <w:trPr>
          <w:trHeight w:val="270"/>
        </w:trPr>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b/>
                <w:sz w:val="22"/>
                <w:lang w:val="uk-UA"/>
              </w:rPr>
            </w:pPr>
            <w:r w:rsidRPr="003B791C">
              <w:rPr>
                <w:rFonts w:cs="Times New Roman"/>
                <w:b/>
                <w:sz w:val="22"/>
                <w:lang w:val="uk-UA"/>
              </w:rPr>
              <w:t>Питання</w:t>
            </w:r>
          </w:p>
        </w:tc>
        <w:tc>
          <w:tcPr>
            <w:tcW w:w="168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b/>
                <w:sz w:val="22"/>
                <w:lang w:val="uk-UA"/>
              </w:rPr>
            </w:pPr>
            <w:r w:rsidRPr="003B791C">
              <w:rPr>
                <w:rFonts w:cs="Times New Roman"/>
                <w:b/>
                <w:sz w:val="22"/>
                <w:lang w:val="uk-UA"/>
              </w:rPr>
              <w:t>Суперництво</w:t>
            </w:r>
          </w:p>
        </w:tc>
        <w:tc>
          <w:tcPr>
            <w:tcW w:w="1480"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b/>
                <w:sz w:val="22"/>
                <w:lang w:val="uk-UA"/>
              </w:rPr>
              <w:t>Співпраця</w:t>
            </w:r>
          </w:p>
        </w:tc>
        <w:tc>
          <w:tcPr>
            <w:tcW w:w="152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b/>
                <w:sz w:val="22"/>
                <w:lang w:val="uk-UA"/>
              </w:rPr>
            </w:pPr>
            <w:r w:rsidRPr="003B791C">
              <w:rPr>
                <w:rFonts w:cs="Times New Roman"/>
                <w:b/>
                <w:sz w:val="22"/>
                <w:lang w:val="uk-UA"/>
              </w:rPr>
              <w:t>Компроміс</w:t>
            </w:r>
          </w:p>
        </w:tc>
        <w:tc>
          <w:tcPr>
            <w:tcW w:w="141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b/>
                <w:sz w:val="22"/>
                <w:lang w:val="uk-UA"/>
              </w:rPr>
            </w:pPr>
            <w:r w:rsidRPr="003B791C">
              <w:rPr>
                <w:rFonts w:cs="Times New Roman"/>
                <w:b/>
                <w:sz w:val="22"/>
                <w:lang w:val="uk-UA"/>
              </w:rPr>
              <w:t>Уникнення</w:t>
            </w:r>
          </w:p>
        </w:tc>
        <w:tc>
          <w:tcPr>
            <w:tcW w:w="176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b/>
                <w:sz w:val="22"/>
                <w:lang w:val="uk-UA"/>
              </w:rPr>
            </w:pPr>
            <w:r w:rsidRPr="003B791C">
              <w:rPr>
                <w:rFonts w:cs="Times New Roman"/>
                <w:b/>
                <w:sz w:val="22"/>
                <w:lang w:val="uk-UA"/>
              </w:rPr>
              <w:t>Пристосування</w:t>
            </w:r>
          </w:p>
        </w:tc>
      </w:tr>
      <w:tr w:rsidR="00C754A1" w:rsidRPr="003B791C" w:rsidTr="00C754A1">
        <w:trPr>
          <w:trHeight w:val="252"/>
        </w:trPr>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76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r>
      <w:tr w:rsidR="00C754A1" w:rsidRPr="003B791C" w:rsidTr="00C754A1">
        <w:trPr>
          <w:trHeight w:val="134"/>
        </w:trPr>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52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165"/>
        </w:trPr>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3</w:t>
            </w:r>
          </w:p>
        </w:tc>
        <w:tc>
          <w:tcPr>
            <w:tcW w:w="168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4</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5</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6</w:t>
            </w:r>
          </w:p>
        </w:tc>
        <w:tc>
          <w:tcPr>
            <w:tcW w:w="168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7</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41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8</w:t>
            </w:r>
          </w:p>
        </w:tc>
        <w:tc>
          <w:tcPr>
            <w:tcW w:w="168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480"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9</w:t>
            </w:r>
          </w:p>
        </w:tc>
        <w:tc>
          <w:tcPr>
            <w:tcW w:w="168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10</w:t>
            </w:r>
          </w:p>
        </w:tc>
        <w:tc>
          <w:tcPr>
            <w:tcW w:w="168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11</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r>
      <w:tr w:rsidR="00C754A1" w:rsidRPr="003B791C" w:rsidTr="00C754A1">
        <w:trPr>
          <w:trHeight w:val="120"/>
        </w:trPr>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12</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41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134"/>
        </w:trPr>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13</w:t>
            </w:r>
          </w:p>
        </w:tc>
        <w:tc>
          <w:tcPr>
            <w:tcW w:w="168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165"/>
        </w:trPr>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14</w:t>
            </w:r>
          </w:p>
        </w:tc>
        <w:tc>
          <w:tcPr>
            <w:tcW w:w="168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480"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15</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76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16</w:t>
            </w:r>
          </w:p>
        </w:tc>
        <w:tc>
          <w:tcPr>
            <w:tcW w:w="168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17</w:t>
            </w:r>
          </w:p>
        </w:tc>
        <w:tc>
          <w:tcPr>
            <w:tcW w:w="168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18</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19</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20</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52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21</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r>
      <w:tr w:rsidR="00C754A1" w:rsidRPr="003B791C" w:rsidTr="00C754A1">
        <w:trPr>
          <w:trHeight w:val="120"/>
        </w:trPr>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lastRenderedPageBreak/>
              <w:t>22</w:t>
            </w:r>
          </w:p>
        </w:tc>
        <w:tc>
          <w:tcPr>
            <w:tcW w:w="168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134"/>
        </w:trPr>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23</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165"/>
        </w:trPr>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24</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25</w:t>
            </w:r>
          </w:p>
        </w:tc>
        <w:tc>
          <w:tcPr>
            <w:tcW w:w="168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26</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52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27</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76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28</w:t>
            </w:r>
          </w:p>
        </w:tc>
        <w:tc>
          <w:tcPr>
            <w:tcW w:w="168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480"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29</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52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c>
          <w:tcPr>
            <w:tcW w:w="141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76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1367"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30</w:t>
            </w:r>
          </w:p>
        </w:tc>
        <w:tc>
          <w:tcPr>
            <w:tcW w:w="168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80"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Б</w:t>
            </w:r>
          </w:p>
        </w:tc>
        <w:tc>
          <w:tcPr>
            <w:tcW w:w="1529"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417"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6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А</w:t>
            </w:r>
          </w:p>
        </w:tc>
      </w:tr>
    </w:tbl>
    <w:p w:rsidR="00C754A1" w:rsidRPr="003B791C" w:rsidRDefault="00C754A1" w:rsidP="003B791C">
      <w:pPr>
        <w:widowControl w:val="0"/>
        <w:spacing w:after="0" w:line="240" w:lineRule="auto"/>
        <w:ind w:firstLine="709"/>
        <w:rPr>
          <w:rFonts w:cs="Times New Roman"/>
          <w:sz w:val="24"/>
          <w:szCs w:val="24"/>
          <w:lang w:val="uk-UA"/>
        </w:rPr>
      </w:pPr>
    </w:p>
    <w:p w:rsidR="00C754A1" w:rsidRPr="003B791C" w:rsidRDefault="00C754A1" w:rsidP="003B791C">
      <w:pPr>
        <w:widowControl w:val="0"/>
        <w:spacing w:after="0" w:line="240" w:lineRule="auto"/>
        <w:ind w:firstLine="709"/>
        <w:rPr>
          <w:rFonts w:cs="Times New Roman"/>
          <w:b/>
          <w:sz w:val="24"/>
          <w:szCs w:val="24"/>
          <w:lang w:val="uk-UA"/>
        </w:rPr>
      </w:pPr>
      <w:r w:rsidRPr="003B791C">
        <w:rPr>
          <w:rFonts w:cs="Times New Roman"/>
          <w:b/>
          <w:sz w:val="24"/>
          <w:szCs w:val="24"/>
          <w:lang w:val="uk-UA"/>
        </w:rPr>
        <w:t>Тест «Визначення емпатійних здібностей особистості» (за методикою В. Бойка)</w:t>
      </w:r>
    </w:p>
    <w:p w:rsidR="00C754A1" w:rsidRPr="003B791C" w:rsidRDefault="00C754A1" w:rsidP="003B791C">
      <w:pPr>
        <w:widowControl w:val="0"/>
        <w:spacing w:after="0" w:line="240" w:lineRule="auto"/>
        <w:ind w:firstLine="709"/>
        <w:rPr>
          <w:rFonts w:cs="Times New Roman"/>
          <w:sz w:val="24"/>
          <w:szCs w:val="24"/>
          <w:lang w:val="uk-UA"/>
        </w:rPr>
      </w:pPr>
      <w:r w:rsidRPr="003B791C">
        <w:rPr>
          <w:rFonts w:cs="Times New Roman"/>
          <w:sz w:val="24"/>
          <w:szCs w:val="24"/>
          <w:lang w:val="uk-UA"/>
        </w:rPr>
        <w:t>Ви маєте погодитись із наведеними твердженнями або заперечити їх, позначивши знаками «+» і «—» необхідні відповіді.</w:t>
      </w:r>
    </w:p>
    <w:tbl>
      <w:tblPr>
        <w:tblStyle w:val="a9"/>
        <w:tblW w:w="0" w:type="auto"/>
        <w:tblLook w:val="04A0"/>
      </w:tblPr>
      <w:tblGrid>
        <w:gridCol w:w="959"/>
        <w:gridCol w:w="6582"/>
        <w:gridCol w:w="928"/>
        <w:gridCol w:w="776"/>
      </w:tblGrid>
      <w:tr w:rsidR="00C754A1" w:rsidRPr="003B791C" w:rsidTr="00C754A1">
        <w:trPr>
          <w:trHeight w:val="265"/>
        </w:trPr>
        <w:tc>
          <w:tcPr>
            <w:tcW w:w="959" w:type="dxa"/>
            <w:vMerge w:val="restart"/>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 з/п</w:t>
            </w:r>
          </w:p>
        </w:tc>
        <w:tc>
          <w:tcPr>
            <w:tcW w:w="6582" w:type="dxa"/>
            <w:vMerge w:val="restart"/>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1704" w:type="dxa"/>
            <w:gridSpan w:val="2"/>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Відповіді</w:t>
            </w:r>
          </w:p>
        </w:tc>
      </w:tr>
      <w:tr w:rsidR="00C754A1" w:rsidRPr="003B791C" w:rsidTr="00C754A1">
        <w:trPr>
          <w:trHeight w:val="343"/>
        </w:trPr>
        <w:tc>
          <w:tcPr>
            <w:tcW w:w="0" w:type="auto"/>
            <w:vMerge/>
            <w:tcBorders>
              <w:top w:val="single" w:sz="4" w:space="0" w:color="auto"/>
              <w:left w:val="single" w:sz="4" w:space="0" w:color="auto"/>
              <w:bottom w:val="single" w:sz="4" w:space="0" w:color="auto"/>
              <w:right w:val="single" w:sz="4" w:space="0" w:color="auto"/>
            </w:tcBorders>
            <w:vAlign w:val="center"/>
            <w:hideMark/>
          </w:tcPr>
          <w:p w:rsidR="00C754A1" w:rsidRPr="003B791C" w:rsidRDefault="00C754A1" w:rsidP="003B791C">
            <w:pPr>
              <w:widowControl w:val="0"/>
              <w:rPr>
                <w:rFonts w:cs="Times New Roman"/>
                <w:sz w:val="22"/>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754A1" w:rsidRPr="003B791C" w:rsidRDefault="00C754A1" w:rsidP="003B791C">
            <w:pPr>
              <w:widowControl w:val="0"/>
              <w:rPr>
                <w:rFonts w:cs="Times New Roman"/>
                <w:sz w:val="22"/>
                <w:lang w:val="uk-UA"/>
              </w:rPr>
            </w:pPr>
          </w:p>
        </w:tc>
        <w:tc>
          <w:tcPr>
            <w:tcW w:w="928"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«Так»</w:t>
            </w:r>
          </w:p>
        </w:tc>
        <w:tc>
          <w:tcPr>
            <w:tcW w:w="77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«Ні»</w:t>
            </w:r>
          </w:p>
        </w:tc>
      </w:tr>
      <w:tr w:rsidR="00C754A1" w:rsidRPr="003B791C" w:rsidTr="00C754A1">
        <w:trPr>
          <w:trHeight w:val="265"/>
        </w:trPr>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b/>
                <w:sz w:val="22"/>
                <w:lang w:val="uk-UA"/>
              </w:rPr>
            </w:pPr>
            <w:r w:rsidRPr="003B791C">
              <w:rPr>
                <w:rFonts w:cs="Times New Roman"/>
                <w:b/>
                <w:sz w:val="22"/>
                <w:lang w:val="uk-UA"/>
              </w:rPr>
              <w:t>1</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b/>
                <w:sz w:val="22"/>
                <w:lang w:val="uk-UA"/>
              </w:rPr>
            </w:pPr>
            <w:r w:rsidRPr="003B791C">
              <w:rPr>
                <w:rFonts w:cs="Times New Roman"/>
                <w:b/>
                <w:sz w:val="22"/>
                <w:lang w:val="uk-UA"/>
              </w:rPr>
              <w:t>2</w:t>
            </w:r>
          </w:p>
        </w:tc>
        <w:tc>
          <w:tcPr>
            <w:tcW w:w="928"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b/>
                <w:sz w:val="22"/>
                <w:lang w:val="uk-UA"/>
              </w:rPr>
            </w:pPr>
            <w:r w:rsidRPr="003B791C">
              <w:rPr>
                <w:rFonts w:cs="Times New Roman"/>
                <w:b/>
                <w:sz w:val="22"/>
                <w:lang w:val="uk-UA"/>
              </w:rPr>
              <w:t>3</w:t>
            </w:r>
          </w:p>
        </w:tc>
        <w:tc>
          <w:tcPr>
            <w:tcW w:w="776"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b/>
                <w:sz w:val="22"/>
                <w:lang w:val="uk-UA"/>
              </w:rPr>
            </w:pPr>
            <w:r w:rsidRPr="003B791C">
              <w:rPr>
                <w:rFonts w:cs="Times New Roman"/>
                <w:b/>
                <w:sz w:val="22"/>
                <w:lang w:val="uk-UA"/>
              </w:rPr>
              <w:t>4</w:t>
            </w:r>
          </w:p>
        </w:tc>
      </w:tr>
      <w:tr w:rsidR="00C754A1" w:rsidRPr="003B791C" w:rsidTr="00C754A1">
        <w:trPr>
          <w:trHeight w:val="105"/>
        </w:trPr>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У мене є звичка уважно вивчати особистість і поведінку людей, їхній характер, схильності, можливості</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Якщо оточуючі виявляють ознаки знервованості, я зазвичай залишаюся спокійним</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3</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Я більше довіряю своєму розуму, ніж інтуїції</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4</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Я вважаю цілком доречним для себе цікавитись сімейними проблемами колег</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5</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Я можу легко ввійти в довіру до людини, якщо буде потрібно</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6</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Зазвичай я з першої зустрічі вгадую «споріднену душу» в новій людині</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7</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Я з цікавістю розмовляю про життя, роботу, політику з подорожніми в потягу, літаку</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8</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Я почуваюся непевно, якщо оточуючі чимось захоплені</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135"/>
        </w:trPr>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9</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Моя інтуїція - надійніший засіб розуміння оточуючих, ніж знання або досвід</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120"/>
        </w:trPr>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10</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Цікавитися внутрішнім світом іншої особистості — не тактовно</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105"/>
        </w:trPr>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11</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Часто своїми словами я кривджу близьких мені людей, не помічаючи цього</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12</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Я легко можу уявити себе якою-небудь твариною, відчути її поведінку і стан</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13</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Я рідко міркую про причини вчинків людей, що безпосередньо мене стосуються</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345"/>
        </w:trPr>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14</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Я рідко переймаюся проблемами своїх друзів</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15</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Звичайно за декілька днів я відчуваю: щось повинно трапитися з близькою мені людиною, і мої очікування справджуються</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16</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У спілкуванні з діловими партнерами намагаюся уникати розмов про особисте</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17</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Іноді близькі люди дорікають мені, що я до них неуважний</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18</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Мені легко вдається копіювати інтонацію, міміку людей, наслідувати їх</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135"/>
        </w:trPr>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19</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Мій зацікавлений погляд часто шукає нових партнерів</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120"/>
        </w:trPr>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20</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Чужий сміх передається мені</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105"/>
        </w:trPr>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21</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Часто, діючи навмання, я знаходжу правильний підхід до 1 людини</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22</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Я вважаю, що плакати від щастя не варто</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23</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 xml:space="preserve">Я здатний цілком злитися з коханою людиною, ніби розчинившись у ній </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24</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Мені рідко зустрічалися люди, котрих я розумів без зайвих слів |</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25</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 xml:space="preserve">Я мимоволі або з цікавості часто підслуховую розмови сторонніх </w:t>
            </w:r>
            <w:r w:rsidRPr="003B791C">
              <w:rPr>
                <w:rFonts w:cs="Times New Roman"/>
                <w:sz w:val="22"/>
                <w:lang w:val="uk-UA"/>
              </w:rPr>
              <w:lastRenderedPageBreak/>
              <w:t>людей</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lastRenderedPageBreak/>
              <w:t>26</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 xml:space="preserve">Я можу залишатися спокійним, навіть якщо всі навколо мене хвилюються </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27</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Мені простіше підсвідомо відчути сутність людини, ніж зрозуміти її, «розклавши все по поличках»</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28</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Я спокійно ставлюся до дрібних прикростей, що трапляються з [ким-небудь із членів сім’ї</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135"/>
        </w:trPr>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29</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Мені було б важко щиро, довірливо розмовляти із замкненою людиною</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120"/>
        </w:trPr>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30</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У мене творча натура - поетична, художня, артистична</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105"/>
        </w:trPr>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31</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Я без особливої цікавості вислуховую сповіді нових знайомих</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32</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Я нервую, коли бачу людину, котра плаче</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rPr>
          <w:trHeight w:val="705"/>
        </w:trPr>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33</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Моє мислення більше відзначається конкретністю, суворістю, послідовністю, ніж інтуїцією</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34</w:t>
            </w:r>
          </w:p>
        </w:tc>
        <w:tc>
          <w:tcPr>
            <w:tcW w:w="6582"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r w:rsidRPr="003B791C">
              <w:rPr>
                <w:rFonts w:cs="Times New Roman"/>
                <w:sz w:val="22"/>
                <w:lang w:val="uk-UA"/>
              </w:rPr>
              <w:t>Коли друзі починають говорити про свої прикрощі, я і намагаюся перевести розмову в інше русло</w:t>
            </w:r>
          </w:p>
          <w:p w:rsidR="00C754A1" w:rsidRPr="003B791C" w:rsidRDefault="00C754A1" w:rsidP="003B791C">
            <w:pPr>
              <w:widowControl w:val="0"/>
              <w:rPr>
                <w:rFonts w:cs="Times New Roman"/>
                <w:sz w:val="22"/>
                <w:lang w:val="uk-UA"/>
              </w:rPr>
            </w:pP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35</w:t>
            </w:r>
          </w:p>
        </w:tc>
        <w:tc>
          <w:tcPr>
            <w:tcW w:w="6582"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r w:rsidRPr="003B791C">
              <w:rPr>
                <w:rFonts w:cs="Times New Roman"/>
                <w:sz w:val="22"/>
                <w:lang w:val="uk-UA"/>
              </w:rPr>
              <w:t>Якщо я бачу, що комусь із близьких важко на душі, то зазвичай утримуюся від запитань</w:t>
            </w:r>
          </w:p>
          <w:p w:rsidR="00C754A1" w:rsidRPr="003B791C" w:rsidRDefault="00C754A1" w:rsidP="003B791C">
            <w:pPr>
              <w:widowControl w:val="0"/>
              <w:rPr>
                <w:rFonts w:cs="Times New Roman"/>
                <w:sz w:val="22"/>
                <w:lang w:val="uk-UA"/>
              </w:rPr>
            </w:pP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r w:rsidR="00C754A1" w:rsidRPr="003B791C" w:rsidTr="00C754A1">
        <w:tc>
          <w:tcPr>
            <w:tcW w:w="959"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36</w:t>
            </w:r>
          </w:p>
        </w:tc>
        <w:tc>
          <w:tcPr>
            <w:tcW w:w="6582" w:type="dxa"/>
            <w:tcBorders>
              <w:top w:val="single" w:sz="4" w:space="0" w:color="auto"/>
              <w:left w:val="single" w:sz="4" w:space="0" w:color="auto"/>
              <w:bottom w:val="single" w:sz="4" w:space="0" w:color="auto"/>
              <w:right w:val="single" w:sz="4" w:space="0" w:color="auto"/>
            </w:tcBorders>
            <w:hideMark/>
          </w:tcPr>
          <w:p w:rsidR="00C754A1" w:rsidRPr="003B791C" w:rsidRDefault="00C754A1" w:rsidP="003B791C">
            <w:pPr>
              <w:widowControl w:val="0"/>
              <w:rPr>
                <w:rFonts w:cs="Times New Roman"/>
                <w:sz w:val="22"/>
                <w:lang w:val="uk-UA"/>
              </w:rPr>
            </w:pPr>
            <w:r w:rsidRPr="003B791C">
              <w:rPr>
                <w:rFonts w:cs="Times New Roman"/>
                <w:sz w:val="22"/>
                <w:lang w:val="uk-UA"/>
              </w:rPr>
              <w:t>Мені важко зрозуміти, чому дрібниці можуть так сильно засмучувати людей</w:t>
            </w:r>
          </w:p>
        </w:tc>
        <w:tc>
          <w:tcPr>
            <w:tcW w:w="928"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c>
          <w:tcPr>
            <w:tcW w:w="776" w:type="dxa"/>
            <w:tcBorders>
              <w:top w:val="single" w:sz="4" w:space="0" w:color="auto"/>
              <w:left w:val="single" w:sz="4" w:space="0" w:color="auto"/>
              <w:bottom w:val="single" w:sz="4" w:space="0" w:color="auto"/>
              <w:right w:val="single" w:sz="4" w:space="0" w:color="auto"/>
            </w:tcBorders>
          </w:tcPr>
          <w:p w:rsidR="00C754A1" w:rsidRPr="003B791C" w:rsidRDefault="00C754A1" w:rsidP="003B791C">
            <w:pPr>
              <w:widowControl w:val="0"/>
              <w:rPr>
                <w:rFonts w:cs="Times New Roman"/>
                <w:sz w:val="22"/>
                <w:lang w:val="uk-UA"/>
              </w:rPr>
            </w:pPr>
          </w:p>
        </w:tc>
      </w:tr>
    </w:tbl>
    <w:p w:rsidR="00C754A1" w:rsidRPr="003B791C" w:rsidRDefault="00C754A1" w:rsidP="003B791C">
      <w:pPr>
        <w:widowControl w:val="0"/>
        <w:spacing w:after="0" w:line="240" w:lineRule="auto"/>
        <w:ind w:firstLine="709"/>
        <w:jc w:val="both"/>
        <w:rPr>
          <w:rFonts w:cs="Times New Roman"/>
          <w:sz w:val="24"/>
          <w:szCs w:val="24"/>
          <w:lang w:val="uk-UA"/>
        </w:rPr>
      </w:pPr>
    </w:p>
    <w:p w:rsidR="00C754A1" w:rsidRPr="003B791C" w:rsidRDefault="00C754A1" w:rsidP="003B791C">
      <w:pPr>
        <w:widowControl w:val="0"/>
        <w:spacing w:after="0" w:line="240" w:lineRule="auto"/>
        <w:ind w:firstLine="709"/>
        <w:jc w:val="both"/>
        <w:rPr>
          <w:rFonts w:cs="Times New Roman"/>
          <w:b/>
          <w:sz w:val="24"/>
          <w:szCs w:val="24"/>
          <w:lang w:val="uk-UA"/>
        </w:rPr>
      </w:pPr>
      <w:r w:rsidRPr="003B791C">
        <w:rPr>
          <w:rFonts w:cs="Times New Roman"/>
          <w:b/>
          <w:sz w:val="24"/>
          <w:szCs w:val="24"/>
          <w:lang w:val="uk-UA"/>
        </w:rPr>
        <w:t>Опрацювання результатів</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Підраховується кількість правильних відповідей (згідно з ключем) за кожною шкалою, а потім визначається сумарна оцінка.</w:t>
      </w:r>
    </w:p>
    <w:p w:rsidR="00C754A1" w:rsidRPr="003B791C" w:rsidRDefault="00C754A1" w:rsidP="003B791C">
      <w:pPr>
        <w:widowControl w:val="0"/>
        <w:spacing w:after="0" w:line="240" w:lineRule="auto"/>
        <w:ind w:firstLine="709"/>
        <w:jc w:val="both"/>
        <w:rPr>
          <w:rFonts w:cs="Times New Roman"/>
          <w:b/>
          <w:sz w:val="24"/>
          <w:szCs w:val="24"/>
          <w:lang w:val="uk-UA"/>
        </w:rPr>
      </w:pPr>
      <w:bookmarkStart w:id="5" w:name="bookmark1"/>
      <w:r w:rsidRPr="003B791C">
        <w:rPr>
          <w:rFonts w:cs="Times New Roman"/>
          <w:b/>
          <w:sz w:val="24"/>
          <w:szCs w:val="24"/>
          <w:lang w:val="uk-UA"/>
        </w:rPr>
        <w:t>Ключ</w:t>
      </w:r>
      <w:bookmarkEnd w:id="5"/>
    </w:p>
    <w:p w:rsidR="00C754A1" w:rsidRPr="003B791C" w:rsidRDefault="00C754A1" w:rsidP="003B791C">
      <w:pPr>
        <w:widowControl w:val="0"/>
        <w:numPr>
          <w:ilvl w:val="0"/>
          <w:numId w:val="7"/>
        </w:numPr>
        <w:spacing w:after="0" w:line="240" w:lineRule="auto"/>
        <w:ind w:left="0" w:firstLine="709"/>
        <w:jc w:val="both"/>
        <w:rPr>
          <w:rFonts w:cs="Times New Roman"/>
          <w:sz w:val="24"/>
          <w:szCs w:val="24"/>
          <w:lang w:val="uk-UA"/>
        </w:rPr>
      </w:pPr>
      <w:r w:rsidRPr="003B791C">
        <w:rPr>
          <w:rFonts w:cs="Times New Roman"/>
          <w:sz w:val="24"/>
          <w:szCs w:val="24"/>
          <w:lang w:val="uk-UA"/>
        </w:rPr>
        <w:t>Раціональний канал емпатії: +1, +7, -13, +19, +25, -31, +24.</w:t>
      </w:r>
    </w:p>
    <w:p w:rsidR="00C754A1" w:rsidRPr="003B791C" w:rsidRDefault="00C754A1" w:rsidP="003B791C">
      <w:pPr>
        <w:widowControl w:val="0"/>
        <w:numPr>
          <w:ilvl w:val="0"/>
          <w:numId w:val="7"/>
        </w:numPr>
        <w:spacing w:after="0" w:line="240" w:lineRule="auto"/>
        <w:ind w:left="0" w:firstLine="709"/>
        <w:jc w:val="both"/>
        <w:rPr>
          <w:rFonts w:cs="Times New Roman"/>
          <w:sz w:val="24"/>
          <w:szCs w:val="24"/>
          <w:lang w:val="uk-UA"/>
        </w:rPr>
      </w:pPr>
      <w:r w:rsidRPr="003B791C">
        <w:rPr>
          <w:rFonts w:cs="Times New Roman"/>
          <w:sz w:val="24"/>
          <w:szCs w:val="24"/>
          <w:lang w:val="uk-UA"/>
        </w:rPr>
        <w:t>Емоційний канал емпатії: -2, +8, -14, +20, -26, +32.</w:t>
      </w:r>
    </w:p>
    <w:p w:rsidR="00C754A1" w:rsidRPr="003B791C" w:rsidRDefault="00C754A1" w:rsidP="003B791C">
      <w:pPr>
        <w:widowControl w:val="0"/>
        <w:numPr>
          <w:ilvl w:val="0"/>
          <w:numId w:val="7"/>
        </w:numPr>
        <w:spacing w:after="0" w:line="240" w:lineRule="auto"/>
        <w:ind w:left="0" w:firstLine="709"/>
        <w:jc w:val="both"/>
        <w:rPr>
          <w:rFonts w:cs="Times New Roman"/>
          <w:sz w:val="24"/>
          <w:szCs w:val="24"/>
          <w:lang w:val="uk-UA"/>
        </w:rPr>
      </w:pPr>
      <w:r w:rsidRPr="003B791C">
        <w:rPr>
          <w:rFonts w:cs="Times New Roman"/>
          <w:sz w:val="24"/>
          <w:szCs w:val="24"/>
          <w:lang w:val="uk-UA"/>
        </w:rPr>
        <w:t>Інтуїтивний канал емпатії: -3, +9, +15, +21, +27, -З 3.</w:t>
      </w:r>
    </w:p>
    <w:p w:rsidR="00C754A1" w:rsidRPr="003B791C" w:rsidRDefault="00C754A1" w:rsidP="003B791C">
      <w:pPr>
        <w:widowControl w:val="0"/>
        <w:numPr>
          <w:ilvl w:val="0"/>
          <w:numId w:val="7"/>
        </w:numPr>
        <w:spacing w:after="0" w:line="240" w:lineRule="auto"/>
        <w:ind w:left="0" w:firstLine="709"/>
        <w:jc w:val="both"/>
        <w:rPr>
          <w:rFonts w:cs="Times New Roman"/>
          <w:sz w:val="24"/>
          <w:szCs w:val="24"/>
          <w:lang w:val="uk-UA"/>
        </w:rPr>
      </w:pPr>
      <w:r w:rsidRPr="003B791C">
        <w:rPr>
          <w:rFonts w:cs="Times New Roman"/>
          <w:sz w:val="24"/>
          <w:szCs w:val="24"/>
          <w:lang w:val="uk-UA"/>
        </w:rPr>
        <w:t>Настанови, що підкріплюють емпатію: +4, -10, -16, -22, -28, -34.</w:t>
      </w:r>
    </w:p>
    <w:p w:rsidR="00C754A1" w:rsidRPr="003B791C" w:rsidRDefault="00C754A1" w:rsidP="003B791C">
      <w:pPr>
        <w:widowControl w:val="0"/>
        <w:numPr>
          <w:ilvl w:val="0"/>
          <w:numId w:val="7"/>
        </w:numPr>
        <w:spacing w:after="0" w:line="240" w:lineRule="auto"/>
        <w:ind w:left="0" w:firstLine="709"/>
        <w:jc w:val="both"/>
        <w:rPr>
          <w:rFonts w:cs="Times New Roman"/>
          <w:sz w:val="24"/>
          <w:szCs w:val="24"/>
          <w:lang w:val="uk-UA"/>
        </w:rPr>
      </w:pPr>
      <w:r w:rsidRPr="003B791C">
        <w:rPr>
          <w:rFonts w:cs="Times New Roman"/>
          <w:sz w:val="24"/>
          <w:szCs w:val="24"/>
          <w:lang w:val="uk-UA"/>
        </w:rPr>
        <w:t>Здатність до проникнення в емпатію: +5, —11,-17, —23, —29, —35.</w:t>
      </w:r>
    </w:p>
    <w:p w:rsidR="00C754A1" w:rsidRPr="003B791C" w:rsidRDefault="00C754A1" w:rsidP="003B791C">
      <w:pPr>
        <w:widowControl w:val="0"/>
        <w:numPr>
          <w:ilvl w:val="0"/>
          <w:numId w:val="7"/>
        </w:numPr>
        <w:spacing w:after="0" w:line="240" w:lineRule="auto"/>
        <w:ind w:left="0" w:firstLine="709"/>
        <w:jc w:val="both"/>
        <w:rPr>
          <w:rFonts w:cs="Times New Roman"/>
          <w:sz w:val="24"/>
          <w:szCs w:val="24"/>
          <w:lang w:val="uk-UA"/>
        </w:rPr>
      </w:pPr>
      <w:r w:rsidRPr="003B791C">
        <w:rPr>
          <w:rFonts w:cs="Times New Roman"/>
          <w:sz w:val="24"/>
          <w:szCs w:val="24"/>
          <w:lang w:val="uk-UA"/>
        </w:rPr>
        <w:t>Ідентифікація в емпатії: +6, +12, +20, -24, +30, -36.</w:t>
      </w:r>
    </w:p>
    <w:p w:rsidR="00C754A1" w:rsidRPr="003B791C" w:rsidRDefault="00C754A1" w:rsidP="003B791C">
      <w:pPr>
        <w:widowControl w:val="0"/>
        <w:spacing w:after="0" w:line="240" w:lineRule="auto"/>
        <w:ind w:firstLine="709"/>
        <w:jc w:val="both"/>
        <w:rPr>
          <w:rFonts w:cs="Times New Roman"/>
          <w:b/>
          <w:sz w:val="24"/>
          <w:szCs w:val="24"/>
          <w:lang w:val="uk-UA"/>
        </w:rPr>
      </w:pPr>
      <w:r w:rsidRPr="003B791C">
        <w:rPr>
          <w:rFonts w:cs="Times New Roman"/>
          <w:b/>
          <w:sz w:val="24"/>
          <w:szCs w:val="24"/>
          <w:lang w:val="uk-UA"/>
        </w:rPr>
        <w:t>Інтерпретація результатів</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Аналізуються показники окремих шкал, їхня загальна сумарна оцінка рівня емпатії. Оцінки за кожною шкалою варіюються від 0 до 6 балів і свідчать про значущість конкретного параметра в структурі емпатії. Шкальні оцінки виконують допоміжну роль в інтерпретації основного показника — рівня емпатії. Сумарний показник теоретично може змінюватися в межах від 0 до 36 балів.</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sz w:val="24"/>
          <w:szCs w:val="24"/>
          <w:lang w:val="uk-UA"/>
        </w:rPr>
        <w:t>За даними експериментальних досліджень можна вважати, що:</w:t>
      </w:r>
    </w:p>
    <w:p w:rsidR="00C754A1" w:rsidRPr="003B791C" w:rsidRDefault="00C754A1" w:rsidP="003B791C">
      <w:pPr>
        <w:widowControl w:val="0"/>
        <w:numPr>
          <w:ilvl w:val="0"/>
          <w:numId w:val="8"/>
        </w:numPr>
        <w:spacing w:after="0" w:line="240" w:lineRule="auto"/>
        <w:ind w:left="0" w:firstLine="709"/>
        <w:jc w:val="both"/>
        <w:rPr>
          <w:rFonts w:cs="Times New Roman"/>
          <w:sz w:val="24"/>
          <w:szCs w:val="24"/>
          <w:lang w:val="uk-UA"/>
        </w:rPr>
      </w:pPr>
      <w:r w:rsidRPr="003B791C">
        <w:rPr>
          <w:rFonts w:cs="Times New Roman"/>
          <w:sz w:val="24"/>
          <w:szCs w:val="24"/>
          <w:lang w:val="uk-UA"/>
        </w:rPr>
        <w:t>30 і більше балів - дуже високий рівень емпатії;</w:t>
      </w:r>
    </w:p>
    <w:p w:rsidR="00C754A1" w:rsidRPr="003B791C" w:rsidRDefault="00C754A1" w:rsidP="003B791C">
      <w:pPr>
        <w:widowControl w:val="0"/>
        <w:numPr>
          <w:ilvl w:val="0"/>
          <w:numId w:val="8"/>
        </w:numPr>
        <w:spacing w:after="0" w:line="240" w:lineRule="auto"/>
        <w:ind w:left="0" w:firstLine="709"/>
        <w:jc w:val="both"/>
        <w:rPr>
          <w:rFonts w:cs="Times New Roman"/>
          <w:sz w:val="24"/>
          <w:szCs w:val="24"/>
          <w:lang w:val="uk-UA"/>
        </w:rPr>
      </w:pPr>
      <w:r w:rsidRPr="003B791C">
        <w:rPr>
          <w:rFonts w:cs="Times New Roman"/>
          <w:sz w:val="24"/>
          <w:szCs w:val="24"/>
          <w:lang w:val="uk-UA"/>
        </w:rPr>
        <w:t>29-22 бали — середній рівень;</w:t>
      </w:r>
    </w:p>
    <w:p w:rsidR="00C754A1" w:rsidRPr="003B791C" w:rsidRDefault="00C754A1" w:rsidP="003B791C">
      <w:pPr>
        <w:widowControl w:val="0"/>
        <w:numPr>
          <w:ilvl w:val="0"/>
          <w:numId w:val="8"/>
        </w:numPr>
        <w:spacing w:after="0" w:line="240" w:lineRule="auto"/>
        <w:ind w:left="0" w:firstLine="709"/>
        <w:jc w:val="both"/>
        <w:rPr>
          <w:rFonts w:cs="Times New Roman"/>
          <w:sz w:val="24"/>
          <w:szCs w:val="24"/>
          <w:lang w:val="uk-UA"/>
        </w:rPr>
      </w:pPr>
      <w:r w:rsidRPr="003B791C">
        <w:rPr>
          <w:rFonts w:cs="Times New Roman"/>
          <w:sz w:val="24"/>
          <w:szCs w:val="24"/>
          <w:lang w:val="uk-UA"/>
        </w:rPr>
        <w:t>21—15 балів — знижений;</w:t>
      </w:r>
    </w:p>
    <w:p w:rsidR="00C754A1" w:rsidRPr="003B791C" w:rsidRDefault="00C754A1" w:rsidP="003B791C">
      <w:pPr>
        <w:widowControl w:val="0"/>
        <w:numPr>
          <w:ilvl w:val="0"/>
          <w:numId w:val="8"/>
        </w:numPr>
        <w:spacing w:after="0" w:line="240" w:lineRule="auto"/>
        <w:ind w:left="0" w:firstLine="709"/>
        <w:jc w:val="both"/>
        <w:rPr>
          <w:rFonts w:cs="Times New Roman"/>
          <w:sz w:val="24"/>
          <w:szCs w:val="24"/>
          <w:lang w:val="uk-UA"/>
        </w:rPr>
      </w:pPr>
      <w:r w:rsidRPr="003B791C">
        <w:rPr>
          <w:rFonts w:cs="Times New Roman"/>
          <w:sz w:val="24"/>
          <w:szCs w:val="24"/>
          <w:lang w:val="uk-UA"/>
        </w:rPr>
        <w:t>менше ніж 14 балів - дуже низький.</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i/>
          <w:sz w:val="24"/>
          <w:szCs w:val="24"/>
          <w:lang w:val="uk-UA"/>
        </w:rPr>
        <w:t>Раціональний канал емпатії.</w:t>
      </w:r>
      <w:r w:rsidRPr="003B791C">
        <w:rPr>
          <w:rFonts w:cs="Times New Roman"/>
          <w:sz w:val="24"/>
          <w:szCs w:val="24"/>
          <w:lang w:val="uk-UA"/>
        </w:rPr>
        <w:t xml:space="preserve"> Характеризує спрямованість уваги, сприймання і мислення на сутність кожної людини - її стан, проблеми, поведінку. Це спонтанний інтерес до інших, що відкриває шлюзи емоційного та інтуїтивного відображення партнера. У раціональному компоненті емпатії не слід шукати логіки або мотивації інтересу до інших.</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i/>
          <w:sz w:val="24"/>
          <w:szCs w:val="24"/>
          <w:lang w:val="uk-UA"/>
        </w:rPr>
        <w:t>Емоційний канал емпатії.</w:t>
      </w:r>
      <w:r w:rsidRPr="003B791C">
        <w:rPr>
          <w:rFonts w:cs="Times New Roman"/>
          <w:sz w:val="24"/>
          <w:szCs w:val="24"/>
          <w:lang w:val="uk-UA"/>
        </w:rPr>
        <w:t xml:space="preserve"> Фіксує здатність людини входити в емоційний резонанс з оточуючими - співпереживати, допомагати. Емоційна чутливість у цьому випадку стає способом «входження» до енергетичного поля партнера. Зрозуміти його внутрішній світ, </w:t>
      </w:r>
      <w:r w:rsidRPr="003B791C">
        <w:rPr>
          <w:rFonts w:cs="Times New Roman"/>
          <w:sz w:val="24"/>
          <w:szCs w:val="24"/>
          <w:lang w:val="uk-UA"/>
        </w:rPr>
        <w:lastRenderedPageBreak/>
        <w:t>прогнозувати поведінку й ефективно впливати можна лише за наявності енергетичного зв’язку партнерів. Співчуття і співпереживання виконують роль ланцюга, що поєднує двох людей.</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i/>
          <w:sz w:val="24"/>
          <w:szCs w:val="24"/>
          <w:lang w:val="uk-UA"/>
        </w:rPr>
        <w:t>Інтуїтивний канал емпатії.</w:t>
      </w:r>
      <w:r w:rsidRPr="003B791C">
        <w:rPr>
          <w:rFonts w:cs="Times New Roman"/>
          <w:sz w:val="24"/>
          <w:szCs w:val="24"/>
          <w:lang w:val="uk-UA"/>
        </w:rPr>
        <w:t xml:space="preserve"> Оцінка в балах свідчить про здатність респондента передбачати поведінку партнерів, діяти в умовах дефіциту початкової інформації про них, опираючись на досвід підсвідомого. На рівні інтуїції узагальнюються різні відомості про партнерів. Інтуїція менше залежить від оцінкових стереотипів, ніж усвідомлене сприйняття партнерів.</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i/>
          <w:sz w:val="24"/>
          <w:szCs w:val="24"/>
          <w:lang w:val="uk-UA"/>
        </w:rPr>
        <w:t>Настанови, що підкріплюють емпатію</w:t>
      </w:r>
      <w:r w:rsidRPr="003B791C">
        <w:rPr>
          <w:rFonts w:cs="Times New Roman"/>
          <w:sz w:val="24"/>
          <w:szCs w:val="24"/>
          <w:lang w:val="uk-UA"/>
        </w:rPr>
        <w:t>, полегшують дію всіх емпатичних каналів. Ефективність емпатії знижується, якщо людина прагне уникнути особистих контактів з іншими, вважає нетактовним виявляти інтерес до інших, переконує себе спокійно ставитися до переживань та проблем оточуючих. Такі міркування обмежують діапазон емоційної чутливості та емпатичного сприймання. Навпаки, різні канали діють активніше та надійніше, якщо відсутні перешкоди з боку настанов особистості.</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i/>
          <w:sz w:val="24"/>
          <w:szCs w:val="24"/>
          <w:lang w:val="uk-UA"/>
        </w:rPr>
        <w:t>Здатність пройматися емпатією</w:t>
      </w:r>
      <w:r w:rsidRPr="003B791C">
        <w:rPr>
          <w:rFonts w:cs="Times New Roman"/>
          <w:sz w:val="24"/>
          <w:szCs w:val="24"/>
          <w:lang w:val="uk-UA"/>
        </w:rPr>
        <w:t xml:space="preserve"> оцінюється як важлива комунікаційна властивість людини, яка дає можливість створювати атмосферу відкритості, щирості, любові. Поведінка і ставлення до партнерів впливають на інформаційно-енергетичний обмін між людьми з позитивного чи негативного боку. Розслаблення партнерів веде до емпатії, а атмосфера напруженості, неприродності, підозри заважає розкриттю й емоційному пізнанню.</w:t>
      </w:r>
    </w:p>
    <w:p w:rsidR="00C754A1" w:rsidRPr="003B791C" w:rsidRDefault="00C754A1" w:rsidP="003B791C">
      <w:pPr>
        <w:widowControl w:val="0"/>
        <w:spacing w:after="0" w:line="240" w:lineRule="auto"/>
        <w:ind w:firstLine="709"/>
        <w:jc w:val="both"/>
        <w:rPr>
          <w:rFonts w:cs="Times New Roman"/>
          <w:sz w:val="24"/>
          <w:szCs w:val="24"/>
          <w:lang w:val="uk-UA"/>
        </w:rPr>
      </w:pPr>
      <w:r w:rsidRPr="003B791C">
        <w:rPr>
          <w:rFonts w:cs="Times New Roman"/>
          <w:i/>
          <w:sz w:val="24"/>
          <w:szCs w:val="24"/>
          <w:lang w:val="uk-UA"/>
        </w:rPr>
        <w:t>Ідентифікація</w:t>
      </w:r>
      <w:r w:rsidRPr="003B791C">
        <w:rPr>
          <w:rFonts w:cs="Times New Roman"/>
          <w:sz w:val="24"/>
          <w:szCs w:val="24"/>
          <w:lang w:val="uk-UA"/>
        </w:rPr>
        <w:t xml:space="preserve"> — ще одна важлива умова успішної емпатії співчуття. Це вміння зрозуміти іншого на основі співпереживання, поставити себе на його місце. Основу ідентифікації становлять легкість, рухливість, гнучкість емоцій, здатність до копіювання.</w:t>
      </w:r>
    </w:p>
    <w:p w:rsidR="00C754A1" w:rsidRPr="003B791C" w:rsidRDefault="00C754A1" w:rsidP="003B791C">
      <w:pPr>
        <w:widowControl w:val="0"/>
        <w:spacing w:after="0" w:line="240" w:lineRule="auto"/>
        <w:ind w:firstLine="709"/>
        <w:jc w:val="both"/>
        <w:rPr>
          <w:rFonts w:cs="Times New Roman"/>
          <w:b/>
          <w:sz w:val="24"/>
          <w:szCs w:val="24"/>
          <w:lang w:val="uk-UA"/>
        </w:rPr>
      </w:pPr>
    </w:p>
    <w:p w:rsidR="00767EF1" w:rsidRPr="003B791C" w:rsidRDefault="00C754A1" w:rsidP="003B791C">
      <w:pPr>
        <w:widowControl w:val="0"/>
        <w:spacing w:after="0" w:line="240" w:lineRule="auto"/>
        <w:ind w:firstLine="709"/>
        <w:jc w:val="center"/>
        <w:rPr>
          <w:rFonts w:cs="Times New Roman"/>
          <w:b/>
          <w:bCs/>
          <w:sz w:val="24"/>
          <w:szCs w:val="24"/>
          <w:lang w:val="uk-UA"/>
        </w:rPr>
      </w:pPr>
      <w:r w:rsidRPr="003B791C">
        <w:rPr>
          <w:rFonts w:cs="Times New Roman"/>
          <w:b/>
          <w:bCs/>
          <w:sz w:val="24"/>
          <w:szCs w:val="24"/>
          <w:lang w:val="uk-UA"/>
        </w:rPr>
        <w:t>Опитувальник Д. Олвеуса «Буллінг»</w:t>
      </w:r>
    </w:p>
    <w:p w:rsidR="00767EF1" w:rsidRPr="003B791C" w:rsidRDefault="00767EF1" w:rsidP="003B791C">
      <w:pPr>
        <w:widowControl w:val="0"/>
        <w:spacing w:after="0" w:line="240" w:lineRule="auto"/>
        <w:ind w:firstLine="709"/>
        <w:jc w:val="both"/>
        <w:rPr>
          <w:rFonts w:cs="Times New Roman"/>
          <w:bCs/>
          <w:sz w:val="24"/>
          <w:szCs w:val="24"/>
          <w:lang w:val="uk-UA"/>
        </w:rPr>
      </w:pPr>
      <w:r w:rsidRPr="003B791C">
        <w:rPr>
          <w:rFonts w:cs="Times New Roman"/>
          <w:b/>
          <w:bCs/>
          <w:sz w:val="24"/>
          <w:szCs w:val="24"/>
          <w:lang w:val="uk-UA"/>
        </w:rPr>
        <w:t>Мета</w:t>
      </w:r>
      <w:r w:rsidRPr="003B791C">
        <w:rPr>
          <w:rFonts w:cs="Times New Roman"/>
          <w:bCs/>
          <w:sz w:val="24"/>
          <w:szCs w:val="24"/>
          <w:lang w:val="uk-UA"/>
        </w:rPr>
        <w:t>: Виявлення поширеності та специфіки буллінг в освітньому середовищі.</w:t>
      </w:r>
    </w:p>
    <w:p w:rsidR="00767EF1" w:rsidRPr="003B791C" w:rsidRDefault="00767EF1" w:rsidP="003B791C">
      <w:pPr>
        <w:widowControl w:val="0"/>
        <w:spacing w:after="0" w:line="240" w:lineRule="auto"/>
        <w:ind w:firstLine="709"/>
        <w:jc w:val="both"/>
        <w:rPr>
          <w:rFonts w:cs="Times New Roman"/>
          <w:bCs/>
          <w:sz w:val="24"/>
          <w:szCs w:val="24"/>
          <w:lang w:val="uk-UA"/>
        </w:rPr>
      </w:pPr>
      <w:r w:rsidRPr="003B791C">
        <w:rPr>
          <w:rFonts w:cs="Times New Roman"/>
          <w:bCs/>
          <w:sz w:val="24"/>
          <w:szCs w:val="24"/>
          <w:lang w:val="uk-UA"/>
        </w:rPr>
        <w:t>Опис: Вимірює два окремих аспекти: прояви буллінг</w:t>
      </w:r>
      <w:r w:rsidR="00211620">
        <w:rPr>
          <w:rFonts w:cs="Times New Roman"/>
          <w:bCs/>
          <w:sz w:val="24"/>
          <w:szCs w:val="24"/>
          <w:lang w:val="uk-UA"/>
        </w:rPr>
        <w:t>у</w:t>
      </w:r>
      <w:r w:rsidRPr="003B791C">
        <w:rPr>
          <w:rFonts w:cs="Times New Roman"/>
          <w:bCs/>
          <w:sz w:val="24"/>
          <w:szCs w:val="24"/>
          <w:lang w:val="uk-UA"/>
        </w:rPr>
        <w:t xml:space="preserve"> і схильність </w:t>
      </w:r>
      <w:r w:rsidR="00211620">
        <w:rPr>
          <w:rFonts w:cs="Times New Roman"/>
          <w:bCs/>
          <w:sz w:val="24"/>
          <w:szCs w:val="24"/>
          <w:lang w:val="uk-UA"/>
        </w:rPr>
        <w:t>до нього</w:t>
      </w:r>
      <w:r w:rsidRPr="003B791C">
        <w:rPr>
          <w:rFonts w:cs="Times New Roman"/>
          <w:bCs/>
          <w:sz w:val="24"/>
          <w:szCs w:val="24"/>
          <w:lang w:val="uk-UA"/>
        </w:rPr>
        <w:t>.</w:t>
      </w:r>
    </w:p>
    <w:p w:rsidR="00767EF1" w:rsidRPr="003B791C" w:rsidRDefault="00767EF1" w:rsidP="003B791C">
      <w:pPr>
        <w:widowControl w:val="0"/>
        <w:spacing w:after="0" w:line="240" w:lineRule="auto"/>
        <w:ind w:firstLine="709"/>
        <w:jc w:val="both"/>
        <w:rPr>
          <w:rFonts w:cs="Times New Roman"/>
          <w:bCs/>
          <w:sz w:val="24"/>
          <w:szCs w:val="24"/>
          <w:lang w:val="uk-UA"/>
        </w:rPr>
      </w:pPr>
      <w:r w:rsidRPr="003B791C">
        <w:rPr>
          <w:rFonts w:cs="Times New Roman"/>
          <w:b/>
          <w:bCs/>
          <w:sz w:val="24"/>
          <w:szCs w:val="24"/>
          <w:lang w:val="uk-UA"/>
        </w:rPr>
        <w:t>Прямий активний буллінг</w:t>
      </w:r>
      <w:r w:rsidRPr="003B791C">
        <w:rPr>
          <w:rFonts w:cs="Times New Roman"/>
          <w:bCs/>
          <w:sz w:val="24"/>
          <w:szCs w:val="24"/>
          <w:lang w:val="uk-UA"/>
        </w:rPr>
        <w:t xml:space="preserve"> - прояви фізичної (умисні поштовхи, удари, стусани, побої, нанесення інших тілесних ушкоджень, крадіжка або псування речей, образливі жести) і вербальної (образи, погрози, залякування) агресії;</w:t>
      </w:r>
    </w:p>
    <w:p w:rsidR="00767EF1" w:rsidRPr="003B791C" w:rsidRDefault="00767EF1" w:rsidP="003B791C">
      <w:pPr>
        <w:widowControl w:val="0"/>
        <w:spacing w:after="0" w:line="240" w:lineRule="auto"/>
        <w:ind w:firstLine="709"/>
        <w:jc w:val="both"/>
        <w:rPr>
          <w:rFonts w:cs="Times New Roman"/>
          <w:bCs/>
          <w:sz w:val="24"/>
          <w:szCs w:val="24"/>
          <w:lang w:val="uk-UA"/>
        </w:rPr>
      </w:pPr>
      <w:r w:rsidRPr="003B791C">
        <w:rPr>
          <w:rFonts w:cs="Times New Roman"/>
          <w:b/>
          <w:bCs/>
          <w:sz w:val="24"/>
          <w:szCs w:val="24"/>
          <w:lang w:val="uk-UA"/>
        </w:rPr>
        <w:t>Непрямий активний буллінг</w:t>
      </w:r>
      <w:r w:rsidRPr="003B791C">
        <w:rPr>
          <w:rFonts w:cs="Times New Roman"/>
          <w:bCs/>
          <w:sz w:val="24"/>
          <w:szCs w:val="24"/>
          <w:lang w:val="uk-UA"/>
        </w:rPr>
        <w:t xml:space="preserve"> - прояви ізоляції (соціальної депривації): плітки, змови, бойкоти, ігнорування прохань;</w:t>
      </w:r>
    </w:p>
    <w:p w:rsidR="00767EF1" w:rsidRPr="003B791C" w:rsidRDefault="00767EF1" w:rsidP="003B791C">
      <w:pPr>
        <w:widowControl w:val="0"/>
        <w:spacing w:after="0" w:line="240" w:lineRule="auto"/>
        <w:ind w:firstLine="709"/>
        <w:jc w:val="both"/>
        <w:rPr>
          <w:rFonts w:cs="Times New Roman"/>
          <w:bCs/>
          <w:sz w:val="24"/>
          <w:szCs w:val="24"/>
          <w:lang w:val="uk-UA"/>
        </w:rPr>
      </w:pPr>
      <w:r w:rsidRPr="003B791C">
        <w:rPr>
          <w:rFonts w:cs="Times New Roman"/>
          <w:b/>
          <w:bCs/>
          <w:sz w:val="24"/>
          <w:szCs w:val="24"/>
          <w:lang w:val="uk-UA"/>
        </w:rPr>
        <w:t>Прямий пасивний буллінг</w:t>
      </w:r>
      <w:r w:rsidRPr="003B791C">
        <w:rPr>
          <w:rFonts w:cs="Times New Roman"/>
          <w:bCs/>
          <w:sz w:val="24"/>
          <w:szCs w:val="24"/>
          <w:lang w:val="uk-UA"/>
        </w:rPr>
        <w:t xml:space="preserve"> (виктимизация) - схильність фізичної і вербальної агресії;</w:t>
      </w:r>
    </w:p>
    <w:p w:rsidR="00767EF1" w:rsidRPr="003B791C" w:rsidRDefault="00767EF1" w:rsidP="003B791C">
      <w:pPr>
        <w:widowControl w:val="0"/>
        <w:spacing w:after="0" w:line="240" w:lineRule="auto"/>
        <w:ind w:firstLine="709"/>
        <w:jc w:val="both"/>
        <w:rPr>
          <w:rFonts w:cs="Times New Roman"/>
          <w:bCs/>
          <w:sz w:val="24"/>
          <w:szCs w:val="24"/>
          <w:lang w:val="uk-UA"/>
        </w:rPr>
      </w:pPr>
      <w:r w:rsidRPr="003B791C">
        <w:rPr>
          <w:rFonts w:cs="Times New Roman"/>
          <w:b/>
          <w:bCs/>
          <w:sz w:val="24"/>
          <w:szCs w:val="24"/>
          <w:lang w:val="uk-UA"/>
        </w:rPr>
        <w:t>Непряма виктимизация</w:t>
      </w:r>
      <w:r w:rsidRPr="003B791C">
        <w:rPr>
          <w:rFonts w:cs="Times New Roman"/>
          <w:bCs/>
          <w:sz w:val="24"/>
          <w:szCs w:val="24"/>
          <w:lang w:val="uk-UA"/>
        </w:rPr>
        <w:t xml:space="preserve"> (непрямий пасивний буллінг) - схильність соціальної депривації.</w:t>
      </w:r>
    </w:p>
    <w:p w:rsidR="00767EF1" w:rsidRPr="003B791C" w:rsidRDefault="00767EF1" w:rsidP="003B791C">
      <w:pPr>
        <w:widowControl w:val="0"/>
        <w:spacing w:after="0" w:line="240" w:lineRule="auto"/>
        <w:ind w:firstLine="709"/>
        <w:jc w:val="both"/>
        <w:rPr>
          <w:rFonts w:cs="Times New Roman"/>
          <w:bCs/>
          <w:sz w:val="24"/>
          <w:szCs w:val="24"/>
          <w:lang w:val="uk-UA"/>
        </w:rPr>
      </w:pPr>
      <w:r w:rsidRPr="003B791C">
        <w:rPr>
          <w:rFonts w:cs="Times New Roman"/>
          <w:bCs/>
          <w:sz w:val="24"/>
          <w:szCs w:val="24"/>
          <w:lang w:val="uk-UA"/>
        </w:rPr>
        <w:t>Пропонувалися варіанти відповіді, за які потім присвоювалися бали:</w:t>
      </w:r>
    </w:p>
    <w:p w:rsidR="00767EF1" w:rsidRPr="003B791C" w:rsidRDefault="00767EF1" w:rsidP="003B791C">
      <w:pPr>
        <w:widowControl w:val="0"/>
        <w:spacing w:after="0" w:line="240" w:lineRule="auto"/>
        <w:ind w:firstLine="709"/>
        <w:jc w:val="both"/>
        <w:rPr>
          <w:rFonts w:cs="Times New Roman"/>
          <w:bCs/>
          <w:sz w:val="24"/>
          <w:szCs w:val="24"/>
          <w:lang w:val="uk-UA"/>
        </w:rPr>
      </w:pPr>
      <w:r w:rsidRPr="003B791C">
        <w:rPr>
          <w:rFonts w:cs="Times New Roman"/>
          <w:bCs/>
          <w:sz w:val="24"/>
          <w:szCs w:val="24"/>
          <w:lang w:val="uk-UA"/>
        </w:rPr>
        <w:t>• ніколи не було - 0 балів;</w:t>
      </w:r>
    </w:p>
    <w:p w:rsidR="00767EF1" w:rsidRPr="003B791C" w:rsidRDefault="00767EF1" w:rsidP="003B791C">
      <w:pPr>
        <w:widowControl w:val="0"/>
        <w:spacing w:after="0" w:line="240" w:lineRule="auto"/>
        <w:ind w:firstLine="709"/>
        <w:jc w:val="both"/>
        <w:rPr>
          <w:rFonts w:cs="Times New Roman"/>
          <w:bCs/>
          <w:sz w:val="24"/>
          <w:szCs w:val="24"/>
          <w:lang w:val="uk-UA"/>
        </w:rPr>
      </w:pPr>
      <w:r w:rsidRPr="003B791C">
        <w:rPr>
          <w:rFonts w:cs="Times New Roman"/>
          <w:bCs/>
          <w:sz w:val="24"/>
          <w:szCs w:val="24"/>
          <w:lang w:val="uk-UA"/>
        </w:rPr>
        <w:t>• було раз або два - 1 бал;</w:t>
      </w:r>
    </w:p>
    <w:p w:rsidR="00767EF1" w:rsidRPr="003B791C" w:rsidRDefault="00767EF1" w:rsidP="003B791C">
      <w:pPr>
        <w:widowControl w:val="0"/>
        <w:spacing w:after="0" w:line="240" w:lineRule="auto"/>
        <w:ind w:firstLine="709"/>
        <w:jc w:val="both"/>
        <w:rPr>
          <w:rFonts w:cs="Times New Roman"/>
          <w:bCs/>
          <w:sz w:val="24"/>
          <w:szCs w:val="24"/>
          <w:lang w:val="uk-UA"/>
        </w:rPr>
      </w:pPr>
      <w:r w:rsidRPr="003B791C">
        <w:rPr>
          <w:rFonts w:cs="Times New Roman"/>
          <w:bCs/>
          <w:sz w:val="24"/>
          <w:szCs w:val="24"/>
          <w:lang w:val="uk-UA"/>
        </w:rPr>
        <w:t>• буває іноді - 2 бали;</w:t>
      </w:r>
    </w:p>
    <w:p w:rsidR="00767EF1" w:rsidRPr="003B791C" w:rsidRDefault="00767EF1" w:rsidP="003B791C">
      <w:pPr>
        <w:widowControl w:val="0"/>
        <w:spacing w:after="0" w:line="240" w:lineRule="auto"/>
        <w:ind w:firstLine="709"/>
        <w:jc w:val="both"/>
        <w:rPr>
          <w:rFonts w:cs="Times New Roman"/>
          <w:bCs/>
          <w:sz w:val="24"/>
          <w:szCs w:val="24"/>
          <w:lang w:val="uk-UA"/>
        </w:rPr>
      </w:pPr>
      <w:r w:rsidRPr="003B791C">
        <w:rPr>
          <w:rFonts w:cs="Times New Roman"/>
          <w:bCs/>
          <w:sz w:val="24"/>
          <w:szCs w:val="24"/>
          <w:lang w:val="uk-UA"/>
        </w:rPr>
        <w:t>• буває раз в тиждень - 3 бали;</w:t>
      </w:r>
    </w:p>
    <w:p w:rsidR="00767EF1" w:rsidRPr="003B791C" w:rsidRDefault="00767EF1" w:rsidP="003B791C">
      <w:pPr>
        <w:widowControl w:val="0"/>
        <w:spacing w:after="0" w:line="240" w:lineRule="auto"/>
        <w:ind w:firstLine="709"/>
        <w:jc w:val="both"/>
        <w:rPr>
          <w:rFonts w:cs="Times New Roman"/>
          <w:bCs/>
          <w:sz w:val="24"/>
          <w:szCs w:val="24"/>
          <w:lang w:val="uk-UA"/>
        </w:rPr>
      </w:pPr>
      <w:r w:rsidRPr="003B791C">
        <w:rPr>
          <w:rFonts w:cs="Times New Roman"/>
          <w:bCs/>
          <w:sz w:val="24"/>
          <w:szCs w:val="24"/>
          <w:lang w:val="uk-UA"/>
        </w:rPr>
        <w:t>• буває кілька разів на тиждень - 4 бали.</w:t>
      </w:r>
    </w:p>
    <w:p w:rsidR="00767EF1" w:rsidRPr="003B791C" w:rsidRDefault="00767EF1" w:rsidP="003B791C">
      <w:pPr>
        <w:widowControl w:val="0"/>
        <w:spacing w:after="0" w:line="240" w:lineRule="auto"/>
        <w:ind w:firstLine="709"/>
        <w:jc w:val="both"/>
        <w:rPr>
          <w:rFonts w:cs="Times New Roman"/>
          <w:b/>
          <w:bCs/>
          <w:sz w:val="24"/>
          <w:szCs w:val="24"/>
          <w:lang w:val="uk-UA"/>
        </w:rPr>
      </w:pPr>
      <w:r w:rsidRPr="003B791C">
        <w:rPr>
          <w:rFonts w:cs="Times New Roman"/>
          <w:b/>
          <w:bCs/>
          <w:sz w:val="24"/>
          <w:szCs w:val="24"/>
          <w:lang w:val="uk-UA"/>
        </w:rPr>
        <w:t>Ключ до опитувальником:</w:t>
      </w:r>
    </w:p>
    <w:p w:rsidR="00767EF1" w:rsidRPr="003B791C" w:rsidRDefault="00767EF1" w:rsidP="003B791C">
      <w:pPr>
        <w:widowControl w:val="0"/>
        <w:spacing w:after="0" w:line="240" w:lineRule="auto"/>
        <w:ind w:firstLine="709"/>
        <w:jc w:val="both"/>
        <w:rPr>
          <w:rFonts w:cs="Times New Roman"/>
          <w:bCs/>
          <w:sz w:val="24"/>
          <w:szCs w:val="24"/>
          <w:lang w:val="uk-UA"/>
        </w:rPr>
      </w:pPr>
      <w:r w:rsidRPr="003B791C">
        <w:rPr>
          <w:rFonts w:cs="Times New Roman"/>
          <w:bCs/>
          <w:sz w:val="24"/>
          <w:szCs w:val="24"/>
          <w:lang w:val="uk-UA"/>
        </w:rPr>
        <w:t>- активний буллінг (прояв агресії):</w:t>
      </w:r>
    </w:p>
    <w:p w:rsidR="00767EF1" w:rsidRPr="003B791C" w:rsidRDefault="00767EF1" w:rsidP="003B791C">
      <w:pPr>
        <w:widowControl w:val="0"/>
        <w:spacing w:after="0" w:line="240" w:lineRule="auto"/>
        <w:ind w:firstLine="709"/>
        <w:jc w:val="both"/>
        <w:rPr>
          <w:rFonts w:cs="Times New Roman"/>
          <w:bCs/>
          <w:sz w:val="24"/>
          <w:szCs w:val="24"/>
          <w:lang w:val="uk-UA"/>
        </w:rPr>
      </w:pPr>
      <w:r w:rsidRPr="003B791C">
        <w:rPr>
          <w:rFonts w:cs="Times New Roman"/>
          <w:bCs/>
          <w:sz w:val="24"/>
          <w:szCs w:val="24"/>
          <w:lang w:val="uk-UA"/>
        </w:rPr>
        <w:t>1, 3, 5, 6 - прямий буллінг, а</w:t>
      </w:r>
    </w:p>
    <w:p w:rsidR="00767EF1" w:rsidRPr="003B791C" w:rsidRDefault="00767EF1" w:rsidP="003B791C">
      <w:pPr>
        <w:widowControl w:val="0"/>
        <w:spacing w:after="0" w:line="240" w:lineRule="auto"/>
        <w:ind w:firstLine="709"/>
        <w:jc w:val="both"/>
        <w:rPr>
          <w:rFonts w:cs="Times New Roman"/>
          <w:bCs/>
          <w:sz w:val="24"/>
          <w:szCs w:val="24"/>
          <w:lang w:val="uk-UA"/>
        </w:rPr>
      </w:pPr>
      <w:r w:rsidRPr="003B791C">
        <w:rPr>
          <w:rFonts w:cs="Times New Roman"/>
          <w:bCs/>
          <w:sz w:val="24"/>
          <w:szCs w:val="24"/>
          <w:lang w:val="uk-UA"/>
        </w:rPr>
        <w:t>2 і 4 - непрямий буллінг;</w:t>
      </w:r>
    </w:p>
    <w:p w:rsidR="00767EF1" w:rsidRPr="003B791C" w:rsidRDefault="00767EF1" w:rsidP="003B791C">
      <w:pPr>
        <w:widowControl w:val="0"/>
        <w:spacing w:after="0" w:line="240" w:lineRule="auto"/>
        <w:ind w:firstLine="709"/>
        <w:jc w:val="both"/>
        <w:rPr>
          <w:rFonts w:cs="Times New Roman"/>
          <w:bCs/>
          <w:sz w:val="24"/>
          <w:szCs w:val="24"/>
          <w:lang w:val="uk-UA"/>
        </w:rPr>
      </w:pPr>
      <w:r w:rsidRPr="003B791C">
        <w:rPr>
          <w:rFonts w:cs="Times New Roman"/>
          <w:bCs/>
          <w:sz w:val="24"/>
          <w:szCs w:val="24"/>
          <w:lang w:val="uk-UA"/>
        </w:rPr>
        <w:t>- для виявлення віктимізації (пасивний буллінг, тобто схильність агресії):</w:t>
      </w:r>
    </w:p>
    <w:p w:rsidR="00767EF1" w:rsidRPr="003B791C" w:rsidRDefault="00767EF1" w:rsidP="003B791C">
      <w:pPr>
        <w:widowControl w:val="0"/>
        <w:spacing w:after="0" w:line="240" w:lineRule="auto"/>
        <w:ind w:firstLine="709"/>
        <w:jc w:val="both"/>
        <w:rPr>
          <w:rFonts w:cs="Times New Roman"/>
          <w:bCs/>
          <w:sz w:val="24"/>
          <w:szCs w:val="24"/>
          <w:lang w:val="uk-UA"/>
        </w:rPr>
      </w:pPr>
      <w:r w:rsidRPr="003B791C">
        <w:rPr>
          <w:rFonts w:cs="Times New Roman"/>
          <w:bCs/>
          <w:sz w:val="24"/>
          <w:szCs w:val="24"/>
          <w:lang w:val="uk-UA"/>
        </w:rPr>
        <w:t>7, 10, 11, 13 - пряма виктимизация, а</w:t>
      </w:r>
    </w:p>
    <w:p w:rsidR="00767EF1" w:rsidRPr="003B791C" w:rsidRDefault="00767EF1" w:rsidP="003B791C">
      <w:pPr>
        <w:widowControl w:val="0"/>
        <w:spacing w:after="0" w:line="240" w:lineRule="auto"/>
        <w:ind w:firstLine="709"/>
        <w:jc w:val="both"/>
        <w:rPr>
          <w:rFonts w:cs="Times New Roman"/>
          <w:bCs/>
          <w:sz w:val="24"/>
          <w:szCs w:val="24"/>
          <w:lang w:val="uk-UA"/>
        </w:rPr>
      </w:pPr>
      <w:r w:rsidRPr="003B791C">
        <w:rPr>
          <w:rFonts w:cs="Times New Roman"/>
          <w:bCs/>
          <w:sz w:val="24"/>
          <w:szCs w:val="24"/>
          <w:lang w:val="uk-UA"/>
        </w:rPr>
        <w:t>8, 9, 12 - непряма виктимизация</w:t>
      </w:r>
    </w:p>
    <w:p w:rsidR="00767EF1" w:rsidRPr="003B791C" w:rsidRDefault="00767EF1" w:rsidP="003B791C">
      <w:pPr>
        <w:widowControl w:val="0"/>
        <w:spacing w:after="0" w:line="240" w:lineRule="auto"/>
        <w:ind w:firstLine="709"/>
        <w:jc w:val="both"/>
        <w:rPr>
          <w:rFonts w:cs="Times New Roman"/>
          <w:bCs/>
          <w:sz w:val="24"/>
          <w:szCs w:val="24"/>
          <w:lang w:val="uk-UA"/>
        </w:rPr>
      </w:pPr>
      <w:r w:rsidRPr="003B791C">
        <w:rPr>
          <w:rFonts w:cs="Times New Roman"/>
          <w:b/>
          <w:bCs/>
          <w:sz w:val="24"/>
          <w:szCs w:val="24"/>
          <w:lang w:val="uk-UA"/>
        </w:rPr>
        <w:t>Обробка результату</w:t>
      </w:r>
      <w:r w:rsidRPr="003B791C">
        <w:rPr>
          <w:rFonts w:cs="Times New Roman"/>
          <w:bCs/>
          <w:sz w:val="24"/>
          <w:szCs w:val="24"/>
          <w:lang w:val="uk-UA"/>
        </w:rPr>
        <w:t>: Отримані бали групуються відповідно до ключа і підраховується кількість балів по кожній шкалі. Сума балів ділиться на кількість питань в даній шкалі.</w:t>
      </w:r>
    </w:p>
    <w:p w:rsidR="00767EF1" w:rsidRPr="003B791C" w:rsidRDefault="00767EF1" w:rsidP="003B791C">
      <w:pPr>
        <w:widowControl w:val="0"/>
        <w:spacing w:after="0" w:line="240" w:lineRule="auto"/>
        <w:ind w:firstLine="709"/>
        <w:jc w:val="both"/>
        <w:rPr>
          <w:rFonts w:cs="Times New Roman"/>
          <w:bCs/>
          <w:sz w:val="24"/>
          <w:szCs w:val="24"/>
          <w:lang w:val="uk-UA"/>
        </w:rPr>
      </w:pPr>
      <w:r w:rsidRPr="003B791C">
        <w:rPr>
          <w:rFonts w:cs="Times New Roman"/>
          <w:bCs/>
          <w:sz w:val="24"/>
          <w:szCs w:val="24"/>
          <w:lang w:val="uk-UA"/>
        </w:rPr>
        <w:lastRenderedPageBreak/>
        <w:t>Показник вираженості проявів активного і пасивного буллінг коливається в діапазоні від 0 до 4:</w:t>
      </w:r>
    </w:p>
    <w:p w:rsidR="00767EF1" w:rsidRPr="003B791C" w:rsidRDefault="00767EF1" w:rsidP="003B791C">
      <w:pPr>
        <w:widowControl w:val="0"/>
        <w:spacing w:after="0" w:line="240" w:lineRule="auto"/>
        <w:ind w:firstLine="709"/>
        <w:jc w:val="both"/>
        <w:rPr>
          <w:rFonts w:cs="Times New Roman"/>
          <w:bCs/>
          <w:sz w:val="24"/>
          <w:szCs w:val="24"/>
          <w:lang w:val="uk-UA"/>
        </w:rPr>
      </w:pPr>
      <w:r w:rsidRPr="003B791C">
        <w:rPr>
          <w:rFonts w:cs="Times New Roman"/>
          <w:bCs/>
          <w:sz w:val="24"/>
          <w:szCs w:val="24"/>
          <w:lang w:val="uk-UA"/>
        </w:rPr>
        <w:t>0 - 1 бал - показник слабо виражений;</w:t>
      </w:r>
    </w:p>
    <w:p w:rsidR="00767EF1" w:rsidRPr="003B791C" w:rsidRDefault="00767EF1" w:rsidP="003B791C">
      <w:pPr>
        <w:widowControl w:val="0"/>
        <w:spacing w:after="0" w:line="240" w:lineRule="auto"/>
        <w:ind w:firstLine="709"/>
        <w:jc w:val="both"/>
        <w:rPr>
          <w:rFonts w:cs="Times New Roman"/>
          <w:bCs/>
          <w:sz w:val="24"/>
          <w:szCs w:val="24"/>
          <w:lang w:val="uk-UA"/>
        </w:rPr>
      </w:pPr>
      <w:r w:rsidRPr="003B791C">
        <w:rPr>
          <w:rFonts w:cs="Times New Roman"/>
          <w:bCs/>
          <w:sz w:val="24"/>
          <w:szCs w:val="24"/>
          <w:lang w:val="uk-UA"/>
        </w:rPr>
        <w:t>більше 1 бали менше 3 балів - помірно виражений (епізодично);</w:t>
      </w:r>
    </w:p>
    <w:p w:rsidR="00767EF1" w:rsidRPr="003B791C" w:rsidRDefault="00767EF1" w:rsidP="003B791C">
      <w:pPr>
        <w:widowControl w:val="0"/>
        <w:spacing w:after="0" w:line="240" w:lineRule="auto"/>
        <w:ind w:firstLine="709"/>
        <w:jc w:val="both"/>
        <w:rPr>
          <w:rFonts w:cs="Times New Roman"/>
          <w:bCs/>
          <w:sz w:val="24"/>
          <w:szCs w:val="24"/>
          <w:lang w:val="uk-UA"/>
        </w:rPr>
      </w:pPr>
      <w:r w:rsidRPr="003B791C">
        <w:rPr>
          <w:rFonts w:cs="Times New Roman"/>
          <w:bCs/>
          <w:sz w:val="24"/>
          <w:szCs w:val="24"/>
          <w:lang w:val="uk-UA"/>
        </w:rPr>
        <w:t>3 - 4 бали - яскраво виражений (регулярно, систематично)</w:t>
      </w:r>
    </w:p>
    <w:p w:rsidR="00954DFC" w:rsidRPr="003B791C" w:rsidRDefault="00767EF1" w:rsidP="003B791C">
      <w:pPr>
        <w:widowControl w:val="0"/>
        <w:spacing w:after="0" w:line="240" w:lineRule="auto"/>
        <w:ind w:firstLine="709"/>
        <w:jc w:val="both"/>
        <w:rPr>
          <w:rFonts w:cs="Times New Roman"/>
          <w:bCs/>
          <w:sz w:val="24"/>
          <w:szCs w:val="24"/>
          <w:lang w:val="uk-UA"/>
        </w:rPr>
      </w:pPr>
      <w:r w:rsidRPr="003B791C">
        <w:rPr>
          <w:rFonts w:cs="Times New Roman"/>
          <w:b/>
          <w:bCs/>
          <w:sz w:val="24"/>
          <w:szCs w:val="24"/>
          <w:lang w:val="uk-UA"/>
        </w:rPr>
        <w:t>Інструкція</w:t>
      </w:r>
      <w:r w:rsidRPr="003B791C">
        <w:rPr>
          <w:rFonts w:cs="Times New Roman"/>
          <w:bCs/>
          <w:sz w:val="24"/>
          <w:szCs w:val="24"/>
          <w:lang w:val="uk-UA"/>
        </w:rPr>
        <w:t>: Уважно прочитайте твердження, виберіть варіант відповіді і відзначте його будь-яким знаком:</w:t>
      </w:r>
    </w:p>
    <w:tbl>
      <w:tblPr>
        <w:tblStyle w:val="a9"/>
        <w:tblW w:w="0" w:type="auto"/>
        <w:tblLook w:val="04A0"/>
      </w:tblPr>
      <w:tblGrid>
        <w:gridCol w:w="516"/>
        <w:gridCol w:w="3124"/>
        <w:gridCol w:w="924"/>
        <w:gridCol w:w="1046"/>
        <w:gridCol w:w="781"/>
        <w:gridCol w:w="1462"/>
        <w:gridCol w:w="1718"/>
      </w:tblGrid>
      <w:tr w:rsidR="00767EF1" w:rsidRPr="003B791C" w:rsidTr="00767EF1">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ніколи</w:t>
            </w:r>
          </w:p>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не було</w:t>
            </w:r>
          </w:p>
        </w:tc>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було раз або два</w:t>
            </w:r>
          </w:p>
        </w:tc>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буває</w:t>
            </w:r>
          </w:p>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 xml:space="preserve">іноді </w:t>
            </w:r>
          </w:p>
        </w:tc>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буває раз на тиждень</w:t>
            </w:r>
          </w:p>
        </w:tc>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буває кілька разів на тиждень</w:t>
            </w:r>
          </w:p>
        </w:tc>
      </w:tr>
      <w:tr w:rsidR="00767EF1" w:rsidRPr="003B791C" w:rsidTr="00767EF1">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1.</w:t>
            </w:r>
          </w:p>
        </w:tc>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я когось обізвав</w:t>
            </w: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r>
      <w:tr w:rsidR="00767EF1" w:rsidRPr="003B791C" w:rsidTr="00767EF1">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2.</w:t>
            </w:r>
          </w:p>
        </w:tc>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я з кимось спеціально не розмовляв</w:t>
            </w: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r>
      <w:tr w:rsidR="00767EF1" w:rsidRPr="003B791C" w:rsidTr="00767EF1">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3.</w:t>
            </w:r>
          </w:p>
        </w:tc>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я завдав комусь фізичну шкоду, наприклад, штовхнув або вдарив</w:t>
            </w: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r>
      <w:tr w:rsidR="00767EF1" w:rsidRPr="003B791C" w:rsidTr="00767EF1">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4</w:t>
            </w:r>
          </w:p>
        </w:tc>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я поширював про когось плітки</w:t>
            </w: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r>
      <w:tr w:rsidR="00767EF1" w:rsidRPr="003B791C" w:rsidTr="00767EF1">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5.</w:t>
            </w:r>
          </w:p>
        </w:tc>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я погрожував</w:t>
            </w: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r>
      <w:tr w:rsidR="00767EF1" w:rsidRPr="003B791C" w:rsidTr="00767EF1">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6.</w:t>
            </w:r>
          </w:p>
        </w:tc>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я вкрав або зіпсував чиїсь речі</w:t>
            </w: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r>
      <w:tr w:rsidR="00767EF1" w:rsidRPr="003B791C" w:rsidTr="00767EF1">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7.</w:t>
            </w:r>
          </w:p>
        </w:tc>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мене обзивали</w:t>
            </w: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r>
      <w:tr w:rsidR="00767EF1" w:rsidRPr="003B791C" w:rsidTr="00767EF1">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8.</w:t>
            </w:r>
          </w:p>
        </w:tc>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про мене поширювали плітки</w:t>
            </w: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r>
      <w:tr w:rsidR="00767EF1" w:rsidRPr="003B791C" w:rsidTr="00767EF1">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9.</w:t>
            </w:r>
          </w:p>
        </w:tc>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ніхто не хоче сидіти зі мною або проводити вільний час</w:t>
            </w: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r>
      <w:tr w:rsidR="00767EF1" w:rsidRPr="003B791C" w:rsidTr="00767EF1">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10.</w:t>
            </w:r>
          </w:p>
        </w:tc>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у мене вкрали речі</w:t>
            </w: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r>
      <w:tr w:rsidR="00767EF1" w:rsidRPr="003B791C" w:rsidTr="00767EF1">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11.</w:t>
            </w:r>
          </w:p>
        </w:tc>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мені завдали фізичної шкоди (вдарили, штовхнули)</w:t>
            </w: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r>
      <w:tr w:rsidR="00767EF1" w:rsidRPr="003B791C" w:rsidTr="00767EF1">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12.</w:t>
            </w:r>
          </w:p>
        </w:tc>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ніхто не говорить зі мною</w:t>
            </w: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r>
      <w:tr w:rsidR="00767EF1" w:rsidRPr="003B791C" w:rsidTr="00767EF1">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13.</w:t>
            </w:r>
          </w:p>
        </w:tc>
        <w:tc>
          <w:tcPr>
            <w:tcW w:w="0" w:type="auto"/>
          </w:tcPr>
          <w:p w:rsidR="00767EF1" w:rsidRPr="003B791C" w:rsidRDefault="00767EF1" w:rsidP="003B791C">
            <w:pPr>
              <w:widowControl w:val="0"/>
              <w:jc w:val="both"/>
              <w:rPr>
                <w:rFonts w:cs="Times New Roman"/>
                <w:bCs/>
                <w:sz w:val="24"/>
                <w:szCs w:val="24"/>
                <w:lang w:val="uk-UA"/>
              </w:rPr>
            </w:pPr>
            <w:r w:rsidRPr="003B791C">
              <w:rPr>
                <w:rFonts w:cs="Times New Roman"/>
                <w:bCs/>
                <w:sz w:val="24"/>
                <w:szCs w:val="24"/>
                <w:lang w:val="uk-UA"/>
              </w:rPr>
              <w:t>мені погрожували</w:t>
            </w: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c>
          <w:tcPr>
            <w:tcW w:w="0" w:type="auto"/>
          </w:tcPr>
          <w:p w:rsidR="00767EF1" w:rsidRPr="003B791C" w:rsidRDefault="00767EF1" w:rsidP="003B791C">
            <w:pPr>
              <w:widowControl w:val="0"/>
              <w:jc w:val="both"/>
              <w:rPr>
                <w:rFonts w:cs="Times New Roman"/>
                <w:bCs/>
                <w:sz w:val="24"/>
                <w:szCs w:val="24"/>
                <w:lang w:val="uk-UA"/>
              </w:rPr>
            </w:pPr>
          </w:p>
        </w:tc>
      </w:tr>
    </w:tbl>
    <w:p w:rsidR="00767EF1" w:rsidRPr="003B791C" w:rsidRDefault="00767EF1" w:rsidP="003B791C">
      <w:pPr>
        <w:widowControl w:val="0"/>
        <w:spacing w:after="0" w:line="240" w:lineRule="auto"/>
        <w:ind w:firstLine="709"/>
        <w:jc w:val="both"/>
        <w:rPr>
          <w:rFonts w:cs="Times New Roman"/>
          <w:bCs/>
          <w:sz w:val="24"/>
          <w:szCs w:val="24"/>
          <w:lang w:val="uk-UA"/>
        </w:rPr>
      </w:pPr>
    </w:p>
    <w:p w:rsidR="00767EF1" w:rsidRPr="003B791C" w:rsidRDefault="00767EF1" w:rsidP="003B791C">
      <w:pPr>
        <w:widowControl w:val="0"/>
        <w:spacing w:after="0" w:line="240" w:lineRule="auto"/>
        <w:ind w:firstLine="709"/>
        <w:jc w:val="both"/>
        <w:rPr>
          <w:rFonts w:cs="Times New Roman"/>
          <w:bCs/>
          <w:sz w:val="24"/>
          <w:szCs w:val="24"/>
          <w:lang w:val="uk-UA"/>
        </w:rPr>
      </w:pPr>
    </w:p>
    <w:p w:rsidR="003D2DBB" w:rsidRDefault="003D2DBB" w:rsidP="00396A99">
      <w:pPr>
        <w:spacing w:after="0" w:line="360" w:lineRule="auto"/>
        <w:ind w:firstLine="709"/>
        <w:jc w:val="right"/>
        <w:rPr>
          <w:b/>
          <w:lang w:val="uk-UA"/>
        </w:rPr>
      </w:pPr>
    </w:p>
    <w:p w:rsidR="003D2DBB" w:rsidRDefault="003D2DBB" w:rsidP="00396A99">
      <w:pPr>
        <w:spacing w:after="0" w:line="360" w:lineRule="auto"/>
        <w:ind w:firstLine="709"/>
        <w:jc w:val="right"/>
        <w:rPr>
          <w:b/>
          <w:lang w:val="uk-UA"/>
        </w:rPr>
      </w:pPr>
    </w:p>
    <w:p w:rsidR="003D2DBB" w:rsidRDefault="003D2DBB" w:rsidP="00396A99">
      <w:pPr>
        <w:spacing w:after="0" w:line="360" w:lineRule="auto"/>
        <w:ind w:firstLine="709"/>
        <w:jc w:val="right"/>
        <w:rPr>
          <w:b/>
          <w:lang w:val="uk-UA"/>
        </w:rPr>
      </w:pPr>
    </w:p>
    <w:p w:rsidR="003D2DBB" w:rsidRDefault="003D2DBB" w:rsidP="00396A99">
      <w:pPr>
        <w:spacing w:after="0" w:line="360" w:lineRule="auto"/>
        <w:ind w:firstLine="709"/>
        <w:jc w:val="right"/>
        <w:rPr>
          <w:b/>
          <w:lang w:val="uk-UA"/>
        </w:rPr>
      </w:pPr>
    </w:p>
    <w:p w:rsidR="003D2DBB" w:rsidRDefault="003D2DBB" w:rsidP="00396A99">
      <w:pPr>
        <w:spacing w:after="0" w:line="360" w:lineRule="auto"/>
        <w:ind w:firstLine="709"/>
        <w:jc w:val="right"/>
        <w:rPr>
          <w:b/>
          <w:lang w:val="uk-UA"/>
        </w:rPr>
      </w:pPr>
    </w:p>
    <w:p w:rsidR="00B35581" w:rsidRDefault="00B35581">
      <w:pPr>
        <w:rPr>
          <w:b/>
          <w:lang w:val="uk-UA"/>
        </w:rPr>
      </w:pPr>
      <w:r>
        <w:rPr>
          <w:b/>
          <w:lang w:val="uk-UA"/>
        </w:rPr>
        <w:br w:type="page"/>
      </w:r>
    </w:p>
    <w:p w:rsidR="00D53840" w:rsidRPr="00396A99" w:rsidRDefault="00D53840" w:rsidP="00396A99">
      <w:pPr>
        <w:spacing w:after="0" w:line="360" w:lineRule="auto"/>
        <w:ind w:firstLine="709"/>
        <w:jc w:val="right"/>
        <w:rPr>
          <w:b/>
          <w:lang w:val="uk-UA"/>
        </w:rPr>
      </w:pPr>
      <w:r w:rsidRPr="00396A99">
        <w:rPr>
          <w:b/>
          <w:lang w:val="uk-UA"/>
        </w:rPr>
        <w:lastRenderedPageBreak/>
        <w:t xml:space="preserve">Додаток </w:t>
      </w:r>
      <w:r w:rsidR="00D27E5F">
        <w:rPr>
          <w:b/>
          <w:lang w:val="uk-UA"/>
        </w:rPr>
        <w:t>В</w:t>
      </w:r>
    </w:p>
    <w:p w:rsidR="00396A99" w:rsidRPr="00396A99" w:rsidRDefault="00F465D9" w:rsidP="00396A99">
      <w:pPr>
        <w:spacing w:after="0" w:line="360" w:lineRule="auto"/>
        <w:ind w:firstLine="709"/>
        <w:jc w:val="center"/>
        <w:rPr>
          <w:b/>
          <w:lang w:val="uk-UA"/>
        </w:rPr>
      </w:pPr>
      <w:r>
        <w:rPr>
          <w:b/>
          <w:lang w:val="uk-UA"/>
        </w:rPr>
        <w:t xml:space="preserve">Рекомендації </w:t>
      </w:r>
      <w:r w:rsidR="00396A99" w:rsidRPr="00396A99">
        <w:rPr>
          <w:b/>
          <w:lang w:val="uk-UA"/>
        </w:rPr>
        <w:t>батькам щодо правил спілкування з дітьми які страждають від булінгу</w:t>
      </w:r>
    </w:p>
    <w:p w:rsidR="00396A99" w:rsidRPr="00396A99" w:rsidRDefault="00396A99" w:rsidP="00396A99">
      <w:pPr>
        <w:spacing w:after="0" w:line="360" w:lineRule="auto"/>
        <w:ind w:firstLine="709"/>
        <w:jc w:val="center"/>
        <w:rPr>
          <w:b/>
          <w:sz w:val="20"/>
          <w:szCs w:val="20"/>
          <w:lang w:val="uk-UA"/>
        </w:rPr>
      </w:pPr>
      <w:r w:rsidRPr="00396A99">
        <w:rPr>
          <w:b/>
          <w:sz w:val="20"/>
          <w:szCs w:val="20"/>
          <w:lang w:val="uk-UA"/>
        </w:rPr>
        <w:t>Пам’ятка для батьків</w:t>
      </w:r>
    </w:p>
    <w:p w:rsidR="00396A99" w:rsidRPr="00396A99" w:rsidRDefault="00396A99" w:rsidP="00396A99">
      <w:pPr>
        <w:spacing w:after="0" w:line="360" w:lineRule="auto"/>
        <w:ind w:firstLine="709"/>
        <w:jc w:val="center"/>
        <w:rPr>
          <w:b/>
          <w:sz w:val="20"/>
          <w:szCs w:val="20"/>
          <w:lang w:val="uk-UA"/>
        </w:rPr>
      </w:pPr>
      <w:r w:rsidRPr="00396A99">
        <w:rPr>
          <w:b/>
          <w:sz w:val="20"/>
          <w:szCs w:val="20"/>
          <w:lang w:val="uk-UA"/>
        </w:rPr>
        <w:t>Як припинити третирування дитини у школі та допомогти їй?</w:t>
      </w:r>
    </w:p>
    <w:p w:rsidR="00396A99" w:rsidRPr="00396A99" w:rsidRDefault="00396A99" w:rsidP="00396A99">
      <w:pPr>
        <w:spacing w:after="0" w:line="360" w:lineRule="auto"/>
        <w:ind w:firstLine="709"/>
        <w:jc w:val="center"/>
        <w:rPr>
          <w:b/>
          <w:sz w:val="20"/>
          <w:szCs w:val="20"/>
          <w:lang w:val="uk-UA"/>
        </w:rPr>
      </w:pPr>
    </w:p>
    <w:p w:rsidR="00396A99" w:rsidRPr="00396A99" w:rsidRDefault="00396A99" w:rsidP="00396A99">
      <w:pPr>
        <w:spacing w:after="0" w:line="360" w:lineRule="auto"/>
        <w:ind w:firstLine="709"/>
        <w:jc w:val="both"/>
        <w:rPr>
          <w:sz w:val="20"/>
          <w:szCs w:val="20"/>
          <w:lang w:val="uk-UA"/>
        </w:rPr>
      </w:pPr>
      <w:r w:rsidRPr="00396A99">
        <w:rPr>
          <w:sz w:val="20"/>
          <w:szCs w:val="20"/>
          <w:lang w:val="uk-UA"/>
        </w:rPr>
        <w:t>Перш за все необхідно вдома ліквідувати атмосферу, що сприяє перетворенню дитини на «жертву». Ніякої надмірної опіки чи, навпаки деспотизму, покарань та побиття за провину.</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Окрім того необхідно обов’язково питати дитину, як справи у неї у школі, маючи на увазі не тільки оцінки, а й відносини з однокласниками. Обережно задавайте питання, оскільки цькування може бути не тільки відкритим, а й прихованим, пасивним, наприклад: небажання сидіти за однією партою, грати в одній команді, ігнорування тощо. Якщо ви відчули певні негаразди, поговоріть з дитиною та її класним керівником.</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Якщо булінг уже відбувся, зважте його масштаби. Якщо це проблема між двома дітьми, яка може бути залагоджена власними силами, краще надати дитині можливість самостійно розібратись та навчитись відстоювати власні інтереси.</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Якщо ж третирування набуло вже великих розмірів, проаналізуйте разом з дитиною, чи зможе вона сама захистити себе та відновити свій авторитет у класі. Наприклад, якщо дитину дражнять з-за надмірної ваги варто записати її у спортивну секцію.</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Якщо ваша дитина дуже скромна та невпевнена у собі – допоможіть їй стати більш впевненою, адже підвищення самооцінки робить людину більш врівноваженою та терпимою до цькувань оточуючих. З’ясуйте, які гуртки відвідують її однокласники, чим займаються у позаурочний час. Можливо вашій дитині теж захочеться відвідувати якусь із цих секцій, у результаті чого вона зможе встановити контакт з деякими однокласниками. Заохочуйте дитину до активної участі у загальношкільних заходах, які зближують дітей та допомагають їм набути впевненості у собі.</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У особливо важких випадках, якщо ваша дитина, з певних причин, стала ізгоєм у класі, приверніть увагу класного керівника та шкільного психолога до проблеми. В цьому випадку вам конче необхідною буде допомога фахівців.</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І пам’ятайте: ваша любов та підтримка допоможуть дитині впоратися зі складною ситуацією.</w:t>
      </w:r>
    </w:p>
    <w:p w:rsidR="00396A99" w:rsidRPr="00396A99" w:rsidRDefault="00396A99" w:rsidP="00396A99">
      <w:pPr>
        <w:spacing w:after="0" w:line="360" w:lineRule="auto"/>
        <w:ind w:firstLine="709"/>
        <w:jc w:val="both"/>
        <w:rPr>
          <w:b/>
          <w:sz w:val="20"/>
          <w:szCs w:val="20"/>
          <w:lang w:val="uk-UA"/>
        </w:rPr>
      </w:pPr>
      <w:r w:rsidRPr="00396A99">
        <w:rPr>
          <w:b/>
          <w:sz w:val="20"/>
          <w:szCs w:val="20"/>
          <w:lang w:val="uk-UA"/>
        </w:rPr>
        <w:t>Як батьки можуть допомогти дітям?</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Якщо дитина розповідає вам про бешкетника, зосередьте увагу на комфорті та підтримці, не показуючи, наскільки ви засмучені. Діти часто не хочуть розповідати дорослим про залякування, тому що відчувають себе ображеними та приниженими або турбуються про те, що батьки будуть дуже перейматись і хвилюватись.</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 xml:space="preserve">Іноді діти думають, ніби це їх власна провина, що, якби вони виглядали або вели себе по-іншому, то цього б не сталось. Іноді вони бояться, що, якщо розбишака дізнається, що вони комусь усе розповіли, то буде ще гірше. Інші побоюються, що їхні батьки не повірять їм чи не робитимуть жодних дій у цьому напрямі. Або ж діти хвилюються, що батьки змусять їх дати відсіч бешкетнику, якого вони бояться. Хваліть дитину за те, що вона набралася сміливості порозмовляти про це. Переконайте її, що вона не самотня – багато людей отримують свою порцію знущань у певний момент. Підкресліть, що погано робить бешкетник, </w:t>
      </w:r>
      <w:r w:rsidRPr="00396A99">
        <w:rPr>
          <w:sz w:val="20"/>
          <w:szCs w:val="20"/>
          <w:lang w:val="uk-UA"/>
        </w:rPr>
        <w:lastRenderedPageBreak/>
        <w:t>а не сама дитина. Переконайте сина чи доньку в тому, що ви придумаєте, як правильно вчинити в цій ситуації, разом врахуєте всі тонкощі.</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Іноді старший брат, сестра або друг можуть допомогти впоратися із ситуацією. Вашій дитині може бути корисно почути, як її старшу сестру, яку вона обожнює, дражнили через її зубні брекети і як вона впоралася з цим. Старший брат або друг може також дати деяке уявлення про те, що відбувається у школі або там, де трапляються знущання, і допоможе придумати краще рішення.</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Сприймайте серйозно побоювання дитини, що знущання будуть ще гіршими, якщо задирака дізнається, що ваша дитина розповіла про них. В першу чергу варто зв’язатися з класним керівником та шкільним психологом. Іноді корисно звернутися до батьків агресора. В інших випадках Якщо ви вже випробували ці методи і все ще хочете порозмовляти з батьками дитини-булера, краще зробити це в офіційних умовах, наприклад, у присутності адміністрації школи.</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У нашій країні є закони і правила, що захищають від знущань насильства. Кривдники або їхні батьки несуть відповідальність за скоєні порушення. У деяких випадках, якщо у вас є серйозні побоювання із приводу безпеки вашої дитини, вам буде потрібно звернутись до органів поліції.</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Удома ви можете знизити негативний вплив знущань. Навчайте дітей спілкуватися з такими друзями, які допомагають розвивати їх упевненість у собі. Допоможіть їм знайомитися з іншими дітьми, відвідуючи різні гуртки чи спортивні секції. І знайдіть такі заняття для дітей, які допоможуть їм почуватись упевненими й сильними. Можливо, це буде секція самооборони, карате або тренажерний зал.</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Під впливом емоцій у дорослих може виникнути пропозиція дитині дати відсіч агресору. Зрештою, ви гніваєтеся, що ваша дитина страждає, і, можливо, у дитинстві ваші батьки радили вам «постояти за себе», що ви успішно зробили. І ви переймаєтеся, що ваша дитина все ще потерпає від рук розбишаки. Але важливо порадити дітям не відповідати на знущання бійкою або відповідними знущаннями. Це може швидко перерости в насильство, помсту, травмувати когось із них. Замість цього найкраще відсторонитися від ситуації, поспілкуватися з іншими дітьми й розповісти про все дорослим.</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І пам’ятайте: якими б прикрими не були знущання для вас і вашої родини, є багато фахівців і способів, які допоможуть вам вирішити цю проблему.</w:t>
      </w:r>
    </w:p>
    <w:p w:rsidR="00396A99" w:rsidRPr="00396A99" w:rsidRDefault="00396A99" w:rsidP="00396A99">
      <w:pPr>
        <w:spacing w:after="0" w:line="360" w:lineRule="auto"/>
        <w:ind w:firstLine="709"/>
        <w:jc w:val="both"/>
        <w:rPr>
          <w:sz w:val="20"/>
          <w:szCs w:val="20"/>
          <w:lang w:val="uk-UA"/>
        </w:rPr>
      </w:pPr>
      <w:r w:rsidRPr="00396A99">
        <w:rPr>
          <w:b/>
          <w:sz w:val="20"/>
          <w:szCs w:val="20"/>
          <w:lang w:val="uk-UA"/>
        </w:rPr>
        <w:t>Дії батьків при вербальному булінгу</w:t>
      </w:r>
      <w:r w:rsidRPr="00396A99">
        <w:rPr>
          <w:sz w:val="20"/>
          <w:szCs w:val="20"/>
          <w:lang w:val="uk-UA"/>
        </w:rPr>
        <w:t>: перш за все, вчіть своїх дітей поваги. На прикладі власної моделі поведінки зміцнюйте їхню думку про те, що кожний заслуговує доброго ставлення: дякуйте вчителям, хваліть дитину та її друзів, виявляйте добре ставлення до працівників магазинів, бібліотек, транспорту, будь-яких закладів. Розвивайте самоповагу дітей і вчіть їх цінувати свої сильні сторони. Найкращий захист, який можуть запропонувати батьки, – це зміцнення почуття власної гідності й незалежності своєї дитини та її готовності вжити заходи в разі потреби. Обговорюйте і практикуйте безпечні, конструктивні способи реагування вашої дитини на слова або дії булера. Разом придумуйте основні фрази, які дитина може сказати своєму кривднику переконливим, але не ворожим тоном, наприклад: «Твої слова неприємні», «Дай мені спокій» або «Відчепись», «Ти робиш мені боляче, я можу зробити тобі так само», «Я не буду терпіти знущання».</w:t>
      </w:r>
    </w:p>
    <w:p w:rsidR="00396A99" w:rsidRPr="00396A99" w:rsidRDefault="00396A99" w:rsidP="00396A99">
      <w:pPr>
        <w:spacing w:after="0" w:line="360" w:lineRule="auto"/>
        <w:ind w:firstLine="709"/>
        <w:jc w:val="both"/>
        <w:rPr>
          <w:sz w:val="20"/>
          <w:szCs w:val="20"/>
          <w:lang w:val="uk-UA"/>
        </w:rPr>
      </w:pPr>
      <w:r w:rsidRPr="00396A99">
        <w:rPr>
          <w:b/>
          <w:sz w:val="20"/>
          <w:szCs w:val="20"/>
          <w:lang w:val="uk-UA"/>
        </w:rPr>
        <w:t>Дії батьків при фізичному булінгу</w:t>
      </w:r>
      <w:r w:rsidRPr="00396A99">
        <w:rPr>
          <w:sz w:val="20"/>
          <w:szCs w:val="20"/>
          <w:lang w:val="uk-UA"/>
        </w:rPr>
        <w:t xml:space="preserve">: якщо ви підозрюєте, що вашу дитину піддають фізичному насильству, почніть випадкову розмову – спитайте, як справи у школі, що відбувалось під час обіду чи на перерві, по дорозі додому. На основі відповідей з’ясуйте в дитини, чи вів хто-небудь себе образливо у ставленні до неї. Намагайтеся стримувати емоції. Підкресліть важливість відкритого, постійного зв’язку дитини з вами, вчителями або шкільним психологом. Документуйте дати й час інцидентів, пов’язаних зі </w:t>
      </w:r>
      <w:r w:rsidRPr="00396A99">
        <w:rPr>
          <w:sz w:val="20"/>
          <w:szCs w:val="20"/>
          <w:lang w:val="uk-UA"/>
        </w:rPr>
        <w:lastRenderedPageBreak/>
        <w:t>знущаннями, відповідну реакцію залучених осіб та їх дії. Не звертайтесь до батьків розбишак, щоб розв’язати проблему самостійно. Якщо фізичне насильство над вашою дитиною продовжується й вам потрібна додаткова допомога за межами школи, зверніться до місцевих правоохоронних органів. Існують закони про боротьбу із залякуванням і домаганнями, які передбачають оперативні коригувальні дії.</w:t>
      </w:r>
    </w:p>
    <w:p w:rsidR="00396A99" w:rsidRPr="00396A99" w:rsidRDefault="00396A99" w:rsidP="00396A99">
      <w:pPr>
        <w:spacing w:after="0" w:line="360" w:lineRule="auto"/>
        <w:ind w:firstLine="709"/>
        <w:jc w:val="both"/>
        <w:rPr>
          <w:sz w:val="20"/>
          <w:szCs w:val="20"/>
          <w:lang w:val="uk-UA"/>
        </w:rPr>
      </w:pPr>
      <w:r w:rsidRPr="00396A99">
        <w:rPr>
          <w:b/>
          <w:sz w:val="20"/>
          <w:szCs w:val="20"/>
          <w:lang w:val="uk-UA"/>
        </w:rPr>
        <w:t>Дії батьків при примусовій ізоляції дитини</w:t>
      </w:r>
      <w:r w:rsidRPr="00396A99">
        <w:rPr>
          <w:sz w:val="20"/>
          <w:szCs w:val="20"/>
          <w:lang w:val="uk-UA"/>
        </w:rPr>
        <w:t>: тактика ізоляції припускає, що когось навмисно не допускають до участі в роботі групи або класу, участі у грі, заняттях спортом чи позаурочній діяльності. Використовуйте вечірній час, щоби порозмовляти з дітьми про те, як пройшов їхній день. Допомагайте їм у всьому шукати позитивні моменти, звертайте увагу на позитивні якості дітей і переконайтеся, що вони знають, що є люди, які їх люблять і завжди готові подбати про них. Зосередьтесь на розвитку їхніх талантів та інтересів до музики, мистецтва, спорту, читання й позашкільних заходів, щоб ваші діти могли будувати взаємини поза школою.</w:t>
      </w:r>
    </w:p>
    <w:p w:rsidR="00396A99" w:rsidRPr="00396A99" w:rsidRDefault="00396A99" w:rsidP="00396A99">
      <w:pPr>
        <w:spacing w:after="0" w:line="360" w:lineRule="auto"/>
        <w:ind w:firstLine="709"/>
        <w:jc w:val="both"/>
        <w:rPr>
          <w:sz w:val="20"/>
          <w:szCs w:val="20"/>
          <w:lang w:val="uk-UA"/>
        </w:rPr>
      </w:pPr>
      <w:r w:rsidRPr="00396A99">
        <w:rPr>
          <w:b/>
          <w:sz w:val="20"/>
          <w:szCs w:val="20"/>
          <w:lang w:val="uk-UA"/>
        </w:rPr>
        <w:t>Дії батьків при кібербулінгу</w:t>
      </w:r>
      <w:r w:rsidRPr="00396A99">
        <w:rPr>
          <w:sz w:val="20"/>
          <w:szCs w:val="20"/>
          <w:lang w:val="uk-UA"/>
        </w:rPr>
        <w:t>: повідомлення образливого характеру можуть поширюватись анонімно і швидко, що призводить до цілодобового кіберзалякування, тому спочатку встановіть домашні правила користування Інтернетом. Домовтеся з дитиною про тимчасові обмеження, що відповідають її віку. Будьте обізнаними щодо популярних і потенційно образливих сайтів, додатків і цифрових пристроїв, перш ніж ваша дитина почне використовувати їх. Дайте дитині знати, що ви маєте намір відстежувати її діяльність в Інтернеті. Скажіть їй про те, що коли вона піддається кіберзалякуванню, то не повинна втягуватись, реагувати або провокувати кривдника. Замість цього їй необхідно повідомити про все вам, щоб ви змогли роздрукувати провокаційні повідомлення, включаючи дати та час їх отримання. Повідомте про це у школу та Інтернет-провайдера. Якщо кіберзалякування загострюється й містить погрози та повідомлення явного сексуального характеру, зверніться до правоохоронних органів.</w:t>
      </w:r>
    </w:p>
    <w:p w:rsidR="00D53840" w:rsidRDefault="00396A99" w:rsidP="00396A99">
      <w:pPr>
        <w:spacing w:after="0" w:line="360" w:lineRule="auto"/>
        <w:ind w:firstLine="709"/>
        <w:jc w:val="both"/>
        <w:rPr>
          <w:sz w:val="20"/>
          <w:szCs w:val="20"/>
          <w:lang w:val="uk-UA"/>
        </w:rPr>
      </w:pPr>
      <w:r w:rsidRPr="00396A99">
        <w:rPr>
          <w:sz w:val="20"/>
          <w:szCs w:val="20"/>
          <w:lang w:val="uk-UA"/>
        </w:rPr>
        <w:t>Якщо дитина повідомляє вам, що вона або ще хтось піддається знущанням, булінгу, підтримайте її, похваліть за те, що вона набралася сміливості й розповіла вам про це, зберіть інформацію (при цьому не варто сердитись і звинувачувати саму дитину). Підкресліть різницю між доносом з метою просто завдати комусь неприємностей та відвертою розмовою з дорослою людиною, яка може допомогти. Завжди вживайте заходи проти знущань, булінгу, особливо якщо насильство набуває важкі форми або постійний характер, зв’яжіться з учителем, соціальним педагогом, психологом або директором школи вашої дитини, щоб контролювати ситуацію доти, доки вона не припиниться.</w:t>
      </w:r>
    </w:p>
    <w:p w:rsidR="00396A99" w:rsidRDefault="00396A99" w:rsidP="00396A99">
      <w:pPr>
        <w:spacing w:after="0" w:line="360" w:lineRule="auto"/>
        <w:ind w:firstLine="709"/>
        <w:jc w:val="both"/>
        <w:rPr>
          <w:sz w:val="20"/>
          <w:szCs w:val="20"/>
          <w:lang w:val="uk-UA"/>
        </w:rPr>
      </w:pPr>
    </w:p>
    <w:p w:rsidR="00396A99" w:rsidRPr="00396A99" w:rsidRDefault="00396A99" w:rsidP="00396A99">
      <w:pPr>
        <w:spacing w:after="0" w:line="360" w:lineRule="auto"/>
        <w:ind w:firstLine="709"/>
        <w:jc w:val="center"/>
        <w:rPr>
          <w:b/>
          <w:sz w:val="20"/>
          <w:szCs w:val="20"/>
          <w:lang w:val="uk-UA"/>
        </w:rPr>
      </w:pPr>
      <w:r w:rsidRPr="00396A99">
        <w:rPr>
          <w:b/>
          <w:sz w:val="20"/>
          <w:szCs w:val="20"/>
          <w:lang w:val="uk-UA"/>
        </w:rPr>
        <w:t>Пам’ятка для жертви булінгу</w:t>
      </w:r>
    </w:p>
    <w:p w:rsidR="00396A99" w:rsidRPr="00396A99" w:rsidRDefault="00396A99" w:rsidP="00396A99">
      <w:pPr>
        <w:spacing w:after="0" w:line="360" w:lineRule="auto"/>
        <w:ind w:firstLine="709"/>
        <w:jc w:val="center"/>
        <w:rPr>
          <w:b/>
          <w:sz w:val="20"/>
          <w:szCs w:val="20"/>
          <w:lang w:val="uk-UA"/>
        </w:rPr>
      </w:pPr>
    </w:p>
    <w:p w:rsidR="00396A99" w:rsidRPr="00396A99" w:rsidRDefault="00396A99" w:rsidP="00396A99">
      <w:pPr>
        <w:spacing w:after="0" w:line="360" w:lineRule="auto"/>
        <w:ind w:firstLine="709"/>
        <w:jc w:val="both"/>
        <w:rPr>
          <w:sz w:val="20"/>
          <w:szCs w:val="20"/>
          <w:lang w:val="uk-UA"/>
        </w:rPr>
      </w:pPr>
      <w:r w:rsidRPr="00396A99">
        <w:rPr>
          <w:sz w:val="20"/>
          <w:szCs w:val="20"/>
          <w:lang w:val="uk-UA"/>
        </w:rPr>
        <w:t>Не протиставляй себе колективу. Намагайся бути доброзичливою людиною, навіть із агресивно налаштованими до тебе членами колективу.</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Не принижуй інших: не обзивайся, не дерись, не погрожуй.</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Захищайся: твердо, не переходячи в атаку, не дозволяй принижувати себе, показуй, що можеш постояти за себе.</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Наберись терпіння: те, що відбулося, не триватиме довго.</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Розбирайся у причинах, але не займайся самоедством, самознищенням, не звинувачуй себе ні в чому.</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Говори впевнено, але тактовно, коли розмовляєш із булером, стій прямо, поводься спокійно, не бійся, не кричи та тим більше не счиняй бійку.</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lastRenderedPageBreak/>
        <w:t>Кажи «НІ» і не почувай себе винним.</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Шукай підтримки у працівників школи, друзів, батьків. Вони допоможуть тобі вистояти.</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Не мовчи! Розповідай про знущання та насильство над собою. Це допоможе швидше припинити протиправні дії.</w:t>
      </w:r>
    </w:p>
    <w:p w:rsidR="00396A99" w:rsidRPr="00396A99" w:rsidRDefault="00396A99" w:rsidP="00396A99">
      <w:pPr>
        <w:spacing w:after="0" w:line="360" w:lineRule="auto"/>
        <w:ind w:firstLine="709"/>
        <w:jc w:val="both"/>
        <w:rPr>
          <w:sz w:val="20"/>
          <w:szCs w:val="20"/>
          <w:lang w:val="uk-UA"/>
        </w:rPr>
      </w:pPr>
      <w:r w:rsidRPr="00396A99">
        <w:rPr>
          <w:sz w:val="20"/>
          <w:szCs w:val="20"/>
          <w:lang w:val="uk-UA"/>
        </w:rPr>
        <w:t>Звертайся до компетентних органів, що мають захищати твої права, отримуй інформацію щодо власного захисту .</w:t>
      </w:r>
    </w:p>
    <w:p w:rsidR="003B791C" w:rsidRDefault="003B791C">
      <w:pPr>
        <w:rPr>
          <w:b/>
          <w:lang w:val="uk-UA"/>
        </w:rPr>
      </w:pPr>
      <w:r>
        <w:rPr>
          <w:b/>
          <w:lang w:val="uk-UA"/>
        </w:rPr>
        <w:br w:type="page"/>
      </w:r>
    </w:p>
    <w:p w:rsidR="00D53840" w:rsidRPr="00D53840" w:rsidRDefault="00D53840" w:rsidP="00D53840">
      <w:pPr>
        <w:spacing w:after="0" w:line="360" w:lineRule="auto"/>
        <w:ind w:firstLine="709"/>
        <w:jc w:val="right"/>
        <w:rPr>
          <w:b/>
          <w:lang w:val="uk-UA"/>
        </w:rPr>
      </w:pPr>
      <w:r w:rsidRPr="00D53840">
        <w:rPr>
          <w:b/>
          <w:lang w:val="uk-UA"/>
        </w:rPr>
        <w:lastRenderedPageBreak/>
        <w:t xml:space="preserve">Додаток </w:t>
      </w:r>
      <w:r w:rsidR="00D27E5F">
        <w:rPr>
          <w:b/>
          <w:lang w:val="uk-UA"/>
        </w:rPr>
        <w:t>Г</w:t>
      </w:r>
    </w:p>
    <w:p w:rsidR="00B35581" w:rsidRDefault="00B35581" w:rsidP="00D53840">
      <w:pPr>
        <w:spacing w:after="0" w:line="360" w:lineRule="auto"/>
        <w:ind w:firstLine="709"/>
        <w:jc w:val="center"/>
        <w:rPr>
          <w:b/>
          <w:sz w:val="20"/>
          <w:szCs w:val="20"/>
          <w:lang w:val="uk-UA"/>
        </w:rPr>
      </w:pPr>
    </w:p>
    <w:p w:rsidR="00D53840" w:rsidRPr="001E1067" w:rsidRDefault="00D53840" w:rsidP="00D53840">
      <w:pPr>
        <w:spacing w:after="0" w:line="360" w:lineRule="auto"/>
        <w:ind w:firstLine="709"/>
        <w:jc w:val="center"/>
        <w:rPr>
          <w:b/>
          <w:color w:val="000000" w:themeColor="text1"/>
          <w:sz w:val="20"/>
          <w:szCs w:val="20"/>
          <w:lang w:val="uk-UA"/>
        </w:rPr>
      </w:pPr>
      <w:r w:rsidRPr="001E1067">
        <w:rPr>
          <w:b/>
          <w:color w:val="000000" w:themeColor="text1"/>
          <w:sz w:val="20"/>
          <w:szCs w:val="20"/>
          <w:lang w:val="uk-UA"/>
        </w:rPr>
        <w:t>Технології реагування працівників школи на виявлені або встановлені факти булінгу</w:t>
      </w:r>
    </w:p>
    <w:p w:rsidR="00D53840" w:rsidRPr="001E1067" w:rsidRDefault="00D53840" w:rsidP="00D53840">
      <w:pPr>
        <w:spacing w:after="0" w:line="360" w:lineRule="auto"/>
        <w:ind w:firstLine="709"/>
        <w:jc w:val="both"/>
        <w:rPr>
          <w:color w:val="000000" w:themeColor="text1"/>
          <w:sz w:val="20"/>
          <w:szCs w:val="20"/>
          <w:lang w:val="uk-UA"/>
        </w:rPr>
      </w:pP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При встановленні факту або підозрі на наявність булінгу батьки або вчитель повідомляє про це адміністрацію закладу.</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Адміністрація спільно із соціально-психологічною службою школи невідкладно реагує на представлені факти.</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Безпосередня робота класного керівника, практичного психолога та соціального педагога з булерами та жертвами.</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Бесіда з учнями класу щодо з’ясування проявів булінгу.</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Бесіда окремо з булерами та окремо з жертвами третирування.</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Бесіда окремо з батьками булерів та окремо з батьками жертв булінгу щодо ситуації, що склалася та визначення шляхів її подолання.</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Відпрацювання навичок поведінки жертв та виведення їх зі стану жертви.</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Рекомендації класному керівникові у випадку, якщо цькування в класі вже почалося:</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Важливо оголосити дітям, як ви до цього ставитеся. Говоріть не про жертву, а про кривдників, фокусуйтеся на їх неприпустимих якостях. Наголосіть, що ви будете дуже засмучені, якщо дізнаєтеся, що у вашому класі є діти, яким приємно когось ображати і мучити. Твердо акцентуйте, що така поведінка неприпустима, і ви в своєму класі цього терпіти не маєте наміру. Зазвичай цього буває достатньо, щоб кривдники принишкли (вони часто боязливі). На тлі затишшя можна приймати заходи по підвищенню статусу дитини-жертви і знайти для нього комфортне місце у класному колективі.</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Перш за все поговоріть з дитиною, що постраждала та виступає в ролі жертви. Поясніть їй, що ви не зможете захищати її, якщо не будете твердо впевнені, що сама вона не провокує булерів. Скажіть, що вам дуже важливо бути справедливим вчителем і нікого не карати марно; візьміть з дитини слово, що вона не буде переходити до помсти, навіть якщо її дражнять. По-друге, підкажіть дитині, як краще поводитися, щоб булери швидше припинили третирування. Кривдники отримують задоволення не від самого процесу виголошення образливих слів, а від ефекту, якого досягають. Коли жертва плаче, сердиться, намагається заперечувати, тікає, вони відчувають свою владу над нею. Якщо ж колишня жертва відповідає сама весело і технічно, її перестають цькувати.</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Поведінка дорослих (вчителів, психологів, соціальних педагогів та батьків) у спілкуванні з жертвами третирування має відповідати певним вимогам, оскільки від їхнього ставлення до проблеми та уміння контактувати з дитиною залежить вирішення ситуації. Дорослі, коли дитина повідомила, що вона є жертвою боулінгу, мають говорити:</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Я вірю тобі. Це допоможе дитині зрозуміти, що ви готові допомогти їй вирішити цю проблему;</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Мені дуже шкода, що це відбулося з тобою. Дитина відчуватиме, що ви намагаєтеся зрозуміти її почуття.</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У цьому немає твоєї провини. Дитина розуміє, що вона не самотня в подібній ситуації, що деяким її одноліткам також доводиться відчувати або спостерігати різні варіанти залякувань, цькувань та агресії протягом навчання. Головне на цьому етапі – спрямувати зусилля на подолання проблеми.</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lastRenderedPageBreak/>
        <w:t>Добре, що ти зумів сказати мені про це. Це впевнить дитину в тому, що вона правильно вчинила, звернувшись по допомогу та підтримку.</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Я люблю тебе і намагатимусь зробити так, щоб тобі більше не загрожувала небезпека. Це допоможе дитині відчути допомогу, захист та дасть надію на покращення ситуації.</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Пропонуємо перелік заходів, які повинен вжити педагог, щоб уникнути ситуації появи аутсайдера в дитячому колективі:</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 з самого першого дня роботи з класом слід припиняти глузування над невдачами ровесників. Всі ми можемо помилятися, і кожен з нас має право на помилку;</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 також слід уникати висміювання, перехвалювання, наклеювання ярликів та зайвого порівняння дітей, не допускати віддавання переваги деяким учням, не підтримувати глузувань, насмішок на адресу певних осіб, суворо припиняти їх, розбір помилок необхідно робити не називаючи прізвищ або індивідуально;</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 підтримувати дітей, що стали жертвами;</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 якщо репутація дитини якимось чином зіпсована, необхідно дати їй можливість показати себе у вигідному світі, підтримати її досягнення;</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 треба заохочувати дитину приймати участь у загальних заходах;</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 непопулярних дітей дуже травмує ситуація, коли при розподілі на пари їх ніхто не обирає; якщо команда програє також можуть звинуватити цю дитину; треба продумувати вибір командних ігор та заходів;</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 планомірно працювати з родинами, обов’язково цікавитися у батьків про проблеми дитини (заїкання, енурез, інші хвороби);</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 підтримувати в учнів адекватну самооцінку;</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 контролювати ситуації виникнення цькування та невідкладно реагувати на них;</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 у разі виявлення булінгу — невідкладно поговорити з переслідувачами та з’ясувати, чому вони пристають до жертви, звернути увагу на почуття жертви;</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 вчити учнів бути толерантними, емпатійними до однокласників, вміти допомагати та підтримувати один одного у скрутних ситуаціях, вміти регулювати власну поведінку, не піддаватися на провокацію, вміти сказати «ні», не терпіти знущань, не соромитись привернути увагу до себе та своїх проблем, звертатись по допомогу до дорослих;</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 акцентувати увагу учнів на дотриманні правил поведінки у школі.</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Алгоритм діяльності шкільних практичних психологів при виникненні ситуацій булінгу:</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Ознайомлення учасників навчально-виховного процесу з нормативно — правовою базою та регулюючими документами щодо превенції проблеми насилля в освітньому середовищі.</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Ініціювання, обговорення та планування спільних дій адміністрації, соціально-психологічної служби, педагогічного колективу, учнівського самоврядування та батьківської громадськості, спрямованих на подолання виявлених недоліків у роботі навчального закладу з окресленої проблеми.</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Накопичення матеріалів, що підтверджують актуальність проблеми у певному класі. Збір необхідної інформації психологом та соціальним педагогом про прояви булінгу серед підлітків у загальноосвітньому навчальному закладі.</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Діагностика психологічної атмосфери, системи взаємостосунків між однокласниками, соціометрія у класних колективах, де виявлено булінг.</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Виявлення булерів, а також — реальних та потенційних жертв.</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lastRenderedPageBreak/>
        <w:t>Створення умов недопущення явища булінгу.</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Швидке і грамотне роз’єднання жертви з відповідними стресовими впливами булерів.</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Роль учителя у такому алгоритмі має бути чітко визначена і досить обмежена. Учитель має надавати дитині-агресору та постраждалій дитині лише первинну допомогу, а потім передавати її фахівцям соціально-психологічної служби школи.</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Узагальнення результатів спостережень та діагностики психологічної атмосфери у класному колективі.</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Визначення переліку можливих дій, спрямованих на припинення агресивної поведінки учнів. Вибір найефективніших способів досягнення мети.</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Індивідуальна або групова (за необхідністю) психологічно-корекційна робота з жертвами булінгу.</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Проведення семінарів, тренінгів, круглих столів, годин відкритих думок, бесіди з учнями щодо переваги здорового мікроклімату у класному колективі над проявами насильства.</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Коригування наявних агресивних форм поведінки булерів та формування нових форм поведінки учнів переважно за допомогою прикладу педагогів.</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За необхідності — залучення іншіх фахівців: психологів, психотерапевтів, представників служб у справах дітей, кримінальної поліції, громадських організацій тощо.</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Формування у педагогів навичок ідентифікації насильства як у своїй поведінці, так і в поведінці дітей з метою формування єдиного погляду на існуючу проблему. Недопущення проявів психологічного насильства до дітей з боку вчителів у вигляді порівнянь, навішування ярликів, ігнорування почуттів дітей та їхніх скарг на цькування.</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Подолання егоцентризму в учнів та розвиток у них емпатійних якостей, асертивних та гуманістичних комунікативних здібностей, адекватної самооцінки, самоконтролю та здатності до саморозвитку, критичності мислення, соціальної адаптованості та індивідуальних механізмів подолання важких станів і переживань.</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Формування у жертв булінгу ціннісного ряду, способів соціалізації, стійкого ставлення до негативних явищ та негативних почуттів.</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Робота з класним колективом з корекції поведінки, покращення взаємостосунків та надання допомоги дитині-агресору та дитині — жертві.</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Робота з дітьми що мають прояви агресивної поведінки спрямована на:</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 заміщення агресії серед дітей, які схильні до агресивного ставлення до інших;</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 розвиток соціальних та комунікативних навичок, індивідуального виявлення та призупинення проявів агресії, заміни агресивної поведінки на асертивну, формування та розвиток загальнолюдських моральних цінностей, толерантності.</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 корекцію взаємовідносин з оточуючими;</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 подолання характерної риси агресорів — егоцентризму;</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 розвиток стійкого і виразного інтересу до якого-небудь виду діяльності;</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 виховання вольових рис характеру: уміння доводити справу до кінця, досягати поставленої мети, уміння стримувати себе у конфліктній ситуації;</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 тренування уваги, спокою, терпіння;</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lastRenderedPageBreak/>
        <w:t>— формування вміння аналізувати свої почуття і почуття інших людей, а також вміння із розумінням ставитися до індивідуальних відмінностей у різних людей, виробляти навики справлятися з міжособистісними проблемами цивілізованим шляхом;</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 не доручати дітям із вираженою агресивністю керівництво однолітками чи молодшими дітьми — це може спровокувати прояви жорстокості;</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 зняття емоційної та м’язової напруги за допомогою елементів арт-терапії, малювання, ліплення, орігамі, роботи з кляксами, слухання музики, споглядання картин, використання «мішечку для крику», рухливих ігор, маніпуляції зі старим папером або газетами, «листками гніву», робота з легенькими м’ячиками, які можна кидати в мішень, м’якими подушками, які можна копати, жбурляти, штовхати;</w:t>
      </w:r>
    </w:p>
    <w:p w:rsidR="00D53840"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 навчання навичкам розпізнання і контролю негативних емоцій, формування у дітей потреби говорити про свої проблеми, профілактика накопичення негативних емоцій за допомогою методики «Камінчик у черевичку»;</w:t>
      </w:r>
    </w:p>
    <w:p w:rsidR="003B791C" w:rsidRPr="001E1067" w:rsidRDefault="00D53840" w:rsidP="00D53840">
      <w:pPr>
        <w:spacing w:after="0" w:line="360" w:lineRule="auto"/>
        <w:ind w:firstLine="709"/>
        <w:jc w:val="both"/>
        <w:rPr>
          <w:color w:val="000000" w:themeColor="text1"/>
          <w:sz w:val="20"/>
          <w:szCs w:val="20"/>
          <w:lang w:val="uk-UA"/>
        </w:rPr>
      </w:pPr>
      <w:r w:rsidRPr="001E1067">
        <w:rPr>
          <w:color w:val="000000" w:themeColor="text1"/>
          <w:sz w:val="20"/>
          <w:szCs w:val="20"/>
          <w:lang w:val="uk-UA"/>
        </w:rPr>
        <w:t>— формування здатності до емпатії, довіри, співчуття застосування технології «Я — повідомлення», яка дозволяє щиро говорити про свої почуття та емоції, не звинувачуючи ні в чому інших людей.</w:t>
      </w:r>
    </w:p>
    <w:p w:rsidR="003B791C" w:rsidRDefault="003B791C">
      <w:pPr>
        <w:rPr>
          <w:sz w:val="20"/>
          <w:szCs w:val="20"/>
          <w:lang w:val="uk-UA"/>
        </w:rPr>
      </w:pPr>
      <w:r w:rsidRPr="001E1067">
        <w:rPr>
          <w:color w:val="000000" w:themeColor="text1"/>
          <w:sz w:val="20"/>
          <w:szCs w:val="20"/>
          <w:lang w:val="uk-UA"/>
        </w:rPr>
        <w:br w:type="page"/>
      </w:r>
    </w:p>
    <w:p w:rsidR="00D53840" w:rsidRPr="00D27E5F" w:rsidRDefault="003B791C" w:rsidP="003B791C">
      <w:pPr>
        <w:spacing w:after="0" w:line="360" w:lineRule="auto"/>
        <w:ind w:firstLine="709"/>
        <w:jc w:val="right"/>
        <w:rPr>
          <w:b/>
          <w:szCs w:val="28"/>
          <w:lang w:val="uk-UA"/>
        </w:rPr>
      </w:pPr>
      <w:r w:rsidRPr="00D27E5F">
        <w:rPr>
          <w:b/>
          <w:szCs w:val="28"/>
          <w:lang w:val="uk-UA"/>
        </w:rPr>
        <w:lastRenderedPageBreak/>
        <w:t xml:space="preserve">Додаток </w:t>
      </w:r>
      <w:r w:rsidR="00D27E5F" w:rsidRPr="00D27E5F">
        <w:rPr>
          <w:b/>
          <w:szCs w:val="28"/>
          <w:lang w:val="uk-UA"/>
        </w:rPr>
        <w:t>Д</w:t>
      </w:r>
    </w:p>
    <w:p w:rsidR="00B35581" w:rsidRDefault="00FA0515" w:rsidP="003B791C">
      <w:pPr>
        <w:spacing w:after="0" w:line="360" w:lineRule="auto"/>
        <w:ind w:firstLine="709"/>
        <w:jc w:val="center"/>
        <w:rPr>
          <w:b/>
          <w:szCs w:val="28"/>
          <w:lang w:val="uk-UA"/>
        </w:rPr>
      </w:pPr>
      <w:r>
        <w:rPr>
          <w:b/>
          <w:szCs w:val="28"/>
          <w:lang w:val="uk-UA"/>
        </w:rPr>
        <w:t>СТОП-Булінг</w:t>
      </w:r>
    </w:p>
    <w:p w:rsidR="003B791C" w:rsidRPr="003B791C" w:rsidRDefault="003B791C" w:rsidP="003B791C">
      <w:pPr>
        <w:spacing w:after="0" w:line="360" w:lineRule="auto"/>
        <w:ind w:firstLine="709"/>
        <w:jc w:val="center"/>
        <w:rPr>
          <w:b/>
          <w:szCs w:val="28"/>
          <w:lang w:val="uk-UA"/>
        </w:rPr>
      </w:pPr>
      <w:r w:rsidRPr="003B791C">
        <w:rPr>
          <w:b/>
          <w:szCs w:val="28"/>
          <w:lang w:val="uk-UA"/>
        </w:rPr>
        <w:t>Програма профілактики булінгу серед підлітків</w:t>
      </w:r>
    </w:p>
    <w:p w:rsidR="003B791C" w:rsidRPr="006047D0" w:rsidRDefault="003B791C" w:rsidP="006047D0">
      <w:pPr>
        <w:spacing w:after="0" w:line="240" w:lineRule="auto"/>
        <w:ind w:firstLine="709"/>
        <w:jc w:val="both"/>
        <w:rPr>
          <w:sz w:val="24"/>
          <w:szCs w:val="24"/>
          <w:lang w:val="uk-UA"/>
        </w:rPr>
      </w:pPr>
      <w:r w:rsidRPr="006047D0">
        <w:rPr>
          <w:i/>
          <w:sz w:val="24"/>
          <w:szCs w:val="24"/>
          <w:lang w:val="uk-UA"/>
        </w:rPr>
        <w:t>Актуальність та доцільність програми профілактики булінгу серед підлітків</w:t>
      </w:r>
      <w:r w:rsidRPr="006047D0">
        <w:rPr>
          <w:sz w:val="24"/>
          <w:szCs w:val="24"/>
          <w:lang w:val="uk-UA"/>
        </w:rPr>
        <w:t>: цькування дітей з боку однолітків, так званий булінг, сьогодні одна з найбільш поширених проблем освітніх організацій, яка істотно збільшує ризик суїциду серед підлітків; призводить до ескалації агресії і насильства в колективі, зниження успішності, емоційних і невротичних проблем.</w:t>
      </w:r>
    </w:p>
    <w:p w:rsidR="003B791C" w:rsidRPr="006047D0" w:rsidRDefault="003B791C" w:rsidP="006047D0">
      <w:pPr>
        <w:spacing w:after="0" w:line="240" w:lineRule="auto"/>
        <w:ind w:firstLine="709"/>
        <w:jc w:val="both"/>
        <w:rPr>
          <w:sz w:val="24"/>
          <w:szCs w:val="24"/>
          <w:lang w:val="uk-UA"/>
        </w:rPr>
      </w:pPr>
      <w:r w:rsidRPr="006047D0">
        <w:rPr>
          <w:i/>
          <w:sz w:val="24"/>
          <w:szCs w:val="24"/>
          <w:lang w:val="uk-UA"/>
        </w:rPr>
        <w:t>Мета програми профілактики</w:t>
      </w:r>
      <w:r w:rsidRPr="006047D0">
        <w:rPr>
          <w:sz w:val="24"/>
          <w:szCs w:val="24"/>
          <w:lang w:val="uk-UA"/>
        </w:rPr>
        <w:t>: висвітлення особливостей явища булінгу в шкільному колективі, актуалізація даної проблеми та формування негативного ставлення до булінгу.</w:t>
      </w:r>
    </w:p>
    <w:p w:rsidR="003B791C" w:rsidRPr="006047D0" w:rsidRDefault="003B791C" w:rsidP="006047D0">
      <w:pPr>
        <w:spacing w:after="0" w:line="240" w:lineRule="auto"/>
        <w:ind w:firstLine="709"/>
        <w:jc w:val="both"/>
        <w:rPr>
          <w:sz w:val="24"/>
          <w:szCs w:val="24"/>
          <w:lang w:val="uk-UA"/>
        </w:rPr>
      </w:pPr>
      <w:r w:rsidRPr="006047D0">
        <w:rPr>
          <w:i/>
          <w:sz w:val="24"/>
          <w:szCs w:val="24"/>
          <w:lang w:val="uk-UA"/>
        </w:rPr>
        <w:t>Завдання програми профілактики</w:t>
      </w:r>
      <w:r w:rsidRPr="006047D0">
        <w:rPr>
          <w:sz w:val="24"/>
          <w:szCs w:val="24"/>
          <w:lang w:val="uk-UA"/>
        </w:rPr>
        <w:t>: ознайомлення з поняттям булінгу, його видами та проявами; навчання підлітків конструктивним формам спілкування, поведінкових реакцій; зняття деструктивних елементів у поведінці; творче вирішення конфліктних ситуацій; усвідомлення і прийняття відмінностей; розвиток адекватного рівня самооцінки й самоконтролю; формування навичок саморегуляції, внутрішніх афективних процесів та емоційної адекватності у контактах дітей з навколишнім світом; підвищення рівня самосвідомості дітей, встановлення зв’язку із власним внутрішнім «я» та один з одним; вміння вільно виражати почуття.</w:t>
      </w:r>
    </w:p>
    <w:p w:rsidR="003B791C" w:rsidRPr="006047D0" w:rsidRDefault="003B791C" w:rsidP="006047D0">
      <w:pPr>
        <w:spacing w:after="0" w:line="240" w:lineRule="auto"/>
        <w:ind w:firstLine="709"/>
        <w:jc w:val="both"/>
        <w:rPr>
          <w:sz w:val="24"/>
          <w:szCs w:val="24"/>
          <w:lang w:val="uk-UA"/>
        </w:rPr>
      </w:pPr>
      <w:r w:rsidRPr="006047D0">
        <w:rPr>
          <w:i/>
          <w:sz w:val="24"/>
          <w:szCs w:val="24"/>
          <w:lang w:val="uk-UA"/>
        </w:rPr>
        <w:t>Етапи програми</w:t>
      </w:r>
      <w:r w:rsidRPr="006047D0">
        <w:rPr>
          <w:sz w:val="24"/>
          <w:szCs w:val="24"/>
          <w:lang w:val="uk-UA"/>
        </w:rPr>
        <w:t>:</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І етап — орієнтувальний (2 заняття), спрямований на ближче знайомство соціального педагога з дітьми.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II етап — реконструктивний (7 занять), його завданням є власне зниження високого рівня агресивності та тривожності, вироблення навичок мовленнєвого спілкування;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III етап — закріплюючий (1 заняття).</w:t>
      </w:r>
    </w:p>
    <w:p w:rsidR="003B791C" w:rsidRPr="006047D0" w:rsidRDefault="003B791C" w:rsidP="006047D0">
      <w:pPr>
        <w:spacing w:after="0" w:line="240" w:lineRule="auto"/>
        <w:ind w:firstLine="709"/>
        <w:jc w:val="both"/>
        <w:rPr>
          <w:sz w:val="24"/>
          <w:szCs w:val="24"/>
          <w:lang w:val="uk-UA"/>
        </w:rPr>
      </w:pPr>
      <w:r w:rsidRPr="006047D0">
        <w:rPr>
          <w:i/>
          <w:sz w:val="24"/>
          <w:szCs w:val="24"/>
          <w:lang w:val="uk-UA"/>
        </w:rPr>
        <w:t>Вік учасників</w:t>
      </w:r>
      <w:r w:rsidRPr="006047D0">
        <w:rPr>
          <w:sz w:val="24"/>
          <w:szCs w:val="24"/>
          <w:lang w:val="uk-UA"/>
        </w:rPr>
        <w:t>:13-14 років.</w:t>
      </w:r>
    </w:p>
    <w:p w:rsidR="003B791C" w:rsidRPr="006047D0" w:rsidRDefault="003B791C" w:rsidP="006047D0">
      <w:pPr>
        <w:spacing w:after="0" w:line="240" w:lineRule="auto"/>
        <w:ind w:firstLine="709"/>
        <w:jc w:val="both"/>
        <w:rPr>
          <w:sz w:val="24"/>
          <w:szCs w:val="24"/>
          <w:lang w:val="uk-UA"/>
        </w:rPr>
      </w:pPr>
      <w:r w:rsidRPr="006047D0">
        <w:rPr>
          <w:i/>
          <w:sz w:val="24"/>
          <w:szCs w:val="24"/>
          <w:lang w:val="uk-UA"/>
        </w:rPr>
        <w:t>Організація занять</w:t>
      </w:r>
      <w:r w:rsidRPr="006047D0">
        <w:rPr>
          <w:sz w:val="24"/>
          <w:szCs w:val="24"/>
          <w:lang w:val="uk-UA"/>
        </w:rPr>
        <w:t>: програма включає 10 занять; кількість занять на тиждень — 1, тривалість занять — 80 хв.; кількість дітей у групі — 10-15.</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Структура занять програми стала, кожне заняття поділяється на етапи: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w:t>
      </w:r>
      <w:r w:rsidRPr="006047D0">
        <w:rPr>
          <w:sz w:val="24"/>
          <w:szCs w:val="24"/>
          <w:lang w:val="uk-UA"/>
        </w:rPr>
        <w:tab/>
        <w:t>Привітання, метою якої є позитивний емоційний фон, почуття комфорту, згуртованості в групі.</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2.</w:t>
      </w:r>
      <w:r w:rsidRPr="006047D0">
        <w:rPr>
          <w:sz w:val="24"/>
          <w:szCs w:val="24"/>
          <w:lang w:val="uk-UA"/>
        </w:rPr>
        <w:tab/>
        <w:t>Основна частина, під час якої використовуються ігри та вправи спрямовані на:</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опрацювання психотравмуючих ситуацій;</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 xml:space="preserve">вироблення соціально прийнятних способів вираження емоційних реакцій: гніву, ревнощів, образи, тощо;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формування адекватних способів емоційного реагування на негативні переживання.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В основній частині використовуються такі методи та прийоми: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прослуховування та обговорення розповідей;</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ігри-інсценування.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3.</w:t>
      </w:r>
      <w:r w:rsidRPr="006047D0">
        <w:rPr>
          <w:sz w:val="24"/>
          <w:szCs w:val="24"/>
          <w:lang w:val="uk-UA"/>
        </w:rPr>
        <w:tab/>
        <w:t>Вправи на зняття психоемоційного напруження. Психогімнастика.</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4.</w:t>
      </w:r>
      <w:r w:rsidRPr="006047D0">
        <w:rPr>
          <w:sz w:val="24"/>
          <w:szCs w:val="24"/>
          <w:lang w:val="uk-UA"/>
        </w:rPr>
        <w:tab/>
        <w:t>Заключний етап, спрямований на рефлексію заняття (Що нового сьогодні ми довідались на занятті? Що особливо сподобалось?) та прощання.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Засоби відстеження результативності профілактичної програми здійснюються за допомогою повторної діагностики, під час якої визначається рівень агресивності й тривожності, самооцінки, ставлення до булігну. Використовуються ті самі методики, що й для первинної діагностики.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Кожне заняття мало свою задачу: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lastRenderedPageBreak/>
        <w:t>-</w:t>
      </w:r>
      <w:r w:rsidRPr="006047D0">
        <w:rPr>
          <w:sz w:val="24"/>
          <w:szCs w:val="24"/>
          <w:lang w:val="uk-UA"/>
        </w:rPr>
        <w:tab/>
        <w:t>створити позитивний емоційний фон, почуття комфорту, згуртованості в групі; послабити емоційне напруження; навчити навичок ауто релаксації; навчальний блок - актуалізувати проблему булінгу та висвітлити особливості даного явища в шкільному колективі, ознайомити з поняттям булінгу.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 xml:space="preserve">формувати навички і вміння спілкування з групою однолітків, розвивати емпатійні здібності у дітей, навчити усвідомлювати і приймати відмінності; навчальний блок - ознайомити з видами булінгу, його проявами, учасниками булінгу.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забезпечити атмосферу довіри; формувати позитивну самооцінку; навчити усвідомлювати свої позитивні риси; сприяти підвищенню почуття особистісної значимості та налагодженню контакту між дітьми; навчальний блок - права та обов’язки дитини.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напрацювати навички адекватного прояву емоцій та саморегуляції, вміти ставати на позицію іншої людини; сформувати поняття про конфлікт, ознайомити з причинами виникнення та способами вирішення конфліктних ситуацій; розвивати навички безконфліктного спілкування, самодіагностика особистісної конфліктності.</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формувати навички безпечної поведінки; навчити орієнтуватись на станах та почуттях інших дітей, навчити навичок розпізнавання різних емоційних станів; розпізнавати почуття (власні й оточення); усвідомлювати і поважати почуття інших.</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формувати навички зняття емоційного напруження; закріпити уявлення про добро і доброту, стимулювати до їх втілення; розуміти емоційні стани інших людей.</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актуалізувати власні побоювання, стереотипність поведінки, розвивати вміння знаходити шляхи вирішення конфліктних ситуацій. відпрацювання навичок спілкування в можливих конфліктних ситуаціях.</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оптимізувати поведінку учасників тренінгу в конфліктній ситуації; оволодіти конструктивними стратегіями вирішення конфліктів; навчити розпізнавати на емоційний стан інших.</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вміти розпізнавати та опановувати свої емоції; навчити звільнятися від образ, передбачаючи можливість продовження стосунків. розвивати комунікативні і моральні навички; розвивати здатністі до емпатії.</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підбиття підсумків щодо формування негативного ставлення до булінгу; розвивати в учнів здатність до емпатійного сприйняття оточення; актуалізувати спогади учнів про взаємини, які є цінністю в їх житті.</w:t>
      </w:r>
    </w:p>
    <w:p w:rsidR="003B791C" w:rsidRPr="006047D0" w:rsidRDefault="003B791C" w:rsidP="006047D0">
      <w:pPr>
        <w:spacing w:after="0" w:line="240" w:lineRule="auto"/>
        <w:ind w:firstLine="709"/>
        <w:jc w:val="center"/>
        <w:rPr>
          <w:b/>
          <w:sz w:val="24"/>
          <w:szCs w:val="24"/>
          <w:lang w:val="uk-UA"/>
        </w:rPr>
      </w:pPr>
      <w:r w:rsidRPr="006047D0">
        <w:rPr>
          <w:b/>
          <w:sz w:val="24"/>
          <w:szCs w:val="24"/>
          <w:lang w:val="uk-UA"/>
        </w:rPr>
        <w:t>Заняття 1</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Мета: створити позитивний емоційний фон, почуття комфорту, згуртованості в групі; послабити емоційне напруження; навчити навичок ауто релаксації; навчальний блок - актуалізувати проблему булінгу та висвітлити особливості даного явища в шкільному колективі, ознайомити з поняттям булінгу.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 Привітання. Всі учасники сідають в коло. По черзі один одному кажуть привітання дивлячись в очі.</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2. Знайомство. Вправа «Моє ім’я». Діти передають по колу клубочок або м’ячик, називають попередніх учасників та додають своє ім'я. Дозволяється називатись вигаданим ім'ям.</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3. Прийняття правил роботи групи.  Тренер роздає кожному  учаснику кілька маленьких аркушів і просить написати одну або декілька  умов співпраці,</w:t>
      </w:r>
      <w:r w:rsidR="006047D0" w:rsidRPr="006047D0">
        <w:rPr>
          <w:sz w:val="24"/>
          <w:szCs w:val="24"/>
          <w:lang w:val="uk-UA"/>
        </w:rPr>
        <w:t xml:space="preserve"> </w:t>
      </w:r>
      <w:r w:rsidRPr="006047D0">
        <w:rPr>
          <w:sz w:val="24"/>
          <w:szCs w:val="24"/>
          <w:lang w:val="uk-UA"/>
        </w:rPr>
        <w:t>потрібних саме йому для ефективної роботи, дружньої атмосфери  в групі.  Далі кожний  виносить на обговорення одну із своїх пропозицій. І лише після того як уся група прийме правило, тренер записує його на плакаті «Правила  нашої групи». Далі по колу обговорюються всі інші пропозиції групи. Інформація для тренера.</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ПРАВИЛА РОБОТИ: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 Говорити від свого імені</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2. Бути доброзичливими і активними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3. "Піднята рука"</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4. Один говорить - усі слухають</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lastRenderedPageBreak/>
        <w:t>5. "Тут і тепер"</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6. Обговорювати дію, а не особу.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7. "Вільна нога"</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8. Конфіденційність.</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Запитання до групи: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 Чи згодні ви з правилами?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2. Чи маєте ще якісь пропозиції?</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4. Інформаційне повідомлення «Булінг  в шкільному середовищі». Тренер показує відео https://www.youtube.com/watch?v=s5dHRDM1cE4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Тренер задає питання групі: що ви побачили на відео? як ви гадаєте, яку проблему висвітлено в цьому відео?Що відчули під час перегляду?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Булінг (знущання, цькування, залякування) –це зарозуміла, образлива поведінка, пов'язана з дисбалансом влади, авторитету або сили. Булінг проявляється в багатьох формах: є вербальна, фізична, соціальна форми булінгу, а також кіберзалякування.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5. Анкетування на виявлення проявів булінгу в колективі.</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Обговорення анкетування. Тренер задає питання: Чи ставали ви жертвами булінгу? Чи спостерігали ви за тим, як хтось ставав жертвою булінгу? Чи були ви в ролі кривдника?</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6. Гра «Біла ворона». Ведучий пропонує одному з учасників на деякий час стати не таким, як усі. Для цього йому треба робити усе протилежно тому, що робить група. Група повторює всі рухи ведучого. Наприклад, група підводить руки, а «біла ворона» - ні, всі посміхаються, а «біла ворона» - насуплюється тощо. Через деякий час ведучий каже: «Це важко – бути не таким, як усі. Хто буде йому допомагати?» Так з'являються дві білі ворони. Потім їх стає більше. Коли до «білої ворони» приєднується половина учасників, вправа закінчується.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Чи спостерігали ви таку ситуацію, коли в дитячому колективі «обирається» дитина (так звана «біла ворона»), яка відрізняється від інших або зовнішнім виглядом, або розумовими здібностями, або поведінкою і цю дитину постійно зневажають та застосовують до неї прізвиська, штовхають, чіпляються , псують особисті речі та інше? Які відчуття у вас викликає така ситуація?  </w:t>
      </w:r>
      <w:r w:rsidRPr="006047D0">
        <w:rPr>
          <w:rFonts w:cs="Times New Roman"/>
          <w:sz w:val="24"/>
          <w:szCs w:val="24"/>
          <w:lang w:val="uk-UA"/>
        </w:rPr>
        <w:t>Як</w:t>
      </w:r>
      <w:r w:rsidRPr="006047D0">
        <w:rPr>
          <w:sz w:val="24"/>
          <w:szCs w:val="24"/>
          <w:lang w:val="uk-UA"/>
        </w:rPr>
        <w:t xml:space="preserve"> </w:t>
      </w:r>
      <w:r w:rsidRPr="006047D0">
        <w:rPr>
          <w:rFonts w:cs="Times New Roman"/>
          <w:sz w:val="24"/>
          <w:szCs w:val="24"/>
          <w:lang w:val="uk-UA"/>
        </w:rPr>
        <w:t>ви</w:t>
      </w:r>
      <w:r w:rsidRPr="006047D0">
        <w:rPr>
          <w:sz w:val="24"/>
          <w:szCs w:val="24"/>
          <w:lang w:val="uk-UA"/>
        </w:rPr>
        <w:t xml:space="preserve"> </w:t>
      </w:r>
      <w:r w:rsidRPr="006047D0">
        <w:rPr>
          <w:rFonts w:cs="Times New Roman"/>
          <w:sz w:val="24"/>
          <w:szCs w:val="24"/>
          <w:lang w:val="uk-UA"/>
        </w:rPr>
        <w:t>вважаєте</w:t>
      </w:r>
      <w:r w:rsidRPr="006047D0">
        <w:rPr>
          <w:sz w:val="24"/>
          <w:szCs w:val="24"/>
          <w:lang w:val="uk-UA"/>
        </w:rPr>
        <w:t xml:space="preserve"> </w:t>
      </w:r>
      <w:r w:rsidRPr="006047D0">
        <w:rPr>
          <w:rFonts w:cs="Times New Roman"/>
          <w:sz w:val="24"/>
          <w:szCs w:val="24"/>
          <w:lang w:val="uk-UA"/>
        </w:rPr>
        <w:t>почуває</w:t>
      </w:r>
      <w:r w:rsidRPr="006047D0">
        <w:rPr>
          <w:sz w:val="24"/>
          <w:szCs w:val="24"/>
          <w:lang w:val="uk-UA"/>
        </w:rPr>
        <w:t xml:space="preserve"> </w:t>
      </w:r>
      <w:r w:rsidRPr="006047D0">
        <w:rPr>
          <w:rFonts w:cs="Times New Roman"/>
          <w:sz w:val="24"/>
          <w:szCs w:val="24"/>
          <w:lang w:val="uk-UA"/>
        </w:rPr>
        <w:t>себе</w:t>
      </w:r>
      <w:r w:rsidRPr="006047D0">
        <w:rPr>
          <w:sz w:val="24"/>
          <w:szCs w:val="24"/>
          <w:lang w:val="uk-UA"/>
        </w:rPr>
        <w:t xml:space="preserve"> </w:t>
      </w:r>
      <w:r w:rsidRPr="006047D0">
        <w:rPr>
          <w:rFonts w:cs="Times New Roman"/>
          <w:sz w:val="24"/>
          <w:szCs w:val="24"/>
          <w:lang w:val="uk-UA"/>
        </w:rPr>
        <w:t>дитина</w:t>
      </w:r>
      <w:r w:rsidRPr="006047D0">
        <w:rPr>
          <w:sz w:val="24"/>
          <w:szCs w:val="24"/>
          <w:lang w:val="uk-UA"/>
        </w:rPr>
        <w:t xml:space="preserve">, </w:t>
      </w:r>
      <w:r w:rsidRPr="006047D0">
        <w:rPr>
          <w:rFonts w:cs="Times New Roman"/>
          <w:sz w:val="24"/>
          <w:szCs w:val="24"/>
          <w:lang w:val="uk-UA"/>
        </w:rPr>
        <w:t>яку</w:t>
      </w:r>
      <w:r w:rsidRPr="006047D0">
        <w:rPr>
          <w:sz w:val="24"/>
          <w:szCs w:val="24"/>
          <w:lang w:val="uk-UA"/>
        </w:rPr>
        <w:t xml:space="preserve"> </w:t>
      </w:r>
      <w:r w:rsidRPr="006047D0">
        <w:rPr>
          <w:rFonts w:cs="Times New Roman"/>
          <w:sz w:val="24"/>
          <w:szCs w:val="24"/>
          <w:lang w:val="uk-UA"/>
        </w:rPr>
        <w:t>«обрали</w:t>
      </w:r>
      <w:r w:rsidRPr="006047D0">
        <w:rPr>
          <w:sz w:val="24"/>
          <w:szCs w:val="24"/>
          <w:lang w:val="uk-UA"/>
        </w:rPr>
        <w:t xml:space="preserve"> </w:t>
      </w:r>
      <w:r w:rsidRPr="006047D0">
        <w:rPr>
          <w:rFonts w:cs="Times New Roman"/>
          <w:sz w:val="24"/>
          <w:szCs w:val="24"/>
          <w:lang w:val="uk-UA"/>
        </w:rPr>
        <w:t>«білою</w:t>
      </w:r>
      <w:r w:rsidRPr="006047D0">
        <w:rPr>
          <w:sz w:val="24"/>
          <w:szCs w:val="24"/>
          <w:lang w:val="uk-UA"/>
        </w:rPr>
        <w:t xml:space="preserve"> </w:t>
      </w:r>
      <w:r w:rsidRPr="006047D0">
        <w:rPr>
          <w:rFonts w:cs="Times New Roman"/>
          <w:sz w:val="24"/>
          <w:szCs w:val="24"/>
          <w:lang w:val="uk-UA"/>
        </w:rPr>
        <w:t>вороною»</w:t>
      </w:r>
      <w:r w:rsidRPr="006047D0">
        <w:rPr>
          <w:sz w:val="24"/>
          <w:szCs w:val="24"/>
          <w:lang w:val="uk-UA"/>
        </w:rPr>
        <w:t>?</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7. Вправа «Послухай тишу». Учасникам дається  інструкція : «Будь ласка, сядьте так, щоб вам було зручно, розслабтеся, заплющте очі і просто слухайте, що відбудеться навколо. Звертайте увагу на будь – які навіть найтихіші звуки. Починаємо слухати…» На це відводиться 1-2 хв. Після цього учасники по колу коротко розповідають,  які звуки їм вдалося почути.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Наприкінці тренер зазначає: «Тепер ви знаєте, як багато звуків можна почути в тиші, варто лише зосередити на них свою увагу! Можна заплющити очі  й уважно слухати, що відбудеться довкола … і ви почуєте, відчуєте, який великий, різноманітний і цікавий світ навколо нас».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8. Рефлексія. Прощання.</w:t>
      </w:r>
    </w:p>
    <w:p w:rsidR="003B791C" w:rsidRPr="006047D0" w:rsidRDefault="003B791C" w:rsidP="006047D0">
      <w:pPr>
        <w:spacing w:after="0" w:line="240" w:lineRule="auto"/>
        <w:ind w:firstLine="709"/>
        <w:jc w:val="center"/>
        <w:rPr>
          <w:b/>
          <w:sz w:val="24"/>
          <w:szCs w:val="24"/>
          <w:lang w:val="uk-UA"/>
        </w:rPr>
      </w:pPr>
      <w:r w:rsidRPr="006047D0">
        <w:rPr>
          <w:b/>
          <w:sz w:val="24"/>
          <w:szCs w:val="24"/>
          <w:lang w:val="uk-UA"/>
        </w:rPr>
        <w:t>Заняття 2</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Мета: формувати навички і вміння спілкування з групою однолітків, розвивати емпатійні здібності у дітей, навчити усвідомлювати і приймати відмінності; навчальний блок - ознайомити з видами булінгу, його проявами, учасниками булінгу.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 Привітання. Всі учасники сідають в коло. По черзі один одному кажуть привітання підморгуючи.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2. Вправа «Мої особливості». Кожен з учасників називає своє ім’я, особливості своєї поведінки чи зовнішності, які починаються з тієї самої літери, що й їхнє ім’я.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3. Правила роботи. Повторювання правил, які зображені на плакаті «Правила  нашої групи».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lastRenderedPageBreak/>
        <w:t xml:space="preserve"> 4.  Вправа "Чому так стається". Тренер пропонує взяти картки  різних кольорів та розмірів: « Зараз кожен з вас вибере картку. З іншої сторони там є зображення, але ви не можете дивитися самі, що там, і показувати комусь з учасників. Картки відкриваєте за моєю командою. Прошу об’єднатися у групи за малюнками, які є на картках. Дякую. А тепер, як ви думаєте, що означає "стріла" (агресор)  , "око" (спостерігач)   , "мішень" (жертва)   . А зараз кожна група буде мати своє завдання.»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Група "агресорів" спробує написати причини, які спонукають кривдника себе так поводити.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Група "жертв" спробує написати причини, чому діти стають легкими мішенями для кривдників.</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Група "спостерігачів" пише причини, чому спостерігачі часто не вмішуються у процес булінгу.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5. Інформаційне повідомлення. Учасники та види булінгу. Види булінгу: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Фізичний булінг – штовхання, підніжки, зачіпачання, бійки, стусани, ляпаси,</w:t>
      </w:r>
      <w:r w:rsidR="006047D0">
        <w:rPr>
          <w:sz w:val="24"/>
          <w:szCs w:val="24"/>
          <w:lang w:val="uk-UA"/>
        </w:rPr>
        <w:t xml:space="preserve"> </w:t>
      </w:r>
      <w:r w:rsidRPr="006047D0">
        <w:rPr>
          <w:sz w:val="24"/>
          <w:szCs w:val="24"/>
          <w:lang w:val="uk-UA"/>
        </w:rPr>
        <w:t>«сканування» тіла, нанесення тілесних ушкоджень тощо. Економічний булінг – крадіжки, пошкодження чи знищення одягу та інших особистих речей жертви, вимагання грошей тощо. Психологічний булінг – принизливі погляди, жести, образливі рухи тіла, міміки обличчя, поширення образливих чуток, ізоляція, ігнорування, погрози, жарти,</w:t>
      </w:r>
      <w:r w:rsidR="006047D0">
        <w:rPr>
          <w:sz w:val="24"/>
          <w:szCs w:val="24"/>
          <w:lang w:val="uk-UA"/>
        </w:rPr>
        <w:t xml:space="preserve"> </w:t>
      </w:r>
      <w:r w:rsidRPr="006047D0">
        <w:rPr>
          <w:sz w:val="24"/>
          <w:szCs w:val="24"/>
          <w:lang w:val="uk-UA"/>
        </w:rPr>
        <w:t xml:space="preserve">маніпуляції, шантаж тощо. Сексуальний булінг – принизливі погляди, жести, образливі рухи тіла, прізвиська та образи сексуального характеру, зйомки у переодягальнях, поширення образливих чуток, сексуальні по- грози, жарти тощо. Кібербулінг – приниження за допомогою мобільних телефонів, інтернету, інших електронних пристроїв (пересилка неоднозначних фото, обзивання по телефону, знімання на відео бійок чи інших принижень і викладання відео в мережу інтернет, цькування через соціальні мережі).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Які форми булінгу, на вашу думку, більш поширені серед дітей? Чому?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У процесі булінгу традиційно виділяють кривдника (булера), жертву та спостерігачів.</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Хто, на вашу думку, може булінгувати (бути булером)? Чому булінг вважається проявом насильства?</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6. Вправа "Хочу сказати приємне іншій людині". Учасникам, по черзі входять у приміщення, пропонується похвалити спочатку інших, а потім себе. По ходу виконання завдання педагог-психолог звертає увагу на ту похвалу, яка викликала позитивну реакцію у оточуючих. Потім учасникам пропонується розповісти про те, що вони відчували, коли їх хвалили, і що більше їм сподобалося: слухати похвалу на свою адресу або самому хвалити іншого. На закінчення учасники повинні похвалити своїх родичів, друзів, знайомих і навіть незнайомих людей.</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7. Вправа «Повітряна кулька». Тренер пропонує уявити собі, що у ваших грудях знаходиться повітряна кулька. Вдихніть через ніс і повністю заповніть легені повітрям. Видихніть його ротом і відчуйте, як воно виходить з легень. Повторюйте, не поспішаючи. Дихайте та уявляйте, як кулька наповнюється повітрям і стає все більшою та більшою. Повільно видихніть ротом, ніби повітря тихенько виходить з кульки. Зробіть паузу і порахуйте до десяти. Знову вдихніть і наповніть легені повітрям. Затримайте його, порахуйте до 3-х, уявляйте при цьому, що кожна легеня — це надута кулька. Видихніть. Відчуйте, як тепле повітря проходить через легені, горло, рот. Повторіть 3 рази, вдихаючи та видихаючи повітря. Зупиніться та відчуйте, що ви сповнені енергії, а все напруження зникло.</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8. Рефлексія. Прощання.</w:t>
      </w:r>
    </w:p>
    <w:p w:rsidR="003B791C" w:rsidRPr="006047D0" w:rsidRDefault="003B791C" w:rsidP="006047D0">
      <w:pPr>
        <w:spacing w:after="0" w:line="240" w:lineRule="auto"/>
        <w:ind w:firstLine="709"/>
        <w:jc w:val="center"/>
        <w:rPr>
          <w:b/>
          <w:sz w:val="24"/>
          <w:szCs w:val="24"/>
          <w:lang w:val="uk-UA"/>
        </w:rPr>
      </w:pPr>
      <w:r w:rsidRPr="006047D0">
        <w:rPr>
          <w:b/>
          <w:sz w:val="24"/>
          <w:szCs w:val="24"/>
          <w:lang w:val="uk-UA"/>
        </w:rPr>
        <w:t>Заняття 3</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Мета: забезпечити атмосферу довіри; формувати позитивну самооцінку; навчити усвідомлювати свої позитивні риси; сприяти підвищенню почуття особистісної значимості та налагодженню контакту між дітьми; навчальний блок - права та обов’язки дитини.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lastRenderedPageBreak/>
        <w:t>1. Привітання. Всі учасники сідають в коло. По черзі один одному кажуть привітання потискаючи руку та дивлячись в очі.</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2. Вправа «Який я?». Тренер пропонує записати на аркуші паперу відповідь на питання «Який я?»,  потрібно написати 5 характеристик своєї зовнішності або характеру та презентувати їх.</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3. Правила роботи. Повторювання правил, які зображені на плакаті «Правила  нашої групи».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4. Вправа «Займи позицію». Тренер читає твердження, яке потребує обговорення групи. Учасники слухають запропоноване твердження, аналізуючи згодні вони підтримати його чи ні. Варто наголосити, що тут не має правильних чи неправильних відповідей і цілком нормально не погоджуватись з думкою оточуючих. Коли тренер читає </w:t>
      </w:r>
      <w:r w:rsidR="006047D0" w:rsidRPr="006047D0">
        <w:rPr>
          <w:sz w:val="24"/>
          <w:szCs w:val="24"/>
          <w:lang w:val="uk-UA"/>
        </w:rPr>
        <w:t>твердження</w:t>
      </w:r>
      <w:r w:rsidRPr="006047D0">
        <w:rPr>
          <w:sz w:val="24"/>
          <w:szCs w:val="24"/>
          <w:lang w:val="uk-UA"/>
        </w:rPr>
        <w:t xml:space="preserve"> учасники закривають очі і роблять свій вибір (якщо вони </w:t>
      </w:r>
      <w:r w:rsidR="006047D0" w:rsidRPr="006047D0">
        <w:rPr>
          <w:sz w:val="24"/>
          <w:szCs w:val="24"/>
          <w:lang w:val="uk-UA"/>
        </w:rPr>
        <w:t>погоджуються</w:t>
      </w:r>
      <w:r w:rsidRPr="006047D0">
        <w:rPr>
          <w:sz w:val="24"/>
          <w:szCs w:val="24"/>
          <w:lang w:val="uk-UA"/>
        </w:rPr>
        <w:t xml:space="preserve"> з твердженням віднімають великий палець вгору   , якщо ні – вниз  . Після того, як всі зроблять вибір тренер просить групу відкрити очі і обговорити власні </w:t>
      </w:r>
      <w:r w:rsidR="006047D0" w:rsidRPr="006047D0">
        <w:rPr>
          <w:sz w:val="24"/>
          <w:szCs w:val="24"/>
          <w:lang w:val="uk-UA"/>
        </w:rPr>
        <w:t>позиції</w:t>
      </w:r>
      <w:r w:rsidRPr="006047D0">
        <w:rPr>
          <w:sz w:val="24"/>
          <w:szCs w:val="24"/>
          <w:lang w:val="uk-UA"/>
        </w:rPr>
        <w:t xml:space="preserve"> щодо твердження. Жести, які демонструють згоду або не згоду з твердженням. Питання для групи: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 xml:space="preserve">Я люблю спорт.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Чи несе адміністративну відповідальність дитина, яка знущається над іншими?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Чи може жертва поскаржитись адміністрації школи?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Чи маю я право на захист?</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Діти, які спостерігають за цькуванням над іншими є учасниками булінгу?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 xml:space="preserve">Чи дотримується в ситуації булінгу найважливіший принцип прав людини/дитини «повага до особистості»?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Які права дитини ще порушуються в ситуації булінгу?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 xml:space="preserve"> Чи порушуються в ситуації булінгу ще якісь правила?</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Відповідно до того, що озвучила група відбувається обговорення різних точок зору.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5. Інформаційне повідомлення «Права та обов’язки дитини».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Права</w:t>
      </w:r>
      <w:r w:rsidRPr="006047D0">
        <w:rPr>
          <w:sz w:val="24"/>
          <w:szCs w:val="24"/>
          <w:lang w:val="uk-UA"/>
        </w:rPr>
        <w:tab/>
        <w:t>Обов’язки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 . Усі діти мають право на любов і турботу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2. Всі діти рівні у своїх правах</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3.Особлива турбота — дітям-інвалідам</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4. Усі діти мають право на повноцінне харчування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5. Усі діти мають право на відпочинок і дозвілля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6. Усі діти мають право на освіту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7. Особлива турбота — дітям, які перебувають у конфлікті з законом</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8. Діти мають право вільно висловлювати свої погляди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9. Всі діти мають право на медичну допомогу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10. Всі діти мають право на вільне спілкування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11 . Особлива турбота — дітям без сімей</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12. Жодну дитину не можна примусово залучати до праці</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13. Всі діти мають право на інформацію</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14. Жодну дитину не можна ображати або принижувати</w:t>
      </w:r>
    </w:p>
    <w:p w:rsidR="006047D0" w:rsidRPr="006047D0" w:rsidRDefault="003B791C" w:rsidP="006047D0">
      <w:pPr>
        <w:spacing w:after="0" w:line="240" w:lineRule="auto"/>
        <w:ind w:firstLine="709"/>
        <w:jc w:val="both"/>
        <w:rPr>
          <w:sz w:val="24"/>
          <w:szCs w:val="24"/>
          <w:lang w:val="uk-UA"/>
        </w:rPr>
      </w:pPr>
      <w:r w:rsidRPr="006047D0">
        <w:rPr>
          <w:sz w:val="24"/>
          <w:szCs w:val="24"/>
          <w:lang w:val="uk-UA"/>
        </w:rPr>
        <w:t>15</w:t>
      </w:r>
      <w:r w:rsidR="006047D0" w:rsidRPr="006047D0">
        <w:rPr>
          <w:sz w:val="24"/>
          <w:szCs w:val="24"/>
          <w:lang w:val="uk-UA"/>
        </w:rPr>
        <w:t>. Всі діти мають право на життя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 . Поважати і любити своє оточення. Ставитися до них так, як би ми хотіли, щоб ставились до нас</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2. Поважати близьких та друзів. Не принижувати гідності кожної людини. Поводитись так, щоб своєю поведінкою не порушувати прав іншої людини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3. Бути толерантним до таких людей. Поважати їх і допомагати їм</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4. Дотримуватись режиму харчування. Вживати продукти до кінця терміну придатності. Поважати працю кухарів</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5. Дотримуватись правил моральної етики; організовувати дозвілля так, щоб воно приносило корись і не заважало іншим</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lastRenderedPageBreak/>
        <w:t>6. Сумлінно навчатись; активно працювати на уроках, готуватись самотужки; старанно виконувати домашні завдання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7. Дотримуватись певних норм поведінки, прийнятих у суспільстві. Намагатись не створювати ситуації, які призводять до порушення закону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8. Поважати своє оточення. Давати нагоду кожному висловлювати свої думки. Не нав'язувати своїх поглядів іншим, якщо вони з ними не згодні</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9. Цінувати і дбати про своє здоров'я. Виконувати приписи лікарів у разі потреби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10. Поважати співрозмовників. Коректно і тактовно висловлювати свої думки. Дотримуватись правил мовного етикету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11. З повагою ставитися до людей, які піклуються про нас</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12. Виконувати роботу, яка не завдає шкоди здоров'ю. Виконувати всі види обслуговуючої праці</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13. Самостійно знаходити інформацію в різноманітних джерелах</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 4. Не ображати і не принижувати оточуючих</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15. Дотримуватись норм і правил поведінки, прийнятих у суспільстві. Не створювати ситуацій, що можуть спричинити нещасні випадки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6. Практичне опрацювання історій «Булінг в дитячому середовищі».  Пропонуємо вам об’єднатися в 4 групи. Кожна група отримує історію з життя дітей (за зверненнями дітей на Національну дитячу «гарячу лінію»), а вам необхідно визначити вид булінгу, хто потерпає від булінгу, хто вчиняє булінг, наслідки булінгу для дитини, які можете дати поради виходу з ситуації насильства (для цього відводиться 10 хвилин). Потім просимо вас представити результати вашої роботи (для кожної групи по 3 хвилини).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Історії</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1. – Доброго вечора! Мене звати Наталя. Я вам телефоную з Львівської області. Мені нещодавно виповнилося 14 років. Моє хобі – це спілкування в соціальних мережах. Десь місяць тому через соціальні мережі я познайомилася з юнаком, якому 18 років. Спочатку я з ним охоче спілкувалася. Це тривало майже тиждень. Потім мені стало нудно і я відмовилася від спілкування з ним. Він цього не зрозумів і постійно мені пише, телефонує. Одного разу навіть чекав біля будинку. Це трапилось тому, що я всю особисту інформацію написала в соціальній мережі. Тепер мені дуже боязко. Що я можу зробити, аби він перестав мене переслідувати?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2. – Доброго дня! Мене звати Ярослава. Мені 12 років. Я проживаю в Києві. Мої проблеми почалися після того, як я перейшла на початку навчального року до нової школи. Всі мої однокласники утискають мене, ображають, інколи, навіть б’ють. Це все відбувається через те, що я дуже погано розмовляю, бо маю певні проблеми зі здоров’ям. Але ж я в цьому не винна. Я відчуваю, як мої однокласники стараються вижити мене з класу. Як мені знайти з ними спільну мову? Насправді, я дуже хочу з ними дружити.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3. Я навчаюся в 8 класі. Всі вчителі дуже люблять наш клас. Наші діти – дуже добрі. Правда, є два однокласника – Тарас та </w:t>
      </w:r>
      <w:r w:rsidR="006047D0" w:rsidRPr="006047D0">
        <w:rPr>
          <w:sz w:val="24"/>
          <w:szCs w:val="24"/>
          <w:lang w:val="uk-UA"/>
        </w:rPr>
        <w:t>Славик</w:t>
      </w:r>
      <w:r w:rsidRPr="006047D0">
        <w:rPr>
          <w:sz w:val="24"/>
          <w:szCs w:val="24"/>
          <w:lang w:val="uk-UA"/>
        </w:rPr>
        <w:t xml:space="preserve"> – які постійно ображають нашіх дівчат, б’ють хлопчиків. Вони і мене теж били та ображали, але тепер вже ні. Все змінилося через те, що в цьому навчальному році до нашого прийшов новий хлопчик. Він перейшов з іншої школи. Його звати Вінсет. Він «не наш». Він темношкірий. У дитинстві він із мамою переїхав в Україну та зараз він живе із мамою, бабусею та дідусем. Коли Вінсет до нас перейшов, Тарас та </w:t>
      </w:r>
      <w:r w:rsidR="006047D0" w:rsidRPr="006047D0">
        <w:rPr>
          <w:sz w:val="24"/>
          <w:szCs w:val="24"/>
          <w:lang w:val="uk-UA"/>
        </w:rPr>
        <w:t>Славик</w:t>
      </w:r>
      <w:r w:rsidRPr="006047D0">
        <w:rPr>
          <w:sz w:val="24"/>
          <w:szCs w:val="24"/>
          <w:lang w:val="uk-UA"/>
        </w:rPr>
        <w:t xml:space="preserve"> його одразу не полюбили, по-перше через інший колір шкіри. Вони постійно його ображають «негром», «рабом», «виродком». Часто б’ють його. Я не одноразово бачив, як  Вінсет плакав. Я розумію, що це неправильно, але втручатися в цю ситуацію я не дуже хочу. Насправді, мені дуже шкода Вінсета. Він хороший і гарно грає у футбол. Але я з ним не спілкуюся, через те, що думаю, що Тарас та </w:t>
      </w:r>
      <w:r w:rsidR="006047D0" w:rsidRPr="006047D0">
        <w:rPr>
          <w:sz w:val="24"/>
          <w:szCs w:val="24"/>
          <w:lang w:val="uk-UA"/>
        </w:rPr>
        <w:t>Славик</w:t>
      </w:r>
      <w:r w:rsidRPr="006047D0">
        <w:rPr>
          <w:sz w:val="24"/>
          <w:szCs w:val="24"/>
          <w:lang w:val="uk-UA"/>
        </w:rPr>
        <w:t xml:space="preserve"> будуть знову наді мною знущатися.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4.  Добрий день. Мене звати Олег. Я вирішив до Вас звернутися, через те, що у мого кращого друга є проблема. Його звати Саша. Це мій однокласник. Нам по 12 років. Останнім часом его сильно </w:t>
      </w:r>
      <w:r w:rsidR="006047D0" w:rsidRPr="006047D0">
        <w:rPr>
          <w:sz w:val="24"/>
          <w:szCs w:val="24"/>
          <w:lang w:val="uk-UA"/>
        </w:rPr>
        <w:t>ображають</w:t>
      </w:r>
      <w:r w:rsidRPr="006047D0">
        <w:rPr>
          <w:sz w:val="24"/>
          <w:szCs w:val="24"/>
          <w:lang w:val="uk-UA"/>
        </w:rPr>
        <w:t xml:space="preserve"> однокласники. Вони постійно забирають у нього </w:t>
      </w:r>
      <w:r w:rsidRPr="006047D0">
        <w:rPr>
          <w:sz w:val="24"/>
          <w:szCs w:val="24"/>
          <w:lang w:val="uk-UA"/>
        </w:rPr>
        <w:lastRenderedPageBreak/>
        <w:t xml:space="preserve">гроші, які мама дає йому та змушують кожного дня просити ці гроші у мами. Він дуже сильно боявся мені про це розповісти, через те що старшаки йому сказали, якщо Саша комусь про це скаже, то вони його поб’ють. Тепер ми разом не знаємо, як вирішити його проблему..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6. Вправа  «7 свічок». Тренер пропонує учасникам сісти  в коло, влаштуватися зручно та заплющити очі. Інструкція: «Ви дихаєте глибоко і рівно. Уявіть собі, що приблизно за метр від вас стоїть 7 свічок, які горять. Зробіть повільний максимальний глибокий вдих. А тепер уявіть, що вам потрібно одну з цих свічок задути. Якомога сильніше подуйте на неї – видихніть все повітря… Полум’я на свічці затремтіло і свічка згасла…. Так вам потрібно задути всі свічки.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7. Рефлексія. Прощання.</w:t>
      </w:r>
    </w:p>
    <w:p w:rsidR="003B791C" w:rsidRPr="006047D0" w:rsidRDefault="003B791C" w:rsidP="006047D0">
      <w:pPr>
        <w:spacing w:after="0" w:line="240" w:lineRule="auto"/>
        <w:ind w:firstLine="709"/>
        <w:jc w:val="center"/>
        <w:rPr>
          <w:b/>
          <w:sz w:val="24"/>
          <w:szCs w:val="24"/>
          <w:lang w:val="uk-UA"/>
        </w:rPr>
      </w:pPr>
      <w:r w:rsidRPr="006047D0">
        <w:rPr>
          <w:b/>
          <w:sz w:val="24"/>
          <w:szCs w:val="24"/>
          <w:lang w:val="uk-UA"/>
        </w:rPr>
        <w:t>Заняття 4</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Мета: напрацювати навички адекватного прояву емоцій та саморегуляції, вміти ставати на позицію іншої людини; сформувати поняття про конфлікт, ознайомити з причинами виникнення та способами вирішення конфліктних ситуацій; розвивати навички безконфліктного спілкування, самодіагностика особистісної конфліктності.</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1. Привітання. Всі учасники сідають в коло. По черзі один одному кажуть привітання, піднімаючи руку і ляскаючи нею об долоню іншої людини( дружній жест типу «дай п'ять»).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2. Вправа    «Я люблю…». Тренер пропонує кожному учаснику назвати своє імя  і закінчити фразу : «Мене звати … Мені подобається коли мене називають….».</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3. Правила роботи. Повторювання правил, які зображені на плакаті «Правила  нашої групи».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4. Тест «Самооцінка конфліктності». Тест дозволяє досліджуваним визначити степінь особистісної конфліктності.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Обробка та інтерпретація результатів: підрахуйте загальну суму балів і оцініть свою ступінь конфліктності.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5. Інформаційне повідомлення, обговорення поняття «Конфлікт». Тренер звертається до учасників : «Ми всі в житті стикаємося з конфліктами. Скажіть, будь ласка, які асоціації викликає у вас це поняття?»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Запитання для обговорення: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Чи можливе існування людства, суспільства без конфліктів? Чому?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 xml:space="preserve">Чи може конфлікт бути позитивним (виконувати позитивні функції?)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Інструкція тренеру:  Тренер за допомогою «мозкового штурму» записує на дошці/ листі асоціації учасників. Із всього переліку виокремлює ті, що дають негативний опис конфлікту та ті, що дають позитивну характеристику. Тренер робить висновок: Конфлікт має свої негативні та позитивні прояви і наслідки. І від того, як людина ставиться до конфлікту, як його сприймає і буде залежати вирішення конфлікту. Для вирішення конфлікту також важливо розуміти, що не сам конфлікт є проблемо, а наша поведінка до, під час та після конфлікту. Для того, щоб конфлікт вирішити позитивно, його не треба боятися, а треба вміти вирішувати мирним шляхом. До уваги тренера!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Конфлікт (з лат. conflictus – зіткнення) – це зіткнення протилежно спрямованих цілей, інтересів, позицій, думок, поглядів сторін. За своїми наслідками конфлікти можуть бути деструктивними та конструктивними. До деструктивних відносяться всі ті, що ведуть до загострення взаємовідносин та не сприяють пошукам позитивного вирішення конфліктного питання. Конструктивні – навпаки, сприяють взаємопорозумінню та пошуку позитивних шляхів до вирішення конфлікту.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6. Вправа "Тягар емоцій". Тренер: « Перед вами камінці та мушлі. Виберіть з них те, з чим у вас асоціюється негативна емоція. Зараз кожен з вас назве ту емоцію, про яку подумав, і вкине камінець чи мушлю у шкарпетку». Пропонується в кінці кожному з учасників потримати шкарпетку з «багажем», та зауважити, що і такий тягар відчуває </w:t>
      </w:r>
      <w:r w:rsidRPr="006047D0">
        <w:rPr>
          <w:sz w:val="24"/>
          <w:szCs w:val="24"/>
          <w:lang w:val="uk-UA"/>
        </w:rPr>
        <w:lastRenderedPageBreak/>
        <w:t>людина яка страждає від булінгу. Ця вправа  спрямована на  відчуття почуттів людини, яку цькують.</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Чи важко було виконувати вправу?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Як ви думаєте, емоції кого ми називали?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Що ви при цьому відчували?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7. Вправа «Ганчір'яна лялька і солдат». На початку тренер зазначає, що один із способів управляти своїм емоціями є освоєння техніки саморегуляції. Потрібно вміти аналізувати, що відчуваєш у певній ситуації.</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Інструкція: Будь ласка, всі встаньте і розташуєтеся так, щоб навколо кожного з вас було вільне місце. Повністю випряміться і витягніться в струнку, як солдат. Застигніть в цій позі, як ніби ви одерев'яніли, і не рухайтеся, приблизно ось так ... (Покажіть дітям цю позу.) А тепер нахиліться вперед і розставте руки, щоб вони бовталися як ганчірки. Станьте такими ж м'якими і рухливими, як ганчіркова лялька. (Покажіть дітям і цю позу.) Злегка зігніть коліна і відчуйте, як ваші кістки стають м'якими, а суглоби дуже рухливими ... Тепер знову покажіть солдата, витягнутого в струнку і абсолютно прямого і не гнучкого, начебто вирізаного з дерева. (10 секунд.) Тепер знову станьте ганчір'яною лялькою, м'якою, розслабленою і рухомою. Знову станьте солдатом ... (10 секунд.) Тепер знову ганчір'яною лялькою ... Просіть дітей поперемінно бути солдатом і ганчір'яною лялькою до тих пір, поки у Вас не складеться враження, що вони вже цілком розслабилися.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Після  тренер підводить підсумок: «Іноді буває дуже важливо зуміти швидко розслабитись, цьому і вчить вправа, яку ми виконали щойно. Якщо людина розслаблена, її неспокій і тривога притуплюється. Їй легше впоратись зі своїми емоціями і пережити складну ситуацію».</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8. Рефлексія. Прощання.</w:t>
      </w:r>
    </w:p>
    <w:p w:rsidR="003B791C" w:rsidRPr="006047D0" w:rsidRDefault="003B791C" w:rsidP="006047D0">
      <w:pPr>
        <w:spacing w:after="0" w:line="240" w:lineRule="auto"/>
        <w:ind w:firstLine="709"/>
        <w:jc w:val="center"/>
        <w:rPr>
          <w:b/>
          <w:sz w:val="24"/>
          <w:szCs w:val="24"/>
          <w:lang w:val="uk-UA"/>
        </w:rPr>
      </w:pPr>
      <w:r w:rsidRPr="006047D0">
        <w:rPr>
          <w:b/>
          <w:sz w:val="24"/>
          <w:szCs w:val="24"/>
          <w:lang w:val="uk-UA"/>
        </w:rPr>
        <w:t>Заняття 5</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Мета: формувати навички безпечної поведінки; навчити орієнтуватись на станах та почуттях інших дітей, навчити навичок розпізнавання різних емоційних станів; розпізнавати почуття (власні й оточення); усвідомлювати і поважати почуття інших.</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 Привітання. Всі учасники сідають в коло. Усі беруться за руки та «передають усмішку по колу»: кожна дитина повертається до свого сусіда праворуч або ліворуч і, побажавши йому щось гарне та приємне, усміхається йому, той усміхається наступному сусідові і т.д. При цьому можна образно «узяти усмішку» у з'єднані долоні та дбайливо «передавати» її по колу, з рук у руки.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2. Вправа    «Я ціную…». Тренер пропонує кожному учаснику назвати своє ім’я  і закінчити фразу : «Я ціную своїх друзів за…».</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3. Правила роботи. Повторювання правил, які зображені на плакаті «Правила  нашої групи».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4. Вправа «Зіпсований телефон». Із залу вибирається 5 учасників , 4 з них виходять із кімнати. 5-му дається текст: «У батька було 3 сини. Старший був розумний, середній  був ну так собі, а молодший був не в собі».  Він повинен без слів показати текст  4 людині, той 3, той 2, а потім 1-му. Потім починають із самої останньої людини , ви розпитуєте, про , що був текст казки.  Обговорення на що оповідач звертав увагу в першу чергу. Наскільки слухач міняв комунікативні засоби, стаючи оповідачем? Звідки беруться плітки?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5. Інформаційне повідомлення, бесіда про поведінку: впевнену, агресивну й невпевнену. Тренер: « Багато хто з пасивних людей не хоче бути впевненим, тому що вважає, що їх поведінку можуть сприймати як агресивну. Агресивні люди часто бояться, що недостатня з їх боку агресивність буде сприйматися як пасивність. Впевнена поведінка - є тою золотою серединою. Але як відрізнити ці види поведінки?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Впевнена (асертивна) поведінка. Мета впевненої поведінки - чесно, ефективно й прямо висловлювати свої думки й бажання. Треба зазначити, що в цьому випадку людина відстоює свої права, не порушуючи прав оточуючих.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lastRenderedPageBreak/>
        <w:t xml:space="preserve">Агресивна поведінка. її мета - домінувати, ображати, знищувати, принижувати й маніпулювати (людина, яка поводиться агресивно, може навіть не усвідомлювати цього). Люди, які поводяться агресивно, відстоюють свої права за рахунок інших.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Пасивна поведінка. Мета пасивної поведінки - догодити оточуючим, 44 уникнути конфлікту. Людина хоче здаватися оточуючим приємною І ховає свої почуття. Люди, які ведуть себе пасивно, не висловлюють свого незадоволення й не відстоюють своїх законних прав. Отже, їх права часто ігноруються іншими людьми. Це може привести до гніву, який стримують і до образи (гнів у собі), що періодично проявляється вибухами вербальної або фізичної агресивної поведінки. Як ви вважаєте звідкіля береться пасивна поведінка?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Коментар для тренера: іноді невпевнена поведінка розвивається тому, що в минулому карали за впевнену поведінку. Невпевнена поведінка часто позитивно закріплюється. (Ваші друзі схвалюють вас за те, що ви робите, як їм потрібно.) Невпевнена поведінка дозволяє нам уникати неприємного негативного збудження.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6. Вправа "Ставлення до світу". Інструкція. Учасники діляться на пари і сідають за стіл один проти одного. На столі між ними лежать два листа паперу і олівці. Слово тренера: "Існує правило: світ ставиться до тебе так, як ти ставишся до світу. Подумайте про свої статки, почуття, емоції. Ми буваємо спокійні, тривожні; буваємо добрі і привітні, а іноді злі і агресивні; буваємо уважні один до одного, а часом ведемо себе руйнівно і образливо. Зупиніться на одному з станів, яке особливо актуально для вас. Подумайте про нього, відчуйте його ". Далі одному з пари пропонується за допомогою олівців висловити своє стан на папері. Завдання другого - відчути стан партнера і відобразити його за допомогою олівців на тому ж аркуші паперу (5 хвилин). Потім учасники змінюються.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Питання для обговорення:  Коли ви роздумували про свої статки, що прийшло вам в голову? Який стан ви малювали на папері, як на нього реагував ваш партнер? Які кольори, форми і символи ви використовували для передачі свого стану? Постарайтеся зрозуміти, чому на різні стани ви реагували так, а не інакше? Якщо змінюється наше стан, як змінюється світ навколо нас?</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7. Вправа  «Танець вітру». Інструкція: повітря сповнене різними запахами, рухами. Відчуйте подих повітря, відчуйте його дух. Передайте в своїх рухах те, що ви відчуваєте... ви - легке повітря. Повітря буває різним. Зараз воно тепле, навіть гаряче. Раптом воно перетворилося на холодний колючий вітер. І стало холодно. Знову виглянуло сонечко, й ви - легкий вітерець... Поступово ви перетворюєтеся на хмарини й пливете на землю... відчуйте легкість, повноту свободи й безмежність простору... Ви розчиняєтеся... перетворюєтеся на потік повітря... сильний вітер... справжній ураган... Раптом ураган стихає, й ви перетворюєтеся в легкий ніжний вітерець... Ласкаве сонце наповнює вас теплом. Зупиніться, закрийте очі. Відчуйте в собі енергію повітря й сонця. Ви поступово опускаєтеся на землю. Відчуйте, як енергія неба у вашому тілі поєднується з енергією землі. Відчуйте це місце в собі. Запам'ятайте цей стан, він буде давати енергію й силу. Візьміть із собою цю енергію. Ви завжди можете до неї звертатися. Коли будете готові, попрощайтеся з образом, стисніть руки в кулаках, сильно потягніться - вперед і вгору - й повільно відкривайте очі. Обговорення. Учасники діляться своїми відчуттями, переживаннями. Відзначають наскільки вдалося розслабитись, почувати себе розкуто. Якою була взаємодія зі стихією повітря? Чи вдалося відчути різни стани повітря? Які емоції, тілесні відчуття викликали такі уявлення?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8. Рефлексія. Прощання.</w:t>
      </w:r>
    </w:p>
    <w:p w:rsidR="003B791C" w:rsidRPr="006047D0" w:rsidRDefault="003B791C" w:rsidP="006047D0">
      <w:pPr>
        <w:spacing w:after="0" w:line="240" w:lineRule="auto"/>
        <w:ind w:firstLine="709"/>
        <w:jc w:val="center"/>
        <w:rPr>
          <w:b/>
          <w:sz w:val="24"/>
          <w:szCs w:val="24"/>
          <w:lang w:val="uk-UA"/>
        </w:rPr>
      </w:pPr>
      <w:r w:rsidRPr="006047D0">
        <w:rPr>
          <w:b/>
          <w:sz w:val="24"/>
          <w:szCs w:val="24"/>
          <w:lang w:val="uk-UA"/>
        </w:rPr>
        <w:t>Заняття 6</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Мета: формувати навички зняття емоційного напруження; закріпити уявлення про добро і доброту, стимулювати до їх втілення; розуміти емоційні стани інших людей.</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 Привітання. Всі учасники беруться за руки і голосно разом кажуть «Доброго дня!»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lastRenderedPageBreak/>
        <w:t>2. Вправа «Павутинка». Діти стоять у колі та кидають клубок яскравих ниток кому захочуть, говорячи при цьому добрі побажання. Під час гри утворюється павутинка, яка з'єднує дітей.</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3. Правила роботи. Повторювання правил, які зображені на плакаті «Правила  нашої групи».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4. Рольова гра “Нейтралізація негативних емоцій”. Грають по двоє. Охочі розігрують ситуацію, що викликає гнів, обурення. Наприклад, у Сергія за семестр з математики краща оцінка, ніж у його однокласника Олега. Олег вважає, що оцінка Сергія завищена. Він згадує всі недоліки в навчанні однокласника, кричить на нього, вживаючи образливі слова. Завдання Сергія – нейтралізувати негативні емоції, конструктивно відобразити свої почуття та перейти до спокійного обговорення ситуації.</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5. Гра-розминка "Хто зайвий". Тренер пропонує: «Зараз я забираю один стілець. Всі ви, за моєю командою, будете рухатися по колу. По команді: "СТОП" ви повинні знайти собі місце для того, щоб сісти. Це не обов'язково має бути ваш стілець. Той, хто залишиться  стояти - вибуває з гри. (перед грою на стільці потрібно прикріпити стрічки 3-ох кольорів,</w:t>
      </w:r>
      <w:r w:rsidR="006047D0">
        <w:rPr>
          <w:sz w:val="24"/>
          <w:szCs w:val="24"/>
          <w:lang w:val="uk-UA"/>
        </w:rPr>
        <w:t xml:space="preserve"> </w:t>
      </w:r>
      <w:r w:rsidRPr="006047D0">
        <w:rPr>
          <w:sz w:val="24"/>
          <w:szCs w:val="24"/>
          <w:lang w:val="uk-UA"/>
        </w:rPr>
        <w:t>які будуть асоціювати одну із трьох ролей у булінгу). Після гри. Чи звернув хтось увагу на стрічки, які висять на 3 стільцях? Ці стрічки означають певну соціальну роль у булінгу. Звертаю вашу увагу на те, що дехто з вас, несподівано, встиг побувати у певних ролях. Так, може трапитися з вами і у житті: "Ви не очікуєте, а опиняєтеся у ролі жертви чи можливо агресора".</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6. Вправа «Чарівна кружка». Запитання до дітей. Хто з вас намагається виправляти свій поганий настрій? Хто може нам розповісти, як це йому вдавалось зробити? Хто з вас добрий? Що таке доброта? Які думки допомагають бути добрим? Діти під музику для релаксації виконують завдання ведучого... Сядьте зручно, заплющте очі, дихайте спокійно, рівно і глибоко. Розслабтесь. Уявіть собі білий екран, зосередьтесь на ньому. Уявіть, що ви бачите на ньому свою улюблену кружку. Розфарбуйте її так, як вам хочеться. Ще раз уважно розгляньте кружку. Наповніть її по самі вінця своїм улюбленим напоєм. Уявіть і постарайтесь подумки намалювати поруч із своєю кружкою іншу, чужу. Вона порожня. Відлийте зі своєї кружки у порожню. Поруч іще порожня кружка, ще і 33 ще. Відливайте зі своєї у порожні і не шкодуйте. А зараз подивіться знову у свою кружку. О! Вона знову повна по самі вінця! Що ж з нею сталось? Чому так трапилось?... Ваша кружка особлива – чарівна. Ми можемо відливати із неї, а вона завжди буде повною. Ця кружка – наповнена твоєю добротою! Розплющте очі. Давайте спокійно і впевнено скажемо: «Це я! У мене є така кружка!» Закінчивши вправу, діти розповідають про те, які кружки вони бачили, обмінюються враженнями, чому кружка завжди залишалася повною. Запитання до дітей. Чому кружка ставала все повнішою, хоча з неї відливали напій в інші кружки? (Чим більше віддаєш доброти — тим більше доброти отримуєш у відповідь.) Як дізнатися про доброту іншої людини? Хто може назвати добрих людей? Хто дуже добрий у групі? Як ви дізналися про їх доброту? Чи можна усім стати добрішими? Як?</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7. Гра «Скинь втому». Діти, стають у коло. Керівник пропонує їм широко розставити ноги, зігнути їх у колінах, трохи зігнути тіло і вільно опустити руки, розправити пальці, схилити голову до грудей. Після цього покачатися в сторони, уперед, назад, а потім різко струснути головою, руками, ногами, тілом. Керівник говорить, звертаючись до кожного; «Ти скинув усю втому. Щось ще залишилося? Тоді повтори ще раз.</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8. Рефлексія. Прощання.</w:t>
      </w:r>
    </w:p>
    <w:p w:rsidR="003B791C" w:rsidRPr="006047D0" w:rsidRDefault="003B791C" w:rsidP="006047D0">
      <w:pPr>
        <w:spacing w:after="0" w:line="240" w:lineRule="auto"/>
        <w:ind w:firstLine="709"/>
        <w:jc w:val="center"/>
        <w:rPr>
          <w:b/>
          <w:sz w:val="24"/>
          <w:szCs w:val="24"/>
          <w:lang w:val="uk-UA"/>
        </w:rPr>
      </w:pPr>
      <w:r w:rsidRPr="006047D0">
        <w:rPr>
          <w:b/>
          <w:sz w:val="24"/>
          <w:szCs w:val="24"/>
          <w:lang w:val="uk-UA"/>
        </w:rPr>
        <w:t>Заняття 7</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Мета: актуалізувати власні побоювання, стереотипність поведінки, розвивати вміння знаходити шляхи вирішення конфліктних ситуацій. відпрацювання навичок спілкування в можливих конфліктних ситуаціях.</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Структура тренінгового заняття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 Привітання. Всі учасники по черзі вітаються та кажуть комплімент.</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lastRenderedPageBreak/>
        <w:t xml:space="preserve">2. Вправа: «Не хочу хвалитися, але я…». Учасники продовжують речення «Не хочу хвалитися, але я…» називаючи свої досягнення/ особисті якості тощо. Альтернатива «Я через десять років….», «Ви не знаєте про мене ….».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3. Правила роботи. Повторювання правил, які зображені на плакаті «Правила  нашої групи».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4. Вправа “Лист кривднику”. Користуючись роздатковим матеріалом, закінчити вже розпочаті речення, написавши листа людині, на яку ти образився. Після написання – обговорення. (“Якщо ми зустрінемося ще, я ....”). Який тип спілкування та взаємодії Ви обрали? Як, на думку інших, можна вийти з ситуації? Як Ви будете намагатися утримуватися від конфлікту? Як Ви будете поводитися з цією людиною, якщо опинитися наодинці чи при інших людях. Обговорення.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5. Гра «Чим ми схожі?». Тренер запрошує одного із учасників на основі якої – небудь подібності із собою. Наприклад: «Наталка, вийди сюди будь ласка, до мене , у нас  із тобою однаковий колір очей.» Наталка виходить у коло і запрошує наступного учасника вийти за такою ж схемою. Гра триває доти, доки всі діти не опиняться в колі.</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Обговорення: Які враження виникли під час виконання цієї вправи?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Чи важко вам було її виконувати?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6. Мультфільм «Конфлікт на мосту». Обговорення мультфільму.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https://www.youtube.com/watch?v=BJnLeZzSVZM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7. Вправа «Імпульс». Учасникам пропонується, стоячи в колі, взятися за руки і по черзі передати «імпульс», швидко один раз стискаючи долоню сусіда, справа наліво. Ведучий першим посилає сигнал і останнім його ж приймає, сповіщаючи про отримання піднятою рукою.</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8. Рефлексія. Прощання.</w:t>
      </w:r>
    </w:p>
    <w:p w:rsidR="003B791C" w:rsidRPr="006047D0" w:rsidRDefault="003B791C" w:rsidP="006047D0">
      <w:pPr>
        <w:spacing w:after="0" w:line="240" w:lineRule="auto"/>
        <w:ind w:firstLine="709"/>
        <w:jc w:val="center"/>
        <w:rPr>
          <w:b/>
          <w:sz w:val="24"/>
          <w:szCs w:val="24"/>
          <w:lang w:val="uk-UA"/>
        </w:rPr>
      </w:pPr>
      <w:r w:rsidRPr="006047D0">
        <w:rPr>
          <w:b/>
          <w:sz w:val="24"/>
          <w:szCs w:val="24"/>
          <w:lang w:val="uk-UA"/>
        </w:rPr>
        <w:t>Заняття 8</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Мета: оптимізувати поведінку учасників тренінгу в конфліктній ситуації; оволодіти конструктивними стратегіями вирішення конфліктів; навчити розпізнавати на емоційний стан інших.</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 Привітання. Всі учасники сідають у коло. Перший називає своє ім’я. Другий називає ім’я першого та своє і так доки всі не скажуть по черзі всі імена.</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2. Вправа    «Я ціную…». Тренер пропонує кожному учаснику назвати своє імя  і закінчити фразу : «Я ціную своїх друзів за….».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3. Правила роботи. Повторювання правил, які зображені на плакаті «Правила  нашої групи».</w:t>
      </w:r>
      <w:r w:rsidRPr="006047D0">
        <w:rPr>
          <w:sz w:val="24"/>
          <w:szCs w:val="24"/>
          <w:lang w:val="uk-UA"/>
        </w:rPr>
        <w:tab/>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4. Вправа "Я зможу допомогти". Тренер пропонує працювати у підгрупках. Кожна підгрупа отримає певну ситуацію, де здійснюється насильство. Ваше завдання полягає у тому, щоб допомогти жертві та знайти для неї шляхи захисту та безпечної поведінки.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Ситуація 1. Вона, як завжди сиділа за партою, хоча всі її однолітки метушилися та галасували під час перерви. Світлана спостерігала щодня одну й ту саму картину: дівчатка весело сміються, жартують та кокетливо поглядають на хлопців. Звичайно, адже вони не носять цих потворних окулярів та брекетів на зубах. Через них вона терпіла стільки знущань та насмішок серед однокласників..! Тільки вдома вона могла насолодитися любов’ю та теплом, яке дарували їй її батьки.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Порожній клас. За партою самотньо сидить Світлана. До неї підходять двоє дівчат. Це її </w:t>
      </w:r>
      <w:r w:rsidR="006047D0" w:rsidRPr="006047D0">
        <w:rPr>
          <w:sz w:val="24"/>
          <w:szCs w:val="24"/>
          <w:lang w:val="uk-UA"/>
        </w:rPr>
        <w:t>однокласниці</w:t>
      </w:r>
      <w:r w:rsidRPr="006047D0">
        <w:rPr>
          <w:sz w:val="24"/>
          <w:szCs w:val="24"/>
          <w:lang w:val="uk-UA"/>
        </w:rPr>
        <w:t xml:space="preserve">. Починають насміхатися з дівчинки: забирають окуляри, кидають на підлогу зошити та книжки, топчуть їх. Дівчинка починає плакати.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І раптом…СТОП!</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Ситуація 2. Кожен ранок Максима починався з того, що він чув чергову сварку батька та матері. Так сталося і цього разу. Проспавши, він похапцем одягнувся і вибіг на вулицю. Снідати не хотілось, та й ні мама, ні тато не помітять, що його вже нема. Він звик. Адже давно його у сім’ї не помічали.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lastRenderedPageBreak/>
        <w:t>До школи також не хотілося іти. Адже там старші хлопці знову почнуть знущатися з нього: чіпляти на спину образливі прізвиська, давати стусани, ставити підніжки. Було дуже важко, адже пожалітися було нікому…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Школа. Продзвенів дзвінок на перерву. Із засмученим обличчям Максим вийшов з класу.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В цей час до нього підійшли троє старшокласників. Почали знущатися, насміхатися. Один з них поплескав Максима по спині, причепивши листок з написом «Вдар мене». Хлопець про це не знав. Максима боляче штовхнули і він упав. Було дуже боляче. На очі навернулися сльози.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І раптом…СТОП!</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Ситуація 3.</w:t>
      </w:r>
      <w:r w:rsidRPr="006047D0">
        <w:rPr>
          <w:sz w:val="24"/>
          <w:szCs w:val="24"/>
          <w:lang w:val="uk-UA"/>
        </w:rPr>
        <w:tab/>
        <w:t>Колись Саша жив у щасливій та повноцінній сім’ї. Але після розлучення батьків мати була постійно зайнята. А він так хотів уваги та тепла. Адже він також важко переживав розлучення батьків, хоча і не показував цього. Через це він почав погано вчитися. Часто конфліктував з вчителями та дітьми.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Цей день у школі не був винятком. Після уроку він побився з однокласником, нагрубив вчительці, яка зробила йому зауваження і як завжди прийшов на уроки не підготовленим. Однокласники Сашка незлюбили і часто насміхалися та глузували з нього, не приймали у спільну компанію. Але він не виказував свого болю через це. Насправді йому було страшно…</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Школа. Уроки давно закінчилися. Всі порозходилися. Сашкові не хотілося іти додому.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Сашко одягає свою куртку. В цей час до нього підходять двоє старшокласників, пропонують цигарку. Сашко, спочатку вагається, але потім погоджується піти з ними закурити. Виходячи з гардеробу, старшокласники починають вимагати у хлопця гроші. Сашко пояснює, що у нього немає грошей. Хлопців це обурює і вони починають його бити.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І раптом…СТОП!</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Питання для обговорення: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 Чи були труднощі при виконанні завдання? Якщо так, то вчому саме?</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2. Які емоції чи переживання ви відчували до дітей, які опинилися у складних ситуаціях?</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5. Обговорення «Шляхи вирішення конфлікту». Тренер звертається до учасників: Уявіть собі, що у вас з сусідом/сусідкой за партою або з другом/подругою є один апельсин, і кожному/кожній з вас він дуже потрібен. Будь ласка, запропонуйте як можна більше різних варіантів вирішення цього конфлікту. Ведучі приймають всі відповіді учасників та записують на дошці/листі фліпчарту. Ведучі коментують відповіді учасників та інформують: виокремлюють декілька основних способів вирішення конфліктів з позиції сили, закону, інтересів: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Вирішення з позиції сили. Коли домінує одна сторона (відібрати апельсин)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-Вирішення з позиції закону. Звернутися до суду.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-Вирішити з позиції інтересів.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Тобто вияснити, що хоче зробити з апельсином кожна сторона конфлікту. (Наприклад, одна сторона конфлікту бере свою половину, робить сік з м›якоті і викидає шкірку. Інша, навпаки, викидає м›якоть і використовує шкірку, тому що вона хоче спекти з неї торт. І таким чином конфлікт вичерпано). Також виокремлюють способи вирішення конфліктів за поведінкою сторін: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Домінування однієї людини над іншою (відібрати апельсин)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Відхід від конфлікту (піти геть, викинути апельсин геть або віддати третій особі, просто дивитися на апельсин,</w:t>
      </w:r>
      <w:r w:rsidR="006047D0" w:rsidRPr="006047D0">
        <w:rPr>
          <w:sz w:val="24"/>
          <w:szCs w:val="24"/>
          <w:lang w:val="uk-UA"/>
        </w:rPr>
        <w:t xml:space="preserve"> </w:t>
      </w:r>
      <w:r w:rsidRPr="006047D0">
        <w:rPr>
          <w:sz w:val="24"/>
          <w:szCs w:val="24"/>
          <w:lang w:val="uk-UA"/>
        </w:rPr>
        <w:t xml:space="preserve">покласти апельсин в холодильник)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Компроміс (розрізати апельсин, видавити сік, почистити, поділити на дольки, будь-яка інша форма поділу)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lastRenderedPageBreak/>
        <w:t xml:space="preserve">- Вирішення конфлікту з урахуванням інтересів обох сторін (дістати ще один апельсин, спекти торт та розділити його на всіх, посадити зернятко та виростити дерево і т.д.)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Запитання для обговорення:  Як ви вважаєте які способи вирішення конфлікту є більш сприятливими? Чому? Тренер робить висновок : Поради для позитивного вирішення конфлікту: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Для позитивного вирішення конфлікту дуже важливо враховувати інтереси сторін конфлікту.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Чим більше ви можете запропонувати варіантів вирішення конфлікту, тим менш вирогідним є варіант вирішення шляхом насильства.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Не бійтеся конфлікту. Вмійте його вирішувати.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Роби відмінність між людьми і проблемою.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Продумуй безліч можливостей дії, перш ніж прийняти рішення про те, що необхідно зробити.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  Переслідуй тільки такі цілі, які підходять як для тебе, так і для іншої сторони, навіть Якщо інша сторони поводиться відповідним чином.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Стеж за тим, що результат повинен задовольняти загальнообов’язковим критеріям.</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6. Вправа «Мені сумно, коли…» - «Мені весело, коли…». Попросіть учасників продовжити фразу «Мені сумно, коли…» і киньте м’ячик чи іграшку наступному учасникові. Дитина, яка ловить м’ячик, повторює те, що сказано до неї, і так само продовжує речення: «Їй сумно, коли вона бачить на вулиці бездомну тваринку. Мені сумно, коли…» — і кидає м’ячик іншому учневі в колі. Вправа триває, пок</w:t>
      </w:r>
      <w:r w:rsidR="006047D0">
        <w:rPr>
          <w:sz w:val="24"/>
          <w:szCs w:val="24"/>
          <w:lang w:val="uk-UA"/>
        </w:rPr>
        <w:t>и м’ячик не обійде всіх учасни</w:t>
      </w:r>
      <w:r w:rsidRPr="006047D0">
        <w:rPr>
          <w:sz w:val="24"/>
          <w:szCs w:val="24"/>
          <w:lang w:val="uk-UA"/>
        </w:rPr>
        <w:t>ків. Варіантом вправи може стати використання того самого принципу щодо іншої фрази: «Мені весело, коли…»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7. Вправа «Мороз і спека». Тренер пропонує учасникам вільно рухатися по кімнаті доки не прозвучить команда «Мороз!», після якої учасники повинні завмерти , немов «замерзлі», напруживши всі частини тіла. Через 10 сек. тренер дає команду «Спека!»,  і всі мають «розтанути», повністю розслабившись.  Далі учасники знову «гуляють» по кімнаті до наступної команди. Команда повторюються не більше 10 раз.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8.  Рефлексія. Прощання.</w:t>
      </w:r>
    </w:p>
    <w:p w:rsidR="003B791C" w:rsidRPr="006047D0" w:rsidRDefault="003B791C" w:rsidP="006047D0">
      <w:pPr>
        <w:spacing w:after="0" w:line="240" w:lineRule="auto"/>
        <w:ind w:firstLine="709"/>
        <w:jc w:val="center"/>
        <w:rPr>
          <w:b/>
          <w:sz w:val="24"/>
          <w:szCs w:val="24"/>
          <w:lang w:val="uk-UA"/>
        </w:rPr>
      </w:pPr>
      <w:r w:rsidRPr="006047D0">
        <w:rPr>
          <w:b/>
          <w:sz w:val="24"/>
          <w:szCs w:val="24"/>
          <w:lang w:val="uk-UA"/>
        </w:rPr>
        <w:t>Заняття 9</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Мета: вміти розпізнавати та опановувати свої емоції; навчити звільнятися від образ, передбачаючи можливість продовження стосунків. розвивати комунікативні і моральні навички; розвивати </w:t>
      </w:r>
      <w:r w:rsidR="006047D0" w:rsidRPr="006047D0">
        <w:rPr>
          <w:sz w:val="24"/>
          <w:szCs w:val="24"/>
          <w:lang w:val="uk-UA"/>
        </w:rPr>
        <w:t>здатність</w:t>
      </w:r>
      <w:r w:rsidRPr="006047D0">
        <w:rPr>
          <w:sz w:val="24"/>
          <w:szCs w:val="24"/>
          <w:lang w:val="uk-UA"/>
        </w:rPr>
        <w:t xml:space="preserve"> до емпатії.</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1. Привітання. Всі учасники сідають у коло. </w:t>
      </w:r>
      <w:r w:rsidR="006047D0" w:rsidRPr="006047D0">
        <w:rPr>
          <w:sz w:val="24"/>
          <w:szCs w:val="24"/>
          <w:lang w:val="uk-UA"/>
        </w:rPr>
        <w:t>Називають</w:t>
      </w:r>
      <w:r w:rsidRPr="006047D0">
        <w:rPr>
          <w:sz w:val="24"/>
          <w:szCs w:val="24"/>
          <w:lang w:val="uk-UA"/>
        </w:rPr>
        <w:t xml:space="preserve"> по колу ім’я в зменьшувально-пестливій формі.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2. Вправа «Тренуємо емоції». Попросіть учасників: похмуритись як осіння хмара, як зла чарівниця; розгніваний чоловік; усміхнутись, як кіт на сонці, саме сонце. Буратіно, хитра лисиця, радісна дитина, ніби ти побачив диво; позлитись, як дитина, в якої відібрали морозиво, два барани на мості, людина, яку вдарили; злякатись, як дитина, що загубилася в лісі, заєць, який побачив вовка, кошеня, на якого гавкає собака; втомитись, як тато після роботи, людина, яка підняла важкий вантаж, мурашка, що притягла велику муху; відпочити як турист, що зняв з плечей важкий рюкзак, дитина, яка багато попрацювала, допомагаючи мамі, стомлений воїн після перемоги.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3. Правила роботи. Повторювання правил, які зображені на плакаті «Правила  нашої групи».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4. Вправа «Опануй себе». Психолог навчає дітей прийому. Він говорить, що як тільки дитина відчує занепокоєння, то їй хочеться когось стукнути, щось кинути, є дуже простий спосіб довести собі свою силу: потрібно обхопити долонями лікті І сильно притиснути руки до грудей — це поза витриманої, сильної духом людини.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lastRenderedPageBreak/>
        <w:t xml:space="preserve"> 5. Вправа «Ілюстрація». Поділити групу дітей на дві команди. Одній групі пропонують намалювати ситуацію в якій знаходиться жертва, іншій групі пропонують намалювати ситуацію в якій знаходиться агресор . Потім учасники вгадують, </w:t>
      </w:r>
      <w:r w:rsidR="006047D0" w:rsidRPr="006047D0">
        <w:rPr>
          <w:sz w:val="24"/>
          <w:szCs w:val="24"/>
          <w:lang w:val="uk-UA"/>
        </w:rPr>
        <w:t>яке</w:t>
      </w:r>
      <w:r w:rsidRPr="006047D0">
        <w:rPr>
          <w:sz w:val="24"/>
          <w:szCs w:val="24"/>
          <w:lang w:val="uk-UA"/>
        </w:rPr>
        <w:t xml:space="preserve"> це почуття, яким чином отримана картинка виражає його, хто зображений на малюнку.  Якщо діти побачили в цих ілюстраціях інші почуття, запропонуйте їм пояснити свою думку.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6. Вправа «Вдячність без слів». Учасники об’єднуються в пари. Спочатку один , а потім інші намагаються без допомоги слів виразити почуття вдячності. Потім партнери діляться враженнями про те:</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Що відчували, виконуючи цю вправу;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Щиро чи награно виглядало зображення вдячності партнеру;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Чи було зрозуміле, яке почуття показує партнер.</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7. Вправа «Відпускання каміння». Інструкція: сідайте зручно. Розслабтеся. Уявіть собі апельсин, його колір, склад і запах. Зніміть з нього шкірку відломіть дольку й відкусіть шматочок, відчуйте яка вона на смак. Потім поверніться в уяві назад так, щоб знову побачити цілий, нечищений апельсин. Уявіть собі, що ви стоїте у гірській річці з дуже швидкою течією. Щоб вас не відніс стрімкий потік, ви тримаєтеся за великий камінь, схопіть його і напружтеся. Слухайте притчу, намагаючись утриматися за камінь. Притча: у Ричарда Баха в «ілюзіях» один із героїв розповідає притчу про підводних жителів. На дні річки з дуже швидкою течією жили істоти, схожі на людей, тільки могли дихати під водою. Все своє життя вони проводили там, чіпляючись за велике каміння, що лежало на дні. Таким чином, стримуючись від швидкої течії, вони народжувались, їли, кохали та помирали. Вважалося, що той, хто відпустить камінь, обов'язково загине, його понесе стрімкий потік води. Та все ж таки один із них відпустив свій камінь, але не загинув, а поплив за течією. Йому зустрілись інші такі ж поселення, в яких люди проводили своє життя так, як у його рідному поселенні. Вони дивувалися: «Дивіться! Він літає! Це надлюдина!». На що «надлюдина» відповідала: «Це не так. Я така людина, як і ви. Просто відпустіть ваші каменюки, й ми полетимо». Але ніхто не відважився зробити так як він... Ваш камінь - це ваш страх. Відпустіть його (учасники відпускають свої камені, напруження спадає, всі розслаблюються).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8. Рефлексія. Прощання.</w:t>
      </w:r>
    </w:p>
    <w:p w:rsidR="003B791C" w:rsidRPr="006047D0" w:rsidRDefault="003B791C" w:rsidP="006047D0">
      <w:pPr>
        <w:spacing w:after="0" w:line="240" w:lineRule="auto"/>
        <w:ind w:firstLine="709"/>
        <w:jc w:val="center"/>
        <w:rPr>
          <w:b/>
          <w:sz w:val="24"/>
          <w:szCs w:val="24"/>
          <w:lang w:val="uk-UA"/>
        </w:rPr>
      </w:pPr>
      <w:r w:rsidRPr="006047D0">
        <w:rPr>
          <w:b/>
          <w:sz w:val="24"/>
          <w:szCs w:val="24"/>
          <w:lang w:val="uk-UA"/>
        </w:rPr>
        <w:t>Заняття 10</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Мета: підбиття підсумків щодо формування негативного ставлення до булінгу; розвивати в учнів здатність до емпатійного сприйняття оточення; актуалізувати спогади учнів про взаємини, які є цінністю в їх житті...</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 Привітання. Всі учасники обіймаються.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2. Вправа «Приємні літачки». Учасники групи відсилають один одному літачки з написаними на них компліментами. Виграє той, хто спіймає найбільшу кількість літачків. Учасник, який отримав літачок, повинен відреагувати комплімент (прийняти його, використовуючи невербальні засоби).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3. Правила роботи. Повторювання правил, які зображені на плакаті «Правила  нашої групи».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4. Вправа «Вдячність за добро». Подумайте про людей, які вам допомагають, роблять для вас приємні та важливі речі, розуміють вас. Візьміть аркуш паперу та напишіть короткого листа з подякою комусь із цих людей. За бажанням можна зачитати свого листа.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Обговорення. Чи легко було пригадати людей, які вам допомагають, висловити їм свою подяку? Чому важливо надавати допомогу один одному й дякувати за неї? Яким ще чином можна виразити свою вдячність?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5. Вправа «Збір валіз». Зараз по черзі кожен із вас буде виходити з кімнати, а в цей час група називатиме по дві якості цієї людини, які допомагають їй проявлятися ефективно, та по дві, які необхідно розвинути. Ведучий записує ці поради на аркуші </w:t>
      </w:r>
      <w:r w:rsidRPr="006047D0">
        <w:rPr>
          <w:sz w:val="24"/>
          <w:szCs w:val="24"/>
          <w:lang w:val="uk-UA"/>
        </w:rPr>
        <w:lastRenderedPageBreak/>
        <w:t>паперу та передає тому, для кого вони складалися. Таким чином ми будемо «збирати валізу один одному, допомагаючи визначити напрямок подальшого самовдосконалення.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6. Вправа «Подарунок». Учасники стоячи в колі , кожен по черзі невербально передає подарунок своєму сусідові ліворуч, але так, щоби сусід зрозумів, що ви йому даруєте. Коли коло замкнеться, в учасника, який отримав останній подарунок , запитують, що він отримав.</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Чи складно було робити подарунок невербально?</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Чи всі зрозуміли, що вони отримали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Чи приємно було отримувати подарунок?</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Чи були ви уважними до свого сусіда?</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7. Вправа "Скринька безпеки". Кожен з учасників повинен подумати і написати: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 Як захистити себе від булінгу.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2. Що повинна робити дитина у ситуації булінгу.</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ab/>
        <w:t>Озвучивши свої рекомендації та наклеїти на  ватман (де зображено) "скриньку безпеки".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Тренер записує на ватмані всі, запропоновані дітьми, варіанти.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Рекомендації:</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Зберігай спокій, дій хоробро та обійди ситуацію.</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Стримуй гнів.</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 xml:space="preserve">Говори спокійно і впевнено - дай агресору можливість зупинитися.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Звернися по допомогу до дорослого, якому довіряєш (це може бути вчитель, психолог чи соціальний педагог).</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Не допускайте ніякого тиску на себе зі сторони однолітків. Завжди будьте чесним та щирим.</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 Будьте обачливими, коли вас заставляють «підтримати компанію».</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Розпитуйте про ризики, які вас можуть очікувати.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Аналізуйте поведінку друзів. Толерантно вказуйте їм на позитивні чи негативні дії, вчинки та навіть висловлювання.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Навчіться говорити «ні» оточуючим, але у  той самий час збережіть свій статус у компанії.</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Будьте відповідальними за свої вчинки та прийняті рішення.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Думайте про наслідки.</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Дотримуйтеся власної позиції.</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w:t>
      </w:r>
      <w:r w:rsidRPr="006047D0">
        <w:rPr>
          <w:sz w:val="24"/>
          <w:szCs w:val="24"/>
          <w:lang w:val="uk-UA"/>
        </w:rPr>
        <w:tab/>
        <w:t>Думайте самостійно.</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ab/>
        <w:t xml:space="preserve"> 8. Підсумки. Прощання.</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Тренер роздає кожному учаснику кольоровий аркуш листівки і пропонує відповісти на запитання: «Які три головні висновки я зробив для себе за весь час роботи на тренінгу?» і записати це на листівках.</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Далі всі по колу озвучать свої записи і віддають їх всі «поштовому голубу», прикріплюючи на плакат.</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На завершення тренер пропонує всім поділитися з групою позитивною емоцією. Для цього потрібно всім стати у коло і закінчити фразу: «Я бажаю всім у майбутньому….»</w:t>
      </w:r>
    </w:p>
    <w:p w:rsidR="003B791C" w:rsidRPr="006047D0" w:rsidRDefault="003B791C" w:rsidP="006047D0">
      <w:pPr>
        <w:spacing w:after="0" w:line="240" w:lineRule="auto"/>
        <w:ind w:firstLine="709"/>
        <w:jc w:val="both"/>
        <w:rPr>
          <w:sz w:val="24"/>
          <w:szCs w:val="24"/>
          <w:lang w:val="uk-UA"/>
        </w:rPr>
      </w:pP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 А.Король Причини та наслідки явища булінгу // Відновне правосуддя в Україні. – 2009 - № 1-2(13).</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2. Соціально-педагогічна та психологічна робота з дітьми у конфліктний та постконфліктний період : метод. рек. / Н.П. Бочкор, Є.В. Дубровська, О.В.Залеська та ін. – Київ: МЖПЦ «Ла Страда-Україна», 2014.</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3. Знай та захищай свої права. Робочий зошит. – К., 2006.</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4. Дозорець Л. Корекція агресивності у дошкільників // Психолог. – 2006. –№ 9.</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5. Лемак М.В., Петрище Ю.В. Психологу для роботи: діагностичні методики. – [збірник психодіагностичних методик] – Ужгород, 2011.</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lastRenderedPageBreak/>
        <w:t xml:space="preserve">6. Федосенко Е.В. Психологическое сопровождение подростков: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система работы, диагностика, тренинги. Монография. – СПб.: Речь, 2008</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7. Психологічний супровід навчально-виховного процесу. Навчально-методичний посібник / Д.Д.Романовська, Л.В.Кирилецька //// Психологія: [електронний посібник]. – Чернівці: ІППОЧО, 2015.</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8. Не смійся з мене. Посібник для вчителя. Проект "Повага Дією" (Ярроу П., Лора Паркер Роерден)</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9. Морено, Я. Л. Социометрия: Экспериментальный метод и наука об обществе / Пер. с англ. А. Боковикова. — М. : Академический Проект, 2001.</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10.  Посібник для батьків учнів початкових і середніх шкіл. Комплекс дій для батьків, видання про підлітків: Що можуть зробити батьки, щоб допомогти своїм дітям-підліткам досягти успіху. http://www.edu.gov.on.ca/eng/multi/ukrainian/BullyingUK.pdf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 xml:space="preserve">11. Марія Бурмака &amp; Peter Yarrow " Повага дією - Operation Respect Ukraine"  https://www.youtube.com/watch?v=s5dHRDM1cE4 </w:t>
      </w:r>
    </w:p>
    <w:p w:rsidR="003B791C" w:rsidRPr="006047D0" w:rsidRDefault="003B791C" w:rsidP="006047D0">
      <w:pPr>
        <w:spacing w:after="0" w:line="240" w:lineRule="auto"/>
        <w:ind w:firstLine="709"/>
        <w:jc w:val="both"/>
        <w:rPr>
          <w:sz w:val="24"/>
          <w:szCs w:val="24"/>
          <w:lang w:val="uk-UA"/>
        </w:rPr>
      </w:pPr>
      <w:r w:rsidRPr="006047D0">
        <w:rPr>
          <w:sz w:val="24"/>
          <w:szCs w:val="24"/>
          <w:lang w:val="uk-UA"/>
        </w:rPr>
        <w:t>12.Мультфільм «Міст»  https://www.youtube.com/watch?v=BJnLeZzSVZM</w:t>
      </w:r>
    </w:p>
    <w:sectPr w:rsidR="003B791C" w:rsidRPr="006047D0" w:rsidSect="00253DAA">
      <w:headerReference w:type="default" r:id="rId14"/>
      <w:pgSz w:w="11906" w:h="16838"/>
      <w:pgMar w:top="1134" w:right="850" w:bottom="1134" w:left="1701" w:header="708" w:footer="708"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C428D" w:rsidRDefault="007C428D" w:rsidP="00253DAA">
      <w:pPr>
        <w:spacing w:after="0" w:line="240" w:lineRule="auto"/>
      </w:pPr>
      <w:r>
        <w:separator/>
      </w:r>
    </w:p>
  </w:endnote>
  <w:endnote w:type="continuationSeparator" w:id="0">
    <w:p w:rsidR="007C428D" w:rsidRDefault="007C428D" w:rsidP="00253DA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Calibri"/>
    <w:charset w:val="CC"/>
    <w:family w:val="swiss"/>
    <w:pitch w:val="variable"/>
    <w:sig w:usb0="00000001"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C428D" w:rsidRDefault="007C428D" w:rsidP="00253DAA">
      <w:pPr>
        <w:spacing w:after="0" w:line="240" w:lineRule="auto"/>
      </w:pPr>
      <w:r>
        <w:separator/>
      </w:r>
    </w:p>
  </w:footnote>
  <w:footnote w:type="continuationSeparator" w:id="0">
    <w:p w:rsidR="007C428D" w:rsidRDefault="007C428D" w:rsidP="00253DA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396369"/>
      <w:docPartObj>
        <w:docPartGallery w:val="Page Numbers (Top of Page)"/>
        <w:docPartUnique/>
      </w:docPartObj>
    </w:sdtPr>
    <w:sdtContent>
      <w:p w:rsidR="001F6A80" w:rsidRDefault="00CA64A8">
        <w:pPr>
          <w:pStyle w:val="a3"/>
          <w:jc w:val="right"/>
        </w:pPr>
        <w:r>
          <w:fldChar w:fldCharType="begin"/>
        </w:r>
        <w:r w:rsidR="001F6A80">
          <w:instrText>PAGE   \* MERGEFORMAT</w:instrText>
        </w:r>
        <w:r>
          <w:fldChar w:fldCharType="separate"/>
        </w:r>
        <w:r w:rsidR="00E56626">
          <w:rPr>
            <w:noProof/>
          </w:rPr>
          <w:t>128</w:t>
        </w:r>
        <w:r>
          <w:fldChar w:fldCharType="end"/>
        </w:r>
      </w:p>
    </w:sdtContent>
  </w:sdt>
  <w:p w:rsidR="001F6A80" w:rsidRDefault="001F6A80">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214506"/>
    <w:multiLevelType w:val="hybridMultilevel"/>
    <w:tmpl w:val="8EE44832"/>
    <w:lvl w:ilvl="0" w:tplc="C4EAD4E4">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F3C358D"/>
    <w:multiLevelType w:val="hybridMultilevel"/>
    <w:tmpl w:val="4DAC3216"/>
    <w:lvl w:ilvl="0" w:tplc="04190001">
      <w:start w:val="1"/>
      <w:numFmt w:val="bullet"/>
      <w:lvlText w:val=""/>
      <w:lvlJc w:val="left"/>
      <w:pPr>
        <w:tabs>
          <w:tab w:val="num" w:pos="720"/>
        </w:tabs>
        <w:ind w:left="720" w:hanging="360"/>
      </w:pPr>
      <w:rPr>
        <w:rFonts w:ascii="Symbol" w:hAnsi="Symbol" w:hint="default"/>
      </w:rPr>
    </w:lvl>
    <w:lvl w:ilvl="1" w:tplc="D95428C0">
      <w:start w:val="1"/>
      <w:numFmt w:val="decimal"/>
      <w:lvlText w:val="%2."/>
      <w:lvlJc w:val="left"/>
      <w:pPr>
        <w:tabs>
          <w:tab w:val="num" w:pos="1635"/>
        </w:tabs>
        <w:ind w:left="1635" w:hanging="555"/>
      </w:p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2">
    <w:nsid w:val="131422DA"/>
    <w:multiLevelType w:val="hybridMultilevel"/>
    <w:tmpl w:val="965A87FC"/>
    <w:lvl w:ilvl="0" w:tplc="C4EAD4E4">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1337637D"/>
    <w:multiLevelType w:val="hybridMultilevel"/>
    <w:tmpl w:val="1DB89B1A"/>
    <w:lvl w:ilvl="0" w:tplc="D1CAAC3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2CCE044F"/>
    <w:multiLevelType w:val="hybridMultilevel"/>
    <w:tmpl w:val="223A62A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340979E8"/>
    <w:multiLevelType w:val="hybridMultilevel"/>
    <w:tmpl w:val="02CEE856"/>
    <w:lvl w:ilvl="0" w:tplc="36BEA1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36C619C0"/>
    <w:multiLevelType w:val="hybridMultilevel"/>
    <w:tmpl w:val="B6124940"/>
    <w:lvl w:ilvl="0" w:tplc="4B9CFAC8">
      <w:start w:val="1"/>
      <w:numFmt w:val="bullet"/>
      <w:lvlText w:val="-"/>
      <w:lvlJc w:val="left"/>
      <w:pPr>
        <w:ind w:left="216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DE368304">
      <w:start w:val="1"/>
      <w:numFmt w:val="bullet"/>
      <w:lvlText w:val="-"/>
      <w:lvlJc w:val="left"/>
      <w:pPr>
        <w:ind w:left="2160" w:hanging="360"/>
      </w:pPr>
      <w:rPr>
        <w:rFonts w:ascii="Times New Roman" w:hAnsi="Times New Roman" w:cs="Times New Roman"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4346136C"/>
    <w:multiLevelType w:val="hybridMultilevel"/>
    <w:tmpl w:val="B898124A"/>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8">
    <w:nsid w:val="4AD806AC"/>
    <w:multiLevelType w:val="hybridMultilevel"/>
    <w:tmpl w:val="3DF44D8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9">
    <w:nsid w:val="51FC6E60"/>
    <w:multiLevelType w:val="hybridMultilevel"/>
    <w:tmpl w:val="3FAC041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0">
    <w:nsid w:val="55137438"/>
    <w:multiLevelType w:val="hybridMultilevel"/>
    <w:tmpl w:val="9CD053D8"/>
    <w:lvl w:ilvl="0" w:tplc="1E04D93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561950BD"/>
    <w:multiLevelType w:val="hybridMultilevel"/>
    <w:tmpl w:val="B0309380"/>
    <w:lvl w:ilvl="0" w:tplc="C4EAD4E4">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nsid w:val="5B395428"/>
    <w:multiLevelType w:val="hybridMultilevel"/>
    <w:tmpl w:val="FEBC3044"/>
    <w:lvl w:ilvl="0" w:tplc="D95428C0">
      <w:start w:val="1"/>
      <w:numFmt w:val="decimal"/>
      <w:lvlText w:val="%1."/>
      <w:lvlJc w:val="left"/>
      <w:pPr>
        <w:tabs>
          <w:tab w:val="num" w:pos="1080"/>
        </w:tabs>
        <w:ind w:left="1080" w:hanging="555"/>
      </w:pPr>
    </w:lvl>
    <w:lvl w:ilvl="1" w:tplc="04190019">
      <w:start w:val="1"/>
      <w:numFmt w:val="lowerLetter"/>
      <w:lvlText w:val="%2."/>
      <w:lvlJc w:val="left"/>
      <w:pPr>
        <w:tabs>
          <w:tab w:val="num" w:pos="1605"/>
        </w:tabs>
        <w:ind w:left="1605" w:hanging="360"/>
      </w:pPr>
    </w:lvl>
    <w:lvl w:ilvl="2" w:tplc="0419001B">
      <w:start w:val="1"/>
      <w:numFmt w:val="lowerRoman"/>
      <w:lvlText w:val="%3."/>
      <w:lvlJc w:val="right"/>
      <w:pPr>
        <w:tabs>
          <w:tab w:val="num" w:pos="2325"/>
        </w:tabs>
        <w:ind w:left="2325" w:hanging="180"/>
      </w:pPr>
    </w:lvl>
    <w:lvl w:ilvl="3" w:tplc="0419000F">
      <w:start w:val="1"/>
      <w:numFmt w:val="decimal"/>
      <w:lvlText w:val="%4."/>
      <w:lvlJc w:val="left"/>
      <w:pPr>
        <w:tabs>
          <w:tab w:val="num" w:pos="3045"/>
        </w:tabs>
        <w:ind w:left="3045" w:hanging="360"/>
      </w:pPr>
    </w:lvl>
    <w:lvl w:ilvl="4" w:tplc="04190019">
      <w:start w:val="1"/>
      <w:numFmt w:val="lowerLetter"/>
      <w:lvlText w:val="%5."/>
      <w:lvlJc w:val="left"/>
      <w:pPr>
        <w:tabs>
          <w:tab w:val="num" w:pos="3765"/>
        </w:tabs>
        <w:ind w:left="3765" w:hanging="360"/>
      </w:pPr>
    </w:lvl>
    <w:lvl w:ilvl="5" w:tplc="0419001B">
      <w:start w:val="1"/>
      <w:numFmt w:val="lowerRoman"/>
      <w:lvlText w:val="%6."/>
      <w:lvlJc w:val="right"/>
      <w:pPr>
        <w:tabs>
          <w:tab w:val="num" w:pos="4485"/>
        </w:tabs>
        <w:ind w:left="4485" w:hanging="180"/>
      </w:pPr>
    </w:lvl>
    <w:lvl w:ilvl="6" w:tplc="0419000F">
      <w:start w:val="1"/>
      <w:numFmt w:val="decimal"/>
      <w:lvlText w:val="%7."/>
      <w:lvlJc w:val="left"/>
      <w:pPr>
        <w:tabs>
          <w:tab w:val="num" w:pos="5205"/>
        </w:tabs>
        <w:ind w:left="5205" w:hanging="360"/>
      </w:pPr>
    </w:lvl>
    <w:lvl w:ilvl="7" w:tplc="04190019">
      <w:start w:val="1"/>
      <w:numFmt w:val="lowerLetter"/>
      <w:lvlText w:val="%8."/>
      <w:lvlJc w:val="left"/>
      <w:pPr>
        <w:tabs>
          <w:tab w:val="num" w:pos="5925"/>
        </w:tabs>
        <w:ind w:left="5925" w:hanging="360"/>
      </w:pPr>
    </w:lvl>
    <w:lvl w:ilvl="8" w:tplc="0419001B">
      <w:start w:val="1"/>
      <w:numFmt w:val="lowerRoman"/>
      <w:lvlText w:val="%9."/>
      <w:lvlJc w:val="right"/>
      <w:pPr>
        <w:tabs>
          <w:tab w:val="num" w:pos="6645"/>
        </w:tabs>
        <w:ind w:left="6645" w:hanging="180"/>
      </w:pPr>
    </w:lvl>
  </w:abstractNum>
  <w:abstractNum w:abstractNumId="13">
    <w:nsid w:val="5BB87793"/>
    <w:multiLevelType w:val="hybridMultilevel"/>
    <w:tmpl w:val="26D06234"/>
    <w:lvl w:ilvl="0" w:tplc="5606B798">
      <w:start w:val="1"/>
      <w:numFmt w:val="bullet"/>
      <w:lvlText w:val="̶"/>
      <w:lvlJc w:val="left"/>
      <w:pPr>
        <w:ind w:left="2509"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632D0AA3"/>
    <w:multiLevelType w:val="hybridMultilevel"/>
    <w:tmpl w:val="B15C928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7B861BE2"/>
    <w:multiLevelType w:val="hybridMultilevel"/>
    <w:tmpl w:val="B15C928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nsid w:val="7B8F5FD2"/>
    <w:multiLevelType w:val="hybridMultilevel"/>
    <w:tmpl w:val="6E38D11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3"/>
  </w:num>
  <w:num w:numId="2">
    <w:abstractNumId w:val="11"/>
  </w:num>
  <w:num w:numId="3">
    <w:abstractNumId w:val="10"/>
  </w:num>
  <w:num w:numId="4">
    <w:abstractNumId w:val="15"/>
  </w:num>
  <w:num w:numId="5">
    <w:abstractNumId w:val="14"/>
  </w:num>
  <w:num w:numId="6">
    <w:abstractNumId w:val="5"/>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1"/>
    <w:lvlOverride w:ilvl="0"/>
    <w:lvlOverride w:ilvl="1">
      <w:startOverride w:val="1"/>
    </w:lvlOverride>
    <w:lvlOverride w:ilvl="2"/>
    <w:lvlOverride w:ilvl="3"/>
    <w:lvlOverride w:ilvl="4"/>
    <w:lvlOverride w:ilvl="5"/>
    <w:lvlOverride w:ilvl="6"/>
    <w:lvlOverride w:ilvl="7"/>
    <w:lvlOverride w:ilvl="8"/>
  </w:num>
  <w:num w:numId="13">
    <w:abstractNumId w:val="1"/>
  </w:num>
  <w:num w:numId="14">
    <w:abstractNumId w:val="0"/>
  </w:num>
  <w:num w:numId="15">
    <w:abstractNumId w:val="2"/>
  </w:num>
  <w:num w:numId="16">
    <w:abstractNumId w:val="13"/>
  </w:num>
  <w:num w:numId="17">
    <w:abstractNumId w:val="6"/>
  </w:num>
  <w:num w:numId="1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defaultTabStop w:val="709"/>
  <w:characterSpacingControl w:val="doNotCompress"/>
  <w:footnotePr>
    <w:footnote w:id="-1"/>
    <w:footnote w:id="0"/>
  </w:footnotePr>
  <w:endnotePr>
    <w:endnote w:id="-1"/>
    <w:endnote w:id="0"/>
  </w:endnotePr>
  <w:compat/>
  <w:rsids>
    <w:rsidRoot w:val="003B6193"/>
    <w:rsid w:val="00031AB4"/>
    <w:rsid w:val="0003445C"/>
    <w:rsid w:val="000456FF"/>
    <w:rsid w:val="0004795A"/>
    <w:rsid w:val="00066111"/>
    <w:rsid w:val="00076D1D"/>
    <w:rsid w:val="000B38F0"/>
    <w:rsid w:val="000B4DC8"/>
    <w:rsid w:val="000C4CB1"/>
    <w:rsid w:val="000C5FC6"/>
    <w:rsid w:val="000D07A3"/>
    <w:rsid w:val="000D3D0C"/>
    <w:rsid w:val="000E2098"/>
    <w:rsid w:val="000E5629"/>
    <w:rsid w:val="000F08F0"/>
    <w:rsid w:val="00132BA8"/>
    <w:rsid w:val="0014160E"/>
    <w:rsid w:val="00167369"/>
    <w:rsid w:val="00184FC5"/>
    <w:rsid w:val="00197910"/>
    <w:rsid w:val="001A01F4"/>
    <w:rsid w:val="001A1F43"/>
    <w:rsid w:val="001C22E2"/>
    <w:rsid w:val="001D40C0"/>
    <w:rsid w:val="001D74C1"/>
    <w:rsid w:val="001E1067"/>
    <w:rsid w:val="001F6A80"/>
    <w:rsid w:val="00211620"/>
    <w:rsid w:val="002123E5"/>
    <w:rsid w:val="00253DAA"/>
    <w:rsid w:val="00255AEA"/>
    <w:rsid w:val="0025720F"/>
    <w:rsid w:val="00270367"/>
    <w:rsid w:val="0027184B"/>
    <w:rsid w:val="0027475B"/>
    <w:rsid w:val="00283E51"/>
    <w:rsid w:val="002C3A97"/>
    <w:rsid w:val="002C4974"/>
    <w:rsid w:val="002F62D9"/>
    <w:rsid w:val="003552BC"/>
    <w:rsid w:val="00363F8A"/>
    <w:rsid w:val="003826A1"/>
    <w:rsid w:val="00396A99"/>
    <w:rsid w:val="0039763E"/>
    <w:rsid w:val="003A3D5E"/>
    <w:rsid w:val="003B6193"/>
    <w:rsid w:val="003B791C"/>
    <w:rsid w:val="003C02F9"/>
    <w:rsid w:val="003C0664"/>
    <w:rsid w:val="003D064A"/>
    <w:rsid w:val="003D2DBB"/>
    <w:rsid w:val="003E5E47"/>
    <w:rsid w:val="003F296E"/>
    <w:rsid w:val="00414073"/>
    <w:rsid w:val="00415AF1"/>
    <w:rsid w:val="00442A1D"/>
    <w:rsid w:val="00455D98"/>
    <w:rsid w:val="00471899"/>
    <w:rsid w:val="00472E54"/>
    <w:rsid w:val="00497109"/>
    <w:rsid w:val="004A02C0"/>
    <w:rsid w:val="004A4CED"/>
    <w:rsid w:val="004B1B26"/>
    <w:rsid w:val="004B3668"/>
    <w:rsid w:val="00516F8D"/>
    <w:rsid w:val="005566C4"/>
    <w:rsid w:val="0056228A"/>
    <w:rsid w:val="005761C0"/>
    <w:rsid w:val="00590403"/>
    <w:rsid w:val="00591C18"/>
    <w:rsid w:val="005926FA"/>
    <w:rsid w:val="005B5B52"/>
    <w:rsid w:val="005C1A8F"/>
    <w:rsid w:val="005D3D47"/>
    <w:rsid w:val="005E6D3E"/>
    <w:rsid w:val="005E7ACA"/>
    <w:rsid w:val="005F7785"/>
    <w:rsid w:val="006011EE"/>
    <w:rsid w:val="006047D0"/>
    <w:rsid w:val="006070A9"/>
    <w:rsid w:val="00624C56"/>
    <w:rsid w:val="006423FC"/>
    <w:rsid w:val="0065234D"/>
    <w:rsid w:val="006577D0"/>
    <w:rsid w:val="006655C8"/>
    <w:rsid w:val="0068314B"/>
    <w:rsid w:val="006A297F"/>
    <w:rsid w:val="006A3943"/>
    <w:rsid w:val="006B2A1B"/>
    <w:rsid w:val="006C1FF5"/>
    <w:rsid w:val="006C6694"/>
    <w:rsid w:val="00722732"/>
    <w:rsid w:val="00722B7B"/>
    <w:rsid w:val="00723A01"/>
    <w:rsid w:val="007304D5"/>
    <w:rsid w:val="00736F80"/>
    <w:rsid w:val="007431B0"/>
    <w:rsid w:val="00767EF1"/>
    <w:rsid w:val="00781A58"/>
    <w:rsid w:val="00781DE6"/>
    <w:rsid w:val="007C428D"/>
    <w:rsid w:val="007E4BCF"/>
    <w:rsid w:val="007E7ECB"/>
    <w:rsid w:val="00805BFF"/>
    <w:rsid w:val="008103A5"/>
    <w:rsid w:val="00847F66"/>
    <w:rsid w:val="0086220A"/>
    <w:rsid w:val="00884501"/>
    <w:rsid w:val="008B6F15"/>
    <w:rsid w:val="008C5945"/>
    <w:rsid w:val="008D5BD7"/>
    <w:rsid w:val="008D63BB"/>
    <w:rsid w:val="008E4A2F"/>
    <w:rsid w:val="008F2413"/>
    <w:rsid w:val="00906B38"/>
    <w:rsid w:val="00921EFF"/>
    <w:rsid w:val="00923C55"/>
    <w:rsid w:val="009347A3"/>
    <w:rsid w:val="0094640B"/>
    <w:rsid w:val="00954DFC"/>
    <w:rsid w:val="00976135"/>
    <w:rsid w:val="009771AF"/>
    <w:rsid w:val="00994BE8"/>
    <w:rsid w:val="00997CFD"/>
    <w:rsid w:val="009A3E99"/>
    <w:rsid w:val="009C27FD"/>
    <w:rsid w:val="009C781F"/>
    <w:rsid w:val="009D2242"/>
    <w:rsid w:val="009E7A3B"/>
    <w:rsid w:val="00A2661F"/>
    <w:rsid w:val="00A54043"/>
    <w:rsid w:val="00A5666B"/>
    <w:rsid w:val="00A7469A"/>
    <w:rsid w:val="00A96DCA"/>
    <w:rsid w:val="00AC5DAC"/>
    <w:rsid w:val="00AC64A3"/>
    <w:rsid w:val="00AD7F6A"/>
    <w:rsid w:val="00B14829"/>
    <w:rsid w:val="00B16B96"/>
    <w:rsid w:val="00B277F4"/>
    <w:rsid w:val="00B35581"/>
    <w:rsid w:val="00B375BC"/>
    <w:rsid w:val="00B90A09"/>
    <w:rsid w:val="00B95C1C"/>
    <w:rsid w:val="00BA109F"/>
    <w:rsid w:val="00BA5DB5"/>
    <w:rsid w:val="00BA6F94"/>
    <w:rsid w:val="00BA77AB"/>
    <w:rsid w:val="00BC0785"/>
    <w:rsid w:val="00BC1599"/>
    <w:rsid w:val="00BC5054"/>
    <w:rsid w:val="00BC6038"/>
    <w:rsid w:val="00BE795F"/>
    <w:rsid w:val="00C1605B"/>
    <w:rsid w:val="00C307D7"/>
    <w:rsid w:val="00C5474E"/>
    <w:rsid w:val="00C62983"/>
    <w:rsid w:val="00C664B2"/>
    <w:rsid w:val="00C754A1"/>
    <w:rsid w:val="00C83CC5"/>
    <w:rsid w:val="00CA6042"/>
    <w:rsid w:val="00CA64A8"/>
    <w:rsid w:val="00CF75C7"/>
    <w:rsid w:val="00D27E5F"/>
    <w:rsid w:val="00D303E2"/>
    <w:rsid w:val="00D47E67"/>
    <w:rsid w:val="00D53840"/>
    <w:rsid w:val="00D55D11"/>
    <w:rsid w:val="00D80D0B"/>
    <w:rsid w:val="00D8540D"/>
    <w:rsid w:val="00DA6114"/>
    <w:rsid w:val="00DA72D6"/>
    <w:rsid w:val="00DC3444"/>
    <w:rsid w:val="00DE12A3"/>
    <w:rsid w:val="00DE76F3"/>
    <w:rsid w:val="00DF1205"/>
    <w:rsid w:val="00E017D6"/>
    <w:rsid w:val="00E0458F"/>
    <w:rsid w:val="00E04E2F"/>
    <w:rsid w:val="00E41A0B"/>
    <w:rsid w:val="00E4712C"/>
    <w:rsid w:val="00E5428A"/>
    <w:rsid w:val="00E54BB0"/>
    <w:rsid w:val="00E56626"/>
    <w:rsid w:val="00E65323"/>
    <w:rsid w:val="00E97A5E"/>
    <w:rsid w:val="00EC2712"/>
    <w:rsid w:val="00ED6EB0"/>
    <w:rsid w:val="00EF556A"/>
    <w:rsid w:val="00F112E3"/>
    <w:rsid w:val="00F1189C"/>
    <w:rsid w:val="00F22C75"/>
    <w:rsid w:val="00F36064"/>
    <w:rsid w:val="00F465D9"/>
    <w:rsid w:val="00F55EFA"/>
    <w:rsid w:val="00F567A8"/>
    <w:rsid w:val="00FA0515"/>
    <w:rsid w:val="00FA16DC"/>
    <w:rsid w:val="00FA23ED"/>
    <w:rsid w:val="00FC4BA0"/>
    <w:rsid w:val="00FD76E5"/>
    <w:rsid w:val="00FE47D7"/>
    <w:rsid w:val="00FF4CE2"/>
    <w:rsid w:val="00FF68D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8"/>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162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53DAA"/>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253DAA"/>
  </w:style>
  <w:style w:type="paragraph" w:styleId="a5">
    <w:name w:val="footer"/>
    <w:basedOn w:val="a"/>
    <w:link w:val="a6"/>
    <w:uiPriority w:val="99"/>
    <w:unhideWhenUsed/>
    <w:rsid w:val="00253DAA"/>
    <w:pPr>
      <w:tabs>
        <w:tab w:val="center" w:pos="4677"/>
        <w:tab w:val="right" w:pos="9355"/>
      </w:tabs>
      <w:spacing w:after="0" w:line="240" w:lineRule="auto"/>
    </w:pPr>
  </w:style>
  <w:style w:type="character" w:customStyle="1" w:styleId="a6">
    <w:name w:val="Нижний колонтитул Знак"/>
    <w:basedOn w:val="a0"/>
    <w:link w:val="a5"/>
    <w:uiPriority w:val="99"/>
    <w:rsid w:val="00253DAA"/>
  </w:style>
  <w:style w:type="paragraph" w:styleId="a7">
    <w:name w:val="List Paragraph"/>
    <w:basedOn w:val="a"/>
    <w:uiPriority w:val="34"/>
    <w:qFormat/>
    <w:rsid w:val="00BA5DB5"/>
    <w:pPr>
      <w:ind w:left="720"/>
      <w:contextualSpacing/>
    </w:pPr>
  </w:style>
  <w:style w:type="character" w:styleId="a8">
    <w:name w:val="Hyperlink"/>
    <w:basedOn w:val="a0"/>
    <w:uiPriority w:val="99"/>
    <w:unhideWhenUsed/>
    <w:rsid w:val="00F112E3"/>
    <w:rPr>
      <w:color w:val="0563C1" w:themeColor="hyperlink"/>
      <w:u w:val="single"/>
    </w:rPr>
  </w:style>
  <w:style w:type="table" w:styleId="a9">
    <w:name w:val="Table Grid"/>
    <w:basedOn w:val="a1"/>
    <w:uiPriority w:val="59"/>
    <w:rsid w:val="00D5384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FollowedHyperlink"/>
    <w:basedOn w:val="a0"/>
    <w:uiPriority w:val="99"/>
    <w:semiHidden/>
    <w:unhideWhenUsed/>
    <w:rsid w:val="00923C55"/>
    <w:rPr>
      <w:color w:val="954F72" w:themeColor="followedHyperlink"/>
      <w:u w:val="single"/>
    </w:rPr>
  </w:style>
</w:styles>
</file>

<file path=word/webSettings.xml><?xml version="1.0" encoding="utf-8"?>
<w:webSettings xmlns:r="http://schemas.openxmlformats.org/officeDocument/2006/relationships" xmlns:w="http://schemas.openxmlformats.org/wordprocessingml/2006/main">
  <w:divs>
    <w:div w:id="234510918">
      <w:bodyDiv w:val="1"/>
      <w:marLeft w:val="0"/>
      <w:marRight w:val="0"/>
      <w:marTop w:val="0"/>
      <w:marBottom w:val="0"/>
      <w:divBdr>
        <w:top w:val="none" w:sz="0" w:space="0" w:color="auto"/>
        <w:left w:val="none" w:sz="0" w:space="0" w:color="auto"/>
        <w:bottom w:val="none" w:sz="0" w:space="0" w:color="auto"/>
        <w:right w:val="none" w:sz="0" w:space="0" w:color="auto"/>
      </w:divBdr>
    </w:div>
    <w:div w:id="326520810">
      <w:bodyDiv w:val="1"/>
      <w:marLeft w:val="0"/>
      <w:marRight w:val="0"/>
      <w:marTop w:val="0"/>
      <w:marBottom w:val="0"/>
      <w:divBdr>
        <w:top w:val="none" w:sz="0" w:space="0" w:color="auto"/>
        <w:left w:val="none" w:sz="0" w:space="0" w:color="auto"/>
        <w:bottom w:val="none" w:sz="0" w:space="0" w:color="auto"/>
        <w:right w:val="none" w:sz="0" w:space="0" w:color="auto"/>
      </w:divBdr>
    </w:div>
    <w:div w:id="355892383">
      <w:bodyDiv w:val="1"/>
      <w:marLeft w:val="0"/>
      <w:marRight w:val="0"/>
      <w:marTop w:val="0"/>
      <w:marBottom w:val="0"/>
      <w:divBdr>
        <w:top w:val="none" w:sz="0" w:space="0" w:color="auto"/>
        <w:left w:val="none" w:sz="0" w:space="0" w:color="auto"/>
        <w:bottom w:val="none" w:sz="0" w:space="0" w:color="auto"/>
        <w:right w:val="none" w:sz="0" w:space="0" w:color="auto"/>
      </w:divBdr>
    </w:div>
    <w:div w:id="947156237">
      <w:bodyDiv w:val="1"/>
      <w:marLeft w:val="0"/>
      <w:marRight w:val="0"/>
      <w:marTop w:val="0"/>
      <w:marBottom w:val="0"/>
      <w:divBdr>
        <w:top w:val="none" w:sz="0" w:space="0" w:color="auto"/>
        <w:left w:val="none" w:sz="0" w:space="0" w:color="auto"/>
        <w:bottom w:val="none" w:sz="0" w:space="0" w:color="auto"/>
        <w:right w:val="none" w:sz="0" w:space="0" w:color="auto"/>
      </w:divBdr>
    </w:div>
    <w:div w:id="1056590352">
      <w:bodyDiv w:val="1"/>
      <w:marLeft w:val="0"/>
      <w:marRight w:val="0"/>
      <w:marTop w:val="0"/>
      <w:marBottom w:val="0"/>
      <w:divBdr>
        <w:top w:val="none" w:sz="0" w:space="0" w:color="auto"/>
        <w:left w:val="none" w:sz="0" w:space="0" w:color="auto"/>
        <w:bottom w:val="none" w:sz="0" w:space="0" w:color="auto"/>
        <w:right w:val="none" w:sz="0" w:space="0" w:color="auto"/>
      </w:divBdr>
    </w:div>
    <w:div w:id="1171288691">
      <w:bodyDiv w:val="1"/>
      <w:marLeft w:val="0"/>
      <w:marRight w:val="0"/>
      <w:marTop w:val="0"/>
      <w:marBottom w:val="0"/>
      <w:divBdr>
        <w:top w:val="none" w:sz="0" w:space="0" w:color="auto"/>
        <w:left w:val="none" w:sz="0" w:space="0" w:color="auto"/>
        <w:bottom w:val="none" w:sz="0" w:space="0" w:color="auto"/>
        <w:right w:val="none" w:sz="0" w:space="0" w:color="auto"/>
      </w:divBdr>
    </w:div>
    <w:div w:id="1195313107">
      <w:bodyDiv w:val="1"/>
      <w:marLeft w:val="0"/>
      <w:marRight w:val="0"/>
      <w:marTop w:val="0"/>
      <w:marBottom w:val="0"/>
      <w:divBdr>
        <w:top w:val="none" w:sz="0" w:space="0" w:color="auto"/>
        <w:left w:val="none" w:sz="0" w:space="0" w:color="auto"/>
        <w:bottom w:val="none" w:sz="0" w:space="0" w:color="auto"/>
        <w:right w:val="none" w:sz="0" w:space="0" w:color="auto"/>
      </w:divBdr>
    </w:div>
    <w:div w:id="1459840473">
      <w:bodyDiv w:val="1"/>
      <w:marLeft w:val="0"/>
      <w:marRight w:val="0"/>
      <w:marTop w:val="0"/>
      <w:marBottom w:val="0"/>
      <w:divBdr>
        <w:top w:val="none" w:sz="0" w:space="0" w:color="auto"/>
        <w:left w:val="none" w:sz="0" w:space="0" w:color="auto"/>
        <w:bottom w:val="none" w:sz="0" w:space="0" w:color="auto"/>
        <w:right w:val="none" w:sz="0" w:space="0" w:color="auto"/>
      </w:divBdr>
    </w:div>
    <w:div w:id="1750229843">
      <w:bodyDiv w:val="1"/>
      <w:marLeft w:val="0"/>
      <w:marRight w:val="0"/>
      <w:marTop w:val="0"/>
      <w:marBottom w:val="0"/>
      <w:divBdr>
        <w:top w:val="none" w:sz="0" w:space="0" w:color="auto"/>
        <w:left w:val="none" w:sz="0" w:space="0" w:color="auto"/>
        <w:bottom w:val="none" w:sz="0" w:space="0" w:color="auto"/>
        <w:right w:val="none" w:sz="0" w:space="0" w:color="auto"/>
      </w:divBdr>
    </w:div>
    <w:div w:id="1807357467">
      <w:bodyDiv w:val="1"/>
      <w:marLeft w:val="0"/>
      <w:marRight w:val="0"/>
      <w:marTop w:val="0"/>
      <w:marBottom w:val="0"/>
      <w:divBdr>
        <w:top w:val="none" w:sz="0" w:space="0" w:color="auto"/>
        <w:left w:val="none" w:sz="0" w:space="0" w:color="auto"/>
        <w:bottom w:val="none" w:sz="0" w:space="0" w:color="auto"/>
        <w:right w:val="none" w:sz="0" w:space="0" w:color="auto"/>
      </w:divBdr>
    </w:div>
    <w:div w:id="1820221315">
      <w:bodyDiv w:val="1"/>
      <w:marLeft w:val="0"/>
      <w:marRight w:val="0"/>
      <w:marTop w:val="0"/>
      <w:marBottom w:val="0"/>
      <w:divBdr>
        <w:top w:val="none" w:sz="0" w:space="0" w:color="auto"/>
        <w:left w:val="none" w:sz="0" w:space="0" w:color="auto"/>
        <w:bottom w:val="none" w:sz="0" w:space="0" w:color="auto"/>
        <w:right w:val="none" w:sz="0" w:space="0" w:color="auto"/>
      </w:divBdr>
    </w:div>
    <w:div w:id="2118282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chart" Target="charts/chart6.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Office_Excel4.xlsx"/><Relationship Id="rId1" Type="http://schemas.openxmlformats.org/officeDocument/2006/relationships/themeOverride" Target="../theme/themeOverride1.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Office_Excel5.xlsx"/><Relationship Id="rId1" Type="http://schemas.openxmlformats.org/officeDocument/2006/relationships/themeOverride" Target="../theme/themeOverride2.xml"/></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Лист1!$B$1</c:f>
              <c:strCache>
                <c:ptCount val="1"/>
                <c:pt idx="0">
                  <c:v>Ряд 1</c:v>
                </c:pt>
              </c:strCache>
            </c:strRef>
          </c:tx>
          <c:spPr>
            <a:solidFill>
              <a:schemeClr val="tx1"/>
            </a:solidFill>
            <a:ln>
              <a:noFill/>
            </a:ln>
            <a:effectLst/>
          </c:spPr>
          <c:cat>
            <c:strRef>
              <c:f>Лист1!$A$2:$A$5</c:f>
              <c:strCache>
                <c:ptCount val="3"/>
                <c:pt idx="0">
                  <c:v>висока самооцінка</c:v>
                </c:pt>
                <c:pt idx="1">
                  <c:v>адекватна самооцінка</c:v>
                </c:pt>
                <c:pt idx="2">
                  <c:v>занижена самооцінка</c:v>
                </c:pt>
              </c:strCache>
            </c:strRef>
          </c:cat>
          <c:val>
            <c:numRef>
              <c:f>Лист1!$B$2:$B$5</c:f>
              <c:numCache>
                <c:formatCode>General</c:formatCode>
                <c:ptCount val="4"/>
                <c:pt idx="0">
                  <c:v>16.670000000000005</c:v>
                </c:pt>
                <c:pt idx="1">
                  <c:v>56.67</c:v>
                </c:pt>
                <c:pt idx="2">
                  <c:v>26.66</c:v>
                </c:pt>
              </c:numCache>
            </c:numRef>
          </c:val>
        </c:ser>
        <c:ser>
          <c:idx val="1"/>
          <c:order val="1"/>
          <c:tx>
            <c:strRef>
              <c:f>Лист1!$C$1</c:f>
              <c:strCache>
                <c:ptCount val="1"/>
                <c:pt idx="0">
                  <c:v>Столбец1</c:v>
                </c:pt>
              </c:strCache>
            </c:strRef>
          </c:tx>
          <c:spPr>
            <a:solidFill>
              <a:schemeClr val="accent2"/>
            </a:solidFill>
            <a:ln>
              <a:noFill/>
            </a:ln>
            <a:effectLst/>
          </c:spPr>
          <c:cat>
            <c:strRef>
              <c:f>Лист1!$A$2:$A$5</c:f>
              <c:strCache>
                <c:ptCount val="3"/>
                <c:pt idx="0">
                  <c:v>висока самооцінка</c:v>
                </c:pt>
                <c:pt idx="1">
                  <c:v>адекватна самооцінка</c:v>
                </c:pt>
                <c:pt idx="2">
                  <c:v>занижена самооцінка</c:v>
                </c:pt>
              </c:strCache>
            </c:strRef>
          </c:cat>
          <c:val>
            <c:numRef>
              <c:f>Лист1!$C$2:$C$5</c:f>
              <c:numCache>
                <c:formatCode>General</c:formatCode>
                <c:ptCount val="4"/>
              </c:numCache>
            </c:numRef>
          </c:val>
        </c:ser>
        <c:ser>
          <c:idx val="2"/>
          <c:order val="2"/>
          <c:tx>
            <c:strRef>
              <c:f>Лист1!$D$1</c:f>
              <c:strCache>
                <c:ptCount val="1"/>
                <c:pt idx="0">
                  <c:v>Столбец2</c:v>
                </c:pt>
              </c:strCache>
            </c:strRef>
          </c:tx>
          <c:spPr>
            <a:solidFill>
              <a:schemeClr val="accent3"/>
            </a:solidFill>
            <a:ln>
              <a:noFill/>
            </a:ln>
            <a:effectLst/>
          </c:spPr>
          <c:cat>
            <c:strRef>
              <c:f>Лист1!$A$2:$A$5</c:f>
              <c:strCache>
                <c:ptCount val="3"/>
                <c:pt idx="0">
                  <c:v>висока самооцінка</c:v>
                </c:pt>
                <c:pt idx="1">
                  <c:v>адекватна самооцінка</c:v>
                </c:pt>
                <c:pt idx="2">
                  <c:v>занижена самооцінка</c:v>
                </c:pt>
              </c:strCache>
            </c:strRef>
          </c:cat>
          <c:val>
            <c:numRef>
              <c:f>Лист1!$D$2:$D$5</c:f>
              <c:numCache>
                <c:formatCode>General</c:formatCode>
                <c:ptCount val="4"/>
              </c:numCache>
            </c:numRef>
          </c:val>
        </c:ser>
        <c:gapWidth val="219"/>
        <c:overlap val="-27"/>
        <c:axId val="84371712"/>
        <c:axId val="84377600"/>
      </c:barChart>
      <c:catAx>
        <c:axId val="8437171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84377600"/>
        <c:crosses val="autoZero"/>
        <c:auto val="1"/>
        <c:lblAlgn val="ctr"/>
        <c:lblOffset val="100"/>
      </c:catAx>
      <c:valAx>
        <c:axId val="8437760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84371712"/>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Лист1!$B$1</c:f>
              <c:strCache>
                <c:ptCount val="1"/>
                <c:pt idx="0">
                  <c:v>Ряд 1</c:v>
                </c:pt>
              </c:strCache>
            </c:strRef>
          </c:tx>
          <c:spPr>
            <a:solidFill>
              <a:schemeClr val="tx1"/>
            </a:solidFill>
            <a:ln>
              <a:noFill/>
            </a:ln>
            <a:effectLst/>
          </c:spPr>
          <c:cat>
            <c:strRef>
              <c:f>Лист1!$A$2:$A$5</c:f>
              <c:strCache>
                <c:ptCount val="3"/>
                <c:pt idx="0">
                  <c:v>високий</c:v>
                </c:pt>
                <c:pt idx="1">
                  <c:v>норма</c:v>
                </c:pt>
                <c:pt idx="2">
                  <c:v>низький</c:v>
                </c:pt>
              </c:strCache>
            </c:strRef>
          </c:cat>
          <c:val>
            <c:numRef>
              <c:f>Лист1!$B$2:$B$5</c:f>
              <c:numCache>
                <c:formatCode>General</c:formatCode>
                <c:ptCount val="4"/>
                <c:pt idx="0">
                  <c:v>10</c:v>
                </c:pt>
                <c:pt idx="1">
                  <c:v>70</c:v>
                </c:pt>
                <c:pt idx="2">
                  <c:v>20</c:v>
                </c:pt>
              </c:numCache>
            </c:numRef>
          </c:val>
        </c:ser>
        <c:ser>
          <c:idx val="1"/>
          <c:order val="1"/>
          <c:tx>
            <c:strRef>
              <c:f>Лист1!$C$1</c:f>
              <c:strCache>
                <c:ptCount val="1"/>
                <c:pt idx="0">
                  <c:v>Столбец1</c:v>
                </c:pt>
              </c:strCache>
            </c:strRef>
          </c:tx>
          <c:spPr>
            <a:solidFill>
              <a:schemeClr val="accent2"/>
            </a:solidFill>
            <a:ln>
              <a:noFill/>
            </a:ln>
            <a:effectLst/>
          </c:spPr>
          <c:cat>
            <c:strRef>
              <c:f>Лист1!$A$2:$A$5</c:f>
              <c:strCache>
                <c:ptCount val="3"/>
                <c:pt idx="0">
                  <c:v>високий</c:v>
                </c:pt>
                <c:pt idx="1">
                  <c:v>норма</c:v>
                </c:pt>
                <c:pt idx="2">
                  <c:v>низький</c:v>
                </c:pt>
              </c:strCache>
            </c:strRef>
          </c:cat>
          <c:val>
            <c:numRef>
              <c:f>Лист1!$C$2:$C$5</c:f>
              <c:numCache>
                <c:formatCode>General</c:formatCode>
                <c:ptCount val="4"/>
              </c:numCache>
            </c:numRef>
          </c:val>
        </c:ser>
        <c:ser>
          <c:idx val="2"/>
          <c:order val="2"/>
          <c:tx>
            <c:strRef>
              <c:f>Лист1!$D$1</c:f>
              <c:strCache>
                <c:ptCount val="1"/>
                <c:pt idx="0">
                  <c:v>Столбец2</c:v>
                </c:pt>
              </c:strCache>
            </c:strRef>
          </c:tx>
          <c:spPr>
            <a:solidFill>
              <a:schemeClr val="accent3"/>
            </a:solidFill>
            <a:ln>
              <a:noFill/>
            </a:ln>
            <a:effectLst/>
          </c:spPr>
          <c:cat>
            <c:strRef>
              <c:f>Лист1!$A$2:$A$5</c:f>
              <c:strCache>
                <c:ptCount val="3"/>
                <c:pt idx="0">
                  <c:v>високий</c:v>
                </c:pt>
                <c:pt idx="1">
                  <c:v>норма</c:v>
                </c:pt>
                <c:pt idx="2">
                  <c:v>низький</c:v>
                </c:pt>
              </c:strCache>
            </c:strRef>
          </c:cat>
          <c:val>
            <c:numRef>
              <c:f>Лист1!$D$2:$D$5</c:f>
              <c:numCache>
                <c:formatCode>General</c:formatCode>
                <c:ptCount val="4"/>
              </c:numCache>
            </c:numRef>
          </c:val>
        </c:ser>
        <c:gapWidth val="219"/>
        <c:overlap val="-27"/>
        <c:axId val="84280832"/>
        <c:axId val="84282368"/>
      </c:barChart>
      <c:catAx>
        <c:axId val="8428083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84282368"/>
        <c:crosses val="autoZero"/>
        <c:auto val="1"/>
        <c:lblAlgn val="ctr"/>
        <c:lblOffset val="100"/>
      </c:catAx>
      <c:valAx>
        <c:axId val="8428236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84280832"/>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ru-RU"/>
  <c:chart>
    <c:autoTitleDeleted val="1"/>
    <c:plotArea>
      <c:layout/>
      <c:barChart>
        <c:barDir val="col"/>
        <c:grouping val="clustered"/>
        <c:ser>
          <c:idx val="0"/>
          <c:order val="0"/>
          <c:tx>
            <c:strRef>
              <c:f>Лист1!$B$1</c:f>
              <c:strCache>
                <c:ptCount val="1"/>
                <c:pt idx="0">
                  <c:v>Ряд 1</c:v>
                </c:pt>
              </c:strCache>
            </c:strRef>
          </c:tx>
          <c:spPr>
            <a:solidFill>
              <a:schemeClr val="tx1"/>
            </a:solidFill>
            <a:ln>
              <a:noFill/>
            </a:ln>
            <a:effectLst/>
          </c:spPr>
          <c:cat>
            <c:strRef>
              <c:f>Лист1!$A$2:$A$6</c:f>
              <c:strCache>
                <c:ptCount val="5"/>
                <c:pt idx="0">
                  <c:v>суперництво </c:v>
                </c:pt>
                <c:pt idx="1">
                  <c:v>співпраця</c:v>
                </c:pt>
                <c:pt idx="2">
                  <c:v>компроміс</c:v>
                </c:pt>
                <c:pt idx="3">
                  <c:v>уникнення </c:v>
                </c:pt>
                <c:pt idx="4">
                  <c:v>пристосування</c:v>
                </c:pt>
              </c:strCache>
            </c:strRef>
          </c:cat>
          <c:val>
            <c:numRef>
              <c:f>Лист1!$B$2:$B$6</c:f>
              <c:numCache>
                <c:formatCode>General</c:formatCode>
                <c:ptCount val="5"/>
                <c:pt idx="0">
                  <c:v>36.67</c:v>
                </c:pt>
                <c:pt idx="1">
                  <c:v>16.670000000000005</c:v>
                </c:pt>
                <c:pt idx="2">
                  <c:v>10</c:v>
                </c:pt>
                <c:pt idx="3">
                  <c:v>13.33</c:v>
                </c:pt>
                <c:pt idx="4">
                  <c:v>23.330000000000005</c:v>
                </c:pt>
              </c:numCache>
            </c:numRef>
          </c:val>
        </c:ser>
        <c:ser>
          <c:idx val="1"/>
          <c:order val="1"/>
          <c:tx>
            <c:strRef>
              <c:f>Лист1!$C$1</c:f>
              <c:strCache>
                <c:ptCount val="1"/>
                <c:pt idx="0">
                  <c:v>Столбец1</c:v>
                </c:pt>
              </c:strCache>
            </c:strRef>
          </c:tx>
          <c:spPr>
            <a:solidFill>
              <a:schemeClr val="accent2"/>
            </a:solidFill>
            <a:ln>
              <a:noFill/>
            </a:ln>
            <a:effectLst/>
          </c:spPr>
          <c:cat>
            <c:strRef>
              <c:f>Лист1!$A$2:$A$6</c:f>
              <c:strCache>
                <c:ptCount val="5"/>
                <c:pt idx="0">
                  <c:v>суперництво </c:v>
                </c:pt>
                <c:pt idx="1">
                  <c:v>співпраця</c:v>
                </c:pt>
                <c:pt idx="2">
                  <c:v>компроміс</c:v>
                </c:pt>
                <c:pt idx="3">
                  <c:v>уникнення </c:v>
                </c:pt>
                <c:pt idx="4">
                  <c:v>пристосування</c:v>
                </c:pt>
              </c:strCache>
            </c:strRef>
          </c:cat>
          <c:val>
            <c:numRef>
              <c:f>Лист1!$C$2:$C$6</c:f>
              <c:numCache>
                <c:formatCode>General</c:formatCode>
                <c:ptCount val="5"/>
              </c:numCache>
            </c:numRef>
          </c:val>
        </c:ser>
        <c:ser>
          <c:idx val="2"/>
          <c:order val="2"/>
          <c:tx>
            <c:strRef>
              <c:f>Лист1!$D$1</c:f>
              <c:strCache>
                <c:ptCount val="1"/>
                <c:pt idx="0">
                  <c:v>Столбец2</c:v>
                </c:pt>
              </c:strCache>
            </c:strRef>
          </c:tx>
          <c:spPr>
            <a:solidFill>
              <a:schemeClr val="accent3"/>
            </a:solidFill>
            <a:ln>
              <a:noFill/>
            </a:ln>
            <a:effectLst/>
          </c:spPr>
          <c:cat>
            <c:strRef>
              <c:f>Лист1!$A$2:$A$6</c:f>
              <c:strCache>
                <c:ptCount val="5"/>
                <c:pt idx="0">
                  <c:v>суперництво </c:v>
                </c:pt>
                <c:pt idx="1">
                  <c:v>співпраця</c:v>
                </c:pt>
                <c:pt idx="2">
                  <c:v>компроміс</c:v>
                </c:pt>
                <c:pt idx="3">
                  <c:v>уникнення </c:v>
                </c:pt>
                <c:pt idx="4">
                  <c:v>пристосування</c:v>
                </c:pt>
              </c:strCache>
            </c:strRef>
          </c:cat>
          <c:val>
            <c:numRef>
              <c:f>Лист1!$D$2:$D$6</c:f>
              <c:numCache>
                <c:formatCode>General</c:formatCode>
                <c:ptCount val="5"/>
              </c:numCache>
            </c:numRef>
          </c:val>
        </c:ser>
        <c:gapWidth val="219"/>
        <c:overlap val="-27"/>
        <c:axId val="84627840"/>
        <c:axId val="84629376"/>
      </c:barChart>
      <c:catAx>
        <c:axId val="8462784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84629376"/>
        <c:crosses val="autoZero"/>
        <c:auto val="1"/>
        <c:lblAlgn val="ctr"/>
        <c:lblOffset val="100"/>
      </c:catAx>
      <c:valAx>
        <c:axId val="84629376"/>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84627840"/>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ru-RU"/>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Лист1!$B$1</c:f>
              <c:strCache>
                <c:ptCount val="1"/>
                <c:pt idx="0">
                  <c:v>до експеримента</c:v>
                </c:pt>
              </c:strCache>
            </c:strRef>
          </c:tx>
          <c:spPr>
            <a:solidFill>
              <a:sysClr val="windowText" lastClr="000000"/>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висока самооцінка</c:v>
                </c:pt>
                <c:pt idx="1">
                  <c:v>адекватна самооцінка</c:v>
                </c:pt>
                <c:pt idx="2">
                  <c:v>занижена самооцінка</c:v>
                </c:pt>
              </c:strCache>
            </c:strRef>
          </c:cat>
          <c:val>
            <c:numRef>
              <c:f>Лист1!$B$2:$B$5</c:f>
              <c:numCache>
                <c:formatCode>General</c:formatCode>
                <c:ptCount val="4"/>
                <c:pt idx="0">
                  <c:v>16.670000000000005</c:v>
                </c:pt>
                <c:pt idx="1">
                  <c:v>56.67</c:v>
                </c:pt>
                <c:pt idx="2">
                  <c:v>26.66</c:v>
                </c:pt>
              </c:numCache>
            </c:numRef>
          </c:val>
        </c:ser>
        <c:ser>
          <c:idx val="1"/>
          <c:order val="1"/>
          <c:tx>
            <c:strRef>
              <c:f>Лист1!$C$1</c:f>
              <c:strCache>
                <c:ptCount val="1"/>
                <c:pt idx="0">
                  <c:v>після експеримента</c:v>
                </c:pt>
              </c:strCache>
            </c:strRef>
          </c:tx>
          <c:spPr>
            <a:solidFill>
              <a:srgbClr val="E7E6E6">
                <a:lumMod val="75000"/>
              </a:srgb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висока самооцінка</c:v>
                </c:pt>
                <c:pt idx="1">
                  <c:v>адекватна самооцінка</c:v>
                </c:pt>
                <c:pt idx="2">
                  <c:v>занижена самооцінка</c:v>
                </c:pt>
              </c:strCache>
            </c:strRef>
          </c:cat>
          <c:val>
            <c:numRef>
              <c:f>Лист1!$C$2:$C$5</c:f>
              <c:numCache>
                <c:formatCode>General</c:formatCode>
                <c:ptCount val="4"/>
                <c:pt idx="0">
                  <c:v>6.67</c:v>
                </c:pt>
                <c:pt idx="1">
                  <c:v>83.33</c:v>
                </c:pt>
                <c:pt idx="2">
                  <c:v>10</c:v>
                </c:pt>
              </c:numCache>
            </c:numRef>
          </c:val>
        </c:ser>
        <c:ser>
          <c:idx val="2"/>
          <c:order val="2"/>
          <c:tx>
            <c:strRef>
              <c:f>Лист1!$D$1</c:f>
              <c:strCache>
                <c:ptCount val="1"/>
                <c:pt idx="0">
                  <c:v>Столбец2</c:v>
                </c:pt>
              </c:strCache>
            </c:strRef>
          </c:tx>
          <c:spPr>
            <a:solidFill>
              <a:schemeClr val="accent3"/>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висока самооцінка</c:v>
                </c:pt>
                <c:pt idx="1">
                  <c:v>адекватна самооцінка</c:v>
                </c:pt>
                <c:pt idx="2">
                  <c:v>занижена самооцінка</c:v>
                </c:pt>
              </c:strCache>
            </c:strRef>
          </c:cat>
          <c:val>
            <c:numRef>
              <c:f>Лист1!$D$2:$D$5</c:f>
              <c:numCache>
                <c:formatCode>General</c:formatCode>
                <c:ptCount val="4"/>
              </c:numCache>
            </c:numRef>
          </c:val>
        </c:ser>
        <c:dLbls>
          <c:showVal val="1"/>
        </c:dLbls>
        <c:gapWidth val="219"/>
        <c:overlap val="-27"/>
        <c:axId val="84544896"/>
        <c:axId val="84554880"/>
      </c:barChart>
      <c:catAx>
        <c:axId val="84544896"/>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RU"/>
          </a:p>
        </c:txPr>
        <c:crossAx val="84554880"/>
        <c:crosses val="autoZero"/>
        <c:auto val="1"/>
        <c:lblAlgn val="ctr"/>
        <c:lblOffset val="100"/>
      </c:catAx>
      <c:valAx>
        <c:axId val="8455488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RU"/>
          </a:p>
        </c:txPr>
        <c:crossAx val="84544896"/>
        <c:crosses val="autoZero"/>
        <c:crossBetween val="between"/>
      </c:valAx>
      <c:spPr>
        <a:noFill/>
        <a:ln>
          <a:noFill/>
        </a:ln>
        <a:effectLst/>
      </c:spPr>
    </c:plotArea>
    <c:legend>
      <c:legendPos val="r"/>
      <c:legendEntry>
        <c:idx val="2"/>
        <c:delete val="1"/>
      </c:legendEntry>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Лист1!$B$1</c:f>
              <c:strCache>
                <c:ptCount val="1"/>
                <c:pt idx="0">
                  <c:v>до експерименту</c:v>
                </c:pt>
              </c:strCache>
            </c:strRef>
          </c:tx>
          <c:spPr>
            <a:solidFill>
              <a:sysClr val="windowText" lastClr="000000"/>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високий</c:v>
                </c:pt>
                <c:pt idx="1">
                  <c:v>норма</c:v>
                </c:pt>
                <c:pt idx="2">
                  <c:v>низький</c:v>
                </c:pt>
              </c:strCache>
            </c:strRef>
          </c:cat>
          <c:val>
            <c:numRef>
              <c:f>Лист1!$B$2:$B$5</c:f>
              <c:numCache>
                <c:formatCode>General</c:formatCode>
                <c:ptCount val="4"/>
                <c:pt idx="0">
                  <c:v>10</c:v>
                </c:pt>
                <c:pt idx="1">
                  <c:v>70</c:v>
                </c:pt>
                <c:pt idx="2">
                  <c:v>20</c:v>
                </c:pt>
              </c:numCache>
            </c:numRef>
          </c:val>
        </c:ser>
        <c:ser>
          <c:idx val="1"/>
          <c:order val="1"/>
          <c:tx>
            <c:strRef>
              <c:f>Лист1!$C$1</c:f>
              <c:strCache>
                <c:ptCount val="1"/>
                <c:pt idx="0">
                  <c:v>після експерименту</c:v>
                </c:pt>
              </c:strCache>
            </c:strRef>
          </c:tx>
          <c:spPr>
            <a:solidFill>
              <a:srgbClr val="E7E6E6">
                <a:lumMod val="90000"/>
              </a:srgb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високий</c:v>
                </c:pt>
                <c:pt idx="1">
                  <c:v>норма</c:v>
                </c:pt>
                <c:pt idx="2">
                  <c:v>низький</c:v>
                </c:pt>
              </c:strCache>
            </c:strRef>
          </c:cat>
          <c:val>
            <c:numRef>
              <c:f>Лист1!$C$2:$C$5</c:f>
              <c:numCache>
                <c:formatCode>General</c:formatCode>
                <c:ptCount val="4"/>
                <c:pt idx="0">
                  <c:v>3.3299999999999992</c:v>
                </c:pt>
                <c:pt idx="1">
                  <c:v>86.669999999999987</c:v>
                </c:pt>
                <c:pt idx="2">
                  <c:v>10</c:v>
                </c:pt>
              </c:numCache>
            </c:numRef>
          </c:val>
        </c:ser>
        <c:ser>
          <c:idx val="2"/>
          <c:order val="2"/>
          <c:tx>
            <c:strRef>
              <c:f>Лист1!$D$1</c:f>
              <c:strCache>
                <c:ptCount val="1"/>
                <c:pt idx="0">
                  <c:v>Столбец2</c:v>
                </c:pt>
              </c:strCache>
            </c:strRef>
          </c:tx>
          <c:spPr>
            <a:solidFill>
              <a:schemeClr val="accent3"/>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3"/>
                <c:pt idx="0">
                  <c:v>високий</c:v>
                </c:pt>
                <c:pt idx="1">
                  <c:v>норма</c:v>
                </c:pt>
                <c:pt idx="2">
                  <c:v>низький</c:v>
                </c:pt>
              </c:strCache>
            </c:strRef>
          </c:cat>
          <c:val>
            <c:numRef>
              <c:f>Лист1!$D$2:$D$5</c:f>
              <c:numCache>
                <c:formatCode>General</c:formatCode>
                <c:ptCount val="4"/>
              </c:numCache>
            </c:numRef>
          </c:val>
        </c:ser>
        <c:dLbls>
          <c:showVal val="1"/>
        </c:dLbls>
        <c:gapWidth val="219"/>
        <c:overlap val="-27"/>
        <c:axId val="81755520"/>
        <c:axId val="84337792"/>
      </c:barChart>
      <c:catAx>
        <c:axId val="8175552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RU"/>
          </a:p>
        </c:txPr>
        <c:crossAx val="84337792"/>
        <c:crosses val="autoZero"/>
        <c:auto val="1"/>
        <c:lblAlgn val="ctr"/>
        <c:lblOffset val="100"/>
      </c:catAx>
      <c:valAx>
        <c:axId val="84337792"/>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RU"/>
          </a:p>
        </c:txPr>
        <c:crossAx val="81755520"/>
        <c:crosses val="autoZero"/>
        <c:crossBetween val="between"/>
      </c:valAx>
      <c:spPr>
        <a:noFill/>
        <a:ln>
          <a:noFill/>
        </a:ln>
        <a:effectLst/>
      </c:spPr>
    </c:plotArea>
    <c:legend>
      <c:legendPos val="r"/>
      <c:legendEntry>
        <c:idx val="2"/>
        <c:delete val="1"/>
      </c:legendEntry>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lang val="ru-RU"/>
  <c:chart>
    <c:autoTitleDeleted val="1"/>
    <c:plotArea>
      <c:layout/>
      <c:barChart>
        <c:barDir val="col"/>
        <c:grouping val="clustered"/>
        <c:ser>
          <c:idx val="0"/>
          <c:order val="0"/>
          <c:tx>
            <c:strRef>
              <c:f>Лист1!$B$1</c:f>
              <c:strCache>
                <c:ptCount val="1"/>
                <c:pt idx="0">
                  <c:v>до експерименту</c:v>
                </c:pt>
              </c:strCache>
            </c:strRef>
          </c:tx>
          <c:spPr>
            <a:solidFill>
              <a:schemeClr val="tx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суперництво </c:v>
                </c:pt>
                <c:pt idx="1">
                  <c:v>співпраця</c:v>
                </c:pt>
                <c:pt idx="2">
                  <c:v>компроміс</c:v>
                </c:pt>
                <c:pt idx="3">
                  <c:v>уникнення </c:v>
                </c:pt>
                <c:pt idx="4">
                  <c:v>пристосування</c:v>
                </c:pt>
              </c:strCache>
            </c:strRef>
          </c:cat>
          <c:val>
            <c:numRef>
              <c:f>Лист1!$B$2:$B$6</c:f>
              <c:numCache>
                <c:formatCode>General</c:formatCode>
                <c:ptCount val="5"/>
                <c:pt idx="0">
                  <c:v>36.67</c:v>
                </c:pt>
                <c:pt idx="1">
                  <c:v>16.670000000000005</c:v>
                </c:pt>
                <c:pt idx="2">
                  <c:v>10</c:v>
                </c:pt>
                <c:pt idx="3">
                  <c:v>13.33</c:v>
                </c:pt>
                <c:pt idx="4">
                  <c:v>23.330000000000005</c:v>
                </c:pt>
              </c:numCache>
            </c:numRef>
          </c:val>
        </c:ser>
        <c:ser>
          <c:idx val="1"/>
          <c:order val="1"/>
          <c:tx>
            <c:strRef>
              <c:f>Лист1!$C$1</c:f>
              <c:strCache>
                <c:ptCount val="1"/>
                <c:pt idx="0">
                  <c:v>після експерименту</c:v>
                </c:pt>
              </c:strCache>
            </c:strRef>
          </c:tx>
          <c:spPr>
            <a:solidFill>
              <a:schemeClr val="bg2">
                <a:lumMod val="75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суперництво </c:v>
                </c:pt>
                <c:pt idx="1">
                  <c:v>співпраця</c:v>
                </c:pt>
                <c:pt idx="2">
                  <c:v>компроміс</c:v>
                </c:pt>
                <c:pt idx="3">
                  <c:v>уникнення </c:v>
                </c:pt>
                <c:pt idx="4">
                  <c:v>пристосування</c:v>
                </c:pt>
              </c:strCache>
            </c:strRef>
          </c:cat>
          <c:val>
            <c:numRef>
              <c:f>Лист1!$C$2:$C$6</c:f>
              <c:numCache>
                <c:formatCode>General</c:formatCode>
                <c:ptCount val="5"/>
                <c:pt idx="0">
                  <c:v>26.67</c:v>
                </c:pt>
                <c:pt idx="1">
                  <c:v>23.330000000000005</c:v>
                </c:pt>
                <c:pt idx="2">
                  <c:v>12.33</c:v>
                </c:pt>
                <c:pt idx="3">
                  <c:v>20</c:v>
                </c:pt>
                <c:pt idx="4">
                  <c:v>16.670000000000005</c:v>
                </c:pt>
              </c:numCache>
            </c:numRef>
          </c:val>
        </c:ser>
        <c:ser>
          <c:idx val="2"/>
          <c:order val="2"/>
          <c:tx>
            <c:strRef>
              <c:f>Лист1!$D$1</c:f>
              <c:strCache>
                <c:ptCount val="1"/>
                <c:pt idx="0">
                  <c:v>Столбец1</c:v>
                </c:pt>
              </c:strCache>
            </c:strRef>
          </c:tx>
          <c:spPr>
            <a:solidFill>
              <a:schemeClr val="accent3"/>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суперництво </c:v>
                </c:pt>
                <c:pt idx="1">
                  <c:v>співпраця</c:v>
                </c:pt>
                <c:pt idx="2">
                  <c:v>компроміс</c:v>
                </c:pt>
                <c:pt idx="3">
                  <c:v>уникнення </c:v>
                </c:pt>
                <c:pt idx="4">
                  <c:v>пристосування</c:v>
                </c:pt>
              </c:strCache>
            </c:strRef>
          </c:cat>
          <c:val>
            <c:numRef>
              <c:f>Лист1!$D$2:$D$6</c:f>
              <c:numCache>
                <c:formatCode>General</c:formatCode>
                <c:ptCount val="5"/>
              </c:numCache>
            </c:numRef>
          </c:val>
        </c:ser>
        <c:dLbls>
          <c:showVal val="1"/>
        </c:dLbls>
        <c:gapWidth val="219"/>
        <c:overlap val="-27"/>
        <c:axId val="84917632"/>
        <c:axId val="84923520"/>
      </c:barChart>
      <c:catAx>
        <c:axId val="8491763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84923520"/>
        <c:crosses val="autoZero"/>
        <c:auto val="1"/>
        <c:lblAlgn val="ctr"/>
        <c:lblOffset val="100"/>
      </c:catAx>
      <c:valAx>
        <c:axId val="84923520"/>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84917632"/>
        <c:crosses val="autoZero"/>
        <c:crossBetween val="between"/>
      </c:valAx>
      <c:spPr>
        <a:noFill/>
        <a:ln>
          <a:noFill/>
        </a:ln>
        <a:effectLst/>
      </c:spPr>
    </c:plotArea>
    <c:legend>
      <c:legendPos val="r"/>
      <c:legendEntry>
        <c:idx val="2"/>
        <c:delete val="1"/>
      </c:legendEntry>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lgn="just">
        <a:defRPr/>
      </a:pPr>
      <a:endParaRPr lang="ru-RU"/>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Лист1!$B$1</c:f>
              <c:strCache>
                <c:ptCount val="1"/>
                <c:pt idx="0">
                  <c:v>до експерименту</c:v>
                </c:pt>
              </c:strCache>
            </c:strRef>
          </c:tx>
          <c:spPr>
            <a:solidFill>
              <a:schemeClr val="tx1"/>
            </a:solidFill>
            <a:ln>
              <a:noFill/>
            </a:ln>
            <a:effectLst/>
          </c:spPr>
          <c:cat>
            <c:strRef>
              <c:f>Лист1!$A$2:$A$5</c:f>
              <c:strCache>
                <c:ptCount val="4"/>
                <c:pt idx="0">
                  <c:v>прямий активний булінг</c:v>
                </c:pt>
                <c:pt idx="1">
                  <c:v>непрямий булінг</c:v>
                </c:pt>
                <c:pt idx="2">
                  <c:v>прямий пасивний булінг</c:v>
                </c:pt>
                <c:pt idx="3">
                  <c:v>непрямий пасивний булінг</c:v>
                </c:pt>
              </c:strCache>
            </c:strRef>
          </c:cat>
          <c:val>
            <c:numRef>
              <c:f>Лист1!$B$2:$B$5</c:f>
              <c:numCache>
                <c:formatCode>General</c:formatCode>
                <c:ptCount val="4"/>
                <c:pt idx="0">
                  <c:v>43.33</c:v>
                </c:pt>
                <c:pt idx="1">
                  <c:v>33.33</c:v>
                </c:pt>
                <c:pt idx="2">
                  <c:v>16.670000000000005</c:v>
                </c:pt>
                <c:pt idx="3">
                  <c:v>6.67</c:v>
                </c:pt>
              </c:numCache>
            </c:numRef>
          </c:val>
        </c:ser>
        <c:ser>
          <c:idx val="1"/>
          <c:order val="1"/>
          <c:tx>
            <c:strRef>
              <c:f>Лист1!$C$1</c:f>
              <c:strCache>
                <c:ptCount val="1"/>
                <c:pt idx="0">
                  <c:v>після експерименту</c:v>
                </c:pt>
              </c:strCache>
            </c:strRef>
          </c:tx>
          <c:spPr>
            <a:solidFill>
              <a:schemeClr val="bg2">
                <a:lumMod val="75000"/>
              </a:schemeClr>
            </a:solidFill>
            <a:ln>
              <a:noFill/>
            </a:ln>
            <a:effectLst/>
          </c:spPr>
          <c:cat>
            <c:strRef>
              <c:f>Лист1!$A$2:$A$5</c:f>
              <c:strCache>
                <c:ptCount val="4"/>
                <c:pt idx="0">
                  <c:v>прямий активний булінг</c:v>
                </c:pt>
                <c:pt idx="1">
                  <c:v>непрямий булінг</c:v>
                </c:pt>
                <c:pt idx="2">
                  <c:v>прямий пасивний булінг</c:v>
                </c:pt>
                <c:pt idx="3">
                  <c:v>непрямий пасивний булінг</c:v>
                </c:pt>
              </c:strCache>
            </c:strRef>
          </c:cat>
          <c:val>
            <c:numRef>
              <c:f>Лист1!$C$2:$C$5</c:f>
              <c:numCache>
                <c:formatCode>General</c:formatCode>
                <c:ptCount val="4"/>
                <c:pt idx="0">
                  <c:v>33.33</c:v>
                </c:pt>
                <c:pt idx="1">
                  <c:v>43.33</c:v>
                </c:pt>
                <c:pt idx="2">
                  <c:v>16.670000000000005</c:v>
                </c:pt>
                <c:pt idx="3">
                  <c:v>6.67</c:v>
                </c:pt>
              </c:numCache>
            </c:numRef>
          </c:val>
        </c:ser>
        <c:ser>
          <c:idx val="2"/>
          <c:order val="2"/>
          <c:tx>
            <c:strRef>
              <c:f>Лист1!$D$1</c:f>
              <c:strCache>
                <c:ptCount val="1"/>
                <c:pt idx="0">
                  <c:v>Столбец1</c:v>
                </c:pt>
              </c:strCache>
            </c:strRef>
          </c:tx>
          <c:spPr>
            <a:solidFill>
              <a:schemeClr val="accent3"/>
            </a:solidFill>
            <a:ln>
              <a:noFill/>
            </a:ln>
            <a:effectLst/>
          </c:spPr>
          <c:cat>
            <c:strRef>
              <c:f>Лист1!$A$2:$A$5</c:f>
              <c:strCache>
                <c:ptCount val="4"/>
                <c:pt idx="0">
                  <c:v>прямий активний булінг</c:v>
                </c:pt>
                <c:pt idx="1">
                  <c:v>непрямий булінг</c:v>
                </c:pt>
                <c:pt idx="2">
                  <c:v>прямий пасивний булінг</c:v>
                </c:pt>
                <c:pt idx="3">
                  <c:v>непрямий пасивний булінг</c:v>
                </c:pt>
              </c:strCache>
            </c:strRef>
          </c:cat>
          <c:val>
            <c:numRef>
              <c:f>Лист1!$D$2:$D$5</c:f>
              <c:numCache>
                <c:formatCode>General</c:formatCode>
                <c:ptCount val="4"/>
              </c:numCache>
            </c:numRef>
          </c:val>
        </c:ser>
        <c:gapWidth val="219"/>
        <c:overlap val="-27"/>
        <c:axId val="84766080"/>
        <c:axId val="84776064"/>
      </c:barChart>
      <c:catAx>
        <c:axId val="8476608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84776064"/>
        <c:crosses val="autoZero"/>
        <c:auto val="1"/>
        <c:lblAlgn val="ctr"/>
        <c:lblOffset val="100"/>
      </c:catAx>
      <c:valAx>
        <c:axId val="8477606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84766080"/>
        <c:crosses val="autoZero"/>
        <c:crossBetween val="between"/>
      </c:valAx>
      <c:spPr>
        <a:noFill/>
        <a:ln>
          <a:noFill/>
        </a:ln>
        <a:effectLst/>
      </c:spPr>
    </c:plotArea>
    <c:legend>
      <c:legendPos val="b"/>
      <c:legendEntry>
        <c:idx val="2"/>
        <c:delete val="1"/>
      </c:legendEntry>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2228</TotalTime>
  <Pages>1</Pages>
  <Words>37332</Words>
  <Characters>212794</Characters>
  <Application>Microsoft Office Word</Application>
  <DocSecurity>0</DocSecurity>
  <Lines>1773</Lines>
  <Paragraphs>499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249627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Svetlana Panchenko</dc:creator>
  <cp:keywords/>
  <dc:description/>
  <cp:lastModifiedBy>Admin</cp:lastModifiedBy>
  <cp:revision>42</cp:revision>
  <dcterms:created xsi:type="dcterms:W3CDTF">2019-10-09T17:41:00Z</dcterms:created>
  <dcterms:modified xsi:type="dcterms:W3CDTF">2020-06-30T10:16:00Z</dcterms:modified>
</cp:coreProperties>
</file>