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06EF" w:rsidRPr="00B6706C" w:rsidRDefault="000806EF" w:rsidP="00CE27D9">
      <w:pPr>
        <w:ind w:right="-1"/>
        <w:jc w:val="center"/>
        <w:rPr>
          <w:rFonts w:cs="Arial"/>
          <w:szCs w:val="28"/>
        </w:rPr>
      </w:pPr>
      <w:r w:rsidRPr="00B6706C">
        <w:rPr>
          <w:rFonts w:cs="Arial"/>
          <w:szCs w:val="28"/>
        </w:rPr>
        <w:t>Міністерство освіти і науки України</w:t>
      </w:r>
    </w:p>
    <w:p w:rsidR="000806EF" w:rsidRPr="00B6706C" w:rsidRDefault="000806EF" w:rsidP="00CE27D9">
      <w:pPr>
        <w:ind w:right="-1"/>
        <w:jc w:val="center"/>
        <w:rPr>
          <w:rFonts w:cs="Arial"/>
          <w:szCs w:val="28"/>
        </w:rPr>
      </w:pPr>
      <w:r w:rsidRPr="00B6706C">
        <w:rPr>
          <w:rFonts w:cs="Arial"/>
          <w:szCs w:val="28"/>
        </w:rPr>
        <w:t xml:space="preserve">Глухівський національний педагогічний університет </w:t>
      </w:r>
    </w:p>
    <w:p w:rsidR="000806EF" w:rsidRPr="00B6706C" w:rsidRDefault="000806EF" w:rsidP="00CE27D9">
      <w:pPr>
        <w:ind w:right="-1"/>
        <w:jc w:val="center"/>
        <w:rPr>
          <w:rFonts w:cs="Arial"/>
          <w:szCs w:val="28"/>
        </w:rPr>
      </w:pPr>
      <w:r w:rsidRPr="00B6706C">
        <w:rPr>
          <w:rFonts w:cs="Arial"/>
          <w:szCs w:val="28"/>
        </w:rPr>
        <w:t>імені Олександра Довженка</w:t>
      </w:r>
    </w:p>
    <w:p w:rsidR="000806EF" w:rsidRPr="00B6706C" w:rsidRDefault="000806EF" w:rsidP="000B296E">
      <w:pPr>
        <w:ind w:right="-1"/>
        <w:jc w:val="right"/>
        <w:rPr>
          <w:rFonts w:cs="Arial"/>
          <w:b/>
          <w:szCs w:val="28"/>
        </w:rPr>
      </w:pPr>
    </w:p>
    <w:p w:rsidR="000806EF" w:rsidRPr="00B6706C" w:rsidRDefault="000806EF" w:rsidP="000B296E">
      <w:pPr>
        <w:ind w:right="-1"/>
        <w:jc w:val="right"/>
        <w:rPr>
          <w:rFonts w:cs="Arial"/>
          <w:b/>
          <w:szCs w:val="28"/>
        </w:rPr>
      </w:pPr>
    </w:p>
    <w:p w:rsidR="000806EF" w:rsidRPr="00B6706C" w:rsidRDefault="000806EF" w:rsidP="000B296E">
      <w:pPr>
        <w:ind w:right="-1"/>
        <w:jc w:val="right"/>
        <w:rPr>
          <w:rFonts w:cs="Arial"/>
          <w:szCs w:val="28"/>
        </w:rPr>
      </w:pPr>
      <w:r w:rsidRPr="00B6706C">
        <w:rPr>
          <w:rFonts w:cs="Arial"/>
          <w:szCs w:val="28"/>
        </w:rPr>
        <w:t>Кафедра фізико-математичної освіти та інформатики</w:t>
      </w:r>
    </w:p>
    <w:p w:rsidR="000806EF" w:rsidRPr="00B6706C" w:rsidRDefault="000806EF" w:rsidP="000B296E">
      <w:pPr>
        <w:ind w:right="-527"/>
        <w:jc w:val="both"/>
        <w:rPr>
          <w:rFonts w:cs="Arial"/>
          <w:szCs w:val="28"/>
        </w:rPr>
      </w:pPr>
    </w:p>
    <w:p w:rsidR="000806EF" w:rsidRPr="00B6706C" w:rsidRDefault="000806EF" w:rsidP="000B296E">
      <w:pPr>
        <w:ind w:right="-527"/>
        <w:jc w:val="both"/>
        <w:rPr>
          <w:rFonts w:cs="Arial"/>
          <w:szCs w:val="28"/>
        </w:rPr>
      </w:pPr>
    </w:p>
    <w:p w:rsidR="000806EF" w:rsidRPr="00B6706C" w:rsidRDefault="000806EF" w:rsidP="000B296E">
      <w:pPr>
        <w:ind w:right="-527"/>
        <w:jc w:val="both"/>
        <w:rPr>
          <w:rFonts w:cs="Arial"/>
          <w:szCs w:val="28"/>
        </w:rPr>
      </w:pPr>
    </w:p>
    <w:p w:rsidR="000806EF" w:rsidRPr="00B6706C" w:rsidRDefault="000806EF" w:rsidP="000B296E">
      <w:pPr>
        <w:ind w:right="-526"/>
        <w:jc w:val="center"/>
        <w:rPr>
          <w:rFonts w:cs="Arial"/>
          <w:b/>
          <w:szCs w:val="28"/>
        </w:rPr>
      </w:pPr>
      <w:r w:rsidRPr="00B6706C">
        <w:rPr>
          <w:rFonts w:cs="Arial"/>
          <w:b/>
          <w:szCs w:val="28"/>
        </w:rPr>
        <w:t>МАГІСТЕРСЬКА  РОБОТА</w:t>
      </w:r>
    </w:p>
    <w:p w:rsidR="000806EF" w:rsidRPr="00B6706C" w:rsidRDefault="000806EF" w:rsidP="00C84BB6">
      <w:pPr>
        <w:ind w:right="141"/>
        <w:rPr>
          <w:rFonts w:cs="Arial"/>
          <w:b/>
          <w:sz w:val="20"/>
        </w:rPr>
      </w:pPr>
    </w:p>
    <w:p w:rsidR="0089580E" w:rsidRPr="00B6706C" w:rsidRDefault="0089580E" w:rsidP="000B296E">
      <w:pPr>
        <w:ind w:right="141"/>
        <w:jc w:val="center"/>
        <w:rPr>
          <w:rFonts w:cs="Arial"/>
          <w:b/>
          <w:sz w:val="20"/>
        </w:rPr>
      </w:pPr>
    </w:p>
    <w:p w:rsidR="007366C0" w:rsidRPr="00B6706C" w:rsidRDefault="0089580E" w:rsidP="000B296E">
      <w:pPr>
        <w:ind w:right="141"/>
        <w:jc w:val="center"/>
        <w:rPr>
          <w:rFonts w:cs="Arial"/>
          <w:b/>
          <w:color w:val="FFFFFF"/>
          <w:sz w:val="32"/>
          <w:szCs w:val="32"/>
        </w:rPr>
      </w:pPr>
      <w:r w:rsidRPr="00B6706C">
        <w:rPr>
          <w:rFonts w:cs="Arial"/>
          <w:b/>
          <w:sz w:val="32"/>
          <w:szCs w:val="32"/>
        </w:rPr>
        <w:t>Розвиток пізнавальної активності учнів профільної школи в процесі розв’язування задач з теми «Похідна та її застосування</w:t>
      </w:r>
      <w:r w:rsidRPr="00B6706C">
        <w:rPr>
          <w:rFonts w:cs="Arial"/>
          <w:b/>
          <w:color w:val="FFFFFF"/>
          <w:sz w:val="32"/>
          <w:szCs w:val="32"/>
        </w:rPr>
        <w:t>»</w:t>
      </w:r>
    </w:p>
    <w:p w:rsidR="007366C0" w:rsidRPr="00B6706C" w:rsidRDefault="007366C0" w:rsidP="000B296E">
      <w:pPr>
        <w:ind w:right="141"/>
        <w:jc w:val="center"/>
        <w:rPr>
          <w:rFonts w:cs="Arial"/>
          <w:b/>
          <w:sz w:val="20"/>
        </w:rPr>
      </w:pPr>
    </w:p>
    <w:p w:rsidR="000806EF" w:rsidRPr="00B6706C" w:rsidRDefault="000806EF" w:rsidP="000B296E">
      <w:pPr>
        <w:ind w:right="-526"/>
        <w:jc w:val="center"/>
        <w:rPr>
          <w:rFonts w:cs="Arial"/>
          <w:szCs w:val="28"/>
        </w:rPr>
      </w:pPr>
    </w:p>
    <w:p w:rsidR="000806EF" w:rsidRPr="00B6706C" w:rsidRDefault="000806EF" w:rsidP="000B296E">
      <w:pPr>
        <w:ind w:left="4820" w:right="-1" w:hanging="9"/>
        <w:rPr>
          <w:rFonts w:cs="Arial"/>
          <w:szCs w:val="28"/>
        </w:rPr>
      </w:pPr>
      <w:r w:rsidRPr="00B6706C">
        <w:rPr>
          <w:rFonts w:cs="Arial"/>
          <w:b/>
          <w:szCs w:val="28"/>
        </w:rPr>
        <w:t>Виконав:</w:t>
      </w:r>
      <w:r w:rsidRPr="00B6706C">
        <w:rPr>
          <w:rFonts w:cs="Arial"/>
          <w:szCs w:val="28"/>
        </w:rPr>
        <w:t xml:space="preserve"> </w:t>
      </w:r>
    </w:p>
    <w:p w:rsidR="000806EF" w:rsidRPr="00B6706C" w:rsidRDefault="00C84BB6" w:rsidP="000B296E">
      <w:pPr>
        <w:ind w:left="4820" w:right="-1" w:hanging="9"/>
        <w:rPr>
          <w:rFonts w:cs="Arial"/>
          <w:szCs w:val="28"/>
        </w:rPr>
      </w:pPr>
      <w:r w:rsidRPr="00B6706C">
        <w:rPr>
          <w:rFonts w:cs="Arial"/>
          <w:szCs w:val="28"/>
        </w:rPr>
        <w:t>студент (магістрант) 62</w:t>
      </w:r>
      <w:r w:rsidR="000806EF" w:rsidRPr="00B6706C">
        <w:rPr>
          <w:rFonts w:cs="Arial"/>
          <w:szCs w:val="28"/>
        </w:rPr>
        <w:t xml:space="preserve"> М-М групи</w:t>
      </w:r>
    </w:p>
    <w:p w:rsidR="000806EF" w:rsidRPr="00B6706C" w:rsidRDefault="000806EF" w:rsidP="00411E6D">
      <w:pPr>
        <w:ind w:left="4820" w:right="-1" w:hanging="9"/>
        <w:rPr>
          <w:rFonts w:cs="Arial"/>
          <w:szCs w:val="28"/>
        </w:rPr>
      </w:pPr>
      <w:r w:rsidRPr="00B6706C">
        <w:rPr>
          <w:rFonts w:cs="Arial"/>
          <w:szCs w:val="28"/>
        </w:rPr>
        <w:t xml:space="preserve">Омельченко Артем Миколайович     </w:t>
      </w:r>
    </w:p>
    <w:p w:rsidR="000806EF" w:rsidRPr="00B6706C" w:rsidRDefault="000806EF" w:rsidP="00411E6D">
      <w:pPr>
        <w:ind w:left="4820" w:right="-1"/>
        <w:jc w:val="both"/>
        <w:rPr>
          <w:rFonts w:cs="Arial"/>
          <w:szCs w:val="28"/>
        </w:rPr>
      </w:pPr>
      <w:r w:rsidRPr="00B6706C">
        <w:rPr>
          <w:rFonts w:cs="Arial"/>
          <w:b/>
          <w:szCs w:val="28"/>
        </w:rPr>
        <w:t xml:space="preserve">Спеціальність: </w:t>
      </w:r>
      <w:r w:rsidRPr="00B6706C">
        <w:rPr>
          <w:rFonts w:cs="Arial"/>
          <w:szCs w:val="28"/>
        </w:rPr>
        <w:t xml:space="preserve">014 Середня освіта </w:t>
      </w:r>
    </w:p>
    <w:p w:rsidR="000806EF" w:rsidRPr="00B6706C" w:rsidRDefault="000806EF" w:rsidP="00411E6D">
      <w:pPr>
        <w:ind w:left="4820" w:right="-1"/>
        <w:jc w:val="both"/>
        <w:rPr>
          <w:rFonts w:cs="Arial"/>
          <w:szCs w:val="28"/>
        </w:rPr>
      </w:pPr>
      <w:r w:rsidRPr="00B6706C">
        <w:rPr>
          <w:rFonts w:cs="Arial"/>
          <w:szCs w:val="28"/>
        </w:rPr>
        <w:t>(Математика і інформатика) ОС «Магістр»</w:t>
      </w:r>
    </w:p>
    <w:p w:rsidR="000806EF" w:rsidRPr="00B6706C" w:rsidRDefault="000806EF" w:rsidP="000B296E">
      <w:pPr>
        <w:ind w:left="4820" w:right="-1"/>
        <w:rPr>
          <w:rFonts w:cs="Arial"/>
          <w:b/>
          <w:szCs w:val="28"/>
        </w:rPr>
      </w:pPr>
    </w:p>
    <w:p w:rsidR="000806EF" w:rsidRPr="00B6706C" w:rsidRDefault="000806EF" w:rsidP="000B296E">
      <w:pPr>
        <w:ind w:left="4820" w:right="-1"/>
        <w:jc w:val="both"/>
        <w:rPr>
          <w:rFonts w:cs="Arial"/>
          <w:b/>
          <w:szCs w:val="28"/>
        </w:rPr>
      </w:pPr>
      <w:r w:rsidRPr="00B6706C">
        <w:rPr>
          <w:rFonts w:cs="Arial"/>
          <w:b/>
          <w:szCs w:val="28"/>
        </w:rPr>
        <w:t>Науковий керівник:</w:t>
      </w:r>
    </w:p>
    <w:p w:rsidR="000806EF" w:rsidRPr="00B6706C" w:rsidRDefault="000806EF" w:rsidP="000B296E">
      <w:pPr>
        <w:ind w:left="4820" w:right="-1"/>
        <w:jc w:val="both"/>
        <w:rPr>
          <w:rFonts w:cs="Arial"/>
          <w:szCs w:val="28"/>
        </w:rPr>
      </w:pPr>
      <w:r w:rsidRPr="00B6706C">
        <w:rPr>
          <w:rFonts w:cs="Arial"/>
          <w:szCs w:val="28"/>
        </w:rPr>
        <w:t>Кандидат педагогічних наук, доцент кафедри фізико-математичної освіти та інформатики</w:t>
      </w:r>
    </w:p>
    <w:p w:rsidR="000806EF" w:rsidRPr="00B6706C" w:rsidRDefault="000806EF" w:rsidP="000B296E">
      <w:pPr>
        <w:ind w:left="4820" w:right="-1"/>
        <w:jc w:val="both"/>
        <w:rPr>
          <w:rFonts w:cs="Arial"/>
          <w:szCs w:val="28"/>
        </w:rPr>
      </w:pPr>
      <w:r w:rsidRPr="00B6706C">
        <w:rPr>
          <w:rFonts w:cs="Arial"/>
          <w:szCs w:val="28"/>
        </w:rPr>
        <w:t>Бурчак Станіслав Олександрович</w:t>
      </w:r>
    </w:p>
    <w:p w:rsidR="000806EF" w:rsidRPr="00B6706C" w:rsidRDefault="000806EF" w:rsidP="000B296E">
      <w:pPr>
        <w:ind w:right="-1"/>
        <w:jc w:val="both"/>
        <w:rPr>
          <w:rFonts w:cs="Arial"/>
          <w:szCs w:val="28"/>
        </w:rPr>
      </w:pPr>
    </w:p>
    <w:p w:rsidR="000806EF" w:rsidRPr="00B6706C" w:rsidRDefault="000806EF" w:rsidP="000B296E">
      <w:pPr>
        <w:ind w:left="4820" w:right="-1"/>
        <w:jc w:val="both"/>
        <w:rPr>
          <w:rFonts w:cs="Arial"/>
          <w:szCs w:val="28"/>
        </w:rPr>
      </w:pPr>
      <w:r w:rsidRPr="00B6706C">
        <w:rPr>
          <w:rFonts w:cs="Arial"/>
          <w:szCs w:val="28"/>
        </w:rPr>
        <w:t xml:space="preserve">Допущено до захисту </w:t>
      </w:r>
    </w:p>
    <w:p w:rsidR="000806EF" w:rsidRPr="00B6706C" w:rsidRDefault="000806EF" w:rsidP="000B296E">
      <w:pPr>
        <w:ind w:left="4820" w:right="-1"/>
        <w:jc w:val="both"/>
        <w:rPr>
          <w:rFonts w:cs="Arial"/>
          <w:szCs w:val="28"/>
        </w:rPr>
      </w:pPr>
      <w:r w:rsidRPr="00B6706C">
        <w:rPr>
          <w:rFonts w:cs="Arial"/>
          <w:szCs w:val="28"/>
        </w:rPr>
        <w:t>"___"______________ 2021р.</w:t>
      </w:r>
    </w:p>
    <w:p w:rsidR="000806EF" w:rsidRPr="00B6706C" w:rsidRDefault="000806EF" w:rsidP="000B296E">
      <w:pPr>
        <w:ind w:left="4820" w:right="-1"/>
        <w:jc w:val="both"/>
        <w:rPr>
          <w:rFonts w:cs="Arial"/>
          <w:szCs w:val="28"/>
        </w:rPr>
      </w:pPr>
    </w:p>
    <w:p w:rsidR="000806EF" w:rsidRPr="00B6706C" w:rsidRDefault="000806EF" w:rsidP="000B296E">
      <w:pPr>
        <w:ind w:left="4820" w:right="-1"/>
        <w:jc w:val="both"/>
        <w:rPr>
          <w:rFonts w:cs="Arial"/>
          <w:szCs w:val="28"/>
        </w:rPr>
      </w:pPr>
    </w:p>
    <w:p w:rsidR="000806EF" w:rsidRPr="00B6706C" w:rsidRDefault="000806EF" w:rsidP="000B296E">
      <w:pPr>
        <w:ind w:left="4820" w:right="-1"/>
        <w:jc w:val="both"/>
        <w:rPr>
          <w:rFonts w:cs="Arial"/>
          <w:szCs w:val="28"/>
        </w:rPr>
      </w:pPr>
    </w:p>
    <w:p w:rsidR="000806EF" w:rsidRPr="00B6706C" w:rsidRDefault="000806EF" w:rsidP="000B296E">
      <w:pPr>
        <w:ind w:left="4820" w:right="-1"/>
        <w:jc w:val="both"/>
        <w:rPr>
          <w:rFonts w:cs="Arial"/>
          <w:szCs w:val="28"/>
        </w:rPr>
      </w:pPr>
      <w:r w:rsidRPr="00B6706C">
        <w:rPr>
          <w:rFonts w:cs="Arial"/>
          <w:szCs w:val="28"/>
        </w:rPr>
        <w:t xml:space="preserve">Дата захисту: «       »              2021 р.                  </w:t>
      </w:r>
    </w:p>
    <w:p w:rsidR="000806EF" w:rsidRPr="00B6706C" w:rsidRDefault="000806EF" w:rsidP="000B296E">
      <w:pPr>
        <w:ind w:left="4820" w:right="-1"/>
        <w:jc w:val="both"/>
        <w:rPr>
          <w:rFonts w:cs="Arial"/>
          <w:szCs w:val="28"/>
        </w:rPr>
      </w:pPr>
    </w:p>
    <w:p w:rsidR="000806EF" w:rsidRPr="00B6706C" w:rsidRDefault="000806EF" w:rsidP="000B296E">
      <w:pPr>
        <w:ind w:left="4820" w:right="-1"/>
        <w:jc w:val="both"/>
        <w:rPr>
          <w:rFonts w:cs="Arial"/>
          <w:szCs w:val="28"/>
        </w:rPr>
      </w:pPr>
      <w:r w:rsidRPr="00B6706C">
        <w:rPr>
          <w:rFonts w:cs="Arial"/>
          <w:szCs w:val="28"/>
        </w:rPr>
        <w:t>Оцінка_______________________</w:t>
      </w:r>
    </w:p>
    <w:p w:rsidR="000806EF" w:rsidRPr="00B6706C" w:rsidRDefault="000806EF" w:rsidP="000B296E">
      <w:pPr>
        <w:ind w:left="4820" w:right="-1"/>
        <w:jc w:val="both"/>
        <w:rPr>
          <w:rFonts w:cs="Arial"/>
          <w:szCs w:val="28"/>
        </w:rPr>
      </w:pPr>
      <w:r w:rsidRPr="00B6706C">
        <w:rPr>
          <w:rFonts w:cs="Arial"/>
          <w:szCs w:val="28"/>
        </w:rPr>
        <w:t>Підписи членів ДЕК:</w:t>
      </w:r>
    </w:p>
    <w:p w:rsidR="000806EF" w:rsidRPr="00B6706C" w:rsidRDefault="000806EF" w:rsidP="000B296E">
      <w:pPr>
        <w:ind w:left="4820" w:right="-1"/>
        <w:jc w:val="both"/>
        <w:rPr>
          <w:rFonts w:cs="Arial"/>
          <w:sz w:val="24"/>
          <w:szCs w:val="24"/>
        </w:rPr>
      </w:pPr>
      <w:r w:rsidRPr="00B6706C">
        <w:rPr>
          <w:rFonts w:cs="Arial"/>
          <w:szCs w:val="28"/>
        </w:rPr>
        <w:t>_______________________________</w:t>
      </w:r>
    </w:p>
    <w:p w:rsidR="000806EF" w:rsidRPr="00B6706C" w:rsidRDefault="000806EF" w:rsidP="000B296E">
      <w:pPr>
        <w:ind w:left="4820" w:right="-1"/>
        <w:jc w:val="both"/>
        <w:rPr>
          <w:rFonts w:cs="Arial"/>
          <w:sz w:val="24"/>
          <w:szCs w:val="24"/>
        </w:rPr>
      </w:pPr>
      <w:r w:rsidRPr="00B6706C">
        <w:rPr>
          <w:rFonts w:cs="Arial"/>
          <w:sz w:val="24"/>
          <w:szCs w:val="24"/>
        </w:rPr>
        <w:t>____________________________________</w:t>
      </w:r>
    </w:p>
    <w:p w:rsidR="000806EF" w:rsidRPr="00B6706C" w:rsidRDefault="000806EF" w:rsidP="000B296E">
      <w:pPr>
        <w:ind w:left="4820" w:right="-1"/>
        <w:jc w:val="both"/>
        <w:rPr>
          <w:rFonts w:cs="Arial"/>
          <w:sz w:val="24"/>
          <w:szCs w:val="24"/>
        </w:rPr>
      </w:pPr>
      <w:r w:rsidRPr="00B6706C">
        <w:rPr>
          <w:rFonts w:cs="Arial"/>
          <w:sz w:val="24"/>
          <w:szCs w:val="24"/>
        </w:rPr>
        <w:t>____________________________________</w:t>
      </w:r>
    </w:p>
    <w:p w:rsidR="000806EF" w:rsidRPr="00B6706C" w:rsidRDefault="000806EF" w:rsidP="000B296E">
      <w:pPr>
        <w:ind w:left="4820" w:right="-1"/>
        <w:jc w:val="both"/>
        <w:rPr>
          <w:rFonts w:cs="Arial"/>
          <w:sz w:val="24"/>
          <w:szCs w:val="24"/>
        </w:rPr>
      </w:pPr>
      <w:r w:rsidRPr="00B6706C">
        <w:rPr>
          <w:rFonts w:cs="Arial"/>
          <w:sz w:val="24"/>
          <w:szCs w:val="24"/>
        </w:rPr>
        <w:t>____________________________________</w:t>
      </w:r>
    </w:p>
    <w:p w:rsidR="000806EF" w:rsidRPr="00B6706C" w:rsidRDefault="000806EF" w:rsidP="000B296E">
      <w:pPr>
        <w:ind w:left="4820" w:right="-1"/>
        <w:jc w:val="both"/>
        <w:rPr>
          <w:rFonts w:cs="Arial"/>
          <w:sz w:val="24"/>
          <w:szCs w:val="24"/>
        </w:rPr>
      </w:pPr>
      <w:r w:rsidRPr="00B6706C">
        <w:rPr>
          <w:rFonts w:cs="Arial"/>
          <w:sz w:val="24"/>
          <w:szCs w:val="24"/>
        </w:rPr>
        <w:t>____________________________________</w:t>
      </w:r>
    </w:p>
    <w:p w:rsidR="000806EF" w:rsidRPr="00B6706C" w:rsidRDefault="000806EF" w:rsidP="000B296E">
      <w:pPr>
        <w:ind w:right="-526"/>
        <w:jc w:val="center"/>
        <w:rPr>
          <w:rFonts w:cs="Arial"/>
          <w:b/>
          <w:szCs w:val="28"/>
        </w:rPr>
      </w:pPr>
    </w:p>
    <w:p w:rsidR="000806EF" w:rsidRPr="00B6706C" w:rsidRDefault="000806EF" w:rsidP="000B296E">
      <w:pPr>
        <w:ind w:right="-526"/>
        <w:jc w:val="center"/>
        <w:rPr>
          <w:rFonts w:cs="Arial"/>
          <w:szCs w:val="28"/>
        </w:rPr>
      </w:pPr>
      <w:r w:rsidRPr="00B6706C">
        <w:rPr>
          <w:rFonts w:cs="Arial"/>
          <w:szCs w:val="28"/>
        </w:rPr>
        <w:t>Глухів 2021 р.</w:t>
      </w:r>
    </w:p>
    <w:p w:rsidR="000E4B1A" w:rsidRDefault="000806EF" w:rsidP="00006D29">
      <w:pPr>
        <w:jc w:val="center"/>
        <w:rPr>
          <w:rFonts w:cs="Arial"/>
          <w:b/>
          <w:szCs w:val="28"/>
        </w:rPr>
      </w:pPr>
      <w:r w:rsidRPr="00B6706C">
        <w:rPr>
          <w:rFonts w:cs="Arial"/>
          <w:b/>
          <w:szCs w:val="28"/>
        </w:rPr>
        <w:br w:type="page"/>
      </w:r>
      <w:r w:rsidRPr="00B6706C">
        <w:rPr>
          <w:rFonts w:cs="Arial"/>
          <w:b/>
          <w:szCs w:val="28"/>
        </w:rPr>
        <w:lastRenderedPageBreak/>
        <w:t>ЗМІСТ</w:t>
      </w:r>
    </w:p>
    <w:p w:rsidR="00FE24D9" w:rsidRPr="00B6706C" w:rsidRDefault="00FE24D9" w:rsidP="00006D29">
      <w:pPr>
        <w:jc w:val="center"/>
        <w:rPr>
          <w:rFonts w:cs="Arial"/>
          <w:b/>
          <w:szCs w:val="28"/>
        </w:rPr>
      </w:pPr>
    </w:p>
    <w:p w:rsidR="000806EF" w:rsidRPr="00B6706C" w:rsidRDefault="00C84BB6" w:rsidP="00055EEB">
      <w:pPr>
        <w:spacing w:line="360" w:lineRule="auto"/>
        <w:jc w:val="both"/>
        <w:rPr>
          <w:rFonts w:cs="Arial"/>
          <w:szCs w:val="28"/>
        </w:rPr>
      </w:pPr>
      <w:r w:rsidRPr="00B6706C">
        <w:rPr>
          <w:rFonts w:cs="Arial"/>
          <w:szCs w:val="28"/>
        </w:rPr>
        <w:t>ВСТУП</w:t>
      </w:r>
      <w:r w:rsidR="00055EEB">
        <w:rPr>
          <w:rFonts w:cs="Arial"/>
          <w:szCs w:val="28"/>
        </w:rPr>
        <w:t>……………………………………………………………………………..3</w:t>
      </w:r>
    </w:p>
    <w:p w:rsidR="000806EF" w:rsidRPr="00B6706C" w:rsidRDefault="000806EF" w:rsidP="00055EEB">
      <w:pPr>
        <w:spacing w:line="360" w:lineRule="auto"/>
        <w:jc w:val="both"/>
        <w:rPr>
          <w:rFonts w:cs="Arial"/>
          <w:szCs w:val="28"/>
        </w:rPr>
      </w:pPr>
      <w:r w:rsidRPr="00B6706C">
        <w:rPr>
          <w:rFonts w:cs="Arial"/>
          <w:szCs w:val="28"/>
        </w:rPr>
        <w:t>РОЗДІЛ 1. ТЕОРЕТИЧНІ ОСНОВИ ВИВЧЕННЯ ТЕМИ «ПОХІДНА ТА ЇЇ ЗАСТОСУВАННЯ» І МЕТОДИК</w:t>
      </w:r>
      <w:r w:rsidR="00BA0C66" w:rsidRPr="00B6706C">
        <w:rPr>
          <w:rFonts w:cs="Arial"/>
          <w:szCs w:val="28"/>
        </w:rPr>
        <w:t>И</w:t>
      </w:r>
      <w:r w:rsidRPr="00B6706C">
        <w:rPr>
          <w:rFonts w:cs="Arial"/>
          <w:szCs w:val="28"/>
        </w:rPr>
        <w:t xml:space="preserve"> РОЗВ’ЯЗУВАННЯ </w:t>
      </w:r>
      <w:r w:rsidR="0089580E" w:rsidRPr="00B6706C">
        <w:rPr>
          <w:rFonts w:cs="Arial"/>
          <w:szCs w:val="28"/>
        </w:rPr>
        <w:t xml:space="preserve">ЗАДАЧ З ДАНОЇ ТЕМИ </w:t>
      </w:r>
      <w:r w:rsidRPr="00B6706C">
        <w:rPr>
          <w:rFonts w:cs="Arial"/>
          <w:szCs w:val="28"/>
        </w:rPr>
        <w:t>В ПРОФІЛЬНІЙ ШКОЛІ</w:t>
      </w:r>
    </w:p>
    <w:p w:rsidR="000806EF" w:rsidRPr="00B6706C" w:rsidRDefault="000806EF" w:rsidP="00055EEB">
      <w:pPr>
        <w:spacing w:line="360" w:lineRule="auto"/>
        <w:ind w:left="720"/>
        <w:jc w:val="both"/>
        <w:rPr>
          <w:rFonts w:cs="Arial"/>
          <w:szCs w:val="28"/>
        </w:rPr>
      </w:pPr>
      <w:bookmarkStart w:id="0" w:name="_Hlk70935325"/>
      <w:r w:rsidRPr="00B6706C">
        <w:rPr>
          <w:rFonts w:cs="Arial"/>
          <w:szCs w:val="28"/>
        </w:rPr>
        <w:t xml:space="preserve">1.1 </w:t>
      </w:r>
      <w:r w:rsidR="008434FA" w:rsidRPr="00B6706C">
        <w:rPr>
          <w:rFonts w:cs="Arial"/>
          <w:szCs w:val="28"/>
        </w:rPr>
        <w:t xml:space="preserve"> </w:t>
      </w:r>
      <w:r w:rsidRPr="00B6706C">
        <w:rPr>
          <w:rFonts w:cs="Arial"/>
          <w:szCs w:val="28"/>
        </w:rPr>
        <w:t>Психолого-педагогічні особливості учнів профільної школи</w:t>
      </w:r>
      <w:r w:rsidR="00055EEB">
        <w:rPr>
          <w:rFonts w:cs="Arial"/>
          <w:szCs w:val="28"/>
        </w:rPr>
        <w:t>……...6</w:t>
      </w:r>
    </w:p>
    <w:p w:rsidR="000806EF" w:rsidRPr="00B6706C" w:rsidRDefault="000806EF" w:rsidP="00055EEB">
      <w:pPr>
        <w:spacing w:line="360" w:lineRule="auto"/>
        <w:ind w:left="1260" w:hanging="540"/>
        <w:jc w:val="both"/>
        <w:rPr>
          <w:rFonts w:cs="Arial"/>
          <w:szCs w:val="28"/>
        </w:rPr>
      </w:pPr>
      <w:bookmarkStart w:id="1" w:name="_Hlk70971680"/>
      <w:bookmarkEnd w:id="0"/>
      <w:r w:rsidRPr="00B6706C">
        <w:rPr>
          <w:rFonts w:cs="Arial"/>
          <w:szCs w:val="28"/>
        </w:rPr>
        <w:t xml:space="preserve">1.2 Вивчення стану розробленості </w:t>
      </w:r>
      <w:r w:rsidR="008434FA" w:rsidRPr="00B6706C">
        <w:rPr>
          <w:rFonts w:cs="Arial"/>
          <w:szCs w:val="28"/>
        </w:rPr>
        <w:t>проблеми застосування задач на похідну в профільній школі для розвитку пізнавальної активності старшокласників</w:t>
      </w:r>
      <w:r w:rsidRPr="00B6706C">
        <w:rPr>
          <w:rFonts w:cs="Arial"/>
          <w:szCs w:val="28"/>
        </w:rPr>
        <w:t xml:space="preserve"> у навчальній програмі та шкільних підручниках з математики</w:t>
      </w:r>
      <w:r w:rsidR="008434FA" w:rsidRPr="00B6706C">
        <w:rPr>
          <w:rFonts w:cs="Arial"/>
          <w:szCs w:val="28"/>
        </w:rPr>
        <w:t>…………………………………………………………...</w:t>
      </w:r>
      <w:r w:rsidR="00055EEB">
        <w:rPr>
          <w:rFonts w:cs="Arial"/>
          <w:szCs w:val="28"/>
        </w:rPr>
        <w:t>13</w:t>
      </w:r>
    </w:p>
    <w:bookmarkEnd w:id="1"/>
    <w:p w:rsidR="000806EF" w:rsidRPr="00B6706C" w:rsidRDefault="000806EF" w:rsidP="00055EEB">
      <w:pPr>
        <w:spacing w:line="360" w:lineRule="auto"/>
        <w:ind w:left="1260" w:hanging="540"/>
        <w:jc w:val="both"/>
        <w:rPr>
          <w:rFonts w:cs="Arial"/>
          <w:szCs w:val="28"/>
        </w:rPr>
      </w:pPr>
      <w:r w:rsidRPr="00B6706C">
        <w:rPr>
          <w:rFonts w:cs="Arial"/>
          <w:szCs w:val="28"/>
        </w:rPr>
        <w:t>1.3</w:t>
      </w:r>
      <w:r w:rsidR="008434FA" w:rsidRPr="00B6706C">
        <w:rPr>
          <w:rFonts w:cs="Arial"/>
          <w:szCs w:val="28"/>
        </w:rPr>
        <w:t xml:space="preserve"> </w:t>
      </w:r>
      <w:r w:rsidRPr="00B6706C">
        <w:rPr>
          <w:rFonts w:cs="Arial"/>
          <w:szCs w:val="28"/>
        </w:rPr>
        <w:t>Роль задач у процесі розвитку пізнавальної активності старшокласників під час вивчення похідної та її застосування в профільній школі</w:t>
      </w:r>
      <w:r w:rsidR="00055EEB">
        <w:rPr>
          <w:rFonts w:cs="Arial"/>
          <w:szCs w:val="28"/>
        </w:rPr>
        <w:t>…………………………………………………...</w:t>
      </w:r>
      <w:r w:rsidR="008434FA" w:rsidRPr="00B6706C">
        <w:rPr>
          <w:rFonts w:cs="Arial"/>
          <w:szCs w:val="28"/>
        </w:rPr>
        <w:t>..</w:t>
      </w:r>
      <w:r w:rsidR="00EA6E52">
        <w:rPr>
          <w:rFonts w:cs="Arial"/>
          <w:szCs w:val="28"/>
        </w:rPr>
        <w:t>23</w:t>
      </w:r>
    </w:p>
    <w:p w:rsidR="006A773A" w:rsidRDefault="006A773A" w:rsidP="00055EEB">
      <w:pPr>
        <w:spacing w:line="360" w:lineRule="auto"/>
        <w:ind w:left="1260" w:hanging="540"/>
        <w:jc w:val="both"/>
        <w:rPr>
          <w:rFonts w:cs="Arial"/>
          <w:szCs w:val="28"/>
        </w:rPr>
      </w:pPr>
      <w:r w:rsidRPr="00B6706C">
        <w:rPr>
          <w:rFonts w:cs="Arial"/>
          <w:szCs w:val="28"/>
        </w:rPr>
        <w:t>Висновки до розділу…………………………………………………</w:t>
      </w:r>
      <w:r w:rsidR="00055EEB">
        <w:rPr>
          <w:rFonts w:cs="Arial"/>
          <w:szCs w:val="28"/>
        </w:rPr>
        <w:t>...</w:t>
      </w:r>
      <w:r w:rsidRPr="00B6706C">
        <w:rPr>
          <w:rFonts w:cs="Arial"/>
          <w:szCs w:val="28"/>
        </w:rPr>
        <w:t>…</w:t>
      </w:r>
      <w:r w:rsidR="00EA6E52">
        <w:rPr>
          <w:rFonts w:cs="Arial"/>
          <w:szCs w:val="28"/>
        </w:rPr>
        <w:t>33</w:t>
      </w:r>
    </w:p>
    <w:p w:rsidR="000806EF" w:rsidRPr="00B6706C" w:rsidRDefault="000806EF" w:rsidP="00055EEB">
      <w:pPr>
        <w:spacing w:line="360" w:lineRule="auto"/>
        <w:jc w:val="both"/>
        <w:rPr>
          <w:rFonts w:cs="Arial"/>
          <w:szCs w:val="28"/>
        </w:rPr>
      </w:pPr>
      <w:r w:rsidRPr="00B6706C">
        <w:rPr>
          <w:rFonts w:cs="Arial"/>
          <w:szCs w:val="28"/>
        </w:rPr>
        <w:t>РОЗДІЛ 2. МЕТОДИ</w:t>
      </w:r>
      <w:r w:rsidR="0089580E" w:rsidRPr="00B6706C">
        <w:rPr>
          <w:rFonts w:cs="Arial"/>
          <w:szCs w:val="28"/>
        </w:rPr>
        <w:t xml:space="preserve">КА РОЗВИТКУ ПІЗНАВАЛЬНОЇ АКТИВНОСТІ УЧНІВ У ПРОЦЕСІ РОЗВ’ЯЗУВАННЯ ЗАДАЧ З </w:t>
      </w:r>
      <w:r w:rsidRPr="00B6706C">
        <w:rPr>
          <w:rFonts w:cs="Arial"/>
          <w:szCs w:val="28"/>
        </w:rPr>
        <w:t xml:space="preserve">ТЕМИ «ПОХІДНА ТА ЇЇ </w:t>
      </w:r>
      <w:r w:rsidR="0089580E" w:rsidRPr="00B6706C">
        <w:rPr>
          <w:rFonts w:cs="Arial"/>
          <w:szCs w:val="28"/>
        </w:rPr>
        <w:t>ЗАСТОСУВАННЯ»</w:t>
      </w:r>
    </w:p>
    <w:p w:rsidR="000806EF" w:rsidRPr="00B6706C" w:rsidRDefault="000806EF" w:rsidP="00055EEB">
      <w:pPr>
        <w:spacing w:line="360" w:lineRule="auto"/>
        <w:ind w:left="1260" w:hanging="540"/>
        <w:jc w:val="both"/>
        <w:rPr>
          <w:rFonts w:cs="Arial"/>
          <w:szCs w:val="28"/>
        </w:rPr>
      </w:pPr>
      <w:r w:rsidRPr="00B6706C">
        <w:rPr>
          <w:rFonts w:cs="Arial"/>
          <w:szCs w:val="28"/>
        </w:rPr>
        <w:t>2.1 Організація констатувального експерименту</w:t>
      </w:r>
      <w:r w:rsidR="00055EEB">
        <w:rPr>
          <w:rFonts w:cs="Arial"/>
          <w:szCs w:val="28"/>
        </w:rPr>
        <w:t>………………</w:t>
      </w:r>
      <w:r w:rsidR="008434FA" w:rsidRPr="00B6706C">
        <w:rPr>
          <w:rFonts w:cs="Arial"/>
          <w:szCs w:val="28"/>
        </w:rPr>
        <w:t>………</w:t>
      </w:r>
      <w:r w:rsidR="00EA6E52">
        <w:rPr>
          <w:rFonts w:cs="Arial"/>
          <w:szCs w:val="28"/>
        </w:rPr>
        <w:t>.36</w:t>
      </w:r>
    </w:p>
    <w:p w:rsidR="000806EF" w:rsidRPr="00B6706C" w:rsidRDefault="000806EF" w:rsidP="00055EEB">
      <w:pPr>
        <w:spacing w:line="360" w:lineRule="auto"/>
        <w:ind w:left="1260" w:hanging="540"/>
        <w:jc w:val="both"/>
        <w:rPr>
          <w:rFonts w:cs="Arial"/>
          <w:szCs w:val="28"/>
        </w:rPr>
      </w:pPr>
      <w:r w:rsidRPr="00B6706C">
        <w:rPr>
          <w:rFonts w:cs="Arial"/>
          <w:szCs w:val="28"/>
        </w:rPr>
        <w:t>2.2. Методика застосування задач на похідну в профільній школі для розвитку пізнавальної активності старшокласників</w:t>
      </w:r>
      <w:r w:rsidR="00055EEB">
        <w:rPr>
          <w:rFonts w:cs="Arial"/>
          <w:szCs w:val="28"/>
        </w:rPr>
        <w:t>…………</w:t>
      </w:r>
      <w:r w:rsidR="008434FA" w:rsidRPr="00B6706C">
        <w:rPr>
          <w:rFonts w:cs="Arial"/>
          <w:szCs w:val="28"/>
        </w:rPr>
        <w:t>…</w:t>
      </w:r>
      <w:r w:rsidR="00055EEB">
        <w:rPr>
          <w:rFonts w:cs="Arial"/>
          <w:szCs w:val="28"/>
        </w:rPr>
        <w:t>..</w:t>
      </w:r>
      <w:r w:rsidR="008434FA" w:rsidRPr="00B6706C">
        <w:rPr>
          <w:rFonts w:cs="Arial"/>
          <w:szCs w:val="28"/>
        </w:rPr>
        <w:t>..</w:t>
      </w:r>
      <w:r w:rsidR="00EA6E52">
        <w:rPr>
          <w:rFonts w:cs="Arial"/>
          <w:szCs w:val="28"/>
        </w:rPr>
        <w:t>43</w:t>
      </w:r>
    </w:p>
    <w:p w:rsidR="008434FA" w:rsidRPr="00B6706C" w:rsidRDefault="000806EF" w:rsidP="00055EEB">
      <w:pPr>
        <w:spacing w:line="360" w:lineRule="auto"/>
        <w:ind w:left="1260" w:hanging="540"/>
        <w:jc w:val="both"/>
        <w:rPr>
          <w:rFonts w:cs="Arial"/>
          <w:szCs w:val="28"/>
        </w:rPr>
      </w:pPr>
      <w:r w:rsidRPr="00B6706C">
        <w:rPr>
          <w:rFonts w:cs="Arial"/>
          <w:szCs w:val="28"/>
        </w:rPr>
        <w:t xml:space="preserve">2.3. Перевірка ефективності розробленої методики </w:t>
      </w:r>
      <w:r w:rsidR="008434FA" w:rsidRPr="00B6706C">
        <w:rPr>
          <w:rFonts w:cs="Arial"/>
          <w:szCs w:val="28"/>
        </w:rPr>
        <w:t>застосування задач на похідну в профільній школі для розвитку пізнавальної активност</w:t>
      </w:r>
      <w:r w:rsidR="00055EEB">
        <w:rPr>
          <w:rFonts w:cs="Arial"/>
          <w:szCs w:val="28"/>
        </w:rPr>
        <w:t>і старшокласників……………………………………</w:t>
      </w:r>
      <w:r w:rsidR="008434FA" w:rsidRPr="00B6706C">
        <w:rPr>
          <w:rFonts w:cs="Arial"/>
          <w:szCs w:val="28"/>
        </w:rPr>
        <w:t>…..</w:t>
      </w:r>
      <w:r w:rsidR="00EA6E52">
        <w:rPr>
          <w:rFonts w:cs="Arial"/>
          <w:szCs w:val="28"/>
        </w:rPr>
        <w:t>71</w:t>
      </w:r>
    </w:p>
    <w:p w:rsidR="006A773A" w:rsidRPr="00B6706C" w:rsidRDefault="006A773A" w:rsidP="00055EEB">
      <w:pPr>
        <w:spacing w:line="360" w:lineRule="auto"/>
        <w:ind w:left="1260" w:hanging="540"/>
        <w:jc w:val="both"/>
        <w:rPr>
          <w:rFonts w:cs="Arial"/>
          <w:szCs w:val="28"/>
        </w:rPr>
      </w:pPr>
      <w:r w:rsidRPr="00B6706C">
        <w:rPr>
          <w:rFonts w:cs="Arial"/>
          <w:szCs w:val="28"/>
        </w:rPr>
        <w:t>Висновки до розділу……………………………………………………...</w:t>
      </w:r>
      <w:r w:rsidR="00EA6E52">
        <w:rPr>
          <w:rFonts w:cs="Arial"/>
          <w:szCs w:val="28"/>
        </w:rPr>
        <w:t>74</w:t>
      </w:r>
    </w:p>
    <w:p w:rsidR="000806EF" w:rsidRPr="00B6706C" w:rsidRDefault="000806EF" w:rsidP="00055EEB">
      <w:pPr>
        <w:spacing w:line="360" w:lineRule="auto"/>
        <w:jc w:val="both"/>
        <w:rPr>
          <w:rFonts w:cs="Arial"/>
          <w:szCs w:val="28"/>
        </w:rPr>
      </w:pPr>
      <w:r w:rsidRPr="00B6706C">
        <w:rPr>
          <w:rFonts w:cs="Arial"/>
          <w:szCs w:val="28"/>
        </w:rPr>
        <w:t>ВИСНОВКИ</w:t>
      </w:r>
      <w:r w:rsidR="00055EEB">
        <w:rPr>
          <w:rFonts w:cs="Arial"/>
          <w:szCs w:val="28"/>
        </w:rPr>
        <w:t>……………………………………………………..</w:t>
      </w:r>
      <w:r w:rsidR="008434FA" w:rsidRPr="00B6706C">
        <w:rPr>
          <w:rFonts w:cs="Arial"/>
          <w:szCs w:val="28"/>
        </w:rPr>
        <w:t>……………….</w:t>
      </w:r>
      <w:r w:rsidR="00EA6E52">
        <w:rPr>
          <w:rFonts w:cs="Arial"/>
          <w:szCs w:val="28"/>
        </w:rPr>
        <w:t>76</w:t>
      </w:r>
      <w:r w:rsidRPr="00B6706C">
        <w:rPr>
          <w:rFonts w:cs="Arial"/>
          <w:szCs w:val="28"/>
        </w:rPr>
        <w:br/>
        <w:t>СПИСОК ВИКОРИСТАНИХ ДЖЕРЕЛ</w:t>
      </w:r>
      <w:r w:rsidR="00EA6E52">
        <w:rPr>
          <w:rFonts w:cs="Arial"/>
          <w:szCs w:val="28"/>
        </w:rPr>
        <w:t>………………………………….……79</w:t>
      </w:r>
    </w:p>
    <w:p w:rsidR="00C84BB6" w:rsidRPr="00B6706C" w:rsidRDefault="000806EF" w:rsidP="00055EEB">
      <w:pPr>
        <w:spacing w:line="360" w:lineRule="auto"/>
        <w:jc w:val="both"/>
        <w:rPr>
          <w:rFonts w:cs="Arial"/>
          <w:szCs w:val="28"/>
        </w:rPr>
        <w:sectPr w:rsidR="00C84BB6" w:rsidRPr="00B6706C" w:rsidSect="00BF651A">
          <w:headerReference w:type="default" r:id="rId8"/>
          <w:pgSz w:w="11906" w:h="16838"/>
          <w:pgMar w:top="851" w:right="851" w:bottom="1134" w:left="1701" w:header="709" w:footer="709" w:gutter="0"/>
          <w:cols w:space="708"/>
          <w:titlePg/>
          <w:docGrid w:linePitch="381"/>
        </w:sectPr>
      </w:pPr>
      <w:r w:rsidRPr="00B6706C">
        <w:rPr>
          <w:rFonts w:cs="Arial"/>
          <w:szCs w:val="28"/>
        </w:rPr>
        <w:t>ДОДАТКИ</w:t>
      </w:r>
      <w:r w:rsidR="00055EEB">
        <w:rPr>
          <w:rFonts w:cs="Arial"/>
          <w:szCs w:val="28"/>
        </w:rPr>
        <w:t>…………………………………………………</w:t>
      </w:r>
      <w:r w:rsidR="00C84BB6" w:rsidRPr="00B6706C">
        <w:rPr>
          <w:rFonts w:cs="Arial"/>
          <w:szCs w:val="28"/>
        </w:rPr>
        <w:t>…………………</w:t>
      </w:r>
      <w:r w:rsidR="00055EEB">
        <w:rPr>
          <w:rFonts w:cs="Arial"/>
          <w:szCs w:val="28"/>
        </w:rPr>
        <w:t>....</w:t>
      </w:r>
      <w:r w:rsidR="00C84BB6" w:rsidRPr="00B6706C">
        <w:rPr>
          <w:rFonts w:cs="Arial"/>
          <w:szCs w:val="28"/>
        </w:rPr>
        <w:t>..</w:t>
      </w:r>
      <w:r w:rsidR="00EA6E52">
        <w:rPr>
          <w:rFonts w:cs="Arial"/>
          <w:szCs w:val="28"/>
        </w:rPr>
        <w:t>85</w:t>
      </w:r>
    </w:p>
    <w:p w:rsidR="000806EF" w:rsidRPr="00B6706C" w:rsidRDefault="000806EF" w:rsidP="00C84BB6">
      <w:pPr>
        <w:spacing w:line="360" w:lineRule="auto"/>
        <w:jc w:val="center"/>
        <w:rPr>
          <w:b/>
          <w:szCs w:val="28"/>
        </w:rPr>
      </w:pPr>
      <w:r w:rsidRPr="00B6706C">
        <w:rPr>
          <w:b/>
          <w:szCs w:val="28"/>
        </w:rPr>
        <w:lastRenderedPageBreak/>
        <w:t>ВСТУП</w:t>
      </w:r>
    </w:p>
    <w:p w:rsidR="000806EF" w:rsidRPr="00B6706C" w:rsidRDefault="000806EF" w:rsidP="00627B69">
      <w:pPr>
        <w:spacing w:line="360" w:lineRule="auto"/>
        <w:jc w:val="both"/>
        <w:rPr>
          <w:szCs w:val="28"/>
        </w:rPr>
      </w:pPr>
      <w:r w:rsidRPr="00B6706C">
        <w:rPr>
          <w:szCs w:val="28"/>
        </w:rPr>
        <w:tab/>
        <w:t>Стрімкий розвиток технічного прогресу, відкриття людством багатьох цивілізаційних здобутків, можливість швидкого доступу до необхідної інформації ставлять перед сучасною методикою навчання математики нові задачі. Учні профільної школи під час вивчення окремих тем математики повинні мати мотивацію щодо взаємозв’язку конкретної теми з іншими темами курсу та їх прикладну роль у подальшій професійній діяльності. Саме тому перехід старшої ланки на профільне навчання є одним з головних завдань реформи профільної школи.</w:t>
      </w:r>
    </w:p>
    <w:p w:rsidR="000806EF" w:rsidRPr="00B6706C" w:rsidRDefault="000806EF" w:rsidP="00627B69">
      <w:pPr>
        <w:spacing w:line="360" w:lineRule="auto"/>
        <w:jc w:val="both"/>
        <w:rPr>
          <w:color w:val="FF6600"/>
          <w:szCs w:val="28"/>
        </w:rPr>
      </w:pPr>
      <w:r w:rsidRPr="00B6706C">
        <w:rPr>
          <w:szCs w:val="28"/>
        </w:rPr>
        <w:t xml:space="preserve"> </w:t>
      </w:r>
      <w:r w:rsidRPr="00B6706C">
        <w:rPr>
          <w:szCs w:val="28"/>
        </w:rPr>
        <w:tab/>
        <w:t>У програмі математики профільного рівня зазначено мету, яка  полягає у «…забезпеченні свідомого і міцного оволодіння системою математичних знань, навичок і умінь,  які потрібні у повсякденному житті і майбутній трудовій діяльності, достатні для вивчення інших шкільних дисциплін та продовження навчання у вищих закладах освіти за спеціальностями із значною математичною складовою»</w:t>
      </w:r>
      <w:r w:rsidR="00964AB9" w:rsidRPr="00B6706C">
        <w:rPr>
          <w:szCs w:val="28"/>
        </w:rPr>
        <w:t xml:space="preserve"> [26, 27].</w:t>
      </w:r>
    </w:p>
    <w:p w:rsidR="000806EF" w:rsidRPr="00B6706C" w:rsidRDefault="000806EF" w:rsidP="00627B69">
      <w:pPr>
        <w:spacing w:line="360" w:lineRule="auto"/>
        <w:jc w:val="both"/>
        <w:rPr>
          <w:szCs w:val="28"/>
        </w:rPr>
      </w:pPr>
      <w:r w:rsidRPr="00B6706C">
        <w:rPr>
          <w:szCs w:val="28"/>
        </w:rPr>
        <w:tab/>
        <w:t>Стійкий інтерес учнів до опанування математики лежить в основі подальшого майбутнього вибору спеціальності пов’язаної з її вивченням. Розв’язування задач на уроках математики у профільній школі є одним з важливих етапів формування математичного мислення як засобу проєктування вміння логічно та виважено підходити до розв’язання виробничих задач у майбутньому.</w:t>
      </w:r>
    </w:p>
    <w:p w:rsidR="000806EF" w:rsidRPr="00B6706C" w:rsidRDefault="000806EF" w:rsidP="00627B69">
      <w:pPr>
        <w:spacing w:line="360" w:lineRule="auto"/>
        <w:jc w:val="both"/>
        <w:rPr>
          <w:szCs w:val="28"/>
        </w:rPr>
      </w:pPr>
      <w:r w:rsidRPr="00B6706C">
        <w:rPr>
          <w:szCs w:val="28"/>
        </w:rPr>
        <w:tab/>
        <w:t xml:space="preserve">Вивченню теми «Похідна та її застосування» слід приділити особливу увагу в класах із профільним навчанням математики. Тема нашого дослідження передбачає взаємозв’язок теоретичного матеріалу з його застосуванням до розв’язування задач, що, на нашу думку, позитивно впливає на розвиток пізнавальної активності старшокласників. </w:t>
      </w:r>
    </w:p>
    <w:p w:rsidR="000806EF" w:rsidRPr="00B6706C" w:rsidRDefault="000806EF" w:rsidP="00627B69">
      <w:pPr>
        <w:spacing w:line="360" w:lineRule="auto"/>
        <w:jc w:val="both"/>
        <w:rPr>
          <w:szCs w:val="28"/>
        </w:rPr>
      </w:pPr>
      <w:r w:rsidRPr="00B6706C">
        <w:rPr>
          <w:szCs w:val="28"/>
        </w:rPr>
        <w:tab/>
        <w:t xml:space="preserve">Зокрема, на уроках математики потрібно не обмежуватися розв’язуванням задач на застосування похідної лише у алгебрі та геометрії, а слід розглядати також у різних навчальних дисциплінах і галузях людської </w:t>
      </w:r>
      <w:r w:rsidRPr="00B6706C">
        <w:rPr>
          <w:szCs w:val="28"/>
        </w:rPr>
        <w:lastRenderedPageBreak/>
        <w:t xml:space="preserve">діяльності: у фізиці, астрономії, економіці, виробництві, підприємництві тощо. </w:t>
      </w:r>
    </w:p>
    <w:p w:rsidR="000806EF" w:rsidRPr="00B6706C" w:rsidRDefault="000806EF" w:rsidP="00627B69">
      <w:pPr>
        <w:spacing w:line="360" w:lineRule="auto"/>
        <w:jc w:val="both"/>
        <w:rPr>
          <w:szCs w:val="28"/>
        </w:rPr>
      </w:pPr>
      <w:r w:rsidRPr="00B6706C">
        <w:rPr>
          <w:szCs w:val="28"/>
        </w:rPr>
        <w:tab/>
        <w:t xml:space="preserve">Окрім того, дана тема є пропедевтикою вивчення розділів «Диференціальне числення функції однієї змінної» та «Диференціальне числення функції багатьох змінних», які розглядаються під час вивчення курсу вищої математики у закладах вищої освіти. Випускники, котрі вивчали математику на профільному рівні у школі, як правило, вибирають фах пов’язаний з її вивченням у майбутньому і зможуть використовувати базові знання з теми дослідження і за необхідності зможуть їх поглиблювати. </w:t>
      </w:r>
    </w:p>
    <w:p w:rsidR="000806EF" w:rsidRPr="00B6706C" w:rsidRDefault="000806EF" w:rsidP="00627B69">
      <w:pPr>
        <w:spacing w:line="360" w:lineRule="auto"/>
        <w:jc w:val="both"/>
        <w:rPr>
          <w:szCs w:val="28"/>
        </w:rPr>
      </w:pPr>
      <w:r w:rsidRPr="00B6706C">
        <w:rPr>
          <w:szCs w:val="28"/>
        </w:rPr>
        <w:t>Вивчення теми «Похідна та її застосування» розвиває логічне мислення, пам’ять, увагу, вчить учнів робити умовиводи, доводити правильність гіпотез та тверджень.</w:t>
      </w:r>
    </w:p>
    <w:p w:rsidR="000806EF" w:rsidRPr="00B6706C" w:rsidRDefault="000806EF" w:rsidP="00C84BB6">
      <w:pPr>
        <w:spacing w:line="360" w:lineRule="auto"/>
        <w:jc w:val="both"/>
        <w:rPr>
          <w:szCs w:val="28"/>
        </w:rPr>
      </w:pPr>
      <w:r w:rsidRPr="00B6706C">
        <w:rPr>
          <w:szCs w:val="28"/>
        </w:rPr>
        <w:tab/>
        <w:t xml:space="preserve">Аналіз літературних джерел показав, що більшу частину літератури присвячено вивченню загальним питанням методики викладання теми «Похідна та її застосування». У наукових доробках Слєпкань З.І, Бевза Г.П., Шкіля М.І. розглянуто проблеми вивчення похідної у шкільному курсі математики.  Наукові розвідки Швець В.О. та Соколенко Л.О. присвячені безпосередньо різним типам  задач, що призначені для вивчення похідної та її застосування.  Дослідники Парафійчук А.П. та Стасюк В.К. у своїх публікаціях демонструють застосування похідної до ров’язування економічних задач. У публікаціях Ачкан  В.В. розкрито проблеми застосування прикладних задач у процесі вивчення похідних. Науковці переконані, що зміст практичної спрямованості математики криється у засобах, методах та формах навчання математики, а також у формуванні  умінь та навичок  щодо  розв’язання математичних задач. </w:t>
      </w:r>
    </w:p>
    <w:p w:rsidR="000806EF" w:rsidRPr="00B6706C" w:rsidRDefault="000806EF" w:rsidP="00C84BB6">
      <w:pPr>
        <w:spacing w:line="360" w:lineRule="auto"/>
        <w:ind w:right="141"/>
        <w:jc w:val="both"/>
        <w:rPr>
          <w:rFonts w:cs="Arial"/>
          <w:b/>
          <w:sz w:val="20"/>
        </w:rPr>
      </w:pPr>
      <w:r w:rsidRPr="00B6706C">
        <w:rPr>
          <w:szCs w:val="28"/>
        </w:rPr>
        <w:tab/>
      </w:r>
      <w:r w:rsidRPr="00B6706C">
        <w:rPr>
          <w:b/>
          <w:szCs w:val="28"/>
        </w:rPr>
        <w:t>Актуальність проблеми дослідження</w:t>
      </w:r>
      <w:r w:rsidRPr="00B6706C">
        <w:rPr>
          <w:szCs w:val="28"/>
        </w:rPr>
        <w:t xml:space="preserve">, недостатній рівень її розробленості та необхідність вивчення низки аспектів зумовило вибір теми дослідження: </w:t>
      </w:r>
      <w:r w:rsidR="00C84BB6" w:rsidRPr="00B6706C">
        <w:rPr>
          <w:rFonts w:cs="Arial"/>
          <w:szCs w:val="28"/>
        </w:rPr>
        <w:t>Розвиток пізнавальної активності учнів профільної школи в процесі розв’язування задач з теми «Похідна та її застосування</w:t>
      </w:r>
      <w:r w:rsidRPr="00B6706C">
        <w:rPr>
          <w:szCs w:val="28"/>
        </w:rPr>
        <w:t>.</w:t>
      </w:r>
    </w:p>
    <w:p w:rsidR="000806EF" w:rsidRPr="00B6706C" w:rsidRDefault="000806EF" w:rsidP="00006D29">
      <w:pPr>
        <w:spacing w:line="360" w:lineRule="auto"/>
        <w:jc w:val="both"/>
        <w:rPr>
          <w:szCs w:val="28"/>
        </w:rPr>
      </w:pPr>
      <w:r w:rsidRPr="00B6706C">
        <w:rPr>
          <w:szCs w:val="28"/>
        </w:rPr>
        <w:lastRenderedPageBreak/>
        <w:tab/>
      </w:r>
      <w:r w:rsidRPr="00B6706C">
        <w:rPr>
          <w:b/>
          <w:szCs w:val="28"/>
        </w:rPr>
        <w:t xml:space="preserve">Мета </w:t>
      </w:r>
      <w:r w:rsidR="006A773A" w:rsidRPr="00B6706C">
        <w:rPr>
          <w:b/>
          <w:szCs w:val="28"/>
        </w:rPr>
        <w:t>дослідження</w:t>
      </w:r>
      <w:r w:rsidRPr="00B6706C">
        <w:rPr>
          <w:szCs w:val="28"/>
        </w:rPr>
        <w:t>: теоретично обґрунтувати методику застосування задач на похідну в профільній школі для розвитку пізнавальної активності старшокласників та перевірити її ефективність в умовах профільної школи.</w:t>
      </w:r>
    </w:p>
    <w:p w:rsidR="000806EF" w:rsidRPr="00B6706C" w:rsidRDefault="000806EF" w:rsidP="00006D29">
      <w:pPr>
        <w:spacing w:line="360" w:lineRule="auto"/>
        <w:jc w:val="both"/>
        <w:rPr>
          <w:szCs w:val="28"/>
        </w:rPr>
      </w:pPr>
      <w:r w:rsidRPr="00B6706C">
        <w:rPr>
          <w:szCs w:val="28"/>
        </w:rPr>
        <w:tab/>
        <w:t xml:space="preserve">Відповідно до мети дослідження було визначено наступні завдання: </w:t>
      </w:r>
    </w:p>
    <w:p w:rsidR="000806EF" w:rsidRPr="00B6706C" w:rsidRDefault="000806EF" w:rsidP="00006D29">
      <w:pPr>
        <w:spacing w:line="360" w:lineRule="auto"/>
        <w:jc w:val="both"/>
        <w:rPr>
          <w:szCs w:val="28"/>
        </w:rPr>
      </w:pPr>
      <w:r w:rsidRPr="00B6706C">
        <w:rPr>
          <w:szCs w:val="28"/>
        </w:rPr>
        <w:t xml:space="preserve">1. З’ясувати психолого-педагогічні особливості учнів профільної школи. </w:t>
      </w:r>
    </w:p>
    <w:p w:rsidR="000806EF" w:rsidRPr="00B6706C" w:rsidRDefault="000806EF" w:rsidP="00006D29">
      <w:pPr>
        <w:spacing w:line="360" w:lineRule="auto"/>
        <w:jc w:val="both"/>
        <w:rPr>
          <w:szCs w:val="28"/>
        </w:rPr>
      </w:pPr>
      <w:r w:rsidRPr="00B6706C">
        <w:rPr>
          <w:szCs w:val="28"/>
        </w:rPr>
        <w:t>2. Проаналізувати психолого-педагогічну, методичну та навчальну літературу з теми дослідження.</w:t>
      </w:r>
    </w:p>
    <w:p w:rsidR="000806EF" w:rsidRPr="00B6706C" w:rsidRDefault="000806EF" w:rsidP="00006D29">
      <w:pPr>
        <w:spacing w:line="360" w:lineRule="auto"/>
        <w:jc w:val="both"/>
        <w:rPr>
          <w:szCs w:val="28"/>
        </w:rPr>
      </w:pPr>
      <w:r w:rsidRPr="00B6706C">
        <w:rPr>
          <w:szCs w:val="28"/>
        </w:rPr>
        <w:t>3. Розкрити роль задач у процесі розвитку пізнавальної активності старшокласників під час вивчення похідної та її застосування у профільній школі.</w:t>
      </w:r>
    </w:p>
    <w:p w:rsidR="000806EF" w:rsidRPr="00B6706C" w:rsidRDefault="000806EF" w:rsidP="00006D29">
      <w:pPr>
        <w:spacing w:line="360" w:lineRule="auto"/>
        <w:jc w:val="both"/>
        <w:rPr>
          <w:szCs w:val="28"/>
        </w:rPr>
      </w:pPr>
      <w:r w:rsidRPr="00B6706C">
        <w:rPr>
          <w:szCs w:val="28"/>
        </w:rPr>
        <w:t>4. Удосконалити методичні аспекти застосування задач на похідну в профільній школі для розвитку пізнавальної активності старшокласників.</w:t>
      </w:r>
    </w:p>
    <w:p w:rsidR="000806EF" w:rsidRPr="00B6706C" w:rsidRDefault="000806EF" w:rsidP="00006D29">
      <w:pPr>
        <w:spacing w:line="360" w:lineRule="auto"/>
        <w:jc w:val="both"/>
        <w:rPr>
          <w:szCs w:val="28"/>
        </w:rPr>
      </w:pPr>
      <w:r w:rsidRPr="00B6706C">
        <w:rPr>
          <w:szCs w:val="28"/>
        </w:rPr>
        <w:t>5. Експериментально перевірити ефективність методики застосування задач на похідну в профільній школі для розвитку пізнавальної активності старшокласників.</w:t>
      </w:r>
    </w:p>
    <w:p w:rsidR="000806EF" w:rsidRPr="00B6706C" w:rsidRDefault="000806EF" w:rsidP="00627B69">
      <w:pPr>
        <w:spacing w:line="360" w:lineRule="auto"/>
        <w:jc w:val="both"/>
        <w:rPr>
          <w:szCs w:val="28"/>
        </w:rPr>
      </w:pPr>
      <w:r w:rsidRPr="00B6706C">
        <w:rPr>
          <w:szCs w:val="28"/>
        </w:rPr>
        <w:t>6. Розробити рекомендації щодо покращення методики застосування задач на похідну в профільній школі для розвитку пізнавальної активності.</w:t>
      </w:r>
    </w:p>
    <w:p w:rsidR="000806EF" w:rsidRPr="00B6706C" w:rsidRDefault="000806EF" w:rsidP="00627B69">
      <w:pPr>
        <w:spacing w:line="360" w:lineRule="auto"/>
        <w:jc w:val="both"/>
        <w:rPr>
          <w:szCs w:val="28"/>
        </w:rPr>
      </w:pPr>
      <w:r w:rsidRPr="00B6706C">
        <w:rPr>
          <w:szCs w:val="28"/>
        </w:rPr>
        <w:tab/>
      </w:r>
      <w:r w:rsidRPr="00B6706C">
        <w:rPr>
          <w:b/>
          <w:szCs w:val="28"/>
        </w:rPr>
        <w:t>Об’єкт дослідження</w:t>
      </w:r>
      <w:r w:rsidRPr="00B6706C">
        <w:rPr>
          <w:szCs w:val="28"/>
        </w:rPr>
        <w:t xml:space="preserve"> – процес навчання математики в профільній школі.</w:t>
      </w:r>
    </w:p>
    <w:p w:rsidR="000806EF" w:rsidRPr="00B6706C" w:rsidRDefault="000806EF" w:rsidP="00627B69">
      <w:pPr>
        <w:spacing w:line="360" w:lineRule="auto"/>
        <w:jc w:val="both"/>
        <w:rPr>
          <w:szCs w:val="28"/>
        </w:rPr>
      </w:pPr>
      <w:r w:rsidRPr="00B6706C">
        <w:rPr>
          <w:szCs w:val="28"/>
        </w:rPr>
        <w:tab/>
      </w:r>
      <w:r w:rsidRPr="00B6706C">
        <w:rPr>
          <w:b/>
          <w:szCs w:val="28"/>
        </w:rPr>
        <w:t>Предмет дослідження</w:t>
      </w:r>
      <w:r w:rsidRPr="00B6706C">
        <w:rPr>
          <w:szCs w:val="28"/>
        </w:rPr>
        <w:t xml:space="preserve"> – методика </w:t>
      </w:r>
      <w:r w:rsidR="00BA0C66" w:rsidRPr="00B6706C">
        <w:rPr>
          <w:szCs w:val="28"/>
        </w:rPr>
        <w:t>розвитку пізнавальної активності старшокласників у процесі розв’язування</w:t>
      </w:r>
      <w:r w:rsidRPr="00B6706C">
        <w:rPr>
          <w:szCs w:val="28"/>
        </w:rPr>
        <w:t xml:space="preserve"> задач н</w:t>
      </w:r>
      <w:r w:rsidR="00BA0C66" w:rsidRPr="00B6706C">
        <w:rPr>
          <w:szCs w:val="28"/>
        </w:rPr>
        <w:t>а похідну в профільній школі</w:t>
      </w:r>
      <w:r w:rsidRPr="00B6706C">
        <w:rPr>
          <w:szCs w:val="28"/>
        </w:rPr>
        <w:t>.</w:t>
      </w:r>
    </w:p>
    <w:p w:rsidR="00006D29" w:rsidRDefault="006A773A" w:rsidP="00006D29">
      <w:pPr>
        <w:spacing w:line="360" w:lineRule="auto"/>
        <w:ind w:firstLine="720"/>
        <w:jc w:val="both"/>
        <w:rPr>
          <w:szCs w:val="28"/>
        </w:rPr>
      </w:pPr>
      <w:r w:rsidRPr="00B6706C">
        <w:rPr>
          <w:b/>
          <w:szCs w:val="28"/>
        </w:rPr>
        <w:t>Структура магістерської роботи</w:t>
      </w:r>
      <w:r w:rsidRPr="00B6706C">
        <w:rPr>
          <w:szCs w:val="28"/>
        </w:rPr>
        <w:t>. Магістерська робота складається зі вступу, двох розділів, висновків, списку використаних джерел, додатків.</w:t>
      </w:r>
    </w:p>
    <w:p w:rsidR="00D67417" w:rsidRDefault="00006D29" w:rsidP="00006D29">
      <w:pPr>
        <w:spacing w:line="360" w:lineRule="auto"/>
        <w:ind w:firstLine="720"/>
        <w:jc w:val="center"/>
        <w:rPr>
          <w:szCs w:val="28"/>
        </w:rPr>
      </w:pPr>
      <w:r>
        <w:rPr>
          <w:szCs w:val="28"/>
        </w:rPr>
        <w:br w:type="column"/>
      </w:r>
      <w:r w:rsidR="00BA0C66" w:rsidRPr="00B6706C">
        <w:rPr>
          <w:b/>
          <w:szCs w:val="28"/>
        </w:rPr>
        <w:lastRenderedPageBreak/>
        <w:t>РОЗДІЛ 1</w:t>
      </w:r>
      <w:r w:rsidR="00B6706C" w:rsidRPr="00B6706C">
        <w:rPr>
          <w:szCs w:val="28"/>
        </w:rPr>
        <w:t>.</w:t>
      </w:r>
    </w:p>
    <w:p w:rsidR="00BA0C66" w:rsidRPr="00B6706C" w:rsidRDefault="00BA0C66" w:rsidP="00D67417">
      <w:pPr>
        <w:spacing w:line="360" w:lineRule="auto"/>
        <w:ind w:firstLine="720"/>
        <w:jc w:val="center"/>
        <w:rPr>
          <w:szCs w:val="28"/>
        </w:rPr>
      </w:pPr>
      <w:r w:rsidRPr="00B6706C">
        <w:rPr>
          <w:rFonts w:cs="Arial"/>
          <w:b/>
          <w:szCs w:val="28"/>
        </w:rPr>
        <w:t>ТЕОРЕТИЧНІ ОСНОВИ ВИВЧЕННЯ ТЕМИ «ПОХІДНА ТА ЇЇ ЗАСТОСУВАННЯ» І МЕТОДИКИ РОЗВ’ЯЗУВАННЯ ЗАДАЧ З ДАНОЇ ТЕМИ В ПРОФІЛЬНІЙ ШКОЛІ</w:t>
      </w:r>
    </w:p>
    <w:p w:rsidR="00BA0C66" w:rsidRPr="00B6706C" w:rsidRDefault="000806EF" w:rsidP="00BF30B4">
      <w:pPr>
        <w:spacing w:line="360" w:lineRule="auto"/>
        <w:ind w:firstLine="720"/>
        <w:rPr>
          <w:b/>
          <w:szCs w:val="28"/>
        </w:rPr>
      </w:pPr>
      <w:r w:rsidRPr="00B6706C">
        <w:rPr>
          <w:b/>
          <w:szCs w:val="28"/>
        </w:rPr>
        <w:t>1.1 Психолого-педагогічні особливості учнів профільної школи</w:t>
      </w:r>
    </w:p>
    <w:p w:rsidR="000806EF" w:rsidRPr="00B6706C" w:rsidRDefault="000806EF" w:rsidP="00BA0C66">
      <w:pPr>
        <w:spacing w:line="360" w:lineRule="auto"/>
        <w:ind w:firstLine="720"/>
        <w:jc w:val="both"/>
        <w:rPr>
          <w:szCs w:val="28"/>
        </w:rPr>
      </w:pPr>
      <w:r w:rsidRPr="00B6706C">
        <w:rPr>
          <w:szCs w:val="28"/>
        </w:rPr>
        <w:t>Інтегративні зміни в науці та суспільстві детермінують нові виклики щодо здобуття учнями середньої освіти. Очевидним є те, що саме школа має вибудовувати певні міцні щаблі для подальшого фахового самовизначення випускників.</w:t>
      </w:r>
      <w:r w:rsidRPr="00B6706C">
        <w:rPr>
          <w:b/>
          <w:szCs w:val="28"/>
        </w:rPr>
        <w:t xml:space="preserve"> </w:t>
      </w:r>
      <w:r w:rsidRPr="00B6706C">
        <w:rPr>
          <w:szCs w:val="28"/>
        </w:rPr>
        <w:t>Профільне навчання є одним із аспектів уведення новацій до системи освіти України, в основу якого покладене поступове оновлення старшої школи на основі врахування нахилів та можливостей кожного учня в контексті фахового самовизначення, яке відповідало б конкурентним вимогам сучасного ринку праці.</w:t>
      </w:r>
    </w:p>
    <w:p w:rsidR="000806EF" w:rsidRPr="00B6706C" w:rsidRDefault="000806EF" w:rsidP="005C645A">
      <w:pPr>
        <w:spacing w:line="360" w:lineRule="auto"/>
        <w:jc w:val="both"/>
        <w:rPr>
          <w:szCs w:val="28"/>
        </w:rPr>
      </w:pPr>
      <w:r w:rsidRPr="00B6706C">
        <w:rPr>
          <w:szCs w:val="28"/>
        </w:rPr>
        <w:tab/>
        <w:t>Цей підхід до підготовки учнів старшої школи сприяє реалізації принципу особистісно орієнтованого навчання, слугує забезпеченню умов для професійної самоідентифікації та соціальної самореалізації. На психологічному рівні це спочатку передбачає обґрунтовану, надійну диференціацію учнів  профільних класів з максимально можливим урахуванням їх індивідуальних  особливостей: мотивації, психологічних особливостей, здібностей і т.д.</w:t>
      </w:r>
    </w:p>
    <w:p w:rsidR="00964AB9" w:rsidRPr="00B6706C" w:rsidRDefault="000806EF" w:rsidP="0060609B">
      <w:pPr>
        <w:spacing w:line="360" w:lineRule="auto"/>
        <w:ind w:firstLine="720"/>
        <w:jc w:val="both"/>
        <w:rPr>
          <w:color w:val="FF6600"/>
          <w:szCs w:val="28"/>
        </w:rPr>
      </w:pPr>
      <w:r w:rsidRPr="00B6706C">
        <w:rPr>
          <w:szCs w:val="28"/>
        </w:rPr>
        <w:t>У Концепції зазначається, що «Профільне навчання – вид диференціації й індивідуалізації навчання, що дає змогу за рахунок змін у структурі, змісті й організації освітнього процесу повніше враховувати інтереси, нахили і здібності учнів, їх можливості, створювати умови для навчання старшокласників відповідно до їхніх освітніх і професійних інтересів і намірів щодо соціального і професійного самовизначення</w:t>
      </w:r>
      <w:r w:rsidR="00964AB9" w:rsidRPr="00B6706C">
        <w:rPr>
          <w:szCs w:val="28"/>
        </w:rPr>
        <w:t>»[18].</w:t>
      </w:r>
    </w:p>
    <w:p w:rsidR="000806EF" w:rsidRDefault="000806EF" w:rsidP="0060609B">
      <w:pPr>
        <w:spacing w:line="360" w:lineRule="auto"/>
        <w:ind w:firstLine="720"/>
        <w:jc w:val="both"/>
        <w:rPr>
          <w:szCs w:val="28"/>
        </w:rPr>
      </w:pPr>
      <w:r w:rsidRPr="00B6706C">
        <w:rPr>
          <w:color w:val="FF6600"/>
          <w:szCs w:val="28"/>
        </w:rPr>
        <w:t xml:space="preserve"> </w:t>
      </w:r>
      <w:r w:rsidRPr="00B6706C">
        <w:rPr>
          <w:szCs w:val="28"/>
        </w:rPr>
        <w:t>Цикли підготовки  диференціації реалізуються через певні профілі навчання, наприклад: математичний, економічний, географічний, екологічний,  тощо.</w:t>
      </w:r>
    </w:p>
    <w:p w:rsidR="00EB100A" w:rsidRPr="00920682" w:rsidRDefault="00EB100A" w:rsidP="0060609B">
      <w:pPr>
        <w:spacing w:line="360" w:lineRule="auto"/>
        <w:ind w:firstLine="720"/>
        <w:jc w:val="both"/>
        <w:rPr>
          <w:szCs w:val="28"/>
        </w:rPr>
      </w:pPr>
      <w:r w:rsidRPr="00920682">
        <w:rPr>
          <w:szCs w:val="28"/>
        </w:rPr>
        <w:lastRenderedPageBreak/>
        <w:t>Метою профільного навчання є: створення умов для отримання якісної освіти, враховуючи індивідуальні можливості, потреби та здібності учнів. Спрямовується на вибір учнями майбутньої професії відповідно до потреб суспільства та забезпечення  розвитку суспільства в інтелектуальній та особистісній сфері</w:t>
      </w:r>
      <w:r w:rsidR="00374757" w:rsidRPr="00920682">
        <w:rPr>
          <w:szCs w:val="28"/>
        </w:rPr>
        <w:t xml:space="preserve"> [18].</w:t>
      </w:r>
    </w:p>
    <w:p w:rsidR="000806EF" w:rsidRPr="00B6706C" w:rsidRDefault="00790D70" w:rsidP="00374757">
      <w:pPr>
        <w:spacing w:line="360" w:lineRule="auto"/>
        <w:ind w:firstLine="720"/>
        <w:jc w:val="both"/>
        <w:rPr>
          <w:szCs w:val="28"/>
        </w:rPr>
      </w:pPr>
      <w:r w:rsidRPr="00920682">
        <w:rPr>
          <w:szCs w:val="28"/>
        </w:rPr>
        <w:t>Для учнів старших класів характерним є те, що їх віковий стан важко охарактеризувати. Оскільки він змінюється частіше, ніж на інших  вікових етапах учнів. Відзначається значний вплив всіх сфер життя на формування особистості старшокласників: соціальна, економічна,</w:t>
      </w:r>
      <w:r w:rsidR="00736DC1" w:rsidRPr="00920682">
        <w:rPr>
          <w:szCs w:val="28"/>
        </w:rPr>
        <w:t xml:space="preserve"> </w:t>
      </w:r>
      <w:r w:rsidRPr="00920682">
        <w:rPr>
          <w:szCs w:val="28"/>
        </w:rPr>
        <w:t xml:space="preserve">культурна, </w:t>
      </w:r>
      <w:r w:rsidR="00736DC1" w:rsidRPr="00920682">
        <w:rPr>
          <w:szCs w:val="28"/>
        </w:rPr>
        <w:t xml:space="preserve">духовна сфери. </w:t>
      </w:r>
      <w:r w:rsidRPr="00920682">
        <w:rPr>
          <w:szCs w:val="28"/>
        </w:rPr>
        <w:t xml:space="preserve">Особливу роль відіграє середовище в якому перебувають старшокласники. </w:t>
      </w:r>
      <w:r w:rsidR="00736DC1" w:rsidRPr="00920682">
        <w:rPr>
          <w:szCs w:val="28"/>
        </w:rPr>
        <w:t>Це і</w:t>
      </w:r>
      <w:r w:rsidRPr="00920682">
        <w:rPr>
          <w:szCs w:val="28"/>
        </w:rPr>
        <w:t xml:space="preserve"> стосунки </w:t>
      </w:r>
      <w:r w:rsidR="00736DC1" w:rsidRPr="00920682">
        <w:rPr>
          <w:szCs w:val="28"/>
        </w:rPr>
        <w:t xml:space="preserve">з однолітками, однокласниками, </w:t>
      </w:r>
      <w:r w:rsidRPr="00920682">
        <w:rPr>
          <w:szCs w:val="28"/>
        </w:rPr>
        <w:t xml:space="preserve"> </w:t>
      </w:r>
      <w:r w:rsidR="00736DC1" w:rsidRPr="00920682">
        <w:rPr>
          <w:szCs w:val="28"/>
        </w:rPr>
        <w:t>міжособистісні стосунки в родині, мікроклімат</w:t>
      </w:r>
      <w:r w:rsidR="00374757" w:rsidRPr="00920682">
        <w:rPr>
          <w:szCs w:val="28"/>
        </w:rPr>
        <w:t>[58]</w:t>
      </w:r>
      <w:r w:rsidR="00374757" w:rsidRPr="00374757">
        <w:rPr>
          <w:szCs w:val="28"/>
        </w:rPr>
        <w:t>.</w:t>
      </w:r>
    </w:p>
    <w:p w:rsidR="000806EF" w:rsidRPr="00B6706C" w:rsidRDefault="000806EF" w:rsidP="0060609B">
      <w:pPr>
        <w:spacing w:line="360" w:lineRule="auto"/>
        <w:ind w:firstLine="720"/>
        <w:jc w:val="both"/>
        <w:rPr>
          <w:szCs w:val="28"/>
        </w:rPr>
      </w:pPr>
      <w:r w:rsidRPr="00B6706C">
        <w:rPr>
          <w:szCs w:val="28"/>
        </w:rPr>
        <w:t>У різні періоди життя людини пізнавальна активність змінюється, тому при вивченні математики слід враховувати психолого-педагогічні особливості старшокласників.</w:t>
      </w:r>
    </w:p>
    <w:p w:rsidR="000806EF" w:rsidRPr="00B6706C" w:rsidRDefault="000806EF" w:rsidP="0060609B">
      <w:pPr>
        <w:spacing w:line="360" w:lineRule="auto"/>
        <w:ind w:firstLine="720"/>
        <w:jc w:val="both"/>
        <w:rPr>
          <w:szCs w:val="28"/>
        </w:rPr>
      </w:pPr>
      <w:r w:rsidRPr="00B6706C">
        <w:rPr>
          <w:szCs w:val="28"/>
        </w:rPr>
        <w:t>Розглянемо психолого-педагогічні особливості учнів старшої школи.</w:t>
      </w:r>
    </w:p>
    <w:p w:rsidR="000806EF" w:rsidRPr="00B6706C" w:rsidRDefault="000806EF" w:rsidP="00293D6E">
      <w:pPr>
        <w:spacing w:line="360" w:lineRule="auto"/>
        <w:ind w:firstLine="720"/>
        <w:jc w:val="both"/>
        <w:rPr>
          <w:szCs w:val="28"/>
        </w:rPr>
      </w:pPr>
      <w:r w:rsidRPr="00B6706C">
        <w:rPr>
          <w:szCs w:val="28"/>
        </w:rPr>
        <w:t>У старшому шкільному віці розширюються можливості пізнання (з'являються нові дисципліни - теоретичні і практичні). Розвиваються здібності до діяльності в різних галузях, відкриваються нові зв'язки з навколишнім світом. Для учнів цього віку характерним є те, що вони можуть опанувати складні інтелектуальні операції, у них формується індивідуальний стиль розумової діяльності.</w:t>
      </w:r>
    </w:p>
    <w:p w:rsidR="000806EF" w:rsidRPr="00B6706C" w:rsidRDefault="000806EF" w:rsidP="00293D6E">
      <w:pPr>
        <w:spacing w:line="360" w:lineRule="auto"/>
        <w:ind w:firstLine="720"/>
        <w:jc w:val="both"/>
        <w:rPr>
          <w:szCs w:val="28"/>
        </w:rPr>
      </w:pPr>
      <w:r w:rsidRPr="00B6706C">
        <w:rPr>
          <w:szCs w:val="28"/>
        </w:rPr>
        <w:t>Нові особливості розумової діяльності впливають на окремі психічні процеси: увага, пам</w:t>
      </w:r>
      <w:r w:rsidR="00AF1F06" w:rsidRPr="00B6706C">
        <w:rPr>
          <w:szCs w:val="28"/>
        </w:rPr>
        <w:t>’</w:t>
      </w:r>
      <w:r w:rsidRPr="00B6706C">
        <w:rPr>
          <w:szCs w:val="28"/>
        </w:rPr>
        <w:t>ять, уява, мислення.</w:t>
      </w:r>
    </w:p>
    <w:p w:rsidR="000806EF" w:rsidRPr="00B6706C" w:rsidRDefault="000806EF" w:rsidP="00854B5C">
      <w:pPr>
        <w:spacing w:line="360" w:lineRule="auto"/>
        <w:ind w:firstLine="720"/>
        <w:jc w:val="both"/>
        <w:rPr>
          <w:szCs w:val="28"/>
        </w:rPr>
      </w:pPr>
      <w:r w:rsidRPr="00B6706C">
        <w:rPr>
          <w:szCs w:val="28"/>
        </w:rPr>
        <w:t xml:space="preserve">У старшокласників переважає довільна увага, вони можуть легко зосередитися на предметі діяльності, володіють прийомами переключення уваги та можуть  самостійно здійснити їх. Під час уроку учні стежать за його ходом і ведуть записи, з великого об’єму матеріалу можуть вибрати головне. Учителю потрібно пам’ятати, що  увагу учнів профільних класів  на уроці математики  не можна довго утримувати  цікавими фактами, однотипними </w:t>
      </w:r>
      <w:r w:rsidRPr="00B6706C">
        <w:rPr>
          <w:szCs w:val="28"/>
        </w:rPr>
        <w:lastRenderedPageBreak/>
        <w:t>завданнями чи задачами, що не мають прикладного змісту</w:t>
      </w:r>
      <w:r w:rsidR="00736DC1">
        <w:rPr>
          <w:szCs w:val="28"/>
        </w:rPr>
        <w:t>, їм стає нецікаво. Старшокласникам хочеться</w:t>
      </w:r>
      <w:r w:rsidRPr="00B6706C">
        <w:rPr>
          <w:szCs w:val="28"/>
        </w:rPr>
        <w:t xml:space="preserve"> розмірковувати, </w:t>
      </w:r>
      <w:r w:rsidR="00736DC1">
        <w:rPr>
          <w:szCs w:val="28"/>
        </w:rPr>
        <w:t>виконувати логічні завдання, що сприяють розумовому розвитку, та які потім вони зможуть практично використати в подальшому житті.</w:t>
      </w:r>
    </w:p>
    <w:p w:rsidR="000806EF" w:rsidRPr="00B6706C" w:rsidRDefault="000806EF" w:rsidP="00EA1635">
      <w:pPr>
        <w:spacing w:line="360" w:lineRule="auto"/>
        <w:ind w:firstLine="720"/>
        <w:jc w:val="both"/>
      </w:pPr>
      <w:r w:rsidRPr="00B6706C">
        <w:t>Розвиток уважності веде до вдосконалення спостережливості, вона стає стійкою і цілеспрямованою.</w:t>
      </w:r>
    </w:p>
    <w:p w:rsidR="000806EF" w:rsidRPr="00B6706C" w:rsidRDefault="000806EF" w:rsidP="00293D6E">
      <w:pPr>
        <w:spacing w:line="360" w:lineRule="auto"/>
        <w:ind w:firstLine="720"/>
        <w:jc w:val="both"/>
      </w:pPr>
      <w:r w:rsidRPr="00B6706C">
        <w:t>У старшокласників, що вивчають математику на профільному рівні, пам'ять</w:t>
      </w:r>
      <w:r w:rsidRPr="00B6706C">
        <w:rPr>
          <w:rStyle w:val="y2iqfc"/>
          <w:color w:val="202124"/>
          <w:szCs w:val="28"/>
        </w:rPr>
        <w:t xml:space="preserve"> має узагальнений характер, тобто вони швидко запам'ятовують і при розв’язуванні  завдань чітко визначають  тип завдання і способи його вирішення, будують чіткі алгоритми розв’язування задач, доведення тотожностей, спрощення виразів, розв’язування рівнянь та нерівностей тощо, застосовуючи при цьому логічні схеми і формули</w:t>
      </w:r>
      <w:r w:rsidR="00A11995">
        <w:rPr>
          <w:rStyle w:val="y2iqfc"/>
          <w:color w:val="202124"/>
          <w:szCs w:val="28"/>
        </w:rPr>
        <w:t>.</w:t>
      </w:r>
      <w:r w:rsidRPr="00B6706C">
        <w:rPr>
          <w:color w:val="222222"/>
          <w:szCs w:val="28"/>
        </w:rPr>
        <w:t xml:space="preserve"> Від оволодіння учнями прийомами розумової обробки матеріалу та від вибору професії у майбутньому залежить якість запам'ятовування навчального матеріалу, а відповідно і уміння розв’язувати прикладні задачі.</w:t>
      </w:r>
      <w:r w:rsidRPr="00B6706C">
        <w:rPr>
          <w:rStyle w:val="a6"/>
          <w:b w:val="0"/>
          <w:color w:val="222222"/>
          <w:szCs w:val="28"/>
        </w:rPr>
        <w:t xml:space="preserve"> З психології відомо, що пам'ять</w:t>
      </w:r>
      <w:r w:rsidR="00A11995">
        <w:rPr>
          <w:rStyle w:val="apple-converted-space"/>
          <w:b/>
          <w:bCs/>
          <w:color w:val="222222"/>
          <w:szCs w:val="28"/>
        </w:rPr>
        <w:t xml:space="preserve"> </w:t>
      </w:r>
      <w:r w:rsidRPr="00B6706C">
        <w:rPr>
          <w:color w:val="222222"/>
          <w:szCs w:val="28"/>
        </w:rPr>
        <w:t xml:space="preserve">вдосконалюється під впливом розвитку волі та мислення. </w:t>
      </w:r>
    </w:p>
    <w:p w:rsidR="000806EF" w:rsidRPr="00B6706C" w:rsidRDefault="000806EF" w:rsidP="006B0155">
      <w:pPr>
        <w:spacing w:line="360" w:lineRule="auto"/>
        <w:ind w:firstLine="720"/>
        <w:jc w:val="both"/>
        <w:rPr>
          <w:szCs w:val="28"/>
        </w:rPr>
      </w:pPr>
      <w:r w:rsidRPr="00B6706C">
        <w:rPr>
          <w:szCs w:val="28"/>
        </w:rPr>
        <w:t>Старшокласники володіють різними прийомами запам</w:t>
      </w:r>
      <w:r w:rsidR="00AF1F06" w:rsidRPr="00B6706C">
        <w:rPr>
          <w:szCs w:val="28"/>
        </w:rPr>
        <w:t>’</w:t>
      </w:r>
      <w:r w:rsidRPr="00B6706C">
        <w:rPr>
          <w:szCs w:val="28"/>
        </w:rPr>
        <w:t>ятовування,  виділяють в матеріалі головне, систематизуват</w:t>
      </w:r>
      <w:r w:rsidR="00964AB9" w:rsidRPr="00B6706C">
        <w:rPr>
          <w:szCs w:val="28"/>
        </w:rPr>
        <w:t>и</w:t>
      </w:r>
      <w:r w:rsidRPr="00B6706C">
        <w:rPr>
          <w:szCs w:val="28"/>
        </w:rPr>
        <w:t xml:space="preserve"> матеріал,  можуть  сформулювати те, що запам'яталося. Збільшується обсяг осмисленого запам'ятовування.</w:t>
      </w:r>
    </w:p>
    <w:p w:rsidR="00C24992" w:rsidRPr="00374757" w:rsidRDefault="000806EF" w:rsidP="00DB3A3B">
      <w:pPr>
        <w:spacing w:line="360" w:lineRule="auto"/>
        <w:jc w:val="both"/>
        <w:rPr>
          <w:szCs w:val="28"/>
        </w:rPr>
      </w:pPr>
      <w:r w:rsidRPr="00B6706C">
        <w:rPr>
          <w:rStyle w:val="a6"/>
          <w:bCs/>
          <w:color w:val="222222"/>
          <w:szCs w:val="28"/>
        </w:rPr>
        <w:tab/>
      </w:r>
      <w:r w:rsidRPr="00B6706C">
        <w:t xml:space="preserve">Мислення учнів, яке </w:t>
      </w:r>
      <w:r w:rsidRPr="00B6706C">
        <w:rPr>
          <w:color w:val="222222"/>
        </w:rPr>
        <w:t>розвивається в умовах складної навчальної діяльності,</w:t>
      </w:r>
      <w:r w:rsidRPr="00B6706C">
        <w:t xml:space="preserve"> наближається до мислення дорослого. Старшокласники виділяють суттєве, приходять до розуміння причин того чи іншого явища, а також спроможні до самоосвіти. Вони можуть точніше класифікувати поняття, у них розвивається теоретичне мислення: мислять логічно, </w:t>
      </w:r>
      <w:r w:rsidR="00F478C7" w:rsidRPr="00B6706C">
        <w:t>у</w:t>
      </w:r>
      <w:r w:rsidR="00736DC1">
        <w:t xml:space="preserve"> </w:t>
      </w:r>
      <w:r w:rsidRPr="00B6706C">
        <w:t>змозі займатися теоретичними роздумами та самоаналізом. У старшокласників добре розвинене абстрактне  та логічне мислення, яке характеризується: швидким і широким узагальненням (певні задачі ро</w:t>
      </w:r>
      <w:r w:rsidR="00F478C7" w:rsidRPr="00B6706C">
        <w:t>з</w:t>
      </w:r>
      <w:r w:rsidRPr="00B6706C">
        <w:t xml:space="preserve">в’язуються як типові); </w:t>
      </w:r>
      <w:r w:rsidRPr="00B6706C">
        <w:rPr>
          <w:rStyle w:val="y2iqfc"/>
          <w:rFonts w:cs="Courier New"/>
          <w:color w:val="202124"/>
          <w:szCs w:val="28"/>
        </w:rPr>
        <w:t xml:space="preserve">великою рухливістю розумових процесів, різноманіттям аспектів у підході до вирішення завдань, легко і швидко переключаються від однієї розумової </w:t>
      </w:r>
      <w:r w:rsidRPr="00B6706C">
        <w:rPr>
          <w:rStyle w:val="y2iqfc"/>
          <w:rFonts w:cs="Courier New"/>
          <w:color w:val="202124"/>
          <w:szCs w:val="28"/>
        </w:rPr>
        <w:lastRenderedPageBreak/>
        <w:t>операції до іншої, з прямого на зворотний хід думки; прагненням до чіткості, простоти, раціональності, економічності, швидкості розв’язання</w:t>
      </w:r>
      <w:r w:rsidR="00C24992" w:rsidRPr="00920682">
        <w:rPr>
          <w:rStyle w:val="y2iqfc"/>
          <w:rFonts w:cs="Courier New"/>
          <w:color w:val="202124"/>
          <w:szCs w:val="28"/>
        </w:rPr>
        <w:t xml:space="preserve">. </w:t>
      </w:r>
      <w:r w:rsidR="00374757" w:rsidRPr="00920682">
        <w:t>Ф. Райс виділив</w:t>
      </w:r>
      <w:r w:rsidRPr="00920682">
        <w:t xml:space="preserve"> «юнацький стиль мислення»</w:t>
      </w:r>
      <w:r w:rsidR="00374757" w:rsidRPr="00920682">
        <w:t>.</w:t>
      </w:r>
      <w:r w:rsidR="00C24992" w:rsidRPr="00920682">
        <w:rPr>
          <w:szCs w:val="28"/>
        </w:rPr>
        <w:t>Даний стиль у пізнавальних процесах виступає як сукупність різних індивідуальних варіантів у способах сприйняття, мислення, запам’ятовування, за якими стоять різні шляхи отримання, накопичення, опрацювання та використання інформації [37].</w:t>
      </w:r>
    </w:p>
    <w:p w:rsidR="000806EF" w:rsidRPr="00B6706C" w:rsidRDefault="000806EF" w:rsidP="00DB3A3B">
      <w:pPr>
        <w:spacing w:line="360" w:lineRule="auto"/>
        <w:jc w:val="both"/>
        <w:rPr>
          <w:rStyle w:val="y2iqfc"/>
          <w:szCs w:val="28"/>
        </w:rPr>
      </w:pPr>
      <w:r w:rsidRPr="00B6706C">
        <w:rPr>
          <w:szCs w:val="28"/>
        </w:rPr>
        <w:tab/>
        <w:t>Учні, у яких розвинуте абстрактн</w:t>
      </w:r>
      <w:r w:rsidR="00AF1F06" w:rsidRPr="00B6706C">
        <w:rPr>
          <w:szCs w:val="28"/>
        </w:rPr>
        <w:t>е мислення</w:t>
      </w:r>
      <w:r w:rsidRPr="00B6706C">
        <w:rPr>
          <w:szCs w:val="28"/>
        </w:rPr>
        <w:t>, можуть мінімізувати кількість нового матеріалу, необхідного для засвоєння, дозволяючи сконцентруватись на вирішенні практичних задач.</w:t>
      </w:r>
    </w:p>
    <w:p w:rsidR="000806EF" w:rsidRPr="00920682" w:rsidRDefault="000806EF" w:rsidP="00231D88">
      <w:pPr>
        <w:pStyle w:val="a7"/>
        <w:spacing w:before="0" w:beforeAutospacing="0" w:after="0" w:afterAutospacing="0" w:line="360" w:lineRule="auto"/>
        <w:jc w:val="both"/>
        <w:rPr>
          <w:color w:val="222222"/>
          <w:sz w:val="28"/>
          <w:szCs w:val="28"/>
          <w:lang w:val="uk-UA"/>
        </w:rPr>
      </w:pPr>
      <w:r w:rsidRPr="00B6706C">
        <w:rPr>
          <w:color w:val="222222"/>
          <w:lang w:val="uk-UA"/>
        </w:rPr>
        <w:tab/>
      </w:r>
      <w:r w:rsidRPr="00920682">
        <w:rPr>
          <w:color w:val="222222"/>
          <w:sz w:val="28"/>
          <w:szCs w:val="28"/>
          <w:lang w:val="uk-UA"/>
        </w:rPr>
        <w:t>Науковець</w:t>
      </w:r>
      <w:r w:rsidR="00964AB9" w:rsidRPr="00920682">
        <w:rPr>
          <w:color w:val="222222"/>
          <w:sz w:val="28"/>
          <w:szCs w:val="28"/>
          <w:lang w:val="uk-UA"/>
        </w:rPr>
        <w:t xml:space="preserve"> Т. В. Дуткевич у своїх наукових доробках</w:t>
      </w:r>
      <w:r w:rsidRPr="00920682">
        <w:rPr>
          <w:color w:val="222222"/>
          <w:sz w:val="28"/>
          <w:szCs w:val="28"/>
          <w:lang w:val="uk-UA"/>
        </w:rPr>
        <w:t xml:space="preserve"> вважає ознаками мислення старшокласника  такі властивості</w:t>
      </w:r>
      <w:r w:rsidR="00964AB9" w:rsidRPr="00920682">
        <w:rPr>
          <w:color w:val="222222"/>
          <w:sz w:val="28"/>
          <w:szCs w:val="28"/>
          <w:lang w:val="uk-UA"/>
        </w:rPr>
        <w:t xml:space="preserve"> </w:t>
      </w:r>
      <w:r w:rsidRPr="00920682">
        <w:rPr>
          <w:color w:val="222222"/>
          <w:sz w:val="28"/>
          <w:szCs w:val="28"/>
          <w:lang w:val="uk-UA"/>
        </w:rPr>
        <w:t>:</w:t>
      </w:r>
    </w:p>
    <w:p w:rsidR="000806EF" w:rsidRPr="00920682" w:rsidRDefault="000806EF" w:rsidP="00231D88">
      <w:pPr>
        <w:pStyle w:val="a7"/>
        <w:spacing w:before="0" w:beforeAutospacing="0" w:after="0" w:afterAutospacing="0" w:line="360" w:lineRule="auto"/>
        <w:jc w:val="both"/>
        <w:rPr>
          <w:lang w:val="uk-UA"/>
        </w:rPr>
      </w:pPr>
      <w:r w:rsidRPr="00920682">
        <w:rPr>
          <w:sz w:val="28"/>
          <w:szCs w:val="28"/>
          <w:lang w:val="uk-UA"/>
        </w:rPr>
        <w:tab/>
        <w:t>- системність, коли учень цілеспрямовано шукає зв'язки між своїми знаннями, причини тих чи інших фактів, подій, намагається усвідомити їх закономірний</w:t>
      </w:r>
      <w:r w:rsidRPr="00920682">
        <w:rPr>
          <w:lang w:val="uk-UA"/>
        </w:rPr>
        <w:t xml:space="preserve"> </w:t>
      </w:r>
      <w:r w:rsidRPr="00920682">
        <w:rPr>
          <w:sz w:val="28"/>
          <w:szCs w:val="28"/>
          <w:lang w:val="uk-UA"/>
        </w:rPr>
        <w:t>характер;</w:t>
      </w:r>
    </w:p>
    <w:p w:rsidR="000806EF" w:rsidRPr="00920682" w:rsidRDefault="00F478C7" w:rsidP="00231D88">
      <w:pPr>
        <w:spacing w:line="360" w:lineRule="auto"/>
        <w:jc w:val="both"/>
        <w:rPr>
          <w:color w:val="242424"/>
          <w:szCs w:val="28"/>
        </w:rPr>
      </w:pPr>
      <w:r w:rsidRPr="00920682">
        <w:rPr>
          <w:color w:val="242424"/>
          <w:szCs w:val="28"/>
        </w:rPr>
        <w:tab/>
        <w:t xml:space="preserve">- </w:t>
      </w:r>
      <w:r w:rsidR="000806EF" w:rsidRPr="00920682">
        <w:rPr>
          <w:color w:val="242424"/>
          <w:szCs w:val="28"/>
        </w:rPr>
        <w:t>рефлексивність (свідоме використання мислення для пошуку відповіді на питання, гнучке використання засобів мислення, його варіативність, гіпотетичність);</w:t>
      </w:r>
    </w:p>
    <w:p w:rsidR="000806EF" w:rsidRPr="00920682" w:rsidRDefault="000806EF" w:rsidP="00231D88">
      <w:pPr>
        <w:spacing w:line="360" w:lineRule="auto"/>
        <w:jc w:val="both"/>
        <w:rPr>
          <w:color w:val="242424"/>
          <w:szCs w:val="28"/>
        </w:rPr>
      </w:pPr>
      <w:r w:rsidRPr="00920682">
        <w:rPr>
          <w:color w:val="242424"/>
          <w:szCs w:val="28"/>
        </w:rPr>
        <w:tab/>
        <w:t>- світоглядну орієнтацію, теоретизування, творення абстрактних теорій, захопленість філософськими роздумами (Н. С. Лейтес, Ж. Піаже);</w:t>
      </w:r>
    </w:p>
    <w:p w:rsidR="000806EF" w:rsidRPr="00920682" w:rsidRDefault="000806EF" w:rsidP="00051023">
      <w:pPr>
        <w:spacing w:line="360" w:lineRule="auto"/>
        <w:jc w:val="both"/>
        <w:rPr>
          <w:color w:val="242424"/>
          <w:szCs w:val="28"/>
        </w:rPr>
      </w:pPr>
      <w:r w:rsidRPr="00920682">
        <w:rPr>
          <w:color w:val="242424"/>
          <w:szCs w:val="28"/>
        </w:rPr>
        <w:tab/>
        <w:t xml:space="preserve">- орієнтація на пошук, мислення носить продуктивний, творчий </w:t>
      </w:r>
      <w:r w:rsidR="00051023" w:rsidRPr="00920682">
        <w:rPr>
          <w:color w:val="242424"/>
          <w:szCs w:val="28"/>
        </w:rPr>
        <w:t xml:space="preserve">  </w:t>
      </w:r>
      <w:r w:rsidRPr="00920682">
        <w:rPr>
          <w:color w:val="242424"/>
          <w:szCs w:val="28"/>
        </w:rPr>
        <w:t>характер. Учень прагне самостійно дійти до сутності питань, цікавих йому, дати їм своє пояснення. Приймає на себе роль науковця, шукача, відтворює науково-пошуковий процес, наприклад, при доведенні теореми, виведенні формули. Володіє елементарною формою інтелектуального експерименту:</w:t>
      </w:r>
    </w:p>
    <w:p w:rsidR="000806EF" w:rsidRPr="00B6706C" w:rsidRDefault="000806EF" w:rsidP="006229DD">
      <w:pPr>
        <w:spacing w:line="360" w:lineRule="auto"/>
        <w:jc w:val="both"/>
        <w:rPr>
          <w:color w:val="993300"/>
          <w:sz w:val="24"/>
          <w:szCs w:val="24"/>
        </w:rPr>
      </w:pPr>
      <w:r w:rsidRPr="00920682">
        <w:tab/>
        <w:t xml:space="preserve">-  обмеженість мислення пов'язана із відсутністю системи та методу. Це особливо загострюється при виникненні помилок у мисленні, при отриманні хибних результатів, які </w:t>
      </w:r>
      <w:r w:rsidR="00CF51FA" w:rsidRPr="00920682">
        <w:t>старшокласник не</w:t>
      </w:r>
      <w:r w:rsidRPr="00920682">
        <w:t>взмозі подолати</w:t>
      </w:r>
      <w:r w:rsidR="00964AB9" w:rsidRPr="00920682">
        <w:t xml:space="preserve"> </w:t>
      </w:r>
      <w:r w:rsidR="00964AB9" w:rsidRPr="00920682">
        <w:rPr>
          <w:szCs w:val="28"/>
        </w:rPr>
        <w:t>[12].</w:t>
      </w:r>
    </w:p>
    <w:p w:rsidR="000806EF" w:rsidRPr="00B6706C" w:rsidRDefault="000806EF" w:rsidP="006229DD">
      <w:pPr>
        <w:pStyle w:val="a7"/>
        <w:spacing w:before="0" w:beforeAutospacing="0" w:after="0" w:afterAutospacing="0" w:line="360" w:lineRule="auto"/>
        <w:jc w:val="both"/>
        <w:rPr>
          <w:rStyle w:val="y2iqfc"/>
          <w:color w:val="222222"/>
          <w:sz w:val="28"/>
          <w:szCs w:val="28"/>
          <w:lang w:val="uk-UA"/>
        </w:rPr>
      </w:pPr>
      <w:r w:rsidRPr="00B6706C">
        <w:rPr>
          <w:lang w:val="uk-UA"/>
        </w:rPr>
        <w:tab/>
      </w:r>
      <w:r w:rsidRPr="00B6706C">
        <w:rPr>
          <w:sz w:val="28"/>
          <w:szCs w:val="28"/>
          <w:lang w:val="uk-UA"/>
        </w:rPr>
        <w:t xml:space="preserve">Уява старшокласників характеризується самоконтролем, вони ставляться до своїх фантазій критично. </w:t>
      </w:r>
      <w:r w:rsidRPr="00B6706C">
        <w:rPr>
          <w:rStyle w:val="y2iqfc"/>
          <w:rFonts w:cs="Courier New"/>
          <w:color w:val="202124"/>
          <w:sz w:val="28"/>
          <w:szCs w:val="28"/>
          <w:lang w:val="uk-UA"/>
        </w:rPr>
        <w:t xml:space="preserve">Про те у них добре розвинені просторові уявлення, при вирішенні ряду завдань вони можуть обходитися </w:t>
      </w:r>
      <w:r w:rsidRPr="00B6706C">
        <w:rPr>
          <w:rStyle w:val="y2iqfc"/>
          <w:rFonts w:cs="Courier New"/>
          <w:color w:val="202124"/>
          <w:sz w:val="28"/>
          <w:szCs w:val="28"/>
          <w:lang w:val="uk-UA"/>
        </w:rPr>
        <w:lastRenderedPageBreak/>
        <w:t xml:space="preserve">без опори на наочність. У якомусь сенсі логічність замінює їм «образність», у них  не виникає труднощів при оперуванні абстрактними схемами. На уроках із зацікавленістю розв’язують нестандартні, проблемні, дослідницькі завдання чи задачі. Красу математики бачать в незвичайних, несподіваних розв’язках. Під час роботи частіше діють індивідуально. Маючи добре розвинену творчу уяву, старшокласники можуть </w:t>
      </w:r>
      <w:r w:rsidRPr="00B6706C">
        <w:rPr>
          <w:color w:val="222222"/>
          <w:sz w:val="28"/>
          <w:szCs w:val="28"/>
          <w:lang w:val="uk-UA"/>
        </w:rPr>
        <w:t xml:space="preserve"> робити складні геометричні малюнки та уміють їх читати, уміють конструювати тощо. </w:t>
      </w:r>
    </w:p>
    <w:p w:rsidR="000806EF" w:rsidRPr="00B6706C" w:rsidRDefault="000806EF" w:rsidP="006229DD">
      <w:pPr>
        <w:pStyle w:val="HTML"/>
        <w:spacing w:line="360" w:lineRule="auto"/>
        <w:jc w:val="both"/>
        <w:rPr>
          <w:rFonts w:ascii="Times New Roman" w:hAnsi="Times New Roman"/>
          <w:sz w:val="28"/>
          <w:szCs w:val="28"/>
          <w:lang w:val="uk-UA"/>
        </w:rPr>
      </w:pPr>
      <w:r w:rsidRPr="00B6706C">
        <w:rPr>
          <w:rStyle w:val="y2iqfc"/>
          <w:rFonts w:ascii="Times New Roman" w:hAnsi="Times New Roman"/>
          <w:color w:val="202124"/>
          <w:sz w:val="28"/>
          <w:szCs w:val="28"/>
          <w:lang w:val="uk-UA"/>
        </w:rPr>
        <w:tab/>
      </w:r>
      <w:r w:rsidRPr="00B6706C">
        <w:rPr>
          <w:rStyle w:val="y2iqfc"/>
          <w:rFonts w:ascii="Times New Roman" w:hAnsi="Times New Roman"/>
          <w:sz w:val="28"/>
          <w:szCs w:val="28"/>
          <w:lang w:val="uk-UA"/>
        </w:rPr>
        <w:t>Старшокласники, що вивчають математику на профільному рівні: частіше прагнуть діяти індивідуально, хоча охоче працюють й у групах; мають більш розвинене абстрактне мислення, уяву; вони більш стримані в емоційному плані; віддають перевагу нестандартним завданням, що вимагає більшої уваги й кмітливості, із цікавістю виконують і завдання із застосуванням науково-популярної літератури.</w:t>
      </w:r>
    </w:p>
    <w:p w:rsidR="000806EF" w:rsidRPr="00B6706C" w:rsidRDefault="000806EF" w:rsidP="00AF03C5">
      <w:pPr>
        <w:spacing w:line="360" w:lineRule="auto"/>
        <w:ind w:firstLine="720"/>
        <w:jc w:val="both"/>
        <w:rPr>
          <w:szCs w:val="28"/>
        </w:rPr>
      </w:pPr>
      <w:r w:rsidRPr="00B6706C">
        <w:rPr>
          <w:szCs w:val="28"/>
        </w:rPr>
        <w:t>У школярів відбувається у цей період розвиток інтелекту. Він пов'язаний з розвитком творчих здібностей</w:t>
      </w:r>
      <w:r w:rsidR="00051023">
        <w:rPr>
          <w:szCs w:val="28"/>
        </w:rPr>
        <w:t xml:space="preserve"> учнів</w:t>
      </w:r>
      <w:r w:rsidRPr="00B6706C">
        <w:rPr>
          <w:szCs w:val="28"/>
        </w:rPr>
        <w:t xml:space="preserve">, які передбачають не </w:t>
      </w:r>
      <w:r w:rsidR="00051023">
        <w:rPr>
          <w:szCs w:val="28"/>
        </w:rPr>
        <w:t>тільки</w:t>
      </w:r>
      <w:r w:rsidRPr="00B6706C">
        <w:rPr>
          <w:szCs w:val="28"/>
        </w:rPr>
        <w:t xml:space="preserve"> засвоєння інформації, а </w:t>
      </w:r>
      <w:r w:rsidR="00051023">
        <w:rPr>
          <w:szCs w:val="28"/>
        </w:rPr>
        <w:t>й до</w:t>
      </w:r>
      <w:r w:rsidRPr="00B6706C">
        <w:rPr>
          <w:szCs w:val="28"/>
        </w:rPr>
        <w:t xml:space="preserve"> інтелектуальної </w:t>
      </w:r>
      <w:r w:rsidR="00051023">
        <w:rPr>
          <w:szCs w:val="28"/>
        </w:rPr>
        <w:t>діяльності</w:t>
      </w:r>
      <w:r w:rsidRPr="00B6706C">
        <w:rPr>
          <w:szCs w:val="28"/>
        </w:rPr>
        <w:t xml:space="preserve"> і створення чогось нового.</w:t>
      </w:r>
    </w:p>
    <w:p w:rsidR="000806EF" w:rsidRPr="00B6706C" w:rsidRDefault="000806EF" w:rsidP="00051023">
      <w:pPr>
        <w:spacing w:line="360" w:lineRule="auto"/>
        <w:ind w:firstLine="720"/>
        <w:jc w:val="both"/>
        <w:rPr>
          <w:szCs w:val="28"/>
        </w:rPr>
      </w:pPr>
      <w:r w:rsidRPr="00B6706C">
        <w:rPr>
          <w:szCs w:val="28"/>
        </w:rPr>
        <w:t xml:space="preserve">На мотивацію до навчального процесу впливають внутрішні пізнавальні мотиви учня. Крім цього, для старшокласника сама навчальна діяльність </w:t>
      </w:r>
      <w:r w:rsidR="00051023">
        <w:rPr>
          <w:szCs w:val="28"/>
        </w:rPr>
        <w:t xml:space="preserve">є засобом </w:t>
      </w:r>
      <w:r w:rsidRPr="00B6706C">
        <w:rPr>
          <w:szCs w:val="28"/>
        </w:rPr>
        <w:t>реалізації життєвих планів. Основним внутрішнім мотивом є орієнтація на результат, оскільки для школяра в старших класах важливе місце займає вибір професії, життєвого шляху, самовизначення.</w:t>
      </w:r>
    </w:p>
    <w:p w:rsidR="000806EF" w:rsidRPr="00B6706C" w:rsidRDefault="000806EF" w:rsidP="00293D6E">
      <w:pPr>
        <w:spacing w:line="360" w:lineRule="auto"/>
        <w:ind w:firstLine="720"/>
        <w:jc w:val="both"/>
        <w:rPr>
          <w:szCs w:val="28"/>
        </w:rPr>
      </w:pPr>
      <w:r w:rsidRPr="00B6706C">
        <w:rPr>
          <w:szCs w:val="28"/>
        </w:rPr>
        <w:t xml:space="preserve">Як наслідок психолого-педагогічних особливостей учнів старшої школи, характер навчання у профільних класах змінюється: учні старшої школи роблять висновки щодо своїх можливостей та нахилів навчання, змінюється обсяг самостійної роботи учнів, особлива увага зосереджується на проектній діяльності. Погоджуємося із думкою Г. Костюка, який зазначає, що </w:t>
      </w:r>
      <w:r w:rsidRPr="00B6706C">
        <w:t xml:space="preserve">«знаходження шляху розв’язання задачі,  полегшується в тих випадках, коли можна підвести нову задачу під певну категорію або тип старих відомих задач і скористатися з раніше випробуваних способів їх розв’язання», - учні </w:t>
      </w:r>
      <w:r w:rsidRPr="00B6706C">
        <w:lastRenderedPageBreak/>
        <w:t>профільних класів уміло застосовують вивчені на уроках алгоритми до вирішення прикладних задач</w:t>
      </w:r>
      <w:r w:rsidRPr="00B6706C">
        <w:rPr>
          <w:szCs w:val="28"/>
        </w:rPr>
        <w:t xml:space="preserve"> </w:t>
      </w:r>
      <w:r w:rsidR="00964AB9" w:rsidRPr="00B6706C">
        <w:rPr>
          <w:szCs w:val="28"/>
        </w:rPr>
        <w:t>[19].</w:t>
      </w:r>
    </w:p>
    <w:p w:rsidR="000806EF" w:rsidRPr="00B6706C" w:rsidRDefault="000806EF" w:rsidP="00293D6E">
      <w:pPr>
        <w:spacing w:line="360" w:lineRule="auto"/>
        <w:ind w:firstLine="720"/>
        <w:jc w:val="both"/>
      </w:pPr>
      <w:r w:rsidRPr="00B6706C">
        <w:t xml:space="preserve">Щоб зацікавити старшокласників навчанням, потрібно показати їм застосування теоретичних знань на практиці, тому при вивченні теми: «Похідна та її застосування» доцільно зупинитись саме на «Розв’язуванні прикладних задач», а не на обчисленні похідних. Також у підлітків є прагнення до саморозвитку і самореалізації, яке потрібно враховувати й розвивати. </w:t>
      </w:r>
    </w:p>
    <w:p w:rsidR="000806EF" w:rsidRPr="00B6706C" w:rsidRDefault="000806EF" w:rsidP="00293D6E">
      <w:pPr>
        <w:spacing w:line="360" w:lineRule="auto"/>
        <w:ind w:firstLine="720"/>
        <w:jc w:val="both"/>
        <w:rPr>
          <w:szCs w:val="28"/>
        </w:rPr>
      </w:pPr>
      <w:r w:rsidRPr="00B6706C">
        <w:rPr>
          <w:szCs w:val="28"/>
        </w:rPr>
        <w:t>Для реалізації успішного опанування навчальним матеріалом під час навчання у профільній школі необхідною і достатньою умовою є врахування при цьому психолого-педагогічних особливостей учнів.</w:t>
      </w:r>
    </w:p>
    <w:p w:rsidR="000806EF" w:rsidRPr="00B6706C" w:rsidRDefault="000806EF" w:rsidP="009340AF">
      <w:pPr>
        <w:spacing w:line="360" w:lineRule="auto"/>
        <w:ind w:firstLine="720"/>
        <w:jc w:val="both"/>
        <w:rPr>
          <w:szCs w:val="28"/>
        </w:rPr>
      </w:pPr>
      <w:r w:rsidRPr="00B6706C">
        <w:rPr>
          <w:szCs w:val="28"/>
        </w:rPr>
        <w:t xml:space="preserve">Розглянемо психологічний супровід щодо вибору профілю навчання для учнів старшої школи: </w:t>
      </w:r>
    </w:p>
    <w:p w:rsidR="000806EF" w:rsidRPr="00B6706C" w:rsidRDefault="000806EF" w:rsidP="00D67417">
      <w:pPr>
        <w:spacing w:line="360" w:lineRule="auto"/>
        <w:ind w:firstLine="720"/>
        <w:jc w:val="both"/>
        <w:rPr>
          <w:szCs w:val="28"/>
        </w:rPr>
      </w:pPr>
      <w:r w:rsidRPr="00B6706C">
        <w:rPr>
          <w:szCs w:val="28"/>
        </w:rPr>
        <w:t>- по-перше, це психологічна діагностика учнів , яка полягає у вивченню професійного спрямування (намірів, інтересів, нахилів, здібностей, індивідуальних особливостей, пов</w:t>
      </w:r>
      <w:r w:rsidR="00961717" w:rsidRPr="00B6706C">
        <w:rPr>
          <w:szCs w:val="28"/>
        </w:rPr>
        <w:t>’</w:t>
      </w:r>
      <w:r w:rsidRPr="00B6706C">
        <w:rPr>
          <w:szCs w:val="28"/>
        </w:rPr>
        <w:t>язаних з успішністю освоєння того чи іншого профілю навчання або професії; аналіз різних показників готовності до вибору професії і профілю навчання);</w:t>
      </w:r>
    </w:p>
    <w:p w:rsidR="000806EF" w:rsidRPr="00B6706C" w:rsidRDefault="000806EF" w:rsidP="00D67417">
      <w:pPr>
        <w:spacing w:line="360" w:lineRule="auto"/>
        <w:ind w:firstLine="720"/>
        <w:jc w:val="both"/>
        <w:rPr>
          <w:szCs w:val="28"/>
        </w:rPr>
      </w:pPr>
      <w:r w:rsidRPr="00B6706C">
        <w:rPr>
          <w:szCs w:val="28"/>
        </w:rPr>
        <w:t>- по-друге, це профорієнтаційна робота серед старшокласників, сутність якої полягає у  проведенні занять, тренінгів щодо визначення профілю навчання);</w:t>
      </w:r>
    </w:p>
    <w:p w:rsidR="000806EF" w:rsidRPr="00B6706C" w:rsidRDefault="000806EF" w:rsidP="00D67417">
      <w:pPr>
        <w:spacing w:line="360" w:lineRule="auto"/>
        <w:ind w:firstLine="720"/>
        <w:jc w:val="both"/>
        <w:rPr>
          <w:szCs w:val="28"/>
        </w:rPr>
      </w:pPr>
      <w:r w:rsidRPr="00B6706C">
        <w:rPr>
          <w:szCs w:val="28"/>
        </w:rPr>
        <w:t>- по-третє, це проведення роз’яснювальних та консультативних заходів   з батьками та учителями;</w:t>
      </w:r>
    </w:p>
    <w:p w:rsidR="000806EF" w:rsidRPr="00B6706C" w:rsidRDefault="000806EF" w:rsidP="00D67417">
      <w:pPr>
        <w:spacing w:line="360" w:lineRule="auto"/>
        <w:ind w:firstLine="720"/>
        <w:jc w:val="both"/>
        <w:rPr>
          <w:szCs w:val="28"/>
        </w:rPr>
      </w:pPr>
      <w:r w:rsidRPr="00B6706C">
        <w:rPr>
          <w:szCs w:val="28"/>
        </w:rPr>
        <w:t>- по-четверте, організація індивідуальних та групових профорієнтаційних консультацій для учнів (а також їх батьків) щодо проблемами самовизначення, а також за результатами проведеної діагностики.</w:t>
      </w:r>
    </w:p>
    <w:p w:rsidR="000806EF" w:rsidRPr="00B6706C" w:rsidRDefault="000806EF" w:rsidP="007960EA">
      <w:pPr>
        <w:pStyle w:val="HTML"/>
        <w:spacing w:line="360" w:lineRule="auto"/>
        <w:jc w:val="both"/>
        <w:rPr>
          <w:rFonts w:ascii="Times New Roman" w:hAnsi="Times New Roman"/>
          <w:color w:val="202124"/>
          <w:sz w:val="28"/>
          <w:szCs w:val="28"/>
          <w:lang w:val="uk-UA"/>
        </w:rPr>
      </w:pPr>
      <w:r w:rsidRPr="00B6706C">
        <w:rPr>
          <w:rStyle w:val="y2iqfc"/>
          <w:rFonts w:ascii="Times New Roman" w:hAnsi="Times New Roman"/>
          <w:color w:val="202124"/>
          <w:sz w:val="28"/>
          <w:szCs w:val="28"/>
          <w:lang w:val="uk-UA"/>
        </w:rPr>
        <w:tab/>
        <w:t xml:space="preserve">Особливістю учнів математичних класів є те, що вони відрізняються характером сприйняття математичної задачі, тобто вони сприймаючи завдання чи задачу, відразу виділяють властивості, притаманні для даного </w:t>
      </w:r>
      <w:r w:rsidRPr="00B6706C">
        <w:rPr>
          <w:rStyle w:val="y2iqfc"/>
          <w:rFonts w:ascii="Times New Roman" w:hAnsi="Times New Roman"/>
          <w:color w:val="202124"/>
          <w:sz w:val="28"/>
          <w:szCs w:val="28"/>
          <w:lang w:val="uk-UA"/>
        </w:rPr>
        <w:lastRenderedPageBreak/>
        <w:t>типу завдань.</w:t>
      </w:r>
      <w:r w:rsidRPr="00B6706C">
        <w:rPr>
          <w:lang w:val="uk-UA"/>
        </w:rPr>
        <w:t xml:space="preserve"> </w:t>
      </w:r>
      <w:r w:rsidRPr="00B6706C">
        <w:rPr>
          <w:rFonts w:ascii="Times New Roman" w:hAnsi="Times New Roman"/>
          <w:sz w:val="28"/>
          <w:szCs w:val="28"/>
          <w:lang w:val="uk-UA"/>
        </w:rPr>
        <w:t xml:space="preserve">Для них вищим рівнем розвитку навчальної діяльності є творча навчальна діяльність, внаслідок якої вони </w:t>
      </w:r>
      <w:r w:rsidRPr="00B6706C">
        <w:rPr>
          <w:lang w:val="uk-UA"/>
        </w:rPr>
        <w:t xml:space="preserve"> </w:t>
      </w:r>
      <w:r w:rsidRPr="00B6706C">
        <w:rPr>
          <w:rFonts w:ascii="Times New Roman" w:hAnsi="Times New Roman"/>
          <w:sz w:val="28"/>
          <w:szCs w:val="28"/>
          <w:lang w:val="uk-UA"/>
        </w:rPr>
        <w:t>самостійно вирішують завдання, а  цей процес супроводжується емоційно-позитивними хвилюваннями, виникає пізнавальна потреба особистості, відбувається становлення внутрішніх мотивів навчання</w:t>
      </w:r>
      <w:r w:rsidRPr="00B6706C">
        <w:rPr>
          <w:lang w:val="uk-UA"/>
        </w:rPr>
        <w:t xml:space="preserve"> </w:t>
      </w:r>
      <w:r w:rsidRPr="00B6706C">
        <w:rPr>
          <w:rFonts w:ascii="Times New Roman" w:hAnsi="Times New Roman"/>
          <w:sz w:val="28"/>
          <w:szCs w:val="28"/>
          <w:lang w:val="uk-UA"/>
        </w:rPr>
        <w:t>та прояв пізнавальної активності.</w:t>
      </w:r>
    </w:p>
    <w:p w:rsidR="000806EF" w:rsidRPr="00B6706C" w:rsidRDefault="000806EF" w:rsidP="007960EA">
      <w:pPr>
        <w:spacing w:line="360" w:lineRule="auto"/>
        <w:ind w:firstLine="720"/>
        <w:jc w:val="both"/>
        <w:rPr>
          <w:szCs w:val="28"/>
        </w:rPr>
      </w:pPr>
      <w:r w:rsidRPr="00B6706C">
        <w:rPr>
          <w:szCs w:val="28"/>
        </w:rPr>
        <w:t xml:space="preserve">Можемо визначити психологічні особливості учнів, що вивчають математику на профільному рівні: </w:t>
      </w:r>
    </w:p>
    <w:p w:rsidR="000806EF" w:rsidRPr="00B6706C" w:rsidRDefault="000806EF" w:rsidP="00D67417">
      <w:pPr>
        <w:spacing w:line="360" w:lineRule="auto"/>
        <w:ind w:firstLine="720"/>
        <w:jc w:val="both"/>
        <w:rPr>
          <w:szCs w:val="28"/>
        </w:rPr>
      </w:pPr>
      <w:r w:rsidRPr="00B6706C">
        <w:rPr>
          <w:szCs w:val="28"/>
        </w:rPr>
        <w:t>- інтерес до предметів фізико-математичного циклу, до роботи з числовою, знаковою  інформацією;</w:t>
      </w:r>
    </w:p>
    <w:p w:rsidR="000806EF" w:rsidRPr="00B6706C" w:rsidRDefault="000806EF" w:rsidP="00D67417">
      <w:pPr>
        <w:spacing w:line="360" w:lineRule="auto"/>
        <w:ind w:firstLine="720"/>
        <w:jc w:val="both"/>
        <w:rPr>
          <w:szCs w:val="28"/>
        </w:rPr>
      </w:pPr>
      <w:r w:rsidRPr="00B6706C">
        <w:rPr>
          <w:szCs w:val="28"/>
        </w:rPr>
        <w:t>- сильна, врівноважена нервова система і пов'язані з цим врівноваженість і спокій, здатність до тривалої концентрації і посидючість;</w:t>
      </w:r>
    </w:p>
    <w:p w:rsidR="000806EF" w:rsidRPr="00B6706C" w:rsidRDefault="000806EF" w:rsidP="00D67417">
      <w:pPr>
        <w:spacing w:line="360" w:lineRule="auto"/>
        <w:ind w:firstLine="720"/>
        <w:jc w:val="both"/>
        <w:rPr>
          <w:szCs w:val="28"/>
        </w:rPr>
      </w:pPr>
      <w:r w:rsidRPr="00B6706C">
        <w:rPr>
          <w:szCs w:val="28"/>
        </w:rPr>
        <w:t>- виражені пізнавальні мотиви: школярів приваблює сам процес засвоєння знань, отримання і узагальнення нової інформації; розуміють важливість навчання, націлені на процес навчання;</w:t>
      </w:r>
    </w:p>
    <w:p w:rsidR="000806EF" w:rsidRPr="00B6706C" w:rsidRDefault="000806EF" w:rsidP="00D67417">
      <w:pPr>
        <w:spacing w:line="360" w:lineRule="auto"/>
        <w:ind w:firstLine="720"/>
        <w:jc w:val="both"/>
        <w:rPr>
          <w:szCs w:val="28"/>
        </w:rPr>
      </w:pPr>
      <w:r w:rsidRPr="00B6706C">
        <w:rPr>
          <w:szCs w:val="28"/>
        </w:rPr>
        <w:t>- висока потреба в розумовій діяльності, в самовдосконаленні, бажання вирішувати важкі і незвичайні завдання;</w:t>
      </w:r>
    </w:p>
    <w:p w:rsidR="000806EF" w:rsidRPr="00B6706C" w:rsidRDefault="000806EF" w:rsidP="00D67417">
      <w:pPr>
        <w:spacing w:line="360" w:lineRule="auto"/>
        <w:ind w:firstLine="720"/>
        <w:jc w:val="both"/>
        <w:rPr>
          <w:szCs w:val="28"/>
        </w:rPr>
      </w:pPr>
      <w:r w:rsidRPr="00B6706C">
        <w:rPr>
          <w:szCs w:val="28"/>
        </w:rPr>
        <w:t>- реалістичні, раціональні, у вчинках більше підкоряються розуму і логіці, є бажання знайти всьому раціональне пояснення;</w:t>
      </w:r>
    </w:p>
    <w:p w:rsidR="000806EF" w:rsidRPr="00B6706C" w:rsidRDefault="000806EF" w:rsidP="00D67417">
      <w:pPr>
        <w:spacing w:line="360" w:lineRule="auto"/>
        <w:ind w:firstLine="720"/>
        <w:jc w:val="both"/>
        <w:rPr>
          <w:szCs w:val="28"/>
        </w:rPr>
      </w:pPr>
      <w:r w:rsidRPr="00B6706C">
        <w:rPr>
          <w:szCs w:val="28"/>
        </w:rPr>
        <w:t>- високий рівень розвитку абстрактного мислення, що полягає в здатності оперувати знаннями,  здатність мислити математичними символами;</w:t>
      </w:r>
    </w:p>
    <w:p w:rsidR="000806EF" w:rsidRPr="00B6706C" w:rsidRDefault="000806EF" w:rsidP="00D67417">
      <w:pPr>
        <w:spacing w:line="360" w:lineRule="auto"/>
        <w:ind w:firstLine="720"/>
        <w:jc w:val="both"/>
        <w:rPr>
          <w:szCs w:val="28"/>
        </w:rPr>
      </w:pPr>
      <w:r w:rsidRPr="00B6706C">
        <w:rPr>
          <w:szCs w:val="28"/>
        </w:rPr>
        <w:t>- добре розвинене логічне мислення, що дозволяє встановлювати причинно-наслідкові зв'язки, виділяти логічну послідовність у викладі інформації, доведення;</w:t>
      </w:r>
    </w:p>
    <w:p w:rsidR="000806EF" w:rsidRPr="00B6706C" w:rsidRDefault="000806EF" w:rsidP="00D67417">
      <w:pPr>
        <w:spacing w:line="360" w:lineRule="auto"/>
        <w:ind w:firstLine="720"/>
        <w:jc w:val="both"/>
        <w:rPr>
          <w:szCs w:val="28"/>
        </w:rPr>
      </w:pPr>
      <w:r w:rsidRPr="00B6706C">
        <w:rPr>
          <w:szCs w:val="28"/>
        </w:rPr>
        <w:t>- високий рівень розвитку математичної інтуїції, який дозволяє бачити тип завдання і раціональний метод його розв’язання;</w:t>
      </w:r>
    </w:p>
    <w:p w:rsidR="000806EF" w:rsidRPr="00B6706C" w:rsidRDefault="000806EF" w:rsidP="00D67417">
      <w:pPr>
        <w:spacing w:line="360" w:lineRule="auto"/>
        <w:ind w:firstLine="720"/>
        <w:jc w:val="both"/>
        <w:rPr>
          <w:szCs w:val="28"/>
        </w:rPr>
      </w:pPr>
      <w:r w:rsidRPr="00B6706C">
        <w:rPr>
          <w:szCs w:val="28"/>
        </w:rPr>
        <w:t>- добре розвинене просторове мислення, яке дозволяє добре орієнтуватися в просторі, «читати» креслення, графіки, схеми.</w:t>
      </w:r>
    </w:p>
    <w:p w:rsidR="000806EF" w:rsidRDefault="000806EF" w:rsidP="00121515">
      <w:pPr>
        <w:spacing w:line="360" w:lineRule="auto"/>
        <w:jc w:val="both"/>
        <w:rPr>
          <w:szCs w:val="28"/>
        </w:rPr>
      </w:pPr>
      <w:r w:rsidRPr="00B6706C">
        <w:rPr>
          <w:szCs w:val="28"/>
        </w:rPr>
        <w:tab/>
        <w:t xml:space="preserve">У  старшокласників  зростають розумові сили, а розумова діяльність характеризується більш високим рівнем узагальнення й абстрагування, вони </w:t>
      </w:r>
      <w:r w:rsidRPr="00B6706C">
        <w:rPr>
          <w:szCs w:val="28"/>
        </w:rPr>
        <w:lastRenderedPageBreak/>
        <w:t>роблять причинно-наслідкові пояснення подій та явищ, уміють пояснювати твердження та доводити їх, робити узагальнення й обґрунтування висновків, уміють пояснювати явища та досліджувати факти і за необхідності, об’єднувати їх у систему. Під час навчання їх у профільній школі слід враховувати психологічні та вікові особливості, ретельно підбирати фо</w:t>
      </w:r>
      <w:r w:rsidR="00D67417">
        <w:rPr>
          <w:szCs w:val="28"/>
        </w:rPr>
        <w:t>рми та методи роботи на уроках.</w:t>
      </w:r>
    </w:p>
    <w:p w:rsidR="00D67417" w:rsidRPr="00B6706C" w:rsidRDefault="00D67417" w:rsidP="00121515">
      <w:pPr>
        <w:spacing w:line="360" w:lineRule="auto"/>
        <w:jc w:val="both"/>
        <w:rPr>
          <w:szCs w:val="28"/>
        </w:rPr>
      </w:pPr>
    </w:p>
    <w:p w:rsidR="000806EF" w:rsidRPr="00B6706C" w:rsidRDefault="000806EF" w:rsidP="00D67417">
      <w:pPr>
        <w:spacing w:line="360" w:lineRule="auto"/>
        <w:ind w:firstLine="720"/>
        <w:jc w:val="both"/>
        <w:rPr>
          <w:b/>
          <w:szCs w:val="28"/>
        </w:rPr>
      </w:pPr>
      <w:r w:rsidRPr="00B6706C">
        <w:rPr>
          <w:b/>
          <w:szCs w:val="28"/>
        </w:rPr>
        <w:t>1.2 Вивчення стану розробленості теми дослідження у навчальній програмі та шкільних підручниках з математики</w:t>
      </w:r>
    </w:p>
    <w:p w:rsidR="000806EF" w:rsidRPr="00407A52" w:rsidRDefault="000806EF" w:rsidP="00AE4FC9">
      <w:pPr>
        <w:spacing w:line="360" w:lineRule="auto"/>
        <w:ind w:firstLine="720"/>
        <w:jc w:val="both"/>
        <w:rPr>
          <w:szCs w:val="28"/>
          <w:highlight w:val="yellow"/>
        </w:rPr>
      </w:pPr>
      <w:r w:rsidRPr="00B6706C">
        <w:rPr>
          <w:szCs w:val="28"/>
        </w:rPr>
        <w:t>У старшій школі навчання математики регламентується Листом МОН України №1/9-430 від 11.08.2020 року: « Щодо методичних рекомендацій про викладання навчальних предметів у закладах загальної середньої освіти у 2020/</w:t>
      </w:r>
      <w:r w:rsidRPr="00051023">
        <w:rPr>
          <w:szCs w:val="28"/>
        </w:rPr>
        <w:t>2021 навчальному році»</w:t>
      </w:r>
      <w:r w:rsidR="00964AB9" w:rsidRPr="00051023">
        <w:rPr>
          <w:szCs w:val="28"/>
        </w:rPr>
        <w:t xml:space="preserve"> [20]. </w:t>
      </w:r>
    </w:p>
    <w:p w:rsidR="000806EF" w:rsidRPr="00847CCC" w:rsidRDefault="000806EF" w:rsidP="008C7E61">
      <w:pPr>
        <w:spacing w:line="360" w:lineRule="auto"/>
        <w:ind w:firstLine="720"/>
        <w:jc w:val="both"/>
        <w:rPr>
          <w:szCs w:val="28"/>
        </w:rPr>
      </w:pPr>
      <w:r w:rsidRPr="00847CCC">
        <w:rPr>
          <w:szCs w:val="28"/>
        </w:rPr>
        <w:t>У інструктивно-методичних рекомендаціях зазначено, що «10-11 класи вивчатимуть математику за навчальною програмою, затвердженою наказом МОН від 23.10.2017 № 1407 - для 10-11 класів: «Рівень стандарту. 10-11 класи», «Профільний рівень. 10-11 класи»</w:t>
      </w:r>
      <w:r w:rsidRPr="00847CCC">
        <w:t xml:space="preserve"> </w:t>
      </w:r>
      <w:r w:rsidRPr="00847CCC">
        <w:rPr>
          <w:szCs w:val="28"/>
        </w:rPr>
        <w:t>[</w:t>
      </w:r>
      <w:r w:rsidR="00964AB9" w:rsidRPr="00847CCC">
        <w:rPr>
          <w:szCs w:val="28"/>
        </w:rPr>
        <w:t>20</w:t>
      </w:r>
      <w:r w:rsidRPr="00847CCC">
        <w:rPr>
          <w:szCs w:val="28"/>
        </w:rPr>
        <w:t xml:space="preserve">]. </w:t>
      </w:r>
    </w:p>
    <w:p w:rsidR="00D106DF" w:rsidRPr="00847CCC" w:rsidRDefault="000806EF" w:rsidP="00D90ECF">
      <w:pPr>
        <w:spacing w:line="360" w:lineRule="auto"/>
        <w:ind w:firstLine="720"/>
        <w:jc w:val="both"/>
        <w:rPr>
          <w:szCs w:val="28"/>
        </w:rPr>
      </w:pPr>
      <w:r w:rsidRPr="00847CCC">
        <w:rPr>
          <w:szCs w:val="28"/>
        </w:rPr>
        <w:t>Навчальні програми укладено на компетентнісній основі</w:t>
      </w:r>
      <w:r w:rsidR="00964AB9" w:rsidRPr="00847CCC">
        <w:rPr>
          <w:szCs w:val="28"/>
        </w:rPr>
        <w:t xml:space="preserve"> [25, 26]. </w:t>
      </w:r>
    </w:p>
    <w:p w:rsidR="00D106DF" w:rsidRPr="00D106DF" w:rsidRDefault="00D106DF" w:rsidP="00D90ECF">
      <w:pPr>
        <w:spacing w:line="360" w:lineRule="auto"/>
        <w:ind w:firstLine="720"/>
        <w:jc w:val="both"/>
        <w:rPr>
          <w:szCs w:val="28"/>
          <w:highlight w:val="green"/>
        </w:rPr>
      </w:pPr>
      <w:r w:rsidRPr="00847CCC">
        <w:rPr>
          <w:szCs w:val="28"/>
        </w:rPr>
        <w:t>Розставлені пріоритети на формування практичних навичок для використання їх у повсякденному житті натомість вивчення великої кількості теоретичного матеріалу без можливості його використати на практиці. Вивчення математики передбачає не лише розвиток математичної компетентності, а й інших компетентностей. У програмах наведено таблицю з переліком ключових компетентностей і завданнями, що спрямовані на розвиток математичної освіти [20].</w:t>
      </w:r>
    </w:p>
    <w:p w:rsidR="000806EF" w:rsidRDefault="000806EF" w:rsidP="00114F6D">
      <w:pPr>
        <w:spacing w:line="360" w:lineRule="auto"/>
        <w:ind w:firstLine="720"/>
        <w:jc w:val="both"/>
        <w:rPr>
          <w:i/>
          <w:szCs w:val="28"/>
        </w:rPr>
      </w:pPr>
      <w:r w:rsidRPr="00B6706C">
        <w:rPr>
          <w:szCs w:val="28"/>
        </w:rPr>
        <w:t>У навчальній програмі з математики (профільний рівень) за 20</w:t>
      </w:r>
      <w:r w:rsidR="00964AB9" w:rsidRPr="00B6706C">
        <w:rPr>
          <w:szCs w:val="28"/>
        </w:rPr>
        <w:t>20</w:t>
      </w:r>
      <w:r w:rsidRPr="00B6706C">
        <w:rPr>
          <w:szCs w:val="28"/>
        </w:rPr>
        <w:t>-20</w:t>
      </w:r>
      <w:r w:rsidR="00964AB9" w:rsidRPr="00B6706C">
        <w:rPr>
          <w:szCs w:val="28"/>
        </w:rPr>
        <w:t>21</w:t>
      </w:r>
      <w:r w:rsidRPr="00B6706C">
        <w:rPr>
          <w:szCs w:val="28"/>
        </w:rPr>
        <w:t xml:space="preserve"> навчальний рік [</w:t>
      </w:r>
      <w:r w:rsidR="00964AB9" w:rsidRPr="00B6706C">
        <w:rPr>
          <w:szCs w:val="28"/>
        </w:rPr>
        <w:t>25</w:t>
      </w:r>
      <w:r w:rsidRPr="00B6706C">
        <w:rPr>
          <w:szCs w:val="28"/>
        </w:rPr>
        <w:t>]  на вивчення предмету відводиться 210 годин, тобто 6 годин на тиждень та 24 години резерву</w:t>
      </w:r>
      <w:r w:rsidRPr="00B6706C">
        <w:rPr>
          <w:i/>
          <w:szCs w:val="28"/>
        </w:rPr>
        <w:t>.</w:t>
      </w:r>
    </w:p>
    <w:p w:rsidR="00D106DF" w:rsidRPr="00D106DF" w:rsidRDefault="00D106DF" w:rsidP="00114F6D">
      <w:pPr>
        <w:spacing w:line="360" w:lineRule="auto"/>
        <w:ind w:firstLine="720"/>
        <w:jc w:val="both"/>
        <w:rPr>
          <w:szCs w:val="28"/>
        </w:rPr>
      </w:pPr>
      <w:r w:rsidRPr="00847CCC">
        <w:rPr>
          <w:szCs w:val="28"/>
        </w:rPr>
        <w:t>У навчальній програмі профільного рівня визначено. [26]. «</w:t>
      </w:r>
      <w:r w:rsidR="006F2C62" w:rsidRPr="00847CCC">
        <w:rPr>
          <w:szCs w:val="28"/>
        </w:rPr>
        <w:t>М</w:t>
      </w:r>
      <w:r w:rsidRPr="00847CCC">
        <w:rPr>
          <w:szCs w:val="28"/>
        </w:rPr>
        <w:t xml:space="preserve">ета навчання математики профільного рівня </w:t>
      </w:r>
      <w:r w:rsidR="006F2C62" w:rsidRPr="00847CCC">
        <w:rPr>
          <w:szCs w:val="28"/>
        </w:rPr>
        <w:t xml:space="preserve">передбачає забезпечення свідомого </w:t>
      </w:r>
      <w:r w:rsidR="006F2C62" w:rsidRPr="00847CCC">
        <w:rPr>
          <w:szCs w:val="28"/>
        </w:rPr>
        <w:lastRenderedPageBreak/>
        <w:t>володіння математичними знаннями, навичками і уміннями, які потрібні кожного дня та у майбутній професії, і є достатніми для продовження навчання у вищих навчальних закладах за спеціальностями, які мають математичну складову».</w:t>
      </w:r>
    </w:p>
    <w:p w:rsidR="000806EF" w:rsidRPr="00B6706C" w:rsidRDefault="000806EF" w:rsidP="0030048C">
      <w:pPr>
        <w:spacing w:line="360" w:lineRule="auto"/>
        <w:jc w:val="both"/>
        <w:rPr>
          <w:szCs w:val="28"/>
        </w:rPr>
      </w:pPr>
      <w:r w:rsidRPr="00B6706C">
        <w:rPr>
          <w:szCs w:val="28"/>
        </w:rPr>
        <w:tab/>
        <w:t xml:space="preserve">Тема </w:t>
      </w:r>
      <w:bookmarkStart w:id="2" w:name="_Hlk71027614"/>
      <w:r w:rsidRPr="00B6706C">
        <w:rPr>
          <w:szCs w:val="28"/>
        </w:rPr>
        <w:t>«</w:t>
      </w:r>
      <w:bookmarkStart w:id="3" w:name="_Hlk71028924"/>
      <w:r w:rsidRPr="00B6706C">
        <w:rPr>
          <w:szCs w:val="28"/>
        </w:rPr>
        <w:t xml:space="preserve">Границя та неперервність функції. </w:t>
      </w:r>
      <w:bookmarkEnd w:id="3"/>
      <w:r w:rsidRPr="00B6706C">
        <w:rPr>
          <w:szCs w:val="28"/>
        </w:rPr>
        <w:t xml:space="preserve">Похідна та її застосування» </w:t>
      </w:r>
      <w:bookmarkEnd w:id="2"/>
      <w:r w:rsidRPr="00B6706C">
        <w:rPr>
          <w:szCs w:val="28"/>
        </w:rPr>
        <w:t xml:space="preserve">вивчається у 10 класі. На її  розгляд відводиться 54 години, але за потреби час на збільшення вивчення матеріалу учитель може додати із резерву час. </w:t>
      </w:r>
    </w:p>
    <w:p w:rsidR="000806EF" w:rsidRPr="00B6706C" w:rsidRDefault="000806EF" w:rsidP="00870549">
      <w:pPr>
        <w:spacing w:line="360" w:lineRule="auto"/>
        <w:jc w:val="both"/>
        <w:rPr>
          <w:szCs w:val="28"/>
        </w:rPr>
      </w:pPr>
      <w:r w:rsidRPr="00B6706C">
        <w:rPr>
          <w:szCs w:val="28"/>
        </w:rPr>
        <w:tab/>
        <w:t>Під час вивчення теми «Границя та неперервність функції. Похідна та її застосування» на уроках учителю, потрібно формувати не лише математичну компетентність, а й інші компетентності: спілкування державною (і рідною у разі відмінності) мовами;</w:t>
      </w:r>
      <w:r w:rsidRPr="00B6706C">
        <w:t xml:space="preserve"> </w:t>
      </w:r>
      <w:r w:rsidRPr="00B6706C">
        <w:rPr>
          <w:szCs w:val="28"/>
        </w:rPr>
        <w:t>спілкування іноземними мовами; основні компетентності у природничих науках і технологіях, інформаційно-цифрову компетентність,</w:t>
      </w:r>
      <w:r w:rsidRPr="00B6706C">
        <w:t xml:space="preserve"> </w:t>
      </w:r>
      <w:r w:rsidRPr="00B6706C">
        <w:rPr>
          <w:szCs w:val="28"/>
        </w:rPr>
        <w:t>уміння вчитися впродовж життя, ініціативність і підприємливість, соціальну та громадянську компетентності, обізнаність та самовираження у сфері культури та екологічну грамотність і здорове життя.</w:t>
      </w:r>
      <w:r w:rsidRPr="00B6706C">
        <w:t xml:space="preserve"> Також </w:t>
      </w:r>
      <w:r w:rsidRPr="00B6706C">
        <w:rPr>
          <w:szCs w:val="28"/>
        </w:rPr>
        <w:t>у навчальній програмі розкрито зміст  наскрізних ліній ключових компетентностей: «Екологічна безпека та сталий розвиток», «Громадянська відповідальність», «Здоров'я і безпека», «Підприємливість та фінансова грамотність». Суть наскрізних ліній полягає у тому, щоб учні могли застосовувати набуті математичні знання до реальних процесів, вирішення практичних задач тощо.</w:t>
      </w:r>
    </w:p>
    <w:p w:rsidR="000806EF" w:rsidRPr="00B6706C" w:rsidRDefault="000806EF" w:rsidP="00A86249">
      <w:pPr>
        <w:spacing w:line="360" w:lineRule="auto"/>
        <w:ind w:firstLine="720"/>
        <w:jc w:val="both"/>
        <w:rPr>
          <w:szCs w:val="28"/>
        </w:rPr>
      </w:pPr>
      <w:r w:rsidRPr="00847CCC">
        <w:rPr>
          <w:szCs w:val="28"/>
        </w:rPr>
        <w:t xml:space="preserve">Оскільки до  поняття похідна приводять багато задач природознавства, математики, техніки, то у навчальній програмі зазначається, що  «його доцільно вводити як узагальнення результатів розв’язання відповідних прикладних задач. Це одразу виділяє головний прикладний зміст поняття, робить його більш природним і доступним для сприймання. При формуванні поняття похідної слід виробляти розуміння того, що похідна моделює не лише швидкість механічного руху, а й швидкість зміни будь-якого процесу з часом (наприклад, швидкість нагрівання тіла, швидкість випаровування тощо). Одночасне вивчення фізичного та геометричного змісту похідної дає </w:t>
      </w:r>
      <w:r w:rsidRPr="00847CCC">
        <w:rPr>
          <w:szCs w:val="28"/>
        </w:rPr>
        <w:lastRenderedPageBreak/>
        <w:t>можливість показати учням зв’язок між швидкістю протікання процесу та «крутизною» його графіка»[</w:t>
      </w:r>
      <w:r w:rsidR="00964AB9" w:rsidRPr="00847CCC">
        <w:rPr>
          <w:szCs w:val="28"/>
        </w:rPr>
        <w:t>26</w:t>
      </w:r>
      <w:r w:rsidRPr="00847CCC">
        <w:rPr>
          <w:szCs w:val="28"/>
        </w:rPr>
        <w:t>].</w:t>
      </w:r>
    </w:p>
    <w:p w:rsidR="000806EF" w:rsidRPr="00B6706C" w:rsidRDefault="000806EF" w:rsidP="00301B0A">
      <w:pPr>
        <w:spacing w:line="360" w:lineRule="auto"/>
        <w:ind w:firstLine="720"/>
        <w:jc w:val="both"/>
        <w:rPr>
          <w:szCs w:val="28"/>
        </w:rPr>
      </w:pPr>
      <w:r w:rsidRPr="00B6706C">
        <w:rPr>
          <w:szCs w:val="28"/>
        </w:rPr>
        <w:t xml:space="preserve">Отож,  під час вивчення </w:t>
      </w:r>
      <w:bookmarkStart w:id="4" w:name="_Hlk71033495"/>
      <w:r w:rsidRPr="00B6706C">
        <w:rPr>
          <w:szCs w:val="28"/>
        </w:rPr>
        <w:t>теми  «Границя та неперервність функції. Похідна та її застосування»</w:t>
      </w:r>
      <w:bookmarkEnd w:id="4"/>
      <w:r w:rsidRPr="00B6706C">
        <w:rPr>
          <w:szCs w:val="28"/>
        </w:rPr>
        <w:t xml:space="preserve"> на профільному рівні, слід не лише ознайомлювати учнів з використання поняття похідна та її властивості, правилами знаходження похідних, вивченням геометричного та фізичного змісту похідної, застосуванням похідної до дослідження на монотонність та екстремум, а й  з використанням поняття й її властивостей для розв’язування</w:t>
      </w:r>
    </w:p>
    <w:p w:rsidR="000806EF" w:rsidRPr="00B6706C" w:rsidRDefault="000806EF" w:rsidP="00301B0A">
      <w:pPr>
        <w:spacing w:line="360" w:lineRule="auto"/>
        <w:jc w:val="both"/>
        <w:rPr>
          <w:szCs w:val="28"/>
        </w:rPr>
      </w:pPr>
      <w:r w:rsidRPr="00B6706C">
        <w:rPr>
          <w:szCs w:val="28"/>
        </w:rPr>
        <w:t xml:space="preserve">задач, зокрема визначення властивостей функції, доведення тотожностей, розв’язування рівнянь, нерівностей та їх систем. Зокрема, особливої уваги потрібно приділити </w:t>
      </w:r>
      <w:r w:rsidRPr="00B6706C">
        <w:t xml:space="preserve"> </w:t>
      </w:r>
      <w:r w:rsidRPr="00B6706C">
        <w:rPr>
          <w:szCs w:val="28"/>
        </w:rPr>
        <w:t>застосуванню похідної до розв’язування задач, особливо прикладного змісту.</w:t>
      </w:r>
    </w:p>
    <w:p w:rsidR="000806EF" w:rsidRPr="00847CCC" w:rsidRDefault="000806EF" w:rsidP="00301B0A">
      <w:pPr>
        <w:spacing w:line="360" w:lineRule="auto"/>
        <w:jc w:val="both"/>
        <w:rPr>
          <w:szCs w:val="28"/>
        </w:rPr>
      </w:pPr>
      <w:r w:rsidRPr="00B6706C">
        <w:rPr>
          <w:szCs w:val="28"/>
        </w:rPr>
        <w:tab/>
      </w:r>
      <w:r w:rsidRPr="00847CCC">
        <w:rPr>
          <w:szCs w:val="28"/>
        </w:rPr>
        <w:t>Навчальною програмою профільного рівня передбачається вивчення таких тем з розділу теми  «Границя та неперервність функції. Похідна та її застосування»:</w:t>
      </w:r>
    </w:p>
    <w:p w:rsidR="000806EF" w:rsidRPr="00847CCC" w:rsidRDefault="000806EF" w:rsidP="00E766BF">
      <w:pPr>
        <w:pStyle w:val="a3"/>
        <w:numPr>
          <w:ilvl w:val="0"/>
          <w:numId w:val="7"/>
        </w:numPr>
        <w:spacing w:line="360" w:lineRule="auto"/>
        <w:jc w:val="both"/>
        <w:rPr>
          <w:szCs w:val="28"/>
        </w:rPr>
      </w:pPr>
      <w:r w:rsidRPr="00847CCC">
        <w:rPr>
          <w:szCs w:val="28"/>
        </w:rPr>
        <w:t>Границя функції в точці. Основні теореми про границі функції в точці.</w:t>
      </w:r>
    </w:p>
    <w:p w:rsidR="000806EF" w:rsidRPr="00847CCC" w:rsidRDefault="000806EF" w:rsidP="00E766BF">
      <w:pPr>
        <w:pStyle w:val="a3"/>
        <w:numPr>
          <w:ilvl w:val="0"/>
          <w:numId w:val="7"/>
        </w:numPr>
        <w:spacing w:line="360" w:lineRule="auto"/>
        <w:jc w:val="both"/>
        <w:rPr>
          <w:szCs w:val="28"/>
        </w:rPr>
      </w:pPr>
      <w:r w:rsidRPr="00847CCC">
        <w:rPr>
          <w:szCs w:val="28"/>
        </w:rPr>
        <w:t>Неперервність функції в точці і на проміжку.</w:t>
      </w:r>
    </w:p>
    <w:p w:rsidR="000806EF" w:rsidRPr="00847CCC" w:rsidRDefault="000806EF" w:rsidP="00E766BF">
      <w:pPr>
        <w:pStyle w:val="a3"/>
        <w:numPr>
          <w:ilvl w:val="0"/>
          <w:numId w:val="7"/>
        </w:numPr>
        <w:spacing w:line="360" w:lineRule="auto"/>
        <w:jc w:val="both"/>
        <w:rPr>
          <w:szCs w:val="28"/>
        </w:rPr>
      </w:pPr>
      <w:r w:rsidRPr="00847CCC">
        <w:rPr>
          <w:szCs w:val="28"/>
        </w:rPr>
        <w:t>Задачі, які приводять до поняття похідної.</w:t>
      </w:r>
    </w:p>
    <w:p w:rsidR="000806EF" w:rsidRPr="00847CCC" w:rsidRDefault="000806EF" w:rsidP="00E766BF">
      <w:pPr>
        <w:pStyle w:val="a3"/>
        <w:numPr>
          <w:ilvl w:val="0"/>
          <w:numId w:val="7"/>
        </w:numPr>
        <w:spacing w:line="360" w:lineRule="auto"/>
        <w:jc w:val="both"/>
        <w:rPr>
          <w:szCs w:val="28"/>
        </w:rPr>
      </w:pPr>
      <w:r w:rsidRPr="00847CCC">
        <w:rPr>
          <w:szCs w:val="28"/>
        </w:rPr>
        <w:t>Похідна функції, її геометричний і</w:t>
      </w:r>
      <w:r w:rsidRPr="00847CCC">
        <w:t xml:space="preserve"> </w:t>
      </w:r>
      <w:r w:rsidRPr="00847CCC">
        <w:rPr>
          <w:szCs w:val="28"/>
        </w:rPr>
        <w:t xml:space="preserve">фізичний зміст. </w:t>
      </w:r>
    </w:p>
    <w:p w:rsidR="000806EF" w:rsidRPr="00847CCC" w:rsidRDefault="000806EF" w:rsidP="00E766BF">
      <w:pPr>
        <w:pStyle w:val="a3"/>
        <w:numPr>
          <w:ilvl w:val="0"/>
          <w:numId w:val="7"/>
        </w:numPr>
        <w:spacing w:line="360" w:lineRule="auto"/>
        <w:jc w:val="both"/>
        <w:rPr>
          <w:szCs w:val="28"/>
        </w:rPr>
      </w:pPr>
      <w:r w:rsidRPr="00847CCC">
        <w:rPr>
          <w:szCs w:val="28"/>
        </w:rPr>
        <w:t>Рівняння дотичної до графіка функції.</w:t>
      </w:r>
    </w:p>
    <w:p w:rsidR="000806EF" w:rsidRPr="00847CCC" w:rsidRDefault="000806EF" w:rsidP="00E766BF">
      <w:pPr>
        <w:pStyle w:val="a3"/>
        <w:numPr>
          <w:ilvl w:val="0"/>
          <w:numId w:val="7"/>
        </w:numPr>
        <w:spacing w:line="360" w:lineRule="auto"/>
        <w:jc w:val="both"/>
        <w:rPr>
          <w:szCs w:val="28"/>
        </w:rPr>
      </w:pPr>
      <w:r w:rsidRPr="00847CCC">
        <w:rPr>
          <w:szCs w:val="28"/>
        </w:rPr>
        <w:t xml:space="preserve"> Правила диференціювання: похідна суми, добутку і частки функцій. – </w:t>
      </w:r>
    </w:p>
    <w:p w:rsidR="000806EF" w:rsidRPr="00847CCC" w:rsidRDefault="000806EF" w:rsidP="00E766BF">
      <w:pPr>
        <w:pStyle w:val="a3"/>
        <w:numPr>
          <w:ilvl w:val="0"/>
          <w:numId w:val="7"/>
        </w:numPr>
        <w:spacing w:line="360" w:lineRule="auto"/>
        <w:jc w:val="both"/>
        <w:rPr>
          <w:szCs w:val="28"/>
        </w:rPr>
      </w:pPr>
      <w:r w:rsidRPr="00847CCC">
        <w:rPr>
          <w:szCs w:val="28"/>
        </w:rPr>
        <w:t>Складена функція. Похідна складеної функції.</w:t>
      </w:r>
    </w:p>
    <w:p w:rsidR="000806EF" w:rsidRPr="00847CCC" w:rsidRDefault="000806EF" w:rsidP="00E766BF">
      <w:pPr>
        <w:pStyle w:val="a3"/>
        <w:numPr>
          <w:ilvl w:val="0"/>
          <w:numId w:val="7"/>
        </w:numPr>
        <w:spacing w:line="360" w:lineRule="auto"/>
        <w:jc w:val="both"/>
        <w:rPr>
          <w:szCs w:val="28"/>
        </w:rPr>
      </w:pPr>
      <w:r w:rsidRPr="00847CCC">
        <w:rPr>
          <w:szCs w:val="28"/>
        </w:rPr>
        <w:t>Похідні степеневої та тригонометричних функцій.</w:t>
      </w:r>
    </w:p>
    <w:p w:rsidR="000806EF" w:rsidRPr="00847CCC" w:rsidRDefault="000806EF" w:rsidP="00E766BF">
      <w:pPr>
        <w:pStyle w:val="a3"/>
        <w:numPr>
          <w:ilvl w:val="0"/>
          <w:numId w:val="7"/>
        </w:numPr>
        <w:spacing w:line="360" w:lineRule="auto"/>
        <w:jc w:val="both"/>
        <w:rPr>
          <w:szCs w:val="28"/>
        </w:rPr>
      </w:pPr>
      <w:r w:rsidRPr="00847CCC">
        <w:rPr>
          <w:szCs w:val="28"/>
        </w:rPr>
        <w:t>Ознака сталості функції. Достатні умови зростання і спадання функції.</w:t>
      </w:r>
    </w:p>
    <w:p w:rsidR="000806EF" w:rsidRPr="00847CCC" w:rsidRDefault="000806EF" w:rsidP="00E766BF">
      <w:pPr>
        <w:pStyle w:val="a3"/>
        <w:numPr>
          <w:ilvl w:val="0"/>
          <w:numId w:val="7"/>
        </w:numPr>
        <w:spacing w:line="360" w:lineRule="auto"/>
        <w:jc w:val="both"/>
        <w:rPr>
          <w:szCs w:val="28"/>
        </w:rPr>
      </w:pPr>
      <w:r w:rsidRPr="00847CCC">
        <w:rPr>
          <w:szCs w:val="28"/>
        </w:rPr>
        <w:t xml:space="preserve"> Екстремуми функції. </w:t>
      </w:r>
    </w:p>
    <w:p w:rsidR="000806EF" w:rsidRPr="00847CCC" w:rsidRDefault="000806EF" w:rsidP="00E766BF">
      <w:pPr>
        <w:pStyle w:val="a3"/>
        <w:numPr>
          <w:ilvl w:val="0"/>
          <w:numId w:val="7"/>
        </w:numPr>
        <w:spacing w:line="360" w:lineRule="auto"/>
        <w:jc w:val="both"/>
        <w:rPr>
          <w:szCs w:val="28"/>
        </w:rPr>
      </w:pPr>
      <w:r w:rsidRPr="00847CCC">
        <w:rPr>
          <w:szCs w:val="28"/>
        </w:rPr>
        <w:t>Найбільше і найменше значення функції на проміжку.</w:t>
      </w:r>
    </w:p>
    <w:p w:rsidR="000806EF" w:rsidRPr="00847CCC" w:rsidRDefault="000806EF" w:rsidP="00E766BF">
      <w:pPr>
        <w:pStyle w:val="a3"/>
        <w:numPr>
          <w:ilvl w:val="0"/>
          <w:numId w:val="7"/>
        </w:numPr>
        <w:spacing w:line="360" w:lineRule="auto"/>
        <w:jc w:val="both"/>
        <w:rPr>
          <w:szCs w:val="28"/>
        </w:rPr>
      </w:pPr>
      <w:r w:rsidRPr="00847CCC">
        <w:rPr>
          <w:szCs w:val="28"/>
        </w:rPr>
        <w:t>Застосування похідної для розв’язування рівнянь та доведення нерівностей.</w:t>
      </w:r>
    </w:p>
    <w:p w:rsidR="000806EF" w:rsidRPr="00847CCC" w:rsidRDefault="000806EF" w:rsidP="00E766BF">
      <w:pPr>
        <w:pStyle w:val="a3"/>
        <w:numPr>
          <w:ilvl w:val="0"/>
          <w:numId w:val="7"/>
        </w:numPr>
        <w:spacing w:line="360" w:lineRule="auto"/>
        <w:jc w:val="both"/>
        <w:rPr>
          <w:szCs w:val="28"/>
        </w:rPr>
      </w:pPr>
      <w:r w:rsidRPr="00847CCC">
        <w:rPr>
          <w:szCs w:val="28"/>
        </w:rPr>
        <w:t>Друга похідна. Поняття опуклості функції. Точки перегину.</w:t>
      </w:r>
    </w:p>
    <w:p w:rsidR="000806EF" w:rsidRPr="00847CCC" w:rsidRDefault="000806EF" w:rsidP="00E766BF">
      <w:pPr>
        <w:pStyle w:val="a3"/>
        <w:numPr>
          <w:ilvl w:val="0"/>
          <w:numId w:val="7"/>
        </w:numPr>
        <w:spacing w:line="360" w:lineRule="auto"/>
        <w:jc w:val="both"/>
        <w:rPr>
          <w:szCs w:val="28"/>
        </w:rPr>
      </w:pPr>
      <w:r w:rsidRPr="00847CCC">
        <w:rPr>
          <w:szCs w:val="28"/>
        </w:rPr>
        <w:t>Знаходження проміжків опуклості функції та точок її перегину.</w:t>
      </w:r>
    </w:p>
    <w:p w:rsidR="000806EF" w:rsidRPr="00847CCC" w:rsidRDefault="000806EF" w:rsidP="00E766BF">
      <w:pPr>
        <w:pStyle w:val="a3"/>
        <w:numPr>
          <w:ilvl w:val="0"/>
          <w:numId w:val="7"/>
        </w:numPr>
        <w:spacing w:line="360" w:lineRule="auto"/>
        <w:jc w:val="both"/>
        <w:rPr>
          <w:szCs w:val="28"/>
        </w:rPr>
      </w:pPr>
      <w:r w:rsidRPr="00847CCC">
        <w:rPr>
          <w:szCs w:val="28"/>
        </w:rPr>
        <w:lastRenderedPageBreak/>
        <w:t>Застосування першої та другої похідних до дослідження функцій і побудови їх графіків. Асимптоти графіка функції.</w:t>
      </w:r>
    </w:p>
    <w:p w:rsidR="000806EF" w:rsidRPr="00847CCC" w:rsidRDefault="000806EF" w:rsidP="00E766BF">
      <w:pPr>
        <w:pStyle w:val="a3"/>
        <w:numPr>
          <w:ilvl w:val="0"/>
          <w:numId w:val="7"/>
        </w:numPr>
        <w:spacing w:line="360" w:lineRule="auto"/>
        <w:jc w:val="both"/>
        <w:rPr>
          <w:szCs w:val="28"/>
        </w:rPr>
      </w:pPr>
      <w:r w:rsidRPr="00847CCC">
        <w:rPr>
          <w:szCs w:val="28"/>
        </w:rPr>
        <w:t>Застосування похідної до розв’язування задач, зокрема прикладного змісту.</w:t>
      </w:r>
      <w:r w:rsidRPr="00847CCC">
        <w:t xml:space="preserve"> </w:t>
      </w:r>
      <w:r w:rsidRPr="00847CCC">
        <w:rPr>
          <w:szCs w:val="28"/>
        </w:rPr>
        <w:t>[</w:t>
      </w:r>
      <w:r w:rsidR="00964AB9" w:rsidRPr="00847CCC">
        <w:rPr>
          <w:szCs w:val="28"/>
        </w:rPr>
        <w:t>26</w:t>
      </w:r>
      <w:r w:rsidRPr="00847CCC">
        <w:rPr>
          <w:szCs w:val="28"/>
        </w:rPr>
        <w:t>]</w:t>
      </w:r>
    </w:p>
    <w:p w:rsidR="000806EF" w:rsidRPr="00847CCC" w:rsidRDefault="00843536" w:rsidP="00A86249">
      <w:pPr>
        <w:spacing w:line="360" w:lineRule="auto"/>
        <w:ind w:firstLine="720"/>
        <w:jc w:val="both"/>
        <w:rPr>
          <w:szCs w:val="28"/>
        </w:rPr>
      </w:pPr>
      <w:r w:rsidRPr="00847CCC">
        <w:rPr>
          <w:szCs w:val="28"/>
        </w:rPr>
        <w:t>У навчальній програмі зазначається, що п</w:t>
      </w:r>
      <w:r w:rsidR="000806EF" w:rsidRPr="00847CCC">
        <w:rPr>
          <w:szCs w:val="28"/>
        </w:rPr>
        <w:t>ісля вивчення цієї теми учні повинні уміти</w:t>
      </w:r>
      <w:r w:rsidRPr="00847CCC">
        <w:rPr>
          <w:szCs w:val="28"/>
        </w:rPr>
        <w:t xml:space="preserve"> [26]</w:t>
      </w:r>
      <w:r w:rsidR="000806EF" w:rsidRPr="00847CCC">
        <w:rPr>
          <w:szCs w:val="28"/>
        </w:rPr>
        <w:t>:</w:t>
      </w:r>
    </w:p>
    <w:p w:rsidR="000806EF" w:rsidRPr="00847CCC" w:rsidRDefault="000806EF" w:rsidP="00D15975">
      <w:pPr>
        <w:spacing w:line="360" w:lineRule="auto"/>
        <w:jc w:val="both"/>
        <w:rPr>
          <w:szCs w:val="28"/>
        </w:rPr>
      </w:pPr>
      <w:r w:rsidRPr="00847CCC">
        <w:rPr>
          <w:szCs w:val="28"/>
        </w:rPr>
        <w:t>- формулювати означення границі функції в точці; неперервності функції;</w:t>
      </w:r>
    </w:p>
    <w:p w:rsidR="000806EF" w:rsidRPr="00847CCC" w:rsidRDefault="000806EF" w:rsidP="00301B0A">
      <w:pPr>
        <w:spacing w:line="360" w:lineRule="auto"/>
        <w:jc w:val="both"/>
        <w:rPr>
          <w:szCs w:val="28"/>
        </w:rPr>
      </w:pPr>
      <w:r w:rsidRPr="00847CCC">
        <w:rPr>
          <w:szCs w:val="28"/>
        </w:rPr>
        <w:t xml:space="preserve">формулювати основні властивості границі функції та використовувати  їх для знаходження границь заданих функцій; </w:t>
      </w:r>
    </w:p>
    <w:p w:rsidR="000806EF" w:rsidRPr="00847CCC" w:rsidRDefault="000806EF" w:rsidP="00301B0A">
      <w:pPr>
        <w:pStyle w:val="a3"/>
        <w:spacing w:line="360" w:lineRule="auto"/>
        <w:ind w:left="0"/>
        <w:jc w:val="both"/>
        <w:rPr>
          <w:szCs w:val="28"/>
        </w:rPr>
      </w:pPr>
      <w:r w:rsidRPr="00847CCC">
        <w:rPr>
          <w:szCs w:val="28"/>
        </w:rPr>
        <w:t>-</w:t>
      </w:r>
      <w:r w:rsidR="002D640E" w:rsidRPr="00847CCC">
        <w:rPr>
          <w:szCs w:val="28"/>
        </w:rPr>
        <w:t xml:space="preserve"> </w:t>
      </w:r>
      <w:r w:rsidRPr="00847CCC">
        <w:rPr>
          <w:szCs w:val="28"/>
        </w:rPr>
        <w:t>пояснювати  геометричний і фізичний зміст похідної;</w:t>
      </w:r>
    </w:p>
    <w:p w:rsidR="000806EF" w:rsidRPr="00847CCC" w:rsidRDefault="00D15975" w:rsidP="00D15975">
      <w:pPr>
        <w:spacing w:line="360" w:lineRule="auto"/>
        <w:jc w:val="both"/>
        <w:rPr>
          <w:szCs w:val="28"/>
        </w:rPr>
      </w:pPr>
      <w:r w:rsidRPr="00847CCC">
        <w:rPr>
          <w:szCs w:val="28"/>
        </w:rPr>
        <w:t xml:space="preserve">- </w:t>
      </w:r>
      <w:r w:rsidR="000806EF" w:rsidRPr="00847CCC">
        <w:rPr>
          <w:szCs w:val="28"/>
        </w:rPr>
        <w:t>формулювати означення похідної функції в точці, правила диференціювання, достатні умови зростання і спадання функції, необхідні й достатні умови екстремуму функції;</w:t>
      </w:r>
    </w:p>
    <w:p w:rsidR="000806EF" w:rsidRPr="00847CCC" w:rsidRDefault="000806EF" w:rsidP="00301B0A">
      <w:pPr>
        <w:spacing w:line="360" w:lineRule="auto"/>
        <w:jc w:val="both"/>
        <w:rPr>
          <w:szCs w:val="28"/>
        </w:rPr>
      </w:pPr>
      <w:r w:rsidRPr="00847CCC">
        <w:rPr>
          <w:szCs w:val="28"/>
        </w:rPr>
        <w:t xml:space="preserve">- знаходити кутовий коефіцієнт дотичної до графіка функції в даній точці; </w:t>
      </w:r>
    </w:p>
    <w:p w:rsidR="000806EF" w:rsidRPr="00847CCC" w:rsidRDefault="000806EF" w:rsidP="001C34CC">
      <w:pPr>
        <w:spacing w:line="360" w:lineRule="auto"/>
        <w:jc w:val="both"/>
        <w:rPr>
          <w:szCs w:val="28"/>
        </w:rPr>
      </w:pPr>
      <w:r w:rsidRPr="00847CCC">
        <w:rPr>
          <w:szCs w:val="28"/>
        </w:rPr>
        <w:t>- знаходити похідні функцій;</w:t>
      </w:r>
    </w:p>
    <w:p w:rsidR="000806EF" w:rsidRPr="00847CCC" w:rsidRDefault="000806EF" w:rsidP="001C34CC">
      <w:pPr>
        <w:spacing w:line="360" w:lineRule="auto"/>
        <w:jc w:val="both"/>
        <w:rPr>
          <w:szCs w:val="28"/>
        </w:rPr>
      </w:pPr>
      <w:r w:rsidRPr="00847CCC">
        <w:rPr>
          <w:szCs w:val="28"/>
        </w:rPr>
        <w:t>- застосовувати похідну для знаходження проміжків монотонності і екстремумів функції;</w:t>
      </w:r>
    </w:p>
    <w:p w:rsidR="000806EF" w:rsidRPr="00847CCC" w:rsidRDefault="000806EF" w:rsidP="001C34CC">
      <w:pPr>
        <w:spacing w:line="360" w:lineRule="auto"/>
        <w:jc w:val="both"/>
        <w:rPr>
          <w:szCs w:val="28"/>
        </w:rPr>
      </w:pPr>
      <w:r w:rsidRPr="00847CCC">
        <w:rPr>
          <w:szCs w:val="28"/>
        </w:rPr>
        <w:t xml:space="preserve">- знаходити найбільше і найменше значення функції; досліджувати функції за допомогою похідної та будувати графіки функцій; </w:t>
      </w:r>
    </w:p>
    <w:p w:rsidR="000806EF" w:rsidRPr="00847CCC" w:rsidRDefault="000806EF" w:rsidP="001C34CC">
      <w:pPr>
        <w:spacing w:line="360" w:lineRule="auto"/>
        <w:jc w:val="both"/>
        <w:rPr>
          <w:szCs w:val="28"/>
        </w:rPr>
      </w:pPr>
      <w:r w:rsidRPr="00847CCC">
        <w:rPr>
          <w:szCs w:val="28"/>
        </w:rPr>
        <w:t>- розв’язувати прикладні задачі на знаходження найбільших і найменших значень реальних величин;</w:t>
      </w:r>
    </w:p>
    <w:p w:rsidR="000806EF" w:rsidRPr="00847CCC" w:rsidRDefault="000806EF" w:rsidP="001C34CC">
      <w:pPr>
        <w:spacing w:line="360" w:lineRule="auto"/>
        <w:jc w:val="both"/>
        <w:rPr>
          <w:szCs w:val="28"/>
        </w:rPr>
      </w:pPr>
      <w:r w:rsidRPr="00847CCC">
        <w:rPr>
          <w:szCs w:val="28"/>
        </w:rPr>
        <w:t xml:space="preserve">-застосовувати результати дослідження функції за допомогою похідної до розв’язування рівнянь і нерівностей та доведення нерівностей; </w:t>
      </w:r>
    </w:p>
    <w:p w:rsidR="000806EF" w:rsidRPr="00847CCC" w:rsidRDefault="000806EF" w:rsidP="001C34CC">
      <w:pPr>
        <w:spacing w:line="360" w:lineRule="auto"/>
        <w:jc w:val="both"/>
        <w:rPr>
          <w:szCs w:val="28"/>
        </w:rPr>
      </w:pPr>
      <w:r w:rsidRPr="00847CCC">
        <w:rPr>
          <w:szCs w:val="28"/>
        </w:rPr>
        <w:t>- описувати поняття опуклості та точки перегину функції; застосовувати другу похідну до знаходження проміжків опуклості функції та точок її перегину;</w:t>
      </w:r>
    </w:p>
    <w:p w:rsidR="000806EF" w:rsidRPr="00847CCC" w:rsidRDefault="000806EF" w:rsidP="001C34CC">
      <w:pPr>
        <w:spacing w:line="360" w:lineRule="auto"/>
        <w:jc w:val="both"/>
        <w:rPr>
          <w:szCs w:val="28"/>
        </w:rPr>
      </w:pPr>
      <w:r w:rsidRPr="00847CCC">
        <w:rPr>
          <w:szCs w:val="28"/>
        </w:rPr>
        <w:t>- досліджувати функції за допомогою першої та другої похідних і використовувати одержані результати для побудови графіків функцій.</w:t>
      </w:r>
    </w:p>
    <w:p w:rsidR="000806EF" w:rsidRPr="00B6706C" w:rsidRDefault="000806EF" w:rsidP="001C34CC">
      <w:pPr>
        <w:spacing w:line="360" w:lineRule="auto"/>
        <w:jc w:val="both"/>
        <w:rPr>
          <w:szCs w:val="28"/>
        </w:rPr>
      </w:pPr>
      <w:r w:rsidRPr="00847CCC">
        <w:rPr>
          <w:szCs w:val="28"/>
        </w:rPr>
        <w:t>- застосовувати похідну до розв’язування задач, зокрема прикладного змісту.</w:t>
      </w:r>
      <w:r w:rsidRPr="00B6706C">
        <w:t xml:space="preserve"> </w:t>
      </w:r>
    </w:p>
    <w:p w:rsidR="000806EF" w:rsidRPr="00B6706C" w:rsidRDefault="000806EF" w:rsidP="00400D8B">
      <w:pPr>
        <w:pStyle w:val="a3"/>
        <w:spacing w:line="360" w:lineRule="auto"/>
        <w:ind w:left="0"/>
        <w:jc w:val="both"/>
        <w:rPr>
          <w:szCs w:val="28"/>
        </w:rPr>
      </w:pPr>
      <w:r w:rsidRPr="00B6706C">
        <w:rPr>
          <w:szCs w:val="28"/>
        </w:rPr>
        <w:lastRenderedPageBreak/>
        <w:tab/>
        <w:t xml:space="preserve">Проаналізуємо підручник алгебри і початку аналізу авторів А.Г.Мерзляка, Д.А. Номіровського, </w:t>
      </w:r>
      <w:r w:rsidR="00843536" w:rsidRPr="00B6706C">
        <w:rPr>
          <w:szCs w:val="28"/>
        </w:rPr>
        <w:t>В.Б. Полонського, М.С. Якіра [23</w:t>
      </w:r>
      <w:r w:rsidRPr="00B6706C">
        <w:rPr>
          <w:szCs w:val="28"/>
        </w:rPr>
        <w:t>] профільного рівня.</w:t>
      </w:r>
    </w:p>
    <w:p w:rsidR="00476D4A" w:rsidRDefault="000806EF" w:rsidP="00576041">
      <w:pPr>
        <w:spacing w:line="360" w:lineRule="auto"/>
        <w:ind w:firstLine="720"/>
        <w:jc w:val="both"/>
        <w:rPr>
          <w:szCs w:val="28"/>
        </w:rPr>
      </w:pPr>
      <w:r w:rsidRPr="00B6706C">
        <w:rPr>
          <w:szCs w:val="28"/>
        </w:rPr>
        <w:t xml:space="preserve">Усі завдання у підручнику диференційовані, тобто мають  чотири рівні складності: </w:t>
      </w:r>
      <w:r w:rsidR="00476D4A">
        <w:rPr>
          <w:szCs w:val="28"/>
        </w:rPr>
        <w:t xml:space="preserve">початковий, середній, достатній, високий. Відповідно до кожного рівня передбачені відповідні завдання. Також розміщені </w:t>
      </w:r>
      <w:r w:rsidR="00476D4A" w:rsidRPr="00476D4A">
        <w:rPr>
          <w:szCs w:val="28"/>
        </w:rPr>
        <w:t>задачі для гуртків і факультативів</w:t>
      </w:r>
      <w:r w:rsidR="00476D4A">
        <w:rPr>
          <w:szCs w:val="28"/>
        </w:rPr>
        <w:t>.</w:t>
      </w:r>
    </w:p>
    <w:p w:rsidR="000806EF" w:rsidRDefault="000806EF" w:rsidP="00B15F96">
      <w:pPr>
        <w:spacing w:line="360" w:lineRule="auto"/>
        <w:jc w:val="both"/>
        <w:rPr>
          <w:szCs w:val="28"/>
        </w:rPr>
      </w:pPr>
      <w:r w:rsidRPr="00B6706C">
        <w:rPr>
          <w:szCs w:val="28"/>
        </w:rPr>
        <w:tab/>
      </w:r>
      <w:bookmarkStart w:id="5" w:name="_Hlk71039130"/>
      <w:r w:rsidRPr="00B6706C">
        <w:rPr>
          <w:szCs w:val="28"/>
        </w:rPr>
        <w:t>Тема «Похідна та її застосування» представлена у 5 параграфі, у яка починає вивчатись з 35 пункту по 43. Здійснимо аналіз завдань, що відповідають саме застосуванню похідної</w:t>
      </w:r>
      <w:bookmarkEnd w:id="5"/>
      <w:r w:rsidR="00D15975">
        <w:rPr>
          <w:szCs w:val="28"/>
        </w:rPr>
        <w:t xml:space="preserve"> (табл. 1.1).</w:t>
      </w:r>
    </w:p>
    <w:p w:rsidR="00D15975" w:rsidRPr="00B6706C" w:rsidRDefault="00D15975" w:rsidP="00D15975">
      <w:pPr>
        <w:spacing w:line="360" w:lineRule="auto"/>
        <w:jc w:val="right"/>
        <w:rPr>
          <w:szCs w:val="28"/>
        </w:rPr>
      </w:pPr>
      <w:r>
        <w:rPr>
          <w:szCs w:val="28"/>
        </w:rPr>
        <w:t>Таблиця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72"/>
        <w:gridCol w:w="4672"/>
      </w:tblGrid>
      <w:tr w:rsidR="000806EF" w:rsidRPr="00B6706C" w:rsidTr="00666482">
        <w:tc>
          <w:tcPr>
            <w:tcW w:w="4672" w:type="dxa"/>
          </w:tcPr>
          <w:p w:rsidR="000806EF" w:rsidRPr="00B6706C" w:rsidRDefault="000806EF" w:rsidP="00666482">
            <w:pPr>
              <w:spacing w:line="360" w:lineRule="auto"/>
              <w:jc w:val="center"/>
              <w:rPr>
                <w:szCs w:val="28"/>
              </w:rPr>
            </w:pPr>
            <w:r w:rsidRPr="00B6706C">
              <w:rPr>
                <w:szCs w:val="28"/>
              </w:rPr>
              <w:t>Назва тем</w:t>
            </w:r>
          </w:p>
        </w:tc>
        <w:tc>
          <w:tcPr>
            <w:tcW w:w="4672" w:type="dxa"/>
          </w:tcPr>
          <w:p w:rsidR="000806EF" w:rsidRPr="00B6706C" w:rsidRDefault="000806EF" w:rsidP="00666482">
            <w:pPr>
              <w:spacing w:line="360" w:lineRule="auto"/>
              <w:jc w:val="center"/>
              <w:rPr>
                <w:szCs w:val="28"/>
              </w:rPr>
            </w:pPr>
            <w:r w:rsidRPr="00B6706C">
              <w:rPr>
                <w:szCs w:val="28"/>
              </w:rPr>
              <w:t>Номери завдань</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 xml:space="preserve">Задачі на миттєву швидкість </w:t>
            </w:r>
          </w:p>
        </w:tc>
        <w:tc>
          <w:tcPr>
            <w:tcW w:w="4672" w:type="dxa"/>
          </w:tcPr>
          <w:p w:rsidR="000806EF" w:rsidRPr="00B6706C" w:rsidRDefault="000806EF" w:rsidP="00666482">
            <w:pPr>
              <w:spacing w:line="360" w:lineRule="auto"/>
              <w:jc w:val="both"/>
              <w:rPr>
                <w:szCs w:val="28"/>
              </w:rPr>
            </w:pPr>
            <w:r w:rsidRPr="00B6706C">
              <w:rPr>
                <w:szCs w:val="28"/>
              </w:rPr>
              <w:t>35.7, 35.8</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Задачі на дотичну до графіка функції, кутовий коефіцієнт</w:t>
            </w:r>
          </w:p>
        </w:tc>
        <w:tc>
          <w:tcPr>
            <w:tcW w:w="4672" w:type="dxa"/>
          </w:tcPr>
          <w:p w:rsidR="000806EF" w:rsidRPr="00B6706C" w:rsidRDefault="000806EF" w:rsidP="00666482">
            <w:pPr>
              <w:spacing w:line="360" w:lineRule="auto"/>
              <w:jc w:val="both"/>
              <w:rPr>
                <w:szCs w:val="28"/>
              </w:rPr>
            </w:pPr>
            <w:r w:rsidRPr="00B6706C">
              <w:rPr>
                <w:szCs w:val="28"/>
              </w:rPr>
              <w:t>35.9, 35.10</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Фізичний зміст похідної</w:t>
            </w:r>
          </w:p>
        </w:tc>
        <w:tc>
          <w:tcPr>
            <w:tcW w:w="4672" w:type="dxa"/>
          </w:tcPr>
          <w:p w:rsidR="000806EF" w:rsidRPr="00B6706C" w:rsidRDefault="000806EF" w:rsidP="00666482">
            <w:pPr>
              <w:spacing w:line="360" w:lineRule="auto"/>
              <w:jc w:val="both"/>
              <w:rPr>
                <w:szCs w:val="28"/>
              </w:rPr>
            </w:pPr>
            <w:r w:rsidRPr="00B6706C">
              <w:rPr>
                <w:szCs w:val="28"/>
              </w:rPr>
              <w:t>36.21, 36.20, 37.19, 37.20, 37.21, 37.22, 37.23, 42.4-42.6 – застосування другої похідної</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Геометричний зміст похідної. Рівняння дотичної</w:t>
            </w:r>
          </w:p>
        </w:tc>
        <w:tc>
          <w:tcPr>
            <w:tcW w:w="4672" w:type="dxa"/>
          </w:tcPr>
          <w:p w:rsidR="000806EF" w:rsidRPr="00B6706C" w:rsidRDefault="000806EF" w:rsidP="00666482">
            <w:pPr>
              <w:spacing w:line="360" w:lineRule="auto"/>
              <w:jc w:val="both"/>
              <w:rPr>
                <w:szCs w:val="28"/>
              </w:rPr>
            </w:pPr>
            <w:r w:rsidRPr="00B6706C">
              <w:rPr>
                <w:szCs w:val="28"/>
              </w:rPr>
              <w:t>36.22, 36.23, 38.1-38.18,</w:t>
            </w:r>
          </w:p>
          <w:p w:rsidR="000806EF" w:rsidRPr="00B6706C" w:rsidRDefault="000806EF" w:rsidP="00666482">
            <w:pPr>
              <w:spacing w:line="360" w:lineRule="auto"/>
              <w:jc w:val="both"/>
              <w:rPr>
                <w:szCs w:val="28"/>
              </w:rPr>
            </w:pPr>
            <w:r w:rsidRPr="00B6706C">
              <w:rPr>
                <w:szCs w:val="28"/>
              </w:rPr>
              <w:t>38.19-38.26 (задачі на застосування геометричного змісту похідної); 38.27-38.30(задачі, що можна розв’язувати на факультативах)</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Ознаки зростання і спадання функцій</w:t>
            </w:r>
          </w:p>
        </w:tc>
        <w:tc>
          <w:tcPr>
            <w:tcW w:w="4672" w:type="dxa"/>
          </w:tcPr>
          <w:p w:rsidR="000806EF" w:rsidRPr="00B6706C" w:rsidRDefault="000806EF" w:rsidP="00666482">
            <w:pPr>
              <w:spacing w:line="360" w:lineRule="auto"/>
              <w:jc w:val="both"/>
              <w:rPr>
                <w:szCs w:val="28"/>
              </w:rPr>
            </w:pPr>
            <w:r w:rsidRPr="00B6706C">
              <w:rPr>
                <w:szCs w:val="28"/>
              </w:rPr>
              <w:t>39.1-39.16</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Точки екстремуму функції</w:t>
            </w:r>
          </w:p>
        </w:tc>
        <w:tc>
          <w:tcPr>
            <w:tcW w:w="4672" w:type="dxa"/>
          </w:tcPr>
          <w:p w:rsidR="000806EF" w:rsidRPr="00B6706C" w:rsidRDefault="000806EF" w:rsidP="00666482">
            <w:pPr>
              <w:spacing w:line="360" w:lineRule="auto"/>
              <w:jc w:val="both"/>
              <w:rPr>
                <w:szCs w:val="28"/>
              </w:rPr>
            </w:pPr>
            <w:r w:rsidRPr="00B6706C">
              <w:rPr>
                <w:szCs w:val="28"/>
              </w:rPr>
              <w:t>40.1-40.28</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Найбільше</w:t>
            </w:r>
            <w:r w:rsidRPr="00B6706C">
              <w:rPr>
                <w:szCs w:val="28"/>
              </w:rPr>
              <w:tab/>
              <w:t>і</w:t>
            </w:r>
            <w:r w:rsidRPr="00B6706C">
              <w:rPr>
                <w:szCs w:val="28"/>
              </w:rPr>
              <w:tab/>
              <w:t>найменше значення</w:t>
            </w:r>
            <w:r w:rsidRPr="00B6706C">
              <w:rPr>
                <w:szCs w:val="28"/>
              </w:rPr>
              <w:tab/>
              <w:t>функції</w:t>
            </w:r>
            <w:r w:rsidRPr="00B6706C">
              <w:rPr>
                <w:szCs w:val="28"/>
              </w:rPr>
              <w:tab/>
              <w:t>на відрізку</w:t>
            </w:r>
          </w:p>
        </w:tc>
        <w:tc>
          <w:tcPr>
            <w:tcW w:w="4672" w:type="dxa"/>
          </w:tcPr>
          <w:p w:rsidR="000806EF" w:rsidRPr="00B6706C" w:rsidRDefault="000806EF" w:rsidP="00666482">
            <w:pPr>
              <w:spacing w:line="360" w:lineRule="auto"/>
              <w:jc w:val="both"/>
              <w:rPr>
                <w:szCs w:val="28"/>
              </w:rPr>
            </w:pPr>
            <w:r w:rsidRPr="00B6706C">
              <w:rPr>
                <w:szCs w:val="28"/>
              </w:rPr>
              <w:t xml:space="preserve">41.7-41.6 – завдання на знаходження найбільшого та найменшого значення функції; 41.7, 41.8, 41.11-41.27 – задачі на застосування </w:t>
            </w:r>
            <w:r w:rsidRPr="00B6706C">
              <w:rPr>
                <w:szCs w:val="28"/>
              </w:rPr>
              <w:lastRenderedPageBreak/>
              <w:t>похідної</w:t>
            </w:r>
          </w:p>
        </w:tc>
      </w:tr>
    </w:tbl>
    <w:p w:rsidR="00AF1F06" w:rsidRPr="00B6706C" w:rsidRDefault="000806EF" w:rsidP="00B15F96">
      <w:pPr>
        <w:spacing w:line="360" w:lineRule="auto"/>
        <w:jc w:val="both"/>
        <w:rPr>
          <w:szCs w:val="28"/>
        </w:rPr>
      </w:pPr>
      <w:r w:rsidRPr="00B6706C">
        <w:rPr>
          <w:szCs w:val="28"/>
        </w:rPr>
        <w:lastRenderedPageBreak/>
        <w:t xml:space="preserve"> </w:t>
      </w:r>
      <w:r w:rsidRPr="00B6706C">
        <w:rPr>
          <w:szCs w:val="28"/>
        </w:rPr>
        <w:tab/>
      </w:r>
    </w:p>
    <w:p w:rsidR="000806EF" w:rsidRPr="00B6706C" w:rsidRDefault="000806EF" w:rsidP="00AF1F06">
      <w:pPr>
        <w:spacing w:line="360" w:lineRule="auto"/>
        <w:ind w:firstLine="720"/>
        <w:jc w:val="both"/>
        <w:rPr>
          <w:szCs w:val="28"/>
        </w:rPr>
      </w:pPr>
      <w:r w:rsidRPr="00B6706C">
        <w:rPr>
          <w:szCs w:val="28"/>
        </w:rPr>
        <w:t>Розглянемо підручник з алгебри й початків аналізу (профільний рівень) Істера О.С.</w:t>
      </w:r>
      <w:r w:rsidR="00843536" w:rsidRPr="00B6706C">
        <w:rPr>
          <w:szCs w:val="28"/>
        </w:rPr>
        <w:t xml:space="preserve"> [15]</w:t>
      </w:r>
      <w:r w:rsidRPr="00B6706C">
        <w:rPr>
          <w:szCs w:val="28"/>
        </w:rPr>
        <w:t xml:space="preserve">. У цьому підручнику тема «Похідна та її застосування» вивчається у 5 розділі. </w:t>
      </w:r>
    </w:p>
    <w:p w:rsidR="000806EF" w:rsidRDefault="000806EF" w:rsidP="00150F6F">
      <w:pPr>
        <w:spacing w:line="360" w:lineRule="auto"/>
        <w:ind w:firstLine="720"/>
        <w:jc w:val="both"/>
        <w:rPr>
          <w:szCs w:val="28"/>
        </w:rPr>
      </w:pPr>
      <w:r w:rsidRPr="00B6706C">
        <w:rPr>
          <w:szCs w:val="28"/>
        </w:rPr>
        <w:t>Проаналізуємо завдання аналіз, що відповіда</w:t>
      </w:r>
      <w:r w:rsidR="00D15975">
        <w:rPr>
          <w:szCs w:val="28"/>
        </w:rPr>
        <w:t>ють саме застосуванню похідної (табл. 1.2).</w:t>
      </w:r>
    </w:p>
    <w:p w:rsidR="00D15975" w:rsidRPr="00B6706C" w:rsidRDefault="00D15975" w:rsidP="00D15975">
      <w:pPr>
        <w:spacing w:line="360" w:lineRule="auto"/>
        <w:jc w:val="right"/>
        <w:rPr>
          <w:szCs w:val="28"/>
        </w:rPr>
      </w:pPr>
      <w:r>
        <w:rPr>
          <w:szCs w:val="28"/>
        </w:rPr>
        <w:t>Таблиця 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72"/>
        <w:gridCol w:w="4672"/>
      </w:tblGrid>
      <w:tr w:rsidR="000806EF" w:rsidRPr="00B6706C" w:rsidTr="00666482">
        <w:tc>
          <w:tcPr>
            <w:tcW w:w="4672" w:type="dxa"/>
          </w:tcPr>
          <w:p w:rsidR="000806EF" w:rsidRPr="00B6706C" w:rsidRDefault="000806EF" w:rsidP="00666482">
            <w:pPr>
              <w:spacing w:line="360" w:lineRule="auto"/>
              <w:jc w:val="center"/>
              <w:rPr>
                <w:szCs w:val="28"/>
              </w:rPr>
            </w:pPr>
            <w:r w:rsidRPr="00B6706C">
              <w:rPr>
                <w:szCs w:val="28"/>
              </w:rPr>
              <w:t>Назва тем</w:t>
            </w:r>
          </w:p>
        </w:tc>
        <w:tc>
          <w:tcPr>
            <w:tcW w:w="4672" w:type="dxa"/>
          </w:tcPr>
          <w:p w:rsidR="000806EF" w:rsidRPr="00B6706C" w:rsidRDefault="000806EF" w:rsidP="00666482">
            <w:pPr>
              <w:spacing w:line="360" w:lineRule="auto"/>
              <w:jc w:val="center"/>
              <w:rPr>
                <w:szCs w:val="28"/>
              </w:rPr>
            </w:pPr>
            <w:r w:rsidRPr="00B6706C">
              <w:rPr>
                <w:szCs w:val="28"/>
              </w:rPr>
              <w:t>Номери завдань</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Фізичний зміст похідної</w:t>
            </w:r>
          </w:p>
        </w:tc>
        <w:tc>
          <w:tcPr>
            <w:tcW w:w="4672" w:type="dxa"/>
          </w:tcPr>
          <w:p w:rsidR="000806EF" w:rsidRPr="00B6706C" w:rsidRDefault="000806EF" w:rsidP="00666482">
            <w:pPr>
              <w:spacing w:line="360" w:lineRule="auto"/>
              <w:jc w:val="both"/>
              <w:rPr>
                <w:szCs w:val="28"/>
              </w:rPr>
            </w:pPr>
            <w:r w:rsidRPr="00B6706C">
              <w:rPr>
                <w:szCs w:val="28"/>
              </w:rPr>
              <w:t>35.9-35.10, 35.15-35.16, 35.21, 36.23-36.24, 36.41-36.42</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Геометричний зміст похідної. Рівняння дотичної</w:t>
            </w:r>
          </w:p>
        </w:tc>
        <w:tc>
          <w:tcPr>
            <w:tcW w:w="4672" w:type="dxa"/>
          </w:tcPr>
          <w:p w:rsidR="000806EF" w:rsidRPr="00B6706C" w:rsidRDefault="000806EF" w:rsidP="00666482">
            <w:pPr>
              <w:spacing w:line="360" w:lineRule="auto"/>
              <w:jc w:val="both"/>
              <w:rPr>
                <w:szCs w:val="28"/>
              </w:rPr>
            </w:pPr>
            <w:r w:rsidRPr="00B6706C">
              <w:rPr>
                <w:szCs w:val="28"/>
              </w:rPr>
              <w:t>35.1-35.8, 35.11-35.14, 35.17-35.20, 35.22-35.30, 36.21-36.22, 36.43-36.44, 36.48-36.51, 36.57-36.58, 36.67-36.74, 37.27-37.40</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Ознаки зростання і спадання функцій</w:t>
            </w:r>
          </w:p>
        </w:tc>
        <w:tc>
          <w:tcPr>
            <w:tcW w:w="4672" w:type="dxa"/>
          </w:tcPr>
          <w:p w:rsidR="000806EF" w:rsidRPr="00B6706C" w:rsidRDefault="000806EF" w:rsidP="00666482">
            <w:pPr>
              <w:spacing w:line="360" w:lineRule="auto"/>
              <w:jc w:val="both"/>
              <w:rPr>
                <w:szCs w:val="28"/>
              </w:rPr>
            </w:pPr>
            <w:r w:rsidRPr="00B6706C">
              <w:rPr>
                <w:szCs w:val="28"/>
              </w:rPr>
              <w:t>38.1-38.33</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Точки екстремуму функції</w:t>
            </w:r>
          </w:p>
        </w:tc>
        <w:tc>
          <w:tcPr>
            <w:tcW w:w="4672" w:type="dxa"/>
          </w:tcPr>
          <w:p w:rsidR="000806EF" w:rsidRPr="00B6706C" w:rsidRDefault="000806EF" w:rsidP="00666482">
            <w:pPr>
              <w:spacing w:line="360" w:lineRule="auto"/>
              <w:jc w:val="both"/>
              <w:rPr>
                <w:szCs w:val="28"/>
              </w:rPr>
            </w:pPr>
            <w:r w:rsidRPr="00B6706C">
              <w:rPr>
                <w:szCs w:val="28"/>
              </w:rPr>
              <w:t>39.1-39.28</w:t>
            </w:r>
          </w:p>
        </w:tc>
      </w:tr>
      <w:tr w:rsidR="000806EF" w:rsidRPr="00B6706C" w:rsidTr="00666482">
        <w:tc>
          <w:tcPr>
            <w:tcW w:w="4672" w:type="dxa"/>
          </w:tcPr>
          <w:p w:rsidR="000806EF" w:rsidRPr="00B6706C" w:rsidRDefault="000806EF" w:rsidP="00666482">
            <w:pPr>
              <w:spacing w:line="360" w:lineRule="auto"/>
              <w:jc w:val="both"/>
              <w:rPr>
                <w:szCs w:val="28"/>
              </w:rPr>
            </w:pPr>
            <w:r w:rsidRPr="00B6706C">
              <w:rPr>
                <w:szCs w:val="28"/>
              </w:rPr>
              <w:t>Найбільше</w:t>
            </w:r>
            <w:r w:rsidRPr="00B6706C">
              <w:rPr>
                <w:szCs w:val="28"/>
              </w:rPr>
              <w:tab/>
              <w:t>і</w:t>
            </w:r>
            <w:r w:rsidRPr="00B6706C">
              <w:rPr>
                <w:szCs w:val="28"/>
              </w:rPr>
              <w:tab/>
              <w:t>найменше значення</w:t>
            </w:r>
            <w:r w:rsidRPr="00B6706C">
              <w:rPr>
                <w:szCs w:val="28"/>
              </w:rPr>
              <w:tab/>
              <w:t>функції</w:t>
            </w:r>
            <w:r w:rsidRPr="00B6706C">
              <w:rPr>
                <w:szCs w:val="28"/>
              </w:rPr>
              <w:tab/>
              <w:t>на відрізку</w:t>
            </w:r>
          </w:p>
        </w:tc>
        <w:tc>
          <w:tcPr>
            <w:tcW w:w="4672" w:type="dxa"/>
          </w:tcPr>
          <w:p w:rsidR="000806EF" w:rsidRPr="00B6706C" w:rsidRDefault="000806EF" w:rsidP="00666482">
            <w:pPr>
              <w:spacing w:line="360" w:lineRule="auto"/>
              <w:jc w:val="both"/>
              <w:rPr>
                <w:szCs w:val="28"/>
              </w:rPr>
            </w:pPr>
            <w:r w:rsidRPr="00B6706C">
              <w:rPr>
                <w:szCs w:val="28"/>
              </w:rPr>
              <w:t>41.11-41.12, 41.17-41.20, 41.23-41.24, 41.33-41.36, 41.37, 41.42-41.45</w:t>
            </w:r>
          </w:p>
        </w:tc>
      </w:tr>
    </w:tbl>
    <w:p w:rsidR="00AF1F06" w:rsidRPr="00B6706C" w:rsidRDefault="00AF1F06" w:rsidP="00150F6F">
      <w:pPr>
        <w:spacing w:line="360" w:lineRule="auto"/>
        <w:ind w:firstLine="720"/>
        <w:jc w:val="both"/>
        <w:rPr>
          <w:szCs w:val="28"/>
        </w:rPr>
      </w:pPr>
    </w:p>
    <w:p w:rsidR="000806EF" w:rsidRPr="00B6706C" w:rsidRDefault="000806EF" w:rsidP="00150F6F">
      <w:pPr>
        <w:spacing w:line="360" w:lineRule="auto"/>
        <w:ind w:firstLine="720"/>
        <w:jc w:val="both"/>
        <w:rPr>
          <w:szCs w:val="28"/>
        </w:rPr>
      </w:pPr>
      <w:r w:rsidRPr="00B6706C">
        <w:rPr>
          <w:szCs w:val="28"/>
        </w:rPr>
        <w:t xml:space="preserve">Окремим параграфом 42 у цьому підручнику розглядається тема «Застосування похідної до розв’язування рівнянь і нерівностей та доведення нерівностей». У підручнику за редакцією  А.Г. Мерзляка </w:t>
      </w:r>
      <w:r w:rsidR="00AF1F06" w:rsidRPr="00B6706C">
        <w:rPr>
          <w:szCs w:val="28"/>
        </w:rPr>
        <w:t>[</w:t>
      </w:r>
      <w:r w:rsidR="00843536" w:rsidRPr="00B6706C">
        <w:rPr>
          <w:szCs w:val="28"/>
        </w:rPr>
        <w:t>23</w:t>
      </w:r>
      <w:r w:rsidR="00AF1F06" w:rsidRPr="00B6706C">
        <w:rPr>
          <w:szCs w:val="28"/>
        </w:rPr>
        <w:t xml:space="preserve">] </w:t>
      </w:r>
      <w:r w:rsidRPr="00B6706C">
        <w:rPr>
          <w:szCs w:val="28"/>
        </w:rPr>
        <w:t>окремим пунктом ця тема не розглядається.</w:t>
      </w:r>
    </w:p>
    <w:p w:rsidR="000806EF" w:rsidRPr="00B6706C" w:rsidRDefault="000806EF" w:rsidP="00150F6F">
      <w:pPr>
        <w:spacing w:line="360" w:lineRule="auto"/>
        <w:ind w:firstLine="720"/>
        <w:jc w:val="both"/>
        <w:rPr>
          <w:szCs w:val="28"/>
        </w:rPr>
      </w:pPr>
      <w:r w:rsidRPr="00B6706C">
        <w:rPr>
          <w:szCs w:val="28"/>
        </w:rPr>
        <w:t xml:space="preserve">Приходимо до висновку, якщо користуватись підручником за редакцією </w:t>
      </w:r>
      <w:r w:rsidR="00AF1F06" w:rsidRPr="00B6706C">
        <w:rPr>
          <w:szCs w:val="28"/>
        </w:rPr>
        <w:t>А.Г.</w:t>
      </w:r>
      <w:r w:rsidRPr="00B6706C">
        <w:rPr>
          <w:szCs w:val="28"/>
        </w:rPr>
        <w:t>Мерзляка</w:t>
      </w:r>
      <w:r w:rsidR="00AF1F06" w:rsidRPr="00B6706C">
        <w:rPr>
          <w:szCs w:val="28"/>
        </w:rPr>
        <w:t xml:space="preserve">, </w:t>
      </w:r>
      <w:r w:rsidRPr="00B6706C">
        <w:rPr>
          <w:szCs w:val="28"/>
        </w:rPr>
        <w:t>потрібно використовувати ще додаткові задачі на застосування теми «Похідна та її застосування», а у підручнику Істера О.С.</w:t>
      </w:r>
      <w:r w:rsidR="00AF1F06" w:rsidRPr="00B6706C">
        <w:rPr>
          <w:szCs w:val="28"/>
        </w:rPr>
        <w:t xml:space="preserve"> [</w:t>
      </w:r>
      <w:r w:rsidR="00843536" w:rsidRPr="00B6706C">
        <w:rPr>
          <w:szCs w:val="28"/>
        </w:rPr>
        <w:t>15</w:t>
      </w:r>
      <w:r w:rsidR="00AF1F06" w:rsidRPr="00B6706C">
        <w:rPr>
          <w:szCs w:val="28"/>
        </w:rPr>
        <w:t xml:space="preserve">] </w:t>
      </w:r>
      <w:r w:rsidRPr="00B6706C">
        <w:rPr>
          <w:szCs w:val="28"/>
        </w:rPr>
        <w:t xml:space="preserve">міститься достатня добірка задач для розкриття теми дослідження. </w:t>
      </w:r>
    </w:p>
    <w:p w:rsidR="000806EF" w:rsidRPr="00B6706C" w:rsidRDefault="000806EF" w:rsidP="005E5E89">
      <w:pPr>
        <w:spacing w:line="360" w:lineRule="auto"/>
        <w:jc w:val="both"/>
        <w:rPr>
          <w:szCs w:val="28"/>
        </w:rPr>
      </w:pPr>
      <w:r w:rsidRPr="00B6706C">
        <w:rPr>
          <w:szCs w:val="28"/>
        </w:rPr>
        <w:lastRenderedPageBreak/>
        <w:tab/>
        <w:t>З 2021 року з математики випускники шкіл здають ДПА (Державну підсумкову атестацію) у формі ЗНО (Зовнішнього незалежного оцінювання) та ЗНО на рівні стандарту та профільному рівні.  Згідно з програмою ЗНО з математики 2020-2021 року учні повинні уміти</w:t>
      </w:r>
      <w:r w:rsidR="00843536" w:rsidRPr="00B6706C">
        <w:rPr>
          <w:szCs w:val="28"/>
        </w:rPr>
        <w:t xml:space="preserve"> [34]</w:t>
      </w:r>
      <w:r w:rsidRPr="00B6706C">
        <w:rPr>
          <w:szCs w:val="28"/>
        </w:rPr>
        <w:t>:</w:t>
      </w:r>
    </w:p>
    <w:p w:rsidR="000806EF" w:rsidRPr="00B6706C" w:rsidRDefault="000806EF" w:rsidP="00AF1F06">
      <w:pPr>
        <w:pStyle w:val="a3"/>
        <w:numPr>
          <w:ilvl w:val="0"/>
          <w:numId w:val="10"/>
        </w:numPr>
        <w:tabs>
          <w:tab w:val="left" w:pos="900"/>
        </w:tabs>
        <w:spacing w:line="360" w:lineRule="auto"/>
        <w:ind w:left="0" w:firstLine="720"/>
        <w:jc w:val="both"/>
        <w:rPr>
          <w:szCs w:val="28"/>
        </w:rPr>
      </w:pPr>
      <w:r w:rsidRPr="00B6706C">
        <w:rPr>
          <w:szCs w:val="28"/>
        </w:rPr>
        <w:t>знаходити похідні функцій;</w:t>
      </w:r>
    </w:p>
    <w:p w:rsidR="000806EF" w:rsidRPr="00847CCC" w:rsidRDefault="000806EF" w:rsidP="00AF1F06">
      <w:pPr>
        <w:pStyle w:val="a3"/>
        <w:numPr>
          <w:ilvl w:val="0"/>
          <w:numId w:val="10"/>
        </w:numPr>
        <w:tabs>
          <w:tab w:val="left" w:pos="900"/>
        </w:tabs>
        <w:spacing w:line="360" w:lineRule="auto"/>
        <w:ind w:left="0" w:firstLine="720"/>
        <w:jc w:val="both"/>
        <w:rPr>
          <w:szCs w:val="28"/>
        </w:rPr>
      </w:pPr>
      <w:r w:rsidRPr="00847CCC">
        <w:rPr>
          <w:szCs w:val="28"/>
        </w:rPr>
        <w:t>знаходити числове значення похідної функції в точці для заданого значення аргументу;</w:t>
      </w:r>
    </w:p>
    <w:p w:rsidR="000806EF" w:rsidRPr="00847CCC" w:rsidRDefault="000806EF" w:rsidP="00AF1F06">
      <w:pPr>
        <w:pStyle w:val="a3"/>
        <w:numPr>
          <w:ilvl w:val="0"/>
          <w:numId w:val="10"/>
        </w:numPr>
        <w:tabs>
          <w:tab w:val="left" w:pos="900"/>
        </w:tabs>
        <w:spacing w:line="360" w:lineRule="auto"/>
        <w:ind w:left="0" w:firstLine="720"/>
        <w:jc w:val="both"/>
        <w:rPr>
          <w:szCs w:val="28"/>
        </w:rPr>
      </w:pPr>
      <w:r w:rsidRPr="00847CCC">
        <w:rPr>
          <w:szCs w:val="28"/>
        </w:rPr>
        <w:t>знаходити похідну суми, добутку і частки двох функцій;</w:t>
      </w:r>
    </w:p>
    <w:p w:rsidR="000806EF" w:rsidRPr="00847CCC" w:rsidRDefault="000806EF" w:rsidP="00AF1F06">
      <w:pPr>
        <w:pStyle w:val="a3"/>
        <w:numPr>
          <w:ilvl w:val="0"/>
          <w:numId w:val="10"/>
        </w:numPr>
        <w:tabs>
          <w:tab w:val="left" w:pos="900"/>
        </w:tabs>
        <w:spacing w:line="360" w:lineRule="auto"/>
        <w:ind w:left="0" w:firstLine="720"/>
        <w:jc w:val="both"/>
        <w:rPr>
          <w:szCs w:val="28"/>
        </w:rPr>
      </w:pPr>
      <w:r w:rsidRPr="00847CCC">
        <w:rPr>
          <w:szCs w:val="28"/>
        </w:rPr>
        <w:t>знаходити кутовий коефіцієнт і кут нахилу дотичної до графіка функції в даній точці;</w:t>
      </w:r>
    </w:p>
    <w:p w:rsidR="000806EF" w:rsidRPr="00847CCC" w:rsidRDefault="000806EF" w:rsidP="00AF1F06">
      <w:pPr>
        <w:pStyle w:val="a3"/>
        <w:numPr>
          <w:ilvl w:val="0"/>
          <w:numId w:val="10"/>
        </w:numPr>
        <w:tabs>
          <w:tab w:val="left" w:pos="900"/>
        </w:tabs>
        <w:spacing w:line="360" w:lineRule="auto"/>
        <w:ind w:left="0" w:firstLine="720"/>
        <w:jc w:val="both"/>
        <w:rPr>
          <w:szCs w:val="28"/>
        </w:rPr>
      </w:pPr>
      <w:r w:rsidRPr="00847CCC">
        <w:rPr>
          <w:szCs w:val="28"/>
        </w:rPr>
        <w:t>знаходити похідну складеної функції;</w:t>
      </w:r>
    </w:p>
    <w:p w:rsidR="000806EF" w:rsidRPr="00847CCC" w:rsidRDefault="000806EF" w:rsidP="00AF1F06">
      <w:pPr>
        <w:pStyle w:val="a3"/>
        <w:numPr>
          <w:ilvl w:val="0"/>
          <w:numId w:val="10"/>
        </w:numPr>
        <w:tabs>
          <w:tab w:val="left" w:pos="900"/>
        </w:tabs>
        <w:spacing w:line="360" w:lineRule="auto"/>
        <w:ind w:left="0" w:firstLine="720"/>
        <w:jc w:val="both"/>
        <w:rPr>
          <w:szCs w:val="28"/>
        </w:rPr>
      </w:pPr>
      <w:r w:rsidRPr="00847CCC">
        <w:rPr>
          <w:szCs w:val="28"/>
        </w:rPr>
        <w:t>розв’язувати задачі з використанням фізичного та геометричного змісту похідної;</w:t>
      </w:r>
    </w:p>
    <w:p w:rsidR="000806EF" w:rsidRPr="00847CCC" w:rsidRDefault="000806EF" w:rsidP="00AF1F06">
      <w:pPr>
        <w:pStyle w:val="a3"/>
        <w:numPr>
          <w:ilvl w:val="0"/>
          <w:numId w:val="10"/>
        </w:numPr>
        <w:tabs>
          <w:tab w:val="left" w:pos="900"/>
        </w:tabs>
        <w:spacing w:line="360" w:lineRule="auto"/>
        <w:ind w:left="0" w:firstLine="720"/>
        <w:jc w:val="both"/>
        <w:rPr>
          <w:szCs w:val="28"/>
        </w:rPr>
      </w:pPr>
      <w:r w:rsidRPr="00847CCC">
        <w:rPr>
          <w:szCs w:val="28"/>
        </w:rPr>
        <w:t>знаходити проміжки монотонності функції;</w:t>
      </w:r>
    </w:p>
    <w:p w:rsidR="000806EF" w:rsidRPr="00847CCC" w:rsidRDefault="000806EF" w:rsidP="00AF1F06">
      <w:pPr>
        <w:pStyle w:val="a3"/>
        <w:numPr>
          <w:ilvl w:val="0"/>
          <w:numId w:val="10"/>
        </w:numPr>
        <w:tabs>
          <w:tab w:val="left" w:pos="900"/>
        </w:tabs>
        <w:spacing w:line="360" w:lineRule="auto"/>
        <w:ind w:left="0" w:firstLine="720"/>
        <w:jc w:val="both"/>
        <w:rPr>
          <w:szCs w:val="28"/>
        </w:rPr>
      </w:pPr>
      <w:r w:rsidRPr="00847CCC">
        <w:rPr>
          <w:szCs w:val="28"/>
        </w:rPr>
        <w:t>знаходити екстремум функції за допомогою похідної; найбільше та найменше значення функції;</w:t>
      </w:r>
    </w:p>
    <w:p w:rsidR="000806EF" w:rsidRPr="00847CCC" w:rsidRDefault="000806EF" w:rsidP="00AF1F06">
      <w:pPr>
        <w:pStyle w:val="a3"/>
        <w:numPr>
          <w:ilvl w:val="0"/>
          <w:numId w:val="10"/>
        </w:numPr>
        <w:tabs>
          <w:tab w:val="left" w:pos="900"/>
        </w:tabs>
        <w:spacing w:line="360" w:lineRule="auto"/>
        <w:ind w:left="0" w:firstLine="720"/>
        <w:jc w:val="both"/>
        <w:rPr>
          <w:szCs w:val="28"/>
        </w:rPr>
      </w:pPr>
      <w:r w:rsidRPr="00847CCC">
        <w:rPr>
          <w:szCs w:val="28"/>
        </w:rPr>
        <w:t>досліджувати функції за допомогою похідної та будувати їх графіки;</w:t>
      </w:r>
    </w:p>
    <w:p w:rsidR="000806EF" w:rsidRPr="00407A52" w:rsidRDefault="000806EF" w:rsidP="00AF1F06">
      <w:pPr>
        <w:pStyle w:val="a3"/>
        <w:numPr>
          <w:ilvl w:val="0"/>
          <w:numId w:val="10"/>
        </w:numPr>
        <w:tabs>
          <w:tab w:val="left" w:pos="900"/>
        </w:tabs>
        <w:spacing w:line="360" w:lineRule="auto"/>
        <w:ind w:left="0" w:firstLine="720"/>
        <w:jc w:val="both"/>
        <w:rPr>
          <w:szCs w:val="28"/>
        </w:rPr>
      </w:pPr>
      <w:r w:rsidRPr="00847CCC">
        <w:rPr>
          <w:szCs w:val="28"/>
        </w:rPr>
        <w:t xml:space="preserve">розв’язувати прикладні задачі на знаходження </w:t>
      </w:r>
      <w:r w:rsidRPr="00407A52">
        <w:rPr>
          <w:szCs w:val="28"/>
        </w:rPr>
        <w:t>найбільших і найменших значень функції. [</w:t>
      </w:r>
      <w:r w:rsidR="00843536" w:rsidRPr="00407A52">
        <w:rPr>
          <w:szCs w:val="28"/>
        </w:rPr>
        <w:t>34</w:t>
      </w:r>
      <w:r w:rsidRPr="00407A52">
        <w:rPr>
          <w:szCs w:val="28"/>
        </w:rPr>
        <w:t>]</w:t>
      </w:r>
    </w:p>
    <w:p w:rsidR="000806EF" w:rsidRPr="00B6706C" w:rsidRDefault="000806EF" w:rsidP="005E5E89">
      <w:pPr>
        <w:pStyle w:val="a3"/>
        <w:spacing w:line="360" w:lineRule="auto"/>
        <w:ind w:left="0"/>
        <w:jc w:val="both"/>
        <w:rPr>
          <w:szCs w:val="28"/>
        </w:rPr>
      </w:pPr>
      <w:r w:rsidRPr="00B6706C">
        <w:rPr>
          <w:szCs w:val="28"/>
        </w:rPr>
        <w:tab/>
        <w:t xml:space="preserve"> На уроках слід особливої уваги приділяти вправам, які можуть зустрітись під час зовнішнього незалежного оцінювання.</w:t>
      </w:r>
    </w:p>
    <w:p w:rsidR="00D15975" w:rsidRDefault="000806EF" w:rsidP="00D15975">
      <w:pPr>
        <w:spacing w:line="360" w:lineRule="auto"/>
        <w:jc w:val="both"/>
        <w:rPr>
          <w:szCs w:val="28"/>
        </w:rPr>
      </w:pPr>
      <w:r w:rsidRPr="00B6706C">
        <w:rPr>
          <w:szCs w:val="28"/>
        </w:rPr>
        <w:tab/>
        <w:t>Проаналізуємо завдання з теми: «Похідна та її застосування», які були на ЗНО з 2010 до 2021 року включно під час</w:t>
      </w:r>
      <w:r w:rsidR="00D15975">
        <w:rPr>
          <w:szCs w:val="28"/>
        </w:rPr>
        <w:t xml:space="preserve"> основних сесій та пробного ЗНО (табл. 1.3).</w:t>
      </w:r>
    </w:p>
    <w:p w:rsidR="000806EF" w:rsidRPr="00B6706C" w:rsidRDefault="00D15975" w:rsidP="00D15975">
      <w:pPr>
        <w:spacing w:line="360" w:lineRule="auto"/>
        <w:jc w:val="right"/>
        <w:rPr>
          <w:szCs w:val="28"/>
        </w:rPr>
      </w:pPr>
      <w:r>
        <w:rPr>
          <w:szCs w:val="28"/>
        </w:rPr>
        <w:t>Таблиця 1.3</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648"/>
      </w:tblGrid>
      <w:tr w:rsidR="000806EF" w:rsidRPr="00B6706C" w:rsidTr="005B038F">
        <w:tc>
          <w:tcPr>
            <w:tcW w:w="9648" w:type="dxa"/>
          </w:tcPr>
          <w:p w:rsidR="000806EF" w:rsidRPr="00B6706C" w:rsidRDefault="000806EF" w:rsidP="005B038F">
            <w:pPr>
              <w:pStyle w:val="a3"/>
              <w:spacing w:line="360" w:lineRule="auto"/>
              <w:ind w:left="0"/>
              <w:jc w:val="center"/>
              <w:rPr>
                <w:szCs w:val="28"/>
              </w:rPr>
            </w:pPr>
            <w:r w:rsidRPr="00B6706C">
              <w:rPr>
                <w:szCs w:val="28"/>
              </w:rPr>
              <w:t>Завдання</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2010, основна сесія</w:t>
            </w:r>
          </w:p>
          <w:p w:rsidR="000806EF" w:rsidRPr="00B6706C" w:rsidRDefault="000806EF" w:rsidP="005B038F">
            <w:pPr>
              <w:pStyle w:val="a3"/>
              <w:spacing w:line="360" w:lineRule="auto"/>
              <w:ind w:left="0"/>
              <w:jc w:val="both"/>
              <w:rPr>
                <w:szCs w:val="28"/>
              </w:rPr>
            </w:pPr>
            <w:r w:rsidRPr="00B6706C">
              <w:rPr>
                <w:szCs w:val="28"/>
              </w:rPr>
              <w:t>Знайдіть значення похідної функції</w:t>
            </w:r>
          </w:p>
          <w:p w:rsidR="000806EF" w:rsidRPr="00B6706C" w:rsidRDefault="00E87D9E" w:rsidP="005B038F">
            <w:pPr>
              <w:pStyle w:val="a3"/>
              <w:spacing w:line="360" w:lineRule="auto"/>
              <w:ind w:left="0"/>
              <w:jc w:val="both"/>
              <w:rPr>
                <w:szCs w:val="28"/>
              </w:rPr>
            </w:pPr>
            <w:r w:rsidRPr="00B6706C">
              <w:rPr>
                <w:position w:val="-10"/>
                <w:szCs w:val="28"/>
              </w:rPr>
              <w:object w:dxaOrig="176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6.25pt;height:15.75pt" o:ole="">
                  <v:imagedata r:id="rId9" o:title=""/>
                </v:shape>
                <o:OLEObject Type="Embed" ProgID="Equation.3" ShapeID="_x0000_i1025" DrawAspect="Content" ObjectID="_1700377831" r:id="rId10"/>
              </w:object>
            </w:r>
            <w:r w:rsidR="000806EF" w:rsidRPr="00B6706C">
              <w:rPr>
                <w:szCs w:val="28"/>
              </w:rPr>
              <w:t xml:space="preserve">у точці </w:t>
            </w:r>
            <w:r w:rsidRPr="00B6706C">
              <w:rPr>
                <w:position w:val="-24"/>
                <w:szCs w:val="28"/>
              </w:rPr>
              <w:object w:dxaOrig="820" w:dyaOrig="620">
                <v:shape id="_x0000_i1026" type="#_x0000_t75" style="width:41.25pt;height:30.75pt" o:ole="">
                  <v:imagedata r:id="rId11" o:title=""/>
                </v:shape>
                <o:OLEObject Type="Embed" ProgID="Equation.3" ShapeID="_x0000_i1026" DrawAspect="Content" ObjectID="_1700377832" r:id="rId12"/>
              </w:object>
            </w:r>
          </w:p>
          <w:tbl>
            <w:tblP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12"/>
              <w:gridCol w:w="1912"/>
              <w:gridCol w:w="1912"/>
              <w:gridCol w:w="1912"/>
              <w:gridCol w:w="1707"/>
            </w:tblGrid>
            <w:tr w:rsidR="000806EF" w:rsidRPr="00B6706C" w:rsidTr="00567714">
              <w:trPr>
                <w:trHeight w:val="321"/>
              </w:trPr>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lastRenderedPageBreak/>
                    <w:t>А</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Б</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В</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Г</w:t>
                  </w:r>
                </w:p>
              </w:tc>
              <w:tc>
                <w:tcPr>
                  <w:tcW w:w="1707"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Д</w:t>
                  </w:r>
                </w:p>
              </w:tc>
            </w:tr>
            <w:tr w:rsidR="000806EF" w:rsidRPr="00B6706C" w:rsidTr="00567714">
              <w:trPr>
                <w:trHeight w:val="341"/>
              </w:trPr>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-4</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-1</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1</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4</w:t>
                  </w:r>
                </w:p>
              </w:tc>
              <w:tc>
                <w:tcPr>
                  <w:tcW w:w="1707"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5</w:t>
                  </w:r>
                </w:p>
              </w:tc>
            </w:tr>
          </w:tbl>
          <w:p w:rsidR="000806EF" w:rsidRPr="00B6706C" w:rsidRDefault="000806EF" w:rsidP="005B038F">
            <w:pPr>
              <w:pStyle w:val="a3"/>
              <w:spacing w:line="360" w:lineRule="auto"/>
              <w:ind w:left="0"/>
              <w:jc w:val="both"/>
              <w:rPr>
                <w:szCs w:val="28"/>
              </w:rPr>
            </w:pPr>
            <w:r w:rsidRPr="00B6706C">
              <w:rPr>
                <w:b/>
                <w:bCs/>
                <w:szCs w:val="28"/>
              </w:rPr>
              <w:t>Потрібно знати:</w:t>
            </w:r>
            <w:r w:rsidRPr="00B6706C">
              <w:rPr>
                <w:szCs w:val="28"/>
              </w:rPr>
              <w:t xml:space="preserve"> Правила диференціювання (похідна від суми функцій), таблицю похідних, знаходження похідної функції в точці</w:t>
            </w:r>
          </w:p>
        </w:tc>
      </w:tr>
      <w:tr w:rsidR="000806EF" w:rsidRPr="00B6706C" w:rsidTr="005B038F">
        <w:tc>
          <w:tcPr>
            <w:tcW w:w="9648" w:type="dxa"/>
          </w:tcPr>
          <w:p w:rsidR="000806EF" w:rsidRPr="00B6706C" w:rsidRDefault="000806EF" w:rsidP="005B038F">
            <w:pPr>
              <w:pStyle w:val="a3"/>
              <w:spacing w:line="360" w:lineRule="auto"/>
              <w:ind w:left="0"/>
              <w:jc w:val="both"/>
              <w:rPr>
                <w:szCs w:val="28"/>
              </w:rPr>
            </w:pP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2011, пробне</w:t>
            </w:r>
          </w:p>
          <w:p w:rsidR="000806EF" w:rsidRPr="00B6706C" w:rsidRDefault="000806EF" w:rsidP="005B038F">
            <w:pPr>
              <w:pStyle w:val="a3"/>
              <w:spacing w:line="360" w:lineRule="auto"/>
              <w:ind w:left="0"/>
              <w:jc w:val="both"/>
              <w:rPr>
                <w:szCs w:val="28"/>
              </w:rPr>
            </w:pPr>
            <w:r w:rsidRPr="00B6706C">
              <w:rPr>
                <w:szCs w:val="28"/>
              </w:rPr>
              <w:t>Знайдіть  похідну функції</w:t>
            </w:r>
            <w:r w:rsidR="00E87D9E" w:rsidRPr="00B6706C">
              <w:rPr>
                <w:position w:val="-24"/>
                <w:szCs w:val="28"/>
              </w:rPr>
              <w:object w:dxaOrig="1380" w:dyaOrig="620">
                <v:shape id="_x0000_i1027" type="#_x0000_t75" style="width:69pt;height:30.75pt" o:ole="">
                  <v:imagedata r:id="rId13" o:title=""/>
                </v:shape>
                <o:OLEObject Type="Embed" ProgID="Equation.3" ShapeID="_x0000_i1027" DrawAspect="Content" ObjectID="_1700377833" r:id="rId14"/>
              </w:object>
            </w:r>
            <w:r w:rsidRPr="00B6706C">
              <w:rPr>
                <w:szCs w:val="28"/>
              </w:rPr>
              <w:t>.</w:t>
            </w:r>
          </w:p>
          <w:tbl>
            <w:tblPr>
              <w:tblpPr w:leftFromText="180" w:rightFromText="180" w:vertAnchor="text" w:horzAnchor="margin" w:tblpY="334"/>
              <w:tblOverlap w:val="neve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26"/>
              <w:gridCol w:w="1849"/>
              <w:gridCol w:w="1410"/>
              <w:gridCol w:w="2271"/>
              <w:gridCol w:w="1899"/>
            </w:tblGrid>
            <w:tr w:rsidR="000806EF" w:rsidRPr="00B6706C" w:rsidTr="00567714">
              <w:trPr>
                <w:trHeight w:val="266"/>
              </w:trPr>
              <w:tc>
                <w:tcPr>
                  <w:tcW w:w="1926"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А</w:t>
                  </w:r>
                </w:p>
              </w:tc>
              <w:tc>
                <w:tcPr>
                  <w:tcW w:w="1849"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Б</w:t>
                  </w:r>
                </w:p>
              </w:tc>
              <w:tc>
                <w:tcPr>
                  <w:tcW w:w="141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В</w:t>
                  </w:r>
                </w:p>
              </w:tc>
              <w:tc>
                <w:tcPr>
                  <w:tcW w:w="2271"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Г</w:t>
                  </w:r>
                </w:p>
              </w:tc>
              <w:tc>
                <w:tcPr>
                  <w:tcW w:w="1899"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Д</w:t>
                  </w:r>
                </w:p>
              </w:tc>
            </w:tr>
            <w:tr w:rsidR="000806EF" w:rsidRPr="00B6706C" w:rsidTr="00567714">
              <w:trPr>
                <w:trHeight w:val="696"/>
              </w:trPr>
              <w:tc>
                <w:tcPr>
                  <w:tcW w:w="1926"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30"/>
                      <w:szCs w:val="28"/>
                    </w:rPr>
                    <w:object w:dxaOrig="1719" w:dyaOrig="720">
                      <v:shape id="_x0000_i1028" type="#_x0000_t75" style="width:74.25pt;height:30.75pt" o:ole="">
                        <v:imagedata r:id="rId15" o:title=""/>
                      </v:shape>
                      <o:OLEObject Type="Embed" ProgID="Equation.3" ShapeID="_x0000_i1028" DrawAspect="Content" ObjectID="_1700377834" r:id="rId16"/>
                    </w:object>
                  </w:r>
                </w:p>
              </w:tc>
              <w:tc>
                <w:tcPr>
                  <w:tcW w:w="1849"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30"/>
                      <w:szCs w:val="28"/>
                    </w:rPr>
                    <w:object w:dxaOrig="1719" w:dyaOrig="720">
                      <v:shape id="_x0000_i1029" type="#_x0000_t75" style="width:80.25pt;height:33pt" o:ole="">
                        <v:imagedata r:id="rId17" o:title=""/>
                      </v:shape>
                      <o:OLEObject Type="Embed" ProgID="Equation.3" ShapeID="_x0000_i1029" DrawAspect="Content" ObjectID="_1700377835" r:id="rId18"/>
                    </w:object>
                  </w:r>
                </w:p>
              </w:tc>
              <w:tc>
                <w:tcPr>
                  <w:tcW w:w="1410"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24"/>
                      <w:szCs w:val="28"/>
                    </w:rPr>
                    <w:object w:dxaOrig="1140" w:dyaOrig="620">
                      <v:shape id="_x0000_i1030" type="#_x0000_t75" style="width:60.75pt;height:33pt" o:ole="">
                        <v:imagedata r:id="rId19" o:title=""/>
                      </v:shape>
                      <o:OLEObject Type="Embed" ProgID="Equation.3" ShapeID="_x0000_i1030" DrawAspect="Content" ObjectID="_1700377836" r:id="rId20"/>
                    </w:object>
                  </w:r>
                </w:p>
              </w:tc>
              <w:tc>
                <w:tcPr>
                  <w:tcW w:w="2271"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24"/>
                      <w:szCs w:val="28"/>
                    </w:rPr>
                    <w:object w:dxaOrig="1440" w:dyaOrig="660">
                      <v:shape id="_x0000_i1031" type="#_x0000_t75" style="width:76.5pt;height:35.25pt" o:ole="">
                        <v:imagedata r:id="rId21" o:title=""/>
                      </v:shape>
                      <o:OLEObject Type="Embed" ProgID="Equation.3" ShapeID="_x0000_i1031" DrawAspect="Content" ObjectID="_1700377837" r:id="rId22"/>
                    </w:object>
                  </w:r>
                </w:p>
              </w:tc>
              <w:tc>
                <w:tcPr>
                  <w:tcW w:w="1899"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30"/>
                      <w:szCs w:val="28"/>
                    </w:rPr>
                    <w:object w:dxaOrig="1719" w:dyaOrig="720">
                      <v:shape id="_x0000_i1032" type="#_x0000_t75" style="width:81.75pt;height:34.5pt" o:ole="">
                        <v:imagedata r:id="rId23" o:title=""/>
                      </v:shape>
                      <o:OLEObject Type="Embed" ProgID="Equation.3" ShapeID="_x0000_i1032" DrawAspect="Content" ObjectID="_1700377838" r:id="rId24"/>
                    </w:object>
                  </w:r>
                </w:p>
              </w:tc>
            </w:tr>
          </w:tbl>
          <w:p w:rsidR="000806EF" w:rsidRPr="00B6706C" w:rsidRDefault="000806EF" w:rsidP="005B038F">
            <w:pPr>
              <w:pStyle w:val="a3"/>
              <w:spacing w:line="360" w:lineRule="auto"/>
              <w:ind w:left="0"/>
              <w:jc w:val="both"/>
              <w:rPr>
                <w:b/>
                <w:bCs/>
                <w:szCs w:val="28"/>
              </w:rPr>
            </w:pPr>
          </w:p>
          <w:p w:rsidR="000806EF" w:rsidRPr="00B6706C" w:rsidRDefault="000806EF" w:rsidP="005B038F">
            <w:pPr>
              <w:pStyle w:val="a3"/>
              <w:spacing w:line="360" w:lineRule="auto"/>
              <w:ind w:left="0"/>
              <w:jc w:val="both"/>
              <w:rPr>
                <w:szCs w:val="28"/>
              </w:rPr>
            </w:pPr>
            <w:r w:rsidRPr="00B6706C">
              <w:rPr>
                <w:b/>
                <w:bCs/>
                <w:szCs w:val="28"/>
              </w:rPr>
              <w:t>Потрібно знати:</w:t>
            </w:r>
            <w:r w:rsidRPr="00B6706C">
              <w:rPr>
                <w:szCs w:val="28"/>
              </w:rPr>
              <w:t xml:space="preserve"> Правила диференціювання (похідна від дробу(частки)), таблицю похідних</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2011, основна сесія</w:t>
            </w:r>
          </w:p>
          <w:p w:rsidR="000806EF" w:rsidRPr="00B6706C" w:rsidRDefault="000806EF" w:rsidP="005B038F">
            <w:pPr>
              <w:pStyle w:val="a3"/>
              <w:spacing w:line="360" w:lineRule="auto"/>
              <w:ind w:left="0"/>
              <w:jc w:val="both"/>
              <w:rPr>
                <w:szCs w:val="28"/>
              </w:rPr>
            </w:pPr>
            <w:r w:rsidRPr="00B6706C">
              <w:rPr>
                <w:szCs w:val="28"/>
              </w:rPr>
              <w:t xml:space="preserve">Матеріальна точка рухається за законом </w:t>
            </w:r>
            <w:r w:rsidR="00E87D9E" w:rsidRPr="00B6706C">
              <w:rPr>
                <w:position w:val="-10"/>
                <w:szCs w:val="28"/>
              </w:rPr>
              <w:object w:dxaOrig="1460" w:dyaOrig="360">
                <v:shape id="_x0000_i1033" type="#_x0000_t75" style="width:68.25pt;height:18pt" o:ole="">
                  <v:imagedata r:id="rId25" o:title=""/>
                </v:shape>
                <o:OLEObject Type="Embed" ProgID="Equation.3" ShapeID="_x0000_i1033" DrawAspect="Content" ObjectID="_1700377839" r:id="rId26"/>
              </w:object>
            </w:r>
            <w:r w:rsidRPr="00B6706C">
              <w:rPr>
                <w:szCs w:val="28"/>
              </w:rPr>
              <w:t xml:space="preserve"> де s вимірюється в метрах, а t у секундах. Знайдіть значення t (у секундах), при якому миттєва швидкість матеріальної точки дорівнює 76м/с.</w:t>
            </w:r>
          </w:p>
          <w:p w:rsidR="000806EF" w:rsidRPr="00B6706C" w:rsidRDefault="000806EF" w:rsidP="005B038F">
            <w:pPr>
              <w:pStyle w:val="a3"/>
              <w:spacing w:line="360" w:lineRule="auto"/>
              <w:ind w:left="0"/>
              <w:jc w:val="both"/>
              <w:rPr>
                <w:szCs w:val="28"/>
              </w:rPr>
            </w:pPr>
          </w:p>
          <w:p w:rsidR="000806EF" w:rsidRPr="00B6706C" w:rsidRDefault="000806EF" w:rsidP="005B038F">
            <w:pPr>
              <w:pStyle w:val="a3"/>
              <w:spacing w:line="360" w:lineRule="auto"/>
              <w:ind w:left="0"/>
              <w:jc w:val="both"/>
              <w:rPr>
                <w:szCs w:val="28"/>
              </w:rPr>
            </w:pPr>
            <w:r w:rsidRPr="00B6706C">
              <w:rPr>
                <w:b/>
                <w:bCs/>
                <w:szCs w:val="28"/>
              </w:rPr>
              <w:t>Потрібно знати:</w:t>
            </w:r>
            <w:r w:rsidRPr="00B6706C">
              <w:rPr>
                <w:szCs w:val="28"/>
              </w:rPr>
              <w:t xml:space="preserve"> Фізичний зміст похідної, правила диференціювання (похідна від суми функцій), таблицю похідних</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2012, пробне</w:t>
            </w:r>
          </w:p>
          <w:p w:rsidR="000806EF" w:rsidRPr="00B6706C" w:rsidRDefault="000806EF" w:rsidP="005B038F">
            <w:pPr>
              <w:pStyle w:val="a3"/>
              <w:spacing w:line="360" w:lineRule="auto"/>
              <w:ind w:left="0"/>
              <w:jc w:val="both"/>
              <w:rPr>
                <w:b/>
                <w:bCs/>
                <w:szCs w:val="28"/>
              </w:rPr>
            </w:pPr>
            <w:r w:rsidRPr="00B6706C">
              <w:rPr>
                <w:szCs w:val="28"/>
              </w:rPr>
              <w:t>Знайдіть найбільше значення функції</w:t>
            </w:r>
            <w:r w:rsidRPr="00B6706C">
              <w:rPr>
                <w:b/>
                <w:bCs/>
                <w:szCs w:val="28"/>
              </w:rPr>
              <w:t xml:space="preserve"> </w:t>
            </w:r>
            <w:r w:rsidR="00E87D9E" w:rsidRPr="00B6706C">
              <w:rPr>
                <w:b/>
                <w:bCs/>
                <w:position w:val="-10"/>
                <w:szCs w:val="28"/>
              </w:rPr>
              <w:object w:dxaOrig="1240" w:dyaOrig="360">
                <v:shape id="_x0000_i1034" type="#_x0000_t75" style="width:69.75pt;height:20.25pt" o:ole="">
                  <v:imagedata r:id="rId27" o:title=""/>
                </v:shape>
                <o:OLEObject Type="Embed" ProgID="Equation.3" ShapeID="_x0000_i1034" DrawAspect="Content" ObjectID="_1700377840" r:id="rId28"/>
              </w:object>
            </w:r>
            <w:r w:rsidRPr="00B6706C">
              <w:rPr>
                <w:szCs w:val="28"/>
              </w:rPr>
              <w:t>на проміжку</w:t>
            </w:r>
            <w:r w:rsidRPr="00B6706C">
              <w:rPr>
                <w:b/>
                <w:bCs/>
                <w:szCs w:val="28"/>
              </w:rPr>
              <w:t xml:space="preserve"> [0;3].</w:t>
            </w:r>
          </w:p>
          <w:p w:rsidR="000806EF" w:rsidRPr="00B6706C" w:rsidRDefault="000806EF" w:rsidP="005B038F">
            <w:pPr>
              <w:pStyle w:val="a3"/>
              <w:spacing w:line="360" w:lineRule="auto"/>
              <w:ind w:left="0"/>
              <w:jc w:val="both"/>
              <w:rPr>
                <w:b/>
                <w:bCs/>
                <w:szCs w:val="28"/>
              </w:rPr>
            </w:pPr>
          </w:p>
          <w:p w:rsidR="000806EF" w:rsidRPr="00B6706C" w:rsidRDefault="000806EF" w:rsidP="005B038F">
            <w:pPr>
              <w:pStyle w:val="a3"/>
              <w:spacing w:line="360" w:lineRule="auto"/>
              <w:ind w:left="0"/>
              <w:jc w:val="both"/>
              <w:rPr>
                <w:b/>
                <w:bCs/>
                <w:szCs w:val="28"/>
              </w:rPr>
            </w:pPr>
            <w:r w:rsidRPr="00B6706C">
              <w:rPr>
                <w:b/>
                <w:bCs/>
                <w:szCs w:val="28"/>
              </w:rPr>
              <w:t>Потрібно знати:</w:t>
            </w:r>
            <w:r w:rsidRPr="00B6706C">
              <w:rPr>
                <w:szCs w:val="28"/>
              </w:rPr>
              <w:t xml:space="preserve"> алгоритм дослідження функції на найбільше та найменше значення функції на проміжку, правила диференціювання (похідна від різниці функцій), таблицю похідних</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2012, основна сесія</w:t>
            </w:r>
          </w:p>
          <w:p w:rsidR="000806EF" w:rsidRPr="00B6706C" w:rsidRDefault="000806EF" w:rsidP="005B038F">
            <w:pPr>
              <w:pStyle w:val="a3"/>
              <w:spacing w:line="360" w:lineRule="auto"/>
              <w:ind w:left="0"/>
              <w:jc w:val="both"/>
              <w:rPr>
                <w:szCs w:val="28"/>
              </w:rPr>
            </w:pPr>
            <w:r w:rsidRPr="00B6706C">
              <w:rPr>
                <w:szCs w:val="28"/>
              </w:rPr>
              <w:t>Функція</w:t>
            </w:r>
            <w:r w:rsidR="00E87D9E" w:rsidRPr="00B6706C">
              <w:rPr>
                <w:position w:val="-10"/>
                <w:szCs w:val="28"/>
              </w:rPr>
              <w:object w:dxaOrig="540" w:dyaOrig="320">
                <v:shape id="_x0000_i1035" type="#_x0000_t75" style="width:27pt;height:15.75pt" o:ole="">
                  <v:imagedata r:id="rId29" o:title=""/>
                </v:shape>
                <o:OLEObject Type="Embed" ProgID="Equation.3" ShapeID="_x0000_i1035" DrawAspect="Content" ObjectID="_1700377841" r:id="rId30"/>
              </w:object>
            </w:r>
            <w:r w:rsidRPr="00B6706C">
              <w:rPr>
                <w:szCs w:val="28"/>
              </w:rPr>
              <w:t xml:space="preserve"> має в точці </w:t>
            </w:r>
            <w:r w:rsidR="00E87D9E" w:rsidRPr="00B6706C">
              <w:rPr>
                <w:position w:val="-12"/>
                <w:szCs w:val="28"/>
              </w:rPr>
              <w:object w:dxaOrig="279" w:dyaOrig="360">
                <v:shape id="_x0000_i1036" type="#_x0000_t75" style="width:14.25pt;height:18pt" o:ole="">
                  <v:imagedata r:id="rId31" o:title=""/>
                </v:shape>
                <o:OLEObject Type="Embed" ProgID="Equation.3" ShapeID="_x0000_i1036" DrawAspect="Content" ObjectID="_1700377842" r:id="rId32"/>
              </w:object>
            </w:r>
            <w:r w:rsidRPr="00B6706C">
              <w:rPr>
                <w:szCs w:val="28"/>
              </w:rPr>
              <w:t>похідну</w:t>
            </w:r>
            <w:r w:rsidR="00E87D9E" w:rsidRPr="00B6706C">
              <w:rPr>
                <w:position w:val="-12"/>
                <w:szCs w:val="28"/>
              </w:rPr>
              <w:object w:dxaOrig="1260" w:dyaOrig="360">
                <v:shape id="_x0000_i1037" type="#_x0000_t75" style="width:63pt;height:18pt" o:ole="">
                  <v:imagedata r:id="rId33" o:title=""/>
                </v:shape>
                <o:OLEObject Type="Embed" ProgID="Equation.3" ShapeID="_x0000_i1037" DrawAspect="Content" ObjectID="_1700377843" r:id="rId34"/>
              </w:object>
            </w:r>
            <w:r w:rsidRPr="00B6706C">
              <w:rPr>
                <w:szCs w:val="28"/>
              </w:rPr>
              <w:t xml:space="preserve">Визначте значення похідної </w:t>
            </w:r>
            <w:r w:rsidRPr="00B6706C">
              <w:rPr>
                <w:szCs w:val="28"/>
              </w:rPr>
              <w:lastRenderedPageBreak/>
              <w:t xml:space="preserve">функції </w:t>
            </w:r>
            <w:r w:rsidR="00E87D9E" w:rsidRPr="00B6706C">
              <w:rPr>
                <w:position w:val="-10"/>
                <w:szCs w:val="28"/>
              </w:rPr>
              <w:object w:dxaOrig="2299" w:dyaOrig="320">
                <v:shape id="_x0000_i1038" type="#_x0000_t75" style="width:114pt;height:15.75pt" o:ole="">
                  <v:imagedata r:id="rId35" o:title=""/>
                </v:shape>
                <o:OLEObject Type="Embed" ProgID="Equation.3" ShapeID="_x0000_i1038" DrawAspect="Content" ObjectID="_1700377844" r:id="rId36"/>
              </w:object>
            </w:r>
            <w:r w:rsidRPr="00B6706C">
              <w:rPr>
                <w:szCs w:val="28"/>
              </w:rPr>
              <w:t xml:space="preserve"> в точці </w:t>
            </w:r>
            <w:r w:rsidR="00E87D9E" w:rsidRPr="00B6706C">
              <w:rPr>
                <w:position w:val="-12"/>
                <w:szCs w:val="28"/>
              </w:rPr>
              <w:object w:dxaOrig="279" w:dyaOrig="360">
                <v:shape id="_x0000_i1039" type="#_x0000_t75" style="width:14.25pt;height:18pt" o:ole="">
                  <v:imagedata r:id="rId31" o:title=""/>
                </v:shape>
                <o:OLEObject Type="Embed" ProgID="Equation.3" ShapeID="_x0000_i1039" DrawAspect="Content" ObjectID="_1700377845" r:id="rId37"/>
              </w:object>
            </w:r>
            <w:r w:rsidRPr="00B6706C">
              <w:rPr>
                <w:szCs w:val="28"/>
              </w:rPr>
              <w:t>.</w:t>
            </w:r>
          </w:p>
          <w:tbl>
            <w:tblP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12"/>
              <w:gridCol w:w="1912"/>
              <w:gridCol w:w="1912"/>
              <w:gridCol w:w="1912"/>
              <w:gridCol w:w="1707"/>
            </w:tblGrid>
            <w:tr w:rsidR="000806EF" w:rsidRPr="00B6706C" w:rsidTr="00567714">
              <w:trPr>
                <w:trHeight w:val="321"/>
              </w:trPr>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А</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Б</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В</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Г</w:t>
                  </w:r>
                </w:p>
              </w:tc>
              <w:tc>
                <w:tcPr>
                  <w:tcW w:w="1707"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Д</w:t>
                  </w:r>
                </w:p>
              </w:tc>
            </w:tr>
            <w:tr w:rsidR="000806EF" w:rsidRPr="00B6706C" w:rsidTr="00567714">
              <w:trPr>
                <w:trHeight w:val="341"/>
              </w:trPr>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15</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12</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-1</w:t>
                  </w:r>
                </w:p>
              </w:tc>
              <w:tc>
                <w:tcPr>
                  <w:tcW w:w="1912"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-4</w:t>
                  </w:r>
                </w:p>
              </w:tc>
              <w:tc>
                <w:tcPr>
                  <w:tcW w:w="1707"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-8</w:t>
                  </w:r>
                </w:p>
              </w:tc>
            </w:tr>
          </w:tbl>
          <w:p w:rsidR="000806EF" w:rsidRPr="00B6706C" w:rsidRDefault="000806EF" w:rsidP="005B038F">
            <w:pPr>
              <w:pStyle w:val="a3"/>
              <w:spacing w:line="360" w:lineRule="auto"/>
              <w:ind w:left="0"/>
              <w:jc w:val="both"/>
              <w:rPr>
                <w:b/>
                <w:bCs/>
                <w:szCs w:val="28"/>
              </w:rPr>
            </w:pPr>
          </w:p>
          <w:p w:rsidR="000806EF" w:rsidRPr="00B6706C" w:rsidRDefault="000806EF" w:rsidP="005B038F">
            <w:pPr>
              <w:pStyle w:val="a3"/>
              <w:spacing w:line="360" w:lineRule="auto"/>
              <w:ind w:left="0"/>
              <w:jc w:val="both"/>
              <w:rPr>
                <w:b/>
                <w:bCs/>
                <w:szCs w:val="28"/>
              </w:rPr>
            </w:pPr>
            <w:r w:rsidRPr="00B6706C">
              <w:rPr>
                <w:b/>
                <w:bCs/>
                <w:szCs w:val="28"/>
              </w:rPr>
              <w:t>Потрібно знати:</w:t>
            </w:r>
            <w:r w:rsidRPr="00B6706C">
              <w:rPr>
                <w:szCs w:val="28"/>
              </w:rPr>
              <w:t xml:space="preserve"> Правила диференціювання (похідна від суми та різниці функцій), таблицю похідних, знаходження похідної функції в точці</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lastRenderedPageBreak/>
              <w:t>ЗНО 2014, пробне</w:t>
            </w:r>
          </w:p>
          <w:p w:rsidR="000806EF" w:rsidRPr="00B6706C" w:rsidRDefault="000806EF" w:rsidP="005B038F">
            <w:pPr>
              <w:pStyle w:val="a3"/>
              <w:spacing w:line="360" w:lineRule="auto"/>
              <w:ind w:left="0"/>
              <w:jc w:val="both"/>
              <w:rPr>
                <w:szCs w:val="28"/>
              </w:rPr>
            </w:pPr>
            <w:r w:rsidRPr="00B6706C">
              <w:rPr>
                <w:szCs w:val="28"/>
              </w:rPr>
              <w:t>Знайдіть  похідну функції</w:t>
            </w:r>
            <w:r w:rsidR="00E87D9E" w:rsidRPr="00B6706C">
              <w:rPr>
                <w:position w:val="-10"/>
                <w:szCs w:val="28"/>
              </w:rPr>
              <w:object w:dxaOrig="1440" w:dyaOrig="360">
                <v:shape id="_x0000_i1040" type="#_x0000_t75" style="width:1in;height:18pt" o:ole="">
                  <v:imagedata r:id="rId38" o:title=""/>
                </v:shape>
                <o:OLEObject Type="Embed" ProgID="Equation.3" ShapeID="_x0000_i1040" DrawAspect="Content" ObjectID="_1700377846" r:id="rId39"/>
              </w:object>
            </w:r>
            <w:r w:rsidRPr="00B6706C">
              <w:rPr>
                <w:szCs w:val="28"/>
              </w:rPr>
              <w:t>.</w:t>
            </w:r>
          </w:p>
          <w:tbl>
            <w:tblPr>
              <w:tblpPr w:leftFromText="180" w:rightFromText="180" w:vertAnchor="text" w:horzAnchor="margin" w:tblpY="334"/>
              <w:tblOverlap w:val="neve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55"/>
              <w:gridCol w:w="2340"/>
              <w:gridCol w:w="1980"/>
              <w:gridCol w:w="1620"/>
              <w:gridCol w:w="2160"/>
            </w:tblGrid>
            <w:tr w:rsidR="000806EF" w:rsidRPr="00B6706C" w:rsidTr="00567714">
              <w:trPr>
                <w:trHeight w:val="266"/>
              </w:trPr>
              <w:tc>
                <w:tcPr>
                  <w:tcW w:w="1255"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А</w:t>
                  </w:r>
                </w:p>
              </w:tc>
              <w:tc>
                <w:tcPr>
                  <w:tcW w:w="234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Б</w:t>
                  </w:r>
                </w:p>
              </w:tc>
              <w:tc>
                <w:tcPr>
                  <w:tcW w:w="198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В</w:t>
                  </w:r>
                </w:p>
              </w:tc>
              <w:tc>
                <w:tcPr>
                  <w:tcW w:w="162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Г</w:t>
                  </w:r>
                </w:p>
              </w:tc>
              <w:tc>
                <w:tcPr>
                  <w:tcW w:w="216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Д</w:t>
                  </w:r>
                </w:p>
              </w:tc>
            </w:tr>
            <w:tr w:rsidR="000806EF" w:rsidRPr="00B6706C" w:rsidTr="00567714">
              <w:trPr>
                <w:trHeight w:val="696"/>
              </w:trPr>
              <w:tc>
                <w:tcPr>
                  <w:tcW w:w="1255"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10"/>
                      <w:szCs w:val="28"/>
                    </w:rPr>
                    <w:object w:dxaOrig="1180" w:dyaOrig="360">
                      <v:shape id="_x0000_i1041" type="#_x0000_t75" style="width:57pt;height:18pt" o:ole="">
                        <v:imagedata r:id="rId40" o:title=""/>
                      </v:shape>
                      <o:OLEObject Type="Embed" ProgID="Equation.3" ShapeID="_x0000_i1041" DrawAspect="Content" ObjectID="_1700377847" r:id="rId41"/>
                    </w:object>
                  </w:r>
                </w:p>
              </w:tc>
              <w:tc>
                <w:tcPr>
                  <w:tcW w:w="2340"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10"/>
                      <w:szCs w:val="28"/>
                    </w:rPr>
                    <w:object w:dxaOrig="2040" w:dyaOrig="360">
                      <v:shape id="_x0000_i1042" type="#_x0000_t75" style="width:107.25pt;height:18.75pt" o:ole="">
                        <v:imagedata r:id="rId42" o:title=""/>
                      </v:shape>
                      <o:OLEObject Type="Embed" ProgID="Equation.3" ShapeID="_x0000_i1042" DrawAspect="Content" ObjectID="_1700377848" r:id="rId43"/>
                    </w:object>
                  </w:r>
                </w:p>
              </w:tc>
              <w:tc>
                <w:tcPr>
                  <w:tcW w:w="1980"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10"/>
                      <w:szCs w:val="28"/>
                    </w:rPr>
                    <w:object w:dxaOrig="1860" w:dyaOrig="360">
                      <v:shape id="_x0000_i1043" type="#_x0000_t75" style="width:88.5pt;height:17.25pt" o:ole="">
                        <v:imagedata r:id="rId44" o:title=""/>
                      </v:shape>
                      <o:OLEObject Type="Embed" ProgID="Equation.3" ShapeID="_x0000_i1043" DrawAspect="Content" ObjectID="_1700377849" r:id="rId45"/>
                    </w:object>
                  </w:r>
                </w:p>
              </w:tc>
              <w:tc>
                <w:tcPr>
                  <w:tcW w:w="1620"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10"/>
                      <w:szCs w:val="28"/>
                    </w:rPr>
                    <w:object w:dxaOrig="1560" w:dyaOrig="360">
                      <v:shape id="_x0000_i1044" type="#_x0000_t75" style="width:73.5pt;height:16.5pt" o:ole="">
                        <v:imagedata r:id="rId46" o:title=""/>
                      </v:shape>
                      <o:OLEObject Type="Embed" ProgID="Equation.3" ShapeID="_x0000_i1044" DrawAspect="Content" ObjectID="_1700377850" r:id="rId47"/>
                    </w:object>
                  </w:r>
                </w:p>
              </w:tc>
              <w:tc>
                <w:tcPr>
                  <w:tcW w:w="2160" w:type="dxa"/>
                  <w:tcBorders>
                    <w:top w:val="single" w:sz="4" w:space="0" w:color="auto"/>
                    <w:left w:val="single" w:sz="4" w:space="0" w:color="auto"/>
                    <w:bottom w:val="single" w:sz="4" w:space="0" w:color="auto"/>
                    <w:right w:val="single" w:sz="4" w:space="0" w:color="auto"/>
                  </w:tcBorders>
                </w:tcPr>
                <w:p w:rsidR="000806EF" w:rsidRPr="00B6706C" w:rsidRDefault="00E87D9E" w:rsidP="00567714">
                  <w:pPr>
                    <w:pStyle w:val="a3"/>
                    <w:spacing w:line="360" w:lineRule="auto"/>
                    <w:ind w:left="0"/>
                    <w:jc w:val="both"/>
                    <w:rPr>
                      <w:szCs w:val="28"/>
                    </w:rPr>
                  </w:pPr>
                  <w:r w:rsidRPr="00B6706C">
                    <w:rPr>
                      <w:position w:val="-10"/>
                      <w:szCs w:val="28"/>
                    </w:rPr>
                    <w:object w:dxaOrig="1880" w:dyaOrig="360">
                      <v:shape id="_x0000_i1045" type="#_x0000_t75" style="width:102.75pt;height:19.5pt" o:ole="">
                        <v:imagedata r:id="rId48" o:title=""/>
                      </v:shape>
                      <o:OLEObject Type="Embed" ProgID="Equation.3" ShapeID="_x0000_i1045" DrawAspect="Content" ObjectID="_1700377851" r:id="rId49"/>
                    </w:object>
                  </w:r>
                </w:p>
              </w:tc>
            </w:tr>
          </w:tbl>
          <w:p w:rsidR="000806EF" w:rsidRPr="00B6706C" w:rsidRDefault="000806EF" w:rsidP="005B038F">
            <w:pPr>
              <w:pStyle w:val="a3"/>
              <w:spacing w:line="360" w:lineRule="auto"/>
              <w:ind w:left="0"/>
              <w:jc w:val="both"/>
              <w:rPr>
                <w:b/>
                <w:bCs/>
                <w:szCs w:val="28"/>
              </w:rPr>
            </w:pPr>
          </w:p>
          <w:p w:rsidR="000806EF" w:rsidRPr="00B6706C" w:rsidRDefault="000806EF" w:rsidP="005B038F">
            <w:pPr>
              <w:pStyle w:val="a3"/>
              <w:spacing w:line="360" w:lineRule="auto"/>
              <w:ind w:left="0"/>
              <w:jc w:val="both"/>
              <w:rPr>
                <w:b/>
                <w:bCs/>
                <w:szCs w:val="28"/>
              </w:rPr>
            </w:pPr>
            <w:r w:rsidRPr="00B6706C">
              <w:rPr>
                <w:b/>
                <w:bCs/>
                <w:szCs w:val="28"/>
              </w:rPr>
              <w:t>Потрібно знати:</w:t>
            </w:r>
            <w:r w:rsidRPr="00B6706C">
              <w:rPr>
                <w:szCs w:val="28"/>
              </w:rPr>
              <w:t xml:space="preserve"> Правила диференціювання (похідна від добутку), таблицю похідних</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2014, основна сесія</w:t>
            </w:r>
          </w:p>
          <w:p w:rsidR="000806EF" w:rsidRPr="00B6706C" w:rsidRDefault="000806EF" w:rsidP="005B038F">
            <w:pPr>
              <w:pStyle w:val="a3"/>
              <w:spacing w:line="360" w:lineRule="auto"/>
              <w:ind w:left="0"/>
              <w:jc w:val="both"/>
              <w:rPr>
                <w:szCs w:val="28"/>
              </w:rPr>
            </w:pPr>
            <w:r w:rsidRPr="00B6706C">
              <w:rPr>
                <w:szCs w:val="28"/>
              </w:rPr>
              <w:t xml:space="preserve">Укажіть рівняння дотичної, проведеної до графіка функції </w:t>
            </w:r>
            <w:r w:rsidR="00E87D9E" w:rsidRPr="00B6706C">
              <w:rPr>
                <w:position w:val="-10"/>
                <w:szCs w:val="28"/>
              </w:rPr>
              <w:object w:dxaOrig="920" w:dyaOrig="320">
                <v:shape id="_x0000_i1046" type="#_x0000_t75" style="width:45.75pt;height:15.75pt" o:ole="">
                  <v:imagedata r:id="rId50" o:title=""/>
                </v:shape>
                <o:OLEObject Type="Embed" ProgID="Equation.3" ShapeID="_x0000_i1046" DrawAspect="Content" ObjectID="_1700377852" r:id="rId51"/>
              </w:object>
            </w:r>
            <w:r w:rsidRPr="00B6706C">
              <w:rPr>
                <w:szCs w:val="28"/>
              </w:rPr>
              <w:t xml:space="preserve">у точці з абсцисою </w:t>
            </w:r>
            <w:r w:rsidR="00E87D9E" w:rsidRPr="00B6706C">
              <w:rPr>
                <w:position w:val="-12"/>
                <w:szCs w:val="28"/>
              </w:rPr>
              <w:object w:dxaOrig="639" w:dyaOrig="360">
                <v:shape id="_x0000_i1047" type="#_x0000_t75" style="width:32.25pt;height:18pt" o:ole="">
                  <v:imagedata r:id="rId52" o:title=""/>
                </v:shape>
                <o:OLEObject Type="Embed" ProgID="Equation.3" ShapeID="_x0000_i1047" DrawAspect="Content" ObjectID="_1700377853" r:id="rId53"/>
              </w:object>
            </w:r>
            <w:r w:rsidRPr="00B6706C">
              <w:rPr>
                <w:szCs w:val="28"/>
              </w:rPr>
              <w:t xml:space="preserve">, якщо </w:t>
            </w:r>
            <w:r w:rsidR="00E87D9E" w:rsidRPr="00B6706C">
              <w:rPr>
                <w:position w:val="-12"/>
                <w:szCs w:val="28"/>
              </w:rPr>
              <w:object w:dxaOrig="1060" w:dyaOrig="360">
                <v:shape id="_x0000_i1048" type="#_x0000_t75" style="width:53.25pt;height:18pt" o:ole="">
                  <v:imagedata r:id="rId54" o:title=""/>
                </v:shape>
                <o:OLEObject Type="Embed" ProgID="Equation.3" ShapeID="_x0000_i1048" DrawAspect="Content" ObjectID="_1700377854" r:id="rId55"/>
              </w:object>
            </w:r>
            <w:r w:rsidR="00E87D9E" w:rsidRPr="00B6706C">
              <w:rPr>
                <w:position w:val="-12"/>
                <w:szCs w:val="28"/>
              </w:rPr>
              <w:object w:dxaOrig="1120" w:dyaOrig="360">
                <v:shape id="_x0000_i1049" type="#_x0000_t75" style="width:56.25pt;height:18pt" o:ole="">
                  <v:imagedata r:id="rId56" o:title=""/>
                </v:shape>
                <o:OLEObject Type="Embed" ProgID="Equation.3" ShapeID="_x0000_i1049" DrawAspect="Content" ObjectID="_1700377855" r:id="rId57"/>
              </w:object>
            </w:r>
          </w:p>
          <w:tbl>
            <w:tblPr>
              <w:tblpPr w:leftFromText="180" w:rightFromText="180" w:vertAnchor="text" w:horzAnchor="margin" w:tblpY="334"/>
              <w:tblOverlap w:val="never"/>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35"/>
              <w:gridCol w:w="2160"/>
              <w:gridCol w:w="1980"/>
              <w:gridCol w:w="1620"/>
              <w:gridCol w:w="2160"/>
            </w:tblGrid>
            <w:tr w:rsidR="000806EF" w:rsidRPr="00B6706C" w:rsidTr="00567714">
              <w:trPr>
                <w:trHeight w:val="266"/>
              </w:trPr>
              <w:tc>
                <w:tcPr>
                  <w:tcW w:w="1435"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А</w:t>
                  </w:r>
                </w:p>
              </w:tc>
              <w:tc>
                <w:tcPr>
                  <w:tcW w:w="216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Б</w:t>
                  </w:r>
                </w:p>
              </w:tc>
              <w:tc>
                <w:tcPr>
                  <w:tcW w:w="198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В</w:t>
                  </w:r>
                </w:p>
              </w:tc>
              <w:tc>
                <w:tcPr>
                  <w:tcW w:w="162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Г</w:t>
                  </w:r>
                </w:p>
              </w:tc>
              <w:tc>
                <w:tcPr>
                  <w:tcW w:w="216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b/>
                      <w:bCs/>
                      <w:szCs w:val="28"/>
                    </w:rPr>
                  </w:pPr>
                  <w:r w:rsidRPr="00B6706C">
                    <w:rPr>
                      <w:b/>
                      <w:bCs/>
                      <w:szCs w:val="28"/>
                    </w:rPr>
                    <w:t>Д</w:t>
                  </w:r>
                </w:p>
              </w:tc>
            </w:tr>
            <w:tr w:rsidR="000806EF" w:rsidRPr="00B6706C" w:rsidTr="00567714">
              <w:trPr>
                <w:trHeight w:val="696"/>
              </w:trPr>
              <w:tc>
                <w:tcPr>
                  <w:tcW w:w="1435"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both"/>
                    <w:rPr>
                      <w:szCs w:val="28"/>
                    </w:rPr>
                  </w:pPr>
                  <w:r w:rsidRPr="00B6706C">
                    <w:rPr>
                      <w:sz w:val="24"/>
                      <w:szCs w:val="24"/>
                    </w:rPr>
                    <w:t>у=1+2(х-5)</w:t>
                  </w:r>
                </w:p>
              </w:tc>
              <w:tc>
                <w:tcPr>
                  <w:tcW w:w="216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both"/>
                    <w:rPr>
                      <w:sz w:val="24"/>
                      <w:szCs w:val="24"/>
                    </w:rPr>
                  </w:pPr>
                  <w:r w:rsidRPr="00B6706C">
                    <w:rPr>
                      <w:sz w:val="24"/>
                      <w:szCs w:val="24"/>
                    </w:rPr>
                    <w:t>у=5+2(х+1)</w:t>
                  </w:r>
                </w:p>
              </w:tc>
              <w:tc>
                <w:tcPr>
                  <w:tcW w:w="198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both"/>
                    <w:rPr>
                      <w:szCs w:val="28"/>
                    </w:rPr>
                  </w:pPr>
                  <w:r w:rsidRPr="00B6706C">
                    <w:rPr>
                      <w:sz w:val="24"/>
                      <w:szCs w:val="24"/>
                    </w:rPr>
                    <w:t>у=2+5(х-1)</w:t>
                  </w:r>
                </w:p>
              </w:tc>
              <w:tc>
                <w:tcPr>
                  <w:tcW w:w="162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both"/>
                    <w:rPr>
                      <w:szCs w:val="28"/>
                    </w:rPr>
                  </w:pPr>
                  <w:r w:rsidRPr="00B6706C">
                    <w:rPr>
                      <w:sz w:val="24"/>
                      <w:szCs w:val="24"/>
                    </w:rPr>
                    <w:t>у=2+5(х+1)</w:t>
                  </w:r>
                </w:p>
              </w:tc>
              <w:tc>
                <w:tcPr>
                  <w:tcW w:w="216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both"/>
                    <w:rPr>
                      <w:szCs w:val="28"/>
                    </w:rPr>
                  </w:pPr>
                  <w:r w:rsidRPr="00B6706C">
                    <w:rPr>
                      <w:sz w:val="24"/>
                      <w:szCs w:val="24"/>
                    </w:rPr>
                    <w:t>у=5+2(х-1)</w:t>
                  </w:r>
                </w:p>
              </w:tc>
            </w:tr>
          </w:tbl>
          <w:p w:rsidR="000806EF" w:rsidRPr="00B6706C" w:rsidRDefault="000806EF" w:rsidP="005B038F">
            <w:pPr>
              <w:pStyle w:val="a3"/>
              <w:spacing w:line="360" w:lineRule="auto"/>
              <w:ind w:left="0"/>
              <w:jc w:val="both"/>
              <w:rPr>
                <w:b/>
                <w:bCs/>
                <w:szCs w:val="28"/>
              </w:rPr>
            </w:pPr>
          </w:p>
          <w:p w:rsidR="000806EF" w:rsidRPr="00B6706C" w:rsidRDefault="000806EF" w:rsidP="005B038F">
            <w:pPr>
              <w:pStyle w:val="a3"/>
              <w:spacing w:line="360" w:lineRule="auto"/>
              <w:ind w:left="0"/>
              <w:jc w:val="both"/>
              <w:rPr>
                <w:b/>
                <w:bCs/>
                <w:szCs w:val="28"/>
              </w:rPr>
            </w:pPr>
            <w:r w:rsidRPr="00B6706C">
              <w:rPr>
                <w:b/>
                <w:bCs/>
                <w:szCs w:val="28"/>
              </w:rPr>
              <w:t>Потрібно знати:</w:t>
            </w:r>
            <w:r w:rsidRPr="00B6706C">
              <w:rPr>
                <w:szCs w:val="28"/>
              </w:rPr>
              <w:t xml:space="preserve"> Геометричний зміст похідної, рівняння дотичної, таблицю похідних </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2016, основна сесія</w:t>
            </w:r>
          </w:p>
          <w:p w:rsidR="000806EF" w:rsidRPr="00B6706C" w:rsidRDefault="000806EF" w:rsidP="005B038F">
            <w:pPr>
              <w:pStyle w:val="a3"/>
              <w:spacing w:line="360" w:lineRule="auto"/>
              <w:ind w:left="0"/>
              <w:jc w:val="both"/>
              <w:rPr>
                <w:szCs w:val="28"/>
              </w:rPr>
            </w:pPr>
            <w:r w:rsidRPr="00B6706C">
              <w:rPr>
                <w:szCs w:val="28"/>
              </w:rPr>
              <w:t xml:space="preserve">Обчисліть значення похідної функції </w:t>
            </w:r>
            <w:r w:rsidR="00E87D9E" w:rsidRPr="00B6706C">
              <w:rPr>
                <w:position w:val="-10"/>
                <w:szCs w:val="28"/>
              </w:rPr>
              <w:object w:dxaOrig="1320" w:dyaOrig="380">
                <v:shape id="_x0000_i1050" type="#_x0000_t75" style="width:66pt;height:18.75pt" o:ole="">
                  <v:imagedata r:id="rId58" o:title=""/>
                </v:shape>
                <o:OLEObject Type="Embed" ProgID="Equation.3" ShapeID="_x0000_i1050" DrawAspect="Content" ObjectID="_1700377856" r:id="rId59"/>
              </w:object>
            </w:r>
            <w:r w:rsidRPr="00B6706C">
              <w:rPr>
                <w:szCs w:val="28"/>
              </w:rPr>
              <w:t xml:space="preserve">у точці </w:t>
            </w:r>
            <w:r w:rsidR="00E87D9E" w:rsidRPr="00B6706C">
              <w:rPr>
                <w:position w:val="-12"/>
                <w:szCs w:val="28"/>
              </w:rPr>
              <w:object w:dxaOrig="660" w:dyaOrig="360">
                <v:shape id="_x0000_i1051" type="#_x0000_t75" style="width:33pt;height:18pt" o:ole="">
                  <v:imagedata r:id="rId60" o:title=""/>
                </v:shape>
                <o:OLEObject Type="Embed" ProgID="Equation.3" ShapeID="_x0000_i1051" DrawAspect="Content" ObjectID="_1700377857" r:id="rId61"/>
              </w:object>
            </w:r>
            <w:r w:rsidRPr="00B6706C">
              <w:rPr>
                <w:szCs w:val="28"/>
              </w:rPr>
              <w:t>.</w:t>
            </w:r>
          </w:p>
          <w:p w:rsidR="000806EF" w:rsidRPr="00B6706C" w:rsidRDefault="000806EF" w:rsidP="005B038F">
            <w:pPr>
              <w:pStyle w:val="a3"/>
              <w:spacing w:line="360" w:lineRule="auto"/>
              <w:ind w:left="0"/>
              <w:jc w:val="both"/>
              <w:rPr>
                <w:szCs w:val="28"/>
              </w:rPr>
            </w:pPr>
            <w:r w:rsidRPr="00B6706C">
              <w:rPr>
                <w:b/>
                <w:bCs/>
                <w:szCs w:val="28"/>
              </w:rPr>
              <w:t>Потрібно знати:</w:t>
            </w:r>
            <w:r w:rsidRPr="00B6706C">
              <w:rPr>
                <w:szCs w:val="28"/>
              </w:rPr>
              <w:t xml:space="preserve"> Теорему про похідну складеної функції, таблицю похідних, значення похідної функції в точці</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2017, основна сесія</w:t>
            </w:r>
          </w:p>
          <w:p w:rsidR="000806EF" w:rsidRPr="00B6706C" w:rsidRDefault="000806EF" w:rsidP="005B038F">
            <w:pPr>
              <w:pStyle w:val="a3"/>
              <w:spacing w:line="360" w:lineRule="auto"/>
              <w:ind w:left="0"/>
              <w:jc w:val="both"/>
              <w:rPr>
                <w:szCs w:val="28"/>
              </w:rPr>
            </w:pPr>
            <w:r w:rsidRPr="00B6706C">
              <w:rPr>
                <w:szCs w:val="28"/>
              </w:rPr>
              <w:lastRenderedPageBreak/>
              <w:t xml:space="preserve">Задано функцію </w:t>
            </w:r>
            <w:r w:rsidR="00E87D9E" w:rsidRPr="00B6706C">
              <w:rPr>
                <w:position w:val="-10"/>
                <w:szCs w:val="28"/>
              </w:rPr>
              <w:object w:dxaOrig="1980" w:dyaOrig="360">
                <v:shape id="_x0000_i1052" type="#_x0000_t75" style="width:99pt;height:18pt" o:ole="">
                  <v:imagedata r:id="rId62" o:title=""/>
                </v:shape>
                <o:OLEObject Type="Embed" ProgID="Equation.3" ShapeID="_x0000_i1052" DrawAspect="Content" ObjectID="_1700377858" r:id="rId63"/>
              </w:object>
            </w:r>
          </w:p>
          <w:p w:rsidR="000806EF" w:rsidRPr="00B6706C" w:rsidRDefault="000806EF" w:rsidP="005B038F">
            <w:pPr>
              <w:pStyle w:val="a3"/>
              <w:spacing w:line="360" w:lineRule="auto"/>
              <w:ind w:left="0"/>
              <w:jc w:val="both"/>
              <w:rPr>
                <w:szCs w:val="28"/>
              </w:rPr>
            </w:pPr>
            <w:r w:rsidRPr="00B6706C">
              <w:rPr>
                <w:szCs w:val="28"/>
              </w:rPr>
              <w:t>1. Визначте координати точок перетину графіка функції f з осями координат.</w:t>
            </w:r>
          </w:p>
          <w:p w:rsidR="000806EF" w:rsidRPr="00B6706C" w:rsidRDefault="000806EF" w:rsidP="005B038F">
            <w:pPr>
              <w:pStyle w:val="a3"/>
              <w:spacing w:line="360" w:lineRule="auto"/>
              <w:ind w:left="0"/>
              <w:jc w:val="both"/>
              <w:rPr>
                <w:szCs w:val="28"/>
              </w:rPr>
            </w:pPr>
            <w:r w:rsidRPr="00B6706C">
              <w:rPr>
                <w:szCs w:val="28"/>
              </w:rPr>
              <w:t>2.Побудуйте графік функції f.</w:t>
            </w:r>
          </w:p>
          <w:p w:rsidR="000806EF" w:rsidRPr="00B6706C" w:rsidRDefault="000806EF" w:rsidP="005B038F">
            <w:pPr>
              <w:pStyle w:val="a3"/>
              <w:spacing w:line="360" w:lineRule="auto"/>
              <w:ind w:left="0"/>
              <w:jc w:val="both"/>
              <w:rPr>
                <w:szCs w:val="28"/>
              </w:rPr>
            </w:pPr>
            <w:r w:rsidRPr="00B6706C">
              <w:rPr>
                <w:szCs w:val="28"/>
              </w:rPr>
              <w:t>3. Знайдіть похідну функції f.</w:t>
            </w:r>
          </w:p>
          <w:p w:rsidR="000806EF" w:rsidRPr="00B6706C" w:rsidRDefault="000806EF" w:rsidP="005B038F">
            <w:pPr>
              <w:pStyle w:val="a3"/>
              <w:spacing w:line="360" w:lineRule="auto"/>
              <w:ind w:left="0"/>
              <w:jc w:val="both"/>
              <w:rPr>
                <w:szCs w:val="28"/>
              </w:rPr>
            </w:pPr>
            <w:r w:rsidRPr="00B6706C">
              <w:rPr>
                <w:szCs w:val="28"/>
              </w:rPr>
              <w:t xml:space="preserve">4. Визначте кутовий коефіцієнт дотичної, проведеної до графіка функції f у точці з абсцисою </w:t>
            </w:r>
            <w:r w:rsidR="00E87D9E" w:rsidRPr="00B6706C">
              <w:rPr>
                <w:position w:val="-12"/>
                <w:szCs w:val="28"/>
              </w:rPr>
              <w:object w:dxaOrig="859" w:dyaOrig="360">
                <v:shape id="_x0000_i1053" type="#_x0000_t75" style="width:42.75pt;height:18pt" o:ole="">
                  <v:imagedata r:id="rId64" o:title=""/>
                </v:shape>
                <o:OLEObject Type="Embed" ProgID="Equation.3" ShapeID="_x0000_i1053" DrawAspect="Content" ObjectID="_1700377859" r:id="rId65"/>
              </w:object>
            </w:r>
          </w:p>
          <w:p w:rsidR="000806EF" w:rsidRPr="00B6706C" w:rsidRDefault="000806EF" w:rsidP="005B038F">
            <w:pPr>
              <w:pStyle w:val="a3"/>
              <w:spacing w:line="360" w:lineRule="auto"/>
              <w:ind w:left="0"/>
              <w:jc w:val="both"/>
              <w:rPr>
                <w:szCs w:val="28"/>
              </w:rPr>
            </w:pPr>
            <w:r w:rsidRPr="00B6706C">
              <w:rPr>
                <w:b/>
                <w:bCs/>
                <w:szCs w:val="28"/>
              </w:rPr>
              <w:t>Потрібно знати:</w:t>
            </w:r>
            <w:r w:rsidRPr="00B6706C">
              <w:t xml:space="preserve">  таблицю похідних, правила обчислення похідної,  геометричний зміст похідної та вміти знаходити кутовий коефіцієнт дотичної до графіка функції в точці</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lastRenderedPageBreak/>
              <w:t>ЗНО 2019, основна сесія</w:t>
            </w:r>
          </w:p>
          <w:p w:rsidR="000806EF" w:rsidRPr="00B6706C" w:rsidRDefault="000806EF" w:rsidP="005B038F">
            <w:pPr>
              <w:pStyle w:val="a3"/>
              <w:spacing w:line="360" w:lineRule="auto"/>
              <w:ind w:left="0"/>
              <w:jc w:val="both"/>
              <w:rPr>
                <w:szCs w:val="28"/>
              </w:rPr>
            </w:pPr>
            <w:r w:rsidRPr="00B6706C">
              <w:rPr>
                <w:szCs w:val="28"/>
              </w:rPr>
              <w:t xml:space="preserve">Задано функції </w:t>
            </w:r>
            <w:r w:rsidR="00E87D9E" w:rsidRPr="00B6706C">
              <w:rPr>
                <w:position w:val="-24"/>
                <w:szCs w:val="28"/>
              </w:rPr>
              <w:object w:dxaOrig="960" w:dyaOrig="620">
                <v:shape id="_x0000_i1054" type="#_x0000_t75" style="width:48pt;height:30.75pt" o:ole="">
                  <v:imagedata r:id="rId66" o:title=""/>
                </v:shape>
                <o:OLEObject Type="Embed" ProgID="Equation.3" ShapeID="_x0000_i1054" DrawAspect="Content" ObjectID="_1700377860" r:id="rId67"/>
              </w:object>
            </w:r>
            <w:r w:rsidRPr="00B6706C">
              <w:rPr>
                <w:szCs w:val="28"/>
              </w:rPr>
              <w:t xml:space="preserve">і </w:t>
            </w:r>
            <w:r w:rsidR="00E87D9E" w:rsidRPr="00B6706C">
              <w:rPr>
                <w:position w:val="-10"/>
                <w:szCs w:val="28"/>
              </w:rPr>
              <w:object w:dxaOrig="1340" w:dyaOrig="320">
                <v:shape id="_x0000_i1055" type="#_x0000_t75" style="width:66pt;height:15.75pt" o:ole="">
                  <v:imagedata r:id="rId68" o:title=""/>
                </v:shape>
                <o:OLEObject Type="Embed" ProgID="Equation.3" ShapeID="_x0000_i1055" DrawAspect="Content" ObjectID="_1700377861" r:id="rId69"/>
              </w:object>
            </w:r>
            <w:r w:rsidRPr="00B6706C">
              <w:rPr>
                <w:szCs w:val="28"/>
              </w:rPr>
              <w:t>.</w:t>
            </w:r>
          </w:p>
          <w:p w:rsidR="000806EF" w:rsidRPr="00B6706C" w:rsidRDefault="000806EF" w:rsidP="005B038F">
            <w:pPr>
              <w:pStyle w:val="a3"/>
              <w:spacing w:line="360" w:lineRule="auto"/>
              <w:ind w:left="0"/>
              <w:jc w:val="both"/>
              <w:rPr>
                <w:szCs w:val="28"/>
              </w:rPr>
            </w:pPr>
            <w:r w:rsidRPr="00B6706C">
              <w:rPr>
                <w:szCs w:val="28"/>
              </w:rPr>
              <w:t>1.Побудуйте графік функції f.</w:t>
            </w:r>
          </w:p>
          <w:p w:rsidR="000806EF" w:rsidRPr="00B6706C" w:rsidRDefault="000806EF" w:rsidP="005B038F">
            <w:pPr>
              <w:pStyle w:val="a3"/>
              <w:spacing w:line="360" w:lineRule="auto"/>
              <w:ind w:left="0"/>
              <w:jc w:val="both"/>
              <w:rPr>
                <w:szCs w:val="28"/>
              </w:rPr>
            </w:pPr>
            <w:r w:rsidRPr="00B6706C">
              <w:rPr>
                <w:szCs w:val="28"/>
              </w:rPr>
              <w:t>2.Побудуйте графік функції g.</w:t>
            </w:r>
          </w:p>
          <w:p w:rsidR="000806EF" w:rsidRPr="00B6706C" w:rsidRDefault="000806EF" w:rsidP="005B038F">
            <w:pPr>
              <w:pStyle w:val="a3"/>
              <w:spacing w:line="360" w:lineRule="auto"/>
              <w:ind w:left="0"/>
              <w:jc w:val="both"/>
              <w:rPr>
                <w:szCs w:val="28"/>
              </w:rPr>
            </w:pPr>
            <w:r w:rsidRPr="00B6706C">
              <w:rPr>
                <w:szCs w:val="28"/>
              </w:rPr>
              <w:t>3. Знайдіть похідну функції f.</w:t>
            </w:r>
          </w:p>
          <w:p w:rsidR="000806EF" w:rsidRPr="00B6706C" w:rsidRDefault="000806EF" w:rsidP="005B038F">
            <w:pPr>
              <w:pStyle w:val="a3"/>
              <w:spacing w:line="360" w:lineRule="auto"/>
              <w:ind w:left="0"/>
              <w:jc w:val="both"/>
              <w:rPr>
                <w:szCs w:val="28"/>
              </w:rPr>
            </w:pPr>
            <w:r w:rsidRPr="00B6706C">
              <w:rPr>
                <w:szCs w:val="28"/>
              </w:rPr>
              <w:t>4. До графіка функції f проведено дотичні, паралельні графіку функції g. Визначте абсциси точок дотику.</w:t>
            </w:r>
          </w:p>
          <w:p w:rsidR="000806EF" w:rsidRPr="00B6706C" w:rsidRDefault="000806EF" w:rsidP="005B038F">
            <w:pPr>
              <w:pStyle w:val="a3"/>
              <w:spacing w:line="360" w:lineRule="auto"/>
              <w:ind w:left="0"/>
              <w:jc w:val="both"/>
              <w:rPr>
                <w:szCs w:val="28"/>
              </w:rPr>
            </w:pPr>
          </w:p>
          <w:p w:rsidR="000806EF" w:rsidRPr="00B6706C" w:rsidRDefault="000806EF" w:rsidP="005B038F">
            <w:pPr>
              <w:pStyle w:val="a3"/>
              <w:spacing w:line="360" w:lineRule="auto"/>
              <w:ind w:left="0"/>
              <w:jc w:val="both"/>
              <w:rPr>
                <w:b/>
                <w:bCs/>
                <w:szCs w:val="28"/>
              </w:rPr>
            </w:pPr>
            <w:r w:rsidRPr="00B6706C">
              <w:rPr>
                <w:b/>
                <w:bCs/>
                <w:szCs w:val="28"/>
              </w:rPr>
              <w:t>Потрібно знати:</w:t>
            </w:r>
            <w:r w:rsidRPr="00B6706C">
              <w:t xml:space="preserve">  таблицю похідних, правила обчислення похідної,  геометричний зміст похідної та вміти знаходити кутовий коефіцієнт дотичної до графіка функції в точці, умову паралельності прямих.</w:t>
            </w:r>
          </w:p>
        </w:tc>
      </w:tr>
      <w:tr w:rsidR="000806EF" w:rsidRPr="00B6706C" w:rsidTr="005B038F">
        <w:tc>
          <w:tcPr>
            <w:tcW w:w="9648" w:type="dxa"/>
          </w:tcPr>
          <w:p w:rsidR="000806EF" w:rsidRPr="00B6706C" w:rsidRDefault="000806EF" w:rsidP="005B038F">
            <w:pPr>
              <w:pStyle w:val="a3"/>
              <w:spacing w:line="360" w:lineRule="auto"/>
              <w:ind w:left="0"/>
              <w:jc w:val="both"/>
              <w:rPr>
                <w:b/>
                <w:bCs/>
                <w:szCs w:val="28"/>
              </w:rPr>
            </w:pPr>
            <w:r w:rsidRPr="00B6706C">
              <w:rPr>
                <w:b/>
                <w:bCs/>
                <w:szCs w:val="28"/>
              </w:rPr>
              <w:t>ЗНО 2021, основна сесія</w:t>
            </w:r>
          </w:p>
          <w:p w:rsidR="000806EF" w:rsidRPr="00B6706C" w:rsidRDefault="000806EF" w:rsidP="005B038F">
            <w:pPr>
              <w:pStyle w:val="a3"/>
              <w:spacing w:line="360" w:lineRule="auto"/>
              <w:ind w:left="0"/>
              <w:jc w:val="both"/>
              <w:rPr>
                <w:szCs w:val="28"/>
              </w:rPr>
            </w:pPr>
            <w:r w:rsidRPr="00B6706C">
              <w:rPr>
                <w:szCs w:val="28"/>
              </w:rPr>
              <w:t xml:space="preserve">Задано функцію  </w:t>
            </w:r>
            <w:r w:rsidR="00E87D9E" w:rsidRPr="00B6706C">
              <w:rPr>
                <w:position w:val="-10"/>
                <w:szCs w:val="28"/>
              </w:rPr>
              <w:object w:dxaOrig="1200" w:dyaOrig="360">
                <v:shape id="_x0000_i1056" type="#_x0000_t75" style="width:60pt;height:18pt" o:ole="">
                  <v:imagedata r:id="rId70" o:title=""/>
                </v:shape>
                <o:OLEObject Type="Embed" ProgID="Equation.3" ShapeID="_x0000_i1056" DrawAspect="Content" ObjectID="_1700377862" r:id="rId71"/>
              </w:object>
            </w:r>
            <w:r w:rsidRPr="00B6706C">
              <w:rPr>
                <w:szCs w:val="28"/>
              </w:rPr>
              <w:t>.</w:t>
            </w:r>
          </w:p>
          <w:p w:rsidR="000806EF" w:rsidRPr="00B6706C" w:rsidRDefault="000806EF" w:rsidP="005B038F">
            <w:pPr>
              <w:pStyle w:val="a3"/>
              <w:spacing w:line="360" w:lineRule="auto"/>
              <w:ind w:left="0"/>
              <w:jc w:val="both"/>
              <w:rPr>
                <w:szCs w:val="28"/>
              </w:rPr>
            </w:pPr>
            <w:r w:rsidRPr="00B6706C">
              <w:rPr>
                <w:szCs w:val="28"/>
              </w:rPr>
              <w:t>1.Для наведених у таблиці значень аргумента х визначте відповідні їм значення 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35"/>
              <w:gridCol w:w="1620"/>
            </w:tblGrid>
            <w:tr w:rsidR="000806EF" w:rsidRPr="00B6706C" w:rsidTr="00567714">
              <w:tc>
                <w:tcPr>
                  <w:tcW w:w="1435" w:type="dxa"/>
                  <w:tcBorders>
                    <w:top w:val="single" w:sz="4" w:space="0" w:color="auto"/>
                    <w:left w:val="single" w:sz="4" w:space="0" w:color="auto"/>
                    <w:bottom w:val="single" w:sz="4" w:space="0" w:color="auto"/>
                    <w:right w:val="single" w:sz="4" w:space="0" w:color="auto"/>
                  </w:tcBorders>
                  <w:shd w:val="clear" w:color="auto" w:fill="00CCFF"/>
                </w:tcPr>
                <w:p w:rsidR="000806EF" w:rsidRPr="00B6706C" w:rsidRDefault="000806EF" w:rsidP="00567714">
                  <w:pPr>
                    <w:pStyle w:val="a3"/>
                    <w:spacing w:line="360" w:lineRule="auto"/>
                    <w:ind w:left="0"/>
                    <w:jc w:val="center"/>
                    <w:rPr>
                      <w:b/>
                      <w:bCs/>
                      <w:szCs w:val="28"/>
                    </w:rPr>
                  </w:pPr>
                  <w:r w:rsidRPr="00B6706C">
                    <w:rPr>
                      <w:b/>
                      <w:bCs/>
                      <w:szCs w:val="28"/>
                    </w:rPr>
                    <w:t>х</w:t>
                  </w:r>
                </w:p>
              </w:tc>
              <w:tc>
                <w:tcPr>
                  <w:tcW w:w="1620" w:type="dxa"/>
                  <w:tcBorders>
                    <w:top w:val="single" w:sz="4" w:space="0" w:color="auto"/>
                    <w:left w:val="single" w:sz="4" w:space="0" w:color="auto"/>
                    <w:bottom w:val="single" w:sz="4" w:space="0" w:color="auto"/>
                    <w:right w:val="single" w:sz="4" w:space="0" w:color="auto"/>
                  </w:tcBorders>
                  <w:shd w:val="clear" w:color="auto" w:fill="00CCFF"/>
                </w:tcPr>
                <w:p w:rsidR="000806EF" w:rsidRPr="00B6706C" w:rsidRDefault="000806EF" w:rsidP="00567714">
                  <w:pPr>
                    <w:pStyle w:val="a3"/>
                    <w:spacing w:line="360" w:lineRule="auto"/>
                    <w:ind w:left="0"/>
                    <w:jc w:val="center"/>
                    <w:rPr>
                      <w:b/>
                      <w:bCs/>
                      <w:szCs w:val="28"/>
                    </w:rPr>
                  </w:pPr>
                  <w:r w:rsidRPr="00B6706C">
                    <w:rPr>
                      <w:b/>
                      <w:bCs/>
                      <w:szCs w:val="28"/>
                    </w:rPr>
                    <w:t>у</w:t>
                  </w:r>
                </w:p>
              </w:tc>
            </w:tr>
            <w:tr w:rsidR="000806EF" w:rsidRPr="00B6706C" w:rsidTr="00567714">
              <w:tc>
                <w:tcPr>
                  <w:tcW w:w="1435"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0</w:t>
                  </w:r>
                </w:p>
              </w:tc>
              <w:tc>
                <w:tcPr>
                  <w:tcW w:w="162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both"/>
                    <w:rPr>
                      <w:szCs w:val="28"/>
                    </w:rPr>
                  </w:pPr>
                </w:p>
              </w:tc>
            </w:tr>
            <w:tr w:rsidR="000806EF" w:rsidRPr="00B6706C" w:rsidTr="00567714">
              <w:tc>
                <w:tcPr>
                  <w:tcW w:w="1435"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-1</w:t>
                  </w:r>
                </w:p>
              </w:tc>
              <w:tc>
                <w:tcPr>
                  <w:tcW w:w="162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both"/>
                    <w:rPr>
                      <w:szCs w:val="28"/>
                    </w:rPr>
                  </w:pPr>
                </w:p>
              </w:tc>
            </w:tr>
            <w:tr w:rsidR="000806EF" w:rsidRPr="00B6706C" w:rsidTr="00567714">
              <w:tc>
                <w:tcPr>
                  <w:tcW w:w="1435"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center"/>
                    <w:rPr>
                      <w:szCs w:val="28"/>
                    </w:rPr>
                  </w:pPr>
                  <w:r w:rsidRPr="00B6706C">
                    <w:rPr>
                      <w:szCs w:val="28"/>
                    </w:rPr>
                    <w:t>2</w:t>
                  </w:r>
                </w:p>
              </w:tc>
              <w:tc>
                <w:tcPr>
                  <w:tcW w:w="1620" w:type="dxa"/>
                  <w:tcBorders>
                    <w:top w:val="single" w:sz="4" w:space="0" w:color="auto"/>
                    <w:left w:val="single" w:sz="4" w:space="0" w:color="auto"/>
                    <w:bottom w:val="single" w:sz="4" w:space="0" w:color="auto"/>
                    <w:right w:val="single" w:sz="4" w:space="0" w:color="auto"/>
                  </w:tcBorders>
                </w:tcPr>
                <w:p w:rsidR="000806EF" w:rsidRPr="00B6706C" w:rsidRDefault="000806EF" w:rsidP="00567714">
                  <w:pPr>
                    <w:pStyle w:val="a3"/>
                    <w:spacing w:line="360" w:lineRule="auto"/>
                    <w:ind w:left="0"/>
                    <w:jc w:val="both"/>
                    <w:rPr>
                      <w:szCs w:val="28"/>
                    </w:rPr>
                  </w:pPr>
                </w:p>
              </w:tc>
            </w:tr>
          </w:tbl>
          <w:p w:rsidR="000806EF" w:rsidRPr="00B6706C" w:rsidRDefault="000806EF" w:rsidP="005B038F">
            <w:pPr>
              <w:pStyle w:val="a3"/>
              <w:spacing w:line="360" w:lineRule="auto"/>
              <w:ind w:left="0"/>
              <w:jc w:val="both"/>
              <w:rPr>
                <w:szCs w:val="28"/>
              </w:rPr>
            </w:pPr>
            <w:r w:rsidRPr="00B6706C">
              <w:rPr>
                <w:szCs w:val="28"/>
              </w:rPr>
              <w:t xml:space="preserve">2.Визначте й запишіть координати точок перетину графіка функції </w:t>
            </w:r>
            <w:r w:rsidR="00E87D9E" w:rsidRPr="00B6706C">
              <w:rPr>
                <w:position w:val="-10"/>
                <w:szCs w:val="28"/>
              </w:rPr>
              <w:object w:dxaOrig="1160" w:dyaOrig="360">
                <v:shape id="_x0000_i1057" type="#_x0000_t75" style="width:57.75pt;height:18pt" o:ole="">
                  <v:imagedata r:id="rId72" o:title=""/>
                </v:shape>
                <o:OLEObject Type="Embed" ProgID="Equation.3" ShapeID="_x0000_i1057" DrawAspect="Content" ObjectID="_1700377863" r:id="rId73"/>
              </w:object>
            </w:r>
            <w:r w:rsidRPr="00B6706C">
              <w:rPr>
                <w:szCs w:val="28"/>
              </w:rPr>
              <w:t xml:space="preserve">із </w:t>
            </w:r>
            <w:r w:rsidRPr="00B6706C">
              <w:rPr>
                <w:szCs w:val="28"/>
              </w:rPr>
              <w:lastRenderedPageBreak/>
              <w:t xml:space="preserve">віссю </w:t>
            </w:r>
            <w:r w:rsidRPr="00B6706C">
              <w:rPr>
                <w:b/>
                <w:bCs/>
                <w:szCs w:val="28"/>
              </w:rPr>
              <w:t>х</w:t>
            </w:r>
            <w:r w:rsidRPr="00B6706C">
              <w:rPr>
                <w:szCs w:val="28"/>
              </w:rPr>
              <w:t>.</w:t>
            </w:r>
          </w:p>
          <w:p w:rsidR="000806EF" w:rsidRPr="00B6706C" w:rsidRDefault="000806EF" w:rsidP="005B038F">
            <w:pPr>
              <w:pStyle w:val="a3"/>
              <w:spacing w:line="360" w:lineRule="auto"/>
              <w:ind w:left="0"/>
              <w:jc w:val="both"/>
              <w:rPr>
                <w:szCs w:val="28"/>
              </w:rPr>
            </w:pPr>
            <w:r w:rsidRPr="00B6706C">
              <w:rPr>
                <w:szCs w:val="28"/>
              </w:rPr>
              <w:t>3. Знайдіть похідну</w:t>
            </w:r>
            <w:r w:rsidR="00E87D9E" w:rsidRPr="00B6706C">
              <w:rPr>
                <w:position w:val="-10"/>
                <w:szCs w:val="28"/>
              </w:rPr>
              <w:object w:dxaOrig="300" w:dyaOrig="320">
                <v:shape id="_x0000_i1058" type="#_x0000_t75" style="width:15pt;height:15.75pt" o:ole="">
                  <v:imagedata r:id="rId74" o:title=""/>
                </v:shape>
                <o:OLEObject Type="Embed" ProgID="Equation.3" ShapeID="_x0000_i1058" DrawAspect="Content" ObjectID="_1700377864" r:id="rId75"/>
              </w:object>
            </w:r>
            <w:r w:rsidRPr="00B6706C">
              <w:rPr>
                <w:szCs w:val="28"/>
              </w:rPr>
              <w:t xml:space="preserve"> функції </w:t>
            </w:r>
            <w:r w:rsidR="00E87D9E" w:rsidRPr="00B6706C">
              <w:rPr>
                <w:position w:val="-10"/>
                <w:szCs w:val="28"/>
              </w:rPr>
              <w:object w:dxaOrig="1480" w:dyaOrig="360">
                <v:shape id="_x0000_i1059" type="#_x0000_t75" style="width:74.25pt;height:18pt" o:ole="">
                  <v:imagedata r:id="rId76" o:title=""/>
                </v:shape>
                <o:OLEObject Type="Embed" ProgID="Equation.3" ShapeID="_x0000_i1059" DrawAspect="Content" ObjectID="_1700377865" r:id="rId77"/>
              </w:object>
            </w:r>
            <w:r w:rsidRPr="00B6706C">
              <w:rPr>
                <w:szCs w:val="28"/>
              </w:rPr>
              <w:t>.</w:t>
            </w:r>
          </w:p>
          <w:p w:rsidR="000806EF" w:rsidRPr="00B6706C" w:rsidRDefault="000806EF" w:rsidP="005B038F">
            <w:pPr>
              <w:pStyle w:val="a3"/>
              <w:spacing w:line="360" w:lineRule="auto"/>
              <w:ind w:left="0"/>
              <w:jc w:val="both"/>
              <w:rPr>
                <w:szCs w:val="28"/>
              </w:rPr>
            </w:pPr>
            <w:r w:rsidRPr="00B6706C">
              <w:rPr>
                <w:szCs w:val="28"/>
              </w:rPr>
              <w:t xml:space="preserve">4. Визначте нулі функції </w:t>
            </w:r>
            <w:r w:rsidR="00E87D9E" w:rsidRPr="00B6706C">
              <w:rPr>
                <w:position w:val="-10"/>
                <w:szCs w:val="28"/>
              </w:rPr>
              <w:object w:dxaOrig="300" w:dyaOrig="320">
                <v:shape id="_x0000_i1060" type="#_x0000_t75" style="width:15pt;height:15.75pt" o:ole="">
                  <v:imagedata r:id="rId78" o:title=""/>
                </v:shape>
                <o:OLEObject Type="Embed" ProgID="Equation.3" ShapeID="_x0000_i1060" DrawAspect="Content" ObjectID="_1700377866" r:id="rId79"/>
              </w:object>
            </w:r>
            <w:r w:rsidRPr="00B6706C">
              <w:rPr>
                <w:szCs w:val="28"/>
              </w:rPr>
              <w:t>.</w:t>
            </w:r>
          </w:p>
          <w:p w:rsidR="000806EF" w:rsidRPr="00B6706C" w:rsidRDefault="000806EF" w:rsidP="005B038F">
            <w:pPr>
              <w:pStyle w:val="a3"/>
              <w:spacing w:line="360" w:lineRule="auto"/>
              <w:ind w:left="0"/>
              <w:jc w:val="both"/>
              <w:rPr>
                <w:szCs w:val="28"/>
              </w:rPr>
            </w:pPr>
            <w:r w:rsidRPr="00B6706C">
              <w:rPr>
                <w:szCs w:val="28"/>
              </w:rPr>
              <w:t>5.Визначте проміжки зростання і спадання, точки екстремуму й екстремуми функції f.</w:t>
            </w:r>
          </w:p>
          <w:p w:rsidR="000806EF" w:rsidRPr="00B6706C" w:rsidRDefault="000806EF" w:rsidP="005B038F">
            <w:pPr>
              <w:pStyle w:val="a3"/>
              <w:spacing w:line="360" w:lineRule="auto"/>
              <w:ind w:left="0"/>
              <w:jc w:val="both"/>
              <w:rPr>
                <w:szCs w:val="28"/>
              </w:rPr>
            </w:pPr>
            <w:r w:rsidRPr="00B6706C">
              <w:rPr>
                <w:szCs w:val="28"/>
              </w:rPr>
              <w:t xml:space="preserve">6. Побудуйте ескіз графіка функції </w:t>
            </w:r>
            <w:r w:rsidRPr="00B6706C">
              <w:rPr>
                <w:b/>
                <w:bCs/>
                <w:szCs w:val="28"/>
              </w:rPr>
              <w:t>f</w:t>
            </w:r>
            <w:r w:rsidRPr="00B6706C">
              <w:rPr>
                <w:szCs w:val="28"/>
              </w:rPr>
              <w:t>.</w:t>
            </w:r>
          </w:p>
          <w:p w:rsidR="000806EF" w:rsidRPr="00B6706C" w:rsidRDefault="000806EF" w:rsidP="005B038F">
            <w:pPr>
              <w:pStyle w:val="a3"/>
              <w:spacing w:line="360" w:lineRule="auto"/>
              <w:ind w:left="0"/>
              <w:jc w:val="both"/>
              <w:rPr>
                <w:b/>
                <w:bCs/>
                <w:szCs w:val="28"/>
              </w:rPr>
            </w:pPr>
            <w:r w:rsidRPr="00B6706C">
              <w:rPr>
                <w:b/>
                <w:bCs/>
                <w:szCs w:val="28"/>
              </w:rPr>
              <w:t>Потрібно знати:</w:t>
            </w:r>
            <w:r w:rsidRPr="00B6706C">
              <w:t xml:space="preserve">  таблицю похідних, правила диференціювання,  знаходити нулі похідної, уміти знаходити проміжки зростання і спадання функції, точки екстремуму й екстремуми функції та будувати ескіз графіка функції за допомогою похідної .</w:t>
            </w:r>
          </w:p>
        </w:tc>
      </w:tr>
    </w:tbl>
    <w:p w:rsidR="000806EF" w:rsidRPr="00B6706C" w:rsidRDefault="000806EF" w:rsidP="00B15F96">
      <w:pPr>
        <w:spacing w:line="360" w:lineRule="auto"/>
        <w:jc w:val="both"/>
        <w:rPr>
          <w:szCs w:val="28"/>
        </w:rPr>
      </w:pPr>
      <w:r w:rsidRPr="00B6706C">
        <w:rPr>
          <w:szCs w:val="28"/>
        </w:rPr>
        <w:lastRenderedPageBreak/>
        <w:tab/>
      </w:r>
    </w:p>
    <w:p w:rsidR="000806EF" w:rsidRPr="00B6706C" w:rsidRDefault="000806EF" w:rsidP="00B15F96">
      <w:pPr>
        <w:spacing w:line="360" w:lineRule="auto"/>
        <w:jc w:val="both"/>
        <w:rPr>
          <w:szCs w:val="28"/>
        </w:rPr>
      </w:pPr>
      <w:r w:rsidRPr="00B6706C">
        <w:rPr>
          <w:szCs w:val="28"/>
        </w:rPr>
        <w:tab/>
      </w:r>
      <w:r w:rsidR="00AF1F06" w:rsidRPr="00B6706C">
        <w:rPr>
          <w:szCs w:val="28"/>
        </w:rPr>
        <w:t>Зазначимо</w:t>
      </w:r>
      <w:r w:rsidRPr="00B6706C">
        <w:rPr>
          <w:szCs w:val="28"/>
        </w:rPr>
        <w:t xml:space="preserve">, що у зовнішньому незалежному оцінюванні охоплено не </w:t>
      </w:r>
      <w:r w:rsidR="00AF1F06" w:rsidRPr="00B6706C">
        <w:rPr>
          <w:szCs w:val="28"/>
        </w:rPr>
        <w:t>в</w:t>
      </w:r>
      <w:r w:rsidRPr="00B6706C">
        <w:rPr>
          <w:szCs w:val="28"/>
        </w:rPr>
        <w:t>сі теми з розділу «Похідна та її застосування»</w:t>
      </w:r>
      <w:r w:rsidRPr="00B6706C">
        <w:t>, але на уроках потрібно  все ж таки розглянути задачі з цієї теми. Під час вивчення теми вчителю слід наголосити,  що  вміння знаходити похідні відпрацьовуються в більш складних задачах, наприклад, на дослідження функції.</w:t>
      </w:r>
    </w:p>
    <w:p w:rsidR="000806EF" w:rsidRPr="00B6706C" w:rsidRDefault="000806EF" w:rsidP="00B15F96">
      <w:pPr>
        <w:spacing w:line="360" w:lineRule="auto"/>
        <w:jc w:val="both"/>
      </w:pPr>
      <w:r w:rsidRPr="00B6706C">
        <w:rPr>
          <w:szCs w:val="28"/>
        </w:rPr>
        <w:tab/>
      </w:r>
      <w:r w:rsidRPr="00847CCC">
        <w:t xml:space="preserve">Отже, </w:t>
      </w:r>
      <w:r w:rsidR="001C20B2" w:rsidRPr="00847CCC">
        <w:t xml:space="preserve">нами проаналізовано </w:t>
      </w:r>
      <w:r w:rsidRPr="00847CCC">
        <w:t>навчальні програми з математики за 2020 та 2021  навчальні роки, визнач</w:t>
      </w:r>
      <w:r w:rsidR="001C20B2" w:rsidRPr="00847CCC">
        <w:t>ено</w:t>
      </w:r>
      <w:r w:rsidRPr="00847CCC">
        <w:t xml:space="preserve"> підручники, які використову</w:t>
      </w:r>
      <w:r w:rsidR="001C20B2" w:rsidRPr="00847CCC">
        <w:t>ють</w:t>
      </w:r>
      <w:r w:rsidRPr="00847CCC">
        <w:t xml:space="preserve"> при вивчені математики у профільних класах, проаналіз</w:t>
      </w:r>
      <w:r w:rsidR="001C20B2" w:rsidRPr="00847CCC">
        <w:t>овано</w:t>
      </w:r>
      <w:r w:rsidRPr="00847CCC">
        <w:t xml:space="preserve"> особливості вивчення теми «Похідна та її застосування» на профільному рівні, розгляну</w:t>
      </w:r>
      <w:r w:rsidR="001C20B2" w:rsidRPr="00847CCC">
        <w:t>то</w:t>
      </w:r>
      <w:r w:rsidRPr="00847CCC">
        <w:t xml:space="preserve"> програму ЗНО 2021 та розгляну</w:t>
      </w:r>
      <w:r w:rsidR="001C20B2" w:rsidRPr="00847CCC">
        <w:t>то</w:t>
      </w:r>
      <w:r w:rsidRPr="00847CCC">
        <w:t xml:space="preserve"> завдання з теми, які розв’язуються за допомогою похідної та були у ЗНО з 2010 по 2021 навчальні роки.</w:t>
      </w:r>
    </w:p>
    <w:p w:rsidR="000806EF" w:rsidRPr="00B6706C" w:rsidRDefault="000806EF" w:rsidP="00B15F96">
      <w:pPr>
        <w:spacing w:line="360" w:lineRule="auto"/>
        <w:jc w:val="both"/>
        <w:rPr>
          <w:szCs w:val="28"/>
        </w:rPr>
      </w:pPr>
    </w:p>
    <w:p w:rsidR="00AF1F06" w:rsidRPr="00D15975" w:rsidRDefault="000806EF" w:rsidP="00D15975">
      <w:pPr>
        <w:spacing w:line="360" w:lineRule="auto"/>
        <w:ind w:firstLine="720"/>
        <w:jc w:val="both"/>
        <w:rPr>
          <w:b/>
          <w:szCs w:val="28"/>
        </w:rPr>
      </w:pPr>
      <w:r w:rsidRPr="00B6706C">
        <w:rPr>
          <w:b/>
          <w:szCs w:val="28"/>
        </w:rPr>
        <w:t>1.3 Роль задач у процесі розвитку пізнавальної активності старшокласників під час вивчення похідної та її застосування в пр</w:t>
      </w:r>
      <w:r w:rsidR="00D15975">
        <w:rPr>
          <w:b/>
          <w:szCs w:val="28"/>
        </w:rPr>
        <w:t>офільній школі</w:t>
      </w:r>
    </w:p>
    <w:p w:rsidR="000806EF" w:rsidRPr="00B6706C" w:rsidRDefault="000806EF" w:rsidP="00B35B5E">
      <w:pPr>
        <w:spacing w:line="360" w:lineRule="auto"/>
        <w:ind w:firstLine="720"/>
        <w:jc w:val="both"/>
        <w:rPr>
          <w:szCs w:val="28"/>
        </w:rPr>
      </w:pPr>
      <w:r w:rsidRPr="00B6706C">
        <w:rPr>
          <w:szCs w:val="28"/>
        </w:rPr>
        <w:t>Історично склалос</w:t>
      </w:r>
      <w:r w:rsidR="00AF1F06" w:rsidRPr="00B6706C">
        <w:rPr>
          <w:szCs w:val="28"/>
        </w:rPr>
        <w:t>я</w:t>
      </w:r>
      <w:r w:rsidRPr="00B6706C">
        <w:rPr>
          <w:szCs w:val="28"/>
        </w:rPr>
        <w:t xml:space="preserve"> так, що математика як наука виникла із задач і до цього часу їх роль з у процесі пізнавальної активності старшокласників залишається надважливою. Під час розв’язування математи</w:t>
      </w:r>
      <w:r w:rsidR="00D90ECF" w:rsidRPr="00B6706C">
        <w:rPr>
          <w:szCs w:val="28"/>
        </w:rPr>
        <w:t>чних задач уч</w:t>
      </w:r>
      <w:r w:rsidRPr="00B6706C">
        <w:rPr>
          <w:szCs w:val="28"/>
        </w:rPr>
        <w:t xml:space="preserve">ні навчаються застосовувати математичні знання до практичних потреб, </w:t>
      </w:r>
      <w:r w:rsidRPr="00B6706C">
        <w:rPr>
          <w:szCs w:val="28"/>
        </w:rPr>
        <w:lastRenderedPageBreak/>
        <w:t xml:space="preserve">готуються до практичної діяльності в майбутньому, до вирішення завдань у повсякденному житті. </w:t>
      </w:r>
    </w:p>
    <w:p w:rsidR="000806EF" w:rsidRPr="00B6706C" w:rsidRDefault="000806EF" w:rsidP="00B35B5E">
      <w:pPr>
        <w:spacing w:line="360" w:lineRule="auto"/>
        <w:jc w:val="both"/>
        <w:rPr>
          <w:szCs w:val="28"/>
        </w:rPr>
      </w:pPr>
      <w:r w:rsidRPr="00B6706C">
        <w:rPr>
          <w:szCs w:val="28"/>
        </w:rPr>
        <w:tab/>
        <w:t>Від прояву пізнавальної активності учнів залежить ефективність навчальної діяльності їх, яка спонукає старшокласників до відповідної пізнавальної діяльності.</w:t>
      </w:r>
    </w:p>
    <w:p w:rsidR="000806EF" w:rsidRPr="00B6706C" w:rsidRDefault="000806EF" w:rsidP="00B35B5E">
      <w:pPr>
        <w:spacing w:line="360" w:lineRule="auto"/>
        <w:jc w:val="both"/>
        <w:rPr>
          <w:szCs w:val="28"/>
        </w:rPr>
      </w:pPr>
      <w:r w:rsidRPr="00B6706C">
        <w:rPr>
          <w:szCs w:val="28"/>
        </w:rPr>
        <w:tab/>
        <w:t xml:space="preserve">Великий педагог К. Д. Ушинський зазначав: «Збудіть у людині щиросердний інтерес до всього корисного, вищого і морального, і ви можете бути певні, що вона збереже людську гідність». Учений розглядав пізнавальний інтерес учнів, як засіб успішного навчання й наголошував при цьому  на його значенні для морального розвитку особистості. </w:t>
      </w:r>
    </w:p>
    <w:p w:rsidR="000806EF" w:rsidRPr="00847CCC" w:rsidRDefault="000806EF" w:rsidP="00B35B5E">
      <w:pPr>
        <w:spacing w:line="360" w:lineRule="auto"/>
        <w:ind w:firstLine="720"/>
        <w:jc w:val="both"/>
        <w:rPr>
          <w:szCs w:val="28"/>
        </w:rPr>
      </w:pPr>
      <w:r w:rsidRPr="00B6706C">
        <w:rPr>
          <w:szCs w:val="28"/>
        </w:rPr>
        <w:t>У своїх працях пізнавальному інтересу відводив важливу роль і  чеський педагог Я.А. Коменський</w:t>
      </w:r>
      <w:r w:rsidR="00843536" w:rsidRPr="00B6706C">
        <w:rPr>
          <w:szCs w:val="28"/>
        </w:rPr>
        <w:t xml:space="preserve"> [17]</w:t>
      </w:r>
      <w:r w:rsidRPr="00B6706C">
        <w:rPr>
          <w:szCs w:val="28"/>
        </w:rPr>
        <w:t xml:space="preserve">. Учений стверджував, що саме дякуючи інтересу, </w:t>
      </w:r>
      <w:r w:rsidRPr="00847CCC">
        <w:rPr>
          <w:szCs w:val="28"/>
        </w:rPr>
        <w:t>учень «</w:t>
      </w:r>
      <w:r w:rsidR="001C20B2" w:rsidRPr="00847CCC">
        <w:rPr>
          <w:szCs w:val="28"/>
        </w:rPr>
        <w:t>матиме велике бажання</w:t>
      </w:r>
      <w:r w:rsidRPr="00847CCC">
        <w:rPr>
          <w:szCs w:val="28"/>
        </w:rPr>
        <w:t xml:space="preserve"> навчатися, не </w:t>
      </w:r>
      <w:r w:rsidR="001C20B2" w:rsidRPr="00847CCC">
        <w:rPr>
          <w:szCs w:val="28"/>
        </w:rPr>
        <w:t xml:space="preserve">боячись </w:t>
      </w:r>
      <w:r w:rsidRPr="00847CCC">
        <w:rPr>
          <w:szCs w:val="28"/>
        </w:rPr>
        <w:t xml:space="preserve">ніяких труднощів, аби опанувати </w:t>
      </w:r>
      <w:r w:rsidR="001C20B2" w:rsidRPr="00847CCC">
        <w:rPr>
          <w:szCs w:val="28"/>
        </w:rPr>
        <w:t>знання</w:t>
      </w:r>
      <w:r w:rsidRPr="00847CCC">
        <w:rPr>
          <w:szCs w:val="28"/>
        </w:rPr>
        <w:t>... він не</w:t>
      </w:r>
      <w:r w:rsidR="001C20B2" w:rsidRPr="00847CCC">
        <w:rPr>
          <w:szCs w:val="28"/>
        </w:rPr>
        <w:t xml:space="preserve"> тільки, не</w:t>
      </w:r>
      <w:r w:rsidRPr="00847CCC">
        <w:rPr>
          <w:szCs w:val="28"/>
        </w:rPr>
        <w:t xml:space="preserve"> уникатиме праці, він </w:t>
      </w:r>
      <w:r w:rsidR="001C20B2" w:rsidRPr="00847CCC">
        <w:rPr>
          <w:szCs w:val="28"/>
        </w:rPr>
        <w:t>навпаки буде самостійно</w:t>
      </w:r>
      <w:r w:rsidRPr="00847CCC">
        <w:rPr>
          <w:szCs w:val="28"/>
        </w:rPr>
        <w:t xml:space="preserve"> шукати її і </w:t>
      </w:r>
      <w:r w:rsidR="001C20B2" w:rsidRPr="00847CCC">
        <w:rPr>
          <w:szCs w:val="28"/>
        </w:rPr>
        <w:t>докладати великих</w:t>
      </w:r>
      <w:r w:rsidRPr="00847CCC">
        <w:rPr>
          <w:szCs w:val="28"/>
        </w:rPr>
        <w:t xml:space="preserve"> зусиль</w:t>
      </w:r>
      <w:r w:rsidR="001C20B2" w:rsidRPr="00847CCC">
        <w:rPr>
          <w:szCs w:val="28"/>
        </w:rPr>
        <w:t xml:space="preserve"> задля отримання результату</w:t>
      </w:r>
      <w:r w:rsidRPr="00847CCC">
        <w:rPr>
          <w:szCs w:val="28"/>
        </w:rPr>
        <w:t xml:space="preserve">. </w:t>
      </w:r>
      <w:r w:rsidR="001C20B2" w:rsidRPr="00847CCC">
        <w:rPr>
          <w:szCs w:val="28"/>
        </w:rPr>
        <w:t xml:space="preserve">Він буде ставити собі за мету </w:t>
      </w:r>
      <w:r w:rsidRPr="00847CCC">
        <w:rPr>
          <w:szCs w:val="28"/>
        </w:rPr>
        <w:t xml:space="preserve">найвище, постійно </w:t>
      </w:r>
      <w:r w:rsidR="001C20B2" w:rsidRPr="00847CCC">
        <w:rPr>
          <w:szCs w:val="28"/>
        </w:rPr>
        <w:t>прагнутиме</w:t>
      </w:r>
      <w:r w:rsidRPr="00847CCC">
        <w:rPr>
          <w:szCs w:val="28"/>
        </w:rPr>
        <w:t xml:space="preserve"> </w:t>
      </w:r>
      <w:r w:rsidR="001C20B2" w:rsidRPr="00847CCC">
        <w:rPr>
          <w:szCs w:val="28"/>
        </w:rPr>
        <w:t>до нового</w:t>
      </w:r>
      <w:r w:rsidRPr="00847CCC">
        <w:rPr>
          <w:szCs w:val="28"/>
        </w:rPr>
        <w:t xml:space="preserve">, коли </w:t>
      </w:r>
      <w:r w:rsidR="001C20B2" w:rsidRPr="00847CCC">
        <w:rPr>
          <w:szCs w:val="28"/>
        </w:rPr>
        <w:t>йому чогось бракуватиме</w:t>
      </w:r>
      <w:r w:rsidRPr="00847CCC">
        <w:rPr>
          <w:szCs w:val="28"/>
        </w:rPr>
        <w:t xml:space="preserve">, </w:t>
      </w:r>
      <w:r w:rsidR="001C20B2" w:rsidRPr="00847CCC">
        <w:rPr>
          <w:szCs w:val="28"/>
        </w:rPr>
        <w:t>він</w:t>
      </w:r>
      <w:r w:rsidRPr="00847CCC">
        <w:rPr>
          <w:szCs w:val="28"/>
        </w:rPr>
        <w:t xml:space="preserve"> шукатиме </w:t>
      </w:r>
      <w:r w:rsidR="001C20B2" w:rsidRPr="00847CCC">
        <w:rPr>
          <w:szCs w:val="28"/>
        </w:rPr>
        <w:t xml:space="preserve">можливості де або </w:t>
      </w:r>
      <w:r w:rsidRPr="00847CCC">
        <w:rPr>
          <w:szCs w:val="28"/>
        </w:rPr>
        <w:t>у кого йому навчитися</w:t>
      </w:r>
      <w:r w:rsidR="001C20B2" w:rsidRPr="00847CCC">
        <w:rPr>
          <w:szCs w:val="28"/>
        </w:rPr>
        <w:t>,</w:t>
      </w:r>
      <w:r w:rsidRPr="00847CCC">
        <w:rPr>
          <w:szCs w:val="28"/>
        </w:rPr>
        <w:t xml:space="preserve"> змагаючись із своїми </w:t>
      </w:r>
      <w:r w:rsidR="001C20B2" w:rsidRPr="00847CCC">
        <w:rPr>
          <w:szCs w:val="28"/>
        </w:rPr>
        <w:t>однокласниками</w:t>
      </w:r>
      <w:r w:rsidRPr="00847CCC">
        <w:rPr>
          <w:szCs w:val="28"/>
        </w:rPr>
        <w:t>».</w:t>
      </w:r>
    </w:p>
    <w:p w:rsidR="000806EF" w:rsidRPr="00847CCC" w:rsidRDefault="000806EF" w:rsidP="00B35B5E">
      <w:pPr>
        <w:spacing w:line="360" w:lineRule="auto"/>
        <w:ind w:firstLine="720"/>
        <w:jc w:val="both"/>
        <w:rPr>
          <w:szCs w:val="28"/>
        </w:rPr>
      </w:pPr>
      <w:r w:rsidRPr="00847CCC">
        <w:rPr>
          <w:szCs w:val="28"/>
        </w:rPr>
        <w:t>Пізнавальний інтерес – це емоційно усвідомлена, вибіркова спрямованість особистості, яка звернена до предмета й діяльності, пов’язаної</w:t>
      </w:r>
    </w:p>
    <w:p w:rsidR="000806EF" w:rsidRPr="00B6706C" w:rsidRDefault="000806EF" w:rsidP="00B35B5E">
      <w:pPr>
        <w:spacing w:line="360" w:lineRule="auto"/>
        <w:jc w:val="both"/>
        <w:rPr>
          <w:color w:val="FF6600"/>
          <w:szCs w:val="28"/>
        </w:rPr>
      </w:pPr>
      <w:r w:rsidRPr="00847CCC">
        <w:rPr>
          <w:szCs w:val="28"/>
        </w:rPr>
        <w:t>з ним, що супроводжується внутрішнім задоволенням від результатів цієї діяльності [</w:t>
      </w:r>
      <w:r w:rsidR="00843536" w:rsidRPr="00847CCC">
        <w:rPr>
          <w:szCs w:val="28"/>
        </w:rPr>
        <w:t>3</w:t>
      </w:r>
      <w:r w:rsidRPr="00847CCC">
        <w:rPr>
          <w:szCs w:val="28"/>
        </w:rPr>
        <w:t>, с. 33].</w:t>
      </w:r>
      <w:r w:rsidRPr="00B6706C">
        <w:rPr>
          <w:color w:val="FF6600"/>
          <w:szCs w:val="28"/>
        </w:rPr>
        <w:t xml:space="preserve"> </w:t>
      </w:r>
    </w:p>
    <w:p w:rsidR="000806EF" w:rsidRPr="00B6706C" w:rsidRDefault="000806EF" w:rsidP="00B35B5E">
      <w:pPr>
        <w:spacing w:line="360" w:lineRule="auto"/>
        <w:ind w:firstLine="720"/>
        <w:jc w:val="both"/>
        <w:rPr>
          <w:szCs w:val="28"/>
        </w:rPr>
      </w:pPr>
      <w:r w:rsidRPr="00B6706C">
        <w:rPr>
          <w:szCs w:val="28"/>
        </w:rPr>
        <w:t>У навчальному процесі пізнавальний інтерес не можна проявити лише вивченням одного теоретичного матеріалу та розв’язуванням вправ на застосування теорії, а  слід застосовувати набуті теоретичні знання та уміння до вирішення прикладних задач, давати можливість учням самим  знаходити шляхи розв’язання пізнавальних завдань.</w:t>
      </w:r>
    </w:p>
    <w:p w:rsidR="000806EF" w:rsidRPr="00B6706C" w:rsidRDefault="000806EF" w:rsidP="00AC6812">
      <w:pPr>
        <w:spacing w:line="360" w:lineRule="auto"/>
        <w:jc w:val="both"/>
        <w:rPr>
          <w:szCs w:val="28"/>
        </w:rPr>
      </w:pPr>
      <w:r w:rsidRPr="00B6706C">
        <w:rPr>
          <w:szCs w:val="28"/>
        </w:rPr>
        <w:tab/>
        <w:t xml:space="preserve">У процесі навчання відбувається розвиток пізнавальної активності, яка сприяє формуванню навчальної діяльності, а засвоєння знань впливає на </w:t>
      </w:r>
      <w:r w:rsidRPr="00B6706C">
        <w:rPr>
          <w:szCs w:val="28"/>
        </w:rPr>
        <w:lastRenderedPageBreak/>
        <w:t>розумовий розвиток і мислення. Як стверджує дослідник  К. Платонов «процес пізнання неможливий без таких основних процесів і дій, як сприйняття, розуміння, осмислення, узагальне</w:t>
      </w:r>
      <w:r w:rsidR="000C2388">
        <w:rPr>
          <w:szCs w:val="28"/>
        </w:rPr>
        <w:t>ння, закріплення і застосування</w:t>
      </w:r>
      <w:r w:rsidRPr="00B6706C">
        <w:rPr>
          <w:szCs w:val="28"/>
        </w:rPr>
        <w:t xml:space="preserve">» </w:t>
      </w:r>
      <w:r w:rsidR="00843536" w:rsidRPr="00B6706C">
        <w:rPr>
          <w:szCs w:val="28"/>
        </w:rPr>
        <w:t>[33].</w:t>
      </w:r>
    </w:p>
    <w:p w:rsidR="000806EF" w:rsidRPr="00B6706C" w:rsidRDefault="000806EF" w:rsidP="00B35B5E">
      <w:pPr>
        <w:spacing w:line="360" w:lineRule="auto"/>
        <w:ind w:firstLine="720"/>
        <w:jc w:val="both"/>
      </w:pPr>
      <w:r w:rsidRPr="00B6706C">
        <w:rPr>
          <w:szCs w:val="28"/>
        </w:rPr>
        <w:t xml:space="preserve">Формування пізнавальної активності з математики здійснюється на уроці. Учитель розробляє урок відповідно до рівня знань своїх учнів та застосовує різні методи подання інформації, наочність, технічні засоби навчання тощо. </w:t>
      </w:r>
      <w:r w:rsidR="00A9346E" w:rsidRPr="00B6706C">
        <w:rPr>
          <w:szCs w:val="28"/>
        </w:rPr>
        <w:t xml:space="preserve">Щоб </w:t>
      </w:r>
      <w:r w:rsidR="00A9346E" w:rsidRPr="00B6706C">
        <w:t>активізація пізнавальну діяльність старшокласника слід створити таке середовище для навчання, у якому учні спільно з учителем активно працюють, свідомо розмірковують над процесом навчання, відстежують, підтверджують, спростовують або розширюють свої знання, нові ідеї, почуття або думки.</w:t>
      </w:r>
    </w:p>
    <w:p w:rsidR="00CC4C66" w:rsidRPr="00847CCC" w:rsidRDefault="00CC4C66" w:rsidP="00CC4C66">
      <w:pPr>
        <w:spacing w:line="360" w:lineRule="auto"/>
        <w:jc w:val="both"/>
        <w:rPr>
          <w:szCs w:val="28"/>
        </w:rPr>
      </w:pPr>
      <w:r w:rsidRPr="00B6706C">
        <w:rPr>
          <w:szCs w:val="28"/>
        </w:rPr>
        <w:tab/>
      </w:r>
      <w:r w:rsidRPr="00847CCC">
        <w:rPr>
          <w:szCs w:val="28"/>
        </w:rPr>
        <w:t xml:space="preserve">Дослідниця </w:t>
      </w:r>
      <w:r w:rsidR="00843536" w:rsidRPr="00847CCC">
        <w:rPr>
          <w:szCs w:val="28"/>
        </w:rPr>
        <w:t>Т. Шамова [5</w:t>
      </w:r>
      <w:r w:rsidRPr="00847CCC">
        <w:rPr>
          <w:szCs w:val="28"/>
        </w:rPr>
        <w:t xml:space="preserve">4] виділяє такі умови активізації пізнавальної діяльності учнів: </w:t>
      </w:r>
    </w:p>
    <w:p w:rsidR="00CC4C66" w:rsidRPr="00847CCC" w:rsidRDefault="00CC4C66" w:rsidP="00CC4C66">
      <w:pPr>
        <w:spacing w:line="360" w:lineRule="auto"/>
        <w:jc w:val="both"/>
        <w:rPr>
          <w:szCs w:val="28"/>
        </w:rPr>
      </w:pPr>
      <w:r w:rsidRPr="00847CCC">
        <w:rPr>
          <w:szCs w:val="28"/>
        </w:rPr>
        <w:t xml:space="preserve">1) організація активної діяльності кожного учня; </w:t>
      </w:r>
    </w:p>
    <w:p w:rsidR="00CC4C66" w:rsidRPr="00847CCC" w:rsidRDefault="00CC4C66" w:rsidP="00CC4C66">
      <w:pPr>
        <w:spacing w:line="360" w:lineRule="auto"/>
        <w:jc w:val="both"/>
        <w:rPr>
          <w:szCs w:val="28"/>
        </w:rPr>
      </w:pPr>
      <w:r w:rsidRPr="00847CCC">
        <w:rPr>
          <w:szCs w:val="28"/>
        </w:rPr>
        <w:t xml:space="preserve">2) мотивація навчання; </w:t>
      </w:r>
    </w:p>
    <w:p w:rsidR="00CC4C66" w:rsidRPr="00847CCC" w:rsidRDefault="00CC4C66" w:rsidP="00CC4C66">
      <w:pPr>
        <w:spacing w:line="360" w:lineRule="auto"/>
        <w:jc w:val="both"/>
        <w:rPr>
          <w:szCs w:val="28"/>
        </w:rPr>
      </w:pPr>
      <w:r w:rsidRPr="00847CCC">
        <w:rPr>
          <w:szCs w:val="28"/>
        </w:rPr>
        <w:t xml:space="preserve">3) широке застосування спостережень і життєвого досвіду учнів; </w:t>
      </w:r>
    </w:p>
    <w:p w:rsidR="00CC4C66" w:rsidRPr="00847CCC" w:rsidRDefault="00CC4C66" w:rsidP="00CC4C66">
      <w:pPr>
        <w:spacing w:line="360" w:lineRule="auto"/>
        <w:jc w:val="both"/>
        <w:rPr>
          <w:szCs w:val="28"/>
        </w:rPr>
      </w:pPr>
      <w:r w:rsidRPr="00847CCC">
        <w:rPr>
          <w:szCs w:val="28"/>
        </w:rPr>
        <w:t xml:space="preserve">4) регулярна організація самостійної роботи як головного засобу активної пізнавальної діяльності учнів; </w:t>
      </w:r>
    </w:p>
    <w:p w:rsidR="00CC4C66" w:rsidRPr="00847CCC" w:rsidRDefault="00CC4C66" w:rsidP="00CC4C66">
      <w:pPr>
        <w:spacing w:line="360" w:lineRule="auto"/>
        <w:jc w:val="both"/>
        <w:rPr>
          <w:szCs w:val="28"/>
        </w:rPr>
      </w:pPr>
      <w:r w:rsidRPr="00847CCC">
        <w:rPr>
          <w:szCs w:val="28"/>
        </w:rPr>
        <w:t xml:space="preserve">5) навчання школярів умінню переробляти інформацію, тобто здійснювати застосування отриманих знань на практиці; </w:t>
      </w:r>
    </w:p>
    <w:p w:rsidR="00CC4C66" w:rsidRPr="00847CCC" w:rsidRDefault="00CC4C66" w:rsidP="00CC4C66">
      <w:pPr>
        <w:spacing w:line="360" w:lineRule="auto"/>
        <w:jc w:val="both"/>
        <w:rPr>
          <w:szCs w:val="28"/>
        </w:rPr>
      </w:pPr>
      <w:r w:rsidRPr="00847CCC">
        <w:rPr>
          <w:szCs w:val="28"/>
        </w:rPr>
        <w:t>6) навчання учнів самоврядуванню  засобами  навчання  і  опора  на принцип політехнізму;</w:t>
      </w:r>
    </w:p>
    <w:p w:rsidR="00CC4C66" w:rsidRPr="00847CCC" w:rsidRDefault="00CC4C66" w:rsidP="00CC4C66">
      <w:pPr>
        <w:spacing w:line="360" w:lineRule="auto"/>
        <w:jc w:val="both"/>
        <w:rPr>
          <w:szCs w:val="28"/>
        </w:rPr>
      </w:pPr>
      <w:r w:rsidRPr="00847CCC">
        <w:rPr>
          <w:szCs w:val="28"/>
        </w:rPr>
        <w:t xml:space="preserve">7) використання інформаційно-пошукових методів викладання (проблемний виклад матеріалу, інформаційно-евристичний  метод  і  метод організації дослідницької роботи учнів); </w:t>
      </w:r>
    </w:p>
    <w:p w:rsidR="00CC4C66" w:rsidRPr="00847CCC" w:rsidRDefault="00CC4C66" w:rsidP="00A55DF4">
      <w:pPr>
        <w:spacing w:line="360" w:lineRule="auto"/>
        <w:jc w:val="both"/>
        <w:rPr>
          <w:szCs w:val="28"/>
        </w:rPr>
      </w:pPr>
      <w:r w:rsidRPr="00847CCC">
        <w:rPr>
          <w:szCs w:val="28"/>
        </w:rPr>
        <w:t>8) індивідуальне навчання [</w:t>
      </w:r>
      <w:r w:rsidR="00843536" w:rsidRPr="00847CCC">
        <w:rPr>
          <w:szCs w:val="28"/>
        </w:rPr>
        <w:t>5</w:t>
      </w:r>
      <w:r w:rsidRPr="00847CCC">
        <w:rPr>
          <w:szCs w:val="28"/>
        </w:rPr>
        <w:t>4].</w:t>
      </w:r>
    </w:p>
    <w:p w:rsidR="00A55DF4" w:rsidRPr="00847CCC" w:rsidRDefault="00A55DF4" w:rsidP="00A55DF4">
      <w:pPr>
        <w:spacing w:line="360" w:lineRule="auto"/>
        <w:jc w:val="both"/>
        <w:rPr>
          <w:szCs w:val="28"/>
        </w:rPr>
      </w:pPr>
      <w:r w:rsidRPr="00847CCC">
        <w:rPr>
          <w:szCs w:val="28"/>
        </w:rPr>
        <w:tab/>
        <w:t xml:space="preserve">На думку Л.М.Толстого, знання тільки тоді знання, коли набуті зусиллями думки, а не пам'яті. У сучасному світі для вчителя </w:t>
      </w:r>
      <w:r w:rsidR="000C2388" w:rsidRPr="00847CCC">
        <w:rPr>
          <w:szCs w:val="28"/>
        </w:rPr>
        <w:t>найголовнішим завданням є</w:t>
      </w:r>
      <w:r w:rsidRPr="00847CCC">
        <w:rPr>
          <w:szCs w:val="28"/>
        </w:rPr>
        <w:t xml:space="preserve"> зробити навчальний процес творчим, </w:t>
      </w:r>
      <w:r w:rsidR="000C2388" w:rsidRPr="00847CCC">
        <w:rPr>
          <w:szCs w:val="28"/>
        </w:rPr>
        <w:t xml:space="preserve">цікавим, осмисленим, </w:t>
      </w:r>
      <w:r w:rsidR="000C2388" w:rsidRPr="00847CCC">
        <w:rPr>
          <w:szCs w:val="28"/>
        </w:rPr>
        <w:lastRenderedPageBreak/>
        <w:t xml:space="preserve">активізувати </w:t>
      </w:r>
      <w:r w:rsidRPr="00847CCC">
        <w:rPr>
          <w:szCs w:val="28"/>
        </w:rPr>
        <w:t xml:space="preserve">пізнавальну діяльність учня. </w:t>
      </w:r>
      <w:r w:rsidR="000C2388" w:rsidRPr="00847CCC">
        <w:rPr>
          <w:szCs w:val="28"/>
        </w:rPr>
        <w:t>Видатний</w:t>
      </w:r>
      <w:r w:rsidRPr="00847CCC">
        <w:rPr>
          <w:szCs w:val="28"/>
        </w:rPr>
        <w:t xml:space="preserve"> педагог В.О.Сухомлинський вважав, що майстерність учителя </w:t>
      </w:r>
      <w:r w:rsidR="000C2388" w:rsidRPr="00847CCC">
        <w:rPr>
          <w:szCs w:val="28"/>
        </w:rPr>
        <w:t>полягає в умінні вчити мислити.</w:t>
      </w:r>
    </w:p>
    <w:p w:rsidR="000C2388" w:rsidRPr="00847CCC" w:rsidRDefault="000C2388" w:rsidP="00A55DF4">
      <w:pPr>
        <w:spacing w:line="360" w:lineRule="auto"/>
        <w:jc w:val="both"/>
        <w:rPr>
          <w:szCs w:val="28"/>
        </w:rPr>
      </w:pPr>
      <w:r w:rsidRPr="00847CCC">
        <w:rPr>
          <w:szCs w:val="28"/>
        </w:rPr>
        <w:tab/>
        <w:t xml:space="preserve">Пізнавальний інтерес полягає у бажанні людини занурюватися у сутність пізнаваного. Виходячи з даної точки зору пізнавальний процес включає можливий мотив учіння, який передбачає позитивне ставлення учнів навчання у школі, отриманні знань, який передбачає радісні хвилювання під час розумової діяльності, з бажанням заглибитись у вивчення улюблених навчальних предметів. Важливою складовою пізнавального інтересу є те, що його центром буває </w:t>
      </w:r>
      <w:r w:rsidR="001C04A3" w:rsidRPr="00847CCC">
        <w:rPr>
          <w:szCs w:val="28"/>
        </w:rPr>
        <w:t>пізнавальна задача, яка потребує пошукової та творчої діяльності.</w:t>
      </w:r>
    </w:p>
    <w:p w:rsidR="00C43695" w:rsidRPr="00847CCC" w:rsidRDefault="00C43695" w:rsidP="00C43695">
      <w:pPr>
        <w:spacing w:line="360" w:lineRule="auto"/>
        <w:jc w:val="both"/>
        <w:rPr>
          <w:szCs w:val="28"/>
        </w:rPr>
      </w:pPr>
      <w:r w:rsidRPr="00847CCC">
        <w:rPr>
          <w:szCs w:val="28"/>
        </w:rPr>
        <w:tab/>
        <w:t>Пізнавальний інтерес може набути характер схильності, якщо людина посилено і постійно займається тим чи іншим видом діяльності. Але він не завжди  і не обов’язково розвивається в схильність. Цінність для його розвитку особистості в тому, що пізнавальна діяльність в даній предметній галузі під впливом інтересу до неї активізує психічні  процеси  особистості, приносить  їй глибоке інтелектуальне задоволення, що сприяє емоційному підйому. Пізнавальний інтерес деякими психологами ототожнюються з потребою в знаннях, яка орієнтує людину в дійсності. Дійсно потреби людини є першоосновою, первинними збуджуючими силами, початковою причиною життєдіяльності людини.</w:t>
      </w:r>
    </w:p>
    <w:p w:rsidR="00C43695" w:rsidRPr="00847CCC" w:rsidRDefault="00C43695" w:rsidP="00C43695">
      <w:pPr>
        <w:spacing w:line="360" w:lineRule="auto"/>
        <w:jc w:val="both"/>
        <w:rPr>
          <w:szCs w:val="28"/>
        </w:rPr>
      </w:pPr>
      <w:r w:rsidRPr="00847CCC">
        <w:rPr>
          <w:szCs w:val="28"/>
        </w:rPr>
        <w:tab/>
        <w:t xml:space="preserve">Механізм виявлення пізнавального інтересу: </w:t>
      </w:r>
    </w:p>
    <w:p w:rsidR="00C43695" w:rsidRPr="00847CCC" w:rsidRDefault="00C43695" w:rsidP="00E729AE">
      <w:pPr>
        <w:spacing w:line="360" w:lineRule="auto"/>
        <w:jc w:val="both"/>
        <w:rPr>
          <w:szCs w:val="28"/>
        </w:rPr>
      </w:pPr>
      <w:r w:rsidRPr="00847CCC">
        <w:rPr>
          <w:szCs w:val="28"/>
        </w:rPr>
        <w:t>1.</w:t>
      </w:r>
      <w:r w:rsidR="00E729AE" w:rsidRPr="00847CCC">
        <w:rPr>
          <w:szCs w:val="28"/>
        </w:rPr>
        <w:t xml:space="preserve"> </w:t>
      </w:r>
      <w:r w:rsidRPr="00847CCC">
        <w:rPr>
          <w:szCs w:val="28"/>
        </w:rPr>
        <w:t xml:space="preserve">Активізація діяльності учнів, залучення їх у процес самостійного пошуку. </w:t>
      </w:r>
    </w:p>
    <w:p w:rsidR="00C43695" w:rsidRPr="00847CCC" w:rsidRDefault="00C43695" w:rsidP="00E729AE">
      <w:pPr>
        <w:spacing w:line="360" w:lineRule="auto"/>
        <w:jc w:val="both"/>
        <w:rPr>
          <w:szCs w:val="28"/>
        </w:rPr>
      </w:pPr>
      <w:r w:rsidRPr="00847CCC">
        <w:rPr>
          <w:szCs w:val="28"/>
        </w:rPr>
        <w:t>2.</w:t>
      </w:r>
      <w:r w:rsidR="00E729AE" w:rsidRPr="00847CCC">
        <w:rPr>
          <w:szCs w:val="28"/>
        </w:rPr>
        <w:t xml:space="preserve"> </w:t>
      </w:r>
      <w:r w:rsidRPr="00847CCC">
        <w:rPr>
          <w:szCs w:val="28"/>
        </w:rPr>
        <w:t>Відповідність типу і структури уроку, м</w:t>
      </w:r>
      <w:r w:rsidR="00E729AE" w:rsidRPr="00847CCC">
        <w:rPr>
          <w:szCs w:val="28"/>
        </w:rPr>
        <w:t xml:space="preserve">етодів і прийомів навчального </w:t>
      </w:r>
      <w:r w:rsidRPr="00847CCC">
        <w:rPr>
          <w:szCs w:val="28"/>
        </w:rPr>
        <w:t xml:space="preserve">змісту виучуваного матеріалу. </w:t>
      </w:r>
    </w:p>
    <w:p w:rsidR="00C43695" w:rsidRPr="00847CCC" w:rsidRDefault="00C43695" w:rsidP="00E729AE">
      <w:pPr>
        <w:spacing w:line="360" w:lineRule="auto"/>
        <w:jc w:val="both"/>
        <w:rPr>
          <w:szCs w:val="28"/>
        </w:rPr>
      </w:pPr>
      <w:r w:rsidRPr="00847CCC">
        <w:rPr>
          <w:szCs w:val="28"/>
        </w:rPr>
        <w:t>3.</w:t>
      </w:r>
      <w:r w:rsidR="00E729AE" w:rsidRPr="00847CCC">
        <w:rPr>
          <w:szCs w:val="28"/>
        </w:rPr>
        <w:t xml:space="preserve"> </w:t>
      </w:r>
      <w:r w:rsidRPr="00847CCC">
        <w:rPr>
          <w:szCs w:val="28"/>
        </w:rPr>
        <w:t xml:space="preserve">Психологічне налаштування учнів на спільну роботу з учителем. </w:t>
      </w:r>
    </w:p>
    <w:p w:rsidR="00C43695" w:rsidRPr="00847CCC" w:rsidRDefault="00C43695" w:rsidP="00E729AE">
      <w:pPr>
        <w:spacing w:line="360" w:lineRule="auto"/>
        <w:jc w:val="both"/>
        <w:rPr>
          <w:szCs w:val="28"/>
        </w:rPr>
      </w:pPr>
      <w:r w:rsidRPr="00847CCC">
        <w:rPr>
          <w:szCs w:val="28"/>
        </w:rPr>
        <w:t>4.</w:t>
      </w:r>
      <w:r w:rsidR="00E729AE" w:rsidRPr="00847CCC">
        <w:rPr>
          <w:szCs w:val="28"/>
        </w:rPr>
        <w:t xml:space="preserve"> </w:t>
      </w:r>
      <w:r w:rsidRPr="00847CCC">
        <w:rPr>
          <w:szCs w:val="28"/>
        </w:rPr>
        <w:t xml:space="preserve">Роль мотивації теоретичного та практичного значення матеріалу. </w:t>
      </w:r>
    </w:p>
    <w:p w:rsidR="00C43695" w:rsidRPr="00847CCC" w:rsidRDefault="00C43695" w:rsidP="00E729AE">
      <w:pPr>
        <w:spacing w:line="360" w:lineRule="auto"/>
        <w:jc w:val="both"/>
        <w:rPr>
          <w:szCs w:val="28"/>
        </w:rPr>
      </w:pPr>
      <w:r w:rsidRPr="00847CCC">
        <w:rPr>
          <w:szCs w:val="28"/>
        </w:rPr>
        <w:t>5.</w:t>
      </w:r>
      <w:r w:rsidR="00E729AE" w:rsidRPr="00847CCC">
        <w:rPr>
          <w:szCs w:val="28"/>
        </w:rPr>
        <w:t xml:space="preserve"> </w:t>
      </w:r>
      <w:r w:rsidRPr="00847CCC">
        <w:rPr>
          <w:szCs w:val="28"/>
        </w:rPr>
        <w:t xml:space="preserve">Виховання любові до  предмета, ставлення вчителя до предмета. </w:t>
      </w:r>
    </w:p>
    <w:p w:rsidR="00C43695" w:rsidRPr="00847CCC" w:rsidRDefault="00C43695" w:rsidP="00E729AE">
      <w:pPr>
        <w:spacing w:line="360" w:lineRule="auto"/>
        <w:jc w:val="both"/>
        <w:rPr>
          <w:szCs w:val="28"/>
        </w:rPr>
      </w:pPr>
      <w:r w:rsidRPr="00847CCC">
        <w:rPr>
          <w:szCs w:val="28"/>
        </w:rPr>
        <w:t>6.</w:t>
      </w:r>
      <w:r w:rsidR="00E729AE" w:rsidRPr="00847CCC">
        <w:rPr>
          <w:szCs w:val="28"/>
        </w:rPr>
        <w:t xml:space="preserve"> </w:t>
      </w:r>
      <w:r w:rsidRPr="00847CCC">
        <w:rPr>
          <w:szCs w:val="28"/>
        </w:rPr>
        <w:t xml:space="preserve">Збудження емоційних та мотиваційних станів. </w:t>
      </w:r>
    </w:p>
    <w:p w:rsidR="00E729AE" w:rsidRPr="00407A52" w:rsidRDefault="00C43695" w:rsidP="00E729AE">
      <w:pPr>
        <w:spacing w:line="360" w:lineRule="auto"/>
        <w:ind w:firstLine="720"/>
        <w:jc w:val="both"/>
        <w:rPr>
          <w:szCs w:val="28"/>
          <w:highlight w:val="yellow"/>
        </w:rPr>
      </w:pPr>
      <w:r w:rsidRPr="00847CCC">
        <w:rPr>
          <w:szCs w:val="28"/>
        </w:rPr>
        <w:t xml:space="preserve">Засоби підвищення пізнавального інтересу: </w:t>
      </w:r>
    </w:p>
    <w:p w:rsidR="00E729AE" w:rsidRPr="00847CCC" w:rsidRDefault="00C43695" w:rsidP="00E729AE">
      <w:pPr>
        <w:spacing w:line="360" w:lineRule="auto"/>
        <w:jc w:val="both"/>
        <w:rPr>
          <w:szCs w:val="28"/>
        </w:rPr>
      </w:pPr>
      <w:r w:rsidRPr="00847CCC">
        <w:rPr>
          <w:szCs w:val="28"/>
        </w:rPr>
        <w:lastRenderedPageBreak/>
        <w:t xml:space="preserve">- </w:t>
      </w:r>
      <w:r w:rsidR="001C04A3" w:rsidRPr="00847CCC">
        <w:rPr>
          <w:szCs w:val="28"/>
        </w:rPr>
        <w:t>демонстрація</w:t>
      </w:r>
      <w:r w:rsidRPr="00847CCC">
        <w:rPr>
          <w:szCs w:val="28"/>
        </w:rPr>
        <w:t xml:space="preserve"> </w:t>
      </w:r>
      <w:r w:rsidR="00E729AE" w:rsidRPr="00847CCC">
        <w:rPr>
          <w:szCs w:val="28"/>
        </w:rPr>
        <w:t xml:space="preserve">новизни навчального матеріалу; </w:t>
      </w:r>
    </w:p>
    <w:p w:rsidR="00E729AE" w:rsidRPr="00847CCC" w:rsidRDefault="00C43695" w:rsidP="00E729AE">
      <w:pPr>
        <w:spacing w:line="360" w:lineRule="auto"/>
        <w:jc w:val="both"/>
        <w:rPr>
          <w:szCs w:val="28"/>
        </w:rPr>
      </w:pPr>
      <w:r w:rsidRPr="00847CCC">
        <w:rPr>
          <w:szCs w:val="28"/>
        </w:rPr>
        <w:t xml:space="preserve">- доступність </w:t>
      </w:r>
      <w:r w:rsidR="00CC4C66" w:rsidRPr="00847CCC">
        <w:rPr>
          <w:szCs w:val="28"/>
        </w:rPr>
        <w:t>навчального</w:t>
      </w:r>
      <w:r w:rsidR="00E729AE" w:rsidRPr="00847CCC">
        <w:rPr>
          <w:szCs w:val="28"/>
        </w:rPr>
        <w:t xml:space="preserve"> матеріалу;</w:t>
      </w:r>
    </w:p>
    <w:p w:rsidR="00E729AE" w:rsidRPr="00847CCC" w:rsidRDefault="00C43695" w:rsidP="00E729AE">
      <w:pPr>
        <w:spacing w:line="360" w:lineRule="auto"/>
        <w:jc w:val="both"/>
        <w:rPr>
          <w:szCs w:val="28"/>
        </w:rPr>
      </w:pPr>
      <w:r w:rsidRPr="00847CCC">
        <w:rPr>
          <w:szCs w:val="28"/>
        </w:rPr>
        <w:t xml:space="preserve">- показ практичної </w:t>
      </w:r>
      <w:r w:rsidR="00E729AE" w:rsidRPr="00847CCC">
        <w:rPr>
          <w:szCs w:val="28"/>
        </w:rPr>
        <w:t>ролі знань, зв'язок із життям;</w:t>
      </w:r>
    </w:p>
    <w:p w:rsidR="00E729AE" w:rsidRPr="00847CCC" w:rsidRDefault="00E729AE" w:rsidP="00E729AE">
      <w:pPr>
        <w:spacing w:line="360" w:lineRule="auto"/>
        <w:jc w:val="both"/>
        <w:rPr>
          <w:szCs w:val="28"/>
        </w:rPr>
      </w:pPr>
      <w:r w:rsidRPr="00847CCC">
        <w:rPr>
          <w:szCs w:val="28"/>
        </w:rPr>
        <w:t>- досягнення сучасної науки;</w:t>
      </w:r>
    </w:p>
    <w:p w:rsidR="00E729AE" w:rsidRPr="00847CCC" w:rsidRDefault="00E729AE" w:rsidP="00E729AE">
      <w:pPr>
        <w:spacing w:line="360" w:lineRule="auto"/>
        <w:jc w:val="both"/>
        <w:rPr>
          <w:szCs w:val="28"/>
        </w:rPr>
      </w:pPr>
      <w:r w:rsidRPr="00847CCC">
        <w:rPr>
          <w:szCs w:val="28"/>
        </w:rPr>
        <w:t xml:space="preserve">- емоційність учителя; </w:t>
      </w:r>
    </w:p>
    <w:p w:rsidR="00E729AE" w:rsidRPr="00847CCC" w:rsidRDefault="00C43695" w:rsidP="00E729AE">
      <w:pPr>
        <w:spacing w:line="360" w:lineRule="auto"/>
        <w:jc w:val="both"/>
        <w:rPr>
          <w:szCs w:val="28"/>
        </w:rPr>
      </w:pPr>
      <w:r w:rsidRPr="00847CCC">
        <w:rPr>
          <w:szCs w:val="28"/>
        </w:rPr>
        <w:t>- спонук</w:t>
      </w:r>
      <w:r w:rsidR="00E729AE" w:rsidRPr="00847CCC">
        <w:rPr>
          <w:szCs w:val="28"/>
        </w:rPr>
        <w:t>ання до навчальної діяльності;</w:t>
      </w:r>
    </w:p>
    <w:p w:rsidR="00E729AE" w:rsidRPr="00847CCC" w:rsidRDefault="00C43695" w:rsidP="00E729AE">
      <w:pPr>
        <w:spacing w:line="360" w:lineRule="auto"/>
        <w:jc w:val="both"/>
        <w:rPr>
          <w:szCs w:val="28"/>
        </w:rPr>
      </w:pPr>
      <w:r w:rsidRPr="00847CCC">
        <w:rPr>
          <w:szCs w:val="28"/>
        </w:rPr>
        <w:t>-</w:t>
      </w:r>
      <w:r w:rsidR="00E729AE" w:rsidRPr="00847CCC">
        <w:rPr>
          <w:szCs w:val="28"/>
        </w:rPr>
        <w:t xml:space="preserve"> створення проблемної ситуації;</w:t>
      </w:r>
    </w:p>
    <w:p w:rsidR="00C43695" w:rsidRPr="00847CCC" w:rsidRDefault="00C43695" w:rsidP="00E729AE">
      <w:pPr>
        <w:spacing w:line="360" w:lineRule="auto"/>
        <w:jc w:val="both"/>
        <w:rPr>
          <w:szCs w:val="28"/>
        </w:rPr>
      </w:pPr>
      <w:r w:rsidRPr="00847CCC">
        <w:rPr>
          <w:szCs w:val="28"/>
        </w:rPr>
        <w:t xml:space="preserve">- методи стимулювання. </w:t>
      </w:r>
    </w:p>
    <w:p w:rsidR="00D90ECF" w:rsidRPr="00B6706C" w:rsidRDefault="00C43695" w:rsidP="00C43695">
      <w:pPr>
        <w:spacing w:line="360" w:lineRule="auto"/>
        <w:jc w:val="both"/>
        <w:rPr>
          <w:szCs w:val="28"/>
        </w:rPr>
      </w:pPr>
      <w:r w:rsidRPr="00847CCC">
        <w:rPr>
          <w:szCs w:val="28"/>
        </w:rPr>
        <w:tab/>
        <w:t xml:space="preserve">Формування пізнавальних інтересів  –  </w:t>
      </w:r>
      <w:r w:rsidR="001C04A3" w:rsidRPr="00847CCC">
        <w:rPr>
          <w:szCs w:val="28"/>
        </w:rPr>
        <w:t>це довготривалий процес</w:t>
      </w:r>
      <w:r w:rsidRPr="00847CCC">
        <w:rPr>
          <w:szCs w:val="28"/>
        </w:rPr>
        <w:t xml:space="preserve">.  </w:t>
      </w:r>
      <w:r w:rsidR="00C422E7" w:rsidRPr="00847CCC">
        <w:rPr>
          <w:szCs w:val="28"/>
        </w:rPr>
        <w:t xml:space="preserve">Який передбачає </w:t>
      </w:r>
      <w:r w:rsidR="001C04A3" w:rsidRPr="00847CCC">
        <w:rPr>
          <w:szCs w:val="28"/>
        </w:rPr>
        <w:t>дотримання деяких</w:t>
      </w:r>
      <w:r w:rsidRPr="00847CCC">
        <w:rPr>
          <w:szCs w:val="28"/>
        </w:rPr>
        <w:t xml:space="preserve"> умов і залежить від керівництва</w:t>
      </w:r>
      <w:r w:rsidR="001C04A3" w:rsidRPr="00847CCC">
        <w:rPr>
          <w:szCs w:val="28"/>
        </w:rPr>
        <w:t xml:space="preserve"> закладу</w:t>
      </w:r>
      <w:r w:rsidRPr="00847CCC">
        <w:rPr>
          <w:szCs w:val="28"/>
        </w:rPr>
        <w:t xml:space="preserve">, від </w:t>
      </w:r>
      <w:r w:rsidR="00C422E7" w:rsidRPr="00847CCC">
        <w:rPr>
          <w:szCs w:val="28"/>
        </w:rPr>
        <w:t>вірного</w:t>
      </w:r>
      <w:r w:rsidRPr="00847CCC">
        <w:rPr>
          <w:szCs w:val="28"/>
        </w:rPr>
        <w:t xml:space="preserve"> встановлення органічної єдності системи науки, пізнання цієї науки та системи її викладання. </w:t>
      </w:r>
      <w:r w:rsidR="00C422E7" w:rsidRPr="00847CCC">
        <w:rPr>
          <w:szCs w:val="28"/>
        </w:rPr>
        <w:t>Учні</w:t>
      </w:r>
      <w:r w:rsidRPr="00847CCC">
        <w:rPr>
          <w:szCs w:val="28"/>
        </w:rPr>
        <w:t xml:space="preserve"> оволодівають знаннями</w:t>
      </w:r>
      <w:r w:rsidR="00C422E7" w:rsidRPr="00847CCC">
        <w:rPr>
          <w:szCs w:val="28"/>
        </w:rPr>
        <w:t xml:space="preserve"> лише</w:t>
      </w:r>
      <w:r w:rsidRPr="00847CCC">
        <w:rPr>
          <w:szCs w:val="28"/>
        </w:rPr>
        <w:t xml:space="preserve"> тоді, коли під керівництвом викладача активно,</w:t>
      </w:r>
      <w:r w:rsidR="00C422E7" w:rsidRPr="00847CCC">
        <w:rPr>
          <w:szCs w:val="28"/>
        </w:rPr>
        <w:t xml:space="preserve"> і</w:t>
      </w:r>
      <w:r w:rsidRPr="00847CCC">
        <w:rPr>
          <w:szCs w:val="28"/>
        </w:rPr>
        <w:t xml:space="preserve"> з інтересом працюють над </w:t>
      </w:r>
      <w:r w:rsidR="00C422E7" w:rsidRPr="00847CCC">
        <w:rPr>
          <w:szCs w:val="28"/>
        </w:rPr>
        <w:t>їх засвоєнням.</w:t>
      </w:r>
    </w:p>
    <w:p w:rsidR="000806EF" w:rsidRPr="00B6706C" w:rsidRDefault="000806EF" w:rsidP="00B35B5E">
      <w:pPr>
        <w:spacing w:line="360" w:lineRule="auto"/>
        <w:ind w:firstLine="720"/>
        <w:jc w:val="both"/>
        <w:rPr>
          <w:szCs w:val="28"/>
        </w:rPr>
      </w:pPr>
      <w:r w:rsidRPr="00B6706C">
        <w:rPr>
          <w:szCs w:val="28"/>
        </w:rPr>
        <w:t>Задачі відіграють важливу роль задач у процесі розвитку пізнавальної активності старшокласників, зокрема,  під час вивчення похідної та її застосування в профільній школі. Навчальна, виховна, розвиваюча, контролююча – це функції задач при вивченні математики. Усі ці функції взаємодіють одна з одною і не існують окремо. У науковій літературі зазначається, що задачі покликані не лише сприяти закріпленню теоретичного матеріалу, а й у формуванні дослідницького стилю розумової діяльності, методу підходу до явищ, що вивчаються. [</w:t>
      </w:r>
      <w:r w:rsidR="00843536" w:rsidRPr="00B6706C">
        <w:rPr>
          <w:szCs w:val="28"/>
        </w:rPr>
        <w:t>48</w:t>
      </w:r>
      <w:r w:rsidRPr="00B6706C">
        <w:rPr>
          <w:szCs w:val="28"/>
        </w:rPr>
        <w:t>]</w:t>
      </w:r>
    </w:p>
    <w:p w:rsidR="000806EF" w:rsidRPr="00B6706C" w:rsidRDefault="000806EF" w:rsidP="00B35B5E">
      <w:pPr>
        <w:spacing w:line="360" w:lineRule="auto"/>
        <w:ind w:firstLine="720"/>
        <w:jc w:val="both"/>
        <w:rPr>
          <w:szCs w:val="28"/>
        </w:rPr>
      </w:pPr>
      <w:r w:rsidRPr="00B6706C">
        <w:rPr>
          <w:szCs w:val="28"/>
        </w:rPr>
        <w:t>У широкому розумінні задача це те, що потрібно розв’язати. Інколи під задачею розуміють вправу, яка потребує розв’язання шляхом обчислення, доведення, побудови тощо. Бевз Г.П.</w:t>
      </w:r>
      <w:r w:rsidR="00843536" w:rsidRPr="00B6706C">
        <w:rPr>
          <w:szCs w:val="28"/>
        </w:rPr>
        <w:t xml:space="preserve"> [4]</w:t>
      </w:r>
      <w:r w:rsidRPr="00B6706C">
        <w:rPr>
          <w:szCs w:val="28"/>
        </w:rPr>
        <w:t xml:space="preserve"> дає таке означення «математична задача-це будь-яка вимога обчислити, побуд</w:t>
      </w:r>
      <w:r w:rsidR="00A55DF4" w:rsidRPr="00B6706C">
        <w:rPr>
          <w:szCs w:val="28"/>
        </w:rPr>
        <w:t>увати, довести або дослідити що</w:t>
      </w:r>
      <w:r w:rsidR="00E729AE">
        <w:rPr>
          <w:szCs w:val="28"/>
        </w:rPr>
        <w:t>-небуд</w:t>
      </w:r>
      <w:r w:rsidRPr="00B6706C">
        <w:rPr>
          <w:szCs w:val="28"/>
        </w:rPr>
        <w:t>ь, що стосується просторових форм чи кількісних відношень, або запитання рівносильне такій вимозі». Історично склалось так, що математика як наука виникла із задач.</w:t>
      </w:r>
    </w:p>
    <w:p w:rsidR="000806EF" w:rsidRPr="00B6706C" w:rsidRDefault="000806EF" w:rsidP="00B35B5E">
      <w:pPr>
        <w:spacing w:line="360" w:lineRule="auto"/>
        <w:ind w:firstLine="720"/>
        <w:jc w:val="both"/>
        <w:rPr>
          <w:szCs w:val="28"/>
        </w:rPr>
      </w:pPr>
      <w:r w:rsidRPr="00B6706C">
        <w:rPr>
          <w:szCs w:val="28"/>
        </w:rPr>
        <w:t>Під час розв’язування задач в учнів:</w:t>
      </w:r>
    </w:p>
    <w:p w:rsidR="000806EF" w:rsidRPr="00B6706C" w:rsidRDefault="000806EF" w:rsidP="00B35B5E">
      <w:pPr>
        <w:spacing w:line="360" w:lineRule="auto"/>
        <w:jc w:val="both"/>
        <w:rPr>
          <w:szCs w:val="28"/>
        </w:rPr>
      </w:pPr>
      <w:r w:rsidRPr="00B6706C">
        <w:rPr>
          <w:szCs w:val="28"/>
        </w:rPr>
        <w:t>-  розвивається логічне та алгоритмічне мислення, пам'ять, увага;</w:t>
      </w:r>
    </w:p>
    <w:p w:rsidR="000806EF" w:rsidRPr="00B6706C" w:rsidRDefault="000806EF" w:rsidP="00B35B5E">
      <w:pPr>
        <w:spacing w:line="360" w:lineRule="auto"/>
        <w:jc w:val="both"/>
        <w:rPr>
          <w:szCs w:val="28"/>
        </w:rPr>
      </w:pPr>
      <w:r w:rsidRPr="00B6706C">
        <w:rPr>
          <w:szCs w:val="28"/>
        </w:rPr>
        <w:lastRenderedPageBreak/>
        <w:t>- формуються уміння та навички моделювання;</w:t>
      </w:r>
    </w:p>
    <w:p w:rsidR="000806EF" w:rsidRPr="00B6706C" w:rsidRDefault="000806EF" w:rsidP="00B35B5E">
      <w:pPr>
        <w:spacing w:line="360" w:lineRule="auto"/>
        <w:jc w:val="both"/>
        <w:rPr>
          <w:szCs w:val="28"/>
        </w:rPr>
      </w:pPr>
      <w:r w:rsidRPr="00B6706C">
        <w:rPr>
          <w:szCs w:val="28"/>
        </w:rPr>
        <w:t>- розвивається пізнавальний інтерес до математики, зацікавленість нею;</w:t>
      </w:r>
    </w:p>
    <w:p w:rsidR="000806EF" w:rsidRPr="00B6706C" w:rsidRDefault="000806EF" w:rsidP="00B35B5E">
      <w:pPr>
        <w:spacing w:line="360" w:lineRule="auto"/>
        <w:jc w:val="both"/>
        <w:rPr>
          <w:szCs w:val="28"/>
        </w:rPr>
      </w:pPr>
      <w:r w:rsidRPr="00B6706C">
        <w:rPr>
          <w:szCs w:val="28"/>
        </w:rPr>
        <w:t>- розвиваються дослідницькі здібності;</w:t>
      </w:r>
    </w:p>
    <w:p w:rsidR="000806EF" w:rsidRPr="00B6706C" w:rsidRDefault="000806EF" w:rsidP="00B35B5E">
      <w:pPr>
        <w:spacing w:line="360" w:lineRule="auto"/>
        <w:jc w:val="both"/>
        <w:rPr>
          <w:szCs w:val="28"/>
        </w:rPr>
      </w:pPr>
      <w:r w:rsidRPr="00B6706C">
        <w:rPr>
          <w:szCs w:val="28"/>
        </w:rPr>
        <w:t xml:space="preserve">- формуються такі позитивні риси, як: наполегливість, воля, терпіння, уміння доводити справу до логічного завершення.  </w:t>
      </w:r>
    </w:p>
    <w:p w:rsidR="00C43695" w:rsidRPr="00847CCC" w:rsidRDefault="00C43695" w:rsidP="00B35B5E">
      <w:pPr>
        <w:spacing w:line="360" w:lineRule="auto"/>
        <w:jc w:val="both"/>
        <w:rPr>
          <w:szCs w:val="28"/>
        </w:rPr>
      </w:pPr>
      <w:r w:rsidRPr="00B6706C">
        <w:rPr>
          <w:szCs w:val="28"/>
        </w:rPr>
        <w:tab/>
      </w:r>
      <w:r w:rsidRPr="00847CCC">
        <w:rPr>
          <w:szCs w:val="28"/>
        </w:rPr>
        <w:t>Основною умовою формування пізнавальної активності є активн</w:t>
      </w:r>
      <w:r w:rsidR="00C422E7" w:rsidRPr="00847CCC">
        <w:rPr>
          <w:szCs w:val="28"/>
        </w:rPr>
        <w:t>а</w:t>
      </w:r>
      <w:r w:rsidRPr="00847CCC">
        <w:rPr>
          <w:szCs w:val="28"/>
        </w:rPr>
        <w:t xml:space="preserve"> самостійн</w:t>
      </w:r>
      <w:r w:rsidR="00C422E7" w:rsidRPr="00847CCC">
        <w:rPr>
          <w:szCs w:val="28"/>
        </w:rPr>
        <w:t>а діяльність учнями. А саме</w:t>
      </w:r>
      <w:r w:rsidRPr="00847CCC">
        <w:rPr>
          <w:szCs w:val="28"/>
        </w:rPr>
        <w:t xml:space="preserve"> розв'язання пізнавальних завдань, зокрема під час вивчення теми «Похідна та її застосування». </w:t>
      </w:r>
      <w:r w:rsidR="00C422E7" w:rsidRPr="00847CCC">
        <w:rPr>
          <w:szCs w:val="28"/>
        </w:rPr>
        <w:t>Т</w:t>
      </w:r>
      <w:r w:rsidRPr="00847CCC">
        <w:rPr>
          <w:szCs w:val="28"/>
        </w:rPr>
        <w:t>ільки в самостійній діяльності формуються всі її елементи, пошукові, творчі та організаційні</w:t>
      </w:r>
      <w:r w:rsidR="00AE7ECE" w:rsidRPr="00847CCC">
        <w:rPr>
          <w:szCs w:val="28"/>
        </w:rPr>
        <w:t xml:space="preserve"> пізнавальні вміння</w:t>
      </w:r>
      <w:r w:rsidRPr="00847CCC">
        <w:rPr>
          <w:szCs w:val="28"/>
        </w:rPr>
        <w:t xml:space="preserve">. Тільки  у  цьому  випадку  діяльність  учня спонукається не вимогами вчителя, а </w:t>
      </w:r>
      <w:r w:rsidR="00C422E7" w:rsidRPr="00847CCC">
        <w:rPr>
          <w:szCs w:val="28"/>
        </w:rPr>
        <w:t xml:space="preserve">особистим </w:t>
      </w:r>
      <w:r w:rsidRPr="00847CCC">
        <w:rPr>
          <w:szCs w:val="28"/>
        </w:rPr>
        <w:t xml:space="preserve">мотивом, внаслідок чого </w:t>
      </w:r>
      <w:r w:rsidR="00C422E7" w:rsidRPr="00847CCC">
        <w:rPr>
          <w:szCs w:val="28"/>
        </w:rPr>
        <w:t>відбувається</w:t>
      </w:r>
      <w:r w:rsidRPr="00847CCC">
        <w:rPr>
          <w:szCs w:val="28"/>
        </w:rPr>
        <w:t xml:space="preserve"> розвиток пізнавальних інтересів</w:t>
      </w:r>
      <w:r w:rsidR="00C422E7" w:rsidRPr="00847CCC">
        <w:rPr>
          <w:szCs w:val="28"/>
        </w:rPr>
        <w:t xml:space="preserve"> старшокласників</w:t>
      </w:r>
      <w:r w:rsidRPr="00847CCC">
        <w:rPr>
          <w:szCs w:val="28"/>
        </w:rPr>
        <w:t xml:space="preserve"> і діяльність формується як єдине ціле.</w:t>
      </w:r>
    </w:p>
    <w:p w:rsidR="00C43695" w:rsidRPr="00847CCC" w:rsidRDefault="00C43695" w:rsidP="00C43695">
      <w:pPr>
        <w:spacing w:line="360" w:lineRule="auto"/>
        <w:jc w:val="both"/>
        <w:rPr>
          <w:szCs w:val="28"/>
        </w:rPr>
      </w:pPr>
      <w:r w:rsidRPr="00847CCC">
        <w:rPr>
          <w:szCs w:val="28"/>
        </w:rPr>
        <w:tab/>
        <w:t xml:space="preserve">Зазначимо основні етапи процесу формування пізнавального інтересу у старшокласників під час вивчення теми  «Похідна та її застосування»: </w:t>
      </w:r>
    </w:p>
    <w:p w:rsidR="00C43695" w:rsidRPr="00B6706C" w:rsidRDefault="00C43695" w:rsidP="00407A52">
      <w:pPr>
        <w:spacing w:line="360" w:lineRule="auto"/>
        <w:ind w:firstLine="720"/>
        <w:jc w:val="both"/>
        <w:rPr>
          <w:szCs w:val="28"/>
        </w:rPr>
      </w:pPr>
      <w:r w:rsidRPr="00847CCC">
        <w:rPr>
          <w:szCs w:val="28"/>
        </w:rPr>
        <w:t xml:space="preserve">1. Підготовка </w:t>
      </w:r>
      <w:r w:rsidR="00AE7ECE" w:rsidRPr="00847CCC">
        <w:rPr>
          <w:szCs w:val="28"/>
        </w:rPr>
        <w:t>до</w:t>
      </w:r>
      <w:r w:rsidRPr="00847CCC">
        <w:rPr>
          <w:szCs w:val="28"/>
        </w:rPr>
        <w:t xml:space="preserve"> появи пізнавального інтересу – створення</w:t>
      </w:r>
      <w:r w:rsidR="00AE7ECE" w:rsidRPr="00847CCC">
        <w:rPr>
          <w:szCs w:val="28"/>
        </w:rPr>
        <w:t xml:space="preserve"> спеціальних</w:t>
      </w:r>
      <w:r w:rsidRPr="00847CCC">
        <w:rPr>
          <w:szCs w:val="28"/>
        </w:rPr>
        <w:t xml:space="preserve"> умов які, сприяють виникненню </w:t>
      </w:r>
      <w:r w:rsidR="00AE7ECE" w:rsidRPr="00847CCC">
        <w:rPr>
          <w:szCs w:val="28"/>
        </w:rPr>
        <w:t>необхідності</w:t>
      </w:r>
      <w:r w:rsidRPr="00847CCC">
        <w:rPr>
          <w:szCs w:val="28"/>
        </w:rPr>
        <w:t xml:space="preserve"> в </w:t>
      </w:r>
      <w:r w:rsidR="00AE7ECE" w:rsidRPr="00847CCC">
        <w:rPr>
          <w:szCs w:val="28"/>
        </w:rPr>
        <w:t>цих</w:t>
      </w:r>
      <w:r w:rsidRPr="00847CCC">
        <w:rPr>
          <w:szCs w:val="28"/>
        </w:rPr>
        <w:t xml:space="preserve"> знаннях і </w:t>
      </w:r>
      <w:r w:rsidR="00AE7ECE" w:rsidRPr="00847CCC">
        <w:rPr>
          <w:szCs w:val="28"/>
        </w:rPr>
        <w:t xml:space="preserve">певному </w:t>
      </w:r>
      <w:r w:rsidRPr="00847CCC">
        <w:rPr>
          <w:szCs w:val="28"/>
        </w:rPr>
        <w:t>виді діяльності. Учителю</w:t>
      </w:r>
      <w:r w:rsidRPr="00B6706C">
        <w:rPr>
          <w:szCs w:val="28"/>
        </w:rPr>
        <w:t xml:space="preserve"> потрібно підібрати задачі і завдання на застосування похідної, які сприятимуть розвитку пізнавального інтересу у старшокласників, наприклад, це і ознайомлення їх з історичними відомостями </w:t>
      </w:r>
      <w:r w:rsidR="00656258" w:rsidRPr="00B6706C">
        <w:rPr>
          <w:szCs w:val="28"/>
        </w:rPr>
        <w:t>про похідну</w:t>
      </w:r>
      <w:r w:rsidR="00492520" w:rsidRPr="00B6706C">
        <w:rPr>
          <w:szCs w:val="28"/>
        </w:rPr>
        <w:t xml:space="preserve"> (використання елементів  історизму у ході вивчення математики  сприяє формуванню та розвитку пізнавального інтересу учнів)</w:t>
      </w:r>
      <w:r w:rsidR="00656258" w:rsidRPr="00B6706C">
        <w:rPr>
          <w:szCs w:val="28"/>
        </w:rPr>
        <w:t>, розгляд задач, що приводять до поняття похідна тощо.</w:t>
      </w:r>
      <w:r w:rsidRPr="00B6706C">
        <w:rPr>
          <w:szCs w:val="28"/>
        </w:rPr>
        <w:t xml:space="preserve"> </w:t>
      </w:r>
    </w:p>
    <w:p w:rsidR="00C43695" w:rsidRPr="00847CCC" w:rsidRDefault="00656258" w:rsidP="00407A52">
      <w:pPr>
        <w:spacing w:line="360" w:lineRule="auto"/>
        <w:ind w:firstLine="720"/>
        <w:jc w:val="both"/>
        <w:rPr>
          <w:szCs w:val="28"/>
        </w:rPr>
      </w:pPr>
      <w:r w:rsidRPr="00847CCC">
        <w:rPr>
          <w:szCs w:val="28"/>
        </w:rPr>
        <w:t>2. С</w:t>
      </w:r>
      <w:r w:rsidR="00C43695" w:rsidRPr="00847CCC">
        <w:rPr>
          <w:szCs w:val="28"/>
        </w:rPr>
        <w:t xml:space="preserve">творення </w:t>
      </w:r>
      <w:r w:rsidR="00AE7ECE" w:rsidRPr="00847CCC">
        <w:rPr>
          <w:szCs w:val="28"/>
        </w:rPr>
        <w:t xml:space="preserve">відповідних умов, які сприяють </w:t>
      </w:r>
      <w:r w:rsidR="00C43695" w:rsidRPr="00847CCC">
        <w:rPr>
          <w:szCs w:val="28"/>
        </w:rPr>
        <w:t>позитивно</w:t>
      </w:r>
      <w:r w:rsidR="00AE7ECE" w:rsidRPr="00847CCC">
        <w:rPr>
          <w:szCs w:val="28"/>
        </w:rPr>
        <w:t>му</w:t>
      </w:r>
      <w:r w:rsidR="00C43695" w:rsidRPr="00847CCC">
        <w:rPr>
          <w:szCs w:val="28"/>
        </w:rPr>
        <w:t xml:space="preserve"> ставлен</w:t>
      </w:r>
      <w:r w:rsidR="00AE7ECE" w:rsidRPr="00847CCC">
        <w:rPr>
          <w:szCs w:val="28"/>
        </w:rPr>
        <w:t xml:space="preserve">ню </w:t>
      </w:r>
      <w:r w:rsidR="00C43695" w:rsidRPr="00847CCC">
        <w:rPr>
          <w:szCs w:val="28"/>
        </w:rPr>
        <w:t xml:space="preserve">до навчального предмету і діяльності; </w:t>
      </w:r>
    </w:p>
    <w:p w:rsidR="00C43695" w:rsidRPr="00B6706C" w:rsidRDefault="00656258" w:rsidP="00407A52">
      <w:pPr>
        <w:spacing w:line="360" w:lineRule="auto"/>
        <w:ind w:firstLine="720"/>
        <w:jc w:val="both"/>
        <w:rPr>
          <w:szCs w:val="28"/>
        </w:rPr>
      </w:pPr>
      <w:r w:rsidRPr="00847CCC">
        <w:rPr>
          <w:szCs w:val="28"/>
        </w:rPr>
        <w:t>3. О</w:t>
      </w:r>
      <w:r w:rsidR="00C43695" w:rsidRPr="00847CCC">
        <w:rPr>
          <w:szCs w:val="28"/>
        </w:rPr>
        <w:t xml:space="preserve">рганізація </w:t>
      </w:r>
      <w:r w:rsidR="00AE7ECE" w:rsidRPr="00847CCC">
        <w:rPr>
          <w:szCs w:val="28"/>
        </w:rPr>
        <w:t>різних видів роботи</w:t>
      </w:r>
      <w:r w:rsidR="00C43695" w:rsidRPr="00847CCC">
        <w:rPr>
          <w:szCs w:val="28"/>
        </w:rPr>
        <w:t>, за як</w:t>
      </w:r>
      <w:r w:rsidR="00AE7ECE" w:rsidRPr="00847CCC">
        <w:rPr>
          <w:szCs w:val="28"/>
        </w:rPr>
        <w:t>их</w:t>
      </w:r>
      <w:r w:rsidR="00C43695" w:rsidRPr="00847CCC">
        <w:rPr>
          <w:szCs w:val="28"/>
        </w:rPr>
        <w:t xml:space="preserve"> формується </w:t>
      </w:r>
      <w:r w:rsidR="00AE7ECE" w:rsidRPr="00847CCC">
        <w:rPr>
          <w:szCs w:val="28"/>
        </w:rPr>
        <w:t xml:space="preserve">активний </w:t>
      </w:r>
      <w:r w:rsidR="00C43695" w:rsidRPr="00847CCC">
        <w:rPr>
          <w:szCs w:val="28"/>
        </w:rPr>
        <w:t>пізнавальний інтерес.</w:t>
      </w:r>
      <w:r w:rsidRPr="00B6706C">
        <w:rPr>
          <w:szCs w:val="28"/>
        </w:rPr>
        <w:t xml:space="preserve"> На кожному етапі вивчення теми «Похідна та її застосування» слід розв’язувати задачі, які демонструють прикладне значення теми.</w:t>
      </w:r>
    </w:p>
    <w:p w:rsidR="00AE7ECE" w:rsidRDefault="000806EF" w:rsidP="00B35B5E">
      <w:pPr>
        <w:spacing w:line="360" w:lineRule="auto"/>
        <w:jc w:val="both"/>
      </w:pPr>
      <w:r w:rsidRPr="00B6706C">
        <w:rPr>
          <w:szCs w:val="28"/>
        </w:rPr>
        <w:lastRenderedPageBreak/>
        <w:tab/>
        <w:t xml:space="preserve">У методичній літературі </w:t>
      </w:r>
      <w:r w:rsidRPr="00B6706C">
        <w:t xml:space="preserve">зустрічається </w:t>
      </w:r>
      <w:r w:rsidR="00AE7ECE">
        <w:t xml:space="preserve">кілька підходів до введення поняття «похідна». Вводяться поняття </w:t>
      </w:r>
      <w:r w:rsidR="003D4259" w:rsidRPr="003D4259">
        <w:t>приросту функції і приросту аргументу або вивчення похідної починається з введення границі послідовності і границі функції в точці, або підведення до визначення похідної починається з розгляду руху матеріальної точки і визначення її миттєвої швидкості.</w:t>
      </w:r>
    </w:p>
    <w:p w:rsidR="000806EF" w:rsidRPr="00847CCC" w:rsidRDefault="000806EF" w:rsidP="00B35B5E">
      <w:pPr>
        <w:spacing w:line="360" w:lineRule="auto"/>
        <w:jc w:val="both"/>
      </w:pPr>
      <w:r w:rsidRPr="00B6706C">
        <w:tab/>
      </w:r>
      <w:r w:rsidRPr="00847CCC">
        <w:t>У підручнику Мерзляка А.Г. (математика 10 клас, профільний рівень) спочатку розг</w:t>
      </w:r>
      <w:r w:rsidR="003D4259" w:rsidRPr="00847CCC">
        <w:t>л</w:t>
      </w:r>
      <w:r w:rsidRPr="00847CCC">
        <w:t xml:space="preserve">ядається означення границі функції в точці та функції, неперервної в точці, а потім вводиться поняття приросту функції та її аргументу. </w:t>
      </w:r>
    </w:p>
    <w:p w:rsidR="000806EF" w:rsidRPr="00847CCC" w:rsidRDefault="000806EF" w:rsidP="00B35B5E">
      <w:pPr>
        <w:spacing w:line="360" w:lineRule="auto"/>
        <w:jc w:val="both"/>
      </w:pPr>
      <w:r w:rsidRPr="00847CCC">
        <w:tab/>
        <w:t>На початку параграфу звертається увага на математичну модель реального процесу, коли  виникає потреба знаходити різницю значень цієї функції у двох точках. У підручнику наводиться приклад, коли через f(t) і f(t</w:t>
      </w:r>
      <w:r w:rsidRPr="00847CCC">
        <w:rPr>
          <w:vertAlign w:val="subscript"/>
        </w:rPr>
        <w:t>0</w:t>
      </w:r>
      <w:r w:rsidRPr="00847CCC">
        <w:t>) позначають суми коштів, які накопились на депозитному рахунку вкладника до моментів часу t</w:t>
      </w:r>
      <w:r w:rsidRPr="00847CCC">
        <w:rPr>
          <w:vertAlign w:val="subscript"/>
        </w:rPr>
        <w:t xml:space="preserve"> </w:t>
      </w:r>
      <w:r w:rsidRPr="00847CCC">
        <w:t>і t</w:t>
      </w:r>
      <w:r w:rsidRPr="00847CCC">
        <w:rPr>
          <w:vertAlign w:val="subscript"/>
        </w:rPr>
        <w:t>0</w:t>
      </w:r>
      <w:r w:rsidRPr="00847CCC">
        <w:t>. Різниця f(t) - f(t</w:t>
      </w:r>
      <w:r w:rsidRPr="00847CCC">
        <w:rPr>
          <w:vertAlign w:val="subscript"/>
        </w:rPr>
        <w:t>0</w:t>
      </w:r>
      <w:r w:rsidRPr="00847CCC">
        <w:t>), де t &gt; t</w:t>
      </w:r>
      <w:r w:rsidRPr="00847CCC">
        <w:rPr>
          <w:vertAlign w:val="subscript"/>
        </w:rPr>
        <w:t xml:space="preserve">0 </w:t>
      </w:r>
      <w:r w:rsidRPr="00847CCC">
        <w:t>показує прибуток, який отримає вкладник за час t - t</w:t>
      </w:r>
      <w:r w:rsidRPr="00847CCC">
        <w:rPr>
          <w:vertAlign w:val="subscript"/>
        </w:rPr>
        <w:t>0.</w:t>
      </w:r>
      <w:r w:rsidRPr="00847CCC">
        <w:t xml:space="preserve"> Такий приклад мотивує та зацікавлює учнів до вивчення теми.</w:t>
      </w:r>
    </w:p>
    <w:p w:rsidR="000806EF" w:rsidRPr="00847CCC" w:rsidRDefault="000806EF" w:rsidP="00B35B5E">
      <w:pPr>
        <w:spacing w:line="360" w:lineRule="auto"/>
        <w:jc w:val="both"/>
      </w:pPr>
      <w:r w:rsidRPr="00847CCC">
        <w:tab/>
        <w:t xml:space="preserve">Потім вводиться функція </w:t>
      </w:r>
      <w:r w:rsidR="00E87D9E" w:rsidRPr="00847CCC">
        <w:rPr>
          <w:position w:val="-10"/>
        </w:rPr>
        <w:object w:dxaOrig="920" w:dyaOrig="320">
          <v:shape id="_x0000_i1061" type="#_x0000_t75" style="width:57.75pt;height:20.25pt" o:ole="">
            <v:imagedata r:id="rId80" o:title=""/>
          </v:shape>
          <o:OLEObject Type="Embed" ProgID="Equation.3" ShapeID="_x0000_i1061" DrawAspect="Content" ObjectID="_1700377867" r:id="rId81"/>
        </w:object>
      </w:r>
      <w:r w:rsidRPr="00847CCC">
        <w:t xml:space="preserve"> та довільна фіксована точка </w:t>
      </w:r>
      <w:r w:rsidR="00E87D9E" w:rsidRPr="00847CCC">
        <w:rPr>
          <w:position w:val="-12"/>
        </w:rPr>
        <w:object w:dxaOrig="279" w:dyaOrig="360">
          <v:shape id="_x0000_i1062" type="#_x0000_t75" style="width:20.25pt;height:25.5pt" o:ole="">
            <v:imagedata r:id="rId82" o:title=""/>
          </v:shape>
          <o:OLEObject Type="Embed" ProgID="Equation.3" ShapeID="_x0000_i1062" DrawAspect="Content" ObjectID="_1700377868" r:id="rId83"/>
        </w:object>
      </w:r>
      <w:r w:rsidRPr="00847CCC">
        <w:t xml:space="preserve">, яка належить області визначення даної функції f. Зазначають, що х – довільна точка, що лежить в деякому околі точки </w:t>
      </w:r>
      <w:r w:rsidR="00E87D9E" w:rsidRPr="00847CCC">
        <w:rPr>
          <w:position w:val="-12"/>
        </w:rPr>
        <w:object w:dxaOrig="279" w:dyaOrig="360">
          <v:shape id="_x0000_i1063" type="#_x0000_t75" style="width:20.25pt;height:25.5pt" o:ole="">
            <v:imagedata r:id="rId82" o:title=""/>
          </v:shape>
          <o:OLEObject Type="Embed" ProgID="Equation.3" ShapeID="_x0000_i1063" DrawAspect="Content" ObjectID="_1700377869" r:id="rId84"/>
        </w:object>
      </w:r>
      <w:r w:rsidRPr="00847CCC">
        <w:t xml:space="preserve">, а різниця </w:t>
      </w:r>
      <w:r w:rsidR="00E87D9E" w:rsidRPr="00847CCC">
        <w:rPr>
          <w:position w:val="-12"/>
        </w:rPr>
        <w:object w:dxaOrig="600" w:dyaOrig="360">
          <v:shape id="_x0000_i1064" type="#_x0000_t75" style="width:43.5pt;height:25.5pt" o:ole="">
            <v:imagedata r:id="rId85" o:title=""/>
          </v:shape>
          <o:OLEObject Type="Embed" ProgID="Equation.3" ShapeID="_x0000_i1064" DrawAspect="Content" ObjectID="_1700377870" r:id="rId86"/>
        </w:object>
      </w:r>
      <w:r w:rsidRPr="00847CCC">
        <w:t xml:space="preserve"> називається </w:t>
      </w:r>
      <w:r w:rsidRPr="00847CCC">
        <w:rPr>
          <w:b/>
          <w:bCs/>
        </w:rPr>
        <w:t>приростом незалежної змінної (аргументу)</w:t>
      </w:r>
      <w:r w:rsidRPr="00847CCC">
        <w:t xml:space="preserve"> в точці </w:t>
      </w:r>
      <w:r w:rsidR="00E87D9E" w:rsidRPr="00847CCC">
        <w:rPr>
          <w:position w:val="-12"/>
        </w:rPr>
        <w:object w:dxaOrig="279" w:dyaOrig="360">
          <v:shape id="_x0000_i1065" type="#_x0000_t75" style="width:20.25pt;height:25.5pt" o:ole="">
            <v:imagedata r:id="rId82" o:title=""/>
          </v:shape>
          <o:OLEObject Type="Embed" ProgID="Equation.3" ShapeID="_x0000_i1065" DrawAspect="Content" ObjectID="_1700377871" r:id="rId87"/>
        </w:object>
      </w:r>
      <w:r w:rsidRPr="00847CCC">
        <w:t xml:space="preserve">, і позначається </w:t>
      </w:r>
      <w:r w:rsidR="00E87D9E" w:rsidRPr="00847CCC">
        <w:rPr>
          <w:position w:val="-6"/>
        </w:rPr>
        <w:object w:dxaOrig="340" w:dyaOrig="279">
          <v:shape id="_x0000_i1066" type="#_x0000_t75" style="width:24.75pt;height:19.5pt" o:ole="">
            <v:imagedata r:id="rId88" o:title=""/>
          </v:shape>
          <o:OLEObject Type="Embed" ProgID="Equation.3" ShapeID="_x0000_i1066" DrawAspect="Content" ObjectID="_1700377872" r:id="rId89"/>
        </w:object>
      </w:r>
      <w:r w:rsidRPr="00847CCC">
        <w:t>, тобто:</w:t>
      </w:r>
      <w:r w:rsidR="00E87D9E" w:rsidRPr="00847CCC">
        <w:rPr>
          <w:position w:val="-12"/>
        </w:rPr>
        <w:object w:dxaOrig="1140" w:dyaOrig="360">
          <v:shape id="_x0000_i1067" type="#_x0000_t75" style="width:81.75pt;height:25.5pt" o:ole="">
            <v:imagedata r:id="rId90" o:title=""/>
          </v:shape>
          <o:OLEObject Type="Embed" ProgID="Equation.3" ShapeID="_x0000_i1067" DrawAspect="Content" ObjectID="_1700377873" r:id="rId91"/>
        </w:object>
      </w:r>
      <w:r w:rsidRPr="00847CCC">
        <w:t>.</w:t>
      </w:r>
    </w:p>
    <w:p w:rsidR="000806EF" w:rsidRPr="00847CCC" w:rsidRDefault="000806EF" w:rsidP="00B35B5E">
      <w:pPr>
        <w:spacing w:line="360" w:lineRule="auto"/>
        <w:jc w:val="both"/>
      </w:pPr>
      <w:r w:rsidRPr="00847CCC">
        <w:tab/>
        <w:t xml:space="preserve">Потім отримують рівність </w:t>
      </w:r>
      <w:r w:rsidR="00E87D9E" w:rsidRPr="00847CCC">
        <w:rPr>
          <w:position w:val="-12"/>
        </w:rPr>
        <w:object w:dxaOrig="1140" w:dyaOrig="360">
          <v:shape id="_x0000_i1068" type="#_x0000_t75" style="width:81.75pt;height:25.5pt" o:ole="">
            <v:imagedata r:id="rId92" o:title=""/>
          </v:shape>
          <o:OLEObject Type="Embed" ProgID="Equation.3" ShapeID="_x0000_i1068" DrawAspect="Content" ObjectID="_1700377874" r:id="rId93"/>
        </w:object>
      </w:r>
      <w:r w:rsidRPr="00847CCC">
        <w:t xml:space="preserve">і говорять, що аргумент отримав приріст. Відповідно після цього значення функції f змінилося на величину </w:t>
      </w:r>
      <w:r w:rsidR="00E87D9E" w:rsidRPr="00847CCC">
        <w:rPr>
          <w:position w:val="-12"/>
        </w:rPr>
        <w:object w:dxaOrig="1860" w:dyaOrig="360">
          <v:shape id="_x0000_i1069" type="#_x0000_t75" style="width:134.25pt;height:25.5pt" o:ole="">
            <v:imagedata r:id="rId94" o:title=""/>
          </v:shape>
          <o:OLEObject Type="Embed" ProgID="Equation.3" ShapeID="_x0000_i1069" DrawAspect="Content" ObjectID="_1700377875" r:id="rId95"/>
        </w:object>
      </w:r>
      <w:r w:rsidRPr="00847CCC">
        <w:t xml:space="preserve">. Ця різниця отримала назву </w:t>
      </w:r>
      <w:r w:rsidRPr="00847CCC">
        <w:rPr>
          <w:b/>
          <w:bCs/>
        </w:rPr>
        <w:t xml:space="preserve">приросту функції f у точці </w:t>
      </w:r>
      <w:r w:rsidR="00E87D9E" w:rsidRPr="00847CCC">
        <w:rPr>
          <w:b/>
          <w:bCs/>
          <w:position w:val="-12"/>
        </w:rPr>
        <w:object w:dxaOrig="279" w:dyaOrig="360">
          <v:shape id="_x0000_i1070" type="#_x0000_t75" style="width:20.25pt;height:25.5pt" o:ole="">
            <v:imagedata r:id="rId82" o:title=""/>
          </v:shape>
          <o:OLEObject Type="Embed" ProgID="Equation.3" ShapeID="_x0000_i1070" DrawAspect="Content" ObjectID="_1700377876" r:id="rId96"/>
        </w:object>
      </w:r>
      <w:r w:rsidRPr="00847CCC">
        <w:t xml:space="preserve">, яку позначають </w:t>
      </w:r>
      <w:r w:rsidR="00E87D9E" w:rsidRPr="00847CCC">
        <w:rPr>
          <w:position w:val="-10"/>
        </w:rPr>
        <w:object w:dxaOrig="340" w:dyaOrig="320">
          <v:shape id="_x0000_i1071" type="#_x0000_t75" style="width:24.75pt;height:22.5pt" o:ole="">
            <v:imagedata r:id="rId97" o:title=""/>
          </v:shape>
          <o:OLEObject Type="Embed" ProgID="Equation.3" ShapeID="_x0000_i1071" DrawAspect="Content" ObjectID="_1700377877" r:id="rId98"/>
        </w:object>
      </w:r>
      <w:r w:rsidRPr="00847CCC">
        <w:t xml:space="preserve">, тобто </w:t>
      </w:r>
      <w:r w:rsidR="00E87D9E" w:rsidRPr="00847CCC">
        <w:rPr>
          <w:position w:val="-12"/>
        </w:rPr>
        <w:object w:dxaOrig="2380" w:dyaOrig="360">
          <v:shape id="_x0000_i1072" type="#_x0000_t75" style="width:153.75pt;height:22.5pt" o:ole="">
            <v:imagedata r:id="rId99" o:title=""/>
          </v:shape>
          <o:OLEObject Type="Embed" ProgID="Equation.3" ShapeID="_x0000_i1072" DrawAspect="Content" ObjectID="_1700377878" r:id="rId100"/>
        </w:object>
      </w:r>
      <w:r w:rsidRPr="00847CCC">
        <w:t xml:space="preserve"> або</w:t>
      </w:r>
      <w:r w:rsidR="00E87D9E" w:rsidRPr="00847CCC">
        <w:rPr>
          <w:position w:val="-12"/>
        </w:rPr>
        <w:object w:dxaOrig="1840" w:dyaOrig="360">
          <v:shape id="_x0000_i1073" type="#_x0000_t75" style="width:117.75pt;height:22.5pt" o:ole="">
            <v:imagedata r:id="rId101" o:title=""/>
          </v:shape>
          <o:OLEObject Type="Embed" ProgID="Equation.3" ShapeID="_x0000_i1073" DrawAspect="Content" ObjectID="_1700377879" r:id="rId102"/>
        </w:object>
      </w:r>
      <w:r w:rsidRPr="00847CCC">
        <w:t xml:space="preserve"> .</w:t>
      </w:r>
    </w:p>
    <w:p w:rsidR="000806EF" w:rsidRPr="00847CCC" w:rsidRDefault="000806EF" w:rsidP="00B35B5E">
      <w:pPr>
        <w:spacing w:line="360" w:lineRule="auto"/>
        <w:jc w:val="both"/>
      </w:pPr>
      <w:r w:rsidRPr="00847CCC">
        <w:rPr>
          <w:szCs w:val="28"/>
        </w:rPr>
        <w:lastRenderedPageBreak/>
        <w:tab/>
        <w:t xml:space="preserve">Наголошують, що приріст функції </w:t>
      </w:r>
      <w:r w:rsidR="00E87D9E" w:rsidRPr="00847CCC">
        <w:rPr>
          <w:position w:val="-10"/>
        </w:rPr>
        <w:object w:dxaOrig="920" w:dyaOrig="320">
          <v:shape id="_x0000_i1074" type="#_x0000_t75" style="width:57.75pt;height:20.25pt" o:ole="">
            <v:imagedata r:id="rId80" o:title=""/>
          </v:shape>
          <o:OLEObject Type="Embed" ProgID="Equation.3" ShapeID="_x0000_i1074" DrawAspect="Content" ObjectID="_1700377880" r:id="rId103"/>
        </w:object>
      </w:r>
      <w:r w:rsidRPr="00847CCC">
        <w:t xml:space="preserve"> прийнято позначати </w:t>
      </w:r>
      <w:r w:rsidR="00E87D9E" w:rsidRPr="00847CCC">
        <w:rPr>
          <w:position w:val="-10"/>
        </w:rPr>
        <w:object w:dxaOrig="340" w:dyaOrig="320">
          <v:shape id="_x0000_i1075" type="#_x0000_t75" style="width:21.75pt;height:20.25pt" o:ole="">
            <v:imagedata r:id="rId104" o:title=""/>
          </v:shape>
          <o:OLEObject Type="Embed" ProgID="Equation.3" ShapeID="_x0000_i1075" DrawAspect="Content" ObjectID="_1700377881" r:id="rId105"/>
        </w:object>
      </w:r>
      <w:r w:rsidRPr="00847CCC">
        <w:t xml:space="preserve">, тобто </w:t>
      </w:r>
      <w:r w:rsidR="00E87D9E" w:rsidRPr="00847CCC">
        <w:rPr>
          <w:position w:val="-12"/>
        </w:rPr>
        <w:object w:dxaOrig="1820" w:dyaOrig="360">
          <v:shape id="_x0000_i1076" type="#_x0000_t75" style="width:117.75pt;height:22.5pt" o:ole="">
            <v:imagedata r:id="rId106" o:title=""/>
          </v:shape>
          <o:OLEObject Type="Embed" ProgID="Equation.3" ShapeID="_x0000_i1076" DrawAspect="Content" ObjectID="_1700377882" r:id="rId107"/>
        </w:object>
      </w:r>
      <w:r w:rsidRPr="00847CCC">
        <w:t>. Приріст функції та приріст аргументу проілюстровано на рисунку 1.1, що дає можливість учням наочно побачити розглянуті вище визначення.</w:t>
      </w:r>
    </w:p>
    <w:p w:rsidR="000806EF" w:rsidRPr="00847CCC" w:rsidRDefault="00C44146" w:rsidP="00F94471">
      <w:pPr>
        <w:spacing w:line="360" w:lineRule="auto"/>
        <w:jc w:val="center"/>
      </w:pPr>
      <w:r>
        <w:rPr>
          <w:noProof/>
          <w:lang w:eastAsia="uk-UA"/>
        </w:rPr>
        <w:drawing>
          <wp:inline distT="0" distB="0" distL="0" distR="0">
            <wp:extent cx="3590925" cy="1943100"/>
            <wp:effectExtent l="1905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08"/>
                    <a:srcRect/>
                    <a:stretch>
                      <a:fillRect/>
                    </a:stretch>
                  </pic:blipFill>
                  <pic:spPr bwMode="auto">
                    <a:xfrm>
                      <a:off x="0" y="0"/>
                      <a:ext cx="3590925" cy="1943100"/>
                    </a:xfrm>
                    <a:prstGeom prst="rect">
                      <a:avLst/>
                    </a:prstGeom>
                    <a:noFill/>
                    <a:ln w="9525">
                      <a:noFill/>
                      <a:miter lim="800000"/>
                      <a:headEnd/>
                      <a:tailEnd/>
                    </a:ln>
                  </pic:spPr>
                </pic:pic>
              </a:graphicData>
            </a:graphic>
          </wp:inline>
        </w:drawing>
      </w:r>
    </w:p>
    <w:p w:rsidR="000806EF" w:rsidRPr="00847CCC" w:rsidRDefault="000806EF" w:rsidP="00F94471">
      <w:pPr>
        <w:spacing w:line="360" w:lineRule="auto"/>
        <w:jc w:val="center"/>
      </w:pPr>
      <w:r w:rsidRPr="00847CCC">
        <w:t>Рис. 1.1</w:t>
      </w:r>
    </w:p>
    <w:p w:rsidR="00AF1F06" w:rsidRPr="00847CCC" w:rsidRDefault="000806EF" w:rsidP="00F94471">
      <w:pPr>
        <w:spacing w:line="360" w:lineRule="auto"/>
        <w:jc w:val="both"/>
      </w:pPr>
      <w:r w:rsidRPr="00847CCC">
        <w:tab/>
      </w:r>
    </w:p>
    <w:p w:rsidR="000806EF" w:rsidRPr="00847CCC" w:rsidRDefault="000806EF" w:rsidP="00AF1F06">
      <w:pPr>
        <w:spacing w:line="360" w:lineRule="auto"/>
        <w:ind w:firstLine="720"/>
        <w:jc w:val="both"/>
      </w:pPr>
      <w:r w:rsidRPr="00847CCC">
        <w:t xml:space="preserve">Для закріплення та кращого розуміння матеріалу обов’язково потрібно  розглянути задачі на знаходження приросту деякої елементарної функції із даним приростом аргументу і фіксованою точкою, наприклад, </w:t>
      </w:r>
      <w:r w:rsidR="00E87D9E" w:rsidRPr="00847CCC">
        <w:rPr>
          <w:position w:val="-10"/>
        </w:rPr>
        <w:object w:dxaOrig="999" w:dyaOrig="360">
          <v:shape id="_x0000_i1077" type="#_x0000_t75" style="width:63pt;height:22.5pt" o:ole="">
            <v:imagedata r:id="rId109" o:title=""/>
          </v:shape>
          <o:OLEObject Type="Embed" ProgID="Equation.3" ShapeID="_x0000_i1077" DrawAspect="Content" ObjectID="_1700377883" r:id="rId110"/>
        </w:object>
      </w:r>
      <w:r w:rsidRPr="00847CCC">
        <w:t xml:space="preserve"> розглянути разом, а </w:t>
      </w:r>
      <w:r w:rsidR="00E87D9E" w:rsidRPr="00847CCC">
        <w:rPr>
          <w:position w:val="-10"/>
        </w:rPr>
        <w:object w:dxaOrig="1359" w:dyaOrig="320">
          <v:shape id="_x0000_i1078" type="#_x0000_t75" style="width:83.25pt;height:20.25pt" o:ole="">
            <v:imagedata r:id="rId111" o:title=""/>
          </v:shape>
          <o:OLEObject Type="Embed" ProgID="Equation.3" ShapeID="_x0000_i1078" DrawAspect="Content" ObjectID="_1700377884" r:id="rId112"/>
        </w:object>
      </w:r>
      <w:r w:rsidRPr="00847CCC">
        <w:t xml:space="preserve"> запропонувати виконати учням самостійно. </w:t>
      </w:r>
    </w:p>
    <w:p w:rsidR="000806EF" w:rsidRPr="00847CCC" w:rsidRDefault="000806EF" w:rsidP="00F94471">
      <w:pPr>
        <w:spacing w:line="360" w:lineRule="auto"/>
        <w:jc w:val="both"/>
      </w:pPr>
      <w:r w:rsidRPr="00847CCC">
        <w:tab/>
        <w:t>Перед введенням поняття «похідна» розглядають задачі про миттєву швидкість нерівномірного прямолінійного руху матеріального об’єкта та про дотичну прямої до графіка функції в заданій точці. Ці задачі спрямовані на формування  математичної та основних компетентностей у природничих науках і технологіях, так як оперують поняттями, що застосовуються у фізиці.</w:t>
      </w:r>
    </w:p>
    <w:p w:rsidR="000806EF" w:rsidRPr="00847CCC" w:rsidRDefault="000806EF" w:rsidP="00B35B5E">
      <w:pPr>
        <w:spacing w:line="360" w:lineRule="auto"/>
        <w:jc w:val="both"/>
      </w:pPr>
      <w:r w:rsidRPr="00847CCC">
        <w:rPr>
          <w:szCs w:val="28"/>
        </w:rPr>
        <w:tab/>
        <w:t xml:space="preserve">Вважаємо за </w:t>
      </w:r>
      <w:r w:rsidRPr="00847CCC">
        <w:t xml:space="preserve">доцільне при розв’язанні задач, що приводять до поняття похідної, використовувати алгоритм, який запропонувала Слєпкань З.І. Розглянемо задачу про миттєву швидкість автомобіля. Нехай автомобіль, рухається прямолінійною ділянкою дороги в одному напрямку зі змінною швидкістю, протягом часу t (тобто на проміжку часу [0;t]) за законом </w:t>
      </w:r>
      <w:r w:rsidR="00E87D9E" w:rsidRPr="00847CCC">
        <w:rPr>
          <w:position w:val="-10"/>
        </w:rPr>
        <w:object w:dxaOrig="760" w:dyaOrig="340">
          <v:shape id="_x0000_i1079" type="#_x0000_t75" style="width:38.25pt;height:17.25pt" o:ole="">
            <v:imagedata r:id="rId113" o:title=""/>
          </v:shape>
          <o:OLEObject Type="Embed" ProgID="Equation.3" ShapeID="_x0000_i1079" DrawAspect="Content" ObjectID="_1700377885" r:id="rId114"/>
        </w:object>
      </w:r>
      <w:r w:rsidRPr="00847CCC">
        <w:t xml:space="preserve">, </w:t>
      </w:r>
      <w:r w:rsidRPr="00847CCC">
        <w:lastRenderedPageBreak/>
        <w:t>який дозволяє визначити положення автомобіля в будь-який момент часу t</w:t>
      </w:r>
      <w:r w:rsidRPr="00847CCC">
        <w:rPr>
          <w:vertAlign w:val="subscript"/>
        </w:rPr>
        <w:t>0</w:t>
      </w:r>
      <w:r w:rsidRPr="00847CCC">
        <w:t xml:space="preserve">. </w:t>
      </w:r>
      <w:r w:rsidRPr="00847CCC">
        <w:tab/>
        <w:t>Потрібно визначити швидкість автомобіля в будь-який момент часу.</w:t>
      </w:r>
    </w:p>
    <w:p w:rsidR="000806EF" w:rsidRPr="00847CCC" w:rsidRDefault="000806EF" w:rsidP="00B35B5E">
      <w:pPr>
        <w:spacing w:line="360" w:lineRule="auto"/>
        <w:jc w:val="both"/>
      </w:pPr>
      <w:r w:rsidRPr="00847CCC">
        <w:t>1. В заданий момент часу t</w:t>
      </w:r>
      <w:r w:rsidRPr="00847CCC">
        <w:rPr>
          <w:vertAlign w:val="subscript"/>
        </w:rPr>
        <w:t>0</w:t>
      </w:r>
      <w:r w:rsidRPr="00847CCC">
        <w:t xml:space="preserve"> задають приріст часу ∆t, тобто розглядають проміжок часу від t</w:t>
      </w:r>
      <w:r w:rsidRPr="00847CCC">
        <w:rPr>
          <w:vertAlign w:val="subscript"/>
        </w:rPr>
        <w:t>0</w:t>
      </w:r>
      <w:r w:rsidRPr="00847CCC">
        <w:t xml:space="preserve"> до t</w:t>
      </w:r>
      <w:r w:rsidRPr="00847CCC">
        <w:rPr>
          <w:vertAlign w:val="subscript"/>
        </w:rPr>
        <w:t>0</w:t>
      </w:r>
      <w:r w:rsidRPr="00847CCC">
        <w:t xml:space="preserve"> + ∆t. </w:t>
      </w:r>
    </w:p>
    <w:p w:rsidR="000806EF" w:rsidRPr="00847CCC" w:rsidRDefault="000806EF" w:rsidP="00B35B5E">
      <w:pPr>
        <w:spacing w:line="360" w:lineRule="auto"/>
        <w:jc w:val="both"/>
      </w:pPr>
      <w:r w:rsidRPr="00847CCC">
        <w:t>2. Обчислюють приріст відстані ∆s, яку проїде автомобіль за час ∆t:</w:t>
      </w:r>
    </w:p>
    <w:p w:rsidR="000806EF" w:rsidRPr="00847CCC" w:rsidRDefault="000806EF" w:rsidP="00EC74B0">
      <w:pPr>
        <w:spacing w:line="360" w:lineRule="auto"/>
        <w:jc w:val="center"/>
      </w:pPr>
      <w:r w:rsidRPr="00847CCC">
        <w:t>∆s = s(t</w:t>
      </w:r>
      <w:r w:rsidRPr="00847CCC">
        <w:rPr>
          <w:vertAlign w:val="subscript"/>
        </w:rPr>
        <w:t>0</w:t>
      </w:r>
      <w:r w:rsidRPr="00847CCC">
        <w:t xml:space="preserve"> + ∆t) − s(t</w:t>
      </w:r>
      <w:r w:rsidRPr="00847CCC">
        <w:rPr>
          <w:vertAlign w:val="subscript"/>
        </w:rPr>
        <w:t>0</w:t>
      </w:r>
      <w:r w:rsidRPr="00847CCC">
        <w:t>) .</w:t>
      </w:r>
    </w:p>
    <w:p w:rsidR="000806EF" w:rsidRPr="00847CCC" w:rsidRDefault="000806EF" w:rsidP="00B35B5E">
      <w:pPr>
        <w:spacing w:line="360" w:lineRule="auto"/>
        <w:jc w:val="both"/>
      </w:pPr>
      <w:r w:rsidRPr="00847CCC">
        <w:t>3. Обчислюють середню швидкість V</w:t>
      </w:r>
      <w:r w:rsidRPr="00847CCC">
        <w:rPr>
          <w:vertAlign w:val="subscript"/>
        </w:rPr>
        <w:t>c</w:t>
      </w:r>
      <w:r w:rsidRPr="00847CCC">
        <w:t xml:space="preserve"> руху автомобіля протягом часу ∆t:</w:t>
      </w:r>
    </w:p>
    <w:p w:rsidR="000806EF" w:rsidRPr="00847CCC" w:rsidRDefault="00E87D9E" w:rsidP="00EC74B0">
      <w:pPr>
        <w:spacing w:line="360" w:lineRule="auto"/>
        <w:jc w:val="center"/>
      </w:pPr>
      <w:r w:rsidRPr="00847CCC">
        <w:rPr>
          <w:position w:val="-24"/>
        </w:rPr>
        <w:object w:dxaOrig="2640" w:dyaOrig="620">
          <v:shape id="_x0000_i1080" type="#_x0000_t75" style="width:171.75pt;height:41.25pt" o:ole="">
            <v:imagedata r:id="rId115" o:title=""/>
          </v:shape>
          <o:OLEObject Type="Embed" ProgID="Equation.3" ShapeID="_x0000_i1080" DrawAspect="Content" ObjectID="_1700377886" r:id="rId116"/>
        </w:object>
      </w:r>
      <w:r w:rsidR="000806EF" w:rsidRPr="00847CCC">
        <w:t>.</w:t>
      </w:r>
    </w:p>
    <w:p w:rsidR="000806EF" w:rsidRPr="00B6706C" w:rsidRDefault="000806EF" w:rsidP="00B35B5E">
      <w:pPr>
        <w:spacing w:line="360" w:lineRule="auto"/>
        <w:jc w:val="both"/>
      </w:pPr>
      <w:r w:rsidRPr="00847CCC">
        <w:t>4. Обчислюють миттєву швидкість руху, яка відповідає часу t = t</w:t>
      </w:r>
      <w:r w:rsidRPr="00847CCC">
        <w:rPr>
          <w:vertAlign w:val="subscript"/>
        </w:rPr>
        <w:t>0</w:t>
      </w:r>
      <w:r w:rsidRPr="00847CCC">
        <w:t>:</w:t>
      </w:r>
    </w:p>
    <w:p w:rsidR="000806EF" w:rsidRPr="00B6706C" w:rsidRDefault="00E87D9E" w:rsidP="00EC74B0">
      <w:pPr>
        <w:spacing w:line="360" w:lineRule="auto"/>
        <w:jc w:val="center"/>
      </w:pPr>
      <w:r w:rsidRPr="00B6706C">
        <w:rPr>
          <w:position w:val="-26"/>
        </w:rPr>
        <w:object w:dxaOrig="3860" w:dyaOrig="639">
          <v:shape id="_x0000_i1081" type="#_x0000_t75" style="width:204.75pt;height:34.5pt" o:ole="">
            <v:imagedata r:id="rId117" o:title=""/>
          </v:shape>
          <o:OLEObject Type="Embed" ProgID="Equation.3" ShapeID="_x0000_i1081" DrawAspect="Content" ObjectID="_1700377887" r:id="rId118"/>
        </w:object>
      </w:r>
      <w:r w:rsidR="000806EF" w:rsidRPr="00B6706C">
        <w:t>.</w:t>
      </w:r>
    </w:p>
    <w:p w:rsidR="000806EF" w:rsidRPr="00B6706C" w:rsidRDefault="000806EF" w:rsidP="00EC74B0">
      <w:pPr>
        <w:spacing w:line="360" w:lineRule="auto"/>
        <w:jc w:val="both"/>
      </w:pPr>
      <w:r w:rsidRPr="00B6706C">
        <w:tab/>
        <w:t>Знаючи цей алгоритм старшокласники будуть разом з учителем розв’язувати задачу про дотичну до прямої. Учитель повинен поставити перед учнями задачу про розгляд графіка довільної функції та дотичної до неї.</w:t>
      </w:r>
    </w:p>
    <w:p w:rsidR="000806EF" w:rsidRPr="00B6706C" w:rsidRDefault="000806EF" w:rsidP="009B6C5B">
      <w:pPr>
        <w:spacing w:line="360" w:lineRule="auto"/>
        <w:jc w:val="both"/>
      </w:pPr>
      <w:r w:rsidRPr="00B6706C">
        <w:tab/>
        <w:t xml:space="preserve">Спочатку </w:t>
      </w:r>
      <w:r w:rsidR="00BF30B4" w:rsidRPr="00B6706C">
        <w:t>демонструється</w:t>
      </w:r>
      <w:r w:rsidRPr="00B6706C">
        <w:t xml:space="preserve"> наочне уявлення про дотичну до графіка функції на прикладі  </w:t>
      </w:r>
      <w:r w:rsidR="00E87D9E" w:rsidRPr="00B6706C">
        <w:rPr>
          <w:position w:val="-10"/>
        </w:rPr>
        <w:object w:dxaOrig="680" w:dyaOrig="360">
          <v:shape id="_x0000_i1082" type="#_x0000_t75" style="width:44.25pt;height:23.25pt" o:ole="">
            <v:imagedata r:id="rId119" o:title=""/>
          </v:shape>
          <o:OLEObject Type="Embed" ProgID="Equation.3" ShapeID="_x0000_i1082" DrawAspect="Content" ObjectID="_1700377888" r:id="rId120"/>
        </w:object>
      </w:r>
      <w:r w:rsidRPr="00B6706C">
        <w:t>за допомогою рисунка 1.2 та пояснень учителя.</w:t>
      </w:r>
    </w:p>
    <w:p w:rsidR="000806EF" w:rsidRDefault="00C44146" w:rsidP="00C70FFD">
      <w:pPr>
        <w:spacing w:line="360" w:lineRule="auto"/>
        <w:jc w:val="center"/>
      </w:pPr>
      <w:r>
        <w:rPr>
          <w:noProof/>
          <w:lang w:eastAsia="uk-UA"/>
        </w:rPr>
        <w:drawing>
          <wp:inline distT="0" distB="0" distL="0" distR="0">
            <wp:extent cx="2257425" cy="2209800"/>
            <wp:effectExtent l="19050" t="0" r="952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1"/>
                    <a:srcRect/>
                    <a:stretch>
                      <a:fillRect/>
                    </a:stretch>
                  </pic:blipFill>
                  <pic:spPr bwMode="auto">
                    <a:xfrm>
                      <a:off x="0" y="0"/>
                      <a:ext cx="2257425" cy="2209800"/>
                    </a:xfrm>
                    <a:prstGeom prst="rect">
                      <a:avLst/>
                    </a:prstGeom>
                    <a:noFill/>
                    <a:ln w="9525">
                      <a:noFill/>
                      <a:miter lim="800000"/>
                      <a:headEnd/>
                      <a:tailEnd/>
                    </a:ln>
                  </pic:spPr>
                </pic:pic>
              </a:graphicData>
            </a:graphic>
          </wp:inline>
        </w:drawing>
      </w:r>
    </w:p>
    <w:p w:rsidR="00BF30B4" w:rsidRPr="00B6706C" w:rsidRDefault="00BF30B4" w:rsidP="00C70FFD">
      <w:pPr>
        <w:spacing w:line="360" w:lineRule="auto"/>
        <w:jc w:val="center"/>
      </w:pPr>
      <w:r w:rsidRPr="00B6706C">
        <w:t>Рис. 1.2</w:t>
      </w:r>
    </w:p>
    <w:p w:rsidR="000806EF" w:rsidRPr="00B6706C" w:rsidRDefault="000806EF" w:rsidP="00F1585F">
      <w:pPr>
        <w:spacing w:line="360" w:lineRule="auto"/>
        <w:jc w:val="both"/>
      </w:pPr>
      <w:r w:rsidRPr="00B6706C">
        <w:tab/>
        <w:t xml:space="preserve">Розглянемо графік деякої неперервної в точці </w:t>
      </w:r>
      <w:r w:rsidR="00E87D9E" w:rsidRPr="00B6706C">
        <w:rPr>
          <w:b/>
          <w:bCs/>
          <w:position w:val="-12"/>
        </w:rPr>
        <w:object w:dxaOrig="279" w:dyaOrig="360">
          <v:shape id="_x0000_i1083" type="#_x0000_t75" style="width:20.25pt;height:25.5pt" o:ole="">
            <v:imagedata r:id="rId82" o:title=""/>
          </v:shape>
          <o:OLEObject Type="Embed" ProgID="Equation.3" ShapeID="_x0000_i1083" DrawAspect="Content" ObjectID="_1700377889" r:id="rId122"/>
        </w:object>
      </w:r>
      <w:r w:rsidRPr="00B6706C">
        <w:t xml:space="preserve">функції f і точку </w:t>
      </w:r>
      <w:r w:rsidR="00E87D9E" w:rsidRPr="00B6706C">
        <w:rPr>
          <w:position w:val="-12"/>
        </w:rPr>
        <w:object w:dxaOrig="1440" w:dyaOrig="360">
          <v:shape id="_x0000_i1084" type="#_x0000_t75" style="width:81pt;height:20.25pt" o:ole="">
            <v:imagedata r:id="rId123" o:title=""/>
          </v:shape>
          <o:OLEObject Type="Embed" ProgID="Equation.3" ShapeID="_x0000_i1084" DrawAspect="Content" ObjectID="_1700377890" r:id="rId124"/>
        </w:object>
      </w:r>
      <w:r w:rsidRPr="00B6706C">
        <w:t xml:space="preserve"> (Рис.1.3). Нехай точки М</w:t>
      </w:r>
      <w:r w:rsidRPr="00B6706C">
        <w:rPr>
          <w:vertAlign w:val="subscript"/>
        </w:rPr>
        <w:t>0</w:t>
      </w:r>
      <w:r w:rsidRPr="00B6706C">
        <w:t xml:space="preserve"> і М належать цій функції. Проводимо січну М</w:t>
      </w:r>
      <w:r w:rsidRPr="00B6706C">
        <w:rPr>
          <w:vertAlign w:val="subscript"/>
        </w:rPr>
        <w:t>0</w:t>
      </w:r>
      <w:r w:rsidRPr="00B6706C">
        <w:t>М, далі точку М</w:t>
      </w:r>
      <w:r w:rsidRPr="00B6706C">
        <w:rPr>
          <w:vertAlign w:val="subscript"/>
        </w:rPr>
        <w:t xml:space="preserve">0 </w:t>
      </w:r>
      <w:r w:rsidRPr="00B6706C">
        <w:t xml:space="preserve"> фіксуємо, а точку М, рухаючись по кривій </w:t>
      </w:r>
      <w:r w:rsidRPr="00B6706C">
        <w:lastRenderedPageBreak/>
        <w:t>наближаємо до точки М</w:t>
      </w:r>
      <w:r w:rsidRPr="00B6706C">
        <w:rPr>
          <w:vertAlign w:val="subscript"/>
        </w:rPr>
        <w:t>0</w:t>
      </w:r>
      <w:r w:rsidRPr="00B6706C">
        <w:t>, бачимо, що при граничному наближенні точки М до точки М</w:t>
      </w:r>
      <w:r w:rsidRPr="00B6706C">
        <w:rPr>
          <w:vertAlign w:val="subscript"/>
        </w:rPr>
        <w:t>0</w:t>
      </w:r>
      <w:r w:rsidRPr="00B6706C">
        <w:t xml:space="preserve"> січна займає положення прямої М</w:t>
      </w:r>
      <w:r w:rsidRPr="00B6706C">
        <w:rPr>
          <w:vertAlign w:val="subscript"/>
        </w:rPr>
        <w:t>0</w:t>
      </w:r>
      <w:r w:rsidRPr="00B6706C">
        <w:t>Т, яку називають дотичною до даної кривої в точці М</w:t>
      </w:r>
      <w:r w:rsidRPr="00B6706C">
        <w:rPr>
          <w:vertAlign w:val="subscript"/>
        </w:rPr>
        <w:t>0</w:t>
      </w:r>
      <w:r w:rsidRPr="00B6706C">
        <w:t>. Знайдемо рівняння дотичної М</w:t>
      </w:r>
      <w:r w:rsidRPr="00B6706C">
        <w:rPr>
          <w:vertAlign w:val="subscript"/>
        </w:rPr>
        <w:t>0</w:t>
      </w:r>
      <w:r w:rsidRPr="00B6706C">
        <w:t>Т.</w:t>
      </w:r>
    </w:p>
    <w:p w:rsidR="000806EF" w:rsidRDefault="00C44146" w:rsidP="005C560C">
      <w:pPr>
        <w:spacing w:line="360" w:lineRule="auto"/>
        <w:jc w:val="center"/>
      </w:pPr>
      <w:r>
        <w:rPr>
          <w:noProof/>
          <w:lang w:eastAsia="uk-UA"/>
        </w:rPr>
        <w:drawing>
          <wp:inline distT="0" distB="0" distL="0" distR="0">
            <wp:extent cx="3467100" cy="1781175"/>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5"/>
                    <a:srcRect/>
                    <a:stretch>
                      <a:fillRect/>
                    </a:stretch>
                  </pic:blipFill>
                  <pic:spPr bwMode="auto">
                    <a:xfrm>
                      <a:off x="0" y="0"/>
                      <a:ext cx="3467100" cy="1781175"/>
                    </a:xfrm>
                    <a:prstGeom prst="rect">
                      <a:avLst/>
                    </a:prstGeom>
                    <a:noFill/>
                    <a:ln w="9525">
                      <a:noFill/>
                      <a:miter lim="800000"/>
                      <a:headEnd/>
                      <a:tailEnd/>
                    </a:ln>
                  </pic:spPr>
                </pic:pic>
              </a:graphicData>
            </a:graphic>
          </wp:inline>
        </w:drawing>
      </w:r>
    </w:p>
    <w:p w:rsidR="00BF30B4" w:rsidRPr="00B6706C" w:rsidRDefault="00BF30B4" w:rsidP="005C560C">
      <w:pPr>
        <w:spacing w:line="360" w:lineRule="auto"/>
        <w:jc w:val="center"/>
      </w:pPr>
      <w:r w:rsidRPr="00B6706C">
        <w:t>Рис. 1.3</w:t>
      </w:r>
    </w:p>
    <w:p w:rsidR="000806EF" w:rsidRPr="00B6706C" w:rsidRDefault="000806EF" w:rsidP="005C560C">
      <w:pPr>
        <w:spacing w:line="360" w:lineRule="auto"/>
        <w:jc w:val="both"/>
      </w:pPr>
      <w:r w:rsidRPr="00B6706C">
        <w:tab/>
        <w:t>Потрібно пояснити, що М</w:t>
      </w:r>
      <w:r w:rsidRPr="00B6706C">
        <w:rPr>
          <w:vertAlign w:val="subscript"/>
        </w:rPr>
        <w:t>0</w:t>
      </w:r>
      <w:r w:rsidRPr="00B6706C">
        <w:t xml:space="preserve">Т – це пряма, положення прямої </w:t>
      </w:r>
      <w:r w:rsidR="00E87D9E" w:rsidRPr="00B6706C">
        <w:rPr>
          <w:position w:val="-10"/>
        </w:rPr>
        <w:object w:dxaOrig="1020" w:dyaOrig="320">
          <v:shape id="_x0000_i1085" type="#_x0000_t75" style="width:64.5pt;height:21pt" o:ole="">
            <v:imagedata r:id="rId126" o:title=""/>
          </v:shape>
          <o:OLEObject Type="Embed" ProgID="Equation.3" ShapeID="_x0000_i1085" DrawAspect="Content" ObjectID="_1700377891" r:id="rId127"/>
        </w:object>
      </w:r>
      <w:r w:rsidRPr="00B6706C">
        <w:t>, що проходить через точку М</w:t>
      </w:r>
      <w:r w:rsidRPr="00B6706C">
        <w:rPr>
          <w:vertAlign w:val="subscript"/>
        </w:rPr>
        <w:t>0</w:t>
      </w:r>
      <w:r w:rsidRPr="00B6706C">
        <w:t>(х</w:t>
      </w:r>
      <w:r w:rsidRPr="00B6706C">
        <w:rPr>
          <w:vertAlign w:val="subscript"/>
        </w:rPr>
        <w:t>0</w:t>
      </w:r>
      <w:r w:rsidRPr="00B6706C">
        <w:t>; у</w:t>
      </w:r>
      <w:r w:rsidRPr="00B6706C">
        <w:rPr>
          <w:vertAlign w:val="subscript"/>
        </w:rPr>
        <w:t>0</w:t>
      </w:r>
      <w:r w:rsidRPr="00B6706C">
        <w:t xml:space="preserve">) визначається кутовим коефіцієнтом прямої </w:t>
      </w:r>
      <w:r w:rsidR="00E87D9E" w:rsidRPr="00B6706C">
        <w:rPr>
          <w:position w:val="-10"/>
        </w:rPr>
        <w:object w:dxaOrig="800" w:dyaOrig="320">
          <v:shape id="_x0000_i1086" type="#_x0000_t75" style="width:54.75pt;height:21.75pt" o:ole="">
            <v:imagedata r:id="rId128" o:title=""/>
          </v:shape>
          <o:OLEObject Type="Embed" ProgID="Equation.3" ShapeID="_x0000_i1086" DrawAspect="Content" ObjectID="_1700377892" r:id="rId129"/>
        </w:object>
      </w:r>
      <w:r w:rsidRPr="00B6706C">
        <w:t xml:space="preserve">, де </w:t>
      </w:r>
      <w:r w:rsidR="00E87D9E" w:rsidRPr="00B6706C">
        <w:rPr>
          <w:position w:val="-10"/>
        </w:rPr>
        <w:object w:dxaOrig="240" w:dyaOrig="320">
          <v:shape id="_x0000_i1087" type="#_x0000_t75" style="width:20.25pt;height:27pt" o:ole="">
            <v:imagedata r:id="rId130" o:title=""/>
          </v:shape>
          <o:OLEObject Type="Embed" ProgID="Equation.3" ShapeID="_x0000_i1087" DrawAspect="Content" ObjectID="_1700377893" r:id="rId131"/>
        </w:object>
      </w:r>
      <w:r w:rsidRPr="00B6706C">
        <w:t xml:space="preserve">- кут між прямою і додатним напрямком осі Ох. Тобто, провести дотичну означає знайти число </w:t>
      </w:r>
      <w:r w:rsidR="00E87D9E" w:rsidRPr="00B6706C">
        <w:rPr>
          <w:position w:val="-6"/>
        </w:rPr>
        <w:object w:dxaOrig="200" w:dyaOrig="279">
          <v:shape id="_x0000_i1088" type="#_x0000_t75" style="width:12.75pt;height:18pt" o:ole="">
            <v:imagedata r:id="rId132" o:title=""/>
          </v:shape>
          <o:OLEObject Type="Embed" ProgID="Equation.3" ShapeID="_x0000_i1088" DrawAspect="Content" ObjectID="_1700377894" r:id="rId133"/>
        </w:object>
      </w:r>
      <w:r w:rsidRPr="00B6706C">
        <w:t xml:space="preserve">. Застосуємо алгоритм, який використовували до розв’язання попередньої задачі. </w:t>
      </w:r>
    </w:p>
    <w:p w:rsidR="000806EF" w:rsidRPr="00B6706C" w:rsidRDefault="000806EF" w:rsidP="005C560C">
      <w:pPr>
        <w:spacing w:line="360" w:lineRule="auto"/>
        <w:jc w:val="both"/>
      </w:pPr>
      <w:r w:rsidRPr="00B6706C">
        <w:t xml:space="preserve">1. Надаємо аргументу </w:t>
      </w:r>
      <w:r w:rsidR="00E87D9E" w:rsidRPr="00B6706C">
        <w:rPr>
          <w:position w:val="-12"/>
        </w:rPr>
        <w:object w:dxaOrig="279" w:dyaOrig="360">
          <v:shape id="_x0000_i1089" type="#_x0000_t75" style="width:19.5pt;height:25.5pt" o:ole="">
            <v:imagedata r:id="rId134" o:title=""/>
          </v:shape>
          <o:OLEObject Type="Embed" ProgID="Equation.3" ShapeID="_x0000_i1089" DrawAspect="Content" ObjectID="_1700377895" r:id="rId135"/>
        </w:object>
      </w:r>
      <w:r w:rsidRPr="00B6706C">
        <w:t xml:space="preserve"> приросту </w:t>
      </w:r>
      <w:r w:rsidR="00E87D9E" w:rsidRPr="00B6706C">
        <w:rPr>
          <w:position w:val="-6"/>
        </w:rPr>
        <w:object w:dxaOrig="340" w:dyaOrig="279">
          <v:shape id="_x0000_i1090" type="#_x0000_t75" style="width:24pt;height:19.5pt" o:ole="">
            <v:imagedata r:id="rId136" o:title=""/>
          </v:shape>
          <o:OLEObject Type="Embed" ProgID="Equation.3" ShapeID="_x0000_i1090" DrawAspect="Content" ObjectID="_1700377896" r:id="rId137"/>
        </w:object>
      </w:r>
      <w:r w:rsidRPr="00B6706C">
        <w:t xml:space="preserve">, отримаємо нове значення аргументу </w:t>
      </w:r>
    </w:p>
    <w:p w:rsidR="000806EF" w:rsidRPr="00B6706C" w:rsidRDefault="00E87D9E" w:rsidP="005C560C">
      <w:pPr>
        <w:spacing w:line="360" w:lineRule="auto"/>
        <w:jc w:val="both"/>
      </w:pPr>
      <w:r w:rsidRPr="00B6706C">
        <w:rPr>
          <w:position w:val="-12"/>
        </w:rPr>
        <w:object w:dxaOrig="760" w:dyaOrig="360">
          <v:shape id="_x0000_i1091" type="#_x0000_t75" style="width:53.25pt;height:25.5pt" o:ole="">
            <v:imagedata r:id="rId138" o:title=""/>
          </v:shape>
          <o:OLEObject Type="Embed" ProgID="Equation.3" ShapeID="_x0000_i1091" DrawAspect="Content" ObjectID="_1700377897" r:id="rId139"/>
        </w:object>
      </w:r>
      <w:r w:rsidR="000806EF" w:rsidRPr="00B6706C">
        <w:t xml:space="preserve">. </w:t>
      </w:r>
    </w:p>
    <w:p w:rsidR="000806EF" w:rsidRPr="00B6706C" w:rsidRDefault="000806EF" w:rsidP="005C560C">
      <w:pPr>
        <w:spacing w:line="360" w:lineRule="auto"/>
        <w:jc w:val="both"/>
      </w:pPr>
      <w:r w:rsidRPr="00B6706C">
        <w:t xml:space="preserve">2. Знаходимо приріст функції: </w:t>
      </w:r>
      <w:r w:rsidR="00E87D9E" w:rsidRPr="00B6706C">
        <w:rPr>
          <w:position w:val="-12"/>
        </w:rPr>
        <w:object w:dxaOrig="2400" w:dyaOrig="360">
          <v:shape id="_x0000_i1092" type="#_x0000_t75" style="width:165.75pt;height:24pt" o:ole="">
            <v:imagedata r:id="rId140" o:title=""/>
          </v:shape>
          <o:OLEObject Type="Embed" ProgID="Equation.3" ShapeID="_x0000_i1092" DrawAspect="Content" ObjectID="_1700377898" r:id="rId141"/>
        </w:object>
      </w:r>
      <w:r w:rsidRPr="00B6706C">
        <w:t>.</w:t>
      </w:r>
    </w:p>
    <w:p w:rsidR="000806EF" w:rsidRPr="00B6706C" w:rsidRDefault="000806EF" w:rsidP="005C560C">
      <w:pPr>
        <w:spacing w:line="360" w:lineRule="auto"/>
        <w:jc w:val="both"/>
      </w:pPr>
      <w:r w:rsidRPr="00B6706C">
        <w:t>3. Знаходимо кутовий коефіцієнт січної М</w:t>
      </w:r>
      <w:r w:rsidRPr="00B6706C">
        <w:rPr>
          <w:vertAlign w:val="subscript"/>
        </w:rPr>
        <w:t>0</w:t>
      </w:r>
      <w:r w:rsidRPr="00B6706C">
        <w:t xml:space="preserve">М, який дорівнює </w:t>
      </w:r>
      <w:r w:rsidR="00E87D9E" w:rsidRPr="00B6706C">
        <w:rPr>
          <w:position w:val="-10"/>
        </w:rPr>
        <w:object w:dxaOrig="440" w:dyaOrig="279">
          <v:shape id="_x0000_i1093" type="#_x0000_t75" style="width:30pt;height:18.75pt" o:ole="">
            <v:imagedata r:id="rId142" o:title=""/>
          </v:shape>
          <o:OLEObject Type="Embed" ProgID="Equation.3" ShapeID="_x0000_i1093" DrawAspect="Content" ObjectID="_1700377899" r:id="rId143"/>
        </w:object>
      </w:r>
      <w:r w:rsidRPr="00B6706C">
        <w:t>:</w:t>
      </w:r>
    </w:p>
    <w:p w:rsidR="000806EF" w:rsidRPr="00B6706C" w:rsidRDefault="00E87D9E" w:rsidP="00DB7F44">
      <w:pPr>
        <w:spacing w:line="360" w:lineRule="auto"/>
        <w:jc w:val="center"/>
      </w:pPr>
      <w:r w:rsidRPr="00B6706C">
        <w:rPr>
          <w:position w:val="-24"/>
        </w:rPr>
        <w:object w:dxaOrig="3080" w:dyaOrig="620">
          <v:shape id="_x0000_i1094" type="#_x0000_t75" style="width:178.5pt;height:36.75pt" o:ole="">
            <v:imagedata r:id="rId144" o:title=""/>
          </v:shape>
          <o:OLEObject Type="Embed" ProgID="Equation.3" ShapeID="_x0000_i1094" DrawAspect="Content" ObjectID="_1700377900" r:id="rId145"/>
        </w:object>
      </w:r>
      <w:r w:rsidR="000806EF" w:rsidRPr="00B6706C">
        <w:t>.</w:t>
      </w:r>
    </w:p>
    <w:p w:rsidR="000806EF" w:rsidRPr="00B6706C" w:rsidRDefault="000806EF" w:rsidP="005C560C">
      <w:pPr>
        <w:spacing w:line="360" w:lineRule="auto"/>
        <w:jc w:val="both"/>
      </w:pPr>
      <w:r w:rsidRPr="00B6706C">
        <w:t>4. Обчислюємо кутовий коефіцієнт дотичної М</w:t>
      </w:r>
      <w:r w:rsidRPr="00B6706C">
        <w:rPr>
          <w:vertAlign w:val="subscript"/>
        </w:rPr>
        <w:t>0</w:t>
      </w:r>
      <w:r w:rsidRPr="00B6706C">
        <w:t xml:space="preserve">Т, який дорівнює </w:t>
      </w:r>
      <w:r w:rsidR="00E87D9E" w:rsidRPr="00B6706C">
        <w:rPr>
          <w:position w:val="-10"/>
        </w:rPr>
        <w:object w:dxaOrig="420" w:dyaOrig="320">
          <v:shape id="_x0000_i1095" type="#_x0000_t75" style="width:28.5pt;height:21.75pt" o:ole="">
            <v:imagedata r:id="rId146" o:title=""/>
          </v:shape>
          <o:OLEObject Type="Embed" ProgID="Equation.3" ShapeID="_x0000_i1095" DrawAspect="Content" ObjectID="_1700377901" r:id="rId147"/>
        </w:object>
      </w:r>
      <w:r w:rsidRPr="00B6706C">
        <w:t>:</w:t>
      </w:r>
    </w:p>
    <w:p w:rsidR="000806EF" w:rsidRPr="00B6706C" w:rsidRDefault="00E87D9E" w:rsidP="00DB7F44">
      <w:pPr>
        <w:spacing w:line="360" w:lineRule="auto"/>
        <w:jc w:val="center"/>
      </w:pPr>
      <w:r w:rsidRPr="00B6706C">
        <w:rPr>
          <w:position w:val="-26"/>
        </w:rPr>
        <w:object w:dxaOrig="4140" w:dyaOrig="639">
          <v:shape id="_x0000_i1096" type="#_x0000_t75" style="width:229.5pt;height:36.75pt" o:ole="">
            <v:imagedata r:id="rId148" o:title=""/>
          </v:shape>
          <o:OLEObject Type="Embed" ProgID="Equation.3" ShapeID="_x0000_i1096" DrawAspect="Content" ObjectID="_1700377902" r:id="rId149"/>
        </w:object>
      </w:r>
      <w:r w:rsidR="000806EF" w:rsidRPr="00B6706C">
        <w:t>.</w:t>
      </w:r>
    </w:p>
    <w:p w:rsidR="000806EF" w:rsidRPr="00B6706C" w:rsidRDefault="000806EF" w:rsidP="00DB7F44">
      <w:pPr>
        <w:spacing w:line="360" w:lineRule="auto"/>
        <w:jc w:val="both"/>
      </w:pPr>
      <w:r w:rsidRPr="00B6706C">
        <w:t>Розв’язок задачі записують, записавши рівняння дотичної М</w:t>
      </w:r>
      <w:r w:rsidRPr="00B6706C">
        <w:rPr>
          <w:vertAlign w:val="subscript"/>
        </w:rPr>
        <w:t>0</w:t>
      </w:r>
      <w:r w:rsidRPr="00B6706C">
        <w:t xml:space="preserve">Т: </w:t>
      </w:r>
    </w:p>
    <w:p w:rsidR="000806EF" w:rsidRPr="00B6706C" w:rsidRDefault="00E87D9E" w:rsidP="008024E5">
      <w:pPr>
        <w:spacing w:line="360" w:lineRule="auto"/>
        <w:jc w:val="center"/>
      </w:pPr>
      <w:r w:rsidRPr="00B6706C">
        <w:rPr>
          <w:position w:val="-12"/>
        </w:rPr>
        <w:object w:dxaOrig="2140" w:dyaOrig="360">
          <v:shape id="_x0000_i1097" type="#_x0000_t75" style="width:135pt;height:22.5pt" o:ole="">
            <v:imagedata r:id="rId150" o:title=""/>
          </v:shape>
          <o:OLEObject Type="Embed" ProgID="Equation.3" ShapeID="_x0000_i1097" DrawAspect="Content" ObjectID="_1700377903" r:id="rId151"/>
        </w:object>
      </w:r>
      <w:r w:rsidR="000806EF" w:rsidRPr="00B6706C">
        <w:t xml:space="preserve">, де </w:t>
      </w:r>
      <w:r w:rsidRPr="00B6706C">
        <w:rPr>
          <w:position w:val="-10"/>
        </w:rPr>
        <w:object w:dxaOrig="800" w:dyaOrig="320">
          <v:shape id="_x0000_i1098" type="#_x0000_t75" style="width:54.75pt;height:21.75pt" o:ole="">
            <v:imagedata r:id="rId128" o:title=""/>
          </v:shape>
          <o:OLEObject Type="Embed" ProgID="Equation.3" ShapeID="_x0000_i1098" DrawAspect="Content" ObjectID="_1700377904" r:id="rId152"/>
        </w:object>
      </w:r>
      <w:r w:rsidR="000806EF" w:rsidRPr="00B6706C">
        <w:t>.</w:t>
      </w:r>
    </w:p>
    <w:p w:rsidR="000806EF" w:rsidRPr="00B6706C" w:rsidRDefault="000806EF" w:rsidP="00DB7F44">
      <w:pPr>
        <w:spacing w:line="360" w:lineRule="auto"/>
        <w:jc w:val="both"/>
      </w:pPr>
      <w:r w:rsidRPr="00B6706C">
        <w:tab/>
        <w:t xml:space="preserve">Розглянувши на уроках задачі про миттєву швидкість та про дотичну до графіка функції приходимо до висновку, що </w:t>
      </w:r>
      <w:r w:rsidRPr="00847CCC">
        <w:t xml:space="preserve">отримані відповіді показують  </w:t>
      </w:r>
      <w:r w:rsidRPr="00847CCC">
        <w:lastRenderedPageBreak/>
        <w:t>те, що з математичної точки зору вони ідентичні, тобто базуються на певному загальному понятті,  а цим поняттям є поняття похідної функції. Під час розв’язування задач, слід  наголосити учням на важливості використання символів, що стосуються приросту функції та відношень її до приросту аргументу, для цього потрібно розглянути відповідні вправи.</w:t>
      </w:r>
    </w:p>
    <w:p w:rsidR="000806EF" w:rsidRPr="00B6706C" w:rsidRDefault="000806EF" w:rsidP="00DB7F44">
      <w:pPr>
        <w:spacing w:line="360" w:lineRule="auto"/>
        <w:jc w:val="both"/>
      </w:pPr>
      <w:r w:rsidRPr="00B6706C">
        <w:tab/>
        <w:t xml:space="preserve">Після цього дають визначення похідної та формулюють її геометричний та фізичний (механічний) зміст похідної, пропонують учням вивести таблицю похідних елементарних функцій та пояснюють правила диференціювання. </w:t>
      </w:r>
    </w:p>
    <w:p w:rsidR="0098353B" w:rsidRPr="00B6706C" w:rsidRDefault="000806EF" w:rsidP="005C560C">
      <w:pPr>
        <w:spacing w:line="360" w:lineRule="auto"/>
        <w:jc w:val="both"/>
      </w:pPr>
      <w:r w:rsidRPr="00B6706C">
        <w:tab/>
      </w:r>
      <w:r w:rsidR="003D4259" w:rsidRPr="00847CCC">
        <w:t>Для мотивації учнів</w:t>
      </w:r>
      <w:r w:rsidRPr="00847CCC">
        <w:t xml:space="preserve"> </w:t>
      </w:r>
      <w:r w:rsidR="003D4259" w:rsidRPr="00847CCC">
        <w:t>щодо</w:t>
      </w:r>
      <w:r w:rsidRPr="00847CCC">
        <w:t xml:space="preserve"> вивчення теми «Похідна та її застосування » можна наголосити, що за допомогою знань про екстремуми функції, які вони будуть вивчати пізніше, вони зможуть розв’язувати задачі, пов’язані з життєвими ситуаціями, як от наприклад: яку кількість продукції має випустити підприємство, щоб отримати найбільший прибуток, як, маючи обмежені ресурси, виконати виробниче завдання в найкоротший час, як організувати доставку товару по торговельних точках так, щоб витрати палива були найменшими. Ці текстові задачі </w:t>
      </w:r>
      <w:r w:rsidR="00BF30B4" w:rsidRPr="00847CCC">
        <w:t>змотивують</w:t>
      </w:r>
      <w:r w:rsidRPr="00847CCC">
        <w:t xml:space="preserve"> учнів до вивчення теми, а після того як вони їх розв’яжуть, то узагальнять їх знання.</w:t>
      </w:r>
      <w:r w:rsidRPr="00B6706C">
        <w:t xml:space="preserve"> </w:t>
      </w:r>
    </w:p>
    <w:p w:rsidR="000806EF" w:rsidRPr="00B6706C" w:rsidRDefault="00BF30B4" w:rsidP="00BF30B4">
      <w:pPr>
        <w:spacing w:line="360" w:lineRule="auto"/>
        <w:ind w:firstLine="720"/>
        <w:jc w:val="both"/>
        <w:rPr>
          <w:b/>
          <w:bCs/>
        </w:rPr>
      </w:pPr>
      <w:r>
        <w:rPr>
          <w:b/>
          <w:bCs/>
        </w:rPr>
        <w:t>Висновки до розділу</w:t>
      </w:r>
    </w:p>
    <w:p w:rsidR="0098353B" w:rsidRPr="00B6706C" w:rsidRDefault="0098353B" w:rsidP="0098353B">
      <w:pPr>
        <w:spacing w:line="360" w:lineRule="auto"/>
        <w:jc w:val="both"/>
        <w:rPr>
          <w:szCs w:val="28"/>
        </w:rPr>
      </w:pPr>
      <w:r w:rsidRPr="00B6706C">
        <w:rPr>
          <w:szCs w:val="28"/>
        </w:rPr>
        <w:tab/>
      </w:r>
      <w:r w:rsidR="00D17C2E" w:rsidRPr="00B6706C">
        <w:rPr>
          <w:szCs w:val="28"/>
        </w:rPr>
        <w:t xml:space="preserve">Аналіз наукових  джерел з теми дослідження, проведений у першому розділі, вказує на те, що проблема досліджена широко, але у шкільних підручниках профільного рівня бракує прикладних задач з теми «Похідна та її застосування». </w:t>
      </w:r>
      <w:r w:rsidRPr="00B6706C">
        <w:rPr>
          <w:szCs w:val="28"/>
        </w:rPr>
        <w:t>Мета профільного навчання у старшій школі полягає в врахуванні нахилів та можливостей кожного старшокласника в контексті фахового самовизначення, яке відповідало б конкурентним вимогам сучасного ринку праці.</w:t>
      </w:r>
    </w:p>
    <w:p w:rsidR="0098353B" w:rsidRPr="00B6706C" w:rsidRDefault="0098353B" w:rsidP="0098353B">
      <w:pPr>
        <w:spacing w:line="360" w:lineRule="auto"/>
        <w:jc w:val="both"/>
        <w:rPr>
          <w:szCs w:val="28"/>
        </w:rPr>
      </w:pPr>
      <w:r w:rsidRPr="00B6706C">
        <w:rPr>
          <w:szCs w:val="28"/>
        </w:rPr>
        <w:tab/>
        <w:t xml:space="preserve">У нашому дослідженні ми розглянули психолого-педагогічні особливості учнів профільної школи та з’ясували психолого-педагогічні особливості учнів, що вивчають математику на профільному рівні, визначили </w:t>
      </w:r>
      <w:r w:rsidRPr="00B6706C">
        <w:rPr>
          <w:szCs w:val="28"/>
        </w:rPr>
        <w:lastRenderedPageBreak/>
        <w:t xml:space="preserve">особливості мислення, пам’яті, уваги, уяви старшокласників та їх залежність від того наскільки майстерно учитель викладає навчальний матеріал. </w:t>
      </w:r>
    </w:p>
    <w:p w:rsidR="0098353B" w:rsidRPr="00B6706C" w:rsidRDefault="0098353B" w:rsidP="0098353B">
      <w:pPr>
        <w:spacing w:line="360" w:lineRule="auto"/>
        <w:ind w:firstLine="720"/>
        <w:jc w:val="both"/>
        <w:rPr>
          <w:szCs w:val="28"/>
        </w:rPr>
      </w:pPr>
      <w:r w:rsidRPr="00B6706C">
        <w:rPr>
          <w:szCs w:val="28"/>
        </w:rPr>
        <w:t xml:space="preserve"> </w:t>
      </w:r>
      <w:r w:rsidRPr="00B6706C">
        <w:rPr>
          <w:bCs/>
          <w:szCs w:val="28"/>
        </w:rPr>
        <w:t xml:space="preserve">Проаналізували стан розробленості теми дослідження у навчальній програмі та шкільних підручниках з математики. </w:t>
      </w:r>
      <w:r w:rsidRPr="00B6706C">
        <w:rPr>
          <w:szCs w:val="28"/>
        </w:rPr>
        <w:t>Ми провели аналіз навчальних програм з математики та визначили, що у навчальній програмі з математики (профільний рівень) за 2020-2021 навчальний рік на вивчення предмету відводиться 210 годин, тобто 6 годин на тиждень та 24 години резерву</w:t>
      </w:r>
      <w:r w:rsidRPr="00B6706C">
        <w:rPr>
          <w:i/>
          <w:szCs w:val="28"/>
        </w:rPr>
        <w:t>.</w:t>
      </w:r>
      <w:r w:rsidRPr="00B6706C">
        <w:rPr>
          <w:szCs w:val="28"/>
        </w:rPr>
        <w:t xml:space="preserve"> З’ясували, що під час вивчення теми  «Границя та неперервність функції. Похідна та її застосування» на профільному рівні, слід не лише ознайомлювати учнів з використання поняття похідна та її властивості, правилами знаходження похідних, вивченням геометричного та фізичного змісту похідної, застосуванням похідної до дослідження на монотонність та екстремум, а й слід особливої уваги потрібно приділити саме застосуванню похідної до розв’язування задач, особливо прикладного змісту.</w:t>
      </w:r>
    </w:p>
    <w:p w:rsidR="0098353B" w:rsidRPr="00B6706C" w:rsidRDefault="0098353B" w:rsidP="0098353B">
      <w:pPr>
        <w:pStyle w:val="a3"/>
        <w:spacing w:line="360" w:lineRule="auto"/>
        <w:ind w:left="0"/>
        <w:jc w:val="both"/>
        <w:rPr>
          <w:szCs w:val="28"/>
        </w:rPr>
      </w:pPr>
      <w:r w:rsidRPr="00B6706C">
        <w:rPr>
          <w:szCs w:val="28"/>
        </w:rPr>
        <w:tab/>
        <w:t>Також ми  розглянули підручники,  що Міністерство освіти і науки  рекомендує  для  вивчення  теми  «Похідна  та  її застосування» на профільному рівні, порівняли особливості  викладання  теми «Похідна та  її застосування» різними авторами. Проаналізована програма зовнішнього незалежного  оцінювання з математики 2020-2021 року та з’ясовано, що учні повинні уміти знаходити за допомогою похідної, а також проаналізували завдання з теми: «Похідна та її застосування», які були на зовнішньому незалежному оцінюванні з 2010 до 2021 року включно під час основних сесій та пробного зовнішнього незалежного оцінювання.</w:t>
      </w:r>
    </w:p>
    <w:p w:rsidR="00D6315E" w:rsidRDefault="0098353B" w:rsidP="00D6315E">
      <w:pPr>
        <w:spacing w:line="360" w:lineRule="auto"/>
        <w:jc w:val="both"/>
        <w:rPr>
          <w:szCs w:val="28"/>
        </w:rPr>
      </w:pPr>
      <w:r w:rsidRPr="00B6706C">
        <w:rPr>
          <w:szCs w:val="28"/>
        </w:rPr>
        <w:tab/>
        <w:t xml:space="preserve">Висвітлили </w:t>
      </w:r>
      <w:r w:rsidRPr="00B6706C">
        <w:rPr>
          <w:bCs/>
          <w:szCs w:val="28"/>
        </w:rPr>
        <w:t xml:space="preserve">роль задач у процесі розвитку пізнавальної активності старшокласників під час вивчення похідної та її застосування в профільній школі. </w:t>
      </w:r>
      <w:r w:rsidRPr="00B6706C">
        <w:rPr>
          <w:szCs w:val="28"/>
        </w:rPr>
        <w:t xml:space="preserve">Пізнавальна діяльність  займає  особливе  місце  серед  інших  видів  діяльності старшокласників і є </w:t>
      </w:r>
      <w:r w:rsidR="00BF30B4" w:rsidRPr="00B6706C">
        <w:rPr>
          <w:szCs w:val="28"/>
        </w:rPr>
        <w:t>обов’язковою</w:t>
      </w:r>
      <w:r w:rsidRPr="00B6706C">
        <w:rPr>
          <w:szCs w:val="28"/>
        </w:rPr>
        <w:t xml:space="preserve">, систематично виконуваною діяльністю, яка спрямована на набуття знань, умінь, на розвиток різних особистісних  якостей. Розглянули умови пізнавальної діяльності учнів та механізм виділення пізнавального інтересу в них, засоби підвищення </w:t>
      </w:r>
      <w:r w:rsidRPr="00B6706C">
        <w:rPr>
          <w:szCs w:val="28"/>
        </w:rPr>
        <w:lastRenderedPageBreak/>
        <w:t>пізнавального інтересу та критерії розвитку пізнавального інтересу, зазначили основні етапи процесу формування пізнавального інтересу у старшокласників під час вивчення теми  «Похідна та її застосування», розглянули функції задач та методику введення тем</w:t>
      </w:r>
      <w:r w:rsidR="00D6315E">
        <w:rPr>
          <w:szCs w:val="28"/>
        </w:rPr>
        <w:t>и «Похідна та її застосування».</w:t>
      </w:r>
    </w:p>
    <w:p w:rsidR="00BA0C66" w:rsidRPr="00D6315E" w:rsidRDefault="00D6315E" w:rsidP="00D6315E">
      <w:pPr>
        <w:spacing w:line="360" w:lineRule="auto"/>
        <w:jc w:val="center"/>
        <w:rPr>
          <w:szCs w:val="28"/>
        </w:rPr>
      </w:pPr>
      <w:r>
        <w:rPr>
          <w:szCs w:val="28"/>
        </w:rPr>
        <w:br w:type="column"/>
      </w:r>
      <w:r w:rsidR="00BA0C66" w:rsidRPr="00D67417">
        <w:rPr>
          <w:rFonts w:cs="Arial"/>
          <w:b/>
          <w:szCs w:val="28"/>
        </w:rPr>
        <w:lastRenderedPageBreak/>
        <w:t>РОЗДІЛ 2</w:t>
      </w:r>
    </w:p>
    <w:p w:rsidR="000806EF" w:rsidRPr="00BF30B4" w:rsidRDefault="00BA0C66" w:rsidP="00BF30B4">
      <w:pPr>
        <w:spacing w:line="360" w:lineRule="auto"/>
        <w:jc w:val="center"/>
        <w:rPr>
          <w:rFonts w:cs="Arial"/>
          <w:b/>
          <w:szCs w:val="28"/>
        </w:rPr>
      </w:pPr>
      <w:r w:rsidRPr="00D67417">
        <w:rPr>
          <w:rFonts w:cs="Arial"/>
          <w:b/>
          <w:szCs w:val="28"/>
        </w:rPr>
        <w:t>МЕТОДИКА РОЗВИТКУ ПІЗНАВАЛЬНОЇ АКТИВНОСТІ УЧНІВ У ПРОЦЕСІ РОЗВ’ЯЗУВАННЯ ЗАДАЧ З ТЕМИ «ПОХІДНА ТА ЇЇ ЗАСТОСУВАННЯ»</w:t>
      </w:r>
    </w:p>
    <w:p w:rsidR="000806EF" w:rsidRPr="00BF30B4" w:rsidRDefault="000806EF" w:rsidP="00BF30B4">
      <w:pPr>
        <w:spacing w:line="360" w:lineRule="auto"/>
        <w:ind w:firstLine="720"/>
        <w:rPr>
          <w:b/>
          <w:bCs/>
        </w:rPr>
      </w:pPr>
      <w:r w:rsidRPr="00B6706C">
        <w:rPr>
          <w:b/>
          <w:bCs/>
        </w:rPr>
        <w:t>2.1 Організація констатувального експерименту</w:t>
      </w:r>
    </w:p>
    <w:p w:rsidR="000806EF" w:rsidRPr="00B6706C" w:rsidRDefault="000806EF" w:rsidP="006A414C">
      <w:pPr>
        <w:pStyle w:val="a7"/>
        <w:spacing w:before="0" w:beforeAutospacing="0" w:after="0" w:afterAutospacing="0" w:line="360" w:lineRule="auto"/>
        <w:ind w:left="-180" w:firstLine="360"/>
        <w:jc w:val="both"/>
        <w:rPr>
          <w:sz w:val="28"/>
          <w:szCs w:val="28"/>
          <w:lang w:val="uk-UA"/>
        </w:rPr>
      </w:pPr>
      <w:r w:rsidRPr="00B6706C">
        <w:rPr>
          <w:sz w:val="28"/>
          <w:szCs w:val="28"/>
          <w:lang w:val="uk-UA"/>
        </w:rPr>
        <w:tab/>
        <w:t xml:space="preserve">Експериментальне дослідження </w:t>
      </w:r>
      <w:r w:rsidR="00BA0C66" w:rsidRPr="00B6706C">
        <w:rPr>
          <w:sz w:val="28"/>
          <w:szCs w:val="28"/>
          <w:lang w:val="uk-UA"/>
        </w:rPr>
        <w:t>в</w:t>
      </w:r>
      <w:r w:rsidRPr="00B6706C">
        <w:rPr>
          <w:sz w:val="28"/>
          <w:szCs w:val="28"/>
          <w:lang w:val="uk-UA"/>
        </w:rPr>
        <w:t xml:space="preserve">изначення рівня пізнавальної </w:t>
      </w:r>
      <w:r w:rsidR="00BA0C66" w:rsidRPr="00B6706C">
        <w:rPr>
          <w:sz w:val="28"/>
          <w:szCs w:val="28"/>
          <w:lang w:val="uk-UA"/>
        </w:rPr>
        <w:t>активності старшокласників містило два етапи:</w:t>
      </w:r>
      <w:r w:rsidRPr="00B6706C">
        <w:rPr>
          <w:sz w:val="28"/>
          <w:szCs w:val="28"/>
          <w:lang w:val="uk-UA"/>
        </w:rPr>
        <w:t xml:space="preserve"> констатувальн</w:t>
      </w:r>
      <w:r w:rsidR="00BA0C66" w:rsidRPr="00B6706C">
        <w:rPr>
          <w:sz w:val="28"/>
          <w:szCs w:val="28"/>
          <w:lang w:val="uk-UA"/>
        </w:rPr>
        <w:t>ий</w:t>
      </w:r>
      <w:r w:rsidRPr="00B6706C">
        <w:rPr>
          <w:sz w:val="28"/>
          <w:szCs w:val="28"/>
          <w:lang w:val="uk-UA"/>
        </w:rPr>
        <w:t xml:space="preserve"> </w:t>
      </w:r>
      <w:r w:rsidR="00BA0C66" w:rsidRPr="00B6706C">
        <w:rPr>
          <w:sz w:val="28"/>
          <w:szCs w:val="28"/>
          <w:lang w:val="uk-UA"/>
        </w:rPr>
        <w:t>та формувальний</w:t>
      </w:r>
      <w:r w:rsidRPr="00B6706C">
        <w:rPr>
          <w:sz w:val="28"/>
          <w:szCs w:val="28"/>
          <w:lang w:val="uk-UA"/>
        </w:rPr>
        <w:t>.</w:t>
      </w:r>
    </w:p>
    <w:p w:rsidR="007A6298" w:rsidRPr="00B6706C" w:rsidRDefault="000806EF" w:rsidP="00FD0FD3">
      <w:pPr>
        <w:pStyle w:val="a7"/>
        <w:spacing w:before="0" w:beforeAutospacing="0" w:after="0" w:afterAutospacing="0" w:line="360" w:lineRule="auto"/>
        <w:jc w:val="both"/>
        <w:rPr>
          <w:sz w:val="28"/>
          <w:szCs w:val="28"/>
          <w:lang w:val="uk-UA"/>
        </w:rPr>
      </w:pPr>
      <w:r w:rsidRPr="00B6706C">
        <w:rPr>
          <w:sz w:val="28"/>
          <w:szCs w:val="28"/>
          <w:lang w:val="uk-UA"/>
        </w:rPr>
        <w:tab/>
        <w:t xml:space="preserve">Дослідження </w:t>
      </w:r>
      <w:r w:rsidR="00BA0C66" w:rsidRPr="00B6706C">
        <w:rPr>
          <w:sz w:val="28"/>
          <w:szCs w:val="28"/>
          <w:lang w:val="uk-UA"/>
        </w:rPr>
        <w:t xml:space="preserve">на констатувальному етапі </w:t>
      </w:r>
      <w:r w:rsidRPr="00B6706C">
        <w:rPr>
          <w:sz w:val="28"/>
          <w:szCs w:val="28"/>
          <w:lang w:val="uk-UA"/>
        </w:rPr>
        <w:t>проводилося на базі Конот</w:t>
      </w:r>
      <w:r w:rsidR="001F13BD" w:rsidRPr="00B6706C">
        <w:rPr>
          <w:sz w:val="28"/>
          <w:szCs w:val="28"/>
          <w:lang w:val="uk-UA"/>
        </w:rPr>
        <w:t>опської</w:t>
      </w:r>
      <w:r w:rsidR="00404668" w:rsidRPr="00B6706C">
        <w:rPr>
          <w:sz w:val="28"/>
          <w:szCs w:val="28"/>
          <w:lang w:val="uk-UA"/>
        </w:rPr>
        <w:t xml:space="preserve"> спеціалізованої</w:t>
      </w:r>
      <w:r w:rsidR="001F13BD" w:rsidRPr="00B6706C">
        <w:rPr>
          <w:sz w:val="28"/>
          <w:szCs w:val="28"/>
          <w:lang w:val="uk-UA"/>
        </w:rPr>
        <w:t xml:space="preserve"> загальноосвітньої школи </w:t>
      </w:r>
      <w:r w:rsidRPr="00B6706C">
        <w:rPr>
          <w:sz w:val="28"/>
          <w:szCs w:val="28"/>
          <w:lang w:val="uk-UA"/>
        </w:rPr>
        <w:t>І-ІІІ ступенів №</w:t>
      </w:r>
      <w:r w:rsidR="001F13BD" w:rsidRPr="00B6706C">
        <w:rPr>
          <w:sz w:val="28"/>
          <w:szCs w:val="28"/>
          <w:lang w:val="uk-UA"/>
        </w:rPr>
        <w:t xml:space="preserve"> 12</w:t>
      </w:r>
      <w:r w:rsidRPr="00B6706C">
        <w:rPr>
          <w:sz w:val="28"/>
          <w:szCs w:val="28"/>
          <w:lang w:val="uk-UA"/>
        </w:rPr>
        <w:t>. Експериментальне дослідження проводилось у 2020 навчальному році. Учасниками експерименту були учні 10</w:t>
      </w:r>
      <w:r w:rsidR="001F13BD" w:rsidRPr="00B6706C">
        <w:rPr>
          <w:sz w:val="28"/>
          <w:szCs w:val="28"/>
          <w:lang w:val="uk-UA"/>
        </w:rPr>
        <w:t>-А</w:t>
      </w:r>
      <w:r w:rsidRPr="00B6706C">
        <w:rPr>
          <w:sz w:val="28"/>
          <w:szCs w:val="28"/>
          <w:lang w:val="uk-UA"/>
        </w:rPr>
        <w:t xml:space="preserve"> класу (24 учні)</w:t>
      </w:r>
      <w:r w:rsidR="007A6298" w:rsidRPr="00B6706C">
        <w:rPr>
          <w:sz w:val="28"/>
          <w:szCs w:val="28"/>
          <w:lang w:val="uk-UA"/>
        </w:rPr>
        <w:t>. Експериментальне дослідження проводилось для порівняння результатів успішності учнів 10 –А класу на початку та вкінці вивчення теми «Похідна та її застосування» та у 10-Б класі, який був контрольним.</w:t>
      </w:r>
    </w:p>
    <w:p w:rsidR="000806EF" w:rsidRPr="00B6706C" w:rsidRDefault="007A6298" w:rsidP="006A414C">
      <w:pPr>
        <w:pStyle w:val="a7"/>
        <w:spacing w:before="0" w:beforeAutospacing="0" w:after="0" w:afterAutospacing="0" w:line="360" w:lineRule="auto"/>
        <w:jc w:val="both"/>
        <w:rPr>
          <w:sz w:val="28"/>
          <w:szCs w:val="28"/>
          <w:lang w:val="uk-UA"/>
        </w:rPr>
      </w:pPr>
      <w:r w:rsidRPr="00B6706C">
        <w:rPr>
          <w:sz w:val="28"/>
          <w:szCs w:val="28"/>
          <w:lang w:val="uk-UA"/>
        </w:rPr>
        <w:tab/>
      </w:r>
      <w:r w:rsidR="000806EF" w:rsidRPr="00B6706C">
        <w:rPr>
          <w:sz w:val="28"/>
          <w:szCs w:val="28"/>
          <w:lang w:val="uk-UA"/>
        </w:rPr>
        <w:t xml:space="preserve">Відповідно до поставлених завдань дослідження констатувальний експеримент проводився у три етапи: </w:t>
      </w:r>
    </w:p>
    <w:p w:rsidR="000806EF" w:rsidRPr="00B6706C" w:rsidRDefault="000806EF" w:rsidP="006A414C">
      <w:pPr>
        <w:pStyle w:val="a7"/>
        <w:spacing w:before="0" w:beforeAutospacing="0" w:after="0" w:afterAutospacing="0" w:line="360" w:lineRule="auto"/>
        <w:jc w:val="both"/>
        <w:rPr>
          <w:sz w:val="28"/>
          <w:szCs w:val="28"/>
          <w:lang w:val="uk-UA"/>
        </w:rPr>
      </w:pPr>
      <w:r w:rsidRPr="00B6706C">
        <w:rPr>
          <w:sz w:val="28"/>
          <w:szCs w:val="28"/>
          <w:lang w:val="uk-UA"/>
        </w:rPr>
        <w:tab/>
        <w:t>1. На першому етапі було здійснено підготовку до проведення дослідження  (пошук досліджуваних, відбір методів і методик).</w:t>
      </w:r>
      <w:r w:rsidR="00FD0FD3" w:rsidRPr="00B6706C">
        <w:rPr>
          <w:sz w:val="28"/>
          <w:szCs w:val="28"/>
          <w:lang w:val="uk-UA"/>
        </w:rPr>
        <w:t xml:space="preserve"> Проведено первинна діагностика рівня успішності  з математики в учнів експериментального 10-А класу і 10-Б контрольного класу.</w:t>
      </w:r>
    </w:p>
    <w:p w:rsidR="00404668" w:rsidRPr="00B6706C" w:rsidRDefault="00404668" w:rsidP="00404668">
      <w:pPr>
        <w:pStyle w:val="a7"/>
        <w:spacing w:before="0" w:beforeAutospacing="0" w:after="0" w:afterAutospacing="0" w:line="360" w:lineRule="auto"/>
        <w:jc w:val="both"/>
        <w:rPr>
          <w:sz w:val="28"/>
          <w:szCs w:val="28"/>
          <w:lang w:val="uk-UA"/>
        </w:rPr>
      </w:pPr>
      <w:r w:rsidRPr="00B6706C">
        <w:rPr>
          <w:sz w:val="28"/>
          <w:szCs w:val="28"/>
          <w:lang w:val="uk-UA"/>
        </w:rPr>
        <w:tab/>
        <w:t xml:space="preserve">На  констатувальному  етапі  дослідження  учні 10-А та 10-Б класів писали  контрольну роботу з метою  порівняння  рівня  знань  з  математики в  контрольному  і експериментальному класах.  </w:t>
      </w:r>
    </w:p>
    <w:p w:rsidR="00404668" w:rsidRPr="00B6706C" w:rsidRDefault="00404668" w:rsidP="00404668">
      <w:pPr>
        <w:pStyle w:val="a7"/>
        <w:spacing w:before="0" w:beforeAutospacing="0" w:after="0" w:afterAutospacing="0" w:line="360" w:lineRule="auto"/>
        <w:jc w:val="both"/>
        <w:rPr>
          <w:sz w:val="28"/>
          <w:szCs w:val="28"/>
          <w:lang w:val="uk-UA"/>
        </w:rPr>
      </w:pPr>
      <w:r w:rsidRPr="00B6706C">
        <w:rPr>
          <w:sz w:val="28"/>
          <w:szCs w:val="28"/>
          <w:lang w:val="uk-UA"/>
        </w:rPr>
        <w:tab/>
      </w:r>
      <w:r w:rsidRPr="00847CCC">
        <w:rPr>
          <w:sz w:val="28"/>
          <w:szCs w:val="28"/>
          <w:lang w:val="uk-UA"/>
        </w:rPr>
        <w:t xml:space="preserve">Результати  діагностики  на  констатувальному  етапі  показали,  що успішність  </w:t>
      </w:r>
      <w:r w:rsidR="003D4259" w:rsidRPr="00847CCC">
        <w:rPr>
          <w:sz w:val="28"/>
          <w:szCs w:val="28"/>
          <w:lang w:val="uk-UA"/>
        </w:rPr>
        <w:t>учнів 10-А і 10-Б класу</w:t>
      </w:r>
      <w:r w:rsidRPr="00847CCC">
        <w:rPr>
          <w:sz w:val="28"/>
          <w:szCs w:val="28"/>
          <w:lang w:val="uk-UA"/>
        </w:rPr>
        <w:t xml:space="preserve">  була  приблизно  </w:t>
      </w:r>
      <w:r w:rsidR="003D4259" w:rsidRPr="00847CCC">
        <w:rPr>
          <w:sz w:val="28"/>
          <w:szCs w:val="28"/>
          <w:lang w:val="uk-UA"/>
        </w:rPr>
        <w:t>одного рівня</w:t>
      </w:r>
      <w:r w:rsidRPr="00847CCC">
        <w:rPr>
          <w:sz w:val="28"/>
          <w:szCs w:val="28"/>
          <w:lang w:val="uk-UA"/>
        </w:rPr>
        <w:t xml:space="preserve">. </w:t>
      </w:r>
      <w:r w:rsidR="003D4259" w:rsidRPr="00847CCC">
        <w:rPr>
          <w:sz w:val="28"/>
          <w:szCs w:val="28"/>
          <w:lang w:val="uk-UA"/>
        </w:rPr>
        <w:t>Перевіривши отримані  результати</w:t>
      </w:r>
      <w:r w:rsidRPr="00847CCC">
        <w:rPr>
          <w:sz w:val="28"/>
          <w:szCs w:val="28"/>
          <w:lang w:val="uk-UA"/>
        </w:rPr>
        <w:t xml:space="preserve">,  проведення  контрольної  роботи,  ми  отримали  такі  результати:  з  </w:t>
      </w:r>
      <w:r w:rsidR="003709EA" w:rsidRPr="00847CCC">
        <w:rPr>
          <w:sz w:val="28"/>
          <w:szCs w:val="28"/>
          <w:lang w:val="uk-UA"/>
        </w:rPr>
        <w:t>24</w:t>
      </w:r>
      <w:r w:rsidRPr="00847CCC">
        <w:rPr>
          <w:sz w:val="28"/>
          <w:szCs w:val="28"/>
          <w:lang w:val="uk-UA"/>
        </w:rPr>
        <w:t xml:space="preserve">  </w:t>
      </w:r>
      <w:r w:rsidR="003709EA" w:rsidRPr="00847CCC">
        <w:rPr>
          <w:sz w:val="28"/>
          <w:szCs w:val="28"/>
          <w:lang w:val="uk-UA"/>
        </w:rPr>
        <w:t>учнів експериментального класу 2</w:t>
      </w:r>
      <w:r w:rsidRPr="00847CCC">
        <w:rPr>
          <w:sz w:val="28"/>
          <w:szCs w:val="28"/>
          <w:lang w:val="uk-UA"/>
        </w:rPr>
        <w:t xml:space="preserve"> має високий рівень успішності, </w:t>
      </w:r>
      <w:r w:rsidR="006C7104" w:rsidRPr="00847CCC">
        <w:rPr>
          <w:sz w:val="28"/>
          <w:szCs w:val="28"/>
          <w:lang w:val="uk-UA"/>
        </w:rPr>
        <w:t>5 –</w:t>
      </w:r>
      <w:r w:rsidRPr="00847CCC">
        <w:rPr>
          <w:sz w:val="28"/>
          <w:szCs w:val="28"/>
          <w:lang w:val="uk-UA"/>
        </w:rPr>
        <w:t xml:space="preserve"> середній, </w:t>
      </w:r>
      <w:r w:rsidR="003709EA" w:rsidRPr="00847CCC">
        <w:rPr>
          <w:sz w:val="28"/>
          <w:szCs w:val="28"/>
          <w:lang w:val="uk-UA"/>
        </w:rPr>
        <w:t>17</w:t>
      </w:r>
      <w:r w:rsidR="006C7104" w:rsidRPr="00847CCC">
        <w:rPr>
          <w:sz w:val="28"/>
          <w:szCs w:val="28"/>
          <w:lang w:val="uk-UA"/>
        </w:rPr>
        <w:t xml:space="preserve"> – </w:t>
      </w:r>
      <w:r w:rsidR="003709EA" w:rsidRPr="00847CCC">
        <w:rPr>
          <w:sz w:val="28"/>
          <w:szCs w:val="28"/>
          <w:lang w:val="uk-UA"/>
        </w:rPr>
        <w:t>низький. Контрольний клас</w:t>
      </w:r>
      <w:r w:rsidRPr="00847CCC">
        <w:rPr>
          <w:sz w:val="28"/>
          <w:szCs w:val="28"/>
          <w:lang w:val="uk-UA"/>
        </w:rPr>
        <w:t xml:space="preserve"> </w:t>
      </w:r>
      <w:r w:rsidR="00356BA7" w:rsidRPr="00847CCC">
        <w:rPr>
          <w:sz w:val="28"/>
          <w:szCs w:val="28"/>
          <w:lang w:val="uk-UA"/>
        </w:rPr>
        <w:t>має</w:t>
      </w:r>
      <w:r w:rsidRPr="00847CCC">
        <w:rPr>
          <w:sz w:val="28"/>
          <w:szCs w:val="28"/>
          <w:lang w:val="uk-UA"/>
        </w:rPr>
        <w:t xml:space="preserve"> </w:t>
      </w:r>
      <w:r w:rsidRPr="00847CCC">
        <w:rPr>
          <w:sz w:val="28"/>
          <w:szCs w:val="28"/>
          <w:lang w:val="uk-UA"/>
        </w:rPr>
        <w:lastRenderedPageBreak/>
        <w:t>такі результати: учнів із</w:t>
      </w:r>
      <w:r w:rsidR="006C7104" w:rsidRPr="00847CCC">
        <w:rPr>
          <w:sz w:val="28"/>
          <w:szCs w:val="28"/>
          <w:lang w:val="uk-UA"/>
        </w:rPr>
        <w:t xml:space="preserve"> високим рівнем успішності – </w:t>
      </w:r>
      <w:r w:rsidR="003709EA" w:rsidRPr="00847CCC">
        <w:rPr>
          <w:sz w:val="28"/>
          <w:szCs w:val="28"/>
          <w:lang w:val="uk-UA"/>
        </w:rPr>
        <w:t>1</w:t>
      </w:r>
      <w:r w:rsidRPr="00847CCC">
        <w:rPr>
          <w:sz w:val="28"/>
          <w:szCs w:val="28"/>
          <w:lang w:val="uk-UA"/>
        </w:rPr>
        <w:t xml:space="preserve">; </w:t>
      </w:r>
      <w:r w:rsidR="003709EA" w:rsidRPr="00847CCC">
        <w:rPr>
          <w:sz w:val="28"/>
          <w:szCs w:val="28"/>
          <w:lang w:val="uk-UA"/>
        </w:rPr>
        <w:t>8</w:t>
      </w:r>
      <w:r w:rsidRPr="00847CCC">
        <w:rPr>
          <w:sz w:val="28"/>
          <w:szCs w:val="28"/>
          <w:lang w:val="uk-UA"/>
        </w:rPr>
        <w:t xml:space="preserve"> учнів мають середній рівень і </w:t>
      </w:r>
      <w:r w:rsidR="003709EA" w:rsidRPr="00847CCC">
        <w:rPr>
          <w:sz w:val="28"/>
          <w:szCs w:val="28"/>
          <w:lang w:val="uk-UA"/>
        </w:rPr>
        <w:t>1</w:t>
      </w:r>
      <w:r w:rsidRPr="00847CCC">
        <w:rPr>
          <w:sz w:val="28"/>
          <w:szCs w:val="28"/>
          <w:lang w:val="uk-UA"/>
        </w:rPr>
        <w:t xml:space="preserve">4 – низький. </w:t>
      </w:r>
      <w:r w:rsidR="00356BA7" w:rsidRPr="00847CCC">
        <w:rPr>
          <w:sz w:val="28"/>
          <w:szCs w:val="28"/>
          <w:lang w:val="uk-UA"/>
        </w:rPr>
        <w:t>Представимо</w:t>
      </w:r>
      <w:r w:rsidRPr="00847CCC">
        <w:rPr>
          <w:sz w:val="28"/>
          <w:szCs w:val="28"/>
          <w:lang w:val="uk-UA"/>
        </w:rPr>
        <w:t xml:space="preserve"> ці дані за допомогою гістограми</w:t>
      </w:r>
      <w:r w:rsidR="003709EA" w:rsidRPr="00847CCC">
        <w:rPr>
          <w:sz w:val="28"/>
          <w:szCs w:val="28"/>
          <w:lang w:val="uk-UA"/>
        </w:rPr>
        <w:t>.</w:t>
      </w:r>
    </w:p>
    <w:p w:rsidR="003709EA" w:rsidRPr="00B6706C" w:rsidRDefault="00C44146" w:rsidP="003709EA">
      <w:pPr>
        <w:pStyle w:val="a7"/>
        <w:spacing w:before="0" w:beforeAutospacing="0" w:after="0" w:afterAutospacing="0" w:line="360" w:lineRule="auto"/>
        <w:jc w:val="center"/>
        <w:rPr>
          <w:lang w:val="uk-UA"/>
        </w:rPr>
      </w:pPr>
      <w:r>
        <w:rPr>
          <w:noProof/>
          <w:lang w:val="uk-UA" w:eastAsia="uk-UA" w:bidi="ar-SA"/>
        </w:rPr>
        <w:drawing>
          <wp:inline distT="0" distB="0" distL="0" distR="0">
            <wp:extent cx="4914900" cy="285750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53"/>
                    <a:srcRect/>
                    <a:stretch>
                      <a:fillRect/>
                    </a:stretch>
                  </pic:blipFill>
                  <pic:spPr bwMode="auto">
                    <a:xfrm>
                      <a:off x="0" y="0"/>
                      <a:ext cx="4914900" cy="2857500"/>
                    </a:xfrm>
                    <a:prstGeom prst="rect">
                      <a:avLst/>
                    </a:prstGeom>
                    <a:noFill/>
                    <a:ln w="9525">
                      <a:noFill/>
                      <a:miter lim="800000"/>
                      <a:headEnd/>
                      <a:tailEnd/>
                    </a:ln>
                  </pic:spPr>
                </pic:pic>
              </a:graphicData>
            </a:graphic>
          </wp:inline>
        </w:drawing>
      </w:r>
    </w:p>
    <w:p w:rsidR="000806EF" w:rsidRPr="00B6706C" w:rsidRDefault="00EC2E31" w:rsidP="006A414C">
      <w:pPr>
        <w:pStyle w:val="a7"/>
        <w:spacing w:before="0" w:beforeAutospacing="0" w:after="0" w:afterAutospacing="0" w:line="360" w:lineRule="auto"/>
        <w:jc w:val="both"/>
        <w:rPr>
          <w:sz w:val="28"/>
          <w:szCs w:val="28"/>
          <w:lang w:val="uk-UA"/>
        </w:rPr>
      </w:pPr>
      <w:r w:rsidRPr="00B6706C">
        <w:rPr>
          <w:sz w:val="28"/>
          <w:szCs w:val="28"/>
          <w:lang w:val="uk-UA"/>
        </w:rPr>
        <w:tab/>
      </w:r>
      <w:r w:rsidRPr="00847CCC">
        <w:rPr>
          <w:sz w:val="28"/>
          <w:szCs w:val="28"/>
          <w:lang w:val="uk-UA"/>
        </w:rPr>
        <w:t>Проведена  на  констатувальному  етапі  діагностика  пізнавальної активності  і  наочного  моделювання  дозволила  виявити  перевагу,  в основному, середньо</w:t>
      </w:r>
      <w:r w:rsidR="00356BA7" w:rsidRPr="00847CCC">
        <w:rPr>
          <w:sz w:val="28"/>
          <w:szCs w:val="28"/>
          <w:lang w:val="uk-UA"/>
        </w:rPr>
        <w:t>му</w:t>
      </w:r>
      <w:r w:rsidRPr="00847CCC">
        <w:rPr>
          <w:sz w:val="28"/>
          <w:szCs w:val="28"/>
          <w:lang w:val="uk-UA"/>
        </w:rPr>
        <w:t xml:space="preserve"> і низько</w:t>
      </w:r>
      <w:r w:rsidR="00356BA7" w:rsidRPr="00847CCC">
        <w:rPr>
          <w:sz w:val="28"/>
          <w:szCs w:val="28"/>
          <w:lang w:val="uk-UA"/>
        </w:rPr>
        <w:t>му рівні</w:t>
      </w:r>
      <w:r w:rsidRPr="00847CCC">
        <w:rPr>
          <w:sz w:val="28"/>
          <w:szCs w:val="28"/>
          <w:lang w:val="uk-UA"/>
        </w:rPr>
        <w:t xml:space="preserve"> їх розвитку у </w:t>
      </w:r>
      <w:r w:rsidR="00356BA7" w:rsidRPr="00847CCC">
        <w:rPr>
          <w:sz w:val="28"/>
          <w:szCs w:val="28"/>
          <w:lang w:val="uk-UA"/>
        </w:rPr>
        <w:t>старшокласників</w:t>
      </w:r>
      <w:r w:rsidRPr="00847CCC">
        <w:rPr>
          <w:sz w:val="28"/>
          <w:szCs w:val="28"/>
          <w:lang w:val="uk-UA"/>
        </w:rPr>
        <w:t>.</w:t>
      </w:r>
      <w:r w:rsidRPr="00B6706C">
        <w:rPr>
          <w:sz w:val="28"/>
          <w:szCs w:val="28"/>
          <w:lang w:val="uk-UA"/>
        </w:rPr>
        <w:t xml:space="preserve"> </w:t>
      </w:r>
    </w:p>
    <w:p w:rsidR="000806EF" w:rsidRPr="00B6706C" w:rsidRDefault="000806EF" w:rsidP="00B15197">
      <w:pPr>
        <w:pStyle w:val="a7"/>
        <w:spacing w:before="0" w:beforeAutospacing="0" w:after="0" w:afterAutospacing="0" w:line="360" w:lineRule="auto"/>
        <w:jc w:val="both"/>
        <w:rPr>
          <w:color w:val="000000"/>
          <w:sz w:val="28"/>
          <w:szCs w:val="28"/>
          <w:lang w:val="uk-UA"/>
        </w:rPr>
      </w:pPr>
      <w:r w:rsidRPr="00B6706C">
        <w:rPr>
          <w:color w:val="000000"/>
          <w:sz w:val="28"/>
          <w:szCs w:val="28"/>
          <w:lang w:val="uk-UA"/>
        </w:rPr>
        <w:tab/>
        <w:t>Нижче перелічено комплекс діагностичних методів дослідження рівня пізнавальної діяльності учнів, які були використанні:</w:t>
      </w:r>
    </w:p>
    <w:p w:rsidR="000806EF" w:rsidRPr="00B6706C" w:rsidRDefault="000806EF" w:rsidP="00B15197">
      <w:pPr>
        <w:pStyle w:val="a7"/>
        <w:spacing w:before="0" w:beforeAutospacing="0" w:after="0" w:afterAutospacing="0" w:line="360" w:lineRule="auto"/>
        <w:jc w:val="both"/>
        <w:rPr>
          <w:color w:val="000000"/>
          <w:sz w:val="28"/>
          <w:szCs w:val="28"/>
          <w:lang w:val="uk-UA"/>
        </w:rPr>
      </w:pPr>
      <w:r w:rsidRPr="00B6706C">
        <w:rPr>
          <w:sz w:val="28"/>
          <w:szCs w:val="28"/>
          <w:lang w:val="uk-UA"/>
        </w:rPr>
        <w:t>- спостереження;</w:t>
      </w:r>
    </w:p>
    <w:p w:rsidR="000806EF" w:rsidRPr="00B6706C" w:rsidRDefault="000806EF" w:rsidP="00B15197">
      <w:pPr>
        <w:pStyle w:val="a7"/>
        <w:spacing w:before="0" w:beforeAutospacing="0" w:after="0" w:afterAutospacing="0" w:line="360" w:lineRule="auto"/>
        <w:jc w:val="both"/>
        <w:rPr>
          <w:color w:val="000000"/>
          <w:sz w:val="28"/>
          <w:szCs w:val="28"/>
          <w:lang w:val="uk-UA"/>
        </w:rPr>
      </w:pPr>
      <w:r w:rsidRPr="00B6706C">
        <w:rPr>
          <w:sz w:val="28"/>
          <w:szCs w:val="28"/>
          <w:lang w:val="uk-UA"/>
        </w:rPr>
        <w:t xml:space="preserve">- вивчення шкільної документації і продуктів діяльності учнів; </w:t>
      </w:r>
    </w:p>
    <w:p w:rsidR="000806EF" w:rsidRPr="00B6706C" w:rsidRDefault="000806EF" w:rsidP="00B15197">
      <w:pPr>
        <w:pStyle w:val="a7"/>
        <w:spacing w:before="0" w:beforeAutospacing="0" w:after="0" w:afterAutospacing="0" w:line="360" w:lineRule="auto"/>
        <w:jc w:val="both"/>
        <w:rPr>
          <w:sz w:val="28"/>
          <w:szCs w:val="28"/>
          <w:lang w:val="uk-UA"/>
        </w:rPr>
      </w:pPr>
      <w:r w:rsidRPr="00B6706C">
        <w:rPr>
          <w:sz w:val="28"/>
          <w:szCs w:val="28"/>
          <w:lang w:val="uk-UA"/>
        </w:rPr>
        <w:t>- бесіди, анкетування учнів (авторське анкетування)</w:t>
      </w:r>
      <w:r w:rsidR="00A16251" w:rsidRPr="00B6706C">
        <w:rPr>
          <w:sz w:val="28"/>
          <w:szCs w:val="28"/>
          <w:lang w:val="uk-UA"/>
        </w:rPr>
        <w:t xml:space="preserve"> на завершальному етапі дослідження</w:t>
      </w:r>
      <w:r w:rsidRPr="00B6706C">
        <w:rPr>
          <w:sz w:val="28"/>
          <w:szCs w:val="28"/>
          <w:lang w:val="uk-UA"/>
        </w:rPr>
        <w:t>;</w:t>
      </w:r>
    </w:p>
    <w:p w:rsidR="00A16251" w:rsidRPr="00B6706C" w:rsidRDefault="00A16251" w:rsidP="00B15197">
      <w:pPr>
        <w:pStyle w:val="a7"/>
        <w:spacing w:before="0" w:beforeAutospacing="0" w:after="0" w:afterAutospacing="0" w:line="360" w:lineRule="auto"/>
        <w:jc w:val="both"/>
        <w:rPr>
          <w:sz w:val="28"/>
          <w:szCs w:val="28"/>
          <w:lang w:val="uk-UA"/>
        </w:rPr>
      </w:pPr>
      <w:r w:rsidRPr="00B6706C">
        <w:rPr>
          <w:sz w:val="28"/>
          <w:szCs w:val="28"/>
          <w:lang w:val="uk-UA"/>
        </w:rPr>
        <w:t xml:space="preserve">- проведено анкетування щодо діяльності учнів (Н.Несіловська, додаток А), учні заповнювали діагностичну карту діяльності. </w:t>
      </w:r>
    </w:p>
    <w:p w:rsidR="000806EF" w:rsidRPr="00B6706C" w:rsidRDefault="000806EF" w:rsidP="00B15197">
      <w:pPr>
        <w:pStyle w:val="a7"/>
        <w:spacing w:before="0" w:beforeAutospacing="0" w:after="0" w:afterAutospacing="0" w:line="360" w:lineRule="auto"/>
        <w:jc w:val="both"/>
        <w:rPr>
          <w:sz w:val="28"/>
          <w:szCs w:val="28"/>
          <w:lang w:val="uk-UA"/>
        </w:rPr>
      </w:pPr>
      <w:r w:rsidRPr="00B6706C">
        <w:rPr>
          <w:sz w:val="28"/>
          <w:szCs w:val="28"/>
          <w:lang w:val="uk-UA"/>
        </w:rPr>
        <w:t>- опитувальники: вивчення рівня пізнавальної активності уч</w:t>
      </w:r>
      <w:r w:rsidR="000B7074" w:rsidRPr="00B6706C">
        <w:rPr>
          <w:sz w:val="28"/>
          <w:szCs w:val="28"/>
          <w:lang w:val="uk-UA"/>
        </w:rPr>
        <w:t>нів Б.К. Пашнєва  [28</w:t>
      </w:r>
      <w:r w:rsidRPr="00B6706C">
        <w:rPr>
          <w:sz w:val="28"/>
          <w:szCs w:val="28"/>
          <w:lang w:val="uk-UA"/>
        </w:rPr>
        <w:t>];</w:t>
      </w:r>
    </w:p>
    <w:p w:rsidR="00A16251" w:rsidRPr="00B6706C" w:rsidRDefault="000806EF" w:rsidP="006A414C">
      <w:pPr>
        <w:pStyle w:val="a7"/>
        <w:spacing w:before="0" w:beforeAutospacing="0" w:after="0" w:afterAutospacing="0" w:line="360" w:lineRule="auto"/>
        <w:jc w:val="both"/>
        <w:rPr>
          <w:sz w:val="28"/>
          <w:szCs w:val="28"/>
          <w:lang w:val="uk-UA"/>
        </w:rPr>
      </w:pPr>
      <w:r w:rsidRPr="00B6706C">
        <w:rPr>
          <w:sz w:val="28"/>
          <w:szCs w:val="28"/>
          <w:lang w:val="uk-UA"/>
        </w:rPr>
        <w:t>- вивчення ставлення до навчання і навчальних предметів Г.Н.  К</w:t>
      </w:r>
      <w:r w:rsidR="000B7074" w:rsidRPr="00B6706C">
        <w:rPr>
          <w:sz w:val="28"/>
          <w:szCs w:val="28"/>
          <w:lang w:val="uk-UA"/>
        </w:rPr>
        <w:t>азанцевої  [40</w:t>
      </w:r>
      <w:r w:rsidR="00A16251" w:rsidRPr="00B6706C">
        <w:rPr>
          <w:sz w:val="28"/>
          <w:szCs w:val="28"/>
          <w:lang w:val="uk-UA"/>
        </w:rPr>
        <w:t>].</w:t>
      </w:r>
    </w:p>
    <w:p w:rsidR="00641F13" w:rsidRPr="00B6706C" w:rsidRDefault="00641F13" w:rsidP="006A414C">
      <w:pPr>
        <w:pStyle w:val="a7"/>
        <w:spacing w:before="0" w:beforeAutospacing="0" w:after="0" w:afterAutospacing="0" w:line="360" w:lineRule="auto"/>
        <w:jc w:val="both"/>
        <w:rPr>
          <w:sz w:val="28"/>
          <w:szCs w:val="28"/>
          <w:lang w:val="uk-UA"/>
        </w:rPr>
      </w:pPr>
      <w:r w:rsidRPr="00B6706C">
        <w:rPr>
          <w:lang w:val="uk-UA"/>
        </w:rPr>
        <w:tab/>
      </w:r>
      <w:r w:rsidR="001A4C4C" w:rsidRPr="00B6706C">
        <w:rPr>
          <w:sz w:val="28"/>
          <w:szCs w:val="28"/>
          <w:lang w:val="uk-UA"/>
        </w:rPr>
        <w:t>Спостерігаючи за старшокласниками</w:t>
      </w:r>
      <w:r w:rsidRPr="00B6706C">
        <w:rPr>
          <w:lang w:val="uk-UA"/>
        </w:rPr>
        <w:t xml:space="preserve"> </w:t>
      </w:r>
      <w:r w:rsidRPr="00B6706C">
        <w:rPr>
          <w:sz w:val="28"/>
          <w:szCs w:val="28"/>
          <w:lang w:val="uk-UA"/>
        </w:rPr>
        <w:t>ми в</w:t>
      </w:r>
      <w:r w:rsidR="001A4C4C" w:rsidRPr="00B6706C">
        <w:rPr>
          <w:sz w:val="28"/>
          <w:szCs w:val="28"/>
          <w:lang w:val="uk-UA"/>
        </w:rPr>
        <w:t>изначили</w:t>
      </w:r>
      <w:r w:rsidRPr="00B6706C">
        <w:rPr>
          <w:sz w:val="28"/>
          <w:szCs w:val="28"/>
          <w:lang w:val="uk-UA"/>
        </w:rPr>
        <w:t xml:space="preserve"> наявність </w:t>
      </w:r>
      <w:r w:rsidR="001A4C4C" w:rsidRPr="00B6706C">
        <w:rPr>
          <w:sz w:val="28"/>
          <w:szCs w:val="28"/>
          <w:lang w:val="uk-UA"/>
        </w:rPr>
        <w:t>у них таких рис</w:t>
      </w:r>
      <w:r w:rsidRPr="00B6706C">
        <w:rPr>
          <w:sz w:val="28"/>
          <w:szCs w:val="28"/>
          <w:lang w:val="uk-UA"/>
        </w:rPr>
        <w:t xml:space="preserve">: </w:t>
      </w:r>
    </w:p>
    <w:p w:rsidR="00641F13" w:rsidRPr="00B6706C" w:rsidRDefault="00641F13" w:rsidP="006A414C">
      <w:pPr>
        <w:pStyle w:val="a7"/>
        <w:spacing w:before="0" w:beforeAutospacing="0" w:after="0" w:afterAutospacing="0" w:line="360" w:lineRule="auto"/>
        <w:jc w:val="both"/>
        <w:rPr>
          <w:sz w:val="28"/>
          <w:szCs w:val="28"/>
          <w:lang w:val="uk-UA"/>
        </w:rPr>
      </w:pPr>
      <w:r w:rsidRPr="00B6706C">
        <w:rPr>
          <w:sz w:val="28"/>
          <w:szCs w:val="28"/>
          <w:lang w:val="uk-UA"/>
        </w:rPr>
        <w:t xml:space="preserve">- </w:t>
      </w:r>
      <w:r w:rsidR="006C7104" w:rsidRPr="00B6706C">
        <w:rPr>
          <w:sz w:val="28"/>
          <w:szCs w:val="28"/>
          <w:lang w:val="uk-UA"/>
        </w:rPr>
        <w:t>відрізняються</w:t>
      </w:r>
      <w:r w:rsidRPr="00B6706C">
        <w:rPr>
          <w:sz w:val="28"/>
          <w:szCs w:val="28"/>
          <w:lang w:val="uk-UA"/>
        </w:rPr>
        <w:t xml:space="preserve"> старанністю до навчання; </w:t>
      </w:r>
    </w:p>
    <w:p w:rsidR="006C7104" w:rsidRDefault="00641F13" w:rsidP="006A414C">
      <w:pPr>
        <w:pStyle w:val="a7"/>
        <w:spacing w:before="0" w:beforeAutospacing="0" w:after="0" w:afterAutospacing="0" w:line="360" w:lineRule="auto"/>
        <w:jc w:val="both"/>
        <w:rPr>
          <w:sz w:val="28"/>
          <w:szCs w:val="28"/>
          <w:lang w:val="uk-UA"/>
        </w:rPr>
      </w:pPr>
      <w:r w:rsidRPr="00B6706C">
        <w:rPr>
          <w:sz w:val="28"/>
          <w:szCs w:val="28"/>
          <w:lang w:val="uk-UA"/>
        </w:rPr>
        <w:t xml:space="preserve">- проявляють інтерес до </w:t>
      </w:r>
      <w:r w:rsidR="006C7104">
        <w:rPr>
          <w:sz w:val="28"/>
          <w:szCs w:val="28"/>
          <w:lang w:val="uk-UA"/>
        </w:rPr>
        <w:t>математики, фізики;</w:t>
      </w:r>
    </w:p>
    <w:p w:rsidR="00641F13" w:rsidRPr="00B6706C" w:rsidRDefault="006C7104" w:rsidP="006A414C">
      <w:pPr>
        <w:pStyle w:val="a7"/>
        <w:spacing w:before="0" w:beforeAutospacing="0" w:after="0" w:afterAutospacing="0" w:line="360" w:lineRule="auto"/>
        <w:jc w:val="both"/>
        <w:rPr>
          <w:sz w:val="28"/>
          <w:szCs w:val="28"/>
          <w:lang w:val="uk-UA"/>
        </w:rPr>
      </w:pPr>
      <w:r>
        <w:rPr>
          <w:sz w:val="28"/>
          <w:szCs w:val="28"/>
          <w:lang w:val="uk-UA"/>
        </w:rPr>
        <w:lastRenderedPageBreak/>
        <w:t xml:space="preserve">- </w:t>
      </w:r>
      <w:r w:rsidR="00641F13" w:rsidRPr="00B6706C">
        <w:rPr>
          <w:sz w:val="28"/>
          <w:szCs w:val="28"/>
          <w:lang w:val="uk-UA"/>
        </w:rPr>
        <w:t xml:space="preserve">задають питання учителю, прагнуть дати на них відповідь; </w:t>
      </w:r>
    </w:p>
    <w:p w:rsidR="00641F13" w:rsidRPr="00B6706C" w:rsidRDefault="00641F13" w:rsidP="006A414C">
      <w:pPr>
        <w:pStyle w:val="a7"/>
        <w:spacing w:before="0" w:beforeAutospacing="0" w:after="0" w:afterAutospacing="0" w:line="360" w:lineRule="auto"/>
        <w:jc w:val="both"/>
        <w:rPr>
          <w:sz w:val="28"/>
          <w:szCs w:val="28"/>
          <w:lang w:val="uk-UA"/>
        </w:rPr>
      </w:pPr>
      <w:r w:rsidRPr="00B6706C">
        <w:rPr>
          <w:sz w:val="28"/>
          <w:szCs w:val="28"/>
          <w:lang w:val="uk-UA"/>
        </w:rPr>
        <w:t>- проявляють допитливість при розв’язуванні задач;</w:t>
      </w:r>
    </w:p>
    <w:p w:rsidR="00641F13" w:rsidRPr="00B6706C" w:rsidRDefault="00641F13" w:rsidP="006A414C">
      <w:pPr>
        <w:pStyle w:val="a7"/>
        <w:spacing w:before="0" w:beforeAutospacing="0" w:after="0" w:afterAutospacing="0" w:line="360" w:lineRule="auto"/>
        <w:jc w:val="both"/>
        <w:rPr>
          <w:sz w:val="28"/>
          <w:szCs w:val="28"/>
          <w:lang w:val="uk-UA"/>
        </w:rPr>
      </w:pPr>
      <w:r w:rsidRPr="00B6706C">
        <w:rPr>
          <w:sz w:val="28"/>
          <w:szCs w:val="28"/>
          <w:lang w:val="uk-UA"/>
        </w:rPr>
        <w:t xml:space="preserve">- охоче виконують самостійно творчі завдання учителя; </w:t>
      </w:r>
    </w:p>
    <w:p w:rsidR="00641F13" w:rsidRPr="00B6706C" w:rsidRDefault="00641F13" w:rsidP="006A414C">
      <w:pPr>
        <w:pStyle w:val="a7"/>
        <w:spacing w:before="0" w:beforeAutospacing="0" w:after="0" w:afterAutospacing="0" w:line="360" w:lineRule="auto"/>
        <w:jc w:val="both"/>
        <w:rPr>
          <w:sz w:val="28"/>
          <w:szCs w:val="28"/>
          <w:lang w:val="uk-UA"/>
        </w:rPr>
      </w:pPr>
      <w:r w:rsidRPr="00B6706C">
        <w:rPr>
          <w:sz w:val="28"/>
          <w:szCs w:val="28"/>
          <w:lang w:val="uk-UA"/>
        </w:rPr>
        <w:t>- характеризуються стійкістю до вольових зусиль тощо.</w:t>
      </w:r>
    </w:p>
    <w:p w:rsidR="000001FA" w:rsidRPr="00B6706C" w:rsidRDefault="00A16251" w:rsidP="006A414C">
      <w:pPr>
        <w:pStyle w:val="a7"/>
        <w:spacing w:before="0" w:beforeAutospacing="0" w:after="0" w:afterAutospacing="0" w:line="360" w:lineRule="auto"/>
        <w:jc w:val="both"/>
        <w:rPr>
          <w:sz w:val="28"/>
          <w:szCs w:val="28"/>
          <w:lang w:val="uk-UA"/>
        </w:rPr>
      </w:pPr>
      <w:r w:rsidRPr="00B6706C">
        <w:rPr>
          <w:sz w:val="28"/>
          <w:szCs w:val="28"/>
          <w:lang w:val="uk-UA"/>
        </w:rPr>
        <w:tab/>
        <w:t xml:space="preserve">Проаналізувавши відповіді респондентів після заповнення </w:t>
      </w:r>
      <w:r w:rsidR="000001FA" w:rsidRPr="00B6706C">
        <w:rPr>
          <w:sz w:val="28"/>
          <w:szCs w:val="28"/>
          <w:lang w:val="uk-UA"/>
        </w:rPr>
        <w:t xml:space="preserve">діагностичної карти діяльності учнів можемо зробити певні висновки. </w:t>
      </w:r>
      <w:r w:rsidR="000B6623" w:rsidRPr="00B6706C">
        <w:rPr>
          <w:sz w:val="28"/>
          <w:szCs w:val="28"/>
          <w:lang w:val="uk-UA"/>
        </w:rPr>
        <w:t xml:space="preserve">На питання І діагностичного блоку (діагностичної карти діяльності учнів) математику вибрали 45%. </w:t>
      </w:r>
      <w:r w:rsidR="000001FA" w:rsidRPr="00B6706C">
        <w:rPr>
          <w:sz w:val="28"/>
          <w:szCs w:val="28"/>
          <w:lang w:val="uk-UA"/>
        </w:rPr>
        <w:t>Учні завжди ідуть із задоволенням на урок</w:t>
      </w:r>
      <w:r w:rsidR="00C562F8" w:rsidRPr="00B6706C">
        <w:rPr>
          <w:sz w:val="28"/>
          <w:szCs w:val="28"/>
          <w:lang w:val="uk-UA"/>
        </w:rPr>
        <w:t>и математики</w:t>
      </w:r>
      <w:r w:rsidR="000001FA" w:rsidRPr="00B6706C">
        <w:rPr>
          <w:sz w:val="28"/>
          <w:szCs w:val="28"/>
          <w:lang w:val="uk-UA"/>
        </w:rPr>
        <w:t>, на як</w:t>
      </w:r>
      <w:r w:rsidR="00C562F8" w:rsidRPr="00B6706C">
        <w:rPr>
          <w:sz w:val="28"/>
          <w:szCs w:val="28"/>
          <w:lang w:val="uk-UA"/>
        </w:rPr>
        <w:t>их</w:t>
      </w:r>
      <w:r w:rsidR="000001FA" w:rsidRPr="00B6706C">
        <w:rPr>
          <w:sz w:val="28"/>
          <w:szCs w:val="28"/>
          <w:lang w:val="uk-UA"/>
        </w:rPr>
        <w:t xml:space="preserve"> досягають успіху, різноманітність видів роботи спонукає їх до активності та підтримує їх працездатність, </w:t>
      </w:r>
      <w:r w:rsidR="00C562F8" w:rsidRPr="00B6706C">
        <w:rPr>
          <w:sz w:val="28"/>
          <w:szCs w:val="28"/>
          <w:lang w:val="uk-UA"/>
        </w:rPr>
        <w:t>опитані</w:t>
      </w:r>
      <w:r w:rsidR="000001FA" w:rsidRPr="00B6706C">
        <w:rPr>
          <w:sz w:val="28"/>
          <w:szCs w:val="28"/>
          <w:lang w:val="uk-UA"/>
        </w:rPr>
        <w:t xml:space="preserve"> отримують задоволення від власної та спільної роботи.</w:t>
      </w:r>
      <w:r w:rsidR="000B6623" w:rsidRPr="00B6706C">
        <w:rPr>
          <w:sz w:val="28"/>
          <w:szCs w:val="28"/>
          <w:lang w:val="uk-UA"/>
        </w:rPr>
        <w:t xml:space="preserve"> </w:t>
      </w:r>
    </w:p>
    <w:p w:rsidR="000001FA" w:rsidRPr="00B6706C" w:rsidRDefault="000001FA" w:rsidP="006A414C">
      <w:pPr>
        <w:pStyle w:val="a7"/>
        <w:spacing w:before="0" w:beforeAutospacing="0" w:after="0" w:afterAutospacing="0" w:line="360" w:lineRule="auto"/>
        <w:jc w:val="both"/>
        <w:rPr>
          <w:sz w:val="28"/>
          <w:szCs w:val="28"/>
          <w:lang w:val="uk-UA"/>
        </w:rPr>
      </w:pPr>
      <w:r w:rsidRPr="00B6706C">
        <w:rPr>
          <w:sz w:val="28"/>
          <w:szCs w:val="28"/>
          <w:lang w:val="uk-UA"/>
        </w:rPr>
        <w:tab/>
      </w:r>
      <w:r w:rsidR="00541C25" w:rsidRPr="00B6706C">
        <w:rPr>
          <w:sz w:val="28"/>
          <w:szCs w:val="28"/>
          <w:lang w:val="uk-UA"/>
        </w:rPr>
        <w:t xml:space="preserve">Старшокласники активні і організовані та мобілізують себе на сприйняття та переробку інформації на тих уроках, де вони досягають успіху і відповідно до цього можуть працювати як індивідуально, так і у групах. </w:t>
      </w:r>
      <w:r w:rsidR="00B75863" w:rsidRPr="00B6706C">
        <w:rPr>
          <w:sz w:val="28"/>
          <w:szCs w:val="28"/>
          <w:lang w:val="uk-UA"/>
        </w:rPr>
        <w:tab/>
      </w:r>
      <w:r w:rsidR="00C562F8" w:rsidRPr="00B6706C">
        <w:rPr>
          <w:sz w:val="28"/>
          <w:szCs w:val="28"/>
          <w:lang w:val="uk-UA"/>
        </w:rPr>
        <w:t>Лише 5</w:t>
      </w:r>
      <w:r w:rsidR="00541C25" w:rsidRPr="00B6706C">
        <w:rPr>
          <w:sz w:val="28"/>
          <w:szCs w:val="28"/>
          <w:lang w:val="uk-UA"/>
        </w:rPr>
        <w:t xml:space="preserve">% респондентів охоче вступають у діалог з учителем </w:t>
      </w:r>
      <w:r w:rsidR="00C562F8" w:rsidRPr="00B6706C">
        <w:rPr>
          <w:sz w:val="28"/>
          <w:szCs w:val="28"/>
          <w:lang w:val="uk-UA"/>
        </w:rPr>
        <w:t xml:space="preserve"> математики </w:t>
      </w:r>
      <w:r w:rsidR="00541C25" w:rsidRPr="00B6706C">
        <w:rPr>
          <w:sz w:val="28"/>
          <w:szCs w:val="28"/>
          <w:lang w:val="uk-UA"/>
        </w:rPr>
        <w:t xml:space="preserve">та вважають, що можуть обґрунтувати свою думку та робити певні висновки за умови, що учитель заохочує їх ініціативу. </w:t>
      </w:r>
      <w:r w:rsidR="005C37AB" w:rsidRPr="00B6706C">
        <w:rPr>
          <w:sz w:val="28"/>
          <w:szCs w:val="28"/>
          <w:lang w:val="uk-UA"/>
        </w:rPr>
        <w:t>35% опитаних с</w:t>
      </w:r>
      <w:r w:rsidR="00541C25" w:rsidRPr="00B6706C">
        <w:rPr>
          <w:sz w:val="28"/>
          <w:szCs w:val="28"/>
          <w:lang w:val="uk-UA"/>
        </w:rPr>
        <w:t xml:space="preserve">амостійна робота спонукає до пізнавальної та творчої активності на уроках математики, </w:t>
      </w:r>
      <w:r w:rsidR="00C562F8" w:rsidRPr="00B6706C">
        <w:rPr>
          <w:sz w:val="28"/>
          <w:szCs w:val="28"/>
          <w:lang w:val="uk-UA"/>
        </w:rPr>
        <w:t xml:space="preserve">тоді як </w:t>
      </w:r>
      <w:r w:rsidR="005C37AB" w:rsidRPr="00B6706C">
        <w:rPr>
          <w:sz w:val="28"/>
          <w:szCs w:val="28"/>
          <w:lang w:val="uk-UA"/>
        </w:rPr>
        <w:t xml:space="preserve">на інших уроках, зокрема зарубіжна література - </w:t>
      </w:r>
      <w:r w:rsidR="00C562F8" w:rsidRPr="00B6706C">
        <w:rPr>
          <w:sz w:val="28"/>
          <w:szCs w:val="28"/>
          <w:lang w:val="uk-UA"/>
        </w:rPr>
        <w:t>7</w:t>
      </w:r>
      <w:r w:rsidR="00541C25" w:rsidRPr="00B6706C">
        <w:rPr>
          <w:sz w:val="28"/>
          <w:szCs w:val="28"/>
          <w:lang w:val="uk-UA"/>
        </w:rPr>
        <w:t>5%</w:t>
      </w:r>
      <w:r w:rsidR="005C37AB" w:rsidRPr="00B6706C">
        <w:rPr>
          <w:sz w:val="28"/>
          <w:szCs w:val="28"/>
          <w:lang w:val="uk-UA"/>
        </w:rPr>
        <w:t xml:space="preserve">, історія України - 54% та географія - 40% </w:t>
      </w:r>
      <w:r w:rsidR="00541C25" w:rsidRPr="00B6706C">
        <w:rPr>
          <w:sz w:val="28"/>
          <w:szCs w:val="28"/>
          <w:lang w:val="uk-UA"/>
        </w:rPr>
        <w:t>.</w:t>
      </w:r>
      <w:r w:rsidR="00C562F8" w:rsidRPr="00B6706C">
        <w:rPr>
          <w:sz w:val="28"/>
          <w:szCs w:val="28"/>
          <w:lang w:val="uk-UA"/>
        </w:rPr>
        <w:t xml:space="preserve"> Можемо зробити висновки, що на уроках математики, як правило, більше розв’язується типових прикладів,</w:t>
      </w:r>
      <w:r w:rsidR="000C7E5D" w:rsidRPr="00B6706C">
        <w:rPr>
          <w:sz w:val="28"/>
          <w:szCs w:val="28"/>
          <w:lang w:val="uk-UA"/>
        </w:rPr>
        <w:t xml:space="preserve"> завдань, </w:t>
      </w:r>
      <w:r w:rsidR="00C562F8" w:rsidRPr="00B6706C">
        <w:rPr>
          <w:sz w:val="28"/>
          <w:szCs w:val="28"/>
          <w:lang w:val="uk-UA"/>
        </w:rPr>
        <w:t xml:space="preserve"> </w:t>
      </w:r>
      <w:r w:rsidR="005C37AB" w:rsidRPr="00B6706C">
        <w:rPr>
          <w:sz w:val="28"/>
          <w:szCs w:val="28"/>
          <w:lang w:val="uk-UA"/>
        </w:rPr>
        <w:t>тож для</w:t>
      </w:r>
      <w:r w:rsidR="00C562F8" w:rsidRPr="00B6706C">
        <w:rPr>
          <w:sz w:val="28"/>
          <w:szCs w:val="28"/>
          <w:lang w:val="uk-UA"/>
        </w:rPr>
        <w:t xml:space="preserve"> учнів більш цікавим є саме практичне застосування математичних знань, тому </w:t>
      </w:r>
      <w:r w:rsidR="005C37AB" w:rsidRPr="00B6706C">
        <w:rPr>
          <w:sz w:val="28"/>
          <w:szCs w:val="28"/>
          <w:lang w:val="uk-UA"/>
        </w:rPr>
        <w:t>в</w:t>
      </w:r>
      <w:r w:rsidR="00C562F8" w:rsidRPr="00B6706C">
        <w:rPr>
          <w:sz w:val="28"/>
          <w:szCs w:val="28"/>
          <w:lang w:val="uk-UA"/>
        </w:rPr>
        <w:t>чителям потрібно це узяти на озброєння.</w:t>
      </w:r>
    </w:p>
    <w:p w:rsidR="00541C25" w:rsidRPr="00B6706C" w:rsidRDefault="000B6623" w:rsidP="006A414C">
      <w:pPr>
        <w:pStyle w:val="a7"/>
        <w:spacing w:before="0" w:beforeAutospacing="0" w:after="0" w:afterAutospacing="0" w:line="360" w:lineRule="auto"/>
        <w:jc w:val="both"/>
        <w:rPr>
          <w:bCs/>
          <w:sz w:val="28"/>
          <w:szCs w:val="28"/>
          <w:lang w:val="uk-UA"/>
        </w:rPr>
      </w:pPr>
      <w:r w:rsidRPr="00B6706C">
        <w:rPr>
          <w:sz w:val="28"/>
          <w:szCs w:val="28"/>
          <w:lang w:val="uk-UA"/>
        </w:rPr>
        <w:tab/>
      </w:r>
      <w:r w:rsidR="000C7E5D" w:rsidRPr="00B6706C">
        <w:rPr>
          <w:sz w:val="28"/>
          <w:szCs w:val="28"/>
          <w:lang w:val="uk-UA"/>
        </w:rPr>
        <w:t>Що можуть з</w:t>
      </w:r>
      <w:r w:rsidRPr="00B6706C">
        <w:rPr>
          <w:sz w:val="28"/>
          <w:szCs w:val="28"/>
          <w:lang w:val="uk-UA"/>
        </w:rPr>
        <w:t>астосовувати набуті знання</w:t>
      </w:r>
      <w:r w:rsidR="000C7E5D" w:rsidRPr="00B6706C">
        <w:rPr>
          <w:sz w:val="28"/>
          <w:szCs w:val="28"/>
          <w:lang w:val="uk-UA"/>
        </w:rPr>
        <w:t xml:space="preserve"> з математики</w:t>
      </w:r>
      <w:r w:rsidRPr="00B6706C">
        <w:rPr>
          <w:sz w:val="28"/>
          <w:szCs w:val="28"/>
          <w:lang w:val="uk-UA"/>
        </w:rPr>
        <w:t xml:space="preserve"> в нестандартн</w:t>
      </w:r>
      <w:r w:rsidR="000C7E5D" w:rsidRPr="00B6706C">
        <w:rPr>
          <w:sz w:val="28"/>
          <w:szCs w:val="28"/>
          <w:lang w:val="uk-UA"/>
        </w:rPr>
        <w:t>ій ситуації та на практиці вважають 12</w:t>
      </w:r>
      <w:r w:rsidRPr="00B6706C">
        <w:rPr>
          <w:sz w:val="28"/>
          <w:szCs w:val="28"/>
          <w:lang w:val="uk-UA"/>
        </w:rPr>
        <w:t xml:space="preserve">% опитаних, </w:t>
      </w:r>
      <w:r w:rsidR="0025290D" w:rsidRPr="00B6706C">
        <w:rPr>
          <w:sz w:val="28"/>
          <w:szCs w:val="28"/>
          <w:lang w:val="uk-UA"/>
        </w:rPr>
        <w:t xml:space="preserve">тис часом як, наприклад, з правознавства  </w:t>
      </w:r>
      <w:r w:rsidRPr="00B6706C">
        <w:rPr>
          <w:sz w:val="28"/>
          <w:szCs w:val="28"/>
          <w:lang w:val="uk-UA"/>
        </w:rPr>
        <w:t xml:space="preserve"> </w:t>
      </w:r>
      <w:r w:rsidR="000C7E5D" w:rsidRPr="00B6706C">
        <w:rPr>
          <w:sz w:val="28"/>
          <w:szCs w:val="28"/>
          <w:lang w:val="uk-UA"/>
        </w:rPr>
        <w:t>64</w:t>
      </w:r>
      <w:r w:rsidRPr="00B6706C">
        <w:rPr>
          <w:sz w:val="28"/>
          <w:szCs w:val="28"/>
          <w:lang w:val="uk-UA"/>
        </w:rPr>
        <w:t>% опитаних</w:t>
      </w:r>
      <w:r w:rsidR="0025290D" w:rsidRPr="00B6706C">
        <w:rPr>
          <w:sz w:val="28"/>
          <w:szCs w:val="28"/>
          <w:lang w:val="uk-UA"/>
        </w:rPr>
        <w:t>.</w:t>
      </w:r>
      <w:r w:rsidR="009A1C7E" w:rsidRPr="00B6706C">
        <w:rPr>
          <w:sz w:val="28"/>
          <w:szCs w:val="28"/>
          <w:lang w:val="uk-UA"/>
        </w:rPr>
        <w:t xml:space="preserve"> Аналіз діагностичних блоків спонукає до висновків, що</w:t>
      </w:r>
      <w:r w:rsidR="0025290D" w:rsidRPr="00B6706C">
        <w:rPr>
          <w:sz w:val="28"/>
          <w:szCs w:val="28"/>
          <w:lang w:val="uk-UA"/>
        </w:rPr>
        <w:t xml:space="preserve"> </w:t>
      </w:r>
      <w:r w:rsidR="009A1C7E" w:rsidRPr="00B6706C">
        <w:rPr>
          <w:rFonts w:cs="Arial"/>
          <w:bCs/>
          <w:sz w:val="28"/>
          <w:szCs w:val="28"/>
          <w:lang w:val="uk-UA"/>
        </w:rPr>
        <w:t xml:space="preserve">розвиток пізнавальної активності учнів профільної школи в процесі розв’язування задач з теми «Похідна та її застосування» буде тим, що активнішим буде практичне застосування досліджуваної теми. </w:t>
      </w:r>
    </w:p>
    <w:p w:rsidR="00641F13" w:rsidRPr="00847CCC" w:rsidRDefault="00641F13" w:rsidP="006A414C">
      <w:pPr>
        <w:pStyle w:val="a7"/>
        <w:spacing w:before="0" w:beforeAutospacing="0" w:after="0" w:afterAutospacing="0" w:line="360" w:lineRule="auto"/>
        <w:jc w:val="both"/>
        <w:rPr>
          <w:sz w:val="28"/>
          <w:szCs w:val="28"/>
          <w:lang w:val="uk-UA"/>
        </w:rPr>
      </w:pPr>
      <w:r w:rsidRPr="00B6706C">
        <w:rPr>
          <w:lang w:val="uk-UA"/>
        </w:rPr>
        <w:lastRenderedPageBreak/>
        <w:tab/>
      </w:r>
      <w:r w:rsidRPr="00847CCC">
        <w:rPr>
          <w:sz w:val="28"/>
          <w:szCs w:val="28"/>
          <w:lang w:val="uk-UA"/>
        </w:rPr>
        <w:t>Для аналітичної обробки результатів дослідження і отрима</w:t>
      </w:r>
      <w:r w:rsidR="00356BA7" w:rsidRPr="00847CCC">
        <w:rPr>
          <w:sz w:val="28"/>
          <w:szCs w:val="28"/>
          <w:lang w:val="uk-UA"/>
        </w:rPr>
        <w:t xml:space="preserve">ння кількісних показників були обрані </w:t>
      </w:r>
      <w:r w:rsidR="00655E62" w:rsidRPr="00847CCC">
        <w:rPr>
          <w:sz w:val="28"/>
          <w:szCs w:val="28"/>
          <w:lang w:val="uk-UA"/>
        </w:rPr>
        <w:t xml:space="preserve">три рівні </w:t>
      </w:r>
      <w:r w:rsidRPr="00847CCC">
        <w:rPr>
          <w:sz w:val="28"/>
          <w:szCs w:val="28"/>
          <w:lang w:val="uk-UA"/>
        </w:rPr>
        <w:t xml:space="preserve">пізнавальної активності старшокласників: низький, середній і високий. </w:t>
      </w:r>
    </w:p>
    <w:p w:rsidR="00356BA7" w:rsidRPr="00847CCC" w:rsidRDefault="00641F13" w:rsidP="006A414C">
      <w:pPr>
        <w:pStyle w:val="a7"/>
        <w:spacing w:before="0" w:beforeAutospacing="0" w:after="0" w:afterAutospacing="0" w:line="360" w:lineRule="auto"/>
        <w:jc w:val="both"/>
        <w:rPr>
          <w:sz w:val="28"/>
          <w:szCs w:val="28"/>
          <w:lang w:val="uk-UA"/>
        </w:rPr>
      </w:pPr>
      <w:r w:rsidRPr="00847CCC">
        <w:rPr>
          <w:sz w:val="28"/>
          <w:szCs w:val="28"/>
          <w:lang w:val="uk-UA"/>
        </w:rPr>
        <w:tab/>
        <w:t xml:space="preserve">Низький рівень </w:t>
      </w:r>
      <w:r w:rsidR="00356BA7" w:rsidRPr="00847CCC">
        <w:rPr>
          <w:sz w:val="28"/>
          <w:szCs w:val="28"/>
          <w:lang w:val="uk-UA"/>
        </w:rPr>
        <w:t>–</w:t>
      </w:r>
      <w:r w:rsidR="00655E62" w:rsidRPr="00847CCC">
        <w:rPr>
          <w:sz w:val="28"/>
          <w:szCs w:val="28"/>
          <w:lang w:val="uk-UA"/>
        </w:rPr>
        <w:t xml:space="preserve"> </w:t>
      </w:r>
      <w:r w:rsidR="00356BA7" w:rsidRPr="00847CCC">
        <w:rPr>
          <w:sz w:val="28"/>
          <w:szCs w:val="28"/>
          <w:lang w:val="uk-UA"/>
        </w:rPr>
        <w:t>не виявляють активності і самостійності під час виконання завдань, якщо виникають труднощі з розв’язанням, то втрачають будь-який інтерес, не ставлять запитань. По</w:t>
      </w:r>
      <w:r w:rsidR="008143E2" w:rsidRPr="00847CCC">
        <w:rPr>
          <w:sz w:val="28"/>
          <w:szCs w:val="28"/>
          <w:lang w:val="uk-UA"/>
        </w:rPr>
        <w:t>требують детального поетапного роз’яснення</w:t>
      </w:r>
      <w:r w:rsidR="00356BA7" w:rsidRPr="00847CCC">
        <w:rPr>
          <w:sz w:val="28"/>
          <w:szCs w:val="28"/>
          <w:lang w:val="uk-UA"/>
        </w:rPr>
        <w:t xml:space="preserve"> </w:t>
      </w:r>
      <w:r w:rsidR="008143E2" w:rsidRPr="00847CCC">
        <w:rPr>
          <w:sz w:val="28"/>
          <w:szCs w:val="28"/>
          <w:lang w:val="uk-UA"/>
        </w:rPr>
        <w:t>щодо правильного виконання завдань, допомоги вчителя.</w:t>
      </w:r>
    </w:p>
    <w:p w:rsidR="008143E2" w:rsidRPr="00847CCC" w:rsidRDefault="00641F13" w:rsidP="006A414C">
      <w:pPr>
        <w:pStyle w:val="a7"/>
        <w:spacing w:before="0" w:beforeAutospacing="0" w:after="0" w:afterAutospacing="0" w:line="360" w:lineRule="auto"/>
        <w:jc w:val="both"/>
        <w:rPr>
          <w:sz w:val="28"/>
          <w:szCs w:val="28"/>
          <w:lang w:val="uk-UA"/>
        </w:rPr>
      </w:pPr>
      <w:r w:rsidRPr="00847CCC">
        <w:rPr>
          <w:sz w:val="28"/>
          <w:szCs w:val="28"/>
          <w:lang w:val="uk-UA"/>
        </w:rPr>
        <w:tab/>
        <w:t xml:space="preserve"> Середній рівень </w:t>
      </w:r>
      <w:r w:rsidR="008143E2" w:rsidRPr="00847CCC">
        <w:rPr>
          <w:sz w:val="28"/>
          <w:szCs w:val="28"/>
          <w:lang w:val="uk-UA"/>
        </w:rPr>
        <w:t>–</w:t>
      </w:r>
      <w:r w:rsidRPr="00847CCC">
        <w:rPr>
          <w:sz w:val="28"/>
          <w:szCs w:val="28"/>
          <w:lang w:val="uk-UA"/>
        </w:rPr>
        <w:t xml:space="preserve"> </w:t>
      </w:r>
      <w:r w:rsidR="008143E2" w:rsidRPr="00847CCC">
        <w:rPr>
          <w:sz w:val="28"/>
          <w:szCs w:val="28"/>
          <w:lang w:val="uk-UA"/>
        </w:rPr>
        <w:t>великий прояв самостійності під час виконання завдань і пошуку способу шляхів їх виконання. Якщо виникають труднощі, то учні шукають способи їх вирішення, просять допомоги у вчителів, детально вивчають та уточнюють умови завдань. І як результат виконують його до кінця. Це вказує на великий пізнавальний інтерес дитини до даної діяльності.</w:t>
      </w:r>
    </w:p>
    <w:p w:rsidR="008143E2" w:rsidRPr="00847CCC" w:rsidRDefault="00641F13" w:rsidP="003F7F41">
      <w:pPr>
        <w:pStyle w:val="a7"/>
        <w:spacing w:before="0" w:beforeAutospacing="0" w:after="0" w:afterAutospacing="0" w:line="360" w:lineRule="auto"/>
        <w:jc w:val="both"/>
        <w:rPr>
          <w:sz w:val="28"/>
          <w:szCs w:val="28"/>
          <w:lang w:val="uk-UA"/>
        </w:rPr>
      </w:pPr>
      <w:r w:rsidRPr="00847CCC">
        <w:rPr>
          <w:lang w:val="uk-UA"/>
        </w:rPr>
        <w:tab/>
        <w:t xml:space="preserve"> </w:t>
      </w:r>
      <w:r w:rsidRPr="00847CCC">
        <w:rPr>
          <w:sz w:val="28"/>
          <w:szCs w:val="28"/>
          <w:lang w:val="uk-UA"/>
        </w:rPr>
        <w:t xml:space="preserve">Високий рівень </w:t>
      </w:r>
      <w:r w:rsidR="008143E2" w:rsidRPr="00847CCC">
        <w:rPr>
          <w:sz w:val="28"/>
          <w:szCs w:val="28"/>
          <w:lang w:val="uk-UA"/>
        </w:rPr>
        <w:t>–</w:t>
      </w:r>
      <w:r w:rsidRPr="00847CCC">
        <w:rPr>
          <w:sz w:val="28"/>
          <w:szCs w:val="28"/>
          <w:lang w:val="uk-UA"/>
        </w:rPr>
        <w:t xml:space="preserve"> </w:t>
      </w:r>
      <w:r w:rsidR="008143E2" w:rsidRPr="00847CCC">
        <w:rPr>
          <w:sz w:val="28"/>
          <w:szCs w:val="28"/>
          <w:lang w:val="uk-UA"/>
        </w:rPr>
        <w:t>передбачає прояв самостійності, ініціативності і зацікавленості до пізнавальних завдань. Школярі зосереджені на завданні, не відволікаються</w:t>
      </w:r>
      <w:r w:rsidR="00655E62" w:rsidRPr="00847CCC">
        <w:rPr>
          <w:sz w:val="28"/>
          <w:szCs w:val="28"/>
          <w:lang w:val="uk-UA"/>
        </w:rPr>
        <w:t>, проявляють наполегливість на шляху до отримання високого результату діяльності, яка приносить їм задоволення.</w:t>
      </w:r>
    </w:p>
    <w:p w:rsidR="00A92027" w:rsidRPr="00B6706C" w:rsidRDefault="000806EF" w:rsidP="00B15197">
      <w:pPr>
        <w:pStyle w:val="a7"/>
        <w:tabs>
          <w:tab w:val="left" w:pos="0"/>
        </w:tabs>
        <w:spacing w:before="0" w:beforeAutospacing="0" w:after="0" w:afterAutospacing="0" w:line="360" w:lineRule="auto"/>
        <w:jc w:val="both"/>
        <w:rPr>
          <w:sz w:val="28"/>
          <w:szCs w:val="28"/>
          <w:lang w:val="uk-UA"/>
        </w:rPr>
      </w:pPr>
      <w:r w:rsidRPr="00847CCC">
        <w:rPr>
          <w:sz w:val="28"/>
          <w:szCs w:val="28"/>
          <w:lang w:val="uk-UA"/>
        </w:rPr>
        <w:tab/>
      </w:r>
      <w:r w:rsidR="00655E62" w:rsidRPr="00847CCC">
        <w:rPr>
          <w:sz w:val="28"/>
          <w:szCs w:val="28"/>
          <w:lang w:val="uk-UA"/>
        </w:rPr>
        <w:t xml:space="preserve">Обробка результатів </w:t>
      </w:r>
      <w:r w:rsidRPr="00847CCC">
        <w:rPr>
          <w:sz w:val="28"/>
          <w:szCs w:val="28"/>
          <w:lang w:val="uk-UA"/>
        </w:rPr>
        <w:t>до</w:t>
      </w:r>
      <w:r w:rsidR="00655E62" w:rsidRPr="00847CCC">
        <w:rPr>
          <w:sz w:val="28"/>
          <w:szCs w:val="28"/>
          <w:lang w:val="uk-UA"/>
        </w:rPr>
        <w:t xml:space="preserve">слідження за методикою Б.К. </w:t>
      </w:r>
      <w:r w:rsidRPr="00847CCC">
        <w:rPr>
          <w:sz w:val="28"/>
          <w:szCs w:val="28"/>
          <w:lang w:val="uk-UA"/>
        </w:rPr>
        <w:t xml:space="preserve">Пашнєва  відбувалася  </w:t>
      </w:r>
      <w:r w:rsidR="00655E62" w:rsidRPr="00847CCC">
        <w:rPr>
          <w:sz w:val="28"/>
          <w:szCs w:val="28"/>
          <w:lang w:val="uk-UA"/>
        </w:rPr>
        <w:t>шляхом</w:t>
      </w:r>
      <w:r w:rsidRPr="00847CCC">
        <w:rPr>
          <w:sz w:val="28"/>
          <w:szCs w:val="28"/>
          <w:lang w:val="uk-UA"/>
        </w:rPr>
        <w:t xml:space="preserve">  порівняння індивідуальних  відповідей </w:t>
      </w:r>
      <w:r w:rsidR="001F13BD" w:rsidRPr="00847CCC">
        <w:rPr>
          <w:sz w:val="28"/>
          <w:szCs w:val="28"/>
          <w:lang w:val="uk-UA"/>
        </w:rPr>
        <w:t xml:space="preserve"> </w:t>
      </w:r>
      <w:r w:rsidRPr="00847CCC">
        <w:rPr>
          <w:sz w:val="28"/>
          <w:szCs w:val="28"/>
          <w:lang w:val="uk-UA"/>
        </w:rPr>
        <w:t xml:space="preserve">учнів  з ключем </w:t>
      </w:r>
      <w:r w:rsidR="00655E62" w:rsidRPr="00847CCC">
        <w:rPr>
          <w:sz w:val="28"/>
          <w:szCs w:val="28"/>
          <w:lang w:val="uk-UA"/>
        </w:rPr>
        <w:t xml:space="preserve">обраної </w:t>
      </w:r>
      <w:r w:rsidRPr="00847CCC">
        <w:rPr>
          <w:sz w:val="28"/>
          <w:szCs w:val="28"/>
          <w:lang w:val="uk-UA"/>
        </w:rPr>
        <w:t>анкети.</w:t>
      </w:r>
      <w:r w:rsidRPr="00B6706C">
        <w:rPr>
          <w:sz w:val="28"/>
          <w:szCs w:val="28"/>
          <w:lang w:val="uk-UA"/>
        </w:rPr>
        <w:t xml:space="preserve"> </w:t>
      </w:r>
    </w:p>
    <w:p w:rsidR="000806EF" w:rsidRPr="00B6706C" w:rsidRDefault="00696341" w:rsidP="00B15197">
      <w:pPr>
        <w:pStyle w:val="a7"/>
        <w:tabs>
          <w:tab w:val="left" w:pos="0"/>
        </w:tabs>
        <w:spacing w:before="0" w:beforeAutospacing="0" w:after="0" w:afterAutospacing="0" w:line="360" w:lineRule="auto"/>
        <w:jc w:val="both"/>
        <w:rPr>
          <w:sz w:val="28"/>
          <w:szCs w:val="28"/>
          <w:lang w:val="uk-UA"/>
        </w:rPr>
      </w:pPr>
      <w:r w:rsidRPr="00B6706C">
        <w:rPr>
          <w:sz w:val="28"/>
          <w:szCs w:val="28"/>
          <w:lang w:val="uk-UA"/>
        </w:rPr>
        <w:tab/>
      </w:r>
      <w:r w:rsidR="000806EF" w:rsidRPr="00B6706C">
        <w:rPr>
          <w:sz w:val="28"/>
          <w:szCs w:val="28"/>
          <w:lang w:val="uk-UA"/>
        </w:rPr>
        <w:t xml:space="preserve">Серед 100% опитаних респондентів: </w:t>
      </w:r>
      <w:r w:rsidR="00D43F4C" w:rsidRPr="00B6706C">
        <w:rPr>
          <w:sz w:val="28"/>
          <w:szCs w:val="28"/>
          <w:lang w:val="uk-UA"/>
        </w:rPr>
        <w:t>8</w:t>
      </w:r>
      <w:r w:rsidR="000806EF" w:rsidRPr="00B6706C">
        <w:rPr>
          <w:sz w:val="28"/>
          <w:szCs w:val="28"/>
          <w:lang w:val="uk-UA"/>
        </w:rPr>
        <w:t xml:space="preserve">% показали  високий рівень пізнавальної активності, </w:t>
      </w:r>
      <w:r w:rsidR="00D43F4C" w:rsidRPr="00B6706C">
        <w:rPr>
          <w:sz w:val="28"/>
          <w:szCs w:val="28"/>
          <w:lang w:val="uk-UA"/>
        </w:rPr>
        <w:t>25</w:t>
      </w:r>
      <w:r w:rsidR="000806EF" w:rsidRPr="00B6706C">
        <w:rPr>
          <w:sz w:val="28"/>
          <w:szCs w:val="28"/>
          <w:lang w:val="uk-UA"/>
        </w:rPr>
        <w:t>% - середній рі</w:t>
      </w:r>
      <w:r w:rsidR="0011407B" w:rsidRPr="00B6706C">
        <w:rPr>
          <w:sz w:val="28"/>
          <w:szCs w:val="28"/>
          <w:lang w:val="uk-UA"/>
        </w:rPr>
        <w:t xml:space="preserve">вень пізнавальної активності і </w:t>
      </w:r>
      <w:r w:rsidR="000806EF" w:rsidRPr="00B6706C">
        <w:rPr>
          <w:sz w:val="28"/>
          <w:szCs w:val="28"/>
          <w:lang w:val="uk-UA"/>
        </w:rPr>
        <w:t>6</w:t>
      </w:r>
      <w:r w:rsidR="00D43F4C" w:rsidRPr="00B6706C">
        <w:rPr>
          <w:sz w:val="28"/>
          <w:szCs w:val="28"/>
          <w:lang w:val="uk-UA"/>
        </w:rPr>
        <w:t>7</w:t>
      </w:r>
      <w:r w:rsidR="000806EF" w:rsidRPr="00B6706C">
        <w:rPr>
          <w:sz w:val="28"/>
          <w:szCs w:val="28"/>
          <w:lang w:val="uk-UA"/>
        </w:rPr>
        <w:t xml:space="preserve"> % учнів показали низький рівень пізнавальної активності. Щодо учнів із низьким рівнем пізнавальної активності</w:t>
      </w:r>
      <w:r w:rsidR="0011407B" w:rsidRPr="00B6706C">
        <w:rPr>
          <w:sz w:val="28"/>
          <w:szCs w:val="28"/>
          <w:lang w:val="uk-UA"/>
        </w:rPr>
        <w:t>. Н</w:t>
      </w:r>
      <w:r w:rsidR="000806EF" w:rsidRPr="00B6706C">
        <w:rPr>
          <w:sz w:val="28"/>
          <w:szCs w:val="28"/>
          <w:lang w:val="uk-UA"/>
        </w:rPr>
        <w:t xml:space="preserve">а основі </w:t>
      </w:r>
      <w:r w:rsidR="006C7104" w:rsidRPr="00B6706C">
        <w:rPr>
          <w:sz w:val="28"/>
          <w:szCs w:val="28"/>
          <w:lang w:val="uk-UA"/>
        </w:rPr>
        <w:t>спостережень</w:t>
      </w:r>
      <w:r w:rsidR="0011407B" w:rsidRPr="00B6706C">
        <w:rPr>
          <w:sz w:val="28"/>
          <w:szCs w:val="28"/>
          <w:lang w:val="uk-UA"/>
        </w:rPr>
        <w:t xml:space="preserve"> та аналізу проведених бесід зі старшокласниками</w:t>
      </w:r>
      <w:r w:rsidR="000806EF" w:rsidRPr="00B6706C">
        <w:rPr>
          <w:sz w:val="28"/>
          <w:szCs w:val="28"/>
          <w:lang w:val="uk-UA"/>
        </w:rPr>
        <w:t xml:space="preserve"> приходимо до висновку, що вони не пов’язують свою майбутню професійну діяльність із технічними спеціальностями.</w:t>
      </w:r>
    </w:p>
    <w:p w:rsidR="00655E62" w:rsidRPr="00847CCC" w:rsidRDefault="000806EF" w:rsidP="00CB0578">
      <w:pPr>
        <w:pStyle w:val="a7"/>
        <w:tabs>
          <w:tab w:val="left" w:pos="0"/>
        </w:tabs>
        <w:spacing w:before="0" w:beforeAutospacing="0" w:after="0" w:afterAutospacing="0" w:line="360" w:lineRule="auto"/>
        <w:jc w:val="both"/>
        <w:rPr>
          <w:sz w:val="28"/>
          <w:szCs w:val="28"/>
          <w:lang w:val="uk-UA"/>
        </w:rPr>
      </w:pPr>
      <w:r w:rsidRPr="00B6706C">
        <w:rPr>
          <w:sz w:val="28"/>
          <w:szCs w:val="28"/>
          <w:lang w:val="uk-UA"/>
        </w:rPr>
        <w:tab/>
      </w:r>
      <w:r w:rsidR="00655E62" w:rsidRPr="00847CCC">
        <w:rPr>
          <w:sz w:val="28"/>
          <w:szCs w:val="28"/>
          <w:lang w:val="uk-UA"/>
        </w:rPr>
        <w:t xml:space="preserve">Після проведення обробки </w:t>
      </w:r>
      <w:r w:rsidRPr="00847CCC">
        <w:rPr>
          <w:sz w:val="28"/>
          <w:szCs w:val="28"/>
          <w:lang w:val="uk-UA"/>
        </w:rPr>
        <w:t xml:space="preserve"> та  аналіз</w:t>
      </w:r>
      <w:r w:rsidR="00655E62" w:rsidRPr="00847CCC">
        <w:rPr>
          <w:sz w:val="28"/>
          <w:szCs w:val="28"/>
          <w:lang w:val="uk-UA"/>
        </w:rPr>
        <w:t>у</w:t>
      </w:r>
      <w:r w:rsidRPr="00847CCC">
        <w:rPr>
          <w:sz w:val="28"/>
          <w:szCs w:val="28"/>
          <w:lang w:val="uk-UA"/>
        </w:rPr>
        <w:t xml:space="preserve">  результатів  за  методикою  Г.Н.  Казанцевої  </w:t>
      </w:r>
      <w:r w:rsidR="00655E62" w:rsidRPr="00847CCC">
        <w:rPr>
          <w:sz w:val="28"/>
          <w:szCs w:val="28"/>
          <w:lang w:val="uk-UA"/>
        </w:rPr>
        <w:t xml:space="preserve">на основі бесіди з вчителями ми зробили висновки, наскільки </w:t>
      </w:r>
      <w:r w:rsidR="00655E62" w:rsidRPr="00847CCC">
        <w:rPr>
          <w:sz w:val="28"/>
          <w:szCs w:val="28"/>
          <w:lang w:val="uk-UA"/>
        </w:rPr>
        <w:lastRenderedPageBreak/>
        <w:t>виявлені мотиви можуть підвищити активність учнів під час навчальної діяльності.</w:t>
      </w:r>
    </w:p>
    <w:p w:rsidR="000806EF" w:rsidRPr="00895BF5" w:rsidRDefault="00895BF5" w:rsidP="00CB0578">
      <w:pPr>
        <w:pStyle w:val="a7"/>
        <w:tabs>
          <w:tab w:val="left" w:pos="0"/>
        </w:tabs>
        <w:spacing w:before="0" w:beforeAutospacing="0" w:after="0" w:afterAutospacing="0" w:line="360" w:lineRule="auto"/>
        <w:jc w:val="both"/>
        <w:rPr>
          <w:sz w:val="28"/>
          <w:szCs w:val="28"/>
          <w:highlight w:val="green"/>
          <w:lang w:val="uk-UA"/>
        </w:rPr>
      </w:pPr>
      <w:r w:rsidRPr="00847CCC">
        <w:rPr>
          <w:sz w:val="28"/>
          <w:szCs w:val="28"/>
          <w:lang w:val="uk-UA"/>
        </w:rPr>
        <w:tab/>
        <w:t xml:space="preserve">Отже, висновки за результатами визначення рівнів розвитку пізнавальної активності старшокласників ґрунтувалися не лише на кількісному,  але  й  на  якісному  аналізові  експериментальних  даних. </w:t>
      </w:r>
      <w:r w:rsidR="000806EF" w:rsidRPr="00847CCC">
        <w:rPr>
          <w:sz w:val="28"/>
          <w:szCs w:val="28"/>
          <w:lang w:val="uk-UA"/>
        </w:rPr>
        <w:t xml:space="preserve">За результатами  дослідження  було  встановлено  високий,  середній  та  низький рівні  розвитку  пізнавальної  активності.  Результати  експериментального дослідження  проявів  пізнавальної  активності  старшокласників </w:t>
      </w:r>
      <w:r w:rsidRPr="00847CCC">
        <w:rPr>
          <w:sz w:val="28"/>
          <w:szCs w:val="28"/>
          <w:lang w:val="uk-UA"/>
        </w:rPr>
        <w:t>представлено в</w:t>
      </w:r>
      <w:r w:rsidR="000806EF" w:rsidRPr="00847CCC">
        <w:rPr>
          <w:sz w:val="28"/>
          <w:szCs w:val="28"/>
          <w:lang w:val="uk-UA"/>
        </w:rPr>
        <w:t xml:space="preserve"> </w:t>
      </w:r>
      <w:r w:rsidR="00265B71" w:rsidRPr="00847CCC">
        <w:rPr>
          <w:sz w:val="28"/>
          <w:szCs w:val="28"/>
          <w:lang w:val="uk-UA"/>
        </w:rPr>
        <w:t xml:space="preserve">діаграмі </w:t>
      </w:r>
      <w:r w:rsidR="000806EF" w:rsidRPr="00847CCC">
        <w:rPr>
          <w:sz w:val="28"/>
          <w:szCs w:val="28"/>
          <w:lang w:val="uk-UA"/>
        </w:rPr>
        <w:t xml:space="preserve">1. </w:t>
      </w:r>
    </w:p>
    <w:p w:rsidR="00D42300" w:rsidRPr="00B6706C" w:rsidRDefault="00C44146" w:rsidP="009A1C7E">
      <w:pPr>
        <w:pStyle w:val="a7"/>
        <w:tabs>
          <w:tab w:val="left" w:pos="0"/>
        </w:tabs>
        <w:spacing w:before="0" w:beforeAutospacing="0" w:after="0" w:afterAutospacing="0" w:line="360" w:lineRule="auto"/>
        <w:jc w:val="center"/>
        <w:rPr>
          <w:lang w:val="uk-UA"/>
        </w:rPr>
      </w:pPr>
      <w:r>
        <w:rPr>
          <w:noProof/>
          <w:lang w:val="uk-UA" w:eastAsia="uk-UA" w:bidi="ar-SA"/>
        </w:rPr>
        <w:drawing>
          <wp:inline distT="0" distB="0" distL="0" distR="0">
            <wp:extent cx="3943350" cy="1866900"/>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54"/>
                    <a:srcRect/>
                    <a:stretch>
                      <a:fillRect/>
                    </a:stretch>
                  </pic:blipFill>
                  <pic:spPr bwMode="auto">
                    <a:xfrm>
                      <a:off x="0" y="0"/>
                      <a:ext cx="3943350" cy="1866900"/>
                    </a:xfrm>
                    <a:prstGeom prst="rect">
                      <a:avLst/>
                    </a:prstGeom>
                    <a:noFill/>
                    <a:ln w="9525">
                      <a:noFill/>
                      <a:miter lim="800000"/>
                      <a:headEnd/>
                      <a:tailEnd/>
                    </a:ln>
                  </pic:spPr>
                </pic:pic>
              </a:graphicData>
            </a:graphic>
          </wp:inline>
        </w:drawing>
      </w:r>
    </w:p>
    <w:p w:rsidR="00D42300" w:rsidRPr="00B6706C" w:rsidRDefault="00D42300" w:rsidP="009A1C7E">
      <w:pPr>
        <w:pStyle w:val="a7"/>
        <w:tabs>
          <w:tab w:val="left" w:pos="0"/>
        </w:tabs>
        <w:spacing w:before="0" w:beforeAutospacing="0" w:after="0" w:afterAutospacing="0" w:line="360" w:lineRule="auto"/>
        <w:jc w:val="center"/>
        <w:rPr>
          <w:sz w:val="28"/>
          <w:szCs w:val="28"/>
          <w:lang w:val="uk-UA"/>
        </w:rPr>
      </w:pPr>
      <w:r w:rsidRPr="00B6706C">
        <w:rPr>
          <w:sz w:val="28"/>
          <w:szCs w:val="28"/>
          <w:lang w:val="uk-UA"/>
        </w:rPr>
        <w:t>Діаграма 1. Рівні розвитку учнів 10-А класу</w:t>
      </w:r>
    </w:p>
    <w:p w:rsidR="00D42300" w:rsidRPr="00B6706C" w:rsidRDefault="00C44146" w:rsidP="009A1C7E">
      <w:pPr>
        <w:pStyle w:val="a7"/>
        <w:tabs>
          <w:tab w:val="left" w:pos="0"/>
        </w:tabs>
        <w:spacing w:before="0" w:beforeAutospacing="0" w:after="0" w:afterAutospacing="0" w:line="360" w:lineRule="auto"/>
        <w:jc w:val="center"/>
        <w:rPr>
          <w:sz w:val="28"/>
          <w:szCs w:val="28"/>
          <w:lang w:val="uk-UA"/>
        </w:rPr>
      </w:pPr>
      <w:r>
        <w:rPr>
          <w:noProof/>
          <w:lang w:val="uk-UA" w:eastAsia="uk-UA" w:bidi="ar-SA"/>
        </w:rPr>
        <w:drawing>
          <wp:inline distT="0" distB="0" distL="0" distR="0">
            <wp:extent cx="3981450" cy="2314575"/>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55"/>
                    <a:srcRect/>
                    <a:stretch>
                      <a:fillRect/>
                    </a:stretch>
                  </pic:blipFill>
                  <pic:spPr bwMode="auto">
                    <a:xfrm>
                      <a:off x="0" y="0"/>
                      <a:ext cx="3981450" cy="2314575"/>
                    </a:xfrm>
                    <a:prstGeom prst="rect">
                      <a:avLst/>
                    </a:prstGeom>
                    <a:noFill/>
                    <a:ln w="9525">
                      <a:noFill/>
                      <a:miter lim="800000"/>
                      <a:headEnd/>
                      <a:tailEnd/>
                    </a:ln>
                  </pic:spPr>
                </pic:pic>
              </a:graphicData>
            </a:graphic>
          </wp:inline>
        </w:drawing>
      </w:r>
    </w:p>
    <w:p w:rsidR="00D42300" w:rsidRPr="00B6706C" w:rsidRDefault="00D42300" w:rsidP="009A1C7E">
      <w:pPr>
        <w:pStyle w:val="a7"/>
        <w:tabs>
          <w:tab w:val="left" w:pos="0"/>
        </w:tabs>
        <w:spacing w:before="0" w:beforeAutospacing="0" w:after="0" w:afterAutospacing="0" w:line="360" w:lineRule="auto"/>
        <w:jc w:val="center"/>
        <w:rPr>
          <w:sz w:val="28"/>
          <w:szCs w:val="28"/>
          <w:lang w:val="uk-UA"/>
        </w:rPr>
      </w:pPr>
      <w:r w:rsidRPr="00B6706C">
        <w:rPr>
          <w:sz w:val="28"/>
          <w:szCs w:val="28"/>
          <w:lang w:val="uk-UA"/>
        </w:rPr>
        <w:t>Діаграма 2. Рівні розвитку учнів 10-Б класу</w:t>
      </w:r>
    </w:p>
    <w:p w:rsidR="0011407B" w:rsidRPr="00847CCC" w:rsidRDefault="00EF713D" w:rsidP="00472B22">
      <w:pPr>
        <w:spacing w:line="360" w:lineRule="auto"/>
        <w:jc w:val="both"/>
        <w:rPr>
          <w:szCs w:val="28"/>
        </w:rPr>
      </w:pPr>
      <w:r w:rsidRPr="00B6706C">
        <w:rPr>
          <w:szCs w:val="28"/>
        </w:rPr>
        <w:tab/>
      </w:r>
      <w:r w:rsidR="000806EF" w:rsidRPr="00847CCC">
        <w:rPr>
          <w:szCs w:val="28"/>
        </w:rPr>
        <w:t xml:space="preserve">Результати  експериментального  дослідження  </w:t>
      </w:r>
      <w:r w:rsidR="00895BF5" w:rsidRPr="00847CCC">
        <w:rPr>
          <w:szCs w:val="28"/>
        </w:rPr>
        <w:t>виявили</w:t>
      </w:r>
      <w:r w:rsidR="000806EF" w:rsidRPr="00847CCC">
        <w:rPr>
          <w:szCs w:val="28"/>
        </w:rPr>
        <w:t xml:space="preserve">,  що </w:t>
      </w:r>
      <w:r w:rsidR="00895BF5" w:rsidRPr="00847CCC">
        <w:rPr>
          <w:szCs w:val="28"/>
        </w:rPr>
        <w:t xml:space="preserve">в учнів </w:t>
      </w:r>
      <w:r w:rsidR="008B3B7D" w:rsidRPr="00847CCC">
        <w:rPr>
          <w:szCs w:val="28"/>
        </w:rPr>
        <w:t xml:space="preserve">значна </w:t>
      </w:r>
      <w:r w:rsidR="000806EF" w:rsidRPr="00847CCC">
        <w:rPr>
          <w:szCs w:val="28"/>
        </w:rPr>
        <w:t xml:space="preserve">перевага середнього рівня розвитку пізнавальної активності (реконструктивний, пошуково-виконавський рівень) – </w:t>
      </w:r>
      <w:r w:rsidRPr="00847CCC">
        <w:rPr>
          <w:szCs w:val="28"/>
        </w:rPr>
        <w:t>25</w:t>
      </w:r>
      <w:r w:rsidR="000806EF" w:rsidRPr="00847CCC">
        <w:rPr>
          <w:szCs w:val="28"/>
        </w:rPr>
        <w:t xml:space="preserve">%. </w:t>
      </w:r>
      <w:r w:rsidR="008B3B7D" w:rsidRPr="00847CCC">
        <w:rPr>
          <w:szCs w:val="28"/>
        </w:rPr>
        <w:t>Такі результати можуть бути</w:t>
      </w:r>
      <w:r w:rsidR="000806EF" w:rsidRPr="00847CCC">
        <w:rPr>
          <w:szCs w:val="28"/>
        </w:rPr>
        <w:t xml:space="preserve"> по</w:t>
      </w:r>
      <w:r w:rsidR="008B3B7D" w:rsidRPr="00847CCC">
        <w:rPr>
          <w:szCs w:val="28"/>
        </w:rPr>
        <w:t>в’язані</w:t>
      </w:r>
      <w:r w:rsidR="00895BF5" w:rsidRPr="00847CCC">
        <w:rPr>
          <w:szCs w:val="28"/>
        </w:rPr>
        <w:t xml:space="preserve"> з визначеністю у виборі </w:t>
      </w:r>
      <w:r w:rsidR="000806EF" w:rsidRPr="00847CCC">
        <w:rPr>
          <w:szCs w:val="28"/>
        </w:rPr>
        <w:t xml:space="preserve">професії, </w:t>
      </w:r>
      <w:r w:rsidR="00895BF5" w:rsidRPr="00847CCC">
        <w:rPr>
          <w:szCs w:val="28"/>
        </w:rPr>
        <w:t>саме через це наявне</w:t>
      </w:r>
      <w:r w:rsidR="000806EF" w:rsidRPr="00847CCC">
        <w:rPr>
          <w:szCs w:val="28"/>
        </w:rPr>
        <w:t xml:space="preserve">  вибірков</w:t>
      </w:r>
      <w:r w:rsidR="00895BF5" w:rsidRPr="00847CCC">
        <w:rPr>
          <w:szCs w:val="28"/>
        </w:rPr>
        <w:t>е  ставлення</w:t>
      </w:r>
      <w:r w:rsidR="000806EF" w:rsidRPr="00847CCC">
        <w:rPr>
          <w:szCs w:val="28"/>
        </w:rPr>
        <w:t xml:space="preserve">  до  навчальних  предметів,  як</w:t>
      </w:r>
      <w:r w:rsidR="008B3B7D" w:rsidRPr="00847CCC">
        <w:rPr>
          <w:szCs w:val="28"/>
        </w:rPr>
        <w:t xml:space="preserve">і знадобляться </w:t>
      </w:r>
      <w:r w:rsidR="00895BF5" w:rsidRPr="00847CCC">
        <w:rPr>
          <w:szCs w:val="28"/>
        </w:rPr>
        <w:t xml:space="preserve">в </w:t>
      </w:r>
      <w:r w:rsidR="00895BF5" w:rsidRPr="00847CCC">
        <w:rPr>
          <w:szCs w:val="28"/>
        </w:rPr>
        <w:lastRenderedPageBreak/>
        <w:t>майбутньому</w:t>
      </w:r>
      <w:r w:rsidR="008B3B7D" w:rsidRPr="00847CCC">
        <w:rPr>
          <w:szCs w:val="28"/>
        </w:rPr>
        <w:t xml:space="preserve"> під час навчання у вищому навчальному закладі</w:t>
      </w:r>
      <w:r w:rsidR="00895BF5" w:rsidRPr="00847CCC">
        <w:rPr>
          <w:szCs w:val="28"/>
        </w:rPr>
        <w:t xml:space="preserve">. </w:t>
      </w:r>
      <w:r w:rsidR="000806EF" w:rsidRPr="00847CCC">
        <w:rPr>
          <w:szCs w:val="28"/>
        </w:rPr>
        <w:t>Ці учні  мають  соціальну  мотивацію  та  нестійку  мотиваці</w:t>
      </w:r>
      <w:r w:rsidRPr="00847CCC">
        <w:rPr>
          <w:szCs w:val="28"/>
        </w:rPr>
        <w:t>ю</w:t>
      </w:r>
      <w:r w:rsidR="000806EF" w:rsidRPr="00847CCC">
        <w:rPr>
          <w:szCs w:val="28"/>
        </w:rPr>
        <w:t>,  спрямовану</w:t>
      </w:r>
      <w:r w:rsidR="00895BF5" w:rsidRPr="00847CCC">
        <w:rPr>
          <w:szCs w:val="28"/>
        </w:rPr>
        <w:t xml:space="preserve">  на отримання  схвалення.  Їх </w:t>
      </w:r>
      <w:r w:rsidR="000806EF" w:rsidRPr="00847CCC">
        <w:rPr>
          <w:szCs w:val="28"/>
        </w:rPr>
        <w:t>пізнавальний  інтерес  виявляється  під  впливом зовніш</w:t>
      </w:r>
      <w:r w:rsidR="00895BF5" w:rsidRPr="00847CCC">
        <w:rPr>
          <w:szCs w:val="28"/>
        </w:rPr>
        <w:t xml:space="preserve">ніх чинників та </w:t>
      </w:r>
      <w:r w:rsidR="000806EF" w:rsidRPr="00847CCC">
        <w:rPr>
          <w:szCs w:val="28"/>
        </w:rPr>
        <w:t xml:space="preserve">базується  на  задоволенні  особистісної допитливості в </w:t>
      </w:r>
      <w:r w:rsidR="00895BF5" w:rsidRPr="00847CCC">
        <w:rPr>
          <w:szCs w:val="28"/>
        </w:rPr>
        <w:t>певних</w:t>
      </w:r>
      <w:r w:rsidR="000806EF" w:rsidRPr="00847CCC">
        <w:rPr>
          <w:szCs w:val="28"/>
        </w:rPr>
        <w:t xml:space="preserve"> ситуаціях. Постановка найближчих цілей таких старшокласн</w:t>
      </w:r>
      <w:r w:rsidR="00895BF5" w:rsidRPr="00847CCC">
        <w:rPr>
          <w:szCs w:val="28"/>
        </w:rPr>
        <w:t xml:space="preserve">иків відбувається з урахуванням </w:t>
      </w:r>
      <w:r w:rsidR="000806EF" w:rsidRPr="00847CCC">
        <w:rPr>
          <w:szCs w:val="28"/>
        </w:rPr>
        <w:t xml:space="preserve">своїх можливостей. </w:t>
      </w:r>
      <w:r w:rsidRPr="00847CCC">
        <w:rPr>
          <w:szCs w:val="28"/>
        </w:rPr>
        <w:t>Проявляють  навчальні  вміння, діючи не за прикладом, а за</w:t>
      </w:r>
      <w:r w:rsidR="000806EF" w:rsidRPr="00847CCC">
        <w:rPr>
          <w:szCs w:val="28"/>
        </w:rPr>
        <w:t xml:space="preserve"> алгоритмом. </w:t>
      </w:r>
      <w:r w:rsidRPr="00847CCC">
        <w:rPr>
          <w:szCs w:val="28"/>
        </w:rPr>
        <w:t xml:space="preserve"> Лише 8</w:t>
      </w:r>
      <w:r w:rsidR="000806EF" w:rsidRPr="00847CCC">
        <w:rPr>
          <w:szCs w:val="28"/>
        </w:rPr>
        <w:t>% старшокл</w:t>
      </w:r>
      <w:r w:rsidR="00895BF5" w:rsidRPr="00847CCC">
        <w:rPr>
          <w:szCs w:val="28"/>
        </w:rPr>
        <w:t xml:space="preserve">асників мають високий (творчий, </w:t>
      </w:r>
      <w:r w:rsidR="000806EF" w:rsidRPr="00847CCC">
        <w:rPr>
          <w:szCs w:val="28"/>
        </w:rPr>
        <w:t>креативний) рівень розвитк</w:t>
      </w:r>
      <w:r w:rsidRPr="00847CCC">
        <w:rPr>
          <w:szCs w:val="28"/>
        </w:rPr>
        <w:t>у пізнавальної активності. Такі</w:t>
      </w:r>
      <w:r w:rsidR="000806EF" w:rsidRPr="00847CCC">
        <w:rPr>
          <w:szCs w:val="28"/>
        </w:rPr>
        <w:t xml:space="preserve"> учні характеризуються розвинутими </w:t>
      </w:r>
      <w:r w:rsidRPr="00847CCC">
        <w:rPr>
          <w:szCs w:val="28"/>
        </w:rPr>
        <w:t>навчально</w:t>
      </w:r>
      <w:r w:rsidR="006C7104" w:rsidRPr="00847CCC">
        <w:rPr>
          <w:szCs w:val="28"/>
        </w:rPr>
        <w:t>-</w:t>
      </w:r>
      <w:r w:rsidRPr="00847CCC">
        <w:rPr>
          <w:szCs w:val="28"/>
        </w:rPr>
        <w:t>пізнавальними мотивами, що базуються на розумінні</w:t>
      </w:r>
      <w:r w:rsidR="000806EF" w:rsidRPr="00847CCC">
        <w:rPr>
          <w:szCs w:val="28"/>
        </w:rPr>
        <w:t xml:space="preserve"> та усвідомленості необхідності та важливості знань, прагнен</w:t>
      </w:r>
      <w:r w:rsidR="00A45084" w:rsidRPr="00847CCC">
        <w:rPr>
          <w:szCs w:val="28"/>
        </w:rPr>
        <w:t>ні досягти високих результатів,</w:t>
      </w:r>
      <w:r w:rsidR="000806EF" w:rsidRPr="00847CCC">
        <w:rPr>
          <w:szCs w:val="28"/>
        </w:rPr>
        <w:t xml:space="preserve"> прагне</w:t>
      </w:r>
      <w:r w:rsidR="00A45084" w:rsidRPr="00847CCC">
        <w:rPr>
          <w:szCs w:val="28"/>
        </w:rPr>
        <w:t xml:space="preserve">нні зайняти певну позицію у відносинах з однолітками, заслужити авторитет. Учні  демонструють стійкі творчі виявлення пізнавальної активності. Для цих старшокласників звичним є стійкий пізнавальний інтерес, який виявляється у </w:t>
      </w:r>
      <w:r w:rsidR="000806EF" w:rsidRPr="00847CCC">
        <w:rPr>
          <w:szCs w:val="28"/>
        </w:rPr>
        <w:t>намаг</w:t>
      </w:r>
      <w:r w:rsidR="00A45084" w:rsidRPr="00847CCC">
        <w:rPr>
          <w:szCs w:val="28"/>
        </w:rPr>
        <w:t>анні</w:t>
      </w:r>
      <w:r w:rsidR="000806EF" w:rsidRPr="00847CCC">
        <w:rPr>
          <w:szCs w:val="28"/>
        </w:rPr>
        <w:t xml:space="preserve"> пізнати</w:t>
      </w:r>
      <w:r w:rsidR="00A45084" w:rsidRPr="00847CCC">
        <w:rPr>
          <w:szCs w:val="28"/>
        </w:rPr>
        <w:t xml:space="preserve"> складні теоретичні питання окремих наук, дійти до сутності явищ. Закономірність стає для них не кінцевим пунктом процесу, а проблемою, самостійною метою дослідження. У старшокласників</w:t>
      </w:r>
      <w:r w:rsidR="000806EF" w:rsidRPr="00847CCC">
        <w:rPr>
          <w:szCs w:val="28"/>
        </w:rPr>
        <w:t xml:space="preserve"> розвинуто </w:t>
      </w:r>
      <w:r w:rsidR="00A45084" w:rsidRPr="00847CCC">
        <w:rPr>
          <w:szCs w:val="28"/>
        </w:rPr>
        <w:t>самоцілепокладання</w:t>
      </w:r>
      <w:r w:rsidR="000806EF" w:rsidRPr="00847CCC">
        <w:rPr>
          <w:szCs w:val="28"/>
        </w:rPr>
        <w:t xml:space="preserve"> та вм</w:t>
      </w:r>
      <w:r w:rsidR="00A45084" w:rsidRPr="00847CCC">
        <w:rPr>
          <w:szCs w:val="28"/>
        </w:rPr>
        <w:t>іння вибору</w:t>
      </w:r>
      <w:r w:rsidR="000806EF" w:rsidRPr="00847CCC">
        <w:rPr>
          <w:szCs w:val="28"/>
        </w:rPr>
        <w:t xml:space="preserve"> шлях</w:t>
      </w:r>
      <w:r w:rsidR="00A45084" w:rsidRPr="00847CCC">
        <w:rPr>
          <w:szCs w:val="28"/>
        </w:rPr>
        <w:t xml:space="preserve">у його досягнення. </w:t>
      </w:r>
      <w:r w:rsidR="000806EF" w:rsidRPr="00847CCC">
        <w:rPr>
          <w:szCs w:val="28"/>
        </w:rPr>
        <w:t xml:space="preserve">Учні </w:t>
      </w:r>
      <w:r w:rsidR="00A45084" w:rsidRPr="00847CCC">
        <w:rPr>
          <w:szCs w:val="28"/>
        </w:rPr>
        <w:t xml:space="preserve">є </w:t>
      </w:r>
      <w:r w:rsidR="000806EF" w:rsidRPr="00847CCC">
        <w:rPr>
          <w:szCs w:val="28"/>
        </w:rPr>
        <w:t xml:space="preserve">добре проінформованими. Вони спроможні приймати рішення, виявляючи при цьому автономність, та несуть повну відповідальність за його виконання. </w:t>
      </w:r>
    </w:p>
    <w:p w:rsidR="000806EF" w:rsidRPr="00B6706C" w:rsidRDefault="000806EF" w:rsidP="00472B22">
      <w:pPr>
        <w:spacing w:line="360" w:lineRule="auto"/>
        <w:jc w:val="both"/>
        <w:rPr>
          <w:szCs w:val="28"/>
        </w:rPr>
      </w:pPr>
      <w:r w:rsidRPr="00847CCC">
        <w:rPr>
          <w:szCs w:val="28"/>
        </w:rPr>
        <w:tab/>
      </w:r>
      <w:r w:rsidR="00A45084" w:rsidRPr="00847CCC">
        <w:rPr>
          <w:szCs w:val="28"/>
        </w:rPr>
        <w:t>У</w:t>
      </w:r>
      <w:r w:rsidRPr="00847CCC">
        <w:rPr>
          <w:szCs w:val="28"/>
        </w:rPr>
        <w:t xml:space="preserve"> </w:t>
      </w:r>
      <w:r w:rsidR="00A45084" w:rsidRPr="00847CCC">
        <w:rPr>
          <w:szCs w:val="28"/>
        </w:rPr>
        <w:t>67</w:t>
      </w:r>
      <w:r w:rsidRPr="00847CCC">
        <w:rPr>
          <w:szCs w:val="28"/>
        </w:rPr>
        <w:t xml:space="preserve">%  старшокласників було  виявлено  низький  (репродуктивний,  виконавський)  рівень  вказаної якості. Учні є байдужими до навчання і часто їх мотив навчання зводиться лише  до  отримання  </w:t>
      </w:r>
      <w:r w:rsidR="00A45084" w:rsidRPr="00847CCC">
        <w:rPr>
          <w:szCs w:val="28"/>
        </w:rPr>
        <w:t>свідоцтва про повну загальну середню освіту</w:t>
      </w:r>
      <w:r w:rsidRPr="00847CCC">
        <w:rPr>
          <w:szCs w:val="28"/>
        </w:rPr>
        <w:t xml:space="preserve">.  Саму  необхідність  вчитися  учні  пояснюють вимогами  дорослих  (вчителів  або  батьків).  Юнаки  та  дівчата  цього  рівня виявляють  досить  неширокий  кругозір.  </w:t>
      </w:r>
      <w:r w:rsidR="00D43F4C" w:rsidRPr="00847CCC">
        <w:rPr>
          <w:szCs w:val="28"/>
        </w:rPr>
        <w:t xml:space="preserve">Для них характерні </w:t>
      </w:r>
      <w:r w:rsidRPr="00847CCC">
        <w:rPr>
          <w:szCs w:val="28"/>
        </w:rPr>
        <w:t xml:space="preserve">  знання</w:t>
      </w:r>
      <w:r w:rsidR="00D43F4C" w:rsidRPr="00847CCC">
        <w:rPr>
          <w:szCs w:val="28"/>
        </w:rPr>
        <w:t>, які</w:t>
      </w:r>
      <w:r w:rsidRPr="00847CCC">
        <w:rPr>
          <w:szCs w:val="28"/>
        </w:rPr>
        <w:t xml:space="preserve"> мають  поверх</w:t>
      </w:r>
      <w:r w:rsidR="00D43F4C" w:rsidRPr="00847CCC">
        <w:rPr>
          <w:szCs w:val="28"/>
        </w:rPr>
        <w:t>невий характер</w:t>
      </w:r>
      <w:r w:rsidRPr="00847CCC">
        <w:rPr>
          <w:szCs w:val="28"/>
        </w:rPr>
        <w:t xml:space="preserve">.  Здебільшого  учні  є  пасивними  та  аморфними  в навчанні.  Навчальні  вміння  та  навички  здійснюються  тільки  під керівництвом  та  тиском  з  боку  вчителів.  Взагалі  можна  </w:t>
      </w:r>
      <w:r w:rsidRPr="00847CCC">
        <w:rPr>
          <w:szCs w:val="28"/>
        </w:rPr>
        <w:lastRenderedPageBreak/>
        <w:t>сказати,  що  ці старшокласники  спроможні  діяти  тільки  за  зразком.  У  разі  виникнення ускладнень  та  помилок  йде  руйнування  діяльності,  що  дозволяє говорити про відсутність вольових рис</w:t>
      </w:r>
      <w:r w:rsidRPr="00B6706C">
        <w:rPr>
          <w:szCs w:val="28"/>
        </w:rPr>
        <w:t xml:space="preserve">. Як говорили раніше, із бесід проведених з учнями, що мають низький рівень пізнавальної активності приходимо до висновку, що вони не хотіли б </w:t>
      </w:r>
      <w:r w:rsidR="00041A49" w:rsidRPr="00B6706C">
        <w:rPr>
          <w:szCs w:val="28"/>
        </w:rPr>
        <w:t>пов’язувати</w:t>
      </w:r>
      <w:r w:rsidRPr="00B6706C">
        <w:rPr>
          <w:szCs w:val="28"/>
        </w:rPr>
        <w:t xml:space="preserve"> своє майбутнє з математикою (їх цікавлять </w:t>
      </w:r>
      <w:r w:rsidR="00D43F4C" w:rsidRPr="00B6706C">
        <w:rPr>
          <w:szCs w:val="28"/>
        </w:rPr>
        <w:t>біологія</w:t>
      </w:r>
      <w:r w:rsidRPr="00B6706C">
        <w:rPr>
          <w:szCs w:val="28"/>
        </w:rPr>
        <w:t>, історія</w:t>
      </w:r>
      <w:r w:rsidR="00D43F4C" w:rsidRPr="00B6706C">
        <w:rPr>
          <w:szCs w:val="28"/>
        </w:rPr>
        <w:t>, іноземні мови</w:t>
      </w:r>
      <w:r w:rsidRPr="00B6706C">
        <w:rPr>
          <w:szCs w:val="28"/>
        </w:rPr>
        <w:t>).</w:t>
      </w:r>
    </w:p>
    <w:p w:rsidR="00EC2E31" w:rsidRDefault="000806EF" w:rsidP="00EC2E31">
      <w:pPr>
        <w:spacing w:line="360" w:lineRule="auto"/>
        <w:jc w:val="both"/>
      </w:pPr>
      <w:r w:rsidRPr="00B6706C">
        <w:tab/>
      </w:r>
      <w:r w:rsidR="008B3B7D" w:rsidRPr="00847CCC">
        <w:t>Виконана експериментальна  робота  показала</w:t>
      </w:r>
      <w:r w:rsidRPr="00847CCC">
        <w:t xml:space="preserve">,  що  пізнавальна активність старшокласників знаходиться на середньому та </w:t>
      </w:r>
      <w:r w:rsidR="00D43F4C" w:rsidRPr="00847CCC">
        <w:t>низькому</w:t>
      </w:r>
      <w:r w:rsidRPr="00847CCC">
        <w:t xml:space="preserve"> рівнях. </w:t>
      </w:r>
      <w:r w:rsidR="008B3B7D" w:rsidRPr="00847CCC">
        <w:t>Навчальний</w:t>
      </w:r>
      <w:r w:rsidRPr="00847CCC">
        <w:t xml:space="preserve"> процес  старшокласни</w:t>
      </w:r>
      <w:r w:rsidR="008B3B7D" w:rsidRPr="00847CCC">
        <w:t xml:space="preserve">ків  потребує організації  та застосування певних спеціальних </w:t>
      </w:r>
      <w:r w:rsidRPr="00847CCC">
        <w:t xml:space="preserve">педагогічних  умов,  які  </w:t>
      </w:r>
      <w:r w:rsidR="008B3B7D" w:rsidRPr="00847CCC">
        <w:t>спрямовані на</w:t>
      </w:r>
      <w:r w:rsidRPr="00847CCC">
        <w:t xml:space="preserve"> формуванн</w:t>
      </w:r>
      <w:r w:rsidR="008B3B7D" w:rsidRPr="00847CCC">
        <w:t>я</w:t>
      </w:r>
      <w:r w:rsidRPr="00847CCC">
        <w:t xml:space="preserve"> пізнавальної активності. </w:t>
      </w:r>
      <w:r w:rsidR="008B3B7D" w:rsidRPr="00847CCC">
        <w:t>Серед таких</w:t>
      </w:r>
      <w:r w:rsidRPr="00847CCC">
        <w:t xml:space="preserve"> умов є використання </w:t>
      </w:r>
      <w:r w:rsidRPr="00F73229">
        <w:t>різ</w:t>
      </w:r>
      <w:r w:rsidR="008B3B7D">
        <w:t>н</w:t>
      </w:r>
      <w:r w:rsidRPr="00F73229">
        <w:t>их методів та засобів навчання</w:t>
      </w:r>
      <w:r w:rsidR="00D43F4C" w:rsidRPr="00F73229">
        <w:t>,</w:t>
      </w:r>
      <w:r w:rsidR="00D43F4C" w:rsidRPr="00B6706C">
        <w:t xml:space="preserve"> а також використання завдань, які сприяють розвитку пізнавальних здібностей</w:t>
      </w:r>
      <w:r w:rsidRPr="00B6706C">
        <w:t xml:space="preserve">.  </w:t>
      </w:r>
    </w:p>
    <w:p w:rsidR="00EC2E31" w:rsidRPr="00B6706C" w:rsidRDefault="00236122" w:rsidP="00236122">
      <w:pPr>
        <w:spacing w:line="360" w:lineRule="auto"/>
        <w:ind w:firstLine="720"/>
        <w:jc w:val="both"/>
      </w:pPr>
      <w:r>
        <w:t xml:space="preserve">З учнями експериментальної групи ми про проводили заняття, які були спрямовані на розвиток пізнавальної активності та на покращення успішності з математики </w:t>
      </w:r>
      <w:r w:rsidR="00EC2E31" w:rsidRPr="00B6706C">
        <w:t xml:space="preserve">під час вивчення теми: «Похідна та її застосування», розв’язуючи задачі на застосування похідної. </w:t>
      </w:r>
    </w:p>
    <w:p w:rsidR="00EC2E31" w:rsidRPr="00B6706C" w:rsidRDefault="00EC2E31" w:rsidP="00EC2E31">
      <w:pPr>
        <w:spacing w:line="360" w:lineRule="auto"/>
        <w:jc w:val="both"/>
      </w:pPr>
      <w:r w:rsidRPr="00B6706C">
        <w:tab/>
        <w:t xml:space="preserve">На  цьому  етапі  перед  нами  стояли  завдання:  </w:t>
      </w:r>
      <w:r w:rsidR="00F62DB8" w:rsidRPr="00B6706C">
        <w:t>підібрати</w:t>
      </w:r>
      <w:r w:rsidRPr="00B6706C">
        <w:t xml:space="preserve">  систему </w:t>
      </w:r>
      <w:r w:rsidR="00F62DB8" w:rsidRPr="00B6706C">
        <w:t>задач</w:t>
      </w:r>
      <w:r w:rsidRPr="00B6706C">
        <w:t xml:space="preserve">, спрямованих на активізацію розумової діяльності учнів; апробувати дану систему в роботі </w:t>
      </w:r>
      <w:r w:rsidR="00F62DB8" w:rsidRPr="00B6706C">
        <w:t>із старшокласниками</w:t>
      </w:r>
      <w:r w:rsidRPr="00B6706C">
        <w:t xml:space="preserve">. </w:t>
      </w:r>
    </w:p>
    <w:p w:rsidR="00EC2E31" w:rsidRDefault="00EC2E31" w:rsidP="00EC2E31">
      <w:pPr>
        <w:spacing w:line="360" w:lineRule="auto"/>
        <w:jc w:val="both"/>
      </w:pPr>
      <w:r w:rsidRPr="00B6706C">
        <w:tab/>
      </w:r>
      <w:r w:rsidR="00F62DB8" w:rsidRPr="00B6706C">
        <w:t>Одночасно ми</w:t>
      </w:r>
      <w:r w:rsidRPr="00B6706C">
        <w:t xml:space="preserve">  простежи</w:t>
      </w:r>
      <w:r w:rsidR="00F62DB8" w:rsidRPr="00B6706C">
        <w:t>ли</w:t>
      </w:r>
      <w:r w:rsidRPr="00B6706C">
        <w:t xml:space="preserve">  за  тим,  як  елементи  цікавості впливають  на  активізацію  навчально-пізнавальної  діяльності  при  вивченні </w:t>
      </w:r>
      <w:r w:rsidR="00F62DB8" w:rsidRPr="00B6706C">
        <w:t xml:space="preserve">теми дослідження та математики </w:t>
      </w:r>
      <w:r w:rsidR="006C7104" w:rsidRPr="00B6706C">
        <w:t>в цілому</w:t>
      </w:r>
      <w:r w:rsidRPr="00B6706C">
        <w:t xml:space="preserve"> і показати їх позитивний вплив на засвоєння старшокласниками знань, умінь і навичок. </w:t>
      </w:r>
    </w:p>
    <w:p w:rsidR="00236122" w:rsidRDefault="00236122" w:rsidP="00EC2E31">
      <w:pPr>
        <w:spacing w:line="360" w:lineRule="auto"/>
        <w:jc w:val="both"/>
      </w:pPr>
      <w:r>
        <w:tab/>
        <w:t xml:space="preserve">Під час набуття учнями нових знань, умінь і навичок важливе місце займає їх пізнавальна активність, а вчитель повинен вміти керувати нею. Правильно побудований навчальний процес сприяє засвоєнню міцних знань учнів. </w:t>
      </w:r>
      <w:r w:rsidR="005332CE">
        <w:t>За для цього вчителям п</w:t>
      </w:r>
      <w:r>
        <w:t>отрібно враховувати індивіду</w:t>
      </w:r>
      <w:r w:rsidR="005332CE">
        <w:t>альні особливості кожного школяра, під час планування навчального процесу, його прогнозування.</w:t>
      </w:r>
    </w:p>
    <w:p w:rsidR="005332CE" w:rsidRDefault="005332CE" w:rsidP="00EC2E31">
      <w:pPr>
        <w:spacing w:line="360" w:lineRule="auto"/>
        <w:jc w:val="both"/>
      </w:pPr>
      <w:r>
        <w:lastRenderedPageBreak/>
        <w:t>Важливим завданням підвищення ефективності навчання старшокласників є підвищення та розвиток їхньої пізнавальної активності.</w:t>
      </w:r>
    </w:p>
    <w:p w:rsidR="005332CE" w:rsidRPr="00B6706C" w:rsidRDefault="005332CE" w:rsidP="00EC2E31">
      <w:pPr>
        <w:spacing w:line="360" w:lineRule="auto"/>
        <w:jc w:val="both"/>
      </w:pPr>
      <w:r>
        <w:tab/>
        <w:t>Вивчення курсу передбачає постійн</w:t>
      </w:r>
      <w:r w:rsidR="005E1248">
        <w:t>е</w:t>
      </w:r>
      <w:r>
        <w:t xml:space="preserve"> управління творчою діяльністю, підвищення інтересу до вивчення предмету, засвоєння різних способів та </w:t>
      </w:r>
      <w:r w:rsidR="005E1248">
        <w:t>методів діяльності. Саме ці завдання передбачають розвиток навичок самостійного отримання знань та діяльності.</w:t>
      </w:r>
    </w:p>
    <w:p w:rsidR="00EC2E31" w:rsidRPr="00B6706C" w:rsidRDefault="00EC2E31" w:rsidP="00EC2E31">
      <w:pPr>
        <w:pStyle w:val="a7"/>
        <w:spacing w:before="0" w:beforeAutospacing="0" w:after="0" w:afterAutospacing="0" w:line="360" w:lineRule="auto"/>
        <w:jc w:val="both"/>
        <w:rPr>
          <w:sz w:val="28"/>
          <w:szCs w:val="28"/>
          <w:lang w:val="uk-UA"/>
        </w:rPr>
      </w:pPr>
      <w:r w:rsidRPr="00B6706C">
        <w:rPr>
          <w:sz w:val="28"/>
          <w:szCs w:val="28"/>
          <w:lang w:val="uk-UA"/>
        </w:rPr>
        <w:tab/>
        <w:t xml:space="preserve">2. Другий етап охоплював проведення уроків математики з теми «Похідна та її застосування», спрямованих на розвиток пізнавальної  активності  (підвищення  рівня  успішності)  респондентів. Діагностична робота проводилася в індивідуальній та груповій формах роботи з респондентами залежно від вимог застосованих методик. З контрольним  класом на  формувальному  етапі  експерименту  проводилися  заняття,  передбачені  навчальним  планом.  Старшокласники,  що  складали  цю  групу,  не  включалися в формувальний експеримент. </w:t>
      </w:r>
    </w:p>
    <w:p w:rsidR="00EC2E31" w:rsidRPr="00B6706C" w:rsidRDefault="00EC2E31" w:rsidP="00EC2E31">
      <w:pPr>
        <w:spacing w:line="360" w:lineRule="auto"/>
        <w:jc w:val="both"/>
        <w:rPr>
          <w:szCs w:val="28"/>
        </w:rPr>
      </w:pPr>
      <w:r w:rsidRPr="00B6706C">
        <w:rPr>
          <w:szCs w:val="28"/>
        </w:rPr>
        <w:tab/>
        <w:t xml:space="preserve">3. Завершальний етап дослідження був спрямований повторну діагностику рівня успішності з математики  учнів  в  експериментальному  і  контрольному  класах,  проведено  аналіз отриманих результатів. </w:t>
      </w:r>
      <w:r w:rsidRPr="00B6706C">
        <w:rPr>
          <w:szCs w:val="28"/>
        </w:rPr>
        <w:tab/>
        <w:t>Нами було досліджено рівень пізнавальної діяльності учнів на початку експерименту, а їх зацікавленість темою «Похідна та її застосування» перевірено на завершальному етапі.</w:t>
      </w:r>
    </w:p>
    <w:p w:rsidR="000806EF" w:rsidRPr="00B6706C" w:rsidRDefault="000806EF" w:rsidP="006A414C">
      <w:pPr>
        <w:pStyle w:val="a7"/>
        <w:tabs>
          <w:tab w:val="left" w:pos="0"/>
        </w:tabs>
        <w:spacing w:before="0" w:beforeAutospacing="0" w:after="0" w:afterAutospacing="0" w:line="360" w:lineRule="auto"/>
        <w:jc w:val="both"/>
        <w:rPr>
          <w:sz w:val="28"/>
          <w:szCs w:val="28"/>
          <w:lang w:val="uk-UA"/>
        </w:rPr>
      </w:pPr>
      <w:r w:rsidRPr="00B6706C">
        <w:rPr>
          <w:sz w:val="28"/>
          <w:szCs w:val="28"/>
          <w:lang w:val="uk-UA"/>
        </w:rPr>
        <w:tab/>
      </w:r>
      <w:r w:rsidR="00C02363" w:rsidRPr="00B6706C">
        <w:rPr>
          <w:sz w:val="28"/>
          <w:szCs w:val="28"/>
          <w:lang w:val="uk-UA"/>
        </w:rPr>
        <w:t>Отже,</w:t>
      </w:r>
      <w:r w:rsidRPr="00B6706C">
        <w:rPr>
          <w:sz w:val="28"/>
          <w:szCs w:val="28"/>
          <w:lang w:val="uk-UA"/>
        </w:rPr>
        <w:t xml:space="preserve"> під час навчання теми «Похідна та її застосування», необхідно на уроках звертати увагу на прикладні задачі з даної теми та саме на застосування похідної до розв’язування задач, слід вислуховувати думки учнів щодо </w:t>
      </w:r>
      <w:r w:rsidR="00C02363" w:rsidRPr="00B6706C">
        <w:rPr>
          <w:sz w:val="28"/>
          <w:szCs w:val="28"/>
          <w:lang w:val="uk-UA"/>
        </w:rPr>
        <w:t xml:space="preserve">розв’язування </w:t>
      </w:r>
      <w:r w:rsidRPr="00B6706C">
        <w:rPr>
          <w:sz w:val="28"/>
          <w:szCs w:val="28"/>
          <w:lang w:val="uk-UA"/>
        </w:rPr>
        <w:t xml:space="preserve"> цих завдань.</w:t>
      </w:r>
    </w:p>
    <w:p w:rsidR="00C02363" w:rsidRPr="00B6706C" w:rsidRDefault="000806EF" w:rsidP="006A414C">
      <w:pPr>
        <w:spacing w:line="360" w:lineRule="auto"/>
        <w:jc w:val="center"/>
        <w:rPr>
          <w:b/>
          <w:szCs w:val="28"/>
        </w:rPr>
      </w:pPr>
      <w:r w:rsidRPr="00B6706C">
        <w:rPr>
          <w:b/>
          <w:szCs w:val="28"/>
        </w:rPr>
        <w:tab/>
      </w:r>
    </w:p>
    <w:p w:rsidR="00BA0C66" w:rsidRPr="006C7104" w:rsidRDefault="000806EF" w:rsidP="006C7104">
      <w:pPr>
        <w:spacing w:line="360" w:lineRule="auto"/>
        <w:ind w:firstLine="720"/>
        <w:jc w:val="both"/>
        <w:rPr>
          <w:rFonts w:cs="Arial"/>
          <w:b/>
          <w:bCs/>
          <w:szCs w:val="28"/>
        </w:rPr>
      </w:pPr>
      <w:r w:rsidRPr="00B6706C">
        <w:rPr>
          <w:b/>
          <w:szCs w:val="28"/>
        </w:rPr>
        <w:t xml:space="preserve"> </w:t>
      </w:r>
      <w:r w:rsidRPr="00B6706C">
        <w:rPr>
          <w:rFonts w:cs="Arial"/>
          <w:b/>
          <w:bCs/>
          <w:szCs w:val="28"/>
        </w:rPr>
        <w:t xml:space="preserve">2.2. Методика застосування задач на похідну в профільній школі для розвитку пізнавальної активності старшокласників </w:t>
      </w:r>
    </w:p>
    <w:p w:rsidR="000806EF" w:rsidRPr="00B6706C" w:rsidRDefault="000806EF" w:rsidP="00484D3D">
      <w:pPr>
        <w:spacing w:line="360" w:lineRule="auto"/>
        <w:ind w:firstLine="720"/>
        <w:jc w:val="both"/>
      </w:pPr>
      <w:r w:rsidRPr="00B6706C">
        <w:t xml:space="preserve">Для учнів старших класів характерним є те, що вони змінюють ставлення до навчальних досягнень: оцінка уже не відіграє важливої ролі як було раніше,  для них  важливі знання як такі, що в значній мірі будуть </w:t>
      </w:r>
      <w:r w:rsidRPr="00B6706C">
        <w:lastRenderedPageBreak/>
        <w:t>потрібними у майбутньому.</w:t>
      </w:r>
      <w:r w:rsidR="00484D3D" w:rsidRPr="00B6706C">
        <w:t xml:space="preserve"> Завдання сучасної школи полягає  не лише у формуванні  в  учні</w:t>
      </w:r>
      <w:r w:rsidR="000D3E46" w:rsidRPr="00B6706C">
        <w:t>в певного набо</w:t>
      </w:r>
      <w:r w:rsidR="00484D3D" w:rsidRPr="00B6706C">
        <w:t>ру знань, але  й  спонукати  у них  прагнення  до  самоосвіти,  реалізації  своїх  здібностей, а  необхідною  умовою  розвитку  цих  процесів  є  активізація  навчально-пізнавальної  діяльності  старшокласників. Вважаємо, що на уроках математики у профільній школі  можна активізувати  навчально-пізнавальну діяльності учнів, оскільки   становлення  пізнавальних  інтересів,  виховання  активного ставлення  до  праці  відбувається  безпосередньо  під час  уроку.</w:t>
      </w:r>
    </w:p>
    <w:p w:rsidR="00484D3D" w:rsidRPr="00B6706C" w:rsidRDefault="00E21D7F" w:rsidP="00484D3D">
      <w:pPr>
        <w:spacing w:line="360" w:lineRule="auto"/>
        <w:ind w:firstLine="720"/>
        <w:jc w:val="both"/>
      </w:pPr>
      <w:r w:rsidRPr="00B6706C">
        <w:t>Щоб підвищити інтерес старшокласників до вивчення математики і тим самим</w:t>
      </w:r>
      <w:r w:rsidR="00484D3D" w:rsidRPr="00B6706C">
        <w:t xml:space="preserve">  активізувати  </w:t>
      </w:r>
      <w:r w:rsidRPr="00B6706C">
        <w:t>пізнавальну  діяльність  учнів</w:t>
      </w:r>
      <w:r w:rsidR="00484D3D" w:rsidRPr="00B6706C">
        <w:t xml:space="preserve">,  необхідно  працювати  в інноваційному  режимі,  використовуючи  </w:t>
      </w:r>
      <w:r w:rsidRPr="00B6706C">
        <w:t>сучасні методи та засоби  навчання</w:t>
      </w:r>
      <w:r w:rsidR="00484D3D" w:rsidRPr="00B6706C">
        <w:t xml:space="preserve">,  </w:t>
      </w:r>
      <w:r w:rsidRPr="00B6706C">
        <w:t>які мають на меті модернізувати</w:t>
      </w:r>
      <w:r w:rsidR="00484D3D" w:rsidRPr="00B6706C">
        <w:t xml:space="preserve">  навчання</w:t>
      </w:r>
      <w:r w:rsidRPr="00B6706C">
        <w:t>.</w:t>
      </w:r>
    </w:p>
    <w:p w:rsidR="005E1248" w:rsidRPr="00847CCC" w:rsidRDefault="005E1248" w:rsidP="00E21D7F">
      <w:pPr>
        <w:spacing w:line="360" w:lineRule="auto"/>
        <w:ind w:firstLine="720"/>
        <w:jc w:val="both"/>
      </w:pPr>
      <w:r w:rsidRPr="00847CCC">
        <w:t>Розробкою шляхів активізації та розвитку пізнавальної діяльності учнів займалися</w:t>
      </w:r>
      <w:r w:rsidR="00E21D7F" w:rsidRPr="00847CCC">
        <w:t xml:space="preserve"> В. Давидов,  А. Занков,  І. З</w:t>
      </w:r>
      <w:r w:rsidRPr="00847CCC">
        <w:t>язюн, Д. Ельконін,  Н. Чувасова. Вони стверджують, що для забезпечення пізнавальної діяльності необхідним є створення дидактичних вимог.</w:t>
      </w:r>
    </w:p>
    <w:p w:rsidR="00FE39C2" w:rsidRPr="00847CCC" w:rsidRDefault="005E1248" w:rsidP="00FE39C2">
      <w:pPr>
        <w:spacing w:line="360" w:lineRule="auto"/>
        <w:ind w:firstLine="720"/>
        <w:jc w:val="both"/>
      </w:pPr>
      <w:r w:rsidRPr="00847CCC">
        <w:t xml:space="preserve">У своїх наукових працях Н. Чувасова </w:t>
      </w:r>
      <w:r w:rsidR="00FE39C2" w:rsidRPr="00847CCC">
        <w:t>визначає необхідність «створення комунікативного процесу, який включає в себе взаємодію, співпрацю «учитель-учень», вказує на використання різних видів спілкування, надання для кожного свободи у виборі дій, висловлюванні думок, створення психологічного комфорту та ситуацій успіху, що сприяє самоствердженню учнів у шкільному колективі» [53, с. 6].</w:t>
      </w:r>
    </w:p>
    <w:p w:rsidR="000F7E80" w:rsidRPr="00847CCC" w:rsidRDefault="000F7E80" w:rsidP="00FE39C2">
      <w:pPr>
        <w:spacing w:line="360" w:lineRule="auto"/>
        <w:ind w:firstLine="720"/>
        <w:jc w:val="both"/>
      </w:pPr>
      <w:r w:rsidRPr="00847CCC">
        <w:t>Пізнавальна активність старшокласника – розуміємо як індивідуальну якість учня, яка визначається ступенем вмотивованості та зацікавлення навчальним матеріалом.</w:t>
      </w:r>
    </w:p>
    <w:p w:rsidR="00FE39C2" w:rsidRPr="00847CCC" w:rsidRDefault="000F7E80" w:rsidP="00FE39C2">
      <w:pPr>
        <w:spacing w:line="360" w:lineRule="auto"/>
        <w:ind w:firstLine="720"/>
        <w:jc w:val="both"/>
      </w:pPr>
      <w:r w:rsidRPr="00847CCC">
        <w:t>Основним завданням вчителя є розвиток пізнавальної активності школяра до високого рівня, а функція вчителя полягає у створенні необхідних для цього умов.</w:t>
      </w:r>
    </w:p>
    <w:p w:rsidR="000F7E80" w:rsidRPr="00847CCC" w:rsidRDefault="000F7E80" w:rsidP="00FE39C2">
      <w:pPr>
        <w:spacing w:line="360" w:lineRule="auto"/>
        <w:ind w:firstLine="720"/>
        <w:jc w:val="both"/>
      </w:pPr>
      <w:r w:rsidRPr="00847CCC">
        <w:lastRenderedPageBreak/>
        <w:t>Свідомість навчання і уміння керувати своєю навчально-пізнавальною діяльністю є основною особливістю пізнавальної активності у старшокласників під час виконання різних видів завдань та проектів.</w:t>
      </w:r>
    </w:p>
    <w:p w:rsidR="00DB5AA0" w:rsidRDefault="00DB5AA0" w:rsidP="00FE39C2">
      <w:pPr>
        <w:spacing w:line="360" w:lineRule="auto"/>
        <w:ind w:firstLine="720"/>
        <w:jc w:val="both"/>
      </w:pPr>
      <w:r w:rsidRPr="00847CCC">
        <w:t>Позиція учня в управлінні своєю пізнавальною діяльністю виявляється в тому, яку участь він приймає у мотивуванні, організації, плануванні, контролі та оцінці своєї діяльності</w:t>
      </w:r>
      <w:r w:rsidR="00847CCC">
        <w:t xml:space="preserve"> </w:t>
      </w:r>
      <w:r w:rsidRPr="00DB5AA0">
        <w:t>[53].</w:t>
      </w:r>
    </w:p>
    <w:p w:rsidR="00DB5AA0" w:rsidRDefault="00DB5AA0" w:rsidP="00FE39C2">
      <w:pPr>
        <w:spacing w:line="360" w:lineRule="auto"/>
        <w:ind w:firstLine="720"/>
        <w:jc w:val="both"/>
      </w:pPr>
      <w:r>
        <w:t xml:space="preserve">Дуже часто від стилю роботи вчителя залежить формування й розвиток пізнавальної активності, що сприяє самореалізації старшокласників. </w:t>
      </w:r>
    </w:p>
    <w:p w:rsidR="00DB5AA0" w:rsidRDefault="00DB5AA0" w:rsidP="00FE39C2">
      <w:pPr>
        <w:spacing w:line="360" w:lineRule="auto"/>
        <w:ind w:firstLine="720"/>
        <w:jc w:val="both"/>
      </w:pPr>
      <w:r>
        <w:t>Враховуючи досвід школяра, його здібності, рівень інтелектуального розвитку, творчі навички, учитель допомагає спрямувати навчальну діяльність і визначити шляхи її реалізації.</w:t>
      </w:r>
    </w:p>
    <w:p w:rsidR="00DB5AA0" w:rsidRDefault="00DB5AA0" w:rsidP="00FE39C2">
      <w:pPr>
        <w:spacing w:line="360" w:lineRule="auto"/>
        <w:ind w:firstLine="720"/>
        <w:jc w:val="both"/>
      </w:pPr>
      <w:r w:rsidRPr="00847CCC">
        <w:t>У процесі навчання вибудовується і реалізується в процесі навчання індивідуальна освітня траєкторія на основі пр</w:t>
      </w:r>
      <w:r w:rsidR="00847CCC">
        <w:t xml:space="preserve">инципу співпраці вчителя і учня </w:t>
      </w:r>
      <w:r w:rsidRPr="00847CCC">
        <w:t>[52].</w:t>
      </w:r>
      <w:r w:rsidRPr="00DB5AA0">
        <w:t xml:space="preserve">  </w:t>
      </w:r>
    </w:p>
    <w:p w:rsidR="00606221" w:rsidRPr="006B1219" w:rsidRDefault="00DB5AA0" w:rsidP="006B1219">
      <w:pPr>
        <w:spacing w:line="360" w:lineRule="auto"/>
        <w:ind w:firstLine="720"/>
        <w:jc w:val="both"/>
        <w:rPr>
          <w:highlight w:val="green"/>
        </w:rPr>
      </w:pPr>
      <w:r>
        <w:t xml:space="preserve">Відповідно до </w:t>
      </w:r>
      <w:r w:rsidR="006B1219">
        <w:t xml:space="preserve">характеру діяльності старшокласників у процесі пізнання встановлюють рівні пізнавальної активності. </w:t>
      </w:r>
      <w:r w:rsidR="006B1219" w:rsidRPr="00847CCC">
        <w:rPr>
          <w:szCs w:val="28"/>
        </w:rPr>
        <w:t>Зазвичай пізнавальну</w:t>
      </w:r>
      <w:r w:rsidR="00606221" w:rsidRPr="00847CCC">
        <w:rPr>
          <w:szCs w:val="28"/>
        </w:rPr>
        <w:t xml:space="preserve"> активн</w:t>
      </w:r>
      <w:r w:rsidR="006B1219" w:rsidRPr="00847CCC">
        <w:rPr>
          <w:szCs w:val="28"/>
        </w:rPr>
        <w:t>ість поділяють</w:t>
      </w:r>
      <w:r w:rsidR="00606221" w:rsidRPr="00847CCC">
        <w:rPr>
          <w:szCs w:val="28"/>
        </w:rPr>
        <w:t xml:space="preserve"> на три рівні: репродуктивний (виконавський), реконструктивний (пошуково-виконавський) та творчий [</w:t>
      </w:r>
      <w:r w:rsidR="000B7074" w:rsidRPr="00847CCC">
        <w:rPr>
          <w:szCs w:val="28"/>
        </w:rPr>
        <w:t>54</w:t>
      </w:r>
      <w:r w:rsidR="00606221" w:rsidRPr="00847CCC">
        <w:rPr>
          <w:szCs w:val="28"/>
        </w:rPr>
        <w:t>].</w:t>
      </w:r>
    </w:p>
    <w:p w:rsidR="00606221" w:rsidRDefault="00606221" w:rsidP="00606221">
      <w:pPr>
        <w:pStyle w:val="a7"/>
        <w:spacing w:before="0" w:beforeAutospacing="0" w:after="0" w:afterAutospacing="0" w:line="360" w:lineRule="auto"/>
        <w:jc w:val="both"/>
        <w:rPr>
          <w:sz w:val="28"/>
          <w:szCs w:val="28"/>
          <w:lang w:val="uk-UA"/>
        </w:rPr>
      </w:pPr>
      <w:r w:rsidRPr="00B6706C">
        <w:rPr>
          <w:sz w:val="28"/>
          <w:szCs w:val="28"/>
          <w:lang w:val="uk-UA"/>
        </w:rPr>
        <w:tab/>
        <w:t>У наукових доробках  Н. Чувасової зазначаються такі   рівні розвитку пізнавальної активності старшокласників: високий, середній, низький [</w:t>
      </w:r>
      <w:r w:rsidR="000B7074" w:rsidRPr="00B6706C">
        <w:rPr>
          <w:sz w:val="28"/>
          <w:szCs w:val="28"/>
          <w:lang w:val="uk-UA"/>
        </w:rPr>
        <w:t>53</w:t>
      </w:r>
      <w:r w:rsidRPr="00B6706C">
        <w:rPr>
          <w:sz w:val="28"/>
          <w:szCs w:val="28"/>
          <w:lang w:val="uk-UA"/>
        </w:rPr>
        <w:t>].</w:t>
      </w:r>
    </w:p>
    <w:p w:rsidR="00A105F3" w:rsidRDefault="006B1219" w:rsidP="00606221">
      <w:pPr>
        <w:pStyle w:val="a7"/>
        <w:spacing w:before="0" w:beforeAutospacing="0" w:after="0" w:afterAutospacing="0" w:line="360" w:lineRule="auto"/>
        <w:jc w:val="both"/>
        <w:rPr>
          <w:sz w:val="28"/>
          <w:szCs w:val="28"/>
          <w:lang w:val="uk-UA"/>
        </w:rPr>
      </w:pPr>
      <w:r>
        <w:rPr>
          <w:sz w:val="28"/>
          <w:szCs w:val="28"/>
          <w:lang w:val="uk-UA"/>
        </w:rPr>
        <w:tab/>
        <w:t>Високий рівень мають вмотивовані учні. Вони самостійно виконують завдання, контролюють та перевіряють та оцінюють свою діяльність. Виявляють зацікавлення та інтерес до декількох навчальних предметів, вивчають їх додатково</w:t>
      </w:r>
      <w:r w:rsidR="00A105F3">
        <w:rPr>
          <w:sz w:val="28"/>
          <w:szCs w:val="28"/>
          <w:lang w:val="uk-UA"/>
        </w:rPr>
        <w:t xml:space="preserve"> за межами шкільних навчальних програм. Ці учні демонструють старанність під час виконання завдань, допомагають іншим однокласникам, співпрацюють з вчителями у процесі навчання.</w:t>
      </w:r>
    </w:p>
    <w:p w:rsidR="00A105F3" w:rsidRDefault="00A105F3" w:rsidP="00606221">
      <w:pPr>
        <w:pStyle w:val="a7"/>
        <w:spacing w:before="0" w:beforeAutospacing="0" w:after="0" w:afterAutospacing="0" w:line="360" w:lineRule="auto"/>
        <w:jc w:val="both"/>
        <w:rPr>
          <w:sz w:val="28"/>
          <w:szCs w:val="28"/>
          <w:lang w:val="uk-UA"/>
        </w:rPr>
      </w:pPr>
      <w:r>
        <w:rPr>
          <w:sz w:val="28"/>
          <w:szCs w:val="28"/>
          <w:lang w:val="uk-UA"/>
        </w:rPr>
        <w:tab/>
        <w:t xml:space="preserve">На середньому рівні пізнавальна активність є нерівномірною і потребує додаткового зовнішнього стимулювання. Представники даної групи мають низький рівень мотивації, у них відсутній постійний інтерес до вивчення предметів, наявні епізодичні прояви захоплення деякими видами роботи. </w:t>
      </w:r>
      <w:r>
        <w:rPr>
          <w:sz w:val="28"/>
          <w:szCs w:val="28"/>
          <w:lang w:val="uk-UA"/>
        </w:rPr>
        <w:lastRenderedPageBreak/>
        <w:t>Зазвичай їх результати рідко отримують схвалення вчителя та похвалу, тому дані учні не здійснюють само оцінювання.</w:t>
      </w:r>
    </w:p>
    <w:p w:rsidR="00A105F3" w:rsidRDefault="0000566D" w:rsidP="00606221">
      <w:pPr>
        <w:pStyle w:val="a7"/>
        <w:spacing w:before="0" w:beforeAutospacing="0" w:after="0" w:afterAutospacing="0" w:line="360" w:lineRule="auto"/>
        <w:jc w:val="both"/>
        <w:rPr>
          <w:sz w:val="28"/>
          <w:szCs w:val="28"/>
          <w:lang w:val="uk-UA"/>
        </w:rPr>
      </w:pPr>
      <w:r>
        <w:rPr>
          <w:sz w:val="28"/>
          <w:szCs w:val="28"/>
          <w:lang w:val="uk-UA"/>
        </w:rPr>
        <w:tab/>
        <w:t xml:space="preserve"> Низький рівень  пізнавальної активності виявлено в тих учнів, що не вміють активувати свої пізнавальні дії навіть при гарному зовнішньому стимулюванні, демонструють слабку мотивацію і незначні спроби підвищення пізнавальної активності. Навчальна діяльність таких учнів характеризується низьким рівнем самостійності, відсутністю самоконтролю і правильного оцінювання власної навчальної діяльності. Зазвичай такі учні </w:t>
      </w:r>
      <w:r w:rsidR="00526794">
        <w:rPr>
          <w:sz w:val="28"/>
          <w:szCs w:val="28"/>
          <w:lang w:val="uk-UA"/>
        </w:rPr>
        <w:t xml:space="preserve">наслідують інших або механічно списують готове. Їх не цікавить жодний предмет, і вони не в змозі захопитися навіть на деякий час </w:t>
      </w:r>
      <w:r w:rsidR="00526794" w:rsidRPr="00526794">
        <w:rPr>
          <w:sz w:val="28"/>
          <w:szCs w:val="28"/>
          <w:lang w:val="uk-UA"/>
        </w:rPr>
        <w:t>яким-небудь видом діяльності.</w:t>
      </w:r>
    </w:p>
    <w:p w:rsidR="00606221" w:rsidRPr="00847CCC" w:rsidRDefault="00526794" w:rsidP="00606221">
      <w:pPr>
        <w:pStyle w:val="a7"/>
        <w:spacing w:before="0" w:beforeAutospacing="0" w:after="0" w:afterAutospacing="0" w:line="360" w:lineRule="auto"/>
        <w:jc w:val="both"/>
        <w:rPr>
          <w:sz w:val="28"/>
          <w:szCs w:val="28"/>
          <w:lang w:val="uk-UA"/>
        </w:rPr>
      </w:pPr>
      <w:r>
        <w:rPr>
          <w:sz w:val="28"/>
          <w:szCs w:val="28"/>
          <w:lang w:val="uk-UA"/>
        </w:rPr>
        <w:t xml:space="preserve">Підводячи підсумки та узагальнюючи показники, запропоновані для оцінювання пізнавальної активності школярів, </w:t>
      </w:r>
      <w:r w:rsidR="00606221" w:rsidRPr="00847CCC">
        <w:rPr>
          <w:sz w:val="28"/>
          <w:szCs w:val="28"/>
          <w:lang w:val="uk-UA"/>
        </w:rPr>
        <w:t>а також спираючись на наведені вище теоретичні положення, рівні пізнавальної активності старшокласників пропонуємо визначити за такими основними критеріями:</w:t>
      </w:r>
    </w:p>
    <w:p w:rsidR="00606221" w:rsidRPr="00847CCC" w:rsidRDefault="00606221" w:rsidP="00606221">
      <w:pPr>
        <w:pStyle w:val="a7"/>
        <w:spacing w:before="0" w:beforeAutospacing="0" w:after="0" w:afterAutospacing="0" w:line="360" w:lineRule="auto"/>
        <w:jc w:val="both"/>
        <w:rPr>
          <w:b/>
          <w:bCs/>
          <w:sz w:val="28"/>
          <w:szCs w:val="28"/>
          <w:lang w:val="uk-UA"/>
        </w:rPr>
      </w:pPr>
      <w:r w:rsidRPr="00847CCC">
        <w:rPr>
          <w:b/>
          <w:bCs/>
          <w:sz w:val="28"/>
          <w:szCs w:val="28"/>
          <w:lang w:val="uk-UA"/>
        </w:rPr>
        <w:t>низький</w:t>
      </w:r>
      <w:r w:rsidR="006C7104" w:rsidRPr="00847CCC">
        <w:rPr>
          <w:b/>
          <w:bCs/>
          <w:sz w:val="28"/>
          <w:szCs w:val="28"/>
          <w:lang w:val="uk-UA"/>
        </w:rPr>
        <w:t xml:space="preserve"> репродуктивний (виконавський):</w:t>
      </w:r>
    </w:p>
    <w:p w:rsidR="00606221" w:rsidRPr="00847CCC" w:rsidRDefault="006C7104" w:rsidP="00606221">
      <w:pPr>
        <w:pStyle w:val="a7"/>
        <w:spacing w:before="0" w:beforeAutospacing="0" w:after="0" w:afterAutospacing="0" w:line="360" w:lineRule="auto"/>
        <w:jc w:val="both"/>
        <w:rPr>
          <w:sz w:val="28"/>
          <w:szCs w:val="28"/>
          <w:lang w:val="uk-UA"/>
        </w:rPr>
      </w:pPr>
      <w:r w:rsidRPr="00847CCC">
        <w:rPr>
          <w:sz w:val="28"/>
          <w:szCs w:val="28"/>
          <w:lang w:val="uk-UA"/>
        </w:rPr>
        <w:t>-</w:t>
      </w:r>
      <w:r w:rsidR="00606221" w:rsidRPr="00847CCC">
        <w:rPr>
          <w:sz w:val="28"/>
          <w:szCs w:val="28"/>
          <w:lang w:val="uk-UA"/>
        </w:rPr>
        <w:t xml:space="preserve"> прагнення до знань відсутнє, учні формально виконують завдання; </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xml:space="preserve">- зовнішня мотивація переважає над внутрішньою; </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бажання учня зрозуміти, запам’ятати, відтворити знання, оволодіти способом їх застосування лише за зразком;</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самостійній пізнавальній діяльності приділяється дуже мало часу, по суті вона обмежена тимчасовими рамками уроку.</w:t>
      </w:r>
    </w:p>
    <w:p w:rsidR="00606221" w:rsidRPr="00847CCC" w:rsidRDefault="00606221" w:rsidP="00606221">
      <w:pPr>
        <w:pStyle w:val="a7"/>
        <w:spacing w:before="0" w:beforeAutospacing="0" w:after="0" w:afterAutospacing="0" w:line="360" w:lineRule="auto"/>
        <w:jc w:val="both"/>
        <w:rPr>
          <w:b/>
          <w:bCs/>
          <w:sz w:val="28"/>
          <w:szCs w:val="28"/>
          <w:lang w:val="uk-UA"/>
        </w:rPr>
      </w:pPr>
      <w:r w:rsidRPr="00847CCC">
        <w:rPr>
          <w:b/>
          <w:bCs/>
          <w:sz w:val="28"/>
          <w:szCs w:val="28"/>
          <w:lang w:val="uk-UA"/>
        </w:rPr>
        <w:t>середній реконструктивний (пошуково- виконавський):</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самостійне пізнання ви</w:t>
      </w:r>
      <w:r w:rsidR="006C7104" w:rsidRPr="00847CCC">
        <w:rPr>
          <w:sz w:val="28"/>
          <w:szCs w:val="28"/>
          <w:lang w:val="uk-UA"/>
        </w:rPr>
        <w:t>кликане на стадії допитливості;</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усвідомлена виборча спрямованість на окремі, улюблені предмети;</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xml:space="preserve">- прагнення учня до виявлення змісту, що вивчається; </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проникнення в сутність явища;</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бажання пізнати зв’язки між явищами та процесами;</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оволодіння способами застосування знань в змінених умовах.</w:t>
      </w:r>
    </w:p>
    <w:p w:rsidR="00606221" w:rsidRPr="00847CCC" w:rsidRDefault="00606221" w:rsidP="00606221">
      <w:pPr>
        <w:pStyle w:val="a7"/>
        <w:spacing w:before="0" w:beforeAutospacing="0" w:after="0" w:afterAutospacing="0" w:line="360" w:lineRule="auto"/>
        <w:jc w:val="both"/>
        <w:rPr>
          <w:b/>
          <w:bCs/>
          <w:sz w:val="28"/>
          <w:szCs w:val="28"/>
          <w:lang w:val="uk-UA"/>
        </w:rPr>
      </w:pPr>
      <w:r w:rsidRPr="00847CCC">
        <w:rPr>
          <w:b/>
          <w:bCs/>
          <w:sz w:val="28"/>
          <w:szCs w:val="28"/>
          <w:lang w:val="uk-UA"/>
        </w:rPr>
        <w:t>високий творчий (креативний):</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lastRenderedPageBreak/>
        <w:t xml:space="preserve">- ініціатива, високий рівень навчальної пізнавальної потреби; </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xml:space="preserve">- самостійність у визначенні мети, засобів пізнання; </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xml:space="preserve">- необхідність вивчення всіх навчальних предметів, як основи особистого благополуччя в майбутньому; </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xml:space="preserve">- внутрішня мотивація, стійкий інтерес; </w:t>
      </w:r>
    </w:p>
    <w:p w:rsidR="00606221" w:rsidRPr="00847CCC" w:rsidRDefault="00606221" w:rsidP="00606221">
      <w:pPr>
        <w:pStyle w:val="a7"/>
        <w:spacing w:before="0" w:beforeAutospacing="0" w:after="0" w:afterAutospacing="0" w:line="360" w:lineRule="auto"/>
        <w:jc w:val="both"/>
        <w:rPr>
          <w:sz w:val="28"/>
          <w:szCs w:val="28"/>
          <w:lang w:val="uk-UA"/>
        </w:rPr>
      </w:pPr>
      <w:r w:rsidRPr="00847CCC">
        <w:rPr>
          <w:sz w:val="28"/>
          <w:szCs w:val="28"/>
          <w:lang w:val="uk-UA"/>
        </w:rPr>
        <w:t>- творчий характер діяльності (новизна, своєрідність, дослідження проблем).</w:t>
      </w:r>
    </w:p>
    <w:p w:rsidR="00E92E4E" w:rsidRPr="00847CCC" w:rsidRDefault="00526794" w:rsidP="00526794">
      <w:pPr>
        <w:pStyle w:val="a7"/>
        <w:spacing w:before="0" w:beforeAutospacing="0" w:after="0" w:afterAutospacing="0" w:line="360" w:lineRule="auto"/>
        <w:ind w:firstLine="720"/>
        <w:jc w:val="both"/>
        <w:rPr>
          <w:sz w:val="28"/>
          <w:szCs w:val="28"/>
          <w:lang w:val="uk-UA"/>
        </w:rPr>
      </w:pPr>
      <w:r w:rsidRPr="00847CCC">
        <w:rPr>
          <w:sz w:val="28"/>
          <w:szCs w:val="28"/>
          <w:lang w:val="uk-UA"/>
        </w:rPr>
        <w:t xml:space="preserve">Старшокласники, які мають низький або виконавський рівень розвитку пізнавальної активності, зазвичай проводять меншу кількість досліджень. У кожного учня може бути свій особистий кінцевий результат </w:t>
      </w:r>
      <w:r w:rsidR="006C7104" w:rsidRPr="00847CCC">
        <w:rPr>
          <w:sz w:val="28"/>
          <w:szCs w:val="28"/>
          <w:lang w:val="uk-UA"/>
        </w:rPr>
        <w:t>який лежить в зоні</w:t>
      </w:r>
      <w:r w:rsidR="006C7104" w:rsidRPr="00847CCC">
        <w:rPr>
          <w:szCs w:val="28"/>
          <w:lang w:val="uk-UA"/>
        </w:rPr>
        <w:t xml:space="preserve"> </w:t>
      </w:r>
      <w:r w:rsidR="006C7104" w:rsidRPr="00847CCC">
        <w:rPr>
          <w:sz w:val="28"/>
          <w:szCs w:val="28"/>
          <w:lang w:val="uk-UA"/>
        </w:rPr>
        <w:t>його найближчого розвитку.</w:t>
      </w:r>
    </w:p>
    <w:p w:rsidR="00B17841" w:rsidRPr="00847CCC" w:rsidRDefault="00B17841" w:rsidP="00526794">
      <w:pPr>
        <w:pStyle w:val="a7"/>
        <w:spacing w:before="0" w:beforeAutospacing="0" w:after="0" w:afterAutospacing="0" w:line="360" w:lineRule="auto"/>
        <w:ind w:firstLine="720"/>
        <w:jc w:val="both"/>
        <w:rPr>
          <w:sz w:val="28"/>
          <w:szCs w:val="28"/>
          <w:lang w:val="uk-UA"/>
        </w:rPr>
      </w:pPr>
      <w:r w:rsidRPr="00847CCC">
        <w:rPr>
          <w:sz w:val="28"/>
          <w:szCs w:val="28"/>
          <w:lang w:val="uk-UA"/>
        </w:rPr>
        <w:t>Для сильніших учнів навчальні за</w:t>
      </w:r>
      <w:r w:rsidR="002D125E" w:rsidRPr="00847CCC">
        <w:rPr>
          <w:sz w:val="28"/>
          <w:szCs w:val="28"/>
          <w:lang w:val="uk-UA"/>
        </w:rPr>
        <w:t>вдання можуть ускладнюватися за</w:t>
      </w:r>
      <w:r w:rsidRPr="00847CCC">
        <w:rPr>
          <w:sz w:val="28"/>
          <w:szCs w:val="28"/>
          <w:lang w:val="uk-UA"/>
        </w:rPr>
        <w:t>рахунок поглибленого вивчення матеріалу, виконання задач, які мають декілька правильних розв’язків. Їм цікаво розв’язувати проблемні завдання, які виходять за межі навчальної програми.</w:t>
      </w:r>
    </w:p>
    <w:p w:rsidR="00B17841" w:rsidRPr="00847CCC" w:rsidRDefault="00B17841" w:rsidP="00526794">
      <w:pPr>
        <w:pStyle w:val="a7"/>
        <w:spacing w:before="0" w:beforeAutospacing="0" w:after="0" w:afterAutospacing="0" w:line="360" w:lineRule="auto"/>
        <w:ind w:firstLine="720"/>
        <w:jc w:val="both"/>
        <w:rPr>
          <w:b/>
          <w:bCs/>
          <w:sz w:val="28"/>
          <w:szCs w:val="28"/>
          <w:lang w:val="uk-UA"/>
        </w:rPr>
      </w:pPr>
      <w:r w:rsidRPr="00847CCC">
        <w:rPr>
          <w:sz w:val="28"/>
          <w:szCs w:val="28"/>
          <w:lang w:val="uk-UA"/>
        </w:rPr>
        <w:t>Формування пізнавального інтересу до предмета у старшокласників залежить і від особистості вчителя. Тому необхідно розглянути, які якості необхідно мати вчителю, щоб сприяти інтересу учня до навчального предмету?</w:t>
      </w:r>
    </w:p>
    <w:p w:rsidR="00E92E4E" w:rsidRPr="00847CCC" w:rsidRDefault="00E92E4E" w:rsidP="002D125E">
      <w:pPr>
        <w:spacing w:line="360" w:lineRule="auto"/>
        <w:ind w:firstLine="720"/>
        <w:jc w:val="both"/>
        <w:rPr>
          <w:szCs w:val="28"/>
        </w:rPr>
      </w:pPr>
      <w:r w:rsidRPr="00847CCC">
        <w:rPr>
          <w:szCs w:val="28"/>
        </w:rPr>
        <w:t>Беседін Б.Б зазначає такі</w:t>
      </w:r>
      <w:r w:rsidR="00B17841" w:rsidRPr="00847CCC">
        <w:rPr>
          <w:szCs w:val="28"/>
        </w:rPr>
        <w:t xml:space="preserve"> якості вчителя</w:t>
      </w:r>
      <w:r w:rsidR="00720B7F" w:rsidRPr="00847CCC">
        <w:rPr>
          <w:szCs w:val="28"/>
        </w:rPr>
        <w:t>:</w:t>
      </w:r>
    </w:p>
    <w:p w:rsidR="00E92E4E" w:rsidRPr="00847CCC" w:rsidRDefault="00720B7F" w:rsidP="00E92E4E">
      <w:pPr>
        <w:spacing w:line="360" w:lineRule="auto"/>
        <w:jc w:val="both"/>
        <w:rPr>
          <w:szCs w:val="28"/>
        </w:rPr>
      </w:pPr>
      <w:r w:rsidRPr="00847CCC">
        <w:rPr>
          <w:szCs w:val="28"/>
        </w:rPr>
        <w:t xml:space="preserve">-  ерудиція </w:t>
      </w:r>
      <w:r w:rsidR="00B17841" w:rsidRPr="00847CCC">
        <w:rPr>
          <w:szCs w:val="28"/>
        </w:rPr>
        <w:t>вчителя. Передбачає</w:t>
      </w:r>
      <w:r w:rsidRPr="00847CCC">
        <w:rPr>
          <w:szCs w:val="28"/>
        </w:rPr>
        <w:t xml:space="preserve"> вміння</w:t>
      </w:r>
      <w:r w:rsidR="00E92E4E" w:rsidRPr="00847CCC">
        <w:rPr>
          <w:szCs w:val="28"/>
        </w:rPr>
        <w:t xml:space="preserve"> </w:t>
      </w:r>
      <w:r w:rsidR="00B17841" w:rsidRPr="00847CCC">
        <w:rPr>
          <w:szCs w:val="28"/>
        </w:rPr>
        <w:t>ставити перед учнями</w:t>
      </w:r>
      <w:r w:rsidRPr="00847CCC">
        <w:rPr>
          <w:szCs w:val="28"/>
        </w:rPr>
        <w:t xml:space="preserve"> необхідні вимоги і послідовно</w:t>
      </w:r>
      <w:r w:rsidR="00E92E4E" w:rsidRPr="00847CCC">
        <w:rPr>
          <w:szCs w:val="28"/>
        </w:rPr>
        <w:t xml:space="preserve"> ускладн</w:t>
      </w:r>
      <w:r w:rsidRPr="00847CCC">
        <w:rPr>
          <w:szCs w:val="28"/>
        </w:rPr>
        <w:t xml:space="preserve">ювати пізнавальні </w:t>
      </w:r>
      <w:r w:rsidR="00B17841" w:rsidRPr="00847CCC">
        <w:rPr>
          <w:szCs w:val="28"/>
        </w:rPr>
        <w:t>задачі та завдання</w:t>
      </w:r>
      <w:r w:rsidRPr="00847CCC">
        <w:rPr>
          <w:szCs w:val="28"/>
        </w:rPr>
        <w:t xml:space="preserve">. </w:t>
      </w:r>
      <w:r w:rsidR="00B17841" w:rsidRPr="00847CCC">
        <w:rPr>
          <w:szCs w:val="28"/>
        </w:rPr>
        <w:t>Це допомагає</w:t>
      </w:r>
      <w:r w:rsidRPr="00847CCC">
        <w:rPr>
          <w:szCs w:val="28"/>
        </w:rPr>
        <w:t xml:space="preserve"> забезпеч</w:t>
      </w:r>
      <w:r w:rsidR="00B17841" w:rsidRPr="00847CCC">
        <w:rPr>
          <w:szCs w:val="28"/>
        </w:rPr>
        <w:t>ити</w:t>
      </w:r>
      <w:r w:rsidRPr="00847CCC">
        <w:rPr>
          <w:szCs w:val="28"/>
        </w:rPr>
        <w:t xml:space="preserve"> в </w:t>
      </w:r>
      <w:r w:rsidR="00E92E4E" w:rsidRPr="00847CCC">
        <w:rPr>
          <w:szCs w:val="28"/>
        </w:rPr>
        <w:t>класі інтелектуальний настрій</w:t>
      </w:r>
      <w:r w:rsidR="00B17841" w:rsidRPr="00847CCC">
        <w:rPr>
          <w:szCs w:val="28"/>
        </w:rPr>
        <w:t>.</w:t>
      </w:r>
    </w:p>
    <w:p w:rsidR="00E92E4E" w:rsidRPr="00847CCC" w:rsidRDefault="00E92E4E" w:rsidP="00E92E4E">
      <w:pPr>
        <w:spacing w:line="360" w:lineRule="auto"/>
        <w:jc w:val="both"/>
        <w:rPr>
          <w:szCs w:val="28"/>
        </w:rPr>
      </w:pPr>
      <w:r w:rsidRPr="00847CCC">
        <w:rPr>
          <w:szCs w:val="28"/>
        </w:rPr>
        <w:t xml:space="preserve">- захоплення предметом і любов до праці, вміння </w:t>
      </w:r>
      <w:r w:rsidR="00B17841" w:rsidRPr="00847CCC">
        <w:rPr>
          <w:szCs w:val="28"/>
        </w:rPr>
        <w:t>направляти</w:t>
      </w:r>
      <w:r w:rsidRPr="00847CCC">
        <w:rPr>
          <w:szCs w:val="28"/>
        </w:rPr>
        <w:t xml:space="preserve"> учнів до пошуку </w:t>
      </w:r>
      <w:r w:rsidR="00B17841" w:rsidRPr="00847CCC">
        <w:rPr>
          <w:szCs w:val="28"/>
        </w:rPr>
        <w:t>всіх можливих</w:t>
      </w:r>
      <w:r w:rsidR="00720B7F" w:rsidRPr="00847CCC">
        <w:rPr>
          <w:szCs w:val="28"/>
        </w:rPr>
        <w:t xml:space="preserve"> розв’язків пізнавальних задач;</w:t>
      </w:r>
    </w:p>
    <w:p w:rsidR="00E92E4E" w:rsidRPr="00847CCC" w:rsidRDefault="00E92E4E" w:rsidP="00E92E4E">
      <w:pPr>
        <w:spacing w:line="360" w:lineRule="auto"/>
        <w:jc w:val="both"/>
        <w:rPr>
          <w:szCs w:val="28"/>
        </w:rPr>
      </w:pPr>
      <w:r w:rsidRPr="00847CCC">
        <w:rPr>
          <w:szCs w:val="28"/>
        </w:rPr>
        <w:t>- доброзичли</w:t>
      </w:r>
      <w:r w:rsidR="00720B7F" w:rsidRPr="00847CCC">
        <w:rPr>
          <w:szCs w:val="28"/>
        </w:rPr>
        <w:t>ве ставлення до учнів, що створює атмосферу</w:t>
      </w:r>
      <w:r w:rsidRPr="00847CCC">
        <w:rPr>
          <w:szCs w:val="28"/>
        </w:rPr>
        <w:t xml:space="preserve"> повної довіри</w:t>
      </w:r>
      <w:r w:rsidR="002D125E" w:rsidRPr="00847CCC">
        <w:rPr>
          <w:szCs w:val="28"/>
        </w:rPr>
        <w:t xml:space="preserve">. Як результат, </w:t>
      </w:r>
      <w:r w:rsidRPr="00847CCC">
        <w:rPr>
          <w:szCs w:val="28"/>
        </w:rPr>
        <w:t>можна спокійно поміркувати, знайти причину помилки, порадіти своєму</w:t>
      </w:r>
      <w:r w:rsidR="002D125E" w:rsidRPr="00847CCC">
        <w:rPr>
          <w:szCs w:val="28"/>
        </w:rPr>
        <w:t xml:space="preserve"> успіху й успіху товариша;</w:t>
      </w:r>
    </w:p>
    <w:p w:rsidR="00E92E4E" w:rsidRPr="00B6706C" w:rsidRDefault="00720B7F" w:rsidP="00E92E4E">
      <w:pPr>
        <w:spacing w:line="360" w:lineRule="auto"/>
        <w:jc w:val="both"/>
        <w:rPr>
          <w:szCs w:val="28"/>
        </w:rPr>
      </w:pPr>
      <w:r w:rsidRPr="00847CCC">
        <w:rPr>
          <w:szCs w:val="28"/>
        </w:rPr>
        <w:t xml:space="preserve">- педагогічний оптимізм – </w:t>
      </w:r>
      <w:r w:rsidR="00E92E4E" w:rsidRPr="00847CCC">
        <w:rPr>
          <w:szCs w:val="28"/>
        </w:rPr>
        <w:t>віра в учня, в його сили,</w:t>
      </w:r>
      <w:r w:rsidR="002D125E" w:rsidRPr="00847CCC">
        <w:rPr>
          <w:szCs w:val="28"/>
        </w:rPr>
        <w:t xml:space="preserve"> здібності,</w:t>
      </w:r>
      <w:r w:rsidR="00E92E4E" w:rsidRPr="00847CCC">
        <w:rPr>
          <w:szCs w:val="28"/>
        </w:rPr>
        <w:t xml:space="preserve"> вміння своєчасно </w:t>
      </w:r>
      <w:r w:rsidR="002D125E" w:rsidRPr="00847CCC">
        <w:rPr>
          <w:szCs w:val="28"/>
        </w:rPr>
        <w:t>виявити</w:t>
      </w:r>
      <w:r w:rsidR="00E92E4E" w:rsidRPr="00847CCC">
        <w:rPr>
          <w:szCs w:val="28"/>
        </w:rPr>
        <w:t xml:space="preserve"> і </w:t>
      </w:r>
      <w:r w:rsidR="002D125E" w:rsidRPr="00847CCC">
        <w:rPr>
          <w:szCs w:val="28"/>
        </w:rPr>
        <w:t>підвищити низький рівень мотивації, що допоможе виявити</w:t>
      </w:r>
      <w:r w:rsidR="00E92E4E" w:rsidRPr="00847CCC">
        <w:rPr>
          <w:szCs w:val="28"/>
        </w:rPr>
        <w:t xml:space="preserve"> бажання пізнавати, вчитися [</w:t>
      </w:r>
      <w:r w:rsidR="000B7074" w:rsidRPr="00847CCC">
        <w:rPr>
          <w:szCs w:val="28"/>
        </w:rPr>
        <w:t>6</w:t>
      </w:r>
      <w:r w:rsidR="00E92E4E" w:rsidRPr="00847CCC">
        <w:rPr>
          <w:szCs w:val="28"/>
        </w:rPr>
        <w:t>].</w:t>
      </w:r>
    </w:p>
    <w:p w:rsidR="00FD6B67" w:rsidRPr="00B6706C" w:rsidRDefault="00606221" w:rsidP="00606221">
      <w:pPr>
        <w:spacing w:line="360" w:lineRule="auto"/>
        <w:jc w:val="both"/>
        <w:rPr>
          <w:szCs w:val="28"/>
        </w:rPr>
      </w:pPr>
      <w:r w:rsidRPr="00B6706C">
        <w:rPr>
          <w:szCs w:val="28"/>
        </w:rPr>
        <w:lastRenderedPageBreak/>
        <w:tab/>
        <w:t xml:space="preserve">Звичайно, що учитель може й не володіти всіма перерахованими вище  якостями, проте якщо навіть він досконало володіє хоча б однією з них, то це часто сприяє значним успіхам у навчанні та розвитку учнів. </w:t>
      </w:r>
    </w:p>
    <w:p w:rsidR="00484D3D" w:rsidRPr="00B6706C" w:rsidRDefault="000806EF" w:rsidP="00484D3D">
      <w:pPr>
        <w:spacing w:line="360" w:lineRule="auto"/>
        <w:ind w:right="141"/>
        <w:jc w:val="both"/>
        <w:rPr>
          <w:rFonts w:cs="Arial"/>
        </w:rPr>
      </w:pPr>
      <w:r w:rsidRPr="00B6706C">
        <w:tab/>
        <w:t xml:space="preserve">Враховуючи важливість теми «Похідна та її застосування» вважаємо за доцільне розглянути  вивчення </w:t>
      </w:r>
      <w:r w:rsidRPr="00B6706C">
        <w:rPr>
          <w:rFonts w:cs="Arial"/>
        </w:rPr>
        <w:t>задач даної теми та методику їх розв’язування в профільній школі.</w:t>
      </w:r>
    </w:p>
    <w:p w:rsidR="000806EF" w:rsidRPr="00847CCC" w:rsidRDefault="00C02363" w:rsidP="006A414C">
      <w:pPr>
        <w:pStyle w:val="a7"/>
        <w:spacing w:before="0" w:beforeAutospacing="0" w:after="0" w:afterAutospacing="0" w:line="360" w:lineRule="auto"/>
        <w:jc w:val="both"/>
        <w:rPr>
          <w:sz w:val="28"/>
          <w:szCs w:val="28"/>
          <w:lang w:val="uk-UA"/>
        </w:rPr>
      </w:pPr>
      <w:r w:rsidRPr="00B6706C">
        <w:rPr>
          <w:sz w:val="28"/>
          <w:szCs w:val="28"/>
          <w:lang w:val="uk-UA"/>
        </w:rPr>
        <w:tab/>
      </w:r>
      <w:r w:rsidR="000806EF" w:rsidRPr="00B6706C">
        <w:rPr>
          <w:sz w:val="28"/>
          <w:szCs w:val="28"/>
          <w:lang w:val="uk-UA"/>
        </w:rPr>
        <w:t>Надважливим завданням сучасної профільної середньої освіти (шкільної освіти) є підготовка старшокласників до майбутньої професійної діяльності та професійного визначення. Щоб досягти цього слід впроваджувати в навчальний процес інтерактивні методи навчання.</w:t>
      </w:r>
      <w:r w:rsidR="000806EF" w:rsidRPr="00B6706C">
        <w:rPr>
          <w:sz w:val="28"/>
          <w:szCs w:val="28"/>
          <w:lang w:val="uk-UA"/>
        </w:rPr>
        <w:tab/>
      </w:r>
      <w:r w:rsidR="000806EF" w:rsidRPr="00847CCC">
        <w:rPr>
          <w:sz w:val="28"/>
          <w:szCs w:val="28"/>
          <w:lang w:val="uk-UA"/>
        </w:rPr>
        <w:t>Інтерактивні методи навчання О.І. Пометун [</w:t>
      </w:r>
      <w:r w:rsidR="0049225F" w:rsidRPr="00847CCC">
        <w:rPr>
          <w:sz w:val="28"/>
          <w:szCs w:val="28"/>
          <w:lang w:val="uk-UA"/>
        </w:rPr>
        <w:t>29, 32</w:t>
      </w:r>
      <w:r w:rsidR="000806EF" w:rsidRPr="00847CCC">
        <w:rPr>
          <w:sz w:val="28"/>
          <w:szCs w:val="28"/>
          <w:lang w:val="uk-UA"/>
        </w:rPr>
        <w:t>] поділяє на:</w:t>
      </w:r>
    </w:p>
    <w:p w:rsidR="000806EF" w:rsidRPr="00847CCC" w:rsidRDefault="000806EF" w:rsidP="00387164">
      <w:pPr>
        <w:pStyle w:val="a7"/>
        <w:spacing w:before="0" w:beforeAutospacing="0" w:after="0" w:afterAutospacing="0" w:line="360" w:lineRule="auto"/>
        <w:ind w:firstLine="720"/>
        <w:jc w:val="both"/>
        <w:rPr>
          <w:sz w:val="28"/>
          <w:szCs w:val="28"/>
          <w:lang w:val="uk-UA"/>
        </w:rPr>
      </w:pPr>
      <w:r w:rsidRPr="00847CCC">
        <w:rPr>
          <w:sz w:val="28"/>
          <w:szCs w:val="28"/>
          <w:lang w:val="uk-UA"/>
        </w:rPr>
        <w:t>- методи ситуативного моделювання: ділові ігри, рольові ігри;</w:t>
      </w:r>
    </w:p>
    <w:p w:rsidR="000806EF" w:rsidRPr="00847CCC" w:rsidRDefault="000806EF" w:rsidP="00387164">
      <w:pPr>
        <w:pStyle w:val="a7"/>
        <w:spacing w:before="0" w:beforeAutospacing="0" w:after="0" w:afterAutospacing="0" w:line="360" w:lineRule="auto"/>
        <w:ind w:firstLine="720"/>
        <w:jc w:val="both"/>
        <w:rPr>
          <w:sz w:val="28"/>
          <w:szCs w:val="28"/>
          <w:lang w:val="uk-UA"/>
        </w:rPr>
      </w:pPr>
      <w:r w:rsidRPr="00847CCC">
        <w:rPr>
          <w:sz w:val="28"/>
          <w:szCs w:val="28"/>
          <w:lang w:val="uk-UA"/>
        </w:rPr>
        <w:t>- методи кооперативного навчання: робота в парах, робота в малих групах, «Акваріум» – розвивають вміння працювати в команді;</w:t>
      </w:r>
    </w:p>
    <w:p w:rsidR="000806EF" w:rsidRPr="00847CCC" w:rsidRDefault="000806EF" w:rsidP="00387164">
      <w:pPr>
        <w:pStyle w:val="a7"/>
        <w:spacing w:before="0" w:beforeAutospacing="0" w:after="0" w:afterAutospacing="0" w:line="360" w:lineRule="auto"/>
        <w:ind w:firstLine="720"/>
        <w:jc w:val="both"/>
        <w:rPr>
          <w:sz w:val="28"/>
          <w:szCs w:val="28"/>
          <w:lang w:val="uk-UA"/>
        </w:rPr>
      </w:pPr>
      <w:r w:rsidRPr="00847CCC">
        <w:rPr>
          <w:sz w:val="28"/>
          <w:szCs w:val="28"/>
          <w:lang w:val="uk-UA"/>
        </w:rPr>
        <w:t>- методи колективно-групового навчання: «Мікрофон», «Мозковий штурм», «Аналіз ситуації», «Дерево рішень» – допомагають учням колективно розв’язувати економічні, ситуативні та прикладні  задачі;</w:t>
      </w:r>
    </w:p>
    <w:p w:rsidR="000806EF" w:rsidRPr="00847CCC" w:rsidRDefault="000806EF" w:rsidP="00387164">
      <w:pPr>
        <w:pStyle w:val="a7"/>
        <w:spacing w:before="0" w:beforeAutospacing="0" w:after="0" w:afterAutospacing="0" w:line="360" w:lineRule="auto"/>
        <w:ind w:firstLine="720"/>
        <w:jc w:val="both"/>
        <w:rPr>
          <w:sz w:val="28"/>
          <w:szCs w:val="28"/>
          <w:lang w:val="uk-UA"/>
        </w:rPr>
      </w:pPr>
      <w:r w:rsidRPr="00847CCC">
        <w:rPr>
          <w:sz w:val="28"/>
          <w:szCs w:val="28"/>
          <w:lang w:val="uk-UA"/>
        </w:rPr>
        <w:t xml:space="preserve">- технології опрацювання дискусійних питань, зокрема «Дискусія» </w:t>
      </w:r>
      <w:r w:rsidR="00387164" w:rsidRPr="00847CCC">
        <w:rPr>
          <w:sz w:val="28"/>
          <w:szCs w:val="28"/>
          <w:lang w:val="uk-UA"/>
        </w:rPr>
        <w:t>формують</w:t>
      </w:r>
      <w:r w:rsidRPr="00847CCC">
        <w:rPr>
          <w:sz w:val="28"/>
          <w:szCs w:val="28"/>
          <w:lang w:val="uk-UA"/>
        </w:rPr>
        <w:t xml:space="preserve"> навички спілкування учнів у групі, вміння переконувати.</w:t>
      </w:r>
    </w:p>
    <w:p w:rsidR="000806EF" w:rsidRPr="00B6706C" w:rsidRDefault="000806EF" w:rsidP="006A414C">
      <w:pPr>
        <w:pStyle w:val="a7"/>
        <w:spacing w:before="0" w:beforeAutospacing="0" w:after="0" w:afterAutospacing="0" w:line="360" w:lineRule="auto"/>
        <w:jc w:val="both"/>
        <w:rPr>
          <w:sz w:val="28"/>
          <w:szCs w:val="28"/>
          <w:lang w:val="uk-UA"/>
        </w:rPr>
      </w:pPr>
      <w:r w:rsidRPr="00847CCC">
        <w:rPr>
          <w:sz w:val="28"/>
          <w:szCs w:val="28"/>
          <w:lang w:val="uk-UA"/>
        </w:rPr>
        <w:tab/>
      </w:r>
      <w:r w:rsidR="0000566D" w:rsidRPr="00847CCC">
        <w:rPr>
          <w:sz w:val="28"/>
          <w:szCs w:val="28"/>
          <w:lang w:val="uk-UA"/>
        </w:rPr>
        <w:t>Проведення уроків</w:t>
      </w:r>
      <w:r w:rsidRPr="00847CCC">
        <w:rPr>
          <w:sz w:val="28"/>
          <w:szCs w:val="28"/>
          <w:lang w:val="uk-UA"/>
        </w:rPr>
        <w:t xml:space="preserve"> із використанням інтерактивних методів навчання </w:t>
      </w:r>
      <w:r w:rsidR="0000566D" w:rsidRPr="00847CCC">
        <w:rPr>
          <w:sz w:val="28"/>
          <w:szCs w:val="28"/>
          <w:lang w:val="uk-UA"/>
        </w:rPr>
        <w:t>передбачає дотримання</w:t>
      </w:r>
      <w:r w:rsidRPr="00847CCC">
        <w:rPr>
          <w:sz w:val="28"/>
          <w:szCs w:val="28"/>
          <w:lang w:val="uk-UA"/>
        </w:rPr>
        <w:t xml:space="preserve"> таких вимог:</w:t>
      </w:r>
    </w:p>
    <w:p w:rsidR="000806EF" w:rsidRPr="00B6706C" w:rsidRDefault="000806EF" w:rsidP="006A414C">
      <w:pPr>
        <w:pStyle w:val="a7"/>
        <w:spacing w:before="0" w:beforeAutospacing="0" w:after="0" w:afterAutospacing="0" w:line="360" w:lineRule="auto"/>
        <w:jc w:val="both"/>
        <w:rPr>
          <w:sz w:val="28"/>
          <w:szCs w:val="28"/>
          <w:lang w:val="uk-UA"/>
        </w:rPr>
      </w:pPr>
      <w:r w:rsidRPr="00B6706C">
        <w:rPr>
          <w:sz w:val="28"/>
          <w:szCs w:val="28"/>
          <w:lang w:val="uk-UA"/>
        </w:rPr>
        <w:tab/>
        <w:t>- учні повинні бути активними у процесі навчання;</w:t>
      </w:r>
    </w:p>
    <w:p w:rsidR="000806EF" w:rsidRPr="00B6706C" w:rsidRDefault="000806EF" w:rsidP="006A414C">
      <w:pPr>
        <w:pStyle w:val="a7"/>
        <w:spacing w:before="0" w:beforeAutospacing="0" w:after="0" w:afterAutospacing="0" w:line="360" w:lineRule="auto"/>
        <w:jc w:val="both"/>
        <w:rPr>
          <w:sz w:val="28"/>
          <w:szCs w:val="28"/>
          <w:lang w:val="uk-UA"/>
        </w:rPr>
      </w:pPr>
      <w:r w:rsidRPr="00B6706C">
        <w:rPr>
          <w:sz w:val="28"/>
          <w:szCs w:val="28"/>
          <w:lang w:val="uk-UA"/>
        </w:rPr>
        <w:tab/>
        <w:t>- здобуті знання і вміння вони повинні застосовувати при розв’язуванні прикладних задач;</w:t>
      </w:r>
    </w:p>
    <w:p w:rsidR="000806EF" w:rsidRPr="00B6706C" w:rsidRDefault="000806EF" w:rsidP="006A414C">
      <w:pPr>
        <w:pStyle w:val="a7"/>
        <w:spacing w:before="0" w:beforeAutospacing="0" w:after="0" w:afterAutospacing="0" w:line="360" w:lineRule="auto"/>
        <w:jc w:val="both"/>
        <w:rPr>
          <w:sz w:val="28"/>
          <w:szCs w:val="28"/>
          <w:lang w:val="uk-UA"/>
        </w:rPr>
      </w:pPr>
      <w:r w:rsidRPr="00B6706C">
        <w:rPr>
          <w:sz w:val="28"/>
          <w:szCs w:val="28"/>
          <w:lang w:val="uk-UA"/>
        </w:rPr>
        <w:tab/>
        <w:t>- сприяння закріпленню та формуванню спеціальних знань, вмінь і навичок розв’язувати задачі, рівняння, нерівності, доводити тотожності тощо;</w:t>
      </w:r>
    </w:p>
    <w:p w:rsidR="000806EF" w:rsidRPr="00B6706C" w:rsidRDefault="000806EF" w:rsidP="006A414C">
      <w:pPr>
        <w:pStyle w:val="a7"/>
        <w:spacing w:before="0" w:beforeAutospacing="0" w:after="0" w:afterAutospacing="0" w:line="360" w:lineRule="auto"/>
        <w:jc w:val="both"/>
        <w:rPr>
          <w:sz w:val="28"/>
          <w:szCs w:val="28"/>
          <w:lang w:val="uk-UA"/>
        </w:rPr>
      </w:pPr>
      <w:r w:rsidRPr="00B6706C">
        <w:rPr>
          <w:sz w:val="28"/>
          <w:szCs w:val="28"/>
          <w:lang w:val="uk-UA"/>
        </w:rPr>
        <w:tab/>
        <w:t>- використовувати інтерактивні засоби навчання (мультимедійний проектор, програмні засоби вивчення математики, схеми, графіки, діаграми і рисунки тощо).</w:t>
      </w:r>
    </w:p>
    <w:p w:rsidR="000806EF" w:rsidRPr="00B6706C" w:rsidRDefault="000806EF" w:rsidP="006A414C">
      <w:pPr>
        <w:pStyle w:val="a7"/>
        <w:spacing w:before="0" w:beforeAutospacing="0" w:after="0" w:afterAutospacing="0" w:line="360" w:lineRule="auto"/>
        <w:jc w:val="both"/>
        <w:rPr>
          <w:sz w:val="28"/>
          <w:szCs w:val="28"/>
          <w:lang w:val="uk-UA"/>
        </w:rPr>
      </w:pPr>
      <w:r w:rsidRPr="00B6706C">
        <w:rPr>
          <w:sz w:val="28"/>
          <w:szCs w:val="28"/>
          <w:lang w:val="uk-UA"/>
        </w:rPr>
        <w:lastRenderedPageBreak/>
        <w:tab/>
        <w:t>Усвідомлення учнями міжпредметних зв’язків активізує навчально-пізнавальну діяльність, дає змогу усвідомити важливість предметів. Міжпредметні зв’язки демонструють  старшокласникам   важливість кожної дисципліни.</w:t>
      </w:r>
    </w:p>
    <w:p w:rsidR="000806EF" w:rsidRPr="00847CCC" w:rsidRDefault="000806EF" w:rsidP="006A414C">
      <w:pPr>
        <w:pStyle w:val="a7"/>
        <w:spacing w:before="0" w:beforeAutospacing="0" w:after="0" w:afterAutospacing="0" w:line="360" w:lineRule="auto"/>
        <w:jc w:val="both"/>
        <w:rPr>
          <w:sz w:val="28"/>
          <w:szCs w:val="28"/>
          <w:lang w:val="uk-UA"/>
        </w:rPr>
      </w:pPr>
      <w:r w:rsidRPr="00B6706C">
        <w:rPr>
          <w:sz w:val="28"/>
          <w:szCs w:val="28"/>
          <w:lang w:val="uk-UA"/>
        </w:rPr>
        <w:tab/>
      </w:r>
      <w:r w:rsidR="00484D3D" w:rsidRPr="00B6706C">
        <w:rPr>
          <w:sz w:val="28"/>
          <w:szCs w:val="28"/>
          <w:lang w:val="uk-UA"/>
        </w:rPr>
        <w:t xml:space="preserve">Дослідник </w:t>
      </w:r>
      <w:r w:rsidRPr="00847CCC">
        <w:rPr>
          <w:sz w:val="28"/>
          <w:szCs w:val="28"/>
          <w:lang w:val="uk-UA"/>
        </w:rPr>
        <w:t xml:space="preserve">Підкасистий П.І. виділяє наступні задачі викладання в структурі навчання: 1) встановлення  послідовності дій учнів, структура дій (визначення виконавчих, оціночних і орієнтовних дій), знаходження способів  підвищення мотивації до участі в  процесі пізнавальної діяльності; 2) зводяться  до реалізації принципу активності і самокерування в пізнавальній діяльності учнів. Полягає в такій організації уроків, при якій учитель за допомогою програм забезпечення і організації навчально-пізнавальної діяльності направляв би процес активної, самостійної і результативної роботи кожного учня по засвоєнню основ теорії і методів її використання при вирішенні навчально-пізнавальних задач. </w:t>
      </w:r>
    </w:p>
    <w:p w:rsidR="000806EF" w:rsidRPr="00B6706C" w:rsidRDefault="000806EF" w:rsidP="006A414C">
      <w:pPr>
        <w:pStyle w:val="a7"/>
        <w:spacing w:before="0" w:beforeAutospacing="0" w:after="0" w:afterAutospacing="0" w:line="360" w:lineRule="auto"/>
        <w:jc w:val="both"/>
        <w:rPr>
          <w:sz w:val="28"/>
          <w:szCs w:val="28"/>
          <w:lang w:val="uk-UA"/>
        </w:rPr>
      </w:pPr>
      <w:r w:rsidRPr="00847CCC">
        <w:rPr>
          <w:sz w:val="28"/>
          <w:szCs w:val="28"/>
          <w:lang w:val="uk-UA"/>
        </w:rPr>
        <w:tab/>
        <w:t>Автор відзначає, що коли процес навчання побудований вірно, і цілеспрямована робота студентів приносить запланований і очікуваний ними результат, якщо засвоювані знання перетворяться в значиму систему, то в учнів з’являється стійкий інтерес до того, що він робить, стимул до самостійної навчальної діяльності. А це сприяє ще більшому підвищенню ефективності процесу навчання [</w:t>
      </w:r>
      <w:r w:rsidR="0049225F" w:rsidRPr="00847CCC">
        <w:rPr>
          <w:sz w:val="28"/>
          <w:szCs w:val="28"/>
          <w:lang w:val="uk-UA"/>
        </w:rPr>
        <w:t>30, 31</w:t>
      </w:r>
      <w:r w:rsidRPr="00847CCC">
        <w:rPr>
          <w:sz w:val="28"/>
          <w:szCs w:val="28"/>
          <w:lang w:val="uk-UA"/>
        </w:rPr>
        <w:t>].</w:t>
      </w:r>
    </w:p>
    <w:p w:rsidR="000806EF" w:rsidRDefault="000806EF" w:rsidP="00C02363">
      <w:pPr>
        <w:pStyle w:val="a7"/>
        <w:spacing w:before="0" w:beforeAutospacing="0" w:after="0" w:afterAutospacing="0" w:line="360" w:lineRule="auto"/>
        <w:ind w:firstLine="720"/>
        <w:jc w:val="both"/>
        <w:rPr>
          <w:color w:val="FF6600"/>
          <w:sz w:val="28"/>
          <w:szCs w:val="28"/>
          <w:lang w:val="uk-UA"/>
        </w:rPr>
      </w:pPr>
      <w:r w:rsidRPr="00B6706C">
        <w:rPr>
          <w:sz w:val="28"/>
          <w:szCs w:val="28"/>
          <w:lang w:val="uk-UA"/>
        </w:rPr>
        <w:t>Врахування міжпредметних зв’язків при навчанні дає змогу сформувати у старшокласників аналітичне та критичне мислити, уяву, вміння здійснювати аналіз ситуації  та знаходити правильні шляхи розв’язування прикладних задач тощо.</w:t>
      </w:r>
      <w:r w:rsidRPr="00B6706C">
        <w:rPr>
          <w:color w:val="FF6600"/>
          <w:sz w:val="28"/>
          <w:szCs w:val="28"/>
          <w:lang w:val="uk-UA"/>
        </w:rPr>
        <w:t>.</w:t>
      </w:r>
    </w:p>
    <w:p w:rsidR="00FA2A85" w:rsidRPr="00541302" w:rsidRDefault="00FA2A85" w:rsidP="00C02363">
      <w:pPr>
        <w:pStyle w:val="a7"/>
        <w:spacing w:before="0" w:beforeAutospacing="0" w:after="0" w:afterAutospacing="0" w:line="360" w:lineRule="auto"/>
        <w:ind w:firstLine="720"/>
        <w:jc w:val="both"/>
        <w:rPr>
          <w:sz w:val="28"/>
          <w:szCs w:val="28"/>
          <w:lang w:val="uk-UA"/>
        </w:rPr>
      </w:pPr>
      <w:r w:rsidRPr="00541302">
        <w:rPr>
          <w:sz w:val="28"/>
          <w:szCs w:val="28"/>
          <w:lang w:val="uk-UA"/>
        </w:rPr>
        <w:t xml:space="preserve">Для старшокласників самостійна робота відіграє важливу роль. </w:t>
      </w:r>
      <w:r w:rsidR="00541302" w:rsidRPr="00541302">
        <w:rPr>
          <w:sz w:val="28"/>
          <w:szCs w:val="28"/>
          <w:lang w:val="uk-UA"/>
        </w:rPr>
        <w:t>В</w:t>
      </w:r>
      <w:r w:rsidRPr="00541302">
        <w:rPr>
          <w:sz w:val="28"/>
          <w:szCs w:val="28"/>
          <w:lang w:val="uk-UA"/>
        </w:rPr>
        <w:t>она привчає їх самостійно здобувати та засвоювати знання</w:t>
      </w:r>
      <w:r w:rsidR="00541302" w:rsidRPr="00541302">
        <w:rPr>
          <w:sz w:val="28"/>
          <w:szCs w:val="28"/>
          <w:lang w:val="uk-UA"/>
        </w:rPr>
        <w:t>, готує до навчання у ВНЗ. У своїх публікаціях В.Козакова, зазначає що головною метою самостійної роботи є формування самостійності в учнів, їх вмінь, знань і навичок, що здійснюються через зміст усіх навчальних знань [16].</w:t>
      </w:r>
    </w:p>
    <w:p w:rsidR="007A283E" w:rsidRPr="00847CCC" w:rsidRDefault="00541302" w:rsidP="006A414C">
      <w:pPr>
        <w:pStyle w:val="a7"/>
        <w:spacing w:before="0" w:beforeAutospacing="0" w:after="0" w:afterAutospacing="0" w:line="360" w:lineRule="auto"/>
        <w:jc w:val="both"/>
        <w:rPr>
          <w:sz w:val="28"/>
          <w:szCs w:val="28"/>
          <w:lang w:val="uk-UA"/>
        </w:rPr>
      </w:pPr>
      <w:r w:rsidRPr="00847CCC">
        <w:rPr>
          <w:sz w:val="28"/>
          <w:szCs w:val="28"/>
          <w:lang w:val="uk-UA"/>
        </w:rPr>
        <w:lastRenderedPageBreak/>
        <w:t>Є. Рапацевич вважає,</w:t>
      </w:r>
      <w:r w:rsidR="000806EF" w:rsidRPr="00847CCC">
        <w:rPr>
          <w:sz w:val="28"/>
          <w:szCs w:val="28"/>
          <w:lang w:val="uk-UA"/>
        </w:rPr>
        <w:t xml:space="preserve"> що самостійна робота </w:t>
      </w:r>
      <w:r w:rsidR="007A283E" w:rsidRPr="00847CCC">
        <w:rPr>
          <w:sz w:val="28"/>
          <w:szCs w:val="28"/>
          <w:lang w:val="uk-UA"/>
        </w:rPr>
        <w:t>вимагає розвиненого інтенсивного мислення</w:t>
      </w:r>
      <w:r w:rsidR="000806EF" w:rsidRPr="00847CCC">
        <w:rPr>
          <w:sz w:val="28"/>
          <w:szCs w:val="28"/>
          <w:lang w:val="uk-UA"/>
        </w:rPr>
        <w:t xml:space="preserve">, розв’язання пізнавальних задач, обробку </w:t>
      </w:r>
      <w:r w:rsidR="007A283E" w:rsidRPr="00847CCC">
        <w:rPr>
          <w:sz w:val="28"/>
          <w:szCs w:val="28"/>
          <w:lang w:val="uk-UA"/>
        </w:rPr>
        <w:t xml:space="preserve">різних видів </w:t>
      </w:r>
      <w:r w:rsidR="000806EF" w:rsidRPr="00847CCC">
        <w:rPr>
          <w:sz w:val="28"/>
          <w:szCs w:val="28"/>
          <w:lang w:val="uk-UA"/>
        </w:rPr>
        <w:t>інформації, ведення записів [</w:t>
      </w:r>
      <w:r w:rsidR="0049225F" w:rsidRPr="00847CCC">
        <w:rPr>
          <w:sz w:val="28"/>
          <w:szCs w:val="28"/>
          <w:lang w:val="uk-UA"/>
        </w:rPr>
        <w:t>38</w:t>
      </w:r>
      <w:r w:rsidR="000806EF" w:rsidRPr="00847CCC">
        <w:rPr>
          <w:sz w:val="28"/>
          <w:szCs w:val="28"/>
          <w:lang w:val="uk-UA"/>
        </w:rPr>
        <w:t>].</w:t>
      </w:r>
      <w:r w:rsidR="007A283E" w:rsidRPr="00847CCC">
        <w:rPr>
          <w:sz w:val="28"/>
          <w:szCs w:val="28"/>
          <w:lang w:val="uk-UA"/>
        </w:rPr>
        <w:t xml:space="preserve"> Самостійна робота </w:t>
      </w:r>
      <w:r w:rsidR="007C7208" w:rsidRPr="00847CCC">
        <w:rPr>
          <w:sz w:val="28"/>
          <w:szCs w:val="28"/>
          <w:lang w:val="uk-UA"/>
        </w:rPr>
        <w:t xml:space="preserve">передбачає використання </w:t>
      </w:r>
      <w:r w:rsidR="007A283E" w:rsidRPr="00847CCC">
        <w:rPr>
          <w:sz w:val="28"/>
          <w:szCs w:val="28"/>
          <w:lang w:val="uk-UA"/>
        </w:rPr>
        <w:t>навчально-методичної літератури – підручники, посібники, методичними рекомендаціями, навчальними програмами, завданнями для самостійної роботи учнів.</w:t>
      </w:r>
      <w:r w:rsidR="007A283E" w:rsidRPr="00847CCC">
        <w:rPr>
          <w:sz w:val="28"/>
          <w:szCs w:val="28"/>
          <w:lang w:val="uk-UA"/>
        </w:rPr>
        <w:tab/>
      </w:r>
    </w:p>
    <w:p w:rsidR="007A283E" w:rsidRDefault="007A283E" w:rsidP="006A414C">
      <w:pPr>
        <w:pStyle w:val="a7"/>
        <w:spacing w:before="0" w:beforeAutospacing="0" w:after="0" w:afterAutospacing="0" w:line="360" w:lineRule="auto"/>
        <w:jc w:val="both"/>
        <w:rPr>
          <w:sz w:val="28"/>
          <w:szCs w:val="28"/>
          <w:highlight w:val="green"/>
          <w:lang w:val="uk-UA"/>
        </w:rPr>
      </w:pPr>
      <w:r w:rsidRPr="00847CCC">
        <w:rPr>
          <w:sz w:val="28"/>
          <w:szCs w:val="28"/>
          <w:lang w:val="uk-UA"/>
        </w:rPr>
        <w:tab/>
        <w:t>Необхідно здійснювати систематичний контроль навчальних досягнень, тому що він допомагає учням критично оцінювати свої помилки, організовувати роботу, забезпечує її регулярність. Гарною практикою є коли контроль за самостійною роботою здійснюється не тільки вчителем, а й поєднується з самоконтролем власної діяльності учнями. Адже під час такої співпраці вчитель</w:t>
      </w:r>
      <w:r w:rsidR="007C7208" w:rsidRPr="00847CCC">
        <w:rPr>
          <w:sz w:val="28"/>
          <w:szCs w:val="28"/>
          <w:lang w:val="uk-UA"/>
        </w:rPr>
        <w:t xml:space="preserve"> зосереджує увагу та</w:t>
      </w:r>
      <w:r w:rsidRPr="00847CCC">
        <w:rPr>
          <w:sz w:val="28"/>
          <w:szCs w:val="28"/>
          <w:lang w:val="uk-UA"/>
        </w:rPr>
        <w:t xml:space="preserve"> надає допомогу тим дітям</w:t>
      </w:r>
      <w:r w:rsidR="007C7208" w:rsidRPr="00847CCC">
        <w:rPr>
          <w:sz w:val="28"/>
          <w:szCs w:val="28"/>
          <w:lang w:val="uk-UA"/>
        </w:rPr>
        <w:t>, кому це дійсно необхідно і цікаво. На нашу думку контроль за виконанням самостійної роботи стимулює мотивацію навчальної діяльності, сприяє підвищенню рівня знань і умінь старшокласників.</w:t>
      </w:r>
    </w:p>
    <w:p w:rsidR="000806EF" w:rsidRPr="007C7208" w:rsidRDefault="000806EF" w:rsidP="006A414C">
      <w:pPr>
        <w:pStyle w:val="a7"/>
        <w:spacing w:before="0" w:beforeAutospacing="0" w:after="0" w:afterAutospacing="0" w:line="360" w:lineRule="auto"/>
        <w:jc w:val="both"/>
        <w:rPr>
          <w:sz w:val="28"/>
          <w:szCs w:val="28"/>
          <w:highlight w:val="yellow"/>
          <w:lang w:val="uk-UA"/>
        </w:rPr>
      </w:pPr>
      <w:r w:rsidRPr="00B6706C">
        <w:rPr>
          <w:sz w:val="28"/>
          <w:szCs w:val="28"/>
          <w:lang w:val="uk-UA"/>
        </w:rPr>
        <w:tab/>
        <w:t>Для ефективності вивчення задач з теми «Похідна та її застосування» вважаємо за доцільне  розробити експериментальну модель, яка дозволить сформувати уміння та навички їх розв’язання.</w:t>
      </w:r>
    </w:p>
    <w:p w:rsidR="000806EF" w:rsidRPr="00847CCC" w:rsidRDefault="000806EF" w:rsidP="006A414C">
      <w:pPr>
        <w:spacing w:line="360" w:lineRule="auto"/>
        <w:jc w:val="both"/>
        <w:rPr>
          <w:rFonts w:ascii="TimesNewRoman" w:hAnsi="TimesNewRoman"/>
          <w:color w:val="000000"/>
          <w:szCs w:val="28"/>
        </w:rPr>
      </w:pPr>
      <w:r w:rsidRPr="00B6706C">
        <w:rPr>
          <w:szCs w:val="28"/>
        </w:rPr>
        <w:tab/>
      </w:r>
      <w:r w:rsidRPr="00847CCC">
        <w:rPr>
          <w:rFonts w:ascii="TimesNewRoman" w:hAnsi="TimesNewRoman"/>
          <w:color w:val="000000"/>
          <w:szCs w:val="28"/>
        </w:rPr>
        <w:t>Моделювання (від лат. modulus – міра, мірило, зразок) – це</w:t>
      </w:r>
      <w:r w:rsidRPr="00847CCC">
        <w:rPr>
          <w:rFonts w:ascii="TimesNewRoman" w:hAnsi="TimesNewRoman"/>
          <w:color w:val="000000"/>
          <w:szCs w:val="28"/>
        </w:rPr>
        <w:br/>
        <w:t>опосередковане дослідження характеристик об’єкта, за якого вивчається не</w:t>
      </w:r>
      <w:r w:rsidRPr="00847CCC">
        <w:rPr>
          <w:rFonts w:ascii="TimesNewRoman" w:hAnsi="TimesNewRoman"/>
          <w:color w:val="000000"/>
          <w:szCs w:val="28"/>
        </w:rPr>
        <w:br/>
        <w:t>сам об’єкт, а певна допоміжна система, яка виступає в речовій або</w:t>
      </w:r>
      <w:r w:rsidRPr="00847CCC">
        <w:rPr>
          <w:rFonts w:ascii="TimesNewRoman" w:hAnsi="TimesNewRoman"/>
          <w:color w:val="000000"/>
          <w:szCs w:val="28"/>
        </w:rPr>
        <w:br/>
        <w:t>абстрактній формі і відображає таким чином функціональні зв’язки об’єкта</w:t>
      </w:r>
      <w:r w:rsidRPr="00847CCC">
        <w:rPr>
          <w:rFonts w:ascii="TimesNewRoman" w:hAnsi="TimesNewRoman"/>
          <w:color w:val="000000"/>
          <w:szCs w:val="28"/>
        </w:rPr>
        <w:br/>
        <w:t>на основі певної подібності моделі й об’єкта [</w:t>
      </w:r>
      <w:r w:rsidR="0049225F" w:rsidRPr="00847CCC">
        <w:rPr>
          <w:rFonts w:ascii="TimesNewRoman" w:hAnsi="TimesNewRoman"/>
          <w:color w:val="000000"/>
          <w:szCs w:val="28"/>
        </w:rPr>
        <w:t>1</w:t>
      </w:r>
      <w:r w:rsidRPr="00847CCC">
        <w:rPr>
          <w:rFonts w:ascii="TimesNewRoman" w:hAnsi="TimesNewRoman"/>
          <w:color w:val="000000"/>
          <w:szCs w:val="28"/>
        </w:rPr>
        <w:t>0].</w:t>
      </w:r>
    </w:p>
    <w:p w:rsidR="000806EF" w:rsidRPr="00847CCC" w:rsidRDefault="007C7208" w:rsidP="006A414C">
      <w:pPr>
        <w:spacing w:line="360" w:lineRule="auto"/>
        <w:jc w:val="both"/>
        <w:rPr>
          <w:rFonts w:ascii="TimesNewRoman" w:hAnsi="TimesNewRoman"/>
          <w:color w:val="000000"/>
          <w:szCs w:val="28"/>
        </w:rPr>
      </w:pPr>
      <w:r w:rsidRPr="00847CCC">
        <w:rPr>
          <w:rFonts w:ascii="TimesNewRoman" w:hAnsi="TimesNewRoman"/>
          <w:color w:val="000000"/>
          <w:szCs w:val="28"/>
        </w:rPr>
        <w:t>Моделювання дає можливість продемонструвати у вигляді схем, креслень, коротких характеристик процес, який вивчається. Також цей метод дозволяє за допомогою аналогій робити вивчення явищ більш глибшими</w:t>
      </w:r>
      <w:r w:rsidR="000806EF" w:rsidRPr="00847CCC">
        <w:rPr>
          <w:rFonts w:ascii="TimesNewRoman" w:hAnsi="TimesNewRoman"/>
          <w:color w:val="000000"/>
          <w:szCs w:val="28"/>
        </w:rPr>
        <w:t xml:space="preserve"> [</w:t>
      </w:r>
      <w:r w:rsidR="0049225F" w:rsidRPr="00847CCC">
        <w:rPr>
          <w:rFonts w:ascii="TimesNewRoman" w:hAnsi="TimesNewRoman"/>
          <w:color w:val="000000"/>
          <w:szCs w:val="28"/>
        </w:rPr>
        <w:t>2</w:t>
      </w:r>
      <w:r w:rsidR="000806EF" w:rsidRPr="00847CCC">
        <w:rPr>
          <w:rFonts w:ascii="TimesNewRoman" w:hAnsi="TimesNewRoman"/>
          <w:color w:val="000000"/>
          <w:szCs w:val="28"/>
        </w:rPr>
        <w:t>].</w:t>
      </w:r>
    </w:p>
    <w:p w:rsidR="000806EF" w:rsidRPr="00C44ECF" w:rsidRDefault="007C7208" w:rsidP="006A414C">
      <w:pPr>
        <w:spacing w:line="360" w:lineRule="auto"/>
        <w:jc w:val="both"/>
        <w:rPr>
          <w:rFonts w:ascii="TimesNewRoman" w:hAnsi="TimesNewRoman"/>
          <w:color w:val="000000"/>
          <w:szCs w:val="28"/>
          <w:highlight w:val="green"/>
        </w:rPr>
      </w:pPr>
      <w:r w:rsidRPr="00847CCC">
        <w:rPr>
          <w:rFonts w:ascii="TimesNewRoman" w:hAnsi="TimesNewRoman"/>
          <w:color w:val="000000"/>
          <w:szCs w:val="28"/>
        </w:rPr>
        <w:tab/>
        <w:t>Як результат моделювання є розробка моделі.</w:t>
      </w:r>
      <w:r w:rsidR="000806EF" w:rsidRPr="00847CCC">
        <w:rPr>
          <w:rFonts w:ascii="TimesNewRoman" w:hAnsi="TimesNewRoman"/>
          <w:color w:val="000000"/>
          <w:szCs w:val="28"/>
        </w:rPr>
        <w:t xml:space="preserve"> «Модель (від лат.</w:t>
      </w:r>
      <w:r w:rsidR="000806EF" w:rsidRPr="00847CCC">
        <w:rPr>
          <w:rFonts w:ascii="TimesNewRoman" w:hAnsi="TimesNewRoman"/>
          <w:color w:val="000000"/>
          <w:szCs w:val="28"/>
        </w:rPr>
        <w:br/>
        <w:t>modulus – міра, мірило, зр</w:t>
      </w:r>
      <w:r w:rsidR="00C44ECF" w:rsidRPr="00847CCC">
        <w:rPr>
          <w:rFonts w:ascii="TimesNewRoman" w:hAnsi="TimesNewRoman"/>
          <w:color w:val="000000"/>
          <w:szCs w:val="28"/>
        </w:rPr>
        <w:t>азок) навчального процесу» – це</w:t>
      </w:r>
      <w:r w:rsidR="000806EF" w:rsidRPr="00847CCC">
        <w:rPr>
          <w:rFonts w:ascii="TimesNewRoman" w:hAnsi="TimesNewRoman"/>
          <w:color w:val="000000"/>
          <w:szCs w:val="28"/>
        </w:rPr>
        <w:br/>
        <w:t>уявлення про навчання учнів, його конструювання в умовах конкрет</w:t>
      </w:r>
      <w:r w:rsidR="00C44ECF" w:rsidRPr="00847CCC">
        <w:rPr>
          <w:rFonts w:ascii="TimesNewRoman" w:hAnsi="TimesNewRoman"/>
          <w:color w:val="000000"/>
          <w:szCs w:val="28"/>
        </w:rPr>
        <w:t>них</w:t>
      </w:r>
      <w:r w:rsidR="00C44ECF" w:rsidRPr="00847CCC">
        <w:rPr>
          <w:rFonts w:ascii="TimesNewRoman" w:hAnsi="TimesNewRoman"/>
          <w:color w:val="000000"/>
          <w:szCs w:val="28"/>
        </w:rPr>
        <w:br/>
        <w:t xml:space="preserve">освітньо-виховних закладів </w:t>
      </w:r>
      <w:r w:rsidR="000806EF" w:rsidRPr="00847CCC">
        <w:rPr>
          <w:rFonts w:ascii="TimesNewRoman" w:hAnsi="TimesNewRoman"/>
          <w:color w:val="000000"/>
          <w:szCs w:val="28"/>
        </w:rPr>
        <w:t>[</w:t>
      </w:r>
      <w:r w:rsidR="0049225F" w:rsidRPr="00847CCC">
        <w:rPr>
          <w:rFonts w:ascii="TimesNewRoman" w:hAnsi="TimesNewRoman"/>
          <w:color w:val="000000"/>
          <w:szCs w:val="28"/>
        </w:rPr>
        <w:t>5</w:t>
      </w:r>
      <w:r w:rsidR="000806EF" w:rsidRPr="00847CCC">
        <w:rPr>
          <w:rFonts w:ascii="TimesNewRoman" w:hAnsi="TimesNewRoman"/>
          <w:color w:val="000000"/>
          <w:szCs w:val="28"/>
        </w:rPr>
        <w:t>].</w:t>
      </w:r>
    </w:p>
    <w:p w:rsidR="000806EF" w:rsidRPr="00B6706C" w:rsidRDefault="000806EF" w:rsidP="006A414C">
      <w:pPr>
        <w:spacing w:line="360" w:lineRule="auto"/>
        <w:jc w:val="both"/>
        <w:rPr>
          <w:rFonts w:ascii="TimesNewRoman" w:hAnsi="TimesNewRoman"/>
          <w:color w:val="000000"/>
          <w:szCs w:val="28"/>
        </w:rPr>
      </w:pPr>
      <w:r w:rsidRPr="00847CCC">
        <w:rPr>
          <w:szCs w:val="28"/>
        </w:rPr>
        <w:lastRenderedPageBreak/>
        <w:tab/>
        <w:t>Модель – це система елементів, яка відтворює певні сторони,</w:t>
      </w:r>
      <w:r w:rsidRPr="00847CCC">
        <w:rPr>
          <w:szCs w:val="28"/>
        </w:rPr>
        <w:br/>
        <w:t>зв’язки, функції об’єкта з метою пояснення тих чи інших його властивостей</w:t>
      </w:r>
      <w:r w:rsidRPr="00847CCC">
        <w:rPr>
          <w:szCs w:val="28"/>
        </w:rPr>
        <w:br/>
        <w:t>[</w:t>
      </w:r>
      <w:r w:rsidR="0049225F" w:rsidRPr="00847CCC">
        <w:rPr>
          <w:szCs w:val="28"/>
        </w:rPr>
        <w:t>1</w:t>
      </w:r>
      <w:r w:rsidRPr="00847CCC">
        <w:rPr>
          <w:szCs w:val="28"/>
        </w:rPr>
        <w:t>3].</w:t>
      </w:r>
    </w:p>
    <w:p w:rsidR="000806EF" w:rsidRPr="00B6706C" w:rsidRDefault="000806EF" w:rsidP="00C02363">
      <w:pPr>
        <w:pStyle w:val="a7"/>
        <w:spacing w:before="0" w:beforeAutospacing="0" w:after="0" w:afterAutospacing="0" w:line="360" w:lineRule="auto"/>
        <w:ind w:firstLine="720"/>
        <w:jc w:val="both"/>
        <w:rPr>
          <w:sz w:val="28"/>
          <w:szCs w:val="28"/>
          <w:lang w:val="uk-UA"/>
        </w:rPr>
      </w:pPr>
      <w:r w:rsidRPr="00B6706C">
        <w:rPr>
          <w:sz w:val="28"/>
          <w:szCs w:val="28"/>
          <w:lang w:val="uk-UA"/>
        </w:rPr>
        <w:t>У нашому досліджені об’єктом моделювання виступають   задачі з теми «Похідна та її застосування»; а  предметом моделювання – формування умінь та навичок розв’язувати ці задачі.</w:t>
      </w:r>
    </w:p>
    <w:p w:rsidR="000806EF" w:rsidRPr="00B6706C" w:rsidRDefault="000806EF" w:rsidP="006A414C">
      <w:pPr>
        <w:pStyle w:val="a7"/>
        <w:spacing w:before="0" w:beforeAutospacing="0" w:after="0" w:afterAutospacing="0" w:line="360" w:lineRule="auto"/>
        <w:jc w:val="both"/>
        <w:rPr>
          <w:color w:val="222222"/>
          <w:sz w:val="28"/>
          <w:szCs w:val="28"/>
          <w:shd w:val="clear" w:color="auto" w:fill="FFFFFF"/>
          <w:lang w:val="uk-UA"/>
        </w:rPr>
      </w:pPr>
      <w:r w:rsidRPr="00B6706C">
        <w:rPr>
          <w:color w:val="222222"/>
          <w:sz w:val="28"/>
          <w:szCs w:val="28"/>
          <w:shd w:val="clear" w:color="auto" w:fill="FFFFFF"/>
          <w:lang w:val="uk-UA"/>
        </w:rPr>
        <w:tab/>
        <w:t>Нами було розроблено авторську</w:t>
      </w:r>
      <w:r w:rsidRPr="00B6706C">
        <w:rPr>
          <w:sz w:val="28"/>
          <w:szCs w:val="28"/>
          <w:lang w:val="uk-UA"/>
        </w:rPr>
        <w:t xml:space="preserve"> експериментальну модель формування умінь та навичок розв’язування задач з теми «Похідна та її застосування»</w:t>
      </w:r>
      <w:r w:rsidRPr="00B6706C">
        <w:rPr>
          <w:color w:val="222222"/>
          <w:sz w:val="28"/>
          <w:szCs w:val="28"/>
          <w:shd w:val="clear" w:color="auto" w:fill="FFFFFF"/>
          <w:lang w:val="uk-UA"/>
        </w:rPr>
        <w:t>.</w:t>
      </w:r>
    </w:p>
    <w:p w:rsidR="000806EF" w:rsidRPr="00B6706C" w:rsidRDefault="000806EF" w:rsidP="006A414C">
      <w:pPr>
        <w:spacing w:line="360" w:lineRule="auto"/>
        <w:jc w:val="both"/>
        <w:rPr>
          <w:szCs w:val="28"/>
        </w:rPr>
      </w:pPr>
      <w:r w:rsidRPr="00B6706C">
        <w:rPr>
          <w:szCs w:val="28"/>
        </w:rPr>
        <w:tab/>
        <w:t>Експериментальна модель націлена на формування умінь та навичок розв’язувати задачі з теми похідна.</w:t>
      </w:r>
      <w:r w:rsidRPr="00B6706C">
        <w:rPr>
          <w:szCs w:val="28"/>
        </w:rPr>
        <w:tab/>
      </w:r>
    </w:p>
    <w:p w:rsidR="000806EF" w:rsidRPr="00B6706C" w:rsidRDefault="000806EF" w:rsidP="006A414C">
      <w:pPr>
        <w:spacing w:line="360" w:lineRule="auto"/>
        <w:jc w:val="both"/>
        <w:rPr>
          <w:szCs w:val="28"/>
        </w:rPr>
      </w:pPr>
      <w:r w:rsidRPr="00B6706C">
        <w:rPr>
          <w:szCs w:val="28"/>
        </w:rPr>
        <w:tab/>
        <w:t xml:space="preserve">Модель наочно віддзеркалює педагогічний процес формування умінь та навичок. Взаємозв’язки між основними компонентами моделі показано великими стрілками, а взаємозв’язки між окремими елементами показано маленькими стрілочками. </w:t>
      </w:r>
      <w:r w:rsidRPr="00B6706C">
        <w:rPr>
          <w:szCs w:val="28"/>
        </w:rPr>
        <w:tab/>
        <w:t>Побудована нами експериментальна модель враховує специфіку навчання учнів розв’язувати задачі з теми похідна та її застосування.</w:t>
      </w:r>
    </w:p>
    <w:p w:rsidR="000806EF" w:rsidRPr="00B6706C" w:rsidRDefault="000806EF" w:rsidP="006A414C">
      <w:pPr>
        <w:spacing w:line="360" w:lineRule="auto"/>
        <w:jc w:val="both"/>
        <w:rPr>
          <w:szCs w:val="28"/>
        </w:rPr>
      </w:pPr>
      <w:r w:rsidRPr="00B6706C">
        <w:rPr>
          <w:szCs w:val="28"/>
        </w:rPr>
        <w:tab/>
        <w:t>Цільова складова визначає мету і зміст навчання експериментальної моделі. Мета характеризує загальну стратегію вивчення теми. Зміст вивчення теми  відображається у</w:t>
      </w:r>
      <w:r w:rsidRPr="00B6706C">
        <w:t xml:space="preserve"> </w:t>
      </w:r>
      <w:r w:rsidRPr="00B6706C">
        <w:rPr>
          <w:szCs w:val="28"/>
        </w:rPr>
        <w:t>програмі з математики профільного рівня, програмі підготовки до ЗНО з математики .</w:t>
      </w:r>
    </w:p>
    <w:p w:rsidR="000806EF" w:rsidRPr="00B6706C" w:rsidRDefault="000806EF" w:rsidP="006A414C">
      <w:pPr>
        <w:spacing w:line="360" w:lineRule="auto"/>
        <w:jc w:val="both"/>
        <w:rPr>
          <w:szCs w:val="28"/>
        </w:rPr>
      </w:pPr>
      <w:r w:rsidRPr="00B6706C">
        <w:rPr>
          <w:szCs w:val="28"/>
        </w:rPr>
        <w:tab/>
        <w:t>Теоретична складова моделі містить методологічні підходи: діяльнісний, системний та компетентнісний, які поєднуються з принципами: доступності, послідовності, систематичності, науковості, ґрунтовності.</w:t>
      </w:r>
    </w:p>
    <w:p w:rsidR="000806EF" w:rsidRPr="00B6706C" w:rsidRDefault="000806EF" w:rsidP="006A414C">
      <w:pPr>
        <w:spacing w:line="360" w:lineRule="auto"/>
        <w:jc w:val="both"/>
        <w:rPr>
          <w:szCs w:val="28"/>
        </w:rPr>
      </w:pPr>
      <w:r w:rsidRPr="00B6706C">
        <w:rPr>
          <w:szCs w:val="28"/>
        </w:rPr>
        <w:tab/>
        <w:t>Діяльнісний підхід передбачає розвиток особистості учня через застосування на уроках прикладних задач. Цей  підхід розкриває можливості  забезпечення  контекстності навчання.</w:t>
      </w:r>
    </w:p>
    <w:p w:rsidR="000806EF" w:rsidRPr="00B6706C" w:rsidRDefault="000806EF" w:rsidP="006A414C">
      <w:pPr>
        <w:spacing w:line="360" w:lineRule="auto"/>
        <w:jc w:val="both"/>
        <w:rPr>
          <w:szCs w:val="28"/>
        </w:rPr>
      </w:pPr>
      <w:r w:rsidRPr="00B6706C">
        <w:rPr>
          <w:szCs w:val="28"/>
        </w:rPr>
        <w:tab/>
      </w:r>
      <w:r w:rsidRPr="00B6706C">
        <w:rPr>
          <w:rFonts w:ascii="TimesNewRoman" w:hAnsi="TimesNewRoman"/>
          <w:color w:val="000000"/>
          <w:szCs w:val="28"/>
        </w:rPr>
        <w:t xml:space="preserve"> Системний підхід полягає в поетапному формуванні умінь та навичок розв’язувати задачі з теми «Похідна та її застосування»  та є ефективним за рахунок реалізації міжпредметних зв’язків.</w:t>
      </w:r>
    </w:p>
    <w:p w:rsidR="000806EF" w:rsidRPr="00B6706C" w:rsidRDefault="000806EF" w:rsidP="006A414C">
      <w:pPr>
        <w:spacing w:line="360" w:lineRule="auto"/>
        <w:ind w:firstLine="709"/>
        <w:jc w:val="both"/>
        <w:rPr>
          <w:rFonts w:ascii="TimesNewRoman" w:hAnsi="TimesNewRoman"/>
          <w:color w:val="000000"/>
          <w:szCs w:val="28"/>
        </w:rPr>
      </w:pPr>
      <w:r w:rsidRPr="00B6706C">
        <w:rPr>
          <w:rFonts w:ascii="TimesNewRoman" w:hAnsi="TimesNewRoman"/>
          <w:color w:val="000000"/>
          <w:szCs w:val="28"/>
        </w:rPr>
        <w:lastRenderedPageBreak/>
        <w:t xml:space="preserve">Особливість системного підходу полягає у певній єдності між окремими компонентами. За умови порушення зв’язків між компонентами втрачається цілісність системного підходу. </w:t>
      </w:r>
    </w:p>
    <w:p w:rsidR="000806EF" w:rsidRPr="00B6706C" w:rsidRDefault="000806EF" w:rsidP="006A414C">
      <w:pPr>
        <w:spacing w:line="360" w:lineRule="auto"/>
        <w:ind w:firstLine="709"/>
        <w:jc w:val="both"/>
        <w:rPr>
          <w:rFonts w:ascii="TimesNewRoman" w:hAnsi="TimesNewRoman"/>
          <w:szCs w:val="28"/>
        </w:rPr>
      </w:pPr>
      <w:r w:rsidRPr="00B6706C">
        <w:rPr>
          <w:rFonts w:ascii="TimesNewRoman" w:hAnsi="TimesNewRoman"/>
          <w:szCs w:val="28"/>
        </w:rPr>
        <w:t>Компетентнісний підхід є не менш важливим у процесі формування умінь та навичок розв’язування задач з теми «Похідна та її застосування» у профільній школі, оскільки за умови його використання відбувається диференціація знань, умінь та  навичок та мотивація учнів до вивчення теми.</w:t>
      </w:r>
    </w:p>
    <w:p w:rsidR="000806EF" w:rsidRPr="00B6706C" w:rsidRDefault="000806EF" w:rsidP="006A414C">
      <w:pPr>
        <w:spacing w:line="360" w:lineRule="auto"/>
        <w:ind w:firstLine="709"/>
        <w:jc w:val="both"/>
        <w:rPr>
          <w:rFonts w:ascii="TimesNewRoman" w:hAnsi="TimesNewRoman"/>
          <w:szCs w:val="28"/>
        </w:rPr>
      </w:pPr>
      <w:r w:rsidRPr="00B6706C">
        <w:rPr>
          <w:rFonts w:ascii="TimesNewRoman" w:hAnsi="TimesNewRoman"/>
          <w:szCs w:val="28"/>
        </w:rPr>
        <w:t>Індивідуальний підхід дозволяє розкрити індивідуальні  специфічні здібності учня: швидкість  сприйняття та засвоєння нового матеріалу, сформованість операцій мислення тощо.  Завдання  учителя  за умов індивідуального підходу полягає у створенні умов  для  розвитку особистості і творчої самореалізації,  пізнавальних  здібностей,  активності  та обдарувань кожного окремого учня.</w:t>
      </w:r>
    </w:p>
    <w:p w:rsidR="000806EF" w:rsidRPr="00B6706C" w:rsidRDefault="000806EF" w:rsidP="006A414C">
      <w:pPr>
        <w:spacing w:line="360" w:lineRule="auto"/>
        <w:ind w:firstLine="709"/>
        <w:jc w:val="both"/>
        <w:rPr>
          <w:rFonts w:ascii="TimesNewRoman" w:hAnsi="TimesNewRoman"/>
          <w:szCs w:val="28"/>
        </w:rPr>
      </w:pPr>
      <w:r w:rsidRPr="00B6706C">
        <w:rPr>
          <w:rFonts w:ascii="TimesNewRoman" w:hAnsi="TimesNewRoman"/>
          <w:szCs w:val="28"/>
        </w:rPr>
        <w:t xml:space="preserve"> У нашій моделі ми робимо акцент на принципи: доступності, послідовності, систематичності, науковості, ґрунтовності та індивідуалізації. </w:t>
      </w:r>
    </w:p>
    <w:p w:rsidR="000806EF" w:rsidRPr="00B6706C" w:rsidRDefault="000806EF" w:rsidP="006A414C">
      <w:pPr>
        <w:spacing w:line="360" w:lineRule="auto"/>
        <w:jc w:val="both"/>
        <w:rPr>
          <w:szCs w:val="28"/>
        </w:rPr>
      </w:pPr>
      <w:r w:rsidRPr="00B6706C">
        <w:rPr>
          <w:szCs w:val="28"/>
        </w:rPr>
        <w:tab/>
        <w:t xml:space="preserve">Провівши аналіз наукових праць можемо дати характеристику принципів: </w:t>
      </w:r>
    </w:p>
    <w:p w:rsidR="000806EF" w:rsidRPr="00B6706C" w:rsidRDefault="000806EF" w:rsidP="006A414C">
      <w:pPr>
        <w:spacing w:line="360" w:lineRule="auto"/>
        <w:jc w:val="both"/>
        <w:rPr>
          <w:szCs w:val="28"/>
        </w:rPr>
      </w:pPr>
      <w:r w:rsidRPr="00B6706C">
        <w:rPr>
          <w:szCs w:val="28"/>
        </w:rPr>
        <w:tab/>
        <w:t xml:space="preserve">- доступності, сутність якого полягає в тому, що методика викладання навчального матеріалу має здійснюватись з врахуванням індивідуальних  особливостей учнів, при чому  що  складнішим  є  новий матеріал, тим простіше, доступніше та майстерніше учитель має його пояснити; </w:t>
      </w:r>
    </w:p>
    <w:p w:rsidR="000806EF" w:rsidRPr="00B6706C" w:rsidRDefault="000806EF" w:rsidP="006A414C">
      <w:pPr>
        <w:spacing w:line="360" w:lineRule="auto"/>
        <w:jc w:val="both"/>
        <w:rPr>
          <w:szCs w:val="28"/>
        </w:rPr>
      </w:pPr>
      <w:r w:rsidRPr="00B6706C">
        <w:rPr>
          <w:szCs w:val="28"/>
        </w:rPr>
        <w:tab/>
        <w:t>- послідовності  і систематичності,  вимагає глибокого осмислення студентами логіки і системи  знань, систематичного повторення, систематизації й</w:t>
      </w:r>
      <w:r w:rsidR="0049225F" w:rsidRPr="00B6706C">
        <w:rPr>
          <w:szCs w:val="28"/>
        </w:rPr>
        <w:t xml:space="preserve"> узагальнення матеріалу тощо [8</w:t>
      </w:r>
      <w:r w:rsidRPr="00B6706C">
        <w:rPr>
          <w:szCs w:val="28"/>
        </w:rPr>
        <w:t xml:space="preserve">, с. 128]; </w:t>
      </w:r>
    </w:p>
    <w:p w:rsidR="000806EF" w:rsidRPr="00B6706C" w:rsidRDefault="000806EF" w:rsidP="006A414C">
      <w:pPr>
        <w:spacing w:line="360" w:lineRule="auto"/>
        <w:jc w:val="both"/>
        <w:rPr>
          <w:szCs w:val="28"/>
        </w:rPr>
      </w:pPr>
      <w:r w:rsidRPr="00B6706C">
        <w:rPr>
          <w:szCs w:val="28"/>
        </w:rPr>
        <w:tab/>
        <w:t>- науковості,  який визначає зміст навчання, зокрема ознайомлення з методами наукового пізнання, розкриття історії розвитку науки, зв’язок поданої науки з іншими,  наявністю  нового  покоління  засобів  у  визначенні змісту навчального матеріалу і його експериментального відображення на рі</w:t>
      </w:r>
      <w:r w:rsidR="0049225F" w:rsidRPr="00B6706C">
        <w:rPr>
          <w:szCs w:val="28"/>
        </w:rPr>
        <w:t>вні досягнень сучасної науки [8</w:t>
      </w:r>
      <w:r w:rsidRPr="00B6706C">
        <w:rPr>
          <w:szCs w:val="28"/>
        </w:rPr>
        <w:t xml:space="preserve">, с.126]; </w:t>
      </w:r>
    </w:p>
    <w:p w:rsidR="000806EF" w:rsidRPr="00B6706C" w:rsidRDefault="000806EF" w:rsidP="006A414C">
      <w:pPr>
        <w:spacing w:line="360" w:lineRule="auto"/>
        <w:jc w:val="both"/>
        <w:rPr>
          <w:szCs w:val="28"/>
        </w:rPr>
      </w:pPr>
      <w:r w:rsidRPr="00B6706C">
        <w:rPr>
          <w:szCs w:val="28"/>
        </w:rPr>
        <w:lastRenderedPageBreak/>
        <w:tab/>
        <w:t xml:space="preserve">-  ґрунтовності,  полягає в тому, що  учні повинні ґрунтовно засвоювати необхідні знання, на основі яких формуються професійні вміння та навички; </w:t>
      </w:r>
    </w:p>
    <w:p w:rsidR="000806EF" w:rsidRPr="00B6706C" w:rsidRDefault="000806EF" w:rsidP="006A414C">
      <w:pPr>
        <w:spacing w:line="360" w:lineRule="auto"/>
        <w:jc w:val="both"/>
        <w:rPr>
          <w:szCs w:val="28"/>
        </w:rPr>
      </w:pPr>
      <w:r w:rsidRPr="00B6706C">
        <w:rPr>
          <w:szCs w:val="28"/>
        </w:rPr>
        <w:tab/>
        <w:t>- індивідуалізації, який забезпечує врахування учителем індивідуальних особливостей старшокласників, вільну реалізацію закладених природою здібностей і можливостей та підтримку їх творчої самореалізації.</w:t>
      </w:r>
    </w:p>
    <w:p w:rsidR="000806EF" w:rsidRPr="00B6706C" w:rsidRDefault="000806EF" w:rsidP="006A414C">
      <w:pPr>
        <w:spacing w:line="360" w:lineRule="auto"/>
        <w:jc w:val="both"/>
        <w:rPr>
          <w:szCs w:val="28"/>
        </w:rPr>
      </w:pPr>
      <w:r w:rsidRPr="00B6706C">
        <w:rPr>
          <w:szCs w:val="28"/>
        </w:rPr>
        <w:tab/>
        <w:t xml:space="preserve">Дидактична складова моделі містить умови формування умінь та навичок розв’язування задач з теми похідна та її застосування у профільній школі, сутність яких ми розглянули вище. </w:t>
      </w:r>
    </w:p>
    <w:p w:rsidR="000806EF" w:rsidRPr="00B6706C" w:rsidRDefault="000806EF" w:rsidP="006A414C">
      <w:pPr>
        <w:spacing w:line="360" w:lineRule="auto"/>
        <w:ind w:firstLine="709"/>
        <w:jc w:val="both"/>
        <w:rPr>
          <w:rFonts w:ascii="TimesNewRoman" w:hAnsi="TimesNewRoman"/>
          <w:szCs w:val="28"/>
        </w:rPr>
      </w:pPr>
      <w:r w:rsidRPr="00B6706C">
        <w:rPr>
          <w:rFonts w:ascii="TimesNewRoman" w:hAnsi="TimesNewRoman"/>
          <w:szCs w:val="28"/>
        </w:rPr>
        <w:t xml:space="preserve">Основними методами навчання  визначено традиційні, інтерактивні й евристичні. </w:t>
      </w:r>
    </w:p>
    <w:p w:rsidR="000806EF" w:rsidRPr="00B6706C" w:rsidRDefault="000806EF" w:rsidP="006A414C">
      <w:pPr>
        <w:spacing w:line="360" w:lineRule="auto"/>
        <w:jc w:val="both"/>
        <w:rPr>
          <w:rFonts w:ascii="TimesNewRoman" w:hAnsi="TimesNewRoman"/>
          <w:szCs w:val="28"/>
        </w:rPr>
      </w:pPr>
      <w:r w:rsidRPr="00B6706C">
        <w:rPr>
          <w:rFonts w:ascii="TimesNewRoman" w:hAnsi="TimesNewRoman"/>
          <w:szCs w:val="28"/>
        </w:rPr>
        <w:tab/>
        <w:t xml:space="preserve">Основними формами моделі є </w:t>
      </w:r>
      <w:r w:rsidRPr="00B6706C">
        <w:rPr>
          <w:szCs w:val="28"/>
        </w:rPr>
        <w:t>урок, факультатив, самостійна робота</w:t>
      </w:r>
      <w:r w:rsidRPr="00B6706C">
        <w:rPr>
          <w:b/>
        </w:rPr>
        <w:t xml:space="preserve"> </w:t>
      </w:r>
      <w:r w:rsidRPr="00B6706C">
        <w:rPr>
          <w:rFonts w:ascii="TimesNewRoman" w:hAnsi="TimesNewRoman"/>
          <w:szCs w:val="28"/>
        </w:rPr>
        <w:t>та інноваційні (проектна діяльність, елективні курси, робота з електронною бібліотекою, круглі столи, диспути); колективні, групові та індивідуальні; аудиторні й позаудиторні.</w:t>
      </w:r>
    </w:p>
    <w:p w:rsidR="000806EF" w:rsidRPr="00B6706C" w:rsidRDefault="000806EF" w:rsidP="006A414C">
      <w:pPr>
        <w:spacing w:line="360" w:lineRule="auto"/>
        <w:ind w:firstLine="720"/>
        <w:jc w:val="both"/>
        <w:rPr>
          <w:szCs w:val="28"/>
        </w:rPr>
      </w:pPr>
      <w:r w:rsidRPr="00B6706C">
        <w:rPr>
          <w:szCs w:val="28"/>
        </w:rPr>
        <w:t xml:space="preserve">Основною формою організації навчання у профільній школі як і у звичайній  залишається урок. </w:t>
      </w:r>
    </w:p>
    <w:p w:rsidR="000806EF" w:rsidRPr="00B6706C" w:rsidRDefault="000806EF" w:rsidP="006A414C">
      <w:pPr>
        <w:spacing w:line="360" w:lineRule="auto"/>
        <w:ind w:firstLine="720"/>
        <w:jc w:val="both"/>
        <w:rPr>
          <w:szCs w:val="28"/>
        </w:rPr>
      </w:pPr>
      <w:r w:rsidRPr="00B6706C">
        <w:rPr>
          <w:szCs w:val="28"/>
        </w:rPr>
        <w:t>Науковець Фіцула М. дає визначення уроку як формі «організації навчання, при якій навчальні заняття проводяться вчителем з групою учнів постійного складу, одного віку і рівня підготовки протягом певного часу і відповідно до розкладу» [</w:t>
      </w:r>
      <w:r w:rsidR="0049225F" w:rsidRPr="00B6706C">
        <w:rPr>
          <w:szCs w:val="28"/>
        </w:rPr>
        <w:t>51</w:t>
      </w:r>
      <w:r w:rsidRPr="00B6706C">
        <w:rPr>
          <w:szCs w:val="28"/>
        </w:rPr>
        <w:t>, с.145].</w:t>
      </w:r>
    </w:p>
    <w:p w:rsidR="000806EF" w:rsidRPr="00847CCC" w:rsidRDefault="000806EF" w:rsidP="006A414C">
      <w:pPr>
        <w:spacing w:line="360" w:lineRule="auto"/>
        <w:ind w:firstLine="720"/>
        <w:jc w:val="both"/>
        <w:rPr>
          <w:szCs w:val="28"/>
        </w:rPr>
      </w:pPr>
      <w:r w:rsidRPr="00847CCC">
        <w:rPr>
          <w:szCs w:val="28"/>
        </w:rPr>
        <w:t>На уроці вирішуються такі   завдання:</w:t>
      </w:r>
    </w:p>
    <w:p w:rsidR="000806EF" w:rsidRPr="00847CCC" w:rsidRDefault="000806EF" w:rsidP="00C02363">
      <w:pPr>
        <w:spacing w:line="360" w:lineRule="auto"/>
        <w:ind w:firstLine="720"/>
        <w:jc w:val="both"/>
        <w:rPr>
          <w:szCs w:val="28"/>
        </w:rPr>
      </w:pPr>
      <w:r w:rsidRPr="00847CCC">
        <w:rPr>
          <w:szCs w:val="28"/>
        </w:rPr>
        <w:t>- підвищеним рівня мотивації учнів;</w:t>
      </w:r>
    </w:p>
    <w:p w:rsidR="000806EF" w:rsidRPr="00847CCC" w:rsidRDefault="000806EF" w:rsidP="00C02363">
      <w:pPr>
        <w:spacing w:line="360" w:lineRule="auto"/>
        <w:ind w:firstLine="720"/>
        <w:jc w:val="both"/>
        <w:rPr>
          <w:szCs w:val="28"/>
        </w:rPr>
      </w:pPr>
      <w:r w:rsidRPr="00847CCC">
        <w:rPr>
          <w:szCs w:val="28"/>
        </w:rPr>
        <w:t>- використання суб’єктивного досвіду набутого учнями;</w:t>
      </w:r>
    </w:p>
    <w:p w:rsidR="000806EF" w:rsidRPr="00847CCC" w:rsidRDefault="000806EF" w:rsidP="00C02363">
      <w:pPr>
        <w:spacing w:line="360" w:lineRule="auto"/>
        <w:ind w:firstLine="720"/>
        <w:jc w:val="both"/>
        <w:rPr>
          <w:szCs w:val="28"/>
        </w:rPr>
      </w:pPr>
      <w:r w:rsidRPr="00847CCC">
        <w:rPr>
          <w:szCs w:val="28"/>
        </w:rPr>
        <w:t>- ефективне та творче застосування знань та досвіду на практиці;</w:t>
      </w:r>
    </w:p>
    <w:p w:rsidR="000806EF" w:rsidRPr="00847CCC" w:rsidRDefault="000806EF" w:rsidP="00C02363">
      <w:pPr>
        <w:spacing w:line="360" w:lineRule="auto"/>
        <w:ind w:firstLine="720"/>
        <w:jc w:val="both"/>
        <w:rPr>
          <w:szCs w:val="28"/>
        </w:rPr>
      </w:pPr>
      <w:r w:rsidRPr="00847CCC">
        <w:rPr>
          <w:szCs w:val="28"/>
        </w:rPr>
        <w:t>- формування у учнів навичок отримувати, осмислювати та використовувати інформацію з різних джерел;</w:t>
      </w:r>
    </w:p>
    <w:p w:rsidR="000806EF" w:rsidRPr="00847CCC" w:rsidRDefault="000806EF" w:rsidP="00C02363">
      <w:pPr>
        <w:spacing w:line="360" w:lineRule="auto"/>
        <w:ind w:firstLine="720"/>
        <w:jc w:val="both"/>
        <w:rPr>
          <w:szCs w:val="28"/>
        </w:rPr>
      </w:pPr>
      <w:r w:rsidRPr="00847CCC">
        <w:rPr>
          <w:szCs w:val="28"/>
        </w:rPr>
        <w:t>- здійснення організаційної чіткості та оптимізації кожного уроку;</w:t>
      </w:r>
    </w:p>
    <w:p w:rsidR="000806EF" w:rsidRPr="00847CCC" w:rsidRDefault="000806EF" w:rsidP="00C02363">
      <w:pPr>
        <w:spacing w:line="360" w:lineRule="auto"/>
        <w:ind w:firstLine="720"/>
        <w:jc w:val="both"/>
        <w:rPr>
          <w:szCs w:val="28"/>
        </w:rPr>
      </w:pPr>
      <w:r w:rsidRPr="00847CCC">
        <w:rPr>
          <w:szCs w:val="28"/>
        </w:rPr>
        <w:t>- підвищення рівня самоосвітньої та творчої активності учнів;</w:t>
      </w:r>
    </w:p>
    <w:p w:rsidR="000806EF" w:rsidRPr="00847CCC" w:rsidRDefault="000806EF" w:rsidP="00C02363">
      <w:pPr>
        <w:spacing w:line="360" w:lineRule="auto"/>
        <w:ind w:firstLine="720"/>
        <w:jc w:val="both"/>
        <w:rPr>
          <w:szCs w:val="28"/>
        </w:rPr>
      </w:pPr>
      <w:r w:rsidRPr="00847CCC">
        <w:rPr>
          <w:szCs w:val="28"/>
        </w:rPr>
        <w:t>- створення умов для інтенсифікації навчально-виховного процесу;</w:t>
      </w:r>
    </w:p>
    <w:p w:rsidR="000806EF" w:rsidRPr="00847CCC" w:rsidRDefault="000806EF" w:rsidP="00C02363">
      <w:pPr>
        <w:spacing w:line="360" w:lineRule="auto"/>
        <w:ind w:firstLine="720"/>
        <w:jc w:val="both"/>
        <w:rPr>
          <w:szCs w:val="28"/>
        </w:rPr>
      </w:pPr>
      <w:r w:rsidRPr="00847CCC">
        <w:rPr>
          <w:szCs w:val="28"/>
        </w:rPr>
        <w:lastRenderedPageBreak/>
        <w:t>- наявність контролю, самоконтролю та взаємоконтролю за процесом навчання;</w:t>
      </w:r>
    </w:p>
    <w:p w:rsidR="000806EF" w:rsidRPr="00847CCC" w:rsidRDefault="000806EF" w:rsidP="00C02363">
      <w:pPr>
        <w:spacing w:line="360" w:lineRule="auto"/>
        <w:ind w:firstLine="720"/>
        <w:jc w:val="both"/>
        <w:rPr>
          <w:szCs w:val="28"/>
        </w:rPr>
      </w:pPr>
      <w:r w:rsidRPr="00847CCC">
        <w:rPr>
          <w:szCs w:val="28"/>
        </w:rPr>
        <w:t>- формування моральних цінностей особистості; розвиток соціальних та комунікативних здібностей учнів;</w:t>
      </w:r>
    </w:p>
    <w:p w:rsidR="000806EF" w:rsidRDefault="0049225F" w:rsidP="00C02363">
      <w:pPr>
        <w:spacing w:line="360" w:lineRule="auto"/>
        <w:ind w:firstLine="720"/>
        <w:jc w:val="both"/>
        <w:rPr>
          <w:szCs w:val="28"/>
          <w:highlight w:val="yellow"/>
        </w:rPr>
      </w:pPr>
      <w:r w:rsidRPr="00847CCC">
        <w:rPr>
          <w:szCs w:val="28"/>
        </w:rPr>
        <w:t>- створення ситуації успіху [55</w:t>
      </w:r>
      <w:r w:rsidR="000806EF" w:rsidRPr="00847CCC">
        <w:rPr>
          <w:szCs w:val="28"/>
        </w:rPr>
        <w:t>].</w:t>
      </w:r>
    </w:p>
    <w:p w:rsidR="000806EF" w:rsidRPr="00847CCC" w:rsidRDefault="00C44ECF" w:rsidP="00C44ECF">
      <w:pPr>
        <w:spacing w:line="360" w:lineRule="auto"/>
        <w:ind w:firstLine="720"/>
        <w:jc w:val="both"/>
        <w:rPr>
          <w:szCs w:val="28"/>
        </w:rPr>
      </w:pPr>
      <w:r w:rsidRPr="00847CCC">
        <w:rPr>
          <w:szCs w:val="28"/>
        </w:rPr>
        <w:t xml:space="preserve">Важливе місце у профільній школі під час вивчення математики займають факультативи. </w:t>
      </w:r>
      <w:r w:rsidR="000806EF" w:rsidRPr="00847CCC">
        <w:rPr>
          <w:szCs w:val="28"/>
        </w:rPr>
        <w:t xml:space="preserve">Факультатив (від франц. facultatif – необов'язковий, від лат. facultas –можливість, здатність) – навчальний предмет, курс, який учні вивчають за бажанням з метою поглиблення й розширення </w:t>
      </w:r>
      <w:r w:rsidRPr="00847CCC">
        <w:rPr>
          <w:szCs w:val="28"/>
        </w:rPr>
        <w:t>особистих</w:t>
      </w:r>
      <w:r w:rsidR="000806EF" w:rsidRPr="00847CCC">
        <w:rPr>
          <w:szCs w:val="28"/>
        </w:rPr>
        <w:t xml:space="preserve"> знань [</w:t>
      </w:r>
      <w:r w:rsidR="0049225F" w:rsidRPr="00847CCC">
        <w:rPr>
          <w:szCs w:val="28"/>
        </w:rPr>
        <w:t>25</w:t>
      </w:r>
      <w:r w:rsidR="000806EF" w:rsidRPr="00847CCC">
        <w:rPr>
          <w:szCs w:val="28"/>
        </w:rPr>
        <w:t xml:space="preserve">]. На факультативі </w:t>
      </w:r>
      <w:r w:rsidRPr="00847CCC">
        <w:rPr>
          <w:szCs w:val="28"/>
        </w:rPr>
        <w:t>дається можливість з</w:t>
      </w:r>
      <w:r w:rsidR="000806EF" w:rsidRPr="00847CCC">
        <w:rPr>
          <w:szCs w:val="28"/>
        </w:rPr>
        <w:t xml:space="preserve">акріпити та розширити знання, уміння і навички, що отримали </w:t>
      </w:r>
      <w:r w:rsidRPr="00847CCC">
        <w:rPr>
          <w:szCs w:val="28"/>
        </w:rPr>
        <w:t xml:space="preserve">учні </w:t>
      </w:r>
      <w:r w:rsidR="000806EF" w:rsidRPr="00847CCC">
        <w:rPr>
          <w:szCs w:val="28"/>
        </w:rPr>
        <w:t>на уроках</w:t>
      </w:r>
      <w:r w:rsidRPr="00847CCC">
        <w:rPr>
          <w:szCs w:val="28"/>
        </w:rPr>
        <w:t>.</w:t>
      </w:r>
    </w:p>
    <w:p w:rsidR="000806EF" w:rsidRPr="00847CCC" w:rsidRDefault="00C44ECF" w:rsidP="006A414C">
      <w:pPr>
        <w:spacing w:line="360" w:lineRule="auto"/>
        <w:ind w:firstLine="720"/>
        <w:jc w:val="both"/>
        <w:rPr>
          <w:szCs w:val="28"/>
        </w:rPr>
      </w:pPr>
      <w:r w:rsidRPr="00847CCC">
        <w:rPr>
          <w:szCs w:val="28"/>
        </w:rPr>
        <w:t xml:space="preserve">У </w:t>
      </w:r>
      <w:r w:rsidR="000806EF" w:rsidRPr="00847CCC">
        <w:rPr>
          <w:szCs w:val="28"/>
        </w:rPr>
        <w:t>дослідженнях Саломатніков</w:t>
      </w:r>
      <w:r w:rsidRPr="00847CCC">
        <w:rPr>
          <w:szCs w:val="28"/>
        </w:rPr>
        <w:t>ої</w:t>
      </w:r>
      <w:r w:rsidR="000806EF" w:rsidRPr="00847CCC">
        <w:rPr>
          <w:szCs w:val="28"/>
        </w:rPr>
        <w:t xml:space="preserve"> М.О. р</w:t>
      </w:r>
      <w:r w:rsidRPr="00847CCC">
        <w:rPr>
          <w:szCs w:val="28"/>
        </w:rPr>
        <w:t>озкрито</w:t>
      </w:r>
      <w:r w:rsidR="000806EF" w:rsidRPr="00847CCC">
        <w:rPr>
          <w:szCs w:val="28"/>
        </w:rPr>
        <w:t xml:space="preserve"> таке спрямування   змісту факультативних курсів [4</w:t>
      </w:r>
      <w:r w:rsidR="0049225F" w:rsidRPr="00847CCC">
        <w:rPr>
          <w:szCs w:val="28"/>
        </w:rPr>
        <w:t>3</w:t>
      </w:r>
      <w:r w:rsidR="000806EF" w:rsidRPr="00847CCC">
        <w:rPr>
          <w:szCs w:val="28"/>
        </w:rPr>
        <w:t>, c. 7]:</w:t>
      </w:r>
    </w:p>
    <w:p w:rsidR="000806EF" w:rsidRPr="00847CCC" w:rsidRDefault="000806EF" w:rsidP="00C02363">
      <w:pPr>
        <w:spacing w:line="360" w:lineRule="auto"/>
        <w:ind w:firstLine="720"/>
        <w:jc w:val="both"/>
        <w:rPr>
          <w:szCs w:val="28"/>
        </w:rPr>
      </w:pPr>
      <w:r w:rsidRPr="00847CCC">
        <w:rPr>
          <w:szCs w:val="28"/>
        </w:rPr>
        <w:t>- розвиток творчих здібностей учнів відповідно до їхніх пізнавальних інтересів;</w:t>
      </w:r>
    </w:p>
    <w:p w:rsidR="000806EF" w:rsidRPr="00847CCC" w:rsidRDefault="000806EF" w:rsidP="00C02363">
      <w:pPr>
        <w:spacing w:line="360" w:lineRule="auto"/>
        <w:ind w:firstLine="720"/>
        <w:jc w:val="both"/>
        <w:rPr>
          <w:szCs w:val="28"/>
        </w:rPr>
      </w:pPr>
      <w:r w:rsidRPr="00847CCC">
        <w:rPr>
          <w:szCs w:val="28"/>
        </w:rPr>
        <w:t>- орієнтація на формування здатності особи до самовизначення, на підготовку учнів до активної інтелектуальної праці;</w:t>
      </w:r>
    </w:p>
    <w:p w:rsidR="000806EF" w:rsidRPr="00847CCC" w:rsidRDefault="000806EF" w:rsidP="00C02363">
      <w:pPr>
        <w:spacing w:line="360" w:lineRule="auto"/>
        <w:ind w:firstLine="720"/>
        <w:jc w:val="both"/>
        <w:rPr>
          <w:szCs w:val="28"/>
        </w:rPr>
      </w:pPr>
      <w:r w:rsidRPr="00847CCC">
        <w:rPr>
          <w:szCs w:val="28"/>
        </w:rPr>
        <w:t>- реалізація ідей загального, інтелектуального та морально-етичного розвитку особистості;</w:t>
      </w:r>
    </w:p>
    <w:p w:rsidR="000806EF" w:rsidRPr="00847CCC" w:rsidRDefault="000806EF" w:rsidP="00C02363">
      <w:pPr>
        <w:spacing w:line="360" w:lineRule="auto"/>
        <w:ind w:firstLine="720"/>
        <w:jc w:val="both"/>
        <w:rPr>
          <w:szCs w:val="28"/>
        </w:rPr>
      </w:pPr>
      <w:r w:rsidRPr="00847CCC">
        <w:rPr>
          <w:szCs w:val="28"/>
        </w:rPr>
        <w:t>- сприяння глибшому ознайомленню з одним або кількома предметами певної освітньої галузі;</w:t>
      </w:r>
    </w:p>
    <w:p w:rsidR="000806EF" w:rsidRPr="00847CCC" w:rsidRDefault="000806EF" w:rsidP="00C02363">
      <w:pPr>
        <w:spacing w:line="360" w:lineRule="auto"/>
        <w:ind w:firstLine="720"/>
        <w:jc w:val="both"/>
        <w:rPr>
          <w:szCs w:val="28"/>
        </w:rPr>
      </w:pPr>
      <w:r w:rsidRPr="00847CCC">
        <w:rPr>
          <w:szCs w:val="28"/>
        </w:rPr>
        <w:t>- створення оптимальних умов для роботи з інтелектуально та творчо обдарованими учнями.</w:t>
      </w:r>
    </w:p>
    <w:p w:rsidR="000806EF" w:rsidRPr="00847CCC" w:rsidRDefault="00C44ECF" w:rsidP="00FB0B25">
      <w:pPr>
        <w:spacing w:line="360" w:lineRule="auto"/>
        <w:ind w:firstLine="720"/>
        <w:jc w:val="both"/>
        <w:rPr>
          <w:szCs w:val="28"/>
        </w:rPr>
      </w:pPr>
      <w:r w:rsidRPr="00847CCC">
        <w:rPr>
          <w:szCs w:val="28"/>
        </w:rPr>
        <w:t>Успішність та ефективність факультативу залежить перш за все від вчителя, наскільки творчо та креативно він підійшов до його організації, адже для того, щоб зацікавити та мотивувати учнів, необхідно їх проводити нестандартно.</w:t>
      </w:r>
      <w:r w:rsidR="00FB0B25" w:rsidRPr="00847CCC">
        <w:rPr>
          <w:szCs w:val="28"/>
        </w:rPr>
        <w:t xml:space="preserve">  </w:t>
      </w:r>
      <w:r w:rsidR="000806EF" w:rsidRPr="00847CCC">
        <w:rPr>
          <w:szCs w:val="28"/>
        </w:rPr>
        <w:t xml:space="preserve">Наприклад, </w:t>
      </w:r>
      <w:r w:rsidR="00FB0B25" w:rsidRPr="00847CCC">
        <w:rPr>
          <w:szCs w:val="28"/>
        </w:rPr>
        <w:t>використовувати інтерактивні методи</w:t>
      </w:r>
      <w:r w:rsidR="000806EF" w:rsidRPr="00847CCC">
        <w:rPr>
          <w:szCs w:val="28"/>
        </w:rPr>
        <w:t xml:space="preserve"> під час засвоєння вмінь та навичок, розв’язувати складні задач</w:t>
      </w:r>
      <w:r w:rsidR="00FB0B25" w:rsidRPr="00847CCC">
        <w:rPr>
          <w:szCs w:val="28"/>
        </w:rPr>
        <w:t xml:space="preserve">і, </w:t>
      </w:r>
      <w:r w:rsidR="000806EF" w:rsidRPr="00847CCC">
        <w:rPr>
          <w:szCs w:val="28"/>
        </w:rPr>
        <w:t>використовувати мозковий штурм під час закріплення вмінь та навичок</w:t>
      </w:r>
      <w:r w:rsidR="00FB0B25" w:rsidRPr="00847CCC">
        <w:rPr>
          <w:szCs w:val="28"/>
        </w:rPr>
        <w:t>.</w:t>
      </w:r>
    </w:p>
    <w:p w:rsidR="000806EF" w:rsidRPr="00847CCC" w:rsidRDefault="00FB0B25" w:rsidP="00FB0B25">
      <w:pPr>
        <w:spacing w:line="360" w:lineRule="auto"/>
        <w:ind w:firstLine="720"/>
        <w:jc w:val="both"/>
        <w:rPr>
          <w:szCs w:val="28"/>
        </w:rPr>
      </w:pPr>
      <w:r w:rsidRPr="00847CCC">
        <w:rPr>
          <w:szCs w:val="28"/>
        </w:rPr>
        <w:lastRenderedPageBreak/>
        <w:t xml:space="preserve">Отже, факультативні заняття – є однією з форм навчального процесу в школі, що спрямовані на розвиток пізнавальних інтересів та здібностей учнів, професійного становлення. Такий вид занять </w:t>
      </w:r>
      <w:r w:rsidR="003F7F41" w:rsidRPr="00847CCC">
        <w:rPr>
          <w:szCs w:val="28"/>
        </w:rPr>
        <w:t>виклика</w:t>
      </w:r>
      <w:r w:rsidRPr="00847CCC">
        <w:rPr>
          <w:szCs w:val="28"/>
        </w:rPr>
        <w:t>є</w:t>
      </w:r>
      <w:r w:rsidR="003F7F41" w:rsidRPr="00847CCC">
        <w:rPr>
          <w:szCs w:val="28"/>
        </w:rPr>
        <w:t xml:space="preserve"> у старшокласників</w:t>
      </w:r>
      <w:r w:rsidRPr="00847CCC">
        <w:rPr>
          <w:szCs w:val="28"/>
        </w:rPr>
        <w:t xml:space="preserve"> стійкий</w:t>
      </w:r>
      <w:r w:rsidR="003F7F41" w:rsidRPr="00847CCC">
        <w:rPr>
          <w:szCs w:val="28"/>
        </w:rPr>
        <w:t xml:space="preserve"> інтерес до математики, сприя</w:t>
      </w:r>
      <w:r w:rsidRPr="00847CCC">
        <w:rPr>
          <w:szCs w:val="28"/>
        </w:rPr>
        <w:t>є</w:t>
      </w:r>
      <w:r w:rsidR="003F7F41" w:rsidRPr="00847CCC">
        <w:rPr>
          <w:szCs w:val="28"/>
        </w:rPr>
        <w:t xml:space="preserve"> розвитку творчих здібностей, прищеплю</w:t>
      </w:r>
      <w:r w:rsidRPr="00847CCC">
        <w:rPr>
          <w:szCs w:val="28"/>
        </w:rPr>
        <w:t>є</w:t>
      </w:r>
      <w:r w:rsidR="003F7F41" w:rsidRPr="00847CCC">
        <w:rPr>
          <w:szCs w:val="28"/>
        </w:rPr>
        <w:t xml:space="preserve"> навички самостійної роботи і тим самим підвищу</w:t>
      </w:r>
      <w:r w:rsidRPr="00847CCC">
        <w:rPr>
          <w:szCs w:val="28"/>
        </w:rPr>
        <w:t>є</w:t>
      </w:r>
      <w:r w:rsidR="003F7F41" w:rsidRPr="00847CCC">
        <w:rPr>
          <w:szCs w:val="28"/>
        </w:rPr>
        <w:t xml:space="preserve"> якість підготовк</w:t>
      </w:r>
      <w:r w:rsidRPr="00847CCC">
        <w:rPr>
          <w:szCs w:val="28"/>
        </w:rPr>
        <w:t>и до навчальних предметів.  На</w:t>
      </w:r>
      <w:r w:rsidR="003F7F41" w:rsidRPr="00847CCC">
        <w:rPr>
          <w:szCs w:val="28"/>
        </w:rPr>
        <w:t xml:space="preserve">  заняттях  кожен  учень  має  </w:t>
      </w:r>
      <w:r w:rsidRPr="00847CCC">
        <w:rPr>
          <w:szCs w:val="28"/>
        </w:rPr>
        <w:t>змогу обирати те завдання, яке він хоче, виявляти</w:t>
      </w:r>
      <w:r w:rsidR="003F7F41" w:rsidRPr="00847CCC">
        <w:rPr>
          <w:szCs w:val="28"/>
        </w:rPr>
        <w:t xml:space="preserve">  і  розв’язувати  проблеми,  які  його </w:t>
      </w:r>
      <w:r w:rsidR="00D67417" w:rsidRPr="00847CCC">
        <w:rPr>
          <w:szCs w:val="28"/>
        </w:rPr>
        <w:t>цікавлять</w:t>
      </w:r>
      <w:r w:rsidRPr="00847CCC">
        <w:rPr>
          <w:szCs w:val="28"/>
        </w:rPr>
        <w:t>.</w:t>
      </w:r>
    </w:p>
    <w:p w:rsidR="000806EF" w:rsidRPr="00B6706C" w:rsidRDefault="000806EF" w:rsidP="006A414C">
      <w:pPr>
        <w:spacing w:line="360" w:lineRule="auto"/>
        <w:ind w:firstLine="720"/>
        <w:jc w:val="both"/>
        <w:rPr>
          <w:szCs w:val="28"/>
        </w:rPr>
      </w:pPr>
      <w:r w:rsidRPr="00B6706C">
        <w:rPr>
          <w:szCs w:val="28"/>
        </w:rPr>
        <w:t>Ще однією формою організації позаурочного навчання є елективні курси (elect-вибір). Дослідниця Савицька О.С. трактує їх як «курси профільного доповнення, які доповнюють та розширюють межі профільних предметів, ро</w:t>
      </w:r>
      <w:r w:rsidR="0049225F" w:rsidRPr="00B6706C">
        <w:rPr>
          <w:szCs w:val="28"/>
        </w:rPr>
        <w:t>звивають і доповнюють їх зміст»[41].</w:t>
      </w:r>
      <w:r w:rsidRPr="00B6706C">
        <w:rPr>
          <w:szCs w:val="28"/>
        </w:rPr>
        <w:t xml:space="preserve"> На таких курсах буде доречним розв’язування прикладних задач з теми дослідження. </w:t>
      </w:r>
    </w:p>
    <w:p w:rsidR="000806EF" w:rsidRPr="00B6706C" w:rsidRDefault="000806EF" w:rsidP="006A414C">
      <w:pPr>
        <w:spacing w:line="360" w:lineRule="auto"/>
        <w:ind w:firstLine="720"/>
        <w:jc w:val="both"/>
        <w:rPr>
          <w:szCs w:val="28"/>
        </w:rPr>
      </w:pPr>
      <w:r w:rsidRPr="00B6706C">
        <w:rPr>
          <w:szCs w:val="28"/>
        </w:rPr>
        <w:t>Врахування індивідуальних особливостей старшокласників під час добору методів профільного навчання полягає у наданні їм можливості обирати ті методи навчання, що якнайповніше забезпечують розвиток школярів відповідно до їхніх навчальних можливостей. Важливо також враховувати мотиви, керуючись якими учні обрали той чи інший профіль навчання.</w:t>
      </w:r>
    </w:p>
    <w:p w:rsidR="000806EF" w:rsidRPr="00B6706C" w:rsidRDefault="000806EF" w:rsidP="006A414C">
      <w:pPr>
        <w:spacing w:line="360" w:lineRule="auto"/>
        <w:ind w:firstLine="720"/>
        <w:jc w:val="both"/>
        <w:rPr>
          <w:szCs w:val="28"/>
        </w:rPr>
      </w:pPr>
      <w:r w:rsidRPr="00B6706C">
        <w:rPr>
          <w:szCs w:val="28"/>
        </w:rPr>
        <w:t xml:space="preserve">Розглянемо, які  методи буде доцільно використовувати на  уроках під час  профільного навчання. </w:t>
      </w:r>
    </w:p>
    <w:p w:rsidR="000806EF" w:rsidRPr="00B6706C" w:rsidRDefault="000806EF" w:rsidP="006A414C">
      <w:pPr>
        <w:spacing w:line="360" w:lineRule="auto"/>
        <w:ind w:firstLine="720"/>
        <w:jc w:val="both"/>
        <w:rPr>
          <w:szCs w:val="28"/>
        </w:rPr>
      </w:pPr>
      <w:r w:rsidRPr="00B6706C">
        <w:rPr>
          <w:szCs w:val="28"/>
        </w:rPr>
        <w:t xml:space="preserve"> Одним з таких методів є дослідницький, у якому потрібно  застосовувати теоретичні знання, інтелектуальна діяльність учнів. Зокрема, використання цього методу буде ефективним при вивченні теми «Похідна та її застосування», так як при цьому буде розвиватись активність та дослідницька діяльність учнів. </w:t>
      </w:r>
    </w:p>
    <w:p w:rsidR="000806EF" w:rsidRPr="00847CCC" w:rsidRDefault="00E00A87" w:rsidP="006A414C">
      <w:pPr>
        <w:spacing w:line="360" w:lineRule="auto"/>
        <w:ind w:firstLine="720"/>
        <w:jc w:val="both"/>
        <w:rPr>
          <w:szCs w:val="28"/>
        </w:rPr>
      </w:pPr>
      <w:r w:rsidRPr="00847CCC">
        <w:rPr>
          <w:szCs w:val="28"/>
        </w:rPr>
        <w:t>Дослідницький метод</w:t>
      </w:r>
      <w:r w:rsidR="000806EF" w:rsidRPr="00847CCC">
        <w:rPr>
          <w:szCs w:val="28"/>
        </w:rPr>
        <w:t xml:space="preserve"> навчання передбачає наступне:</w:t>
      </w:r>
    </w:p>
    <w:p w:rsidR="000806EF" w:rsidRPr="00847CCC" w:rsidRDefault="000806EF" w:rsidP="00C02363">
      <w:pPr>
        <w:numPr>
          <w:ilvl w:val="0"/>
          <w:numId w:val="16"/>
        </w:numPr>
        <w:tabs>
          <w:tab w:val="clear" w:pos="2445"/>
          <w:tab w:val="left" w:pos="1080"/>
        </w:tabs>
        <w:spacing w:line="360" w:lineRule="auto"/>
        <w:ind w:left="0" w:firstLine="720"/>
        <w:jc w:val="both"/>
        <w:rPr>
          <w:szCs w:val="28"/>
        </w:rPr>
      </w:pPr>
      <w:r w:rsidRPr="00847CCC">
        <w:rPr>
          <w:szCs w:val="28"/>
        </w:rPr>
        <w:t xml:space="preserve">учитель разом з учнями </w:t>
      </w:r>
      <w:r w:rsidR="00E00A87" w:rsidRPr="00847CCC">
        <w:rPr>
          <w:szCs w:val="28"/>
        </w:rPr>
        <w:t>визначає</w:t>
      </w:r>
      <w:r w:rsidRPr="00847CCC">
        <w:rPr>
          <w:szCs w:val="28"/>
        </w:rPr>
        <w:t xml:space="preserve"> проблему</w:t>
      </w:r>
      <w:r w:rsidR="00E00A87" w:rsidRPr="00847CCC">
        <w:rPr>
          <w:szCs w:val="28"/>
        </w:rPr>
        <w:t xml:space="preserve"> над якою будуть працювати</w:t>
      </w:r>
      <w:r w:rsidRPr="00847CCC">
        <w:rPr>
          <w:szCs w:val="28"/>
        </w:rPr>
        <w:t xml:space="preserve">, </w:t>
      </w:r>
      <w:r w:rsidR="00E00A87" w:rsidRPr="00847CCC">
        <w:rPr>
          <w:szCs w:val="28"/>
        </w:rPr>
        <w:t xml:space="preserve">на її розв’язання дається </w:t>
      </w:r>
      <w:r w:rsidRPr="00847CCC">
        <w:rPr>
          <w:szCs w:val="28"/>
        </w:rPr>
        <w:t>певний відрізок навчального часу;</w:t>
      </w:r>
    </w:p>
    <w:p w:rsidR="000806EF" w:rsidRPr="00847CCC" w:rsidRDefault="000806EF" w:rsidP="00C02363">
      <w:pPr>
        <w:numPr>
          <w:ilvl w:val="0"/>
          <w:numId w:val="16"/>
        </w:numPr>
        <w:tabs>
          <w:tab w:val="clear" w:pos="2445"/>
          <w:tab w:val="left" w:pos="1080"/>
        </w:tabs>
        <w:spacing w:line="360" w:lineRule="auto"/>
        <w:ind w:left="0" w:firstLine="720"/>
        <w:jc w:val="both"/>
        <w:rPr>
          <w:szCs w:val="28"/>
        </w:rPr>
      </w:pPr>
      <w:r w:rsidRPr="00847CCC">
        <w:rPr>
          <w:szCs w:val="28"/>
        </w:rPr>
        <w:lastRenderedPageBreak/>
        <w:t xml:space="preserve">знання учням не повідомляються. Учні самостійно </w:t>
      </w:r>
      <w:r w:rsidR="00E00A87" w:rsidRPr="00847CCC">
        <w:rPr>
          <w:szCs w:val="28"/>
        </w:rPr>
        <w:t>отримують знання</w:t>
      </w:r>
      <w:r w:rsidRPr="00847CCC">
        <w:rPr>
          <w:szCs w:val="28"/>
        </w:rPr>
        <w:t xml:space="preserve"> у процесі </w:t>
      </w:r>
      <w:r w:rsidR="00E00A87" w:rsidRPr="00847CCC">
        <w:rPr>
          <w:szCs w:val="28"/>
        </w:rPr>
        <w:t>дослідження</w:t>
      </w:r>
      <w:r w:rsidRPr="00847CCC">
        <w:rPr>
          <w:szCs w:val="28"/>
        </w:rPr>
        <w:t xml:space="preserve"> проблем, порівнюючи різн</w:t>
      </w:r>
      <w:r w:rsidR="00E00A87" w:rsidRPr="00847CCC">
        <w:rPr>
          <w:szCs w:val="28"/>
        </w:rPr>
        <w:t>і</w:t>
      </w:r>
      <w:r w:rsidRPr="00847CCC">
        <w:rPr>
          <w:szCs w:val="28"/>
        </w:rPr>
        <w:t xml:space="preserve"> варіанти отриманих відповідей;</w:t>
      </w:r>
    </w:p>
    <w:p w:rsidR="000806EF" w:rsidRPr="00847CCC" w:rsidRDefault="000806EF" w:rsidP="00C02363">
      <w:pPr>
        <w:numPr>
          <w:ilvl w:val="0"/>
          <w:numId w:val="16"/>
        </w:numPr>
        <w:tabs>
          <w:tab w:val="clear" w:pos="2445"/>
          <w:tab w:val="left" w:pos="1080"/>
        </w:tabs>
        <w:spacing w:line="360" w:lineRule="auto"/>
        <w:ind w:left="0" w:firstLine="720"/>
        <w:jc w:val="both"/>
        <w:rPr>
          <w:szCs w:val="28"/>
        </w:rPr>
      </w:pPr>
      <w:r w:rsidRPr="00847CCC">
        <w:rPr>
          <w:szCs w:val="28"/>
        </w:rPr>
        <w:t xml:space="preserve">діяльність учителя потребує оперативного </w:t>
      </w:r>
      <w:r w:rsidR="00E00A87" w:rsidRPr="00847CCC">
        <w:rPr>
          <w:szCs w:val="28"/>
        </w:rPr>
        <w:t>керування</w:t>
      </w:r>
      <w:r w:rsidRPr="00847CCC">
        <w:rPr>
          <w:szCs w:val="28"/>
        </w:rPr>
        <w:t xml:space="preserve"> процесом розв'язання проблемних завдань;</w:t>
      </w:r>
    </w:p>
    <w:p w:rsidR="000806EF" w:rsidRPr="00847CCC" w:rsidRDefault="00E00A87" w:rsidP="00C02363">
      <w:pPr>
        <w:numPr>
          <w:ilvl w:val="0"/>
          <w:numId w:val="16"/>
        </w:numPr>
        <w:tabs>
          <w:tab w:val="clear" w:pos="2445"/>
          <w:tab w:val="left" w:pos="1080"/>
        </w:tabs>
        <w:spacing w:line="360" w:lineRule="auto"/>
        <w:ind w:left="0" w:firstLine="720"/>
        <w:jc w:val="both"/>
        <w:rPr>
          <w:szCs w:val="28"/>
        </w:rPr>
      </w:pPr>
      <w:r w:rsidRPr="00847CCC">
        <w:rPr>
          <w:szCs w:val="28"/>
        </w:rPr>
        <w:t>процес навчання</w:t>
      </w:r>
      <w:r w:rsidR="000806EF" w:rsidRPr="00847CCC">
        <w:rPr>
          <w:szCs w:val="28"/>
        </w:rPr>
        <w:t xml:space="preserve"> характеризується високою інтенсивністю, навчання супроводжується підвищеним інтересом, отримані знання відзначаються глибиною, міцністю, дієвістю </w:t>
      </w:r>
      <w:r w:rsidR="0049225F" w:rsidRPr="00847CCC">
        <w:rPr>
          <w:szCs w:val="28"/>
        </w:rPr>
        <w:t>[14</w:t>
      </w:r>
      <w:r w:rsidR="000806EF" w:rsidRPr="00847CCC">
        <w:rPr>
          <w:szCs w:val="28"/>
        </w:rPr>
        <w:t>].</w:t>
      </w:r>
    </w:p>
    <w:p w:rsidR="00E00A87" w:rsidRPr="00E00A87" w:rsidRDefault="00E00A87" w:rsidP="00E00A87">
      <w:pPr>
        <w:tabs>
          <w:tab w:val="left" w:pos="1080"/>
        </w:tabs>
        <w:spacing w:line="360" w:lineRule="auto"/>
        <w:ind w:firstLine="567"/>
        <w:jc w:val="both"/>
        <w:rPr>
          <w:szCs w:val="28"/>
          <w:highlight w:val="green"/>
        </w:rPr>
      </w:pPr>
      <w:r w:rsidRPr="00847CCC">
        <w:rPr>
          <w:szCs w:val="28"/>
        </w:rPr>
        <w:t>Отже, дослідницький метод навчання передбачає творче засвоєння знань. Він забезпечує їх теоретичне використання, оволодіння різними методами наукового пізнання, сприяє формуванню творчої діяльності, формує потребу в такій діяльності.</w:t>
      </w:r>
    </w:p>
    <w:p w:rsidR="000806EF" w:rsidRPr="00B6706C" w:rsidRDefault="000806EF" w:rsidP="006A414C">
      <w:pPr>
        <w:spacing w:line="360" w:lineRule="auto"/>
        <w:jc w:val="both"/>
        <w:rPr>
          <w:b/>
          <w:szCs w:val="28"/>
        </w:rPr>
      </w:pPr>
      <w:r w:rsidRPr="00B6706C">
        <w:rPr>
          <w:szCs w:val="28"/>
        </w:rPr>
        <w:tab/>
        <w:t>Оскільки врахування індивідуальних особливостей, потреб, інтересів усіх учасників освітньог</w:t>
      </w:r>
      <w:r w:rsidR="00606221" w:rsidRPr="00B6706C">
        <w:rPr>
          <w:szCs w:val="28"/>
        </w:rPr>
        <w:t xml:space="preserve">о процесу є невід’ємною умовою </w:t>
      </w:r>
      <w:r w:rsidRPr="00B6706C">
        <w:rPr>
          <w:szCs w:val="28"/>
        </w:rPr>
        <w:t>профільного навчання та  формування орієнтації на майбутню сферу професійної діяльності, то доцільним є використання методу проектів на уроках математики. У основі цього методу лежить самостійна пошукова діяльність, широке використання міжпредметних зв’язків, створення ситуації вільного вибору завдань. Високий рівень пізнавальної мотивації сприяє відповідному рівневі якості навчання й одночасно значному розвитку творчих здібностей учнів.</w:t>
      </w:r>
    </w:p>
    <w:p w:rsidR="000806EF" w:rsidRPr="00B6706C" w:rsidRDefault="000806EF" w:rsidP="006A414C">
      <w:pPr>
        <w:spacing w:line="360" w:lineRule="auto"/>
        <w:jc w:val="both"/>
        <w:rPr>
          <w:szCs w:val="28"/>
        </w:rPr>
      </w:pPr>
      <w:r w:rsidRPr="00B6706C">
        <w:rPr>
          <w:szCs w:val="28"/>
        </w:rPr>
        <w:tab/>
        <w:t>Мету експериментальної моделі можна вважати досягнутою в тому випадку, якщо учні засвоїли алгоритми розв’язування задач з теми «Похідна та її застосування».</w:t>
      </w:r>
    </w:p>
    <w:p w:rsidR="000806EF" w:rsidRPr="00B6706C" w:rsidRDefault="000806EF" w:rsidP="006A414C">
      <w:pPr>
        <w:spacing w:line="360" w:lineRule="auto"/>
        <w:jc w:val="both"/>
      </w:pPr>
      <w:r w:rsidRPr="00B6706C">
        <w:rPr>
          <w:szCs w:val="28"/>
        </w:rPr>
        <w:tab/>
        <w:t>Всі чотири компоненти експериментальної моделі взаємопов’язані і діють як єдина педагогічна система.</w:t>
      </w:r>
    </w:p>
    <w:p w:rsidR="004A5FCF" w:rsidRPr="00B6706C" w:rsidRDefault="000806EF" w:rsidP="006A414C">
      <w:pPr>
        <w:spacing w:line="360" w:lineRule="auto"/>
        <w:jc w:val="both"/>
        <w:rPr>
          <w:szCs w:val="28"/>
        </w:rPr>
      </w:pPr>
      <w:r w:rsidRPr="00B6706C">
        <w:rPr>
          <w:szCs w:val="28"/>
        </w:rPr>
        <w:tab/>
        <w:t>Приходимо до висновку, що експериментальна модель удосконалює навчальний процес і буде ефективною при формуванні умов та навичок розв’язування задач з теми: «Похідна та її застосування» у профільній школі.</w:t>
      </w:r>
      <w:r w:rsidRPr="00B6706C">
        <w:t xml:space="preserve"> </w:t>
      </w:r>
    </w:p>
    <w:p w:rsidR="000806EF" w:rsidRPr="00B6706C" w:rsidRDefault="00365444" w:rsidP="00A856E8">
      <w:pPr>
        <w:jc w:val="center"/>
      </w:pPr>
      <w:r>
        <w:rPr>
          <w:noProof/>
          <w:lang w:eastAsia="uk-UA"/>
        </w:rPr>
      </w:r>
      <w:r w:rsidR="00E87D9E" w:rsidRPr="00B6706C">
        <w:pict>
          <v:group id="_x0000_s1026" editas="canvas" style="width:8in;height:663.6pt;mso-position-horizontal-relative:char;mso-position-vertical-relative:line" coordorigin="787,-167" coordsize="8694,9954">
            <o:lock v:ext="edit" aspectratio="t"/>
            <v:shape id="_x0000_s1027" type="#_x0000_t75" style="position:absolute;left:787;top:-167;width:8694;height:9954" o:preferrelative="f">
              <v:fill o:detectmouseclick="t"/>
              <v:path o:extrusionok="t" o:connecttype="none"/>
              <o:lock v:ext="edit" text="t"/>
            </v:shape>
            <v:group id="_x0000_s1028" style="position:absolute;left:1466;top:1453;width:6114;height:675" coordorigin="1466,373" coordsize="6114,675">
              <v:rect id="_x0000_s1029" style="position:absolute;left:1466;top:373;width:2853;height:675">
                <v:textbox style="mso-next-textbox:#_x0000_s1029">
                  <w:txbxContent>
                    <w:p w:rsidR="00847CCC" w:rsidRPr="00387164" w:rsidRDefault="00847CCC" w:rsidP="006A414C">
                      <w:pPr>
                        <w:rPr>
                          <w:b/>
                          <w:sz w:val="22"/>
                          <w:szCs w:val="22"/>
                        </w:rPr>
                      </w:pPr>
                      <w:r w:rsidRPr="00387164">
                        <w:rPr>
                          <w:b/>
                          <w:sz w:val="22"/>
                          <w:szCs w:val="22"/>
                        </w:rPr>
                        <w:t>Методологічні підходи</w:t>
                      </w:r>
                    </w:p>
                    <w:p w:rsidR="00847CCC" w:rsidRPr="00387164" w:rsidRDefault="00847CCC" w:rsidP="006A414C">
                      <w:pPr>
                        <w:rPr>
                          <w:sz w:val="22"/>
                          <w:szCs w:val="22"/>
                        </w:rPr>
                      </w:pPr>
                      <w:r w:rsidRPr="00387164">
                        <w:rPr>
                          <w:sz w:val="22"/>
                          <w:szCs w:val="22"/>
                        </w:rPr>
                        <w:t>(діяльнісний, системний, компетентнісний, індивідуальний)</w:t>
                      </w:r>
                    </w:p>
                  </w:txbxContent>
                </v:textbox>
              </v:rect>
              <v:rect id="_x0000_s1030" style="position:absolute;left:4591;top:373;width:2989;height:675">
                <v:textbox style="mso-next-textbox:#_x0000_s1030">
                  <w:txbxContent>
                    <w:p w:rsidR="00847CCC" w:rsidRPr="00387164" w:rsidRDefault="00847CCC" w:rsidP="006A414C">
                      <w:pPr>
                        <w:rPr>
                          <w:sz w:val="22"/>
                          <w:szCs w:val="22"/>
                        </w:rPr>
                      </w:pPr>
                      <w:r w:rsidRPr="00387164">
                        <w:rPr>
                          <w:b/>
                          <w:sz w:val="22"/>
                          <w:szCs w:val="22"/>
                        </w:rPr>
                        <w:t>Принципи</w:t>
                      </w:r>
                      <w:r w:rsidRPr="00387164">
                        <w:rPr>
                          <w:sz w:val="22"/>
                          <w:szCs w:val="22"/>
                        </w:rPr>
                        <w:t>: доступності, послідовності і систематичності, науковості, ґрунтовності, індивідуалізації</w:t>
                      </w:r>
                    </w:p>
                  </w:txbxContent>
                </v:textbox>
              </v:rect>
            </v:group>
            <v:line id="_x0000_s1031" style="position:absolute" from="1330,-167" to="1330,-167">
              <v:stroke endarrow="block"/>
            </v:line>
            <v:line id="_x0000_s1032" style="position:absolute" from="1330,-32" to="1466,-32">
              <v:stroke endarrow="block"/>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33" type="#_x0000_t34" style="position:absolute;left:4489;top:532;width:1;height:3193;rotation:90;flip:x" o:connectortype="elbow" adj="7776000,20380,-97308000"/>
            <v:rect id="_x0000_s1034" style="position:absolute;left:1466;top:508;width:6113;height:634">
              <v:textbox style="mso-next-textbox:#_x0000_s1034">
                <w:txbxContent>
                  <w:p w:rsidR="00847CCC" w:rsidRPr="00387164" w:rsidRDefault="00847CCC" w:rsidP="006A414C">
                    <w:pPr>
                      <w:rPr>
                        <w:sz w:val="22"/>
                        <w:szCs w:val="22"/>
                      </w:rPr>
                    </w:pPr>
                    <w:r w:rsidRPr="00387164">
                      <w:rPr>
                        <w:b/>
                        <w:sz w:val="22"/>
                        <w:szCs w:val="22"/>
                      </w:rPr>
                      <w:t>Зміст навчання:</w:t>
                    </w:r>
                    <w:r w:rsidRPr="00387164">
                      <w:rPr>
                        <w:sz w:val="22"/>
                        <w:szCs w:val="22"/>
                      </w:rPr>
                      <w:t xml:space="preserve"> програма з математики профільного рівня, програма підготовки до ЗНО з математики</w:t>
                    </w:r>
                  </w:p>
                </w:txbxContent>
              </v:textbox>
            </v:rect>
            <v:line id="_x0000_s1035" style="position:absolute" from="4183,103" to="4184,508">
              <v:stroke endarrow="block"/>
            </v:line>
            <v:rect id="_x0000_s1036" style="position:absolute;left:923;top:1318;width:408;height:1563">
              <v:textbox style="layout-flow:vertical;mso-layout-flow-alt:bottom-to-top;mso-next-textbox:#_x0000_s1036">
                <w:txbxContent>
                  <w:p w:rsidR="00847CCC" w:rsidRPr="00AE77BE" w:rsidRDefault="00847CCC" w:rsidP="006A414C">
                    <w:pPr>
                      <w:rPr>
                        <w:sz w:val="20"/>
                      </w:rPr>
                    </w:pPr>
                    <w:r w:rsidRPr="00AE77BE">
                      <w:rPr>
                        <w:sz w:val="20"/>
                      </w:rPr>
                      <w:t>Теоретична складова</w:t>
                    </w:r>
                  </w:p>
                </w:txbxContent>
              </v:textbox>
            </v:rect>
            <v:line id="_x0000_s1037" style="position:absolute" from="1059,1048" to="1059,1318">
              <v:stroke endarrow="block"/>
            </v:line>
            <v:line id="_x0000_s1038" style="position:absolute" from="2961,1183" to="2962,1453">
              <v:stroke endarrow="block"/>
            </v:line>
            <v:line id="_x0000_s1039" style="position:absolute" from="6085,1183" to="6086,1453">
              <v:stroke endarrow="block"/>
            </v:line>
            <v:line id="_x0000_s1040" style="position:absolute" from="4455,2398" to="4456,2668">
              <v:stroke endarrow="block"/>
            </v:line>
            <v:line id="_x0000_s1041" style="position:absolute" from="1330,1723" to="1466,1723">
              <v:stroke endarrow="block"/>
            </v:line>
            <v:rect id="_x0000_s1042" style="position:absolute;left:1466;top:2668;width:6113;height:1620">
              <v:textbox style="mso-next-textbox:#_x0000_s1042">
                <w:txbxContent>
                  <w:p w:rsidR="00847CCC" w:rsidRPr="007A4D45" w:rsidRDefault="00847CCC" w:rsidP="007A4D45">
                    <w:pPr>
                      <w:pStyle w:val="a7"/>
                      <w:spacing w:before="0" w:beforeAutospacing="0" w:after="0" w:afterAutospacing="0" w:line="276" w:lineRule="auto"/>
                      <w:jc w:val="center"/>
                      <w:rPr>
                        <w:b/>
                        <w:bCs/>
                        <w:sz w:val="22"/>
                        <w:szCs w:val="22"/>
                        <w:lang w:val="uk-UA"/>
                      </w:rPr>
                    </w:pPr>
                    <w:r w:rsidRPr="007A4D45">
                      <w:rPr>
                        <w:b/>
                        <w:bCs/>
                        <w:sz w:val="22"/>
                        <w:szCs w:val="22"/>
                        <w:lang w:val="uk-UA"/>
                      </w:rPr>
                      <w:t>Умови формування умінь та навичок розв’язування задач з теми: «Похідна та її застосування» у профільній школі</w:t>
                    </w:r>
                  </w:p>
                  <w:p w:rsidR="00847CCC" w:rsidRPr="00404B8B" w:rsidRDefault="00847CCC" w:rsidP="007A4D45">
                    <w:pPr>
                      <w:pStyle w:val="a7"/>
                      <w:spacing w:before="0" w:beforeAutospacing="0" w:after="0" w:afterAutospacing="0" w:line="276" w:lineRule="auto"/>
                      <w:jc w:val="both"/>
                      <w:rPr>
                        <w:sz w:val="22"/>
                        <w:szCs w:val="22"/>
                        <w:lang w:val="uk-UA"/>
                      </w:rPr>
                    </w:pPr>
                    <w:r>
                      <w:rPr>
                        <w:sz w:val="22"/>
                        <w:szCs w:val="22"/>
                        <w:lang w:val="uk-UA"/>
                      </w:rPr>
                      <w:t xml:space="preserve"> </w:t>
                    </w:r>
                    <w:r w:rsidRPr="00404B8B">
                      <w:rPr>
                        <w:sz w:val="22"/>
                        <w:szCs w:val="22"/>
                        <w:lang w:val="uk-UA"/>
                      </w:rPr>
                      <w:t>Застосування особистісно-орієнтованого навчання.</w:t>
                    </w:r>
                  </w:p>
                  <w:p w:rsidR="00847CCC" w:rsidRPr="00404B8B" w:rsidRDefault="00847CCC" w:rsidP="007A4D45">
                    <w:pPr>
                      <w:pStyle w:val="a7"/>
                      <w:spacing w:before="0" w:beforeAutospacing="0" w:after="0" w:afterAutospacing="0" w:line="276" w:lineRule="auto"/>
                      <w:jc w:val="both"/>
                      <w:rPr>
                        <w:sz w:val="22"/>
                        <w:szCs w:val="22"/>
                        <w:lang w:val="uk-UA"/>
                      </w:rPr>
                    </w:pPr>
                    <w:r w:rsidRPr="00404B8B">
                      <w:rPr>
                        <w:sz w:val="22"/>
                        <w:szCs w:val="22"/>
                        <w:lang w:val="uk-UA"/>
                      </w:rPr>
                      <w:t xml:space="preserve"> Використання інтерактивних методів навчання.</w:t>
                    </w:r>
                  </w:p>
                  <w:p w:rsidR="00847CCC" w:rsidRPr="00404B8B" w:rsidRDefault="00847CCC" w:rsidP="007A4D45">
                    <w:pPr>
                      <w:pStyle w:val="a7"/>
                      <w:spacing w:before="0" w:beforeAutospacing="0" w:after="0" w:afterAutospacing="0" w:line="276" w:lineRule="auto"/>
                      <w:jc w:val="both"/>
                      <w:rPr>
                        <w:sz w:val="22"/>
                        <w:szCs w:val="22"/>
                        <w:lang w:val="uk-UA"/>
                      </w:rPr>
                    </w:pPr>
                    <w:r w:rsidRPr="00404B8B">
                      <w:rPr>
                        <w:sz w:val="22"/>
                        <w:szCs w:val="22"/>
                        <w:lang w:val="uk-UA"/>
                      </w:rPr>
                      <w:t xml:space="preserve"> Використання міжпредметних з</w:t>
                    </w:r>
                    <w:r>
                      <w:rPr>
                        <w:sz w:val="22"/>
                        <w:szCs w:val="22"/>
                        <w:lang w:val="uk-UA"/>
                      </w:rPr>
                      <w:t>в’язків при вивченні теми</w:t>
                    </w:r>
                    <w:r w:rsidRPr="00404B8B">
                      <w:rPr>
                        <w:sz w:val="22"/>
                        <w:szCs w:val="22"/>
                        <w:lang w:val="uk-UA"/>
                      </w:rPr>
                      <w:t>.</w:t>
                    </w:r>
                  </w:p>
                  <w:p w:rsidR="00847CCC" w:rsidRPr="00404B8B" w:rsidRDefault="00847CCC" w:rsidP="007A4D45">
                    <w:pPr>
                      <w:pStyle w:val="a7"/>
                      <w:spacing w:before="0" w:beforeAutospacing="0" w:after="0" w:afterAutospacing="0" w:line="276" w:lineRule="auto"/>
                      <w:jc w:val="both"/>
                      <w:rPr>
                        <w:sz w:val="22"/>
                        <w:szCs w:val="22"/>
                        <w:lang w:val="uk-UA"/>
                      </w:rPr>
                    </w:pPr>
                    <w:r w:rsidRPr="00404B8B">
                      <w:rPr>
                        <w:sz w:val="22"/>
                        <w:szCs w:val="22"/>
                        <w:lang w:val="uk-UA"/>
                      </w:rPr>
                      <w:t xml:space="preserve"> Організація і контр</w:t>
                    </w:r>
                    <w:r>
                      <w:rPr>
                        <w:sz w:val="22"/>
                        <w:szCs w:val="22"/>
                        <w:lang w:val="uk-UA"/>
                      </w:rPr>
                      <w:t>оль самостійної роботи учнів</w:t>
                    </w:r>
                    <w:r w:rsidRPr="00404B8B">
                      <w:rPr>
                        <w:sz w:val="22"/>
                        <w:szCs w:val="22"/>
                        <w:lang w:val="uk-UA"/>
                      </w:rPr>
                      <w:t>.</w:t>
                    </w:r>
                  </w:p>
                  <w:p w:rsidR="00847CCC" w:rsidRPr="00404B8B" w:rsidRDefault="00847CCC" w:rsidP="006A414C">
                    <w:pPr>
                      <w:pStyle w:val="a7"/>
                      <w:spacing w:before="0" w:beforeAutospacing="0" w:after="0" w:afterAutospacing="0"/>
                      <w:jc w:val="both"/>
                      <w:rPr>
                        <w:sz w:val="22"/>
                        <w:szCs w:val="22"/>
                        <w:lang w:val="uk-UA"/>
                      </w:rPr>
                    </w:pPr>
                    <w:r w:rsidRPr="00404B8B">
                      <w:rPr>
                        <w:sz w:val="22"/>
                        <w:szCs w:val="22"/>
                        <w:lang w:val="uk-UA"/>
                      </w:rPr>
                      <w:t xml:space="preserve"> </w:t>
                    </w:r>
                  </w:p>
                  <w:p w:rsidR="00847CCC" w:rsidRPr="00012873" w:rsidRDefault="00847CCC" w:rsidP="006A414C">
                    <w:pPr>
                      <w:rPr>
                        <w:b/>
                      </w:rPr>
                    </w:pPr>
                  </w:p>
                </w:txbxContent>
              </v:textbox>
            </v:rect>
            <v:rect id="_x0000_s1043" style="position:absolute;left:923;top:3073;width:601;height:4929">
              <v:textbox style="layout-flow:vertical;mso-layout-flow-alt:bottom-to-top;mso-next-textbox:#_x0000_s1043">
                <w:txbxContent>
                  <w:p w:rsidR="00847CCC" w:rsidRPr="007A4D45" w:rsidRDefault="00847CCC" w:rsidP="006A414C">
                    <w:pPr>
                      <w:jc w:val="center"/>
                      <w:rPr>
                        <w:sz w:val="22"/>
                        <w:szCs w:val="22"/>
                      </w:rPr>
                    </w:pPr>
                    <w:r w:rsidRPr="007A4D45">
                      <w:rPr>
                        <w:sz w:val="22"/>
                        <w:szCs w:val="22"/>
                      </w:rPr>
                      <w:t>Дидактична складова</w:t>
                    </w:r>
                  </w:p>
                </w:txbxContent>
              </v:textbox>
            </v:rect>
            <v:line id="_x0000_s1044" style="position:absolute" from="1059,2881" to="1060,3073">
              <v:stroke endarrow="block"/>
            </v:line>
            <v:line id="_x0000_s1045" style="position:absolute" from="1330,3883" to="1466,3883">
              <v:stroke endarrow="block"/>
            </v:line>
            <v:shapetype id="_x0000_t109" coordsize="21600,21600" o:spt="109" path="m,l,21600r21600,l21600,xe">
              <v:stroke joinstyle="miter"/>
              <v:path gradientshapeok="t" o:connecttype="rect"/>
            </v:shapetype>
            <v:shape id="_x0000_s1046" type="#_x0000_t109" style="position:absolute;left:1331;top:4693;width:6384;height:1653">
              <v:stroke dashstyle="1 1" endcap="round"/>
            </v:shape>
            <v:group id="_x0000_s1047" style="position:absolute;left:1466;top:4828;width:6113;height:1383" coordorigin="1466,5233" coordsize="6113,1890">
              <v:shape id="_x0000_s1048" type="#_x0000_t109" style="position:absolute;left:1466;top:5233;width:1630;height:1890">
                <v:textbox style="mso-next-textbox:#_x0000_s1048">
                  <w:txbxContent>
                    <w:p w:rsidR="00847CCC" w:rsidRPr="007A4D45" w:rsidRDefault="00847CCC" w:rsidP="006A414C">
                      <w:pPr>
                        <w:jc w:val="center"/>
                        <w:rPr>
                          <w:b/>
                          <w:sz w:val="22"/>
                          <w:szCs w:val="22"/>
                        </w:rPr>
                      </w:pPr>
                      <w:r w:rsidRPr="007A4D45">
                        <w:rPr>
                          <w:b/>
                          <w:sz w:val="22"/>
                          <w:szCs w:val="22"/>
                        </w:rPr>
                        <w:t>Форми:</w:t>
                      </w:r>
                    </w:p>
                    <w:p w:rsidR="00847CCC" w:rsidRPr="007A4D45" w:rsidRDefault="00847CCC" w:rsidP="007A4D45">
                      <w:pPr>
                        <w:jc w:val="both"/>
                        <w:rPr>
                          <w:sz w:val="22"/>
                          <w:szCs w:val="22"/>
                        </w:rPr>
                      </w:pPr>
                      <w:r w:rsidRPr="007A4D45">
                        <w:rPr>
                          <w:sz w:val="22"/>
                          <w:szCs w:val="22"/>
                        </w:rPr>
                        <w:t>урок, факультатив, самостійна робота,</w:t>
                      </w:r>
                    </w:p>
                    <w:p w:rsidR="00847CCC" w:rsidRPr="007A4D45" w:rsidRDefault="00847CCC" w:rsidP="007A4D45">
                      <w:pPr>
                        <w:jc w:val="both"/>
                        <w:rPr>
                          <w:b/>
                          <w:sz w:val="22"/>
                          <w:szCs w:val="22"/>
                        </w:rPr>
                      </w:pPr>
                      <w:r w:rsidRPr="007A4D45">
                        <w:rPr>
                          <w:sz w:val="22"/>
                          <w:szCs w:val="22"/>
                        </w:rPr>
                        <w:t>елективні курси</w:t>
                      </w:r>
                    </w:p>
                  </w:txbxContent>
                </v:textbox>
              </v:shape>
              <v:rect id="_x0000_s1049" style="position:absolute;left:3640;top:5233;width:1766;height:1890">
                <v:textbox style="mso-next-textbox:#_x0000_s1049">
                  <w:txbxContent>
                    <w:p w:rsidR="00847CCC" w:rsidRPr="007A4D45" w:rsidRDefault="00847CCC" w:rsidP="006A414C">
                      <w:pPr>
                        <w:jc w:val="center"/>
                        <w:rPr>
                          <w:b/>
                          <w:sz w:val="22"/>
                          <w:szCs w:val="22"/>
                        </w:rPr>
                      </w:pPr>
                      <w:r w:rsidRPr="007A4D45">
                        <w:rPr>
                          <w:b/>
                          <w:sz w:val="22"/>
                          <w:szCs w:val="22"/>
                        </w:rPr>
                        <w:t>Методи:</w:t>
                      </w:r>
                    </w:p>
                    <w:p w:rsidR="00847CCC" w:rsidRPr="007A4D45" w:rsidRDefault="00847CCC" w:rsidP="007A4D45">
                      <w:pPr>
                        <w:jc w:val="both"/>
                        <w:rPr>
                          <w:sz w:val="22"/>
                          <w:szCs w:val="22"/>
                        </w:rPr>
                      </w:pPr>
                      <w:r w:rsidRPr="007A4D45">
                        <w:rPr>
                          <w:sz w:val="22"/>
                          <w:szCs w:val="22"/>
                        </w:rPr>
                        <w:t>Традиційні, інтерактивні, евристичні,</w:t>
                      </w:r>
                    </w:p>
                    <w:p w:rsidR="00847CCC" w:rsidRPr="007A4D45" w:rsidRDefault="00847CCC" w:rsidP="007A4D45">
                      <w:pPr>
                        <w:jc w:val="both"/>
                        <w:rPr>
                          <w:b/>
                          <w:sz w:val="22"/>
                          <w:szCs w:val="22"/>
                        </w:rPr>
                      </w:pPr>
                      <w:r w:rsidRPr="007A4D45">
                        <w:rPr>
                          <w:sz w:val="22"/>
                          <w:szCs w:val="22"/>
                        </w:rPr>
                        <w:t>дослідницькі</w:t>
                      </w:r>
                    </w:p>
                    <w:p w:rsidR="00847CCC" w:rsidRDefault="00847CCC"/>
                  </w:txbxContent>
                </v:textbox>
              </v:rect>
              <v:rect id="_x0000_s1050" style="position:absolute;left:5813;top:5233;width:1766;height:1890">
                <v:textbox style="mso-next-textbox:#_x0000_s1050">
                  <w:txbxContent>
                    <w:p w:rsidR="00847CCC" w:rsidRPr="007A4D45" w:rsidRDefault="00847CCC" w:rsidP="007A4D45">
                      <w:pPr>
                        <w:jc w:val="center"/>
                        <w:rPr>
                          <w:b/>
                          <w:sz w:val="22"/>
                          <w:szCs w:val="22"/>
                        </w:rPr>
                      </w:pPr>
                      <w:r w:rsidRPr="007A4D45">
                        <w:rPr>
                          <w:b/>
                          <w:sz w:val="22"/>
                          <w:szCs w:val="22"/>
                        </w:rPr>
                        <w:t>Засоби:</w:t>
                      </w:r>
                    </w:p>
                    <w:p w:rsidR="00847CCC" w:rsidRPr="007A4D45" w:rsidRDefault="00847CCC" w:rsidP="007A4D45">
                      <w:pPr>
                        <w:jc w:val="both"/>
                        <w:rPr>
                          <w:b/>
                          <w:sz w:val="22"/>
                          <w:szCs w:val="22"/>
                        </w:rPr>
                      </w:pPr>
                      <w:r w:rsidRPr="007A4D45">
                        <w:rPr>
                          <w:sz w:val="22"/>
                          <w:szCs w:val="22"/>
                        </w:rPr>
                        <w:t>Схеми, підручники, інтернет ресурси тощо</w:t>
                      </w:r>
                    </w:p>
                  </w:txbxContent>
                </v:textbox>
              </v:rect>
            </v:group>
            <v:line id="_x0000_s1051" style="position:absolute" from="4183,4288" to="4184,4693">
              <v:stroke endarrow="block"/>
            </v:line>
            <v:line id="_x0000_s1052" style="position:absolute" from="4183,4288" to="6221,4693">
              <v:stroke endarrow="block"/>
            </v:line>
            <v:line id="_x0000_s1053" style="position:absolute;flip:x" from="2417,4288" to="4183,4693">
              <v:stroke endarrow="block"/>
            </v:line>
            <v:line id="_x0000_s1054" style="position:absolute" from="1330,5312" to="1330,5312">
              <v:stroke endarrow="block"/>
            </v:line>
            <v:line id="_x0000_s1055" style="position:absolute" from="1330,5503" to="1466,5503">
              <v:stroke endarrow="block"/>
            </v:line>
            <v:line id="_x0000_s1056" style="position:absolute" from="4456,6211" to="4457,6481">
              <v:stroke endarrow="block"/>
            </v:line>
            <v:line id="_x0000_s1057" style="position:absolute" from="2417,6211" to="2418,6481">
              <v:stroke endarrow="block"/>
            </v:line>
            <v:line id="_x0000_s1058" style="position:absolute" from="6635,6211" to="6637,6481">
              <v:stroke endarrow="block"/>
            </v:line>
            <v:rect id="_x0000_s1059" style="position:absolute;left:1602;top:6544;width:6113;height:1458">
              <v:textbox style="mso-next-textbox:#_x0000_s1059">
                <w:txbxContent>
                  <w:p w:rsidR="00847CCC" w:rsidRPr="007A4D45" w:rsidRDefault="00847CCC" w:rsidP="006A414C">
                    <w:pPr>
                      <w:jc w:val="center"/>
                      <w:rPr>
                        <w:sz w:val="22"/>
                        <w:szCs w:val="22"/>
                      </w:rPr>
                    </w:pPr>
                    <w:r w:rsidRPr="007A4D45">
                      <w:rPr>
                        <w:b/>
                        <w:sz w:val="22"/>
                        <w:szCs w:val="22"/>
                      </w:rPr>
                      <w:t>Критерії та компоненти</w:t>
                    </w:r>
                  </w:p>
                  <w:p w:rsidR="00847CCC" w:rsidRPr="007A4D45" w:rsidRDefault="00847CCC" w:rsidP="006A414C">
                    <w:pPr>
                      <w:rPr>
                        <w:sz w:val="22"/>
                        <w:szCs w:val="22"/>
                      </w:rPr>
                    </w:pPr>
                    <w:r w:rsidRPr="007A4D45">
                      <w:rPr>
                        <w:sz w:val="22"/>
                        <w:szCs w:val="22"/>
                      </w:rPr>
                      <w:t>- критерій усвідомлення цілей підготовки (цілемотиваційний компонент)</w:t>
                    </w:r>
                  </w:p>
                  <w:p w:rsidR="00847CCC" w:rsidRPr="007A4D45" w:rsidRDefault="00847CCC" w:rsidP="006A414C">
                    <w:pPr>
                      <w:rPr>
                        <w:sz w:val="22"/>
                        <w:szCs w:val="22"/>
                      </w:rPr>
                    </w:pPr>
                    <w:r w:rsidRPr="007A4D45">
                      <w:rPr>
                        <w:sz w:val="22"/>
                        <w:szCs w:val="22"/>
                      </w:rPr>
                      <w:t>- критерій вмінь та навичок розв’язувати задачі із застосуванням похідної (предметно-практичний компонент)</w:t>
                    </w:r>
                  </w:p>
                  <w:p w:rsidR="00847CCC" w:rsidRPr="007A4D45" w:rsidRDefault="00847CCC" w:rsidP="006A414C">
                    <w:pPr>
                      <w:rPr>
                        <w:sz w:val="22"/>
                        <w:szCs w:val="22"/>
                      </w:rPr>
                    </w:pPr>
                    <w:r w:rsidRPr="007A4D45">
                      <w:rPr>
                        <w:sz w:val="22"/>
                        <w:szCs w:val="22"/>
                      </w:rPr>
                      <w:t>- критерій  самостійності при виконуванні задач  відповідає (особистіснй)</w:t>
                    </w:r>
                  </w:p>
                  <w:p w:rsidR="00847CCC" w:rsidRPr="007A4D45" w:rsidRDefault="00847CCC" w:rsidP="006A414C">
                    <w:pPr>
                      <w:rPr>
                        <w:sz w:val="22"/>
                        <w:szCs w:val="22"/>
                      </w:rPr>
                    </w:pPr>
                    <w:r w:rsidRPr="007A4D45">
                      <w:rPr>
                        <w:sz w:val="22"/>
                        <w:szCs w:val="22"/>
                      </w:rPr>
                      <w:t>- критерій  сформованості операцій мислення  (змістовий  компонент)</w:t>
                    </w:r>
                  </w:p>
                  <w:p w:rsidR="00847CCC" w:rsidRPr="007A4D45" w:rsidRDefault="00847CCC" w:rsidP="006A414C">
                    <w:pPr>
                      <w:rPr>
                        <w:sz w:val="22"/>
                        <w:szCs w:val="22"/>
                      </w:rPr>
                    </w:pPr>
                    <w:r w:rsidRPr="007A4D45">
                      <w:rPr>
                        <w:sz w:val="22"/>
                        <w:szCs w:val="22"/>
                      </w:rPr>
                      <w:t>- критерій готовності до самонавчання і саморегуляції (рефлексивний  компонент)</w:t>
                    </w:r>
                  </w:p>
                  <w:p w:rsidR="00847CCC" w:rsidRPr="00D45464" w:rsidRDefault="00847CCC" w:rsidP="006A414C">
                    <w:pPr>
                      <w:rPr>
                        <w:sz w:val="22"/>
                        <w:szCs w:val="22"/>
                      </w:rPr>
                    </w:pPr>
                  </w:p>
                </w:txbxContent>
              </v:textbox>
            </v:rect>
            <v:line id="_x0000_s1060" style="position:absolute" from="1330,7867" to="1466,7868">
              <v:stroke endarrow="block"/>
            </v:line>
            <v:line id="_x0000_s1061" style="position:absolute" from="4320,8002" to="4321,8272">
              <v:stroke endarrow="block"/>
            </v:line>
            <v:line id="_x0000_s1062" style="position:absolute" from="1158,8002" to="1159,8272">
              <v:stroke endarrow="block"/>
            </v:line>
            <v:rect id="_x0000_s1063" style="position:absolute;left:787;top:8272;width:679;height:1281">
              <v:textbox style="mso-next-textbox:#_x0000_s1063">
                <w:txbxContent>
                  <w:p w:rsidR="00847CCC" w:rsidRPr="00D45464" w:rsidRDefault="00847CCC" w:rsidP="006A414C">
                    <w:pPr>
                      <w:jc w:val="both"/>
                    </w:pPr>
                    <w:r w:rsidRPr="00404B8B">
                      <w:rPr>
                        <w:sz w:val="20"/>
                      </w:rPr>
                      <w:t xml:space="preserve">Контрольно-діагностична </w:t>
                    </w:r>
                    <w:r w:rsidRPr="00807DC7">
                      <w:rPr>
                        <w:sz w:val="24"/>
                        <w:szCs w:val="24"/>
                      </w:rPr>
                      <w:t>складова</w:t>
                    </w:r>
                  </w:p>
                </w:txbxContent>
              </v:textbox>
            </v:rect>
            <v:rect id="_x0000_s1064" style="position:absolute;left:1874;top:8272;width:5841;height:486">
              <v:textbox style="mso-next-textbox:#_x0000_s1064">
                <w:txbxContent>
                  <w:p w:rsidR="00847CCC" w:rsidRPr="007A4D45" w:rsidRDefault="00847CCC" w:rsidP="007A4D45">
                    <w:pPr>
                      <w:spacing w:line="360" w:lineRule="auto"/>
                      <w:ind w:left="720" w:firstLine="720"/>
                      <w:rPr>
                        <w:sz w:val="22"/>
                        <w:szCs w:val="22"/>
                      </w:rPr>
                    </w:pPr>
                    <w:r w:rsidRPr="007A4D45">
                      <w:rPr>
                        <w:b/>
                        <w:sz w:val="22"/>
                        <w:szCs w:val="22"/>
                      </w:rPr>
                      <w:t xml:space="preserve">Рівні: </w:t>
                    </w:r>
                    <w:r w:rsidRPr="007A4D45">
                      <w:rPr>
                        <w:sz w:val="22"/>
                        <w:szCs w:val="22"/>
                      </w:rPr>
                      <w:t xml:space="preserve">високий, середній, </w:t>
                    </w:r>
                    <w:r>
                      <w:rPr>
                        <w:sz w:val="22"/>
                        <w:szCs w:val="22"/>
                      </w:rPr>
                      <w:t xml:space="preserve"> низький</w:t>
                    </w:r>
                  </w:p>
                </w:txbxContent>
              </v:textbox>
            </v:rect>
            <v:line id="_x0000_s1065" style="position:absolute" from="4317,8758" to="4319,9028">
              <v:stroke endarrow="block"/>
            </v:line>
            <v:rect id="_x0000_s1066" style="position:absolute;left:1874;top:9028;width:5841;height:525">
              <v:textbox style="mso-next-textbox:#_x0000_s1066">
                <w:txbxContent>
                  <w:p w:rsidR="00847CCC" w:rsidRPr="007A4D45" w:rsidRDefault="00847CCC" w:rsidP="006A414C">
                    <w:pPr>
                      <w:rPr>
                        <w:sz w:val="22"/>
                        <w:szCs w:val="22"/>
                      </w:rPr>
                    </w:pPr>
                    <w:r w:rsidRPr="007A4D45">
                      <w:rPr>
                        <w:b/>
                        <w:sz w:val="22"/>
                        <w:szCs w:val="22"/>
                      </w:rPr>
                      <w:t xml:space="preserve">Результат:  Підвищення рівня сформованості умінь </w:t>
                    </w:r>
                    <w:r w:rsidRPr="007A4D45">
                      <w:rPr>
                        <w:sz w:val="22"/>
                        <w:szCs w:val="22"/>
                      </w:rPr>
                      <w:t>та навичок в учнів розв’язувати задачі з теми «Похідна та її застосування»</w:t>
                    </w:r>
                  </w:p>
                  <w:p w:rsidR="00847CCC" w:rsidRPr="00404B8B" w:rsidRDefault="00847CCC" w:rsidP="006A414C">
                    <w:pPr>
                      <w:rPr>
                        <w:sz w:val="18"/>
                        <w:szCs w:val="18"/>
                      </w:rPr>
                    </w:pPr>
                  </w:p>
                </w:txbxContent>
              </v:textbox>
            </v:rect>
            <v:line id="_x0000_s1067" style="position:absolute" from="1466,8551" to="1874,8552">
              <v:stroke endarrow="block"/>
            </v:line>
            <v:line id="_x0000_s1068" style="position:absolute" from="1466,9334" to="1874,9335">
              <v:stroke endarrow="block"/>
            </v:line>
            <v:group id="_x0000_s1069" style="position:absolute;left:923;top:-167;width:6655;height:1545" coordorigin="1881,539" coordsize="8820,1800">
              <v:shape id="_x0000_s1070" type="#_x0000_t109" style="position:absolute;left:2601;top:539;width:8100;height:540">
                <v:textbox style="mso-next-textbox:#_x0000_s1070">
                  <w:txbxContent>
                    <w:p w:rsidR="00847CCC" w:rsidRPr="00387164" w:rsidRDefault="00847CCC" w:rsidP="006A414C">
                      <w:pPr>
                        <w:rPr>
                          <w:sz w:val="22"/>
                          <w:szCs w:val="22"/>
                        </w:rPr>
                      </w:pPr>
                      <w:r w:rsidRPr="00387164">
                        <w:rPr>
                          <w:b/>
                          <w:sz w:val="22"/>
                          <w:szCs w:val="22"/>
                        </w:rPr>
                        <w:t>Мета:</w:t>
                      </w:r>
                      <w:r w:rsidRPr="00387164">
                        <w:rPr>
                          <w:sz w:val="22"/>
                          <w:szCs w:val="22"/>
                        </w:rPr>
                        <w:t xml:space="preserve"> сформувати уміння та навички в учнів розв’язувати задачі з теми «Похідна та її застосування» для розвитку пізнавальної активності старшокласників</w:t>
                      </w:r>
                    </w:p>
                  </w:txbxContent>
                </v:textbox>
              </v:shape>
              <v:shape id="_x0000_s1071" type="#_x0000_t109" style="position:absolute;left:1881;top:539;width:540;height:1800">
                <v:textbox style="layout-flow:vertical;mso-layout-flow-alt:bottom-to-top;mso-next-textbox:#_x0000_s1071">
                  <w:txbxContent>
                    <w:p w:rsidR="00847CCC" w:rsidRPr="00E90F0C" w:rsidRDefault="00847CCC" w:rsidP="006A414C">
                      <w:pPr>
                        <w:jc w:val="center"/>
                        <w:rPr>
                          <w:sz w:val="20"/>
                        </w:rPr>
                      </w:pPr>
                      <w:r w:rsidRPr="00E90F0C">
                        <w:rPr>
                          <w:sz w:val="20"/>
                        </w:rPr>
                        <w:t>Цільова складова</w:t>
                      </w:r>
                    </w:p>
                  </w:txbxContent>
                </v:textbox>
              </v:shape>
            </v:group>
            <w10:anchorlock/>
          </v:group>
        </w:pict>
      </w:r>
      <w:r w:rsidR="007A4D45">
        <w:t xml:space="preserve">Рис. </w:t>
      </w:r>
      <w:r w:rsidR="000806EF" w:rsidRPr="00B6706C">
        <w:t>2.1 Експериментальна модель формування умінь та навичок розв’язування задач з теми «Похідна та її застосування»</w:t>
      </w:r>
    </w:p>
    <w:p w:rsidR="00606221" w:rsidRPr="00B6706C" w:rsidRDefault="00813E3C" w:rsidP="00606221">
      <w:pPr>
        <w:spacing w:line="360" w:lineRule="auto"/>
        <w:jc w:val="both"/>
        <w:rPr>
          <w:szCs w:val="28"/>
        </w:rPr>
      </w:pPr>
      <w:r w:rsidRPr="00B6706C">
        <w:lastRenderedPageBreak/>
        <w:tab/>
      </w:r>
      <w:r w:rsidR="00606221" w:rsidRPr="00B6706C">
        <w:t>Впровадження запропонованих заходів і моделі у профільній школі матиме позитивний ефект для навчання.</w:t>
      </w:r>
    </w:p>
    <w:p w:rsidR="00813E3C" w:rsidRPr="00B6706C" w:rsidRDefault="00606221" w:rsidP="00813E3C">
      <w:pPr>
        <w:pStyle w:val="a7"/>
        <w:spacing w:before="0" w:beforeAutospacing="0" w:after="0" w:afterAutospacing="0" w:line="360" w:lineRule="auto"/>
        <w:jc w:val="both"/>
        <w:rPr>
          <w:sz w:val="28"/>
          <w:szCs w:val="28"/>
          <w:lang w:val="uk-UA"/>
        </w:rPr>
      </w:pPr>
      <w:r w:rsidRPr="00B6706C">
        <w:rPr>
          <w:sz w:val="28"/>
          <w:szCs w:val="28"/>
          <w:lang w:val="uk-UA"/>
        </w:rPr>
        <w:tab/>
      </w:r>
      <w:r w:rsidR="00813E3C" w:rsidRPr="00B6706C">
        <w:rPr>
          <w:sz w:val="28"/>
          <w:szCs w:val="28"/>
          <w:lang w:val="uk-UA"/>
        </w:rPr>
        <w:t>Використання інтерактивних методів навчання з врахуванням специфіки математики у профільній школі та особливостей кожного учня профільного класу дозволяє розкрити їх науковий потенціал і тим самим забезпечити суспільство мобільними, ерудованими, здатними мислити творчо та знаходити оптимальні шляхи вирішення різних завдань. При цьому учні є активними учасником освітнього процесу ( в той час як у традиційних методах навчання вони були пасивними учасниками) та перебувають у центрі взаємодії всіх учасників, навчаються працювати у команді та самостійно, що є надзвичайно важливим і готує їх до навчання у вищих навчальних закладах.</w:t>
      </w:r>
    </w:p>
    <w:p w:rsidR="00813E3C" w:rsidRPr="00B6706C" w:rsidRDefault="00813E3C" w:rsidP="00813E3C">
      <w:pPr>
        <w:pStyle w:val="a7"/>
        <w:spacing w:before="0" w:beforeAutospacing="0" w:after="0" w:afterAutospacing="0" w:line="360" w:lineRule="auto"/>
        <w:jc w:val="both"/>
        <w:rPr>
          <w:sz w:val="28"/>
          <w:szCs w:val="28"/>
          <w:lang w:val="uk-UA"/>
        </w:rPr>
      </w:pPr>
      <w:r w:rsidRPr="00B6706C">
        <w:rPr>
          <w:sz w:val="28"/>
          <w:szCs w:val="28"/>
          <w:lang w:val="uk-UA"/>
        </w:rPr>
        <w:tab/>
        <w:t>Використання інноваційних засобів та методів навчання на уроках математики у профільній школі  дозволяє учню сприйняти та засвоїти значно більший обсяг навчальної інформації. Такі учні можуть аргументувати свої думки, відстоювати свою точку зору, знаходити раціональні методи розв’язування прикладних задач.</w:t>
      </w:r>
    </w:p>
    <w:p w:rsidR="00813E3C" w:rsidRPr="00B6706C" w:rsidRDefault="00813E3C" w:rsidP="00484D3D">
      <w:pPr>
        <w:pStyle w:val="a7"/>
        <w:spacing w:before="0" w:beforeAutospacing="0" w:after="0" w:afterAutospacing="0" w:line="360" w:lineRule="auto"/>
        <w:jc w:val="both"/>
        <w:rPr>
          <w:lang w:val="uk-UA"/>
        </w:rPr>
      </w:pPr>
      <w:r w:rsidRPr="00B6706C">
        <w:rPr>
          <w:lang w:val="uk-UA"/>
        </w:rPr>
        <w:tab/>
      </w:r>
      <w:r w:rsidRPr="00B6706C">
        <w:rPr>
          <w:sz w:val="28"/>
          <w:szCs w:val="28"/>
          <w:lang w:val="uk-UA"/>
        </w:rPr>
        <w:t>Завдяки застосуванню інтерактивних методів навчання під час вивчення задач з теми: «Похідна та її застосування» в учнів розвивається творче мислення та вміння застосовувати нетрадиційні підходи до вирішення прикладних задач; удосконалюються вміння відстоювати свою думку та знаходити раціональні способи розв’язування задач із застосуванням похідної; поглиблюються теоретичні знання тощо</w:t>
      </w:r>
      <w:r w:rsidRPr="00B6706C">
        <w:rPr>
          <w:lang w:val="uk-UA"/>
        </w:rPr>
        <w:t>.</w:t>
      </w:r>
    </w:p>
    <w:p w:rsidR="001C79ED" w:rsidRDefault="00DD19D8" w:rsidP="00DD19D8">
      <w:pPr>
        <w:spacing w:line="360" w:lineRule="auto"/>
        <w:jc w:val="both"/>
        <w:rPr>
          <w:highlight w:val="yellow"/>
        </w:rPr>
      </w:pPr>
      <w:r w:rsidRPr="00B6706C">
        <w:tab/>
        <w:t xml:space="preserve">Вивчення теми «Похідна та її застосування» традиційно починається із введення означення похідної на основі вивчення класичних задач,  які привели до </w:t>
      </w:r>
      <w:r w:rsidRPr="00847CCC">
        <w:t xml:space="preserve">цього поняття, а саме:  задачу механіки про визначення миттєвої швидкості і геометричну задачу про визначення положення дотичної до кривої в певній точці. </w:t>
      </w:r>
      <w:r w:rsidR="001C79ED" w:rsidRPr="00847CCC">
        <w:t xml:space="preserve">При розв’язуванні запропонованого виду задач проводяться, ті самі міркування, що і при розв’язуванні інших задач. Для розвитку творчої пізнавальної активності учням було запропоновано </w:t>
      </w:r>
      <w:r w:rsidR="001C79ED" w:rsidRPr="00847CCC">
        <w:lastRenderedPageBreak/>
        <w:t>старшокласникам розв’язати  економічну задачу про  продуктивність праці та біологічну задачу про популяцію мікроорганізмів.</w:t>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ab/>
        <w:t xml:space="preserve">Розглянемо задачу про продуктивність праці. </w:t>
      </w:r>
    </w:p>
    <w:p w:rsidR="00813E3C" w:rsidRPr="00847CCC" w:rsidRDefault="00813E3C" w:rsidP="00813E3C">
      <w:pPr>
        <w:shd w:val="clear" w:color="auto" w:fill="FFFFFF"/>
        <w:spacing w:line="360" w:lineRule="auto"/>
        <w:jc w:val="both"/>
        <w:textAlignment w:val="baseline"/>
        <w:rPr>
          <w:szCs w:val="28"/>
          <w:lang w:bidi="bo-CN"/>
        </w:rPr>
      </w:pPr>
      <w:r w:rsidRPr="00B6706C">
        <w:rPr>
          <w:b/>
          <w:bCs/>
          <w:szCs w:val="28"/>
          <w:lang w:bidi="bo-CN"/>
        </w:rPr>
        <w:tab/>
      </w:r>
      <w:r w:rsidRPr="00847CCC">
        <w:rPr>
          <w:b/>
          <w:bCs/>
          <w:szCs w:val="28"/>
          <w:lang w:bidi="bo-CN"/>
        </w:rPr>
        <w:t>Задача</w:t>
      </w:r>
      <w:r w:rsidRPr="00847CCC">
        <w:rPr>
          <w:szCs w:val="28"/>
          <w:lang w:bidi="bo-CN"/>
        </w:rPr>
        <w:t xml:space="preserve">.  Нехай  функція  </w:t>
      </w:r>
      <w:r w:rsidR="00E87D9E" w:rsidRPr="00847CCC">
        <w:rPr>
          <w:position w:val="-10"/>
          <w:szCs w:val="28"/>
          <w:lang w:bidi="bo-CN"/>
        </w:rPr>
        <w:object w:dxaOrig="180" w:dyaOrig="340">
          <v:shape id="_x0000_i1100" type="#_x0000_t75" style="width:9pt;height:17.25pt" o:ole="">
            <v:imagedata r:id="rId156" o:title=""/>
          </v:shape>
          <o:OLEObject Type="Embed" ProgID="Equation.3" ShapeID="_x0000_i1100" DrawAspect="Content" ObjectID="_1700377905" r:id="rId157"/>
        </w:object>
      </w:r>
      <w:r w:rsidR="00E87D9E" w:rsidRPr="00847CCC">
        <w:rPr>
          <w:position w:val="-10"/>
          <w:szCs w:val="28"/>
          <w:lang w:bidi="bo-CN"/>
        </w:rPr>
        <w:object w:dxaOrig="820" w:dyaOrig="320">
          <v:shape id="_x0000_i1101" type="#_x0000_t75" style="width:48.75pt;height:18.75pt" o:ole="">
            <v:imagedata r:id="rId158" o:title=""/>
          </v:shape>
          <o:OLEObject Type="Embed" ProgID="Equation.3" ShapeID="_x0000_i1101" DrawAspect="Content" ObjectID="_1700377906" r:id="rId159"/>
        </w:object>
      </w:r>
      <w:r w:rsidRPr="00847CCC">
        <w:rPr>
          <w:szCs w:val="28"/>
          <w:lang w:bidi="bo-CN"/>
        </w:rPr>
        <w:t xml:space="preserve"> виражає кількість виробленої продукції за час </w:t>
      </w:r>
      <w:r w:rsidR="00E87D9E" w:rsidRPr="00847CCC">
        <w:rPr>
          <w:position w:val="-6"/>
          <w:szCs w:val="28"/>
          <w:lang w:bidi="bo-CN"/>
        </w:rPr>
        <w:object w:dxaOrig="139" w:dyaOrig="240">
          <v:shape id="_x0000_i1102" type="#_x0000_t75" style="width:8.25pt;height:14.25pt" o:ole="">
            <v:imagedata r:id="rId160" o:title=""/>
          </v:shape>
          <o:OLEObject Type="Embed" ProgID="Equation.3" ShapeID="_x0000_i1102" DrawAspect="Content" ObjectID="_1700377907" r:id="rId161"/>
        </w:object>
      </w:r>
      <w:r w:rsidRPr="00847CCC">
        <w:rPr>
          <w:szCs w:val="28"/>
          <w:lang w:bidi="bo-CN"/>
        </w:rPr>
        <w:t xml:space="preserve">. Знайти продуктивність праці у момент часу </w:t>
      </w:r>
      <w:r w:rsidR="00E87D9E" w:rsidRPr="00847CCC">
        <w:rPr>
          <w:position w:val="-12"/>
          <w:szCs w:val="28"/>
          <w:lang w:bidi="bo-CN"/>
        </w:rPr>
        <w:object w:dxaOrig="220" w:dyaOrig="360">
          <v:shape id="_x0000_i1103" type="#_x0000_t75" style="width:12.75pt;height:21pt" o:ole="">
            <v:imagedata r:id="rId162" o:title=""/>
          </v:shape>
          <o:OLEObject Type="Embed" ProgID="Equation.3" ShapeID="_x0000_i1103" DrawAspect="Content" ObjectID="_1700377908" r:id="rId163"/>
        </w:object>
      </w:r>
      <w:r w:rsidRPr="00847CCC">
        <w:rPr>
          <w:szCs w:val="28"/>
          <w:lang w:bidi="bo-CN"/>
        </w:rPr>
        <w:t>.</w:t>
      </w:r>
    </w:p>
    <w:p w:rsidR="00813E3C" w:rsidRPr="00847CCC" w:rsidRDefault="00813E3C" w:rsidP="00920682">
      <w:pPr>
        <w:shd w:val="clear" w:color="auto" w:fill="FFFFFF"/>
        <w:spacing w:line="360" w:lineRule="auto"/>
        <w:ind w:firstLine="720"/>
        <w:jc w:val="both"/>
        <w:textAlignment w:val="baseline"/>
        <w:rPr>
          <w:b/>
          <w:bCs/>
          <w:szCs w:val="28"/>
          <w:lang w:bidi="bo-CN"/>
        </w:rPr>
      </w:pPr>
      <w:r w:rsidRPr="00847CCC">
        <w:rPr>
          <w:b/>
          <w:bCs/>
          <w:szCs w:val="28"/>
          <w:lang w:bidi="bo-CN"/>
        </w:rPr>
        <w:t>Розв’язання</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 xml:space="preserve">1) Знаходимо приріст аргументу, тобто  </w:t>
      </w:r>
      <w:r w:rsidR="00E87D9E" w:rsidRPr="00847CCC">
        <w:rPr>
          <w:position w:val="-12"/>
          <w:szCs w:val="28"/>
          <w:lang w:bidi="bo-CN"/>
        </w:rPr>
        <w:object w:dxaOrig="680" w:dyaOrig="360">
          <v:shape id="_x0000_i1104" type="#_x0000_t75" style="width:40.5pt;height:21pt" o:ole="">
            <v:imagedata r:id="rId164" o:title=""/>
          </v:shape>
          <o:OLEObject Type="Embed" ProgID="Equation.3" ShapeID="_x0000_i1104" DrawAspect="Content" ObjectID="_1700377909" r:id="rId165"/>
        </w:object>
      </w:r>
      <w:r w:rsidRPr="00847CCC">
        <w:rPr>
          <w:szCs w:val="28"/>
          <w:lang w:bidi="bo-CN"/>
        </w:rPr>
        <w:t>.</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 xml:space="preserve">2) Знаходимо приріст функції, тобто обчислюємо кількість виробленої продукції  </w:t>
      </w:r>
      <w:r w:rsidR="00E87D9E" w:rsidRPr="00847CCC">
        <w:rPr>
          <w:position w:val="-6"/>
          <w:szCs w:val="28"/>
          <w:lang w:bidi="bo-CN"/>
        </w:rPr>
        <w:object w:dxaOrig="360" w:dyaOrig="279">
          <v:shape id="_x0000_i1105" type="#_x0000_t75" style="width:21.75pt;height:16.5pt" o:ole="">
            <v:imagedata r:id="rId166" o:title=""/>
          </v:shape>
          <o:OLEObject Type="Embed" ProgID="Equation.3" ShapeID="_x0000_i1105" DrawAspect="Content" ObjectID="_1700377910" r:id="rId167"/>
        </w:object>
      </w:r>
      <w:r w:rsidRPr="00847CCC">
        <w:rPr>
          <w:szCs w:val="28"/>
          <w:lang w:bidi="bo-CN"/>
        </w:rPr>
        <w:t xml:space="preserve">за час </w:t>
      </w:r>
      <w:r w:rsidR="00E87D9E" w:rsidRPr="00847CCC">
        <w:rPr>
          <w:position w:val="-6"/>
          <w:szCs w:val="28"/>
          <w:lang w:bidi="bo-CN"/>
        </w:rPr>
        <w:object w:dxaOrig="300" w:dyaOrig="279">
          <v:shape id="_x0000_i1106" type="#_x0000_t75" style="width:18pt;height:16.5pt" o:ole="">
            <v:imagedata r:id="rId168" o:title=""/>
          </v:shape>
          <o:OLEObject Type="Embed" ProgID="Equation.3" ShapeID="_x0000_i1106" DrawAspect="Content" ObjectID="_1700377911" r:id="rId169"/>
        </w:object>
      </w:r>
      <w:r w:rsidRPr="00847CCC">
        <w:rPr>
          <w:szCs w:val="28"/>
          <w:lang w:bidi="bo-CN"/>
        </w:rPr>
        <w:t>:</w:t>
      </w:r>
    </w:p>
    <w:p w:rsidR="00813E3C" w:rsidRPr="00847CCC" w:rsidRDefault="00E87D9E" w:rsidP="00813E3C">
      <w:pPr>
        <w:shd w:val="clear" w:color="auto" w:fill="FFFFFF"/>
        <w:spacing w:line="360" w:lineRule="auto"/>
        <w:jc w:val="center"/>
        <w:textAlignment w:val="baseline"/>
        <w:rPr>
          <w:szCs w:val="28"/>
          <w:lang w:bidi="bo-CN"/>
        </w:rPr>
      </w:pPr>
      <w:r w:rsidRPr="00847CCC">
        <w:rPr>
          <w:position w:val="-12"/>
          <w:szCs w:val="28"/>
          <w:lang w:bidi="bo-CN"/>
        </w:rPr>
        <w:object w:dxaOrig="2160" w:dyaOrig="360">
          <v:shape id="_x0000_i1107" type="#_x0000_t75" style="width:127.5pt;height:21pt" o:ole="">
            <v:imagedata r:id="rId170" o:title=""/>
          </v:shape>
          <o:OLEObject Type="Embed" ProgID="Equation.3" ShapeID="_x0000_i1107" DrawAspect="Content" ObjectID="_1700377912" r:id="rId171"/>
        </w:object>
      </w:r>
      <w:r w:rsidR="00813E3C" w:rsidRPr="00847CCC">
        <w:rPr>
          <w:szCs w:val="28"/>
          <w:lang w:bidi="bo-CN"/>
        </w:rPr>
        <w:t>.</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3) Знаходимо відношення приросту функції до приросту аргументу, тобто у даному випадку середню продуктивність праці:</w:t>
      </w:r>
    </w:p>
    <w:p w:rsidR="00813E3C" w:rsidRPr="00847CCC" w:rsidRDefault="00E87D9E" w:rsidP="00813E3C">
      <w:pPr>
        <w:shd w:val="clear" w:color="auto" w:fill="FFFFFF"/>
        <w:spacing w:line="360" w:lineRule="auto"/>
        <w:jc w:val="center"/>
        <w:textAlignment w:val="baseline"/>
        <w:rPr>
          <w:szCs w:val="28"/>
          <w:lang w:bidi="bo-CN"/>
        </w:rPr>
      </w:pPr>
      <w:r w:rsidRPr="00847CCC">
        <w:rPr>
          <w:position w:val="-24"/>
          <w:szCs w:val="28"/>
          <w:lang w:bidi="bo-CN"/>
        </w:rPr>
        <w:object w:dxaOrig="2700" w:dyaOrig="620">
          <v:shape id="_x0000_i1108" type="#_x0000_t75" style="width:158.25pt;height:36pt" o:ole="">
            <v:imagedata r:id="rId172" o:title=""/>
          </v:shape>
          <o:OLEObject Type="Embed" ProgID="Equation.3" ShapeID="_x0000_i1108" DrawAspect="Content" ObjectID="_1700377913" r:id="rId173"/>
        </w:object>
      </w:r>
      <w:r w:rsidR="00813E3C" w:rsidRPr="00847CCC">
        <w:rPr>
          <w:szCs w:val="28"/>
          <w:lang w:bidi="bo-CN"/>
        </w:rPr>
        <w:t>.</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 xml:space="preserve">4) Знаходимо границю відношення приросту функції до приросту аргументу, тобто продуктивність праці в момент часу </w:t>
      </w:r>
      <w:r w:rsidR="00E87D9E" w:rsidRPr="00847CCC">
        <w:rPr>
          <w:position w:val="-12"/>
          <w:szCs w:val="28"/>
          <w:lang w:bidi="bo-CN"/>
        </w:rPr>
        <w:object w:dxaOrig="220" w:dyaOrig="360">
          <v:shape id="_x0000_i1109" type="#_x0000_t75" style="width:12.75pt;height:21pt" o:ole="">
            <v:imagedata r:id="rId162" o:title=""/>
          </v:shape>
          <o:OLEObject Type="Embed" ProgID="Equation.3" ShapeID="_x0000_i1109" DrawAspect="Content" ObjectID="_1700377914" r:id="rId174"/>
        </w:object>
      </w:r>
      <w:r w:rsidRPr="00847CCC">
        <w:rPr>
          <w:szCs w:val="28"/>
          <w:lang w:bidi="bo-CN"/>
        </w:rPr>
        <w:t xml:space="preserve">як граничне значення середньої продуктивності за період часу від </w:t>
      </w:r>
      <w:r w:rsidR="00E87D9E" w:rsidRPr="00847CCC">
        <w:rPr>
          <w:position w:val="-12"/>
          <w:szCs w:val="28"/>
          <w:lang w:bidi="bo-CN"/>
        </w:rPr>
        <w:object w:dxaOrig="220" w:dyaOrig="360">
          <v:shape id="_x0000_i1110" type="#_x0000_t75" style="width:12.75pt;height:21pt" o:ole="">
            <v:imagedata r:id="rId162" o:title=""/>
          </v:shape>
          <o:OLEObject Type="Embed" ProgID="Equation.3" ShapeID="_x0000_i1110" DrawAspect="Content" ObjectID="_1700377915" r:id="rId175"/>
        </w:object>
      </w:r>
      <w:r w:rsidRPr="00847CCC">
        <w:rPr>
          <w:szCs w:val="28"/>
          <w:lang w:bidi="bo-CN"/>
        </w:rPr>
        <w:t xml:space="preserve">до </w:t>
      </w:r>
      <w:r w:rsidR="00E87D9E" w:rsidRPr="00847CCC">
        <w:rPr>
          <w:position w:val="-12"/>
          <w:szCs w:val="28"/>
          <w:lang w:bidi="bo-CN"/>
        </w:rPr>
        <w:object w:dxaOrig="680" w:dyaOrig="360">
          <v:shape id="_x0000_i1111" type="#_x0000_t75" style="width:40.5pt;height:21pt" o:ole="">
            <v:imagedata r:id="rId164" o:title=""/>
          </v:shape>
          <o:OLEObject Type="Embed" ProgID="Equation.3" ShapeID="_x0000_i1111" DrawAspect="Content" ObjectID="_1700377916" r:id="rId176"/>
        </w:object>
      </w:r>
      <w:r w:rsidRPr="00847CCC">
        <w:rPr>
          <w:szCs w:val="28"/>
          <w:lang w:bidi="bo-CN"/>
        </w:rPr>
        <w:t>:</w:t>
      </w:r>
    </w:p>
    <w:p w:rsidR="00813E3C" w:rsidRPr="00847CCC" w:rsidRDefault="00E87D9E" w:rsidP="00813E3C">
      <w:pPr>
        <w:shd w:val="clear" w:color="auto" w:fill="FFFFFF"/>
        <w:spacing w:line="360" w:lineRule="auto"/>
        <w:jc w:val="center"/>
        <w:textAlignment w:val="baseline"/>
        <w:rPr>
          <w:szCs w:val="28"/>
          <w:lang w:bidi="bo-CN"/>
        </w:rPr>
      </w:pPr>
      <w:r w:rsidRPr="00847CCC">
        <w:rPr>
          <w:position w:val="-26"/>
          <w:szCs w:val="28"/>
          <w:lang w:bidi="bo-CN"/>
        </w:rPr>
        <w:object w:dxaOrig="3560" w:dyaOrig="639">
          <v:shape id="_x0000_i1112" type="#_x0000_t75" style="width:224.25pt;height:39pt" o:ole="">
            <v:imagedata r:id="rId177" o:title=""/>
          </v:shape>
          <o:OLEObject Type="Embed" ProgID="Equation.3" ShapeID="_x0000_i1112" DrawAspect="Content" ObjectID="_1700377917" r:id="rId178"/>
        </w:object>
      </w:r>
      <w:r w:rsidR="00813E3C" w:rsidRPr="00847CCC">
        <w:rPr>
          <w:szCs w:val="28"/>
          <w:lang w:bidi="bo-CN"/>
        </w:rPr>
        <w:t>.</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ab/>
        <w:t xml:space="preserve">Після розгляду задачі формулюємо економічний зміст похідної: Продуктивність праці у момент часу </w:t>
      </w:r>
      <w:r w:rsidR="00E87D9E" w:rsidRPr="00847CCC">
        <w:rPr>
          <w:position w:val="-12"/>
          <w:szCs w:val="28"/>
          <w:lang w:bidi="bo-CN"/>
        </w:rPr>
        <w:object w:dxaOrig="220" w:dyaOrig="360">
          <v:shape id="_x0000_i1113" type="#_x0000_t75" style="width:12.75pt;height:21pt" o:ole="">
            <v:imagedata r:id="rId162" o:title=""/>
          </v:shape>
          <o:OLEObject Type="Embed" ProgID="Equation.3" ShapeID="_x0000_i1113" DrawAspect="Content" ObjectID="_1700377918" r:id="rId179"/>
        </w:object>
      </w:r>
      <w:r w:rsidRPr="00847CCC">
        <w:rPr>
          <w:szCs w:val="28"/>
          <w:lang w:bidi="bo-CN"/>
        </w:rPr>
        <w:t xml:space="preserve"> дорівнює похідній від обсягу виробленої продукції в момент </w:t>
      </w:r>
      <w:r w:rsidR="00E87D9E" w:rsidRPr="00847CCC">
        <w:rPr>
          <w:position w:val="-12"/>
          <w:szCs w:val="28"/>
          <w:lang w:bidi="bo-CN"/>
        </w:rPr>
        <w:object w:dxaOrig="220" w:dyaOrig="360">
          <v:shape id="_x0000_i1114" type="#_x0000_t75" style="width:12.75pt;height:21pt" o:ole="">
            <v:imagedata r:id="rId162" o:title=""/>
          </v:shape>
          <o:OLEObject Type="Embed" ProgID="Equation.3" ShapeID="_x0000_i1114" DrawAspect="Content" ObjectID="_1700377919" r:id="rId180"/>
        </w:object>
      </w:r>
      <w:r w:rsidRPr="00847CCC">
        <w:rPr>
          <w:szCs w:val="28"/>
          <w:lang w:bidi="bo-CN"/>
        </w:rPr>
        <w:t xml:space="preserve">, тобто </w:t>
      </w:r>
      <w:r w:rsidR="00E87D9E" w:rsidRPr="00847CCC">
        <w:rPr>
          <w:position w:val="-12"/>
          <w:szCs w:val="28"/>
          <w:lang w:bidi="bo-CN"/>
        </w:rPr>
        <w:object w:dxaOrig="1260" w:dyaOrig="360">
          <v:shape id="_x0000_i1115" type="#_x0000_t75" style="width:75pt;height:21pt" o:ole="">
            <v:imagedata r:id="rId181" o:title=""/>
          </v:shape>
          <o:OLEObject Type="Embed" ProgID="Equation.3" ShapeID="_x0000_i1115" DrawAspect="Content" ObjectID="_1700377920" r:id="rId182"/>
        </w:object>
      </w:r>
      <w:r w:rsidRPr="00847CCC">
        <w:rPr>
          <w:szCs w:val="28"/>
          <w:lang w:bidi="bo-CN"/>
        </w:rPr>
        <w:t xml:space="preserve">, де </w:t>
      </w:r>
      <w:r w:rsidR="00E87D9E" w:rsidRPr="00847CCC">
        <w:rPr>
          <w:position w:val="-10"/>
          <w:szCs w:val="28"/>
          <w:lang w:bidi="bo-CN"/>
        </w:rPr>
        <w:object w:dxaOrig="620" w:dyaOrig="320">
          <v:shape id="_x0000_i1116" type="#_x0000_t75" style="width:30.75pt;height:15.75pt" o:ole="">
            <v:imagedata r:id="rId183" o:title=""/>
          </v:shape>
          <o:OLEObject Type="Embed" ProgID="Equation.3" ShapeID="_x0000_i1116" DrawAspect="Content" ObjectID="_1700377921" r:id="rId184"/>
        </w:object>
      </w:r>
      <w:r w:rsidRPr="00847CCC">
        <w:rPr>
          <w:szCs w:val="28"/>
          <w:lang w:bidi="bo-CN"/>
        </w:rPr>
        <w:t xml:space="preserve">кількість виробленої продукції, </w:t>
      </w:r>
      <w:r w:rsidR="00E87D9E" w:rsidRPr="00847CCC">
        <w:rPr>
          <w:position w:val="-10"/>
          <w:szCs w:val="28"/>
          <w:lang w:bidi="bo-CN"/>
        </w:rPr>
        <w:object w:dxaOrig="620" w:dyaOrig="320">
          <v:shape id="_x0000_i1117" type="#_x0000_t75" style="width:30.75pt;height:15.75pt" o:ole="">
            <v:imagedata r:id="rId185" o:title=""/>
          </v:shape>
          <o:OLEObject Type="Embed" ProgID="Equation.3" ShapeID="_x0000_i1117" DrawAspect="Content" ObjectID="_1700377922" r:id="rId186"/>
        </w:object>
      </w:r>
      <w:r w:rsidRPr="00847CCC">
        <w:rPr>
          <w:szCs w:val="28"/>
          <w:lang w:bidi="bo-CN"/>
        </w:rPr>
        <w:t>продуктивність праці.</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ab/>
      </w:r>
      <w:r w:rsidRPr="00847CCC">
        <w:rPr>
          <w:b/>
          <w:bCs/>
          <w:szCs w:val="28"/>
          <w:lang w:bidi="bo-CN"/>
        </w:rPr>
        <w:t>Задача про популяцію мікроорганізмів</w:t>
      </w:r>
      <w:r w:rsidRPr="00847CCC">
        <w:rPr>
          <w:szCs w:val="28"/>
          <w:lang w:bidi="bo-CN"/>
        </w:rPr>
        <w:t xml:space="preserve">. Нехай залежність між кількістю особин популяції мікроорганізмів у та часом її розмноження </w:t>
      </w:r>
      <w:r w:rsidR="00E87D9E" w:rsidRPr="00847CCC">
        <w:rPr>
          <w:position w:val="-6"/>
          <w:szCs w:val="28"/>
          <w:lang w:bidi="bo-CN"/>
        </w:rPr>
        <w:object w:dxaOrig="139" w:dyaOrig="240">
          <v:shape id="_x0000_i1118" type="#_x0000_t75" style="width:8.25pt;height:14.25pt" o:ole="">
            <v:imagedata r:id="rId187" o:title=""/>
          </v:shape>
          <o:OLEObject Type="Embed" ProgID="Equation.3" ShapeID="_x0000_i1118" DrawAspect="Content" ObjectID="_1700377923" r:id="rId188"/>
        </w:object>
      </w:r>
      <w:r w:rsidRPr="00847CCC">
        <w:rPr>
          <w:szCs w:val="28"/>
          <w:lang w:bidi="bo-CN"/>
        </w:rPr>
        <w:t xml:space="preserve">задано функцією </w:t>
      </w:r>
      <w:r w:rsidR="00E87D9E" w:rsidRPr="00847CCC">
        <w:rPr>
          <w:position w:val="-10"/>
          <w:szCs w:val="28"/>
          <w:lang w:bidi="bo-CN"/>
        </w:rPr>
        <w:object w:dxaOrig="880" w:dyaOrig="320">
          <v:shape id="_x0000_i1119" type="#_x0000_t75" style="width:52.5pt;height:18.75pt" o:ole="">
            <v:imagedata r:id="rId189" o:title=""/>
          </v:shape>
          <o:OLEObject Type="Embed" ProgID="Equation.3" ShapeID="_x0000_i1119" DrawAspect="Content" ObjectID="_1700377924" r:id="rId190"/>
        </w:object>
      </w:r>
      <w:r w:rsidRPr="00847CCC">
        <w:rPr>
          <w:szCs w:val="28"/>
          <w:lang w:bidi="bo-CN"/>
        </w:rPr>
        <w:t xml:space="preserve">. Знайти нове значення чисельності популяції у момент часу </w:t>
      </w:r>
      <w:r w:rsidR="00E87D9E" w:rsidRPr="00847CCC">
        <w:rPr>
          <w:position w:val="-12"/>
          <w:szCs w:val="28"/>
          <w:lang w:bidi="bo-CN"/>
        </w:rPr>
        <w:object w:dxaOrig="220" w:dyaOrig="360">
          <v:shape id="_x0000_i1120" type="#_x0000_t75" style="width:12.75pt;height:21pt" o:ole="">
            <v:imagedata r:id="rId162" o:title=""/>
          </v:shape>
          <o:OLEObject Type="Embed" ProgID="Equation.3" ShapeID="_x0000_i1120" DrawAspect="Content" ObjectID="_1700377925" r:id="rId191"/>
        </w:object>
      </w:r>
      <w:r w:rsidRPr="00847CCC">
        <w:rPr>
          <w:szCs w:val="28"/>
          <w:lang w:bidi="bo-CN"/>
        </w:rPr>
        <w:t>.</w:t>
      </w:r>
    </w:p>
    <w:p w:rsidR="00813E3C" w:rsidRPr="00847CCC" w:rsidRDefault="00813E3C" w:rsidP="00920682">
      <w:pPr>
        <w:shd w:val="clear" w:color="auto" w:fill="FFFFFF"/>
        <w:spacing w:line="360" w:lineRule="auto"/>
        <w:ind w:firstLine="720"/>
        <w:jc w:val="both"/>
        <w:textAlignment w:val="baseline"/>
        <w:rPr>
          <w:b/>
          <w:bCs/>
          <w:szCs w:val="28"/>
          <w:lang w:bidi="bo-CN"/>
        </w:rPr>
      </w:pPr>
      <w:r w:rsidRPr="00847CCC">
        <w:rPr>
          <w:b/>
          <w:bCs/>
          <w:szCs w:val="28"/>
          <w:lang w:bidi="bo-CN"/>
        </w:rPr>
        <w:t>Розв’язання</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lastRenderedPageBreak/>
        <w:t xml:space="preserve">1) Знаходимо приріст аргументу, тобто  </w:t>
      </w:r>
      <w:r w:rsidR="00E87D9E" w:rsidRPr="00847CCC">
        <w:rPr>
          <w:position w:val="-12"/>
          <w:szCs w:val="28"/>
          <w:lang w:bidi="bo-CN"/>
        </w:rPr>
        <w:object w:dxaOrig="680" w:dyaOrig="360">
          <v:shape id="_x0000_i1121" type="#_x0000_t75" style="width:40.5pt;height:21pt" o:ole="">
            <v:imagedata r:id="rId164" o:title=""/>
          </v:shape>
          <o:OLEObject Type="Embed" ProgID="Equation.3" ShapeID="_x0000_i1121" DrawAspect="Content" ObjectID="_1700377926" r:id="rId192"/>
        </w:object>
      </w:r>
      <w:r w:rsidRPr="00847CCC">
        <w:rPr>
          <w:szCs w:val="28"/>
          <w:lang w:bidi="bo-CN"/>
        </w:rPr>
        <w:t>.</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 xml:space="preserve">2) Знаходимо приріст функції, тобто обчислюємо приріст чисельності популяції </w:t>
      </w:r>
      <w:r w:rsidR="00E87D9E" w:rsidRPr="00847CCC">
        <w:rPr>
          <w:position w:val="-10"/>
          <w:szCs w:val="28"/>
          <w:lang w:bidi="bo-CN"/>
        </w:rPr>
        <w:object w:dxaOrig="340" w:dyaOrig="320">
          <v:shape id="_x0000_i1122" type="#_x0000_t75" style="width:20.25pt;height:18.75pt" o:ole="">
            <v:imagedata r:id="rId193" o:title=""/>
          </v:shape>
          <o:OLEObject Type="Embed" ProgID="Equation.3" ShapeID="_x0000_i1122" DrawAspect="Content" ObjectID="_1700377927" r:id="rId194"/>
        </w:object>
      </w:r>
      <w:r w:rsidRPr="00847CCC">
        <w:rPr>
          <w:szCs w:val="28"/>
          <w:lang w:bidi="bo-CN"/>
        </w:rPr>
        <w:t xml:space="preserve">за час </w:t>
      </w:r>
      <w:r w:rsidR="00E87D9E" w:rsidRPr="00847CCC">
        <w:rPr>
          <w:position w:val="-6"/>
          <w:szCs w:val="28"/>
          <w:lang w:bidi="bo-CN"/>
        </w:rPr>
        <w:object w:dxaOrig="300" w:dyaOrig="279">
          <v:shape id="_x0000_i1123" type="#_x0000_t75" style="width:18pt;height:16.5pt" o:ole="">
            <v:imagedata r:id="rId195" o:title=""/>
          </v:shape>
          <o:OLEObject Type="Embed" ProgID="Equation.3" ShapeID="_x0000_i1123" DrawAspect="Content" ObjectID="_1700377928" r:id="rId196"/>
        </w:object>
      </w:r>
      <w:r w:rsidRPr="00847CCC">
        <w:rPr>
          <w:szCs w:val="28"/>
          <w:lang w:bidi="bo-CN"/>
        </w:rPr>
        <w:t>:</w:t>
      </w:r>
    </w:p>
    <w:p w:rsidR="00813E3C" w:rsidRPr="00847CCC" w:rsidRDefault="00E87D9E" w:rsidP="00813E3C">
      <w:pPr>
        <w:shd w:val="clear" w:color="auto" w:fill="FFFFFF"/>
        <w:spacing w:line="360" w:lineRule="auto"/>
        <w:jc w:val="center"/>
        <w:textAlignment w:val="baseline"/>
        <w:rPr>
          <w:szCs w:val="28"/>
          <w:lang w:bidi="bo-CN"/>
        </w:rPr>
      </w:pPr>
      <w:r w:rsidRPr="00847CCC">
        <w:rPr>
          <w:position w:val="-12"/>
          <w:szCs w:val="28"/>
          <w:lang w:bidi="bo-CN"/>
        </w:rPr>
        <w:object w:dxaOrig="2220" w:dyaOrig="360">
          <v:shape id="_x0000_i1124" type="#_x0000_t75" style="width:131.25pt;height:21pt" o:ole="">
            <v:imagedata r:id="rId197" o:title=""/>
          </v:shape>
          <o:OLEObject Type="Embed" ProgID="Equation.3" ShapeID="_x0000_i1124" DrawAspect="Content" ObjectID="_1700377929" r:id="rId198"/>
        </w:object>
      </w:r>
      <w:r w:rsidR="00813E3C" w:rsidRPr="00847CCC">
        <w:rPr>
          <w:szCs w:val="28"/>
          <w:lang w:bidi="bo-CN"/>
        </w:rPr>
        <w:t>.</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3) Знаходимо відношення приросту функції до приросту аргументу, тобто у даному випадку середню продуктивність життєдіяльності популяції:</w:t>
      </w:r>
    </w:p>
    <w:p w:rsidR="00813E3C" w:rsidRPr="00847CCC" w:rsidRDefault="00813E3C" w:rsidP="00813E3C">
      <w:pPr>
        <w:shd w:val="clear" w:color="auto" w:fill="FFFFFF"/>
        <w:spacing w:line="360" w:lineRule="auto"/>
        <w:jc w:val="both"/>
        <w:textAlignment w:val="baseline"/>
        <w:rPr>
          <w:szCs w:val="28"/>
          <w:lang w:bidi="bo-CN"/>
        </w:rPr>
      </w:pPr>
    </w:p>
    <w:p w:rsidR="00813E3C" w:rsidRPr="00847CCC" w:rsidRDefault="00E87D9E" w:rsidP="00813E3C">
      <w:pPr>
        <w:shd w:val="clear" w:color="auto" w:fill="FFFFFF"/>
        <w:spacing w:line="360" w:lineRule="auto"/>
        <w:jc w:val="center"/>
        <w:textAlignment w:val="baseline"/>
        <w:rPr>
          <w:szCs w:val="28"/>
          <w:lang w:bidi="bo-CN"/>
        </w:rPr>
      </w:pPr>
      <w:r w:rsidRPr="00847CCC">
        <w:rPr>
          <w:position w:val="-24"/>
          <w:szCs w:val="28"/>
          <w:lang w:bidi="bo-CN"/>
        </w:rPr>
        <w:object w:dxaOrig="2799" w:dyaOrig="639">
          <v:shape id="_x0000_i1125" type="#_x0000_t75" style="width:166.5pt;height:37.5pt" o:ole="">
            <v:imagedata r:id="rId199" o:title=""/>
          </v:shape>
          <o:OLEObject Type="Embed" ProgID="Equation.3" ShapeID="_x0000_i1125" DrawAspect="Content" ObjectID="_1700377930" r:id="rId200"/>
        </w:object>
      </w:r>
      <w:r w:rsidR="00813E3C" w:rsidRPr="00847CCC">
        <w:rPr>
          <w:szCs w:val="28"/>
          <w:lang w:bidi="bo-CN"/>
        </w:rPr>
        <w:t>.</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 xml:space="preserve">4) Знаходимо границю відношення приросту функції до приросту аргументу, тобто продуктивність життєдіяльності популяції в момент часу </w:t>
      </w:r>
      <w:r w:rsidR="00E87D9E" w:rsidRPr="00847CCC">
        <w:rPr>
          <w:position w:val="-12"/>
          <w:szCs w:val="28"/>
          <w:lang w:bidi="bo-CN"/>
        </w:rPr>
        <w:object w:dxaOrig="220" w:dyaOrig="360">
          <v:shape id="_x0000_i1126" type="#_x0000_t75" style="width:12.75pt;height:21pt" o:ole="">
            <v:imagedata r:id="rId162" o:title=""/>
          </v:shape>
          <o:OLEObject Type="Embed" ProgID="Equation.3" ShapeID="_x0000_i1126" DrawAspect="Content" ObjectID="_1700377931" r:id="rId201"/>
        </w:object>
      </w:r>
      <w:r w:rsidRPr="00847CCC">
        <w:rPr>
          <w:szCs w:val="28"/>
          <w:lang w:bidi="bo-CN"/>
        </w:rPr>
        <w:t>:</w:t>
      </w:r>
    </w:p>
    <w:p w:rsidR="00813E3C" w:rsidRPr="00847CCC" w:rsidRDefault="00E87D9E" w:rsidP="00813E3C">
      <w:pPr>
        <w:shd w:val="clear" w:color="auto" w:fill="FFFFFF"/>
        <w:spacing w:line="360" w:lineRule="auto"/>
        <w:jc w:val="center"/>
        <w:textAlignment w:val="baseline"/>
        <w:rPr>
          <w:szCs w:val="28"/>
          <w:lang w:bidi="bo-CN"/>
        </w:rPr>
      </w:pPr>
      <w:r w:rsidRPr="00847CCC">
        <w:rPr>
          <w:position w:val="-26"/>
          <w:szCs w:val="28"/>
          <w:lang w:bidi="bo-CN"/>
        </w:rPr>
        <w:object w:dxaOrig="3600" w:dyaOrig="639">
          <v:shape id="_x0000_i1127" type="#_x0000_t75" style="width:225pt;height:39pt" o:ole="">
            <v:imagedata r:id="rId202" o:title=""/>
          </v:shape>
          <o:OLEObject Type="Embed" ProgID="Equation.3" ShapeID="_x0000_i1127" DrawAspect="Content" ObjectID="_1700377932" r:id="rId203"/>
        </w:object>
      </w:r>
      <w:r w:rsidR="00813E3C" w:rsidRPr="00847CCC">
        <w:rPr>
          <w:szCs w:val="28"/>
          <w:lang w:bidi="bo-CN"/>
        </w:rPr>
        <w:t>.</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ab/>
        <w:t xml:space="preserve">Біологічний зміст похідної: продуктивність життєдіяльності популяції в момент часу </w:t>
      </w:r>
      <w:r w:rsidR="00E87D9E" w:rsidRPr="00847CCC">
        <w:rPr>
          <w:position w:val="-12"/>
          <w:szCs w:val="28"/>
          <w:lang w:bidi="bo-CN"/>
        </w:rPr>
        <w:object w:dxaOrig="220" w:dyaOrig="360">
          <v:shape id="_x0000_i1128" type="#_x0000_t75" style="width:12.75pt;height:21pt" o:ole="">
            <v:imagedata r:id="rId162" o:title=""/>
          </v:shape>
          <o:OLEObject Type="Embed" ProgID="Equation.3" ShapeID="_x0000_i1128" DrawAspect="Content" ObjectID="_1700377933" r:id="rId204"/>
        </w:object>
      </w:r>
      <w:r w:rsidRPr="00847CCC">
        <w:rPr>
          <w:szCs w:val="28"/>
          <w:lang w:bidi="bo-CN"/>
        </w:rPr>
        <w:t xml:space="preserve"> дорівнює похідній від чисельності популяції в момент часу </w:t>
      </w:r>
      <w:r w:rsidR="00E87D9E" w:rsidRPr="00847CCC">
        <w:rPr>
          <w:position w:val="-12"/>
          <w:szCs w:val="28"/>
          <w:lang w:bidi="bo-CN"/>
        </w:rPr>
        <w:object w:dxaOrig="220" w:dyaOrig="360">
          <v:shape id="_x0000_i1129" type="#_x0000_t75" style="width:12.75pt;height:21pt" o:ole="">
            <v:imagedata r:id="rId162" o:title=""/>
          </v:shape>
          <o:OLEObject Type="Embed" ProgID="Equation.3" ShapeID="_x0000_i1129" DrawAspect="Content" ObjectID="_1700377934" r:id="rId205"/>
        </w:object>
      </w:r>
      <w:r w:rsidRPr="00847CCC">
        <w:rPr>
          <w:szCs w:val="28"/>
          <w:lang w:bidi="bo-CN"/>
        </w:rPr>
        <w:t xml:space="preserve">, тобто </w:t>
      </w:r>
      <w:r w:rsidR="00E87D9E" w:rsidRPr="00847CCC">
        <w:rPr>
          <w:position w:val="-12"/>
          <w:szCs w:val="28"/>
          <w:lang w:bidi="bo-CN"/>
        </w:rPr>
        <w:object w:dxaOrig="1300" w:dyaOrig="360">
          <v:shape id="_x0000_i1130" type="#_x0000_t75" style="width:75.75pt;height:21pt" o:ole="">
            <v:imagedata r:id="rId206" o:title=""/>
          </v:shape>
          <o:OLEObject Type="Embed" ProgID="Equation.3" ShapeID="_x0000_i1130" DrawAspect="Content" ObjectID="_1700377935" r:id="rId207"/>
        </w:object>
      </w:r>
      <w:r w:rsidRPr="00847CCC">
        <w:rPr>
          <w:szCs w:val="28"/>
          <w:lang w:bidi="bo-CN"/>
        </w:rPr>
        <w:t xml:space="preserve">, де </w:t>
      </w:r>
      <w:r w:rsidR="00E87D9E" w:rsidRPr="00847CCC">
        <w:rPr>
          <w:position w:val="-10"/>
          <w:szCs w:val="28"/>
          <w:lang w:bidi="bo-CN"/>
        </w:rPr>
        <w:object w:dxaOrig="660" w:dyaOrig="320">
          <v:shape id="_x0000_i1131" type="#_x0000_t75" style="width:33pt;height:15.75pt" o:ole="">
            <v:imagedata r:id="rId208" o:title=""/>
          </v:shape>
          <o:OLEObject Type="Embed" ProgID="Equation.3" ShapeID="_x0000_i1131" DrawAspect="Content" ObjectID="_1700377936" r:id="rId209"/>
        </w:object>
      </w:r>
      <w:r w:rsidRPr="00847CCC">
        <w:rPr>
          <w:szCs w:val="28"/>
          <w:lang w:bidi="bo-CN"/>
        </w:rPr>
        <w:t xml:space="preserve">кількість особин популяції, </w:t>
      </w:r>
      <w:r w:rsidR="00E87D9E" w:rsidRPr="00847CCC">
        <w:rPr>
          <w:position w:val="-10"/>
          <w:szCs w:val="28"/>
          <w:lang w:bidi="bo-CN"/>
        </w:rPr>
        <w:object w:dxaOrig="600" w:dyaOrig="320">
          <v:shape id="_x0000_i1132" type="#_x0000_t75" style="width:30pt;height:15.75pt" o:ole="">
            <v:imagedata r:id="rId210" o:title=""/>
          </v:shape>
          <o:OLEObject Type="Embed" ProgID="Equation.3" ShapeID="_x0000_i1132" DrawAspect="Content" ObjectID="_1700377937" r:id="rId211"/>
        </w:object>
      </w:r>
      <w:r w:rsidRPr="00847CCC">
        <w:rPr>
          <w:szCs w:val="28"/>
          <w:lang w:bidi="bo-CN"/>
        </w:rPr>
        <w:t>продуктивність життєдіяльності популяції.</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ab/>
        <w:t>На уроках слід запропонувати  розв’язати учням задачі  прикладного  змісту  та  схему  їх  розв’язування, які будуть акти</w:t>
      </w:r>
      <w:r w:rsidR="00DD19D8" w:rsidRPr="00847CCC">
        <w:rPr>
          <w:szCs w:val="28"/>
          <w:lang w:bidi="bo-CN"/>
        </w:rPr>
        <w:t>візувати пізнавальну діяльність.</w:t>
      </w:r>
    </w:p>
    <w:p w:rsidR="00813E3C" w:rsidRPr="00847CCC" w:rsidRDefault="00813E3C" w:rsidP="00813E3C">
      <w:pPr>
        <w:shd w:val="clear" w:color="auto" w:fill="FFFFFF"/>
        <w:spacing w:line="360" w:lineRule="auto"/>
        <w:jc w:val="both"/>
        <w:textAlignment w:val="baseline"/>
        <w:rPr>
          <w:szCs w:val="28"/>
          <w:lang w:bidi="bo-CN"/>
        </w:rPr>
      </w:pPr>
      <w:r w:rsidRPr="00847CCC">
        <w:rPr>
          <w:b/>
          <w:bCs/>
          <w:szCs w:val="28"/>
          <w:lang w:bidi="bo-CN"/>
        </w:rPr>
        <w:tab/>
      </w:r>
      <w:r w:rsidR="003648B9" w:rsidRPr="00847CCC">
        <w:rPr>
          <w:b/>
          <w:bCs/>
          <w:szCs w:val="28"/>
          <w:lang w:bidi="bo-CN"/>
        </w:rPr>
        <w:t>Задача</w:t>
      </w:r>
      <w:r w:rsidRPr="00847CCC">
        <w:rPr>
          <w:b/>
          <w:bCs/>
          <w:szCs w:val="28"/>
          <w:lang w:bidi="bo-CN"/>
        </w:rPr>
        <w:t>.</w:t>
      </w:r>
      <w:r w:rsidRPr="00847CCC">
        <w:rPr>
          <w:szCs w:val="28"/>
          <w:lang w:bidi="bo-CN"/>
        </w:rPr>
        <w:t xml:space="preserve">  Молодий  підприємець  Іван  в  період  економічної  кризи вирішив  викупити  нерентабельне  переробне  підприємство  і  запросив економіста Марка допомогти з розрахунками по оптимізації витрат. Одна із задач,  поставлених  перед  Марком,  така:  знайти,  за  яких  умов витрата  жерсті  на  виготовлення  консервних  банок  циліндричної  форми заданої ємності буде найменша.  </w:t>
      </w:r>
    </w:p>
    <w:p w:rsidR="00813E3C" w:rsidRPr="00847CCC" w:rsidRDefault="00813E3C" w:rsidP="00920682">
      <w:pPr>
        <w:shd w:val="clear" w:color="auto" w:fill="FFFFFF"/>
        <w:spacing w:line="360" w:lineRule="auto"/>
        <w:ind w:firstLine="720"/>
        <w:jc w:val="both"/>
        <w:textAlignment w:val="baseline"/>
        <w:rPr>
          <w:b/>
          <w:bCs/>
          <w:szCs w:val="28"/>
          <w:lang w:bidi="bo-CN"/>
        </w:rPr>
      </w:pPr>
      <w:r w:rsidRPr="00847CCC">
        <w:rPr>
          <w:b/>
          <w:bCs/>
          <w:szCs w:val="28"/>
          <w:lang w:bidi="bo-CN"/>
        </w:rPr>
        <w:t xml:space="preserve">Розв’язання. </w:t>
      </w:r>
    </w:p>
    <w:p w:rsidR="00813E3C" w:rsidRPr="00B6706C" w:rsidRDefault="003648B9" w:rsidP="00813E3C">
      <w:pPr>
        <w:shd w:val="clear" w:color="auto" w:fill="FFFFFF"/>
        <w:spacing w:line="360" w:lineRule="auto"/>
        <w:jc w:val="both"/>
        <w:textAlignment w:val="baseline"/>
        <w:rPr>
          <w:szCs w:val="28"/>
          <w:lang w:bidi="bo-CN"/>
        </w:rPr>
      </w:pPr>
      <w:r w:rsidRPr="00FD2968">
        <w:rPr>
          <w:szCs w:val="28"/>
          <w:lang w:bidi="bo-CN"/>
        </w:rPr>
        <w:tab/>
      </w:r>
      <w:r w:rsidR="00813E3C" w:rsidRPr="00FD2968">
        <w:rPr>
          <w:szCs w:val="28"/>
          <w:lang w:bidi="bo-CN"/>
        </w:rPr>
        <w:t>Складаємо математичну модель.</w:t>
      </w:r>
      <w:r w:rsidR="00813E3C" w:rsidRPr="00B6706C">
        <w:rPr>
          <w:szCs w:val="28"/>
          <w:lang w:bidi="bo-CN"/>
        </w:rPr>
        <w:t xml:space="preserve"> </w:t>
      </w:r>
    </w:p>
    <w:p w:rsidR="00813E3C" w:rsidRPr="00847CCC" w:rsidRDefault="00813E3C" w:rsidP="00813E3C">
      <w:pPr>
        <w:shd w:val="clear" w:color="auto" w:fill="FFFFFF"/>
        <w:spacing w:line="360" w:lineRule="auto"/>
        <w:jc w:val="both"/>
        <w:textAlignment w:val="baseline"/>
        <w:rPr>
          <w:szCs w:val="28"/>
          <w:lang w:bidi="bo-CN"/>
        </w:rPr>
      </w:pPr>
      <w:r w:rsidRPr="00B6706C">
        <w:rPr>
          <w:szCs w:val="28"/>
          <w:lang w:bidi="bo-CN"/>
        </w:rPr>
        <w:lastRenderedPageBreak/>
        <w:tab/>
      </w:r>
      <w:r w:rsidRPr="00847CCC">
        <w:rPr>
          <w:szCs w:val="28"/>
          <w:lang w:bidi="bo-CN"/>
        </w:rPr>
        <w:t xml:space="preserve">Складання  моделі  полегшується  тим,  що  відома  форма  банки  і обумовлено, що вона повинна бути заданої ємності. Це істотно для складання моделі. Істотним є також вимога, щоб витрата жесті виготовлення банки була  мінімальною. Ця вимога означає, що площа повної поверхні банки, що має  форму  циліндра,  повинна  бути  найменшою;  істотні  і  розміри  банки. </w:t>
      </w:r>
    </w:p>
    <w:p w:rsidR="00813E3C" w:rsidRPr="00B6706C" w:rsidRDefault="00813E3C" w:rsidP="00813E3C">
      <w:pPr>
        <w:shd w:val="clear" w:color="auto" w:fill="FFFFFF"/>
        <w:spacing w:line="360" w:lineRule="auto"/>
        <w:jc w:val="both"/>
        <w:textAlignment w:val="baseline"/>
        <w:rPr>
          <w:szCs w:val="28"/>
          <w:lang w:bidi="bo-CN"/>
        </w:rPr>
      </w:pPr>
      <w:r w:rsidRPr="00847CCC">
        <w:rPr>
          <w:szCs w:val="28"/>
          <w:lang w:bidi="bo-CN"/>
        </w:rPr>
        <w:tab/>
        <w:t>Несуттєві  для  складання  математичної  моделі  чисельне  значення  ємності банки і вид консервів, для яких банка призначена.</w:t>
      </w:r>
      <w:r w:rsidRPr="00B6706C">
        <w:rPr>
          <w:szCs w:val="28"/>
          <w:lang w:bidi="bo-CN"/>
        </w:rPr>
        <w:t xml:space="preserve"> </w:t>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ab/>
        <w:t xml:space="preserve">Позначимо ємність банки через </w:t>
      </w:r>
      <w:r w:rsidR="00E87D9E" w:rsidRPr="00B6706C">
        <w:rPr>
          <w:position w:val="-10"/>
          <w:szCs w:val="28"/>
          <w:lang w:bidi="bo-CN"/>
        </w:rPr>
        <w:object w:dxaOrig="1060" w:dyaOrig="340">
          <v:shape id="_x0000_i1133" type="#_x0000_t75" style="width:53.25pt;height:17.25pt" o:ole="">
            <v:imagedata r:id="rId212" o:title=""/>
          </v:shape>
          <o:OLEObject Type="Embed" ProgID="Equation.3" ShapeID="_x0000_i1133" DrawAspect="Content" ObjectID="_1700377938" r:id="rId213"/>
        </w:object>
      </w:r>
      <w:r w:rsidRPr="00B6706C">
        <w:rPr>
          <w:szCs w:val="28"/>
          <w:lang w:bidi="bo-CN"/>
        </w:rPr>
        <w:t xml:space="preserve">, формулюємо задачу: Визначити розміри циліндра з об’ємом </w:t>
      </w:r>
      <w:r w:rsidR="00E87D9E" w:rsidRPr="00B6706C">
        <w:rPr>
          <w:position w:val="-10"/>
          <w:szCs w:val="28"/>
          <w:lang w:bidi="bo-CN"/>
        </w:rPr>
        <w:object w:dxaOrig="1060" w:dyaOrig="340">
          <v:shape id="_x0000_i1134" type="#_x0000_t75" style="width:53.25pt;height:17.25pt" o:ole="">
            <v:imagedata r:id="rId214" o:title=""/>
          </v:shape>
          <o:OLEObject Type="Embed" ProgID="Equation.3" ShapeID="_x0000_i1134" DrawAspect="Content" ObjectID="_1700377939" r:id="rId215"/>
        </w:object>
      </w:r>
      <w:r w:rsidRPr="00B6706C">
        <w:rPr>
          <w:szCs w:val="28"/>
          <w:lang w:bidi="bo-CN"/>
        </w:rPr>
        <w:t xml:space="preserve"> так, щоб площа його повної поверхні була найменшою.</w:t>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ab/>
        <w:t xml:space="preserve">Радіус основи циліндра позначимо х, а висоту - </w:t>
      </w:r>
      <w:r w:rsidR="00E87D9E" w:rsidRPr="00B6706C">
        <w:rPr>
          <w:position w:val="-6"/>
          <w:szCs w:val="28"/>
          <w:lang w:bidi="bo-CN"/>
        </w:rPr>
        <w:object w:dxaOrig="200" w:dyaOrig="279">
          <v:shape id="_x0000_i1135" type="#_x0000_t75" style="width:13.5pt;height:19.5pt" o:ole="">
            <v:imagedata r:id="rId216" o:title=""/>
          </v:shape>
          <o:OLEObject Type="Embed" ProgID="Equation.3" ShapeID="_x0000_i1135" DrawAspect="Content" ObjectID="_1700377940" r:id="rId217"/>
        </w:object>
      </w:r>
      <w:r w:rsidRPr="00B6706C">
        <w:rPr>
          <w:szCs w:val="28"/>
          <w:lang w:bidi="bo-CN"/>
        </w:rPr>
        <w:t xml:space="preserve">. Об’єм циліндра </w:t>
      </w:r>
      <w:r w:rsidR="00E87D9E" w:rsidRPr="00B6706C">
        <w:rPr>
          <w:position w:val="-6"/>
          <w:szCs w:val="28"/>
          <w:lang w:bidi="bo-CN"/>
        </w:rPr>
        <w:object w:dxaOrig="920" w:dyaOrig="320">
          <v:shape id="_x0000_i1136" type="#_x0000_t75" style="width:60.75pt;height:21.75pt" o:ole="">
            <v:imagedata r:id="rId218" o:title=""/>
          </v:shape>
          <o:OLEObject Type="Embed" ProgID="Equation.3" ShapeID="_x0000_i1136" DrawAspect="Content" ObjectID="_1700377941" r:id="rId219"/>
        </w:object>
      </w:r>
      <w:r w:rsidRPr="00B6706C">
        <w:rPr>
          <w:szCs w:val="28"/>
          <w:lang w:bidi="bo-CN"/>
        </w:rPr>
        <w:t xml:space="preserve">, звідси </w:t>
      </w:r>
      <w:r w:rsidR="00E87D9E" w:rsidRPr="00B6706C">
        <w:rPr>
          <w:position w:val="-24"/>
          <w:szCs w:val="28"/>
          <w:lang w:bidi="bo-CN"/>
        </w:rPr>
        <w:object w:dxaOrig="820" w:dyaOrig="620">
          <v:shape id="_x0000_i1137" type="#_x0000_t75" style="width:54pt;height:42pt" o:ole="">
            <v:imagedata r:id="rId220" o:title=""/>
          </v:shape>
          <o:OLEObject Type="Embed" ProgID="Equation.3" ShapeID="_x0000_i1137" DrawAspect="Content" ObjectID="_1700377942" r:id="rId221"/>
        </w:object>
      </w:r>
      <w:r w:rsidRPr="00B6706C">
        <w:rPr>
          <w:szCs w:val="28"/>
          <w:lang w:bidi="bo-CN"/>
        </w:rPr>
        <w:t xml:space="preserve">. Повна поверхня циліндра </w:t>
      </w:r>
      <w:r w:rsidR="00E87D9E" w:rsidRPr="00B6706C">
        <w:rPr>
          <w:position w:val="-24"/>
          <w:szCs w:val="28"/>
          <w:lang w:bidi="bo-CN"/>
        </w:rPr>
        <w:object w:dxaOrig="5620" w:dyaOrig="660">
          <v:shape id="_x0000_i1138" type="#_x0000_t75" style="width:371.25pt;height:45.75pt" o:ole="">
            <v:imagedata r:id="rId222" o:title=""/>
          </v:shape>
          <o:OLEObject Type="Embed" ProgID="Equation.3" ShapeID="_x0000_i1138" DrawAspect="Content" ObjectID="_1700377943" r:id="rId223"/>
        </w:object>
      </w:r>
      <w:r w:rsidRPr="00B6706C">
        <w:rPr>
          <w:szCs w:val="28"/>
          <w:lang w:bidi="bo-CN"/>
        </w:rPr>
        <w:t>.</w:t>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 xml:space="preserve">Тобто, </w:t>
      </w:r>
      <w:r w:rsidR="00E87D9E" w:rsidRPr="00B6706C">
        <w:rPr>
          <w:position w:val="-24"/>
          <w:szCs w:val="28"/>
          <w:lang w:bidi="bo-CN"/>
        </w:rPr>
        <w:object w:dxaOrig="1760" w:dyaOrig="660">
          <v:shape id="_x0000_i1139" type="#_x0000_t75" style="width:116.25pt;height:45.75pt" o:ole="">
            <v:imagedata r:id="rId224" o:title=""/>
          </v:shape>
          <o:OLEObject Type="Embed" ProgID="Equation.3" ShapeID="_x0000_i1139" DrawAspect="Content" ObjectID="_1700377944" r:id="rId225"/>
        </w:object>
      </w:r>
      <w:r w:rsidRPr="00B6706C">
        <w:rPr>
          <w:szCs w:val="28"/>
          <w:lang w:bidi="bo-CN"/>
        </w:rPr>
        <w:t>.</w:t>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ab/>
        <w:t xml:space="preserve">Так як х може набувати лише додатних значень, то розв’язання задачі зводиться до знаходження найменшого значення </w:t>
      </w:r>
      <w:r w:rsidR="00E87D9E" w:rsidRPr="00B6706C">
        <w:rPr>
          <w:position w:val="-10"/>
          <w:szCs w:val="28"/>
          <w:lang w:bidi="bo-CN"/>
        </w:rPr>
        <w:object w:dxaOrig="520" w:dyaOrig="320">
          <v:shape id="_x0000_i1140" type="#_x0000_t75" style="width:33.75pt;height:21.75pt" o:ole="">
            <v:imagedata r:id="rId226" o:title=""/>
          </v:shape>
          <o:OLEObject Type="Embed" ProgID="Equation.3" ShapeID="_x0000_i1140" DrawAspect="Content" ObjectID="_1700377945" r:id="rId227"/>
        </w:object>
      </w:r>
      <w:r w:rsidRPr="00B6706C">
        <w:rPr>
          <w:szCs w:val="28"/>
          <w:lang w:bidi="bo-CN"/>
        </w:rPr>
        <w:t xml:space="preserve">на проміжку </w:t>
      </w:r>
      <w:r w:rsidR="00E87D9E" w:rsidRPr="00B6706C">
        <w:rPr>
          <w:position w:val="-10"/>
          <w:szCs w:val="28"/>
          <w:lang w:bidi="bo-CN"/>
        </w:rPr>
        <w:object w:dxaOrig="720" w:dyaOrig="320">
          <v:shape id="_x0000_i1141" type="#_x0000_t75" style="width:47.25pt;height:21.75pt" o:ole="">
            <v:imagedata r:id="rId228" o:title=""/>
          </v:shape>
          <o:OLEObject Type="Embed" ProgID="Equation.3" ShapeID="_x0000_i1141" DrawAspect="Content" ObjectID="_1700377946" r:id="rId229"/>
        </w:object>
      </w:r>
      <w:r w:rsidRPr="00B6706C">
        <w:rPr>
          <w:szCs w:val="28"/>
          <w:lang w:bidi="bo-CN"/>
        </w:rPr>
        <w:t>.</w:t>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Знаходимо похідну</w:t>
      </w:r>
      <w:r w:rsidR="00E87D9E" w:rsidRPr="00B6706C">
        <w:rPr>
          <w:position w:val="-10"/>
          <w:szCs w:val="28"/>
          <w:lang w:bidi="bo-CN"/>
        </w:rPr>
        <w:object w:dxaOrig="560" w:dyaOrig="320">
          <v:shape id="_x0000_i1142" type="#_x0000_t75" style="width:36.75pt;height:21.75pt" o:ole="">
            <v:imagedata r:id="rId230" o:title=""/>
          </v:shape>
          <o:OLEObject Type="Embed" ProgID="Equation.3" ShapeID="_x0000_i1142" DrawAspect="Content" ObjectID="_1700377947" r:id="rId231"/>
        </w:object>
      </w:r>
      <w:r w:rsidRPr="00B6706C">
        <w:rPr>
          <w:szCs w:val="28"/>
          <w:lang w:bidi="bo-CN"/>
        </w:rPr>
        <w:t>:</w:t>
      </w:r>
    </w:p>
    <w:p w:rsidR="00813E3C" w:rsidRPr="00B6706C" w:rsidRDefault="00E87D9E" w:rsidP="00813E3C">
      <w:pPr>
        <w:shd w:val="clear" w:color="auto" w:fill="FFFFFF"/>
        <w:spacing w:line="360" w:lineRule="auto"/>
        <w:jc w:val="both"/>
        <w:textAlignment w:val="baseline"/>
        <w:rPr>
          <w:szCs w:val="28"/>
          <w:lang w:bidi="bo-CN"/>
        </w:rPr>
      </w:pPr>
      <w:r w:rsidRPr="00B6706C">
        <w:rPr>
          <w:position w:val="-24"/>
          <w:szCs w:val="28"/>
          <w:lang w:bidi="bo-CN"/>
        </w:rPr>
        <w:object w:dxaOrig="1800" w:dyaOrig="660">
          <v:shape id="_x0000_i1143" type="#_x0000_t75" style="width:117pt;height:45.75pt" o:ole="">
            <v:imagedata r:id="rId232" o:title=""/>
          </v:shape>
          <o:OLEObject Type="Embed" ProgID="Equation.3" ShapeID="_x0000_i1143" DrawAspect="Content" ObjectID="_1700377948" r:id="rId233"/>
        </w:object>
      </w:r>
      <w:r w:rsidR="00813E3C" w:rsidRPr="00B6706C">
        <w:rPr>
          <w:szCs w:val="28"/>
          <w:lang w:bidi="bo-CN"/>
        </w:rPr>
        <w:t>.</w:t>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 xml:space="preserve">Знаходимо критичні точки, тобто </w:t>
      </w:r>
      <w:r w:rsidR="00E87D9E" w:rsidRPr="00B6706C">
        <w:rPr>
          <w:position w:val="-10"/>
          <w:szCs w:val="28"/>
          <w:lang w:bidi="bo-CN"/>
        </w:rPr>
        <w:object w:dxaOrig="920" w:dyaOrig="320">
          <v:shape id="_x0000_i1144" type="#_x0000_t75" style="width:60.75pt;height:21.75pt" o:ole="">
            <v:imagedata r:id="rId234" o:title=""/>
          </v:shape>
          <o:OLEObject Type="Embed" ProgID="Equation.3" ShapeID="_x0000_i1144" DrawAspect="Content" ObjectID="_1700377949" r:id="rId235"/>
        </w:object>
      </w:r>
      <w:r w:rsidRPr="00B6706C">
        <w:rPr>
          <w:szCs w:val="28"/>
          <w:lang w:bidi="bo-CN"/>
        </w:rPr>
        <w:t>.</w:t>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 xml:space="preserve">Отже, </w:t>
      </w:r>
      <w:r w:rsidR="00E87D9E" w:rsidRPr="00B6706C">
        <w:rPr>
          <w:position w:val="-26"/>
          <w:szCs w:val="28"/>
          <w:lang w:bidi="bo-CN"/>
        </w:rPr>
        <w:object w:dxaOrig="940" w:dyaOrig="700">
          <v:shape id="_x0000_i1145" type="#_x0000_t75" style="width:62.25pt;height:48pt" o:ole="">
            <v:imagedata r:id="rId236" o:title=""/>
          </v:shape>
          <o:OLEObject Type="Embed" ProgID="Equation.3" ShapeID="_x0000_i1145" DrawAspect="Content" ObjectID="_1700377950" r:id="rId237"/>
        </w:object>
      </w:r>
      <w:r w:rsidRPr="00B6706C">
        <w:rPr>
          <w:szCs w:val="28"/>
          <w:lang w:bidi="bo-CN"/>
        </w:rPr>
        <w:t xml:space="preserve"> - корінь рівняння.</w:t>
      </w:r>
    </w:p>
    <w:p w:rsidR="00813E3C" w:rsidRPr="00B6706C" w:rsidRDefault="00813E3C" w:rsidP="00813E3C">
      <w:pPr>
        <w:shd w:val="clear" w:color="auto" w:fill="FFFFFF"/>
        <w:spacing w:line="360" w:lineRule="auto"/>
        <w:jc w:val="both"/>
        <w:textAlignment w:val="baseline"/>
        <w:rPr>
          <w:szCs w:val="28"/>
          <w:lang w:bidi="bo-CN"/>
        </w:rPr>
      </w:pPr>
    </w:p>
    <w:p w:rsidR="00813E3C" w:rsidRPr="00B6706C" w:rsidRDefault="00C44146" w:rsidP="00813E3C">
      <w:pPr>
        <w:shd w:val="clear" w:color="auto" w:fill="FFFFFF"/>
        <w:spacing w:line="360" w:lineRule="auto"/>
        <w:jc w:val="both"/>
        <w:textAlignment w:val="baseline"/>
        <w:rPr>
          <w:szCs w:val="28"/>
          <w:lang w:bidi="bo-CN"/>
        </w:rPr>
      </w:pPr>
      <w:r>
        <w:rPr>
          <w:noProof/>
          <w:szCs w:val="28"/>
          <w:lang w:eastAsia="uk-UA"/>
        </w:rPr>
        <w:lastRenderedPageBreak/>
        <w:drawing>
          <wp:inline distT="0" distB="0" distL="0" distR="0">
            <wp:extent cx="2981325" cy="1123950"/>
            <wp:effectExtent l="19050" t="0" r="9525"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238"/>
                    <a:srcRect/>
                    <a:stretch>
                      <a:fillRect/>
                    </a:stretch>
                  </pic:blipFill>
                  <pic:spPr bwMode="auto">
                    <a:xfrm>
                      <a:off x="0" y="0"/>
                      <a:ext cx="2981325" cy="1123950"/>
                    </a:xfrm>
                    <a:prstGeom prst="rect">
                      <a:avLst/>
                    </a:prstGeom>
                    <a:noFill/>
                    <a:ln w="9525">
                      <a:noFill/>
                      <a:miter lim="800000"/>
                      <a:headEnd/>
                      <a:tailEnd/>
                    </a:ln>
                  </pic:spPr>
                </pic:pic>
              </a:graphicData>
            </a:graphic>
          </wp:inline>
        </w:drawing>
      </w:r>
    </w:p>
    <w:p w:rsidR="00813E3C" w:rsidRPr="00B6706C" w:rsidRDefault="00813E3C" w:rsidP="00813E3C">
      <w:pPr>
        <w:shd w:val="clear" w:color="auto" w:fill="FFFFFF"/>
        <w:spacing w:line="360" w:lineRule="auto"/>
        <w:jc w:val="both"/>
        <w:textAlignment w:val="baseline"/>
        <w:rPr>
          <w:szCs w:val="28"/>
          <w:lang w:bidi="bo-CN"/>
        </w:rPr>
      </w:pPr>
      <w:r w:rsidRPr="00B6706C">
        <w:rPr>
          <w:szCs w:val="28"/>
          <w:lang w:bidi="bo-CN"/>
        </w:rPr>
        <w:t>Дослідження на екстремум</w:t>
      </w:r>
    </w:p>
    <w:p w:rsidR="00813E3C" w:rsidRPr="00847CCC" w:rsidRDefault="00813E3C" w:rsidP="00813E3C">
      <w:pPr>
        <w:shd w:val="clear" w:color="auto" w:fill="FFFFFF"/>
        <w:spacing w:line="360" w:lineRule="auto"/>
        <w:jc w:val="both"/>
        <w:textAlignment w:val="baseline"/>
        <w:rPr>
          <w:szCs w:val="28"/>
          <w:lang w:bidi="bo-CN"/>
        </w:rPr>
      </w:pPr>
      <w:r w:rsidRPr="00B6706C">
        <w:rPr>
          <w:szCs w:val="28"/>
          <w:lang w:bidi="bo-CN"/>
        </w:rPr>
        <w:tab/>
      </w:r>
      <w:r w:rsidRPr="00847CCC">
        <w:rPr>
          <w:szCs w:val="28"/>
          <w:lang w:bidi="bo-CN"/>
        </w:rPr>
        <w:t xml:space="preserve">Так як у точці  </w:t>
      </w:r>
      <w:r w:rsidR="00E87D9E" w:rsidRPr="00847CCC">
        <w:rPr>
          <w:position w:val="-10"/>
          <w:szCs w:val="28"/>
          <w:lang w:bidi="bo-CN"/>
        </w:rPr>
        <w:object w:dxaOrig="520" w:dyaOrig="320">
          <v:shape id="_x0000_i1146" type="#_x0000_t75" style="width:33.75pt;height:21.75pt" o:ole="">
            <v:imagedata r:id="rId226" o:title=""/>
          </v:shape>
          <o:OLEObject Type="Embed" ProgID="Equation.3" ShapeID="_x0000_i1146" DrawAspect="Content" ObjectID="_1700377951" r:id="rId239"/>
        </w:object>
      </w:r>
      <w:r w:rsidRPr="00847CCC">
        <w:rPr>
          <w:szCs w:val="28"/>
          <w:lang w:bidi="bo-CN"/>
        </w:rPr>
        <w:t xml:space="preserve"> маємо  мінімум, то  функція  в  цій  точці досягає найменшого значення. Таким чином, площа повної поверхні циліндра, що має об'єм </w:t>
      </w:r>
      <w:r w:rsidR="00E87D9E" w:rsidRPr="00847CCC">
        <w:rPr>
          <w:position w:val="-6"/>
          <w:szCs w:val="28"/>
          <w:lang w:bidi="bo-CN"/>
        </w:rPr>
        <w:object w:dxaOrig="940" w:dyaOrig="320">
          <v:shape id="_x0000_i1147" type="#_x0000_t75" style="width:56.25pt;height:18.75pt" o:ole="">
            <v:imagedata r:id="rId240" o:title=""/>
          </v:shape>
          <o:OLEObject Type="Embed" ProgID="Equation.3" ShapeID="_x0000_i1147" DrawAspect="Content" ObjectID="_1700377952" r:id="rId241"/>
        </w:object>
      </w:r>
      <w:r w:rsidRPr="00847CCC">
        <w:rPr>
          <w:szCs w:val="28"/>
          <w:lang w:bidi="bo-CN"/>
        </w:rPr>
        <w:t xml:space="preserve"> , буде найменшою при </w:t>
      </w:r>
      <w:r w:rsidR="00E87D9E" w:rsidRPr="00847CCC">
        <w:rPr>
          <w:position w:val="-26"/>
          <w:szCs w:val="28"/>
          <w:lang w:bidi="bo-CN"/>
        </w:rPr>
        <w:object w:dxaOrig="1560" w:dyaOrig="700">
          <v:shape id="_x0000_i1148" type="#_x0000_t75" style="width:101.25pt;height:48pt" o:ole="">
            <v:imagedata r:id="rId242" o:title=""/>
          </v:shape>
          <o:OLEObject Type="Embed" ProgID="Equation.3" ShapeID="_x0000_i1148" DrawAspect="Content" ObjectID="_1700377953" r:id="rId243"/>
        </w:object>
      </w:r>
      <w:r w:rsidRPr="00847CCC">
        <w:rPr>
          <w:szCs w:val="28"/>
          <w:lang w:bidi="bo-CN"/>
        </w:rPr>
        <w:t xml:space="preserve">, тобто коли циліндр рівносторонній. </w:t>
      </w:r>
    </w:p>
    <w:p w:rsidR="00813E3C" w:rsidRPr="00847CCC" w:rsidRDefault="003648B9" w:rsidP="00813E3C">
      <w:pPr>
        <w:shd w:val="clear" w:color="auto" w:fill="FFFFFF"/>
        <w:spacing w:line="360" w:lineRule="auto"/>
        <w:jc w:val="both"/>
        <w:textAlignment w:val="baseline"/>
        <w:rPr>
          <w:szCs w:val="28"/>
          <w:lang w:bidi="bo-CN"/>
        </w:rPr>
      </w:pPr>
      <w:r w:rsidRPr="00847CCC">
        <w:rPr>
          <w:szCs w:val="28"/>
          <w:lang w:bidi="bo-CN"/>
        </w:rPr>
        <w:t>Відповідь: н</w:t>
      </w:r>
      <w:r w:rsidR="00813E3C" w:rsidRPr="00847CCC">
        <w:rPr>
          <w:szCs w:val="28"/>
          <w:lang w:bidi="bo-CN"/>
        </w:rPr>
        <w:t>айменша витрата жерсті на виготовлення консервних банок циліндричної форми заданої ємності буде досягнуто за умови, що  діаметр основи і висота банки рівні між собою.</w:t>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ab/>
        <w:t>Розв’язування  задач такого типу є не лише дуже змістовним і потребує неабияких логічних міркувань, але й надає високий рівень наочності та дозволяє показати застосування похідної в житті, що сприяє розвитку пізнавальної активності школярів.</w:t>
      </w:r>
    </w:p>
    <w:p w:rsidR="00813E3C" w:rsidRPr="00847CCC" w:rsidRDefault="00813E3C" w:rsidP="00920682">
      <w:pPr>
        <w:shd w:val="clear" w:color="auto" w:fill="FFFFFF"/>
        <w:spacing w:line="360" w:lineRule="auto"/>
        <w:jc w:val="both"/>
        <w:textAlignment w:val="baseline"/>
        <w:rPr>
          <w:szCs w:val="28"/>
          <w:lang w:bidi="bo-CN"/>
        </w:rPr>
      </w:pPr>
      <w:r w:rsidRPr="00847CCC">
        <w:rPr>
          <w:szCs w:val="28"/>
          <w:lang w:bidi="bo-CN"/>
        </w:rPr>
        <w:tab/>
        <w:t xml:space="preserve"> Ми дібрали декілька  задач прикладного змісту, які</w:t>
      </w:r>
      <w:r w:rsidR="00920682" w:rsidRPr="00847CCC">
        <w:rPr>
          <w:szCs w:val="28"/>
          <w:lang w:bidi="bo-CN"/>
        </w:rPr>
        <w:t xml:space="preserve"> також можна пропонувати учням.</w:t>
      </w:r>
    </w:p>
    <w:p w:rsidR="00813E3C" w:rsidRPr="00847CCC" w:rsidRDefault="00813E3C" w:rsidP="00920682">
      <w:pPr>
        <w:shd w:val="clear" w:color="auto" w:fill="FFFFFF"/>
        <w:spacing w:line="360" w:lineRule="auto"/>
        <w:jc w:val="both"/>
        <w:textAlignment w:val="baseline"/>
        <w:rPr>
          <w:szCs w:val="28"/>
          <w:lang w:bidi="bo-CN"/>
        </w:rPr>
      </w:pPr>
      <w:r w:rsidRPr="00847CCC">
        <w:rPr>
          <w:szCs w:val="28"/>
          <w:lang w:bidi="bo-CN"/>
        </w:rPr>
        <w:tab/>
      </w:r>
    </w:p>
    <w:p w:rsidR="00813E3C" w:rsidRPr="00847CCC" w:rsidRDefault="00813E3C" w:rsidP="00813E3C">
      <w:pPr>
        <w:shd w:val="clear" w:color="auto" w:fill="FFFFFF"/>
        <w:spacing w:line="360" w:lineRule="auto"/>
        <w:jc w:val="both"/>
        <w:textAlignment w:val="baseline"/>
        <w:rPr>
          <w:szCs w:val="28"/>
          <w:lang w:bidi="bo-CN"/>
        </w:rPr>
      </w:pPr>
      <w:r w:rsidRPr="00847CCC">
        <w:rPr>
          <w:szCs w:val="28"/>
          <w:lang w:bidi="bo-CN"/>
        </w:rPr>
        <w:tab/>
      </w:r>
      <w:r w:rsidR="003648B9" w:rsidRPr="00847CCC">
        <w:rPr>
          <w:b/>
          <w:bCs/>
          <w:szCs w:val="28"/>
          <w:lang w:bidi="bo-CN"/>
        </w:rPr>
        <w:t>Задача</w:t>
      </w:r>
      <w:r w:rsidR="000D2D40" w:rsidRPr="00847CCC">
        <w:rPr>
          <w:b/>
          <w:bCs/>
          <w:szCs w:val="28"/>
          <w:lang w:bidi="bo-CN"/>
        </w:rPr>
        <w:t>(для самостійного розв’язання).</w:t>
      </w:r>
      <w:r w:rsidR="000D2D40" w:rsidRPr="00847CCC">
        <w:rPr>
          <w:szCs w:val="28"/>
          <w:lang w:bidi="bo-CN"/>
        </w:rPr>
        <w:t xml:space="preserve"> </w:t>
      </w:r>
      <w:r w:rsidR="000D2D40" w:rsidRPr="00847CCC">
        <w:rPr>
          <w:b/>
          <w:bCs/>
          <w:szCs w:val="28"/>
          <w:lang w:bidi="bo-CN"/>
        </w:rPr>
        <w:t xml:space="preserve"> </w:t>
      </w:r>
      <w:r w:rsidRPr="00847CCC">
        <w:rPr>
          <w:szCs w:val="28"/>
          <w:lang w:bidi="bo-CN"/>
        </w:rPr>
        <w:t>Паперовому змію, який має форму кругового сектора, бажають надати таку форму, щоб він вміщав в даному периметрі Р= 80 см найбільшу площу. Якими мають бути розміри паперового змія?  (Відповідь: 20, 40).</w:t>
      </w:r>
    </w:p>
    <w:p w:rsidR="00813E3C" w:rsidRPr="00847CCC" w:rsidRDefault="000D2D40" w:rsidP="00813E3C">
      <w:pPr>
        <w:shd w:val="clear" w:color="auto" w:fill="FFFFFF"/>
        <w:spacing w:line="360" w:lineRule="auto"/>
        <w:ind w:firstLine="720"/>
        <w:jc w:val="both"/>
        <w:textAlignment w:val="baseline"/>
        <w:rPr>
          <w:szCs w:val="28"/>
          <w:lang w:bidi="bo-CN"/>
        </w:rPr>
      </w:pPr>
      <w:r w:rsidRPr="00847CCC">
        <w:rPr>
          <w:b/>
          <w:bCs/>
          <w:szCs w:val="28"/>
          <w:lang w:bidi="bo-CN"/>
        </w:rPr>
        <w:t xml:space="preserve">Задача </w:t>
      </w:r>
      <w:r w:rsidR="00920682" w:rsidRPr="00847CCC">
        <w:rPr>
          <w:b/>
          <w:bCs/>
          <w:szCs w:val="28"/>
          <w:lang w:bidi="bo-CN"/>
        </w:rPr>
        <w:t>(</w:t>
      </w:r>
      <w:r w:rsidRPr="00847CCC">
        <w:rPr>
          <w:b/>
          <w:bCs/>
          <w:szCs w:val="28"/>
          <w:lang w:bidi="bo-CN"/>
        </w:rPr>
        <w:t>для самостійного розв’язання).</w:t>
      </w:r>
      <w:r w:rsidRPr="00847CCC">
        <w:rPr>
          <w:szCs w:val="28"/>
          <w:lang w:bidi="bo-CN"/>
        </w:rPr>
        <w:t xml:space="preserve"> </w:t>
      </w:r>
      <w:r w:rsidRPr="00847CCC">
        <w:rPr>
          <w:b/>
          <w:bCs/>
          <w:szCs w:val="28"/>
          <w:lang w:bidi="bo-CN"/>
        </w:rPr>
        <w:t xml:space="preserve"> </w:t>
      </w:r>
      <w:r w:rsidR="00813E3C" w:rsidRPr="00847CCC">
        <w:rPr>
          <w:szCs w:val="28"/>
          <w:lang w:bidi="bo-CN"/>
        </w:rPr>
        <w:t xml:space="preserve"> Функція прибутку фірми має вигляд: </w:t>
      </w:r>
      <w:r w:rsidR="00E87D9E" w:rsidRPr="00847CCC">
        <w:rPr>
          <w:position w:val="-24"/>
          <w:szCs w:val="28"/>
          <w:lang w:bidi="bo-CN"/>
        </w:rPr>
        <w:object w:dxaOrig="3800" w:dyaOrig="620">
          <v:shape id="_x0000_i1149" type="#_x0000_t75" style="width:188.25pt;height:30.75pt" o:ole="">
            <v:imagedata r:id="rId244" o:title=""/>
          </v:shape>
          <o:OLEObject Type="Embed" ProgID="Equation.3" ShapeID="_x0000_i1149" DrawAspect="Content" ObjectID="_1700377954" r:id="rId245"/>
        </w:object>
      </w:r>
      <w:r w:rsidR="00813E3C" w:rsidRPr="00847CCC">
        <w:rPr>
          <w:szCs w:val="28"/>
          <w:lang w:bidi="bo-CN"/>
        </w:rPr>
        <w:t xml:space="preserve">, де   − </w:t>
      </w:r>
      <w:r w:rsidR="00E87D9E" w:rsidRPr="00847CCC">
        <w:rPr>
          <w:position w:val="-10"/>
          <w:szCs w:val="28"/>
          <w:lang w:bidi="bo-CN"/>
        </w:rPr>
        <w:object w:dxaOrig="580" w:dyaOrig="320">
          <v:shape id="_x0000_i1150" type="#_x0000_t75" style="width:29.25pt;height:15.75pt" o:ole="">
            <v:imagedata r:id="rId246" o:title=""/>
          </v:shape>
          <o:OLEObject Type="Embed" ProgID="Equation.3" ShapeID="_x0000_i1150" DrawAspect="Content" ObjectID="_1700377955" r:id="rId247"/>
        </w:object>
      </w:r>
      <w:r w:rsidR="00813E3C" w:rsidRPr="00847CCC">
        <w:rPr>
          <w:szCs w:val="28"/>
          <w:lang w:bidi="bo-CN"/>
        </w:rPr>
        <w:t xml:space="preserve"> виручка,   </w:t>
      </w:r>
      <w:r w:rsidR="00E87D9E" w:rsidRPr="00847CCC">
        <w:rPr>
          <w:position w:val="-10"/>
          <w:szCs w:val="28"/>
          <w:lang w:bidi="bo-CN"/>
        </w:rPr>
        <w:object w:dxaOrig="580" w:dyaOrig="320">
          <v:shape id="_x0000_i1151" type="#_x0000_t75" style="width:29.25pt;height:15.75pt" o:ole="">
            <v:imagedata r:id="rId248" o:title=""/>
          </v:shape>
          <o:OLEObject Type="Embed" ProgID="Equation.3" ShapeID="_x0000_i1151" DrawAspect="Content" ObjectID="_1700377956" r:id="rId249"/>
        </w:object>
      </w:r>
      <w:r w:rsidR="00813E3C" w:rsidRPr="00847CCC">
        <w:rPr>
          <w:szCs w:val="28"/>
          <w:lang w:bidi="bo-CN"/>
        </w:rPr>
        <w:t>−  витрати.  Скільки  слід фірмі виробляти продукції, якщо її виробничі потужності обмежені обсягом виробництва</w:t>
      </w:r>
      <w:r w:rsidR="00E87D9E" w:rsidRPr="00847CCC">
        <w:rPr>
          <w:position w:val="-10"/>
          <w:szCs w:val="28"/>
          <w:lang w:bidi="bo-CN"/>
        </w:rPr>
        <w:object w:dxaOrig="600" w:dyaOrig="320">
          <v:shape id="_x0000_i1152" type="#_x0000_t75" style="width:30pt;height:15.75pt" o:ole="">
            <v:imagedata r:id="rId250" o:title=""/>
          </v:shape>
          <o:OLEObject Type="Embed" ProgID="Equation.3" ShapeID="_x0000_i1152" DrawAspect="Content" ObjectID="_1700377957" r:id="rId251"/>
        </w:object>
      </w:r>
      <w:r w:rsidR="00813E3C" w:rsidRPr="00847CCC">
        <w:rPr>
          <w:szCs w:val="28"/>
          <w:lang w:bidi="bo-CN"/>
        </w:rPr>
        <w:t xml:space="preserve">   (Відповідь: при Q=3 вигідно нічого не виробляти).</w:t>
      </w:r>
    </w:p>
    <w:p w:rsidR="00DD19D8" w:rsidRPr="00847CCC" w:rsidRDefault="00DD19D8" w:rsidP="00813E3C">
      <w:pPr>
        <w:shd w:val="clear" w:color="auto" w:fill="FFFFFF"/>
        <w:spacing w:line="360" w:lineRule="auto"/>
        <w:ind w:firstLine="720"/>
        <w:jc w:val="both"/>
        <w:textAlignment w:val="baseline"/>
        <w:rPr>
          <w:szCs w:val="28"/>
          <w:lang w:bidi="bo-CN"/>
        </w:rPr>
      </w:pPr>
      <w:r w:rsidRPr="00847CCC">
        <w:rPr>
          <w:b/>
          <w:bCs/>
          <w:szCs w:val="28"/>
          <w:lang w:bidi="bo-CN"/>
        </w:rPr>
        <w:lastRenderedPageBreak/>
        <w:t>Задача</w:t>
      </w:r>
      <w:r w:rsidR="003648B9" w:rsidRPr="00847CCC">
        <w:rPr>
          <w:b/>
          <w:bCs/>
          <w:szCs w:val="28"/>
          <w:lang w:bidi="bo-CN"/>
        </w:rPr>
        <w:t>.</w:t>
      </w:r>
      <w:r w:rsidRPr="00847CCC">
        <w:rPr>
          <w:szCs w:val="28"/>
          <w:lang w:bidi="bo-CN"/>
        </w:rPr>
        <w:t xml:space="preserve">  Число</w:t>
      </w:r>
      <w:r w:rsidR="00E87D9E" w:rsidRPr="00847CCC">
        <w:rPr>
          <w:position w:val="-6"/>
          <w:szCs w:val="28"/>
          <w:lang w:bidi="bo-CN"/>
        </w:rPr>
        <w:object w:dxaOrig="279" w:dyaOrig="279">
          <v:shape id="_x0000_i1153" type="#_x0000_t75" style="width:15.75pt;height:15.75pt" o:ole="">
            <v:imagedata r:id="rId252" o:title=""/>
          </v:shape>
          <o:OLEObject Type="Embed" ProgID="Equation.3" ShapeID="_x0000_i1153" DrawAspect="Content" ObjectID="_1700377958" r:id="rId253"/>
        </w:object>
      </w:r>
      <w:r w:rsidRPr="00847CCC">
        <w:rPr>
          <w:szCs w:val="28"/>
          <w:lang w:bidi="bo-CN"/>
        </w:rPr>
        <w:t xml:space="preserve"> бактерій у деякій біомасі змінюється за законом </w:t>
      </w:r>
      <w:r w:rsidR="00E87D9E" w:rsidRPr="00847CCC">
        <w:rPr>
          <w:position w:val="-10"/>
          <w:szCs w:val="28"/>
          <w:lang w:bidi="bo-CN"/>
        </w:rPr>
        <w:object w:dxaOrig="2260" w:dyaOrig="360">
          <v:shape id="_x0000_i1154" type="#_x0000_t75" style="width:125.25pt;height:20.25pt" o:ole="">
            <v:imagedata r:id="rId254" o:title=""/>
          </v:shape>
          <o:OLEObject Type="Embed" ProgID="Equation.3" ShapeID="_x0000_i1154" DrawAspect="Content" ObjectID="_1700377959" r:id="rId255"/>
        </w:object>
      </w:r>
      <w:r w:rsidRPr="00847CCC">
        <w:rPr>
          <w:szCs w:val="28"/>
          <w:lang w:bidi="bo-CN"/>
        </w:rPr>
        <w:t xml:space="preserve"> Скільки бактерій було в біомасі у початковий момент </w:t>
      </w:r>
      <w:r w:rsidR="00E87D9E" w:rsidRPr="00847CCC">
        <w:rPr>
          <w:position w:val="-6"/>
          <w:szCs w:val="28"/>
          <w:lang w:bidi="bo-CN"/>
        </w:rPr>
        <w:object w:dxaOrig="499" w:dyaOrig="279">
          <v:shape id="_x0000_i1155" type="#_x0000_t75" style="width:27.75pt;height:15.75pt" o:ole="">
            <v:imagedata r:id="rId256" o:title=""/>
          </v:shape>
          <o:OLEObject Type="Embed" ProgID="Equation.3" ShapeID="_x0000_i1155" DrawAspect="Content" ObjectID="_1700377960" r:id="rId257"/>
        </w:object>
      </w:r>
      <w:r w:rsidRPr="00847CCC">
        <w:rPr>
          <w:szCs w:val="28"/>
          <w:lang w:bidi="bo-CN"/>
        </w:rPr>
        <w:t>? Яка швидкість приросту числа бактерій в момент часу 3,5 хв</w:t>
      </w:r>
      <w:r w:rsidR="00EF0DC1" w:rsidRPr="00847CCC">
        <w:rPr>
          <w:szCs w:val="28"/>
          <w:lang w:bidi="bo-CN"/>
        </w:rPr>
        <w:t>.</w:t>
      </w:r>
      <w:r w:rsidRPr="00847CCC">
        <w:rPr>
          <w:szCs w:val="28"/>
          <w:lang w:bidi="bo-CN"/>
        </w:rPr>
        <w:t>?</w:t>
      </w:r>
    </w:p>
    <w:p w:rsidR="00DD19D8" w:rsidRPr="00847CCC" w:rsidRDefault="00DD19D8" w:rsidP="00813E3C">
      <w:pPr>
        <w:shd w:val="clear" w:color="auto" w:fill="FFFFFF"/>
        <w:spacing w:line="360" w:lineRule="auto"/>
        <w:ind w:firstLine="720"/>
        <w:jc w:val="both"/>
        <w:textAlignment w:val="baseline"/>
        <w:rPr>
          <w:b/>
          <w:bCs/>
          <w:szCs w:val="28"/>
          <w:lang w:bidi="bo-CN"/>
        </w:rPr>
      </w:pPr>
      <w:r w:rsidRPr="00847CCC">
        <w:rPr>
          <w:b/>
          <w:bCs/>
          <w:szCs w:val="28"/>
          <w:lang w:bidi="bo-CN"/>
        </w:rPr>
        <w:t>Розв’язання</w:t>
      </w:r>
    </w:p>
    <w:p w:rsidR="00DA506F" w:rsidRPr="00847CCC" w:rsidRDefault="00DA506F" w:rsidP="00DA506F">
      <w:pPr>
        <w:shd w:val="clear" w:color="auto" w:fill="FFFFFF"/>
        <w:spacing w:line="360" w:lineRule="auto"/>
        <w:jc w:val="both"/>
        <w:textAlignment w:val="baseline"/>
        <w:rPr>
          <w:szCs w:val="28"/>
          <w:lang w:bidi="bo-CN"/>
        </w:rPr>
      </w:pPr>
      <w:r w:rsidRPr="00847CCC">
        <w:rPr>
          <w:szCs w:val="28"/>
          <w:lang w:bidi="bo-CN"/>
        </w:rPr>
        <w:tab/>
        <w:t>У початковий момент часу  t =</w:t>
      </w:r>
      <w:r w:rsidR="00DD19D8" w:rsidRPr="00847CCC">
        <w:rPr>
          <w:szCs w:val="28"/>
          <w:lang w:bidi="bo-CN"/>
        </w:rPr>
        <w:t xml:space="preserve"> 0 у біом</w:t>
      </w:r>
      <w:r w:rsidRPr="00847CCC">
        <w:rPr>
          <w:szCs w:val="28"/>
          <w:lang w:bidi="bo-CN"/>
        </w:rPr>
        <w:t xml:space="preserve">асі було 450 бактерій. Оскільки </w:t>
      </w:r>
      <w:r w:rsidR="00DD19D8" w:rsidRPr="00847CCC">
        <w:rPr>
          <w:szCs w:val="28"/>
          <w:lang w:bidi="bo-CN"/>
        </w:rPr>
        <w:t>швидкість приросту числа бактерій є похідною від чисельно</w:t>
      </w:r>
      <w:r w:rsidRPr="00847CCC">
        <w:rPr>
          <w:szCs w:val="28"/>
          <w:lang w:bidi="bo-CN"/>
        </w:rPr>
        <w:t>сті популяції, тобто  v(t)=N'(t)</w:t>
      </w:r>
      <w:r w:rsidR="00DD19D8" w:rsidRPr="00847CCC">
        <w:rPr>
          <w:szCs w:val="28"/>
          <w:lang w:bidi="bo-CN"/>
        </w:rPr>
        <w:t xml:space="preserve">, </w:t>
      </w:r>
      <w:r w:rsidRPr="00847CCC">
        <w:rPr>
          <w:szCs w:val="28"/>
          <w:lang w:bidi="bo-CN"/>
        </w:rPr>
        <w:t xml:space="preserve">щоб знайти швидкість приросту числа бактерій у момент часу </w:t>
      </w:r>
      <w:r w:rsidR="00DD19D8" w:rsidRPr="00847CCC">
        <w:rPr>
          <w:szCs w:val="28"/>
          <w:lang w:bidi="bo-CN"/>
        </w:rPr>
        <w:t xml:space="preserve"> </w:t>
      </w:r>
      <w:r w:rsidRPr="00847CCC">
        <w:rPr>
          <w:szCs w:val="28"/>
          <w:lang w:bidi="bo-CN"/>
        </w:rPr>
        <w:t>3,5 хв</w:t>
      </w:r>
      <w:r w:rsidR="00EF0DC1" w:rsidRPr="00847CCC">
        <w:rPr>
          <w:szCs w:val="28"/>
          <w:lang w:bidi="bo-CN"/>
        </w:rPr>
        <w:t>.</w:t>
      </w:r>
      <w:r w:rsidR="00DD19D8" w:rsidRPr="00847CCC">
        <w:rPr>
          <w:szCs w:val="28"/>
          <w:lang w:bidi="bo-CN"/>
        </w:rPr>
        <w:t xml:space="preserve"> використаємо  правило знаходження похідної. </w:t>
      </w:r>
      <w:r w:rsidRPr="00847CCC">
        <w:rPr>
          <w:szCs w:val="28"/>
          <w:lang w:bidi="bo-CN"/>
        </w:rPr>
        <w:tab/>
        <w:t>Розв’яжемо задачу, використовуючи означення похідної:</w:t>
      </w:r>
    </w:p>
    <w:p w:rsidR="00DA506F" w:rsidRPr="00847CCC" w:rsidRDefault="00DA506F" w:rsidP="00DA506F">
      <w:pPr>
        <w:shd w:val="clear" w:color="auto" w:fill="FFFFFF"/>
        <w:spacing w:line="360" w:lineRule="auto"/>
        <w:jc w:val="both"/>
        <w:textAlignment w:val="baseline"/>
        <w:rPr>
          <w:szCs w:val="28"/>
          <w:lang w:bidi="bo-CN"/>
        </w:rPr>
      </w:pPr>
      <w:r w:rsidRPr="00847CCC">
        <w:rPr>
          <w:szCs w:val="28"/>
          <w:lang w:bidi="bo-CN"/>
        </w:rPr>
        <w:t xml:space="preserve">1) Знаходимо приріст аргументу, тобто  </w:t>
      </w:r>
      <w:r w:rsidR="00E87D9E" w:rsidRPr="00847CCC">
        <w:rPr>
          <w:position w:val="-12"/>
          <w:szCs w:val="28"/>
          <w:lang w:bidi="bo-CN"/>
        </w:rPr>
        <w:object w:dxaOrig="680" w:dyaOrig="360">
          <v:shape id="_x0000_i1156" type="#_x0000_t75" style="width:40.5pt;height:21pt" o:ole="">
            <v:imagedata r:id="rId164" o:title=""/>
          </v:shape>
          <o:OLEObject Type="Embed" ProgID="Equation.3" ShapeID="_x0000_i1156" DrawAspect="Content" ObjectID="_1700377961" r:id="rId258"/>
        </w:object>
      </w:r>
      <w:r w:rsidRPr="00847CCC">
        <w:rPr>
          <w:szCs w:val="28"/>
          <w:lang w:bidi="bo-CN"/>
        </w:rPr>
        <w:t>.</w:t>
      </w:r>
    </w:p>
    <w:p w:rsidR="003648B9" w:rsidRPr="00847CCC" w:rsidRDefault="003648B9" w:rsidP="00FD4EAE">
      <w:pPr>
        <w:shd w:val="clear" w:color="auto" w:fill="FFFFFF"/>
        <w:spacing w:line="360" w:lineRule="auto"/>
        <w:jc w:val="both"/>
        <w:textAlignment w:val="baseline"/>
        <w:rPr>
          <w:szCs w:val="28"/>
          <w:lang w:bidi="bo-CN"/>
        </w:rPr>
      </w:pPr>
      <w:r w:rsidRPr="00847CCC">
        <w:rPr>
          <w:szCs w:val="28"/>
          <w:lang w:bidi="bo-CN"/>
        </w:rPr>
        <w:t>2)</w:t>
      </w:r>
      <w:r w:rsidR="00DA506F" w:rsidRPr="00847CCC">
        <w:rPr>
          <w:szCs w:val="28"/>
          <w:lang w:bidi="bo-CN"/>
        </w:rPr>
        <w:t xml:space="preserve">Знаходимо приріст функції </w:t>
      </w:r>
      <w:r w:rsidR="00E87D9E" w:rsidRPr="00847CCC">
        <w:rPr>
          <w:position w:val="-6"/>
          <w:szCs w:val="28"/>
          <w:lang w:bidi="bo-CN"/>
        </w:rPr>
        <w:object w:dxaOrig="400" w:dyaOrig="279">
          <v:shape id="_x0000_i1157" type="#_x0000_t75" style="width:24pt;height:16.5pt" o:ole="">
            <v:imagedata r:id="rId259" o:title=""/>
          </v:shape>
          <o:OLEObject Type="Embed" ProgID="Equation.3" ShapeID="_x0000_i1157" DrawAspect="Content" ObjectID="_1700377962" r:id="rId260"/>
        </w:object>
      </w:r>
      <w:r w:rsidR="00DA506F" w:rsidRPr="00847CCC">
        <w:rPr>
          <w:szCs w:val="28"/>
          <w:lang w:bidi="bo-CN"/>
        </w:rPr>
        <w:t>:</w:t>
      </w:r>
    </w:p>
    <w:p w:rsidR="00DA506F" w:rsidRPr="00847CCC" w:rsidRDefault="00DA506F" w:rsidP="00FD4EAE">
      <w:pPr>
        <w:shd w:val="clear" w:color="auto" w:fill="FFFFFF"/>
        <w:spacing w:line="360" w:lineRule="auto"/>
        <w:jc w:val="both"/>
        <w:textAlignment w:val="baseline"/>
        <w:rPr>
          <w:szCs w:val="28"/>
          <w:lang w:bidi="bo-CN"/>
        </w:rPr>
      </w:pPr>
      <w:r w:rsidRPr="00847CCC">
        <w:rPr>
          <w:szCs w:val="28"/>
          <w:lang w:bidi="bo-CN"/>
        </w:rPr>
        <w:t xml:space="preserve">  </w:t>
      </w:r>
      <w:r w:rsidR="00E87D9E" w:rsidRPr="00847CCC">
        <w:rPr>
          <w:position w:val="-32"/>
          <w:szCs w:val="28"/>
          <w:lang w:bidi="bo-CN"/>
        </w:rPr>
        <w:object w:dxaOrig="7020" w:dyaOrig="760">
          <v:shape id="_x0000_i1158" type="#_x0000_t75" style="width:449.25pt;height:47.25pt" o:ole="">
            <v:imagedata r:id="rId261" o:title=""/>
          </v:shape>
          <o:OLEObject Type="Embed" ProgID="Equation.3" ShapeID="_x0000_i1158" DrawAspect="Content" ObjectID="_1700377963" r:id="rId262"/>
        </w:object>
      </w:r>
    </w:p>
    <w:p w:rsidR="00DA506F" w:rsidRPr="00847CCC" w:rsidRDefault="00DA506F" w:rsidP="00DA506F">
      <w:pPr>
        <w:shd w:val="clear" w:color="auto" w:fill="FFFFFF"/>
        <w:spacing w:line="360" w:lineRule="auto"/>
        <w:jc w:val="both"/>
        <w:textAlignment w:val="baseline"/>
        <w:rPr>
          <w:szCs w:val="28"/>
          <w:lang w:bidi="bo-CN"/>
        </w:rPr>
      </w:pPr>
      <w:r w:rsidRPr="00847CCC">
        <w:rPr>
          <w:szCs w:val="28"/>
          <w:lang w:bidi="bo-CN"/>
        </w:rPr>
        <w:t>3) Знаходимо відношення приросту функції до приросту аргументу</w:t>
      </w:r>
      <w:r w:rsidR="00E87D9E" w:rsidRPr="00847CCC">
        <w:rPr>
          <w:position w:val="-24"/>
          <w:szCs w:val="28"/>
          <w:lang w:bidi="bo-CN"/>
        </w:rPr>
        <w:object w:dxaOrig="440" w:dyaOrig="620">
          <v:shape id="_x0000_i1159" type="#_x0000_t75" style="width:26.25pt;height:36pt" o:ole="">
            <v:imagedata r:id="rId263" o:title=""/>
          </v:shape>
          <o:OLEObject Type="Embed" ProgID="Equation.3" ShapeID="_x0000_i1159" DrawAspect="Content" ObjectID="_1700377964" r:id="rId264"/>
        </w:object>
      </w:r>
      <w:r w:rsidR="00FD4EAE" w:rsidRPr="00847CCC">
        <w:rPr>
          <w:szCs w:val="28"/>
          <w:lang w:bidi="bo-CN"/>
        </w:rPr>
        <w:t>:</w:t>
      </w:r>
    </w:p>
    <w:p w:rsidR="00FD4EAE" w:rsidRPr="00847CCC" w:rsidRDefault="00FD4EAE" w:rsidP="00DA506F">
      <w:pPr>
        <w:shd w:val="clear" w:color="auto" w:fill="FFFFFF"/>
        <w:spacing w:line="360" w:lineRule="auto"/>
        <w:jc w:val="both"/>
        <w:textAlignment w:val="baseline"/>
        <w:rPr>
          <w:szCs w:val="28"/>
          <w:lang w:bidi="bo-CN"/>
        </w:rPr>
      </w:pPr>
    </w:p>
    <w:p w:rsidR="00DA506F" w:rsidRPr="00847CCC" w:rsidRDefault="00E87D9E" w:rsidP="003648B9">
      <w:pPr>
        <w:shd w:val="clear" w:color="auto" w:fill="FFFFFF"/>
        <w:spacing w:line="360" w:lineRule="auto"/>
        <w:jc w:val="both"/>
        <w:textAlignment w:val="baseline"/>
        <w:rPr>
          <w:szCs w:val="28"/>
          <w:lang w:bidi="bo-CN"/>
        </w:rPr>
      </w:pPr>
      <w:r w:rsidRPr="00847CCC">
        <w:rPr>
          <w:position w:val="-24"/>
          <w:szCs w:val="28"/>
          <w:lang w:bidi="bo-CN"/>
        </w:rPr>
        <w:object w:dxaOrig="3760" w:dyaOrig="620">
          <v:shape id="_x0000_i1160" type="#_x0000_t75" style="width:276pt;height:44.25pt" o:ole="">
            <v:imagedata r:id="rId265" o:title=""/>
          </v:shape>
          <o:OLEObject Type="Embed" ProgID="Equation.3" ShapeID="_x0000_i1160" DrawAspect="Content" ObjectID="_1700377965" r:id="rId266"/>
        </w:object>
      </w:r>
      <w:r w:rsidR="00DA506F" w:rsidRPr="00847CCC">
        <w:rPr>
          <w:szCs w:val="28"/>
          <w:lang w:bidi="bo-CN"/>
        </w:rPr>
        <w:t>.</w:t>
      </w:r>
    </w:p>
    <w:p w:rsidR="00DA506F" w:rsidRPr="00847CCC" w:rsidRDefault="00DA506F" w:rsidP="00DA506F">
      <w:pPr>
        <w:shd w:val="clear" w:color="auto" w:fill="FFFFFF"/>
        <w:spacing w:line="360" w:lineRule="auto"/>
        <w:jc w:val="both"/>
        <w:textAlignment w:val="baseline"/>
        <w:rPr>
          <w:szCs w:val="28"/>
          <w:lang w:bidi="bo-CN"/>
        </w:rPr>
      </w:pPr>
      <w:r w:rsidRPr="00847CCC">
        <w:rPr>
          <w:szCs w:val="28"/>
          <w:lang w:bidi="bo-CN"/>
        </w:rPr>
        <w:t>4) Знаходимо границю відношення приросту функції до приросту аргументу:</w:t>
      </w:r>
    </w:p>
    <w:p w:rsidR="00DA506F" w:rsidRPr="00847CCC" w:rsidRDefault="00E87D9E" w:rsidP="00DA506F">
      <w:pPr>
        <w:shd w:val="clear" w:color="auto" w:fill="FFFFFF"/>
        <w:spacing w:line="360" w:lineRule="auto"/>
        <w:jc w:val="both"/>
        <w:textAlignment w:val="baseline"/>
        <w:rPr>
          <w:szCs w:val="28"/>
          <w:lang w:bidi="bo-CN"/>
        </w:rPr>
      </w:pPr>
      <w:r w:rsidRPr="00847CCC">
        <w:rPr>
          <w:position w:val="-26"/>
          <w:szCs w:val="28"/>
          <w:lang w:bidi="bo-CN"/>
        </w:rPr>
        <w:object w:dxaOrig="2900" w:dyaOrig="499">
          <v:shape id="_x0000_i1161" type="#_x0000_t75" style="width:181.5pt;height:30.75pt" o:ole="">
            <v:imagedata r:id="rId267" o:title=""/>
          </v:shape>
          <o:OLEObject Type="Embed" ProgID="Equation.3" ShapeID="_x0000_i1161" DrawAspect="Content" ObjectID="_1700377966" r:id="rId268"/>
        </w:object>
      </w:r>
      <w:r w:rsidR="00DA506F" w:rsidRPr="00847CCC">
        <w:rPr>
          <w:szCs w:val="28"/>
          <w:lang w:bidi="bo-CN"/>
        </w:rPr>
        <w:t>.</w:t>
      </w:r>
    </w:p>
    <w:p w:rsidR="00FD4EAE" w:rsidRPr="00847CCC" w:rsidRDefault="00FD4EAE" w:rsidP="00FD4EAE">
      <w:pPr>
        <w:shd w:val="clear" w:color="auto" w:fill="FFFFFF"/>
        <w:spacing w:line="360" w:lineRule="auto"/>
        <w:jc w:val="both"/>
        <w:textAlignment w:val="baseline"/>
        <w:rPr>
          <w:szCs w:val="28"/>
          <w:lang w:bidi="bo-CN"/>
        </w:rPr>
      </w:pPr>
      <w:r w:rsidRPr="00847CCC">
        <w:rPr>
          <w:szCs w:val="28"/>
          <w:lang w:bidi="bo-CN"/>
        </w:rPr>
        <w:tab/>
        <w:t>Отже, ця  границя  буде  швидкістю  приросту  числа  бактерій  в момент часу t. Тому, коли t = 3,5 хв</w:t>
      </w:r>
      <w:r w:rsidR="00961535" w:rsidRPr="00847CCC">
        <w:rPr>
          <w:szCs w:val="28"/>
          <w:lang w:bidi="bo-CN"/>
        </w:rPr>
        <w:t>.</w:t>
      </w:r>
      <w:r w:rsidRPr="00847CCC">
        <w:rPr>
          <w:szCs w:val="28"/>
          <w:lang w:bidi="bo-CN"/>
        </w:rPr>
        <w:t>, то v = 66 бакт/хв.</w:t>
      </w:r>
    </w:p>
    <w:p w:rsidR="00DA506F" w:rsidRPr="00847CCC" w:rsidRDefault="00FD4EAE" w:rsidP="00DA506F">
      <w:pPr>
        <w:shd w:val="clear" w:color="auto" w:fill="FFFFFF"/>
        <w:spacing w:line="360" w:lineRule="auto"/>
        <w:jc w:val="both"/>
        <w:textAlignment w:val="baseline"/>
        <w:rPr>
          <w:szCs w:val="28"/>
          <w:lang w:bidi="bo-CN"/>
        </w:rPr>
      </w:pPr>
      <w:r w:rsidRPr="00847CCC">
        <w:rPr>
          <w:szCs w:val="28"/>
          <w:lang w:bidi="bo-CN"/>
        </w:rPr>
        <w:tab/>
      </w:r>
      <w:r w:rsidR="007D48F5" w:rsidRPr="00847CCC">
        <w:rPr>
          <w:szCs w:val="28"/>
          <w:lang w:bidi="bo-CN"/>
        </w:rPr>
        <w:t>Вважаємо, що цю задачу буде доцільно запропонувати старшокласникам на початку вивчення теми «Похідна та її застосування», а потім ще раз її розв’язати на етапі вивчення правил диференціювання та таблиці похідних, бо вона відіграє роль математичної моделі прикладної задачі.</w:t>
      </w:r>
    </w:p>
    <w:p w:rsidR="00FD4EAE" w:rsidRPr="00847CCC" w:rsidRDefault="00FD4EAE" w:rsidP="00DA506F">
      <w:pPr>
        <w:shd w:val="clear" w:color="auto" w:fill="FFFFFF"/>
        <w:spacing w:line="360" w:lineRule="auto"/>
        <w:jc w:val="both"/>
        <w:textAlignment w:val="baseline"/>
        <w:rPr>
          <w:szCs w:val="28"/>
          <w:lang w:bidi="bo-CN"/>
        </w:rPr>
      </w:pPr>
      <w:r w:rsidRPr="00847CCC">
        <w:rPr>
          <w:szCs w:val="28"/>
          <w:lang w:bidi="bo-CN"/>
        </w:rPr>
        <w:tab/>
        <w:t>Розв’яжемо цю задачу за допомогою правил диференціювання та таблиці похідної.</w:t>
      </w:r>
    </w:p>
    <w:p w:rsidR="00FD4EAE" w:rsidRPr="00847CCC" w:rsidRDefault="00FD4EAE" w:rsidP="00DA506F">
      <w:pPr>
        <w:shd w:val="clear" w:color="auto" w:fill="FFFFFF"/>
        <w:spacing w:line="360" w:lineRule="auto"/>
        <w:jc w:val="both"/>
        <w:textAlignment w:val="baseline"/>
        <w:rPr>
          <w:szCs w:val="28"/>
          <w:lang w:bidi="bo-CN"/>
        </w:rPr>
      </w:pPr>
      <w:r w:rsidRPr="00847CCC">
        <w:rPr>
          <w:szCs w:val="28"/>
          <w:lang w:bidi="bo-CN"/>
        </w:rPr>
        <w:lastRenderedPageBreak/>
        <w:t xml:space="preserve">Маємо </w:t>
      </w:r>
      <w:r w:rsidR="00E87D9E" w:rsidRPr="00847CCC">
        <w:rPr>
          <w:position w:val="-10"/>
          <w:szCs w:val="28"/>
          <w:lang w:bidi="bo-CN"/>
        </w:rPr>
        <w:object w:dxaOrig="2260" w:dyaOrig="360">
          <v:shape id="_x0000_i1162" type="#_x0000_t75" style="width:125.25pt;height:20.25pt" o:ole="">
            <v:imagedata r:id="rId254" o:title=""/>
          </v:shape>
          <o:OLEObject Type="Embed" ProgID="Equation.3" ShapeID="_x0000_i1162" DrawAspect="Content" ObjectID="_1700377967" r:id="rId269"/>
        </w:object>
      </w:r>
      <w:r w:rsidRPr="00847CCC">
        <w:rPr>
          <w:szCs w:val="28"/>
          <w:lang w:bidi="bo-CN"/>
        </w:rPr>
        <w:t xml:space="preserve"> </w:t>
      </w:r>
    </w:p>
    <w:p w:rsidR="00FD4EAE" w:rsidRPr="00847CCC" w:rsidRDefault="00FD4EAE" w:rsidP="00DA506F">
      <w:pPr>
        <w:shd w:val="clear" w:color="auto" w:fill="FFFFFF"/>
        <w:spacing w:line="360" w:lineRule="auto"/>
        <w:jc w:val="both"/>
        <w:textAlignment w:val="baseline"/>
        <w:rPr>
          <w:szCs w:val="28"/>
          <w:lang w:bidi="bo-CN"/>
        </w:rPr>
      </w:pPr>
      <w:r w:rsidRPr="00847CCC">
        <w:rPr>
          <w:szCs w:val="28"/>
          <w:lang w:bidi="bo-CN"/>
        </w:rPr>
        <w:t xml:space="preserve">Знаходимо похідну: </w:t>
      </w:r>
      <w:r w:rsidR="00E87D9E" w:rsidRPr="00847CCC">
        <w:rPr>
          <w:position w:val="-10"/>
          <w:szCs w:val="28"/>
          <w:lang w:bidi="bo-CN"/>
        </w:rPr>
        <w:object w:dxaOrig="3400" w:dyaOrig="360">
          <v:shape id="_x0000_i1163" type="#_x0000_t75" style="width:189pt;height:20.25pt" o:ole="">
            <v:imagedata r:id="rId270" o:title=""/>
          </v:shape>
          <o:OLEObject Type="Embed" ProgID="Equation.3" ShapeID="_x0000_i1163" DrawAspect="Content" ObjectID="_1700377968" r:id="rId271"/>
        </w:object>
      </w:r>
      <w:r w:rsidRPr="00847CCC">
        <w:rPr>
          <w:szCs w:val="28"/>
          <w:lang w:bidi="bo-CN"/>
        </w:rPr>
        <w:t xml:space="preserve"> тоді </w:t>
      </w:r>
    </w:p>
    <w:p w:rsidR="00FD4EAE" w:rsidRPr="00847CCC" w:rsidRDefault="00E87D9E" w:rsidP="00DA506F">
      <w:pPr>
        <w:shd w:val="clear" w:color="auto" w:fill="FFFFFF"/>
        <w:spacing w:line="360" w:lineRule="auto"/>
        <w:jc w:val="both"/>
        <w:textAlignment w:val="baseline"/>
        <w:rPr>
          <w:szCs w:val="28"/>
          <w:lang w:bidi="bo-CN"/>
        </w:rPr>
      </w:pPr>
      <w:r w:rsidRPr="00847CCC">
        <w:rPr>
          <w:position w:val="-10"/>
          <w:szCs w:val="28"/>
          <w:lang w:bidi="bo-CN"/>
        </w:rPr>
        <w:object w:dxaOrig="3700" w:dyaOrig="320">
          <v:shape id="_x0000_i1164" type="#_x0000_t75" style="width:233.25pt;height:20.25pt" o:ole="">
            <v:imagedata r:id="rId272" o:title=""/>
          </v:shape>
          <o:OLEObject Type="Embed" ProgID="Equation.3" ShapeID="_x0000_i1164" DrawAspect="Content" ObjectID="_1700377969" r:id="rId273"/>
        </w:object>
      </w:r>
      <w:r w:rsidR="007D48F5" w:rsidRPr="00847CCC">
        <w:rPr>
          <w:szCs w:val="28"/>
          <w:lang w:bidi="bo-CN"/>
        </w:rPr>
        <w:t>.</w:t>
      </w:r>
    </w:p>
    <w:p w:rsidR="007D48F5" w:rsidRPr="00847CCC" w:rsidRDefault="007D48F5" w:rsidP="00DA506F">
      <w:pPr>
        <w:shd w:val="clear" w:color="auto" w:fill="FFFFFF"/>
        <w:spacing w:line="360" w:lineRule="auto"/>
        <w:jc w:val="both"/>
        <w:textAlignment w:val="baseline"/>
        <w:rPr>
          <w:szCs w:val="28"/>
          <w:lang w:bidi="bo-CN"/>
        </w:rPr>
      </w:pPr>
      <w:r w:rsidRPr="00847CCC">
        <w:rPr>
          <w:szCs w:val="28"/>
          <w:lang w:bidi="bo-CN"/>
        </w:rPr>
        <w:tab/>
      </w:r>
      <w:r w:rsidRPr="00847CCC">
        <w:rPr>
          <w:b/>
          <w:bCs/>
          <w:szCs w:val="28"/>
          <w:lang w:bidi="bo-CN"/>
        </w:rPr>
        <w:t>Задача</w:t>
      </w:r>
      <w:r w:rsidR="000D2D40" w:rsidRPr="00847CCC">
        <w:rPr>
          <w:szCs w:val="28"/>
          <w:lang w:bidi="bo-CN"/>
        </w:rPr>
        <w:t xml:space="preserve"> </w:t>
      </w:r>
      <w:r w:rsidR="000D2D40" w:rsidRPr="00847CCC">
        <w:rPr>
          <w:b/>
          <w:bCs/>
          <w:szCs w:val="28"/>
          <w:lang w:bidi="bo-CN"/>
        </w:rPr>
        <w:t>(для самостійного розв’язання).</w:t>
      </w:r>
      <w:r w:rsidR="000D2D40" w:rsidRPr="00847CCC">
        <w:rPr>
          <w:szCs w:val="28"/>
          <w:lang w:bidi="bo-CN"/>
        </w:rPr>
        <w:t xml:space="preserve"> </w:t>
      </w:r>
      <w:r w:rsidRPr="00847CCC">
        <w:rPr>
          <w:szCs w:val="28"/>
          <w:lang w:bidi="bo-CN"/>
        </w:rPr>
        <w:t xml:space="preserve"> Розкладання деякої хімічної речовини відбувається за законом </w:t>
      </w:r>
      <w:r w:rsidR="00E87D9E" w:rsidRPr="00847CCC">
        <w:rPr>
          <w:position w:val="-12"/>
          <w:szCs w:val="28"/>
          <w:lang w:bidi="bo-CN"/>
        </w:rPr>
        <w:object w:dxaOrig="1400" w:dyaOrig="380">
          <v:shape id="_x0000_i1165" type="#_x0000_t75" style="width:99pt;height:27pt" o:ole="">
            <v:imagedata r:id="rId274" o:title=""/>
          </v:shape>
          <o:OLEObject Type="Embed" ProgID="Equation.3" ShapeID="_x0000_i1165" DrawAspect="Content" ObjectID="_1700377970" r:id="rId275"/>
        </w:object>
      </w:r>
      <w:r w:rsidRPr="00847CCC">
        <w:rPr>
          <w:szCs w:val="28"/>
          <w:lang w:bidi="bo-CN"/>
        </w:rPr>
        <w:t xml:space="preserve">де </w:t>
      </w:r>
      <w:r w:rsidR="00E87D9E" w:rsidRPr="00847CCC">
        <w:rPr>
          <w:position w:val="-10"/>
          <w:szCs w:val="28"/>
          <w:lang w:bidi="bo-CN"/>
        </w:rPr>
        <w:object w:dxaOrig="660" w:dyaOrig="320">
          <v:shape id="_x0000_i1166" type="#_x0000_t75" style="width:46.5pt;height:22.5pt" o:ole="">
            <v:imagedata r:id="rId276" o:title=""/>
          </v:shape>
          <o:OLEObject Type="Embed" ProgID="Equation.3" ShapeID="_x0000_i1166" DrawAspect="Content" ObjectID="_1700377971" r:id="rId277"/>
        </w:object>
      </w:r>
      <w:r w:rsidRPr="00847CCC">
        <w:rPr>
          <w:szCs w:val="28"/>
          <w:lang w:bidi="bo-CN"/>
        </w:rPr>
        <w:t xml:space="preserve">маса речовини (в г) в момент часу </w:t>
      </w:r>
      <w:r w:rsidR="00E87D9E" w:rsidRPr="00847CCC">
        <w:rPr>
          <w:position w:val="-6"/>
          <w:szCs w:val="28"/>
          <w:lang w:bidi="bo-CN"/>
        </w:rPr>
        <w:object w:dxaOrig="139" w:dyaOrig="240">
          <v:shape id="_x0000_i1167" type="#_x0000_t75" style="width:9.75pt;height:16.5pt" o:ole="">
            <v:imagedata r:id="rId278" o:title=""/>
          </v:shape>
          <o:OLEObject Type="Embed" ProgID="Equation.3" ShapeID="_x0000_i1167" DrawAspect="Content" ObjectID="_1700377972" r:id="rId279"/>
        </w:object>
      </w:r>
      <w:r w:rsidRPr="00847CCC">
        <w:rPr>
          <w:szCs w:val="28"/>
          <w:lang w:bidi="bo-CN"/>
        </w:rPr>
        <w:t xml:space="preserve"> (в с); </w:t>
      </w:r>
      <w:r w:rsidR="00E87D9E" w:rsidRPr="00847CCC">
        <w:rPr>
          <w:position w:val="-12"/>
          <w:szCs w:val="28"/>
          <w:lang w:bidi="bo-CN"/>
        </w:rPr>
        <w:object w:dxaOrig="520" w:dyaOrig="360">
          <v:shape id="_x0000_i1168" type="#_x0000_t75" style="width:36.75pt;height:25.5pt" o:ole="">
            <v:imagedata r:id="rId280" o:title=""/>
          </v:shape>
          <o:OLEObject Type="Embed" ProgID="Equation.3" ShapeID="_x0000_i1168" DrawAspect="Content" ObjectID="_1700377973" r:id="rId281"/>
        </w:object>
      </w:r>
      <w:r w:rsidRPr="00847CCC">
        <w:rPr>
          <w:szCs w:val="28"/>
          <w:lang w:bidi="bo-CN"/>
        </w:rPr>
        <w:t xml:space="preserve">початкова маса; </w:t>
      </w:r>
      <w:r w:rsidR="00E87D9E" w:rsidRPr="00847CCC">
        <w:rPr>
          <w:position w:val="-6"/>
          <w:szCs w:val="28"/>
          <w:lang w:bidi="bo-CN"/>
        </w:rPr>
        <w:object w:dxaOrig="380" w:dyaOrig="279">
          <v:shape id="_x0000_i1169" type="#_x0000_t75" style="width:27pt;height:19.5pt" o:ole="">
            <v:imagedata r:id="rId282" o:title=""/>
          </v:shape>
          <o:OLEObject Type="Embed" ProgID="Equation.3" ShapeID="_x0000_i1169" DrawAspect="Content" ObjectID="_1700377974" r:id="rId283"/>
        </w:object>
      </w:r>
      <w:r w:rsidRPr="00847CCC">
        <w:rPr>
          <w:szCs w:val="28"/>
          <w:lang w:bidi="bo-CN"/>
        </w:rPr>
        <w:t xml:space="preserve">деяка стала. Знайдіть швидкість розпаду в момент часу </w:t>
      </w:r>
      <w:r w:rsidR="00E87D9E" w:rsidRPr="00847CCC">
        <w:rPr>
          <w:position w:val="-6"/>
          <w:szCs w:val="28"/>
          <w:lang w:bidi="bo-CN"/>
        </w:rPr>
        <w:object w:dxaOrig="620" w:dyaOrig="279">
          <v:shape id="_x0000_i1170" type="#_x0000_t75" style="width:43.5pt;height:19.5pt" o:ole="">
            <v:imagedata r:id="rId284" o:title=""/>
          </v:shape>
          <o:OLEObject Type="Embed" ProgID="Equation.3" ShapeID="_x0000_i1170" DrawAspect="Content" ObjectID="_1700377975" r:id="rId285"/>
        </w:object>
      </w:r>
      <w:r w:rsidRPr="00847CCC">
        <w:rPr>
          <w:szCs w:val="28"/>
          <w:lang w:bidi="bo-CN"/>
        </w:rPr>
        <w:t>.</w:t>
      </w:r>
    </w:p>
    <w:p w:rsidR="003648B9" w:rsidRPr="00847CCC" w:rsidRDefault="000D2D40" w:rsidP="0046655B">
      <w:pPr>
        <w:shd w:val="clear" w:color="auto" w:fill="FFFFFF"/>
        <w:spacing w:line="360" w:lineRule="auto"/>
        <w:jc w:val="both"/>
        <w:textAlignment w:val="baseline"/>
        <w:rPr>
          <w:szCs w:val="28"/>
          <w:lang w:bidi="bo-CN"/>
        </w:rPr>
      </w:pPr>
      <w:r w:rsidRPr="00847CCC">
        <w:rPr>
          <w:szCs w:val="28"/>
          <w:lang w:bidi="bo-CN"/>
        </w:rPr>
        <w:tab/>
      </w:r>
      <w:r w:rsidRPr="00847CCC">
        <w:rPr>
          <w:b/>
          <w:bCs/>
          <w:szCs w:val="28"/>
          <w:lang w:bidi="bo-CN"/>
        </w:rPr>
        <w:t>Задача (для самостійного розв’язання).</w:t>
      </w:r>
      <w:r w:rsidRPr="00847CCC">
        <w:rPr>
          <w:szCs w:val="28"/>
          <w:lang w:bidi="bo-CN"/>
        </w:rPr>
        <w:t xml:space="preserve">  </w:t>
      </w:r>
      <w:r w:rsidR="00E12B3D" w:rsidRPr="00847CCC">
        <w:rPr>
          <w:szCs w:val="28"/>
          <w:lang w:bidi="bo-CN"/>
        </w:rPr>
        <w:t xml:space="preserve"> Розмір  популяції  бактерій  у  момент  часу  t  год</w:t>
      </w:r>
      <w:r w:rsidR="00961535" w:rsidRPr="00847CCC">
        <w:rPr>
          <w:szCs w:val="28"/>
          <w:lang w:bidi="bo-CN"/>
        </w:rPr>
        <w:t>.</w:t>
      </w:r>
      <w:r w:rsidR="00E12B3D" w:rsidRPr="00847CCC">
        <w:rPr>
          <w:szCs w:val="28"/>
          <w:lang w:bidi="bo-CN"/>
        </w:rPr>
        <w:t xml:space="preserve">, задається  формулою  </w:t>
      </w:r>
      <w:r w:rsidR="00E87D9E" w:rsidRPr="00847CCC">
        <w:rPr>
          <w:position w:val="-24"/>
          <w:szCs w:val="28"/>
          <w:lang w:bidi="bo-CN"/>
        </w:rPr>
        <w:object w:dxaOrig="1960" w:dyaOrig="660">
          <v:shape id="_x0000_i1171" type="#_x0000_t75" style="width:118.5pt;height:39.75pt" o:ole="">
            <v:imagedata r:id="rId286" o:title=""/>
          </v:shape>
          <o:OLEObject Type="Embed" ProgID="Equation.3" ShapeID="_x0000_i1171" DrawAspect="Content" ObjectID="_1700377976" r:id="rId287"/>
        </w:object>
      </w:r>
      <w:r w:rsidR="00E12B3D" w:rsidRPr="00847CCC">
        <w:rPr>
          <w:szCs w:val="28"/>
          <w:lang w:bidi="bo-CN"/>
        </w:rPr>
        <w:t xml:space="preserve"> </w:t>
      </w:r>
      <w:r w:rsidR="00E12B3D" w:rsidRPr="00847CCC">
        <w:rPr>
          <w:szCs w:val="28"/>
          <w:lang w:bidi="bo-CN"/>
        </w:rPr>
        <w:t xml:space="preserve"> Знайдіть  швидкість зростання  популяції  в  момент  t ,  якщо:  1) t </w:t>
      </w:r>
      <w:r w:rsidR="00B07384" w:rsidRPr="00847CCC">
        <w:rPr>
          <w:szCs w:val="28"/>
          <w:lang w:bidi="bo-CN"/>
        </w:rPr>
        <w:t>=</w:t>
      </w:r>
      <w:r w:rsidR="00E12B3D" w:rsidRPr="00847CCC">
        <w:rPr>
          <w:szCs w:val="28"/>
          <w:lang w:bidi="bo-CN"/>
        </w:rPr>
        <w:t>1 год</w:t>
      </w:r>
      <w:r w:rsidR="00961535" w:rsidRPr="00847CCC">
        <w:rPr>
          <w:szCs w:val="28"/>
          <w:lang w:bidi="bo-CN"/>
        </w:rPr>
        <w:t>.</w:t>
      </w:r>
      <w:r w:rsidR="00B07384" w:rsidRPr="00847CCC">
        <w:rPr>
          <w:szCs w:val="28"/>
          <w:lang w:bidi="bo-CN"/>
        </w:rPr>
        <w:t>; 2) t =5 год. Відповіді порівняйте.</w:t>
      </w:r>
    </w:p>
    <w:p w:rsidR="0046655B" w:rsidRPr="00847CCC" w:rsidRDefault="003648B9" w:rsidP="0046655B">
      <w:pPr>
        <w:shd w:val="clear" w:color="auto" w:fill="FFFFFF"/>
        <w:spacing w:line="360" w:lineRule="auto"/>
        <w:jc w:val="both"/>
        <w:textAlignment w:val="baseline"/>
        <w:rPr>
          <w:szCs w:val="28"/>
          <w:lang w:bidi="bo-CN"/>
        </w:rPr>
      </w:pPr>
      <w:r w:rsidRPr="00847CCC">
        <w:rPr>
          <w:b/>
          <w:bCs/>
          <w:szCs w:val="28"/>
          <w:lang w:bidi="bo-CN"/>
        </w:rPr>
        <w:tab/>
      </w:r>
      <w:r w:rsidR="0046655B" w:rsidRPr="00847CCC">
        <w:rPr>
          <w:b/>
          <w:bCs/>
          <w:szCs w:val="28"/>
          <w:lang w:bidi="bo-CN"/>
        </w:rPr>
        <w:t>Задача</w:t>
      </w:r>
      <w:r w:rsidRPr="00847CCC">
        <w:rPr>
          <w:b/>
          <w:bCs/>
          <w:szCs w:val="28"/>
          <w:lang w:bidi="bo-CN"/>
        </w:rPr>
        <w:t>.</w:t>
      </w:r>
      <w:r w:rsidR="0046655B" w:rsidRPr="00847CCC">
        <w:rPr>
          <w:b/>
          <w:bCs/>
          <w:szCs w:val="28"/>
          <w:lang w:bidi="bo-CN"/>
        </w:rPr>
        <w:t xml:space="preserve"> </w:t>
      </w:r>
      <w:r w:rsidR="0046655B" w:rsidRPr="00847CCC">
        <w:rPr>
          <w:szCs w:val="28"/>
          <w:lang w:bidi="bo-CN"/>
        </w:rPr>
        <w:t xml:space="preserve">У країні Меланхолії виникла епідемія депресії, яка  розповсюджується  так,  що  відсоток  p   тих,  що  захворіли залежить  від  часу  t   (в  добах)  так, </w:t>
      </w:r>
      <w:r w:rsidR="00E87D9E" w:rsidRPr="00847CCC">
        <w:rPr>
          <w:position w:val="-10"/>
          <w:szCs w:val="28"/>
          <w:lang w:bidi="bo-CN"/>
        </w:rPr>
        <w:object w:dxaOrig="2060" w:dyaOrig="360">
          <v:shape id="_x0000_i1172" type="#_x0000_t75" style="width:126pt;height:22.5pt" o:ole="">
            <v:imagedata r:id="rId288" o:title=""/>
          </v:shape>
          <o:OLEObject Type="Embed" ProgID="Equation.3" ShapeID="_x0000_i1172" DrawAspect="Content" ObjectID="_1700377977" r:id="rId289"/>
        </w:object>
      </w:r>
      <w:r w:rsidR="0046655B" w:rsidRPr="00847CCC">
        <w:rPr>
          <w:szCs w:val="28"/>
          <w:lang w:bidi="bo-CN"/>
        </w:rPr>
        <w:t xml:space="preserve"> де </w:t>
      </w:r>
      <w:r w:rsidR="00E87D9E" w:rsidRPr="00847CCC">
        <w:rPr>
          <w:position w:val="-6"/>
          <w:szCs w:val="28"/>
          <w:lang w:bidi="bo-CN"/>
        </w:rPr>
        <w:object w:dxaOrig="980" w:dyaOrig="279">
          <v:shape id="_x0000_i1173" type="#_x0000_t75" style="width:60pt;height:17.25pt" o:ole="">
            <v:imagedata r:id="rId290" o:title=""/>
          </v:shape>
          <o:OLEObject Type="Embed" ProgID="Equation.3" ShapeID="_x0000_i1173" DrawAspect="Content" ObjectID="_1700377978" r:id="rId291"/>
        </w:object>
      </w:r>
      <w:r w:rsidR="0046655B" w:rsidRPr="00847CCC">
        <w:rPr>
          <w:szCs w:val="28"/>
          <w:lang w:bidi="bo-CN"/>
        </w:rPr>
        <w:t xml:space="preserve">. </w:t>
      </w:r>
    </w:p>
    <w:p w:rsidR="0046655B" w:rsidRPr="00847CCC" w:rsidRDefault="0046655B" w:rsidP="0046655B">
      <w:pPr>
        <w:shd w:val="clear" w:color="auto" w:fill="FFFFFF"/>
        <w:spacing w:line="360" w:lineRule="auto"/>
        <w:jc w:val="both"/>
        <w:textAlignment w:val="baseline"/>
        <w:rPr>
          <w:szCs w:val="28"/>
          <w:lang w:bidi="bo-CN"/>
        </w:rPr>
      </w:pPr>
      <w:r w:rsidRPr="00847CCC">
        <w:rPr>
          <w:szCs w:val="28"/>
          <w:lang w:bidi="bo-CN"/>
        </w:rPr>
        <w:t xml:space="preserve">1)  Скільки  відсотків  мешканців  захворіє  до  кінця  другої доби? </w:t>
      </w:r>
    </w:p>
    <w:p w:rsidR="0046655B" w:rsidRPr="00847CCC" w:rsidRDefault="0046655B" w:rsidP="0046655B">
      <w:pPr>
        <w:shd w:val="clear" w:color="auto" w:fill="FFFFFF"/>
        <w:spacing w:line="360" w:lineRule="auto"/>
        <w:jc w:val="both"/>
        <w:textAlignment w:val="baseline"/>
        <w:rPr>
          <w:szCs w:val="28"/>
          <w:lang w:bidi="bo-CN"/>
        </w:rPr>
      </w:pPr>
      <w:r w:rsidRPr="00847CCC">
        <w:rPr>
          <w:szCs w:val="28"/>
          <w:lang w:bidi="bo-CN"/>
        </w:rPr>
        <w:t xml:space="preserve">2)  Скільки  діб  відсоток  тих,  що  захворіли,  буде  збільшуватись? </w:t>
      </w:r>
    </w:p>
    <w:p w:rsidR="0046655B" w:rsidRPr="00847CCC" w:rsidRDefault="0046655B" w:rsidP="0046655B">
      <w:pPr>
        <w:shd w:val="clear" w:color="auto" w:fill="FFFFFF"/>
        <w:spacing w:line="360" w:lineRule="auto"/>
        <w:jc w:val="both"/>
        <w:textAlignment w:val="baseline"/>
        <w:rPr>
          <w:szCs w:val="28"/>
          <w:lang w:bidi="bo-CN"/>
        </w:rPr>
      </w:pPr>
      <w:r w:rsidRPr="00847CCC">
        <w:rPr>
          <w:szCs w:val="28"/>
          <w:lang w:bidi="bo-CN"/>
        </w:rPr>
        <w:t xml:space="preserve">3)  Починаючи з якої доби епідемія почне спадати? </w:t>
      </w:r>
    </w:p>
    <w:p w:rsidR="000D2D40" w:rsidRPr="00847CCC" w:rsidRDefault="000D2D40" w:rsidP="00D6315E">
      <w:pPr>
        <w:shd w:val="clear" w:color="auto" w:fill="FFFFFF"/>
        <w:spacing w:line="360" w:lineRule="auto"/>
        <w:ind w:firstLine="720"/>
        <w:jc w:val="both"/>
        <w:textAlignment w:val="baseline"/>
        <w:rPr>
          <w:b/>
          <w:bCs/>
          <w:szCs w:val="28"/>
          <w:lang w:bidi="bo-CN"/>
        </w:rPr>
      </w:pPr>
      <w:r w:rsidRPr="00847CCC">
        <w:rPr>
          <w:b/>
          <w:bCs/>
          <w:szCs w:val="28"/>
          <w:lang w:bidi="bo-CN"/>
        </w:rPr>
        <w:t>Розв’язання</w:t>
      </w:r>
    </w:p>
    <w:p w:rsidR="00BE7345" w:rsidRPr="00847CCC" w:rsidRDefault="0046655B" w:rsidP="0046655B">
      <w:pPr>
        <w:shd w:val="clear" w:color="auto" w:fill="FFFFFF"/>
        <w:spacing w:line="360" w:lineRule="auto"/>
        <w:jc w:val="both"/>
        <w:textAlignment w:val="baseline"/>
        <w:rPr>
          <w:szCs w:val="28"/>
          <w:lang w:bidi="bo-CN"/>
        </w:rPr>
      </w:pPr>
      <w:r w:rsidRPr="00847CCC">
        <w:rPr>
          <w:szCs w:val="28"/>
          <w:lang w:bidi="bo-CN"/>
        </w:rPr>
        <w:t xml:space="preserve"> </w:t>
      </w:r>
      <w:r w:rsidR="000D2D40" w:rsidRPr="00847CCC">
        <w:rPr>
          <w:szCs w:val="28"/>
          <w:lang w:bidi="bo-CN"/>
        </w:rPr>
        <w:tab/>
      </w:r>
      <w:r w:rsidR="00EF0DC1" w:rsidRPr="00847CCC">
        <w:rPr>
          <w:szCs w:val="28"/>
          <w:lang w:bidi="bo-CN"/>
        </w:rPr>
        <w:t xml:space="preserve"> Для відповіді на</w:t>
      </w:r>
      <w:r w:rsidRPr="00847CCC">
        <w:rPr>
          <w:szCs w:val="28"/>
          <w:lang w:bidi="bo-CN"/>
        </w:rPr>
        <w:t xml:space="preserve"> перше</w:t>
      </w:r>
      <w:r w:rsidR="00EF0DC1" w:rsidRPr="00847CCC">
        <w:rPr>
          <w:szCs w:val="28"/>
          <w:lang w:bidi="bo-CN"/>
        </w:rPr>
        <w:t xml:space="preserve"> питання</w:t>
      </w:r>
      <w:r w:rsidRPr="00847CCC">
        <w:rPr>
          <w:szCs w:val="28"/>
          <w:lang w:bidi="bo-CN"/>
        </w:rPr>
        <w:t xml:space="preserve"> знайдемо значення функції для  </w:t>
      </w:r>
      <w:r w:rsidR="00E87D9E" w:rsidRPr="00847CCC">
        <w:rPr>
          <w:position w:val="-10"/>
          <w:szCs w:val="28"/>
          <w:lang w:bidi="bo-CN"/>
        </w:rPr>
        <w:object w:dxaOrig="4380" w:dyaOrig="360">
          <v:shape id="_x0000_i1174" type="#_x0000_t75" style="width:245.25pt;height:20.25pt" o:ole="">
            <v:imagedata r:id="rId292" o:title=""/>
          </v:shape>
          <o:OLEObject Type="Embed" ProgID="Equation.3" ShapeID="_x0000_i1174" DrawAspect="Content" ObjectID="_1700377979" r:id="rId293"/>
        </w:object>
      </w:r>
      <w:r w:rsidRPr="00847CCC">
        <w:rPr>
          <w:szCs w:val="28"/>
          <w:lang w:bidi="bo-CN"/>
        </w:rPr>
        <w:t xml:space="preserve"> </w:t>
      </w:r>
      <w:r w:rsidR="00BE7345" w:rsidRPr="00847CCC">
        <w:rPr>
          <w:szCs w:val="28"/>
          <w:lang w:bidi="bo-CN"/>
        </w:rPr>
        <w:t>тобто</w:t>
      </w:r>
      <w:r w:rsidRPr="00847CCC">
        <w:rPr>
          <w:szCs w:val="28"/>
          <w:lang w:bidi="bo-CN"/>
        </w:rPr>
        <w:t>, до кінця другої доби захворіє 20% мешканців.</w:t>
      </w:r>
      <w:r w:rsidR="00BE7345" w:rsidRPr="00847CCC">
        <w:rPr>
          <w:szCs w:val="28"/>
          <w:lang w:bidi="bo-CN"/>
        </w:rPr>
        <w:t xml:space="preserve"> </w:t>
      </w:r>
    </w:p>
    <w:p w:rsidR="00BE7345" w:rsidRPr="00847CCC" w:rsidRDefault="00336763" w:rsidP="00BE7345">
      <w:pPr>
        <w:shd w:val="clear" w:color="auto" w:fill="FFFFFF"/>
        <w:spacing w:line="360" w:lineRule="auto"/>
        <w:jc w:val="both"/>
        <w:textAlignment w:val="baseline"/>
        <w:rPr>
          <w:szCs w:val="28"/>
          <w:lang w:bidi="bo-CN"/>
        </w:rPr>
      </w:pPr>
      <w:r w:rsidRPr="00847CCC">
        <w:rPr>
          <w:szCs w:val="28"/>
          <w:lang w:bidi="bo-CN"/>
        </w:rPr>
        <w:tab/>
      </w:r>
      <w:r w:rsidR="00BE7345" w:rsidRPr="00847CCC">
        <w:rPr>
          <w:szCs w:val="28"/>
          <w:lang w:bidi="bo-CN"/>
        </w:rPr>
        <w:t xml:space="preserve">Щоб  відповісти  на  наступні  питання,  знайдемо  похідну функції: </w:t>
      </w:r>
      <w:r w:rsidR="00E87D9E" w:rsidRPr="00847CCC">
        <w:rPr>
          <w:position w:val="-10"/>
          <w:szCs w:val="28"/>
          <w:lang w:bidi="bo-CN"/>
        </w:rPr>
        <w:object w:dxaOrig="5780" w:dyaOrig="360">
          <v:shape id="_x0000_i1175" type="#_x0000_t75" style="width:352.5pt;height:22.5pt" o:ole="">
            <v:imagedata r:id="rId294" o:title=""/>
          </v:shape>
          <o:OLEObject Type="Embed" ProgID="Equation.3" ShapeID="_x0000_i1175" DrawAspect="Content" ObjectID="_1700377980" r:id="rId295"/>
        </w:object>
      </w:r>
      <w:r w:rsidR="00BE7345" w:rsidRPr="00847CCC">
        <w:rPr>
          <w:szCs w:val="28"/>
          <w:lang w:bidi="bo-CN"/>
        </w:rPr>
        <w:t xml:space="preserve"> Так як час  </w:t>
      </w:r>
      <w:r w:rsidR="00E87D9E" w:rsidRPr="00847CCC">
        <w:rPr>
          <w:position w:val="-6"/>
          <w:szCs w:val="28"/>
          <w:lang w:bidi="bo-CN"/>
        </w:rPr>
        <w:object w:dxaOrig="520" w:dyaOrig="279">
          <v:shape id="_x0000_i1176" type="#_x0000_t75" style="width:26.25pt;height:14.25pt" o:ole="">
            <v:imagedata r:id="rId296" o:title=""/>
          </v:shape>
          <o:OLEObject Type="Embed" ProgID="Equation.3" ShapeID="_x0000_i1176" DrawAspect="Content" ObjectID="_1700377981" r:id="rId297"/>
        </w:object>
      </w:r>
      <w:r w:rsidR="00BE7345" w:rsidRPr="00847CCC">
        <w:rPr>
          <w:szCs w:val="28"/>
          <w:lang w:bidi="bo-CN"/>
        </w:rPr>
        <w:t xml:space="preserve">, </w:t>
      </w:r>
      <w:r w:rsidR="00EF0DC1" w:rsidRPr="00847CCC">
        <w:rPr>
          <w:szCs w:val="28"/>
          <w:lang w:bidi="bo-CN"/>
        </w:rPr>
        <w:t>то на</w:t>
      </w:r>
      <w:r w:rsidR="00BE7345" w:rsidRPr="00847CCC">
        <w:rPr>
          <w:szCs w:val="28"/>
          <w:lang w:bidi="bo-CN"/>
        </w:rPr>
        <w:t xml:space="preserve"> відрізку [0;12]</w:t>
      </w:r>
      <w:r w:rsidR="00EF0DC1" w:rsidRPr="00847CCC">
        <w:rPr>
          <w:szCs w:val="28"/>
          <w:lang w:bidi="bo-CN"/>
        </w:rPr>
        <w:t xml:space="preserve"> існує єдина</w:t>
      </w:r>
      <w:r w:rsidR="00BE7345" w:rsidRPr="00847CCC">
        <w:rPr>
          <w:szCs w:val="28"/>
          <w:lang w:bidi="bo-CN"/>
        </w:rPr>
        <w:t xml:space="preserve"> точка,  в  якій  похідна  набуває нульового  значення.  Ця  точка  розбиває  проміжок [0;12]  на  два проміжки [0;8)  та  (8;12]   На першому з цих проміжків</w:t>
      </w:r>
      <w:r w:rsidR="00E87D9E" w:rsidRPr="00847CCC">
        <w:rPr>
          <w:position w:val="-10"/>
          <w:szCs w:val="28"/>
          <w:lang w:bidi="bo-CN"/>
        </w:rPr>
        <w:object w:dxaOrig="900" w:dyaOrig="320">
          <v:shape id="_x0000_i1177" type="#_x0000_t75" style="width:54.75pt;height:19.5pt" o:ole="">
            <v:imagedata r:id="rId298" o:title=""/>
          </v:shape>
          <o:OLEObject Type="Embed" ProgID="Equation.3" ShapeID="_x0000_i1177" DrawAspect="Content" ObjectID="_1700377982" r:id="rId299"/>
        </w:object>
      </w:r>
      <w:r w:rsidR="00BE7345" w:rsidRPr="00847CCC">
        <w:rPr>
          <w:szCs w:val="28"/>
          <w:lang w:bidi="bo-CN"/>
        </w:rPr>
        <w:t xml:space="preserve"> і, отже, функція на ньому зростає, а на другому проміжку  </w:t>
      </w:r>
      <w:r w:rsidR="00E87D9E" w:rsidRPr="00847CCC">
        <w:rPr>
          <w:position w:val="-10"/>
          <w:szCs w:val="28"/>
          <w:lang w:bidi="bo-CN"/>
        </w:rPr>
        <w:object w:dxaOrig="900" w:dyaOrig="320">
          <v:shape id="_x0000_i1178" type="#_x0000_t75" style="width:54.75pt;height:19.5pt" o:ole="">
            <v:imagedata r:id="rId300" o:title=""/>
          </v:shape>
          <o:OLEObject Type="Embed" ProgID="Equation.3" ShapeID="_x0000_i1178" DrawAspect="Content" ObjectID="_1700377983" r:id="rId301"/>
        </w:object>
      </w:r>
      <w:r w:rsidR="00BE7345" w:rsidRPr="00847CCC">
        <w:rPr>
          <w:szCs w:val="28"/>
          <w:lang w:bidi="bo-CN"/>
        </w:rPr>
        <w:t>, і тому функція на ньому спадає.</w:t>
      </w:r>
    </w:p>
    <w:p w:rsidR="00BE7345" w:rsidRPr="00847CCC" w:rsidRDefault="00BE7345" w:rsidP="00BE7345">
      <w:pPr>
        <w:shd w:val="clear" w:color="auto" w:fill="FFFFFF"/>
        <w:spacing w:line="360" w:lineRule="auto"/>
        <w:jc w:val="both"/>
        <w:textAlignment w:val="baseline"/>
        <w:rPr>
          <w:szCs w:val="28"/>
          <w:lang w:bidi="bo-CN"/>
        </w:rPr>
      </w:pPr>
      <w:r w:rsidRPr="00847CCC">
        <w:rPr>
          <w:szCs w:val="28"/>
          <w:lang w:bidi="bo-CN"/>
        </w:rPr>
        <w:lastRenderedPageBreak/>
        <w:tab/>
        <w:t xml:space="preserve">Можемо підсумувати, враховуючи достатню ознаку  зростання  (спадання)  функції на  проміжку,  що  8  діб  відсоток  тих,  що захворіли,  буде  збільшуватись,  а  починаючи  з  9-ї  доби  епідемія почне спадати. </w:t>
      </w:r>
    </w:p>
    <w:p w:rsidR="00066440" w:rsidRPr="00847CCC" w:rsidRDefault="00BE7345" w:rsidP="00066440">
      <w:pPr>
        <w:shd w:val="clear" w:color="auto" w:fill="FFFFFF"/>
        <w:spacing w:line="360" w:lineRule="auto"/>
        <w:jc w:val="both"/>
        <w:textAlignment w:val="baseline"/>
        <w:rPr>
          <w:szCs w:val="28"/>
          <w:lang w:bidi="bo-CN"/>
        </w:rPr>
      </w:pPr>
      <w:r w:rsidRPr="00847CCC">
        <w:rPr>
          <w:szCs w:val="28"/>
          <w:lang w:bidi="bo-CN"/>
        </w:rPr>
        <w:t xml:space="preserve">Отже, маємо відповідь до задачі:  20%; 8 діб; з 9-ї доби. </w:t>
      </w:r>
    </w:p>
    <w:p w:rsidR="00582380" w:rsidRPr="00847CCC" w:rsidRDefault="00582380" w:rsidP="00582380">
      <w:pPr>
        <w:shd w:val="clear" w:color="auto" w:fill="FFFFFF"/>
        <w:spacing w:line="360" w:lineRule="auto"/>
        <w:jc w:val="both"/>
        <w:textAlignment w:val="baseline"/>
        <w:rPr>
          <w:szCs w:val="28"/>
          <w:lang w:bidi="bo-CN"/>
        </w:rPr>
      </w:pPr>
      <w:r w:rsidRPr="00847CCC">
        <w:rPr>
          <w:szCs w:val="28"/>
          <w:lang w:bidi="bo-CN"/>
        </w:rPr>
        <w:tab/>
      </w:r>
      <w:r w:rsidRPr="00847CCC">
        <w:rPr>
          <w:b/>
          <w:bCs/>
          <w:szCs w:val="28"/>
          <w:lang w:bidi="bo-CN"/>
        </w:rPr>
        <w:t>Задача.</w:t>
      </w:r>
      <w:r w:rsidRPr="00847CCC">
        <w:rPr>
          <w:szCs w:val="28"/>
          <w:lang w:bidi="bo-CN"/>
        </w:rPr>
        <w:t xml:space="preserve"> У  живильне  середовище  вносят</w:t>
      </w:r>
      <w:r w:rsidR="00EF0DC1" w:rsidRPr="00847CCC">
        <w:rPr>
          <w:szCs w:val="28"/>
          <w:lang w:bidi="bo-CN"/>
        </w:rPr>
        <w:t>ь  популяцію, що  налічує  1000</w:t>
      </w:r>
      <w:r w:rsidRPr="00847CCC">
        <w:rPr>
          <w:szCs w:val="28"/>
          <w:lang w:bidi="bo-CN"/>
        </w:rPr>
        <w:t xml:space="preserve"> бактерій.  Чисельність  цієї  популяції  зростає  за законом </w:t>
      </w:r>
      <w:r w:rsidR="00E87D9E" w:rsidRPr="00847CCC">
        <w:rPr>
          <w:position w:val="-24"/>
          <w:szCs w:val="28"/>
          <w:lang w:bidi="bo-CN"/>
        </w:rPr>
        <w:object w:dxaOrig="2220" w:dyaOrig="620">
          <v:shape id="_x0000_i1179" type="#_x0000_t75" style="width:134.25pt;height:37.5pt" o:ole="">
            <v:imagedata r:id="rId302" o:title=""/>
          </v:shape>
          <o:OLEObject Type="Embed" ProgID="Equation.3" ShapeID="_x0000_i1179" DrawAspect="Content" ObjectID="_1700377984" r:id="rId303"/>
        </w:object>
      </w:r>
      <w:r w:rsidRPr="00847CCC">
        <w:rPr>
          <w:szCs w:val="28"/>
          <w:lang w:bidi="bo-CN"/>
        </w:rPr>
        <w:t xml:space="preserve">, де t-вимірюється  в  годинах. </w:t>
      </w:r>
    </w:p>
    <w:p w:rsidR="000D2D40" w:rsidRPr="00847CCC" w:rsidRDefault="00582380" w:rsidP="00582380">
      <w:pPr>
        <w:shd w:val="clear" w:color="auto" w:fill="FFFFFF"/>
        <w:spacing w:line="360" w:lineRule="auto"/>
        <w:jc w:val="both"/>
        <w:textAlignment w:val="baseline"/>
        <w:rPr>
          <w:szCs w:val="28"/>
          <w:lang w:bidi="bo-CN"/>
        </w:rPr>
      </w:pPr>
      <w:r w:rsidRPr="00847CCC">
        <w:rPr>
          <w:szCs w:val="28"/>
          <w:lang w:bidi="bo-CN"/>
        </w:rPr>
        <w:t xml:space="preserve">Знайдіть максимальний розмір цієї популяції. </w:t>
      </w:r>
    </w:p>
    <w:p w:rsidR="000D2D40" w:rsidRPr="00847CCC" w:rsidRDefault="000D2D40" w:rsidP="00D6315E">
      <w:pPr>
        <w:shd w:val="clear" w:color="auto" w:fill="FFFFFF"/>
        <w:spacing w:line="360" w:lineRule="auto"/>
        <w:ind w:firstLine="720"/>
        <w:jc w:val="both"/>
        <w:textAlignment w:val="baseline"/>
        <w:rPr>
          <w:b/>
          <w:bCs/>
          <w:szCs w:val="28"/>
          <w:lang w:bidi="bo-CN"/>
        </w:rPr>
      </w:pPr>
      <w:r w:rsidRPr="00847CCC">
        <w:rPr>
          <w:b/>
          <w:bCs/>
          <w:szCs w:val="28"/>
          <w:lang w:bidi="bo-CN"/>
        </w:rPr>
        <w:t>Розв’язання</w:t>
      </w:r>
    </w:p>
    <w:p w:rsidR="00582380" w:rsidRPr="00847CCC" w:rsidRDefault="00582380" w:rsidP="00EF0DC1">
      <w:pPr>
        <w:shd w:val="clear" w:color="auto" w:fill="FFFFFF"/>
        <w:spacing w:line="360" w:lineRule="auto"/>
        <w:jc w:val="both"/>
        <w:textAlignment w:val="baseline"/>
        <w:rPr>
          <w:szCs w:val="28"/>
          <w:lang w:bidi="bo-CN"/>
        </w:rPr>
      </w:pPr>
      <w:r w:rsidRPr="00847CCC">
        <w:rPr>
          <w:szCs w:val="28"/>
          <w:lang w:bidi="bo-CN"/>
        </w:rPr>
        <w:t xml:space="preserve">Знайшовши  похідну  функції </w:t>
      </w:r>
      <w:r w:rsidRPr="00847CCC">
        <w:rPr>
          <w:szCs w:val="28"/>
          <w:lang w:bidi="bo-CN"/>
        </w:rPr>
        <w:t></w:t>
      </w:r>
      <w:r w:rsidR="00E87D9E" w:rsidRPr="00847CCC">
        <w:rPr>
          <w:position w:val="-30"/>
          <w:szCs w:val="28"/>
          <w:lang w:bidi="bo-CN"/>
        </w:rPr>
        <w:object w:dxaOrig="2200" w:dyaOrig="720">
          <v:shape id="_x0000_i1180" type="#_x0000_t75" style="width:134.25pt;height:43.5pt" o:ole="">
            <v:imagedata r:id="rId304" o:title=""/>
          </v:shape>
          <o:OLEObject Type="Embed" ProgID="Equation.3" ShapeID="_x0000_i1180" DrawAspect="Content" ObjectID="_1700377985" r:id="rId305"/>
        </w:object>
      </w:r>
      <w:r w:rsidRPr="00847CCC">
        <w:rPr>
          <w:szCs w:val="28"/>
          <w:lang w:bidi="bo-CN"/>
        </w:rPr>
        <w:t xml:space="preserve"> і розв’язавши рівняння  p'(t) =0 , з’ясуємо, що стаціонарними точками є  </w:t>
      </w:r>
      <w:r w:rsidR="00E87D9E" w:rsidRPr="00847CCC">
        <w:rPr>
          <w:position w:val="-12"/>
          <w:szCs w:val="28"/>
          <w:lang w:bidi="bo-CN"/>
        </w:rPr>
        <w:object w:dxaOrig="880" w:dyaOrig="360">
          <v:shape id="_x0000_i1181" type="#_x0000_t75" style="width:54pt;height:21.75pt" o:ole="">
            <v:imagedata r:id="rId306" o:title=""/>
          </v:shape>
          <o:OLEObject Type="Embed" ProgID="Equation.3" ShapeID="_x0000_i1181" DrawAspect="Content" ObjectID="_1700377986" r:id="rId307"/>
        </w:object>
      </w:r>
      <w:r w:rsidRPr="00847CCC">
        <w:rPr>
          <w:szCs w:val="28"/>
          <w:lang w:bidi="bo-CN"/>
        </w:rPr>
        <w:t xml:space="preserve">. Оскільки час  </w:t>
      </w:r>
      <w:r w:rsidR="00E87D9E" w:rsidRPr="00847CCC">
        <w:rPr>
          <w:position w:val="-6"/>
          <w:szCs w:val="28"/>
          <w:lang w:bidi="bo-CN"/>
        </w:rPr>
        <w:object w:dxaOrig="520" w:dyaOrig="279">
          <v:shape id="_x0000_i1182" type="#_x0000_t75" style="width:32.25pt;height:17.25pt" o:ole="">
            <v:imagedata r:id="rId308" o:title=""/>
          </v:shape>
          <o:OLEObject Type="Embed" ProgID="Equation.3" ShapeID="_x0000_i1182" DrawAspect="Content" ObjectID="_1700377987" r:id="rId309"/>
        </w:object>
      </w:r>
      <w:r w:rsidRPr="00847CCC">
        <w:rPr>
          <w:szCs w:val="28"/>
          <w:lang w:bidi="bo-CN"/>
        </w:rPr>
        <w:t>, то на всій  області  визначення  функція  має  єдину  стаціонарну  точку</w:t>
      </w:r>
      <w:r w:rsidR="002B2281" w:rsidRPr="00847CCC">
        <w:rPr>
          <w:szCs w:val="28"/>
          <w:lang w:bidi="bo-CN"/>
        </w:rPr>
        <w:t xml:space="preserve"> </w:t>
      </w:r>
      <w:r w:rsidR="00E87D9E" w:rsidRPr="00847CCC">
        <w:rPr>
          <w:position w:val="-12"/>
          <w:szCs w:val="28"/>
          <w:lang w:bidi="bo-CN"/>
        </w:rPr>
        <w:object w:dxaOrig="720" w:dyaOrig="360">
          <v:shape id="_x0000_i1183" type="#_x0000_t75" style="width:44.25pt;height:21.75pt" o:ole="">
            <v:imagedata r:id="rId310" o:title=""/>
          </v:shape>
          <o:OLEObject Type="Embed" ProgID="Equation.3" ShapeID="_x0000_i1183" DrawAspect="Content" ObjectID="_1700377988" r:id="rId311"/>
        </w:object>
      </w:r>
      <w:r w:rsidRPr="00847CCC">
        <w:rPr>
          <w:szCs w:val="28"/>
          <w:lang w:bidi="bo-CN"/>
        </w:rPr>
        <w:t xml:space="preserve">. При переході через цю точку знак похідної змінюється з ”+”  на  ”–”,  отже,  на  основі  достатньої  умови  існування екстремуму в точці робимо висновок, що точка </w:t>
      </w:r>
      <w:r w:rsidR="00E87D9E" w:rsidRPr="00847CCC">
        <w:rPr>
          <w:position w:val="-12"/>
          <w:szCs w:val="28"/>
          <w:lang w:bidi="bo-CN"/>
        </w:rPr>
        <w:object w:dxaOrig="720" w:dyaOrig="360">
          <v:shape id="_x0000_i1184" type="#_x0000_t75" style="width:44.25pt;height:21.75pt" o:ole="">
            <v:imagedata r:id="rId312" o:title=""/>
          </v:shape>
          <o:OLEObject Type="Embed" ProgID="Equation.3" ShapeID="_x0000_i1184" DrawAspect="Content" ObjectID="_1700377989" r:id="rId313"/>
        </w:object>
      </w:r>
      <w:r w:rsidRPr="00847CCC">
        <w:rPr>
          <w:szCs w:val="28"/>
          <w:lang w:bidi="bo-CN"/>
        </w:rPr>
        <w:t xml:space="preserve"> є точкою максимуму  функції  y .  Максимальний  розмір  цієї  популяції дорівнює  p(10) </w:t>
      </w:r>
      <w:r w:rsidR="002B2281" w:rsidRPr="00847CCC">
        <w:rPr>
          <w:szCs w:val="28"/>
          <w:lang w:bidi="bo-CN"/>
        </w:rPr>
        <w:t>=</w:t>
      </w:r>
      <w:r w:rsidRPr="00847CCC">
        <w:rPr>
          <w:szCs w:val="28"/>
          <w:lang w:bidi="bo-CN"/>
        </w:rPr>
        <w:t>1050 бактерій.</w:t>
      </w:r>
    </w:p>
    <w:p w:rsidR="003A78AA" w:rsidRPr="00847CCC" w:rsidRDefault="003A78AA" w:rsidP="003A78AA">
      <w:pPr>
        <w:shd w:val="clear" w:color="auto" w:fill="FFFFFF"/>
        <w:spacing w:line="360" w:lineRule="auto"/>
        <w:jc w:val="both"/>
        <w:textAlignment w:val="baseline"/>
        <w:rPr>
          <w:szCs w:val="28"/>
          <w:lang w:bidi="bo-CN"/>
        </w:rPr>
      </w:pPr>
      <w:r w:rsidRPr="00847CCC">
        <w:rPr>
          <w:szCs w:val="28"/>
          <w:lang w:bidi="bo-CN"/>
        </w:rPr>
        <w:tab/>
        <w:t xml:space="preserve">Цю задачу можна розглянути на  етапі  актуалізації  знань  для  створення  проблемної  ситуації перед вивченням достатньої умови існування екстремуму в точці. Після  того,  як  учні  будуть  ознайомлені  з  достатньою  ознакою екстремуму  і  правилом  дослідження  функції  на  екстремум, корисно  розглянути  з  ними  розв’язання  цієї  задачі  та запропонувати для самостійного розв’язування подібні задачі. </w:t>
      </w:r>
    </w:p>
    <w:p w:rsidR="00BE7345" w:rsidRPr="00847CCC" w:rsidRDefault="003A78AA" w:rsidP="003A78AA">
      <w:pPr>
        <w:shd w:val="clear" w:color="auto" w:fill="FFFFFF"/>
        <w:spacing w:line="360" w:lineRule="auto"/>
        <w:jc w:val="both"/>
        <w:textAlignment w:val="baseline"/>
        <w:rPr>
          <w:szCs w:val="28"/>
          <w:lang w:bidi="bo-CN"/>
        </w:rPr>
      </w:pPr>
      <w:r w:rsidRPr="00847CCC">
        <w:rPr>
          <w:szCs w:val="28"/>
          <w:lang w:bidi="bo-CN"/>
        </w:rPr>
        <w:tab/>
      </w:r>
      <w:r w:rsidRPr="00847CCC">
        <w:rPr>
          <w:b/>
          <w:bCs/>
          <w:szCs w:val="28"/>
          <w:lang w:bidi="bo-CN"/>
        </w:rPr>
        <w:t>Задача</w:t>
      </w:r>
      <w:r w:rsidR="000D2D40" w:rsidRPr="00847CCC">
        <w:rPr>
          <w:b/>
          <w:bCs/>
          <w:szCs w:val="28"/>
          <w:lang w:bidi="bo-CN"/>
        </w:rPr>
        <w:t xml:space="preserve"> (для самостійного розв’язання).</w:t>
      </w:r>
      <w:r w:rsidRPr="00847CCC">
        <w:rPr>
          <w:szCs w:val="28"/>
          <w:lang w:bidi="bo-CN"/>
        </w:rPr>
        <w:t xml:space="preserve"> Реакція організму на введені ліки може виражатися у підвищенні кров’яного тиску, зменшенні температури тіла, зміні пульсу чи інших фізіологічних показників. Припустимо, що через x   позначено  дозу  призначених  ліків,  а  ступінь  </w:t>
      </w:r>
      <w:r w:rsidRPr="00847CCC">
        <w:rPr>
          <w:szCs w:val="28"/>
          <w:lang w:bidi="bo-CN"/>
        </w:rPr>
        <w:lastRenderedPageBreak/>
        <w:t xml:space="preserve">реакції  y  визначається функцією  </w:t>
      </w:r>
      <w:r w:rsidR="00E87D9E" w:rsidRPr="00847CCC">
        <w:rPr>
          <w:position w:val="-10"/>
          <w:szCs w:val="28"/>
          <w:lang w:bidi="bo-CN"/>
        </w:rPr>
        <w:object w:dxaOrig="2120" w:dyaOrig="360">
          <v:shape id="_x0000_i1185" type="#_x0000_t75" style="width:162pt;height:27.75pt" o:ole="">
            <v:imagedata r:id="rId314" o:title=""/>
          </v:shape>
          <o:OLEObject Type="Embed" ProgID="Equation.3" ShapeID="_x0000_i1185" DrawAspect="Content" ObjectID="_1700377990" r:id="rId315"/>
        </w:object>
      </w:r>
      <w:r w:rsidRPr="00847CCC">
        <w:rPr>
          <w:szCs w:val="28"/>
          <w:lang w:bidi="bo-CN"/>
        </w:rPr>
        <w:t xml:space="preserve">, де  </w:t>
      </w:r>
      <w:r w:rsidRPr="00847CCC">
        <w:rPr>
          <w:i/>
          <w:iCs/>
          <w:szCs w:val="28"/>
          <w:lang w:bidi="bo-CN"/>
        </w:rPr>
        <w:t>a</w:t>
      </w:r>
      <w:r w:rsidRPr="00847CCC">
        <w:rPr>
          <w:szCs w:val="28"/>
          <w:lang w:bidi="bo-CN"/>
        </w:rPr>
        <w:t xml:space="preserve">  – деяка додатна стала. При якому значенні  </w:t>
      </w:r>
      <w:r w:rsidRPr="00847CCC">
        <w:rPr>
          <w:i/>
          <w:iCs/>
          <w:szCs w:val="28"/>
          <w:lang w:bidi="bo-CN"/>
        </w:rPr>
        <w:t xml:space="preserve">x </w:t>
      </w:r>
      <w:r w:rsidRPr="00847CCC">
        <w:rPr>
          <w:szCs w:val="28"/>
          <w:lang w:bidi="bo-CN"/>
        </w:rPr>
        <w:t xml:space="preserve"> реакція максимальна?</w:t>
      </w:r>
    </w:p>
    <w:p w:rsidR="00336763" w:rsidRPr="00847CCC" w:rsidRDefault="009360C9" w:rsidP="000D2D40">
      <w:pPr>
        <w:shd w:val="clear" w:color="auto" w:fill="FFFFFF"/>
        <w:spacing w:line="360" w:lineRule="auto"/>
        <w:jc w:val="both"/>
        <w:textAlignment w:val="baseline"/>
        <w:rPr>
          <w:szCs w:val="28"/>
          <w:lang w:bidi="bo-CN"/>
        </w:rPr>
      </w:pPr>
      <w:r w:rsidRPr="00847CCC">
        <w:rPr>
          <w:szCs w:val="28"/>
          <w:lang w:bidi="bo-CN"/>
        </w:rPr>
        <w:tab/>
      </w:r>
      <w:r w:rsidR="00336763" w:rsidRPr="00847CCC">
        <w:rPr>
          <w:szCs w:val="28"/>
          <w:lang w:bidi="bo-CN"/>
        </w:rPr>
        <w:t>Розглянемо прикладні задачі на похідну, які вважаємо за доцільне розглянути на уроках.</w:t>
      </w:r>
    </w:p>
    <w:p w:rsidR="00DB4BF5" w:rsidRPr="00847CCC" w:rsidRDefault="000D2D40" w:rsidP="0039438C">
      <w:pPr>
        <w:shd w:val="clear" w:color="auto" w:fill="FFFFFF"/>
        <w:autoSpaceDE w:val="0"/>
        <w:autoSpaceDN w:val="0"/>
        <w:adjustRightInd w:val="0"/>
        <w:spacing w:line="360" w:lineRule="auto"/>
        <w:jc w:val="both"/>
      </w:pPr>
      <w:r w:rsidRPr="00847CCC">
        <w:rPr>
          <w:b/>
          <w:bCs/>
          <w:color w:val="000000"/>
        </w:rPr>
        <w:tab/>
      </w:r>
      <w:r w:rsidR="00DB4BF5" w:rsidRPr="00847CCC">
        <w:rPr>
          <w:b/>
          <w:bCs/>
          <w:color w:val="000000"/>
        </w:rPr>
        <w:t>Задача.</w:t>
      </w:r>
      <w:r w:rsidR="00DB4BF5" w:rsidRPr="00847CCC">
        <w:t xml:space="preserve"> </w:t>
      </w:r>
      <w:r w:rsidR="00DB4BF5" w:rsidRPr="00847CCC">
        <w:rPr>
          <w:color w:val="000000"/>
        </w:rPr>
        <w:t>Зрошувальний канал має форму рівнобічної тра</w:t>
      </w:r>
      <w:r w:rsidR="00DB4BF5" w:rsidRPr="00847CCC">
        <w:rPr>
          <w:color w:val="000000"/>
        </w:rPr>
        <w:softHyphen/>
        <w:t>пеції, бічні сторони якої дорівнюють меншій основі. При якому куту нахилу бічних сторін переріз каналу буде мати максимальну площу?</w:t>
      </w:r>
    </w:p>
    <w:p w:rsidR="00DB4BF5" w:rsidRPr="00847CCC" w:rsidRDefault="00C44146" w:rsidP="00DB4BF5">
      <w:pPr>
        <w:shd w:val="clear" w:color="auto" w:fill="FFFFFF"/>
        <w:autoSpaceDE w:val="0"/>
        <w:autoSpaceDN w:val="0"/>
        <w:adjustRightInd w:val="0"/>
        <w:spacing w:line="360" w:lineRule="auto"/>
      </w:pPr>
      <w:r>
        <w:rPr>
          <w:noProof/>
          <w:lang w:eastAsia="uk-UA"/>
        </w:rPr>
        <w:drawing>
          <wp:inline distT="0" distB="0" distL="0" distR="0">
            <wp:extent cx="2790825" cy="1238250"/>
            <wp:effectExtent l="19050" t="0" r="9525"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316"/>
                    <a:srcRect/>
                    <a:stretch>
                      <a:fillRect/>
                    </a:stretch>
                  </pic:blipFill>
                  <pic:spPr bwMode="auto">
                    <a:xfrm>
                      <a:off x="0" y="0"/>
                      <a:ext cx="2790825" cy="1238250"/>
                    </a:xfrm>
                    <a:prstGeom prst="rect">
                      <a:avLst/>
                    </a:prstGeom>
                    <a:noFill/>
                    <a:ln w="9525">
                      <a:noFill/>
                      <a:miter lim="800000"/>
                      <a:headEnd/>
                      <a:tailEnd/>
                    </a:ln>
                  </pic:spPr>
                </pic:pic>
              </a:graphicData>
            </a:graphic>
          </wp:inline>
        </w:drawing>
      </w:r>
    </w:p>
    <w:p w:rsidR="000D2D40" w:rsidRPr="00847CCC" w:rsidRDefault="00DB4BF5" w:rsidP="00D6315E">
      <w:pPr>
        <w:shd w:val="clear" w:color="auto" w:fill="FFFFFF"/>
        <w:autoSpaceDE w:val="0"/>
        <w:autoSpaceDN w:val="0"/>
        <w:adjustRightInd w:val="0"/>
        <w:spacing w:line="360" w:lineRule="auto"/>
        <w:ind w:firstLine="720"/>
        <w:rPr>
          <w:b/>
          <w:bCs/>
          <w:color w:val="000000"/>
        </w:rPr>
      </w:pPr>
      <w:r w:rsidRPr="00847CCC">
        <w:rPr>
          <w:b/>
          <w:bCs/>
          <w:color w:val="000000"/>
        </w:rPr>
        <w:t>Розв'язання</w:t>
      </w:r>
    </w:p>
    <w:p w:rsidR="0039438C" w:rsidRPr="00847CCC" w:rsidRDefault="00DB4BF5" w:rsidP="00DB4BF5">
      <w:pPr>
        <w:shd w:val="clear" w:color="auto" w:fill="FFFFFF"/>
        <w:autoSpaceDE w:val="0"/>
        <w:autoSpaceDN w:val="0"/>
        <w:adjustRightInd w:val="0"/>
        <w:spacing w:line="360" w:lineRule="auto"/>
        <w:rPr>
          <w:color w:val="000000"/>
        </w:rPr>
      </w:pPr>
      <w:r w:rsidRPr="00847CCC">
        <w:rPr>
          <w:color w:val="000000"/>
        </w:rPr>
        <w:t>Моделювання</w:t>
      </w:r>
    </w:p>
    <w:p w:rsidR="00DB4BF5" w:rsidRPr="00847CCC" w:rsidRDefault="00DB4BF5" w:rsidP="00DB4BF5">
      <w:pPr>
        <w:shd w:val="clear" w:color="auto" w:fill="FFFFFF"/>
        <w:autoSpaceDE w:val="0"/>
        <w:autoSpaceDN w:val="0"/>
        <w:adjustRightInd w:val="0"/>
        <w:spacing w:line="360" w:lineRule="auto"/>
      </w:pPr>
      <w:r w:rsidRPr="00847CCC">
        <w:rPr>
          <w:color w:val="000000"/>
        </w:rPr>
        <w:t xml:space="preserve">Розглянемо прямокутний трикутник </w:t>
      </w:r>
      <w:r w:rsidRPr="00847CCC">
        <w:rPr>
          <w:i/>
          <w:iCs/>
          <w:color w:val="000000"/>
        </w:rPr>
        <w:t>АВМ:</w:t>
      </w:r>
    </w:p>
    <w:p w:rsidR="00DB4BF5" w:rsidRPr="00847CCC" w:rsidRDefault="00DB4BF5" w:rsidP="00DB4BF5">
      <w:pPr>
        <w:shd w:val="clear" w:color="auto" w:fill="FFFFFF"/>
        <w:autoSpaceDE w:val="0"/>
        <w:autoSpaceDN w:val="0"/>
        <w:adjustRightInd w:val="0"/>
        <w:spacing w:line="360" w:lineRule="auto"/>
      </w:pPr>
      <w:r w:rsidRPr="00847CCC">
        <w:rPr>
          <w:i/>
          <w:iCs/>
          <w:color w:val="000000"/>
        </w:rPr>
        <w:t xml:space="preserve">AM </w:t>
      </w:r>
      <w:r w:rsidRPr="00847CCC">
        <w:rPr>
          <w:color w:val="000000"/>
        </w:rPr>
        <w:t xml:space="preserve">= </w:t>
      </w:r>
      <w:r w:rsidRPr="00847CCC">
        <w:rPr>
          <w:i/>
          <w:color w:val="000000"/>
        </w:rPr>
        <w:t>h</w:t>
      </w:r>
      <w:r w:rsidRPr="00847CCC">
        <w:rPr>
          <w:color w:val="000000"/>
        </w:rPr>
        <w:t xml:space="preserve"> = </w:t>
      </w:r>
      <w:r w:rsidRPr="00847CCC">
        <w:rPr>
          <w:i/>
          <w:color w:val="000000"/>
        </w:rPr>
        <w:t>a sinφ</w:t>
      </w:r>
      <w:r w:rsidRPr="00847CCC">
        <w:rPr>
          <w:color w:val="000000"/>
        </w:rPr>
        <w:t xml:space="preserve">, </w:t>
      </w:r>
      <w:r w:rsidRPr="00847CCC">
        <w:rPr>
          <w:i/>
          <w:iCs/>
          <w:color w:val="000000"/>
        </w:rPr>
        <w:t>BM =a cosφ,  BM = CK = a cos</w:t>
      </w:r>
      <w:r w:rsidRPr="00847CCC">
        <w:rPr>
          <w:i/>
          <w:color w:val="000000"/>
        </w:rPr>
        <w:t>φ</w:t>
      </w:r>
      <w:r w:rsidRPr="00847CCC">
        <w:rPr>
          <w:i/>
          <w:iCs/>
          <w:color w:val="000000"/>
        </w:rPr>
        <w:t xml:space="preserve">, </w:t>
      </w:r>
      <w:r w:rsidRPr="00847CCC">
        <w:rPr>
          <w:color w:val="000000"/>
        </w:rPr>
        <w:t xml:space="preserve"> </w:t>
      </w:r>
      <w:r w:rsidRPr="00847CCC">
        <w:rPr>
          <w:i/>
          <w:iCs/>
          <w:color w:val="000000"/>
        </w:rPr>
        <w:t>BC=a + 2a cos</w:t>
      </w:r>
      <w:r w:rsidRPr="00847CCC">
        <w:rPr>
          <w:i/>
          <w:color w:val="000000"/>
        </w:rPr>
        <w:t>φ</w:t>
      </w:r>
      <w:r w:rsidRPr="00847CCC">
        <w:rPr>
          <w:i/>
          <w:iCs/>
          <w:color w:val="000000"/>
        </w:rPr>
        <w:t>,</w:t>
      </w:r>
    </w:p>
    <w:p w:rsidR="00DB4BF5" w:rsidRPr="00847CCC" w:rsidRDefault="00EF0DC1" w:rsidP="00DB4BF5">
      <w:pPr>
        <w:shd w:val="clear" w:color="auto" w:fill="FFFFFF"/>
        <w:autoSpaceDE w:val="0"/>
        <w:autoSpaceDN w:val="0"/>
        <w:adjustRightInd w:val="0"/>
        <w:spacing w:line="360" w:lineRule="auto"/>
      </w:pPr>
      <w:r w:rsidRPr="00847CCC">
        <w:rPr>
          <w:color w:val="000000"/>
        </w:rPr>
        <w:t xml:space="preserve"> </w:t>
      </w:r>
      <w:r w:rsidR="00DB4BF5" w:rsidRPr="00847CCC">
        <w:rPr>
          <w:color w:val="000000"/>
        </w:rPr>
        <w:t xml:space="preserve">тоді </w:t>
      </w:r>
      <w:r w:rsidR="00D238CC" w:rsidRPr="00847CCC">
        <w:rPr>
          <w:color w:val="000000"/>
        </w:rPr>
        <w:t xml:space="preserve"> </w:t>
      </w:r>
      <w:r w:rsidR="00DB4BF5" w:rsidRPr="00847CCC">
        <w:rPr>
          <w:i/>
          <w:iCs/>
          <w:color w:val="000000"/>
        </w:rPr>
        <w:t>S</w:t>
      </w:r>
      <w:r w:rsidR="00DB4BF5" w:rsidRPr="00847CCC">
        <w:rPr>
          <w:i/>
          <w:iCs/>
          <w:color w:val="000000"/>
          <w:sz w:val="22"/>
          <w:szCs w:val="22"/>
        </w:rPr>
        <w:t>(ABCD)</w:t>
      </w:r>
      <w:r w:rsidR="00DB4BF5" w:rsidRPr="00847CCC">
        <w:rPr>
          <w:i/>
          <w:iCs/>
          <w:color w:val="000000"/>
        </w:rPr>
        <w:t xml:space="preserve"> =</w:t>
      </w:r>
      <w:r w:rsidR="00E87D9E" w:rsidRPr="00847CCC">
        <w:rPr>
          <w:i/>
          <w:iCs/>
          <w:color w:val="000000"/>
          <w:position w:val="-24"/>
        </w:rPr>
        <w:object w:dxaOrig="1520" w:dyaOrig="620">
          <v:shape id="_x0000_i1186" type="#_x0000_t75" style="width:75.75pt;height:30.75pt" o:ole="">
            <v:imagedata r:id="rId317" o:title=""/>
          </v:shape>
          <o:OLEObject Type="Embed" ProgID="Equation.3" ShapeID="_x0000_i1186" DrawAspect="Content" ObjectID="_1700377991" r:id="rId318"/>
        </w:object>
      </w:r>
      <w:r w:rsidR="00DB4BF5" w:rsidRPr="00847CCC">
        <w:rPr>
          <w:i/>
          <w:iCs/>
          <w:color w:val="000000"/>
        </w:rPr>
        <w:t>,</w:t>
      </w:r>
    </w:p>
    <w:p w:rsidR="00DB4BF5" w:rsidRPr="00847CCC" w:rsidRDefault="00DB4BF5" w:rsidP="00DB4BF5">
      <w:pPr>
        <w:shd w:val="clear" w:color="auto" w:fill="FFFFFF"/>
        <w:autoSpaceDE w:val="0"/>
        <w:autoSpaceDN w:val="0"/>
        <w:adjustRightInd w:val="0"/>
        <w:spacing w:line="360" w:lineRule="auto"/>
      </w:pPr>
      <w:r w:rsidRPr="00847CCC">
        <w:rPr>
          <w:i/>
          <w:color w:val="000000"/>
        </w:rPr>
        <w:t>S</w:t>
      </w:r>
      <w:r w:rsidRPr="00847CCC">
        <w:rPr>
          <w:color w:val="000000"/>
          <w:sz w:val="22"/>
          <w:szCs w:val="22"/>
        </w:rPr>
        <w:t xml:space="preserve">( </w:t>
      </w:r>
      <w:r w:rsidRPr="00847CCC">
        <w:rPr>
          <w:i/>
          <w:iCs/>
          <w:color w:val="000000"/>
          <w:sz w:val="22"/>
          <w:szCs w:val="22"/>
        </w:rPr>
        <w:t>ABCD)</w:t>
      </w:r>
      <w:r w:rsidRPr="00847CCC">
        <w:rPr>
          <w:i/>
          <w:iCs/>
          <w:color w:val="000000"/>
        </w:rPr>
        <w:t xml:space="preserve"> =</w:t>
      </w:r>
      <w:r w:rsidR="00E87D9E" w:rsidRPr="00847CCC">
        <w:rPr>
          <w:i/>
          <w:iCs/>
          <w:color w:val="000000"/>
          <w:position w:val="-24"/>
        </w:rPr>
        <w:object w:dxaOrig="2299" w:dyaOrig="620">
          <v:shape id="_x0000_i1187" type="#_x0000_t75" style="width:114.75pt;height:30.75pt" o:ole="">
            <v:imagedata r:id="rId319" o:title=""/>
          </v:shape>
          <o:OLEObject Type="Embed" ProgID="Equation.3" ShapeID="_x0000_i1187" DrawAspect="Content" ObjectID="_1700377992" r:id="rId320"/>
        </w:object>
      </w:r>
      <w:r w:rsidRPr="00847CCC">
        <w:rPr>
          <w:color w:val="000000"/>
        </w:rPr>
        <w:t xml:space="preserve"> = </w:t>
      </w:r>
      <w:r w:rsidR="00E87D9E" w:rsidRPr="00847CCC">
        <w:rPr>
          <w:color w:val="000000"/>
          <w:position w:val="-24"/>
        </w:rPr>
        <w:object w:dxaOrig="2100" w:dyaOrig="620">
          <v:shape id="_x0000_i1188" type="#_x0000_t75" style="width:105pt;height:30.75pt" o:ole="">
            <v:imagedata r:id="rId321" o:title=""/>
          </v:shape>
          <o:OLEObject Type="Embed" ProgID="Equation.3" ShapeID="_x0000_i1188" DrawAspect="Content" ObjectID="_1700377993" r:id="rId322"/>
        </w:object>
      </w:r>
      <w:r w:rsidRPr="00847CCC">
        <w:rPr>
          <w:color w:val="000000"/>
        </w:rPr>
        <w:t>= (</w:t>
      </w:r>
      <w:r w:rsidRPr="00847CCC">
        <w:rPr>
          <w:i/>
          <w:color w:val="000000"/>
        </w:rPr>
        <w:t>a(1+cos φ))asin</w:t>
      </w:r>
      <w:r w:rsidR="0039438C" w:rsidRPr="00847CCC">
        <w:rPr>
          <w:i/>
          <w:color w:val="000000"/>
        </w:rPr>
        <w:t>φ</w:t>
      </w:r>
      <w:r w:rsidRPr="00847CCC">
        <w:rPr>
          <w:i/>
          <w:color w:val="000000"/>
        </w:rPr>
        <w:t xml:space="preserve">= </w:t>
      </w:r>
      <w:r w:rsidR="0039438C" w:rsidRPr="00847CCC">
        <w:rPr>
          <w:i/>
          <w:color w:val="000000"/>
        </w:rPr>
        <w:t>=</w:t>
      </w:r>
      <w:r w:rsidRPr="00847CCC">
        <w:rPr>
          <w:i/>
          <w:color w:val="000000"/>
        </w:rPr>
        <w:t>a</w:t>
      </w:r>
      <w:r w:rsidRPr="00847CCC">
        <w:rPr>
          <w:i/>
          <w:color w:val="000000"/>
          <w:vertAlign w:val="superscript"/>
        </w:rPr>
        <w:t>2</w:t>
      </w:r>
      <w:r w:rsidRPr="00847CCC">
        <w:rPr>
          <w:i/>
          <w:color w:val="000000"/>
        </w:rPr>
        <w:t>sinφ(1+cos φ)</w:t>
      </w:r>
      <w:r w:rsidRPr="00847CCC">
        <w:rPr>
          <w:color w:val="000000"/>
        </w:rPr>
        <w:t>= (</w:t>
      </w:r>
      <w:r w:rsidRPr="00847CCC">
        <w:rPr>
          <w:i/>
          <w:color w:val="000000"/>
        </w:rPr>
        <w:t>a</w:t>
      </w:r>
      <w:r w:rsidRPr="00847CCC">
        <w:rPr>
          <w:color w:val="000000"/>
        </w:rPr>
        <w:t xml:space="preserve">(l + cos </w:t>
      </w:r>
      <w:r w:rsidRPr="00847CCC">
        <w:rPr>
          <w:i/>
          <w:color w:val="000000"/>
        </w:rPr>
        <w:t>φ)</w:t>
      </w:r>
      <w:r w:rsidRPr="00847CCC">
        <w:rPr>
          <w:color w:val="000000"/>
        </w:rPr>
        <w:t>)</w:t>
      </w:r>
      <w:r w:rsidRPr="00847CCC">
        <w:rPr>
          <w:i/>
          <w:color w:val="000000"/>
        </w:rPr>
        <w:t>a∙sin φ</w:t>
      </w:r>
      <w:r w:rsidRPr="00847CCC">
        <w:rPr>
          <w:color w:val="000000"/>
        </w:rPr>
        <w:t xml:space="preserve"> = </w:t>
      </w:r>
      <w:r w:rsidRPr="00847CCC">
        <w:rPr>
          <w:i/>
          <w:color w:val="000000"/>
        </w:rPr>
        <w:t>a</w:t>
      </w:r>
      <w:r w:rsidRPr="00847CCC">
        <w:rPr>
          <w:color w:val="000000"/>
          <w:vertAlign w:val="superscript"/>
        </w:rPr>
        <w:t>2</w:t>
      </w:r>
      <w:r w:rsidRPr="00847CCC">
        <w:rPr>
          <w:color w:val="000000"/>
        </w:rPr>
        <w:t xml:space="preserve"> sin </w:t>
      </w:r>
      <w:r w:rsidRPr="00847CCC">
        <w:rPr>
          <w:i/>
          <w:color w:val="000000"/>
        </w:rPr>
        <w:t>φ</w:t>
      </w:r>
      <w:r w:rsidRPr="00847CCC">
        <w:rPr>
          <w:color w:val="000000"/>
        </w:rPr>
        <w:t xml:space="preserve"> (l + cos </w:t>
      </w:r>
      <w:r w:rsidRPr="00847CCC">
        <w:rPr>
          <w:i/>
          <w:color w:val="000000"/>
        </w:rPr>
        <w:t>φ</w:t>
      </w:r>
      <w:r w:rsidRPr="00847CCC">
        <w:rPr>
          <w:color w:val="000000"/>
        </w:rPr>
        <w:t>).</w:t>
      </w:r>
    </w:p>
    <w:p w:rsidR="00DB4BF5" w:rsidRPr="00847CCC" w:rsidRDefault="0039438C" w:rsidP="00DB4BF5">
      <w:pPr>
        <w:shd w:val="clear" w:color="auto" w:fill="FFFFFF"/>
        <w:autoSpaceDE w:val="0"/>
        <w:autoSpaceDN w:val="0"/>
        <w:adjustRightInd w:val="0"/>
        <w:spacing w:line="360" w:lineRule="auto"/>
      </w:pPr>
      <w:r w:rsidRPr="00847CCC">
        <w:rPr>
          <w:color w:val="000000"/>
        </w:rPr>
        <w:t>Отримали:</w:t>
      </w:r>
    </w:p>
    <w:p w:rsidR="00DB4BF5" w:rsidRPr="00847CCC" w:rsidRDefault="00DB4BF5" w:rsidP="00DB4BF5">
      <w:pPr>
        <w:shd w:val="clear" w:color="auto" w:fill="FFFFFF"/>
        <w:autoSpaceDE w:val="0"/>
        <w:autoSpaceDN w:val="0"/>
        <w:adjustRightInd w:val="0"/>
        <w:spacing w:line="360" w:lineRule="auto"/>
      </w:pPr>
      <w:r w:rsidRPr="00847CCC">
        <w:rPr>
          <w:i/>
          <w:color w:val="000000"/>
        </w:rPr>
        <w:t>F</w:t>
      </w:r>
      <w:r w:rsidRPr="00847CCC">
        <w:rPr>
          <w:color w:val="000000"/>
        </w:rPr>
        <w:t>(</w:t>
      </w:r>
      <w:r w:rsidRPr="00847CCC">
        <w:rPr>
          <w:i/>
          <w:color w:val="000000"/>
        </w:rPr>
        <w:t>φ</w:t>
      </w:r>
      <w:r w:rsidRPr="00847CCC">
        <w:rPr>
          <w:color w:val="000000"/>
        </w:rPr>
        <w:t xml:space="preserve">) </w:t>
      </w:r>
      <w:r w:rsidRPr="00847CCC">
        <w:rPr>
          <w:i/>
          <w:iCs/>
          <w:color w:val="000000"/>
        </w:rPr>
        <w:t>= а</w:t>
      </w:r>
      <w:r w:rsidRPr="00847CCC">
        <w:rPr>
          <w:i/>
          <w:iCs/>
          <w:color w:val="000000"/>
          <w:vertAlign w:val="superscript"/>
        </w:rPr>
        <w:t>2</w:t>
      </w:r>
      <w:r w:rsidRPr="00847CCC">
        <w:rPr>
          <w:i/>
          <w:iCs/>
          <w:color w:val="000000"/>
        </w:rPr>
        <w:t>sin</w:t>
      </w:r>
      <w:r w:rsidRPr="00847CCC">
        <w:rPr>
          <w:i/>
          <w:color w:val="000000"/>
        </w:rPr>
        <w:t>φ</w:t>
      </w:r>
      <w:r w:rsidRPr="00847CCC">
        <w:rPr>
          <w:color w:val="000000"/>
        </w:rPr>
        <w:t>(1 +cos</w:t>
      </w:r>
      <w:r w:rsidRPr="00847CCC">
        <w:rPr>
          <w:i/>
          <w:color w:val="000000"/>
        </w:rPr>
        <w:t>φ</w:t>
      </w:r>
      <w:r w:rsidRPr="00847CCC">
        <w:rPr>
          <w:color w:val="000000"/>
        </w:rPr>
        <w:t>).</w:t>
      </w:r>
      <w:r w:rsidRPr="00847CCC">
        <w:rPr>
          <w:rFonts w:ascii="Arial" w:cs="Arial"/>
          <w:color w:val="000000"/>
        </w:rPr>
        <w:t xml:space="preserve">                    </w:t>
      </w:r>
      <w:r w:rsidRPr="00847CCC">
        <w:rPr>
          <w:color w:val="000000"/>
        </w:rPr>
        <w:t>(1)</w:t>
      </w:r>
    </w:p>
    <w:p w:rsidR="00DB4BF5" w:rsidRPr="00847CCC" w:rsidRDefault="0039438C" w:rsidP="00DB4BF5">
      <w:pPr>
        <w:shd w:val="clear" w:color="auto" w:fill="FFFFFF"/>
        <w:autoSpaceDE w:val="0"/>
        <w:autoSpaceDN w:val="0"/>
        <w:adjustRightInd w:val="0"/>
        <w:spacing w:line="360" w:lineRule="auto"/>
      </w:pPr>
      <w:r w:rsidRPr="00847CCC">
        <w:rPr>
          <w:color w:val="000000"/>
        </w:rPr>
        <w:t>Розв’яжемо м</w:t>
      </w:r>
      <w:r w:rsidR="00DB4BF5" w:rsidRPr="00847CCC">
        <w:rPr>
          <w:color w:val="000000"/>
        </w:rPr>
        <w:t>атематичн</w:t>
      </w:r>
      <w:r w:rsidRPr="00847CCC">
        <w:rPr>
          <w:color w:val="000000"/>
        </w:rPr>
        <w:t>у</w:t>
      </w:r>
      <w:r w:rsidR="00DB4BF5" w:rsidRPr="00847CCC">
        <w:rPr>
          <w:color w:val="000000"/>
        </w:rPr>
        <w:t xml:space="preserve"> задач</w:t>
      </w:r>
      <w:r w:rsidRPr="00847CCC">
        <w:rPr>
          <w:color w:val="000000"/>
        </w:rPr>
        <w:t>у, яка зводиться до д</w:t>
      </w:r>
      <w:r w:rsidR="00DB4BF5" w:rsidRPr="00847CCC">
        <w:rPr>
          <w:color w:val="000000"/>
        </w:rPr>
        <w:t>ослід</w:t>
      </w:r>
      <w:r w:rsidRPr="00847CCC">
        <w:rPr>
          <w:color w:val="000000"/>
        </w:rPr>
        <w:t>ження</w:t>
      </w:r>
      <w:r w:rsidR="00DB4BF5" w:rsidRPr="00847CCC">
        <w:rPr>
          <w:color w:val="000000"/>
        </w:rPr>
        <w:t xml:space="preserve"> функці</w:t>
      </w:r>
      <w:r w:rsidRPr="00847CCC">
        <w:rPr>
          <w:color w:val="000000"/>
        </w:rPr>
        <w:t>ї</w:t>
      </w:r>
      <w:r w:rsidR="00DB4BF5" w:rsidRPr="00847CCC">
        <w:rPr>
          <w:color w:val="000000"/>
        </w:rPr>
        <w:t xml:space="preserve"> (1) на найбільше значення.</w:t>
      </w:r>
    </w:p>
    <w:p w:rsidR="0039438C" w:rsidRPr="00847CCC" w:rsidRDefault="00DB4BF5" w:rsidP="00DB4BF5">
      <w:pPr>
        <w:shd w:val="clear" w:color="auto" w:fill="FFFFFF"/>
        <w:autoSpaceDE w:val="0"/>
        <w:autoSpaceDN w:val="0"/>
        <w:adjustRightInd w:val="0"/>
        <w:spacing w:line="360" w:lineRule="auto"/>
        <w:rPr>
          <w:color w:val="000000"/>
        </w:rPr>
      </w:pPr>
      <w:r w:rsidRPr="00847CCC">
        <w:rPr>
          <w:i/>
          <w:color w:val="000000"/>
        </w:rPr>
        <w:t>F</w:t>
      </w:r>
      <w:r w:rsidRPr="00847CCC">
        <w:rPr>
          <w:color w:val="000000"/>
        </w:rPr>
        <w:t xml:space="preserve"> '(</w:t>
      </w:r>
      <w:r w:rsidRPr="00847CCC">
        <w:rPr>
          <w:i/>
          <w:color w:val="000000"/>
        </w:rPr>
        <w:t>φ</w:t>
      </w:r>
      <w:r w:rsidRPr="00847CCC">
        <w:rPr>
          <w:color w:val="000000"/>
        </w:rPr>
        <w:t xml:space="preserve">) = </w:t>
      </w:r>
      <w:r w:rsidRPr="00847CCC">
        <w:rPr>
          <w:i/>
          <w:color w:val="000000"/>
        </w:rPr>
        <w:t>a</w:t>
      </w:r>
      <w:r w:rsidRPr="00847CCC">
        <w:rPr>
          <w:color w:val="000000"/>
          <w:vertAlign w:val="superscript"/>
        </w:rPr>
        <w:t>2</w:t>
      </w:r>
      <w:r w:rsidRPr="00847CCC">
        <w:rPr>
          <w:color w:val="000000"/>
        </w:rPr>
        <w:t xml:space="preserve"> ∙(cos </w:t>
      </w:r>
      <w:r w:rsidRPr="00847CCC">
        <w:rPr>
          <w:i/>
          <w:color w:val="000000"/>
        </w:rPr>
        <w:t>φ(1+cos φ</w:t>
      </w:r>
      <w:r w:rsidRPr="00847CCC">
        <w:rPr>
          <w:color w:val="000000"/>
        </w:rPr>
        <w:t xml:space="preserve">)) + sin </w:t>
      </w:r>
      <w:r w:rsidRPr="00847CCC">
        <w:rPr>
          <w:i/>
          <w:color w:val="000000"/>
        </w:rPr>
        <w:t>φ ∙</w:t>
      </w:r>
      <w:r w:rsidRPr="00847CCC">
        <w:rPr>
          <w:color w:val="000000"/>
        </w:rPr>
        <w:t xml:space="preserve">(-sin </w:t>
      </w:r>
      <w:r w:rsidRPr="00847CCC">
        <w:rPr>
          <w:i/>
          <w:color w:val="000000"/>
        </w:rPr>
        <w:t>φ</w:t>
      </w:r>
      <w:r w:rsidRPr="00847CCC">
        <w:rPr>
          <w:color w:val="000000"/>
        </w:rPr>
        <w:t xml:space="preserve">) = </w:t>
      </w:r>
      <w:r w:rsidRPr="00847CCC">
        <w:rPr>
          <w:i/>
          <w:color w:val="000000"/>
        </w:rPr>
        <w:t>а</w:t>
      </w:r>
      <w:r w:rsidRPr="00847CCC">
        <w:rPr>
          <w:color w:val="000000"/>
          <w:vertAlign w:val="superscript"/>
        </w:rPr>
        <w:t>2</w:t>
      </w:r>
      <w:r w:rsidRPr="00847CCC">
        <w:rPr>
          <w:color w:val="000000"/>
        </w:rPr>
        <w:t>(</w:t>
      </w:r>
      <w:r w:rsidRPr="00847CCC">
        <w:rPr>
          <w:i/>
          <w:color w:val="000000"/>
        </w:rPr>
        <w:t>cos</w:t>
      </w:r>
      <w:r w:rsidRPr="00847CCC">
        <w:rPr>
          <w:color w:val="000000"/>
        </w:rPr>
        <w:t xml:space="preserve"> </w:t>
      </w:r>
      <w:r w:rsidRPr="00847CCC">
        <w:rPr>
          <w:i/>
          <w:color w:val="000000"/>
        </w:rPr>
        <w:t>φ</w:t>
      </w:r>
      <w:r w:rsidRPr="00847CCC">
        <w:rPr>
          <w:color w:val="000000"/>
        </w:rPr>
        <w:t xml:space="preserve"> + </w:t>
      </w:r>
      <w:r w:rsidRPr="00847CCC">
        <w:rPr>
          <w:i/>
          <w:color w:val="000000"/>
        </w:rPr>
        <w:t>cos</w:t>
      </w:r>
      <w:r w:rsidRPr="00847CCC">
        <w:rPr>
          <w:color w:val="000000"/>
        </w:rPr>
        <w:t xml:space="preserve"> </w:t>
      </w:r>
      <w:r w:rsidRPr="00847CCC">
        <w:rPr>
          <w:color w:val="000000"/>
          <w:vertAlign w:val="superscript"/>
        </w:rPr>
        <w:t>2</w:t>
      </w:r>
      <w:r w:rsidRPr="00847CCC">
        <w:rPr>
          <w:i/>
          <w:color w:val="000000"/>
        </w:rPr>
        <w:t xml:space="preserve">φ </w:t>
      </w:r>
      <w:r w:rsidRPr="00847CCC">
        <w:rPr>
          <w:color w:val="000000"/>
        </w:rPr>
        <w:t xml:space="preserve">- </w:t>
      </w:r>
      <w:r w:rsidRPr="00847CCC">
        <w:rPr>
          <w:i/>
          <w:color w:val="000000"/>
        </w:rPr>
        <w:t>sin</w:t>
      </w:r>
      <w:r w:rsidRPr="00847CCC">
        <w:rPr>
          <w:color w:val="000000"/>
          <w:vertAlign w:val="superscript"/>
        </w:rPr>
        <w:t>2</w:t>
      </w:r>
      <w:r w:rsidRPr="00847CCC">
        <w:rPr>
          <w:color w:val="000000"/>
        </w:rPr>
        <w:t xml:space="preserve"> </w:t>
      </w:r>
      <w:r w:rsidRPr="00847CCC">
        <w:rPr>
          <w:i/>
          <w:color w:val="000000"/>
        </w:rPr>
        <w:t>φ</w:t>
      </w:r>
      <w:r w:rsidRPr="00847CCC">
        <w:rPr>
          <w:color w:val="000000"/>
        </w:rPr>
        <w:t>) =</w:t>
      </w:r>
    </w:p>
    <w:p w:rsidR="0039438C" w:rsidRPr="00847CCC" w:rsidRDefault="0039438C" w:rsidP="00DB4BF5">
      <w:pPr>
        <w:shd w:val="clear" w:color="auto" w:fill="FFFFFF"/>
        <w:autoSpaceDE w:val="0"/>
        <w:autoSpaceDN w:val="0"/>
        <w:adjustRightInd w:val="0"/>
        <w:spacing w:line="360" w:lineRule="auto"/>
      </w:pPr>
      <w:r w:rsidRPr="00847CCC">
        <w:rPr>
          <w:color w:val="000000"/>
        </w:rPr>
        <w:t>=</w:t>
      </w:r>
      <w:r w:rsidR="00DB4BF5" w:rsidRPr="00847CCC">
        <w:rPr>
          <w:color w:val="000000"/>
        </w:rPr>
        <w:t xml:space="preserve"> </w:t>
      </w:r>
      <w:r w:rsidR="00DB4BF5" w:rsidRPr="00847CCC">
        <w:rPr>
          <w:i/>
          <w:iCs/>
          <w:color w:val="000000"/>
        </w:rPr>
        <w:t>a</w:t>
      </w:r>
      <w:r w:rsidR="00DB4BF5" w:rsidRPr="00847CCC">
        <w:rPr>
          <w:i/>
          <w:iCs/>
          <w:color w:val="000000"/>
          <w:vertAlign w:val="superscript"/>
        </w:rPr>
        <w:t>2</w:t>
      </w:r>
      <w:r w:rsidR="00DB4BF5" w:rsidRPr="00847CCC">
        <w:rPr>
          <w:i/>
          <w:iCs/>
          <w:color w:val="000000"/>
        </w:rPr>
        <w:t xml:space="preserve"> </w:t>
      </w:r>
      <w:r w:rsidR="00DB4BF5" w:rsidRPr="00847CCC">
        <w:rPr>
          <w:color w:val="000000"/>
        </w:rPr>
        <w:t>(</w:t>
      </w:r>
      <w:r w:rsidR="00DB4BF5" w:rsidRPr="00847CCC">
        <w:rPr>
          <w:i/>
          <w:color w:val="000000"/>
        </w:rPr>
        <w:t>cosφ</w:t>
      </w:r>
      <w:r w:rsidR="00DB4BF5" w:rsidRPr="00847CCC">
        <w:rPr>
          <w:color w:val="000000"/>
        </w:rPr>
        <w:t>+</w:t>
      </w:r>
      <w:r w:rsidR="00DB4BF5" w:rsidRPr="00847CCC">
        <w:rPr>
          <w:i/>
          <w:color w:val="000000"/>
        </w:rPr>
        <w:t>cos</w:t>
      </w:r>
      <w:r w:rsidR="00DB4BF5" w:rsidRPr="00847CCC">
        <w:rPr>
          <w:color w:val="000000"/>
          <w:vertAlign w:val="superscript"/>
        </w:rPr>
        <w:t>2</w:t>
      </w:r>
      <w:r w:rsidR="00DB4BF5" w:rsidRPr="00847CCC">
        <w:rPr>
          <w:i/>
          <w:color w:val="000000"/>
        </w:rPr>
        <w:t>φ</w:t>
      </w:r>
      <w:r w:rsidR="00DB4BF5" w:rsidRPr="00847CCC">
        <w:rPr>
          <w:color w:val="000000"/>
        </w:rPr>
        <w:t>+</w:t>
      </w:r>
      <w:r w:rsidR="00DB4BF5" w:rsidRPr="00847CCC">
        <w:rPr>
          <w:i/>
          <w:color w:val="000000"/>
        </w:rPr>
        <w:t>cos</w:t>
      </w:r>
      <w:r w:rsidR="00DB4BF5" w:rsidRPr="00847CCC">
        <w:rPr>
          <w:color w:val="000000"/>
          <w:vertAlign w:val="superscript"/>
        </w:rPr>
        <w:t>2</w:t>
      </w:r>
      <w:r w:rsidR="00DB4BF5" w:rsidRPr="00847CCC">
        <w:rPr>
          <w:i/>
          <w:color w:val="000000"/>
        </w:rPr>
        <w:t>φ</w:t>
      </w:r>
      <w:r w:rsidR="00DB4BF5" w:rsidRPr="00847CCC">
        <w:rPr>
          <w:color w:val="000000"/>
        </w:rPr>
        <w:t xml:space="preserve"> -1) = </w:t>
      </w:r>
      <w:r w:rsidR="00DB4BF5" w:rsidRPr="00847CCC">
        <w:rPr>
          <w:i/>
          <w:iCs/>
          <w:color w:val="000000"/>
        </w:rPr>
        <w:t>а</w:t>
      </w:r>
      <w:r w:rsidR="00DB4BF5" w:rsidRPr="00847CCC">
        <w:rPr>
          <w:i/>
          <w:iCs/>
          <w:color w:val="000000"/>
          <w:vertAlign w:val="superscript"/>
        </w:rPr>
        <w:t>2</w:t>
      </w:r>
      <w:r w:rsidR="00DB4BF5" w:rsidRPr="00847CCC">
        <w:rPr>
          <w:i/>
          <w:iCs/>
          <w:color w:val="000000"/>
        </w:rPr>
        <w:t xml:space="preserve"> (2 </w:t>
      </w:r>
      <w:r w:rsidR="00DB4BF5" w:rsidRPr="00847CCC">
        <w:rPr>
          <w:i/>
          <w:color w:val="000000"/>
        </w:rPr>
        <w:t>cos</w:t>
      </w:r>
      <w:r w:rsidR="00DB4BF5" w:rsidRPr="00847CCC">
        <w:rPr>
          <w:color w:val="000000"/>
          <w:vertAlign w:val="superscript"/>
        </w:rPr>
        <w:t>2</w:t>
      </w:r>
      <w:r w:rsidR="00DB4BF5" w:rsidRPr="00847CCC">
        <w:rPr>
          <w:color w:val="000000"/>
        </w:rPr>
        <w:t xml:space="preserve"> </w:t>
      </w:r>
      <w:r w:rsidR="00DB4BF5" w:rsidRPr="00847CCC">
        <w:rPr>
          <w:i/>
          <w:color w:val="000000"/>
        </w:rPr>
        <w:t>φ</w:t>
      </w:r>
      <w:r w:rsidR="00DB4BF5" w:rsidRPr="00847CCC">
        <w:rPr>
          <w:color w:val="000000"/>
        </w:rPr>
        <w:t xml:space="preserve"> + cos </w:t>
      </w:r>
      <w:r w:rsidR="00DB4BF5" w:rsidRPr="00847CCC">
        <w:rPr>
          <w:i/>
          <w:color w:val="000000"/>
        </w:rPr>
        <w:t xml:space="preserve">φ </w:t>
      </w:r>
      <w:r w:rsidR="00DB4BF5" w:rsidRPr="00847CCC">
        <w:rPr>
          <w:color w:val="000000"/>
        </w:rPr>
        <w:t>- 1).</w:t>
      </w:r>
    </w:p>
    <w:p w:rsidR="0039438C" w:rsidRPr="00847CCC" w:rsidRDefault="00DB4BF5" w:rsidP="00DB4BF5">
      <w:pPr>
        <w:shd w:val="clear" w:color="auto" w:fill="FFFFFF"/>
        <w:autoSpaceDE w:val="0"/>
        <w:autoSpaceDN w:val="0"/>
        <w:adjustRightInd w:val="0"/>
        <w:spacing w:line="360" w:lineRule="auto"/>
        <w:rPr>
          <w:color w:val="000000"/>
        </w:rPr>
      </w:pPr>
      <w:r w:rsidRPr="00847CCC">
        <w:rPr>
          <w:color w:val="000000"/>
        </w:rPr>
        <w:t xml:space="preserve"> </w:t>
      </w:r>
      <w:r w:rsidRPr="00847CCC">
        <w:rPr>
          <w:i/>
          <w:color w:val="000000"/>
        </w:rPr>
        <w:t>F</w:t>
      </w:r>
      <w:r w:rsidRPr="00847CCC">
        <w:rPr>
          <w:color w:val="000000"/>
        </w:rPr>
        <w:t xml:space="preserve"> '(</w:t>
      </w:r>
      <w:r w:rsidRPr="00847CCC">
        <w:rPr>
          <w:i/>
          <w:color w:val="000000"/>
        </w:rPr>
        <w:t>φ</w:t>
      </w:r>
      <w:r w:rsidRPr="00847CCC">
        <w:rPr>
          <w:color w:val="000000"/>
        </w:rPr>
        <w:t xml:space="preserve">) = </w:t>
      </w:r>
      <w:r w:rsidRPr="00847CCC">
        <w:rPr>
          <w:i/>
          <w:iCs/>
          <w:color w:val="000000"/>
        </w:rPr>
        <w:t>а</w:t>
      </w:r>
      <w:r w:rsidRPr="00847CCC">
        <w:rPr>
          <w:i/>
          <w:iCs/>
          <w:color w:val="000000"/>
          <w:vertAlign w:val="superscript"/>
        </w:rPr>
        <w:t>2</w:t>
      </w:r>
      <w:r w:rsidRPr="00847CCC">
        <w:rPr>
          <w:i/>
          <w:iCs/>
          <w:color w:val="000000"/>
        </w:rPr>
        <w:t xml:space="preserve"> (2 </w:t>
      </w:r>
      <w:r w:rsidRPr="00847CCC">
        <w:rPr>
          <w:i/>
          <w:color w:val="000000"/>
        </w:rPr>
        <w:t>cos</w:t>
      </w:r>
      <w:r w:rsidRPr="00847CCC">
        <w:rPr>
          <w:color w:val="000000"/>
          <w:vertAlign w:val="superscript"/>
        </w:rPr>
        <w:t>2</w:t>
      </w:r>
      <w:r w:rsidRPr="00847CCC">
        <w:rPr>
          <w:color w:val="000000"/>
        </w:rPr>
        <w:t xml:space="preserve"> </w:t>
      </w:r>
      <w:r w:rsidRPr="00847CCC">
        <w:rPr>
          <w:i/>
          <w:color w:val="000000"/>
        </w:rPr>
        <w:t>φ</w:t>
      </w:r>
      <w:r w:rsidRPr="00847CCC">
        <w:rPr>
          <w:color w:val="000000"/>
        </w:rPr>
        <w:t xml:space="preserve"> + cos </w:t>
      </w:r>
      <w:r w:rsidRPr="00847CCC">
        <w:rPr>
          <w:i/>
          <w:color w:val="000000"/>
        </w:rPr>
        <w:t xml:space="preserve">φ </w:t>
      </w:r>
      <w:r w:rsidRPr="00847CCC">
        <w:rPr>
          <w:color w:val="000000"/>
        </w:rPr>
        <w:t xml:space="preserve">- 1), </w:t>
      </w:r>
      <w:r w:rsidR="0039438C" w:rsidRPr="00847CCC">
        <w:rPr>
          <w:color w:val="000000"/>
        </w:rPr>
        <w:t xml:space="preserve">  </w:t>
      </w:r>
    </w:p>
    <w:p w:rsidR="0039438C" w:rsidRPr="00847CCC" w:rsidRDefault="00DB4BF5" w:rsidP="00DB4BF5">
      <w:pPr>
        <w:shd w:val="clear" w:color="auto" w:fill="FFFFFF"/>
        <w:autoSpaceDE w:val="0"/>
        <w:autoSpaceDN w:val="0"/>
        <w:adjustRightInd w:val="0"/>
        <w:spacing w:line="360" w:lineRule="auto"/>
        <w:rPr>
          <w:color w:val="000000"/>
        </w:rPr>
      </w:pPr>
      <w:r w:rsidRPr="00847CCC">
        <w:rPr>
          <w:i/>
          <w:iCs/>
          <w:color w:val="000000"/>
        </w:rPr>
        <w:t xml:space="preserve">2 </w:t>
      </w:r>
      <w:r w:rsidRPr="00847CCC">
        <w:rPr>
          <w:i/>
          <w:color w:val="000000"/>
        </w:rPr>
        <w:t>cos</w:t>
      </w:r>
      <w:r w:rsidRPr="00847CCC">
        <w:rPr>
          <w:color w:val="000000"/>
          <w:vertAlign w:val="superscript"/>
        </w:rPr>
        <w:t>2</w:t>
      </w:r>
      <w:r w:rsidRPr="00847CCC">
        <w:rPr>
          <w:color w:val="000000"/>
        </w:rPr>
        <w:t xml:space="preserve"> </w:t>
      </w:r>
      <w:r w:rsidRPr="00847CCC">
        <w:rPr>
          <w:i/>
          <w:color w:val="000000"/>
        </w:rPr>
        <w:t>φ</w:t>
      </w:r>
      <w:r w:rsidRPr="00847CCC">
        <w:rPr>
          <w:color w:val="000000"/>
        </w:rPr>
        <w:t xml:space="preserve"> + cos </w:t>
      </w:r>
      <w:r w:rsidRPr="00847CCC">
        <w:rPr>
          <w:i/>
          <w:color w:val="000000"/>
        </w:rPr>
        <w:t xml:space="preserve">φ </w:t>
      </w:r>
      <w:r w:rsidRPr="00847CCC">
        <w:rPr>
          <w:color w:val="000000"/>
        </w:rPr>
        <w:t xml:space="preserve">– 1 = 0, </w:t>
      </w:r>
    </w:p>
    <w:p w:rsidR="00DB4BF5" w:rsidRPr="00847CCC" w:rsidRDefault="00E87D9E" w:rsidP="00DB4BF5">
      <w:pPr>
        <w:shd w:val="clear" w:color="auto" w:fill="FFFFFF"/>
        <w:autoSpaceDE w:val="0"/>
        <w:autoSpaceDN w:val="0"/>
        <w:adjustRightInd w:val="0"/>
        <w:spacing w:line="360" w:lineRule="auto"/>
      </w:pPr>
      <w:r w:rsidRPr="00847CCC">
        <w:rPr>
          <w:color w:val="000000"/>
          <w:position w:val="-24"/>
        </w:rPr>
        <w:object w:dxaOrig="1420" w:dyaOrig="620">
          <v:shape id="_x0000_i1189" type="#_x0000_t75" style="width:71.25pt;height:30.75pt" o:ole="">
            <v:imagedata r:id="rId323" o:title=""/>
          </v:shape>
          <o:OLEObject Type="Embed" ProgID="Equation.3" ShapeID="_x0000_i1189" DrawAspect="Content" ObjectID="_1700377994" r:id="rId324"/>
        </w:object>
      </w:r>
    </w:p>
    <w:p w:rsidR="0039438C" w:rsidRPr="00847CCC" w:rsidRDefault="00DB4BF5" w:rsidP="00DB4BF5">
      <w:pPr>
        <w:shd w:val="clear" w:color="auto" w:fill="FFFFFF"/>
        <w:autoSpaceDE w:val="0"/>
        <w:autoSpaceDN w:val="0"/>
        <w:adjustRightInd w:val="0"/>
        <w:spacing w:line="360" w:lineRule="auto"/>
        <w:rPr>
          <w:i/>
          <w:color w:val="000000"/>
        </w:rPr>
      </w:pPr>
      <w:r w:rsidRPr="00847CCC">
        <w:rPr>
          <w:color w:val="000000"/>
        </w:rPr>
        <w:lastRenderedPageBreak/>
        <w:t xml:space="preserve"> Оскільки </w:t>
      </w:r>
      <w:r w:rsidRPr="00847CCC">
        <w:rPr>
          <w:i/>
          <w:color w:val="000000"/>
        </w:rPr>
        <w:t>φ</w:t>
      </w:r>
      <w:r w:rsidRPr="00847CCC">
        <w:rPr>
          <w:color w:val="000000"/>
        </w:rPr>
        <w:t xml:space="preserve"> - гострий кут, то </w:t>
      </w:r>
      <w:r w:rsidR="00E87D9E" w:rsidRPr="00847CCC">
        <w:rPr>
          <w:color w:val="000000"/>
          <w:position w:val="-24"/>
        </w:rPr>
        <w:object w:dxaOrig="1820" w:dyaOrig="620">
          <v:shape id="_x0000_i1190" type="#_x0000_t75" style="width:90.75pt;height:30.75pt" o:ole="">
            <v:imagedata r:id="rId325" o:title=""/>
          </v:shape>
          <o:OLEObject Type="Embed" ProgID="Equation.3" ShapeID="_x0000_i1190" DrawAspect="Content" ObjectID="_1700377995" r:id="rId326"/>
        </w:object>
      </w:r>
      <w:r w:rsidRPr="00847CCC">
        <w:rPr>
          <w:color w:val="000000"/>
        </w:rPr>
        <w:t xml:space="preserve">, </w:t>
      </w:r>
      <w:r w:rsidRPr="00847CCC">
        <w:rPr>
          <w:i/>
          <w:color w:val="000000"/>
        </w:rPr>
        <w:t>φ=60</w:t>
      </w:r>
      <w:r w:rsidRPr="00847CCC">
        <w:rPr>
          <w:i/>
          <w:color w:val="000000"/>
          <w:vertAlign w:val="superscript"/>
        </w:rPr>
        <w:t>0</w:t>
      </w:r>
      <w:r w:rsidRPr="00847CCC">
        <w:rPr>
          <w:i/>
          <w:color w:val="000000"/>
        </w:rPr>
        <w:t>.</w:t>
      </w:r>
    </w:p>
    <w:p w:rsidR="00DB4BF5" w:rsidRPr="00847CCC" w:rsidRDefault="0039438C" w:rsidP="00DB4BF5">
      <w:pPr>
        <w:shd w:val="clear" w:color="auto" w:fill="FFFFFF"/>
        <w:autoSpaceDE w:val="0"/>
        <w:autoSpaceDN w:val="0"/>
        <w:adjustRightInd w:val="0"/>
        <w:spacing w:line="360" w:lineRule="auto"/>
      </w:pPr>
      <w:r w:rsidRPr="00847CCC">
        <w:rPr>
          <w:color w:val="000000"/>
        </w:rPr>
        <w:tab/>
        <w:t>Приходимо до висновку, що</w:t>
      </w:r>
      <w:r w:rsidRPr="00847CCC">
        <w:rPr>
          <w:b/>
          <w:bCs/>
          <w:i/>
          <w:iCs/>
          <w:color w:val="000000"/>
        </w:rPr>
        <w:t xml:space="preserve"> </w:t>
      </w:r>
      <w:r w:rsidRPr="00847CCC">
        <w:rPr>
          <w:color w:val="000000"/>
        </w:rPr>
        <w:t>п</w:t>
      </w:r>
      <w:r w:rsidR="00DB4BF5" w:rsidRPr="00847CCC">
        <w:rPr>
          <w:color w:val="000000"/>
        </w:rPr>
        <w:t>ереріз зрошувального каналу буде мати макси</w:t>
      </w:r>
      <w:r w:rsidR="00DB4BF5" w:rsidRPr="00847CCC">
        <w:rPr>
          <w:color w:val="000000"/>
        </w:rPr>
        <w:softHyphen/>
        <w:t>мальну площу при куті нахилу бічних сторін 60°.</w:t>
      </w:r>
    </w:p>
    <w:p w:rsidR="00050930" w:rsidRPr="00847CCC" w:rsidRDefault="00DB4BF5" w:rsidP="0041623A">
      <w:pPr>
        <w:spacing w:line="360" w:lineRule="auto"/>
        <w:jc w:val="both"/>
        <w:rPr>
          <w:color w:val="000000"/>
        </w:rPr>
      </w:pPr>
      <w:r w:rsidRPr="00847CCC">
        <w:rPr>
          <w:color w:val="000000"/>
        </w:rPr>
        <w:t>Відповідь. 60°.</w:t>
      </w:r>
      <w:r w:rsidR="00050930" w:rsidRPr="00847CCC">
        <w:rPr>
          <w:color w:val="000000"/>
        </w:rPr>
        <w:t xml:space="preserve"> </w:t>
      </w:r>
    </w:p>
    <w:p w:rsidR="00005731" w:rsidRPr="00847CCC" w:rsidRDefault="00DB5529" w:rsidP="00DB5529">
      <w:pPr>
        <w:spacing w:line="360" w:lineRule="auto"/>
        <w:jc w:val="both"/>
        <w:rPr>
          <w:color w:val="000000"/>
        </w:rPr>
      </w:pPr>
      <w:r w:rsidRPr="00847CCC">
        <w:rPr>
          <w:b/>
          <w:bCs/>
          <w:color w:val="000000"/>
        </w:rPr>
        <w:tab/>
        <w:t>Задача.</w:t>
      </w:r>
      <w:r w:rsidRPr="00847CCC">
        <w:rPr>
          <w:color w:val="000000"/>
        </w:rPr>
        <w:t xml:space="preserve">  Для  будівництва  будинку  прямокутної  форми,  зображеного  на плані (рис.2)  темним  прямокутником,  з  площею  </w:t>
      </w:r>
      <w:r w:rsidR="00E87D9E" w:rsidRPr="00847CCC">
        <w:rPr>
          <w:color w:val="000000"/>
          <w:position w:val="-6"/>
        </w:rPr>
        <w:object w:dxaOrig="700" w:dyaOrig="320">
          <v:shape id="_x0000_i1191" type="#_x0000_t75" style="width:43.5pt;height:19.5pt" o:ole="">
            <v:imagedata r:id="rId327" o:title=""/>
          </v:shape>
          <o:OLEObject Type="Embed" ProgID="Equation.3" ShapeID="_x0000_i1191" DrawAspect="Content" ObjectID="_1700377996" r:id="rId328"/>
        </w:object>
      </w:r>
      <w:r w:rsidRPr="00847CCC">
        <w:rPr>
          <w:color w:val="000000"/>
        </w:rPr>
        <w:t xml:space="preserve">  відведено  ділянку  у  вигляді прямокутника,  межі  якої  повинні  знаходитись  від  будинку  на  відстані  36  і  16  м.  Які розміри потрібно надати будинку, щоб площа ділянки ABCD була найменшою? </w:t>
      </w:r>
    </w:p>
    <w:p w:rsidR="00DB5529" w:rsidRPr="00847CCC" w:rsidRDefault="00DB5529" w:rsidP="00DB5529">
      <w:pPr>
        <w:spacing w:line="360" w:lineRule="auto"/>
        <w:jc w:val="both"/>
        <w:rPr>
          <w:color w:val="000000"/>
        </w:rPr>
      </w:pPr>
      <w:r w:rsidRPr="00847CCC">
        <w:rPr>
          <w:color w:val="000000"/>
        </w:rPr>
        <w:t xml:space="preserve"> </w:t>
      </w:r>
      <w:r w:rsidR="00C44146">
        <w:rPr>
          <w:noProof/>
          <w:color w:val="000000"/>
          <w:lang w:eastAsia="uk-UA"/>
        </w:rPr>
        <w:drawing>
          <wp:inline distT="0" distB="0" distL="0" distR="0">
            <wp:extent cx="2409825" cy="1495425"/>
            <wp:effectExtent l="19050" t="0" r="9525" b="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329"/>
                    <a:srcRect/>
                    <a:stretch>
                      <a:fillRect/>
                    </a:stretch>
                  </pic:blipFill>
                  <pic:spPr bwMode="auto">
                    <a:xfrm>
                      <a:off x="0" y="0"/>
                      <a:ext cx="2409825" cy="1495425"/>
                    </a:xfrm>
                    <a:prstGeom prst="rect">
                      <a:avLst/>
                    </a:prstGeom>
                    <a:noFill/>
                    <a:ln w="9525">
                      <a:noFill/>
                      <a:miter lim="800000"/>
                      <a:headEnd/>
                      <a:tailEnd/>
                    </a:ln>
                  </pic:spPr>
                </pic:pic>
              </a:graphicData>
            </a:graphic>
          </wp:inline>
        </w:drawing>
      </w:r>
    </w:p>
    <w:p w:rsidR="000D2D40" w:rsidRPr="00847CCC" w:rsidRDefault="000D2D40" w:rsidP="00DB5529">
      <w:pPr>
        <w:spacing w:line="360" w:lineRule="auto"/>
        <w:jc w:val="both"/>
        <w:rPr>
          <w:b/>
          <w:bCs/>
          <w:color w:val="000000"/>
        </w:rPr>
      </w:pPr>
      <w:r w:rsidRPr="00847CCC">
        <w:rPr>
          <w:color w:val="000000"/>
        </w:rPr>
        <w:tab/>
      </w:r>
      <w:r w:rsidRPr="00847CCC">
        <w:rPr>
          <w:b/>
          <w:bCs/>
          <w:color w:val="000000"/>
        </w:rPr>
        <w:t>Розв’язання</w:t>
      </w:r>
    </w:p>
    <w:p w:rsidR="00DB5529" w:rsidRPr="00847CCC" w:rsidRDefault="000D2D40" w:rsidP="00DB5529">
      <w:pPr>
        <w:spacing w:line="360" w:lineRule="auto"/>
        <w:jc w:val="both"/>
        <w:rPr>
          <w:color w:val="000000"/>
        </w:rPr>
      </w:pPr>
      <w:r w:rsidRPr="00847CCC">
        <w:rPr>
          <w:color w:val="000000"/>
        </w:rPr>
        <w:tab/>
      </w:r>
      <w:r w:rsidR="00DB5529" w:rsidRPr="00847CCC">
        <w:rPr>
          <w:color w:val="000000"/>
        </w:rPr>
        <w:t xml:space="preserve"> В  задачі  необхідно  визначити  довжину  і  ширину  прямокутника,  що має площу </w:t>
      </w:r>
      <w:r w:rsidR="00E87D9E" w:rsidRPr="00847CCC">
        <w:rPr>
          <w:color w:val="000000"/>
          <w:position w:val="-6"/>
        </w:rPr>
        <w:object w:dxaOrig="700" w:dyaOrig="320">
          <v:shape id="_x0000_i1192" type="#_x0000_t75" style="width:43.5pt;height:19.5pt" o:ole="">
            <v:imagedata r:id="rId327" o:title=""/>
          </v:shape>
          <o:OLEObject Type="Embed" ProgID="Equation.3" ShapeID="_x0000_i1192" DrawAspect="Content" ObjectID="_1700377997" r:id="rId330"/>
        </w:object>
      </w:r>
      <w:r w:rsidR="00DB5529" w:rsidRPr="00847CCC">
        <w:rPr>
          <w:color w:val="000000"/>
        </w:rPr>
        <w:t xml:space="preserve">, який розташований в середині площини прямокутника  ABCD , так що площа  прямокутника  ABCD   буде  найменшою.  Сторони  прямокутників  взаємно паралельні і відстоять одна від іншої на 16м і 36м  відповідно. </w:t>
      </w:r>
    </w:p>
    <w:p w:rsidR="00DB5529" w:rsidRPr="00847CCC" w:rsidRDefault="00DB5529" w:rsidP="00DB5529">
      <w:pPr>
        <w:spacing w:line="360" w:lineRule="auto"/>
        <w:jc w:val="both"/>
        <w:rPr>
          <w:color w:val="000000"/>
        </w:rPr>
      </w:pPr>
      <w:r w:rsidRPr="00847CCC">
        <w:rPr>
          <w:color w:val="000000"/>
        </w:rPr>
        <w:tab/>
        <w:t xml:space="preserve">Позначимо довжину прямокутника </w:t>
      </w:r>
      <w:r w:rsidRPr="00847CCC">
        <w:rPr>
          <w:i/>
          <w:iCs/>
          <w:color w:val="000000"/>
        </w:rPr>
        <w:t>x</w:t>
      </w:r>
      <w:r w:rsidRPr="00847CCC">
        <w:rPr>
          <w:color w:val="000000"/>
        </w:rPr>
        <w:t xml:space="preserve">, а ширину- </w:t>
      </w:r>
      <w:r w:rsidRPr="00847CCC">
        <w:rPr>
          <w:i/>
          <w:iCs/>
          <w:color w:val="000000"/>
        </w:rPr>
        <w:t>y</w:t>
      </w:r>
      <w:r w:rsidRPr="00847CCC">
        <w:rPr>
          <w:color w:val="000000"/>
        </w:rPr>
        <w:t xml:space="preserve">. Його площа </w:t>
      </w:r>
    </w:p>
    <w:p w:rsidR="00DB5529" w:rsidRPr="00847CCC" w:rsidRDefault="00DB5529" w:rsidP="00DB5529">
      <w:pPr>
        <w:spacing w:line="360" w:lineRule="auto"/>
        <w:jc w:val="both"/>
        <w:rPr>
          <w:color w:val="000000"/>
        </w:rPr>
      </w:pPr>
      <w:r w:rsidRPr="00847CCC">
        <w:rPr>
          <w:i/>
          <w:iCs/>
          <w:color w:val="000000"/>
        </w:rPr>
        <w:t>xy = 400</w:t>
      </w:r>
      <w:r w:rsidRPr="00847CCC">
        <w:rPr>
          <w:color w:val="000000"/>
        </w:rPr>
        <w:t xml:space="preserve">,   звідки </w:t>
      </w:r>
      <w:r w:rsidR="00E87D9E" w:rsidRPr="00847CCC">
        <w:rPr>
          <w:color w:val="000000"/>
          <w:position w:val="-24"/>
        </w:rPr>
        <w:object w:dxaOrig="940" w:dyaOrig="620">
          <v:shape id="_x0000_i1193" type="#_x0000_t75" style="width:47.25pt;height:30.75pt" o:ole="">
            <v:imagedata r:id="rId331" o:title=""/>
          </v:shape>
          <o:OLEObject Type="Embed" ProgID="Equation.3" ShapeID="_x0000_i1193" DrawAspect="Content" ObjectID="_1700377998" r:id="rId332"/>
        </w:object>
      </w:r>
      <w:r w:rsidRPr="00847CCC">
        <w:rPr>
          <w:color w:val="000000"/>
        </w:rPr>
        <w:t xml:space="preserve">  Площа прямокутника  </w:t>
      </w:r>
      <w:r w:rsidRPr="00847CCC">
        <w:rPr>
          <w:i/>
          <w:iCs/>
          <w:color w:val="000000"/>
        </w:rPr>
        <w:t xml:space="preserve">ABCD </w:t>
      </w:r>
      <w:r w:rsidRPr="00847CCC">
        <w:rPr>
          <w:color w:val="000000"/>
        </w:rPr>
        <w:t>дорівнює</w:t>
      </w:r>
      <w:r w:rsidR="00E87D9E" w:rsidRPr="00847CCC">
        <w:rPr>
          <w:color w:val="000000"/>
          <w:position w:val="-28"/>
        </w:rPr>
        <w:object w:dxaOrig="3720" w:dyaOrig="680">
          <v:shape id="_x0000_i1194" type="#_x0000_t75" style="width:213.75pt;height:39pt" o:ole="">
            <v:imagedata r:id="rId333" o:title=""/>
          </v:shape>
          <o:OLEObject Type="Embed" ProgID="Equation.3" ShapeID="_x0000_i1194" DrawAspect="Content" ObjectID="_1700377999" r:id="rId334"/>
        </w:object>
      </w:r>
    </w:p>
    <w:p w:rsidR="00022849" w:rsidRPr="00847CCC" w:rsidRDefault="00022849" w:rsidP="00022849">
      <w:pPr>
        <w:spacing w:line="360" w:lineRule="auto"/>
        <w:jc w:val="both"/>
        <w:rPr>
          <w:color w:val="000000"/>
        </w:rPr>
      </w:pPr>
      <w:r w:rsidRPr="00847CCC">
        <w:rPr>
          <w:color w:val="000000"/>
        </w:rPr>
        <w:t xml:space="preserve">Отже, маємо цільову функцію </w:t>
      </w:r>
      <w:r w:rsidR="00E87D9E" w:rsidRPr="00847CCC">
        <w:rPr>
          <w:color w:val="000000"/>
          <w:position w:val="-28"/>
        </w:rPr>
        <w:object w:dxaOrig="3159" w:dyaOrig="680">
          <v:shape id="_x0000_i1195" type="#_x0000_t75" style="width:181.5pt;height:39pt" o:ole="">
            <v:imagedata r:id="rId335" o:title=""/>
          </v:shape>
          <o:OLEObject Type="Embed" ProgID="Equation.3" ShapeID="_x0000_i1195" DrawAspect="Content" ObjectID="_1700378000" r:id="rId336"/>
        </w:object>
      </w:r>
      <w:r w:rsidRPr="00847CCC">
        <w:rPr>
          <w:color w:val="000000"/>
        </w:rPr>
        <w:t xml:space="preserve"> Дослідимо її на найменше значення. Знайдемо похідну функції </w:t>
      </w:r>
      <w:r w:rsidR="00E87D9E" w:rsidRPr="00847CCC">
        <w:rPr>
          <w:color w:val="000000"/>
          <w:position w:val="-28"/>
        </w:rPr>
        <w:object w:dxaOrig="2560" w:dyaOrig="680">
          <v:shape id="_x0000_i1196" type="#_x0000_t75" style="width:147pt;height:39pt" o:ole="">
            <v:imagedata r:id="rId337" o:title=""/>
          </v:shape>
          <o:OLEObject Type="Embed" ProgID="Equation.3" ShapeID="_x0000_i1196" DrawAspect="Content" ObjectID="_1700378001" r:id="rId338"/>
        </w:object>
      </w:r>
      <w:r w:rsidRPr="00847CCC">
        <w:rPr>
          <w:color w:val="000000"/>
        </w:rPr>
        <w:t xml:space="preserve">та </w:t>
      </w:r>
      <w:r w:rsidRPr="00847CCC">
        <w:rPr>
          <w:color w:val="000000"/>
        </w:rPr>
        <w:lastRenderedPageBreak/>
        <w:t xml:space="preserve">розв’яжемо рівняння  </w:t>
      </w:r>
      <w:r w:rsidR="00E87D9E" w:rsidRPr="00847CCC">
        <w:rPr>
          <w:color w:val="000000"/>
          <w:position w:val="-24"/>
        </w:rPr>
        <w:object w:dxaOrig="1500" w:dyaOrig="620">
          <v:shape id="_x0000_i1197" type="#_x0000_t75" style="width:86.25pt;height:35.25pt" o:ole="">
            <v:imagedata r:id="rId339" o:title=""/>
          </v:shape>
          <o:OLEObject Type="Embed" ProgID="Equation.3" ShapeID="_x0000_i1197" DrawAspect="Content" ObjectID="_1700378002" r:id="rId340"/>
        </w:object>
      </w:r>
      <w:r w:rsidRPr="00847CCC">
        <w:rPr>
          <w:color w:val="000000"/>
        </w:rPr>
        <w:t xml:space="preserve">,  робимо висновок, що дана функція визначена на множині додатних чисел, має єдину  критичну  точку  x=30.  </w:t>
      </w:r>
      <w:r w:rsidRPr="00847CCC">
        <w:rPr>
          <w:color w:val="000000"/>
        </w:rPr>
        <w:tab/>
        <w:t xml:space="preserve">Оскільки  при  переході  через  цю  точку  знак  похідної змінюється  з  ”-”  на  ”+”,  то  на  основі  достатньої  умови  існування  екстремуму  в  точці, робимо висновок, що точка  x=30 є точкою мінімуму функції  S . </w:t>
      </w:r>
    </w:p>
    <w:p w:rsidR="00022849" w:rsidRPr="00847CCC" w:rsidRDefault="00022849" w:rsidP="00022849">
      <w:pPr>
        <w:spacing w:line="360" w:lineRule="auto"/>
        <w:jc w:val="both"/>
        <w:rPr>
          <w:color w:val="000000"/>
        </w:rPr>
      </w:pPr>
      <w:r w:rsidRPr="00847CCC">
        <w:rPr>
          <w:color w:val="000000"/>
        </w:rPr>
        <w:tab/>
        <w:t xml:space="preserve">Виходячи з єдності такої точки на інтервалі </w:t>
      </w:r>
      <w:r w:rsidR="00E87D9E" w:rsidRPr="00847CCC">
        <w:rPr>
          <w:color w:val="000000"/>
          <w:position w:val="-10"/>
        </w:rPr>
        <w:object w:dxaOrig="700" w:dyaOrig="340">
          <v:shape id="_x0000_i1198" type="#_x0000_t75" style="width:40.5pt;height:19.5pt" o:ole="">
            <v:imagedata r:id="rId341" o:title=""/>
          </v:shape>
          <o:OLEObject Type="Embed" ProgID="Equation.3" ShapeID="_x0000_i1198" DrawAspect="Content" ObjectID="_1700378003" r:id="rId342"/>
        </w:object>
      </w:r>
      <w:r w:rsidRPr="00847CCC">
        <w:rPr>
          <w:color w:val="000000"/>
        </w:rPr>
        <w:t xml:space="preserve"> можемо стверджувати, що в ній функція  </w:t>
      </w:r>
      <w:r w:rsidRPr="00847CCC">
        <w:rPr>
          <w:i/>
          <w:iCs/>
          <w:color w:val="000000"/>
        </w:rPr>
        <w:t>S</w:t>
      </w:r>
      <w:r w:rsidRPr="00847CCC">
        <w:rPr>
          <w:i/>
          <w:iCs/>
          <w:color w:val="000000"/>
        </w:rPr>
        <w:t>(x)</w:t>
      </w:r>
      <w:r w:rsidRPr="00847CCC">
        <w:rPr>
          <w:i/>
          <w:iCs/>
          <w:color w:val="000000"/>
        </w:rPr>
        <w:t></w:t>
      </w:r>
      <w:r w:rsidRPr="00847CCC">
        <w:rPr>
          <w:color w:val="000000"/>
        </w:rPr>
        <w:t xml:space="preserve"> набуває найменшого значення:  </w:t>
      </w:r>
      <w:r w:rsidR="00E87D9E" w:rsidRPr="00847CCC">
        <w:rPr>
          <w:color w:val="000000"/>
          <w:position w:val="-10"/>
        </w:rPr>
        <w:object w:dxaOrig="1240" w:dyaOrig="320">
          <v:shape id="_x0000_i1199" type="#_x0000_t75" style="width:71.25pt;height:18pt" o:ole="">
            <v:imagedata r:id="rId343" o:title=""/>
          </v:shape>
          <o:OLEObject Type="Embed" ProgID="Equation.3" ShapeID="_x0000_i1199" DrawAspect="Content" ObjectID="_1700378004" r:id="rId344"/>
        </w:object>
      </w:r>
      <w:r w:rsidRPr="00847CCC">
        <w:rPr>
          <w:color w:val="000000"/>
        </w:rPr>
        <w:t xml:space="preserve">. </w:t>
      </w:r>
    </w:p>
    <w:p w:rsidR="00022849" w:rsidRPr="00847CCC" w:rsidRDefault="00022849" w:rsidP="00022849">
      <w:pPr>
        <w:spacing w:line="360" w:lineRule="auto"/>
        <w:jc w:val="both"/>
        <w:rPr>
          <w:color w:val="000000"/>
        </w:rPr>
      </w:pPr>
      <w:r w:rsidRPr="00847CCC">
        <w:rPr>
          <w:color w:val="000000"/>
        </w:rPr>
        <w:tab/>
        <w:t xml:space="preserve">Отже,  для  того  щоб  площа  ділянки  була  найменшою,  будинок  повинен  мати розміри  </w:t>
      </w:r>
      <w:r w:rsidR="00E87D9E" w:rsidRPr="00847CCC">
        <w:rPr>
          <w:color w:val="000000"/>
          <w:position w:val="-24"/>
        </w:rPr>
        <w:object w:dxaOrig="1240" w:dyaOrig="620">
          <v:shape id="_x0000_i1200" type="#_x0000_t75" style="width:71.25pt;height:35.25pt" o:ole="">
            <v:imagedata r:id="rId345" o:title=""/>
          </v:shape>
          <o:OLEObject Type="Embed" ProgID="Equation.3" ShapeID="_x0000_i1200" DrawAspect="Content" ObjectID="_1700378005" r:id="rId346"/>
        </w:object>
      </w:r>
      <w:r w:rsidRPr="00847CCC">
        <w:rPr>
          <w:color w:val="000000"/>
        </w:rPr>
        <w:t>.</w:t>
      </w:r>
    </w:p>
    <w:p w:rsidR="00022849" w:rsidRPr="00847CCC" w:rsidRDefault="00022849" w:rsidP="00022849">
      <w:pPr>
        <w:spacing w:line="360" w:lineRule="auto"/>
        <w:jc w:val="both"/>
        <w:rPr>
          <w:color w:val="000000"/>
        </w:rPr>
      </w:pPr>
      <w:r w:rsidRPr="00847CCC">
        <w:rPr>
          <w:color w:val="000000"/>
        </w:rPr>
        <w:tab/>
        <w:t xml:space="preserve"> </w:t>
      </w:r>
      <w:r w:rsidRPr="00847CCC">
        <w:rPr>
          <w:b/>
          <w:bCs/>
          <w:color w:val="000000"/>
        </w:rPr>
        <w:t>Задача</w:t>
      </w:r>
      <w:r w:rsidR="00D044DB" w:rsidRPr="00847CCC">
        <w:rPr>
          <w:b/>
          <w:bCs/>
          <w:color w:val="000000"/>
        </w:rPr>
        <w:t xml:space="preserve"> </w:t>
      </w:r>
      <w:r w:rsidRPr="00847CCC">
        <w:rPr>
          <w:b/>
          <w:bCs/>
          <w:color w:val="000000"/>
        </w:rPr>
        <w:t>(для самостійного розв’язання).</w:t>
      </w:r>
      <w:r w:rsidRPr="00847CCC">
        <w:rPr>
          <w:color w:val="000000"/>
        </w:rPr>
        <w:t xml:space="preserve"> Довжина  всіх  стін  промислової  будівлі  (рис.  3),  включаючи  перегородки (капітальні),  складає  90  м.  У  будівлі  розміщуються  три  цехи  (№1,  №2,  №3)  і  коридор, довжина якого в 5 разів більша, ніж ширина. Ширина цеху №3 відноситься до довжини коридору, як 3:5. Які повинні бути вибрані розміри будівлі, щоб сума площ трьох цехів була найбільшою? </w:t>
      </w:r>
    </w:p>
    <w:p w:rsidR="00D044DB" w:rsidRPr="00847CCC" w:rsidRDefault="00C44146" w:rsidP="00022849">
      <w:pPr>
        <w:spacing w:line="360" w:lineRule="auto"/>
        <w:jc w:val="both"/>
        <w:rPr>
          <w:color w:val="000000"/>
        </w:rPr>
      </w:pPr>
      <w:r>
        <w:rPr>
          <w:noProof/>
          <w:color w:val="000000"/>
          <w:lang w:eastAsia="uk-UA"/>
        </w:rPr>
        <w:drawing>
          <wp:inline distT="0" distB="0" distL="0" distR="0">
            <wp:extent cx="2085975" cy="1200150"/>
            <wp:effectExtent l="19050" t="0" r="9525"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347"/>
                    <a:srcRect/>
                    <a:stretch>
                      <a:fillRect/>
                    </a:stretch>
                  </pic:blipFill>
                  <pic:spPr bwMode="auto">
                    <a:xfrm>
                      <a:off x="0" y="0"/>
                      <a:ext cx="2085975" cy="1200150"/>
                    </a:xfrm>
                    <a:prstGeom prst="rect">
                      <a:avLst/>
                    </a:prstGeom>
                    <a:noFill/>
                    <a:ln w="9525">
                      <a:noFill/>
                      <a:miter lim="800000"/>
                      <a:headEnd/>
                      <a:tailEnd/>
                    </a:ln>
                  </pic:spPr>
                </pic:pic>
              </a:graphicData>
            </a:graphic>
          </wp:inline>
        </w:drawing>
      </w:r>
    </w:p>
    <w:p w:rsidR="00D044DB" w:rsidRPr="00847CCC" w:rsidRDefault="00D044DB" w:rsidP="00022849">
      <w:pPr>
        <w:spacing w:line="360" w:lineRule="auto"/>
        <w:jc w:val="both"/>
        <w:rPr>
          <w:color w:val="000000"/>
        </w:rPr>
      </w:pPr>
      <w:r w:rsidRPr="00847CCC">
        <w:rPr>
          <w:color w:val="000000"/>
        </w:rPr>
        <w:tab/>
        <w:t>Можна надати учням деякі анотації щодо розв’язання цієї задачі. Позначте ширину коридору  x, тоді його довжина -  5x</w:t>
      </w:r>
      <w:r w:rsidR="00022849" w:rsidRPr="00847CCC">
        <w:rPr>
          <w:color w:val="000000"/>
        </w:rPr>
        <w:t xml:space="preserve">, а довжина цеха №3 </w:t>
      </w:r>
      <w:r w:rsidRPr="00847CCC">
        <w:rPr>
          <w:color w:val="000000"/>
        </w:rPr>
        <w:t>-  3x. Ширину цеха №3 позначте - y</w:t>
      </w:r>
      <w:r w:rsidR="00022849" w:rsidRPr="00847CCC">
        <w:rPr>
          <w:color w:val="000000"/>
        </w:rPr>
        <w:t xml:space="preserve">. Визначте суму довжин стін промислової будівлі, включаючи  перегородки  (капітальні).  Врахуйте,  що  сума  площ  трьох  цехів  дорівнює різниці площі всієї будівлі і площі коридору. </w:t>
      </w:r>
    </w:p>
    <w:p w:rsidR="00D044DB" w:rsidRPr="00847CCC" w:rsidRDefault="00D044DB" w:rsidP="00022849">
      <w:pPr>
        <w:spacing w:line="360" w:lineRule="auto"/>
        <w:jc w:val="both"/>
        <w:rPr>
          <w:color w:val="000000"/>
        </w:rPr>
      </w:pPr>
      <w:r w:rsidRPr="00847CCC">
        <w:rPr>
          <w:color w:val="000000"/>
        </w:rPr>
        <w:tab/>
        <w:t xml:space="preserve">В результаті </w:t>
      </w:r>
      <w:r w:rsidR="00022849" w:rsidRPr="00847CCC">
        <w:rPr>
          <w:color w:val="000000"/>
        </w:rPr>
        <w:t xml:space="preserve"> цільов</w:t>
      </w:r>
      <w:r w:rsidRPr="00847CCC">
        <w:rPr>
          <w:color w:val="000000"/>
        </w:rPr>
        <w:t>а функція буде мати вигляд:</w:t>
      </w:r>
      <w:r w:rsidR="00022849" w:rsidRPr="00847CCC">
        <w:rPr>
          <w:color w:val="000000"/>
        </w:rPr>
        <w:t xml:space="preserve"> </w:t>
      </w:r>
    </w:p>
    <w:p w:rsidR="00022849" w:rsidRPr="00847CCC" w:rsidRDefault="00022849" w:rsidP="00022849">
      <w:pPr>
        <w:spacing w:line="360" w:lineRule="auto"/>
        <w:jc w:val="both"/>
        <w:rPr>
          <w:color w:val="000000"/>
        </w:rPr>
      </w:pPr>
      <w:r w:rsidRPr="00847CCC">
        <w:rPr>
          <w:color w:val="000000"/>
        </w:rPr>
        <w:t xml:space="preserve"> </w:t>
      </w:r>
      <w:r w:rsidR="00C44146">
        <w:rPr>
          <w:noProof/>
          <w:color w:val="000000"/>
          <w:lang w:eastAsia="uk-UA"/>
        </w:rPr>
        <w:drawing>
          <wp:inline distT="0" distB="0" distL="0" distR="0">
            <wp:extent cx="2276475" cy="381000"/>
            <wp:effectExtent l="19050" t="0" r="9525"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348"/>
                    <a:srcRect/>
                    <a:stretch>
                      <a:fillRect/>
                    </a:stretch>
                  </pic:blipFill>
                  <pic:spPr bwMode="auto">
                    <a:xfrm>
                      <a:off x="0" y="0"/>
                      <a:ext cx="2276475" cy="381000"/>
                    </a:xfrm>
                    <a:prstGeom prst="rect">
                      <a:avLst/>
                    </a:prstGeom>
                    <a:noFill/>
                    <a:ln w="9525">
                      <a:noFill/>
                      <a:miter lim="800000"/>
                      <a:headEnd/>
                      <a:tailEnd/>
                    </a:ln>
                  </pic:spPr>
                </pic:pic>
              </a:graphicData>
            </a:graphic>
          </wp:inline>
        </w:drawing>
      </w:r>
    </w:p>
    <w:p w:rsidR="00D044DB" w:rsidRPr="00847CCC" w:rsidRDefault="00D044DB" w:rsidP="00D044DB">
      <w:pPr>
        <w:spacing w:line="360" w:lineRule="auto"/>
        <w:jc w:val="both"/>
        <w:rPr>
          <w:color w:val="000000"/>
        </w:rPr>
      </w:pPr>
      <w:r w:rsidRPr="00847CCC">
        <w:rPr>
          <w:color w:val="000000"/>
        </w:rPr>
        <w:lastRenderedPageBreak/>
        <w:tab/>
        <w:t xml:space="preserve">У  багатьох  прикладних  задачах  роль  математичної  моделі  відіграють трикутники. Задачі цього виду також бувають різних рівнів складності. Включаючи їх у процес  навчання,  слід  правильно  установити  послідовність  задач  за  принципом  "від простого до складного" з урахуванням індивідуальних особливостей і можливостей учнів. </w:t>
      </w:r>
    </w:p>
    <w:p w:rsidR="00D044DB" w:rsidRPr="00847CCC" w:rsidRDefault="00D044DB" w:rsidP="00D044DB">
      <w:pPr>
        <w:spacing w:line="360" w:lineRule="auto"/>
        <w:jc w:val="both"/>
        <w:rPr>
          <w:color w:val="000000"/>
        </w:rPr>
      </w:pPr>
      <w:r w:rsidRPr="00847CCC">
        <w:rPr>
          <w:color w:val="000000"/>
        </w:rPr>
        <w:tab/>
        <w:t>Соколенко Л.</w:t>
      </w:r>
      <w:r w:rsidR="001927AC" w:rsidRPr="00847CCC">
        <w:rPr>
          <w:color w:val="000000"/>
        </w:rPr>
        <w:t>[45]</w:t>
      </w:r>
      <w:r w:rsidRPr="00847CCC">
        <w:rPr>
          <w:color w:val="000000"/>
        </w:rPr>
        <w:t xml:space="preserve"> зазначає, що необхідно дотримуватися розумної різноманітності задач у системі. </w:t>
      </w:r>
    </w:p>
    <w:p w:rsidR="00D044DB" w:rsidRPr="00847CCC" w:rsidRDefault="00D044DB" w:rsidP="00D044DB">
      <w:pPr>
        <w:spacing w:line="360" w:lineRule="auto"/>
        <w:jc w:val="both"/>
        <w:rPr>
          <w:color w:val="000000"/>
        </w:rPr>
      </w:pPr>
      <w:r w:rsidRPr="00847CCC">
        <w:rPr>
          <w:color w:val="000000"/>
        </w:rPr>
        <w:tab/>
        <w:t>Розглянемо декілька задач названого типу.</w:t>
      </w:r>
    </w:p>
    <w:p w:rsidR="00677ABF" w:rsidRPr="00847CCC" w:rsidRDefault="000D2D40" w:rsidP="00677ABF">
      <w:pPr>
        <w:spacing w:line="360" w:lineRule="auto"/>
        <w:jc w:val="both"/>
        <w:rPr>
          <w:color w:val="000000"/>
        </w:rPr>
      </w:pPr>
      <w:r w:rsidRPr="00847CCC">
        <w:rPr>
          <w:color w:val="000000"/>
        </w:rPr>
        <w:tab/>
      </w:r>
      <w:r w:rsidRPr="00847CCC">
        <w:rPr>
          <w:b/>
          <w:bCs/>
          <w:color w:val="000000"/>
        </w:rPr>
        <w:t>Задача.</w:t>
      </w:r>
      <w:r w:rsidRPr="00847CCC">
        <w:rPr>
          <w:color w:val="000000"/>
        </w:rPr>
        <w:t xml:space="preserve"> З'ясувати, яким повинен бути кут прилягання під'їзного шляху </w:t>
      </w:r>
      <w:r w:rsidRPr="00847CCC">
        <w:rPr>
          <w:i/>
          <w:iCs/>
          <w:color w:val="000000"/>
        </w:rPr>
        <w:t xml:space="preserve">СЕ </w:t>
      </w:r>
      <w:r w:rsidRPr="00847CCC">
        <w:rPr>
          <w:color w:val="000000"/>
        </w:rPr>
        <w:t xml:space="preserve">до магістралі </w:t>
      </w:r>
      <w:r w:rsidRPr="00847CCC">
        <w:rPr>
          <w:i/>
          <w:iCs/>
          <w:color w:val="000000"/>
        </w:rPr>
        <w:t xml:space="preserve">АВ, </w:t>
      </w:r>
      <w:r w:rsidRPr="00847CCC">
        <w:rPr>
          <w:color w:val="000000"/>
        </w:rPr>
        <w:t xml:space="preserve">щоб сумарний річний пробіг автомобілів з С до </w:t>
      </w:r>
      <w:r w:rsidRPr="00847CCC">
        <w:rPr>
          <w:i/>
          <w:iCs/>
          <w:color w:val="000000"/>
        </w:rPr>
        <w:t xml:space="preserve">А </w:t>
      </w:r>
      <w:r w:rsidRPr="00847CCC">
        <w:rPr>
          <w:color w:val="000000"/>
        </w:rPr>
        <w:t xml:space="preserve">та </w:t>
      </w:r>
      <w:r w:rsidRPr="00847CCC">
        <w:rPr>
          <w:i/>
          <w:iCs/>
          <w:color w:val="000000"/>
        </w:rPr>
        <w:t xml:space="preserve">В </w:t>
      </w:r>
      <w:r w:rsidRPr="00847CCC">
        <w:rPr>
          <w:color w:val="000000"/>
        </w:rPr>
        <w:t xml:space="preserve">був якомога меншим. Відомо, що рух між Сі </w:t>
      </w:r>
      <w:r w:rsidRPr="00847CCC">
        <w:rPr>
          <w:i/>
          <w:iCs/>
          <w:color w:val="000000"/>
        </w:rPr>
        <w:t xml:space="preserve">А </w:t>
      </w:r>
      <w:r w:rsidRPr="00847CCC">
        <w:rPr>
          <w:color w:val="000000"/>
        </w:rPr>
        <w:t>буде в 3 рази інтенси</w:t>
      </w:r>
      <w:r w:rsidRPr="00847CCC">
        <w:rPr>
          <w:color w:val="000000"/>
        </w:rPr>
        <w:t>в</w:t>
      </w:r>
      <w:r w:rsidRPr="00847CCC">
        <w:rPr>
          <w:color w:val="000000"/>
        </w:rPr>
        <w:t xml:space="preserve">ніший, ніж між </w:t>
      </w:r>
      <w:r w:rsidRPr="00847CCC">
        <w:rPr>
          <w:i/>
          <w:iCs/>
          <w:color w:val="000000"/>
        </w:rPr>
        <w:t xml:space="preserve">С </w:t>
      </w:r>
      <w:r w:rsidRPr="00847CCC">
        <w:rPr>
          <w:color w:val="000000"/>
        </w:rPr>
        <w:t xml:space="preserve">і </w:t>
      </w:r>
      <w:r w:rsidRPr="00847CCC">
        <w:rPr>
          <w:b/>
          <w:bCs/>
          <w:i/>
          <w:iCs/>
          <w:color w:val="000000"/>
        </w:rPr>
        <w:t xml:space="preserve">В; АВ </w:t>
      </w:r>
      <w:r w:rsidRPr="00847CCC">
        <w:rPr>
          <w:color w:val="000000"/>
        </w:rPr>
        <w:t xml:space="preserve">=100 км; </w:t>
      </w:r>
      <w:r w:rsidRPr="00847CCC">
        <w:rPr>
          <w:i/>
          <w:iCs/>
          <w:color w:val="000000"/>
        </w:rPr>
        <w:t xml:space="preserve">АС </w:t>
      </w:r>
      <w:r w:rsidRPr="00847CCC">
        <w:rPr>
          <w:color w:val="000000"/>
        </w:rPr>
        <w:t xml:space="preserve">= 30 км (див. </w:t>
      </w:r>
      <w:r w:rsidRPr="00847CCC">
        <w:rPr>
          <w:i/>
          <w:iCs/>
          <w:color w:val="000000"/>
        </w:rPr>
        <w:t>рис.).</w:t>
      </w:r>
    </w:p>
    <w:p w:rsidR="00DB5529" w:rsidRPr="00847CCC" w:rsidRDefault="00C44146" w:rsidP="00DB5529">
      <w:pPr>
        <w:spacing w:line="360" w:lineRule="auto"/>
        <w:jc w:val="both"/>
        <w:rPr>
          <w:color w:val="000000"/>
        </w:rPr>
      </w:pPr>
      <w:r>
        <w:rPr>
          <w:i/>
          <w:iCs/>
          <w:noProof/>
          <w:color w:val="000000"/>
          <w:lang w:eastAsia="uk-UA"/>
        </w:rPr>
        <w:drawing>
          <wp:inline distT="0" distB="0" distL="0" distR="0">
            <wp:extent cx="2324100" cy="1200150"/>
            <wp:effectExtent l="1905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349"/>
                    <a:srcRect/>
                    <a:stretch>
                      <a:fillRect/>
                    </a:stretch>
                  </pic:blipFill>
                  <pic:spPr bwMode="auto">
                    <a:xfrm>
                      <a:off x="0" y="0"/>
                      <a:ext cx="2324100" cy="1200150"/>
                    </a:xfrm>
                    <a:prstGeom prst="rect">
                      <a:avLst/>
                    </a:prstGeom>
                    <a:noFill/>
                    <a:ln w="9525">
                      <a:noFill/>
                      <a:miter lim="800000"/>
                      <a:headEnd/>
                      <a:tailEnd/>
                    </a:ln>
                  </pic:spPr>
                </pic:pic>
              </a:graphicData>
            </a:graphic>
          </wp:inline>
        </w:drawing>
      </w:r>
    </w:p>
    <w:p w:rsidR="000D2D40" w:rsidRPr="00847CCC" w:rsidRDefault="000D2D40" w:rsidP="00F330EC">
      <w:pPr>
        <w:shd w:val="clear" w:color="auto" w:fill="FFFFFF"/>
        <w:autoSpaceDE w:val="0"/>
        <w:autoSpaceDN w:val="0"/>
        <w:adjustRightInd w:val="0"/>
        <w:spacing w:line="360" w:lineRule="auto"/>
        <w:ind w:firstLine="720"/>
        <w:jc w:val="both"/>
        <w:rPr>
          <w:b/>
          <w:bCs/>
        </w:rPr>
      </w:pPr>
      <w:r w:rsidRPr="00847CCC">
        <w:rPr>
          <w:b/>
          <w:bCs/>
          <w:color w:val="000000"/>
        </w:rPr>
        <w:t>Розв'язання</w:t>
      </w:r>
    </w:p>
    <w:p w:rsidR="000D2D40" w:rsidRPr="00847CCC" w:rsidRDefault="000D2D40" w:rsidP="000D2D40">
      <w:pPr>
        <w:shd w:val="clear" w:color="auto" w:fill="FFFFFF"/>
        <w:autoSpaceDE w:val="0"/>
        <w:autoSpaceDN w:val="0"/>
        <w:adjustRightInd w:val="0"/>
        <w:spacing w:line="360" w:lineRule="auto"/>
        <w:jc w:val="both"/>
        <w:rPr>
          <w:color w:val="000000"/>
        </w:rPr>
      </w:pPr>
      <w:r w:rsidRPr="00847CCC">
        <w:rPr>
          <w:color w:val="000000"/>
        </w:rPr>
        <w:tab/>
        <w:t xml:space="preserve">Складаємо математичну модель </w:t>
      </w:r>
    </w:p>
    <w:p w:rsidR="000D2D40" w:rsidRPr="00847CCC" w:rsidRDefault="000D2D40" w:rsidP="000D2D40">
      <w:pPr>
        <w:shd w:val="clear" w:color="auto" w:fill="FFFFFF"/>
        <w:autoSpaceDE w:val="0"/>
        <w:autoSpaceDN w:val="0"/>
        <w:adjustRightInd w:val="0"/>
        <w:spacing w:line="360" w:lineRule="auto"/>
        <w:jc w:val="both"/>
        <w:rPr>
          <w:color w:val="000000"/>
        </w:rPr>
      </w:pPr>
      <w:r w:rsidRPr="00847CCC">
        <w:rPr>
          <w:color w:val="000000"/>
        </w:rPr>
        <w:tab/>
        <w:t xml:space="preserve">Нехай </w:t>
      </w:r>
      <w:r w:rsidRPr="00847CCC">
        <w:rPr>
          <w:i/>
          <w:iCs/>
          <w:color w:val="000000"/>
        </w:rPr>
        <w:t xml:space="preserve">п - </w:t>
      </w:r>
      <w:r w:rsidRPr="00847CCC">
        <w:rPr>
          <w:color w:val="000000"/>
        </w:rPr>
        <w:t>кількість рейсів, яка планується в се</w:t>
      </w:r>
      <w:r w:rsidRPr="00847CCC">
        <w:rPr>
          <w:color w:val="000000"/>
        </w:rPr>
        <w:softHyphen/>
        <w:t xml:space="preserve">редньому протягом року з С до </w:t>
      </w:r>
      <w:r w:rsidRPr="00847CCC">
        <w:rPr>
          <w:i/>
          <w:iCs/>
          <w:color w:val="000000"/>
        </w:rPr>
        <w:t>В.</w:t>
      </w:r>
    </w:p>
    <w:p w:rsidR="000D2D40" w:rsidRPr="00847CCC" w:rsidRDefault="000D2D40" w:rsidP="000D2D40">
      <w:pPr>
        <w:shd w:val="clear" w:color="auto" w:fill="FFFFFF"/>
        <w:autoSpaceDE w:val="0"/>
        <w:autoSpaceDN w:val="0"/>
        <w:adjustRightInd w:val="0"/>
        <w:spacing w:line="360" w:lineRule="auto"/>
        <w:jc w:val="both"/>
      </w:pPr>
      <w:r w:rsidRPr="00847CCC">
        <w:rPr>
          <w:color w:val="000000"/>
        </w:rPr>
        <w:t xml:space="preserve">Тоді сумарний річний пробіг автотранспорту з С у </w:t>
      </w:r>
      <w:r w:rsidRPr="00847CCC">
        <w:rPr>
          <w:i/>
          <w:iCs/>
          <w:color w:val="000000"/>
        </w:rPr>
        <w:t xml:space="preserve">А </w:t>
      </w:r>
      <w:r w:rsidRPr="00847CCC">
        <w:rPr>
          <w:color w:val="000000"/>
        </w:rPr>
        <w:t xml:space="preserve">та </w:t>
      </w:r>
      <w:r w:rsidRPr="00847CCC">
        <w:rPr>
          <w:i/>
          <w:iCs/>
          <w:color w:val="000000"/>
        </w:rPr>
        <w:t xml:space="preserve">В </w:t>
      </w:r>
      <w:r w:rsidRPr="00847CCC">
        <w:rPr>
          <w:color w:val="000000"/>
        </w:rPr>
        <w:t xml:space="preserve">можна підрахувати так: </w:t>
      </w:r>
    </w:p>
    <w:p w:rsidR="000D2D40" w:rsidRPr="00847CCC" w:rsidRDefault="000D2D40" w:rsidP="000D2D40">
      <w:pPr>
        <w:shd w:val="clear" w:color="auto" w:fill="FFFFFF"/>
        <w:autoSpaceDE w:val="0"/>
        <w:autoSpaceDN w:val="0"/>
        <w:adjustRightInd w:val="0"/>
        <w:spacing w:line="360" w:lineRule="auto"/>
        <w:jc w:val="both"/>
        <w:rPr>
          <w:i/>
          <w:iCs/>
          <w:color w:val="000000"/>
        </w:rPr>
      </w:pPr>
      <w:r w:rsidRPr="00847CCC">
        <w:rPr>
          <w:i/>
          <w:iCs/>
          <w:color w:val="000000"/>
        </w:rPr>
        <w:t>S(x) = 2nAC+nCE+nBE = 2n(AE+EC)+n(EC+BE) =2пАЕ + 2пЕС + пЕС + пВЕ = 2пАЕ + ЗпЕС + пВЕ =</w:t>
      </w:r>
      <w:r w:rsidRPr="00847CCC">
        <w:rPr>
          <w:i/>
          <w:iCs/>
        </w:rPr>
        <w:t xml:space="preserve"> </w:t>
      </w:r>
      <w:r w:rsidRPr="00847CCC">
        <w:rPr>
          <w:i/>
          <w:iCs/>
          <w:color w:val="000000"/>
        </w:rPr>
        <w:t>пАЕ + пАЕ + пВЕ + 3пЕС = 3пЕС + пАВ + пАЕ = п(3ЕС + АВ + AE);</w:t>
      </w:r>
    </w:p>
    <w:p w:rsidR="000D2D40" w:rsidRPr="00847CCC" w:rsidRDefault="000D2D40" w:rsidP="000D2D40">
      <w:pPr>
        <w:shd w:val="clear" w:color="auto" w:fill="FFFFFF"/>
        <w:autoSpaceDE w:val="0"/>
        <w:autoSpaceDN w:val="0"/>
        <w:adjustRightInd w:val="0"/>
        <w:spacing w:line="360" w:lineRule="auto"/>
        <w:jc w:val="both"/>
        <w:rPr>
          <w:i/>
          <w:iCs/>
          <w:color w:val="000000"/>
        </w:rPr>
      </w:pPr>
      <w:r w:rsidRPr="00847CCC">
        <w:rPr>
          <w:i/>
          <w:iCs/>
          <w:color w:val="000000"/>
        </w:rPr>
        <w:t xml:space="preserve"> S(x)=n(3EC + АВ + АЕ).</w:t>
      </w:r>
    </w:p>
    <w:p w:rsidR="000D2D40" w:rsidRPr="00847CCC" w:rsidRDefault="000D2D40" w:rsidP="000D2D40">
      <w:pPr>
        <w:shd w:val="clear" w:color="auto" w:fill="FFFFFF"/>
        <w:autoSpaceDE w:val="0"/>
        <w:autoSpaceDN w:val="0"/>
        <w:adjustRightInd w:val="0"/>
        <w:spacing w:line="360" w:lineRule="auto"/>
        <w:jc w:val="both"/>
      </w:pPr>
      <w:r w:rsidRPr="00847CCC">
        <w:rPr>
          <w:color w:val="000000"/>
        </w:rPr>
        <w:tab/>
        <w:t xml:space="preserve">З цієї формули видно, що точку прилягання </w:t>
      </w:r>
      <w:r w:rsidRPr="00847CCC">
        <w:rPr>
          <w:i/>
          <w:iCs/>
          <w:color w:val="000000"/>
        </w:rPr>
        <w:t xml:space="preserve">Е </w:t>
      </w:r>
      <w:r w:rsidRPr="00847CCC">
        <w:rPr>
          <w:color w:val="000000"/>
        </w:rPr>
        <w:t>не має сенсу виб</w:t>
      </w:r>
      <w:r w:rsidRPr="00847CCC">
        <w:rPr>
          <w:color w:val="000000"/>
        </w:rPr>
        <w:t>и</w:t>
      </w:r>
      <w:r w:rsidRPr="00847CCC">
        <w:rPr>
          <w:color w:val="000000"/>
        </w:rPr>
        <w:t xml:space="preserve">рати вправо від </w:t>
      </w:r>
      <w:r w:rsidRPr="00847CCC">
        <w:rPr>
          <w:i/>
          <w:iCs/>
          <w:color w:val="000000"/>
        </w:rPr>
        <w:t xml:space="preserve">D, </w:t>
      </w:r>
      <w:r w:rsidRPr="00847CCC">
        <w:rPr>
          <w:color w:val="000000"/>
        </w:rPr>
        <w:t xml:space="preserve">оскільки в цьому випадку </w:t>
      </w:r>
      <w:r w:rsidRPr="00847CCC">
        <w:rPr>
          <w:i/>
          <w:iCs/>
          <w:color w:val="000000"/>
        </w:rPr>
        <w:t xml:space="preserve">СЕ &gt; CD, AE &gt; AD, </w:t>
      </w:r>
      <w:r w:rsidRPr="00847CCC">
        <w:rPr>
          <w:color w:val="000000"/>
        </w:rPr>
        <w:t>і т</w:t>
      </w:r>
      <w:r w:rsidRPr="00847CCC">
        <w:rPr>
          <w:color w:val="000000"/>
        </w:rPr>
        <w:t>о</w:t>
      </w:r>
      <w:r w:rsidRPr="00847CCC">
        <w:rPr>
          <w:color w:val="000000"/>
        </w:rPr>
        <w:t>му значення</w:t>
      </w:r>
      <w:r w:rsidRPr="00847CCC">
        <w:t xml:space="preserve"> </w:t>
      </w:r>
      <w:r w:rsidRPr="00847CCC">
        <w:rPr>
          <w:i/>
          <w:iCs/>
          <w:color w:val="000000"/>
        </w:rPr>
        <w:t xml:space="preserve">S </w:t>
      </w:r>
      <w:r w:rsidRPr="00847CCC">
        <w:rPr>
          <w:color w:val="000000"/>
        </w:rPr>
        <w:t xml:space="preserve">буде більшим, ніж при </w:t>
      </w:r>
      <w:r w:rsidRPr="00847CCC">
        <w:rPr>
          <w:i/>
          <w:iCs/>
          <w:color w:val="000000"/>
        </w:rPr>
        <w:t xml:space="preserve">Е = D. </w:t>
      </w:r>
      <w:r w:rsidRPr="00847CCC">
        <w:rPr>
          <w:color w:val="000000"/>
        </w:rPr>
        <w:t xml:space="preserve">Тому, </w:t>
      </w:r>
      <w:r w:rsidR="00E87D9E" w:rsidRPr="00847CCC">
        <w:rPr>
          <w:color w:val="000000"/>
          <w:position w:val="-28"/>
        </w:rPr>
        <w:object w:dxaOrig="1080" w:dyaOrig="680">
          <v:shape id="_x0000_i1201" type="#_x0000_t75" style="width:54pt;height:33.75pt" o:ole="">
            <v:imagedata r:id="rId350" o:title=""/>
          </v:shape>
          <o:OLEObject Type="Embed" ProgID="Equation.3" ShapeID="_x0000_i1201" DrawAspect="Content" ObjectID="_1700378006" r:id="rId351"/>
        </w:object>
      </w:r>
    </w:p>
    <w:p w:rsidR="000D2D40" w:rsidRPr="00847CCC" w:rsidRDefault="000D2D40" w:rsidP="000D2D40">
      <w:pPr>
        <w:shd w:val="clear" w:color="auto" w:fill="FFFFFF"/>
        <w:autoSpaceDE w:val="0"/>
        <w:autoSpaceDN w:val="0"/>
        <w:adjustRightInd w:val="0"/>
        <w:spacing w:line="360" w:lineRule="auto"/>
        <w:jc w:val="both"/>
      </w:pPr>
      <w:r w:rsidRPr="00847CCC">
        <w:rPr>
          <w:color w:val="000000"/>
        </w:rPr>
        <w:lastRenderedPageBreak/>
        <w:tab/>
        <w:t xml:space="preserve">Виразивши з прямокутного трикутника </w:t>
      </w:r>
      <w:r w:rsidRPr="00847CCC">
        <w:rPr>
          <w:i/>
          <w:iCs/>
          <w:color w:val="000000"/>
        </w:rPr>
        <w:t xml:space="preserve">CDE </w:t>
      </w:r>
      <w:r w:rsidRPr="00847CCC">
        <w:rPr>
          <w:color w:val="000000"/>
        </w:rPr>
        <w:t>дов</w:t>
      </w:r>
      <w:r w:rsidRPr="00847CCC">
        <w:rPr>
          <w:color w:val="000000"/>
        </w:rPr>
        <w:softHyphen/>
        <w:t xml:space="preserve">жини сторін </w:t>
      </w:r>
      <w:r w:rsidRPr="00847CCC">
        <w:rPr>
          <w:i/>
          <w:iCs/>
          <w:color w:val="000000"/>
        </w:rPr>
        <w:t xml:space="preserve">СЕ </w:t>
      </w:r>
      <w:r w:rsidRPr="00847CCC">
        <w:rPr>
          <w:color w:val="000000"/>
        </w:rPr>
        <w:t xml:space="preserve">і </w:t>
      </w:r>
      <w:r w:rsidRPr="00847CCC">
        <w:rPr>
          <w:i/>
          <w:iCs/>
          <w:color w:val="000000"/>
        </w:rPr>
        <w:t xml:space="preserve">DE </w:t>
      </w:r>
      <w:r w:rsidRPr="00847CCC">
        <w:rPr>
          <w:color w:val="000000"/>
        </w:rPr>
        <w:t xml:space="preserve">через </w:t>
      </w:r>
      <w:r w:rsidRPr="00847CCC">
        <w:rPr>
          <w:i/>
          <w:iCs/>
          <w:color w:val="000000"/>
        </w:rPr>
        <w:t xml:space="preserve">CD </w:t>
      </w:r>
      <w:r w:rsidRPr="00847CCC">
        <w:rPr>
          <w:color w:val="000000"/>
        </w:rPr>
        <w:t xml:space="preserve">та </w:t>
      </w:r>
      <w:r w:rsidRPr="00847CCC">
        <w:rPr>
          <w:i/>
          <w:iCs/>
          <w:color w:val="000000"/>
        </w:rPr>
        <w:t xml:space="preserve">х, </w:t>
      </w:r>
      <w:r w:rsidRPr="00847CCC">
        <w:rPr>
          <w:color w:val="000000"/>
        </w:rPr>
        <w:t>отримаємо:</w:t>
      </w:r>
    </w:p>
    <w:p w:rsidR="000D2D40" w:rsidRPr="00847CCC" w:rsidRDefault="00E87D9E" w:rsidP="000D2D40">
      <w:pPr>
        <w:shd w:val="clear" w:color="auto" w:fill="FFFFFF"/>
        <w:autoSpaceDE w:val="0"/>
        <w:autoSpaceDN w:val="0"/>
        <w:adjustRightInd w:val="0"/>
        <w:spacing w:line="360" w:lineRule="auto"/>
        <w:jc w:val="both"/>
      </w:pPr>
      <w:r w:rsidRPr="00847CCC">
        <w:rPr>
          <w:color w:val="000000"/>
          <w:position w:val="-28"/>
        </w:rPr>
        <w:object w:dxaOrig="3019" w:dyaOrig="680">
          <v:shape id="_x0000_i1202" type="#_x0000_t75" style="width:150.75pt;height:33.75pt" o:ole="">
            <v:imagedata r:id="rId352" o:title=""/>
          </v:shape>
          <o:OLEObject Type="Embed" ProgID="Equation.3" ShapeID="_x0000_i1202" DrawAspect="Content" ObjectID="_1700378007" r:id="rId353"/>
        </w:object>
      </w:r>
      <w:r w:rsidR="000D2D40" w:rsidRPr="00847CCC">
        <w:rPr>
          <w:color w:val="000000"/>
        </w:rPr>
        <w:t xml:space="preserve">, де </w:t>
      </w:r>
      <w:r w:rsidRPr="00847CCC">
        <w:rPr>
          <w:color w:val="000000"/>
          <w:position w:val="-28"/>
        </w:rPr>
        <w:object w:dxaOrig="1080" w:dyaOrig="680">
          <v:shape id="_x0000_i1203" type="#_x0000_t75" style="width:54pt;height:33.75pt" o:ole="">
            <v:imagedata r:id="rId350" o:title=""/>
          </v:shape>
          <o:OLEObject Type="Embed" ProgID="Equation.3" ShapeID="_x0000_i1203" DrawAspect="Content" ObjectID="_1700378008" r:id="rId354"/>
        </w:object>
      </w:r>
      <w:r w:rsidR="000D2D40" w:rsidRPr="00847CCC">
        <w:rPr>
          <w:color w:val="000000"/>
        </w:rPr>
        <w:t xml:space="preserve">                (1)</w:t>
      </w:r>
    </w:p>
    <w:p w:rsidR="000D2D40" w:rsidRPr="00847CCC" w:rsidRDefault="000D2D40" w:rsidP="000D2D40">
      <w:pPr>
        <w:shd w:val="clear" w:color="auto" w:fill="FFFFFF"/>
        <w:autoSpaceDE w:val="0"/>
        <w:autoSpaceDN w:val="0"/>
        <w:adjustRightInd w:val="0"/>
        <w:spacing w:line="360" w:lineRule="auto"/>
        <w:jc w:val="both"/>
      </w:pPr>
      <w:r w:rsidRPr="00847CCC">
        <w:tab/>
      </w:r>
      <w:r w:rsidRPr="00847CCC">
        <w:rPr>
          <w:i/>
          <w:iCs/>
          <w:color w:val="000000"/>
        </w:rPr>
        <w:t xml:space="preserve"> </w:t>
      </w:r>
      <w:r w:rsidRPr="00847CCC">
        <w:rPr>
          <w:color w:val="000000"/>
        </w:rPr>
        <w:t>Дослідимо функцію (1) на найменше значення на заданому відрізку.</w:t>
      </w:r>
    </w:p>
    <w:p w:rsidR="000D2D40" w:rsidRPr="00847CCC" w:rsidRDefault="000D2D40" w:rsidP="000D2D40">
      <w:pPr>
        <w:shd w:val="clear" w:color="auto" w:fill="FFFFFF"/>
        <w:autoSpaceDE w:val="0"/>
        <w:autoSpaceDN w:val="0"/>
        <w:adjustRightInd w:val="0"/>
        <w:spacing w:line="360" w:lineRule="auto"/>
        <w:jc w:val="both"/>
      </w:pPr>
      <w:r w:rsidRPr="00847CCC">
        <w:rPr>
          <w:color w:val="000000"/>
        </w:rPr>
        <w:t>Розв'язання в середині математичної моделі</w:t>
      </w:r>
    </w:p>
    <w:p w:rsidR="000D2D40" w:rsidRPr="00847CCC" w:rsidRDefault="000D2D40" w:rsidP="000D2D40">
      <w:pPr>
        <w:shd w:val="clear" w:color="auto" w:fill="FFFFFF"/>
        <w:autoSpaceDE w:val="0"/>
        <w:autoSpaceDN w:val="0"/>
        <w:adjustRightInd w:val="0"/>
        <w:spacing w:line="360" w:lineRule="auto"/>
        <w:jc w:val="both"/>
        <w:rPr>
          <w:i/>
          <w:iCs/>
          <w:color w:val="000000"/>
        </w:rPr>
      </w:pPr>
      <w:r w:rsidRPr="00847CCC">
        <w:rPr>
          <w:i/>
          <w:iCs/>
          <w:color w:val="000000"/>
        </w:rPr>
        <w:t xml:space="preserve"> </w:t>
      </w:r>
      <w:r w:rsidR="00E87D9E" w:rsidRPr="00847CCC">
        <w:rPr>
          <w:i/>
          <w:iCs/>
          <w:color w:val="000000"/>
          <w:position w:val="-24"/>
        </w:rPr>
        <w:object w:dxaOrig="2240" w:dyaOrig="960">
          <v:shape id="_x0000_i1204" type="#_x0000_t75" style="width:111.75pt;height:48pt" o:ole="">
            <v:imagedata r:id="rId355" o:title=""/>
          </v:shape>
          <o:OLEObject Type="Embed" ProgID="Equation.3" ShapeID="_x0000_i1204" DrawAspect="Content" ObjectID="_1700378009" r:id="rId356"/>
        </w:object>
      </w:r>
      <w:r w:rsidRPr="00847CCC">
        <w:rPr>
          <w:i/>
          <w:iCs/>
          <w:color w:val="000000"/>
        </w:rPr>
        <w:t>,</w:t>
      </w:r>
    </w:p>
    <w:p w:rsidR="000D2D40" w:rsidRPr="00847CCC" w:rsidRDefault="000D2D40" w:rsidP="000D2D40">
      <w:pPr>
        <w:shd w:val="clear" w:color="auto" w:fill="FFFFFF"/>
        <w:autoSpaceDE w:val="0"/>
        <w:autoSpaceDN w:val="0"/>
        <w:adjustRightInd w:val="0"/>
        <w:spacing w:line="360" w:lineRule="auto"/>
        <w:jc w:val="both"/>
        <w:rPr>
          <w:i/>
          <w:iCs/>
          <w:color w:val="000000"/>
        </w:rPr>
      </w:pPr>
      <w:r w:rsidRPr="00847CCC">
        <w:rPr>
          <w:i/>
          <w:iCs/>
          <w:color w:val="000000"/>
        </w:rPr>
        <w:t xml:space="preserve">   </w:t>
      </w:r>
      <w:r w:rsidR="00E87D9E" w:rsidRPr="00847CCC">
        <w:rPr>
          <w:i/>
          <w:iCs/>
          <w:color w:val="000000"/>
          <w:position w:val="-10"/>
        </w:rPr>
        <w:object w:dxaOrig="900" w:dyaOrig="340">
          <v:shape id="_x0000_i1205" type="#_x0000_t75" style="width:45pt;height:17.25pt" o:ole="">
            <v:imagedata r:id="rId357" o:title=""/>
          </v:shape>
          <o:OLEObject Type="Embed" ProgID="Equation.3" ShapeID="_x0000_i1205" DrawAspect="Content" ObjectID="_1700378010" r:id="rId358"/>
        </w:object>
      </w:r>
      <w:r w:rsidRPr="00847CCC">
        <w:rPr>
          <w:i/>
          <w:iCs/>
          <w:color w:val="000000"/>
        </w:rPr>
        <w:t xml:space="preserve">, </w:t>
      </w:r>
      <w:r w:rsidR="00E87D9E" w:rsidRPr="00847CCC">
        <w:rPr>
          <w:i/>
          <w:iCs/>
          <w:color w:val="000000"/>
          <w:position w:val="-28"/>
        </w:rPr>
        <w:object w:dxaOrig="1840" w:dyaOrig="680">
          <v:shape id="_x0000_i1206" type="#_x0000_t75" style="width:92.25pt;height:33.75pt" o:ole="">
            <v:imagedata r:id="rId359" o:title=""/>
          </v:shape>
          <o:OLEObject Type="Embed" ProgID="Equation.3" ShapeID="_x0000_i1206" DrawAspect="Content" ObjectID="_1700378011" r:id="rId360"/>
        </w:object>
      </w:r>
    </w:p>
    <w:p w:rsidR="000D2D40" w:rsidRPr="00847CCC" w:rsidRDefault="00C44146" w:rsidP="000D2D40">
      <w:pPr>
        <w:shd w:val="clear" w:color="auto" w:fill="FFFFFF"/>
        <w:autoSpaceDE w:val="0"/>
        <w:autoSpaceDN w:val="0"/>
        <w:adjustRightInd w:val="0"/>
        <w:spacing w:line="360" w:lineRule="auto"/>
        <w:jc w:val="both"/>
        <w:rPr>
          <w:i/>
          <w:iCs/>
          <w:color w:val="000000"/>
        </w:rPr>
      </w:pPr>
      <w:r>
        <w:rPr>
          <w:i/>
          <w:iCs/>
          <w:noProof/>
          <w:color w:val="000000"/>
          <w:position w:val="-24"/>
          <w:lang w:eastAsia="uk-UA"/>
        </w:rPr>
        <w:drawing>
          <wp:inline distT="0" distB="0" distL="0" distR="0">
            <wp:extent cx="600075" cy="390525"/>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361"/>
                    <a:srcRect/>
                    <a:stretch>
                      <a:fillRect/>
                    </a:stretch>
                  </pic:blipFill>
                  <pic:spPr bwMode="auto">
                    <a:xfrm>
                      <a:off x="0" y="0"/>
                      <a:ext cx="600075" cy="390525"/>
                    </a:xfrm>
                    <a:prstGeom prst="rect">
                      <a:avLst/>
                    </a:prstGeom>
                    <a:noFill/>
                    <a:ln w="9525">
                      <a:noFill/>
                      <a:miter lim="800000"/>
                      <a:headEnd/>
                      <a:tailEnd/>
                    </a:ln>
                  </pic:spPr>
                </pic:pic>
              </a:graphicData>
            </a:graphic>
          </wp:inline>
        </w:drawing>
      </w:r>
      <w:r w:rsidR="000D2D40" w:rsidRPr="00847CCC">
        <w:rPr>
          <w:i/>
          <w:iCs/>
          <w:color w:val="000000"/>
        </w:rPr>
        <w:t xml:space="preserve">, </w:t>
      </w:r>
      <w:r w:rsidR="00E87D9E" w:rsidRPr="00847CCC">
        <w:rPr>
          <w:i/>
          <w:iCs/>
          <w:color w:val="000000"/>
          <w:position w:val="-24"/>
        </w:rPr>
        <w:object w:dxaOrig="1760" w:dyaOrig="620">
          <v:shape id="_x0000_i1207" type="#_x0000_t75" style="width:87.75pt;height:30.75pt" o:ole="">
            <v:imagedata r:id="rId362" o:title=""/>
          </v:shape>
          <o:OLEObject Type="Embed" ProgID="Equation.3" ShapeID="_x0000_i1207" DrawAspect="Content" ObjectID="_1700378012" r:id="rId363"/>
        </w:object>
      </w:r>
    </w:p>
    <w:p w:rsidR="000D2D40" w:rsidRPr="00847CCC" w:rsidRDefault="000D2D40" w:rsidP="000D2D40">
      <w:pPr>
        <w:shd w:val="clear" w:color="auto" w:fill="FFFFFF"/>
        <w:autoSpaceDE w:val="0"/>
        <w:autoSpaceDN w:val="0"/>
        <w:adjustRightInd w:val="0"/>
        <w:spacing w:line="360" w:lineRule="auto"/>
        <w:jc w:val="both"/>
        <w:rPr>
          <w:i/>
          <w:iCs/>
          <w:color w:val="000000"/>
        </w:rPr>
      </w:pPr>
    </w:p>
    <w:p w:rsidR="000D2D40" w:rsidRPr="00847CCC" w:rsidRDefault="000D2D40" w:rsidP="000D2D40">
      <w:pPr>
        <w:shd w:val="clear" w:color="auto" w:fill="FFFFFF"/>
        <w:autoSpaceDE w:val="0"/>
        <w:autoSpaceDN w:val="0"/>
        <w:adjustRightInd w:val="0"/>
        <w:spacing w:line="360" w:lineRule="auto"/>
        <w:jc w:val="both"/>
        <w:rPr>
          <w:color w:val="000000"/>
        </w:rPr>
      </w:pPr>
      <w:r w:rsidRPr="00847CCC">
        <w:rPr>
          <w:i/>
          <w:iCs/>
          <w:color w:val="000000"/>
        </w:rPr>
        <w:t xml:space="preserve">х - </w:t>
      </w:r>
      <w:r w:rsidRPr="00847CCC">
        <w:rPr>
          <w:color w:val="000000"/>
        </w:rPr>
        <w:t xml:space="preserve">єдина критична точка функції </w:t>
      </w:r>
      <w:r w:rsidRPr="00847CCC">
        <w:rPr>
          <w:i/>
          <w:color w:val="000000"/>
        </w:rPr>
        <w:t>S</w:t>
      </w:r>
      <w:r w:rsidRPr="00847CCC">
        <w:rPr>
          <w:color w:val="000000"/>
        </w:rPr>
        <w:t xml:space="preserve">( </w:t>
      </w:r>
      <w:r w:rsidRPr="00847CCC">
        <w:rPr>
          <w:i/>
          <w:iCs/>
          <w:color w:val="000000"/>
        </w:rPr>
        <w:t>х);</w:t>
      </w:r>
      <w:r w:rsidRPr="00847CCC">
        <w:rPr>
          <w:color w:val="000000"/>
        </w:rPr>
        <w:t xml:space="preserve"> </w:t>
      </w:r>
    </w:p>
    <w:p w:rsidR="000D2D40" w:rsidRPr="00847CCC" w:rsidRDefault="000D2D40" w:rsidP="000D2D40">
      <w:pPr>
        <w:shd w:val="clear" w:color="auto" w:fill="FFFFFF"/>
        <w:autoSpaceDE w:val="0"/>
        <w:autoSpaceDN w:val="0"/>
        <w:adjustRightInd w:val="0"/>
        <w:spacing w:line="360" w:lineRule="auto"/>
        <w:jc w:val="both"/>
      </w:pPr>
      <w:r w:rsidRPr="00847CCC">
        <w:rPr>
          <w:i/>
          <w:color w:val="000000"/>
        </w:rPr>
        <w:t xml:space="preserve"> S'</w:t>
      </w:r>
      <w:r w:rsidRPr="00847CCC">
        <w:rPr>
          <w:color w:val="000000"/>
        </w:rPr>
        <w:t xml:space="preserve">( </w:t>
      </w:r>
      <w:r w:rsidRPr="00847CCC">
        <w:rPr>
          <w:i/>
          <w:iCs/>
          <w:color w:val="000000"/>
        </w:rPr>
        <w:t>х)</w:t>
      </w:r>
      <w:r w:rsidRPr="00847CCC">
        <w:rPr>
          <w:color w:val="000000"/>
        </w:rPr>
        <w:t>&lt; 0</w:t>
      </w:r>
      <w:r w:rsidRPr="00847CCC">
        <w:rPr>
          <w:i/>
          <w:iCs/>
          <w:color w:val="000000"/>
        </w:rPr>
        <w:t xml:space="preserve"> </w:t>
      </w:r>
      <w:r w:rsidRPr="00847CCC">
        <w:rPr>
          <w:color w:val="000000"/>
        </w:rPr>
        <w:t xml:space="preserve"> при</w:t>
      </w:r>
      <w:r w:rsidR="00E87D9E" w:rsidRPr="00847CCC">
        <w:rPr>
          <w:color w:val="000000"/>
          <w:position w:val="-10"/>
        </w:rPr>
        <w:object w:dxaOrig="940" w:dyaOrig="320">
          <v:shape id="_x0000_i1208" type="#_x0000_t75" style="width:47.25pt;height:15.75pt" o:ole="">
            <v:imagedata r:id="rId364" o:title=""/>
          </v:shape>
          <o:OLEObject Type="Embed" ProgID="Equation.3" ShapeID="_x0000_i1208" DrawAspect="Content" ObjectID="_1700378013" r:id="rId365"/>
        </w:object>
      </w:r>
      <w:r w:rsidRPr="00847CCC">
        <w:rPr>
          <w:color w:val="000000"/>
        </w:rPr>
        <w:t>;</w:t>
      </w:r>
    </w:p>
    <w:p w:rsidR="000D2D40" w:rsidRPr="00847CCC" w:rsidRDefault="000D2D40" w:rsidP="000D2D40">
      <w:pPr>
        <w:shd w:val="clear" w:color="auto" w:fill="FFFFFF"/>
        <w:autoSpaceDE w:val="0"/>
        <w:autoSpaceDN w:val="0"/>
        <w:adjustRightInd w:val="0"/>
        <w:spacing w:line="360" w:lineRule="auto"/>
        <w:jc w:val="both"/>
      </w:pPr>
      <w:r w:rsidRPr="00847CCC">
        <w:rPr>
          <w:i/>
          <w:color w:val="000000"/>
        </w:rPr>
        <w:t>S'</w:t>
      </w:r>
      <w:r w:rsidRPr="00847CCC">
        <w:rPr>
          <w:color w:val="000000"/>
        </w:rPr>
        <w:t xml:space="preserve">( </w:t>
      </w:r>
      <w:r w:rsidRPr="00847CCC">
        <w:rPr>
          <w:i/>
          <w:iCs/>
          <w:color w:val="000000"/>
        </w:rPr>
        <w:t>х)&gt;</w:t>
      </w:r>
      <w:r w:rsidRPr="00847CCC">
        <w:rPr>
          <w:color w:val="000000"/>
        </w:rPr>
        <w:t xml:space="preserve"> 0</w:t>
      </w:r>
      <w:r w:rsidRPr="00847CCC">
        <w:rPr>
          <w:i/>
          <w:iCs/>
          <w:color w:val="000000"/>
        </w:rPr>
        <w:t xml:space="preserve"> </w:t>
      </w:r>
      <w:r w:rsidRPr="00847CCC">
        <w:rPr>
          <w:color w:val="000000"/>
        </w:rPr>
        <w:t xml:space="preserve"> при </w:t>
      </w:r>
      <w:r w:rsidR="00E87D9E" w:rsidRPr="00847CCC">
        <w:rPr>
          <w:color w:val="000000"/>
          <w:position w:val="-28"/>
        </w:rPr>
        <w:object w:dxaOrig="1040" w:dyaOrig="680">
          <v:shape id="_x0000_i1209" type="#_x0000_t75" style="width:51.75pt;height:33.75pt" o:ole="">
            <v:imagedata r:id="rId366" o:title=""/>
          </v:shape>
          <o:OLEObject Type="Embed" ProgID="Equation.3" ShapeID="_x0000_i1209" DrawAspect="Content" ObjectID="_1700378014" r:id="rId367"/>
        </w:object>
      </w:r>
    </w:p>
    <w:p w:rsidR="000D2D40" w:rsidRPr="00847CCC" w:rsidRDefault="000D2D40" w:rsidP="000D2D40">
      <w:pPr>
        <w:shd w:val="clear" w:color="auto" w:fill="FFFFFF"/>
        <w:autoSpaceDE w:val="0"/>
        <w:autoSpaceDN w:val="0"/>
        <w:adjustRightInd w:val="0"/>
        <w:spacing w:line="360" w:lineRule="auto"/>
        <w:jc w:val="both"/>
      </w:pPr>
      <w:r w:rsidRPr="00847CCC">
        <w:rPr>
          <w:color w:val="000000"/>
        </w:rPr>
        <w:t xml:space="preserve"> При </w:t>
      </w:r>
      <w:r w:rsidRPr="00847CCC">
        <w:rPr>
          <w:i/>
          <w:color w:val="000000"/>
        </w:rPr>
        <w:t>х</w:t>
      </w:r>
      <w:r w:rsidRPr="00847CCC">
        <w:rPr>
          <w:color w:val="000000"/>
        </w:rPr>
        <w:t xml:space="preserve"> = 70 ° функція </w:t>
      </w:r>
      <w:r w:rsidRPr="00847CCC">
        <w:rPr>
          <w:i/>
          <w:iCs/>
          <w:color w:val="000000"/>
        </w:rPr>
        <w:t xml:space="preserve">S </w:t>
      </w:r>
      <w:r w:rsidRPr="00847CCC">
        <w:rPr>
          <w:color w:val="000000"/>
        </w:rPr>
        <w:t>набуває найменшого зна</w:t>
      </w:r>
      <w:r w:rsidRPr="00847CCC">
        <w:rPr>
          <w:color w:val="000000"/>
        </w:rPr>
        <w:softHyphen/>
        <w:t>чення.</w:t>
      </w:r>
    </w:p>
    <w:p w:rsidR="000D2D40" w:rsidRPr="00847CCC" w:rsidRDefault="000D2D40" w:rsidP="000D2D40">
      <w:pPr>
        <w:shd w:val="clear" w:color="auto" w:fill="FFFFFF"/>
        <w:autoSpaceDE w:val="0"/>
        <w:autoSpaceDN w:val="0"/>
        <w:adjustRightInd w:val="0"/>
        <w:spacing w:line="360" w:lineRule="auto"/>
        <w:jc w:val="both"/>
      </w:pPr>
      <w:r w:rsidRPr="00847CCC">
        <w:rPr>
          <w:color w:val="000000"/>
        </w:rPr>
        <w:t>Отже,</w:t>
      </w:r>
      <w:r w:rsidRPr="00847CCC">
        <w:rPr>
          <w:b/>
          <w:bCs/>
          <w:i/>
          <w:iCs/>
          <w:color w:val="000000"/>
        </w:rPr>
        <w:t xml:space="preserve"> </w:t>
      </w:r>
      <w:r w:rsidRPr="00847CCC">
        <w:rPr>
          <w:color w:val="000000"/>
        </w:rPr>
        <w:t>кут прилягання під'їзного шляху до магістралі по</w:t>
      </w:r>
      <w:r w:rsidRPr="00847CCC">
        <w:rPr>
          <w:color w:val="000000"/>
        </w:rPr>
        <w:softHyphen/>
        <w:t>винен наближено дорівнювати 70°.</w:t>
      </w:r>
    </w:p>
    <w:p w:rsidR="006274CE" w:rsidRPr="00847CCC" w:rsidRDefault="000D2D40" w:rsidP="008A69F2">
      <w:pPr>
        <w:spacing w:line="360" w:lineRule="auto"/>
        <w:jc w:val="both"/>
        <w:rPr>
          <w:color w:val="000000"/>
        </w:rPr>
      </w:pPr>
      <w:r w:rsidRPr="00847CCC">
        <w:rPr>
          <w:color w:val="000000"/>
        </w:rPr>
        <w:t>Відповідь. 70°.</w:t>
      </w:r>
    </w:p>
    <w:p w:rsidR="008A69F2" w:rsidRPr="00847CCC" w:rsidRDefault="008A69F2" w:rsidP="008A69F2">
      <w:pPr>
        <w:spacing w:line="360" w:lineRule="auto"/>
        <w:jc w:val="both"/>
        <w:rPr>
          <w:color w:val="000000"/>
        </w:rPr>
      </w:pPr>
      <w:r w:rsidRPr="00847CCC">
        <w:rPr>
          <w:b/>
          <w:bCs/>
          <w:color w:val="000000"/>
        </w:rPr>
        <w:tab/>
        <w:t>Задача ( для самостійного розв’язання).</w:t>
      </w:r>
      <w:r w:rsidRPr="00847CCC">
        <w:rPr>
          <w:color w:val="000000"/>
        </w:rPr>
        <w:t xml:space="preserve"> Вантажівка, яка на початку руху знаходиться в точці В (рис.5) і прямує до  пункту  Д  по  шосе  зі  швидкістю  60 км/год</w:t>
      </w:r>
      <w:r w:rsidR="00EF0DC1" w:rsidRPr="00847CCC">
        <w:rPr>
          <w:color w:val="000000"/>
        </w:rPr>
        <w:t>.</w:t>
      </w:r>
      <w:r w:rsidRPr="00847CCC">
        <w:rPr>
          <w:color w:val="000000"/>
        </w:rPr>
        <w:t>,  порушує  правила  дорожнього  руху.  На початку руху полем патрульний мотоцикл, який знаходиться в пункті  А, що за 2 км від шосе, може розвивати швидкість до</w:t>
      </w:r>
      <w:r w:rsidR="006274CE" w:rsidRPr="00847CCC">
        <w:rPr>
          <w:color w:val="000000"/>
        </w:rPr>
        <w:t xml:space="preserve"> </w:t>
      </w:r>
      <w:r w:rsidRPr="00847CCC">
        <w:rPr>
          <w:color w:val="000000"/>
        </w:rPr>
        <w:t>40 км/год. А на шосе швидкість мотоцикла складає 80</w:t>
      </w:r>
      <w:r w:rsidR="006274CE" w:rsidRPr="00847CCC">
        <w:rPr>
          <w:color w:val="000000"/>
        </w:rPr>
        <w:t xml:space="preserve"> </w:t>
      </w:r>
      <w:r w:rsidRPr="00847CCC">
        <w:rPr>
          <w:color w:val="000000"/>
        </w:rPr>
        <w:t xml:space="preserve">км/год. Під яким кутом </w:t>
      </w:r>
      <w:r w:rsidR="00E87D9E" w:rsidRPr="00847CCC">
        <w:rPr>
          <w:color w:val="000000"/>
          <w:position w:val="-10"/>
        </w:rPr>
        <w:object w:dxaOrig="220" w:dyaOrig="260">
          <v:shape id="_x0000_i1210" type="#_x0000_t75" style="width:16.5pt;height:18pt" o:ole="">
            <v:imagedata r:id="rId368" o:title=""/>
          </v:shape>
          <o:OLEObject Type="Embed" ProgID="Equation.3" ShapeID="_x0000_i1210" DrawAspect="Content" ObjectID="_1700378015" r:id="rId369"/>
        </w:object>
      </w:r>
      <w:r w:rsidRPr="00847CCC">
        <w:rPr>
          <w:color w:val="000000"/>
        </w:rPr>
        <w:t xml:space="preserve"> до напрямку </w:t>
      </w:r>
      <w:r w:rsidRPr="00847CCC">
        <w:rPr>
          <w:i/>
          <w:iCs/>
          <w:color w:val="000000"/>
        </w:rPr>
        <w:t>АВ</w:t>
      </w:r>
      <w:r w:rsidRPr="00847CCC">
        <w:rPr>
          <w:color w:val="000000"/>
        </w:rPr>
        <w:t xml:space="preserve"> слід виїхати патрульному мотоциклу, щоб якомога  швидше  наздогнати  вантажівку?  За  який  мінімальний  час  патруль  наздожене порушника?</w:t>
      </w:r>
    </w:p>
    <w:p w:rsidR="006274CE" w:rsidRPr="00FD2968" w:rsidRDefault="00C44146" w:rsidP="008A69F2">
      <w:pPr>
        <w:spacing w:line="360" w:lineRule="auto"/>
        <w:jc w:val="both"/>
        <w:rPr>
          <w:color w:val="000000"/>
          <w:highlight w:val="yellow"/>
        </w:rPr>
      </w:pPr>
      <w:r>
        <w:rPr>
          <w:noProof/>
          <w:color w:val="000000"/>
          <w:lang w:eastAsia="uk-UA"/>
        </w:rPr>
        <w:lastRenderedPageBreak/>
        <w:drawing>
          <wp:inline distT="0" distB="0" distL="0" distR="0">
            <wp:extent cx="2171700" cy="1619250"/>
            <wp:effectExtent l="19050" t="0" r="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370"/>
                    <a:srcRect/>
                    <a:stretch>
                      <a:fillRect/>
                    </a:stretch>
                  </pic:blipFill>
                  <pic:spPr bwMode="auto">
                    <a:xfrm>
                      <a:off x="0" y="0"/>
                      <a:ext cx="2171700" cy="1619250"/>
                    </a:xfrm>
                    <a:prstGeom prst="rect">
                      <a:avLst/>
                    </a:prstGeom>
                    <a:noFill/>
                    <a:ln w="9525">
                      <a:noFill/>
                      <a:miter lim="800000"/>
                      <a:headEnd/>
                      <a:tailEnd/>
                    </a:ln>
                  </pic:spPr>
                </pic:pic>
              </a:graphicData>
            </a:graphic>
          </wp:inline>
        </w:drawing>
      </w:r>
    </w:p>
    <w:p w:rsidR="00E56CF2" w:rsidRPr="00FD2968" w:rsidRDefault="00813E3C" w:rsidP="00E56CF2">
      <w:pPr>
        <w:pStyle w:val="a7"/>
        <w:spacing w:before="0" w:beforeAutospacing="0" w:after="0" w:afterAutospacing="0" w:line="360" w:lineRule="auto"/>
        <w:jc w:val="both"/>
        <w:rPr>
          <w:sz w:val="28"/>
          <w:szCs w:val="28"/>
          <w:lang w:val="uk-UA"/>
        </w:rPr>
      </w:pPr>
      <w:r w:rsidRPr="00FD2968">
        <w:rPr>
          <w:lang w:val="uk-UA"/>
        </w:rPr>
        <w:tab/>
      </w:r>
      <w:r w:rsidR="00E56CF2" w:rsidRPr="00FD2968">
        <w:rPr>
          <w:sz w:val="28"/>
          <w:szCs w:val="28"/>
          <w:lang w:val="uk-UA"/>
        </w:rPr>
        <w:t xml:space="preserve">Залучення учителем  до роботи всіх  учнів класу дозволить поглиблювати  їх мотивацію до навчання. Активізувати  пізнавальну  діяльність  учнів  на уроках математики  можна  використовуючи  масу методів, прийомів і засобів такої активізації.  </w:t>
      </w:r>
    </w:p>
    <w:p w:rsidR="00201294" w:rsidRPr="00B6706C" w:rsidRDefault="00E56CF2" w:rsidP="00201294">
      <w:pPr>
        <w:spacing w:line="360" w:lineRule="auto"/>
        <w:jc w:val="both"/>
        <w:rPr>
          <w:szCs w:val="28"/>
        </w:rPr>
      </w:pPr>
      <w:r w:rsidRPr="00FD2968">
        <w:rPr>
          <w:szCs w:val="28"/>
        </w:rPr>
        <w:tab/>
      </w:r>
      <w:r w:rsidR="00813E3C" w:rsidRPr="00FD2968">
        <w:rPr>
          <w:szCs w:val="28"/>
        </w:rPr>
        <w:t>Дані методичні рекомендації передбачають поглиблення вмотивованості щодо важливості вивчення теми «Похідна та її застосування» за рахунок її прикладної спрямованості (застосування до розв’язування задач).</w:t>
      </w:r>
      <w:r w:rsidR="00813E3C" w:rsidRPr="00B6706C">
        <w:rPr>
          <w:szCs w:val="28"/>
        </w:rPr>
        <w:t xml:space="preserve"> </w:t>
      </w:r>
    </w:p>
    <w:p w:rsidR="00813E3C" w:rsidRPr="00B6706C" w:rsidRDefault="00813E3C" w:rsidP="00813E3C">
      <w:pPr>
        <w:pStyle w:val="a7"/>
        <w:spacing w:before="0" w:beforeAutospacing="0" w:after="0" w:afterAutospacing="0" w:line="360" w:lineRule="auto"/>
        <w:ind w:left="-180" w:firstLine="360"/>
        <w:jc w:val="both"/>
        <w:rPr>
          <w:sz w:val="28"/>
          <w:szCs w:val="28"/>
          <w:lang w:val="uk-UA"/>
        </w:rPr>
      </w:pPr>
    </w:p>
    <w:p w:rsidR="000806EF" w:rsidRPr="00B6706C" w:rsidRDefault="000806EF" w:rsidP="003B018F">
      <w:pPr>
        <w:pStyle w:val="a7"/>
        <w:spacing w:before="0" w:beforeAutospacing="0" w:after="0" w:afterAutospacing="0" w:line="360" w:lineRule="auto"/>
        <w:ind w:firstLine="720"/>
        <w:jc w:val="both"/>
        <w:rPr>
          <w:rFonts w:cs="Arial"/>
          <w:b/>
          <w:sz w:val="28"/>
          <w:szCs w:val="28"/>
          <w:lang w:val="uk-UA"/>
        </w:rPr>
      </w:pPr>
      <w:r w:rsidRPr="00B6706C">
        <w:rPr>
          <w:b/>
          <w:sz w:val="28"/>
          <w:szCs w:val="28"/>
          <w:lang w:val="uk-UA"/>
        </w:rPr>
        <w:t xml:space="preserve">2.3 </w:t>
      </w:r>
      <w:r w:rsidRPr="00B6706C">
        <w:rPr>
          <w:rFonts w:cs="Arial"/>
          <w:b/>
          <w:sz w:val="28"/>
          <w:szCs w:val="28"/>
          <w:lang w:val="uk-UA"/>
        </w:rPr>
        <w:t>Перевірка ефективності розробленої методики застосування задач на похідну</w:t>
      </w:r>
    </w:p>
    <w:p w:rsidR="003F7F41" w:rsidRPr="00B6706C" w:rsidRDefault="003F7F41" w:rsidP="00EF0DC1">
      <w:pPr>
        <w:pStyle w:val="a7"/>
        <w:spacing w:before="0" w:beforeAutospacing="0" w:after="0" w:afterAutospacing="0" w:line="360" w:lineRule="auto"/>
        <w:ind w:firstLine="720"/>
        <w:jc w:val="both"/>
        <w:rPr>
          <w:color w:val="FF6600"/>
          <w:sz w:val="28"/>
          <w:szCs w:val="28"/>
          <w:lang w:val="uk-UA"/>
        </w:rPr>
      </w:pPr>
      <w:r w:rsidRPr="00B6706C">
        <w:rPr>
          <w:sz w:val="28"/>
          <w:szCs w:val="28"/>
          <w:lang w:val="uk-UA"/>
        </w:rPr>
        <w:t>Нами розроблена анкета</w:t>
      </w:r>
      <w:r w:rsidR="00201294" w:rsidRPr="00B6706C">
        <w:rPr>
          <w:sz w:val="28"/>
          <w:szCs w:val="28"/>
          <w:lang w:val="uk-UA"/>
        </w:rPr>
        <w:t xml:space="preserve">, яку ми використали на етапі перевірки розробленої методики </w:t>
      </w:r>
      <w:r w:rsidRPr="00B6706C">
        <w:rPr>
          <w:sz w:val="28"/>
          <w:szCs w:val="28"/>
          <w:lang w:val="uk-UA"/>
        </w:rPr>
        <w:t xml:space="preserve"> .</w:t>
      </w:r>
    </w:p>
    <w:p w:rsidR="003F7F41" w:rsidRPr="00B6706C" w:rsidRDefault="003F7F41" w:rsidP="003F7F41">
      <w:pPr>
        <w:spacing w:line="360" w:lineRule="auto"/>
        <w:jc w:val="both"/>
        <w:rPr>
          <w:szCs w:val="28"/>
        </w:rPr>
      </w:pPr>
      <w:r w:rsidRPr="00B6706C">
        <w:rPr>
          <w:szCs w:val="28"/>
        </w:rPr>
        <w:t>1. Якій формі вивчення та засвоєння теоретичного матеріалу ви надаєте перевагу традиційному (формальному) чи інноваційному (неформальному)? Обґрунтуйте свій вибір.</w:t>
      </w:r>
    </w:p>
    <w:p w:rsidR="003F7F41" w:rsidRPr="00B6706C" w:rsidRDefault="003F7F41" w:rsidP="003F7F41">
      <w:pPr>
        <w:spacing w:line="360" w:lineRule="auto"/>
        <w:jc w:val="both"/>
        <w:rPr>
          <w:szCs w:val="28"/>
        </w:rPr>
      </w:pPr>
      <w:r w:rsidRPr="00B6706C">
        <w:rPr>
          <w:szCs w:val="28"/>
        </w:rPr>
        <w:t>2. Як часто ви замислюєтесь над вірогідністю застосування математичних знань у повсякденному житті?</w:t>
      </w:r>
    </w:p>
    <w:p w:rsidR="003F7F41" w:rsidRPr="00B6706C" w:rsidRDefault="003F7F41" w:rsidP="003F7F41">
      <w:pPr>
        <w:spacing w:line="360" w:lineRule="auto"/>
        <w:jc w:val="both"/>
        <w:rPr>
          <w:szCs w:val="28"/>
        </w:rPr>
      </w:pPr>
      <w:r w:rsidRPr="00B6706C">
        <w:rPr>
          <w:szCs w:val="28"/>
        </w:rPr>
        <w:t>3. Як часто ви використовуєте знання з математики на уроках фізики?</w:t>
      </w:r>
    </w:p>
    <w:p w:rsidR="003F7F41" w:rsidRPr="00B6706C" w:rsidRDefault="001A3502" w:rsidP="003F7F41">
      <w:pPr>
        <w:spacing w:line="360" w:lineRule="auto"/>
        <w:jc w:val="both"/>
        <w:rPr>
          <w:szCs w:val="28"/>
        </w:rPr>
      </w:pPr>
      <w:r>
        <w:rPr>
          <w:szCs w:val="28"/>
        </w:rPr>
        <w:t xml:space="preserve">4. </w:t>
      </w:r>
      <w:r w:rsidR="003F7F41" w:rsidRPr="00B6706C">
        <w:rPr>
          <w:szCs w:val="28"/>
        </w:rPr>
        <w:t>На уроках математики ви вивчали геометричний та фізичний зміст похідної?</w:t>
      </w:r>
    </w:p>
    <w:p w:rsidR="003F7F41" w:rsidRPr="00B6706C" w:rsidRDefault="003F7F41" w:rsidP="003F7F41">
      <w:pPr>
        <w:spacing w:line="360" w:lineRule="auto"/>
        <w:jc w:val="both"/>
        <w:rPr>
          <w:szCs w:val="28"/>
        </w:rPr>
      </w:pPr>
      <w:r w:rsidRPr="00B6706C">
        <w:rPr>
          <w:szCs w:val="28"/>
        </w:rPr>
        <w:t xml:space="preserve">5. Чи вивчали ви економічний зміст похідної? </w:t>
      </w:r>
    </w:p>
    <w:p w:rsidR="003F7F41" w:rsidRPr="00B6706C" w:rsidRDefault="003F7F41" w:rsidP="003F7F41">
      <w:pPr>
        <w:spacing w:line="360" w:lineRule="auto"/>
        <w:jc w:val="both"/>
        <w:rPr>
          <w:szCs w:val="28"/>
        </w:rPr>
      </w:pPr>
      <w:r w:rsidRPr="00B6706C">
        <w:rPr>
          <w:szCs w:val="28"/>
        </w:rPr>
        <w:t>6. На підставі усвідомлення особистого рівня засвоєння теми «Похідна та її застосування» чи хотіли б ви дізнатись про біологічний зміст похідної?</w:t>
      </w:r>
    </w:p>
    <w:p w:rsidR="003F7F41" w:rsidRPr="00B6706C" w:rsidRDefault="003F7F41" w:rsidP="003F7F41">
      <w:pPr>
        <w:spacing w:line="360" w:lineRule="auto"/>
        <w:jc w:val="both"/>
        <w:rPr>
          <w:szCs w:val="28"/>
        </w:rPr>
      </w:pPr>
      <w:r w:rsidRPr="00B6706C">
        <w:rPr>
          <w:szCs w:val="28"/>
        </w:rPr>
        <w:lastRenderedPageBreak/>
        <w:t>7. Чи імпонує вам розв’язування задач з теми «Похідна» більш, ніж формальне виконання завдань на обчислення чи знаходження похідної?</w:t>
      </w:r>
    </w:p>
    <w:p w:rsidR="003F7F41" w:rsidRPr="00B6706C" w:rsidRDefault="001A3502" w:rsidP="003F7F41">
      <w:pPr>
        <w:spacing w:line="360" w:lineRule="auto"/>
        <w:jc w:val="both"/>
        <w:rPr>
          <w:szCs w:val="28"/>
        </w:rPr>
      </w:pPr>
      <w:r>
        <w:rPr>
          <w:szCs w:val="28"/>
        </w:rPr>
        <w:t>8. Чи пра</w:t>
      </w:r>
      <w:r w:rsidR="003F7F41" w:rsidRPr="00B6706C">
        <w:rPr>
          <w:szCs w:val="28"/>
        </w:rPr>
        <w:t>ц</w:t>
      </w:r>
      <w:r>
        <w:rPr>
          <w:szCs w:val="28"/>
        </w:rPr>
        <w:t>ю</w:t>
      </w:r>
      <w:r w:rsidR="003F7F41" w:rsidRPr="00B6706C">
        <w:rPr>
          <w:szCs w:val="28"/>
        </w:rPr>
        <w:t>вали ви під час вивчення теми «Похідна»  її застосування під час своєї майбутньої професійної діяльності?</w:t>
      </w:r>
    </w:p>
    <w:p w:rsidR="003F7F41" w:rsidRPr="00B6706C" w:rsidRDefault="003F7F41" w:rsidP="003F7F41">
      <w:pPr>
        <w:spacing w:line="360" w:lineRule="auto"/>
        <w:jc w:val="both"/>
        <w:rPr>
          <w:szCs w:val="28"/>
        </w:rPr>
      </w:pPr>
      <w:r w:rsidRPr="00B6706C">
        <w:rPr>
          <w:szCs w:val="28"/>
        </w:rPr>
        <w:t>9.</w:t>
      </w:r>
      <w:r w:rsidR="001A3502">
        <w:rPr>
          <w:szCs w:val="28"/>
        </w:rPr>
        <w:t xml:space="preserve"> </w:t>
      </w:r>
      <w:r w:rsidRPr="00B6706C">
        <w:rPr>
          <w:szCs w:val="28"/>
        </w:rPr>
        <w:t>Чи виникало у вас бажання на підставі виконаних завдань з теми розробити декілька власних задач?</w:t>
      </w:r>
    </w:p>
    <w:p w:rsidR="003F7F41" w:rsidRPr="00B6706C" w:rsidRDefault="003F7F41" w:rsidP="003F7F41">
      <w:pPr>
        <w:spacing w:line="360" w:lineRule="auto"/>
        <w:jc w:val="both"/>
        <w:rPr>
          <w:szCs w:val="28"/>
        </w:rPr>
      </w:pPr>
      <w:r w:rsidRPr="00B6706C">
        <w:rPr>
          <w:szCs w:val="28"/>
        </w:rPr>
        <w:t>10.</w:t>
      </w:r>
      <w:r w:rsidR="001A3502">
        <w:rPr>
          <w:szCs w:val="28"/>
        </w:rPr>
        <w:t xml:space="preserve"> </w:t>
      </w:r>
      <w:r w:rsidRPr="00B6706C">
        <w:rPr>
          <w:szCs w:val="28"/>
        </w:rPr>
        <w:t>Чи вважаєте ви розв’язування або складання прикладних задач перспективним напрямком розвитку вивчення математики?</w:t>
      </w:r>
    </w:p>
    <w:p w:rsidR="003F7F41" w:rsidRPr="00B6706C" w:rsidRDefault="003F7F41" w:rsidP="003F7F41">
      <w:pPr>
        <w:spacing w:line="360" w:lineRule="auto"/>
        <w:jc w:val="both"/>
        <w:rPr>
          <w:szCs w:val="28"/>
        </w:rPr>
      </w:pPr>
      <w:r w:rsidRPr="00B6706C">
        <w:rPr>
          <w:szCs w:val="28"/>
        </w:rPr>
        <w:t>11. Чи подобається вам, коли учитель застосовує на уроках різні форми та методи роботи?</w:t>
      </w:r>
    </w:p>
    <w:p w:rsidR="000806EF" w:rsidRPr="00B6706C" w:rsidRDefault="003F7F41" w:rsidP="003F7F41">
      <w:pPr>
        <w:pStyle w:val="a7"/>
        <w:spacing w:before="0" w:beforeAutospacing="0" w:after="0" w:afterAutospacing="0" w:line="360" w:lineRule="auto"/>
        <w:jc w:val="both"/>
        <w:rPr>
          <w:sz w:val="28"/>
          <w:szCs w:val="28"/>
          <w:lang w:val="uk-UA"/>
        </w:rPr>
      </w:pPr>
      <w:r w:rsidRPr="00B6706C">
        <w:rPr>
          <w:sz w:val="28"/>
          <w:szCs w:val="28"/>
          <w:lang w:val="uk-UA"/>
        </w:rPr>
        <w:t>12. Чи спонукає до пізнавальної активності і творчості розв’язування на уроках задач самостійно?</w:t>
      </w:r>
    </w:p>
    <w:p w:rsidR="00201294" w:rsidRPr="00B6706C" w:rsidRDefault="00201294" w:rsidP="003F7F41">
      <w:pPr>
        <w:pStyle w:val="a7"/>
        <w:spacing w:before="0" w:beforeAutospacing="0" w:after="0" w:afterAutospacing="0" w:line="360" w:lineRule="auto"/>
        <w:jc w:val="both"/>
        <w:rPr>
          <w:sz w:val="28"/>
          <w:szCs w:val="28"/>
          <w:lang w:val="uk-UA"/>
        </w:rPr>
      </w:pPr>
      <w:r w:rsidRPr="00B6706C">
        <w:rPr>
          <w:sz w:val="28"/>
          <w:szCs w:val="28"/>
          <w:lang w:val="uk-UA"/>
        </w:rPr>
        <w:tab/>
        <w:t xml:space="preserve">Більшість опитаних відповідаючи на 1 питання, продемонстрували готовність до сприйняття навчального матеріалу з використанням активних методів навчання. Старшокласники обґрунтовують це тим, що </w:t>
      </w:r>
      <w:r w:rsidR="002113AF" w:rsidRPr="00B6706C">
        <w:rPr>
          <w:sz w:val="28"/>
          <w:szCs w:val="28"/>
          <w:lang w:val="uk-UA"/>
        </w:rPr>
        <w:t xml:space="preserve">для них більш важливим є не формальне розв’язування задач чи виконання вправ з математики, а саме усвідомлення конкретної галузі застосування в подальшій практичній діяльності. Опитані зазначають, що вони під час вивчення математики їх завжди цікавить питання: «Де це знадобиться у майбутньому» і коли учитель дає відповідь на це питання, то й вивчають матеріал із захопленням і цікавістю. Старшокласникам зазначили, що під час вивчення теми «Похідна та її застосування» вони розглянули і біологічний, і економічний зміст похідної, що сприяло їх пізнавальній діяльності. Особливо цікаво і пізнавально для учнів 10-А класу було розв’язування задач на застосування похідної у будівництві, економіці, екології та біології, що значно сприяє їх пізнавальній активності та діяльності, а ніж формально знаходити похідні, використовуючи правила диференціювання та таблицю похідних. Деякі з учнів, навіть </w:t>
      </w:r>
      <w:r w:rsidR="00DB1FDA" w:rsidRPr="00B6706C">
        <w:rPr>
          <w:sz w:val="28"/>
          <w:szCs w:val="28"/>
          <w:lang w:val="uk-UA"/>
        </w:rPr>
        <w:t xml:space="preserve">написали, що спробували самі складати задачі на застосування похідної, а дехто, навіть, зазначив, що цікаво було розглянути застосування теми дослідження у майбутній діяльності </w:t>
      </w:r>
      <w:r w:rsidR="00DB1FDA" w:rsidRPr="00B6706C">
        <w:rPr>
          <w:sz w:val="28"/>
          <w:szCs w:val="28"/>
          <w:lang w:val="uk-UA"/>
        </w:rPr>
        <w:lastRenderedPageBreak/>
        <w:t>будівельника. Респондентам подобається застосування на уроках математики різних форм та методів роботи. Учні вважають, що саме розв’язування самостійно задач спонукає до пізнавальної активності і творчості.</w:t>
      </w:r>
    </w:p>
    <w:p w:rsidR="00DB1FDA" w:rsidRPr="00B6706C" w:rsidRDefault="007D45ED" w:rsidP="003F7F41">
      <w:pPr>
        <w:pStyle w:val="a7"/>
        <w:spacing w:before="0" w:beforeAutospacing="0" w:after="0" w:afterAutospacing="0" w:line="360" w:lineRule="auto"/>
        <w:jc w:val="both"/>
        <w:rPr>
          <w:sz w:val="28"/>
          <w:szCs w:val="28"/>
          <w:lang w:val="uk-UA"/>
        </w:rPr>
      </w:pPr>
      <w:r w:rsidRPr="00B6706C">
        <w:rPr>
          <w:sz w:val="28"/>
          <w:szCs w:val="28"/>
          <w:lang w:val="uk-UA"/>
        </w:rPr>
        <w:tab/>
        <w:t>Із учнями 10-А класу (експериментального класу) під час вивчення теми «Похідна та її застосування» ми  проводили  заняття, спрямовані на розвиток пізнавальної активності та підвищення успішності з математики, використовуючи на уроках нетрадиційні методи навчання та використовували задачі на застосування похідної.</w:t>
      </w:r>
    </w:p>
    <w:p w:rsidR="007D45ED" w:rsidRPr="00B6706C" w:rsidRDefault="007D45ED" w:rsidP="007D45ED">
      <w:pPr>
        <w:spacing w:line="360" w:lineRule="auto"/>
        <w:jc w:val="both"/>
        <w:rPr>
          <w:szCs w:val="28"/>
        </w:rPr>
      </w:pPr>
      <w:r w:rsidRPr="00B6706C">
        <w:rPr>
          <w:szCs w:val="28"/>
        </w:rPr>
        <w:tab/>
        <w:t xml:space="preserve">Ми  підібрали систему задач, що сприяють розвитку пізнавальної активності та систематизували їх за рівнями пізнавальної активності; апробувати дану систему в роботі із старшокласниками.  </w:t>
      </w:r>
    </w:p>
    <w:p w:rsidR="00B75863" w:rsidRPr="00B6706C" w:rsidRDefault="007D45ED" w:rsidP="00005731">
      <w:pPr>
        <w:spacing w:line="360" w:lineRule="auto"/>
        <w:jc w:val="both"/>
        <w:rPr>
          <w:szCs w:val="28"/>
        </w:rPr>
      </w:pPr>
      <w:r w:rsidRPr="00B6706C">
        <w:rPr>
          <w:szCs w:val="28"/>
        </w:rPr>
        <w:tab/>
      </w:r>
      <w:r w:rsidRPr="00802D39">
        <w:rPr>
          <w:szCs w:val="28"/>
        </w:rPr>
        <w:t xml:space="preserve">На 3-му </w:t>
      </w:r>
      <w:r w:rsidR="00C45D46" w:rsidRPr="00802D39">
        <w:rPr>
          <w:szCs w:val="28"/>
        </w:rPr>
        <w:t xml:space="preserve">контрольному </w:t>
      </w:r>
      <w:r w:rsidRPr="00802D39">
        <w:rPr>
          <w:szCs w:val="28"/>
        </w:rPr>
        <w:t xml:space="preserve">етапі </w:t>
      </w:r>
      <w:r w:rsidR="00C45D46" w:rsidRPr="00802D39">
        <w:rPr>
          <w:szCs w:val="28"/>
        </w:rPr>
        <w:t>-</w:t>
      </w:r>
      <w:r w:rsidRPr="00802D39">
        <w:rPr>
          <w:szCs w:val="28"/>
        </w:rPr>
        <w:t xml:space="preserve"> була здійснена повторна діагностика рівня  пізнавально</w:t>
      </w:r>
      <w:r w:rsidR="00C45D46" w:rsidRPr="00802D39">
        <w:rPr>
          <w:szCs w:val="28"/>
        </w:rPr>
        <w:t xml:space="preserve">ї активності старшокласників в </w:t>
      </w:r>
      <w:r w:rsidRPr="00802D39">
        <w:rPr>
          <w:szCs w:val="28"/>
        </w:rPr>
        <w:t xml:space="preserve">експериментальному  і  контрольному класах, проведено аналіз отриманих результатів. </w:t>
      </w:r>
      <w:r w:rsidR="00005731" w:rsidRPr="00802D39">
        <w:rPr>
          <w:szCs w:val="28"/>
        </w:rPr>
        <w:t xml:space="preserve">Були проведені контрольні роботи для оцінки результатів </w:t>
      </w:r>
      <w:r w:rsidR="00522118" w:rsidRPr="00802D39">
        <w:rPr>
          <w:szCs w:val="28"/>
        </w:rPr>
        <w:t xml:space="preserve">використаного </w:t>
      </w:r>
      <w:r w:rsidR="00005731" w:rsidRPr="00802D39">
        <w:rPr>
          <w:szCs w:val="28"/>
        </w:rPr>
        <w:t>комплексу занять.</w:t>
      </w:r>
    </w:p>
    <w:p w:rsidR="009F3EEA" w:rsidRPr="00B6706C" w:rsidRDefault="00005731" w:rsidP="009F3EEA">
      <w:pPr>
        <w:spacing w:line="360" w:lineRule="auto"/>
        <w:jc w:val="both"/>
        <w:rPr>
          <w:szCs w:val="28"/>
        </w:rPr>
      </w:pPr>
      <w:r w:rsidRPr="00B6706C">
        <w:rPr>
          <w:szCs w:val="28"/>
        </w:rPr>
        <w:tab/>
        <w:t xml:space="preserve">В результаті проведення цієї контрольної роботи було виявлено, що кількість учнів, що написали її на високий бал, збільшилася, а саме: 3 учні експериментального класу отримали високий бал; 10  – середній і 11 учнів продемонстрували низький рівень знань. </w:t>
      </w:r>
      <w:r w:rsidR="00574D59">
        <w:rPr>
          <w:szCs w:val="28"/>
        </w:rPr>
        <w:t>Дані результати показують необхідність використання нетрадиційних методів навчання на уроках математики та застосування системи задач для розвитку пізнавальної активності учнів старшої школи.</w:t>
      </w:r>
      <w:r w:rsidR="00522118">
        <w:rPr>
          <w:szCs w:val="28"/>
        </w:rPr>
        <w:t xml:space="preserve"> </w:t>
      </w:r>
      <w:r w:rsidR="00522118" w:rsidRPr="00802D39">
        <w:rPr>
          <w:szCs w:val="28"/>
        </w:rPr>
        <w:t>К</w:t>
      </w:r>
      <w:r w:rsidRPr="00802D39">
        <w:rPr>
          <w:szCs w:val="28"/>
        </w:rPr>
        <w:t>онтрольну роботу писали також і учні контрольного класу. Результати майже нічим не відрізнялися від результатів о</w:t>
      </w:r>
      <w:r w:rsidR="00522118" w:rsidRPr="00802D39">
        <w:rPr>
          <w:szCs w:val="28"/>
        </w:rPr>
        <w:t xml:space="preserve">триманих  на  констатувальному етапі дослідження. </w:t>
      </w:r>
      <w:r w:rsidR="00574D59" w:rsidRPr="00802D39">
        <w:rPr>
          <w:szCs w:val="28"/>
        </w:rPr>
        <w:t>Представимо,</w:t>
      </w:r>
      <w:r w:rsidRPr="00802D39">
        <w:rPr>
          <w:szCs w:val="28"/>
        </w:rPr>
        <w:t xml:space="preserve"> отримані </w:t>
      </w:r>
      <w:r w:rsidR="00522118" w:rsidRPr="00802D39">
        <w:rPr>
          <w:szCs w:val="28"/>
        </w:rPr>
        <w:t>результати</w:t>
      </w:r>
      <w:r w:rsidRPr="00802D39">
        <w:rPr>
          <w:szCs w:val="28"/>
        </w:rPr>
        <w:t xml:space="preserve"> на  цьому</w:t>
      </w:r>
      <w:r w:rsidR="00522118" w:rsidRPr="00802D39">
        <w:rPr>
          <w:szCs w:val="28"/>
        </w:rPr>
        <w:t xml:space="preserve">  етапі  дослідження  графічно </w:t>
      </w:r>
      <w:r w:rsidRPr="00802D39">
        <w:rPr>
          <w:szCs w:val="28"/>
        </w:rPr>
        <w:t>за</w:t>
      </w:r>
      <w:r w:rsidR="00522118" w:rsidRPr="00802D39">
        <w:rPr>
          <w:szCs w:val="28"/>
        </w:rPr>
        <w:t xml:space="preserve"> </w:t>
      </w:r>
      <w:r w:rsidRPr="00802D39">
        <w:rPr>
          <w:szCs w:val="28"/>
        </w:rPr>
        <w:t>допомогою  гістограми</w:t>
      </w:r>
      <w:r w:rsidR="009F3EEA" w:rsidRPr="00802D39">
        <w:rPr>
          <w:szCs w:val="28"/>
        </w:rPr>
        <w:t>.</w:t>
      </w:r>
    </w:p>
    <w:p w:rsidR="00005731" w:rsidRPr="00B6706C" w:rsidRDefault="00C44146" w:rsidP="009F3EEA">
      <w:pPr>
        <w:spacing w:line="360" w:lineRule="auto"/>
        <w:jc w:val="center"/>
        <w:rPr>
          <w:szCs w:val="28"/>
        </w:rPr>
      </w:pPr>
      <w:r>
        <w:rPr>
          <w:noProof/>
          <w:lang w:eastAsia="uk-UA"/>
        </w:rPr>
        <w:lastRenderedPageBreak/>
        <w:drawing>
          <wp:inline distT="0" distB="0" distL="0" distR="0">
            <wp:extent cx="4914900" cy="2857500"/>
            <wp:effectExtent l="0" t="0" r="0" b="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371"/>
                    <a:srcRect/>
                    <a:stretch>
                      <a:fillRect/>
                    </a:stretch>
                  </pic:blipFill>
                  <pic:spPr bwMode="auto">
                    <a:xfrm>
                      <a:off x="0" y="0"/>
                      <a:ext cx="4914900" cy="2857500"/>
                    </a:xfrm>
                    <a:prstGeom prst="rect">
                      <a:avLst/>
                    </a:prstGeom>
                    <a:noFill/>
                    <a:ln w="9525">
                      <a:noFill/>
                      <a:miter lim="800000"/>
                      <a:headEnd/>
                      <a:tailEnd/>
                    </a:ln>
                  </pic:spPr>
                </pic:pic>
              </a:graphicData>
            </a:graphic>
          </wp:inline>
        </w:drawing>
      </w:r>
    </w:p>
    <w:p w:rsidR="00005731" w:rsidRPr="00B6706C" w:rsidRDefault="00005731" w:rsidP="00005731">
      <w:pPr>
        <w:spacing w:line="360" w:lineRule="auto"/>
        <w:jc w:val="both"/>
        <w:rPr>
          <w:szCs w:val="28"/>
        </w:rPr>
      </w:pPr>
    </w:p>
    <w:p w:rsidR="009F3EEA" w:rsidRPr="00B6706C" w:rsidRDefault="009F3EEA" w:rsidP="001A3502">
      <w:pPr>
        <w:spacing w:line="360" w:lineRule="auto"/>
        <w:jc w:val="both"/>
        <w:rPr>
          <w:szCs w:val="28"/>
        </w:rPr>
      </w:pPr>
      <w:r w:rsidRPr="00B6706C">
        <w:rPr>
          <w:szCs w:val="28"/>
        </w:rPr>
        <w:tab/>
      </w:r>
      <w:r w:rsidR="007D45ED" w:rsidRPr="00B6706C">
        <w:rPr>
          <w:szCs w:val="28"/>
        </w:rPr>
        <w:t xml:space="preserve">Отже, використання задач при вивченні теми «Похідна та її застосування»,  сприяє  розвитку  й  укріпленню  інтересу  </w:t>
      </w:r>
      <w:r w:rsidR="001937A5" w:rsidRPr="00B6706C">
        <w:rPr>
          <w:szCs w:val="28"/>
        </w:rPr>
        <w:t xml:space="preserve">не лише </w:t>
      </w:r>
      <w:r w:rsidR="007D45ED" w:rsidRPr="00B6706C">
        <w:rPr>
          <w:szCs w:val="28"/>
        </w:rPr>
        <w:t>до</w:t>
      </w:r>
      <w:r w:rsidR="001937A5" w:rsidRPr="00B6706C">
        <w:rPr>
          <w:szCs w:val="28"/>
        </w:rPr>
        <w:t xml:space="preserve"> вивчення теми, а й до </w:t>
      </w:r>
      <w:r w:rsidR="007D45ED" w:rsidRPr="00B6706C">
        <w:rPr>
          <w:szCs w:val="28"/>
        </w:rPr>
        <w:t xml:space="preserve"> </w:t>
      </w:r>
      <w:r w:rsidR="001937A5" w:rsidRPr="00B6706C">
        <w:rPr>
          <w:szCs w:val="28"/>
        </w:rPr>
        <w:t xml:space="preserve"> математики в</w:t>
      </w:r>
      <w:r w:rsidR="00D42300" w:rsidRPr="00B6706C">
        <w:rPr>
          <w:szCs w:val="28"/>
        </w:rPr>
        <w:t xml:space="preserve"> </w:t>
      </w:r>
      <w:r w:rsidR="001937A5" w:rsidRPr="00B6706C">
        <w:rPr>
          <w:szCs w:val="28"/>
        </w:rPr>
        <w:t>цілому</w:t>
      </w:r>
      <w:r w:rsidR="007D45ED" w:rsidRPr="00B6706C">
        <w:rPr>
          <w:szCs w:val="28"/>
        </w:rPr>
        <w:t>, підвищує пізнавальну</w:t>
      </w:r>
      <w:r w:rsidR="001A3502">
        <w:rPr>
          <w:szCs w:val="28"/>
        </w:rPr>
        <w:t xml:space="preserve"> активність старшокласників. </w:t>
      </w:r>
    </w:p>
    <w:p w:rsidR="009F3EEA" w:rsidRPr="00B6706C" w:rsidRDefault="001A3502" w:rsidP="008F1C1F">
      <w:pPr>
        <w:spacing w:line="360" w:lineRule="auto"/>
        <w:ind w:firstLine="720"/>
        <w:jc w:val="both"/>
        <w:rPr>
          <w:b/>
          <w:bCs/>
          <w:szCs w:val="28"/>
        </w:rPr>
      </w:pPr>
      <w:r>
        <w:rPr>
          <w:b/>
          <w:bCs/>
          <w:szCs w:val="28"/>
        </w:rPr>
        <w:t>Висновки до розділу</w:t>
      </w:r>
    </w:p>
    <w:p w:rsidR="00BF369C" w:rsidRPr="00B6706C" w:rsidRDefault="00BF369C" w:rsidP="00BF369C">
      <w:pPr>
        <w:spacing w:line="360" w:lineRule="auto"/>
        <w:jc w:val="both"/>
        <w:rPr>
          <w:szCs w:val="28"/>
        </w:rPr>
      </w:pPr>
      <w:r w:rsidRPr="00B6706C">
        <w:rPr>
          <w:szCs w:val="28"/>
        </w:rPr>
        <w:tab/>
        <w:t>Проведено константувальний експеримент у процесі якого було</w:t>
      </w:r>
      <w:r w:rsidRPr="00B6706C">
        <w:t xml:space="preserve"> </w:t>
      </w:r>
      <w:r w:rsidRPr="00B6706C">
        <w:rPr>
          <w:szCs w:val="28"/>
        </w:rPr>
        <w:t>визначено  рівень знань учнів з математики на цьому етапі, а також визначено рівні пізнавальної активності старшокласників.</w:t>
      </w:r>
    </w:p>
    <w:p w:rsidR="00BF369C" w:rsidRDefault="00BF369C" w:rsidP="00BF369C">
      <w:pPr>
        <w:spacing w:line="360" w:lineRule="auto"/>
        <w:jc w:val="both"/>
        <w:rPr>
          <w:szCs w:val="28"/>
        </w:rPr>
      </w:pPr>
      <w:r w:rsidRPr="00B6706C">
        <w:rPr>
          <w:szCs w:val="28"/>
        </w:rPr>
        <w:tab/>
        <w:t>Розроблено та теоретично обґрунтовано експериментальну модель формування умінь та навичок розв’язування задач з теми «Похідна та її застосування».</w:t>
      </w:r>
    </w:p>
    <w:p w:rsidR="00BF369C" w:rsidRPr="00B6706C" w:rsidRDefault="00C45D46" w:rsidP="00BF369C">
      <w:pPr>
        <w:spacing w:line="360" w:lineRule="auto"/>
        <w:jc w:val="both"/>
        <w:rPr>
          <w:szCs w:val="28"/>
        </w:rPr>
      </w:pPr>
      <w:r>
        <w:rPr>
          <w:szCs w:val="28"/>
        </w:rPr>
        <w:tab/>
        <w:t>Питання розвитку пізнавальної активності ст</w:t>
      </w:r>
      <w:r w:rsidR="00574D59">
        <w:rPr>
          <w:szCs w:val="28"/>
        </w:rPr>
        <w:t>аршокласників є дуже актуальним</w:t>
      </w:r>
      <w:r>
        <w:rPr>
          <w:szCs w:val="28"/>
        </w:rPr>
        <w:t xml:space="preserve"> на сьогодні</w:t>
      </w:r>
      <w:r w:rsidR="00574D59">
        <w:rPr>
          <w:szCs w:val="28"/>
        </w:rPr>
        <w:t>, оскільки передбачає необхідність внесення змін у діяльність вчителя навчального закладу. У сучасному світі традиційні форми роботи не завжди доводять свою ефективність, а бажано щоб кожен урок був особливим і незабутнім. Саме тому зараз активно створюються та розвиваються нові форми і методи роботи, які здатні зацікавити учня та направити на активну пізнавальну діяльність</w:t>
      </w:r>
      <w:r w:rsidR="00574D59" w:rsidRPr="00802D39">
        <w:rPr>
          <w:szCs w:val="28"/>
        </w:rPr>
        <w:t>. На формування</w:t>
      </w:r>
      <w:r w:rsidR="00BF369C" w:rsidRPr="00802D39">
        <w:rPr>
          <w:szCs w:val="28"/>
        </w:rPr>
        <w:t xml:space="preserve">   пізнавального  інтересу </w:t>
      </w:r>
      <w:r w:rsidR="00574D59" w:rsidRPr="00802D39">
        <w:rPr>
          <w:szCs w:val="28"/>
        </w:rPr>
        <w:t>впливає</w:t>
      </w:r>
      <w:r w:rsidR="00BF369C" w:rsidRPr="00802D39">
        <w:rPr>
          <w:szCs w:val="28"/>
        </w:rPr>
        <w:t xml:space="preserve"> створення новизни на уроці, як у змісті матеріалу, так і в методах.</w:t>
      </w:r>
      <w:r w:rsidR="00BF369C" w:rsidRPr="00B6706C">
        <w:rPr>
          <w:szCs w:val="28"/>
        </w:rPr>
        <w:t xml:space="preserve">  </w:t>
      </w:r>
    </w:p>
    <w:p w:rsidR="00BF369C" w:rsidRPr="00B6706C" w:rsidRDefault="00BF369C" w:rsidP="00BF369C">
      <w:pPr>
        <w:spacing w:line="360" w:lineRule="auto"/>
        <w:jc w:val="both"/>
        <w:rPr>
          <w:szCs w:val="28"/>
        </w:rPr>
      </w:pPr>
      <w:r w:rsidRPr="00B6706C">
        <w:rPr>
          <w:szCs w:val="28"/>
        </w:rPr>
        <w:lastRenderedPageBreak/>
        <w:tab/>
        <w:t>Розглянули основну форму організації навчального процесу – урок та його особливості при вивченні теми дослідження, а також такі позаурочні форми роботи як факультативні заняття  та елективні курси і ефективність їх використання під час розгляду розв’язування задач із застосуванням похідної. З’ясували, що використання інноваційних засобів та методів навчання на уроках математики у профільній школі  дозволяє старшокласникам сприйняти та засвоїти значно більший обсяг навчальної інформації.</w:t>
      </w:r>
    </w:p>
    <w:p w:rsidR="00BF369C" w:rsidRPr="00B6706C" w:rsidRDefault="00BF369C" w:rsidP="00BF369C">
      <w:pPr>
        <w:spacing w:line="360" w:lineRule="auto"/>
        <w:jc w:val="both"/>
        <w:rPr>
          <w:color w:val="000000"/>
        </w:rPr>
      </w:pPr>
      <w:r w:rsidRPr="00B6706C">
        <w:rPr>
          <w:szCs w:val="28"/>
        </w:rPr>
        <w:tab/>
      </w:r>
      <w:r w:rsidRPr="00802D39">
        <w:rPr>
          <w:szCs w:val="28"/>
        </w:rPr>
        <w:t>Підібрали задачі з теми «Похідна та її застосування» р</w:t>
      </w:r>
      <w:r w:rsidRPr="00802D39">
        <w:rPr>
          <w:szCs w:val="28"/>
          <w:lang w:bidi="bo-CN"/>
        </w:rPr>
        <w:t xml:space="preserve">озв’язування </w:t>
      </w:r>
      <w:r w:rsidRPr="00802D39">
        <w:rPr>
          <w:szCs w:val="28"/>
        </w:rPr>
        <w:t xml:space="preserve">яких </w:t>
      </w:r>
      <w:r w:rsidRPr="00802D39">
        <w:rPr>
          <w:szCs w:val="28"/>
          <w:lang w:bidi="bo-CN"/>
        </w:rPr>
        <w:t xml:space="preserve"> є не лише дуже змістовним і потребує</w:t>
      </w:r>
      <w:r w:rsidR="00C45D46" w:rsidRPr="00802D39">
        <w:rPr>
          <w:szCs w:val="28"/>
          <w:lang w:bidi="bo-CN"/>
        </w:rPr>
        <w:t xml:space="preserve"> докладання</w:t>
      </w:r>
      <w:r w:rsidRPr="00802D39">
        <w:rPr>
          <w:szCs w:val="28"/>
          <w:lang w:bidi="bo-CN"/>
        </w:rPr>
        <w:t xml:space="preserve"> неабияких логічних міркувань</w:t>
      </w:r>
      <w:r w:rsidR="00C45D46" w:rsidRPr="00802D39">
        <w:rPr>
          <w:szCs w:val="28"/>
          <w:lang w:bidi="bo-CN"/>
        </w:rPr>
        <w:t xml:space="preserve"> та зусиль</w:t>
      </w:r>
      <w:r w:rsidRPr="00802D39">
        <w:rPr>
          <w:szCs w:val="28"/>
          <w:lang w:bidi="bo-CN"/>
        </w:rPr>
        <w:t xml:space="preserve">, але й надає високий рівень наочності та дозволяє показати застосування похідної в </w:t>
      </w:r>
      <w:r w:rsidR="00C45D46" w:rsidRPr="00802D39">
        <w:rPr>
          <w:szCs w:val="28"/>
          <w:lang w:bidi="bo-CN"/>
        </w:rPr>
        <w:t xml:space="preserve">повсякденному </w:t>
      </w:r>
      <w:r w:rsidRPr="00802D39">
        <w:rPr>
          <w:szCs w:val="28"/>
          <w:lang w:bidi="bo-CN"/>
        </w:rPr>
        <w:t xml:space="preserve">житті, що сприяє розвитку пізнавальної активності </w:t>
      </w:r>
      <w:r w:rsidRPr="00802D39">
        <w:rPr>
          <w:szCs w:val="28"/>
        </w:rPr>
        <w:t>старшокласників</w:t>
      </w:r>
      <w:r w:rsidRPr="00802D39">
        <w:rPr>
          <w:szCs w:val="28"/>
          <w:lang w:bidi="bo-CN"/>
        </w:rPr>
        <w:t>.</w:t>
      </w:r>
      <w:r w:rsidRPr="00802D39">
        <w:rPr>
          <w:szCs w:val="28"/>
        </w:rPr>
        <w:t xml:space="preserve"> Розглянули біологічний, економічний зміст похідної, їх застосування до розв’язування задач та прикладні задачі</w:t>
      </w:r>
      <w:r w:rsidRPr="00802D39">
        <w:rPr>
          <w:color w:val="000000"/>
          <w:szCs w:val="28"/>
        </w:rPr>
        <w:t xml:space="preserve"> на  знаходження найбільшого (найменшого) значень функції</w:t>
      </w:r>
      <w:r w:rsidRPr="00802D39">
        <w:rPr>
          <w:szCs w:val="28"/>
        </w:rPr>
        <w:t xml:space="preserve"> </w:t>
      </w:r>
      <w:r w:rsidRPr="00802D39">
        <w:rPr>
          <w:color w:val="000000"/>
          <w:szCs w:val="28"/>
        </w:rPr>
        <w:t>математичною  моделлю  яких є геометрична фігура</w:t>
      </w:r>
      <w:r w:rsidRPr="00802D39">
        <w:rPr>
          <w:color w:val="000000"/>
        </w:rPr>
        <w:t>.</w:t>
      </w:r>
      <w:r w:rsidRPr="00B6706C">
        <w:rPr>
          <w:color w:val="000000"/>
        </w:rPr>
        <w:t xml:space="preserve"> </w:t>
      </w:r>
    </w:p>
    <w:p w:rsidR="00802D39" w:rsidRDefault="00BF369C" w:rsidP="00802D39">
      <w:pPr>
        <w:shd w:val="clear" w:color="auto" w:fill="FFFFFF"/>
        <w:spacing w:line="360" w:lineRule="auto"/>
        <w:jc w:val="both"/>
        <w:textAlignment w:val="baseline"/>
        <w:rPr>
          <w:szCs w:val="28"/>
          <w:lang w:bidi="bo-CN"/>
        </w:rPr>
      </w:pPr>
      <w:r w:rsidRPr="00B6706C">
        <w:rPr>
          <w:szCs w:val="28"/>
        </w:rPr>
        <w:tab/>
        <w:t>На завершальному контрольному етапі  була здійснена повторна діагностика рівня  пізнавальної активності старшокласників та з’ясовано, що використання задач при вивченні теми «Похідна та її застосування»,  сприяє  розвитку  й  укріпленню  інтересу  не лише до вивчення теми, а й до   математики в цілому, підвищує пізнавальну активність старшокласників.</w:t>
      </w:r>
    </w:p>
    <w:p w:rsidR="00582B97" w:rsidRPr="00802D39" w:rsidRDefault="00802D39" w:rsidP="00802D39">
      <w:pPr>
        <w:shd w:val="clear" w:color="auto" w:fill="FFFFFF"/>
        <w:spacing w:line="360" w:lineRule="auto"/>
        <w:jc w:val="center"/>
        <w:textAlignment w:val="baseline"/>
        <w:rPr>
          <w:szCs w:val="28"/>
          <w:lang w:bidi="bo-CN"/>
        </w:rPr>
      </w:pPr>
      <w:r>
        <w:rPr>
          <w:szCs w:val="28"/>
          <w:lang w:bidi="bo-CN"/>
        </w:rPr>
        <w:br w:type="column"/>
      </w:r>
      <w:r w:rsidR="00EF4BEB" w:rsidRPr="00B6706C">
        <w:rPr>
          <w:b/>
          <w:bCs/>
          <w:szCs w:val="28"/>
        </w:rPr>
        <w:lastRenderedPageBreak/>
        <w:t>ВИСНОВКИ</w:t>
      </w:r>
    </w:p>
    <w:p w:rsidR="00582B97" w:rsidRPr="00B6706C" w:rsidRDefault="00582B97" w:rsidP="00582B97">
      <w:pPr>
        <w:spacing w:line="360" w:lineRule="auto"/>
        <w:jc w:val="both"/>
        <w:rPr>
          <w:szCs w:val="28"/>
        </w:rPr>
      </w:pPr>
      <w:r w:rsidRPr="00B6706C">
        <w:rPr>
          <w:szCs w:val="28"/>
        </w:rPr>
        <w:tab/>
        <w:t xml:space="preserve">Проблема формування і розвитку пізнавальної активності старшокласників як в цілому, так і при розв’язуванні задач з теми «Похідна та її застосування» є однією  з основних проблем сучасної школи, оскільки від  її сформованості залежить ефективність навчання в цілому.   </w:t>
      </w:r>
    </w:p>
    <w:p w:rsidR="00582B97" w:rsidRPr="00B6706C" w:rsidRDefault="00582B97" w:rsidP="00582B97">
      <w:pPr>
        <w:spacing w:line="360" w:lineRule="auto"/>
        <w:jc w:val="both"/>
        <w:rPr>
          <w:szCs w:val="28"/>
        </w:rPr>
      </w:pPr>
      <w:r w:rsidRPr="00B6706C">
        <w:rPr>
          <w:szCs w:val="28"/>
        </w:rPr>
        <w:tab/>
        <w:t xml:space="preserve">Сьогодні навчальний процес має стати процесом цілеспрямованого, планомірного, педагогічно організованого розвитку пізнавальної активності старшокласників. </w:t>
      </w:r>
    </w:p>
    <w:p w:rsidR="00582B97" w:rsidRPr="00B6706C" w:rsidRDefault="00582B97" w:rsidP="00582B97">
      <w:pPr>
        <w:spacing w:line="360" w:lineRule="auto"/>
        <w:jc w:val="both"/>
        <w:rPr>
          <w:szCs w:val="28"/>
        </w:rPr>
      </w:pPr>
      <w:r w:rsidRPr="00B6706C">
        <w:rPr>
          <w:szCs w:val="28"/>
        </w:rPr>
        <w:tab/>
        <w:t xml:space="preserve">Сучасному світу потрібні фахівці, які мають мотивацію до навчання протягом усього життя, володіють навичками самостійного отримання знань і підвищення кваліфікації, тобто фахівці, здатні проявляти активність у мінливих умовах та застосовувати набуті знання під час навчання для практичних потреб.  </w:t>
      </w:r>
    </w:p>
    <w:p w:rsidR="00582B97" w:rsidRPr="00B6706C" w:rsidRDefault="00582B97" w:rsidP="00582B97">
      <w:pPr>
        <w:spacing w:line="360" w:lineRule="auto"/>
        <w:jc w:val="both"/>
        <w:rPr>
          <w:szCs w:val="28"/>
        </w:rPr>
      </w:pPr>
      <w:r w:rsidRPr="00B6706C">
        <w:rPr>
          <w:szCs w:val="28"/>
        </w:rPr>
        <w:tab/>
        <w:t xml:space="preserve">Формування пізнавальних якостей учнів профільної школи є багатокомпонентним процесом однією зі складових якого є розвиток їх пізнавальної активності на уроках математики. У нашому дослідженні ми розглянули розвиток пізнавальної активності учнів профільної школи у процесі розв’язування задач з теми: «Похідна та її застосування». </w:t>
      </w:r>
    </w:p>
    <w:p w:rsidR="00582B97" w:rsidRPr="00B6706C" w:rsidRDefault="00582B97" w:rsidP="00582B97">
      <w:pPr>
        <w:spacing w:line="360" w:lineRule="auto"/>
        <w:jc w:val="both"/>
        <w:rPr>
          <w:szCs w:val="28"/>
        </w:rPr>
      </w:pPr>
      <w:r w:rsidRPr="00B6706C">
        <w:rPr>
          <w:szCs w:val="28"/>
        </w:rPr>
        <w:tab/>
        <w:t xml:space="preserve">Ми розкрили психолого-педагогічні особливості учнів профільної школи, що вивчають математику на профільному рівні та з’ясували   особливості вияву  мисленнєвих процесів у старшокласників. </w:t>
      </w:r>
    </w:p>
    <w:p w:rsidR="00582B97" w:rsidRPr="00B6706C" w:rsidRDefault="00582B97" w:rsidP="00582B97">
      <w:pPr>
        <w:spacing w:line="360" w:lineRule="auto"/>
        <w:ind w:firstLine="720"/>
        <w:jc w:val="both"/>
        <w:rPr>
          <w:szCs w:val="28"/>
        </w:rPr>
      </w:pPr>
      <w:r w:rsidRPr="00B6706C">
        <w:rPr>
          <w:szCs w:val="28"/>
        </w:rPr>
        <w:t xml:space="preserve">Нами </w:t>
      </w:r>
      <w:r w:rsidRPr="00B6706C">
        <w:rPr>
          <w:bCs/>
          <w:szCs w:val="28"/>
        </w:rPr>
        <w:t xml:space="preserve">проаналізований  стан розробленості теми дослідження у навчальній програмі, шкільних підручниках з математики та програмі зовнішнього незалежного оцінювання 2020-2021 н.р., методичній літературі.  </w:t>
      </w:r>
    </w:p>
    <w:p w:rsidR="00582B97" w:rsidRPr="00B6706C" w:rsidRDefault="00582B97" w:rsidP="00582B97">
      <w:pPr>
        <w:spacing w:line="360" w:lineRule="auto"/>
        <w:jc w:val="both"/>
        <w:rPr>
          <w:szCs w:val="28"/>
        </w:rPr>
      </w:pPr>
      <w:r w:rsidRPr="00B6706C">
        <w:rPr>
          <w:szCs w:val="28"/>
        </w:rPr>
        <w:tab/>
        <w:t xml:space="preserve">У дослідженні розкрито </w:t>
      </w:r>
      <w:r w:rsidRPr="00B6706C">
        <w:rPr>
          <w:bCs/>
          <w:szCs w:val="28"/>
        </w:rPr>
        <w:t xml:space="preserve">роль задач у процесі розвитку пізнавальної активності старшокласників під час вивчення похідної та її застосування в профільній школі. </w:t>
      </w:r>
      <w:r w:rsidRPr="00B6706C">
        <w:rPr>
          <w:szCs w:val="28"/>
        </w:rPr>
        <w:t>Пізнавальна діяльність  займає  особливе  місце  серед  інших  видів  діяльності старшокласників і є обов’язковою, систематичною і  спрямована на набуття знань, умінь та розвиток різних особистісних  якостей.</w:t>
      </w:r>
    </w:p>
    <w:p w:rsidR="00582B97" w:rsidRPr="00B6706C" w:rsidRDefault="00582B97" w:rsidP="00582B97">
      <w:pPr>
        <w:spacing w:line="360" w:lineRule="auto"/>
        <w:jc w:val="both"/>
        <w:rPr>
          <w:szCs w:val="28"/>
        </w:rPr>
      </w:pPr>
      <w:r w:rsidRPr="00B6706C">
        <w:rPr>
          <w:szCs w:val="28"/>
        </w:rPr>
        <w:lastRenderedPageBreak/>
        <w:t xml:space="preserve"> </w:t>
      </w:r>
      <w:r w:rsidRPr="00B6706C">
        <w:rPr>
          <w:szCs w:val="28"/>
        </w:rPr>
        <w:tab/>
        <w:t>У дослідженні нами з’ясовано роль задач у розвитку пізнавальної активності старшої школи, а саме: розвиток  мислення, пам'яті, уваги; формування вмінь та навичок моделювання; розвиток дослідницьких здібностей тощо.</w:t>
      </w:r>
    </w:p>
    <w:p w:rsidR="00582B97" w:rsidRPr="00B6706C" w:rsidRDefault="00582B97" w:rsidP="00582B97">
      <w:pPr>
        <w:spacing w:line="360" w:lineRule="auto"/>
        <w:jc w:val="both"/>
        <w:rPr>
          <w:szCs w:val="28"/>
        </w:rPr>
      </w:pPr>
      <w:r w:rsidRPr="00B6706C">
        <w:rPr>
          <w:szCs w:val="28"/>
        </w:rPr>
        <w:tab/>
        <w:t>Проведена над  проблемою дослідження робота  дозволила узагальнити психолого-педагогічну літературу і провести експеримент із метою визначення ступеня сформованості пізнавальної активності учнів профільної школи у процесі розв’язування задач з теми «Похідна та її застосування».</w:t>
      </w:r>
    </w:p>
    <w:p w:rsidR="00582B97" w:rsidRPr="00B6706C" w:rsidRDefault="00582B97" w:rsidP="00582B97">
      <w:pPr>
        <w:spacing w:line="360" w:lineRule="auto"/>
        <w:jc w:val="both"/>
        <w:rPr>
          <w:szCs w:val="28"/>
        </w:rPr>
      </w:pPr>
      <w:r w:rsidRPr="00B6706C">
        <w:rPr>
          <w:szCs w:val="28"/>
        </w:rPr>
        <w:tab/>
        <w:t>У процесі дослідження нами розроблено та теоретично обґрунтовано експериментальну модель формування умінь та навичок розв’язування задач з теми «Похідна та її застосування».</w:t>
      </w:r>
    </w:p>
    <w:p w:rsidR="00582B97" w:rsidRPr="00B6706C" w:rsidRDefault="00582B97" w:rsidP="00582B97">
      <w:pPr>
        <w:spacing w:line="360" w:lineRule="auto"/>
        <w:jc w:val="both"/>
        <w:rPr>
          <w:szCs w:val="28"/>
        </w:rPr>
      </w:pPr>
      <w:r w:rsidRPr="00B6706C">
        <w:rPr>
          <w:szCs w:val="28"/>
        </w:rPr>
        <w:tab/>
        <w:t>У дослідженні з’ясовано, що використання інноваційних засобів та методів навчання на уроках математики у профільній школі  дозволяє старшокласникам сприймати та засвоювати значно більший обсяг навчальної інформації. Нами розглянуто ефективність та доцільність використання таких форм навчання як урок, факультативні заняття та елективні курси, а також інноваційні методи навчання.</w:t>
      </w:r>
    </w:p>
    <w:p w:rsidR="00582B97" w:rsidRPr="00B6706C" w:rsidRDefault="00582B97" w:rsidP="00582B97">
      <w:pPr>
        <w:spacing w:line="360" w:lineRule="auto"/>
        <w:jc w:val="both"/>
        <w:rPr>
          <w:szCs w:val="28"/>
        </w:rPr>
      </w:pPr>
      <w:r w:rsidRPr="00B6706C">
        <w:rPr>
          <w:szCs w:val="28"/>
        </w:rPr>
        <w:tab/>
        <w:t>У межах розроблення теми дослідження здійснено добір задач з теми «Похідна та її застосування» р</w:t>
      </w:r>
      <w:r w:rsidRPr="00B6706C">
        <w:rPr>
          <w:szCs w:val="28"/>
          <w:lang w:bidi="bo-CN"/>
        </w:rPr>
        <w:t xml:space="preserve">озв’язування </w:t>
      </w:r>
      <w:r w:rsidRPr="00B6706C">
        <w:rPr>
          <w:szCs w:val="28"/>
        </w:rPr>
        <w:t xml:space="preserve">яких </w:t>
      </w:r>
      <w:r w:rsidRPr="00B6706C">
        <w:rPr>
          <w:szCs w:val="28"/>
          <w:lang w:bidi="bo-CN"/>
        </w:rPr>
        <w:t xml:space="preserve"> є не лише</w:t>
      </w:r>
      <w:r w:rsidRPr="00B6706C">
        <w:rPr>
          <w:szCs w:val="28"/>
        </w:rPr>
        <w:t xml:space="preserve"> академічно та </w:t>
      </w:r>
      <w:r w:rsidRPr="00B6706C">
        <w:rPr>
          <w:szCs w:val="28"/>
          <w:lang w:bidi="bo-CN"/>
        </w:rPr>
        <w:t xml:space="preserve"> змістовн</w:t>
      </w:r>
      <w:r w:rsidRPr="00B6706C">
        <w:rPr>
          <w:szCs w:val="28"/>
        </w:rPr>
        <w:t>о обґрунтованим</w:t>
      </w:r>
      <w:r w:rsidRPr="00B6706C">
        <w:rPr>
          <w:szCs w:val="28"/>
          <w:lang w:bidi="bo-CN"/>
        </w:rPr>
        <w:t xml:space="preserve"> і потребує неабияких логічних міркувань, але й надає високий рівень наочності та дозволяє показати застосування похідної в житті, що сприяє розвитку пізнавальної активності </w:t>
      </w:r>
      <w:r w:rsidRPr="00B6706C">
        <w:rPr>
          <w:szCs w:val="28"/>
        </w:rPr>
        <w:t>старшокласників</w:t>
      </w:r>
      <w:r w:rsidRPr="00B6706C">
        <w:rPr>
          <w:szCs w:val="28"/>
          <w:lang w:bidi="bo-CN"/>
        </w:rPr>
        <w:t>.</w:t>
      </w:r>
      <w:r w:rsidRPr="00B6706C">
        <w:rPr>
          <w:szCs w:val="28"/>
        </w:rPr>
        <w:t xml:space="preserve"> У роботі розглянули біологічний, економічний зміст похідної, їх застосування до розв’язування задач та прикладні задачі</w:t>
      </w:r>
      <w:r w:rsidRPr="00B6706C">
        <w:rPr>
          <w:color w:val="000000"/>
          <w:szCs w:val="28"/>
        </w:rPr>
        <w:t xml:space="preserve"> на  знаходження найбільшого (найменшого) значень функції</w:t>
      </w:r>
      <w:r w:rsidRPr="00B6706C">
        <w:rPr>
          <w:szCs w:val="28"/>
        </w:rPr>
        <w:t xml:space="preserve"> </w:t>
      </w:r>
      <w:r w:rsidRPr="00B6706C">
        <w:rPr>
          <w:color w:val="000000"/>
          <w:szCs w:val="28"/>
        </w:rPr>
        <w:t>математичною  моделлю  яких є геометрична фігура</w:t>
      </w:r>
      <w:r w:rsidRPr="00B6706C">
        <w:rPr>
          <w:color w:val="000000"/>
        </w:rPr>
        <w:t xml:space="preserve">. </w:t>
      </w:r>
      <w:r w:rsidRPr="00B6706C">
        <w:rPr>
          <w:szCs w:val="28"/>
        </w:rPr>
        <w:t xml:space="preserve"> </w:t>
      </w:r>
    </w:p>
    <w:p w:rsidR="001A3502" w:rsidRDefault="00582B97" w:rsidP="001A3502">
      <w:pPr>
        <w:shd w:val="clear" w:color="auto" w:fill="FFFFFF"/>
        <w:spacing w:line="360" w:lineRule="auto"/>
        <w:jc w:val="both"/>
        <w:textAlignment w:val="baseline"/>
        <w:rPr>
          <w:szCs w:val="28"/>
        </w:rPr>
      </w:pPr>
      <w:r w:rsidRPr="00B6706C">
        <w:rPr>
          <w:szCs w:val="28"/>
        </w:rPr>
        <w:tab/>
        <w:t xml:space="preserve">На завершальному етапі під час повторної діагностики рівня  пізнавальної активності старшокласників було з’ясовано, що використання задач під час вивчення теми «Похідна та її застосування»   сприяє  розвитку  й  укріпленню  інтересу  не лише до вивчення теми, а й до   математики в </w:t>
      </w:r>
      <w:r w:rsidRPr="00B6706C">
        <w:rPr>
          <w:szCs w:val="28"/>
        </w:rPr>
        <w:lastRenderedPageBreak/>
        <w:t>цілому, підвищує пізнавальну активність старшокласників, мотивує їх до навчання упродовж життя.</w:t>
      </w:r>
      <w:r w:rsidR="001A3502" w:rsidRPr="00B6706C">
        <w:rPr>
          <w:szCs w:val="28"/>
        </w:rPr>
        <w:t xml:space="preserve"> </w:t>
      </w:r>
    </w:p>
    <w:p w:rsidR="001A3502" w:rsidRPr="00061F4B" w:rsidRDefault="001A3502" w:rsidP="001A3502">
      <w:pPr>
        <w:pStyle w:val="a3"/>
        <w:spacing w:line="360" w:lineRule="auto"/>
        <w:ind w:left="0" w:firstLine="567"/>
        <w:jc w:val="center"/>
        <w:rPr>
          <w:b/>
          <w:szCs w:val="28"/>
        </w:rPr>
      </w:pPr>
      <w:r>
        <w:rPr>
          <w:szCs w:val="28"/>
        </w:rPr>
        <w:br w:type="column"/>
      </w:r>
      <w:r w:rsidRPr="00061F4B">
        <w:rPr>
          <w:b/>
          <w:szCs w:val="28"/>
        </w:rPr>
        <w:lastRenderedPageBreak/>
        <w:t>СПИСОК ВИКОРИСТАНИХ ДЖЕРЕЛ</w:t>
      </w:r>
    </w:p>
    <w:p w:rsidR="005E0FEF" w:rsidRPr="001A3502" w:rsidRDefault="005E0FEF" w:rsidP="001A3502">
      <w:pPr>
        <w:shd w:val="clear" w:color="auto" w:fill="FFFFFF"/>
        <w:spacing w:line="360" w:lineRule="auto"/>
        <w:jc w:val="both"/>
        <w:textAlignment w:val="baseline"/>
        <w:rPr>
          <w:szCs w:val="28"/>
        </w:rPr>
      </w:pPr>
    </w:p>
    <w:p w:rsidR="005E0FEF" w:rsidRPr="00B6706C" w:rsidRDefault="005E0FEF" w:rsidP="001A3502">
      <w:pPr>
        <w:spacing w:line="360" w:lineRule="auto"/>
        <w:ind w:firstLine="567"/>
        <w:jc w:val="both"/>
        <w:rPr>
          <w:szCs w:val="28"/>
        </w:rPr>
      </w:pPr>
      <w:r w:rsidRPr="00B6706C">
        <w:rPr>
          <w:szCs w:val="28"/>
        </w:rPr>
        <w:t>1. Ачкан В. В.</w:t>
      </w:r>
      <w:r w:rsidR="00CF04D6">
        <w:rPr>
          <w:szCs w:val="28"/>
        </w:rPr>
        <w:t xml:space="preserve">, </w:t>
      </w:r>
      <w:r w:rsidR="00CF04D6" w:rsidRPr="00B6706C">
        <w:rPr>
          <w:szCs w:val="28"/>
        </w:rPr>
        <w:t>Ніколаєва</w:t>
      </w:r>
      <w:r w:rsidR="00CF04D6">
        <w:rPr>
          <w:szCs w:val="28"/>
        </w:rPr>
        <w:t xml:space="preserve"> </w:t>
      </w:r>
      <w:r w:rsidR="00CF04D6" w:rsidRPr="00B6706C">
        <w:rPr>
          <w:szCs w:val="28"/>
        </w:rPr>
        <w:t>О.В</w:t>
      </w:r>
      <w:r w:rsidR="00CF04D6">
        <w:rPr>
          <w:szCs w:val="28"/>
        </w:rPr>
        <w:t>.</w:t>
      </w:r>
      <w:r w:rsidRPr="00B6706C">
        <w:rPr>
          <w:szCs w:val="28"/>
        </w:rPr>
        <w:t xml:space="preserve"> Використання прикладних задач у процесі вивчення похідної у курсі алгебри та початків а</w:t>
      </w:r>
      <w:r w:rsidR="00231173">
        <w:rPr>
          <w:szCs w:val="28"/>
        </w:rPr>
        <w:t>н</w:t>
      </w:r>
      <w:r w:rsidR="00C0657B">
        <w:rPr>
          <w:szCs w:val="28"/>
        </w:rPr>
        <w:t>алізу в класах різних профілів : з</w:t>
      </w:r>
      <w:r w:rsidRPr="00B6706C">
        <w:rPr>
          <w:szCs w:val="28"/>
        </w:rPr>
        <w:t>бірник наукових праць.</w:t>
      </w:r>
      <w:r w:rsidR="00CF04D6">
        <w:rPr>
          <w:szCs w:val="28"/>
        </w:rPr>
        <w:t xml:space="preserve"> </w:t>
      </w:r>
      <w:r w:rsidRPr="00B6706C">
        <w:rPr>
          <w:szCs w:val="28"/>
        </w:rPr>
        <w:t>Бердянськ: БДПУ, 2011. № 2. 360 с.</w:t>
      </w:r>
    </w:p>
    <w:p w:rsidR="005E0FEF" w:rsidRPr="00B6706C" w:rsidRDefault="005E0FEF" w:rsidP="001A3502">
      <w:pPr>
        <w:pStyle w:val="a3"/>
        <w:spacing w:line="360" w:lineRule="auto"/>
        <w:ind w:left="0" w:firstLine="567"/>
        <w:jc w:val="both"/>
        <w:rPr>
          <w:bCs/>
          <w:color w:val="000000"/>
          <w:szCs w:val="28"/>
        </w:rPr>
      </w:pPr>
      <w:r w:rsidRPr="00B6706C">
        <w:rPr>
          <w:szCs w:val="28"/>
        </w:rPr>
        <w:t>2. Бабанский Ю. К. Проблемы повышения эффективности педагогических исследований</w:t>
      </w:r>
      <w:r w:rsidR="00C0657B">
        <w:rPr>
          <w:szCs w:val="28"/>
        </w:rPr>
        <w:t xml:space="preserve"> </w:t>
      </w:r>
      <w:r w:rsidRPr="00B6706C">
        <w:rPr>
          <w:szCs w:val="28"/>
        </w:rPr>
        <w:t xml:space="preserve">: Просвещение, </w:t>
      </w:r>
      <w:r w:rsidRPr="00B6706C">
        <w:rPr>
          <w:bCs/>
          <w:color w:val="000000"/>
          <w:szCs w:val="28"/>
        </w:rPr>
        <w:t>1982.  192 с.</w:t>
      </w:r>
    </w:p>
    <w:p w:rsidR="005E0FEF" w:rsidRPr="00B6706C" w:rsidRDefault="005E0FEF" w:rsidP="001A3502">
      <w:pPr>
        <w:spacing w:line="360" w:lineRule="auto"/>
        <w:ind w:firstLine="567"/>
        <w:jc w:val="both"/>
        <w:rPr>
          <w:szCs w:val="28"/>
        </w:rPr>
      </w:pPr>
      <w:r w:rsidRPr="00B6706C">
        <w:rPr>
          <w:szCs w:val="28"/>
        </w:rPr>
        <w:t xml:space="preserve">3. Боднар А.Я., Макаренко Н.Г. Шляхи формування пізнавального інтересу особистості в процесі професійного </w:t>
      </w:r>
      <w:r w:rsidR="00C0657B">
        <w:rPr>
          <w:szCs w:val="28"/>
        </w:rPr>
        <w:t>самовизначення :</w:t>
      </w:r>
      <w:r w:rsidR="00231173">
        <w:rPr>
          <w:szCs w:val="28"/>
        </w:rPr>
        <w:t xml:space="preserve"> </w:t>
      </w:r>
      <w:r w:rsidR="00C0657B">
        <w:rPr>
          <w:szCs w:val="28"/>
          <w:shd w:val="clear" w:color="auto" w:fill="FFFFFF"/>
        </w:rPr>
        <w:t>н</w:t>
      </w:r>
      <w:r w:rsidR="00231173" w:rsidRPr="00231173">
        <w:rPr>
          <w:szCs w:val="28"/>
          <w:shd w:val="clear" w:color="auto" w:fill="FFFFFF"/>
        </w:rPr>
        <w:t>аукові записки НаУКМА. - 2014. - Т.</w:t>
      </w:r>
      <w:r w:rsidR="00C0657B">
        <w:rPr>
          <w:szCs w:val="28"/>
          <w:shd w:val="clear" w:color="auto" w:fill="FFFFFF"/>
        </w:rPr>
        <w:t xml:space="preserve"> 162 : п</w:t>
      </w:r>
      <w:r w:rsidR="00231173" w:rsidRPr="00231173">
        <w:rPr>
          <w:szCs w:val="28"/>
          <w:shd w:val="clear" w:color="auto" w:fill="FFFFFF"/>
        </w:rPr>
        <w:t>едагогічні, психологічні науки та соціальна робота. - С. 32-37</w:t>
      </w:r>
    </w:p>
    <w:p w:rsidR="005E0FEF" w:rsidRPr="00B6706C" w:rsidRDefault="005E0FEF" w:rsidP="001A3502">
      <w:pPr>
        <w:spacing w:line="360" w:lineRule="auto"/>
        <w:ind w:firstLine="567"/>
        <w:jc w:val="both"/>
        <w:rPr>
          <w:szCs w:val="28"/>
        </w:rPr>
      </w:pPr>
      <w:r w:rsidRPr="00B6706C">
        <w:rPr>
          <w:szCs w:val="28"/>
        </w:rPr>
        <w:t xml:space="preserve">4. Бевз Г. П. </w:t>
      </w:r>
      <w:r w:rsidR="00F27FBC">
        <w:rPr>
          <w:szCs w:val="28"/>
        </w:rPr>
        <w:t>Методика викладання математики: н</w:t>
      </w:r>
      <w:r w:rsidRPr="00B6706C">
        <w:rPr>
          <w:szCs w:val="28"/>
        </w:rPr>
        <w:t>авч</w:t>
      </w:r>
      <w:r w:rsidR="00F27FBC">
        <w:rPr>
          <w:szCs w:val="28"/>
        </w:rPr>
        <w:t>. посіб. 3-те вид.</w:t>
      </w:r>
      <w:r w:rsidRPr="00B6706C">
        <w:rPr>
          <w:szCs w:val="28"/>
        </w:rPr>
        <w:t>, доповнене і перероблене. К.</w:t>
      </w:r>
      <w:r w:rsidR="00C0657B">
        <w:rPr>
          <w:szCs w:val="28"/>
        </w:rPr>
        <w:t xml:space="preserve"> </w:t>
      </w:r>
      <w:r w:rsidRPr="00B6706C">
        <w:rPr>
          <w:szCs w:val="28"/>
        </w:rPr>
        <w:t>: Вища школа, 1989. 369 с.</w:t>
      </w:r>
    </w:p>
    <w:p w:rsidR="005E0FEF" w:rsidRPr="00B6706C" w:rsidRDefault="005E0FEF" w:rsidP="001A3502">
      <w:pPr>
        <w:pStyle w:val="a3"/>
        <w:spacing w:line="360" w:lineRule="auto"/>
        <w:ind w:left="0" w:firstLine="567"/>
        <w:jc w:val="both"/>
        <w:rPr>
          <w:bCs/>
          <w:color w:val="000000"/>
          <w:szCs w:val="28"/>
        </w:rPr>
      </w:pPr>
      <w:r w:rsidRPr="00B6706C">
        <w:rPr>
          <w:szCs w:val="28"/>
        </w:rPr>
        <w:t>5. Безсмолий Є. М. Підготовка майбутніх майстрів з правознавства до викладацької діяльності : дис. канд. пед. наук : 13.00.04. Київ, 2015. 275 с.</w:t>
      </w:r>
    </w:p>
    <w:p w:rsidR="005E0FEF" w:rsidRPr="00B6706C" w:rsidRDefault="005E0FEF" w:rsidP="001A3502">
      <w:pPr>
        <w:spacing w:line="360" w:lineRule="auto"/>
        <w:ind w:firstLine="567"/>
        <w:jc w:val="both"/>
        <w:rPr>
          <w:szCs w:val="28"/>
        </w:rPr>
      </w:pPr>
      <w:r w:rsidRPr="00B6706C">
        <w:rPr>
          <w:szCs w:val="28"/>
        </w:rPr>
        <w:t>6.</w:t>
      </w:r>
      <w:r w:rsidRPr="00B6706C">
        <w:rPr>
          <w:color w:val="00FF00"/>
          <w:szCs w:val="28"/>
        </w:rPr>
        <w:t xml:space="preserve"> </w:t>
      </w:r>
      <w:r w:rsidRPr="00B6706C">
        <w:rPr>
          <w:szCs w:val="28"/>
        </w:rPr>
        <w:t>Беседін  Б.Б.</w:t>
      </w:r>
      <w:r w:rsidR="00E45642">
        <w:rPr>
          <w:szCs w:val="28"/>
        </w:rPr>
        <w:t xml:space="preserve">, </w:t>
      </w:r>
      <w:r w:rsidR="00E45642" w:rsidRPr="00B6706C">
        <w:rPr>
          <w:szCs w:val="28"/>
        </w:rPr>
        <w:t>Чечетенко</w:t>
      </w:r>
      <w:r w:rsidR="00E45642">
        <w:rPr>
          <w:szCs w:val="28"/>
        </w:rPr>
        <w:t xml:space="preserve"> В.О. </w:t>
      </w:r>
      <w:r w:rsidRPr="00B6706C">
        <w:rPr>
          <w:szCs w:val="28"/>
        </w:rPr>
        <w:t>Активізація  пізнавальної  діял</w:t>
      </w:r>
      <w:r w:rsidR="00E45642">
        <w:rPr>
          <w:szCs w:val="28"/>
        </w:rPr>
        <w:t>ьності  на  уроках  математики</w:t>
      </w:r>
      <w:r w:rsidR="00C0657B">
        <w:rPr>
          <w:szCs w:val="28"/>
        </w:rPr>
        <w:t xml:space="preserve"> </w:t>
      </w:r>
      <w:r w:rsidR="00552334">
        <w:rPr>
          <w:szCs w:val="28"/>
        </w:rPr>
        <w:t xml:space="preserve">: </w:t>
      </w:r>
      <w:r w:rsidR="00C0657B">
        <w:rPr>
          <w:szCs w:val="28"/>
        </w:rPr>
        <w:t>м</w:t>
      </w:r>
      <w:r w:rsidR="00C0657B" w:rsidRPr="00B6706C">
        <w:rPr>
          <w:szCs w:val="28"/>
        </w:rPr>
        <w:t>етодика  викладання математики  в  ЗОШ  та  ВНЗ</w:t>
      </w:r>
      <w:r w:rsidR="00C0657B">
        <w:rPr>
          <w:szCs w:val="28"/>
        </w:rPr>
        <w:t xml:space="preserve"> : </w:t>
      </w:r>
      <w:r w:rsidR="00552334">
        <w:rPr>
          <w:szCs w:val="28"/>
        </w:rPr>
        <w:t>н</w:t>
      </w:r>
      <w:r w:rsidR="00552334" w:rsidRPr="00B6706C">
        <w:rPr>
          <w:szCs w:val="28"/>
        </w:rPr>
        <w:t>авч</w:t>
      </w:r>
      <w:r w:rsidR="00552334">
        <w:rPr>
          <w:szCs w:val="28"/>
        </w:rPr>
        <w:t>. посіб.</w:t>
      </w:r>
      <w:r w:rsidRPr="00B6706C">
        <w:rPr>
          <w:szCs w:val="28"/>
        </w:rPr>
        <w:t xml:space="preserve"> Випуск №8, 2018. С. 134 – 138.</w:t>
      </w:r>
    </w:p>
    <w:p w:rsidR="005E0FEF" w:rsidRPr="00B6706C" w:rsidRDefault="005E0FEF" w:rsidP="001A3502">
      <w:pPr>
        <w:spacing w:line="360" w:lineRule="auto"/>
        <w:ind w:firstLine="567"/>
        <w:jc w:val="both"/>
        <w:rPr>
          <w:color w:val="000000"/>
          <w:szCs w:val="28"/>
        </w:rPr>
      </w:pPr>
      <w:r w:rsidRPr="00B6706C">
        <w:rPr>
          <w:szCs w:val="28"/>
        </w:rPr>
        <w:t>7.</w:t>
      </w:r>
      <w:r w:rsidRPr="00B6706C">
        <w:rPr>
          <w:color w:val="99CC00"/>
          <w:szCs w:val="28"/>
        </w:rPr>
        <w:t xml:space="preserve"> </w:t>
      </w:r>
      <w:r w:rsidRPr="00B6706C">
        <w:rPr>
          <w:color w:val="000000"/>
          <w:szCs w:val="28"/>
        </w:rPr>
        <w:t>Беляева Э.С., Мо</w:t>
      </w:r>
      <w:r w:rsidR="00552334">
        <w:rPr>
          <w:color w:val="000000"/>
          <w:szCs w:val="28"/>
        </w:rPr>
        <w:t>нахов В.М. Экстремальные задачи</w:t>
      </w:r>
      <w:r w:rsidR="00C0657B">
        <w:rPr>
          <w:color w:val="000000"/>
          <w:szCs w:val="28"/>
        </w:rPr>
        <w:t xml:space="preserve"> </w:t>
      </w:r>
      <w:r w:rsidR="00552334">
        <w:rPr>
          <w:color w:val="000000"/>
          <w:szCs w:val="28"/>
        </w:rPr>
        <w:t xml:space="preserve">: </w:t>
      </w:r>
      <w:r w:rsidR="00552334">
        <w:t>навч. посіб.</w:t>
      </w:r>
      <w:r w:rsidR="00552334">
        <w:rPr>
          <w:color w:val="000000"/>
          <w:szCs w:val="28"/>
        </w:rPr>
        <w:t xml:space="preserve"> </w:t>
      </w:r>
      <w:r w:rsidRPr="00B6706C">
        <w:rPr>
          <w:color w:val="000000"/>
          <w:szCs w:val="28"/>
        </w:rPr>
        <w:t>М.</w:t>
      </w:r>
      <w:r w:rsidR="00C0657B">
        <w:rPr>
          <w:color w:val="000000"/>
          <w:szCs w:val="28"/>
        </w:rPr>
        <w:t xml:space="preserve"> </w:t>
      </w:r>
      <w:r w:rsidRPr="00B6706C">
        <w:rPr>
          <w:color w:val="000000"/>
          <w:szCs w:val="28"/>
        </w:rPr>
        <w:t>: Просвещение, 1977. 64 с.</w:t>
      </w:r>
    </w:p>
    <w:p w:rsidR="005E0FEF" w:rsidRPr="00B6706C" w:rsidRDefault="005E0FEF" w:rsidP="001A3502">
      <w:pPr>
        <w:spacing w:line="360" w:lineRule="auto"/>
        <w:ind w:firstLine="567"/>
        <w:jc w:val="both"/>
        <w:rPr>
          <w:color w:val="000000"/>
          <w:szCs w:val="28"/>
        </w:rPr>
      </w:pPr>
      <w:r w:rsidRPr="00B6706C">
        <w:rPr>
          <w:color w:val="000000"/>
          <w:szCs w:val="28"/>
        </w:rPr>
        <w:t>8.</w:t>
      </w:r>
      <w:r w:rsidRPr="00B6706C">
        <w:rPr>
          <w:szCs w:val="28"/>
        </w:rPr>
        <w:t xml:space="preserve"> Бєлкін І.В. Педагогічні умови виконання ділових ігор у вищих навчальних закладах</w:t>
      </w:r>
      <w:r w:rsidR="00A61E2C">
        <w:rPr>
          <w:szCs w:val="28"/>
        </w:rPr>
        <w:t xml:space="preserve">. </w:t>
      </w:r>
      <w:r w:rsidRPr="00B6706C">
        <w:rPr>
          <w:szCs w:val="28"/>
        </w:rPr>
        <w:t>Режим доступу : http : // nauka.kushnir.mk.ua/p =24654.</w:t>
      </w:r>
    </w:p>
    <w:p w:rsidR="005E0FEF" w:rsidRPr="00B6706C" w:rsidRDefault="005E0FEF" w:rsidP="001A3502">
      <w:pPr>
        <w:spacing w:line="360" w:lineRule="auto"/>
        <w:ind w:firstLine="567"/>
        <w:jc w:val="both"/>
        <w:rPr>
          <w:szCs w:val="28"/>
        </w:rPr>
      </w:pPr>
      <w:r w:rsidRPr="00B6706C">
        <w:rPr>
          <w:szCs w:val="28"/>
        </w:rPr>
        <w:t>9. Вікова та педагогічна психологія</w:t>
      </w:r>
      <w:r w:rsidR="00C0657B">
        <w:rPr>
          <w:szCs w:val="28"/>
        </w:rPr>
        <w:t xml:space="preserve"> </w:t>
      </w:r>
      <w:r w:rsidRPr="00B6706C">
        <w:rPr>
          <w:szCs w:val="28"/>
        </w:rPr>
        <w:t>: навч. посіб.</w:t>
      </w:r>
      <w:r w:rsidR="009D3C58">
        <w:rPr>
          <w:szCs w:val="28"/>
        </w:rPr>
        <w:t xml:space="preserve"> </w:t>
      </w:r>
      <w:r w:rsidRPr="00B6706C">
        <w:rPr>
          <w:szCs w:val="28"/>
        </w:rPr>
        <w:t>/</w:t>
      </w:r>
      <w:r w:rsidR="009D3C58">
        <w:rPr>
          <w:szCs w:val="28"/>
        </w:rPr>
        <w:t xml:space="preserve"> </w:t>
      </w:r>
      <w:r w:rsidRPr="00B6706C">
        <w:rPr>
          <w:szCs w:val="28"/>
        </w:rPr>
        <w:t>О.В. Скрипченко</w:t>
      </w:r>
      <w:r w:rsidR="009D3C58">
        <w:rPr>
          <w:szCs w:val="28"/>
        </w:rPr>
        <w:t xml:space="preserve"> </w:t>
      </w:r>
      <w:r w:rsidRPr="00B6706C">
        <w:rPr>
          <w:szCs w:val="28"/>
        </w:rPr>
        <w:t>та ін. К</w:t>
      </w:r>
      <w:r w:rsidR="009D3C58">
        <w:rPr>
          <w:szCs w:val="28"/>
        </w:rPr>
        <w:t>иїв</w:t>
      </w:r>
      <w:r w:rsidR="00C0657B">
        <w:rPr>
          <w:szCs w:val="28"/>
        </w:rPr>
        <w:t xml:space="preserve"> </w:t>
      </w:r>
      <w:r w:rsidRPr="00B6706C">
        <w:rPr>
          <w:szCs w:val="28"/>
        </w:rPr>
        <w:t>: Просвіта, 2001. 416 с.</w:t>
      </w:r>
    </w:p>
    <w:p w:rsidR="005E0FEF" w:rsidRPr="00B6706C" w:rsidRDefault="005E0FEF" w:rsidP="001A3502">
      <w:pPr>
        <w:pStyle w:val="a3"/>
        <w:spacing w:line="360" w:lineRule="auto"/>
        <w:ind w:left="0" w:firstLine="567"/>
        <w:jc w:val="both"/>
        <w:rPr>
          <w:szCs w:val="28"/>
        </w:rPr>
      </w:pPr>
      <w:r w:rsidRPr="00B6706C">
        <w:rPr>
          <w:szCs w:val="28"/>
        </w:rPr>
        <w:t>10</w:t>
      </w:r>
      <w:r w:rsidRPr="00B6706C">
        <w:t xml:space="preserve">. </w:t>
      </w:r>
      <w:r w:rsidRPr="00B6706C">
        <w:rPr>
          <w:szCs w:val="28"/>
        </w:rPr>
        <w:t xml:space="preserve">Дидактика </w:t>
      </w:r>
      <w:r w:rsidRPr="009D3C58">
        <w:rPr>
          <w:szCs w:val="28"/>
          <w:lang w:val="ru-RU"/>
        </w:rPr>
        <w:t>современной</w:t>
      </w:r>
      <w:r w:rsidRPr="00B6706C">
        <w:rPr>
          <w:szCs w:val="28"/>
        </w:rPr>
        <w:t xml:space="preserve"> </w:t>
      </w:r>
      <w:r w:rsidRPr="009D3C58">
        <w:rPr>
          <w:szCs w:val="28"/>
          <w:lang w:val="ru-RU"/>
        </w:rPr>
        <w:t>школы</w:t>
      </w:r>
      <w:r w:rsidRPr="00B6706C">
        <w:rPr>
          <w:szCs w:val="28"/>
        </w:rPr>
        <w:t xml:space="preserve">: </w:t>
      </w:r>
      <w:r w:rsidR="009D3C58">
        <w:rPr>
          <w:szCs w:val="28"/>
        </w:rPr>
        <w:t xml:space="preserve">навч. посіб. / В. А. Онищук и др. </w:t>
      </w:r>
      <w:r w:rsidRPr="00B6706C">
        <w:rPr>
          <w:szCs w:val="28"/>
        </w:rPr>
        <w:t xml:space="preserve"> </w:t>
      </w:r>
      <w:r w:rsidR="009D3C58">
        <w:rPr>
          <w:szCs w:val="28"/>
        </w:rPr>
        <w:t>К.</w:t>
      </w:r>
      <w:r w:rsidR="00C0657B">
        <w:rPr>
          <w:szCs w:val="28"/>
        </w:rPr>
        <w:t xml:space="preserve"> </w:t>
      </w:r>
      <w:r w:rsidRPr="00B6706C">
        <w:rPr>
          <w:szCs w:val="28"/>
        </w:rPr>
        <w:t>: Радянська школа, 1987. 351 с.</w:t>
      </w:r>
    </w:p>
    <w:p w:rsidR="005E0FEF" w:rsidRPr="00B6706C" w:rsidRDefault="005E0FEF" w:rsidP="001A3502">
      <w:pPr>
        <w:spacing w:line="360" w:lineRule="auto"/>
        <w:ind w:firstLine="567"/>
        <w:jc w:val="both"/>
        <w:rPr>
          <w:szCs w:val="28"/>
        </w:rPr>
      </w:pPr>
      <w:r w:rsidRPr="00B6706C">
        <w:rPr>
          <w:szCs w:val="28"/>
        </w:rPr>
        <w:t xml:space="preserve">11. </w:t>
      </w:r>
      <w:r w:rsidR="00D83536">
        <w:rPr>
          <w:szCs w:val="28"/>
        </w:rPr>
        <w:t>Дуткевич Т.В. Дитяча психологія</w:t>
      </w:r>
      <w:r w:rsidR="00C0657B">
        <w:rPr>
          <w:szCs w:val="28"/>
        </w:rPr>
        <w:t xml:space="preserve"> </w:t>
      </w:r>
      <w:r w:rsidR="00D83536">
        <w:rPr>
          <w:szCs w:val="28"/>
        </w:rPr>
        <w:t>:</w:t>
      </w:r>
      <w:r w:rsidRPr="00B6706C">
        <w:rPr>
          <w:szCs w:val="28"/>
        </w:rPr>
        <w:t xml:space="preserve"> навч. посіб. К.</w:t>
      </w:r>
      <w:r w:rsidR="00C0657B">
        <w:rPr>
          <w:szCs w:val="28"/>
        </w:rPr>
        <w:t xml:space="preserve"> </w:t>
      </w:r>
      <w:r w:rsidRPr="00B6706C">
        <w:rPr>
          <w:szCs w:val="28"/>
        </w:rPr>
        <w:t>: Центр учбової літератури, 2012. 424 с.</w:t>
      </w:r>
    </w:p>
    <w:p w:rsidR="005E0FEF" w:rsidRPr="00B6706C" w:rsidRDefault="005E0FEF" w:rsidP="001A3502">
      <w:pPr>
        <w:pStyle w:val="1"/>
        <w:shd w:val="clear" w:color="auto" w:fill="FFFFFF"/>
        <w:spacing w:before="0" w:beforeAutospacing="0" w:after="0" w:afterAutospacing="0" w:line="360" w:lineRule="auto"/>
        <w:ind w:firstLine="567"/>
        <w:jc w:val="both"/>
        <w:textAlignment w:val="baseline"/>
        <w:rPr>
          <w:b w:val="0"/>
          <w:bCs w:val="0"/>
          <w:sz w:val="28"/>
          <w:szCs w:val="28"/>
          <w:shd w:val="clear" w:color="auto" w:fill="FFFFFF"/>
          <w:lang w:val="uk-UA"/>
        </w:rPr>
      </w:pPr>
      <w:r w:rsidRPr="00B6706C">
        <w:rPr>
          <w:b w:val="0"/>
          <w:bCs w:val="0"/>
          <w:sz w:val="28"/>
          <w:szCs w:val="28"/>
          <w:lang w:val="uk-UA"/>
        </w:rPr>
        <w:t>12. Дуткевич Т.В., Максимчук Н.П. Психологія вищої школи</w:t>
      </w:r>
      <w:r w:rsidR="00C0657B">
        <w:rPr>
          <w:b w:val="0"/>
          <w:bCs w:val="0"/>
          <w:sz w:val="28"/>
          <w:szCs w:val="28"/>
          <w:lang w:val="uk-UA"/>
        </w:rPr>
        <w:t xml:space="preserve"> </w:t>
      </w:r>
      <w:r w:rsidR="00EF2486">
        <w:rPr>
          <w:b w:val="0"/>
          <w:bCs w:val="0"/>
          <w:sz w:val="28"/>
          <w:szCs w:val="28"/>
          <w:lang w:val="uk-UA"/>
        </w:rPr>
        <w:t>:</w:t>
      </w:r>
      <w:r w:rsidRPr="00B6706C">
        <w:rPr>
          <w:b w:val="0"/>
          <w:bCs w:val="0"/>
          <w:sz w:val="28"/>
          <w:szCs w:val="28"/>
          <w:lang w:val="uk-UA"/>
        </w:rPr>
        <w:t xml:space="preserve"> </w:t>
      </w:r>
      <w:r w:rsidR="00EF2486">
        <w:rPr>
          <w:b w:val="0"/>
          <w:bCs w:val="0"/>
          <w:sz w:val="28"/>
          <w:szCs w:val="28"/>
          <w:shd w:val="clear" w:color="auto" w:fill="FFFFFF"/>
          <w:lang w:val="uk-UA"/>
        </w:rPr>
        <w:t>н</w:t>
      </w:r>
      <w:r w:rsidRPr="00B6706C">
        <w:rPr>
          <w:b w:val="0"/>
          <w:bCs w:val="0"/>
          <w:sz w:val="28"/>
          <w:szCs w:val="28"/>
          <w:shd w:val="clear" w:color="auto" w:fill="FFFFFF"/>
          <w:lang w:val="uk-UA"/>
        </w:rPr>
        <w:t>авчальний посібник. Кам’янець-Подільський, 2010. 144 с.</w:t>
      </w:r>
    </w:p>
    <w:p w:rsidR="005E0FEF" w:rsidRPr="00B6706C" w:rsidRDefault="00EF2486" w:rsidP="001A3502">
      <w:pPr>
        <w:pStyle w:val="a3"/>
        <w:spacing w:line="360" w:lineRule="auto"/>
        <w:ind w:left="0" w:firstLine="567"/>
        <w:jc w:val="both"/>
        <w:rPr>
          <w:bCs/>
          <w:color w:val="000000"/>
          <w:szCs w:val="28"/>
        </w:rPr>
      </w:pPr>
      <w:r>
        <w:rPr>
          <w:szCs w:val="28"/>
          <w:shd w:val="clear" w:color="auto" w:fill="FFFFFF"/>
        </w:rPr>
        <w:lastRenderedPageBreak/>
        <w:t>13.</w:t>
      </w:r>
      <w:r w:rsidR="005E0FEF" w:rsidRPr="00B6706C">
        <w:rPr>
          <w:b/>
          <w:bCs/>
          <w:szCs w:val="28"/>
          <w:shd w:val="clear" w:color="auto" w:fill="FFFFFF"/>
        </w:rPr>
        <w:t xml:space="preserve"> </w:t>
      </w:r>
      <w:r w:rsidRPr="00B6706C">
        <w:rPr>
          <w:szCs w:val="28"/>
        </w:rPr>
        <w:t xml:space="preserve">Кремень </w:t>
      </w:r>
      <w:r>
        <w:rPr>
          <w:szCs w:val="28"/>
        </w:rPr>
        <w:t xml:space="preserve">В.Г. </w:t>
      </w:r>
      <w:r w:rsidR="005E0FEF" w:rsidRPr="00B6706C">
        <w:rPr>
          <w:szCs w:val="28"/>
        </w:rPr>
        <w:t>Енциклопедія освіти. Ст</w:t>
      </w:r>
      <w:r>
        <w:rPr>
          <w:szCs w:val="28"/>
        </w:rPr>
        <w:t>ратегія. Реалізація. Результати</w:t>
      </w:r>
      <w:r w:rsidR="00C0657B">
        <w:rPr>
          <w:szCs w:val="28"/>
        </w:rPr>
        <w:t xml:space="preserve"> </w:t>
      </w:r>
      <w:r>
        <w:rPr>
          <w:szCs w:val="28"/>
        </w:rPr>
        <w:t>: навч. посіб.</w:t>
      </w:r>
      <w:r w:rsidR="005E0FEF" w:rsidRPr="00B6706C">
        <w:rPr>
          <w:szCs w:val="28"/>
        </w:rPr>
        <w:t xml:space="preserve"> К. : Грамота, 2005. – 448 с.</w:t>
      </w:r>
    </w:p>
    <w:p w:rsidR="005E0FEF" w:rsidRPr="00B6706C" w:rsidRDefault="005E0FEF" w:rsidP="001A3502">
      <w:pPr>
        <w:pStyle w:val="1"/>
        <w:shd w:val="clear" w:color="auto" w:fill="FFFFFF"/>
        <w:spacing w:before="0" w:beforeAutospacing="0" w:after="0" w:afterAutospacing="0" w:line="360" w:lineRule="auto"/>
        <w:ind w:firstLine="567"/>
        <w:jc w:val="both"/>
        <w:textAlignment w:val="baseline"/>
        <w:rPr>
          <w:b w:val="0"/>
          <w:bCs w:val="0"/>
          <w:sz w:val="28"/>
          <w:szCs w:val="28"/>
          <w:shd w:val="clear" w:color="auto" w:fill="FFFFFF"/>
          <w:lang w:val="uk-UA"/>
        </w:rPr>
      </w:pPr>
      <w:r w:rsidRPr="00B6706C">
        <w:rPr>
          <w:b w:val="0"/>
          <w:bCs w:val="0"/>
          <w:sz w:val="28"/>
          <w:szCs w:val="28"/>
          <w:shd w:val="clear" w:color="auto" w:fill="FFFFFF"/>
          <w:lang w:val="uk-UA"/>
        </w:rPr>
        <w:t>14. Зай</w:t>
      </w:r>
      <w:r w:rsidR="00EF2486">
        <w:rPr>
          <w:b w:val="0"/>
          <w:bCs w:val="0"/>
          <w:sz w:val="28"/>
          <w:szCs w:val="28"/>
          <w:shd w:val="clear" w:color="auto" w:fill="FFFFFF"/>
          <w:lang w:val="uk-UA"/>
        </w:rPr>
        <w:t xml:space="preserve">ченко І.В. Педагогіка: навч. посіб. </w:t>
      </w:r>
      <w:r w:rsidRPr="00B6706C">
        <w:rPr>
          <w:b w:val="0"/>
          <w:bCs w:val="0"/>
          <w:sz w:val="28"/>
          <w:szCs w:val="28"/>
          <w:lang w:val="uk-UA"/>
        </w:rPr>
        <w:t>3-тє видання, перероблене та доповнене К.</w:t>
      </w:r>
      <w:r w:rsidR="00C0657B">
        <w:rPr>
          <w:b w:val="0"/>
          <w:bCs w:val="0"/>
          <w:sz w:val="28"/>
          <w:szCs w:val="28"/>
          <w:lang w:val="uk-UA"/>
        </w:rPr>
        <w:t xml:space="preserve"> </w:t>
      </w:r>
      <w:r w:rsidRPr="00B6706C">
        <w:rPr>
          <w:b w:val="0"/>
          <w:bCs w:val="0"/>
          <w:sz w:val="28"/>
          <w:szCs w:val="28"/>
          <w:lang w:val="uk-UA"/>
        </w:rPr>
        <w:t>: Ліра-К, 2016. 608 с.</w:t>
      </w:r>
    </w:p>
    <w:p w:rsidR="005E0FEF" w:rsidRPr="00B6706C" w:rsidRDefault="005E0FEF" w:rsidP="001A3502">
      <w:pPr>
        <w:pStyle w:val="1"/>
        <w:shd w:val="clear" w:color="auto" w:fill="FFFFFF"/>
        <w:spacing w:before="0" w:beforeAutospacing="0" w:after="0" w:afterAutospacing="0" w:line="360" w:lineRule="auto"/>
        <w:ind w:firstLine="567"/>
        <w:jc w:val="both"/>
        <w:textAlignment w:val="baseline"/>
        <w:rPr>
          <w:b w:val="0"/>
          <w:bCs w:val="0"/>
          <w:sz w:val="28"/>
          <w:szCs w:val="28"/>
          <w:shd w:val="clear" w:color="auto" w:fill="FFFFFF"/>
          <w:lang w:val="uk-UA"/>
        </w:rPr>
      </w:pPr>
      <w:r w:rsidRPr="00B6706C">
        <w:rPr>
          <w:b w:val="0"/>
          <w:bCs w:val="0"/>
          <w:sz w:val="28"/>
          <w:szCs w:val="28"/>
          <w:shd w:val="clear" w:color="auto" w:fill="FFFFFF"/>
          <w:lang w:val="uk-UA"/>
        </w:rPr>
        <w:t>15. Істер О.</w:t>
      </w:r>
      <w:r w:rsidR="005112FE">
        <w:rPr>
          <w:b w:val="0"/>
          <w:bCs w:val="0"/>
          <w:sz w:val="28"/>
          <w:szCs w:val="28"/>
          <w:shd w:val="clear" w:color="auto" w:fill="FFFFFF"/>
          <w:lang w:val="uk-UA"/>
        </w:rPr>
        <w:t xml:space="preserve"> </w:t>
      </w:r>
      <w:r w:rsidRPr="00B6706C">
        <w:rPr>
          <w:b w:val="0"/>
          <w:bCs w:val="0"/>
          <w:sz w:val="28"/>
          <w:szCs w:val="28"/>
          <w:shd w:val="clear" w:color="auto" w:fill="FFFFFF"/>
          <w:lang w:val="uk-UA"/>
        </w:rPr>
        <w:t>С.</w:t>
      </w:r>
      <w:r w:rsidR="00EF2486">
        <w:rPr>
          <w:b w:val="0"/>
          <w:bCs w:val="0"/>
          <w:sz w:val="28"/>
          <w:szCs w:val="28"/>
          <w:shd w:val="clear" w:color="auto" w:fill="FFFFFF"/>
          <w:lang w:val="uk-UA"/>
        </w:rPr>
        <w:t xml:space="preserve">, </w:t>
      </w:r>
      <w:r w:rsidR="00EF2486" w:rsidRPr="00B6706C">
        <w:rPr>
          <w:b w:val="0"/>
          <w:bCs w:val="0"/>
          <w:sz w:val="28"/>
          <w:szCs w:val="28"/>
          <w:shd w:val="clear" w:color="auto" w:fill="FFFFFF"/>
          <w:lang w:val="uk-UA"/>
        </w:rPr>
        <w:t xml:space="preserve">Єргіна </w:t>
      </w:r>
      <w:r w:rsidR="00EF2486">
        <w:rPr>
          <w:b w:val="0"/>
          <w:bCs w:val="0"/>
          <w:sz w:val="28"/>
          <w:szCs w:val="28"/>
          <w:shd w:val="clear" w:color="auto" w:fill="FFFFFF"/>
          <w:lang w:val="uk-UA"/>
        </w:rPr>
        <w:t>О.</w:t>
      </w:r>
      <w:r w:rsidR="005112FE">
        <w:rPr>
          <w:b w:val="0"/>
          <w:bCs w:val="0"/>
          <w:sz w:val="28"/>
          <w:szCs w:val="28"/>
          <w:shd w:val="clear" w:color="auto" w:fill="FFFFFF"/>
          <w:lang w:val="uk-UA"/>
        </w:rPr>
        <w:t xml:space="preserve"> </w:t>
      </w:r>
      <w:r w:rsidR="00EF2486">
        <w:rPr>
          <w:b w:val="0"/>
          <w:bCs w:val="0"/>
          <w:sz w:val="28"/>
          <w:szCs w:val="28"/>
          <w:shd w:val="clear" w:color="auto" w:fill="FFFFFF"/>
          <w:lang w:val="uk-UA"/>
        </w:rPr>
        <w:t xml:space="preserve">В. </w:t>
      </w:r>
      <w:r w:rsidRPr="00B6706C">
        <w:rPr>
          <w:b w:val="0"/>
          <w:bCs w:val="0"/>
          <w:sz w:val="28"/>
          <w:szCs w:val="28"/>
          <w:shd w:val="clear" w:color="auto" w:fill="FFFFFF"/>
          <w:lang w:val="uk-UA"/>
        </w:rPr>
        <w:t xml:space="preserve">Алгебра і початки </w:t>
      </w:r>
      <w:r w:rsidR="00EF2486">
        <w:rPr>
          <w:b w:val="0"/>
          <w:bCs w:val="0"/>
          <w:sz w:val="28"/>
          <w:szCs w:val="28"/>
          <w:shd w:val="clear" w:color="auto" w:fill="FFFFFF"/>
          <w:lang w:val="uk-UA"/>
        </w:rPr>
        <w:t>аналізу : профіл. рівень : під</w:t>
      </w:r>
      <w:r w:rsidRPr="00B6706C">
        <w:rPr>
          <w:b w:val="0"/>
          <w:bCs w:val="0"/>
          <w:sz w:val="28"/>
          <w:szCs w:val="28"/>
          <w:shd w:val="clear" w:color="auto" w:fill="FFFFFF"/>
          <w:lang w:val="uk-UA"/>
        </w:rPr>
        <w:t>руч.</w:t>
      </w:r>
      <w:r w:rsidR="00EF2486">
        <w:rPr>
          <w:b w:val="0"/>
          <w:bCs w:val="0"/>
          <w:sz w:val="28"/>
          <w:szCs w:val="28"/>
          <w:shd w:val="clear" w:color="auto" w:fill="FFFFFF"/>
          <w:lang w:val="uk-UA"/>
        </w:rPr>
        <w:t xml:space="preserve"> для 10 кл. </w:t>
      </w:r>
      <w:r w:rsidR="00EF2486" w:rsidRPr="00EF2486">
        <w:rPr>
          <w:b w:val="0"/>
          <w:sz w:val="28"/>
          <w:szCs w:val="28"/>
        </w:rPr>
        <w:t>закладів загальної середньої освіти</w:t>
      </w:r>
      <w:r w:rsidR="00EF2486">
        <w:rPr>
          <w:b w:val="0"/>
          <w:bCs w:val="0"/>
          <w:sz w:val="28"/>
          <w:szCs w:val="28"/>
          <w:shd w:val="clear" w:color="auto" w:fill="FFFFFF"/>
          <w:lang w:val="uk-UA"/>
        </w:rPr>
        <w:t>.</w:t>
      </w:r>
      <w:r w:rsidRPr="00B6706C">
        <w:rPr>
          <w:b w:val="0"/>
          <w:bCs w:val="0"/>
          <w:sz w:val="28"/>
          <w:szCs w:val="28"/>
          <w:shd w:val="clear" w:color="auto" w:fill="FFFFFF"/>
          <w:lang w:val="uk-UA"/>
        </w:rPr>
        <w:t xml:space="preserve"> К</w:t>
      </w:r>
      <w:r w:rsidR="00EF2486">
        <w:rPr>
          <w:b w:val="0"/>
          <w:bCs w:val="0"/>
          <w:sz w:val="28"/>
          <w:szCs w:val="28"/>
          <w:shd w:val="clear" w:color="auto" w:fill="FFFFFF"/>
          <w:lang w:val="uk-UA"/>
        </w:rPr>
        <w:t>иїв : Генеза, 2018. 448 с.</w:t>
      </w:r>
    </w:p>
    <w:p w:rsidR="005E0FEF" w:rsidRPr="00B6706C" w:rsidRDefault="005E0FEF" w:rsidP="001A3502">
      <w:pPr>
        <w:pStyle w:val="a7"/>
        <w:spacing w:before="0" w:beforeAutospacing="0" w:after="0" w:afterAutospacing="0" w:line="360" w:lineRule="auto"/>
        <w:ind w:firstLine="567"/>
        <w:jc w:val="both"/>
        <w:rPr>
          <w:sz w:val="28"/>
          <w:szCs w:val="28"/>
          <w:lang w:val="uk-UA"/>
        </w:rPr>
      </w:pPr>
      <w:r w:rsidRPr="00B6706C">
        <w:rPr>
          <w:sz w:val="28"/>
          <w:szCs w:val="28"/>
          <w:shd w:val="clear" w:color="auto" w:fill="FFFFFF"/>
          <w:lang w:val="uk-UA"/>
        </w:rPr>
        <w:t>16.</w:t>
      </w:r>
      <w:r w:rsidRPr="00B6706C">
        <w:rPr>
          <w:b/>
          <w:bCs/>
          <w:sz w:val="28"/>
          <w:szCs w:val="28"/>
          <w:shd w:val="clear" w:color="auto" w:fill="FFFFFF"/>
          <w:lang w:val="uk-UA"/>
        </w:rPr>
        <w:t xml:space="preserve"> </w:t>
      </w:r>
      <w:r w:rsidRPr="00B6706C">
        <w:rPr>
          <w:sz w:val="28"/>
          <w:szCs w:val="28"/>
          <w:lang w:val="uk-UA"/>
        </w:rPr>
        <w:t>Козаков В.</w:t>
      </w:r>
      <w:r w:rsidR="005112FE">
        <w:rPr>
          <w:sz w:val="28"/>
          <w:szCs w:val="28"/>
          <w:lang w:val="uk-UA"/>
        </w:rPr>
        <w:t xml:space="preserve"> </w:t>
      </w:r>
      <w:r w:rsidRPr="00B6706C">
        <w:rPr>
          <w:sz w:val="28"/>
          <w:szCs w:val="28"/>
          <w:lang w:val="uk-UA"/>
        </w:rPr>
        <w:t>А. Самостійна робота студентів як дидактична проблема: наукове видання</w:t>
      </w:r>
      <w:r w:rsidR="00EF2486">
        <w:rPr>
          <w:sz w:val="28"/>
          <w:szCs w:val="28"/>
          <w:lang w:val="uk-UA"/>
        </w:rPr>
        <w:t xml:space="preserve">. </w:t>
      </w:r>
      <w:r w:rsidRPr="00B6706C">
        <w:rPr>
          <w:sz w:val="28"/>
          <w:szCs w:val="28"/>
          <w:lang w:val="uk-UA"/>
        </w:rPr>
        <w:t>К.</w:t>
      </w:r>
      <w:r w:rsidR="00C0657B">
        <w:rPr>
          <w:sz w:val="28"/>
          <w:szCs w:val="28"/>
          <w:lang w:val="uk-UA"/>
        </w:rPr>
        <w:t xml:space="preserve"> </w:t>
      </w:r>
      <w:r w:rsidRPr="00B6706C">
        <w:rPr>
          <w:sz w:val="28"/>
          <w:szCs w:val="28"/>
          <w:lang w:val="uk-UA"/>
        </w:rPr>
        <w:t>: НМК ВО, 1990. 62 с.</w:t>
      </w:r>
    </w:p>
    <w:p w:rsidR="005E0FEF" w:rsidRPr="00B6706C" w:rsidRDefault="005E0FEF" w:rsidP="001A3502">
      <w:pPr>
        <w:spacing w:line="360" w:lineRule="auto"/>
        <w:ind w:firstLine="567"/>
        <w:jc w:val="both"/>
        <w:rPr>
          <w:szCs w:val="28"/>
        </w:rPr>
      </w:pPr>
      <w:r w:rsidRPr="00B6706C">
        <w:rPr>
          <w:szCs w:val="28"/>
        </w:rPr>
        <w:t>17. Коменський Я. А.</w:t>
      </w:r>
      <w:r w:rsidR="00EF2486">
        <w:rPr>
          <w:szCs w:val="28"/>
        </w:rPr>
        <w:t xml:space="preserve">, </w:t>
      </w:r>
      <w:r w:rsidR="00EF2486" w:rsidRPr="00B6706C">
        <w:rPr>
          <w:szCs w:val="28"/>
        </w:rPr>
        <w:t>Коваленко</w:t>
      </w:r>
      <w:r w:rsidR="00EF2486">
        <w:rPr>
          <w:szCs w:val="28"/>
        </w:rPr>
        <w:t xml:space="preserve"> Є.</w:t>
      </w:r>
      <w:r w:rsidR="005112FE">
        <w:rPr>
          <w:szCs w:val="28"/>
        </w:rPr>
        <w:t xml:space="preserve"> </w:t>
      </w:r>
      <w:r w:rsidR="00EF2486">
        <w:rPr>
          <w:szCs w:val="28"/>
        </w:rPr>
        <w:t>І.</w:t>
      </w:r>
      <w:r w:rsidRPr="00B6706C">
        <w:rPr>
          <w:szCs w:val="28"/>
        </w:rPr>
        <w:t xml:space="preserve"> Велика дидактика.  Закони добре організованої школи.</w:t>
      </w:r>
      <w:r w:rsidR="00C0657B">
        <w:rPr>
          <w:szCs w:val="28"/>
        </w:rPr>
        <w:t xml:space="preserve"> Історія зарубіжної педагогіки </w:t>
      </w:r>
      <w:r w:rsidRPr="00B6706C">
        <w:rPr>
          <w:szCs w:val="28"/>
        </w:rPr>
        <w:t>:  хрестоматія</w:t>
      </w:r>
      <w:r w:rsidR="00C0657B">
        <w:rPr>
          <w:szCs w:val="28"/>
        </w:rPr>
        <w:t>: навч. посіб. для студ. вищ. навч. закл</w:t>
      </w:r>
      <w:r w:rsidRPr="00B6706C">
        <w:rPr>
          <w:szCs w:val="28"/>
        </w:rPr>
        <w:t>. Київ  : Центр учбової літ-ри, 2006. С. 155–185.</w:t>
      </w:r>
    </w:p>
    <w:p w:rsidR="005E0FEF" w:rsidRPr="00B6706C" w:rsidRDefault="001A3502" w:rsidP="005E0FEF">
      <w:pPr>
        <w:tabs>
          <w:tab w:val="num" w:pos="0"/>
        </w:tabs>
        <w:spacing w:line="360" w:lineRule="auto"/>
        <w:jc w:val="both"/>
      </w:pPr>
      <w:r>
        <w:rPr>
          <w:szCs w:val="28"/>
        </w:rPr>
        <w:tab/>
      </w:r>
      <w:r w:rsidR="005E0FEF" w:rsidRPr="00B6706C">
        <w:rPr>
          <w:szCs w:val="28"/>
        </w:rPr>
        <w:t>18. Концепція профільного навчання в старшій школі</w:t>
      </w:r>
      <w:r w:rsidR="005E0FEF" w:rsidRPr="00B6706C">
        <w:t xml:space="preserve"> </w:t>
      </w:r>
    </w:p>
    <w:p w:rsidR="005E0FEF" w:rsidRPr="00B6706C" w:rsidRDefault="005E0FEF" w:rsidP="005E0FEF">
      <w:pPr>
        <w:tabs>
          <w:tab w:val="num" w:pos="0"/>
        </w:tabs>
        <w:spacing w:line="360" w:lineRule="auto"/>
        <w:jc w:val="both"/>
        <w:rPr>
          <w:szCs w:val="28"/>
        </w:rPr>
      </w:pPr>
      <w:r w:rsidRPr="00B6706C">
        <w:rPr>
          <w:szCs w:val="28"/>
        </w:rPr>
        <w:t xml:space="preserve">URL : </w:t>
      </w:r>
      <w:hyperlink r:id="rId372" w:history="1">
        <w:r w:rsidRPr="00B6706C">
          <w:rPr>
            <w:rStyle w:val="a8"/>
            <w:szCs w:val="28"/>
          </w:rPr>
          <w:t>http://vokrda.kuprda.gov.ua/info/page/6834</w:t>
        </w:r>
      </w:hyperlink>
      <w:r w:rsidRPr="00B6706C">
        <w:rPr>
          <w:szCs w:val="28"/>
        </w:rPr>
        <w:t xml:space="preserve"> </w:t>
      </w:r>
    </w:p>
    <w:p w:rsidR="005E0FEF" w:rsidRPr="00B6706C" w:rsidRDefault="005E0FEF" w:rsidP="001A3502">
      <w:pPr>
        <w:spacing w:line="360" w:lineRule="auto"/>
        <w:ind w:firstLine="720"/>
        <w:jc w:val="both"/>
        <w:rPr>
          <w:szCs w:val="28"/>
        </w:rPr>
      </w:pPr>
      <w:r w:rsidRPr="00B6706C">
        <w:rPr>
          <w:szCs w:val="28"/>
        </w:rPr>
        <w:t>19. Костюк Г. С.</w:t>
      </w:r>
      <w:r w:rsidR="00C0657B">
        <w:rPr>
          <w:szCs w:val="28"/>
        </w:rPr>
        <w:t xml:space="preserve">, </w:t>
      </w:r>
      <w:r w:rsidR="00C0657B" w:rsidRPr="00B6706C">
        <w:rPr>
          <w:szCs w:val="28"/>
        </w:rPr>
        <w:t>Проколієнко</w:t>
      </w:r>
      <w:r w:rsidR="00C0657B">
        <w:rPr>
          <w:szCs w:val="28"/>
        </w:rPr>
        <w:t xml:space="preserve"> Л.М.</w:t>
      </w:r>
      <w:r w:rsidRPr="00B6706C">
        <w:rPr>
          <w:szCs w:val="28"/>
        </w:rPr>
        <w:t xml:space="preserve"> Навчально-виховний процес і психічний розвиток особистості</w:t>
      </w:r>
      <w:r w:rsidR="00187E79">
        <w:rPr>
          <w:szCs w:val="28"/>
        </w:rPr>
        <w:t>. О</w:t>
      </w:r>
      <w:r w:rsidRPr="00B6706C">
        <w:rPr>
          <w:szCs w:val="28"/>
        </w:rPr>
        <w:t>вітологічний дискурс</w:t>
      </w:r>
      <w:r w:rsidR="00C956A5">
        <w:rPr>
          <w:szCs w:val="28"/>
        </w:rPr>
        <w:t>, 2010, №</w:t>
      </w:r>
      <w:r w:rsidRPr="00B6706C">
        <w:rPr>
          <w:szCs w:val="28"/>
        </w:rPr>
        <w:t>2.</w:t>
      </w:r>
    </w:p>
    <w:p w:rsidR="005E0FEF" w:rsidRPr="00B6706C" w:rsidRDefault="005E0FEF" w:rsidP="001A3502">
      <w:pPr>
        <w:spacing w:line="360" w:lineRule="auto"/>
        <w:ind w:firstLine="720"/>
        <w:jc w:val="both"/>
        <w:rPr>
          <w:szCs w:val="28"/>
        </w:rPr>
      </w:pPr>
      <w:r w:rsidRPr="00B6706C">
        <w:rPr>
          <w:szCs w:val="28"/>
        </w:rPr>
        <w:t>20. Лист МОН України №1/9-430 від 11.08.2020 року: « Щодо методичних рекомендацій про викладання навчальних предметів у закладах загальної середньої освіти у 2020/2021 навчальному році».</w:t>
      </w:r>
      <w:r w:rsidRPr="00B6706C">
        <w:t xml:space="preserve">              </w:t>
      </w:r>
      <w:r w:rsidRPr="00B6706C">
        <w:rPr>
          <w:szCs w:val="28"/>
        </w:rPr>
        <w:t>URL :</w:t>
      </w:r>
    </w:p>
    <w:p w:rsidR="005E0FEF" w:rsidRPr="00B6706C" w:rsidRDefault="005E0FEF" w:rsidP="005E0FEF">
      <w:pPr>
        <w:spacing w:line="360" w:lineRule="auto"/>
        <w:jc w:val="both"/>
        <w:rPr>
          <w:szCs w:val="28"/>
        </w:rPr>
      </w:pPr>
      <w:hyperlink r:id="rId373" w:history="1">
        <w:r w:rsidRPr="00B6706C">
          <w:rPr>
            <w:rStyle w:val="a8"/>
            <w:szCs w:val="28"/>
          </w:rPr>
          <w:t>https://drive.google.com/file/d/17tPyfpbfSgUcbLLjWKNNUz4dWf12UTrl/view</w:t>
        </w:r>
      </w:hyperlink>
    </w:p>
    <w:p w:rsidR="005E0FEF" w:rsidRPr="00B6706C" w:rsidRDefault="005E0FEF" w:rsidP="001A3502">
      <w:pPr>
        <w:spacing w:line="360" w:lineRule="auto"/>
        <w:ind w:firstLine="720"/>
        <w:jc w:val="both"/>
        <w:rPr>
          <w:szCs w:val="28"/>
        </w:rPr>
      </w:pPr>
      <w:r w:rsidRPr="00B6706C">
        <w:rPr>
          <w:szCs w:val="28"/>
        </w:rPr>
        <w:t>21.  Логвіненко Н. М. Факультативи як форма організації диференціації та індивідуалізації навчання старшокласників // Українська література в загальноосвітній школі</w:t>
      </w:r>
      <w:r w:rsidR="00187E79">
        <w:rPr>
          <w:szCs w:val="28"/>
        </w:rPr>
        <w:t xml:space="preserve"> </w:t>
      </w:r>
      <w:r w:rsidRPr="00B6706C">
        <w:rPr>
          <w:szCs w:val="28"/>
        </w:rPr>
        <w:t>: наук.-метод. журнал, 2010. № 9.с. 43-48.</w:t>
      </w:r>
    </w:p>
    <w:p w:rsidR="005E0FEF" w:rsidRPr="00B6706C" w:rsidRDefault="005E0FEF" w:rsidP="001A3502">
      <w:pPr>
        <w:spacing w:line="360" w:lineRule="auto"/>
        <w:ind w:firstLine="720"/>
        <w:jc w:val="both"/>
        <w:rPr>
          <w:szCs w:val="28"/>
        </w:rPr>
      </w:pPr>
      <w:r w:rsidRPr="00B6706C">
        <w:rPr>
          <w:szCs w:val="28"/>
        </w:rPr>
        <w:t>22. Лов’янова  І. В. Професійно спрямоване навчання математики у профільній школі: теоретичний аспект : монографія. Черкаси : Видавець Чабаненко Ю. А., 2014. 368 с.</w:t>
      </w:r>
    </w:p>
    <w:p w:rsidR="005E0FEF" w:rsidRPr="00B6706C" w:rsidRDefault="00187E79" w:rsidP="001A3502">
      <w:pPr>
        <w:spacing w:line="360" w:lineRule="auto"/>
        <w:ind w:firstLine="720"/>
        <w:jc w:val="both"/>
        <w:rPr>
          <w:szCs w:val="28"/>
        </w:rPr>
      </w:pPr>
      <w:r>
        <w:rPr>
          <w:szCs w:val="28"/>
        </w:rPr>
        <w:t>23. Мерзляк А.</w:t>
      </w:r>
      <w:r w:rsidR="003019B5">
        <w:rPr>
          <w:szCs w:val="28"/>
        </w:rPr>
        <w:t xml:space="preserve"> </w:t>
      </w:r>
      <w:r w:rsidR="005E0FEF" w:rsidRPr="00B6706C">
        <w:rPr>
          <w:szCs w:val="28"/>
        </w:rPr>
        <w:t>Г.</w:t>
      </w:r>
      <w:r>
        <w:rPr>
          <w:szCs w:val="28"/>
        </w:rPr>
        <w:t xml:space="preserve">, </w:t>
      </w:r>
      <w:r w:rsidRPr="00B6706C">
        <w:rPr>
          <w:szCs w:val="28"/>
        </w:rPr>
        <w:t>Номіровський</w:t>
      </w:r>
      <w:r>
        <w:rPr>
          <w:szCs w:val="28"/>
        </w:rPr>
        <w:t xml:space="preserve"> Д.</w:t>
      </w:r>
      <w:r w:rsidR="003019B5">
        <w:rPr>
          <w:szCs w:val="28"/>
        </w:rPr>
        <w:t xml:space="preserve"> </w:t>
      </w:r>
      <w:r>
        <w:rPr>
          <w:szCs w:val="28"/>
        </w:rPr>
        <w:t>А.,</w:t>
      </w:r>
      <w:r w:rsidR="005E0FEF" w:rsidRPr="00B6706C">
        <w:rPr>
          <w:szCs w:val="28"/>
        </w:rPr>
        <w:t xml:space="preserve"> </w:t>
      </w:r>
      <w:r w:rsidRPr="00B6706C">
        <w:rPr>
          <w:szCs w:val="28"/>
        </w:rPr>
        <w:t xml:space="preserve">Полонський </w:t>
      </w:r>
      <w:r>
        <w:rPr>
          <w:szCs w:val="28"/>
        </w:rPr>
        <w:t>В.</w:t>
      </w:r>
      <w:r w:rsidR="003019B5">
        <w:rPr>
          <w:szCs w:val="28"/>
        </w:rPr>
        <w:t xml:space="preserve"> </w:t>
      </w:r>
      <w:r>
        <w:rPr>
          <w:szCs w:val="28"/>
        </w:rPr>
        <w:t>Б,</w:t>
      </w:r>
      <w:r w:rsidR="003019B5">
        <w:rPr>
          <w:szCs w:val="28"/>
        </w:rPr>
        <w:t xml:space="preserve"> </w:t>
      </w:r>
      <w:r w:rsidR="003019B5" w:rsidRPr="00B6706C">
        <w:rPr>
          <w:szCs w:val="28"/>
        </w:rPr>
        <w:t>Якір</w:t>
      </w:r>
      <w:r w:rsidR="003019B5">
        <w:rPr>
          <w:szCs w:val="28"/>
        </w:rPr>
        <w:t xml:space="preserve"> М. С. </w:t>
      </w:r>
      <w:r>
        <w:rPr>
          <w:szCs w:val="28"/>
        </w:rPr>
        <w:t xml:space="preserve"> </w:t>
      </w:r>
      <w:r w:rsidR="005E0FEF" w:rsidRPr="00B6706C">
        <w:rPr>
          <w:szCs w:val="28"/>
        </w:rPr>
        <w:t>Алгебра: для профільного та академічного рівня вивчення математики</w:t>
      </w:r>
      <w:r w:rsidR="003019B5">
        <w:rPr>
          <w:szCs w:val="28"/>
        </w:rPr>
        <w:t xml:space="preserve"> : </w:t>
      </w:r>
      <w:r w:rsidR="003019B5" w:rsidRPr="00747132">
        <w:rPr>
          <w:szCs w:val="28"/>
        </w:rPr>
        <w:lastRenderedPageBreak/>
        <w:t>підруч. для 11 кл. закладів загальної середньої освіти</w:t>
      </w:r>
      <w:r w:rsidR="003019B5">
        <w:rPr>
          <w:szCs w:val="28"/>
        </w:rPr>
        <w:t>.</w:t>
      </w:r>
      <w:r w:rsidR="003019B5" w:rsidRPr="00B6706C">
        <w:rPr>
          <w:szCs w:val="28"/>
        </w:rPr>
        <w:t xml:space="preserve"> </w:t>
      </w:r>
      <w:r w:rsidR="003019B5">
        <w:rPr>
          <w:szCs w:val="28"/>
        </w:rPr>
        <w:t>Xарків: Гімназія, 2011.431 с.</w:t>
      </w:r>
    </w:p>
    <w:p w:rsidR="005E0FEF" w:rsidRPr="00B6706C" w:rsidRDefault="005E0FEF" w:rsidP="001A3502">
      <w:pPr>
        <w:spacing w:line="360" w:lineRule="auto"/>
        <w:ind w:firstLine="720"/>
        <w:jc w:val="both"/>
        <w:rPr>
          <w:szCs w:val="28"/>
        </w:rPr>
      </w:pPr>
      <w:r w:rsidRPr="00B6706C">
        <w:rPr>
          <w:szCs w:val="28"/>
        </w:rPr>
        <w:t>24.</w:t>
      </w:r>
      <w:r w:rsidR="00144C4A">
        <w:rPr>
          <w:szCs w:val="28"/>
        </w:rPr>
        <w:t xml:space="preserve"> Методика вивчення математики : навч. посіб. / за ред. : Г.Ф.</w:t>
      </w:r>
      <w:r w:rsidRPr="00B6706C">
        <w:rPr>
          <w:szCs w:val="28"/>
        </w:rPr>
        <w:t xml:space="preserve"> Звєр</w:t>
      </w:r>
      <w:r w:rsidR="00144C4A">
        <w:rPr>
          <w:szCs w:val="28"/>
        </w:rPr>
        <w:t xml:space="preserve">єва. </w:t>
      </w:r>
      <w:r w:rsidRPr="00B6706C">
        <w:rPr>
          <w:szCs w:val="28"/>
        </w:rPr>
        <w:t>Харків, 2016. 80 с.</w:t>
      </w:r>
    </w:p>
    <w:p w:rsidR="005E0FEF" w:rsidRPr="00B6706C" w:rsidRDefault="005E0FEF" w:rsidP="001A3502">
      <w:pPr>
        <w:spacing w:line="360" w:lineRule="auto"/>
        <w:ind w:firstLine="720"/>
        <w:jc w:val="both"/>
        <w:rPr>
          <w:szCs w:val="28"/>
        </w:rPr>
      </w:pPr>
      <w:r w:rsidRPr="00B6706C">
        <w:rPr>
          <w:szCs w:val="28"/>
        </w:rPr>
        <w:t>25. Навчальні матеріали онлайн. Факультативи, спецкурси і спецсемінари як</w:t>
      </w:r>
      <w:r w:rsidR="00144C4A">
        <w:rPr>
          <w:szCs w:val="28"/>
        </w:rPr>
        <w:t xml:space="preserve"> форми організування  навчання. </w:t>
      </w:r>
      <w:r w:rsidRPr="00B6706C">
        <w:rPr>
          <w:szCs w:val="28"/>
        </w:rPr>
        <w:t xml:space="preserve">Режим доступу: </w:t>
      </w:r>
      <w:hyperlink r:id="rId374" w:history="1">
        <w:r w:rsidR="00144C4A" w:rsidRPr="00AD50D4">
          <w:rPr>
            <w:rStyle w:val="a8"/>
            <w:szCs w:val="28"/>
          </w:rPr>
          <w:t>https://pidruchniki.com/70153/pedagogika/fakultativi_spetskursi_spetsseminari_formi_organizuvannya_navchannya</w:t>
        </w:r>
      </w:hyperlink>
      <w:r w:rsidR="00144C4A">
        <w:rPr>
          <w:szCs w:val="28"/>
        </w:rPr>
        <w:t xml:space="preserve"> </w:t>
      </w:r>
    </w:p>
    <w:p w:rsidR="005E0FEF" w:rsidRPr="00B6706C" w:rsidRDefault="005E0FEF" w:rsidP="001A3502">
      <w:pPr>
        <w:spacing w:line="360" w:lineRule="auto"/>
        <w:ind w:firstLine="720"/>
        <w:jc w:val="both"/>
        <w:rPr>
          <w:szCs w:val="28"/>
        </w:rPr>
      </w:pPr>
      <w:r w:rsidRPr="00B6706C">
        <w:rPr>
          <w:szCs w:val="28"/>
        </w:rPr>
        <w:t>26.</w:t>
      </w:r>
      <w:r w:rsidR="001A3502">
        <w:rPr>
          <w:szCs w:val="28"/>
        </w:rPr>
        <w:t xml:space="preserve"> </w:t>
      </w:r>
      <w:r w:rsidRPr="00B6706C">
        <w:rPr>
          <w:szCs w:val="28"/>
        </w:rPr>
        <w:t xml:space="preserve">Навчальна програма з математики  для учнів 10-11 класів загальноосвітніх навчальних закладів. Профільний рівень. </w:t>
      </w:r>
    </w:p>
    <w:p w:rsidR="005E0FEF" w:rsidRPr="00B6706C" w:rsidRDefault="005E0FEF" w:rsidP="005E0FEF">
      <w:pPr>
        <w:spacing w:line="360" w:lineRule="auto"/>
        <w:jc w:val="both"/>
        <w:rPr>
          <w:szCs w:val="28"/>
        </w:rPr>
      </w:pPr>
      <w:r w:rsidRPr="00B6706C">
        <w:rPr>
          <w:szCs w:val="28"/>
        </w:rPr>
        <w:t xml:space="preserve">URL : </w:t>
      </w:r>
      <w:hyperlink r:id="rId375" w:history="1">
        <w:r w:rsidRPr="00B6706C">
          <w:rPr>
            <w:rStyle w:val="a8"/>
            <w:szCs w:val="28"/>
          </w:rPr>
          <w:t>https://mon.gov.ua/ua/osvita/zagalna-serednya-osvita/navchalni</w:t>
        </w:r>
      </w:hyperlink>
      <w:r w:rsidR="00A65A64">
        <w:rPr>
          <w:szCs w:val="28"/>
        </w:rPr>
        <w:t xml:space="preserve"> </w:t>
      </w:r>
      <w:r w:rsidRPr="00B6706C">
        <w:rPr>
          <w:szCs w:val="28"/>
        </w:rPr>
        <w:t xml:space="preserve">programi/navchalni-programi-dlya-10-11-klasiv (дата звернення : 15.03.2021). </w:t>
      </w:r>
    </w:p>
    <w:p w:rsidR="005E0FEF" w:rsidRPr="00B6706C" w:rsidRDefault="005E0FEF" w:rsidP="001A3502">
      <w:pPr>
        <w:spacing w:line="360" w:lineRule="auto"/>
        <w:ind w:firstLine="720"/>
        <w:jc w:val="both"/>
        <w:rPr>
          <w:szCs w:val="28"/>
        </w:rPr>
      </w:pPr>
      <w:r w:rsidRPr="00B6706C">
        <w:rPr>
          <w:szCs w:val="28"/>
        </w:rPr>
        <w:t xml:space="preserve">27. Навчальна програма з математики для учнів 10-11 класів загальноосвітніх навчальних закладів (для класів з поглибленим вивченням математики). </w:t>
      </w:r>
    </w:p>
    <w:p w:rsidR="005E0FEF" w:rsidRPr="00B6706C" w:rsidRDefault="005E0FEF" w:rsidP="005E0FEF">
      <w:pPr>
        <w:spacing w:line="360" w:lineRule="auto"/>
        <w:jc w:val="both"/>
        <w:rPr>
          <w:szCs w:val="28"/>
        </w:rPr>
      </w:pPr>
      <w:r w:rsidRPr="00B6706C">
        <w:rPr>
          <w:szCs w:val="28"/>
        </w:rPr>
        <w:t>URL :</w:t>
      </w:r>
      <w:hyperlink r:id="rId376" w:history="1">
        <w:r w:rsidRPr="00B6706C">
          <w:rPr>
            <w:rStyle w:val="a8"/>
            <w:szCs w:val="28"/>
          </w:rPr>
          <w:t>https://mon.gov.ua/ua/osvita/zagalna-serednya-osvita/navchalni</w:t>
        </w:r>
      </w:hyperlink>
    </w:p>
    <w:p w:rsidR="005E0FEF" w:rsidRPr="00B6706C" w:rsidRDefault="005E0FEF" w:rsidP="005E0FEF">
      <w:pPr>
        <w:spacing w:line="360" w:lineRule="auto"/>
        <w:jc w:val="both"/>
        <w:rPr>
          <w:szCs w:val="28"/>
        </w:rPr>
      </w:pPr>
      <w:r w:rsidRPr="00B6706C">
        <w:rPr>
          <w:szCs w:val="28"/>
        </w:rPr>
        <w:t>programi/navchalni-programi-dlya-10-11-klasiv  (дата  звернення : 15.03.2021).</w:t>
      </w:r>
    </w:p>
    <w:p w:rsidR="005E0FEF" w:rsidRPr="00B6706C" w:rsidRDefault="005E0FEF" w:rsidP="001A3502">
      <w:pPr>
        <w:spacing w:line="360" w:lineRule="auto"/>
        <w:ind w:firstLine="720"/>
        <w:jc w:val="both"/>
        <w:rPr>
          <w:szCs w:val="28"/>
        </w:rPr>
      </w:pPr>
      <w:r w:rsidRPr="00B6706C">
        <w:rPr>
          <w:szCs w:val="28"/>
        </w:rPr>
        <w:t xml:space="preserve">28. Пашнєв Б. К. </w:t>
      </w:r>
      <w:r w:rsidR="00B44EC9" w:rsidRPr="00B6706C">
        <w:rPr>
          <w:szCs w:val="28"/>
        </w:rPr>
        <w:t xml:space="preserve">Психодіагностика обдарованості </w:t>
      </w:r>
      <w:r w:rsidR="00B44EC9">
        <w:rPr>
          <w:szCs w:val="28"/>
        </w:rPr>
        <w:t>: о</w:t>
      </w:r>
      <w:r w:rsidRPr="00B6706C">
        <w:rPr>
          <w:szCs w:val="28"/>
        </w:rPr>
        <w:t>питувальник для вивчення п</w:t>
      </w:r>
      <w:r w:rsidR="00B44EC9">
        <w:rPr>
          <w:szCs w:val="28"/>
        </w:rPr>
        <w:t>ізнавальної  активності учнів</w:t>
      </w:r>
      <w:r w:rsidRPr="00B6706C">
        <w:rPr>
          <w:szCs w:val="28"/>
        </w:rPr>
        <w:t>. Харків : Основа, 2007.</w:t>
      </w:r>
    </w:p>
    <w:p w:rsidR="005E0FEF" w:rsidRPr="00B6706C" w:rsidRDefault="005E0FEF" w:rsidP="001A3502">
      <w:pPr>
        <w:spacing w:line="360" w:lineRule="auto"/>
        <w:ind w:firstLine="720"/>
        <w:jc w:val="both"/>
        <w:rPr>
          <w:szCs w:val="28"/>
        </w:rPr>
      </w:pPr>
      <w:r w:rsidRPr="00B6706C">
        <w:rPr>
          <w:szCs w:val="28"/>
        </w:rPr>
        <w:t>29. Пометун О. І. Енциклопедія інтерактивного навчання</w:t>
      </w:r>
      <w:r w:rsidR="00B44EC9">
        <w:rPr>
          <w:szCs w:val="28"/>
        </w:rPr>
        <w:t>.</w:t>
      </w:r>
      <w:r w:rsidRPr="00B6706C">
        <w:rPr>
          <w:szCs w:val="28"/>
        </w:rPr>
        <w:t xml:space="preserve"> К. : СПД Кулінічев, 2007.  144 с.</w:t>
      </w:r>
    </w:p>
    <w:p w:rsidR="005E0FEF" w:rsidRPr="00B6706C" w:rsidRDefault="005E0FEF" w:rsidP="001A3502">
      <w:pPr>
        <w:spacing w:line="360" w:lineRule="auto"/>
        <w:ind w:right="-2" w:firstLine="720"/>
        <w:jc w:val="both"/>
      </w:pPr>
      <w:r w:rsidRPr="00B6706C">
        <w:t>30.</w:t>
      </w:r>
      <w:r w:rsidR="001A3502">
        <w:t xml:space="preserve"> </w:t>
      </w:r>
      <w:r w:rsidRPr="00B6706C">
        <w:t>Пидкасистый П.И. Самостоятельная деятельность учащихся. Дидактический анализ процесса и структу</w:t>
      </w:r>
      <w:r w:rsidR="00B44EC9">
        <w:t>ры воспроизведения и творчества : навч. посіб.</w:t>
      </w:r>
      <w:r w:rsidRPr="00B6706C">
        <w:t xml:space="preserve"> М.</w:t>
      </w:r>
      <w:r w:rsidR="00B44EC9">
        <w:t xml:space="preserve"> </w:t>
      </w:r>
      <w:r w:rsidRPr="00B6706C">
        <w:t>: Педагогика, 1972. 184 с.</w:t>
      </w:r>
    </w:p>
    <w:p w:rsidR="005E0FEF" w:rsidRPr="00B6706C" w:rsidRDefault="005E0FEF" w:rsidP="001A3502">
      <w:pPr>
        <w:spacing w:line="360" w:lineRule="auto"/>
        <w:ind w:right="-2" w:firstLine="720"/>
        <w:jc w:val="both"/>
      </w:pPr>
      <w:r w:rsidRPr="00B6706C">
        <w:rPr>
          <w:snapToGrid w:val="0"/>
        </w:rPr>
        <w:t>31.</w:t>
      </w:r>
      <w:r w:rsidR="001A3502">
        <w:rPr>
          <w:snapToGrid w:val="0"/>
        </w:rPr>
        <w:t xml:space="preserve"> </w:t>
      </w:r>
      <w:r w:rsidRPr="00B6706C">
        <w:rPr>
          <w:snapToGrid w:val="0"/>
        </w:rPr>
        <w:t>Пидкасистый П.И. Самостоятельная познавательная дея</w:t>
      </w:r>
      <w:r w:rsidRPr="00B6706C">
        <w:rPr>
          <w:snapToGrid w:val="0"/>
        </w:rPr>
        <w:softHyphen/>
        <w:t>тельность школьник</w:t>
      </w:r>
      <w:r w:rsidR="00B44EC9">
        <w:rPr>
          <w:snapToGrid w:val="0"/>
        </w:rPr>
        <w:t>ов в обучении : т</w:t>
      </w:r>
      <w:r w:rsidRPr="00B6706C">
        <w:rPr>
          <w:snapToGrid w:val="0"/>
        </w:rPr>
        <w:t>еоретико-экспериментальное исследование.</w:t>
      </w:r>
      <w:r w:rsidR="00B44EC9">
        <w:rPr>
          <w:snapToGrid w:val="0"/>
        </w:rPr>
        <w:t xml:space="preserve"> </w:t>
      </w:r>
      <w:r w:rsidRPr="00B6706C">
        <w:rPr>
          <w:snapToGrid w:val="0"/>
        </w:rPr>
        <w:t>М.</w:t>
      </w:r>
      <w:r w:rsidR="00B44EC9">
        <w:rPr>
          <w:snapToGrid w:val="0"/>
        </w:rPr>
        <w:t xml:space="preserve"> </w:t>
      </w:r>
      <w:r w:rsidRPr="00B6706C">
        <w:rPr>
          <w:snapToGrid w:val="0"/>
        </w:rPr>
        <w:t>: Педагогика, I980. 240 с.</w:t>
      </w:r>
    </w:p>
    <w:p w:rsidR="005E0FEF" w:rsidRPr="00B6706C" w:rsidRDefault="001A3502" w:rsidP="001A3502">
      <w:pPr>
        <w:spacing w:line="360" w:lineRule="auto"/>
        <w:ind w:firstLine="720"/>
        <w:jc w:val="both"/>
        <w:rPr>
          <w:szCs w:val="28"/>
        </w:rPr>
      </w:pPr>
      <w:r>
        <w:rPr>
          <w:szCs w:val="28"/>
        </w:rPr>
        <w:t xml:space="preserve">32. </w:t>
      </w:r>
      <w:r w:rsidR="005E0FEF" w:rsidRPr="00B6706C">
        <w:rPr>
          <w:szCs w:val="28"/>
        </w:rPr>
        <w:t>Пометун О. І.</w:t>
      </w:r>
      <w:r w:rsidR="00B44EC9">
        <w:rPr>
          <w:szCs w:val="28"/>
        </w:rPr>
        <w:t xml:space="preserve">, </w:t>
      </w:r>
      <w:r w:rsidR="00B44EC9" w:rsidRPr="00B6706C">
        <w:rPr>
          <w:szCs w:val="28"/>
        </w:rPr>
        <w:t>Пироженко</w:t>
      </w:r>
      <w:r w:rsidR="00B44EC9">
        <w:rPr>
          <w:szCs w:val="28"/>
        </w:rPr>
        <w:t xml:space="preserve"> Л. В.</w:t>
      </w:r>
      <w:r w:rsidR="005E0FEF" w:rsidRPr="00B6706C">
        <w:rPr>
          <w:szCs w:val="28"/>
        </w:rPr>
        <w:t xml:space="preserve"> Сучасний урок. Інтерактивні технології навчан</w:t>
      </w:r>
      <w:r w:rsidR="00B44EC9">
        <w:rPr>
          <w:szCs w:val="28"/>
        </w:rPr>
        <w:t>ня</w:t>
      </w:r>
      <w:r w:rsidR="00B827DD">
        <w:rPr>
          <w:szCs w:val="28"/>
        </w:rPr>
        <w:t xml:space="preserve"> </w:t>
      </w:r>
      <w:r w:rsidR="00B44EC9">
        <w:rPr>
          <w:szCs w:val="28"/>
        </w:rPr>
        <w:t>: наук. метод. посіб.</w:t>
      </w:r>
      <w:r w:rsidR="005E0FEF" w:rsidRPr="00B6706C">
        <w:rPr>
          <w:szCs w:val="28"/>
        </w:rPr>
        <w:t xml:space="preserve"> К. : А.С.К., 2004. 192 с.</w:t>
      </w:r>
    </w:p>
    <w:p w:rsidR="005E0FEF" w:rsidRPr="00B6706C" w:rsidRDefault="005E0FEF" w:rsidP="001A3502">
      <w:pPr>
        <w:spacing w:line="360" w:lineRule="auto"/>
        <w:ind w:firstLine="720"/>
        <w:jc w:val="both"/>
        <w:rPr>
          <w:szCs w:val="28"/>
        </w:rPr>
      </w:pPr>
      <w:r w:rsidRPr="00B6706C">
        <w:rPr>
          <w:szCs w:val="28"/>
        </w:rPr>
        <w:lastRenderedPageBreak/>
        <w:t>33. Платонов К.К. Структура и развитие личности</w:t>
      </w:r>
      <w:r w:rsidR="00B44EC9">
        <w:rPr>
          <w:szCs w:val="28"/>
        </w:rPr>
        <w:t xml:space="preserve"> : навч. посіб</w:t>
      </w:r>
      <w:r w:rsidRPr="00B6706C">
        <w:rPr>
          <w:szCs w:val="28"/>
        </w:rPr>
        <w:t>. М.</w:t>
      </w:r>
      <w:r w:rsidR="00B44EC9">
        <w:rPr>
          <w:szCs w:val="28"/>
        </w:rPr>
        <w:t xml:space="preserve"> </w:t>
      </w:r>
      <w:r w:rsidRPr="00B6706C">
        <w:rPr>
          <w:szCs w:val="28"/>
        </w:rPr>
        <w:t>: Наука, 1986. 256с.</w:t>
      </w:r>
    </w:p>
    <w:p w:rsidR="005E0FEF" w:rsidRPr="00B6706C" w:rsidRDefault="005E0FEF" w:rsidP="001A3502">
      <w:pPr>
        <w:spacing w:line="360" w:lineRule="auto"/>
        <w:ind w:firstLine="720"/>
        <w:jc w:val="both"/>
        <w:rPr>
          <w:szCs w:val="28"/>
        </w:rPr>
      </w:pPr>
      <w:r w:rsidRPr="00B6706C">
        <w:rPr>
          <w:szCs w:val="28"/>
        </w:rPr>
        <w:t>34.  Програма зовнішнього незалежного оцінювання з математики 2021 року</w:t>
      </w:r>
      <w:r w:rsidR="004D46C0">
        <w:rPr>
          <w:szCs w:val="28"/>
        </w:rPr>
        <w:t xml:space="preserve">. </w:t>
      </w:r>
      <w:r w:rsidRPr="00B6706C">
        <w:rPr>
          <w:szCs w:val="28"/>
        </w:rPr>
        <w:t>Інформаційний портал. Режим доступу: http://testportal.gov.ua/progmath/. Назва з екрану.  Мова укр.</w:t>
      </w:r>
    </w:p>
    <w:p w:rsidR="005E0FEF" w:rsidRPr="00B6706C" w:rsidRDefault="005E0FEF" w:rsidP="001A3502">
      <w:pPr>
        <w:spacing w:line="360" w:lineRule="auto"/>
        <w:ind w:firstLine="720"/>
        <w:jc w:val="both"/>
        <w:rPr>
          <w:szCs w:val="28"/>
        </w:rPr>
      </w:pPr>
      <w:r w:rsidRPr="00B6706C">
        <w:rPr>
          <w:szCs w:val="28"/>
        </w:rPr>
        <w:t>35. Прус А.В. Загальні питання прикладної спрямован</w:t>
      </w:r>
      <w:r w:rsidR="004D46C0">
        <w:rPr>
          <w:szCs w:val="28"/>
        </w:rPr>
        <w:t>ості шкільного курсу математики</w:t>
      </w:r>
      <w:r w:rsidR="00151890">
        <w:rPr>
          <w:szCs w:val="28"/>
        </w:rPr>
        <w:t xml:space="preserve"> :</w:t>
      </w:r>
      <w:r w:rsidR="004D46C0">
        <w:rPr>
          <w:szCs w:val="28"/>
        </w:rPr>
        <w:t xml:space="preserve"> </w:t>
      </w:r>
      <w:r w:rsidRPr="00B6706C">
        <w:rPr>
          <w:szCs w:val="28"/>
        </w:rPr>
        <w:t>Вісник Житомирського державного університету імені Івана Франка. 2007.  Вип. 34. С. 67 – 71.</w:t>
      </w:r>
    </w:p>
    <w:p w:rsidR="005E0FEF" w:rsidRPr="00B6706C" w:rsidRDefault="005E0FEF" w:rsidP="001A3502">
      <w:pPr>
        <w:spacing w:line="360" w:lineRule="auto"/>
        <w:ind w:firstLine="720"/>
        <w:jc w:val="both"/>
        <w:rPr>
          <w:szCs w:val="28"/>
        </w:rPr>
      </w:pPr>
      <w:r w:rsidRPr="00B6706C">
        <w:rPr>
          <w:szCs w:val="28"/>
        </w:rPr>
        <w:t>36. Радченко</w:t>
      </w:r>
      <w:r w:rsidR="00151890">
        <w:rPr>
          <w:szCs w:val="28"/>
        </w:rPr>
        <w:t xml:space="preserve"> А. А. Ігрові методи та прийоми : в</w:t>
      </w:r>
      <w:r w:rsidRPr="00B6706C">
        <w:rPr>
          <w:szCs w:val="28"/>
        </w:rPr>
        <w:t>ідкритий урок</w:t>
      </w:r>
      <w:r w:rsidR="00151890">
        <w:rPr>
          <w:szCs w:val="28"/>
        </w:rPr>
        <w:t>.</w:t>
      </w:r>
      <w:r w:rsidRPr="00B6706C">
        <w:rPr>
          <w:szCs w:val="28"/>
        </w:rPr>
        <w:t xml:space="preserve"> К, 2012. № 10. с. 47-49.</w:t>
      </w:r>
    </w:p>
    <w:p w:rsidR="005E0FEF" w:rsidRPr="00B6706C" w:rsidRDefault="005E0FEF" w:rsidP="001A3502">
      <w:pPr>
        <w:spacing w:line="360" w:lineRule="auto"/>
        <w:ind w:firstLine="720"/>
        <w:jc w:val="both"/>
        <w:rPr>
          <w:szCs w:val="28"/>
        </w:rPr>
      </w:pPr>
      <w:r w:rsidRPr="00B6706C">
        <w:rPr>
          <w:szCs w:val="28"/>
        </w:rPr>
        <w:t>37. Райс Ф. Психология подро</w:t>
      </w:r>
      <w:r w:rsidR="00151890">
        <w:rPr>
          <w:szCs w:val="28"/>
        </w:rPr>
        <w:t xml:space="preserve">сткового и юношеского возраста : </w:t>
      </w:r>
      <w:r w:rsidRPr="00B6706C">
        <w:rPr>
          <w:szCs w:val="28"/>
        </w:rPr>
        <w:t xml:space="preserve">8-е изд. СПб. : Питер, 2000.  Режим доступу : </w:t>
      </w:r>
      <w:hyperlink r:id="rId377" w:history="1">
        <w:r w:rsidR="00151890" w:rsidRPr="00AD50D4">
          <w:rPr>
            <w:rStyle w:val="a8"/>
            <w:szCs w:val="28"/>
          </w:rPr>
          <w:t>http://www.ereading.club/book.php?book=1025802</w:t>
        </w:r>
      </w:hyperlink>
      <w:r w:rsidR="00151890">
        <w:rPr>
          <w:szCs w:val="28"/>
        </w:rPr>
        <w:t xml:space="preserve"> </w:t>
      </w:r>
    </w:p>
    <w:p w:rsidR="005E0FEF" w:rsidRPr="00B6706C" w:rsidRDefault="005E0FEF" w:rsidP="001A3502">
      <w:pPr>
        <w:spacing w:line="360" w:lineRule="auto"/>
        <w:ind w:firstLine="720"/>
        <w:jc w:val="both"/>
        <w:rPr>
          <w:szCs w:val="28"/>
        </w:rPr>
      </w:pPr>
      <w:r w:rsidRPr="00B6706C">
        <w:rPr>
          <w:szCs w:val="28"/>
        </w:rPr>
        <w:t>38. Рацапевич Е. С. П</w:t>
      </w:r>
      <w:r w:rsidR="00151890">
        <w:rPr>
          <w:szCs w:val="28"/>
        </w:rPr>
        <w:t xml:space="preserve">сихолого-педагогический словарь. </w:t>
      </w:r>
      <w:r w:rsidRPr="00B6706C">
        <w:rPr>
          <w:szCs w:val="28"/>
        </w:rPr>
        <w:t>Минск</w:t>
      </w:r>
      <w:r w:rsidR="00151890">
        <w:rPr>
          <w:szCs w:val="28"/>
        </w:rPr>
        <w:t xml:space="preserve"> </w:t>
      </w:r>
      <w:r w:rsidRPr="00B6706C">
        <w:rPr>
          <w:szCs w:val="28"/>
        </w:rPr>
        <w:t>: «Сов рем. слово», 2006.  С.685</w:t>
      </w:r>
    </w:p>
    <w:p w:rsidR="005E0FEF" w:rsidRPr="00B6706C" w:rsidRDefault="005E0FEF" w:rsidP="001A3502">
      <w:pPr>
        <w:spacing w:line="360" w:lineRule="auto"/>
        <w:ind w:firstLine="720"/>
        <w:jc w:val="both"/>
        <w:rPr>
          <w:szCs w:val="28"/>
        </w:rPr>
      </w:pPr>
      <w:r w:rsidRPr="00B6706C">
        <w:rPr>
          <w:szCs w:val="28"/>
        </w:rPr>
        <w:t>39. Роман Л. В. Активізація навчально-пізнавальної діяльності учнів як засіб підвищення ефективності навчально-виховного процесу</w:t>
      </w:r>
      <w:r w:rsidR="00151890">
        <w:rPr>
          <w:szCs w:val="28"/>
        </w:rPr>
        <w:t xml:space="preserve"> : методичний посібник. </w:t>
      </w:r>
      <w:r w:rsidRPr="00B6706C">
        <w:rPr>
          <w:szCs w:val="28"/>
        </w:rPr>
        <w:t>Донецьк, 2011. – 38 с.</w:t>
      </w:r>
    </w:p>
    <w:p w:rsidR="005E0FEF" w:rsidRPr="00B6706C" w:rsidRDefault="005E0FEF" w:rsidP="001A3502">
      <w:pPr>
        <w:spacing w:line="360" w:lineRule="auto"/>
        <w:ind w:firstLine="720"/>
        <w:jc w:val="both"/>
        <w:rPr>
          <w:szCs w:val="28"/>
        </w:rPr>
      </w:pPr>
      <w:r w:rsidRPr="00B6706C">
        <w:rPr>
          <w:szCs w:val="28"/>
        </w:rPr>
        <w:t>40. Ржевська-Штефан З.О.</w:t>
      </w:r>
      <w:r w:rsidR="00151890">
        <w:rPr>
          <w:szCs w:val="28"/>
        </w:rPr>
        <w:t xml:space="preserve"> </w:t>
      </w:r>
      <w:r w:rsidR="00151890" w:rsidRPr="00B6706C">
        <w:rPr>
          <w:szCs w:val="28"/>
        </w:rPr>
        <w:t>Актуальні проблеми психології</w:t>
      </w:r>
      <w:r w:rsidR="00151890">
        <w:rPr>
          <w:szCs w:val="28"/>
        </w:rPr>
        <w:t xml:space="preserve"> : м</w:t>
      </w:r>
      <w:r w:rsidRPr="00B6706C">
        <w:rPr>
          <w:szCs w:val="28"/>
        </w:rPr>
        <w:t>ожливості оптимізації творчого потенціалу педагога засобами</w:t>
      </w:r>
      <w:r w:rsidR="00151890">
        <w:rPr>
          <w:szCs w:val="28"/>
        </w:rPr>
        <w:t xml:space="preserve"> гештальт-підходу в психології </w:t>
      </w:r>
      <w:r w:rsidR="00B82B92">
        <w:rPr>
          <w:szCs w:val="28"/>
        </w:rPr>
        <w:t>: з</w:t>
      </w:r>
      <w:r w:rsidRPr="00B6706C">
        <w:rPr>
          <w:szCs w:val="28"/>
        </w:rPr>
        <w:t>б. наук.</w:t>
      </w:r>
      <w:r w:rsidR="00151890">
        <w:rPr>
          <w:szCs w:val="28"/>
        </w:rPr>
        <w:t xml:space="preserve"> </w:t>
      </w:r>
      <w:r w:rsidRPr="00B6706C">
        <w:rPr>
          <w:szCs w:val="28"/>
        </w:rPr>
        <w:t>праць Інституту психології</w:t>
      </w:r>
      <w:r w:rsidR="00B82B92">
        <w:rPr>
          <w:szCs w:val="28"/>
        </w:rPr>
        <w:t xml:space="preserve"> ім.. Г.С. Костюка АПН Україна : з</w:t>
      </w:r>
      <w:r w:rsidRPr="00B6706C">
        <w:rPr>
          <w:szCs w:val="28"/>
        </w:rPr>
        <w:t xml:space="preserve">а ред.. С. Д. Максименка. К.: 2003. Т.Х.Вип.14. с.219-227. </w:t>
      </w:r>
    </w:p>
    <w:p w:rsidR="005E0FEF" w:rsidRPr="00B6706C" w:rsidRDefault="005E0FEF" w:rsidP="001A3502">
      <w:pPr>
        <w:spacing w:line="360" w:lineRule="auto"/>
        <w:ind w:firstLine="720"/>
        <w:jc w:val="both"/>
        <w:rPr>
          <w:szCs w:val="28"/>
        </w:rPr>
      </w:pPr>
      <w:r w:rsidRPr="00B6706C">
        <w:rPr>
          <w:szCs w:val="28"/>
        </w:rPr>
        <w:t>41.</w:t>
      </w:r>
      <w:r w:rsidR="001A3502">
        <w:rPr>
          <w:szCs w:val="28"/>
        </w:rPr>
        <w:t xml:space="preserve"> </w:t>
      </w:r>
      <w:r w:rsidRPr="00B6706C">
        <w:rPr>
          <w:szCs w:val="28"/>
        </w:rPr>
        <w:t>Савицька О. Роль елективних курсів в індивідуальному освітньому маршруті учнів технологічного профілю навчання</w:t>
      </w:r>
      <w:r w:rsidR="00B82B92">
        <w:rPr>
          <w:szCs w:val="28"/>
        </w:rPr>
        <w:t xml:space="preserve"> : </w:t>
      </w:r>
      <w:r w:rsidR="00B82B92">
        <w:rPr>
          <w:rStyle w:val="a9"/>
          <w:i w:val="0"/>
          <w:szCs w:val="28"/>
          <w:shd w:val="clear" w:color="auto" w:fill="FFFFFF"/>
        </w:rPr>
        <w:t>з</w:t>
      </w:r>
      <w:r w:rsidRPr="00B6706C">
        <w:rPr>
          <w:rStyle w:val="a9"/>
          <w:i w:val="0"/>
          <w:szCs w:val="28"/>
          <w:shd w:val="clear" w:color="auto" w:fill="FFFFFF"/>
        </w:rPr>
        <w:t>б. наук. праць Уманського державного педагогічного університету</w:t>
      </w:r>
      <w:r w:rsidRPr="00B6706C">
        <w:rPr>
          <w:i/>
          <w:iCs/>
          <w:szCs w:val="28"/>
        </w:rPr>
        <w:t xml:space="preserve">. </w:t>
      </w:r>
      <w:r w:rsidRPr="00B6706C">
        <w:rPr>
          <w:szCs w:val="28"/>
        </w:rPr>
        <w:t xml:space="preserve">Частина 3, 2013. </w:t>
      </w:r>
    </w:p>
    <w:p w:rsidR="005E0FEF" w:rsidRPr="00B6706C" w:rsidRDefault="005E0FEF" w:rsidP="001A3502">
      <w:pPr>
        <w:spacing w:line="360" w:lineRule="auto"/>
        <w:ind w:firstLine="720"/>
        <w:jc w:val="both"/>
        <w:rPr>
          <w:szCs w:val="28"/>
        </w:rPr>
      </w:pPr>
      <w:r w:rsidRPr="00B6706C">
        <w:rPr>
          <w:szCs w:val="28"/>
        </w:rPr>
        <w:t>42.</w:t>
      </w:r>
      <w:r w:rsidR="001A3502">
        <w:rPr>
          <w:szCs w:val="28"/>
        </w:rPr>
        <w:t xml:space="preserve"> </w:t>
      </w:r>
      <w:r w:rsidRPr="00B6706C">
        <w:rPr>
          <w:szCs w:val="28"/>
        </w:rPr>
        <w:t>Савчин М.В.</w:t>
      </w:r>
      <w:r w:rsidR="00B82B92">
        <w:rPr>
          <w:szCs w:val="28"/>
        </w:rPr>
        <w:t xml:space="preserve">, </w:t>
      </w:r>
      <w:r w:rsidR="00B82B92" w:rsidRPr="00B6706C">
        <w:rPr>
          <w:szCs w:val="28"/>
        </w:rPr>
        <w:t>Василенко</w:t>
      </w:r>
      <w:r w:rsidR="00B82B92">
        <w:rPr>
          <w:szCs w:val="28"/>
        </w:rPr>
        <w:t xml:space="preserve"> Л.П.</w:t>
      </w:r>
      <w:r w:rsidRPr="00B6706C">
        <w:rPr>
          <w:szCs w:val="28"/>
        </w:rPr>
        <w:t xml:space="preserve"> Вікова психологія</w:t>
      </w:r>
      <w:r w:rsidR="00B82B92">
        <w:rPr>
          <w:szCs w:val="28"/>
        </w:rPr>
        <w:t xml:space="preserve"> : навч. посіб</w:t>
      </w:r>
      <w:r w:rsidRPr="00B6706C">
        <w:rPr>
          <w:szCs w:val="28"/>
        </w:rPr>
        <w:t>. К.</w:t>
      </w:r>
      <w:r w:rsidR="00B82B92">
        <w:rPr>
          <w:szCs w:val="28"/>
        </w:rPr>
        <w:t xml:space="preserve"> </w:t>
      </w:r>
      <w:r w:rsidRPr="00B6706C">
        <w:rPr>
          <w:szCs w:val="28"/>
        </w:rPr>
        <w:t>: Академвидав, 2005. 360 с.</w:t>
      </w:r>
    </w:p>
    <w:p w:rsidR="005E0FEF" w:rsidRPr="00B6706C" w:rsidRDefault="005E0FEF" w:rsidP="001A3502">
      <w:pPr>
        <w:spacing w:line="360" w:lineRule="auto"/>
        <w:ind w:firstLine="720"/>
        <w:jc w:val="both"/>
        <w:rPr>
          <w:szCs w:val="28"/>
        </w:rPr>
      </w:pPr>
      <w:r w:rsidRPr="00B6706C">
        <w:rPr>
          <w:szCs w:val="28"/>
        </w:rPr>
        <w:t>43.</w:t>
      </w:r>
      <w:r w:rsidR="001A3502">
        <w:rPr>
          <w:szCs w:val="28"/>
        </w:rPr>
        <w:t xml:space="preserve"> </w:t>
      </w:r>
      <w:r w:rsidR="00E51DE4">
        <w:rPr>
          <w:szCs w:val="28"/>
        </w:rPr>
        <w:t>Саломатнікова О. М. М</w:t>
      </w:r>
      <w:r w:rsidRPr="00B6706C">
        <w:rPr>
          <w:szCs w:val="28"/>
        </w:rPr>
        <w:t xml:space="preserve">етодичні рекомендації та поради щодо використання варіативної складової робочого навчального плану з </w:t>
      </w:r>
      <w:r w:rsidRPr="00B6706C">
        <w:rPr>
          <w:szCs w:val="28"/>
        </w:rPr>
        <w:lastRenderedPageBreak/>
        <w:t>математики</w:t>
      </w:r>
      <w:r w:rsidR="00E51DE4">
        <w:rPr>
          <w:szCs w:val="28"/>
        </w:rPr>
        <w:t xml:space="preserve"> : навч. посіб. У</w:t>
      </w:r>
      <w:r w:rsidRPr="00B6706C">
        <w:rPr>
          <w:szCs w:val="28"/>
        </w:rPr>
        <w:t>правління освіти херсонської міської ради, 2012. 34 с.</w:t>
      </w:r>
    </w:p>
    <w:p w:rsidR="005E0FEF" w:rsidRPr="00B6706C" w:rsidRDefault="005E0FEF" w:rsidP="001A3502">
      <w:pPr>
        <w:spacing w:line="360" w:lineRule="auto"/>
        <w:ind w:firstLine="720"/>
        <w:jc w:val="both"/>
        <w:rPr>
          <w:szCs w:val="28"/>
        </w:rPr>
      </w:pPr>
      <w:r w:rsidRPr="00B6706C">
        <w:rPr>
          <w:szCs w:val="28"/>
        </w:rPr>
        <w:t>44. Соколенко Л. О. Система  прикладних  задач  природничого  характеру  як  засіб формуван</w:t>
      </w:r>
      <w:r w:rsidR="00E51DE4">
        <w:rPr>
          <w:szCs w:val="28"/>
        </w:rPr>
        <w:t>ня евристичної діяльності учнів : д</w:t>
      </w:r>
      <w:r w:rsidRPr="00B6706C">
        <w:rPr>
          <w:szCs w:val="28"/>
        </w:rPr>
        <w:t>идактика математики</w:t>
      </w:r>
      <w:r w:rsidR="00E51DE4">
        <w:rPr>
          <w:szCs w:val="28"/>
        </w:rPr>
        <w:t xml:space="preserve"> : проблеми  і дослідження</w:t>
      </w:r>
      <w:r w:rsidRPr="00B6706C">
        <w:rPr>
          <w:szCs w:val="28"/>
        </w:rPr>
        <w:t xml:space="preserve"> : міжнар</w:t>
      </w:r>
      <w:r w:rsidR="00E51DE4">
        <w:rPr>
          <w:szCs w:val="28"/>
        </w:rPr>
        <w:t xml:space="preserve">одний збірник наукових робіт. </w:t>
      </w:r>
      <w:r w:rsidRPr="00B6706C">
        <w:rPr>
          <w:szCs w:val="28"/>
        </w:rPr>
        <w:t>Донецьк</w:t>
      </w:r>
      <w:r w:rsidR="00E51DE4">
        <w:rPr>
          <w:szCs w:val="28"/>
        </w:rPr>
        <w:t xml:space="preserve"> </w:t>
      </w:r>
      <w:r w:rsidRPr="00B6706C">
        <w:rPr>
          <w:szCs w:val="28"/>
        </w:rPr>
        <w:t xml:space="preserve">: ДонНУ, 2009. № 32.  С. 24 – 28.  </w:t>
      </w:r>
    </w:p>
    <w:p w:rsidR="005E0FEF" w:rsidRPr="00B6706C" w:rsidRDefault="005E0FEF" w:rsidP="001A3502">
      <w:pPr>
        <w:spacing w:line="360" w:lineRule="auto"/>
        <w:ind w:firstLine="720"/>
        <w:jc w:val="both"/>
        <w:rPr>
          <w:szCs w:val="28"/>
        </w:rPr>
      </w:pPr>
      <w:r w:rsidRPr="00B6706C">
        <w:rPr>
          <w:szCs w:val="28"/>
        </w:rPr>
        <w:t xml:space="preserve">45. Соколенко Л.О. Прикладна спрямованість шкільного  курсу </w:t>
      </w:r>
      <w:r w:rsidR="00DC38EC">
        <w:rPr>
          <w:szCs w:val="28"/>
        </w:rPr>
        <w:t xml:space="preserve"> алгебри  і  початків аналізу : н</w:t>
      </w:r>
      <w:r w:rsidRPr="00B6706C">
        <w:rPr>
          <w:szCs w:val="28"/>
        </w:rPr>
        <w:t>авч. посібник. Чернігів</w:t>
      </w:r>
      <w:r w:rsidR="00DC38EC">
        <w:rPr>
          <w:szCs w:val="28"/>
        </w:rPr>
        <w:t xml:space="preserve"> </w:t>
      </w:r>
      <w:r w:rsidRPr="00B6706C">
        <w:rPr>
          <w:szCs w:val="28"/>
        </w:rPr>
        <w:t>:</w:t>
      </w:r>
      <w:r w:rsidR="00DC38EC">
        <w:rPr>
          <w:szCs w:val="28"/>
        </w:rPr>
        <w:t xml:space="preserve"> </w:t>
      </w:r>
      <w:r w:rsidRPr="00B6706C">
        <w:rPr>
          <w:szCs w:val="28"/>
        </w:rPr>
        <w:t xml:space="preserve">Сіверянська думка, 2002. 128с. </w:t>
      </w:r>
    </w:p>
    <w:p w:rsidR="005E0FEF" w:rsidRPr="00B6706C" w:rsidRDefault="005E0FEF" w:rsidP="001A3502">
      <w:pPr>
        <w:spacing w:line="360" w:lineRule="auto"/>
        <w:ind w:firstLine="720"/>
        <w:jc w:val="both"/>
        <w:rPr>
          <w:szCs w:val="28"/>
        </w:rPr>
      </w:pPr>
      <w:r w:rsidRPr="00B6706C">
        <w:rPr>
          <w:szCs w:val="28"/>
        </w:rPr>
        <w:t>46. Соколенко Л.</w:t>
      </w:r>
      <w:r w:rsidR="00DC38EC">
        <w:rPr>
          <w:szCs w:val="28"/>
        </w:rPr>
        <w:t xml:space="preserve"> </w:t>
      </w:r>
      <w:r w:rsidRPr="00B6706C">
        <w:rPr>
          <w:szCs w:val="28"/>
        </w:rPr>
        <w:t>О., Філон Л.Г., Швець В.О. Прикладні задачі природничого характеру в курсі алгебри</w:t>
      </w:r>
      <w:r w:rsidR="00DC38EC">
        <w:rPr>
          <w:szCs w:val="28"/>
        </w:rPr>
        <w:t xml:space="preserve"> і початків аналізу :  практикум : н</w:t>
      </w:r>
      <w:r w:rsidRPr="00B6706C">
        <w:rPr>
          <w:szCs w:val="28"/>
        </w:rPr>
        <w:t>авчальний посібник.  Київ</w:t>
      </w:r>
      <w:r w:rsidR="00DC38EC">
        <w:rPr>
          <w:szCs w:val="28"/>
        </w:rPr>
        <w:t xml:space="preserve"> </w:t>
      </w:r>
      <w:r w:rsidRPr="00B6706C">
        <w:rPr>
          <w:szCs w:val="28"/>
        </w:rPr>
        <w:t>:  НПУ</w:t>
      </w:r>
      <w:r w:rsidR="00DC38EC">
        <w:rPr>
          <w:szCs w:val="28"/>
        </w:rPr>
        <w:t xml:space="preserve">  імені М.П. Драгоманова, 2010. </w:t>
      </w:r>
      <w:r w:rsidRPr="00B6706C">
        <w:rPr>
          <w:szCs w:val="28"/>
        </w:rPr>
        <w:t xml:space="preserve">128с. </w:t>
      </w:r>
    </w:p>
    <w:p w:rsidR="005E0FEF" w:rsidRPr="00B6706C" w:rsidRDefault="005E0FEF" w:rsidP="001A3502">
      <w:pPr>
        <w:spacing w:line="360" w:lineRule="auto"/>
        <w:ind w:firstLine="720"/>
        <w:jc w:val="both"/>
        <w:rPr>
          <w:szCs w:val="28"/>
        </w:rPr>
      </w:pPr>
      <w:r w:rsidRPr="00B6706C">
        <w:rPr>
          <w:szCs w:val="28"/>
        </w:rPr>
        <w:t>47. Соколенко Л.</w:t>
      </w:r>
      <w:r w:rsidR="00DC38EC">
        <w:rPr>
          <w:szCs w:val="28"/>
        </w:rPr>
        <w:t xml:space="preserve"> </w:t>
      </w:r>
      <w:r w:rsidRPr="00B6706C">
        <w:rPr>
          <w:szCs w:val="28"/>
        </w:rPr>
        <w:t>О., Швець В.О. Різні типи прикладних задач,  що  призначені  для вивчення похідної  та  її  застосувань у курсі  ал</w:t>
      </w:r>
      <w:r w:rsidR="00DC38EC">
        <w:rPr>
          <w:szCs w:val="28"/>
        </w:rPr>
        <w:t xml:space="preserve">гебри  і початків  аналізу // </w:t>
      </w:r>
      <w:r w:rsidRPr="00B6706C">
        <w:rPr>
          <w:szCs w:val="28"/>
        </w:rPr>
        <w:t xml:space="preserve">Математика  в  сучасній школі. 2014, № 9, С. 2-10. </w:t>
      </w:r>
    </w:p>
    <w:p w:rsidR="005E0FEF" w:rsidRPr="00B6706C" w:rsidRDefault="00DC38EC" w:rsidP="001A3502">
      <w:pPr>
        <w:spacing w:line="360" w:lineRule="auto"/>
        <w:ind w:firstLine="720"/>
        <w:jc w:val="both"/>
        <w:rPr>
          <w:szCs w:val="28"/>
        </w:rPr>
      </w:pPr>
      <w:r>
        <w:rPr>
          <w:szCs w:val="28"/>
        </w:rPr>
        <w:t>48. Слєпкань З</w:t>
      </w:r>
      <w:r w:rsidR="005E0FEF" w:rsidRPr="00B6706C">
        <w:rPr>
          <w:szCs w:val="28"/>
        </w:rPr>
        <w:t>. I.</w:t>
      </w:r>
      <w:r>
        <w:rPr>
          <w:szCs w:val="28"/>
        </w:rPr>
        <w:t xml:space="preserve"> Методика навчання математики : п</w:t>
      </w:r>
      <w:r w:rsidR="005E0FEF" w:rsidRPr="00B6706C">
        <w:rPr>
          <w:szCs w:val="28"/>
        </w:rPr>
        <w:t>ідручник.  2</w:t>
      </w:r>
      <w:r>
        <w:rPr>
          <w:szCs w:val="28"/>
        </w:rPr>
        <w:t xml:space="preserve"> </w:t>
      </w:r>
      <w:r w:rsidR="005E0FEF" w:rsidRPr="00B6706C">
        <w:rPr>
          <w:szCs w:val="28"/>
        </w:rPr>
        <w:t xml:space="preserve">видання, доповнене і перероблене К.:  Вища школа, 2006.  582 с.: іл. </w:t>
      </w:r>
    </w:p>
    <w:p w:rsidR="005E0FEF" w:rsidRPr="00B6706C" w:rsidRDefault="005E0FEF" w:rsidP="001A3502">
      <w:pPr>
        <w:spacing w:line="360" w:lineRule="auto"/>
        <w:ind w:firstLine="720"/>
        <w:jc w:val="both"/>
        <w:rPr>
          <w:szCs w:val="28"/>
        </w:rPr>
      </w:pPr>
      <w:r w:rsidRPr="00B6706C">
        <w:rPr>
          <w:szCs w:val="28"/>
        </w:rPr>
        <w:t>49. Слівінська Л. А. Урок на тему: «Застосування похід</w:t>
      </w:r>
      <w:r w:rsidR="00D62E92">
        <w:rPr>
          <w:szCs w:val="28"/>
        </w:rPr>
        <w:t xml:space="preserve">ної до дослідження функцій» </w:t>
      </w:r>
      <w:r w:rsidRPr="00B6706C">
        <w:rPr>
          <w:szCs w:val="28"/>
        </w:rPr>
        <w:t>// Методичний  вісник.   2015.  №4. с. 37-42</w:t>
      </w:r>
    </w:p>
    <w:p w:rsidR="005E0FEF" w:rsidRPr="00B6706C" w:rsidRDefault="005E0FEF" w:rsidP="001A3502">
      <w:pPr>
        <w:spacing w:line="360" w:lineRule="auto"/>
        <w:ind w:firstLine="720"/>
        <w:jc w:val="both"/>
        <w:rPr>
          <w:szCs w:val="28"/>
        </w:rPr>
      </w:pPr>
      <w:r w:rsidRPr="00B6706C">
        <w:rPr>
          <w:szCs w:val="28"/>
        </w:rPr>
        <w:t>50.</w:t>
      </w:r>
      <w:r w:rsidR="001A3502">
        <w:rPr>
          <w:szCs w:val="28"/>
        </w:rPr>
        <w:t xml:space="preserve"> </w:t>
      </w:r>
      <w:r w:rsidRPr="00B6706C">
        <w:rPr>
          <w:szCs w:val="28"/>
        </w:rPr>
        <w:t xml:space="preserve">Тести ЗНО </w:t>
      </w:r>
      <w:r w:rsidR="00D62E92">
        <w:rPr>
          <w:szCs w:val="28"/>
        </w:rPr>
        <w:t xml:space="preserve">онлайн з предмета «Математика» : інформаційний портал. </w:t>
      </w:r>
      <w:r w:rsidRPr="00B6706C">
        <w:rPr>
          <w:szCs w:val="28"/>
        </w:rPr>
        <w:t xml:space="preserve">Режим доступу: </w:t>
      </w:r>
      <w:hyperlink r:id="rId378" w:history="1">
        <w:r w:rsidR="00D62E92" w:rsidRPr="00AD50D4">
          <w:rPr>
            <w:rStyle w:val="a8"/>
            <w:szCs w:val="28"/>
          </w:rPr>
          <w:t>https://zno.osvita.ua/mathematics/</w:t>
        </w:r>
      </w:hyperlink>
      <w:r w:rsidR="00D62E92">
        <w:rPr>
          <w:szCs w:val="28"/>
        </w:rPr>
        <w:t xml:space="preserve"> </w:t>
      </w:r>
      <w:r w:rsidRPr="00B6706C">
        <w:rPr>
          <w:szCs w:val="28"/>
        </w:rPr>
        <w:t xml:space="preserve"> Назва з екрану. Мова укр.</w:t>
      </w:r>
    </w:p>
    <w:p w:rsidR="005E0FEF" w:rsidRPr="00B6706C" w:rsidRDefault="005E0FEF" w:rsidP="001A3502">
      <w:pPr>
        <w:spacing w:line="360" w:lineRule="auto"/>
        <w:ind w:firstLine="720"/>
        <w:jc w:val="both"/>
        <w:rPr>
          <w:szCs w:val="28"/>
          <w:shd w:val="clear" w:color="auto" w:fill="FFFFFF"/>
        </w:rPr>
      </w:pPr>
      <w:r w:rsidRPr="00B6706C">
        <w:rPr>
          <w:szCs w:val="28"/>
        </w:rPr>
        <w:t>51.</w:t>
      </w:r>
      <w:r w:rsidR="001A3502">
        <w:rPr>
          <w:szCs w:val="28"/>
        </w:rPr>
        <w:t xml:space="preserve"> </w:t>
      </w:r>
      <w:r w:rsidRPr="00B6706C">
        <w:rPr>
          <w:rStyle w:val="a9"/>
          <w:bCs/>
          <w:i w:val="0"/>
          <w:szCs w:val="28"/>
          <w:shd w:val="clear" w:color="auto" w:fill="FFFFFF"/>
        </w:rPr>
        <w:t>Фіцула</w:t>
      </w:r>
      <w:r w:rsidRPr="00B6706C">
        <w:rPr>
          <w:rStyle w:val="apple-converted-space"/>
          <w:szCs w:val="28"/>
          <w:shd w:val="clear" w:color="auto" w:fill="FFFFFF"/>
        </w:rPr>
        <w:t> </w:t>
      </w:r>
      <w:r w:rsidRPr="00B6706C">
        <w:rPr>
          <w:szCs w:val="28"/>
          <w:shd w:val="clear" w:color="auto" w:fill="FFFFFF"/>
        </w:rPr>
        <w:t>М.</w:t>
      </w:r>
      <w:r w:rsidR="00D62E92">
        <w:rPr>
          <w:szCs w:val="28"/>
          <w:shd w:val="clear" w:color="auto" w:fill="FFFFFF"/>
        </w:rPr>
        <w:t xml:space="preserve"> </w:t>
      </w:r>
      <w:r w:rsidRPr="00B6706C">
        <w:rPr>
          <w:szCs w:val="28"/>
          <w:shd w:val="clear" w:color="auto" w:fill="FFFFFF"/>
        </w:rPr>
        <w:t>М.</w:t>
      </w:r>
      <w:r w:rsidRPr="00B6706C">
        <w:rPr>
          <w:rStyle w:val="apple-converted-space"/>
          <w:szCs w:val="28"/>
          <w:shd w:val="clear" w:color="auto" w:fill="FFFFFF"/>
        </w:rPr>
        <w:t> </w:t>
      </w:r>
      <w:r w:rsidRPr="00B6706C">
        <w:rPr>
          <w:rStyle w:val="a9"/>
          <w:bCs/>
          <w:i w:val="0"/>
          <w:szCs w:val="28"/>
          <w:shd w:val="clear" w:color="auto" w:fill="FFFFFF"/>
        </w:rPr>
        <w:t>Педагогіка</w:t>
      </w:r>
      <w:r w:rsidR="00D62E92">
        <w:rPr>
          <w:rStyle w:val="a9"/>
          <w:bCs/>
          <w:i w:val="0"/>
          <w:szCs w:val="28"/>
          <w:shd w:val="clear" w:color="auto" w:fill="FFFFFF"/>
        </w:rPr>
        <w:t xml:space="preserve"> </w:t>
      </w:r>
      <w:r w:rsidR="00D62E92">
        <w:rPr>
          <w:szCs w:val="28"/>
          <w:shd w:val="clear" w:color="auto" w:fill="FFFFFF"/>
        </w:rPr>
        <w:t>: н</w:t>
      </w:r>
      <w:r w:rsidRPr="00B6706C">
        <w:rPr>
          <w:szCs w:val="28"/>
          <w:shd w:val="clear" w:color="auto" w:fill="FFFFFF"/>
        </w:rPr>
        <w:t>авчальний посібник для студентів вищих пе</w:t>
      </w:r>
      <w:r w:rsidR="00D62E92">
        <w:rPr>
          <w:szCs w:val="28"/>
          <w:shd w:val="clear" w:color="auto" w:fill="FFFFFF"/>
        </w:rPr>
        <w:t xml:space="preserve">дагогічних закладів освіти.  3 </w:t>
      </w:r>
      <w:r w:rsidRPr="00B6706C">
        <w:rPr>
          <w:szCs w:val="28"/>
          <w:shd w:val="clear" w:color="auto" w:fill="FFFFFF"/>
        </w:rPr>
        <w:t>вид., перероб</w:t>
      </w:r>
      <w:r w:rsidR="00D62E92">
        <w:rPr>
          <w:szCs w:val="28"/>
          <w:shd w:val="clear" w:color="auto" w:fill="FFFFFF"/>
        </w:rPr>
        <w:t>л</w:t>
      </w:r>
      <w:r w:rsidRPr="00B6706C">
        <w:rPr>
          <w:szCs w:val="28"/>
          <w:shd w:val="clear" w:color="auto" w:fill="FFFFFF"/>
        </w:rPr>
        <w:t>. і доп</w:t>
      </w:r>
      <w:r w:rsidR="00D62E92">
        <w:rPr>
          <w:szCs w:val="28"/>
          <w:shd w:val="clear" w:color="auto" w:fill="FFFFFF"/>
        </w:rPr>
        <w:t>ов</w:t>
      </w:r>
      <w:r w:rsidRPr="00B6706C">
        <w:rPr>
          <w:szCs w:val="28"/>
          <w:shd w:val="clear" w:color="auto" w:fill="FFFFFF"/>
        </w:rPr>
        <w:t>. Тернопіль: Навчальна книга - Богдан, 2005. 232 с.</w:t>
      </w:r>
    </w:p>
    <w:p w:rsidR="005E0FEF" w:rsidRPr="00B6706C" w:rsidRDefault="005E0FEF" w:rsidP="001A3502">
      <w:pPr>
        <w:spacing w:line="360" w:lineRule="auto"/>
        <w:ind w:firstLine="720"/>
        <w:jc w:val="both"/>
        <w:rPr>
          <w:szCs w:val="28"/>
          <w:shd w:val="clear" w:color="auto" w:fill="FFFFFF"/>
        </w:rPr>
      </w:pPr>
      <w:r w:rsidRPr="00B6706C">
        <w:rPr>
          <w:szCs w:val="28"/>
          <w:shd w:val="clear" w:color="auto" w:fill="FFFFFF"/>
        </w:rPr>
        <w:t>52.</w:t>
      </w:r>
      <w:r w:rsidR="001A3502">
        <w:rPr>
          <w:szCs w:val="28"/>
          <w:shd w:val="clear" w:color="auto" w:fill="FFFFFF"/>
        </w:rPr>
        <w:t xml:space="preserve"> </w:t>
      </w:r>
      <w:r w:rsidRPr="00B6706C">
        <w:rPr>
          <w:szCs w:val="28"/>
        </w:rPr>
        <w:t>Чепіль М.</w:t>
      </w:r>
      <w:r w:rsidR="00D62E92">
        <w:rPr>
          <w:szCs w:val="28"/>
        </w:rPr>
        <w:t xml:space="preserve">, </w:t>
      </w:r>
      <w:r w:rsidR="00D62E92" w:rsidRPr="00B6706C">
        <w:rPr>
          <w:szCs w:val="28"/>
        </w:rPr>
        <w:t>Дудник</w:t>
      </w:r>
      <w:r w:rsidR="00D62E92">
        <w:rPr>
          <w:szCs w:val="28"/>
        </w:rPr>
        <w:t xml:space="preserve"> Н. </w:t>
      </w:r>
      <w:r w:rsidRPr="00B6706C">
        <w:rPr>
          <w:szCs w:val="28"/>
        </w:rPr>
        <w:t>Педагогічні технології</w:t>
      </w:r>
      <w:r w:rsidR="00D62E92">
        <w:rPr>
          <w:szCs w:val="28"/>
        </w:rPr>
        <w:t xml:space="preserve"> : навч. посіб</w:t>
      </w:r>
      <w:r w:rsidRPr="00B6706C">
        <w:rPr>
          <w:szCs w:val="28"/>
        </w:rPr>
        <w:t>.   Дрогобич</w:t>
      </w:r>
      <w:r w:rsidR="00D62E92">
        <w:rPr>
          <w:szCs w:val="28"/>
        </w:rPr>
        <w:t xml:space="preserve"> </w:t>
      </w:r>
      <w:r w:rsidRPr="00B6706C">
        <w:rPr>
          <w:szCs w:val="28"/>
        </w:rPr>
        <w:t>:  РВВ Дрогобицького держ. пед. ун-ту ім. І. Франка, 2011. С. 155-156.</w:t>
      </w:r>
    </w:p>
    <w:p w:rsidR="005E0FEF" w:rsidRPr="00B6706C" w:rsidRDefault="005E0FEF" w:rsidP="001A3502">
      <w:pPr>
        <w:spacing w:line="360" w:lineRule="auto"/>
        <w:ind w:firstLine="720"/>
        <w:jc w:val="both"/>
        <w:rPr>
          <w:szCs w:val="28"/>
        </w:rPr>
      </w:pPr>
      <w:r w:rsidRPr="00B6706C">
        <w:rPr>
          <w:szCs w:val="28"/>
          <w:shd w:val="clear" w:color="auto" w:fill="FFFFFF"/>
        </w:rPr>
        <w:lastRenderedPageBreak/>
        <w:t xml:space="preserve">53. </w:t>
      </w:r>
      <w:r w:rsidRPr="00B6706C">
        <w:rPr>
          <w:szCs w:val="28"/>
        </w:rPr>
        <w:t>Чувасова Н.О. Формування пізнавальної активності старшокласників у процесі діалогічного навчання :</w:t>
      </w:r>
      <w:r w:rsidR="00D62E92">
        <w:rPr>
          <w:szCs w:val="28"/>
        </w:rPr>
        <w:t xml:space="preserve"> дис. </w:t>
      </w:r>
      <w:r w:rsidRPr="00B6706C">
        <w:rPr>
          <w:szCs w:val="28"/>
        </w:rPr>
        <w:t xml:space="preserve">канд. пед. </w:t>
      </w:r>
      <w:r w:rsidR="00D62E92" w:rsidRPr="00B6706C">
        <w:rPr>
          <w:szCs w:val="28"/>
        </w:rPr>
        <w:t>Н</w:t>
      </w:r>
      <w:r w:rsidRPr="00B6706C">
        <w:rPr>
          <w:szCs w:val="28"/>
        </w:rPr>
        <w:t>аук</w:t>
      </w:r>
      <w:r w:rsidR="00D62E92">
        <w:rPr>
          <w:szCs w:val="28"/>
        </w:rPr>
        <w:t xml:space="preserve"> : 13.00.09</w:t>
      </w:r>
      <w:r w:rsidRPr="00B6706C">
        <w:rPr>
          <w:szCs w:val="28"/>
        </w:rPr>
        <w:t>. Кривий Ріг, 2008. 215 с.</w:t>
      </w:r>
    </w:p>
    <w:p w:rsidR="005E0FEF" w:rsidRPr="00B6706C" w:rsidRDefault="005E0FEF" w:rsidP="001A3502">
      <w:pPr>
        <w:spacing w:line="360" w:lineRule="auto"/>
        <w:ind w:firstLine="720"/>
        <w:jc w:val="both"/>
        <w:rPr>
          <w:szCs w:val="28"/>
        </w:rPr>
      </w:pPr>
      <w:r w:rsidRPr="00B6706C">
        <w:rPr>
          <w:szCs w:val="28"/>
        </w:rPr>
        <w:t>54. Шамова Т.И</w:t>
      </w:r>
      <w:r w:rsidR="00D62E92">
        <w:rPr>
          <w:szCs w:val="28"/>
        </w:rPr>
        <w:t xml:space="preserve">. Активизация учения школьников. </w:t>
      </w:r>
      <w:r w:rsidRPr="00B6706C">
        <w:rPr>
          <w:szCs w:val="28"/>
        </w:rPr>
        <w:t>М.</w:t>
      </w:r>
      <w:r w:rsidR="00D62E92">
        <w:rPr>
          <w:szCs w:val="28"/>
        </w:rPr>
        <w:t xml:space="preserve"> </w:t>
      </w:r>
      <w:r w:rsidRPr="00B6706C">
        <w:rPr>
          <w:szCs w:val="28"/>
        </w:rPr>
        <w:t>: Педагогика, 1982 - 208 с.</w:t>
      </w:r>
    </w:p>
    <w:p w:rsidR="005E0FEF" w:rsidRPr="00B6706C" w:rsidRDefault="005E0FEF" w:rsidP="00545172">
      <w:pPr>
        <w:spacing w:line="360" w:lineRule="auto"/>
        <w:ind w:firstLine="720"/>
        <w:jc w:val="both"/>
        <w:rPr>
          <w:szCs w:val="28"/>
        </w:rPr>
      </w:pPr>
      <w:r w:rsidRPr="00B6706C">
        <w:rPr>
          <w:szCs w:val="28"/>
        </w:rPr>
        <w:t>55.</w:t>
      </w:r>
      <w:r w:rsidR="001A3502">
        <w:rPr>
          <w:szCs w:val="28"/>
        </w:rPr>
        <w:t xml:space="preserve"> </w:t>
      </w:r>
      <w:r w:rsidRPr="00B6706C">
        <w:rPr>
          <w:szCs w:val="28"/>
        </w:rPr>
        <w:t>Шаран О. Конспекти ур</w:t>
      </w:r>
      <w:r w:rsidR="00D62E92">
        <w:rPr>
          <w:szCs w:val="28"/>
        </w:rPr>
        <w:t>оків з теми «Комплексні числа» : п</w:t>
      </w:r>
      <w:r w:rsidR="00545172">
        <w:rPr>
          <w:szCs w:val="28"/>
        </w:rPr>
        <w:t xml:space="preserve">оглиблене вивчення математики. </w:t>
      </w:r>
      <w:r w:rsidRPr="00B6706C">
        <w:rPr>
          <w:szCs w:val="28"/>
        </w:rPr>
        <w:t xml:space="preserve">Режим доступу: </w:t>
      </w:r>
      <w:hyperlink r:id="rId379" w:history="1">
        <w:r w:rsidR="00545172" w:rsidRPr="00AD50D4">
          <w:rPr>
            <w:rStyle w:val="a8"/>
            <w:szCs w:val="28"/>
          </w:rPr>
          <w:t>https://volrmk.at.ua/serednia/matematuka/02/4/5.pdf</w:t>
        </w:r>
      </w:hyperlink>
      <w:r w:rsidR="00545172">
        <w:rPr>
          <w:szCs w:val="28"/>
        </w:rPr>
        <w:t xml:space="preserve"> Назва  з  екрану. Мова </w:t>
      </w:r>
      <w:r w:rsidRPr="00B6706C">
        <w:rPr>
          <w:szCs w:val="28"/>
        </w:rPr>
        <w:t>укр.</w:t>
      </w:r>
    </w:p>
    <w:p w:rsidR="005E0FEF" w:rsidRPr="00B6706C" w:rsidRDefault="005E0FEF" w:rsidP="00545172">
      <w:pPr>
        <w:spacing w:line="360" w:lineRule="auto"/>
        <w:ind w:firstLine="720"/>
        <w:jc w:val="both"/>
        <w:rPr>
          <w:szCs w:val="28"/>
        </w:rPr>
      </w:pPr>
      <w:r w:rsidRPr="00B6706C">
        <w:rPr>
          <w:szCs w:val="28"/>
        </w:rPr>
        <w:t>56.</w:t>
      </w:r>
      <w:r w:rsidR="001A3502">
        <w:rPr>
          <w:szCs w:val="28"/>
        </w:rPr>
        <w:t xml:space="preserve"> </w:t>
      </w:r>
      <w:r w:rsidRPr="00B6706C">
        <w:rPr>
          <w:szCs w:val="28"/>
        </w:rPr>
        <w:t xml:space="preserve">Швець В. О. Математичне моделювання як </w:t>
      </w:r>
      <w:r w:rsidR="00545172">
        <w:rPr>
          <w:szCs w:val="28"/>
        </w:rPr>
        <w:t>змістова лінія шкільного курсу математики : д</w:t>
      </w:r>
      <w:r w:rsidRPr="00B6706C">
        <w:rPr>
          <w:szCs w:val="28"/>
        </w:rPr>
        <w:t>идактика математики</w:t>
      </w:r>
      <w:r w:rsidR="00545172">
        <w:rPr>
          <w:szCs w:val="28"/>
        </w:rPr>
        <w:t xml:space="preserve"> </w:t>
      </w:r>
      <w:r w:rsidRPr="00B6706C">
        <w:rPr>
          <w:szCs w:val="28"/>
        </w:rPr>
        <w:t>: проблеми  і дослідження  : міжнародний збірник наукових робіт.  Донецьк</w:t>
      </w:r>
      <w:r w:rsidR="00834710">
        <w:rPr>
          <w:szCs w:val="28"/>
        </w:rPr>
        <w:t xml:space="preserve"> </w:t>
      </w:r>
      <w:r w:rsidRPr="00B6706C">
        <w:rPr>
          <w:szCs w:val="28"/>
        </w:rPr>
        <w:t>: ДонНУ, 2009. № 32.  С. 16 – 23.</w:t>
      </w:r>
    </w:p>
    <w:p w:rsidR="005E0FEF" w:rsidRPr="00B6706C" w:rsidRDefault="005E0FEF" w:rsidP="001A3502">
      <w:pPr>
        <w:spacing w:line="360" w:lineRule="auto"/>
        <w:ind w:firstLine="720"/>
        <w:jc w:val="both"/>
        <w:rPr>
          <w:szCs w:val="28"/>
        </w:rPr>
      </w:pPr>
      <w:r w:rsidRPr="00B6706C">
        <w:rPr>
          <w:szCs w:val="28"/>
        </w:rPr>
        <w:t>57.</w:t>
      </w:r>
      <w:r w:rsidR="001A3502">
        <w:rPr>
          <w:szCs w:val="28"/>
        </w:rPr>
        <w:t xml:space="preserve"> </w:t>
      </w:r>
      <w:r w:rsidRPr="00B6706C">
        <w:rPr>
          <w:szCs w:val="28"/>
        </w:rPr>
        <w:t>Швець В. О. Математичне моделювання як змістова лінія шкі</w:t>
      </w:r>
      <w:r w:rsidR="00834710">
        <w:rPr>
          <w:szCs w:val="28"/>
        </w:rPr>
        <w:t>льного курсу математики учнів : д</w:t>
      </w:r>
      <w:r w:rsidRPr="00B6706C">
        <w:rPr>
          <w:szCs w:val="28"/>
        </w:rPr>
        <w:t>идактика математики</w:t>
      </w:r>
      <w:r w:rsidR="00834710">
        <w:rPr>
          <w:szCs w:val="28"/>
        </w:rPr>
        <w:t xml:space="preserve"> </w:t>
      </w:r>
      <w:r w:rsidRPr="00B6706C">
        <w:rPr>
          <w:szCs w:val="28"/>
        </w:rPr>
        <w:t>:  проблеми  і  дослідження</w:t>
      </w:r>
      <w:r w:rsidR="00834710">
        <w:rPr>
          <w:szCs w:val="28"/>
        </w:rPr>
        <w:t xml:space="preserve"> </w:t>
      </w:r>
      <w:r w:rsidRPr="00B6706C">
        <w:rPr>
          <w:szCs w:val="28"/>
        </w:rPr>
        <w:t>: міжнар. зб. наук. праць. Донецьк : Фірма ТЕАН, 2009. Вип. 32. С. 16–23.</w:t>
      </w:r>
    </w:p>
    <w:p w:rsidR="00D62E92" w:rsidRDefault="005E0FEF" w:rsidP="00D62E92">
      <w:pPr>
        <w:spacing w:line="360" w:lineRule="auto"/>
        <w:ind w:firstLine="720"/>
        <w:jc w:val="both"/>
        <w:rPr>
          <w:szCs w:val="28"/>
        </w:rPr>
      </w:pPr>
      <w:r w:rsidRPr="00B6706C">
        <w:rPr>
          <w:szCs w:val="28"/>
        </w:rPr>
        <w:t>58. Школьник Г.И. К проблеме форирования</w:t>
      </w:r>
      <w:r w:rsidR="00834710">
        <w:rPr>
          <w:szCs w:val="28"/>
        </w:rPr>
        <w:t xml:space="preserve"> потребности в знаниях учащихся : в</w:t>
      </w:r>
      <w:r w:rsidRPr="00B6706C">
        <w:rPr>
          <w:szCs w:val="28"/>
        </w:rPr>
        <w:t>оспитание у учащихся познавательной активн</w:t>
      </w:r>
      <w:r w:rsidR="00834710">
        <w:rPr>
          <w:szCs w:val="28"/>
        </w:rPr>
        <w:t>ости. Волгоград, 1971. с. 3-16.</w:t>
      </w:r>
    </w:p>
    <w:p w:rsidR="00E56CF2" w:rsidRPr="00D62E92" w:rsidRDefault="00D62E92" w:rsidP="00D62E92">
      <w:pPr>
        <w:spacing w:line="360" w:lineRule="auto"/>
        <w:jc w:val="center"/>
        <w:rPr>
          <w:szCs w:val="28"/>
        </w:rPr>
      </w:pPr>
      <w:r>
        <w:rPr>
          <w:szCs w:val="28"/>
        </w:rPr>
        <w:br w:type="column"/>
      </w:r>
      <w:r w:rsidR="007A6298" w:rsidRPr="001A3502">
        <w:rPr>
          <w:b/>
          <w:szCs w:val="28"/>
        </w:rPr>
        <w:lastRenderedPageBreak/>
        <w:t>ДОДАТКИ</w:t>
      </w:r>
    </w:p>
    <w:p w:rsidR="007A6298" w:rsidRPr="001A3502" w:rsidRDefault="007A6298" w:rsidP="00D62E92">
      <w:pPr>
        <w:spacing w:line="360" w:lineRule="auto"/>
        <w:jc w:val="center"/>
        <w:rPr>
          <w:b/>
          <w:szCs w:val="28"/>
        </w:rPr>
      </w:pPr>
      <w:r w:rsidRPr="001A3502">
        <w:rPr>
          <w:b/>
          <w:szCs w:val="28"/>
        </w:rPr>
        <w:t>Додаток А</w:t>
      </w:r>
    </w:p>
    <w:p w:rsidR="007A6298" w:rsidRPr="00B6706C" w:rsidRDefault="007A6298" w:rsidP="007A6298">
      <w:pPr>
        <w:jc w:val="center"/>
        <w:rPr>
          <w:b/>
          <w:sz w:val="24"/>
          <w:szCs w:val="24"/>
        </w:rPr>
      </w:pPr>
      <w:r w:rsidRPr="00B6706C">
        <w:rPr>
          <w:b/>
          <w:sz w:val="24"/>
          <w:szCs w:val="24"/>
        </w:rPr>
        <w:t>Діагностична карта діяльності учнів</w:t>
      </w:r>
    </w:p>
    <w:p w:rsidR="007A6298" w:rsidRPr="00B6706C" w:rsidRDefault="007A6298" w:rsidP="007A6298">
      <w:pPr>
        <w:tabs>
          <w:tab w:val="left" w:pos="2220"/>
        </w:tabs>
        <w:jc w:val="center"/>
        <w:rPr>
          <w:b/>
          <w:sz w:val="24"/>
          <w:szCs w:val="24"/>
        </w:rPr>
      </w:pPr>
      <w:r w:rsidRPr="00B6706C">
        <w:rPr>
          <w:b/>
          <w:sz w:val="24"/>
          <w:szCs w:val="24"/>
        </w:rPr>
        <w:t>(Н.Несіоловська)</w:t>
      </w:r>
    </w:p>
    <w:p w:rsidR="007A6298" w:rsidRPr="00B6706C" w:rsidRDefault="007A6298" w:rsidP="007A6298">
      <w:pPr>
        <w:rPr>
          <w:sz w:val="24"/>
          <w:szCs w:val="24"/>
        </w:rPr>
      </w:pPr>
    </w:p>
    <w:p w:rsidR="007A6298" w:rsidRPr="00B6706C" w:rsidRDefault="007A6298" w:rsidP="007A6298">
      <w:pPr>
        <w:rPr>
          <w:sz w:val="24"/>
          <w:szCs w:val="24"/>
        </w:rPr>
      </w:pPr>
      <w:r w:rsidRPr="00B6706C">
        <w:rPr>
          <w:sz w:val="24"/>
          <w:szCs w:val="24"/>
        </w:rPr>
        <w:t xml:space="preserve">Учень </w:t>
      </w:r>
    </w:p>
    <w:p w:rsidR="007A6298" w:rsidRPr="00B6706C" w:rsidRDefault="007A6298" w:rsidP="007A6298">
      <w:pPr>
        <w:rPr>
          <w:sz w:val="24"/>
          <w:szCs w:val="24"/>
        </w:rPr>
      </w:pPr>
      <w:r w:rsidRPr="00B6706C">
        <w:rPr>
          <w:sz w:val="24"/>
          <w:szCs w:val="24"/>
        </w:rPr>
        <w:t>Клас</w:t>
      </w:r>
    </w:p>
    <w:p w:rsidR="007A6298" w:rsidRPr="00B6706C" w:rsidRDefault="007A6298" w:rsidP="007A6298">
      <w:pPr>
        <w:rPr>
          <w:sz w:val="24"/>
          <w:szCs w:val="24"/>
        </w:rPr>
      </w:pPr>
    </w:p>
    <w:p w:rsidR="007A6298" w:rsidRPr="00B6706C" w:rsidRDefault="007A6298" w:rsidP="007A6298">
      <w:pPr>
        <w:rPr>
          <w:szCs w:val="28"/>
        </w:rPr>
      </w:pPr>
    </w:p>
    <w:p w:rsidR="007A6298" w:rsidRPr="00B6706C" w:rsidRDefault="007A6298" w:rsidP="007A6298">
      <w:pPr>
        <w:rPr>
          <w:szCs w:val="2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75"/>
        <w:gridCol w:w="1985"/>
        <w:gridCol w:w="567"/>
        <w:gridCol w:w="567"/>
        <w:gridCol w:w="567"/>
        <w:gridCol w:w="567"/>
        <w:gridCol w:w="567"/>
        <w:gridCol w:w="567"/>
        <w:gridCol w:w="567"/>
        <w:gridCol w:w="567"/>
        <w:gridCol w:w="425"/>
        <w:gridCol w:w="567"/>
        <w:gridCol w:w="709"/>
        <w:gridCol w:w="709"/>
      </w:tblGrid>
      <w:tr w:rsidR="007A6298" w:rsidRPr="00B6706C" w:rsidTr="007A6298">
        <w:trPr>
          <w:cantSplit/>
          <w:trHeight w:val="1990"/>
        </w:trPr>
        <w:tc>
          <w:tcPr>
            <w:tcW w:w="675" w:type="dxa"/>
            <w:textDirection w:val="btLr"/>
          </w:tcPr>
          <w:p w:rsidR="007A6298" w:rsidRPr="00B6706C" w:rsidRDefault="007A6298" w:rsidP="007A6298">
            <w:pPr>
              <w:ind w:left="113" w:right="113"/>
              <w:rPr>
                <w:szCs w:val="28"/>
              </w:rPr>
            </w:pPr>
            <w:r w:rsidRPr="00B6706C">
              <w:rPr>
                <w:sz w:val="20"/>
              </w:rPr>
              <w:t>Діагностичний блок</w:t>
            </w:r>
          </w:p>
        </w:tc>
        <w:tc>
          <w:tcPr>
            <w:tcW w:w="1985" w:type="dxa"/>
          </w:tcPr>
          <w:p w:rsidR="007A6298" w:rsidRPr="00B6706C" w:rsidRDefault="007A6298" w:rsidP="007A6298">
            <w:pPr>
              <w:rPr>
                <w:sz w:val="20"/>
              </w:rPr>
            </w:pPr>
          </w:p>
          <w:p w:rsidR="007A6298" w:rsidRPr="00B6706C" w:rsidRDefault="007A6298" w:rsidP="007A6298">
            <w:pPr>
              <w:rPr>
                <w:szCs w:val="28"/>
              </w:rPr>
            </w:pPr>
            <w:r w:rsidRPr="00B6706C">
              <w:rPr>
                <w:sz w:val="20"/>
              </w:rPr>
              <w:t>Критерії діяльності учнів</w:t>
            </w:r>
          </w:p>
        </w:tc>
        <w:tc>
          <w:tcPr>
            <w:tcW w:w="567" w:type="dxa"/>
            <w:textDirection w:val="btLr"/>
          </w:tcPr>
          <w:p w:rsidR="007A6298" w:rsidRPr="00B6706C" w:rsidRDefault="007A6298" w:rsidP="007A6298">
            <w:pPr>
              <w:ind w:left="113" w:right="113"/>
              <w:rPr>
                <w:sz w:val="20"/>
              </w:rPr>
            </w:pPr>
            <w:r w:rsidRPr="00B6706C">
              <w:rPr>
                <w:sz w:val="20"/>
              </w:rPr>
              <w:t>Українська мова і література</w:t>
            </w:r>
          </w:p>
        </w:tc>
        <w:tc>
          <w:tcPr>
            <w:tcW w:w="567" w:type="dxa"/>
            <w:textDirection w:val="btLr"/>
          </w:tcPr>
          <w:p w:rsidR="007A6298" w:rsidRPr="00B6706C" w:rsidRDefault="007A6298" w:rsidP="007A6298">
            <w:pPr>
              <w:ind w:left="113" w:right="113"/>
              <w:rPr>
                <w:szCs w:val="28"/>
              </w:rPr>
            </w:pPr>
            <w:r w:rsidRPr="00B6706C">
              <w:rPr>
                <w:sz w:val="20"/>
              </w:rPr>
              <w:t>Зарубіжна  література</w:t>
            </w:r>
          </w:p>
        </w:tc>
        <w:tc>
          <w:tcPr>
            <w:tcW w:w="567" w:type="dxa"/>
            <w:textDirection w:val="btLr"/>
          </w:tcPr>
          <w:p w:rsidR="007A6298" w:rsidRPr="00B6706C" w:rsidRDefault="007A6298" w:rsidP="007A6298">
            <w:pPr>
              <w:ind w:left="113" w:right="113"/>
              <w:rPr>
                <w:sz w:val="20"/>
              </w:rPr>
            </w:pPr>
            <w:r w:rsidRPr="00B6706C">
              <w:rPr>
                <w:sz w:val="20"/>
              </w:rPr>
              <w:t>Російська мова  і література</w:t>
            </w:r>
          </w:p>
        </w:tc>
        <w:tc>
          <w:tcPr>
            <w:tcW w:w="567" w:type="dxa"/>
            <w:textDirection w:val="btLr"/>
          </w:tcPr>
          <w:p w:rsidR="007A6298" w:rsidRPr="00B6706C" w:rsidRDefault="007A6298" w:rsidP="007A6298">
            <w:pPr>
              <w:ind w:left="113" w:right="113"/>
              <w:rPr>
                <w:sz w:val="20"/>
              </w:rPr>
            </w:pPr>
            <w:r w:rsidRPr="00B6706C">
              <w:rPr>
                <w:sz w:val="20"/>
              </w:rPr>
              <w:t>Математика</w:t>
            </w:r>
          </w:p>
        </w:tc>
        <w:tc>
          <w:tcPr>
            <w:tcW w:w="567" w:type="dxa"/>
            <w:textDirection w:val="btLr"/>
          </w:tcPr>
          <w:p w:rsidR="007A6298" w:rsidRPr="00B6706C" w:rsidRDefault="007A6298" w:rsidP="007A6298">
            <w:pPr>
              <w:ind w:left="113" w:right="113"/>
              <w:rPr>
                <w:sz w:val="20"/>
              </w:rPr>
            </w:pPr>
            <w:r w:rsidRPr="00B6706C">
              <w:rPr>
                <w:sz w:val="20"/>
              </w:rPr>
              <w:t>Фізика</w:t>
            </w:r>
          </w:p>
        </w:tc>
        <w:tc>
          <w:tcPr>
            <w:tcW w:w="567" w:type="dxa"/>
            <w:textDirection w:val="btLr"/>
          </w:tcPr>
          <w:p w:rsidR="007A6298" w:rsidRPr="00B6706C" w:rsidRDefault="007A6298" w:rsidP="007A6298">
            <w:pPr>
              <w:ind w:left="113" w:right="113"/>
              <w:rPr>
                <w:sz w:val="20"/>
              </w:rPr>
            </w:pPr>
            <w:r w:rsidRPr="00B6706C">
              <w:rPr>
                <w:sz w:val="20"/>
              </w:rPr>
              <w:t>Інформатика</w:t>
            </w:r>
          </w:p>
        </w:tc>
        <w:tc>
          <w:tcPr>
            <w:tcW w:w="567" w:type="dxa"/>
            <w:textDirection w:val="btLr"/>
          </w:tcPr>
          <w:p w:rsidR="007A6298" w:rsidRPr="00B6706C" w:rsidRDefault="007A6298" w:rsidP="007A6298">
            <w:pPr>
              <w:ind w:left="113" w:right="113"/>
              <w:rPr>
                <w:sz w:val="20"/>
              </w:rPr>
            </w:pPr>
            <w:r w:rsidRPr="00B6706C">
              <w:rPr>
                <w:sz w:val="20"/>
              </w:rPr>
              <w:t>Біологія</w:t>
            </w:r>
          </w:p>
        </w:tc>
        <w:tc>
          <w:tcPr>
            <w:tcW w:w="567" w:type="dxa"/>
            <w:textDirection w:val="btLr"/>
          </w:tcPr>
          <w:p w:rsidR="007A6298" w:rsidRPr="00B6706C" w:rsidRDefault="007A6298" w:rsidP="007A6298">
            <w:pPr>
              <w:ind w:left="113" w:right="113"/>
              <w:rPr>
                <w:sz w:val="20"/>
              </w:rPr>
            </w:pPr>
            <w:r w:rsidRPr="00B6706C">
              <w:rPr>
                <w:sz w:val="20"/>
              </w:rPr>
              <w:t>Хімія</w:t>
            </w:r>
          </w:p>
        </w:tc>
        <w:tc>
          <w:tcPr>
            <w:tcW w:w="425" w:type="dxa"/>
            <w:textDirection w:val="btLr"/>
          </w:tcPr>
          <w:p w:rsidR="007A6298" w:rsidRPr="00B6706C" w:rsidRDefault="007A6298" w:rsidP="007A6298">
            <w:pPr>
              <w:ind w:left="113" w:right="113"/>
              <w:rPr>
                <w:sz w:val="20"/>
              </w:rPr>
            </w:pPr>
            <w:r w:rsidRPr="00B6706C">
              <w:rPr>
                <w:sz w:val="20"/>
              </w:rPr>
              <w:t>Географія</w:t>
            </w:r>
          </w:p>
        </w:tc>
        <w:tc>
          <w:tcPr>
            <w:tcW w:w="567" w:type="dxa"/>
            <w:textDirection w:val="btLr"/>
          </w:tcPr>
          <w:p w:rsidR="007A6298" w:rsidRPr="00B6706C" w:rsidRDefault="007A6298" w:rsidP="007A6298">
            <w:pPr>
              <w:ind w:left="113" w:right="113"/>
              <w:rPr>
                <w:sz w:val="20"/>
              </w:rPr>
            </w:pPr>
            <w:r w:rsidRPr="00B6706C">
              <w:rPr>
                <w:sz w:val="20"/>
              </w:rPr>
              <w:t>Історія</w:t>
            </w:r>
          </w:p>
        </w:tc>
        <w:tc>
          <w:tcPr>
            <w:tcW w:w="709" w:type="dxa"/>
            <w:textDirection w:val="btLr"/>
          </w:tcPr>
          <w:p w:rsidR="007A6298" w:rsidRPr="00B6706C" w:rsidRDefault="007A6298" w:rsidP="007A6298">
            <w:pPr>
              <w:ind w:left="113" w:right="113"/>
              <w:rPr>
                <w:sz w:val="20"/>
              </w:rPr>
            </w:pPr>
            <w:r w:rsidRPr="00B6706C">
              <w:rPr>
                <w:sz w:val="20"/>
              </w:rPr>
              <w:t>Основи правознавства</w:t>
            </w:r>
          </w:p>
        </w:tc>
        <w:tc>
          <w:tcPr>
            <w:tcW w:w="709" w:type="dxa"/>
            <w:textDirection w:val="btLr"/>
          </w:tcPr>
          <w:p w:rsidR="007A6298" w:rsidRPr="00B6706C" w:rsidRDefault="007A6298" w:rsidP="007A6298">
            <w:pPr>
              <w:ind w:left="113" w:right="113"/>
              <w:rPr>
                <w:sz w:val="20"/>
              </w:rPr>
            </w:pPr>
            <w:r w:rsidRPr="00B6706C">
              <w:rPr>
                <w:sz w:val="20"/>
              </w:rPr>
              <w:t>Іноземна мова</w:t>
            </w:r>
          </w:p>
        </w:tc>
      </w:tr>
      <w:tr w:rsidR="007A6298" w:rsidRPr="00B6706C" w:rsidTr="007A6298">
        <w:trPr>
          <w:trHeight w:val="650"/>
        </w:trPr>
        <w:tc>
          <w:tcPr>
            <w:tcW w:w="675" w:type="dxa"/>
            <w:vMerge w:val="restart"/>
          </w:tcPr>
          <w:p w:rsidR="007A6298" w:rsidRPr="00B6706C" w:rsidRDefault="007A6298" w:rsidP="007A6298">
            <w:pPr>
              <w:rPr>
                <w:szCs w:val="28"/>
              </w:rPr>
            </w:pPr>
            <w:r w:rsidRPr="00B6706C">
              <w:rPr>
                <w:szCs w:val="28"/>
              </w:rPr>
              <w:t>І</w:t>
            </w:r>
          </w:p>
        </w:tc>
        <w:tc>
          <w:tcPr>
            <w:tcW w:w="1985" w:type="dxa"/>
          </w:tcPr>
          <w:p w:rsidR="007A6298" w:rsidRPr="00B6706C" w:rsidRDefault="007A6298" w:rsidP="007A6298">
            <w:pPr>
              <w:rPr>
                <w:sz w:val="20"/>
              </w:rPr>
            </w:pPr>
            <w:r w:rsidRPr="00B6706C">
              <w:rPr>
                <w:sz w:val="20"/>
              </w:rPr>
              <w:t>На уроці я завжди досягаю успіху, тому із задоволенням іду на урок</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611"/>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Cs w:val="28"/>
              </w:rPr>
            </w:pPr>
            <w:r w:rsidRPr="00B6706C">
              <w:rPr>
                <w:sz w:val="20"/>
              </w:rPr>
              <w:t>Розмаїтість видів роботи спонукає мене до активності та підтримує мою працездатність</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630"/>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Cs w:val="28"/>
              </w:rPr>
            </w:pPr>
            <w:r w:rsidRPr="00B6706C">
              <w:rPr>
                <w:sz w:val="20"/>
              </w:rPr>
              <w:t xml:space="preserve">Завжди виходжу з уроку з почуттям задоволення від власної і спільної роботи.  </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1473"/>
        </w:trPr>
        <w:tc>
          <w:tcPr>
            <w:tcW w:w="675" w:type="dxa"/>
            <w:vMerge w:val="restart"/>
          </w:tcPr>
          <w:p w:rsidR="007A6298" w:rsidRPr="00B6706C" w:rsidRDefault="007A6298" w:rsidP="007A6298">
            <w:pPr>
              <w:rPr>
                <w:szCs w:val="28"/>
              </w:rPr>
            </w:pPr>
            <w:r w:rsidRPr="00B6706C">
              <w:rPr>
                <w:szCs w:val="28"/>
              </w:rPr>
              <w:t>ІІ</w:t>
            </w:r>
          </w:p>
        </w:tc>
        <w:tc>
          <w:tcPr>
            <w:tcW w:w="1985" w:type="dxa"/>
          </w:tcPr>
          <w:p w:rsidR="007A6298" w:rsidRPr="00B6706C" w:rsidRDefault="007A6298" w:rsidP="007A6298">
            <w:pPr>
              <w:rPr>
                <w:szCs w:val="28"/>
              </w:rPr>
            </w:pPr>
            <w:r w:rsidRPr="00B6706C">
              <w:rPr>
                <w:sz w:val="20"/>
              </w:rPr>
              <w:t>Розумію цілі, завдання, кінцеві результати своєї діяльності та з бажанням їх реалізовую.</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585"/>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Cs w:val="28"/>
              </w:rPr>
            </w:pPr>
            <w:r w:rsidRPr="00B6706C">
              <w:rPr>
                <w:sz w:val="20"/>
              </w:rPr>
              <w:t>Активний і організований на уроці. Мобілізую себе на сприйняття і переробку інформації.</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615"/>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Умію працювати разом з класом, індивідуально й у групах.</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780"/>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Беру участь у обговоренні проблемних питань, учитель завжди підтримує і допомагає.</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675"/>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 xml:space="preserve">Самостійно і ефективно можу застосувати </w:t>
            </w:r>
            <w:r w:rsidRPr="00B6706C">
              <w:rPr>
                <w:sz w:val="20"/>
              </w:rPr>
              <w:lastRenderedPageBreak/>
              <w:t>отримані раніше знання під час вивчення нового матеріалу.</w:t>
            </w:r>
          </w:p>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660"/>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Охоче виконую завдання різного рівня. Отримую задоволення від виконання завдань творчого змісту.</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573"/>
        </w:trPr>
        <w:tc>
          <w:tcPr>
            <w:tcW w:w="675" w:type="dxa"/>
            <w:vMerge w:val="restart"/>
          </w:tcPr>
          <w:p w:rsidR="007A6298" w:rsidRPr="00B6706C" w:rsidRDefault="007A6298" w:rsidP="007A6298">
            <w:pPr>
              <w:rPr>
                <w:szCs w:val="28"/>
              </w:rPr>
            </w:pPr>
            <w:r w:rsidRPr="00B6706C">
              <w:rPr>
                <w:szCs w:val="28"/>
              </w:rPr>
              <w:t>ІІІ</w:t>
            </w:r>
          </w:p>
        </w:tc>
        <w:tc>
          <w:tcPr>
            <w:tcW w:w="1985" w:type="dxa"/>
          </w:tcPr>
          <w:p w:rsidR="007A6298" w:rsidRPr="00B6706C" w:rsidRDefault="007A6298" w:rsidP="007A6298">
            <w:pPr>
              <w:jc w:val="both"/>
              <w:rPr>
                <w:sz w:val="20"/>
              </w:rPr>
            </w:pPr>
            <w:r w:rsidRPr="00B6706C">
              <w:rPr>
                <w:sz w:val="20"/>
              </w:rPr>
              <w:t>Охоче вступаю в діалог з учителем. Вмію обґрунтувати свою думку і робити висновки.</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705"/>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Учитель заохочує мою ініціативу, підтримує мої починання. Стосунки міх нами відкриті, побудовані на основі довіри.</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675"/>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Самостійна робота на уроці спонукає мене до пізнавальної активності і творчості</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690"/>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Я можу самостійно оцінювати та аналізувати свою діяльність</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1136"/>
        </w:trPr>
        <w:tc>
          <w:tcPr>
            <w:tcW w:w="675" w:type="dxa"/>
            <w:vMerge w:val="restart"/>
          </w:tcPr>
          <w:p w:rsidR="007A6298" w:rsidRPr="00B6706C" w:rsidRDefault="007A6298" w:rsidP="007A6298">
            <w:pPr>
              <w:rPr>
                <w:szCs w:val="28"/>
              </w:rPr>
            </w:pPr>
            <w:r w:rsidRPr="00B6706C">
              <w:rPr>
                <w:szCs w:val="28"/>
              </w:rPr>
              <w:t>ІV</w:t>
            </w:r>
          </w:p>
        </w:tc>
        <w:tc>
          <w:tcPr>
            <w:tcW w:w="1985" w:type="dxa"/>
          </w:tcPr>
          <w:p w:rsidR="007A6298" w:rsidRPr="00B6706C" w:rsidRDefault="007A6298" w:rsidP="007A6298">
            <w:pPr>
              <w:rPr>
                <w:sz w:val="20"/>
              </w:rPr>
            </w:pPr>
            <w:r w:rsidRPr="00B6706C">
              <w:rPr>
                <w:sz w:val="20"/>
              </w:rPr>
              <w:t>Я можу засвоєні знання застосовувати в нестандартній ситуації</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660"/>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Матеріал уроку засвоюю на продуктивному рівні (можу застосувати на практиці)</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525"/>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Одержую стимул до самостійної пізнавальної діяльності</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r w:rsidR="007A6298" w:rsidRPr="00B6706C" w:rsidTr="007A6298">
        <w:trPr>
          <w:trHeight w:val="465"/>
        </w:trPr>
        <w:tc>
          <w:tcPr>
            <w:tcW w:w="675" w:type="dxa"/>
            <w:vMerge/>
          </w:tcPr>
          <w:p w:rsidR="007A6298" w:rsidRPr="00B6706C" w:rsidRDefault="007A6298" w:rsidP="007A6298">
            <w:pPr>
              <w:rPr>
                <w:szCs w:val="28"/>
              </w:rPr>
            </w:pPr>
          </w:p>
        </w:tc>
        <w:tc>
          <w:tcPr>
            <w:tcW w:w="1985" w:type="dxa"/>
          </w:tcPr>
          <w:p w:rsidR="007A6298" w:rsidRPr="00B6706C" w:rsidRDefault="007A6298" w:rsidP="007A6298">
            <w:pPr>
              <w:rPr>
                <w:sz w:val="20"/>
              </w:rPr>
            </w:pPr>
            <w:r w:rsidRPr="00B6706C">
              <w:rPr>
                <w:sz w:val="20"/>
              </w:rPr>
              <w:t>Умію працювати індивідуально і в групі (групах), вирішуючи поставлені вчителем проблеми</w:t>
            </w: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425" w:type="dxa"/>
          </w:tcPr>
          <w:p w:rsidR="007A6298" w:rsidRPr="00B6706C" w:rsidRDefault="007A6298" w:rsidP="007A6298">
            <w:pPr>
              <w:rPr>
                <w:szCs w:val="28"/>
              </w:rPr>
            </w:pPr>
          </w:p>
        </w:tc>
        <w:tc>
          <w:tcPr>
            <w:tcW w:w="567" w:type="dxa"/>
          </w:tcPr>
          <w:p w:rsidR="007A6298" w:rsidRPr="00B6706C" w:rsidRDefault="007A6298" w:rsidP="007A6298">
            <w:pPr>
              <w:rPr>
                <w:szCs w:val="28"/>
              </w:rPr>
            </w:pPr>
          </w:p>
        </w:tc>
        <w:tc>
          <w:tcPr>
            <w:tcW w:w="709" w:type="dxa"/>
          </w:tcPr>
          <w:p w:rsidR="007A6298" w:rsidRPr="00B6706C" w:rsidRDefault="007A6298" w:rsidP="007A6298">
            <w:pPr>
              <w:rPr>
                <w:szCs w:val="28"/>
              </w:rPr>
            </w:pPr>
          </w:p>
        </w:tc>
        <w:tc>
          <w:tcPr>
            <w:tcW w:w="709" w:type="dxa"/>
          </w:tcPr>
          <w:p w:rsidR="007A6298" w:rsidRPr="00B6706C" w:rsidRDefault="007A6298" w:rsidP="007A6298">
            <w:pPr>
              <w:rPr>
                <w:szCs w:val="28"/>
              </w:rPr>
            </w:pPr>
          </w:p>
        </w:tc>
      </w:tr>
    </w:tbl>
    <w:p w:rsidR="007A6298" w:rsidRPr="00B6706C" w:rsidRDefault="007A6298" w:rsidP="007A6298">
      <w:pPr>
        <w:rPr>
          <w:szCs w:val="28"/>
        </w:rPr>
      </w:pPr>
    </w:p>
    <w:p w:rsidR="007A6298" w:rsidRDefault="007A6298" w:rsidP="007A6298">
      <w:pPr>
        <w:rPr>
          <w:szCs w:val="28"/>
        </w:rPr>
      </w:pPr>
    </w:p>
    <w:p w:rsidR="00C45D46" w:rsidRDefault="00C45D46" w:rsidP="007A6298">
      <w:pPr>
        <w:rPr>
          <w:szCs w:val="28"/>
        </w:rPr>
      </w:pPr>
    </w:p>
    <w:p w:rsidR="00C45D46" w:rsidRPr="00B6706C" w:rsidRDefault="00C45D46" w:rsidP="007A6298">
      <w:pPr>
        <w:rPr>
          <w:szCs w:val="28"/>
        </w:rPr>
      </w:pPr>
    </w:p>
    <w:p w:rsidR="00E56CF2" w:rsidRPr="00B6706C" w:rsidRDefault="00E56CF2" w:rsidP="007A6298">
      <w:pPr>
        <w:rPr>
          <w:szCs w:val="28"/>
        </w:rPr>
      </w:pPr>
    </w:p>
    <w:p w:rsidR="00E56CF2" w:rsidRPr="00B6706C" w:rsidRDefault="00E56CF2" w:rsidP="007A6298">
      <w:pPr>
        <w:rPr>
          <w:szCs w:val="28"/>
        </w:rPr>
      </w:pPr>
    </w:p>
    <w:p w:rsidR="00E56CF2" w:rsidRPr="001A3502" w:rsidRDefault="001A3502" w:rsidP="001A3502">
      <w:pPr>
        <w:jc w:val="center"/>
        <w:rPr>
          <w:b/>
          <w:szCs w:val="28"/>
        </w:rPr>
      </w:pPr>
      <w:r>
        <w:rPr>
          <w:b/>
          <w:szCs w:val="28"/>
        </w:rPr>
        <w:lastRenderedPageBreak/>
        <w:t xml:space="preserve">Додаток </w:t>
      </w:r>
      <w:r w:rsidR="00E56CF2" w:rsidRPr="001A3502">
        <w:rPr>
          <w:b/>
          <w:szCs w:val="28"/>
        </w:rPr>
        <w:t>Б</w:t>
      </w:r>
    </w:p>
    <w:p w:rsidR="00E56CF2" w:rsidRPr="00B6706C" w:rsidRDefault="00E56CF2" w:rsidP="001A3502">
      <w:pPr>
        <w:shd w:val="clear" w:color="auto" w:fill="FFFFFF"/>
        <w:spacing w:line="360" w:lineRule="auto"/>
        <w:ind w:firstLine="720"/>
        <w:jc w:val="center"/>
        <w:textAlignment w:val="baseline"/>
        <w:rPr>
          <w:color w:val="FF6600"/>
          <w:szCs w:val="28"/>
          <w:lang w:bidi="bo-CN"/>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59"/>
        <w:gridCol w:w="4819"/>
        <w:gridCol w:w="1350"/>
        <w:gridCol w:w="1627"/>
        <w:gridCol w:w="992"/>
      </w:tblGrid>
      <w:tr w:rsidR="00E56CF2" w:rsidRPr="00B6706C" w:rsidTr="00D005FC">
        <w:tc>
          <w:tcPr>
            <w:tcW w:w="959" w:type="dxa"/>
            <w:vMerge w:val="restart"/>
            <w:textDirection w:val="btLr"/>
          </w:tcPr>
          <w:p w:rsidR="00E56CF2" w:rsidRPr="00D005FC" w:rsidRDefault="00E56CF2" w:rsidP="00D005FC">
            <w:pPr>
              <w:pStyle w:val="a7"/>
              <w:spacing w:before="0" w:beforeAutospacing="0" w:after="0" w:afterAutospacing="0"/>
              <w:ind w:left="113" w:right="113"/>
              <w:jc w:val="center"/>
              <w:rPr>
                <w:b/>
                <w:sz w:val="22"/>
                <w:szCs w:val="22"/>
                <w:lang w:val="uk-UA"/>
              </w:rPr>
            </w:pPr>
            <w:r w:rsidRPr="00D005FC">
              <w:rPr>
                <w:b/>
                <w:sz w:val="22"/>
                <w:szCs w:val="22"/>
                <w:lang w:val="uk-UA"/>
              </w:rPr>
              <w:t>Сфера застосування задачі</w:t>
            </w:r>
          </w:p>
        </w:tc>
        <w:tc>
          <w:tcPr>
            <w:tcW w:w="4819" w:type="dxa"/>
            <w:vMerge w:val="restart"/>
          </w:tcPr>
          <w:p w:rsidR="00E56CF2" w:rsidRPr="00D005FC" w:rsidRDefault="00E56CF2" w:rsidP="00C47899">
            <w:pPr>
              <w:pStyle w:val="a7"/>
              <w:spacing w:before="0" w:beforeAutospacing="0" w:after="0" w:afterAutospacing="0" w:line="360" w:lineRule="auto"/>
              <w:jc w:val="both"/>
              <w:rPr>
                <w:b/>
                <w:bCs/>
                <w:sz w:val="22"/>
                <w:szCs w:val="22"/>
                <w:lang w:val="uk-UA"/>
              </w:rPr>
            </w:pPr>
          </w:p>
          <w:p w:rsidR="00E56CF2" w:rsidRPr="00D005FC" w:rsidRDefault="00E56CF2" w:rsidP="00C47899">
            <w:pPr>
              <w:pStyle w:val="a7"/>
              <w:spacing w:before="0" w:beforeAutospacing="0" w:after="0" w:afterAutospacing="0" w:line="360" w:lineRule="auto"/>
              <w:jc w:val="both"/>
              <w:rPr>
                <w:b/>
                <w:bCs/>
                <w:sz w:val="22"/>
                <w:szCs w:val="22"/>
                <w:lang w:val="uk-UA"/>
              </w:rPr>
            </w:pPr>
          </w:p>
          <w:p w:rsidR="00E56CF2" w:rsidRPr="00D005FC" w:rsidRDefault="00E56CF2" w:rsidP="00C47899">
            <w:pPr>
              <w:pStyle w:val="a7"/>
              <w:spacing w:before="0" w:beforeAutospacing="0" w:after="0" w:afterAutospacing="0" w:line="360" w:lineRule="auto"/>
              <w:jc w:val="center"/>
              <w:rPr>
                <w:b/>
                <w:bCs/>
                <w:sz w:val="22"/>
                <w:szCs w:val="22"/>
                <w:lang w:val="uk-UA"/>
              </w:rPr>
            </w:pPr>
            <w:r w:rsidRPr="00D005FC">
              <w:rPr>
                <w:b/>
                <w:bCs/>
                <w:sz w:val="22"/>
                <w:szCs w:val="22"/>
                <w:lang w:val="uk-UA"/>
              </w:rPr>
              <w:t>Зміст задачі</w:t>
            </w:r>
          </w:p>
        </w:tc>
        <w:tc>
          <w:tcPr>
            <w:tcW w:w="3969" w:type="dxa"/>
            <w:gridSpan w:val="3"/>
          </w:tcPr>
          <w:p w:rsidR="00E56CF2" w:rsidRPr="00D005FC" w:rsidRDefault="00E56CF2" w:rsidP="00C47899">
            <w:pPr>
              <w:pStyle w:val="a7"/>
              <w:spacing w:before="0" w:beforeAutospacing="0" w:after="0" w:afterAutospacing="0" w:line="360" w:lineRule="auto"/>
              <w:jc w:val="center"/>
              <w:rPr>
                <w:sz w:val="22"/>
                <w:szCs w:val="22"/>
                <w:lang w:val="uk-UA"/>
              </w:rPr>
            </w:pPr>
            <w:r w:rsidRPr="00D005FC">
              <w:rPr>
                <w:sz w:val="22"/>
                <w:szCs w:val="22"/>
                <w:lang w:val="uk-UA"/>
              </w:rPr>
              <w:t>Рівні пізнавальної активності учнів</w:t>
            </w:r>
          </w:p>
        </w:tc>
      </w:tr>
      <w:tr w:rsidR="00E56CF2" w:rsidRPr="00B6706C" w:rsidTr="00D005FC">
        <w:trPr>
          <w:cantSplit/>
          <w:trHeight w:val="1612"/>
        </w:trPr>
        <w:tc>
          <w:tcPr>
            <w:tcW w:w="959" w:type="dxa"/>
            <w:vMerge/>
            <w:textDirection w:val="btLr"/>
          </w:tcPr>
          <w:p w:rsidR="00E56CF2" w:rsidRPr="00D005FC" w:rsidRDefault="00E56CF2" w:rsidP="00C47899">
            <w:pPr>
              <w:pStyle w:val="a7"/>
              <w:spacing w:before="0" w:beforeAutospacing="0" w:after="0" w:afterAutospacing="0" w:line="360" w:lineRule="auto"/>
              <w:ind w:left="113" w:right="113"/>
              <w:jc w:val="both"/>
              <w:rPr>
                <w:b/>
                <w:sz w:val="22"/>
                <w:szCs w:val="22"/>
                <w:lang w:val="uk-UA"/>
              </w:rPr>
            </w:pPr>
          </w:p>
        </w:tc>
        <w:tc>
          <w:tcPr>
            <w:tcW w:w="4819" w:type="dxa"/>
            <w:vMerge/>
          </w:tcPr>
          <w:p w:rsidR="00E56CF2" w:rsidRPr="00D005FC" w:rsidRDefault="00E56CF2" w:rsidP="00C47899">
            <w:pPr>
              <w:pStyle w:val="a7"/>
              <w:spacing w:before="0" w:beforeAutospacing="0" w:after="0" w:afterAutospacing="0" w:line="360" w:lineRule="auto"/>
              <w:jc w:val="both"/>
              <w:rPr>
                <w:sz w:val="22"/>
                <w:szCs w:val="22"/>
                <w:lang w:val="uk-UA"/>
              </w:rPr>
            </w:pPr>
          </w:p>
        </w:tc>
        <w:tc>
          <w:tcPr>
            <w:tcW w:w="1350" w:type="dxa"/>
            <w:textDirection w:val="btLr"/>
          </w:tcPr>
          <w:p w:rsidR="00E56CF2" w:rsidRPr="00D005FC" w:rsidRDefault="00E56CF2" w:rsidP="00C47899">
            <w:pPr>
              <w:pStyle w:val="a7"/>
              <w:spacing w:before="0" w:beforeAutospacing="0" w:after="0" w:afterAutospacing="0" w:line="360" w:lineRule="auto"/>
              <w:ind w:left="113" w:right="113"/>
              <w:jc w:val="both"/>
              <w:rPr>
                <w:sz w:val="22"/>
                <w:szCs w:val="22"/>
                <w:lang w:val="uk-UA"/>
              </w:rPr>
            </w:pPr>
            <w:r w:rsidRPr="00D005FC">
              <w:rPr>
                <w:sz w:val="22"/>
                <w:szCs w:val="22"/>
                <w:lang w:val="uk-UA"/>
              </w:rPr>
              <w:t>відтворююча активність</w:t>
            </w:r>
          </w:p>
          <w:p w:rsidR="00E56CF2" w:rsidRPr="00D005FC" w:rsidRDefault="00E56CF2" w:rsidP="00C47899">
            <w:pPr>
              <w:pStyle w:val="a7"/>
              <w:spacing w:before="0" w:beforeAutospacing="0" w:after="0" w:afterAutospacing="0" w:line="360" w:lineRule="auto"/>
              <w:ind w:left="113" w:right="113"/>
              <w:jc w:val="both"/>
              <w:rPr>
                <w:sz w:val="22"/>
                <w:szCs w:val="22"/>
                <w:lang w:val="uk-UA"/>
              </w:rPr>
            </w:pPr>
          </w:p>
        </w:tc>
        <w:tc>
          <w:tcPr>
            <w:tcW w:w="1627" w:type="dxa"/>
            <w:textDirection w:val="btLr"/>
          </w:tcPr>
          <w:p w:rsidR="00E56CF2" w:rsidRPr="00D005FC" w:rsidRDefault="00E56CF2" w:rsidP="00C47899">
            <w:pPr>
              <w:pStyle w:val="a7"/>
              <w:spacing w:before="0" w:beforeAutospacing="0" w:after="0" w:afterAutospacing="0" w:line="360" w:lineRule="auto"/>
              <w:ind w:left="113" w:right="113"/>
              <w:jc w:val="both"/>
              <w:rPr>
                <w:sz w:val="22"/>
                <w:szCs w:val="22"/>
                <w:lang w:val="uk-UA"/>
              </w:rPr>
            </w:pPr>
            <w:r w:rsidRPr="00D005FC">
              <w:rPr>
                <w:sz w:val="22"/>
                <w:szCs w:val="22"/>
                <w:lang w:val="uk-UA"/>
              </w:rPr>
              <w:t>інтерпретуюча активність</w:t>
            </w:r>
          </w:p>
          <w:p w:rsidR="00E56CF2" w:rsidRPr="00D005FC" w:rsidRDefault="00E56CF2" w:rsidP="00C47899">
            <w:pPr>
              <w:pStyle w:val="a7"/>
              <w:spacing w:before="0" w:beforeAutospacing="0" w:after="0" w:afterAutospacing="0" w:line="360" w:lineRule="auto"/>
              <w:ind w:left="113" w:right="113"/>
              <w:jc w:val="both"/>
              <w:rPr>
                <w:sz w:val="22"/>
                <w:szCs w:val="22"/>
                <w:lang w:val="uk-UA"/>
              </w:rPr>
            </w:pPr>
          </w:p>
        </w:tc>
        <w:tc>
          <w:tcPr>
            <w:tcW w:w="992" w:type="dxa"/>
            <w:textDirection w:val="btLr"/>
          </w:tcPr>
          <w:p w:rsidR="00E56CF2" w:rsidRPr="00D005FC" w:rsidRDefault="00E56CF2" w:rsidP="00C47899">
            <w:pPr>
              <w:pStyle w:val="a7"/>
              <w:spacing w:before="0" w:beforeAutospacing="0" w:after="0" w:afterAutospacing="0" w:line="360" w:lineRule="auto"/>
              <w:ind w:left="113" w:right="113"/>
              <w:jc w:val="both"/>
              <w:rPr>
                <w:sz w:val="22"/>
                <w:szCs w:val="22"/>
                <w:lang w:val="uk-UA"/>
              </w:rPr>
            </w:pPr>
            <w:r w:rsidRPr="00D005FC">
              <w:rPr>
                <w:sz w:val="22"/>
                <w:szCs w:val="22"/>
                <w:lang w:val="uk-UA"/>
              </w:rPr>
              <w:t>творча активність</w:t>
            </w:r>
          </w:p>
          <w:p w:rsidR="00E56CF2" w:rsidRPr="00D005FC" w:rsidRDefault="00E56CF2" w:rsidP="00C47899">
            <w:pPr>
              <w:pStyle w:val="a7"/>
              <w:spacing w:before="0" w:beforeAutospacing="0" w:after="0" w:afterAutospacing="0" w:line="360" w:lineRule="auto"/>
              <w:ind w:left="113" w:right="113"/>
              <w:jc w:val="both"/>
              <w:rPr>
                <w:sz w:val="22"/>
                <w:szCs w:val="22"/>
                <w:lang w:val="uk-UA"/>
              </w:rPr>
            </w:pPr>
          </w:p>
        </w:tc>
      </w:tr>
      <w:tr w:rsidR="00E56CF2" w:rsidRPr="00B6706C" w:rsidTr="00D005FC">
        <w:trPr>
          <w:cantSplit/>
          <w:trHeight w:val="2149"/>
        </w:trPr>
        <w:tc>
          <w:tcPr>
            <w:tcW w:w="959" w:type="dxa"/>
            <w:vMerge/>
            <w:textDirection w:val="btLr"/>
          </w:tcPr>
          <w:p w:rsidR="00E56CF2" w:rsidRPr="00D005FC" w:rsidRDefault="00E56CF2" w:rsidP="00C47899">
            <w:pPr>
              <w:pStyle w:val="a7"/>
              <w:spacing w:before="0" w:beforeAutospacing="0" w:after="0" w:afterAutospacing="0" w:line="360" w:lineRule="auto"/>
              <w:ind w:left="113" w:right="113"/>
              <w:jc w:val="both"/>
              <w:rPr>
                <w:b/>
                <w:sz w:val="22"/>
                <w:szCs w:val="22"/>
                <w:lang w:val="uk-UA"/>
              </w:rPr>
            </w:pPr>
          </w:p>
        </w:tc>
        <w:tc>
          <w:tcPr>
            <w:tcW w:w="4819" w:type="dxa"/>
            <w:vMerge/>
            <w:textDirection w:val="tbRl"/>
          </w:tcPr>
          <w:p w:rsidR="00E56CF2" w:rsidRPr="00D005FC" w:rsidRDefault="00E56CF2" w:rsidP="00C47899">
            <w:pPr>
              <w:pStyle w:val="a7"/>
              <w:spacing w:before="0" w:beforeAutospacing="0" w:after="0" w:afterAutospacing="0" w:line="360" w:lineRule="auto"/>
              <w:ind w:left="113" w:right="113"/>
              <w:jc w:val="both"/>
              <w:rPr>
                <w:sz w:val="22"/>
                <w:szCs w:val="22"/>
                <w:lang w:val="uk-UA"/>
              </w:rPr>
            </w:pPr>
          </w:p>
        </w:tc>
        <w:tc>
          <w:tcPr>
            <w:tcW w:w="1350" w:type="dxa"/>
            <w:textDirection w:val="btLr"/>
          </w:tcPr>
          <w:p w:rsidR="00E56CF2" w:rsidRPr="00D005FC" w:rsidRDefault="00E56CF2" w:rsidP="00C47899">
            <w:pPr>
              <w:pStyle w:val="a7"/>
              <w:spacing w:before="0" w:beforeAutospacing="0" w:after="0" w:afterAutospacing="0"/>
              <w:ind w:left="113" w:right="113"/>
              <w:jc w:val="both"/>
              <w:rPr>
                <w:b/>
                <w:bCs/>
                <w:sz w:val="22"/>
                <w:szCs w:val="22"/>
                <w:lang w:val="uk-UA"/>
              </w:rPr>
            </w:pPr>
            <w:r w:rsidRPr="00D005FC">
              <w:rPr>
                <w:b/>
                <w:bCs/>
                <w:sz w:val="22"/>
                <w:szCs w:val="22"/>
                <w:lang w:val="uk-UA"/>
              </w:rPr>
              <w:t>низький репродуктивний (виконавський)</w:t>
            </w:r>
          </w:p>
          <w:p w:rsidR="00E56CF2" w:rsidRPr="00D005FC" w:rsidRDefault="00E56CF2" w:rsidP="00C47899">
            <w:pPr>
              <w:pStyle w:val="a7"/>
              <w:spacing w:before="0" w:beforeAutospacing="0" w:after="0" w:afterAutospacing="0" w:line="360" w:lineRule="auto"/>
              <w:ind w:left="113" w:right="113"/>
              <w:jc w:val="both"/>
              <w:rPr>
                <w:sz w:val="22"/>
                <w:szCs w:val="22"/>
                <w:lang w:val="uk-UA"/>
              </w:rPr>
            </w:pPr>
          </w:p>
        </w:tc>
        <w:tc>
          <w:tcPr>
            <w:tcW w:w="1627" w:type="dxa"/>
            <w:textDirection w:val="btLr"/>
          </w:tcPr>
          <w:p w:rsidR="00E56CF2" w:rsidRPr="00D005FC" w:rsidRDefault="00E56CF2" w:rsidP="00C47899">
            <w:pPr>
              <w:pStyle w:val="a7"/>
              <w:spacing w:before="0" w:beforeAutospacing="0" w:after="0" w:afterAutospacing="0"/>
              <w:ind w:left="113" w:right="113"/>
              <w:jc w:val="both"/>
              <w:rPr>
                <w:b/>
                <w:bCs/>
                <w:sz w:val="22"/>
                <w:szCs w:val="22"/>
                <w:lang w:val="uk-UA"/>
              </w:rPr>
            </w:pPr>
            <w:r w:rsidRPr="00D005FC">
              <w:rPr>
                <w:b/>
                <w:bCs/>
                <w:sz w:val="22"/>
                <w:szCs w:val="22"/>
                <w:lang w:val="uk-UA"/>
              </w:rPr>
              <w:t>середній реконструктивний</w:t>
            </w:r>
          </w:p>
          <w:p w:rsidR="00E56CF2" w:rsidRPr="00D005FC" w:rsidRDefault="00E56CF2" w:rsidP="00C47899">
            <w:pPr>
              <w:pStyle w:val="a7"/>
              <w:spacing w:before="0" w:beforeAutospacing="0" w:after="0" w:afterAutospacing="0"/>
              <w:ind w:left="113" w:right="113"/>
              <w:jc w:val="both"/>
              <w:rPr>
                <w:b/>
                <w:bCs/>
                <w:sz w:val="22"/>
                <w:szCs w:val="22"/>
                <w:lang w:val="uk-UA"/>
              </w:rPr>
            </w:pPr>
            <w:r w:rsidRPr="00D005FC">
              <w:rPr>
                <w:b/>
                <w:bCs/>
                <w:sz w:val="22"/>
                <w:szCs w:val="22"/>
                <w:lang w:val="uk-UA"/>
              </w:rPr>
              <w:t>(пошуково- виконавський)</w:t>
            </w:r>
          </w:p>
          <w:p w:rsidR="00E56CF2" w:rsidRPr="00D005FC" w:rsidRDefault="00E56CF2" w:rsidP="00C47899">
            <w:pPr>
              <w:pStyle w:val="a7"/>
              <w:spacing w:before="0" w:beforeAutospacing="0" w:after="0" w:afterAutospacing="0"/>
              <w:ind w:left="113" w:right="113"/>
              <w:jc w:val="both"/>
              <w:rPr>
                <w:b/>
                <w:bCs/>
                <w:sz w:val="22"/>
                <w:szCs w:val="22"/>
                <w:lang w:val="uk-UA"/>
              </w:rPr>
            </w:pPr>
            <w:r w:rsidRPr="00D005FC">
              <w:rPr>
                <w:b/>
                <w:bCs/>
                <w:sz w:val="22"/>
                <w:szCs w:val="22"/>
                <w:lang w:val="uk-UA"/>
              </w:rPr>
              <w:t xml:space="preserve"> рівень</w:t>
            </w:r>
          </w:p>
        </w:tc>
        <w:tc>
          <w:tcPr>
            <w:tcW w:w="992" w:type="dxa"/>
            <w:textDirection w:val="btLr"/>
          </w:tcPr>
          <w:p w:rsidR="00E56CF2" w:rsidRPr="00D005FC" w:rsidRDefault="00E56CF2" w:rsidP="00C47899">
            <w:pPr>
              <w:pStyle w:val="a7"/>
              <w:spacing w:before="0" w:beforeAutospacing="0" w:after="0" w:afterAutospacing="0"/>
              <w:ind w:left="113" w:right="113"/>
              <w:jc w:val="both"/>
              <w:rPr>
                <w:b/>
                <w:bCs/>
                <w:sz w:val="22"/>
                <w:szCs w:val="22"/>
                <w:lang w:val="uk-UA"/>
              </w:rPr>
            </w:pPr>
            <w:r w:rsidRPr="00D005FC">
              <w:rPr>
                <w:b/>
                <w:bCs/>
                <w:sz w:val="22"/>
                <w:szCs w:val="22"/>
                <w:lang w:val="uk-UA"/>
              </w:rPr>
              <w:t>(високий творчий, креативний рівень)</w:t>
            </w:r>
          </w:p>
        </w:tc>
      </w:tr>
      <w:tr w:rsidR="00E56CF2" w:rsidRPr="00B6706C" w:rsidTr="00D005FC">
        <w:trPr>
          <w:cantSplit/>
          <w:trHeight w:val="1778"/>
        </w:trPr>
        <w:tc>
          <w:tcPr>
            <w:tcW w:w="959" w:type="dxa"/>
            <w:textDirection w:val="btLr"/>
          </w:tcPr>
          <w:p w:rsidR="00E56CF2" w:rsidRPr="00D005FC" w:rsidRDefault="00E56CF2" w:rsidP="00C47899">
            <w:pPr>
              <w:pStyle w:val="a7"/>
              <w:spacing w:before="0" w:beforeAutospacing="0" w:after="0" w:afterAutospacing="0" w:line="360" w:lineRule="auto"/>
              <w:ind w:left="113" w:right="113"/>
              <w:jc w:val="center"/>
              <w:rPr>
                <w:b/>
                <w:bCs/>
                <w:sz w:val="22"/>
                <w:szCs w:val="22"/>
                <w:lang w:val="uk-UA"/>
              </w:rPr>
            </w:pPr>
            <w:r w:rsidRPr="00D005FC">
              <w:rPr>
                <w:b/>
                <w:bCs/>
                <w:sz w:val="22"/>
                <w:szCs w:val="22"/>
                <w:lang w:val="uk-UA"/>
              </w:rPr>
              <w:t>Математика</w:t>
            </w:r>
          </w:p>
        </w:tc>
        <w:tc>
          <w:tcPr>
            <w:tcW w:w="4819" w:type="dxa"/>
          </w:tcPr>
          <w:p w:rsidR="00E56CF2" w:rsidRPr="00D005FC" w:rsidRDefault="00E56CF2" w:rsidP="00C47899">
            <w:pPr>
              <w:pStyle w:val="a7"/>
              <w:spacing w:before="0" w:beforeAutospacing="0" w:after="0" w:afterAutospacing="0"/>
              <w:jc w:val="both"/>
              <w:rPr>
                <w:sz w:val="22"/>
                <w:szCs w:val="22"/>
                <w:lang w:val="uk-UA"/>
              </w:rPr>
            </w:pPr>
          </w:p>
          <w:p w:rsidR="00E56CF2" w:rsidRPr="00D005FC" w:rsidRDefault="00E56CF2" w:rsidP="00C47899">
            <w:pPr>
              <w:pStyle w:val="a7"/>
              <w:spacing w:before="0" w:beforeAutospacing="0" w:after="0" w:afterAutospacing="0"/>
              <w:jc w:val="both"/>
              <w:rPr>
                <w:sz w:val="22"/>
                <w:szCs w:val="22"/>
                <w:lang w:val="uk-UA"/>
              </w:rPr>
            </w:pPr>
            <w:r w:rsidRPr="00D005FC">
              <w:rPr>
                <w:sz w:val="22"/>
                <w:szCs w:val="22"/>
                <w:lang w:val="uk-UA"/>
              </w:rPr>
              <w:t>Знайти похідну функції</w:t>
            </w:r>
            <w:r w:rsidR="00E87D9E" w:rsidRPr="00D005FC">
              <w:rPr>
                <w:position w:val="-10"/>
                <w:sz w:val="22"/>
                <w:szCs w:val="22"/>
                <w:lang w:val="uk-UA"/>
              </w:rPr>
              <w:object w:dxaOrig="1400" w:dyaOrig="360">
                <v:shape id="_x0000_i1211" type="#_x0000_t75" style="width:68.25pt;height:18pt" o:ole="">
                  <v:imagedata r:id="rId380" o:title=""/>
                </v:shape>
                <o:OLEObject Type="Embed" ProgID="Equation.3" ShapeID="_x0000_i1211" DrawAspect="Content" ObjectID="_1700378016" r:id="rId381"/>
              </w:object>
            </w:r>
          </w:p>
        </w:tc>
        <w:tc>
          <w:tcPr>
            <w:tcW w:w="1350" w:type="dxa"/>
          </w:tcPr>
          <w:p w:rsidR="00E56CF2" w:rsidRPr="00D005FC" w:rsidRDefault="00E56CF2" w:rsidP="00C47899">
            <w:pPr>
              <w:pStyle w:val="a7"/>
              <w:spacing w:before="0" w:beforeAutospacing="0" w:after="0" w:afterAutospacing="0"/>
              <w:jc w:val="center"/>
              <w:rPr>
                <w:b/>
                <w:bCs/>
                <w:sz w:val="22"/>
                <w:szCs w:val="22"/>
                <w:lang w:val="uk-UA"/>
              </w:rPr>
            </w:pPr>
            <w:r w:rsidRPr="00D005FC">
              <w:rPr>
                <w:b/>
                <w:bCs/>
                <w:sz w:val="22"/>
                <w:szCs w:val="22"/>
                <w:lang w:val="uk-UA"/>
              </w:rPr>
              <w:t>+</w:t>
            </w:r>
          </w:p>
        </w:tc>
        <w:tc>
          <w:tcPr>
            <w:tcW w:w="1627" w:type="dxa"/>
            <w:textDirection w:val="btLr"/>
          </w:tcPr>
          <w:p w:rsidR="00E56CF2" w:rsidRPr="00D005FC" w:rsidRDefault="00E56CF2" w:rsidP="00C47899">
            <w:pPr>
              <w:pStyle w:val="a7"/>
              <w:spacing w:before="0" w:beforeAutospacing="0" w:after="0" w:afterAutospacing="0"/>
              <w:ind w:left="113" w:right="113"/>
              <w:jc w:val="both"/>
              <w:rPr>
                <w:b/>
                <w:bCs/>
                <w:sz w:val="22"/>
                <w:szCs w:val="22"/>
                <w:lang w:val="uk-UA"/>
              </w:rPr>
            </w:pPr>
          </w:p>
        </w:tc>
        <w:tc>
          <w:tcPr>
            <w:tcW w:w="992" w:type="dxa"/>
            <w:textDirection w:val="btLr"/>
          </w:tcPr>
          <w:p w:rsidR="00E56CF2" w:rsidRPr="00D005FC" w:rsidRDefault="00E56CF2" w:rsidP="00C47899">
            <w:pPr>
              <w:pStyle w:val="a7"/>
              <w:spacing w:before="0" w:beforeAutospacing="0" w:after="0" w:afterAutospacing="0"/>
              <w:ind w:left="113" w:right="113"/>
              <w:jc w:val="both"/>
              <w:rPr>
                <w:b/>
                <w:bCs/>
                <w:sz w:val="22"/>
                <w:szCs w:val="22"/>
                <w:lang w:val="uk-UA"/>
              </w:rPr>
            </w:pPr>
          </w:p>
        </w:tc>
      </w:tr>
      <w:tr w:rsidR="00E56CF2" w:rsidRPr="00B6706C" w:rsidTr="00D005FC">
        <w:trPr>
          <w:cantSplit/>
          <w:trHeight w:val="1134"/>
        </w:trPr>
        <w:tc>
          <w:tcPr>
            <w:tcW w:w="959" w:type="dxa"/>
            <w:vMerge w:val="restart"/>
            <w:textDirection w:val="btLr"/>
          </w:tcPr>
          <w:p w:rsidR="00E56CF2" w:rsidRPr="00D005FC" w:rsidRDefault="00E56CF2" w:rsidP="00D005FC">
            <w:pPr>
              <w:pStyle w:val="a7"/>
              <w:spacing w:before="0" w:beforeAutospacing="0" w:after="0" w:afterAutospacing="0" w:line="360" w:lineRule="auto"/>
              <w:ind w:left="113" w:right="113"/>
              <w:jc w:val="center"/>
              <w:rPr>
                <w:b/>
                <w:bCs/>
                <w:sz w:val="22"/>
                <w:szCs w:val="22"/>
                <w:lang w:val="uk-UA"/>
              </w:rPr>
            </w:pPr>
            <w:r w:rsidRPr="00D005FC">
              <w:rPr>
                <w:b/>
                <w:bCs/>
                <w:sz w:val="22"/>
                <w:szCs w:val="22"/>
                <w:lang w:val="uk-UA"/>
              </w:rPr>
              <w:t>Економіка</w:t>
            </w:r>
          </w:p>
        </w:tc>
        <w:tc>
          <w:tcPr>
            <w:tcW w:w="4819" w:type="dxa"/>
          </w:tcPr>
          <w:p w:rsidR="00E56CF2" w:rsidRPr="00D005FC" w:rsidRDefault="00E56CF2" w:rsidP="00C47899">
            <w:pPr>
              <w:shd w:val="clear" w:color="auto" w:fill="FFFFFF"/>
              <w:jc w:val="both"/>
              <w:textAlignment w:val="baseline"/>
              <w:rPr>
                <w:sz w:val="22"/>
                <w:szCs w:val="22"/>
                <w:lang w:bidi="bo-CN"/>
              </w:rPr>
            </w:pPr>
            <w:r w:rsidRPr="00D005FC">
              <w:rPr>
                <w:sz w:val="22"/>
                <w:szCs w:val="22"/>
                <w:lang w:bidi="bo-CN"/>
              </w:rPr>
              <w:t xml:space="preserve"> Нехай  функція  </w:t>
            </w:r>
            <w:r w:rsidR="00E87D9E" w:rsidRPr="00D005FC">
              <w:rPr>
                <w:position w:val="-10"/>
                <w:sz w:val="22"/>
                <w:szCs w:val="22"/>
                <w:lang w:bidi="bo-CN"/>
              </w:rPr>
              <w:object w:dxaOrig="180" w:dyaOrig="340">
                <v:shape id="_x0000_i1212" type="#_x0000_t75" style="width:9pt;height:17.25pt" o:ole="">
                  <v:imagedata r:id="rId156" o:title=""/>
                </v:shape>
                <o:OLEObject Type="Embed" ProgID="Equation.3" ShapeID="_x0000_i1212" DrawAspect="Content" ObjectID="_1700378017" r:id="rId382"/>
              </w:object>
            </w:r>
            <w:r w:rsidR="00E87D9E" w:rsidRPr="00D005FC">
              <w:rPr>
                <w:position w:val="-10"/>
                <w:sz w:val="22"/>
                <w:szCs w:val="22"/>
                <w:lang w:bidi="bo-CN"/>
              </w:rPr>
              <w:object w:dxaOrig="820" w:dyaOrig="320">
                <v:shape id="_x0000_i1213" type="#_x0000_t75" style="width:48.75pt;height:18.75pt" o:ole="">
                  <v:imagedata r:id="rId158" o:title=""/>
                </v:shape>
                <o:OLEObject Type="Embed" ProgID="Equation.3" ShapeID="_x0000_i1213" DrawAspect="Content" ObjectID="_1700378018" r:id="rId383"/>
              </w:object>
            </w:r>
            <w:r w:rsidRPr="00D005FC">
              <w:rPr>
                <w:sz w:val="22"/>
                <w:szCs w:val="22"/>
                <w:lang w:bidi="bo-CN"/>
              </w:rPr>
              <w:t xml:space="preserve"> виражає кількість виробленої продукції за час </w:t>
            </w:r>
            <w:r w:rsidR="00E87D9E" w:rsidRPr="00D005FC">
              <w:rPr>
                <w:position w:val="-6"/>
                <w:sz w:val="22"/>
                <w:szCs w:val="22"/>
                <w:lang w:bidi="bo-CN"/>
              </w:rPr>
              <w:object w:dxaOrig="139" w:dyaOrig="240">
                <v:shape id="_x0000_i1214" type="#_x0000_t75" style="width:8.25pt;height:14.25pt" o:ole="">
                  <v:imagedata r:id="rId160" o:title=""/>
                </v:shape>
                <o:OLEObject Type="Embed" ProgID="Equation.3" ShapeID="_x0000_i1214" DrawAspect="Content" ObjectID="_1700378019" r:id="rId384"/>
              </w:object>
            </w:r>
            <w:r w:rsidRPr="00D005FC">
              <w:rPr>
                <w:sz w:val="22"/>
                <w:szCs w:val="22"/>
                <w:lang w:bidi="bo-CN"/>
              </w:rPr>
              <w:t xml:space="preserve">. Знайти продуктивність праці у момент часу </w:t>
            </w:r>
            <w:r w:rsidR="00E87D9E" w:rsidRPr="00D005FC">
              <w:rPr>
                <w:position w:val="-12"/>
                <w:sz w:val="22"/>
                <w:szCs w:val="22"/>
                <w:lang w:bidi="bo-CN"/>
              </w:rPr>
              <w:object w:dxaOrig="220" w:dyaOrig="360">
                <v:shape id="_x0000_i1215" type="#_x0000_t75" style="width:12.75pt;height:21pt" o:ole="">
                  <v:imagedata r:id="rId162" o:title=""/>
                </v:shape>
                <o:OLEObject Type="Embed" ProgID="Equation.3" ShapeID="_x0000_i1215" DrawAspect="Content" ObjectID="_1700378020" r:id="rId385"/>
              </w:object>
            </w:r>
            <w:r w:rsidRPr="00D005FC">
              <w:rPr>
                <w:sz w:val="22"/>
                <w:szCs w:val="22"/>
                <w:lang w:bidi="bo-CN"/>
              </w:rPr>
              <w:t>.</w:t>
            </w:r>
          </w:p>
          <w:p w:rsidR="00E56CF2" w:rsidRPr="00D005FC" w:rsidRDefault="00E56CF2" w:rsidP="00C47899">
            <w:pPr>
              <w:pStyle w:val="a7"/>
              <w:spacing w:before="0" w:beforeAutospacing="0" w:after="0" w:afterAutospacing="0"/>
              <w:jc w:val="both"/>
              <w:rPr>
                <w:sz w:val="22"/>
                <w:szCs w:val="22"/>
                <w:lang w:val="uk-UA"/>
              </w:rPr>
            </w:pPr>
          </w:p>
        </w:tc>
        <w:tc>
          <w:tcPr>
            <w:tcW w:w="1350"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1627" w:type="dxa"/>
          </w:tcPr>
          <w:p w:rsidR="00E56CF2" w:rsidRPr="00D005FC" w:rsidRDefault="00E56CF2" w:rsidP="00C47899">
            <w:pPr>
              <w:pStyle w:val="a7"/>
              <w:spacing w:before="0" w:beforeAutospacing="0" w:after="0" w:afterAutospacing="0" w:line="360" w:lineRule="auto"/>
              <w:jc w:val="center"/>
              <w:rPr>
                <w:sz w:val="22"/>
                <w:szCs w:val="22"/>
                <w:lang w:val="uk-UA"/>
              </w:rPr>
            </w:pPr>
            <w:r w:rsidRPr="00D005FC">
              <w:rPr>
                <w:sz w:val="22"/>
                <w:szCs w:val="22"/>
                <w:lang w:val="uk-UA"/>
              </w:rPr>
              <w:t>+</w:t>
            </w:r>
          </w:p>
        </w:tc>
        <w:tc>
          <w:tcPr>
            <w:tcW w:w="992" w:type="dxa"/>
          </w:tcPr>
          <w:p w:rsidR="00E56CF2" w:rsidRPr="00D005FC" w:rsidRDefault="00E56CF2" w:rsidP="00C47899">
            <w:pPr>
              <w:pStyle w:val="a7"/>
              <w:spacing w:before="0" w:beforeAutospacing="0" w:after="0" w:afterAutospacing="0" w:line="360" w:lineRule="auto"/>
              <w:jc w:val="center"/>
              <w:rPr>
                <w:sz w:val="22"/>
                <w:szCs w:val="22"/>
                <w:lang w:val="uk-UA"/>
              </w:rPr>
            </w:pPr>
            <w:r w:rsidRPr="00D005FC">
              <w:rPr>
                <w:sz w:val="22"/>
                <w:szCs w:val="22"/>
                <w:lang w:val="uk-UA"/>
              </w:rPr>
              <w:t>+</w:t>
            </w:r>
          </w:p>
        </w:tc>
      </w:tr>
      <w:tr w:rsidR="00E56CF2" w:rsidRPr="00B6706C" w:rsidTr="00D005FC">
        <w:trPr>
          <w:cantSplit/>
          <w:trHeight w:val="1134"/>
        </w:trPr>
        <w:tc>
          <w:tcPr>
            <w:tcW w:w="959" w:type="dxa"/>
            <w:vMerge/>
            <w:textDirection w:val="btLr"/>
          </w:tcPr>
          <w:p w:rsidR="00E56CF2" w:rsidRPr="00D005FC" w:rsidRDefault="00E56CF2" w:rsidP="00C47899">
            <w:pPr>
              <w:pStyle w:val="a7"/>
              <w:spacing w:before="0" w:beforeAutospacing="0" w:after="0" w:afterAutospacing="0" w:line="360" w:lineRule="auto"/>
              <w:ind w:left="113" w:right="113"/>
              <w:jc w:val="both"/>
              <w:rPr>
                <w:b/>
                <w:bCs/>
                <w:sz w:val="22"/>
                <w:szCs w:val="22"/>
                <w:lang w:val="uk-UA"/>
              </w:rPr>
            </w:pPr>
          </w:p>
        </w:tc>
        <w:tc>
          <w:tcPr>
            <w:tcW w:w="4819" w:type="dxa"/>
          </w:tcPr>
          <w:p w:rsidR="00E56CF2" w:rsidRPr="00D005FC" w:rsidRDefault="00E56CF2" w:rsidP="00C47899">
            <w:pPr>
              <w:shd w:val="clear" w:color="auto" w:fill="FFFFFF"/>
              <w:jc w:val="both"/>
              <w:textAlignment w:val="baseline"/>
              <w:rPr>
                <w:sz w:val="22"/>
                <w:szCs w:val="22"/>
                <w:lang w:bidi="bo-CN"/>
              </w:rPr>
            </w:pPr>
            <w:r w:rsidRPr="00D005FC">
              <w:rPr>
                <w:sz w:val="22"/>
                <w:szCs w:val="22"/>
                <w:lang w:bidi="bo-CN"/>
              </w:rPr>
              <w:t xml:space="preserve">Молодий  підприємець  Іван  в  період  економічної  кризи вирішив  викупити  нерентабельне  переробне  підприємство  і  запросив економіста Марка допомогти з розрахунками по оптимізації витрат. Одна із задач,  поставлених  перед  Марком,  така:  знайти,  за  яких  умов витрата  жерсті  на  виготовлення  консервних  банок  циліндричної  форми заданої ємності буде найменша.  </w:t>
            </w:r>
          </w:p>
        </w:tc>
        <w:tc>
          <w:tcPr>
            <w:tcW w:w="1350"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1627" w:type="dxa"/>
          </w:tcPr>
          <w:p w:rsidR="00E56CF2" w:rsidRPr="00D005FC" w:rsidRDefault="00E56CF2" w:rsidP="00C47899">
            <w:pPr>
              <w:pStyle w:val="a7"/>
              <w:spacing w:before="0" w:beforeAutospacing="0" w:after="0" w:afterAutospacing="0" w:line="360" w:lineRule="auto"/>
              <w:jc w:val="center"/>
              <w:rPr>
                <w:sz w:val="22"/>
                <w:szCs w:val="22"/>
                <w:lang w:val="uk-UA"/>
              </w:rPr>
            </w:pPr>
            <w:r w:rsidRPr="00D005FC">
              <w:rPr>
                <w:sz w:val="22"/>
                <w:szCs w:val="22"/>
                <w:lang w:val="uk-UA"/>
              </w:rPr>
              <w:t>+</w:t>
            </w:r>
          </w:p>
        </w:tc>
        <w:tc>
          <w:tcPr>
            <w:tcW w:w="992" w:type="dxa"/>
          </w:tcPr>
          <w:p w:rsidR="00E56CF2" w:rsidRPr="00D005FC" w:rsidRDefault="00E56CF2" w:rsidP="00C47899">
            <w:pPr>
              <w:pStyle w:val="a7"/>
              <w:spacing w:before="0" w:beforeAutospacing="0" w:after="0" w:afterAutospacing="0" w:line="360" w:lineRule="auto"/>
              <w:jc w:val="center"/>
              <w:rPr>
                <w:sz w:val="22"/>
                <w:szCs w:val="22"/>
                <w:lang w:val="uk-UA"/>
              </w:rPr>
            </w:pPr>
            <w:r w:rsidRPr="00D005FC">
              <w:rPr>
                <w:sz w:val="22"/>
                <w:szCs w:val="22"/>
                <w:lang w:val="uk-UA"/>
              </w:rPr>
              <w:t>+</w:t>
            </w:r>
          </w:p>
        </w:tc>
      </w:tr>
      <w:tr w:rsidR="00E56CF2" w:rsidRPr="00B6706C" w:rsidTr="00D005FC">
        <w:trPr>
          <w:cantSplit/>
          <w:trHeight w:val="1134"/>
        </w:trPr>
        <w:tc>
          <w:tcPr>
            <w:tcW w:w="959" w:type="dxa"/>
            <w:vMerge/>
            <w:textDirection w:val="btLr"/>
          </w:tcPr>
          <w:p w:rsidR="00E56CF2" w:rsidRPr="00D005FC" w:rsidRDefault="00E56CF2" w:rsidP="00C47899">
            <w:pPr>
              <w:pStyle w:val="a7"/>
              <w:spacing w:before="0" w:beforeAutospacing="0" w:after="0" w:afterAutospacing="0" w:line="360" w:lineRule="auto"/>
              <w:ind w:left="113" w:right="113"/>
              <w:jc w:val="both"/>
              <w:rPr>
                <w:b/>
                <w:bCs/>
                <w:sz w:val="22"/>
                <w:szCs w:val="22"/>
                <w:lang w:val="uk-UA"/>
              </w:rPr>
            </w:pPr>
          </w:p>
        </w:tc>
        <w:tc>
          <w:tcPr>
            <w:tcW w:w="4819" w:type="dxa"/>
          </w:tcPr>
          <w:p w:rsidR="00E56CF2" w:rsidRPr="00D005FC" w:rsidRDefault="00E56CF2" w:rsidP="00C47899">
            <w:pPr>
              <w:shd w:val="clear" w:color="auto" w:fill="FFFFFF"/>
              <w:jc w:val="both"/>
              <w:textAlignment w:val="baseline"/>
              <w:rPr>
                <w:sz w:val="22"/>
                <w:szCs w:val="22"/>
                <w:lang w:bidi="bo-CN"/>
              </w:rPr>
            </w:pPr>
            <w:r w:rsidRPr="00D005FC">
              <w:rPr>
                <w:sz w:val="22"/>
                <w:szCs w:val="22"/>
                <w:lang w:bidi="bo-CN"/>
              </w:rPr>
              <w:t>Сашко вирішив зробити своїй мамі подарунок до 8 березня і замовив у друга Дениса шкатулку з дорогоцінного металу. В майстерню він  приніс шматок  листа з цього металу розміром  32  см.  на  20  см.  Потрібно  виготовити відкриту зверху коробку найбільшої місткості, вирізаючи по</w:t>
            </w:r>
            <w:r w:rsidRPr="00D005FC">
              <w:rPr>
                <w:sz w:val="22"/>
                <w:szCs w:val="22"/>
              </w:rPr>
              <w:t xml:space="preserve"> </w:t>
            </w:r>
            <w:r w:rsidRPr="00D005FC">
              <w:rPr>
                <w:sz w:val="22"/>
                <w:szCs w:val="22"/>
                <w:lang w:bidi="bo-CN"/>
              </w:rPr>
              <w:t xml:space="preserve">кутах квадрати і загинаючи кромки, що залишилися. (Відповідь: при х = 4 см </w:t>
            </w:r>
          </w:p>
          <w:p w:rsidR="00E56CF2" w:rsidRPr="00D005FC" w:rsidRDefault="00E56CF2" w:rsidP="00C47899">
            <w:pPr>
              <w:shd w:val="clear" w:color="auto" w:fill="FFFFFF"/>
              <w:jc w:val="both"/>
              <w:textAlignment w:val="baseline"/>
              <w:rPr>
                <w:sz w:val="22"/>
                <w:szCs w:val="22"/>
                <w:lang w:bidi="bo-CN"/>
              </w:rPr>
            </w:pPr>
            <w:r w:rsidRPr="00D005FC">
              <w:rPr>
                <w:sz w:val="22"/>
                <w:szCs w:val="22"/>
                <w:lang w:bidi="bo-CN"/>
              </w:rPr>
              <w:t>об’єм шкатулки буде найбільший).</w:t>
            </w:r>
          </w:p>
          <w:p w:rsidR="00E56CF2" w:rsidRPr="00D005FC" w:rsidRDefault="00E56CF2" w:rsidP="00C47899">
            <w:pPr>
              <w:shd w:val="clear" w:color="auto" w:fill="FFFFFF"/>
              <w:jc w:val="both"/>
              <w:textAlignment w:val="baseline"/>
              <w:rPr>
                <w:sz w:val="22"/>
                <w:szCs w:val="22"/>
                <w:lang w:bidi="bo-CN"/>
              </w:rPr>
            </w:pPr>
          </w:p>
        </w:tc>
        <w:tc>
          <w:tcPr>
            <w:tcW w:w="1350"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1627" w:type="dxa"/>
          </w:tcPr>
          <w:p w:rsidR="00E56CF2" w:rsidRPr="00D005FC" w:rsidRDefault="00E56CF2" w:rsidP="00C47899">
            <w:pPr>
              <w:pStyle w:val="a7"/>
              <w:spacing w:before="0" w:beforeAutospacing="0" w:after="0" w:afterAutospacing="0" w:line="360" w:lineRule="auto"/>
              <w:jc w:val="center"/>
              <w:rPr>
                <w:sz w:val="22"/>
                <w:szCs w:val="22"/>
                <w:lang w:val="uk-UA"/>
              </w:rPr>
            </w:pPr>
            <w:r w:rsidRPr="00D005FC">
              <w:rPr>
                <w:sz w:val="22"/>
                <w:szCs w:val="22"/>
                <w:lang w:val="uk-UA"/>
              </w:rPr>
              <w:t>+</w:t>
            </w:r>
          </w:p>
        </w:tc>
        <w:tc>
          <w:tcPr>
            <w:tcW w:w="992" w:type="dxa"/>
          </w:tcPr>
          <w:p w:rsidR="00E56CF2" w:rsidRPr="00D005FC" w:rsidRDefault="00E56CF2" w:rsidP="00C47899">
            <w:pPr>
              <w:pStyle w:val="a7"/>
              <w:spacing w:before="0" w:beforeAutospacing="0" w:after="0" w:afterAutospacing="0" w:line="360" w:lineRule="auto"/>
              <w:jc w:val="center"/>
              <w:rPr>
                <w:sz w:val="22"/>
                <w:szCs w:val="22"/>
                <w:lang w:val="uk-UA"/>
              </w:rPr>
            </w:pPr>
            <w:r w:rsidRPr="00D005FC">
              <w:rPr>
                <w:sz w:val="22"/>
                <w:szCs w:val="22"/>
                <w:lang w:val="uk-UA"/>
              </w:rPr>
              <w:t>+</w:t>
            </w:r>
          </w:p>
        </w:tc>
      </w:tr>
      <w:tr w:rsidR="00E56CF2" w:rsidRPr="00B6706C" w:rsidTr="00D005FC">
        <w:trPr>
          <w:cantSplit/>
          <w:trHeight w:val="1134"/>
        </w:trPr>
        <w:tc>
          <w:tcPr>
            <w:tcW w:w="959" w:type="dxa"/>
            <w:textDirection w:val="btLr"/>
          </w:tcPr>
          <w:p w:rsidR="00E56CF2" w:rsidRPr="00D005FC" w:rsidRDefault="00E56CF2" w:rsidP="00D005FC">
            <w:pPr>
              <w:pStyle w:val="a7"/>
              <w:spacing w:before="0" w:beforeAutospacing="0" w:after="0" w:afterAutospacing="0" w:line="360" w:lineRule="auto"/>
              <w:ind w:left="113" w:right="113"/>
              <w:jc w:val="center"/>
              <w:rPr>
                <w:b/>
                <w:bCs/>
                <w:sz w:val="22"/>
                <w:szCs w:val="22"/>
                <w:lang w:val="uk-UA"/>
              </w:rPr>
            </w:pPr>
            <w:r w:rsidRPr="00D005FC">
              <w:rPr>
                <w:b/>
                <w:bCs/>
                <w:sz w:val="22"/>
                <w:szCs w:val="22"/>
                <w:lang w:val="uk-UA"/>
              </w:rPr>
              <w:lastRenderedPageBreak/>
              <w:t>Біологія</w:t>
            </w:r>
          </w:p>
        </w:tc>
        <w:tc>
          <w:tcPr>
            <w:tcW w:w="4819" w:type="dxa"/>
          </w:tcPr>
          <w:p w:rsidR="00E56CF2" w:rsidRPr="00D005FC" w:rsidRDefault="00E56CF2" w:rsidP="00C47899">
            <w:pPr>
              <w:shd w:val="clear" w:color="auto" w:fill="FFFFFF"/>
              <w:jc w:val="both"/>
              <w:textAlignment w:val="baseline"/>
              <w:rPr>
                <w:sz w:val="22"/>
                <w:szCs w:val="22"/>
                <w:lang w:bidi="bo-CN"/>
              </w:rPr>
            </w:pPr>
            <w:r w:rsidRPr="00D005FC">
              <w:rPr>
                <w:sz w:val="22"/>
                <w:szCs w:val="22"/>
                <w:lang w:bidi="bo-CN"/>
              </w:rPr>
              <w:t xml:space="preserve">Нехай залежність між кількістю особин популяції мікроорганізмів у та часом її розмноження </w:t>
            </w:r>
            <w:r w:rsidR="00E87D9E" w:rsidRPr="00D005FC">
              <w:rPr>
                <w:position w:val="-6"/>
                <w:sz w:val="22"/>
                <w:szCs w:val="22"/>
                <w:lang w:bidi="bo-CN"/>
              </w:rPr>
              <w:object w:dxaOrig="139" w:dyaOrig="240">
                <v:shape id="_x0000_i1216" type="#_x0000_t75" style="width:8.25pt;height:14.25pt" o:ole="">
                  <v:imagedata r:id="rId187" o:title=""/>
                </v:shape>
                <o:OLEObject Type="Embed" ProgID="Equation.3" ShapeID="_x0000_i1216" DrawAspect="Content" ObjectID="_1700378021" r:id="rId386"/>
              </w:object>
            </w:r>
            <w:r w:rsidRPr="00D005FC">
              <w:rPr>
                <w:sz w:val="22"/>
                <w:szCs w:val="22"/>
                <w:lang w:bidi="bo-CN"/>
              </w:rPr>
              <w:t xml:space="preserve">задано функцією </w:t>
            </w:r>
            <w:r w:rsidR="00E87D9E" w:rsidRPr="00D005FC">
              <w:rPr>
                <w:position w:val="-10"/>
                <w:sz w:val="22"/>
                <w:szCs w:val="22"/>
                <w:lang w:bidi="bo-CN"/>
              </w:rPr>
              <w:object w:dxaOrig="880" w:dyaOrig="320">
                <v:shape id="_x0000_i1217" type="#_x0000_t75" style="width:52.5pt;height:18.75pt" o:ole="">
                  <v:imagedata r:id="rId387" o:title=""/>
                </v:shape>
                <o:OLEObject Type="Embed" ProgID="Equation.3" ShapeID="_x0000_i1217" DrawAspect="Content" ObjectID="_1700378022" r:id="rId388"/>
              </w:object>
            </w:r>
            <w:r w:rsidRPr="00D005FC">
              <w:rPr>
                <w:sz w:val="22"/>
                <w:szCs w:val="22"/>
                <w:lang w:bidi="bo-CN"/>
              </w:rPr>
              <w:t xml:space="preserve">. Знайти нове значення чисельності популяції у момент часу </w:t>
            </w:r>
            <w:r w:rsidR="00E87D9E" w:rsidRPr="00D005FC">
              <w:rPr>
                <w:position w:val="-12"/>
                <w:sz w:val="22"/>
                <w:szCs w:val="22"/>
                <w:lang w:bidi="bo-CN"/>
              </w:rPr>
              <w:object w:dxaOrig="220" w:dyaOrig="360">
                <v:shape id="_x0000_i1218" type="#_x0000_t75" style="width:12.75pt;height:21pt" o:ole="">
                  <v:imagedata r:id="rId162" o:title=""/>
                </v:shape>
                <o:OLEObject Type="Embed" ProgID="Equation.3" ShapeID="_x0000_i1218" DrawAspect="Content" ObjectID="_1700378023" r:id="rId389"/>
              </w:object>
            </w:r>
            <w:r w:rsidRPr="00D005FC">
              <w:rPr>
                <w:sz w:val="22"/>
                <w:szCs w:val="22"/>
                <w:lang w:bidi="bo-CN"/>
              </w:rPr>
              <w:t>.</w:t>
            </w:r>
          </w:p>
          <w:p w:rsidR="00E56CF2" w:rsidRPr="00D005FC" w:rsidRDefault="00E56CF2" w:rsidP="00C47899">
            <w:pPr>
              <w:pStyle w:val="a7"/>
              <w:spacing w:before="0" w:beforeAutospacing="0" w:after="0" w:afterAutospacing="0"/>
              <w:jc w:val="both"/>
              <w:rPr>
                <w:sz w:val="22"/>
                <w:szCs w:val="22"/>
                <w:lang w:val="uk-UA"/>
              </w:rPr>
            </w:pPr>
          </w:p>
        </w:tc>
        <w:tc>
          <w:tcPr>
            <w:tcW w:w="1350"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1627" w:type="dxa"/>
          </w:tcPr>
          <w:p w:rsidR="00E56CF2" w:rsidRPr="00D005FC" w:rsidRDefault="00E56CF2" w:rsidP="00C47899">
            <w:pPr>
              <w:pStyle w:val="a7"/>
              <w:spacing w:before="0" w:beforeAutospacing="0" w:after="0" w:afterAutospacing="0" w:line="360" w:lineRule="auto"/>
              <w:jc w:val="both"/>
              <w:rPr>
                <w:sz w:val="22"/>
                <w:szCs w:val="22"/>
                <w:lang w:val="uk-UA"/>
              </w:rPr>
            </w:pPr>
            <w:r w:rsidRPr="00D005FC">
              <w:rPr>
                <w:sz w:val="22"/>
                <w:szCs w:val="22"/>
                <w:lang w:val="uk-UA"/>
              </w:rPr>
              <w:t>+</w:t>
            </w:r>
          </w:p>
        </w:tc>
        <w:tc>
          <w:tcPr>
            <w:tcW w:w="992" w:type="dxa"/>
          </w:tcPr>
          <w:p w:rsidR="00E56CF2" w:rsidRPr="00D005FC" w:rsidRDefault="00E56CF2" w:rsidP="00C47899">
            <w:pPr>
              <w:pStyle w:val="a7"/>
              <w:spacing w:before="0" w:beforeAutospacing="0" w:after="0" w:afterAutospacing="0" w:line="360" w:lineRule="auto"/>
              <w:jc w:val="both"/>
              <w:rPr>
                <w:sz w:val="22"/>
                <w:szCs w:val="22"/>
                <w:lang w:val="uk-UA"/>
              </w:rPr>
            </w:pPr>
            <w:r w:rsidRPr="00D005FC">
              <w:rPr>
                <w:sz w:val="22"/>
                <w:szCs w:val="22"/>
                <w:lang w:val="uk-UA"/>
              </w:rPr>
              <w:t>+</w:t>
            </w:r>
          </w:p>
        </w:tc>
      </w:tr>
      <w:tr w:rsidR="00E56CF2" w:rsidRPr="00B6706C" w:rsidTr="00D005FC">
        <w:trPr>
          <w:cantSplit/>
          <w:trHeight w:val="1134"/>
        </w:trPr>
        <w:tc>
          <w:tcPr>
            <w:tcW w:w="959" w:type="dxa"/>
            <w:vMerge w:val="restart"/>
            <w:textDirection w:val="btLr"/>
          </w:tcPr>
          <w:p w:rsidR="00E56CF2" w:rsidRPr="00D005FC" w:rsidRDefault="00E56CF2" w:rsidP="00D005FC">
            <w:pPr>
              <w:pStyle w:val="a7"/>
              <w:spacing w:before="0" w:beforeAutospacing="0" w:after="0" w:afterAutospacing="0" w:line="360" w:lineRule="auto"/>
              <w:ind w:left="113" w:right="113"/>
              <w:jc w:val="center"/>
              <w:rPr>
                <w:b/>
                <w:bCs/>
                <w:sz w:val="22"/>
                <w:szCs w:val="22"/>
                <w:lang w:val="uk-UA"/>
              </w:rPr>
            </w:pPr>
            <w:r w:rsidRPr="00D005FC">
              <w:rPr>
                <w:b/>
                <w:bCs/>
                <w:sz w:val="22"/>
                <w:szCs w:val="22"/>
                <w:lang w:val="uk-UA"/>
              </w:rPr>
              <w:t>Будівництво</w:t>
            </w:r>
          </w:p>
        </w:tc>
        <w:tc>
          <w:tcPr>
            <w:tcW w:w="4819" w:type="dxa"/>
          </w:tcPr>
          <w:p w:rsidR="00E56CF2" w:rsidRPr="00D005FC" w:rsidRDefault="00E56CF2" w:rsidP="00C47899">
            <w:pPr>
              <w:pStyle w:val="a7"/>
              <w:spacing w:before="0" w:beforeAutospacing="0" w:after="0" w:afterAutospacing="0"/>
              <w:jc w:val="both"/>
              <w:rPr>
                <w:sz w:val="22"/>
                <w:szCs w:val="22"/>
                <w:lang w:val="uk-UA"/>
              </w:rPr>
            </w:pPr>
            <w:r w:rsidRPr="00D005FC">
              <w:rPr>
                <w:sz w:val="22"/>
                <w:szCs w:val="22"/>
                <w:lang w:val="uk-UA"/>
              </w:rPr>
              <w:t xml:space="preserve"> Для будівництва будинку прямокутної форми, зображеного на плані (див. рис.) темним прямокутником, з площею 400 м 2 відведено ділянку у вигляді прямокутника, межі якої повинні знаходитись від будинку на відстані 36 і 16 м. Які розміри потрібно надати будинку, щоб площа ділянки ABCD була найменшою?</w:t>
            </w:r>
          </w:p>
          <w:p w:rsidR="00E56CF2" w:rsidRPr="00D005FC" w:rsidRDefault="00C44146" w:rsidP="00C47899">
            <w:pPr>
              <w:pStyle w:val="a7"/>
              <w:spacing w:before="0" w:beforeAutospacing="0" w:after="0" w:afterAutospacing="0"/>
              <w:jc w:val="center"/>
              <w:rPr>
                <w:sz w:val="22"/>
                <w:szCs w:val="22"/>
                <w:lang w:val="uk-UA"/>
              </w:rPr>
            </w:pPr>
            <w:r>
              <w:rPr>
                <w:noProof/>
                <w:sz w:val="22"/>
                <w:szCs w:val="22"/>
                <w:lang w:val="uk-UA" w:eastAsia="uk-UA" w:bidi="ar-SA"/>
              </w:rPr>
              <w:drawing>
                <wp:inline distT="0" distB="0" distL="0" distR="0">
                  <wp:extent cx="1952625" cy="1190625"/>
                  <wp:effectExtent l="19050" t="0" r="9525"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390"/>
                          <a:srcRect/>
                          <a:stretch>
                            <a:fillRect/>
                          </a:stretch>
                        </pic:blipFill>
                        <pic:spPr bwMode="auto">
                          <a:xfrm>
                            <a:off x="0" y="0"/>
                            <a:ext cx="1952625" cy="1190625"/>
                          </a:xfrm>
                          <a:prstGeom prst="rect">
                            <a:avLst/>
                          </a:prstGeom>
                          <a:noFill/>
                          <a:ln w="9525">
                            <a:noFill/>
                            <a:miter lim="800000"/>
                            <a:headEnd/>
                            <a:tailEnd/>
                          </a:ln>
                        </pic:spPr>
                      </pic:pic>
                    </a:graphicData>
                  </a:graphic>
                </wp:inline>
              </w:drawing>
            </w:r>
          </w:p>
        </w:tc>
        <w:tc>
          <w:tcPr>
            <w:tcW w:w="1350"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1627" w:type="dxa"/>
          </w:tcPr>
          <w:p w:rsidR="00E56CF2" w:rsidRPr="00D005FC" w:rsidRDefault="00E56CF2" w:rsidP="00C47899">
            <w:pPr>
              <w:pStyle w:val="a7"/>
              <w:spacing w:before="0" w:beforeAutospacing="0" w:after="0" w:afterAutospacing="0" w:line="360" w:lineRule="auto"/>
              <w:jc w:val="both"/>
              <w:rPr>
                <w:sz w:val="22"/>
                <w:szCs w:val="22"/>
                <w:lang w:val="uk-UA"/>
              </w:rPr>
            </w:pPr>
            <w:r w:rsidRPr="00D005FC">
              <w:rPr>
                <w:sz w:val="22"/>
                <w:szCs w:val="22"/>
                <w:lang w:val="uk-UA"/>
              </w:rPr>
              <w:t>+</w:t>
            </w:r>
          </w:p>
        </w:tc>
        <w:tc>
          <w:tcPr>
            <w:tcW w:w="992" w:type="dxa"/>
          </w:tcPr>
          <w:p w:rsidR="00E56CF2" w:rsidRPr="00D005FC" w:rsidRDefault="00E56CF2" w:rsidP="00C47899">
            <w:pPr>
              <w:pStyle w:val="a7"/>
              <w:spacing w:before="0" w:beforeAutospacing="0" w:after="0" w:afterAutospacing="0" w:line="360" w:lineRule="auto"/>
              <w:jc w:val="both"/>
              <w:rPr>
                <w:sz w:val="22"/>
                <w:szCs w:val="22"/>
                <w:lang w:val="uk-UA"/>
              </w:rPr>
            </w:pPr>
            <w:r w:rsidRPr="00D005FC">
              <w:rPr>
                <w:sz w:val="22"/>
                <w:szCs w:val="22"/>
                <w:lang w:val="uk-UA"/>
              </w:rPr>
              <w:t>+</w:t>
            </w:r>
          </w:p>
        </w:tc>
      </w:tr>
      <w:tr w:rsidR="00E56CF2" w:rsidRPr="00B6706C" w:rsidTr="00D005FC">
        <w:trPr>
          <w:cantSplit/>
          <w:trHeight w:val="1134"/>
        </w:trPr>
        <w:tc>
          <w:tcPr>
            <w:tcW w:w="959" w:type="dxa"/>
            <w:vMerge/>
            <w:textDirection w:val="btLr"/>
          </w:tcPr>
          <w:p w:rsidR="00E56CF2" w:rsidRPr="00D005FC" w:rsidRDefault="00E56CF2" w:rsidP="00C47899">
            <w:pPr>
              <w:pStyle w:val="a7"/>
              <w:spacing w:before="0" w:beforeAutospacing="0" w:after="0" w:afterAutospacing="0" w:line="360" w:lineRule="auto"/>
              <w:ind w:left="113" w:right="113"/>
              <w:jc w:val="both"/>
              <w:rPr>
                <w:b/>
                <w:bCs/>
                <w:sz w:val="22"/>
                <w:szCs w:val="22"/>
                <w:lang w:val="uk-UA"/>
              </w:rPr>
            </w:pPr>
          </w:p>
        </w:tc>
        <w:tc>
          <w:tcPr>
            <w:tcW w:w="4819" w:type="dxa"/>
          </w:tcPr>
          <w:p w:rsidR="00E56CF2" w:rsidRPr="00D005FC" w:rsidRDefault="00E56CF2" w:rsidP="00C47899">
            <w:pPr>
              <w:pStyle w:val="a7"/>
              <w:spacing w:before="0" w:beforeAutospacing="0" w:after="0" w:afterAutospacing="0"/>
              <w:jc w:val="both"/>
              <w:rPr>
                <w:sz w:val="22"/>
                <w:szCs w:val="22"/>
                <w:lang w:val="uk-UA"/>
              </w:rPr>
            </w:pPr>
            <w:r w:rsidRPr="00D005FC">
              <w:rPr>
                <w:sz w:val="22"/>
                <w:szCs w:val="22"/>
                <w:lang w:val="uk-UA"/>
              </w:rPr>
              <w:t xml:space="preserve"> Довжина всіх стін промислової будівлі (див. рис.), включаючи перегородки (капітальні), складає 90 м. У будівлі розміщуються три цехи (№1, №2, №3) і коридор, довжина якого в 5 разів більша, ніж ширина. Ширина цеху №3 відноситься до довжини коридору, як 3:5. Які повинні бути вибрані розміри будівлі, щоб сума площ трьох цехів була найбільшою?</w:t>
            </w:r>
          </w:p>
          <w:p w:rsidR="00E56CF2" w:rsidRPr="00D005FC" w:rsidRDefault="00C44146" w:rsidP="00C47899">
            <w:pPr>
              <w:pStyle w:val="a7"/>
              <w:spacing w:before="0" w:beforeAutospacing="0" w:after="0" w:afterAutospacing="0"/>
              <w:jc w:val="center"/>
              <w:rPr>
                <w:sz w:val="22"/>
                <w:szCs w:val="22"/>
                <w:lang w:val="uk-UA"/>
              </w:rPr>
            </w:pPr>
            <w:r>
              <w:rPr>
                <w:noProof/>
                <w:sz w:val="22"/>
                <w:szCs w:val="22"/>
                <w:lang w:val="uk-UA" w:eastAsia="uk-UA" w:bidi="ar-SA"/>
              </w:rPr>
              <w:drawing>
                <wp:inline distT="0" distB="0" distL="0" distR="0">
                  <wp:extent cx="1704975" cy="1009650"/>
                  <wp:effectExtent l="19050" t="0" r="9525"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391"/>
                          <a:srcRect/>
                          <a:stretch>
                            <a:fillRect/>
                          </a:stretch>
                        </pic:blipFill>
                        <pic:spPr bwMode="auto">
                          <a:xfrm>
                            <a:off x="0" y="0"/>
                            <a:ext cx="1704975" cy="1009650"/>
                          </a:xfrm>
                          <a:prstGeom prst="rect">
                            <a:avLst/>
                          </a:prstGeom>
                          <a:noFill/>
                          <a:ln w="9525">
                            <a:noFill/>
                            <a:miter lim="800000"/>
                            <a:headEnd/>
                            <a:tailEnd/>
                          </a:ln>
                        </pic:spPr>
                      </pic:pic>
                    </a:graphicData>
                  </a:graphic>
                </wp:inline>
              </w:drawing>
            </w:r>
          </w:p>
        </w:tc>
        <w:tc>
          <w:tcPr>
            <w:tcW w:w="1350"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1627"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992" w:type="dxa"/>
          </w:tcPr>
          <w:p w:rsidR="00E56CF2" w:rsidRPr="00D005FC" w:rsidRDefault="00E56CF2" w:rsidP="00C47899">
            <w:pPr>
              <w:pStyle w:val="a7"/>
              <w:spacing w:before="0" w:beforeAutospacing="0" w:after="0" w:afterAutospacing="0" w:line="360" w:lineRule="auto"/>
              <w:jc w:val="both"/>
              <w:rPr>
                <w:sz w:val="22"/>
                <w:szCs w:val="22"/>
                <w:lang w:val="uk-UA"/>
              </w:rPr>
            </w:pPr>
          </w:p>
        </w:tc>
      </w:tr>
      <w:tr w:rsidR="00E56CF2" w:rsidRPr="00B6706C" w:rsidTr="00D005FC">
        <w:trPr>
          <w:cantSplit/>
          <w:trHeight w:val="1134"/>
        </w:trPr>
        <w:tc>
          <w:tcPr>
            <w:tcW w:w="959" w:type="dxa"/>
            <w:textDirection w:val="btLr"/>
          </w:tcPr>
          <w:p w:rsidR="00E56CF2" w:rsidRPr="00D005FC" w:rsidRDefault="00E56CF2" w:rsidP="00D005FC">
            <w:pPr>
              <w:pStyle w:val="a7"/>
              <w:spacing w:before="0" w:beforeAutospacing="0" w:after="0" w:afterAutospacing="0" w:line="360" w:lineRule="auto"/>
              <w:ind w:left="113" w:right="113"/>
              <w:jc w:val="center"/>
              <w:rPr>
                <w:b/>
                <w:bCs/>
                <w:sz w:val="22"/>
                <w:szCs w:val="22"/>
                <w:lang w:val="uk-UA"/>
              </w:rPr>
            </w:pPr>
            <w:r w:rsidRPr="00D005FC">
              <w:rPr>
                <w:b/>
                <w:bCs/>
                <w:sz w:val="22"/>
                <w:szCs w:val="22"/>
                <w:lang w:val="uk-UA"/>
              </w:rPr>
              <w:t>Медицина, статисика</w:t>
            </w:r>
          </w:p>
        </w:tc>
        <w:tc>
          <w:tcPr>
            <w:tcW w:w="4819" w:type="dxa"/>
          </w:tcPr>
          <w:p w:rsidR="00E56CF2" w:rsidRPr="00D005FC" w:rsidRDefault="00E56CF2" w:rsidP="00D005FC">
            <w:pPr>
              <w:pStyle w:val="a7"/>
              <w:spacing w:before="0" w:beforeAutospacing="0" w:after="0" w:afterAutospacing="0"/>
              <w:ind w:left="34" w:firstLine="497"/>
              <w:jc w:val="both"/>
              <w:rPr>
                <w:sz w:val="22"/>
                <w:szCs w:val="22"/>
                <w:lang w:val="uk-UA"/>
              </w:rPr>
            </w:pPr>
            <w:r w:rsidRPr="00D005FC">
              <w:rPr>
                <w:sz w:val="22"/>
                <w:szCs w:val="22"/>
                <w:lang w:val="uk-UA"/>
              </w:rPr>
              <w:t xml:space="preserve">Кількість людей, які під час епідемії грипу захворюють за один день обчислюється за формулою: </w:t>
            </w:r>
            <w:r w:rsidR="00E87D9E" w:rsidRPr="00D005FC">
              <w:rPr>
                <w:position w:val="-10"/>
                <w:sz w:val="22"/>
                <w:szCs w:val="22"/>
                <w:lang w:val="uk-UA"/>
              </w:rPr>
              <w:object w:dxaOrig="2079" w:dyaOrig="320">
                <v:shape id="_x0000_i1219" type="#_x0000_t75" style="width:104.25pt;height:15.75pt" o:ole="">
                  <v:imagedata r:id="rId392" o:title=""/>
                </v:shape>
                <o:OLEObject Type="Embed" ProgID="Equation.3" ShapeID="_x0000_i1219" DrawAspect="Content" ObjectID="_1700378024" r:id="rId393"/>
              </w:object>
            </w:r>
            <w:r w:rsidRPr="00D005FC">
              <w:rPr>
                <w:sz w:val="22"/>
                <w:szCs w:val="22"/>
                <w:lang w:val="uk-UA"/>
              </w:rPr>
              <w:t>(швидкість поширення епідемії). На який день епідемія досягне максимуму? Через скільки днів епідемія спаде?</w:t>
            </w:r>
          </w:p>
          <w:p w:rsidR="00E56CF2" w:rsidRPr="00D005FC" w:rsidRDefault="00E56CF2" w:rsidP="00C47899">
            <w:pPr>
              <w:pStyle w:val="a7"/>
              <w:spacing w:before="0" w:beforeAutospacing="0" w:after="0" w:afterAutospacing="0"/>
              <w:jc w:val="both"/>
              <w:rPr>
                <w:sz w:val="22"/>
                <w:szCs w:val="22"/>
                <w:lang w:val="uk-UA"/>
              </w:rPr>
            </w:pPr>
          </w:p>
        </w:tc>
        <w:tc>
          <w:tcPr>
            <w:tcW w:w="1350"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1627" w:type="dxa"/>
          </w:tcPr>
          <w:p w:rsidR="00E56CF2" w:rsidRPr="00D005FC" w:rsidRDefault="00E56CF2" w:rsidP="00C47899">
            <w:pPr>
              <w:pStyle w:val="a7"/>
              <w:spacing w:before="0" w:beforeAutospacing="0" w:after="0" w:afterAutospacing="0" w:line="360" w:lineRule="auto"/>
              <w:jc w:val="both"/>
              <w:rPr>
                <w:sz w:val="22"/>
                <w:szCs w:val="22"/>
                <w:lang w:val="uk-UA"/>
              </w:rPr>
            </w:pPr>
          </w:p>
        </w:tc>
        <w:tc>
          <w:tcPr>
            <w:tcW w:w="992" w:type="dxa"/>
          </w:tcPr>
          <w:p w:rsidR="00E56CF2" w:rsidRPr="00D005FC" w:rsidRDefault="00E56CF2" w:rsidP="00C47899">
            <w:pPr>
              <w:pStyle w:val="a7"/>
              <w:spacing w:before="0" w:beforeAutospacing="0" w:after="0" w:afterAutospacing="0" w:line="360" w:lineRule="auto"/>
              <w:jc w:val="both"/>
              <w:rPr>
                <w:sz w:val="22"/>
                <w:szCs w:val="22"/>
                <w:lang w:val="uk-UA"/>
              </w:rPr>
            </w:pPr>
          </w:p>
        </w:tc>
      </w:tr>
    </w:tbl>
    <w:p w:rsidR="007A6298" w:rsidRPr="001A3502" w:rsidRDefault="007A6298" w:rsidP="001A3502">
      <w:pPr>
        <w:pStyle w:val="a7"/>
        <w:spacing w:before="0" w:beforeAutospacing="0" w:after="0" w:afterAutospacing="0" w:line="360" w:lineRule="auto"/>
        <w:jc w:val="both"/>
        <w:rPr>
          <w:sz w:val="28"/>
          <w:szCs w:val="28"/>
          <w:lang w:val="uk-UA"/>
        </w:rPr>
      </w:pPr>
    </w:p>
    <w:sectPr w:rsidR="007A6298" w:rsidRPr="001A3502" w:rsidSect="000B296E">
      <w:pgSz w:w="11906" w:h="16838"/>
      <w:pgMar w:top="851"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5444" w:rsidRDefault="00365444" w:rsidP="00BF651A">
      <w:r>
        <w:separator/>
      </w:r>
    </w:p>
  </w:endnote>
  <w:endnote w:type="continuationSeparator" w:id="0">
    <w:p w:rsidR="00365444" w:rsidRDefault="00365444" w:rsidP="00BF651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aettenschweiler">
    <w:altName w:val="Calibri"/>
    <w:panose1 w:val="020B0706040902060204"/>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Times New Roman"/>
    <w:panose1 w:val="00000000000000000000"/>
    <w:charset w:val="CC"/>
    <w:family w:val="auto"/>
    <w:notTrueType/>
    <w:pitch w:val="default"/>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5444" w:rsidRDefault="00365444" w:rsidP="00BF651A">
      <w:r>
        <w:separator/>
      </w:r>
    </w:p>
  </w:footnote>
  <w:footnote w:type="continuationSeparator" w:id="0">
    <w:p w:rsidR="00365444" w:rsidRDefault="00365444" w:rsidP="00BF651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7CCC" w:rsidRPr="00006D29" w:rsidRDefault="00847CCC" w:rsidP="00006D29">
    <w:pPr>
      <w:pStyle w:val="aa"/>
      <w:jc w:val="right"/>
      <w:rPr>
        <w:rFonts w:asciiTheme="minorHAnsi" w:hAnsiTheme="minorHAnsi" w:cs="Calibri"/>
        <w:sz w:val="22"/>
        <w:szCs w:val="22"/>
      </w:rPr>
    </w:pPr>
    <w:r w:rsidRPr="000E4B1A">
      <w:rPr>
        <w:rFonts w:asciiTheme="minorHAnsi" w:hAnsiTheme="minorHAnsi" w:cs="Calibri"/>
        <w:sz w:val="22"/>
        <w:szCs w:val="22"/>
      </w:rPr>
      <w:fldChar w:fldCharType="begin"/>
    </w:r>
    <w:r w:rsidRPr="000E4B1A">
      <w:rPr>
        <w:rFonts w:asciiTheme="minorHAnsi" w:hAnsiTheme="minorHAnsi" w:cs="Calibri"/>
        <w:sz w:val="22"/>
        <w:szCs w:val="22"/>
      </w:rPr>
      <w:instrText>PAGE   \* MERGEFORMAT</w:instrText>
    </w:r>
    <w:r w:rsidRPr="000E4B1A">
      <w:rPr>
        <w:rFonts w:asciiTheme="minorHAnsi" w:hAnsiTheme="minorHAnsi" w:cs="Calibri"/>
        <w:sz w:val="22"/>
        <w:szCs w:val="22"/>
      </w:rPr>
      <w:fldChar w:fldCharType="separate"/>
    </w:r>
    <w:r w:rsidR="00C44146" w:rsidRPr="00C44146">
      <w:rPr>
        <w:rFonts w:asciiTheme="minorHAnsi" w:hAnsiTheme="minorHAnsi" w:cs="Calibri"/>
        <w:noProof/>
        <w:sz w:val="22"/>
        <w:szCs w:val="22"/>
        <w:lang w:val="ru-RU"/>
      </w:rPr>
      <w:t>88</w:t>
    </w:r>
    <w:r w:rsidRPr="000E4B1A">
      <w:rPr>
        <w:rFonts w:asciiTheme="minorHAnsi" w:hAnsiTheme="minorHAnsi" w:cs="Calibri"/>
        <w:sz w:val="22"/>
        <w:szCs w:val="22"/>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4583A"/>
    <w:multiLevelType w:val="hybridMultilevel"/>
    <w:tmpl w:val="E4A8BADC"/>
    <w:lvl w:ilvl="0" w:tplc="A7E46E7A">
      <w:numFmt w:val="bullet"/>
      <w:lvlText w:val="—"/>
      <w:lvlJc w:val="left"/>
      <w:pPr>
        <w:tabs>
          <w:tab w:val="num" w:pos="2535"/>
        </w:tabs>
        <w:ind w:left="2535" w:hanging="1095"/>
      </w:pPr>
      <w:rPr>
        <w:rFonts w:ascii="Times New Roman" w:eastAsia="Times New Roman" w:hAnsi="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
    <w:nsid w:val="0BA57D19"/>
    <w:multiLevelType w:val="hybridMultilevel"/>
    <w:tmpl w:val="03DA1922"/>
    <w:lvl w:ilvl="0" w:tplc="795E869E">
      <w:numFmt w:val="bullet"/>
      <w:lvlText w:val="-"/>
      <w:lvlJc w:val="left"/>
      <w:pPr>
        <w:ind w:left="720" w:hanging="360"/>
      </w:pPr>
      <w:rPr>
        <w:rFonts w:ascii="Times New Roman" w:eastAsia="Times New Roman" w:hAnsi="Times New Roman" w:hint="default"/>
      </w:rPr>
    </w:lvl>
    <w:lvl w:ilvl="1" w:tplc="10000003" w:tentative="1">
      <w:start w:val="1"/>
      <w:numFmt w:val="bullet"/>
      <w:lvlText w:val="o"/>
      <w:lvlJc w:val="left"/>
      <w:pPr>
        <w:ind w:left="1440" w:hanging="360"/>
      </w:pPr>
      <w:rPr>
        <w:rFonts w:ascii="Courier New" w:hAnsi="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
    <w:nsid w:val="0E783143"/>
    <w:multiLevelType w:val="hybridMultilevel"/>
    <w:tmpl w:val="B6185516"/>
    <w:lvl w:ilvl="0" w:tplc="3FEEF640">
      <w:numFmt w:val="bullet"/>
      <w:lvlText w:val="-"/>
      <w:lvlJc w:val="left"/>
      <w:pPr>
        <w:ind w:left="720" w:hanging="360"/>
      </w:pPr>
      <w:rPr>
        <w:rFonts w:ascii="Times New Roman" w:eastAsia="Times New Roman" w:hAnsi="Times New Roman" w:hint="default"/>
      </w:rPr>
    </w:lvl>
    <w:lvl w:ilvl="1" w:tplc="10000003" w:tentative="1">
      <w:start w:val="1"/>
      <w:numFmt w:val="bullet"/>
      <w:lvlText w:val="o"/>
      <w:lvlJc w:val="left"/>
      <w:pPr>
        <w:ind w:left="1440" w:hanging="360"/>
      </w:pPr>
      <w:rPr>
        <w:rFonts w:ascii="Courier New" w:hAnsi="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3">
    <w:nsid w:val="0ED8178A"/>
    <w:multiLevelType w:val="hybridMultilevel"/>
    <w:tmpl w:val="D49A91A8"/>
    <w:lvl w:ilvl="0" w:tplc="AC0E4308">
      <w:numFmt w:val="bullet"/>
      <w:lvlText w:val="-"/>
      <w:lvlJc w:val="left"/>
      <w:pPr>
        <w:ind w:left="720" w:hanging="360"/>
      </w:pPr>
      <w:rPr>
        <w:rFonts w:ascii="Times New Roman" w:eastAsia="Times New Roman" w:hAnsi="Times New Roman" w:hint="default"/>
      </w:rPr>
    </w:lvl>
    <w:lvl w:ilvl="1" w:tplc="10000003" w:tentative="1">
      <w:start w:val="1"/>
      <w:numFmt w:val="bullet"/>
      <w:lvlText w:val="o"/>
      <w:lvlJc w:val="left"/>
      <w:pPr>
        <w:ind w:left="1440" w:hanging="360"/>
      </w:pPr>
      <w:rPr>
        <w:rFonts w:ascii="Courier New" w:hAnsi="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
    <w:nsid w:val="0F090D50"/>
    <w:multiLevelType w:val="hybridMultilevel"/>
    <w:tmpl w:val="BEC079F6"/>
    <w:lvl w:ilvl="0" w:tplc="A7E46E7A">
      <w:numFmt w:val="bullet"/>
      <w:lvlText w:val="—"/>
      <w:lvlJc w:val="left"/>
      <w:pPr>
        <w:tabs>
          <w:tab w:val="num" w:pos="2535"/>
        </w:tabs>
        <w:ind w:left="2535" w:hanging="1095"/>
      </w:pPr>
      <w:rPr>
        <w:rFonts w:ascii="Times New Roman" w:eastAsia="Times New Roman" w:hAnsi="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
    <w:nsid w:val="1F6807B5"/>
    <w:multiLevelType w:val="hybridMultilevel"/>
    <w:tmpl w:val="9F364518"/>
    <w:lvl w:ilvl="0" w:tplc="C332E582">
      <w:start w:val="1"/>
      <w:numFmt w:val="bullet"/>
      <w:lvlText w:val="–"/>
      <w:lvlJc w:val="left"/>
      <w:pPr>
        <w:tabs>
          <w:tab w:val="num" w:pos="3165"/>
        </w:tabs>
        <w:ind w:left="3165" w:hanging="360"/>
      </w:pPr>
      <w:rPr>
        <w:rFonts w:ascii="Haettenschweiler" w:hAnsi="Haettenschweiler"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nsid w:val="24620C84"/>
    <w:multiLevelType w:val="hybridMultilevel"/>
    <w:tmpl w:val="8AE4C8E4"/>
    <w:lvl w:ilvl="0" w:tplc="C332E582">
      <w:start w:val="1"/>
      <w:numFmt w:val="bullet"/>
      <w:lvlText w:val="–"/>
      <w:lvlJc w:val="left"/>
      <w:pPr>
        <w:tabs>
          <w:tab w:val="num" w:pos="2445"/>
        </w:tabs>
        <w:ind w:left="2445" w:hanging="360"/>
      </w:pPr>
      <w:rPr>
        <w:rFonts w:ascii="Haettenschweiler" w:hAnsi="Haettenschweiler"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25F973CC"/>
    <w:multiLevelType w:val="hybridMultilevel"/>
    <w:tmpl w:val="239EBC78"/>
    <w:lvl w:ilvl="0" w:tplc="254082B6">
      <w:numFmt w:val="bullet"/>
      <w:lvlText w:val="-"/>
      <w:lvlJc w:val="left"/>
      <w:pPr>
        <w:ind w:left="720" w:hanging="360"/>
      </w:pPr>
      <w:rPr>
        <w:rFonts w:ascii="Times New Roman" w:eastAsia="Times New Roman" w:hAnsi="Times New Roman" w:hint="default"/>
      </w:rPr>
    </w:lvl>
    <w:lvl w:ilvl="1" w:tplc="10000003" w:tentative="1">
      <w:start w:val="1"/>
      <w:numFmt w:val="bullet"/>
      <w:lvlText w:val="o"/>
      <w:lvlJc w:val="left"/>
      <w:pPr>
        <w:ind w:left="1440" w:hanging="360"/>
      </w:pPr>
      <w:rPr>
        <w:rFonts w:ascii="Courier New" w:hAnsi="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8">
    <w:nsid w:val="26ED055E"/>
    <w:multiLevelType w:val="hybridMultilevel"/>
    <w:tmpl w:val="BC8AA608"/>
    <w:lvl w:ilvl="0" w:tplc="A7E46E7A">
      <w:numFmt w:val="bullet"/>
      <w:lvlText w:val="—"/>
      <w:lvlJc w:val="left"/>
      <w:pPr>
        <w:tabs>
          <w:tab w:val="num" w:pos="1815"/>
        </w:tabs>
        <w:ind w:left="1815" w:hanging="1095"/>
      </w:pPr>
      <w:rPr>
        <w:rFonts w:ascii="Times New Roman" w:eastAsia="Times New Roman" w:hAnsi="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9">
    <w:nsid w:val="27343D4C"/>
    <w:multiLevelType w:val="hybridMultilevel"/>
    <w:tmpl w:val="A7001470"/>
    <w:lvl w:ilvl="0" w:tplc="3A869BAC">
      <w:numFmt w:val="bullet"/>
      <w:lvlText w:val="-"/>
      <w:lvlJc w:val="left"/>
      <w:pPr>
        <w:ind w:left="720" w:hanging="360"/>
      </w:pPr>
      <w:rPr>
        <w:rFonts w:ascii="Times New Roman" w:eastAsia="Times New Roman" w:hAnsi="Times New Roman" w:hint="default"/>
      </w:rPr>
    </w:lvl>
    <w:lvl w:ilvl="1" w:tplc="10000003" w:tentative="1">
      <w:start w:val="1"/>
      <w:numFmt w:val="bullet"/>
      <w:lvlText w:val="o"/>
      <w:lvlJc w:val="left"/>
      <w:pPr>
        <w:ind w:left="1440" w:hanging="360"/>
      </w:pPr>
      <w:rPr>
        <w:rFonts w:ascii="Courier New" w:hAnsi="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0">
    <w:nsid w:val="2C962D2C"/>
    <w:multiLevelType w:val="hybridMultilevel"/>
    <w:tmpl w:val="7EB8FF3C"/>
    <w:lvl w:ilvl="0" w:tplc="C332E582">
      <w:start w:val="1"/>
      <w:numFmt w:val="bullet"/>
      <w:lvlText w:val="–"/>
      <w:lvlJc w:val="left"/>
      <w:pPr>
        <w:tabs>
          <w:tab w:val="num" w:pos="3165"/>
        </w:tabs>
        <w:ind w:left="3165" w:hanging="360"/>
      </w:pPr>
      <w:rPr>
        <w:rFonts w:ascii="Haettenschweiler" w:hAnsi="Haettenschweiler" w:hint="default"/>
      </w:rPr>
    </w:lvl>
    <w:lvl w:ilvl="1" w:tplc="04190003">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1">
    <w:nsid w:val="35AA753E"/>
    <w:multiLevelType w:val="hybridMultilevel"/>
    <w:tmpl w:val="4F40C1B2"/>
    <w:lvl w:ilvl="0" w:tplc="8CC85E22">
      <w:numFmt w:val="bullet"/>
      <w:lvlText w:val="-"/>
      <w:lvlJc w:val="left"/>
      <w:pPr>
        <w:ind w:left="1440" w:hanging="360"/>
      </w:pPr>
      <w:rPr>
        <w:rFonts w:ascii="Times New Roman" w:eastAsia="Times New Roman" w:hAnsi="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2">
    <w:nsid w:val="7579638B"/>
    <w:multiLevelType w:val="multilevel"/>
    <w:tmpl w:val="49A81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8DA12AA"/>
    <w:multiLevelType w:val="hybridMultilevel"/>
    <w:tmpl w:val="8F1230D2"/>
    <w:lvl w:ilvl="0" w:tplc="6958CE3C">
      <w:numFmt w:val="bullet"/>
      <w:lvlText w:val="-"/>
      <w:lvlJc w:val="left"/>
      <w:pPr>
        <w:ind w:left="720" w:hanging="360"/>
      </w:pPr>
      <w:rPr>
        <w:rFonts w:ascii="Times New Roman" w:eastAsia="Times New Roman" w:hAnsi="Times New Roman" w:hint="default"/>
      </w:rPr>
    </w:lvl>
    <w:lvl w:ilvl="1" w:tplc="10000003" w:tentative="1">
      <w:start w:val="1"/>
      <w:numFmt w:val="bullet"/>
      <w:lvlText w:val="o"/>
      <w:lvlJc w:val="left"/>
      <w:pPr>
        <w:ind w:left="1440" w:hanging="360"/>
      </w:pPr>
      <w:rPr>
        <w:rFonts w:ascii="Courier New" w:hAnsi="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4">
    <w:nsid w:val="7FB346F6"/>
    <w:multiLevelType w:val="hybridMultilevel"/>
    <w:tmpl w:val="ACA6EAC0"/>
    <w:lvl w:ilvl="0" w:tplc="8CC85E22">
      <w:numFmt w:val="bullet"/>
      <w:lvlText w:val="-"/>
      <w:lvlJc w:val="left"/>
      <w:pPr>
        <w:ind w:left="720" w:hanging="360"/>
      </w:pPr>
      <w:rPr>
        <w:rFonts w:ascii="Times New Roman" w:eastAsia="Times New Roman" w:hAnsi="Times New Roman" w:hint="default"/>
      </w:rPr>
    </w:lvl>
    <w:lvl w:ilvl="1" w:tplc="10000003" w:tentative="1">
      <w:start w:val="1"/>
      <w:numFmt w:val="bullet"/>
      <w:lvlText w:val="o"/>
      <w:lvlJc w:val="left"/>
      <w:pPr>
        <w:ind w:left="1440" w:hanging="360"/>
      </w:pPr>
      <w:rPr>
        <w:rFonts w:ascii="Courier New" w:hAnsi="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5">
    <w:nsid w:val="7FB94233"/>
    <w:multiLevelType w:val="hybridMultilevel"/>
    <w:tmpl w:val="A5F2C154"/>
    <w:lvl w:ilvl="0" w:tplc="8CC85E22">
      <w:numFmt w:val="bullet"/>
      <w:lvlText w:val="-"/>
      <w:lvlJc w:val="left"/>
      <w:pPr>
        <w:ind w:left="1080" w:hanging="360"/>
      </w:pPr>
      <w:rPr>
        <w:rFonts w:ascii="Times New Roman" w:eastAsia="Times New Roman" w:hAnsi="Times New Roman"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num w:numId="1">
    <w:abstractNumId w:val="7"/>
  </w:num>
  <w:num w:numId="2">
    <w:abstractNumId w:val="1"/>
  </w:num>
  <w:num w:numId="3">
    <w:abstractNumId w:val="9"/>
  </w:num>
  <w:num w:numId="4">
    <w:abstractNumId w:val="2"/>
  </w:num>
  <w:num w:numId="5">
    <w:abstractNumId w:val="13"/>
  </w:num>
  <w:num w:numId="6">
    <w:abstractNumId w:val="3"/>
  </w:num>
  <w:num w:numId="7">
    <w:abstractNumId w:val="14"/>
  </w:num>
  <w:num w:numId="8">
    <w:abstractNumId w:val="12"/>
  </w:num>
  <w:num w:numId="9">
    <w:abstractNumId w:val="5"/>
  </w:num>
  <w:num w:numId="10">
    <w:abstractNumId w:val="15"/>
  </w:num>
  <w:num w:numId="11">
    <w:abstractNumId w:val="11"/>
  </w:num>
  <w:num w:numId="12">
    <w:abstractNumId w:val="8"/>
  </w:num>
  <w:num w:numId="13">
    <w:abstractNumId w:val="0"/>
  </w:num>
  <w:num w:numId="14">
    <w:abstractNumId w:val="4"/>
  </w:num>
  <w:num w:numId="15">
    <w:abstractNumId w:val="10"/>
  </w:num>
  <w:num w:numId="1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rsids>
    <w:rsidRoot w:val="001F4346"/>
    <w:rsid w:val="000001FA"/>
    <w:rsid w:val="0000204A"/>
    <w:rsid w:val="0000566D"/>
    <w:rsid w:val="00005731"/>
    <w:rsid w:val="00006D29"/>
    <w:rsid w:val="000079B6"/>
    <w:rsid w:val="00010024"/>
    <w:rsid w:val="00011945"/>
    <w:rsid w:val="00012873"/>
    <w:rsid w:val="0001410D"/>
    <w:rsid w:val="00014504"/>
    <w:rsid w:val="000152D0"/>
    <w:rsid w:val="00015602"/>
    <w:rsid w:val="000167CC"/>
    <w:rsid w:val="00020D31"/>
    <w:rsid w:val="00022849"/>
    <w:rsid w:val="00027ED9"/>
    <w:rsid w:val="00041A49"/>
    <w:rsid w:val="0004466F"/>
    <w:rsid w:val="00050930"/>
    <w:rsid w:val="00051023"/>
    <w:rsid w:val="00055EEB"/>
    <w:rsid w:val="00056D40"/>
    <w:rsid w:val="00061F4B"/>
    <w:rsid w:val="00066440"/>
    <w:rsid w:val="00077F04"/>
    <w:rsid w:val="000806EF"/>
    <w:rsid w:val="00080C49"/>
    <w:rsid w:val="0009316B"/>
    <w:rsid w:val="00093D3A"/>
    <w:rsid w:val="00096CC7"/>
    <w:rsid w:val="000B12A8"/>
    <w:rsid w:val="000B296E"/>
    <w:rsid w:val="000B35F4"/>
    <w:rsid w:val="000B6623"/>
    <w:rsid w:val="000B7074"/>
    <w:rsid w:val="000C2388"/>
    <w:rsid w:val="000C7A9C"/>
    <w:rsid w:val="000C7E5D"/>
    <w:rsid w:val="000D2D40"/>
    <w:rsid w:val="000D3E46"/>
    <w:rsid w:val="000D50C1"/>
    <w:rsid w:val="000D5982"/>
    <w:rsid w:val="000D6CA9"/>
    <w:rsid w:val="000E3F7A"/>
    <w:rsid w:val="000E4851"/>
    <w:rsid w:val="000E4B1A"/>
    <w:rsid w:val="000E53AD"/>
    <w:rsid w:val="000E7D8A"/>
    <w:rsid w:val="000F7E80"/>
    <w:rsid w:val="0010429C"/>
    <w:rsid w:val="001101D3"/>
    <w:rsid w:val="00110D52"/>
    <w:rsid w:val="00112837"/>
    <w:rsid w:val="0011407B"/>
    <w:rsid w:val="00114597"/>
    <w:rsid w:val="00114F6D"/>
    <w:rsid w:val="00121515"/>
    <w:rsid w:val="001262FE"/>
    <w:rsid w:val="00140243"/>
    <w:rsid w:val="00144C4A"/>
    <w:rsid w:val="0014543B"/>
    <w:rsid w:val="00150F6F"/>
    <w:rsid w:val="00151890"/>
    <w:rsid w:val="001573D7"/>
    <w:rsid w:val="00170C5A"/>
    <w:rsid w:val="001754CB"/>
    <w:rsid w:val="00183189"/>
    <w:rsid w:val="00184741"/>
    <w:rsid w:val="00187E79"/>
    <w:rsid w:val="00190882"/>
    <w:rsid w:val="001908FE"/>
    <w:rsid w:val="001927AC"/>
    <w:rsid w:val="001937A5"/>
    <w:rsid w:val="001937C2"/>
    <w:rsid w:val="001A1486"/>
    <w:rsid w:val="001A3502"/>
    <w:rsid w:val="001A4C4C"/>
    <w:rsid w:val="001B46B1"/>
    <w:rsid w:val="001B6401"/>
    <w:rsid w:val="001B6B07"/>
    <w:rsid w:val="001B6B81"/>
    <w:rsid w:val="001B71FB"/>
    <w:rsid w:val="001C04A3"/>
    <w:rsid w:val="001C20B2"/>
    <w:rsid w:val="001C34CC"/>
    <w:rsid w:val="001C79ED"/>
    <w:rsid w:val="001D0989"/>
    <w:rsid w:val="001D2EBE"/>
    <w:rsid w:val="001E7477"/>
    <w:rsid w:val="001F006C"/>
    <w:rsid w:val="001F13BD"/>
    <w:rsid w:val="001F3D4B"/>
    <w:rsid w:val="001F4346"/>
    <w:rsid w:val="00201294"/>
    <w:rsid w:val="00202703"/>
    <w:rsid w:val="00203570"/>
    <w:rsid w:val="00204C29"/>
    <w:rsid w:val="0020554D"/>
    <w:rsid w:val="00206F9B"/>
    <w:rsid w:val="002113AF"/>
    <w:rsid w:val="00231173"/>
    <w:rsid w:val="00231D88"/>
    <w:rsid w:val="00236122"/>
    <w:rsid w:val="002369CB"/>
    <w:rsid w:val="0024726E"/>
    <w:rsid w:val="0025290D"/>
    <w:rsid w:val="00261C44"/>
    <w:rsid w:val="002623AE"/>
    <w:rsid w:val="00265B71"/>
    <w:rsid w:val="00270791"/>
    <w:rsid w:val="00272562"/>
    <w:rsid w:val="0028006A"/>
    <w:rsid w:val="002804CC"/>
    <w:rsid w:val="002819DA"/>
    <w:rsid w:val="00284416"/>
    <w:rsid w:val="00284C5B"/>
    <w:rsid w:val="00292421"/>
    <w:rsid w:val="00293D6E"/>
    <w:rsid w:val="00296E0D"/>
    <w:rsid w:val="002A4BCB"/>
    <w:rsid w:val="002A4C82"/>
    <w:rsid w:val="002B2281"/>
    <w:rsid w:val="002B292E"/>
    <w:rsid w:val="002B29AD"/>
    <w:rsid w:val="002B4EBD"/>
    <w:rsid w:val="002B535F"/>
    <w:rsid w:val="002C4227"/>
    <w:rsid w:val="002D125E"/>
    <w:rsid w:val="002D4B8F"/>
    <w:rsid w:val="002D5397"/>
    <w:rsid w:val="002D63B4"/>
    <w:rsid w:val="002D640E"/>
    <w:rsid w:val="002F1CBA"/>
    <w:rsid w:val="002F3DFC"/>
    <w:rsid w:val="0030048C"/>
    <w:rsid w:val="003019B5"/>
    <w:rsid w:val="00301B0A"/>
    <w:rsid w:val="00303330"/>
    <w:rsid w:val="0031020F"/>
    <w:rsid w:val="00310CA1"/>
    <w:rsid w:val="00325F48"/>
    <w:rsid w:val="00333086"/>
    <w:rsid w:val="00336763"/>
    <w:rsid w:val="0035240E"/>
    <w:rsid w:val="00356BA7"/>
    <w:rsid w:val="003648B9"/>
    <w:rsid w:val="00365444"/>
    <w:rsid w:val="0036561A"/>
    <w:rsid w:val="003709EA"/>
    <w:rsid w:val="00373881"/>
    <w:rsid w:val="00374757"/>
    <w:rsid w:val="00380186"/>
    <w:rsid w:val="00383026"/>
    <w:rsid w:val="00385824"/>
    <w:rsid w:val="00387164"/>
    <w:rsid w:val="0039438C"/>
    <w:rsid w:val="00395928"/>
    <w:rsid w:val="003A2DB2"/>
    <w:rsid w:val="003A529E"/>
    <w:rsid w:val="003A65FD"/>
    <w:rsid w:val="003A78AA"/>
    <w:rsid w:val="003B018F"/>
    <w:rsid w:val="003B471E"/>
    <w:rsid w:val="003B4E6D"/>
    <w:rsid w:val="003C2D32"/>
    <w:rsid w:val="003C3F42"/>
    <w:rsid w:val="003D4259"/>
    <w:rsid w:val="003E7AB3"/>
    <w:rsid w:val="003F2CFA"/>
    <w:rsid w:val="003F4C68"/>
    <w:rsid w:val="003F6A33"/>
    <w:rsid w:val="003F7F41"/>
    <w:rsid w:val="00400D8B"/>
    <w:rsid w:val="00404668"/>
    <w:rsid w:val="00404ADA"/>
    <w:rsid w:val="00404B8B"/>
    <w:rsid w:val="00406BD3"/>
    <w:rsid w:val="00407A52"/>
    <w:rsid w:val="00411E6D"/>
    <w:rsid w:val="004142B4"/>
    <w:rsid w:val="0041623A"/>
    <w:rsid w:val="004265F4"/>
    <w:rsid w:val="00432AFE"/>
    <w:rsid w:val="00433458"/>
    <w:rsid w:val="00433D5D"/>
    <w:rsid w:val="004564B0"/>
    <w:rsid w:val="004651CA"/>
    <w:rsid w:val="0046655B"/>
    <w:rsid w:val="00467E8B"/>
    <w:rsid w:val="00472B22"/>
    <w:rsid w:val="00472F9D"/>
    <w:rsid w:val="004730E8"/>
    <w:rsid w:val="00476D4A"/>
    <w:rsid w:val="00477F11"/>
    <w:rsid w:val="00484D3D"/>
    <w:rsid w:val="00485010"/>
    <w:rsid w:val="0049225F"/>
    <w:rsid w:val="00492520"/>
    <w:rsid w:val="004A15FD"/>
    <w:rsid w:val="004A5FCF"/>
    <w:rsid w:val="004D46C0"/>
    <w:rsid w:val="004D54B2"/>
    <w:rsid w:val="004E2BCD"/>
    <w:rsid w:val="004F4E93"/>
    <w:rsid w:val="004F5730"/>
    <w:rsid w:val="005112FE"/>
    <w:rsid w:val="00522118"/>
    <w:rsid w:val="0052523C"/>
    <w:rsid w:val="0052599B"/>
    <w:rsid w:val="00526794"/>
    <w:rsid w:val="00531237"/>
    <w:rsid w:val="005332CE"/>
    <w:rsid w:val="00534EBA"/>
    <w:rsid w:val="005357E4"/>
    <w:rsid w:val="00541302"/>
    <w:rsid w:val="00541C25"/>
    <w:rsid w:val="00545172"/>
    <w:rsid w:val="00546703"/>
    <w:rsid w:val="00551A34"/>
    <w:rsid w:val="00552334"/>
    <w:rsid w:val="00557358"/>
    <w:rsid w:val="005659B8"/>
    <w:rsid w:val="00567714"/>
    <w:rsid w:val="00574D59"/>
    <w:rsid w:val="00576041"/>
    <w:rsid w:val="00576875"/>
    <w:rsid w:val="00577445"/>
    <w:rsid w:val="00582380"/>
    <w:rsid w:val="00582B97"/>
    <w:rsid w:val="0059272F"/>
    <w:rsid w:val="005A7E58"/>
    <w:rsid w:val="005B038F"/>
    <w:rsid w:val="005C0A31"/>
    <w:rsid w:val="005C1A14"/>
    <w:rsid w:val="005C37AB"/>
    <w:rsid w:val="005C560C"/>
    <w:rsid w:val="005C5F69"/>
    <w:rsid w:val="005C645A"/>
    <w:rsid w:val="005C742A"/>
    <w:rsid w:val="005D67B4"/>
    <w:rsid w:val="005E0FEF"/>
    <w:rsid w:val="005E1248"/>
    <w:rsid w:val="005E5C38"/>
    <w:rsid w:val="005E5E89"/>
    <w:rsid w:val="005E7427"/>
    <w:rsid w:val="005E7E79"/>
    <w:rsid w:val="005F3684"/>
    <w:rsid w:val="005F5241"/>
    <w:rsid w:val="00600B0B"/>
    <w:rsid w:val="00602F87"/>
    <w:rsid w:val="00604441"/>
    <w:rsid w:val="006055FD"/>
    <w:rsid w:val="0060609B"/>
    <w:rsid w:val="00606221"/>
    <w:rsid w:val="006229DD"/>
    <w:rsid w:val="00626B84"/>
    <w:rsid w:val="006274CE"/>
    <w:rsid w:val="00627B69"/>
    <w:rsid w:val="00634D3A"/>
    <w:rsid w:val="00634D72"/>
    <w:rsid w:val="006406E7"/>
    <w:rsid w:val="00641F13"/>
    <w:rsid w:val="00642147"/>
    <w:rsid w:val="00645B25"/>
    <w:rsid w:val="00651E6D"/>
    <w:rsid w:val="00655E62"/>
    <w:rsid w:val="00655E7F"/>
    <w:rsid w:val="00656258"/>
    <w:rsid w:val="0066098B"/>
    <w:rsid w:val="00662FF0"/>
    <w:rsid w:val="00666482"/>
    <w:rsid w:val="00666F5D"/>
    <w:rsid w:val="00673888"/>
    <w:rsid w:val="006754F0"/>
    <w:rsid w:val="00675E83"/>
    <w:rsid w:val="00677ABF"/>
    <w:rsid w:val="006835DB"/>
    <w:rsid w:val="00696341"/>
    <w:rsid w:val="006971D0"/>
    <w:rsid w:val="006A414C"/>
    <w:rsid w:val="006A773A"/>
    <w:rsid w:val="006B0155"/>
    <w:rsid w:val="006B1219"/>
    <w:rsid w:val="006B3B8B"/>
    <w:rsid w:val="006C141A"/>
    <w:rsid w:val="006C50A7"/>
    <w:rsid w:val="006C7104"/>
    <w:rsid w:val="006C77FD"/>
    <w:rsid w:val="006C78B3"/>
    <w:rsid w:val="006D220C"/>
    <w:rsid w:val="006D34C0"/>
    <w:rsid w:val="006D581B"/>
    <w:rsid w:val="006F2C62"/>
    <w:rsid w:val="006F7B9F"/>
    <w:rsid w:val="007033E1"/>
    <w:rsid w:val="00720B7F"/>
    <w:rsid w:val="00722DE1"/>
    <w:rsid w:val="00723AE7"/>
    <w:rsid w:val="00730651"/>
    <w:rsid w:val="007307DB"/>
    <w:rsid w:val="00730C4D"/>
    <w:rsid w:val="00735526"/>
    <w:rsid w:val="007366C0"/>
    <w:rsid w:val="00736DC1"/>
    <w:rsid w:val="00745248"/>
    <w:rsid w:val="00747132"/>
    <w:rsid w:val="00752ED6"/>
    <w:rsid w:val="00755286"/>
    <w:rsid w:val="0077391F"/>
    <w:rsid w:val="007746A3"/>
    <w:rsid w:val="00775995"/>
    <w:rsid w:val="007767B2"/>
    <w:rsid w:val="00790D70"/>
    <w:rsid w:val="00791F09"/>
    <w:rsid w:val="00793CE1"/>
    <w:rsid w:val="007960EA"/>
    <w:rsid w:val="0079763A"/>
    <w:rsid w:val="007A16C9"/>
    <w:rsid w:val="007A283E"/>
    <w:rsid w:val="007A4D45"/>
    <w:rsid w:val="007A6298"/>
    <w:rsid w:val="007B213D"/>
    <w:rsid w:val="007B26B8"/>
    <w:rsid w:val="007B586B"/>
    <w:rsid w:val="007C7208"/>
    <w:rsid w:val="007D45ED"/>
    <w:rsid w:val="007D48F5"/>
    <w:rsid w:val="007D61A0"/>
    <w:rsid w:val="007F5321"/>
    <w:rsid w:val="007F657D"/>
    <w:rsid w:val="0080136F"/>
    <w:rsid w:val="008024E5"/>
    <w:rsid w:val="00802D39"/>
    <w:rsid w:val="008038AE"/>
    <w:rsid w:val="00807DC7"/>
    <w:rsid w:val="00813E3C"/>
    <w:rsid w:val="008143E2"/>
    <w:rsid w:val="00817FAE"/>
    <w:rsid w:val="00823386"/>
    <w:rsid w:val="00834710"/>
    <w:rsid w:val="00834E46"/>
    <w:rsid w:val="00835F31"/>
    <w:rsid w:val="008434CB"/>
    <w:rsid w:val="008434FA"/>
    <w:rsid w:val="00843536"/>
    <w:rsid w:val="00846A87"/>
    <w:rsid w:val="00847CCC"/>
    <w:rsid w:val="00854B5C"/>
    <w:rsid w:val="0086104C"/>
    <w:rsid w:val="00862D8D"/>
    <w:rsid w:val="00866984"/>
    <w:rsid w:val="00866EDA"/>
    <w:rsid w:val="0087012C"/>
    <w:rsid w:val="00870549"/>
    <w:rsid w:val="00870B0D"/>
    <w:rsid w:val="00872D07"/>
    <w:rsid w:val="00872EEF"/>
    <w:rsid w:val="00887BC4"/>
    <w:rsid w:val="0089580E"/>
    <w:rsid w:val="00895AFC"/>
    <w:rsid w:val="00895BF5"/>
    <w:rsid w:val="008A3967"/>
    <w:rsid w:val="008A3A33"/>
    <w:rsid w:val="008A69F2"/>
    <w:rsid w:val="008B3B7D"/>
    <w:rsid w:val="008C0A39"/>
    <w:rsid w:val="008C7E61"/>
    <w:rsid w:val="008F0E9C"/>
    <w:rsid w:val="008F1C1F"/>
    <w:rsid w:val="009019EB"/>
    <w:rsid w:val="009021FE"/>
    <w:rsid w:val="009037F6"/>
    <w:rsid w:val="00904FE6"/>
    <w:rsid w:val="00917F43"/>
    <w:rsid w:val="00920682"/>
    <w:rsid w:val="00925676"/>
    <w:rsid w:val="009271FB"/>
    <w:rsid w:val="00930691"/>
    <w:rsid w:val="00933DED"/>
    <w:rsid w:val="009340AF"/>
    <w:rsid w:val="0093434B"/>
    <w:rsid w:val="0093495C"/>
    <w:rsid w:val="009360C9"/>
    <w:rsid w:val="00941048"/>
    <w:rsid w:val="00950AF5"/>
    <w:rsid w:val="009538FE"/>
    <w:rsid w:val="00961535"/>
    <w:rsid w:val="00961717"/>
    <w:rsid w:val="00962577"/>
    <w:rsid w:val="00963CB1"/>
    <w:rsid w:val="00964AB9"/>
    <w:rsid w:val="00974C5B"/>
    <w:rsid w:val="00974CF7"/>
    <w:rsid w:val="0098353B"/>
    <w:rsid w:val="00983861"/>
    <w:rsid w:val="0099615C"/>
    <w:rsid w:val="009A1C7E"/>
    <w:rsid w:val="009A4C1F"/>
    <w:rsid w:val="009A6BBB"/>
    <w:rsid w:val="009B5CD8"/>
    <w:rsid w:val="009B6C5B"/>
    <w:rsid w:val="009C7F15"/>
    <w:rsid w:val="009D25E3"/>
    <w:rsid w:val="009D3C58"/>
    <w:rsid w:val="009F3EEA"/>
    <w:rsid w:val="009F509A"/>
    <w:rsid w:val="009F6E04"/>
    <w:rsid w:val="009F7678"/>
    <w:rsid w:val="00A05689"/>
    <w:rsid w:val="00A071A0"/>
    <w:rsid w:val="00A105F3"/>
    <w:rsid w:val="00A11995"/>
    <w:rsid w:val="00A12700"/>
    <w:rsid w:val="00A16251"/>
    <w:rsid w:val="00A17928"/>
    <w:rsid w:val="00A20B8D"/>
    <w:rsid w:val="00A25D25"/>
    <w:rsid w:val="00A269EF"/>
    <w:rsid w:val="00A3370D"/>
    <w:rsid w:val="00A446A1"/>
    <w:rsid w:val="00A45084"/>
    <w:rsid w:val="00A55DF4"/>
    <w:rsid w:val="00A61BAD"/>
    <w:rsid w:val="00A61E2C"/>
    <w:rsid w:val="00A65A64"/>
    <w:rsid w:val="00A71800"/>
    <w:rsid w:val="00A76B21"/>
    <w:rsid w:val="00A81D4C"/>
    <w:rsid w:val="00A856E8"/>
    <w:rsid w:val="00A86249"/>
    <w:rsid w:val="00A90D85"/>
    <w:rsid w:val="00A92027"/>
    <w:rsid w:val="00A9346E"/>
    <w:rsid w:val="00A94168"/>
    <w:rsid w:val="00AA4E5F"/>
    <w:rsid w:val="00AC1743"/>
    <w:rsid w:val="00AC6812"/>
    <w:rsid w:val="00AD3F62"/>
    <w:rsid w:val="00AD50D4"/>
    <w:rsid w:val="00AE4FC9"/>
    <w:rsid w:val="00AE6D0B"/>
    <w:rsid w:val="00AE775C"/>
    <w:rsid w:val="00AE77BE"/>
    <w:rsid w:val="00AE7ECE"/>
    <w:rsid w:val="00AF03C5"/>
    <w:rsid w:val="00AF1F06"/>
    <w:rsid w:val="00AF49F4"/>
    <w:rsid w:val="00AF64EA"/>
    <w:rsid w:val="00B07384"/>
    <w:rsid w:val="00B10250"/>
    <w:rsid w:val="00B10BB1"/>
    <w:rsid w:val="00B146EC"/>
    <w:rsid w:val="00B15197"/>
    <w:rsid w:val="00B15F96"/>
    <w:rsid w:val="00B17841"/>
    <w:rsid w:val="00B30BC1"/>
    <w:rsid w:val="00B359FD"/>
    <w:rsid w:val="00B35B5E"/>
    <w:rsid w:val="00B4220C"/>
    <w:rsid w:val="00B42E2B"/>
    <w:rsid w:val="00B44EC9"/>
    <w:rsid w:val="00B456DA"/>
    <w:rsid w:val="00B4758C"/>
    <w:rsid w:val="00B513B5"/>
    <w:rsid w:val="00B644A7"/>
    <w:rsid w:val="00B6706C"/>
    <w:rsid w:val="00B75863"/>
    <w:rsid w:val="00B76F4B"/>
    <w:rsid w:val="00B80B90"/>
    <w:rsid w:val="00B80C4C"/>
    <w:rsid w:val="00B827DD"/>
    <w:rsid w:val="00B82B92"/>
    <w:rsid w:val="00B959A4"/>
    <w:rsid w:val="00BA0C66"/>
    <w:rsid w:val="00BA533F"/>
    <w:rsid w:val="00BB3D32"/>
    <w:rsid w:val="00BC3718"/>
    <w:rsid w:val="00BC6F47"/>
    <w:rsid w:val="00BD1058"/>
    <w:rsid w:val="00BD3D78"/>
    <w:rsid w:val="00BD4B11"/>
    <w:rsid w:val="00BD5A3E"/>
    <w:rsid w:val="00BE1F25"/>
    <w:rsid w:val="00BE4BA6"/>
    <w:rsid w:val="00BE7345"/>
    <w:rsid w:val="00BF0AFA"/>
    <w:rsid w:val="00BF30B4"/>
    <w:rsid w:val="00BF369C"/>
    <w:rsid w:val="00BF651A"/>
    <w:rsid w:val="00C0014E"/>
    <w:rsid w:val="00C02363"/>
    <w:rsid w:val="00C03374"/>
    <w:rsid w:val="00C04B33"/>
    <w:rsid w:val="00C0657B"/>
    <w:rsid w:val="00C109B1"/>
    <w:rsid w:val="00C141BD"/>
    <w:rsid w:val="00C212E1"/>
    <w:rsid w:val="00C24992"/>
    <w:rsid w:val="00C27459"/>
    <w:rsid w:val="00C27B70"/>
    <w:rsid w:val="00C31D92"/>
    <w:rsid w:val="00C3298D"/>
    <w:rsid w:val="00C33999"/>
    <w:rsid w:val="00C357D0"/>
    <w:rsid w:val="00C422E7"/>
    <w:rsid w:val="00C43695"/>
    <w:rsid w:val="00C44146"/>
    <w:rsid w:val="00C44ECF"/>
    <w:rsid w:val="00C45D46"/>
    <w:rsid w:val="00C47899"/>
    <w:rsid w:val="00C50858"/>
    <w:rsid w:val="00C562F8"/>
    <w:rsid w:val="00C6237E"/>
    <w:rsid w:val="00C70FFD"/>
    <w:rsid w:val="00C838DA"/>
    <w:rsid w:val="00C84BB6"/>
    <w:rsid w:val="00C87A46"/>
    <w:rsid w:val="00C9365B"/>
    <w:rsid w:val="00C93855"/>
    <w:rsid w:val="00C956A5"/>
    <w:rsid w:val="00CA475B"/>
    <w:rsid w:val="00CA56D2"/>
    <w:rsid w:val="00CA7835"/>
    <w:rsid w:val="00CB0578"/>
    <w:rsid w:val="00CB5301"/>
    <w:rsid w:val="00CB59CC"/>
    <w:rsid w:val="00CC334E"/>
    <w:rsid w:val="00CC4C66"/>
    <w:rsid w:val="00CE1334"/>
    <w:rsid w:val="00CE27D9"/>
    <w:rsid w:val="00CE51D3"/>
    <w:rsid w:val="00CF04D6"/>
    <w:rsid w:val="00CF3D42"/>
    <w:rsid w:val="00CF51FA"/>
    <w:rsid w:val="00D005FC"/>
    <w:rsid w:val="00D01786"/>
    <w:rsid w:val="00D02CC4"/>
    <w:rsid w:val="00D044DB"/>
    <w:rsid w:val="00D04D7E"/>
    <w:rsid w:val="00D106DF"/>
    <w:rsid w:val="00D12082"/>
    <w:rsid w:val="00D1435D"/>
    <w:rsid w:val="00D148B0"/>
    <w:rsid w:val="00D15975"/>
    <w:rsid w:val="00D16247"/>
    <w:rsid w:val="00D17694"/>
    <w:rsid w:val="00D17C2E"/>
    <w:rsid w:val="00D23868"/>
    <w:rsid w:val="00D238CC"/>
    <w:rsid w:val="00D42300"/>
    <w:rsid w:val="00D43F4C"/>
    <w:rsid w:val="00D45464"/>
    <w:rsid w:val="00D50E17"/>
    <w:rsid w:val="00D53E6C"/>
    <w:rsid w:val="00D62E92"/>
    <w:rsid w:val="00D6313B"/>
    <w:rsid w:val="00D6315E"/>
    <w:rsid w:val="00D66CB8"/>
    <w:rsid w:val="00D67417"/>
    <w:rsid w:val="00D77A3E"/>
    <w:rsid w:val="00D81448"/>
    <w:rsid w:val="00D83536"/>
    <w:rsid w:val="00D90CDE"/>
    <w:rsid w:val="00D90ECF"/>
    <w:rsid w:val="00D921FA"/>
    <w:rsid w:val="00D94DAD"/>
    <w:rsid w:val="00DA1123"/>
    <w:rsid w:val="00DA506F"/>
    <w:rsid w:val="00DA79CA"/>
    <w:rsid w:val="00DB1FDA"/>
    <w:rsid w:val="00DB31EC"/>
    <w:rsid w:val="00DB3A3B"/>
    <w:rsid w:val="00DB4BF5"/>
    <w:rsid w:val="00DB5529"/>
    <w:rsid w:val="00DB5AA0"/>
    <w:rsid w:val="00DB6318"/>
    <w:rsid w:val="00DB7F44"/>
    <w:rsid w:val="00DC378E"/>
    <w:rsid w:val="00DC38EC"/>
    <w:rsid w:val="00DC4ECA"/>
    <w:rsid w:val="00DD19D8"/>
    <w:rsid w:val="00DD34ED"/>
    <w:rsid w:val="00DD5282"/>
    <w:rsid w:val="00DD7478"/>
    <w:rsid w:val="00DE330F"/>
    <w:rsid w:val="00DF4399"/>
    <w:rsid w:val="00E006E9"/>
    <w:rsid w:val="00E00A87"/>
    <w:rsid w:val="00E0671C"/>
    <w:rsid w:val="00E07D17"/>
    <w:rsid w:val="00E12B3D"/>
    <w:rsid w:val="00E149E9"/>
    <w:rsid w:val="00E21D7F"/>
    <w:rsid w:val="00E2585D"/>
    <w:rsid w:val="00E26688"/>
    <w:rsid w:val="00E27956"/>
    <w:rsid w:val="00E3078F"/>
    <w:rsid w:val="00E32C20"/>
    <w:rsid w:val="00E32FF0"/>
    <w:rsid w:val="00E43AF5"/>
    <w:rsid w:val="00E45642"/>
    <w:rsid w:val="00E51DE4"/>
    <w:rsid w:val="00E52062"/>
    <w:rsid w:val="00E56CF2"/>
    <w:rsid w:val="00E6162C"/>
    <w:rsid w:val="00E62A4E"/>
    <w:rsid w:val="00E729AE"/>
    <w:rsid w:val="00E74212"/>
    <w:rsid w:val="00E74F60"/>
    <w:rsid w:val="00E766BF"/>
    <w:rsid w:val="00E803E8"/>
    <w:rsid w:val="00E87D9E"/>
    <w:rsid w:val="00E90F0C"/>
    <w:rsid w:val="00E92729"/>
    <w:rsid w:val="00E92E4E"/>
    <w:rsid w:val="00EA1635"/>
    <w:rsid w:val="00EA1C95"/>
    <w:rsid w:val="00EA38DC"/>
    <w:rsid w:val="00EA509E"/>
    <w:rsid w:val="00EA672D"/>
    <w:rsid w:val="00EA6E52"/>
    <w:rsid w:val="00EB100A"/>
    <w:rsid w:val="00EB3160"/>
    <w:rsid w:val="00EB70DB"/>
    <w:rsid w:val="00EC2E31"/>
    <w:rsid w:val="00EC636F"/>
    <w:rsid w:val="00EC654F"/>
    <w:rsid w:val="00EC74B0"/>
    <w:rsid w:val="00ED3AE9"/>
    <w:rsid w:val="00ED74CB"/>
    <w:rsid w:val="00EE2C0E"/>
    <w:rsid w:val="00EE3463"/>
    <w:rsid w:val="00EF0DC1"/>
    <w:rsid w:val="00EF2486"/>
    <w:rsid w:val="00EF2BAF"/>
    <w:rsid w:val="00EF4BEB"/>
    <w:rsid w:val="00EF713D"/>
    <w:rsid w:val="00F1585F"/>
    <w:rsid w:val="00F17822"/>
    <w:rsid w:val="00F17827"/>
    <w:rsid w:val="00F22137"/>
    <w:rsid w:val="00F23271"/>
    <w:rsid w:val="00F27FBC"/>
    <w:rsid w:val="00F330EC"/>
    <w:rsid w:val="00F478C7"/>
    <w:rsid w:val="00F544CB"/>
    <w:rsid w:val="00F55339"/>
    <w:rsid w:val="00F611AB"/>
    <w:rsid w:val="00F62DB8"/>
    <w:rsid w:val="00F63904"/>
    <w:rsid w:val="00F7230C"/>
    <w:rsid w:val="00F73229"/>
    <w:rsid w:val="00F73C63"/>
    <w:rsid w:val="00F94471"/>
    <w:rsid w:val="00F964F3"/>
    <w:rsid w:val="00FA2A85"/>
    <w:rsid w:val="00FB0B25"/>
    <w:rsid w:val="00FD05F3"/>
    <w:rsid w:val="00FD0FD3"/>
    <w:rsid w:val="00FD2968"/>
    <w:rsid w:val="00FD29F7"/>
    <w:rsid w:val="00FD4EAE"/>
    <w:rsid w:val="00FD6883"/>
    <w:rsid w:val="00FD6B67"/>
    <w:rsid w:val="00FE03B1"/>
    <w:rsid w:val="00FE24D9"/>
    <w:rsid w:val="00FE3822"/>
    <w:rsid w:val="00FE39C2"/>
    <w:rsid w:val="00FE6CCA"/>
    <w:rsid w:val="00FF062F"/>
    <w:rsid w:val="00FF2D5A"/>
    <w:rsid w:val="00FF2EA0"/>
    <w:rsid w:val="00FF4E8C"/>
    <w:rsid w:val="00FF708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uk-UA" w:eastAsia="uk-U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0B296E"/>
    <w:rPr>
      <w:rFonts w:ascii="Times New Roman" w:hAnsi="Times New Roman" w:cs="Times New Roman"/>
      <w:sz w:val="28"/>
      <w:lang w:eastAsia="ru-RU"/>
    </w:rPr>
  </w:style>
  <w:style w:type="paragraph" w:styleId="1">
    <w:name w:val="heading 1"/>
    <w:basedOn w:val="a"/>
    <w:link w:val="10"/>
    <w:uiPriority w:val="99"/>
    <w:qFormat/>
    <w:locked/>
    <w:rsid w:val="005E0FEF"/>
    <w:pPr>
      <w:spacing w:before="100" w:beforeAutospacing="1" w:after="100" w:afterAutospacing="1"/>
      <w:outlineLvl w:val="0"/>
    </w:pPr>
    <w:rPr>
      <w:b/>
      <w:bCs/>
      <w:kern w:val="36"/>
      <w:sz w:val="48"/>
      <w:szCs w:val="48"/>
      <w:lang w:val="ru-RU" w:bidi="bo-CN"/>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Cambria" w:hAnsi="Cambria" w:cs="Times New Roman"/>
      <w:b/>
      <w:kern w:val="32"/>
      <w:sz w:val="32"/>
      <w:lang w:eastAsia="ru-RU"/>
    </w:rPr>
  </w:style>
  <w:style w:type="paragraph" w:styleId="a3">
    <w:name w:val="List Paragraph"/>
    <w:basedOn w:val="a"/>
    <w:link w:val="a4"/>
    <w:uiPriority w:val="34"/>
    <w:qFormat/>
    <w:rsid w:val="00301B0A"/>
    <w:pPr>
      <w:ind w:left="720"/>
      <w:contextualSpacing/>
    </w:pPr>
  </w:style>
  <w:style w:type="table" w:styleId="a5">
    <w:name w:val="Table Grid"/>
    <w:basedOn w:val="a1"/>
    <w:uiPriority w:val="99"/>
    <w:locked/>
    <w:rsid w:val="004142B4"/>
    <w:rPr>
      <w:rFonts w:cs="Times New Roman"/>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rsid w:val="00EA16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ru-RU" w:bidi="bo-CN"/>
    </w:rPr>
  </w:style>
  <w:style w:type="character" w:customStyle="1" w:styleId="HTML0">
    <w:name w:val="Стандартный HTML Знак"/>
    <w:basedOn w:val="a0"/>
    <w:link w:val="HTML"/>
    <w:uiPriority w:val="99"/>
    <w:semiHidden/>
    <w:locked/>
    <w:rsid w:val="000E4851"/>
    <w:rPr>
      <w:rFonts w:ascii="Courier New" w:hAnsi="Courier New" w:cs="Times New Roman"/>
      <w:sz w:val="20"/>
      <w:lang w:val="uk-UA"/>
    </w:rPr>
  </w:style>
  <w:style w:type="character" w:customStyle="1" w:styleId="y2iqfc">
    <w:name w:val="y2iqfc"/>
    <w:uiPriority w:val="99"/>
    <w:rsid w:val="00EA1635"/>
  </w:style>
  <w:style w:type="character" w:customStyle="1" w:styleId="apple-converted-space">
    <w:name w:val="apple-converted-space"/>
    <w:uiPriority w:val="99"/>
    <w:rsid w:val="006B0155"/>
  </w:style>
  <w:style w:type="character" w:styleId="a6">
    <w:name w:val="Strong"/>
    <w:basedOn w:val="a0"/>
    <w:uiPriority w:val="99"/>
    <w:qFormat/>
    <w:locked/>
    <w:rsid w:val="006B0155"/>
    <w:rPr>
      <w:rFonts w:cs="Times New Roman"/>
      <w:b/>
    </w:rPr>
  </w:style>
  <w:style w:type="paragraph" w:styleId="a7">
    <w:name w:val="Normal (Web)"/>
    <w:basedOn w:val="a"/>
    <w:uiPriority w:val="99"/>
    <w:rsid w:val="006B0155"/>
    <w:pPr>
      <w:spacing w:before="100" w:beforeAutospacing="1" w:after="100" w:afterAutospacing="1"/>
    </w:pPr>
    <w:rPr>
      <w:sz w:val="24"/>
      <w:szCs w:val="24"/>
      <w:lang w:val="ru-RU" w:bidi="bo-CN"/>
    </w:rPr>
  </w:style>
  <w:style w:type="character" w:styleId="a8">
    <w:name w:val="Hyperlink"/>
    <w:basedOn w:val="a0"/>
    <w:uiPriority w:val="99"/>
    <w:rsid w:val="00FF2D5A"/>
    <w:rPr>
      <w:rFonts w:cs="Times New Roman"/>
      <w:color w:val="0000FF"/>
      <w:u w:val="single"/>
    </w:rPr>
  </w:style>
  <w:style w:type="character" w:styleId="a9">
    <w:name w:val="Emphasis"/>
    <w:basedOn w:val="a0"/>
    <w:uiPriority w:val="99"/>
    <w:qFormat/>
    <w:locked/>
    <w:rsid w:val="005E0FEF"/>
    <w:rPr>
      <w:rFonts w:cs="Times New Roman"/>
      <w:i/>
    </w:rPr>
  </w:style>
  <w:style w:type="paragraph" w:styleId="aa">
    <w:name w:val="header"/>
    <w:basedOn w:val="a"/>
    <w:link w:val="ab"/>
    <w:uiPriority w:val="99"/>
    <w:unhideWhenUsed/>
    <w:locked/>
    <w:rsid w:val="00BF651A"/>
    <w:pPr>
      <w:tabs>
        <w:tab w:val="center" w:pos="4677"/>
        <w:tab w:val="right" w:pos="9355"/>
      </w:tabs>
    </w:pPr>
  </w:style>
  <w:style w:type="character" w:customStyle="1" w:styleId="ab">
    <w:name w:val="Верхний колонтитул Знак"/>
    <w:basedOn w:val="a0"/>
    <w:link w:val="aa"/>
    <w:uiPriority w:val="99"/>
    <w:locked/>
    <w:rsid w:val="00BF651A"/>
    <w:rPr>
      <w:rFonts w:ascii="Times New Roman" w:hAnsi="Times New Roman" w:cs="Times New Roman"/>
      <w:sz w:val="20"/>
      <w:lang w:eastAsia="ru-RU"/>
    </w:rPr>
  </w:style>
  <w:style w:type="paragraph" w:styleId="ac">
    <w:name w:val="footer"/>
    <w:basedOn w:val="a"/>
    <w:link w:val="ad"/>
    <w:uiPriority w:val="99"/>
    <w:unhideWhenUsed/>
    <w:locked/>
    <w:rsid w:val="00BF651A"/>
    <w:pPr>
      <w:tabs>
        <w:tab w:val="center" w:pos="4677"/>
        <w:tab w:val="right" w:pos="9355"/>
      </w:tabs>
    </w:pPr>
  </w:style>
  <w:style w:type="character" w:customStyle="1" w:styleId="ad">
    <w:name w:val="Нижний колонтитул Знак"/>
    <w:basedOn w:val="a0"/>
    <w:link w:val="ac"/>
    <w:uiPriority w:val="99"/>
    <w:locked/>
    <w:rsid w:val="00BF651A"/>
    <w:rPr>
      <w:rFonts w:ascii="Times New Roman" w:hAnsi="Times New Roman" w:cs="Times New Roman"/>
      <w:sz w:val="20"/>
      <w:lang w:eastAsia="ru-RU"/>
    </w:rPr>
  </w:style>
  <w:style w:type="character" w:customStyle="1" w:styleId="a4">
    <w:name w:val="Абзац списка Знак"/>
    <w:link w:val="a3"/>
    <w:uiPriority w:val="34"/>
    <w:locked/>
    <w:rsid w:val="001A3502"/>
    <w:rPr>
      <w:rFonts w:ascii="Times New Roman" w:hAnsi="Times New Roman"/>
      <w:sz w:val="28"/>
      <w:lang w:eastAsia="ru-RU"/>
    </w:rPr>
  </w:style>
  <w:style w:type="character" w:styleId="ae">
    <w:name w:val="FollowedHyperlink"/>
    <w:basedOn w:val="a0"/>
    <w:uiPriority w:val="99"/>
    <w:semiHidden/>
    <w:unhideWhenUsed/>
    <w:locked/>
    <w:rsid w:val="00144C4A"/>
    <w:rPr>
      <w:rFonts w:cs="Times New Roman"/>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82318800">
      <w:marLeft w:val="0"/>
      <w:marRight w:val="0"/>
      <w:marTop w:val="0"/>
      <w:marBottom w:val="0"/>
      <w:divBdr>
        <w:top w:val="none" w:sz="0" w:space="0" w:color="auto"/>
        <w:left w:val="none" w:sz="0" w:space="0" w:color="auto"/>
        <w:bottom w:val="none" w:sz="0" w:space="0" w:color="auto"/>
        <w:right w:val="none" w:sz="0" w:space="0" w:color="auto"/>
      </w:divBdr>
    </w:div>
    <w:div w:id="682318801">
      <w:marLeft w:val="0"/>
      <w:marRight w:val="0"/>
      <w:marTop w:val="0"/>
      <w:marBottom w:val="0"/>
      <w:divBdr>
        <w:top w:val="none" w:sz="0" w:space="0" w:color="auto"/>
        <w:left w:val="none" w:sz="0" w:space="0" w:color="auto"/>
        <w:bottom w:val="none" w:sz="0" w:space="0" w:color="auto"/>
        <w:right w:val="none" w:sz="0" w:space="0" w:color="auto"/>
      </w:divBdr>
    </w:div>
    <w:div w:id="682318802">
      <w:marLeft w:val="0"/>
      <w:marRight w:val="0"/>
      <w:marTop w:val="0"/>
      <w:marBottom w:val="0"/>
      <w:divBdr>
        <w:top w:val="none" w:sz="0" w:space="0" w:color="auto"/>
        <w:left w:val="none" w:sz="0" w:space="0" w:color="auto"/>
        <w:bottom w:val="none" w:sz="0" w:space="0" w:color="auto"/>
        <w:right w:val="none" w:sz="0" w:space="0" w:color="auto"/>
      </w:divBdr>
    </w:div>
    <w:div w:id="682318803">
      <w:marLeft w:val="0"/>
      <w:marRight w:val="0"/>
      <w:marTop w:val="0"/>
      <w:marBottom w:val="0"/>
      <w:divBdr>
        <w:top w:val="none" w:sz="0" w:space="0" w:color="auto"/>
        <w:left w:val="none" w:sz="0" w:space="0" w:color="auto"/>
        <w:bottom w:val="none" w:sz="0" w:space="0" w:color="auto"/>
        <w:right w:val="none" w:sz="0" w:space="0" w:color="auto"/>
      </w:divBdr>
    </w:div>
    <w:div w:id="6823188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3.wmf"/><Relationship Id="rId299" Type="http://schemas.openxmlformats.org/officeDocument/2006/relationships/oleObject" Target="embeddings/oleObject152.bin"/><Relationship Id="rId21" Type="http://schemas.openxmlformats.org/officeDocument/2006/relationships/image" Target="media/image7.wmf"/><Relationship Id="rId63" Type="http://schemas.openxmlformats.org/officeDocument/2006/relationships/oleObject" Target="embeddings/oleObject28.bin"/><Relationship Id="rId159" Type="http://schemas.openxmlformats.org/officeDocument/2006/relationships/oleObject" Target="embeddings/oleObject76.bin"/><Relationship Id="rId324" Type="http://schemas.openxmlformats.org/officeDocument/2006/relationships/oleObject" Target="embeddings/oleObject164.bin"/><Relationship Id="rId366" Type="http://schemas.openxmlformats.org/officeDocument/2006/relationships/image" Target="media/image175.wmf"/><Relationship Id="rId170" Type="http://schemas.openxmlformats.org/officeDocument/2006/relationships/image" Target="media/image81.wmf"/><Relationship Id="rId191" Type="http://schemas.openxmlformats.org/officeDocument/2006/relationships/oleObject" Target="embeddings/oleObject95.bin"/><Relationship Id="rId205" Type="http://schemas.openxmlformats.org/officeDocument/2006/relationships/oleObject" Target="embeddings/oleObject104.bin"/><Relationship Id="rId226" Type="http://schemas.openxmlformats.org/officeDocument/2006/relationships/image" Target="media/image104.wmf"/><Relationship Id="rId247" Type="http://schemas.openxmlformats.org/officeDocument/2006/relationships/oleObject" Target="embeddings/oleObject125.bin"/><Relationship Id="rId107" Type="http://schemas.openxmlformats.org/officeDocument/2006/relationships/oleObject" Target="embeddings/oleObject52.bin"/><Relationship Id="rId268" Type="http://schemas.openxmlformats.org/officeDocument/2006/relationships/oleObject" Target="embeddings/oleObject136.bin"/><Relationship Id="rId289" Type="http://schemas.openxmlformats.org/officeDocument/2006/relationships/oleObject" Target="embeddings/oleObject147.bin"/><Relationship Id="rId11" Type="http://schemas.openxmlformats.org/officeDocument/2006/relationships/image" Target="media/image2.wmf"/><Relationship Id="rId32" Type="http://schemas.openxmlformats.org/officeDocument/2006/relationships/oleObject" Target="embeddings/oleObject12.bin"/><Relationship Id="rId53" Type="http://schemas.openxmlformats.org/officeDocument/2006/relationships/oleObject" Target="embeddings/oleObject23.bin"/><Relationship Id="rId74" Type="http://schemas.openxmlformats.org/officeDocument/2006/relationships/image" Target="media/image33.wmf"/><Relationship Id="rId128" Type="http://schemas.openxmlformats.org/officeDocument/2006/relationships/image" Target="media/image59.wmf"/><Relationship Id="rId149" Type="http://schemas.openxmlformats.org/officeDocument/2006/relationships/oleObject" Target="embeddings/oleObject72.bin"/><Relationship Id="rId314" Type="http://schemas.openxmlformats.org/officeDocument/2006/relationships/image" Target="media/image147.wmf"/><Relationship Id="rId335" Type="http://schemas.openxmlformats.org/officeDocument/2006/relationships/image" Target="media/image158.wmf"/><Relationship Id="rId356" Type="http://schemas.openxmlformats.org/officeDocument/2006/relationships/oleObject" Target="embeddings/oleObject179.bin"/><Relationship Id="rId377" Type="http://schemas.openxmlformats.org/officeDocument/2006/relationships/hyperlink" Target="http://www.ereading.club/book.php?book=1025802" TargetMode="External"/><Relationship Id="rId5" Type="http://schemas.openxmlformats.org/officeDocument/2006/relationships/webSettings" Target="webSettings.xml"/><Relationship Id="rId95" Type="http://schemas.openxmlformats.org/officeDocument/2006/relationships/oleObject" Target="embeddings/oleObject45.bin"/><Relationship Id="rId160" Type="http://schemas.openxmlformats.org/officeDocument/2006/relationships/image" Target="media/image76.wmf"/><Relationship Id="rId181" Type="http://schemas.openxmlformats.org/officeDocument/2006/relationships/image" Target="media/image84.wmf"/><Relationship Id="rId216" Type="http://schemas.openxmlformats.org/officeDocument/2006/relationships/image" Target="media/image99.wmf"/><Relationship Id="rId237" Type="http://schemas.openxmlformats.org/officeDocument/2006/relationships/oleObject" Target="embeddings/oleObject120.bin"/><Relationship Id="rId258" Type="http://schemas.openxmlformats.org/officeDocument/2006/relationships/oleObject" Target="embeddings/oleObject131.bin"/><Relationship Id="rId279" Type="http://schemas.openxmlformats.org/officeDocument/2006/relationships/oleObject" Target="embeddings/oleObject142.bin"/><Relationship Id="rId22" Type="http://schemas.openxmlformats.org/officeDocument/2006/relationships/oleObject" Target="embeddings/oleObject7.bin"/><Relationship Id="rId43" Type="http://schemas.openxmlformats.org/officeDocument/2006/relationships/oleObject" Target="embeddings/oleObject18.bin"/><Relationship Id="rId64" Type="http://schemas.openxmlformats.org/officeDocument/2006/relationships/image" Target="media/image28.wmf"/><Relationship Id="rId118" Type="http://schemas.openxmlformats.org/officeDocument/2006/relationships/oleObject" Target="embeddings/oleObject57.bin"/><Relationship Id="rId139" Type="http://schemas.openxmlformats.org/officeDocument/2006/relationships/oleObject" Target="embeddings/oleObject67.bin"/><Relationship Id="rId290" Type="http://schemas.openxmlformats.org/officeDocument/2006/relationships/image" Target="media/image135.wmf"/><Relationship Id="rId304" Type="http://schemas.openxmlformats.org/officeDocument/2006/relationships/image" Target="media/image142.wmf"/><Relationship Id="rId325" Type="http://schemas.openxmlformats.org/officeDocument/2006/relationships/image" Target="media/image153.wmf"/><Relationship Id="rId346" Type="http://schemas.openxmlformats.org/officeDocument/2006/relationships/oleObject" Target="embeddings/oleObject175.bin"/><Relationship Id="rId367" Type="http://schemas.openxmlformats.org/officeDocument/2006/relationships/oleObject" Target="embeddings/oleObject184.bin"/><Relationship Id="rId388" Type="http://schemas.openxmlformats.org/officeDocument/2006/relationships/oleObject" Target="embeddings/oleObject192.bin"/><Relationship Id="rId85" Type="http://schemas.openxmlformats.org/officeDocument/2006/relationships/image" Target="media/image38.wmf"/><Relationship Id="rId150" Type="http://schemas.openxmlformats.org/officeDocument/2006/relationships/image" Target="media/image70.wmf"/><Relationship Id="rId171" Type="http://schemas.openxmlformats.org/officeDocument/2006/relationships/oleObject" Target="embeddings/oleObject82.bin"/><Relationship Id="rId192" Type="http://schemas.openxmlformats.org/officeDocument/2006/relationships/oleObject" Target="embeddings/oleObject96.bin"/><Relationship Id="rId206" Type="http://schemas.openxmlformats.org/officeDocument/2006/relationships/image" Target="media/image94.wmf"/><Relationship Id="rId227" Type="http://schemas.openxmlformats.org/officeDocument/2006/relationships/oleObject" Target="embeddings/oleObject115.bin"/><Relationship Id="rId248" Type="http://schemas.openxmlformats.org/officeDocument/2006/relationships/image" Target="media/image115.wmf"/><Relationship Id="rId269" Type="http://schemas.openxmlformats.org/officeDocument/2006/relationships/oleObject" Target="embeddings/oleObject137.bin"/><Relationship Id="rId12" Type="http://schemas.openxmlformats.org/officeDocument/2006/relationships/oleObject" Target="embeddings/oleObject2.bin"/><Relationship Id="rId33" Type="http://schemas.openxmlformats.org/officeDocument/2006/relationships/image" Target="media/image13.wmf"/><Relationship Id="rId108" Type="http://schemas.openxmlformats.org/officeDocument/2006/relationships/image" Target="media/image48.png"/><Relationship Id="rId129" Type="http://schemas.openxmlformats.org/officeDocument/2006/relationships/oleObject" Target="embeddings/oleObject62.bin"/><Relationship Id="rId280" Type="http://schemas.openxmlformats.org/officeDocument/2006/relationships/image" Target="media/image130.wmf"/><Relationship Id="rId315" Type="http://schemas.openxmlformats.org/officeDocument/2006/relationships/oleObject" Target="embeddings/oleObject160.bin"/><Relationship Id="rId336" Type="http://schemas.openxmlformats.org/officeDocument/2006/relationships/oleObject" Target="embeddings/oleObject170.bin"/><Relationship Id="rId357" Type="http://schemas.openxmlformats.org/officeDocument/2006/relationships/image" Target="media/image170.wmf"/><Relationship Id="rId54" Type="http://schemas.openxmlformats.org/officeDocument/2006/relationships/image" Target="media/image23.wmf"/><Relationship Id="rId75" Type="http://schemas.openxmlformats.org/officeDocument/2006/relationships/oleObject" Target="embeddings/oleObject34.bin"/><Relationship Id="rId96" Type="http://schemas.openxmlformats.org/officeDocument/2006/relationships/oleObject" Target="embeddings/oleObject46.bin"/><Relationship Id="rId140" Type="http://schemas.openxmlformats.org/officeDocument/2006/relationships/image" Target="media/image65.wmf"/><Relationship Id="rId161" Type="http://schemas.openxmlformats.org/officeDocument/2006/relationships/oleObject" Target="embeddings/oleObject77.bin"/><Relationship Id="rId182" Type="http://schemas.openxmlformats.org/officeDocument/2006/relationships/oleObject" Target="embeddings/oleObject90.bin"/><Relationship Id="rId217" Type="http://schemas.openxmlformats.org/officeDocument/2006/relationships/oleObject" Target="embeddings/oleObject110.bin"/><Relationship Id="rId378" Type="http://schemas.openxmlformats.org/officeDocument/2006/relationships/hyperlink" Target="https://zno.osvita.ua/mathematics/" TargetMode="External"/><Relationship Id="rId6" Type="http://schemas.openxmlformats.org/officeDocument/2006/relationships/footnotes" Target="footnotes.xml"/><Relationship Id="rId238" Type="http://schemas.openxmlformats.org/officeDocument/2006/relationships/image" Target="media/image110.png"/><Relationship Id="rId259" Type="http://schemas.openxmlformats.org/officeDocument/2006/relationships/image" Target="media/image120.wmf"/><Relationship Id="rId23" Type="http://schemas.openxmlformats.org/officeDocument/2006/relationships/image" Target="media/image8.wmf"/><Relationship Id="rId119" Type="http://schemas.openxmlformats.org/officeDocument/2006/relationships/image" Target="media/image54.wmf"/><Relationship Id="rId270" Type="http://schemas.openxmlformats.org/officeDocument/2006/relationships/image" Target="media/image125.wmf"/><Relationship Id="rId291" Type="http://schemas.openxmlformats.org/officeDocument/2006/relationships/oleObject" Target="embeddings/oleObject148.bin"/><Relationship Id="rId305" Type="http://schemas.openxmlformats.org/officeDocument/2006/relationships/oleObject" Target="embeddings/oleObject155.bin"/><Relationship Id="rId326" Type="http://schemas.openxmlformats.org/officeDocument/2006/relationships/oleObject" Target="embeddings/oleObject165.bin"/><Relationship Id="rId347" Type="http://schemas.openxmlformats.org/officeDocument/2006/relationships/image" Target="media/image164.png"/><Relationship Id="rId44" Type="http://schemas.openxmlformats.org/officeDocument/2006/relationships/image" Target="media/image18.wmf"/><Relationship Id="rId65" Type="http://schemas.openxmlformats.org/officeDocument/2006/relationships/oleObject" Target="embeddings/oleObject29.bin"/><Relationship Id="rId86" Type="http://schemas.openxmlformats.org/officeDocument/2006/relationships/oleObject" Target="embeddings/oleObject40.bin"/><Relationship Id="rId130" Type="http://schemas.openxmlformats.org/officeDocument/2006/relationships/image" Target="media/image60.wmf"/><Relationship Id="rId151" Type="http://schemas.openxmlformats.org/officeDocument/2006/relationships/oleObject" Target="embeddings/oleObject73.bin"/><Relationship Id="rId368" Type="http://schemas.openxmlformats.org/officeDocument/2006/relationships/image" Target="media/image176.wmf"/><Relationship Id="rId389" Type="http://schemas.openxmlformats.org/officeDocument/2006/relationships/oleObject" Target="embeddings/oleObject193.bin"/><Relationship Id="rId172" Type="http://schemas.openxmlformats.org/officeDocument/2006/relationships/image" Target="media/image82.wmf"/><Relationship Id="rId193" Type="http://schemas.openxmlformats.org/officeDocument/2006/relationships/image" Target="media/image89.wmf"/><Relationship Id="rId207" Type="http://schemas.openxmlformats.org/officeDocument/2006/relationships/oleObject" Target="embeddings/oleObject105.bin"/><Relationship Id="rId228" Type="http://schemas.openxmlformats.org/officeDocument/2006/relationships/image" Target="media/image105.wmf"/><Relationship Id="rId249" Type="http://schemas.openxmlformats.org/officeDocument/2006/relationships/oleObject" Target="embeddings/oleObject126.bin"/><Relationship Id="rId13" Type="http://schemas.openxmlformats.org/officeDocument/2006/relationships/image" Target="media/image3.wmf"/><Relationship Id="rId109" Type="http://schemas.openxmlformats.org/officeDocument/2006/relationships/image" Target="media/image49.wmf"/><Relationship Id="rId260" Type="http://schemas.openxmlformats.org/officeDocument/2006/relationships/oleObject" Target="embeddings/oleObject132.bin"/><Relationship Id="rId281" Type="http://schemas.openxmlformats.org/officeDocument/2006/relationships/oleObject" Target="embeddings/oleObject143.bin"/><Relationship Id="rId316" Type="http://schemas.openxmlformats.org/officeDocument/2006/relationships/image" Target="media/image148.png"/><Relationship Id="rId337" Type="http://schemas.openxmlformats.org/officeDocument/2006/relationships/image" Target="media/image159.wmf"/><Relationship Id="rId34" Type="http://schemas.openxmlformats.org/officeDocument/2006/relationships/oleObject" Target="embeddings/oleObject13.bin"/><Relationship Id="rId55" Type="http://schemas.openxmlformats.org/officeDocument/2006/relationships/oleObject" Target="embeddings/oleObject24.bin"/><Relationship Id="rId76" Type="http://schemas.openxmlformats.org/officeDocument/2006/relationships/image" Target="media/image34.wmf"/><Relationship Id="rId97" Type="http://schemas.openxmlformats.org/officeDocument/2006/relationships/image" Target="media/image43.wmf"/><Relationship Id="rId120" Type="http://schemas.openxmlformats.org/officeDocument/2006/relationships/oleObject" Target="embeddings/oleObject58.bin"/><Relationship Id="rId141" Type="http://schemas.openxmlformats.org/officeDocument/2006/relationships/oleObject" Target="embeddings/oleObject68.bin"/><Relationship Id="rId358" Type="http://schemas.openxmlformats.org/officeDocument/2006/relationships/oleObject" Target="embeddings/oleObject180.bin"/><Relationship Id="rId379" Type="http://schemas.openxmlformats.org/officeDocument/2006/relationships/hyperlink" Target="https://volrmk.at.ua/serednia/matematuka/02/4/5.pdf" TargetMode="External"/><Relationship Id="rId7" Type="http://schemas.openxmlformats.org/officeDocument/2006/relationships/endnotes" Target="endnotes.xml"/><Relationship Id="rId162" Type="http://schemas.openxmlformats.org/officeDocument/2006/relationships/image" Target="media/image77.wmf"/><Relationship Id="rId183" Type="http://schemas.openxmlformats.org/officeDocument/2006/relationships/image" Target="media/image85.wmf"/><Relationship Id="rId218" Type="http://schemas.openxmlformats.org/officeDocument/2006/relationships/image" Target="media/image100.wmf"/><Relationship Id="rId239" Type="http://schemas.openxmlformats.org/officeDocument/2006/relationships/oleObject" Target="embeddings/oleObject121.bin"/><Relationship Id="rId390" Type="http://schemas.openxmlformats.org/officeDocument/2006/relationships/image" Target="media/image181.png"/><Relationship Id="rId250" Type="http://schemas.openxmlformats.org/officeDocument/2006/relationships/image" Target="media/image116.wmf"/><Relationship Id="rId271" Type="http://schemas.openxmlformats.org/officeDocument/2006/relationships/oleObject" Target="embeddings/oleObject138.bin"/><Relationship Id="rId292" Type="http://schemas.openxmlformats.org/officeDocument/2006/relationships/image" Target="media/image136.wmf"/><Relationship Id="rId306" Type="http://schemas.openxmlformats.org/officeDocument/2006/relationships/image" Target="media/image143.wmf"/><Relationship Id="rId24" Type="http://schemas.openxmlformats.org/officeDocument/2006/relationships/oleObject" Target="embeddings/oleObject8.bin"/><Relationship Id="rId45" Type="http://schemas.openxmlformats.org/officeDocument/2006/relationships/oleObject" Target="embeddings/oleObject19.bin"/><Relationship Id="rId66" Type="http://schemas.openxmlformats.org/officeDocument/2006/relationships/image" Target="media/image29.wmf"/><Relationship Id="rId87" Type="http://schemas.openxmlformats.org/officeDocument/2006/relationships/oleObject" Target="embeddings/oleObject41.bin"/><Relationship Id="rId110" Type="http://schemas.openxmlformats.org/officeDocument/2006/relationships/oleObject" Target="embeddings/oleObject53.bin"/><Relationship Id="rId131" Type="http://schemas.openxmlformats.org/officeDocument/2006/relationships/oleObject" Target="embeddings/oleObject63.bin"/><Relationship Id="rId327" Type="http://schemas.openxmlformats.org/officeDocument/2006/relationships/image" Target="media/image154.wmf"/><Relationship Id="rId348" Type="http://schemas.openxmlformats.org/officeDocument/2006/relationships/image" Target="media/image165.png"/><Relationship Id="rId369" Type="http://schemas.openxmlformats.org/officeDocument/2006/relationships/oleObject" Target="embeddings/oleObject185.bin"/><Relationship Id="rId152" Type="http://schemas.openxmlformats.org/officeDocument/2006/relationships/oleObject" Target="embeddings/oleObject74.bin"/><Relationship Id="rId173" Type="http://schemas.openxmlformats.org/officeDocument/2006/relationships/oleObject" Target="embeddings/oleObject83.bin"/><Relationship Id="rId194" Type="http://schemas.openxmlformats.org/officeDocument/2006/relationships/oleObject" Target="embeddings/oleObject97.bin"/><Relationship Id="rId208" Type="http://schemas.openxmlformats.org/officeDocument/2006/relationships/image" Target="media/image95.wmf"/><Relationship Id="rId229" Type="http://schemas.openxmlformats.org/officeDocument/2006/relationships/oleObject" Target="embeddings/oleObject116.bin"/><Relationship Id="rId380" Type="http://schemas.openxmlformats.org/officeDocument/2006/relationships/image" Target="media/image179.wmf"/><Relationship Id="rId240" Type="http://schemas.openxmlformats.org/officeDocument/2006/relationships/image" Target="media/image111.wmf"/><Relationship Id="rId261" Type="http://schemas.openxmlformats.org/officeDocument/2006/relationships/image" Target="media/image121.wmf"/><Relationship Id="rId14" Type="http://schemas.openxmlformats.org/officeDocument/2006/relationships/oleObject" Target="embeddings/oleObject3.bin"/><Relationship Id="rId35" Type="http://schemas.openxmlformats.org/officeDocument/2006/relationships/image" Target="media/image14.wmf"/><Relationship Id="rId56" Type="http://schemas.openxmlformats.org/officeDocument/2006/relationships/image" Target="media/image24.wmf"/><Relationship Id="rId77" Type="http://schemas.openxmlformats.org/officeDocument/2006/relationships/oleObject" Target="embeddings/oleObject35.bin"/><Relationship Id="rId100" Type="http://schemas.openxmlformats.org/officeDocument/2006/relationships/oleObject" Target="embeddings/oleObject48.bin"/><Relationship Id="rId282" Type="http://schemas.openxmlformats.org/officeDocument/2006/relationships/image" Target="media/image131.wmf"/><Relationship Id="rId317" Type="http://schemas.openxmlformats.org/officeDocument/2006/relationships/image" Target="media/image149.wmf"/><Relationship Id="rId338" Type="http://schemas.openxmlformats.org/officeDocument/2006/relationships/oleObject" Target="embeddings/oleObject171.bin"/><Relationship Id="rId359" Type="http://schemas.openxmlformats.org/officeDocument/2006/relationships/image" Target="media/image171.wmf"/><Relationship Id="rId8" Type="http://schemas.openxmlformats.org/officeDocument/2006/relationships/header" Target="header1.xml"/><Relationship Id="rId98" Type="http://schemas.openxmlformats.org/officeDocument/2006/relationships/oleObject" Target="embeddings/oleObject47.bin"/><Relationship Id="rId121" Type="http://schemas.openxmlformats.org/officeDocument/2006/relationships/image" Target="media/image55.png"/><Relationship Id="rId142" Type="http://schemas.openxmlformats.org/officeDocument/2006/relationships/image" Target="media/image66.wmf"/><Relationship Id="rId163" Type="http://schemas.openxmlformats.org/officeDocument/2006/relationships/oleObject" Target="embeddings/oleObject78.bin"/><Relationship Id="rId184" Type="http://schemas.openxmlformats.org/officeDocument/2006/relationships/oleObject" Target="embeddings/oleObject91.bin"/><Relationship Id="rId219" Type="http://schemas.openxmlformats.org/officeDocument/2006/relationships/oleObject" Target="embeddings/oleObject111.bin"/><Relationship Id="rId370" Type="http://schemas.openxmlformats.org/officeDocument/2006/relationships/image" Target="media/image177.png"/><Relationship Id="rId391" Type="http://schemas.openxmlformats.org/officeDocument/2006/relationships/image" Target="media/image182.png"/><Relationship Id="rId230" Type="http://schemas.openxmlformats.org/officeDocument/2006/relationships/image" Target="media/image106.wmf"/><Relationship Id="rId251" Type="http://schemas.openxmlformats.org/officeDocument/2006/relationships/oleObject" Target="embeddings/oleObject127.bin"/><Relationship Id="rId25" Type="http://schemas.openxmlformats.org/officeDocument/2006/relationships/image" Target="media/image9.wmf"/><Relationship Id="rId46" Type="http://schemas.openxmlformats.org/officeDocument/2006/relationships/image" Target="media/image19.wmf"/><Relationship Id="rId67" Type="http://schemas.openxmlformats.org/officeDocument/2006/relationships/oleObject" Target="embeddings/oleObject30.bin"/><Relationship Id="rId272" Type="http://schemas.openxmlformats.org/officeDocument/2006/relationships/image" Target="media/image126.wmf"/><Relationship Id="rId293" Type="http://schemas.openxmlformats.org/officeDocument/2006/relationships/oleObject" Target="embeddings/oleObject149.bin"/><Relationship Id="rId307" Type="http://schemas.openxmlformats.org/officeDocument/2006/relationships/oleObject" Target="embeddings/oleObject156.bin"/><Relationship Id="rId328" Type="http://schemas.openxmlformats.org/officeDocument/2006/relationships/oleObject" Target="embeddings/oleObject166.bin"/><Relationship Id="rId349" Type="http://schemas.openxmlformats.org/officeDocument/2006/relationships/image" Target="media/image166.png"/><Relationship Id="rId88" Type="http://schemas.openxmlformats.org/officeDocument/2006/relationships/image" Target="media/image39.wmf"/><Relationship Id="rId111" Type="http://schemas.openxmlformats.org/officeDocument/2006/relationships/image" Target="media/image50.wmf"/><Relationship Id="rId132" Type="http://schemas.openxmlformats.org/officeDocument/2006/relationships/image" Target="media/image61.wmf"/><Relationship Id="rId153" Type="http://schemas.openxmlformats.org/officeDocument/2006/relationships/image" Target="media/image71.emf"/><Relationship Id="rId174" Type="http://schemas.openxmlformats.org/officeDocument/2006/relationships/oleObject" Target="embeddings/oleObject84.bin"/><Relationship Id="rId195" Type="http://schemas.openxmlformats.org/officeDocument/2006/relationships/image" Target="media/image90.wmf"/><Relationship Id="rId209" Type="http://schemas.openxmlformats.org/officeDocument/2006/relationships/oleObject" Target="embeddings/oleObject106.bin"/><Relationship Id="rId360" Type="http://schemas.openxmlformats.org/officeDocument/2006/relationships/oleObject" Target="embeddings/oleObject181.bin"/><Relationship Id="rId381" Type="http://schemas.openxmlformats.org/officeDocument/2006/relationships/oleObject" Target="embeddings/oleObject186.bin"/><Relationship Id="rId220" Type="http://schemas.openxmlformats.org/officeDocument/2006/relationships/image" Target="media/image101.wmf"/><Relationship Id="rId241" Type="http://schemas.openxmlformats.org/officeDocument/2006/relationships/oleObject" Target="embeddings/oleObject122.bin"/><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oleObject" Target="embeddings/oleObject25.bin"/><Relationship Id="rId262" Type="http://schemas.openxmlformats.org/officeDocument/2006/relationships/oleObject" Target="embeddings/oleObject133.bin"/><Relationship Id="rId283" Type="http://schemas.openxmlformats.org/officeDocument/2006/relationships/oleObject" Target="embeddings/oleObject144.bin"/><Relationship Id="rId318" Type="http://schemas.openxmlformats.org/officeDocument/2006/relationships/oleObject" Target="embeddings/oleObject161.bin"/><Relationship Id="rId339" Type="http://schemas.openxmlformats.org/officeDocument/2006/relationships/image" Target="media/image160.wmf"/><Relationship Id="rId78" Type="http://schemas.openxmlformats.org/officeDocument/2006/relationships/image" Target="media/image35.wmf"/><Relationship Id="rId99" Type="http://schemas.openxmlformats.org/officeDocument/2006/relationships/image" Target="media/image44.wmf"/><Relationship Id="rId101" Type="http://schemas.openxmlformats.org/officeDocument/2006/relationships/image" Target="media/image45.wmf"/><Relationship Id="rId122" Type="http://schemas.openxmlformats.org/officeDocument/2006/relationships/oleObject" Target="embeddings/oleObject59.bin"/><Relationship Id="rId143" Type="http://schemas.openxmlformats.org/officeDocument/2006/relationships/oleObject" Target="embeddings/oleObject69.bin"/><Relationship Id="rId164" Type="http://schemas.openxmlformats.org/officeDocument/2006/relationships/image" Target="media/image78.wmf"/><Relationship Id="rId185" Type="http://schemas.openxmlformats.org/officeDocument/2006/relationships/image" Target="media/image86.wmf"/><Relationship Id="rId350" Type="http://schemas.openxmlformats.org/officeDocument/2006/relationships/image" Target="media/image167.wmf"/><Relationship Id="rId371" Type="http://schemas.openxmlformats.org/officeDocument/2006/relationships/image" Target="media/image178.emf"/><Relationship Id="rId9" Type="http://schemas.openxmlformats.org/officeDocument/2006/relationships/image" Target="media/image1.wmf"/><Relationship Id="rId210" Type="http://schemas.openxmlformats.org/officeDocument/2006/relationships/image" Target="media/image96.wmf"/><Relationship Id="rId392" Type="http://schemas.openxmlformats.org/officeDocument/2006/relationships/image" Target="media/image183.wmf"/><Relationship Id="rId26" Type="http://schemas.openxmlformats.org/officeDocument/2006/relationships/oleObject" Target="embeddings/oleObject9.bin"/><Relationship Id="rId231" Type="http://schemas.openxmlformats.org/officeDocument/2006/relationships/oleObject" Target="embeddings/oleObject117.bin"/><Relationship Id="rId252" Type="http://schemas.openxmlformats.org/officeDocument/2006/relationships/image" Target="media/image117.wmf"/><Relationship Id="rId273" Type="http://schemas.openxmlformats.org/officeDocument/2006/relationships/oleObject" Target="embeddings/oleObject139.bin"/><Relationship Id="rId294" Type="http://schemas.openxmlformats.org/officeDocument/2006/relationships/image" Target="media/image137.wmf"/><Relationship Id="rId308" Type="http://schemas.openxmlformats.org/officeDocument/2006/relationships/image" Target="media/image144.wmf"/><Relationship Id="rId329" Type="http://schemas.openxmlformats.org/officeDocument/2006/relationships/image" Target="media/image155.png"/><Relationship Id="rId47" Type="http://schemas.openxmlformats.org/officeDocument/2006/relationships/oleObject" Target="embeddings/oleObject20.bin"/><Relationship Id="rId68" Type="http://schemas.openxmlformats.org/officeDocument/2006/relationships/image" Target="media/image30.wmf"/><Relationship Id="rId89" Type="http://schemas.openxmlformats.org/officeDocument/2006/relationships/oleObject" Target="embeddings/oleObject42.bin"/><Relationship Id="rId112" Type="http://schemas.openxmlformats.org/officeDocument/2006/relationships/oleObject" Target="embeddings/oleObject54.bin"/><Relationship Id="rId133" Type="http://schemas.openxmlformats.org/officeDocument/2006/relationships/oleObject" Target="embeddings/oleObject64.bin"/><Relationship Id="rId154" Type="http://schemas.openxmlformats.org/officeDocument/2006/relationships/image" Target="media/image72.emf"/><Relationship Id="rId175" Type="http://schemas.openxmlformats.org/officeDocument/2006/relationships/oleObject" Target="embeddings/oleObject85.bin"/><Relationship Id="rId340" Type="http://schemas.openxmlformats.org/officeDocument/2006/relationships/oleObject" Target="embeddings/oleObject172.bin"/><Relationship Id="rId361" Type="http://schemas.openxmlformats.org/officeDocument/2006/relationships/image" Target="media/image172.wmf"/><Relationship Id="rId196" Type="http://schemas.openxmlformats.org/officeDocument/2006/relationships/oleObject" Target="embeddings/oleObject98.bin"/><Relationship Id="rId200" Type="http://schemas.openxmlformats.org/officeDocument/2006/relationships/oleObject" Target="embeddings/oleObject100.bin"/><Relationship Id="rId382" Type="http://schemas.openxmlformats.org/officeDocument/2006/relationships/oleObject" Target="embeddings/oleObject187.bin"/><Relationship Id="rId16" Type="http://schemas.openxmlformats.org/officeDocument/2006/relationships/oleObject" Target="embeddings/oleObject4.bin"/><Relationship Id="rId221" Type="http://schemas.openxmlformats.org/officeDocument/2006/relationships/oleObject" Target="embeddings/oleObject112.bin"/><Relationship Id="rId242" Type="http://schemas.openxmlformats.org/officeDocument/2006/relationships/image" Target="media/image112.wmf"/><Relationship Id="rId263" Type="http://schemas.openxmlformats.org/officeDocument/2006/relationships/image" Target="media/image122.wmf"/><Relationship Id="rId284" Type="http://schemas.openxmlformats.org/officeDocument/2006/relationships/image" Target="media/image132.wmf"/><Relationship Id="rId319" Type="http://schemas.openxmlformats.org/officeDocument/2006/relationships/image" Target="media/image150.wmf"/><Relationship Id="rId37" Type="http://schemas.openxmlformats.org/officeDocument/2006/relationships/oleObject" Target="embeddings/oleObject15.bin"/><Relationship Id="rId58" Type="http://schemas.openxmlformats.org/officeDocument/2006/relationships/image" Target="media/image25.wmf"/><Relationship Id="rId79" Type="http://schemas.openxmlformats.org/officeDocument/2006/relationships/oleObject" Target="embeddings/oleObject36.bin"/><Relationship Id="rId102" Type="http://schemas.openxmlformats.org/officeDocument/2006/relationships/oleObject" Target="embeddings/oleObject49.bin"/><Relationship Id="rId123" Type="http://schemas.openxmlformats.org/officeDocument/2006/relationships/image" Target="media/image56.wmf"/><Relationship Id="rId144" Type="http://schemas.openxmlformats.org/officeDocument/2006/relationships/image" Target="media/image67.wmf"/><Relationship Id="rId330" Type="http://schemas.openxmlformats.org/officeDocument/2006/relationships/oleObject" Target="embeddings/oleObject167.bin"/><Relationship Id="rId90" Type="http://schemas.openxmlformats.org/officeDocument/2006/relationships/image" Target="media/image40.wmf"/><Relationship Id="rId165" Type="http://schemas.openxmlformats.org/officeDocument/2006/relationships/oleObject" Target="embeddings/oleObject79.bin"/><Relationship Id="rId186" Type="http://schemas.openxmlformats.org/officeDocument/2006/relationships/oleObject" Target="embeddings/oleObject92.bin"/><Relationship Id="rId351" Type="http://schemas.openxmlformats.org/officeDocument/2006/relationships/oleObject" Target="embeddings/oleObject176.bin"/><Relationship Id="rId372" Type="http://schemas.openxmlformats.org/officeDocument/2006/relationships/hyperlink" Target="http://vokrda.kuprda.gov.ua/info/page/6834" TargetMode="External"/><Relationship Id="rId393" Type="http://schemas.openxmlformats.org/officeDocument/2006/relationships/oleObject" Target="embeddings/oleObject194.bin"/><Relationship Id="rId211" Type="http://schemas.openxmlformats.org/officeDocument/2006/relationships/oleObject" Target="embeddings/oleObject107.bin"/><Relationship Id="rId232" Type="http://schemas.openxmlformats.org/officeDocument/2006/relationships/image" Target="media/image107.wmf"/><Relationship Id="rId253" Type="http://schemas.openxmlformats.org/officeDocument/2006/relationships/oleObject" Target="embeddings/oleObject128.bin"/><Relationship Id="rId274" Type="http://schemas.openxmlformats.org/officeDocument/2006/relationships/image" Target="media/image127.wmf"/><Relationship Id="rId295" Type="http://schemas.openxmlformats.org/officeDocument/2006/relationships/oleObject" Target="embeddings/oleObject150.bin"/><Relationship Id="rId309" Type="http://schemas.openxmlformats.org/officeDocument/2006/relationships/oleObject" Target="embeddings/oleObject157.bin"/><Relationship Id="rId27" Type="http://schemas.openxmlformats.org/officeDocument/2006/relationships/image" Target="media/image10.wmf"/><Relationship Id="rId48" Type="http://schemas.openxmlformats.org/officeDocument/2006/relationships/image" Target="media/image20.wmf"/><Relationship Id="rId69" Type="http://schemas.openxmlformats.org/officeDocument/2006/relationships/oleObject" Target="embeddings/oleObject31.bin"/><Relationship Id="rId113" Type="http://schemas.openxmlformats.org/officeDocument/2006/relationships/image" Target="media/image51.wmf"/><Relationship Id="rId134" Type="http://schemas.openxmlformats.org/officeDocument/2006/relationships/image" Target="media/image62.wmf"/><Relationship Id="rId320" Type="http://schemas.openxmlformats.org/officeDocument/2006/relationships/oleObject" Target="embeddings/oleObject162.bin"/><Relationship Id="rId80" Type="http://schemas.openxmlformats.org/officeDocument/2006/relationships/image" Target="media/image36.wmf"/><Relationship Id="rId155" Type="http://schemas.openxmlformats.org/officeDocument/2006/relationships/image" Target="media/image73.emf"/><Relationship Id="rId176" Type="http://schemas.openxmlformats.org/officeDocument/2006/relationships/oleObject" Target="embeddings/oleObject86.bin"/><Relationship Id="rId197" Type="http://schemas.openxmlformats.org/officeDocument/2006/relationships/image" Target="media/image91.wmf"/><Relationship Id="rId341" Type="http://schemas.openxmlformats.org/officeDocument/2006/relationships/image" Target="media/image161.wmf"/><Relationship Id="rId362" Type="http://schemas.openxmlformats.org/officeDocument/2006/relationships/image" Target="media/image173.wmf"/><Relationship Id="rId383" Type="http://schemas.openxmlformats.org/officeDocument/2006/relationships/oleObject" Target="embeddings/oleObject188.bin"/><Relationship Id="rId201" Type="http://schemas.openxmlformats.org/officeDocument/2006/relationships/oleObject" Target="embeddings/oleObject101.bin"/><Relationship Id="rId222" Type="http://schemas.openxmlformats.org/officeDocument/2006/relationships/image" Target="media/image102.wmf"/><Relationship Id="rId243" Type="http://schemas.openxmlformats.org/officeDocument/2006/relationships/oleObject" Target="embeddings/oleObject123.bin"/><Relationship Id="rId264" Type="http://schemas.openxmlformats.org/officeDocument/2006/relationships/oleObject" Target="embeddings/oleObject134.bin"/><Relationship Id="rId285" Type="http://schemas.openxmlformats.org/officeDocument/2006/relationships/oleObject" Target="embeddings/oleObject145.bin"/><Relationship Id="rId17" Type="http://schemas.openxmlformats.org/officeDocument/2006/relationships/image" Target="media/image5.wmf"/><Relationship Id="rId38" Type="http://schemas.openxmlformats.org/officeDocument/2006/relationships/image" Target="media/image15.wmf"/><Relationship Id="rId59" Type="http://schemas.openxmlformats.org/officeDocument/2006/relationships/oleObject" Target="embeddings/oleObject26.bin"/><Relationship Id="rId103" Type="http://schemas.openxmlformats.org/officeDocument/2006/relationships/oleObject" Target="embeddings/oleObject50.bin"/><Relationship Id="rId124" Type="http://schemas.openxmlformats.org/officeDocument/2006/relationships/oleObject" Target="embeddings/oleObject60.bin"/><Relationship Id="rId310" Type="http://schemas.openxmlformats.org/officeDocument/2006/relationships/image" Target="media/image145.wmf"/><Relationship Id="rId70" Type="http://schemas.openxmlformats.org/officeDocument/2006/relationships/image" Target="media/image31.wmf"/><Relationship Id="rId91" Type="http://schemas.openxmlformats.org/officeDocument/2006/relationships/oleObject" Target="embeddings/oleObject43.bin"/><Relationship Id="rId145" Type="http://schemas.openxmlformats.org/officeDocument/2006/relationships/oleObject" Target="embeddings/oleObject70.bin"/><Relationship Id="rId166" Type="http://schemas.openxmlformats.org/officeDocument/2006/relationships/image" Target="media/image79.wmf"/><Relationship Id="rId187" Type="http://schemas.openxmlformats.org/officeDocument/2006/relationships/image" Target="media/image87.wmf"/><Relationship Id="rId331" Type="http://schemas.openxmlformats.org/officeDocument/2006/relationships/image" Target="media/image156.wmf"/><Relationship Id="rId352" Type="http://schemas.openxmlformats.org/officeDocument/2006/relationships/image" Target="media/image168.wmf"/><Relationship Id="rId373" Type="http://schemas.openxmlformats.org/officeDocument/2006/relationships/hyperlink" Target="https://drive.google.com/file/d/17tPyfpbfSgUcbLLjWKNNUz4dWf12UTrl/view" TargetMode="External"/><Relationship Id="rId394" Type="http://schemas.openxmlformats.org/officeDocument/2006/relationships/fontTable" Target="fontTable.xml"/><Relationship Id="rId1" Type="http://schemas.openxmlformats.org/officeDocument/2006/relationships/customXml" Target="../customXml/item1.xml"/><Relationship Id="rId212" Type="http://schemas.openxmlformats.org/officeDocument/2006/relationships/image" Target="media/image97.wmf"/><Relationship Id="rId233" Type="http://schemas.openxmlformats.org/officeDocument/2006/relationships/oleObject" Target="embeddings/oleObject118.bin"/><Relationship Id="rId254" Type="http://schemas.openxmlformats.org/officeDocument/2006/relationships/image" Target="media/image118.wmf"/><Relationship Id="rId28" Type="http://schemas.openxmlformats.org/officeDocument/2006/relationships/oleObject" Target="embeddings/oleObject10.bin"/><Relationship Id="rId49" Type="http://schemas.openxmlformats.org/officeDocument/2006/relationships/oleObject" Target="embeddings/oleObject21.bin"/><Relationship Id="rId114" Type="http://schemas.openxmlformats.org/officeDocument/2006/relationships/oleObject" Target="embeddings/oleObject55.bin"/><Relationship Id="rId275" Type="http://schemas.openxmlformats.org/officeDocument/2006/relationships/oleObject" Target="embeddings/oleObject140.bin"/><Relationship Id="rId296" Type="http://schemas.openxmlformats.org/officeDocument/2006/relationships/image" Target="media/image138.wmf"/><Relationship Id="rId300" Type="http://schemas.openxmlformats.org/officeDocument/2006/relationships/image" Target="media/image140.wmf"/><Relationship Id="rId60" Type="http://schemas.openxmlformats.org/officeDocument/2006/relationships/image" Target="media/image26.wmf"/><Relationship Id="rId81" Type="http://schemas.openxmlformats.org/officeDocument/2006/relationships/oleObject" Target="embeddings/oleObject37.bin"/><Relationship Id="rId135" Type="http://schemas.openxmlformats.org/officeDocument/2006/relationships/oleObject" Target="embeddings/oleObject65.bin"/><Relationship Id="rId156" Type="http://schemas.openxmlformats.org/officeDocument/2006/relationships/image" Target="media/image74.wmf"/><Relationship Id="rId177" Type="http://schemas.openxmlformats.org/officeDocument/2006/relationships/image" Target="media/image83.wmf"/><Relationship Id="rId198" Type="http://schemas.openxmlformats.org/officeDocument/2006/relationships/oleObject" Target="embeddings/oleObject99.bin"/><Relationship Id="rId321" Type="http://schemas.openxmlformats.org/officeDocument/2006/relationships/image" Target="media/image151.wmf"/><Relationship Id="rId342" Type="http://schemas.openxmlformats.org/officeDocument/2006/relationships/oleObject" Target="embeddings/oleObject173.bin"/><Relationship Id="rId363" Type="http://schemas.openxmlformats.org/officeDocument/2006/relationships/oleObject" Target="embeddings/oleObject182.bin"/><Relationship Id="rId384" Type="http://schemas.openxmlformats.org/officeDocument/2006/relationships/oleObject" Target="embeddings/oleObject189.bin"/><Relationship Id="rId202" Type="http://schemas.openxmlformats.org/officeDocument/2006/relationships/image" Target="media/image93.wmf"/><Relationship Id="rId223" Type="http://schemas.openxmlformats.org/officeDocument/2006/relationships/oleObject" Target="embeddings/oleObject113.bin"/><Relationship Id="rId244" Type="http://schemas.openxmlformats.org/officeDocument/2006/relationships/image" Target="media/image113.wmf"/><Relationship Id="rId18" Type="http://schemas.openxmlformats.org/officeDocument/2006/relationships/oleObject" Target="embeddings/oleObject5.bin"/><Relationship Id="rId39" Type="http://schemas.openxmlformats.org/officeDocument/2006/relationships/oleObject" Target="embeddings/oleObject16.bin"/><Relationship Id="rId265" Type="http://schemas.openxmlformats.org/officeDocument/2006/relationships/image" Target="media/image123.wmf"/><Relationship Id="rId286" Type="http://schemas.openxmlformats.org/officeDocument/2006/relationships/image" Target="media/image133.wmf"/><Relationship Id="rId50" Type="http://schemas.openxmlformats.org/officeDocument/2006/relationships/image" Target="media/image21.wmf"/><Relationship Id="rId104" Type="http://schemas.openxmlformats.org/officeDocument/2006/relationships/image" Target="media/image46.wmf"/><Relationship Id="rId125" Type="http://schemas.openxmlformats.org/officeDocument/2006/relationships/image" Target="media/image57.png"/><Relationship Id="rId146" Type="http://schemas.openxmlformats.org/officeDocument/2006/relationships/image" Target="media/image68.wmf"/><Relationship Id="rId167" Type="http://schemas.openxmlformats.org/officeDocument/2006/relationships/oleObject" Target="embeddings/oleObject80.bin"/><Relationship Id="rId188" Type="http://schemas.openxmlformats.org/officeDocument/2006/relationships/oleObject" Target="embeddings/oleObject93.bin"/><Relationship Id="rId311" Type="http://schemas.openxmlformats.org/officeDocument/2006/relationships/oleObject" Target="embeddings/oleObject158.bin"/><Relationship Id="rId332" Type="http://schemas.openxmlformats.org/officeDocument/2006/relationships/oleObject" Target="embeddings/oleObject168.bin"/><Relationship Id="rId353" Type="http://schemas.openxmlformats.org/officeDocument/2006/relationships/oleObject" Target="embeddings/oleObject177.bin"/><Relationship Id="rId374" Type="http://schemas.openxmlformats.org/officeDocument/2006/relationships/hyperlink" Target="https://pidruchniki.com/70153/pedagogika/fakultativi_spetskursi_spetsseminari_formi_organizuvannya_navchannya" TargetMode="External"/><Relationship Id="rId395" Type="http://schemas.openxmlformats.org/officeDocument/2006/relationships/theme" Target="theme/theme1.xml"/><Relationship Id="rId71" Type="http://schemas.openxmlformats.org/officeDocument/2006/relationships/oleObject" Target="embeddings/oleObject32.bin"/><Relationship Id="rId92" Type="http://schemas.openxmlformats.org/officeDocument/2006/relationships/image" Target="media/image41.wmf"/><Relationship Id="rId213" Type="http://schemas.openxmlformats.org/officeDocument/2006/relationships/oleObject" Target="embeddings/oleObject108.bin"/><Relationship Id="rId234" Type="http://schemas.openxmlformats.org/officeDocument/2006/relationships/image" Target="media/image108.wmf"/><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oleObject" Target="embeddings/oleObject129.bin"/><Relationship Id="rId276" Type="http://schemas.openxmlformats.org/officeDocument/2006/relationships/image" Target="media/image128.wmf"/><Relationship Id="rId297" Type="http://schemas.openxmlformats.org/officeDocument/2006/relationships/oleObject" Target="embeddings/oleObject151.bin"/><Relationship Id="rId40" Type="http://schemas.openxmlformats.org/officeDocument/2006/relationships/image" Target="media/image16.wmf"/><Relationship Id="rId115" Type="http://schemas.openxmlformats.org/officeDocument/2006/relationships/image" Target="media/image52.wmf"/><Relationship Id="rId136" Type="http://schemas.openxmlformats.org/officeDocument/2006/relationships/image" Target="media/image63.wmf"/><Relationship Id="rId157" Type="http://schemas.openxmlformats.org/officeDocument/2006/relationships/oleObject" Target="embeddings/oleObject75.bin"/><Relationship Id="rId178" Type="http://schemas.openxmlformats.org/officeDocument/2006/relationships/oleObject" Target="embeddings/oleObject87.bin"/><Relationship Id="rId301" Type="http://schemas.openxmlformats.org/officeDocument/2006/relationships/oleObject" Target="embeddings/oleObject153.bin"/><Relationship Id="rId322" Type="http://schemas.openxmlformats.org/officeDocument/2006/relationships/oleObject" Target="embeddings/oleObject163.bin"/><Relationship Id="rId343" Type="http://schemas.openxmlformats.org/officeDocument/2006/relationships/image" Target="media/image162.wmf"/><Relationship Id="rId364" Type="http://schemas.openxmlformats.org/officeDocument/2006/relationships/image" Target="media/image174.wmf"/><Relationship Id="rId61" Type="http://schemas.openxmlformats.org/officeDocument/2006/relationships/oleObject" Target="embeddings/oleObject27.bin"/><Relationship Id="rId82" Type="http://schemas.openxmlformats.org/officeDocument/2006/relationships/image" Target="media/image37.wmf"/><Relationship Id="rId199" Type="http://schemas.openxmlformats.org/officeDocument/2006/relationships/image" Target="media/image92.wmf"/><Relationship Id="rId203" Type="http://schemas.openxmlformats.org/officeDocument/2006/relationships/oleObject" Target="embeddings/oleObject102.bin"/><Relationship Id="rId385" Type="http://schemas.openxmlformats.org/officeDocument/2006/relationships/oleObject" Target="embeddings/oleObject190.bin"/><Relationship Id="rId19" Type="http://schemas.openxmlformats.org/officeDocument/2006/relationships/image" Target="media/image6.wmf"/><Relationship Id="rId224" Type="http://schemas.openxmlformats.org/officeDocument/2006/relationships/image" Target="media/image103.wmf"/><Relationship Id="rId245" Type="http://schemas.openxmlformats.org/officeDocument/2006/relationships/oleObject" Target="embeddings/oleObject124.bin"/><Relationship Id="rId266" Type="http://schemas.openxmlformats.org/officeDocument/2006/relationships/oleObject" Target="embeddings/oleObject135.bin"/><Relationship Id="rId287" Type="http://schemas.openxmlformats.org/officeDocument/2006/relationships/oleObject" Target="embeddings/oleObject146.bin"/><Relationship Id="rId30" Type="http://schemas.openxmlformats.org/officeDocument/2006/relationships/oleObject" Target="embeddings/oleObject11.bin"/><Relationship Id="rId105" Type="http://schemas.openxmlformats.org/officeDocument/2006/relationships/oleObject" Target="embeddings/oleObject51.bin"/><Relationship Id="rId126" Type="http://schemas.openxmlformats.org/officeDocument/2006/relationships/image" Target="media/image58.wmf"/><Relationship Id="rId147" Type="http://schemas.openxmlformats.org/officeDocument/2006/relationships/oleObject" Target="embeddings/oleObject71.bin"/><Relationship Id="rId168" Type="http://schemas.openxmlformats.org/officeDocument/2006/relationships/image" Target="media/image80.wmf"/><Relationship Id="rId312" Type="http://schemas.openxmlformats.org/officeDocument/2006/relationships/image" Target="media/image146.wmf"/><Relationship Id="rId333" Type="http://schemas.openxmlformats.org/officeDocument/2006/relationships/image" Target="media/image157.wmf"/><Relationship Id="rId354" Type="http://schemas.openxmlformats.org/officeDocument/2006/relationships/oleObject" Target="embeddings/oleObject178.bin"/><Relationship Id="rId51" Type="http://schemas.openxmlformats.org/officeDocument/2006/relationships/oleObject" Target="embeddings/oleObject22.bin"/><Relationship Id="rId72" Type="http://schemas.openxmlformats.org/officeDocument/2006/relationships/image" Target="media/image32.wmf"/><Relationship Id="rId93" Type="http://schemas.openxmlformats.org/officeDocument/2006/relationships/oleObject" Target="embeddings/oleObject44.bin"/><Relationship Id="rId189" Type="http://schemas.openxmlformats.org/officeDocument/2006/relationships/image" Target="media/image88.wmf"/><Relationship Id="rId375" Type="http://schemas.openxmlformats.org/officeDocument/2006/relationships/hyperlink" Target="https://mon.gov.ua/ua/osvita/zagalna-serednya-osvita/navchalni" TargetMode="External"/><Relationship Id="rId3" Type="http://schemas.openxmlformats.org/officeDocument/2006/relationships/styles" Target="styles.xml"/><Relationship Id="rId214" Type="http://schemas.openxmlformats.org/officeDocument/2006/relationships/image" Target="media/image98.wmf"/><Relationship Id="rId235" Type="http://schemas.openxmlformats.org/officeDocument/2006/relationships/oleObject" Target="embeddings/oleObject119.bin"/><Relationship Id="rId256" Type="http://schemas.openxmlformats.org/officeDocument/2006/relationships/image" Target="media/image119.wmf"/><Relationship Id="rId277" Type="http://schemas.openxmlformats.org/officeDocument/2006/relationships/oleObject" Target="embeddings/oleObject141.bin"/><Relationship Id="rId298" Type="http://schemas.openxmlformats.org/officeDocument/2006/relationships/image" Target="media/image139.wmf"/><Relationship Id="rId116" Type="http://schemas.openxmlformats.org/officeDocument/2006/relationships/oleObject" Target="embeddings/oleObject56.bin"/><Relationship Id="rId137" Type="http://schemas.openxmlformats.org/officeDocument/2006/relationships/oleObject" Target="embeddings/oleObject66.bin"/><Relationship Id="rId158" Type="http://schemas.openxmlformats.org/officeDocument/2006/relationships/image" Target="media/image75.wmf"/><Relationship Id="rId302" Type="http://schemas.openxmlformats.org/officeDocument/2006/relationships/image" Target="media/image141.wmf"/><Relationship Id="rId323" Type="http://schemas.openxmlformats.org/officeDocument/2006/relationships/image" Target="media/image152.wmf"/><Relationship Id="rId344" Type="http://schemas.openxmlformats.org/officeDocument/2006/relationships/oleObject" Target="embeddings/oleObject174.bin"/><Relationship Id="rId20" Type="http://schemas.openxmlformats.org/officeDocument/2006/relationships/oleObject" Target="embeddings/oleObject6.bin"/><Relationship Id="rId41" Type="http://schemas.openxmlformats.org/officeDocument/2006/relationships/oleObject" Target="embeddings/oleObject17.bin"/><Relationship Id="rId62" Type="http://schemas.openxmlformats.org/officeDocument/2006/relationships/image" Target="media/image27.wmf"/><Relationship Id="rId83" Type="http://schemas.openxmlformats.org/officeDocument/2006/relationships/oleObject" Target="embeddings/oleObject38.bin"/><Relationship Id="rId179" Type="http://schemas.openxmlformats.org/officeDocument/2006/relationships/oleObject" Target="embeddings/oleObject88.bin"/><Relationship Id="rId365" Type="http://schemas.openxmlformats.org/officeDocument/2006/relationships/oleObject" Target="embeddings/oleObject183.bin"/><Relationship Id="rId386" Type="http://schemas.openxmlformats.org/officeDocument/2006/relationships/oleObject" Target="embeddings/oleObject191.bin"/><Relationship Id="rId190" Type="http://schemas.openxmlformats.org/officeDocument/2006/relationships/oleObject" Target="embeddings/oleObject94.bin"/><Relationship Id="rId204" Type="http://schemas.openxmlformats.org/officeDocument/2006/relationships/oleObject" Target="embeddings/oleObject103.bin"/><Relationship Id="rId225" Type="http://schemas.openxmlformats.org/officeDocument/2006/relationships/oleObject" Target="embeddings/oleObject114.bin"/><Relationship Id="rId246" Type="http://schemas.openxmlformats.org/officeDocument/2006/relationships/image" Target="media/image114.wmf"/><Relationship Id="rId267" Type="http://schemas.openxmlformats.org/officeDocument/2006/relationships/image" Target="media/image124.wmf"/><Relationship Id="rId288" Type="http://schemas.openxmlformats.org/officeDocument/2006/relationships/image" Target="media/image134.wmf"/><Relationship Id="rId106" Type="http://schemas.openxmlformats.org/officeDocument/2006/relationships/image" Target="media/image47.wmf"/><Relationship Id="rId127" Type="http://schemas.openxmlformats.org/officeDocument/2006/relationships/oleObject" Target="embeddings/oleObject61.bin"/><Relationship Id="rId313" Type="http://schemas.openxmlformats.org/officeDocument/2006/relationships/oleObject" Target="embeddings/oleObject159.bin"/><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image" Target="media/image22.wmf"/><Relationship Id="rId73" Type="http://schemas.openxmlformats.org/officeDocument/2006/relationships/oleObject" Target="embeddings/oleObject33.bin"/><Relationship Id="rId94" Type="http://schemas.openxmlformats.org/officeDocument/2006/relationships/image" Target="media/image42.wmf"/><Relationship Id="rId148" Type="http://schemas.openxmlformats.org/officeDocument/2006/relationships/image" Target="media/image69.wmf"/><Relationship Id="rId169" Type="http://schemas.openxmlformats.org/officeDocument/2006/relationships/oleObject" Target="embeddings/oleObject81.bin"/><Relationship Id="rId334" Type="http://schemas.openxmlformats.org/officeDocument/2006/relationships/oleObject" Target="embeddings/oleObject169.bin"/><Relationship Id="rId355" Type="http://schemas.openxmlformats.org/officeDocument/2006/relationships/image" Target="media/image169.wmf"/><Relationship Id="rId376" Type="http://schemas.openxmlformats.org/officeDocument/2006/relationships/hyperlink" Target="https://mon.gov.ua/ua/osvita/zagalna-serednya-osvita/navchalni" TargetMode="External"/><Relationship Id="rId4" Type="http://schemas.openxmlformats.org/officeDocument/2006/relationships/settings" Target="settings.xml"/><Relationship Id="rId180" Type="http://schemas.openxmlformats.org/officeDocument/2006/relationships/oleObject" Target="embeddings/oleObject89.bin"/><Relationship Id="rId215" Type="http://schemas.openxmlformats.org/officeDocument/2006/relationships/oleObject" Target="embeddings/oleObject109.bin"/><Relationship Id="rId236" Type="http://schemas.openxmlformats.org/officeDocument/2006/relationships/image" Target="media/image109.wmf"/><Relationship Id="rId257" Type="http://schemas.openxmlformats.org/officeDocument/2006/relationships/oleObject" Target="embeddings/oleObject130.bin"/><Relationship Id="rId278" Type="http://schemas.openxmlformats.org/officeDocument/2006/relationships/image" Target="media/image129.wmf"/><Relationship Id="rId303" Type="http://schemas.openxmlformats.org/officeDocument/2006/relationships/oleObject" Target="embeddings/oleObject154.bin"/><Relationship Id="rId42" Type="http://schemas.openxmlformats.org/officeDocument/2006/relationships/image" Target="media/image17.wmf"/><Relationship Id="rId84" Type="http://schemas.openxmlformats.org/officeDocument/2006/relationships/oleObject" Target="embeddings/oleObject39.bin"/><Relationship Id="rId138" Type="http://schemas.openxmlformats.org/officeDocument/2006/relationships/image" Target="media/image64.wmf"/><Relationship Id="rId345" Type="http://schemas.openxmlformats.org/officeDocument/2006/relationships/image" Target="media/image163.wmf"/><Relationship Id="rId387" Type="http://schemas.openxmlformats.org/officeDocument/2006/relationships/image" Target="media/image180.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A83B5D-49F6-424F-BD79-FB05EF997C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86433</Words>
  <Characters>49267</Characters>
  <Application>Microsoft Office Word</Application>
  <DocSecurity>0</DocSecurity>
  <Lines>410</Lines>
  <Paragraphs>270</Paragraphs>
  <ScaleCrop>false</ScaleCrop>
  <Company/>
  <LinksUpToDate>false</LinksUpToDate>
  <CharactersWithSpaces>135430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Admin</dc:creator>
  <cp:lastModifiedBy>Кафедра ФМОІ</cp:lastModifiedBy>
  <cp:revision>2</cp:revision>
  <cp:lastPrinted>2021-08-19T17:39:00Z</cp:lastPrinted>
  <dcterms:created xsi:type="dcterms:W3CDTF">2021-12-07T08:18:00Z</dcterms:created>
  <dcterms:modified xsi:type="dcterms:W3CDTF">2021-12-07T08:18:00Z</dcterms:modified>
</cp:coreProperties>
</file>