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443002" w14:textId="051A069B" w:rsidR="00985941" w:rsidRPr="00144A46" w:rsidRDefault="00D91FE1" w:rsidP="00985941">
      <w:pPr>
        <w:spacing w:after="0"/>
        <w:jc w:val="center"/>
        <w:rPr>
          <w:rFonts w:ascii="Times New Roman" w:hAnsi="Times New Roman" w:cs="Times New Roman"/>
          <w:sz w:val="28"/>
          <w:szCs w:val="28"/>
        </w:rPr>
      </w:pPr>
      <w:r>
        <w:rPr>
          <w:rFonts w:ascii="Times New Roman" w:hAnsi="Times New Roman" w:cs="Times New Roman"/>
          <w:noProof/>
          <w:sz w:val="28"/>
          <w:szCs w:val="28"/>
        </w:rPr>
        <mc:AlternateContent>
          <mc:Choice Requires="wps">
            <w:drawing>
              <wp:anchor distT="0" distB="0" distL="114300" distR="114300" simplePos="0" relativeHeight="251798528" behindDoc="0" locked="0" layoutInCell="1" allowOverlap="1" wp14:anchorId="7A4E02DB" wp14:editId="7C4FDAAC">
                <wp:simplePos x="0" y="0"/>
                <wp:positionH relativeFrom="column">
                  <wp:posOffset>5964394</wp:posOffset>
                </wp:positionH>
                <wp:positionV relativeFrom="paragraph">
                  <wp:posOffset>-337953</wp:posOffset>
                </wp:positionV>
                <wp:extent cx="286603" cy="191069"/>
                <wp:effectExtent l="0" t="0" r="18415" b="19050"/>
                <wp:wrapNone/>
                <wp:docPr id="1" name="Прямоугольник 1"/>
                <wp:cNvGraphicFramePr/>
                <a:graphic xmlns:a="http://schemas.openxmlformats.org/drawingml/2006/main">
                  <a:graphicData uri="http://schemas.microsoft.com/office/word/2010/wordprocessingShape">
                    <wps:wsp>
                      <wps:cNvSpPr/>
                      <wps:spPr>
                        <a:xfrm>
                          <a:off x="0" y="0"/>
                          <a:ext cx="286603" cy="191069"/>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 o:spid="_x0000_s1026" style="position:absolute;margin-left:469.65pt;margin-top:-26.6pt;width:22.55pt;height:15.05pt;z-index:251798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" fillcolor="white [3201]" strokecolor="white [3212]" strokeweight="2pt"/>
            </w:pict>
          </mc:Fallback>
        </mc:AlternateContent>
      </w:r>
      <w:r w:rsidR="00985941" w:rsidRPr="00144A46">
        <w:rPr>
          <w:rFonts w:ascii="Times New Roman" w:hAnsi="Times New Roman" w:cs="Times New Roman"/>
          <w:sz w:val="28"/>
          <w:szCs w:val="28"/>
        </w:rPr>
        <w:t>МІНІСТЕРСТВО ОСВІТИ І  НАУКИ УКРАЇНИ</w:t>
      </w:r>
    </w:p>
    <w:p w14:paraId="68F264E3" w14:textId="77777777" w:rsidR="00985941" w:rsidRPr="00144A46" w:rsidRDefault="00985941" w:rsidP="00985941">
      <w:pPr>
        <w:spacing w:after="0"/>
        <w:ind w:left="-142"/>
        <w:jc w:val="center"/>
        <w:rPr>
          <w:rFonts w:ascii="Times New Roman" w:hAnsi="Times New Roman" w:cs="Times New Roman"/>
          <w:sz w:val="28"/>
          <w:szCs w:val="28"/>
        </w:rPr>
      </w:pPr>
      <w:r w:rsidRPr="00144A46">
        <w:rPr>
          <w:rFonts w:ascii="Times New Roman" w:hAnsi="Times New Roman" w:cs="Times New Roman"/>
          <w:sz w:val="28"/>
          <w:szCs w:val="28"/>
        </w:rPr>
        <w:t>Глухівський національний педагогічний університет</w:t>
      </w:r>
    </w:p>
    <w:p w14:paraId="36154017" w14:textId="77777777" w:rsidR="00985941" w:rsidRPr="00144A46" w:rsidRDefault="00985941" w:rsidP="00985941">
      <w:pPr>
        <w:spacing w:after="0"/>
        <w:ind w:left="-142"/>
        <w:jc w:val="center"/>
        <w:rPr>
          <w:rFonts w:ascii="Times New Roman" w:hAnsi="Times New Roman" w:cs="Times New Roman"/>
          <w:sz w:val="28"/>
          <w:szCs w:val="28"/>
        </w:rPr>
      </w:pPr>
      <w:r w:rsidRPr="00144A46">
        <w:rPr>
          <w:rFonts w:ascii="Times New Roman" w:hAnsi="Times New Roman" w:cs="Times New Roman"/>
          <w:sz w:val="28"/>
          <w:szCs w:val="28"/>
        </w:rPr>
        <w:t xml:space="preserve"> імені Олександра Довженка</w:t>
      </w:r>
    </w:p>
    <w:p w14:paraId="68489436" w14:textId="77777777" w:rsidR="00985941" w:rsidRPr="00144A46" w:rsidRDefault="00985941" w:rsidP="00985941">
      <w:pPr>
        <w:spacing w:after="0"/>
        <w:jc w:val="center"/>
        <w:rPr>
          <w:rFonts w:ascii="Times New Roman" w:hAnsi="Times New Roman" w:cs="Times New Roman"/>
          <w:sz w:val="28"/>
          <w:szCs w:val="28"/>
        </w:rPr>
      </w:pPr>
    </w:p>
    <w:p w14:paraId="436ABE00" w14:textId="77777777" w:rsidR="00985941" w:rsidRPr="00144A46" w:rsidRDefault="00985941" w:rsidP="00985941">
      <w:pPr>
        <w:spacing w:after="0"/>
        <w:jc w:val="center"/>
        <w:rPr>
          <w:rFonts w:ascii="Times New Roman" w:hAnsi="Times New Roman" w:cs="Times New Roman"/>
          <w:sz w:val="28"/>
          <w:szCs w:val="28"/>
          <w:lang w:val="uk-UA"/>
        </w:rPr>
      </w:pPr>
      <w:r w:rsidRPr="00144A46">
        <w:rPr>
          <w:rFonts w:ascii="Times New Roman" w:hAnsi="Times New Roman" w:cs="Times New Roman"/>
          <w:sz w:val="28"/>
          <w:szCs w:val="28"/>
        </w:rPr>
        <w:t xml:space="preserve">Кафедра </w:t>
      </w:r>
      <w:r w:rsidRPr="00144A46">
        <w:rPr>
          <w:rFonts w:ascii="Times New Roman" w:hAnsi="Times New Roman" w:cs="Times New Roman"/>
          <w:sz w:val="28"/>
          <w:szCs w:val="28"/>
          <w:lang w:val="uk-UA"/>
        </w:rPr>
        <w:t>теорії і методики викладання природничих дисциплін</w:t>
      </w:r>
    </w:p>
    <w:p w14:paraId="7107CC6E" w14:textId="77777777" w:rsidR="00985941" w:rsidRPr="00485831" w:rsidRDefault="00985941" w:rsidP="00985941">
      <w:pPr>
        <w:spacing w:after="0" w:line="360" w:lineRule="auto"/>
        <w:jc w:val="center"/>
        <w:rPr>
          <w:rFonts w:ascii="Times New Roman" w:hAnsi="Times New Roman" w:cs="Times New Roman"/>
          <w:b/>
          <w:sz w:val="28"/>
          <w:szCs w:val="28"/>
        </w:rPr>
      </w:pPr>
    </w:p>
    <w:p w14:paraId="533A8E46" w14:textId="77777777" w:rsidR="00985941" w:rsidRPr="00485831" w:rsidRDefault="00985941" w:rsidP="00985941">
      <w:pPr>
        <w:spacing w:after="0" w:line="360" w:lineRule="auto"/>
        <w:jc w:val="center"/>
        <w:rPr>
          <w:rFonts w:ascii="Times New Roman" w:hAnsi="Times New Roman" w:cs="Times New Roman"/>
          <w:b/>
          <w:sz w:val="28"/>
          <w:szCs w:val="28"/>
        </w:rPr>
      </w:pPr>
    </w:p>
    <w:p w14:paraId="0870E614" w14:textId="77777777" w:rsidR="00985941" w:rsidRPr="00485831" w:rsidRDefault="00985941" w:rsidP="00985941">
      <w:pPr>
        <w:spacing w:after="0" w:line="360" w:lineRule="auto"/>
        <w:jc w:val="center"/>
        <w:rPr>
          <w:rFonts w:ascii="Times New Roman" w:hAnsi="Times New Roman" w:cs="Times New Roman"/>
          <w:b/>
          <w:caps/>
          <w:sz w:val="28"/>
          <w:szCs w:val="28"/>
        </w:rPr>
      </w:pPr>
      <w:r w:rsidRPr="00485831">
        <w:rPr>
          <w:rFonts w:ascii="Times New Roman" w:hAnsi="Times New Roman" w:cs="Times New Roman"/>
          <w:b/>
          <w:caps/>
          <w:sz w:val="28"/>
          <w:szCs w:val="28"/>
        </w:rPr>
        <w:t>магістерськА роботА</w:t>
      </w:r>
    </w:p>
    <w:p w14:paraId="6E374E27" w14:textId="77777777" w:rsidR="00985941" w:rsidRPr="00485831" w:rsidRDefault="00985941" w:rsidP="00985941">
      <w:pPr>
        <w:spacing w:after="0" w:line="360" w:lineRule="auto"/>
        <w:jc w:val="center"/>
        <w:rPr>
          <w:rFonts w:ascii="Times New Roman" w:hAnsi="Times New Roman" w:cs="Times New Roman"/>
          <w:b/>
          <w:sz w:val="28"/>
          <w:szCs w:val="28"/>
        </w:rPr>
      </w:pPr>
    </w:p>
    <w:p w14:paraId="5ABE138B" w14:textId="24EACF01" w:rsidR="00985941" w:rsidRPr="00144A46" w:rsidRDefault="008B1C33" w:rsidP="00985941">
      <w:pPr>
        <w:spacing w:after="0" w:line="360" w:lineRule="auto"/>
        <w:jc w:val="center"/>
        <w:rPr>
          <w:rFonts w:ascii="Times New Roman" w:hAnsi="Times New Roman" w:cs="Times New Roman"/>
          <w:caps/>
          <w:sz w:val="28"/>
          <w:szCs w:val="28"/>
        </w:rPr>
      </w:pPr>
      <w:r>
        <w:rPr>
          <w:rFonts w:ascii="Times New Roman" w:hAnsi="Times New Roman" w:cs="Times New Roman"/>
          <w:b/>
          <w:caps/>
          <w:sz w:val="28"/>
          <w:szCs w:val="28"/>
        </w:rPr>
        <w:t>Т</w:t>
      </w:r>
      <w:r w:rsidRPr="008B1C33">
        <w:rPr>
          <w:rFonts w:ascii="Times New Roman" w:hAnsi="Times New Roman" w:cs="Times New Roman"/>
          <w:b/>
          <w:sz w:val="28"/>
          <w:szCs w:val="28"/>
          <w:lang w:val="uk-UA"/>
        </w:rPr>
        <w:t>ема</w:t>
      </w:r>
      <w:r w:rsidR="00985941" w:rsidRPr="00144A46">
        <w:rPr>
          <w:rFonts w:ascii="Times New Roman" w:hAnsi="Times New Roman" w:cs="Times New Roman"/>
          <w:caps/>
          <w:sz w:val="28"/>
          <w:szCs w:val="28"/>
        </w:rPr>
        <w:t xml:space="preserve"> «</w:t>
      </w:r>
      <w:r w:rsidR="00985941" w:rsidRPr="00144A46">
        <w:rPr>
          <w:rFonts w:ascii="Times New Roman" w:hAnsi="Times New Roman" w:cs="Times New Roman"/>
          <w:b/>
          <w:bCs/>
          <w:caps/>
          <w:sz w:val="28"/>
          <w:szCs w:val="28"/>
          <w:lang w:val="uk-UA"/>
        </w:rPr>
        <w:t xml:space="preserve">Особливості </w:t>
      </w:r>
      <w:proofErr w:type="gramStart"/>
      <w:r w:rsidR="00985941" w:rsidRPr="00144A46">
        <w:rPr>
          <w:rFonts w:ascii="Times New Roman" w:hAnsi="Times New Roman" w:cs="Times New Roman"/>
          <w:b/>
          <w:bCs/>
          <w:caps/>
          <w:sz w:val="28"/>
          <w:szCs w:val="28"/>
          <w:lang w:val="uk-UA"/>
        </w:rPr>
        <w:t>п</w:t>
      </w:r>
      <w:proofErr w:type="gramEnd"/>
      <w:r w:rsidR="00985941" w:rsidRPr="00144A46">
        <w:rPr>
          <w:rFonts w:ascii="Times New Roman" w:hAnsi="Times New Roman" w:cs="Times New Roman"/>
          <w:b/>
          <w:bCs/>
          <w:caps/>
          <w:sz w:val="28"/>
          <w:szCs w:val="28"/>
          <w:lang w:val="uk-UA"/>
        </w:rPr>
        <w:t>ідготовки майбутніх вчителів біології до збереження і підтримки здоров</w:t>
      </w:r>
      <w:r w:rsidR="00985941" w:rsidRPr="00144A46">
        <w:rPr>
          <w:rFonts w:ascii="Times New Roman" w:hAnsi="Times New Roman" w:cs="Times New Roman"/>
          <w:b/>
          <w:bCs/>
          <w:caps/>
          <w:sz w:val="28"/>
          <w:szCs w:val="28"/>
          <w:lang w:val="uk-UA"/>
        </w:rPr>
        <w:sym w:font="Symbol" w:char="F0A2"/>
      </w:r>
      <w:r w:rsidR="00985941" w:rsidRPr="00144A46">
        <w:rPr>
          <w:rFonts w:ascii="Times New Roman" w:hAnsi="Times New Roman" w:cs="Times New Roman"/>
          <w:b/>
          <w:bCs/>
          <w:caps/>
          <w:sz w:val="28"/>
          <w:szCs w:val="28"/>
          <w:lang w:val="uk-UA"/>
        </w:rPr>
        <w:t>я учнів</w:t>
      </w:r>
      <w:r w:rsidR="00985941" w:rsidRPr="00144A46">
        <w:rPr>
          <w:rFonts w:ascii="Times New Roman" w:hAnsi="Times New Roman" w:cs="Times New Roman"/>
          <w:b/>
          <w:bCs/>
          <w:caps/>
          <w:sz w:val="28"/>
          <w:szCs w:val="28"/>
        </w:rPr>
        <w:t>»</w:t>
      </w:r>
    </w:p>
    <w:p w14:paraId="4900B28F" w14:textId="77777777" w:rsidR="00985941" w:rsidRDefault="00985941" w:rsidP="00985941">
      <w:pPr>
        <w:spacing w:after="0" w:line="360" w:lineRule="auto"/>
        <w:ind w:left="4395"/>
        <w:rPr>
          <w:rFonts w:ascii="Times New Roman" w:hAnsi="Times New Roman" w:cs="Times New Roman"/>
          <w:sz w:val="28"/>
          <w:szCs w:val="28"/>
        </w:rPr>
      </w:pPr>
    </w:p>
    <w:p w14:paraId="3ACEE37A" w14:textId="77777777" w:rsidR="00985941" w:rsidRPr="00144A46" w:rsidRDefault="00985941" w:rsidP="002A6B06">
      <w:pPr>
        <w:spacing w:after="0"/>
        <w:ind w:left="4395"/>
        <w:rPr>
          <w:rFonts w:ascii="Times New Roman" w:hAnsi="Times New Roman" w:cs="Times New Roman"/>
          <w:sz w:val="28"/>
          <w:szCs w:val="28"/>
        </w:rPr>
      </w:pPr>
      <w:r w:rsidRPr="00144A46">
        <w:rPr>
          <w:rFonts w:ascii="Times New Roman" w:hAnsi="Times New Roman" w:cs="Times New Roman"/>
          <w:sz w:val="28"/>
          <w:szCs w:val="28"/>
        </w:rPr>
        <w:t xml:space="preserve">Виконала </w:t>
      </w:r>
    </w:p>
    <w:p w14:paraId="2DF99CC2" w14:textId="77777777" w:rsidR="00985941" w:rsidRPr="00144A46" w:rsidRDefault="00985941" w:rsidP="002A6B06">
      <w:pPr>
        <w:spacing w:after="0"/>
        <w:ind w:left="4395"/>
        <w:rPr>
          <w:rFonts w:ascii="Times New Roman" w:hAnsi="Times New Roman" w:cs="Times New Roman"/>
          <w:sz w:val="28"/>
          <w:szCs w:val="28"/>
        </w:rPr>
      </w:pPr>
      <w:r w:rsidRPr="00144A46">
        <w:rPr>
          <w:rFonts w:ascii="Times New Roman" w:hAnsi="Times New Roman" w:cs="Times New Roman"/>
          <w:sz w:val="28"/>
          <w:szCs w:val="28"/>
          <w:lang w:val="uk-UA"/>
        </w:rPr>
        <w:t>Кудлай Аліна Віталіївна</w:t>
      </w:r>
      <w:r w:rsidRPr="00144A46">
        <w:rPr>
          <w:rFonts w:ascii="Times New Roman" w:eastAsiaTheme="majorEastAsia" w:hAnsi="Times New Roman" w:cs="Times New Roman"/>
          <w:color w:val="000000" w:themeColor="text1"/>
          <w:kern w:val="24"/>
          <w:sz w:val="28"/>
          <w:szCs w:val="28"/>
        </w:rPr>
        <w:t xml:space="preserve">               </w:t>
      </w:r>
      <w:r w:rsidRPr="00144A46">
        <w:rPr>
          <w:rFonts w:ascii="Times New Roman" w:hAnsi="Times New Roman" w:cs="Times New Roman"/>
          <w:sz w:val="28"/>
          <w:szCs w:val="28"/>
        </w:rPr>
        <w:t xml:space="preserve">Спеціальність 014 Середня освіта </w:t>
      </w:r>
    </w:p>
    <w:p w14:paraId="5BFF855B" w14:textId="24988817" w:rsidR="00985941" w:rsidRPr="00144A46" w:rsidRDefault="008B1C33" w:rsidP="002A6B06">
      <w:pPr>
        <w:spacing w:after="0"/>
        <w:ind w:left="4395"/>
        <w:rPr>
          <w:rFonts w:ascii="Times New Roman" w:hAnsi="Times New Roman" w:cs="Times New Roman"/>
          <w:sz w:val="28"/>
          <w:szCs w:val="28"/>
        </w:rPr>
      </w:pPr>
      <w:r>
        <w:rPr>
          <w:rFonts w:ascii="Times New Roman" w:hAnsi="Times New Roman" w:cs="Times New Roman"/>
          <w:sz w:val="28"/>
          <w:szCs w:val="28"/>
        </w:rPr>
        <w:t>Освітня програма</w:t>
      </w:r>
      <w:r w:rsidR="00985941" w:rsidRPr="00144A46">
        <w:rPr>
          <w:rFonts w:ascii="Times New Roman" w:hAnsi="Times New Roman" w:cs="Times New Roman"/>
          <w:sz w:val="28"/>
          <w:szCs w:val="28"/>
        </w:rPr>
        <w:t xml:space="preserve"> Середня освіта (Біологія та здоров’я людини та природознавство)</w:t>
      </w:r>
    </w:p>
    <w:p w14:paraId="74ABEDD0" w14:textId="77777777" w:rsidR="00985941" w:rsidRPr="00144A46" w:rsidRDefault="00985941" w:rsidP="00985941">
      <w:pPr>
        <w:spacing w:after="0" w:line="240" w:lineRule="auto"/>
        <w:ind w:left="5954"/>
        <w:rPr>
          <w:rFonts w:ascii="Times New Roman" w:hAnsi="Times New Roman" w:cs="Times New Roman"/>
          <w:sz w:val="24"/>
          <w:szCs w:val="24"/>
        </w:rPr>
      </w:pPr>
    </w:p>
    <w:p w14:paraId="02CF4B23" w14:textId="77777777" w:rsidR="00985941" w:rsidRPr="00144A46" w:rsidRDefault="00985941" w:rsidP="002A6B06">
      <w:pPr>
        <w:spacing w:after="0"/>
        <w:ind w:left="4394"/>
        <w:rPr>
          <w:rFonts w:ascii="Times New Roman" w:hAnsi="Times New Roman" w:cs="Times New Roman"/>
          <w:sz w:val="28"/>
          <w:szCs w:val="28"/>
        </w:rPr>
      </w:pPr>
      <w:r w:rsidRPr="00144A46">
        <w:rPr>
          <w:rFonts w:ascii="Times New Roman" w:hAnsi="Times New Roman" w:cs="Times New Roman"/>
          <w:sz w:val="28"/>
          <w:szCs w:val="28"/>
        </w:rPr>
        <w:t>Науковий керівник:</w:t>
      </w:r>
    </w:p>
    <w:p w14:paraId="658239E1" w14:textId="6F9E7744" w:rsidR="00985941" w:rsidRPr="00144A46" w:rsidRDefault="00985941" w:rsidP="002A6B06">
      <w:pPr>
        <w:spacing w:after="0"/>
        <w:ind w:left="4394"/>
        <w:rPr>
          <w:rFonts w:ascii="Times New Roman" w:hAnsi="Times New Roman" w:cs="Times New Roman"/>
          <w:sz w:val="28"/>
          <w:szCs w:val="28"/>
        </w:rPr>
      </w:pPr>
      <w:r w:rsidRPr="00144A46">
        <w:rPr>
          <w:rFonts w:ascii="Times New Roman" w:hAnsi="Times New Roman" w:cs="Times New Roman"/>
          <w:sz w:val="28"/>
          <w:szCs w:val="28"/>
        </w:rPr>
        <w:t xml:space="preserve">доктор </w:t>
      </w:r>
      <w:r w:rsidR="00F67D7C">
        <w:rPr>
          <w:rFonts w:ascii="Times New Roman" w:hAnsi="Times New Roman" w:cs="Times New Roman"/>
          <w:sz w:val="28"/>
          <w:szCs w:val="28"/>
          <w:lang w:val="uk-UA"/>
        </w:rPr>
        <w:t xml:space="preserve">педагогічних </w:t>
      </w:r>
      <w:r w:rsidRPr="00144A46">
        <w:rPr>
          <w:rFonts w:ascii="Times New Roman" w:hAnsi="Times New Roman" w:cs="Times New Roman"/>
          <w:sz w:val="28"/>
          <w:szCs w:val="28"/>
        </w:rPr>
        <w:t>наук, професор</w:t>
      </w:r>
    </w:p>
    <w:p w14:paraId="4FF36779" w14:textId="77777777" w:rsidR="00985941" w:rsidRPr="00144A46" w:rsidRDefault="00985941" w:rsidP="002A6B06">
      <w:pPr>
        <w:spacing w:after="0"/>
        <w:ind w:left="4394"/>
        <w:rPr>
          <w:rFonts w:ascii="Times New Roman" w:hAnsi="Times New Roman" w:cs="Times New Roman"/>
          <w:sz w:val="28"/>
          <w:szCs w:val="28"/>
          <w:lang w:val="uk-UA"/>
        </w:rPr>
      </w:pPr>
      <w:r w:rsidRPr="00144A46">
        <w:rPr>
          <w:rFonts w:ascii="Times New Roman" w:hAnsi="Times New Roman" w:cs="Times New Roman"/>
          <w:sz w:val="28"/>
          <w:szCs w:val="28"/>
          <w:lang w:val="uk-UA"/>
        </w:rPr>
        <w:t>С. Д. Рудишин</w:t>
      </w:r>
    </w:p>
    <w:p w14:paraId="47D56BAB" w14:textId="77777777" w:rsidR="00985941" w:rsidRPr="00144A46" w:rsidRDefault="00985941" w:rsidP="00985941">
      <w:pPr>
        <w:spacing w:after="0" w:line="240" w:lineRule="auto"/>
        <w:ind w:left="4394"/>
        <w:rPr>
          <w:rFonts w:ascii="Times New Roman" w:hAnsi="Times New Roman" w:cs="Times New Roman"/>
          <w:sz w:val="28"/>
          <w:szCs w:val="28"/>
        </w:rPr>
      </w:pPr>
    </w:p>
    <w:p w14:paraId="61904960" w14:textId="77777777" w:rsidR="00985941" w:rsidRPr="00416883" w:rsidRDefault="00985941" w:rsidP="00985941">
      <w:pPr>
        <w:spacing w:after="0" w:line="240" w:lineRule="auto"/>
        <w:ind w:left="4394"/>
        <w:rPr>
          <w:rFonts w:ascii="Times New Roman" w:hAnsi="Times New Roman" w:cs="Times New Roman"/>
          <w:sz w:val="28"/>
          <w:szCs w:val="28"/>
        </w:rPr>
      </w:pPr>
      <w:r w:rsidRPr="00416883">
        <w:rPr>
          <w:rFonts w:ascii="Times New Roman" w:hAnsi="Times New Roman" w:cs="Times New Roman"/>
          <w:sz w:val="28"/>
          <w:szCs w:val="28"/>
        </w:rPr>
        <w:t>Допущено до захисту</w:t>
      </w:r>
    </w:p>
    <w:p w14:paraId="775BC1F0" w14:textId="77777777" w:rsidR="00985941" w:rsidRPr="00416883" w:rsidRDefault="00985941" w:rsidP="00985941">
      <w:pPr>
        <w:spacing w:after="0" w:line="240" w:lineRule="auto"/>
        <w:ind w:left="4394"/>
        <w:rPr>
          <w:rFonts w:ascii="Times New Roman" w:hAnsi="Times New Roman" w:cs="Times New Roman"/>
          <w:sz w:val="28"/>
          <w:szCs w:val="28"/>
        </w:rPr>
      </w:pPr>
      <w:r w:rsidRPr="00416883">
        <w:rPr>
          <w:rFonts w:ascii="Times New Roman" w:hAnsi="Times New Roman" w:cs="Times New Roman"/>
          <w:sz w:val="28"/>
          <w:szCs w:val="28"/>
        </w:rPr>
        <w:t>«___»___________2020 р.</w:t>
      </w:r>
    </w:p>
    <w:p w14:paraId="162BFAC4" w14:textId="77777777" w:rsidR="00985941" w:rsidRPr="00416883" w:rsidRDefault="00985941" w:rsidP="00985941">
      <w:pPr>
        <w:spacing w:after="0" w:line="240" w:lineRule="auto"/>
        <w:ind w:left="4394"/>
        <w:rPr>
          <w:rFonts w:ascii="Times New Roman" w:hAnsi="Times New Roman" w:cs="Times New Roman"/>
          <w:sz w:val="28"/>
          <w:szCs w:val="28"/>
        </w:rPr>
      </w:pPr>
    </w:p>
    <w:p w14:paraId="303FFE4E" w14:textId="77777777" w:rsidR="00985941" w:rsidRPr="00416883" w:rsidRDefault="00985941" w:rsidP="00985941">
      <w:pPr>
        <w:spacing w:after="0" w:line="240" w:lineRule="auto"/>
        <w:ind w:left="4394"/>
        <w:rPr>
          <w:rFonts w:ascii="Times New Roman" w:hAnsi="Times New Roman" w:cs="Times New Roman"/>
          <w:sz w:val="28"/>
          <w:szCs w:val="28"/>
        </w:rPr>
      </w:pPr>
      <w:r w:rsidRPr="00416883">
        <w:rPr>
          <w:rFonts w:ascii="Times New Roman" w:hAnsi="Times New Roman" w:cs="Times New Roman"/>
          <w:sz w:val="28"/>
          <w:szCs w:val="28"/>
        </w:rPr>
        <w:t>Завідувач кафедри</w:t>
      </w:r>
    </w:p>
    <w:p w14:paraId="220BCCA8" w14:textId="77777777" w:rsidR="00985941" w:rsidRPr="008D5CF7" w:rsidRDefault="00985941" w:rsidP="00985941">
      <w:pPr>
        <w:spacing w:after="0" w:line="240" w:lineRule="auto"/>
        <w:ind w:left="4394"/>
        <w:rPr>
          <w:rFonts w:ascii="Times New Roman" w:hAnsi="Times New Roman" w:cs="Times New Roman"/>
          <w:sz w:val="28"/>
          <w:szCs w:val="28"/>
          <w:lang w:val="uk-UA"/>
        </w:rPr>
      </w:pPr>
      <w:r w:rsidRPr="00416883">
        <w:rPr>
          <w:rFonts w:ascii="Times New Roman" w:hAnsi="Times New Roman" w:cs="Times New Roman"/>
          <w:sz w:val="28"/>
          <w:szCs w:val="28"/>
        </w:rPr>
        <w:t>________________</w:t>
      </w:r>
      <w:r>
        <w:rPr>
          <w:rFonts w:ascii="Times New Roman" w:hAnsi="Times New Roman" w:cs="Times New Roman"/>
          <w:sz w:val="28"/>
          <w:szCs w:val="28"/>
          <w:lang w:val="uk-UA"/>
        </w:rPr>
        <w:t>С. РУДИШИН</w:t>
      </w:r>
    </w:p>
    <w:p w14:paraId="39B70619" w14:textId="77777777" w:rsidR="00985941" w:rsidRDefault="00985941" w:rsidP="00985941">
      <w:pPr>
        <w:spacing w:after="0" w:line="240" w:lineRule="auto"/>
        <w:ind w:left="4395"/>
        <w:rPr>
          <w:rFonts w:ascii="Times New Roman" w:hAnsi="Times New Roman" w:cs="Times New Roman"/>
          <w:sz w:val="28"/>
          <w:szCs w:val="28"/>
        </w:rPr>
      </w:pPr>
    </w:p>
    <w:p w14:paraId="3D71C858" w14:textId="77777777" w:rsidR="00985941" w:rsidRPr="00416883" w:rsidRDefault="00985941" w:rsidP="00985941">
      <w:pPr>
        <w:spacing w:after="0" w:line="240" w:lineRule="auto"/>
        <w:ind w:left="4395"/>
        <w:rPr>
          <w:rFonts w:ascii="Times New Roman" w:hAnsi="Times New Roman" w:cs="Times New Roman"/>
          <w:sz w:val="28"/>
          <w:szCs w:val="28"/>
        </w:rPr>
      </w:pPr>
      <w:r w:rsidRPr="00416883">
        <w:rPr>
          <w:rFonts w:ascii="Times New Roman" w:hAnsi="Times New Roman" w:cs="Times New Roman"/>
          <w:sz w:val="28"/>
          <w:szCs w:val="28"/>
        </w:rPr>
        <w:t>Дата захисту: «___» __________ 20</w:t>
      </w:r>
      <w:r>
        <w:rPr>
          <w:rFonts w:ascii="Times New Roman" w:hAnsi="Times New Roman" w:cs="Times New Roman"/>
          <w:sz w:val="28"/>
          <w:szCs w:val="28"/>
        </w:rPr>
        <w:t>20</w:t>
      </w:r>
      <w:r w:rsidRPr="00416883">
        <w:rPr>
          <w:rFonts w:ascii="Times New Roman" w:hAnsi="Times New Roman" w:cs="Times New Roman"/>
          <w:sz w:val="28"/>
          <w:szCs w:val="28"/>
        </w:rPr>
        <w:t xml:space="preserve"> р.</w:t>
      </w:r>
    </w:p>
    <w:p w14:paraId="511FBAF3" w14:textId="77777777" w:rsidR="00985941" w:rsidRDefault="00985941" w:rsidP="00985941">
      <w:pPr>
        <w:spacing w:after="0" w:line="240" w:lineRule="auto"/>
        <w:ind w:left="4395"/>
        <w:rPr>
          <w:rFonts w:ascii="Times New Roman" w:hAnsi="Times New Roman" w:cs="Times New Roman"/>
          <w:sz w:val="28"/>
          <w:szCs w:val="28"/>
        </w:rPr>
      </w:pPr>
    </w:p>
    <w:p w14:paraId="4953D418" w14:textId="77777777" w:rsidR="00985941" w:rsidRPr="00416883" w:rsidRDefault="00985941" w:rsidP="00985941">
      <w:pPr>
        <w:spacing w:after="0" w:line="240" w:lineRule="auto"/>
        <w:ind w:left="4395"/>
        <w:rPr>
          <w:rFonts w:ascii="Times New Roman" w:hAnsi="Times New Roman" w:cs="Times New Roman"/>
          <w:sz w:val="28"/>
          <w:szCs w:val="28"/>
        </w:rPr>
      </w:pPr>
      <w:r w:rsidRPr="00416883">
        <w:rPr>
          <w:rFonts w:ascii="Times New Roman" w:hAnsi="Times New Roman" w:cs="Times New Roman"/>
          <w:sz w:val="28"/>
          <w:szCs w:val="28"/>
        </w:rPr>
        <w:t>Оцінка______________________________</w:t>
      </w:r>
    </w:p>
    <w:p w14:paraId="2FFC7210" w14:textId="77777777" w:rsidR="00985941" w:rsidRDefault="00985941" w:rsidP="00985941">
      <w:pPr>
        <w:spacing w:after="0" w:line="240" w:lineRule="auto"/>
        <w:ind w:left="4395"/>
        <w:rPr>
          <w:rFonts w:ascii="Times New Roman" w:hAnsi="Times New Roman" w:cs="Times New Roman"/>
          <w:sz w:val="28"/>
          <w:szCs w:val="28"/>
        </w:rPr>
      </w:pPr>
    </w:p>
    <w:p w14:paraId="02B0A562" w14:textId="77777777" w:rsidR="00985941" w:rsidRPr="00416883" w:rsidRDefault="00985941" w:rsidP="00985941">
      <w:pPr>
        <w:spacing w:after="0" w:line="240" w:lineRule="auto"/>
        <w:ind w:left="4394"/>
        <w:rPr>
          <w:rFonts w:ascii="Times New Roman" w:hAnsi="Times New Roman" w:cs="Times New Roman"/>
          <w:sz w:val="28"/>
          <w:szCs w:val="28"/>
        </w:rPr>
      </w:pPr>
      <w:proofErr w:type="gramStart"/>
      <w:r w:rsidRPr="00416883">
        <w:rPr>
          <w:rFonts w:ascii="Times New Roman" w:hAnsi="Times New Roman" w:cs="Times New Roman"/>
          <w:sz w:val="28"/>
          <w:szCs w:val="28"/>
        </w:rPr>
        <w:t>П</w:t>
      </w:r>
      <w:proofErr w:type="gramEnd"/>
      <w:r w:rsidRPr="00416883">
        <w:rPr>
          <w:rFonts w:ascii="Times New Roman" w:hAnsi="Times New Roman" w:cs="Times New Roman"/>
          <w:sz w:val="28"/>
          <w:szCs w:val="28"/>
        </w:rPr>
        <w:t>ідписи членів ЕК:</w:t>
      </w:r>
    </w:p>
    <w:p w14:paraId="4DC564B6" w14:textId="77777777" w:rsidR="00985941" w:rsidRPr="00416883" w:rsidRDefault="00985941" w:rsidP="002A6B06">
      <w:pPr>
        <w:spacing w:after="0" w:line="360" w:lineRule="auto"/>
        <w:ind w:left="4394"/>
        <w:rPr>
          <w:rFonts w:ascii="Times New Roman" w:hAnsi="Times New Roman" w:cs="Times New Roman"/>
          <w:sz w:val="28"/>
          <w:szCs w:val="28"/>
        </w:rPr>
      </w:pPr>
      <w:r w:rsidRPr="00416883">
        <w:rPr>
          <w:rFonts w:ascii="Times New Roman" w:hAnsi="Times New Roman" w:cs="Times New Roman"/>
          <w:sz w:val="28"/>
          <w:szCs w:val="28"/>
        </w:rPr>
        <w:t>____________________________________</w:t>
      </w:r>
    </w:p>
    <w:p w14:paraId="28B5783B" w14:textId="77777777" w:rsidR="00985941" w:rsidRPr="00416883" w:rsidRDefault="00985941" w:rsidP="002A6B06">
      <w:pPr>
        <w:spacing w:after="0" w:line="360" w:lineRule="auto"/>
        <w:ind w:left="4394"/>
        <w:rPr>
          <w:rFonts w:ascii="Times New Roman" w:hAnsi="Times New Roman" w:cs="Times New Roman"/>
          <w:sz w:val="28"/>
          <w:szCs w:val="28"/>
        </w:rPr>
      </w:pPr>
      <w:r w:rsidRPr="00416883">
        <w:rPr>
          <w:rFonts w:ascii="Times New Roman" w:hAnsi="Times New Roman" w:cs="Times New Roman"/>
          <w:sz w:val="28"/>
          <w:szCs w:val="28"/>
        </w:rPr>
        <w:t>____________________________________</w:t>
      </w:r>
    </w:p>
    <w:p w14:paraId="54D23F4E" w14:textId="77777777" w:rsidR="00985941" w:rsidRPr="00416883" w:rsidRDefault="00985941" w:rsidP="002A6B06">
      <w:pPr>
        <w:spacing w:after="0" w:line="360" w:lineRule="auto"/>
        <w:ind w:left="4394"/>
        <w:rPr>
          <w:rFonts w:ascii="Times New Roman" w:hAnsi="Times New Roman" w:cs="Times New Roman"/>
          <w:sz w:val="28"/>
          <w:szCs w:val="28"/>
        </w:rPr>
      </w:pPr>
      <w:r w:rsidRPr="00416883">
        <w:rPr>
          <w:rFonts w:ascii="Times New Roman" w:hAnsi="Times New Roman" w:cs="Times New Roman"/>
          <w:sz w:val="28"/>
          <w:szCs w:val="28"/>
        </w:rPr>
        <w:t>____________________________________</w:t>
      </w:r>
    </w:p>
    <w:p w14:paraId="20D3854E" w14:textId="77777777" w:rsidR="00985941" w:rsidRPr="00416883" w:rsidRDefault="00985941" w:rsidP="00985941">
      <w:pPr>
        <w:ind w:left="4395"/>
        <w:rPr>
          <w:rFonts w:ascii="Times New Roman" w:hAnsi="Times New Roman" w:cs="Times New Roman"/>
          <w:sz w:val="28"/>
          <w:szCs w:val="28"/>
        </w:rPr>
      </w:pPr>
    </w:p>
    <w:p w14:paraId="5ABA9465" w14:textId="3D93AF00" w:rsidR="0029500A" w:rsidRPr="00985941" w:rsidRDefault="00985941" w:rsidP="00985941">
      <w:pPr>
        <w:jc w:val="center"/>
        <w:rPr>
          <w:rFonts w:ascii="Times New Roman" w:hAnsi="Times New Roman" w:cs="Times New Roman"/>
          <w:sz w:val="28"/>
          <w:szCs w:val="28"/>
          <w:lang w:val="uk-UA"/>
        </w:rPr>
      </w:pPr>
      <w:r>
        <w:rPr>
          <w:rFonts w:ascii="Times New Roman" w:hAnsi="Times New Roman" w:cs="Times New Roman"/>
          <w:sz w:val="28"/>
          <w:szCs w:val="28"/>
        </w:rPr>
        <w:t>Глухів 2020</w:t>
      </w:r>
      <w:r w:rsidRPr="00416883">
        <w:rPr>
          <w:rFonts w:ascii="Times New Roman" w:hAnsi="Times New Roman" w:cs="Times New Roman"/>
          <w:sz w:val="28"/>
          <w:szCs w:val="28"/>
        </w:rPr>
        <w:t xml:space="preserve"> р.</w:t>
      </w:r>
      <w:r w:rsidRPr="00C533C6">
        <w:rPr>
          <w:rFonts w:ascii="Times New Roman" w:hAnsi="Times New Roman" w:cs="Times New Roman"/>
          <w:b/>
          <w:sz w:val="28"/>
          <w:szCs w:val="28"/>
          <w:lang w:val="uk-UA"/>
        </w:rPr>
        <w:br w:type="page"/>
      </w:r>
    </w:p>
    <w:p w14:paraId="42DBC660" w14:textId="527C1A5C" w:rsidR="0029500A" w:rsidRPr="00C533C6" w:rsidRDefault="00D91FE1" w:rsidP="007415E2">
      <w:pPr>
        <w:spacing w:after="0" w:line="360" w:lineRule="auto"/>
        <w:ind w:firstLine="709"/>
        <w:jc w:val="center"/>
        <w:rPr>
          <w:rFonts w:ascii="Times New Roman" w:hAnsi="Times New Roman" w:cs="Times New Roman"/>
          <w:b/>
          <w:sz w:val="28"/>
          <w:szCs w:val="28"/>
          <w:lang w:val="uk-UA"/>
        </w:rPr>
      </w:pPr>
      <w:r>
        <w:rPr>
          <w:rFonts w:ascii="Times New Roman" w:hAnsi="Times New Roman" w:cs="Times New Roman"/>
          <w:noProof/>
          <w:sz w:val="28"/>
          <w:szCs w:val="28"/>
        </w:rPr>
        <w:lastRenderedPageBreak/>
        <mc:AlternateContent>
          <mc:Choice Requires="wps">
            <w:drawing>
              <wp:anchor distT="0" distB="0" distL="114300" distR="114300" simplePos="0" relativeHeight="251800576" behindDoc="0" locked="0" layoutInCell="1" allowOverlap="1" wp14:anchorId="03D5FB2B" wp14:editId="1E84E0C9">
                <wp:simplePos x="0" y="0"/>
                <wp:positionH relativeFrom="column">
                  <wp:posOffset>5965825</wp:posOffset>
                </wp:positionH>
                <wp:positionV relativeFrom="paragraph">
                  <wp:posOffset>-375920</wp:posOffset>
                </wp:positionV>
                <wp:extent cx="286385" cy="190500"/>
                <wp:effectExtent l="0" t="0" r="18415" b="19050"/>
                <wp:wrapNone/>
                <wp:docPr id="8" name="Прямоугольник 8"/>
                <wp:cNvGraphicFramePr/>
                <a:graphic xmlns:a="http://schemas.openxmlformats.org/drawingml/2006/main">
                  <a:graphicData uri="http://schemas.microsoft.com/office/word/2010/wordprocessingShape">
                    <wps:wsp>
                      <wps:cNvSpPr/>
                      <wps:spPr>
                        <a:xfrm>
                          <a:off x="0" y="0"/>
                          <a:ext cx="286385" cy="1905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8" o:spid="_x0000_s1026" style="position:absolute;margin-left:469.75pt;margin-top:-29.6pt;width:22.55pt;height:15pt;z-index:251800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" fillcolor="white [3201]" strokecolor="white [3212]" strokeweight="2pt"/>
            </w:pict>
          </mc:Fallback>
        </mc:AlternateContent>
      </w:r>
      <w:r w:rsidR="00A13407" w:rsidRPr="00C533C6">
        <w:rPr>
          <w:rFonts w:ascii="Times New Roman" w:hAnsi="Times New Roman" w:cs="Times New Roman"/>
          <w:b/>
          <w:sz w:val="28"/>
          <w:szCs w:val="28"/>
          <w:lang w:val="uk-UA"/>
        </w:rPr>
        <w:t>ЗМІСТ</w:t>
      </w:r>
    </w:p>
    <w:tbl>
      <w:tblPr>
        <w:tblStyle w:val="a3"/>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93"/>
        <w:gridCol w:w="547"/>
      </w:tblGrid>
      <w:tr w:rsidR="008B1C33" w14:paraId="1FAE561A" w14:textId="77777777" w:rsidTr="00D91FE1">
        <w:trPr>
          <w:jc w:val="center"/>
        </w:trPr>
        <w:tc>
          <w:tcPr>
            <w:tcW w:w="9180" w:type="dxa"/>
            <w:vAlign w:val="center"/>
          </w:tcPr>
          <w:p w14:paraId="2CF22253" w14:textId="2362F173" w:rsidR="008B1C33" w:rsidRDefault="008B1C33" w:rsidP="00E04CE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p>
        </w:tc>
        <w:tc>
          <w:tcPr>
            <w:tcW w:w="675" w:type="dxa"/>
            <w:vAlign w:val="center"/>
          </w:tcPr>
          <w:p w14:paraId="601BA5A3" w14:textId="55F8A80B" w:rsidR="008B1C33" w:rsidRDefault="00D91FE1" w:rsidP="008B1C3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8B1C33" w14:paraId="1672E530" w14:textId="77777777" w:rsidTr="00D91FE1">
        <w:trPr>
          <w:jc w:val="center"/>
        </w:trPr>
        <w:tc>
          <w:tcPr>
            <w:tcW w:w="9180" w:type="dxa"/>
            <w:vAlign w:val="center"/>
          </w:tcPr>
          <w:p w14:paraId="7E29EEE5" w14:textId="68A36EE1" w:rsidR="008B1C33" w:rsidRDefault="008B1C33" w:rsidP="00E04CE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1. ТЕОРЕТИЧНІ ОСНОВИ ПІДГОТОВКИ МАЙБУТНЬОГО ВЧИТЕЛЯ БІОЛОГІЇ ДО СТВОРЕННЯ ЗДОРОВЯЗБЕРІГАЮЧОГО СЕРЕДОВИЩА В ШКОЛІ……………………………………………………</w:t>
            </w:r>
          </w:p>
        </w:tc>
        <w:tc>
          <w:tcPr>
            <w:tcW w:w="675" w:type="dxa"/>
            <w:vAlign w:val="bottom"/>
          </w:tcPr>
          <w:p w14:paraId="29BEC406" w14:textId="3F539699" w:rsidR="008B1C33" w:rsidRDefault="00D91FE1" w:rsidP="00D91FE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8B1C33" w14:paraId="6428DF8C" w14:textId="77777777" w:rsidTr="00D91FE1">
        <w:trPr>
          <w:jc w:val="center"/>
        </w:trPr>
        <w:tc>
          <w:tcPr>
            <w:tcW w:w="9180" w:type="dxa"/>
            <w:vAlign w:val="center"/>
          </w:tcPr>
          <w:p w14:paraId="50CF0F18" w14:textId="06453264" w:rsidR="008B1C33" w:rsidRPr="00D91FE1" w:rsidRDefault="00D91FE1" w:rsidP="00D91FE1">
            <w:pPr>
              <w:pStyle w:val="a4"/>
              <w:numPr>
                <w:ilvl w:val="1"/>
                <w:numId w:val="12"/>
              </w:numPr>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 здоров</w:t>
            </w:r>
            <w:r>
              <w:rPr>
                <w:rFonts w:ascii="Times New Roman" w:hAnsi="Times New Roman" w:cs="Times New Roman"/>
                <w:sz w:val="28"/>
                <w:szCs w:val="28"/>
                <w:lang w:val="uk-UA"/>
              </w:rPr>
              <w:sym w:font="Symbol" w:char="F0A2"/>
            </w:r>
            <w:r>
              <w:rPr>
                <w:rFonts w:ascii="Times New Roman" w:hAnsi="Times New Roman" w:cs="Times New Roman"/>
                <w:sz w:val="28"/>
                <w:szCs w:val="28"/>
                <w:lang w:val="uk-UA"/>
              </w:rPr>
              <w:t>язберігаючого середовища в школі як педагогічна проблема………………………………………………………….</w:t>
            </w:r>
          </w:p>
        </w:tc>
        <w:tc>
          <w:tcPr>
            <w:tcW w:w="675" w:type="dxa"/>
            <w:vAlign w:val="bottom"/>
          </w:tcPr>
          <w:p w14:paraId="3282EF73" w14:textId="04C534F1" w:rsidR="008B1C33" w:rsidRDefault="00D91FE1" w:rsidP="00D91FE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8B1C33" w14:paraId="53DD4E27" w14:textId="77777777" w:rsidTr="00D91FE1">
        <w:trPr>
          <w:jc w:val="center"/>
        </w:trPr>
        <w:tc>
          <w:tcPr>
            <w:tcW w:w="9180" w:type="dxa"/>
            <w:vAlign w:val="center"/>
          </w:tcPr>
          <w:p w14:paraId="0F14F6B9" w14:textId="2703836B" w:rsidR="008B1C33" w:rsidRPr="00D91FE1" w:rsidRDefault="00D91FE1" w:rsidP="00D91FE1">
            <w:pPr>
              <w:pStyle w:val="a4"/>
              <w:numPr>
                <w:ilvl w:val="1"/>
                <w:numId w:val="12"/>
              </w:numPr>
              <w:spacing w:line="360" w:lineRule="auto"/>
              <w:ind w:left="-142"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Здоровязберігаючий контекст професійної підготовки майбутнього вчителя біології…………………………………………………...</w:t>
            </w:r>
          </w:p>
        </w:tc>
        <w:tc>
          <w:tcPr>
            <w:tcW w:w="675" w:type="dxa"/>
            <w:vAlign w:val="bottom"/>
          </w:tcPr>
          <w:p w14:paraId="3249CA29" w14:textId="1C8CAE5C" w:rsidR="008B1C33" w:rsidRDefault="00D91FE1" w:rsidP="00D91FE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36</w:t>
            </w:r>
          </w:p>
        </w:tc>
      </w:tr>
      <w:tr w:rsidR="008B1C33" w14:paraId="46194D10" w14:textId="77777777" w:rsidTr="00D91FE1">
        <w:trPr>
          <w:jc w:val="center"/>
        </w:trPr>
        <w:tc>
          <w:tcPr>
            <w:tcW w:w="9180" w:type="dxa"/>
            <w:vAlign w:val="center"/>
          </w:tcPr>
          <w:p w14:paraId="6C0BFE0A" w14:textId="478DD3CF" w:rsidR="008B1C33" w:rsidRDefault="00D91FE1" w:rsidP="00E04CE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РОЗДІЛ 2. ПІДГОТОВКА ВЧИТЕЛІВ БІОЛОГІЇ ДО ЗБЕРЕЖЕННЯ ТА ПІДТРИМКИ ЗДОРОВ</w:t>
            </w:r>
            <w:r>
              <w:rPr>
                <w:rFonts w:ascii="Times New Roman" w:hAnsi="Times New Roman" w:cs="Times New Roman"/>
                <w:sz w:val="28"/>
                <w:szCs w:val="28"/>
                <w:lang w:val="uk-UA"/>
              </w:rPr>
              <w:sym w:font="Symbol" w:char="F0A2"/>
            </w:r>
            <w:r>
              <w:rPr>
                <w:rFonts w:ascii="Times New Roman" w:hAnsi="Times New Roman" w:cs="Times New Roman"/>
                <w:sz w:val="28"/>
                <w:szCs w:val="28"/>
                <w:lang w:val="uk-UA"/>
              </w:rPr>
              <w:t>Я УЧНІВ……………………………………………..</w:t>
            </w:r>
          </w:p>
        </w:tc>
        <w:tc>
          <w:tcPr>
            <w:tcW w:w="675" w:type="dxa"/>
            <w:vAlign w:val="bottom"/>
          </w:tcPr>
          <w:p w14:paraId="231DB79A" w14:textId="71A66E52" w:rsidR="008B1C33" w:rsidRPr="00AD0E56" w:rsidRDefault="00AD0E56" w:rsidP="00D91FE1">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5</w:t>
            </w:r>
            <w:r>
              <w:rPr>
                <w:rFonts w:ascii="Times New Roman" w:hAnsi="Times New Roman" w:cs="Times New Roman"/>
                <w:sz w:val="28"/>
                <w:szCs w:val="28"/>
                <w:lang w:val="en-US"/>
              </w:rPr>
              <w:t>2</w:t>
            </w:r>
          </w:p>
        </w:tc>
      </w:tr>
      <w:tr w:rsidR="008B1C33" w14:paraId="13E86481" w14:textId="77777777" w:rsidTr="00D91FE1">
        <w:trPr>
          <w:jc w:val="center"/>
        </w:trPr>
        <w:tc>
          <w:tcPr>
            <w:tcW w:w="9180" w:type="dxa"/>
            <w:vAlign w:val="center"/>
          </w:tcPr>
          <w:p w14:paraId="53AE288B" w14:textId="7F70764A" w:rsidR="008B1C33" w:rsidRDefault="00D91FE1" w:rsidP="005576DE">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005576DE">
              <w:rPr>
                <w:rFonts w:ascii="Times New Roman" w:hAnsi="Times New Roman" w:cs="Times New Roman"/>
                <w:sz w:val="28"/>
                <w:szCs w:val="28"/>
                <w:lang w:val="uk-UA"/>
              </w:rPr>
              <w:t>Експериментальне дослідження стану підготовки майбутніх вчителів біології до збереження та підтримки здоров’я учнів ……………..</w:t>
            </w:r>
            <w:bookmarkStart w:id="0" w:name="_GoBack"/>
            <w:bookmarkEnd w:id="0"/>
          </w:p>
        </w:tc>
        <w:tc>
          <w:tcPr>
            <w:tcW w:w="675" w:type="dxa"/>
            <w:vAlign w:val="bottom"/>
          </w:tcPr>
          <w:p w14:paraId="5B562C25" w14:textId="4783D41C" w:rsidR="008B1C33" w:rsidRPr="00AD0E56" w:rsidRDefault="00AD0E56" w:rsidP="00D91FE1">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5</w:t>
            </w:r>
            <w:r>
              <w:rPr>
                <w:rFonts w:ascii="Times New Roman" w:hAnsi="Times New Roman" w:cs="Times New Roman"/>
                <w:sz w:val="28"/>
                <w:szCs w:val="28"/>
                <w:lang w:val="en-US"/>
              </w:rPr>
              <w:t>2</w:t>
            </w:r>
          </w:p>
        </w:tc>
      </w:tr>
      <w:tr w:rsidR="00D91FE1" w14:paraId="20FD370D" w14:textId="77777777" w:rsidTr="00D91FE1">
        <w:trPr>
          <w:jc w:val="center"/>
        </w:trPr>
        <w:tc>
          <w:tcPr>
            <w:tcW w:w="9180" w:type="dxa"/>
            <w:vAlign w:val="center"/>
          </w:tcPr>
          <w:p w14:paraId="3B647762" w14:textId="1AF4F71B" w:rsidR="00D91FE1" w:rsidRDefault="00D91FE1" w:rsidP="00D91FE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005576DE">
              <w:rPr>
                <w:rFonts w:ascii="Times New Roman" w:hAnsi="Times New Roman" w:cs="Times New Roman"/>
                <w:sz w:val="28"/>
                <w:szCs w:val="28"/>
                <w:lang w:val="uk-UA"/>
              </w:rPr>
              <w:t>Зміст та структура здоров</w:t>
            </w:r>
            <w:r w:rsidR="005576DE">
              <w:rPr>
                <w:rFonts w:ascii="Times New Roman" w:hAnsi="Times New Roman" w:cs="Times New Roman"/>
                <w:sz w:val="28"/>
                <w:szCs w:val="28"/>
                <w:lang w:val="uk-UA"/>
              </w:rPr>
              <w:sym w:font="Symbol" w:char="F0A2"/>
            </w:r>
            <w:r w:rsidR="005576DE">
              <w:rPr>
                <w:rFonts w:ascii="Times New Roman" w:hAnsi="Times New Roman" w:cs="Times New Roman"/>
                <w:sz w:val="28"/>
                <w:szCs w:val="28"/>
                <w:lang w:val="uk-UA"/>
              </w:rPr>
              <w:t>язберігаючої компетентності майбутнього вчителя біології</w:t>
            </w:r>
            <w:r w:rsidR="005576D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5576DE">
              <w:rPr>
                <w:rFonts w:ascii="Times New Roman" w:hAnsi="Times New Roman" w:cs="Times New Roman"/>
                <w:sz w:val="28"/>
                <w:szCs w:val="28"/>
                <w:lang w:val="uk-UA"/>
              </w:rPr>
              <w:t>................................................................</w:t>
            </w:r>
          </w:p>
        </w:tc>
        <w:tc>
          <w:tcPr>
            <w:tcW w:w="675" w:type="dxa"/>
            <w:vAlign w:val="bottom"/>
          </w:tcPr>
          <w:p w14:paraId="1844C318" w14:textId="1943DB83" w:rsidR="00D91FE1" w:rsidRPr="00AD0E56" w:rsidRDefault="00AD0E56" w:rsidP="00D91FE1">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60</w:t>
            </w:r>
          </w:p>
        </w:tc>
      </w:tr>
      <w:tr w:rsidR="00D91FE1" w14:paraId="5D659B7F" w14:textId="77777777" w:rsidTr="00D91FE1">
        <w:trPr>
          <w:jc w:val="center"/>
        </w:trPr>
        <w:tc>
          <w:tcPr>
            <w:tcW w:w="9180" w:type="dxa"/>
            <w:vAlign w:val="center"/>
          </w:tcPr>
          <w:p w14:paraId="02D30150" w14:textId="33A91DC0" w:rsidR="00D91FE1" w:rsidRDefault="00D91FE1" w:rsidP="00D91FE1">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2.3. Аналіз та інтерпретація результатів експериментальної роботи…</w:t>
            </w:r>
          </w:p>
        </w:tc>
        <w:tc>
          <w:tcPr>
            <w:tcW w:w="675" w:type="dxa"/>
            <w:vAlign w:val="center"/>
          </w:tcPr>
          <w:p w14:paraId="73E6194D" w14:textId="25FE69F5" w:rsidR="00D91FE1" w:rsidRPr="00AD0E56" w:rsidRDefault="00AD0E56" w:rsidP="008B1C3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6</w:t>
            </w:r>
            <w:r>
              <w:rPr>
                <w:rFonts w:ascii="Times New Roman" w:hAnsi="Times New Roman" w:cs="Times New Roman"/>
                <w:sz w:val="28"/>
                <w:szCs w:val="28"/>
                <w:lang w:val="en-US"/>
              </w:rPr>
              <w:t>6</w:t>
            </w:r>
          </w:p>
        </w:tc>
      </w:tr>
      <w:tr w:rsidR="00D91FE1" w14:paraId="519402AF" w14:textId="77777777" w:rsidTr="00D91FE1">
        <w:trPr>
          <w:jc w:val="center"/>
        </w:trPr>
        <w:tc>
          <w:tcPr>
            <w:tcW w:w="9180" w:type="dxa"/>
            <w:vAlign w:val="center"/>
          </w:tcPr>
          <w:p w14:paraId="3D1E2CAD" w14:textId="445CCF9A" w:rsidR="00D91FE1" w:rsidRDefault="00D91FE1" w:rsidP="00E04CE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w:t>
            </w:r>
          </w:p>
        </w:tc>
        <w:tc>
          <w:tcPr>
            <w:tcW w:w="675" w:type="dxa"/>
            <w:vAlign w:val="center"/>
          </w:tcPr>
          <w:p w14:paraId="49A4C7DB" w14:textId="71B78FF7" w:rsidR="00D91FE1" w:rsidRPr="00AD0E56" w:rsidRDefault="00AD0E56" w:rsidP="008B1C3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6</w:t>
            </w:r>
            <w:r>
              <w:rPr>
                <w:rFonts w:ascii="Times New Roman" w:hAnsi="Times New Roman" w:cs="Times New Roman"/>
                <w:sz w:val="28"/>
                <w:szCs w:val="28"/>
                <w:lang w:val="en-US"/>
              </w:rPr>
              <w:t>9</w:t>
            </w:r>
          </w:p>
        </w:tc>
      </w:tr>
      <w:tr w:rsidR="00D91FE1" w14:paraId="60EB0F3A" w14:textId="77777777" w:rsidTr="00D91FE1">
        <w:trPr>
          <w:jc w:val="center"/>
        </w:trPr>
        <w:tc>
          <w:tcPr>
            <w:tcW w:w="9180" w:type="dxa"/>
            <w:vAlign w:val="center"/>
          </w:tcPr>
          <w:p w14:paraId="28FF36A3" w14:textId="708E11E6" w:rsidR="00D91FE1" w:rsidRDefault="00D91FE1" w:rsidP="00E04CE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p>
        </w:tc>
        <w:tc>
          <w:tcPr>
            <w:tcW w:w="675" w:type="dxa"/>
            <w:vAlign w:val="center"/>
          </w:tcPr>
          <w:p w14:paraId="61DFC73B" w14:textId="5141C802" w:rsidR="00D91FE1" w:rsidRPr="00AD0E56" w:rsidRDefault="00AD0E56" w:rsidP="008B1C3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7</w:t>
            </w:r>
            <w:r>
              <w:rPr>
                <w:rFonts w:ascii="Times New Roman" w:hAnsi="Times New Roman" w:cs="Times New Roman"/>
                <w:sz w:val="28"/>
                <w:szCs w:val="28"/>
                <w:lang w:val="en-US"/>
              </w:rPr>
              <w:t>1</w:t>
            </w:r>
          </w:p>
        </w:tc>
      </w:tr>
      <w:tr w:rsidR="00D91FE1" w14:paraId="72D1E902" w14:textId="77777777" w:rsidTr="00D91FE1">
        <w:trPr>
          <w:jc w:val="center"/>
        </w:trPr>
        <w:tc>
          <w:tcPr>
            <w:tcW w:w="9180" w:type="dxa"/>
            <w:vAlign w:val="center"/>
          </w:tcPr>
          <w:p w14:paraId="47F81C44" w14:textId="1485396C" w:rsidR="00D91FE1" w:rsidRDefault="00D91FE1" w:rsidP="00E04CE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ДОДАТКИ……………………………………………………………………….</w:t>
            </w:r>
          </w:p>
        </w:tc>
        <w:tc>
          <w:tcPr>
            <w:tcW w:w="675" w:type="dxa"/>
            <w:vAlign w:val="center"/>
          </w:tcPr>
          <w:p w14:paraId="14614648" w14:textId="16752B6B" w:rsidR="00D91FE1" w:rsidRPr="00AD0E56" w:rsidRDefault="00AD0E56" w:rsidP="008B1C33">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7</w:t>
            </w:r>
            <w:r>
              <w:rPr>
                <w:rFonts w:ascii="Times New Roman" w:hAnsi="Times New Roman" w:cs="Times New Roman"/>
                <w:sz w:val="28"/>
                <w:szCs w:val="28"/>
                <w:lang w:val="en-US"/>
              </w:rPr>
              <w:t>8</w:t>
            </w:r>
          </w:p>
        </w:tc>
      </w:tr>
    </w:tbl>
    <w:p w14:paraId="2ACFAABB" w14:textId="77777777" w:rsidR="00FC4AC5" w:rsidRPr="00C533C6" w:rsidRDefault="00FC4AC5" w:rsidP="007415E2">
      <w:pPr>
        <w:spacing w:after="0" w:line="360" w:lineRule="auto"/>
        <w:ind w:firstLine="709"/>
        <w:jc w:val="both"/>
        <w:rPr>
          <w:rFonts w:ascii="Times New Roman" w:hAnsi="Times New Roman" w:cs="Times New Roman"/>
          <w:sz w:val="28"/>
          <w:szCs w:val="28"/>
          <w:lang w:val="uk-UA"/>
        </w:rPr>
      </w:pPr>
    </w:p>
    <w:p w14:paraId="7BD589F1" w14:textId="77777777" w:rsidR="00FC4AC5" w:rsidRPr="00C533C6" w:rsidRDefault="00FC4AC5" w:rsidP="007415E2">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br w:type="page"/>
      </w:r>
    </w:p>
    <w:p w14:paraId="4A19E3BA" w14:textId="77777777" w:rsidR="00FC4AC5" w:rsidRPr="00C533C6" w:rsidRDefault="00FC4AC5" w:rsidP="00157847">
      <w:pPr>
        <w:spacing w:after="0" w:line="360" w:lineRule="auto"/>
        <w:jc w:val="center"/>
        <w:rPr>
          <w:rFonts w:ascii="Times New Roman" w:hAnsi="Times New Roman" w:cs="Times New Roman"/>
          <w:b/>
          <w:sz w:val="28"/>
          <w:szCs w:val="28"/>
          <w:lang w:val="uk-UA"/>
        </w:rPr>
      </w:pPr>
      <w:r w:rsidRPr="00C533C6">
        <w:rPr>
          <w:rFonts w:ascii="Times New Roman" w:hAnsi="Times New Roman" w:cs="Times New Roman"/>
          <w:b/>
          <w:sz w:val="28"/>
          <w:szCs w:val="28"/>
          <w:lang w:val="uk-UA"/>
        </w:rPr>
        <w:lastRenderedPageBreak/>
        <w:t>ВСТУП</w:t>
      </w:r>
    </w:p>
    <w:p w14:paraId="5E42361A" w14:textId="7883BD80" w:rsidR="00E4642B" w:rsidRPr="00C533C6" w:rsidRDefault="00E4642B" w:rsidP="007415E2">
      <w:pPr>
        <w:autoSpaceDE w:val="0"/>
        <w:autoSpaceDN w:val="0"/>
        <w:adjustRightInd w:val="0"/>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Збереження й підтримка здоров’я широких верств населення, зокрема молодого покоління, є однією з фундаментальних цінностей і конкретної людини, і держави та суспільства загалом. Сучасний ета</w:t>
      </w:r>
      <w:r w:rsidR="00A02FBC">
        <w:rPr>
          <w:rFonts w:ascii="Times New Roman" w:hAnsi="Times New Roman" w:cs="Times New Roman"/>
          <w:sz w:val="28"/>
          <w:szCs w:val="28"/>
          <w:lang w:val="uk-UA"/>
        </w:rPr>
        <w:t xml:space="preserve">п розвитку людства, на думку В. </w:t>
      </w:r>
      <w:r w:rsidRPr="00C533C6">
        <w:rPr>
          <w:rFonts w:ascii="Times New Roman" w:hAnsi="Times New Roman" w:cs="Times New Roman"/>
          <w:sz w:val="28"/>
          <w:szCs w:val="28"/>
          <w:lang w:val="uk-UA"/>
        </w:rPr>
        <w:t>Казначеєва, повинен стати періодом</w:t>
      </w:r>
      <w:r w:rsidR="006B5E93">
        <w:rPr>
          <w:rFonts w:ascii="Times New Roman" w:hAnsi="Times New Roman" w:cs="Times New Roman"/>
          <w:sz w:val="28"/>
          <w:szCs w:val="28"/>
          <w:lang w:val="uk-UA"/>
        </w:rPr>
        <w:t xml:space="preserve"> </w:t>
      </w:r>
      <w:r w:rsidR="006B5E93" w:rsidRPr="00206D01">
        <w:rPr>
          <w:rFonts w:ascii="Times New Roman" w:hAnsi="Times New Roman" w:cs="Times New Roman"/>
          <w:i/>
          <w:sz w:val="28"/>
          <w:szCs w:val="28"/>
          <w:lang w:val="uk-UA"/>
        </w:rPr>
        <w:t>Homo valiens</w:t>
      </w:r>
      <w:r w:rsidR="006B5E93">
        <w:rPr>
          <w:rFonts w:ascii="Times New Roman" w:hAnsi="Times New Roman" w:cs="Times New Roman"/>
          <w:sz w:val="28"/>
          <w:szCs w:val="28"/>
          <w:lang w:val="uk-UA"/>
        </w:rPr>
        <w:t xml:space="preserve"> («людини здорової»</w:t>
      </w:r>
      <w:r w:rsidRPr="00C533C6">
        <w:rPr>
          <w:rFonts w:ascii="Times New Roman" w:hAnsi="Times New Roman" w:cs="Times New Roman"/>
          <w:sz w:val="28"/>
          <w:szCs w:val="28"/>
          <w:lang w:val="uk-UA"/>
        </w:rPr>
        <w:t xml:space="preserve">). Між тим, до теперішнього часу зберігаються стійкі тенденції зниження рівня здоров’я сучасної молоді, зокрема й такого його надзвичайно важливого складника, як соціальне здоров’я. Цей процес характеризується дезадаптацією учнів у суспільстві, неготовністю до дорослого життя, низьким рівнем соціальної та правової відповідальності, фактичною відсутністю співчуття до </w:t>
      </w:r>
      <w:r w:rsidR="00782FB9">
        <w:rPr>
          <w:rFonts w:ascii="Times New Roman" w:hAnsi="Times New Roman" w:cs="Times New Roman"/>
          <w:sz w:val="28"/>
          <w:szCs w:val="28"/>
          <w:lang w:val="uk-UA"/>
        </w:rPr>
        <w:t>людей з інклюзією та</w:t>
      </w:r>
      <w:r w:rsidRPr="00C533C6">
        <w:rPr>
          <w:rFonts w:ascii="Times New Roman" w:hAnsi="Times New Roman" w:cs="Times New Roman"/>
          <w:sz w:val="28"/>
          <w:szCs w:val="28"/>
          <w:lang w:val="uk-UA"/>
        </w:rPr>
        <w:t xml:space="preserve"> людей похилого віку, прагнення до самореалізації, а також зростанням серед підлітків кількості випадків агресивності, неповаги до дорослих, зневаги до однолітків, частими конфліктами з близькими людьми, підвищенням рівня сексуальної розбещеності тощо</w:t>
      </w:r>
      <w:r w:rsidR="00AD63C8" w:rsidRPr="00AD63C8">
        <w:rPr>
          <w:rFonts w:ascii="Times New Roman" w:hAnsi="Times New Roman" w:cs="Times New Roman"/>
          <w:sz w:val="28"/>
          <w:szCs w:val="28"/>
          <w:lang w:val="uk-UA"/>
        </w:rPr>
        <w:t xml:space="preserve"> [1, </w:t>
      </w:r>
      <w:r w:rsidR="00AD63C8">
        <w:rPr>
          <w:rFonts w:ascii="Times New Roman" w:hAnsi="Times New Roman" w:cs="Times New Roman"/>
          <w:sz w:val="28"/>
          <w:szCs w:val="28"/>
          <w:lang w:val="en-US"/>
        </w:rPr>
        <w:t>C</w:t>
      </w:r>
      <w:r w:rsidR="00AD63C8" w:rsidRPr="00AD63C8">
        <w:rPr>
          <w:rFonts w:ascii="Times New Roman" w:hAnsi="Times New Roman" w:cs="Times New Roman"/>
          <w:sz w:val="28"/>
          <w:szCs w:val="28"/>
          <w:lang w:val="uk-UA"/>
        </w:rPr>
        <w:t xml:space="preserve">. </w:t>
      </w:r>
      <w:r w:rsidR="00AD63C8" w:rsidRPr="00301C65">
        <w:rPr>
          <w:rFonts w:ascii="Times New Roman" w:hAnsi="Times New Roman" w:cs="Times New Roman"/>
          <w:sz w:val="28"/>
          <w:szCs w:val="28"/>
          <w:lang w:val="uk-UA"/>
        </w:rPr>
        <w:t>17-19]</w:t>
      </w:r>
      <w:r w:rsidRPr="00C533C6">
        <w:rPr>
          <w:rFonts w:ascii="Times New Roman" w:hAnsi="Times New Roman" w:cs="Times New Roman"/>
          <w:sz w:val="28"/>
          <w:szCs w:val="28"/>
          <w:lang w:val="uk-UA"/>
        </w:rPr>
        <w:t>.</w:t>
      </w:r>
    </w:p>
    <w:p w14:paraId="2D2273FD" w14:textId="77777777" w:rsidR="00A42D04" w:rsidRPr="00C533C6" w:rsidRDefault="00E4642B" w:rsidP="007415E2">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Тому у</w:t>
      </w:r>
      <w:r w:rsidR="00A42D04" w:rsidRPr="00C533C6">
        <w:rPr>
          <w:rFonts w:ascii="Times New Roman" w:hAnsi="Times New Roman" w:cs="Times New Roman"/>
          <w:sz w:val="28"/>
          <w:szCs w:val="28"/>
          <w:lang w:val="uk-UA"/>
        </w:rPr>
        <w:t xml:space="preserve"> сьогоднішньому контексті існує потреба у підготовці вчителів, готових не лише творчо реалізувати себе у мобільному світі, реформувати національну систему освіти, але й зберегти та підтримати своє та здоров</w:t>
      </w:r>
      <w:r w:rsidR="007039D0" w:rsidRPr="00C533C6">
        <w:rPr>
          <w:rFonts w:ascii="Times New Roman" w:hAnsi="Times New Roman" w:cs="Times New Roman"/>
          <w:sz w:val="28"/>
          <w:szCs w:val="28"/>
          <w:lang w:val="uk-UA"/>
        </w:rPr>
        <w:t>’</w:t>
      </w:r>
      <w:r w:rsidR="00A42D04" w:rsidRPr="00C533C6">
        <w:rPr>
          <w:rFonts w:ascii="Times New Roman" w:hAnsi="Times New Roman" w:cs="Times New Roman"/>
          <w:sz w:val="28"/>
          <w:szCs w:val="28"/>
          <w:lang w:val="uk-UA"/>
        </w:rPr>
        <w:t>я підростаючих поколінь. У національних документах, зокрема в Концепції формування позитивної мотивації до здорового способу життя у дітей та молоді, Національної доктрини розвитку освіти Україн</w:t>
      </w:r>
      <w:r w:rsidR="00A2130E" w:rsidRPr="00C533C6">
        <w:rPr>
          <w:rFonts w:ascii="Times New Roman" w:hAnsi="Times New Roman" w:cs="Times New Roman"/>
          <w:sz w:val="28"/>
          <w:szCs w:val="28"/>
          <w:lang w:val="uk-UA"/>
        </w:rPr>
        <w:t>и у ХХІ столітті та Національній</w:t>
      </w:r>
      <w:r w:rsidR="00A42D04" w:rsidRPr="00C533C6">
        <w:rPr>
          <w:rFonts w:ascii="Times New Roman" w:hAnsi="Times New Roman" w:cs="Times New Roman"/>
          <w:sz w:val="28"/>
          <w:szCs w:val="28"/>
          <w:lang w:val="uk-UA"/>
        </w:rPr>
        <w:t xml:space="preserve"> стратегі</w:t>
      </w:r>
      <w:r w:rsidR="00A2130E" w:rsidRPr="00C533C6">
        <w:rPr>
          <w:rFonts w:ascii="Times New Roman" w:hAnsi="Times New Roman" w:cs="Times New Roman"/>
          <w:sz w:val="28"/>
          <w:szCs w:val="28"/>
          <w:lang w:val="uk-UA"/>
        </w:rPr>
        <w:t>ї</w:t>
      </w:r>
      <w:r w:rsidR="00A42D04" w:rsidRPr="00C533C6">
        <w:rPr>
          <w:rFonts w:ascii="Times New Roman" w:hAnsi="Times New Roman" w:cs="Times New Roman"/>
          <w:sz w:val="28"/>
          <w:szCs w:val="28"/>
          <w:lang w:val="uk-UA"/>
        </w:rPr>
        <w:t xml:space="preserve"> розвитку освіти в Україні на 2012–2021 роки, одним із ключових напрямків державної освітньої політики є формування здорового середовища, екологізація освіти, валеологічна культура учасників навчально-виховного процесу тощо.</w:t>
      </w:r>
    </w:p>
    <w:p w14:paraId="1DC88402" w14:textId="77777777" w:rsidR="00A47AF0" w:rsidRPr="00C533C6" w:rsidRDefault="00A47AF0" w:rsidP="007415E2">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Охорону здоров</w:t>
      </w:r>
      <w:r w:rsidR="007039D0" w:rsidRPr="00C533C6">
        <w:rPr>
          <w:rFonts w:ascii="Times New Roman" w:hAnsi="Times New Roman" w:cs="Times New Roman"/>
          <w:sz w:val="28"/>
          <w:szCs w:val="28"/>
          <w:lang w:val="uk-UA"/>
        </w:rPr>
        <w:t>’</w:t>
      </w:r>
      <w:r w:rsidRPr="00C533C6">
        <w:rPr>
          <w:rFonts w:ascii="Times New Roman" w:hAnsi="Times New Roman" w:cs="Times New Roman"/>
          <w:sz w:val="28"/>
          <w:szCs w:val="28"/>
          <w:lang w:val="uk-UA"/>
        </w:rPr>
        <w:t>я дітей можна назвати пріоритетною діяльністю всього суспільства, оскільки лише здорові діти здатні належним чином засвоювати отримані знання та здатні в майбутньому займатися продуктивною та корисною роботою. У наш час кожен педагог повинен усвідомлювати, що освіта та здоров’я нерозривно пов’язані між собою категорії, які впливають один на одного. Орієнтація на здоров’язберігаючі т</w:t>
      </w:r>
      <w:r w:rsidR="007039D0" w:rsidRPr="00C533C6">
        <w:rPr>
          <w:rFonts w:ascii="Times New Roman" w:hAnsi="Times New Roman" w:cs="Times New Roman"/>
          <w:sz w:val="28"/>
          <w:szCs w:val="28"/>
          <w:lang w:val="uk-UA"/>
        </w:rPr>
        <w:t xml:space="preserve">ехнології в освіті та </w:t>
      </w:r>
      <w:r w:rsidR="007039D0" w:rsidRPr="00C533C6">
        <w:rPr>
          <w:rFonts w:ascii="Times New Roman" w:hAnsi="Times New Roman" w:cs="Times New Roman"/>
          <w:sz w:val="28"/>
          <w:szCs w:val="28"/>
          <w:lang w:val="uk-UA"/>
        </w:rPr>
        <w:lastRenderedPageBreak/>
        <w:t>навчанні –</w:t>
      </w:r>
      <w:r w:rsidRPr="00C533C6">
        <w:rPr>
          <w:rFonts w:ascii="Times New Roman" w:hAnsi="Times New Roman" w:cs="Times New Roman"/>
          <w:sz w:val="28"/>
          <w:szCs w:val="28"/>
          <w:lang w:val="uk-UA"/>
        </w:rPr>
        <w:t xml:space="preserve"> одне з головних та нагальних завдань усієї системи освіти</w:t>
      </w:r>
      <w:r w:rsidR="00206D01">
        <w:rPr>
          <w:rFonts w:ascii="Times New Roman" w:hAnsi="Times New Roman" w:cs="Times New Roman"/>
          <w:sz w:val="28"/>
          <w:szCs w:val="28"/>
          <w:lang w:val="uk-UA"/>
        </w:rPr>
        <w:t xml:space="preserve"> </w:t>
      </w:r>
      <w:r w:rsidR="00301C65" w:rsidRPr="00301C65">
        <w:rPr>
          <w:rFonts w:ascii="Times New Roman" w:hAnsi="Times New Roman" w:cs="Times New Roman"/>
          <w:sz w:val="28"/>
          <w:szCs w:val="28"/>
        </w:rPr>
        <w:t xml:space="preserve">[13, </w:t>
      </w:r>
      <w:r w:rsidR="00301C65">
        <w:rPr>
          <w:rFonts w:ascii="Times New Roman" w:hAnsi="Times New Roman" w:cs="Times New Roman"/>
          <w:sz w:val="28"/>
          <w:szCs w:val="28"/>
          <w:lang w:val="en-US"/>
        </w:rPr>
        <w:t>C</w:t>
      </w:r>
      <w:r w:rsidR="00301C65" w:rsidRPr="00301C65">
        <w:rPr>
          <w:rFonts w:ascii="Times New Roman" w:hAnsi="Times New Roman" w:cs="Times New Roman"/>
          <w:sz w:val="28"/>
          <w:szCs w:val="28"/>
        </w:rPr>
        <w:t>. 12-20]</w:t>
      </w:r>
      <w:r w:rsidRPr="00C533C6">
        <w:rPr>
          <w:rFonts w:ascii="Times New Roman" w:hAnsi="Times New Roman" w:cs="Times New Roman"/>
          <w:sz w:val="28"/>
          <w:szCs w:val="28"/>
          <w:lang w:val="uk-UA"/>
        </w:rPr>
        <w:t>.</w:t>
      </w:r>
    </w:p>
    <w:p w14:paraId="307D0510" w14:textId="77777777" w:rsidR="007A6731" w:rsidRPr="00C533C6" w:rsidRDefault="00A47AF0" w:rsidP="007415E2">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 xml:space="preserve">Усунення суперечності між потребами </w:t>
      </w:r>
      <w:r w:rsidR="007039D0" w:rsidRPr="00C533C6">
        <w:rPr>
          <w:rFonts w:ascii="Times New Roman" w:hAnsi="Times New Roman" w:cs="Times New Roman"/>
          <w:sz w:val="28"/>
          <w:szCs w:val="28"/>
          <w:lang w:val="uk-UA"/>
        </w:rPr>
        <w:t>учнів</w:t>
      </w:r>
      <w:r w:rsidRPr="00C533C6">
        <w:rPr>
          <w:rFonts w:ascii="Times New Roman" w:hAnsi="Times New Roman" w:cs="Times New Roman"/>
          <w:sz w:val="28"/>
          <w:szCs w:val="28"/>
          <w:lang w:val="uk-UA"/>
        </w:rPr>
        <w:t xml:space="preserve"> та способами їх виховання та навчання, що провокує, з одного боку, перенапруження та зростання хронічних захв</w:t>
      </w:r>
      <w:r w:rsidR="007039D0" w:rsidRPr="00C533C6">
        <w:rPr>
          <w:rFonts w:ascii="Times New Roman" w:hAnsi="Times New Roman" w:cs="Times New Roman"/>
          <w:sz w:val="28"/>
          <w:szCs w:val="28"/>
          <w:lang w:val="uk-UA"/>
        </w:rPr>
        <w:t>орювань вихованців, а з іншого –</w:t>
      </w:r>
      <w:r w:rsidRPr="00C533C6">
        <w:rPr>
          <w:rFonts w:ascii="Times New Roman" w:hAnsi="Times New Roman" w:cs="Times New Roman"/>
          <w:sz w:val="28"/>
          <w:szCs w:val="28"/>
          <w:lang w:val="uk-UA"/>
        </w:rPr>
        <w:t xml:space="preserve"> викликає деформацію мотиваційної сфери особистості, повинні вирішуватися, насамперед, педагогічними засобами.</w:t>
      </w:r>
      <w:r w:rsidR="007039D0" w:rsidRPr="00C533C6">
        <w:rPr>
          <w:rFonts w:ascii="Times New Roman" w:hAnsi="Times New Roman" w:cs="Times New Roman"/>
          <w:sz w:val="28"/>
          <w:szCs w:val="28"/>
          <w:lang w:val="uk-UA"/>
        </w:rPr>
        <w:t xml:space="preserve"> </w:t>
      </w:r>
      <w:r w:rsidR="00556153" w:rsidRPr="00C533C6">
        <w:rPr>
          <w:rFonts w:ascii="Times New Roman" w:hAnsi="Times New Roman" w:cs="Times New Roman"/>
          <w:sz w:val="28"/>
          <w:szCs w:val="28"/>
          <w:lang w:val="uk-UA"/>
        </w:rPr>
        <w:t>В. </w:t>
      </w:r>
      <w:r w:rsidR="007A6731" w:rsidRPr="00C533C6">
        <w:rPr>
          <w:rFonts w:ascii="Times New Roman" w:hAnsi="Times New Roman" w:cs="Times New Roman"/>
          <w:sz w:val="28"/>
          <w:szCs w:val="28"/>
          <w:lang w:val="uk-UA"/>
        </w:rPr>
        <w:t>Сухомлинський писав: «Турбота про здоров’я людини тим більш здоров’я дитини – це, перш за все, турбота про гармонію всіх фізичних, духовних сил, і вінцем цієї гармонії є радість творчості»</w:t>
      </w:r>
      <w:r w:rsidR="00301C65" w:rsidRPr="00301C65">
        <w:rPr>
          <w:rFonts w:ascii="Times New Roman" w:hAnsi="Times New Roman" w:cs="Times New Roman"/>
          <w:sz w:val="28"/>
          <w:szCs w:val="28"/>
          <w:lang w:val="uk-UA"/>
        </w:rPr>
        <w:t xml:space="preserve"> [21, </w:t>
      </w:r>
      <w:r w:rsidR="00301C65">
        <w:rPr>
          <w:rFonts w:ascii="Times New Roman" w:hAnsi="Times New Roman" w:cs="Times New Roman"/>
          <w:sz w:val="28"/>
          <w:szCs w:val="28"/>
          <w:lang w:val="en-US"/>
        </w:rPr>
        <w:t>C</w:t>
      </w:r>
      <w:r w:rsidR="00301C65" w:rsidRPr="00301C65">
        <w:rPr>
          <w:rFonts w:ascii="Times New Roman" w:hAnsi="Times New Roman" w:cs="Times New Roman"/>
          <w:sz w:val="28"/>
          <w:szCs w:val="28"/>
          <w:lang w:val="uk-UA"/>
        </w:rPr>
        <w:t>.11-17]</w:t>
      </w:r>
      <w:r w:rsidR="007A6731" w:rsidRPr="00C533C6">
        <w:rPr>
          <w:rFonts w:ascii="Times New Roman" w:hAnsi="Times New Roman" w:cs="Times New Roman"/>
          <w:sz w:val="28"/>
          <w:szCs w:val="28"/>
          <w:lang w:val="uk-UA"/>
        </w:rPr>
        <w:t>.</w:t>
      </w:r>
    </w:p>
    <w:p w14:paraId="47380377" w14:textId="77777777" w:rsidR="00C91169" w:rsidRPr="00C533C6" w:rsidRDefault="00C91169" w:rsidP="007415E2">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Тому очевидною стає потреба в теоретичній розробці шляхів удосконалення системи професійної педагогічної освіти з метою підготовки майбутнього вчителя до практичного втілення ідеї здоров’язбереження нації на всіх етапах освітнього процесу.</w:t>
      </w:r>
    </w:p>
    <w:p w14:paraId="4AE9BF1A" w14:textId="21180C8D" w:rsidR="00A47AF0" w:rsidRPr="00C533C6" w:rsidRDefault="00A47AF0" w:rsidP="007415E2">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Особлива роль у цьому належить вчителю біології, який може, відповідно до специфіки своєї педагогічної діяльності, застосовувати сукупність навчально-виховних ресурсів здоров’язбережувальної взаємодії у навчальному процесі на основі педагогічного про</w:t>
      </w:r>
      <w:r w:rsidR="00782FB9">
        <w:rPr>
          <w:rFonts w:ascii="Times New Roman" w:hAnsi="Times New Roman" w:cs="Times New Roman"/>
          <w:sz w:val="28"/>
          <w:szCs w:val="28"/>
          <w:lang w:val="uk-UA"/>
        </w:rPr>
        <w:t>є</w:t>
      </w:r>
      <w:r w:rsidRPr="00C533C6">
        <w:rPr>
          <w:rFonts w:ascii="Times New Roman" w:hAnsi="Times New Roman" w:cs="Times New Roman"/>
          <w:sz w:val="28"/>
          <w:szCs w:val="28"/>
          <w:lang w:val="uk-UA"/>
        </w:rPr>
        <w:t>ктування з метою комплексного вирішення проблеми збереження та зміцнення фізичного, духовного та соціального</w:t>
      </w:r>
      <w:r w:rsidR="00A03B6C">
        <w:rPr>
          <w:rFonts w:ascii="Times New Roman" w:hAnsi="Times New Roman" w:cs="Times New Roman"/>
          <w:sz w:val="28"/>
          <w:szCs w:val="28"/>
          <w:lang w:val="uk-UA"/>
        </w:rPr>
        <w:t xml:space="preserve"> </w:t>
      </w:r>
      <w:r w:rsidRPr="00C533C6">
        <w:rPr>
          <w:rFonts w:ascii="Times New Roman" w:hAnsi="Times New Roman" w:cs="Times New Roman"/>
          <w:sz w:val="28"/>
          <w:szCs w:val="28"/>
          <w:lang w:val="uk-UA"/>
        </w:rPr>
        <w:t>здоров’я учнів, формування їх здоров’язберігаючої компетентності. Це вимагає вдосконалення професійної підготовки майбутніх учителів у створенні сприятливого для здоров</w:t>
      </w:r>
      <w:r w:rsidR="007039D0" w:rsidRPr="00C533C6">
        <w:rPr>
          <w:rFonts w:ascii="Times New Roman" w:hAnsi="Times New Roman" w:cs="Times New Roman"/>
          <w:sz w:val="28"/>
          <w:szCs w:val="28"/>
          <w:lang w:val="uk-UA"/>
        </w:rPr>
        <w:t>’</w:t>
      </w:r>
      <w:r w:rsidRPr="00C533C6">
        <w:rPr>
          <w:rFonts w:ascii="Times New Roman" w:hAnsi="Times New Roman" w:cs="Times New Roman"/>
          <w:sz w:val="28"/>
          <w:szCs w:val="28"/>
          <w:lang w:val="uk-UA"/>
        </w:rPr>
        <w:t>я середовища та експериментальної ефективності запропонованих змін.</w:t>
      </w:r>
    </w:p>
    <w:p w14:paraId="04551E3E" w14:textId="7672DCC9" w:rsidR="00EC3802" w:rsidRPr="00C533C6" w:rsidRDefault="00EC3802" w:rsidP="007415E2">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 xml:space="preserve">Проблеми вдосконалення змісту, форм і методів організації професійної підготовки вчителів, формування складових їх фахової компетентності представлено в дослідженнях О. Будник, О. Комар, С. Литвиненко, С. Мартиненко, О. Матвієнко, І. Осадченко, Л. Пальшкової, О. Писарчук, О. Сороки, О. Ярошинської та ін. Значна частина сучасних досліджень репрезентує способи реалізації здоровʼязбережувальної стратегії в процесі підготовки майбутніх учителів (С. Бобровник, М. Божик, Ю. Бойко, П. Джуринський, Н. Карапузова, А. Петров та ін.) та формування готовності до </w:t>
      </w:r>
      <w:r w:rsidRPr="00C533C6">
        <w:rPr>
          <w:rFonts w:ascii="Times New Roman" w:hAnsi="Times New Roman" w:cs="Times New Roman"/>
          <w:sz w:val="28"/>
          <w:szCs w:val="28"/>
          <w:lang w:val="uk-UA"/>
        </w:rPr>
        <w:lastRenderedPageBreak/>
        <w:t>її застосування в освітньому просторі (О. Ващенко, М. Дедловська, Б.</w:t>
      </w:r>
      <w:r w:rsidR="00782FB9">
        <w:rPr>
          <w:rFonts w:ascii="Times New Roman" w:hAnsi="Times New Roman" w:cs="Times New Roman"/>
          <w:sz w:val="28"/>
          <w:szCs w:val="28"/>
          <w:lang w:val="uk-UA"/>
        </w:rPr>
        <w:t> </w:t>
      </w:r>
      <w:r w:rsidRPr="00C533C6">
        <w:rPr>
          <w:rFonts w:ascii="Times New Roman" w:hAnsi="Times New Roman" w:cs="Times New Roman"/>
          <w:sz w:val="28"/>
          <w:szCs w:val="28"/>
          <w:lang w:val="uk-UA"/>
        </w:rPr>
        <w:t>Долинський, О. Діканова, О. Омельченко, О. Осолодкова, О. Савченко, Л.</w:t>
      </w:r>
      <w:r w:rsidR="00782FB9">
        <w:rPr>
          <w:rFonts w:ascii="Times New Roman" w:hAnsi="Times New Roman" w:cs="Times New Roman"/>
          <w:sz w:val="28"/>
          <w:szCs w:val="28"/>
          <w:lang w:val="uk-UA"/>
        </w:rPr>
        <w:t> </w:t>
      </w:r>
      <w:r w:rsidRPr="00C533C6">
        <w:rPr>
          <w:rFonts w:ascii="Times New Roman" w:hAnsi="Times New Roman" w:cs="Times New Roman"/>
          <w:sz w:val="28"/>
          <w:szCs w:val="28"/>
          <w:lang w:val="uk-UA"/>
        </w:rPr>
        <w:t>Сливка, Н. Урум, О. Філіпʼєва та ін.). Питання середовищної взаємодії були предметом наукового пошуку Н. Гонтаровської, Н. Завгородньої, Ю.</w:t>
      </w:r>
      <w:r w:rsidR="00782FB9">
        <w:rPr>
          <w:rFonts w:ascii="Times New Roman" w:hAnsi="Times New Roman" w:cs="Times New Roman"/>
          <w:sz w:val="28"/>
          <w:szCs w:val="28"/>
          <w:lang w:val="uk-UA"/>
        </w:rPr>
        <w:t> </w:t>
      </w:r>
      <w:r w:rsidRPr="00C533C6">
        <w:rPr>
          <w:rFonts w:ascii="Times New Roman" w:hAnsi="Times New Roman" w:cs="Times New Roman"/>
          <w:sz w:val="28"/>
          <w:szCs w:val="28"/>
          <w:lang w:val="uk-UA"/>
        </w:rPr>
        <w:t>Мануйлова, В. Ясвіна та ін. Аналіз можливостей середовища закладів системи освіти представлено В. Новіковим, О. Ліннік, К. Приходченко, Л.</w:t>
      </w:r>
      <w:r w:rsidR="00782FB9">
        <w:rPr>
          <w:rFonts w:ascii="Times New Roman" w:hAnsi="Times New Roman" w:cs="Times New Roman"/>
          <w:sz w:val="28"/>
          <w:szCs w:val="28"/>
          <w:lang w:val="uk-UA"/>
        </w:rPr>
        <w:t> </w:t>
      </w:r>
      <w:r w:rsidRPr="00C533C6">
        <w:rPr>
          <w:rFonts w:ascii="Times New Roman" w:hAnsi="Times New Roman" w:cs="Times New Roman"/>
          <w:sz w:val="28"/>
          <w:szCs w:val="28"/>
          <w:lang w:val="uk-UA"/>
        </w:rPr>
        <w:t xml:space="preserve">Солянкіною та ін. Окремі аспекти організації здоровʼязбережувальної діяльності педагога, що забезпечує створення середовища освітніх установ, охарактеризовано у працях Т. Водолазської, С. Дудки, В. Єфімової, Н. Поліщук, Н. Рилової, Т. Сілантєвої та </w:t>
      </w:r>
      <w:r w:rsidR="00301C65">
        <w:rPr>
          <w:rFonts w:ascii="Times New Roman" w:hAnsi="Times New Roman" w:cs="Times New Roman"/>
          <w:sz w:val="28"/>
          <w:szCs w:val="28"/>
          <w:lang w:val="uk-UA"/>
        </w:rPr>
        <w:t>ін.</w:t>
      </w:r>
      <w:r w:rsidR="00301C65" w:rsidRPr="00301C65">
        <w:rPr>
          <w:rFonts w:ascii="Times New Roman" w:hAnsi="Times New Roman" w:cs="Times New Roman"/>
          <w:sz w:val="28"/>
          <w:szCs w:val="28"/>
          <w:lang w:val="uk-UA"/>
        </w:rPr>
        <w:t xml:space="preserve"> </w:t>
      </w:r>
      <w:r w:rsidR="00301C65" w:rsidRPr="00B636B5">
        <w:rPr>
          <w:rFonts w:ascii="Times New Roman" w:hAnsi="Times New Roman" w:cs="Times New Roman"/>
          <w:sz w:val="28"/>
          <w:szCs w:val="28"/>
          <w:lang w:val="uk-UA"/>
        </w:rPr>
        <w:t xml:space="preserve">[8, 432 </w:t>
      </w:r>
      <w:r w:rsidR="00301C65">
        <w:rPr>
          <w:rFonts w:ascii="Times New Roman" w:hAnsi="Times New Roman" w:cs="Times New Roman"/>
          <w:sz w:val="28"/>
          <w:szCs w:val="28"/>
          <w:lang w:val="uk-UA"/>
        </w:rPr>
        <w:t xml:space="preserve">с; 33, 37с </w:t>
      </w:r>
      <w:r w:rsidR="00301C65" w:rsidRPr="00B636B5">
        <w:rPr>
          <w:rFonts w:ascii="Times New Roman" w:hAnsi="Times New Roman" w:cs="Times New Roman"/>
          <w:sz w:val="28"/>
          <w:szCs w:val="28"/>
          <w:lang w:val="uk-UA"/>
        </w:rPr>
        <w:t>]</w:t>
      </w:r>
      <w:r w:rsidRPr="00C533C6">
        <w:rPr>
          <w:rFonts w:ascii="Times New Roman" w:hAnsi="Times New Roman" w:cs="Times New Roman"/>
          <w:sz w:val="28"/>
          <w:szCs w:val="28"/>
          <w:lang w:val="uk-UA"/>
        </w:rPr>
        <w:t xml:space="preserve">. </w:t>
      </w:r>
    </w:p>
    <w:p w14:paraId="5075E32D" w14:textId="77777777" w:rsidR="0016562E" w:rsidRPr="00C533C6" w:rsidRDefault="00EC3802" w:rsidP="007415E2">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 xml:space="preserve">Проте поза увагою дослідників досі залишається проблема підготовки майбутнього вчителя біології до </w:t>
      </w:r>
      <w:r w:rsidR="0016562E" w:rsidRPr="00C533C6">
        <w:rPr>
          <w:rFonts w:ascii="Times New Roman" w:hAnsi="Times New Roman" w:cs="Times New Roman"/>
          <w:sz w:val="28"/>
          <w:szCs w:val="28"/>
          <w:lang w:val="uk-UA"/>
        </w:rPr>
        <w:t xml:space="preserve">створення здоров’язберігаючого середовища з метою </w:t>
      </w:r>
      <w:r w:rsidRPr="00C533C6">
        <w:rPr>
          <w:rFonts w:ascii="Times New Roman" w:hAnsi="Times New Roman" w:cs="Times New Roman"/>
          <w:sz w:val="28"/>
          <w:szCs w:val="28"/>
          <w:lang w:val="uk-UA"/>
        </w:rPr>
        <w:t>збереження і підтримки здоров’я учнів</w:t>
      </w:r>
      <w:r w:rsidR="0016562E" w:rsidRPr="00C533C6">
        <w:rPr>
          <w:rFonts w:ascii="Times New Roman" w:hAnsi="Times New Roman" w:cs="Times New Roman"/>
          <w:sz w:val="28"/>
          <w:szCs w:val="28"/>
          <w:lang w:val="uk-UA"/>
        </w:rPr>
        <w:t xml:space="preserve">. </w:t>
      </w:r>
      <w:r w:rsidRPr="00C533C6">
        <w:rPr>
          <w:rFonts w:ascii="Times New Roman" w:hAnsi="Times New Roman" w:cs="Times New Roman"/>
          <w:sz w:val="28"/>
          <w:szCs w:val="28"/>
          <w:lang w:val="uk-UA"/>
        </w:rPr>
        <w:t xml:space="preserve">Своєчасність і доцільність дослідження цієї проблеми також зумовлена необхідністю розв’язання протиріч між: </w:t>
      </w:r>
    </w:p>
    <w:p w14:paraId="55990718" w14:textId="77777777" w:rsidR="00EC3802" w:rsidRPr="00C533C6" w:rsidRDefault="0016562E" w:rsidP="007415E2">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 </w:t>
      </w:r>
      <w:r w:rsidR="00EC3802" w:rsidRPr="00C533C6">
        <w:rPr>
          <w:rFonts w:ascii="Times New Roman" w:hAnsi="Times New Roman" w:cs="Times New Roman"/>
          <w:sz w:val="28"/>
          <w:szCs w:val="28"/>
          <w:lang w:val="uk-UA"/>
        </w:rPr>
        <w:t>значними мож</w:t>
      </w:r>
      <w:r w:rsidR="00A03B6C">
        <w:rPr>
          <w:rFonts w:ascii="Times New Roman" w:hAnsi="Times New Roman" w:cs="Times New Roman"/>
          <w:sz w:val="28"/>
          <w:szCs w:val="28"/>
          <w:lang w:val="uk-UA"/>
        </w:rPr>
        <w:t>ливостями здоровʼязберігаючого</w:t>
      </w:r>
      <w:r w:rsidR="00EC3802" w:rsidRPr="00C533C6">
        <w:rPr>
          <w:rFonts w:ascii="Times New Roman" w:hAnsi="Times New Roman" w:cs="Times New Roman"/>
          <w:sz w:val="28"/>
          <w:szCs w:val="28"/>
          <w:lang w:val="uk-UA"/>
        </w:rPr>
        <w:t xml:space="preserve"> середовища</w:t>
      </w:r>
      <w:r w:rsidRPr="00C533C6">
        <w:rPr>
          <w:rFonts w:ascii="Times New Roman" w:hAnsi="Times New Roman" w:cs="Times New Roman"/>
          <w:sz w:val="28"/>
          <w:szCs w:val="28"/>
          <w:lang w:val="uk-UA"/>
        </w:rPr>
        <w:t xml:space="preserve"> </w:t>
      </w:r>
      <w:r w:rsidR="00EC3802" w:rsidRPr="00C533C6">
        <w:rPr>
          <w:rFonts w:ascii="Times New Roman" w:hAnsi="Times New Roman" w:cs="Times New Roman"/>
          <w:sz w:val="28"/>
          <w:szCs w:val="28"/>
          <w:lang w:val="uk-UA"/>
        </w:rPr>
        <w:t xml:space="preserve">школи як чинника формування особистості школяра та непідготовленістю майбутніх учителів </w:t>
      </w:r>
      <w:r w:rsidRPr="00C533C6">
        <w:rPr>
          <w:rFonts w:ascii="Times New Roman" w:hAnsi="Times New Roman" w:cs="Times New Roman"/>
          <w:sz w:val="28"/>
          <w:szCs w:val="28"/>
          <w:lang w:val="uk-UA"/>
        </w:rPr>
        <w:t xml:space="preserve">біології </w:t>
      </w:r>
      <w:r w:rsidR="00EC3802" w:rsidRPr="00C533C6">
        <w:rPr>
          <w:rFonts w:ascii="Times New Roman" w:hAnsi="Times New Roman" w:cs="Times New Roman"/>
          <w:sz w:val="28"/>
          <w:szCs w:val="28"/>
          <w:lang w:val="uk-UA"/>
        </w:rPr>
        <w:t xml:space="preserve">до його створення; </w:t>
      </w:r>
    </w:p>
    <w:p w14:paraId="6AB20413" w14:textId="0DB251E7" w:rsidR="0016562E" w:rsidRPr="00C533C6" w:rsidRDefault="0016562E" w:rsidP="007415E2">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 </w:t>
      </w:r>
      <w:r w:rsidR="00EC3802" w:rsidRPr="00C533C6">
        <w:rPr>
          <w:rFonts w:ascii="Times New Roman" w:hAnsi="Times New Roman" w:cs="Times New Roman"/>
          <w:sz w:val="28"/>
          <w:szCs w:val="28"/>
          <w:lang w:val="uk-UA"/>
        </w:rPr>
        <w:t xml:space="preserve">потребою суспільства в компетентних учителях </w:t>
      </w:r>
      <w:r w:rsidRPr="00C533C6">
        <w:rPr>
          <w:rFonts w:ascii="Times New Roman" w:hAnsi="Times New Roman" w:cs="Times New Roman"/>
          <w:sz w:val="28"/>
          <w:szCs w:val="28"/>
          <w:lang w:val="uk-UA"/>
        </w:rPr>
        <w:t xml:space="preserve">біології, </w:t>
      </w:r>
      <w:r w:rsidR="00EC3802" w:rsidRPr="00C533C6">
        <w:rPr>
          <w:rFonts w:ascii="Times New Roman" w:hAnsi="Times New Roman" w:cs="Times New Roman"/>
          <w:sz w:val="28"/>
          <w:szCs w:val="28"/>
          <w:lang w:val="uk-UA"/>
        </w:rPr>
        <w:t>здатних до створення здоровʼязбережувальної взаємодії на засадах педагогічного дизайну, й обмеженими можливостями їх підготовки в умовах традиційної системи опанування фахом</w:t>
      </w:r>
      <w:r w:rsidR="00782FB9">
        <w:rPr>
          <w:rFonts w:ascii="Times New Roman" w:hAnsi="Times New Roman" w:cs="Times New Roman"/>
          <w:sz w:val="28"/>
          <w:szCs w:val="28"/>
          <w:lang w:val="uk-UA"/>
        </w:rPr>
        <w:t xml:space="preserve"> та в умовах дистанційної освіти</w:t>
      </w:r>
      <w:r w:rsidR="00EC3802" w:rsidRPr="00C533C6">
        <w:rPr>
          <w:rFonts w:ascii="Times New Roman" w:hAnsi="Times New Roman" w:cs="Times New Roman"/>
          <w:sz w:val="28"/>
          <w:szCs w:val="28"/>
          <w:lang w:val="uk-UA"/>
        </w:rPr>
        <w:t xml:space="preserve">;  </w:t>
      </w:r>
    </w:p>
    <w:p w14:paraId="4A533D5F" w14:textId="77777777" w:rsidR="0016562E" w:rsidRPr="00C533C6" w:rsidRDefault="0016562E" w:rsidP="007415E2">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 </w:t>
      </w:r>
      <w:r w:rsidR="00EC3802" w:rsidRPr="00C533C6">
        <w:rPr>
          <w:rFonts w:ascii="Times New Roman" w:hAnsi="Times New Roman" w:cs="Times New Roman"/>
          <w:sz w:val="28"/>
          <w:szCs w:val="28"/>
          <w:lang w:val="uk-UA"/>
        </w:rPr>
        <w:t>теоретичними напрацюваннями щодо вдосконалення змісту, форм</w:t>
      </w:r>
      <w:r w:rsidRPr="00C533C6">
        <w:rPr>
          <w:rFonts w:ascii="Times New Roman" w:hAnsi="Times New Roman" w:cs="Times New Roman"/>
          <w:sz w:val="28"/>
          <w:szCs w:val="28"/>
          <w:lang w:val="uk-UA"/>
        </w:rPr>
        <w:t xml:space="preserve"> і </w:t>
      </w:r>
      <w:r w:rsidR="00EC3802" w:rsidRPr="00C533C6">
        <w:rPr>
          <w:rFonts w:ascii="Times New Roman" w:hAnsi="Times New Roman" w:cs="Times New Roman"/>
          <w:sz w:val="28"/>
          <w:szCs w:val="28"/>
          <w:lang w:val="uk-UA"/>
        </w:rPr>
        <w:t xml:space="preserve">методів професійної підготовки майбутнього вчителя </w:t>
      </w:r>
      <w:r w:rsidRPr="00C533C6">
        <w:rPr>
          <w:rFonts w:ascii="Times New Roman" w:hAnsi="Times New Roman" w:cs="Times New Roman"/>
          <w:sz w:val="28"/>
          <w:szCs w:val="28"/>
          <w:lang w:val="uk-UA"/>
        </w:rPr>
        <w:t>біології</w:t>
      </w:r>
      <w:r w:rsidR="00EC3802" w:rsidRPr="00C533C6">
        <w:rPr>
          <w:rFonts w:ascii="Times New Roman" w:hAnsi="Times New Roman" w:cs="Times New Roman"/>
          <w:sz w:val="28"/>
          <w:szCs w:val="28"/>
          <w:lang w:val="uk-UA"/>
        </w:rPr>
        <w:t xml:space="preserve"> та практичним втіленням ідей суб’єктності, практичної орієнтованості та здоровʼязбереження</w:t>
      </w:r>
      <w:r w:rsidRPr="00C533C6">
        <w:rPr>
          <w:rFonts w:ascii="Times New Roman" w:hAnsi="Times New Roman" w:cs="Times New Roman"/>
          <w:sz w:val="28"/>
          <w:szCs w:val="28"/>
          <w:lang w:val="uk-UA"/>
        </w:rPr>
        <w:t xml:space="preserve"> учнів</w:t>
      </w:r>
      <w:r w:rsidR="00EC3802" w:rsidRPr="00C533C6">
        <w:rPr>
          <w:rFonts w:ascii="Times New Roman" w:hAnsi="Times New Roman" w:cs="Times New Roman"/>
          <w:sz w:val="28"/>
          <w:szCs w:val="28"/>
          <w:lang w:val="uk-UA"/>
        </w:rPr>
        <w:t xml:space="preserve">. </w:t>
      </w:r>
    </w:p>
    <w:p w14:paraId="766631A3" w14:textId="77777777" w:rsidR="00C91169" w:rsidRPr="00C533C6" w:rsidRDefault="00EC3802" w:rsidP="007415E2">
      <w:pPr>
        <w:spacing w:after="0" w:line="360" w:lineRule="auto"/>
        <w:ind w:firstLine="709"/>
        <w:jc w:val="both"/>
        <w:rPr>
          <w:rFonts w:ascii="Times New Roman" w:hAnsi="Times New Roman" w:cs="Times New Roman"/>
          <w:b/>
          <w:bCs/>
          <w:sz w:val="28"/>
          <w:szCs w:val="28"/>
          <w:lang w:val="uk-UA"/>
        </w:rPr>
      </w:pPr>
      <w:r w:rsidRPr="00C533C6">
        <w:rPr>
          <w:rFonts w:ascii="Times New Roman" w:hAnsi="Times New Roman" w:cs="Times New Roman"/>
          <w:sz w:val="28"/>
          <w:szCs w:val="28"/>
          <w:lang w:val="uk-UA"/>
        </w:rPr>
        <w:t>Виявлені протиріччя і науково-практичні потреби в їх розв’язанні, актуальність зазначеної проблеми, її недостатня розробленість у теорії та практиці професійної освіти зумовили вибір теми дослідження</w:t>
      </w:r>
      <w:r w:rsidR="00C91169" w:rsidRPr="00C533C6">
        <w:rPr>
          <w:rFonts w:ascii="Times New Roman" w:hAnsi="Times New Roman" w:cs="Times New Roman"/>
          <w:bCs/>
          <w:sz w:val="28"/>
          <w:szCs w:val="28"/>
          <w:lang w:val="uk-UA"/>
        </w:rPr>
        <w:t xml:space="preserve">: </w:t>
      </w:r>
      <w:r w:rsidR="00C91169" w:rsidRPr="00C533C6">
        <w:rPr>
          <w:rFonts w:ascii="Times New Roman" w:hAnsi="Times New Roman" w:cs="Times New Roman"/>
          <w:b/>
          <w:bCs/>
          <w:sz w:val="28"/>
          <w:szCs w:val="28"/>
          <w:lang w:val="uk-UA"/>
        </w:rPr>
        <w:t>«Особливості підготовки майбутніх вчителів біології до підтримки і збереження здоров</w:t>
      </w:r>
      <w:r w:rsidR="009726E9" w:rsidRPr="00C533C6">
        <w:rPr>
          <w:rFonts w:ascii="Times New Roman" w:hAnsi="Times New Roman" w:cs="Times New Roman"/>
          <w:b/>
          <w:bCs/>
          <w:sz w:val="28"/>
          <w:szCs w:val="28"/>
          <w:lang w:val="uk-UA"/>
        </w:rPr>
        <w:t>’</w:t>
      </w:r>
      <w:r w:rsidR="00C91169" w:rsidRPr="00C533C6">
        <w:rPr>
          <w:rFonts w:ascii="Times New Roman" w:hAnsi="Times New Roman" w:cs="Times New Roman"/>
          <w:b/>
          <w:bCs/>
          <w:sz w:val="28"/>
          <w:szCs w:val="28"/>
          <w:lang w:val="uk-UA"/>
        </w:rPr>
        <w:t>я учнів»</w:t>
      </w:r>
    </w:p>
    <w:p w14:paraId="498B2909" w14:textId="0CFCB0AF" w:rsidR="00C91169" w:rsidRPr="00C533C6" w:rsidRDefault="00C91169" w:rsidP="007415E2">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b/>
          <w:sz w:val="28"/>
          <w:szCs w:val="28"/>
          <w:lang w:val="uk-UA"/>
        </w:rPr>
        <w:lastRenderedPageBreak/>
        <w:t>Мета дослідження</w:t>
      </w:r>
      <w:r w:rsidRPr="00C533C6">
        <w:rPr>
          <w:rFonts w:ascii="Times New Roman" w:hAnsi="Times New Roman" w:cs="Times New Roman"/>
          <w:sz w:val="28"/>
          <w:szCs w:val="28"/>
          <w:lang w:val="uk-UA"/>
        </w:rPr>
        <w:t xml:space="preserve"> – теоретичне обґрунтування й експериментальна перевірка ефективності </w:t>
      </w:r>
      <w:r w:rsidR="00A9527F" w:rsidRPr="00C533C6">
        <w:rPr>
          <w:rFonts w:ascii="Times New Roman" w:hAnsi="Times New Roman" w:cs="Times New Roman"/>
          <w:sz w:val="28"/>
          <w:szCs w:val="28"/>
          <w:lang w:val="uk-UA"/>
        </w:rPr>
        <w:t>методики</w:t>
      </w:r>
      <w:r w:rsidR="00BF67DC" w:rsidRPr="00C533C6">
        <w:rPr>
          <w:rFonts w:ascii="Times New Roman" w:hAnsi="Times New Roman" w:cs="Times New Roman"/>
          <w:sz w:val="28"/>
          <w:szCs w:val="28"/>
          <w:lang w:val="uk-UA"/>
        </w:rPr>
        <w:t xml:space="preserve"> </w:t>
      </w:r>
      <w:r w:rsidRPr="00C533C6">
        <w:rPr>
          <w:rFonts w:ascii="Times New Roman" w:hAnsi="Times New Roman" w:cs="Times New Roman"/>
          <w:sz w:val="28"/>
          <w:szCs w:val="28"/>
          <w:lang w:val="uk-UA"/>
        </w:rPr>
        <w:t>підготовки майбутнього вчителя біології  до створення здоров’язбережувального середовища учнів та педагогічні умови її реалізації.</w:t>
      </w:r>
    </w:p>
    <w:p w14:paraId="7AB20A9E" w14:textId="77777777" w:rsidR="00496A6B" w:rsidRPr="00C533C6" w:rsidRDefault="00496A6B" w:rsidP="007415E2">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 xml:space="preserve">Відповідно до мети визначено основні </w:t>
      </w:r>
      <w:r w:rsidRPr="00C533C6">
        <w:rPr>
          <w:rFonts w:ascii="Times New Roman" w:hAnsi="Times New Roman" w:cs="Times New Roman"/>
          <w:b/>
          <w:sz w:val="28"/>
          <w:szCs w:val="28"/>
          <w:lang w:val="uk-UA"/>
        </w:rPr>
        <w:t>завдання:</w:t>
      </w:r>
    </w:p>
    <w:p w14:paraId="1B4E5320" w14:textId="77777777" w:rsidR="00496A6B" w:rsidRPr="00C533C6" w:rsidRDefault="00496A6B" w:rsidP="007415E2">
      <w:pPr>
        <w:pStyle w:val="a4"/>
        <w:numPr>
          <w:ilvl w:val="0"/>
          <w:numId w:val="2"/>
        </w:numPr>
        <w:spacing w:after="0" w:line="360" w:lineRule="auto"/>
        <w:ind w:left="0"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Опрацювати наукову та методичну літературу, нормативні документи з теми дослідження;</w:t>
      </w:r>
    </w:p>
    <w:p w14:paraId="26D7B2B1" w14:textId="095A5722" w:rsidR="00496A6B" w:rsidRPr="00C533C6" w:rsidRDefault="005466F4" w:rsidP="007415E2">
      <w:pPr>
        <w:pStyle w:val="a4"/>
        <w:numPr>
          <w:ilvl w:val="0"/>
          <w:numId w:val="2"/>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A9527F" w:rsidRPr="00C533C6">
        <w:rPr>
          <w:rFonts w:ascii="Times New Roman" w:hAnsi="Times New Roman" w:cs="Times New Roman"/>
          <w:sz w:val="28"/>
          <w:szCs w:val="28"/>
          <w:lang w:val="uk-UA"/>
        </w:rPr>
        <w:t xml:space="preserve">еталізувати сутність </w:t>
      </w:r>
      <w:r w:rsidR="00496A6B" w:rsidRPr="00C533C6">
        <w:rPr>
          <w:rFonts w:ascii="Times New Roman" w:hAnsi="Times New Roman" w:cs="Times New Roman"/>
          <w:sz w:val="28"/>
          <w:szCs w:val="28"/>
          <w:lang w:val="uk-UA"/>
        </w:rPr>
        <w:t>здоров</w:t>
      </w:r>
      <w:r w:rsidR="009726E9" w:rsidRPr="00C533C6">
        <w:rPr>
          <w:rFonts w:ascii="Times New Roman" w:hAnsi="Times New Roman" w:cs="Times New Roman"/>
          <w:sz w:val="28"/>
          <w:szCs w:val="28"/>
          <w:lang w:val="uk-UA"/>
        </w:rPr>
        <w:t>’</w:t>
      </w:r>
      <w:r w:rsidR="00496A6B" w:rsidRPr="00C533C6">
        <w:rPr>
          <w:rFonts w:ascii="Times New Roman" w:hAnsi="Times New Roman" w:cs="Times New Roman"/>
          <w:sz w:val="28"/>
          <w:szCs w:val="28"/>
          <w:lang w:val="uk-UA"/>
        </w:rPr>
        <w:t>язберігаючої компетентності майбутніх вчителів біології;</w:t>
      </w:r>
    </w:p>
    <w:p w14:paraId="3BEEEF64" w14:textId="0AF8ED27" w:rsidR="00496A6B" w:rsidRDefault="00496A6B" w:rsidP="007415E2">
      <w:pPr>
        <w:pStyle w:val="a4"/>
        <w:numPr>
          <w:ilvl w:val="0"/>
          <w:numId w:val="2"/>
        </w:numPr>
        <w:spacing w:after="0" w:line="360" w:lineRule="auto"/>
        <w:ind w:left="0"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Дослідити і проаналізувати особливості підготовки майбутніх вчителів біології до збереження і підтримки здоров</w:t>
      </w:r>
      <w:r w:rsidRPr="00C533C6">
        <w:rPr>
          <w:rFonts w:ascii="Times New Roman" w:hAnsi="Times New Roman" w:cs="Times New Roman"/>
          <w:sz w:val="28"/>
          <w:szCs w:val="28"/>
          <w:lang w:val="uk-UA"/>
        </w:rPr>
        <w:sym w:font="Symbol" w:char="F0A2"/>
      </w:r>
      <w:r w:rsidRPr="00C533C6">
        <w:rPr>
          <w:rFonts w:ascii="Times New Roman" w:hAnsi="Times New Roman" w:cs="Times New Roman"/>
          <w:sz w:val="28"/>
          <w:szCs w:val="28"/>
          <w:lang w:val="uk-UA"/>
        </w:rPr>
        <w:t>я в учнів;</w:t>
      </w:r>
    </w:p>
    <w:p w14:paraId="047B6661" w14:textId="7A6971EB" w:rsidR="00094A25" w:rsidRPr="00094A25" w:rsidRDefault="00094A25" w:rsidP="00094A25">
      <w:pPr>
        <w:pStyle w:val="a4"/>
        <w:numPr>
          <w:ilvl w:val="0"/>
          <w:numId w:val="2"/>
        </w:numPr>
        <w:spacing w:after="0" w:line="360" w:lineRule="auto"/>
        <w:ind w:left="709" w:firstLine="0"/>
        <w:jc w:val="both"/>
        <w:rPr>
          <w:rFonts w:ascii="Times New Roman" w:hAnsi="Times New Roman" w:cs="Times New Roman"/>
          <w:sz w:val="28"/>
          <w:szCs w:val="28"/>
          <w:lang w:val="uk-UA"/>
        </w:rPr>
      </w:pPr>
      <w:r w:rsidRPr="00094A25">
        <w:rPr>
          <w:rFonts w:ascii="Times New Roman" w:hAnsi="Times New Roman" w:cs="Times New Roman"/>
          <w:sz w:val="28"/>
          <w:szCs w:val="28"/>
          <w:lang w:val="uk-UA"/>
        </w:rPr>
        <w:t>Розробити концептуальну модель щодо формування готовності майбутнього вчителя біології до збереження і підтримки здоров’я учнів</w:t>
      </w:r>
    </w:p>
    <w:p w14:paraId="5862A6EB" w14:textId="77777777" w:rsidR="00496A6B" w:rsidRPr="00C533C6" w:rsidRDefault="00496A6B" w:rsidP="007415E2">
      <w:pPr>
        <w:pStyle w:val="a4"/>
        <w:numPr>
          <w:ilvl w:val="0"/>
          <w:numId w:val="2"/>
        </w:numPr>
        <w:spacing w:after="0" w:line="360" w:lineRule="auto"/>
        <w:ind w:left="0"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Порівняти підготовку майбутніх вчителів стосовно теми дослідження в різ</w:t>
      </w:r>
      <w:r w:rsidR="007A6731" w:rsidRPr="00C533C6">
        <w:rPr>
          <w:rFonts w:ascii="Times New Roman" w:hAnsi="Times New Roman" w:cs="Times New Roman"/>
          <w:sz w:val="28"/>
          <w:szCs w:val="28"/>
          <w:lang w:val="uk-UA"/>
        </w:rPr>
        <w:t>них ЗВО України;</w:t>
      </w:r>
    </w:p>
    <w:p w14:paraId="5BAA6C2C" w14:textId="77777777" w:rsidR="00496A6B" w:rsidRPr="00C533C6" w:rsidRDefault="00496A6B" w:rsidP="007415E2">
      <w:pPr>
        <w:pStyle w:val="a4"/>
        <w:numPr>
          <w:ilvl w:val="0"/>
          <w:numId w:val="2"/>
        </w:numPr>
        <w:spacing w:after="0" w:line="360" w:lineRule="auto"/>
        <w:ind w:left="0"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Сформулювати рекомендації щодо підвище</w:t>
      </w:r>
      <w:r w:rsidR="00A42D04" w:rsidRPr="00C533C6">
        <w:rPr>
          <w:rFonts w:ascii="Times New Roman" w:hAnsi="Times New Roman" w:cs="Times New Roman"/>
          <w:sz w:val="28"/>
          <w:szCs w:val="28"/>
          <w:lang w:val="uk-UA"/>
        </w:rPr>
        <w:t>ння рівня підготовки майбутніх у</w:t>
      </w:r>
      <w:r w:rsidRPr="00C533C6">
        <w:rPr>
          <w:rFonts w:ascii="Times New Roman" w:hAnsi="Times New Roman" w:cs="Times New Roman"/>
          <w:sz w:val="28"/>
          <w:szCs w:val="28"/>
          <w:lang w:val="uk-UA"/>
        </w:rPr>
        <w:t>чителів біології до збере</w:t>
      </w:r>
      <w:r w:rsidR="00A42D04" w:rsidRPr="00C533C6">
        <w:rPr>
          <w:rFonts w:ascii="Times New Roman" w:hAnsi="Times New Roman" w:cs="Times New Roman"/>
          <w:sz w:val="28"/>
          <w:szCs w:val="28"/>
          <w:lang w:val="uk-UA"/>
        </w:rPr>
        <w:t>ження та</w:t>
      </w:r>
      <w:r w:rsidR="007A6731" w:rsidRPr="00C533C6">
        <w:rPr>
          <w:rFonts w:ascii="Times New Roman" w:hAnsi="Times New Roman" w:cs="Times New Roman"/>
          <w:sz w:val="28"/>
          <w:szCs w:val="28"/>
          <w:lang w:val="uk-UA"/>
        </w:rPr>
        <w:t xml:space="preserve"> підтримки </w:t>
      </w:r>
      <w:r w:rsidR="00A42D04" w:rsidRPr="00C533C6">
        <w:rPr>
          <w:rFonts w:ascii="Times New Roman" w:hAnsi="Times New Roman" w:cs="Times New Roman"/>
          <w:sz w:val="28"/>
          <w:szCs w:val="28"/>
          <w:lang w:val="uk-UA"/>
        </w:rPr>
        <w:t>здоров’я</w:t>
      </w:r>
      <w:r w:rsidR="007A6731" w:rsidRPr="00C533C6">
        <w:rPr>
          <w:rFonts w:ascii="Times New Roman" w:hAnsi="Times New Roman" w:cs="Times New Roman"/>
          <w:sz w:val="28"/>
          <w:szCs w:val="28"/>
          <w:lang w:val="uk-UA"/>
        </w:rPr>
        <w:t xml:space="preserve"> учнів;</w:t>
      </w:r>
    </w:p>
    <w:p w14:paraId="3404B5EB" w14:textId="77777777" w:rsidR="00C91169" w:rsidRPr="00C533C6" w:rsidRDefault="00C91169" w:rsidP="007415E2">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b/>
          <w:sz w:val="28"/>
          <w:szCs w:val="28"/>
          <w:lang w:val="uk-UA"/>
        </w:rPr>
        <w:t>Об’єкт</w:t>
      </w:r>
      <w:r w:rsidR="009726E9" w:rsidRPr="00C533C6">
        <w:rPr>
          <w:rFonts w:ascii="Times New Roman" w:hAnsi="Times New Roman" w:cs="Times New Roman"/>
          <w:b/>
          <w:sz w:val="28"/>
          <w:szCs w:val="28"/>
          <w:lang w:val="uk-UA"/>
        </w:rPr>
        <w:t xml:space="preserve"> </w:t>
      </w:r>
      <w:r w:rsidRPr="00C533C6">
        <w:rPr>
          <w:rFonts w:ascii="Times New Roman" w:hAnsi="Times New Roman" w:cs="Times New Roman"/>
          <w:b/>
          <w:sz w:val="28"/>
          <w:szCs w:val="28"/>
          <w:lang w:val="uk-UA"/>
        </w:rPr>
        <w:t>дослідження</w:t>
      </w:r>
      <w:r w:rsidRPr="00C533C6">
        <w:rPr>
          <w:rFonts w:ascii="Times New Roman" w:hAnsi="Times New Roman" w:cs="Times New Roman"/>
          <w:sz w:val="28"/>
          <w:szCs w:val="28"/>
          <w:lang w:val="uk-UA"/>
        </w:rPr>
        <w:t xml:space="preserve"> – професійна</w:t>
      </w:r>
      <w:r w:rsidR="009726E9" w:rsidRPr="00C533C6">
        <w:rPr>
          <w:rFonts w:ascii="Times New Roman" w:hAnsi="Times New Roman" w:cs="Times New Roman"/>
          <w:sz w:val="28"/>
          <w:szCs w:val="28"/>
          <w:lang w:val="uk-UA"/>
        </w:rPr>
        <w:t xml:space="preserve"> </w:t>
      </w:r>
      <w:r w:rsidRPr="00C533C6">
        <w:rPr>
          <w:rFonts w:ascii="Times New Roman" w:hAnsi="Times New Roman" w:cs="Times New Roman"/>
          <w:sz w:val="28"/>
          <w:szCs w:val="28"/>
          <w:lang w:val="uk-UA"/>
        </w:rPr>
        <w:t>підготовка</w:t>
      </w:r>
      <w:r w:rsidR="009726E9" w:rsidRPr="00C533C6">
        <w:rPr>
          <w:rFonts w:ascii="Times New Roman" w:hAnsi="Times New Roman" w:cs="Times New Roman"/>
          <w:sz w:val="28"/>
          <w:szCs w:val="28"/>
          <w:lang w:val="uk-UA"/>
        </w:rPr>
        <w:t xml:space="preserve"> </w:t>
      </w:r>
      <w:r w:rsidRPr="00C533C6">
        <w:rPr>
          <w:rFonts w:ascii="Times New Roman" w:hAnsi="Times New Roman" w:cs="Times New Roman"/>
          <w:sz w:val="28"/>
          <w:szCs w:val="28"/>
          <w:lang w:val="uk-UA"/>
        </w:rPr>
        <w:t>майбутніх</w:t>
      </w:r>
      <w:r w:rsidR="009726E9" w:rsidRPr="00C533C6">
        <w:rPr>
          <w:rFonts w:ascii="Times New Roman" w:hAnsi="Times New Roman" w:cs="Times New Roman"/>
          <w:sz w:val="28"/>
          <w:szCs w:val="28"/>
          <w:lang w:val="uk-UA"/>
        </w:rPr>
        <w:t xml:space="preserve"> </w:t>
      </w:r>
      <w:r w:rsidRPr="00C533C6">
        <w:rPr>
          <w:rFonts w:ascii="Times New Roman" w:hAnsi="Times New Roman" w:cs="Times New Roman"/>
          <w:sz w:val="28"/>
          <w:szCs w:val="28"/>
          <w:lang w:val="uk-UA"/>
        </w:rPr>
        <w:t>учителів</w:t>
      </w:r>
      <w:r w:rsidR="009726E9" w:rsidRPr="00C533C6">
        <w:rPr>
          <w:rFonts w:ascii="Times New Roman" w:hAnsi="Times New Roman" w:cs="Times New Roman"/>
          <w:sz w:val="28"/>
          <w:szCs w:val="28"/>
          <w:lang w:val="uk-UA"/>
        </w:rPr>
        <w:t xml:space="preserve"> </w:t>
      </w:r>
      <w:r w:rsidRPr="00C533C6">
        <w:rPr>
          <w:rFonts w:ascii="Times New Roman" w:hAnsi="Times New Roman" w:cs="Times New Roman"/>
          <w:sz w:val="28"/>
          <w:szCs w:val="28"/>
          <w:lang w:val="uk-UA"/>
        </w:rPr>
        <w:t>біології</w:t>
      </w:r>
      <w:r w:rsidR="009726E9" w:rsidRPr="00C533C6">
        <w:rPr>
          <w:rFonts w:ascii="Times New Roman" w:hAnsi="Times New Roman" w:cs="Times New Roman"/>
          <w:sz w:val="28"/>
          <w:szCs w:val="28"/>
          <w:lang w:val="uk-UA"/>
        </w:rPr>
        <w:t xml:space="preserve"> </w:t>
      </w:r>
      <w:r w:rsidR="00A42D04" w:rsidRPr="00C533C6">
        <w:rPr>
          <w:rFonts w:ascii="Times New Roman" w:hAnsi="Times New Roman" w:cs="Times New Roman"/>
          <w:sz w:val="28"/>
          <w:szCs w:val="28"/>
          <w:lang w:val="uk-UA"/>
        </w:rPr>
        <w:t>в</w:t>
      </w:r>
      <w:r w:rsidR="009726E9" w:rsidRPr="00C533C6">
        <w:rPr>
          <w:rFonts w:ascii="Times New Roman" w:hAnsi="Times New Roman" w:cs="Times New Roman"/>
          <w:sz w:val="28"/>
          <w:szCs w:val="28"/>
          <w:lang w:val="uk-UA"/>
        </w:rPr>
        <w:t xml:space="preserve"> </w:t>
      </w:r>
      <w:r w:rsidRPr="00C533C6">
        <w:rPr>
          <w:rFonts w:ascii="Times New Roman" w:hAnsi="Times New Roman" w:cs="Times New Roman"/>
          <w:sz w:val="28"/>
          <w:szCs w:val="28"/>
          <w:lang w:val="uk-UA"/>
        </w:rPr>
        <w:t>вищому</w:t>
      </w:r>
      <w:r w:rsidR="009726E9" w:rsidRPr="00C533C6">
        <w:rPr>
          <w:rFonts w:ascii="Times New Roman" w:hAnsi="Times New Roman" w:cs="Times New Roman"/>
          <w:sz w:val="28"/>
          <w:szCs w:val="28"/>
          <w:lang w:val="uk-UA"/>
        </w:rPr>
        <w:t xml:space="preserve"> </w:t>
      </w:r>
      <w:r w:rsidRPr="00C533C6">
        <w:rPr>
          <w:rFonts w:ascii="Times New Roman" w:hAnsi="Times New Roman" w:cs="Times New Roman"/>
          <w:sz w:val="28"/>
          <w:szCs w:val="28"/>
          <w:lang w:val="uk-UA"/>
        </w:rPr>
        <w:t>педагогічному</w:t>
      </w:r>
      <w:r w:rsidR="009726E9" w:rsidRPr="00C533C6">
        <w:rPr>
          <w:rFonts w:ascii="Times New Roman" w:hAnsi="Times New Roman" w:cs="Times New Roman"/>
          <w:sz w:val="28"/>
          <w:szCs w:val="28"/>
          <w:lang w:val="uk-UA"/>
        </w:rPr>
        <w:t xml:space="preserve"> </w:t>
      </w:r>
      <w:r w:rsidRPr="00C533C6">
        <w:rPr>
          <w:rFonts w:ascii="Times New Roman" w:hAnsi="Times New Roman" w:cs="Times New Roman"/>
          <w:sz w:val="28"/>
          <w:szCs w:val="28"/>
          <w:lang w:val="uk-UA"/>
        </w:rPr>
        <w:t>навчальному</w:t>
      </w:r>
      <w:r w:rsidR="009726E9" w:rsidRPr="00C533C6">
        <w:rPr>
          <w:rFonts w:ascii="Times New Roman" w:hAnsi="Times New Roman" w:cs="Times New Roman"/>
          <w:sz w:val="28"/>
          <w:szCs w:val="28"/>
          <w:lang w:val="uk-UA"/>
        </w:rPr>
        <w:t xml:space="preserve"> </w:t>
      </w:r>
      <w:r w:rsidRPr="00C533C6">
        <w:rPr>
          <w:rFonts w:ascii="Times New Roman" w:hAnsi="Times New Roman" w:cs="Times New Roman"/>
          <w:sz w:val="28"/>
          <w:szCs w:val="28"/>
          <w:lang w:val="uk-UA"/>
        </w:rPr>
        <w:t xml:space="preserve">закладі. </w:t>
      </w:r>
    </w:p>
    <w:p w14:paraId="33C3BB5C" w14:textId="77777777" w:rsidR="00C91169" w:rsidRPr="00C533C6" w:rsidRDefault="00C91169" w:rsidP="007415E2">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b/>
          <w:sz w:val="28"/>
          <w:szCs w:val="28"/>
          <w:lang w:val="uk-UA"/>
        </w:rPr>
        <w:t>Предмет дослідження</w:t>
      </w:r>
      <w:r w:rsidRPr="00C533C6">
        <w:rPr>
          <w:rFonts w:ascii="Times New Roman" w:hAnsi="Times New Roman" w:cs="Times New Roman"/>
          <w:sz w:val="28"/>
          <w:szCs w:val="28"/>
          <w:lang w:val="uk-UA"/>
        </w:rPr>
        <w:t xml:space="preserve"> – </w:t>
      </w:r>
      <w:r w:rsidR="0067093D" w:rsidRPr="00C533C6">
        <w:rPr>
          <w:rFonts w:ascii="Times New Roman" w:hAnsi="Times New Roman" w:cs="Times New Roman"/>
          <w:color w:val="000000" w:themeColor="text1"/>
          <w:sz w:val="28"/>
          <w:szCs w:val="28"/>
          <w:lang w:val="uk-UA"/>
        </w:rPr>
        <w:t>методика</w:t>
      </w:r>
      <w:r w:rsidR="009726E9" w:rsidRPr="00C533C6">
        <w:rPr>
          <w:rFonts w:ascii="Times New Roman" w:hAnsi="Times New Roman" w:cs="Times New Roman"/>
          <w:color w:val="000000" w:themeColor="text1"/>
          <w:sz w:val="28"/>
          <w:szCs w:val="28"/>
          <w:lang w:val="uk-UA"/>
        </w:rPr>
        <w:t xml:space="preserve"> </w:t>
      </w:r>
      <w:r w:rsidRPr="00C533C6">
        <w:rPr>
          <w:rFonts w:ascii="Times New Roman" w:hAnsi="Times New Roman" w:cs="Times New Roman"/>
          <w:sz w:val="28"/>
          <w:szCs w:val="28"/>
          <w:lang w:val="uk-UA"/>
        </w:rPr>
        <w:t>підготовки</w:t>
      </w:r>
      <w:r w:rsidR="009726E9" w:rsidRPr="00C533C6">
        <w:rPr>
          <w:rFonts w:ascii="Times New Roman" w:hAnsi="Times New Roman" w:cs="Times New Roman"/>
          <w:sz w:val="28"/>
          <w:szCs w:val="28"/>
          <w:lang w:val="uk-UA"/>
        </w:rPr>
        <w:t xml:space="preserve"> </w:t>
      </w:r>
      <w:r w:rsidRPr="00C533C6">
        <w:rPr>
          <w:rFonts w:ascii="Times New Roman" w:hAnsi="Times New Roman" w:cs="Times New Roman"/>
          <w:sz w:val="28"/>
          <w:szCs w:val="28"/>
          <w:lang w:val="uk-UA"/>
        </w:rPr>
        <w:t>майбутнього</w:t>
      </w:r>
      <w:r w:rsidR="009726E9" w:rsidRPr="00C533C6">
        <w:rPr>
          <w:rFonts w:ascii="Times New Roman" w:hAnsi="Times New Roman" w:cs="Times New Roman"/>
          <w:sz w:val="28"/>
          <w:szCs w:val="28"/>
          <w:lang w:val="uk-UA"/>
        </w:rPr>
        <w:t xml:space="preserve"> </w:t>
      </w:r>
      <w:r w:rsidRPr="00C533C6">
        <w:rPr>
          <w:rFonts w:ascii="Times New Roman" w:hAnsi="Times New Roman" w:cs="Times New Roman"/>
          <w:sz w:val="28"/>
          <w:szCs w:val="28"/>
          <w:lang w:val="uk-UA"/>
        </w:rPr>
        <w:t xml:space="preserve">вчителя до збереження і підтримки </w:t>
      </w:r>
      <w:r w:rsidR="00A42D04" w:rsidRPr="00C533C6">
        <w:rPr>
          <w:rFonts w:ascii="Times New Roman" w:hAnsi="Times New Roman" w:cs="Times New Roman"/>
          <w:sz w:val="28"/>
          <w:szCs w:val="28"/>
          <w:lang w:val="uk-UA"/>
        </w:rPr>
        <w:t>здоров’я</w:t>
      </w:r>
      <w:r w:rsidRPr="00C533C6">
        <w:rPr>
          <w:rFonts w:ascii="Times New Roman" w:hAnsi="Times New Roman" w:cs="Times New Roman"/>
          <w:sz w:val="28"/>
          <w:szCs w:val="28"/>
          <w:lang w:val="uk-UA"/>
        </w:rPr>
        <w:t xml:space="preserve"> учнів.</w:t>
      </w:r>
    </w:p>
    <w:p w14:paraId="76F77ABB" w14:textId="77777777" w:rsidR="00496A6B" w:rsidRPr="00C533C6" w:rsidRDefault="00496A6B" w:rsidP="007415E2">
      <w:pPr>
        <w:spacing w:after="0" w:line="360" w:lineRule="auto"/>
        <w:ind w:firstLine="709"/>
        <w:jc w:val="both"/>
        <w:rPr>
          <w:rFonts w:ascii="Times New Roman" w:hAnsi="Times New Roman" w:cs="Times New Roman"/>
          <w:b/>
          <w:sz w:val="28"/>
          <w:szCs w:val="28"/>
          <w:lang w:val="uk-UA"/>
        </w:rPr>
      </w:pPr>
      <w:r w:rsidRPr="00C533C6">
        <w:rPr>
          <w:rFonts w:ascii="Times New Roman" w:hAnsi="Times New Roman" w:cs="Times New Roman"/>
          <w:b/>
          <w:sz w:val="28"/>
          <w:szCs w:val="28"/>
          <w:lang w:val="uk-UA"/>
        </w:rPr>
        <w:t>Методи дослідження:</w:t>
      </w:r>
    </w:p>
    <w:p w14:paraId="0F2C4EA0" w14:textId="77777777" w:rsidR="009726E9" w:rsidRPr="00C533C6" w:rsidRDefault="009726E9" w:rsidP="00157847">
      <w:pPr>
        <w:pStyle w:val="a4"/>
        <w:shd w:val="clear" w:color="auto" w:fill="FFFFFF"/>
        <w:spacing w:after="0" w:line="360" w:lineRule="auto"/>
        <w:ind w:left="0" w:firstLine="709"/>
        <w:jc w:val="both"/>
        <w:rPr>
          <w:rFonts w:ascii="Times New Roman" w:hAnsi="Times New Roman" w:cs="Times New Roman"/>
          <w:color w:val="000000" w:themeColor="text1"/>
          <w:sz w:val="28"/>
          <w:szCs w:val="28"/>
          <w:lang w:val="uk-UA"/>
        </w:rPr>
      </w:pPr>
      <w:r w:rsidRPr="00C533C6">
        <w:rPr>
          <w:rFonts w:ascii="Times New Roman" w:hAnsi="Times New Roman" w:cs="Times New Roman"/>
          <w:i/>
          <w:color w:val="000000" w:themeColor="text1"/>
          <w:sz w:val="28"/>
          <w:szCs w:val="28"/>
          <w:lang w:val="uk-UA"/>
        </w:rPr>
        <w:t>Теоретичні:</w:t>
      </w:r>
      <w:r w:rsidRPr="00C533C6">
        <w:rPr>
          <w:rFonts w:ascii="Times New Roman" w:hAnsi="Times New Roman" w:cs="Times New Roman"/>
          <w:color w:val="000000" w:themeColor="text1"/>
          <w:sz w:val="28"/>
          <w:szCs w:val="28"/>
          <w:lang w:val="uk-UA"/>
        </w:rPr>
        <w:t xml:space="preserve"> </w:t>
      </w:r>
      <w:r w:rsidR="003959FC" w:rsidRPr="00C533C6">
        <w:rPr>
          <w:rFonts w:ascii="Times New Roman" w:hAnsi="Times New Roman" w:cs="Times New Roman"/>
          <w:color w:val="000000" w:themeColor="text1"/>
          <w:sz w:val="28"/>
          <w:szCs w:val="28"/>
          <w:lang w:val="uk-UA"/>
        </w:rPr>
        <w:t>аналіз науково-педагогічної  літератури</w:t>
      </w:r>
      <w:r w:rsidRPr="00C533C6">
        <w:rPr>
          <w:rFonts w:ascii="Times New Roman" w:hAnsi="Times New Roman" w:cs="Times New Roman"/>
          <w:color w:val="000000" w:themeColor="text1"/>
          <w:sz w:val="28"/>
          <w:szCs w:val="28"/>
          <w:lang w:val="uk-UA"/>
        </w:rPr>
        <w:t xml:space="preserve"> для по</w:t>
      </w:r>
      <w:r w:rsidR="003959FC" w:rsidRPr="00C533C6">
        <w:rPr>
          <w:rFonts w:ascii="Times New Roman" w:hAnsi="Times New Roman" w:cs="Times New Roman"/>
          <w:color w:val="000000" w:themeColor="text1"/>
          <w:sz w:val="28"/>
          <w:szCs w:val="28"/>
          <w:lang w:val="uk-UA"/>
        </w:rPr>
        <w:t>рі</w:t>
      </w:r>
      <w:r w:rsidRPr="00C533C6">
        <w:rPr>
          <w:rFonts w:ascii="Times New Roman" w:hAnsi="Times New Roman" w:cs="Times New Roman"/>
          <w:color w:val="000000" w:themeColor="text1"/>
          <w:sz w:val="28"/>
          <w:szCs w:val="28"/>
          <w:lang w:val="uk-UA"/>
        </w:rPr>
        <w:t xml:space="preserve">вняння тa </w:t>
      </w:r>
      <w:r w:rsidR="003959FC" w:rsidRPr="00C533C6">
        <w:rPr>
          <w:rFonts w:ascii="Times New Roman" w:hAnsi="Times New Roman" w:cs="Times New Roman"/>
          <w:color w:val="000000" w:themeColor="text1"/>
          <w:sz w:val="28"/>
          <w:szCs w:val="28"/>
          <w:lang w:val="uk-UA"/>
        </w:rPr>
        <w:t>зіставлення</w:t>
      </w:r>
      <w:r w:rsidRPr="00C533C6">
        <w:rPr>
          <w:rFonts w:ascii="Times New Roman" w:hAnsi="Times New Roman" w:cs="Times New Roman"/>
          <w:color w:val="000000" w:themeColor="text1"/>
          <w:sz w:val="28"/>
          <w:szCs w:val="28"/>
          <w:lang w:val="uk-UA"/>
        </w:rPr>
        <w:t xml:space="preserve"> </w:t>
      </w:r>
      <w:r w:rsidR="003959FC" w:rsidRPr="00C533C6">
        <w:rPr>
          <w:rFonts w:ascii="Times New Roman" w:hAnsi="Times New Roman" w:cs="Times New Roman"/>
          <w:color w:val="000000" w:themeColor="text1"/>
          <w:sz w:val="28"/>
          <w:szCs w:val="28"/>
          <w:lang w:val="uk-UA"/>
        </w:rPr>
        <w:t>рі</w:t>
      </w:r>
      <w:r w:rsidRPr="00C533C6">
        <w:rPr>
          <w:rFonts w:ascii="Times New Roman" w:hAnsi="Times New Roman" w:cs="Times New Roman"/>
          <w:color w:val="000000" w:themeColor="text1"/>
          <w:sz w:val="28"/>
          <w:szCs w:val="28"/>
          <w:lang w:val="uk-UA"/>
        </w:rPr>
        <w:t>зних погляд</w:t>
      </w:r>
      <w:r w:rsidR="003959FC" w:rsidRPr="00C533C6">
        <w:rPr>
          <w:rFonts w:ascii="Times New Roman" w:hAnsi="Times New Roman" w:cs="Times New Roman"/>
          <w:color w:val="000000" w:themeColor="text1"/>
          <w:sz w:val="28"/>
          <w:szCs w:val="28"/>
          <w:lang w:val="uk-UA"/>
        </w:rPr>
        <w:t>і</w:t>
      </w:r>
      <w:r w:rsidRPr="00C533C6">
        <w:rPr>
          <w:rFonts w:ascii="Times New Roman" w:hAnsi="Times New Roman" w:cs="Times New Roman"/>
          <w:color w:val="000000" w:themeColor="text1"/>
          <w:sz w:val="28"/>
          <w:szCs w:val="28"/>
          <w:lang w:val="uk-UA"/>
        </w:rPr>
        <w:t xml:space="preserve">в </w:t>
      </w:r>
      <w:r w:rsidR="003959FC" w:rsidRPr="00C533C6">
        <w:rPr>
          <w:rFonts w:ascii="Times New Roman" w:hAnsi="Times New Roman" w:cs="Times New Roman"/>
          <w:color w:val="000000" w:themeColor="text1"/>
          <w:sz w:val="28"/>
          <w:szCs w:val="28"/>
          <w:lang w:val="uk-UA"/>
        </w:rPr>
        <w:t>на</w:t>
      </w:r>
      <w:r w:rsidRPr="00C533C6">
        <w:rPr>
          <w:rFonts w:ascii="Times New Roman" w:hAnsi="Times New Roman" w:cs="Times New Roman"/>
          <w:color w:val="000000" w:themeColor="text1"/>
          <w:sz w:val="28"/>
          <w:szCs w:val="28"/>
          <w:lang w:val="uk-UA"/>
        </w:rPr>
        <w:t xml:space="preserve"> </w:t>
      </w:r>
      <w:r w:rsidR="003959FC" w:rsidRPr="00C533C6">
        <w:rPr>
          <w:rFonts w:ascii="Times New Roman" w:hAnsi="Times New Roman" w:cs="Times New Roman"/>
          <w:color w:val="000000" w:themeColor="text1"/>
          <w:sz w:val="28"/>
          <w:szCs w:val="28"/>
          <w:lang w:val="uk-UA"/>
        </w:rPr>
        <w:t>досліджувану</w:t>
      </w:r>
      <w:r w:rsidRPr="00C533C6">
        <w:rPr>
          <w:rFonts w:ascii="Times New Roman" w:hAnsi="Times New Roman" w:cs="Times New Roman"/>
          <w:color w:val="000000" w:themeColor="text1"/>
          <w:sz w:val="28"/>
          <w:szCs w:val="28"/>
          <w:lang w:val="uk-UA"/>
        </w:rPr>
        <w:t xml:space="preserve"> п</w:t>
      </w:r>
      <w:r w:rsidR="003959FC" w:rsidRPr="00C533C6">
        <w:rPr>
          <w:rFonts w:ascii="Times New Roman" w:hAnsi="Times New Roman" w:cs="Times New Roman"/>
          <w:color w:val="000000" w:themeColor="text1"/>
          <w:sz w:val="28"/>
          <w:szCs w:val="28"/>
          <w:lang w:val="uk-UA"/>
        </w:rPr>
        <w:t>р</w:t>
      </w:r>
      <w:r w:rsidRPr="00C533C6">
        <w:rPr>
          <w:rFonts w:ascii="Times New Roman" w:hAnsi="Times New Roman" w:cs="Times New Roman"/>
          <w:color w:val="000000" w:themeColor="text1"/>
          <w:sz w:val="28"/>
          <w:szCs w:val="28"/>
          <w:lang w:val="uk-UA"/>
        </w:rPr>
        <w:t>обл</w:t>
      </w:r>
      <w:r w:rsidR="003959FC" w:rsidRPr="00C533C6">
        <w:rPr>
          <w:rFonts w:ascii="Times New Roman" w:hAnsi="Times New Roman" w:cs="Times New Roman"/>
          <w:color w:val="000000" w:themeColor="text1"/>
          <w:sz w:val="28"/>
          <w:szCs w:val="28"/>
          <w:lang w:val="uk-UA"/>
        </w:rPr>
        <w:t>е</w:t>
      </w:r>
      <w:r w:rsidRPr="00C533C6">
        <w:rPr>
          <w:rFonts w:ascii="Times New Roman" w:hAnsi="Times New Roman" w:cs="Times New Roman"/>
          <w:color w:val="000000" w:themeColor="text1"/>
          <w:sz w:val="28"/>
          <w:szCs w:val="28"/>
          <w:lang w:val="uk-UA"/>
        </w:rPr>
        <w:t xml:space="preserve">му; </w:t>
      </w:r>
      <w:r w:rsidR="003959FC" w:rsidRPr="00C533C6">
        <w:rPr>
          <w:rFonts w:ascii="Times New Roman" w:hAnsi="Times New Roman" w:cs="Times New Roman"/>
          <w:color w:val="000000" w:themeColor="text1"/>
          <w:sz w:val="28"/>
          <w:szCs w:val="28"/>
          <w:lang w:val="uk-UA"/>
        </w:rPr>
        <w:t>систематизація</w:t>
      </w:r>
      <w:r w:rsidRPr="00C533C6">
        <w:rPr>
          <w:rFonts w:ascii="Times New Roman" w:hAnsi="Times New Roman" w:cs="Times New Roman"/>
          <w:color w:val="000000" w:themeColor="text1"/>
          <w:sz w:val="28"/>
          <w:szCs w:val="28"/>
          <w:lang w:val="uk-UA"/>
        </w:rPr>
        <w:t xml:space="preserve"> </w:t>
      </w:r>
      <w:r w:rsidR="003959FC" w:rsidRPr="00C533C6">
        <w:rPr>
          <w:rFonts w:ascii="Times New Roman" w:hAnsi="Times New Roman" w:cs="Times New Roman"/>
          <w:color w:val="000000" w:themeColor="text1"/>
          <w:sz w:val="28"/>
          <w:szCs w:val="28"/>
          <w:lang w:val="uk-UA"/>
        </w:rPr>
        <w:t>та</w:t>
      </w:r>
      <w:r w:rsidRPr="00C533C6">
        <w:rPr>
          <w:rFonts w:ascii="Times New Roman" w:hAnsi="Times New Roman" w:cs="Times New Roman"/>
          <w:color w:val="000000" w:themeColor="text1"/>
          <w:sz w:val="28"/>
          <w:szCs w:val="28"/>
          <w:lang w:val="uk-UA"/>
        </w:rPr>
        <w:t xml:space="preserve"> </w:t>
      </w:r>
      <w:r w:rsidR="003959FC" w:rsidRPr="00C533C6">
        <w:rPr>
          <w:rFonts w:ascii="Times New Roman" w:hAnsi="Times New Roman" w:cs="Times New Roman"/>
          <w:color w:val="000000" w:themeColor="text1"/>
          <w:sz w:val="28"/>
          <w:szCs w:val="28"/>
          <w:lang w:val="uk-UA"/>
        </w:rPr>
        <w:t>узагальнення</w:t>
      </w:r>
      <w:r w:rsidRPr="00C533C6">
        <w:rPr>
          <w:rFonts w:ascii="Times New Roman" w:hAnsi="Times New Roman" w:cs="Times New Roman"/>
          <w:color w:val="000000" w:themeColor="text1"/>
          <w:sz w:val="28"/>
          <w:szCs w:val="28"/>
          <w:lang w:val="uk-UA"/>
        </w:rPr>
        <w:t xml:space="preserve"> т</w:t>
      </w:r>
      <w:r w:rsidR="003959FC" w:rsidRPr="00C533C6">
        <w:rPr>
          <w:rFonts w:ascii="Times New Roman" w:hAnsi="Times New Roman" w:cs="Times New Roman"/>
          <w:color w:val="000000" w:themeColor="text1"/>
          <w:sz w:val="28"/>
          <w:szCs w:val="28"/>
          <w:lang w:val="uk-UA"/>
        </w:rPr>
        <w:t>е</w:t>
      </w:r>
      <w:r w:rsidRPr="00C533C6">
        <w:rPr>
          <w:rFonts w:ascii="Times New Roman" w:hAnsi="Times New Roman" w:cs="Times New Roman"/>
          <w:color w:val="000000" w:themeColor="text1"/>
          <w:sz w:val="28"/>
          <w:szCs w:val="28"/>
          <w:lang w:val="uk-UA"/>
        </w:rPr>
        <w:t>о</w:t>
      </w:r>
      <w:r w:rsidR="003959FC" w:rsidRPr="00C533C6">
        <w:rPr>
          <w:rFonts w:ascii="Times New Roman" w:hAnsi="Times New Roman" w:cs="Times New Roman"/>
          <w:color w:val="000000" w:themeColor="text1"/>
          <w:sz w:val="28"/>
          <w:szCs w:val="28"/>
          <w:lang w:val="uk-UA"/>
        </w:rPr>
        <w:t>ре</w:t>
      </w:r>
      <w:r w:rsidRPr="00C533C6">
        <w:rPr>
          <w:rFonts w:ascii="Times New Roman" w:hAnsi="Times New Roman" w:cs="Times New Roman"/>
          <w:color w:val="000000" w:themeColor="text1"/>
          <w:sz w:val="28"/>
          <w:szCs w:val="28"/>
          <w:lang w:val="uk-UA"/>
        </w:rPr>
        <w:t xml:space="preserve">тичних </w:t>
      </w:r>
      <w:r w:rsidR="003959FC" w:rsidRPr="00C533C6">
        <w:rPr>
          <w:rFonts w:ascii="Times New Roman" w:hAnsi="Times New Roman" w:cs="Times New Roman"/>
          <w:color w:val="000000" w:themeColor="text1"/>
          <w:sz w:val="28"/>
          <w:szCs w:val="28"/>
          <w:lang w:val="uk-UA"/>
        </w:rPr>
        <w:t>даних</w:t>
      </w:r>
      <w:r w:rsidRPr="00C533C6">
        <w:rPr>
          <w:rFonts w:ascii="Times New Roman" w:hAnsi="Times New Roman" w:cs="Times New Roman"/>
          <w:color w:val="000000" w:themeColor="text1"/>
          <w:sz w:val="28"/>
          <w:szCs w:val="28"/>
          <w:lang w:val="uk-UA"/>
        </w:rPr>
        <w:t xml:space="preserve"> з м</w:t>
      </w:r>
      <w:r w:rsidR="003959FC" w:rsidRPr="00C533C6">
        <w:rPr>
          <w:rFonts w:ascii="Times New Roman" w:hAnsi="Times New Roman" w:cs="Times New Roman"/>
          <w:color w:val="000000" w:themeColor="text1"/>
          <w:sz w:val="28"/>
          <w:szCs w:val="28"/>
          <w:lang w:val="uk-UA"/>
        </w:rPr>
        <w:t>е</w:t>
      </w:r>
      <w:r w:rsidRPr="00C533C6">
        <w:rPr>
          <w:rFonts w:ascii="Times New Roman" w:hAnsi="Times New Roman" w:cs="Times New Roman"/>
          <w:color w:val="000000" w:themeColor="text1"/>
          <w:sz w:val="28"/>
          <w:szCs w:val="28"/>
          <w:lang w:val="uk-UA"/>
        </w:rPr>
        <w:t xml:space="preserve">тою </w:t>
      </w:r>
      <w:r w:rsidR="003959FC" w:rsidRPr="00C533C6">
        <w:rPr>
          <w:rFonts w:ascii="Times New Roman" w:hAnsi="Times New Roman" w:cs="Times New Roman"/>
          <w:color w:val="000000" w:themeColor="text1"/>
          <w:sz w:val="28"/>
          <w:szCs w:val="28"/>
          <w:lang w:val="uk-UA"/>
        </w:rPr>
        <w:t>визначення</w:t>
      </w:r>
      <w:r w:rsidRPr="00C533C6">
        <w:rPr>
          <w:rFonts w:ascii="Times New Roman" w:hAnsi="Times New Roman" w:cs="Times New Roman"/>
          <w:color w:val="000000" w:themeColor="text1"/>
          <w:sz w:val="28"/>
          <w:szCs w:val="28"/>
          <w:lang w:val="uk-UA"/>
        </w:rPr>
        <w:t xml:space="preserve"> о</w:t>
      </w:r>
      <w:r w:rsidR="003959FC" w:rsidRPr="00C533C6">
        <w:rPr>
          <w:rFonts w:ascii="Times New Roman" w:hAnsi="Times New Roman" w:cs="Times New Roman"/>
          <w:color w:val="000000" w:themeColor="text1"/>
          <w:sz w:val="28"/>
          <w:szCs w:val="28"/>
          <w:lang w:val="uk-UA"/>
        </w:rPr>
        <w:t>с</w:t>
      </w:r>
      <w:r w:rsidRPr="00C533C6">
        <w:rPr>
          <w:rFonts w:ascii="Times New Roman" w:hAnsi="Times New Roman" w:cs="Times New Roman"/>
          <w:color w:val="000000" w:themeColor="text1"/>
          <w:sz w:val="28"/>
          <w:szCs w:val="28"/>
          <w:lang w:val="uk-UA"/>
        </w:rPr>
        <w:t xml:space="preserve">новних </w:t>
      </w:r>
      <w:r w:rsidR="003959FC" w:rsidRPr="00C533C6">
        <w:rPr>
          <w:rFonts w:ascii="Times New Roman" w:hAnsi="Times New Roman" w:cs="Times New Roman"/>
          <w:color w:val="000000" w:themeColor="text1"/>
          <w:sz w:val="28"/>
          <w:szCs w:val="28"/>
          <w:lang w:val="uk-UA"/>
        </w:rPr>
        <w:t>питань</w:t>
      </w:r>
      <w:r w:rsidRPr="00C533C6">
        <w:rPr>
          <w:rFonts w:ascii="Times New Roman" w:hAnsi="Times New Roman" w:cs="Times New Roman"/>
          <w:color w:val="000000" w:themeColor="text1"/>
          <w:sz w:val="28"/>
          <w:szCs w:val="28"/>
          <w:lang w:val="uk-UA"/>
        </w:rPr>
        <w:t>, по</w:t>
      </w:r>
      <w:r w:rsidR="003959FC" w:rsidRPr="00C533C6">
        <w:rPr>
          <w:rFonts w:ascii="Times New Roman" w:hAnsi="Times New Roman" w:cs="Times New Roman"/>
          <w:color w:val="000000" w:themeColor="text1"/>
          <w:sz w:val="28"/>
          <w:szCs w:val="28"/>
          <w:lang w:val="uk-UA"/>
        </w:rPr>
        <w:t>рі</w:t>
      </w:r>
      <w:r w:rsidRPr="00C533C6">
        <w:rPr>
          <w:rFonts w:ascii="Times New Roman" w:hAnsi="Times New Roman" w:cs="Times New Roman"/>
          <w:color w:val="000000" w:themeColor="text1"/>
          <w:sz w:val="28"/>
          <w:szCs w:val="28"/>
          <w:lang w:val="uk-UA"/>
        </w:rPr>
        <w:t xml:space="preserve">вняльний </w:t>
      </w:r>
      <w:r w:rsidR="003959FC" w:rsidRPr="00C533C6">
        <w:rPr>
          <w:rFonts w:ascii="Times New Roman" w:hAnsi="Times New Roman" w:cs="Times New Roman"/>
          <w:color w:val="000000" w:themeColor="text1"/>
          <w:sz w:val="28"/>
          <w:szCs w:val="28"/>
          <w:lang w:val="uk-UA"/>
        </w:rPr>
        <w:t>аналіз</w:t>
      </w:r>
      <w:r w:rsidRPr="00C533C6">
        <w:rPr>
          <w:rFonts w:ascii="Times New Roman" w:hAnsi="Times New Roman" w:cs="Times New Roman"/>
          <w:color w:val="000000" w:themeColor="text1"/>
          <w:sz w:val="28"/>
          <w:szCs w:val="28"/>
          <w:lang w:val="uk-UA"/>
        </w:rPr>
        <w:t>;</w:t>
      </w:r>
    </w:p>
    <w:p w14:paraId="31D0F8D0" w14:textId="77777777" w:rsidR="009726E9" w:rsidRPr="00C533C6" w:rsidRDefault="009726E9" w:rsidP="00157847">
      <w:pPr>
        <w:pStyle w:val="a4"/>
        <w:shd w:val="clear" w:color="auto" w:fill="FFFFFF"/>
        <w:spacing w:after="0" w:line="360" w:lineRule="auto"/>
        <w:ind w:left="0" w:firstLine="709"/>
        <w:jc w:val="both"/>
        <w:rPr>
          <w:rFonts w:ascii="Times New Roman" w:hAnsi="Times New Roman" w:cs="Times New Roman"/>
          <w:color w:val="000000" w:themeColor="text1"/>
          <w:sz w:val="28"/>
          <w:szCs w:val="28"/>
          <w:lang w:val="uk-UA"/>
        </w:rPr>
      </w:pPr>
      <w:r w:rsidRPr="00C533C6">
        <w:rPr>
          <w:rFonts w:ascii="Times New Roman" w:hAnsi="Times New Roman" w:cs="Times New Roman"/>
          <w:i/>
          <w:color w:val="000000" w:themeColor="text1"/>
          <w:sz w:val="28"/>
          <w:szCs w:val="28"/>
          <w:lang w:val="uk-UA"/>
        </w:rPr>
        <w:t>емпіричні:</w:t>
      </w:r>
      <w:r w:rsidRPr="00C533C6">
        <w:rPr>
          <w:rFonts w:ascii="Times New Roman" w:hAnsi="Times New Roman" w:cs="Times New Roman"/>
          <w:color w:val="000000" w:themeColor="text1"/>
          <w:sz w:val="28"/>
          <w:szCs w:val="28"/>
          <w:lang w:val="uk-UA"/>
        </w:rPr>
        <w:t xml:space="preserve"> </w:t>
      </w:r>
      <w:r w:rsidR="003959FC" w:rsidRPr="00C533C6">
        <w:rPr>
          <w:rFonts w:ascii="Times New Roman" w:hAnsi="Times New Roman" w:cs="Times New Roman"/>
          <w:color w:val="000000" w:themeColor="text1"/>
          <w:sz w:val="28"/>
          <w:szCs w:val="28"/>
          <w:lang w:val="uk-UA"/>
        </w:rPr>
        <w:t>педагогічне</w:t>
      </w:r>
      <w:r w:rsidRPr="00C533C6">
        <w:rPr>
          <w:rFonts w:ascii="Times New Roman" w:hAnsi="Times New Roman" w:cs="Times New Roman"/>
          <w:color w:val="000000" w:themeColor="text1"/>
          <w:sz w:val="28"/>
          <w:szCs w:val="28"/>
          <w:lang w:val="uk-UA"/>
        </w:rPr>
        <w:t xml:space="preserve"> </w:t>
      </w:r>
      <w:r w:rsidR="003959FC" w:rsidRPr="00C533C6">
        <w:rPr>
          <w:rFonts w:ascii="Times New Roman" w:hAnsi="Times New Roman" w:cs="Times New Roman"/>
          <w:color w:val="000000" w:themeColor="text1"/>
          <w:sz w:val="28"/>
          <w:szCs w:val="28"/>
          <w:lang w:val="uk-UA"/>
        </w:rPr>
        <w:t>с</w:t>
      </w:r>
      <w:r w:rsidRPr="00C533C6">
        <w:rPr>
          <w:rFonts w:ascii="Times New Roman" w:hAnsi="Times New Roman" w:cs="Times New Roman"/>
          <w:color w:val="000000" w:themeColor="text1"/>
          <w:sz w:val="28"/>
          <w:szCs w:val="28"/>
          <w:lang w:val="uk-UA"/>
        </w:rPr>
        <w:t>по</w:t>
      </w:r>
      <w:r w:rsidR="003959FC" w:rsidRPr="00C533C6">
        <w:rPr>
          <w:rFonts w:ascii="Times New Roman" w:hAnsi="Times New Roman" w:cs="Times New Roman"/>
          <w:color w:val="000000" w:themeColor="text1"/>
          <w:sz w:val="28"/>
          <w:szCs w:val="28"/>
          <w:lang w:val="uk-UA"/>
        </w:rPr>
        <w:t>с</w:t>
      </w:r>
      <w:r w:rsidRPr="00C533C6">
        <w:rPr>
          <w:rFonts w:ascii="Times New Roman" w:hAnsi="Times New Roman" w:cs="Times New Roman"/>
          <w:color w:val="000000" w:themeColor="text1"/>
          <w:sz w:val="28"/>
          <w:szCs w:val="28"/>
          <w:lang w:val="uk-UA"/>
        </w:rPr>
        <w:t>т</w:t>
      </w:r>
      <w:r w:rsidR="003959FC" w:rsidRPr="00C533C6">
        <w:rPr>
          <w:rFonts w:ascii="Times New Roman" w:hAnsi="Times New Roman" w:cs="Times New Roman"/>
          <w:color w:val="000000" w:themeColor="text1"/>
          <w:sz w:val="28"/>
          <w:szCs w:val="28"/>
          <w:lang w:val="uk-UA"/>
        </w:rPr>
        <w:t>ере</w:t>
      </w:r>
      <w:r w:rsidRPr="00C533C6">
        <w:rPr>
          <w:rFonts w:ascii="Times New Roman" w:hAnsi="Times New Roman" w:cs="Times New Roman"/>
          <w:color w:val="000000" w:themeColor="text1"/>
          <w:sz w:val="28"/>
          <w:szCs w:val="28"/>
          <w:lang w:val="uk-UA"/>
        </w:rPr>
        <w:t>ж</w:t>
      </w:r>
      <w:r w:rsidR="003959FC" w:rsidRPr="00C533C6">
        <w:rPr>
          <w:rFonts w:ascii="Times New Roman" w:hAnsi="Times New Roman" w:cs="Times New Roman"/>
          <w:color w:val="000000" w:themeColor="text1"/>
          <w:sz w:val="28"/>
          <w:szCs w:val="28"/>
          <w:lang w:val="uk-UA"/>
        </w:rPr>
        <w:t>е</w:t>
      </w:r>
      <w:r w:rsidRPr="00C533C6">
        <w:rPr>
          <w:rFonts w:ascii="Times New Roman" w:hAnsi="Times New Roman" w:cs="Times New Roman"/>
          <w:color w:val="000000" w:themeColor="text1"/>
          <w:sz w:val="28"/>
          <w:szCs w:val="28"/>
          <w:lang w:val="uk-UA"/>
        </w:rPr>
        <w:t xml:space="preserve">ння </w:t>
      </w:r>
      <w:r w:rsidR="003959FC" w:rsidRPr="00C533C6">
        <w:rPr>
          <w:rFonts w:ascii="Times New Roman" w:hAnsi="Times New Roman" w:cs="Times New Roman"/>
          <w:color w:val="000000" w:themeColor="text1"/>
          <w:sz w:val="28"/>
          <w:szCs w:val="28"/>
          <w:lang w:val="uk-UA"/>
        </w:rPr>
        <w:t>за</w:t>
      </w:r>
      <w:r w:rsidRPr="00C533C6">
        <w:rPr>
          <w:rFonts w:ascii="Times New Roman" w:hAnsi="Times New Roman" w:cs="Times New Roman"/>
          <w:color w:val="000000" w:themeColor="text1"/>
          <w:sz w:val="28"/>
          <w:szCs w:val="28"/>
          <w:lang w:val="uk-UA"/>
        </w:rPr>
        <w:t xml:space="preserve"> процесом підготовки майбутніх вчителів біології до збереження та підтримки здоров’я в учнів; </w:t>
      </w:r>
      <w:r w:rsidR="003959FC" w:rsidRPr="00C533C6">
        <w:rPr>
          <w:rFonts w:ascii="Times New Roman" w:hAnsi="Times New Roman" w:cs="Times New Roman"/>
          <w:color w:val="000000" w:themeColor="text1"/>
          <w:sz w:val="28"/>
          <w:szCs w:val="28"/>
          <w:lang w:val="uk-UA"/>
        </w:rPr>
        <w:t>анкетування</w:t>
      </w:r>
      <w:r w:rsidRPr="00C533C6">
        <w:rPr>
          <w:rFonts w:ascii="Times New Roman" w:hAnsi="Times New Roman" w:cs="Times New Roman"/>
          <w:color w:val="000000" w:themeColor="text1"/>
          <w:sz w:val="28"/>
          <w:szCs w:val="28"/>
          <w:lang w:val="uk-UA"/>
        </w:rPr>
        <w:t xml:space="preserve"> </w:t>
      </w:r>
      <w:r w:rsidR="003959FC" w:rsidRPr="00C533C6">
        <w:rPr>
          <w:rFonts w:ascii="Times New Roman" w:hAnsi="Times New Roman" w:cs="Times New Roman"/>
          <w:color w:val="000000" w:themeColor="text1"/>
          <w:sz w:val="28"/>
          <w:szCs w:val="28"/>
          <w:lang w:val="uk-UA"/>
        </w:rPr>
        <w:t>с</w:t>
      </w:r>
      <w:r w:rsidRPr="00C533C6">
        <w:rPr>
          <w:rFonts w:ascii="Times New Roman" w:hAnsi="Times New Roman" w:cs="Times New Roman"/>
          <w:color w:val="000000" w:themeColor="text1"/>
          <w:sz w:val="28"/>
          <w:szCs w:val="28"/>
          <w:lang w:val="uk-UA"/>
        </w:rPr>
        <w:t>туд</w:t>
      </w:r>
      <w:r w:rsidR="003959FC" w:rsidRPr="00C533C6">
        <w:rPr>
          <w:rFonts w:ascii="Times New Roman" w:hAnsi="Times New Roman" w:cs="Times New Roman"/>
          <w:color w:val="000000" w:themeColor="text1"/>
          <w:sz w:val="28"/>
          <w:szCs w:val="28"/>
          <w:lang w:val="uk-UA"/>
        </w:rPr>
        <w:t>е</w:t>
      </w:r>
      <w:r w:rsidRPr="00C533C6">
        <w:rPr>
          <w:rFonts w:ascii="Times New Roman" w:hAnsi="Times New Roman" w:cs="Times New Roman"/>
          <w:color w:val="000000" w:themeColor="text1"/>
          <w:sz w:val="28"/>
          <w:szCs w:val="28"/>
          <w:lang w:val="uk-UA"/>
        </w:rPr>
        <w:t>нт</w:t>
      </w:r>
      <w:r w:rsidR="003959FC" w:rsidRPr="00C533C6">
        <w:rPr>
          <w:rFonts w:ascii="Times New Roman" w:hAnsi="Times New Roman" w:cs="Times New Roman"/>
          <w:color w:val="000000" w:themeColor="text1"/>
          <w:sz w:val="28"/>
          <w:szCs w:val="28"/>
          <w:lang w:val="uk-UA"/>
        </w:rPr>
        <w:t>і</w:t>
      </w:r>
      <w:r w:rsidRPr="00C533C6">
        <w:rPr>
          <w:rFonts w:ascii="Times New Roman" w:hAnsi="Times New Roman" w:cs="Times New Roman"/>
          <w:color w:val="000000" w:themeColor="text1"/>
          <w:sz w:val="28"/>
          <w:szCs w:val="28"/>
          <w:lang w:val="uk-UA"/>
        </w:rPr>
        <w:t xml:space="preserve">в, </w:t>
      </w:r>
      <w:r w:rsidR="003959FC" w:rsidRPr="00C533C6">
        <w:rPr>
          <w:rFonts w:ascii="Times New Roman" w:hAnsi="Times New Roman" w:cs="Times New Roman"/>
          <w:color w:val="000000" w:themeColor="text1"/>
          <w:sz w:val="28"/>
          <w:szCs w:val="28"/>
          <w:lang w:val="uk-UA"/>
        </w:rPr>
        <w:t>педагогічний</w:t>
      </w:r>
      <w:r w:rsidRPr="00C533C6">
        <w:rPr>
          <w:rFonts w:ascii="Times New Roman" w:hAnsi="Times New Roman" w:cs="Times New Roman"/>
          <w:color w:val="000000" w:themeColor="text1"/>
          <w:sz w:val="28"/>
          <w:szCs w:val="28"/>
          <w:lang w:val="uk-UA"/>
        </w:rPr>
        <w:t xml:space="preserve">  </w:t>
      </w:r>
      <w:r w:rsidR="003959FC" w:rsidRPr="00C533C6">
        <w:rPr>
          <w:rFonts w:ascii="Times New Roman" w:hAnsi="Times New Roman" w:cs="Times New Roman"/>
          <w:color w:val="000000" w:themeColor="text1"/>
          <w:sz w:val="28"/>
          <w:szCs w:val="28"/>
          <w:lang w:val="uk-UA"/>
        </w:rPr>
        <w:t>е</w:t>
      </w:r>
      <w:r w:rsidRPr="00C533C6">
        <w:rPr>
          <w:rFonts w:ascii="Times New Roman" w:hAnsi="Times New Roman" w:cs="Times New Roman"/>
          <w:color w:val="000000" w:themeColor="text1"/>
          <w:sz w:val="28"/>
          <w:szCs w:val="28"/>
          <w:lang w:val="uk-UA"/>
        </w:rPr>
        <w:t>к</w:t>
      </w:r>
      <w:r w:rsidR="003959FC" w:rsidRPr="00C533C6">
        <w:rPr>
          <w:rFonts w:ascii="Times New Roman" w:hAnsi="Times New Roman" w:cs="Times New Roman"/>
          <w:color w:val="000000" w:themeColor="text1"/>
          <w:sz w:val="28"/>
          <w:szCs w:val="28"/>
          <w:lang w:val="uk-UA"/>
        </w:rPr>
        <w:t>с</w:t>
      </w:r>
      <w:r w:rsidRPr="00C533C6">
        <w:rPr>
          <w:rFonts w:ascii="Times New Roman" w:hAnsi="Times New Roman" w:cs="Times New Roman"/>
          <w:color w:val="000000" w:themeColor="text1"/>
          <w:sz w:val="28"/>
          <w:szCs w:val="28"/>
          <w:lang w:val="uk-UA"/>
        </w:rPr>
        <w:t>п</w:t>
      </w:r>
      <w:r w:rsidR="003959FC" w:rsidRPr="00C533C6">
        <w:rPr>
          <w:rFonts w:ascii="Times New Roman" w:hAnsi="Times New Roman" w:cs="Times New Roman"/>
          <w:color w:val="000000" w:themeColor="text1"/>
          <w:sz w:val="28"/>
          <w:szCs w:val="28"/>
          <w:lang w:val="uk-UA"/>
        </w:rPr>
        <w:t>ер</w:t>
      </w:r>
      <w:r w:rsidRPr="00C533C6">
        <w:rPr>
          <w:rFonts w:ascii="Times New Roman" w:hAnsi="Times New Roman" w:cs="Times New Roman"/>
          <w:color w:val="000000" w:themeColor="text1"/>
          <w:sz w:val="28"/>
          <w:szCs w:val="28"/>
          <w:lang w:val="uk-UA"/>
        </w:rPr>
        <w:t>им</w:t>
      </w:r>
      <w:r w:rsidR="003959FC" w:rsidRPr="00C533C6">
        <w:rPr>
          <w:rFonts w:ascii="Times New Roman" w:hAnsi="Times New Roman" w:cs="Times New Roman"/>
          <w:color w:val="000000" w:themeColor="text1"/>
          <w:sz w:val="28"/>
          <w:szCs w:val="28"/>
          <w:lang w:val="uk-UA"/>
        </w:rPr>
        <w:t>е</w:t>
      </w:r>
      <w:r w:rsidRPr="00C533C6">
        <w:rPr>
          <w:rFonts w:ascii="Times New Roman" w:hAnsi="Times New Roman" w:cs="Times New Roman"/>
          <w:color w:val="000000" w:themeColor="text1"/>
          <w:sz w:val="28"/>
          <w:szCs w:val="28"/>
          <w:lang w:val="uk-UA"/>
        </w:rPr>
        <w:t>нт (кон</w:t>
      </w:r>
      <w:r w:rsidR="003959FC" w:rsidRPr="00C533C6">
        <w:rPr>
          <w:rFonts w:ascii="Times New Roman" w:hAnsi="Times New Roman" w:cs="Times New Roman"/>
          <w:color w:val="000000" w:themeColor="text1"/>
          <w:sz w:val="28"/>
          <w:szCs w:val="28"/>
          <w:lang w:val="uk-UA"/>
        </w:rPr>
        <w:t>с</w:t>
      </w:r>
      <w:r w:rsidRPr="00C533C6">
        <w:rPr>
          <w:rFonts w:ascii="Times New Roman" w:hAnsi="Times New Roman" w:cs="Times New Roman"/>
          <w:color w:val="000000" w:themeColor="text1"/>
          <w:sz w:val="28"/>
          <w:szCs w:val="28"/>
          <w:lang w:val="uk-UA"/>
        </w:rPr>
        <w:t xml:space="preserve">тaтувaльний, </w:t>
      </w:r>
      <w:r w:rsidR="003959FC" w:rsidRPr="00C533C6">
        <w:rPr>
          <w:rFonts w:ascii="Times New Roman" w:hAnsi="Times New Roman" w:cs="Times New Roman"/>
          <w:color w:val="000000" w:themeColor="text1"/>
          <w:sz w:val="28"/>
          <w:szCs w:val="28"/>
          <w:lang w:val="uk-UA"/>
        </w:rPr>
        <w:t>формувальний</w:t>
      </w:r>
      <w:r w:rsidRPr="00C533C6">
        <w:rPr>
          <w:rFonts w:ascii="Times New Roman" w:hAnsi="Times New Roman" w:cs="Times New Roman"/>
          <w:color w:val="000000" w:themeColor="text1"/>
          <w:sz w:val="28"/>
          <w:szCs w:val="28"/>
          <w:lang w:val="uk-UA"/>
        </w:rPr>
        <w:t>, конт</w:t>
      </w:r>
      <w:r w:rsidR="003959FC" w:rsidRPr="00C533C6">
        <w:rPr>
          <w:rFonts w:ascii="Times New Roman" w:hAnsi="Times New Roman" w:cs="Times New Roman"/>
          <w:color w:val="000000" w:themeColor="text1"/>
          <w:sz w:val="28"/>
          <w:szCs w:val="28"/>
          <w:lang w:val="uk-UA"/>
        </w:rPr>
        <w:t>р</w:t>
      </w:r>
      <w:r w:rsidRPr="00C533C6">
        <w:rPr>
          <w:rFonts w:ascii="Times New Roman" w:hAnsi="Times New Roman" w:cs="Times New Roman"/>
          <w:color w:val="000000" w:themeColor="text1"/>
          <w:sz w:val="28"/>
          <w:szCs w:val="28"/>
          <w:lang w:val="uk-UA"/>
        </w:rPr>
        <w:t xml:space="preserve">ольний) для </w:t>
      </w:r>
      <w:r w:rsidR="003959FC" w:rsidRPr="00C533C6">
        <w:rPr>
          <w:rFonts w:ascii="Times New Roman" w:hAnsi="Times New Roman" w:cs="Times New Roman"/>
          <w:color w:val="000000" w:themeColor="text1"/>
          <w:sz w:val="28"/>
          <w:szCs w:val="28"/>
          <w:lang w:val="uk-UA"/>
        </w:rPr>
        <w:t>з’ясування</w:t>
      </w:r>
      <w:r w:rsidRPr="00C533C6">
        <w:rPr>
          <w:rFonts w:ascii="Times New Roman" w:hAnsi="Times New Roman" w:cs="Times New Roman"/>
          <w:color w:val="000000" w:themeColor="text1"/>
          <w:sz w:val="28"/>
          <w:szCs w:val="28"/>
          <w:lang w:val="uk-UA"/>
        </w:rPr>
        <w:t xml:space="preserve"> ефективності розробленої методики підготовки майбутніх  вчителів біології до збереження та підтримки здоров’я в учнів</w:t>
      </w:r>
      <w:r w:rsidR="003959FC" w:rsidRPr="00C533C6">
        <w:rPr>
          <w:rFonts w:ascii="Times New Roman" w:hAnsi="Times New Roman" w:cs="Times New Roman"/>
          <w:color w:val="000000" w:themeColor="text1"/>
          <w:sz w:val="28"/>
          <w:szCs w:val="28"/>
          <w:lang w:val="uk-UA"/>
        </w:rPr>
        <w:t>;</w:t>
      </w:r>
    </w:p>
    <w:p w14:paraId="38E60F3E" w14:textId="77777777" w:rsidR="003959FC" w:rsidRPr="00C533C6" w:rsidRDefault="003959FC" w:rsidP="007415E2">
      <w:pPr>
        <w:shd w:val="clear" w:color="auto" w:fill="FFFFFF"/>
        <w:spacing w:after="0" w:line="360" w:lineRule="auto"/>
        <w:ind w:left="142" w:firstLine="709"/>
        <w:jc w:val="both"/>
        <w:rPr>
          <w:rFonts w:ascii="Times New Roman" w:hAnsi="Times New Roman" w:cs="Times New Roman"/>
          <w:color w:val="000000" w:themeColor="text1"/>
          <w:sz w:val="28"/>
          <w:szCs w:val="28"/>
          <w:lang w:val="uk-UA"/>
        </w:rPr>
      </w:pPr>
      <w:r w:rsidRPr="00C533C6">
        <w:rPr>
          <w:rFonts w:ascii="Times New Roman" w:hAnsi="Times New Roman" w:cs="Times New Roman"/>
          <w:bCs/>
          <w:i/>
          <w:iCs/>
          <w:color w:val="000000" w:themeColor="text1"/>
          <w:sz w:val="28"/>
          <w:szCs w:val="28"/>
          <w:lang w:val="uk-UA"/>
        </w:rPr>
        <w:lastRenderedPageBreak/>
        <w:t>статистичні</w:t>
      </w:r>
      <w:r w:rsidRPr="00C533C6">
        <w:rPr>
          <w:rFonts w:ascii="Times New Roman" w:hAnsi="Times New Roman" w:cs="Times New Roman"/>
          <w:bCs/>
          <w:iCs/>
          <w:color w:val="000000" w:themeColor="text1"/>
          <w:sz w:val="28"/>
          <w:szCs w:val="28"/>
          <w:lang w:val="uk-UA"/>
        </w:rPr>
        <w:t>:</w:t>
      </w:r>
      <w:r w:rsidRPr="00C533C6">
        <w:rPr>
          <w:rFonts w:ascii="Times New Roman" w:hAnsi="Times New Roman" w:cs="Times New Roman"/>
          <w:color w:val="000000" w:themeColor="text1"/>
          <w:sz w:val="28"/>
          <w:szCs w:val="28"/>
          <w:lang w:val="uk-UA"/>
        </w:rPr>
        <w:t xml:space="preserve"> методи математичної статистики для обробки результатів дослідження. </w:t>
      </w:r>
    </w:p>
    <w:p w14:paraId="6CE38288" w14:textId="77777777" w:rsidR="00496A6B" w:rsidRPr="00C533C6" w:rsidRDefault="00496A6B" w:rsidP="007415E2">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b/>
          <w:sz w:val="28"/>
          <w:szCs w:val="28"/>
          <w:lang w:val="uk-UA"/>
        </w:rPr>
        <w:t>Практичне значення:</w:t>
      </w:r>
      <w:r w:rsidRPr="00C533C6">
        <w:rPr>
          <w:rFonts w:ascii="Times New Roman" w:hAnsi="Times New Roman" w:cs="Times New Roman"/>
          <w:sz w:val="28"/>
          <w:szCs w:val="28"/>
          <w:lang w:val="uk-UA"/>
        </w:rPr>
        <w:t xml:space="preserve"> отримані результати допоможуть підвищити рівень підготовки</w:t>
      </w:r>
      <w:r w:rsidR="00556153" w:rsidRPr="00C533C6">
        <w:rPr>
          <w:rFonts w:ascii="Times New Roman" w:hAnsi="Times New Roman" w:cs="Times New Roman"/>
          <w:sz w:val="28"/>
          <w:szCs w:val="28"/>
          <w:lang w:val="uk-UA"/>
        </w:rPr>
        <w:t xml:space="preserve"> майбутніх вчителів біології до проблеми підтримки та збереження здоров</w:t>
      </w:r>
      <w:r w:rsidR="009726E9" w:rsidRPr="00C533C6">
        <w:rPr>
          <w:rFonts w:ascii="Times New Roman" w:hAnsi="Times New Roman" w:cs="Times New Roman"/>
          <w:sz w:val="28"/>
          <w:szCs w:val="28"/>
          <w:lang w:val="uk-UA"/>
        </w:rPr>
        <w:t>’</w:t>
      </w:r>
      <w:r w:rsidR="00556153" w:rsidRPr="00C533C6">
        <w:rPr>
          <w:rFonts w:ascii="Times New Roman" w:hAnsi="Times New Roman" w:cs="Times New Roman"/>
          <w:sz w:val="28"/>
          <w:szCs w:val="28"/>
          <w:lang w:val="uk-UA"/>
        </w:rPr>
        <w:t xml:space="preserve">я учнів. Також отримані результати можуть </w:t>
      </w:r>
      <w:r w:rsidR="001B173B" w:rsidRPr="00C533C6">
        <w:rPr>
          <w:rFonts w:ascii="Times New Roman" w:hAnsi="Times New Roman" w:cs="Times New Roman"/>
          <w:sz w:val="28"/>
          <w:szCs w:val="28"/>
          <w:lang w:val="uk-UA"/>
        </w:rPr>
        <w:t>бути використані в навчальній діяльності студентів педагогічного університету в межах курсу методики викладання предметів біологічного спрямування.</w:t>
      </w:r>
    </w:p>
    <w:p w14:paraId="6F138068" w14:textId="77777777" w:rsidR="00BE7E27" w:rsidRPr="00C533C6" w:rsidRDefault="00BE7E27" w:rsidP="007415E2">
      <w:pPr>
        <w:spacing w:after="0" w:line="360" w:lineRule="auto"/>
        <w:ind w:firstLine="709"/>
        <w:jc w:val="both"/>
        <w:rPr>
          <w:rFonts w:ascii="Times New Roman" w:hAnsi="Times New Roman" w:cs="Times New Roman"/>
          <w:b/>
          <w:sz w:val="28"/>
          <w:szCs w:val="28"/>
          <w:lang w:val="uk-UA"/>
        </w:rPr>
      </w:pPr>
      <w:r w:rsidRPr="00C533C6">
        <w:rPr>
          <w:rFonts w:ascii="Times New Roman" w:hAnsi="Times New Roman" w:cs="Times New Roman"/>
          <w:b/>
          <w:sz w:val="28"/>
          <w:szCs w:val="28"/>
          <w:lang w:val="uk-UA"/>
        </w:rPr>
        <w:t>Апробація результатів:</w:t>
      </w:r>
    </w:p>
    <w:p w14:paraId="5A32104A" w14:textId="34796158" w:rsidR="003959FC" w:rsidRDefault="0023582B" w:rsidP="007415E2">
      <w:pPr>
        <w:tabs>
          <w:tab w:val="left" w:pos="4822"/>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Основні теоретичні</w:t>
      </w:r>
      <w:r w:rsidRPr="006845D6">
        <w:rPr>
          <w:rFonts w:ascii="Times New Roman" w:hAnsi="Times New Roman" w:cs="Times New Roman"/>
          <w:color w:val="000000"/>
          <w:sz w:val="28"/>
          <w:szCs w:val="28"/>
          <w:lang w:val="uk-UA"/>
        </w:rPr>
        <w:t xml:space="preserve"> результати проведеного дослідження представлені у вигляді доповіді </w:t>
      </w:r>
      <w:r>
        <w:rPr>
          <w:rFonts w:ascii="Times New Roman" w:hAnsi="Times New Roman" w:cs="Times New Roman"/>
          <w:color w:val="000000"/>
          <w:sz w:val="28"/>
          <w:szCs w:val="28"/>
          <w:lang w:val="uk-UA"/>
        </w:rPr>
        <w:t>на Звітній науково-практичній конференції здобувачів вищої освіти «Освіта ХХІ століття: молодіжний вимір»</w:t>
      </w:r>
      <w:r w:rsidRPr="006845D6">
        <w:rPr>
          <w:rFonts w:ascii="Times New Roman" w:hAnsi="Times New Roman" w:cs="Times New Roman"/>
          <w:sz w:val="28"/>
          <w:szCs w:val="28"/>
          <w:lang w:val="uk-UA"/>
        </w:rPr>
        <w:t xml:space="preserve"> </w:t>
      </w:r>
      <w:r>
        <w:rPr>
          <w:rFonts w:ascii="Times New Roman" w:hAnsi="Times New Roman" w:cs="Times New Roman"/>
          <w:sz w:val="28"/>
          <w:szCs w:val="28"/>
          <w:lang w:val="uk-UA"/>
        </w:rPr>
        <w:t>6-7 лютого 2020</w:t>
      </w:r>
      <w:r w:rsidRPr="006845D6">
        <w:rPr>
          <w:rFonts w:ascii="Times New Roman" w:hAnsi="Times New Roman" w:cs="Times New Roman"/>
          <w:sz w:val="28"/>
          <w:szCs w:val="28"/>
          <w:lang w:val="uk-UA"/>
        </w:rPr>
        <w:t xml:space="preserve"> року, м. </w:t>
      </w:r>
      <w:r>
        <w:rPr>
          <w:rFonts w:ascii="Times New Roman" w:hAnsi="Times New Roman" w:cs="Times New Roman"/>
          <w:sz w:val="28"/>
          <w:szCs w:val="28"/>
          <w:lang w:val="uk-UA"/>
        </w:rPr>
        <w:t>Глухів; у матеріалах ІІ</w:t>
      </w:r>
      <w:r w:rsidRPr="006845D6">
        <w:rPr>
          <w:rFonts w:ascii="Times New Roman" w:hAnsi="Times New Roman" w:cs="Times New Roman"/>
          <w:sz w:val="28"/>
          <w:szCs w:val="28"/>
          <w:lang w:val="uk-UA"/>
        </w:rPr>
        <w:t xml:space="preserve"> </w:t>
      </w:r>
      <w:r>
        <w:rPr>
          <w:rFonts w:ascii="Times New Roman" w:hAnsi="Times New Roman" w:cs="Times New Roman"/>
          <w:sz w:val="28"/>
          <w:szCs w:val="28"/>
          <w:lang w:val="uk-UA"/>
        </w:rPr>
        <w:t>Всеукраїнській науковій студентській інтернет-конференції</w:t>
      </w:r>
      <w:r w:rsidRPr="006845D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Нова українська школа очима студентів» </w:t>
      </w:r>
      <w:r w:rsidR="00E32D0C">
        <w:rPr>
          <w:rFonts w:ascii="Times New Roman" w:hAnsi="Times New Roman" w:cs="Times New Roman"/>
          <w:sz w:val="28"/>
          <w:szCs w:val="28"/>
          <w:lang w:val="uk-UA"/>
        </w:rPr>
        <w:t>м. Глухів, 19 травня 2020 року;</w:t>
      </w:r>
      <w:r>
        <w:rPr>
          <w:rFonts w:ascii="Times New Roman" w:hAnsi="Times New Roman" w:cs="Times New Roman"/>
          <w:sz w:val="28"/>
          <w:szCs w:val="28"/>
          <w:lang w:val="uk-UA"/>
        </w:rPr>
        <w:t xml:space="preserve"> у  </w:t>
      </w:r>
      <w:r>
        <w:rPr>
          <w:rFonts w:ascii="Times New Roman" w:hAnsi="Times New Roman" w:cs="Times New Roman"/>
          <w:sz w:val="28"/>
          <w:szCs w:val="28"/>
          <w:lang w:val="en-US"/>
        </w:rPr>
        <w:t>V</w:t>
      </w:r>
      <w:r>
        <w:rPr>
          <w:rFonts w:ascii="Times New Roman" w:hAnsi="Times New Roman" w:cs="Times New Roman"/>
          <w:sz w:val="28"/>
          <w:szCs w:val="28"/>
          <w:lang w:val="uk-UA"/>
        </w:rPr>
        <w:t>ІІІ науково-педагогічних читаннях іноземними мовами «</w:t>
      </w:r>
      <w:r w:rsidRPr="008E1E77">
        <w:rPr>
          <w:rFonts w:ascii="Times New Roman" w:hAnsi="Times New Roman" w:cs="Times New Roman"/>
          <w:sz w:val="28"/>
          <w:szCs w:val="28"/>
          <w:lang w:val="uk-UA"/>
        </w:rPr>
        <w:t>21</w:t>
      </w:r>
      <w:r w:rsidRPr="008E1E77">
        <w:rPr>
          <w:rFonts w:ascii="Times New Roman" w:hAnsi="Times New Roman" w:cs="Times New Roman"/>
          <w:sz w:val="28"/>
          <w:szCs w:val="28"/>
          <w:vertAlign w:val="superscript"/>
          <w:lang w:val="en-US"/>
        </w:rPr>
        <w:t>st</w:t>
      </w:r>
      <w:r w:rsidRPr="008E1E77">
        <w:rPr>
          <w:rFonts w:ascii="Times New Roman" w:hAnsi="Times New Roman" w:cs="Times New Roman"/>
          <w:sz w:val="28"/>
          <w:szCs w:val="28"/>
          <w:lang w:val="uk-UA"/>
        </w:rPr>
        <w:t xml:space="preserve"> </w:t>
      </w:r>
      <w:r>
        <w:rPr>
          <w:rFonts w:ascii="Times New Roman" w:hAnsi="Times New Roman" w:cs="Times New Roman"/>
          <w:sz w:val="28"/>
          <w:szCs w:val="28"/>
          <w:lang w:val="en-US"/>
        </w:rPr>
        <w:t>Challenges</w:t>
      </w:r>
      <w:r w:rsidRPr="008E1E77">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sidRPr="008E1E77">
        <w:rPr>
          <w:rFonts w:ascii="Times New Roman" w:hAnsi="Times New Roman" w:cs="Times New Roman"/>
          <w:sz w:val="28"/>
          <w:szCs w:val="28"/>
          <w:lang w:val="uk-UA"/>
        </w:rPr>
        <w:t xml:space="preserve"> </w:t>
      </w:r>
      <w:r>
        <w:rPr>
          <w:rFonts w:ascii="Times New Roman" w:hAnsi="Times New Roman" w:cs="Times New Roman"/>
          <w:sz w:val="28"/>
          <w:szCs w:val="28"/>
          <w:lang w:val="en-US"/>
        </w:rPr>
        <w:t>Education</w:t>
      </w:r>
      <w:r w:rsidRPr="008E1E77">
        <w:rPr>
          <w:rFonts w:ascii="Times New Roman" w:hAnsi="Times New Roman" w:cs="Times New Roman"/>
          <w:sz w:val="28"/>
          <w:szCs w:val="28"/>
          <w:lang w:val="uk-UA"/>
        </w:rPr>
        <w:t xml:space="preserve"> </w:t>
      </w:r>
      <w:r>
        <w:rPr>
          <w:rFonts w:ascii="Times New Roman" w:hAnsi="Times New Roman" w:cs="Times New Roman"/>
          <w:sz w:val="28"/>
          <w:szCs w:val="28"/>
          <w:lang w:val="en-US"/>
        </w:rPr>
        <w:t>and</w:t>
      </w:r>
      <w:r w:rsidRPr="008E1E77">
        <w:rPr>
          <w:rFonts w:ascii="Times New Roman" w:hAnsi="Times New Roman" w:cs="Times New Roman"/>
          <w:sz w:val="28"/>
          <w:szCs w:val="28"/>
          <w:lang w:val="uk-UA"/>
        </w:rPr>
        <w:t xml:space="preserve"> </w:t>
      </w:r>
      <w:r>
        <w:rPr>
          <w:rFonts w:ascii="Times New Roman" w:hAnsi="Times New Roman" w:cs="Times New Roman"/>
          <w:sz w:val="28"/>
          <w:szCs w:val="28"/>
          <w:lang w:val="en-US"/>
        </w:rPr>
        <w:t>Science</w:t>
      </w:r>
      <w:r>
        <w:rPr>
          <w:rFonts w:ascii="Times New Roman" w:hAnsi="Times New Roman" w:cs="Times New Roman"/>
          <w:sz w:val="28"/>
          <w:szCs w:val="28"/>
          <w:lang w:val="uk-UA"/>
        </w:rPr>
        <w:t xml:space="preserve">», м. Глухів 14-15 квітня 2020 року. </w:t>
      </w:r>
      <w:r w:rsidRPr="006845D6">
        <w:rPr>
          <w:rFonts w:ascii="Times New Roman" w:hAnsi="Times New Roman" w:cs="Times New Roman"/>
          <w:color w:val="000000"/>
          <w:sz w:val="28"/>
          <w:szCs w:val="28"/>
          <w:lang w:val="uk-UA"/>
        </w:rPr>
        <w:t xml:space="preserve">Основні положення роботи відображено в публікації </w:t>
      </w:r>
      <w:r w:rsidRPr="006845D6">
        <w:rPr>
          <w:rFonts w:ascii="Times New Roman" w:hAnsi="Times New Roman" w:cs="Times New Roman"/>
          <w:color w:val="000000"/>
          <w:sz w:val="28"/>
          <w:szCs w:val="28"/>
          <w:lang w:val="uk-UA" w:eastAsia="uk-UA"/>
        </w:rPr>
        <w:t xml:space="preserve">у Всеукраїнському збірнику наукових праць студентів </w:t>
      </w:r>
      <w:r w:rsidRPr="006845D6">
        <w:rPr>
          <w:rFonts w:ascii="Times New Roman" w:hAnsi="Times New Roman" w:cs="Times New Roman"/>
          <w:color w:val="000000"/>
          <w:sz w:val="28"/>
          <w:szCs w:val="28"/>
          <w:lang w:val="uk-UA"/>
        </w:rPr>
        <w:t xml:space="preserve">Альманах </w:t>
      </w:r>
      <w:r w:rsidRPr="006845D6">
        <w:rPr>
          <w:rFonts w:ascii="Times New Roman" w:hAnsi="Times New Roman" w:cs="Times New Roman"/>
          <w:color w:val="000000"/>
          <w:sz w:val="28"/>
          <w:szCs w:val="28"/>
          <w:lang w:val="en-US"/>
        </w:rPr>
        <w:t>QN</w:t>
      </w:r>
      <w:r w:rsidRPr="006845D6">
        <w:rPr>
          <w:rFonts w:ascii="Times New Roman" w:hAnsi="Times New Roman" w:cs="Times New Roman"/>
          <w:color w:val="000000"/>
          <w:sz w:val="28"/>
          <w:szCs w:val="28"/>
          <w:lang w:val="uk-UA"/>
        </w:rPr>
        <w:t xml:space="preserve"> </w:t>
      </w:r>
      <w:r>
        <w:rPr>
          <w:rFonts w:ascii="Times New Roman" w:hAnsi="Times New Roman" w:cs="Times New Roman"/>
          <w:sz w:val="28"/>
          <w:szCs w:val="28"/>
          <w:lang w:val="uk-UA"/>
        </w:rPr>
        <w:t>Вип. 10. 2020.</w:t>
      </w:r>
    </w:p>
    <w:p w14:paraId="37824BEA" w14:textId="1CCCED33" w:rsidR="003959FC" w:rsidRPr="00C533C6" w:rsidRDefault="00E04938" w:rsidP="007415E2">
      <w:pPr>
        <w:spacing w:after="0" w:line="360" w:lineRule="auto"/>
        <w:ind w:firstLine="709"/>
        <w:jc w:val="both"/>
        <w:rPr>
          <w:rFonts w:ascii="Times New Roman" w:eastAsia="Times New Roman" w:hAnsi="Times New Roman" w:cs="Times New Roman"/>
          <w:color w:val="000000" w:themeColor="text1"/>
          <w:sz w:val="28"/>
          <w:szCs w:val="28"/>
          <w:lang w:val="uk-UA"/>
        </w:rPr>
      </w:pPr>
      <w:r w:rsidRPr="00233AC7">
        <w:rPr>
          <w:rFonts w:ascii="Times New Roman" w:hAnsi="Times New Roman" w:cs="Times New Roman"/>
          <w:b/>
          <w:sz w:val="28"/>
          <w:szCs w:val="28"/>
          <w:lang w:val="uk-UA"/>
        </w:rPr>
        <w:t>Структура магістерської</w:t>
      </w:r>
      <w:r w:rsidR="003959FC" w:rsidRPr="00233AC7">
        <w:rPr>
          <w:rFonts w:ascii="Times New Roman" w:hAnsi="Times New Roman" w:cs="Times New Roman"/>
          <w:b/>
          <w:sz w:val="28"/>
          <w:szCs w:val="28"/>
          <w:lang w:val="uk-UA"/>
        </w:rPr>
        <w:t xml:space="preserve"> роботи: </w:t>
      </w:r>
      <w:r w:rsidR="003959FC" w:rsidRPr="00233AC7">
        <w:rPr>
          <w:rFonts w:ascii="Times New Roman" w:hAnsi="Times New Roman" w:cs="Times New Roman"/>
          <w:sz w:val="28"/>
          <w:szCs w:val="28"/>
          <w:lang w:val="uk-UA"/>
        </w:rPr>
        <w:t>Робота складається</w:t>
      </w:r>
      <w:r w:rsidR="003959FC" w:rsidRPr="00233AC7">
        <w:rPr>
          <w:rFonts w:ascii="Times New Roman" w:hAnsi="Times New Roman" w:cs="Times New Roman"/>
          <w:b/>
          <w:sz w:val="28"/>
          <w:szCs w:val="28"/>
          <w:lang w:val="uk-UA"/>
        </w:rPr>
        <w:t xml:space="preserve"> </w:t>
      </w:r>
      <w:r w:rsidR="00233AC7" w:rsidRPr="00233AC7">
        <w:rPr>
          <w:rFonts w:ascii="Times New Roman" w:hAnsi="Times New Roman" w:cs="Times New Roman"/>
          <w:sz w:val="28"/>
          <w:szCs w:val="28"/>
          <w:lang w:val="uk-UA"/>
        </w:rPr>
        <w:t xml:space="preserve">зі </w:t>
      </w:r>
      <w:r w:rsidR="003959FC" w:rsidRPr="00233AC7">
        <w:rPr>
          <w:rFonts w:ascii="Times New Roman" w:hAnsi="Times New Roman" w:cs="Times New Roman"/>
          <w:sz w:val="28"/>
          <w:szCs w:val="28"/>
          <w:lang w:val="uk-UA"/>
        </w:rPr>
        <w:t>вступу, двох розділів, висновків</w:t>
      </w:r>
      <w:r w:rsidR="00233AC7" w:rsidRPr="00233AC7">
        <w:rPr>
          <w:rFonts w:ascii="Times New Roman" w:hAnsi="Times New Roman" w:cs="Times New Roman"/>
          <w:sz w:val="28"/>
          <w:szCs w:val="28"/>
          <w:lang w:val="uk-UA"/>
        </w:rPr>
        <w:t>, списку використаної літератури</w:t>
      </w:r>
      <w:r w:rsidR="003959FC" w:rsidRPr="00233AC7">
        <w:rPr>
          <w:rFonts w:ascii="Times New Roman" w:hAnsi="Times New Roman" w:cs="Times New Roman"/>
          <w:sz w:val="28"/>
          <w:szCs w:val="28"/>
          <w:lang w:val="uk-UA"/>
        </w:rPr>
        <w:t xml:space="preserve"> та додатків. </w:t>
      </w:r>
      <w:r w:rsidR="00233AC7" w:rsidRPr="00233AC7">
        <w:rPr>
          <w:rFonts w:ascii="Times New Roman" w:hAnsi="Times New Roman" w:cs="Times New Roman"/>
          <w:sz w:val="28"/>
          <w:szCs w:val="28"/>
          <w:lang w:val="uk-UA"/>
        </w:rPr>
        <w:t>Загальний обсяг роботи становить 86 сторінок, з них основного тексту – 69 сторінок.</w:t>
      </w:r>
      <w:r w:rsidR="00233AC7">
        <w:rPr>
          <w:rFonts w:ascii="Times New Roman" w:hAnsi="Times New Roman" w:cs="Times New Roman"/>
          <w:sz w:val="28"/>
          <w:szCs w:val="28"/>
          <w:lang w:val="uk-UA"/>
        </w:rPr>
        <w:t xml:space="preserve"> Робота містить 10 рисунків, </w:t>
      </w:r>
      <w:r w:rsidR="00E32D0C" w:rsidRPr="00A67DD5">
        <w:rPr>
          <w:rFonts w:ascii="Times New Roman" w:hAnsi="Times New Roman" w:cs="Times New Roman"/>
          <w:sz w:val="28"/>
          <w:szCs w:val="28"/>
          <w:lang w:val="uk-UA"/>
        </w:rPr>
        <w:t xml:space="preserve">69 </w:t>
      </w:r>
      <w:r w:rsidR="003959FC" w:rsidRPr="00233AC7">
        <w:rPr>
          <w:rFonts w:ascii="Times New Roman" w:hAnsi="Times New Roman" w:cs="Times New Roman"/>
          <w:sz w:val="28"/>
          <w:szCs w:val="28"/>
          <w:lang w:val="uk-UA"/>
        </w:rPr>
        <w:t>першоджерел.</w:t>
      </w:r>
      <w:r w:rsidR="003959FC" w:rsidRPr="00C533C6">
        <w:rPr>
          <w:rFonts w:ascii="Times New Roman" w:hAnsi="Times New Roman" w:cs="Times New Roman"/>
          <w:sz w:val="28"/>
          <w:szCs w:val="28"/>
          <w:lang w:val="uk-UA"/>
        </w:rPr>
        <w:t xml:space="preserve">  </w:t>
      </w:r>
      <w:r w:rsidR="003959FC" w:rsidRPr="00C533C6">
        <w:rPr>
          <w:rFonts w:ascii="Times New Roman" w:hAnsi="Times New Roman" w:cs="Times New Roman"/>
          <w:b/>
          <w:sz w:val="28"/>
          <w:szCs w:val="28"/>
          <w:lang w:val="uk-UA"/>
        </w:rPr>
        <w:t xml:space="preserve"> </w:t>
      </w:r>
    </w:p>
    <w:p w14:paraId="1CA72401" w14:textId="77777777" w:rsidR="00BE7E27" w:rsidRPr="00C533C6" w:rsidRDefault="00A42D04" w:rsidP="007415E2">
      <w:pPr>
        <w:tabs>
          <w:tab w:val="left" w:pos="4822"/>
        </w:tabs>
        <w:spacing w:after="0" w:line="360" w:lineRule="auto"/>
        <w:ind w:firstLine="709"/>
        <w:jc w:val="both"/>
        <w:rPr>
          <w:rFonts w:ascii="Times New Roman" w:hAnsi="Times New Roman" w:cs="Times New Roman"/>
          <w:b/>
          <w:sz w:val="28"/>
          <w:szCs w:val="28"/>
          <w:lang w:val="uk-UA"/>
        </w:rPr>
      </w:pPr>
      <w:r w:rsidRPr="00C533C6">
        <w:rPr>
          <w:rFonts w:ascii="Times New Roman" w:hAnsi="Times New Roman" w:cs="Times New Roman"/>
          <w:b/>
          <w:sz w:val="28"/>
          <w:szCs w:val="28"/>
          <w:lang w:val="uk-UA"/>
        </w:rPr>
        <w:tab/>
      </w:r>
    </w:p>
    <w:p w14:paraId="531D0597" w14:textId="77777777" w:rsidR="00BE7E27" w:rsidRPr="00C533C6" w:rsidRDefault="00BE7E27" w:rsidP="007415E2">
      <w:pPr>
        <w:spacing w:after="0" w:line="360" w:lineRule="auto"/>
        <w:ind w:firstLine="709"/>
        <w:jc w:val="both"/>
        <w:rPr>
          <w:rFonts w:ascii="Times New Roman" w:hAnsi="Times New Roman" w:cs="Times New Roman"/>
          <w:b/>
          <w:sz w:val="28"/>
          <w:szCs w:val="28"/>
          <w:lang w:val="uk-UA"/>
        </w:rPr>
      </w:pPr>
      <w:r w:rsidRPr="00C533C6">
        <w:rPr>
          <w:rFonts w:ascii="Times New Roman" w:hAnsi="Times New Roman" w:cs="Times New Roman"/>
          <w:b/>
          <w:sz w:val="28"/>
          <w:szCs w:val="28"/>
          <w:lang w:val="uk-UA"/>
        </w:rPr>
        <w:br w:type="page"/>
      </w:r>
    </w:p>
    <w:p w14:paraId="1B6C59C9" w14:textId="77777777" w:rsidR="00A13407" w:rsidRPr="00C533C6" w:rsidRDefault="00FC4AC5" w:rsidP="007415E2">
      <w:pPr>
        <w:spacing w:after="0" w:line="360" w:lineRule="auto"/>
        <w:ind w:firstLine="709"/>
        <w:jc w:val="both"/>
        <w:rPr>
          <w:rFonts w:ascii="Times New Roman" w:hAnsi="Times New Roman" w:cs="Times New Roman"/>
          <w:b/>
          <w:sz w:val="28"/>
          <w:szCs w:val="28"/>
          <w:lang w:val="uk-UA"/>
        </w:rPr>
      </w:pPr>
      <w:r w:rsidRPr="00C533C6">
        <w:rPr>
          <w:rFonts w:ascii="Times New Roman" w:hAnsi="Times New Roman" w:cs="Times New Roman"/>
          <w:b/>
          <w:sz w:val="28"/>
          <w:szCs w:val="28"/>
          <w:lang w:val="uk-UA"/>
        </w:rPr>
        <w:lastRenderedPageBreak/>
        <w:t>РОЗДІЛ 1. ТЕОРЕТИЧНІ ОСНОВИ ДОСЛІДЖЕННЯ ПІДГОТОВКИ МАЙБУТНЬОГО ВЧИТЕЛЯ БІОЛОГІЇ ДО СТВОРЕННЯ ЗДОРОВЯЗБЕРІГАЮЧОГО СЕРЕДОВИЩА ПІД ЧАС НАВЧАННЯ В ШКОЛІ</w:t>
      </w:r>
    </w:p>
    <w:p w14:paraId="26BD2506" w14:textId="77777777" w:rsidR="003959FC" w:rsidRPr="00C533C6" w:rsidRDefault="003959FC" w:rsidP="007415E2">
      <w:pPr>
        <w:spacing w:after="0" w:line="360" w:lineRule="auto"/>
        <w:ind w:firstLine="709"/>
        <w:jc w:val="both"/>
        <w:rPr>
          <w:rFonts w:ascii="Times New Roman" w:hAnsi="Times New Roman" w:cs="Times New Roman"/>
          <w:b/>
          <w:sz w:val="28"/>
          <w:szCs w:val="28"/>
          <w:lang w:val="uk-UA"/>
        </w:rPr>
      </w:pPr>
    </w:p>
    <w:p w14:paraId="41422914" w14:textId="77777777" w:rsidR="003959FC" w:rsidRPr="00C533C6" w:rsidRDefault="003959FC" w:rsidP="007415E2">
      <w:pPr>
        <w:spacing w:after="0" w:line="360" w:lineRule="auto"/>
        <w:ind w:firstLine="709"/>
        <w:jc w:val="both"/>
        <w:rPr>
          <w:rFonts w:ascii="Times New Roman" w:hAnsi="Times New Roman" w:cs="Times New Roman"/>
          <w:b/>
          <w:color w:val="000000" w:themeColor="text1"/>
          <w:sz w:val="28"/>
          <w:szCs w:val="28"/>
          <w:lang w:val="uk-UA"/>
        </w:rPr>
      </w:pPr>
      <w:r w:rsidRPr="00C533C6">
        <w:rPr>
          <w:rFonts w:ascii="Times New Roman" w:hAnsi="Times New Roman" w:cs="Times New Roman"/>
          <w:b/>
          <w:sz w:val="28"/>
          <w:szCs w:val="28"/>
          <w:lang w:val="uk-UA"/>
        </w:rPr>
        <w:t>1.1. </w:t>
      </w:r>
      <w:r w:rsidRPr="00C533C6">
        <w:rPr>
          <w:rFonts w:ascii="Times New Roman" w:hAnsi="Times New Roman" w:cs="Times New Roman"/>
          <w:b/>
          <w:color w:val="000000" w:themeColor="text1"/>
          <w:sz w:val="28"/>
          <w:szCs w:val="28"/>
          <w:lang w:val="uk-UA"/>
        </w:rPr>
        <w:t xml:space="preserve"> </w:t>
      </w:r>
      <w:r w:rsidR="00206D01" w:rsidRPr="004C12F1">
        <w:rPr>
          <w:rFonts w:ascii="Times New Roman" w:hAnsi="Times New Roman" w:cs="Times New Roman"/>
          <w:b/>
          <w:color w:val="000000" w:themeColor="text1"/>
          <w:sz w:val="28"/>
          <w:szCs w:val="28"/>
          <w:lang w:val="uk-UA"/>
        </w:rPr>
        <w:t>С</w:t>
      </w:r>
      <w:r w:rsidRPr="004C12F1">
        <w:rPr>
          <w:rFonts w:ascii="Times New Roman" w:hAnsi="Times New Roman" w:cs="Times New Roman"/>
          <w:b/>
          <w:color w:val="000000" w:themeColor="text1"/>
          <w:sz w:val="28"/>
          <w:szCs w:val="28"/>
          <w:lang w:val="uk-UA"/>
        </w:rPr>
        <w:t>творення здоров’язберігаючого середовища в школі</w:t>
      </w:r>
      <w:r w:rsidR="00206D01" w:rsidRPr="004C12F1">
        <w:rPr>
          <w:rFonts w:ascii="Times New Roman" w:hAnsi="Times New Roman" w:cs="Times New Roman"/>
          <w:b/>
          <w:color w:val="000000" w:themeColor="text1"/>
          <w:sz w:val="28"/>
          <w:szCs w:val="28"/>
          <w:lang w:val="uk-UA"/>
        </w:rPr>
        <w:t xml:space="preserve"> як педагогічна проблема</w:t>
      </w:r>
    </w:p>
    <w:p w14:paraId="222EAC33" w14:textId="77777777" w:rsidR="00CF0210" w:rsidRPr="00C533C6" w:rsidRDefault="00CF0210" w:rsidP="007415E2">
      <w:pPr>
        <w:pStyle w:val="Default"/>
        <w:spacing w:line="360" w:lineRule="auto"/>
        <w:ind w:firstLine="709"/>
        <w:jc w:val="both"/>
        <w:rPr>
          <w:sz w:val="28"/>
          <w:szCs w:val="28"/>
          <w:lang w:val="uk-UA"/>
        </w:rPr>
      </w:pPr>
      <w:r w:rsidRPr="00C533C6">
        <w:rPr>
          <w:sz w:val="28"/>
          <w:szCs w:val="28"/>
          <w:lang w:val="uk-UA"/>
        </w:rPr>
        <w:t xml:space="preserve">В умовах оновлення суспільно-економічного життя актуальною залишається проблема формування, збереження, зміцнення та відновлення здоров’я людини. Адже нинішнє суспільство характеризується зниженням індексу людського розвитку, який характеризують стан здоров’я українців і їх тривалість життя. </w:t>
      </w:r>
    </w:p>
    <w:p w14:paraId="7390E263" w14:textId="77777777" w:rsidR="00CF0210" w:rsidRPr="00C533C6" w:rsidRDefault="00CF0210" w:rsidP="007415E2">
      <w:pPr>
        <w:pStyle w:val="Default"/>
        <w:spacing w:line="360" w:lineRule="auto"/>
        <w:ind w:firstLine="709"/>
        <w:jc w:val="both"/>
        <w:rPr>
          <w:sz w:val="28"/>
          <w:szCs w:val="28"/>
          <w:lang w:val="uk-UA"/>
        </w:rPr>
      </w:pPr>
      <w:r w:rsidRPr="00C533C6">
        <w:rPr>
          <w:sz w:val="28"/>
          <w:szCs w:val="28"/>
          <w:lang w:val="uk-UA"/>
        </w:rPr>
        <w:t>Актуальність дослідження</w:t>
      </w:r>
      <w:r w:rsidR="00C533C6">
        <w:rPr>
          <w:sz w:val="28"/>
          <w:szCs w:val="28"/>
          <w:lang w:val="uk-UA"/>
        </w:rPr>
        <w:t xml:space="preserve"> </w:t>
      </w:r>
      <w:r w:rsidRPr="00C533C6">
        <w:rPr>
          <w:sz w:val="28"/>
          <w:szCs w:val="28"/>
          <w:lang w:val="uk-UA"/>
        </w:rPr>
        <w:t xml:space="preserve">проблеми здоров’язбереження зумовлена реаліями сьогодення щодо стану здоров’я молоді, їх способу життя та наявної культури здоров’я. За даними Міністерства охорони здоров’я України (станом на 1.01.2018 р.) у 50 % школярів спостерігаються функціональні порушення різних систем органів, а в 42 % – хронічні захворювання. </w:t>
      </w:r>
    </w:p>
    <w:p w14:paraId="1849E335" w14:textId="77777777" w:rsidR="003959FC" w:rsidRPr="00C533C6" w:rsidRDefault="00CF0210" w:rsidP="007415E2">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Протягом останніх років на жаль зберігається тенденція до зростання захворюваності, збільшується поширеність хронічної патології, знижується кількість здорових дітей в усіх вікових і статевих групах, що підтверджується даними як офіційної статистики, так і результатами наукових досліджень. На сьогодні під час профілактичних оглядів у школярів удвічі більше, ніж двадцять років тому, виявляють сколіотичну хворобу та порушення постави. Порівняно з дітьми дошкільного віку, серед учнів 2–8 класів реєструється більше у три рази порушень слуху, у 3,7 рази – порушень зору, 5,2 рази – порушень постави, у 11,2 рази – сколіозів. За період навчання значно зменшується частка здорових дітей шкільного віку: з 33% здорових дітей молодшого шкільного віку до 6-9% – старшого шкільного віку і це вже набуває стратегічного загальнонаціональ</w:t>
      </w:r>
      <w:r w:rsidR="006B5E93">
        <w:rPr>
          <w:rFonts w:ascii="Times New Roman" w:hAnsi="Times New Roman" w:cs="Times New Roman"/>
          <w:sz w:val="28"/>
          <w:szCs w:val="28"/>
          <w:lang w:val="uk-UA"/>
        </w:rPr>
        <w:t>ного значення.</w:t>
      </w:r>
    </w:p>
    <w:p w14:paraId="659E29D0" w14:textId="77777777" w:rsidR="00CF0210" w:rsidRPr="00C533C6" w:rsidRDefault="00CF0210" w:rsidP="00083D2D">
      <w:pPr>
        <w:pStyle w:val="Default"/>
        <w:spacing w:line="360" w:lineRule="auto"/>
        <w:ind w:firstLine="709"/>
        <w:jc w:val="both"/>
        <w:rPr>
          <w:sz w:val="28"/>
          <w:szCs w:val="28"/>
          <w:lang w:val="uk-UA"/>
        </w:rPr>
      </w:pPr>
      <w:r w:rsidRPr="00C533C6">
        <w:rPr>
          <w:sz w:val="28"/>
          <w:szCs w:val="28"/>
          <w:lang w:val="uk-UA"/>
        </w:rPr>
        <w:t>Однією з причин байдужого ставлення молоді до збереження власного здоров’я є стан сучасної системи освіти</w:t>
      </w:r>
      <w:r w:rsidR="00083D2D" w:rsidRPr="00C533C6">
        <w:rPr>
          <w:sz w:val="28"/>
          <w:szCs w:val="28"/>
          <w:lang w:val="uk-UA"/>
        </w:rPr>
        <w:t xml:space="preserve">. </w:t>
      </w:r>
      <w:r w:rsidRPr="00C533C6">
        <w:rPr>
          <w:sz w:val="28"/>
          <w:szCs w:val="28"/>
          <w:lang w:val="uk-UA"/>
        </w:rPr>
        <w:t xml:space="preserve">Навчання учнів здоров’язбереження у </w:t>
      </w:r>
      <w:r w:rsidRPr="00C533C6">
        <w:rPr>
          <w:sz w:val="28"/>
          <w:szCs w:val="28"/>
          <w:lang w:val="uk-UA"/>
        </w:rPr>
        <w:lastRenderedPageBreak/>
        <w:t>системі освіти включає не лише процес оволодіння предметними знаннями і життєво важливими компетентностями, а й формування відповідних життєвих цінностей, результатом яких є їхня здатність самостійно «управляти» своїм здоров’ям, проводити діагностичні, профілактичні, а за потреби і реабілітаційні та корекційні заходи. Проектування процесу здоров’язбережувального навчання учнів вимагає розроблення спеціальних здоров’язбережувальних методик і технологій для використання у закладах освіти</w:t>
      </w:r>
      <w:r w:rsidR="00083D2D" w:rsidRPr="00C533C6">
        <w:rPr>
          <w:sz w:val="28"/>
          <w:szCs w:val="28"/>
          <w:lang w:val="uk-UA"/>
        </w:rPr>
        <w:t>, створення здоров’язберігаючого середовища</w:t>
      </w:r>
      <w:r w:rsidRPr="00C533C6">
        <w:rPr>
          <w:sz w:val="28"/>
          <w:szCs w:val="28"/>
          <w:lang w:val="uk-UA"/>
        </w:rPr>
        <w:t>.</w:t>
      </w:r>
    </w:p>
    <w:p w14:paraId="7FB70E4A" w14:textId="77777777" w:rsidR="007D674E" w:rsidRPr="00C533C6" w:rsidRDefault="00083D2D" w:rsidP="007415E2">
      <w:pPr>
        <w:pStyle w:val="Default"/>
        <w:spacing w:line="360" w:lineRule="auto"/>
        <w:ind w:firstLine="709"/>
        <w:jc w:val="both"/>
        <w:rPr>
          <w:sz w:val="28"/>
          <w:szCs w:val="28"/>
          <w:lang w:val="uk-UA"/>
        </w:rPr>
      </w:pPr>
      <w:r w:rsidRPr="00C533C6">
        <w:rPr>
          <w:sz w:val="28"/>
          <w:szCs w:val="28"/>
          <w:lang w:val="uk-UA"/>
        </w:rPr>
        <w:t xml:space="preserve">Розглянемо як науковці трактують поняття «здоров’я», </w:t>
      </w:r>
      <w:r w:rsidR="00C533C6" w:rsidRPr="00C533C6">
        <w:rPr>
          <w:sz w:val="28"/>
          <w:szCs w:val="28"/>
          <w:lang w:val="uk-UA"/>
        </w:rPr>
        <w:t xml:space="preserve">«здоров’язбереження», </w:t>
      </w:r>
      <w:r w:rsidRPr="00C533C6">
        <w:rPr>
          <w:sz w:val="28"/>
          <w:szCs w:val="28"/>
          <w:lang w:val="uk-UA"/>
        </w:rPr>
        <w:t>«здоров’язберігаю</w:t>
      </w:r>
      <w:r w:rsidR="00C533C6" w:rsidRPr="00C533C6">
        <w:rPr>
          <w:sz w:val="28"/>
          <w:szCs w:val="28"/>
          <w:lang w:val="uk-UA"/>
        </w:rPr>
        <w:t>ч</w:t>
      </w:r>
      <w:r w:rsidRPr="00C533C6">
        <w:rPr>
          <w:sz w:val="28"/>
          <w:szCs w:val="28"/>
          <w:lang w:val="uk-UA"/>
        </w:rPr>
        <w:t xml:space="preserve">е середовище». </w:t>
      </w:r>
      <w:r w:rsidR="00CF0210" w:rsidRPr="00C533C6">
        <w:rPr>
          <w:sz w:val="28"/>
          <w:szCs w:val="28"/>
          <w:lang w:val="uk-UA"/>
        </w:rPr>
        <w:t>Поняття «здоров’я» є складним і багатогранним. Аналіз наукової педагогічної та медичної літератури показує, що дослідженню феномена здоров’я присвячено</w:t>
      </w:r>
      <w:r w:rsidR="002A2641">
        <w:rPr>
          <w:sz w:val="28"/>
          <w:szCs w:val="28"/>
          <w:lang w:val="uk-UA"/>
        </w:rPr>
        <w:t xml:space="preserve"> </w:t>
      </w:r>
      <w:r w:rsidR="00CF0210" w:rsidRPr="00C533C6">
        <w:rPr>
          <w:sz w:val="28"/>
          <w:szCs w:val="28"/>
          <w:lang w:val="uk-UA"/>
        </w:rPr>
        <w:t>чимало наукових</w:t>
      </w:r>
      <w:r w:rsidR="002A2641">
        <w:rPr>
          <w:sz w:val="28"/>
          <w:szCs w:val="28"/>
          <w:lang w:val="uk-UA"/>
        </w:rPr>
        <w:t xml:space="preserve"> </w:t>
      </w:r>
      <w:r w:rsidR="00CF0210" w:rsidRPr="00C533C6">
        <w:rPr>
          <w:sz w:val="28"/>
          <w:szCs w:val="28"/>
          <w:lang w:val="uk-UA"/>
        </w:rPr>
        <w:t>праць</w:t>
      </w:r>
      <w:r w:rsidR="002A2641">
        <w:rPr>
          <w:sz w:val="28"/>
          <w:szCs w:val="28"/>
          <w:lang w:val="uk-UA"/>
        </w:rPr>
        <w:t>, але єдиного погляду на дане поняття  серед науковців не існує.</w:t>
      </w:r>
      <w:r w:rsidR="00CF0210" w:rsidRPr="00C533C6">
        <w:rPr>
          <w:sz w:val="28"/>
          <w:szCs w:val="28"/>
          <w:lang w:val="uk-UA"/>
        </w:rPr>
        <w:t xml:space="preserve"> </w:t>
      </w:r>
      <w:r w:rsidR="002A2641">
        <w:rPr>
          <w:sz w:val="28"/>
          <w:szCs w:val="28"/>
          <w:lang w:val="uk-UA"/>
        </w:rPr>
        <w:t>Т</w:t>
      </w:r>
      <w:r w:rsidR="007D674E" w:rsidRPr="00C533C6">
        <w:rPr>
          <w:sz w:val="28"/>
          <w:szCs w:val="28"/>
          <w:lang w:val="uk-UA"/>
        </w:rPr>
        <w:t xml:space="preserve">рактування поняття «здоров’я» подається різними контекстами, зокрема й такими: </w:t>
      </w:r>
    </w:p>
    <w:p w14:paraId="2CAC2525" w14:textId="77777777" w:rsidR="007D674E" w:rsidRPr="00C533C6" w:rsidRDefault="007D674E" w:rsidP="007415E2">
      <w:pPr>
        <w:pStyle w:val="Default"/>
        <w:spacing w:line="360" w:lineRule="auto"/>
        <w:ind w:firstLine="709"/>
        <w:jc w:val="both"/>
        <w:rPr>
          <w:sz w:val="28"/>
          <w:szCs w:val="28"/>
          <w:lang w:val="uk-UA"/>
        </w:rPr>
      </w:pPr>
      <w:r w:rsidRPr="00C533C6">
        <w:rPr>
          <w:sz w:val="28"/>
          <w:szCs w:val="28"/>
          <w:lang w:val="uk-UA"/>
        </w:rPr>
        <w:t>- ціннісне утворення, що діє поза принципом «поломки» й «лікувального втручання» (О. Асмолов [</w:t>
      </w:r>
      <w:r w:rsidR="002A2641">
        <w:rPr>
          <w:sz w:val="28"/>
          <w:szCs w:val="28"/>
          <w:lang w:val="uk-UA"/>
        </w:rPr>
        <w:t xml:space="preserve"> </w:t>
      </w:r>
      <w:r w:rsidR="00AA7E11">
        <w:rPr>
          <w:sz w:val="28"/>
          <w:szCs w:val="28"/>
          <w:lang w:val="uk-UA"/>
        </w:rPr>
        <w:t>10, 488 с</w:t>
      </w:r>
      <w:r w:rsidRPr="00C533C6">
        <w:rPr>
          <w:sz w:val="28"/>
          <w:szCs w:val="28"/>
          <w:lang w:val="uk-UA"/>
        </w:rPr>
        <w:t xml:space="preserve">]); </w:t>
      </w:r>
    </w:p>
    <w:p w14:paraId="6319C472" w14:textId="77777777" w:rsidR="007D674E" w:rsidRPr="00C533C6" w:rsidRDefault="007D674E" w:rsidP="007415E2">
      <w:pPr>
        <w:pStyle w:val="Default"/>
        <w:spacing w:line="360" w:lineRule="auto"/>
        <w:ind w:firstLine="709"/>
        <w:jc w:val="both"/>
        <w:rPr>
          <w:sz w:val="28"/>
          <w:szCs w:val="28"/>
          <w:lang w:val="uk-UA"/>
        </w:rPr>
      </w:pPr>
      <w:r w:rsidRPr="00C533C6">
        <w:rPr>
          <w:sz w:val="28"/>
          <w:szCs w:val="28"/>
          <w:lang w:val="uk-UA"/>
        </w:rPr>
        <w:t>- зміцнювальний вплив на органічні процеси явищ самоактуалізації, трансцендування, прагнення щастя (Р. Мей [</w:t>
      </w:r>
      <w:r w:rsidR="00AA7E11">
        <w:rPr>
          <w:sz w:val="28"/>
          <w:szCs w:val="28"/>
          <w:lang w:val="uk-UA"/>
        </w:rPr>
        <w:t>58, С. 45-47</w:t>
      </w:r>
      <w:r w:rsidR="002A2641">
        <w:rPr>
          <w:sz w:val="28"/>
          <w:szCs w:val="28"/>
          <w:lang w:val="uk-UA"/>
        </w:rPr>
        <w:t xml:space="preserve"> </w:t>
      </w:r>
      <w:r w:rsidRPr="00C533C6">
        <w:rPr>
          <w:sz w:val="28"/>
          <w:szCs w:val="28"/>
          <w:lang w:val="uk-UA"/>
        </w:rPr>
        <w:t>], Т. Титаренко [</w:t>
      </w:r>
      <w:r w:rsidR="00AA7E11">
        <w:rPr>
          <w:sz w:val="28"/>
          <w:szCs w:val="28"/>
          <w:lang w:val="uk-UA"/>
        </w:rPr>
        <w:t>63, 160 с.</w:t>
      </w:r>
      <w:r w:rsidR="002A2641">
        <w:rPr>
          <w:sz w:val="28"/>
          <w:szCs w:val="28"/>
          <w:lang w:val="uk-UA"/>
        </w:rPr>
        <w:t xml:space="preserve"> </w:t>
      </w:r>
      <w:r w:rsidRPr="00C533C6">
        <w:rPr>
          <w:sz w:val="28"/>
          <w:szCs w:val="28"/>
          <w:lang w:val="uk-UA"/>
        </w:rPr>
        <w:t xml:space="preserve">] та ін.); </w:t>
      </w:r>
    </w:p>
    <w:p w14:paraId="6E92389B" w14:textId="77777777" w:rsidR="007D674E" w:rsidRPr="00C533C6" w:rsidRDefault="007D674E" w:rsidP="007415E2">
      <w:pPr>
        <w:pStyle w:val="Default"/>
        <w:spacing w:line="360" w:lineRule="auto"/>
        <w:ind w:firstLine="709"/>
        <w:jc w:val="both"/>
        <w:rPr>
          <w:sz w:val="28"/>
          <w:szCs w:val="28"/>
          <w:lang w:val="uk-UA"/>
        </w:rPr>
      </w:pPr>
      <w:r w:rsidRPr="00C533C6">
        <w:rPr>
          <w:sz w:val="28"/>
          <w:szCs w:val="28"/>
          <w:lang w:val="uk-UA"/>
        </w:rPr>
        <w:t>- динамічний стан організму, який характеризується високим енергетичним потенціалом, оптимальними адаптаційними реакціями на зміни довкілля, що забезпечує гармонійний фізичний, психо-емоційний і соціальний розвиток особистості, її активне довголіття, повноцінне життя, ефективну протидію захворюванням (енциклопедичне джерело [</w:t>
      </w:r>
      <w:r w:rsidR="002A2641">
        <w:rPr>
          <w:sz w:val="28"/>
          <w:szCs w:val="28"/>
          <w:lang w:val="uk-UA"/>
        </w:rPr>
        <w:t xml:space="preserve"> </w:t>
      </w:r>
      <w:r w:rsidR="00AA7E11">
        <w:rPr>
          <w:sz w:val="28"/>
          <w:szCs w:val="28"/>
          <w:lang w:val="uk-UA"/>
        </w:rPr>
        <w:t>45, 720 с.</w:t>
      </w:r>
      <w:r w:rsidRPr="00C533C6">
        <w:rPr>
          <w:sz w:val="28"/>
          <w:szCs w:val="28"/>
          <w:lang w:val="uk-UA"/>
        </w:rPr>
        <w:t xml:space="preserve">]); </w:t>
      </w:r>
    </w:p>
    <w:p w14:paraId="7A92816D" w14:textId="77777777" w:rsidR="00AA7E11" w:rsidRDefault="007D674E" w:rsidP="007415E2">
      <w:pPr>
        <w:pStyle w:val="Default"/>
        <w:spacing w:line="360" w:lineRule="auto"/>
        <w:ind w:firstLine="709"/>
        <w:jc w:val="both"/>
        <w:rPr>
          <w:sz w:val="28"/>
          <w:szCs w:val="28"/>
          <w:lang w:val="uk-UA"/>
        </w:rPr>
      </w:pPr>
      <w:r w:rsidRPr="00C533C6">
        <w:rPr>
          <w:sz w:val="28"/>
          <w:szCs w:val="28"/>
          <w:lang w:val="uk-UA"/>
        </w:rPr>
        <w:t xml:space="preserve">- 1) правильна, нормальна діяльність живого організму; </w:t>
      </w:r>
    </w:p>
    <w:p w14:paraId="617C1AD2" w14:textId="77777777" w:rsidR="007D674E" w:rsidRPr="00C533C6" w:rsidRDefault="00AA7E11" w:rsidP="007415E2">
      <w:pPr>
        <w:pStyle w:val="Default"/>
        <w:spacing w:line="360" w:lineRule="auto"/>
        <w:ind w:firstLine="709"/>
        <w:jc w:val="both"/>
        <w:rPr>
          <w:sz w:val="28"/>
          <w:szCs w:val="28"/>
          <w:lang w:val="uk-UA"/>
        </w:rPr>
      </w:pPr>
      <w:r>
        <w:rPr>
          <w:sz w:val="28"/>
          <w:szCs w:val="28"/>
          <w:lang w:val="uk-UA"/>
        </w:rPr>
        <w:t xml:space="preserve">  </w:t>
      </w:r>
      <w:r w:rsidR="007D674E" w:rsidRPr="00C533C6">
        <w:rPr>
          <w:sz w:val="28"/>
          <w:szCs w:val="28"/>
          <w:lang w:val="uk-UA"/>
        </w:rPr>
        <w:t>2) те чи інше самопочуття людини (словникове джерело</w:t>
      </w:r>
      <w:r w:rsidR="002A2641">
        <w:rPr>
          <w:sz w:val="28"/>
          <w:szCs w:val="28"/>
          <w:lang w:val="uk-UA"/>
        </w:rPr>
        <w:t xml:space="preserve"> </w:t>
      </w:r>
      <w:r w:rsidR="007D674E" w:rsidRPr="00C533C6">
        <w:rPr>
          <w:sz w:val="28"/>
          <w:szCs w:val="28"/>
          <w:lang w:val="uk-UA"/>
        </w:rPr>
        <w:t>[</w:t>
      </w:r>
      <w:r>
        <w:rPr>
          <w:sz w:val="28"/>
          <w:szCs w:val="28"/>
          <w:lang w:val="uk-UA"/>
        </w:rPr>
        <w:t>62, 480 с.</w:t>
      </w:r>
      <w:r w:rsidR="007D674E" w:rsidRPr="00C533C6">
        <w:rPr>
          <w:sz w:val="28"/>
          <w:szCs w:val="28"/>
          <w:lang w:val="uk-UA"/>
        </w:rPr>
        <w:t>]);</w:t>
      </w:r>
    </w:p>
    <w:p w14:paraId="711DDD9A" w14:textId="77777777" w:rsidR="007D674E" w:rsidRPr="00C533C6" w:rsidRDefault="007D674E" w:rsidP="007415E2">
      <w:pPr>
        <w:pStyle w:val="Default"/>
        <w:spacing w:line="360" w:lineRule="auto"/>
        <w:ind w:firstLine="709"/>
        <w:jc w:val="both"/>
        <w:rPr>
          <w:sz w:val="28"/>
          <w:szCs w:val="28"/>
          <w:lang w:val="uk-UA"/>
        </w:rPr>
      </w:pPr>
      <w:r w:rsidRPr="00C533C6">
        <w:rPr>
          <w:sz w:val="28"/>
          <w:szCs w:val="28"/>
          <w:lang w:val="uk-UA"/>
        </w:rPr>
        <w:t>- форма життєдіяльності, що забезпечує необхідну якість життя і достатню його тривалість [</w:t>
      </w:r>
      <w:r w:rsidR="002A2641">
        <w:rPr>
          <w:sz w:val="28"/>
          <w:szCs w:val="28"/>
          <w:lang w:val="uk-UA"/>
        </w:rPr>
        <w:t xml:space="preserve"> </w:t>
      </w:r>
      <w:r w:rsidR="006A3E4A">
        <w:rPr>
          <w:sz w:val="28"/>
          <w:szCs w:val="28"/>
          <w:lang w:val="uk-UA"/>
        </w:rPr>
        <w:t>28, С. 153-155</w:t>
      </w:r>
      <w:r w:rsidRPr="00C533C6">
        <w:rPr>
          <w:sz w:val="28"/>
          <w:szCs w:val="28"/>
          <w:lang w:val="uk-UA"/>
        </w:rPr>
        <w:t xml:space="preserve">]. </w:t>
      </w:r>
    </w:p>
    <w:p w14:paraId="21CB4BB1" w14:textId="77777777" w:rsidR="007D674E" w:rsidRPr="00C533C6" w:rsidRDefault="007D674E" w:rsidP="007415E2">
      <w:pPr>
        <w:pStyle w:val="Default"/>
        <w:spacing w:line="360" w:lineRule="auto"/>
        <w:ind w:firstLine="709"/>
        <w:jc w:val="both"/>
        <w:rPr>
          <w:sz w:val="28"/>
          <w:szCs w:val="28"/>
          <w:lang w:val="uk-UA"/>
        </w:rPr>
      </w:pPr>
      <w:r w:rsidRPr="00C533C6">
        <w:rPr>
          <w:sz w:val="28"/>
          <w:szCs w:val="28"/>
          <w:lang w:val="uk-UA"/>
        </w:rPr>
        <w:t>У виданні «Енциплопедія освіти»</w:t>
      </w:r>
      <w:r w:rsidR="002A2641">
        <w:rPr>
          <w:sz w:val="28"/>
          <w:szCs w:val="28"/>
          <w:lang w:val="uk-UA"/>
        </w:rPr>
        <w:t xml:space="preserve"> </w:t>
      </w:r>
      <w:r w:rsidRPr="00C533C6">
        <w:rPr>
          <w:sz w:val="28"/>
          <w:szCs w:val="28"/>
          <w:lang w:val="uk-UA"/>
        </w:rPr>
        <w:t>[</w:t>
      </w:r>
      <w:r w:rsidR="006A3E4A">
        <w:rPr>
          <w:sz w:val="28"/>
          <w:szCs w:val="28"/>
          <w:lang w:val="uk-UA"/>
        </w:rPr>
        <w:t>25, 1040 с.</w:t>
      </w:r>
      <w:r w:rsidRPr="00C533C6">
        <w:rPr>
          <w:sz w:val="28"/>
          <w:szCs w:val="28"/>
          <w:lang w:val="uk-UA"/>
        </w:rPr>
        <w:t xml:space="preserve">] здоров’я розглядається як морфологічна цілісність та як процесуальний і функціональний стан. Відносна </w:t>
      </w:r>
      <w:r w:rsidRPr="00C533C6">
        <w:rPr>
          <w:sz w:val="28"/>
          <w:szCs w:val="28"/>
          <w:lang w:val="uk-UA"/>
        </w:rPr>
        <w:lastRenderedPageBreak/>
        <w:t>сталість фізичних, хімічних та біологічних властивостей внутрішнього середовища організму людини (яку позначено терміном гомеостаз), складає на фізіологічному рівні основу здоров’я й визначає «здатність організму забезпечити послідовність і сталість свого внутрішнього середовища»</w:t>
      </w:r>
      <w:r w:rsidR="006B5E93">
        <w:rPr>
          <w:sz w:val="28"/>
          <w:szCs w:val="28"/>
          <w:lang w:val="uk-UA"/>
        </w:rPr>
        <w:t>.</w:t>
      </w:r>
    </w:p>
    <w:p w14:paraId="0F238AC3" w14:textId="77777777" w:rsidR="007D674E" w:rsidRPr="00C533C6" w:rsidRDefault="002A2641" w:rsidP="007415E2">
      <w:pPr>
        <w:pStyle w:val="Default"/>
        <w:spacing w:line="360" w:lineRule="auto"/>
        <w:ind w:firstLine="709"/>
        <w:jc w:val="both"/>
        <w:rPr>
          <w:sz w:val="28"/>
          <w:szCs w:val="28"/>
          <w:lang w:val="uk-UA"/>
        </w:rPr>
      </w:pPr>
      <w:r>
        <w:rPr>
          <w:sz w:val="28"/>
          <w:szCs w:val="28"/>
          <w:lang w:val="uk-UA"/>
        </w:rPr>
        <w:t>У</w:t>
      </w:r>
      <w:r w:rsidR="007D674E" w:rsidRPr="00C533C6">
        <w:rPr>
          <w:sz w:val="28"/>
          <w:szCs w:val="28"/>
          <w:lang w:val="uk-UA"/>
        </w:rPr>
        <w:t xml:space="preserve"> сучасному трактуванні поняття «здоров’я» розглядається не як мета життя, а як його ресурс. </w:t>
      </w:r>
      <w:r>
        <w:rPr>
          <w:sz w:val="28"/>
          <w:szCs w:val="28"/>
          <w:lang w:val="uk-UA"/>
        </w:rPr>
        <w:t>Це</w:t>
      </w:r>
      <w:r w:rsidR="007D674E" w:rsidRPr="00C533C6">
        <w:rPr>
          <w:sz w:val="28"/>
          <w:szCs w:val="28"/>
          <w:lang w:val="uk-UA"/>
        </w:rPr>
        <w:t xml:space="preserve"> </w:t>
      </w:r>
      <w:r>
        <w:rPr>
          <w:sz w:val="28"/>
          <w:szCs w:val="28"/>
          <w:lang w:val="uk-UA"/>
        </w:rPr>
        <w:t>можна простежити</w:t>
      </w:r>
      <w:r w:rsidR="007D674E" w:rsidRPr="00C533C6">
        <w:rPr>
          <w:sz w:val="28"/>
          <w:szCs w:val="28"/>
          <w:lang w:val="uk-UA"/>
        </w:rPr>
        <w:t xml:space="preserve"> </w:t>
      </w:r>
      <w:r>
        <w:rPr>
          <w:sz w:val="28"/>
          <w:szCs w:val="28"/>
          <w:lang w:val="uk-UA"/>
        </w:rPr>
        <w:t xml:space="preserve">за допомогою </w:t>
      </w:r>
      <w:r w:rsidR="007D674E" w:rsidRPr="00C533C6">
        <w:rPr>
          <w:sz w:val="28"/>
          <w:szCs w:val="28"/>
          <w:lang w:val="uk-UA"/>
        </w:rPr>
        <w:t>зіставленн</w:t>
      </w:r>
      <w:r>
        <w:rPr>
          <w:sz w:val="28"/>
          <w:szCs w:val="28"/>
          <w:lang w:val="uk-UA"/>
        </w:rPr>
        <w:t>я</w:t>
      </w:r>
      <w:r w:rsidR="007D674E" w:rsidRPr="00C533C6">
        <w:rPr>
          <w:sz w:val="28"/>
          <w:szCs w:val="28"/>
          <w:lang w:val="uk-UA"/>
        </w:rPr>
        <w:t xml:space="preserve"> трактувань поняття «здоров’я», які було запропоновано робочою групою Всесвітньої організації охорони здоров’я в різні роки розроблення концепції здоров’я, зокрема: </w:t>
      </w:r>
    </w:p>
    <w:p w14:paraId="618F1CED" w14:textId="77777777" w:rsidR="007D674E" w:rsidRPr="00C533C6" w:rsidRDefault="007D674E" w:rsidP="007415E2">
      <w:pPr>
        <w:pStyle w:val="Default"/>
        <w:spacing w:line="360" w:lineRule="auto"/>
        <w:ind w:firstLine="709"/>
        <w:jc w:val="both"/>
        <w:rPr>
          <w:sz w:val="28"/>
          <w:szCs w:val="28"/>
          <w:lang w:val="uk-UA"/>
        </w:rPr>
      </w:pPr>
      <w:r w:rsidRPr="00C533C6">
        <w:rPr>
          <w:sz w:val="28"/>
          <w:szCs w:val="28"/>
          <w:lang w:val="uk-UA"/>
        </w:rPr>
        <w:t xml:space="preserve">- до 2007 року – стан повного фізичного, душевного і соціального благополуччя, а не лише відсутність хвороб і фізичних дефектів; </w:t>
      </w:r>
    </w:p>
    <w:p w14:paraId="4A5591E1" w14:textId="77777777" w:rsidR="007D674E" w:rsidRPr="00C533C6" w:rsidRDefault="007D674E" w:rsidP="007415E2">
      <w:pPr>
        <w:pStyle w:val="Default"/>
        <w:spacing w:line="360" w:lineRule="auto"/>
        <w:ind w:firstLine="709"/>
        <w:jc w:val="both"/>
        <w:rPr>
          <w:sz w:val="28"/>
          <w:szCs w:val="28"/>
          <w:lang w:val="uk-UA"/>
        </w:rPr>
      </w:pPr>
      <w:r w:rsidRPr="00C533C6">
        <w:rPr>
          <w:sz w:val="28"/>
          <w:szCs w:val="28"/>
          <w:lang w:val="uk-UA"/>
        </w:rPr>
        <w:t>- після 2007 року –</w:t>
      </w:r>
      <w:r w:rsidR="002A2641">
        <w:rPr>
          <w:sz w:val="28"/>
          <w:szCs w:val="28"/>
          <w:lang w:val="uk-UA"/>
        </w:rPr>
        <w:t xml:space="preserve"> </w:t>
      </w:r>
      <w:r w:rsidRPr="00C533C6">
        <w:rPr>
          <w:sz w:val="28"/>
          <w:szCs w:val="28"/>
          <w:lang w:val="uk-UA"/>
        </w:rPr>
        <w:t xml:space="preserve">ступінь здатності індивіда чи групи, з одного боку, реалізувати свої прагнення і задовольнити потреби, а, з іншого, змінювати середовище чи кооперуватися з ним. </w:t>
      </w:r>
    </w:p>
    <w:p w14:paraId="4FCA4026" w14:textId="1364FBC1" w:rsidR="007D674E" w:rsidRPr="00C533C6" w:rsidRDefault="007D674E" w:rsidP="007415E2">
      <w:pPr>
        <w:pStyle w:val="Default"/>
        <w:spacing w:line="360" w:lineRule="auto"/>
        <w:ind w:firstLine="709"/>
        <w:jc w:val="both"/>
        <w:rPr>
          <w:sz w:val="28"/>
          <w:szCs w:val="28"/>
          <w:lang w:val="uk-UA"/>
        </w:rPr>
      </w:pPr>
      <w:r w:rsidRPr="00C533C6">
        <w:rPr>
          <w:sz w:val="28"/>
          <w:szCs w:val="28"/>
          <w:lang w:val="uk-UA"/>
        </w:rPr>
        <w:t>Відповідно до міркувань Т. Мієр, феномен «здоров’я» доцільно розглядати і як науковий феномен, і як засіб, що забезпечує результативний перебіг іншого процесу (</w:t>
      </w:r>
      <w:r w:rsidR="0064180B">
        <w:rPr>
          <w:sz w:val="28"/>
          <w:szCs w:val="28"/>
          <w:lang w:val="uk-UA"/>
        </w:rPr>
        <w:t>наприклад</w:t>
      </w:r>
      <w:r w:rsidRPr="00C533C6">
        <w:rPr>
          <w:sz w:val="28"/>
          <w:szCs w:val="28"/>
          <w:lang w:val="uk-UA"/>
        </w:rPr>
        <w:t xml:space="preserve">, освітнього </w:t>
      </w:r>
      <w:r w:rsidR="0064180B">
        <w:rPr>
          <w:sz w:val="28"/>
          <w:szCs w:val="28"/>
          <w:lang w:val="uk-UA"/>
        </w:rPr>
        <w:t xml:space="preserve">чи </w:t>
      </w:r>
      <w:r w:rsidRPr="00C533C6">
        <w:rPr>
          <w:sz w:val="28"/>
          <w:szCs w:val="28"/>
          <w:lang w:val="uk-UA"/>
        </w:rPr>
        <w:t xml:space="preserve">виробничого), виду діяльності (освітня, професійна). Тобто феномен «здоров’я» </w:t>
      </w:r>
      <w:r w:rsidR="0064180B">
        <w:rPr>
          <w:sz w:val="28"/>
          <w:szCs w:val="28"/>
          <w:lang w:val="uk-UA"/>
        </w:rPr>
        <w:t>повинен</w:t>
      </w:r>
      <w:r w:rsidRPr="00C533C6">
        <w:rPr>
          <w:sz w:val="28"/>
          <w:szCs w:val="28"/>
          <w:lang w:val="uk-UA"/>
        </w:rPr>
        <w:t xml:space="preserve"> розкриватися з урахуванням двовекторності його сутності (рис. </w:t>
      </w:r>
      <w:r w:rsidR="0064180B">
        <w:rPr>
          <w:sz w:val="28"/>
          <w:szCs w:val="28"/>
          <w:lang w:val="uk-UA"/>
        </w:rPr>
        <w:t>1</w:t>
      </w:r>
      <w:r w:rsidRPr="00C533C6">
        <w:rPr>
          <w:sz w:val="28"/>
          <w:szCs w:val="28"/>
          <w:lang w:val="uk-UA"/>
        </w:rPr>
        <w:t>.1</w:t>
      </w:r>
      <w:r w:rsidR="00424D5B">
        <w:rPr>
          <w:sz w:val="28"/>
          <w:szCs w:val="28"/>
          <w:lang w:val="uk-UA"/>
        </w:rPr>
        <w:t>.1</w:t>
      </w:r>
      <w:r w:rsidRPr="00C533C6">
        <w:rPr>
          <w:sz w:val="28"/>
          <w:szCs w:val="28"/>
          <w:lang w:val="uk-UA"/>
        </w:rPr>
        <w:t xml:space="preserve">). </w:t>
      </w:r>
    </w:p>
    <w:p w14:paraId="1D0BE2B9" w14:textId="77777777" w:rsidR="007D674E" w:rsidRPr="00C533C6" w:rsidRDefault="00E51D2B"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58240" behindDoc="0" locked="0" layoutInCell="1" allowOverlap="1" wp14:anchorId="4B4CDBCE" wp14:editId="5E99407B">
                <wp:simplePos x="0" y="0"/>
                <wp:positionH relativeFrom="column">
                  <wp:posOffset>1841500</wp:posOffset>
                </wp:positionH>
                <wp:positionV relativeFrom="paragraph">
                  <wp:posOffset>17780</wp:posOffset>
                </wp:positionV>
                <wp:extent cx="2562225" cy="340360"/>
                <wp:effectExtent l="8255" t="13335" r="10795" b="8255"/>
                <wp:wrapNone/>
                <wp:docPr id="5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2225" cy="340360"/>
                        </a:xfrm>
                        <a:prstGeom prst="rect">
                          <a:avLst/>
                        </a:prstGeom>
                        <a:solidFill>
                          <a:srgbClr val="FFFFFF"/>
                        </a:solidFill>
                        <a:ln w="9525">
                          <a:solidFill>
                            <a:srgbClr val="000000"/>
                          </a:solidFill>
                          <a:miter lim="800000"/>
                          <a:headEnd/>
                          <a:tailEnd/>
                        </a:ln>
                      </wps:spPr>
                      <wps:txbx>
                        <w:txbxContent>
                          <w:p w14:paraId="3190BBD2" w14:textId="77777777" w:rsidR="008B1C33" w:rsidRPr="0064180B" w:rsidRDefault="008B1C33" w:rsidP="00475B55">
                            <w:pPr>
                              <w:jc w:val="center"/>
                              <w:rPr>
                                <w:rFonts w:ascii="Times New Roman" w:hAnsi="Times New Roman" w:cs="Times New Roman"/>
                                <w:sz w:val="28"/>
                                <w:szCs w:val="28"/>
                              </w:rPr>
                            </w:pPr>
                            <w:r w:rsidRPr="0064180B">
                              <w:rPr>
                                <w:rFonts w:ascii="Times New Roman" w:hAnsi="Times New Roman" w:cs="Times New Roman"/>
                                <w:sz w:val="28"/>
                                <w:szCs w:val="28"/>
                              </w:rPr>
                              <w:t>Феномен «здоров’я»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45pt;margin-top:1.4pt;width:201.75pt;height:26.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">
                <v:textbox>
                  <w:txbxContent>
                    <w:p w14:paraId="3190BBD2" w14:textId="77777777" w:rsidR="008B1C33" w:rsidRPr="0064180B" w:rsidRDefault="008B1C33" w:rsidP="00475B55">
                      <w:pPr>
                        <w:jc w:val="center"/>
                        <w:rPr>
                          <w:rFonts w:ascii="Times New Roman" w:hAnsi="Times New Roman" w:cs="Times New Roman"/>
                          <w:sz w:val="28"/>
                          <w:szCs w:val="28"/>
                        </w:rPr>
                      </w:pPr>
                      <w:r w:rsidRPr="0064180B">
                        <w:rPr>
                          <w:rFonts w:ascii="Times New Roman" w:hAnsi="Times New Roman" w:cs="Times New Roman"/>
                          <w:sz w:val="28"/>
                          <w:szCs w:val="28"/>
                        </w:rPr>
                        <w:t>Феномен «здоров’я»</w:t>
                      </w:r>
                    </w:p>
                  </w:txbxContent>
                </v:textbox>
              </v:rect>
            </w:pict>
          </mc:Fallback>
        </mc:AlternateContent>
      </w:r>
    </w:p>
    <w:p w14:paraId="6C05A2C7" w14:textId="77777777" w:rsidR="007D674E" w:rsidRPr="00C533C6" w:rsidRDefault="00E51D2B"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62336" behindDoc="0" locked="0" layoutInCell="1" allowOverlap="1" wp14:anchorId="384B95F0" wp14:editId="46C3D734">
                <wp:simplePos x="0" y="0"/>
                <wp:positionH relativeFrom="column">
                  <wp:posOffset>3372485</wp:posOffset>
                </wp:positionH>
                <wp:positionV relativeFrom="paragraph">
                  <wp:posOffset>51435</wp:posOffset>
                </wp:positionV>
                <wp:extent cx="256540" cy="328295"/>
                <wp:effectExtent l="5715" t="10795" r="52070" b="41910"/>
                <wp:wrapNone/>
                <wp:docPr id="58"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540" cy="3282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172D48A4" id="_x0000_t32" coordsize="21600,21600" o:spt="32" o:oned="t" path="m,l21600,21600e" filled="f">
                <v:path arrowok="t" fillok="f" o:connecttype="none"/>
                <o:lock v:ext="edit" shapetype="t"/>
              </v:shapetype>
              <v:shape id="AutoShape 6" o:spid="_x0000_s1026" type="#_x0000_t32" style="position:absolute;margin-left:265.55pt;margin-top:4.05pt;width:20.2pt;height:25.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">
                <v:stroke endarrow="block"/>
              </v:shape>
            </w:pict>
          </mc:Fallback>
        </mc:AlternateContent>
      </w:r>
      <w:r>
        <w:rPr>
          <w:noProof/>
          <w:sz w:val="28"/>
          <w:szCs w:val="28"/>
        </w:rPr>
        <mc:AlternateContent>
          <mc:Choice Requires="wps">
            <w:drawing>
              <wp:anchor distT="0" distB="0" distL="114300" distR="114300" simplePos="0" relativeHeight="251661312" behindDoc="0" locked="0" layoutInCell="1" allowOverlap="1" wp14:anchorId="6223B683" wp14:editId="0F1DAA84">
                <wp:simplePos x="0" y="0"/>
                <wp:positionH relativeFrom="column">
                  <wp:posOffset>1990090</wp:posOffset>
                </wp:positionH>
                <wp:positionV relativeFrom="paragraph">
                  <wp:posOffset>51435</wp:posOffset>
                </wp:positionV>
                <wp:extent cx="490220" cy="328295"/>
                <wp:effectExtent l="42545" t="10795" r="10160" b="51435"/>
                <wp:wrapNone/>
                <wp:docPr id="57"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90220" cy="32829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64D32F0A" id="AutoShape 5" o:spid="_x0000_s1026" type="#_x0000_t32" style="position:absolute;margin-left:156.7pt;margin-top:4.05pt;width:38.6pt;height:25.8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">
                <v:stroke endarrow="block"/>
              </v:shape>
            </w:pict>
          </mc:Fallback>
        </mc:AlternateContent>
      </w:r>
    </w:p>
    <w:p w14:paraId="2F42A8C0" w14:textId="77777777" w:rsidR="007D674E" w:rsidRPr="00C533C6" w:rsidRDefault="00E51D2B" w:rsidP="007415E2">
      <w:pPr>
        <w:pStyle w:val="Default"/>
        <w:spacing w:line="360" w:lineRule="auto"/>
        <w:ind w:firstLine="709"/>
        <w:jc w:val="both"/>
        <w:rPr>
          <w:color w:val="auto"/>
          <w:sz w:val="28"/>
          <w:szCs w:val="28"/>
          <w:lang w:val="uk-UA"/>
        </w:rPr>
      </w:pPr>
      <w:r>
        <w:rPr>
          <w:b/>
          <w:bCs/>
          <w:noProof/>
          <w:color w:val="auto"/>
          <w:sz w:val="28"/>
          <w:szCs w:val="28"/>
        </w:rPr>
        <mc:AlternateContent>
          <mc:Choice Requires="wps">
            <w:drawing>
              <wp:anchor distT="0" distB="0" distL="114300" distR="114300" simplePos="0" relativeHeight="251660288" behindDoc="0" locked="0" layoutInCell="1" allowOverlap="1" wp14:anchorId="00234527" wp14:editId="6420894F">
                <wp:simplePos x="0" y="0"/>
                <wp:positionH relativeFrom="column">
                  <wp:posOffset>-124460</wp:posOffset>
                </wp:positionH>
                <wp:positionV relativeFrom="paragraph">
                  <wp:posOffset>73025</wp:posOffset>
                </wp:positionV>
                <wp:extent cx="2339340" cy="1944370"/>
                <wp:effectExtent l="13970" t="5715" r="8890" b="12065"/>
                <wp:wrapNone/>
                <wp:docPr id="5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9340" cy="1944370"/>
                        </a:xfrm>
                        <a:prstGeom prst="rect">
                          <a:avLst/>
                        </a:prstGeom>
                        <a:solidFill>
                          <a:srgbClr val="FFFFFF"/>
                        </a:solidFill>
                        <a:ln w="9525">
                          <a:solidFill>
                            <a:srgbClr val="000000"/>
                          </a:solidFill>
                          <a:miter lim="800000"/>
                          <a:headEnd/>
                          <a:tailEnd/>
                        </a:ln>
                      </wps:spPr>
                      <wps:txbx>
                        <w:txbxContent>
                          <w:p w14:paraId="54ED247C" w14:textId="77777777" w:rsidR="008B1C33" w:rsidRDefault="008B1C33" w:rsidP="007D674E">
                            <w:pPr>
                              <w:pStyle w:val="Default"/>
                              <w:rPr>
                                <w:color w:val="auto"/>
                                <w:sz w:val="28"/>
                                <w:szCs w:val="28"/>
                              </w:rPr>
                            </w:pPr>
                            <w:r>
                              <w:rPr>
                                <w:b/>
                                <w:bCs/>
                                <w:color w:val="auto"/>
                                <w:sz w:val="28"/>
                                <w:szCs w:val="28"/>
                              </w:rPr>
                              <w:t>процесуальний і функціональний стан</w:t>
                            </w:r>
                            <w:r>
                              <w:rPr>
                                <w:color w:val="auto"/>
                                <w:sz w:val="28"/>
                                <w:szCs w:val="28"/>
                              </w:rPr>
                              <w:t xml:space="preserve">, що пізнається вченими за такими напрямами: </w:t>
                            </w:r>
                          </w:p>
                          <w:p w14:paraId="289D7912" w14:textId="77777777" w:rsidR="008B1C33" w:rsidRDefault="008B1C33" w:rsidP="007D674E">
                            <w:pPr>
                              <w:pStyle w:val="Default"/>
                              <w:rPr>
                                <w:color w:val="auto"/>
                                <w:sz w:val="28"/>
                                <w:szCs w:val="28"/>
                              </w:rPr>
                            </w:pPr>
                            <w:r>
                              <w:rPr>
                                <w:color w:val="auto"/>
                                <w:sz w:val="28"/>
                                <w:szCs w:val="28"/>
                              </w:rPr>
                              <w:t>- біологічне</w:t>
                            </w:r>
                            <w:r>
                              <w:rPr>
                                <w:color w:val="auto"/>
                                <w:sz w:val="28"/>
                                <w:szCs w:val="28"/>
                                <w:lang w:val="uk-UA"/>
                              </w:rPr>
                              <w:t xml:space="preserve"> </w:t>
                            </w:r>
                            <w:r>
                              <w:rPr>
                                <w:color w:val="auto"/>
                                <w:sz w:val="28"/>
                                <w:szCs w:val="28"/>
                              </w:rPr>
                              <w:t xml:space="preserve">здоров’я; </w:t>
                            </w:r>
                          </w:p>
                          <w:p w14:paraId="3C3A8114" w14:textId="77777777" w:rsidR="008B1C33" w:rsidRDefault="008B1C33" w:rsidP="007D674E">
                            <w:pPr>
                              <w:pStyle w:val="Default"/>
                              <w:rPr>
                                <w:color w:val="auto"/>
                                <w:sz w:val="28"/>
                                <w:szCs w:val="28"/>
                              </w:rPr>
                            </w:pPr>
                            <w:r>
                              <w:rPr>
                                <w:color w:val="auto"/>
                                <w:sz w:val="28"/>
                                <w:szCs w:val="28"/>
                              </w:rPr>
                              <w:t xml:space="preserve">- фізичнездоров’я; </w:t>
                            </w:r>
                          </w:p>
                          <w:p w14:paraId="2B76B86E" w14:textId="77777777" w:rsidR="008B1C33" w:rsidRDefault="008B1C33" w:rsidP="007D674E">
                            <w:pPr>
                              <w:pStyle w:val="Default"/>
                              <w:rPr>
                                <w:color w:val="auto"/>
                                <w:sz w:val="28"/>
                                <w:szCs w:val="28"/>
                              </w:rPr>
                            </w:pPr>
                            <w:r>
                              <w:rPr>
                                <w:color w:val="auto"/>
                                <w:sz w:val="28"/>
                                <w:szCs w:val="28"/>
                              </w:rPr>
                              <w:t>- духовнез</w:t>
                            </w:r>
                            <w:r>
                              <w:rPr>
                                <w:color w:val="auto"/>
                                <w:sz w:val="28"/>
                                <w:szCs w:val="28"/>
                                <w:lang w:val="uk-UA"/>
                              </w:rPr>
                              <w:t xml:space="preserve"> </w:t>
                            </w:r>
                            <w:r>
                              <w:rPr>
                                <w:color w:val="auto"/>
                                <w:sz w:val="28"/>
                                <w:szCs w:val="28"/>
                              </w:rPr>
                              <w:t xml:space="preserve">доров’я; </w:t>
                            </w:r>
                          </w:p>
                          <w:p w14:paraId="048E177A" w14:textId="77777777" w:rsidR="008B1C33" w:rsidRDefault="008B1C33" w:rsidP="007D674E">
                            <w:pPr>
                              <w:pStyle w:val="Default"/>
                              <w:rPr>
                                <w:color w:val="auto"/>
                                <w:sz w:val="28"/>
                                <w:szCs w:val="28"/>
                              </w:rPr>
                            </w:pPr>
                            <w:r>
                              <w:rPr>
                                <w:color w:val="auto"/>
                                <w:sz w:val="28"/>
                                <w:szCs w:val="28"/>
                              </w:rPr>
                              <w:t>- психічне</w:t>
                            </w:r>
                            <w:r>
                              <w:rPr>
                                <w:color w:val="auto"/>
                                <w:sz w:val="28"/>
                                <w:szCs w:val="28"/>
                                <w:lang w:val="uk-UA"/>
                              </w:rPr>
                              <w:t xml:space="preserve"> </w:t>
                            </w:r>
                            <w:r>
                              <w:rPr>
                                <w:color w:val="auto"/>
                                <w:sz w:val="28"/>
                                <w:szCs w:val="28"/>
                              </w:rPr>
                              <w:t xml:space="preserve">здоров’я; </w:t>
                            </w:r>
                          </w:p>
                          <w:p w14:paraId="5A2749AF" w14:textId="77777777" w:rsidR="008B1C33" w:rsidRDefault="008B1C33" w:rsidP="007D674E">
                            <w:pPr>
                              <w:pStyle w:val="Default"/>
                              <w:rPr>
                                <w:color w:val="auto"/>
                                <w:sz w:val="28"/>
                                <w:szCs w:val="28"/>
                              </w:rPr>
                            </w:pPr>
                            <w:r>
                              <w:rPr>
                                <w:color w:val="auto"/>
                                <w:sz w:val="28"/>
                                <w:szCs w:val="28"/>
                              </w:rPr>
                              <w:t xml:space="preserve">- соціальне здоров’я </w:t>
                            </w:r>
                          </w:p>
                          <w:p w14:paraId="3042986A" w14:textId="77777777" w:rsidR="008B1C33" w:rsidRDefault="008B1C3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7" style="position:absolute;left:0;text-align:left;margin-left:-9.8pt;margin-top:5.75pt;width:184.2pt;height:153.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">
                <v:textbox>
                  <w:txbxContent>
                    <w:p w14:paraId="54ED247C" w14:textId="77777777" w:rsidR="008B1C33" w:rsidRDefault="008B1C33" w:rsidP="007D674E">
                      <w:pPr>
                        <w:pStyle w:val="Default"/>
                        <w:rPr>
                          <w:color w:val="auto"/>
                          <w:sz w:val="28"/>
                          <w:szCs w:val="28"/>
                        </w:rPr>
                      </w:pPr>
                      <w:r>
                        <w:rPr>
                          <w:b/>
                          <w:bCs/>
                          <w:color w:val="auto"/>
                          <w:sz w:val="28"/>
                          <w:szCs w:val="28"/>
                        </w:rPr>
                        <w:t>процесуальний і функціональний стан</w:t>
                      </w:r>
                      <w:r>
                        <w:rPr>
                          <w:color w:val="auto"/>
                          <w:sz w:val="28"/>
                          <w:szCs w:val="28"/>
                        </w:rPr>
                        <w:t xml:space="preserve">, що пізнається вченими за такими напрямами: </w:t>
                      </w:r>
                    </w:p>
                    <w:p w14:paraId="289D7912" w14:textId="77777777" w:rsidR="008B1C33" w:rsidRDefault="008B1C33" w:rsidP="007D674E">
                      <w:pPr>
                        <w:pStyle w:val="Default"/>
                        <w:rPr>
                          <w:color w:val="auto"/>
                          <w:sz w:val="28"/>
                          <w:szCs w:val="28"/>
                        </w:rPr>
                      </w:pPr>
                      <w:r>
                        <w:rPr>
                          <w:color w:val="auto"/>
                          <w:sz w:val="28"/>
                          <w:szCs w:val="28"/>
                        </w:rPr>
                        <w:t>- біологічне</w:t>
                      </w:r>
                      <w:r>
                        <w:rPr>
                          <w:color w:val="auto"/>
                          <w:sz w:val="28"/>
                          <w:szCs w:val="28"/>
                          <w:lang w:val="uk-UA"/>
                        </w:rPr>
                        <w:t xml:space="preserve"> </w:t>
                      </w:r>
                      <w:r>
                        <w:rPr>
                          <w:color w:val="auto"/>
                          <w:sz w:val="28"/>
                          <w:szCs w:val="28"/>
                        </w:rPr>
                        <w:t xml:space="preserve">здоров’я; </w:t>
                      </w:r>
                    </w:p>
                    <w:p w14:paraId="3C3A8114" w14:textId="77777777" w:rsidR="008B1C33" w:rsidRDefault="008B1C33" w:rsidP="007D674E">
                      <w:pPr>
                        <w:pStyle w:val="Default"/>
                        <w:rPr>
                          <w:color w:val="auto"/>
                          <w:sz w:val="28"/>
                          <w:szCs w:val="28"/>
                        </w:rPr>
                      </w:pPr>
                      <w:r>
                        <w:rPr>
                          <w:color w:val="auto"/>
                          <w:sz w:val="28"/>
                          <w:szCs w:val="28"/>
                        </w:rPr>
                        <w:t xml:space="preserve">- фізичнездоров’я; </w:t>
                      </w:r>
                    </w:p>
                    <w:p w14:paraId="2B76B86E" w14:textId="77777777" w:rsidR="008B1C33" w:rsidRDefault="008B1C33" w:rsidP="007D674E">
                      <w:pPr>
                        <w:pStyle w:val="Default"/>
                        <w:rPr>
                          <w:color w:val="auto"/>
                          <w:sz w:val="28"/>
                          <w:szCs w:val="28"/>
                        </w:rPr>
                      </w:pPr>
                      <w:r>
                        <w:rPr>
                          <w:color w:val="auto"/>
                          <w:sz w:val="28"/>
                          <w:szCs w:val="28"/>
                        </w:rPr>
                        <w:t>- духовнез</w:t>
                      </w:r>
                      <w:r>
                        <w:rPr>
                          <w:color w:val="auto"/>
                          <w:sz w:val="28"/>
                          <w:szCs w:val="28"/>
                          <w:lang w:val="uk-UA"/>
                        </w:rPr>
                        <w:t xml:space="preserve"> </w:t>
                      </w:r>
                      <w:r>
                        <w:rPr>
                          <w:color w:val="auto"/>
                          <w:sz w:val="28"/>
                          <w:szCs w:val="28"/>
                        </w:rPr>
                        <w:t xml:space="preserve">доров’я; </w:t>
                      </w:r>
                    </w:p>
                    <w:p w14:paraId="048E177A" w14:textId="77777777" w:rsidR="008B1C33" w:rsidRDefault="008B1C33" w:rsidP="007D674E">
                      <w:pPr>
                        <w:pStyle w:val="Default"/>
                        <w:rPr>
                          <w:color w:val="auto"/>
                          <w:sz w:val="28"/>
                          <w:szCs w:val="28"/>
                        </w:rPr>
                      </w:pPr>
                      <w:r>
                        <w:rPr>
                          <w:color w:val="auto"/>
                          <w:sz w:val="28"/>
                          <w:szCs w:val="28"/>
                        </w:rPr>
                        <w:t>- психічне</w:t>
                      </w:r>
                      <w:r>
                        <w:rPr>
                          <w:color w:val="auto"/>
                          <w:sz w:val="28"/>
                          <w:szCs w:val="28"/>
                          <w:lang w:val="uk-UA"/>
                        </w:rPr>
                        <w:t xml:space="preserve"> </w:t>
                      </w:r>
                      <w:r>
                        <w:rPr>
                          <w:color w:val="auto"/>
                          <w:sz w:val="28"/>
                          <w:szCs w:val="28"/>
                        </w:rPr>
                        <w:t xml:space="preserve">здоров’я; </w:t>
                      </w:r>
                    </w:p>
                    <w:p w14:paraId="5A2749AF" w14:textId="77777777" w:rsidR="008B1C33" w:rsidRDefault="008B1C33" w:rsidP="007D674E">
                      <w:pPr>
                        <w:pStyle w:val="Default"/>
                        <w:rPr>
                          <w:color w:val="auto"/>
                          <w:sz w:val="28"/>
                          <w:szCs w:val="28"/>
                        </w:rPr>
                      </w:pPr>
                      <w:r>
                        <w:rPr>
                          <w:color w:val="auto"/>
                          <w:sz w:val="28"/>
                          <w:szCs w:val="28"/>
                        </w:rPr>
                        <w:t xml:space="preserve">- соціальне здоров’я </w:t>
                      </w:r>
                    </w:p>
                    <w:p w14:paraId="3042986A" w14:textId="77777777" w:rsidR="008B1C33" w:rsidRDefault="008B1C33"/>
                  </w:txbxContent>
                </v:textbox>
              </v:rect>
            </w:pict>
          </mc:Fallback>
        </mc:AlternateContent>
      </w:r>
      <w:r>
        <w:rPr>
          <w:b/>
          <w:bCs/>
          <w:noProof/>
          <w:color w:val="auto"/>
          <w:sz w:val="28"/>
          <w:szCs w:val="28"/>
        </w:rPr>
        <mc:AlternateContent>
          <mc:Choice Requires="wps">
            <w:drawing>
              <wp:anchor distT="0" distB="0" distL="114300" distR="114300" simplePos="0" relativeHeight="251659264" behindDoc="0" locked="0" layoutInCell="1" allowOverlap="1" wp14:anchorId="4F4098FB" wp14:editId="7C39B204">
                <wp:simplePos x="0" y="0"/>
                <wp:positionH relativeFrom="column">
                  <wp:posOffset>2426970</wp:posOffset>
                </wp:positionH>
                <wp:positionV relativeFrom="paragraph">
                  <wp:posOffset>73025</wp:posOffset>
                </wp:positionV>
                <wp:extent cx="3201035" cy="2007870"/>
                <wp:effectExtent l="12700" t="5715" r="5715" b="5715"/>
                <wp:wrapNone/>
                <wp:docPr id="5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1035" cy="2007870"/>
                        </a:xfrm>
                        <a:prstGeom prst="rect">
                          <a:avLst/>
                        </a:prstGeom>
                        <a:solidFill>
                          <a:srgbClr val="FFFFFF"/>
                        </a:solidFill>
                        <a:ln w="9525">
                          <a:solidFill>
                            <a:srgbClr val="000000"/>
                          </a:solidFill>
                          <a:miter lim="800000"/>
                          <a:headEnd/>
                          <a:tailEnd/>
                        </a:ln>
                      </wps:spPr>
                      <wps:txbx>
                        <w:txbxContent>
                          <w:p w14:paraId="2DBA7A1A" w14:textId="77777777" w:rsidR="008B1C33" w:rsidRDefault="008B1C33" w:rsidP="007D674E">
                            <w:pPr>
                              <w:pStyle w:val="Default"/>
                              <w:rPr>
                                <w:color w:val="auto"/>
                                <w:sz w:val="28"/>
                                <w:szCs w:val="28"/>
                              </w:rPr>
                            </w:pPr>
                            <w:r>
                              <w:rPr>
                                <w:b/>
                                <w:bCs/>
                                <w:color w:val="auto"/>
                                <w:sz w:val="28"/>
                                <w:szCs w:val="28"/>
                              </w:rPr>
                              <w:t xml:space="preserve">морфологічна цілісність, </w:t>
                            </w:r>
                          </w:p>
                          <w:p w14:paraId="65EB05AB" w14:textId="77777777" w:rsidR="008B1C33" w:rsidRDefault="008B1C33" w:rsidP="007D674E">
                            <w:pPr>
                              <w:pStyle w:val="Default"/>
                              <w:rPr>
                                <w:color w:val="auto"/>
                                <w:sz w:val="28"/>
                                <w:szCs w:val="28"/>
                              </w:rPr>
                            </w:pPr>
                            <w:r>
                              <w:rPr>
                                <w:color w:val="auto"/>
                                <w:sz w:val="28"/>
                                <w:szCs w:val="28"/>
                              </w:rPr>
                              <w:t xml:space="preserve">що забезпечує результативний перебіг того чи іншого процесу (виду діяльності) й включає в себе: </w:t>
                            </w:r>
                          </w:p>
                          <w:p w14:paraId="0445633E" w14:textId="77777777" w:rsidR="008B1C33" w:rsidRDefault="008B1C33" w:rsidP="007D674E">
                            <w:pPr>
                              <w:pStyle w:val="Default"/>
                              <w:rPr>
                                <w:color w:val="auto"/>
                                <w:sz w:val="28"/>
                                <w:szCs w:val="28"/>
                              </w:rPr>
                            </w:pPr>
                            <w:r>
                              <w:rPr>
                                <w:color w:val="auto"/>
                                <w:sz w:val="28"/>
                                <w:szCs w:val="28"/>
                              </w:rPr>
                              <w:t>- біологічну</w:t>
                            </w:r>
                            <w:r>
                              <w:rPr>
                                <w:color w:val="auto"/>
                                <w:sz w:val="28"/>
                                <w:szCs w:val="28"/>
                                <w:lang w:val="uk-UA"/>
                              </w:rPr>
                              <w:t xml:space="preserve"> </w:t>
                            </w:r>
                            <w:r>
                              <w:rPr>
                                <w:color w:val="auto"/>
                                <w:sz w:val="28"/>
                                <w:szCs w:val="28"/>
                              </w:rPr>
                              <w:t xml:space="preserve">основу здоров’я; </w:t>
                            </w:r>
                          </w:p>
                          <w:p w14:paraId="74FCE722" w14:textId="77777777" w:rsidR="008B1C33" w:rsidRDefault="008B1C33" w:rsidP="007D674E">
                            <w:pPr>
                              <w:pStyle w:val="Default"/>
                              <w:rPr>
                                <w:color w:val="auto"/>
                                <w:sz w:val="28"/>
                                <w:szCs w:val="28"/>
                              </w:rPr>
                            </w:pPr>
                            <w:r>
                              <w:rPr>
                                <w:color w:val="auto"/>
                                <w:sz w:val="28"/>
                                <w:szCs w:val="28"/>
                              </w:rPr>
                              <w:t>- фізичну основу</w:t>
                            </w:r>
                            <w:r>
                              <w:rPr>
                                <w:color w:val="auto"/>
                                <w:sz w:val="28"/>
                                <w:szCs w:val="28"/>
                                <w:lang w:val="uk-UA"/>
                              </w:rPr>
                              <w:t xml:space="preserve"> </w:t>
                            </w:r>
                            <w:r>
                              <w:rPr>
                                <w:color w:val="auto"/>
                                <w:sz w:val="28"/>
                                <w:szCs w:val="28"/>
                              </w:rPr>
                              <w:t xml:space="preserve">здоров’я; </w:t>
                            </w:r>
                          </w:p>
                          <w:p w14:paraId="253C0A99" w14:textId="77777777" w:rsidR="008B1C33" w:rsidRDefault="008B1C33" w:rsidP="007D674E">
                            <w:pPr>
                              <w:pStyle w:val="Default"/>
                              <w:rPr>
                                <w:color w:val="auto"/>
                                <w:sz w:val="28"/>
                                <w:szCs w:val="28"/>
                              </w:rPr>
                            </w:pPr>
                            <w:r>
                              <w:rPr>
                                <w:color w:val="auto"/>
                                <w:sz w:val="28"/>
                                <w:szCs w:val="28"/>
                              </w:rPr>
                              <w:t>- духовну основу</w:t>
                            </w:r>
                            <w:r>
                              <w:rPr>
                                <w:color w:val="auto"/>
                                <w:sz w:val="28"/>
                                <w:szCs w:val="28"/>
                                <w:lang w:val="uk-UA"/>
                              </w:rPr>
                              <w:t xml:space="preserve"> </w:t>
                            </w:r>
                            <w:r>
                              <w:rPr>
                                <w:color w:val="auto"/>
                                <w:sz w:val="28"/>
                                <w:szCs w:val="28"/>
                              </w:rPr>
                              <w:t xml:space="preserve">здоров’я; </w:t>
                            </w:r>
                          </w:p>
                          <w:p w14:paraId="0B6F642E" w14:textId="77777777" w:rsidR="008B1C33" w:rsidRDefault="008B1C33" w:rsidP="007D674E">
                            <w:pPr>
                              <w:pStyle w:val="Default"/>
                              <w:rPr>
                                <w:color w:val="auto"/>
                                <w:sz w:val="28"/>
                                <w:szCs w:val="28"/>
                              </w:rPr>
                            </w:pPr>
                            <w:r>
                              <w:rPr>
                                <w:color w:val="auto"/>
                                <w:sz w:val="28"/>
                                <w:szCs w:val="28"/>
                              </w:rPr>
                              <w:t>- психічну основу</w:t>
                            </w:r>
                            <w:r>
                              <w:rPr>
                                <w:color w:val="auto"/>
                                <w:sz w:val="28"/>
                                <w:szCs w:val="28"/>
                                <w:lang w:val="uk-UA"/>
                              </w:rPr>
                              <w:t xml:space="preserve"> </w:t>
                            </w:r>
                            <w:r>
                              <w:rPr>
                                <w:color w:val="auto"/>
                                <w:sz w:val="28"/>
                                <w:szCs w:val="28"/>
                              </w:rPr>
                              <w:t xml:space="preserve">здоров’я; </w:t>
                            </w:r>
                          </w:p>
                          <w:p w14:paraId="4B62EEF5" w14:textId="77777777" w:rsidR="008B1C33" w:rsidRDefault="008B1C33" w:rsidP="007D674E">
                            <w:pPr>
                              <w:pStyle w:val="Default"/>
                              <w:rPr>
                                <w:color w:val="auto"/>
                                <w:sz w:val="28"/>
                                <w:szCs w:val="28"/>
                              </w:rPr>
                            </w:pPr>
                            <w:r>
                              <w:rPr>
                                <w:color w:val="auto"/>
                                <w:sz w:val="28"/>
                                <w:szCs w:val="28"/>
                              </w:rPr>
                              <w:t xml:space="preserve">- соціальну основу здоров’я </w:t>
                            </w:r>
                          </w:p>
                          <w:p w14:paraId="2D761A53" w14:textId="77777777" w:rsidR="008B1C33" w:rsidRDefault="008B1C3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8" style="position:absolute;left:0;text-align:left;margin-left:191.1pt;margin-top:5.75pt;width:252.05pt;height:158.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">
                <v:textbox>
                  <w:txbxContent>
                    <w:p w14:paraId="2DBA7A1A" w14:textId="77777777" w:rsidR="008B1C33" w:rsidRDefault="008B1C33" w:rsidP="007D674E">
                      <w:pPr>
                        <w:pStyle w:val="Default"/>
                        <w:rPr>
                          <w:color w:val="auto"/>
                          <w:sz w:val="28"/>
                          <w:szCs w:val="28"/>
                        </w:rPr>
                      </w:pPr>
                      <w:r>
                        <w:rPr>
                          <w:b/>
                          <w:bCs/>
                          <w:color w:val="auto"/>
                          <w:sz w:val="28"/>
                          <w:szCs w:val="28"/>
                        </w:rPr>
                        <w:t xml:space="preserve">морфологічна цілісність, </w:t>
                      </w:r>
                    </w:p>
                    <w:p w14:paraId="65EB05AB" w14:textId="77777777" w:rsidR="008B1C33" w:rsidRDefault="008B1C33" w:rsidP="007D674E">
                      <w:pPr>
                        <w:pStyle w:val="Default"/>
                        <w:rPr>
                          <w:color w:val="auto"/>
                          <w:sz w:val="28"/>
                          <w:szCs w:val="28"/>
                        </w:rPr>
                      </w:pPr>
                      <w:r>
                        <w:rPr>
                          <w:color w:val="auto"/>
                          <w:sz w:val="28"/>
                          <w:szCs w:val="28"/>
                        </w:rPr>
                        <w:t xml:space="preserve">що забезпечує результативний перебіг того чи іншого процесу (виду діяльності) й включає в себе: </w:t>
                      </w:r>
                    </w:p>
                    <w:p w14:paraId="0445633E" w14:textId="77777777" w:rsidR="008B1C33" w:rsidRDefault="008B1C33" w:rsidP="007D674E">
                      <w:pPr>
                        <w:pStyle w:val="Default"/>
                        <w:rPr>
                          <w:color w:val="auto"/>
                          <w:sz w:val="28"/>
                          <w:szCs w:val="28"/>
                        </w:rPr>
                      </w:pPr>
                      <w:r>
                        <w:rPr>
                          <w:color w:val="auto"/>
                          <w:sz w:val="28"/>
                          <w:szCs w:val="28"/>
                        </w:rPr>
                        <w:t>- біологічну</w:t>
                      </w:r>
                      <w:r>
                        <w:rPr>
                          <w:color w:val="auto"/>
                          <w:sz w:val="28"/>
                          <w:szCs w:val="28"/>
                          <w:lang w:val="uk-UA"/>
                        </w:rPr>
                        <w:t xml:space="preserve"> </w:t>
                      </w:r>
                      <w:r>
                        <w:rPr>
                          <w:color w:val="auto"/>
                          <w:sz w:val="28"/>
                          <w:szCs w:val="28"/>
                        </w:rPr>
                        <w:t xml:space="preserve">основу здоров’я; </w:t>
                      </w:r>
                    </w:p>
                    <w:p w14:paraId="74FCE722" w14:textId="77777777" w:rsidR="008B1C33" w:rsidRDefault="008B1C33" w:rsidP="007D674E">
                      <w:pPr>
                        <w:pStyle w:val="Default"/>
                        <w:rPr>
                          <w:color w:val="auto"/>
                          <w:sz w:val="28"/>
                          <w:szCs w:val="28"/>
                        </w:rPr>
                      </w:pPr>
                      <w:r>
                        <w:rPr>
                          <w:color w:val="auto"/>
                          <w:sz w:val="28"/>
                          <w:szCs w:val="28"/>
                        </w:rPr>
                        <w:t>- фізичну основу</w:t>
                      </w:r>
                      <w:r>
                        <w:rPr>
                          <w:color w:val="auto"/>
                          <w:sz w:val="28"/>
                          <w:szCs w:val="28"/>
                          <w:lang w:val="uk-UA"/>
                        </w:rPr>
                        <w:t xml:space="preserve"> </w:t>
                      </w:r>
                      <w:r>
                        <w:rPr>
                          <w:color w:val="auto"/>
                          <w:sz w:val="28"/>
                          <w:szCs w:val="28"/>
                        </w:rPr>
                        <w:t xml:space="preserve">здоров’я; </w:t>
                      </w:r>
                    </w:p>
                    <w:p w14:paraId="253C0A99" w14:textId="77777777" w:rsidR="008B1C33" w:rsidRDefault="008B1C33" w:rsidP="007D674E">
                      <w:pPr>
                        <w:pStyle w:val="Default"/>
                        <w:rPr>
                          <w:color w:val="auto"/>
                          <w:sz w:val="28"/>
                          <w:szCs w:val="28"/>
                        </w:rPr>
                      </w:pPr>
                      <w:r>
                        <w:rPr>
                          <w:color w:val="auto"/>
                          <w:sz w:val="28"/>
                          <w:szCs w:val="28"/>
                        </w:rPr>
                        <w:t>- духовну основу</w:t>
                      </w:r>
                      <w:r>
                        <w:rPr>
                          <w:color w:val="auto"/>
                          <w:sz w:val="28"/>
                          <w:szCs w:val="28"/>
                          <w:lang w:val="uk-UA"/>
                        </w:rPr>
                        <w:t xml:space="preserve"> </w:t>
                      </w:r>
                      <w:r>
                        <w:rPr>
                          <w:color w:val="auto"/>
                          <w:sz w:val="28"/>
                          <w:szCs w:val="28"/>
                        </w:rPr>
                        <w:t xml:space="preserve">здоров’я; </w:t>
                      </w:r>
                    </w:p>
                    <w:p w14:paraId="0B6F642E" w14:textId="77777777" w:rsidR="008B1C33" w:rsidRDefault="008B1C33" w:rsidP="007D674E">
                      <w:pPr>
                        <w:pStyle w:val="Default"/>
                        <w:rPr>
                          <w:color w:val="auto"/>
                          <w:sz w:val="28"/>
                          <w:szCs w:val="28"/>
                        </w:rPr>
                      </w:pPr>
                      <w:r>
                        <w:rPr>
                          <w:color w:val="auto"/>
                          <w:sz w:val="28"/>
                          <w:szCs w:val="28"/>
                        </w:rPr>
                        <w:t>- психічну основу</w:t>
                      </w:r>
                      <w:r>
                        <w:rPr>
                          <w:color w:val="auto"/>
                          <w:sz w:val="28"/>
                          <w:szCs w:val="28"/>
                          <w:lang w:val="uk-UA"/>
                        </w:rPr>
                        <w:t xml:space="preserve"> </w:t>
                      </w:r>
                      <w:r>
                        <w:rPr>
                          <w:color w:val="auto"/>
                          <w:sz w:val="28"/>
                          <w:szCs w:val="28"/>
                        </w:rPr>
                        <w:t xml:space="preserve">здоров’я; </w:t>
                      </w:r>
                    </w:p>
                    <w:p w14:paraId="4B62EEF5" w14:textId="77777777" w:rsidR="008B1C33" w:rsidRDefault="008B1C33" w:rsidP="007D674E">
                      <w:pPr>
                        <w:pStyle w:val="Default"/>
                        <w:rPr>
                          <w:color w:val="auto"/>
                          <w:sz w:val="28"/>
                          <w:szCs w:val="28"/>
                        </w:rPr>
                      </w:pPr>
                      <w:r>
                        <w:rPr>
                          <w:color w:val="auto"/>
                          <w:sz w:val="28"/>
                          <w:szCs w:val="28"/>
                        </w:rPr>
                        <w:t xml:space="preserve">- соціальну основу здоров’я </w:t>
                      </w:r>
                    </w:p>
                    <w:p w14:paraId="2D761A53" w14:textId="77777777" w:rsidR="008B1C33" w:rsidRDefault="008B1C33"/>
                  </w:txbxContent>
                </v:textbox>
              </v:rect>
            </w:pict>
          </mc:Fallback>
        </mc:AlternateContent>
      </w:r>
    </w:p>
    <w:p w14:paraId="2B509C5A" w14:textId="77777777" w:rsidR="007D674E" w:rsidRDefault="007D674E" w:rsidP="007415E2">
      <w:pPr>
        <w:pStyle w:val="Default"/>
        <w:spacing w:line="360" w:lineRule="auto"/>
        <w:ind w:firstLine="709"/>
        <w:jc w:val="both"/>
        <w:rPr>
          <w:color w:val="auto"/>
          <w:sz w:val="28"/>
          <w:szCs w:val="28"/>
          <w:lang w:val="uk-UA"/>
        </w:rPr>
      </w:pPr>
    </w:p>
    <w:p w14:paraId="4E8AF0ED" w14:textId="77777777" w:rsidR="006A3E4A" w:rsidRDefault="006A3E4A" w:rsidP="007415E2">
      <w:pPr>
        <w:pStyle w:val="Default"/>
        <w:spacing w:line="360" w:lineRule="auto"/>
        <w:ind w:firstLine="709"/>
        <w:jc w:val="both"/>
        <w:rPr>
          <w:color w:val="auto"/>
          <w:sz w:val="28"/>
          <w:szCs w:val="28"/>
          <w:lang w:val="uk-UA"/>
        </w:rPr>
      </w:pPr>
    </w:p>
    <w:p w14:paraId="434991D5" w14:textId="77777777" w:rsidR="006A3E4A" w:rsidRPr="00C533C6" w:rsidRDefault="006A3E4A" w:rsidP="007415E2">
      <w:pPr>
        <w:pStyle w:val="Default"/>
        <w:spacing w:line="360" w:lineRule="auto"/>
        <w:ind w:firstLine="709"/>
        <w:jc w:val="both"/>
        <w:rPr>
          <w:color w:val="auto"/>
          <w:sz w:val="28"/>
          <w:szCs w:val="28"/>
          <w:lang w:val="uk-UA"/>
        </w:rPr>
        <w:sectPr w:rsidR="006A3E4A" w:rsidRPr="00C533C6" w:rsidSect="00AF33FF">
          <w:headerReference w:type="default" r:id="rId9"/>
          <w:pgSz w:w="11906" w:h="17340"/>
          <w:pgMar w:top="1134" w:right="851" w:bottom="1134" w:left="1531" w:header="567" w:footer="397" w:gutter="0"/>
          <w:cols w:space="720"/>
          <w:noEndnote/>
          <w:docGrid w:linePitch="299"/>
        </w:sectPr>
      </w:pPr>
    </w:p>
    <w:p w14:paraId="786C7B22" w14:textId="77777777" w:rsidR="007D674E" w:rsidRPr="00C533C6" w:rsidRDefault="007D674E" w:rsidP="007415E2">
      <w:pPr>
        <w:pStyle w:val="Default"/>
        <w:spacing w:line="360" w:lineRule="auto"/>
        <w:ind w:firstLine="709"/>
        <w:jc w:val="both"/>
        <w:rPr>
          <w:b/>
          <w:bCs/>
          <w:color w:val="auto"/>
          <w:sz w:val="28"/>
          <w:szCs w:val="28"/>
          <w:lang w:val="uk-UA"/>
        </w:rPr>
      </w:pPr>
    </w:p>
    <w:p w14:paraId="74BCB09F" w14:textId="77777777" w:rsidR="007D674E" w:rsidRPr="00C533C6" w:rsidRDefault="007D674E" w:rsidP="007415E2">
      <w:pPr>
        <w:pStyle w:val="Default"/>
        <w:spacing w:line="360" w:lineRule="auto"/>
        <w:ind w:firstLine="709"/>
        <w:jc w:val="both"/>
        <w:rPr>
          <w:b/>
          <w:bCs/>
          <w:color w:val="auto"/>
          <w:sz w:val="28"/>
          <w:szCs w:val="28"/>
          <w:lang w:val="uk-UA"/>
        </w:rPr>
      </w:pPr>
    </w:p>
    <w:p w14:paraId="05D0CBE9" w14:textId="77777777" w:rsidR="007D674E" w:rsidRPr="00C533C6" w:rsidRDefault="006A3E4A" w:rsidP="007415E2">
      <w:pPr>
        <w:pStyle w:val="Default"/>
        <w:spacing w:line="360" w:lineRule="auto"/>
        <w:ind w:firstLine="709"/>
        <w:jc w:val="both"/>
        <w:rPr>
          <w:b/>
          <w:bCs/>
          <w:color w:val="auto"/>
          <w:sz w:val="28"/>
          <w:szCs w:val="28"/>
          <w:lang w:val="uk-UA"/>
        </w:rPr>
        <w:sectPr w:rsidR="007D674E" w:rsidRPr="00C533C6">
          <w:type w:val="continuous"/>
          <w:pgSz w:w="11906" w:h="17340"/>
          <w:pgMar w:top="1582" w:right="631" w:bottom="686" w:left="1035" w:header="720" w:footer="720" w:gutter="0"/>
          <w:cols w:num="2" w:space="720" w:equalWidth="0">
            <w:col w:w="2873" w:space="331"/>
            <w:col w:w="3938"/>
          </w:cols>
          <w:noEndnote/>
        </w:sectPr>
      </w:pPr>
      <w:r w:rsidRPr="006A3E4A">
        <w:rPr>
          <w:noProof/>
          <w:sz w:val="28"/>
          <w:szCs w:val="28"/>
        </w:rPr>
        <mc:AlternateContent>
          <mc:Choice Requires="wps">
            <w:drawing>
              <wp:anchor distT="0" distB="0" distL="114300" distR="114300" simplePos="0" relativeHeight="251723776" behindDoc="0" locked="0" layoutInCell="1" allowOverlap="1" wp14:anchorId="4C6F45AE" wp14:editId="63D0F25C">
                <wp:simplePos x="0" y="0"/>
                <wp:positionH relativeFrom="column">
                  <wp:posOffset>714375</wp:posOffset>
                </wp:positionH>
                <wp:positionV relativeFrom="paragraph">
                  <wp:posOffset>716029</wp:posOffset>
                </wp:positionV>
                <wp:extent cx="4880344" cy="1403985"/>
                <wp:effectExtent l="0" t="0" r="0" b="6985"/>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0344" cy="1403985"/>
                        </a:xfrm>
                        <a:prstGeom prst="rect">
                          <a:avLst/>
                        </a:prstGeom>
                        <a:solidFill>
                          <a:srgbClr val="FFFFFF"/>
                        </a:solidFill>
                        <a:ln w="9525">
                          <a:noFill/>
                          <a:miter lim="800000"/>
                          <a:headEnd/>
                          <a:tailEnd/>
                        </a:ln>
                      </wps:spPr>
                      <wps:txbx>
                        <w:txbxContent>
                          <w:p w14:paraId="7D38F009" w14:textId="2B729FD9" w:rsidR="008B1C33" w:rsidRPr="006A3E4A" w:rsidRDefault="008B1C33" w:rsidP="006A3E4A">
                            <w:pPr>
                              <w:jc w:val="center"/>
                              <w:rPr>
                                <w:rFonts w:ascii="Times New Roman" w:hAnsi="Times New Roman" w:cs="Times New Roman"/>
                                <w:i/>
                              </w:rPr>
                            </w:pPr>
                            <w:r w:rsidRPr="006A3E4A">
                              <w:rPr>
                                <w:rFonts w:ascii="Times New Roman" w:hAnsi="Times New Roman" w:cs="Times New Roman"/>
                                <w:i/>
                                <w:iCs/>
                                <w:sz w:val="28"/>
                                <w:szCs w:val="28"/>
                                <w:lang w:val="uk-UA"/>
                              </w:rPr>
                              <w:t>Рис. 1.1.</w:t>
                            </w:r>
                            <w:r>
                              <w:rPr>
                                <w:rFonts w:ascii="Times New Roman" w:hAnsi="Times New Roman" w:cs="Times New Roman"/>
                                <w:i/>
                                <w:iCs/>
                                <w:sz w:val="28"/>
                                <w:szCs w:val="28"/>
                                <w:lang w:val="uk-UA"/>
                              </w:rPr>
                              <w:t>1.</w:t>
                            </w:r>
                            <w:r w:rsidRPr="006A3E4A">
                              <w:rPr>
                                <w:rFonts w:ascii="Times New Roman" w:hAnsi="Times New Roman" w:cs="Times New Roman"/>
                                <w:i/>
                                <w:iCs/>
                                <w:sz w:val="28"/>
                                <w:szCs w:val="28"/>
                                <w:lang w:val="uk-UA"/>
                              </w:rPr>
                              <w:t xml:space="preserve"> Двовекторність розкриття сутності феномену «здоров’я» (за Т. Мієр)</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Надпись 2" o:spid="_x0000_s1029" type="#_x0000_t202" style="position:absolute;left:0;text-align:left;margin-left:56.25pt;margin-top:56.4pt;width:384.3pt;height:110.55pt;z-index:2517237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" stroked="f">
                <v:textbox style="mso-fit-shape-to-text:t">
                  <w:txbxContent>
                    <w:p w14:paraId="7D38F009" w14:textId="2B729FD9" w:rsidR="008B1C33" w:rsidRPr="006A3E4A" w:rsidRDefault="008B1C33" w:rsidP="006A3E4A">
                      <w:pPr>
                        <w:jc w:val="center"/>
                        <w:rPr>
                          <w:rFonts w:ascii="Times New Roman" w:hAnsi="Times New Roman" w:cs="Times New Roman"/>
                          <w:i/>
                        </w:rPr>
                      </w:pPr>
                      <w:r w:rsidRPr="006A3E4A">
                        <w:rPr>
                          <w:rFonts w:ascii="Times New Roman" w:hAnsi="Times New Roman" w:cs="Times New Roman"/>
                          <w:i/>
                          <w:iCs/>
                          <w:sz w:val="28"/>
                          <w:szCs w:val="28"/>
                          <w:lang w:val="uk-UA"/>
                        </w:rPr>
                        <w:t>Рис. 1.1.</w:t>
                      </w:r>
                      <w:r>
                        <w:rPr>
                          <w:rFonts w:ascii="Times New Roman" w:hAnsi="Times New Roman" w:cs="Times New Roman"/>
                          <w:i/>
                          <w:iCs/>
                          <w:sz w:val="28"/>
                          <w:szCs w:val="28"/>
                          <w:lang w:val="uk-UA"/>
                        </w:rPr>
                        <w:t>1.</w:t>
                      </w:r>
                      <w:r w:rsidRPr="006A3E4A">
                        <w:rPr>
                          <w:rFonts w:ascii="Times New Roman" w:hAnsi="Times New Roman" w:cs="Times New Roman"/>
                          <w:i/>
                          <w:iCs/>
                          <w:sz w:val="28"/>
                          <w:szCs w:val="28"/>
                          <w:lang w:val="uk-UA"/>
                        </w:rPr>
                        <w:t xml:space="preserve"> Двовекторність розкриття сутності феномену «здоров’я» (за Т. Мієр)</w:t>
                      </w:r>
                    </w:p>
                  </w:txbxContent>
                </v:textbox>
              </v:shape>
            </w:pict>
          </mc:Fallback>
        </mc:AlternateContent>
      </w:r>
      <w:r>
        <w:rPr>
          <w:b/>
          <w:bCs/>
          <w:color w:val="auto"/>
          <w:sz w:val="28"/>
          <w:szCs w:val="28"/>
          <w:lang w:val="uk-UA"/>
        </w:rPr>
        <w:tab/>
      </w:r>
      <w:r>
        <w:rPr>
          <w:b/>
          <w:bCs/>
          <w:color w:val="auto"/>
          <w:sz w:val="28"/>
          <w:szCs w:val="28"/>
          <w:lang w:val="uk-UA"/>
        </w:rPr>
        <w:tab/>
      </w:r>
      <w:r>
        <w:rPr>
          <w:b/>
          <w:bCs/>
          <w:color w:val="auto"/>
          <w:sz w:val="28"/>
          <w:szCs w:val="28"/>
          <w:lang w:val="uk-UA"/>
        </w:rPr>
        <w:tab/>
      </w:r>
      <w:r>
        <w:rPr>
          <w:b/>
          <w:bCs/>
          <w:color w:val="auto"/>
          <w:sz w:val="28"/>
          <w:szCs w:val="28"/>
          <w:lang w:val="uk-UA"/>
        </w:rPr>
        <w:tab/>
      </w:r>
      <w:r>
        <w:rPr>
          <w:b/>
          <w:bCs/>
          <w:color w:val="auto"/>
          <w:sz w:val="28"/>
          <w:szCs w:val="28"/>
          <w:lang w:val="uk-UA"/>
        </w:rPr>
        <w:tab/>
      </w:r>
      <w:r>
        <w:rPr>
          <w:b/>
          <w:bCs/>
          <w:color w:val="auto"/>
          <w:sz w:val="28"/>
          <w:szCs w:val="28"/>
          <w:lang w:val="uk-UA"/>
        </w:rPr>
        <w:tab/>
      </w:r>
      <w:r>
        <w:rPr>
          <w:b/>
          <w:bCs/>
          <w:color w:val="auto"/>
          <w:sz w:val="28"/>
          <w:szCs w:val="28"/>
          <w:lang w:val="uk-UA"/>
        </w:rPr>
        <w:tab/>
      </w:r>
      <w:r>
        <w:rPr>
          <w:b/>
          <w:bCs/>
          <w:color w:val="auto"/>
          <w:sz w:val="28"/>
          <w:szCs w:val="28"/>
          <w:lang w:val="uk-UA"/>
        </w:rPr>
        <w:tab/>
      </w:r>
      <w:r>
        <w:rPr>
          <w:b/>
          <w:bCs/>
          <w:color w:val="auto"/>
          <w:sz w:val="28"/>
          <w:szCs w:val="28"/>
          <w:lang w:val="uk-UA"/>
        </w:rPr>
        <w:tab/>
      </w:r>
      <w:r>
        <w:rPr>
          <w:b/>
          <w:bCs/>
          <w:color w:val="auto"/>
          <w:sz w:val="28"/>
          <w:szCs w:val="28"/>
          <w:lang w:val="uk-UA"/>
        </w:rPr>
        <w:tab/>
      </w:r>
      <w:r>
        <w:rPr>
          <w:b/>
          <w:bCs/>
          <w:color w:val="auto"/>
          <w:sz w:val="28"/>
          <w:szCs w:val="28"/>
          <w:lang w:val="uk-UA"/>
        </w:rPr>
        <w:tab/>
      </w:r>
      <w:r>
        <w:rPr>
          <w:b/>
          <w:bCs/>
          <w:color w:val="auto"/>
          <w:sz w:val="28"/>
          <w:szCs w:val="28"/>
          <w:lang w:val="uk-UA"/>
        </w:rPr>
        <w:tab/>
      </w:r>
      <w:r>
        <w:rPr>
          <w:b/>
          <w:bCs/>
          <w:color w:val="auto"/>
          <w:sz w:val="28"/>
          <w:szCs w:val="28"/>
          <w:lang w:val="uk-UA"/>
        </w:rPr>
        <w:tab/>
      </w:r>
      <w:r>
        <w:rPr>
          <w:b/>
          <w:bCs/>
          <w:color w:val="auto"/>
          <w:sz w:val="28"/>
          <w:szCs w:val="28"/>
          <w:lang w:val="uk-UA"/>
        </w:rPr>
        <w:tab/>
      </w:r>
      <w:r>
        <w:rPr>
          <w:b/>
          <w:bCs/>
          <w:color w:val="auto"/>
          <w:sz w:val="28"/>
          <w:szCs w:val="28"/>
          <w:lang w:val="uk-UA"/>
        </w:rPr>
        <w:tab/>
      </w:r>
      <w:r>
        <w:rPr>
          <w:b/>
          <w:bCs/>
          <w:color w:val="auto"/>
          <w:sz w:val="28"/>
          <w:szCs w:val="28"/>
          <w:lang w:val="uk-UA"/>
        </w:rPr>
        <w:tab/>
      </w:r>
      <w:r>
        <w:rPr>
          <w:b/>
          <w:bCs/>
          <w:color w:val="auto"/>
          <w:sz w:val="28"/>
          <w:szCs w:val="28"/>
          <w:lang w:val="uk-UA"/>
        </w:rPr>
        <w:tab/>
      </w:r>
      <w:r>
        <w:rPr>
          <w:b/>
          <w:bCs/>
          <w:color w:val="auto"/>
          <w:sz w:val="28"/>
          <w:szCs w:val="28"/>
          <w:lang w:val="uk-UA"/>
        </w:rPr>
        <w:tab/>
      </w:r>
      <w:r>
        <w:rPr>
          <w:b/>
          <w:bCs/>
          <w:color w:val="auto"/>
          <w:sz w:val="28"/>
          <w:szCs w:val="28"/>
          <w:lang w:val="uk-UA"/>
        </w:rPr>
        <w:tab/>
      </w:r>
      <w:r>
        <w:rPr>
          <w:b/>
          <w:bCs/>
          <w:color w:val="auto"/>
          <w:sz w:val="28"/>
          <w:szCs w:val="28"/>
          <w:lang w:val="uk-UA"/>
        </w:rPr>
        <w:lastRenderedPageBreak/>
        <w:tab/>
      </w:r>
      <w:r>
        <w:rPr>
          <w:b/>
          <w:bCs/>
          <w:color w:val="auto"/>
          <w:sz w:val="28"/>
          <w:szCs w:val="28"/>
          <w:lang w:val="uk-UA"/>
        </w:rPr>
        <w:tab/>
      </w:r>
      <w:r>
        <w:rPr>
          <w:b/>
          <w:bCs/>
          <w:color w:val="auto"/>
          <w:sz w:val="28"/>
          <w:szCs w:val="28"/>
          <w:lang w:val="uk-UA"/>
        </w:rPr>
        <w:tab/>
      </w:r>
      <w:r>
        <w:rPr>
          <w:b/>
          <w:bCs/>
          <w:color w:val="auto"/>
          <w:sz w:val="28"/>
          <w:szCs w:val="28"/>
          <w:lang w:val="uk-UA"/>
        </w:rPr>
        <w:tab/>
      </w:r>
      <w:r w:rsidR="007D674E" w:rsidRPr="00C533C6">
        <w:rPr>
          <w:b/>
          <w:bCs/>
          <w:color w:val="auto"/>
          <w:sz w:val="28"/>
          <w:szCs w:val="28"/>
          <w:lang w:val="uk-UA"/>
        </w:rPr>
        <w:tab/>
      </w:r>
      <w:r w:rsidR="007D674E" w:rsidRPr="00C533C6">
        <w:rPr>
          <w:b/>
          <w:bCs/>
          <w:color w:val="auto"/>
          <w:sz w:val="28"/>
          <w:szCs w:val="28"/>
          <w:lang w:val="uk-UA"/>
        </w:rPr>
        <w:tab/>
      </w:r>
      <w:r w:rsidR="007D674E" w:rsidRPr="00C533C6">
        <w:rPr>
          <w:b/>
          <w:bCs/>
          <w:color w:val="auto"/>
          <w:sz w:val="28"/>
          <w:szCs w:val="28"/>
          <w:lang w:val="uk-UA"/>
        </w:rPr>
        <w:tab/>
      </w:r>
      <w:r w:rsidR="007D674E" w:rsidRPr="00C533C6">
        <w:rPr>
          <w:b/>
          <w:bCs/>
          <w:color w:val="auto"/>
          <w:sz w:val="28"/>
          <w:szCs w:val="28"/>
          <w:lang w:val="uk-UA"/>
        </w:rPr>
        <w:tab/>
      </w:r>
      <w:r w:rsidR="007D674E" w:rsidRPr="00C533C6">
        <w:rPr>
          <w:b/>
          <w:bCs/>
          <w:color w:val="auto"/>
          <w:sz w:val="28"/>
          <w:szCs w:val="28"/>
          <w:lang w:val="uk-UA"/>
        </w:rPr>
        <w:tab/>
      </w:r>
      <w:r w:rsidR="007D674E" w:rsidRPr="00C533C6">
        <w:rPr>
          <w:b/>
          <w:bCs/>
          <w:color w:val="auto"/>
          <w:sz w:val="28"/>
          <w:szCs w:val="28"/>
          <w:lang w:val="uk-UA"/>
        </w:rPr>
        <w:tab/>
      </w:r>
      <w:r w:rsidR="007D674E" w:rsidRPr="00C533C6">
        <w:rPr>
          <w:b/>
          <w:bCs/>
          <w:color w:val="auto"/>
          <w:sz w:val="28"/>
          <w:szCs w:val="28"/>
          <w:lang w:val="uk-UA"/>
        </w:rPr>
        <w:tab/>
      </w:r>
      <w:r w:rsidR="007D674E" w:rsidRPr="00C533C6">
        <w:rPr>
          <w:b/>
          <w:bCs/>
          <w:color w:val="auto"/>
          <w:sz w:val="28"/>
          <w:szCs w:val="28"/>
          <w:lang w:val="uk-UA"/>
        </w:rPr>
        <w:tab/>
      </w:r>
      <w:r w:rsidR="007D674E" w:rsidRPr="00C533C6">
        <w:rPr>
          <w:b/>
          <w:bCs/>
          <w:color w:val="auto"/>
          <w:sz w:val="28"/>
          <w:szCs w:val="28"/>
          <w:lang w:val="uk-UA"/>
        </w:rPr>
        <w:tab/>
      </w:r>
      <w:r w:rsidR="007D674E" w:rsidRPr="00C533C6">
        <w:rPr>
          <w:b/>
          <w:bCs/>
          <w:color w:val="auto"/>
          <w:sz w:val="28"/>
          <w:szCs w:val="28"/>
          <w:lang w:val="uk-UA"/>
        </w:rPr>
        <w:tab/>
      </w:r>
      <w:r w:rsidR="007D674E" w:rsidRPr="00C533C6">
        <w:rPr>
          <w:b/>
          <w:bCs/>
          <w:color w:val="auto"/>
          <w:sz w:val="28"/>
          <w:szCs w:val="28"/>
          <w:lang w:val="uk-UA"/>
        </w:rPr>
        <w:tab/>
      </w:r>
      <w:r w:rsidR="007D674E" w:rsidRPr="00C533C6">
        <w:rPr>
          <w:b/>
          <w:bCs/>
          <w:color w:val="auto"/>
          <w:sz w:val="28"/>
          <w:szCs w:val="28"/>
          <w:lang w:val="uk-UA"/>
        </w:rPr>
        <w:tab/>
      </w:r>
      <w:r w:rsidR="007D674E" w:rsidRPr="00C533C6">
        <w:rPr>
          <w:b/>
          <w:bCs/>
          <w:color w:val="auto"/>
          <w:sz w:val="28"/>
          <w:szCs w:val="28"/>
          <w:lang w:val="uk-UA"/>
        </w:rPr>
        <w:tab/>
      </w:r>
      <w:r w:rsidR="007D674E" w:rsidRPr="00C533C6">
        <w:rPr>
          <w:b/>
          <w:bCs/>
          <w:color w:val="auto"/>
          <w:sz w:val="28"/>
          <w:szCs w:val="28"/>
          <w:lang w:val="uk-UA"/>
        </w:rPr>
        <w:tab/>
      </w:r>
      <w:r w:rsidR="007D674E" w:rsidRPr="00C533C6">
        <w:rPr>
          <w:b/>
          <w:bCs/>
          <w:color w:val="auto"/>
          <w:sz w:val="28"/>
          <w:szCs w:val="28"/>
          <w:lang w:val="uk-UA"/>
        </w:rPr>
        <w:tab/>
      </w:r>
      <w:r w:rsidR="007D674E" w:rsidRPr="00C533C6">
        <w:rPr>
          <w:b/>
          <w:bCs/>
          <w:color w:val="auto"/>
          <w:sz w:val="28"/>
          <w:szCs w:val="28"/>
          <w:lang w:val="uk-UA"/>
        </w:rPr>
        <w:tab/>
      </w:r>
      <w:r w:rsidR="007D674E" w:rsidRPr="00C533C6">
        <w:rPr>
          <w:b/>
          <w:bCs/>
          <w:color w:val="auto"/>
          <w:sz w:val="28"/>
          <w:szCs w:val="28"/>
          <w:lang w:val="uk-UA"/>
        </w:rPr>
        <w:tab/>
      </w:r>
    </w:p>
    <w:p w14:paraId="362B5EC5" w14:textId="77777777" w:rsidR="007D674E" w:rsidRPr="00C533C6" w:rsidRDefault="007D674E" w:rsidP="007415E2">
      <w:pPr>
        <w:pStyle w:val="Default"/>
        <w:spacing w:line="360" w:lineRule="auto"/>
        <w:ind w:firstLine="709"/>
        <w:jc w:val="both"/>
        <w:rPr>
          <w:sz w:val="28"/>
          <w:szCs w:val="28"/>
          <w:lang w:val="uk-UA"/>
        </w:rPr>
      </w:pPr>
      <w:r w:rsidRPr="00C533C6">
        <w:rPr>
          <w:sz w:val="28"/>
          <w:szCs w:val="28"/>
          <w:lang w:val="uk-UA"/>
        </w:rPr>
        <w:lastRenderedPageBreak/>
        <w:t>Розгляд здоров’я в контексті морфологічної цілісності, що забезпечує результативний перебіг того чи іншого процесу (виду діяльності) й об’єднує в собі біологічну, фізичну, духовну, психічну й соціальну основи здоров’я, актуалізує питання, пов’язанні зі ставленням людини до здоров’я в цілому та до власного здоров’я зокрема. Зазначене розглядається</w:t>
      </w:r>
      <w:r w:rsidR="0064180B">
        <w:rPr>
          <w:sz w:val="28"/>
          <w:szCs w:val="28"/>
          <w:lang w:val="uk-UA"/>
        </w:rPr>
        <w:t xml:space="preserve"> </w:t>
      </w:r>
      <w:r w:rsidRPr="00C533C6">
        <w:rPr>
          <w:sz w:val="28"/>
          <w:szCs w:val="28"/>
          <w:lang w:val="uk-UA"/>
        </w:rPr>
        <w:t xml:space="preserve">вченими: </w:t>
      </w:r>
    </w:p>
    <w:p w14:paraId="38DF7D17" w14:textId="77777777" w:rsidR="007D674E" w:rsidRPr="00C533C6" w:rsidRDefault="007D674E" w:rsidP="007415E2">
      <w:pPr>
        <w:pStyle w:val="Default"/>
        <w:spacing w:line="360" w:lineRule="auto"/>
        <w:ind w:firstLine="709"/>
        <w:jc w:val="both"/>
        <w:rPr>
          <w:sz w:val="28"/>
          <w:szCs w:val="28"/>
          <w:lang w:val="uk-UA"/>
        </w:rPr>
      </w:pPr>
      <w:r w:rsidRPr="00C533C6">
        <w:rPr>
          <w:sz w:val="28"/>
          <w:szCs w:val="28"/>
          <w:lang w:val="uk-UA"/>
        </w:rPr>
        <w:t>- у контексті соціальної установки (Н. Сарджвеладзе) [</w:t>
      </w:r>
      <w:r w:rsidR="006A3E4A">
        <w:rPr>
          <w:sz w:val="28"/>
          <w:szCs w:val="28"/>
          <w:lang w:val="uk-UA"/>
        </w:rPr>
        <w:t>53, С.123-130</w:t>
      </w:r>
      <w:r w:rsidR="0064180B">
        <w:rPr>
          <w:sz w:val="28"/>
          <w:szCs w:val="28"/>
          <w:lang w:val="uk-UA"/>
        </w:rPr>
        <w:t xml:space="preserve"> </w:t>
      </w:r>
      <w:r w:rsidRPr="00C533C6">
        <w:rPr>
          <w:sz w:val="28"/>
          <w:szCs w:val="28"/>
          <w:lang w:val="uk-UA"/>
        </w:rPr>
        <w:t xml:space="preserve">]; </w:t>
      </w:r>
    </w:p>
    <w:p w14:paraId="70CEA6CE" w14:textId="77777777" w:rsidR="007D674E" w:rsidRPr="00C533C6" w:rsidRDefault="007D674E" w:rsidP="007415E2">
      <w:pPr>
        <w:pStyle w:val="Default"/>
        <w:spacing w:line="360" w:lineRule="auto"/>
        <w:ind w:firstLine="709"/>
        <w:jc w:val="both"/>
        <w:rPr>
          <w:sz w:val="28"/>
          <w:szCs w:val="28"/>
          <w:lang w:val="uk-UA"/>
        </w:rPr>
      </w:pPr>
      <w:r w:rsidRPr="00C533C6">
        <w:rPr>
          <w:sz w:val="28"/>
          <w:szCs w:val="28"/>
          <w:lang w:val="uk-UA"/>
        </w:rPr>
        <w:t>- з огляду на стан психосоматичного комфорту та психологічного благополуччя, що ґрунтується на відчутті сили і цінності власного «Я», здатності до узгодження людини із самою собою (Б. Братусь, О. Завгородня) [</w:t>
      </w:r>
      <w:r w:rsidR="0064180B">
        <w:rPr>
          <w:sz w:val="28"/>
          <w:szCs w:val="28"/>
          <w:lang w:val="uk-UA"/>
        </w:rPr>
        <w:t xml:space="preserve"> </w:t>
      </w:r>
      <w:r w:rsidR="006A3E4A">
        <w:rPr>
          <w:sz w:val="28"/>
          <w:szCs w:val="28"/>
          <w:lang w:val="uk-UA"/>
        </w:rPr>
        <w:t>66, 294 с.</w:t>
      </w:r>
      <w:r w:rsidRPr="00C533C6">
        <w:rPr>
          <w:sz w:val="28"/>
          <w:szCs w:val="28"/>
          <w:lang w:val="uk-UA"/>
        </w:rPr>
        <w:t xml:space="preserve">]. </w:t>
      </w:r>
    </w:p>
    <w:p w14:paraId="42E229AB" w14:textId="77777777" w:rsidR="007D674E" w:rsidRPr="00C533C6" w:rsidRDefault="007D674E" w:rsidP="007415E2">
      <w:pPr>
        <w:pStyle w:val="Default"/>
        <w:spacing w:line="360" w:lineRule="auto"/>
        <w:ind w:firstLine="709"/>
        <w:jc w:val="both"/>
        <w:rPr>
          <w:sz w:val="28"/>
          <w:szCs w:val="28"/>
          <w:lang w:val="uk-UA"/>
        </w:rPr>
      </w:pPr>
      <w:r w:rsidRPr="00C533C6">
        <w:rPr>
          <w:sz w:val="28"/>
          <w:szCs w:val="28"/>
          <w:lang w:val="uk-UA"/>
        </w:rPr>
        <w:t xml:space="preserve">Враховуючи двовекторність розкриття сутності феномену «здоров’я», зосередимо увагу на наукових напрацюваннях учених у пізнанні біологічного, фізичного, духовного, психічного та соціального здоров’я. </w:t>
      </w:r>
    </w:p>
    <w:p w14:paraId="79655045" w14:textId="77777777" w:rsidR="007D674E" w:rsidRPr="00C533C6" w:rsidRDefault="007D674E" w:rsidP="007415E2">
      <w:pPr>
        <w:pStyle w:val="Default"/>
        <w:spacing w:line="360" w:lineRule="auto"/>
        <w:ind w:firstLine="709"/>
        <w:jc w:val="both"/>
        <w:rPr>
          <w:sz w:val="28"/>
          <w:szCs w:val="28"/>
          <w:lang w:val="uk-UA"/>
        </w:rPr>
      </w:pPr>
      <w:r w:rsidRPr="00C533C6">
        <w:rPr>
          <w:sz w:val="28"/>
          <w:szCs w:val="28"/>
          <w:lang w:val="uk-UA"/>
        </w:rPr>
        <w:t xml:space="preserve">Динамічна рівновага функцій усіх внутрішніх органів, їх адекватна реакція на вплив зовнішнього середовища визначає біологічне здоров’я. </w:t>
      </w:r>
      <w:r w:rsidR="0064180B">
        <w:rPr>
          <w:sz w:val="28"/>
          <w:szCs w:val="28"/>
          <w:lang w:val="uk-UA"/>
        </w:rPr>
        <w:t xml:space="preserve">Воно </w:t>
      </w:r>
      <w:r w:rsidRPr="00C533C6">
        <w:rPr>
          <w:sz w:val="28"/>
          <w:szCs w:val="28"/>
          <w:lang w:val="uk-UA"/>
        </w:rPr>
        <w:t xml:space="preserve">визначається закладеною в генотипі </w:t>
      </w:r>
      <w:r w:rsidR="0064180B">
        <w:rPr>
          <w:sz w:val="28"/>
          <w:szCs w:val="28"/>
          <w:lang w:val="uk-UA"/>
        </w:rPr>
        <w:t xml:space="preserve">людини </w:t>
      </w:r>
      <w:r w:rsidRPr="00C533C6">
        <w:rPr>
          <w:sz w:val="28"/>
          <w:szCs w:val="28"/>
          <w:lang w:val="uk-UA"/>
        </w:rPr>
        <w:t>здатністю адаптуватися до будь-яких умов життя, зокрема й до тих, які в минулому не переживалися попередніми поколіннями.</w:t>
      </w:r>
    </w:p>
    <w:p w14:paraId="3EC56E63" w14:textId="77777777" w:rsidR="00874E76" w:rsidRDefault="0064180B" w:rsidP="007415E2">
      <w:pPr>
        <w:pStyle w:val="Default"/>
        <w:spacing w:line="360" w:lineRule="auto"/>
        <w:ind w:firstLine="709"/>
        <w:jc w:val="both"/>
        <w:rPr>
          <w:sz w:val="28"/>
          <w:szCs w:val="28"/>
          <w:lang w:val="uk-UA"/>
        </w:rPr>
      </w:pPr>
      <w:r>
        <w:rPr>
          <w:sz w:val="28"/>
          <w:szCs w:val="28"/>
          <w:lang w:val="uk-UA"/>
        </w:rPr>
        <w:t xml:space="preserve">Фізичне здоров’я </w:t>
      </w:r>
      <w:r w:rsidR="007D674E" w:rsidRPr="00C533C6">
        <w:rPr>
          <w:sz w:val="28"/>
          <w:szCs w:val="28"/>
          <w:lang w:val="uk-UA"/>
        </w:rPr>
        <w:t xml:space="preserve">визначає гарне самопочуття, бадьорість, наявність енергії, працездатність, відсутність симптомів захворювань. Фізичне здоров’я зумовлюється низкою чинників: </w:t>
      </w:r>
    </w:p>
    <w:p w14:paraId="3728A79A" w14:textId="77777777" w:rsidR="00874E76" w:rsidRDefault="00874E76" w:rsidP="007415E2">
      <w:pPr>
        <w:pStyle w:val="Default"/>
        <w:spacing w:line="360" w:lineRule="auto"/>
        <w:ind w:firstLine="709"/>
        <w:jc w:val="both"/>
        <w:rPr>
          <w:sz w:val="28"/>
          <w:szCs w:val="28"/>
          <w:lang w:val="uk-UA"/>
        </w:rPr>
      </w:pPr>
      <w:r>
        <w:rPr>
          <w:sz w:val="28"/>
          <w:szCs w:val="28"/>
          <w:lang w:val="uk-UA"/>
        </w:rPr>
        <w:t>– </w:t>
      </w:r>
      <w:r w:rsidR="007D674E" w:rsidRPr="00C533C6">
        <w:rPr>
          <w:sz w:val="28"/>
          <w:szCs w:val="28"/>
          <w:lang w:val="uk-UA"/>
        </w:rPr>
        <w:t xml:space="preserve">індивідуальними особливостями анатомічної будови тіла; </w:t>
      </w:r>
    </w:p>
    <w:p w14:paraId="2DB29E68" w14:textId="77777777" w:rsidR="00874E76" w:rsidRDefault="00874E76" w:rsidP="007415E2">
      <w:pPr>
        <w:pStyle w:val="Default"/>
        <w:spacing w:line="360" w:lineRule="auto"/>
        <w:ind w:firstLine="709"/>
        <w:jc w:val="both"/>
        <w:rPr>
          <w:sz w:val="28"/>
          <w:szCs w:val="28"/>
          <w:lang w:val="uk-UA"/>
        </w:rPr>
      </w:pPr>
      <w:r>
        <w:rPr>
          <w:sz w:val="28"/>
          <w:szCs w:val="28"/>
          <w:lang w:val="uk-UA"/>
        </w:rPr>
        <w:t xml:space="preserve">– </w:t>
      </w:r>
      <w:r w:rsidR="007D674E" w:rsidRPr="00C533C6">
        <w:rPr>
          <w:sz w:val="28"/>
          <w:szCs w:val="28"/>
          <w:lang w:val="uk-UA"/>
        </w:rPr>
        <w:t xml:space="preserve">фізіологічними функціями організму в різних умовах спокою й руху; </w:t>
      </w:r>
    </w:p>
    <w:p w14:paraId="3873BEFE" w14:textId="77777777" w:rsidR="007D674E" w:rsidRPr="00C533C6" w:rsidRDefault="00874E76" w:rsidP="007415E2">
      <w:pPr>
        <w:pStyle w:val="Default"/>
        <w:spacing w:line="360" w:lineRule="auto"/>
        <w:ind w:firstLine="709"/>
        <w:jc w:val="both"/>
        <w:rPr>
          <w:sz w:val="28"/>
          <w:szCs w:val="28"/>
          <w:lang w:val="uk-UA"/>
        </w:rPr>
      </w:pPr>
      <w:r>
        <w:rPr>
          <w:sz w:val="28"/>
          <w:szCs w:val="28"/>
          <w:lang w:val="uk-UA"/>
        </w:rPr>
        <w:t>– д</w:t>
      </w:r>
      <w:r w:rsidR="007D674E" w:rsidRPr="00C533C6">
        <w:rPr>
          <w:sz w:val="28"/>
          <w:szCs w:val="28"/>
          <w:lang w:val="uk-UA"/>
        </w:rPr>
        <w:t xml:space="preserve">овкіллям; генетичною складовою; рівнями фізичного розвитку органів і систем організму. </w:t>
      </w:r>
    </w:p>
    <w:p w14:paraId="4B72ED7D" w14:textId="77777777" w:rsidR="007D674E" w:rsidRPr="00C533C6" w:rsidRDefault="007D674E" w:rsidP="007415E2">
      <w:pPr>
        <w:pStyle w:val="Default"/>
        <w:spacing w:line="360" w:lineRule="auto"/>
        <w:ind w:firstLine="709"/>
        <w:jc w:val="both"/>
        <w:rPr>
          <w:sz w:val="28"/>
          <w:szCs w:val="28"/>
          <w:lang w:val="uk-UA"/>
        </w:rPr>
      </w:pPr>
      <w:r w:rsidRPr="00C533C6">
        <w:rPr>
          <w:sz w:val="28"/>
          <w:szCs w:val="28"/>
          <w:lang w:val="uk-UA"/>
        </w:rPr>
        <w:t xml:space="preserve">Найважливішими показниками фізичного здоров’я людини є: фізичний розвиток; фізична працездатність; фізична підготовленість; фізична форма; фізична активність. </w:t>
      </w:r>
    </w:p>
    <w:p w14:paraId="130DBEBD" w14:textId="77777777" w:rsidR="007D674E" w:rsidRPr="00C533C6" w:rsidRDefault="007D674E" w:rsidP="007415E2">
      <w:pPr>
        <w:pStyle w:val="Default"/>
        <w:spacing w:line="360" w:lineRule="auto"/>
        <w:ind w:firstLine="709"/>
        <w:jc w:val="both"/>
        <w:rPr>
          <w:sz w:val="28"/>
          <w:szCs w:val="28"/>
          <w:lang w:val="uk-UA"/>
        </w:rPr>
      </w:pPr>
      <w:r w:rsidRPr="00C533C6">
        <w:rPr>
          <w:sz w:val="28"/>
          <w:szCs w:val="28"/>
          <w:lang w:val="uk-UA"/>
        </w:rPr>
        <w:lastRenderedPageBreak/>
        <w:t>Фізичне здоров’я д</w:t>
      </w:r>
      <w:r w:rsidR="006B5E93">
        <w:rPr>
          <w:sz w:val="28"/>
          <w:szCs w:val="28"/>
          <w:lang w:val="uk-UA"/>
        </w:rPr>
        <w:t xml:space="preserve">осліджується Булич, Муравовим, Сущенко </w:t>
      </w:r>
      <w:r w:rsidRPr="00C533C6">
        <w:rPr>
          <w:sz w:val="28"/>
          <w:szCs w:val="28"/>
          <w:lang w:val="uk-UA"/>
        </w:rPr>
        <w:t xml:space="preserve"> співвідносно з рівнем розвитку органів, що зумовлений «програмою», закладеною природою в кожній людині</w:t>
      </w:r>
      <w:r w:rsidR="006A3E4A">
        <w:rPr>
          <w:sz w:val="28"/>
          <w:szCs w:val="28"/>
          <w:lang w:val="uk-UA"/>
        </w:rPr>
        <w:t xml:space="preserve"> </w:t>
      </w:r>
      <w:r w:rsidR="006A3E4A" w:rsidRPr="006A3E4A">
        <w:rPr>
          <w:sz w:val="28"/>
          <w:szCs w:val="28"/>
        </w:rPr>
        <w:t>[</w:t>
      </w:r>
      <w:r w:rsidR="006A3E4A">
        <w:rPr>
          <w:sz w:val="28"/>
          <w:szCs w:val="28"/>
          <w:lang w:val="uk-UA"/>
        </w:rPr>
        <w:t>63, 160 с.</w:t>
      </w:r>
      <w:r w:rsidR="006A3E4A" w:rsidRPr="006A3E4A">
        <w:rPr>
          <w:sz w:val="28"/>
          <w:szCs w:val="28"/>
        </w:rPr>
        <w:t>]</w:t>
      </w:r>
      <w:r w:rsidRPr="00C533C6">
        <w:rPr>
          <w:sz w:val="28"/>
          <w:szCs w:val="28"/>
          <w:lang w:val="uk-UA"/>
        </w:rPr>
        <w:t xml:space="preserve">. </w:t>
      </w:r>
    </w:p>
    <w:p w14:paraId="115B0279" w14:textId="77777777" w:rsidR="007D674E" w:rsidRPr="00C533C6" w:rsidRDefault="007D674E" w:rsidP="007415E2">
      <w:pPr>
        <w:pStyle w:val="Default"/>
        <w:spacing w:line="360" w:lineRule="auto"/>
        <w:ind w:firstLine="709"/>
        <w:jc w:val="both"/>
        <w:rPr>
          <w:sz w:val="28"/>
          <w:szCs w:val="28"/>
          <w:lang w:val="uk-UA"/>
        </w:rPr>
      </w:pPr>
      <w:r w:rsidRPr="00C533C6">
        <w:rPr>
          <w:sz w:val="28"/>
          <w:szCs w:val="28"/>
          <w:lang w:val="uk-UA"/>
        </w:rPr>
        <w:t>Духовне здоров’я виявляється  в здатності зберігати та виявляти духовність, котра, у свою чергу, являє собою складний комплекс якостей людини, що формуються власними зусиллями. Духовне здоров’я включаючи в себе знання, почуття, осмислення дійсності, здатність до співпереживання тощо. Духовність формується самою людиною у процесі активної діяльності та під впливом відповідних зразків поведінки інших. Духовне здоров’я залежить від свідомого прагнення людини до реалізації вищих особистісних якостей та виявляється в долученні до духовних цінностей тощо</w:t>
      </w:r>
      <w:r w:rsidR="006A3E4A">
        <w:rPr>
          <w:sz w:val="28"/>
          <w:szCs w:val="28"/>
          <w:lang w:val="uk-UA"/>
        </w:rPr>
        <w:t xml:space="preserve"> </w:t>
      </w:r>
      <w:r w:rsidR="006A3E4A" w:rsidRPr="006A3E4A">
        <w:rPr>
          <w:sz w:val="28"/>
          <w:szCs w:val="28"/>
        </w:rPr>
        <w:t>[</w:t>
      </w:r>
      <w:r w:rsidR="006A3E4A">
        <w:rPr>
          <w:sz w:val="28"/>
          <w:szCs w:val="28"/>
          <w:lang w:val="uk-UA"/>
        </w:rPr>
        <w:t>18, 181 с.</w:t>
      </w:r>
      <w:r w:rsidR="006A3E4A" w:rsidRPr="006A3E4A">
        <w:rPr>
          <w:sz w:val="28"/>
          <w:szCs w:val="28"/>
        </w:rPr>
        <w:t>]</w:t>
      </w:r>
      <w:r w:rsidRPr="00C533C6">
        <w:rPr>
          <w:sz w:val="28"/>
          <w:szCs w:val="28"/>
          <w:lang w:val="uk-UA"/>
        </w:rPr>
        <w:t xml:space="preserve">. </w:t>
      </w:r>
    </w:p>
    <w:p w14:paraId="6B7A9D11" w14:textId="77777777" w:rsidR="007D674E" w:rsidRPr="00C533C6" w:rsidRDefault="007D674E" w:rsidP="007415E2">
      <w:pPr>
        <w:pStyle w:val="Default"/>
        <w:spacing w:line="360" w:lineRule="auto"/>
        <w:ind w:firstLine="709"/>
        <w:jc w:val="both"/>
        <w:rPr>
          <w:sz w:val="28"/>
          <w:szCs w:val="28"/>
          <w:lang w:val="uk-UA"/>
        </w:rPr>
      </w:pPr>
      <w:r w:rsidRPr="00C533C6">
        <w:rPr>
          <w:sz w:val="28"/>
          <w:szCs w:val="28"/>
          <w:lang w:val="uk-UA"/>
        </w:rPr>
        <w:t>Розглядаючи соціальне здоров’я, слід вказати на відсутність чіткої межі між соціальним</w:t>
      </w:r>
      <w:r w:rsidR="00874E76">
        <w:rPr>
          <w:sz w:val="28"/>
          <w:szCs w:val="28"/>
          <w:lang w:val="uk-UA"/>
        </w:rPr>
        <w:t xml:space="preserve"> </w:t>
      </w:r>
      <w:r w:rsidRPr="00C533C6">
        <w:rPr>
          <w:sz w:val="28"/>
          <w:szCs w:val="28"/>
          <w:lang w:val="uk-UA"/>
        </w:rPr>
        <w:t>здоров’ям та психологічним, оскільки і психічні властивості особистості, і соціальна обумовленість її здоров’я не існують поза системою суспільних відносин, до яких людина входить як суспільна істота. Оскільки соціальне здоров’я стосується здатності людей до повноцінного виконання соціальних функцій, участі в соціальній діяльності, сприянні розвитку суспільства, то можна стверджувати, що активним учасником соціальної системи, перш за все, постає людина зі здоровою психікою.</w:t>
      </w:r>
    </w:p>
    <w:p w14:paraId="59E88F75" w14:textId="77777777" w:rsidR="00874E76" w:rsidRDefault="00CD7351" w:rsidP="007415E2">
      <w:pPr>
        <w:pStyle w:val="Default"/>
        <w:spacing w:line="360" w:lineRule="auto"/>
        <w:ind w:firstLine="709"/>
        <w:jc w:val="both"/>
        <w:rPr>
          <w:sz w:val="28"/>
          <w:szCs w:val="28"/>
          <w:lang w:val="uk-UA"/>
        </w:rPr>
      </w:pPr>
      <w:r w:rsidRPr="00C533C6">
        <w:rPr>
          <w:sz w:val="28"/>
          <w:szCs w:val="28"/>
          <w:lang w:val="uk-UA"/>
        </w:rPr>
        <w:t>За М. Корол</w:t>
      </w:r>
      <w:r w:rsidR="006B5E93">
        <w:rPr>
          <w:sz w:val="28"/>
          <w:szCs w:val="28"/>
          <w:lang w:val="uk-UA"/>
        </w:rPr>
        <w:t>ьчук, В. Крайнюк, В. Марченко</w:t>
      </w:r>
      <w:r w:rsidRPr="00C533C6">
        <w:rPr>
          <w:sz w:val="28"/>
          <w:szCs w:val="28"/>
          <w:lang w:val="uk-UA"/>
        </w:rPr>
        <w:t xml:space="preserve">, соціальне здоров’я людини відображається в таких характеристиках: </w:t>
      </w:r>
    </w:p>
    <w:p w14:paraId="49D46620" w14:textId="77777777" w:rsidR="00874E76" w:rsidRDefault="00874E76" w:rsidP="007415E2">
      <w:pPr>
        <w:pStyle w:val="Default"/>
        <w:spacing w:line="360" w:lineRule="auto"/>
        <w:ind w:firstLine="709"/>
        <w:jc w:val="both"/>
        <w:rPr>
          <w:sz w:val="28"/>
          <w:szCs w:val="28"/>
          <w:lang w:val="uk-UA"/>
        </w:rPr>
      </w:pPr>
      <w:r>
        <w:rPr>
          <w:sz w:val="28"/>
          <w:szCs w:val="28"/>
          <w:lang w:val="uk-UA"/>
        </w:rPr>
        <w:t>– </w:t>
      </w:r>
      <w:r w:rsidR="00CD7351" w:rsidRPr="00C533C6">
        <w:rPr>
          <w:sz w:val="28"/>
          <w:szCs w:val="28"/>
          <w:lang w:val="uk-UA"/>
        </w:rPr>
        <w:t xml:space="preserve">адекватне сприйняття соціальної дійсності; </w:t>
      </w:r>
    </w:p>
    <w:p w14:paraId="745EC5AB" w14:textId="77777777" w:rsidR="00874E76" w:rsidRDefault="00874E76" w:rsidP="007415E2">
      <w:pPr>
        <w:pStyle w:val="Default"/>
        <w:spacing w:line="360" w:lineRule="auto"/>
        <w:ind w:firstLine="709"/>
        <w:jc w:val="both"/>
        <w:rPr>
          <w:sz w:val="28"/>
          <w:szCs w:val="28"/>
          <w:lang w:val="uk-UA"/>
        </w:rPr>
      </w:pPr>
      <w:r>
        <w:rPr>
          <w:sz w:val="28"/>
          <w:szCs w:val="28"/>
          <w:lang w:val="uk-UA"/>
        </w:rPr>
        <w:t>– </w:t>
      </w:r>
      <w:r w:rsidR="00CD7351" w:rsidRPr="00C533C6">
        <w:rPr>
          <w:sz w:val="28"/>
          <w:szCs w:val="28"/>
          <w:lang w:val="uk-UA"/>
        </w:rPr>
        <w:t xml:space="preserve">інтерес до навколишнього середовища; </w:t>
      </w:r>
    </w:p>
    <w:p w14:paraId="72D22E79" w14:textId="77777777" w:rsidR="00874E76" w:rsidRDefault="00874E76" w:rsidP="007415E2">
      <w:pPr>
        <w:pStyle w:val="Default"/>
        <w:spacing w:line="360" w:lineRule="auto"/>
        <w:ind w:firstLine="709"/>
        <w:jc w:val="both"/>
        <w:rPr>
          <w:sz w:val="28"/>
          <w:szCs w:val="28"/>
          <w:lang w:val="uk-UA"/>
        </w:rPr>
      </w:pPr>
      <w:r>
        <w:rPr>
          <w:sz w:val="28"/>
          <w:szCs w:val="28"/>
          <w:lang w:val="uk-UA"/>
        </w:rPr>
        <w:t>– </w:t>
      </w:r>
      <w:r w:rsidR="00CD7351" w:rsidRPr="00C533C6">
        <w:rPr>
          <w:sz w:val="28"/>
          <w:szCs w:val="28"/>
          <w:lang w:val="uk-UA"/>
        </w:rPr>
        <w:t xml:space="preserve">спрямованість на загальну справу; </w:t>
      </w:r>
    </w:p>
    <w:p w14:paraId="044DD3D1" w14:textId="77777777" w:rsidR="00874E76" w:rsidRDefault="00874E76" w:rsidP="007415E2">
      <w:pPr>
        <w:pStyle w:val="Default"/>
        <w:spacing w:line="360" w:lineRule="auto"/>
        <w:ind w:firstLine="709"/>
        <w:jc w:val="both"/>
        <w:rPr>
          <w:sz w:val="28"/>
          <w:szCs w:val="28"/>
          <w:lang w:val="uk-UA"/>
        </w:rPr>
      </w:pPr>
      <w:r>
        <w:rPr>
          <w:sz w:val="28"/>
          <w:szCs w:val="28"/>
          <w:lang w:val="uk-UA"/>
        </w:rPr>
        <w:t>– </w:t>
      </w:r>
      <w:r w:rsidR="00CD7351" w:rsidRPr="00C533C6">
        <w:rPr>
          <w:sz w:val="28"/>
          <w:szCs w:val="28"/>
          <w:lang w:val="uk-UA"/>
        </w:rPr>
        <w:t xml:space="preserve">культура споживання; </w:t>
      </w:r>
    </w:p>
    <w:p w14:paraId="38C3B625" w14:textId="77777777" w:rsidR="00874E76" w:rsidRDefault="00874E76" w:rsidP="007415E2">
      <w:pPr>
        <w:pStyle w:val="Default"/>
        <w:spacing w:line="360" w:lineRule="auto"/>
        <w:ind w:firstLine="709"/>
        <w:jc w:val="both"/>
        <w:rPr>
          <w:sz w:val="28"/>
          <w:szCs w:val="28"/>
          <w:lang w:val="uk-UA"/>
        </w:rPr>
      </w:pPr>
      <w:r>
        <w:rPr>
          <w:sz w:val="28"/>
          <w:szCs w:val="28"/>
          <w:lang w:val="uk-UA"/>
        </w:rPr>
        <w:t>– </w:t>
      </w:r>
      <w:r w:rsidR="00CD7351" w:rsidRPr="00C533C6">
        <w:rPr>
          <w:sz w:val="28"/>
          <w:szCs w:val="28"/>
          <w:lang w:val="uk-UA"/>
        </w:rPr>
        <w:t xml:space="preserve">альтруїзм (безкорисне піклування про інших); </w:t>
      </w:r>
    </w:p>
    <w:p w14:paraId="472F6C47" w14:textId="77777777" w:rsidR="00874E76" w:rsidRDefault="00874E76" w:rsidP="007415E2">
      <w:pPr>
        <w:pStyle w:val="Default"/>
        <w:spacing w:line="360" w:lineRule="auto"/>
        <w:ind w:firstLine="709"/>
        <w:jc w:val="both"/>
        <w:rPr>
          <w:sz w:val="28"/>
          <w:szCs w:val="28"/>
          <w:lang w:val="uk-UA"/>
        </w:rPr>
      </w:pPr>
      <w:r>
        <w:rPr>
          <w:sz w:val="28"/>
          <w:szCs w:val="28"/>
          <w:lang w:val="uk-UA"/>
        </w:rPr>
        <w:t>– </w:t>
      </w:r>
      <w:r w:rsidR="00CD7351" w:rsidRPr="00C533C6">
        <w:rPr>
          <w:sz w:val="28"/>
          <w:szCs w:val="28"/>
          <w:lang w:val="uk-UA"/>
        </w:rPr>
        <w:t xml:space="preserve">емпатія (здатність людини розуміти переживання іншої людини, співпереживати в процесі спілкування); </w:t>
      </w:r>
    </w:p>
    <w:p w14:paraId="0159BA89" w14:textId="77777777" w:rsidR="00874E76" w:rsidRDefault="00874E76" w:rsidP="007415E2">
      <w:pPr>
        <w:pStyle w:val="Default"/>
        <w:spacing w:line="360" w:lineRule="auto"/>
        <w:ind w:firstLine="709"/>
        <w:jc w:val="both"/>
        <w:rPr>
          <w:sz w:val="28"/>
          <w:szCs w:val="28"/>
          <w:lang w:val="uk-UA"/>
        </w:rPr>
      </w:pPr>
      <w:r>
        <w:rPr>
          <w:sz w:val="28"/>
          <w:szCs w:val="28"/>
          <w:lang w:val="uk-UA"/>
        </w:rPr>
        <w:t>– </w:t>
      </w:r>
      <w:r w:rsidR="00CD7351" w:rsidRPr="00C533C6">
        <w:rPr>
          <w:sz w:val="28"/>
          <w:szCs w:val="28"/>
          <w:lang w:val="uk-UA"/>
        </w:rPr>
        <w:t xml:space="preserve">відповідальність перед іншими; </w:t>
      </w:r>
    </w:p>
    <w:p w14:paraId="6A55CBF8" w14:textId="77777777" w:rsidR="00CD7351" w:rsidRPr="00C533C6" w:rsidRDefault="00874E76" w:rsidP="007415E2">
      <w:pPr>
        <w:pStyle w:val="Default"/>
        <w:spacing w:line="360" w:lineRule="auto"/>
        <w:ind w:firstLine="709"/>
        <w:jc w:val="both"/>
        <w:rPr>
          <w:sz w:val="28"/>
          <w:szCs w:val="28"/>
          <w:lang w:val="uk-UA"/>
        </w:rPr>
      </w:pPr>
      <w:r>
        <w:rPr>
          <w:sz w:val="28"/>
          <w:szCs w:val="28"/>
          <w:lang w:val="uk-UA"/>
        </w:rPr>
        <w:t>– </w:t>
      </w:r>
      <w:r w:rsidR="00CD7351" w:rsidRPr="00C533C6">
        <w:rPr>
          <w:sz w:val="28"/>
          <w:szCs w:val="28"/>
          <w:lang w:val="uk-UA"/>
        </w:rPr>
        <w:t xml:space="preserve">безкорисливість. </w:t>
      </w:r>
    </w:p>
    <w:p w14:paraId="787EDDC1"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lastRenderedPageBreak/>
        <w:t>Дослідження психічного здоров’я виявляється</w:t>
      </w:r>
      <w:r w:rsidR="00874E76">
        <w:rPr>
          <w:sz w:val="28"/>
          <w:szCs w:val="28"/>
          <w:lang w:val="uk-UA"/>
        </w:rPr>
        <w:t xml:space="preserve"> </w:t>
      </w:r>
      <w:r w:rsidRPr="00C533C6">
        <w:rPr>
          <w:sz w:val="28"/>
          <w:szCs w:val="28"/>
          <w:lang w:val="uk-UA"/>
        </w:rPr>
        <w:t>в розгляді людини як психічного цілого. Порушити цю цілісність майже не можливо в разі вияву людиною стійкості, врівноваженості та здатності протидіяти впливам. У той же час це гармонійне поєднання істотних властивостей особистості може не утворюватися взагалі або руйнуватися, якщо спостерігається домінування певних негативних властивостей характеру, несформованість морально-ціннісної й емоційно-вольової сфер. Окрім того, певний вплив на психічне здоров’я людини мають ті чи інші соціальні зв’язки, у тому числі й сімейні, дружні, професійні, ділові, комунікативні, релігійні, організаційні тощо</w:t>
      </w:r>
      <w:r w:rsidR="006A3E4A">
        <w:rPr>
          <w:sz w:val="28"/>
          <w:szCs w:val="28"/>
          <w:lang w:val="uk-UA"/>
        </w:rPr>
        <w:t xml:space="preserve"> </w:t>
      </w:r>
      <w:r w:rsidR="006A3E4A" w:rsidRPr="006A3E4A">
        <w:rPr>
          <w:sz w:val="28"/>
          <w:szCs w:val="28"/>
          <w:lang w:val="uk-UA"/>
        </w:rPr>
        <w:t>[</w:t>
      </w:r>
      <w:r w:rsidR="006A3E4A">
        <w:rPr>
          <w:sz w:val="28"/>
          <w:szCs w:val="28"/>
          <w:lang w:val="uk-UA"/>
        </w:rPr>
        <w:t>40, 89 с.</w:t>
      </w:r>
      <w:r w:rsidR="006A3E4A" w:rsidRPr="006A3E4A">
        <w:rPr>
          <w:sz w:val="28"/>
          <w:szCs w:val="28"/>
          <w:lang w:val="uk-UA"/>
        </w:rPr>
        <w:t>]</w:t>
      </w:r>
      <w:r w:rsidRPr="00C533C6">
        <w:rPr>
          <w:sz w:val="28"/>
          <w:szCs w:val="28"/>
          <w:lang w:val="uk-UA"/>
        </w:rPr>
        <w:t xml:space="preserve">. </w:t>
      </w:r>
    </w:p>
    <w:p w14:paraId="360E39AA" w14:textId="77777777" w:rsidR="00CD7351" w:rsidRPr="00C533C6" w:rsidRDefault="006B5E93" w:rsidP="007415E2">
      <w:pPr>
        <w:pStyle w:val="Default"/>
        <w:spacing w:line="360" w:lineRule="auto"/>
        <w:ind w:firstLine="709"/>
        <w:jc w:val="both"/>
        <w:rPr>
          <w:sz w:val="28"/>
          <w:szCs w:val="28"/>
          <w:lang w:val="uk-UA"/>
        </w:rPr>
      </w:pPr>
      <w:r>
        <w:rPr>
          <w:sz w:val="28"/>
          <w:szCs w:val="28"/>
          <w:lang w:val="uk-UA"/>
        </w:rPr>
        <w:t>За Т. Титаренком</w:t>
      </w:r>
      <w:r w:rsidR="00CD7351" w:rsidRPr="00C533C6">
        <w:rPr>
          <w:sz w:val="28"/>
          <w:szCs w:val="28"/>
          <w:lang w:val="uk-UA"/>
        </w:rPr>
        <w:t>, під психічним здоров’ям розуміють гармонійне поєднання в людині її психічних властивостей, що забезпечує стабільність, урівноваженість, здатність протистояти негативним впливам</w:t>
      </w:r>
      <w:r w:rsidR="006A3E4A">
        <w:rPr>
          <w:sz w:val="28"/>
          <w:szCs w:val="28"/>
          <w:lang w:val="uk-UA"/>
        </w:rPr>
        <w:t xml:space="preserve"> </w:t>
      </w:r>
      <w:r w:rsidR="006A3E4A" w:rsidRPr="006A3E4A">
        <w:rPr>
          <w:sz w:val="28"/>
          <w:szCs w:val="28"/>
          <w:lang w:val="uk-UA"/>
        </w:rPr>
        <w:t>[</w:t>
      </w:r>
      <w:r w:rsidR="006A3E4A">
        <w:rPr>
          <w:sz w:val="28"/>
          <w:szCs w:val="28"/>
          <w:lang w:val="uk-UA"/>
        </w:rPr>
        <w:t>41, 701 с.</w:t>
      </w:r>
      <w:r w:rsidR="006A3E4A" w:rsidRPr="006A3E4A">
        <w:rPr>
          <w:sz w:val="28"/>
          <w:szCs w:val="28"/>
          <w:lang w:val="uk-UA"/>
        </w:rPr>
        <w:t>]</w:t>
      </w:r>
      <w:r w:rsidR="00CD7351" w:rsidRPr="00C533C6">
        <w:rPr>
          <w:sz w:val="28"/>
          <w:szCs w:val="28"/>
          <w:lang w:val="uk-UA"/>
        </w:rPr>
        <w:t xml:space="preserve">. </w:t>
      </w:r>
    </w:p>
    <w:p w14:paraId="5AC6EEAC"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Психічне здоров’я людини проявляється в [</w:t>
      </w:r>
      <w:r w:rsidR="006A3E4A">
        <w:rPr>
          <w:sz w:val="28"/>
          <w:szCs w:val="28"/>
          <w:lang w:val="uk-UA"/>
        </w:rPr>
        <w:t>35, 304 с.</w:t>
      </w:r>
      <w:r w:rsidRPr="00C533C6">
        <w:rPr>
          <w:sz w:val="28"/>
          <w:szCs w:val="28"/>
          <w:lang w:val="uk-UA"/>
        </w:rPr>
        <w:t xml:space="preserve">]: </w:t>
      </w:r>
    </w:p>
    <w:p w14:paraId="1CBF1401" w14:textId="77777777" w:rsidR="007D674E" w:rsidRPr="00C533C6" w:rsidRDefault="00CD7351" w:rsidP="007415E2">
      <w:pPr>
        <w:pStyle w:val="Default"/>
        <w:spacing w:line="360" w:lineRule="auto"/>
        <w:ind w:firstLine="709"/>
        <w:jc w:val="both"/>
        <w:rPr>
          <w:sz w:val="28"/>
          <w:szCs w:val="28"/>
          <w:lang w:val="uk-UA"/>
        </w:rPr>
      </w:pPr>
      <w:r w:rsidRPr="00C533C6">
        <w:rPr>
          <w:sz w:val="28"/>
          <w:szCs w:val="28"/>
          <w:lang w:val="uk-UA"/>
        </w:rPr>
        <w:t>- ставленні до себе – це ставлення виявляється в позитивному самосприйнятті (тобто</w:t>
      </w:r>
      <w:r w:rsidR="00874E76">
        <w:rPr>
          <w:sz w:val="28"/>
          <w:szCs w:val="28"/>
          <w:lang w:val="uk-UA"/>
        </w:rPr>
        <w:t xml:space="preserve"> </w:t>
      </w:r>
      <w:r w:rsidRPr="00C533C6">
        <w:rPr>
          <w:sz w:val="28"/>
          <w:szCs w:val="28"/>
          <w:lang w:val="uk-UA"/>
        </w:rPr>
        <w:t>людина</w:t>
      </w:r>
      <w:r w:rsidR="00874E76">
        <w:rPr>
          <w:sz w:val="28"/>
          <w:szCs w:val="28"/>
          <w:lang w:val="uk-UA"/>
        </w:rPr>
        <w:t xml:space="preserve"> </w:t>
      </w:r>
      <w:r w:rsidRPr="00C533C6">
        <w:rPr>
          <w:sz w:val="28"/>
          <w:szCs w:val="28"/>
          <w:lang w:val="uk-UA"/>
        </w:rPr>
        <w:t>поважає себе й разом з тим не перебільшує та не применшує своїх можливостей та здібностей), здатності радіти простим, буденним речам; ставлення до себе супроводжується переважанням позитивних емоційних станів;</w:t>
      </w:r>
    </w:p>
    <w:p w14:paraId="696F23D5"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ставленні до інших – людина позитивно ставиться до інших, виявляє орієнтованість на інтереси партнерів у спілкуванні, демонструє почуття відповідальності за спільні справи, дії, діяльність, процес; </w:t>
      </w:r>
    </w:p>
    <w:p w14:paraId="67BE886E"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ставленні до вимог життя – людина виявляє здатність до самостійного визначення мети й прийняття рішень, бере на себе відповідальність за власні вчинки, вдається до планування, орієнтована на новий досвід та ідеї. </w:t>
      </w:r>
    </w:p>
    <w:p w14:paraId="1384CCF0" w14:textId="77777777" w:rsidR="00CD7351" w:rsidRPr="00C533C6" w:rsidRDefault="00CD7351" w:rsidP="006A3E4A">
      <w:pPr>
        <w:pStyle w:val="Default"/>
        <w:spacing w:line="360" w:lineRule="auto"/>
        <w:ind w:firstLine="709"/>
        <w:jc w:val="both"/>
        <w:rPr>
          <w:sz w:val="28"/>
          <w:szCs w:val="28"/>
          <w:lang w:val="uk-UA"/>
        </w:rPr>
      </w:pPr>
      <w:r w:rsidRPr="00C533C6">
        <w:rPr>
          <w:sz w:val="28"/>
          <w:szCs w:val="28"/>
          <w:lang w:val="uk-UA"/>
        </w:rPr>
        <w:t xml:space="preserve">Психічне здоров’я пов’язане з психологічним комфортом та дискомфортом. У переважній більшості випадків поява психічного дискомфорту є наслідком фрустрації власних потреб, тобто переживання психологічного стану напруження, тривоги, що виникає через неможливість досягнення бажаного. І діти, і дорослі відчувають фрустрацію життєво </w:t>
      </w:r>
      <w:r w:rsidRPr="00C533C6">
        <w:rPr>
          <w:sz w:val="28"/>
          <w:szCs w:val="28"/>
          <w:lang w:val="uk-UA"/>
        </w:rPr>
        <w:lastRenderedPageBreak/>
        <w:t>важливих потреб (потреби в безпеці, любові, спілкуванні, пізнанні навколишнього світу). Постійні очікування небезпеки з боку оточення, неперервні стресові перевантаження призводять спочатку до виснаження нервової системи, а згодом до різноманітних соматичних і функціональних захворювань</w:t>
      </w:r>
      <w:r w:rsidR="003A01F0" w:rsidRPr="003A01F0">
        <w:rPr>
          <w:sz w:val="28"/>
          <w:szCs w:val="28"/>
        </w:rPr>
        <w:t>[</w:t>
      </w:r>
      <w:r w:rsidR="003A01F0">
        <w:rPr>
          <w:sz w:val="28"/>
          <w:szCs w:val="28"/>
        </w:rPr>
        <w:t>64</w:t>
      </w:r>
      <w:r w:rsidR="003A01F0">
        <w:rPr>
          <w:sz w:val="28"/>
          <w:szCs w:val="28"/>
          <w:lang w:val="uk-UA"/>
        </w:rPr>
        <w:t>, 38 с.</w:t>
      </w:r>
      <w:r w:rsidR="003A01F0" w:rsidRPr="003A01F0">
        <w:rPr>
          <w:sz w:val="28"/>
          <w:szCs w:val="28"/>
        </w:rPr>
        <w:t>]</w:t>
      </w:r>
      <w:r w:rsidRPr="00C533C6">
        <w:rPr>
          <w:sz w:val="28"/>
          <w:szCs w:val="28"/>
          <w:lang w:val="uk-UA"/>
        </w:rPr>
        <w:t xml:space="preserve">. </w:t>
      </w:r>
    </w:p>
    <w:p w14:paraId="68B6D905" w14:textId="77777777" w:rsidR="00CD7351" w:rsidRPr="00C533C6" w:rsidRDefault="00CD7351"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Дотримуючись двовекторності в розкритті сутності феномену «здоров’я», розкриємо сутність біологічної, фізичної, духовної, психічної та соціальної основ здоров’я учасників освітнього процесу. Перш за все зазначимо, що в освітньому процесі, орієнтованому на збереження</w:t>
      </w:r>
      <w:r w:rsidR="00F934A8">
        <w:rPr>
          <w:rFonts w:ascii="Times New Roman" w:hAnsi="Times New Roman" w:cs="Times New Roman"/>
          <w:color w:val="000000"/>
          <w:sz w:val="28"/>
          <w:szCs w:val="28"/>
          <w:lang w:val="uk-UA"/>
        </w:rPr>
        <w:t xml:space="preserve"> </w:t>
      </w:r>
      <w:r w:rsidRPr="00C533C6">
        <w:rPr>
          <w:rFonts w:ascii="Times New Roman" w:hAnsi="Times New Roman" w:cs="Times New Roman"/>
          <w:color w:val="000000"/>
          <w:sz w:val="28"/>
          <w:szCs w:val="28"/>
          <w:lang w:val="uk-UA"/>
        </w:rPr>
        <w:t>й зміцнення</w:t>
      </w:r>
      <w:r w:rsidR="00F934A8">
        <w:rPr>
          <w:rFonts w:ascii="Times New Roman" w:hAnsi="Times New Roman" w:cs="Times New Roman"/>
          <w:color w:val="000000"/>
          <w:sz w:val="28"/>
          <w:szCs w:val="28"/>
          <w:lang w:val="uk-UA"/>
        </w:rPr>
        <w:t xml:space="preserve"> </w:t>
      </w:r>
      <w:r w:rsidRPr="00C533C6">
        <w:rPr>
          <w:rFonts w:ascii="Times New Roman" w:hAnsi="Times New Roman" w:cs="Times New Roman"/>
          <w:color w:val="000000"/>
          <w:sz w:val="28"/>
          <w:szCs w:val="28"/>
          <w:lang w:val="uk-UA"/>
        </w:rPr>
        <w:t xml:space="preserve">біологічних основ здоров’я людини, важливо враховувати: </w:t>
      </w:r>
    </w:p>
    <w:p w14:paraId="49B079BF" w14:textId="77777777" w:rsidR="00CD7351" w:rsidRPr="00C533C6" w:rsidRDefault="00CD7351"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 унікальний психічний її статус; </w:t>
      </w:r>
    </w:p>
    <w:p w14:paraId="123B6191" w14:textId="77777777" w:rsidR="00CD7351" w:rsidRPr="00C533C6" w:rsidRDefault="00CD7351"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 міжіндивідуальну варіативність притаманних їй психічних ознак; </w:t>
      </w:r>
    </w:p>
    <w:p w14:paraId="0B1AAE9A" w14:textId="77777777" w:rsidR="00CD7351" w:rsidRPr="00C533C6" w:rsidRDefault="00CD7351"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 наявність характерної для мозку </w:t>
      </w:r>
      <w:r w:rsidR="00F934A8">
        <w:rPr>
          <w:rFonts w:ascii="Times New Roman" w:hAnsi="Times New Roman" w:cs="Times New Roman"/>
          <w:color w:val="000000"/>
          <w:sz w:val="28"/>
          <w:szCs w:val="28"/>
          <w:lang w:val="uk-UA"/>
        </w:rPr>
        <w:t>людини ймовірнісної діяльності</w:t>
      </w:r>
      <w:r w:rsidRPr="00C533C6">
        <w:rPr>
          <w:rFonts w:ascii="Times New Roman" w:hAnsi="Times New Roman" w:cs="Times New Roman"/>
          <w:color w:val="000000"/>
          <w:sz w:val="28"/>
          <w:szCs w:val="28"/>
          <w:lang w:val="uk-UA"/>
        </w:rPr>
        <w:t xml:space="preserve">; </w:t>
      </w:r>
    </w:p>
    <w:p w14:paraId="19A902E5"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процес обробки інформаційних сигналів у сенсорних системах мозку за показниками «швидкість» та «якість»</w:t>
      </w:r>
      <w:r w:rsidR="006A3E4A">
        <w:rPr>
          <w:sz w:val="28"/>
          <w:szCs w:val="28"/>
          <w:lang w:val="uk-UA"/>
        </w:rPr>
        <w:t xml:space="preserve"> </w:t>
      </w:r>
      <w:r w:rsidR="006A3E4A" w:rsidRPr="006A3E4A">
        <w:rPr>
          <w:sz w:val="28"/>
          <w:szCs w:val="28"/>
        </w:rPr>
        <w:t>[]</w:t>
      </w:r>
      <w:r w:rsidRPr="00C533C6">
        <w:rPr>
          <w:sz w:val="28"/>
          <w:szCs w:val="28"/>
          <w:lang w:val="uk-UA"/>
        </w:rPr>
        <w:t xml:space="preserve">. </w:t>
      </w:r>
    </w:p>
    <w:p w14:paraId="03E0C078"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Організовуючи освітній процес, слід враховувати принципи, на основі яких здійснюється регуляція та саморегуляція психофізіологічних проц</w:t>
      </w:r>
      <w:r w:rsidR="00F934A8">
        <w:rPr>
          <w:sz w:val="28"/>
          <w:szCs w:val="28"/>
          <w:lang w:val="uk-UA"/>
        </w:rPr>
        <w:t>есів. Йдеться про такі принципи</w:t>
      </w:r>
      <w:r w:rsidRPr="00C533C6">
        <w:rPr>
          <w:sz w:val="28"/>
          <w:szCs w:val="28"/>
          <w:lang w:val="uk-UA"/>
        </w:rPr>
        <w:t xml:space="preserve">: </w:t>
      </w:r>
    </w:p>
    <w:p w14:paraId="604474B0"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віковий принцип – на кожному етапі онтогенезу активізується функціонування тих чи інших біологічних систем, що супроводжується якісними перебудовами в стані нейроімуноенд</w:t>
      </w:r>
      <w:r w:rsidR="00F934A8">
        <w:rPr>
          <w:sz w:val="28"/>
          <w:szCs w:val="28"/>
          <w:lang w:val="uk-UA"/>
        </w:rPr>
        <w:t>окринної регуляції в організмі</w:t>
      </w:r>
      <w:r w:rsidRPr="00C533C6">
        <w:rPr>
          <w:sz w:val="28"/>
          <w:szCs w:val="28"/>
          <w:lang w:val="uk-UA"/>
        </w:rPr>
        <w:t xml:space="preserve">; </w:t>
      </w:r>
    </w:p>
    <w:p w14:paraId="3D3D6D83"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принцип системності – біологічні системи організму об’єднують і концентрують свої зусилля на досягнення кінцевого результату пристосування, і цей бажаний корисний результат пристосування є головним системоутворюючим чинником, який вибудовує роботу всього організму та певних психофункціональних систем для його досягнення; </w:t>
      </w:r>
    </w:p>
    <w:p w14:paraId="789F11CE"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психосинергетичний принцип – основу принципу складає вчення, засноване на усвідомленні можливостей самоорганізації живих і неживих систем як провідного універсального чинниками побудови систем астрономічного і біологічного рівнів. Побудова й функціонування біологічних </w:t>
      </w:r>
      <w:r w:rsidRPr="00C533C6">
        <w:rPr>
          <w:sz w:val="28"/>
          <w:szCs w:val="28"/>
          <w:lang w:val="uk-UA"/>
        </w:rPr>
        <w:lastRenderedPageBreak/>
        <w:t xml:space="preserve">систем з їхніми ієрархічними підсистемами підпорядковується цьому принципу й виявляється в існуванні механізмів саморегуляції психофізіологічних реакцій організму і самоконтролю складних поведінкових актів людини; </w:t>
      </w:r>
    </w:p>
    <w:p w14:paraId="097AF62A"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кентавристичний принцип – передбачає можливість об’єднання того, що не може бути об’єднано, наприклад простір і час. Для психофізіологічних реакцій організму – це процеси збудження і гальмування, а відносно психічних процесів – це різнополярність прояву емоцій та інших психічних функцій (екстраверсія – інтроверсія). За кентавристичним принципом, функціонують психофункціональні системи мозку, які забезпечують різноманітну забарвленість психічної діяльності</w:t>
      </w:r>
      <w:r w:rsidR="003A01F0">
        <w:rPr>
          <w:sz w:val="28"/>
          <w:szCs w:val="28"/>
          <w:lang w:val="uk-UA"/>
        </w:rPr>
        <w:t xml:space="preserve"> </w:t>
      </w:r>
      <w:r w:rsidR="003A01F0" w:rsidRPr="003A01F0">
        <w:rPr>
          <w:sz w:val="28"/>
          <w:szCs w:val="28"/>
          <w:lang w:val="uk-UA"/>
        </w:rPr>
        <w:t>[60</w:t>
      </w:r>
      <w:r w:rsidR="003A01F0">
        <w:rPr>
          <w:sz w:val="28"/>
          <w:szCs w:val="28"/>
          <w:lang w:val="uk-UA"/>
        </w:rPr>
        <w:t>, С. 44-48; 61, 560 с.</w:t>
      </w:r>
      <w:r w:rsidR="003A01F0" w:rsidRPr="003A01F0">
        <w:rPr>
          <w:sz w:val="28"/>
          <w:szCs w:val="28"/>
          <w:lang w:val="uk-UA"/>
        </w:rPr>
        <w:t>]</w:t>
      </w:r>
      <w:r w:rsidRPr="00C533C6">
        <w:rPr>
          <w:sz w:val="28"/>
          <w:szCs w:val="28"/>
          <w:lang w:val="uk-UA"/>
        </w:rPr>
        <w:t xml:space="preserve">. </w:t>
      </w:r>
    </w:p>
    <w:p w14:paraId="4D425324"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Організація освітнього процесу, орієнтованого на дотримання фізичних основ здоров’я людини, має передбачати: </w:t>
      </w:r>
    </w:p>
    <w:p w14:paraId="047C7A87"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регламентований режим праці й відпочинку, оскільки зазначене слугує виробленню динамічного стереотипу, який відповідає умовам здійснення навчальної діяльності; </w:t>
      </w:r>
    </w:p>
    <w:p w14:paraId="3675367B"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активний відпочинок, у ході якого посилюється кровообіг, підвищується обмін речовин, зміцнюється нервова й м’язова системи, підвищується апетит, поліпшується терморегуляція організму тощо</w:t>
      </w:r>
      <w:r w:rsidR="003A01F0">
        <w:rPr>
          <w:sz w:val="28"/>
          <w:szCs w:val="28"/>
          <w:lang w:val="uk-UA"/>
        </w:rPr>
        <w:t xml:space="preserve"> </w:t>
      </w:r>
      <w:r w:rsidR="003A01F0" w:rsidRPr="003A01F0">
        <w:rPr>
          <w:sz w:val="28"/>
          <w:szCs w:val="28"/>
          <w:lang w:val="uk-UA"/>
        </w:rPr>
        <w:t>[</w:t>
      </w:r>
      <w:r w:rsidR="003A01F0">
        <w:rPr>
          <w:sz w:val="28"/>
          <w:szCs w:val="28"/>
          <w:lang w:val="uk-UA"/>
        </w:rPr>
        <w:t>49, 353 с.</w:t>
      </w:r>
      <w:r w:rsidR="003A01F0" w:rsidRPr="003A01F0">
        <w:rPr>
          <w:sz w:val="28"/>
          <w:szCs w:val="28"/>
          <w:lang w:val="uk-UA"/>
        </w:rPr>
        <w:t>]</w:t>
      </w:r>
      <w:r w:rsidRPr="00C533C6">
        <w:rPr>
          <w:sz w:val="28"/>
          <w:szCs w:val="28"/>
          <w:lang w:val="uk-UA"/>
        </w:rPr>
        <w:t>.</w:t>
      </w:r>
    </w:p>
    <w:p w14:paraId="49B7D151"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Духовній основі здоров’я слугуватиме освітній процес, під час організації якого передбачається культивування відповідних особистісних якостей, формування ставлення до усталених позицій моралі, досягнень науки тощо. </w:t>
      </w:r>
    </w:p>
    <w:p w14:paraId="2BE5F8F4"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За Х.-Г. Гадамером, загальна сутність людської освіти полягає в тому, що людина робить себе в усіх вирішеннях духовною істотою. Щодо процесу навчання, то, відповідно</w:t>
      </w:r>
      <w:r w:rsidR="006B5E93">
        <w:rPr>
          <w:sz w:val="28"/>
          <w:szCs w:val="28"/>
          <w:lang w:val="uk-UA"/>
        </w:rPr>
        <w:t xml:space="preserve"> до міркувань Ю. Козелецького</w:t>
      </w:r>
      <w:r w:rsidRPr="00C533C6">
        <w:rPr>
          <w:sz w:val="28"/>
          <w:szCs w:val="28"/>
          <w:lang w:val="uk-UA"/>
        </w:rPr>
        <w:t xml:space="preserve">, слід передбачити: формування дослідницької позиції; орієнтацію на «я знаю як…» замість «я знаю що…»; діалогічний підхід до засвоєння знань; навчання багатоваріативним програмам обрання. </w:t>
      </w:r>
    </w:p>
    <w:p w14:paraId="308C6B07"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Організація освітнього процесу на основі суб’єкт-суб’єктної парадигми слугуватиме формуванню людини, здатної до духовної самовизначеності й свободи діяння. </w:t>
      </w:r>
    </w:p>
    <w:p w14:paraId="15F2C2D6"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lastRenderedPageBreak/>
        <w:t>Орієнтованість на психологічну основу здоров’я в освітньому процесі слід розглядати в контексті психіки як такої, що</w:t>
      </w:r>
      <w:r w:rsidR="00F934A8">
        <w:rPr>
          <w:sz w:val="28"/>
          <w:szCs w:val="28"/>
          <w:lang w:val="uk-UA"/>
        </w:rPr>
        <w:t xml:space="preserve"> </w:t>
      </w:r>
      <w:r w:rsidR="006B5E93">
        <w:rPr>
          <w:sz w:val="28"/>
          <w:szCs w:val="28"/>
          <w:lang w:val="uk-UA"/>
        </w:rPr>
        <w:t>розвивається Г. Костюк</w:t>
      </w:r>
      <w:r w:rsidRPr="00C533C6">
        <w:rPr>
          <w:sz w:val="28"/>
          <w:szCs w:val="28"/>
          <w:lang w:val="uk-UA"/>
        </w:rPr>
        <w:t xml:space="preserve"> та з огляду на те, що психічне здоров’я людини в освітньому процесі може виявлятися в певному психічному стані, </w:t>
      </w:r>
      <w:r w:rsidR="003A3E62">
        <w:rPr>
          <w:sz w:val="28"/>
          <w:szCs w:val="28"/>
          <w:lang w:val="uk-UA"/>
        </w:rPr>
        <w:t>а саме</w:t>
      </w:r>
      <w:r w:rsidRPr="00C533C6">
        <w:rPr>
          <w:sz w:val="28"/>
          <w:szCs w:val="28"/>
          <w:lang w:val="uk-UA"/>
        </w:rPr>
        <w:t>: зацікавленість, бадьорість, втома, апатія, тривога</w:t>
      </w:r>
      <w:r w:rsidR="003A01F0">
        <w:rPr>
          <w:sz w:val="28"/>
          <w:szCs w:val="28"/>
          <w:lang w:val="uk-UA"/>
        </w:rPr>
        <w:t xml:space="preserve"> </w:t>
      </w:r>
      <w:r w:rsidR="003A01F0" w:rsidRPr="003A01F0">
        <w:rPr>
          <w:sz w:val="28"/>
          <w:szCs w:val="28"/>
          <w:lang w:val="uk-UA"/>
        </w:rPr>
        <w:t>[</w:t>
      </w:r>
      <w:r w:rsidR="003A01F0">
        <w:rPr>
          <w:sz w:val="28"/>
          <w:szCs w:val="28"/>
          <w:lang w:val="uk-UA"/>
        </w:rPr>
        <w:t>35, 304 с.</w:t>
      </w:r>
      <w:r w:rsidR="003A01F0" w:rsidRPr="003A01F0">
        <w:rPr>
          <w:sz w:val="28"/>
          <w:szCs w:val="28"/>
          <w:lang w:val="uk-UA"/>
        </w:rPr>
        <w:t>]</w:t>
      </w:r>
      <w:r w:rsidRPr="00C533C6">
        <w:rPr>
          <w:sz w:val="28"/>
          <w:szCs w:val="28"/>
          <w:lang w:val="uk-UA"/>
        </w:rPr>
        <w:t xml:space="preserve">. </w:t>
      </w:r>
    </w:p>
    <w:p w14:paraId="1D2956AC" w14:textId="77777777" w:rsidR="003A3E62" w:rsidRDefault="00CD7351" w:rsidP="007415E2">
      <w:pPr>
        <w:pStyle w:val="Default"/>
        <w:spacing w:line="360" w:lineRule="auto"/>
        <w:ind w:firstLine="709"/>
        <w:jc w:val="both"/>
        <w:rPr>
          <w:sz w:val="28"/>
          <w:szCs w:val="28"/>
          <w:lang w:val="uk-UA"/>
        </w:rPr>
      </w:pPr>
      <w:r w:rsidRPr="00C533C6">
        <w:rPr>
          <w:sz w:val="28"/>
          <w:szCs w:val="28"/>
          <w:lang w:val="uk-UA"/>
        </w:rPr>
        <w:t xml:space="preserve">У </w:t>
      </w:r>
      <w:r w:rsidR="006B5E93">
        <w:rPr>
          <w:sz w:val="28"/>
          <w:szCs w:val="28"/>
          <w:lang w:val="uk-UA"/>
        </w:rPr>
        <w:t>виданні «Енциклопедія освіти»</w:t>
      </w:r>
      <w:r w:rsidR="003A3E62">
        <w:rPr>
          <w:sz w:val="28"/>
          <w:szCs w:val="28"/>
          <w:lang w:val="uk-UA"/>
        </w:rPr>
        <w:t xml:space="preserve"> </w:t>
      </w:r>
      <w:r w:rsidRPr="00C533C6">
        <w:rPr>
          <w:sz w:val="28"/>
          <w:szCs w:val="28"/>
          <w:lang w:val="uk-UA"/>
        </w:rPr>
        <w:t xml:space="preserve">зазначається, що психічні стани розрізняються за: </w:t>
      </w:r>
    </w:p>
    <w:p w14:paraId="55EED089" w14:textId="77777777" w:rsidR="003A3E62" w:rsidRDefault="003A3E62" w:rsidP="007415E2">
      <w:pPr>
        <w:pStyle w:val="Default"/>
        <w:spacing w:line="360" w:lineRule="auto"/>
        <w:ind w:firstLine="709"/>
        <w:jc w:val="both"/>
        <w:rPr>
          <w:sz w:val="28"/>
          <w:szCs w:val="28"/>
          <w:lang w:val="uk-UA"/>
        </w:rPr>
      </w:pPr>
      <w:r>
        <w:rPr>
          <w:sz w:val="28"/>
          <w:szCs w:val="28"/>
          <w:lang w:val="uk-UA"/>
        </w:rPr>
        <w:t>– </w:t>
      </w:r>
      <w:r w:rsidR="00CD7351" w:rsidRPr="00C533C6">
        <w:rPr>
          <w:sz w:val="28"/>
          <w:szCs w:val="28"/>
          <w:lang w:val="uk-UA"/>
        </w:rPr>
        <w:t xml:space="preserve">рівнем напруги й глибини; знаком (сприяють (перешкоджають) здійсненню діяльності); </w:t>
      </w:r>
    </w:p>
    <w:p w14:paraId="45C2FF9F" w14:textId="77777777" w:rsidR="003A3E62" w:rsidRDefault="003A3E62" w:rsidP="007415E2">
      <w:pPr>
        <w:pStyle w:val="Default"/>
        <w:spacing w:line="360" w:lineRule="auto"/>
        <w:ind w:firstLine="709"/>
        <w:jc w:val="both"/>
        <w:rPr>
          <w:sz w:val="28"/>
          <w:szCs w:val="28"/>
          <w:lang w:val="uk-UA"/>
        </w:rPr>
      </w:pPr>
      <w:r>
        <w:rPr>
          <w:sz w:val="28"/>
          <w:szCs w:val="28"/>
          <w:lang w:val="uk-UA"/>
        </w:rPr>
        <w:t>– </w:t>
      </w:r>
      <w:r w:rsidR="00CD7351" w:rsidRPr="00C533C6">
        <w:rPr>
          <w:sz w:val="28"/>
          <w:szCs w:val="28"/>
          <w:lang w:val="uk-UA"/>
        </w:rPr>
        <w:t xml:space="preserve">модальністю (мономодальні, полімодальні); </w:t>
      </w:r>
    </w:p>
    <w:p w14:paraId="64D54728" w14:textId="77777777" w:rsidR="00CD7351" w:rsidRPr="00C533C6" w:rsidRDefault="003A3E62" w:rsidP="007415E2">
      <w:pPr>
        <w:pStyle w:val="Default"/>
        <w:spacing w:line="360" w:lineRule="auto"/>
        <w:ind w:firstLine="709"/>
        <w:jc w:val="both"/>
        <w:rPr>
          <w:sz w:val="28"/>
          <w:szCs w:val="28"/>
          <w:lang w:val="uk-UA"/>
        </w:rPr>
      </w:pPr>
      <w:r>
        <w:rPr>
          <w:sz w:val="28"/>
          <w:szCs w:val="28"/>
          <w:lang w:val="uk-UA"/>
        </w:rPr>
        <w:t>– </w:t>
      </w:r>
      <w:r w:rsidR="00CD7351" w:rsidRPr="00C533C6">
        <w:rPr>
          <w:sz w:val="28"/>
          <w:szCs w:val="28"/>
          <w:lang w:val="uk-UA"/>
        </w:rPr>
        <w:t>оперативністю (тривають секунди, хвилини); тривалістю (тижні, місяці), надтривалістю (рік і довше).</w:t>
      </w:r>
      <w:r w:rsidR="003A01F0">
        <w:rPr>
          <w:sz w:val="28"/>
          <w:szCs w:val="28"/>
          <w:lang w:val="uk-UA"/>
        </w:rPr>
        <w:t xml:space="preserve"> </w:t>
      </w:r>
      <w:r w:rsidR="003A01F0" w:rsidRPr="00B636B5">
        <w:rPr>
          <w:sz w:val="28"/>
          <w:szCs w:val="28"/>
        </w:rPr>
        <w:t>[</w:t>
      </w:r>
      <w:r w:rsidR="003A01F0">
        <w:rPr>
          <w:sz w:val="28"/>
          <w:szCs w:val="28"/>
          <w:lang w:val="uk-UA"/>
        </w:rPr>
        <w:t>25</w:t>
      </w:r>
      <w:r w:rsidR="003A01F0" w:rsidRPr="00B636B5">
        <w:rPr>
          <w:sz w:val="28"/>
          <w:szCs w:val="28"/>
        </w:rPr>
        <w:t>]</w:t>
      </w:r>
      <w:r w:rsidR="00CD7351" w:rsidRPr="00C533C6">
        <w:rPr>
          <w:sz w:val="28"/>
          <w:szCs w:val="28"/>
          <w:lang w:val="uk-UA"/>
        </w:rPr>
        <w:t xml:space="preserve"> </w:t>
      </w:r>
    </w:p>
    <w:p w14:paraId="6517C5E9"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У разі незначної тривалості психічних станів психологи говорять про значну частку модальних моностанів, зокрема вольових та афективних. Чим більша тривалість психічних станів, тим менша їх залежність від: конкретної ситуації; рис характеру; способу життя суб’єкта; полімодальних психічних станів. </w:t>
      </w:r>
    </w:p>
    <w:p w14:paraId="5C106990"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Результативний перебіг в освітньому процесі навчальної діяльності потребує відповідних психічних станів, що виникають на тлі певних вольових зусиль, концентрації уваги на навчальній ситуації, саморегуляції власних дій. В освітньому процесі слід враховувати те, що швидка непередбачувана зміна психічних станів, зміна їхньої сили й знаку може породжувати невмотивовані, неконтрольовані вчинки, пустощі, випадки агресивності або замкнутості, відстороненості, пригніченості, фрустрації тощо. </w:t>
      </w:r>
    </w:p>
    <w:p w14:paraId="7CAEA50E"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Стани, що виникають унаслідок суб’єктивного ставлення до навчальної діяльності, співвідносяться з цілим комплексом пов’язаних із цими станами дій. Повторення навчальної дії може вводити у відповідний психічний стан, який може бути сприятливим (несприятливим) тлом для їх виконання. Повторюваність станів спричинює формування рис характеру, звичок, якостей, </w:t>
      </w:r>
      <w:r w:rsidRPr="00C533C6">
        <w:rPr>
          <w:sz w:val="28"/>
          <w:szCs w:val="28"/>
          <w:lang w:val="uk-UA"/>
        </w:rPr>
        <w:lastRenderedPageBreak/>
        <w:t>а тому в людини мають бути сформовані уміння регулювання власних станів</w:t>
      </w:r>
      <w:r w:rsidR="003A01F0" w:rsidRPr="003A01F0">
        <w:rPr>
          <w:sz w:val="28"/>
          <w:szCs w:val="28"/>
        </w:rPr>
        <w:t>[</w:t>
      </w:r>
      <w:r w:rsidR="003A01F0">
        <w:rPr>
          <w:sz w:val="28"/>
          <w:szCs w:val="28"/>
        </w:rPr>
        <w:t>15</w:t>
      </w:r>
      <w:r w:rsidR="003A01F0">
        <w:rPr>
          <w:sz w:val="28"/>
          <w:szCs w:val="28"/>
          <w:lang w:val="uk-UA"/>
        </w:rPr>
        <w:t>, С. 17-20</w:t>
      </w:r>
      <w:r w:rsidR="003A01F0" w:rsidRPr="003A01F0">
        <w:rPr>
          <w:sz w:val="28"/>
          <w:szCs w:val="28"/>
        </w:rPr>
        <w:t>]</w:t>
      </w:r>
      <w:r w:rsidRPr="00C533C6">
        <w:rPr>
          <w:sz w:val="28"/>
          <w:szCs w:val="28"/>
          <w:lang w:val="uk-UA"/>
        </w:rPr>
        <w:t xml:space="preserve">. </w:t>
      </w:r>
    </w:p>
    <w:p w14:paraId="52FF11EE"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У формуванні й підтриманні в освітньому процесі адекватних психічних станів вирішальна роль належить тому, хто навчає, тобто можна говорити про наявність процесу транслювання психічних станів від того, хто навчає, тим, хто навчаються. «Для результативного й комфортного перебігу освітнього процесу психічні стани його учасників мають бути позитивними за знаком та помірними за силою прояву» [</w:t>
      </w:r>
      <w:r w:rsidR="003A01F0">
        <w:rPr>
          <w:sz w:val="28"/>
          <w:szCs w:val="28"/>
          <w:lang w:val="uk-UA"/>
        </w:rPr>
        <w:t>25</w:t>
      </w:r>
      <w:r w:rsidRPr="00C533C6">
        <w:rPr>
          <w:sz w:val="28"/>
          <w:szCs w:val="28"/>
          <w:lang w:val="uk-UA"/>
        </w:rPr>
        <w:t xml:space="preserve">, с. 746]. </w:t>
      </w:r>
    </w:p>
    <w:p w14:paraId="1E5FBD71"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З акцентом на психічній основі здоров’я освітній процес має вибудовуватися з урахуванням емоційних і вольових процесів, передбачати проникнення у внутрішні емоційні стани </w:t>
      </w:r>
      <w:r w:rsidR="003A3E62">
        <w:rPr>
          <w:sz w:val="28"/>
          <w:szCs w:val="28"/>
          <w:lang w:val="uk-UA"/>
        </w:rPr>
        <w:t>учнів</w:t>
      </w:r>
      <w:r w:rsidRPr="00C533C6">
        <w:rPr>
          <w:sz w:val="28"/>
          <w:szCs w:val="28"/>
          <w:lang w:val="uk-UA"/>
        </w:rPr>
        <w:t>, адекватно сприймати їх переживання, виявляти співчуття, розв’язувати конфліктні ситуації на недирективній основі, створювати сприятливий психологічний клімат. Останній виявляється [</w:t>
      </w:r>
      <w:r w:rsidR="003A01F0">
        <w:rPr>
          <w:sz w:val="28"/>
          <w:szCs w:val="28"/>
          <w:lang w:val="uk-UA"/>
        </w:rPr>
        <w:t>25</w:t>
      </w:r>
      <w:r w:rsidRPr="00C533C6">
        <w:rPr>
          <w:sz w:val="28"/>
          <w:szCs w:val="28"/>
          <w:lang w:val="uk-UA"/>
        </w:rPr>
        <w:t xml:space="preserve">] в: довірі між учасниками освітнього процесу; високій вимогливості один до одного; доброзичливій і діловій критиці; вільному висловлюванні власних думок з теми спілкування; високому ступені емоційної залученості; взаємодопомозів ситуаціях, що викликають фрустрацію в тих, хто навчаються; прийнятті на себе відповідальності за довірений вид діяльності (дії, процес). </w:t>
      </w:r>
    </w:p>
    <w:p w14:paraId="59F353B1" w14:textId="77777777" w:rsidR="00CD7351" w:rsidRPr="00C533C6" w:rsidRDefault="003A3E62" w:rsidP="007415E2">
      <w:pPr>
        <w:pStyle w:val="Default"/>
        <w:spacing w:line="360" w:lineRule="auto"/>
        <w:ind w:firstLine="709"/>
        <w:jc w:val="both"/>
        <w:rPr>
          <w:sz w:val="28"/>
          <w:szCs w:val="28"/>
          <w:lang w:val="uk-UA"/>
        </w:rPr>
      </w:pPr>
      <w:r>
        <w:rPr>
          <w:sz w:val="28"/>
          <w:szCs w:val="28"/>
          <w:lang w:val="uk-UA"/>
        </w:rPr>
        <w:t>Вчитель</w:t>
      </w:r>
      <w:r w:rsidR="00CD7351" w:rsidRPr="00C533C6">
        <w:rPr>
          <w:sz w:val="28"/>
          <w:szCs w:val="28"/>
          <w:lang w:val="uk-UA"/>
        </w:rPr>
        <w:t xml:space="preserve"> має: </w:t>
      </w:r>
    </w:p>
    <w:p w14:paraId="66DE9D9E"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орієнтуватися в проявах психічної активності </w:t>
      </w:r>
      <w:r w:rsidR="003A3E62">
        <w:rPr>
          <w:sz w:val="28"/>
          <w:szCs w:val="28"/>
          <w:lang w:val="uk-UA"/>
        </w:rPr>
        <w:t>учнів</w:t>
      </w:r>
      <w:r w:rsidRPr="00C533C6">
        <w:rPr>
          <w:sz w:val="28"/>
          <w:szCs w:val="28"/>
          <w:lang w:val="uk-UA"/>
        </w:rPr>
        <w:t xml:space="preserve">; </w:t>
      </w:r>
    </w:p>
    <w:p w14:paraId="05519AF5"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аналізувати їхню активність у контексті потреб, мотивів, почуттів, прагнень, намірів, очікувань, домагань тощо; </w:t>
      </w:r>
    </w:p>
    <w:p w14:paraId="26B25357"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дотримуватися гуманістичної позиції у вибудовуванні взаємодії з </w:t>
      </w:r>
      <w:r w:rsidR="003A3E62">
        <w:rPr>
          <w:sz w:val="28"/>
          <w:szCs w:val="28"/>
          <w:lang w:val="uk-UA"/>
        </w:rPr>
        <w:t>учнями</w:t>
      </w:r>
      <w:r w:rsidRPr="00C533C6">
        <w:rPr>
          <w:sz w:val="28"/>
          <w:szCs w:val="28"/>
          <w:lang w:val="uk-UA"/>
        </w:rPr>
        <w:t xml:space="preserve">; </w:t>
      </w:r>
    </w:p>
    <w:p w14:paraId="2233FC23"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бачити перспективні напрями розвитку </w:t>
      </w:r>
      <w:r w:rsidR="003A3E62">
        <w:rPr>
          <w:sz w:val="28"/>
          <w:szCs w:val="28"/>
          <w:lang w:val="uk-UA"/>
        </w:rPr>
        <w:t>учнів</w:t>
      </w:r>
      <w:r w:rsidRPr="00C533C6">
        <w:rPr>
          <w:sz w:val="28"/>
          <w:szCs w:val="28"/>
          <w:lang w:val="uk-UA"/>
        </w:rPr>
        <w:t>, та</w:t>
      </w:r>
      <w:r w:rsidR="003A3E62">
        <w:rPr>
          <w:sz w:val="28"/>
          <w:szCs w:val="28"/>
          <w:lang w:val="uk-UA"/>
        </w:rPr>
        <w:t xml:space="preserve"> </w:t>
      </w:r>
      <w:r w:rsidRPr="00C533C6">
        <w:rPr>
          <w:sz w:val="28"/>
          <w:szCs w:val="28"/>
          <w:lang w:val="uk-UA"/>
        </w:rPr>
        <w:t xml:space="preserve">передбачати ймовірні внутрішні перешкоди щодо їх самореалізації; </w:t>
      </w:r>
    </w:p>
    <w:p w14:paraId="3F5C81CA"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сприяти саморозвитку, самоосвіті, самовихованню </w:t>
      </w:r>
      <w:r w:rsidR="003A3E62">
        <w:rPr>
          <w:sz w:val="28"/>
          <w:szCs w:val="28"/>
          <w:lang w:val="uk-UA"/>
        </w:rPr>
        <w:t>учнів</w:t>
      </w:r>
      <w:r w:rsidRPr="00C533C6">
        <w:rPr>
          <w:sz w:val="28"/>
          <w:szCs w:val="28"/>
          <w:lang w:val="uk-UA"/>
        </w:rPr>
        <w:t xml:space="preserve">. </w:t>
      </w:r>
    </w:p>
    <w:p w14:paraId="5AEBE943"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Орієнтованості на психічні основи здоров’я слугуватиме освітній процес, який вибудовується з урахуванням: </w:t>
      </w:r>
    </w:p>
    <w:p w14:paraId="2760A91A"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lastRenderedPageBreak/>
        <w:t xml:space="preserve">– домінування </w:t>
      </w:r>
      <w:r w:rsidR="003A3E62">
        <w:rPr>
          <w:sz w:val="28"/>
          <w:szCs w:val="28"/>
          <w:lang w:val="uk-UA"/>
        </w:rPr>
        <w:t>в учнів</w:t>
      </w:r>
      <w:r w:rsidRPr="00C533C6">
        <w:rPr>
          <w:sz w:val="28"/>
          <w:szCs w:val="28"/>
          <w:lang w:val="uk-UA"/>
        </w:rPr>
        <w:t xml:space="preserve"> типу сприймання, а саме: кінестетичного (виявляється в здатності вчитися на досвіді власної діяльності); аудіального (надавання переваги сприйманню інформації на слух); візуального (надавання переваги зоровому сприйманню інформації); </w:t>
      </w:r>
    </w:p>
    <w:p w14:paraId="4244044A"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впливу на організм</w:t>
      </w:r>
      <w:r w:rsidR="003A3E62">
        <w:rPr>
          <w:sz w:val="28"/>
          <w:szCs w:val="28"/>
          <w:lang w:val="uk-UA"/>
        </w:rPr>
        <w:t xml:space="preserve"> учнів</w:t>
      </w:r>
      <w:r w:rsidRPr="00C533C6">
        <w:rPr>
          <w:sz w:val="28"/>
          <w:szCs w:val="28"/>
          <w:lang w:val="uk-UA"/>
        </w:rPr>
        <w:t>, подразників різного походження, а саме: біологічного (здатність до більш продуктивної діяльності в певний період доби), фізичного (зміна температури, вологості повітря, поява шуму тощо);</w:t>
      </w:r>
    </w:p>
    <w:p w14:paraId="46656D6A"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залежності від ситуації або контексту (виявляється в неготовності (готовності) </w:t>
      </w:r>
      <w:r w:rsidR="003A3E62">
        <w:rPr>
          <w:sz w:val="28"/>
          <w:szCs w:val="28"/>
          <w:lang w:val="uk-UA"/>
        </w:rPr>
        <w:t>учнів</w:t>
      </w:r>
      <w:r w:rsidRPr="00C533C6">
        <w:rPr>
          <w:sz w:val="28"/>
          <w:szCs w:val="28"/>
          <w:lang w:val="uk-UA"/>
        </w:rPr>
        <w:t xml:space="preserve"> виокремити основну інформацію з фонової (вторинної)); </w:t>
      </w:r>
    </w:p>
    <w:p w14:paraId="3C234FE1"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виду швидкості реагування </w:t>
      </w:r>
      <w:r w:rsidR="003A3E62">
        <w:rPr>
          <w:sz w:val="28"/>
          <w:szCs w:val="28"/>
          <w:lang w:val="uk-UA"/>
        </w:rPr>
        <w:t>учнів на</w:t>
      </w:r>
      <w:r w:rsidRPr="00C533C6">
        <w:rPr>
          <w:sz w:val="28"/>
          <w:szCs w:val="28"/>
          <w:lang w:val="uk-UA"/>
        </w:rPr>
        <w:t xml:space="preserve"> перебіг діяльності, а саме: рефлексивної (потребує збільшення часу на засвоєння і обробку інформації), імпульсивної (виявляється у пошуку відповідей шляхом спроб і помилок, спонтанності самовиявів); </w:t>
      </w:r>
    </w:p>
    <w:p w14:paraId="31BC3272"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домінування в </w:t>
      </w:r>
      <w:r w:rsidR="003A3E62">
        <w:rPr>
          <w:sz w:val="28"/>
          <w:szCs w:val="28"/>
          <w:lang w:val="uk-UA"/>
        </w:rPr>
        <w:t>учнів</w:t>
      </w:r>
      <w:r w:rsidRPr="00C533C6">
        <w:rPr>
          <w:sz w:val="28"/>
          <w:szCs w:val="28"/>
          <w:lang w:val="uk-UA"/>
        </w:rPr>
        <w:t xml:space="preserve"> певного стилю мислення, а саме: синтетичного (вияв намагань об’єднувати частини в ціле чи будувати ціле зі складових), аналітичного (наявні намагання аналізувати, розбираючи ціле на частини або виділяючи в цілому його складові, компоненти, елементи), творчого (вияв намагань привносити нове в спосіб виконання завдання чи його результат); </w:t>
      </w:r>
    </w:p>
    <w:p w14:paraId="1BE812BD"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схильності </w:t>
      </w:r>
      <w:r w:rsidR="003A3E62">
        <w:rPr>
          <w:sz w:val="28"/>
          <w:szCs w:val="28"/>
          <w:lang w:val="uk-UA"/>
        </w:rPr>
        <w:t>учнів</w:t>
      </w:r>
      <w:r w:rsidRPr="00C533C6">
        <w:rPr>
          <w:sz w:val="28"/>
          <w:szCs w:val="28"/>
          <w:lang w:val="uk-UA"/>
        </w:rPr>
        <w:t xml:space="preserve"> до: інтровертності (вияв у поведінці прагнення уникнути активного спілкування або взаємодії з іншими); екстравертності (вияв у поведінці прагнення до спілкування чи взаємодії з іншими). </w:t>
      </w:r>
    </w:p>
    <w:p w14:paraId="31238F8A"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використання </w:t>
      </w:r>
      <w:r w:rsidR="007D1281">
        <w:rPr>
          <w:sz w:val="28"/>
          <w:szCs w:val="28"/>
          <w:lang w:val="uk-UA"/>
        </w:rPr>
        <w:t>вчителем</w:t>
      </w:r>
      <w:r w:rsidRPr="00C533C6">
        <w:rPr>
          <w:sz w:val="28"/>
          <w:szCs w:val="28"/>
          <w:lang w:val="uk-UA"/>
        </w:rPr>
        <w:t xml:space="preserve"> сучасних наукових напрацювань, зокрема авторських підходів, які слугують врахуванню психічної основи здоров’я </w:t>
      </w:r>
      <w:r w:rsidR="007D1281">
        <w:rPr>
          <w:sz w:val="28"/>
          <w:szCs w:val="28"/>
          <w:lang w:val="uk-UA"/>
        </w:rPr>
        <w:t>учнів</w:t>
      </w:r>
      <w:r w:rsidRPr="00C533C6">
        <w:rPr>
          <w:sz w:val="28"/>
          <w:szCs w:val="28"/>
          <w:lang w:val="uk-UA"/>
        </w:rPr>
        <w:t xml:space="preserve"> під час організації освітнього процесу. Йдеться про такі авторські підходи, як: екофасиліта</w:t>
      </w:r>
      <w:r w:rsidR="006B5E93">
        <w:rPr>
          <w:sz w:val="28"/>
          <w:szCs w:val="28"/>
          <w:lang w:val="uk-UA"/>
        </w:rPr>
        <w:t xml:space="preserve">тивний підхід (автор П. Лушин </w:t>
      </w:r>
      <w:r w:rsidRPr="00C533C6">
        <w:rPr>
          <w:sz w:val="28"/>
          <w:szCs w:val="28"/>
          <w:lang w:val="uk-UA"/>
        </w:rPr>
        <w:t>), еколого-еволюці</w:t>
      </w:r>
      <w:r w:rsidR="006B5E93">
        <w:rPr>
          <w:sz w:val="28"/>
          <w:szCs w:val="28"/>
          <w:lang w:val="uk-UA"/>
        </w:rPr>
        <w:t>йний підхід (автор Л. Рибалко</w:t>
      </w:r>
      <w:r w:rsidRPr="00C533C6">
        <w:rPr>
          <w:sz w:val="28"/>
          <w:szCs w:val="28"/>
          <w:lang w:val="uk-UA"/>
        </w:rPr>
        <w:t>), підхід «діаднийбазис» (автор В. Савош), екоінтедиференційний підхід (автор Л. Голодюк</w:t>
      </w:r>
      <w:r w:rsidR="007D1281">
        <w:rPr>
          <w:sz w:val="28"/>
          <w:szCs w:val="28"/>
          <w:lang w:val="uk-UA"/>
        </w:rPr>
        <w:t xml:space="preserve"> </w:t>
      </w:r>
      <w:r w:rsidRPr="00C533C6">
        <w:rPr>
          <w:sz w:val="28"/>
          <w:szCs w:val="28"/>
          <w:lang w:val="uk-UA"/>
        </w:rPr>
        <w:t>), підхід «міждіяльніс</w:t>
      </w:r>
      <w:r w:rsidR="006B5E93">
        <w:rPr>
          <w:sz w:val="28"/>
          <w:szCs w:val="28"/>
          <w:lang w:val="uk-UA"/>
        </w:rPr>
        <w:t xml:space="preserve">на інтеграція» (автор Т. Мієр </w:t>
      </w:r>
      <w:r w:rsidRPr="00C533C6">
        <w:rPr>
          <w:sz w:val="28"/>
          <w:szCs w:val="28"/>
          <w:lang w:val="uk-UA"/>
        </w:rPr>
        <w:t>)</w:t>
      </w:r>
      <w:r w:rsidR="00B739A6">
        <w:rPr>
          <w:sz w:val="28"/>
          <w:szCs w:val="28"/>
          <w:lang w:val="uk-UA"/>
        </w:rPr>
        <w:t xml:space="preserve"> </w:t>
      </w:r>
      <w:r w:rsidR="00B739A6" w:rsidRPr="00B739A6">
        <w:rPr>
          <w:sz w:val="28"/>
          <w:szCs w:val="28"/>
          <w:lang w:val="uk-UA"/>
        </w:rPr>
        <w:t>[</w:t>
      </w:r>
      <w:r w:rsidR="00B739A6">
        <w:rPr>
          <w:sz w:val="28"/>
          <w:szCs w:val="28"/>
          <w:lang w:val="uk-UA"/>
        </w:rPr>
        <w:t>67, 368 с.</w:t>
      </w:r>
      <w:r w:rsidR="00B739A6" w:rsidRPr="00B739A6">
        <w:rPr>
          <w:sz w:val="28"/>
          <w:szCs w:val="28"/>
          <w:lang w:val="uk-UA"/>
        </w:rPr>
        <w:t>]</w:t>
      </w:r>
      <w:r w:rsidRPr="00C533C6">
        <w:rPr>
          <w:sz w:val="28"/>
          <w:szCs w:val="28"/>
          <w:lang w:val="uk-UA"/>
        </w:rPr>
        <w:t xml:space="preserve">. </w:t>
      </w:r>
    </w:p>
    <w:p w14:paraId="3C46616C"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Екофасилітат</w:t>
      </w:r>
      <w:r w:rsidR="006B5E93">
        <w:rPr>
          <w:sz w:val="28"/>
          <w:szCs w:val="28"/>
          <w:lang w:val="uk-UA"/>
        </w:rPr>
        <w:t>ивний підхід П. Лушина</w:t>
      </w:r>
      <w:r w:rsidRPr="00C533C6">
        <w:rPr>
          <w:sz w:val="28"/>
          <w:szCs w:val="28"/>
          <w:lang w:val="uk-UA"/>
        </w:rPr>
        <w:t xml:space="preserve"> являє собою процес сприяння або підтримки саморозвитку певної екосистеми на індивідуальному чи соціальному </w:t>
      </w:r>
      <w:r w:rsidRPr="00C533C6">
        <w:rPr>
          <w:sz w:val="28"/>
          <w:szCs w:val="28"/>
          <w:lang w:val="uk-UA"/>
        </w:rPr>
        <w:lastRenderedPageBreak/>
        <w:t xml:space="preserve">рівні. Назва підходу продовжує синонімічний ряд лексем, серед яких лексеми: «еко» (природний стан відкритої динамічної системи, що саморозвивається); «фасилітація» (допомога, підтримка, сприяння, просування, створення сприятливого середовища). </w:t>
      </w:r>
    </w:p>
    <w:p w14:paraId="7314403A"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Відповідно до екофасилітативного підходу, особистість – це відкрита динамічна система, яка постійно прагне до самоорганізації та саморозвитку. Ці процеси мають зв’язок з переломними моментами або перехідними періодами, усередині яких зароджуються нові підходи до сприймання й перетворення нею дійсності. До переломних моментів або перехідних періодів П. Лушин відносить такі соціальні та психологічні явища, як: криза, трагедія та випробування</w:t>
      </w:r>
      <w:r w:rsidR="00B739A6">
        <w:rPr>
          <w:sz w:val="28"/>
          <w:szCs w:val="28"/>
          <w:lang w:val="uk-UA"/>
        </w:rPr>
        <w:t xml:space="preserve"> </w:t>
      </w:r>
      <w:r w:rsidR="00B739A6" w:rsidRPr="00B739A6">
        <w:rPr>
          <w:sz w:val="28"/>
          <w:szCs w:val="28"/>
          <w:lang w:val="uk-UA"/>
        </w:rPr>
        <w:t>[</w:t>
      </w:r>
      <w:r w:rsidR="00B739A6">
        <w:rPr>
          <w:sz w:val="28"/>
          <w:szCs w:val="28"/>
          <w:lang w:val="uk-UA"/>
        </w:rPr>
        <w:t>48, 507с.</w:t>
      </w:r>
      <w:r w:rsidR="00B739A6" w:rsidRPr="00B739A6">
        <w:rPr>
          <w:sz w:val="28"/>
          <w:szCs w:val="28"/>
          <w:lang w:val="uk-UA"/>
        </w:rPr>
        <w:t>]</w:t>
      </w:r>
      <w:r w:rsidRPr="00C533C6">
        <w:rPr>
          <w:sz w:val="28"/>
          <w:szCs w:val="28"/>
          <w:lang w:val="uk-UA"/>
        </w:rPr>
        <w:t xml:space="preserve">. </w:t>
      </w:r>
    </w:p>
    <w:p w14:paraId="6AF0E2A9"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Організовуючи освітній процес, слід враховувати те, що, за П.</w:t>
      </w:r>
      <w:r w:rsidR="007D1281">
        <w:rPr>
          <w:sz w:val="28"/>
          <w:szCs w:val="28"/>
          <w:lang w:val="uk-UA"/>
        </w:rPr>
        <w:t> </w:t>
      </w:r>
      <w:r w:rsidRPr="00C533C6">
        <w:rPr>
          <w:sz w:val="28"/>
          <w:szCs w:val="28"/>
          <w:lang w:val="uk-UA"/>
        </w:rPr>
        <w:t>Лушиним, особистість як екосистему неможливо примусити саморозвиватися, проте можна сприяти перебігу цього процесу відповідно до індивідуальної програми саморозвитку, яка існує в самій людині</w:t>
      </w:r>
      <w:r w:rsidR="007D1281">
        <w:rPr>
          <w:sz w:val="28"/>
          <w:szCs w:val="28"/>
          <w:lang w:val="uk-UA"/>
        </w:rPr>
        <w:t>, тобто учні</w:t>
      </w:r>
      <w:r w:rsidRPr="00C533C6">
        <w:rPr>
          <w:sz w:val="28"/>
          <w:szCs w:val="28"/>
          <w:lang w:val="uk-UA"/>
        </w:rPr>
        <w:t xml:space="preserve">. </w:t>
      </w:r>
    </w:p>
    <w:p w14:paraId="36345552"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Відповідно до екофасилітативного підходу, в перехідний період розвитку особистості потрібно сприяти процесу саморозвитку, щоб екосистема в процесі своєї саморегуляції досягла найбільш вірогідного для себе цільового стану. Найчастіше такий стан і є стабілізація всієї перехідної екосистеми</w:t>
      </w:r>
      <w:r w:rsidR="00B739A6">
        <w:rPr>
          <w:sz w:val="28"/>
          <w:szCs w:val="28"/>
          <w:lang w:val="uk-UA"/>
        </w:rPr>
        <w:t xml:space="preserve"> </w:t>
      </w:r>
      <w:r w:rsidR="00B739A6" w:rsidRPr="00B739A6">
        <w:rPr>
          <w:sz w:val="28"/>
          <w:szCs w:val="28"/>
          <w:lang w:val="uk-UA"/>
        </w:rPr>
        <w:t>[</w:t>
      </w:r>
      <w:r w:rsidR="00B739A6">
        <w:rPr>
          <w:sz w:val="28"/>
          <w:szCs w:val="28"/>
          <w:lang w:val="uk-UA"/>
        </w:rPr>
        <w:t>48, 507 с.</w:t>
      </w:r>
      <w:r w:rsidR="00B739A6" w:rsidRPr="00B739A6">
        <w:rPr>
          <w:sz w:val="28"/>
          <w:szCs w:val="28"/>
          <w:lang w:val="uk-UA"/>
        </w:rPr>
        <w:t>]</w:t>
      </w:r>
      <w:r w:rsidRPr="00C533C6">
        <w:rPr>
          <w:sz w:val="28"/>
          <w:szCs w:val="28"/>
          <w:lang w:val="uk-UA"/>
        </w:rPr>
        <w:t xml:space="preserve">. </w:t>
      </w:r>
    </w:p>
    <w:p w14:paraId="10BA023C" w14:textId="77777777" w:rsidR="007D1281" w:rsidRDefault="006B5E93" w:rsidP="007415E2">
      <w:pPr>
        <w:pStyle w:val="Default"/>
        <w:spacing w:line="360" w:lineRule="auto"/>
        <w:ind w:firstLine="709"/>
        <w:jc w:val="both"/>
        <w:rPr>
          <w:sz w:val="28"/>
          <w:szCs w:val="28"/>
          <w:lang w:val="uk-UA"/>
        </w:rPr>
      </w:pPr>
      <w:r>
        <w:rPr>
          <w:sz w:val="28"/>
          <w:szCs w:val="28"/>
          <w:lang w:val="uk-UA"/>
        </w:rPr>
        <w:t>За Л. Рибалко</w:t>
      </w:r>
      <w:r w:rsidR="00CD7351" w:rsidRPr="00C533C6">
        <w:rPr>
          <w:sz w:val="28"/>
          <w:szCs w:val="28"/>
          <w:lang w:val="uk-UA"/>
        </w:rPr>
        <w:t xml:space="preserve">, еколого-еволюційний підхід постає як сучасний загальнонауковий напрям у методології пізнання природи в цілому та її об’єктів зокрема як цілісних систем. Пізнання цих систем потребує пояснення екологічних зв’язків між об’єктами системи, дослідження їх еволюції та прогнозування перспектив їхнього збалансованого розвитку. </w:t>
      </w:r>
    </w:p>
    <w:p w14:paraId="4AF46A4C"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Організація освітнього процесу з дотриманням еколого-еволюційного підходу передбачає дотриманн</w:t>
      </w:r>
      <w:r w:rsidR="006B5E93">
        <w:rPr>
          <w:sz w:val="28"/>
          <w:szCs w:val="28"/>
          <w:lang w:val="uk-UA"/>
        </w:rPr>
        <w:t>я таких авторських узагальнень:</w:t>
      </w:r>
      <w:r w:rsidRPr="00C533C6">
        <w:rPr>
          <w:sz w:val="28"/>
          <w:szCs w:val="28"/>
          <w:lang w:val="uk-UA"/>
        </w:rPr>
        <w:t xml:space="preserve"> </w:t>
      </w:r>
    </w:p>
    <w:p w14:paraId="1D9ECFC9"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природа – це світ людини, від якого вона залежна структурно, функціонально та еволюційно; </w:t>
      </w:r>
    </w:p>
    <w:p w14:paraId="70961441"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людство і природа – єдина відкрита система зі складними, нелінійними, нестійкими взаємозв’язками та відношеннями; </w:t>
      </w:r>
    </w:p>
    <w:p w14:paraId="4893F155"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lastRenderedPageBreak/>
        <w:t xml:space="preserve">– розвиток людини і природи – єдиний взаємопов’язаний, скооперований процес коеволюції; </w:t>
      </w:r>
    </w:p>
    <w:p w14:paraId="6E9E1D1F"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усвідомлення нерозривної єдності людини та природи лежить через розуміння цілісності природи; </w:t>
      </w:r>
    </w:p>
    <w:p w14:paraId="42D026E5"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збереження біосфери – умова не лише існування, а і безпечного та збалансованого розвитку людства в цілому та здоров’я кожної людини зокрема</w:t>
      </w:r>
      <w:r w:rsidR="00B739A6">
        <w:rPr>
          <w:sz w:val="28"/>
          <w:szCs w:val="28"/>
          <w:lang w:val="uk-UA"/>
        </w:rPr>
        <w:t xml:space="preserve"> </w:t>
      </w:r>
      <w:r w:rsidR="00B739A6" w:rsidRPr="00B739A6">
        <w:rPr>
          <w:sz w:val="28"/>
          <w:szCs w:val="28"/>
        </w:rPr>
        <w:t>[</w:t>
      </w:r>
      <w:r w:rsidR="00B739A6">
        <w:rPr>
          <w:sz w:val="28"/>
          <w:szCs w:val="28"/>
          <w:lang w:val="uk-UA"/>
        </w:rPr>
        <w:t>55, 121 с.</w:t>
      </w:r>
      <w:r w:rsidR="00B739A6" w:rsidRPr="00B739A6">
        <w:rPr>
          <w:sz w:val="28"/>
          <w:szCs w:val="28"/>
        </w:rPr>
        <w:t>]</w:t>
      </w:r>
      <w:r w:rsidRPr="00C533C6">
        <w:rPr>
          <w:sz w:val="28"/>
          <w:szCs w:val="28"/>
          <w:lang w:val="uk-UA"/>
        </w:rPr>
        <w:t xml:space="preserve">. </w:t>
      </w:r>
    </w:p>
    <w:p w14:paraId="46710A1D"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Дієвість підходу «діадний базис» (автор В. Савош) передбачає конкретизацію поля діяльності </w:t>
      </w:r>
      <w:r w:rsidR="007D1281">
        <w:rPr>
          <w:sz w:val="28"/>
          <w:szCs w:val="28"/>
          <w:lang w:val="uk-UA"/>
        </w:rPr>
        <w:t>вчителя</w:t>
      </w:r>
      <w:r w:rsidRPr="00C533C6">
        <w:rPr>
          <w:sz w:val="28"/>
          <w:szCs w:val="28"/>
          <w:lang w:val="uk-UA"/>
        </w:rPr>
        <w:t xml:space="preserve"> однією чи декількома діадами. Поняття «діада» викорис</w:t>
      </w:r>
      <w:r w:rsidR="006B5E93">
        <w:rPr>
          <w:sz w:val="28"/>
          <w:szCs w:val="28"/>
          <w:lang w:val="uk-UA"/>
        </w:rPr>
        <w:t>товується вченим на позначення</w:t>
      </w:r>
      <w:r w:rsidRPr="00C533C6">
        <w:rPr>
          <w:sz w:val="28"/>
          <w:szCs w:val="28"/>
          <w:lang w:val="uk-UA"/>
        </w:rPr>
        <w:t>: результату, який утворюється смисловим поєднанням двох процесів у тому разі, якщо: 1) першим процесом визначається суть дій, а другим – дії спрямовуються на внутрішній світ того, хто їх здійснює, з метою вироблення (удосконалення) певних особистісних якостей, рис, розвитку тих чи інших психічних процесів, оволодіння новими знаннями й уміннями, формування певних ціннісних установок на основі усвідомлених потреб та самостійно ініційованих дій, які підтримуються внутрішніми мотивами й скеровуються пізнавальним інтересом; 2) назва другого процесу утворюється з використанням сполучного звука, яким поє</w:t>
      </w:r>
      <w:r w:rsidR="007D1281">
        <w:rPr>
          <w:sz w:val="28"/>
          <w:szCs w:val="28"/>
          <w:lang w:val="uk-UA"/>
        </w:rPr>
        <w:t>днано лексему «сам» з лексемою-</w:t>
      </w:r>
      <w:r w:rsidRPr="00C533C6">
        <w:rPr>
          <w:sz w:val="28"/>
          <w:szCs w:val="28"/>
          <w:lang w:val="uk-UA"/>
        </w:rPr>
        <w:t>назвою першого процесу (розвиток – саморозвиток, навчання – самонавчання, виховання – самовиховання тощо); 3) процеси є взаємообумовленими, оскільки кожен з них спричинює позитивний або негативний вплив на перебіг та результати іншого</w:t>
      </w:r>
      <w:r w:rsidR="00B739A6">
        <w:rPr>
          <w:sz w:val="28"/>
          <w:szCs w:val="28"/>
          <w:lang w:val="uk-UA"/>
        </w:rPr>
        <w:t xml:space="preserve"> </w:t>
      </w:r>
      <w:r w:rsidR="00B739A6" w:rsidRPr="00B739A6">
        <w:rPr>
          <w:sz w:val="28"/>
          <w:szCs w:val="28"/>
          <w:lang w:val="uk-UA"/>
        </w:rPr>
        <w:t>[</w:t>
      </w:r>
      <w:r w:rsidR="00B739A6">
        <w:rPr>
          <w:sz w:val="28"/>
          <w:szCs w:val="28"/>
          <w:lang w:val="uk-UA"/>
        </w:rPr>
        <w:t>4</w:t>
      </w:r>
      <w:r w:rsidR="00B739A6" w:rsidRPr="00B739A6">
        <w:rPr>
          <w:sz w:val="28"/>
          <w:szCs w:val="28"/>
          <w:lang w:val="uk-UA"/>
        </w:rPr>
        <w:t xml:space="preserve">, 21 </w:t>
      </w:r>
      <w:r w:rsidR="00B739A6">
        <w:rPr>
          <w:sz w:val="28"/>
          <w:szCs w:val="28"/>
          <w:lang w:val="en-US"/>
        </w:rPr>
        <w:t>c</w:t>
      </w:r>
      <w:r w:rsidR="00B739A6" w:rsidRPr="00B739A6">
        <w:rPr>
          <w:sz w:val="28"/>
          <w:szCs w:val="28"/>
          <w:lang w:val="uk-UA"/>
        </w:rPr>
        <w:t>.]</w:t>
      </w:r>
      <w:r w:rsidRPr="00C533C6">
        <w:rPr>
          <w:sz w:val="28"/>
          <w:szCs w:val="28"/>
          <w:lang w:val="uk-UA"/>
        </w:rPr>
        <w:t xml:space="preserve">. </w:t>
      </w:r>
    </w:p>
    <w:p w14:paraId="799DDC17" w14:textId="2E0DF339"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Екоінтедиференційним</w:t>
      </w:r>
      <w:r w:rsidR="007D1281">
        <w:rPr>
          <w:sz w:val="28"/>
          <w:szCs w:val="28"/>
          <w:lang w:val="uk-UA"/>
        </w:rPr>
        <w:t xml:space="preserve"> </w:t>
      </w:r>
      <w:r w:rsidR="006B5E93">
        <w:rPr>
          <w:sz w:val="28"/>
          <w:szCs w:val="28"/>
          <w:lang w:val="uk-UA"/>
        </w:rPr>
        <w:t>підходом (автор Л. Голодюк</w:t>
      </w:r>
      <w:r w:rsidRPr="00C533C6">
        <w:rPr>
          <w:sz w:val="28"/>
          <w:szCs w:val="28"/>
          <w:lang w:val="uk-UA"/>
        </w:rPr>
        <w:t xml:space="preserve">) передбачено: цілеспрямовану гармонізацію впливів вікових і життєвих криз; орієнтованість </w:t>
      </w:r>
      <w:r w:rsidR="007D1281">
        <w:rPr>
          <w:sz w:val="28"/>
          <w:szCs w:val="28"/>
          <w:lang w:val="uk-UA"/>
        </w:rPr>
        <w:t xml:space="preserve">вчителя </w:t>
      </w:r>
      <w:r w:rsidRPr="00C533C6">
        <w:rPr>
          <w:sz w:val="28"/>
          <w:szCs w:val="28"/>
          <w:lang w:val="uk-UA"/>
        </w:rPr>
        <w:t xml:space="preserve">на зведення до мінімуму «життєвих криз», що переживають </w:t>
      </w:r>
      <w:r w:rsidR="007D1281">
        <w:rPr>
          <w:sz w:val="28"/>
          <w:szCs w:val="28"/>
          <w:lang w:val="uk-UA"/>
        </w:rPr>
        <w:t>учні</w:t>
      </w:r>
      <w:r w:rsidRPr="00C533C6">
        <w:rPr>
          <w:sz w:val="28"/>
          <w:szCs w:val="28"/>
          <w:lang w:val="uk-UA"/>
        </w:rPr>
        <w:t>, унаслідок особливих обставин, які набули розгортання на особистісному, міжособистісному або на суспільному рівнях, виявляються в родинному колі чи в колективі тих, хто навчаються; пом’якшення перебігу вікових і життєвих криз на основі гнучкого запровадження інтеграції й диференціації</w:t>
      </w:r>
      <w:r w:rsidR="00370078">
        <w:rPr>
          <w:sz w:val="28"/>
          <w:szCs w:val="28"/>
          <w:lang w:val="uk-UA"/>
        </w:rPr>
        <w:t xml:space="preserve"> </w:t>
      </w:r>
      <w:r w:rsidR="00370078" w:rsidRPr="00370078">
        <w:rPr>
          <w:sz w:val="28"/>
          <w:szCs w:val="28"/>
          <w:lang w:val="uk-UA"/>
        </w:rPr>
        <w:t xml:space="preserve">[5, </w:t>
      </w:r>
      <w:r w:rsidR="00370078">
        <w:rPr>
          <w:sz w:val="28"/>
          <w:szCs w:val="28"/>
          <w:lang w:val="en-US"/>
        </w:rPr>
        <w:t>C</w:t>
      </w:r>
      <w:r w:rsidR="00370078" w:rsidRPr="00370078">
        <w:rPr>
          <w:sz w:val="28"/>
          <w:szCs w:val="28"/>
          <w:lang w:val="uk-UA"/>
        </w:rPr>
        <w:t>. 76-78]</w:t>
      </w:r>
      <w:r w:rsidRPr="00C533C6">
        <w:rPr>
          <w:sz w:val="28"/>
          <w:szCs w:val="28"/>
          <w:lang w:val="uk-UA"/>
        </w:rPr>
        <w:t xml:space="preserve">. </w:t>
      </w:r>
    </w:p>
    <w:p w14:paraId="38114B3A"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lastRenderedPageBreak/>
        <w:t>Підходом «міждіяльнісна інтеграція»</w:t>
      </w:r>
      <w:r w:rsidR="007D1281">
        <w:rPr>
          <w:sz w:val="28"/>
          <w:szCs w:val="28"/>
          <w:lang w:val="uk-UA"/>
        </w:rPr>
        <w:t xml:space="preserve"> </w:t>
      </w:r>
      <w:r w:rsidR="006B5E93">
        <w:rPr>
          <w:sz w:val="28"/>
          <w:szCs w:val="28"/>
          <w:lang w:val="uk-UA"/>
        </w:rPr>
        <w:t>(автор Т. Мієр</w:t>
      </w:r>
      <w:r w:rsidRPr="00C533C6">
        <w:rPr>
          <w:sz w:val="28"/>
          <w:szCs w:val="28"/>
          <w:lang w:val="uk-UA"/>
        </w:rPr>
        <w:t>) передбачено трактування стану, процесу й результату поєднання різних видів діяльності у цілісність, що характеризується словами «впорядкування» і «взаємопроникнення», набуває вияву в повному і частковому поєднанні різних видів діяльності між собою та йменується «повна міждіяльнісна інтеграція» й «часткова міждіяльнісна інтеграція».</w:t>
      </w:r>
    </w:p>
    <w:p w14:paraId="0A7FC711"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Застосування підходу «міждіяльнісна інтеграція» набуває значущості у випадку організації освітнього процесу на основі поєднання двох (трьох) видів діяльності (</w:t>
      </w:r>
      <w:r w:rsidR="00A12577">
        <w:rPr>
          <w:sz w:val="28"/>
          <w:szCs w:val="28"/>
          <w:lang w:val="uk-UA"/>
        </w:rPr>
        <w:t>наприклад</w:t>
      </w:r>
      <w:r w:rsidRPr="00C533C6">
        <w:rPr>
          <w:sz w:val="28"/>
          <w:szCs w:val="28"/>
          <w:lang w:val="uk-UA"/>
        </w:rPr>
        <w:t xml:space="preserve">, навчально-дослідницька, навчально-пізнавальна, навчально-проектна, навчально-екскурсійна, проектно-управлінська тощо). Застосування підходу «міждіяльнісна інтеграція» слугує ґрунтовному визначенню дидактичних основ організації освітнього процесу на основі дослідження тих видів діяльності, які відображено в назві утворення. Дотримання підходу «міждіяльнісна інтеграція» в процесі організації освітнього процесу з дотриманням психічних основ здоров’я зосереджує увагу </w:t>
      </w:r>
      <w:r w:rsidR="00A12577">
        <w:rPr>
          <w:sz w:val="28"/>
          <w:szCs w:val="28"/>
          <w:lang w:val="uk-UA"/>
        </w:rPr>
        <w:t>вчителя</w:t>
      </w:r>
      <w:r w:rsidRPr="00C533C6">
        <w:rPr>
          <w:sz w:val="28"/>
          <w:szCs w:val="28"/>
          <w:lang w:val="uk-UA"/>
        </w:rPr>
        <w:t xml:space="preserve"> на складниках</w:t>
      </w:r>
      <w:r w:rsidR="00A12577">
        <w:rPr>
          <w:sz w:val="28"/>
          <w:szCs w:val="28"/>
          <w:lang w:val="uk-UA"/>
        </w:rPr>
        <w:t xml:space="preserve"> </w:t>
      </w:r>
      <w:r w:rsidRPr="00C533C6">
        <w:rPr>
          <w:sz w:val="28"/>
          <w:szCs w:val="28"/>
          <w:lang w:val="uk-UA"/>
        </w:rPr>
        <w:t xml:space="preserve">власної діяльності (йдеться про викладання й управління) та на складниках діяльності </w:t>
      </w:r>
      <w:r w:rsidR="00A12577">
        <w:rPr>
          <w:sz w:val="28"/>
          <w:szCs w:val="28"/>
          <w:lang w:val="uk-UA"/>
        </w:rPr>
        <w:t>учнів,</w:t>
      </w:r>
      <w:r w:rsidRPr="00C533C6">
        <w:rPr>
          <w:sz w:val="28"/>
          <w:szCs w:val="28"/>
          <w:lang w:val="uk-UA"/>
        </w:rPr>
        <w:t xml:space="preserve"> тобто на різноспособовому учінні (учіння «я навчаю себе», учіння «я навчаю інших», учіння «мене навчають інші», учіння у взаємонавчанні)</w:t>
      </w:r>
      <w:r w:rsidR="00B739A6" w:rsidRPr="00B739A6">
        <w:rPr>
          <w:sz w:val="28"/>
          <w:szCs w:val="28"/>
          <w:lang w:val="uk-UA"/>
        </w:rPr>
        <w:t xml:space="preserve"> [57</w:t>
      </w:r>
      <w:r w:rsidR="00B739A6">
        <w:rPr>
          <w:sz w:val="28"/>
          <w:szCs w:val="28"/>
          <w:lang w:val="uk-UA"/>
        </w:rPr>
        <w:t>, 537 с.</w:t>
      </w:r>
      <w:r w:rsidR="00B739A6" w:rsidRPr="00B739A6">
        <w:rPr>
          <w:sz w:val="28"/>
          <w:szCs w:val="28"/>
          <w:lang w:val="uk-UA"/>
        </w:rPr>
        <w:t>]</w:t>
      </w:r>
      <w:r w:rsidRPr="00C533C6">
        <w:rPr>
          <w:sz w:val="28"/>
          <w:szCs w:val="28"/>
          <w:lang w:val="uk-UA"/>
        </w:rPr>
        <w:t xml:space="preserve">. </w:t>
      </w:r>
    </w:p>
    <w:p w14:paraId="6304863B"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Викладання, орієнтоване на психічні основи здоров’я </w:t>
      </w:r>
      <w:r w:rsidR="00A12577">
        <w:rPr>
          <w:sz w:val="28"/>
          <w:szCs w:val="28"/>
          <w:lang w:val="uk-UA"/>
        </w:rPr>
        <w:t>учнів</w:t>
      </w:r>
      <w:r w:rsidRPr="00C533C6">
        <w:rPr>
          <w:sz w:val="28"/>
          <w:szCs w:val="28"/>
          <w:lang w:val="uk-UA"/>
        </w:rPr>
        <w:t xml:space="preserve"> має здійснюватися із врахуванням: </w:t>
      </w:r>
    </w:p>
    <w:p w14:paraId="3F9E61F8"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закону збереження свого Я (будь-яка людина, яка навчається, прагне до збереження своєї гідності і використовує для цього всі наявні в неї можливості як позитивного, так і негативного характеру); </w:t>
      </w:r>
    </w:p>
    <w:p w14:paraId="3A214D72"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наслідки із зазначеного вище педагогічного закону: </w:t>
      </w:r>
    </w:p>
    <w:p w14:paraId="2AA4ECE6"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1) відсутність взаєморозуміння з </w:t>
      </w:r>
      <w:r w:rsidR="00A12577">
        <w:rPr>
          <w:sz w:val="28"/>
          <w:szCs w:val="28"/>
          <w:lang w:val="uk-UA"/>
        </w:rPr>
        <w:t>вчителем</w:t>
      </w:r>
      <w:r w:rsidRPr="00C533C6">
        <w:rPr>
          <w:sz w:val="28"/>
          <w:szCs w:val="28"/>
          <w:lang w:val="uk-UA"/>
        </w:rPr>
        <w:t xml:space="preserve"> (тобто його недооцінка з точки зору </w:t>
      </w:r>
      <w:r w:rsidR="00A12577">
        <w:rPr>
          <w:sz w:val="28"/>
          <w:szCs w:val="28"/>
          <w:lang w:val="uk-UA"/>
        </w:rPr>
        <w:t>учня</w:t>
      </w:r>
      <w:r w:rsidRPr="00C533C6">
        <w:rPr>
          <w:sz w:val="28"/>
          <w:szCs w:val="28"/>
          <w:lang w:val="uk-UA"/>
        </w:rPr>
        <w:t xml:space="preserve">) викликає протидію з боку останнього, що, у свою чергу, призводить до зниження успішності та до виникнення психологічного стресу; </w:t>
      </w:r>
    </w:p>
    <w:p w14:paraId="14210F45"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2) найкращі результати в навчанні досягаються в тому випадку, коли в </w:t>
      </w:r>
      <w:r w:rsidR="00A12577">
        <w:rPr>
          <w:sz w:val="28"/>
          <w:szCs w:val="28"/>
          <w:lang w:val="uk-UA"/>
        </w:rPr>
        <w:t xml:space="preserve">учнів </w:t>
      </w:r>
      <w:r w:rsidRPr="00C533C6">
        <w:rPr>
          <w:sz w:val="28"/>
          <w:szCs w:val="28"/>
          <w:lang w:val="uk-UA"/>
        </w:rPr>
        <w:t xml:space="preserve">вироблене позитивне ставлення до своїх помилок (помилка показує, що я </w:t>
      </w:r>
      <w:r w:rsidRPr="00C533C6">
        <w:rPr>
          <w:sz w:val="28"/>
          <w:szCs w:val="28"/>
          <w:lang w:val="uk-UA"/>
        </w:rPr>
        <w:lastRenderedPageBreak/>
        <w:t xml:space="preserve">ще можу поліпшити, щоб стало краще), і вони не бояться їх робити, оскільки це не веде до прищемленого Я; </w:t>
      </w:r>
    </w:p>
    <w:p w14:paraId="53538A21"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3) протидія </w:t>
      </w:r>
      <w:r w:rsidR="00A12577">
        <w:rPr>
          <w:sz w:val="28"/>
          <w:szCs w:val="28"/>
          <w:lang w:val="uk-UA"/>
        </w:rPr>
        <w:t>учнів</w:t>
      </w:r>
      <w:r w:rsidRPr="00C533C6">
        <w:rPr>
          <w:sz w:val="28"/>
          <w:szCs w:val="28"/>
          <w:lang w:val="uk-UA"/>
        </w:rPr>
        <w:t xml:space="preserve"> може стосуватися: а) системи навчання; б) встановлених вимог до поведінки; в) особистісних характеристик </w:t>
      </w:r>
      <w:r w:rsidR="00A12577">
        <w:rPr>
          <w:sz w:val="28"/>
          <w:szCs w:val="28"/>
          <w:lang w:val="uk-UA"/>
        </w:rPr>
        <w:t>вчителя</w:t>
      </w:r>
      <w:r w:rsidRPr="00C533C6">
        <w:rPr>
          <w:sz w:val="28"/>
          <w:szCs w:val="28"/>
          <w:lang w:val="uk-UA"/>
        </w:rPr>
        <w:t xml:space="preserve">; </w:t>
      </w:r>
    </w:p>
    <w:p w14:paraId="46E6F971"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4) бережне ставлення </w:t>
      </w:r>
      <w:r w:rsidR="00A12577">
        <w:rPr>
          <w:sz w:val="28"/>
          <w:szCs w:val="28"/>
          <w:lang w:val="uk-UA"/>
        </w:rPr>
        <w:t xml:space="preserve">вчителя до </w:t>
      </w:r>
      <w:r w:rsidRPr="00C533C6">
        <w:rPr>
          <w:sz w:val="28"/>
          <w:szCs w:val="28"/>
          <w:lang w:val="uk-UA"/>
        </w:rPr>
        <w:t xml:space="preserve">особистості </w:t>
      </w:r>
      <w:r w:rsidR="00A12577">
        <w:rPr>
          <w:sz w:val="28"/>
          <w:szCs w:val="28"/>
          <w:lang w:val="uk-UA"/>
        </w:rPr>
        <w:t>учня</w:t>
      </w:r>
      <w:r w:rsidRPr="00C533C6">
        <w:rPr>
          <w:sz w:val="28"/>
          <w:szCs w:val="28"/>
          <w:lang w:val="uk-UA"/>
        </w:rPr>
        <w:t xml:space="preserve">, всебічна підтримка його Я дає можливість зняти протистояння і спрямувати всі зусилля на навчання, що неминуче підвищує успішність і створює передумови для ще більшого зближення учасників освітнього процесу, і підвищення впливу </w:t>
      </w:r>
      <w:r w:rsidR="00A12577">
        <w:rPr>
          <w:sz w:val="28"/>
          <w:szCs w:val="28"/>
          <w:lang w:val="uk-UA"/>
        </w:rPr>
        <w:t>вчителя на учня</w:t>
      </w:r>
      <w:r w:rsidR="00B739A6">
        <w:rPr>
          <w:sz w:val="28"/>
          <w:szCs w:val="28"/>
          <w:lang w:val="uk-UA"/>
        </w:rPr>
        <w:t xml:space="preserve"> </w:t>
      </w:r>
      <w:r w:rsidR="00B739A6" w:rsidRPr="00B739A6">
        <w:rPr>
          <w:sz w:val="28"/>
          <w:szCs w:val="28"/>
          <w:lang w:val="uk-UA"/>
        </w:rPr>
        <w:t>[</w:t>
      </w:r>
      <w:r w:rsidR="007B141C">
        <w:rPr>
          <w:sz w:val="28"/>
          <w:szCs w:val="28"/>
          <w:lang w:val="uk-UA"/>
        </w:rPr>
        <w:t>17, 112 с.</w:t>
      </w:r>
      <w:r w:rsidR="00B739A6" w:rsidRPr="00B739A6">
        <w:rPr>
          <w:sz w:val="28"/>
          <w:szCs w:val="28"/>
          <w:lang w:val="uk-UA"/>
        </w:rPr>
        <w:t>]</w:t>
      </w:r>
      <w:r w:rsidR="00A12577">
        <w:rPr>
          <w:sz w:val="28"/>
          <w:szCs w:val="28"/>
          <w:lang w:val="uk-UA"/>
        </w:rPr>
        <w:t>.</w:t>
      </w:r>
      <w:r w:rsidRPr="00C533C6">
        <w:rPr>
          <w:sz w:val="28"/>
          <w:szCs w:val="28"/>
          <w:lang w:val="uk-UA"/>
        </w:rPr>
        <w:t xml:space="preserve"> </w:t>
      </w:r>
    </w:p>
    <w:p w14:paraId="25FC3BA5"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З дотриманням підходу «міждіяльнісна інтеграція» управління має в повній мірі враховувати мотиваційну основу діяльності </w:t>
      </w:r>
      <w:r w:rsidR="005C6C28">
        <w:rPr>
          <w:sz w:val="28"/>
          <w:szCs w:val="28"/>
          <w:lang w:val="uk-UA"/>
        </w:rPr>
        <w:t>учнів</w:t>
      </w:r>
      <w:r w:rsidRPr="00C533C6">
        <w:rPr>
          <w:sz w:val="28"/>
          <w:szCs w:val="28"/>
          <w:lang w:val="uk-UA"/>
        </w:rPr>
        <w:t>, оскільки саме мотиви</w:t>
      </w:r>
      <w:r w:rsidR="005C6C28">
        <w:rPr>
          <w:sz w:val="28"/>
          <w:szCs w:val="28"/>
          <w:lang w:val="uk-UA"/>
        </w:rPr>
        <w:t xml:space="preserve"> </w:t>
      </w:r>
      <w:r w:rsidRPr="00C533C6">
        <w:rPr>
          <w:sz w:val="28"/>
          <w:szCs w:val="28"/>
          <w:lang w:val="uk-UA"/>
        </w:rPr>
        <w:t>(С.</w:t>
      </w:r>
      <w:r w:rsidR="006B5E93">
        <w:rPr>
          <w:sz w:val="28"/>
          <w:szCs w:val="28"/>
          <w:lang w:val="uk-UA"/>
        </w:rPr>
        <w:t> Рубінштейн, О. Леонтьєв, М. Савчин, В. Мерлін, О. Малихіна</w:t>
      </w:r>
      <w:r w:rsidRPr="00C533C6">
        <w:rPr>
          <w:sz w:val="28"/>
          <w:szCs w:val="28"/>
          <w:lang w:val="uk-UA"/>
        </w:rPr>
        <w:t xml:space="preserve">): спрямовують і організовують діяльність; надають діяльності особистісного значення; виступають формою вияву як відповідь на те, заради чого вона відбувається; характеризуються як внутрішній дієвий механізм регулятору дії; відносяться до психологічних умов, які визначають цілеспрямований характер діяльності, як-от: усвідомлення об’єктів, яких потребує </w:t>
      </w:r>
      <w:r w:rsidR="005C6C28">
        <w:rPr>
          <w:sz w:val="28"/>
          <w:szCs w:val="28"/>
          <w:lang w:val="uk-UA"/>
        </w:rPr>
        <w:t>учень</w:t>
      </w:r>
      <w:r w:rsidRPr="00C533C6">
        <w:rPr>
          <w:sz w:val="28"/>
          <w:szCs w:val="28"/>
          <w:lang w:val="uk-UA"/>
        </w:rPr>
        <w:t>; усвідомлення дій, необхідних для досягнення бажаної мети; впевненість у можливості досягнення мети; розглядаються як надто складні утворення, що постають динамічними системами, у яких відбувається аналіз та оцінювання альтернатив, вибір та прийняття рішень</w:t>
      </w:r>
      <w:r w:rsidR="007B141C">
        <w:rPr>
          <w:sz w:val="28"/>
          <w:szCs w:val="28"/>
          <w:lang w:val="uk-UA"/>
        </w:rPr>
        <w:t xml:space="preserve"> </w:t>
      </w:r>
      <w:r w:rsidR="007B141C" w:rsidRPr="007B141C">
        <w:rPr>
          <w:sz w:val="28"/>
          <w:szCs w:val="28"/>
          <w:lang w:val="uk-UA"/>
        </w:rPr>
        <w:t>[</w:t>
      </w:r>
      <w:r w:rsidR="007B141C">
        <w:rPr>
          <w:sz w:val="28"/>
          <w:szCs w:val="28"/>
          <w:lang w:val="uk-UA"/>
        </w:rPr>
        <w:t>26, 19 с.</w:t>
      </w:r>
      <w:r w:rsidR="007B141C" w:rsidRPr="007B141C">
        <w:rPr>
          <w:sz w:val="28"/>
          <w:szCs w:val="28"/>
          <w:lang w:val="uk-UA"/>
        </w:rPr>
        <w:t>]</w:t>
      </w:r>
      <w:r w:rsidRPr="00C533C6">
        <w:rPr>
          <w:sz w:val="28"/>
          <w:szCs w:val="28"/>
          <w:lang w:val="uk-UA"/>
        </w:rPr>
        <w:t xml:space="preserve">. </w:t>
      </w:r>
    </w:p>
    <w:p w14:paraId="5888E961"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Здійснюючи управління, слід враховувати наступне: </w:t>
      </w:r>
    </w:p>
    <w:p w14:paraId="176E102C"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навчання без наявного мотиву, як правило, не відбувається, оскільки немотивованих видів діяльності не буває; </w:t>
      </w:r>
    </w:p>
    <w:p w14:paraId="746F2AF8"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щоб </w:t>
      </w:r>
      <w:r w:rsidR="005C6C28">
        <w:rPr>
          <w:sz w:val="28"/>
          <w:szCs w:val="28"/>
          <w:lang w:val="uk-UA"/>
        </w:rPr>
        <w:t>учень</w:t>
      </w:r>
      <w:r w:rsidRPr="00C533C6">
        <w:rPr>
          <w:sz w:val="28"/>
          <w:szCs w:val="28"/>
          <w:lang w:val="uk-UA"/>
        </w:rPr>
        <w:t xml:space="preserve"> був вмотивований виконувати ті чи інші навчальні дії, їх зміст повинен набути певної значущість для нього; </w:t>
      </w:r>
    </w:p>
    <w:p w14:paraId="67D054C4"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значущості можуть набувати дві групи мотивів: зовнішні (мотиви-стимули); внутрішні (смислоутворюючі</w:t>
      </w:r>
      <w:r w:rsidR="005C6C28">
        <w:rPr>
          <w:sz w:val="28"/>
          <w:szCs w:val="28"/>
          <w:lang w:val="uk-UA"/>
        </w:rPr>
        <w:t xml:space="preserve"> </w:t>
      </w:r>
      <w:r w:rsidRPr="00C533C6">
        <w:rPr>
          <w:sz w:val="28"/>
          <w:szCs w:val="28"/>
          <w:lang w:val="uk-UA"/>
        </w:rPr>
        <w:t xml:space="preserve">мотиви); </w:t>
      </w:r>
    </w:p>
    <w:p w14:paraId="3E50D9F7"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lastRenderedPageBreak/>
        <w:t xml:space="preserve">– формування певного стереотипу поведінки тісно пов’язано з явищем згорнутості, коли постійні мотиви зміщуються на цілі, а цілі перетворюються на мотиви, тобто переходить в область неусвідомленого протікання. </w:t>
      </w:r>
    </w:p>
    <w:p w14:paraId="3EC6AEC0"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Також слід враховувати те, що управління, орієнтоване на психічні основи здоров’я </w:t>
      </w:r>
      <w:r w:rsidR="005C6C28">
        <w:rPr>
          <w:sz w:val="28"/>
          <w:szCs w:val="28"/>
          <w:lang w:val="uk-UA"/>
        </w:rPr>
        <w:t>учнів</w:t>
      </w:r>
      <w:r w:rsidRPr="00C533C6">
        <w:rPr>
          <w:sz w:val="28"/>
          <w:szCs w:val="28"/>
          <w:lang w:val="uk-UA"/>
        </w:rPr>
        <w:t>, має здійснюватися з</w:t>
      </w:r>
      <w:r w:rsidR="005C6C28">
        <w:rPr>
          <w:sz w:val="28"/>
          <w:szCs w:val="28"/>
          <w:lang w:val="uk-UA"/>
        </w:rPr>
        <w:t xml:space="preserve"> </w:t>
      </w:r>
      <w:r w:rsidRPr="00C533C6">
        <w:rPr>
          <w:sz w:val="28"/>
          <w:szCs w:val="28"/>
          <w:lang w:val="uk-UA"/>
        </w:rPr>
        <w:t xml:space="preserve">урахуванням: </w:t>
      </w:r>
    </w:p>
    <w:p w14:paraId="672AC34E"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 сутності мотиву досягнення – включає в себе протилежні прагнення, а саме: прагнення відчути задоволення й гордість за досягнуті результати; страх перед невдачею; </w:t>
      </w:r>
    </w:p>
    <w:p w14:paraId="6E937315"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чинників, які спричинюють виникнення мотиву досягнення як стійкої потребитого</w:t>
      </w:r>
      <w:r w:rsidR="005C6C28">
        <w:rPr>
          <w:sz w:val="28"/>
          <w:szCs w:val="28"/>
          <w:lang w:val="uk-UA"/>
        </w:rPr>
        <w:t xml:space="preserve"> учнів</w:t>
      </w:r>
      <w:r w:rsidRPr="00C533C6">
        <w:rPr>
          <w:sz w:val="28"/>
          <w:szCs w:val="28"/>
          <w:lang w:val="uk-UA"/>
        </w:rPr>
        <w:t xml:space="preserve">, досягати успіху в різних видах діяльності, що має узагальнений характер; актуалізується в будь-якій ситуації незалежно від її змісту; </w:t>
      </w:r>
    </w:p>
    <w:p w14:paraId="29B2CE1D"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пояснення виникнення мотиву досягнення</w:t>
      </w:r>
      <w:r w:rsidR="005C6C28">
        <w:rPr>
          <w:sz w:val="28"/>
          <w:szCs w:val="28"/>
          <w:lang w:val="uk-UA"/>
        </w:rPr>
        <w:t xml:space="preserve"> </w:t>
      </w:r>
      <w:r w:rsidR="006B5E93">
        <w:rPr>
          <w:sz w:val="28"/>
          <w:szCs w:val="28"/>
          <w:lang w:val="uk-UA"/>
        </w:rPr>
        <w:t>(за Х. Хекхаузеном</w:t>
      </w:r>
      <w:r w:rsidRPr="00C533C6">
        <w:rPr>
          <w:sz w:val="28"/>
          <w:szCs w:val="28"/>
          <w:lang w:val="uk-UA"/>
        </w:rPr>
        <w:t>, Є.</w:t>
      </w:r>
      <w:r w:rsidR="005C6C28">
        <w:rPr>
          <w:sz w:val="28"/>
          <w:szCs w:val="28"/>
          <w:lang w:val="uk-UA"/>
        </w:rPr>
        <w:t> </w:t>
      </w:r>
      <w:r w:rsidR="006B5E93">
        <w:rPr>
          <w:sz w:val="28"/>
          <w:szCs w:val="28"/>
          <w:lang w:val="uk-UA"/>
        </w:rPr>
        <w:t>Ільїним</w:t>
      </w:r>
      <w:r w:rsidRPr="00C533C6">
        <w:rPr>
          <w:sz w:val="28"/>
          <w:szCs w:val="28"/>
          <w:lang w:val="uk-UA"/>
        </w:rPr>
        <w:t xml:space="preserve">): 1) внутрішніми факторами або зовнішніми чинниками (удачею, легкістю завдання); 2) несприятливими обставинами або надмірною складністю завдання. </w:t>
      </w:r>
    </w:p>
    <w:p w14:paraId="4B99EE26" w14:textId="77777777" w:rsidR="00CD7351" w:rsidRPr="00C533C6" w:rsidRDefault="004532DE" w:rsidP="004532DE">
      <w:pPr>
        <w:pStyle w:val="Default"/>
        <w:spacing w:line="360" w:lineRule="auto"/>
        <w:ind w:firstLine="709"/>
        <w:jc w:val="both"/>
        <w:rPr>
          <w:sz w:val="28"/>
          <w:szCs w:val="28"/>
          <w:lang w:val="uk-UA"/>
        </w:rPr>
      </w:pPr>
      <w:r>
        <w:rPr>
          <w:sz w:val="28"/>
          <w:szCs w:val="28"/>
          <w:lang w:val="uk-UA"/>
        </w:rPr>
        <w:t>Отже,</w:t>
      </w:r>
      <w:r w:rsidR="00CD7351" w:rsidRPr="00C533C6">
        <w:rPr>
          <w:sz w:val="28"/>
          <w:szCs w:val="28"/>
          <w:lang w:val="uk-UA"/>
        </w:rPr>
        <w:t xml:space="preserve"> організація освітнього процесу має здійснювати з урахуванням біологічної, фізичної, духовної, психічної та соціальної основ здоров’я </w:t>
      </w:r>
      <w:r>
        <w:rPr>
          <w:sz w:val="28"/>
          <w:szCs w:val="28"/>
          <w:lang w:val="uk-UA"/>
        </w:rPr>
        <w:t xml:space="preserve">учнів та вчителів, </w:t>
      </w:r>
      <w:r w:rsidR="00CD7351" w:rsidRPr="00C533C6">
        <w:rPr>
          <w:sz w:val="28"/>
          <w:szCs w:val="28"/>
          <w:lang w:val="uk-UA"/>
        </w:rPr>
        <w:t xml:space="preserve"> сприяти формуванню здорової особистості.</w:t>
      </w:r>
    </w:p>
    <w:p w14:paraId="6B5209CF" w14:textId="77777777" w:rsidR="00F10BE4" w:rsidRPr="009932CA" w:rsidRDefault="00F10BE4" w:rsidP="00F10BE4">
      <w:pPr>
        <w:pStyle w:val="Default"/>
        <w:spacing w:line="360" w:lineRule="auto"/>
        <w:ind w:firstLine="709"/>
        <w:jc w:val="both"/>
        <w:rPr>
          <w:sz w:val="28"/>
          <w:szCs w:val="28"/>
          <w:lang w:val="uk-UA"/>
        </w:rPr>
      </w:pPr>
      <w:r w:rsidRPr="009932CA">
        <w:rPr>
          <w:sz w:val="28"/>
          <w:szCs w:val="28"/>
          <w:lang w:val="uk-UA"/>
        </w:rPr>
        <w:t xml:space="preserve">Аналіз наукової літератури дає можливість зробити висновок про те, що на даний момент у дослідників ще немає чіткого визначення поняття «здоров’язбереження», оскільки сам термін розглядався переважно в медичному контексті. Деякі автори синонімом цього поняття в педагогічному контексті вбачають терміни «збереження здоров’я дітей», «охорона здоров’я дітей», «зміцнення здоров’я дітей». </w:t>
      </w:r>
    </w:p>
    <w:p w14:paraId="454F3A84" w14:textId="77777777" w:rsidR="00F10BE4" w:rsidRPr="009932CA" w:rsidRDefault="00F10BE4" w:rsidP="00F10BE4">
      <w:pPr>
        <w:pStyle w:val="Default"/>
        <w:spacing w:line="360" w:lineRule="auto"/>
        <w:ind w:firstLine="709"/>
        <w:jc w:val="both"/>
        <w:rPr>
          <w:sz w:val="28"/>
          <w:szCs w:val="28"/>
          <w:lang w:val="uk-UA"/>
        </w:rPr>
      </w:pPr>
      <w:r w:rsidRPr="009932CA">
        <w:rPr>
          <w:sz w:val="28"/>
          <w:szCs w:val="28"/>
          <w:lang w:val="uk-UA"/>
        </w:rPr>
        <w:t xml:space="preserve">Певний час поняття «здоров’язбереження» розглядалося переважно з гігієнічних підходів як процес створення умов, які дозволяють забезпечити фізичне, психічне і соціальне благополуччя суб’єктів освітнього процесу. З огляду на це, О. Іонова та Ю. Лукьянова розглядають визначення «здоров’язбереження» як навчально-виховний процес, що:створює безпечні й </w:t>
      </w:r>
      <w:r w:rsidRPr="009932CA">
        <w:rPr>
          <w:sz w:val="28"/>
          <w:szCs w:val="28"/>
          <w:lang w:val="uk-UA"/>
        </w:rPr>
        <w:lastRenderedPageBreak/>
        <w:t>комфортні умови перебування дітей у школі; забезпечує індивідуальну освітню траєкторію дитини; запобігає стресам, перевантаженню, втомі школярів і, завдяки цьому, сприяє збереженню здоров’я учнів</w:t>
      </w:r>
      <w:r w:rsidR="007B141C">
        <w:rPr>
          <w:sz w:val="28"/>
          <w:szCs w:val="28"/>
          <w:lang w:val="uk-UA"/>
        </w:rPr>
        <w:t xml:space="preserve"> </w:t>
      </w:r>
      <w:r w:rsidR="007B141C" w:rsidRPr="007B141C">
        <w:rPr>
          <w:sz w:val="28"/>
          <w:szCs w:val="28"/>
          <w:lang w:val="uk-UA"/>
        </w:rPr>
        <w:t>[</w:t>
      </w:r>
      <w:r w:rsidR="007B141C">
        <w:rPr>
          <w:sz w:val="28"/>
          <w:szCs w:val="28"/>
          <w:lang w:val="uk-UA"/>
        </w:rPr>
        <w:t>65, С. 11-14</w:t>
      </w:r>
      <w:r w:rsidR="007B141C" w:rsidRPr="007B141C">
        <w:rPr>
          <w:sz w:val="28"/>
          <w:szCs w:val="28"/>
          <w:lang w:val="uk-UA"/>
        </w:rPr>
        <w:t>]</w:t>
      </w:r>
      <w:r w:rsidRPr="009932CA">
        <w:rPr>
          <w:sz w:val="28"/>
          <w:szCs w:val="28"/>
          <w:lang w:val="uk-UA"/>
        </w:rPr>
        <w:t xml:space="preserve">. </w:t>
      </w:r>
    </w:p>
    <w:p w14:paraId="0B84BE96" w14:textId="77777777" w:rsidR="00F10BE4" w:rsidRPr="009932CA" w:rsidRDefault="00F10BE4" w:rsidP="00F10BE4">
      <w:pPr>
        <w:pStyle w:val="Default"/>
        <w:spacing w:line="360" w:lineRule="auto"/>
        <w:ind w:firstLine="709"/>
        <w:jc w:val="both"/>
        <w:rPr>
          <w:sz w:val="28"/>
          <w:szCs w:val="28"/>
          <w:lang w:val="uk-UA"/>
        </w:rPr>
      </w:pPr>
      <w:r w:rsidRPr="009932CA">
        <w:rPr>
          <w:sz w:val="28"/>
          <w:szCs w:val="28"/>
          <w:lang w:val="uk-UA"/>
        </w:rPr>
        <w:t>Вплив педагогічних чинників на формування і зміцнення здоров’я суб’єктів освітнього процесу, на думку М. Варданян, є ключовим фактором ефективності процесу здоров’язбереження в навчальному закладі. Автор виділяє такі педагогічні чинники, що позначаються на стані здоров’я суб’єктів освітнього процесу:</w:t>
      </w:r>
    </w:p>
    <w:p w14:paraId="7E9031CB" w14:textId="77777777" w:rsidR="00F10BE4" w:rsidRPr="009932CA" w:rsidRDefault="00F10BE4" w:rsidP="00F10BE4">
      <w:pPr>
        <w:pStyle w:val="Default"/>
        <w:spacing w:line="360" w:lineRule="auto"/>
        <w:ind w:firstLine="709"/>
        <w:jc w:val="both"/>
        <w:rPr>
          <w:sz w:val="28"/>
          <w:szCs w:val="28"/>
          <w:lang w:val="uk-UA"/>
        </w:rPr>
      </w:pPr>
      <w:r w:rsidRPr="009932CA">
        <w:rPr>
          <w:sz w:val="28"/>
          <w:szCs w:val="28"/>
          <w:lang w:val="uk-UA"/>
        </w:rPr>
        <w:t xml:space="preserve">– організаційні:форми і методи організації навчально-виховного процесу; режим навчального процесу і рухової діяльності; дизайн інтер’єрів шкільних приміщень; відповідність умов середовища школи (кабінету) затвердженим санітарно-гігієнічним нормам; </w:t>
      </w:r>
    </w:p>
    <w:p w14:paraId="7CD32683" w14:textId="77777777" w:rsidR="00F10BE4" w:rsidRPr="009932CA" w:rsidRDefault="00F10BE4" w:rsidP="00F10BE4">
      <w:pPr>
        <w:pStyle w:val="Default"/>
        <w:spacing w:line="360" w:lineRule="auto"/>
        <w:ind w:firstLine="709"/>
        <w:jc w:val="both"/>
        <w:rPr>
          <w:sz w:val="28"/>
          <w:szCs w:val="28"/>
          <w:lang w:val="uk-UA"/>
        </w:rPr>
      </w:pPr>
      <w:r w:rsidRPr="009932CA">
        <w:rPr>
          <w:sz w:val="28"/>
          <w:szCs w:val="28"/>
          <w:lang w:val="uk-UA"/>
        </w:rPr>
        <w:t xml:space="preserve">– процесуальні:інформаційне перевантаження, інтенсифікація, навчального процесу; </w:t>
      </w:r>
    </w:p>
    <w:p w14:paraId="4B7973D7" w14:textId="77777777" w:rsidR="00CD7351" w:rsidRPr="00C533C6" w:rsidRDefault="00F10BE4" w:rsidP="00F10BE4">
      <w:pPr>
        <w:pStyle w:val="Default"/>
        <w:spacing w:line="360" w:lineRule="auto"/>
        <w:ind w:firstLine="709"/>
        <w:jc w:val="both"/>
        <w:rPr>
          <w:sz w:val="28"/>
          <w:szCs w:val="28"/>
          <w:lang w:val="uk-UA"/>
        </w:rPr>
      </w:pPr>
      <w:r w:rsidRPr="009932CA">
        <w:rPr>
          <w:sz w:val="28"/>
          <w:szCs w:val="28"/>
          <w:lang w:val="uk-UA"/>
        </w:rPr>
        <w:t>– професійно-компетентнісні:компетентність учителя в питаннях здоров’язбереження; стиль взаємин суб’єктів освітнього процесу; настрій суб’єктів освітнього процесу; мотивація до навчання у школярів; мотивація до професійної діяльності в педагогів; особистісні та професійні характеристики вчителя.</w:t>
      </w:r>
    </w:p>
    <w:p w14:paraId="0D5DC983"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 xml:space="preserve">Виходячи із визначення поняття «здоров’я», запропонованого ВООЗ, вважаємо необхідним визначити трактування поняття «здоров’язбереження </w:t>
      </w:r>
      <w:r w:rsidR="006E4CD2">
        <w:rPr>
          <w:sz w:val="28"/>
          <w:szCs w:val="28"/>
          <w:lang w:val="uk-UA"/>
        </w:rPr>
        <w:t>учня</w:t>
      </w:r>
      <w:r w:rsidRPr="00C533C6">
        <w:rPr>
          <w:sz w:val="28"/>
          <w:szCs w:val="28"/>
          <w:lang w:val="uk-UA"/>
        </w:rPr>
        <w:t xml:space="preserve">» як </w:t>
      </w:r>
      <w:r w:rsidRPr="00C533C6">
        <w:rPr>
          <w:i/>
          <w:iCs/>
          <w:sz w:val="28"/>
          <w:szCs w:val="28"/>
          <w:lang w:val="uk-UA"/>
        </w:rPr>
        <w:t>педагогічного феномену, що характеризує системну спрямованість зусиль усіх суб’єктів освітнього процесу на забезпечення фізичного, духовного, психічного й соціального благополуччя дитини</w:t>
      </w:r>
      <w:r w:rsidR="007B141C" w:rsidRPr="007B141C">
        <w:rPr>
          <w:iCs/>
          <w:sz w:val="28"/>
          <w:szCs w:val="28"/>
          <w:lang w:val="uk-UA"/>
        </w:rPr>
        <w:t>[</w:t>
      </w:r>
      <w:r w:rsidR="007B141C">
        <w:rPr>
          <w:iCs/>
          <w:sz w:val="28"/>
          <w:szCs w:val="28"/>
          <w:lang w:val="uk-UA"/>
        </w:rPr>
        <w:t>34, 600 с.</w:t>
      </w:r>
      <w:r w:rsidR="007B141C" w:rsidRPr="007B141C">
        <w:rPr>
          <w:iCs/>
          <w:sz w:val="28"/>
          <w:szCs w:val="28"/>
          <w:lang w:val="uk-UA"/>
        </w:rPr>
        <w:t>]</w:t>
      </w:r>
      <w:r w:rsidRPr="00C533C6">
        <w:rPr>
          <w:sz w:val="28"/>
          <w:szCs w:val="28"/>
          <w:lang w:val="uk-UA"/>
        </w:rPr>
        <w:t xml:space="preserve">. </w:t>
      </w:r>
    </w:p>
    <w:p w14:paraId="6208683A" w14:textId="77777777" w:rsidR="00CD7351" w:rsidRPr="00C533C6" w:rsidRDefault="00CD7351" w:rsidP="007415E2">
      <w:pPr>
        <w:pStyle w:val="Default"/>
        <w:spacing w:line="360" w:lineRule="auto"/>
        <w:ind w:firstLine="709"/>
        <w:jc w:val="both"/>
        <w:rPr>
          <w:sz w:val="28"/>
          <w:szCs w:val="28"/>
          <w:lang w:val="uk-UA"/>
        </w:rPr>
      </w:pPr>
      <w:r w:rsidRPr="00C533C6">
        <w:rPr>
          <w:sz w:val="28"/>
          <w:szCs w:val="28"/>
          <w:lang w:val="uk-UA"/>
        </w:rPr>
        <w:t>Важливим елементом здоров’язбережувальної діяльності в педагогіці з кінця ХХ століття стало формування здорового способу життя</w:t>
      </w:r>
      <w:r w:rsidR="00CD432D">
        <w:rPr>
          <w:sz w:val="28"/>
          <w:szCs w:val="28"/>
          <w:lang w:val="uk-UA"/>
        </w:rPr>
        <w:t xml:space="preserve"> – </w:t>
      </w:r>
      <w:r w:rsidRPr="00C533C6">
        <w:rPr>
          <w:i/>
          <w:iCs/>
          <w:sz w:val="28"/>
          <w:szCs w:val="28"/>
          <w:lang w:val="uk-UA"/>
        </w:rPr>
        <w:t xml:space="preserve"> природн</w:t>
      </w:r>
      <w:r w:rsidR="00CD432D">
        <w:rPr>
          <w:i/>
          <w:iCs/>
          <w:sz w:val="28"/>
          <w:szCs w:val="28"/>
          <w:lang w:val="uk-UA"/>
        </w:rPr>
        <w:t>ого</w:t>
      </w:r>
      <w:r w:rsidRPr="00C533C6">
        <w:rPr>
          <w:i/>
          <w:iCs/>
          <w:sz w:val="28"/>
          <w:szCs w:val="28"/>
          <w:lang w:val="uk-UA"/>
        </w:rPr>
        <w:t xml:space="preserve"> спос</w:t>
      </w:r>
      <w:r w:rsidR="00CD432D">
        <w:rPr>
          <w:i/>
          <w:iCs/>
          <w:sz w:val="28"/>
          <w:szCs w:val="28"/>
          <w:lang w:val="uk-UA"/>
        </w:rPr>
        <w:t>о</w:t>
      </w:r>
      <w:r w:rsidRPr="00C533C6">
        <w:rPr>
          <w:i/>
          <w:iCs/>
          <w:sz w:val="28"/>
          <w:szCs w:val="28"/>
          <w:lang w:val="uk-UA"/>
        </w:rPr>
        <w:t>б</w:t>
      </w:r>
      <w:r w:rsidR="00CD432D">
        <w:rPr>
          <w:i/>
          <w:iCs/>
          <w:sz w:val="28"/>
          <w:szCs w:val="28"/>
          <w:lang w:val="uk-UA"/>
        </w:rPr>
        <w:t xml:space="preserve">у </w:t>
      </w:r>
      <w:r w:rsidRPr="00C533C6">
        <w:rPr>
          <w:i/>
          <w:iCs/>
          <w:sz w:val="28"/>
          <w:szCs w:val="28"/>
          <w:lang w:val="uk-UA"/>
        </w:rPr>
        <w:t>життєдіяльності людини, сформован</w:t>
      </w:r>
      <w:r w:rsidR="00CD432D">
        <w:rPr>
          <w:i/>
          <w:iCs/>
          <w:sz w:val="28"/>
          <w:szCs w:val="28"/>
          <w:lang w:val="uk-UA"/>
        </w:rPr>
        <w:t xml:space="preserve">ому </w:t>
      </w:r>
      <w:r w:rsidRPr="00C533C6">
        <w:rPr>
          <w:i/>
          <w:iCs/>
          <w:sz w:val="28"/>
          <w:szCs w:val="28"/>
          <w:lang w:val="uk-UA"/>
        </w:rPr>
        <w:t>відповідно до її типологічних особливостей і конкретних умов життя, спрямован</w:t>
      </w:r>
      <w:r w:rsidR="00CD432D">
        <w:rPr>
          <w:i/>
          <w:iCs/>
          <w:sz w:val="28"/>
          <w:szCs w:val="28"/>
          <w:lang w:val="uk-UA"/>
        </w:rPr>
        <w:t>ого</w:t>
      </w:r>
      <w:r w:rsidRPr="00C533C6">
        <w:rPr>
          <w:i/>
          <w:iCs/>
          <w:sz w:val="28"/>
          <w:szCs w:val="28"/>
          <w:lang w:val="uk-UA"/>
        </w:rPr>
        <w:t xml:space="preserve"> на формування, збереження і зміцнення здоров’я шляхом повноцінного використання людиною її ресурсних можливостей</w:t>
      </w:r>
      <w:r w:rsidR="007B141C">
        <w:rPr>
          <w:i/>
          <w:iCs/>
          <w:sz w:val="28"/>
          <w:szCs w:val="28"/>
          <w:lang w:val="uk-UA"/>
        </w:rPr>
        <w:t xml:space="preserve"> </w:t>
      </w:r>
      <w:r w:rsidR="007B141C" w:rsidRPr="007B141C">
        <w:rPr>
          <w:iCs/>
          <w:sz w:val="28"/>
          <w:szCs w:val="28"/>
          <w:lang w:val="uk-UA"/>
        </w:rPr>
        <w:t>[</w:t>
      </w:r>
      <w:r w:rsidR="007B141C">
        <w:rPr>
          <w:iCs/>
          <w:sz w:val="28"/>
          <w:szCs w:val="28"/>
          <w:lang w:val="uk-UA"/>
        </w:rPr>
        <w:t>56, 190 с.</w:t>
      </w:r>
      <w:r w:rsidR="007B141C" w:rsidRPr="007B141C">
        <w:rPr>
          <w:iCs/>
          <w:sz w:val="28"/>
          <w:szCs w:val="28"/>
          <w:lang w:val="uk-UA"/>
        </w:rPr>
        <w:t>]</w:t>
      </w:r>
      <w:r w:rsidRPr="006E4CD2">
        <w:rPr>
          <w:sz w:val="28"/>
          <w:szCs w:val="28"/>
          <w:lang w:val="uk-UA"/>
        </w:rPr>
        <w:t xml:space="preserve">. </w:t>
      </w:r>
    </w:p>
    <w:p w14:paraId="77935767" w14:textId="77777777" w:rsidR="00ED4A64" w:rsidRPr="00C533C6" w:rsidRDefault="00ED4A64" w:rsidP="00ED4A64">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lastRenderedPageBreak/>
        <w:t xml:space="preserve">Формування у школі здоров’язбережувального освітнього середовища, на думку Г. Мисіної, передбачає забезпечення таких умов навчання, виховання, розвитку, які не впливають негативно на здоров’я </w:t>
      </w:r>
      <w:r>
        <w:rPr>
          <w:rFonts w:ascii="Times New Roman" w:hAnsi="Times New Roman" w:cs="Times New Roman"/>
          <w:sz w:val="28"/>
          <w:szCs w:val="28"/>
          <w:lang w:val="uk-UA"/>
        </w:rPr>
        <w:t>учнів</w:t>
      </w:r>
      <w:r w:rsidR="007B141C">
        <w:rPr>
          <w:rFonts w:ascii="Times New Roman" w:hAnsi="Times New Roman" w:cs="Times New Roman"/>
          <w:sz w:val="28"/>
          <w:szCs w:val="28"/>
          <w:lang w:val="uk-UA"/>
        </w:rPr>
        <w:t xml:space="preserve"> [6, 155 с.</w:t>
      </w:r>
      <w:r w:rsidRPr="00C533C6">
        <w:rPr>
          <w:rFonts w:ascii="Times New Roman" w:hAnsi="Times New Roman" w:cs="Times New Roman"/>
          <w:sz w:val="28"/>
          <w:szCs w:val="28"/>
          <w:lang w:val="uk-UA"/>
        </w:rPr>
        <w:t>].</w:t>
      </w:r>
    </w:p>
    <w:p w14:paraId="6A8CFE8E" w14:textId="77777777" w:rsidR="00695EB5" w:rsidRDefault="00ED4A64" w:rsidP="00ED4A64">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В процесі наукового пошуку щодо сутності здоров’язберігаючого середовища ми проаналізували низку педагогічних праць, в яких у тій чи іншій мірі розглядалася означена тематика. Так, категорію «здоров’язберігаючий освітній простір» окреслюють як створення у навчально-виховному процесі атмосфери комфортного особистісного зростання, розвитку та ефективної самореалізації кожно</w:t>
      </w:r>
      <w:r>
        <w:rPr>
          <w:rFonts w:ascii="Times New Roman" w:hAnsi="Times New Roman" w:cs="Times New Roman"/>
          <w:sz w:val="28"/>
          <w:szCs w:val="28"/>
          <w:lang w:val="uk-UA"/>
        </w:rPr>
        <w:t>го</w:t>
      </w:r>
      <w:r w:rsidRPr="00C533C6">
        <w:rPr>
          <w:rFonts w:ascii="Times New Roman" w:hAnsi="Times New Roman" w:cs="Times New Roman"/>
          <w:sz w:val="28"/>
          <w:szCs w:val="28"/>
          <w:lang w:val="uk-UA"/>
        </w:rPr>
        <w:t xml:space="preserve"> </w:t>
      </w:r>
      <w:r>
        <w:rPr>
          <w:rFonts w:ascii="Times New Roman" w:hAnsi="Times New Roman" w:cs="Times New Roman"/>
          <w:sz w:val="28"/>
          <w:szCs w:val="28"/>
          <w:lang w:val="uk-UA"/>
        </w:rPr>
        <w:t>учня</w:t>
      </w:r>
      <w:r w:rsidRPr="00C533C6">
        <w:rPr>
          <w:rFonts w:ascii="Times New Roman" w:hAnsi="Times New Roman" w:cs="Times New Roman"/>
          <w:sz w:val="28"/>
          <w:szCs w:val="28"/>
          <w:lang w:val="uk-UA"/>
        </w:rPr>
        <w:t xml:space="preserve">, забезпечення адекватних віковим особливостям </w:t>
      </w:r>
      <w:r>
        <w:rPr>
          <w:rFonts w:ascii="Times New Roman" w:hAnsi="Times New Roman" w:cs="Times New Roman"/>
          <w:sz w:val="28"/>
          <w:szCs w:val="28"/>
          <w:lang w:val="uk-UA"/>
        </w:rPr>
        <w:t>школярів</w:t>
      </w:r>
      <w:r w:rsidRPr="00C533C6">
        <w:rPr>
          <w:rFonts w:ascii="Times New Roman" w:hAnsi="Times New Roman" w:cs="Times New Roman"/>
          <w:sz w:val="28"/>
          <w:szCs w:val="28"/>
          <w:lang w:val="uk-UA"/>
        </w:rPr>
        <w:t xml:space="preserve"> психолого-педагогічних та оздоровчо-профілактичних умов для формування і зміцнення всіх компонентів здоров’я [2</w:t>
      </w:r>
      <w:r w:rsidR="007B141C">
        <w:rPr>
          <w:rFonts w:ascii="Times New Roman" w:hAnsi="Times New Roman" w:cs="Times New Roman"/>
          <w:sz w:val="28"/>
          <w:szCs w:val="28"/>
          <w:lang w:val="uk-UA"/>
        </w:rPr>
        <w:t>, 100 с.</w:t>
      </w:r>
      <w:r w:rsidRPr="00C533C6">
        <w:rPr>
          <w:rFonts w:ascii="Times New Roman" w:hAnsi="Times New Roman" w:cs="Times New Roman"/>
          <w:sz w:val="28"/>
          <w:szCs w:val="28"/>
          <w:lang w:val="uk-UA"/>
        </w:rPr>
        <w:t xml:space="preserve">]. </w:t>
      </w:r>
    </w:p>
    <w:p w14:paraId="3E0E7C68" w14:textId="77777777" w:rsidR="00ED4A64" w:rsidRDefault="00ED4A64" w:rsidP="00ED4A64">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 xml:space="preserve">Інша дефініція, а саме, «здоров’язберігаюче середовище освітнього закладу», трактується науковцями як сукупність управлінських, організаційних, навчально-виховних умов, що спрямовані на збереження, формування та </w:t>
      </w:r>
      <w:r>
        <w:rPr>
          <w:rFonts w:ascii="Times New Roman" w:hAnsi="Times New Roman" w:cs="Times New Roman"/>
          <w:sz w:val="28"/>
          <w:szCs w:val="28"/>
          <w:lang w:val="uk-UA"/>
        </w:rPr>
        <w:t>підтримку</w:t>
      </w:r>
      <w:r w:rsidRPr="00C533C6">
        <w:rPr>
          <w:rFonts w:ascii="Times New Roman" w:hAnsi="Times New Roman" w:cs="Times New Roman"/>
          <w:sz w:val="28"/>
          <w:szCs w:val="28"/>
          <w:lang w:val="uk-UA"/>
        </w:rPr>
        <w:t xml:space="preserve"> всіх видів здоров’я </w:t>
      </w:r>
      <w:r w:rsidR="00695EB5">
        <w:rPr>
          <w:rFonts w:ascii="Times New Roman" w:hAnsi="Times New Roman" w:cs="Times New Roman"/>
          <w:sz w:val="28"/>
          <w:szCs w:val="28"/>
          <w:lang w:val="uk-UA"/>
        </w:rPr>
        <w:t>учня</w:t>
      </w:r>
      <w:r w:rsidRPr="00C533C6">
        <w:rPr>
          <w:rFonts w:ascii="Times New Roman" w:hAnsi="Times New Roman" w:cs="Times New Roman"/>
          <w:sz w:val="28"/>
          <w:szCs w:val="28"/>
          <w:lang w:val="uk-UA"/>
        </w:rPr>
        <w:t xml:space="preserve"> (фізичного, психічного, духовного і соціального). Ефективність створення цього середовища залежить від доцільного вибору комплексу методів і засобів впливу на </w:t>
      </w:r>
      <w:r>
        <w:rPr>
          <w:rFonts w:ascii="Times New Roman" w:hAnsi="Times New Roman" w:cs="Times New Roman"/>
          <w:sz w:val="28"/>
          <w:szCs w:val="28"/>
          <w:lang w:val="uk-UA"/>
        </w:rPr>
        <w:t>учня</w:t>
      </w:r>
      <w:r w:rsidRPr="00C533C6">
        <w:rPr>
          <w:rFonts w:ascii="Times New Roman" w:hAnsi="Times New Roman" w:cs="Times New Roman"/>
          <w:sz w:val="28"/>
          <w:szCs w:val="28"/>
          <w:lang w:val="uk-UA"/>
        </w:rPr>
        <w:t>, технологій н</w:t>
      </w:r>
      <w:r w:rsidR="006C63D8">
        <w:rPr>
          <w:rFonts w:ascii="Times New Roman" w:hAnsi="Times New Roman" w:cs="Times New Roman"/>
          <w:sz w:val="28"/>
          <w:szCs w:val="28"/>
          <w:lang w:val="uk-UA"/>
        </w:rPr>
        <w:t>авчання та особистості педагога.</w:t>
      </w:r>
    </w:p>
    <w:p w14:paraId="4CC76E0F" w14:textId="77777777" w:rsidR="00695EB5" w:rsidRDefault="00ED4A64" w:rsidP="00ED4A64">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 xml:space="preserve">Важливим для нашого дослідження є також поняття «здоров’язберігаючий навчально-виховний процес». Його визначають як процес навчання і виховання, який не наносить прямої або опосередкованої шкоди здоров’ю учнів, створює комфортні і безпечні умови </w:t>
      </w:r>
      <w:r>
        <w:rPr>
          <w:rFonts w:ascii="Times New Roman" w:hAnsi="Times New Roman" w:cs="Times New Roman"/>
          <w:sz w:val="28"/>
          <w:szCs w:val="28"/>
          <w:lang w:val="uk-UA"/>
        </w:rPr>
        <w:t xml:space="preserve">їх </w:t>
      </w:r>
      <w:r w:rsidRPr="00C533C6">
        <w:rPr>
          <w:rFonts w:ascii="Times New Roman" w:hAnsi="Times New Roman" w:cs="Times New Roman"/>
          <w:sz w:val="28"/>
          <w:szCs w:val="28"/>
          <w:lang w:val="uk-UA"/>
        </w:rPr>
        <w:t xml:space="preserve">перебування у школі, забезпечує індивідуальну траєкторію навчання й виховання </w:t>
      </w:r>
      <w:r>
        <w:rPr>
          <w:rFonts w:ascii="Times New Roman" w:hAnsi="Times New Roman" w:cs="Times New Roman"/>
          <w:sz w:val="28"/>
          <w:szCs w:val="28"/>
          <w:lang w:val="uk-UA"/>
        </w:rPr>
        <w:t>учня</w:t>
      </w:r>
      <w:r w:rsidRPr="00C533C6">
        <w:rPr>
          <w:rFonts w:ascii="Times New Roman" w:hAnsi="Times New Roman" w:cs="Times New Roman"/>
          <w:sz w:val="28"/>
          <w:szCs w:val="28"/>
          <w:lang w:val="uk-UA"/>
        </w:rPr>
        <w:t xml:space="preserve">, запобігає стресам, перевантаженню, втомі вихованців і тим самим сприяє збереженню й </w:t>
      </w:r>
      <w:r>
        <w:rPr>
          <w:rFonts w:ascii="Times New Roman" w:hAnsi="Times New Roman" w:cs="Times New Roman"/>
          <w:sz w:val="28"/>
          <w:szCs w:val="28"/>
          <w:lang w:val="uk-UA"/>
        </w:rPr>
        <w:t>підтримки</w:t>
      </w:r>
      <w:r w:rsidRPr="00C533C6">
        <w:rPr>
          <w:rFonts w:ascii="Times New Roman" w:hAnsi="Times New Roman" w:cs="Times New Roman"/>
          <w:sz w:val="28"/>
          <w:szCs w:val="28"/>
          <w:lang w:val="uk-UA"/>
        </w:rPr>
        <w:t xml:space="preserve"> здоров’я школярів. </w:t>
      </w:r>
    </w:p>
    <w:p w14:paraId="19D60BD8" w14:textId="77777777" w:rsidR="00ED4A64" w:rsidRDefault="00695EB5" w:rsidP="00ED4A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ED4A64" w:rsidRPr="00C533C6">
        <w:rPr>
          <w:rFonts w:ascii="Times New Roman" w:hAnsi="Times New Roman" w:cs="Times New Roman"/>
          <w:sz w:val="28"/>
          <w:szCs w:val="28"/>
          <w:lang w:val="uk-UA"/>
        </w:rPr>
        <w:t xml:space="preserve">створення в загальноосвітній школі здоров’язберігаючого середовища передбачає створення безпечних і комфортних умов перебування </w:t>
      </w:r>
      <w:r w:rsidR="00ED4A64">
        <w:rPr>
          <w:rFonts w:ascii="Times New Roman" w:hAnsi="Times New Roman" w:cs="Times New Roman"/>
          <w:sz w:val="28"/>
          <w:szCs w:val="28"/>
          <w:lang w:val="uk-UA"/>
        </w:rPr>
        <w:t>учнів</w:t>
      </w:r>
      <w:r w:rsidR="00ED4A64" w:rsidRPr="00C533C6">
        <w:rPr>
          <w:rFonts w:ascii="Times New Roman" w:hAnsi="Times New Roman" w:cs="Times New Roman"/>
          <w:sz w:val="28"/>
          <w:szCs w:val="28"/>
          <w:lang w:val="uk-UA"/>
        </w:rPr>
        <w:t xml:space="preserve"> у школі, забезпечення природовідповідної і гуманістичної логіки в організації життєдіяльності школярів з врахуванням їх потреб, інтересів, </w:t>
      </w:r>
      <w:r w:rsidR="00ED4A64" w:rsidRPr="00C533C6">
        <w:rPr>
          <w:rFonts w:ascii="Times New Roman" w:hAnsi="Times New Roman" w:cs="Times New Roman"/>
          <w:sz w:val="28"/>
          <w:szCs w:val="28"/>
          <w:lang w:val="uk-UA"/>
        </w:rPr>
        <w:lastRenderedPageBreak/>
        <w:t xml:space="preserve">індивідуальних особливостей та потенціалу кожного учня, використання профілактичних і здоров’язберігаючих методів і засобів впливу на </w:t>
      </w:r>
      <w:r>
        <w:rPr>
          <w:rFonts w:ascii="Times New Roman" w:hAnsi="Times New Roman" w:cs="Times New Roman"/>
          <w:sz w:val="28"/>
          <w:szCs w:val="28"/>
          <w:lang w:val="uk-UA"/>
        </w:rPr>
        <w:t>школярів</w:t>
      </w:r>
      <w:r w:rsidR="00ED4A64" w:rsidRPr="00C533C6">
        <w:rPr>
          <w:rFonts w:ascii="Times New Roman" w:hAnsi="Times New Roman" w:cs="Times New Roman"/>
          <w:sz w:val="28"/>
          <w:szCs w:val="28"/>
          <w:lang w:val="uk-UA"/>
        </w:rPr>
        <w:t xml:space="preserve">. </w:t>
      </w:r>
    </w:p>
    <w:p w14:paraId="43912181" w14:textId="77777777" w:rsidR="00ED4A64" w:rsidRDefault="00ED4A64" w:rsidP="00ED4A64">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Здійснений аналіз педагогі</w:t>
      </w:r>
      <w:r w:rsidR="006C63D8">
        <w:rPr>
          <w:rFonts w:ascii="Times New Roman" w:hAnsi="Times New Roman" w:cs="Times New Roman"/>
          <w:sz w:val="28"/>
          <w:szCs w:val="28"/>
          <w:lang w:val="uk-UA"/>
        </w:rPr>
        <w:t xml:space="preserve">чної і психологічної літератури </w:t>
      </w:r>
      <w:r w:rsidRPr="00C533C6">
        <w:rPr>
          <w:rFonts w:ascii="Times New Roman" w:hAnsi="Times New Roman" w:cs="Times New Roman"/>
          <w:sz w:val="28"/>
          <w:szCs w:val="28"/>
          <w:lang w:val="uk-UA"/>
        </w:rPr>
        <w:t xml:space="preserve">дозволив визначити умови успішної організації здоров’язберігаючого середовища, а саме: </w:t>
      </w:r>
    </w:p>
    <w:p w14:paraId="31BF2902" w14:textId="77777777" w:rsidR="00ED4A64" w:rsidRDefault="00ED4A64" w:rsidP="00ED4A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533C6">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C533C6">
        <w:rPr>
          <w:rFonts w:ascii="Times New Roman" w:hAnsi="Times New Roman" w:cs="Times New Roman"/>
          <w:sz w:val="28"/>
          <w:szCs w:val="28"/>
          <w:lang w:val="uk-UA"/>
        </w:rPr>
        <w:t xml:space="preserve">існа взаємодія і координація зусиль усіх працівників навчального закладу (адміністрації, педагогічного, медичного і психологічного персоналу), учнів, їхніх батьків у сфері захисту і підтримки здоров’я </w:t>
      </w:r>
      <w:r>
        <w:rPr>
          <w:rFonts w:ascii="Times New Roman" w:hAnsi="Times New Roman" w:cs="Times New Roman"/>
          <w:sz w:val="28"/>
          <w:szCs w:val="28"/>
          <w:lang w:val="uk-UA"/>
        </w:rPr>
        <w:t>школярів</w:t>
      </w:r>
      <w:r w:rsidRPr="00C533C6">
        <w:rPr>
          <w:rFonts w:ascii="Times New Roman" w:hAnsi="Times New Roman" w:cs="Times New Roman"/>
          <w:sz w:val="28"/>
          <w:szCs w:val="28"/>
          <w:lang w:val="uk-UA"/>
        </w:rPr>
        <w:t xml:space="preserve">. </w:t>
      </w:r>
    </w:p>
    <w:p w14:paraId="0D94EEB9" w14:textId="77777777" w:rsidR="00ED4A64" w:rsidRDefault="00ED4A64" w:rsidP="00ED4A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C63D8">
        <w:rPr>
          <w:rFonts w:ascii="Times New Roman" w:hAnsi="Times New Roman" w:cs="Times New Roman"/>
          <w:sz w:val="28"/>
          <w:szCs w:val="28"/>
          <w:lang w:val="uk-UA"/>
        </w:rPr>
        <w:t xml:space="preserve"> т</w:t>
      </w:r>
      <w:r w:rsidRPr="00C533C6">
        <w:rPr>
          <w:rFonts w:ascii="Times New Roman" w:hAnsi="Times New Roman" w:cs="Times New Roman"/>
          <w:sz w:val="28"/>
          <w:szCs w:val="28"/>
          <w:lang w:val="uk-UA"/>
        </w:rPr>
        <w:t xml:space="preserve">рансформація педагогічної свідомості вчителя. Вона пов’язана з такими чинниками: </w:t>
      </w:r>
    </w:p>
    <w:p w14:paraId="2596DD24" w14:textId="77777777" w:rsidR="00ED4A64" w:rsidRDefault="00ED4A64" w:rsidP="00ED4A64">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 xml:space="preserve">• зміна ставлення педагога до учня (він має приймати </w:t>
      </w:r>
      <w:r>
        <w:rPr>
          <w:rFonts w:ascii="Times New Roman" w:hAnsi="Times New Roman" w:cs="Times New Roman"/>
          <w:sz w:val="28"/>
          <w:szCs w:val="28"/>
          <w:lang w:val="uk-UA"/>
        </w:rPr>
        <w:t>учня</w:t>
      </w:r>
      <w:r w:rsidRPr="00C533C6">
        <w:rPr>
          <w:rFonts w:ascii="Times New Roman" w:hAnsi="Times New Roman" w:cs="Times New Roman"/>
          <w:sz w:val="28"/>
          <w:szCs w:val="28"/>
          <w:lang w:val="uk-UA"/>
        </w:rPr>
        <w:t xml:space="preserve"> так</w:t>
      </w:r>
      <w:r>
        <w:rPr>
          <w:rFonts w:ascii="Times New Roman" w:hAnsi="Times New Roman" w:cs="Times New Roman"/>
          <w:sz w:val="28"/>
          <w:szCs w:val="28"/>
          <w:lang w:val="uk-UA"/>
        </w:rPr>
        <w:t>им</w:t>
      </w:r>
      <w:r w:rsidRPr="00C533C6">
        <w:rPr>
          <w:rFonts w:ascii="Times New Roman" w:hAnsi="Times New Roman" w:cs="Times New Roman"/>
          <w:sz w:val="28"/>
          <w:szCs w:val="28"/>
          <w:lang w:val="uk-UA"/>
        </w:rPr>
        <w:t>, як</w:t>
      </w:r>
      <w:r>
        <w:rPr>
          <w:rFonts w:ascii="Times New Roman" w:hAnsi="Times New Roman" w:cs="Times New Roman"/>
          <w:sz w:val="28"/>
          <w:szCs w:val="28"/>
          <w:lang w:val="uk-UA"/>
        </w:rPr>
        <w:t xml:space="preserve">им </w:t>
      </w:r>
      <w:r w:rsidRPr="00C533C6">
        <w:rPr>
          <w:rFonts w:ascii="Times New Roman" w:hAnsi="Times New Roman" w:cs="Times New Roman"/>
          <w:sz w:val="28"/>
          <w:szCs w:val="28"/>
          <w:lang w:val="uk-UA"/>
        </w:rPr>
        <w:t>в</w:t>
      </w:r>
      <w:r>
        <w:rPr>
          <w:rFonts w:ascii="Times New Roman" w:hAnsi="Times New Roman" w:cs="Times New Roman"/>
          <w:sz w:val="28"/>
          <w:szCs w:val="28"/>
          <w:lang w:val="uk-UA"/>
        </w:rPr>
        <w:t>і</w:t>
      </w:r>
      <w:r w:rsidRPr="00C533C6">
        <w:rPr>
          <w:rFonts w:ascii="Times New Roman" w:hAnsi="Times New Roman" w:cs="Times New Roman"/>
          <w:sz w:val="28"/>
          <w:szCs w:val="28"/>
          <w:lang w:val="uk-UA"/>
        </w:rPr>
        <w:t xml:space="preserve">н є, і на цій основі намагатися зрозуміти </w:t>
      </w:r>
      <w:r>
        <w:rPr>
          <w:rFonts w:ascii="Times New Roman" w:hAnsi="Times New Roman" w:cs="Times New Roman"/>
          <w:sz w:val="28"/>
          <w:szCs w:val="28"/>
          <w:lang w:val="uk-UA"/>
        </w:rPr>
        <w:t>його</w:t>
      </w:r>
      <w:r w:rsidRPr="00C533C6">
        <w:rPr>
          <w:rFonts w:ascii="Times New Roman" w:hAnsi="Times New Roman" w:cs="Times New Roman"/>
          <w:sz w:val="28"/>
          <w:szCs w:val="28"/>
          <w:lang w:val="uk-UA"/>
        </w:rPr>
        <w:t xml:space="preserve"> потреби, схильності, здібності, індивідуальний шлях розвитку);</w:t>
      </w:r>
    </w:p>
    <w:p w14:paraId="27AE6ED1" w14:textId="77777777" w:rsidR="00ED4A64" w:rsidRDefault="00ED4A64" w:rsidP="00ED4A64">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 xml:space="preserve">• зміна ставлення вчителя до завдань навчально-виховного процесу (останні передбачають, з одного боку, досягнення дидактичних цілей, з іншого – підтримку й зміцнення здоров’я учнів); </w:t>
      </w:r>
    </w:p>
    <w:p w14:paraId="69DE1F5D" w14:textId="77777777" w:rsidR="00ED4A64" w:rsidRDefault="00ED4A64" w:rsidP="00ED4A64">
      <w:pPr>
        <w:spacing w:after="0" w:line="360" w:lineRule="auto"/>
        <w:ind w:firstLine="709"/>
        <w:jc w:val="both"/>
        <w:rPr>
          <w:rFonts w:ascii="Times New Roman" w:hAnsi="Times New Roman" w:cs="Times New Roman"/>
          <w:sz w:val="28"/>
          <w:szCs w:val="28"/>
          <w:lang w:val="uk-UA"/>
        </w:rPr>
      </w:pPr>
      <w:r w:rsidRPr="00C533C6">
        <w:rPr>
          <w:rFonts w:ascii="Times New Roman" w:hAnsi="Times New Roman" w:cs="Times New Roman"/>
          <w:sz w:val="28"/>
          <w:szCs w:val="28"/>
          <w:lang w:val="uk-UA"/>
        </w:rPr>
        <w:t xml:space="preserve">• зміна ставлення до себе і свого здоров’я, усвідомлення свого внутрішнього світу, ступеня впливу на </w:t>
      </w:r>
      <w:r>
        <w:rPr>
          <w:rFonts w:ascii="Times New Roman" w:hAnsi="Times New Roman" w:cs="Times New Roman"/>
          <w:sz w:val="28"/>
          <w:szCs w:val="28"/>
          <w:lang w:val="uk-UA"/>
        </w:rPr>
        <w:t>учнів</w:t>
      </w:r>
      <w:r w:rsidRPr="00C533C6">
        <w:rPr>
          <w:rFonts w:ascii="Times New Roman" w:hAnsi="Times New Roman" w:cs="Times New Roman"/>
          <w:sz w:val="28"/>
          <w:szCs w:val="28"/>
          <w:lang w:val="uk-UA"/>
        </w:rPr>
        <w:t xml:space="preserve"> і здійснення професійно-педагогічної діяльності з позиції </w:t>
      </w:r>
      <w:r>
        <w:rPr>
          <w:rFonts w:ascii="Times New Roman" w:hAnsi="Times New Roman" w:cs="Times New Roman"/>
          <w:sz w:val="28"/>
          <w:szCs w:val="28"/>
          <w:lang w:val="uk-UA"/>
        </w:rPr>
        <w:t>їх здоров’язбереження</w:t>
      </w:r>
      <w:r w:rsidRPr="00C533C6">
        <w:rPr>
          <w:rFonts w:ascii="Times New Roman" w:hAnsi="Times New Roman" w:cs="Times New Roman"/>
          <w:sz w:val="28"/>
          <w:szCs w:val="28"/>
          <w:lang w:val="uk-UA"/>
        </w:rPr>
        <w:t xml:space="preserve">. </w:t>
      </w:r>
    </w:p>
    <w:p w14:paraId="09663204" w14:textId="77777777" w:rsidR="00ED4A64" w:rsidRDefault="00ED4A64" w:rsidP="00ED4A6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C533C6">
        <w:rPr>
          <w:rFonts w:ascii="Times New Roman" w:hAnsi="Times New Roman" w:cs="Times New Roman"/>
          <w:sz w:val="28"/>
          <w:szCs w:val="28"/>
          <w:lang w:val="uk-UA"/>
        </w:rPr>
        <w:t xml:space="preserve"> Теоретико-методична підготовка вчителя щодо проблеми збереження, зміцнення і формування здоров’я школярів. </w:t>
      </w:r>
    </w:p>
    <w:p w14:paraId="30998744" w14:textId="77777777" w:rsidR="00E23BAA" w:rsidRPr="00C533C6" w:rsidRDefault="00695EB5"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Отже</w:t>
      </w:r>
      <w:r w:rsidR="00CD432D">
        <w:rPr>
          <w:rFonts w:ascii="Times New Roman" w:hAnsi="Times New Roman" w:cs="Times New Roman"/>
          <w:color w:val="000000"/>
          <w:sz w:val="28"/>
          <w:szCs w:val="28"/>
          <w:lang w:val="uk-UA"/>
        </w:rPr>
        <w:t>, о</w:t>
      </w:r>
      <w:r w:rsidR="00E23BAA" w:rsidRPr="00C533C6">
        <w:rPr>
          <w:rFonts w:ascii="Times New Roman" w:hAnsi="Times New Roman" w:cs="Times New Roman"/>
          <w:color w:val="000000"/>
          <w:sz w:val="28"/>
          <w:szCs w:val="28"/>
          <w:lang w:val="uk-UA"/>
        </w:rPr>
        <w:t>дн</w:t>
      </w:r>
      <w:r w:rsidR="00CD432D">
        <w:rPr>
          <w:rFonts w:ascii="Times New Roman" w:hAnsi="Times New Roman" w:cs="Times New Roman"/>
          <w:color w:val="000000"/>
          <w:sz w:val="28"/>
          <w:szCs w:val="28"/>
          <w:lang w:val="uk-UA"/>
        </w:rPr>
        <w:t>им</w:t>
      </w:r>
      <w:r w:rsidR="00E23BAA" w:rsidRPr="00C533C6">
        <w:rPr>
          <w:rFonts w:ascii="Times New Roman" w:hAnsi="Times New Roman" w:cs="Times New Roman"/>
          <w:color w:val="000000"/>
          <w:sz w:val="28"/>
          <w:szCs w:val="28"/>
          <w:lang w:val="uk-UA"/>
        </w:rPr>
        <w:t xml:space="preserve"> із завдань здоров’язбережувальної діяльності </w:t>
      </w:r>
      <w:r>
        <w:rPr>
          <w:rFonts w:ascii="Times New Roman" w:hAnsi="Times New Roman" w:cs="Times New Roman"/>
          <w:color w:val="000000"/>
          <w:sz w:val="28"/>
          <w:szCs w:val="28"/>
          <w:lang w:val="uk-UA"/>
        </w:rPr>
        <w:t xml:space="preserve">педагога </w:t>
      </w:r>
      <w:r w:rsidR="00E23BAA" w:rsidRPr="00C533C6">
        <w:rPr>
          <w:rFonts w:ascii="Times New Roman" w:hAnsi="Times New Roman" w:cs="Times New Roman"/>
          <w:color w:val="000000"/>
          <w:sz w:val="28"/>
          <w:szCs w:val="28"/>
          <w:lang w:val="uk-UA"/>
        </w:rPr>
        <w:t xml:space="preserve">в освітньому середовищі навчально-виховного закладу </w:t>
      </w:r>
      <w:r w:rsidR="00CD432D">
        <w:rPr>
          <w:rFonts w:ascii="Times New Roman" w:hAnsi="Times New Roman" w:cs="Times New Roman"/>
          <w:color w:val="000000"/>
          <w:sz w:val="28"/>
          <w:szCs w:val="28"/>
          <w:lang w:val="uk-UA"/>
        </w:rPr>
        <w:t>є збереження</w:t>
      </w:r>
      <w:r w:rsidR="00E23BAA" w:rsidRPr="00C533C6">
        <w:rPr>
          <w:rFonts w:ascii="Times New Roman" w:hAnsi="Times New Roman" w:cs="Times New Roman"/>
          <w:color w:val="000000"/>
          <w:sz w:val="28"/>
          <w:szCs w:val="28"/>
          <w:lang w:val="uk-UA"/>
        </w:rPr>
        <w:t xml:space="preserve"> та подальш</w:t>
      </w:r>
      <w:r w:rsidR="00CD432D">
        <w:rPr>
          <w:rFonts w:ascii="Times New Roman" w:hAnsi="Times New Roman" w:cs="Times New Roman"/>
          <w:color w:val="000000"/>
          <w:sz w:val="28"/>
          <w:szCs w:val="28"/>
          <w:lang w:val="uk-UA"/>
        </w:rPr>
        <w:t>ій</w:t>
      </w:r>
      <w:r w:rsidR="00E23BAA" w:rsidRPr="00C533C6">
        <w:rPr>
          <w:rFonts w:ascii="Times New Roman" w:hAnsi="Times New Roman" w:cs="Times New Roman"/>
          <w:color w:val="000000"/>
          <w:sz w:val="28"/>
          <w:szCs w:val="28"/>
          <w:lang w:val="uk-UA"/>
        </w:rPr>
        <w:t xml:space="preserve"> розвит</w:t>
      </w:r>
      <w:r w:rsidR="00CD432D">
        <w:rPr>
          <w:rFonts w:ascii="Times New Roman" w:hAnsi="Times New Roman" w:cs="Times New Roman"/>
          <w:color w:val="000000"/>
          <w:sz w:val="28"/>
          <w:szCs w:val="28"/>
          <w:lang w:val="uk-UA"/>
        </w:rPr>
        <w:t>о</w:t>
      </w:r>
      <w:r w:rsidR="00E23BAA" w:rsidRPr="00C533C6">
        <w:rPr>
          <w:rFonts w:ascii="Times New Roman" w:hAnsi="Times New Roman" w:cs="Times New Roman"/>
          <w:color w:val="000000"/>
          <w:sz w:val="28"/>
          <w:szCs w:val="28"/>
          <w:lang w:val="uk-UA"/>
        </w:rPr>
        <w:t xml:space="preserve">к суспільного здоров’язбережувального досвіду накопиченого цивілізацією. Це забезпечить формування у закладі освіти таких педагогічних умов, які є якнайменш шкідливими для здоров’я всіх учасників навчально-виховного процесу. </w:t>
      </w:r>
    </w:p>
    <w:p w14:paraId="0CE6FDF1" w14:textId="77777777" w:rsidR="00E23BAA" w:rsidRPr="00C533C6" w:rsidRDefault="00E23BAA" w:rsidP="007415E2">
      <w:pPr>
        <w:pStyle w:val="Default"/>
        <w:spacing w:line="360" w:lineRule="auto"/>
        <w:ind w:firstLine="709"/>
        <w:jc w:val="both"/>
        <w:rPr>
          <w:sz w:val="28"/>
          <w:szCs w:val="28"/>
          <w:lang w:val="uk-UA"/>
        </w:rPr>
      </w:pPr>
      <w:r w:rsidRPr="00C533C6">
        <w:rPr>
          <w:sz w:val="28"/>
          <w:szCs w:val="28"/>
          <w:lang w:val="uk-UA"/>
        </w:rPr>
        <w:t xml:space="preserve">Аналіз науково-педагогічної літератури вказує на те, що ряд дослідників присвятили свої наукові пошуки виокремленню соціально-економічних і </w:t>
      </w:r>
      <w:r w:rsidRPr="00C533C6">
        <w:rPr>
          <w:sz w:val="28"/>
          <w:szCs w:val="28"/>
          <w:lang w:val="uk-UA"/>
        </w:rPr>
        <w:lastRenderedPageBreak/>
        <w:t xml:space="preserve">екологічних чинників, тривала дія яких впливає на здоров’я дітей, серед яких головними, на думку </w:t>
      </w:r>
      <w:r w:rsidR="004E3393">
        <w:rPr>
          <w:sz w:val="28"/>
          <w:szCs w:val="28"/>
          <w:lang w:val="uk-UA"/>
        </w:rPr>
        <w:t>С. Гозак</w:t>
      </w:r>
      <w:r w:rsidRPr="00C533C6">
        <w:rPr>
          <w:sz w:val="28"/>
          <w:szCs w:val="28"/>
          <w:lang w:val="uk-UA"/>
        </w:rPr>
        <w:t xml:space="preserve">, є: </w:t>
      </w:r>
    </w:p>
    <w:p w14:paraId="14A8CFE9" w14:textId="77777777" w:rsidR="00E23BAA" w:rsidRPr="00C533C6" w:rsidRDefault="00E23BAA" w:rsidP="007415E2">
      <w:pPr>
        <w:pStyle w:val="Default"/>
        <w:spacing w:line="360" w:lineRule="auto"/>
        <w:ind w:firstLine="709"/>
        <w:jc w:val="both"/>
        <w:rPr>
          <w:sz w:val="28"/>
          <w:szCs w:val="28"/>
          <w:lang w:val="uk-UA"/>
        </w:rPr>
      </w:pPr>
      <w:r w:rsidRPr="00C533C6">
        <w:rPr>
          <w:sz w:val="28"/>
          <w:szCs w:val="28"/>
          <w:lang w:val="uk-UA"/>
        </w:rPr>
        <w:t xml:space="preserve">- недостатній рівень готовності учителів біології до реалізації здоров'язбережувальних технологій; </w:t>
      </w:r>
    </w:p>
    <w:p w14:paraId="2B3CCA74" w14:textId="77777777" w:rsidR="00E23BAA" w:rsidRPr="00C533C6" w:rsidRDefault="00E23BAA" w:rsidP="007415E2">
      <w:pPr>
        <w:pStyle w:val="Default"/>
        <w:spacing w:line="360" w:lineRule="auto"/>
        <w:ind w:firstLine="709"/>
        <w:jc w:val="both"/>
        <w:rPr>
          <w:sz w:val="28"/>
          <w:szCs w:val="28"/>
          <w:lang w:val="uk-UA"/>
        </w:rPr>
      </w:pPr>
      <w:r w:rsidRPr="00C533C6">
        <w:rPr>
          <w:sz w:val="28"/>
          <w:szCs w:val="28"/>
          <w:lang w:val="uk-UA"/>
        </w:rPr>
        <w:t xml:space="preserve">- невідповідність програм, форм, методів, засобів і технологій навчання функціональним і віковим особливостям школярів; </w:t>
      </w:r>
    </w:p>
    <w:p w14:paraId="562F8F71" w14:textId="77777777" w:rsidR="00E23BAA" w:rsidRPr="00C533C6" w:rsidRDefault="00E23BAA" w:rsidP="007415E2">
      <w:pPr>
        <w:pStyle w:val="Default"/>
        <w:spacing w:line="360" w:lineRule="auto"/>
        <w:ind w:firstLine="709"/>
        <w:jc w:val="both"/>
        <w:rPr>
          <w:sz w:val="28"/>
          <w:szCs w:val="28"/>
          <w:lang w:val="uk-UA"/>
        </w:rPr>
      </w:pPr>
      <w:r w:rsidRPr="00C533C6">
        <w:rPr>
          <w:sz w:val="28"/>
          <w:szCs w:val="28"/>
          <w:lang w:val="uk-UA"/>
        </w:rPr>
        <w:t xml:space="preserve">- перевантаженість навчального процесу; </w:t>
      </w:r>
    </w:p>
    <w:p w14:paraId="799ED0F1" w14:textId="77777777" w:rsidR="00E23BAA" w:rsidRPr="00C533C6" w:rsidRDefault="00E23BAA" w:rsidP="007415E2">
      <w:pPr>
        <w:pStyle w:val="Default"/>
        <w:spacing w:line="360" w:lineRule="auto"/>
        <w:ind w:firstLine="709"/>
        <w:jc w:val="both"/>
        <w:rPr>
          <w:sz w:val="28"/>
          <w:szCs w:val="28"/>
          <w:lang w:val="uk-UA"/>
        </w:rPr>
      </w:pPr>
      <w:r w:rsidRPr="00C533C6">
        <w:rPr>
          <w:sz w:val="28"/>
          <w:szCs w:val="28"/>
          <w:lang w:val="uk-UA"/>
        </w:rPr>
        <w:t xml:space="preserve">- стресовий вплив авторитарної педагогіки; </w:t>
      </w:r>
    </w:p>
    <w:p w14:paraId="5CC2A728" w14:textId="77777777" w:rsidR="00E23BAA" w:rsidRPr="00C533C6" w:rsidRDefault="003F3DA3" w:rsidP="007415E2">
      <w:pPr>
        <w:pStyle w:val="Default"/>
        <w:spacing w:line="360" w:lineRule="auto"/>
        <w:ind w:firstLine="709"/>
        <w:jc w:val="both"/>
        <w:rPr>
          <w:sz w:val="28"/>
          <w:szCs w:val="28"/>
          <w:lang w:val="uk-UA"/>
        </w:rPr>
      </w:pPr>
      <w:r>
        <w:rPr>
          <w:sz w:val="28"/>
          <w:szCs w:val="28"/>
          <w:lang w:val="uk-UA"/>
        </w:rPr>
        <w:t xml:space="preserve">- </w:t>
      </w:r>
      <w:r w:rsidR="00E23BAA" w:rsidRPr="00C533C6">
        <w:rPr>
          <w:sz w:val="28"/>
          <w:szCs w:val="28"/>
          <w:lang w:val="uk-UA"/>
        </w:rPr>
        <w:t xml:space="preserve">недотримання елементарних санітарно-гігієнічних вимог до організації навчально-виховного процесу; </w:t>
      </w:r>
    </w:p>
    <w:p w14:paraId="3293A23E" w14:textId="77777777" w:rsidR="00E23BAA" w:rsidRPr="00C533C6" w:rsidRDefault="00E23BAA" w:rsidP="007415E2">
      <w:pPr>
        <w:pStyle w:val="Default"/>
        <w:spacing w:line="360" w:lineRule="auto"/>
        <w:ind w:firstLine="709"/>
        <w:jc w:val="both"/>
        <w:rPr>
          <w:sz w:val="28"/>
          <w:szCs w:val="28"/>
          <w:lang w:val="uk-UA"/>
        </w:rPr>
      </w:pPr>
      <w:r w:rsidRPr="00C533C6">
        <w:rPr>
          <w:sz w:val="28"/>
          <w:szCs w:val="28"/>
          <w:lang w:val="uk-UA"/>
        </w:rPr>
        <w:t>- ранній початок дошкільного систематичного навчання</w:t>
      </w:r>
      <w:r w:rsidR="007B141C">
        <w:rPr>
          <w:sz w:val="28"/>
          <w:szCs w:val="28"/>
          <w:lang w:val="uk-UA"/>
        </w:rPr>
        <w:t xml:space="preserve"> </w:t>
      </w:r>
      <w:r w:rsidR="007B141C" w:rsidRPr="007B141C">
        <w:rPr>
          <w:sz w:val="28"/>
          <w:szCs w:val="28"/>
        </w:rPr>
        <w:t>[</w:t>
      </w:r>
      <w:r w:rsidR="007B141C">
        <w:rPr>
          <w:sz w:val="28"/>
          <w:szCs w:val="28"/>
          <w:lang w:val="uk-UA"/>
        </w:rPr>
        <w:t>15, С. 17-20</w:t>
      </w:r>
      <w:r w:rsidR="007B141C" w:rsidRPr="007B141C">
        <w:rPr>
          <w:sz w:val="28"/>
          <w:szCs w:val="28"/>
        </w:rPr>
        <w:t>]</w:t>
      </w:r>
      <w:r w:rsidRPr="00C533C6">
        <w:rPr>
          <w:sz w:val="28"/>
          <w:szCs w:val="28"/>
          <w:lang w:val="uk-UA"/>
        </w:rPr>
        <w:t xml:space="preserve">. </w:t>
      </w:r>
    </w:p>
    <w:p w14:paraId="64C3EFE6" w14:textId="77777777" w:rsidR="00E23BAA" w:rsidRPr="00C533C6" w:rsidRDefault="00E23BAA" w:rsidP="007415E2">
      <w:pPr>
        <w:pStyle w:val="Default"/>
        <w:spacing w:line="360" w:lineRule="auto"/>
        <w:ind w:firstLine="709"/>
        <w:jc w:val="both"/>
        <w:rPr>
          <w:sz w:val="28"/>
          <w:szCs w:val="28"/>
          <w:lang w:val="uk-UA"/>
        </w:rPr>
      </w:pPr>
      <w:r w:rsidRPr="00C533C6">
        <w:rPr>
          <w:sz w:val="28"/>
          <w:szCs w:val="28"/>
          <w:lang w:val="uk-UA"/>
        </w:rPr>
        <w:t xml:space="preserve">Як вважає фахівець, рейтинг чинників, що найбільш негативно позначається на рівні здоров’я дитини, очолює невідповідність методик і технологій навчання віковим і функціональним можливостям </w:t>
      </w:r>
      <w:r w:rsidR="003F3DA3">
        <w:rPr>
          <w:sz w:val="28"/>
          <w:szCs w:val="28"/>
          <w:lang w:val="uk-UA"/>
        </w:rPr>
        <w:t>учнів</w:t>
      </w:r>
      <w:r w:rsidRPr="00C533C6">
        <w:rPr>
          <w:sz w:val="28"/>
          <w:szCs w:val="28"/>
          <w:lang w:val="uk-UA"/>
        </w:rPr>
        <w:t xml:space="preserve">, що призводить до порушення психофізіологічних механізмів, домінування швидкісних показників навчання над якісними, створення стресових ситуацій, пов’язаних з обмеженнями часу. Другий чинник ризику – це авторитарна педагогіка, яка переважає в школі. Третій чинник – нераціональна організація навчального процесу. </w:t>
      </w:r>
    </w:p>
    <w:p w14:paraId="4BD7406B" w14:textId="77777777" w:rsidR="00E23BAA" w:rsidRPr="00C533C6" w:rsidRDefault="00E23BAA" w:rsidP="007415E2">
      <w:pPr>
        <w:pStyle w:val="Default"/>
        <w:spacing w:line="360" w:lineRule="auto"/>
        <w:ind w:firstLine="709"/>
        <w:jc w:val="both"/>
        <w:rPr>
          <w:sz w:val="28"/>
          <w:szCs w:val="28"/>
          <w:lang w:val="uk-UA"/>
        </w:rPr>
      </w:pPr>
      <w:r w:rsidRPr="00C533C6">
        <w:rPr>
          <w:sz w:val="28"/>
          <w:szCs w:val="28"/>
          <w:lang w:val="uk-UA"/>
        </w:rPr>
        <w:t>Головними чинниками, що зумовлюють стан здоров’я учнів загальноосвітніх навчальних закладів, дослідник називає: програми, методи, форми і технології навчання; обсяг навчального навантаження; особистісні характеристики вчителя; санітарно-гігієнічні умови навчання; організація навчально-виховного процесу</w:t>
      </w:r>
      <w:r w:rsidR="004F361D">
        <w:rPr>
          <w:sz w:val="28"/>
          <w:szCs w:val="28"/>
          <w:lang w:val="uk-UA"/>
        </w:rPr>
        <w:t xml:space="preserve"> </w:t>
      </w:r>
      <w:r w:rsidR="004F361D" w:rsidRPr="004F361D">
        <w:rPr>
          <w:sz w:val="28"/>
          <w:szCs w:val="28"/>
          <w:lang w:val="uk-UA"/>
        </w:rPr>
        <w:t>[</w:t>
      </w:r>
      <w:r w:rsidR="004F361D">
        <w:rPr>
          <w:sz w:val="28"/>
          <w:szCs w:val="28"/>
          <w:lang w:val="uk-UA"/>
        </w:rPr>
        <w:t>51, С 118-121</w:t>
      </w:r>
      <w:r w:rsidR="004F361D" w:rsidRPr="004F361D">
        <w:rPr>
          <w:sz w:val="28"/>
          <w:szCs w:val="28"/>
          <w:lang w:val="uk-UA"/>
        </w:rPr>
        <w:t>]</w:t>
      </w:r>
      <w:r w:rsidRPr="00C533C6">
        <w:rPr>
          <w:sz w:val="28"/>
          <w:szCs w:val="28"/>
          <w:lang w:val="uk-UA"/>
        </w:rPr>
        <w:t xml:space="preserve">. </w:t>
      </w:r>
    </w:p>
    <w:p w14:paraId="1BCF17FF" w14:textId="77777777" w:rsidR="00E23BAA" w:rsidRPr="00C533C6" w:rsidRDefault="004E3393" w:rsidP="007415E2">
      <w:pPr>
        <w:pStyle w:val="Default"/>
        <w:spacing w:line="360" w:lineRule="auto"/>
        <w:ind w:firstLine="709"/>
        <w:jc w:val="both"/>
        <w:rPr>
          <w:sz w:val="28"/>
          <w:szCs w:val="28"/>
          <w:lang w:val="uk-UA"/>
        </w:rPr>
      </w:pPr>
      <w:r>
        <w:rPr>
          <w:sz w:val="28"/>
          <w:szCs w:val="28"/>
          <w:lang w:val="uk-UA"/>
        </w:rPr>
        <w:t xml:space="preserve">Отже, діяльність вчителя біології в закладах освіти повинна бути спрямована на </w:t>
      </w:r>
      <w:r w:rsidR="00E23BAA" w:rsidRPr="00C533C6">
        <w:rPr>
          <w:sz w:val="28"/>
          <w:szCs w:val="28"/>
          <w:lang w:val="uk-UA"/>
        </w:rPr>
        <w:t>реалізаці</w:t>
      </w:r>
      <w:r>
        <w:rPr>
          <w:sz w:val="28"/>
          <w:szCs w:val="28"/>
          <w:lang w:val="uk-UA"/>
        </w:rPr>
        <w:t>ю</w:t>
      </w:r>
      <w:r w:rsidR="00E23BAA" w:rsidRPr="00C533C6">
        <w:rPr>
          <w:sz w:val="28"/>
          <w:szCs w:val="28"/>
          <w:lang w:val="uk-UA"/>
        </w:rPr>
        <w:t xml:space="preserve"> з</w:t>
      </w:r>
      <w:r>
        <w:rPr>
          <w:sz w:val="28"/>
          <w:szCs w:val="28"/>
          <w:lang w:val="uk-UA"/>
        </w:rPr>
        <w:t>доров’язбережувальних технології, а саме</w:t>
      </w:r>
      <w:r w:rsidR="00E23BAA" w:rsidRPr="00C533C6">
        <w:rPr>
          <w:sz w:val="28"/>
          <w:szCs w:val="28"/>
          <w:lang w:val="uk-UA"/>
        </w:rPr>
        <w:t xml:space="preserve">: </w:t>
      </w:r>
      <w:r>
        <w:rPr>
          <w:sz w:val="28"/>
          <w:szCs w:val="28"/>
          <w:lang w:val="uk-UA"/>
        </w:rPr>
        <w:t>на</w:t>
      </w:r>
      <w:r w:rsidR="00E23BAA" w:rsidRPr="00C533C6">
        <w:rPr>
          <w:sz w:val="28"/>
          <w:szCs w:val="28"/>
          <w:lang w:val="uk-UA"/>
        </w:rPr>
        <w:t xml:space="preserve"> формування здорового способу життя, профілактик</w:t>
      </w:r>
      <w:r>
        <w:rPr>
          <w:sz w:val="28"/>
          <w:szCs w:val="28"/>
          <w:lang w:val="uk-UA"/>
        </w:rPr>
        <w:t>у</w:t>
      </w:r>
      <w:r w:rsidR="00E23BAA" w:rsidRPr="00C533C6">
        <w:rPr>
          <w:sz w:val="28"/>
          <w:szCs w:val="28"/>
          <w:lang w:val="uk-UA"/>
        </w:rPr>
        <w:t xml:space="preserve"> порушень фізичного, психічного та соціального здоров’я, дезадаптаційних процесів; організаці</w:t>
      </w:r>
      <w:r>
        <w:rPr>
          <w:sz w:val="28"/>
          <w:szCs w:val="28"/>
          <w:lang w:val="uk-UA"/>
        </w:rPr>
        <w:t xml:space="preserve">ю </w:t>
      </w:r>
      <w:r w:rsidR="00E23BAA" w:rsidRPr="00C533C6">
        <w:rPr>
          <w:sz w:val="28"/>
          <w:szCs w:val="28"/>
          <w:lang w:val="uk-UA"/>
        </w:rPr>
        <w:t xml:space="preserve">навчання на засадах природовідповідності з урахуванням вікових і психофізіологічних особливостей розвитку, санітарно-гігієнічних вимог і норм. </w:t>
      </w:r>
    </w:p>
    <w:p w14:paraId="72D86448" w14:textId="77777777" w:rsidR="00805837" w:rsidRPr="00C533C6" w:rsidRDefault="00805837" w:rsidP="00805837">
      <w:pPr>
        <w:pStyle w:val="Default"/>
        <w:spacing w:line="360" w:lineRule="auto"/>
        <w:ind w:firstLine="709"/>
        <w:jc w:val="both"/>
        <w:rPr>
          <w:sz w:val="28"/>
          <w:szCs w:val="28"/>
          <w:lang w:val="uk-UA"/>
        </w:rPr>
      </w:pPr>
      <w:r w:rsidRPr="00C533C6">
        <w:rPr>
          <w:sz w:val="28"/>
          <w:szCs w:val="28"/>
          <w:lang w:val="uk-UA"/>
        </w:rPr>
        <w:lastRenderedPageBreak/>
        <w:t xml:space="preserve">На думку І. Єрохіної, здоров’язбережувальні технології – це поєднання вчителем таких форм, засобів і методів навчання і виховання учнів, завдяки яким досягається оптимальний рівень психічного, фізичного, соціального та етичного благополуччя людини. </w:t>
      </w:r>
    </w:p>
    <w:p w14:paraId="728C0568" w14:textId="77777777" w:rsidR="00805837" w:rsidRPr="00C533C6" w:rsidRDefault="00805837" w:rsidP="00805837">
      <w:pPr>
        <w:pStyle w:val="Default"/>
        <w:spacing w:line="360" w:lineRule="auto"/>
        <w:ind w:firstLine="709"/>
        <w:jc w:val="both"/>
        <w:rPr>
          <w:sz w:val="28"/>
          <w:szCs w:val="28"/>
          <w:lang w:val="uk-UA"/>
        </w:rPr>
      </w:pPr>
      <w:r w:rsidRPr="00C533C6">
        <w:rPr>
          <w:sz w:val="28"/>
          <w:szCs w:val="28"/>
          <w:lang w:val="uk-UA"/>
        </w:rPr>
        <w:t xml:space="preserve">Узагальнення низки наукових розвідок дає нам можливість виокремити такі головні підходи до тлумачення дефініції «здоров’язбережувальні технології»: </w:t>
      </w:r>
    </w:p>
    <w:p w14:paraId="00B84C50" w14:textId="77777777" w:rsidR="00805837" w:rsidRPr="00C533C6" w:rsidRDefault="00805837" w:rsidP="00805837">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індикатор якості освітніх технологій (О. Факторович, Л. Тихомірова, А.</w:t>
      </w:r>
      <w:r w:rsidR="002A6DA5">
        <w:rPr>
          <w:sz w:val="28"/>
          <w:szCs w:val="28"/>
          <w:lang w:val="uk-UA"/>
        </w:rPr>
        <w:t> </w:t>
      </w:r>
      <w:r w:rsidRPr="00C533C6">
        <w:rPr>
          <w:sz w:val="28"/>
          <w:szCs w:val="28"/>
          <w:lang w:val="uk-UA"/>
        </w:rPr>
        <w:t xml:space="preserve">Мітяєва та ін.); </w:t>
      </w:r>
    </w:p>
    <w:p w14:paraId="39545156" w14:textId="77777777" w:rsidR="00805837" w:rsidRPr="00C533C6" w:rsidRDefault="00805837" w:rsidP="00805837">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оптимальне поєднання традиційних технологій навчання з принципами, методами і прийомами, спрямованими на збереження здоров’я дітей (В. Кучма, М.</w:t>
      </w:r>
      <w:r w:rsidR="002A6DA5">
        <w:rPr>
          <w:sz w:val="28"/>
          <w:szCs w:val="28"/>
          <w:lang w:val="uk-UA"/>
        </w:rPr>
        <w:t> </w:t>
      </w:r>
      <w:r w:rsidRPr="00C533C6">
        <w:rPr>
          <w:sz w:val="28"/>
          <w:szCs w:val="28"/>
          <w:lang w:val="uk-UA"/>
        </w:rPr>
        <w:t xml:space="preserve">Степанова, Н. Михайлова та ін.); </w:t>
      </w:r>
    </w:p>
    <w:p w14:paraId="72C11387" w14:textId="77777777" w:rsidR="00805837" w:rsidRPr="00C533C6" w:rsidRDefault="00805837" w:rsidP="00805837">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технології навчання здоров’я, здорового способу життя (І. Єрохіна, В.</w:t>
      </w:r>
      <w:r w:rsidR="002A6DA5">
        <w:rPr>
          <w:sz w:val="28"/>
          <w:szCs w:val="28"/>
          <w:lang w:val="uk-UA"/>
        </w:rPr>
        <w:t> </w:t>
      </w:r>
      <w:r w:rsidRPr="00C533C6">
        <w:rPr>
          <w:sz w:val="28"/>
          <w:szCs w:val="28"/>
          <w:lang w:val="uk-UA"/>
        </w:rPr>
        <w:t xml:space="preserve">Бобрицька та ін.); </w:t>
      </w:r>
    </w:p>
    <w:p w14:paraId="74170BB0" w14:textId="77777777" w:rsidR="00805837" w:rsidRPr="00C533C6" w:rsidRDefault="00805837" w:rsidP="00805837">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 xml:space="preserve">комплекс оздоровчо-фізкультурних і лікувально-профілактичних заходів (І. Чупаха, М. Валєтов, А. Вірабова, М. Коржова, К. Оглобліна, О. Скородумова та ін.); </w:t>
      </w:r>
    </w:p>
    <w:p w14:paraId="332863A3" w14:textId="77777777" w:rsidR="00805837" w:rsidRPr="00C533C6" w:rsidRDefault="00805837" w:rsidP="00805837">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 xml:space="preserve">створення сприятливого для здоров’я освітнього середовища (М. Смірнов, В. Сонькін, О. Петров, О. Ващенко, С. Свириденко та ін.); </w:t>
      </w:r>
    </w:p>
    <w:p w14:paraId="2F833211" w14:textId="7A062AC7" w:rsidR="00805837" w:rsidRPr="00C533C6" w:rsidRDefault="00805837" w:rsidP="00805837">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забезпечення навчання і виховання з урахуванням індивідуальних, вікових і психофізіологічних особливостей учнів (Т. Ахутіна, Ю. Науменко та ін.)</w:t>
      </w:r>
      <w:r w:rsidR="00370078" w:rsidRPr="00370078">
        <w:rPr>
          <w:sz w:val="28"/>
          <w:szCs w:val="28"/>
          <w:lang w:val="uk-UA"/>
        </w:rPr>
        <w:t xml:space="preserve"> [16, </w:t>
      </w:r>
      <w:r w:rsidR="00370078">
        <w:rPr>
          <w:sz w:val="28"/>
          <w:szCs w:val="28"/>
          <w:lang w:val="en-US"/>
        </w:rPr>
        <w:t>C</w:t>
      </w:r>
      <w:r w:rsidR="00370078" w:rsidRPr="00370078">
        <w:rPr>
          <w:sz w:val="28"/>
          <w:szCs w:val="28"/>
          <w:lang w:val="uk-UA"/>
        </w:rPr>
        <w:t>. 29-31]</w:t>
      </w:r>
      <w:r w:rsidRPr="00C533C6">
        <w:rPr>
          <w:sz w:val="28"/>
          <w:szCs w:val="28"/>
          <w:lang w:val="uk-UA"/>
        </w:rPr>
        <w:t xml:space="preserve">. </w:t>
      </w:r>
    </w:p>
    <w:p w14:paraId="57248573" w14:textId="6AB3A319" w:rsidR="002A6DA5" w:rsidRDefault="002A6DA5" w:rsidP="002A6DA5">
      <w:pPr>
        <w:pStyle w:val="Default"/>
        <w:spacing w:line="360" w:lineRule="auto"/>
        <w:ind w:firstLine="709"/>
        <w:jc w:val="both"/>
        <w:rPr>
          <w:sz w:val="28"/>
          <w:szCs w:val="28"/>
          <w:lang w:val="uk-UA"/>
        </w:rPr>
      </w:pPr>
      <w:r w:rsidRPr="00C533C6">
        <w:rPr>
          <w:sz w:val="28"/>
          <w:szCs w:val="28"/>
          <w:lang w:val="uk-UA"/>
        </w:rPr>
        <w:t xml:space="preserve">Ми цілком погоджуємося з вищеназваними науковими підходами і уточнюємо, що </w:t>
      </w:r>
      <w:r w:rsidRPr="00C533C6">
        <w:rPr>
          <w:i/>
          <w:iCs/>
          <w:sz w:val="28"/>
          <w:szCs w:val="28"/>
          <w:lang w:val="uk-UA"/>
        </w:rPr>
        <w:t>здоров’язбер</w:t>
      </w:r>
      <w:r w:rsidR="00370078">
        <w:rPr>
          <w:i/>
          <w:iCs/>
          <w:sz w:val="28"/>
          <w:szCs w:val="28"/>
          <w:lang w:val="uk-UA"/>
        </w:rPr>
        <w:t>ігаючі</w:t>
      </w:r>
      <w:r w:rsidRPr="00C533C6">
        <w:rPr>
          <w:i/>
          <w:iCs/>
          <w:sz w:val="28"/>
          <w:szCs w:val="28"/>
          <w:lang w:val="uk-UA"/>
        </w:rPr>
        <w:t xml:space="preserve"> технології – </w:t>
      </w:r>
      <w:r w:rsidRPr="00C533C6">
        <w:rPr>
          <w:sz w:val="28"/>
          <w:szCs w:val="28"/>
          <w:lang w:val="uk-UA"/>
        </w:rPr>
        <w:t>це системний метод програмування цілей, конструювання змісту, прийомів, засобів навчання й виховання, спрямованих на підвищення рівня індивідуального здоров’я дітей і підлітків, формування в них життєвих навичок та створення здоров’язбер</w:t>
      </w:r>
      <w:r w:rsidR="00370078">
        <w:rPr>
          <w:sz w:val="28"/>
          <w:szCs w:val="28"/>
          <w:lang w:val="uk-UA"/>
        </w:rPr>
        <w:t>ігаючого</w:t>
      </w:r>
      <w:r w:rsidRPr="00C533C6">
        <w:rPr>
          <w:sz w:val="28"/>
          <w:szCs w:val="28"/>
          <w:lang w:val="uk-UA"/>
        </w:rPr>
        <w:t xml:space="preserve"> освітнього середовища в школі за умов здійснення моніторингу стану здоров’я учнів. </w:t>
      </w:r>
    </w:p>
    <w:p w14:paraId="2F206D5C" w14:textId="2F85F8E9" w:rsidR="00A95F4B" w:rsidRPr="00C533C6" w:rsidRDefault="00A95F4B" w:rsidP="00A95F4B">
      <w:pPr>
        <w:pStyle w:val="Default"/>
        <w:spacing w:line="360" w:lineRule="auto"/>
        <w:ind w:firstLine="709"/>
        <w:jc w:val="both"/>
        <w:rPr>
          <w:sz w:val="28"/>
          <w:szCs w:val="28"/>
          <w:lang w:val="uk-UA"/>
        </w:rPr>
      </w:pPr>
      <w:r w:rsidRPr="00C533C6">
        <w:rPr>
          <w:sz w:val="28"/>
          <w:szCs w:val="28"/>
          <w:lang w:val="uk-UA"/>
        </w:rPr>
        <w:lastRenderedPageBreak/>
        <w:t>О. Ващенко і</w:t>
      </w:r>
      <w:r>
        <w:rPr>
          <w:sz w:val="28"/>
          <w:szCs w:val="28"/>
          <w:lang w:val="uk-UA"/>
        </w:rPr>
        <w:t xml:space="preserve"> С. Свириденко </w:t>
      </w:r>
      <w:r w:rsidRPr="00C533C6">
        <w:rPr>
          <w:sz w:val="28"/>
          <w:szCs w:val="28"/>
          <w:lang w:val="uk-UA"/>
        </w:rPr>
        <w:t>виокремлюють такі типи здоров’язбер</w:t>
      </w:r>
      <w:r w:rsidR="00370078">
        <w:rPr>
          <w:sz w:val="28"/>
          <w:szCs w:val="28"/>
          <w:lang w:val="uk-UA"/>
        </w:rPr>
        <w:t>ігаючих технологій</w:t>
      </w:r>
      <w:r w:rsidRPr="00C533C6">
        <w:rPr>
          <w:sz w:val="28"/>
          <w:szCs w:val="28"/>
          <w:lang w:val="uk-UA"/>
        </w:rPr>
        <w:t xml:space="preserve">: </w:t>
      </w:r>
    </w:p>
    <w:p w14:paraId="0A10416F" w14:textId="77777777" w:rsidR="00A95F4B" w:rsidRPr="00C533C6" w:rsidRDefault="00A95F4B" w:rsidP="00A95F4B">
      <w:pPr>
        <w:pStyle w:val="Default"/>
        <w:spacing w:line="360" w:lineRule="auto"/>
        <w:ind w:firstLine="709"/>
        <w:jc w:val="both"/>
        <w:rPr>
          <w:sz w:val="28"/>
          <w:szCs w:val="28"/>
          <w:lang w:val="uk-UA"/>
        </w:rPr>
      </w:pPr>
      <w:r w:rsidRPr="00C533C6">
        <w:rPr>
          <w:sz w:val="28"/>
          <w:szCs w:val="28"/>
          <w:lang w:val="uk-UA"/>
        </w:rPr>
        <w:t xml:space="preserve">1) здоров’язбережувальні технології (організація оптимального рухового режиму, забезпечення раціонального харчування, вітамінотерапія, диспансеризація дітей і підлітків, проведення профілактичних щеплень, профілактика інфекційних захворювань); </w:t>
      </w:r>
    </w:p>
    <w:p w14:paraId="2CAAFF17" w14:textId="77777777" w:rsidR="00A95F4B" w:rsidRPr="00C533C6" w:rsidRDefault="00A95F4B" w:rsidP="00A95F4B">
      <w:pPr>
        <w:pStyle w:val="Default"/>
        <w:spacing w:line="360" w:lineRule="auto"/>
        <w:ind w:firstLine="709"/>
        <w:jc w:val="both"/>
        <w:rPr>
          <w:sz w:val="28"/>
          <w:szCs w:val="28"/>
          <w:lang w:val="uk-UA"/>
        </w:rPr>
      </w:pPr>
      <w:r w:rsidRPr="00C533C6">
        <w:rPr>
          <w:sz w:val="28"/>
          <w:szCs w:val="28"/>
          <w:lang w:val="uk-UA"/>
        </w:rPr>
        <w:t xml:space="preserve">2) оздоровчі технології (фізіотерапевтичні (масаж, аромотерапія, фітотерапія), загартування, гімнастика); </w:t>
      </w:r>
    </w:p>
    <w:p w14:paraId="3708DEF0" w14:textId="77777777" w:rsidR="00A95F4B" w:rsidRPr="00C533C6" w:rsidRDefault="00A95F4B" w:rsidP="00A95F4B">
      <w:pPr>
        <w:pStyle w:val="Default"/>
        <w:spacing w:line="360" w:lineRule="auto"/>
        <w:ind w:firstLine="709"/>
        <w:jc w:val="both"/>
        <w:rPr>
          <w:sz w:val="28"/>
          <w:szCs w:val="28"/>
          <w:lang w:val="uk-UA"/>
        </w:rPr>
      </w:pPr>
      <w:r w:rsidRPr="00C533C6">
        <w:rPr>
          <w:sz w:val="28"/>
          <w:szCs w:val="28"/>
          <w:lang w:val="uk-UA"/>
        </w:rPr>
        <w:t xml:space="preserve">3) технології навчання здоров’я(включення знань про здоров’я в інші шкільні предмети, організація факультативів, внесення предметів здоров’язбережувального циклу у варіативну частину навчального плану); </w:t>
      </w:r>
    </w:p>
    <w:p w14:paraId="6A5D5EE6" w14:textId="19D3099A" w:rsidR="00A95F4B" w:rsidRPr="00C533C6" w:rsidRDefault="00A95F4B" w:rsidP="00A95F4B">
      <w:pPr>
        <w:pStyle w:val="Default"/>
        <w:spacing w:line="360" w:lineRule="auto"/>
        <w:ind w:firstLine="709"/>
        <w:jc w:val="both"/>
        <w:rPr>
          <w:sz w:val="28"/>
          <w:szCs w:val="28"/>
          <w:lang w:val="uk-UA"/>
        </w:rPr>
      </w:pPr>
      <w:r w:rsidRPr="00C533C6">
        <w:rPr>
          <w:sz w:val="28"/>
          <w:szCs w:val="28"/>
          <w:lang w:val="uk-UA"/>
        </w:rPr>
        <w:t>4) виховання культури здоров’я(проведення позакласних заходів і годин спілкування зі здоров’язбережувальної тематики, конструювання стійких мотивацій до здорового способу життя, формування ціннісного ставлення до свого здоров’я та здоров’я навколишніх)</w:t>
      </w:r>
      <w:r w:rsidR="00370078">
        <w:rPr>
          <w:sz w:val="28"/>
          <w:szCs w:val="28"/>
          <w:lang w:val="uk-UA"/>
        </w:rPr>
        <w:t xml:space="preserve"> </w:t>
      </w:r>
      <w:r w:rsidR="00370078" w:rsidRPr="00370078">
        <w:rPr>
          <w:sz w:val="28"/>
          <w:szCs w:val="28"/>
        </w:rPr>
        <w:t xml:space="preserve">[24, </w:t>
      </w:r>
      <w:r w:rsidR="00370078">
        <w:rPr>
          <w:sz w:val="28"/>
          <w:szCs w:val="28"/>
          <w:lang w:val="en-US"/>
        </w:rPr>
        <w:t>C</w:t>
      </w:r>
      <w:r w:rsidR="00370078" w:rsidRPr="00370078">
        <w:rPr>
          <w:sz w:val="28"/>
          <w:szCs w:val="28"/>
        </w:rPr>
        <w:t xml:space="preserve">. </w:t>
      </w:r>
      <w:proofErr w:type="gramStart"/>
      <w:r w:rsidR="00370078" w:rsidRPr="00370078">
        <w:rPr>
          <w:sz w:val="28"/>
          <w:szCs w:val="28"/>
        </w:rPr>
        <w:t>57-60]</w:t>
      </w:r>
      <w:r w:rsidRPr="00C533C6">
        <w:rPr>
          <w:sz w:val="28"/>
          <w:szCs w:val="28"/>
          <w:lang w:val="uk-UA"/>
        </w:rPr>
        <w:t xml:space="preserve">. </w:t>
      </w:r>
      <w:proofErr w:type="gramEnd"/>
    </w:p>
    <w:p w14:paraId="1B0E82DC" w14:textId="77777777" w:rsidR="00A95F4B" w:rsidRPr="00C533C6" w:rsidRDefault="00A95F4B" w:rsidP="00A95F4B">
      <w:pPr>
        <w:pStyle w:val="Default"/>
        <w:spacing w:line="360" w:lineRule="auto"/>
        <w:ind w:firstLine="709"/>
        <w:jc w:val="both"/>
        <w:rPr>
          <w:sz w:val="28"/>
          <w:szCs w:val="28"/>
          <w:lang w:val="uk-UA"/>
        </w:rPr>
      </w:pPr>
      <w:r w:rsidRPr="00C533C6">
        <w:rPr>
          <w:sz w:val="28"/>
          <w:szCs w:val="28"/>
          <w:lang w:val="uk-UA"/>
        </w:rPr>
        <w:t xml:space="preserve">Заслуговує на увагу класифікація здоров’язбережувальних технологій, запропонована М. Гончаренко та С. Лупаренко. Автори виділяють типи названих технологій, а саме: </w:t>
      </w:r>
    </w:p>
    <w:p w14:paraId="16BEFB94" w14:textId="77777777" w:rsidR="00A95F4B" w:rsidRPr="00C533C6" w:rsidRDefault="00A95F4B" w:rsidP="00A95F4B">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 xml:space="preserve">медико-гігієнічні (дотримання санітарно-гігієнічних норм, надання повноцінної медичної допомоги суб’єктам навчально-виховного процесу тощо); </w:t>
      </w:r>
    </w:p>
    <w:p w14:paraId="37C62572" w14:textId="77777777" w:rsidR="00A95F4B" w:rsidRPr="00C533C6" w:rsidRDefault="00A95F4B" w:rsidP="00A95F4B">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 xml:space="preserve">фізкультурно-оздоровчі технології (загартовування, розвиток в учнів сили, швидкості, гнучкості, витривалості); </w:t>
      </w:r>
    </w:p>
    <w:p w14:paraId="47976799" w14:textId="77777777" w:rsidR="00A95F4B" w:rsidRPr="00C533C6" w:rsidRDefault="00A95F4B" w:rsidP="00A95F4B">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 xml:space="preserve">екологічні здоров’язбережувальні (підвищення рівня духовно-етичного здоров’я учнів, формування у них екологічної свідомості та прагнення до збереження навколишнього середовища); </w:t>
      </w:r>
    </w:p>
    <w:p w14:paraId="166E229D" w14:textId="77777777" w:rsidR="00A95F4B" w:rsidRPr="00C533C6" w:rsidRDefault="00A95F4B" w:rsidP="00A95F4B">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 xml:space="preserve">технології забезпечення безпеки життєдіяльності (дотримання правил пожежної безпеки, охорони праці, цивільної оборони тощо); </w:t>
      </w:r>
    </w:p>
    <w:p w14:paraId="1A32A632" w14:textId="77777777" w:rsidR="00A95F4B" w:rsidRPr="00C533C6" w:rsidRDefault="00A95F4B" w:rsidP="00A95F4B">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 xml:space="preserve">лікарсько-оздоровчі технології (реалізація принципів лікувальної педагогіки та лікувальної фізкультури); </w:t>
      </w:r>
    </w:p>
    <w:p w14:paraId="241E98BE" w14:textId="77777777" w:rsidR="00A95F4B" w:rsidRPr="00C533C6" w:rsidRDefault="00A95F4B" w:rsidP="00A95F4B">
      <w:pPr>
        <w:pStyle w:val="Default"/>
        <w:spacing w:line="360" w:lineRule="auto"/>
        <w:ind w:firstLine="709"/>
        <w:jc w:val="both"/>
        <w:rPr>
          <w:sz w:val="28"/>
          <w:szCs w:val="28"/>
          <w:lang w:val="uk-UA"/>
        </w:rPr>
      </w:pPr>
      <w:r w:rsidRPr="00C533C6">
        <w:rPr>
          <w:b/>
          <w:bCs/>
          <w:sz w:val="28"/>
          <w:szCs w:val="28"/>
          <w:lang w:val="uk-UA"/>
        </w:rPr>
        <w:lastRenderedPageBreak/>
        <w:t xml:space="preserve">- </w:t>
      </w:r>
      <w:r w:rsidRPr="00C533C6">
        <w:rPr>
          <w:sz w:val="28"/>
          <w:szCs w:val="28"/>
          <w:lang w:val="uk-UA"/>
        </w:rPr>
        <w:t xml:space="preserve">соціально-адаптуючі й особистісно розвивальні технології (упровадження у навчально-виховний процес програм соціальної та сімейної педагогіки, соціально-психологічних тренінгів для вчителів, учнів і їх батьків); </w:t>
      </w:r>
    </w:p>
    <w:p w14:paraId="44D67CED" w14:textId="1261F862" w:rsidR="00A95F4B" w:rsidRPr="00C533C6" w:rsidRDefault="00A95F4B" w:rsidP="00A95F4B">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здоров’язбережувальні освітні технології (застосування психолого-педагогічних методів і прийомів, спрямованих на здоров’язбереження дітей і підвищення ефективності навчально-виховного процесу)</w:t>
      </w:r>
      <w:r w:rsidR="00370078" w:rsidRPr="00370078">
        <w:rPr>
          <w:sz w:val="28"/>
          <w:szCs w:val="28"/>
          <w:lang w:val="uk-UA"/>
        </w:rPr>
        <w:t xml:space="preserve"> [37, 160 </w:t>
      </w:r>
      <w:r w:rsidR="00370078">
        <w:rPr>
          <w:sz w:val="28"/>
          <w:szCs w:val="28"/>
          <w:lang w:val="en-US"/>
        </w:rPr>
        <w:t>c</w:t>
      </w:r>
      <w:r w:rsidR="00370078" w:rsidRPr="00370078">
        <w:rPr>
          <w:sz w:val="28"/>
          <w:szCs w:val="28"/>
          <w:lang w:val="uk-UA"/>
        </w:rPr>
        <w:t>.]</w:t>
      </w:r>
      <w:r w:rsidRPr="00C533C6">
        <w:rPr>
          <w:sz w:val="28"/>
          <w:szCs w:val="28"/>
          <w:lang w:val="uk-UA"/>
        </w:rPr>
        <w:t xml:space="preserve">. </w:t>
      </w:r>
    </w:p>
    <w:p w14:paraId="73836A02" w14:textId="77777777" w:rsidR="00A95F4B" w:rsidRPr="00C533C6" w:rsidRDefault="00A95F4B" w:rsidP="00A95F4B">
      <w:pPr>
        <w:pStyle w:val="Default"/>
        <w:spacing w:line="360" w:lineRule="auto"/>
        <w:ind w:firstLine="709"/>
        <w:jc w:val="both"/>
        <w:rPr>
          <w:sz w:val="28"/>
          <w:szCs w:val="28"/>
          <w:lang w:val="uk-UA"/>
        </w:rPr>
      </w:pPr>
      <w:r w:rsidRPr="00C533C6">
        <w:rPr>
          <w:sz w:val="28"/>
          <w:szCs w:val="28"/>
          <w:lang w:val="uk-UA"/>
        </w:rPr>
        <w:t xml:space="preserve">Зазначимо, що всі згадані вище технології зорієнтовані на формування в учнів здоров’язбережувальної компетентності завдяки зміцненню в них ціннісного ставлення до свого здоров’я та здоров’я інших людей, розширенню бази знань про здоров’язбережувальну поведінку й удосконаленню умінь і навичок збереження індивідуального здоров’я. </w:t>
      </w:r>
    </w:p>
    <w:p w14:paraId="1386CDBC" w14:textId="635C126C" w:rsidR="00A95F4B" w:rsidRPr="00C533C6" w:rsidRDefault="00A95F4B" w:rsidP="00A95F4B">
      <w:pPr>
        <w:pStyle w:val="Default"/>
        <w:spacing w:line="360" w:lineRule="auto"/>
        <w:ind w:firstLine="709"/>
        <w:jc w:val="both"/>
        <w:rPr>
          <w:sz w:val="28"/>
          <w:szCs w:val="28"/>
          <w:lang w:val="uk-UA"/>
        </w:rPr>
      </w:pPr>
      <w:r w:rsidRPr="00C533C6">
        <w:rPr>
          <w:sz w:val="28"/>
          <w:szCs w:val="28"/>
          <w:lang w:val="uk-UA"/>
        </w:rPr>
        <w:t>Таким чином, вважаємо, що впровадження здоров’язбер</w:t>
      </w:r>
      <w:r w:rsidR="00370078">
        <w:rPr>
          <w:sz w:val="28"/>
          <w:szCs w:val="28"/>
          <w:lang w:val="uk-UA"/>
        </w:rPr>
        <w:t>ігаючих</w:t>
      </w:r>
      <w:r w:rsidRPr="00C533C6">
        <w:rPr>
          <w:sz w:val="28"/>
          <w:szCs w:val="28"/>
          <w:lang w:val="uk-UA"/>
        </w:rPr>
        <w:t xml:space="preserve"> технологій у освітній процес закладу загальної середньої освіти сприяє забезпеченню оптимальних умов для фізичного й духовного розвитку </w:t>
      </w:r>
      <w:r>
        <w:rPr>
          <w:sz w:val="28"/>
          <w:szCs w:val="28"/>
          <w:lang w:val="uk-UA"/>
        </w:rPr>
        <w:t xml:space="preserve">учнів </w:t>
      </w:r>
      <w:r w:rsidRPr="00C533C6">
        <w:rPr>
          <w:sz w:val="28"/>
          <w:szCs w:val="28"/>
          <w:lang w:val="uk-UA"/>
        </w:rPr>
        <w:t xml:space="preserve">та одночасному підвищенню рівня </w:t>
      </w:r>
      <w:r>
        <w:rPr>
          <w:sz w:val="28"/>
          <w:szCs w:val="28"/>
          <w:lang w:val="uk-UA"/>
        </w:rPr>
        <w:t xml:space="preserve">їх </w:t>
      </w:r>
      <w:r w:rsidRPr="00C533C6">
        <w:rPr>
          <w:sz w:val="28"/>
          <w:szCs w:val="28"/>
          <w:lang w:val="uk-UA"/>
        </w:rPr>
        <w:t>індивідуального здоров’я</w:t>
      </w:r>
      <w:r>
        <w:rPr>
          <w:sz w:val="28"/>
          <w:szCs w:val="28"/>
          <w:lang w:val="uk-UA"/>
        </w:rPr>
        <w:t xml:space="preserve">, </w:t>
      </w:r>
      <w:r w:rsidRPr="00C533C6">
        <w:rPr>
          <w:sz w:val="28"/>
          <w:szCs w:val="28"/>
          <w:lang w:val="uk-UA"/>
        </w:rPr>
        <w:t>і їх навчальних досягнень.</w:t>
      </w:r>
    </w:p>
    <w:p w14:paraId="358F5447" w14:textId="3099D9A6" w:rsidR="0078320C" w:rsidRPr="00C533C6" w:rsidRDefault="0078320C" w:rsidP="007415E2">
      <w:pPr>
        <w:pStyle w:val="Default"/>
        <w:spacing w:line="360" w:lineRule="auto"/>
        <w:ind w:firstLine="709"/>
        <w:jc w:val="both"/>
        <w:rPr>
          <w:sz w:val="28"/>
          <w:szCs w:val="28"/>
          <w:lang w:val="uk-UA"/>
        </w:rPr>
      </w:pPr>
      <w:r w:rsidRPr="00C533C6">
        <w:rPr>
          <w:sz w:val="28"/>
          <w:szCs w:val="28"/>
          <w:lang w:val="uk-UA"/>
        </w:rPr>
        <w:t>Узагальнення теоретичного і практичного досвіду дозволяє виокремити низку вимог до організації та здійснення освітнього процесу, зумовлених упровадженням здоров’язбер</w:t>
      </w:r>
      <w:r w:rsidR="00370078">
        <w:rPr>
          <w:sz w:val="28"/>
          <w:szCs w:val="28"/>
          <w:lang w:val="uk-UA"/>
        </w:rPr>
        <w:t>ігаючих</w:t>
      </w:r>
      <w:r w:rsidRPr="00C533C6">
        <w:rPr>
          <w:sz w:val="28"/>
          <w:szCs w:val="28"/>
          <w:lang w:val="uk-UA"/>
        </w:rPr>
        <w:t xml:space="preserve"> технологій. Коротко охарактеризуємо найважливіші з них, а саме: </w:t>
      </w:r>
    </w:p>
    <w:p w14:paraId="56A0FD5C" w14:textId="370CE87C" w:rsidR="0078320C" w:rsidRPr="00C533C6" w:rsidRDefault="0078320C" w:rsidP="007415E2">
      <w:pPr>
        <w:pStyle w:val="Default"/>
        <w:spacing w:line="360" w:lineRule="auto"/>
        <w:ind w:firstLine="709"/>
        <w:jc w:val="both"/>
        <w:rPr>
          <w:sz w:val="28"/>
          <w:szCs w:val="28"/>
          <w:lang w:val="uk-UA"/>
        </w:rPr>
      </w:pPr>
      <w:r w:rsidRPr="00C533C6">
        <w:rPr>
          <w:sz w:val="28"/>
          <w:szCs w:val="28"/>
          <w:lang w:val="uk-UA"/>
        </w:rPr>
        <w:t>1. Здоров’язбер</w:t>
      </w:r>
      <w:r w:rsidR="00370078">
        <w:rPr>
          <w:sz w:val="28"/>
          <w:szCs w:val="28"/>
          <w:lang w:val="uk-UA"/>
        </w:rPr>
        <w:t>ігаючі</w:t>
      </w:r>
      <w:r w:rsidRPr="00C533C6">
        <w:rPr>
          <w:sz w:val="28"/>
          <w:szCs w:val="28"/>
          <w:lang w:val="uk-UA"/>
        </w:rPr>
        <w:t xml:space="preserve"> технології базуються на гуманістичних засадах. Це потребує від учителя готовності до реалізації позиції «учитель-партнер» у процесі взаємодії з учнями. </w:t>
      </w:r>
    </w:p>
    <w:p w14:paraId="79249CE4" w14:textId="76556B48" w:rsidR="0078320C" w:rsidRPr="00C533C6" w:rsidRDefault="0078320C" w:rsidP="007415E2">
      <w:pPr>
        <w:pStyle w:val="Default"/>
        <w:spacing w:line="360" w:lineRule="auto"/>
        <w:ind w:firstLine="709"/>
        <w:jc w:val="both"/>
        <w:rPr>
          <w:sz w:val="28"/>
          <w:szCs w:val="28"/>
          <w:lang w:val="uk-UA"/>
        </w:rPr>
      </w:pPr>
      <w:r w:rsidRPr="00C533C6">
        <w:rPr>
          <w:sz w:val="28"/>
          <w:szCs w:val="28"/>
          <w:lang w:val="uk-UA"/>
        </w:rPr>
        <w:t>2. Формуючи в школі здоров’язбер</w:t>
      </w:r>
      <w:r w:rsidR="00370078">
        <w:rPr>
          <w:sz w:val="28"/>
          <w:szCs w:val="28"/>
          <w:lang w:val="uk-UA"/>
        </w:rPr>
        <w:t>ігаюче</w:t>
      </w:r>
      <w:r w:rsidRPr="00C533C6">
        <w:rPr>
          <w:sz w:val="28"/>
          <w:szCs w:val="28"/>
          <w:lang w:val="uk-UA"/>
        </w:rPr>
        <w:t xml:space="preserve"> освітнє середовище, слід ураховувати вікові особливості учнів, зокрема: </w:t>
      </w:r>
    </w:p>
    <w:p w14:paraId="0CA3DB4E" w14:textId="77777777" w:rsidR="0078320C" w:rsidRPr="00C533C6" w:rsidRDefault="0078320C" w:rsidP="007415E2">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 xml:space="preserve">для учнів початкової школи, з метою задоволення їх природної потреби в русі, необхідно розробити гнучкий розклад уроків і створити ігрові майданчики та рекреаційні зони; </w:t>
      </w:r>
    </w:p>
    <w:p w14:paraId="0520F836" w14:textId="77777777" w:rsidR="0078320C" w:rsidRPr="00C533C6" w:rsidRDefault="0078320C" w:rsidP="007415E2">
      <w:pPr>
        <w:pStyle w:val="Default"/>
        <w:spacing w:line="360" w:lineRule="auto"/>
        <w:ind w:firstLine="709"/>
        <w:jc w:val="both"/>
        <w:rPr>
          <w:sz w:val="28"/>
          <w:szCs w:val="28"/>
          <w:lang w:val="uk-UA"/>
        </w:rPr>
      </w:pPr>
      <w:r w:rsidRPr="00C533C6">
        <w:rPr>
          <w:b/>
          <w:bCs/>
          <w:sz w:val="28"/>
          <w:szCs w:val="28"/>
          <w:lang w:val="uk-UA"/>
        </w:rPr>
        <w:lastRenderedPageBreak/>
        <w:t xml:space="preserve">- </w:t>
      </w:r>
      <w:r w:rsidRPr="00C533C6">
        <w:rPr>
          <w:sz w:val="28"/>
          <w:szCs w:val="28"/>
          <w:lang w:val="uk-UA"/>
        </w:rPr>
        <w:t xml:space="preserve">для учнів середньої школи доцільно обладнати лабораторії та майстерні, щоб забезпечити оптимальні умови для групової, пошукової та дослідницької діяльності на уроках і в позаурочний час; </w:t>
      </w:r>
    </w:p>
    <w:p w14:paraId="5CDEDDEC" w14:textId="77777777" w:rsidR="0078320C" w:rsidRPr="00C533C6" w:rsidRDefault="0078320C" w:rsidP="007415E2">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 xml:space="preserve">для старшокласників важливими є реалізація принципів профільного навчання, що обумовлює необхідність поповнення навчально-методичної бази шкільних кабінетів і активне залучення учнів до використання сучасних медіатехнологій та Інтернет-ресурсів. </w:t>
      </w:r>
    </w:p>
    <w:p w14:paraId="6CF48A50" w14:textId="77777777" w:rsidR="0078320C" w:rsidRPr="00C533C6" w:rsidRDefault="0078320C" w:rsidP="007415E2">
      <w:pPr>
        <w:pStyle w:val="Default"/>
        <w:spacing w:line="360" w:lineRule="auto"/>
        <w:ind w:firstLine="709"/>
        <w:jc w:val="both"/>
        <w:rPr>
          <w:sz w:val="28"/>
          <w:szCs w:val="28"/>
          <w:lang w:val="uk-UA"/>
        </w:rPr>
      </w:pPr>
      <w:r w:rsidRPr="00C533C6">
        <w:rPr>
          <w:sz w:val="28"/>
          <w:szCs w:val="28"/>
          <w:lang w:val="uk-UA"/>
        </w:rPr>
        <w:t xml:space="preserve">3. Виробляти в учнів навички самооцінювання та самоконтролю. У зв’язку із цим важливо, щоб оцінці вчителя передувала обґрунтована самооцінка учня. </w:t>
      </w:r>
    </w:p>
    <w:p w14:paraId="7C6B0842" w14:textId="77777777" w:rsidR="0078320C" w:rsidRPr="00C533C6" w:rsidRDefault="0078320C" w:rsidP="007415E2">
      <w:pPr>
        <w:pStyle w:val="Default"/>
        <w:spacing w:line="360" w:lineRule="auto"/>
        <w:ind w:firstLine="709"/>
        <w:jc w:val="both"/>
        <w:rPr>
          <w:sz w:val="28"/>
          <w:szCs w:val="28"/>
          <w:lang w:val="uk-UA"/>
        </w:rPr>
      </w:pPr>
      <w:r w:rsidRPr="00C533C6">
        <w:rPr>
          <w:sz w:val="28"/>
          <w:szCs w:val="28"/>
          <w:lang w:val="uk-UA"/>
        </w:rPr>
        <w:t xml:space="preserve">4. Дбаючи про цілісність навчально-виховного процесу, педагогічному колективу слід підтримувати взаємозв’язки із позашкільними дитячими закладами, а також активно залучати батьків до формування здорового способу життя молодого покоління. </w:t>
      </w:r>
    </w:p>
    <w:p w14:paraId="3128CD14" w14:textId="77777777" w:rsidR="00A95F4B" w:rsidRPr="00C533C6" w:rsidRDefault="00A95F4B" w:rsidP="00A95F4B">
      <w:pPr>
        <w:pStyle w:val="Default"/>
        <w:spacing w:line="360" w:lineRule="auto"/>
        <w:ind w:firstLine="709"/>
        <w:jc w:val="both"/>
        <w:rPr>
          <w:sz w:val="28"/>
          <w:szCs w:val="28"/>
          <w:lang w:val="uk-UA"/>
        </w:rPr>
      </w:pPr>
      <w:r>
        <w:rPr>
          <w:sz w:val="28"/>
          <w:szCs w:val="28"/>
          <w:lang w:val="uk-UA"/>
        </w:rPr>
        <w:t xml:space="preserve">Які ж  саме </w:t>
      </w:r>
      <w:r w:rsidRPr="00C533C6">
        <w:rPr>
          <w:sz w:val="28"/>
          <w:szCs w:val="28"/>
          <w:lang w:val="uk-UA"/>
        </w:rPr>
        <w:t xml:space="preserve"> здоров’язбережувальн</w:t>
      </w:r>
      <w:r>
        <w:rPr>
          <w:sz w:val="28"/>
          <w:szCs w:val="28"/>
          <w:lang w:val="uk-UA"/>
        </w:rPr>
        <w:t>і</w:t>
      </w:r>
      <w:r w:rsidRPr="00C533C6">
        <w:rPr>
          <w:sz w:val="28"/>
          <w:szCs w:val="28"/>
          <w:lang w:val="uk-UA"/>
        </w:rPr>
        <w:t xml:space="preserve"> технологі</w:t>
      </w:r>
      <w:r>
        <w:rPr>
          <w:sz w:val="28"/>
          <w:szCs w:val="28"/>
          <w:lang w:val="uk-UA"/>
        </w:rPr>
        <w:t xml:space="preserve">ї впроваджують </w:t>
      </w:r>
      <w:r w:rsidRPr="00C533C6">
        <w:rPr>
          <w:sz w:val="28"/>
          <w:szCs w:val="28"/>
          <w:lang w:val="uk-UA"/>
        </w:rPr>
        <w:t>у навчально-виховному процесі загальноосвітніх навчальних закладів</w:t>
      </w:r>
      <w:r>
        <w:rPr>
          <w:sz w:val="28"/>
          <w:szCs w:val="28"/>
          <w:lang w:val="uk-UA"/>
        </w:rPr>
        <w:t>?</w:t>
      </w:r>
      <w:r w:rsidRPr="00C533C6">
        <w:rPr>
          <w:sz w:val="28"/>
          <w:szCs w:val="28"/>
          <w:lang w:val="uk-UA"/>
        </w:rPr>
        <w:t xml:space="preserve"> </w:t>
      </w:r>
    </w:p>
    <w:p w14:paraId="055050E9" w14:textId="77777777" w:rsidR="00A95F4B" w:rsidRPr="00C533C6" w:rsidRDefault="00A95F4B" w:rsidP="00A95F4B">
      <w:pPr>
        <w:pStyle w:val="Default"/>
        <w:spacing w:line="360" w:lineRule="auto"/>
        <w:ind w:firstLine="709"/>
        <w:jc w:val="both"/>
        <w:rPr>
          <w:sz w:val="28"/>
          <w:szCs w:val="28"/>
          <w:lang w:val="uk-UA"/>
        </w:rPr>
      </w:pPr>
      <w:r>
        <w:rPr>
          <w:sz w:val="28"/>
          <w:szCs w:val="28"/>
          <w:lang w:val="uk-UA"/>
        </w:rPr>
        <w:t>Серед усіх технологій, сучасні педагоги виділяють</w:t>
      </w:r>
      <w:r w:rsidRPr="00C533C6">
        <w:rPr>
          <w:sz w:val="28"/>
          <w:szCs w:val="28"/>
          <w:lang w:val="uk-UA"/>
        </w:rPr>
        <w:t xml:space="preserve"> технологі</w:t>
      </w:r>
      <w:r>
        <w:rPr>
          <w:sz w:val="28"/>
          <w:szCs w:val="28"/>
          <w:lang w:val="uk-UA"/>
        </w:rPr>
        <w:t>ю</w:t>
      </w:r>
      <w:r w:rsidRPr="00C533C6">
        <w:rPr>
          <w:sz w:val="28"/>
          <w:szCs w:val="28"/>
          <w:lang w:val="uk-UA"/>
        </w:rPr>
        <w:t xml:space="preserve"> диференційованого навчання, що зорієнтована на створення сприятливих умов для самовираження учнів завдяки вивченню й урахуванню їх індивідуальних особливостей. </w:t>
      </w:r>
      <w:r>
        <w:rPr>
          <w:sz w:val="28"/>
          <w:szCs w:val="28"/>
          <w:lang w:val="uk-UA"/>
        </w:rPr>
        <w:t>З</w:t>
      </w:r>
      <w:r w:rsidRPr="00C533C6">
        <w:rPr>
          <w:sz w:val="28"/>
          <w:szCs w:val="28"/>
          <w:lang w:val="uk-UA"/>
        </w:rPr>
        <w:t xml:space="preserve">а таких умов вчитель повинен дбати про вибір педагогічних методів і засобів, які підсилюють </w:t>
      </w:r>
      <w:r>
        <w:rPr>
          <w:sz w:val="28"/>
          <w:szCs w:val="28"/>
          <w:lang w:val="uk-UA"/>
        </w:rPr>
        <w:t>в учнів</w:t>
      </w:r>
      <w:r w:rsidRPr="00C533C6">
        <w:rPr>
          <w:sz w:val="28"/>
          <w:szCs w:val="28"/>
          <w:lang w:val="uk-UA"/>
        </w:rPr>
        <w:t xml:space="preserve"> інтерес до навчання. Адже в одному учнівському колективі виявляється різнорівневий розподіл сформованості пізнавальних здібностей та швидкості опанування запланованого навчального матеріалу. Тому темп уроку теж слід обирати з урахуванням індивідуальних можливостей учнів, щоб забезпечити їх високопродуктивну навчальну діяльність і попередити виникнення ознак стомлення. </w:t>
      </w:r>
    </w:p>
    <w:p w14:paraId="753CA98C" w14:textId="77777777" w:rsidR="00A95F4B" w:rsidRPr="00C533C6" w:rsidRDefault="00A95F4B" w:rsidP="00A95F4B">
      <w:pPr>
        <w:pStyle w:val="Default"/>
        <w:spacing w:line="360" w:lineRule="auto"/>
        <w:ind w:firstLine="709"/>
        <w:jc w:val="both"/>
        <w:rPr>
          <w:sz w:val="28"/>
          <w:szCs w:val="28"/>
          <w:lang w:val="uk-UA"/>
        </w:rPr>
      </w:pPr>
      <w:r w:rsidRPr="00C533C6">
        <w:rPr>
          <w:sz w:val="28"/>
          <w:szCs w:val="28"/>
          <w:lang w:val="uk-UA"/>
        </w:rPr>
        <w:t xml:space="preserve">Активізувати пошукову діяльність учнів покликана технологія проблемного навчання, як одного з типів розвивального навчання. Застосування цієї педагогічної технології передбачає самостійну роботу </w:t>
      </w:r>
      <w:r>
        <w:rPr>
          <w:sz w:val="28"/>
          <w:szCs w:val="28"/>
          <w:lang w:val="uk-UA"/>
        </w:rPr>
        <w:t>учнів</w:t>
      </w:r>
      <w:r w:rsidRPr="00C533C6">
        <w:rPr>
          <w:sz w:val="28"/>
          <w:szCs w:val="28"/>
          <w:lang w:val="uk-UA"/>
        </w:rPr>
        <w:t xml:space="preserve">, до чого спонукає поставлене проблемне питання. У зв’язку з цим зростає рівень </w:t>
      </w:r>
      <w:r w:rsidRPr="00C533C6">
        <w:rPr>
          <w:sz w:val="28"/>
          <w:szCs w:val="28"/>
          <w:lang w:val="uk-UA"/>
        </w:rPr>
        <w:lastRenderedPageBreak/>
        <w:t xml:space="preserve">самостійності учнів у розв’язанні проблемних ситуацій, що сприяє формуванню відповідальності за власні вчинки. Маємо впевненість, що таким чином виховується відповідальне ставлення до власного здоров’я та здоров’я навколишніх. </w:t>
      </w:r>
    </w:p>
    <w:p w14:paraId="334154D3" w14:textId="4C10F8D7" w:rsidR="00A95F4B" w:rsidRPr="00C533C6" w:rsidRDefault="00A95F4B" w:rsidP="00A95F4B">
      <w:pPr>
        <w:pStyle w:val="Default"/>
        <w:spacing w:line="360" w:lineRule="auto"/>
        <w:ind w:firstLine="709"/>
        <w:jc w:val="both"/>
        <w:rPr>
          <w:sz w:val="28"/>
          <w:szCs w:val="28"/>
          <w:lang w:val="uk-UA"/>
        </w:rPr>
      </w:pPr>
      <w:r w:rsidRPr="00C533C6">
        <w:rPr>
          <w:sz w:val="28"/>
          <w:szCs w:val="28"/>
          <w:lang w:val="uk-UA"/>
        </w:rPr>
        <w:t>Важко уявити собі здоров’язбер</w:t>
      </w:r>
      <w:r w:rsidR="00370078">
        <w:rPr>
          <w:sz w:val="28"/>
          <w:szCs w:val="28"/>
          <w:lang w:val="uk-UA"/>
        </w:rPr>
        <w:t>ігаючий</w:t>
      </w:r>
      <w:r w:rsidRPr="00C533C6">
        <w:rPr>
          <w:sz w:val="28"/>
          <w:szCs w:val="28"/>
          <w:lang w:val="uk-UA"/>
        </w:rPr>
        <w:t xml:space="preserve"> педагогічний проц</w:t>
      </w:r>
      <w:r w:rsidR="00370078">
        <w:rPr>
          <w:sz w:val="28"/>
          <w:szCs w:val="28"/>
          <w:lang w:val="uk-UA"/>
        </w:rPr>
        <w:t>ес без застосування особистісно-</w:t>
      </w:r>
      <w:r w:rsidRPr="00C533C6">
        <w:rPr>
          <w:sz w:val="28"/>
          <w:szCs w:val="28"/>
          <w:lang w:val="uk-UA"/>
        </w:rPr>
        <w:t xml:space="preserve">орієнтованої технології навчання, що має на меті розкрити потенційні можливості особистості учня, забезпечити належні умови для </w:t>
      </w:r>
      <w:r>
        <w:rPr>
          <w:sz w:val="28"/>
          <w:szCs w:val="28"/>
          <w:lang w:val="uk-UA"/>
        </w:rPr>
        <w:t>їх успішної соціалізації</w:t>
      </w:r>
      <w:r w:rsidRPr="00C533C6">
        <w:rPr>
          <w:sz w:val="28"/>
          <w:szCs w:val="28"/>
          <w:lang w:val="uk-UA"/>
        </w:rPr>
        <w:t xml:space="preserve">. Завдання вчителя – допомогти </w:t>
      </w:r>
      <w:r>
        <w:rPr>
          <w:sz w:val="28"/>
          <w:szCs w:val="28"/>
          <w:lang w:val="uk-UA"/>
        </w:rPr>
        <w:t>школяру</w:t>
      </w:r>
      <w:r w:rsidRPr="00C533C6">
        <w:rPr>
          <w:sz w:val="28"/>
          <w:szCs w:val="28"/>
          <w:lang w:val="uk-UA"/>
        </w:rPr>
        <w:t xml:space="preserve"> в самовизначенні та самореалізації. Для цього необхідно активізувати пізнавальний, творчий пошук учнів, сприяти формуванню власної позиції, тобто перетворювати «учня з пасивного спостерігача, який засвоює знання та досвід, на активного співрозмовника та співробітника, суб’єкта навчально-виховної діяльності, продуктивної праці». Зважаючи на це, можна сміливо стверджувати, що застосування вчителем цієї навчальної технології сприяє самовихованню і самовдосконаленню учнів, а отже – свідомому їх вибору на користь здорового способу життя. </w:t>
      </w:r>
    </w:p>
    <w:p w14:paraId="6C5FEAF5" w14:textId="77777777" w:rsidR="00A95F4B" w:rsidRPr="00C533C6" w:rsidRDefault="00A95F4B" w:rsidP="00A95F4B">
      <w:pPr>
        <w:pStyle w:val="Default"/>
        <w:spacing w:line="360" w:lineRule="auto"/>
        <w:ind w:firstLine="709"/>
        <w:jc w:val="both"/>
        <w:rPr>
          <w:sz w:val="28"/>
          <w:szCs w:val="28"/>
          <w:lang w:val="uk-UA"/>
        </w:rPr>
      </w:pPr>
      <w:r w:rsidRPr="00C533C6">
        <w:rPr>
          <w:sz w:val="28"/>
          <w:szCs w:val="28"/>
          <w:lang w:val="uk-UA"/>
        </w:rPr>
        <w:t xml:space="preserve">На співпрацю та встановлення позитивного психологічного клімату в учнівському колективі в результаті налагодження міжособистісних стосунків зорієнтована технологія групової навчальної діяльності. До того ж процес створення динамічних груп на уроці – своєрідна форма забезпечення рухової активності </w:t>
      </w:r>
      <w:r>
        <w:rPr>
          <w:sz w:val="28"/>
          <w:szCs w:val="28"/>
          <w:lang w:val="uk-UA"/>
        </w:rPr>
        <w:t>учнів</w:t>
      </w:r>
      <w:r w:rsidRPr="00C533C6">
        <w:rPr>
          <w:sz w:val="28"/>
          <w:szCs w:val="28"/>
          <w:lang w:val="uk-UA"/>
        </w:rPr>
        <w:t xml:space="preserve">. Продуктивність навчання зростає завдяки застосуванню цієї технології, що обумовлює зміцнення навчальних мотивів, удосконалення в учнів умінь діалогічного спілкування, готовності до відповідальності за власну позицію тощо. Вважаємо, що високий рівень сформованості таких умінь забезпечить формування в </w:t>
      </w:r>
      <w:r>
        <w:rPr>
          <w:sz w:val="28"/>
          <w:szCs w:val="28"/>
          <w:lang w:val="uk-UA"/>
        </w:rPr>
        <w:t>учнів</w:t>
      </w:r>
      <w:r w:rsidRPr="00C533C6">
        <w:rPr>
          <w:sz w:val="28"/>
          <w:szCs w:val="28"/>
          <w:lang w:val="uk-UA"/>
        </w:rPr>
        <w:t xml:space="preserve"> ціннісного ставлення до життя і здоров’я людини. </w:t>
      </w:r>
    </w:p>
    <w:p w14:paraId="36C59DB5" w14:textId="146EC09F" w:rsidR="00A95F4B" w:rsidRPr="00C533C6" w:rsidRDefault="00A95F4B" w:rsidP="00A95F4B">
      <w:pPr>
        <w:pStyle w:val="Default"/>
        <w:spacing w:line="360" w:lineRule="auto"/>
        <w:ind w:firstLine="709"/>
        <w:jc w:val="both"/>
        <w:rPr>
          <w:sz w:val="28"/>
          <w:szCs w:val="28"/>
          <w:lang w:val="uk-UA"/>
        </w:rPr>
      </w:pPr>
      <w:r w:rsidRPr="00C533C6">
        <w:rPr>
          <w:sz w:val="28"/>
          <w:szCs w:val="28"/>
          <w:lang w:val="uk-UA"/>
        </w:rPr>
        <w:t xml:space="preserve">Значні переваги, з точки зору збереження й зміцнення здоров’я учнів, має модульно-рейтингове навчання. Практичне його впровадження у педагогічний процес передбачає складання гнучкого розкладу навчальних занять, зменшення тривалості уроку, а також залишає право за учнями обирати той варіант </w:t>
      </w:r>
      <w:r w:rsidRPr="00C533C6">
        <w:rPr>
          <w:sz w:val="28"/>
          <w:szCs w:val="28"/>
          <w:lang w:val="uk-UA"/>
        </w:rPr>
        <w:lastRenderedPageBreak/>
        <w:t>завдань, який відповідає його можливостям. Це забезпечує зниження тижневого навчального навантаження на учнів, що обумовлює високу їх працездатність і ефективність навчальної діяльності</w:t>
      </w:r>
      <w:r w:rsidR="00370078">
        <w:rPr>
          <w:sz w:val="28"/>
          <w:szCs w:val="28"/>
          <w:lang w:val="uk-UA"/>
        </w:rPr>
        <w:t xml:space="preserve"> </w:t>
      </w:r>
      <w:r w:rsidR="00370078" w:rsidRPr="00370078">
        <w:rPr>
          <w:sz w:val="28"/>
          <w:szCs w:val="28"/>
          <w:lang w:val="uk-UA"/>
        </w:rPr>
        <w:t xml:space="preserve">[3, 540 </w:t>
      </w:r>
      <w:r w:rsidR="00370078">
        <w:rPr>
          <w:sz w:val="28"/>
          <w:szCs w:val="28"/>
          <w:lang w:val="en-US"/>
        </w:rPr>
        <w:t>c</w:t>
      </w:r>
      <w:r w:rsidR="00370078" w:rsidRPr="00370078">
        <w:rPr>
          <w:sz w:val="28"/>
          <w:szCs w:val="28"/>
          <w:lang w:val="uk-UA"/>
        </w:rPr>
        <w:t>]</w:t>
      </w:r>
      <w:r w:rsidRPr="00C533C6">
        <w:rPr>
          <w:sz w:val="28"/>
          <w:szCs w:val="28"/>
          <w:lang w:val="uk-UA"/>
        </w:rPr>
        <w:t xml:space="preserve">. </w:t>
      </w:r>
    </w:p>
    <w:p w14:paraId="56400763" w14:textId="32CBFE3F" w:rsidR="00A95F4B" w:rsidRPr="00C533C6" w:rsidRDefault="00A95F4B" w:rsidP="00A95F4B">
      <w:pPr>
        <w:pStyle w:val="Default"/>
        <w:spacing w:line="360" w:lineRule="auto"/>
        <w:ind w:firstLine="709"/>
        <w:jc w:val="both"/>
        <w:rPr>
          <w:sz w:val="28"/>
          <w:szCs w:val="28"/>
          <w:lang w:val="uk-UA"/>
        </w:rPr>
      </w:pPr>
      <w:r w:rsidRPr="00C533C6">
        <w:rPr>
          <w:sz w:val="28"/>
          <w:szCs w:val="28"/>
          <w:lang w:val="uk-UA"/>
        </w:rPr>
        <w:t>З огляду на вищесказане, очевидна доцільність застосування перерахованих навчальних технологій у процесі здоров’язбережувальної педагогічної діяльності. Переконані, що це призведе до появи якісно нових змін у загальній середній освіті та сприятиме ефективному вирішенню вчителем сукупності педагогічних завдань (виховних, о</w:t>
      </w:r>
      <w:r w:rsidR="00370078">
        <w:rPr>
          <w:sz w:val="28"/>
          <w:szCs w:val="28"/>
          <w:lang w:val="uk-UA"/>
        </w:rPr>
        <w:t>світніх і здоров’язберігаючих</w:t>
      </w:r>
      <w:r w:rsidRPr="00C533C6">
        <w:rPr>
          <w:sz w:val="28"/>
          <w:szCs w:val="28"/>
          <w:lang w:val="uk-UA"/>
        </w:rPr>
        <w:t xml:space="preserve">). </w:t>
      </w:r>
    </w:p>
    <w:p w14:paraId="71684A9C" w14:textId="76249246" w:rsidR="0078320C" w:rsidRPr="00A95F4B" w:rsidRDefault="00A95F4B"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A95F4B">
        <w:rPr>
          <w:rFonts w:ascii="Times New Roman" w:hAnsi="Times New Roman" w:cs="Times New Roman"/>
          <w:bCs/>
          <w:color w:val="000000"/>
          <w:sz w:val="28"/>
          <w:szCs w:val="28"/>
          <w:lang w:val="uk-UA"/>
        </w:rPr>
        <w:t xml:space="preserve">Для створення </w:t>
      </w:r>
      <w:r w:rsidR="0078320C" w:rsidRPr="00A95F4B">
        <w:rPr>
          <w:rFonts w:ascii="Times New Roman" w:hAnsi="Times New Roman" w:cs="Times New Roman"/>
          <w:bCs/>
          <w:color w:val="000000"/>
          <w:sz w:val="28"/>
          <w:szCs w:val="28"/>
          <w:lang w:val="uk-UA"/>
        </w:rPr>
        <w:t>здоров’язбер</w:t>
      </w:r>
      <w:r w:rsidR="00370078">
        <w:rPr>
          <w:rFonts w:ascii="Times New Roman" w:hAnsi="Times New Roman" w:cs="Times New Roman"/>
          <w:bCs/>
          <w:color w:val="000000"/>
          <w:sz w:val="28"/>
          <w:szCs w:val="28"/>
          <w:lang w:val="uk-UA"/>
        </w:rPr>
        <w:t>ігаючого</w:t>
      </w:r>
      <w:r w:rsidRPr="00A95F4B">
        <w:rPr>
          <w:rFonts w:ascii="Times New Roman" w:hAnsi="Times New Roman" w:cs="Times New Roman"/>
          <w:bCs/>
          <w:color w:val="000000"/>
          <w:sz w:val="28"/>
          <w:szCs w:val="28"/>
          <w:lang w:val="uk-UA"/>
        </w:rPr>
        <w:t xml:space="preserve"> освітнього середовища в школі важливе значення має методична підготовка вчителя</w:t>
      </w:r>
      <w:r w:rsidR="00B64ED1">
        <w:rPr>
          <w:rFonts w:ascii="Times New Roman" w:hAnsi="Times New Roman" w:cs="Times New Roman"/>
          <w:bCs/>
          <w:color w:val="000000"/>
          <w:sz w:val="28"/>
          <w:szCs w:val="28"/>
          <w:lang w:val="uk-UA"/>
        </w:rPr>
        <w:t>, зокрема вчителя біології</w:t>
      </w:r>
      <w:r w:rsidRPr="00A95F4B">
        <w:rPr>
          <w:rFonts w:ascii="Times New Roman" w:hAnsi="Times New Roman" w:cs="Times New Roman"/>
          <w:bCs/>
          <w:color w:val="000000"/>
          <w:sz w:val="28"/>
          <w:szCs w:val="28"/>
          <w:lang w:val="uk-UA"/>
        </w:rPr>
        <w:t xml:space="preserve">. </w:t>
      </w:r>
      <w:r w:rsidR="0078320C" w:rsidRPr="00A95F4B">
        <w:rPr>
          <w:rFonts w:ascii="Times New Roman" w:hAnsi="Times New Roman" w:cs="Times New Roman"/>
          <w:bCs/>
          <w:color w:val="000000"/>
          <w:sz w:val="28"/>
          <w:szCs w:val="28"/>
          <w:lang w:val="uk-UA"/>
        </w:rPr>
        <w:t xml:space="preserve"> </w:t>
      </w:r>
    </w:p>
    <w:p w14:paraId="49034738" w14:textId="411613EC" w:rsidR="0078320C" w:rsidRPr="00C533C6" w:rsidRDefault="0078320C"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Найважливішими завданнями внутрішньошкільної методичної роботи з підготовки вчителя </w:t>
      </w:r>
      <w:r w:rsidR="00B64ED1">
        <w:rPr>
          <w:rFonts w:ascii="Times New Roman" w:hAnsi="Times New Roman" w:cs="Times New Roman"/>
          <w:color w:val="000000"/>
          <w:sz w:val="28"/>
          <w:szCs w:val="28"/>
          <w:lang w:val="uk-UA"/>
        </w:rPr>
        <w:t xml:space="preserve">біології </w:t>
      </w:r>
      <w:r w:rsidRPr="00C533C6">
        <w:rPr>
          <w:rFonts w:ascii="Times New Roman" w:hAnsi="Times New Roman" w:cs="Times New Roman"/>
          <w:color w:val="000000"/>
          <w:sz w:val="28"/>
          <w:szCs w:val="28"/>
          <w:lang w:val="uk-UA"/>
        </w:rPr>
        <w:t>до застосування здоров’язбер</w:t>
      </w:r>
      <w:r w:rsidR="00370078">
        <w:rPr>
          <w:rFonts w:ascii="Times New Roman" w:hAnsi="Times New Roman" w:cs="Times New Roman"/>
          <w:color w:val="000000"/>
          <w:sz w:val="28"/>
          <w:szCs w:val="28"/>
          <w:lang w:val="uk-UA"/>
        </w:rPr>
        <w:t>ігаючих</w:t>
      </w:r>
      <w:r w:rsidRPr="00C533C6">
        <w:rPr>
          <w:rFonts w:ascii="Times New Roman" w:hAnsi="Times New Roman" w:cs="Times New Roman"/>
          <w:color w:val="000000"/>
          <w:sz w:val="28"/>
          <w:szCs w:val="28"/>
          <w:lang w:val="uk-UA"/>
        </w:rPr>
        <w:t xml:space="preserve"> технологій вважаємо такі: </w:t>
      </w:r>
    </w:p>
    <w:p w14:paraId="1DD015A0" w14:textId="77777777" w:rsidR="0078320C" w:rsidRPr="00C533C6" w:rsidRDefault="0078320C"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1. Збагачення багажу теоретичних знань і практичних умінь учителів </w:t>
      </w:r>
      <w:r w:rsidR="00B64ED1">
        <w:rPr>
          <w:rFonts w:ascii="Times New Roman" w:hAnsi="Times New Roman" w:cs="Times New Roman"/>
          <w:color w:val="000000"/>
          <w:sz w:val="28"/>
          <w:szCs w:val="28"/>
          <w:lang w:val="uk-UA"/>
        </w:rPr>
        <w:t xml:space="preserve">біології </w:t>
      </w:r>
      <w:r w:rsidRPr="00C533C6">
        <w:rPr>
          <w:rFonts w:ascii="Times New Roman" w:hAnsi="Times New Roman" w:cs="Times New Roman"/>
          <w:color w:val="000000"/>
          <w:sz w:val="28"/>
          <w:szCs w:val="28"/>
          <w:lang w:val="uk-UA"/>
        </w:rPr>
        <w:t xml:space="preserve">завдяки систематичному ознайомленню з інноваційними технологіями та надбаннями передового педагогічного досвіду в галузі здоров’язбереження учнів. </w:t>
      </w:r>
    </w:p>
    <w:p w14:paraId="52DA4C47" w14:textId="77777777" w:rsidR="0078320C" w:rsidRPr="00C533C6" w:rsidRDefault="0078320C"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2. Зміцнення в учителів </w:t>
      </w:r>
      <w:r w:rsidR="00B64ED1">
        <w:rPr>
          <w:rFonts w:ascii="Times New Roman" w:hAnsi="Times New Roman" w:cs="Times New Roman"/>
          <w:color w:val="000000"/>
          <w:sz w:val="28"/>
          <w:szCs w:val="28"/>
          <w:lang w:val="uk-UA"/>
        </w:rPr>
        <w:t xml:space="preserve">біології </w:t>
      </w:r>
      <w:r w:rsidRPr="00C533C6">
        <w:rPr>
          <w:rFonts w:ascii="Times New Roman" w:hAnsi="Times New Roman" w:cs="Times New Roman"/>
          <w:color w:val="000000"/>
          <w:sz w:val="28"/>
          <w:szCs w:val="28"/>
          <w:lang w:val="uk-UA"/>
        </w:rPr>
        <w:t xml:space="preserve">умотивованого ставлення до збереження власного здоров’я і здоров’я учнів. </w:t>
      </w:r>
    </w:p>
    <w:p w14:paraId="1BAD1FA1" w14:textId="77777777" w:rsidR="0078320C" w:rsidRPr="00C533C6" w:rsidRDefault="0078320C"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3. Забезпечення оптимальних умов для самоосвітньої діяльності вчителів </w:t>
      </w:r>
      <w:r w:rsidR="00B64ED1">
        <w:rPr>
          <w:rFonts w:ascii="Times New Roman" w:hAnsi="Times New Roman" w:cs="Times New Roman"/>
          <w:color w:val="000000"/>
          <w:sz w:val="28"/>
          <w:szCs w:val="28"/>
          <w:lang w:val="uk-UA"/>
        </w:rPr>
        <w:t xml:space="preserve">біології </w:t>
      </w:r>
      <w:r w:rsidRPr="00C533C6">
        <w:rPr>
          <w:rFonts w:ascii="Times New Roman" w:hAnsi="Times New Roman" w:cs="Times New Roman"/>
          <w:color w:val="000000"/>
          <w:sz w:val="28"/>
          <w:szCs w:val="28"/>
          <w:lang w:val="uk-UA"/>
        </w:rPr>
        <w:t xml:space="preserve">із питань застосування здоров’язбережувальних технологій на уроках і в позаурочний час. </w:t>
      </w:r>
    </w:p>
    <w:p w14:paraId="5BA3232D" w14:textId="77777777" w:rsidR="0078320C" w:rsidRPr="00C533C6" w:rsidRDefault="0078320C"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4. Удосконалення системи методичної роботи з підготовки вчителя </w:t>
      </w:r>
      <w:r w:rsidR="00B64ED1">
        <w:rPr>
          <w:rFonts w:ascii="Times New Roman" w:hAnsi="Times New Roman" w:cs="Times New Roman"/>
          <w:color w:val="000000"/>
          <w:sz w:val="28"/>
          <w:szCs w:val="28"/>
          <w:lang w:val="uk-UA"/>
        </w:rPr>
        <w:t xml:space="preserve">біології </w:t>
      </w:r>
      <w:r w:rsidRPr="00C533C6">
        <w:rPr>
          <w:rFonts w:ascii="Times New Roman" w:hAnsi="Times New Roman" w:cs="Times New Roman"/>
          <w:color w:val="000000"/>
          <w:sz w:val="28"/>
          <w:szCs w:val="28"/>
          <w:lang w:val="uk-UA"/>
        </w:rPr>
        <w:t xml:space="preserve">до застосування здоров’язбережувальних технологій через підвищення методичного і фахового рівня членів педагогічного колективу. </w:t>
      </w:r>
    </w:p>
    <w:p w14:paraId="1C895E53" w14:textId="77777777" w:rsidR="0078320C" w:rsidRPr="00C533C6" w:rsidRDefault="0078320C"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З огляду на це, здійснення методичної роботи в школі з підготовки вчителя </w:t>
      </w:r>
      <w:r w:rsidR="00B64ED1">
        <w:rPr>
          <w:rFonts w:ascii="Times New Roman" w:hAnsi="Times New Roman" w:cs="Times New Roman"/>
          <w:color w:val="000000"/>
          <w:sz w:val="28"/>
          <w:szCs w:val="28"/>
          <w:lang w:val="uk-UA"/>
        </w:rPr>
        <w:t xml:space="preserve">біології </w:t>
      </w:r>
      <w:r w:rsidRPr="00C533C6">
        <w:rPr>
          <w:rFonts w:ascii="Times New Roman" w:hAnsi="Times New Roman" w:cs="Times New Roman"/>
          <w:color w:val="000000"/>
          <w:sz w:val="28"/>
          <w:szCs w:val="28"/>
          <w:lang w:val="uk-UA"/>
        </w:rPr>
        <w:t xml:space="preserve">до застосування здоров’язбережувальних технологій передбачає: </w:t>
      </w:r>
    </w:p>
    <w:p w14:paraId="5CF45BFC" w14:textId="77777777" w:rsidR="0078320C" w:rsidRPr="00C533C6" w:rsidRDefault="0078320C"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b/>
          <w:bCs/>
          <w:color w:val="000000"/>
          <w:sz w:val="28"/>
          <w:szCs w:val="28"/>
          <w:lang w:val="uk-UA"/>
        </w:rPr>
        <w:t xml:space="preserve">- </w:t>
      </w:r>
      <w:r w:rsidRPr="00C533C6">
        <w:rPr>
          <w:rFonts w:ascii="Times New Roman" w:hAnsi="Times New Roman" w:cs="Times New Roman"/>
          <w:color w:val="000000"/>
          <w:sz w:val="28"/>
          <w:szCs w:val="28"/>
          <w:lang w:val="uk-UA"/>
        </w:rPr>
        <w:t xml:space="preserve">конструювання у вчителів </w:t>
      </w:r>
      <w:r w:rsidR="00B64ED1">
        <w:rPr>
          <w:rFonts w:ascii="Times New Roman" w:hAnsi="Times New Roman" w:cs="Times New Roman"/>
          <w:color w:val="000000"/>
          <w:sz w:val="28"/>
          <w:szCs w:val="28"/>
          <w:lang w:val="uk-UA"/>
        </w:rPr>
        <w:t xml:space="preserve">біології </w:t>
      </w:r>
      <w:r w:rsidRPr="00C533C6">
        <w:rPr>
          <w:rFonts w:ascii="Times New Roman" w:hAnsi="Times New Roman" w:cs="Times New Roman"/>
          <w:color w:val="000000"/>
          <w:sz w:val="28"/>
          <w:szCs w:val="28"/>
          <w:lang w:val="uk-UA"/>
        </w:rPr>
        <w:t xml:space="preserve">стійких мотивацій до здоров’язбережувальної діяльності; </w:t>
      </w:r>
    </w:p>
    <w:p w14:paraId="2579B77A" w14:textId="77777777" w:rsidR="0078320C" w:rsidRPr="00C533C6" w:rsidRDefault="0078320C"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b/>
          <w:bCs/>
          <w:color w:val="000000"/>
          <w:sz w:val="28"/>
          <w:szCs w:val="28"/>
          <w:lang w:val="uk-UA"/>
        </w:rPr>
        <w:lastRenderedPageBreak/>
        <w:t xml:space="preserve">- </w:t>
      </w:r>
      <w:r w:rsidRPr="00C533C6">
        <w:rPr>
          <w:rFonts w:ascii="Times New Roman" w:hAnsi="Times New Roman" w:cs="Times New Roman"/>
          <w:color w:val="000000"/>
          <w:sz w:val="28"/>
          <w:szCs w:val="28"/>
          <w:lang w:val="uk-UA"/>
        </w:rPr>
        <w:t xml:space="preserve">удосконалення педагогічних знань із теорії та методики здоров’язбереження учнів; </w:t>
      </w:r>
    </w:p>
    <w:p w14:paraId="4980907F" w14:textId="77777777" w:rsidR="0078320C" w:rsidRPr="00C533C6" w:rsidRDefault="0078320C" w:rsidP="007415E2">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 xml:space="preserve">формування в учителів </w:t>
      </w:r>
      <w:r w:rsidR="00B64ED1">
        <w:rPr>
          <w:sz w:val="28"/>
          <w:szCs w:val="28"/>
          <w:lang w:val="uk-UA"/>
        </w:rPr>
        <w:t xml:space="preserve">біологі </w:t>
      </w:r>
      <w:r w:rsidRPr="00C533C6">
        <w:rPr>
          <w:sz w:val="28"/>
          <w:szCs w:val="28"/>
          <w:lang w:val="uk-UA"/>
        </w:rPr>
        <w:t xml:space="preserve">професійних умінь і навичок моделювання та проектування здоров’язбережувальних технологій. </w:t>
      </w:r>
    </w:p>
    <w:p w14:paraId="6434356C" w14:textId="77777777" w:rsidR="0078320C" w:rsidRPr="00C533C6" w:rsidRDefault="0078320C" w:rsidP="007415E2">
      <w:pPr>
        <w:pStyle w:val="Default"/>
        <w:spacing w:line="360" w:lineRule="auto"/>
        <w:ind w:firstLine="709"/>
        <w:jc w:val="both"/>
        <w:rPr>
          <w:sz w:val="28"/>
          <w:szCs w:val="28"/>
          <w:lang w:val="uk-UA"/>
        </w:rPr>
      </w:pPr>
      <w:r w:rsidRPr="00C533C6">
        <w:rPr>
          <w:sz w:val="28"/>
          <w:szCs w:val="28"/>
          <w:lang w:val="uk-UA"/>
        </w:rPr>
        <w:t xml:space="preserve">Таким чином, суттєвих змін потребує зміст теоретичної і практичної підготовки вчителя </w:t>
      </w:r>
      <w:r w:rsidR="00B64ED1">
        <w:rPr>
          <w:sz w:val="28"/>
          <w:szCs w:val="28"/>
          <w:lang w:val="uk-UA"/>
        </w:rPr>
        <w:t>біології до здоров’язбереження учнів</w:t>
      </w:r>
      <w:r w:rsidRPr="00C533C6">
        <w:rPr>
          <w:sz w:val="28"/>
          <w:szCs w:val="28"/>
          <w:lang w:val="uk-UA"/>
        </w:rPr>
        <w:t xml:space="preserve">. </w:t>
      </w:r>
    </w:p>
    <w:p w14:paraId="41F24F8B" w14:textId="77777777" w:rsidR="0078320C" w:rsidRPr="00C533C6" w:rsidRDefault="00B64ED1" w:rsidP="007415E2">
      <w:pPr>
        <w:pStyle w:val="Default"/>
        <w:spacing w:line="360" w:lineRule="auto"/>
        <w:ind w:firstLine="709"/>
        <w:jc w:val="both"/>
        <w:rPr>
          <w:sz w:val="28"/>
          <w:szCs w:val="28"/>
          <w:lang w:val="uk-UA"/>
        </w:rPr>
      </w:pPr>
      <w:r>
        <w:rPr>
          <w:sz w:val="28"/>
          <w:szCs w:val="28"/>
          <w:lang w:val="uk-UA"/>
        </w:rPr>
        <w:t>П</w:t>
      </w:r>
      <w:r w:rsidR="0078320C" w:rsidRPr="00C533C6">
        <w:rPr>
          <w:sz w:val="28"/>
          <w:szCs w:val="28"/>
          <w:lang w:val="uk-UA"/>
        </w:rPr>
        <w:t>ідготовка вчителя</w:t>
      </w:r>
      <w:r>
        <w:rPr>
          <w:sz w:val="28"/>
          <w:szCs w:val="28"/>
          <w:lang w:val="uk-UA"/>
        </w:rPr>
        <w:t xml:space="preserve"> біології</w:t>
      </w:r>
      <w:r w:rsidR="0078320C" w:rsidRPr="00C533C6">
        <w:rPr>
          <w:sz w:val="28"/>
          <w:szCs w:val="28"/>
          <w:lang w:val="uk-UA"/>
        </w:rPr>
        <w:t xml:space="preserve"> до проведення здоров’язбережувального уроку базується на врахуванні низки важливих чинників, а саме: </w:t>
      </w:r>
    </w:p>
    <w:p w14:paraId="07E26323" w14:textId="77777777" w:rsidR="0078320C" w:rsidRPr="00C533C6" w:rsidRDefault="0078320C" w:rsidP="007415E2">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 xml:space="preserve">чергування різних видів навчальної діяльності на уроці активізуватиме діяльність усіх органів чуття учня, а також підвищуватиме ефективність сприйняття і запам’ятовування навчального матеріалу; </w:t>
      </w:r>
    </w:p>
    <w:p w14:paraId="1301EED0" w14:textId="77777777" w:rsidR="0078320C" w:rsidRPr="00C533C6" w:rsidRDefault="0078320C" w:rsidP="007415E2">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дотримання санітарно-гігієнічних норм і правил (систематичне провітрювання й вологе прибирання класної кімнати, забезпечення належного освітлення приміщення, урахування правил т</w:t>
      </w:r>
      <w:r w:rsidR="00B64ED1">
        <w:rPr>
          <w:sz w:val="28"/>
          <w:szCs w:val="28"/>
          <w:lang w:val="uk-UA"/>
        </w:rPr>
        <w:t xml:space="preserve">ехніки безпеки на практичних </w:t>
      </w:r>
      <w:r w:rsidRPr="00C533C6">
        <w:rPr>
          <w:sz w:val="28"/>
          <w:szCs w:val="28"/>
          <w:lang w:val="uk-UA"/>
        </w:rPr>
        <w:t xml:space="preserve">заняттях, оптимальне поєднання розумового і фізичного навантаження учнів згідно їх вікових, психофізіологічних, індивідуальних особливостей) забезпечить оптимальні умови для ефективного навчання й виховання; </w:t>
      </w:r>
    </w:p>
    <w:p w14:paraId="4C3364C6" w14:textId="77777777" w:rsidR="0078320C" w:rsidRPr="00C533C6" w:rsidRDefault="0078320C" w:rsidP="007415E2">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раціональний розподіл навчального часу та енерговитрат учнів сприятиме підвищення їх працездатності за рахунок поп</w:t>
      </w:r>
      <w:r w:rsidR="00B64ED1">
        <w:rPr>
          <w:sz w:val="28"/>
          <w:szCs w:val="28"/>
          <w:lang w:val="uk-UA"/>
        </w:rPr>
        <w:t>ередження виникнення стомлення</w:t>
      </w:r>
      <w:r w:rsidRPr="00C533C6">
        <w:rPr>
          <w:sz w:val="28"/>
          <w:szCs w:val="28"/>
          <w:lang w:val="uk-UA"/>
        </w:rPr>
        <w:t xml:space="preserve">; </w:t>
      </w:r>
    </w:p>
    <w:p w14:paraId="6AADD725" w14:textId="77777777" w:rsidR="0078320C" w:rsidRPr="00C533C6" w:rsidRDefault="0078320C" w:rsidP="007415E2">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 xml:space="preserve">створення ситуації успіху на уроці для кожного учня через реалізацію принципів особистісно орієнтованого навчання забезпечить сприятливий емоційний клімат. Це позитивно впливатиме на формування психічного здоров’я особистості учня; </w:t>
      </w:r>
    </w:p>
    <w:p w14:paraId="2A2390C4" w14:textId="77777777" w:rsidR="0078320C" w:rsidRPr="00C533C6" w:rsidRDefault="0078320C" w:rsidP="007415E2">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 xml:space="preserve">активізація творчого потенціалу </w:t>
      </w:r>
      <w:r w:rsidR="00B64ED1">
        <w:rPr>
          <w:sz w:val="28"/>
          <w:szCs w:val="28"/>
          <w:lang w:val="uk-UA"/>
        </w:rPr>
        <w:t>учнів</w:t>
      </w:r>
      <w:r w:rsidRPr="00C533C6">
        <w:rPr>
          <w:sz w:val="28"/>
          <w:szCs w:val="28"/>
          <w:lang w:val="uk-UA"/>
        </w:rPr>
        <w:t xml:space="preserve">, розвиток їх пізнавальних здібностей, пам’яті, уяви, мислення відбуватиметься ефективніше під час практичного застосування елементів проблемного, розвиваючого та індивідуально-диференційованого навчання; </w:t>
      </w:r>
    </w:p>
    <w:p w14:paraId="31757F61" w14:textId="1FBC7491" w:rsidR="0078320C" w:rsidRPr="00C533C6" w:rsidRDefault="0078320C" w:rsidP="007415E2">
      <w:pPr>
        <w:pStyle w:val="Default"/>
        <w:spacing w:line="360" w:lineRule="auto"/>
        <w:ind w:firstLine="709"/>
        <w:jc w:val="both"/>
        <w:rPr>
          <w:sz w:val="28"/>
          <w:szCs w:val="28"/>
          <w:lang w:val="uk-UA"/>
        </w:rPr>
      </w:pPr>
      <w:r w:rsidRPr="00C533C6">
        <w:rPr>
          <w:b/>
          <w:bCs/>
          <w:sz w:val="28"/>
          <w:szCs w:val="28"/>
          <w:lang w:val="uk-UA"/>
        </w:rPr>
        <w:t xml:space="preserve">- </w:t>
      </w:r>
      <w:r w:rsidRPr="00C533C6">
        <w:rPr>
          <w:sz w:val="28"/>
          <w:szCs w:val="28"/>
          <w:lang w:val="uk-UA"/>
        </w:rPr>
        <w:t xml:space="preserve">участь учнів у процесі оцінювання на уроці позитивно відображатиметься на конструюванні власної ієрархії цінностей і буде </w:t>
      </w:r>
      <w:r w:rsidRPr="00C533C6">
        <w:rPr>
          <w:sz w:val="28"/>
          <w:szCs w:val="28"/>
          <w:lang w:val="uk-UA"/>
        </w:rPr>
        <w:lastRenderedPageBreak/>
        <w:t>запорукою формування відповідального ставлення за власне здоров’я та здоров’я навколишніх</w:t>
      </w:r>
      <w:r w:rsidR="00370078">
        <w:rPr>
          <w:sz w:val="28"/>
          <w:szCs w:val="28"/>
          <w:lang w:val="uk-UA"/>
        </w:rPr>
        <w:t xml:space="preserve"> </w:t>
      </w:r>
      <w:r w:rsidR="00370078" w:rsidRPr="00370078">
        <w:rPr>
          <w:sz w:val="28"/>
          <w:szCs w:val="28"/>
        </w:rPr>
        <w:t xml:space="preserve">[23, </w:t>
      </w:r>
      <w:r w:rsidR="00370078">
        <w:rPr>
          <w:sz w:val="28"/>
          <w:szCs w:val="28"/>
          <w:lang w:val="en-US"/>
        </w:rPr>
        <w:t>C</w:t>
      </w:r>
      <w:r w:rsidR="00370078" w:rsidRPr="00370078">
        <w:rPr>
          <w:sz w:val="28"/>
          <w:szCs w:val="28"/>
        </w:rPr>
        <w:t xml:space="preserve">. </w:t>
      </w:r>
      <w:proofErr w:type="gramStart"/>
      <w:r w:rsidR="00370078" w:rsidRPr="00370078">
        <w:rPr>
          <w:sz w:val="28"/>
          <w:szCs w:val="28"/>
        </w:rPr>
        <w:t>57-60]</w:t>
      </w:r>
      <w:r w:rsidRPr="00C533C6">
        <w:rPr>
          <w:sz w:val="28"/>
          <w:szCs w:val="28"/>
          <w:lang w:val="uk-UA"/>
        </w:rPr>
        <w:t xml:space="preserve">. </w:t>
      </w:r>
      <w:proofErr w:type="gramEnd"/>
    </w:p>
    <w:p w14:paraId="03A46D5B" w14:textId="085E04AB" w:rsidR="0078320C" w:rsidRPr="00C533C6" w:rsidRDefault="0078320C" w:rsidP="007415E2">
      <w:pPr>
        <w:pStyle w:val="Default"/>
        <w:spacing w:line="360" w:lineRule="auto"/>
        <w:ind w:firstLine="709"/>
        <w:jc w:val="both"/>
        <w:rPr>
          <w:sz w:val="28"/>
          <w:szCs w:val="28"/>
          <w:lang w:val="uk-UA"/>
        </w:rPr>
      </w:pPr>
      <w:r w:rsidRPr="00C533C6">
        <w:rPr>
          <w:sz w:val="28"/>
          <w:szCs w:val="28"/>
          <w:lang w:val="uk-UA"/>
        </w:rPr>
        <w:t>У цьому контексті на особливу увагу заслуговує думка Л. Загрі</w:t>
      </w:r>
      <w:r w:rsidR="00B64ED1">
        <w:rPr>
          <w:sz w:val="28"/>
          <w:szCs w:val="28"/>
          <w:lang w:val="uk-UA"/>
        </w:rPr>
        <w:t>йчук</w:t>
      </w:r>
      <w:r w:rsidRPr="00C533C6">
        <w:rPr>
          <w:sz w:val="28"/>
          <w:szCs w:val="28"/>
          <w:lang w:val="uk-UA"/>
        </w:rPr>
        <w:t>: «За допомогою активних методів навчання діти отримують важливу для себе інформацію, що сприяє формуванню знань, умінь та навичок щодо здорового способу життя та позитивного уявлення про себе через визнання сильних якостей своєї особистості, співчуття та поваги до інших людей, визнання поведінки, яка вважається прийнятною в соціумі, визнання цінностей. Діти набувають навичок здорової міжособистісної комунікації, критичного мислення для розв’язання складних проблем, пошуку альтернатив, вчаться висловлювати свою думку. Відкрито говорити про свої почуття, приймати рішення в ситуаціях, які загрожують здоров’ю»</w:t>
      </w:r>
      <w:r w:rsidR="00370078" w:rsidRPr="00370078">
        <w:rPr>
          <w:sz w:val="28"/>
          <w:szCs w:val="28"/>
        </w:rPr>
        <w:t xml:space="preserve"> </w:t>
      </w:r>
      <w:r w:rsidR="00370078" w:rsidRPr="00A67DD5">
        <w:rPr>
          <w:sz w:val="28"/>
          <w:szCs w:val="28"/>
        </w:rPr>
        <w:t xml:space="preserve">[27, 177 </w:t>
      </w:r>
      <w:r w:rsidR="00370078">
        <w:rPr>
          <w:sz w:val="28"/>
          <w:szCs w:val="28"/>
          <w:lang w:val="en-US"/>
        </w:rPr>
        <w:t>c</w:t>
      </w:r>
      <w:r w:rsidR="00370078" w:rsidRPr="00A67DD5">
        <w:rPr>
          <w:sz w:val="28"/>
          <w:szCs w:val="28"/>
        </w:rPr>
        <w:t>.]</w:t>
      </w:r>
      <w:r w:rsidRPr="00C533C6">
        <w:rPr>
          <w:sz w:val="28"/>
          <w:szCs w:val="28"/>
          <w:lang w:val="uk-UA"/>
        </w:rPr>
        <w:t xml:space="preserve">. Керуючись цією думкою, додамо, що для підвищення ефективності конструювання в учнів стійких мотивацій до здоров’язбережувальної поведінки вчителям доцільно скористатися методом «рівний-рівному» та широко застосовувати у своїй професійній діяльності інтерактивні методи і форми навчання, зокрема: дискусія, рольова гра, моделювання ситуації, тренінгові заняття тощо. </w:t>
      </w:r>
    </w:p>
    <w:p w14:paraId="5603E99D" w14:textId="12628126" w:rsidR="0078320C" w:rsidRPr="00C533C6" w:rsidRDefault="00370078" w:rsidP="007415E2">
      <w:pPr>
        <w:pStyle w:val="Default"/>
        <w:spacing w:line="360" w:lineRule="auto"/>
        <w:ind w:firstLine="709"/>
        <w:jc w:val="both"/>
        <w:rPr>
          <w:sz w:val="28"/>
          <w:szCs w:val="28"/>
          <w:lang w:val="uk-UA"/>
        </w:rPr>
      </w:pPr>
      <w:r>
        <w:rPr>
          <w:sz w:val="28"/>
          <w:szCs w:val="28"/>
          <w:lang w:val="uk-UA"/>
        </w:rPr>
        <w:t>Варто</w:t>
      </w:r>
      <w:r w:rsidR="0078320C" w:rsidRPr="00C533C6">
        <w:rPr>
          <w:sz w:val="28"/>
          <w:szCs w:val="28"/>
          <w:lang w:val="uk-UA"/>
        </w:rPr>
        <w:t xml:space="preserve"> підкреслити, що основою реалізації здоров’язбер</w:t>
      </w:r>
      <w:r>
        <w:rPr>
          <w:sz w:val="28"/>
          <w:szCs w:val="28"/>
          <w:lang w:val="uk-UA"/>
        </w:rPr>
        <w:t>ігаючих</w:t>
      </w:r>
      <w:r w:rsidR="0078320C" w:rsidRPr="00C533C6">
        <w:rPr>
          <w:sz w:val="28"/>
          <w:szCs w:val="28"/>
          <w:lang w:val="uk-UA"/>
        </w:rPr>
        <w:t xml:space="preserve"> технологій в школі є провідні принципи здоров’язбереження, серед яких М.</w:t>
      </w:r>
      <w:r w:rsidR="00B64ED1">
        <w:rPr>
          <w:sz w:val="28"/>
          <w:szCs w:val="28"/>
          <w:lang w:val="uk-UA"/>
        </w:rPr>
        <w:t> </w:t>
      </w:r>
      <w:r w:rsidR="0078320C" w:rsidRPr="00C533C6">
        <w:rPr>
          <w:sz w:val="28"/>
          <w:szCs w:val="28"/>
          <w:lang w:val="uk-UA"/>
        </w:rPr>
        <w:t xml:space="preserve">Смірнов виокремлює такі: неприпустимості завдання шкоди; забезпечення неперервності і наступності (збереження і зміцнення здоров’я дітей систематично на кожному уроці); відповідності навчання віковим особливостям учнів (підбір змісту, обсягу і складності навчального матеріалу згідно з індивідуальними можливостями учнів); пріоритету позитивного впливу вчителя на учнів над негативним (орієнтувати дітей на їх переваги і досягнення, а не постійно підкреслювати недоліки та неуспішність); поєднання збережувальної і тренувальної стратегій (захищаючи учня від шкідливого впливу, створювати належні умови для розширення меж адаптивних можливостей його організму); віддалення результату (процес </w:t>
      </w:r>
      <w:r w:rsidR="0078320C" w:rsidRPr="00C533C6">
        <w:rPr>
          <w:sz w:val="28"/>
          <w:szCs w:val="28"/>
          <w:lang w:val="uk-UA"/>
        </w:rPr>
        <w:lastRenderedPageBreak/>
        <w:t xml:space="preserve">здоров’язбереження дітей довготривалий, і результативність помітна не відразу). </w:t>
      </w:r>
    </w:p>
    <w:p w14:paraId="6F2616A8" w14:textId="77777777" w:rsidR="0078320C" w:rsidRPr="00C533C6" w:rsidRDefault="0078320C" w:rsidP="007415E2">
      <w:pPr>
        <w:pStyle w:val="Default"/>
        <w:spacing w:line="360" w:lineRule="auto"/>
        <w:ind w:firstLine="709"/>
        <w:jc w:val="both"/>
        <w:rPr>
          <w:sz w:val="28"/>
          <w:szCs w:val="28"/>
          <w:lang w:val="uk-UA"/>
        </w:rPr>
      </w:pPr>
      <w:r w:rsidRPr="00C533C6">
        <w:rPr>
          <w:sz w:val="28"/>
          <w:szCs w:val="28"/>
          <w:lang w:val="uk-UA"/>
        </w:rPr>
        <w:t xml:space="preserve">У цьому контексті заслуговують на увагу наукові висновки Л. Хомич. Дослідниця ґрунтовно доводить необхідність здійснення нових підходів до підготовки сучасного вчителя з урахуванням таких чинників: соціально-економічних (зміни в суспільній свідомості активізують саморозвиток, самоосвіту та самовиховання особистості педагога); практичних (розроблення методологічної й теоретичної бази педагогічної освіти має бути зорієнтоване на формування в учителя цілісного уявлення про педагогічну діяльність і спеціальних умінь взаємодії та спілкування); теоретичних (упровадження в освіту інтеграційних програм, спрямованих на розвиток професійно значущих якостей, професійної свідомості та індивідуального стилю поведінки вчителя). </w:t>
      </w:r>
    </w:p>
    <w:p w14:paraId="23401714" w14:textId="77777777" w:rsidR="00B60A97" w:rsidRDefault="0078320C" w:rsidP="007415E2">
      <w:pPr>
        <w:pStyle w:val="Default"/>
        <w:spacing w:line="360" w:lineRule="auto"/>
        <w:ind w:firstLine="709"/>
        <w:jc w:val="both"/>
        <w:rPr>
          <w:sz w:val="28"/>
          <w:szCs w:val="28"/>
          <w:lang w:val="uk-UA"/>
        </w:rPr>
      </w:pPr>
      <w:r w:rsidRPr="00C533C6">
        <w:rPr>
          <w:sz w:val="28"/>
          <w:szCs w:val="28"/>
          <w:lang w:val="uk-UA"/>
        </w:rPr>
        <w:t>Ми цілком погоджуємося із Л. Горяною, яка стверджує: «Здобуття професіоналізму вчителем – це складний і довготривалий шлях, що потребує таких особистісних якостей, як самовдосконалення, здатність до самоосвіти, уміння бачити головне у суспільних і педагогічних процесах, критичне ставлення до різного роду інформації, відданість обраній справі, бачення в учнях не «сірої маси», а людей, кожного зі своїм характером, навчальними можливостями, станом здоров’я». З огляду на це, маємо підстави стверджувати, що ефективність навчання учнів основ здоров’язбережувальної поведінки</w:t>
      </w:r>
      <w:r w:rsidR="00B60A97">
        <w:rPr>
          <w:sz w:val="28"/>
          <w:szCs w:val="28"/>
          <w:lang w:val="uk-UA"/>
        </w:rPr>
        <w:t>, створення здоров’язбережувального освітнього середовища в школі</w:t>
      </w:r>
      <w:r w:rsidRPr="00C533C6">
        <w:rPr>
          <w:sz w:val="28"/>
          <w:szCs w:val="28"/>
          <w:lang w:val="uk-UA"/>
        </w:rPr>
        <w:t xml:space="preserve"> залежить головним чином від рівня методичної культури </w:t>
      </w:r>
      <w:r w:rsidR="00B60A97">
        <w:rPr>
          <w:sz w:val="28"/>
          <w:szCs w:val="28"/>
          <w:lang w:val="uk-UA"/>
        </w:rPr>
        <w:t>вчителя біології</w:t>
      </w:r>
      <w:r w:rsidRPr="00C533C6">
        <w:rPr>
          <w:sz w:val="28"/>
          <w:szCs w:val="28"/>
          <w:lang w:val="uk-UA"/>
        </w:rPr>
        <w:t xml:space="preserve">. У зв’язку з цим гостро постає потреба в здійсненні якісної методичної підготовки </w:t>
      </w:r>
      <w:r w:rsidR="00B60A97">
        <w:rPr>
          <w:sz w:val="28"/>
          <w:szCs w:val="28"/>
          <w:lang w:val="uk-UA"/>
        </w:rPr>
        <w:t xml:space="preserve">майбутніх  вчителів біології. </w:t>
      </w:r>
    </w:p>
    <w:p w14:paraId="6CC23168" w14:textId="77777777" w:rsidR="0078320C" w:rsidRPr="00C533C6" w:rsidRDefault="0078320C" w:rsidP="007415E2">
      <w:pPr>
        <w:pStyle w:val="Default"/>
        <w:spacing w:line="360" w:lineRule="auto"/>
        <w:ind w:firstLine="709"/>
        <w:jc w:val="both"/>
        <w:rPr>
          <w:sz w:val="28"/>
          <w:szCs w:val="28"/>
          <w:lang w:val="uk-UA"/>
        </w:rPr>
      </w:pPr>
    </w:p>
    <w:p w14:paraId="70EE4622" w14:textId="77777777" w:rsidR="009824DF" w:rsidRPr="00A67DD5" w:rsidRDefault="009824DF" w:rsidP="007415E2">
      <w:pPr>
        <w:autoSpaceDE w:val="0"/>
        <w:autoSpaceDN w:val="0"/>
        <w:adjustRightInd w:val="0"/>
        <w:spacing w:after="0" w:line="360" w:lineRule="auto"/>
        <w:ind w:firstLine="709"/>
        <w:jc w:val="both"/>
        <w:rPr>
          <w:rFonts w:ascii="Times New Roman" w:hAnsi="Times New Roman" w:cs="Times New Roman"/>
          <w:b/>
          <w:sz w:val="28"/>
        </w:rPr>
      </w:pPr>
      <w:r w:rsidRPr="009824DF">
        <w:rPr>
          <w:rFonts w:ascii="Times New Roman" w:hAnsi="Times New Roman" w:cs="Times New Roman"/>
          <w:b/>
          <w:color w:val="000000" w:themeColor="text1"/>
          <w:sz w:val="28"/>
          <w:lang w:val="uk-UA"/>
        </w:rPr>
        <w:t xml:space="preserve">1.2.  </w:t>
      </w:r>
      <w:r w:rsidR="002F1DA3" w:rsidRPr="004C12F1">
        <w:rPr>
          <w:rFonts w:ascii="Times New Roman" w:hAnsi="Times New Roman" w:cs="Times New Roman"/>
          <w:b/>
          <w:sz w:val="28"/>
          <w:szCs w:val="28"/>
          <w:lang w:val="uk-UA"/>
        </w:rPr>
        <w:t>Здоров’язбережувальний контекст</w:t>
      </w:r>
      <w:r w:rsidR="002F1DA3" w:rsidRPr="004C12F1">
        <w:rPr>
          <w:rFonts w:ascii="Times New Roman" w:hAnsi="Times New Roman" w:cs="Times New Roman"/>
          <w:sz w:val="28"/>
          <w:szCs w:val="28"/>
          <w:lang w:val="uk-UA"/>
        </w:rPr>
        <w:t xml:space="preserve"> </w:t>
      </w:r>
      <w:r w:rsidR="00206D01" w:rsidRPr="00424D5B">
        <w:rPr>
          <w:rFonts w:ascii="Times New Roman" w:hAnsi="Times New Roman" w:cs="Times New Roman"/>
          <w:b/>
          <w:sz w:val="28"/>
          <w:szCs w:val="28"/>
          <w:lang w:val="uk-UA"/>
        </w:rPr>
        <w:t>професійної</w:t>
      </w:r>
      <w:r w:rsidR="00206D01" w:rsidRPr="004C12F1">
        <w:rPr>
          <w:rFonts w:ascii="Times New Roman" w:hAnsi="Times New Roman" w:cs="Times New Roman"/>
          <w:sz w:val="28"/>
          <w:szCs w:val="28"/>
          <w:lang w:val="uk-UA"/>
        </w:rPr>
        <w:t xml:space="preserve"> </w:t>
      </w:r>
      <w:r w:rsidRPr="004C12F1">
        <w:rPr>
          <w:rFonts w:ascii="Times New Roman" w:hAnsi="Times New Roman" w:cs="Times New Roman"/>
          <w:b/>
          <w:sz w:val="28"/>
          <w:lang w:val="uk-UA"/>
        </w:rPr>
        <w:t xml:space="preserve">підготовки майбутнього вчителя біології </w:t>
      </w:r>
    </w:p>
    <w:p w14:paraId="47886ED5" w14:textId="77777777" w:rsidR="00AF33FF" w:rsidRPr="00A67DD5" w:rsidRDefault="00AF33FF" w:rsidP="007415E2">
      <w:pPr>
        <w:autoSpaceDE w:val="0"/>
        <w:autoSpaceDN w:val="0"/>
        <w:adjustRightInd w:val="0"/>
        <w:spacing w:after="0" w:line="360" w:lineRule="auto"/>
        <w:ind w:firstLine="709"/>
        <w:jc w:val="both"/>
        <w:rPr>
          <w:rFonts w:ascii="Times New Roman" w:hAnsi="Times New Roman" w:cs="Times New Roman"/>
          <w:b/>
          <w:sz w:val="28"/>
          <w:szCs w:val="28"/>
        </w:rPr>
      </w:pPr>
    </w:p>
    <w:p w14:paraId="0005812A" w14:textId="77777777" w:rsidR="0078320C" w:rsidRPr="00C533C6" w:rsidRDefault="0078320C"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Розвиток освіти на сучасному етапі ставить вимоги переорієнтації на формування тих </w:t>
      </w:r>
      <w:r w:rsidR="002F1DA3">
        <w:rPr>
          <w:rFonts w:ascii="Times New Roman" w:hAnsi="Times New Roman" w:cs="Times New Roman"/>
          <w:color w:val="000000"/>
          <w:sz w:val="28"/>
          <w:szCs w:val="28"/>
          <w:lang w:val="uk-UA"/>
        </w:rPr>
        <w:t>компете</w:t>
      </w:r>
      <w:r w:rsidR="002F1DA3" w:rsidRPr="004C12F1">
        <w:rPr>
          <w:rFonts w:ascii="Times New Roman" w:hAnsi="Times New Roman" w:cs="Times New Roman"/>
          <w:color w:val="000000"/>
          <w:sz w:val="28"/>
          <w:szCs w:val="28"/>
          <w:lang w:val="uk-UA"/>
        </w:rPr>
        <w:t>нтносей</w:t>
      </w:r>
      <w:r w:rsidRPr="00C533C6">
        <w:rPr>
          <w:rFonts w:ascii="Times New Roman" w:hAnsi="Times New Roman" w:cs="Times New Roman"/>
          <w:color w:val="000000"/>
          <w:sz w:val="28"/>
          <w:szCs w:val="28"/>
          <w:lang w:val="uk-UA"/>
        </w:rPr>
        <w:t xml:space="preserve">, які забезпечують здатність молодої людини </w:t>
      </w:r>
      <w:r w:rsidRPr="00C533C6">
        <w:rPr>
          <w:rFonts w:ascii="Times New Roman" w:hAnsi="Times New Roman" w:cs="Times New Roman"/>
          <w:color w:val="000000"/>
          <w:sz w:val="28"/>
          <w:szCs w:val="28"/>
          <w:lang w:val="uk-UA"/>
        </w:rPr>
        <w:lastRenderedPageBreak/>
        <w:t xml:space="preserve">вільно спілкуватися й ефективно діяти в умовах надзвичайно динамічних змін. Це потребує створення спеціальних дидактичних і психологічних умов, у яких майбутній учитель біології зможе проявити себе не тільки як інтелектуал, здатний на пізнавальну активність, але як і соціальна особистість, яка має свою позицію, відстоює свою індивідуальність, виражає себе як суб’єкт навчання. </w:t>
      </w:r>
    </w:p>
    <w:p w14:paraId="6E38D0A4" w14:textId="77777777" w:rsidR="0078320C" w:rsidRPr="00C533C6" w:rsidRDefault="0078320C"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Позитивна результативність процесу формування готовності майбутніх учителів біології до </w:t>
      </w:r>
      <w:r w:rsidR="00CF6296">
        <w:rPr>
          <w:rFonts w:ascii="Times New Roman" w:hAnsi="Times New Roman" w:cs="Times New Roman"/>
          <w:color w:val="000000"/>
          <w:sz w:val="28"/>
          <w:szCs w:val="28"/>
          <w:lang w:val="uk-UA"/>
        </w:rPr>
        <w:t xml:space="preserve">збереження і підтримки здоров’я  учнів </w:t>
      </w:r>
      <w:r w:rsidRPr="00C533C6">
        <w:rPr>
          <w:rFonts w:ascii="Times New Roman" w:hAnsi="Times New Roman" w:cs="Times New Roman"/>
          <w:color w:val="000000"/>
          <w:sz w:val="28"/>
          <w:szCs w:val="28"/>
          <w:lang w:val="uk-UA"/>
        </w:rPr>
        <w:t xml:space="preserve">у професійній діяльності досягається за рахунок педагогічної взаємодії. Це явище розуміємо як процес формування суб’єктивного та когнітивного досвіду суб’єктами навчально-виховного процесу у вищому педагогічному навчальному закладі й спільної практичної діяльності, спрямованої на формування культури здоров’я студентів. Суб’єктами взаємодії є викладачі, студенти, батьки, керівництво вищого навчального закладу. </w:t>
      </w:r>
    </w:p>
    <w:p w14:paraId="14A9201D" w14:textId="77777777" w:rsidR="0078320C" w:rsidRPr="00C533C6" w:rsidRDefault="0078320C"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Здоров’язбережувальна спрямованість навчально-пізнавальної та практичної діяльності студентів на початковому етапі формування готовності майбутніх учителів біології до </w:t>
      </w:r>
      <w:r w:rsidR="009D4777">
        <w:rPr>
          <w:rFonts w:ascii="Times New Roman" w:hAnsi="Times New Roman" w:cs="Times New Roman"/>
          <w:color w:val="000000"/>
          <w:sz w:val="28"/>
          <w:szCs w:val="28"/>
          <w:lang w:val="uk-UA"/>
        </w:rPr>
        <w:t>збереження і підтримки здоров’я учнів</w:t>
      </w:r>
      <w:r w:rsidRPr="00C533C6">
        <w:rPr>
          <w:rFonts w:ascii="Times New Roman" w:hAnsi="Times New Roman" w:cs="Times New Roman"/>
          <w:color w:val="000000"/>
          <w:sz w:val="28"/>
          <w:szCs w:val="28"/>
          <w:lang w:val="uk-UA"/>
        </w:rPr>
        <w:t xml:space="preserve"> у професійній діяльності </w:t>
      </w:r>
      <w:r w:rsidR="00937C00">
        <w:rPr>
          <w:rFonts w:ascii="Times New Roman" w:hAnsi="Times New Roman" w:cs="Times New Roman"/>
          <w:color w:val="000000"/>
          <w:sz w:val="28"/>
          <w:szCs w:val="28"/>
          <w:lang w:val="uk-UA"/>
        </w:rPr>
        <w:t>має</w:t>
      </w:r>
      <w:r w:rsidRPr="00C533C6">
        <w:rPr>
          <w:rFonts w:ascii="Times New Roman" w:hAnsi="Times New Roman" w:cs="Times New Roman"/>
          <w:color w:val="000000"/>
          <w:sz w:val="28"/>
          <w:szCs w:val="28"/>
          <w:lang w:val="uk-UA"/>
        </w:rPr>
        <w:t xml:space="preserve"> на меті досягнення таких завдань: </w:t>
      </w:r>
    </w:p>
    <w:p w14:paraId="3741B59A" w14:textId="77777777" w:rsidR="0078320C" w:rsidRPr="00C533C6" w:rsidRDefault="0078320C"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1) формування свідомого ставлення до збереження </w:t>
      </w:r>
      <w:r w:rsidR="009D4777">
        <w:rPr>
          <w:rFonts w:ascii="Times New Roman" w:hAnsi="Times New Roman" w:cs="Times New Roman"/>
          <w:color w:val="000000"/>
          <w:sz w:val="28"/>
          <w:szCs w:val="28"/>
          <w:lang w:val="uk-UA"/>
        </w:rPr>
        <w:t xml:space="preserve">і підтримки </w:t>
      </w:r>
      <w:r w:rsidRPr="00C533C6">
        <w:rPr>
          <w:rFonts w:ascii="Times New Roman" w:hAnsi="Times New Roman" w:cs="Times New Roman"/>
          <w:color w:val="000000"/>
          <w:sz w:val="28"/>
          <w:szCs w:val="28"/>
          <w:lang w:val="uk-UA"/>
        </w:rPr>
        <w:t xml:space="preserve">здоров’я </w:t>
      </w:r>
      <w:r w:rsidR="009D4777">
        <w:rPr>
          <w:rFonts w:ascii="Times New Roman" w:hAnsi="Times New Roman" w:cs="Times New Roman"/>
          <w:color w:val="000000"/>
          <w:sz w:val="28"/>
          <w:szCs w:val="28"/>
          <w:lang w:val="uk-UA"/>
        </w:rPr>
        <w:t xml:space="preserve">учнів </w:t>
      </w:r>
      <w:r w:rsidRPr="00C533C6">
        <w:rPr>
          <w:rFonts w:ascii="Times New Roman" w:hAnsi="Times New Roman" w:cs="Times New Roman"/>
          <w:color w:val="000000"/>
          <w:sz w:val="28"/>
          <w:szCs w:val="28"/>
          <w:lang w:val="uk-UA"/>
        </w:rPr>
        <w:t xml:space="preserve">засобами здоров’язбережувальних технологій; </w:t>
      </w:r>
    </w:p>
    <w:p w14:paraId="6EE0B035" w14:textId="77777777" w:rsidR="0078320C" w:rsidRPr="00C533C6" w:rsidRDefault="0078320C"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2) засвоєння майбутніми учителями біології знань про здоров’язбережувальні технології як важливу й невід’ємну складову частину збереження та </w:t>
      </w:r>
      <w:r w:rsidR="009D4777">
        <w:rPr>
          <w:rFonts w:ascii="Times New Roman" w:hAnsi="Times New Roman" w:cs="Times New Roman"/>
          <w:color w:val="000000"/>
          <w:sz w:val="28"/>
          <w:szCs w:val="28"/>
          <w:lang w:val="uk-UA"/>
        </w:rPr>
        <w:t>підтримки здоров’я</w:t>
      </w:r>
      <w:r w:rsidRPr="00C533C6">
        <w:rPr>
          <w:rFonts w:ascii="Times New Roman" w:hAnsi="Times New Roman" w:cs="Times New Roman"/>
          <w:color w:val="000000"/>
          <w:sz w:val="28"/>
          <w:szCs w:val="28"/>
          <w:lang w:val="uk-UA"/>
        </w:rPr>
        <w:t xml:space="preserve">; </w:t>
      </w:r>
    </w:p>
    <w:p w14:paraId="3CD4C43C" w14:textId="77777777" w:rsidR="0078320C" w:rsidRPr="00C533C6" w:rsidRDefault="0078320C" w:rsidP="007415E2">
      <w:pPr>
        <w:pStyle w:val="Default"/>
        <w:spacing w:line="360" w:lineRule="auto"/>
        <w:ind w:firstLine="709"/>
        <w:jc w:val="both"/>
        <w:rPr>
          <w:sz w:val="28"/>
          <w:szCs w:val="28"/>
          <w:lang w:val="uk-UA"/>
        </w:rPr>
      </w:pPr>
      <w:r w:rsidRPr="00C533C6">
        <w:rPr>
          <w:sz w:val="28"/>
          <w:szCs w:val="28"/>
          <w:lang w:val="uk-UA"/>
        </w:rPr>
        <w:t xml:space="preserve">3) зацікавлення студентів до регулярного формування здорового способу життя; </w:t>
      </w:r>
    </w:p>
    <w:p w14:paraId="497909B0" w14:textId="40228082" w:rsidR="0078320C" w:rsidRPr="00C533C6" w:rsidRDefault="0078320C" w:rsidP="007415E2">
      <w:pPr>
        <w:pStyle w:val="Default"/>
        <w:spacing w:line="360" w:lineRule="auto"/>
        <w:ind w:firstLine="709"/>
        <w:jc w:val="both"/>
        <w:rPr>
          <w:sz w:val="28"/>
          <w:szCs w:val="28"/>
          <w:lang w:val="uk-UA"/>
        </w:rPr>
      </w:pPr>
      <w:r w:rsidRPr="00C533C6">
        <w:rPr>
          <w:sz w:val="28"/>
          <w:szCs w:val="28"/>
          <w:lang w:val="uk-UA"/>
        </w:rPr>
        <w:t>4) створення умов здоров’язбережувального середовища у вищому навчальному закладі</w:t>
      </w:r>
      <w:r w:rsidR="00370078">
        <w:rPr>
          <w:sz w:val="28"/>
          <w:szCs w:val="28"/>
          <w:lang w:val="uk-UA"/>
        </w:rPr>
        <w:t xml:space="preserve"> </w:t>
      </w:r>
      <w:r w:rsidR="00370078" w:rsidRPr="00370078">
        <w:rPr>
          <w:sz w:val="28"/>
          <w:szCs w:val="28"/>
        </w:rPr>
        <w:t xml:space="preserve">[59, 14 </w:t>
      </w:r>
      <w:r w:rsidR="00370078">
        <w:rPr>
          <w:sz w:val="28"/>
          <w:szCs w:val="28"/>
          <w:lang w:val="en-US"/>
        </w:rPr>
        <w:t>c</w:t>
      </w:r>
      <w:r w:rsidR="00370078" w:rsidRPr="00370078">
        <w:rPr>
          <w:sz w:val="28"/>
          <w:szCs w:val="28"/>
        </w:rPr>
        <w:t>.]</w:t>
      </w:r>
      <w:r w:rsidRPr="00C533C6">
        <w:rPr>
          <w:sz w:val="28"/>
          <w:szCs w:val="28"/>
          <w:lang w:val="uk-UA"/>
        </w:rPr>
        <w:t xml:space="preserve">. </w:t>
      </w:r>
    </w:p>
    <w:p w14:paraId="43758140" w14:textId="77777777" w:rsidR="0078320C" w:rsidRPr="00C533C6" w:rsidRDefault="0078320C" w:rsidP="007415E2">
      <w:pPr>
        <w:pStyle w:val="Default"/>
        <w:spacing w:line="360" w:lineRule="auto"/>
        <w:ind w:firstLine="709"/>
        <w:jc w:val="both"/>
        <w:rPr>
          <w:sz w:val="28"/>
          <w:szCs w:val="28"/>
          <w:lang w:val="uk-UA"/>
        </w:rPr>
      </w:pPr>
      <w:r w:rsidRPr="00C533C6">
        <w:rPr>
          <w:sz w:val="28"/>
          <w:szCs w:val="28"/>
          <w:lang w:val="uk-UA"/>
        </w:rPr>
        <w:t xml:space="preserve">Провідними методами навчання на початковому етапі є пояснювально- ілюстративний, репродуктивний та метод проблемного викладу. Поєднання цих методів забезпечує підвищення позитивної мотивації студентів, гарантує їх активне включення в пошукову здоров’язбережувальну навчально-пізнавальну </w:t>
      </w:r>
      <w:r w:rsidRPr="00C533C6">
        <w:rPr>
          <w:sz w:val="28"/>
          <w:szCs w:val="28"/>
          <w:lang w:val="uk-UA"/>
        </w:rPr>
        <w:lastRenderedPageBreak/>
        <w:t xml:space="preserve">діяльність, організовує спільну діяльність і формування партнерських відносин викладачів та студентів. </w:t>
      </w:r>
    </w:p>
    <w:p w14:paraId="0DEC45B3" w14:textId="77777777" w:rsidR="0078320C" w:rsidRPr="00C533C6" w:rsidRDefault="0078320C" w:rsidP="007415E2">
      <w:pPr>
        <w:pStyle w:val="Default"/>
        <w:spacing w:line="360" w:lineRule="auto"/>
        <w:ind w:firstLine="709"/>
        <w:jc w:val="both"/>
        <w:rPr>
          <w:sz w:val="28"/>
          <w:szCs w:val="28"/>
          <w:lang w:val="uk-UA"/>
        </w:rPr>
      </w:pPr>
      <w:r w:rsidRPr="00C533C6">
        <w:rPr>
          <w:sz w:val="28"/>
          <w:szCs w:val="28"/>
          <w:lang w:val="uk-UA"/>
        </w:rPr>
        <w:t xml:space="preserve">Ефективність реалізації завдань початкового етапу забезпечення здоров’язбережувальної спрямованості навчально-пізнавальної діяльності студентів залежить безпосередньо від педагогічної взаємодії викладача і майбутніх учителів біології, що створює ситуацію взаємодовіри, високу емоційну активність студентів у процесі формування готовності до реалізації здоров’язбережувальних технологій у професійній діяльності (рис. </w:t>
      </w:r>
      <w:r w:rsidR="00CF6296">
        <w:rPr>
          <w:sz w:val="28"/>
          <w:szCs w:val="28"/>
          <w:lang w:val="uk-UA"/>
        </w:rPr>
        <w:t>1</w:t>
      </w:r>
      <w:r w:rsidRPr="00C533C6">
        <w:rPr>
          <w:sz w:val="28"/>
          <w:szCs w:val="28"/>
          <w:lang w:val="uk-UA"/>
        </w:rPr>
        <w:t>.</w:t>
      </w:r>
      <w:r w:rsidR="006C63D8">
        <w:rPr>
          <w:sz w:val="28"/>
          <w:szCs w:val="28"/>
          <w:lang w:val="uk-UA"/>
        </w:rPr>
        <w:t>2.</w:t>
      </w:r>
      <w:r w:rsidRPr="00C533C6">
        <w:rPr>
          <w:sz w:val="28"/>
          <w:szCs w:val="28"/>
          <w:lang w:val="uk-UA"/>
        </w:rPr>
        <w:t>1).</w:t>
      </w:r>
    </w:p>
    <w:p w14:paraId="3C3AA883" w14:textId="0C0E39C9" w:rsidR="0078320C" w:rsidRPr="00C533C6" w:rsidRDefault="00D872E6" w:rsidP="007415E2">
      <w:pPr>
        <w:spacing w:after="0" w:line="360" w:lineRule="auto"/>
        <w:ind w:firstLine="709"/>
        <w:jc w:val="both"/>
        <w:rPr>
          <w:rFonts w:ascii="Times New Roman" w:hAnsi="Times New Roman" w:cs="Times New Roman"/>
          <w:color w:val="000000"/>
          <w:sz w:val="28"/>
          <w:szCs w:val="28"/>
          <w:lang w:val="uk-UA"/>
        </w:rPr>
      </w:pPr>
      <w:r>
        <w:rPr>
          <w:noProof/>
          <w:sz w:val="28"/>
          <w:szCs w:val="28"/>
        </w:rPr>
        <mc:AlternateContent>
          <mc:Choice Requires="wps">
            <w:drawing>
              <wp:anchor distT="0" distB="0" distL="114300" distR="114300" simplePos="0" relativeHeight="251770880" behindDoc="0" locked="0" layoutInCell="1" allowOverlap="1" wp14:anchorId="4F89AB4A" wp14:editId="52F7665C">
                <wp:simplePos x="0" y="0"/>
                <wp:positionH relativeFrom="column">
                  <wp:posOffset>1565910</wp:posOffset>
                </wp:positionH>
                <wp:positionV relativeFrom="paragraph">
                  <wp:posOffset>295275</wp:posOffset>
                </wp:positionV>
                <wp:extent cx="0" cy="216535"/>
                <wp:effectExtent l="76200" t="0" r="57150" b="50165"/>
                <wp:wrapNone/>
                <wp:docPr id="281" name="AutoShap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65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9" o:spid="_x0000_s1026" type="#_x0000_t32" style="position:absolute;margin-left:123.3pt;margin-top:23.25pt;width:0;height:17.0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">
                <v:stroke endarrow="block"/>
              </v:shape>
            </w:pict>
          </mc:Fallback>
        </mc:AlternateContent>
      </w:r>
      <w:r>
        <w:rPr>
          <w:noProof/>
          <w:sz w:val="28"/>
          <w:szCs w:val="28"/>
        </w:rPr>
        <mc:AlternateContent>
          <mc:Choice Requires="wps">
            <w:drawing>
              <wp:anchor distT="0" distB="0" distL="114300" distR="114300" simplePos="0" relativeHeight="251717632" behindDoc="0" locked="0" layoutInCell="1" allowOverlap="1" wp14:anchorId="61EE9E91" wp14:editId="18CB8699">
                <wp:simplePos x="0" y="0"/>
                <wp:positionH relativeFrom="column">
                  <wp:posOffset>4690110</wp:posOffset>
                </wp:positionH>
                <wp:positionV relativeFrom="paragraph">
                  <wp:posOffset>295275</wp:posOffset>
                </wp:positionV>
                <wp:extent cx="0" cy="216535"/>
                <wp:effectExtent l="76200" t="0" r="57150" b="50165"/>
                <wp:wrapNone/>
                <wp:docPr id="54" name="AutoShap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65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9" o:spid="_x0000_s1026" type="#_x0000_t32" style="position:absolute;margin-left:369.3pt;margin-top:23.25pt;width:0;height:17.0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">
                <v:stroke endarrow="block"/>
              </v:shape>
            </w:pict>
          </mc:Fallback>
        </mc:AlternateContent>
      </w:r>
      <w:r>
        <w:rPr>
          <w:noProof/>
          <w:sz w:val="28"/>
          <w:szCs w:val="28"/>
        </w:rPr>
        <mc:AlternateContent>
          <mc:Choice Requires="wps">
            <w:drawing>
              <wp:anchor distT="0" distB="0" distL="114300" distR="114300" simplePos="0" relativeHeight="251664384" behindDoc="0" locked="0" layoutInCell="1" allowOverlap="1" wp14:anchorId="1BEDEDA3" wp14:editId="3A38AC8A">
                <wp:simplePos x="0" y="0"/>
                <wp:positionH relativeFrom="column">
                  <wp:posOffset>3245485</wp:posOffset>
                </wp:positionH>
                <wp:positionV relativeFrom="paragraph">
                  <wp:posOffset>26670</wp:posOffset>
                </wp:positionV>
                <wp:extent cx="2775585" cy="257175"/>
                <wp:effectExtent l="0" t="0" r="24765" b="28575"/>
                <wp:wrapNone/>
                <wp:docPr id="5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75585" cy="257175"/>
                        </a:xfrm>
                        <a:prstGeom prst="rect">
                          <a:avLst/>
                        </a:prstGeom>
                        <a:solidFill>
                          <a:srgbClr val="FFFFFF"/>
                        </a:solidFill>
                        <a:ln w="9525">
                          <a:solidFill>
                            <a:srgbClr val="000000"/>
                          </a:solidFill>
                          <a:miter lim="800000"/>
                          <a:headEnd/>
                          <a:tailEnd/>
                        </a:ln>
                      </wps:spPr>
                      <wps:txbx>
                        <w:txbxContent>
                          <w:p w14:paraId="7CCB88FA" w14:textId="77777777" w:rsidR="008B1C33" w:rsidRPr="007E09E0" w:rsidRDefault="008B1C33" w:rsidP="007E09E0">
                            <w:pPr>
                              <w:jc w:val="center"/>
                              <w:rPr>
                                <w:rFonts w:ascii="Times New Roman" w:hAnsi="Times New Roman" w:cs="Times New Roman"/>
                                <w:sz w:val="26"/>
                                <w:szCs w:val="26"/>
                              </w:rPr>
                            </w:pPr>
                            <w:r w:rsidRPr="007E09E0">
                              <w:rPr>
                                <w:rFonts w:ascii="Times New Roman" w:hAnsi="Times New Roman" w:cs="Times New Roman"/>
                                <w:sz w:val="26"/>
                                <w:szCs w:val="26"/>
                                <w:lang w:val="uk-UA"/>
                              </w:rPr>
                              <w:t>МАЙБУТНІ УЧИТЕЛІ БІОЛОГІЇ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255.55pt;margin-top:2.1pt;width:218.55pt;height:20.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">
                <v:textbox>
                  <w:txbxContent>
                    <w:p w14:paraId="7CCB88FA" w14:textId="77777777" w:rsidR="008B1C33" w:rsidRPr="007E09E0" w:rsidRDefault="008B1C33" w:rsidP="007E09E0">
                      <w:pPr>
                        <w:jc w:val="center"/>
                        <w:rPr>
                          <w:rFonts w:ascii="Times New Roman" w:hAnsi="Times New Roman" w:cs="Times New Roman"/>
                          <w:sz w:val="26"/>
                          <w:szCs w:val="26"/>
                        </w:rPr>
                      </w:pPr>
                      <w:r w:rsidRPr="007E09E0">
                        <w:rPr>
                          <w:rFonts w:ascii="Times New Roman" w:hAnsi="Times New Roman" w:cs="Times New Roman"/>
                          <w:sz w:val="26"/>
                          <w:szCs w:val="26"/>
                          <w:lang w:val="uk-UA"/>
                        </w:rPr>
                        <w:t>МАЙБУТНІ УЧИТЕЛІ БІОЛОГІЇ</w:t>
                      </w:r>
                    </w:p>
                  </w:txbxContent>
                </v:textbox>
              </v:rect>
            </w:pict>
          </mc:Fallback>
        </mc:AlternateContent>
      </w:r>
      <w:r>
        <w:rPr>
          <w:noProof/>
          <w:sz w:val="28"/>
          <w:szCs w:val="28"/>
        </w:rPr>
        <mc:AlternateContent>
          <mc:Choice Requires="wps">
            <w:drawing>
              <wp:anchor distT="0" distB="0" distL="114300" distR="114300" simplePos="0" relativeHeight="251663360" behindDoc="0" locked="0" layoutInCell="1" allowOverlap="1" wp14:anchorId="666DA777" wp14:editId="11E5FF66">
                <wp:simplePos x="0" y="0"/>
                <wp:positionH relativeFrom="column">
                  <wp:posOffset>556260</wp:posOffset>
                </wp:positionH>
                <wp:positionV relativeFrom="paragraph">
                  <wp:posOffset>36195</wp:posOffset>
                </wp:positionV>
                <wp:extent cx="2105660" cy="257175"/>
                <wp:effectExtent l="0" t="0" r="27940" b="28575"/>
                <wp:wrapNone/>
                <wp:docPr id="5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5660" cy="257175"/>
                        </a:xfrm>
                        <a:prstGeom prst="rect">
                          <a:avLst/>
                        </a:prstGeom>
                        <a:solidFill>
                          <a:srgbClr val="FFFFFF"/>
                        </a:solidFill>
                        <a:ln w="9525">
                          <a:solidFill>
                            <a:srgbClr val="000000"/>
                          </a:solidFill>
                          <a:miter lim="800000"/>
                          <a:headEnd/>
                          <a:tailEnd/>
                        </a:ln>
                      </wps:spPr>
                      <wps:txbx>
                        <w:txbxContent>
                          <w:p w14:paraId="31345BA6" w14:textId="77777777" w:rsidR="008B1C33" w:rsidRPr="007E09E0" w:rsidRDefault="008B1C33" w:rsidP="007E09E0">
                            <w:pPr>
                              <w:jc w:val="center"/>
                              <w:rPr>
                                <w:rFonts w:ascii="Times New Roman" w:hAnsi="Times New Roman" w:cs="Times New Roman"/>
                                <w:sz w:val="26"/>
                                <w:szCs w:val="26"/>
                              </w:rPr>
                            </w:pPr>
                            <w:r w:rsidRPr="007E09E0">
                              <w:rPr>
                                <w:rFonts w:ascii="Times New Roman" w:hAnsi="Times New Roman" w:cs="Times New Roman"/>
                                <w:sz w:val="26"/>
                                <w:szCs w:val="26"/>
                                <w:lang w:val="uk-UA"/>
                              </w:rPr>
                              <w:t>ВИКЛАДАЧІ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31" style="position:absolute;left:0;text-align:left;margin-left:43.8pt;margin-top:2.85pt;width:165.8pt;height:20.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">
                <v:textbox>
                  <w:txbxContent>
                    <w:p w14:paraId="31345BA6" w14:textId="77777777" w:rsidR="008B1C33" w:rsidRPr="007E09E0" w:rsidRDefault="008B1C33" w:rsidP="007E09E0">
                      <w:pPr>
                        <w:jc w:val="center"/>
                        <w:rPr>
                          <w:rFonts w:ascii="Times New Roman" w:hAnsi="Times New Roman" w:cs="Times New Roman"/>
                          <w:sz w:val="26"/>
                          <w:szCs w:val="26"/>
                        </w:rPr>
                      </w:pPr>
                      <w:r w:rsidRPr="007E09E0">
                        <w:rPr>
                          <w:rFonts w:ascii="Times New Roman" w:hAnsi="Times New Roman" w:cs="Times New Roman"/>
                          <w:sz w:val="26"/>
                          <w:szCs w:val="26"/>
                          <w:lang w:val="uk-UA"/>
                        </w:rPr>
                        <w:t>ВИКЛАДАЧІ</w:t>
                      </w:r>
                    </w:p>
                  </w:txbxContent>
                </v:textbox>
              </v:rect>
            </w:pict>
          </mc:Fallback>
        </mc:AlternateContent>
      </w:r>
    </w:p>
    <w:p w14:paraId="315F842E" w14:textId="542AAC37" w:rsidR="0078320C" w:rsidRPr="00C533C6" w:rsidRDefault="00D872E6"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66432" behindDoc="0" locked="0" layoutInCell="1" allowOverlap="1" wp14:anchorId="01607EDD" wp14:editId="7FE1B842">
                <wp:simplePos x="0" y="0"/>
                <wp:positionH relativeFrom="column">
                  <wp:posOffset>3375660</wp:posOffset>
                </wp:positionH>
                <wp:positionV relativeFrom="paragraph">
                  <wp:posOffset>224790</wp:posOffset>
                </wp:positionV>
                <wp:extent cx="2572385" cy="838200"/>
                <wp:effectExtent l="0" t="0" r="18415" b="19050"/>
                <wp:wrapNone/>
                <wp:docPr id="5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2385" cy="838200"/>
                        </a:xfrm>
                        <a:prstGeom prst="rect">
                          <a:avLst/>
                        </a:prstGeom>
                        <a:solidFill>
                          <a:srgbClr val="FFFFFF"/>
                        </a:solidFill>
                        <a:ln w="9525">
                          <a:solidFill>
                            <a:srgbClr val="000000"/>
                          </a:solidFill>
                          <a:miter lim="800000"/>
                          <a:headEnd/>
                          <a:tailEnd/>
                        </a:ln>
                      </wps:spPr>
                      <wps:txbx>
                        <w:txbxContent>
                          <w:p w14:paraId="3F09897C" w14:textId="77777777" w:rsidR="008B1C33" w:rsidRPr="00057218" w:rsidRDefault="008B1C33" w:rsidP="007E09E0">
                            <w:pPr>
                              <w:jc w:val="center"/>
                              <w:rPr>
                                <w:rFonts w:ascii="Times New Roman" w:hAnsi="Times New Roman" w:cs="Times New Roman"/>
                                <w:sz w:val="24"/>
                                <w:szCs w:val="24"/>
                              </w:rPr>
                            </w:pPr>
                            <w:r w:rsidRPr="00057218">
                              <w:rPr>
                                <w:rFonts w:ascii="Times New Roman" w:hAnsi="Times New Roman" w:cs="Times New Roman"/>
                                <w:sz w:val="24"/>
                                <w:szCs w:val="24"/>
                                <w:lang w:val="uk-UA"/>
                              </w:rPr>
                              <w:t>Проявляють позитивне ставлення до здоров язбереження і реалізації здоров'язбережувальних технологій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2" style="position:absolute;left:0;text-align:left;margin-left:265.8pt;margin-top:17.7pt;width:202.55pt;height:66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">
                <v:textbox>
                  <w:txbxContent>
                    <w:p w14:paraId="3F09897C" w14:textId="77777777" w:rsidR="008B1C33" w:rsidRPr="00057218" w:rsidRDefault="008B1C33" w:rsidP="007E09E0">
                      <w:pPr>
                        <w:jc w:val="center"/>
                        <w:rPr>
                          <w:rFonts w:ascii="Times New Roman" w:hAnsi="Times New Roman" w:cs="Times New Roman"/>
                          <w:sz w:val="24"/>
                          <w:szCs w:val="24"/>
                        </w:rPr>
                      </w:pPr>
                      <w:r w:rsidRPr="00057218">
                        <w:rPr>
                          <w:rFonts w:ascii="Times New Roman" w:hAnsi="Times New Roman" w:cs="Times New Roman"/>
                          <w:sz w:val="24"/>
                          <w:szCs w:val="24"/>
                          <w:lang w:val="uk-UA"/>
                        </w:rPr>
                        <w:t>Проявляють позитивне ставлення до здоров язбереження і реалізації здоров'язбережувальних технологій</w:t>
                      </w:r>
                    </w:p>
                  </w:txbxContent>
                </v:textbox>
              </v:rect>
            </w:pict>
          </mc:Fallback>
        </mc:AlternateContent>
      </w:r>
      <w:r>
        <w:rPr>
          <w:noProof/>
          <w:sz w:val="28"/>
          <w:szCs w:val="28"/>
        </w:rPr>
        <mc:AlternateContent>
          <mc:Choice Requires="wps">
            <w:drawing>
              <wp:anchor distT="0" distB="0" distL="114300" distR="114300" simplePos="0" relativeHeight="251665408" behindDoc="0" locked="0" layoutInCell="1" allowOverlap="1" wp14:anchorId="1BAF24BD" wp14:editId="041DA223">
                <wp:simplePos x="0" y="0"/>
                <wp:positionH relativeFrom="column">
                  <wp:posOffset>327660</wp:posOffset>
                </wp:positionH>
                <wp:positionV relativeFrom="paragraph">
                  <wp:posOffset>222250</wp:posOffset>
                </wp:positionV>
                <wp:extent cx="2533650" cy="914400"/>
                <wp:effectExtent l="0" t="0" r="19050" b="19050"/>
                <wp:wrapNone/>
                <wp:docPr id="4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33650" cy="914400"/>
                        </a:xfrm>
                        <a:prstGeom prst="rect">
                          <a:avLst/>
                        </a:prstGeom>
                        <a:solidFill>
                          <a:srgbClr val="FFFFFF"/>
                        </a:solidFill>
                        <a:ln w="9525">
                          <a:solidFill>
                            <a:srgbClr val="000000"/>
                          </a:solidFill>
                          <a:miter lim="800000"/>
                          <a:headEnd/>
                          <a:tailEnd/>
                        </a:ln>
                      </wps:spPr>
                      <wps:txbx>
                        <w:txbxContent>
                          <w:p w14:paraId="603335C3" w14:textId="77777777" w:rsidR="008B1C33" w:rsidRPr="00057218" w:rsidRDefault="008B1C33" w:rsidP="007E09E0">
                            <w:pPr>
                              <w:jc w:val="center"/>
                              <w:rPr>
                                <w:rFonts w:ascii="Times New Roman" w:hAnsi="Times New Roman" w:cs="Times New Roman"/>
                                <w:sz w:val="24"/>
                                <w:szCs w:val="24"/>
                              </w:rPr>
                            </w:pPr>
                            <w:r w:rsidRPr="00057218">
                              <w:rPr>
                                <w:rFonts w:ascii="Times New Roman" w:hAnsi="Times New Roman" w:cs="Times New Roman"/>
                                <w:sz w:val="24"/>
                                <w:szCs w:val="24"/>
                                <w:lang w:val="uk-UA"/>
                              </w:rPr>
                              <w:t>Формують та підтримують позитивне ставлення до здоров язбереження і реалізації здоров'язбережувальних технологій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3" style="position:absolute;left:0;text-align:left;margin-left:25.8pt;margin-top:17.5pt;width:199.5pt;height:1in;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">
                <v:textbox>
                  <w:txbxContent>
                    <w:p w14:paraId="603335C3" w14:textId="77777777" w:rsidR="008B1C33" w:rsidRPr="00057218" w:rsidRDefault="008B1C33" w:rsidP="007E09E0">
                      <w:pPr>
                        <w:jc w:val="center"/>
                        <w:rPr>
                          <w:rFonts w:ascii="Times New Roman" w:hAnsi="Times New Roman" w:cs="Times New Roman"/>
                          <w:sz w:val="24"/>
                          <w:szCs w:val="24"/>
                        </w:rPr>
                      </w:pPr>
                      <w:r w:rsidRPr="00057218">
                        <w:rPr>
                          <w:rFonts w:ascii="Times New Roman" w:hAnsi="Times New Roman" w:cs="Times New Roman"/>
                          <w:sz w:val="24"/>
                          <w:szCs w:val="24"/>
                          <w:lang w:val="uk-UA"/>
                        </w:rPr>
                        <w:t>Формують та підтримують позитивне ставлення до здоров язбереження і реалізації здоров'язбережувальних технологій</w:t>
                      </w:r>
                    </w:p>
                  </w:txbxContent>
                </v:textbox>
              </v:rect>
            </w:pict>
          </mc:Fallback>
        </mc:AlternateContent>
      </w:r>
    </w:p>
    <w:p w14:paraId="385EA357" w14:textId="2CD3273F" w:rsidR="0078320C" w:rsidRPr="00C533C6" w:rsidRDefault="0078320C" w:rsidP="007415E2">
      <w:pPr>
        <w:pStyle w:val="Default"/>
        <w:spacing w:line="360" w:lineRule="auto"/>
        <w:ind w:firstLine="709"/>
        <w:jc w:val="both"/>
        <w:rPr>
          <w:sz w:val="28"/>
          <w:szCs w:val="28"/>
          <w:lang w:val="uk-UA"/>
        </w:rPr>
      </w:pPr>
    </w:p>
    <w:p w14:paraId="21AD1726" w14:textId="77777777" w:rsidR="0078320C" w:rsidRPr="00C533C6" w:rsidRDefault="0078320C" w:rsidP="007415E2">
      <w:pPr>
        <w:pStyle w:val="Default"/>
        <w:spacing w:line="360" w:lineRule="auto"/>
        <w:ind w:firstLine="709"/>
        <w:jc w:val="both"/>
        <w:rPr>
          <w:sz w:val="28"/>
          <w:szCs w:val="28"/>
          <w:lang w:val="uk-UA"/>
        </w:rPr>
      </w:pPr>
    </w:p>
    <w:p w14:paraId="085DDEC8" w14:textId="64D3C332" w:rsidR="0078320C" w:rsidRPr="00C533C6" w:rsidRDefault="00D872E6"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19680" behindDoc="0" locked="0" layoutInCell="1" allowOverlap="1" wp14:anchorId="79A917B5" wp14:editId="79ACD221">
                <wp:simplePos x="0" y="0"/>
                <wp:positionH relativeFrom="column">
                  <wp:posOffset>4719955</wp:posOffset>
                </wp:positionH>
                <wp:positionV relativeFrom="paragraph">
                  <wp:posOffset>140970</wp:posOffset>
                </wp:positionV>
                <wp:extent cx="0" cy="251460"/>
                <wp:effectExtent l="76200" t="0" r="57150" b="53340"/>
                <wp:wrapNone/>
                <wp:docPr id="48" name="AutoShape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514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1" o:spid="_x0000_s1026" type="#_x0000_t32" style="position:absolute;margin-left:371.65pt;margin-top:11.1pt;width:0;height:19.8pt;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">
                <v:stroke endarrow="block"/>
              </v:shape>
            </w:pict>
          </mc:Fallback>
        </mc:AlternateContent>
      </w:r>
      <w:r>
        <w:rPr>
          <w:noProof/>
          <w:sz w:val="28"/>
          <w:szCs w:val="28"/>
        </w:rPr>
        <mc:AlternateContent>
          <mc:Choice Requires="wps">
            <w:drawing>
              <wp:anchor distT="0" distB="0" distL="114300" distR="114300" simplePos="0" relativeHeight="251718656" behindDoc="0" locked="0" layoutInCell="1" allowOverlap="1" wp14:anchorId="6F767945" wp14:editId="2AF44FF9">
                <wp:simplePos x="0" y="0"/>
                <wp:positionH relativeFrom="column">
                  <wp:posOffset>1581785</wp:posOffset>
                </wp:positionH>
                <wp:positionV relativeFrom="paragraph">
                  <wp:posOffset>223520</wp:posOffset>
                </wp:positionV>
                <wp:extent cx="0" cy="215900"/>
                <wp:effectExtent l="76200" t="0" r="57150" b="50800"/>
                <wp:wrapNone/>
                <wp:docPr id="47" name="AutoShape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5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0" o:spid="_x0000_s1026" type="#_x0000_t32" style="position:absolute;margin-left:124.55pt;margin-top:17.6pt;width:0;height:17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">
                <v:stroke endarrow="block"/>
              </v:shape>
            </w:pict>
          </mc:Fallback>
        </mc:AlternateContent>
      </w:r>
    </w:p>
    <w:p w14:paraId="14384732" w14:textId="51364F98" w:rsidR="0078320C" w:rsidRPr="00C533C6" w:rsidRDefault="00D872E6"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68480" behindDoc="0" locked="0" layoutInCell="1" allowOverlap="1" wp14:anchorId="29158493" wp14:editId="4620588D">
                <wp:simplePos x="0" y="0"/>
                <wp:positionH relativeFrom="column">
                  <wp:posOffset>3423285</wp:posOffset>
                </wp:positionH>
                <wp:positionV relativeFrom="paragraph">
                  <wp:posOffset>112395</wp:posOffset>
                </wp:positionV>
                <wp:extent cx="2572385" cy="914400"/>
                <wp:effectExtent l="0" t="0" r="18415" b="19050"/>
                <wp:wrapNone/>
                <wp:docPr id="46"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2385" cy="914400"/>
                        </a:xfrm>
                        <a:prstGeom prst="rect">
                          <a:avLst/>
                        </a:prstGeom>
                        <a:solidFill>
                          <a:srgbClr val="FFFFFF"/>
                        </a:solidFill>
                        <a:ln w="9525">
                          <a:solidFill>
                            <a:srgbClr val="000000"/>
                          </a:solidFill>
                          <a:miter lim="800000"/>
                          <a:headEnd/>
                          <a:tailEnd/>
                        </a:ln>
                      </wps:spPr>
                      <wps:txbx>
                        <w:txbxContent>
                          <w:p w14:paraId="1E6D5277" w14:textId="7C9A1046" w:rsidR="008B1C33" w:rsidRPr="00057218" w:rsidRDefault="008B1C33" w:rsidP="007E09E0">
                            <w:pPr>
                              <w:jc w:val="center"/>
                              <w:rPr>
                                <w:rFonts w:ascii="Times New Roman" w:hAnsi="Times New Roman" w:cs="Times New Roman"/>
                                <w:sz w:val="24"/>
                                <w:szCs w:val="24"/>
                              </w:rPr>
                            </w:pPr>
                            <w:r w:rsidRPr="00057218">
                              <w:rPr>
                                <w:rFonts w:ascii="Times New Roman" w:hAnsi="Times New Roman" w:cs="Times New Roman"/>
                                <w:sz w:val="24"/>
                                <w:szCs w:val="24"/>
                                <w:lang w:val="uk-UA"/>
                              </w:rPr>
                              <w:t>Розуміють важливість отриманих знань щодо зд</w:t>
                            </w:r>
                            <w:r>
                              <w:rPr>
                                <w:rFonts w:ascii="Times New Roman" w:hAnsi="Times New Roman" w:cs="Times New Roman"/>
                                <w:sz w:val="24"/>
                                <w:szCs w:val="24"/>
                                <w:lang w:val="uk-UA"/>
                              </w:rPr>
                              <w:t xml:space="preserve">оров язбереження і роль у ньому </w:t>
                            </w:r>
                            <w:r w:rsidRPr="00057218">
                              <w:rPr>
                                <w:rFonts w:ascii="Times New Roman" w:hAnsi="Times New Roman" w:cs="Times New Roman"/>
                                <w:sz w:val="24"/>
                                <w:szCs w:val="24"/>
                                <w:lang w:val="uk-UA"/>
                              </w:rPr>
                              <w:t>здоров'язбережувальних технологій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34" style="position:absolute;left:0;text-align:left;margin-left:269.55pt;margin-top:8.85pt;width:202.55pt;height:1in;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">
                <v:textbox>
                  <w:txbxContent>
                    <w:p w14:paraId="1E6D5277" w14:textId="7C9A1046" w:rsidR="008B1C33" w:rsidRPr="00057218" w:rsidRDefault="008B1C33" w:rsidP="007E09E0">
                      <w:pPr>
                        <w:jc w:val="center"/>
                        <w:rPr>
                          <w:rFonts w:ascii="Times New Roman" w:hAnsi="Times New Roman" w:cs="Times New Roman"/>
                          <w:sz w:val="24"/>
                          <w:szCs w:val="24"/>
                        </w:rPr>
                      </w:pPr>
                      <w:r w:rsidRPr="00057218">
                        <w:rPr>
                          <w:rFonts w:ascii="Times New Roman" w:hAnsi="Times New Roman" w:cs="Times New Roman"/>
                          <w:sz w:val="24"/>
                          <w:szCs w:val="24"/>
                          <w:lang w:val="uk-UA"/>
                        </w:rPr>
                        <w:t>Розуміють важливість отриманих знань щодо зд</w:t>
                      </w:r>
                      <w:r>
                        <w:rPr>
                          <w:rFonts w:ascii="Times New Roman" w:hAnsi="Times New Roman" w:cs="Times New Roman"/>
                          <w:sz w:val="24"/>
                          <w:szCs w:val="24"/>
                          <w:lang w:val="uk-UA"/>
                        </w:rPr>
                        <w:t xml:space="preserve">оров язбереження і роль у ньому </w:t>
                      </w:r>
                      <w:r w:rsidRPr="00057218">
                        <w:rPr>
                          <w:rFonts w:ascii="Times New Roman" w:hAnsi="Times New Roman" w:cs="Times New Roman"/>
                          <w:sz w:val="24"/>
                          <w:szCs w:val="24"/>
                          <w:lang w:val="uk-UA"/>
                        </w:rPr>
                        <w:t>здоров'язбережувальних технологій</w:t>
                      </w:r>
                    </w:p>
                  </w:txbxContent>
                </v:textbox>
              </v:rect>
            </w:pict>
          </mc:Fallback>
        </mc:AlternateContent>
      </w:r>
      <w:r>
        <w:rPr>
          <w:noProof/>
          <w:sz w:val="28"/>
          <w:szCs w:val="28"/>
        </w:rPr>
        <mc:AlternateContent>
          <mc:Choice Requires="wps">
            <w:drawing>
              <wp:anchor distT="0" distB="0" distL="114300" distR="114300" simplePos="0" relativeHeight="251667456" behindDoc="0" locked="0" layoutInCell="1" allowOverlap="1" wp14:anchorId="429AB30D" wp14:editId="2B986D29">
                <wp:simplePos x="0" y="0"/>
                <wp:positionH relativeFrom="column">
                  <wp:posOffset>375285</wp:posOffset>
                </wp:positionH>
                <wp:positionV relativeFrom="paragraph">
                  <wp:posOffset>132715</wp:posOffset>
                </wp:positionV>
                <wp:extent cx="2533650" cy="895350"/>
                <wp:effectExtent l="0" t="0" r="19050" b="19050"/>
                <wp:wrapNone/>
                <wp:docPr id="45"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33650" cy="895350"/>
                        </a:xfrm>
                        <a:prstGeom prst="rect">
                          <a:avLst/>
                        </a:prstGeom>
                        <a:solidFill>
                          <a:srgbClr val="FFFFFF"/>
                        </a:solidFill>
                        <a:ln w="9525">
                          <a:solidFill>
                            <a:srgbClr val="000000"/>
                          </a:solidFill>
                          <a:miter lim="800000"/>
                          <a:headEnd/>
                          <a:tailEnd/>
                        </a:ln>
                      </wps:spPr>
                      <wps:txbx>
                        <w:txbxContent>
                          <w:p w14:paraId="467DE807" w14:textId="77777777" w:rsidR="008B1C33" w:rsidRPr="00057218" w:rsidRDefault="008B1C33" w:rsidP="007E09E0">
                            <w:pPr>
                              <w:jc w:val="center"/>
                              <w:rPr>
                                <w:rFonts w:ascii="Times New Roman" w:hAnsi="Times New Roman" w:cs="Times New Roman"/>
                                <w:sz w:val="24"/>
                                <w:szCs w:val="24"/>
                              </w:rPr>
                            </w:pPr>
                            <w:r w:rsidRPr="00057218">
                              <w:rPr>
                                <w:rFonts w:ascii="Times New Roman" w:hAnsi="Times New Roman" w:cs="Times New Roman"/>
                                <w:sz w:val="24"/>
                                <w:szCs w:val="24"/>
                                <w:lang w:val="uk-UA"/>
                              </w:rPr>
                              <w:t>Формують загальне уявлення про здоров язбереження і роль здоров'язбережувальних технологій у ньому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35" style="position:absolute;left:0;text-align:left;margin-left:29.55pt;margin-top:10.45pt;width:199.5pt;height:70.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">
                <v:textbox>
                  <w:txbxContent>
                    <w:p w14:paraId="467DE807" w14:textId="77777777" w:rsidR="008B1C33" w:rsidRPr="00057218" w:rsidRDefault="008B1C33" w:rsidP="007E09E0">
                      <w:pPr>
                        <w:jc w:val="center"/>
                        <w:rPr>
                          <w:rFonts w:ascii="Times New Roman" w:hAnsi="Times New Roman" w:cs="Times New Roman"/>
                          <w:sz w:val="24"/>
                          <w:szCs w:val="24"/>
                        </w:rPr>
                      </w:pPr>
                      <w:r w:rsidRPr="00057218">
                        <w:rPr>
                          <w:rFonts w:ascii="Times New Roman" w:hAnsi="Times New Roman" w:cs="Times New Roman"/>
                          <w:sz w:val="24"/>
                          <w:szCs w:val="24"/>
                          <w:lang w:val="uk-UA"/>
                        </w:rPr>
                        <w:t>Формують загальне уявлення про здоров язбереження і роль здоров'язбережувальних технологій у ньому</w:t>
                      </w:r>
                    </w:p>
                  </w:txbxContent>
                </v:textbox>
              </v:rect>
            </w:pict>
          </mc:Fallback>
        </mc:AlternateContent>
      </w:r>
    </w:p>
    <w:p w14:paraId="4E1006E8" w14:textId="603EDDA5" w:rsidR="0078320C" w:rsidRPr="00C533C6" w:rsidRDefault="0078320C" w:rsidP="007415E2">
      <w:pPr>
        <w:pStyle w:val="Default"/>
        <w:spacing w:line="360" w:lineRule="auto"/>
        <w:ind w:firstLine="709"/>
        <w:jc w:val="both"/>
        <w:rPr>
          <w:sz w:val="28"/>
          <w:szCs w:val="28"/>
          <w:lang w:val="uk-UA"/>
        </w:rPr>
      </w:pPr>
    </w:p>
    <w:p w14:paraId="57E5BF88" w14:textId="5B3F9204" w:rsidR="0078320C" w:rsidRPr="00C533C6" w:rsidRDefault="0078320C" w:rsidP="007415E2">
      <w:pPr>
        <w:pStyle w:val="Default"/>
        <w:spacing w:line="360" w:lineRule="auto"/>
        <w:ind w:firstLine="709"/>
        <w:jc w:val="both"/>
        <w:rPr>
          <w:sz w:val="28"/>
          <w:szCs w:val="28"/>
          <w:lang w:val="uk-UA"/>
        </w:rPr>
      </w:pPr>
    </w:p>
    <w:p w14:paraId="23F1A8AA" w14:textId="5B3FAAA3" w:rsidR="0078320C" w:rsidRPr="00C533C6" w:rsidRDefault="00D872E6"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21728" behindDoc="0" locked="0" layoutInCell="1" allowOverlap="1" wp14:anchorId="370BBC37" wp14:editId="644036F4">
                <wp:simplePos x="0" y="0"/>
                <wp:positionH relativeFrom="column">
                  <wp:posOffset>4717415</wp:posOffset>
                </wp:positionH>
                <wp:positionV relativeFrom="paragraph">
                  <wp:posOffset>106045</wp:posOffset>
                </wp:positionV>
                <wp:extent cx="0" cy="216000"/>
                <wp:effectExtent l="76200" t="0" r="57150" b="50800"/>
                <wp:wrapNone/>
                <wp:docPr id="43" name="AutoShap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6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3" o:spid="_x0000_s1026" type="#_x0000_t32" style="position:absolute;margin-left:371.45pt;margin-top:8.35pt;width:0;height:17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">
                <v:stroke endarrow="block"/>
              </v:shape>
            </w:pict>
          </mc:Fallback>
        </mc:AlternateContent>
      </w:r>
      <w:r>
        <w:rPr>
          <w:noProof/>
          <w:sz w:val="28"/>
          <w:szCs w:val="28"/>
        </w:rPr>
        <mc:AlternateContent>
          <mc:Choice Requires="wps">
            <w:drawing>
              <wp:anchor distT="0" distB="0" distL="114300" distR="114300" simplePos="0" relativeHeight="251720704" behindDoc="0" locked="0" layoutInCell="1" allowOverlap="1" wp14:anchorId="3139E38B" wp14:editId="348228C0">
                <wp:simplePos x="0" y="0"/>
                <wp:positionH relativeFrom="column">
                  <wp:posOffset>1567180</wp:posOffset>
                </wp:positionH>
                <wp:positionV relativeFrom="paragraph">
                  <wp:posOffset>109855</wp:posOffset>
                </wp:positionV>
                <wp:extent cx="0" cy="216000"/>
                <wp:effectExtent l="76200" t="0" r="57150" b="50800"/>
                <wp:wrapNone/>
                <wp:docPr id="44" name="AutoShap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6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2" o:spid="_x0000_s1026" type="#_x0000_t32" style="position:absolute;margin-left:123.4pt;margin-top:8.65pt;width:0;height:17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">
                <v:stroke endarrow="block"/>
              </v:shape>
            </w:pict>
          </mc:Fallback>
        </mc:AlternateContent>
      </w:r>
    </w:p>
    <w:p w14:paraId="08E03696" w14:textId="366D007F" w:rsidR="00DB4F9C" w:rsidRPr="00C533C6" w:rsidRDefault="00D872E6"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70528" behindDoc="0" locked="0" layoutInCell="1" allowOverlap="1" wp14:anchorId="38DDA57D" wp14:editId="65466B0D">
                <wp:simplePos x="0" y="0"/>
                <wp:positionH relativeFrom="column">
                  <wp:posOffset>3540760</wp:posOffset>
                </wp:positionH>
                <wp:positionV relativeFrom="paragraph">
                  <wp:posOffset>17145</wp:posOffset>
                </wp:positionV>
                <wp:extent cx="2477135" cy="647700"/>
                <wp:effectExtent l="0" t="0" r="18415" b="19050"/>
                <wp:wrapNone/>
                <wp:docPr id="42"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7135" cy="647700"/>
                        </a:xfrm>
                        <a:prstGeom prst="rect">
                          <a:avLst/>
                        </a:prstGeom>
                        <a:solidFill>
                          <a:srgbClr val="FFFFFF"/>
                        </a:solidFill>
                        <a:ln w="9525">
                          <a:solidFill>
                            <a:srgbClr val="000000"/>
                          </a:solidFill>
                          <a:miter lim="800000"/>
                          <a:headEnd/>
                          <a:tailEnd/>
                        </a:ln>
                      </wps:spPr>
                      <wps:txbx>
                        <w:txbxContent>
                          <w:p w14:paraId="080DD8D2" w14:textId="67F15E0D" w:rsidR="008B1C33" w:rsidRPr="009D4777" w:rsidRDefault="008B1C33" w:rsidP="007E09E0">
                            <w:pPr>
                              <w:pStyle w:val="Default"/>
                              <w:jc w:val="center"/>
                              <w:rPr>
                                <w:lang w:val="uk-UA"/>
                              </w:rPr>
                            </w:pPr>
                            <w:r w:rsidRPr="00057218">
                              <w:rPr>
                                <w:lang w:val="uk-UA"/>
                              </w:rPr>
                              <w:t>Цікавляться питаннями формування, збереження та зміцнення здоров’я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36" style="position:absolute;left:0;text-align:left;margin-left:278.8pt;margin-top:1.35pt;width:195.05pt;height:5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">
                <v:textbox>
                  <w:txbxContent>
                    <w:p w14:paraId="080DD8D2" w14:textId="67F15E0D" w:rsidR="008B1C33" w:rsidRPr="009D4777" w:rsidRDefault="008B1C33" w:rsidP="007E09E0">
                      <w:pPr>
                        <w:pStyle w:val="Default"/>
                        <w:jc w:val="center"/>
                        <w:rPr>
                          <w:lang w:val="uk-UA"/>
                        </w:rPr>
                      </w:pPr>
                      <w:r w:rsidRPr="00057218">
                        <w:rPr>
                          <w:lang w:val="uk-UA"/>
                        </w:rPr>
                        <w:t>Цікавляться питаннями формування, збереження та зміцнення здоров’я</w:t>
                      </w:r>
                    </w:p>
                  </w:txbxContent>
                </v:textbox>
              </v:rect>
            </w:pict>
          </mc:Fallback>
        </mc:AlternateContent>
      </w:r>
      <w:r>
        <w:rPr>
          <w:noProof/>
          <w:sz w:val="28"/>
          <w:szCs w:val="28"/>
        </w:rPr>
        <mc:AlternateContent>
          <mc:Choice Requires="wps">
            <w:drawing>
              <wp:anchor distT="0" distB="0" distL="114300" distR="114300" simplePos="0" relativeHeight="251675135" behindDoc="0" locked="0" layoutInCell="1" allowOverlap="1" wp14:anchorId="0812479C" wp14:editId="62A22161">
                <wp:simplePos x="0" y="0"/>
                <wp:positionH relativeFrom="column">
                  <wp:posOffset>327660</wp:posOffset>
                </wp:positionH>
                <wp:positionV relativeFrom="paragraph">
                  <wp:posOffset>19685</wp:posOffset>
                </wp:positionV>
                <wp:extent cx="2629535" cy="904875"/>
                <wp:effectExtent l="0" t="0" r="18415" b="28575"/>
                <wp:wrapNone/>
                <wp:docPr id="41"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9535" cy="904875"/>
                        </a:xfrm>
                        <a:prstGeom prst="rect">
                          <a:avLst/>
                        </a:prstGeom>
                        <a:solidFill>
                          <a:srgbClr val="FFFFFF"/>
                        </a:solidFill>
                        <a:ln w="9525">
                          <a:solidFill>
                            <a:srgbClr val="000000"/>
                          </a:solidFill>
                          <a:miter lim="800000"/>
                          <a:headEnd/>
                          <a:tailEnd/>
                        </a:ln>
                      </wps:spPr>
                      <wps:txbx>
                        <w:txbxContent>
                          <w:p w14:paraId="3C58C317" w14:textId="77777777" w:rsidR="008B1C33" w:rsidRPr="00057218" w:rsidRDefault="008B1C33" w:rsidP="007E09E0">
                            <w:pPr>
                              <w:jc w:val="center"/>
                              <w:rPr>
                                <w:rFonts w:ascii="Times New Roman" w:hAnsi="Times New Roman" w:cs="Times New Roman"/>
                                <w:sz w:val="24"/>
                                <w:szCs w:val="24"/>
                              </w:rPr>
                            </w:pPr>
                            <w:r w:rsidRPr="00057218">
                              <w:rPr>
                                <w:rFonts w:ascii="Times New Roman" w:hAnsi="Times New Roman" w:cs="Times New Roman"/>
                                <w:sz w:val="24"/>
                                <w:szCs w:val="24"/>
                                <w:lang w:val="uk-UA"/>
                              </w:rPr>
                              <w:t>Стимулюють у майбутніх учителів біології пізнання у питаннях здоров язбереження засобами здоров'язбережувальних технологій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7" style="position:absolute;left:0;text-align:left;margin-left:25.8pt;margin-top:1.55pt;width:207.05pt;height:71.25pt;z-index:25167513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">
                <v:textbox>
                  <w:txbxContent>
                    <w:p w14:paraId="3C58C317" w14:textId="77777777" w:rsidR="008B1C33" w:rsidRPr="00057218" w:rsidRDefault="008B1C33" w:rsidP="007E09E0">
                      <w:pPr>
                        <w:jc w:val="center"/>
                        <w:rPr>
                          <w:rFonts w:ascii="Times New Roman" w:hAnsi="Times New Roman" w:cs="Times New Roman"/>
                          <w:sz w:val="24"/>
                          <w:szCs w:val="24"/>
                        </w:rPr>
                      </w:pPr>
                      <w:r w:rsidRPr="00057218">
                        <w:rPr>
                          <w:rFonts w:ascii="Times New Roman" w:hAnsi="Times New Roman" w:cs="Times New Roman"/>
                          <w:sz w:val="24"/>
                          <w:szCs w:val="24"/>
                          <w:lang w:val="uk-UA"/>
                        </w:rPr>
                        <w:t>Стимулюють у майбутніх учителів біології пізнання у питаннях здоров язбереження засобами здоров'язбережувальних технологій</w:t>
                      </w:r>
                    </w:p>
                  </w:txbxContent>
                </v:textbox>
              </v:rect>
            </w:pict>
          </mc:Fallback>
        </mc:AlternateContent>
      </w:r>
    </w:p>
    <w:p w14:paraId="1C9ACE25" w14:textId="5CF0C920" w:rsidR="00DB4F9C" w:rsidRPr="00C533C6" w:rsidRDefault="00DB4F9C" w:rsidP="007415E2">
      <w:pPr>
        <w:pStyle w:val="Default"/>
        <w:spacing w:line="360" w:lineRule="auto"/>
        <w:ind w:firstLine="709"/>
        <w:jc w:val="both"/>
        <w:rPr>
          <w:sz w:val="28"/>
          <w:szCs w:val="28"/>
          <w:lang w:val="uk-UA"/>
        </w:rPr>
      </w:pPr>
    </w:p>
    <w:p w14:paraId="79E31703" w14:textId="52D572C6" w:rsidR="00DB4F9C" w:rsidRPr="00C533C6" w:rsidRDefault="00DB4F9C" w:rsidP="007415E2">
      <w:pPr>
        <w:pStyle w:val="Default"/>
        <w:spacing w:line="360" w:lineRule="auto"/>
        <w:ind w:firstLine="709"/>
        <w:jc w:val="both"/>
        <w:rPr>
          <w:sz w:val="28"/>
          <w:szCs w:val="28"/>
          <w:lang w:val="uk-UA"/>
        </w:rPr>
      </w:pPr>
    </w:p>
    <w:p w14:paraId="17F6C96D" w14:textId="31DC17E1" w:rsidR="00DB4F9C" w:rsidRPr="00C533C6" w:rsidRDefault="00D872E6" w:rsidP="007415E2">
      <w:pPr>
        <w:pStyle w:val="Default"/>
        <w:spacing w:line="360" w:lineRule="auto"/>
        <w:ind w:firstLine="709"/>
        <w:jc w:val="both"/>
        <w:rPr>
          <w:sz w:val="28"/>
          <w:szCs w:val="28"/>
          <w:lang w:val="uk-UA"/>
        </w:rPr>
      </w:pPr>
      <w:r w:rsidRPr="00D872E6">
        <w:rPr>
          <w:iCs/>
          <w:noProof/>
          <w:sz w:val="28"/>
          <w:szCs w:val="28"/>
        </w:rPr>
        <mc:AlternateContent>
          <mc:Choice Requires="wps">
            <w:drawing>
              <wp:anchor distT="0" distB="0" distL="114300" distR="114300" simplePos="0" relativeHeight="251765247" behindDoc="0" locked="0" layoutInCell="1" allowOverlap="1" wp14:anchorId="5296FC8B" wp14:editId="285744C8">
                <wp:simplePos x="0" y="0"/>
                <wp:positionH relativeFrom="column">
                  <wp:posOffset>708660</wp:posOffset>
                </wp:positionH>
                <wp:positionV relativeFrom="paragraph">
                  <wp:posOffset>60960</wp:posOffset>
                </wp:positionV>
                <wp:extent cx="5267960" cy="733425"/>
                <wp:effectExtent l="0" t="0" r="8890" b="9525"/>
                <wp:wrapNone/>
                <wp:docPr id="280"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67960" cy="733425"/>
                        </a:xfrm>
                        <a:prstGeom prst="rect">
                          <a:avLst/>
                        </a:prstGeom>
                        <a:solidFill>
                          <a:srgbClr val="FFFFFF"/>
                        </a:solidFill>
                        <a:ln w="9525">
                          <a:noFill/>
                          <a:miter lim="800000"/>
                          <a:headEnd/>
                          <a:tailEnd/>
                        </a:ln>
                      </wps:spPr>
                      <wps:txbx>
                        <w:txbxContent>
                          <w:p w14:paraId="0B07303C" w14:textId="63B48105" w:rsidR="008B1C33" w:rsidRPr="00A204AC" w:rsidRDefault="008B1C33" w:rsidP="00D872E6">
                            <w:pPr>
                              <w:jc w:val="center"/>
                              <w:rPr>
                                <w:rFonts w:ascii="Times New Roman" w:hAnsi="Times New Roman" w:cs="Times New Roman"/>
                                <w:i/>
                                <w:sz w:val="26"/>
                                <w:szCs w:val="26"/>
                                <w:lang w:val="uk-UA"/>
                              </w:rPr>
                            </w:pPr>
                            <w:r w:rsidRPr="00D872E6">
                              <w:rPr>
                                <w:rFonts w:ascii="Times New Roman" w:hAnsi="Times New Roman" w:cs="Times New Roman"/>
                                <w:i/>
                                <w:iCs/>
                                <w:sz w:val="26"/>
                                <w:szCs w:val="26"/>
                                <w:lang w:val="uk-UA"/>
                              </w:rPr>
                              <w:t>Рис. 1.2.1. Педагогічна взаємодія викладачів і майбутніх учителів біології на початковому етапі формування готовності до реалізації здоров’язбер</w:t>
                            </w:r>
                            <w:r w:rsidR="00A204AC">
                              <w:rPr>
                                <w:rFonts w:ascii="Times New Roman" w:hAnsi="Times New Roman" w:cs="Times New Roman"/>
                                <w:i/>
                                <w:iCs/>
                                <w:sz w:val="26"/>
                                <w:szCs w:val="26"/>
                                <w:lang w:val="uk-UA"/>
                              </w:rPr>
                              <w:t>ігаючи</w:t>
                            </w:r>
                            <w:r w:rsidRPr="00D872E6">
                              <w:rPr>
                                <w:rFonts w:ascii="Times New Roman" w:hAnsi="Times New Roman" w:cs="Times New Roman"/>
                                <w:i/>
                                <w:iCs/>
                                <w:sz w:val="26"/>
                                <w:szCs w:val="26"/>
                                <w:lang w:val="uk-UA"/>
                              </w:rPr>
                              <w:t>х технологій у професійній діяльності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55.8pt;margin-top:4.8pt;width:414.8pt;height:57.75pt;z-index:251765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" stroked="f">
                <v:textbox>
                  <w:txbxContent>
                    <w:p w14:paraId="0B07303C" w14:textId="63B48105" w:rsidR="008B1C33" w:rsidRPr="00A204AC" w:rsidRDefault="008B1C33" w:rsidP="00D872E6">
                      <w:pPr>
                        <w:jc w:val="center"/>
                        <w:rPr>
                          <w:rFonts w:ascii="Times New Roman" w:hAnsi="Times New Roman" w:cs="Times New Roman"/>
                          <w:i/>
                          <w:sz w:val="26"/>
                          <w:szCs w:val="26"/>
                          <w:lang w:val="uk-UA"/>
                        </w:rPr>
                      </w:pPr>
                      <w:r w:rsidRPr="00D872E6">
                        <w:rPr>
                          <w:rFonts w:ascii="Times New Roman" w:hAnsi="Times New Roman" w:cs="Times New Roman"/>
                          <w:i/>
                          <w:iCs/>
                          <w:sz w:val="26"/>
                          <w:szCs w:val="26"/>
                          <w:lang w:val="uk-UA"/>
                        </w:rPr>
                        <w:t xml:space="preserve">Рис. 1.2.1. </w:t>
                      </w:r>
                      <w:r w:rsidRPr="00D872E6">
                        <w:rPr>
                          <w:rFonts w:ascii="Times New Roman" w:hAnsi="Times New Roman" w:cs="Times New Roman"/>
                          <w:i/>
                          <w:iCs/>
                          <w:sz w:val="26"/>
                          <w:szCs w:val="26"/>
                          <w:lang w:val="uk-UA"/>
                        </w:rPr>
                        <w:t>Педагогічна взаємодія викладачів і майбутніх учителів біології на початковому етапі формування готовності до реалізації здоров’язбер</w:t>
                      </w:r>
                      <w:r w:rsidR="00A204AC">
                        <w:rPr>
                          <w:rFonts w:ascii="Times New Roman" w:hAnsi="Times New Roman" w:cs="Times New Roman"/>
                          <w:i/>
                          <w:iCs/>
                          <w:sz w:val="26"/>
                          <w:szCs w:val="26"/>
                          <w:lang w:val="uk-UA"/>
                        </w:rPr>
                        <w:t>ігаючи</w:t>
                      </w:r>
                      <w:r w:rsidRPr="00D872E6">
                        <w:rPr>
                          <w:rFonts w:ascii="Times New Roman" w:hAnsi="Times New Roman" w:cs="Times New Roman"/>
                          <w:i/>
                          <w:iCs/>
                          <w:sz w:val="26"/>
                          <w:szCs w:val="26"/>
                          <w:lang w:val="uk-UA"/>
                        </w:rPr>
                        <w:t>х технологій у професійній діяльності</w:t>
                      </w:r>
                    </w:p>
                  </w:txbxContent>
                </v:textbox>
              </v:shape>
            </w:pict>
          </mc:Fallback>
        </mc:AlternateContent>
      </w:r>
    </w:p>
    <w:p w14:paraId="312751D1" w14:textId="77777777" w:rsidR="00DB4F9C" w:rsidRPr="00C533C6" w:rsidRDefault="00DB4F9C" w:rsidP="007E09E0">
      <w:pPr>
        <w:pStyle w:val="Default"/>
        <w:spacing w:line="360" w:lineRule="auto"/>
        <w:jc w:val="both"/>
        <w:rPr>
          <w:sz w:val="28"/>
          <w:szCs w:val="28"/>
          <w:lang w:val="uk-UA"/>
        </w:rPr>
      </w:pPr>
    </w:p>
    <w:p w14:paraId="49A40A0E" w14:textId="77777777" w:rsidR="00AF33FF" w:rsidRPr="00A67DD5" w:rsidRDefault="00AF33FF" w:rsidP="007415E2">
      <w:pPr>
        <w:pStyle w:val="Default"/>
        <w:spacing w:line="360" w:lineRule="auto"/>
        <w:ind w:firstLine="709"/>
        <w:jc w:val="both"/>
        <w:rPr>
          <w:sz w:val="28"/>
          <w:szCs w:val="28"/>
          <w:lang w:val="uk-UA"/>
        </w:rPr>
      </w:pPr>
    </w:p>
    <w:p w14:paraId="52A179BF" w14:textId="77777777" w:rsidR="00DB4F9C" w:rsidRPr="00C533C6" w:rsidRDefault="00DB4F9C" w:rsidP="007415E2">
      <w:pPr>
        <w:pStyle w:val="Default"/>
        <w:spacing w:line="360" w:lineRule="auto"/>
        <w:ind w:firstLine="709"/>
        <w:jc w:val="both"/>
        <w:rPr>
          <w:sz w:val="28"/>
          <w:szCs w:val="28"/>
          <w:lang w:val="uk-UA"/>
        </w:rPr>
      </w:pPr>
      <w:r w:rsidRPr="00C533C6">
        <w:rPr>
          <w:sz w:val="28"/>
          <w:szCs w:val="28"/>
          <w:lang w:val="uk-UA"/>
        </w:rPr>
        <w:t>Формування чіткої позитивної настанови на реалізацію здоров’язбережувальних технологій у професійній діяльності дає змогу перейти до виконання таки</w:t>
      </w:r>
      <w:r w:rsidR="009D4777">
        <w:rPr>
          <w:sz w:val="28"/>
          <w:szCs w:val="28"/>
          <w:lang w:val="uk-UA"/>
        </w:rPr>
        <w:t>х</w:t>
      </w:r>
      <w:r w:rsidRPr="00C533C6">
        <w:rPr>
          <w:sz w:val="28"/>
          <w:szCs w:val="28"/>
          <w:lang w:val="uk-UA"/>
        </w:rPr>
        <w:t xml:space="preserve"> завдань із забезпечення здоров’язбережувальної спрямованості навчально-пізнавальної діяльності студентів: </w:t>
      </w:r>
    </w:p>
    <w:p w14:paraId="17C8859B" w14:textId="77777777" w:rsidR="00DB4F9C" w:rsidRPr="00C533C6" w:rsidRDefault="00DB4F9C" w:rsidP="007415E2">
      <w:pPr>
        <w:pStyle w:val="Default"/>
        <w:spacing w:line="360" w:lineRule="auto"/>
        <w:ind w:firstLine="709"/>
        <w:jc w:val="both"/>
        <w:rPr>
          <w:sz w:val="28"/>
          <w:szCs w:val="28"/>
          <w:lang w:val="uk-UA"/>
        </w:rPr>
      </w:pPr>
      <w:r w:rsidRPr="00C533C6">
        <w:rPr>
          <w:sz w:val="28"/>
          <w:szCs w:val="28"/>
          <w:lang w:val="uk-UA"/>
        </w:rPr>
        <w:t xml:space="preserve">1) формування у майбутніх учителів біології системи здоров’язбережувальних знань (енциклопедичних та методичних); </w:t>
      </w:r>
    </w:p>
    <w:p w14:paraId="02BA5066" w14:textId="77777777" w:rsidR="00DB4F9C" w:rsidRPr="00C533C6" w:rsidRDefault="00DB4F9C" w:rsidP="007415E2">
      <w:pPr>
        <w:pStyle w:val="Default"/>
        <w:spacing w:line="360" w:lineRule="auto"/>
        <w:ind w:firstLine="709"/>
        <w:jc w:val="both"/>
        <w:rPr>
          <w:sz w:val="28"/>
          <w:szCs w:val="28"/>
          <w:lang w:val="uk-UA"/>
        </w:rPr>
      </w:pPr>
      <w:r w:rsidRPr="00C533C6">
        <w:rPr>
          <w:sz w:val="28"/>
          <w:szCs w:val="28"/>
          <w:lang w:val="uk-UA"/>
        </w:rPr>
        <w:lastRenderedPageBreak/>
        <w:t xml:space="preserve">2) формування здоров’язбережувальних умінь (конструктивних, організаторських, комунікативних, гностичних, діагностичних); </w:t>
      </w:r>
    </w:p>
    <w:p w14:paraId="40AAF84D" w14:textId="77777777" w:rsidR="00DB4F9C" w:rsidRPr="00C533C6" w:rsidRDefault="00DB4F9C" w:rsidP="007415E2">
      <w:pPr>
        <w:pStyle w:val="Default"/>
        <w:spacing w:line="360" w:lineRule="auto"/>
        <w:ind w:firstLine="709"/>
        <w:jc w:val="both"/>
        <w:rPr>
          <w:sz w:val="28"/>
          <w:szCs w:val="28"/>
          <w:lang w:val="uk-UA"/>
        </w:rPr>
      </w:pPr>
      <w:r w:rsidRPr="00C533C6">
        <w:rPr>
          <w:sz w:val="28"/>
          <w:szCs w:val="28"/>
          <w:lang w:val="uk-UA"/>
        </w:rPr>
        <w:t xml:space="preserve">3) засвоєння різноманітних здоров’язбережувальних технологій, методик та систем, що полягає в умінні застосовувати на практиці; </w:t>
      </w:r>
    </w:p>
    <w:p w14:paraId="7A0471FF" w14:textId="77777777" w:rsidR="00DB4F9C" w:rsidRPr="00C533C6" w:rsidRDefault="00DB4F9C" w:rsidP="007415E2">
      <w:pPr>
        <w:pStyle w:val="Default"/>
        <w:spacing w:line="360" w:lineRule="auto"/>
        <w:ind w:firstLine="709"/>
        <w:jc w:val="both"/>
        <w:rPr>
          <w:sz w:val="28"/>
          <w:szCs w:val="28"/>
          <w:lang w:val="uk-UA"/>
        </w:rPr>
      </w:pPr>
      <w:r w:rsidRPr="00C533C6">
        <w:rPr>
          <w:sz w:val="28"/>
          <w:szCs w:val="28"/>
          <w:lang w:val="uk-UA"/>
        </w:rPr>
        <w:t xml:space="preserve">4) формування у майбутніх учителів біології оцінки власної теоретичної підготовки, практичної й науково-пошукової здоров’язбережувальної діяльності; </w:t>
      </w:r>
    </w:p>
    <w:p w14:paraId="1796342F" w14:textId="7A677CA4" w:rsidR="00DB4F9C" w:rsidRPr="00C533C6" w:rsidRDefault="00DB4F9C" w:rsidP="007415E2">
      <w:pPr>
        <w:pStyle w:val="Default"/>
        <w:spacing w:line="360" w:lineRule="auto"/>
        <w:ind w:firstLine="709"/>
        <w:jc w:val="both"/>
        <w:rPr>
          <w:sz w:val="28"/>
          <w:szCs w:val="28"/>
          <w:lang w:val="uk-UA"/>
        </w:rPr>
      </w:pPr>
      <w:r w:rsidRPr="00C533C6">
        <w:rPr>
          <w:sz w:val="28"/>
          <w:szCs w:val="28"/>
          <w:lang w:val="uk-UA"/>
        </w:rPr>
        <w:t>5) педагогічна підтримка самостійного оволодіння інформацією в питаннях збереження здоров’я</w:t>
      </w:r>
      <w:r w:rsidR="00370078" w:rsidRPr="00370078">
        <w:rPr>
          <w:sz w:val="28"/>
          <w:szCs w:val="28"/>
        </w:rPr>
        <w:t xml:space="preserve"> [39, </w:t>
      </w:r>
      <w:r w:rsidR="00370078">
        <w:rPr>
          <w:sz w:val="28"/>
          <w:szCs w:val="28"/>
          <w:lang w:val="en-US"/>
        </w:rPr>
        <w:t>C</w:t>
      </w:r>
      <w:r w:rsidR="00370078" w:rsidRPr="00370078">
        <w:rPr>
          <w:sz w:val="28"/>
          <w:szCs w:val="28"/>
        </w:rPr>
        <w:t xml:space="preserve">. </w:t>
      </w:r>
      <w:proofErr w:type="gramStart"/>
      <w:r w:rsidR="00370078" w:rsidRPr="00A204AC">
        <w:rPr>
          <w:sz w:val="28"/>
          <w:szCs w:val="28"/>
        </w:rPr>
        <w:t>229-237</w:t>
      </w:r>
      <w:r w:rsidR="00370078" w:rsidRPr="00370078">
        <w:rPr>
          <w:sz w:val="28"/>
          <w:szCs w:val="28"/>
        </w:rPr>
        <w:t>]</w:t>
      </w:r>
      <w:r w:rsidRPr="00C533C6">
        <w:rPr>
          <w:sz w:val="28"/>
          <w:szCs w:val="28"/>
          <w:lang w:val="uk-UA"/>
        </w:rPr>
        <w:t xml:space="preserve">. </w:t>
      </w:r>
      <w:proofErr w:type="gramEnd"/>
    </w:p>
    <w:p w14:paraId="785C9BF4" w14:textId="77777777" w:rsidR="00DB4F9C" w:rsidRPr="00C533C6" w:rsidRDefault="00DB4F9C" w:rsidP="007415E2">
      <w:pPr>
        <w:pStyle w:val="Default"/>
        <w:spacing w:line="360" w:lineRule="auto"/>
        <w:ind w:firstLine="709"/>
        <w:jc w:val="both"/>
        <w:rPr>
          <w:sz w:val="28"/>
          <w:szCs w:val="28"/>
          <w:lang w:val="uk-UA"/>
        </w:rPr>
      </w:pPr>
      <w:r w:rsidRPr="00C533C6">
        <w:rPr>
          <w:sz w:val="28"/>
          <w:szCs w:val="28"/>
          <w:lang w:val="uk-UA"/>
        </w:rPr>
        <w:t xml:space="preserve">Основними методами навчання на цьому етапі є репродуктивний, проблемний та евристичний. </w:t>
      </w:r>
    </w:p>
    <w:p w14:paraId="13D7D847" w14:textId="77777777" w:rsidR="00DB4F9C" w:rsidRPr="00C533C6" w:rsidRDefault="00DB4F9C" w:rsidP="007415E2">
      <w:pPr>
        <w:pStyle w:val="Default"/>
        <w:spacing w:line="360" w:lineRule="auto"/>
        <w:ind w:firstLine="709"/>
        <w:jc w:val="both"/>
        <w:rPr>
          <w:sz w:val="28"/>
          <w:szCs w:val="28"/>
          <w:lang w:val="uk-UA"/>
        </w:rPr>
      </w:pPr>
      <w:r w:rsidRPr="00C533C6">
        <w:rPr>
          <w:sz w:val="28"/>
          <w:szCs w:val="28"/>
          <w:lang w:val="uk-UA"/>
        </w:rPr>
        <w:t xml:space="preserve">Реалізація поставлених завдань здійснюється на лекціях, практичних, самостійних та індивідуальних заняттях, у рамках викладання дисциплін за вибором студентів навчально-методичного комплексу «Здоров’язбережувальні технології у професійній діяльності майбутніх учителів біології», спрямованих на обговорення й відпрацювання форм і методів формування готовності студентів до практичного використання технологій збереження здоров’я у закладах освіти. </w:t>
      </w:r>
    </w:p>
    <w:p w14:paraId="5A90E05A" w14:textId="77777777" w:rsidR="0078320C" w:rsidRPr="00C533C6" w:rsidRDefault="00DB4F9C" w:rsidP="007415E2">
      <w:pPr>
        <w:pStyle w:val="Default"/>
        <w:spacing w:line="360" w:lineRule="auto"/>
        <w:ind w:firstLine="709"/>
        <w:jc w:val="both"/>
        <w:rPr>
          <w:sz w:val="28"/>
          <w:szCs w:val="28"/>
          <w:lang w:val="uk-UA"/>
        </w:rPr>
      </w:pPr>
      <w:r w:rsidRPr="00C533C6">
        <w:rPr>
          <w:sz w:val="28"/>
          <w:szCs w:val="28"/>
          <w:lang w:val="uk-UA"/>
        </w:rPr>
        <w:t xml:space="preserve">Ефективними формами організації навчання на цьому етапі є проведення днів здоров’я з активною участю в організації самих студентів, практичні завдання на використання здоров’язбережувальних технологій у професійній діяльності, співпраця з медичними й реабілітаційними закладами (робота у фондах та архівах, відвідування лекцій, екскурсії у фізкультурно-оздоровчі центри міста), збір інформаційного й методичного матеріалів із сучасних здоров’язбережувальних технологій, участь у підготовці та проведенні спортивних свят з оздоровчою спрямованістю, самостійна робота студентів, яка полягала у плануванні й розробці особистих оздоровчих методик, розробці та реалізації занять і виховних заходів на здоров’язбережувальну тематику, підготовці доповідей до міні-конференцій, здійсненні науково-пошукової роботи; створення проблемного наукового гуртка, метою діяльності якого є </w:t>
      </w:r>
      <w:r w:rsidRPr="00C533C6">
        <w:rPr>
          <w:sz w:val="28"/>
          <w:szCs w:val="28"/>
          <w:lang w:val="uk-UA"/>
        </w:rPr>
        <w:lastRenderedPageBreak/>
        <w:t xml:space="preserve">систематизація матеріалу, обговорення методичних питань, розробка методичних рекомендацій для студентів. Вказані форми організації навчально-виховного процесу створюють умови для оволодіння студентами репродуктивними, продуктивними і творчими аспектами здоров’язбережувальної діяльності, становлення їх фахівцями, готовими до реалізації здоров’язбережувальних технологій. Важливу роль у цьому відіграють усі суб’єкти педагогічного процесу. Заохочення здоров’язбережувальної спрямованості навчально-пізнавальної та практичної діяльності студентів проявляється у сприянні викладачами і керівництвом вищого навчального закладу майбутнім учителям біології з активною життєвою позицією та відповідальним ставленням до власного здоров’я (рис. </w:t>
      </w:r>
      <w:r w:rsidR="009D4777">
        <w:rPr>
          <w:sz w:val="28"/>
          <w:szCs w:val="28"/>
          <w:lang w:val="uk-UA"/>
        </w:rPr>
        <w:t>1</w:t>
      </w:r>
      <w:r w:rsidRPr="00C533C6">
        <w:rPr>
          <w:sz w:val="28"/>
          <w:szCs w:val="28"/>
          <w:lang w:val="uk-UA"/>
        </w:rPr>
        <w:t>.2</w:t>
      </w:r>
      <w:r w:rsidR="006C63D8">
        <w:rPr>
          <w:sz w:val="28"/>
          <w:szCs w:val="28"/>
          <w:lang w:val="uk-UA"/>
        </w:rPr>
        <w:t>.2.</w:t>
      </w:r>
      <w:r w:rsidRPr="00C533C6">
        <w:rPr>
          <w:sz w:val="28"/>
          <w:szCs w:val="28"/>
          <w:lang w:val="uk-UA"/>
        </w:rPr>
        <w:t>).</w:t>
      </w:r>
    </w:p>
    <w:p w14:paraId="02FBBE42" w14:textId="3AA0DA82" w:rsidR="009D4777" w:rsidRDefault="00D872E6"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73600" behindDoc="0" locked="0" layoutInCell="1" allowOverlap="1" wp14:anchorId="1F0770B2" wp14:editId="12B09637">
                <wp:simplePos x="0" y="0"/>
                <wp:positionH relativeFrom="column">
                  <wp:posOffset>3223260</wp:posOffset>
                </wp:positionH>
                <wp:positionV relativeFrom="paragraph">
                  <wp:posOffset>104775</wp:posOffset>
                </wp:positionV>
                <wp:extent cx="2914015" cy="295275"/>
                <wp:effectExtent l="0" t="0" r="19685" b="28575"/>
                <wp:wrapNone/>
                <wp:docPr id="40"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015" cy="295275"/>
                        </a:xfrm>
                        <a:prstGeom prst="rect">
                          <a:avLst/>
                        </a:prstGeom>
                        <a:solidFill>
                          <a:srgbClr val="FFFFFF"/>
                        </a:solidFill>
                        <a:ln w="9525">
                          <a:solidFill>
                            <a:srgbClr val="000000"/>
                          </a:solidFill>
                          <a:miter lim="800000"/>
                          <a:headEnd/>
                          <a:tailEnd/>
                        </a:ln>
                      </wps:spPr>
                      <wps:txbx>
                        <w:txbxContent>
                          <w:p w14:paraId="420425EE" w14:textId="77777777" w:rsidR="008B1C33" w:rsidRPr="009D4777" w:rsidRDefault="008B1C33" w:rsidP="00DB4F9C">
                            <w:pPr>
                              <w:rPr>
                                <w:rFonts w:ascii="Times New Roman" w:hAnsi="Times New Roman" w:cs="Times New Roman"/>
                              </w:rPr>
                            </w:pPr>
                            <w:r w:rsidRPr="009D4777">
                              <w:rPr>
                                <w:rFonts w:ascii="Times New Roman" w:hAnsi="Times New Roman" w:cs="Times New Roman"/>
                                <w:sz w:val="28"/>
                                <w:szCs w:val="28"/>
                                <w:lang w:val="uk-UA"/>
                              </w:rPr>
                              <w:t>МАЙБУТНІ УЧИТЕЛІ БІОЛОГІЇ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39" style="position:absolute;left:0;text-align:left;margin-left:253.8pt;margin-top:8.25pt;width:229.45pt;height:23.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">
                <v:textbox>
                  <w:txbxContent>
                    <w:p w14:paraId="420425EE" w14:textId="77777777" w:rsidR="008B1C33" w:rsidRPr="009D4777" w:rsidRDefault="008B1C33" w:rsidP="00DB4F9C">
                      <w:pPr>
                        <w:rPr>
                          <w:rFonts w:ascii="Times New Roman" w:hAnsi="Times New Roman" w:cs="Times New Roman"/>
                        </w:rPr>
                      </w:pPr>
                      <w:r w:rsidRPr="009D4777">
                        <w:rPr>
                          <w:rFonts w:ascii="Times New Roman" w:hAnsi="Times New Roman" w:cs="Times New Roman"/>
                          <w:sz w:val="28"/>
                          <w:szCs w:val="28"/>
                          <w:lang w:val="uk-UA"/>
                        </w:rPr>
                        <w:t>МАЙБУТНІ УЧИТЕЛІ БІОЛОГІЇ</w:t>
                      </w:r>
                    </w:p>
                  </w:txbxContent>
                </v:textbox>
              </v:rect>
            </w:pict>
          </mc:Fallback>
        </mc:AlternateContent>
      </w:r>
      <w:r>
        <w:rPr>
          <w:noProof/>
          <w:sz w:val="28"/>
          <w:szCs w:val="28"/>
        </w:rPr>
        <mc:AlternateContent>
          <mc:Choice Requires="wps">
            <w:drawing>
              <wp:anchor distT="0" distB="0" distL="114300" distR="114300" simplePos="0" relativeHeight="251672576" behindDoc="0" locked="0" layoutInCell="1" allowOverlap="1" wp14:anchorId="034FAD73" wp14:editId="47EB72AF">
                <wp:simplePos x="0" y="0"/>
                <wp:positionH relativeFrom="column">
                  <wp:posOffset>556260</wp:posOffset>
                </wp:positionH>
                <wp:positionV relativeFrom="paragraph">
                  <wp:posOffset>104775</wp:posOffset>
                </wp:positionV>
                <wp:extent cx="2105660" cy="295275"/>
                <wp:effectExtent l="0" t="0" r="27940" b="28575"/>
                <wp:wrapNone/>
                <wp:docPr id="38"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5660" cy="295275"/>
                        </a:xfrm>
                        <a:prstGeom prst="rect">
                          <a:avLst/>
                        </a:prstGeom>
                        <a:solidFill>
                          <a:srgbClr val="FFFFFF"/>
                        </a:solidFill>
                        <a:ln w="9525">
                          <a:solidFill>
                            <a:srgbClr val="000000"/>
                          </a:solidFill>
                          <a:miter lim="800000"/>
                          <a:headEnd/>
                          <a:tailEnd/>
                        </a:ln>
                      </wps:spPr>
                      <wps:txbx>
                        <w:txbxContent>
                          <w:p w14:paraId="303E2CFF" w14:textId="77777777" w:rsidR="008B1C33" w:rsidRPr="009D4777" w:rsidRDefault="008B1C33" w:rsidP="00D872E6">
                            <w:pPr>
                              <w:jc w:val="center"/>
                              <w:rPr>
                                <w:rFonts w:ascii="Times New Roman" w:hAnsi="Times New Roman" w:cs="Times New Roman"/>
                              </w:rPr>
                            </w:pPr>
                            <w:r w:rsidRPr="009D4777">
                              <w:rPr>
                                <w:rFonts w:ascii="Times New Roman" w:hAnsi="Times New Roman" w:cs="Times New Roman"/>
                                <w:sz w:val="28"/>
                                <w:szCs w:val="28"/>
                                <w:lang w:val="uk-UA"/>
                              </w:rPr>
                              <w:t>ВИКЛАДАЧІ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40" style="position:absolute;left:0;text-align:left;margin-left:43.8pt;margin-top:8.25pt;width:165.8pt;height:23.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">
                <v:textbox>
                  <w:txbxContent>
                    <w:p w14:paraId="303E2CFF" w14:textId="77777777" w:rsidR="008B1C33" w:rsidRPr="009D4777" w:rsidRDefault="008B1C33" w:rsidP="00D872E6">
                      <w:pPr>
                        <w:jc w:val="center"/>
                        <w:rPr>
                          <w:rFonts w:ascii="Times New Roman" w:hAnsi="Times New Roman" w:cs="Times New Roman"/>
                        </w:rPr>
                      </w:pPr>
                      <w:r w:rsidRPr="009D4777">
                        <w:rPr>
                          <w:rFonts w:ascii="Times New Roman" w:hAnsi="Times New Roman" w:cs="Times New Roman"/>
                          <w:sz w:val="28"/>
                          <w:szCs w:val="28"/>
                          <w:lang w:val="uk-UA"/>
                        </w:rPr>
                        <w:t>ВИКЛАДАЧІ</w:t>
                      </w:r>
                    </w:p>
                  </w:txbxContent>
                </v:textbox>
              </v:rect>
            </w:pict>
          </mc:Fallback>
        </mc:AlternateContent>
      </w:r>
    </w:p>
    <w:p w14:paraId="0EBE8A20" w14:textId="403542D4" w:rsidR="00DB4F9C" w:rsidRPr="00C533C6" w:rsidRDefault="00D872E6"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81792" behindDoc="0" locked="0" layoutInCell="1" allowOverlap="1" wp14:anchorId="3DE18753" wp14:editId="698823F0">
                <wp:simplePos x="0" y="0"/>
                <wp:positionH relativeFrom="column">
                  <wp:posOffset>4787900</wp:posOffset>
                </wp:positionH>
                <wp:positionV relativeFrom="paragraph">
                  <wp:posOffset>93345</wp:posOffset>
                </wp:positionV>
                <wp:extent cx="0" cy="232410"/>
                <wp:effectExtent l="76200" t="0" r="57150" b="53340"/>
                <wp:wrapNone/>
                <wp:docPr id="39" name="AutoShap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24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4" o:spid="_x0000_s1026" type="#_x0000_t32" style="position:absolute;margin-left:377pt;margin-top:7.35pt;width:0;height:18.3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">
                <v:stroke endarrow="block"/>
              </v:shape>
            </w:pict>
          </mc:Fallback>
        </mc:AlternateContent>
      </w:r>
      <w:r>
        <w:rPr>
          <w:noProof/>
          <w:sz w:val="28"/>
          <w:szCs w:val="28"/>
        </w:rPr>
        <mc:AlternateContent>
          <mc:Choice Requires="wps">
            <w:drawing>
              <wp:anchor distT="0" distB="0" distL="114300" distR="114300" simplePos="0" relativeHeight="251680768" behindDoc="0" locked="0" layoutInCell="1" allowOverlap="1" wp14:anchorId="66FA28CD" wp14:editId="0118402B">
                <wp:simplePos x="0" y="0"/>
                <wp:positionH relativeFrom="column">
                  <wp:posOffset>1608455</wp:posOffset>
                </wp:positionH>
                <wp:positionV relativeFrom="paragraph">
                  <wp:posOffset>92710</wp:posOffset>
                </wp:positionV>
                <wp:extent cx="0" cy="216000"/>
                <wp:effectExtent l="76200" t="0" r="57150" b="50800"/>
                <wp:wrapNone/>
                <wp:docPr id="37"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6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3" o:spid="_x0000_s1026" type="#_x0000_t32" style="position:absolute;margin-left:126.65pt;margin-top:7.3pt;width:0;height:17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">
                <v:stroke endarrow="block"/>
              </v:shape>
            </w:pict>
          </mc:Fallback>
        </mc:AlternateContent>
      </w:r>
    </w:p>
    <w:p w14:paraId="3EC59E2E" w14:textId="278624D0" w:rsidR="00DB4F9C" w:rsidRPr="00C533C6" w:rsidRDefault="001B5B13"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74624" behindDoc="0" locked="0" layoutInCell="1" allowOverlap="1" wp14:anchorId="248D88F4" wp14:editId="6AD90E79">
                <wp:simplePos x="0" y="0"/>
                <wp:positionH relativeFrom="column">
                  <wp:posOffset>394970</wp:posOffset>
                </wp:positionH>
                <wp:positionV relativeFrom="paragraph">
                  <wp:posOffset>33020</wp:posOffset>
                </wp:positionV>
                <wp:extent cx="2477135" cy="1076325"/>
                <wp:effectExtent l="0" t="0" r="18415" b="28575"/>
                <wp:wrapNone/>
                <wp:docPr id="35"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7135" cy="1076325"/>
                        </a:xfrm>
                        <a:prstGeom prst="rect">
                          <a:avLst/>
                        </a:prstGeom>
                        <a:solidFill>
                          <a:srgbClr val="FFFFFF"/>
                        </a:solidFill>
                        <a:ln w="9525">
                          <a:solidFill>
                            <a:srgbClr val="000000"/>
                          </a:solidFill>
                          <a:miter lim="800000"/>
                          <a:headEnd/>
                          <a:tailEnd/>
                        </a:ln>
                      </wps:spPr>
                      <wps:txbx>
                        <w:txbxContent>
                          <w:p w14:paraId="659238F8" w14:textId="77777777" w:rsidR="008B1C33" w:rsidRPr="009D4777" w:rsidRDefault="008B1C33" w:rsidP="00D872E6">
                            <w:pPr>
                              <w:jc w:val="center"/>
                              <w:rPr>
                                <w:rFonts w:ascii="Times New Roman" w:hAnsi="Times New Roman" w:cs="Times New Roman"/>
                                <w:sz w:val="24"/>
                                <w:szCs w:val="24"/>
                              </w:rPr>
                            </w:pPr>
                            <w:r w:rsidRPr="009D4777">
                              <w:rPr>
                                <w:rFonts w:ascii="Times New Roman" w:hAnsi="Times New Roman" w:cs="Times New Roman"/>
                                <w:sz w:val="24"/>
                                <w:szCs w:val="24"/>
                              </w:rPr>
                              <w:t>Формують у майбутніх учителів біології систему знань про шляхи реалізації здоров'язбережувальних технологій у професійній діяльності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41" style="position:absolute;left:0;text-align:left;margin-left:31.1pt;margin-top:2.6pt;width:195.05pt;height:84.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">
                <v:textbox>
                  <w:txbxContent>
                    <w:p w14:paraId="659238F8" w14:textId="77777777" w:rsidR="008B1C33" w:rsidRPr="009D4777" w:rsidRDefault="008B1C33" w:rsidP="00D872E6">
                      <w:pPr>
                        <w:jc w:val="center"/>
                        <w:rPr>
                          <w:rFonts w:ascii="Times New Roman" w:hAnsi="Times New Roman" w:cs="Times New Roman"/>
                          <w:sz w:val="24"/>
                          <w:szCs w:val="24"/>
                        </w:rPr>
                      </w:pPr>
                      <w:r w:rsidRPr="009D4777">
                        <w:rPr>
                          <w:rFonts w:ascii="Times New Roman" w:hAnsi="Times New Roman" w:cs="Times New Roman"/>
                          <w:sz w:val="24"/>
                          <w:szCs w:val="24"/>
                        </w:rPr>
                        <w:t>Формують у майбутніх учителів біології систему знань про шляхи реалізації здоров'язбережувальних технологій у професійній діяльності</w:t>
                      </w:r>
                    </w:p>
                  </w:txbxContent>
                </v:textbox>
              </v:rect>
            </w:pict>
          </mc:Fallback>
        </mc:AlternateContent>
      </w:r>
      <w:r w:rsidR="00D872E6">
        <w:rPr>
          <w:noProof/>
          <w:sz w:val="28"/>
          <w:szCs w:val="28"/>
        </w:rPr>
        <mc:AlternateContent>
          <mc:Choice Requires="wps">
            <w:drawing>
              <wp:anchor distT="0" distB="0" distL="114300" distR="114300" simplePos="0" relativeHeight="251675648" behindDoc="0" locked="0" layoutInCell="1" allowOverlap="1" wp14:anchorId="56BD7BE0" wp14:editId="603EF8BB">
                <wp:simplePos x="0" y="0"/>
                <wp:positionH relativeFrom="column">
                  <wp:posOffset>3500120</wp:posOffset>
                </wp:positionH>
                <wp:positionV relativeFrom="paragraph">
                  <wp:posOffset>33020</wp:posOffset>
                </wp:positionV>
                <wp:extent cx="2477135" cy="1076325"/>
                <wp:effectExtent l="0" t="0" r="18415" b="28575"/>
                <wp:wrapNone/>
                <wp:docPr id="36"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7135" cy="1076325"/>
                        </a:xfrm>
                        <a:prstGeom prst="rect">
                          <a:avLst/>
                        </a:prstGeom>
                        <a:solidFill>
                          <a:srgbClr val="FFFFFF"/>
                        </a:solidFill>
                        <a:ln w="9525">
                          <a:solidFill>
                            <a:srgbClr val="000000"/>
                          </a:solidFill>
                          <a:miter lim="800000"/>
                          <a:headEnd/>
                          <a:tailEnd/>
                        </a:ln>
                      </wps:spPr>
                      <wps:txbx>
                        <w:txbxContent>
                          <w:p w14:paraId="2C4A16A4" w14:textId="77777777" w:rsidR="008B1C33" w:rsidRPr="009D4777" w:rsidRDefault="008B1C33" w:rsidP="00E81FF2">
                            <w:pPr>
                              <w:jc w:val="center"/>
                              <w:rPr>
                                <w:rFonts w:ascii="Times New Roman" w:hAnsi="Times New Roman" w:cs="Times New Roman"/>
                                <w:sz w:val="24"/>
                                <w:szCs w:val="24"/>
                              </w:rPr>
                            </w:pPr>
                            <w:r w:rsidRPr="009D4777">
                              <w:rPr>
                                <w:rFonts w:ascii="Times New Roman" w:hAnsi="Times New Roman" w:cs="Times New Roman"/>
                                <w:sz w:val="24"/>
                                <w:szCs w:val="24"/>
                              </w:rPr>
                              <w:t xml:space="preserve">Вивчають питання про організацію здоров’язбереження </w:t>
                            </w:r>
                            <w:proofErr w:type="gramStart"/>
                            <w:r w:rsidRPr="009D4777">
                              <w:rPr>
                                <w:rFonts w:ascii="Times New Roman" w:hAnsi="Times New Roman" w:cs="Times New Roman"/>
                                <w:sz w:val="24"/>
                                <w:szCs w:val="24"/>
                              </w:rPr>
                              <w:t>у</w:t>
                            </w:r>
                            <w:proofErr w:type="gramEnd"/>
                            <w:r w:rsidRPr="009D4777">
                              <w:rPr>
                                <w:rFonts w:ascii="Times New Roman" w:hAnsi="Times New Roman" w:cs="Times New Roman"/>
                                <w:sz w:val="24"/>
                                <w:szCs w:val="24"/>
                              </w:rPr>
                              <w:t xml:space="preserve"> закладах освіти і реалізацію здоров'язбережувальних технологій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42" style="position:absolute;left:0;text-align:left;margin-left:275.6pt;margin-top:2.6pt;width:195.05pt;height:84.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">
                <v:textbox>
                  <w:txbxContent>
                    <w:p w14:paraId="2C4A16A4" w14:textId="77777777" w:rsidR="008B1C33" w:rsidRPr="009D4777" w:rsidRDefault="008B1C33" w:rsidP="00E81FF2">
                      <w:pPr>
                        <w:jc w:val="center"/>
                        <w:rPr>
                          <w:rFonts w:ascii="Times New Roman" w:hAnsi="Times New Roman" w:cs="Times New Roman"/>
                          <w:sz w:val="24"/>
                          <w:szCs w:val="24"/>
                        </w:rPr>
                      </w:pPr>
                      <w:r w:rsidRPr="009D4777">
                        <w:rPr>
                          <w:rFonts w:ascii="Times New Roman" w:hAnsi="Times New Roman" w:cs="Times New Roman"/>
                          <w:sz w:val="24"/>
                          <w:szCs w:val="24"/>
                        </w:rPr>
                        <w:t xml:space="preserve">Вивчають питання про організацію здоров’язбереження </w:t>
                      </w:r>
                      <w:proofErr w:type="gramStart"/>
                      <w:r w:rsidRPr="009D4777">
                        <w:rPr>
                          <w:rFonts w:ascii="Times New Roman" w:hAnsi="Times New Roman" w:cs="Times New Roman"/>
                          <w:sz w:val="24"/>
                          <w:szCs w:val="24"/>
                        </w:rPr>
                        <w:t>у</w:t>
                      </w:r>
                      <w:proofErr w:type="gramEnd"/>
                      <w:r w:rsidRPr="009D4777">
                        <w:rPr>
                          <w:rFonts w:ascii="Times New Roman" w:hAnsi="Times New Roman" w:cs="Times New Roman"/>
                          <w:sz w:val="24"/>
                          <w:szCs w:val="24"/>
                        </w:rPr>
                        <w:t xml:space="preserve"> закладах освіти і реалізацію здоров'язбережувальних технологій</w:t>
                      </w:r>
                    </w:p>
                  </w:txbxContent>
                </v:textbox>
              </v:rect>
            </w:pict>
          </mc:Fallback>
        </mc:AlternateContent>
      </w:r>
    </w:p>
    <w:p w14:paraId="3E52302A" w14:textId="6C70D2A0" w:rsidR="00DB4F9C" w:rsidRPr="00C533C6" w:rsidRDefault="00D872E6"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72928" behindDoc="0" locked="0" layoutInCell="1" allowOverlap="1" wp14:anchorId="0C63B7EA" wp14:editId="79D77EAE">
                <wp:simplePos x="0" y="0"/>
                <wp:positionH relativeFrom="column">
                  <wp:posOffset>3034665</wp:posOffset>
                </wp:positionH>
                <wp:positionV relativeFrom="paragraph">
                  <wp:posOffset>182880</wp:posOffset>
                </wp:positionV>
                <wp:extent cx="265430" cy="0"/>
                <wp:effectExtent l="0" t="76200" r="20320" b="95250"/>
                <wp:wrapNone/>
                <wp:docPr id="282"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54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 o:spid="_x0000_s1026" type="#_x0000_t32" style="position:absolute;margin-left:238.95pt;margin-top:14.4pt;width:20.9pt;height:0;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">
                <v:stroke endarrow="block"/>
              </v:shape>
            </w:pict>
          </mc:Fallback>
        </mc:AlternateContent>
      </w:r>
    </w:p>
    <w:p w14:paraId="720E92D9" w14:textId="4EB0B732" w:rsidR="00DB4F9C" w:rsidRPr="00C533C6" w:rsidRDefault="00D872E6"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89984" behindDoc="0" locked="0" layoutInCell="1" allowOverlap="1" wp14:anchorId="4C308934" wp14:editId="72AC6772">
                <wp:simplePos x="0" y="0"/>
                <wp:positionH relativeFrom="column">
                  <wp:posOffset>3023870</wp:posOffset>
                </wp:positionH>
                <wp:positionV relativeFrom="paragraph">
                  <wp:posOffset>85725</wp:posOffset>
                </wp:positionV>
                <wp:extent cx="265430" cy="0"/>
                <wp:effectExtent l="38100" t="76200" r="0" b="95250"/>
                <wp:wrapNone/>
                <wp:docPr id="33"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54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2" o:spid="_x0000_s1026" type="#_x0000_t32" style="position:absolute;margin-left:238.1pt;margin-top:6.75pt;width:20.9pt;height:0;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">
                <v:stroke endarrow="block"/>
              </v:shape>
            </w:pict>
          </mc:Fallback>
        </mc:AlternateContent>
      </w:r>
    </w:p>
    <w:p w14:paraId="342475A2" w14:textId="435116B1" w:rsidR="00DB4F9C" w:rsidRPr="00C533C6" w:rsidRDefault="001B5B13"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83840" behindDoc="0" locked="0" layoutInCell="1" allowOverlap="1" wp14:anchorId="5F862503" wp14:editId="700199D8">
                <wp:simplePos x="0" y="0"/>
                <wp:positionH relativeFrom="column">
                  <wp:posOffset>4797425</wp:posOffset>
                </wp:positionH>
                <wp:positionV relativeFrom="paragraph">
                  <wp:posOffset>194945</wp:posOffset>
                </wp:positionV>
                <wp:extent cx="0" cy="205105"/>
                <wp:effectExtent l="76200" t="0" r="57150" b="61595"/>
                <wp:wrapNone/>
                <wp:docPr id="32"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51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 o:spid="_x0000_s1026" type="#_x0000_t32" style="position:absolute;margin-left:377.75pt;margin-top:15.35pt;width:0;height:16.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">
                <v:stroke endarrow="block"/>
              </v:shape>
            </w:pict>
          </mc:Fallback>
        </mc:AlternateContent>
      </w:r>
      <w:r>
        <w:rPr>
          <w:noProof/>
          <w:sz w:val="28"/>
          <w:szCs w:val="28"/>
        </w:rPr>
        <mc:AlternateContent>
          <mc:Choice Requires="wps">
            <w:drawing>
              <wp:anchor distT="0" distB="0" distL="114300" distR="114300" simplePos="0" relativeHeight="251774976" behindDoc="0" locked="0" layoutInCell="1" allowOverlap="1" wp14:anchorId="7BF6D9D7" wp14:editId="4EDD8324">
                <wp:simplePos x="0" y="0"/>
                <wp:positionH relativeFrom="column">
                  <wp:posOffset>1606550</wp:posOffset>
                </wp:positionH>
                <wp:positionV relativeFrom="paragraph">
                  <wp:posOffset>194945</wp:posOffset>
                </wp:positionV>
                <wp:extent cx="0" cy="205105"/>
                <wp:effectExtent l="76200" t="0" r="57150" b="61595"/>
                <wp:wrapNone/>
                <wp:docPr id="283"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51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 o:spid="_x0000_s1026" type="#_x0000_t32" style="position:absolute;margin-left:126.5pt;margin-top:15.35pt;width:0;height:16.1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">
                <v:stroke endarrow="block"/>
              </v:shape>
            </w:pict>
          </mc:Fallback>
        </mc:AlternateContent>
      </w:r>
    </w:p>
    <w:p w14:paraId="75C1A9C8" w14:textId="587CB5E4" w:rsidR="00DB4F9C" w:rsidRPr="00C533C6" w:rsidRDefault="00E81FF2"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76672" behindDoc="0" locked="0" layoutInCell="1" allowOverlap="1" wp14:anchorId="467EBF15" wp14:editId="0F7FFEB7">
                <wp:simplePos x="0" y="0"/>
                <wp:positionH relativeFrom="column">
                  <wp:posOffset>443230</wp:posOffset>
                </wp:positionH>
                <wp:positionV relativeFrom="paragraph">
                  <wp:posOffset>92710</wp:posOffset>
                </wp:positionV>
                <wp:extent cx="2477135" cy="861060"/>
                <wp:effectExtent l="0" t="0" r="18415" b="15240"/>
                <wp:wrapNone/>
                <wp:docPr id="28"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7135" cy="861060"/>
                        </a:xfrm>
                        <a:prstGeom prst="rect">
                          <a:avLst/>
                        </a:prstGeom>
                        <a:solidFill>
                          <a:srgbClr val="FFFFFF"/>
                        </a:solidFill>
                        <a:ln w="9525">
                          <a:solidFill>
                            <a:srgbClr val="000000"/>
                          </a:solidFill>
                          <a:miter lim="800000"/>
                          <a:headEnd/>
                          <a:tailEnd/>
                        </a:ln>
                      </wps:spPr>
                      <wps:txbx>
                        <w:txbxContent>
                          <w:p w14:paraId="3F2178CC" w14:textId="77777777" w:rsidR="008B1C33" w:rsidRPr="009D4777" w:rsidRDefault="008B1C33" w:rsidP="001B5B13">
                            <w:pPr>
                              <w:jc w:val="center"/>
                              <w:rPr>
                                <w:rFonts w:ascii="Times New Roman" w:hAnsi="Times New Roman" w:cs="Times New Roman"/>
                                <w:sz w:val="24"/>
                                <w:szCs w:val="24"/>
                              </w:rPr>
                            </w:pPr>
                            <w:r w:rsidRPr="009D4777">
                              <w:rPr>
                                <w:rFonts w:ascii="Times New Roman" w:hAnsi="Times New Roman" w:cs="Times New Roman"/>
                                <w:sz w:val="24"/>
                                <w:szCs w:val="24"/>
                              </w:rPr>
                              <w:t>Спрямовують та контролюють науково-пошукову здоров’язбережувальну діяльність майбутніх учителів біології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43" style="position:absolute;left:0;text-align:left;margin-left:34.9pt;margin-top:7.3pt;width:195.05pt;height:67.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">
                <v:textbox>
                  <w:txbxContent>
                    <w:p w14:paraId="3F2178CC" w14:textId="77777777" w:rsidR="008B1C33" w:rsidRPr="009D4777" w:rsidRDefault="008B1C33" w:rsidP="001B5B13">
                      <w:pPr>
                        <w:jc w:val="center"/>
                        <w:rPr>
                          <w:rFonts w:ascii="Times New Roman" w:hAnsi="Times New Roman" w:cs="Times New Roman"/>
                          <w:sz w:val="24"/>
                          <w:szCs w:val="24"/>
                        </w:rPr>
                      </w:pPr>
                      <w:r w:rsidRPr="009D4777">
                        <w:rPr>
                          <w:rFonts w:ascii="Times New Roman" w:hAnsi="Times New Roman" w:cs="Times New Roman"/>
                          <w:sz w:val="24"/>
                          <w:szCs w:val="24"/>
                        </w:rPr>
                        <w:t>Спрямовують та контролюють науково-пошукову здоров’язбережувальну діяльність майбутніх учителів біології</w:t>
                      </w:r>
                    </w:p>
                  </w:txbxContent>
                </v:textbox>
              </v:rect>
            </w:pict>
          </mc:Fallback>
        </mc:AlternateContent>
      </w:r>
      <w:r>
        <w:rPr>
          <w:noProof/>
          <w:sz w:val="28"/>
          <w:szCs w:val="28"/>
        </w:rPr>
        <mc:AlternateContent>
          <mc:Choice Requires="wps">
            <w:drawing>
              <wp:anchor distT="0" distB="0" distL="114300" distR="114300" simplePos="0" relativeHeight="251677696" behindDoc="0" locked="0" layoutInCell="1" allowOverlap="1" wp14:anchorId="7A80E9A6" wp14:editId="435ADA92">
                <wp:simplePos x="0" y="0"/>
                <wp:positionH relativeFrom="column">
                  <wp:posOffset>3585210</wp:posOffset>
                </wp:positionH>
                <wp:positionV relativeFrom="paragraph">
                  <wp:posOffset>106680</wp:posOffset>
                </wp:positionV>
                <wp:extent cx="2477135" cy="885825"/>
                <wp:effectExtent l="0" t="0" r="18415" b="28575"/>
                <wp:wrapNone/>
                <wp:docPr id="29"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7135" cy="885825"/>
                        </a:xfrm>
                        <a:prstGeom prst="rect">
                          <a:avLst/>
                        </a:prstGeom>
                        <a:solidFill>
                          <a:srgbClr val="FFFFFF"/>
                        </a:solidFill>
                        <a:ln w="9525">
                          <a:solidFill>
                            <a:srgbClr val="000000"/>
                          </a:solidFill>
                          <a:miter lim="800000"/>
                          <a:headEnd/>
                          <a:tailEnd/>
                        </a:ln>
                      </wps:spPr>
                      <wps:txbx>
                        <w:txbxContent>
                          <w:p w14:paraId="647ACB6A" w14:textId="77777777" w:rsidR="008B1C33" w:rsidRPr="009D4777" w:rsidRDefault="008B1C33" w:rsidP="001B5B13">
                            <w:pPr>
                              <w:jc w:val="center"/>
                              <w:rPr>
                                <w:rFonts w:ascii="Times New Roman" w:hAnsi="Times New Roman" w:cs="Times New Roman"/>
                                <w:sz w:val="24"/>
                                <w:szCs w:val="24"/>
                              </w:rPr>
                            </w:pPr>
                            <w:r w:rsidRPr="009D4777">
                              <w:rPr>
                                <w:rFonts w:ascii="Times New Roman" w:hAnsi="Times New Roman" w:cs="Times New Roman"/>
                                <w:sz w:val="24"/>
                                <w:szCs w:val="24"/>
                              </w:rPr>
                              <w:t>Здійснюють практичну науков</w:t>
                            </w:r>
                            <w:proofErr w:type="gramStart"/>
                            <w:r w:rsidRPr="009D4777">
                              <w:rPr>
                                <w:rFonts w:ascii="Times New Roman" w:hAnsi="Times New Roman" w:cs="Times New Roman"/>
                                <w:sz w:val="24"/>
                                <w:szCs w:val="24"/>
                              </w:rPr>
                              <w:t>о-</w:t>
                            </w:r>
                            <w:proofErr w:type="gramEnd"/>
                            <w:r w:rsidRPr="009D4777">
                              <w:rPr>
                                <w:rFonts w:ascii="Times New Roman" w:hAnsi="Times New Roman" w:cs="Times New Roman"/>
                                <w:sz w:val="24"/>
                                <w:szCs w:val="24"/>
                              </w:rPr>
                              <w:t xml:space="preserve"> пошукову діяльність з питань здоров’язбереження у закладах освіти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44" style="position:absolute;left:0;text-align:left;margin-left:282.3pt;margin-top:8.4pt;width:195.05pt;height:69.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">
                <v:textbox>
                  <w:txbxContent>
                    <w:p w14:paraId="647ACB6A" w14:textId="77777777" w:rsidR="008B1C33" w:rsidRPr="009D4777" w:rsidRDefault="008B1C33" w:rsidP="001B5B13">
                      <w:pPr>
                        <w:jc w:val="center"/>
                        <w:rPr>
                          <w:rFonts w:ascii="Times New Roman" w:hAnsi="Times New Roman" w:cs="Times New Roman"/>
                          <w:sz w:val="24"/>
                          <w:szCs w:val="24"/>
                        </w:rPr>
                      </w:pPr>
                      <w:r w:rsidRPr="009D4777">
                        <w:rPr>
                          <w:rFonts w:ascii="Times New Roman" w:hAnsi="Times New Roman" w:cs="Times New Roman"/>
                          <w:sz w:val="24"/>
                          <w:szCs w:val="24"/>
                        </w:rPr>
                        <w:t>Здійснюють практичну науков</w:t>
                      </w:r>
                      <w:proofErr w:type="gramStart"/>
                      <w:r w:rsidRPr="009D4777">
                        <w:rPr>
                          <w:rFonts w:ascii="Times New Roman" w:hAnsi="Times New Roman" w:cs="Times New Roman"/>
                          <w:sz w:val="24"/>
                          <w:szCs w:val="24"/>
                        </w:rPr>
                        <w:t>о-</w:t>
                      </w:r>
                      <w:proofErr w:type="gramEnd"/>
                      <w:r w:rsidRPr="009D4777">
                        <w:rPr>
                          <w:rFonts w:ascii="Times New Roman" w:hAnsi="Times New Roman" w:cs="Times New Roman"/>
                          <w:sz w:val="24"/>
                          <w:szCs w:val="24"/>
                        </w:rPr>
                        <w:t xml:space="preserve"> пошукову діяльність з питань здоров’язбереження у закладах освіти</w:t>
                      </w:r>
                    </w:p>
                  </w:txbxContent>
                </v:textbox>
              </v:rect>
            </w:pict>
          </mc:Fallback>
        </mc:AlternateContent>
      </w:r>
    </w:p>
    <w:p w14:paraId="219B4702" w14:textId="5CB0087D" w:rsidR="00DB4F9C" w:rsidRPr="00C533C6" w:rsidRDefault="00E81FF2"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77024" behindDoc="0" locked="0" layoutInCell="1" allowOverlap="1" wp14:anchorId="5E3B458E" wp14:editId="68428C89">
                <wp:simplePos x="0" y="0"/>
                <wp:positionH relativeFrom="column">
                  <wp:posOffset>3037205</wp:posOffset>
                </wp:positionH>
                <wp:positionV relativeFrom="paragraph">
                  <wp:posOffset>266065</wp:posOffset>
                </wp:positionV>
                <wp:extent cx="265430" cy="0"/>
                <wp:effectExtent l="38100" t="76200" r="0" b="95250"/>
                <wp:wrapNone/>
                <wp:docPr id="284"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54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1" o:spid="_x0000_s1026" type="#_x0000_t32" style="position:absolute;margin-left:239.15pt;margin-top:20.95pt;width:20.9pt;height:0;flip:x;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">
                <v:stroke endarrow="block"/>
              </v:shape>
            </w:pict>
          </mc:Fallback>
        </mc:AlternateContent>
      </w:r>
      <w:r w:rsidR="00E51D2B">
        <w:rPr>
          <w:noProof/>
          <w:sz w:val="28"/>
          <w:szCs w:val="28"/>
        </w:rPr>
        <mc:AlternateContent>
          <mc:Choice Requires="wps">
            <w:drawing>
              <wp:anchor distT="0" distB="0" distL="114300" distR="114300" simplePos="0" relativeHeight="251688960" behindDoc="0" locked="0" layoutInCell="1" allowOverlap="1" wp14:anchorId="38EE7E69" wp14:editId="197D1884">
                <wp:simplePos x="0" y="0"/>
                <wp:positionH relativeFrom="column">
                  <wp:posOffset>3064510</wp:posOffset>
                </wp:positionH>
                <wp:positionV relativeFrom="paragraph">
                  <wp:posOffset>113665</wp:posOffset>
                </wp:positionV>
                <wp:extent cx="265430" cy="0"/>
                <wp:effectExtent l="0" t="76200" r="20320" b="95250"/>
                <wp:wrapNone/>
                <wp:docPr id="30"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54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1" o:spid="_x0000_s1026" type="#_x0000_t32" style="position:absolute;margin-left:241.3pt;margin-top:8.95pt;width:20.9pt;height:0;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">
                <v:stroke endarrow="block"/>
              </v:shape>
            </w:pict>
          </mc:Fallback>
        </mc:AlternateContent>
      </w:r>
    </w:p>
    <w:p w14:paraId="5CFFDA30" w14:textId="009E870F" w:rsidR="00DB4F9C" w:rsidRPr="00C533C6" w:rsidRDefault="00DB4F9C" w:rsidP="007415E2">
      <w:pPr>
        <w:pStyle w:val="Default"/>
        <w:spacing w:line="360" w:lineRule="auto"/>
        <w:ind w:firstLine="709"/>
        <w:jc w:val="both"/>
        <w:rPr>
          <w:sz w:val="28"/>
          <w:szCs w:val="28"/>
          <w:lang w:val="uk-UA"/>
        </w:rPr>
      </w:pPr>
    </w:p>
    <w:p w14:paraId="5E6241B2" w14:textId="12144B98" w:rsidR="00DB4F9C" w:rsidRPr="00C533C6" w:rsidRDefault="00E81FF2"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78720" behindDoc="0" locked="0" layoutInCell="1" allowOverlap="1" wp14:anchorId="136612EA" wp14:editId="2FA4B6C6">
                <wp:simplePos x="0" y="0"/>
                <wp:positionH relativeFrom="column">
                  <wp:posOffset>393700</wp:posOffset>
                </wp:positionH>
                <wp:positionV relativeFrom="paragraph">
                  <wp:posOffset>242570</wp:posOffset>
                </wp:positionV>
                <wp:extent cx="2477135" cy="967740"/>
                <wp:effectExtent l="0" t="0" r="18415" b="22860"/>
                <wp:wrapNone/>
                <wp:docPr id="25"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7135" cy="967740"/>
                        </a:xfrm>
                        <a:prstGeom prst="rect">
                          <a:avLst/>
                        </a:prstGeom>
                        <a:solidFill>
                          <a:srgbClr val="FFFFFF"/>
                        </a:solidFill>
                        <a:ln w="9525">
                          <a:solidFill>
                            <a:srgbClr val="000000"/>
                          </a:solidFill>
                          <a:miter lim="800000"/>
                          <a:headEnd/>
                          <a:tailEnd/>
                        </a:ln>
                      </wps:spPr>
                      <wps:txbx>
                        <w:txbxContent>
                          <w:p w14:paraId="3C8CDDDF" w14:textId="77777777" w:rsidR="008B1C33" w:rsidRPr="00B8685D" w:rsidRDefault="008B1C33" w:rsidP="001B5B13">
                            <w:pPr>
                              <w:jc w:val="center"/>
                              <w:rPr>
                                <w:rFonts w:ascii="Times New Roman" w:hAnsi="Times New Roman" w:cs="Times New Roman"/>
                                <w:sz w:val="24"/>
                                <w:szCs w:val="24"/>
                              </w:rPr>
                            </w:pPr>
                            <w:r w:rsidRPr="00B8685D">
                              <w:rPr>
                                <w:rFonts w:ascii="Times New Roman" w:hAnsi="Times New Roman" w:cs="Times New Roman"/>
                                <w:sz w:val="24"/>
                                <w:szCs w:val="24"/>
                              </w:rPr>
                              <w:t>Стимулюють у майбутніх учителів біології навички контролю та самоконтролю здоров’язбере- жувальної діяльності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45" style="position:absolute;left:0;text-align:left;margin-left:31pt;margin-top:19.1pt;width:195.05pt;height:76.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">
                <v:textbox>
                  <w:txbxContent>
                    <w:p w14:paraId="3C8CDDDF" w14:textId="77777777" w:rsidR="008B1C33" w:rsidRPr="00B8685D" w:rsidRDefault="008B1C33" w:rsidP="001B5B13">
                      <w:pPr>
                        <w:jc w:val="center"/>
                        <w:rPr>
                          <w:rFonts w:ascii="Times New Roman" w:hAnsi="Times New Roman" w:cs="Times New Roman"/>
                          <w:sz w:val="24"/>
                          <w:szCs w:val="24"/>
                        </w:rPr>
                      </w:pPr>
                      <w:r w:rsidRPr="00B8685D">
                        <w:rPr>
                          <w:rFonts w:ascii="Times New Roman" w:hAnsi="Times New Roman" w:cs="Times New Roman"/>
                          <w:sz w:val="24"/>
                          <w:szCs w:val="24"/>
                        </w:rPr>
                        <w:t>Стимулюють у майбутніх учителів біології навички контролю та самоконтролю здоров’язбере- жувальної діяльності</w:t>
                      </w:r>
                    </w:p>
                  </w:txbxContent>
                </v:textbox>
              </v:rect>
            </w:pict>
          </mc:Fallback>
        </mc:AlternateContent>
      </w:r>
      <w:r>
        <w:rPr>
          <w:noProof/>
          <w:sz w:val="28"/>
          <w:szCs w:val="28"/>
        </w:rPr>
        <mc:AlternateContent>
          <mc:Choice Requires="wps">
            <w:drawing>
              <wp:anchor distT="0" distB="0" distL="114300" distR="114300" simplePos="0" relativeHeight="251679744" behindDoc="0" locked="0" layoutInCell="1" allowOverlap="1" wp14:anchorId="25F4ACED" wp14:editId="489F55D1">
                <wp:simplePos x="0" y="0"/>
                <wp:positionH relativeFrom="column">
                  <wp:posOffset>3583940</wp:posOffset>
                </wp:positionH>
                <wp:positionV relativeFrom="paragraph">
                  <wp:posOffset>288925</wp:posOffset>
                </wp:positionV>
                <wp:extent cx="2477135" cy="819150"/>
                <wp:effectExtent l="0" t="0" r="18415" b="19050"/>
                <wp:wrapNone/>
                <wp:docPr id="23"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7135" cy="819150"/>
                        </a:xfrm>
                        <a:prstGeom prst="rect">
                          <a:avLst/>
                        </a:prstGeom>
                        <a:solidFill>
                          <a:srgbClr val="FFFFFF"/>
                        </a:solidFill>
                        <a:ln w="9525">
                          <a:solidFill>
                            <a:srgbClr val="000000"/>
                          </a:solidFill>
                          <a:miter lim="800000"/>
                          <a:headEnd/>
                          <a:tailEnd/>
                        </a:ln>
                      </wps:spPr>
                      <wps:txbx>
                        <w:txbxContent>
                          <w:p w14:paraId="42D74F66" w14:textId="77777777" w:rsidR="008B1C33" w:rsidRPr="00B8685D" w:rsidRDefault="008B1C33" w:rsidP="001B5B13">
                            <w:pPr>
                              <w:jc w:val="center"/>
                              <w:rPr>
                                <w:rFonts w:ascii="Times New Roman" w:hAnsi="Times New Roman" w:cs="Times New Roman"/>
                                <w:sz w:val="24"/>
                                <w:szCs w:val="24"/>
                                <w:lang w:val="uk-UA"/>
                              </w:rPr>
                            </w:pPr>
                            <w:r w:rsidRPr="00B8685D">
                              <w:rPr>
                                <w:rFonts w:ascii="Times New Roman" w:hAnsi="Times New Roman" w:cs="Times New Roman"/>
                                <w:sz w:val="24"/>
                                <w:szCs w:val="24"/>
                              </w:rPr>
                              <w:t>Здійснюють оцінку і самооцінку власної здоров’язбережувальної діяльності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46" style="position:absolute;left:0;text-align:left;margin-left:282.2pt;margin-top:22.75pt;width:195.05pt;height:64.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">
                <v:textbox>
                  <w:txbxContent>
                    <w:p w14:paraId="42D74F66" w14:textId="77777777" w:rsidR="008B1C33" w:rsidRPr="00B8685D" w:rsidRDefault="008B1C33" w:rsidP="001B5B13">
                      <w:pPr>
                        <w:jc w:val="center"/>
                        <w:rPr>
                          <w:rFonts w:ascii="Times New Roman" w:hAnsi="Times New Roman" w:cs="Times New Roman"/>
                          <w:sz w:val="24"/>
                          <w:szCs w:val="24"/>
                          <w:lang w:val="uk-UA"/>
                        </w:rPr>
                      </w:pPr>
                      <w:r w:rsidRPr="00B8685D">
                        <w:rPr>
                          <w:rFonts w:ascii="Times New Roman" w:hAnsi="Times New Roman" w:cs="Times New Roman"/>
                          <w:sz w:val="24"/>
                          <w:szCs w:val="24"/>
                        </w:rPr>
                        <w:t>Здійснюють оцінку і самооцінку власної здоров’язбережувальної діяльності</w:t>
                      </w:r>
                    </w:p>
                  </w:txbxContent>
                </v:textbox>
              </v:rect>
            </w:pict>
          </mc:Fallback>
        </mc:AlternateContent>
      </w:r>
      <w:r>
        <w:rPr>
          <w:noProof/>
          <w:sz w:val="28"/>
          <w:szCs w:val="28"/>
        </w:rPr>
        <mc:AlternateContent>
          <mc:Choice Requires="wps">
            <w:drawing>
              <wp:anchor distT="0" distB="0" distL="114300" distR="114300" simplePos="0" relativeHeight="251684864" behindDoc="0" locked="0" layoutInCell="1" allowOverlap="1" wp14:anchorId="4BECF5AD" wp14:editId="2E336DBE">
                <wp:simplePos x="0" y="0"/>
                <wp:positionH relativeFrom="column">
                  <wp:posOffset>1534795</wp:posOffset>
                </wp:positionH>
                <wp:positionV relativeFrom="paragraph">
                  <wp:posOffset>32385</wp:posOffset>
                </wp:positionV>
                <wp:extent cx="0" cy="215900"/>
                <wp:effectExtent l="76200" t="0" r="57150" b="50800"/>
                <wp:wrapNone/>
                <wp:docPr id="26" name="AutoShap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5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7" o:spid="_x0000_s1026" type="#_x0000_t32" style="position:absolute;margin-left:120.85pt;margin-top:2.55pt;width:0;height:17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">
                <v:stroke endarrow="block"/>
              </v:shape>
            </w:pict>
          </mc:Fallback>
        </mc:AlternateContent>
      </w:r>
      <w:r w:rsidR="001B5B13">
        <w:rPr>
          <w:noProof/>
          <w:sz w:val="28"/>
          <w:szCs w:val="28"/>
        </w:rPr>
        <mc:AlternateContent>
          <mc:Choice Requires="wps">
            <w:drawing>
              <wp:anchor distT="0" distB="0" distL="114300" distR="114300" simplePos="0" relativeHeight="251685888" behindDoc="0" locked="0" layoutInCell="1" allowOverlap="1" wp14:anchorId="169B213F" wp14:editId="5D4EAC43">
                <wp:simplePos x="0" y="0"/>
                <wp:positionH relativeFrom="column">
                  <wp:posOffset>4797425</wp:posOffset>
                </wp:positionH>
                <wp:positionV relativeFrom="paragraph">
                  <wp:posOffset>67945</wp:posOffset>
                </wp:positionV>
                <wp:extent cx="0" cy="216000"/>
                <wp:effectExtent l="76200" t="0" r="57150" b="50800"/>
                <wp:wrapNone/>
                <wp:docPr id="24"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60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8" o:spid="_x0000_s1026" type="#_x0000_t32" style="position:absolute;margin-left:377.75pt;margin-top:5.35pt;width:0;height:17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">
                <v:stroke endarrow="block"/>
              </v:shape>
            </w:pict>
          </mc:Fallback>
        </mc:AlternateContent>
      </w:r>
    </w:p>
    <w:p w14:paraId="7A7F36D5" w14:textId="480CBB41" w:rsidR="00DB4F9C" w:rsidRPr="00C533C6" w:rsidRDefault="00E81FF2"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87936" behindDoc="0" locked="0" layoutInCell="1" allowOverlap="1" wp14:anchorId="6CC48813" wp14:editId="2B788A0D">
                <wp:simplePos x="0" y="0"/>
                <wp:positionH relativeFrom="column">
                  <wp:posOffset>3061335</wp:posOffset>
                </wp:positionH>
                <wp:positionV relativeFrom="paragraph">
                  <wp:posOffset>284480</wp:posOffset>
                </wp:positionV>
                <wp:extent cx="265430" cy="0"/>
                <wp:effectExtent l="0" t="76200" r="20320" b="95250"/>
                <wp:wrapNone/>
                <wp:docPr id="22"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54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0" o:spid="_x0000_s1026" type="#_x0000_t32" style="position:absolute;margin-left:241.05pt;margin-top:22.4pt;width:20.9pt;height:0;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">
                <v:stroke endarrow="block"/>
              </v:shape>
            </w:pict>
          </mc:Fallback>
        </mc:AlternateContent>
      </w:r>
    </w:p>
    <w:p w14:paraId="7D677C2A" w14:textId="520849AC" w:rsidR="00DB4F9C" w:rsidRPr="00C533C6" w:rsidRDefault="00E81FF2"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79072" behindDoc="0" locked="0" layoutInCell="1" allowOverlap="1" wp14:anchorId="4015A2AD" wp14:editId="22FF3237">
                <wp:simplePos x="0" y="0"/>
                <wp:positionH relativeFrom="column">
                  <wp:posOffset>3061335</wp:posOffset>
                </wp:positionH>
                <wp:positionV relativeFrom="paragraph">
                  <wp:posOffset>149225</wp:posOffset>
                </wp:positionV>
                <wp:extent cx="265430" cy="0"/>
                <wp:effectExtent l="38100" t="76200" r="0" b="95250"/>
                <wp:wrapNone/>
                <wp:docPr id="285"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54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0" o:spid="_x0000_s1026" type="#_x0000_t32" style="position:absolute;margin-left:241.05pt;margin-top:11.75pt;width:20.9pt;height:0;flip:x;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">
                <v:stroke endarrow="block"/>
              </v:shape>
            </w:pict>
          </mc:Fallback>
        </mc:AlternateContent>
      </w:r>
    </w:p>
    <w:p w14:paraId="061361F4" w14:textId="3B7C7D70" w:rsidR="00DB4F9C" w:rsidRPr="00C533C6" w:rsidRDefault="00DB4F9C" w:rsidP="007415E2">
      <w:pPr>
        <w:pStyle w:val="Default"/>
        <w:spacing w:line="360" w:lineRule="auto"/>
        <w:ind w:firstLine="709"/>
        <w:jc w:val="both"/>
        <w:rPr>
          <w:sz w:val="28"/>
          <w:szCs w:val="28"/>
          <w:lang w:val="uk-UA"/>
        </w:rPr>
      </w:pPr>
    </w:p>
    <w:p w14:paraId="30A18982" w14:textId="31E4FC18" w:rsidR="00DB4F9C" w:rsidRPr="00C533C6" w:rsidRDefault="00E81FF2" w:rsidP="007415E2">
      <w:pPr>
        <w:pStyle w:val="Default"/>
        <w:spacing w:line="360" w:lineRule="auto"/>
        <w:ind w:firstLine="709"/>
        <w:jc w:val="both"/>
        <w:rPr>
          <w:sz w:val="28"/>
          <w:szCs w:val="28"/>
          <w:lang w:val="uk-UA"/>
        </w:rPr>
      </w:pPr>
      <w:r w:rsidRPr="00E81FF2">
        <w:rPr>
          <w:iCs/>
          <w:noProof/>
          <w:sz w:val="28"/>
          <w:szCs w:val="28"/>
        </w:rPr>
        <mc:AlternateContent>
          <mc:Choice Requires="wps">
            <w:drawing>
              <wp:anchor distT="0" distB="0" distL="114300" distR="114300" simplePos="0" relativeHeight="251781120" behindDoc="0" locked="0" layoutInCell="1" allowOverlap="1" wp14:anchorId="2A56D3A5" wp14:editId="6D846377">
                <wp:simplePos x="0" y="0"/>
                <wp:positionH relativeFrom="column">
                  <wp:posOffset>1061085</wp:posOffset>
                </wp:positionH>
                <wp:positionV relativeFrom="paragraph">
                  <wp:posOffset>0</wp:posOffset>
                </wp:positionV>
                <wp:extent cx="4610100" cy="752475"/>
                <wp:effectExtent l="0" t="0" r="0" b="9525"/>
                <wp:wrapNone/>
                <wp:docPr id="28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0100" cy="752475"/>
                        </a:xfrm>
                        <a:prstGeom prst="rect">
                          <a:avLst/>
                        </a:prstGeom>
                        <a:solidFill>
                          <a:srgbClr val="FFFFFF"/>
                        </a:solidFill>
                        <a:ln w="9525">
                          <a:noFill/>
                          <a:miter lim="800000"/>
                          <a:headEnd/>
                          <a:tailEnd/>
                        </a:ln>
                      </wps:spPr>
                      <wps:txbx>
                        <w:txbxContent>
                          <w:p w14:paraId="0D5443BC" w14:textId="378D0FD9" w:rsidR="008B1C33" w:rsidRPr="00E81FF2" w:rsidRDefault="008B1C33" w:rsidP="00E81FF2">
                            <w:pPr>
                              <w:jc w:val="center"/>
                              <w:rPr>
                                <w:rFonts w:ascii="Times New Roman" w:hAnsi="Times New Roman" w:cs="Times New Roman"/>
                                <w:i/>
                                <w:sz w:val="26"/>
                                <w:szCs w:val="26"/>
                              </w:rPr>
                            </w:pPr>
                            <w:r w:rsidRPr="00E81FF2">
                              <w:rPr>
                                <w:rFonts w:ascii="Times New Roman" w:hAnsi="Times New Roman" w:cs="Times New Roman"/>
                                <w:i/>
                                <w:iCs/>
                                <w:sz w:val="26"/>
                                <w:szCs w:val="26"/>
                                <w:lang w:val="uk-UA"/>
                              </w:rPr>
                              <w:t>Рис. 1.2.2. Педагогічна взаємодія викладачів і майбутніх учителів біології на основному етапі формування готовності до збереження і підтримки здоров’я учнів</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7" type="#_x0000_t202" style="position:absolute;left:0;text-align:left;margin-left:83.55pt;margin-top:0;width:363pt;height:59.2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" stroked="f">
                <v:textbox>
                  <w:txbxContent>
                    <w:p w14:paraId="0D5443BC" w14:textId="378D0FD9" w:rsidR="008B1C33" w:rsidRPr="00E81FF2" w:rsidRDefault="008B1C33" w:rsidP="00E81FF2">
                      <w:pPr>
                        <w:jc w:val="center"/>
                        <w:rPr>
                          <w:rFonts w:ascii="Times New Roman" w:hAnsi="Times New Roman" w:cs="Times New Roman"/>
                          <w:i/>
                          <w:sz w:val="26"/>
                          <w:szCs w:val="26"/>
                        </w:rPr>
                      </w:pPr>
                      <w:r w:rsidRPr="00E81FF2">
                        <w:rPr>
                          <w:rFonts w:ascii="Times New Roman" w:hAnsi="Times New Roman" w:cs="Times New Roman"/>
                          <w:i/>
                          <w:iCs/>
                          <w:sz w:val="26"/>
                          <w:szCs w:val="26"/>
                          <w:lang w:val="uk-UA"/>
                        </w:rPr>
                        <w:t>Рис. 1.2.2. Педагогічна взаємодія викладачів і майбутніх учителів біології на основному етапі формування готовності до збереження і підтримки здоров’я учнів</w:t>
                      </w:r>
                    </w:p>
                  </w:txbxContent>
                </v:textbox>
              </v:shape>
            </w:pict>
          </mc:Fallback>
        </mc:AlternateContent>
      </w:r>
    </w:p>
    <w:p w14:paraId="6B26672E" w14:textId="77777777" w:rsidR="006C63D8" w:rsidRPr="00B8685D" w:rsidRDefault="006C63D8" w:rsidP="007415E2">
      <w:pPr>
        <w:pStyle w:val="Default"/>
        <w:spacing w:line="360" w:lineRule="auto"/>
        <w:ind w:firstLine="709"/>
        <w:jc w:val="both"/>
        <w:rPr>
          <w:iCs/>
          <w:sz w:val="28"/>
          <w:szCs w:val="28"/>
          <w:lang w:val="uk-UA"/>
        </w:rPr>
      </w:pPr>
    </w:p>
    <w:p w14:paraId="3522A52F" w14:textId="77777777" w:rsidR="00AF33FF" w:rsidRPr="00A67DD5" w:rsidRDefault="00AF33FF" w:rsidP="007415E2">
      <w:pPr>
        <w:pStyle w:val="Default"/>
        <w:spacing w:line="360" w:lineRule="auto"/>
        <w:ind w:firstLine="709"/>
        <w:jc w:val="both"/>
        <w:rPr>
          <w:sz w:val="28"/>
          <w:szCs w:val="28"/>
          <w:lang w:val="uk-UA"/>
        </w:rPr>
      </w:pPr>
    </w:p>
    <w:p w14:paraId="3B5147E6" w14:textId="77777777" w:rsidR="00DB4F9C" w:rsidRPr="00C533C6" w:rsidRDefault="00DB4F9C" w:rsidP="007415E2">
      <w:pPr>
        <w:pStyle w:val="Default"/>
        <w:spacing w:line="360" w:lineRule="auto"/>
        <w:ind w:firstLine="709"/>
        <w:jc w:val="both"/>
        <w:rPr>
          <w:sz w:val="28"/>
          <w:szCs w:val="28"/>
          <w:lang w:val="uk-UA"/>
        </w:rPr>
      </w:pPr>
      <w:r w:rsidRPr="00C533C6">
        <w:rPr>
          <w:sz w:val="28"/>
          <w:szCs w:val="28"/>
          <w:lang w:val="uk-UA"/>
        </w:rPr>
        <w:t xml:space="preserve">Мета узагальнювального етапу забезпечення здоров’язбережувальної спрямованості навчально-пізнавальної діяльності студентів полягає у </w:t>
      </w:r>
      <w:r w:rsidRPr="00C533C6">
        <w:rPr>
          <w:sz w:val="28"/>
          <w:szCs w:val="28"/>
          <w:lang w:val="uk-UA"/>
        </w:rPr>
        <w:lastRenderedPageBreak/>
        <w:t xml:space="preserve">розширенні використання сформованих здоров’язбережувальних знань, умінь і навичок у майбутніх учителів біології під час самостійної реалізації здоров’язбережувальних технологій у професійній діяльності. Це результативний етап, який полягає у оцінці та переоцінці поглядів майбутніх учителів біології до реалізації здоров’язбережувальних технологій у професійній діяльності. </w:t>
      </w:r>
    </w:p>
    <w:p w14:paraId="38400385" w14:textId="77777777" w:rsidR="00DB4F9C" w:rsidRPr="00C533C6" w:rsidRDefault="00DB4F9C" w:rsidP="007415E2">
      <w:pPr>
        <w:pStyle w:val="Default"/>
        <w:spacing w:line="360" w:lineRule="auto"/>
        <w:ind w:firstLine="709"/>
        <w:jc w:val="both"/>
        <w:rPr>
          <w:sz w:val="28"/>
          <w:szCs w:val="28"/>
          <w:lang w:val="uk-UA"/>
        </w:rPr>
      </w:pPr>
      <w:r w:rsidRPr="00C533C6">
        <w:rPr>
          <w:sz w:val="28"/>
          <w:szCs w:val="28"/>
          <w:lang w:val="uk-UA"/>
        </w:rPr>
        <w:t xml:space="preserve">Конкретизація мети відбувалася через виконання здоров’язбережувальних завдань, які реалізовувалися на цьому етапі: </w:t>
      </w:r>
    </w:p>
    <w:p w14:paraId="0AD3CB4E" w14:textId="77777777" w:rsidR="00DB4F9C" w:rsidRPr="00C533C6" w:rsidRDefault="00DB4F9C" w:rsidP="007415E2">
      <w:pPr>
        <w:pStyle w:val="Default"/>
        <w:spacing w:line="360" w:lineRule="auto"/>
        <w:ind w:firstLine="709"/>
        <w:jc w:val="both"/>
        <w:rPr>
          <w:sz w:val="28"/>
          <w:szCs w:val="28"/>
          <w:lang w:val="uk-UA"/>
        </w:rPr>
      </w:pPr>
      <w:r w:rsidRPr="00C533C6">
        <w:rPr>
          <w:sz w:val="28"/>
          <w:szCs w:val="28"/>
          <w:lang w:val="uk-UA"/>
        </w:rPr>
        <w:t xml:space="preserve">1) перетворення здоров’язбереження на найважливішу життєву ціннісну установку майбутніх учителів біології; </w:t>
      </w:r>
    </w:p>
    <w:p w14:paraId="7A2B1579" w14:textId="77777777" w:rsidR="00DB4F9C" w:rsidRPr="00C533C6" w:rsidRDefault="00DB4F9C" w:rsidP="007415E2">
      <w:pPr>
        <w:pStyle w:val="Default"/>
        <w:spacing w:line="360" w:lineRule="auto"/>
        <w:ind w:firstLine="709"/>
        <w:jc w:val="both"/>
        <w:rPr>
          <w:sz w:val="28"/>
          <w:szCs w:val="28"/>
          <w:lang w:val="uk-UA"/>
        </w:rPr>
      </w:pPr>
      <w:r w:rsidRPr="00C533C6">
        <w:rPr>
          <w:sz w:val="28"/>
          <w:szCs w:val="28"/>
          <w:lang w:val="uk-UA"/>
        </w:rPr>
        <w:t xml:space="preserve">2) систематизація здоров’язбережувальних знань, навичок та вмінь та формування досвіду практичної реалізації здоров’язбережувальних технологій у професійній діяльності; </w:t>
      </w:r>
    </w:p>
    <w:p w14:paraId="61E3AE41" w14:textId="77777777" w:rsidR="00DB4F9C" w:rsidRPr="00C533C6" w:rsidRDefault="00DB4F9C" w:rsidP="007415E2">
      <w:pPr>
        <w:pStyle w:val="Default"/>
        <w:spacing w:line="360" w:lineRule="auto"/>
        <w:ind w:firstLine="709"/>
        <w:jc w:val="both"/>
        <w:rPr>
          <w:sz w:val="28"/>
          <w:szCs w:val="28"/>
          <w:lang w:val="uk-UA"/>
        </w:rPr>
      </w:pPr>
      <w:r w:rsidRPr="00C533C6">
        <w:rPr>
          <w:sz w:val="28"/>
          <w:szCs w:val="28"/>
          <w:lang w:val="uk-UA"/>
        </w:rPr>
        <w:t xml:space="preserve">3) удосконалення творчих здібностей студентів у здоров’язбережувальній роботі; </w:t>
      </w:r>
    </w:p>
    <w:p w14:paraId="76A0D1A5" w14:textId="77777777" w:rsidR="00DB4F9C" w:rsidRPr="00C533C6" w:rsidRDefault="00DB4F9C" w:rsidP="007415E2">
      <w:pPr>
        <w:pStyle w:val="Default"/>
        <w:spacing w:line="360" w:lineRule="auto"/>
        <w:ind w:firstLine="709"/>
        <w:jc w:val="both"/>
        <w:rPr>
          <w:sz w:val="28"/>
          <w:szCs w:val="28"/>
          <w:lang w:val="uk-UA"/>
        </w:rPr>
      </w:pPr>
      <w:r w:rsidRPr="00C533C6">
        <w:rPr>
          <w:sz w:val="28"/>
          <w:szCs w:val="28"/>
          <w:lang w:val="uk-UA"/>
        </w:rPr>
        <w:t xml:space="preserve">4) формування об’єктивної оцінки та самооцінки здоров’язбережувальної діяльності майбутніх учителів біології; </w:t>
      </w:r>
    </w:p>
    <w:p w14:paraId="1297A593" w14:textId="77777777" w:rsidR="00DB4F9C" w:rsidRPr="00C533C6" w:rsidRDefault="00DB4F9C" w:rsidP="007415E2">
      <w:pPr>
        <w:pStyle w:val="Default"/>
        <w:spacing w:line="360" w:lineRule="auto"/>
        <w:ind w:firstLine="709"/>
        <w:jc w:val="both"/>
        <w:rPr>
          <w:sz w:val="28"/>
          <w:szCs w:val="28"/>
          <w:lang w:val="uk-UA"/>
        </w:rPr>
      </w:pPr>
      <w:r w:rsidRPr="00C533C6">
        <w:rPr>
          <w:sz w:val="28"/>
          <w:szCs w:val="28"/>
          <w:lang w:val="uk-UA"/>
        </w:rPr>
        <w:t xml:space="preserve">5) створення умов для самовдосконалення у здоров’язбережувальному середовищі. </w:t>
      </w:r>
    </w:p>
    <w:p w14:paraId="5EB7AAFA" w14:textId="77777777" w:rsidR="00DB4F9C" w:rsidRPr="00C533C6" w:rsidRDefault="00DB4F9C" w:rsidP="007415E2">
      <w:pPr>
        <w:pStyle w:val="Default"/>
        <w:spacing w:line="360" w:lineRule="auto"/>
        <w:ind w:firstLine="709"/>
        <w:jc w:val="both"/>
        <w:rPr>
          <w:sz w:val="28"/>
          <w:szCs w:val="28"/>
          <w:lang w:val="uk-UA"/>
        </w:rPr>
      </w:pPr>
      <w:r w:rsidRPr="00C533C6">
        <w:rPr>
          <w:sz w:val="28"/>
          <w:szCs w:val="28"/>
          <w:lang w:val="uk-UA"/>
        </w:rPr>
        <w:t>Серед методів навчання, які застосовуються на цьому етапі, провідними були евристичний та дослідницький.</w:t>
      </w:r>
      <w:r w:rsidR="00B8685D">
        <w:rPr>
          <w:sz w:val="28"/>
          <w:szCs w:val="28"/>
          <w:lang w:val="uk-UA"/>
        </w:rPr>
        <w:t xml:space="preserve"> </w:t>
      </w:r>
      <w:r w:rsidRPr="00C533C6">
        <w:rPr>
          <w:sz w:val="28"/>
          <w:szCs w:val="28"/>
          <w:lang w:val="uk-UA"/>
        </w:rPr>
        <w:t xml:space="preserve">Основні форми організації навчання на цьому етапі – написання й захист рефератів, курсових і дипломних проектів на здоров’язбережувальну тематику, практична реалізація здоров’язбережувальних технологій у загальноосвітніх навчальних закладах під час проходження педагогічних практик. Забезпечення здоров’язбережувальної спрямованості навчально-пізнавальної діяльності студентів на цьому етапі відбувалося шляхом організації таких видів взаємодії викладачів та студентів (рис. </w:t>
      </w:r>
      <w:r w:rsidR="00B8685D">
        <w:rPr>
          <w:sz w:val="28"/>
          <w:szCs w:val="28"/>
          <w:lang w:val="uk-UA"/>
        </w:rPr>
        <w:t>1</w:t>
      </w:r>
      <w:r w:rsidRPr="00C533C6">
        <w:rPr>
          <w:sz w:val="28"/>
          <w:szCs w:val="28"/>
          <w:lang w:val="uk-UA"/>
        </w:rPr>
        <w:t>.</w:t>
      </w:r>
      <w:r w:rsidR="006C63D8">
        <w:rPr>
          <w:sz w:val="28"/>
          <w:szCs w:val="28"/>
          <w:lang w:val="uk-UA"/>
        </w:rPr>
        <w:t>2.</w:t>
      </w:r>
      <w:r w:rsidRPr="00C533C6">
        <w:rPr>
          <w:sz w:val="28"/>
          <w:szCs w:val="28"/>
          <w:lang w:val="uk-UA"/>
        </w:rPr>
        <w:t xml:space="preserve">3). </w:t>
      </w:r>
    </w:p>
    <w:p w14:paraId="472729F6" w14:textId="77777777" w:rsidR="007415E2" w:rsidRDefault="007415E2" w:rsidP="004C12F1">
      <w:pPr>
        <w:spacing w:after="0" w:line="360" w:lineRule="auto"/>
        <w:jc w:val="both"/>
        <w:rPr>
          <w:rFonts w:ascii="Times New Roman" w:hAnsi="Times New Roman" w:cs="Times New Roman"/>
          <w:color w:val="000000"/>
          <w:sz w:val="28"/>
          <w:szCs w:val="28"/>
          <w:lang w:val="uk-UA"/>
        </w:rPr>
      </w:pPr>
    </w:p>
    <w:p w14:paraId="36AB690A" w14:textId="77777777" w:rsidR="00D5582B" w:rsidRPr="00C533C6" w:rsidRDefault="00D5582B" w:rsidP="004C12F1">
      <w:pPr>
        <w:spacing w:after="0" w:line="360" w:lineRule="auto"/>
        <w:jc w:val="both"/>
        <w:rPr>
          <w:rFonts w:ascii="Times New Roman" w:hAnsi="Times New Roman" w:cs="Times New Roman"/>
          <w:color w:val="000000"/>
          <w:sz w:val="28"/>
          <w:szCs w:val="28"/>
          <w:lang w:val="uk-UA"/>
        </w:rPr>
      </w:pPr>
    </w:p>
    <w:p w14:paraId="69A6B714" w14:textId="77777777" w:rsidR="00D5582B" w:rsidRDefault="00D5582B" w:rsidP="007415E2">
      <w:pPr>
        <w:pStyle w:val="Default"/>
        <w:spacing w:line="360" w:lineRule="auto"/>
        <w:ind w:firstLine="709"/>
        <w:jc w:val="both"/>
        <w:rPr>
          <w:sz w:val="28"/>
          <w:szCs w:val="28"/>
          <w:lang w:val="uk-UA"/>
        </w:rPr>
      </w:pPr>
    </w:p>
    <w:p w14:paraId="4481A6D9" w14:textId="20E5FF22" w:rsidR="007415E2" w:rsidRPr="00C533C6" w:rsidRDefault="00D5582B"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00224" behindDoc="0" locked="0" layoutInCell="1" allowOverlap="1" wp14:anchorId="69506FE7" wp14:editId="44D81D78">
                <wp:simplePos x="0" y="0"/>
                <wp:positionH relativeFrom="column">
                  <wp:posOffset>1608455</wp:posOffset>
                </wp:positionH>
                <wp:positionV relativeFrom="paragraph">
                  <wp:posOffset>131445</wp:posOffset>
                </wp:positionV>
                <wp:extent cx="0" cy="191135"/>
                <wp:effectExtent l="76200" t="0" r="57150" b="56515"/>
                <wp:wrapNone/>
                <wp:docPr id="19" name="AutoShap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11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1" o:spid="_x0000_s1026" type="#_x0000_t32" style="position:absolute;margin-left:126.65pt;margin-top:10.35pt;width:0;height:15.0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">
                <v:stroke endarrow="block"/>
              </v:shape>
            </w:pict>
          </mc:Fallback>
        </mc:AlternateContent>
      </w:r>
      <w:r>
        <w:rPr>
          <w:noProof/>
          <w:sz w:val="28"/>
          <w:szCs w:val="28"/>
        </w:rPr>
        <mc:AlternateContent>
          <mc:Choice Requires="wps">
            <w:drawing>
              <wp:anchor distT="0" distB="0" distL="114300" distR="114300" simplePos="0" relativeHeight="251701248" behindDoc="0" locked="0" layoutInCell="1" allowOverlap="1" wp14:anchorId="38E2265E" wp14:editId="6F6026A2">
                <wp:simplePos x="0" y="0"/>
                <wp:positionH relativeFrom="column">
                  <wp:posOffset>4730750</wp:posOffset>
                </wp:positionH>
                <wp:positionV relativeFrom="paragraph">
                  <wp:posOffset>131445</wp:posOffset>
                </wp:positionV>
                <wp:extent cx="0" cy="191135"/>
                <wp:effectExtent l="76200" t="0" r="57150" b="56515"/>
                <wp:wrapNone/>
                <wp:docPr id="20" name="AutoShap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11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2" o:spid="_x0000_s1026" type="#_x0000_t32" style="position:absolute;margin-left:372.5pt;margin-top:10.35pt;width:0;height:15.0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">
                <v:stroke endarrow="block"/>
              </v:shape>
            </w:pict>
          </mc:Fallback>
        </mc:AlternateContent>
      </w:r>
      <w:r>
        <w:rPr>
          <w:noProof/>
          <w:sz w:val="28"/>
          <w:szCs w:val="28"/>
        </w:rPr>
        <mc:AlternateContent>
          <mc:Choice Requires="wps">
            <w:drawing>
              <wp:anchor distT="0" distB="0" distL="114300" distR="114300" simplePos="0" relativeHeight="251714560" behindDoc="0" locked="0" layoutInCell="1" allowOverlap="1" wp14:anchorId="6FC6A59D" wp14:editId="1C2F9D00">
                <wp:simplePos x="0" y="0"/>
                <wp:positionH relativeFrom="column">
                  <wp:posOffset>3223260</wp:posOffset>
                </wp:positionH>
                <wp:positionV relativeFrom="paragraph">
                  <wp:posOffset>-191135</wp:posOffset>
                </wp:positionV>
                <wp:extent cx="2797175" cy="323850"/>
                <wp:effectExtent l="0" t="0" r="22225" b="19050"/>
                <wp:wrapNone/>
                <wp:docPr id="18"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7175" cy="323850"/>
                        </a:xfrm>
                        <a:prstGeom prst="rect">
                          <a:avLst/>
                        </a:prstGeom>
                        <a:solidFill>
                          <a:srgbClr val="FFFFFF"/>
                        </a:solidFill>
                        <a:ln w="9525">
                          <a:solidFill>
                            <a:srgbClr val="000000"/>
                          </a:solidFill>
                          <a:miter lim="800000"/>
                          <a:headEnd/>
                          <a:tailEnd/>
                        </a:ln>
                      </wps:spPr>
                      <wps:txbx>
                        <w:txbxContent>
                          <w:p w14:paraId="0551BE29" w14:textId="77777777" w:rsidR="008B1C33" w:rsidRPr="00B8685D" w:rsidRDefault="008B1C33" w:rsidP="00D5582B">
                            <w:pPr>
                              <w:jc w:val="center"/>
                              <w:rPr>
                                <w:rFonts w:ascii="Times New Roman" w:hAnsi="Times New Roman" w:cs="Times New Roman"/>
                              </w:rPr>
                            </w:pPr>
                            <w:r w:rsidRPr="00B8685D">
                              <w:rPr>
                                <w:rFonts w:ascii="Times New Roman" w:hAnsi="Times New Roman" w:cs="Times New Roman"/>
                                <w:sz w:val="28"/>
                                <w:szCs w:val="28"/>
                                <w:lang w:val="uk-UA"/>
                              </w:rPr>
                              <w:t>МАЙБУТНІ УЧИТЕЛІ БІОЛОГІЇ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4" o:spid="_x0000_s1048" style="position:absolute;left:0;text-align:left;margin-left:253.8pt;margin-top:-15.05pt;width:220.25pt;height:25.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">
                <v:textbox>
                  <w:txbxContent>
                    <w:p w14:paraId="0551BE29" w14:textId="77777777" w:rsidR="008B1C33" w:rsidRPr="00B8685D" w:rsidRDefault="008B1C33" w:rsidP="00D5582B">
                      <w:pPr>
                        <w:jc w:val="center"/>
                        <w:rPr>
                          <w:rFonts w:ascii="Times New Roman" w:hAnsi="Times New Roman" w:cs="Times New Roman"/>
                        </w:rPr>
                      </w:pPr>
                      <w:r w:rsidRPr="00B8685D">
                        <w:rPr>
                          <w:rFonts w:ascii="Times New Roman" w:hAnsi="Times New Roman" w:cs="Times New Roman"/>
                          <w:sz w:val="28"/>
                          <w:szCs w:val="28"/>
                          <w:lang w:val="uk-UA"/>
                        </w:rPr>
                        <w:t>МАЙБУТНІ УЧИТЕЛІ БІОЛОГІЇ</w:t>
                      </w:r>
                    </w:p>
                  </w:txbxContent>
                </v:textbox>
              </v:rect>
            </w:pict>
          </mc:Fallback>
        </mc:AlternateContent>
      </w:r>
      <w:r>
        <w:rPr>
          <w:noProof/>
          <w:sz w:val="28"/>
          <w:szCs w:val="28"/>
        </w:rPr>
        <mc:AlternateContent>
          <mc:Choice Requires="wps">
            <w:drawing>
              <wp:anchor distT="0" distB="0" distL="114300" distR="114300" simplePos="0" relativeHeight="251713536" behindDoc="0" locked="0" layoutInCell="1" allowOverlap="1" wp14:anchorId="65A41691" wp14:editId="3279701A">
                <wp:simplePos x="0" y="0"/>
                <wp:positionH relativeFrom="column">
                  <wp:posOffset>556260</wp:posOffset>
                </wp:positionH>
                <wp:positionV relativeFrom="paragraph">
                  <wp:posOffset>-191135</wp:posOffset>
                </wp:positionV>
                <wp:extent cx="2105660" cy="323850"/>
                <wp:effectExtent l="0" t="0" r="27940" b="19050"/>
                <wp:wrapNone/>
                <wp:docPr id="17"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05660" cy="323850"/>
                        </a:xfrm>
                        <a:prstGeom prst="rect">
                          <a:avLst/>
                        </a:prstGeom>
                        <a:solidFill>
                          <a:srgbClr val="FFFFFF"/>
                        </a:solidFill>
                        <a:ln w="9525">
                          <a:solidFill>
                            <a:srgbClr val="000000"/>
                          </a:solidFill>
                          <a:miter lim="800000"/>
                          <a:headEnd/>
                          <a:tailEnd/>
                        </a:ln>
                      </wps:spPr>
                      <wps:txbx>
                        <w:txbxContent>
                          <w:p w14:paraId="04EADA86" w14:textId="77777777" w:rsidR="008B1C33" w:rsidRPr="00B8685D" w:rsidRDefault="008B1C33" w:rsidP="00D5582B">
                            <w:pPr>
                              <w:jc w:val="center"/>
                              <w:rPr>
                                <w:rFonts w:ascii="Times New Roman" w:hAnsi="Times New Roman" w:cs="Times New Roman"/>
                              </w:rPr>
                            </w:pPr>
                            <w:r w:rsidRPr="00B8685D">
                              <w:rPr>
                                <w:rFonts w:ascii="Times New Roman" w:hAnsi="Times New Roman" w:cs="Times New Roman"/>
                                <w:sz w:val="28"/>
                                <w:szCs w:val="28"/>
                                <w:lang w:val="uk-UA"/>
                              </w:rPr>
                              <w:t>ВИКЛАДАЧІ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3" o:spid="_x0000_s1049" style="position:absolute;left:0;text-align:left;margin-left:43.8pt;margin-top:-15.05pt;width:165.8pt;height:25.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">
                <v:textbox>
                  <w:txbxContent>
                    <w:p w14:paraId="04EADA86" w14:textId="77777777" w:rsidR="008B1C33" w:rsidRPr="00B8685D" w:rsidRDefault="008B1C33" w:rsidP="00D5582B">
                      <w:pPr>
                        <w:jc w:val="center"/>
                        <w:rPr>
                          <w:rFonts w:ascii="Times New Roman" w:hAnsi="Times New Roman" w:cs="Times New Roman"/>
                        </w:rPr>
                      </w:pPr>
                      <w:r w:rsidRPr="00B8685D">
                        <w:rPr>
                          <w:rFonts w:ascii="Times New Roman" w:hAnsi="Times New Roman" w:cs="Times New Roman"/>
                          <w:sz w:val="28"/>
                          <w:szCs w:val="28"/>
                          <w:lang w:val="uk-UA"/>
                        </w:rPr>
                        <w:t>ВИКЛАДАЧІ</w:t>
                      </w:r>
                    </w:p>
                  </w:txbxContent>
                </v:textbox>
              </v:rect>
            </w:pict>
          </mc:Fallback>
        </mc:AlternateContent>
      </w:r>
    </w:p>
    <w:p w14:paraId="3CEA9C90" w14:textId="057BB49F" w:rsidR="007415E2" w:rsidRPr="00C533C6" w:rsidRDefault="00D5582B"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95104" behindDoc="0" locked="0" layoutInCell="1" allowOverlap="1" wp14:anchorId="797B8CEB" wp14:editId="516674F6">
                <wp:simplePos x="0" y="0"/>
                <wp:positionH relativeFrom="column">
                  <wp:posOffset>3543935</wp:posOffset>
                </wp:positionH>
                <wp:positionV relativeFrom="paragraph">
                  <wp:posOffset>73660</wp:posOffset>
                </wp:positionV>
                <wp:extent cx="2477135" cy="1339850"/>
                <wp:effectExtent l="0" t="0" r="18415" b="12700"/>
                <wp:wrapNone/>
                <wp:docPr id="1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7135" cy="1339850"/>
                        </a:xfrm>
                        <a:prstGeom prst="rect">
                          <a:avLst/>
                        </a:prstGeom>
                        <a:solidFill>
                          <a:srgbClr val="FFFFFF"/>
                        </a:solidFill>
                        <a:ln w="9525">
                          <a:solidFill>
                            <a:srgbClr val="000000"/>
                          </a:solidFill>
                          <a:miter lim="800000"/>
                          <a:headEnd/>
                          <a:tailEnd/>
                        </a:ln>
                      </wps:spPr>
                      <wps:txbx>
                        <w:txbxContent>
                          <w:p w14:paraId="3A757185" w14:textId="77777777" w:rsidR="008B1C33" w:rsidRPr="00B8685D" w:rsidRDefault="008B1C33" w:rsidP="00D5582B">
                            <w:pPr>
                              <w:jc w:val="center"/>
                              <w:rPr>
                                <w:rFonts w:ascii="Times New Roman" w:hAnsi="Times New Roman" w:cs="Times New Roman"/>
                                <w:sz w:val="24"/>
                                <w:szCs w:val="24"/>
                              </w:rPr>
                            </w:pPr>
                            <w:r w:rsidRPr="00B8685D">
                              <w:rPr>
                                <w:rFonts w:ascii="Times New Roman" w:hAnsi="Times New Roman" w:cs="Times New Roman"/>
                                <w:sz w:val="24"/>
                                <w:szCs w:val="24"/>
                              </w:rPr>
                              <w:t>Виконують самостійну діяльність із реалізації здоров'язбережувальних технологій у професійній діяльності під час педагогічних практик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50" style="position:absolute;left:0;text-align:left;margin-left:279.05pt;margin-top:5.8pt;width:195.05pt;height:105.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">
                <v:textbox>
                  <w:txbxContent>
                    <w:p w14:paraId="3A757185" w14:textId="77777777" w:rsidR="008B1C33" w:rsidRPr="00B8685D" w:rsidRDefault="008B1C33" w:rsidP="00D5582B">
                      <w:pPr>
                        <w:jc w:val="center"/>
                        <w:rPr>
                          <w:rFonts w:ascii="Times New Roman" w:hAnsi="Times New Roman" w:cs="Times New Roman"/>
                          <w:sz w:val="24"/>
                          <w:szCs w:val="24"/>
                        </w:rPr>
                      </w:pPr>
                      <w:r w:rsidRPr="00B8685D">
                        <w:rPr>
                          <w:rFonts w:ascii="Times New Roman" w:hAnsi="Times New Roman" w:cs="Times New Roman"/>
                          <w:sz w:val="24"/>
                          <w:szCs w:val="24"/>
                        </w:rPr>
                        <w:t>Виконують самостійну діяльність із реалізації здоров'язбережувальних технологій у професійній діяльності під час педагогічних практик</w:t>
                      </w:r>
                    </w:p>
                  </w:txbxContent>
                </v:textbox>
              </v:rect>
            </w:pict>
          </mc:Fallback>
        </mc:AlternateContent>
      </w:r>
      <w:r>
        <w:rPr>
          <w:noProof/>
          <w:sz w:val="28"/>
          <w:szCs w:val="28"/>
        </w:rPr>
        <mc:AlternateContent>
          <mc:Choice Requires="wps">
            <w:drawing>
              <wp:anchor distT="0" distB="0" distL="114300" distR="114300" simplePos="0" relativeHeight="251694080" behindDoc="0" locked="0" layoutInCell="1" allowOverlap="1" wp14:anchorId="2D95BDF3" wp14:editId="75CCEB29">
                <wp:simplePos x="0" y="0"/>
                <wp:positionH relativeFrom="column">
                  <wp:posOffset>404495</wp:posOffset>
                </wp:positionH>
                <wp:positionV relativeFrom="paragraph">
                  <wp:posOffset>73025</wp:posOffset>
                </wp:positionV>
                <wp:extent cx="2477135" cy="1339850"/>
                <wp:effectExtent l="0" t="0" r="18415" b="12700"/>
                <wp:wrapNone/>
                <wp:docPr id="1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7135" cy="1339850"/>
                        </a:xfrm>
                        <a:prstGeom prst="rect">
                          <a:avLst/>
                        </a:prstGeom>
                        <a:solidFill>
                          <a:srgbClr val="FFFFFF"/>
                        </a:solidFill>
                        <a:ln w="9525">
                          <a:solidFill>
                            <a:srgbClr val="000000"/>
                          </a:solidFill>
                          <a:miter lim="800000"/>
                          <a:headEnd/>
                          <a:tailEnd/>
                        </a:ln>
                      </wps:spPr>
                      <wps:txbx>
                        <w:txbxContent>
                          <w:p w14:paraId="3E0EC88A" w14:textId="77777777" w:rsidR="008B1C33" w:rsidRPr="00B8685D" w:rsidRDefault="008B1C33" w:rsidP="00D5582B">
                            <w:pPr>
                              <w:jc w:val="center"/>
                              <w:rPr>
                                <w:rFonts w:ascii="Times New Roman" w:hAnsi="Times New Roman" w:cs="Times New Roman"/>
                                <w:sz w:val="24"/>
                                <w:szCs w:val="24"/>
                              </w:rPr>
                            </w:pPr>
                            <w:r w:rsidRPr="00B8685D">
                              <w:rPr>
                                <w:rFonts w:ascii="Times New Roman" w:hAnsi="Times New Roman" w:cs="Times New Roman"/>
                                <w:sz w:val="24"/>
                                <w:szCs w:val="24"/>
                              </w:rPr>
                              <w:t>Надають у разі потреби стимулюючу педагогічну допомогу щодо методичного супроводу реалізації здоров'язбережувальних технологій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51" style="position:absolute;left:0;text-align:left;margin-left:31.85pt;margin-top:5.75pt;width:195.05pt;height:105.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">
                <v:textbox>
                  <w:txbxContent>
                    <w:p w14:paraId="3E0EC88A" w14:textId="77777777" w:rsidR="008B1C33" w:rsidRPr="00B8685D" w:rsidRDefault="008B1C33" w:rsidP="00D5582B">
                      <w:pPr>
                        <w:jc w:val="center"/>
                        <w:rPr>
                          <w:rFonts w:ascii="Times New Roman" w:hAnsi="Times New Roman" w:cs="Times New Roman"/>
                          <w:sz w:val="24"/>
                          <w:szCs w:val="24"/>
                        </w:rPr>
                      </w:pPr>
                      <w:r w:rsidRPr="00B8685D">
                        <w:rPr>
                          <w:rFonts w:ascii="Times New Roman" w:hAnsi="Times New Roman" w:cs="Times New Roman"/>
                          <w:sz w:val="24"/>
                          <w:szCs w:val="24"/>
                        </w:rPr>
                        <w:t>Надають у разі потреби стимулюючу педагогічну допомогу щодо методичного супроводу реалізації здоров'язбережувальних технологій</w:t>
                      </w:r>
                    </w:p>
                  </w:txbxContent>
                </v:textbox>
              </v:rect>
            </w:pict>
          </mc:Fallback>
        </mc:AlternateContent>
      </w:r>
    </w:p>
    <w:p w14:paraId="0F850FF7" w14:textId="5E75A982" w:rsidR="007415E2" w:rsidRPr="00C533C6" w:rsidRDefault="00D5582B"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09440" behindDoc="0" locked="0" layoutInCell="1" allowOverlap="1" wp14:anchorId="250716A2" wp14:editId="666B886F">
                <wp:simplePos x="0" y="0"/>
                <wp:positionH relativeFrom="column">
                  <wp:posOffset>3015615</wp:posOffset>
                </wp:positionH>
                <wp:positionV relativeFrom="paragraph">
                  <wp:posOffset>280035</wp:posOffset>
                </wp:positionV>
                <wp:extent cx="265430" cy="0"/>
                <wp:effectExtent l="38100" t="76200" r="0" b="95250"/>
                <wp:wrapNone/>
                <wp:docPr id="14"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54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0" o:spid="_x0000_s1026" type="#_x0000_t32" style="position:absolute;margin-left:237.45pt;margin-top:22.05pt;width:20.9pt;height:0;flip:x;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">
                <v:stroke endarrow="block"/>
              </v:shape>
            </w:pict>
          </mc:Fallback>
        </mc:AlternateContent>
      </w:r>
    </w:p>
    <w:p w14:paraId="7EC22D6D" w14:textId="14DF881E" w:rsidR="007415E2" w:rsidRPr="00C533C6" w:rsidRDefault="00D5582B"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83168" behindDoc="0" locked="0" layoutInCell="1" allowOverlap="1" wp14:anchorId="7B9F5858" wp14:editId="55BD6804">
                <wp:simplePos x="0" y="0"/>
                <wp:positionH relativeFrom="column">
                  <wp:posOffset>3015615</wp:posOffset>
                </wp:positionH>
                <wp:positionV relativeFrom="paragraph">
                  <wp:posOffset>154305</wp:posOffset>
                </wp:positionV>
                <wp:extent cx="265430" cy="0"/>
                <wp:effectExtent l="0" t="76200" r="20320" b="95250"/>
                <wp:wrapNone/>
                <wp:docPr id="287"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54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0" o:spid="_x0000_s1026" type="#_x0000_t32" style="position:absolute;margin-left:237.45pt;margin-top:12.15pt;width:20.9pt;height:0;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">
                <v:stroke endarrow="block"/>
              </v:shape>
            </w:pict>
          </mc:Fallback>
        </mc:AlternateContent>
      </w:r>
    </w:p>
    <w:p w14:paraId="7A559F5D" w14:textId="77777777" w:rsidR="007415E2" w:rsidRPr="00C533C6" w:rsidRDefault="007415E2" w:rsidP="007415E2">
      <w:pPr>
        <w:pStyle w:val="Default"/>
        <w:spacing w:line="360" w:lineRule="auto"/>
        <w:ind w:firstLine="709"/>
        <w:jc w:val="both"/>
        <w:rPr>
          <w:sz w:val="28"/>
          <w:szCs w:val="28"/>
          <w:lang w:val="uk-UA"/>
        </w:rPr>
      </w:pPr>
    </w:p>
    <w:p w14:paraId="41CF9ADC" w14:textId="59B3CE35" w:rsidR="007415E2" w:rsidRPr="00C533C6" w:rsidRDefault="00D5582B"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85216" behindDoc="0" locked="0" layoutInCell="1" allowOverlap="1" wp14:anchorId="61FAAC2E" wp14:editId="5CD37F14">
                <wp:simplePos x="0" y="0"/>
                <wp:positionH relativeFrom="column">
                  <wp:posOffset>1538605</wp:posOffset>
                </wp:positionH>
                <wp:positionV relativeFrom="paragraph">
                  <wp:posOffset>189230</wp:posOffset>
                </wp:positionV>
                <wp:extent cx="0" cy="255270"/>
                <wp:effectExtent l="76200" t="0" r="57150" b="49530"/>
                <wp:wrapNone/>
                <wp:docPr id="304"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52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 o:spid="_x0000_s1026" type="#_x0000_t32" style="position:absolute;margin-left:121.15pt;margin-top:14.9pt;width:0;height:20.1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Jo0NgIAAF8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">
                <v:stroke endarrow="block"/>
              </v:shape>
            </w:pict>
          </mc:Fallback>
        </mc:AlternateContent>
      </w:r>
      <w:r w:rsidR="00E51D2B">
        <w:rPr>
          <w:noProof/>
          <w:sz w:val="28"/>
          <w:szCs w:val="28"/>
        </w:rPr>
        <mc:AlternateContent>
          <mc:Choice Requires="wps">
            <w:drawing>
              <wp:anchor distT="0" distB="0" distL="114300" distR="114300" simplePos="0" relativeHeight="251703296" behindDoc="0" locked="0" layoutInCell="1" allowOverlap="1" wp14:anchorId="60391C3A" wp14:editId="3B67BE59">
                <wp:simplePos x="0" y="0"/>
                <wp:positionH relativeFrom="column">
                  <wp:posOffset>4739005</wp:posOffset>
                </wp:positionH>
                <wp:positionV relativeFrom="paragraph">
                  <wp:posOffset>182880</wp:posOffset>
                </wp:positionV>
                <wp:extent cx="0" cy="255270"/>
                <wp:effectExtent l="76200" t="0" r="57150" b="49530"/>
                <wp:wrapNone/>
                <wp:docPr id="12"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52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4" o:spid="_x0000_s1026" type="#_x0000_t32" style="position:absolute;margin-left:373.15pt;margin-top:14.4pt;width:0;height:20.1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">
                <v:stroke endarrow="block"/>
              </v:shape>
            </w:pict>
          </mc:Fallback>
        </mc:AlternateContent>
      </w:r>
    </w:p>
    <w:p w14:paraId="5474CF4D" w14:textId="683FA346" w:rsidR="007415E2" w:rsidRPr="00C533C6" w:rsidRDefault="00D5582B"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97152" behindDoc="0" locked="0" layoutInCell="1" allowOverlap="1" wp14:anchorId="4E82404F" wp14:editId="2C111610">
                <wp:simplePos x="0" y="0"/>
                <wp:positionH relativeFrom="column">
                  <wp:posOffset>3549650</wp:posOffset>
                </wp:positionH>
                <wp:positionV relativeFrom="paragraph">
                  <wp:posOffset>144145</wp:posOffset>
                </wp:positionV>
                <wp:extent cx="2477135" cy="1116330"/>
                <wp:effectExtent l="0" t="0" r="18415" b="26670"/>
                <wp:wrapNone/>
                <wp:docPr id="10"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7135" cy="1116330"/>
                        </a:xfrm>
                        <a:prstGeom prst="rect">
                          <a:avLst/>
                        </a:prstGeom>
                        <a:solidFill>
                          <a:srgbClr val="FFFFFF"/>
                        </a:solidFill>
                        <a:ln w="9525">
                          <a:solidFill>
                            <a:srgbClr val="000000"/>
                          </a:solidFill>
                          <a:miter lim="800000"/>
                          <a:headEnd/>
                          <a:tailEnd/>
                        </a:ln>
                      </wps:spPr>
                      <wps:txbx>
                        <w:txbxContent>
                          <w:p w14:paraId="4A79A2F7" w14:textId="77777777" w:rsidR="008B1C33" w:rsidRPr="00B8685D" w:rsidRDefault="008B1C33" w:rsidP="00D5582B">
                            <w:pPr>
                              <w:jc w:val="center"/>
                              <w:rPr>
                                <w:rFonts w:ascii="Times New Roman" w:hAnsi="Times New Roman" w:cs="Times New Roman"/>
                                <w:sz w:val="24"/>
                                <w:szCs w:val="24"/>
                              </w:rPr>
                            </w:pPr>
                            <w:r w:rsidRPr="00B8685D">
                              <w:rPr>
                                <w:rFonts w:ascii="Times New Roman" w:hAnsi="Times New Roman" w:cs="Times New Roman"/>
                                <w:sz w:val="24"/>
                                <w:szCs w:val="24"/>
                              </w:rPr>
                              <w:t xml:space="preserve">Самостійно здійснють пошук нових форм у плануванні й організації діяльності з реалізації здоров'язбережувальних технологій </w:t>
                            </w:r>
                            <w:proofErr w:type="gramStart"/>
                            <w:r w:rsidRPr="00B8685D">
                              <w:rPr>
                                <w:rFonts w:ascii="Times New Roman" w:hAnsi="Times New Roman" w:cs="Times New Roman"/>
                                <w:sz w:val="24"/>
                                <w:szCs w:val="24"/>
                              </w:rPr>
                              <w:t>у</w:t>
                            </w:r>
                            <w:proofErr w:type="gramEnd"/>
                            <w:r w:rsidRPr="00B8685D">
                              <w:rPr>
                                <w:rFonts w:ascii="Times New Roman" w:hAnsi="Times New Roman" w:cs="Times New Roman"/>
                                <w:sz w:val="24"/>
                                <w:szCs w:val="24"/>
                              </w:rPr>
                              <w:t xml:space="preserve"> закладах освіти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 o:spid="_x0000_s1052" style="position:absolute;left:0;text-align:left;margin-left:279.5pt;margin-top:11.35pt;width:195.05pt;height:87.9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">
                <v:textbox>
                  <w:txbxContent>
                    <w:p w14:paraId="4A79A2F7" w14:textId="77777777" w:rsidR="008B1C33" w:rsidRPr="00B8685D" w:rsidRDefault="008B1C33" w:rsidP="00D5582B">
                      <w:pPr>
                        <w:jc w:val="center"/>
                        <w:rPr>
                          <w:rFonts w:ascii="Times New Roman" w:hAnsi="Times New Roman" w:cs="Times New Roman"/>
                          <w:sz w:val="24"/>
                          <w:szCs w:val="24"/>
                        </w:rPr>
                      </w:pPr>
                      <w:r w:rsidRPr="00B8685D">
                        <w:rPr>
                          <w:rFonts w:ascii="Times New Roman" w:hAnsi="Times New Roman" w:cs="Times New Roman"/>
                          <w:sz w:val="24"/>
                          <w:szCs w:val="24"/>
                        </w:rPr>
                        <w:t xml:space="preserve">Самостійно здійснють пошук нових форм у плануванні й організації діяльності з реалізації здоров'язбережувальних технологій </w:t>
                      </w:r>
                      <w:proofErr w:type="gramStart"/>
                      <w:r w:rsidRPr="00B8685D">
                        <w:rPr>
                          <w:rFonts w:ascii="Times New Roman" w:hAnsi="Times New Roman" w:cs="Times New Roman"/>
                          <w:sz w:val="24"/>
                          <w:szCs w:val="24"/>
                        </w:rPr>
                        <w:t>у</w:t>
                      </w:r>
                      <w:proofErr w:type="gramEnd"/>
                      <w:r w:rsidRPr="00B8685D">
                        <w:rPr>
                          <w:rFonts w:ascii="Times New Roman" w:hAnsi="Times New Roman" w:cs="Times New Roman"/>
                          <w:sz w:val="24"/>
                          <w:szCs w:val="24"/>
                        </w:rPr>
                        <w:t xml:space="preserve"> закладах освіти</w:t>
                      </w:r>
                    </w:p>
                  </w:txbxContent>
                </v:textbox>
              </v:rect>
            </w:pict>
          </mc:Fallback>
        </mc:AlternateContent>
      </w:r>
      <w:r>
        <w:rPr>
          <w:noProof/>
          <w:sz w:val="28"/>
          <w:szCs w:val="28"/>
        </w:rPr>
        <mc:AlternateContent>
          <mc:Choice Requires="wps">
            <w:drawing>
              <wp:anchor distT="0" distB="0" distL="114300" distR="114300" simplePos="0" relativeHeight="251696128" behindDoc="0" locked="0" layoutInCell="1" allowOverlap="1" wp14:anchorId="298A1DA5" wp14:editId="6C67A173">
                <wp:simplePos x="0" y="0"/>
                <wp:positionH relativeFrom="column">
                  <wp:posOffset>406400</wp:posOffset>
                </wp:positionH>
                <wp:positionV relativeFrom="paragraph">
                  <wp:posOffset>142240</wp:posOffset>
                </wp:positionV>
                <wp:extent cx="2477135" cy="1116330"/>
                <wp:effectExtent l="0" t="0" r="18415" b="26670"/>
                <wp:wrapNone/>
                <wp:docPr id="9"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7135" cy="1116330"/>
                        </a:xfrm>
                        <a:prstGeom prst="rect">
                          <a:avLst/>
                        </a:prstGeom>
                        <a:solidFill>
                          <a:srgbClr val="FFFFFF"/>
                        </a:solidFill>
                        <a:ln w="9525">
                          <a:solidFill>
                            <a:srgbClr val="000000"/>
                          </a:solidFill>
                          <a:miter lim="800000"/>
                          <a:headEnd/>
                          <a:tailEnd/>
                        </a:ln>
                      </wps:spPr>
                      <wps:txbx>
                        <w:txbxContent>
                          <w:p w14:paraId="09EE2DC5" w14:textId="77777777" w:rsidR="008B1C33" w:rsidRPr="00B8685D" w:rsidRDefault="008B1C33" w:rsidP="00D5582B">
                            <w:pPr>
                              <w:jc w:val="center"/>
                              <w:rPr>
                                <w:rFonts w:ascii="Times New Roman" w:hAnsi="Times New Roman" w:cs="Times New Roman"/>
                                <w:sz w:val="24"/>
                                <w:szCs w:val="24"/>
                              </w:rPr>
                            </w:pPr>
                            <w:proofErr w:type="gramStart"/>
                            <w:r w:rsidRPr="00B8685D">
                              <w:rPr>
                                <w:rFonts w:ascii="Times New Roman" w:hAnsi="Times New Roman" w:cs="Times New Roman"/>
                                <w:sz w:val="24"/>
                                <w:szCs w:val="24"/>
                              </w:rPr>
                              <w:t>П</w:t>
                            </w:r>
                            <w:proofErr w:type="gramEnd"/>
                            <w:r w:rsidRPr="00B8685D">
                              <w:rPr>
                                <w:rFonts w:ascii="Times New Roman" w:hAnsi="Times New Roman" w:cs="Times New Roman"/>
                                <w:sz w:val="24"/>
                                <w:szCs w:val="24"/>
                              </w:rPr>
                              <w:t>ідтримують пошук студентами нових форм у плануванні й організації діяльності з реалізації здоров'язбережувальних технологій у закладах освіти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7" o:spid="_x0000_s1053" style="position:absolute;left:0;text-align:left;margin-left:32pt;margin-top:11.2pt;width:195.05pt;height:87.9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">
                <v:textbox>
                  <w:txbxContent>
                    <w:p w14:paraId="09EE2DC5" w14:textId="77777777" w:rsidR="008B1C33" w:rsidRPr="00B8685D" w:rsidRDefault="008B1C33" w:rsidP="00D5582B">
                      <w:pPr>
                        <w:jc w:val="center"/>
                        <w:rPr>
                          <w:rFonts w:ascii="Times New Roman" w:hAnsi="Times New Roman" w:cs="Times New Roman"/>
                          <w:sz w:val="24"/>
                          <w:szCs w:val="24"/>
                        </w:rPr>
                      </w:pPr>
                      <w:proofErr w:type="gramStart"/>
                      <w:r w:rsidRPr="00B8685D">
                        <w:rPr>
                          <w:rFonts w:ascii="Times New Roman" w:hAnsi="Times New Roman" w:cs="Times New Roman"/>
                          <w:sz w:val="24"/>
                          <w:szCs w:val="24"/>
                        </w:rPr>
                        <w:t>П</w:t>
                      </w:r>
                      <w:proofErr w:type="gramEnd"/>
                      <w:r w:rsidRPr="00B8685D">
                        <w:rPr>
                          <w:rFonts w:ascii="Times New Roman" w:hAnsi="Times New Roman" w:cs="Times New Roman"/>
                          <w:sz w:val="24"/>
                          <w:szCs w:val="24"/>
                        </w:rPr>
                        <w:t>ідтримують пошук студентами нових форм у плануванні й організації діяльності з реалізації здоров'язбережувальних технологій у закладах освіти</w:t>
                      </w:r>
                    </w:p>
                  </w:txbxContent>
                </v:textbox>
              </v:rect>
            </w:pict>
          </mc:Fallback>
        </mc:AlternateContent>
      </w:r>
    </w:p>
    <w:p w14:paraId="20418D99" w14:textId="77777777" w:rsidR="007415E2" w:rsidRPr="00C533C6" w:rsidRDefault="007415E2" w:rsidP="007415E2">
      <w:pPr>
        <w:pStyle w:val="Default"/>
        <w:spacing w:line="360" w:lineRule="auto"/>
        <w:ind w:firstLine="709"/>
        <w:jc w:val="both"/>
        <w:rPr>
          <w:sz w:val="28"/>
          <w:szCs w:val="28"/>
          <w:lang w:val="uk-UA"/>
        </w:rPr>
      </w:pPr>
    </w:p>
    <w:p w14:paraId="0DE1EB25" w14:textId="68C851B3" w:rsidR="007415E2" w:rsidRPr="00C533C6" w:rsidRDefault="00D5582B"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87264" behindDoc="0" locked="0" layoutInCell="1" allowOverlap="1" wp14:anchorId="67F32C85" wp14:editId="6FA8337E">
                <wp:simplePos x="0" y="0"/>
                <wp:positionH relativeFrom="column">
                  <wp:posOffset>3017520</wp:posOffset>
                </wp:positionH>
                <wp:positionV relativeFrom="paragraph">
                  <wp:posOffset>151765</wp:posOffset>
                </wp:positionV>
                <wp:extent cx="265430" cy="0"/>
                <wp:effectExtent l="38100" t="76200" r="0" b="95250"/>
                <wp:wrapNone/>
                <wp:docPr id="305"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54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9" o:spid="_x0000_s1026" type="#_x0000_t32" style="position:absolute;margin-left:237.6pt;margin-top:11.95pt;width:20.9pt;height:0;flip:x;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">
                <v:stroke endarrow="block"/>
              </v:shape>
            </w:pict>
          </mc:Fallback>
        </mc:AlternateContent>
      </w:r>
      <w:r>
        <w:rPr>
          <w:noProof/>
          <w:sz w:val="28"/>
          <w:szCs w:val="28"/>
        </w:rPr>
        <mc:AlternateContent>
          <mc:Choice Requires="wps">
            <w:drawing>
              <wp:anchor distT="0" distB="0" distL="114300" distR="114300" simplePos="0" relativeHeight="251708416" behindDoc="0" locked="0" layoutInCell="1" allowOverlap="1" wp14:anchorId="1BEF55FB" wp14:editId="10630B2E">
                <wp:simplePos x="0" y="0"/>
                <wp:positionH relativeFrom="column">
                  <wp:posOffset>3017520</wp:posOffset>
                </wp:positionH>
                <wp:positionV relativeFrom="paragraph">
                  <wp:posOffset>-635</wp:posOffset>
                </wp:positionV>
                <wp:extent cx="265430" cy="0"/>
                <wp:effectExtent l="0" t="76200" r="20320" b="95250"/>
                <wp:wrapNone/>
                <wp:docPr id="7"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54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9" o:spid="_x0000_s1026" type="#_x0000_t32" style="position:absolute;margin-left:237.6pt;margin-top:-.05pt;width:20.9pt;height:0;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dCTNAIAAF0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">
                <v:stroke endarrow="block"/>
              </v:shape>
            </w:pict>
          </mc:Fallback>
        </mc:AlternateContent>
      </w:r>
    </w:p>
    <w:p w14:paraId="2F06A5A3" w14:textId="77777777" w:rsidR="007415E2" w:rsidRPr="00C533C6" w:rsidRDefault="007415E2" w:rsidP="007415E2">
      <w:pPr>
        <w:pStyle w:val="Default"/>
        <w:spacing w:line="360" w:lineRule="auto"/>
        <w:ind w:firstLine="709"/>
        <w:jc w:val="both"/>
        <w:rPr>
          <w:sz w:val="28"/>
          <w:szCs w:val="28"/>
          <w:lang w:val="uk-UA"/>
        </w:rPr>
      </w:pPr>
    </w:p>
    <w:p w14:paraId="2D0D24B9" w14:textId="42CA7300" w:rsidR="007415E2" w:rsidRPr="00C533C6" w:rsidRDefault="00D5582B"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89312" behindDoc="0" locked="0" layoutInCell="1" allowOverlap="1" wp14:anchorId="7A1074A2" wp14:editId="0911EA80">
                <wp:simplePos x="0" y="0"/>
                <wp:positionH relativeFrom="column">
                  <wp:posOffset>1471930</wp:posOffset>
                </wp:positionH>
                <wp:positionV relativeFrom="paragraph">
                  <wp:posOffset>27940</wp:posOffset>
                </wp:positionV>
                <wp:extent cx="0" cy="233680"/>
                <wp:effectExtent l="76200" t="0" r="57150" b="52070"/>
                <wp:wrapNone/>
                <wp:docPr id="306"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36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6" o:spid="_x0000_s1026" type="#_x0000_t32" style="position:absolute;margin-left:115.9pt;margin-top:2.2pt;width:0;height:18.4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">
                <v:stroke endarrow="block"/>
              </v:shape>
            </w:pict>
          </mc:Fallback>
        </mc:AlternateContent>
      </w:r>
      <w:r>
        <w:rPr>
          <w:noProof/>
          <w:sz w:val="28"/>
          <w:szCs w:val="28"/>
        </w:rPr>
        <mc:AlternateContent>
          <mc:Choice Requires="wps">
            <w:drawing>
              <wp:anchor distT="0" distB="0" distL="114300" distR="114300" simplePos="0" relativeHeight="251699200" behindDoc="0" locked="0" layoutInCell="1" allowOverlap="1" wp14:anchorId="262B2FBD" wp14:editId="6BAA8DE1">
                <wp:simplePos x="0" y="0"/>
                <wp:positionH relativeFrom="column">
                  <wp:posOffset>3549650</wp:posOffset>
                </wp:positionH>
                <wp:positionV relativeFrom="paragraph">
                  <wp:posOffset>272415</wp:posOffset>
                </wp:positionV>
                <wp:extent cx="2402840" cy="1329055"/>
                <wp:effectExtent l="0" t="0" r="16510" b="23495"/>
                <wp:wrapNone/>
                <wp:docPr id="3"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02840" cy="1329055"/>
                        </a:xfrm>
                        <a:prstGeom prst="rect">
                          <a:avLst/>
                        </a:prstGeom>
                        <a:solidFill>
                          <a:srgbClr val="FFFFFF"/>
                        </a:solidFill>
                        <a:ln w="9525">
                          <a:solidFill>
                            <a:srgbClr val="000000"/>
                          </a:solidFill>
                          <a:miter lim="800000"/>
                          <a:headEnd/>
                          <a:tailEnd/>
                        </a:ln>
                      </wps:spPr>
                      <wps:txbx>
                        <w:txbxContent>
                          <w:p w14:paraId="72A4AD35" w14:textId="77777777" w:rsidR="008B1C33" w:rsidRPr="00B8685D" w:rsidRDefault="008B1C33" w:rsidP="00D5582B">
                            <w:pPr>
                              <w:jc w:val="center"/>
                              <w:rPr>
                                <w:rFonts w:ascii="Times New Roman" w:hAnsi="Times New Roman" w:cs="Times New Roman"/>
                                <w:sz w:val="24"/>
                                <w:szCs w:val="24"/>
                              </w:rPr>
                            </w:pPr>
                            <w:r w:rsidRPr="00B8685D">
                              <w:rPr>
                                <w:rFonts w:ascii="Times New Roman" w:hAnsi="Times New Roman" w:cs="Times New Roman"/>
                                <w:sz w:val="24"/>
                                <w:szCs w:val="24"/>
                              </w:rPr>
                              <w:t xml:space="preserve">Проявляють творчість і нестандартні </w:t>
                            </w:r>
                            <w:proofErr w:type="gramStart"/>
                            <w:r w:rsidRPr="00B8685D">
                              <w:rPr>
                                <w:rFonts w:ascii="Times New Roman" w:hAnsi="Times New Roman" w:cs="Times New Roman"/>
                                <w:sz w:val="24"/>
                                <w:szCs w:val="24"/>
                              </w:rPr>
                              <w:t>п</w:t>
                            </w:r>
                            <w:proofErr w:type="gramEnd"/>
                            <w:r w:rsidRPr="00B8685D">
                              <w:rPr>
                                <w:rFonts w:ascii="Times New Roman" w:hAnsi="Times New Roman" w:cs="Times New Roman"/>
                                <w:sz w:val="24"/>
                                <w:szCs w:val="24"/>
                              </w:rPr>
                              <w:t>ідходи до організації здоров’язбережувальної роботи у закладах освіти під час педагогічних практик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0" o:spid="_x0000_s1054" style="position:absolute;left:0;text-align:left;margin-left:279.5pt;margin-top:21.45pt;width:189.2pt;height:104.6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">
                <v:textbox>
                  <w:txbxContent>
                    <w:p w14:paraId="72A4AD35" w14:textId="77777777" w:rsidR="008B1C33" w:rsidRPr="00B8685D" w:rsidRDefault="008B1C33" w:rsidP="00D5582B">
                      <w:pPr>
                        <w:jc w:val="center"/>
                        <w:rPr>
                          <w:rFonts w:ascii="Times New Roman" w:hAnsi="Times New Roman" w:cs="Times New Roman"/>
                          <w:sz w:val="24"/>
                          <w:szCs w:val="24"/>
                        </w:rPr>
                      </w:pPr>
                      <w:r w:rsidRPr="00B8685D">
                        <w:rPr>
                          <w:rFonts w:ascii="Times New Roman" w:hAnsi="Times New Roman" w:cs="Times New Roman"/>
                          <w:sz w:val="24"/>
                          <w:szCs w:val="24"/>
                        </w:rPr>
                        <w:t xml:space="preserve">Проявляють творчість і нестандартні </w:t>
                      </w:r>
                      <w:proofErr w:type="gramStart"/>
                      <w:r w:rsidRPr="00B8685D">
                        <w:rPr>
                          <w:rFonts w:ascii="Times New Roman" w:hAnsi="Times New Roman" w:cs="Times New Roman"/>
                          <w:sz w:val="24"/>
                          <w:szCs w:val="24"/>
                        </w:rPr>
                        <w:t>п</w:t>
                      </w:r>
                      <w:proofErr w:type="gramEnd"/>
                      <w:r w:rsidRPr="00B8685D">
                        <w:rPr>
                          <w:rFonts w:ascii="Times New Roman" w:hAnsi="Times New Roman" w:cs="Times New Roman"/>
                          <w:sz w:val="24"/>
                          <w:szCs w:val="24"/>
                        </w:rPr>
                        <w:t>ідходи до організації здоров’язбережувальної роботи у закладах освіти під час педагогічних практик</w:t>
                      </w:r>
                    </w:p>
                  </w:txbxContent>
                </v:textbox>
              </v:rect>
            </w:pict>
          </mc:Fallback>
        </mc:AlternateContent>
      </w:r>
      <w:r>
        <w:rPr>
          <w:noProof/>
          <w:sz w:val="28"/>
          <w:szCs w:val="28"/>
        </w:rPr>
        <mc:AlternateContent>
          <mc:Choice Requires="wps">
            <w:drawing>
              <wp:anchor distT="0" distB="0" distL="114300" distR="114300" simplePos="0" relativeHeight="251705344" behindDoc="0" locked="0" layoutInCell="1" allowOverlap="1" wp14:anchorId="6DC9EE2F" wp14:editId="0ECA75FD">
                <wp:simplePos x="0" y="0"/>
                <wp:positionH relativeFrom="column">
                  <wp:posOffset>4758055</wp:posOffset>
                </wp:positionH>
                <wp:positionV relativeFrom="paragraph">
                  <wp:posOffset>35560</wp:posOffset>
                </wp:positionV>
                <wp:extent cx="0" cy="233680"/>
                <wp:effectExtent l="76200" t="0" r="57150" b="52070"/>
                <wp:wrapNone/>
                <wp:docPr id="5"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36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6" o:spid="_x0000_s1026" type="#_x0000_t32" style="position:absolute;margin-left:374.65pt;margin-top:2.8pt;width:0;height:18.4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">
                <v:stroke endarrow="block"/>
              </v:shape>
            </w:pict>
          </mc:Fallback>
        </mc:AlternateContent>
      </w:r>
    </w:p>
    <w:p w14:paraId="6C46A41F" w14:textId="632A28FD" w:rsidR="007415E2" w:rsidRPr="00C533C6" w:rsidRDefault="00D5582B"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698176" behindDoc="0" locked="0" layoutInCell="1" allowOverlap="1" wp14:anchorId="7F347ADB" wp14:editId="7713F8F1">
                <wp:simplePos x="0" y="0"/>
                <wp:positionH relativeFrom="column">
                  <wp:posOffset>337185</wp:posOffset>
                </wp:positionH>
                <wp:positionV relativeFrom="paragraph">
                  <wp:posOffset>-8890</wp:posOffset>
                </wp:positionV>
                <wp:extent cx="2477135" cy="1314450"/>
                <wp:effectExtent l="0" t="0" r="18415" b="19050"/>
                <wp:wrapNone/>
                <wp:docPr id="6" name="Rectangl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7135" cy="1314450"/>
                        </a:xfrm>
                        <a:prstGeom prst="rect">
                          <a:avLst/>
                        </a:prstGeom>
                        <a:solidFill>
                          <a:srgbClr val="FFFFFF"/>
                        </a:solidFill>
                        <a:ln w="9525">
                          <a:solidFill>
                            <a:srgbClr val="000000"/>
                          </a:solidFill>
                          <a:miter lim="800000"/>
                          <a:headEnd/>
                          <a:tailEnd/>
                        </a:ln>
                      </wps:spPr>
                      <wps:txbx>
                        <w:txbxContent>
                          <w:p w14:paraId="76B34388" w14:textId="77777777" w:rsidR="008B1C33" w:rsidRPr="00B8685D" w:rsidRDefault="008B1C33" w:rsidP="00D5582B">
                            <w:pPr>
                              <w:jc w:val="center"/>
                              <w:rPr>
                                <w:rFonts w:ascii="Times New Roman" w:hAnsi="Times New Roman" w:cs="Times New Roman"/>
                                <w:sz w:val="24"/>
                                <w:szCs w:val="24"/>
                              </w:rPr>
                            </w:pPr>
                            <w:r w:rsidRPr="00B8685D">
                              <w:rPr>
                                <w:rFonts w:ascii="Times New Roman" w:hAnsi="Times New Roman" w:cs="Times New Roman"/>
                                <w:sz w:val="24"/>
                                <w:szCs w:val="24"/>
                              </w:rPr>
                              <w:t>Надають можливість студентам творчо проявити себе у реалізації здоров'язбережувальних технологій у професійній діяльності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9" o:spid="_x0000_s1055" style="position:absolute;left:0;text-align:left;margin-left:26.55pt;margin-top:-.7pt;width:195.05pt;height:103.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">
                <v:textbox>
                  <w:txbxContent>
                    <w:p w14:paraId="76B34388" w14:textId="77777777" w:rsidR="008B1C33" w:rsidRPr="00B8685D" w:rsidRDefault="008B1C33" w:rsidP="00D5582B">
                      <w:pPr>
                        <w:jc w:val="center"/>
                        <w:rPr>
                          <w:rFonts w:ascii="Times New Roman" w:hAnsi="Times New Roman" w:cs="Times New Roman"/>
                          <w:sz w:val="24"/>
                          <w:szCs w:val="24"/>
                        </w:rPr>
                      </w:pPr>
                      <w:r w:rsidRPr="00B8685D">
                        <w:rPr>
                          <w:rFonts w:ascii="Times New Roman" w:hAnsi="Times New Roman" w:cs="Times New Roman"/>
                          <w:sz w:val="24"/>
                          <w:szCs w:val="24"/>
                        </w:rPr>
                        <w:t>Надають можливість студентам творчо проявити себе у реалізації здоров'язбережувальних технологій у професійній діяльності</w:t>
                      </w:r>
                    </w:p>
                  </w:txbxContent>
                </v:textbox>
              </v:rect>
            </w:pict>
          </mc:Fallback>
        </mc:AlternateContent>
      </w:r>
    </w:p>
    <w:p w14:paraId="6D132E13" w14:textId="5FE84400" w:rsidR="007415E2" w:rsidRPr="00C533C6" w:rsidRDefault="00E51D2B"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07392" behindDoc="0" locked="0" layoutInCell="1" allowOverlap="1" wp14:anchorId="7F6EAC39" wp14:editId="5E343985">
                <wp:simplePos x="0" y="0"/>
                <wp:positionH relativeFrom="column">
                  <wp:posOffset>3018155</wp:posOffset>
                </wp:positionH>
                <wp:positionV relativeFrom="paragraph">
                  <wp:posOffset>243205</wp:posOffset>
                </wp:positionV>
                <wp:extent cx="265430" cy="0"/>
                <wp:effectExtent l="0" t="76200" r="20320" b="95250"/>
                <wp:wrapNone/>
                <wp:docPr id="2"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54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8" o:spid="_x0000_s1026" type="#_x0000_t32" style="position:absolute;margin-left:237.65pt;margin-top:19.15pt;width:20.9pt;height:0;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bZYNAIAAF0EAAAOAAAAZHJzL2Uyb0RvYy54bWysVNuO2yAQfa/Uf0C8Z31ZJ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">
                <v:stroke endarrow="block"/>
              </v:shape>
            </w:pict>
          </mc:Fallback>
        </mc:AlternateContent>
      </w:r>
    </w:p>
    <w:p w14:paraId="13DB6FA3" w14:textId="6C85A5BD" w:rsidR="007415E2" w:rsidRPr="00C533C6" w:rsidRDefault="00D5582B" w:rsidP="007415E2">
      <w:pPr>
        <w:pStyle w:val="Default"/>
        <w:spacing w:line="360" w:lineRule="auto"/>
        <w:ind w:firstLine="709"/>
        <w:jc w:val="both"/>
        <w:rPr>
          <w:sz w:val="28"/>
          <w:szCs w:val="28"/>
          <w:lang w:val="uk-UA"/>
        </w:rPr>
      </w:pPr>
      <w:r>
        <w:rPr>
          <w:noProof/>
          <w:sz w:val="28"/>
          <w:szCs w:val="28"/>
        </w:rPr>
        <mc:AlternateContent>
          <mc:Choice Requires="wps">
            <w:drawing>
              <wp:anchor distT="0" distB="0" distL="114300" distR="114300" simplePos="0" relativeHeight="251791360" behindDoc="0" locked="0" layoutInCell="1" allowOverlap="1" wp14:anchorId="2F83E651" wp14:editId="49FCB73C">
                <wp:simplePos x="0" y="0"/>
                <wp:positionH relativeFrom="column">
                  <wp:posOffset>3018155</wp:posOffset>
                </wp:positionH>
                <wp:positionV relativeFrom="paragraph">
                  <wp:posOffset>88900</wp:posOffset>
                </wp:positionV>
                <wp:extent cx="265430" cy="0"/>
                <wp:effectExtent l="38100" t="76200" r="0" b="95250"/>
                <wp:wrapNone/>
                <wp:docPr id="308"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543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8" o:spid="_x0000_s1026" type="#_x0000_t32" style="position:absolute;margin-left:237.65pt;margin-top:7pt;width:20.9pt;height:0;flip:x;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">
                <v:stroke endarrow="block"/>
              </v:shape>
            </w:pict>
          </mc:Fallback>
        </mc:AlternateContent>
      </w:r>
    </w:p>
    <w:p w14:paraId="645686DF" w14:textId="77777777" w:rsidR="007415E2" w:rsidRPr="00C533C6" w:rsidRDefault="007415E2" w:rsidP="007415E2">
      <w:pPr>
        <w:pStyle w:val="Default"/>
        <w:spacing w:line="360" w:lineRule="auto"/>
        <w:ind w:firstLine="709"/>
        <w:jc w:val="both"/>
        <w:rPr>
          <w:sz w:val="28"/>
          <w:szCs w:val="28"/>
          <w:lang w:val="uk-UA"/>
        </w:rPr>
      </w:pPr>
    </w:p>
    <w:p w14:paraId="6680FDDD" w14:textId="77777777" w:rsidR="007415E2" w:rsidRPr="00C533C6" w:rsidRDefault="007415E2" w:rsidP="007415E2">
      <w:pPr>
        <w:pStyle w:val="Default"/>
        <w:spacing w:line="360" w:lineRule="auto"/>
        <w:ind w:firstLine="709"/>
        <w:jc w:val="both"/>
        <w:rPr>
          <w:sz w:val="28"/>
          <w:szCs w:val="28"/>
          <w:lang w:val="uk-UA"/>
        </w:rPr>
      </w:pPr>
    </w:p>
    <w:p w14:paraId="7D97F3DA" w14:textId="77777777" w:rsidR="00DB4F9C" w:rsidRPr="00D5582B" w:rsidRDefault="007415E2" w:rsidP="00D5582B">
      <w:pPr>
        <w:pStyle w:val="Default"/>
        <w:spacing w:line="276" w:lineRule="auto"/>
        <w:ind w:firstLine="709"/>
        <w:jc w:val="center"/>
        <w:rPr>
          <w:b/>
          <w:i/>
          <w:iCs/>
          <w:sz w:val="26"/>
          <w:szCs w:val="26"/>
          <w:lang w:val="uk-UA"/>
        </w:rPr>
      </w:pPr>
      <w:r w:rsidRPr="00D5582B">
        <w:rPr>
          <w:i/>
          <w:iCs/>
          <w:sz w:val="26"/>
          <w:szCs w:val="26"/>
          <w:lang w:val="uk-UA"/>
        </w:rPr>
        <w:t xml:space="preserve">Рис. </w:t>
      </w:r>
      <w:r w:rsidR="00B8685D" w:rsidRPr="00D5582B">
        <w:rPr>
          <w:i/>
          <w:iCs/>
          <w:sz w:val="26"/>
          <w:szCs w:val="26"/>
          <w:lang w:val="uk-UA"/>
        </w:rPr>
        <w:t>1</w:t>
      </w:r>
      <w:r w:rsidRPr="00D5582B">
        <w:rPr>
          <w:i/>
          <w:iCs/>
          <w:sz w:val="26"/>
          <w:szCs w:val="26"/>
          <w:lang w:val="uk-UA"/>
        </w:rPr>
        <w:t>.</w:t>
      </w:r>
      <w:r w:rsidR="006C63D8" w:rsidRPr="00D5582B">
        <w:rPr>
          <w:i/>
          <w:iCs/>
          <w:sz w:val="26"/>
          <w:szCs w:val="26"/>
          <w:lang w:val="uk-UA"/>
        </w:rPr>
        <w:t>2.</w:t>
      </w:r>
      <w:r w:rsidRPr="00D5582B">
        <w:rPr>
          <w:i/>
          <w:iCs/>
          <w:sz w:val="26"/>
          <w:szCs w:val="26"/>
          <w:lang w:val="uk-UA"/>
        </w:rPr>
        <w:t>3. Педагогічна взаємодія викладачів і майбутніх учителів біології на фінальному етапі формування готовності до реалізації здоров’язбережувальних технологій у професійній діяльності</w:t>
      </w:r>
    </w:p>
    <w:p w14:paraId="4972F9F7" w14:textId="77777777" w:rsidR="00B8685D" w:rsidRDefault="00B8685D" w:rsidP="00B8685D">
      <w:pPr>
        <w:pStyle w:val="Default"/>
        <w:spacing w:line="360" w:lineRule="auto"/>
        <w:ind w:firstLine="709"/>
        <w:jc w:val="both"/>
        <w:rPr>
          <w:sz w:val="28"/>
          <w:szCs w:val="28"/>
          <w:lang w:val="uk-UA"/>
        </w:rPr>
      </w:pPr>
    </w:p>
    <w:p w14:paraId="5AEC57AA" w14:textId="2249BB27" w:rsidR="00B8685D" w:rsidRPr="00C533C6" w:rsidRDefault="00B8685D" w:rsidP="00B8685D">
      <w:pPr>
        <w:pStyle w:val="Default"/>
        <w:spacing w:line="360" w:lineRule="auto"/>
        <w:ind w:firstLine="709"/>
        <w:jc w:val="both"/>
        <w:rPr>
          <w:sz w:val="28"/>
          <w:szCs w:val="28"/>
          <w:lang w:val="uk-UA"/>
        </w:rPr>
      </w:pPr>
      <w:r w:rsidRPr="00C533C6">
        <w:rPr>
          <w:sz w:val="28"/>
          <w:szCs w:val="28"/>
          <w:lang w:val="uk-UA"/>
        </w:rPr>
        <w:t xml:space="preserve">Забезпечення здоров’язбережувальної спрямованості навчально-пізнавальної діяльності студентів – це важлива умова ефективності цілеспрямованого і структурованого процесу, який охоплює формування у майбутніх учителів біології мотивації до реалізації здоров’язбережувальних технологій у професійній діяльності, організацію власної здоров’язбережувальної діяльності за рахунок регулярної рухової активності, засвоєння теоретичних знань і практичних умінь, підвищення фізичної, психологічної, соціальної готовності до майбутньої професійної діяльності. Кожен з етапів забезпечення здоров’язбережувальної спрямованості навчально-пізнавальної діяльності студентів передбачає свої чіткі послідовні завдання, </w:t>
      </w:r>
      <w:r w:rsidRPr="00C533C6">
        <w:rPr>
          <w:sz w:val="28"/>
          <w:szCs w:val="28"/>
          <w:lang w:val="uk-UA"/>
        </w:rPr>
        <w:lastRenderedPageBreak/>
        <w:t>форми, методи й засоби. Лише тісна співпраця педагога та студента може дати максимальний позитивний здоров’язбережувальний результат. Основними формами організації навчально-виховного процесу природничих факультетів вищих навчальних закладів є аудиторні та позааудиторні заняття</w:t>
      </w:r>
      <w:r w:rsidR="00A204AC">
        <w:rPr>
          <w:sz w:val="28"/>
          <w:szCs w:val="28"/>
          <w:lang w:val="uk-UA"/>
        </w:rPr>
        <w:t xml:space="preserve"> </w:t>
      </w:r>
      <w:r w:rsidR="00A204AC" w:rsidRPr="00A204AC">
        <w:rPr>
          <w:sz w:val="28"/>
          <w:szCs w:val="28"/>
        </w:rPr>
        <w:t xml:space="preserve">[46, 240 </w:t>
      </w:r>
      <w:r w:rsidR="00A204AC">
        <w:rPr>
          <w:sz w:val="28"/>
          <w:szCs w:val="28"/>
          <w:lang w:val="en-US"/>
        </w:rPr>
        <w:t>c</w:t>
      </w:r>
      <w:r w:rsidR="00A204AC" w:rsidRPr="00A204AC">
        <w:rPr>
          <w:sz w:val="28"/>
          <w:szCs w:val="28"/>
        </w:rPr>
        <w:t>]</w:t>
      </w:r>
      <w:r w:rsidRPr="00C533C6">
        <w:rPr>
          <w:sz w:val="28"/>
          <w:szCs w:val="28"/>
          <w:lang w:val="uk-UA"/>
        </w:rPr>
        <w:t>.</w:t>
      </w:r>
    </w:p>
    <w:p w14:paraId="37EBF3EB"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Найбільш поширеними видами аудиторних занять у процесі формування готовності майбутніх учителів біології до реалізації здоров’язбережувальних технологій у професійній діяльності є лекційні, практичні та лабораторні заняття, позааудиторні – індивідуальна та самостійна робота, екскурсії, консультації, виробнича практик</w:t>
      </w:r>
      <w:r w:rsidR="004169AA">
        <w:rPr>
          <w:sz w:val="28"/>
          <w:szCs w:val="28"/>
          <w:lang w:val="uk-UA"/>
        </w:rPr>
        <w:t>а</w:t>
      </w:r>
      <w:r w:rsidRPr="00C533C6">
        <w:rPr>
          <w:sz w:val="28"/>
          <w:szCs w:val="28"/>
          <w:lang w:val="uk-UA"/>
        </w:rPr>
        <w:t xml:space="preserve">, дистанційні форми. </w:t>
      </w:r>
    </w:p>
    <w:p w14:paraId="71F94C12"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Основою всебічного розвитку особистості є практична діяльність людини в умовах тісної взаємодії з іншими людьми. Тому досягнення високих результатів у процесі навчання буде максимально ефективним, якщо студенти будуть ментально і психологічно відкриті до навчання; активно включаються у співпрацю з іншими учасниками освітнього процесу; матимуть можливість проводити аналіз динаміки своєї діяльності і реалізації власного потенціалу; матимуть змогу практично відпрацювати ті здоров’язбережувальні технології, які будуть використовувати у подальшій професійній діяльності.</w:t>
      </w:r>
    </w:p>
    <w:p w14:paraId="03E8363E" w14:textId="77777777" w:rsidR="007415E2" w:rsidRPr="00C533C6" w:rsidRDefault="007415E2"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Здоров’язбережувальний контекст навчально-виховного процесу можна реалізовувати за умови використання активних та інтерактивних форм і методів навчання, які базуються на практичній діяльності та ефективній комунікації між суб’єктами цього процесу. Практична реалізація інтерактивного режиму навчання будується на відкритому діалозі і кооперації викладачів та студентів. Саме це актуалізує широке використання інтерактивних форм і методів навчання серед усього різноманіття підходів до активізації навчального процесу. </w:t>
      </w:r>
    </w:p>
    <w:p w14:paraId="7E75AAFB" w14:textId="77777777" w:rsidR="007415E2" w:rsidRPr="00C533C6" w:rsidRDefault="007415E2"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Аудиторні заняття у процесі формування готовності майбутніх учителів біології до </w:t>
      </w:r>
      <w:r w:rsidR="00CD1251">
        <w:rPr>
          <w:rFonts w:ascii="Times New Roman" w:hAnsi="Times New Roman" w:cs="Times New Roman"/>
          <w:color w:val="000000"/>
          <w:sz w:val="28"/>
          <w:szCs w:val="28"/>
          <w:lang w:val="uk-UA"/>
        </w:rPr>
        <w:t>збереження і підтримки здоров’я учнів</w:t>
      </w:r>
      <w:r w:rsidRPr="00C533C6">
        <w:rPr>
          <w:rFonts w:ascii="Times New Roman" w:hAnsi="Times New Roman" w:cs="Times New Roman"/>
          <w:color w:val="000000"/>
          <w:sz w:val="28"/>
          <w:szCs w:val="28"/>
          <w:lang w:val="uk-UA"/>
        </w:rPr>
        <w:t xml:space="preserve"> повинні бути спрямовані на використання інтерактивних технологій, в позааудиторних заняттях важливим елементом стає самостійна навчальна діяльність із використанням сучасних комп’ютерних технологій. </w:t>
      </w:r>
    </w:p>
    <w:p w14:paraId="032D63D0" w14:textId="77777777" w:rsidR="007415E2" w:rsidRPr="00C533C6" w:rsidRDefault="007415E2"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lastRenderedPageBreak/>
        <w:t xml:space="preserve">Інтерактивний освітній процес характеризується такими ознаками: міжособистісна взаємодія в системах «викладач – студент» і «студент – студент»; робота в малих групах на основі кооперації та співпраці; активно-рольова (ігрова) та тренінгова організація навчання. </w:t>
      </w:r>
    </w:p>
    <w:p w14:paraId="7F5AC327" w14:textId="77777777" w:rsidR="007415E2" w:rsidRPr="00C533C6" w:rsidRDefault="007415E2"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Найважливішими умовами ефективної організації занять на засадах використання інтерактивних форм навчання є: формування сприятливого для навчання емоційного середовища; керівництво діалоговою взаємодією всіх учасників освітнього процесу; організація ефективної внутрішньогрупової та міжгрупової навчальної діяльності; встановлення зворотного зв’язку між суб’єктами навчального процесу, аналіз причин успіхів і невдач у спільній навчальній діяльності. </w:t>
      </w:r>
    </w:p>
    <w:p w14:paraId="57FDAFE5"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Принципи проблемно-діяльнісного навчання при викладанні дисциплін, спрямованих на формування готовності майбутніх учителів біології до реалізації здоров’язбережувальних технологій у професійній діяльності, були реалізовані через використання різноманітних форм навчання (проблемні лекції, лекції-дискусії, лекції-конференції, бінарні лекції, лекції з використанням комп’ютерної техніки та мультимедійних засобів, заняття за моделлю «круглого столу»).</w:t>
      </w:r>
    </w:p>
    <w:p w14:paraId="3A51D75B" w14:textId="082EDA4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Порядок організації навчання передбачає послідовність певних дій, спрямованих на постановку проблемного питання перед студентами і наступне його розв’язання. Такий підхід дозволяє не тільки формувати когнітивно-інформаційний критерій готовності до реалізації здоров’язбережувальних технологій, але і процесуально-діяльнісний, тобто формувати у студентів уміння та навички її здійснення</w:t>
      </w:r>
      <w:r w:rsidR="00A204AC" w:rsidRPr="00A204AC">
        <w:rPr>
          <w:sz w:val="28"/>
          <w:szCs w:val="28"/>
          <w:lang w:val="uk-UA"/>
        </w:rPr>
        <w:t xml:space="preserve"> [44, </w:t>
      </w:r>
      <w:r w:rsidR="00A204AC">
        <w:rPr>
          <w:sz w:val="28"/>
          <w:szCs w:val="28"/>
          <w:lang w:val="en-US"/>
        </w:rPr>
        <w:t>C</w:t>
      </w:r>
      <w:r w:rsidR="00A204AC" w:rsidRPr="00A204AC">
        <w:rPr>
          <w:sz w:val="28"/>
          <w:szCs w:val="28"/>
          <w:lang w:val="uk-UA"/>
        </w:rPr>
        <w:t>. 25-30]</w:t>
      </w:r>
      <w:r w:rsidRPr="00C533C6">
        <w:rPr>
          <w:sz w:val="28"/>
          <w:szCs w:val="28"/>
          <w:lang w:val="uk-UA"/>
        </w:rPr>
        <w:t xml:space="preserve">. </w:t>
      </w:r>
    </w:p>
    <w:p w14:paraId="70BF9EDD"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xml:space="preserve">У роботі зі студентами старших курсів найбільш поширеними формами навчання є </w:t>
      </w:r>
      <w:r w:rsidRPr="00C533C6">
        <w:rPr>
          <w:i/>
          <w:iCs/>
          <w:sz w:val="28"/>
          <w:szCs w:val="28"/>
          <w:lang w:val="uk-UA"/>
        </w:rPr>
        <w:t>лекції-дискусії</w:t>
      </w:r>
      <w:r w:rsidRPr="00C533C6">
        <w:rPr>
          <w:sz w:val="28"/>
          <w:szCs w:val="28"/>
          <w:lang w:val="uk-UA"/>
        </w:rPr>
        <w:t>, на яких студенти отримують проблемні матеріали, опрацьовують їх, висловлюють своє ставлення, формують власну позицію, яку потім відстоюють у дискусії. Лекція-дискусія забезпечує глибоке засвоєння теми, розвиває навички мовних комунікацій, уміння працювати у команді, творчо взаємодіяти з іншими людьми. Наприклад, у курсі «</w:t>
      </w:r>
      <w:r w:rsidR="00CA68BA">
        <w:rPr>
          <w:sz w:val="28"/>
          <w:szCs w:val="28"/>
          <w:lang w:val="uk-UA"/>
        </w:rPr>
        <w:t xml:space="preserve">Здоров’я </w:t>
      </w:r>
      <w:r w:rsidR="00CA68BA">
        <w:rPr>
          <w:sz w:val="28"/>
          <w:szCs w:val="28"/>
          <w:lang w:val="uk-UA"/>
        </w:rPr>
        <w:lastRenderedPageBreak/>
        <w:t>людини…..</w:t>
      </w:r>
      <w:r w:rsidRPr="00C533C6">
        <w:rPr>
          <w:sz w:val="28"/>
          <w:szCs w:val="28"/>
          <w:lang w:val="uk-UA"/>
        </w:rPr>
        <w:t xml:space="preserve">» в темі «Культура здоров’я в історичному аспекті» доцільним є проведення групової дискусії на тему «Роль ЗМІ та Інтернету у пропаганді культури здоров’я». </w:t>
      </w:r>
    </w:p>
    <w:p w14:paraId="023E7834" w14:textId="77777777" w:rsidR="007415E2" w:rsidRPr="00C533C6" w:rsidRDefault="007415E2" w:rsidP="007415E2">
      <w:pPr>
        <w:pStyle w:val="Default"/>
        <w:spacing w:line="360" w:lineRule="auto"/>
        <w:ind w:firstLine="709"/>
        <w:jc w:val="both"/>
        <w:rPr>
          <w:sz w:val="28"/>
          <w:szCs w:val="28"/>
          <w:lang w:val="uk-UA"/>
        </w:rPr>
      </w:pPr>
      <w:r w:rsidRPr="00C533C6">
        <w:rPr>
          <w:i/>
          <w:iCs/>
          <w:sz w:val="28"/>
          <w:szCs w:val="28"/>
          <w:lang w:val="uk-UA"/>
        </w:rPr>
        <w:t xml:space="preserve">Лекції-конференції </w:t>
      </w:r>
      <w:r w:rsidRPr="00C533C6">
        <w:rPr>
          <w:sz w:val="28"/>
          <w:szCs w:val="28"/>
          <w:lang w:val="uk-UA"/>
        </w:rPr>
        <w:t>проводяться відповідно до заздалегідь розроблених і доведених до відома студентів проблемних питань, за якими вони гот</w:t>
      </w:r>
      <w:r w:rsidR="006C63D8">
        <w:rPr>
          <w:sz w:val="28"/>
          <w:szCs w:val="28"/>
          <w:lang w:val="uk-UA"/>
        </w:rPr>
        <w:t>ують свої доповіді тривалістю 5-</w:t>
      </w:r>
      <w:r w:rsidRPr="00C533C6">
        <w:rPr>
          <w:sz w:val="28"/>
          <w:szCs w:val="28"/>
          <w:lang w:val="uk-UA"/>
        </w:rPr>
        <w:t xml:space="preserve">10 хвилин. Формується програма конференції, у якій кожний виступ студента – логічно обґрунтований завершений текст. Сукупність виступів дозволяє повністю розкрити всі аспекти досліджуваного питання. Лекція-конференція закінчується узагальнювальним виступом викладача, який підводить підсумки самостійної роботи та доповідей студентів, доповнює їх, уточнює інформацію, формулює основні висновки. Наприклад, лекція-конференція «Напрямки формування сучасного здоров’язбережувального середовища навчального закладу» на ІІІ курсі, яка проводиться після педагогічної практики, забезпечує аналіз набутого у школі досвіду. </w:t>
      </w:r>
    </w:p>
    <w:p w14:paraId="3196165E" w14:textId="132CDE32"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xml:space="preserve">Сучасним напрямком збагачення методичного забезпечення навчального процесу у вищому навчальному закладі є проведення </w:t>
      </w:r>
      <w:r w:rsidRPr="00C533C6">
        <w:rPr>
          <w:i/>
          <w:iCs/>
          <w:sz w:val="28"/>
          <w:szCs w:val="28"/>
          <w:lang w:val="uk-UA"/>
        </w:rPr>
        <w:t xml:space="preserve">бінарної лекції, тобто лекції, яку проводять два викладачі </w:t>
      </w:r>
      <w:r w:rsidRPr="00C533C6">
        <w:rPr>
          <w:sz w:val="28"/>
          <w:szCs w:val="28"/>
          <w:lang w:val="uk-UA"/>
        </w:rPr>
        <w:t>(представники двох  наукових шкіл, ученого-теоретика і практика, досвідченого професора і молодого аспіранта). Напр</w:t>
      </w:r>
      <w:r w:rsidR="00534B49">
        <w:rPr>
          <w:sz w:val="28"/>
          <w:szCs w:val="28"/>
          <w:lang w:val="uk-UA"/>
        </w:rPr>
        <w:t>иклад, проведення лекцій із предмету</w:t>
      </w:r>
      <w:r w:rsidRPr="00C533C6">
        <w:rPr>
          <w:sz w:val="28"/>
          <w:szCs w:val="28"/>
          <w:lang w:val="uk-UA"/>
        </w:rPr>
        <w:t xml:space="preserve"> «</w:t>
      </w:r>
      <w:r w:rsidR="00534B49">
        <w:rPr>
          <w:sz w:val="28"/>
          <w:szCs w:val="28"/>
          <w:lang w:val="uk-UA"/>
        </w:rPr>
        <w:t>Здоровя людини: вікова фізіологія та шкільна гігієна» інколи</w:t>
      </w:r>
      <w:r w:rsidRPr="00C533C6">
        <w:rPr>
          <w:sz w:val="28"/>
          <w:szCs w:val="28"/>
          <w:lang w:val="uk-UA"/>
        </w:rPr>
        <w:t xml:space="preserve"> доцільно проводити за участю фахівців із вікової фізіології та психології. Паралельний розгляд лекційних питань дозволяє сформувати цілісну картину досліджуваного феномену у сприйнятті студентів. Для проведення бінарних лекцій із теми здоров’язбереження доцільно залучати фахівців із соціальної психології, лікарів, учителів загальноосвітніх навчальних закладів. Проведення подібних лекцій дозволяє поєднати зовнішні прояви досліджуваної проблеми із внутрішніми причинами, які їх породжують</w:t>
      </w:r>
      <w:r w:rsidR="00A204AC" w:rsidRPr="00A204AC">
        <w:rPr>
          <w:sz w:val="28"/>
          <w:szCs w:val="28"/>
          <w:lang w:val="uk-UA"/>
        </w:rPr>
        <w:t xml:space="preserve"> [50, 150 </w:t>
      </w:r>
      <w:r w:rsidR="00A204AC">
        <w:rPr>
          <w:sz w:val="28"/>
          <w:szCs w:val="28"/>
          <w:lang w:val="en-US"/>
        </w:rPr>
        <w:t>c</w:t>
      </w:r>
      <w:r w:rsidR="00A204AC" w:rsidRPr="00A204AC">
        <w:rPr>
          <w:sz w:val="28"/>
          <w:szCs w:val="28"/>
          <w:lang w:val="uk-UA"/>
        </w:rPr>
        <w:t>.]</w:t>
      </w:r>
      <w:r w:rsidRPr="00C533C6">
        <w:rPr>
          <w:sz w:val="28"/>
          <w:szCs w:val="28"/>
          <w:lang w:val="uk-UA"/>
        </w:rPr>
        <w:t xml:space="preserve">. </w:t>
      </w:r>
    </w:p>
    <w:p w14:paraId="65E4E5D2"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xml:space="preserve">Головне значення </w:t>
      </w:r>
      <w:r w:rsidRPr="00C533C6">
        <w:rPr>
          <w:i/>
          <w:iCs/>
          <w:sz w:val="28"/>
          <w:szCs w:val="28"/>
          <w:lang w:val="uk-UA"/>
        </w:rPr>
        <w:t xml:space="preserve">лекцій із використанням комп’ютерної техніки </w:t>
      </w:r>
      <w:r w:rsidRPr="00C533C6">
        <w:rPr>
          <w:sz w:val="28"/>
          <w:szCs w:val="28"/>
          <w:lang w:val="uk-UA"/>
        </w:rPr>
        <w:t xml:space="preserve">(медіа-продуктів) полягає у тому, що вони дозволяють в умовах дефіциту лекційного </w:t>
      </w:r>
      <w:r w:rsidRPr="00C533C6">
        <w:rPr>
          <w:sz w:val="28"/>
          <w:szCs w:val="28"/>
          <w:lang w:val="uk-UA"/>
        </w:rPr>
        <w:lastRenderedPageBreak/>
        <w:t>часу значно збільшити обсяг розглянуто навчального матеріалу, концентрувати його, підвищити наочність викладання, проявити міжпредметні зв’язки. Велика кількість медіа-продуктів дозволяє майбутнім учителям біології полегшити сприйняття важких і об’ємних тем, наприклад, із вікової фізіології, продемонструвати онтогенез дитини з моменту вагітності матері до юнацького віку. Зокрема, у курсі «</w:t>
      </w:r>
      <w:r w:rsidR="00534B49">
        <w:rPr>
          <w:sz w:val="28"/>
          <w:szCs w:val="28"/>
          <w:lang w:val="uk-UA"/>
        </w:rPr>
        <w:t>Здоров’я людини: здоров</w:t>
      </w:r>
      <w:r w:rsidR="00534B49">
        <w:rPr>
          <w:sz w:val="28"/>
          <w:szCs w:val="28"/>
          <w:lang w:val="uk-UA"/>
        </w:rPr>
        <w:sym w:font="Symbol" w:char="F0A2"/>
      </w:r>
      <w:r w:rsidR="00534B49">
        <w:rPr>
          <w:sz w:val="28"/>
          <w:szCs w:val="28"/>
          <w:lang w:val="uk-UA"/>
        </w:rPr>
        <w:t>язберігаючі технології та профілактика шкідливих звичок</w:t>
      </w:r>
      <w:r w:rsidRPr="00C533C6">
        <w:rPr>
          <w:sz w:val="28"/>
          <w:szCs w:val="28"/>
          <w:lang w:val="uk-UA"/>
        </w:rPr>
        <w:t xml:space="preserve">» передбачена підготовка і презентація електронних презентацій для теми з питань «Фактори, що впливають на здоров’я», «Критерії здоров’я населення та індивідуума», «Методи оцінки стану здоров’я підлітків та молоді» та ін. Підготовчий етап здійснюється позааудиторно, а демонстрації та обговорення презентацій проводяться на практичному занятті. </w:t>
      </w:r>
    </w:p>
    <w:p w14:paraId="195199AF"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xml:space="preserve">Реалізація технології </w:t>
      </w:r>
      <w:r w:rsidRPr="00C533C6">
        <w:rPr>
          <w:i/>
          <w:iCs/>
          <w:sz w:val="28"/>
          <w:szCs w:val="28"/>
          <w:lang w:val="uk-UA"/>
        </w:rPr>
        <w:t xml:space="preserve">проблемно-діяльнісного навчання </w:t>
      </w:r>
      <w:r w:rsidRPr="00C533C6">
        <w:rPr>
          <w:sz w:val="28"/>
          <w:szCs w:val="28"/>
          <w:lang w:val="uk-UA"/>
        </w:rPr>
        <w:t xml:space="preserve">дозволяє логічно організувати сприйняття майбутніми вчителями біології вивченого матеріалу: </w:t>
      </w:r>
    </w:p>
    <w:p w14:paraId="6A8193BB"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xml:space="preserve">– на першому етапі студенти сприймають і осмислюють запропоновану викладачем проблемну ситуацію; </w:t>
      </w:r>
    </w:p>
    <w:p w14:paraId="080D5FE1"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xml:space="preserve">– на другому етапі – створюють обґрунтовану модель власних можливих дій щодо розв’язання проблемної ситуації; </w:t>
      </w:r>
    </w:p>
    <w:p w14:paraId="0423E048"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xml:space="preserve">– на третьому етапі – здійснюють індивідуальні дії відповідно до сторони моделі; </w:t>
      </w:r>
    </w:p>
    <w:p w14:paraId="6F5FDDB4"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xml:space="preserve">– на четвертому етапі – аналізують результат цієї дії, перевіряють правильність розв’язання проблеми; </w:t>
      </w:r>
    </w:p>
    <w:p w14:paraId="4BC94165" w14:textId="35E4314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на п’ятому етапі – аналізуючи весь процес розв’язання проблеми, розвивають власні індивідуальні здібності, руйнують шаблонні стереотипи розумової діяльності</w:t>
      </w:r>
      <w:r w:rsidR="00A204AC" w:rsidRPr="00A204AC">
        <w:rPr>
          <w:sz w:val="28"/>
          <w:szCs w:val="28"/>
          <w:lang w:val="uk-UA"/>
        </w:rPr>
        <w:t xml:space="preserve"> [38, </w:t>
      </w:r>
      <w:r w:rsidR="00A204AC">
        <w:rPr>
          <w:sz w:val="28"/>
          <w:szCs w:val="28"/>
          <w:lang w:val="en-US"/>
        </w:rPr>
        <w:t>C</w:t>
      </w:r>
      <w:r w:rsidR="00A204AC" w:rsidRPr="00A204AC">
        <w:rPr>
          <w:sz w:val="28"/>
          <w:szCs w:val="28"/>
          <w:lang w:val="uk-UA"/>
        </w:rPr>
        <w:t>. 49-56]</w:t>
      </w:r>
      <w:r w:rsidRPr="00C533C6">
        <w:rPr>
          <w:sz w:val="28"/>
          <w:szCs w:val="28"/>
          <w:lang w:val="uk-UA"/>
        </w:rPr>
        <w:t xml:space="preserve">. </w:t>
      </w:r>
    </w:p>
    <w:p w14:paraId="02DE950A" w14:textId="77777777" w:rsidR="000A4CE2" w:rsidRDefault="007415E2" w:rsidP="000A4CE2">
      <w:pPr>
        <w:pStyle w:val="Default"/>
        <w:spacing w:line="360" w:lineRule="auto"/>
        <w:ind w:firstLine="709"/>
        <w:jc w:val="both"/>
        <w:rPr>
          <w:sz w:val="28"/>
          <w:szCs w:val="28"/>
          <w:lang w:val="uk-UA"/>
        </w:rPr>
      </w:pPr>
      <w:r w:rsidRPr="00C533C6">
        <w:rPr>
          <w:sz w:val="28"/>
          <w:szCs w:val="28"/>
          <w:lang w:val="uk-UA"/>
        </w:rPr>
        <w:t xml:space="preserve">Таким чином, проблемно-діяльнісний підхід не тільки формує знання, навички та уміння у студентів, але і здатність до творчого розв’язання різноманітних професійних завдань. </w:t>
      </w:r>
    </w:p>
    <w:p w14:paraId="30084FD7" w14:textId="77777777" w:rsidR="007415E2" w:rsidRPr="00C533C6" w:rsidRDefault="007415E2" w:rsidP="000A4CE2">
      <w:pPr>
        <w:pStyle w:val="Default"/>
        <w:spacing w:line="360" w:lineRule="auto"/>
        <w:ind w:firstLine="709"/>
        <w:jc w:val="both"/>
        <w:rPr>
          <w:sz w:val="28"/>
          <w:szCs w:val="28"/>
          <w:lang w:val="uk-UA"/>
        </w:rPr>
      </w:pPr>
      <w:r w:rsidRPr="00C533C6">
        <w:rPr>
          <w:sz w:val="28"/>
          <w:szCs w:val="28"/>
          <w:lang w:val="uk-UA"/>
        </w:rPr>
        <w:t xml:space="preserve">Навчання студентів ІІІ–ІV курсів природничих факультетів </w:t>
      </w:r>
      <w:r w:rsidR="00534B49">
        <w:rPr>
          <w:sz w:val="28"/>
          <w:szCs w:val="28"/>
          <w:lang w:val="uk-UA"/>
        </w:rPr>
        <w:t>закладів вищої освіти</w:t>
      </w:r>
      <w:r w:rsidRPr="00C533C6">
        <w:rPr>
          <w:sz w:val="28"/>
          <w:szCs w:val="28"/>
          <w:lang w:val="uk-UA"/>
        </w:rPr>
        <w:t xml:space="preserve"> базується на використанні теоретичних та практичних засад </w:t>
      </w:r>
      <w:r w:rsidRPr="00C533C6">
        <w:rPr>
          <w:sz w:val="28"/>
          <w:szCs w:val="28"/>
          <w:lang w:val="uk-UA"/>
        </w:rPr>
        <w:lastRenderedPageBreak/>
        <w:t xml:space="preserve">оздоровчо-контекстного навчання, оскільки під час реалізації здоров’язбережувальних технологій украй важливо забезпечити процесуально-діяльнісний критерій готовності майбутніх учителів біології до реалізації здоров’язбережувальних технологій у професійній діяльності. Основу контекстного навчання становить моделювання майбутньої професійної діяльності, використання активних методів навчально-виховного процесу. </w:t>
      </w:r>
    </w:p>
    <w:p w14:paraId="49EBAF38" w14:textId="77777777" w:rsidR="007415E2" w:rsidRPr="00C533C6" w:rsidRDefault="007415E2"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Теорія та практика оздоровчо-контекстного навчання з огляду на реалізацію здоров’язбережувальних технологій у професійній діяльності майбутніх учителів біології враховує базові закономірності діяльнісного підходу і теорію проблемного навчання. Вказаний підхід ґрунтується на визначенні поняття «контекст», під яким розуміють таке логічне утворення, що володіє смисловою завершеністю і дозволяє з’ясувати сутність і значення окремих його складових, смисл окремих слів, висновків або уривків тексту. </w:t>
      </w:r>
    </w:p>
    <w:p w14:paraId="71ADC617" w14:textId="77777777" w:rsidR="007415E2" w:rsidRPr="00C533C6" w:rsidRDefault="007415E2"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У контекстній технології навчання основний акцент робиться на розвитку професійної мотивації до педагогічної діяльності. Виходячи з цього, зміст навчальної діяльності майбутніх учителів біології формувався на базі здоров’язбережувальної діяльності. Це дозволи</w:t>
      </w:r>
      <w:r w:rsidR="000A4CE2">
        <w:rPr>
          <w:rFonts w:ascii="Times New Roman" w:hAnsi="Times New Roman" w:cs="Times New Roman"/>
          <w:color w:val="000000"/>
          <w:sz w:val="28"/>
          <w:szCs w:val="28"/>
          <w:lang w:val="uk-UA"/>
        </w:rPr>
        <w:t>ть</w:t>
      </w:r>
      <w:r w:rsidRPr="00C533C6">
        <w:rPr>
          <w:rFonts w:ascii="Times New Roman" w:hAnsi="Times New Roman" w:cs="Times New Roman"/>
          <w:color w:val="000000"/>
          <w:sz w:val="28"/>
          <w:szCs w:val="28"/>
          <w:lang w:val="uk-UA"/>
        </w:rPr>
        <w:t xml:space="preserve"> забезпечити цілісність, системність, особистісне спрямування навчально-виховного процесу. Оскільки контекстне навчання за своєю природою є проблемним, тому основною одиницею змісту професійної діяльності є проблемна ситуація, яка розвиває творче мислення студента. </w:t>
      </w:r>
    </w:p>
    <w:p w14:paraId="32955CE3"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Важливою умовою контекстного навчання є відповідність форм навчальної діяльності студентів формам майбутньої професійної діяльності.</w:t>
      </w:r>
    </w:p>
    <w:p w14:paraId="2719461C"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xml:space="preserve">З огляду на це, доцільним є виділення трьох базових форм діяльності, серед яких: </w:t>
      </w:r>
    </w:p>
    <w:p w14:paraId="0FA36B41"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xml:space="preserve">– </w:t>
      </w:r>
      <w:r w:rsidRPr="00C533C6">
        <w:rPr>
          <w:i/>
          <w:iCs/>
          <w:sz w:val="28"/>
          <w:szCs w:val="28"/>
          <w:lang w:val="uk-UA"/>
        </w:rPr>
        <w:t xml:space="preserve">навчальна </w:t>
      </w:r>
      <w:r w:rsidRPr="00C533C6">
        <w:rPr>
          <w:sz w:val="28"/>
          <w:szCs w:val="28"/>
          <w:lang w:val="uk-UA"/>
        </w:rPr>
        <w:t xml:space="preserve">(лекція, семінар, тобто діяльність, яка забезпечує передачу й засвоєння інформації); </w:t>
      </w:r>
    </w:p>
    <w:p w14:paraId="0B56503E"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xml:space="preserve">– </w:t>
      </w:r>
      <w:r w:rsidRPr="00C533C6">
        <w:rPr>
          <w:i/>
          <w:iCs/>
          <w:sz w:val="28"/>
          <w:szCs w:val="28"/>
          <w:lang w:val="uk-UA"/>
        </w:rPr>
        <w:t xml:space="preserve">квазіпрофесійна </w:t>
      </w:r>
      <w:r w:rsidRPr="00C533C6">
        <w:rPr>
          <w:sz w:val="28"/>
          <w:szCs w:val="28"/>
          <w:lang w:val="uk-UA"/>
        </w:rPr>
        <w:t xml:space="preserve">(ділова гра та інші ігрові форми, які моделюють цілісні фрагменти професійної діяльності); </w:t>
      </w:r>
    </w:p>
    <w:p w14:paraId="095113C6"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lastRenderedPageBreak/>
        <w:t xml:space="preserve">– </w:t>
      </w:r>
      <w:r w:rsidRPr="00C533C6">
        <w:rPr>
          <w:i/>
          <w:iCs/>
          <w:sz w:val="28"/>
          <w:szCs w:val="28"/>
          <w:lang w:val="uk-UA"/>
        </w:rPr>
        <w:t xml:space="preserve">навчально-професійна </w:t>
      </w:r>
      <w:r w:rsidRPr="00C533C6">
        <w:rPr>
          <w:sz w:val="28"/>
          <w:szCs w:val="28"/>
          <w:lang w:val="uk-UA"/>
        </w:rPr>
        <w:t xml:space="preserve">(науково-дослідна робота студентів, виробнича практика, розробка індивідуального проекту). </w:t>
      </w:r>
    </w:p>
    <w:p w14:paraId="06703DB8"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xml:space="preserve">Як проміжні </w:t>
      </w:r>
      <w:r w:rsidR="000A4CE2">
        <w:rPr>
          <w:sz w:val="28"/>
          <w:szCs w:val="28"/>
          <w:lang w:val="uk-UA"/>
        </w:rPr>
        <w:t>можна використовувати</w:t>
      </w:r>
      <w:r w:rsidRPr="00C533C6">
        <w:rPr>
          <w:sz w:val="28"/>
          <w:szCs w:val="28"/>
          <w:lang w:val="uk-UA"/>
        </w:rPr>
        <w:t xml:space="preserve"> форми соціальної діяльності, зокрема, волонтерство, екскурсії, інші види здоров’язбережувальної діяльності на кожному з етапів навчання. </w:t>
      </w:r>
    </w:p>
    <w:p w14:paraId="1AFC6475"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xml:space="preserve">Використання методів </w:t>
      </w:r>
      <w:r w:rsidRPr="00C533C6">
        <w:rPr>
          <w:i/>
          <w:iCs/>
          <w:sz w:val="28"/>
          <w:szCs w:val="28"/>
          <w:lang w:val="uk-UA"/>
        </w:rPr>
        <w:t xml:space="preserve">дискусії </w:t>
      </w:r>
      <w:r w:rsidRPr="00C533C6">
        <w:rPr>
          <w:sz w:val="28"/>
          <w:szCs w:val="28"/>
          <w:lang w:val="uk-UA"/>
        </w:rPr>
        <w:t>дозволяє студентам висловити своє ставлення до проблемного питання. Це дозвол</w:t>
      </w:r>
      <w:r w:rsidR="000A4CE2">
        <w:rPr>
          <w:sz w:val="28"/>
          <w:szCs w:val="28"/>
          <w:lang w:val="uk-UA"/>
        </w:rPr>
        <w:t>яє</w:t>
      </w:r>
      <w:r w:rsidRPr="00C533C6">
        <w:rPr>
          <w:sz w:val="28"/>
          <w:szCs w:val="28"/>
          <w:lang w:val="uk-UA"/>
        </w:rPr>
        <w:t xml:space="preserve"> формувати ціннісне ставлення до здоров’язбережувальної діяльності, навички вербального та невербального спілкування, толерантне ставлення до співбесідника. </w:t>
      </w:r>
    </w:p>
    <w:p w14:paraId="5FA6A136"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xml:space="preserve">Цікавим методом контекстного навчання є </w:t>
      </w:r>
      <w:r w:rsidRPr="00C533C6">
        <w:rPr>
          <w:i/>
          <w:iCs/>
          <w:sz w:val="28"/>
          <w:szCs w:val="28"/>
          <w:lang w:val="uk-UA"/>
        </w:rPr>
        <w:t>метод проблемних семінарів</w:t>
      </w:r>
      <w:r w:rsidRPr="00C533C6">
        <w:rPr>
          <w:sz w:val="28"/>
          <w:szCs w:val="28"/>
          <w:lang w:val="uk-UA"/>
        </w:rPr>
        <w:t xml:space="preserve">, які передбачають активну діяльність студентів щодо пошуку та аналізу здоров’збережувальних знань. На відміну від традиційного семінару, тут студенти не ретранслюють набуті раніше знання, а активно спрямовують їх на вирішення проблемних питань. </w:t>
      </w:r>
    </w:p>
    <w:p w14:paraId="1683841D"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xml:space="preserve">Доцільним є поєднання проведення проблемних семінарів з використання комп’ютерних технологій, які забезпечують вихід у мережу Інтернет. Це дозволяє оперативно залучати до роботи останню інформацію з офіційних сайтів Міністерства охорони здоров’я України, ВООЗ, ЮНІСЕФ тощо. Якісне засвоєння знань досягається за рахунок залучення студентів до самостійного пошуку інформації, її аналізу та подальшої презентації. </w:t>
      </w:r>
    </w:p>
    <w:p w14:paraId="4E700ACD"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Прикладом проблемних семінарів є тема «Методика реалізації здоров’язбережувальних технолог</w:t>
      </w:r>
      <w:r w:rsidR="00CA68BA">
        <w:rPr>
          <w:sz w:val="28"/>
          <w:szCs w:val="28"/>
          <w:lang w:val="uk-UA"/>
        </w:rPr>
        <w:t>ій у закладах освіти»</w:t>
      </w:r>
      <w:r w:rsidRPr="00C533C6">
        <w:rPr>
          <w:sz w:val="28"/>
          <w:szCs w:val="28"/>
          <w:lang w:val="uk-UA"/>
        </w:rPr>
        <w:t xml:space="preserve">, на якій формуються методичні основи формування у школярів здорового способу життя, дбайливого ставлення до власного здоров’я і здоров’я тих хто оточує. </w:t>
      </w:r>
    </w:p>
    <w:p w14:paraId="3B5B3224" w14:textId="689F05EF" w:rsidR="007415E2" w:rsidRPr="00C533C6" w:rsidRDefault="007415E2" w:rsidP="007415E2">
      <w:pPr>
        <w:pStyle w:val="Default"/>
        <w:spacing w:line="360" w:lineRule="auto"/>
        <w:ind w:firstLine="709"/>
        <w:jc w:val="both"/>
        <w:rPr>
          <w:sz w:val="28"/>
          <w:szCs w:val="28"/>
          <w:lang w:val="uk-UA"/>
        </w:rPr>
      </w:pPr>
      <w:r w:rsidRPr="00C533C6">
        <w:rPr>
          <w:i/>
          <w:iCs/>
          <w:sz w:val="28"/>
          <w:szCs w:val="28"/>
          <w:lang w:val="uk-UA"/>
        </w:rPr>
        <w:t xml:space="preserve">Тренінг </w:t>
      </w:r>
      <w:r w:rsidRPr="00C533C6">
        <w:rPr>
          <w:sz w:val="28"/>
          <w:szCs w:val="28"/>
          <w:lang w:val="uk-UA"/>
        </w:rPr>
        <w:t>як форма навчання, забезпечує формування у майбутніх учителів біології конкретних технологічних умінь щодо реалізації здоров’язбережувальних технологій у професійній діяльності. Формування готовності майбутніх учителів біології до реалізації здоров’язбережувальних технологій створює широкі можливості для впровадження різноманітних тренінгів. Основні завдання тренінгу поляга</w:t>
      </w:r>
      <w:r w:rsidR="00E674D5">
        <w:rPr>
          <w:sz w:val="28"/>
          <w:szCs w:val="28"/>
          <w:lang w:val="uk-UA"/>
        </w:rPr>
        <w:t>ють</w:t>
      </w:r>
      <w:r w:rsidRPr="00C533C6">
        <w:rPr>
          <w:sz w:val="28"/>
          <w:szCs w:val="28"/>
          <w:lang w:val="uk-UA"/>
        </w:rPr>
        <w:t xml:space="preserve"> </w:t>
      </w:r>
      <w:r w:rsidR="00E674D5">
        <w:rPr>
          <w:sz w:val="28"/>
          <w:szCs w:val="28"/>
          <w:lang w:val="uk-UA"/>
        </w:rPr>
        <w:t>у</w:t>
      </w:r>
      <w:r w:rsidRPr="00C533C6">
        <w:rPr>
          <w:sz w:val="28"/>
          <w:szCs w:val="28"/>
          <w:lang w:val="uk-UA"/>
        </w:rPr>
        <w:t xml:space="preserve"> організації самостійної </w:t>
      </w:r>
      <w:r w:rsidRPr="00C533C6">
        <w:rPr>
          <w:sz w:val="28"/>
          <w:szCs w:val="28"/>
          <w:lang w:val="uk-UA"/>
        </w:rPr>
        <w:lastRenderedPageBreak/>
        <w:t>роботи, у процесі якої студенти засво</w:t>
      </w:r>
      <w:r w:rsidR="00E674D5">
        <w:rPr>
          <w:sz w:val="28"/>
          <w:szCs w:val="28"/>
          <w:lang w:val="uk-UA"/>
        </w:rPr>
        <w:t>юють</w:t>
      </w:r>
      <w:r w:rsidRPr="00C533C6">
        <w:rPr>
          <w:sz w:val="28"/>
          <w:szCs w:val="28"/>
          <w:lang w:val="uk-UA"/>
        </w:rPr>
        <w:t xml:space="preserve"> певні навички та вміння щодо реалізації здоровязбережувальних технологій</w:t>
      </w:r>
      <w:r w:rsidR="00A204AC" w:rsidRPr="00A204AC">
        <w:rPr>
          <w:sz w:val="28"/>
          <w:szCs w:val="28"/>
          <w:lang w:val="uk-UA"/>
        </w:rPr>
        <w:t xml:space="preserve"> [12, </w:t>
      </w:r>
      <w:r w:rsidR="00A204AC">
        <w:rPr>
          <w:sz w:val="28"/>
          <w:szCs w:val="28"/>
          <w:lang w:val="en-US"/>
        </w:rPr>
        <w:t>C</w:t>
      </w:r>
      <w:r w:rsidR="00A204AC" w:rsidRPr="00A204AC">
        <w:rPr>
          <w:sz w:val="28"/>
          <w:szCs w:val="28"/>
          <w:lang w:val="uk-UA"/>
        </w:rPr>
        <w:t>. 1-6]</w:t>
      </w:r>
      <w:r w:rsidRPr="00C533C6">
        <w:rPr>
          <w:sz w:val="28"/>
          <w:szCs w:val="28"/>
          <w:lang w:val="uk-UA"/>
        </w:rPr>
        <w:t xml:space="preserve">. </w:t>
      </w:r>
    </w:p>
    <w:p w14:paraId="349F567C"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xml:space="preserve">Метою </w:t>
      </w:r>
      <w:r w:rsidRPr="00C533C6">
        <w:rPr>
          <w:i/>
          <w:iCs/>
          <w:sz w:val="28"/>
          <w:szCs w:val="28"/>
          <w:lang w:val="uk-UA"/>
        </w:rPr>
        <w:t xml:space="preserve">ігрового навчання </w:t>
      </w:r>
      <w:r w:rsidRPr="00C533C6">
        <w:rPr>
          <w:sz w:val="28"/>
          <w:szCs w:val="28"/>
          <w:lang w:val="uk-UA"/>
        </w:rPr>
        <w:t xml:space="preserve">є розвиток самостійної пізнавальної діяльності, яка спрямована на пошук, обробку, засвоєння навчальної інформації та містить елемент умовності. </w:t>
      </w:r>
    </w:p>
    <w:p w14:paraId="5FC5B0DB"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xml:space="preserve">У реалізації здоров’язбережувальних технологій ігри відіграють важливе значення. Ігрове навчання є окремим різновидом активних методів навчання. Основними ознаками ділових ігор, які реалізуються у навчально-виховному процесі, є: модель об’єкта, наявність ролей, відмінність рольових цілей у процесі прийняття рішень, взаємодія учасників, які виконують різні ролі; наявність загальної мети гри у всіх учасників, колективне вироблення рішень учасниками гри; фіксація всіх етапів гри на фліп-чарті; реалізація «ланцюжка рішень» у процесі гри; багатоваріантність рішень; управління емоційною напругою; розгалужена система індивідуальних або групових оцінок діяльності учасників гри. </w:t>
      </w:r>
    </w:p>
    <w:p w14:paraId="3E1EAB48"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xml:space="preserve">Педагогічні цілі гри поділяються на:освітні (формування професійних умінь фахівця); виховні (формування системи ставлень до справи, суспільства й до самого себе). </w:t>
      </w:r>
    </w:p>
    <w:p w14:paraId="399DCE4F"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Предмет гри враховує зміст підготовки фахівця, кваліфікаційні характеристики, перелік процесів або явищ, які знаходять своє відображення у грі і вимагають професійної компетентності від учасників. Після гри викладач аналізує її перебіг на завершальній дискусії, що є обов’язковою частиною сценарію гри, на якому відбуваються навчальні і виховні підсумки.</w:t>
      </w:r>
      <w:r w:rsidR="00E674D5">
        <w:rPr>
          <w:sz w:val="28"/>
          <w:szCs w:val="28"/>
          <w:lang w:val="uk-UA"/>
        </w:rPr>
        <w:t xml:space="preserve"> </w:t>
      </w:r>
      <w:r w:rsidRPr="00C533C6">
        <w:rPr>
          <w:sz w:val="28"/>
          <w:szCs w:val="28"/>
          <w:lang w:val="uk-UA"/>
        </w:rPr>
        <w:t>Наприклад, у курсі «</w:t>
      </w:r>
      <w:r w:rsidR="00534B49">
        <w:rPr>
          <w:sz w:val="28"/>
          <w:szCs w:val="28"/>
          <w:lang w:val="uk-UA"/>
        </w:rPr>
        <w:t>Здоров’я людини: здоров</w:t>
      </w:r>
      <w:r w:rsidR="00534B49">
        <w:rPr>
          <w:sz w:val="28"/>
          <w:szCs w:val="28"/>
          <w:lang w:val="uk-UA"/>
        </w:rPr>
        <w:sym w:font="Symbol" w:char="F0A2"/>
      </w:r>
      <w:r w:rsidR="00534B49">
        <w:rPr>
          <w:sz w:val="28"/>
          <w:szCs w:val="28"/>
          <w:lang w:val="uk-UA"/>
        </w:rPr>
        <w:t xml:space="preserve">язберігаючі технології та профілактика шкідливих звичок» </w:t>
      </w:r>
      <w:r w:rsidRPr="00C533C6">
        <w:rPr>
          <w:sz w:val="28"/>
          <w:szCs w:val="28"/>
          <w:lang w:val="uk-UA"/>
        </w:rPr>
        <w:t xml:space="preserve">доцільним є проведення рольової гри на тему: «Круглий стіл: здоров’язбереження студентської молоді в сучасному суспільстві». Основне завдання – підвищення компетентності щодо різних підходів до проблеми збереження здоров’я молоді в соціумі. Призначається одна особа на роль «ведучого» (можлива допомога викладача) і кілька майбутніх учителів біології, що грають роль членів ради (бажано різних спеціальностей: медик, </w:t>
      </w:r>
      <w:r w:rsidRPr="00C533C6">
        <w:rPr>
          <w:sz w:val="28"/>
          <w:szCs w:val="28"/>
          <w:lang w:val="uk-UA"/>
        </w:rPr>
        <w:lastRenderedPageBreak/>
        <w:t>педагог, психолог, соціальний працівник, член студради). Решта студентів бере участь у ролі експертів.</w:t>
      </w:r>
    </w:p>
    <w:p w14:paraId="76008EC7" w14:textId="77777777" w:rsidR="007415E2" w:rsidRPr="00C533C6" w:rsidRDefault="007415E2"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i/>
          <w:iCs/>
          <w:color w:val="000000"/>
          <w:sz w:val="28"/>
          <w:szCs w:val="28"/>
          <w:lang w:val="uk-UA"/>
        </w:rPr>
        <w:t xml:space="preserve">Стратегія випереджувальної підготовки </w:t>
      </w:r>
      <w:r w:rsidRPr="00C533C6">
        <w:rPr>
          <w:rFonts w:ascii="Times New Roman" w:hAnsi="Times New Roman" w:cs="Times New Roman"/>
          <w:color w:val="000000"/>
          <w:sz w:val="28"/>
          <w:szCs w:val="28"/>
          <w:lang w:val="uk-UA"/>
        </w:rPr>
        <w:t xml:space="preserve">майбутніх учителів, яка відповідає запитам сучасного суспільства, орієнтується на реалізацію здоров’язбережувальних технологій, які враховували б специфіку економічного та соціального розвитку того чи іншого регіону. У цьому контексті сучасний навчально-виховний заклад вимагає від майбутнього вчителя біології: здатності аналізувати ситуацію; адаптувати наявні профілактичні програми до реальних життєвих обставин; самостійно розробляти відповідний навчально-методичний супровід здоров’язбережувальних технологій; ураховувати у професійній діяльності вікові, гендерні, соціальні особливості цільової групи та доказово оцінювати ефективність психолого-педагогічного впливу; використовувати сучасні технології навчання. </w:t>
      </w:r>
    </w:p>
    <w:p w14:paraId="0E725F95" w14:textId="77777777" w:rsidR="007415E2" w:rsidRPr="00C533C6" w:rsidRDefault="007415E2"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Важливим елементом професійної підготовки майбутніх учителів біології до реалізації здоров’язбережувальних технологій є </w:t>
      </w:r>
      <w:r w:rsidR="00CA68BA">
        <w:rPr>
          <w:rFonts w:ascii="Times New Roman" w:hAnsi="Times New Roman" w:cs="Times New Roman"/>
          <w:i/>
          <w:iCs/>
          <w:color w:val="000000"/>
          <w:sz w:val="28"/>
          <w:szCs w:val="28"/>
          <w:lang w:val="uk-UA"/>
        </w:rPr>
        <w:t>проє</w:t>
      </w:r>
      <w:r w:rsidRPr="00C533C6">
        <w:rPr>
          <w:rFonts w:ascii="Times New Roman" w:hAnsi="Times New Roman" w:cs="Times New Roman"/>
          <w:i/>
          <w:iCs/>
          <w:color w:val="000000"/>
          <w:sz w:val="28"/>
          <w:szCs w:val="28"/>
          <w:lang w:val="uk-UA"/>
        </w:rPr>
        <w:t>ктна діяльність</w:t>
      </w:r>
      <w:r w:rsidRPr="00C533C6">
        <w:rPr>
          <w:rFonts w:ascii="Times New Roman" w:hAnsi="Times New Roman" w:cs="Times New Roman"/>
          <w:color w:val="000000"/>
          <w:sz w:val="28"/>
          <w:szCs w:val="28"/>
          <w:lang w:val="uk-UA"/>
        </w:rPr>
        <w:t xml:space="preserve">, яка покликана: </w:t>
      </w:r>
    </w:p>
    <w:p w14:paraId="54C99133" w14:textId="77777777" w:rsidR="007415E2" w:rsidRPr="00C533C6" w:rsidRDefault="007415E2"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 опанувати потрібний обсяг теоретичних знань і практичних навичок щодо здоров’язбережувальної діяльності у швидкозмінних умовах; </w:t>
      </w:r>
    </w:p>
    <w:p w14:paraId="53D42299" w14:textId="77777777" w:rsidR="007415E2" w:rsidRPr="00C533C6" w:rsidRDefault="007415E2"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xml:space="preserve">– озброїти майбутніх учителів тим інструментарієм освітнього процесу, який забезпечить ефективність і результативність навчання разом зі збереженням здоров’я учнів; </w:t>
      </w:r>
    </w:p>
    <w:p w14:paraId="0C4035F4" w14:textId="48AEBFB1" w:rsidR="007415E2" w:rsidRPr="00C533C6" w:rsidRDefault="007415E2" w:rsidP="007415E2">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C533C6">
        <w:rPr>
          <w:rFonts w:ascii="Times New Roman" w:hAnsi="Times New Roman" w:cs="Times New Roman"/>
          <w:color w:val="000000"/>
          <w:sz w:val="28"/>
          <w:szCs w:val="28"/>
          <w:lang w:val="uk-UA"/>
        </w:rPr>
        <w:t>– сформувати у майбутніх фахівців уміння вирішувати проблеми, що виникають у реальних життєвих ситуаціях і можуть виникнути в майбутньому можливо завдяки розробці проектів як ефективній формі квазіпрофесійної діяльності</w:t>
      </w:r>
      <w:r w:rsidR="00A204AC" w:rsidRPr="00A204AC">
        <w:rPr>
          <w:rFonts w:ascii="Times New Roman" w:hAnsi="Times New Roman" w:cs="Times New Roman"/>
          <w:color w:val="000000"/>
          <w:sz w:val="28"/>
          <w:szCs w:val="28"/>
          <w:lang w:val="uk-UA"/>
        </w:rPr>
        <w:t xml:space="preserve"> [42, 424 </w:t>
      </w:r>
      <w:r w:rsidR="00A204AC">
        <w:rPr>
          <w:rFonts w:ascii="Times New Roman" w:hAnsi="Times New Roman" w:cs="Times New Roman"/>
          <w:color w:val="000000"/>
          <w:sz w:val="28"/>
          <w:szCs w:val="28"/>
          <w:lang w:val="en-US"/>
        </w:rPr>
        <w:t>c</w:t>
      </w:r>
      <w:r w:rsidR="00A204AC" w:rsidRPr="00A204AC">
        <w:rPr>
          <w:rFonts w:ascii="Times New Roman" w:hAnsi="Times New Roman" w:cs="Times New Roman"/>
          <w:color w:val="000000"/>
          <w:sz w:val="28"/>
          <w:szCs w:val="28"/>
          <w:lang w:val="uk-UA"/>
        </w:rPr>
        <w:t xml:space="preserve">; 43, </w:t>
      </w:r>
      <w:r w:rsidR="00A204AC">
        <w:rPr>
          <w:rFonts w:ascii="Times New Roman" w:hAnsi="Times New Roman" w:cs="Times New Roman"/>
          <w:color w:val="000000"/>
          <w:sz w:val="28"/>
          <w:szCs w:val="28"/>
          <w:lang w:val="en-US"/>
        </w:rPr>
        <w:t>C</w:t>
      </w:r>
      <w:r w:rsidR="00A204AC" w:rsidRPr="00A204AC">
        <w:rPr>
          <w:rFonts w:ascii="Times New Roman" w:hAnsi="Times New Roman" w:cs="Times New Roman"/>
          <w:color w:val="000000"/>
          <w:sz w:val="28"/>
          <w:szCs w:val="28"/>
          <w:lang w:val="uk-UA"/>
        </w:rPr>
        <w:t>. 67-70]</w:t>
      </w:r>
      <w:r w:rsidRPr="00C533C6">
        <w:rPr>
          <w:rFonts w:ascii="Times New Roman" w:hAnsi="Times New Roman" w:cs="Times New Roman"/>
          <w:color w:val="000000"/>
          <w:sz w:val="28"/>
          <w:szCs w:val="28"/>
          <w:lang w:val="uk-UA"/>
        </w:rPr>
        <w:t xml:space="preserve">. </w:t>
      </w:r>
    </w:p>
    <w:p w14:paraId="16629A79" w14:textId="683E3212" w:rsidR="007415E2" w:rsidRPr="00C533C6" w:rsidRDefault="00CA68BA" w:rsidP="007415E2">
      <w:pPr>
        <w:pStyle w:val="Default"/>
        <w:spacing w:line="360" w:lineRule="auto"/>
        <w:ind w:firstLine="709"/>
        <w:jc w:val="both"/>
        <w:rPr>
          <w:sz w:val="28"/>
          <w:szCs w:val="28"/>
          <w:lang w:val="uk-UA"/>
        </w:rPr>
      </w:pPr>
      <w:r>
        <w:rPr>
          <w:sz w:val="28"/>
          <w:szCs w:val="28"/>
          <w:lang w:val="uk-UA"/>
        </w:rPr>
        <w:t>Д. Іванов визначає поняття «проє</w:t>
      </w:r>
      <w:r w:rsidR="007415E2" w:rsidRPr="00C533C6">
        <w:rPr>
          <w:sz w:val="28"/>
          <w:szCs w:val="28"/>
          <w:lang w:val="uk-UA"/>
        </w:rPr>
        <w:t xml:space="preserve">кт» як сукупність певних дій, документів, замисел для створення реального об’єкта, теоретичного продукту; Н. Матяш – як прототип, ідеальний образ уявного чи можливого об’єкта, стану; І. Підласий – як сукупність концептуальної та формальної моделей, пакет документів, який подає опис на предметній мові того, що і як повинно бути </w:t>
      </w:r>
      <w:r w:rsidR="007415E2" w:rsidRPr="00C533C6">
        <w:rPr>
          <w:sz w:val="28"/>
          <w:szCs w:val="28"/>
          <w:lang w:val="uk-UA"/>
        </w:rPr>
        <w:lastRenderedPageBreak/>
        <w:t>зроблено; І. Дишлева – як спеціально організований учителем та самостійно виконаний учнями комплекс дій, результат праці, створення творчого продукту; С. Ізбаш – як теоретичну працю, у якій відображені ідеї, плани, мрії</w:t>
      </w:r>
      <w:r w:rsidR="00A204AC" w:rsidRPr="00A204AC">
        <w:rPr>
          <w:sz w:val="28"/>
          <w:szCs w:val="28"/>
        </w:rPr>
        <w:t xml:space="preserve"> [47, 216 </w:t>
      </w:r>
      <w:r w:rsidR="00A204AC">
        <w:rPr>
          <w:sz w:val="28"/>
          <w:szCs w:val="28"/>
          <w:lang w:val="en-US"/>
        </w:rPr>
        <w:t>c</w:t>
      </w:r>
      <w:r w:rsidR="00A204AC" w:rsidRPr="00A204AC">
        <w:rPr>
          <w:sz w:val="28"/>
          <w:szCs w:val="28"/>
        </w:rPr>
        <w:t>.]</w:t>
      </w:r>
      <w:r w:rsidR="007415E2" w:rsidRPr="00C533C6">
        <w:rPr>
          <w:sz w:val="28"/>
          <w:szCs w:val="28"/>
          <w:lang w:val="uk-UA"/>
        </w:rPr>
        <w:t xml:space="preserve">. </w:t>
      </w:r>
    </w:p>
    <w:p w14:paraId="5FCCDCB6" w14:textId="77777777" w:rsidR="007415E2" w:rsidRPr="00C533C6" w:rsidRDefault="007415E2" w:rsidP="007415E2">
      <w:pPr>
        <w:pStyle w:val="Default"/>
        <w:spacing w:line="360" w:lineRule="auto"/>
        <w:ind w:firstLine="709"/>
        <w:jc w:val="both"/>
        <w:rPr>
          <w:sz w:val="28"/>
          <w:szCs w:val="28"/>
          <w:lang w:val="uk-UA"/>
        </w:rPr>
      </w:pPr>
      <w:r w:rsidRPr="00C533C6">
        <w:rPr>
          <w:sz w:val="28"/>
          <w:szCs w:val="28"/>
          <w:lang w:val="uk-UA"/>
        </w:rPr>
        <w:t xml:space="preserve">Оскільки одним із напрямів здоров’язбереження в загальноосвітньому навчальному закладі є педагогічний супровід первинної профілактики порушень здоров’я, проектну діяльність студентів </w:t>
      </w:r>
      <w:r w:rsidR="00E674D5">
        <w:rPr>
          <w:sz w:val="28"/>
          <w:szCs w:val="28"/>
          <w:lang w:val="uk-UA"/>
        </w:rPr>
        <w:t>доцільно прямовувати</w:t>
      </w:r>
      <w:r w:rsidRPr="00C533C6">
        <w:rPr>
          <w:sz w:val="28"/>
          <w:szCs w:val="28"/>
          <w:lang w:val="uk-UA"/>
        </w:rPr>
        <w:t xml:space="preserve"> на розробку проектів щодо профілактики ВІЛ/СНІД, інфекцій, що передаються статевим шляхом, різних видів адиктивної поведінки, підліткової вагітності та ін. Ц</w:t>
      </w:r>
      <w:r w:rsidR="00E674D5">
        <w:rPr>
          <w:sz w:val="28"/>
          <w:szCs w:val="28"/>
          <w:lang w:val="uk-UA"/>
        </w:rPr>
        <w:t xml:space="preserve">і </w:t>
      </w:r>
      <w:r w:rsidRPr="00C533C6">
        <w:rPr>
          <w:sz w:val="28"/>
          <w:szCs w:val="28"/>
          <w:lang w:val="uk-UA"/>
        </w:rPr>
        <w:t>питання повинн</w:t>
      </w:r>
      <w:r w:rsidR="00E674D5">
        <w:rPr>
          <w:sz w:val="28"/>
          <w:szCs w:val="28"/>
          <w:lang w:val="uk-UA"/>
        </w:rPr>
        <w:t>і</w:t>
      </w:r>
      <w:r w:rsidRPr="00C533C6">
        <w:rPr>
          <w:sz w:val="28"/>
          <w:szCs w:val="28"/>
          <w:lang w:val="uk-UA"/>
        </w:rPr>
        <w:t xml:space="preserve"> розглядатися не лише в рамках викладання окремих тем у курсах біології та основ здоров’я, а значно ширше. У сучасних умовах майбутній учитель біології повинен досконало володіти навичками організації здоров’язбережувальної діяльності, розробки змісту та відбору найбільш ефективних форм та методів формування здорового способу життя з урахуванням цільової групи, до якої можуть входити не тільки учні, але і їхні батьки, вчителі, представники громади тощо. </w:t>
      </w:r>
    </w:p>
    <w:p w14:paraId="513C1A44" w14:textId="77777777" w:rsidR="007415E2" w:rsidRPr="00C533C6" w:rsidRDefault="00B15433" w:rsidP="007415E2">
      <w:pPr>
        <w:pStyle w:val="Default"/>
        <w:spacing w:line="360" w:lineRule="auto"/>
        <w:ind w:firstLine="709"/>
        <w:jc w:val="both"/>
        <w:rPr>
          <w:sz w:val="28"/>
          <w:szCs w:val="28"/>
          <w:lang w:val="uk-UA"/>
        </w:rPr>
      </w:pPr>
      <w:r>
        <w:rPr>
          <w:sz w:val="28"/>
          <w:szCs w:val="28"/>
          <w:lang w:val="uk-UA"/>
        </w:rPr>
        <w:t>П</w:t>
      </w:r>
      <w:r w:rsidR="00CA68BA">
        <w:rPr>
          <w:sz w:val="28"/>
          <w:szCs w:val="28"/>
          <w:lang w:val="uk-UA"/>
        </w:rPr>
        <w:t>роє</w:t>
      </w:r>
      <w:r w:rsidR="007415E2" w:rsidRPr="00C533C6">
        <w:rPr>
          <w:sz w:val="28"/>
          <w:szCs w:val="28"/>
          <w:lang w:val="uk-UA"/>
        </w:rPr>
        <w:t>ктна діяльність у процесі реалізації здоров’язбережувальних технологій у професійній діяльності дозволи</w:t>
      </w:r>
      <w:r>
        <w:rPr>
          <w:sz w:val="28"/>
          <w:szCs w:val="28"/>
          <w:lang w:val="uk-UA"/>
        </w:rPr>
        <w:t>ть</w:t>
      </w:r>
      <w:r w:rsidR="007415E2" w:rsidRPr="00C533C6">
        <w:rPr>
          <w:sz w:val="28"/>
          <w:szCs w:val="28"/>
          <w:lang w:val="uk-UA"/>
        </w:rPr>
        <w:t xml:space="preserve"> поглибити особистісну складову професійного зростання студентів, забезпечити розвиток позитивної мотивації, самоповаги, навичок самоаналізу, рефлексії. Основним інструментом ефективної реалізації завдань, передбачених планом проведення проектного дослідження, </w:t>
      </w:r>
      <w:r>
        <w:rPr>
          <w:sz w:val="28"/>
          <w:szCs w:val="28"/>
          <w:lang w:val="uk-UA"/>
        </w:rPr>
        <w:t>є</w:t>
      </w:r>
      <w:r w:rsidR="007415E2" w:rsidRPr="00C533C6">
        <w:rPr>
          <w:sz w:val="28"/>
          <w:szCs w:val="28"/>
          <w:lang w:val="uk-UA"/>
        </w:rPr>
        <w:t xml:space="preserve"> інформаційні технології.</w:t>
      </w:r>
    </w:p>
    <w:p w14:paraId="09C88EFA" w14:textId="77777777" w:rsidR="00B15433" w:rsidRDefault="00B15433" w:rsidP="007415E2">
      <w:pPr>
        <w:spacing w:after="0" w:line="360" w:lineRule="auto"/>
        <w:ind w:firstLine="709"/>
        <w:jc w:val="both"/>
        <w:rPr>
          <w:rFonts w:ascii="Times New Roman" w:hAnsi="Times New Roman" w:cs="Times New Roman"/>
          <w:sz w:val="28"/>
          <w:szCs w:val="28"/>
          <w:lang w:val="uk-UA"/>
        </w:rPr>
      </w:pPr>
    </w:p>
    <w:p w14:paraId="6E21D25A" w14:textId="77777777" w:rsidR="00B15433" w:rsidRPr="004C12F1" w:rsidRDefault="004C12F1" w:rsidP="004C12F1">
      <w:pPr>
        <w:rPr>
          <w:rFonts w:ascii="Times New Roman" w:hAnsi="Times New Roman" w:cs="Times New Roman"/>
          <w:color w:val="000000"/>
          <w:sz w:val="28"/>
          <w:szCs w:val="28"/>
          <w:lang w:val="uk-UA"/>
        </w:rPr>
      </w:pPr>
      <w:r>
        <w:rPr>
          <w:sz w:val="28"/>
          <w:szCs w:val="28"/>
          <w:lang w:val="uk-UA"/>
        </w:rPr>
        <w:br w:type="page"/>
      </w:r>
    </w:p>
    <w:p w14:paraId="228FB61E" w14:textId="77777777" w:rsidR="00B636B5" w:rsidRDefault="00B636B5" w:rsidP="00B636B5">
      <w:pPr>
        <w:spacing w:after="0" w:line="360" w:lineRule="auto"/>
        <w:jc w:val="center"/>
        <w:rPr>
          <w:rFonts w:ascii="Times New Roman" w:hAnsi="Times New Roman" w:cs="Times New Roman"/>
          <w:b/>
          <w:color w:val="000000" w:themeColor="text1"/>
          <w:sz w:val="28"/>
          <w:szCs w:val="28"/>
          <w:lang w:val="uk-UA"/>
        </w:rPr>
      </w:pPr>
      <w:r w:rsidRPr="00C533C6">
        <w:rPr>
          <w:rFonts w:ascii="Times New Roman" w:hAnsi="Times New Roman" w:cs="Times New Roman"/>
          <w:b/>
          <w:color w:val="000000" w:themeColor="text1"/>
          <w:sz w:val="28"/>
          <w:szCs w:val="28"/>
          <w:lang w:val="uk-UA"/>
        </w:rPr>
        <w:lastRenderedPageBreak/>
        <w:t>РОЗДІЛ 2. ПІДГОТОВКА ВЧИТЕЛІВ БІОЛОГІЇ ДО ЗБЕРЕЖЕННЯ ТА ПІДТРИМКИ ЗДОРОВ’Я УЧНІВ У ЗВО</w:t>
      </w:r>
    </w:p>
    <w:p w14:paraId="7E4A5444" w14:textId="77777777" w:rsidR="00B636B5" w:rsidRDefault="00B636B5" w:rsidP="00B636B5">
      <w:pPr>
        <w:spacing w:after="0" w:line="360" w:lineRule="auto"/>
        <w:ind w:firstLine="709"/>
        <w:jc w:val="both"/>
        <w:rPr>
          <w:rFonts w:ascii="Times New Roman" w:hAnsi="Times New Roman" w:cs="Times New Roman"/>
          <w:color w:val="000000" w:themeColor="text1"/>
          <w:sz w:val="28"/>
          <w:szCs w:val="28"/>
          <w:lang w:val="uk-UA"/>
        </w:rPr>
      </w:pPr>
    </w:p>
    <w:p w14:paraId="048FBDD3" w14:textId="77777777" w:rsidR="00B636B5" w:rsidRPr="00A4755B" w:rsidRDefault="00B636B5" w:rsidP="00B636B5">
      <w:pPr>
        <w:spacing w:after="0" w:line="360" w:lineRule="auto"/>
        <w:ind w:firstLine="709"/>
        <w:jc w:val="both"/>
        <w:rPr>
          <w:rFonts w:ascii="Times New Roman" w:hAnsi="Times New Roman" w:cs="Times New Roman"/>
          <w:color w:val="000000" w:themeColor="text1"/>
          <w:sz w:val="28"/>
          <w:szCs w:val="28"/>
          <w:lang w:val="uk-UA"/>
        </w:rPr>
      </w:pPr>
      <w:r w:rsidRPr="00A4755B">
        <w:rPr>
          <w:rFonts w:ascii="Times New Roman" w:hAnsi="Times New Roman" w:cs="Times New Roman"/>
          <w:color w:val="000000" w:themeColor="text1"/>
          <w:sz w:val="28"/>
          <w:szCs w:val="28"/>
          <w:lang w:val="uk-UA"/>
        </w:rPr>
        <w:t>Педагогічні умови є важливими обставинами, що визначають</w:t>
      </w:r>
      <w:r>
        <w:rPr>
          <w:rFonts w:ascii="Times New Roman" w:hAnsi="Times New Roman" w:cs="Times New Roman"/>
          <w:color w:val="000000" w:themeColor="text1"/>
          <w:sz w:val="28"/>
          <w:szCs w:val="28"/>
          <w:lang w:val="uk-UA"/>
        </w:rPr>
        <w:t xml:space="preserve"> </w:t>
      </w:r>
      <w:r w:rsidRPr="00A4755B">
        <w:rPr>
          <w:rFonts w:ascii="Times New Roman" w:hAnsi="Times New Roman" w:cs="Times New Roman"/>
          <w:color w:val="000000" w:themeColor="text1"/>
          <w:sz w:val="28"/>
          <w:szCs w:val="28"/>
          <w:lang w:val="uk-UA"/>
        </w:rPr>
        <w:t>досягнення високого рівня сформован</w:t>
      </w:r>
      <w:r>
        <w:rPr>
          <w:rFonts w:ascii="Times New Roman" w:hAnsi="Times New Roman" w:cs="Times New Roman"/>
          <w:color w:val="000000" w:themeColor="text1"/>
          <w:sz w:val="28"/>
          <w:szCs w:val="28"/>
          <w:lang w:val="uk-UA"/>
        </w:rPr>
        <w:t xml:space="preserve">ості компетентності майбутнього </w:t>
      </w:r>
      <w:r w:rsidRPr="00A4755B">
        <w:rPr>
          <w:rFonts w:ascii="Times New Roman" w:hAnsi="Times New Roman" w:cs="Times New Roman"/>
          <w:color w:val="000000" w:themeColor="text1"/>
          <w:sz w:val="28"/>
          <w:szCs w:val="28"/>
          <w:lang w:val="uk-UA"/>
        </w:rPr>
        <w:t xml:space="preserve">педагога. З погляду змісту і технології </w:t>
      </w:r>
      <w:r>
        <w:rPr>
          <w:rFonts w:ascii="Times New Roman" w:hAnsi="Times New Roman" w:cs="Times New Roman"/>
          <w:color w:val="000000" w:themeColor="text1"/>
          <w:sz w:val="28"/>
          <w:szCs w:val="28"/>
          <w:lang w:val="uk-UA"/>
        </w:rPr>
        <w:t xml:space="preserve">не кожна педагогічна діяльність </w:t>
      </w:r>
      <w:r w:rsidRPr="00A4755B">
        <w:rPr>
          <w:rFonts w:ascii="Times New Roman" w:hAnsi="Times New Roman" w:cs="Times New Roman"/>
          <w:color w:val="000000" w:themeColor="text1"/>
          <w:sz w:val="28"/>
          <w:szCs w:val="28"/>
          <w:lang w:val="uk-UA"/>
        </w:rPr>
        <w:t>забезпечує досягнення позитивних ре</w:t>
      </w:r>
      <w:r>
        <w:rPr>
          <w:rFonts w:ascii="Times New Roman" w:hAnsi="Times New Roman" w:cs="Times New Roman"/>
          <w:color w:val="000000" w:themeColor="text1"/>
          <w:sz w:val="28"/>
          <w:szCs w:val="28"/>
          <w:lang w:val="uk-UA"/>
        </w:rPr>
        <w:t xml:space="preserve">зультатів в освіті особистості. </w:t>
      </w:r>
      <w:r w:rsidRPr="00A4755B">
        <w:rPr>
          <w:rFonts w:ascii="Times New Roman" w:hAnsi="Times New Roman" w:cs="Times New Roman"/>
          <w:color w:val="000000" w:themeColor="text1"/>
          <w:sz w:val="28"/>
          <w:szCs w:val="28"/>
          <w:lang w:val="uk-UA"/>
        </w:rPr>
        <w:t>Найкращих результатів можна досягти тільки в тому випадку, коли для цього</w:t>
      </w:r>
      <w:r>
        <w:rPr>
          <w:rFonts w:ascii="Times New Roman" w:hAnsi="Times New Roman" w:cs="Times New Roman"/>
          <w:color w:val="000000" w:themeColor="text1"/>
          <w:sz w:val="28"/>
          <w:szCs w:val="28"/>
          <w:lang w:val="uk-UA"/>
        </w:rPr>
        <w:t xml:space="preserve"> </w:t>
      </w:r>
      <w:r w:rsidRPr="00A4755B">
        <w:rPr>
          <w:rFonts w:ascii="Times New Roman" w:hAnsi="Times New Roman" w:cs="Times New Roman"/>
          <w:color w:val="000000" w:themeColor="text1"/>
          <w:sz w:val="28"/>
          <w:szCs w:val="28"/>
          <w:lang w:val="uk-UA"/>
        </w:rPr>
        <w:t>створені оптимальні умови. Педагогі</w:t>
      </w:r>
      <w:r>
        <w:rPr>
          <w:rFonts w:ascii="Times New Roman" w:hAnsi="Times New Roman" w:cs="Times New Roman"/>
          <w:color w:val="000000" w:themeColor="text1"/>
          <w:sz w:val="28"/>
          <w:szCs w:val="28"/>
          <w:lang w:val="uk-UA"/>
        </w:rPr>
        <w:t xml:space="preserve">чні умови як один з компонентів </w:t>
      </w:r>
      <w:r w:rsidRPr="00A4755B">
        <w:rPr>
          <w:rFonts w:ascii="Times New Roman" w:hAnsi="Times New Roman" w:cs="Times New Roman"/>
          <w:color w:val="000000" w:themeColor="text1"/>
          <w:sz w:val="28"/>
          <w:szCs w:val="28"/>
          <w:lang w:val="uk-UA"/>
        </w:rPr>
        <w:t>педагогічної системи відображають сукупність можливостей освітнього та</w:t>
      </w:r>
      <w:r>
        <w:rPr>
          <w:rFonts w:ascii="Times New Roman" w:hAnsi="Times New Roman" w:cs="Times New Roman"/>
          <w:color w:val="000000" w:themeColor="text1"/>
          <w:sz w:val="28"/>
          <w:szCs w:val="28"/>
          <w:lang w:val="uk-UA"/>
        </w:rPr>
        <w:t xml:space="preserve"> </w:t>
      </w:r>
      <w:r w:rsidRPr="00A4755B">
        <w:rPr>
          <w:rFonts w:ascii="Times New Roman" w:hAnsi="Times New Roman" w:cs="Times New Roman"/>
          <w:color w:val="000000" w:themeColor="text1"/>
          <w:sz w:val="28"/>
          <w:szCs w:val="28"/>
          <w:lang w:val="uk-UA"/>
        </w:rPr>
        <w:t>матеріально-просторового середови</w:t>
      </w:r>
      <w:r>
        <w:rPr>
          <w:rFonts w:ascii="Times New Roman" w:hAnsi="Times New Roman" w:cs="Times New Roman"/>
          <w:color w:val="000000" w:themeColor="text1"/>
          <w:sz w:val="28"/>
          <w:szCs w:val="28"/>
          <w:lang w:val="uk-UA"/>
        </w:rPr>
        <w:t xml:space="preserve">ща, впливають на особистісний і </w:t>
      </w:r>
      <w:r w:rsidRPr="00A4755B">
        <w:rPr>
          <w:rFonts w:ascii="Times New Roman" w:hAnsi="Times New Roman" w:cs="Times New Roman"/>
          <w:color w:val="000000" w:themeColor="text1"/>
          <w:sz w:val="28"/>
          <w:szCs w:val="28"/>
          <w:lang w:val="uk-UA"/>
        </w:rPr>
        <w:t>процесуальний аспекти цієї систе</w:t>
      </w:r>
      <w:r>
        <w:rPr>
          <w:rFonts w:ascii="Times New Roman" w:hAnsi="Times New Roman" w:cs="Times New Roman"/>
          <w:color w:val="000000" w:themeColor="text1"/>
          <w:sz w:val="28"/>
          <w:szCs w:val="28"/>
          <w:lang w:val="uk-UA"/>
        </w:rPr>
        <w:t xml:space="preserve">ми та забезпечують її ефективне </w:t>
      </w:r>
      <w:r w:rsidRPr="00A4755B">
        <w:rPr>
          <w:rFonts w:ascii="Times New Roman" w:hAnsi="Times New Roman" w:cs="Times New Roman"/>
          <w:color w:val="000000" w:themeColor="text1"/>
          <w:sz w:val="28"/>
          <w:szCs w:val="28"/>
          <w:lang w:val="uk-UA"/>
        </w:rPr>
        <w:t>функціонування і розвиток.</w:t>
      </w:r>
    </w:p>
    <w:p w14:paraId="19720AB7" w14:textId="77777777" w:rsidR="00B636B5" w:rsidRDefault="00B636B5" w:rsidP="00B636B5">
      <w:pPr>
        <w:spacing w:after="0" w:line="360" w:lineRule="auto"/>
        <w:rPr>
          <w:rFonts w:ascii="Times New Roman" w:hAnsi="Times New Roman" w:cs="Times New Roman"/>
          <w:b/>
          <w:color w:val="000000" w:themeColor="text1"/>
          <w:sz w:val="28"/>
          <w:szCs w:val="28"/>
          <w:lang w:val="uk-UA"/>
        </w:rPr>
      </w:pPr>
    </w:p>
    <w:p w14:paraId="4711D7C3" w14:textId="77777777" w:rsidR="00B636B5" w:rsidRDefault="00B636B5" w:rsidP="000344F8">
      <w:pPr>
        <w:spacing w:after="0" w:line="360" w:lineRule="auto"/>
        <w:ind w:firstLine="709"/>
        <w:jc w:val="both"/>
        <w:rPr>
          <w:rFonts w:ascii="Times New Roman" w:hAnsi="Times New Roman" w:cs="Times New Roman"/>
          <w:b/>
          <w:sz w:val="28"/>
          <w:lang w:val="uk-UA"/>
        </w:rPr>
      </w:pPr>
      <w:r>
        <w:rPr>
          <w:rFonts w:ascii="Times New Roman" w:hAnsi="Times New Roman" w:cs="Times New Roman"/>
          <w:b/>
          <w:color w:val="000000" w:themeColor="text1"/>
          <w:sz w:val="28"/>
          <w:szCs w:val="28"/>
          <w:lang w:val="uk-UA"/>
        </w:rPr>
        <w:t>2.1.</w:t>
      </w:r>
      <w:r w:rsidRPr="007106B3">
        <w:rPr>
          <w:rFonts w:ascii="Times New Roman" w:hAnsi="Times New Roman" w:cs="Times New Roman"/>
          <w:sz w:val="28"/>
          <w:lang w:val="uk-UA"/>
        </w:rPr>
        <w:t xml:space="preserve"> </w:t>
      </w:r>
      <w:r w:rsidR="00206D01" w:rsidRPr="004C12F1">
        <w:rPr>
          <w:rFonts w:ascii="Times New Roman" w:hAnsi="Times New Roman" w:cs="Times New Roman"/>
          <w:b/>
          <w:sz w:val="28"/>
          <w:lang w:val="uk-UA"/>
        </w:rPr>
        <w:t>Е</w:t>
      </w:r>
      <w:r w:rsidRPr="004C12F1">
        <w:rPr>
          <w:rFonts w:ascii="Times New Roman" w:hAnsi="Times New Roman" w:cs="Times New Roman"/>
          <w:b/>
          <w:sz w:val="28"/>
          <w:lang w:val="uk-UA"/>
        </w:rPr>
        <w:t>кспериментальн</w:t>
      </w:r>
      <w:r w:rsidR="00206D01" w:rsidRPr="004C12F1">
        <w:rPr>
          <w:rFonts w:ascii="Times New Roman" w:hAnsi="Times New Roman" w:cs="Times New Roman"/>
          <w:b/>
          <w:sz w:val="28"/>
          <w:lang w:val="uk-UA"/>
        </w:rPr>
        <w:t>е дослідження</w:t>
      </w:r>
      <w:r w:rsidR="00206D01">
        <w:rPr>
          <w:rFonts w:ascii="Times New Roman" w:hAnsi="Times New Roman" w:cs="Times New Roman"/>
          <w:b/>
          <w:sz w:val="28"/>
          <w:lang w:val="uk-UA"/>
        </w:rPr>
        <w:t xml:space="preserve"> </w:t>
      </w:r>
      <w:r w:rsidRPr="007106B3">
        <w:rPr>
          <w:rFonts w:ascii="Times New Roman" w:hAnsi="Times New Roman" w:cs="Times New Roman"/>
          <w:b/>
          <w:sz w:val="28"/>
          <w:lang w:val="uk-UA"/>
        </w:rPr>
        <w:t>стану підготовки майбутніх вчителів біології до збереження та підтримки здоров’я учнів у ЗВО</w:t>
      </w:r>
    </w:p>
    <w:p w14:paraId="128F200C" w14:textId="560836B2" w:rsidR="00B636B5" w:rsidRDefault="00B636B5" w:rsidP="00B636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У сучасних умовах виникає потреба в підготовці учителів, готових не тільки творчо реалізувати себе в умовах мобільного світу, реформування системи вітчизняної освіти, а й орієнтованих на збереження і підтримку власного здоров’я й здоров’я підростаючих поколінь. У державних документах, зокрема в Концепції формування позитивної мотивації на здоровий спосіб життя у дітей та молоді, Національній доктрині розвитку освіти України у ХХІ ст. та Національній стратегії розвитку освіти в Україні на 2012-2021 роки, одним із ключових напрямів державної освітньої політики визначено формування здоров’язбережувального середовища, екологізації освіти, валеологічної культури учасників навчально-виховного процесу тощо</w:t>
      </w:r>
      <w:r w:rsidR="00A204AC" w:rsidRPr="00A204AC">
        <w:rPr>
          <w:rFonts w:ascii="Times New Roman" w:hAnsi="Times New Roman" w:cs="Times New Roman"/>
          <w:sz w:val="28"/>
          <w:lang w:val="uk-UA"/>
        </w:rPr>
        <w:t xml:space="preserve"> [54, 424 </w:t>
      </w:r>
      <w:r w:rsidR="00A204AC">
        <w:rPr>
          <w:rFonts w:ascii="Times New Roman" w:hAnsi="Times New Roman" w:cs="Times New Roman"/>
          <w:sz w:val="28"/>
          <w:lang w:val="en-US"/>
        </w:rPr>
        <w:t>c</w:t>
      </w:r>
      <w:r w:rsidR="00A204AC" w:rsidRPr="00A204AC">
        <w:rPr>
          <w:rFonts w:ascii="Times New Roman" w:hAnsi="Times New Roman" w:cs="Times New Roman"/>
          <w:sz w:val="28"/>
          <w:lang w:val="uk-UA"/>
        </w:rPr>
        <w:t>.]</w:t>
      </w:r>
      <w:r>
        <w:rPr>
          <w:rFonts w:ascii="Times New Roman" w:hAnsi="Times New Roman" w:cs="Times New Roman"/>
          <w:sz w:val="28"/>
          <w:lang w:val="uk-UA"/>
        </w:rPr>
        <w:t xml:space="preserve">. </w:t>
      </w:r>
    </w:p>
    <w:p w14:paraId="17CD156C" w14:textId="77777777" w:rsidR="00B636B5" w:rsidRDefault="00B636B5" w:rsidP="00B636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Тому очевидною стає потреба в теоретичній розробці шляхів удосконалення системи професійної педагогічної освіти з метою підготовки майбутнього вчителя до практичного втілення ідеї здоров’язбереження нації на всіх етапах освітнього процесу.</w:t>
      </w:r>
    </w:p>
    <w:p w14:paraId="31BB9864" w14:textId="3B5378BD" w:rsidR="00B636B5" w:rsidRDefault="00B636B5" w:rsidP="00B636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Особлива роль у цьому належить учителю біології, який може, відповідно до специфіки своєї педагогічної діяльності, застосувати комплекс освітніх та виховних ресурсів здоровʼязбережувальної взаємодії в освітньому процесі на засадах педагогічного дизайну з метою цілісного розв’язання проблеми збереження і зміцнення фізичного, духовного та соціального здоров’я учнів, формування їх здоров’язбережувальної компетентності. </w:t>
      </w:r>
      <w:r>
        <w:rPr>
          <w:rFonts w:ascii="Times New Roman" w:hAnsi="Times New Roman" w:cs="Times New Roman"/>
          <w:sz w:val="28"/>
        </w:rPr>
        <w:t>Це вимагає вдосконалення професійної підготовки майбутнього вчителя до створення здоров’язбережувального середовища та експериментальної перевірки ефективності запропонованих змін.</w:t>
      </w:r>
    </w:p>
    <w:p w14:paraId="04D20B19" w14:textId="77777777" w:rsidR="00B636B5" w:rsidRDefault="00B636B5" w:rsidP="00B636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Для вивчення поставленої проблеми нами було започатковано анкетування респондентів – майбутніх вчителів біології, для можливості аналізу сучасного стану підготовки їх до здоров</w:t>
      </w:r>
      <w:r>
        <w:rPr>
          <w:rFonts w:ascii="Times New Roman" w:hAnsi="Times New Roman" w:cs="Times New Roman"/>
          <w:sz w:val="28"/>
          <w:lang w:val="uk-UA"/>
        </w:rPr>
        <w:sym w:font="Symbol" w:char="F0A2"/>
      </w:r>
      <w:r>
        <w:rPr>
          <w:rFonts w:ascii="Times New Roman" w:hAnsi="Times New Roman" w:cs="Times New Roman"/>
          <w:sz w:val="28"/>
          <w:lang w:val="uk-UA"/>
        </w:rPr>
        <w:t>язбереження учнів.</w:t>
      </w:r>
    </w:p>
    <w:p w14:paraId="09007E99" w14:textId="77777777" w:rsidR="00B636B5" w:rsidRDefault="00B636B5" w:rsidP="00B636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 анкетуванні взяли участь студенти двох університетів – Глухівського національного педагогічного університету імені Олександра Довженка та Сумського державного педагогічного університету імені А. С. Макаренка у загальній кількості 134 особи (з них 81 респондент із Глухівського НПУ ім. О. Довженка та 53 – СумДПУ ім. А. С. Макаренка).</w:t>
      </w:r>
    </w:p>
    <w:p w14:paraId="7305761E" w14:textId="77777777" w:rsidR="00B636B5" w:rsidRDefault="00B636B5" w:rsidP="00B636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Студентам 2-4 курсу ОС «Бакалавр» та 1 курсу ОС «Магістр» було запропоновано 15 запитань, з них: 11 питань в яких потрібно було один із запропонованих варіантів відповіді та 4 – відкриті питання, де студенти могли висловити свою думку (Додаток А). </w:t>
      </w:r>
    </w:p>
    <w:p w14:paraId="33914221" w14:textId="77777777" w:rsidR="00B636B5" w:rsidRDefault="00B636B5" w:rsidP="00B636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На питання «Чи плануєте Ви після закінчення університету працювати за фахом?» більшість студентів двох ЗВО відповіли позитивно (53% - Глухівського НПУ ім. О. Довженка, 58% - СумДПУ ім. А. С. Макаренка), проте 21% опитаних у Глухівському НПУ ім. О. Довженка та 23% - у СумДПУ ім. А. С. Макаренка не планують працювати за фахом, решта – не визначилися. </w:t>
      </w:r>
    </w:p>
    <w:p w14:paraId="66A2AEBF" w14:textId="77777777" w:rsidR="00B636B5" w:rsidRDefault="00B636B5" w:rsidP="00B636B5">
      <w:pPr>
        <w:spacing w:after="0" w:line="360" w:lineRule="auto"/>
        <w:jc w:val="center"/>
        <w:rPr>
          <w:rFonts w:ascii="Times New Roman" w:hAnsi="Times New Roman" w:cs="Times New Roman"/>
          <w:sz w:val="28"/>
          <w:lang w:val="uk-UA"/>
        </w:rPr>
      </w:pPr>
      <w:r>
        <w:rPr>
          <w:rFonts w:ascii="Times New Roman" w:hAnsi="Times New Roman" w:cs="Times New Roman"/>
          <w:noProof/>
          <w:sz w:val="28"/>
        </w:rPr>
        <w:lastRenderedPageBreak/>
        <w:drawing>
          <wp:inline distT="0" distB="0" distL="0" distR="0" wp14:anchorId="5BDFDCF1" wp14:editId="362C0123">
            <wp:extent cx="5847907" cy="3200400"/>
            <wp:effectExtent l="0" t="0" r="19685" b="19050"/>
            <wp:docPr id="303" name="Диаграмма 30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823FE01" w14:textId="0A7F0AA7" w:rsidR="00B636B5" w:rsidRPr="00A67DD5" w:rsidRDefault="00B636B5" w:rsidP="00D91FE1">
      <w:pPr>
        <w:spacing w:after="0" w:line="360" w:lineRule="auto"/>
        <w:ind w:firstLine="709"/>
        <w:jc w:val="center"/>
        <w:rPr>
          <w:rFonts w:ascii="Times New Roman" w:hAnsi="Times New Roman" w:cs="Times New Roman"/>
          <w:i/>
          <w:sz w:val="28"/>
        </w:rPr>
      </w:pPr>
      <w:r w:rsidRPr="000344F8">
        <w:rPr>
          <w:rFonts w:ascii="Times New Roman" w:hAnsi="Times New Roman" w:cs="Times New Roman"/>
          <w:i/>
          <w:sz w:val="28"/>
          <w:lang w:val="uk-UA"/>
        </w:rPr>
        <w:t xml:space="preserve">Рис. </w:t>
      </w:r>
      <w:r w:rsidR="000344F8" w:rsidRPr="000344F8">
        <w:rPr>
          <w:rFonts w:ascii="Times New Roman" w:hAnsi="Times New Roman" w:cs="Times New Roman"/>
          <w:i/>
          <w:sz w:val="28"/>
          <w:lang w:val="uk-UA"/>
        </w:rPr>
        <w:t xml:space="preserve">2.1.1. </w:t>
      </w:r>
      <w:r w:rsidRPr="000344F8">
        <w:rPr>
          <w:rFonts w:ascii="Times New Roman" w:hAnsi="Times New Roman" w:cs="Times New Roman"/>
          <w:i/>
          <w:sz w:val="28"/>
          <w:lang w:val="uk-UA"/>
        </w:rPr>
        <w:t>Чи планую</w:t>
      </w:r>
      <w:r w:rsidR="00D91FE1">
        <w:rPr>
          <w:rFonts w:ascii="Times New Roman" w:hAnsi="Times New Roman" w:cs="Times New Roman"/>
          <w:i/>
          <w:sz w:val="28"/>
          <w:lang w:val="uk-UA"/>
        </w:rPr>
        <w:t>ть студенти працювати за фахом.</w:t>
      </w:r>
    </w:p>
    <w:p w14:paraId="0D27DDB6" w14:textId="77777777" w:rsidR="00AF33FF" w:rsidRPr="00A67DD5" w:rsidRDefault="00AF33FF" w:rsidP="00D91FE1">
      <w:pPr>
        <w:spacing w:after="0" w:line="360" w:lineRule="auto"/>
        <w:ind w:firstLine="709"/>
        <w:jc w:val="center"/>
        <w:rPr>
          <w:rFonts w:ascii="Times New Roman" w:hAnsi="Times New Roman" w:cs="Times New Roman"/>
          <w:i/>
          <w:sz w:val="28"/>
        </w:rPr>
      </w:pPr>
    </w:p>
    <w:p w14:paraId="07D43A4B" w14:textId="77777777" w:rsidR="00B636B5" w:rsidRDefault="00B636B5" w:rsidP="00B636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Серед причин негативної відповіді студенти називають:</w:t>
      </w:r>
    </w:p>
    <w:p w14:paraId="73CCFF1F" w14:textId="77777777" w:rsidR="00B636B5" w:rsidRDefault="00B636B5" w:rsidP="00B636B5">
      <w:pPr>
        <w:pStyle w:val="a4"/>
        <w:numPr>
          <w:ilvl w:val="0"/>
          <w:numId w:val="5"/>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Низька заробітна плата;</w:t>
      </w:r>
    </w:p>
    <w:p w14:paraId="1A644B17" w14:textId="77777777" w:rsidR="00B636B5" w:rsidRDefault="00B636B5" w:rsidP="00B636B5">
      <w:pPr>
        <w:pStyle w:val="a4"/>
        <w:numPr>
          <w:ilvl w:val="0"/>
          <w:numId w:val="5"/>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Неповага до педагогів зі сторони учнів;</w:t>
      </w:r>
    </w:p>
    <w:p w14:paraId="14A16A87" w14:textId="77777777" w:rsidR="00B636B5" w:rsidRPr="00C02A8D" w:rsidRDefault="00B636B5" w:rsidP="00B636B5">
      <w:pPr>
        <w:pStyle w:val="a4"/>
        <w:numPr>
          <w:ilvl w:val="0"/>
          <w:numId w:val="5"/>
        </w:num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Відсутність вакантних місць в ЗЗСО.</w:t>
      </w:r>
    </w:p>
    <w:p w14:paraId="0F80873A" w14:textId="77777777" w:rsidR="00B636B5" w:rsidRDefault="00B636B5" w:rsidP="00B636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Далі студенти повинні були оцінити власну підготовку до педагогічної діяльності за такими критеріями: фахова підготовка, з методики викладання, організацію спілкування з учнями, колегами тощо, готовність до виховної роботи, самоосвіту, та уміння організувати власну діяльність.</w:t>
      </w:r>
    </w:p>
    <w:p w14:paraId="50D068CD" w14:textId="77777777" w:rsidR="00B636B5" w:rsidRDefault="00B636B5" w:rsidP="00B636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Серед студентів Глухівського НПУ ім. О. Довженка задовільно було оцінено: фахову підготовку – 97% (74 респондента), підготовку з методики викладання – 57% (70 респондентів), організацію спілкування із учнями, колегами тощо – 28% (23 респондента), підготовку до виховної роботи – 49% (40 респондентів), позитивно власну самоосвіту оцінили 64% опитаних (52 респондента), уміння організувати свою діяльність – 49 % (40 респондентів), решта студентів оцінили власну підготовку до педагогічної діяльності – незадовільно.</w:t>
      </w:r>
    </w:p>
    <w:p w14:paraId="5C09CAB9" w14:textId="7EB30A19" w:rsidR="00D91FE1" w:rsidRPr="00AF33FF" w:rsidRDefault="00B636B5" w:rsidP="00D91FE1">
      <w:pPr>
        <w:spacing w:after="0"/>
        <w:ind w:firstLine="709"/>
        <w:jc w:val="center"/>
        <w:rPr>
          <w:rFonts w:ascii="Times New Roman" w:hAnsi="Times New Roman" w:cs="Times New Roman"/>
          <w:i/>
          <w:sz w:val="28"/>
        </w:rPr>
      </w:pPr>
      <w:r w:rsidRPr="000344F8">
        <w:rPr>
          <w:rFonts w:ascii="Times New Roman" w:hAnsi="Times New Roman" w:cs="Times New Roman"/>
          <w:i/>
          <w:noProof/>
          <w:sz w:val="28"/>
        </w:rPr>
        <w:lastRenderedPageBreak/>
        <w:drawing>
          <wp:anchor distT="0" distB="0" distL="114300" distR="114300" simplePos="0" relativeHeight="251725824" behindDoc="1" locked="0" layoutInCell="1" allowOverlap="1" wp14:anchorId="513471A8" wp14:editId="63F920FB">
            <wp:simplePos x="0" y="0"/>
            <wp:positionH relativeFrom="column">
              <wp:posOffset>120015</wp:posOffset>
            </wp:positionH>
            <wp:positionV relativeFrom="paragraph">
              <wp:posOffset>26035</wp:posOffset>
            </wp:positionV>
            <wp:extent cx="5772150" cy="2819400"/>
            <wp:effectExtent l="0" t="0" r="19050" b="19050"/>
            <wp:wrapTight wrapText="bothSides">
              <wp:wrapPolygon edited="0">
                <wp:start x="0" y="0"/>
                <wp:lineTo x="0" y="21600"/>
                <wp:lineTo x="21600" y="21600"/>
                <wp:lineTo x="21600" y="0"/>
                <wp:lineTo x="0" y="0"/>
              </wp:wrapPolygon>
            </wp:wrapTight>
            <wp:docPr id="276" name="Диаграмма 27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r w:rsidRPr="000344F8">
        <w:rPr>
          <w:rFonts w:ascii="Times New Roman" w:hAnsi="Times New Roman" w:cs="Times New Roman"/>
          <w:i/>
          <w:sz w:val="28"/>
          <w:lang w:val="uk-UA"/>
        </w:rPr>
        <w:t>Рис.</w:t>
      </w:r>
      <w:r w:rsidR="000344F8" w:rsidRPr="000344F8">
        <w:rPr>
          <w:rFonts w:ascii="Times New Roman" w:hAnsi="Times New Roman" w:cs="Times New Roman"/>
          <w:i/>
          <w:sz w:val="28"/>
          <w:lang w:val="uk-UA"/>
        </w:rPr>
        <w:t xml:space="preserve"> 2.1.2.</w:t>
      </w:r>
      <w:r w:rsidRPr="000344F8">
        <w:rPr>
          <w:rFonts w:ascii="Times New Roman" w:hAnsi="Times New Roman" w:cs="Times New Roman"/>
          <w:i/>
          <w:sz w:val="28"/>
          <w:lang w:val="uk-UA"/>
        </w:rPr>
        <w:t xml:space="preserve"> Готовність студентів Глухівського НПУ ім. О. Довженка до педагогічної діяльності</w:t>
      </w:r>
    </w:p>
    <w:p w14:paraId="5C8943A2" w14:textId="77777777" w:rsidR="00B636B5" w:rsidRDefault="00B636B5" w:rsidP="00B636B5">
      <w:pPr>
        <w:spacing w:before="120"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Серед студентів СумДПУ ім. А. С. Макаренка задовільно було оцінено: фахову підготовку – 87% (46 респондентів), підготовку з методики викладання – 49% (26 респондентів), організацію спілкування із учнями, колегами тощо – 75% (40 респондентів), підготовку до виховної роботи – 38% (20 респондентів), позитивно власну самоосвіту оцінили 83% опитаних (44 респондента), уміння організувати свою діяльність – 70% (37 респондентів), решта студентів оцінили власну підготовку до педагогічної діяльності – незадовільно.</w:t>
      </w:r>
    </w:p>
    <w:p w14:paraId="18F49717" w14:textId="66F43C37" w:rsidR="00B636B5" w:rsidRPr="000344F8" w:rsidRDefault="00B636B5" w:rsidP="00B636B5">
      <w:pPr>
        <w:spacing w:after="0" w:line="360" w:lineRule="auto"/>
        <w:ind w:firstLine="709"/>
        <w:jc w:val="center"/>
        <w:rPr>
          <w:rFonts w:ascii="Times New Roman" w:hAnsi="Times New Roman" w:cs="Times New Roman"/>
          <w:i/>
          <w:sz w:val="28"/>
          <w:lang w:val="uk-UA"/>
        </w:rPr>
      </w:pPr>
      <w:r w:rsidRPr="000344F8">
        <w:rPr>
          <w:rFonts w:ascii="Times New Roman" w:hAnsi="Times New Roman" w:cs="Times New Roman"/>
          <w:i/>
          <w:noProof/>
          <w:sz w:val="28"/>
        </w:rPr>
        <w:drawing>
          <wp:anchor distT="0" distB="0" distL="114300" distR="114300" simplePos="0" relativeHeight="251726848" behindDoc="1" locked="0" layoutInCell="1" allowOverlap="1" wp14:anchorId="67732D0D" wp14:editId="48942CD4">
            <wp:simplePos x="0" y="0"/>
            <wp:positionH relativeFrom="column">
              <wp:posOffset>24765</wp:posOffset>
            </wp:positionH>
            <wp:positionV relativeFrom="paragraph">
              <wp:posOffset>123190</wp:posOffset>
            </wp:positionV>
            <wp:extent cx="5772150" cy="2819400"/>
            <wp:effectExtent l="0" t="0" r="19050" b="19050"/>
            <wp:wrapTight wrapText="bothSides">
              <wp:wrapPolygon edited="0">
                <wp:start x="0" y="0"/>
                <wp:lineTo x="0" y="21600"/>
                <wp:lineTo x="21600" y="21600"/>
                <wp:lineTo x="21600" y="0"/>
                <wp:lineTo x="0" y="0"/>
              </wp:wrapPolygon>
            </wp:wrapTight>
            <wp:docPr id="277" name="Диаграмма 27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r w:rsidRPr="000344F8">
        <w:rPr>
          <w:rFonts w:ascii="Times New Roman" w:hAnsi="Times New Roman" w:cs="Times New Roman"/>
          <w:i/>
          <w:sz w:val="28"/>
          <w:lang w:val="uk-UA"/>
        </w:rPr>
        <w:t>Рис.</w:t>
      </w:r>
      <w:r w:rsidR="000344F8">
        <w:rPr>
          <w:rFonts w:ascii="Times New Roman" w:hAnsi="Times New Roman" w:cs="Times New Roman"/>
          <w:i/>
          <w:sz w:val="28"/>
          <w:lang w:val="uk-UA"/>
        </w:rPr>
        <w:t xml:space="preserve"> 2.1.3.</w:t>
      </w:r>
      <w:r w:rsidRPr="000344F8">
        <w:rPr>
          <w:rFonts w:ascii="Times New Roman" w:hAnsi="Times New Roman" w:cs="Times New Roman"/>
          <w:i/>
          <w:sz w:val="28"/>
          <w:lang w:val="uk-UA"/>
        </w:rPr>
        <w:t xml:space="preserve"> Готовність студентів СумДПУ ім. А. С. Макаренка до педагогічної діяльності</w:t>
      </w:r>
    </w:p>
    <w:p w14:paraId="7A54FCC8" w14:textId="77777777" w:rsidR="00B636B5" w:rsidRDefault="00B636B5" w:rsidP="00B636B5">
      <w:pPr>
        <w:spacing w:after="0" w:line="360" w:lineRule="auto"/>
        <w:ind w:firstLine="709"/>
        <w:jc w:val="both"/>
        <w:rPr>
          <w:rFonts w:ascii="Times New Roman" w:hAnsi="Times New Roman" w:cs="Times New Roman"/>
          <w:spacing w:val="2"/>
          <w:sz w:val="28"/>
          <w:shd w:val="clear" w:color="auto" w:fill="FFFFFF"/>
          <w:lang w:val="uk-UA"/>
        </w:rPr>
      </w:pPr>
      <w:r>
        <w:rPr>
          <w:rFonts w:ascii="Times New Roman" w:hAnsi="Times New Roman" w:cs="Times New Roman"/>
          <w:sz w:val="28"/>
          <w:lang w:val="uk-UA"/>
        </w:rPr>
        <w:lastRenderedPageBreak/>
        <w:t xml:space="preserve">Наступним було поставлено питання про </w:t>
      </w:r>
      <w:r w:rsidRPr="007479BC">
        <w:rPr>
          <w:rFonts w:ascii="Times New Roman" w:hAnsi="Times New Roman" w:cs="Times New Roman"/>
          <w:spacing w:val="2"/>
          <w:sz w:val="28"/>
          <w:shd w:val="clear" w:color="auto" w:fill="FFFFFF"/>
        </w:rPr>
        <w:t>рівень викладання предметів валеологічного та біологічного спрямування</w:t>
      </w:r>
      <w:r>
        <w:rPr>
          <w:rFonts w:ascii="Times New Roman" w:hAnsi="Times New Roman" w:cs="Times New Roman"/>
          <w:spacing w:val="2"/>
          <w:sz w:val="28"/>
          <w:shd w:val="clear" w:color="auto" w:fill="FFFFFF"/>
          <w:lang w:val="uk-UA"/>
        </w:rPr>
        <w:t xml:space="preserve"> в ЗВО. На «відмінно» рівень викладання у Глухівському НПУ ім. О. Довженка оцінили 59% опитаних (48 респондентів), на «добре» - 36% (29 респондентів), «погано» - 5% (4 респондента). Студенти СумДПУ ім. А. С. Макаренка рівень викладання оцінили наступним чином: «відмінно» - 38% (20 респондентів), оцінку «добре» поставили 51% (27 респондентів), «погано» - 11% (6 респондентів).</w:t>
      </w:r>
    </w:p>
    <w:p w14:paraId="29728409" w14:textId="77777777" w:rsidR="00B636B5" w:rsidRDefault="00B636B5" w:rsidP="00B636B5">
      <w:pPr>
        <w:spacing w:after="0" w:line="360" w:lineRule="auto"/>
        <w:ind w:firstLine="709"/>
        <w:jc w:val="both"/>
        <w:rPr>
          <w:rFonts w:ascii="Times New Roman" w:hAnsi="Times New Roman" w:cs="Times New Roman"/>
          <w:spacing w:val="2"/>
          <w:sz w:val="28"/>
          <w:shd w:val="clear" w:color="auto" w:fill="FFFFFF"/>
          <w:lang w:val="uk-UA"/>
        </w:rPr>
      </w:pPr>
      <w:r>
        <w:rPr>
          <w:rFonts w:ascii="Times New Roman" w:hAnsi="Times New Roman" w:cs="Times New Roman"/>
          <w:spacing w:val="2"/>
          <w:sz w:val="28"/>
          <w:shd w:val="clear" w:color="auto" w:fill="FFFFFF"/>
          <w:lang w:val="uk-UA"/>
        </w:rPr>
        <w:t>На питання «</w:t>
      </w:r>
      <w:r w:rsidRPr="005862CB">
        <w:rPr>
          <w:rFonts w:ascii="Times New Roman" w:hAnsi="Times New Roman" w:cs="Times New Roman"/>
          <w:spacing w:val="2"/>
          <w:sz w:val="28"/>
          <w:shd w:val="clear" w:color="auto" w:fill="FFFFFF"/>
          <w:lang w:val="uk-UA"/>
        </w:rPr>
        <w:t>Чи ознайомлені Ви із сучасними освітніми технологіями, що застосовуються на уроках біології, основи здоров'я тощо?</w:t>
      </w:r>
      <w:r>
        <w:rPr>
          <w:rFonts w:ascii="Times New Roman" w:hAnsi="Times New Roman" w:cs="Times New Roman"/>
          <w:spacing w:val="2"/>
          <w:sz w:val="28"/>
          <w:shd w:val="clear" w:color="auto" w:fill="FFFFFF"/>
          <w:lang w:val="uk-UA"/>
        </w:rPr>
        <w:t>» більшість студентів обох ЗВО відповіли «так»: Глухівський НПУ ім. О. Довженка – 91% (74 респондента), СумДПУ ім. А. С. Макаренка – 91% (48 респондентів), решта обрали варіант «ні».</w:t>
      </w:r>
    </w:p>
    <w:p w14:paraId="29401F05" w14:textId="77777777" w:rsidR="00B636B5" w:rsidRDefault="00B636B5" w:rsidP="00B636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pacing w:val="2"/>
          <w:sz w:val="28"/>
          <w:shd w:val="clear" w:color="auto" w:fill="FFFFFF"/>
          <w:lang w:val="uk-UA"/>
        </w:rPr>
        <w:t xml:space="preserve">У питанні про вдосконалення фахової методичної підготовки в університеті (яке </w:t>
      </w:r>
      <w:r>
        <w:rPr>
          <w:rFonts w:ascii="Times New Roman" w:hAnsi="Times New Roman" w:cs="Times New Roman"/>
          <w:sz w:val="28"/>
          <w:szCs w:val="28"/>
          <w:lang w:val="uk-UA"/>
        </w:rPr>
        <w:t>припускало</w:t>
      </w:r>
      <w:r w:rsidRPr="00B6756E">
        <w:rPr>
          <w:rFonts w:ascii="Times New Roman" w:hAnsi="Times New Roman" w:cs="Times New Roman"/>
          <w:sz w:val="28"/>
          <w:szCs w:val="28"/>
          <w:lang w:val="uk-UA"/>
        </w:rPr>
        <w:t xml:space="preserve"> можливість вибору декількох варіантів відповіді</w:t>
      </w:r>
      <w:r>
        <w:rPr>
          <w:rFonts w:ascii="Times New Roman" w:hAnsi="Times New Roman" w:cs="Times New Roman"/>
          <w:sz w:val="28"/>
          <w:szCs w:val="28"/>
          <w:lang w:val="uk-UA"/>
        </w:rPr>
        <w:t>) студенти обох ЗВО 100% відмітили варіанти «обізнаність із реальними перебігом і результатами педагогічного процесу в школі» та «практичне володіння методикою викладання навчальних дисциплін», а також 40% опитаних студентів Глухівського НПУ ім. О. Довженка додатково обрали варіант «опанування інноваційних методів викладання; знання психології», та 25% студентів СумДПУ ім. А. С. Макаренка додатково обрали – «опанування інноваційних методів викладання; знання психології» та «знання норм (критеріїв) оцінювання навчальних досягнень учнів з певних дисциплін».</w:t>
      </w:r>
    </w:p>
    <w:p w14:paraId="1BF2BCD0" w14:textId="77777777" w:rsidR="00B636B5" w:rsidRDefault="00B636B5" w:rsidP="00B636B5">
      <w:pPr>
        <w:spacing w:after="0" w:line="360" w:lineRule="auto"/>
        <w:ind w:firstLine="709"/>
        <w:jc w:val="both"/>
        <w:rPr>
          <w:rFonts w:ascii="Times New Roman" w:hAnsi="Times New Roman" w:cs="Times New Roman"/>
          <w:spacing w:val="2"/>
          <w:sz w:val="28"/>
          <w:shd w:val="clear" w:color="auto" w:fill="FFFFFF"/>
          <w:lang w:val="uk-UA"/>
        </w:rPr>
      </w:pPr>
      <w:r>
        <w:rPr>
          <w:rFonts w:ascii="Times New Roman" w:hAnsi="Times New Roman" w:cs="Times New Roman"/>
          <w:sz w:val="28"/>
          <w:szCs w:val="28"/>
          <w:lang w:val="uk-UA"/>
        </w:rPr>
        <w:t>На питання  «</w:t>
      </w:r>
      <w:r w:rsidRPr="004C61DD">
        <w:rPr>
          <w:rFonts w:ascii="Times New Roman" w:hAnsi="Times New Roman" w:cs="Times New Roman"/>
          <w:spacing w:val="2"/>
          <w:sz w:val="28"/>
          <w:shd w:val="clear" w:color="auto" w:fill="FFFFFF"/>
          <w:lang w:val="uk-UA"/>
        </w:rPr>
        <w:t>Якою мірою, на Вашу думку, впливає вчитель біології на підтримку та збереження здоров'я учнів?</w:t>
      </w:r>
      <w:r>
        <w:rPr>
          <w:rFonts w:ascii="Times New Roman" w:hAnsi="Times New Roman" w:cs="Times New Roman"/>
          <w:spacing w:val="2"/>
          <w:sz w:val="28"/>
          <w:shd w:val="clear" w:color="auto" w:fill="FFFFFF"/>
          <w:lang w:val="uk-UA"/>
        </w:rPr>
        <w:t>» студенти Глухівського НПУ ім. О. Довженка відповіли так: варіант «повністю» обрали 7% (6 респондентів), «частково» - 93% (75 респондентів), «зовсім не впливає» - 0%. Схожі результати й у студентів СумДПУ ім. А. С. Макаренка: варіант «повінстю» обрали 4% (3 респондента), «частково» - 95% (49 респондентів), «зовсім не впливає» - 1% (1 респондент).</w:t>
      </w:r>
    </w:p>
    <w:p w14:paraId="4A4241AB" w14:textId="77777777" w:rsidR="00B636B5" w:rsidRDefault="00B636B5" w:rsidP="00B636B5">
      <w:pPr>
        <w:spacing w:after="0" w:line="360" w:lineRule="auto"/>
        <w:ind w:firstLine="426"/>
        <w:jc w:val="both"/>
        <w:rPr>
          <w:rFonts w:ascii="Times New Roman" w:hAnsi="Times New Roman" w:cs="Times New Roman"/>
          <w:spacing w:val="2"/>
          <w:sz w:val="28"/>
          <w:shd w:val="clear" w:color="auto" w:fill="FFFFFF"/>
          <w:lang w:val="uk-UA"/>
        </w:rPr>
      </w:pPr>
      <w:r>
        <w:rPr>
          <w:noProof/>
        </w:rPr>
        <w:lastRenderedPageBreak/>
        <mc:AlternateContent>
          <mc:Choice Requires="wps">
            <w:drawing>
              <wp:anchor distT="0" distB="0" distL="114300" distR="114300" simplePos="0" relativeHeight="251731968" behindDoc="0" locked="0" layoutInCell="1" allowOverlap="1" wp14:anchorId="7788AA70" wp14:editId="50FF7A54">
                <wp:simplePos x="0" y="0"/>
                <wp:positionH relativeFrom="column">
                  <wp:posOffset>3510915</wp:posOffset>
                </wp:positionH>
                <wp:positionV relativeFrom="paragraph">
                  <wp:posOffset>1885950</wp:posOffset>
                </wp:positionV>
                <wp:extent cx="364490" cy="1828800"/>
                <wp:effectExtent l="0" t="0" r="0" b="0"/>
                <wp:wrapNone/>
                <wp:docPr id="60" name="Поле 60"/>
                <wp:cNvGraphicFramePr/>
                <a:graphic xmlns:a="http://schemas.openxmlformats.org/drawingml/2006/main">
                  <a:graphicData uri="http://schemas.microsoft.com/office/word/2010/wordprocessingShape">
                    <wps:wsp>
                      <wps:cNvSpPr txBox="1"/>
                      <wps:spPr>
                        <a:xfrm>
                          <a:off x="0" y="0"/>
                          <a:ext cx="364490" cy="1828800"/>
                        </a:xfrm>
                        <a:prstGeom prst="rect">
                          <a:avLst/>
                        </a:prstGeom>
                        <a:noFill/>
                        <a:ln>
                          <a:noFill/>
                        </a:ln>
                        <a:effectLst/>
                      </wps:spPr>
                      <wps:txbx>
                        <w:txbxContent>
                          <w:p w14:paraId="3542F652" w14:textId="77777777" w:rsidR="008B1C33" w:rsidRPr="006A5CCF" w:rsidRDefault="008B1C33" w:rsidP="00B636B5">
                            <w:pPr>
                              <w:tabs>
                                <w:tab w:val="left" w:pos="1905"/>
                              </w:tabs>
                              <w:spacing w:after="0" w:line="360" w:lineRule="auto"/>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pPr>
                            <w:r>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1</w:t>
                            </w:r>
                            <w:r w:rsidRPr="006A5CCF">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Поле 60" o:spid="_x0000_s1056" type="#_x0000_t202" style="position:absolute;left:0;text-align:left;margin-left:276.45pt;margin-top:148.5pt;width:28.7pt;height:2in;z-index:2517319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" filled="f" stroked="f">
                <v:textbox style="mso-fit-shape-to-text:t">
                  <w:txbxContent>
                    <w:p w14:paraId="3542F652" w14:textId="77777777" w:rsidR="008B1C33" w:rsidRPr="006A5CCF" w:rsidRDefault="008B1C33" w:rsidP="00B636B5">
                      <w:pPr>
                        <w:tabs>
                          <w:tab w:val="left" w:pos="1905"/>
                        </w:tabs>
                        <w:spacing w:after="0" w:line="360" w:lineRule="auto"/>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pPr>
                      <w:r>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1</w:t>
                      </w:r>
                      <w:r w:rsidRPr="006A5CCF">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w:t>
                      </w:r>
                    </w:p>
                  </w:txbxContent>
                </v:textbox>
              </v:shape>
            </w:pict>
          </mc:Fallback>
        </mc:AlternateContent>
      </w:r>
      <w:r>
        <w:rPr>
          <w:noProof/>
        </w:rPr>
        <mc:AlternateContent>
          <mc:Choice Requires="wps">
            <w:drawing>
              <wp:anchor distT="0" distB="0" distL="114300" distR="114300" simplePos="0" relativeHeight="251730944" behindDoc="0" locked="0" layoutInCell="1" allowOverlap="1" wp14:anchorId="7404DB3A" wp14:editId="795B43CB">
                <wp:simplePos x="0" y="0"/>
                <wp:positionH relativeFrom="column">
                  <wp:posOffset>3120389</wp:posOffset>
                </wp:positionH>
                <wp:positionV relativeFrom="paragraph">
                  <wp:posOffset>184785</wp:posOffset>
                </wp:positionV>
                <wp:extent cx="466725" cy="1828800"/>
                <wp:effectExtent l="0" t="0" r="0" b="0"/>
                <wp:wrapNone/>
                <wp:docPr id="61" name="Поле 61"/>
                <wp:cNvGraphicFramePr/>
                <a:graphic xmlns:a="http://schemas.openxmlformats.org/drawingml/2006/main">
                  <a:graphicData uri="http://schemas.microsoft.com/office/word/2010/wordprocessingShape">
                    <wps:wsp>
                      <wps:cNvSpPr txBox="1"/>
                      <wps:spPr>
                        <a:xfrm>
                          <a:off x="0" y="0"/>
                          <a:ext cx="466725" cy="1828800"/>
                        </a:xfrm>
                        <a:prstGeom prst="rect">
                          <a:avLst/>
                        </a:prstGeom>
                        <a:noFill/>
                        <a:ln>
                          <a:noFill/>
                        </a:ln>
                        <a:effectLst/>
                      </wps:spPr>
                      <wps:txbx>
                        <w:txbxContent>
                          <w:p w14:paraId="795672E8" w14:textId="77777777" w:rsidR="008B1C33" w:rsidRPr="006A5CCF" w:rsidRDefault="008B1C33" w:rsidP="00B636B5">
                            <w:pPr>
                              <w:tabs>
                                <w:tab w:val="left" w:pos="1905"/>
                              </w:tabs>
                              <w:spacing w:after="0" w:line="360" w:lineRule="auto"/>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pPr>
                            <w:r>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95</w:t>
                            </w:r>
                            <w:r w:rsidRPr="006A5CCF">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Поле 61" o:spid="_x0000_s1057" type="#_x0000_t202" style="position:absolute;left:0;text-align:left;margin-left:245.7pt;margin-top:14.55pt;width:36.75pt;height:2in;z-index:2517309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" filled="f" stroked="f">
                <v:textbox style="mso-fit-shape-to-text:t">
                  <w:txbxContent>
                    <w:p w14:paraId="795672E8" w14:textId="77777777" w:rsidR="008B1C33" w:rsidRPr="006A5CCF" w:rsidRDefault="008B1C33" w:rsidP="00B636B5">
                      <w:pPr>
                        <w:tabs>
                          <w:tab w:val="left" w:pos="1905"/>
                        </w:tabs>
                        <w:spacing w:after="0" w:line="360" w:lineRule="auto"/>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pPr>
                      <w:r>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95</w:t>
                      </w:r>
                      <w:r w:rsidRPr="006A5CCF">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w:t>
                      </w:r>
                    </w:p>
                  </w:txbxContent>
                </v:textbox>
              </v:shape>
            </w:pict>
          </mc:Fallback>
        </mc:AlternateContent>
      </w:r>
      <w:r>
        <w:rPr>
          <w:noProof/>
        </w:rPr>
        <mc:AlternateContent>
          <mc:Choice Requires="wps">
            <w:drawing>
              <wp:anchor distT="0" distB="0" distL="114300" distR="114300" simplePos="0" relativeHeight="251729920" behindDoc="0" locked="0" layoutInCell="1" allowOverlap="1" wp14:anchorId="3D44A92C" wp14:editId="0E1AE284">
                <wp:simplePos x="0" y="0"/>
                <wp:positionH relativeFrom="column">
                  <wp:posOffset>2758440</wp:posOffset>
                </wp:positionH>
                <wp:positionV relativeFrom="paragraph">
                  <wp:posOffset>1823085</wp:posOffset>
                </wp:positionV>
                <wp:extent cx="364490" cy="1828800"/>
                <wp:effectExtent l="0" t="0" r="0" b="0"/>
                <wp:wrapNone/>
                <wp:docPr id="62" name="Поле 62"/>
                <wp:cNvGraphicFramePr/>
                <a:graphic xmlns:a="http://schemas.openxmlformats.org/drawingml/2006/main">
                  <a:graphicData uri="http://schemas.microsoft.com/office/word/2010/wordprocessingShape">
                    <wps:wsp>
                      <wps:cNvSpPr txBox="1"/>
                      <wps:spPr>
                        <a:xfrm>
                          <a:off x="0" y="0"/>
                          <a:ext cx="364490" cy="1828800"/>
                        </a:xfrm>
                        <a:prstGeom prst="rect">
                          <a:avLst/>
                        </a:prstGeom>
                        <a:noFill/>
                        <a:ln>
                          <a:noFill/>
                        </a:ln>
                        <a:effectLst/>
                      </wps:spPr>
                      <wps:txbx>
                        <w:txbxContent>
                          <w:p w14:paraId="383375DE" w14:textId="77777777" w:rsidR="008B1C33" w:rsidRPr="006A5CCF" w:rsidRDefault="008B1C33" w:rsidP="00B636B5">
                            <w:pPr>
                              <w:tabs>
                                <w:tab w:val="left" w:pos="1905"/>
                              </w:tabs>
                              <w:spacing w:after="0" w:line="360" w:lineRule="auto"/>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pPr>
                            <w:r>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4</w:t>
                            </w:r>
                            <w:r w:rsidRPr="006A5CCF">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Поле 62" o:spid="_x0000_s1058" type="#_x0000_t202" style="position:absolute;left:0;text-align:left;margin-left:217.2pt;margin-top:143.55pt;width:28.7pt;height:2in;z-index:2517299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" filled="f" stroked="f">
                <v:textbox style="mso-fit-shape-to-text:t">
                  <w:txbxContent>
                    <w:p w14:paraId="383375DE" w14:textId="77777777" w:rsidR="008B1C33" w:rsidRPr="006A5CCF" w:rsidRDefault="008B1C33" w:rsidP="00B636B5">
                      <w:pPr>
                        <w:tabs>
                          <w:tab w:val="left" w:pos="1905"/>
                        </w:tabs>
                        <w:spacing w:after="0" w:line="360" w:lineRule="auto"/>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pPr>
                      <w:r>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4</w:t>
                      </w:r>
                      <w:r w:rsidRPr="006A5CCF">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w:t>
                      </w:r>
                    </w:p>
                  </w:txbxContent>
                </v:textbox>
              </v:shape>
            </w:pict>
          </mc:Fallback>
        </mc:AlternateContent>
      </w:r>
      <w:r>
        <w:rPr>
          <w:noProof/>
        </w:rPr>
        <mc:AlternateContent>
          <mc:Choice Requires="wps">
            <w:drawing>
              <wp:anchor distT="0" distB="0" distL="114300" distR="114300" simplePos="0" relativeHeight="251728896" behindDoc="0" locked="0" layoutInCell="1" allowOverlap="1" wp14:anchorId="38709A26" wp14:editId="52D6867C">
                <wp:simplePos x="0" y="0"/>
                <wp:positionH relativeFrom="column">
                  <wp:posOffset>1586865</wp:posOffset>
                </wp:positionH>
                <wp:positionV relativeFrom="paragraph">
                  <wp:posOffset>232410</wp:posOffset>
                </wp:positionV>
                <wp:extent cx="438150" cy="1828800"/>
                <wp:effectExtent l="0" t="0" r="0" b="0"/>
                <wp:wrapNone/>
                <wp:docPr id="63" name="Поле 63"/>
                <wp:cNvGraphicFramePr/>
                <a:graphic xmlns:a="http://schemas.openxmlformats.org/drawingml/2006/main">
                  <a:graphicData uri="http://schemas.microsoft.com/office/word/2010/wordprocessingShape">
                    <wps:wsp>
                      <wps:cNvSpPr txBox="1"/>
                      <wps:spPr>
                        <a:xfrm>
                          <a:off x="0" y="0"/>
                          <a:ext cx="438150" cy="1828800"/>
                        </a:xfrm>
                        <a:prstGeom prst="rect">
                          <a:avLst/>
                        </a:prstGeom>
                        <a:noFill/>
                        <a:ln>
                          <a:noFill/>
                        </a:ln>
                        <a:effectLst/>
                      </wps:spPr>
                      <wps:txbx>
                        <w:txbxContent>
                          <w:p w14:paraId="380E9EC5" w14:textId="77777777" w:rsidR="008B1C33" w:rsidRPr="006A5CCF" w:rsidRDefault="008B1C33" w:rsidP="00B636B5">
                            <w:pPr>
                              <w:tabs>
                                <w:tab w:val="left" w:pos="1905"/>
                              </w:tabs>
                              <w:spacing w:after="0" w:line="360" w:lineRule="auto"/>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pPr>
                            <w:r>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93</w:t>
                            </w:r>
                            <w:r w:rsidRPr="006A5CCF">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Поле 63" o:spid="_x0000_s1059" type="#_x0000_t202" style="position:absolute;left:0;text-align:left;margin-left:124.95pt;margin-top:18.3pt;width:34.5pt;height:2in;z-index:251728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" filled="f" stroked="f">
                <v:textbox style="mso-fit-shape-to-text:t">
                  <w:txbxContent>
                    <w:p w14:paraId="380E9EC5" w14:textId="77777777" w:rsidR="008B1C33" w:rsidRPr="006A5CCF" w:rsidRDefault="008B1C33" w:rsidP="00B636B5">
                      <w:pPr>
                        <w:tabs>
                          <w:tab w:val="left" w:pos="1905"/>
                        </w:tabs>
                        <w:spacing w:after="0" w:line="360" w:lineRule="auto"/>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pPr>
                      <w:r>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93</w:t>
                      </w:r>
                      <w:r w:rsidRPr="006A5CCF">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w:t>
                      </w:r>
                    </w:p>
                  </w:txbxContent>
                </v:textbox>
              </v:shape>
            </w:pict>
          </mc:Fallback>
        </mc:AlternateContent>
      </w:r>
      <w:r>
        <w:rPr>
          <w:noProof/>
        </w:rPr>
        <mc:AlternateContent>
          <mc:Choice Requires="wps">
            <w:drawing>
              <wp:anchor distT="0" distB="0" distL="114300" distR="114300" simplePos="0" relativeHeight="251727872" behindDoc="0" locked="0" layoutInCell="1" allowOverlap="1" wp14:anchorId="0AF2255B" wp14:editId="068FD387">
                <wp:simplePos x="0" y="0"/>
                <wp:positionH relativeFrom="column">
                  <wp:posOffset>1224915</wp:posOffset>
                </wp:positionH>
                <wp:positionV relativeFrom="paragraph">
                  <wp:posOffset>1775460</wp:posOffset>
                </wp:positionV>
                <wp:extent cx="364490" cy="1828800"/>
                <wp:effectExtent l="0" t="0" r="0" b="0"/>
                <wp:wrapNone/>
                <wp:docPr id="256" name="Поле 256"/>
                <wp:cNvGraphicFramePr/>
                <a:graphic xmlns:a="http://schemas.openxmlformats.org/drawingml/2006/main">
                  <a:graphicData uri="http://schemas.microsoft.com/office/word/2010/wordprocessingShape">
                    <wps:wsp>
                      <wps:cNvSpPr txBox="1"/>
                      <wps:spPr>
                        <a:xfrm>
                          <a:off x="0" y="0"/>
                          <a:ext cx="364490" cy="1828800"/>
                        </a:xfrm>
                        <a:prstGeom prst="rect">
                          <a:avLst/>
                        </a:prstGeom>
                        <a:noFill/>
                        <a:ln>
                          <a:noFill/>
                        </a:ln>
                        <a:effectLst/>
                      </wps:spPr>
                      <wps:txbx>
                        <w:txbxContent>
                          <w:p w14:paraId="7264E7D7" w14:textId="77777777" w:rsidR="008B1C33" w:rsidRPr="006A5CCF" w:rsidRDefault="008B1C33" w:rsidP="00B636B5">
                            <w:pPr>
                              <w:tabs>
                                <w:tab w:val="left" w:pos="1905"/>
                              </w:tabs>
                              <w:spacing w:after="0" w:line="360" w:lineRule="auto"/>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pPr>
                            <w:r w:rsidRPr="006A5CCF">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Поле 256" o:spid="_x0000_s1060" type="#_x0000_t202" style="position:absolute;left:0;text-align:left;margin-left:96.45pt;margin-top:139.8pt;width:28.7pt;height:2in;z-index:251727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" filled="f" stroked="f">
                <v:textbox style="mso-fit-shape-to-text:t">
                  <w:txbxContent>
                    <w:p w14:paraId="7264E7D7" w14:textId="77777777" w:rsidR="008B1C33" w:rsidRPr="006A5CCF" w:rsidRDefault="008B1C33" w:rsidP="00B636B5">
                      <w:pPr>
                        <w:tabs>
                          <w:tab w:val="left" w:pos="1905"/>
                        </w:tabs>
                        <w:spacing w:after="0" w:line="360" w:lineRule="auto"/>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pPr>
                      <w:r w:rsidRPr="006A5CCF">
                        <w:rPr>
                          <w:rFonts w:ascii="Times New Roman" w:hAnsi="Times New Roman" w:cs="Times New Roman"/>
                          <w:b/>
                          <w:sz w:val="16"/>
                          <w:szCs w:val="72"/>
                          <w:lang w:val="uk-UA"/>
                          <w14:shadow w14:blurRad="41275" w14:dist="20320" w14:dir="1800000" w14:sx="100000" w14:sy="100000" w14:kx="0" w14:ky="0" w14:algn="tl">
                            <w14:srgbClr w14:val="000000">
                              <w14:alpha w14:val="60000"/>
                            </w14:srgbClr>
                          </w14:shadow>
                          <w14:textOutline w14:w="6350" w14:cap="flat" w14:cmpd="sng" w14:algn="ctr">
                            <w14:noFill/>
                            <w14:prstDash w14:val="solid"/>
                            <w14:round/>
                          </w14:textOutline>
                        </w:rPr>
                        <w:t>7%</w:t>
                      </w:r>
                    </w:p>
                  </w:txbxContent>
                </v:textbox>
              </v:shape>
            </w:pict>
          </mc:Fallback>
        </mc:AlternateContent>
      </w:r>
      <w:r>
        <w:rPr>
          <w:rFonts w:ascii="Times New Roman" w:hAnsi="Times New Roman" w:cs="Times New Roman"/>
          <w:noProof/>
          <w:spacing w:val="2"/>
          <w:sz w:val="28"/>
          <w:shd w:val="clear" w:color="auto" w:fill="FFFFFF"/>
        </w:rPr>
        <w:drawing>
          <wp:inline distT="0" distB="0" distL="0" distR="0" wp14:anchorId="56B28FC0" wp14:editId="1B418AF3">
            <wp:extent cx="5486400" cy="2876550"/>
            <wp:effectExtent l="0" t="0" r="19050" b="19050"/>
            <wp:docPr id="278" name="Диаграмма 27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ADE093F" w14:textId="3FE9AF63" w:rsidR="00B636B5" w:rsidRPr="000344F8" w:rsidRDefault="00B636B5" w:rsidP="00B636B5">
      <w:pPr>
        <w:tabs>
          <w:tab w:val="left" w:pos="1905"/>
        </w:tabs>
        <w:spacing w:after="0"/>
        <w:ind w:firstLine="709"/>
        <w:jc w:val="center"/>
        <w:rPr>
          <w:rFonts w:ascii="Times New Roman" w:hAnsi="Times New Roman" w:cs="Times New Roman"/>
          <w:i/>
          <w:sz w:val="28"/>
          <w:lang w:val="uk-UA"/>
        </w:rPr>
      </w:pPr>
      <w:r w:rsidRPr="000344F8">
        <w:rPr>
          <w:rFonts w:ascii="Times New Roman" w:hAnsi="Times New Roman" w:cs="Times New Roman"/>
          <w:i/>
          <w:sz w:val="28"/>
          <w:lang w:val="uk-UA"/>
        </w:rPr>
        <w:t>Рис.</w:t>
      </w:r>
      <w:r w:rsidR="000344F8" w:rsidRPr="000344F8">
        <w:rPr>
          <w:rFonts w:ascii="Times New Roman" w:hAnsi="Times New Roman" w:cs="Times New Roman"/>
          <w:i/>
          <w:sz w:val="28"/>
          <w:lang w:val="uk-UA"/>
        </w:rPr>
        <w:t xml:space="preserve"> 2.1.4.</w:t>
      </w:r>
      <w:r w:rsidRPr="000344F8">
        <w:rPr>
          <w:rFonts w:ascii="Times New Roman" w:hAnsi="Times New Roman" w:cs="Times New Roman"/>
          <w:i/>
          <w:sz w:val="28"/>
          <w:lang w:val="uk-UA"/>
        </w:rPr>
        <w:t xml:space="preserve"> Вплив учителя біології на підтримку та </w:t>
      </w:r>
    </w:p>
    <w:p w14:paraId="6315A4B4" w14:textId="77777777" w:rsidR="00B636B5" w:rsidRDefault="00B636B5" w:rsidP="00B636B5">
      <w:pPr>
        <w:tabs>
          <w:tab w:val="left" w:pos="1905"/>
        </w:tabs>
        <w:spacing w:after="0"/>
        <w:ind w:firstLine="709"/>
        <w:jc w:val="center"/>
        <w:rPr>
          <w:rFonts w:ascii="Times New Roman" w:hAnsi="Times New Roman" w:cs="Times New Roman"/>
          <w:sz w:val="28"/>
          <w:lang w:val="uk-UA"/>
        </w:rPr>
      </w:pPr>
      <w:r w:rsidRPr="000344F8">
        <w:rPr>
          <w:rFonts w:ascii="Times New Roman" w:hAnsi="Times New Roman" w:cs="Times New Roman"/>
          <w:i/>
          <w:sz w:val="28"/>
          <w:lang w:val="uk-UA"/>
        </w:rPr>
        <w:t>збереження здоров’я учнів</w:t>
      </w:r>
    </w:p>
    <w:p w14:paraId="505C801B" w14:textId="77777777" w:rsidR="00B636B5" w:rsidRDefault="00B636B5" w:rsidP="00B636B5">
      <w:pPr>
        <w:tabs>
          <w:tab w:val="left" w:pos="1905"/>
        </w:tabs>
        <w:spacing w:after="0" w:line="360" w:lineRule="auto"/>
        <w:ind w:firstLine="709"/>
        <w:jc w:val="both"/>
        <w:rPr>
          <w:rFonts w:ascii="Times New Roman" w:hAnsi="Times New Roman" w:cs="Times New Roman"/>
          <w:sz w:val="28"/>
          <w:lang w:val="uk-UA"/>
        </w:rPr>
      </w:pPr>
    </w:p>
    <w:p w14:paraId="07AB692C" w14:textId="77777777" w:rsidR="00B636B5" w:rsidRDefault="00B636B5" w:rsidP="00B636B5">
      <w:pPr>
        <w:tabs>
          <w:tab w:val="left" w:pos="1905"/>
        </w:tabs>
        <w:spacing w:after="0" w:line="360" w:lineRule="auto"/>
        <w:ind w:firstLine="709"/>
        <w:jc w:val="both"/>
        <w:rPr>
          <w:rFonts w:ascii="Times New Roman" w:hAnsi="Times New Roman" w:cs="Times New Roman"/>
          <w:spacing w:val="2"/>
          <w:sz w:val="28"/>
          <w:shd w:val="clear" w:color="auto" w:fill="FFFFFF"/>
          <w:lang w:val="uk-UA"/>
        </w:rPr>
      </w:pPr>
      <w:r>
        <w:rPr>
          <w:rFonts w:ascii="Times New Roman" w:hAnsi="Times New Roman" w:cs="Times New Roman"/>
          <w:sz w:val="28"/>
          <w:lang w:val="uk-UA"/>
        </w:rPr>
        <w:t>На питання «</w:t>
      </w:r>
      <w:r w:rsidRPr="00013E67">
        <w:rPr>
          <w:rFonts w:ascii="Times New Roman" w:hAnsi="Times New Roman" w:cs="Times New Roman"/>
          <w:spacing w:val="2"/>
          <w:sz w:val="28"/>
          <w:shd w:val="clear" w:color="auto" w:fill="FFFFFF"/>
          <w:lang w:val="uk-UA"/>
        </w:rPr>
        <w:t>Чи проводяться у Вашому університеті тренінги/семінари/круглі столи на тему "Роль учителя біології у збереженні та підтримці здоров'я школярів?</w:t>
      </w:r>
      <w:r>
        <w:rPr>
          <w:rFonts w:ascii="Times New Roman" w:hAnsi="Times New Roman" w:cs="Times New Roman"/>
          <w:spacing w:val="2"/>
          <w:sz w:val="28"/>
          <w:shd w:val="clear" w:color="auto" w:fill="FFFFFF"/>
          <w:lang w:val="uk-UA"/>
        </w:rPr>
        <w:t>» більшість студентів обох університетів відповіли «так, інколи»: 90% (73 респондента) – Глухівський НПУ ім. О. Довженка та 57% (30 респондентів) – СумДПУ ім. А. С. Макаренка, решта студентів обрали варіант «ні».</w:t>
      </w:r>
    </w:p>
    <w:p w14:paraId="55EE7CE6" w14:textId="77777777" w:rsidR="00B636B5" w:rsidRDefault="00B636B5" w:rsidP="00B636B5">
      <w:pPr>
        <w:tabs>
          <w:tab w:val="left" w:pos="1905"/>
        </w:tabs>
        <w:spacing w:after="0" w:line="360" w:lineRule="auto"/>
        <w:ind w:firstLine="709"/>
        <w:jc w:val="both"/>
        <w:rPr>
          <w:rFonts w:ascii="Times New Roman" w:hAnsi="Times New Roman" w:cs="Times New Roman"/>
          <w:noProof/>
          <w:sz w:val="36"/>
          <w:lang w:val="uk-UA"/>
        </w:rPr>
      </w:pPr>
      <w:r>
        <w:rPr>
          <w:rFonts w:ascii="Times New Roman" w:hAnsi="Times New Roman" w:cs="Times New Roman"/>
          <w:spacing w:val="2"/>
          <w:sz w:val="28"/>
          <w:shd w:val="clear" w:color="auto" w:fill="FFFFFF"/>
          <w:lang w:val="uk-UA"/>
        </w:rPr>
        <w:t>Наступним було поставлене питання про ознайомлення студентів із навчальною програмою в закладі загальної середньої освіти. Студенти Глухівського НПУ ім. О. Довженка більшістю відповіли «так» - 79%, СумДПУ ім. А. С. Макаренка – 53%. Решта студентів обрали варіант «ні». На нашу думку, високий відсоток обраного варіанту «ні» в педагогічному університеті м. Суми пов’язано з тих, що даний варіант обирали студенти, які закінчували лише 2 курс.</w:t>
      </w:r>
      <w:r w:rsidRPr="00244598">
        <w:rPr>
          <w:rFonts w:ascii="Times New Roman" w:hAnsi="Times New Roman" w:cs="Times New Roman"/>
          <w:noProof/>
          <w:sz w:val="36"/>
        </w:rPr>
        <w:t xml:space="preserve"> </w:t>
      </w:r>
    </w:p>
    <w:p w14:paraId="393A5B12" w14:textId="77777777" w:rsidR="00B636B5" w:rsidRDefault="00B636B5" w:rsidP="0008244C">
      <w:pPr>
        <w:tabs>
          <w:tab w:val="left" w:pos="1905"/>
        </w:tabs>
        <w:spacing w:after="0" w:line="360" w:lineRule="auto"/>
        <w:ind w:firstLine="709"/>
        <w:jc w:val="center"/>
        <w:rPr>
          <w:rFonts w:ascii="Times New Roman" w:hAnsi="Times New Roman" w:cs="Times New Roman"/>
          <w:sz w:val="28"/>
          <w:lang w:val="uk-UA"/>
        </w:rPr>
      </w:pPr>
      <w:r>
        <w:rPr>
          <w:rFonts w:ascii="Times New Roman" w:hAnsi="Times New Roman" w:cs="Times New Roman"/>
          <w:noProof/>
          <w:sz w:val="36"/>
        </w:rPr>
        <w:lastRenderedPageBreak/>
        <w:drawing>
          <wp:inline distT="0" distB="0" distL="0" distR="0" wp14:anchorId="3C7C49B8" wp14:editId="0724EF97">
            <wp:extent cx="5067300" cy="2971800"/>
            <wp:effectExtent l="0" t="0" r="19050" b="19050"/>
            <wp:docPr id="279" name="Диаграмма 27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86F9F91" w14:textId="28B2315C" w:rsidR="00B636B5" w:rsidRPr="00AD0E56" w:rsidRDefault="00B636B5" w:rsidP="006D0F6F">
      <w:pPr>
        <w:tabs>
          <w:tab w:val="left" w:pos="1905"/>
        </w:tabs>
        <w:spacing w:after="0" w:line="360" w:lineRule="auto"/>
        <w:ind w:firstLine="709"/>
        <w:jc w:val="center"/>
        <w:rPr>
          <w:rFonts w:ascii="Times New Roman" w:hAnsi="Times New Roman" w:cs="Times New Roman"/>
          <w:i/>
          <w:sz w:val="28"/>
        </w:rPr>
      </w:pPr>
      <w:r w:rsidRPr="0008244C">
        <w:rPr>
          <w:rFonts w:ascii="Times New Roman" w:hAnsi="Times New Roman" w:cs="Times New Roman"/>
          <w:i/>
          <w:sz w:val="28"/>
          <w:lang w:val="uk-UA"/>
        </w:rPr>
        <w:t>Рис.</w:t>
      </w:r>
      <w:r w:rsidR="0008244C" w:rsidRPr="0008244C">
        <w:rPr>
          <w:rFonts w:ascii="Times New Roman" w:hAnsi="Times New Roman" w:cs="Times New Roman"/>
          <w:i/>
          <w:sz w:val="28"/>
          <w:lang w:val="uk-UA"/>
        </w:rPr>
        <w:t xml:space="preserve"> 2.1.5.</w:t>
      </w:r>
      <w:r w:rsidRPr="0008244C">
        <w:rPr>
          <w:rFonts w:ascii="Times New Roman" w:hAnsi="Times New Roman" w:cs="Times New Roman"/>
          <w:i/>
          <w:sz w:val="28"/>
          <w:lang w:val="uk-UA"/>
        </w:rPr>
        <w:t xml:space="preserve"> Ознайомлення студентів з нав</w:t>
      </w:r>
      <w:r w:rsidR="006D0F6F">
        <w:rPr>
          <w:rFonts w:ascii="Times New Roman" w:hAnsi="Times New Roman" w:cs="Times New Roman"/>
          <w:i/>
          <w:sz w:val="28"/>
          <w:lang w:val="uk-UA"/>
        </w:rPr>
        <w:t>чальною програмою в ЗЗСО</w:t>
      </w:r>
    </w:p>
    <w:p w14:paraId="5D494049" w14:textId="77777777" w:rsidR="00B636B5" w:rsidRPr="003B670A" w:rsidRDefault="00B636B5" w:rsidP="00B636B5">
      <w:pPr>
        <w:tabs>
          <w:tab w:val="left" w:pos="1905"/>
        </w:tabs>
        <w:spacing w:after="0" w:line="360" w:lineRule="auto"/>
        <w:ind w:firstLine="709"/>
        <w:jc w:val="both"/>
        <w:rPr>
          <w:rFonts w:ascii="Times New Roman" w:hAnsi="Times New Roman" w:cs="Times New Roman"/>
          <w:sz w:val="30"/>
          <w:szCs w:val="30"/>
          <w:lang w:val="uk-UA"/>
        </w:rPr>
      </w:pPr>
      <w:r>
        <w:rPr>
          <w:rFonts w:ascii="Times New Roman" w:hAnsi="Times New Roman" w:cs="Times New Roman"/>
          <w:sz w:val="28"/>
          <w:lang w:val="uk-UA"/>
        </w:rPr>
        <w:t>Наступне питання взаємопов’язане з попереднім, оскільки в ньому ми запитали у студентів: «</w:t>
      </w:r>
      <w:r w:rsidRPr="0068608D">
        <w:rPr>
          <w:rFonts w:ascii="Times New Roman" w:hAnsi="Times New Roman" w:cs="Times New Roman"/>
          <w:spacing w:val="2"/>
          <w:sz w:val="28"/>
          <w:szCs w:val="28"/>
          <w:shd w:val="clear" w:color="auto" w:fill="FFFFFF"/>
          <w:lang w:val="uk-UA"/>
        </w:rPr>
        <w:t>Чи входять теми зі збереження та підтримки здоров'я до навчальної програми з біоло</w:t>
      </w:r>
      <w:r>
        <w:rPr>
          <w:rFonts w:ascii="Times New Roman" w:hAnsi="Times New Roman" w:cs="Times New Roman"/>
          <w:spacing w:val="2"/>
          <w:sz w:val="28"/>
          <w:szCs w:val="28"/>
          <w:shd w:val="clear" w:color="auto" w:fill="FFFFFF"/>
          <w:lang w:val="uk-UA"/>
        </w:rPr>
        <w:t>г</w:t>
      </w:r>
      <w:r w:rsidRPr="0068608D">
        <w:rPr>
          <w:rFonts w:ascii="Times New Roman" w:hAnsi="Times New Roman" w:cs="Times New Roman"/>
          <w:spacing w:val="2"/>
          <w:sz w:val="28"/>
          <w:szCs w:val="28"/>
          <w:shd w:val="clear" w:color="auto" w:fill="FFFFFF"/>
          <w:lang w:val="uk-UA"/>
        </w:rPr>
        <w:t>ії для закладів загальної середньої освіти</w:t>
      </w:r>
      <w:r>
        <w:rPr>
          <w:rFonts w:ascii="Times New Roman" w:hAnsi="Times New Roman" w:cs="Times New Roman"/>
          <w:spacing w:val="2"/>
          <w:sz w:val="28"/>
          <w:szCs w:val="28"/>
          <w:shd w:val="clear" w:color="auto" w:fill="FFFFFF"/>
          <w:lang w:val="uk-UA"/>
        </w:rPr>
        <w:t>(ЗЗСО)</w:t>
      </w:r>
      <w:r w:rsidRPr="0068608D">
        <w:rPr>
          <w:rFonts w:ascii="Times New Roman" w:hAnsi="Times New Roman" w:cs="Times New Roman"/>
          <w:spacing w:val="2"/>
          <w:sz w:val="28"/>
          <w:szCs w:val="28"/>
          <w:shd w:val="clear" w:color="auto" w:fill="FFFFFF"/>
          <w:lang w:val="uk-UA"/>
        </w:rPr>
        <w:t>?</w:t>
      </w:r>
      <w:r>
        <w:rPr>
          <w:rFonts w:ascii="Times New Roman" w:hAnsi="Times New Roman" w:cs="Times New Roman"/>
          <w:sz w:val="28"/>
          <w:lang w:val="uk-UA"/>
        </w:rPr>
        <w:t xml:space="preserve">». Думки респондентів розділилися: у Глухівському НПУ ім. О. Довженка більшість студентів обрали варіант «так» - 80% (65 респондентів), 11% - вважають, що в начальній програмі ЗЗСО відсутні дані теми, решта схилилися до варіанту «не знаю». У СумДПУ ім. А. С. Макаренка також більшість студентів обрали варіант «так» - 68% (36 </w:t>
      </w:r>
      <w:r w:rsidRPr="003B670A">
        <w:rPr>
          <w:rFonts w:ascii="Times New Roman" w:hAnsi="Times New Roman" w:cs="Times New Roman"/>
          <w:sz w:val="30"/>
          <w:szCs w:val="30"/>
          <w:lang w:val="uk-UA"/>
        </w:rPr>
        <w:t>респондентів), на другому місці опинився варіант «не знаю» - 21% (11 респондентів), решта стверджують, що даних тем немає в програмі ЗЗСО.</w:t>
      </w:r>
    </w:p>
    <w:p w14:paraId="5E341CB7" w14:textId="77777777" w:rsidR="00B636B5" w:rsidRPr="003B670A" w:rsidRDefault="00B636B5" w:rsidP="00B636B5">
      <w:pPr>
        <w:tabs>
          <w:tab w:val="left" w:pos="1905"/>
        </w:tabs>
        <w:spacing w:after="0" w:line="360" w:lineRule="auto"/>
        <w:ind w:firstLine="709"/>
        <w:jc w:val="both"/>
        <w:rPr>
          <w:rFonts w:ascii="Times New Roman" w:hAnsi="Times New Roman" w:cs="Times New Roman"/>
          <w:spacing w:val="2"/>
          <w:sz w:val="30"/>
          <w:szCs w:val="30"/>
          <w:shd w:val="clear" w:color="auto" w:fill="FFFFFF"/>
          <w:lang w:val="uk-UA"/>
        </w:rPr>
      </w:pPr>
      <w:r w:rsidRPr="003B670A">
        <w:rPr>
          <w:rFonts w:ascii="Times New Roman" w:hAnsi="Times New Roman" w:cs="Times New Roman"/>
          <w:sz w:val="30"/>
          <w:szCs w:val="30"/>
          <w:lang w:val="uk-UA"/>
        </w:rPr>
        <w:t xml:space="preserve">Оскільки за період навчання в університеті студенти проходять декілька педагогічних практик, ми вирішили запитати, чи проводили студенти виховні години/тренінги/круглі столи </w:t>
      </w:r>
      <w:r w:rsidRPr="003B670A">
        <w:rPr>
          <w:rFonts w:ascii="Times New Roman" w:hAnsi="Times New Roman" w:cs="Times New Roman"/>
          <w:spacing w:val="2"/>
          <w:sz w:val="30"/>
          <w:szCs w:val="30"/>
          <w:shd w:val="clear" w:color="auto" w:fill="FFFFFF"/>
        </w:rPr>
        <w:t xml:space="preserve">на здоров'язбережувальні теми під час </w:t>
      </w:r>
      <w:r w:rsidRPr="003B670A">
        <w:rPr>
          <w:rFonts w:ascii="Times New Roman" w:hAnsi="Times New Roman" w:cs="Times New Roman"/>
          <w:spacing w:val="2"/>
          <w:sz w:val="30"/>
          <w:szCs w:val="30"/>
          <w:shd w:val="clear" w:color="auto" w:fill="FFFFFF"/>
          <w:lang w:val="uk-UA"/>
        </w:rPr>
        <w:t>такої</w:t>
      </w:r>
      <w:r w:rsidRPr="003B670A">
        <w:rPr>
          <w:rFonts w:ascii="Times New Roman" w:hAnsi="Times New Roman" w:cs="Times New Roman"/>
          <w:spacing w:val="2"/>
          <w:sz w:val="30"/>
          <w:szCs w:val="30"/>
          <w:shd w:val="clear" w:color="auto" w:fill="FFFFFF"/>
        </w:rPr>
        <w:t xml:space="preserve"> практики</w:t>
      </w:r>
      <w:r w:rsidRPr="003B670A">
        <w:rPr>
          <w:rFonts w:ascii="Times New Roman" w:hAnsi="Times New Roman" w:cs="Times New Roman"/>
          <w:spacing w:val="2"/>
          <w:sz w:val="30"/>
          <w:szCs w:val="30"/>
          <w:shd w:val="clear" w:color="auto" w:fill="FFFFFF"/>
          <w:lang w:val="uk-UA"/>
        </w:rPr>
        <w:t>. Більшість респондентів в обох ЗВО обрали варіант «так»: Глухівський НПУ ім. О. Довженка – 94%, СумДПУ ім. А. С. Макаренка – 85%, решта студентів відповіли «ні».</w:t>
      </w:r>
    </w:p>
    <w:p w14:paraId="103E7D6A" w14:textId="77777777" w:rsidR="00B636B5" w:rsidRPr="0008244C" w:rsidRDefault="00B636B5" w:rsidP="00B636B5">
      <w:pPr>
        <w:tabs>
          <w:tab w:val="left" w:pos="1905"/>
        </w:tabs>
        <w:spacing w:after="0" w:line="360" w:lineRule="auto"/>
        <w:ind w:firstLine="709"/>
        <w:jc w:val="both"/>
        <w:rPr>
          <w:rFonts w:ascii="Times New Roman" w:hAnsi="Times New Roman" w:cs="Times New Roman"/>
          <w:spacing w:val="2"/>
          <w:sz w:val="28"/>
          <w:szCs w:val="28"/>
          <w:shd w:val="clear" w:color="auto" w:fill="FFFFFF"/>
          <w:lang w:val="uk-UA"/>
        </w:rPr>
      </w:pPr>
      <w:r w:rsidRPr="0008244C">
        <w:rPr>
          <w:rFonts w:ascii="Times New Roman" w:hAnsi="Times New Roman" w:cs="Times New Roman"/>
          <w:spacing w:val="2"/>
          <w:sz w:val="28"/>
          <w:szCs w:val="28"/>
          <w:shd w:val="clear" w:color="auto" w:fill="FFFFFF"/>
          <w:lang w:val="uk-UA"/>
        </w:rPr>
        <w:t xml:space="preserve">Останнє питання було відкрите, його завдання було в тому, що студенти могли самостійно дати методичні рекомендації для покращення рівня підготовки майбутніх учителів біології в своєму університеті. </w:t>
      </w:r>
    </w:p>
    <w:p w14:paraId="485DF252" w14:textId="77777777" w:rsidR="00B636B5" w:rsidRPr="0008244C" w:rsidRDefault="00B636B5" w:rsidP="00B636B5">
      <w:pPr>
        <w:tabs>
          <w:tab w:val="left" w:pos="1905"/>
        </w:tabs>
        <w:spacing w:after="0" w:line="360" w:lineRule="auto"/>
        <w:ind w:firstLine="709"/>
        <w:jc w:val="both"/>
        <w:rPr>
          <w:rFonts w:ascii="Times New Roman" w:hAnsi="Times New Roman" w:cs="Times New Roman"/>
          <w:spacing w:val="2"/>
          <w:sz w:val="28"/>
          <w:szCs w:val="28"/>
          <w:shd w:val="clear" w:color="auto" w:fill="FFFFFF"/>
          <w:lang w:val="uk-UA"/>
        </w:rPr>
      </w:pPr>
      <w:r w:rsidRPr="0008244C">
        <w:rPr>
          <w:rFonts w:ascii="Times New Roman" w:hAnsi="Times New Roman" w:cs="Times New Roman"/>
          <w:spacing w:val="2"/>
          <w:sz w:val="28"/>
          <w:szCs w:val="28"/>
          <w:shd w:val="clear" w:color="auto" w:fill="FFFFFF"/>
          <w:lang w:val="uk-UA"/>
        </w:rPr>
        <w:lastRenderedPageBreak/>
        <w:t>Найпоширенішою рекомендацією є:</w:t>
      </w:r>
    </w:p>
    <w:p w14:paraId="57261113" w14:textId="77777777" w:rsidR="00B636B5" w:rsidRPr="0008244C" w:rsidRDefault="00B636B5" w:rsidP="00B636B5">
      <w:pPr>
        <w:pStyle w:val="a4"/>
        <w:numPr>
          <w:ilvl w:val="0"/>
          <w:numId w:val="6"/>
        </w:numPr>
        <w:tabs>
          <w:tab w:val="left" w:pos="1905"/>
        </w:tabs>
        <w:spacing w:after="0" w:line="360" w:lineRule="auto"/>
        <w:ind w:left="0" w:firstLine="633"/>
        <w:jc w:val="both"/>
        <w:rPr>
          <w:rFonts w:ascii="Times New Roman" w:hAnsi="Times New Roman" w:cs="Times New Roman"/>
          <w:sz w:val="28"/>
          <w:szCs w:val="28"/>
          <w:lang w:val="uk-UA"/>
        </w:rPr>
      </w:pPr>
      <w:r w:rsidRPr="0008244C">
        <w:rPr>
          <w:rFonts w:ascii="Times New Roman" w:hAnsi="Times New Roman" w:cs="Times New Roman"/>
          <w:sz w:val="28"/>
          <w:szCs w:val="28"/>
          <w:lang w:val="uk-UA"/>
        </w:rPr>
        <w:t>Збільшення годин практичних занять з методики викладання природничих дисциплін;</w:t>
      </w:r>
    </w:p>
    <w:p w14:paraId="6A69E535" w14:textId="77777777" w:rsidR="00B636B5" w:rsidRPr="0008244C" w:rsidRDefault="00B636B5" w:rsidP="00B636B5">
      <w:pPr>
        <w:tabs>
          <w:tab w:val="left" w:pos="1905"/>
        </w:tabs>
        <w:spacing w:after="0" w:line="360" w:lineRule="auto"/>
        <w:ind w:firstLine="709"/>
        <w:jc w:val="both"/>
        <w:rPr>
          <w:rFonts w:ascii="Times New Roman" w:hAnsi="Times New Roman" w:cs="Times New Roman"/>
          <w:sz w:val="28"/>
          <w:szCs w:val="28"/>
          <w:lang w:val="uk-UA"/>
        </w:rPr>
      </w:pPr>
      <w:r w:rsidRPr="0008244C">
        <w:rPr>
          <w:rFonts w:ascii="Times New Roman" w:hAnsi="Times New Roman" w:cs="Times New Roman"/>
          <w:sz w:val="28"/>
          <w:szCs w:val="28"/>
          <w:lang w:val="uk-UA"/>
        </w:rPr>
        <w:t>Також, хочемо відмітити (цитування з анкет):</w:t>
      </w:r>
    </w:p>
    <w:p w14:paraId="7B8B2440" w14:textId="77777777" w:rsidR="00B636B5" w:rsidRPr="0008244C" w:rsidRDefault="00B636B5" w:rsidP="00B636B5">
      <w:pPr>
        <w:pStyle w:val="a4"/>
        <w:numPr>
          <w:ilvl w:val="0"/>
          <w:numId w:val="6"/>
        </w:numPr>
        <w:tabs>
          <w:tab w:val="left" w:pos="1905"/>
        </w:tabs>
        <w:spacing w:after="0" w:line="360" w:lineRule="auto"/>
        <w:ind w:left="0" w:firstLine="633"/>
        <w:jc w:val="both"/>
        <w:rPr>
          <w:rFonts w:ascii="Times New Roman" w:hAnsi="Times New Roman" w:cs="Times New Roman"/>
          <w:sz w:val="28"/>
          <w:szCs w:val="28"/>
          <w:lang w:val="uk-UA"/>
        </w:rPr>
      </w:pPr>
      <w:r w:rsidRPr="0008244C">
        <w:rPr>
          <w:rFonts w:ascii="Times New Roman" w:hAnsi="Times New Roman" w:cs="Times New Roman"/>
          <w:spacing w:val="3"/>
          <w:sz w:val="28"/>
          <w:szCs w:val="28"/>
          <w:lang w:val="uk-UA"/>
        </w:rPr>
        <w:t>«</w:t>
      </w:r>
      <w:r w:rsidRPr="0008244C">
        <w:rPr>
          <w:rFonts w:ascii="Times New Roman" w:hAnsi="Times New Roman" w:cs="Times New Roman"/>
          <w:spacing w:val="3"/>
          <w:sz w:val="28"/>
          <w:szCs w:val="28"/>
        </w:rPr>
        <w:t>Запровадити практику для ораторського мистецтва та публічних виступів, щоб як мінімум говорити не "під носа" і не ховатися за стіл</w:t>
      </w:r>
      <w:r w:rsidRPr="0008244C">
        <w:rPr>
          <w:rFonts w:ascii="Times New Roman" w:hAnsi="Times New Roman" w:cs="Times New Roman"/>
          <w:spacing w:val="3"/>
          <w:sz w:val="28"/>
          <w:szCs w:val="28"/>
          <w:lang w:val="uk-UA"/>
        </w:rPr>
        <w:t>»</w:t>
      </w:r>
    </w:p>
    <w:p w14:paraId="23FAB113" w14:textId="77777777" w:rsidR="00B636B5" w:rsidRPr="0008244C" w:rsidRDefault="00B636B5" w:rsidP="00B636B5">
      <w:pPr>
        <w:pStyle w:val="a4"/>
        <w:numPr>
          <w:ilvl w:val="0"/>
          <w:numId w:val="6"/>
        </w:numPr>
        <w:tabs>
          <w:tab w:val="left" w:pos="1905"/>
        </w:tabs>
        <w:spacing w:after="0" w:line="360" w:lineRule="auto"/>
        <w:ind w:left="0" w:firstLine="633"/>
        <w:jc w:val="both"/>
        <w:rPr>
          <w:rFonts w:ascii="Times New Roman" w:hAnsi="Times New Roman" w:cs="Times New Roman"/>
          <w:sz w:val="28"/>
          <w:szCs w:val="28"/>
          <w:lang w:val="uk-UA"/>
        </w:rPr>
      </w:pPr>
      <w:r w:rsidRPr="0008244C">
        <w:rPr>
          <w:rFonts w:ascii="Times New Roman" w:hAnsi="Times New Roman" w:cs="Times New Roman"/>
          <w:spacing w:val="3"/>
          <w:sz w:val="28"/>
          <w:szCs w:val="28"/>
          <w:lang w:val="uk-UA"/>
        </w:rPr>
        <w:t>«</w:t>
      </w:r>
      <w:r w:rsidRPr="0008244C">
        <w:rPr>
          <w:rFonts w:ascii="Times New Roman" w:hAnsi="Times New Roman" w:cs="Times New Roman"/>
          <w:spacing w:val="3"/>
          <w:sz w:val="28"/>
          <w:szCs w:val="28"/>
        </w:rPr>
        <w:t xml:space="preserve">Викладач має на власному прикладі показати (хоча б раз) як слід вести урок. Наприклад, привести студентів </w:t>
      </w:r>
      <w:proofErr w:type="gramStart"/>
      <w:r w:rsidRPr="0008244C">
        <w:rPr>
          <w:rFonts w:ascii="Times New Roman" w:hAnsi="Times New Roman" w:cs="Times New Roman"/>
          <w:spacing w:val="3"/>
          <w:sz w:val="28"/>
          <w:szCs w:val="28"/>
        </w:rPr>
        <w:t>в</w:t>
      </w:r>
      <w:proofErr w:type="gramEnd"/>
      <w:r w:rsidRPr="0008244C">
        <w:rPr>
          <w:rFonts w:ascii="Times New Roman" w:hAnsi="Times New Roman" w:cs="Times New Roman"/>
          <w:spacing w:val="3"/>
          <w:sz w:val="28"/>
          <w:szCs w:val="28"/>
        </w:rPr>
        <w:t xml:space="preserve"> школу та показати майстер-клас, або продемонструвати студентам відео, на якому викладає у школі. Студенти в свою чергу його аналізують.</w:t>
      </w:r>
      <w:r w:rsidRPr="0008244C">
        <w:rPr>
          <w:rFonts w:ascii="Times New Roman" w:hAnsi="Times New Roman" w:cs="Times New Roman"/>
          <w:spacing w:val="3"/>
          <w:sz w:val="28"/>
          <w:szCs w:val="28"/>
          <w:lang w:val="uk-UA"/>
        </w:rPr>
        <w:t>»</w:t>
      </w:r>
    </w:p>
    <w:p w14:paraId="6367E943" w14:textId="77777777" w:rsidR="00B636B5" w:rsidRPr="0008244C" w:rsidRDefault="00B636B5" w:rsidP="00B636B5">
      <w:pPr>
        <w:pStyle w:val="a4"/>
        <w:numPr>
          <w:ilvl w:val="0"/>
          <w:numId w:val="6"/>
        </w:numPr>
        <w:tabs>
          <w:tab w:val="left" w:pos="1905"/>
        </w:tabs>
        <w:spacing w:after="0" w:line="360" w:lineRule="auto"/>
        <w:ind w:left="0" w:firstLine="633"/>
        <w:jc w:val="both"/>
        <w:rPr>
          <w:rFonts w:ascii="Times New Roman" w:hAnsi="Times New Roman" w:cs="Times New Roman"/>
          <w:sz w:val="28"/>
          <w:szCs w:val="28"/>
          <w:lang w:val="uk-UA"/>
        </w:rPr>
      </w:pPr>
      <w:r w:rsidRPr="0008244C">
        <w:rPr>
          <w:rFonts w:ascii="Times New Roman" w:hAnsi="Times New Roman" w:cs="Times New Roman"/>
          <w:spacing w:val="3"/>
          <w:sz w:val="28"/>
          <w:szCs w:val="28"/>
          <w:lang w:val="uk-UA"/>
        </w:rPr>
        <w:t>«</w:t>
      </w:r>
      <w:r w:rsidRPr="0008244C">
        <w:rPr>
          <w:rFonts w:ascii="Times New Roman" w:hAnsi="Times New Roman" w:cs="Times New Roman"/>
          <w:spacing w:val="3"/>
          <w:sz w:val="28"/>
          <w:szCs w:val="28"/>
        </w:rPr>
        <w:t>Спиратися не на формування суто академічних знань з біологічних дисциплін, але й поглиблено вивчати методику, адже коли студент приходить на роботу то він не вміє створювати звіти, писати заяви, частково створювати планування (на це з методики виділилося лише дві академічні години). Базові знання яка б то дисциплі</w:t>
      </w:r>
      <w:proofErr w:type="gramStart"/>
      <w:r w:rsidRPr="0008244C">
        <w:rPr>
          <w:rFonts w:ascii="Times New Roman" w:hAnsi="Times New Roman" w:cs="Times New Roman"/>
          <w:spacing w:val="3"/>
          <w:sz w:val="28"/>
          <w:szCs w:val="28"/>
        </w:rPr>
        <w:t>на</w:t>
      </w:r>
      <w:proofErr w:type="gramEnd"/>
      <w:r w:rsidRPr="0008244C">
        <w:rPr>
          <w:rFonts w:ascii="Times New Roman" w:hAnsi="Times New Roman" w:cs="Times New Roman"/>
          <w:spacing w:val="3"/>
          <w:sz w:val="28"/>
          <w:szCs w:val="28"/>
        </w:rPr>
        <w:t xml:space="preserve"> не була, вчитиметься заново, але навички заповнення журналу лишаться</w:t>
      </w:r>
      <w:r w:rsidRPr="0008244C">
        <w:rPr>
          <w:rFonts w:ascii="Times New Roman" w:hAnsi="Times New Roman" w:cs="Times New Roman"/>
          <w:spacing w:val="3"/>
          <w:sz w:val="28"/>
          <w:szCs w:val="28"/>
          <w:lang w:val="uk-UA"/>
        </w:rPr>
        <w:t>»</w:t>
      </w:r>
      <w:r w:rsidRPr="0008244C">
        <w:rPr>
          <w:rFonts w:ascii="Times New Roman" w:hAnsi="Times New Roman" w:cs="Times New Roman"/>
          <w:spacing w:val="3"/>
          <w:sz w:val="28"/>
          <w:szCs w:val="28"/>
        </w:rPr>
        <w:t>.</w:t>
      </w:r>
    </w:p>
    <w:p w14:paraId="246C947F" w14:textId="77777777" w:rsidR="00B636B5" w:rsidRPr="0008244C" w:rsidRDefault="00B636B5" w:rsidP="00B636B5">
      <w:pPr>
        <w:pStyle w:val="a4"/>
        <w:numPr>
          <w:ilvl w:val="0"/>
          <w:numId w:val="6"/>
        </w:numPr>
        <w:tabs>
          <w:tab w:val="left" w:pos="1905"/>
        </w:tabs>
        <w:spacing w:after="0" w:line="360" w:lineRule="auto"/>
        <w:ind w:left="0" w:firstLine="633"/>
        <w:jc w:val="both"/>
        <w:rPr>
          <w:rFonts w:ascii="Times New Roman" w:hAnsi="Times New Roman" w:cs="Times New Roman"/>
          <w:sz w:val="28"/>
          <w:szCs w:val="28"/>
          <w:lang w:val="uk-UA"/>
        </w:rPr>
      </w:pPr>
      <w:r w:rsidRPr="0008244C">
        <w:rPr>
          <w:rFonts w:ascii="Times New Roman" w:hAnsi="Times New Roman" w:cs="Times New Roman"/>
          <w:spacing w:val="3"/>
          <w:sz w:val="28"/>
          <w:szCs w:val="28"/>
          <w:lang w:val="uk-UA"/>
        </w:rPr>
        <w:t>«Більше інноваційності та екологічної компетентності»</w:t>
      </w:r>
    </w:p>
    <w:p w14:paraId="748987DA" w14:textId="77777777" w:rsidR="00B636B5" w:rsidRPr="0008244C" w:rsidRDefault="00B636B5" w:rsidP="00B636B5">
      <w:pPr>
        <w:pStyle w:val="a4"/>
        <w:numPr>
          <w:ilvl w:val="0"/>
          <w:numId w:val="6"/>
        </w:numPr>
        <w:tabs>
          <w:tab w:val="left" w:pos="1905"/>
        </w:tabs>
        <w:spacing w:after="0" w:line="360" w:lineRule="auto"/>
        <w:ind w:left="0" w:firstLine="633"/>
        <w:jc w:val="both"/>
        <w:rPr>
          <w:rFonts w:ascii="Times New Roman" w:hAnsi="Times New Roman" w:cs="Times New Roman"/>
          <w:sz w:val="28"/>
          <w:szCs w:val="28"/>
          <w:lang w:val="uk-UA"/>
        </w:rPr>
      </w:pPr>
      <w:r w:rsidRPr="0008244C">
        <w:rPr>
          <w:rFonts w:ascii="Times New Roman" w:hAnsi="Times New Roman" w:cs="Times New Roman"/>
          <w:spacing w:val="3"/>
          <w:sz w:val="28"/>
          <w:szCs w:val="28"/>
          <w:lang w:val="uk-UA"/>
        </w:rPr>
        <w:t>«</w:t>
      </w:r>
      <w:r w:rsidRPr="0008244C">
        <w:rPr>
          <w:rFonts w:ascii="Times New Roman" w:hAnsi="Times New Roman" w:cs="Times New Roman"/>
          <w:spacing w:val="3"/>
          <w:sz w:val="28"/>
          <w:szCs w:val="28"/>
        </w:rPr>
        <w:t>Отримання досвіду за кордоном</w:t>
      </w:r>
      <w:r w:rsidRPr="0008244C">
        <w:rPr>
          <w:rFonts w:ascii="Times New Roman" w:hAnsi="Times New Roman" w:cs="Times New Roman"/>
          <w:spacing w:val="3"/>
          <w:sz w:val="28"/>
          <w:szCs w:val="28"/>
          <w:lang w:val="uk-UA"/>
        </w:rPr>
        <w:t>»</w:t>
      </w:r>
    </w:p>
    <w:p w14:paraId="5B2DAD7B" w14:textId="77777777" w:rsidR="00B636B5" w:rsidRPr="0008244C"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08244C">
        <w:rPr>
          <w:rFonts w:ascii="Times New Roman" w:hAnsi="Times New Roman" w:cs="Times New Roman"/>
          <w:sz w:val="28"/>
          <w:szCs w:val="28"/>
          <w:lang w:val="uk-UA"/>
        </w:rPr>
        <w:t>Варто зазначити, що всього 9% респондентів від всією кількості зазначили, що вони не готові дати будь-які рекомендації, оскільки повністю задоволені методичною підготовкою у своєму ЗВО.</w:t>
      </w:r>
    </w:p>
    <w:p w14:paraId="0265281F"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Отже, за результатами нашого дослідження ми можемо зробити висновок, що студенти обох педагогічних університетів вважають, що здоров</w:t>
      </w:r>
      <w:r>
        <w:rPr>
          <w:rFonts w:ascii="Times New Roman" w:hAnsi="Times New Roman" w:cs="Times New Roman"/>
          <w:sz w:val="28"/>
          <w:szCs w:val="28"/>
          <w:lang w:val="uk-UA"/>
        </w:rPr>
        <w:sym w:font="Symbol" w:char="F0A2"/>
      </w:r>
      <w:r>
        <w:rPr>
          <w:rFonts w:ascii="Times New Roman" w:hAnsi="Times New Roman" w:cs="Times New Roman"/>
          <w:sz w:val="28"/>
          <w:szCs w:val="28"/>
          <w:lang w:val="uk-UA"/>
        </w:rPr>
        <w:t>язберігаюча компетентність під час підготовки майбутніх учителів біології, природознавства та здоров</w:t>
      </w:r>
      <w:r>
        <w:rPr>
          <w:rFonts w:ascii="Times New Roman" w:hAnsi="Times New Roman" w:cs="Times New Roman"/>
          <w:sz w:val="28"/>
          <w:szCs w:val="28"/>
          <w:lang w:val="uk-UA"/>
        </w:rPr>
        <w:sym w:font="Symbol" w:char="F0A2"/>
      </w:r>
      <w:r>
        <w:rPr>
          <w:rFonts w:ascii="Times New Roman" w:hAnsi="Times New Roman" w:cs="Times New Roman"/>
          <w:sz w:val="28"/>
          <w:szCs w:val="28"/>
          <w:lang w:val="uk-UA"/>
        </w:rPr>
        <w:t>я людини знаходиться на середньому рівні. Проте, варто зазначити, що студенти Глухівського НПУ ім. О. Довженка оцінюють дану підготовку дещо вище, на відміну від СумДПУ ім. А. С. Макаренка.</w:t>
      </w:r>
    </w:p>
    <w:p w14:paraId="7DC0D7F8"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p>
    <w:p w14:paraId="3882971D" w14:textId="04EC04E9" w:rsidR="00AF33FF" w:rsidRPr="006D0F6F" w:rsidRDefault="00B636B5" w:rsidP="00AF33FF">
      <w:pPr>
        <w:tabs>
          <w:tab w:val="left" w:pos="1905"/>
        </w:tabs>
        <w:spacing w:after="0" w:line="360" w:lineRule="auto"/>
        <w:ind w:firstLine="851"/>
        <w:jc w:val="both"/>
        <w:rPr>
          <w:rFonts w:ascii="Times New Roman" w:hAnsi="Times New Roman" w:cs="Times New Roman"/>
          <w:b/>
          <w:color w:val="000000" w:themeColor="text1"/>
          <w:sz w:val="28"/>
          <w:szCs w:val="28"/>
        </w:rPr>
      </w:pPr>
      <w:r w:rsidRPr="00FC6D75">
        <w:rPr>
          <w:rFonts w:ascii="Times New Roman" w:hAnsi="Times New Roman" w:cs="Times New Roman"/>
          <w:b/>
          <w:sz w:val="28"/>
          <w:szCs w:val="28"/>
          <w:lang w:val="uk-UA"/>
        </w:rPr>
        <w:lastRenderedPageBreak/>
        <w:t xml:space="preserve">2.2. </w:t>
      </w:r>
      <w:r w:rsidRPr="00FC6D75">
        <w:rPr>
          <w:rFonts w:ascii="Times New Roman" w:hAnsi="Times New Roman" w:cs="Times New Roman"/>
          <w:b/>
          <w:color w:val="000000" w:themeColor="text1"/>
          <w:sz w:val="28"/>
          <w:szCs w:val="28"/>
          <w:lang w:val="uk-UA"/>
        </w:rPr>
        <w:t>Зміст та структура здоров’язберігаючої компетентності майбутнього вчителя біології</w:t>
      </w:r>
    </w:p>
    <w:p w14:paraId="13DE17DE" w14:textId="77777777" w:rsidR="00B636B5" w:rsidRPr="0067248E"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color w:val="000000" w:themeColor="text1"/>
          <w:sz w:val="28"/>
          <w:szCs w:val="28"/>
          <w:lang w:val="uk-UA"/>
        </w:rPr>
        <w:t xml:space="preserve">Оскільки констатувальний експеримент показав середній рівень здоровязберігаючої компетентності, нами було розроблено модель </w:t>
      </w:r>
      <w:r w:rsidRPr="006A29FA">
        <w:rPr>
          <w:rFonts w:ascii="Times New Roman" w:hAnsi="Times New Roman" w:cs="Times New Roman"/>
          <w:sz w:val="28"/>
          <w:szCs w:val="28"/>
          <w:lang w:val="uk-UA"/>
        </w:rPr>
        <w:t>«</w:t>
      </w:r>
      <w:r w:rsidRPr="00C859C9">
        <w:rPr>
          <w:rFonts w:ascii="Times New Roman" w:hAnsi="Times New Roman" w:cs="Times New Roman"/>
          <w:sz w:val="28"/>
          <w:szCs w:val="28"/>
          <w:shd w:val="clear" w:color="auto" w:fill="FFFFFF"/>
          <w:lang w:val="uk-UA"/>
        </w:rPr>
        <w:t>Формування готовності у майбутнього вчителя біології</w:t>
      </w:r>
      <w:r w:rsidRPr="00AF33FF">
        <w:rPr>
          <w:rFonts w:ascii="Times New Roman" w:hAnsi="Times New Roman" w:cs="Times New Roman"/>
          <w:sz w:val="28"/>
          <w:szCs w:val="28"/>
          <w:shd w:val="clear" w:color="auto" w:fill="FFFFFF"/>
          <w:lang w:val="en-US"/>
        </w:rPr>
        <w:t> </w:t>
      </w:r>
      <w:r w:rsidRPr="00C859C9">
        <w:rPr>
          <w:rFonts w:ascii="Times New Roman" w:hAnsi="Times New Roman" w:cs="Times New Roman"/>
          <w:bCs/>
          <w:sz w:val="28"/>
          <w:szCs w:val="28"/>
          <w:shd w:val="clear" w:color="auto" w:fill="FFFFFF"/>
          <w:lang w:val="uk-UA"/>
        </w:rPr>
        <w:t xml:space="preserve">до збереження і </w:t>
      </w:r>
      <w:r w:rsidRPr="0067248E">
        <w:rPr>
          <w:rFonts w:ascii="Times New Roman" w:hAnsi="Times New Roman" w:cs="Times New Roman"/>
          <w:bCs/>
          <w:sz w:val="28"/>
          <w:szCs w:val="28"/>
          <w:shd w:val="clear" w:color="auto" w:fill="FFFFFF"/>
          <w:lang w:val="uk-UA"/>
        </w:rPr>
        <w:t>підтримки здоров’я учнів</w:t>
      </w:r>
      <w:r w:rsidRPr="0067248E">
        <w:rPr>
          <w:rFonts w:ascii="Times New Roman" w:hAnsi="Times New Roman" w:cs="Times New Roman"/>
          <w:sz w:val="28"/>
          <w:szCs w:val="28"/>
          <w:lang w:val="uk-UA"/>
        </w:rPr>
        <w:t>».</w:t>
      </w:r>
    </w:p>
    <w:p w14:paraId="4A466269" w14:textId="3C9EFB50" w:rsidR="00B636B5" w:rsidRPr="0067248E"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67248E">
        <w:rPr>
          <w:rFonts w:ascii="Times New Roman" w:hAnsi="Times New Roman" w:cs="Times New Roman"/>
          <w:sz w:val="28"/>
          <w:szCs w:val="28"/>
          <w:lang w:val="uk-UA"/>
        </w:rPr>
        <w:t xml:space="preserve">Підготовка вчителя </w:t>
      </w:r>
      <w:r>
        <w:rPr>
          <w:rFonts w:ascii="Times New Roman" w:hAnsi="Times New Roman" w:cs="Times New Roman"/>
          <w:sz w:val="28"/>
          <w:szCs w:val="28"/>
          <w:lang w:val="uk-UA"/>
        </w:rPr>
        <w:t>біології</w:t>
      </w:r>
      <w:r w:rsidRPr="0067248E">
        <w:rPr>
          <w:rFonts w:ascii="Times New Roman" w:hAnsi="Times New Roman" w:cs="Times New Roman"/>
          <w:sz w:val="28"/>
          <w:szCs w:val="28"/>
          <w:lang w:val="uk-UA"/>
        </w:rPr>
        <w:t xml:space="preserve"> до розвитку здоров’язбережувальної компетентності учнів школи являє собою складний багатоетапний тривалий процес, який потребує ретельної розробки структури и змісту. </w:t>
      </w:r>
      <w:r w:rsidRPr="00D56D4A">
        <w:rPr>
          <w:rFonts w:ascii="Times New Roman" w:hAnsi="Times New Roman" w:cs="Times New Roman"/>
          <w:sz w:val="28"/>
          <w:szCs w:val="28"/>
        </w:rPr>
        <w:t xml:space="preserve">Для досягнення цієї мети, на наш погляд, </w:t>
      </w:r>
      <w:proofErr w:type="gramStart"/>
      <w:r w:rsidRPr="00D56D4A">
        <w:rPr>
          <w:rFonts w:ascii="Times New Roman" w:hAnsi="Times New Roman" w:cs="Times New Roman"/>
          <w:sz w:val="28"/>
          <w:szCs w:val="28"/>
        </w:rPr>
        <w:t>доц</w:t>
      </w:r>
      <w:proofErr w:type="gramEnd"/>
      <w:r w:rsidRPr="00D56D4A">
        <w:rPr>
          <w:rFonts w:ascii="Times New Roman" w:hAnsi="Times New Roman" w:cs="Times New Roman"/>
          <w:sz w:val="28"/>
          <w:szCs w:val="28"/>
        </w:rPr>
        <w:t xml:space="preserve">ільно вдатися до методу моделювання процесу, який в останнє десятиліття стає все більш поширеним у педагогічній роботі в рамках національного соціокультурного простору на освітньому та професійному рівнях. Моделювання дуже широко використовується в </w:t>
      </w:r>
      <w:proofErr w:type="gramStart"/>
      <w:r w:rsidRPr="00D56D4A">
        <w:rPr>
          <w:rFonts w:ascii="Times New Roman" w:hAnsi="Times New Roman" w:cs="Times New Roman"/>
          <w:sz w:val="28"/>
          <w:szCs w:val="28"/>
        </w:rPr>
        <w:t>р</w:t>
      </w:r>
      <w:proofErr w:type="gramEnd"/>
      <w:r w:rsidRPr="00D56D4A">
        <w:rPr>
          <w:rFonts w:ascii="Times New Roman" w:hAnsi="Times New Roman" w:cs="Times New Roman"/>
          <w:sz w:val="28"/>
          <w:szCs w:val="28"/>
        </w:rPr>
        <w:t>ізних галузях науки, техніки, виробництва і є однією з характерних рис пізнання об’єктивної реальності. Моделювання як метод навчання відоме в часткових методах природничих наук та математики, зокрема, як математичне, фізичне або комп’ютерне моделювання</w:t>
      </w:r>
      <w:r w:rsidR="00A204AC" w:rsidRPr="00A204AC">
        <w:rPr>
          <w:rFonts w:ascii="Times New Roman" w:hAnsi="Times New Roman" w:cs="Times New Roman"/>
          <w:sz w:val="28"/>
          <w:szCs w:val="28"/>
        </w:rPr>
        <w:t xml:space="preserve"> [19, 328 </w:t>
      </w:r>
      <w:r w:rsidR="00A204AC">
        <w:rPr>
          <w:rFonts w:ascii="Times New Roman" w:hAnsi="Times New Roman" w:cs="Times New Roman"/>
          <w:sz w:val="28"/>
          <w:szCs w:val="28"/>
          <w:lang w:val="en-US"/>
        </w:rPr>
        <w:t>c</w:t>
      </w:r>
      <w:r w:rsidR="00A204AC" w:rsidRPr="00A204AC">
        <w:rPr>
          <w:rFonts w:ascii="Times New Roman" w:hAnsi="Times New Roman" w:cs="Times New Roman"/>
          <w:sz w:val="28"/>
          <w:szCs w:val="28"/>
        </w:rPr>
        <w:t>.]</w:t>
      </w:r>
      <w:r w:rsidRPr="00D56D4A">
        <w:rPr>
          <w:rFonts w:ascii="Times New Roman" w:hAnsi="Times New Roman" w:cs="Times New Roman"/>
          <w:sz w:val="28"/>
          <w:szCs w:val="28"/>
        </w:rPr>
        <w:t>.</w:t>
      </w:r>
    </w:p>
    <w:p w14:paraId="093A29EB" w14:textId="77777777" w:rsidR="00B636B5" w:rsidRPr="0067248E"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67248E">
        <w:rPr>
          <w:rFonts w:ascii="Times New Roman" w:hAnsi="Times New Roman" w:cs="Times New Roman"/>
          <w:sz w:val="28"/>
          <w:szCs w:val="28"/>
          <w:lang w:val="uk-UA"/>
        </w:rPr>
        <w:t>Актуалізація моделювання в педагогічних дослідженнях, на думку В. Михеєва, пояснюється різноманіттям його гносеологічних функцій, що зумовлює вивчення педагогічних явищ і процесів на спеціальному об’єкті – моделі, яка є проміжною ланкою між суб’єктом – педагогом, дослідником і предметом дослідження, тобто певними властивостями і відношеннями між елементами навчаль</w:t>
      </w:r>
      <w:r>
        <w:rPr>
          <w:rFonts w:ascii="Times New Roman" w:hAnsi="Times New Roman" w:cs="Times New Roman"/>
          <w:sz w:val="28"/>
          <w:szCs w:val="28"/>
          <w:lang w:val="uk-UA"/>
        </w:rPr>
        <w:t>но-виховного процесу</w:t>
      </w:r>
      <w:r w:rsidRPr="0067248E">
        <w:rPr>
          <w:rFonts w:ascii="Times New Roman" w:hAnsi="Times New Roman" w:cs="Times New Roman"/>
          <w:sz w:val="28"/>
          <w:szCs w:val="28"/>
          <w:lang w:val="uk-UA"/>
        </w:rPr>
        <w:t xml:space="preserve">. </w:t>
      </w:r>
    </w:p>
    <w:p w14:paraId="1766D2B2" w14:textId="77D76004" w:rsidR="00B636B5" w:rsidRPr="0067248E"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67248E">
        <w:rPr>
          <w:rFonts w:ascii="Times New Roman" w:hAnsi="Times New Roman" w:cs="Times New Roman"/>
          <w:sz w:val="28"/>
          <w:szCs w:val="28"/>
        </w:rPr>
        <w:t>Виникає н</w:t>
      </w:r>
      <w:r>
        <w:rPr>
          <w:rFonts w:ascii="Times New Roman" w:hAnsi="Times New Roman" w:cs="Times New Roman"/>
          <w:sz w:val="28"/>
          <w:szCs w:val="28"/>
        </w:rPr>
        <w:t xml:space="preserve">еобхідність визначення поняття </w:t>
      </w:r>
      <w:r>
        <w:rPr>
          <w:rFonts w:ascii="Times New Roman" w:hAnsi="Times New Roman" w:cs="Times New Roman"/>
          <w:sz w:val="28"/>
          <w:szCs w:val="28"/>
          <w:lang w:val="uk-UA"/>
        </w:rPr>
        <w:t>«</w:t>
      </w:r>
      <w:r>
        <w:rPr>
          <w:rFonts w:ascii="Times New Roman" w:hAnsi="Times New Roman" w:cs="Times New Roman"/>
          <w:sz w:val="28"/>
          <w:szCs w:val="28"/>
        </w:rPr>
        <w:t>модель</w:t>
      </w:r>
      <w:r>
        <w:rPr>
          <w:rFonts w:ascii="Times New Roman" w:hAnsi="Times New Roman" w:cs="Times New Roman"/>
          <w:sz w:val="28"/>
          <w:szCs w:val="28"/>
          <w:lang w:val="uk-UA"/>
        </w:rPr>
        <w:t>»</w:t>
      </w:r>
      <w:r w:rsidRPr="0067248E">
        <w:rPr>
          <w:rFonts w:ascii="Times New Roman" w:hAnsi="Times New Roman" w:cs="Times New Roman"/>
          <w:sz w:val="28"/>
          <w:szCs w:val="28"/>
        </w:rPr>
        <w:t>. Є. Лодатко стверджує, що найбільш вдале й доступне для розуміння визначення моделі пропоную</w:t>
      </w:r>
      <w:r>
        <w:rPr>
          <w:rFonts w:ascii="Times New Roman" w:hAnsi="Times New Roman" w:cs="Times New Roman"/>
          <w:sz w:val="28"/>
          <w:szCs w:val="28"/>
        </w:rPr>
        <w:t xml:space="preserve">ть філософи: </w:t>
      </w:r>
      <w:r>
        <w:rPr>
          <w:rFonts w:ascii="Times New Roman" w:hAnsi="Times New Roman" w:cs="Times New Roman"/>
          <w:sz w:val="28"/>
          <w:szCs w:val="28"/>
          <w:lang w:val="uk-UA"/>
        </w:rPr>
        <w:t>«</w:t>
      </w:r>
      <w:r>
        <w:rPr>
          <w:rFonts w:ascii="Times New Roman" w:hAnsi="Times New Roman" w:cs="Times New Roman"/>
          <w:sz w:val="28"/>
          <w:szCs w:val="28"/>
        </w:rPr>
        <w:t>модель</w:t>
      </w:r>
      <w:r>
        <w:rPr>
          <w:rFonts w:ascii="Times New Roman" w:hAnsi="Times New Roman" w:cs="Times New Roman"/>
          <w:sz w:val="28"/>
          <w:szCs w:val="28"/>
          <w:lang w:val="uk-UA"/>
        </w:rPr>
        <w:t xml:space="preserve"> – </w:t>
      </w:r>
      <w:r w:rsidRPr="0067248E">
        <w:rPr>
          <w:rFonts w:ascii="Times New Roman" w:hAnsi="Times New Roman" w:cs="Times New Roman"/>
          <w:sz w:val="28"/>
          <w:szCs w:val="28"/>
        </w:rPr>
        <w:t>це мислен</w:t>
      </w:r>
      <w:r>
        <w:rPr>
          <w:rFonts w:ascii="Times New Roman" w:hAnsi="Times New Roman" w:cs="Times New Roman"/>
          <w:sz w:val="28"/>
          <w:szCs w:val="28"/>
          <w:lang w:val="uk-UA"/>
        </w:rPr>
        <w:t>н</w:t>
      </w:r>
      <w:r w:rsidRPr="0067248E">
        <w:rPr>
          <w:rFonts w:ascii="Times New Roman" w:hAnsi="Times New Roman" w:cs="Times New Roman"/>
          <w:sz w:val="28"/>
          <w:szCs w:val="28"/>
        </w:rPr>
        <w:t>о уявлювана або реалізована система, яка, відображаючи або відтворюючи об’єкт</w:t>
      </w:r>
      <w:r w:rsidRPr="0067248E">
        <w:rPr>
          <w:rFonts w:ascii="Times New Roman" w:hAnsi="Times New Roman" w:cs="Times New Roman"/>
          <w:sz w:val="28"/>
          <w:szCs w:val="28"/>
          <w:lang w:val="uk-UA"/>
        </w:rPr>
        <w:t xml:space="preserve"> </w:t>
      </w:r>
      <w:r w:rsidRPr="0067248E">
        <w:rPr>
          <w:rFonts w:ascii="Times New Roman" w:hAnsi="Times New Roman" w:cs="Times New Roman"/>
          <w:sz w:val="28"/>
          <w:szCs w:val="28"/>
        </w:rPr>
        <w:t>дослідження, здатна замінювати його так, що її вивчення дає нам нову інфор</w:t>
      </w:r>
      <w:r>
        <w:rPr>
          <w:rFonts w:ascii="Times New Roman" w:hAnsi="Times New Roman" w:cs="Times New Roman"/>
          <w:sz w:val="28"/>
          <w:szCs w:val="28"/>
        </w:rPr>
        <w:t>мацію про цей об’єкт</w:t>
      </w:r>
      <w:r>
        <w:rPr>
          <w:rFonts w:ascii="Times New Roman" w:hAnsi="Times New Roman" w:cs="Times New Roman"/>
          <w:sz w:val="28"/>
          <w:szCs w:val="28"/>
          <w:lang w:val="uk-UA"/>
        </w:rPr>
        <w:t>»</w:t>
      </w:r>
      <w:r w:rsidRPr="0067248E">
        <w:rPr>
          <w:rFonts w:ascii="Times New Roman" w:hAnsi="Times New Roman" w:cs="Times New Roman"/>
          <w:sz w:val="28"/>
          <w:szCs w:val="28"/>
        </w:rPr>
        <w:t xml:space="preserve">. Вона є робочим інструментом, що дозволяє досліднику чітко бачити внутрішню структуру досліджуваного об'єкта чи процесу, систему факторів, що </w:t>
      </w:r>
      <w:r w:rsidRPr="0067248E">
        <w:rPr>
          <w:rFonts w:ascii="Times New Roman" w:hAnsi="Times New Roman" w:cs="Times New Roman"/>
          <w:sz w:val="28"/>
          <w:szCs w:val="28"/>
        </w:rPr>
        <w:lastRenderedPageBreak/>
        <w:t xml:space="preserve">впливають на неї, ресурсне забезпечення розвитку. Функції моделі полягають в наданні допомоги </w:t>
      </w:r>
      <w:proofErr w:type="gramStart"/>
      <w:r w:rsidRPr="0067248E">
        <w:rPr>
          <w:rFonts w:ascii="Times New Roman" w:hAnsi="Times New Roman" w:cs="Times New Roman"/>
          <w:sz w:val="28"/>
          <w:szCs w:val="28"/>
        </w:rPr>
        <w:t>досл</w:t>
      </w:r>
      <w:proofErr w:type="gramEnd"/>
      <w:r w:rsidRPr="0067248E">
        <w:rPr>
          <w:rFonts w:ascii="Times New Roman" w:hAnsi="Times New Roman" w:cs="Times New Roman"/>
          <w:sz w:val="28"/>
          <w:szCs w:val="28"/>
        </w:rPr>
        <w:t>іднику в розумінні суті, поясненні досліджуваного процесу, визначенні результатів функціонування і розвитку системи, ілюстрації описуваного процесу, можливості його проектування, оцінки, визначення механ</w:t>
      </w:r>
      <w:r w:rsidR="001F0140">
        <w:rPr>
          <w:rFonts w:ascii="Times New Roman" w:hAnsi="Times New Roman" w:cs="Times New Roman"/>
          <w:sz w:val="28"/>
          <w:szCs w:val="28"/>
        </w:rPr>
        <w:t>ізмів управління</w:t>
      </w:r>
      <w:r w:rsidR="00A204AC" w:rsidRPr="00A204AC">
        <w:rPr>
          <w:rFonts w:ascii="Times New Roman" w:hAnsi="Times New Roman" w:cs="Times New Roman"/>
          <w:sz w:val="28"/>
          <w:szCs w:val="28"/>
        </w:rPr>
        <w:t xml:space="preserve"> [37, </w:t>
      </w:r>
      <w:r w:rsidR="00A204AC">
        <w:rPr>
          <w:rFonts w:ascii="Times New Roman" w:hAnsi="Times New Roman" w:cs="Times New Roman"/>
          <w:sz w:val="28"/>
          <w:szCs w:val="28"/>
          <w:lang w:val="en-US"/>
        </w:rPr>
        <w:t>C</w:t>
      </w:r>
      <w:r w:rsidR="00A204AC" w:rsidRPr="00A204AC">
        <w:rPr>
          <w:rFonts w:ascii="Times New Roman" w:hAnsi="Times New Roman" w:cs="Times New Roman"/>
          <w:sz w:val="28"/>
          <w:szCs w:val="28"/>
        </w:rPr>
        <w:t>. 32-40]</w:t>
      </w:r>
      <w:r w:rsidRPr="0067248E">
        <w:rPr>
          <w:rFonts w:ascii="Times New Roman" w:hAnsi="Times New Roman" w:cs="Times New Roman"/>
          <w:sz w:val="28"/>
          <w:szCs w:val="28"/>
        </w:rPr>
        <w:t xml:space="preserve">. </w:t>
      </w:r>
    </w:p>
    <w:p w14:paraId="5EADC497" w14:textId="135F59CC" w:rsidR="00B636B5" w:rsidRPr="0067248E"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67248E">
        <w:rPr>
          <w:rFonts w:ascii="Times New Roman" w:hAnsi="Times New Roman" w:cs="Times New Roman"/>
          <w:sz w:val="28"/>
          <w:szCs w:val="28"/>
        </w:rPr>
        <w:t>Як вважає В. Штофф, моделі – це не прості замісники об’єктів. Умови створ</w:t>
      </w:r>
      <w:r>
        <w:rPr>
          <w:rFonts w:ascii="Times New Roman" w:hAnsi="Times New Roman" w:cs="Times New Roman"/>
          <w:sz w:val="28"/>
          <w:szCs w:val="28"/>
        </w:rPr>
        <w:t xml:space="preserve">ення моделі такі, що </w:t>
      </w:r>
      <w:r>
        <w:rPr>
          <w:rFonts w:ascii="Times New Roman" w:hAnsi="Times New Roman" w:cs="Times New Roman"/>
          <w:sz w:val="28"/>
          <w:szCs w:val="28"/>
          <w:lang w:val="uk-UA"/>
        </w:rPr>
        <w:t>«</w:t>
      </w:r>
      <w:r w:rsidRPr="0067248E">
        <w:rPr>
          <w:rFonts w:ascii="Times New Roman" w:hAnsi="Times New Roman" w:cs="Times New Roman"/>
          <w:sz w:val="28"/>
          <w:szCs w:val="28"/>
        </w:rPr>
        <w:t xml:space="preserve">в ній виділені і закріплені в її елементах і відносинах між ними суттєві і необхідні зв’язки, які утворюють цілком </w:t>
      </w:r>
      <w:r>
        <w:rPr>
          <w:rFonts w:ascii="Times New Roman" w:hAnsi="Times New Roman" w:cs="Times New Roman"/>
          <w:sz w:val="28"/>
          <w:szCs w:val="28"/>
        </w:rPr>
        <w:t>відповідну структуру</w:t>
      </w:r>
      <w:r>
        <w:rPr>
          <w:rFonts w:ascii="Times New Roman" w:hAnsi="Times New Roman" w:cs="Times New Roman"/>
          <w:sz w:val="28"/>
          <w:szCs w:val="28"/>
          <w:lang w:val="uk-UA"/>
        </w:rPr>
        <w:t>»</w:t>
      </w:r>
      <w:r w:rsidRPr="0067248E">
        <w:rPr>
          <w:rFonts w:ascii="Times New Roman" w:hAnsi="Times New Roman" w:cs="Times New Roman"/>
          <w:sz w:val="28"/>
          <w:szCs w:val="28"/>
        </w:rPr>
        <w:t>. Моделі – це форма абстракції особливого роду, в якій суттєві відношення об’єкта закріплені у зв’язках, які наочно сприймаються й уявляються. Це своє</w:t>
      </w:r>
      <w:proofErr w:type="gramStart"/>
      <w:r w:rsidRPr="0067248E">
        <w:rPr>
          <w:rFonts w:ascii="Times New Roman" w:hAnsi="Times New Roman" w:cs="Times New Roman"/>
          <w:sz w:val="28"/>
          <w:szCs w:val="28"/>
        </w:rPr>
        <w:t>р</w:t>
      </w:r>
      <w:proofErr w:type="gramEnd"/>
      <w:r w:rsidRPr="0067248E">
        <w:rPr>
          <w:rFonts w:ascii="Times New Roman" w:hAnsi="Times New Roman" w:cs="Times New Roman"/>
          <w:sz w:val="28"/>
          <w:szCs w:val="28"/>
        </w:rPr>
        <w:t>ідна єдність одиничного і загального, при якій на перший план висун</w:t>
      </w:r>
      <w:r w:rsidR="001F0140">
        <w:rPr>
          <w:rFonts w:ascii="Times New Roman" w:hAnsi="Times New Roman" w:cs="Times New Roman"/>
          <w:sz w:val="28"/>
          <w:szCs w:val="28"/>
        </w:rPr>
        <w:t>уте загальне, суттєве</w:t>
      </w:r>
      <w:r w:rsidR="00A204AC" w:rsidRPr="00A204AC">
        <w:rPr>
          <w:rFonts w:ascii="Times New Roman" w:hAnsi="Times New Roman" w:cs="Times New Roman"/>
          <w:sz w:val="28"/>
          <w:szCs w:val="28"/>
        </w:rPr>
        <w:t xml:space="preserve"> [14, </w:t>
      </w:r>
      <w:r w:rsidR="00A204AC">
        <w:rPr>
          <w:rFonts w:ascii="Times New Roman" w:hAnsi="Times New Roman" w:cs="Times New Roman"/>
          <w:sz w:val="28"/>
          <w:szCs w:val="28"/>
          <w:lang w:val="en-US"/>
        </w:rPr>
        <w:t>C</w:t>
      </w:r>
      <w:r w:rsidR="00A204AC" w:rsidRPr="00A204AC">
        <w:rPr>
          <w:rFonts w:ascii="Times New Roman" w:hAnsi="Times New Roman" w:cs="Times New Roman"/>
          <w:sz w:val="28"/>
          <w:szCs w:val="28"/>
        </w:rPr>
        <w:t xml:space="preserve">. </w:t>
      </w:r>
      <w:r w:rsidR="00A204AC" w:rsidRPr="002B1FD8">
        <w:rPr>
          <w:rFonts w:ascii="Times New Roman" w:hAnsi="Times New Roman" w:cs="Times New Roman"/>
          <w:sz w:val="28"/>
          <w:szCs w:val="28"/>
        </w:rPr>
        <w:t>55-59</w:t>
      </w:r>
      <w:r w:rsidR="00A204AC" w:rsidRPr="00A204AC">
        <w:rPr>
          <w:rFonts w:ascii="Times New Roman" w:hAnsi="Times New Roman" w:cs="Times New Roman"/>
          <w:sz w:val="28"/>
          <w:szCs w:val="28"/>
        </w:rPr>
        <w:t>]</w:t>
      </w:r>
      <w:r w:rsidRPr="0067248E">
        <w:rPr>
          <w:rFonts w:ascii="Times New Roman" w:hAnsi="Times New Roman" w:cs="Times New Roman"/>
          <w:sz w:val="28"/>
          <w:szCs w:val="28"/>
        </w:rPr>
        <w:t xml:space="preserve">. </w:t>
      </w:r>
    </w:p>
    <w:p w14:paraId="4B5BAB19"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67248E">
        <w:rPr>
          <w:rFonts w:ascii="Times New Roman" w:hAnsi="Times New Roman" w:cs="Times New Roman"/>
          <w:sz w:val="28"/>
          <w:szCs w:val="28"/>
          <w:lang w:val="uk-UA"/>
        </w:rPr>
        <w:t>У свою чергу О. Дахін зазначає, що модель – це штучно створений об'єкт у вигляді схеми, фізичної конструкції, знакової форми чи формули, подібний до досліджуваного об'єкта (чи явища), що відображає і відтворює у спрощеному вигляді його структуру, властивості, взаємозв'язки і відноси</w:t>
      </w:r>
      <w:r w:rsidR="001F0140">
        <w:rPr>
          <w:rFonts w:ascii="Times New Roman" w:hAnsi="Times New Roman" w:cs="Times New Roman"/>
          <w:sz w:val="28"/>
          <w:szCs w:val="28"/>
          <w:lang w:val="uk-UA"/>
        </w:rPr>
        <w:t>ни між елементами</w:t>
      </w:r>
      <w:r w:rsidRPr="0067248E">
        <w:rPr>
          <w:rFonts w:ascii="Times New Roman" w:hAnsi="Times New Roman" w:cs="Times New Roman"/>
          <w:sz w:val="28"/>
          <w:szCs w:val="28"/>
          <w:lang w:val="uk-UA"/>
        </w:rPr>
        <w:t>.</w:t>
      </w:r>
    </w:p>
    <w:p w14:paraId="16BFBA8C"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67248E">
        <w:rPr>
          <w:rFonts w:ascii="Times New Roman" w:hAnsi="Times New Roman" w:cs="Times New Roman"/>
          <w:sz w:val="28"/>
          <w:szCs w:val="28"/>
        </w:rPr>
        <w:t>Даючи визначення моделі в шир</w:t>
      </w:r>
      <w:r>
        <w:rPr>
          <w:rFonts w:ascii="Times New Roman" w:hAnsi="Times New Roman" w:cs="Times New Roman"/>
          <w:sz w:val="28"/>
          <w:szCs w:val="28"/>
        </w:rPr>
        <w:t xml:space="preserve">окому смислі, Л. Фрідман пише: </w:t>
      </w:r>
      <w:r>
        <w:rPr>
          <w:rFonts w:ascii="Times New Roman" w:hAnsi="Times New Roman" w:cs="Times New Roman"/>
          <w:sz w:val="28"/>
          <w:szCs w:val="28"/>
          <w:lang w:val="uk-UA"/>
        </w:rPr>
        <w:t>«</w:t>
      </w:r>
      <w:r w:rsidRPr="0067248E">
        <w:rPr>
          <w:rFonts w:ascii="Times New Roman" w:hAnsi="Times New Roman" w:cs="Times New Roman"/>
          <w:sz w:val="28"/>
          <w:szCs w:val="28"/>
        </w:rPr>
        <w:t xml:space="preserve">Моделлю деякого об’єкта А (оригінала) називається об’єкт В, в якомусь відношенні подібний (аналогічний) оригіналу А, обраний чи побудований суб’єктом (людиною) К у крайньому разі для однієї із наступних цілей: </w:t>
      </w:r>
    </w:p>
    <w:p w14:paraId="546445E1"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67248E">
        <w:rPr>
          <w:rFonts w:ascii="Times New Roman" w:hAnsi="Times New Roman" w:cs="Times New Roman"/>
          <w:sz w:val="28"/>
          <w:szCs w:val="28"/>
        </w:rPr>
        <w:t xml:space="preserve">заміна А в деякій мисленнєвій (уявленій) чи реальній дії (процесі), виходячи із того, що В більш зручно для цієї дії в даних умовах (модель-замісник); </w:t>
      </w:r>
    </w:p>
    <w:p w14:paraId="25D9AB59"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D56D4A">
        <w:rPr>
          <w:rFonts w:ascii="Times New Roman" w:hAnsi="Times New Roman" w:cs="Times New Roman"/>
          <w:sz w:val="28"/>
          <w:szCs w:val="28"/>
          <w:lang w:val="uk-UA"/>
        </w:rPr>
        <w:t xml:space="preserve">2) створення уявлення про об’єкт А (реально існуючий чи уявлюваний) за допомогою об’єкта В (модель-уявлення); </w:t>
      </w:r>
    </w:p>
    <w:p w14:paraId="2A8F2A4F"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D56D4A">
        <w:rPr>
          <w:rFonts w:ascii="Times New Roman" w:hAnsi="Times New Roman" w:cs="Times New Roman"/>
          <w:sz w:val="28"/>
          <w:szCs w:val="28"/>
          <w:lang w:val="uk-UA"/>
        </w:rPr>
        <w:t xml:space="preserve">3) тлумачення (інтерпретація) об’єкту А у вигляді об’єкта В (модельінтерпретація); </w:t>
      </w:r>
    </w:p>
    <w:p w14:paraId="5156DC49" w14:textId="0FE94546"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D56D4A">
        <w:rPr>
          <w:rFonts w:ascii="Times New Roman" w:hAnsi="Times New Roman" w:cs="Times New Roman"/>
          <w:sz w:val="28"/>
          <w:szCs w:val="28"/>
          <w:lang w:val="uk-UA"/>
        </w:rPr>
        <w:t xml:space="preserve">4) дослідження (вивчення) об’єкта А за допомогою об’єкта В, за допомогою вивчення </w:t>
      </w:r>
      <w:r>
        <w:rPr>
          <w:rFonts w:ascii="Times New Roman" w:hAnsi="Times New Roman" w:cs="Times New Roman"/>
          <w:sz w:val="28"/>
          <w:szCs w:val="28"/>
          <w:lang w:val="uk-UA"/>
        </w:rPr>
        <w:t>об’єкта В (модель дослідницька)»</w:t>
      </w:r>
      <w:r w:rsidR="002B1FD8" w:rsidRPr="002B1FD8">
        <w:rPr>
          <w:rFonts w:ascii="Times New Roman" w:hAnsi="Times New Roman" w:cs="Times New Roman"/>
          <w:sz w:val="28"/>
          <w:szCs w:val="28"/>
        </w:rPr>
        <w:t xml:space="preserve"> [20, </w:t>
      </w:r>
      <w:r w:rsidR="002B1FD8">
        <w:rPr>
          <w:rFonts w:ascii="Times New Roman" w:hAnsi="Times New Roman" w:cs="Times New Roman"/>
          <w:sz w:val="28"/>
          <w:szCs w:val="28"/>
          <w:lang w:val="en-US"/>
        </w:rPr>
        <w:t>C</w:t>
      </w:r>
      <w:r w:rsidR="002B1FD8" w:rsidRPr="002B1FD8">
        <w:rPr>
          <w:rFonts w:ascii="Times New Roman" w:hAnsi="Times New Roman" w:cs="Times New Roman"/>
          <w:sz w:val="28"/>
          <w:szCs w:val="28"/>
        </w:rPr>
        <w:t xml:space="preserve">. </w:t>
      </w:r>
      <w:proofErr w:type="gramStart"/>
      <w:r w:rsidR="002B1FD8" w:rsidRPr="002B1FD8">
        <w:rPr>
          <w:rFonts w:ascii="Times New Roman" w:hAnsi="Times New Roman" w:cs="Times New Roman"/>
          <w:sz w:val="28"/>
          <w:szCs w:val="28"/>
        </w:rPr>
        <w:t>34-41]</w:t>
      </w:r>
      <w:r w:rsidRPr="00D56D4A">
        <w:rPr>
          <w:rFonts w:ascii="Times New Roman" w:hAnsi="Times New Roman" w:cs="Times New Roman"/>
          <w:sz w:val="28"/>
          <w:szCs w:val="28"/>
          <w:lang w:val="uk-UA"/>
        </w:rPr>
        <w:t xml:space="preserve">. </w:t>
      </w:r>
      <w:proofErr w:type="gramEnd"/>
    </w:p>
    <w:p w14:paraId="0C4DB038" w14:textId="77777777" w:rsidR="00B636B5" w:rsidRPr="0067248E"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67248E">
        <w:rPr>
          <w:rFonts w:ascii="Times New Roman" w:hAnsi="Times New Roman" w:cs="Times New Roman"/>
          <w:sz w:val="28"/>
          <w:szCs w:val="28"/>
        </w:rPr>
        <w:lastRenderedPageBreak/>
        <w:t xml:space="preserve">Для того, щоб модель була придатною для цілей, які указані, вона повинна мати відповідні цим цілям ознаки. Більшість дослідників сходяться на тому, що всі моделі умовно можна поділити на дві групи: мислені (ідеальні) і матеріальні (речові). </w:t>
      </w:r>
      <w:r w:rsidRPr="008D1986">
        <w:rPr>
          <w:rFonts w:ascii="Times New Roman" w:hAnsi="Times New Roman" w:cs="Times New Roman"/>
          <w:sz w:val="28"/>
          <w:szCs w:val="28"/>
        </w:rPr>
        <w:t>Матеріальні моделі втілені в металі, дереві, склі, бетоні і складаються з елементів матеріалу, змонтованих у реальному блоці. Моделі думок складаються з наочно поданих або логічно значущих елементів. При цьому розумове моделювання, як правило, передує матеріалу, оскільки перед побудовою матеріальної моделі людина подумки уявляє його, теоретично обгрунтовує. У свою чергу, розумове моделювання можна розділити на типи та підвиди: наочне (схеми, таблиці, блоки, аналогії, гіпотези); знак (умовно-графічний, умовно-літерний, комбінований); математичні (комп'ютерні програми, цифр</w:t>
      </w:r>
      <w:r w:rsidR="0067084A">
        <w:rPr>
          <w:rFonts w:ascii="Times New Roman" w:hAnsi="Times New Roman" w:cs="Times New Roman"/>
          <w:sz w:val="28"/>
          <w:szCs w:val="28"/>
        </w:rPr>
        <w:t>ове моделювання, прогнозування)</w:t>
      </w:r>
      <w:r w:rsidRPr="0067248E">
        <w:rPr>
          <w:rFonts w:ascii="Times New Roman" w:hAnsi="Times New Roman" w:cs="Times New Roman"/>
          <w:sz w:val="28"/>
          <w:szCs w:val="28"/>
        </w:rPr>
        <w:t>.</w:t>
      </w:r>
    </w:p>
    <w:p w14:paraId="1B6E03B3"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67248E">
        <w:rPr>
          <w:rFonts w:ascii="Times New Roman" w:hAnsi="Times New Roman" w:cs="Times New Roman"/>
          <w:sz w:val="28"/>
          <w:szCs w:val="28"/>
          <w:lang w:val="uk-UA"/>
        </w:rPr>
        <w:t>Як відзначають О. Нові</w:t>
      </w:r>
      <w:r w:rsidR="0067084A">
        <w:rPr>
          <w:rFonts w:ascii="Times New Roman" w:hAnsi="Times New Roman" w:cs="Times New Roman"/>
          <w:sz w:val="28"/>
          <w:szCs w:val="28"/>
          <w:lang w:val="uk-UA"/>
        </w:rPr>
        <w:t>ков та Д. Новіков</w:t>
      </w:r>
      <w:r w:rsidRPr="0067248E">
        <w:rPr>
          <w:rFonts w:ascii="Times New Roman" w:hAnsi="Times New Roman" w:cs="Times New Roman"/>
          <w:sz w:val="28"/>
          <w:szCs w:val="28"/>
          <w:lang w:val="uk-UA"/>
        </w:rPr>
        <w:t xml:space="preserve"> модель має відповідати низці вимог, що забезпечують її функціонування: </w:t>
      </w:r>
    </w:p>
    <w:p w14:paraId="6690BC12"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67248E">
        <w:rPr>
          <w:rFonts w:ascii="Times New Roman" w:hAnsi="Times New Roman" w:cs="Times New Roman"/>
          <w:sz w:val="28"/>
          <w:szCs w:val="28"/>
          <w:lang w:val="uk-UA"/>
        </w:rPr>
        <w:t xml:space="preserve">1. </w:t>
      </w:r>
      <w:r w:rsidRPr="0067248E">
        <w:rPr>
          <w:rFonts w:ascii="Times New Roman" w:hAnsi="Times New Roman" w:cs="Times New Roman"/>
          <w:sz w:val="28"/>
          <w:szCs w:val="28"/>
        </w:rPr>
        <w:t xml:space="preserve">Інгерентність, узгодженість створюваної моделі з середовищем, в якому їй належить функціонувати (модель має входити в це середовище як природна складова частина). </w:t>
      </w:r>
    </w:p>
    <w:p w14:paraId="598BFAC5"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67248E">
        <w:rPr>
          <w:rFonts w:ascii="Times New Roman" w:hAnsi="Times New Roman" w:cs="Times New Roman"/>
          <w:sz w:val="28"/>
          <w:szCs w:val="28"/>
        </w:rPr>
        <w:t>2. Простота: до змісту моделі мають бути включені найістотніші якості чи характеристики досліджуваного</w:t>
      </w:r>
      <w:r w:rsidRPr="0067248E">
        <w:rPr>
          <w:rFonts w:ascii="Times New Roman" w:hAnsi="Times New Roman" w:cs="Times New Roman"/>
          <w:sz w:val="28"/>
          <w:szCs w:val="28"/>
          <w:lang w:val="uk-UA"/>
        </w:rPr>
        <w:t xml:space="preserve"> </w:t>
      </w:r>
      <w:r w:rsidRPr="0067248E">
        <w:rPr>
          <w:rFonts w:ascii="Times New Roman" w:hAnsi="Times New Roman" w:cs="Times New Roman"/>
          <w:sz w:val="28"/>
          <w:szCs w:val="28"/>
        </w:rPr>
        <w:t xml:space="preserve">процесу. </w:t>
      </w:r>
    </w:p>
    <w:p w14:paraId="6A20378C" w14:textId="16869A92" w:rsidR="00B636B5" w:rsidRPr="0067248E"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67248E">
        <w:rPr>
          <w:rFonts w:ascii="Times New Roman" w:hAnsi="Times New Roman" w:cs="Times New Roman"/>
          <w:sz w:val="28"/>
          <w:szCs w:val="28"/>
        </w:rPr>
        <w:t>3. Адекватність, зокрема повнота, точність, істинність і можливість за її допомого</w:t>
      </w:r>
      <w:r w:rsidR="0067084A">
        <w:rPr>
          <w:rFonts w:ascii="Times New Roman" w:hAnsi="Times New Roman" w:cs="Times New Roman"/>
          <w:sz w:val="28"/>
          <w:szCs w:val="28"/>
        </w:rPr>
        <w:t>ю досягти поставленої мети</w:t>
      </w:r>
      <w:r w:rsidR="002B1FD8" w:rsidRPr="002B1FD8">
        <w:rPr>
          <w:rFonts w:ascii="Times New Roman" w:hAnsi="Times New Roman" w:cs="Times New Roman"/>
          <w:sz w:val="28"/>
          <w:szCs w:val="28"/>
        </w:rPr>
        <w:t xml:space="preserve"> [31, </w:t>
      </w:r>
      <w:r w:rsidR="002B1FD8">
        <w:rPr>
          <w:rFonts w:ascii="Times New Roman" w:hAnsi="Times New Roman" w:cs="Times New Roman"/>
          <w:sz w:val="28"/>
          <w:szCs w:val="28"/>
          <w:lang w:val="en-US"/>
        </w:rPr>
        <w:t>C</w:t>
      </w:r>
      <w:r w:rsidR="002B1FD8" w:rsidRPr="002B1FD8">
        <w:rPr>
          <w:rFonts w:ascii="Times New Roman" w:hAnsi="Times New Roman" w:cs="Times New Roman"/>
          <w:sz w:val="28"/>
          <w:szCs w:val="28"/>
        </w:rPr>
        <w:t>. 69-72]</w:t>
      </w:r>
      <w:r w:rsidRPr="0067248E">
        <w:rPr>
          <w:rFonts w:ascii="Times New Roman" w:hAnsi="Times New Roman" w:cs="Times New Roman"/>
          <w:sz w:val="28"/>
          <w:szCs w:val="28"/>
        </w:rPr>
        <w:t>.</w:t>
      </w:r>
    </w:p>
    <w:p w14:paraId="70FFE9D9" w14:textId="77777777" w:rsidR="00B636B5" w:rsidRPr="0067248E"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67248E">
        <w:rPr>
          <w:rFonts w:ascii="Times New Roman" w:hAnsi="Times New Roman" w:cs="Times New Roman"/>
          <w:sz w:val="28"/>
          <w:szCs w:val="28"/>
          <w:lang w:val="uk-UA"/>
        </w:rPr>
        <w:t xml:space="preserve">Для побудови навчальних планів і програм, вибору різних способів організації навчального процесу, управління освітою, підбору критеріїв ефективності технології, видів і способів контролю, оцінювання та звітності, застосовується термін </w:t>
      </w:r>
      <w:r w:rsidRPr="008D1986">
        <w:rPr>
          <w:rFonts w:ascii="Times New Roman" w:hAnsi="Times New Roman" w:cs="Times New Roman"/>
          <w:i/>
          <w:sz w:val="28"/>
          <w:szCs w:val="28"/>
          <w:lang w:val="uk-UA"/>
        </w:rPr>
        <w:t>освітня модель</w:t>
      </w:r>
      <w:r w:rsidRPr="0067248E">
        <w:rPr>
          <w:rFonts w:ascii="Times New Roman" w:hAnsi="Times New Roman" w:cs="Times New Roman"/>
          <w:sz w:val="28"/>
          <w:szCs w:val="28"/>
          <w:lang w:val="uk-UA"/>
        </w:rPr>
        <w:t xml:space="preserve"> – логічно послідовна система відповідних елементів, що охоплюють цілі та зміст освіти, проектування педагогічної технології та технології управління освітнім процесом, </w:t>
      </w:r>
      <w:r w:rsidR="0067084A">
        <w:rPr>
          <w:rFonts w:ascii="Times New Roman" w:hAnsi="Times New Roman" w:cs="Times New Roman"/>
          <w:sz w:val="28"/>
          <w:szCs w:val="28"/>
          <w:lang w:val="uk-UA"/>
        </w:rPr>
        <w:t>навчальних планів і програм</w:t>
      </w:r>
      <w:r w:rsidRPr="0067248E">
        <w:rPr>
          <w:rFonts w:ascii="Times New Roman" w:hAnsi="Times New Roman" w:cs="Times New Roman"/>
          <w:sz w:val="28"/>
          <w:szCs w:val="28"/>
          <w:lang w:val="uk-UA"/>
        </w:rPr>
        <w:t>.</w:t>
      </w:r>
    </w:p>
    <w:p w14:paraId="24BB0A91"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67248E">
        <w:rPr>
          <w:rFonts w:ascii="Times New Roman" w:hAnsi="Times New Roman" w:cs="Times New Roman"/>
          <w:sz w:val="28"/>
          <w:szCs w:val="28"/>
        </w:rPr>
        <w:t>У свою чергу О. Дахін пропон</w:t>
      </w:r>
      <w:r w:rsidR="0067084A">
        <w:rPr>
          <w:rFonts w:ascii="Times New Roman" w:hAnsi="Times New Roman" w:cs="Times New Roman"/>
          <w:sz w:val="28"/>
          <w:szCs w:val="28"/>
        </w:rPr>
        <w:t>ує чотири етапи моделювання</w:t>
      </w:r>
      <w:r w:rsidRPr="0067248E">
        <w:rPr>
          <w:rFonts w:ascii="Times New Roman" w:hAnsi="Times New Roman" w:cs="Times New Roman"/>
          <w:sz w:val="28"/>
          <w:szCs w:val="28"/>
        </w:rPr>
        <w:t xml:space="preserve">: </w:t>
      </w:r>
    </w:p>
    <w:p w14:paraId="36912356"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67248E">
        <w:rPr>
          <w:rFonts w:ascii="Times New Roman" w:hAnsi="Times New Roman" w:cs="Times New Roman"/>
          <w:sz w:val="28"/>
          <w:szCs w:val="28"/>
        </w:rPr>
        <w:lastRenderedPageBreak/>
        <w:t xml:space="preserve">1. Входження в проблему побудови моделі: визначаються функції аналізованого (модельованого) об'єкта, його місце і роль в системі освіти. </w:t>
      </w:r>
    </w:p>
    <w:p w14:paraId="790558BB"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67248E">
        <w:rPr>
          <w:rFonts w:ascii="Times New Roman" w:hAnsi="Times New Roman" w:cs="Times New Roman"/>
          <w:sz w:val="28"/>
          <w:szCs w:val="28"/>
        </w:rPr>
        <w:t xml:space="preserve">2. Будується система наскрізних компонентів структури досліджуваного об'єкта, що характеризується максимальною функціональної повнотою: формулюються критерії, проводяться контролюючі заходи щодо перевірки повноти даних структурних компонентів. </w:t>
      </w:r>
    </w:p>
    <w:p w14:paraId="5D29EA81"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8D1986">
        <w:rPr>
          <w:rFonts w:ascii="Times New Roman" w:hAnsi="Times New Roman" w:cs="Times New Roman"/>
          <w:sz w:val="28"/>
          <w:szCs w:val="28"/>
          <w:lang w:val="uk-UA"/>
        </w:rPr>
        <w:t xml:space="preserve">3. З виділених раніше наскрізних компонентів визначається мінімально допустимий набір базових (статичних) складових, що мають функціональну повноту, встановлюються взаємозв'язки між компонентами системи (логічні, функціональні, семантичні, технологічні та ін.) </w:t>
      </w:r>
    </w:p>
    <w:p w14:paraId="2C163859"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8D1986">
        <w:rPr>
          <w:rFonts w:ascii="Times New Roman" w:hAnsi="Times New Roman" w:cs="Times New Roman"/>
          <w:sz w:val="28"/>
          <w:szCs w:val="28"/>
          <w:lang w:val="uk-UA"/>
        </w:rPr>
        <w:t xml:space="preserve">4. Розробляється модель динаміки об'єкта дослідження: </w:t>
      </w:r>
    </w:p>
    <w:p w14:paraId="6B7C6DDE"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8D1986">
        <w:rPr>
          <w:rFonts w:ascii="Times New Roman" w:hAnsi="Times New Roman" w:cs="Times New Roman"/>
          <w:sz w:val="28"/>
          <w:szCs w:val="28"/>
          <w:lang w:val="uk-UA"/>
        </w:rPr>
        <w:t xml:space="preserve">а) на основі теоретичного та емпіричного вивчення об'єкта встановлюються необхідні відомості (історичні, статистичні, емпіричні та ін), формулюються проблеми, що визначають завдання і відповідно конкретний предмет моделювання; </w:t>
      </w:r>
    </w:p>
    <w:p w14:paraId="1F8FDF0D"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8D1986">
        <w:rPr>
          <w:rFonts w:ascii="Times New Roman" w:hAnsi="Times New Roman" w:cs="Times New Roman"/>
          <w:sz w:val="28"/>
          <w:szCs w:val="28"/>
          <w:lang w:val="uk-UA"/>
        </w:rPr>
        <w:t xml:space="preserve">б) визначаються закономірності функціонування системи, включаючи необхідні оптимальні параметри, що описують її поведінку і параметри управління; </w:t>
      </w:r>
    </w:p>
    <w:p w14:paraId="6D6CC3DF"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8D1986">
        <w:rPr>
          <w:rFonts w:ascii="Times New Roman" w:hAnsi="Times New Roman" w:cs="Times New Roman"/>
          <w:sz w:val="28"/>
          <w:szCs w:val="28"/>
          <w:lang w:val="uk-UA"/>
        </w:rPr>
        <w:t>в) передбачаються закономірності динаміки зміни, самоорганізації або розвитку системи в умовах її функціонування;</w:t>
      </w:r>
    </w:p>
    <w:p w14:paraId="00A32D2A"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8D1986">
        <w:rPr>
          <w:rFonts w:ascii="Times New Roman" w:hAnsi="Times New Roman" w:cs="Times New Roman"/>
          <w:sz w:val="28"/>
          <w:szCs w:val="28"/>
          <w:lang w:val="uk-UA"/>
        </w:rPr>
        <w:t xml:space="preserve"> г) встановлюється причинно-наслідковий зв'язок між поведінкою системи і характером керуючого впливу; </w:t>
      </w:r>
    </w:p>
    <w:p w14:paraId="0F084E25" w14:textId="10312ECC"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8D1986">
        <w:rPr>
          <w:rFonts w:ascii="Times New Roman" w:hAnsi="Times New Roman" w:cs="Times New Roman"/>
          <w:sz w:val="28"/>
          <w:szCs w:val="28"/>
          <w:lang w:val="uk-UA"/>
        </w:rPr>
        <w:t>д) описуються і аналізуються умови невизначеності функціонування моде</w:t>
      </w:r>
      <w:r w:rsidR="0067084A">
        <w:rPr>
          <w:rFonts w:ascii="Times New Roman" w:hAnsi="Times New Roman" w:cs="Times New Roman"/>
          <w:sz w:val="28"/>
          <w:szCs w:val="28"/>
          <w:lang w:val="uk-UA"/>
        </w:rPr>
        <w:t>льованого об'єкта</w:t>
      </w:r>
      <w:r w:rsidR="002B1FD8" w:rsidRPr="002B1FD8">
        <w:rPr>
          <w:rFonts w:ascii="Times New Roman" w:hAnsi="Times New Roman" w:cs="Times New Roman"/>
          <w:sz w:val="28"/>
          <w:szCs w:val="28"/>
        </w:rPr>
        <w:t xml:space="preserve"> [29, 272 </w:t>
      </w:r>
      <w:r w:rsidR="002B1FD8">
        <w:rPr>
          <w:rFonts w:ascii="Times New Roman" w:hAnsi="Times New Roman" w:cs="Times New Roman"/>
          <w:sz w:val="28"/>
          <w:szCs w:val="28"/>
          <w:lang w:val="en-US"/>
        </w:rPr>
        <w:t>c</w:t>
      </w:r>
      <w:r w:rsidR="002B1FD8" w:rsidRPr="002B1FD8">
        <w:rPr>
          <w:rFonts w:ascii="Times New Roman" w:hAnsi="Times New Roman" w:cs="Times New Roman"/>
          <w:sz w:val="28"/>
          <w:szCs w:val="28"/>
        </w:rPr>
        <w:t>.]</w:t>
      </w:r>
      <w:r w:rsidRPr="008D1986">
        <w:rPr>
          <w:rFonts w:ascii="Times New Roman" w:hAnsi="Times New Roman" w:cs="Times New Roman"/>
          <w:sz w:val="28"/>
          <w:szCs w:val="28"/>
          <w:lang w:val="uk-UA"/>
        </w:rPr>
        <w:t xml:space="preserve">. </w:t>
      </w:r>
    </w:p>
    <w:p w14:paraId="4CAAA986" w14:textId="77777777" w:rsidR="00B636B5" w:rsidRPr="0067248E"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sidRPr="0067248E">
        <w:rPr>
          <w:rFonts w:ascii="Times New Roman" w:hAnsi="Times New Roman" w:cs="Times New Roman"/>
          <w:sz w:val="28"/>
          <w:szCs w:val="28"/>
        </w:rPr>
        <w:t xml:space="preserve">Однак варто зазначити, що жодна, навіть дуже складна, модель не дає повного уявлення про досліджуваний об’єкт і не може точно передбачити його розвиток. Відтак варто будувати комплекс моделей, які описують різні чинники розвитку </w:t>
      </w:r>
      <w:r w:rsidR="0067084A">
        <w:rPr>
          <w:rFonts w:ascii="Times New Roman" w:hAnsi="Times New Roman" w:cs="Times New Roman"/>
          <w:sz w:val="28"/>
          <w:szCs w:val="28"/>
        </w:rPr>
        <w:t>освітньої системи</w:t>
      </w:r>
      <w:r w:rsidRPr="0067248E">
        <w:rPr>
          <w:rFonts w:ascii="Times New Roman" w:hAnsi="Times New Roman" w:cs="Times New Roman"/>
          <w:sz w:val="28"/>
          <w:szCs w:val="28"/>
        </w:rPr>
        <w:t>.</w:t>
      </w:r>
    </w:p>
    <w:p w14:paraId="4A3654FB" w14:textId="77777777" w:rsidR="00B636B5" w:rsidRDefault="00B636B5" w:rsidP="00B636B5">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166F482" w14:textId="77777777" w:rsidR="00B636B5" w:rsidRDefault="00B636B5" w:rsidP="00B636B5">
      <w:pPr>
        <w:tabs>
          <w:tab w:val="left" w:pos="1905"/>
        </w:tabs>
        <w:spacing w:after="0" w:line="360" w:lineRule="auto"/>
        <w:ind w:firstLine="851"/>
        <w:jc w:val="both"/>
        <w:rPr>
          <w:rFonts w:ascii="Times New Roman" w:hAnsi="Times New Roman" w:cs="Times New Roman"/>
          <w:sz w:val="28"/>
          <w:szCs w:val="28"/>
          <w:lang w:val="uk-UA"/>
        </w:rPr>
      </w:pPr>
      <w:r>
        <w:rPr>
          <w:rFonts w:ascii="Times New Roman" w:hAnsi="Times New Roman" w:cs="Times New Roman"/>
          <w:noProof/>
          <w:sz w:val="28"/>
          <w:szCs w:val="28"/>
        </w:rPr>
        <w:lastRenderedPageBreak/>
        <mc:AlternateContent>
          <mc:Choice Requires="wps">
            <w:drawing>
              <wp:anchor distT="0" distB="0" distL="114300" distR="114300" simplePos="0" relativeHeight="251734016" behindDoc="0" locked="0" layoutInCell="1" allowOverlap="1" wp14:anchorId="2F081BDE" wp14:editId="6521ED56">
                <wp:simplePos x="0" y="0"/>
                <wp:positionH relativeFrom="column">
                  <wp:posOffset>3482340</wp:posOffset>
                </wp:positionH>
                <wp:positionV relativeFrom="paragraph">
                  <wp:posOffset>99060</wp:posOffset>
                </wp:positionV>
                <wp:extent cx="2038350" cy="514350"/>
                <wp:effectExtent l="0" t="0" r="19050" b="19050"/>
                <wp:wrapNone/>
                <wp:docPr id="257" name="Прямоугольник 257"/>
                <wp:cNvGraphicFramePr/>
                <a:graphic xmlns:a="http://schemas.openxmlformats.org/drawingml/2006/main">
                  <a:graphicData uri="http://schemas.microsoft.com/office/word/2010/wordprocessingShape">
                    <wps:wsp>
                      <wps:cNvSpPr/>
                      <wps:spPr>
                        <a:xfrm>
                          <a:off x="0" y="0"/>
                          <a:ext cx="2038350" cy="514350"/>
                        </a:xfrm>
                        <a:prstGeom prst="rect">
                          <a:avLst/>
                        </a:prstGeom>
                      </wps:spPr>
                      <wps:style>
                        <a:lnRef idx="2">
                          <a:schemeClr val="accent2"/>
                        </a:lnRef>
                        <a:fillRef idx="1">
                          <a:schemeClr val="lt1"/>
                        </a:fillRef>
                        <a:effectRef idx="0">
                          <a:schemeClr val="accent2"/>
                        </a:effectRef>
                        <a:fontRef idx="minor">
                          <a:schemeClr val="dk1"/>
                        </a:fontRef>
                      </wps:style>
                      <wps:txbx>
                        <w:txbxContent>
                          <w:p w14:paraId="584A0EA7"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Зміст валеологічних дисциплін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57" o:spid="_x0000_s1061" style="position:absolute;left:0;text-align:left;margin-left:274.2pt;margin-top:7.8pt;width:160.5pt;height:40.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" fillcolor="white [3201]" strokecolor="#c0504d [3205]" strokeweight="2pt">
                <v:textbox>
                  <w:txbxContent>
                    <w:p w14:paraId="584A0EA7"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Зміст валеологічних дисциплін</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32992" behindDoc="0" locked="0" layoutInCell="1" allowOverlap="1" wp14:anchorId="619AE657" wp14:editId="0E83793E">
                <wp:simplePos x="0" y="0"/>
                <wp:positionH relativeFrom="column">
                  <wp:posOffset>253365</wp:posOffset>
                </wp:positionH>
                <wp:positionV relativeFrom="paragraph">
                  <wp:posOffset>99060</wp:posOffset>
                </wp:positionV>
                <wp:extent cx="2038350" cy="514350"/>
                <wp:effectExtent l="0" t="0" r="19050" b="19050"/>
                <wp:wrapNone/>
                <wp:docPr id="258" name="Прямоугольник 258"/>
                <wp:cNvGraphicFramePr/>
                <a:graphic xmlns:a="http://schemas.openxmlformats.org/drawingml/2006/main">
                  <a:graphicData uri="http://schemas.microsoft.com/office/word/2010/wordprocessingShape">
                    <wps:wsp>
                      <wps:cNvSpPr/>
                      <wps:spPr>
                        <a:xfrm>
                          <a:off x="0" y="0"/>
                          <a:ext cx="2038350" cy="514350"/>
                        </a:xfrm>
                        <a:prstGeom prst="rect">
                          <a:avLst/>
                        </a:prstGeom>
                      </wps:spPr>
                      <wps:style>
                        <a:lnRef idx="2">
                          <a:schemeClr val="accent2"/>
                        </a:lnRef>
                        <a:fillRef idx="1">
                          <a:schemeClr val="lt1"/>
                        </a:fillRef>
                        <a:effectRef idx="0">
                          <a:schemeClr val="accent2"/>
                        </a:effectRef>
                        <a:fontRef idx="minor">
                          <a:schemeClr val="dk1"/>
                        </a:fontRef>
                      </wps:style>
                      <wps:txbx>
                        <w:txbxContent>
                          <w:p w14:paraId="0727D034"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Інформаційні ресурси із біологічних дисциплін</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58" o:spid="_x0000_s1062" style="position:absolute;left:0;text-align:left;margin-left:19.95pt;margin-top:7.8pt;width:160.5pt;height:40.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" fillcolor="white [3201]" strokecolor="#c0504d [3205]" strokeweight="2pt">
                <v:textbox>
                  <w:txbxContent>
                    <w:p w14:paraId="0727D034"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Інформаційні ресурси із біологічних дисциплін</w:t>
                      </w:r>
                    </w:p>
                  </w:txbxContent>
                </v:textbox>
              </v:rect>
            </w:pict>
          </mc:Fallback>
        </mc:AlternateContent>
      </w:r>
    </w:p>
    <w:p w14:paraId="05BED21B" w14:textId="77777777" w:rsidR="00B636B5" w:rsidRPr="007D5F3B" w:rsidRDefault="00B636B5" w:rsidP="00B636B5">
      <w:pPr>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766784" behindDoc="0" locked="0" layoutInCell="1" allowOverlap="1" wp14:anchorId="64CEE6A2" wp14:editId="7072CE02">
                <wp:simplePos x="0" y="0"/>
                <wp:positionH relativeFrom="column">
                  <wp:posOffset>3557270</wp:posOffset>
                </wp:positionH>
                <wp:positionV relativeFrom="paragraph">
                  <wp:posOffset>337185</wp:posOffset>
                </wp:positionV>
                <wp:extent cx="892810" cy="361315"/>
                <wp:effectExtent l="38100" t="0" r="21590" b="76835"/>
                <wp:wrapNone/>
                <wp:docPr id="302" name="Прямая со стрелкой 302"/>
                <wp:cNvGraphicFramePr/>
                <a:graphic xmlns:a="http://schemas.openxmlformats.org/drawingml/2006/main">
                  <a:graphicData uri="http://schemas.microsoft.com/office/word/2010/wordprocessingShape">
                    <wps:wsp>
                      <wps:cNvCnPr/>
                      <wps:spPr>
                        <a:xfrm flipH="1">
                          <a:off x="0" y="0"/>
                          <a:ext cx="892810" cy="36131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113C90DD" id="Прямая со стрелкой 302" o:spid="_x0000_s1026" type="#_x0000_t32" style="position:absolute;margin-left:280.1pt;margin-top:26.55pt;width:70.3pt;height:28.45pt;flip:x;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" strokecolor="black [3040]">
                <v:stroke endarrow="open"/>
              </v:shape>
            </w:pict>
          </mc:Fallback>
        </mc:AlternateContent>
      </w:r>
      <w:r w:rsidRPr="003C663F">
        <w:rPr>
          <w:rFonts w:ascii="Times New Roman" w:hAnsi="Times New Roman" w:cs="Times New Roman"/>
          <w:noProof/>
          <w:sz w:val="28"/>
          <w:szCs w:val="28"/>
        </w:rPr>
        <mc:AlternateContent>
          <mc:Choice Requires="wps">
            <w:drawing>
              <wp:anchor distT="0" distB="0" distL="114300" distR="114300" simplePos="0" relativeHeight="251737088" behindDoc="0" locked="0" layoutInCell="1" allowOverlap="1" wp14:anchorId="7F5617E9" wp14:editId="24E04925">
                <wp:simplePos x="0" y="0"/>
                <wp:positionH relativeFrom="column">
                  <wp:posOffset>2230755</wp:posOffset>
                </wp:positionH>
                <wp:positionV relativeFrom="paragraph">
                  <wp:posOffset>338455</wp:posOffset>
                </wp:positionV>
                <wp:extent cx="1247775" cy="247650"/>
                <wp:effectExtent l="0" t="0" r="0" b="0"/>
                <wp:wrapNone/>
                <wp:docPr id="259"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7775" cy="247650"/>
                        </a:xfrm>
                        <a:prstGeom prst="rect">
                          <a:avLst/>
                        </a:prstGeom>
                        <a:noFill/>
                        <a:ln w="9525">
                          <a:noFill/>
                          <a:miter lim="800000"/>
                          <a:headEnd/>
                          <a:tailEnd/>
                        </a:ln>
                      </wps:spPr>
                      <wps:txbx>
                        <w:txbxContent>
                          <w:p w14:paraId="3154C3D4" w14:textId="77777777" w:rsidR="008B1C33" w:rsidRPr="008E18AC" w:rsidRDefault="008B1C33" w:rsidP="00B636B5">
                            <w:pPr>
                              <w:jc w:val="center"/>
                              <w:rPr>
                                <w:rFonts w:ascii="Times New Roman" w:hAnsi="Times New Roman" w:cs="Times New Roman"/>
                                <w:i/>
                                <w:sz w:val="26"/>
                                <w:szCs w:val="26"/>
                              </w:rPr>
                            </w:pPr>
                            <w:r w:rsidRPr="008E18AC">
                              <w:rPr>
                                <w:rFonts w:ascii="Times New Roman" w:hAnsi="Times New Roman" w:cs="Times New Roman"/>
                                <w:i/>
                                <w:sz w:val="26"/>
                                <w:szCs w:val="26"/>
                                <w:lang w:val="uk-UA"/>
                              </w:rPr>
                              <w:t>Обізнаність</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3" type="#_x0000_t202" style="position:absolute;margin-left:175.65pt;margin-top:26.65pt;width:98.25pt;height:19.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" filled="f" stroked="f">
                <v:textbox>
                  <w:txbxContent>
                    <w:p w14:paraId="3154C3D4" w14:textId="77777777" w:rsidR="008B1C33" w:rsidRPr="008E18AC" w:rsidRDefault="008B1C33" w:rsidP="00B636B5">
                      <w:pPr>
                        <w:jc w:val="center"/>
                        <w:rPr>
                          <w:rFonts w:ascii="Times New Roman" w:hAnsi="Times New Roman" w:cs="Times New Roman"/>
                          <w:i/>
                          <w:sz w:val="26"/>
                          <w:szCs w:val="26"/>
                        </w:rPr>
                      </w:pPr>
                      <w:r w:rsidRPr="008E18AC">
                        <w:rPr>
                          <w:rFonts w:ascii="Times New Roman" w:hAnsi="Times New Roman" w:cs="Times New Roman"/>
                          <w:i/>
                          <w:sz w:val="26"/>
                          <w:szCs w:val="26"/>
                          <w:lang w:val="uk-UA"/>
                        </w:rPr>
                        <w:t>Обізнаність</w:t>
                      </w:r>
                    </w:p>
                  </w:txbxContent>
                </v:textbox>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35040" behindDoc="0" locked="0" layoutInCell="1" allowOverlap="1" wp14:anchorId="4B62E1E3" wp14:editId="2B80AC50">
                <wp:simplePos x="0" y="0"/>
                <wp:positionH relativeFrom="column">
                  <wp:posOffset>1163320</wp:posOffset>
                </wp:positionH>
                <wp:positionV relativeFrom="paragraph">
                  <wp:posOffset>302260</wp:posOffset>
                </wp:positionV>
                <wp:extent cx="892810" cy="361315"/>
                <wp:effectExtent l="0" t="0" r="59690" b="76835"/>
                <wp:wrapNone/>
                <wp:docPr id="260" name="Прямая со стрелкой 260"/>
                <wp:cNvGraphicFramePr/>
                <a:graphic xmlns:a="http://schemas.openxmlformats.org/drawingml/2006/main">
                  <a:graphicData uri="http://schemas.microsoft.com/office/word/2010/wordprocessingShape">
                    <wps:wsp>
                      <wps:cNvCnPr/>
                      <wps:spPr>
                        <a:xfrm>
                          <a:off x="0" y="0"/>
                          <a:ext cx="892810" cy="36131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636F39F5" id="Прямая со стрелкой 260" o:spid="_x0000_s1026" type="#_x0000_t32" style="position:absolute;margin-left:91.6pt;margin-top:23.8pt;width:70.3pt;height:28.4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" strokecolor="black [3040]">
                <v:stroke endarrow="open"/>
              </v:shape>
            </w:pict>
          </mc:Fallback>
        </mc:AlternateContent>
      </w:r>
    </w:p>
    <w:p w14:paraId="048F161A" w14:textId="77777777" w:rsidR="00B636B5" w:rsidRPr="007D5F3B" w:rsidRDefault="00B636B5" w:rsidP="00B636B5">
      <w:pPr>
        <w:rPr>
          <w:rFonts w:ascii="Times New Roman" w:hAnsi="Times New Roman" w:cs="Times New Roman"/>
          <w:sz w:val="28"/>
          <w:szCs w:val="28"/>
          <w:lang w:val="uk-UA"/>
        </w:rPr>
      </w:pPr>
    </w:p>
    <w:p w14:paraId="004F9115" w14:textId="77777777" w:rsidR="00B636B5" w:rsidRDefault="00B636B5" w:rsidP="00B636B5">
      <w:pPr>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738112" behindDoc="0" locked="0" layoutInCell="1" allowOverlap="1" wp14:anchorId="025F53A8" wp14:editId="1E18F84D">
                <wp:simplePos x="0" y="0"/>
                <wp:positionH relativeFrom="column">
                  <wp:posOffset>4291965</wp:posOffset>
                </wp:positionH>
                <wp:positionV relativeFrom="paragraph">
                  <wp:posOffset>50800</wp:posOffset>
                </wp:positionV>
                <wp:extent cx="1581150" cy="352425"/>
                <wp:effectExtent l="0" t="0" r="19050" b="28575"/>
                <wp:wrapNone/>
                <wp:docPr id="261" name="Прямоугольник 261"/>
                <wp:cNvGraphicFramePr/>
                <a:graphic xmlns:a="http://schemas.openxmlformats.org/drawingml/2006/main">
                  <a:graphicData uri="http://schemas.microsoft.com/office/word/2010/wordprocessingShape">
                    <wps:wsp>
                      <wps:cNvSpPr/>
                      <wps:spPr>
                        <a:xfrm>
                          <a:off x="0" y="0"/>
                          <a:ext cx="1581150" cy="352425"/>
                        </a:xfrm>
                        <a:prstGeom prst="rect">
                          <a:avLst/>
                        </a:prstGeom>
                      </wps:spPr>
                      <wps:style>
                        <a:lnRef idx="2">
                          <a:schemeClr val="accent2"/>
                        </a:lnRef>
                        <a:fillRef idx="1">
                          <a:schemeClr val="lt1"/>
                        </a:fillRef>
                        <a:effectRef idx="0">
                          <a:schemeClr val="accent2"/>
                        </a:effectRef>
                        <a:fontRef idx="minor">
                          <a:schemeClr val="dk1"/>
                        </a:fontRef>
                      </wps:style>
                      <wps:txbx>
                        <w:txbxContent>
                          <w:p w14:paraId="62E2EC31"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Викладач ЗВО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61" o:spid="_x0000_s1064" style="position:absolute;margin-left:337.95pt;margin-top:4pt;width:124.5pt;height:27.7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" fillcolor="white [3201]" strokecolor="#c0504d [3205]" strokeweight="2pt">
                <v:textbox>
                  <w:txbxContent>
                    <w:p w14:paraId="62E2EC31"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Викладач ЗВО</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39136" behindDoc="0" locked="0" layoutInCell="1" allowOverlap="1" wp14:anchorId="3EFA5227" wp14:editId="242E8B25">
                <wp:simplePos x="0" y="0"/>
                <wp:positionH relativeFrom="column">
                  <wp:posOffset>3609975</wp:posOffset>
                </wp:positionH>
                <wp:positionV relativeFrom="paragraph">
                  <wp:posOffset>210185</wp:posOffset>
                </wp:positionV>
                <wp:extent cx="647700" cy="0"/>
                <wp:effectExtent l="38100" t="76200" r="19050" b="114300"/>
                <wp:wrapNone/>
                <wp:docPr id="262" name="Прямая со стрелкой 262"/>
                <wp:cNvGraphicFramePr/>
                <a:graphic xmlns:a="http://schemas.openxmlformats.org/drawingml/2006/main">
                  <a:graphicData uri="http://schemas.microsoft.com/office/word/2010/wordprocessingShape">
                    <wps:wsp>
                      <wps:cNvCnPr/>
                      <wps:spPr>
                        <a:xfrm>
                          <a:off x="0" y="0"/>
                          <a:ext cx="647700" cy="0"/>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5A5F839A" id="Прямая со стрелкой 262" o:spid="_x0000_s1026" type="#_x0000_t32" style="position:absolute;margin-left:284.25pt;margin-top:16.55pt;width:51pt;height:0;z-index:2517391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" strokecolor="black [3040]">
                <v:stroke startarrow="open" endarrow="open"/>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36064" behindDoc="0" locked="0" layoutInCell="1" allowOverlap="1" wp14:anchorId="289CD047" wp14:editId="22EEF25C">
                <wp:simplePos x="0" y="0"/>
                <wp:positionH relativeFrom="column">
                  <wp:posOffset>2035810</wp:posOffset>
                </wp:positionH>
                <wp:positionV relativeFrom="paragraph">
                  <wp:posOffset>40640</wp:posOffset>
                </wp:positionV>
                <wp:extent cx="1581150" cy="352425"/>
                <wp:effectExtent l="0" t="0" r="19050" b="28575"/>
                <wp:wrapNone/>
                <wp:docPr id="263" name="Прямоугольник 263"/>
                <wp:cNvGraphicFramePr/>
                <a:graphic xmlns:a="http://schemas.openxmlformats.org/drawingml/2006/main">
                  <a:graphicData uri="http://schemas.microsoft.com/office/word/2010/wordprocessingShape">
                    <wps:wsp>
                      <wps:cNvSpPr/>
                      <wps:spPr>
                        <a:xfrm>
                          <a:off x="0" y="0"/>
                          <a:ext cx="1581150" cy="352425"/>
                        </a:xfrm>
                        <a:prstGeom prst="rect">
                          <a:avLst/>
                        </a:prstGeom>
                      </wps:spPr>
                      <wps:style>
                        <a:lnRef idx="2">
                          <a:schemeClr val="accent2"/>
                        </a:lnRef>
                        <a:fillRef idx="1">
                          <a:schemeClr val="lt1"/>
                        </a:fillRef>
                        <a:effectRef idx="0">
                          <a:schemeClr val="accent2"/>
                        </a:effectRef>
                        <a:fontRef idx="minor">
                          <a:schemeClr val="dk1"/>
                        </a:fontRef>
                      </wps:style>
                      <wps:txbx>
                        <w:txbxContent>
                          <w:p w14:paraId="3233D239"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Студент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63" o:spid="_x0000_s1065" style="position:absolute;margin-left:160.3pt;margin-top:3.2pt;width:124.5pt;height:27.7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" fillcolor="white [3201]" strokecolor="#c0504d [3205]" strokeweight="2pt">
                <v:textbox>
                  <w:txbxContent>
                    <w:p w14:paraId="3233D239"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Студент</w:t>
                      </w:r>
                    </w:p>
                  </w:txbxContent>
                </v:textbox>
              </v:rect>
            </w:pict>
          </mc:Fallback>
        </mc:AlternateContent>
      </w:r>
    </w:p>
    <w:p w14:paraId="077D777F" w14:textId="77777777" w:rsidR="00B636B5" w:rsidRDefault="00B636B5" w:rsidP="00B636B5">
      <w:pPr>
        <w:jc w:val="right"/>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740160" behindDoc="0" locked="0" layoutInCell="1" allowOverlap="1" wp14:anchorId="43D48099" wp14:editId="4A564ADE">
                <wp:simplePos x="0" y="0"/>
                <wp:positionH relativeFrom="column">
                  <wp:posOffset>2834640</wp:posOffset>
                </wp:positionH>
                <wp:positionV relativeFrom="paragraph">
                  <wp:posOffset>33655</wp:posOffset>
                </wp:positionV>
                <wp:extent cx="0" cy="611505"/>
                <wp:effectExtent l="95250" t="0" r="57150" b="55245"/>
                <wp:wrapNone/>
                <wp:docPr id="264" name="Прямая со стрелкой 264"/>
                <wp:cNvGraphicFramePr/>
                <a:graphic xmlns:a="http://schemas.openxmlformats.org/drawingml/2006/main">
                  <a:graphicData uri="http://schemas.microsoft.com/office/word/2010/wordprocessingShape">
                    <wps:wsp>
                      <wps:cNvCnPr/>
                      <wps:spPr>
                        <a:xfrm>
                          <a:off x="0" y="0"/>
                          <a:ext cx="0" cy="61150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0D70B793" id="Прямая со стрелкой 264" o:spid="_x0000_s1026" type="#_x0000_t32" style="position:absolute;margin-left:223.2pt;margin-top:2.65pt;width:0;height:48.15pt;z-index:251740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" strokecolor="black [3040]">
                <v:stroke endarrow="open"/>
              </v:shape>
            </w:pict>
          </mc:Fallback>
        </mc:AlternateContent>
      </w:r>
      <w:r w:rsidRPr="003C663F">
        <w:rPr>
          <w:rFonts w:ascii="Times New Roman" w:hAnsi="Times New Roman" w:cs="Times New Roman"/>
          <w:noProof/>
          <w:sz w:val="28"/>
          <w:szCs w:val="28"/>
        </w:rPr>
        <mc:AlternateContent>
          <mc:Choice Requires="wps">
            <w:drawing>
              <wp:anchor distT="0" distB="0" distL="114300" distR="114300" simplePos="0" relativeHeight="251762688" behindDoc="0" locked="0" layoutInCell="1" allowOverlap="1" wp14:anchorId="6B8305F4" wp14:editId="1C8863A5">
                <wp:simplePos x="0" y="0"/>
                <wp:positionH relativeFrom="column">
                  <wp:posOffset>3311525</wp:posOffset>
                </wp:positionH>
                <wp:positionV relativeFrom="paragraph">
                  <wp:posOffset>110845</wp:posOffset>
                </wp:positionV>
                <wp:extent cx="1247775" cy="247650"/>
                <wp:effectExtent l="0" t="0" r="0" b="0"/>
                <wp:wrapNone/>
                <wp:docPr id="298"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7775" cy="247650"/>
                        </a:xfrm>
                        <a:prstGeom prst="rect">
                          <a:avLst/>
                        </a:prstGeom>
                        <a:noFill/>
                        <a:ln w="9525">
                          <a:noFill/>
                          <a:miter lim="800000"/>
                          <a:headEnd/>
                          <a:tailEnd/>
                        </a:ln>
                      </wps:spPr>
                      <wps:txbx>
                        <w:txbxContent>
                          <w:p w14:paraId="797622A8" w14:textId="77777777" w:rsidR="008B1C33" w:rsidRPr="008E18AC" w:rsidRDefault="008B1C33" w:rsidP="00B636B5">
                            <w:pPr>
                              <w:jc w:val="center"/>
                              <w:rPr>
                                <w:rFonts w:ascii="Times New Roman" w:hAnsi="Times New Roman" w:cs="Times New Roman"/>
                                <w:i/>
                                <w:sz w:val="26"/>
                                <w:szCs w:val="26"/>
                              </w:rPr>
                            </w:pPr>
                            <w:r>
                              <w:rPr>
                                <w:rFonts w:ascii="Times New Roman" w:hAnsi="Times New Roman" w:cs="Times New Roman"/>
                                <w:i/>
                                <w:sz w:val="26"/>
                                <w:szCs w:val="26"/>
                                <w:lang w:val="uk-UA"/>
                              </w:rPr>
                              <w:t>Мотивація</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66" type="#_x0000_t202" style="position:absolute;left:0;text-align:left;margin-left:260.75pt;margin-top:8.75pt;width:98.25pt;height:19.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" filled="f" stroked="f">
                <v:textbox>
                  <w:txbxContent>
                    <w:p w14:paraId="797622A8" w14:textId="77777777" w:rsidR="008B1C33" w:rsidRPr="008E18AC" w:rsidRDefault="008B1C33" w:rsidP="00B636B5">
                      <w:pPr>
                        <w:jc w:val="center"/>
                        <w:rPr>
                          <w:rFonts w:ascii="Times New Roman" w:hAnsi="Times New Roman" w:cs="Times New Roman"/>
                          <w:i/>
                          <w:sz w:val="26"/>
                          <w:szCs w:val="26"/>
                        </w:rPr>
                      </w:pPr>
                      <w:r>
                        <w:rPr>
                          <w:rFonts w:ascii="Times New Roman" w:hAnsi="Times New Roman" w:cs="Times New Roman"/>
                          <w:i/>
                          <w:sz w:val="26"/>
                          <w:szCs w:val="26"/>
                          <w:lang w:val="uk-UA"/>
                        </w:rPr>
                        <w:t>Мотивація</w:t>
                      </w:r>
                    </w:p>
                  </w:txbxContent>
                </v:textbox>
              </v:shape>
            </w:pict>
          </mc:Fallback>
        </mc:AlternateContent>
      </w:r>
    </w:p>
    <w:p w14:paraId="735E04B3" w14:textId="77777777" w:rsidR="00B636B5" w:rsidRDefault="00B636B5" w:rsidP="00B636B5">
      <w:pPr>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741184" behindDoc="0" locked="0" layoutInCell="1" allowOverlap="1" wp14:anchorId="37636A1D" wp14:editId="7BEAA4B6">
                <wp:simplePos x="0" y="0"/>
                <wp:positionH relativeFrom="column">
                  <wp:posOffset>2032000</wp:posOffset>
                </wp:positionH>
                <wp:positionV relativeFrom="paragraph">
                  <wp:posOffset>356235</wp:posOffset>
                </wp:positionV>
                <wp:extent cx="1581150" cy="352425"/>
                <wp:effectExtent l="0" t="0" r="19050" b="28575"/>
                <wp:wrapNone/>
                <wp:docPr id="265" name="Прямоугольник 265"/>
                <wp:cNvGraphicFramePr/>
                <a:graphic xmlns:a="http://schemas.openxmlformats.org/drawingml/2006/main">
                  <a:graphicData uri="http://schemas.microsoft.com/office/word/2010/wordprocessingShape">
                    <wps:wsp>
                      <wps:cNvSpPr/>
                      <wps:spPr>
                        <a:xfrm>
                          <a:off x="0" y="0"/>
                          <a:ext cx="1581150" cy="352425"/>
                        </a:xfrm>
                        <a:prstGeom prst="rect">
                          <a:avLst/>
                        </a:prstGeom>
                      </wps:spPr>
                      <wps:style>
                        <a:lnRef idx="2">
                          <a:schemeClr val="accent2"/>
                        </a:lnRef>
                        <a:fillRef idx="1">
                          <a:schemeClr val="lt1"/>
                        </a:fillRef>
                        <a:effectRef idx="0">
                          <a:schemeClr val="accent2"/>
                        </a:effectRef>
                        <a:fontRef idx="minor">
                          <a:schemeClr val="dk1"/>
                        </a:fontRef>
                      </wps:style>
                      <wps:txbx>
                        <w:txbxContent>
                          <w:p w14:paraId="1609B422"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Потреби студентів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65" o:spid="_x0000_s1067" style="position:absolute;margin-left:160pt;margin-top:28.05pt;width:124.5pt;height:27.7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" fillcolor="white [3201]" strokecolor="#c0504d [3205]" strokeweight="2pt">
                <v:textbox>
                  <w:txbxContent>
                    <w:p w14:paraId="1609B422"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Потреби студентів</w:t>
                      </w:r>
                    </w:p>
                  </w:txbxContent>
                </v:textbox>
              </v:rect>
            </w:pict>
          </mc:Fallback>
        </mc:AlternateContent>
      </w:r>
    </w:p>
    <w:p w14:paraId="78E72CC4" w14:textId="77777777" w:rsidR="00B636B5" w:rsidRDefault="00B636B5" w:rsidP="00B636B5">
      <w:pPr>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758592" behindDoc="0" locked="0" layoutInCell="1" allowOverlap="1" wp14:anchorId="73BDD393" wp14:editId="546A992D">
                <wp:simplePos x="0" y="0"/>
                <wp:positionH relativeFrom="column">
                  <wp:posOffset>1475105</wp:posOffset>
                </wp:positionH>
                <wp:positionV relativeFrom="paragraph">
                  <wp:posOffset>374650</wp:posOffset>
                </wp:positionV>
                <wp:extent cx="544830" cy="180340"/>
                <wp:effectExtent l="38100" t="0" r="26670" b="86360"/>
                <wp:wrapNone/>
                <wp:docPr id="294" name="Прямая со стрелкой 294"/>
                <wp:cNvGraphicFramePr/>
                <a:graphic xmlns:a="http://schemas.openxmlformats.org/drawingml/2006/main">
                  <a:graphicData uri="http://schemas.microsoft.com/office/word/2010/wordprocessingShape">
                    <wps:wsp>
                      <wps:cNvCnPr/>
                      <wps:spPr>
                        <a:xfrm flipH="1">
                          <a:off x="0" y="0"/>
                          <a:ext cx="544830" cy="18034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5EA18741" id="Прямая со стрелкой 294" o:spid="_x0000_s1026" type="#_x0000_t32" style="position:absolute;margin-left:116.15pt;margin-top:29.5pt;width:42.9pt;height:14.2pt;flip:x;z-index:2517585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" strokecolor="black [3040]">
                <v:stroke endarrow="open"/>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59616" behindDoc="0" locked="0" layoutInCell="1" allowOverlap="1" wp14:anchorId="1883270C" wp14:editId="7A7DA6B6">
                <wp:simplePos x="0" y="0"/>
                <wp:positionH relativeFrom="column">
                  <wp:posOffset>3601720</wp:posOffset>
                </wp:positionH>
                <wp:positionV relativeFrom="paragraph">
                  <wp:posOffset>346710</wp:posOffset>
                </wp:positionV>
                <wp:extent cx="544830" cy="180340"/>
                <wp:effectExtent l="0" t="0" r="64770" b="86360"/>
                <wp:wrapNone/>
                <wp:docPr id="295" name="Прямая со стрелкой 295"/>
                <wp:cNvGraphicFramePr/>
                <a:graphic xmlns:a="http://schemas.openxmlformats.org/drawingml/2006/main">
                  <a:graphicData uri="http://schemas.microsoft.com/office/word/2010/wordprocessingShape">
                    <wps:wsp>
                      <wps:cNvCnPr/>
                      <wps:spPr>
                        <a:xfrm>
                          <a:off x="0" y="0"/>
                          <a:ext cx="544830" cy="18034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33DB254E" id="Прямая со стрелкой 295" o:spid="_x0000_s1026" type="#_x0000_t32" style="position:absolute;margin-left:283.6pt;margin-top:27.3pt;width:42.9pt;height:14.2pt;z-index:2517596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" strokecolor="black [3040]">
                <v:stroke endarrow="open"/>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60640" behindDoc="0" locked="0" layoutInCell="1" allowOverlap="1" wp14:anchorId="41718C87" wp14:editId="3C28ECFC">
                <wp:simplePos x="0" y="0"/>
                <wp:positionH relativeFrom="column">
                  <wp:posOffset>2116455</wp:posOffset>
                </wp:positionH>
                <wp:positionV relativeFrom="paragraph">
                  <wp:posOffset>450850</wp:posOffset>
                </wp:positionV>
                <wp:extent cx="349885" cy="466090"/>
                <wp:effectExtent l="38100" t="0" r="31115" b="48260"/>
                <wp:wrapNone/>
                <wp:docPr id="296" name="Прямая со стрелкой 296"/>
                <wp:cNvGraphicFramePr/>
                <a:graphic xmlns:a="http://schemas.openxmlformats.org/drawingml/2006/main">
                  <a:graphicData uri="http://schemas.microsoft.com/office/word/2010/wordprocessingShape">
                    <wps:wsp>
                      <wps:cNvCnPr/>
                      <wps:spPr>
                        <a:xfrm flipH="1">
                          <a:off x="0" y="0"/>
                          <a:ext cx="349885" cy="46609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5073D4A2" id="Прямая со стрелкой 296" o:spid="_x0000_s1026" type="#_x0000_t32" style="position:absolute;margin-left:166.65pt;margin-top:35.5pt;width:27.55pt;height:36.7pt;flip:x;z-index:2517606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" strokecolor="black [3040]">
                <v:stroke endarrow="open"/>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45280" behindDoc="0" locked="0" layoutInCell="1" allowOverlap="1" wp14:anchorId="09186681" wp14:editId="08210602">
                <wp:simplePos x="0" y="0"/>
                <wp:positionH relativeFrom="column">
                  <wp:posOffset>4180205</wp:posOffset>
                </wp:positionH>
                <wp:positionV relativeFrom="paragraph">
                  <wp:posOffset>376555</wp:posOffset>
                </wp:positionV>
                <wp:extent cx="1581150" cy="352425"/>
                <wp:effectExtent l="0" t="0" r="19050" b="28575"/>
                <wp:wrapNone/>
                <wp:docPr id="266" name="Прямоугольник 266"/>
                <wp:cNvGraphicFramePr/>
                <a:graphic xmlns:a="http://schemas.openxmlformats.org/drawingml/2006/main">
                  <a:graphicData uri="http://schemas.microsoft.com/office/word/2010/wordprocessingShape">
                    <wps:wsp>
                      <wps:cNvSpPr/>
                      <wps:spPr>
                        <a:xfrm>
                          <a:off x="0" y="0"/>
                          <a:ext cx="1581150" cy="352425"/>
                        </a:xfrm>
                        <a:prstGeom prst="rect">
                          <a:avLst/>
                        </a:prstGeom>
                      </wps:spPr>
                      <wps:style>
                        <a:lnRef idx="2">
                          <a:schemeClr val="accent2"/>
                        </a:lnRef>
                        <a:fillRef idx="1">
                          <a:schemeClr val="lt1"/>
                        </a:fillRef>
                        <a:effectRef idx="0">
                          <a:schemeClr val="accent2"/>
                        </a:effectRef>
                        <a:fontRef idx="minor">
                          <a:schemeClr val="dk1"/>
                        </a:fontRef>
                      </wps:style>
                      <wps:txbx>
                        <w:txbxContent>
                          <w:p w14:paraId="5C7219B5"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Самореалізація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66" o:spid="_x0000_s1068" style="position:absolute;margin-left:329.15pt;margin-top:29.65pt;width:124.5pt;height:27.7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" fillcolor="white [3201]" strokecolor="#c0504d [3205]" strokeweight="2pt">
                <v:textbox>
                  <w:txbxContent>
                    <w:p w14:paraId="5C7219B5"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Самореалізація</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42208" behindDoc="0" locked="0" layoutInCell="1" allowOverlap="1" wp14:anchorId="75F03578" wp14:editId="1B402605">
                <wp:simplePos x="0" y="0"/>
                <wp:positionH relativeFrom="column">
                  <wp:posOffset>-106045</wp:posOffset>
                </wp:positionH>
                <wp:positionV relativeFrom="paragraph">
                  <wp:posOffset>376555</wp:posOffset>
                </wp:positionV>
                <wp:extent cx="1581150" cy="352425"/>
                <wp:effectExtent l="0" t="0" r="19050" b="28575"/>
                <wp:wrapNone/>
                <wp:docPr id="267" name="Прямоугольник 267"/>
                <wp:cNvGraphicFramePr/>
                <a:graphic xmlns:a="http://schemas.openxmlformats.org/drawingml/2006/main">
                  <a:graphicData uri="http://schemas.microsoft.com/office/word/2010/wordprocessingShape">
                    <wps:wsp>
                      <wps:cNvSpPr/>
                      <wps:spPr>
                        <a:xfrm>
                          <a:off x="0" y="0"/>
                          <a:ext cx="1581150" cy="352425"/>
                        </a:xfrm>
                        <a:prstGeom prst="rect">
                          <a:avLst/>
                        </a:prstGeom>
                      </wps:spPr>
                      <wps:style>
                        <a:lnRef idx="2">
                          <a:schemeClr val="accent2"/>
                        </a:lnRef>
                        <a:fillRef idx="1">
                          <a:schemeClr val="lt1"/>
                        </a:fillRef>
                        <a:effectRef idx="0">
                          <a:schemeClr val="accent2"/>
                        </a:effectRef>
                        <a:fontRef idx="minor">
                          <a:schemeClr val="dk1"/>
                        </a:fontRef>
                      </wps:style>
                      <wps:txbx>
                        <w:txbxContent>
                          <w:p w14:paraId="617005F7"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Пізнання здоров’я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67" o:spid="_x0000_s1069" style="position:absolute;margin-left:-8.35pt;margin-top:29.65pt;width:124.5pt;height:27.7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" fillcolor="white [3201]" strokecolor="#c0504d [3205]" strokeweight="2pt">
                <v:textbox>
                  <w:txbxContent>
                    <w:p w14:paraId="617005F7"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Пізнання здоров’я</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43232" behindDoc="0" locked="0" layoutInCell="1" allowOverlap="1" wp14:anchorId="06FF572D" wp14:editId="0CC00629">
                <wp:simplePos x="0" y="0"/>
                <wp:positionH relativeFrom="column">
                  <wp:posOffset>1056005</wp:posOffset>
                </wp:positionH>
                <wp:positionV relativeFrom="paragraph">
                  <wp:posOffset>995680</wp:posOffset>
                </wp:positionV>
                <wp:extent cx="1581150" cy="352425"/>
                <wp:effectExtent l="0" t="0" r="19050" b="28575"/>
                <wp:wrapNone/>
                <wp:docPr id="268" name="Прямоугольник 268"/>
                <wp:cNvGraphicFramePr/>
                <a:graphic xmlns:a="http://schemas.openxmlformats.org/drawingml/2006/main">
                  <a:graphicData uri="http://schemas.microsoft.com/office/word/2010/wordprocessingShape">
                    <wps:wsp>
                      <wps:cNvSpPr/>
                      <wps:spPr>
                        <a:xfrm>
                          <a:off x="0" y="0"/>
                          <a:ext cx="1581150" cy="352425"/>
                        </a:xfrm>
                        <a:prstGeom prst="rect">
                          <a:avLst/>
                        </a:prstGeom>
                      </wps:spPr>
                      <wps:style>
                        <a:lnRef idx="2">
                          <a:schemeClr val="accent2"/>
                        </a:lnRef>
                        <a:fillRef idx="1">
                          <a:schemeClr val="lt1"/>
                        </a:fillRef>
                        <a:effectRef idx="0">
                          <a:schemeClr val="accent2"/>
                        </a:effectRef>
                        <a:fontRef idx="minor">
                          <a:schemeClr val="dk1"/>
                        </a:fontRef>
                      </wps:style>
                      <wps:txbx>
                        <w:txbxContent>
                          <w:p w14:paraId="5602E28F"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Спілкування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68" o:spid="_x0000_s1070" style="position:absolute;margin-left:83.15pt;margin-top:78.4pt;width:124.5pt;height:27.7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" fillcolor="white [3201]" strokecolor="#c0504d [3205]" strokeweight="2pt">
                <v:textbox>
                  <w:txbxContent>
                    <w:p w14:paraId="5602E28F"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Спілкування</w:t>
                      </w:r>
                    </w:p>
                  </w:txbxContent>
                </v:textbox>
              </v:rect>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44256" behindDoc="0" locked="0" layoutInCell="1" allowOverlap="1" wp14:anchorId="3DB8F7D6" wp14:editId="7C089545">
                <wp:simplePos x="0" y="0"/>
                <wp:positionH relativeFrom="column">
                  <wp:posOffset>3027680</wp:posOffset>
                </wp:positionH>
                <wp:positionV relativeFrom="paragraph">
                  <wp:posOffset>995680</wp:posOffset>
                </wp:positionV>
                <wp:extent cx="1581150" cy="352425"/>
                <wp:effectExtent l="0" t="0" r="19050" b="28575"/>
                <wp:wrapNone/>
                <wp:docPr id="269" name="Прямоугольник 269"/>
                <wp:cNvGraphicFramePr/>
                <a:graphic xmlns:a="http://schemas.openxmlformats.org/drawingml/2006/main">
                  <a:graphicData uri="http://schemas.microsoft.com/office/word/2010/wordprocessingShape">
                    <wps:wsp>
                      <wps:cNvSpPr/>
                      <wps:spPr>
                        <a:xfrm>
                          <a:off x="0" y="0"/>
                          <a:ext cx="1581150" cy="352425"/>
                        </a:xfrm>
                        <a:prstGeom prst="rect">
                          <a:avLst/>
                        </a:prstGeom>
                      </wps:spPr>
                      <wps:style>
                        <a:lnRef idx="2">
                          <a:schemeClr val="accent2"/>
                        </a:lnRef>
                        <a:fillRef idx="1">
                          <a:schemeClr val="lt1"/>
                        </a:fillRef>
                        <a:effectRef idx="0">
                          <a:schemeClr val="accent2"/>
                        </a:effectRef>
                        <a:fontRef idx="minor">
                          <a:schemeClr val="dk1"/>
                        </a:fontRef>
                      </wps:style>
                      <wps:txbx>
                        <w:txbxContent>
                          <w:p w14:paraId="55FE2044"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Самоосвіта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69" o:spid="_x0000_s1071" style="position:absolute;margin-left:238.4pt;margin-top:78.4pt;width:124.5pt;height:27.7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" fillcolor="white [3201]" strokecolor="#c0504d [3205]" strokeweight="2pt">
                <v:textbox>
                  <w:txbxContent>
                    <w:p w14:paraId="55FE2044"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Самоосвіта</w:t>
                      </w:r>
                    </w:p>
                  </w:txbxContent>
                </v:textbox>
              </v:rect>
            </w:pict>
          </mc:Fallback>
        </mc:AlternateContent>
      </w:r>
    </w:p>
    <w:p w14:paraId="57AD65E5" w14:textId="77777777" w:rsidR="00B636B5" w:rsidRDefault="00B636B5" w:rsidP="00B636B5">
      <w:pPr>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761664" behindDoc="0" locked="0" layoutInCell="1" allowOverlap="1" wp14:anchorId="705371AC" wp14:editId="4C3CCC32">
                <wp:simplePos x="0" y="0"/>
                <wp:positionH relativeFrom="column">
                  <wp:posOffset>3162226</wp:posOffset>
                </wp:positionH>
                <wp:positionV relativeFrom="paragraph">
                  <wp:posOffset>85267</wp:posOffset>
                </wp:positionV>
                <wp:extent cx="349988" cy="466282"/>
                <wp:effectExtent l="0" t="0" r="69215" b="48260"/>
                <wp:wrapNone/>
                <wp:docPr id="297" name="Прямая со стрелкой 297"/>
                <wp:cNvGraphicFramePr/>
                <a:graphic xmlns:a="http://schemas.openxmlformats.org/drawingml/2006/main">
                  <a:graphicData uri="http://schemas.microsoft.com/office/word/2010/wordprocessingShape">
                    <wps:wsp>
                      <wps:cNvCnPr/>
                      <wps:spPr>
                        <a:xfrm>
                          <a:off x="0" y="0"/>
                          <a:ext cx="349988" cy="46628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2B75074A" id="Прямая со стрелкой 297" o:spid="_x0000_s1026" type="#_x0000_t32" style="position:absolute;margin-left:249pt;margin-top:6.7pt;width:27.55pt;height:36.7pt;z-index:2517616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" strokecolor="black [3040]">
                <v:stroke endarrow="open"/>
              </v:shape>
            </w:pict>
          </mc:Fallback>
        </mc:AlternateContent>
      </w:r>
    </w:p>
    <w:p w14:paraId="322AE46C" w14:textId="77777777" w:rsidR="00B636B5" w:rsidRDefault="00B636B5" w:rsidP="00B636B5">
      <w:pPr>
        <w:rPr>
          <w:rFonts w:ascii="Times New Roman" w:hAnsi="Times New Roman" w:cs="Times New Roman"/>
          <w:sz w:val="28"/>
          <w:szCs w:val="28"/>
          <w:lang w:val="uk-UA"/>
        </w:rPr>
      </w:pPr>
    </w:p>
    <w:p w14:paraId="3289E218" w14:textId="77777777" w:rsidR="00B636B5" w:rsidRDefault="00B636B5" w:rsidP="00B636B5">
      <w:pPr>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746304" behindDoc="0" locked="0" layoutInCell="1" allowOverlap="1" wp14:anchorId="5372659E" wp14:editId="66B134DD">
                <wp:simplePos x="0" y="0"/>
                <wp:positionH relativeFrom="column">
                  <wp:posOffset>2863215</wp:posOffset>
                </wp:positionH>
                <wp:positionV relativeFrom="paragraph">
                  <wp:posOffset>52070</wp:posOffset>
                </wp:positionV>
                <wp:extent cx="0" cy="719455"/>
                <wp:effectExtent l="95250" t="0" r="57150" b="61595"/>
                <wp:wrapNone/>
                <wp:docPr id="270" name="Прямая со стрелкой 270"/>
                <wp:cNvGraphicFramePr/>
                <a:graphic xmlns:a="http://schemas.openxmlformats.org/drawingml/2006/main">
                  <a:graphicData uri="http://schemas.microsoft.com/office/word/2010/wordprocessingShape">
                    <wps:wsp>
                      <wps:cNvCnPr/>
                      <wps:spPr>
                        <a:xfrm>
                          <a:off x="0" y="0"/>
                          <a:ext cx="0" cy="71945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19828629" id="Прямая со стрелкой 270" o:spid="_x0000_s1026" type="#_x0000_t32" style="position:absolute;margin-left:225.45pt;margin-top:4.1pt;width:0;height:56.65pt;z-index:251746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" strokecolor="black [3040]">
                <v:stroke endarrow="open"/>
              </v:shape>
            </w:pict>
          </mc:Fallback>
        </mc:AlternateContent>
      </w:r>
    </w:p>
    <w:p w14:paraId="6EB38AE8" w14:textId="77777777" w:rsidR="00B636B5" w:rsidRDefault="00B636B5" w:rsidP="00B636B5">
      <w:pPr>
        <w:rPr>
          <w:rFonts w:ascii="Times New Roman" w:hAnsi="Times New Roman" w:cs="Times New Roman"/>
          <w:sz w:val="28"/>
          <w:szCs w:val="28"/>
          <w:lang w:val="uk-UA"/>
        </w:rPr>
      </w:pPr>
    </w:p>
    <w:p w14:paraId="78E4DE77" w14:textId="77777777" w:rsidR="00B636B5" w:rsidRDefault="00B636B5" w:rsidP="00B636B5">
      <w:pPr>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747328" behindDoc="0" locked="0" layoutInCell="1" allowOverlap="1" wp14:anchorId="3745F3A7" wp14:editId="11A120B1">
                <wp:simplePos x="0" y="0"/>
                <wp:positionH relativeFrom="column">
                  <wp:posOffset>1163276</wp:posOffset>
                </wp:positionH>
                <wp:positionV relativeFrom="paragraph">
                  <wp:posOffset>157480</wp:posOffset>
                </wp:positionV>
                <wp:extent cx="3242930" cy="446568"/>
                <wp:effectExtent l="0" t="0" r="15240" b="10795"/>
                <wp:wrapNone/>
                <wp:docPr id="271" name="Прямоугольник 271"/>
                <wp:cNvGraphicFramePr/>
                <a:graphic xmlns:a="http://schemas.openxmlformats.org/drawingml/2006/main">
                  <a:graphicData uri="http://schemas.microsoft.com/office/word/2010/wordprocessingShape">
                    <wps:wsp>
                      <wps:cNvSpPr/>
                      <wps:spPr>
                        <a:xfrm>
                          <a:off x="0" y="0"/>
                          <a:ext cx="3242930" cy="446568"/>
                        </a:xfrm>
                        <a:prstGeom prst="rect">
                          <a:avLst/>
                        </a:prstGeom>
                      </wps:spPr>
                      <wps:style>
                        <a:lnRef idx="2">
                          <a:schemeClr val="accent2"/>
                        </a:lnRef>
                        <a:fillRef idx="1">
                          <a:schemeClr val="lt1"/>
                        </a:fillRef>
                        <a:effectRef idx="0">
                          <a:schemeClr val="accent2"/>
                        </a:effectRef>
                        <a:fontRef idx="minor">
                          <a:schemeClr val="dk1"/>
                        </a:fontRef>
                      </wps:style>
                      <wps:txbx>
                        <w:txbxContent>
                          <w:p w14:paraId="6350E391"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Здоров</w:t>
                            </w:r>
                            <w:r>
                              <w:rPr>
                                <w:rFonts w:ascii="Times New Roman" w:hAnsi="Times New Roman" w:cs="Times New Roman"/>
                                <w:sz w:val="26"/>
                                <w:szCs w:val="26"/>
                                <w:lang w:val="uk-UA"/>
                              </w:rPr>
                              <w:sym w:font="Symbol" w:char="F0A2"/>
                            </w:r>
                            <w:r>
                              <w:rPr>
                                <w:rFonts w:ascii="Times New Roman" w:hAnsi="Times New Roman" w:cs="Times New Roman"/>
                                <w:sz w:val="26"/>
                                <w:szCs w:val="26"/>
                                <w:lang w:val="uk-UA"/>
                              </w:rPr>
                              <w:t>язберігаюча компетентність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71" o:spid="_x0000_s1072" style="position:absolute;margin-left:91.6pt;margin-top:12.4pt;width:255.35pt;height:35.1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" fillcolor="white [3201]" strokecolor="#c0504d [3205]" strokeweight="2pt">
                <v:textbox>
                  <w:txbxContent>
                    <w:p w14:paraId="6350E391"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Здоров</w:t>
                      </w:r>
                      <w:r>
                        <w:rPr>
                          <w:rFonts w:ascii="Times New Roman" w:hAnsi="Times New Roman" w:cs="Times New Roman"/>
                          <w:sz w:val="26"/>
                          <w:szCs w:val="26"/>
                          <w:lang w:val="uk-UA"/>
                        </w:rPr>
                        <w:sym w:font="Symbol" w:char="F0A2"/>
                      </w:r>
                      <w:r>
                        <w:rPr>
                          <w:rFonts w:ascii="Times New Roman" w:hAnsi="Times New Roman" w:cs="Times New Roman"/>
                          <w:sz w:val="26"/>
                          <w:szCs w:val="26"/>
                          <w:lang w:val="uk-UA"/>
                        </w:rPr>
                        <w:t>язберігаюча компетентність</w:t>
                      </w:r>
                    </w:p>
                  </w:txbxContent>
                </v:textbox>
              </v:rect>
            </w:pict>
          </mc:Fallback>
        </mc:AlternateContent>
      </w:r>
    </w:p>
    <w:p w14:paraId="7F37628E" w14:textId="77777777" w:rsidR="00B636B5" w:rsidRDefault="00B636B5" w:rsidP="00B636B5">
      <w:pPr>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748352" behindDoc="0" locked="0" layoutInCell="1" allowOverlap="1" wp14:anchorId="6D6FE3AA" wp14:editId="787DE7E4">
                <wp:simplePos x="0" y="0"/>
                <wp:positionH relativeFrom="column">
                  <wp:posOffset>2862743</wp:posOffset>
                </wp:positionH>
                <wp:positionV relativeFrom="paragraph">
                  <wp:posOffset>232912</wp:posOffset>
                </wp:positionV>
                <wp:extent cx="0" cy="600075"/>
                <wp:effectExtent l="95250" t="38100" r="57150" b="66675"/>
                <wp:wrapNone/>
                <wp:docPr id="272" name="Прямая со стрелкой 272"/>
                <wp:cNvGraphicFramePr/>
                <a:graphic xmlns:a="http://schemas.openxmlformats.org/drawingml/2006/main">
                  <a:graphicData uri="http://schemas.microsoft.com/office/word/2010/wordprocessingShape">
                    <wps:wsp>
                      <wps:cNvCnPr/>
                      <wps:spPr>
                        <a:xfrm>
                          <a:off x="0" y="0"/>
                          <a:ext cx="0" cy="600075"/>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7B1C51DF" id="Прямая со стрелкой 272" o:spid="_x0000_s1026" type="#_x0000_t32" style="position:absolute;margin-left:225.4pt;margin-top:18.35pt;width:0;height:47.2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" strokecolor="black [3040]">
                <v:stroke startarrow="open" endarrow="open"/>
              </v:shape>
            </w:pict>
          </mc:Fallback>
        </mc:AlternateContent>
      </w:r>
    </w:p>
    <w:p w14:paraId="0ACCCE03" w14:textId="77777777" w:rsidR="00B636B5" w:rsidRDefault="00B636B5" w:rsidP="00B636B5">
      <w:pPr>
        <w:rPr>
          <w:rFonts w:ascii="Times New Roman" w:hAnsi="Times New Roman" w:cs="Times New Roman"/>
          <w:sz w:val="28"/>
          <w:szCs w:val="28"/>
          <w:lang w:val="uk-UA"/>
        </w:rPr>
      </w:pPr>
    </w:p>
    <w:p w14:paraId="6E07F645" w14:textId="77777777" w:rsidR="00B636B5" w:rsidRDefault="00B636B5" w:rsidP="00B636B5">
      <w:pPr>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749376" behindDoc="0" locked="0" layoutInCell="1" allowOverlap="1" wp14:anchorId="11360ED7" wp14:editId="61E40F11">
                <wp:simplePos x="0" y="0"/>
                <wp:positionH relativeFrom="column">
                  <wp:posOffset>2058050</wp:posOffset>
                </wp:positionH>
                <wp:positionV relativeFrom="paragraph">
                  <wp:posOffset>173207</wp:posOffset>
                </wp:positionV>
                <wp:extent cx="1581150" cy="352425"/>
                <wp:effectExtent l="0" t="0" r="19050" b="28575"/>
                <wp:wrapNone/>
                <wp:docPr id="273" name="Прямоугольник 273"/>
                <wp:cNvGraphicFramePr/>
                <a:graphic xmlns:a="http://schemas.openxmlformats.org/drawingml/2006/main">
                  <a:graphicData uri="http://schemas.microsoft.com/office/word/2010/wordprocessingShape">
                    <wps:wsp>
                      <wps:cNvSpPr/>
                      <wps:spPr>
                        <a:xfrm>
                          <a:off x="0" y="0"/>
                          <a:ext cx="1581150" cy="352425"/>
                        </a:xfrm>
                        <a:prstGeom prst="rect">
                          <a:avLst/>
                        </a:prstGeom>
                      </wps:spPr>
                      <wps:style>
                        <a:lnRef idx="2">
                          <a:schemeClr val="accent2"/>
                        </a:lnRef>
                        <a:fillRef idx="1">
                          <a:schemeClr val="lt1"/>
                        </a:fillRef>
                        <a:effectRef idx="0">
                          <a:schemeClr val="accent2"/>
                        </a:effectRef>
                        <a:fontRef idx="minor">
                          <a:schemeClr val="dk1"/>
                        </a:fontRef>
                      </wps:style>
                      <wps:txbx>
                        <w:txbxContent>
                          <w:p w14:paraId="2B22D1B3"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Здібності студентів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73" o:spid="_x0000_s1073" style="position:absolute;margin-left:162.05pt;margin-top:13.65pt;width:124.5pt;height:27.7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" fillcolor="white [3201]" strokecolor="#c0504d [3205]" strokeweight="2pt">
                <v:textbox>
                  <w:txbxContent>
                    <w:p w14:paraId="2B22D1B3" w14:textId="77777777" w:rsidR="008B1C33" w:rsidRPr="00B70EBB" w:rsidRDefault="008B1C33" w:rsidP="00B636B5">
                      <w:pPr>
                        <w:spacing w:after="0" w:line="24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Здібності студентів</w:t>
                      </w:r>
                    </w:p>
                  </w:txbxContent>
                </v:textbox>
              </v:rect>
            </w:pict>
          </mc:Fallback>
        </mc:AlternateContent>
      </w:r>
    </w:p>
    <w:p w14:paraId="427FA336" w14:textId="77777777" w:rsidR="00B636B5" w:rsidRDefault="00B636B5" w:rsidP="00B636B5">
      <w:pPr>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750400" behindDoc="0" locked="0" layoutInCell="1" allowOverlap="1" wp14:anchorId="0522EB87" wp14:editId="27B2402F">
                <wp:simplePos x="0" y="0"/>
                <wp:positionH relativeFrom="column">
                  <wp:posOffset>2863215</wp:posOffset>
                </wp:positionH>
                <wp:positionV relativeFrom="paragraph">
                  <wp:posOffset>170815</wp:posOffset>
                </wp:positionV>
                <wp:extent cx="0" cy="612000"/>
                <wp:effectExtent l="95250" t="0" r="57150" b="55245"/>
                <wp:wrapNone/>
                <wp:docPr id="274" name="Прямая со стрелкой 274"/>
                <wp:cNvGraphicFramePr/>
                <a:graphic xmlns:a="http://schemas.openxmlformats.org/drawingml/2006/main">
                  <a:graphicData uri="http://schemas.microsoft.com/office/word/2010/wordprocessingShape">
                    <wps:wsp>
                      <wps:cNvCnPr/>
                      <wps:spPr>
                        <a:xfrm>
                          <a:off x="0" y="0"/>
                          <a:ext cx="0" cy="6120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704B2734" id="Прямая со стрелкой 274" o:spid="_x0000_s1026" type="#_x0000_t32" style="position:absolute;margin-left:225.45pt;margin-top:13.45pt;width:0;height:48.2pt;z-index:251750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" strokecolor="black [3040]">
                <v:stroke endarrow="open"/>
              </v:shape>
            </w:pict>
          </mc:Fallback>
        </mc:AlternateContent>
      </w:r>
    </w:p>
    <w:p w14:paraId="35A5290E" w14:textId="77777777" w:rsidR="00B636B5" w:rsidRDefault="00B636B5" w:rsidP="00B636B5">
      <w:pPr>
        <w:rPr>
          <w:rFonts w:ascii="Times New Roman" w:hAnsi="Times New Roman" w:cs="Times New Roman"/>
          <w:sz w:val="28"/>
          <w:szCs w:val="28"/>
          <w:lang w:val="uk-UA"/>
        </w:rPr>
      </w:pPr>
    </w:p>
    <w:p w14:paraId="1C24E125" w14:textId="77777777" w:rsidR="00B636B5" w:rsidRDefault="00B636B5" w:rsidP="00B636B5">
      <w:pPr>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763712" behindDoc="0" locked="0" layoutInCell="1" allowOverlap="1" wp14:anchorId="7C551001" wp14:editId="6653FAC2">
                <wp:simplePos x="0" y="0"/>
                <wp:positionH relativeFrom="column">
                  <wp:posOffset>2556200</wp:posOffset>
                </wp:positionH>
                <wp:positionV relativeFrom="paragraph">
                  <wp:posOffset>324544</wp:posOffset>
                </wp:positionV>
                <wp:extent cx="566420" cy="352573"/>
                <wp:effectExtent l="38100" t="38100" r="62230" b="47625"/>
                <wp:wrapNone/>
                <wp:docPr id="299" name="Прямая со стрелкой 299"/>
                <wp:cNvGraphicFramePr/>
                <a:graphic xmlns:a="http://schemas.openxmlformats.org/drawingml/2006/main">
                  <a:graphicData uri="http://schemas.microsoft.com/office/word/2010/wordprocessingShape">
                    <wps:wsp>
                      <wps:cNvCnPr/>
                      <wps:spPr>
                        <a:xfrm>
                          <a:off x="0" y="0"/>
                          <a:ext cx="566420" cy="352573"/>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00216776" id="Прямая со стрелкой 299" o:spid="_x0000_s1026" type="#_x0000_t32" style="position:absolute;margin-left:201.3pt;margin-top:25.55pt;width:44.6pt;height:27.7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" strokecolor="black [3040]">
                <v:stroke startarrow="open" endarrow="open"/>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64736" behindDoc="0" locked="0" layoutInCell="1" allowOverlap="1" wp14:anchorId="3EC7E32E" wp14:editId="15633B79">
                <wp:simplePos x="0" y="0"/>
                <wp:positionH relativeFrom="column">
                  <wp:posOffset>2555875</wp:posOffset>
                </wp:positionH>
                <wp:positionV relativeFrom="paragraph">
                  <wp:posOffset>323850</wp:posOffset>
                </wp:positionV>
                <wp:extent cx="605790" cy="320675"/>
                <wp:effectExtent l="38100" t="38100" r="60960" b="60325"/>
                <wp:wrapNone/>
                <wp:docPr id="300" name="Прямая со стрелкой 300"/>
                <wp:cNvGraphicFramePr/>
                <a:graphic xmlns:a="http://schemas.openxmlformats.org/drawingml/2006/main">
                  <a:graphicData uri="http://schemas.microsoft.com/office/word/2010/wordprocessingShape">
                    <wps:wsp>
                      <wps:cNvCnPr/>
                      <wps:spPr>
                        <a:xfrm flipV="1">
                          <a:off x="0" y="0"/>
                          <a:ext cx="605790" cy="320675"/>
                        </a:xfrm>
                        <a:prstGeom prst="straightConnector1">
                          <a:avLst/>
                        </a:prstGeom>
                        <a:ln>
                          <a:headEnd type="arrow"/>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533EAFFB" id="Прямая со стрелкой 300" o:spid="_x0000_s1026" type="#_x0000_t32" style="position:absolute;margin-left:201.25pt;margin-top:25.5pt;width:47.7pt;height:25.25pt;flip:y;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" strokecolor="black [3040]">
                <v:stroke startarrow="open" endarrow="open"/>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55520" behindDoc="0" locked="0" layoutInCell="1" allowOverlap="1" wp14:anchorId="1AED49AE" wp14:editId="1C305EF2">
                <wp:simplePos x="0" y="0"/>
                <wp:positionH relativeFrom="column">
                  <wp:posOffset>3164205</wp:posOffset>
                </wp:positionH>
                <wp:positionV relativeFrom="paragraph">
                  <wp:posOffset>146050</wp:posOffset>
                </wp:positionV>
                <wp:extent cx="1562100" cy="323850"/>
                <wp:effectExtent l="0" t="0" r="19050" b="19050"/>
                <wp:wrapNone/>
                <wp:docPr id="291" name="Поле 291"/>
                <wp:cNvGraphicFramePr/>
                <a:graphic xmlns:a="http://schemas.openxmlformats.org/drawingml/2006/main">
                  <a:graphicData uri="http://schemas.microsoft.com/office/word/2010/wordprocessingShape">
                    <wps:wsp>
                      <wps:cNvSpPr txBox="1"/>
                      <wps:spPr>
                        <a:xfrm>
                          <a:off x="0" y="0"/>
                          <a:ext cx="1562100" cy="323850"/>
                        </a:xfrm>
                        <a:prstGeom prst="rect">
                          <a:avLst/>
                        </a:prstGeom>
                        <a:solidFill>
                          <a:schemeClr val="lt1"/>
                        </a:solidFill>
                        <a:ln w="6350">
                          <a:solidFill>
                            <a:schemeClr val="accent6">
                              <a:lumMod val="50000"/>
                            </a:schemeClr>
                          </a:solidFill>
                        </a:ln>
                        <a:effectLst/>
                      </wps:spPr>
                      <wps:style>
                        <a:lnRef idx="0">
                          <a:schemeClr val="accent1"/>
                        </a:lnRef>
                        <a:fillRef idx="0">
                          <a:schemeClr val="accent1"/>
                        </a:fillRef>
                        <a:effectRef idx="0">
                          <a:schemeClr val="accent1"/>
                        </a:effectRef>
                        <a:fontRef idx="minor">
                          <a:schemeClr val="dk1"/>
                        </a:fontRef>
                      </wps:style>
                      <wps:txbx>
                        <w:txbxContent>
                          <w:p w14:paraId="5BC5E236" w14:textId="77777777" w:rsidR="008B1C33" w:rsidRPr="00B80C05" w:rsidRDefault="008B1C33" w:rsidP="00B636B5">
                            <w:pPr>
                              <w:jc w:val="center"/>
                              <w:rPr>
                                <w:rFonts w:ascii="Times New Roman" w:hAnsi="Times New Roman" w:cs="Times New Roman"/>
                                <w:sz w:val="26"/>
                                <w:szCs w:val="26"/>
                                <w:lang w:val="uk-UA"/>
                              </w:rPr>
                            </w:pPr>
                            <w:r>
                              <w:rPr>
                                <w:rFonts w:ascii="Times New Roman" w:hAnsi="Times New Roman" w:cs="Times New Roman"/>
                                <w:sz w:val="26"/>
                                <w:szCs w:val="26"/>
                                <w:lang w:val="uk-UA"/>
                              </w:rPr>
                              <w:t>організаційні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91" o:spid="_x0000_s1074" type="#_x0000_t202" style="position:absolute;margin-left:249.15pt;margin-top:11.5pt;width:123pt;height:25.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" fillcolor="white [3201]" strokecolor="#974706 [1609]" strokeweight=".5pt">
                <v:textbox>
                  <w:txbxContent>
                    <w:p w14:paraId="5BC5E236" w14:textId="77777777" w:rsidR="008B1C33" w:rsidRPr="00B80C05" w:rsidRDefault="008B1C33" w:rsidP="00B636B5">
                      <w:pPr>
                        <w:jc w:val="center"/>
                        <w:rPr>
                          <w:rFonts w:ascii="Times New Roman" w:hAnsi="Times New Roman" w:cs="Times New Roman"/>
                          <w:sz w:val="26"/>
                          <w:szCs w:val="26"/>
                          <w:lang w:val="uk-UA"/>
                        </w:rPr>
                      </w:pPr>
                      <w:r>
                        <w:rPr>
                          <w:rFonts w:ascii="Times New Roman" w:hAnsi="Times New Roman" w:cs="Times New Roman"/>
                          <w:sz w:val="26"/>
                          <w:szCs w:val="26"/>
                          <w:lang w:val="uk-UA"/>
                        </w:rPr>
                        <w:t>організаційні</w:t>
                      </w:r>
                    </w:p>
                  </w:txbxContent>
                </v:textbox>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53472" behindDoc="0" locked="0" layoutInCell="1" allowOverlap="1" wp14:anchorId="06B72F60" wp14:editId="3CA137F6">
                <wp:simplePos x="0" y="0"/>
                <wp:positionH relativeFrom="column">
                  <wp:posOffset>939800</wp:posOffset>
                </wp:positionH>
                <wp:positionV relativeFrom="paragraph">
                  <wp:posOffset>144145</wp:posOffset>
                </wp:positionV>
                <wp:extent cx="1562100" cy="323850"/>
                <wp:effectExtent l="0" t="0" r="19050" b="19050"/>
                <wp:wrapNone/>
                <wp:docPr id="289" name="Поле 289"/>
                <wp:cNvGraphicFramePr/>
                <a:graphic xmlns:a="http://schemas.openxmlformats.org/drawingml/2006/main">
                  <a:graphicData uri="http://schemas.microsoft.com/office/word/2010/wordprocessingShape">
                    <wps:wsp>
                      <wps:cNvSpPr txBox="1"/>
                      <wps:spPr>
                        <a:xfrm>
                          <a:off x="0" y="0"/>
                          <a:ext cx="1562100" cy="323850"/>
                        </a:xfrm>
                        <a:prstGeom prst="rect">
                          <a:avLst/>
                        </a:prstGeom>
                        <a:solidFill>
                          <a:schemeClr val="lt1"/>
                        </a:solidFill>
                        <a:ln w="6350">
                          <a:solidFill>
                            <a:schemeClr val="accent6">
                              <a:lumMod val="50000"/>
                            </a:schemeClr>
                          </a:solidFill>
                        </a:ln>
                        <a:effectLst/>
                      </wps:spPr>
                      <wps:style>
                        <a:lnRef idx="0">
                          <a:schemeClr val="accent1"/>
                        </a:lnRef>
                        <a:fillRef idx="0">
                          <a:schemeClr val="accent1"/>
                        </a:fillRef>
                        <a:effectRef idx="0">
                          <a:schemeClr val="accent1"/>
                        </a:effectRef>
                        <a:fontRef idx="minor">
                          <a:schemeClr val="dk1"/>
                        </a:fontRef>
                      </wps:style>
                      <wps:txbx>
                        <w:txbxContent>
                          <w:p w14:paraId="51BE18EB" w14:textId="77777777" w:rsidR="008B1C33" w:rsidRPr="00B80C05" w:rsidRDefault="008B1C33" w:rsidP="00B636B5">
                            <w:pPr>
                              <w:jc w:val="center"/>
                              <w:rPr>
                                <w:rFonts w:ascii="Times New Roman" w:hAnsi="Times New Roman" w:cs="Times New Roman"/>
                                <w:sz w:val="26"/>
                                <w:szCs w:val="26"/>
                                <w:lang w:val="uk-UA"/>
                              </w:rPr>
                            </w:pPr>
                            <w:r w:rsidRPr="00B80C05">
                              <w:rPr>
                                <w:rFonts w:ascii="Times New Roman" w:hAnsi="Times New Roman" w:cs="Times New Roman"/>
                                <w:sz w:val="26"/>
                                <w:szCs w:val="26"/>
                                <w:lang w:val="uk-UA"/>
                              </w:rPr>
                              <w:t>творчі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89" o:spid="_x0000_s1075" type="#_x0000_t202" style="position:absolute;margin-left:74pt;margin-top:11.35pt;width:123pt;height:25.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" fillcolor="white [3201]" strokecolor="#974706 [1609]" strokeweight=".5pt">
                <v:textbox>
                  <w:txbxContent>
                    <w:p w14:paraId="51BE18EB" w14:textId="77777777" w:rsidR="008B1C33" w:rsidRPr="00B80C05" w:rsidRDefault="008B1C33" w:rsidP="00B636B5">
                      <w:pPr>
                        <w:jc w:val="center"/>
                        <w:rPr>
                          <w:rFonts w:ascii="Times New Roman" w:hAnsi="Times New Roman" w:cs="Times New Roman"/>
                          <w:sz w:val="26"/>
                          <w:szCs w:val="26"/>
                          <w:lang w:val="uk-UA"/>
                        </w:rPr>
                      </w:pPr>
                      <w:r w:rsidRPr="00B80C05">
                        <w:rPr>
                          <w:rFonts w:ascii="Times New Roman" w:hAnsi="Times New Roman" w:cs="Times New Roman"/>
                          <w:sz w:val="26"/>
                          <w:szCs w:val="26"/>
                          <w:lang w:val="uk-UA"/>
                        </w:rPr>
                        <w:t>творчі</w:t>
                      </w:r>
                    </w:p>
                  </w:txbxContent>
                </v:textbox>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51424" behindDoc="0" locked="0" layoutInCell="1" allowOverlap="1" wp14:anchorId="0FECBA27" wp14:editId="07AE1F39">
                <wp:simplePos x="0" y="0"/>
                <wp:positionH relativeFrom="column">
                  <wp:posOffset>832958</wp:posOffset>
                </wp:positionH>
                <wp:positionV relativeFrom="paragraph">
                  <wp:posOffset>47625</wp:posOffset>
                </wp:positionV>
                <wp:extent cx="4114800" cy="914400"/>
                <wp:effectExtent l="0" t="0" r="19050" b="19050"/>
                <wp:wrapNone/>
                <wp:docPr id="275" name="Прямоугольник 275"/>
                <wp:cNvGraphicFramePr/>
                <a:graphic xmlns:a="http://schemas.openxmlformats.org/drawingml/2006/main">
                  <a:graphicData uri="http://schemas.microsoft.com/office/word/2010/wordprocessingShape">
                    <wps:wsp>
                      <wps:cNvSpPr/>
                      <wps:spPr>
                        <a:xfrm>
                          <a:off x="0" y="0"/>
                          <a:ext cx="4114800" cy="914400"/>
                        </a:xfrm>
                        <a:prstGeom prst="rect">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rect w14:anchorId="2F6E90EA" id="Прямоугольник 275" o:spid="_x0000_s1026" style="position:absolute;margin-left:65.6pt;margin-top:3.75pt;width:324pt;height:1in;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" fillcolor="white [3201]" strokecolor="#c0504d [3205]" strokeweight="2pt"/>
            </w:pict>
          </mc:Fallback>
        </mc:AlternateContent>
      </w:r>
    </w:p>
    <w:p w14:paraId="4DDE00DD" w14:textId="77777777" w:rsidR="00B636B5" w:rsidRDefault="00B636B5" w:rsidP="00B636B5">
      <w:pPr>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752448" behindDoc="0" locked="0" layoutInCell="1" allowOverlap="1" wp14:anchorId="3DF071E6" wp14:editId="4C4E5421">
                <wp:simplePos x="0" y="0"/>
                <wp:positionH relativeFrom="column">
                  <wp:posOffset>3136265</wp:posOffset>
                </wp:positionH>
                <wp:positionV relativeFrom="paragraph">
                  <wp:posOffset>173990</wp:posOffset>
                </wp:positionV>
                <wp:extent cx="1562100" cy="323850"/>
                <wp:effectExtent l="0" t="0" r="19050" b="19050"/>
                <wp:wrapNone/>
                <wp:docPr id="288" name="Поле 288"/>
                <wp:cNvGraphicFramePr/>
                <a:graphic xmlns:a="http://schemas.openxmlformats.org/drawingml/2006/main">
                  <a:graphicData uri="http://schemas.microsoft.com/office/word/2010/wordprocessingShape">
                    <wps:wsp>
                      <wps:cNvSpPr txBox="1"/>
                      <wps:spPr>
                        <a:xfrm>
                          <a:off x="0" y="0"/>
                          <a:ext cx="1562100" cy="323850"/>
                        </a:xfrm>
                        <a:prstGeom prst="rect">
                          <a:avLst/>
                        </a:prstGeom>
                        <a:solidFill>
                          <a:schemeClr val="lt1"/>
                        </a:solidFill>
                        <a:ln w="6350">
                          <a:solidFill>
                            <a:schemeClr val="accent6">
                              <a:lumMod val="50000"/>
                            </a:schemeClr>
                          </a:solidFill>
                        </a:ln>
                        <a:effectLst/>
                      </wps:spPr>
                      <wps:style>
                        <a:lnRef idx="0">
                          <a:schemeClr val="accent1"/>
                        </a:lnRef>
                        <a:fillRef idx="0">
                          <a:schemeClr val="accent1"/>
                        </a:fillRef>
                        <a:effectRef idx="0">
                          <a:schemeClr val="accent1"/>
                        </a:effectRef>
                        <a:fontRef idx="minor">
                          <a:schemeClr val="dk1"/>
                        </a:fontRef>
                      </wps:style>
                      <wps:txbx>
                        <w:txbxContent>
                          <w:p w14:paraId="0ABC7D4B" w14:textId="77777777" w:rsidR="008B1C33" w:rsidRPr="00B80C05" w:rsidRDefault="008B1C33" w:rsidP="00B636B5">
                            <w:pPr>
                              <w:jc w:val="center"/>
                              <w:rPr>
                                <w:rFonts w:ascii="Times New Roman" w:hAnsi="Times New Roman" w:cs="Times New Roman"/>
                                <w:sz w:val="26"/>
                                <w:szCs w:val="26"/>
                                <w:lang w:val="uk-UA"/>
                              </w:rPr>
                            </w:pPr>
                            <w:r>
                              <w:rPr>
                                <w:rFonts w:ascii="Times New Roman" w:hAnsi="Times New Roman" w:cs="Times New Roman"/>
                                <w:sz w:val="26"/>
                                <w:szCs w:val="26"/>
                                <w:lang w:val="uk-UA"/>
                              </w:rPr>
                              <w:t>комунікативні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88" o:spid="_x0000_s1076" type="#_x0000_t202" style="position:absolute;margin-left:246.95pt;margin-top:13.7pt;width:123pt;height:25.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" fillcolor="white [3201]" strokecolor="#974706 [1609]" strokeweight=".5pt">
                <v:textbox>
                  <w:txbxContent>
                    <w:p w14:paraId="0ABC7D4B" w14:textId="77777777" w:rsidR="008B1C33" w:rsidRPr="00B80C05" w:rsidRDefault="008B1C33" w:rsidP="00B636B5">
                      <w:pPr>
                        <w:jc w:val="center"/>
                        <w:rPr>
                          <w:rFonts w:ascii="Times New Roman" w:hAnsi="Times New Roman" w:cs="Times New Roman"/>
                          <w:sz w:val="26"/>
                          <w:szCs w:val="26"/>
                          <w:lang w:val="uk-UA"/>
                        </w:rPr>
                      </w:pPr>
                      <w:r>
                        <w:rPr>
                          <w:rFonts w:ascii="Times New Roman" w:hAnsi="Times New Roman" w:cs="Times New Roman"/>
                          <w:sz w:val="26"/>
                          <w:szCs w:val="26"/>
                          <w:lang w:val="uk-UA"/>
                        </w:rPr>
                        <w:t>комунікативні</w:t>
                      </w:r>
                    </w:p>
                  </w:txbxContent>
                </v:textbox>
              </v:shape>
            </w:pict>
          </mc:Fallback>
        </mc:AlternateContent>
      </w:r>
      <w:r>
        <w:rPr>
          <w:rFonts w:ascii="Times New Roman" w:hAnsi="Times New Roman" w:cs="Times New Roman"/>
          <w:noProof/>
          <w:sz w:val="28"/>
          <w:szCs w:val="28"/>
        </w:rPr>
        <mc:AlternateContent>
          <mc:Choice Requires="wps">
            <w:drawing>
              <wp:anchor distT="0" distB="0" distL="114300" distR="114300" simplePos="0" relativeHeight="251754496" behindDoc="0" locked="0" layoutInCell="1" allowOverlap="1" wp14:anchorId="73FE4C14" wp14:editId="7DB99026">
                <wp:simplePos x="0" y="0"/>
                <wp:positionH relativeFrom="column">
                  <wp:posOffset>939165</wp:posOffset>
                </wp:positionH>
                <wp:positionV relativeFrom="paragraph">
                  <wp:posOffset>173990</wp:posOffset>
                </wp:positionV>
                <wp:extent cx="1562100" cy="323850"/>
                <wp:effectExtent l="0" t="0" r="19050" b="19050"/>
                <wp:wrapNone/>
                <wp:docPr id="290" name="Поле 290"/>
                <wp:cNvGraphicFramePr/>
                <a:graphic xmlns:a="http://schemas.openxmlformats.org/drawingml/2006/main">
                  <a:graphicData uri="http://schemas.microsoft.com/office/word/2010/wordprocessingShape">
                    <wps:wsp>
                      <wps:cNvSpPr txBox="1"/>
                      <wps:spPr>
                        <a:xfrm>
                          <a:off x="0" y="0"/>
                          <a:ext cx="1562100" cy="323850"/>
                        </a:xfrm>
                        <a:prstGeom prst="rect">
                          <a:avLst/>
                        </a:prstGeom>
                        <a:solidFill>
                          <a:schemeClr val="lt1"/>
                        </a:solidFill>
                        <a:ln w="6350">
                          <a:solidFill>
                            <a:schemeClr val="accent6">
                              <a:lumMod val="50000"/>
                            </a:schemeClr>
                          </a:solidFill>
                        </a:ln>
                        <a:effectLst/>
                      </wps:spPr>
                      <wps:style>
                        <a:lnRef idx="0">
                          <a:schemeClr val="accent1"/>
                        </a:lnRef>
                        <a:fillRef idx="0">
                          <a:schemeClr val="accent1"/>
                        </a:fillRef>
                        <a:effectRef idx="0">
                          <a:schemeClr val="accent1"/>
                        </a:effectRef>
                        <a:fontRef idx="minor">
                          <a:schemeClr val="dk1"/>
                        </a:fontRef>
                      </wps:style>
                      <wps:txbx>
                        <w:txbxContent>
                          <w:p w14:paraId="5C570222" w14:textId="77777777" w:rsidR="008B1C33" w:rsidRPr="00B80C05" w:rsidRDefault="008B1C33" w:rsidP="00B636B5">
                            <w:pPr>
                              <w:jc w:val="center"/>
                              <w:rPr>
                                <w:rFonts w:ascii="Times New Roman" w:hAnsi="Times New Roman" w:cs="Times New Roman"/>
                                <w:sz w:val="26"/>
                                <w:szCs w:val="26"/>
                                <w:lang w:val="uk-UA"/>
                              </w:rPr>
                            </w:pPr>
                            <w:r>
                              <w:rPr>
                                <w:rFonts w:ascii="Times New Roman" w:hAnsi="Times New Roman" w:cs="Times New Roman"/>
                                <w:sz w:val="26"/>
                                <w:szCs w:val="26"/>
                                <w:lang w:val="uk-UA"/>
                              </w:rPr>
                              <w:t>інтелектуальні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290" o:spid="_x0000_s1077" type="#_x0000_t202" style="position:absolute;margin-left:73.95pt;margin-top:13.7pt;width:123pt;height:25.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" fillcolor="white [3201]" strokecolor="#974706 [1609]" strokeweight=".5pt">
                <v:textbox>
                  <w:txbxContent>
                    <w:p w14:paraId="5C570222" w14:textId="77777777" w:rsidR="008B1C33" w:rsidRPr="00B80C05" w:rsidRDefault="008B1C33" w:rsidP="00B636B5">
                      <w:pPr>
                        <w:jc w:val="center"/>
                        <w:rPr>
                          <w:rFonts w:ascii="Times New Roman" w:hAnsi="Times New Roman" w:cs="Times New Roman"/>
                          <w:sz w:val="26"/>
                          <w:szCs w:val="26"/>
                          <w:lang w:val="uk-UA"/>
                        </w:rPr>
                      </w:pPr>
                      <w:r>
                        <w:rPr>
                          <w:rFonts w:ascii="Times New Roman" w:hAnsi="Times New Roman" w:cs="Times New Roman"/>
                          <w:sz w:val="26"/>
                          <w:szCs w:val="26"/>
                          <w:lang w:val="uk-UA"/>
                        </w:rPr>
                        <w:t>інтелектуальні</w:t>
                      </w:r>
                    </w:p>
                  </w:txbxContent>
                </v:textbox>
              </v:shape>
            </w:pict>
          </mc:Fallback>
        </mc:AlternateContent>
      </w:r>
    </w:p>
    <w:p w14:paraId="58D3EF82" w14:textId="77777777" w:rsidR="00B636B5" w:rsidRDefault="00B636B5" w:rsidP="00B636B5">
      <w:pPr>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756544" behindDoc="0" locked="0" layoutInCell="1" allowOverlap="1" wp14:anchorId="52DC0FCB" wp14:editId="5F56C0AD">
                <wp:simplePos x="0" y="0"/>
                <wp:positionH relativeFrom="column">
                  <wp:posOffset>2828925</wp:posOffset>
                </wp:positionH>
                <wp:positionV relativeFrom="paragraph">
                  <wp:posOffset>233680</wp:posOffset>
                </wp:positionV>
                <wp:extent cx="0" cy="647700"/>
                <wp:effectExtent l="95250" t="0" r="95250" b="57150"/>
                <wp:wrapNone/>
                <wp:docPr id="292" name="Прямая со стрелкой 292"/>
                <wp:cNvGraphicFramePr/>
                <a:graphic xmlns:a="http://schemas.openxmlformats.org/drawingml/2006/main">
                  <a:graphicData uri="http://schemas.microsoft.com/office/word/2010/wordprocessingShape">
                    <wps:wsp>
                      <wps:cNvCnPr/>
                      <wps:spPr>
                        <a:xfrm>
                          <a:off x="0" y="0"/>
                          <a:ext cx="0" cy="6477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 w14:anchorId="1659A5A2" id="Прямая со стрелкой 292" o:spid="_x0000_s1026" type="#_x0000_t32" style="position:absolute;margin-left:222.75pt;margin-top:18.4pt;width:0;height:51pt;z-index:2517565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" strokecolor="black [3040]">
                <v:stroke endarrow="open"/>
              </v:shape>
            </w:pict>
          </mc:Fallback>
        </mc:AlternateContent>
      </w:r>
    </w:p>
    <w:p w14:paraId="5598242B" w14:textId="77777777" w:rsidR="00B636B5" w:rsidRDefault="00B636B5" w:rsidP="00B636B5">
      <w:pPr>
        <w:rPr>
          <w:rFonts w:ascii="Times New Roman" w:hAnsi="Times New Roman" w:cs="Times New Roman"/>
          <w:sz w:val="28"/>
          <w:szCs w:val="28"/>
          <w:lang w:val="uk-UA"/>
        </w:rPr>
      </w:pPr>
    </w:p>
    <w:p w14:paraId="48B06C93" w14:textId="77777777" w:rsidR="00B636B5" w:rsidRDefault="00B636B5" w:rsidP="00B636B5">
      <w:pPr>
        <w:rPr>
          <w:rFonts w:ascii="Times New Roman" w:hAnsi="Times New Roman" w:cs="Times New Roman"/>
          <w:sz w:val="28"/>
          <w:szCs w:val="28"/>
          <w:lang w:val="uk-UA"/>
        </w:rPr>
      </w:pPr>
      <w:r>
        <w:rPr>
          <w:rFonts w:ascii="Times New Roman" w:hAnsi="Times New Roman" w:cs="Times New Roman"/>
          <w:noProof/>
          <w:sz w:val="28"/>
          <w:szCs w:val="28"/>
        </w:rPr>
        <mc:AlternateContent>
          <mc:Choice Requires="wps">
            <w:drawing>
              <wp:anchor distT="0" distB="0" distL="114300" distR="114300" simplePos="0" relativeHeight="251757568" behindDoc="0" locked="0" layoutInCell="1" allowOverlap="1" wp14:anchorId="1E2A9633" wp14:editId="62D0E4D6">
                <wp:simplePos x="0" y="0"/>
                <wp:positionH relativeFrom="column">
                  <wp:posOffset>737146</wp:posOffset>
                </wp:positionH>
                <wp:positionV relativeFrom="paragraph">
                  <wp:posOffset>226060</wp:posOffset>
                </wp:positionV>
                <wp:extent cx="4263655" cy="571500"/>
                <wp:effectExtent l="0" t="0" r="22860" b="19050"/>
                <wp:wrapNone/>
                <wp:docPr id="293" name="Прямоугольник 293"/>
                <wp:cNvGraphicFramePr/>
                <a:graphic xmlns:a="http://schemas.openxmlformats.org/drawingml/2006/main">
                  <a:graphicData uri="http://schemas.microsoft.com/office/word/2010/wordprocessingShape">
                    <wps:wsp>
                      <wps:cNvSpPr/>
                      <wps:spPr>
                        <a:xfrm>
                          <a:off x="0" y="0"/>
                          <a:ext cx="4263655" cy="571500"/>
                        </a:xfrm>
                        <a:prstGeom prst="rect">
                          <a:avLst/>
                        </a:prstGeom>
                      </wps:spPr>
                      <wps:style>
                        <a:lnRef idx="2">
                          <a:schemeClr val="accent2"/>
                        </a:lnRef>
                        <a:fillRef idx="1">
                          <a:schemeClr val="lt1"/>
                        </a:fillRef>
                        <a:effectRef idx="0">
                          <a:schemeClr val="accent2"/>
                        </a:effectRef>
                        <a:fontRef idx="minor">
                          <a:schemeClr val="dk1"/>
                        </a:fontRef>
                      </wps:style>
                      <wps:txbx>
                        <w:txbxContent>
                          <w:p w14:paraId="56ED92D9" w14:textId="77777777" w:rsidR="008B1C33" w:rsidRPr="00B70EBB" w:rsidRDefault="008B1C33" w:rsidP="00B636B5">
                            <w:pPr>
                              <w:spacing w:after="0" w:line="240" w:lineRule="auto"/>
                              <w:jc w:val="center"/>
                              <w:rPr>
                                <w:rFonts w:ascii="Times New Roman" w:hAnsi="Times New Roman" w:cs="Times New Roman"/>
                                <w:sz w:val="26"/>
                                <w:szCs w:val="26"/>
                                <w:lang w:val="uk-UA"/>
                              </w:rPr>
                            </w:pPr>
                            <w:r w:rsidRPr="008E7A6F">
                              <w:rPr>
                                <w:rFonts w:ascii="Times New Roman" w:hAnsi="Times New Roman" w:cs="Times New Roman"/>
                                <w:b/>
                                <w:sz w:val="26"/>
                                <w:szCs w:val="26"/>
                                <w:lang w:val="uk-UA"/>
                              </w:rPr>
                              <w:t>Мета:</w:t>
                            </w:r>
                            <w:r>
                              <w:rPr>
                                <w:rFonts w:ascii="Times New Roman" w:hAnsi="Times New Roman" w:cs="Times New Roman"/>
                                <w:sz w:val="26"/>
                                <w:szCs w:val="26"/>
                                <w:lang w:val="uk-UA"/>
                              </w:rPr>
                              <w:t xml:space="preserve"> розвиток здоров</w:t>
                            </w:r>
                            <w:r>
                              <w:rPr>
                                <w:rFonts w:ascii="Times New Roman" w:hAnsi="Times New Roman" w:cs="Times New Roman"/>
                                <w:sz w:val="26"/>
                                <w:szCs w:val="26"/>
                                <w:lang w:val="uk-UA"/>
                              </w:rPr>
                              <w:sym w:font="Symbol" w:char="F0A2"/>
                            </w:r>
                            <w:r>
                              <w:rPr>
                                <w:rFonts w:ascii="Times New Roman" w:hAnsi="Times New Roman" w:cs="Times New Roman"/>
                                <w:sz w:val="26"/>
                                <w:szCs w:val="26"/>
                                <w:lang w:val="uk-UA"/>
                              </w:rPr>
                              <w:t>язберігаючої компетентності майбутніх вчителів біології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93" o:spid="_x0000_s1078" style="position:absolute;margin-left:58.05pt;margin-top:17.8pt;width:335.7pt;height:4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" fillcolor="white [3201]" strokecolor="#c0504d [3205]" strokeweight="2pt">
                <v:textbox>
                  <w:txbxContent>
                    <w:p w14:paraId="56ED92D9" w14:textId="77777777" w:rsidR="008B1C33" w:rsidRPr="00B70EBB" w:rsidRDefault="008B1C33" w:rsidP="00B636B5">
                      <w:pPr>
                        <w:spacing w:after="0" w:line="240" w:lineRule="auto"/>
                        <w:jc w:val="center"/>
                        <w:rPr>
                          <w:rFonts w:ascii="Times New Roman" w:hAnsi="Times New Roman" w:cs="Times New Roman"/>
                          <w:sz w:val="26"/>
                          <w:szCs w:val="26"/>
                          <w:lang w:val="uk-UA"/>
                        </w:rPr>
                      </w:pPr>
                      <w:r w:rsidRPr="008E7A6F">
                        <w:rPr>
                          <w:rFonts w:ascii="Times New Roman" w:hAnsi="Times New Roman" w:cs="Times New Roman"/>
                          <w:b/>
                          <w:sz w:val="26"/>
                          <w:szCs w:val="26"/>
                          <w:lang w:val="uk-UA"/>
                        </w:rPr>
                        <w:t>Мета:</w:t>
                      </w:r>
                      <w:r>
                        <w:rPr>
                          <w:rFonts w:ascii="Times New Roman" w:hAnsi="Times New Roman" w:cs="Times New Roman"/>
                          <w:sz w:val="26"/>
                          <w:szCs w:val="26"/>
                          <w:lang w:val="uk-UA"/>
                        </w:rPr>
                        <w:t xml:space="preserve"> розвиток здоров</w:t>
                      </w:r>
                      <w:r>
                        <w:rPr>
                          <w:rFonts w:ascii="Times New Roman" w:hAnsi="Times New Roman" w:cs="Times New Roman"/>
                          <w:sz w:val="26"/>
                          <w:szCs w:val="26"/>
                          <w:lang w:val="uk-UA"/>
                        </w:rPr>
                        <w:sym w:font="Symbol" w:char="F0A2"/>
                      </w:r>
                      <w:r>
                        <w:rPr>
                          <w:rFonts w:ascii="Times New Roman" w:hAnsi="Times New Roman" w:cs="Times New Roman"/>
                          <w:sz w:val="26"/>
                          <w:szCs w:val="26"/>
                          <w:lang w:val="uk-UA"/>
                        </w:rPr>
                        <w:t>язберігаючої компетентності майбутніх вчителів біології</w:t>
                      </w:r>
                    </w:p>
                  </w:txbxContent>
                </v:textbox>
              </v:rect>
            </w:pict>
          </mc:Fallback>
        </mc:AlternateContent>
      </w:r>
    </w:p>
    <w:p w14:paraId="33420CE8" w14:textId="77777777" w:rsidR="00B636B5" w:rsidRDefault="00B636B5" w:rsidP="00B636B5">
      <w:pPr>
        <w:rPr>
          <w:rFonts w:ascii="Times New Roman" w:hAnsi="Times New Roman" w:cs="Times New Roman"/>
          <w:sz w:val="28"/>
          <w:szCs w:val="28"/>
          <w:lang w:val="uk-UA"/>
        </w:rPr>
      </w:pPr>
    </w:p>
    <w:p w14:paraId="07F60164" w14:textId="77777777" w:rsidR="00B636B5" w:rsidRDefault="00B636B5" w:rsidP="00B636B5">
      <w:pPr>
        <w:rPr>
          <w:rFonts w:ascii="Times New Roman" w:hAnsi="Times New Roman" w:cs="Times New Roman"/>
          <w:sz w:val="28"/>
          <w:szCs w:val="28"/>
          <w:lang w:val="uk-UA"/>
        </w:rPr>
      </w:pPr>
      <w:r w:rsidRPr="00C26C5D">
        <w:rPr>
          <w:rFonts w:ascii="Times New Roman" w:hAnsi="Times New Roman" w:cs="Times New Roman"/>
          <w:noProof/>
          <w:sz w:val="28"/>
          <w:szCs w:val="28"/>
        </w:rPr>
        <mc:AlternateContent>
          <mc:Choice Requires="wps">
            <w:drawing>
              <wp:anchor distT="0" distB="0" distL="114300" distR="114300" simplePos="0" relativeHeight="251765760" behindDoc="0" locked="0" layoutInCell="1" allowOverlap="1" wp14:anchorId="02E7DC6F" wp14:editId="14003703">
                <wp:simplePos x="0" y="0"/>
                <wp:positionH relativeFrom="column">
                  <wp:posOffset>387158</wp:posOffset>
                </wp:positionH>
                <wp:positionV relativeFrom="paragraph">
                  <wp:posOffset>278087</wp:posOffset>
                </wp:positionV>
                <wp:extent cx="5217234" cy="574158"/>
                <wp:effectExtent l="0" t="0" r="2540" b="0"/>
                <wp:wrapNone/>
                <wp:docPr id="301"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7234" cy="574158"/>
                        </a:xfrm>
                        <a:prstGeom prst="rect">
                          <a:avLst/>
                        </a:prstGeom>
                        <a:solidFill>
                          <a:srgbClr val="FFFFFF"/>
                        </a:solidFill>
                        <a:ln w="9525">
                          <a:noFill/>
                          <a:miter lim="800000"/>
                          <a:headEnd/>
                          <a:tailEnd/>
                        </a:ln>
                      </wps:spPr>
                      <wps:txbx>
                        <w:txbxContent>
                          <w:p w14:paraId="4CE3FDC1" w14:textId="7A441B1A" w:rsidR="008B1C33" w:rsidRPr="000204CE" w:rsidRDefault="008B1C33" w:rsidP="00B636B5">
                            <w:pPr>
                              <w:jc w:val="center"/>
                              <w:rPr>
                                <w:i/>
                              </w:rPr>
                            </w:pPr>
                            <w:r w:rsidRPr="000204CE">
                              <w:rPr>
                                <w:rFonts w:ascii="Times New Roman" w:hAnsi="Times New Roman" w:cs="Times New Roman"/>
                                <w:i/>
                                <w:sz w:val="28"/>
                                <w:szCs w:val="28"/>
                                <w:shd w:val="clear" w:color="auto" w:fill="FFFFFF"/>
                                <w:lang w:val="uk-UA"/>
                              </w:rPr>
                              <w:t>Рис.</w:t>
                            </w:r>
                            <w:r>
                              <w:rPr>
                                <w:rFonts w:ascii="Times New Roman" w:hAnsi="Times New Roman" w:cs="Times New Roman"/>
                                <w:i/>
                                <w:sz w:val="28"/>
                                <w:szCs w:val="28"/>
                                <w:shd w:val="clear" w:color="auto" w:fill="FFFFFF"/>
                                <w:lang w:val="uk-UA"/>
                              </w:rPr>
                              <w:t xml:space="preserve"> 2.2.1.</w:t>
                            </w:r>
                            <w:r w:rsidRPr="000204CE">
                              <w:rPr>
                                <w:rFonts w:ascii="Times New Roman" w:hAnsi="Times New Roman" w:cs="Times New Roman"/>
                                <w:i/>
                                <w:sz w:val="28"/>
                                <w:szCs w:val="28"/>
                                <w:shd w:val="clear" w:color="auto" w:fill="FFFFFF"/>
                                <w:lang w:val="uk-UA"/>
                              </w:rPr>
                              <w:t xml:space="preserve"> </w:t>
                            </w:r>
                            <w:r w:rsidRPr="000204CE">
                              <w:rPr>
                                <w:rFonts w:ascii="Times New Roman" w:hAnsi="Times New Roman" w:cs="Times New Roman"/>
                                <w:i/>
                                <w:sz w:val="28"/>
                                <w:szCs w:val="28"/>
                                <w:shd w:val="clear" w:color="auto" w:fill="FFFFFF"/>
                              </w:rPr>
                              <w:t>Формування готовності майбутнього вчителя біології </w:t>
                            </w:r>
                            <w:r w:rsidRPr="000204CE">
                              <w:rPr>
                                <w:rFonts w:ascii="Times New Roman" w:hAnsi="Times New Roman" w:cs="Times New Roman"/>
                                <w:bCs/>
                                <w:i/>
                                <w:sz w:val="28"/>
                                <w:szCs w:val="28"/>
                                <w:shd w:val="clear" w:color="auto" w:fill="FFFFFF"/>
                              </w:rPr>
                              <w:t xml:space="preserve">до збереження і </w:t>
                            </w:r>
                            <w:proofErr w:type="gramStart"/>
                            <w:r w:rsidRPr="000204CE">
                              <w:rPr>
                                <w:rFonts w:ascii="Times New Roman" w:hAnsi="Times New Roman" w:cs="Times New Roman"/>
                                <w:bCs/>
                                <w:i/>
                                <w:sz w:val="28"/>
                                <w:szCs w:val="28"/>
                                <w:shd w:val="clear" w:color="auto" w:fill="FFFFFF"/>
                              </w:rPr>
                              <w:t>п</w:t>
                            </w:r>
                            <w:proofErr w:type="gramEnd"/>
                            <w:r w:rsidRPr="000204CE">
                              <w:rPr>
                                <w:rFonts w:ascii="Times New Roman" w:hAnsi="Times New Roman" w:cs="Times New Roman"/>
                                <w:bCs/>
                                <w:i/>
                                <w:sz w:val="28"/>
                                <w:szCs w:val="28"/>
                                <w:shd w:val="clear" w:color="auto" w:fill="FFFFFF"/>
                              </w:rPr>
                              <w:t>ідтримки здоров’я учнів</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79" type="#_x0000_t202" style="position:absolute;margin-left:30.5pt;margin-top:21.9pt;width:410.8pt;height:45.2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" stroked="f">
                <v:textbox>
                  <w:txbxContent>
                    <w:p w14:paraId="4CE3FDC1" w14:textId="7A441B1A" w:rsidR="008B1C33" w:rsidRPr="000204CE" w:rsidRDefault="008B1C33" w:rsidP="00B636B5">
                      <w:pPr>
                        <w:jc w:val="center"/>
                        <w:rPr>
                          <w:i/>
                        </w:rPr>
                      </w:pPr>
                      <w:r w:rsidRPr="000204CE">
                        <w:rPr>
                          <w:rFonts w:ascii="Times New Roman" w:hAnsi="Times New Roman" w:cs="Times New Roman"/>
                          <w:i/>
                          <w:sz w:val="28"/>
                          <w:szCs w:val="28"/>
                          <w:shd w:val="clear" w:color="auto" w:fill="FFFFFF"/>
                          <w:lang w:val="uk-UA"/>
                        </w:rPr>
                        <w:t>Рис.</w:t>
                      </w:r>
                      <w:r>
                        <w:rPr>
                          <w:rFonts w:ascii="Times New Roman" w:hAnsi="Times New Roman" w:cs="Times New Roman"/>
                          <w:i/>
                          <w:sz w:val="28"/>
                          <w:szCs w:val="28"/>
                          <w:shd w:val="clear" w:color="auto" w:fill="FFFFFF"/>
                          <w:lang w:val="uk-UA"/>
                        </w:rPr>
                        <w:t xml:space="preserve"> 2.2.1.</w:t>
                      </w:r>
                      <w:r w:rsidRPr="000204CE">
                        <w:rPr>
                          <w:rFonts w:ascii="Times New Roman" w:hAnsi="Times New Roman" w:cs="Times New Roman"/>
                          <w:i/>
                          <w:sz w:val="28"/>
                          <w:szCs w:val="28"/>
                          <w:shd w:val="clear" w:color="auto" w:fill="FFFFFF"/>
                          <w:lang w:val="uk-UA"/>
                        </w:rPr>
                        <w:t xml:space="preserve"> </w:t>
                      </w:r>
                      <w:r w:rsidRPr="000204CE">
                        <w:rPr>
                          <w:rFonts w:ascii="Times New Roman" w:hAnsi="Times New Roman" w:cs="Times New Roman"/>
                          <w:i/>
                          <w:sz w:val="28"/>
                          <w:szCs w:val="28"/>
                          <w:shd w:val="clear" w:color="auto" w:fill="FFFFFF"/>
                        </w:rPr>
                        <w:t>Формування готовності майбутнього вчителя біології </w:t>
                      </w:r>
                      <w:r w:rsidRPr="000204CE">
                        <w:rPr>
                          <w:rFonts w:ascii="Times New Roman" w:hAnsi="Times New Roman" w:cs="Times New Roman"/>
                          <w:bCs/>
                          <w:i/>
                          <w:sz w:val="28"/>
                          <w:szCs w:val="28"/>
                          <w:shd w:val="clear" w:color="auto" w:fill="FFFFFF"/>
                        </w:rPr>
                        <w:t xml:space="preserve">до збереження і </w:t>
                      </w:r>
                      <w:proofErr w:type="gramStart"/>
                      <w:r w:rsidRPr="000204CE">
                        <w:rPr>
                          <w:rFonts w:ascii="Times New Roman" w:hAnsi="Times New Roman" w:cs="Times New Roman"/>
                          <w:bCs/>
                          <w:i/>
                          <w:sz w:val="28"/>
                          <w:szCs w:val="28"/>
                          <w:shd w:val="clear" w:color="auto" w:fill="FFFFFF"/>
                        </w:rPr>
                        <w:t>п</w:t>
                      </w:r>
                      <w:proofErr w:type="gramEnd"/>
                      <w:r w:rsidRPr="000204CE">
                        <w:rPr>
                          <w:rFonts w:ascii="Times New Roman" w:hAnsi="Times New Roman" w:cs="Times New Roman"/>
                          <w:bCs/>
                          <w:i/>
                          <w:sz w:val="28"/>
                          <w:szCs w:val="28"/>
                          <w:shd w:val="clear" w:color="auto" w:fill="FFFFFF"/>
                        </w:rPr>
                        <w:t>ідтримки здоров’я учнів</w:t>
                      </w:r>
                    </w:p>
                  </w:txbxContent>
                </v:textbox>
              </v:shape>
            </w:pict>
          </mc:Fallback>
        </mc:AlternateContent>
      </w:r>
      <w:r>
        <w:rPr>
          <w:rFonts w:ascii="Times New Roman" w:hAnsi="Times New Roman" w:cs="Times New Roman"/>
          <w:sz w:val="28"/>
          <w:szCs w:val="28"/>
          <w:lang w:val="uk-UA"/>
        </w:rPr>
        <w:br w:type="page"/>
      </w:r>
    </w:p>
    <w:p w14:paraId="03A01C65" w14:textId="77777777" w:rsidR="00B636B5" w:rsidRDefault="00B636B5" w:rsidP="00B636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Основними суб’єктами </w:t>
      </w:r>
      <w:r w:rsidRPr="008D1986">
        <w:rPr>
          <w:rFonts w:ascii="Times New Roman" w:hAnsi="Times New Roman" w:cs="Times New Roman"/>
          <w:sz w:val="28"/>
          <w:szCs w:val="28"/>
          <w:lang w:val="uk-UA"/>
        </w:rPr>
        <w:t xml:space="preserve">взаємин в ході </w:t>
      </w:r>
      <w:r>
        <w:rPr>
          <w:rFonts w:ascii="Times New Roman" w:hAnsi="Times New Roman" w:cs="Times New Roman"/>
          <w:sz w:val="28"/>
          <w:szCs w:val="28"/>
          <w:lang w:val="uk-UA"/>
        </w:rPr>
        <w:t xml:space="preserve">розвитку </w:t>
      </w:r>
      <w:r w:rsidRPr="008D1986">
        <w:rPr>
          <w:rFonts w:ascii="Times New Roman" w:hAnsi="Times New Roman" w:cs="Times New Roman"/>
          <w:sz w:val="28"/>
          <w:szCs w:val="26"/>
          <w:lang w:val="uk-UA"/>
        </w:rPr>
        <w:t>здоров</w:t>
      </w:r>
      <w:r w:rsidRPr="008D1986">
        <w:rPr>
          <w:rFonts w:ascii="Times New Roman" w:hAnsi="Times New Roman" w:cs="Times New Roman"/>
          <w:sz w:val="28"/>
          <w:szCs w:val="26"/>
          <w:lang w:val="uk-UA"/>
        </w:rPr>
        <w:sym w:font="Symbol" w:char="F0A2"/>
      </w:r>
      <w:r w:rsidRPr="008D1986">
        <w:rPr>
          <w:rFonts w:ascii="Times New Roman" w:hAnsi="Times New Roman" w:cs="Times New Roman"/>
          <w:sz w:val="28"/>
          <w:szCs w:val="26"/>
          <w:lang w:val="uk-UA"/>
        </w:rPr>
        <w:t>язберігаючої компетентності майбутніх вчителів біології</w:t>
      </w:r>
      <w:r>
        <w:rPr>
          <w:rFonts w:ascii="Times New Roman" w:hAnsi="Times New Roman" w:cs="Times New Roman"/>
          <w:sz w:val="28"/>
          <w:szCs w:val="28"/>
          <w:lang w:val="uk-UA"/>
        </w:rPr>
        <w:t xml:space="preserve"> виступають студент і викладач</w:t>
      </w:r>
      <w:r w:rsidRPr="008D198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D1986">
        <w:rPr>
          <w:rFonts w:ascii="Times New Roman" w:hAnsi="Times New Roman" w:cs="Times New Roman"/>
          <w:sz w:val="28"/>
          <w:szCs w:val="28"/>
          <w:lang w:val="uk-UA"/>
        </w:rPr>
        <w:t>Вони перебувають в сукупності ком</w:t>
      </w:r>
      <w:r>
        <w:rPr>
          <w:rFonts w:ascii="Times New Roman" w:hAnsi="Times New Roman" w:cs="Times New Roman"/>
          <w:sz w:val="28"/>
          <w:szCs w:val="28"/>
          <w:lang w:val="uk-UA"/>
        </w:rPr>
        <w:t xml:space="preserve">понентів освітнього середовища, </w:t>
      </w:r>
      <w:r w:rsidRPr="008D1986">
        <w:rPr>
          <w:rFonts w:ascii="Times New Roman" w:hAnsi="Times New Roman" w:cs="Times New Roman"/>
          <w:sz w:val="28"/>
          <w:szCs w:val="28"/>
          <w:lang w:val="uk-UA"/>
        </w:rPr>
        <w:t>що складаються в освітній установі і позашкільну оточенні (рис. 1). З рис. 1</w:t>
      </w:r>
      <w:r>
        <w:rPr>
          <w:rFonts w:ascii="Times New Roman" w:hAnsi="Times New Roman" w:cs="Times New Roman"/>
          <w:sz w:val="28"/>
          <w:szCs w:val="28"/>
          <w:lang w:val="uk-UA"/>
        </w:rPr>
        <w:t xml:space="preserve"> </w:t>
      </w:r>
      <w:r w:rsidRPr="008D1986">
        <w:rPr>
          <w:rFonts w:ascii="Times New Roman" w:hAnsi="Times New Roman" w:cs="Times New Roman"/>
          <w:sz w:val="28"/>
          <w:szCs w:val="28"/>
          <w:lang w:val="uk-UA"/>
        </w:rPr>
        <w:t>видно, що результатом цього взаємозв</w:t>
      </w:r>
      <w:r>
        <w:rPr>
          <w:rFonts w:ascii="Times New Roman" w:hAnsi="Times New Roman" w:cs="Times New Roman"/>
          <w:sz w:val="28"/>
          <w:szCs w:val="28"/>
          <w:lang w:val="uk-UA"/>
        </w:rPr>
        <w:sym w:font="Symbol" w:char="F0A2"/>
      </w:r>
      <w:r w:rsidRPr="008D1986">
        <w:rPr>
          <w:rFonts w:ascii="Times New Roman" w:hAnsi="Times New Roman" w:cs="Times New Roman"/>
          <w:sz w:val="28"/>
          <w:szCs w:val="28"/>
          <w:lang w:val="uk-UA"/>
        </w:rPr>
        <w:t xml:space="preserve">язку є розвиток </w:t>
      </w:r>
      <w:r>
        <w:rPr>
          <w:rFonts w:ascii="Times New Roman" w:hAnsi="Times New Roman" w:cs="Times New Roman"/>
          <w:sz w:val="28"/>
          <w:szCs w:val="28"/>
          <w:lang w:val="uk-UA"/>
        </w:rPr>
        <w:t>здоровязберігаючої компетентності</w:t>
      </w:r>
      <w:r w:rsidRPr="008D1986">
        <w:rPr>
          <w:rFonts w:ascii="Times New Roman" w:hAnsi="Times New Roman" w:cs="Times New Roman"/>
          <w:sz w:val="28"/>
          <w:szCs w:val="28"/>
          <w:lang w:val="uk-UA"/>
        </w:rPr>
        <w:t xml:space="preserve"> як самого</w:t>
      </w:r>
      <w:r>
        <w:rPr>
          <w:rFonts w:ascii="Times New Roman" w:hAnsi="Times New Roman" w:cs="Times New Roman"/>
          <w:sz w:val="28"/>
          <w:szCs w:val="28"/>
          <w:lang w:val="uk-UA"/>
        </w:rPr>
        <w:t xml:space="preserve"> студента</w:t>
      </w:r>
      <w:r w:rsidRPr="008D1986">
        <w:rPr>
          <w:rFonts w:ascii="Times New Roman" w:hAnsi="Times New Roman" w:cs="Times New Roman"/>
          <w:sz w:val="28"/>
          <w:szCs w:val="28"/>
          <w:lang w:val="uk-UA"/>
        </w:rPr>
        <w:t xml:space="preserve">, так і </w:t>
      </w:r>
      <w:r>
        <w:rPr>
          <w:rFonts w:ascii="Times New Roman" w:hAnsi="Times New Roman" w:cs="Times New Roman"/>
          <w:sz w:val="28"/>
          <w:szCs w:val="28"/>
          <w:lang w:val="uk-UA"/>
        </w:rPr>
        <w:t>викладача ЗВО</w:t>
      </w:r>
      <w:r w:rsidRPr="008D1986">
        <w:rPr>
          <w:rFonts w:ascii="Times New Roman" w:hAnsi="Times New Roman" w:cs="Times New Roman"/>
          <w:sz w:val="28"/>
          <w:szCs w:val="28"/>
          <w:lang w:val="uk-UA"/>
        </w:rPr>
        <w:t>, а саме</w:t>
      </w:r>
      <w:r>
        <w:rPr>
          <w:rFonts w:ascii="Times New Roman" w:hAnsi="Times New Roman" w:cs="Times New Roman"/>
          <w:sz w:val="28"/>
          <w:szCs w:val="28"/>
          <w:lang w:val="uk-UA"/>
        </w:rPr>
        <w:t xml:space="preserve"> </w:t>
      </w:r>
      <w:r w:rsidRPr="008D1986">
        <w:rPr>
          <w:rFonts w:ascii="Times New Roman" w:hAnsi="Times New Roman" w:cs="Times New Roman"/>
          <w:sz w:val="28"/>
          <w:szCs w:val="28"/>
          <w:lang w:val="uk-UA"/>
        </w:rPr>
        <w:t>реалізація їх гносеологічних, комунікативних та емоційно-ціннісних потреб.</w:t>
      </w:r>
    </w:p>
    <w:p w14:paraId="306DF19C" w14:textId="77777777" w:rsidR="00B636B5" w:rsidRDefault="00B636B5" w:rsidP="00B636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w:t>
      </w:r>
      <w:r w:rsidRPr="00E9590B">
        <w:rPr>
          <w:rFonts w:ascii="Times New Roman" w:hAnsi="Times New Roman" w:cs="Times New Roman"/>
          <w:sz w:val="28"/>
          <w:szCs w:val="28"/>
          <w:lang w:val="uk-UA"/>
        </w:rPr>
        <w:t xml:space="preserve"> реалізація здоров’язберігаючої компетентності </w:t>
      </w:r>
      <w:r>
        <w:rPr>
          <w:rFonts w:ascii="Times New Roman" w:hAnsi="Times New Roman" w:cs="Times New Roman"/>
          <w:sz w:val="28"/>
          <w:szCs w:val="28"/>
          <w:lang w:val="uk-UA"/>
        </w:rPr>
        <w:t>майбутнього вчителя здійснюється через</w:t>
      </w:r>
      <w:r w:rsidRPr="00E9590B">
        <w:rPr>
          <w:rFonts w:ascii="Times New Roman" w:hAnsi="Times New Roman" w:cs="Times New Roman"/>
          <w:sz w:val="28"/>
          <w:szCs w:val="28"/>
          <w:lang w:val="uk-UA"/>
        </w:rPr>
        <w:t xml:space="preserve"> три основні компоненти: </w:t>
      </w:r>
    </w:p>
    <w:p w14:paraId="04DAB9E1" w14:textId="77777777" w:rsidR="00B636B5" w:rsidRPr="00E9590B" w:rsidRDefault="00B636B5" w:rsidP="00B636B5">
      <w:pPr>
        <w:pStyle w:val="a4"/>
        <w:numPr>
          <w:ilvl w:val="0"/>
          <w:numId w:val="8"/>
        </w:numPr>
        <w:spacing w:after="0" w:line="360" w:lineRule="auto"/>
        <w:ind w:left="0" w:firstLine="1069"/>
        <w:jc w:val="both"/>
        <w:rPr>
          <w:rFonts w:ascii="Times New Roman" w:hAnsi="Times New Roman" w:cs="Times New Roman"/>
          <w:sz w:val="28"/>
          <w:szCs w:val="28"/>
          <w:lang w:val="uk-UA"/>
        </w:rPr>
      </w:pPr>
      <w:r w:rsidRPr="00E9590B">
        <w:rPr>
          <w:rFonts w:ascii="Times New Roman" w:hAnsi="Times New Roman" w:cs="Times New Roman"/>
          <w:sz w:val="28"/>
          <w:szCs w:val="28"/>
          <w:lang w:val="uk-UA"/>
        </w:rPr>
        <w:t xml:space="preserve">когнітивний (система знань і пізнавальних вмінь); </w:t>
      </w:r>
    </w:p>
    <w:p w14:paraId="561995CC" w14:textId="77777777" w:rsidR="00B636B5" w:rsidRPr="00E9590B" w:rsidRDefault="00B636B5" w:rsidP="00B636B5">
      <w:pPr>
        <w:pStyle w:val="a4"/>
        <w:numPr>
          <w:ilvl w:val="0"/>
          <w:numId w:val="8"/>
        </w:numPr>
        <w:spacing w:after="0" w:line="360" w:lineRule="auto"/>
        <w:ind w:left="0" w:firstLine="1069"/>
        <w:jc w:val="both"/>
        <w:rPr>
          <w:rFonts w:ascii="Times New Roman" w:hAnsi="Times New Roman" w:cs="Times New Roman"/>
          <w:sz w:val="28"/>
          <w:szCs w:val="28"/>
          <w:lang w:val="uk-UA"/>
        </w:rPr>
      </w:pPr>
      <w:r w:rsidRPr="00E9590B">
        <w:rPr>
          <w:rFonts w:ascii="Times New Roman" w:hAnsi="Times New Roman" w:cs="Times New Roman"/>
          <w:sz w:val="28"/>
          <w:szCs w:val="28"/>
          <w:lang w:val="uk-UA"/>
        </w:rPr>
        <w:t xml:space="preserve">особистісний (наявність і прояв рис особистості, зумовлених характером діяльності з формування здорового способу життя свого та інших людей); </w:t>
      </w:r>
    </w:p>
    <w:p w14:paraId="2E94A1A1" w14:textId="77777777" w:rsidR="00B636B5" w:rsidRDefault="00B636B5" w:rsidP="00B636B5">
      <w:pPr>
        <w:pStyle w:val="a4"/>
        <w:numPr>
          <w:ilvl w:val="0"/>
          <w:numId w:val="8"/>
        </w:numPr>
        <w:spacing w:after="0" w:line="360" w:lineRule="auto"/>
        <w:ind w:left="0" w:firstLine="1069"/>
        <w:jc w:val="both"/>
        <w:rPr>
          <w:rFonts w:ascii="Times New Roman" w:hAnsi="Times New Roman" w:cs="Times New Roman"/>
          <w:sz w:val="28"/>
          <w:szCs w:val="28"/>
          <w:lang w:val="uk-UA"/>
        </w:rPr>
      </w:pPr>
      <w:r w:rsidRPr="00E9590B">
        <w:rPr>
          <w:rFonts w:ascii="Times New Roman" w:hAnsi="Times New Roman" w:cs="Times New Roman"/>
          <w:sz w:val="28"/>
          <w:szCs w:val="28"/>
          <w:lang w:val="uk-UA"/>
        </w:rPr>
        <w:t>діяльнісний (здатність обґрунтовано виявляти та раціонально застосовувати шляхи і засоби для найбільш ефективного досягнення мети).</w:t>
      </w:r>
    </w:p>
    <w:p w14:paraId="17097442" w14:textId="77777777" w:rsidR="00B636B5" w:rsidRDefault="00B636B5" w:rsidP="00B636B5">
      <w:pPr>
        <w:pStyle w:val="a4"/>
        <w:spacing w:after="0" w:line="360" w:lineRule="auto"/>
        <w:ind w:left="0" w:firstLine="709"/>
        <w:jc w:val="both"/>
        <w:rPr>
          <w:rFonts w:ascii="Times New Roman" w:hAnsi="Times New Roman" w:cs="Times New Roman"/>
          <w:sz w:val="28"/>
          <w:szCs w:val="28"/>
          <w:lang w:val="uk-UA"/>
        </w:rPr>
      </w:pPr>
      <w:r w:rsidRPr="00E9590B">
        <w:rPr>
          <w:rFonts w:ascii="Times New Roman" w:hAnsi="Times New Roman" w:cs="Times New Roman"/>
          <w:sz w:val="28"/>
          <w:szCs w:val="28"/>
          <w:lang w:val="uk-UA"/>
        </w:rPr>
        <w:t>На нашу думку, основною мет</w:t>
      </w:r>
      <w:r>
        <w:rPr>
          <w:rFonts w:ascii="Times New Roman" w:hAnsi="Times New Roman" w:cs="Times New Roman"/>
          <w:sz w:val="28"/>
          <w:szCs w:val="28"/>
          <w:lang w:val="uk-UA"/>
        </w:rPr>
        <w:t>ою формування готовності у майбутнього вчителя біології до збереження і підтримки здоров’я учнів</w:t>
      </w:r>
      <w:r w:rsidRPr="00E9590B">
        <w:rPr>
          <w:rFonts w:ascii="Times New Roman" w:hAnsi="Times New Roman" w:cs="Times New Roman"/>
          <w:sz w:val="28"/>
          <w:szCs w:val="28"/>
          <w:lang w:val="uk-UA"/>
        </w:rPr>
        <w:t xml:space="preserve"> є самореалізація особистості </w:t>
      </w:r>
      <w:r>
        <w:rPr>
          <w:rFonts w:ascii="Times New Roman" w:hAnsi="Times New Roman" w:cs="Times New Roman"/>
          <w:sz w:val="28"/>
          <w:szCs w:val="28"/>
          <w:lang w:val="uk-UA"/>
        </w:rPr>
        <w:t>студентів</w:t>
      </w:r>
      <w:r w:rsidRPr="00E9590B">
        <w:rPr>
          <w:rFonts w:ascii="Times New Roman" w:hAnsi="Times New Roman" w:cs="Times New Roman"/>
          <w:sz w:val="28"/>
          <w:szCs w:val="28"/>
          <w:lang w:val="uk-UA"/>
        </w:rPr>
        <w:t xml:space="preserve"> в освітньому</w:t>
      </w:r>
      <w:r>
        <w:rPr>
          <w:rFonts w:ascii="Times New Roman" w:hAnsi="Times New Roman" w:cs="Times New Roman"/>
          <w:sz w:val="28"/>
          <w:szCs w:val="28"/>
          <w:lang w:val="uk-UA"/>
        </w:rPr>
        <w:t xml:space="preserve"> </w:t>
      </w:r>
      <w:r w:rsidRPr="00E9590B">
        <w:rPr>
          <w:rFonts w:ascii="Times New Roman" w:hAnsi="Times New Roman" w:cs="Times New Roman"/>
          <w:sz w:val="28"/>
          <w:szCs w:val="28"/>
          <w:lang w:val="uk-UA"/>
        </w:rPr>
        <w:t>процесі, а саме задоволення власних потре</w:t>
      </w:r>
      <w:r>
        <w:rPr>
          <w:rFonts w:ascii="Times New Roman" w:hAnsi="Times New Roman" w:cs="Times New Roman"/>
          <w:sz w:val="28"/>
          <w:szCs w:val="28"/>
          <w:lang w:val="uk-UA"/>
        </w:rPr>
        <w:t>б і мотивів особистості</w:t>
      </w:r>
      <w:r w:rsidRPr="00E9590B">
        <w:rPr>
          <w:rFonts w:ascii="Times New Roman" w:hAnsi="Times New Roman" w:cs="Times New Roman"/>
          <w:sz w:val="28"/>
          <w:szCs w:val="28"/>
          <w:lang w:val="uk-UA"/>
        </w:rPr>
        <w:t>, створення власне освітнього прод</w:t>
      </w:r>
      <w:r>
        <w:rPr>
          <w:rFonts w:ascii="Times New Roman" w:hAnsi="Times New Roman" w:cs="Times New Roman"/>
          <w:sz w:val="28"/>
          <w:szCs w:val="28"/>
          <w:lang w:val="uk-UA"/>
        </w:rPr>
        <w:t xml:space="preserve">укту. Визначальними для успіху в цій </w:t>
      </w:r>
      <w:r w:rsidRPr="00E9590B">
        <w:rPr>
          <w:rFonts w:ascii="Times New Roman" w:hAnsi="Times New Roman" w:cs="Times New Roman"/>
          <w:sz w:val="28"/>
          <w:szCs w:val="28"/>
          <w:lang w:val="uk-UA"/>
        </w:rPr>
        <w:t>діяльно</w:t>
      </w:r>
      <w:r>
        <w:rPr>
          <w:rFonts w:ascii="Times New Roman" w:hAnsi="Times New Roman" w:cs="Times New Roman"/>
          <w:sz w:val="28"/>
          <w:szCs w:val="28"/>
          <w:lang w:val="uk-UA"/>
        </w:rPr>
        <w:t>сті, безумовно, є здібності студента</w:t>
      </w:r>
      <w:r w:rsidRPr="00E9590B">
        <w:rPr>
          <w:rFonts w:ascii="Times New Roman" w:hAnsi="Times New Roman" w:cs="Times New Roman"/>
          <w:sz w:val="28"/>
          <w:szCs w:val="28"/>
          <w:lang w:val="uk-UA"/>
        </w:rPr>
        <w:t>: інтелектуальні, організаційні,</w:t>
      </w:r>
      <w:r>
        <w:rPr>
          <w:rFonts w:ascii="Times New Roman" w:hAnsi="Times New Roman" w:cs="Times New Roman"/>
          <w:sz w:val="28"/>
          <w:szCs w:val="28"/>
          <w:lang w:val="uk-UA"/>
        </w:rPr>
        <w:t xml:space="preserve"> </w:t>
      </w:r>
      <w:r w:rsidRPr="00E9590B">
        <w:rPr>
          <w:rFonts w:ascii="Times New Roman" w:hAnsi="Times New Roman" w:cs="Times New Roman"/>
          <w:sz w:val="28"/>
          <w:szCs w:val="28"/>
          <w:lang w:val="uk-UA"/>
        </w:rPr>
        <w:t xml:space="preserve">комунікативні та творчі. Таким чином, використання </w:t>
      </w:r>
      <w:r>
        <w:rPr>
          <w:rFonts w:ascii="Times New Roman" w:hAnsi="Times New Roman" w:cs="Times New Roman"/>
          <w:sz w:val="28"/>
          <w:szCs w:val="28"/>
          <w:lang w:val="uk-UA"/>
        </w:rPr>
        <w:t>здоров</w:t>
      </w:r>
      <w:r>
        <w:rPr>
          <w:rFonts w:ascii="Times New Roman" w:hAnsi="Times New Roman" w:cs="Times New Roman"/>
          <w:sz w:val="28"/>
          <w:szCs w:val="28"/>
          <w:lang w:val="uk-UA"/>
        </w:rPr>
        <w:sym w:font="Symbol" w:char="F0A2"/>
      </w:r>
      <w:r>
        <w:rPr>
          <w:rFonts w:ascii="Times New Roman" w:hAnsi="Times New Roman" w:cs="Times New Roman"/>
          <w:sz w:val="28"/>
          <w:szCs w:val="28"/>
          <w:lang w:val="uk-UA"/>
        </w:rPr>
        <w:t>язберігаючі</w:t>
      </w:r>
      <w:r w:rsidRPr="00E9590B">
        <w:rPr>
          <w:rFonts w:ascii="Times New Roman" w:hAnsi="Times New Roman" w:cs="Times New Roman"/>
          <w:sz w:val="28"/>
          <w:szCs w:val="28"/>
          <w:lang w:val="uk-UA"/>
        </w:rPr>
        <w:t xml:space="preserve"> технології в освітньому процесі і власне </w:t>
      </w:r>
      <w:r>
        <w:rPr>
          <w:rFonts w:ascii="Times New Roman" w:hAnsi="Times New Roman" w:cs="Times New Roman"/>
          <w:sz w:val="28"/>
          <w:szCs w:val="28"/>
          <w:lang w:val="uk-UA"/>
        </w:rPr>
        <w:t>здоров</w:t>
      </w:r>
      <w:r>
        <w:rPr>
          <w:rFonts w:ascii="Times New Roman" w:hAnsi="Times New Roman" w:cs="Times New Roman"/>
          <w:sz w:val="28"/>
          <w:szCs w:val="28"/>
          <w:lang w:val="uk-UA"/>
        </w:rPr>
        <w:sym w:font="Symbol" w:char="F0A2"/>
      </w:r>
      <w:r>
        <w:rPr>
          <w:rFonts w:ascii="Times New Roman" w:hAnsi="Times New Roman" w:cs="Times New Roman"/>
          <w:sz w:val="28"/>
          <w:szCs w:val="28"/>
          <w:lang w:val="uk-UA"/>
        </w:rPr>
        <w:t>язберігаюча компетентність майбутніх учителів біології</w:t>
      </w:r>
      <w:r w:rsidRPr="00E9590B">
        <w:rPr>
          <w:rFonts w:ascii="Times New Roman" w:hAnsi="Times New Roman" w:cs="Times New Roman"/>
          <w:sz w:val="28"/>
          <w:szCs w:val="28"/>
          <w:lang w:val="uk-UA"/>
        </w:rPr>
        <w:t xml:space="preserve"> орієнтовані на підвищення в</w:t>
      </w:r>
      <w:r>
        <w:rPr>
          <w:rFonts w:ascii="Times New Roman" w:hAnsi="Times New Roman" w:cs="Times New Roman"/>
          <w:sz w:val="28"/>
          <w:szCs w:val="28"/>
          <w:lang w:val="uk-UA"/>
        </w:rPr>
        <w:t xml:space="preserve"> розвитку творчої </w:t>
      </w:r>
      <w:r w:rsidRPr="00E9590B">
        <w:rPr>
          <w:rFonts w:ascii="Times New Roman" w:hAnsi="Times New Roman" w:cs="Times New Roman"/>
          <w:sz w:val="28"/>
          <w:szCs w:val="28"/>
          <w:lang w:val="uk-UA"/>
        </w:rPr>
        <w:t>особистості учня.</w:t>
      </w:r>
    </w:p>
    <w:p w14:paraId="60BDC87D" w14:textId="77777777" w:rsidR="00B636B5" w:rsidRPr="00473335" w:rsidRDefault="00B636B5" w:rsidP="00B636B5">
      <w:pPr>
        <w:pStyle w:val="a4"/>
        <w:spacing w:after="0" w:line="360" w:lineRule="auto"/>
        <w:ind w:left="0" w:firstLine="709"/>
        <w:jc w:val="both"/>
        <w:rPr>
          <w:rFonts w:ascii="Times New Roman" w:hAnsi="Times New Roman" w:cs="Times New Roman"/>
          <w:sz w:val="28"/>
          <w:szCs w:val="28"/>
          <w:lang w:val="uk-UA"/>
        </w:rPr>
      </w:pPr>
      <w:r w:rsidRPr="00473335">
        <w:rPr>
          <w:rFonts w:ascii="Times New Roman" w:hAnsi="Times New Roman" w:cs="Times New Roman"/>
          <w:sz w:val="28"/>
          <w:szCs w:val="28"/>
          <w:lang w:val="uk-UA"/>
        </w:rPr>
        <w:t>Педагог виконує одну з важливих функцій, а саме - передачу знань та навичок охорони здоров’я, тому формування здоров’язберігаючої компетентності вчителів та учнів є необхідною та обов’язковою складовою їх підготовки.</w:t>
      </w:r>
    </w:p>
    <w:p w14:paraId="6BC14C4F" w14:textId="77777777" w:rsidR="00B636B5" w:rsidRPr="008D1986" w:rsidRDefault="00B636B5" w:rsidP="00B636B5">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19957ED" w14:textId="77777777" w:rsidR="00B636B5" w:rsidRDefault="00B636B5" w:rsidP="00B636B5">
      <w:pPr>
        <w:spacing w:after="0" w:line="360" w:lineRule="auto"/>
        <w:ind w:firstLine="709"/>
        <w:jc w:val="both"/>
        <w:rPr>
          <w:rFonts w:ascii="Times New Roman" w:hAnsi="Times New Roman" w:cs="Times New Roman"/>
          <w:b/>
          <w:sz w:val="28"/>
          <w:szCs w:val="28"/>
          <w:lang w:val="uk-UA"/>
        </w:rPr>
      </w:pPr>
      <w:r w:rsidRPr="007D5F3B">
        <w:rPr>
          <w:rFonts w:ascii="Times New Roman" w:hAnsi="Times New Roman" w:cs="Times New Roman"/>
          <w:b/>
          <w:sz w:val="28"/>
          <w:szCs w:val="28"/>
          <w:lang w:val="uk-UA"/>
        </w:rPr>
        <w:lastRenderedPageBreak/>
        <w:t>2.3. Аналіз та інтерпретація результатів експериментальної роботи</w:t>
      </w:r>
    </w:p>
    <w:p w14:paraId="22CF0839" w14:textId="77777777" w:rsidR="00B636B5" w:rsidRPr="007D5F3B" w:rsidRDefault="00B636B5" w:rsidP="00B636B5">
      <w:pPr>
        <w:spacing w:after="0" w:line="360" w:lineRule="auto"/>
        <w:ind w:firstLine="709"/>
        <w:jc w:val="both"/>
        <w:rPr>
          <w:rFonts w:ascii="Times New Roman" w:hAnsi="Times New Roman" w:cs="Times New Roman"/>
          <w:b/>
          <w:sz w:val="28"/>
          <w:szCs w:val="28"/>
          <w:lang w:val="uk-UA"/>
        </w:rPr>
      </w:pPr>
    </w:p>
    <w:p w14:paraId="7B7B468C" w14:textId="77777777" w:rsidR="00B636B5" w:rsidRPr="00B47775" w:rsidRDefault="00B636B5" w:rsidP="00B636B5">
      <w:pPr>
        <w:spacing w:after="0" w:line="360" w:lineRule="auto"/>
        <w:ind w:firstLine="709"/>
        <w:jc w:val="both"/>
        <w:rPr>
          <w:rFonts w:ascii="Times New Roman" w:hAnsi="Times New Roman" w:cs="Times New Roman"/>
          <w:sz w:val="28"/>
          <w:szCs w:val="28"/>
          <w:lang w:val="uk-UA"/>
        </w:rPr>
      </w:pPr>
      <w:r w:rsidRPr="007D5F3B">
        <w:rPr>
          <w:rFonts w:ascii="Times New Roman" w:hAnsi="Times New Roman" w:cs="Times New Roman"/>
          <w:sz w:val="28"/>
          <w:szCs w:val="28"/>
          <w:lang w:val="uk-UA"/>
        </w:rPr>
        <w:t>Педагогічний експеримент б</w:t>
      </w:r>
      <w:r>
        <w:rPr>
          <w:rFonts w:ascii="Times New Roman" w:hAnsi="Times New Roman" w:cs="Times New Roman"/>
          <w:sz w:val="28"/>
          <w:szCs w:val="28"/>
          <w:lang w:val="uk-UA"/>
        </w:rPr>
        <w:t xml:space="preserve">уло проведено з метою перевірки </w:t>
      </w:r>
      <w:r w:rsidRPr="007D5F3B">
        <w:rPr>
          <w:rFonts w:ascii="Times New Roman" w:hAnsi="Times New Roman" w:cs="Times New Roman"/>
          <w:sz w:val="28"/>
          <w:szCs w:val="28"/>
          <w:lang w:val="uk-UA"/>
        </w:rPr>
        <w:t xml:space="preserve">ефективності </w:t>
      </w:r>
      <w:r>
        <w:rPr>
          <w:rFonts w:ascii="Times New Roman" w:hAnsi="Times New Roman" w:cs="Times New Roman"/>
          <w:sz w:val="28"/>
          <w:szCs w:val="28"/>
          <w:lang w:val="uk-UA"/>
        </w:rPr>
        <w:t xml:space="preserve">підготовки майбутніх учителів біології до підтримки і збереження здоров’я учнів. </w:t>
      </w:r>
      <w:r w:rsidRPr="007D5F3B">
        <w:rPr>
          <w:rFonts w:ascii="Times New Roman" w:hAnsi="Times New Roman" w:cs="Times New Roman"/>
          <w:sz w:val="28"/>
          <w:szCs w:val="28"/>
          <w:lang w:val="uk-UA"/>
        </w:rPr>
        <w:t>З</w:t>
      </w:r>
      <w:r>
        <w:rPr>
          <w:rFonts w:ascii="Times New Roman" w:hAnsi="Times New Roman" w:cs="Times New Roman"/>
          <w:sz w:val="28"/>
          <w:szCs w:val="28"/>
          <w:lang w:val="uk-UA"/>
        </w:rPr>
        <w:t xml:space="preserve"> цією метою розроблено методику </w:t>
      </w:r>
      <w:r w:rsidRPr="007D5F3B">
        <w:rPr>
          <w:rFonts w:ascii="Times New Roman" w:hAnsi="Times New Roman" w:cs="Times New Roman"/>
          <w:sz w:val="28"/>
          <w:szCs w:val="28"/>
          <w:lang w:val="uk-UA"/>
        </w:rPr>
        <w:t>експериментального до</w:t>
      </w:r>
      <w:r>
        <w:rPr>
          <w:rFonts w:ascii="Times New Roman" w:hAnsi="Times New Roman" w:cs="Times New Roman"/>
          <w:sz w:val="28"/>
          <w:szCs w:val="28"/>
          <w:lang w:val="uk-UA"/>
        </w:rPr>
        <w:t xml:space="preserve">слідження; визначено зміст, структуру та </w:t>
      </w:r>
      <w:r w:rsidRPr="007D5F3B">
        <w:rPr>
          <w:rFonts w:ascii="Times New Roman" w:hAnsi="Times New Roman" w:cs="Times New Roman"/>
          <w:sz w:val="28"/>
          <w:szCs w:val="28"/>
          <w:lang w:val="uk-UA"/>
        </w:rPr>
        <w:t xml:space="preserve"> рівні (низький, середній, високий) сформованості здоров’язбережувальної</w:t>
      </w:r>
      <w:r>
        <w:rPr>
          <w:rFonts w:ascii="Times New Roman" w:hAnsi="Times New Roman" w:cs="Times New Roman"/>
          <w:sz w:val="28"/>
          <w:szCs w:val="28"/>
          <w:lang w:val="uk-UA"/>
        </w:rPr>
        <w:t xml:space="preserve"> </w:t>
      </w:r>
      <w:r w:rsidRPr="007D5F3B">
        <w:rPr>
          <w:rFonts w:ascii="Times New Roman" w:hAnsi="Times New Roman" w:cs="Times New Roman"/>
          <w:sz w:val="28"/>
          <w:szCs w:val="28"/>
          <w:lang w:val="uk-UA"/>
        </w:rPr>
        <w:t xml:space="preserve">компетентності у майбутніх </w:t>
      </w:r>
      <w:r>
        <w:rPr>
          <w:rFonts w:ascii="Times New Roman" w:hAnsi="Times New Roman" w:cs="Times New Roman"/>
          <w:sz w:val="28"/>
          <w:szCs w:val="28"/>
          <w:lang w:val="uk-UA"/>
        </w:rPr>
        <w:t xml:space="preserve">учителів біології, а також сформовано модель </w:t>
      </w:r>
      <w:r w:rsidRPr="00B47775">
        <w:rPr>
          <w:rFonts w:ascii="Times New Roman" w:hAnsi="Times New Roman" w:cs="Times New Roman"/>
          <w:sz w:val="28"/>
          <w:szCs w:val="28"/>
          <w:lang w:val="uk-UA"/>
        </w:rPr>
        <w:t>«</w:t>
      </w:r>
      <w:r w:rsidRPr="00B47775">
        <w:rPr>
          <w:rFonts w:ascii="Times New Roman" w:hAnsi="Times New Roman" w:cs="Times New Roman"/>
          <w:sz w:val="28"/>
          <w:szCs w:val="28"/>
          <w:shd w:val="clear" w:color="auto" w:fill="FFFFFF"/>
          <w:lang w:val="uk-UA"/>
        </w:rPr>
        <w:t>Формування готовності у майбутнього вчителя біології</w:t>
      </w:r>
      <w:r w:rsidRPr="00B47775">
        <w:rPr>
          <w:rFonts w:ascii="Times New Roman" w:hAnsi="Times New Roman" w:cs="Times New Roman"/>
          <w:sz w:val="28"/>
          <w:szCs w:val="28"/>
          <w:shd w:val="clear" w:color="auto" w:fill="FFFFFF"/>
        </w:rPr>
        <w:t> </w:t>
      </w:r>
      <w:r w:rsidRPr="00B47775">
        <w:rPr>
          <w:rFonts w:ascii="Times New Roman" w:hAnsi="Times New Roman" w:cs="Times New Roman"/>
          <w:bCs/>
          <w:sz w:val="28"/>
          <w:szCs w:val="28"/>
          <w:shd w:val="clear" w:color="auto" w:fill="FFFFFF"/>
          <w:lang w:val="uk-UA"/>
        </w:rPr>
        <w:t>до збереження і підтримки здоров’я учнів»</w:t>
      </w:r>
      <w:r>
        <w:rPr>
          <w:rFonts w:ascii="Times New Roman" w:hAnsi="Times New Roman" w:cs="Times New Roman"/>
          <w:bCs/>
          <w:sz w:val="28"/>
          <w:szCs w:val="28"/>
          <w:shd w:val="clear" w:color="auto" w:fill="FFFFFF"/>
          <w:lang w:val="uk-UA"/>
        </w:rPr>
        <w:t>.</w:t>
      </w:r>
    </w:p>
    <w:p w14:paraId="434E72E1" w14:textId="77777777" w:rsidR="00B636B5" w:rsidRDefault="00B636B5" w:rsidP="00B636B5">
      <w:pPr>
        <w:spacing w:after="0" w:line="360" w:lineRule="auto"/>
        <w:ind w:firstLine="709"/>
        <w:jc w:val="both"/>
        <w:rPr>
          <w:rFonts w:ascii="Times New Roman" w:hAnsi="Times New Roman" w:cs="Times New Roman"/>
          <w:sz w:val="28"/>
          <w:lang w:val="uk-UA"/>
        </w:rPr>
      </w:pPr>
      <w:r w:rsidRPr="006C48B5">
        <w:rPr>
          <w:rFonts w:ascii="Times New Roman" w:hAnsi="Times New Roman" w:cs="Times New Roman"/>
          <w:sz w:val="28"/>
          <w:szCs w:val="28"/>
          <w:lang w:val="uk-UA"/>
        </w:rPr>
        <w:t>На формувальному етапі експериментального дослідження зі студентами експериментальної групи було організовано</w:t>
      </w:r>
      <w:r>
        <w:rPr>
          <w:rFonts w:ascii="Times New Roman" w:hAnsi="Times New Roman" w:cs="Times New Roman"/>
          <w:sz w:val="28"/>
          <w:szCs w:val="28"/>
          <w:lang w:val="uk-UA"/>
        </w:rPr>
        <w:t xml:space="preserve"> тренінг</w:t>
      </w:r>
      <w:r w:rsidRPr="006C48B5">
        <w:rPr>
          <w:rFonts w:ascii="Times New Roman" w:hAnsi="Times New Roman" w:cs="Times New Roman"/>
          <w:sz w:val="28"/>
          <w:szCs w:val="28"/>
          <w:lang w:val="uk-UA"/>
        </w:rPr>
        <w:t xml:space="preserve"> відповідно</w:t>
      </w:r>
      <w:r>
        <w:rPr>
          <w:rFonts w:ascii="Times New Roman" w:hAnsi="Times New Roman" w:cs="Times New Roman"/>
          <w:sz w:val="28"/>
          <w:szCs w:val="28"/>
          <w:lang w:val="uk-UA"/>
        </w:rPr>
        <w:t xml:space="preserve"> </w:t>
      </w:r>
      <w:r w:rsidRPr="006C48B5">
        <w:rPr>
          <w:rFonts w:ascii="Times New Roman" w:hAnsi="Times New Roman" w:cs="Times New Roman"/>
          <w:sz w:val="28"/>
          <w:szCs w:val="28"/>
          <w:lang w:val="uk-UA"/>
        </w:rPr>
        <w:t xml:space="preserve">до </w:t>
      </w:r>
      <w:r>
        <w:rPr>
          <w:rFonts w:ascii="Times New Roman" w:hAnsi="Times New Roman" w:cs="Times New Roman"/>
          <w:sz w:val="28"/>
          <w:szCs w:val="28"/>
          <w:lang w:val="uk-UA"/>
        </w:rPr>
        <w:t xml:space="preserve">розробленої моделі формування </w:t>
      </w:r>
      <w:r w:rsidRPr="006C48B5">
        <w:rPr>
          <w:rFonts w:ascii="Times New Roman" w:hAnsi="Times New Roman" w:cs="Times New Roman"/>
          <w:sz w:val="28"/>
          <w:szCs w:val="28"/>
          <w:lang w:val="uk-UA"/>
        </w:rPr>
        <w:t>здоров’язбережувальної компетентності</w:t>
      </w:r>
      <w:r>
        <w:rPr>
          <w:rFonts w:ascii="Times New Roman" w:hAnsi="Times New Roman" w:cs="Times New Roman"/>
          <w:sz w:val="28"/>
          <w:szCs w:val="28"/>
          <w:lang w:val="uk-UA"/>
        </w:rPr>
        <w:t xml:space="preserve"> майбутніх учителів біології, р</w:t>
      </w:r>
      <w:r w:rsidRPr="006C48B5">
        <w:rPr>
          <w:rFonts w:ascii="Times New Roman" w:hAnsi="Times New Roman" w:cs="Times New Roman"/>
          <w:sz w:val="28"/>
          <w:szCs w:val="28"/>
          <w:lang w:val="uk-UA"/>
        </w:rPr>
        <w:t xml:space="preserve">еалізація </w:t>
      </w:r>
      <w:r>
        <w:rPr>
          <w:rFonts w:ascii="Times New Roman" w:hAnsi="Times New Roman" w:cs="Times New Roman"/>
          <w:sz w:val="28"/>
          <w:szCs w:val="28"/>
          <w:lang w:val="uk-UA"/>
        </w:rPr>
        <w:t>якого</w:t>
      </w:r>
      <w:r w:rsidRPr="006C48B5">
        <w:rPr>
          <w:rFonts w:ascii="Times New Roman" w:hAnsi="Times New Roman" w:cs="Times New Roman"/>
          <w:sz w:val="28"/>
          <w:szCs w:val="28"/>
          <w:lang w:val="uk-UA"/>
        </w:rPr>
        <w:t xml:space="preserve"> відбувалась </w:t>
      </w:r>
      <w:r>
        <w:rPr>
          <w:rFonts w:ascii="Times New Roman" w:hAnsi="Times New Roman" w:cs="Times New Roman"/>
          <w:sz w:val="28"/>
          <w:szCs w:val="28"/>
          <w:lang w:val="uk-UA"/>
        </w:rPr>
        <w:t>під час педагогічної практики у жовтні місяці 2020 року (</w:t>
      </w:r>
      <w:r>
        <w:rPr>
          <w:rFonts w:ascii="Times New Roman" w:hAnsi="Times New Roman" w:cs="Times New Roman"/>
          <w:sz w:val="28"/>
          <w:lang w:val="uk-UA"/>
        </w:rPr>
        <w:t>дослідницька «Управління ЗВО ІІІ-І</w:t>
      </w:r>
      <w:r>
        <w:rPr>
          <w:rFonts w:ascii="Times New Roman" w:hAnsi="Times New Roman" w:cs="Times New Roman"/>
          <w:sz w:val="28"/>
          <w:lang w:val="en-US"/>
        </w:rPr>
        <w:t>V</w:t>
      </w:r>
      <w:r>
        <w:rPr>
          <w:rFonts w:ascii="Times New Roman" w:hAnsi="Times New Roman" w:cs="Times New Roman"/>
          <w:sz w:val="28"/>
          <w:lang w:val="uk-UA"/>
        </w:rPr>
        <w:t xml:space="preserve"> р.а.» та навчально-наукова «На робочому місці викладача»). </w:t>
      </w:r>
    </w:p>
    <w:p w14:paraId="3399EBB2" w14:textId="3C9EBFDC" w:rsidR="00B636B5" w:rsidRPr="006C48B5" w:rsidRDefault="00B636B5" w:rsidP="00B636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lang w:val="uk-UA"/>
        </w:rPr>
        <w:t xml:space="preserve">Тема тренінгу </w:t>
      </w:r>
      <w:r w:rsidRPr="00CA3412">
        <w:rPr>
          <w:rFonts w:ascii="Times New Roman" w:hAnsi="Times New Roman" w:cs="Times New Roman"/>
          <w:sz w:val="28"/>
          <w:lang w:val="uk-UA"/>
        </w:rPr>
        <w:t>«Особливості здоров’язберігаючої компетентності у роботі вчителя біології з учня</w:t>
      </w:r>
      <w:r w:rsidR="00BD5D4E">
        <w:rPr>
          <w:rFonts w:ascii="Times New Roman" w:hAnsi="Times New Roman" w:cs="Times New Roman"/>
          <w:sz w:val="28"/>
          <w:lang w:val="uk-UA"/>
        </w:rPr>
        <w:t xml:space="preserve">ми в школі» </w:t>
      </w:r>
      <w:r>
        <w:rPr>
          <w:rFonts w:ascii="Times New Roman" w:hAnsi="Times New Roman" w:cs="Times New Roman"/>
          <w:sz w:val="28"/>
          <w:lang w:val="uk-UA"/>
        </w:rPr>
        <w:t>(Додаток Б).</w:t>
      </w:r>
    </w:p>
    <w:p w14:paraId="32F3C9DB" w14:textId="77777777" w:rsidR="00B636B5" w:rsidRDefault="00B636B5" w:rsidP="00B636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lang w:val="uk-UA"/>
        </w:rPr>
        <w:t>Метою тренінгу було надати уяву студентам майбутнім вчителям про їх роль у підтримці здоров</w:t>
      </w:r>
      <w:r w:rsidRPr="00307A4C">
        <w:rPr>
          <w:rFonts w:ascii="Times New Roman" w:hAnsi="Times New Roman" w:cs="Times New Roman"/>
          <w:sz w:val="28"/>
          <w:lang w:val="uk-UA"/>
        </w:rPr>
        <w:t>’</w:t>
      </w:r>
      <w:r>
        <w:rPr>
          <w:rFonts w:ascii="Times New Roman" w:hAnsi="Times New Roman" w:cs="Times New Roman"/>
          <w:sz w:val="28"/>
          <w:lang w:val="uk-UA"/>
        </w:rPr>
        <w:t>я майбутнього покоління нації країни. В заході взяли участь 42 студента-біолога 3-4 курсів ОС «Бакалавр» та 1 курсу ОС «Магістр» Глухівського НПУ ім. О. Довженка.</w:t>
      </w:r>
      <w:r>
        <w:rPr>
          <w:rFonts w:ascii="Times New Roman" w:hAnsi="Times New Roman" w:cs="Times New Roman"/>
          <w:sz w:val="28"/>
          <w:szCs w:val="28"/>
          <w:lang w:val="uk-UA"/>
        </w:rPr>
        <w:t xml:space="preserve"> </w:t>
      </w:r>
    </w:p>
    <w:p w14:paraId="4D93A742" w14:textId="77777777" w:rsidR="00B636B5" w:rsidRDefault="00B636B5" w:rsidP="00B636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тренінгу було обговорено структурно-компонентну модель </w:t>
      </w:r>
      <w:r w:rsidRPr="006A29FA">
        <w:rPr>
          <w:rFonts w:ascii="Times New Roman" w:hAnsi="Times New Roman" w:cs="Times New Roman"/>
          <w:sz w:val="28"/>
          <w:szCs w:val="28"/>
          <w:lang w:val="uk-UA"/>
        </w:rPr>
        <w:t>«</w:t>
      </w:r>
      <w:r w:rsidRPr="00C859C9">
        <w:rPr>
          <w:rFonts w:ascii="Times New Roman" w:hAnsi="Times New Roman" w:cs="Times New Roman"/>
          <w:sz w:val="28"/>
          <w:szCs w:val="28"/>
          <w:shd w:val="clear" w:color="auto" w:fill="FFFFFF"/>
          <w:lang w:val="uk-UA"/>
        </w:rPr>
        <w:t>Формування готовності у майбутнього вчителя біології</w:t>
      </w:r>
      <w:r w:rsidRPr="006A29FA">
        <w:rPr>
          <w:rFonts w:ascii="Times New Roman" w:hAnsi="Times New Roman" w:cs="Times New Roman"/>
          <w:sz w:val="28"/>
          <w:szCs w:val="28"/>
          <w:shd w:val="clear" w:color="auto" w:fill="FFFFFF"/>
        </w:rPr>
        <w:t> </w:t>
      </w:r>
      <w:r w:rsidRPr="00C859C9">
        <w:rPr>
          <w:rFonts w:ascii="Times New Roman" w:hAnsi="Times New Roman" w:cs="Times New Roman"/>
          <w:bCs/>
          <w:sz w:val="28"/>
          <w:szCs w:val="28"/>
          <w:shd w:val="clear" w:color="auto" w:fill="FFFFFF"/>
          <w:lang w:val="uk-UA"/>
        </w:rPr>
        <w:t>до збереження і підтримки здоров’я учнів</w:t>
      </w:r>
      <w:r w:rsidRPr="006A29FA">
        <w:rPr>
          <w:rFonts w:ascii="Times New Roman" w:hAnsi="Times New Roman" w:cs="Times New Roman"/>
          <w:sz w:val="28"/>
          <w:szCs w:val="28"/>
          <w:lang w:val="uk-UA"/>
        </w:rPr>
        <w:t>»</w:t>
      </w:r>
      <w:r>
        <w:rPr>
          <w:rFonts w:ascii="Times New Roman" w:hAnsi="Times New Roman" w:cs="Times New Roman"/>
          <w:sz w:val="28"/>
          <w:szCs w:val="28"/>
          <w:lang w:val="uk-UA"/>
        </w:rPr>
        <w:t>, а також піднято тему методичної підготовки майбутніх учителів біології до здійснення педагогічної діяльності.</w:t>
      </w:r>
    </w:p>
    <w:p w14:paraId="34845A81" w14:textId="77777777" w:rsidR="00B636B5" w:rsidRDefault="00B636B5" w:rsidP="00B636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Серед учасників тренінгу було проведено повторне опитування «</w:t>
      </w:r>
      <w:r w:rsidRPr="00FE524C">
        <w:rPr>
          <w:rFonts w:ascii="Times New Roman" w:hAnsi="Times New Roman" w:cs="Times New Roman"/>
          <w:sz w:val="28"/>
          <w:lang w:val="uk-UA"/>
        </w:rPr>
        <w:t>Визначення рівня сформованості майбутнього вчителя біології до підтримки і збереження здоров’я учнів»</w:t>
      </w:r>
      <w:r>
        <w:rPr>
          <w:rFonts w:ascii="Times New Roman" w:hAnsi="Times New Roman" w:cs="Times New Roman"/>
          <w:sz w:val="28"/>
          <w:lang w:val="uk-UA"/>
        </w:rPr>
        <w:t>. Анкета складалась із восьми відкритих питань:</w:t>
      </w:r>
    </w:p>
    <w:p w14:paraId="5490E44C" w14:textId="77777777" w:rsidR="00B636B5" w:rsidRPr="00841504" w:rsidRDefault="00B636B5" w:rsidP="00B636B5">
      <w:pPr>
        <w:pStyle w:val="a4"/>
        <w:numPr>
          <w:ilvl w:val="0"/>
          <w:numId w:val="9"/>
        </w:numPr>
        <w:spacing w:after="0" w:line="360" w:lineRule="auto"/>
        <w:jc w:val="both"/>
        <w:rPr>
          <w:rFonts w:ascii="Times New Roman" w:hAnsi="Times New Roman" w:cs="Times New Roman"/>
          <w:sz w:val="28"/>
          <w:lang w:val="uk-UA"/>
        </w:rPr>
      </w:pPr>
      <w:r w:rsidRPr="00841504">
        <w:rPr>
          <w:rFonts w:ascii="Times New Roman" w:hAnsi="Times New Roman" w:cs="Times New Roman"/>
          <w:sz w:val="28"/>
          <w:lang w:val="uk-UA"/>
        </w:rPr>
        <w:t>Ваша стать</w:t>
      </w:r>
    </w:p>
    <w:p w14:paraId="559324DB" w14:textId="77777777" w:rsidR="00B636B5" w:rsidRPr="00841504" w:rsidRDefault="00B636B5" w:rsidP="00B636B5">
      <w:pPr>
        <w:pStyle w:val="a4"/>
        <w:numPr>
          <w:ilvl w:val="0"/>
          <w:numId w:val="9"/>
        </w:numPr>
        <w:spacing w:after="0" w:line="360" w:lineRule="auto"/>
        <w:jc w:val="both"/>
        <w:rPr>
          <w:rFonts w:ascii="Times New Roman" w:hAnsi="Times New Roman" w:cs="Times New Roman"/>
          <w:sz w:val="28"/>
          <w:lang w:val="uk-UA"/>
        </w:rPr>
      </w:pPr>
      <w:r w:rsidRPr="00841504">
        <w:rPr>
          <w:rFonts w:ascii="Times New Roman" w:hAnsi="Times New Roman" w:cs="Times New Roman"/>
          <w:sz w:val="28"/>
          <w:lang w:val="uk-UA"/>
        </w:rPr>
        <w:t>На якому курсі Ви навчаєтесь?</w:t>
      </w:r>
    </w:p>
    <w:p w14:paraId="08F9B8F5" w14:textId="77777777" w:rsidR="00B636B5" w:rsidRPr="00841504" w:rsidRDefault="00B636B5" w:rsidP="00B636B5">
      <w:pPr>
        <w:pStyle w:val="a4"/>
        <w:numPr>
          <w:ilvl w:val="0"/>
          <w:numId w:val="9"/>
        </w:numPr>
        <w:spacing w:after="0" w:line="360" w:lineRule="auto"/>
        <w:jc w:val="both"/>
        <w:rPr>
          <w:rFonts w:ascii="Times New Roman" w:hAnsi="Times New Roman" w:cs="Times New Roman"/>
          <w:sz w:val="28"/>
          <w:lang w:val="uk-UA"/>
        </w:rPr>
      </w:pPr>
      <w:r w:rsidRPr="00841504">
        <w:rPr>
          <w:rFonts w:ascii="Times New Roman" w:hAnsi="Times New Roman" w:cs="Times New Roman"/>
          <w:sz w:val="28"/>
          <w:lang w:val="uk-UA"/>
        </w:rPr>
        <w:lastRenderedPageBreak/>
        <w:t>Розкрийте зміст поняття «здоров</w:t>
      </w:r>
      <w:r w:rsidRPr="00841504">
        <w:rPr>
          <w:rFonts w:ascii="Times New Roman" w:hAnsi="Times New Roman" w:cs="Times New Roman"/>
          <w:sz w:val="28"/>
          <w:lang w:val="uk-UA"/>
        </w:rPr>
        <w:sym w:font="Symbol" w:char="F0A2"/>
      </w:r>
      <w:r w:rsidRPr="00841504">
        <w:rPr>
          <w:rFonts w:ascii="Times New Roman" w:hAnsi="Times New Roman" w:cs="Times New Roman"/>
          <w:sz w:val="28"/>
          <w:lang w:val="uk-UA"/>
        </w:rPr>
        <w:t xml:space="preserve">язбережувальна діяльність». </w:t>
      </w:r>
    </w:p>
    <w:p w14:paraId="6F3948D9" w14:textId="77777777" w:rsidR="00B636B5" w:rsidRPr="00841504" w:rsidRDefault="00B636B5" w:rsidP="00B636B5">
      <w:pPr>
        <w:pStyle w:val="a4"/>
        <w:numPr>
          <w:ilvl w:val="0"/>
          <w:numId w:val="9"/>
        </w:numPr>
        <w:spacing w:after="0" w:line="360" w:lineRule="auto"/>
        <w:ind w:left="0" w:firstLine="709"/>
        <w:jc w:val="both"/>
        <w:rPr>
          <w:rFonts w:ascii="Times New Roman" w:hAnsi="Times New Roman" w:cs="Times New Roman"/>
          <w:sz w:val="28"/>
          <w:lang w:val="uk-UA"/>
        </w:rPr>
      </w:pPr>
      <w:r w:rsidRPr="00841504">
        <w:rPr>
          <w:rFonts w:ascii="Times New Roman" w:hAnsi="Times New Roman" w:cs="Times New Roman"/>
          <w:sz w:val="28"/>
          <w:lang w:val="uk-UA"/>
        </w:rPr>
        <w:t>Оцініть вплив вчителя біології на підтримку та збереження здоров’я учнів (у відсотках від 0 до 100). Свою відповідь обґрунтуйте.</w:t>
      </w:r>
    </w:p>
    <w:p w14:paraId="03AC8F5E" w14:textId="77777777" w:rsidR="00B636B5" w:rsidRPr="00841504" w:rsidRDefault="00B636B5" w:rsidP="00B636B5">
      <w:pPr>
        <w:pStyle w:val="a4"/>
        <w:numPr>
          <w:ilvl w:val="0"/>
          <w:numId w:val="9"/>
        </w:numPr>
        <w:spacing w:after="0" w:line="360" w:lineRule="auto"/>
        <w:ind w:left="0" w:firstLine="709"/>
        <w:jc w:val="both"/>
        <w:rPr>
          <w:rFonts w:ascii="Times New Roman" w:hAnsi="Times New Roman" w:cs="Times New Roman"/>
          <w:sz w:val="28"/>
          <w:lang w:val="uk-UA"/>
        </w:rPr>
      </w:pPr>
      <w:r w:rsidRPr="00841504">
        <w:rPr>
          <w:rFonts w:ascii="Times New Roman" w:hAnsi="Times New Roman" w:cs="Times New Roman"/>
          <w:sz w:val="28"/>
          <w:lang w:val="uk-UA"/>
        </w:rPr>
        <w:t>Чим зумовлена необхідність підготовки вчителів біології до здоров</w:t>
      </w:r>
      <w:r w:rsidRPr="00841504">
        <w:rPr>
          <w:rFonts w:ascii="Times New Roman" w:hAnsi="Times New Roman" w:cs="Times New Roman"/>
          <w:sz w:val="28"/>
          <w:lang w:val="uk-UA"/>
        </w:rPr>
        <w:sym w:font="Symbol" w:char="F0A2"/>
      </w:r>
      <w:r w:rsidRPr="00841504">
        <w:rPr>
          <w:rFonts w:ascii="Times New Roman" w:hAnsi="Times New Roman" w:cs="Times New Roman"/>
          <w:sz w:val="28"/>
          <w:lang w:val="uk-UA"/>
        </w:rPr>
        <w:t>язбережувальної діяльності?</w:t>
      </w:r>
    </w:p>
    <w:p w14:paraId="0E04B73C" w14:textId="77777777" w:rsidR="00B636B5" w:rsidRPr="00841504" w:rsidRDefault="00B636B5" w:rsidP="00B636B5">
      <w:pPr>
        <w:pStyle w:val="a4"/>
        <w:numPr>
          <w:ilvl w:val="0"/>
          <w:numId w:val="9"/>
        </w:numPr>
        <w:spacing w:after="0" w:line="360" w:lineRule="auto"/>
        <w:ind w:left="0" w:firstLine="709"/>
        <w:jc w:val="both"/>
        <w:rPr>
          <w:rFonts w:ascii="Times New Roman" w:hAnsi="Times New Roman" w:cs="Times New Roman"/>
          <w:sz w:val="28"/>
          <w:lang w:val="uk-UA"/>
        </w:rPr>
      </w:pPr>
      <w:r w:rsidRPr="00841504">
        <w:rPr>
          <w:rFonts w:ascii="Times New Roman" w:hAnsi="Times New Roman" w:cs="Times New Roman"/>
          <w:sz w:val="28"/>
          <w:lang w:val="uk-UA"/>
        </w:rPr>
        <w:t>Перерахуйте методи здоров</w:t>
      </w:r>
      <w:r w:rsidRPr="00841504">
        <w:rPr>
          <w:rFonts w:ascii="Times New Roman" w:hAnsi="Times New Roman" w:cs="Times New Roman"/>
          <w:sz w:val="28"/>
          <w:lang w:val="uk-UA"/>
        </w:rPr>
        <w:sym w:font="Symbol" w:char="F0A2"/>
      </w:r>
      <w:r w:rsidRPr="00841504">
        <w:rPr>
          <w:rFonts w:ascii="Times New Roman" w:hAnsi="Times New Roman" w:cs="Times New Roman"/>
          <w:sz w:val="28"/>
          <w:lang w:val="uk-UA"/>
        </w:rPr>
        <w:t>язбережувальної діяльності.</w:t>
      </w:r>
    </w:p>
    <w:p w14:paraId="65F6211B" w14:textId="77777777" w:rsidR="00B636B5" w:rsidRPr="00841504" w:rsidRDefault="00B636B5" w:rsidP="00B636B5">
      <w:pPr>
        <w:pStyle w:val="a4"/>
        <w:numPr>
          <w:ilvl w:val="0"/>
          <w:numId w:val="9"/>
        </w:numPr>
        <w:spacing w:after="0" w:line="360" w:lineRule="auto"/>
        <w:ind w:left="0" w:firstLine="709"/>
        <w:jc w:val="both"/>
        <w:rPr>
          <w:rFonts w:ascii="Times New Roman" w:hAnsi="Times New Roman" w:cs="Times New Roman"/>
          <w:sz w:val="28"/>
          <w:lang w:val="uk-UA"/>
        </w:rPr>
      </w:pPr>
      <w:r w:rsidRPr="00841504">
        <w:rPr>
          <w:rFonts w:ascii="Times New Roman" w:hAnsi="Times New Roman" w:cs="Times New Roman"/>
          <w:sz w:val="28"/>
          <w:lang w:val="uk-UA"/>
        </w:rPr>
        <w:t>Дайте визначення поняттю «здоров</w:t>
      </w:r>
      <w:r w:rsidRPr="00841504">
        <w:rPr>
          <w:rFonts w:ascii="Times New Roman" w:hAnsi="Times New Roman" w:cs="Times New Roman"/>
          <w:sz w:val="28"/>
          <w:lang w:val="uk-UA"/>
        </w:rPr>
        <w:sym w:font="Symbol" w:char="F0A2"/>
      </w:r>
      <w:r w:rsidRPr="00841504">
        <w:rPr>
          <w:rFonts w:ascii="Times New Roman" w:hAnsi="Times New Roman" w:cs="Times New Roman"/>
          <w:sz w:val="28"/>
          <w:lang w:val="uk-UA"/>
        </w:rPr>
        <w:t>язбережувальне середовище».</w:t>
      </w:r>
    </w:p>
    <w:p w14:paraId="2E60FE5F" w14:textId="77777777" w:rsidR="00B636B5" w:rsidRPr="001A5E3F" w:rsidRDefault="00B636B5" w:rsidP="00B636B5">
      <w:pPr>
        <w:pStyle w:val="a4"/>
        <w:numPr>
          <w:ilvl w:val="0"/>
          <w:numId w:val="9"/>
        </w:numPr>
        <w:spacing w:after="0" w:line="360" w:lineRule="auto"/>
        <w:ind w:left="0" w:firstLine="709"/>
        <w:jc w:val="both"/>
        <w:rPr>
          <w:rFonts w:ascii="Times New Roman" w:hAnsi="Times New Roman" w:cs="Times New Roman"/>
          <w:sz w:val="28"/>
          <w:lang w:val="uk-UA"/>
        </w:rPr>
      </w:pPr>
      <w:r w:rsidRPr="00841504">
        <w:rPr>
          <w:rFonts w:ascii="Times New Roman" w:hAnsi="Times New Roman" w:cs="Times New Roman"/>
          <w:sz w:val="28"/>
          <w:lang w:val="uk-UA"/>
        </w:rPr>
        <w:t>Які проблеми можуть виникати при здійсненні здоров</w:t>
      </w:r>
      <w:r w:rsidRPr="00841504">
        <w:rPr>
          <w:rFonts w:ascii="Times New Roman" w:hAnsi="Times New Roman" w:cs="Times New Roman"/>
          <w:sz w:val="28"/>
          <w:lang w:val="uk-UA"/>
        </w:rPr>
        <w:sym w:font="Symbol" w:char="F0A2"/>
      </w:r>
      <w:r w:rsidRPr="00841504">
        <w:rPr>
          <w:rFonts w:ascii="Times New Roman" w:hAnsi="Times New Roman" w:cs="Times New Roman"/>
          <w:sz w:val="28"/>
          <w:lang w:val="uk-UA"/>
        </w:rPr>
        <w:t>язбережувальної діяльності вчителем біології?</w:t>
      </w:r>
    </w:p>
    <w:p w14:paraId="5A0B5C20" w14:textId="77777777" w:rsidR="00B636B5" w:rsidRDefault="00B636B5" w:rsidP="00B636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На питання №3 майже всі студенти змогли дати обґрунтовану відповідь, яка була не шаблонна, усі учасники проявили індивідуальність під час формування своєї відповіді.</w:t>
      </w:r>
    </w:p>
    <w:p w14:paraId="00DA1AC2" w14:textId="77777777" w:rsidR="00B636B5" w:rsidRDefault="00B636B5" w:rsidP="00B636B5">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Одним із питань було «Чим зумовлена необхідність підготовки вчителів біології до здоров</w:t>
      </w:r>
      <w:r>
        <w:rPr>
          <w:rFonts w:ascii="Times New Roman" w:hAnsi="Times New Roman" w:cs="Times New Roman"/>
          <w:sz w:val="28"/>
          <w:lang w:val="uk-UA"/>
        </w:rPr>
        <w:sym w:font="Symbol" w:char="F0A2"/>
      </w:r>
      <w:r>
        <w:rPr>
          <w:rFonts w:ascii="Times New Roman" w:hAnsi="Times New Roman" w:cs="Times New Roman"/>
          <w:sz w:val="28"/>
          <w:lang w:val="uk-UA"/>
        </w:rPr>
        <w:t xml:space="preserve">язбережувальної діяльності?», на що 92% респондентів (38 осіб) впевнено та обґрунтовано дали відповідь. </w:t>
      </w:r>
    </w:p>
    <w:p w14:paraId="4A4143DE" w14:textId="77777777" w:rsidR="00B636B5" w:rsidRDefault="00B636B5" w:rsidP="00B636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Хочемо відзначити, що всі респонденти дали визначення поняттю «здоров</w:t>
      </w:r>
      <w:r>
        <w:rPr>
          <w:rFonts w:ascii="Times New Roman" w:hAnsi="Times New Roman" w:cs="Times New Roman"/>
          <w:sz w:val="28"/>
          <w:szCs w:val="28"/>
          <w:lang w:val="uk-UA"/>
        </w:rPr>
        <w:sym w:font="Symbol" w:char="F0A2"/>
      </w:r>
      <w:r>
        <w:rPr>
          <w:rFonts w:ascii="Times New Roman" w:hAnsi="Times New Roman" w:cs="Times New Roman"/>
          <w:sz w:val="28"/>
          <w:szCs w:val="28"/>
          <w:lang w:val="uk-UA"/>
        </w:rPr>
        <w:t>язбережувальне середовище» та перерахували методи здоров</w:t>
      </w:r>
      <w:r>
        <w:rPr>
          <w:rFonts w:ascii="Times New Roman" w:hAnsi="Times New Roman" w:cs="Times New Roman"/>
          <w:sz w:val="28"/>
          <w:szCs w:val="28"/>
          <w:lang w:val="uk-UA"/>
        </w:rPr>
        <w:sym w:font="Symbol" w:char="F0A2"/>
      </w:r>
      <w:r>
        <w:rPr>
          <w:rFonts w:ascii="Times New Roman" w:hAnsi="Times New Roman" w:cs="Times New Roman"/>
          <w:sz w:val="28"/>
          <w:szCs w:val="28"/>
          <w:lang w:val="uk-UA"/>
        </w:rPr>
        <w:t>язбережувальної діяльності.</w:t>
      </w:r>
    </w:p>
    <w:p w14:paraId="44D568C0" w14:textId="77777777" w:rsidR="00B636B5" w:rsidRPr="00BC59A7" w:rsidRDefault="00B636B5" w:rsidP="00B636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відповідь на останнє питання анкети 94% респондентів (39 осіб) змогли досить швидко на вичерпно написати про </w:t>
      </w:r>
      <w:r>
        <w:rPr>
          <w:rFonts w:ascii="Times New Roman" w:hAnsi="Times New Roman" w:cs="Times New Roman"/>
          <w:sz w:val="28"/>
          <w:lang w:val="uk-UA"/>
        </w:rPr>
        <w:t>проблеми,що можуть виникати при здійсненні здоров</w:t>
      </w:r>
      <w:r>
        <w:rPr>
          <w:rFonts w:ascii="Times New Roman" w:hAnsi="Times New Roman" w:cs="Times New Roman"/>
          <w:sz w:val="28"/>
          <w:lang w:val="uk-UA"/>
        </w:rPr>
        <w:sym w:font="Symbol" w:char="F0A2"/>
      </w:r>
      <w:r>
        <w:rPr>
          <w:rFonts w:ascii="Times New Roman" w:hAnsi="Times New Roman" w:cs="Times New Roman"/>
          <w:sz w:val="28"/>
          <w:lang w:val="uk-UA"/>
        </w:rPr>
        <w:t xml:space="preserve">язбережувальної діяльності вчителем біології. Отже, студенти розуміють всі ризики педагогічної діяльності </w:t>
      </w:r>
      <w:r w:rsidRPr="00BC59A7">
        <w:rPr>
          <w:rFonts w:ascii="Times New Roman" w:hAnsi="Times New Roman" w:cs="Times New Roman"/>
          <w:sz w:val="28"/>
          <w:szCs w:val="28"/>
          <w:lang w:val="uk-UA"/>
        </w:rPr>
        <w:t>майбутніх вчителів біології щодо підтримки і збереження здоров’я учнів.</w:t>
      </w:r>
    </w:p>
    <w:p w14:paraId="4A206F88" w14:textId="77777777" w:rsidR="00B636B5" w:rsidRPr="00BC59A7" w:rsidRDefault="00B636B5" w:rsidP="00B636B5">
      <w:pPr>
        <w:spacing w:after="0" w:line="360" w:lineRule="auto"/>
        <w:ind w:firstLine="709"/>
        <w:jc w:val="both"/>
        <w:rPr>
          <w:rFonts w:ascii="Times New Roman" w:hAnsi="Times New Roman" w:cs="Times New Roman"/>
          <w:sz w:val="28"/>
          <w:szCs w:val="28"/>
          <w:lang w:val="uk-UA"/>
        </w:rPr>
      </w:pPr>
      <w:r w:rsidRPr="00BC59A7">
        <w:rPr>
          <w:rFonts w:ascii="Times New Roman" w:hAnsi="Times New Roman" w:cs="Times New Roman"/>
          <w:sz w:val="28"/>
          <w:szCs w:val="28"/>
          <w:lang w:val="uk-UA"/>
        </w:rPr>
        <w:t>Таким чином, проблема розвитку компетентності у галузі охорони здоров’я є одним із пріоритетних у контексті підготовки вчителя біології як такої, що має вирішальне значення для формування здорового освітнього середовища для покращення здоров’я учнів.</w:t>
      </w:r>
    </w:p>
    <w:p w14:paraId="59638FD1" w14:textId="4377C857" w:rsidR="00B636B5" w:rsidRPr="00BC59A7" w:rsidRDefault="00B636B5" w:rsidP="00B636B5">
      <w:pPr>
        <w:spacing w:after="0" w:line="360" w:lineRule="auto"/>
        <w:ind w:firstLine="709"/>
        <w:jc w:val="both"/>
        <w:rPr>
          <w:rFonts w:ascii="Times New Roman" w:hAnsi="Times New Roman" w:cs="Times New Roman"/>
          <w:sz w:val="28"/>
          <w:szCs w:val="28"/>
          <w:lang w:val="uk-UA"/>
        </w:rPr>
      </w:pPr>
      <w:r w:rsidRPr="00BC59A7">
        <w:rPr>
          <w:rFonts w:ascii="Times New Roman" w:hAnsi="Times New Roman" w:cs="Times New Roman"/>
          <w:sz w:val="28"/>
          <w:szCs w:val="28"/>
          <w:lang w:val="uk-UA"/>
        </w:rPr>
        <w:t xml:space="preserve">Кожен майбутній учитель повинен усвідомлювати особисту відповідальність за створення умов, що дозволяють "не нашкодити" фізичному та психічному благополуччю, впровадження методів та засобів навчання </w:t>
      </w:r>
      <w:r w:rsidRPr="00BC59A7">
        <w:rPr>
          <w:rFonts w:ascii="Times New Roman" w:hAnsi="Times New Roman" w:cs="Times New Roman"/>
          <w:sz w:val="28"/>
          <w:szCs w:val="28"/>
          <w:lang w:val="uk-UA"/>
        </w:rPr>
        <w:lastRenderedPageBreak/>
        <w:t>відповідно до фізіологічних та психологічних принципів здоров'я та виховання високої культури здоров'я</w:t>
      </w:r>
      <w:r w:rsidR="00A67DD5">
        <w:rPr>
          <w:rFonts w:ascii="Times New Roman" w:hAnsi="Times New Roman" w:cs="Times New Roman"/>
          <w:sz w:val="28"/>
          <w:szCs w:val="28"/>
          <w:lang w:val="uk-UA"/>
        </w:rPr>
        <w:t>.</w:t>
      </w:r>
    </w:p>
    <w:p w14:paraId="5B9135D7" w14:textId="77777777" w:rsidR="00B636B5" w:rsidRPr="00BC59A7" w:rsidRDefault="00B636B5" w:rsidP="00B636B5">
      <w:pPr>
        <w:spacing w:after="0" w:line="360" w:lineRule="auto"/>
        <w:ind w:firstLine="709"/>
        <w:jc w:val="both"/>
        <w:rPr>
          <w:rFonts w:ascii="Times New Roman" w:hAnsi="Times New Roman" w:cs="Times New Roman"/>
          <w:sz w:val="28"/>
          <w:szCs w:val="28"/>
          <w:lang w:val="uk-UA"/>
        </w:rPr>
      </w:pPr>
      <w:r w:rsidRPr="00BC59A7">
        <w:rPr>
          <w:rFonts w:ascii="Times New Roman" w:hAnsi="Times New Roman" w:cs="Times New Roman"/>
          <w:sz w:val="28"/>
          <w:szCs w:val="28"/>
          <w:lang w:val="uk-UA"/>
        </w:rPr>
        <w:t>Вирішення проблем збереження власного здоров’я полягає в самій людині, у її знанні та розумінні проблем його формування, збереження, зміцнення та відновлення, а також у здатності дотримуватися правил здорового способу життя. Люди повинні усвідомити, що майбутнє кожного, як і держави в цілому, за здоровим поколінням, адже людина фізично і морально здорова.</w:t>
      </w:r>
    </w:p>
    <w:p w14:paraId="6CCB6F0A" w14:textId="77777777" w:rsidR="00B636B5" w:rsidRDefault="00B636B5" w:rsidP="00B636B5">
      <w:pPr>
        <w:rPr>
          <w:rFonts w:ascii="Times New Roman" w:hAnsi="Times New Roman" w:cs="Times New Roman"/>
          <w:sz w:val="28"/>
          <w:lang w:val="uk-UA"/>
        </w:rPr>
      </w:pPr>
      <w:r>
        <w:rPr>
          <w:rFonts w:ascii="Times New Roman" w:hAnsi="Times New Roman" w:cs="Times New Roman"/>
          <w:sz w:val="28"/>
          <w:lang w:val="uk-UA"/>
        </w:rPr>
        <w:br w:type="page"/>
      </w:r>
    </w:p>
    <w:p w14:paraId="536FCF16" w14:textId="77777777" w:rsidR="00B636B5" w:rsidRPr="005466F4" w:rsidRDefault="00B636B5" w:rsidP="00B636B5">
      <w:pPr>
        <w:spacing w:after="0" w:line="360" w:lineRule="auto"/>
        <w:ind w:firstLine="709"/>
        <w:jc w:val="center"/>
        <w:rPr>
          <w:rFonts w:ascii="Times New Roman" w:hAnsi="Times New Roman" w:cs="Times New Roman"/>
          <w:b/>
          <w:sz w:val="28"/>
          <w:szCs w:val="28"/>
          <w:lang w:val="uk-UA"/>
        </w:rPr>
      </w:pPr>
      <w:r w:rsidRPr="005466F4">
        <w:rPr>
          <w:rFonts w:ascii="Times New Roman" w:hAnsi="Times New Roman" w:cs="Times New Roman"/>
          <w:b/>
          <w:sz w:val="28"/>
          <w:szCs w:val="28"/>
          <w:lang w:val="uk-UA"/>
        </w:rPr>
        <w:lastRenderedPageBreak/>
        <w:t>ВИСНОВКИ</w:t>
      </w:r>
    </w:p>
    <w:p w14:paraId="036873F6" w14:textId="77777777" w:rsidR="00B636B5" w:rsidRPr="00DC0CBF" w:rsidRDefault="00B636B5" w:rsidP="00B636B5">
      <w:pPr>
        <w:numPr>
          <w:ilvl w:val="0"/>
          <w:numId w:val="7"/>
        </w:numPr>
        <w:shd w:val="clear" w:color="auto" w:fill="FFFFFF"/>
        <w:tabs>
          <w:tab w:val="clear" w:pos="1287"/>
          <w:tab w:val="left" w:pos="-2052"/>
          <w:tab w:val="left" w:pos="-1995"/>
          <w:tab w:val="left" w:pos="-1938"/>
          <w:tab w:val="num" w:pos="0"/>
        </w:tabs>
        <w:spacing w:after="0" w:line="360" w:lineRule="auto"/>
        <w:ind w:left="0" w:firstLine="709"/>
        <w:jc w:val="both"/>
        <w:rPr>
          <w:rFonts w:ascii="Times New Roman" w:hAnsi="Times New Roman" w:cs="Times New Roman"/>
          <w:sz w:val="28"/>
          <w:szCs w:val="28"/>
          <w:lang w:val="uk-UA"/>
        </w:rPr>
      </w:pPr>
      <w:r w:rsidRPr="00DC0CBF">
        <w:rPr>
          <w:rFonts w:ascii="Times New Roman" w:hAnsi="Times New Roman" w:cs="Times New Roman"/>
          <w:sz w:val="28"/>
          <w:szCs w:val="28"/>
          <w:lang w:val="uk-UA"/>
        </w:rPr>
        <w:t>У результаті вивчення наукової та методичної літератури з проблеми дослідження</w:t>
      </w:r>
      <w:r w:rsidRPr="00DC0CBF">
        <w:rPr>
          <w:rFonts w:ascii="Times New Roman" w:hAnsi="Times New Roman" w:cs="Times New Roman"/>
          <w:color w:val="FF0000"/>
          <w:sz w:val="28"/>
          <w:szCs w:val="28"/>
          <w:lang w:val="uk-UA"/>
        </w:rPr>
        <w:t xml:space="preserve"> </w:t>
      </w:r>
      <w:r w:rsidRPr="00DC0CBF">
        <w:rPr>
          <w:rFonts w:ascii="Times New Roman" w:hAnsi="Times New Roman" w:cs="Times New Roman"/>
          <w:sz w:val="28"/>
          <w:szCs w:val="28"/>
          <w:lang w:val="uk-UA"/>
        </w:rPr>
        <w:t>встановлено, що за останні десятиріччя в Україні спостерігається  погіршення здоров’я молодого покоління за рахунок стресів, неправильного способу життя, негативного впливу змін навколишнього середовища і т.д. Є причини генетичного характеру, але це не входило в завдання нашого дослідження.</w:t>
      </w:r>
    </w:p>
    <w:p w14:paraId="6BD44988" w14:textId="5AC370CB" w:rsidR="00B636B5" w:rsidRPr="001933F3" w:rsidRDefault="005466F4" w:rsidP="007E09E0">
      <w:pPr>
        <w:numPr>
          <w:ilvl w:val="0"/>
          <w:numId w:val="7"/>
        </w:numPr>
        <w:tabs>
          <w:tab w:val="clear" w:pos="1287"/>
          <w:tab w:val="num" w:pos="0"/>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B636B5" w:rsidRPr="00DC0CBF">
        <w:rPr>
          <w:rFonts w:ascii="Times New Roman" w:hAnsi="Times New Roman" w:cs="Times New Roman"/>
          <w:sz w:val="28"/>
          <w:szCs w:val="28"/>
          <w:lang w:val="uk-UA"/>
        </w:rPr>
        <w:sym w:font="Symbol" w:char="F0A2"/>
      </w:r>
      <w:r w:rsidR="00B636B5" w:rsidRPr="001933F3">
        <w:rPr>
          <w:rFonts w:ascii="Times New Roman" w:hAnsi="Times New Roman" w:cs="Times New Roman"/>
          <w:sz w:val="28"/>
          <w:szCs w:val="28"/>
          <w:lang w:val="uk-UA"/>
        </w:rPr>
        <w:t>ясовано, що здоров</w:t>
      </w:r>
      <w:r w:rsidR="00B636B5" w:rsidRPr="00DC0CBF">
        <w:rPr>
          <w:rFonts w:ascii="Times New Roman" w:hAnsi="Times New Roman" w:cs="Times New Roman"/>
          <w:sz w:val="28"/>
          <w:szCs w:val="28"/>
          <w:lang w:val="uk-UA"/>
        </w:rPr>
        <w:sym w:font="Symbol" w:char="F0A2"/>
      </w:r>
      <w:r w:rsidR="00B636B5" w:rsidRPr="001933F3">
        <w:rPr>
          <w:rFonts w:ascii="Times New Roman" w:hAnsi="Times New Roman" w:cs="Times New Roman"/>
          <w:sz w:val="28"/>
          <w:szCs w:val="28"/>
          <w:lang w:val="uk-UA"/>
        </w:rPr>
        <w:t>язбер</w:t>
      </w:r>
      <w:r>
        <w:rPr>
          <w:rFonts w:ascii="Times New Roman" w:hAnsi="Times New Roman" w:cs="Times New Roman"/>
          <w:sz w:val="28"/>
          <w:szCs w:val="28"/>
          <w:lang w:val="uk-UA"/>
        </w:rPr>
        <w:t>ігаюча</w:t>
      </w:r>
      <w:r w:rsidR="00B636B5" w:rsidRPr="001933F3">
        <w:rPr>
          <w:rFonts w:ascii="Times New Roman" w:hAnsi="Times New Roman" w:cs="Times New Roman"/>
          <w:sz w:val="28"/>
          <w:szCs w:val="28"/>
          <w:lang w:val="uk-UA"/>
        </w:rPr>
        <w:t xml:space="preserve"> компетентність є невід</w:t>
      </w:r>
      <w:r w:rsidR="00B636B5" w:rsidRPr="00DC0CBF">
        <w:rPr>
          <w:rFonts w:ascii="Times New Roman" w:hAnsi="Times New Roman" w:cs="Times New Roman"/>
          <w:sz w:val="28"/>
          <w:szCs w:val="28"/>
          <w:lang w:val="uk-UA"/>
        </w:rPr>
        <w:sym w:font="Symbol" w:char="F0A2"/>
      </w:r>
      <w:r w:rsidR="00B636B5" w:rsidRPr="001933F3">
        <w:rPr>
          <w:rFonts w:ascii="Times New Roman" w:hAnsi="Times New Roman" w:cs="Times New Roman"/>
          <w:sz w:val="28"/>
          <w:szCs w:val="28"/>
          <w:lang w:val="uk-UA"/>
        </w:rPr>
        <w:t xml:space="preserve">ємним складником </w:t>
      </w:r>
      <w:r w:rsidR="00366C0D" w:rsidRPr="001933F3">
        <w:rPr>
          <w:rFonts w:ascii="Times New Roman" w:hAnsi="Times New Roman" w:cs="Times New Roman"/>
          <w:sz w:val="28"/>
          <w:szCs w:val="28"/>
          <w:lang w:val="uk-UA"/>
        </w:rPr>
        <w:t xml:space="preserve">системи </w:t>
      </w:r>
      <w:r w:rsidR="00206D01" w:rsidRPr="001933F3">
        <w:rPr>
          <w:rFonts w:ascii="Times New Roman" w:hAnsi="Times New Roman" w:cs="Times New Roman"/>
          <w:sz w:val="28"/>
          <w:szCs w:val="28"/>
          <w:lang w:val="uk-UA"/>
        </w:rPr>
        <w:t>фахов</w:t>
      </w:r>
      <w:r w:rsidR="00366C0D" w:rsidRPr="001933F3">
        <w:rPr>
          <w:rFonts w:ascii="Times New Roman" w:hAnsi="Times New Roman" w:cs="Times New Roman"/>
          <w:sz w:val="28"/>
          <w:szCs w:val="28"/>
          <w:lang w:val="uk-UA"/>
        </w:rPr>
        <w:t xml:space="preserve">их </w:t>
      </w:r>
      <w:r w:rsidR="00B636B5" w:rsidRPr="001933F3">
        <w:rPr>
          <w:rFonts w:ascii="Times New Roman" w:hAnsi="Times New Roman" w:cs="Times New Roman"/>
          <w:sz w:val="28"/>
          <w:szCs w:val="28"/>
          <w:lang w:val="uk-UA"/>
        </w:rPr>
        <w:t>компетентностей майбутнього</w:t>
      </w:r>
      <w:r w:rsidR="003D2FFA" w:rsidRPr="001933F3">
        <w:rPr>
          <w:rFonts w:ascii="Times New Roman" w:hAnsi="Times New Roman" w:cs="Times New Roman"/>
          <w:sz w:val="28"/>
          <w:szCs w:val="28"/>
          <w:lang w:val="uk-UA"/>
        </w:rPr>
        <w:t xml:space="preserve"> </w:t>
      </w:r>
      <w:r w:rsidR="00B636B5" w:rsidRPr="001933F3">
        <w:rPr>
          <w:rFonts w:ascii="Times New Roman" w:hAnsi="Times New Roman" w:cs="Times New Roman"/>
          <w:sz w:val="28"/>
          <w:szCs w:val="28"/>
          <w:lang w:val="uk-UA"/>
        </w:rPr>
        <w:t>вчителя біології.</w:t>
      </w:r>
      <w:r w:rsidR="001933F3" w:rsidRPr="001933F3">
        <w:rPr>
          <w:rFonts w:ascii="Times New Roman" w:hAnsi="Times New Roman" w:cs="Times New Roman"/>
          <w:sz w:val="28"/>
          <w:szCs w:val="28"/>
          <w:lang w:val="uk-UA"/>
        </w:rPr>
        <w:t xml:space="preserve"> </w:t>
      </w:r>
      <w:r w:rsidR="001933F3">
        <w:rPr>
          <w:rFonts w:ascii="Times New Roman" w:hAnsi="Times New Roman" w:cs="Times New Roman"/>
          <w:sz w:val="28"/>
          <w:szCs w:val="28"/>
          <w:lang w:val="uk-UA"/>
        </w:rPr>
        <w:t>На основі цього</w:t>
      </w:r>
      <w:r w:rsidR="00B636B5" w:rsidRPr="001933F3">
        <w:rPr>
          <w:rFonts w:ascii="Times New Roman" w:hAnsi="Times New Roman" w:cs="Times New Roman"/>
          <w:sz w:val="28"/>
          <w:szCs w:val="28"/>
          <w:lang w:val="uk-UA"/>
        </w:rPr>
        <w:t xml:space="preserve"> «здоров</w:t>
      </w:r>
      <w:r w:rsidR="00B636B5" w:rsidRPr="00DC0CBF">
        <w:rPr>
          <w:rFonts w:ascii="Times New Roman" w:hAnsi="Times New Roman" w:cs="Times New Roman"/>
          <w:sz w:val="28"/>
          <w:szCs w:val="28"/>
          <w:lang w:val="uk-UA"/>
        </w:rPr>
        <w:sym w:font="Symbol" w:char="F0A2"/>
      </w:r>
      <w:r w:rsidR="00B636B5" w:rsidRPr="001933F3">
        <w:rPr>
          <w:rFonts w:ascii="Times New Roman" w:hAnsi="Times New Roman" w:cs="Times New Roman"/>
          <w:sz w:val="28"/>
          <w:szCs w:val="28"/>
          <w:lang w:val="uk-UA"/>
        </w:rPr>
        <w:t xml:space="preserve">язберігаючий навчальний процес» </w:t>
      </w:r>
      <w:r w:rsidR="001933F3">
        <w:rPr>
          <w:rFonts w:ascii="Times New Roman" w:hAnsi="Times New Roman" w:cs="Times New Roman"/>
          <w:sz w:val="28"/>
          <w:szCs w:val="28"/>
          <w:lang w:val="uk-UA"/>
        </w:rPr>
        <w:t>це</w:t>
      </w:r>
      <w:r w:rsidR="00B636B5" w:rsidRPr="001933F3">
        <w:rPr>
          <w:rFonts w:ascii="Times New Roman" w:hAnsi="Times New Roman" w:cs="Times New Roman"/>
          <w:sz w:val="28"/>
          <w:szCs w:val="28"/>
          <w:lang w:val="uk-UA"/>
        </w:rPr>
        <w:t xml:space="preserve"> навчання і виховання, як</w:t>
      </w:r>
      <w:r w:rsidR="001933F3">
        <w:rPr>
          <w:rFonts w:ascii="Times New Roman" w:hAnsi="Times New Roman" w:cs="Times New Roman"/>
          <w:sz w:val="28"/>
          <w:szCs w:val="28"/>
          <w:lang w:val="uk-UA"/>
        </w:rPr>
        <w:t>е</w:t>
      </w:r>
      <w:r w:rsidR="00B636B5" w:rsidRPr="001933F3">
        <w:rPr>
          <w:rFonts w:ascii="Times New Roman" w:hAnsi="Times New Roman" w:cs="Times New Roman"/>
          <w:sz w:val="28"/>
          <w:szCs w:val="28"/>
          <w:lang w:val="uk-UA"/>
        </w:rPr>
        <w:t xml:space="preserve"> не наносить прямої або опосередкованої шкоди здоров’ю учнів, створює комфортні і безпечні умови їх перебування у школі, забезпечує індивідуальну траєкторію навчання й виховання учня, запобігає стресам, перевантаженню, втомі вихованців і тим самим сприяє збереженню й підтримки здоров’я школярів. </w:t>
      </w:r>
    </w:p>
    <w:p w14:paraId="4A15C929" w14:textId="4FDBA6F6" w:rsidR="00B636B5" w:rsidRPr="00DC0CBF" w:rsidRDefault="00B636B5" w:rsidP="00B636B5">
      <w:pPr>
        <w:numPr>
          <w:ilvl w:val="0"/>
          <w:numId w:val="7"/>
        </w:numPr>
        <w:shd w:val="clear" w:color="auto" w:fill="FFFFFF"/>
        <w:tabs>
          <w:tab w:val="num" w:pos="142"/>
        </w:tabs>
        <w:spacing w:before="100" w:beforeAutospacing="1" w:after="100" w:afterAutospacing="1" w:line="360" w:lineRule="auto"/>
        <w:ind w:left="0" w:firstLine="567"/>
        <w:jc w:val="both"/>
        <w:rPr>
          <w:rFonts w:ascii="Times New Roman" w:eastAsia="Times New Roman" w:hAnsi="Times New Roman" w:cs="Times New Roman"/>
          <w:sz w:val="28"/>
          <w:szCs w:val="28"/>
        </w:rPr>
      </w:pPr>
      <w:r w:rsidRPr="00DC0CBF">
        <w:rPr>
          <w:rFonts w:ascii="Times New Roman" w:eastAsia="Times New Roman" w:hAnsi="Times New Roman" w:cs="Times New Roman"/>
          <w:sz w:val="28"/>
          <w:szCs w:val="28"/>
          <w:lang w:val="uk-UA"/>
        </w:rPr>
        <w:t xml:space="preserve">За результатами анкетування </w:t>
      </w:r>
      <w:r w:rsidR="005466F4">
        <w:rPr>
          <w:rFonts w:ascii="Times New Roman" w:eastAsia="Times New Roman" w:hAnsi="Times New Roman" w:cs="Times New Roman"/>
          <w:sz w:val="28"/>
          <w:szCs w:val="28"/>
          <w:lang w:val="uk-UA"/>
        </w:rPr>
        <w:t>встановлено</w:t>
      </w:r>
      <w:r w:rsidRPr="00DC0CBF">
        <w:rPr>
          <w:rFonts w:ascii="Times New Roman" w:eastAsia="Times New Roman" w:hAnsi="Times New Roman" w:cs="Times New Roman"/>
          <w:sz w:val="28"/>
          <w:szCs w:val="28"/>
          <w:lang w:val="uk-UA"/>
        </w:rPr>
        <w:t>, що студенти обох педагогічних університетів мають середній рівень здоров'язберігаючої компетентності.</w:t>
      </w:r>
    </w:p>
    <w:p w14:paraId="40D31352" w14:textId="723C3AA6" w:rsidR="00B636B5" w:rsidRPr="00DC0CBF" w:rsidRDefault="00B636B5" w:rsidP="00B636B5">
      <w:pPr>
        <w:numPr>
          <w:ilvl w:val="0"/>
          <w:numId w:val="7"/>
        </w:numPr>
        <w:shd w:val="clear" w:color="auto" w:fill="FFFFFF"/>
        <w:tabs>
          <w:tab w:val="num" w:pos="142"/>
        </w:tabs>
        <w:spacing w:before="100" w:beforeAutospacing="1" w:after="100" w:afterAutospacing="1" w:line="360" w:lineRule="auto"/>
        <w:ind w:left="0" w:firstLine="567"/>
        <w:jc w:val="both"/>
        <w:rPr>
          <w:rFonts w:ascii="Times New Roman" w:eastAsia="Times New Roman" w:hAnsi="Times New Roman" w:cs="Times New Roman"/>
          <w:sz w:val="28"/>
          <w:szCs w:val="28"/>
        </w:rPr>
      </w:pPr>
      <w:r w:rsidRPr="00DC0CBF">
        <w:rPr>
          <w:rFonts w:ascii="Times New Roman" w:eastAsia="Times New Roman" w:hAnsi="Times New Roman" w:cs="Times New Roman"/>
          <w:sz w:val="28"/>
          <w:szCs w:val="28"/>
          <w:lang w:val="uk-UA"/>
        </w:rPr>
        <w:t>Розроблено структурно-компонентну модель «Формування готовності майбутнього вчителя біології до збереже</w:t>
      </w:r>
      <w:r w:rsidR="008B1C33">
        <w:rPr>
          <w:rFonts w:ascii="Times New Roman" w:eastAsia="Times New Roman" w:hAnsi="Times New Roman" w:cs="Times New Roman"/>
          <w:sz w:val="28"/>
          <w:szCs w:val="28"/>
          <w:lang w:val="uk-UA"/>
        </w:rPr>
        <w:t>ння і підтримки здоров’я учнів», основною метою якої є розвиток здоров</w:t>
      </w:r>
      <w:r w:rsidR="008B1C33">
        <w:rPr>
          <w:rFonts w:ascii="Times New Roman" w:eastAsia="Times New Roman" w:hAnsi="Times New Roman" w:cs="Times New Roman"/>
          <w:sz w:val="28"/>
          <w:szCs w:val="28"/>
          <w:lang w:val="uk-UA"/>
        </w:rPr>
        <w:sym w:font="Symbol" w:char="F0A2"/>
      </w:r>
      <w:r w:rsidR="008B1C33">
        <w:rPr>
          <w:rFonts w:ascii="Times New Roman" w:eastAsia="Times New Roman" w:hAnsi="Times New Roman" w:cs="Times New Roman"/>
          <w:sz w:val="28"/>
          <w:szCs w:val="28"/>
          <w:lang w:val="uk-UA"/>
        </w:rPr>
        <w:t>язберігаючої компетентності майбутніх вчителів біології.</w:t>
      </w:r>
    </w:p>
    <w:p w14:paraId="7C98FA11" w14:textId="69CD5C1C" w:rsidR="00B636B5" w:rsidRPr="00B47775" w:rsidRDefault="00B636B5" w:rsidP="00B636B5">
      <w:pPr>
        <w:numPr>
          <w:ilvl w:val="0"/>
          <w:numId w:val="7"/>
        </w:numPr>
        <w:shd w:val="clear" w:color="auto" w:fill="FFFFFF"/>
        <w:tabs>
          <w:tab w:val="num" w:pos="142"/>
        </w:tabs>
        <w:spacing w:before="100" w:beforeAutospacing="1" w:after="100" w:afterAutospacing="1" w:line="360" w:lineRule="auto"/>
        <w:ind w:left="0" w:firstLine="567"/>
        <w:jc w:val="both"/>
        <w:rPr>
          <w:rFonts w:ascii="Times New Roman" w:eastAsia="Times New Roman" w:hAnsi="Times New Roman" w:cs="Times New Roman"/>
          <w:sz w:val="28"/>
          <w:szCs w:val="28"/>
        </w:rPr>
      </w:pPr>
      <w:r w:rsidRPr="00DC0CBF">
        <w:rPr>
          <w:rFonts w:ascii="Times New Roman" w:eastAsia="Times New Roman" w:hAnsi="Times New Roman" w:cs="Times New Roman"/>
          <w:sz w:val="28"/>
          <w:szCs w:val="28"/>
          <w:lang w:val="uk-UA"/>
        </w:rPr>
        <w:t>Під час педагогічної практики: дослідницька «Управління ЗВО ІІІ-І</w:t>
      </w:r>
      <w:r w:rsidRPr="00DC0CBF">
        <w:rPr>
          <w:rFonts w:ascii="Times New Roman" w:eastAsia="Times New Roman" w:hAnsi="Times New Roman" w:cs="Times New Roman"/>
          <w:sz w:val="28"/>
          <w:szCs w:val="28"/>
          <w:lang w:val="en-US"/>
        </w:rPr>
        <w:t>V</w:t>
      </w:r>
      <w:r w:rsidRPr="00DC0CBF">
        <w:rPr>
          <w:rFonts w:ascii="Times New Roman" w:eastAsia="Times New Roman" w:hAnsi="Times New Roman" w:cs="Times New Roman"/>
          <w:sz w:val="28"/>
          <w:szCs w:val="28"/>
          <w:lang w:val="uk-UA"/>
        </w:rPr>
        <w:t xml:space="preserve"> р.а.» та навчально-наукова «На робочому місці викладача» було </w:t>
      </w:r>
      <w:r w:rsidRPr="00B47775">
        <w:rPr>
          <w:rFonts w:ascii="Times New Roman" w:eastAsia="Times New Roman" w:hAnsi="Times New Roman" w:cs="Times New Roman"/>
          <w:sz w:val="28"/>
          <w:szCs w:val="28"/>
          <w:lang w:val="uk-UA"/>
        </w:rPr>
        <w:t xml:space="preserve">проведено тренінг студентів на тему «Особливості здоров’язберігаючої компетентності у роботі вчителя біології з учнями в школі». Повторене опитування </w:t>
      </w:r>
      <w:r w:rsidR="005466F4">
        <w:rPr>
          <w:rFonts w:ascii="Times New Roman" w:eastAsia="Times New Roman" w:hAnsi="Times New Roman" w:cs="Times New Roman"/>
          <w:sz w:val="28"/>
          <w:szCs w:val="28"/>
          <w:lang w:val="uk-UA"/>
        </w:rPr>
        <w:t xml:space="preserve">респондентів </w:t>
      </w:r>
      <w:r w:rsidRPr="00B47775">
        <w:rPr>
          <w:rFonts w:ascii="Times New Roman" w:eastAsia="Times New Roman" w:hAnsi="Times New Roman" w:cs="Times New Roman"/>
          <w:sz w:val="28"/>
          <w:szCs w:val="28"/>
          <w:lang w:val="uk-UA"/>
        </w:rPr>
        <w:t>засвідчило підвищення рівня зазначеної якості.</w:t>
      </w:r>
    </w:p>
    <w:p w14:paraId="072C5887" w14:textId="02CF1215" w:rsidR="00F21A30" w:rsidRPr="00C35A02" w:rsidRDefault="00B636B5" w:rsidP="007E09E0">
      <w:pPr>
        <w:pStyle w:val="a4"/>
        <w:numPr>
          <w:ilvl w:val="0"/>
          <w:numId w:val="7"/>
        </w:numPr>
        <w:shd w:val="clear" w:color="auto" w:fill="FFFFFF"/>
        <w:tabs>
          <w:tab w:val="num" w:pos="142"/>
        </w:tabs>
        <w:spacing w:before="100" w:beforeAutospacing="1" w:after="100" w:afterAutospacing="1" w:line="360" w:lineRule="auto"/>
        <w:ind w:left="0" w:firstLine="567"/>
        <w:jc w:val="both"/>
        <w:rPr>
          <w:rFonts w:ascii="Times New Roman" w:hAnsi="Times New Roman" w:cs="Times New Roman"/>
          <w:sz w:val="28"/>
          <w:szCs w:val="28"/>
        </w:rPr>
      </w:pPr>
      <w:r w:rsidRPr="00A607C2">
        <w:rPr>
          <w:rFonts w:ascii="Times New Roman" w:eastAsia="Times New Roman" w:hAnsi="Times New Roman" w:cs="Times New Roman"/>
          <w:sz w:val="28"/>
          <w:szCs w:val="28"/>
          <w:lang w:val="uk-UA"/>
        </w:rPr>
        <w:t>Розроблені методичні рекомендації для впровадження в освітній процес</w:t>
      </w:r>
      <w:r w:rsidR="00A607C2" w:rsidRPr="00A607C2">
        <w:rPr>
          <w:rFonts w:ascii="Times New Roman" w:eastAsia="Times New Roman" w:hAnsi="Times New Roman" w:cs="Times New Roman"/>
          <w:sz w:val="28"/>
          <w:szCs w:val="28"/>
          <w:lang w:val="uk-UA"/>
        </w:rPr>
        <w:t xml:space="preserve">, щодо </w:t>
      </w:r>
      <w:r w:rsidR="00A607C2" w:rsidRPr="00A607C2">
        <w:rPr>
          <w:rFonts w:ascii="Times New Roman" w:hAnsi="Times New Roman" w:cs="Times New Roman"/>
          <w:sz w:val="28"/>
          <w:szCs w:val="28"/>
          <w:lang w:val="uk-UA"/>
        </w:rPr>
        <w:t xml:space="preserve">розвитку у майбутніх учителів біології професійно-етичної, комунікативної, рефлексивної культури; здатність до формування і розвитку </w:t>
      </w:r>
      <w:r w:rsidR="00A607C2" w:rsidRPr="00A607C2">
        <w:rPr>
          <w:rFonts w:ascii="Times New Roman" w:hAnsi="Times New Roman" w:cs="Times New Roman"/>
          <w:sz w:val="28"/>
          <w:szCs w:val="28"/>
          <w:lang w:val="uk-UA"/>
        </w:rPr>
        <w:lastRenderedPageBreak/>
        <w:t>особистісних креативних якостей; основ здоров'я, здорового способу життя; володіння знаннями основ проєктування і моделювання здоров'язбер</w:t>
      </w:r>
      <w:r w:rsidR="005466F4">
        <w:rPr>
          <w:rFonts w:ascii="Times New Roman" w:hAnsi="Times New Roman" w:cs="Times New Roman"/>
          <w:sz w:val="28"/>
          <w:szCs w:val="28"/>
          <w:lang w:val="uk-UA"/>
        </w:rPr>
        <w:t>ігаючих</w:t>
      </w:r>
      <w:r w:rsidR="00A607C2" w:rsidRPr="00A607C2">
        <w:rPr>
          <w:rFonts w:ascii="Times New Roman" w:hAnsi="Times New Roman" w:cs="Times New Roman"/>
          <w:sz w:val="28"/>
          <w:szCs w:val="28"/>
          <w:lang w:val="uk-UA"/>
        </w:rPr>
        <w:t xml:space="preserve"> технологій у навчальних програмах і заходах; уміння прогнозувати результати власної діяльності, а також здатність до вироблення індивідуального стилю педагогічної діяльності</w:t>
      </w:r>
      <w:r w:rsidR="004C5064">
        <w:rPr>
          <w:rFonts w:ascii="Times New Roman" w:hAnsi="Times New Roman" w:cs="Times New Roman"/>
          <w:sz w:val="28"/>
          <w:szCs w:val="28"/>
          <w:lang w:val="uk-UA"/>
        </w:rPr>
        <w:t xml:space="preserve"> (Додаток В)</w:t>
      </w:r>
      <w:r w:rsidR="00A607C2" w:rsidRPr="00A607C2">
        <w:rPr>
          <w:rFonts w:ascii="Times New Roman" w:hAnsi="Times New Roman" w:cs="Times New Roman"/>
          <w:sz w:val="28"/>
          <w:szCs w:val="28"/>
          <w:lang w:val="uk-UA"/>
        </w:rPr>
        <w:t>.</w:t>
      </w:r>
    </w:p>
    <w:p w14:paraId="45AAE8B7" w14:textId="48AE7C90" w:rsidR="00C35A02" w:rsidRDefault="00C35A02">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8ED701C" w14:textId="5406666B" w:rsidR="00C35A02" w:rsidRPr="00610EF8" w:rsidRDefault="00EC50E6" w:rsidP="00C35A02">
      <w:pPr>
        <w:pStyle w:val="a4"/>
        <w:shd w:val="clear" w:color="auto" w:fill="FFFFFF"/>
        <w:spacing w:before="100" w:beforeAutospacing="1" w:after="100" w:afterAutospacing="1" w:line="360" w:lineRule="auto"/>
        <w:ind w:left="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СПИСОК ВИКОРИСТАН</w:t>
      </w:r>
      <w:r w:rsidR="008B1C33">
        <w:rPr>
          <w:rFonts w:ascii="Times New Roman" w:hAnsi="Times New Roman" w:cs="Times New Roman"/>
          <w:b/>
          <w:sz w:val="28"/>
          <w:szCs w:val="28"/>
          <w:lang w:val="uk-UA"/>
        </w:rPr>
        <w:t>ИХ ДЖЕРЕЛ</w:t>
      </w:r>
    </w:p>
    <w:p w14:paraId="1F1B7730"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 xml:space="preserve">Антипенко Т. Школа сприяння збереженню здоров’я: Психологічний супровід </w:t>
      </w:r>
      <w:proofErr w:type="gramStart"/>
      <w:r w:rsidRPr="00501674">
        <w:rPr>
          <w:sz w:val="28"/>
          <w:szCs w:val="28"/>
        </w:rPr>
        <w:t>д</w:t>
      </w:r>
      <w:proofErr w:type="gramEnd"/>
      <w:r w:rsidRPr="00501674">
        <w:rPr>
          <w:sz w:val="28"/>
          <w:szCs w:val="28"/>
        </w:rPr>
        <w:t>ітей 1–11-х класів у «Школі здоров’я».</w:t>
      </w:r>
      <w:r w:rsidRPr="00501674">
        <w:rPr>
          <w:iCs/>
          <w:sz w:val="28"/>
          <w:szCs w:val="28"/>
        </w:rPr>
        <w:t xml:space="preserve">Психолог, </w:t>
      </w:r>
      <w:r w:rsidRPr="00501674">
        <w:rPr>
          <w:sz w:val="28"/>
          <w:szCs w:val="28"/>
        </w:rPr>
        <w:t>2004. № 44. С. 17-19.</w:t>
      </w:r>
    </w:p>
    <w:p w14:paraId="7BB838B6"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 xml:space="preserve">Антонова Л.Н., Шульга Т.И., Эрдынеева К.Г. Психологические основания реализации здоровьесберегающих технологий в образовательных учреждениях. М.: Изд-во МГОУ, 2004. 100с. </w:t>
      </w:r>
    </w:p>
    <w:p w14:paraId="65649ADF"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 xml:space="preserve">Баранов А.А., Кучма В.Р., Сухарева Л.В. </w:t>
      </w:r>
      <w:proofErr w:type="gramStart"/>
      <w:r w:rsidRPr="00501674">
        <w:rPr>
          <w:iCs/>
          <w:sz w:val="28"/>
          <w:szCs w:val="28"/>
        </w:rPr>
        <w:t>Медико-социальные</w:t>
      </w:r>
      <w:proofErr w:type="gramEnd"/>
      <w:r w:rsidRPr="00501674">
        <w:rPr>
          <w:iCs/>
          <w:sz w:val="28"/>
          <w:szCs w:val="28"/>
        </w:rPr>
        <w:t xml:space="preserve"> проблемы воспитания подростков</w:t>
      </w:r>
      <w:r w:rsidRPr="00501674">
        <w:rPr>
          <w:sz w:val="28"/>
          <w:szCs w:val="28"/>
        </w:rPr>
        <w:t>: монография. М.: Педиатр</w:t>
      </w:r>
      <w:r w:rsidRPr="00501674">
        <w:rPr>
          <w:sz w:val="28"/>
          <w:szCs w:val="28"/>
          <w:lang w:val="uk-UA"/>
        </w:rPr>
        <w:t>ия</w:t>
      </w:r>
      <w:r w:rsidRPr="00501674">
        <w:rPr>
          <w:sz w:val="28"/>
          <w:szCs w:val="28"/>
        </w:rPr>
        <w:t xml:space="preserve">, 2014. 540 с. </w:t>
      </w:r>
    </w:p>
    <w:p w14:paraId="5F96477C"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 xml:space="preserve">Беседа Н. А. </w:t>
      </w:r>
      <w:proofErr w:type="gramStart"/>
      <w:r w:rsidRPr="00501674">
        <w:rPr>
          <w:sz w:val="28"/>
          <w:szCs w:val="28"/>
        </w:rPr>
        <w:t>П</w:t>
      </w:r>
      <w:proofErr w:type="gramEnd"/>
      <w:r w:rsidRPr="00501674">
        <w:rPr>
          <w:sz w:val="28"/>
          <w:szCs w:val="28"/>
        </w:rPr>
        <w:t>ідготовка вчителя до застосування здоров’язбережувальних технологій у системі методичної роботи загальноосвітнього навчального закладу : автореф. дис. на здобуття наук. ступеня канд. пед. наук : спец. 13.00.04 «Теорія і методика професійної освіти.К., 2012. 21 с.</w:t>
      </w:r>
    </w:p>
    <w:p w14:paraId="23413E29"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 xml:space="preserve">Бирюкова Н. А. Здоровьесберегающие технологии в общеобразовательных учреждениях. </w:t>
      </w:r>
      <w:r w:rsidRPr="00501674">
        <w:rPr>
          <w:iCs/>
          <w:sz w:val="28"/>
          <w:szCs w:val="28"/>
        </w:rPr>
        <w:t>Гигиена и санитария</w:t>
      </w:r>
      <w:r w:rsidRPr="00501674">
        <w:rPr>
          <w:sz w:val="28"/>
          <w:szCs w:val="28"/>
        </w:rPr>
        <w:t>, 2006. № 1. С. 76–78.</w:t>
      </w:r>
    </w:p>
    <w:p w14:paraId="18FA63C5"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Бирюкова Ю. Н. Формирование здорового образа жизни у учащихся общеобразовательной школы на основе здоровьесберегающих технологий : дис. … канд. пед</w:t>
      </w:r>
      <w:proofErr w:type="gramStart"/>
      <w:r w:rsidRPr="00501674">
        <w:rPr>
          <w:sz w:val="28"/>
          <w:szCs w:val="28"/>
        </w:rPr>
        <w:t>.н</w:t>
      </w:r>
      <w:proofErr w:type="gramEnd"/>
      <w:r w:rsidRPr="00501674">
        <w:rPr>
          <w:sz w:val="28"/>
          <w:szCs w:val="28"/>
        </w:rPr>
        <w:t>аук: 13.00.01. Краснодар, 2004. 155 c.</w:t>
      </w:r>
    </w:p>
    <w:p w14:paraId="58D22ADF" w14:textId="77777777" w:rsidR="00845BD1" w:rsidRPr="00501674" w:rsidRDefault="00845BD1" w:rsidP="00845BD1">
      <w:pPr>
        <w:pStyle w:val="Default"/>
        <w:numPr>
          <w:ilvl w:val="0"/>
          <w:numId w:val="4"/>
        </w:numPr>
        <w:spacing w:line="360" w:lineRule="auto"/>
        <w:jc w:val="both"/>
        <w:rPr>
          <w:sz w:val="28"/>
          <w:szCs w:val="28"/>
        </w:rPr>
      </w:pPr>
      <w:r w:rsidRPr="00501674">
        <w:rPr>
          <w:color w:val="auto"/>
          <w:sz w:val="28"/>
          <w:szCs w:val="28"/>
        </w:rPr>
        <w:t xml:space="preserve">Бобрицька В. І. Історико-соціальна ґенеза проблеми формування </w:t>
      </w:r>
      <w:proofErr w:type="gramStart"/>
      <w:r w:rsidRPr="00501674">
        <w:rPr>
          <w:color w:val="auto"/>
          <w:sz w:val="28"/>
          <w:szCs w:val="28"/>
        </w:rPr>
        <w:t>здорового</w:t>
      </w:r>
      <w:proofErr w:type="gramEnd"/>
      <w:r w:rsidRPr="00501674">
        <w:rPr>
          <w:color w:val="auto"/>
          <w:sz w:val="28"/>
          <w:szCs w:val="28"/>
        </w:rPr>
        <w:t xml:space="preserve"> способу життя від древніх цивілізацій до епохи середньовіччя. </w:t>
      </w:r>
      <w:r w:rsidRPr="00501674">
        <w:rPr>
          <w:iCs/>
          <w:color w:val="auto"/>
          <w:sz w:val="28"/>
          <w:szCs w:val="28"/>
        </w:rPr>
        <w:t>Наук</w:t>
      </w:r>
      <w:proofErr w:type="gramStart"/>
      <w:r w:rsidRPr="00501674">
        <w:rPr>
          <w:iCs/>
          <w:color w:val="auto"/>
          <w:sz w:val="28"/>
          <w:szCs w:val="28"/>
        </w:rPr>
        <w:t>.</w:t>
      </w:r>
      <w:proofErr w:type="gramEnd"/>
      <w:r w:rsidRPr="00501674">
        <w:rPr>
          <w:iCs/>
          <w:color w:val="auto"/>
          <w:sz w:val="28"/>
          <w:szCs w:val="28"/>
        </w:rPr>
        <w:t xml:space="preserve"> </w:t>
      </w:r>
      <w:proofErr w:type="gramStart"/>
      <w:r w:rsidRPr="00501674">
        <w:rPr>
          <w:iCs/>
          <w:color w:val="auto"/>
          <w:sz w:val="28"/>
          <w:szCs w:val="28"/>
        </w:rPr>
        <w:t>з</w:t>
      </w:r>
      <w:proofErr w:type="gramEnd"/>
      <w:r w:rsidRPr="00501674">
        <w:rPr>
          <w:iCs/>
          <w:color w:val="auto"/>
          <w:sz w:val="28"/>
          <w:szCs w:val="28"/>
        </w:rPr>
        <w:t xml:space="preserve">аписки </w:t>
      </w:r>
      <w:r w:rsidRPr="00501674">
        <w:rPr>
          <w:color w:val="auto"/>
          <w:sz w:val="28"/>
          <w:szCs w:val="28"/>
        </w:rPr>
        <w:t>: НПУ ім. М. П. Драгоманова, 2008. № 70. С. 32-44</w:t>
      </w:r>
      <w:r w:rsidRPr="00501674">
        <w:rPr>
          <w:color w:val="auto"/>
          <w:sz w:val="28"/>
          <w:szCs w:val="28"/>
          <w:lang w:val="uk-UA"/>
        </w:rPr>
        <w:t>.</w:t>
      </w:r>
    </w:p>
    <w:p w14:paraId="11C39098" w14:textId="77777777" w:rsidR="00845BD1" w:rsidRPr="00501674" w:rsidRDefault="00845BD1" w:rsidP="00845BD1">
      <w:pPr>
        <w:pStyle w:val="Default"/>
        <w:numPr>
          <w:ilvl w:val="0"/>
          <w:numId w:val="4"/>
        </w:numPr>
        <w:spacing w:line="360" w:lineRule="auto"/>
        <w:jc w:val="both"/>
        <w:rPr>
          <w:sz w:val="28"/>
          <w:szCs w:val="28"/>
        </w:rPr>
      </w:pPr>
      <w:r w:rsidRPr="00501674">
        <w:rPr>
          <w:color w:val="auto"/>
          <w:sz w:val="28"/>
          <w:szCs w:val="28"/>
        </w:rPr>
        <w:t xml:space="preserve">Бобрицька В. І. Формування </w:t>
      </w:r>
      <w:proofErr w:type="gramStart"/>
      <w:r w:rsidRPr="00501674">
        <w:rPr>
          <w:color w:val="auto"/>
          <w:sz w:val="28"/>
          <w:szCs w:val="28"/>
        </w:rPr>
        <w:t>здорового</w:t>
      </w:r>
      <w:proofErr w:type="gramEnd"/>
      <w:r w:rsidRPr="00501674">
        <w:rPr>
          <w:color w:val="auto"/>
          <w:sz w:val="28"/>
          <w:szCs w:val="28"/>
        </w:rPr>
        <w:t xml:space="preserve"> способу життя у майбутніх учителів: Монографія. Полтава: Скайтек, 2006. 432 с</w:t>
      </w:r>
      <w:r w:rsidRPr="00501674">
        <w:rPr>
          <w:color w:val="auto"/>
          <w:sz w:val="28"/>
          <w:szCs w:val="28"/>
          <w:lang w:val="uk-UA"/>
        </w:rPr>
        <w:t>.</w:t>
      </w:r>
    </w:p>
    <w:p w14:paraId="168EDA0F" w14:textId="77777777" w:rsidR="00845BD1" w:rsidRPr="00501674" w:rsidRDefault="00845BD1" w:rsidP="00845BD1">
      <w:pPr>
        <w:pStyle w:val="Default"/>
        <w:numPr>
          <w:ilvl w:val="0"/>
          <w:numId w:val="4"/>
        </w:numPr>
        <w:spacing w:line="360" w:lineRule="auto"/>
        <w:jc w:val="both"/>
        <w:rPr>
          <w:sz w:val="28"/>
          <w:szCs w:val="28"/>
        </w:rPr>
      </w:pPr>
      <w:r w:rsidRPr="00501674">
        <w:rPr>
          <w:color w:val="auto"/>
          <w:sz w:val="28"/>
          <w:szCs w:val="28"/>
        </w:rPr>
        <w:t xml:space="preserve">Богданова Г. </w:t>
      </w:r>
      <w:proofErr w:type="gramStart"/>
      <w:r w:rsidRPr="00501674">
        <w:rPr>
          <w:color w:val="auto"/>
          <w:sz w:val="28"/>
          <w:szCs w:val="28"/>
        </w:rPr>
        <w:t>П</w:t>
      </w:r>
      <w:proofErr w:type="gramEnd"/>
      <w:r w:rsidRPr="00501674">
        <w:rPr>
          <w:color w:val="auto"/>
          <w:sz w:val="28"/>
          <w:szCs w:val="28"/>
        </w:rPr>
        <w:t xml:space="preserve">ідготовка вчителів до формування в учнів життєвих навичок. </w:t>
      </w:r>
      <w:r w:rsidRPr="00501674">
        <w:rPr>
          <w:iCs/>
          <w:color w:val="auto"/>
          <w:sz w:val="28"/>
          <w:szCs w:val="28"/>
        </w:rPr>
        <w:t xml:space="preserve">Здоров’я та фізич. культура. </w:t>
      </w:r>
      <w:r w:rsidRPr="00501674">
        <w:rPr>
          <w:color w:val="auto"/>
          <w:sz w:val="28"/>
          <w:szCs w:val="28"/>
        </w:rPr>
        <w:t>2007. № 9. С. 6-7.</w:t>
      </w:r>
    </w:p>
    <w:p w14:paraId="015025D4"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 xml:space="preserve">Богучарова О. І. </w:t>
      </w:r>
      <w:r w:rsidRPr="00501674">
        <w:rPr>
          <w:iCs/>
          <w:sz w:val="28"/>
          <w:szCs w:val="28"/>
        </w:rPr>
        <w:t xml:space="preserve">Здоров’я особистості </w:t>
      </w:r>
      <w:proofErr w:type="gramStart"/>
      <w:r w:rsidRPr="00501674">
        <w:rPr>
          <w:iCs/>
          <w:sz w:val="28"/>
          <w:szCs w:val="28"/>
        </w:rPr>
        <w:t>у</w:t>
      </w:r>
      <w:proofErr w:type="gramEnd"/>
      <w:r w:rsidRPr="00501674">
        <w:rPr>
          <w:iCs/>
          <w:sz w:val="28"/>
          <w:szCs w:val="28"/>
        </w:rPr>
        <w:t xml:space="preserve"> </w:t>
      </w:r>
      <w:proofErr w:type="gramStart"/>
      <w:r w:rsidRPr="00501674">
        <w:rPr>
          <w:iCs/>
          <w:sz w:val="28"/>
          <w:szCs w:val="28"/>
        </w:rPr>
        <w:t>психолог</w:t>
      </w:r>
      <w:proofErr w:type="gramEnd"/>
      <w:r w:rsidRPr="00501674">
        <w:rPr>
          <w:iCs/>
          <w:sz w:val="28"/>
          <w:szCs w:val="28"/>
        </w:rPr>
        <w:t>ічній перспективі</w:t>
      </w:r>
      <w:r w:rsidRPr="00501674">
        <w:rPr>
          <w:sz w:val="28"/>
          <w:szCs w:val="28"/>
        </w:rPr>
        <w:t>: монографія. Луганськ: РВВ ЛДУВС ім. Дідоренка, 2012. – 488 с.</w:t>
      </w:r>
    </w:p>
    <w:p w14:paraId="7AC7E837"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lastRenderedPageBreak/>
        <w:t xml:space="preserve">Бойченко Т.Є., Василашко І.П., Коваль Н.С. </w:t>
      </w:r>
      <w:r w:rsidRPr="00501674">
        <w:rPr>
          <w:iCs/>
          <w:sz w:val="28"/>
          <w:szCs w:val="28"/>
        </w:rPr>
        <w:t xml:space="preserve">Основи здоров’я </w:t>
      </w:r>
      <w:r w:rsidRPr="00501674">
        <w:rPr>
          <w:sz w:val="28"/>
          <w:szCs w:val="28"/>
        </w:rPr>
        <w:t xml:space="preserve">: </w:t>
      </w:r>
      <w:proofErr w:type="gramStart"/>
      <w:r w:rsidRPr="00501674">
        <w:rPr>
          <w:sz w:val="28"/>
          <w:szCs w:val="28"/>
        </w:rPr>
        <w:t>п</w:t>
      </w:r>
      <w:proofErr w:type="gramEnd"/>
      <w:r w:rsidRPr="00501674">
        <w:rPr>
          <w:sz w:val="28"/>
          <w:szCs w:val="28"/>
        </w:rPr>
        <w:t xml:space="preserve">ідруч. для 9 кл. загальноосвіт. навч. закл.. К. : Генеза, 2009. 160 с. </w:t>
      </w:r>
    </w:p>
    <w:p w14:paraId="62247AA5"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Ващенко О., Свириденко С. Готовність вчителя до використання здоров’язбережувальних технологій у навчально-виховному процес</w:t>
      </w:r>
      <w:proofErr w:type="gramStart"/>
      <w:r w:rsidRPr="00501674">
        <w:rPr>
          <w:sz w:val="28"/>
          <w:szCs w:val="28"/>
        </w:rPr>
        <w:t>і.</w:t>
      </w:r>
      <w:proofErr w:type="gramEnd"/>
      <w:r w:rsidRPr="00501674">
        <w:rPr>
          <w:iCs/>
          <w:sz w:val="28"/>
          <w:szCs w:val="28"/>
        </w:rPr>
        <w:t xml:space="preserve">Здоров’я та фізична культура, </w:t>
      </w:r>
      <w:r w:rsidRPr="00501674">
        <w:rPr>
          <w:sz w:val="28"/>
          <w:szCs w:val="28"/>
        </w:rPr>
        <w:t xml:space="preserve">2006. № 8. С. 1-6 </w:t>
      </w:r>
    </w:p>
    <w:p w14:paraId="2C81EA21"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Ващенко О., Свириденко С. Здоров</w:t>
      </w:r>
      <w:proofErr w:type="gramStart"/>
      <w:r w:rsidRPr="00501674">
        <w:rPr>
          <w:sz w:val="28"/>
          <w:szCs w:val="28"/>
        </w:rPr>
        <w:t>`я</w:t>
      </w:r>
      <w:proofErr w:type="gramEnd"/>
      <w:r w:rsidRPr="00501674">
        <w:rPr>
          <w:sz w:val="28"/>
          <w:szCs w:val="28"/>
        </w:rPr>
        <w:t xml:space="preserve">зберігаючі технології в загальноосвітніх навчальних закладах. </w:t>
      </w:r>
      <w:r w:rsidRPr="00501674">
        <w:rPr>
          <w:iCs/>
          <w:sz w:val="28"/>
          <w:szCs w:val="28"/>
        </w:rPr>
        <w:t>Директор школи</w:t>
      </w:r>
      <w:r w:rsidRPr="00501674">
        <w:rPr>
          <w:sz w:val="28"/>
          <w:szCs w:val="28"/>
        </w:rPr>
        <w:t xml:space="preserve">, 2010. № 20. С. 12-20. </w:t>
      </w:r>
    </w:p>
    <w:p w14:paraId="0EFFB3D5"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 xml:space="preserve">Годун Н. Впровадження здоров’язбережувальних технологій в умовах ВНЗ: сучасний стан та перспективи. </w:t>
      </w:r>
      <w:r w:rsidRPr="00501674">
        <w:rPr>
          <w:iCs/>
          <w:sz w:val="28"/>
          <w:szCs w:val="28"/>
        </w:rPr>
        <w:t>Гуманітарний вісник ДВНЗ «Переяслав–Хмельницький державний педагогічний університет імені Григорія</w:t>
      </w:r>
      <w:proofErr w:type="gramStart"/>
      <w:r w:rsidRPr="00501674">
        <w:rPr>
          <w:iCs/>
          <w:sz w:val="28"/>
          <w:szCs w:val="28"/>
        </w:rPr>
        <w:t xml:space="preserve"> С</w:t>
      </w:r>
      <w:proofErr w:type="gramEnd"/>
      <w:r w:rsidRPr="00501674">
        <w:rPr>
          <w:iCs/>
          <w:sz w:val="28"/>
          <w:szCs w:val="28"/>
        </w:rPr>
        <w:t>ковороди»</w:t>
      </w:r>
      <w:r w:rsidRPr="00501674">
        <w:rPr>
          <w:sz w:val="28"/>
          <w:szCs w:val="28"/>
        </w:rPr>
        <w:t>. 2012. № 27. С. 55-59</w:t>
      </w:r>
      <w:r w:rsidRPr="00501674">
        <w:rPr>
          <w:sz w:val="28"/>
          <w:szCs w:val="28"/>
          <w:lang w:val="uk-UA"/>
        </w:rPr>
        <w:t>.</w:t>
      </w:r>
    </w:p>
    <w:p w14:paraId="02A29C91"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 xml:space="preserve">Гозак С. В. Вплив чинників навчального процесу на показники здоров’я школярів. </w:t>
      </w:r>
      <w:r w:rsidRPr="00501674">
        <w:rPr>
          <w:iCs/>
          <w:sz w:val="28"/>
          <w:szCs w:val="28"/>
        </w:rPr>
        <w:t>Довкілля та здоров’я</w:t>
      </w:r>
      <w:r w:rsidRPr="00501674">
        <w:rPr>
          <w:sz w:val="28"/>
          <w:szCs w:val="28"/>
        </w:rPr>
        <w:t>. 201</w:t>
      </w:r>
      <w:r w:rsidRPr="00501674">
        <w:rPr>
          <w:sz w:val="28"/>
          <w:szCs w:val="28"/>
          <w:lang w:val="uk-UA"/>
        </w:rPr>
        <w:t>9</w:t>
      </w:r>
      <w:r w:rsidRPr="00501674">
        <w:rPr>
          <w:sz w:val="28"/>
          <w:szCs w:val="28"/>
        </w:rPr>
        <w:t xml:space="preserve">. № 3. С. 17-20. </w:t>
      </w:r>
    </w:p>
    <w:p w14:paraId="335D2445"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 xml:space="preserve">Гонтаровська Н. Діяльність навчального закладу в контексті школи сприяння здоров’ю. </w:t>
      </w:r>
      <w:r w:rsidRPr="00501674">
        <w:rPr>
          <w:iCs/>
          <w:sz w:val="28"/>
          <w:szCs w:val="28"/>
        </w:rPr>
        <w:t xml:space="preserve">Директор школи (Шкільний </w:t>
      </w:r>
      <w:proofErr w:type="gramStart"/>
      <w:r w:rsidRPr="00501674">
        <w:rPr>
          <w:iCs/>
          <w:sz w:val="28"/>
          <w:szCs w:val="28"/>
        </w:rPr>
        <w:t>св</w:t>
      </w:r>
      <w:proofErr w:type="gramEnd"/>
      <w:r w:rsidRPr="00501674">
        <w:rPr>
          <w:iCs/>
          <w:sz w:val="28"/>
          <w:szCs w:val="28"/>
        </w:rPr>
        <w:t xml:space="preserve">іт), </w:t>
      </w:r>
      <w:r w:rsidRPr="00501674">
        <w:rPr>
          <w:sz w:val="28"/>
          <w:szCs w:val="28"/>
        </w:rPr>
        <w:t>2007. № 39. С. 29-31</w:t>
      </w:r>
      <w:r w:rsidRPr="00501674">
        <w:rPr>
          <w:sz w:val="28"/>
          <w:szCs w:val="28"/>
          <w:lang w:val="uk-UA"/>
        </w:rPr>
        <w:t>.</w:t>
      </w:r>
    </w:p>
    <w:p w14:paraId="17452A63"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 xml:space="preserve">Горащук В. П. Організація навчально–виховного процесу з валеології в загальноосвітній середній школі : навч. </w:t>
      </w:r>
      <w:proofErr w:type="gramStart"/>
      <w:r w:rsidRPr="00501674">
        <w:rPr>
          <w:sz w:val="28"/>
          <w:szCs w:val="28"/>
        </w:rPr>
        <w:t>пос</w:t>
      </w:r>
      <w:proofErr w:type="gramEnd"/>
      <w:r w:rsidRPr="00501674">
        <w:rPr>
          <w:sz w:val="28"/>
          <w:szCs w:val="28"/>
        </w:rPr>
        <w:t>іб. [для студ. вищ. пед. навч. закл.]. Луганськ</w:t>
      </w:r>
      <w:proofErr w:type="gramStart"/>
      <w:r w:rsidRPr="00501674">
        <w:rPr>
          <w:sz w:val="28"/>
          <w:szCs w:val="28"/>
        </w:rPr>
        <w:t xml:space="preserve"> :</w:t>
      </w:r>
      <w:proofErr w:type="gramEnd"/>
      <w:r w:rsidRPr="00501674">
        <w:rPr>
          <w:sz w:val="28"/>
          <w:szCs w:val="28"/>
        </w:rPr>
        <w:t xml:space="preserve"> «Альма–матер», 2005. 112 с.</w:t>
      </w:r>
    </w:p>
    <w:p w14:paraId="5377CEBD" w14:textId="77777777" w:rsidR="00845BD1" w:rsidRPr="00A87B2A" w:rsidRDefault="00845BD1" w:rsidP="00845BD1">
      <w:pPr>
        <w:pStyle w:val="Default"/>
        <w:numPr>
          <w:ilvl w:val="0"/>
          <w:numId w:val="4"/>
        </w:numPr>
        <w:spacing w:line="360" w:lineRule="auto"/>
        <w:jc w:val="both"/>
        <w:rPr>
          <w:sz w:val="28"/>
          <w:szCs w:val="28"/>
        </w:rPr>
      </w:pPr>
      <w:r w:rsidRPr="00501674">
        <w:rPr>
          <w:color w:val="auto"/>
          <w:sz w:val="28"/>
          <w:szCs w:val="28"/>
        </w:rPr>
        <w:t>Гончарова Н. В. Формирование культуры профессионального здоровья будущего учителя</w:t>
      </w:r>
      <w:proofErr w:type="gramStart"/>
      <w:r w:rsidRPr="00501674">
        <w:rPr>
          <w:color w:val="auto"/>
          <w:sz w:val="28"/>
          <w:szCs w:val="28"/>
        </w:rPr>
        <w:t xml:space="preserve"> :</w:t>
      </w:r>
      <w:proofErr w:type="gramEnd"/>
      <w:r w:rsidRPr="00501674">
        <w:rPr>
          <w:color w:val="auto"/>
          <w:sz w:val="28"/>
          <w:szCs w:val="28"/>
        </w:rPr>
        <w:t xml:space="preserve"> дис. … канд. пед. наук : 13.00.08. Волгоград, 2005. 181 с.</w:t>
      </w:r>
    </w:p>
    <w:p w14:paraId="48B5E1EF" w14:textId="77ED3F63" w:rsidR="00A87B2A" w:rsidRPr="00A87B2A" w:rsidRDefault="00A87B2A" w:rsidP="00845BD1">
      <w:pPr>
        <w:pStyle w:val="Default"/>
        <w:numPr>
          <w:ilvl w:val="0"/>
          <w:numId w:val="4"/>
        </w:numPr>
        <w:spacing w:line="360" w:lineRule="auto"/>
        <w:jc w:val="both"/>
        <w:rPr>
          <w:sz w:val="32"/>
          <w:szCs w:val="28"/>
        </w:rPr>
      </w:pPr>
      <w:r w:rsidRPr="00A87B2A">
        <w:rPr>
          <w:sz w:val="28"/>
        </w:rPr>
        <w:t xml:space="preserve">Дахин А. Н. Педагогическое моделирование и компетентность </w:t>
      </w:r>
      <w:r>
        <w:rPr>
          <w:sz w:val="28"/>
        </w:rPr>
        <w:t>участников образования</w:t>
      </w:r>
      <w:r>
        <w:rPr>
          <w:sz w:val="28"/>
          <w:lang w:val="uk-UA"/>
        </w:rPr>
        <w:t xml:space="preserve">. </w:t>
      </w:r>
      <w:r>
        <w:rPr>
          <w:sz w:val="28"/>
        </w:rPr>
        <w:t xml:space="preserve">Школьные технологии. 2007. № 6. </w:t>
      </w:r>
      <w:r w:rsidRPr="00A87B2A">
        <w:rPr>
          <w:sz w:val="28"/>
        </w:rPr>
        <w:t>С. 64-72</w:t>
      </w:r>
    </w:p>
    <w:p w14:paraId="3642FA08"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 xml:space="preserve">Дегтяренко Т. В. Ковиліна В. Г. </w:t>
      </w:r>
      <w:r w:rsidRPr="00501674">
        <w:rPr>
          <w:iCs/>
          <w:sz w:val="28"/>
          <w:szCs w:val="28"/>
        </w:rPr>
        <w:t>Психофізіологія раннього онтогенезу</w:t>
      </w:r>
      <w:r w:rsidRPr="00501674">
        <w:rPr>
          <w:sz w:val="28"/>
          <w:szCs w:val="28"/>
        </w:rPr>
        <w:t xml:space="preserve">: </w:t>
      </w:r>
      <w:proofErr w:type="gramStart"/>
      <w:r w:rsidRPr="00501674">
        <w:rPr>
          <w:sz w:val="28"/>
          <w:szCs w:val="28"/>
        </w:rPr>
        <w:t>п</w:t>
      </w:r>
      <w:proofErr w:type="gramEnd"/>
      <w:r w:rsidRPr="00501674">
        <w:rPr>
          <w:sz w:val="28"/>
          <w:szCs w:val="28"/>
        </w:rPr>
        <w:t>ідручник. Київ: УАІД «Рада», 2011. 328 с</w:t>
      </w:r>
      <w:r w:rsidRPr="00501674">
        <w:rPr>
          <w:sz w:val="28"/>
          <w:szCs w:val="28"/>
          <w:lang w:val="uk-UA"/>
        </w:rPr>
        <w:t>.</w:t>
      </w:r>
      <w:r w:rsidRPr="00501674">
        <w:rPr>
          <w:sz w:val="28"/>
          <w:szCs w:val="28"/>
        </w:rPr>
        <w:t xml:space="preserve"> </w:t>
      </w:r>
    </w:p>
    <w:p w14:paraId="427EE8C9"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Дишлева І. М. Формування здоров’язбережувального освітнього середовища у процесі викладання природничих предметів в умовах загальноосвітнього навчального закладу</w:t>
      </w:r>
      <w:proofErr w:type="gramStart"/>
      <w:r w:rsidRPr="00501674">
        <w:rPr>
          <w:sz w:val="28"/>
          <w:szCs w:val="28"/>
        </w:rPr>
        <w:t>.</w:t>
      </w:r>
      <w:r w:rsidRPr="00501674">
        <w:rPr>
          <w:iCs/>
          <w:sz w:val="28"/>
          <w:szCs w:val="28"/>
        </w:rPr>
        <w:t>С</w:t>
      </w:r>
      <w:proofErr w:type="gramEnd"/>
      <w:r w:rsidRPr="00501674">
        <w:rPr>
          <w:iCs/>
          <w:sz w:val="28"/>
          <w:szCs w:val="28"/>
        </w:rPr>
        <w:t xml:space="preserve">борник научных трудов Sworld </w:t>
      </w:r>
      <w:r w:rsidRPr="00501674">
        <w:rPr>
          <w:iCs/>
          <w:sz w:val="28"/>
          <w:szCs w:val="28"/>
        </w:rPr>
        <w:lastRenderedPageBreak/>
        <w:t xml:space="preserve">: </w:t>
      </w:r>
      <w:r w:rsidRPr="00501674">
        <w:rPr>
          <w:sz w:val="28"/>
          <w:szCs w:val="28"/>
        </w:rPr>
        <w:t>[научный журнал]. Серия</w:t>
      </w:r>
      <w:proofErr w:type="gramStart"/>
      <w:r w:rsidRPr="00501674">
        <w:rPr>
          <w:sz w:val="28"/>
          <w:szCs w:val="28"/>
        </w:rPr>
        <w:t xml:space="preserve"> :</w:t>
      </w:r>
      <w:proofErr w:type="gramEnd"/>
      <w:r w:rsidRPr="00501674">
        <w:rPr>
          <w:sz w:val="28"/>
          <w:szCs w:val="28"/>
        </w:rPr>
        <w:t xml:space="preserve"> Педагогіка, психология и </w:t>
      </w:r>
      <w:proofErr w:type="gramStart"/>
      <w:r w:rsidRPr="00501674">
        <w:rPr>
          <w:sz w:val="28"/>
          <w:szCs w:val="28"/>
        </w:rPr>
        <w:t>соц</w:t>
      </w:r>
      <w:proofErr w:type="gramEnd"/>
      <w:r w:rsidRPr="00501674">
        <w:rPr>
          <w:sz w:val="28"/>
          <w:szCs w:val="28"/>
        </w:rPr>
        <w:t>іологія. Одесса, 2013. Т. 20. С. 34–41</w:t>
      </w:r>
      <w:r w:rsidRPr="00501674">
        <w:rPr>
          <w:sz w:val="28"/>
          <w:szCs w:val="28"/>
          <w:lang w:val="uk-UA"/>
        </w:rPr>
        <w:t>.</w:t>
      </w:r>
    </w:p>
    <w:p w14:paraId="19B545BB" w14:textId="77777777" w:rsidR="00845BD1" w:rsidRPr="00501674" w:rsidRDefault="00845BD1" w:rsidP="00845BD1">
      <w:pPr>
        <w:pStyle w:val="Default"/>
        <w:numPr>
          <w:ilvl w:val="0"/>
          <w:numId w:val="4"/>
        </w:numPr>
        <w:spacing w:line="360" w:lineRule="auto"/>
        <w:jc w:val="both"/>
        <w:rPr>
          <w:sz w:val="28"/>
          <w:szCs w:val="28"/>
        </w:rPr>
      </w:pPr>
      <w:r w:rsidRPr="00501674">
        <w:rPr>
          <w:color w:val="auto"/>
          <w:sz w:val="28"/>
          <w:szCs w:val="28"/>
        </w:rPr>
        <w:t xml:space="preserve">Дригайло С. М. Формування здоров’язберігаючих компетентностей у школярів. </w:t>
      </w:r>
      <w:r w:rsidRPr="00501674">
        <w:rPr>
          <w:iCs/>
          <w:color w:val="auto"/>
          <w:sz w:val="28"/>
          <w:szCs w:val="28"/>
        </w:rPr>
        <w:t>Біологія</w:t>
      </w:r>
      <w:proofErr w:type="gramStart"/>
      <w:r w:rsidRPr="00501674">
        <w:rPr>
          <w:iCs/>
          <w:color w:val="auto"/>
          <w:sz w:val="28"/>
          <w:szCs w:val="28"/>
        </w:rPr>
        <w:t xml:space="preserve"> </w:t>
      </w:r>
      <w:r w:rsidRPr="00501674">
        <w:rPr>
          <w:color w:val="auto"/>
          <w:sz w:val="28"/>
          <w:szCs w:val="28"/>
        </w:rPr>
        <w:t>:</w:t>
      </w:r>
      <w:proofErr w:type="gramEnd"/>
      <w:r w:rsidRPr="00501674">
        <w:rPr>
          <w:color w:val="auto"/>
          <w:sz w:val="28"/>
          <w:szCs w:val="28"/>
        </w:rPr>
        <w:t xml:space="preserve"> науково-методичний журнал, 2006. № 10. С. 11-15.</w:t>
      </w:r>
    </w:p>
    <w:p w14:paraId="5A40E130" w14:textId="77777777" w:rsidR="00845BD1" w:rsidRPr="00501674" w:rsidRDefault="00845BD1" w:rsidP="00845BD1">
      <w:pPr>
        <w:pStyle w:val="Default"/>
        <w:numPr>
          <w:ilvl w:val="0"/>
          <w:numId w:val="4"/>
        </w:numPr>
        <w:spacing w:line="360" w:lineRule="auto"/>
        <w:jc w:val="both"/>
        <w:rPr>
          <w:sz w:val="28"/>
          <w:szCs w:val="28"/>
        </w:rPr>
      </w:pPr>
      <w:r w:rsidRPr="00501674">
        <w:rPr>
          <w:color w:val="auto"/>
          <w:sz w:val="28"/>
          <w:szCs w:val="28"/>
        </w:rPr>
        <w:t xml:space="preserve">Дяченко-Богун М. М. Ідеї впровадження здоров’язбережувальних технологій </w:t>
      </w:r>
      <w:proofErr w:type="gramStart"/>
      <w:r w:rsidRPr="00501674">
        <w:rPr>
          <w:color w:val="auto"/>
          <w:sz w:val="28"/>
          <w:szCs w:val="28"/>
        </w:rPr>
        <w:t>у</w:t>
      </w:r>
      <w:proofErr w:type="gramEnd"/>
      <w:r w:rsidRPr="00501674">
        <w:rPr>
          <w:color w:val="auto"/>
          <w:sz w:val="28"/>
          <w:szCs w:val="28"/>
        </w:rPr>
        <w:t xml:space="preserve"> педагогічній діяльності А. С. Макаренка. </w:t>
      </w:r>
      <w:proofErr w:type="gramStart"/>
      <w:r w:rsidRPr="00501674">
        <w:rPr>
          <w:color w:val="auto"/>
          <w:sz w:val="28"/>
          <w:szCs w:val="28"/>
        </w:rPr>
        <w:t>Х</w:t>
      </w:r>
      <w:proofErr w:type="gramEnd"/>
      <w:r w:rsidRPr="00501674">
        <w:rPr>
          <w:color w:val="auto"/>
          <w:sz w:val="28"/>
          <w:szCs w:val="28"/>
        </w:rPr>
        <w:t>IV Міжнародна науково–практична конференція «Професійна свобода особистості у вимірах гуманістичної спадщини Антона Макаренка та Івана Зязюна». Полтава: ПДПУ ім. В.Г.Короленка, 2015. С. 76–77</w:t>
      </w:r>
      <w:r w:rsidRPr="00501674">
        <w:rPr>
          <w:color w:val="auto"/>
          <w:sz w:val="28"/>
          <w:szCs w:val="28"/>
          <w:lang w:val="uk-UA"/>
        </w:rPr>
        <w:t>.</w:t>
      </w:r>
    </w:p>
    <w:p w14:paraId="060BC881" w14:textId="77777777" w:rsidR="00845BD1" w:rsidRPr="00501674" w:rsidRDefault="00845BD1" w:rsidP="00845BD1">
      <w:pPr>
        <w:pStyle w:val="Default"/>
        <w:numPr>
          <w:ilvl w:val="0"/>
          <w:numId w:val="4"/>
        </w:numPr>
        <w:spacing w:line="360" w:lineRule="auto"/>
        <w:jc w:val="both"/>
        <w:rPr>
          <w:sz w:val="28"/>
          <w:szCs w:val="28"/>
        </w:rPr>
      </w:pPr>
      <w:r w:rsidRPr="00501674">
        <w:rPr>
          <w:color w:val="auto"/>
          <w:sz w:val="28"/>
          <w:szCs w:val="28"/>
        </w:rPr>
        <w:t xml:space="preserve">Дяченко-Богун М. М. Основні компоненти і функції здоров’язбережувальної освітньої технології як базис формування здорового способу життя майбутніх вчителів біології. </w:t>
      </w:r>
      <w:r w:rsidRPr="00501674">
        <w:rPr>
          <w:iCs/>
          <w:color w:val="auto"/>
          <w:sz w:val="28"/>
          <w:szCs w:val="28"/>
        </w:rPr>
        <w:t>Методика викладання природничих дисциплін у вищій і середній школі</w:t>
      </w:r>
      <w:r w:rsidRPr="00501674">
        <w:rPr>
          <w:color w:val="auto"/>
          <w:sz w:val="28"/>
          <w:szCs w:val="28"/>
        </w:rPr>
        <w:t xml:space="preserve">» </w:t>
      </w:r>
      <w:proofErr w:type="gramStart"/>
      <w:r w:rsidRPr="00501674">
        <w:rPr>
          <w:color w:val="auto"/>
          <w:sz w:val="28"/>
          <w:szCs w:val="28"/>
        </w:rPr>
        <w:t>Х</w:t>
      </w:r>
      <w:proofErr w:type="gramEnd"/>
      <w:r w:rsidRPr="00501674">
        <w:rPr>
          <w:color w:val="auto"/>
          <w:sz w:val="28"/>
          <w:szCs w:val="28"/>
        </w:rPr>
        <w:t>XIІ Каришин. 2010. С. 57-60</w:t>
      </w:r>
      <w:r w:rsidRPr="00501674">
        <w:rPr>
          <w:color w:val="auto"/>
          <w:sz w:val="28"/>
          <w:szCs w:val="28"/>
          <w:lang w:val="uk-UA"/>
        </w:rPr>
        <w:t>.</w:t>
      </w:r>
    </w:p>
    <w:p w14:paraId="0D17BD15" w14:textId="77777777" w:rsidR="00845BD1" w:rsidRPr="00501674" w:rsidRDefault="00845BD1" w:rsidP="00845BD1">
      <w:pPr>
        <w:pStyle w:val="Default"/>
        <w:numPr>
          <w:ilvl w:val="0"/>
          <w:numId w:val="4"/>
        </w:numPr>
        <w:spacing w:line="360" w:lineRule="auto"/>
        <w:jc w:val="both"/>
        <w:rPr>
          <w:sz w:val="28"/>
          <w:szCs w:val="28"/>
        </w:rPr>
      </w:pPr>
      <w:r w:rsidRPr="00501674">
        <w:rPr>
          <w:color w:val="auto"/>
          <w:sz w:val="28"/>
          <w:szCs w:val="28"/>
        </w:rPr>
        <w:t xml:space="preserve">Єфімова В. М. Здоров’язбережувальні технології у контексті педагогічних </w:t>
      </w:r>
      <w:proofErr w:type="gramStart"/>
      <w:r w:rsidRPr="00501674">
        <w:rPr>
          <w:color w:val="auto"/>
          <w:sz w:val="28"/>
          <w:szCs w:val="28"/>
        </w:rPr>
        <w:t>досл</w:t>
      </w:r>
      <w:proofErr w:type="gramEnd"/>
      <w:r w:rsidRPr="00501674">
        <w:rPr>
          <w:color w:val="auto"/>
          <w:sz w:val="28"/>
          <w:szCs w:val="28"/>
        </w:rPr>
        <w:t xml:space="preserve">іджень. </w:t>
      </w:r>
      <w:r w:rsidRPr="00501674">
        <w:rPr>
          <w:iCs/>
          <w:color w:val="auto"/>
          <w:sz w:val="28"/>
          <w:szCs w:val="28"/>
        </w:rPr>
        <w:t xml:space="preserve">Проблеми фізичного виховання і спорту, </w:t>
      </w:r>
      <w:r w:rsidRPr="00501674">
        <w:rPr>
          <w:color w:val="auto"/>
          <w:sz w:val="28"/>
          <w:szCs w:val="28"/>
        </w:rPr>
        <w:t>2010. № 1. С. 57-60</w:t>
      </w:r>
      <w:r w:rsidRPr="00501674">
        <w:rPr>
          <w:color w:val="auto"/>
          <w:sz w:val="28"/>
          <w:szCs w:val="28"/>
          <w:lang w:val="uk-UA"/>
        </w:rPr>
        <w:t>.</w:t>
      </w:r>
    </w:p>
    <w:p w14:paraId="62BD754A"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Енциклопедія освіти / головний редактор В. Г. Кремень. Київ: Юрінком Інтер, 2008. 1040 с.</w:t>
      </w:r>
    </w:p>
    <w:p w14:paraId="19498D99" w14:textId="77777777" w:rsidR="00845BD1" w:rsidRPr="00501674" w:rsidRDefault="00845BD1" w:rsidP="00845BD1">
      <w:pPr>
        <w:pStyle w:val="Default"/>
        <w:numPr>
          <w:ilvl w:val="0"/>
          <w:numId w:val="4"/>
        </w:numPr>
        <w:spacing w:line="360" w:lineRule="auto"/>
        <w:jc w:val="both"/>
        <w:rPr>
          <w:sz w:val="28"/>
          <w:szCs w:val="28"/>
        </w:rPr>
      </w:pPr>
      <w:r w:rsidRPr="00501674">
        <w:rPr>
          <w:color w:val="auto"/>
          <w:sz w:val="28"/>
          <w:szCs w:val="28"/>
        </w:rPr>
        <w:t>Закопайло С. А. Педагогічні основи виховання в юнаків 10–11 класів цінностей здорового способу життя : автореф. дис. на здобуття наук</w:t>
      </w:r>
      <w:proofErr w:type="gramStart"/>
      <w:r w:rsidRPr="00501674">
        <w:rPr>
          <w:color w:val="auto"/>
          <w:sz w:val="28"/>
          <w:szCs w:val="28"/>
        </w:rPr>
        <w:t>.</w:t>
      </w:r>
      <w:proofErr w:type="gramEnd"/>
      <w:r w:rsidRPr="00501674">
        <w:rPr>
          <w:color w:val="auto"/>
          <w:sz w:val="28"/>
          <w:szCs w:val="28"/>
        </w:rPr>
        <w:t xml:space="preserve"> </w:t>
      </w:r>
      <w:proofErr w:type="gramStart"/>
      <w:r w:rsidRPr="00501674">
        <w:rPr>
          <w:color w:val="auto"/>
          <w:sz w:val="28"/>
          <w:szCs w:val="28"/>
        </w:rPr>
        <w:t>с</w:t>
      </w:r>
      <w:proofErr w:type="gramEnd"/>
      <w:r w:rsidRPr="00501674">
        <w:rPr>
          <w:color w:val="auto"/>
          <w:sz w:val="28"/>
          <w:szCs w:val="28"/>
        </w:rPr>
        <w:t>тупеня канд. пед. наук : 13.00.07 «Теорія и методика виховання». К., 2003. 19</w:t>
      </w:r>
      <w:r w:rsidRPr="00501674">
        <w:rPr>
          <w:color w:val="auto"/>
          <w:sz w:val="28"/>
          <w:szCs w:val="28"/>
          <w:lang w:val="uk-UA"/>
        </w:rPr>
        <w:t xml:space="preserve"> с.</w:t>
      </w:r>
    </w:p>
    <w:p w14:paraId="35C9E7C5" w14:textId="77777777" w:rsidR="00845BD1" w:rsidRPr="00501674" w:rsidRDefault="00845BD1" w:rsidP="00845BD1">
      <w:pPr>
        <w:pStyle w:val="Default"/>
        <w:numPr>
          <w:ilvl w:val="0"/>
          <w:numId w:val="4"/>
        </w:numPr>
        <w:spacing w:line="360" w:lineRule="auto"/>
        <w:jc w:val="both"/>
        <w:rPr>
          <w:sz w:val="28"/>
          <w:szCs w:val="28"/>
        </w:rPr>
      </w:pPr>
      <w:r w:rsidRPr="00501674">
        <w:rPr>
          <w:color w:val="auto"/>
          <w:sz w:val="28"/>
          <w:szCs w:val="28"/>
        </w:rPr>
        <w:t>Звєкова В. К. Підготовка майбутніх учителів до організації здоров’язберігаючого дозвілля школярів : дис. … канд. пед. наук : 13.00.04</w:t>
      </w:r>
      <w:proofErr w:type="gramStart"/>
      <w:r w:rsidRPr="00501674">
        <w:rPr>
          <w:color w:val="auto"/>
          <w:sz w:val="28"/>
          <w:szCs w:val="28"/>
        </w:rPr>
        <w:t xml:space="preserve"> / В</w:t>
      </w:r>
      <w:proofErr w:type="gramEnd"/>
      <w:r w:rsidRPr="00501674">
        <w:rPr>
          <w:color w:val="auto"/>
          <w:sz w:val="28"/>
          <w:szCs w:val="28"/>
        </w:rPr>
        <w:t>ікторія Корніївна Звєкова. Ізмаїл, 2009. – 177 с.</w:t>
      </w:r>
    </w:p>
    <w:p w14:paraId="1DCD4B75"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 xml:space="preserve">Зубалій М., Зубрій С. Структурні компоненти </w:t>
      </w:r>
      <w:proofErr w:type="gramStart"/>
      <w:r w:rsidRPr="00501674">
        <w:rPr>
          <w:sz w:val="28"/>
          <w:szCs w:val="28"/>
        </w:rPr>
        <w:t>здорового</w:t>
      </w:r>
      <w:proofErr w:type="gramEnd"/>
      <w:r w:rsidRPr="00501674">
        <w:rPr>
          <w:sz w:val="28"/>
          <w:szCs w:val="28"/>
        </w:rPr>
        <w:t xml:space="preserve"> способу життя старшокласників. </w:t>
      </w:r>
      <w:r w:rsidRPr="00501674">
        <w:rPr>
          <w:iCs/>
          <w:sz w:val="28"/>
          <w:szCs w:val="28"/>
        </w:rPr>
        <w:t>Освіта і управління</w:t>
      </w:r>
      <w:r w:rsidRPr="00501674">
        <w:rPr>
          <w:sz w:val="28"/>
          <w:szCs w:val="28"/>
        </w:rPr>
        <w:t>. 2005. Т. 8. № 2. С. 153-155</w:t>
      </w:r>
      <w:r w:rsidRPr="00501674">
        <w:rPr>
          <w:sz w:val="28"/>
          <w:szCs w:val="28"/>
          <w:lang w:val="uk-UA"/>
        </w:rPr>
        <w:t>.</w:t>
      </w:r>
    </w:p>
    <w:p w14:paraId="67D487A4" w14:textId="77777777" w:rsidR="00845BD1" w:rsidRPr="00501674" w:rsidRDefault="00845BD1" w:rsidP="00845BD1">
      <w:pPr>
        <w:pStyle w:val="Default"/>
        <w:numPr>
          <w:ilvl w:val="0"/>
          <w:numId w:val="4"/>
        </w:numPr>
        <w:spacing w:line="360" w:lineRule="auto"/>
        <w:jc w:val="both"/>
        <w:rPr>
          <w:sz w:val="28"/>
          <w:szCs w:val="28"/>
        </w:rPr>
      </w:pPr>
      <w:r w:rsidRPr="00501674">
        <w:rPr>
          <w:color w:val="auto"/>
          <w:sz w:val="28"/>
          <w:szCs w:val="28"/>
        </w:rPr>
        <w:lastRenderedPageBreak/>
        <w:t>Ерохина И. А. Здоровьесберегающие технологии в профилактике наркозависимости подростков</w:t>
      </w:r>
      <w:proofErr w:type="gramStart"/>
      <w:r w:rsidRPr="00501674">
        <w:rPr>
          <w:color w:val="auto"/>
          <w:sz w:val="28"/>
          <w:szCs w:val="28"/>
        </w:rPr>
        <w:t xml:space="preserve"> :</w:t>
      </w:r>
      <w:proofErr w:type="gramEnd"/>
      <w:r w:rsidRPr="00501674">
        <w:rPr>
          <w:color w:val="auto"/>
          <w:sz w:val="28"/>
          <w:szCs w:val="28"/>
        </w:rPr>
        <w:t xml:space="preserve"> дис. … канд. пед. наук : 13.00.02 / Ирина Антоновна Ерохина. Тамбов, 2005. 272 с.</w:t>
      </w:r>
    </w:p>
    <w:p w14:paraId="5F648AFF" w14:textId="77777777" w:rsidR="00845BD1" w:rsidRPr="00501674" w:rsidRDefault="00845BD1" w:rsidP="00845BD1">
      <w:pPr>
        <w:pStyle w:val="Default"/>
        <w:numPr>
          <w:ilvl w:val="0"/>
          <w:numId w:val="4"/>
        </w:numPr>
        <w:spacing w:line="360" w:lineRule="auto"/>
        <w:jc w:val="both"/>
        <w:rPr>
          <w:sz w:val="28"/>
          <w:szCs w:val="28"/>
        </w:rPr>
      </w:pPr>
      <w:r w:rsidRPr="00501674">
        <w:rPr>
          <w:color w:val="auto"/>
          <w:sz w:val="28"/>
          <w:szCs w:val="28"/>
        </w:rPr>
        <w:t xml:space="preserve">Іонова О. М. Функції шкільної освіти і здоров’я дитини. </w:t>
      </w:r>
      <w:r w:rsidRPr="00501674">
        <w:rPr>
          <w:iCs/>
          <w:color w:val="auto"/>
          <w:sz w:val="28"/>
          <w:szCs w:val="28"/>
        </w:rPr>
        <w:t>Валеологія: сучасний стан, напрямки та перспективи розвитку</w:t>
      </w:r>
      <w:proofErr w:type="gramStart"/>
      <w:r w:rsidRPr="00501674">
        <w:rPr>
          <w:iCs/>
          <w:color w:val="auto"/>
          <w:sz w:val="28"/>
          <w:szCs w:val="28"/>
        </w:rPr>
        <w:t xml:space="preserve"> :</w:t>
      </w:r>
      <w:proofErr w:type="gramEnd"/>
      <w:r w:rsidRPr="00501674">
        <w:rPr>
          <w:iCs/>
          <w:color w:val="auto"/>
          <w:sz w:val="28"/>
          <w:szCs w:val="28"/>
        </w:rPr>
        <w:t xml:space="preserve"> </w:t>
      </w:r>
      <w:r w:rsidRPr="00501674">
        <w:rPr>
          <w:color w:val="auto"/>
          <w:sz w:val="28"/>
          <w:szCs w:val="28"/>
        </w:rPr>
        <w:t>Матеріали ІІІ міжнар. наук</w:t>
      </w:r>
      <w:proofErr w:type="gramStart"/>
      <w:r w:rsidRPr="00501674">
        <w:rPr>
          <w:color w:val="auto"/>
          <w:sz w:val="28"/>
          <w:szCs w:val="28"/>
        </w:rPr>
        <w:t>.-</w:t>
      </w:r>
      <w:proofErr w:type="gramEnd"/>
      <w:r w:rsidRPr="00501674">
        <w:rPr>
          <w:color w:val="auto"/>
          <w:sz w:val="28"/>
          <w:szCs w:val="28"/>
        </w:rPr>
        <w:t>практ. конф.: У 2-х т. Харків: ХНУ, 2005. Т.1. С. 98-103.</w:t>
      </w:r>
    </w:p>
    <w:p w14:paraId="2F355279" w14:textId="77777777" w:rsidR="00845BD1" w:rsidRPr="00501674" w:rsidRDefault="00845BD1" w:rsidP="00845BD1">
      <w:pPr>
        <w:pStyle w:val="Default"/>
        <w:numPr>
          <w:ilvl w:val="0"/>
          <w:numId w:val="4"/>
        </w:numPr>
        <w:spacing w:line="360" w:lineRule="auto"/>
        <w:jc w:val="both"/>
        <w:rPr>
          <w:sz w:val="28"/>
          <w:szCs w:val="28"/>
        </w:rPr>
      </w:pPr>
      <w:r>
        <w:rPr>
          <w:sz w:val="28"/>
          <w:szCs w:val="28"/>
          <w:lang w:val="uk-UA"/>
        </w:rPr>
        <w:t xml:space="preserve"> </w:t>
      </w:r>
      <w:r w:rsidRPr="00501674">
        <w:rPr>
          <w:sz w:val="28"/>
          <w:szCs w:val="28"/>
        </w:rPr>
        <w:t xml:space="preserve">Іонова О. М., Лукянова Ю.С. Здоров’язбереження особистості як </w:t>
      </w:r>
      <w:proofErr w:type="gramStart"/>
      <w:r w:rsidRPr="00501674">
        <w:rPr>
          <w:sz w:val="28"/>
          <w:szCs w:val="28"/>
        </w:rPr>
        <w:t>психолого–педагог</w:t>
      </w:r>
      <w:proofErr w:type="gramEnd"/>
      <w:r w:rsidRPr="00501674">
        <w:rPr>
          <w:sz w:val="28"/>
          <w:szCs w:val="28"/>
        </w:rPr>
        <w:t xml:space="preserve">ічна проблема. </w:t>
      </w:r>
      <w:r w:rsidRPr="00501674">
        <w:rPr>
          <w:iCs/>
          <w:sz w:val="28"/>
          <w:szCs w:val="28"/>
        </w:rPr>
        <w:t>Педагогіка, психологія та медико–біологічні проблеми фізичного виховання і спорту</w:t>
      </w:r>
      <w:r w:rsidRPr="00501674">
        <w:rPr>
          <w:sz w:val="28"/>
          <w:szCs w:val="28"/>
        </w:rPr>
        <w:t>. 2009. № 1. С. 69-72</w:t>
      </w:r>
      <w:r w:rsidRPr="00501674">
        <w:rPr>
          <w:sz w:val="28"/>
          <w:szCs w:val="28"/>
          <w:lang w:val="uk-UA"/>
        </w:rPr>
        <w:t>.</w:t>
      </w:r>
    </w:p>
    <w:p w14:paraId="2BA9ACC6"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Ильин Е.П. Мотивация и мотивы. Санкт-Петербург: Питер, 2000. 512 с.</w:t>
      </w:r>
    </w:p>
    <w:p w14:paraId="2755DFFA" w14:textId="77777777" w:rsidR="00845BD1" w:rsidRPr="00501674" w:rsidRDefault="00845BD1" w:rsidP="00845BD1">
      <w:pPr>
        <w:pStyle w:val="Default"/>
        <w:numPr>
          <w:ilvl w:val="0"/>
          <w:numId w:val="4"/>
        </w:numPr>
        <w:spacing w:line="360" w:lineRule="auto"/>
        <w:jc w:val="both"/>
        <w:rPr>
          <w:sz w:val="28"/>
          <w:szCs w:val="28"/>
          <w:lang w:val="uk-UA"/>
        </w:rPr>
      </w:pPr>
      <w:r w:rsidRPr="00501674">
        <w:rPr>
          <w:sz w:val="28"/>
          <w:szCs w:val="28"/>
        </w:rPr>
        <w:t xml:space="preserve">Козак Л. В. Особистісно орієнтоване навчання як здоров’язберігаюча технологія. </w:t>
      </w:r>
      <w:r w:rsidRPr="00501674">
        <w:rPr>
          <w:iCs/>
          <w:sz w:val="28"/>
          <w:szCs w:val="28"/>
        </w:rPr>
        <w:t xml:space="preserve">Педагогічна освіта: теорія і практика. Педагогіка. Психологія </w:t>
      </w:r>
      <w:r w:rsidRPr="00501674">
        <w:rPr>
          <w:sz w:val="28"/>
          <w:szCs w:val="28"/>
        </w:rPr>
        <w:t>: [зб. наук</w:t>
      </w:r>
      <w:proofErr w:type="gramStart"/>
      <w:r w:rsidRPr="00501674">
        <w:rPr>
          <w:sz w:val="28"/>
          <w:szCs w:val="28"/>
        </w:rPr>
        <w:t>.</w:t>
      </w:r>
      <w:proofErr w:type="gramEnd"/>
      <w:r w:rsidRPr="00501674">
        <w:rPr>
          <w:sz w:val="28"/>
          <w:szCs w:val="28"/>
        </w:rPr>
        <w:t xml:space="preserve"> </w:t>
      </w:r>
      <w:proofErr w:type="gramStart"/>
      <w:r w:rsidRPr="00501674">
        <w:rPr>
          <w:sz w:val="28"/>
          <w:szCs w:val="28"/>
        </w:rPr>
        <w:t>п</w:t>
      </w:r>
      <w:proofErr w:type="gramEnd"/>
      <w:r w:rsidRPr="00501674">
        <w:rPr>
          <w:sz w:val="28"/>
          <w:szCs w:val="28"/>
        </w:rPr>
        <w:t>р.] / редкол.: В. О. Огнев’юк, І. Д. Бех, Л. Л. Хоружа [та ін.]. К.</w:t>
      </w:r>
      <w:proofErr w:type="gramStart"/>
      <w:r w:rsidRPr="00501674">
        <w:rPr>
          <w:sz w:val="28"/>
          <w:szCs w:val="28"/>
        </w:rPr>
        <w:t xml:space="preserve"> :</w:t>
      </w:r>
      <w:proofErr w:type="gramEnd"/>
      <w:r w:rsidRPr="00501674">
        <w:rPr>
          <w:sz w:val="28"/>
          <w:szCs w:val="28"/>
        </w:rPr>
        <w:t xml:space="preserve"> Університет, 2008. № 10 (част. 2). С. 37.</w:t>
      </w:r>
    </w:p>
    <w:p w14:paraId="247E4E91" w14:textId="77777777" w:rsidR="00845BD1" w:rsidRPr="00501674" w:rsidRDefault="00845BD1" w:rsidP="00845BD1">
      <w:pPr>
        <w:pStyle w:val="Default"/>
        <w:numPr>
          <w:ilvl w:val="0"/>
          <w:numId w:val="4"/>
        </w:numPr>
        <w:spacing w:line="360" w:lineRule="auto"/>
        <w:jc w:val="both"/>
        <w:rPr>
          <w:sz w:val="28"/>
          <w:szCs w:val="28"/>
          <w:lang w:val="uk-UA"/>
        </w:rPr>
      </w:pPr>
      <w:r>
        <w:rPr>
          <w:sz w:val="28"/>
          <w:szCs w:val="28"/>
          <w:lang w:val="uk-UA"/>
        </w:rPr>
        <w:t xml:space="preserve"> </w:t>
      </w:r>
      <w:r w:rsidRPr="00501674">
        <w:rPr>
          <w:sz w:val="28"/>
          <w:szCs w:val="28"/>
        </w:rPr>
        <w:t>Короткий тлумачний словник української мови. Уклад</w:t>
      </w:r>
      <w:proofErr w:type="gramStart"/>
      <w:r w:rsidRPr="00501674">
        <w:rPr>
          <w:sz w:val="28"/>
          <w:szCs w:val="28"/>
        </w:rPr>
        <w:t xml:space="preserve">.: </w:t>
      </w:r>
      <w:proofErr w:type="gramEnd"/>
      <w:r w:rsidRPr="00501674">
        <w:rPr>
          <w:sz w:val="28"/>
          <w:szCs w:val="28"/>
        </w:rPr>
        <w:t xml:space="preserve">Д.Г.Гринчишин, В.Л.Карпова, </w:t>
      </w:r>
      <w:r w:rsidRPr="00501674">
        <w:rPr>
          <w:sz w:val="28"/>
          <w:szCs w:val="28"/>
          <w:lang w:val="uk-UA"/>
        </w:rPr>
        <w:t>Л.М.Полюга, М.Л.Худаш, У.Я.Єдлінська. За ред. Д.Г.Гринчишина. Київ: Вид.центр «Просвіта», 2010. 600с.</w:t>
      </w:r>
    </w:p>
    <w:p w14:paraId="1C98D4DD" w14:textId="77777777" w:rsidR="00845BD1" w:rsidRPr="00A204AC" w:rsidRDefault="00845BD1" w:rsidP="00845BD1">
      <w:pPr>
        <w:pStyle w:val="Default"/>
        <w:numPr>
          <w:ilvl w:val="0"/>
          <w:numId w:val="4"/>
        </w:numPr>
        <w:spacing w:line="360" w:lineRule="auto"/>
        <w:jc w:val="both"/>
        <w:rPr>
          <w:sz w:val="28"/>
          <w:szCs w:val="28"/>
        </w:rPr>
      </w:pPr>
      <w:r w:rsidRPr="00501674">
        <w:rPr>
          <w:sz w:val="28"/>
          <w:szCs w:val="28"/>
        </w:rPr>
        <w:t>Костюк</w:t>
      </w:r>
      <w:r>
        <w:rPr>
          <w:sz w:val="28"/>
          <w:szCs w:val="28"/>
          <w:lang w:val="uk-UA"/>
        </w:rPr>
        <w:t xml:space="preserve"> </w:t>
      </w:r>
      <w:r w:rsidRPr="00501674">
        <w:rPr>
          <w:sz w:val="28"/>
          <w:szCs w:val="28"/>
        </w:rPr>
        <w:t>Г.С. Избранныепсихологическиетруды. Москва: Педагогика, 1988. 304с.</w:t>
      </w:r>
    </w:p>
    <w:p w14:paraId="3A1BF7D1" w14:textId="57C91A4F" w:rsidR="00A204AC" w:rsidRPr="00A204AC" w:rsidRDefault="00A204AC" w:rsidP="00845BD1">
      <w:pPr>
        <w:pStyle w:val="Default"/>
        <w:numPr>
          <w:ilvl w:val="0"/>
          <w:numId w:val="4"/>
        </w:numPr>
        <w:spacing w:line="360" w:lineRule="auto"/>
        <w:jc w:val="both"/>
        <w:rPr>
          <w:sz w:val="32"/>
          <w:szCs w:val="28"/>
        </w:rPr>
      </w:pPr>
      <w:r w:rsidRPr="00A204AC">
        <w:rPr>
          <w:sz w:val="28"/>
        </w:rPr>
        <w:t>Лодатко Є. О. Моделювання освітніх систем в контексті ціннісної орієн</w:t>
      </w:r>
      <w:r>
        <w:rPr>
          <w:sz w:val="28"/>
        </w:rPr>
        <w:t xml:space="preserve">тації </w:t>
      </w:r>
      <w:proofErr w:type="gramStart"/>
      <w:r>
        <w:rPr>
          <w:sz w:val="28"/>
        </w:rPr>
        <w:t>соц</w:t>
      </w:r>
      <w:proofErr w:type="gramEnd"/>
      <w:r>
        <w:rPr>
          <w:sz w:val="28"/>
        </w:rPr>
        <w:t>іокультурного простору</w:t>
      </w:r>
      <w:r w:rsidRPr="00A204AC">
        <w:rPr>
          <w:sz w:val="28"/>
        </w:rPr>
        <w:t xml:space="preserve">. </w:t>
      </w:r>
      <w:proofErr w:type="gramStart"/>
      <w:r w:rsidRPr="00A204AC">
        <w:rPr>
          <w:sz w:val="28"/>
        </w:rPr>
        <w:t>Вісник</w:t>
      </w:r>
      <w:proofErr w:type="gramEnd"/>
      <w:r w:rsidRPr="00A204AC">
        <w:rPr>
          <w:sz w:val="28"/>
        </w:rPr>
        <w:t xml:space="preserve"> Черкаського університе</w:t>
      </w:r>
      <w:r>
        <w:rPr>
          <w:sz w:val="28"/>
        </w:rPr>
        <w:t xml:space="preserve">ту. Серія: Педагогічні науки. Вип. 112. Черкаси, 2007. </w:t>
      </w:r>
      <w:r w:rsidRPr="00A204AC">
        <w:rPr>
          <w:sz w:val="28"/>
        </w:rPr>
        <w:t>С. 32-40</w:t>
      </w:r>
    </w:p>
    <w:p w14:paraId="2E2AE100"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Леонтьев А.Н. Деятельность. Сознание. Личность. Москва: Политиздат. 1975. 304 с.</w:t>
      </w:r>
    </w:p>
    <w:p w14:paraId="3E06981D"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 xml:space="preserve">Лозинський В. </w:t>
      </w:r>
      <w:proofErr w:type="gramStart"/>
      <w:r w:rsidRPr="00501674">
        <w:rPr>
          <w:sz w:val="28"/>
          <w:szCs w:val="28"/>
        </w:rPr>
        <w:t>Техн</w:t>
      </w:r>
      <w:proofErr w:type="gramEnd"/>
      <w:r w:rsidRPr="00501674">
        <w:rPr>
          <w:sz w:val="28"/>
          <w:szCs w:val="28"/>
        </w:rPr>
        <w:t xml:space="preserve">іки збереження здоров’я. К. : Главник, 2008. 160 с. </w:t>
      </w:r>
    </w:p>
    <w:p w14:paraId="1E066595" w14:textId="77777777" w:rsidR="00845BD1" w:rsidRPr="00501674" w:rsidRDefault="00845BD1" w:rsidP="00845BD1">
      <w:pPr>
        <w:pStyle w:val="Default"/>
        <w:numPr>
          <w:ilvl w:val="0"/>
          <w:numId w:val="4"/>
        </w:numPr>
        <w:spacing w:line="360" w:lineRule="auto"/>
        <w:jc w:val="both"/>
        <w:rPr>
          <w:sz w:val="28"/>
          <w:szCs w:val="28"/>
        </w:rPr>
      </w:pPr>
      <w:r w:rsidRPr="00501674">
        <w:rPr>
          <w:color w:val="auto"/>
          <w:sz w:val="28"/>
          <w:szCs w:val="28"/>
        </w:rPr>
        <w:t xml:space="preserve">Лукьянова М.И. Личностно ориентированное обучение как ресурс здоровьесбережения. </w:t>
      </w:r>
      <w:r w:rsidRPr="00501674">
        <w:rPr>
          <w:iCs/>
          <w:color w:val="auto"/>
          <w:sz w:val="28"/>
          <w:szCs w:val="28"/>
        </w:rPr>
        <w:t>Психология обучения</w:t>
      </w:r>
      <w:r w:rsidRPr="00501674">
        <w:rPr>
          <w:color w:val="auto"/>
          <w:sz w:val="28"/>
          <w:szCs w:val="28"/>
        </w:rPr>
        <w:t>, 2008. № 5. С. 49-56</w:t>
      </w:r>
      <w:r w:rsidRPr="00501674">
        <w:rPr>
          <w:color w:val="auto"/>
          <w:sz w:val="28"/>
          <w:szCs w:val="28"/>
          <w:lang w:val="uk-UA"/>
        </w:rPr>
        <w:t>.</w:t>
      </w:r>
    </w:p>
    <w:p w14:paraId="7673BED2" w14:textId="77777777" w:rsidR="00845BD1" w:rsidRPr="00501674" w:rsidRDefault="00845BD1" w:rsidP="00845BD1">
      <w:pPr>
        <w:pStyle w:val="Default"/>
        <w:numPr>
          <w:ilvl w:val="0"/>
          <w:numId w:val="4"/>
        </w:numPr>
        <w:spacing w:line="360" w:lineRule="auto"/>
        <w:jc w:val="both"/>
        <w:rPr>
          <w:sz w:val="28"/>
          <w:szCs w:val="28"/>
        </w:rPr>
      </w:pPr>
      <w:r w:rsidRPr="00501674">
        <w:rPr>
          <w:color w:val="auto"/>
          <w:sz w:val="28"/>
          <w:szCs w:val="28"/>
        </w:rPr>
        <w:t xml:space="preserve">Макар, Л.М. Сутність освітнього середовища </w:t>
      </w:r>
      <w:proofErr w:type="gramStart"/>
      <w:r w:rsidRPr="00501674">
        <w:rPr>
          <w:color w:val="auto"/>
          <w:sz w:val="28"/>
          <w:szCs w:val="28"/>
        </w:rPr>
        <w:t>в</w:t>
      </w:r>
      <w:proofErr w:type="gramEnd"/>
      <w:r w:rsidRPr="00501674">
        <w:rPr>
          <w:color w:val="auto"/>
          <w:sz w:val="28"/>
          <w:szCs w:val="28"/>
        </w:rPr>
        <w:t xml:space="preserve"> </w:t>
      </w:r>
      <w:proofErr w:type="gramStart"/>
      <w:r w:rsidRPr="00501674">
        <w:rPr>
          <w:color w:val="auto"/>
          <w:sz w:val="28"/>
          <w:szCs w:val="28"/>
        </w:rPr>
        <w:t>педагог</w:t>
      </w:r>
      <w:proofErr w:type="gramEnd"/>
      <w:r w:rsidRPr="00501674">
        <w:rPr>
          <w:color w:val="auto"/>
          <w:sz w:val="28"/>
          <w:szCs w:val="28"/>
        </w:rPr>
        <w:t xml:space="preserve">ічному процесі. </w:t>
      </w:r>
      <w:r w:rsidRPr="00501674">
        <w:rPr>
          <w:iCs/>
          <w:color w:val="auto"/>
          <w:sz w:val="28"/>
          <w:szCs w:val="28"/>
        </w:rPr>
        <w:t>Педагогіка формування творчої особистості у вищій і загальноосвітній школах</w:t>
      </w:r>
      <w:r w:rsidRPr="00501674">
        <w:rPr>
          <w:color w:val="auto"/>
          <w:sz w:val="28"/>
          <w:szCs w:val="28"/>
        </w:rPr>
        <w:t>. 2013, Вип. 30 (83). С. 229-237</w:t>
      </w:r>
      <w:r w:rsidRPr="00501674">
        <w:rPr>
          <w:color w:val="auto"/>
          <w:sz w:val="28"/>
          <w:szCs w:val="28"/>
          <w:lang w:val="uk-UA"/>
        </w:rPr>
        <w:t>.</w:t>
      </w:r>
    </w:p>
    <w:p w14:paraId="516C793F"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lastRenderedPageBreak/>
        <w:t xml:space="preserve">Максименко С. Д. </w:t>
      </w:r>
      <w:proofErr w:type="gramStart"/>
      <w:r w:rsidRPr="00501674">
        <w:rPr>
          <w:sz w:val="28"/>
          <w:szCs w:val="28"/>
        </w:rPr>
        <w:t>Псих</w:t>
      </w:r>
      <w:proofErr w:type="gramEnd"/>
      <w:r w:rsidRPr="00501674">
        <w:rPr>
          <w:sz w:val="28"/>
          <w:szCs w:val="28"/>
        </w:rPr>
        <w:t>ічне здоров’я дітей // Упорядник О. Главник. Київ. 2002. С. 89.</w:t>
      </w:r>
    </w:p>
    <w:p w14:paraId="49744293"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rPr>
        <w:t>Максименко С. Д. Загальна психологія. Вінниця. Нова книга. 2004. 701 с.</w:t>
      </w:r>
    </w:p>
    <w:p w14:paraId="0C2ACF55"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lang w:val="uk-UA"/>
        </w:rPr>
        <w:t xml:space="preserve">Мієр Т. І. </w:t>
      </w:r>
      <w:r w:rsidRPr="00501674">
        <w:rPr>
          <w:iCs/>
          <w:sz w:val="28"/>
          <w:szCs w:val="28"/>
          <w:lang w:val="uk-UA"/>
        </w:rPr>
        <w:t xml:space="preserve">Організація навчально-дослідницької діяльності молодших школярів </w:t>
      </w:r>
      <w:r w:rsidRPr="00501674">
        <w:rPr>
          <w:sz w:val="28"/>
          <w:szCs w:val="28"/>
          <w:lang w:val="uk-UA"/>
        </w:rPr>
        <w:t xml:space="preserve">: монографія. </w:t>
      </w:r>
      <w:r w:rsidRPr="00501674">
        <w:rPr>
          <w:sz w:val="28"/>
          <w:szCs w:val="28"/>
        </w:rPr>
        <w:t xml:space="preserve">Кіровоград: ФО-П Александрова М. В. 2016. 424 с. </w:t>
      </w:r>
    </w:p>
    <w:p w14:paraId="61609FC2" w14:textId="77777777" w:rsidR="00845BD1" w:rsidRPr="00501674" w:rsidRDefault="00845BD1" w:rsidP="00845BD1">
      <w:pPr>
        <w:pStyle w:val="Default"/>
        <w:numPr>
          <w:ilvl w:val="0"/>
          <w:numId w:val="4"/>
        </w:numPr>
        <w:spacing w:line="360" w:lineRule="auto"/>
        <w:jc w:val="both"/>
        <w:rPr>
          <w:sz w:val="28"/>
          <w:szCs w:val="28"/>
        </w:rPr>
      </w:pPr>
      <w:r w:rsidRPr="00501674">
        <w:rPr>
          <w:color w:val="auto"/>
          <w:sz w:val="28"/>
          <w:szCs w:val="28"/>
        </w:rPr>
        <w:t>МієрТ. І. Дидактичні основи організації навчально-екскурсійної діяльності як засобу вибудовування суб’єкт-суб’єктної взаємодії тих, хто навча</w:t>
      </w:r>
      <w:proofErr w:type="gramStart"/>
      <w:r w:rsidRPr="00501674">
        <w:rPr>
          <w:color w:val="auto"/>
          <w:sz w:val="28"/>
          <w:szCs w:val="28"/>
        </w:rPr>
        <w:t>є,</w:t>
      </w:r>
      <w:proofErr w:type="gramEnd"/>
      <w:r w:rsidRPr="00501674">
        <w:rPr>
          <w:color w:val="auto"/>
          <w:sz w:val="28"/>
          <w:szCs w:val="28"/>
        </w:rPr>
        <w:t xml:space="preserve"> з тими, хто навчаються. </w:t>
      </w:r>
      <w:r w:rsidRPr="00501674">
        <w:rPr>
          <w:iCs/>
          <w:color w:val="auto"/>
          <w:sz w:val="28"/>
          <w:szCs w:val="28"/>
        </w:rPr>
        <w:t>Научен вектор на Балканите</w:t>
      </w:r>
      <w:r w:rsidRPr="00501674">
        <w:rPr>
          <w:color w:val="auto"/>
          <w:sz w:val="28"/>
          <w:szCs w:val="28"/>
        </w:rPr>
        <w:t>. Вип. № 1. България: «Научен хронограф» ЕООД. 2018. С. 67–70</w:t>
      </w:r>
    </w:p>
    <w:p w14:paraId="52DDB1F0" w14:textId="77777777" w:rsidR="00845BD1" w:rsidRPr="00501674" w:rsidRDefault="00845BD1" w:rsidP="00845BD1">
      <w:pPr>
        <w:pStyle w:val="Default"/>
        <w:numPr>
          <w:ilvl w:val="0"/>
          <w:numId w:val="4"/>
        </w:numPr>
        <w:spacing w:line="360" w:lineRule="auto"/>
        <w:jc w:val="both"/>
        <w:rPr>
          <w:sz w:val="28"/>
          <w:szCs w:val="28"/>
        </w:rPr>
      </w:pPr>
      <w:r w:rsidRPr="00501674">
        <w:rPr>
          <w:color w:val="auto"/>
          <w:sz w:val="28"/>
          <w:szCs w:val="28"/>
        </w:rPr>
        <w:t xml:space="preserve">Орехова, Т. Валеологический подход к организации урока в современной школе. </w:t>
      </w:r>
      <w:r w:rsidRPr="00501674">
        <w:rPr>
          <w:iCs/>
          <w:color w:val="auto"/>
          <w:sz w:val="28"/>
          <w:szCs w:val="28"/>
        </w:rPr>
        <w:t>Начальная школа «Плюс-минус»</w:t>
      </w:r>
      <w:r w:rsidRPr="00501674">
        <w:rPr>
          <w:color w:val="auto"/>
          <w:sz w:val="28"/>
          <w:szCs w:val="28"/>
        </w:rPr>
        <w:t>. 2001. № 9. С. 25-30.</w:t>
      </w:r>
    </w:p>
    <w:p w14:paraId="1E002393" w14:textId="77777777" w:rsidR="00845BD1" w:rsidRPr="00501674" w:rsidRDefault="00845BD1" w:rsidP="00845BD1">
      <w:pPr>
        <w:pStyle w:val="Default"/>
        <w:numPr>
          <w:ilvl w:val="0"/>
          <w:numId w:val="4"/>
        </w:numPr>
        <w:spacing w:line="360" w:lineRule="auto"/>
        <w:jc w:val="both"/>
        <w:rPr>
          <w:sz w:val="28"/>
          <w:szCs w:val="28"/>
        </w:rPr>
      </w:pPr>
      <w:r w:rsidRPr="00501674">
        <w:rPr>
          <w:color w:val="auto"/>
          <w:sz w:val="28"/>
          <w:szCs w:val="28"/>
        </w:rPr>
        <w:t>Педагогика. Большаясовременнаяэнциклопедия. Сост. Е.С.Рапацевич. Москва: Современное слово, 2005. 720 с</w:t>
      </w:r>
      <w:r w:rsidRPr="00501674">
        <w:rPr>
          <w:color w:val="auto"/>
          <w:sz w:val="28"/>
          <w:szCs w:val="28"/>
          <w:lang w:val="uk-UA"/>
        </w:rPr>
        <w:t>.</w:t>
      </w:r>
    </w:p>
    <w:p w14:paraId="06617AA6" w14:textId="77777777" w:rsidR="00845BD1" w:rsidRPr="00501674" w:rsidRDefault="00845BD1" w:rsidP="00845BD1">
      <w:pPr>
        <w:pStyle w:val="Default"/>
        <w:numPr>
          <w:ilvl w:val="0"/>
          <w:numId w:val="4"/>
        </w:numPr>
        <w:spacing w:line="360" w:lineRule="auto"/>
        <w:jc w:val="both"/>
        <w:rPr>
          <w:sz w:val="28"/>
          <w:szCs w:val="28"/>
        </w:rPr>
      </w:pPr>
      <w:proofErr w:type="gramStart"/>
      <w:r w:rsidRPr="00501674">
        <w:rPr>
          <w:sz w:val="28"/>
          <w:szCs w:val="28"/>
        </w:rPr>
        <w:t>П</w:t>
      </w:r>
      <w:proofErr w:type="gramEnd"/>
      <w:r w:rsidRPr="00501674">
        <w:rPr>
          <w:sz w:val="28"/>
          <w:szCs w:val="28"/>
        </w:rPr>
        <w:t xml:space="preserve">єхота О. М., Будак В. Д., Манкусь І. В. </w:t>
      </w:r>
      <w:r w:rsidRPr="00501674">
        <w:rPr>
          <w:iCs/>
          <w:sz w:val="28"/>
          <w:szCs w:val="28"/>
        </w:rPr>
        <w:t xml:space="preserve">Підготовка майбутнього вчителя до впровадження педагогічних технологій : </w:t>
      </w:r>
      <w:r w:rsidRPr="00501674">
        <w:rPr>
          <w:sz w:val="28"/>
          <w:szCs w:val="28"/>
        </w:rPr>
        <w:t>навч. посіб / та ін..; За ред. І. А. Зазюна, О. М. Пєхоти. видавництво А.С.К., 2003. 240 с</w:t>
      </w:r>
      <w:r w:rsidRPr="00501674">
        <w:rPr>
          <w:sz w:val="28"/>
          <w:szCs w:val="28"/>
          <w:lang w:val="uk-UA"/>
        </w:rPr>
        <w:t>.</w:t>
      </w:r>
    </w:p>
    <w:p w14:paraId="64AAE747" w14:textId="77777777" w:rsidR="00845BD1" w:rsidRPr="00501674" w:rsidRDefault="00845BD1" w:rsidP="00845BD1">
      <w:pPr>
        <w:pStyle w:val="Default"/>
        <w:numPr>
          <w:ilvl w:val="0"/>
          <w:numId w:val="4"/>
        </w:numPr>
        <w:spacing w:line="360" w:lineRule="auto"/>
        <w:jc w:val="both"/>
        <w:rPr>
          <w:sz w:val="28"/>
          <w:szCs w:val="28"/>
        </w:rPr>
      </w:pPr>
      <w:r w:rsidRPr="00501674">
        <w:rPr>
          <w:color w:val="auto"/>
          <w:sz w:val="28"/>
          <w:szCs w:val="28"/>
        </w:rPr>
        <w:t>Подгорная О. Е. Проектирование здоровьесберегающего пространства общеобразовательной школы средствами личностно–ориентированного образования</w:t>
      </w:r>
      <w:proofErr w:type="gramStart"/>
      <w:r w:rsidRPr="00501674">
        <w:rPr>
          <w:color w:val="auto"/>
          <w:sz w:val="28"/>
          <w:szCs w:val="28"/>
        </w:rPr>
        <w:t xml:space="preserve"> :</w:t>
      </w:r>
      <w:proofErr w:type="gramEnd"/>
      <w:r w:rsidRPr="00501674">
        <w:rPr>
          <w:color w:val="auto"/>
          <w:sz w:val="28"/>
          <w:szCs w:val="28"/>
        </w:rPr>
        <w:t xml:space="preserve"> дис. … канд. пед. наук : 13.00.01. Тирасполь, 2005. 216 с</w:t>
      </w:r>
      <w:r w:rsidRPr="00501674">
        <w:rPr>
          <w:color w:val="auto"/>
          <w:sz w:val="28"/>
          <w:szCs w:val="28"/>
          <w:lang w:val="uk-UA"/>
        </w:rPr>
        <w:t>.</w:t>
      </w:r>
      <w:r w:rsidRPr="00501674">
        <w:rPr>
          <w:sz w:val="28"/>
          <w:szCs w:val="28"/>
        </w:rPr>
        <w:t xml:space="preserve"> </w:t>
      </w:r>
    </w:p>
    <w:p w14:paraId="0B7778BF" w14:textId="77777777" w:rsidR="00845BD1" w:rsidRPr="00501674" w:rsidRDefault="00845BD1" w:rsidP="00845BD1">
      <w:pPr>
        <w:pStyle w:val="Default"/>
        <w:numPr>
          <w:ilvl w:val="0"/>
          <w:numId w:val="4"/>
        </w:numPr>
        <w:spacing w:line="360" w:lineRule="auto"/>
        <w:jc w:val="both"/>
        <w:rPr>
          <w:sz w:val="28"/>
          <w:szCs w:val="28"/>
        </w:rPr>
      </w:pPr>
      <w:r w:rsidRPr="00501674">
        <w:rPr>
          <w:sz w:val="28"/>
          <w:szCs w:val="28"/>
          <w:lang w:val="uk-UA"/>
        </w:rPr>
        <w:t xml:space="preserve">Поташнюк І.В. Теоретичні і методичні засади застосування здоров’язбережувальних технологій навчання учнів у загальноосвітніх навчальних закладах: дис…. </w:t>
      </w:r>
      <w:r w:rsidRPr="00501674">
        <w:rPr>
          <w:sz w:val="28"/>
          <w:szCs w:val="28"/>
        </w:rPr>
        <w:t xml:space="preserve">докт. наук: 13.00.02. К., 2012. 507 с. </w:t>
      </w:r>
    </w:p>
    <w:p w14:paraId="015FE4B9" w14:textId="77777777" w:rsidR="00845BD1" w:rsidRPr="00501674" w:rsidRDefault="00845BD1" w:rsidP="00845BD1">
      <w:pPr>
        <w:pStyle w:val="Default"/>
        <w:numPr>
          <w:ilvl w:val="0"/>
          <w:numId w:val="4"/>
        </w:numPr>
        <w:spacing w:line="360" w:lineRule="auto"/>
        <w:jc w:val="both"/>
        <w:rPr>
          <w:color w:val="auto"/>
          <w:sz w:val="28"/>
          <w:szCs w:val="28"/>
        </w:rPr>
      </w:pPr>
      <w:r w:rsidRPr="00501674">
        <w:rPr>
          <w:color w:val="auto"/>
          <w:sz w:val="28"/>
          <w:szCs w:val="28"/>
        </w:rPr>
        <w:t xml:space="preserve"> Рибалко Л. М. </w:t>
      </w:r>
      <w:r w:rsidRPr="00501674">
        <w:rPr>
          <w:iCs/>
          <w:color w:val="auto"/>
          <w:sz w:val="28"/>
          <w:szCs w:val="28"/>
        </w:rPr>
        <w:t xml:space="preserve">Навчання природничих предметів на засадах еколого-еволюційного </w:t>
      </w:r>
      <w:proofErr w:type="gramStart"/>
      <w:r w:rsidRPr="00501674">
        <w:rPr>
          <w:iCs/>
          <w:color w:val="auto"/>
          <w:sz w:val="28"/>
          <w:szCs w:val="28"/>
        </w:rPr>
        <w:t>п</w:t>
      </w:r>
      <w:proofErr w:type="gramEnd"/>
      <w:r w:rsidRPr="00501674">
        <w:rPr>
          <w:iCs/>
          <w:color w:val="auto"/>
          <w:sz w:val="28"/>
          <w:szCs w:val="28"/>
        </w:rPr>
        <w:t>ідходу в загальноосвітніх навчальних закладах</w:t>
      </w:r>
      <w:r w:rsidRPr="00501674">
        <w:rPr>
          <w:color w:val="auto"/>
          <w:sz w:val="28"/>
          <w:szCs w:val="28"/>
        </w:rPr>
        <w:t xml:space="preserve">: </w:t>
      </w:r>
      <w:r w:rsidRPr="00501674">
        <w:rPr>
          <w:iCs/>
          <w:color w:val="auto"/>
          <w:sz w:val="28"/>
          <w:szCs w:val="28"/>
        </w:rPr>
        <w:t>теорія і практика</w:t>
      </w:r>
      <w:r w:rsidRPr="00501674">
        <w:rPr>
          <w:color w:val="auto"/>
          <w:sz w:val="28"/>
          <w:szCs w:val="28"/>
        </w:rPr>
        <w:t xml:space="preserve">: монографія. Полтава: ФО-П Мирон І. А., 2014. С. 353. </w:t>
      </w:r>
    </w:p>
    <w:p w14:paraId="56D63C90" w14:textId="77777777" w:rsidR="00845BD1" w:rsidRPr="00501674" w:rsidRDefault="00845BD1" w:rsidP="00845BD1">
      <w:pPr>
        <w:pStyle w:val="Default"/>
        <w:numPr>
          <w:ilvl w:val="0"/>
          <w:numId w:val="4"/>
        </w:numPr>
        <w:spacing w:line="360" w:lineRule="auto"/>
        <w:jc w:val="both"/>
        <w:rPr>
          <w:color w:val="auto"/>
          <w:sz w:val="28"/>
          <w:szCs w:val="28"/>
        </w:rPr>
      </w:pPr>
      <w:r w:rsidRPr="00501674">
        <w:rPr>
          <w:sz w:val="28"/>
          <w:szCs w:val="28"/>
        </w:rPr>
        <w:t xml:space="preserve">Рибалко Л. М. Конспект лекцій із дисципліни «Загальна теорія здоров’я» для студентів денної форми навчання напряму </w:t>
      </w:r>
      <w:proofErr w:type="gramStart"/>
      <w:r w:rsidRPr="00501674">
        <w:rPr>
          <w:sz w:val="28"/>
          <w:szCs w:val="28"/>
        </w:rPr>
        <w:t>п</w:t>
      </w:r>
      <w:proofErr w:type="gramEnd"/>
      <w:r w:rsidRPr="00501674">
        <w:rPr>
          <w:sz w:val="28"/>
          <w:szCs w:val="28"/>
        </w:rPr>
        <w:t>ідготовки 6.010203 «Здоров’я людини». Полтава</w:t>
      </w:r>
      <w:proofErr w:type="gramStart"/>
      <w:r w:rsidRPr="00501674">
        <w:rPr>
          <w:sz w:val="28"/>
          <w:szCs w:val="28"/>
        </w:rPr>
        <w:t xml:space="preserve"> :</w:t>
      </w:r>
      <w:proofErr w:type="gramEnd"/>
      <w:r w:rsidRPr="00501674">
        <w:rPr>
          <w:sz w:val="28"/>
          <w:szCs w:val="28"/>
        </w:rPr>
        <w:t xml:space="preserve"> ПолтНПУ імені Юрія Кондратюка, 2017. 150 с</w:t>
      </w:r>
      <w:r w:rsidRPr="00501674">
        <w:rPr>
          <w:sz w:val="28"/>
          <w:szCs w:val="28"/>
          <w:lang w:val="uk-UA"/>
        </w:rPr>
        <w:t>.</w:t>
      </w:r>
    </w:p>
    <w:p w14:paraId="73DE325B" w14:textId="77777777" w:rsidR="00845BD1" w:rsidRPr="00501674" w:rsidRDefault="00845BD1" w:rsidP="00845BD1">
      <w:pPr>
        <w:pStyle w:val="Default"/>
        <w:numPr>
          <w:ilvl w:val="0"/>
          <w:numId w:val="4"/>
        </w:numPr>
        <w:spacing w:line="360" w:lineRule="auto"/>
        <w:jc w:val="both"/>
        <w:rPr>
          <w:color w:val="auto"/>
          <w:sz w:val="28"/>
          <w:szCs w:val="28"/>
        </w:rPr>
      </w:pPr>
      <w:r w:rsidRPr="00501674">
        <w:rPr>
          <w:sz w:val="28"/>
          <w:szCs w:val="28"/>
        </w:rPr>
        <w:lastRenderedPageBreak/>
        <w:t xml:space="preserve">Рибалко Л.М. Педагогічні умови формування </w:t>
      </w:r>
      <w:proofErr w:type="gramStart"/>
      <w:r w:rsidRPr="00501674">
        <w:rPr>
          <w:sz w:val="28"/>
          <w:szCs w:val="28"/>
        </w:rPr>
        <w:t>здорового</w:t>
      </w:r>
      <w:proofErr w:type="gramEnd"/>
      <w:r w:rsidRPr="00501674">
        <w:rPr>
          <w:sz w:val="28"/>
          <w:szCs w:val="28"/>
        </w:rPr>
        <w:t xml:space="preserve"> способу життя в студентської молоді. Вісник Чернігівського національного педагогічного університету імені Т.Г. Шевченка. Вип. 147. Т. ІІ / Чернігівський національний педагогічний </w:t>
      </w:r>
      <w:r w:rsidRPr="00501674">
        <w:rPr>
          <w:color w:val="auto"/>
          <w:sz w:val="28"/>
          <w:szCs w:val="28"/>
        </w:rPr>
        <w:t>університет імені Т.Г. Шевченка ; гол</w:t>
      </w:r>
      <w:proofErr w:type="gramStart"/>
      <w:r w:rsidRPr="00501674">
        <w:rPr>
          <w:color w:val="auto"/>
          <w:sz w:val="28"/>
          <w:szCs w:val="28"/>
        </w:rPr>
        <w:t>.</w:t>
      </w:r>
      <w:proofErr w:type="gramEnd"/>
      <w:r w:rsidRPr="00501674">
        <w:rPr>
          <w:color w:val="auto"/>
          <w:sz w:val="28"/>
          <w:szCs w:val="28"/>
        </w:rPr>
        <w:t xml:space="preserve"> </w:t>
      </w:r>
      <w:proofErr w:type="gramStart"/>
      <w:r w:rsidRPr="00501674">
        <w:rPr>
          <w:color w:val="auto"/>
          <w:sz w:val="28"/>
          <w:szCs w:val="28"/>
        </w:rPr>
        <w:t>р</w:t>
      </w:r>
      <w:proofErr w:type="gramEnd"/>
      <w:r w:rsidRPr="00501674">
        <w:rPr>
          <w:color w:val="auto"/>
          <w:sz w:val="28"/>
          <w:szCs w:val="28"/>
        </w:rPr>
        <w:t xml:space="preserve">ед. Носко М.О. Чернігів : ЧНПУ, 2017. С. 118-121. Серія: Педагогічні науки. </w:t>
      </w:r>
      <w:proofErr w:type="gramStart"/>
      <w:r w:rsidRPr="00501674">
        <w:rPr>
          <w:color w:val="auto"/>
          <w:sz w:val="28"/>
          <w:szCs w:val="28"/>
        </w:rPr>
        <w:t>Фізичне виховання та спорт).</w:t>
      </w:r>
      <w:proofErr w:type="gramEnd"/>
    </w:p>
    <w:p w14:paraId="2E3ED4C1" w14:textId="77777777" w:rsidR="00845BD1" w:rsidRPr="00501674" w:rsidRDefault="00845BD1" w:rsidP="00845BD1">
      <w:pPr>
        <w:pStyle w:val="Default"/>
        <w:numPr>
          <w:ilvl w:val="0"/>
          <w:numId w:val="4"/>
        </w:numPr>
        <w:spacing w:line="360" w:lineRule="auto"/>
        <w:jc w:val="both"/>
        <w:rPr>
          <w:color w:val="auto"/>
          <w:sz w:val="28"/>
          <w:szCs w:val="28"/>
        </w:rPr>
      </w:pPr>
      <w:r w:rsidRPr="00501674">
        <w:rPr>
          <w:color w:val="auto"/>
          <w:sz w:val="28"/>
          <w:szCs w:val="28"/>
        </w:rPr>
        <w:t>РубинштейнС.Л. Основыобщейпсихологии. Санкт-Петербург: Питер. 2004. 713с.</w:t>
      </w:r>
    </w:p>
    <w:p w14:paraId="3B74C828" w14:textId="77777777" w:rsidR="00845BD1" w:rsidRPr="00501674" w:rsidRDefault="00845BD1" w:rsidP="00845BD1">
      <w:pPr>
        <w:pStyle w:val="Default"/>
        <w:numPr>
          <w:ilvl w:val="0"/>
          <w:numId w:val="4"/>
        </w:numPr>
        <w:spacing w:line="360" w:lineRule="auto"/>
        <w:jc w:val="both"/>
        <w:rPr>
          <w:color w:val="auto"/>
          <w:sz w:val="28"/>
          <w:szCs w:val="28"/>
        </w:rPr>
      </w:pPr>
      <w:r w:rsidRPr="00501674">
        <w:rPr>
          <w:color w:val="auto"/>
          <w:sz w:val="28"/>
          <w:szCs w:val="28"/>
        </w:rPr>
        <w:t xml:space="preserve">. СавошВ. О. Моделювання як засіб тематичного поєднання </w:t>
      </w:r>
      <w:proofErr w:type="gramStart"/>
      <w:r w:rsidRPr="00501674">
        <w:rPr>
          <w:color w:val="auto"/>
          <w:sz w:val="28"/>
          <w:szCs w:val="28"/>
        </w:rPr>
        <w:t>в</w:t>
      </w:r>
      <w:proofErr w:type="gramEnd"/>
      <w:r w:rsidRPr="00501674">
        <w:rPr>
          <w:color w:val="auto"/>
          <w:sz w:val="28"/>
          <w:szCs w:val="28"/>
        </w:rPr>
        <w:t xml:space="preserve"> системі неперервної освіти формальної, інформальної та неформальної освіти. </w:t>
      </w:r>
      <w:proofErr w:type="gramStart"/>
      <w:r w:rsidRPr="00501674">
        <w:rPr>
          <w:iCs/>
          <w:color w:val="auto"/>
          <w:sz w:val="28"/>
          <w:szCs w:val="28"/>
        </w:rPr>
        <w:t>В</w:t>
      </w:r>
      <w:proofErr w:type="gramEnd"/>
      <w:r w:rsidRPr="00501674">
        <w:rPr>
          <w:iCs/>
          <w:color w:val="auto"/>
          <w:sz w:val="28"/>
          <w:szCs w:val="28"/>
        </w:rPr>
        <w:t xml:space="preserve">існик Глухівського національного педагогічного університету імені Олександра Довженка: </w:t>
      </w:r>
      <w:r w:rsidRPr="00501674">
        <w:rPr>
          <w:color w:val="auto"/>
          <w:sz w:val="28"/>
          <w:szCs w:val="28"/>
        </w:rPr>
        <w:t xml:space="preserve">збірник наукових праць. Вип. 1(36). 2012. С. 123-130. </w:t>
      </w:r>
    </w:p>
    <w:p w14:paraId="0A2F6A6B" w14:textId="77777777" w:rsidR="00845BD1" w:rsidRPr="00501674" w:rsidRDefault="00845BD1" w:rsidP="00845BD1">
      <w:pPr>
        <w:pStyle w:val="Default"/>
        <w:numPr>
          <w:ilvl w:val="0"/>
          <w:numId w:val="4"/>
        </w:numPr>
        <w:spacing w:line="360" w:lineRule="auto"/>
        <w:jc w:val="both"/>
        <w:rPr>
          <w:color w:val="auto"/>
          <w:sz w:val="28"/>
          <w:szCs w:val="28"/>
        </w:rPr>
      </w:pPr>
      <w:r w:rsidRPr="00501674">
        <w:rPr>
          <w:color w:val="auto"/>
          <w:sz w:val="28"/>
          <w:szCs w:val="28"/>
        </w:rPr>
        <w:t xml:space="preserve">Савчин М. В. </w:t>
      </w:r>
      <w:r w:rsidRPr="00501674">
        <w:rPr>
          <w:iCs/>
          <w:color w:val="auto"/>
          <w:sz w:val="28"/>
          <w:szCs w:val="28"/>
        </w:rPr>
        <w:t>Педагогічна психологія</w:t>
      </w:r>
      <w:r w:rsidRPr="00501674">
        <w:rPr>
          <w:color w:val="auto"/>
          <w:sz w:val="28"/>
          <w:szCs w:val="28"/>
        </w:rPr>
        <w:t xml:space="preserve">: навчальний </w:t>
      </w:r>
      <w:proofErr w:type="gramStart"/>
      <w:r w:rsidRPr="00501674">
        <w:rPr>
          <w:color w:val="auto"/>
          <w:sz w:val="28"/>
          <w:szCs w:val="28"/>
        </w:rPr>
        <w:t>пос</w:t>
      </w:r>
      <w:proofErr w:type="gramEnd"/>
      <w:r w:rsidRPr="00501674">
        <w:rPr>
          <w:color w:val="auto"/>
          <w:sz w:val="28"/>
          <w:szCs w:val="28"/>
        </w:rPr>
        <w:t xml:space="preserve">ібник. Київ: Академвидав, 2007. 424 с. </w:t>
      </w:r>
    </w:p>
    <w:p w14:paraId="58125413" w14:textId="77777777" w:rsidR="00845BD1" w:rsidRPr="00501674" w:rsidRDefault="00845BD1" w:rsidP="00845BD1">
      <w:pPr>
        <w:pStyle w:val="Default"/>
        <w:numPr>
          <w:ilvl w:val="0"/>
          <w:numId w:val="4"/>
        </w:numPr>
        <w:spacing w:line="360" w:lineRule="auto"/>
        <w:jc w:val="both"/>
        <w:rPr>
          <w:color w:val="auto"/>
          <w:sz w:val="28"/>
          <w:szCs w:val="28"/>
        </w:rPr>
      </w:pPr>
      <w:r w:rsidRPr="00501674">
        <w:rPr>
          <w:color w:val="auto"/>
          <w:sz w:val="28"/>
          <w:szCs w:val="28"/>
        </w:rPr>
        <w:t xml:space="preserve">Смирнов Н. К. </w:t>
      </w:r>
      <w:r w:rsidRPr="00501674">
        <w:rPr>
          <w:iCs/>
          <w:color w:val="auto"/>
          <w:sz w:val="28"/>
          <w:szCs w:val="28"/>
        </w:rPr>
        <w:t>Здоровьесберегающие образовательные технологии в современной школе</w:t>
      </w:r>
      <w:r w:rsidRPr="00501674">
        <w:rPr>
          <w:color w:val="auto"/>
          <w:sz w:val="28"/>
          <w:szCs w:val="28"/>
        </w:rPr>
        <w:t>: Методическое пособие. М.</w:t>
      </w:r>
      <w:proofErr w:type="gramStart"/>
      <w:r w:rsidRPr="00501674">
        <w:rPr>
          <w:color w:val="auto"/>
          <w:sz w:val="28"/>
          <w:szCs w:val="28"/>
        </w:rPr>
        <w:t xml:space="preserve"> :</w:t>
      </w:r>
      <w:proofErr w:type="gramEnd"/>
      <w:r w:rsidRPr="00501674">
        <w:rPr>
          <w:color w:val="auto"/>
          <w:sz w:val="28"/>
          <w:szCs w:val="28"/>
        </w:rPr>
        <w:t xml:space="preserve"> АПК и ПРО, 2002. 121 с. </w:t>
      </w:r>
    </w:p>
    <w:p w14:paraId="52304880" w14:textId="77777777" w:rsidR="00845BD1" w:rsidRPr="00501674" w:rsidRDefault="00845BD1" w:rsidP="00845BD1">
      <w:pPr>
        <w:pStyle w:val="Default"/>
        <w:numPr>
          <w:ilvl w:val="0"/>
          <w:numId w:val="4"/>
        </w:numPr>
        <w:spacing w:line="360" w:lineRule="auto"/>
        <w:jc w:val="both"/>
        <w:rPr>
          <w:color w:val="auto"/>
          <w:sz w:val="28"/>
          <w:szCs w:val="28"/>
        </w:rPr>
      </w:pPr>
      <w:r w:rsidRPr="00501674">
        <w:rPr>
          <w:color w:val="auto"/>
          <w:sz w:val="28"/>
          <w:szCs w:val="28"/>
        </w:rPr>
        <w:t>Стригин В. В. Педагогические условия обучения здоровье-сберегающим технологиям преподавателей колледжа</w:t>
      </w:r>
      <w:proofErr w:type="gramStart"/>
      <w:r w:rsidRPr="00501674">
        <w:rPr>
          <w:color w:val="auto"/>
          <w:sz w:val="28"/>
          <w:szCs w:val="28"/>
        </w:rPr>
        <w:t xml:space="preserve"> :</w:t>
      </w:r>
      <w:proofErr w:type="gramEnd"/>
      <w:r w:rsidRPr="00501674">
        <w:rPr>
          <w:color w:val="auto"/>
          <w:sz w:val="28"/>
          <w:szCs w:val="28"/>
        </w:rPr>
        <w:t xml:space="preserve"> дис. … канд. пед. наук : 13.00.01, 13.00.08. Новгород, 2002. 190 c</w:t>
      </w:r>
      <w:r w:rsidRPr="00501674">
        <w:rPr>
          <w:color w:val="auto"/>
          <w:sz w:val="28"/>
          <w:szCs w:val="28"/>
          <w:lang w:val="uk-UA"/>
        </w:rPr>
        <w:t>.</w:t>
      </w:r>
    </w:p>
    <w:p w14:paraId="215A2A0C" w14:textId="77777777" w:rsidR="00845BD1" w:rsidRPr="00501674" w:rsidRDefault="00845BD1" w:rsidP="00845BD1">
      <w:pPr>
        <w:pStyle w:val="Default"/>
        <w:numPr>
          <w:ilvl w:val="0"/>
          <w:numId w:val="4"/>
        </w:numPr>
        <w:spacing w:line="360" w:lineRule="auto"/>
        <w:jc w:val="both"/>
        <w:rPr>
          <w:color w:val="auto"/>
          <w:sz w:val="28"/>
          <w:szCs w:val="28"/>
        </w:rPr>
      </w:pPr>
      <w:r w:rsidRPr="00501674">
        <w:rPr>
          <w:color w:val="auto"/>
          <w:sz w:val="28"/>
          <w:szCs w:val="28"/>
        </w:rPr>
        <w:t xml:space="preserve">Сухомлинський В. О. </w:t>
      </w:r>
      <w:r w:rsidRPr="00501674">
        <w:rPr>
          <w:iCs/>
          <w:color w:val="auto"/>
          <w:sz w:val="28"/>
          <w:szCs w:val="28"/>
        </w:rPr>
        <w:t>Сто порад учителеві</w:t>
      </w:r>
      <w:proofErr w:type="gramStart"/>
      <w:r w:rsidRPr="00501674">
        <w:rPr>
          <w:iCs/>
          <w:color w:val="auto"/>
          <w:sz w:val="28"/>
          <w:szCs w:val="28"/>
        </w:rPr>
        <w:t xml:space="preserve"> </w:t>
      </w:r>
      <w:r w:rsidRPr="00501674">
        <w:rPr>
          <w:color w:val="auto"/>
          <w:sz w:val="28"/>
          <w:szCs w:val="28"/>
        </w:rPr>
        <w:t>:</w:t>
      </w:r>
      <w:proofErr w:type="gramEnd"/>
      <w:r w:rsidRPr="00501674">
        <w:rPr>
          <w:color w:val="auto"/>
          <w:sz w:val="28"/>
          <w:szCs w:val="28"/>
        </w:rPr>
        <w:t xml:space="preserve"> Вибр. тв. в 5 т. К., 1978. Т. 2. 1978. 537 с.</w:t>
      </w:r>
    </w:p>
    <w:p w14:paraId="1B0BD625" w14:textId="77777777" w:rsidR="00845BD1" w:rsidRPr="00501674" w:rsidRDefault="00845BD1" w:rsidP="00845BD1">
      <w:pPr>
        <w:pStyle w:val="Default"/>
        <w:numPr>
          <w:ilvl w:val="0"/>
          <w:numId w:val="4"/>
        </w:numPr>
        <w:spacing w:line="360" w:lineRule="auto"/>
        <w:jc w:val="both"/>
        <w:rPr>
          <w:color w:val="auto"/>
          <w:sz w:val="28"/>
          <w:szCs w:val="28"/>
        </w:rPr>
      </w:pPr>
      <w:r w:rsidRPr="00501674">
        <w:rPr>
          <w:color w:val="auto"/>
          <w:sz w:val="28"/>
          <w:szCs w:val="28"/>
        </w:rPr>
        <w:t xml:space="preserve">СущенкоЛ. П. Здоровий спосіб життя людини. Довідкові матеріали. Запоріжжя, 1999. </w:t>
      </w:r>
    </w:p>
    <w:p w14:paraId="3022FD5E" w14:textId="77777777" w:rsidR="00845BD1" w:rsidRPr="00501674" w:rsidRDefault="00845BD1" w:rsidP="00845BD1">
      <w:pPr>
        <w:pStyle w:val="Default"/>
        <w:numPr>
          <w:ilvl w:val="0"/>
          <w:numId w:val="4"/>
        </w:numPr>
        <w:spacing w:line="360" w:lineRule="auto"/>
        <w:jc w:val="both"/>
        <w:rPr>
          <w:color w:val="auto"/>
          <w:sz w:val="28"/>
          <w:szCs w:val="28"/>
        </w:rPr>
      </w:pPr>
      <w:r w:rsidRPr="00501674">
        <w:rPr>
          <w:color w:val="auto"/>
          <w:sz w:val="28"/>
          <w:szCs w:val="28"/>
        </w:rPr>
        <w:t xml:space="preserve">Титаренко Т. М. Актуальні </w:t>
      </w:r>
      <w:proofErr w:type="gramStart"/>
      <w:r w:rsidRPr="00501674">
        <w:rPr>
          <w:color w:val="auto"/>
          <w:sz w:val="28"/>
          <w:szCs w:val="28"/>
        </w:rPr>
        <w:t>соц</w:t>
      </w:r>
      <w:proofErr w:type="gramEnd"/>
      <w:r w:rsidRPr="00501674">
        <w:rPr>
          <w:color w:val="auto"/>
          <w:sz w:val="28"/>
          <w:szCs w:val="28"/>
        </w:rPr>
        <w:t xml:space="preserve">іально-психологічні настанови молоді на здоровий спосіб життя. Київ. 2005. С. 14. </w:t>
      </w:r>
    </w:p>
    <w:p w14:paraId="495ED444" w14:textId="77777777" w:rsidR="00845BD1" w:rsidRPr="00501674" w:rsidRDefault="00845BD1" w:rsidP="00845BD1">
      <w:pPr>
        <w:pStyle w:val="Default"/>
        <w:numPr>
          <w:ilvl w:val="0"/>
          <w:numId w:val="4"/>
        </w:numPr>
        <w:spacing w:line="360" w:lineRule="auto"/>
        <w:jc w:val="both"/>
        <w:rPr>
          <w:color w:val="auto"/>
          <w:sz w:val="28"/>
          <w:szCs w:val="28"/>
        </w:rPr>
      </w:pPr>
      <w:r w:rsidRPr="00501674">
        <w:rPr>
          <w:color w:val="auto"/>
          <w:sz w:val="28"/>
          <w:szCs w:val="28"/>
        </w:rPr>
        <w:t xml:space="preserve">Успенська В. Впровадження здоров’язберігальних технологій у загальноосвітньому навчальному закладі – вимога часу. </w:t>
      </w:r>
      <w:proofErr w:type="gramStart"/>
      <w:r w:rsidRPr="00501674">
        <w:rPr>
          <w:iCs/>
          <w:color w:val="auto"/>
          <w:sz w:val="28"/>
          <w:szCs w:val="28"/>
        </w:rPr>
        <w:t>Р</w:t>
      </w:r>
      <w:proofErr w:type="gramEnd"/>
      <w:r w:rsidRPr="00501674">
        <w:rPr>
          <w:iCs/>
          <w:color w:val="auto"/>
          <w:sz w:val="28"/>
          <w:szCs w:val="28"/>
        </w:rPr>
        <w:t>ідна школа</w:t>
      </w:r>
      <w:r w:rsidRPr="00501674">
        <w:rPr>
          <w:color w:val="auto"/>
          <w:sz w:val="28"/>
          <w:szCs w:val="28"/>
        </w:rPr>
        <w:t>. 2009. № 4. С. 44-48</w:t>
      </w:r>
      <w:r w:rsidRPr="00501674">
        <w:rPr>
          <w:color w:val="auto"/>
          <w:sz w:val="28"/>
          <w:szCs w:val="28"/>
          <w:lang w:val="uk-UA"/>
        </w:rPr>
        <w:t>.</w:t>
      </w:r>
    </w:p>
    <w:p w14:paraId="56021BBA" w14:textId="77777777" w:rsidR="00845BD1" w:rsidRPr="00501674" w:rsidRDefault="00845BD1" w:rsidP="00845BD1">
      <w:pPr>
        <w:pStyle w:val="Default"/>
        <w:numPr>
          <w:ilvl w:val="0"/>
          <w:numId w:val="4"/>
        </w:numPr>
        <w:spacing w:line="360" w:lineRule="auto"/>
        <w:jc w:val="both"/>
        <w:rPr>
          <w:color w:val="auto"/>
          <w:sz w:val="28"/>
          <w:szCs w:val="28"/>
        </w:rPr>
      </w:pPr>
      <w:r w:rsidRPr="00501674">
        <w:rPr>
          <w:color w:val="auto"/>
          <w:sz w:val="28"/>
          <w:szCs w:val="28"/>
        </w:rPr>
        <w:lastRenderedPageBreak/>
        <w:t xml:space="preserve">Фіцула М. М. </w:t>
      </w:r>
      <w:r w:rsidRPr="00501674">
        <w:rPr>
          <w:iCs/>
          <w:color w:val="auto"/>
          <w:sz w:val="28"/>
          <w:szCs w:val="28"/>
        </w:rPr>
        <w:t xml:space="preserve">Педагогіка </w:t>
      </w:r>
      <w:r w:rsidRPr="00501674">
        <w:rPr>
          <w:color w:val="auto"/>
          <w:sz w:val="28"/>
          <w:szCs w:val="28"/>
        </w:rPr>
        <w:t xml:space="preserve">: навч. </w:t>
      </w:r>
      <w:proofErr w:type="gramStart"/>
      <w:r w:rsidRPr="00501674">
        <w:rPr>
          <w:color w:val="auto"/>
          <w:sz w:val="28"/>
          <w:szCs w:val="28"/>
        </w:rPr>
        <w:t>пос</w:t>
      </w:r>
      <w:proofErr w:type="gramEnd"/>
      <w:r w:rsidRPr="00501674">
        <w:rPr>
          <w:color w:val="auto"/>
          <w:sz w:val="28"/>
          <w:szCs w:val="28"/>
        </w:rPr>
        <w:t>іб. [2-ге вид., випр., доп.]. К.</w:t>
      </w:r>
      <w:proofErr w:type="gramStart"/>
      <w:r w:rsidRPr="00501674">
        <w:rPr>
          <w:color w:val="auto"/>
          <w:sz w:val="28"/>
          <w:szCs w:val="28"/>
        </w:rPr>
        <w:t xml:space="preserve"> :</w:t>
      </w:r>
      <w:proofErr w:type="gramEnd"/>
      <w:r w:rsidRPr="00501674">
        <w:rPr>
          <w:color w:val="auto"/>
          <w:sz w:val="28"/>
          <w:szCs w:val="28"/>
        </w:rPr>
        <w:t xml:space="preserve"> Академвидав, 2006. 560 с.</w:t>
      </w:r>
    </w:p>
    <w:p w14:paraId="29EEA569" w14:textId="77777777" w:rsidR="00845BD1" w:rsidRPr="00501674" w:rsidRDefault="00845BD1" w:rsidP="00845BD1">
      <w:pPr>
        <w:pStyle w:val="Default"/>
        <w:numPr>
          <w:ilvl w:val="0"/>
          <w:numId w:val="4"/>
        </w:numPr>
        <w:spacing w:line="360" w:lineRule="auto"/>
        <w:jc w:val="both"/>
        <w:rPr>
          <w:color w:val="auto"/>
          <w:sz w:val="28"/>
          <w:szCs w:val="28"/>
        </w:rPr>
      </w:pPr>
      <w:r w:rsidRPr="00501674">
        <w:rPr>
          <w:iCs/>
          <w:color w:val="auto"/>
          <w:sz w:val="28"/>
          <w:szCs w:val="28"/>
        </w:rPr>
        <w:t>Философия</w:t>
      </w:r>
      <w:proofErr w:type="gramStart"/>
      <w:r w:rsidRPr="00501674">
        <w:rPr>
          <w:iCs/>
          <w:color w:val="auto"/>
          <w:sz w:val="28"/>
          <w:szCs w:val="28"/>
        </w:rPr>
        <w:t xml:space="preserve"> </w:t>
      </w:r>
      <w:r w:rsidRPr="00501674">
        <w:rPr>
          <w:color w:val="auto"/>
          <w:sz w:val="28"/>
          <w:szCs w:val="28"/>
        </w:rPr>
        <w:t>:</w:t>
      </w:r>
      <w:proofErr w:type="gramEnd"/>
      <w:r w:rsidRPr="00501674">
        <w:rPr>
          <w:color w:val="auto"/>
          <w:sz w:val="28"/>
          <w:szCs w:val="28"/>
        </w:rPr>
        <w:t xml:space="preserve"> энцеклопедический словарь / под ред. А. А. Ивина. М.</w:t>
      </w:r>
      <w:proofErr w:type="gramStart"/>
      <w:r w:rsidRPr="00501674">
        <w:rPr>
          <w:color w:val="auto"/>
          <w:sz w:val="28"/>
          <w:szCs w:val="28"/>
        </w:rPr>
        <w:t xml:space="preserve"> :</w:t>
      </w:r>
      <w:proofErr w:type="gramEnd"/>
      <w:r w:rsidRPr="00501674">
        <w:rPr>
          <w:color w:val="auto"/>
          <w:sz w:val="28"/>
          <w:szCs w:val="28"/>
        </w:rPr>
        <w:t xml:space="preserve"> Гардарики, 2004. 480 с</w:t>
      </w:r>
    </w:p>
    <w:p w14:paraId="434C63C4" w14:textId="77777777" w:rsidR="00845BD1" w:rsidRPr="00501674" w:rsidRDefault="00845BD1" w:rsidP="00845BD1">
      <w:pPr>
        <w:pStyle w:val="Default"/>
        <w:numPr>
          <w:ilvl w:val="0"/>
          <w:numId w:val="4"/>
        </w:numPr>
        <w:spacing w:line="360" w:lineRule="auto"/>
        <w:jc w:val="both"/>
        <w:rPr>
          <w:color w:val="auto"/>
          <w:sz w:val="28"/>
          <w:szCs w:val="28"/>
        </w:rPr>
      </w:pPr>
      <w:r w:rsidRPr="00501674">
        <w:rPr>
          <w:color w:val="auto"/>
          <w:sz w:val="28"/>
          <w:szCs w:val="28"/>
        </w:rPr>
        <w:t>Формування здорового способу життя молоді: стратегія розвитку українського суспільства / [О. О. Яременко, О. В. Вакуленко, Ю. М. Галустян та ін.]. К.</w:t>
      </w:r>
      <w:proofErr w:type="gramStart"/>
      <w:r w:rsidRPr="00501674">
        <w:rPr>
          <w:color w:val="auto"/>
          <w:sz w:val="28"/>
          <w:szCs w:val="28"/>
        </w:rPr>
        <w:t xml:space="preserve"> :</w:t>
      </w:r>
      <w:proofErr w:type="gramEnd"/>
      <w:r w:rsidRPr="00501674">
        <w:rPr>
          <w:color w:val="auto"/>
          <w:sz w:val="28"/>
          <w:szCs w:val="28"/>
        </w:rPr>
        <w:t xml:space="preserve"> Держ. ін.-т проблем сім’ї та молоді, 2005. Ч. 1. 160 с</w:t>
      </w:r>
      <w:r w:rsidRPr="00501674">
        <w:rPr>
          <w:color w:val="auto"/>
          <w:sz w:val="28"/>
          <w:szCs w:val="28"/>
          <w:lang w:val="uk-UA"/>
        </w:rPr>
        <w:t>.</w:t>
      </w:r>
    </w:p>
    <w:p w14:paraId="649C4000" w14:textId="77777777" w:rsidR="00845BD1" w:rsidRPr="00501674" w:rsidRDefault="00845BD1" w:rsidP="00845BD1">
      <w:pPr>
        <w:pStyle w:val="Default"/>
        <w:numPr>
          <w:ilvl w:val="0"/>
          <w:numId w:val="4"/>
        </w:numPr>
        <w:spacing w:line="360" w:lineRule="auto"/>
        <w:jc w:val="both"/>
        <w:rPr>
          <w:color w:val="auto"/>
          <w:sz w:val="28"/>
          <w:szCs w:val="28"/>
        </w:rPr>
      </w:pPr>
      <w:r w:rsidRPr="00501674">
        <w:rPr>
          <w:color w:val="auto"/>
          <w:sz w:val="28"/>
          <w:szCs w:val="28"/>
        </w:rPr>
        <w:t xml:space="preserve">Хомич Л. О. Система психолого-педагогічної </w:t>
      </w:r>
      <w:proofErr w:type="gramStart"/>
      <w:r w:rsidRPr="00501674">
        <w:rPr>
          <w:color w:val="auto"/>
          <w:sz w:val="28"/>
          <w:szCs w:val="28"/>
        </w:rPr>
        <w:t>п</w:t>
      </w:r>
      <w:proofErr w:type="gramEnd"/>
      <w:r w:rsidRPr="00501674">
        <w:rPr>
          <w:color w:val="auto"/>
          <w:sz w:val="28"/>
          <w:szCs w:val="28"/>
        </w:rPr>
        <w:t>ідготовки вчителя початкових класів : автореф. дис. на здобуття наук. ступеня доктора пед. наук : спец. 13.00.04 «Теорія і методика професійної освіти». К., 1999. 38 с.</w:t>
      </w:r>
    </w:p>
    <w:p w14:paraId="59502C1F" w14:textId="77777777" w:rsidR="00845BD1" w:rsidRPr="00501674" w:rsidRDefault="00845BD1" w:rsidP="00845BD1">
      <w:pPr>
        <w:pStyle w:val="Default"/>
        <w:numPr>
          <w:ilvl w:val="0"/>
          <w:numId w:val="4"/>
        </w:numPr>
        <w:spacing w:line="360" w:lineRule="auto"/>
        <w:jc w:val="both"/>
        <w:rPr>
          <w:color w:val="auto"/>
          <w:sz w:val="28"/>
          <w:szCs w:val="28"/>
        </w:rPr>
      </w:pPr>
      <w:r w:rsidRPr="00501674">
        <w:rPr>
          <w:color w:val="auto"/>
          <w:sz w:val="28"/>
          <w:szCs w:val="28"/>
        </w:rPr>
        <w:t xml:space="preserve">Хрипкова А. Г. Здоровье школьников. </w:t>
      </w:r>
      <w:r w:rsidRPr="00501674">
        <w:rPr>
          <w:iCs/>
          <w:color w:val="auto"/>
          <w:sz w:val="28"/>
          <w:szCs w:val="28"/>
        </w:rPr>
        <w:t>Биология в школе</w:t>
      </w:r>
      <w:r w:rsidRPr="00501674">
        <w:rPr>
          <w:color w:val="auto"/>
          <w:sz w:val="28"/>
          <w:szCs w:val="28"/>
        </w:rPr>
        <w:t>. 1997. № 2. С. 11-14.</w:t>
      </w:r>
    </w:p>
    <w:p w14:paraId="73B97F38" w14:textId="77777777" w:rsidR="00845BD1" w:rsidRPr="00501674" w:rsidRDefault="00845BD1" w:rsidP="00845BD1">
      <w:pPr>
        <w:pStyle w:val="Default"/>
        <w:numPr>
          <w:ilvl w:val="0"/>
          <w:numId w:val="4"/>
        </w:numPr>
        <w:spacing w:line="360" w:lineRule="auto"/>
        <w:jc w:val="both"/>
        <w:rPr>
          <w:color w:val="auto"/>
          <w:sz w:val="28"/>
          <w:szCs w:val="28"/>
        </w:rPr>
      </w:pPr>
      <w:r w:rsidRPr="00501674">
        <w:rPr>
          <w:color w:val="auto"/>
          <w:sz w:val="28"/>
          <w:szCs w:val="28"/>
        </w:rPr>
        <w:t xml:space="preserve">Чернишова Є. Р. </w:t>
      </w:r>
      <w:proofErr w:type="gramStart"/>
      <w:r w:rsidRPr="00501674">
        <w:rPr>
          <w:color w:val="auto"/>
          <w:sz w:val="28"/>
          <w:szCs w:val="28"/>
        </w:rPr>
        <w:t>П</w:t>
      </w:r>
      <w:proofErr w:type="gramEnd"/>
      <w:r w:rsidRPr="00501674">
        <w:rPr>
          <w:color w:val="auto"/>
          <w:sz w:val="28"/>
          <w:szCs w:val="28"/>
        </w:rPr>
        <w:t>ідготовка вчителя до формування в учнів основ знань про здоров’я та безпеку життєдіяльності людини : дис. … канд. пед. наук : 13.00.04. К</w:t>
      </w:r>
      <w:r w:rsidRPr="00501674">
        <w:rPr>
          <w:color w:val="auto"/>
          <w:sz w:val="28"/>
          <w:szCs w:val="28"/>
          <w:lang w:val="en-US"/>
        </w:rPr>
        <w:t xml:space="preserve">., 2004. 294 </w:t>
      </w:r>
      <w:r w:rsidRPr="00501674">
        <w:rPr>
          <w:color w:val="auto"/>
          <w:sz w:val="28"/>
          <w:szCs w:val="28"/>
        </w:rPr>
        <w:t>с</w:t>
      </w:r>
      <w:r w:rsidRPr="00501674">
        <w:rPr>
          <w:color w:val="auto"/>
          <w:sz w:val="28"/>
          <w:szCs w:val="28"/>
          <w:lang w:val="uk-UA"/>
        </w:rPr>
        <w:t>.</w:t>
      </w:r>
    </w:p>
    <w:p w14:paraId="6AD15BEF" w14:textId="7074DBF2" w:rsidR="00F32DFC" w:rsidRPr="00A87B2A" w:rsidRDefault="00845BD1" w:rsidP="00A87B2A">
      <w:pPr>
        <w:pStyle w:val="Default"/>
        <w:numPr>
          <w:ilvl w:val="0"/>
          <w:numId w:val="4"/>
        </w:numPr>
        <w:spacing w:line="360" w:lineRule="auto"/>
        <w:jc w:val="both"/>
        <w:rPr>
          <w:color w:val="auto"/>
          <w:sz w:val="28"/>
          <w:szCs w:val="28"/>
        </w:rPr>
      </w:pPr>
      <w:r w:rsidRPr="00501674">
        <w:rPr>
          <w:color w:val="auto"/>
          <w:sz w:val="28"/>
          <w:szCs w:val="28"/>
          <w:lang w:val="uk-UA"/>
        </w:rPr>
        <w:t>Ясвин</w:t>
      </w:r>
      <w:r w:rsidRPr="00501674">
        <w:rPr>
          <w:color w:val="auto"/>
          <w:sz w:val="28"/>
          <w:szCs w:val="28"/>
        </w:rPr>
        <w:t xml:space="preserve"> В.А. Образовательная среда: от моделирования к проектированию. Москва: Смысл, 2001, 368 с</w:t>
      </w:r>
      <w:r w:rsidRPr="00501674">
        <w:rPr>
          <w:color w:val="auto"/>
          <w:sz w:val="28"/>
          <w:szCs w:val="28"/>
          <w:lang w:val="uk-UA"/>
        </w:rPr>
        <w:t>.</w:t>
      </w:r>
    </w:p>
    <w:p w14:paraId="1ABE12EA" w14:textId="2DDF265A" w:rsidR="00845BD1" w:rsidRDefault="00845BD1">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7E10B97" w14:textId="7F865833" w:rsidR="00ED5328" w:rsidRPr="00ED5328" w:rsidRDefault="00ED5328" w:rsidP="00ED5328">
      <w:pPr>
        <w:jc w:val="center"/>
        <w:rPr>
          <w:rFonts w:ascii="Times New Roman" w:hAnsi="Times New Roman" w:cs="Times New Roman"/>
          <w:b/>
          <w:sz w:val="32"/>
          <w:lang w:val="uk-UA"/>
        </w:rPr>
      </w:pPr>
      <w:r w:rsidRPr="00ED5328">
        <w:rPr>
          <w:rFonts w:ascii="Times New Roman" w:hAnsi="Times New Roman" w:cs="Times New Roman"/>
          <w:b/>
          <w:sz w:val="32"/>
          <w:lang w:val="uk-UA"/>
        </w:rPr>
        <w:lastRenderedPageBreak/>
        <w:t>ДОДАТКИ</w:t>
      </w:r>
    </w:p>
    <w:p w14:paraId="72A19A2E" w14:textId="3CA4CEAC" w:rsidR="008A5DCA" w:rsidRPr="008A5DCA" w:rsidRDefault="008A5DCA" w:rsidP="008A5DCA">
      <w:pPr>
        <w:jc w:val="right"/>
        <w:rPr>
          <w:rFonts w:ascii="Times New Roman" w:hAnsi="Times New Roman" w:cs="Times New Roman"/>
          <w:sz w:val="28"/>
          <w:lang w:val="uk-UA"/>
        </w:rPr>
      </w:pPr>
      <w:r w:rsidRPr="008A5DCA">
        <w:rPr>
          <w:rFonts w:ascii="Times New Roman" w:hAnsi="Times New Roman" w:cs="Times New Roman"/>
          <w:sz w:val="28"/>
          <w:lang w:val="uk-UA"/>
        </w:rPr>
        <w:t>ДОДАТОК А</w:t>
      </w:r>
    </w:p>
    <w:p w14:paraId="19996EFC" w14:textId="77777777" w:rsidR="008A5DCA" w:rsidRDefault="008A5DCA" w:rsidP="008A5DCA">
      <w:pPr>
        <w:jc w:val="right"/>
        <w:rPr>
          <w:rFonts w:ascii="Times New Roman" w:hAnsi="Times New Roman" w:cs="Times New Roman"/>
          <w:sz w:val="28"/>
          <w:lang w:val="uk-UA"/>
        </w:rPr>
      </w:pPr>
    </w:p>
    <w:p w14:paraId="6A7C9963" w14:textId="77777777" w:rsidR="008A5DCA" w:rsidRDefault="008A5DCA" w:rsidP="008A5DCA">
      <w:pPr>
        <w:jc w:val="center"/>
        <w:rPr>
          <w:rFonts w:ascii="Times New Roman" w:hAnsi="Times New Roman" w:cs="Times New Roman"/>
          <w:sz w:val="28"/>
          <w:lang w:val="uk-UA"/>
        </w:rPr>
      </w:pPr>
      <w:r>
        <w:rPr>
          <w:rFonts w:ascii="Times New Roman" w:hAnsi="Times New Roman" w:cs="Times New Roman"/>
          <w:sz w:val="28"/>
          <w:lang w:val="uk-UA"/>
        </w:rPr>
        <w:t>АНКЕТА</w:t>
      </w:r>
    </w:p>
    <w:p w14:paraId="49156AB5" w14:textId="77777777" w:rsidR="008A5DCA" w:rsidRDefault="008A5DCA" w:rsidP="008A5DCA">
      <w:pPr>
        <w:jc w:val="center"/>
        <w:rPr>
          <w:rFonts w:ascii="Times New Roman" w:hAnsi="Times New Roman" w:cs="Times New Roman"/>
          <w:b/>
          <w:sz w:val="28"/>
          <w:u w:val="single"/>
          <w:lang w:val="uk-UA"/>
        </w:rPr>
      </w:pPr>
      <w:r w:rsidRPr="000D701E">
        <w:rPr>
          <w:rFonts w:ascii="Times New Roman" w:hAnsi="Times New Roman" w:cs="Times New Roman"/>
          <w:b/>
          <w:sz w:val="28"/>
          <w:u w:val="single"/>
          <w:lang w:val="uk-UA"/>
        </w:rPr>
        <w:t>ОСОБЛИВОСТІ ЗДОРОВ</w:t>
      </w:r>
      <w:r w:rsidRPr="000D701E">
        <w:rPr>
          <w:rFonts w:ascii="Times New Roman" w:hAnsi="Times New Roman" w:cs="Times New Roman"/>
          <w:b/>
          <w:sz w:val="28"/>
          <w:u w:val="single"/>
          <w:lang w:val="uk-UA"/>
        </w:rPr>
        <w:sym w:font="Symbol" w:char="F0A2"/>
      </w:r>
      <w:r w:rsidRPr="000D701E">
        <w:rPr>
          <w:rFonts w:ascii="Times New Roman" w:hAnsi="Times New Roman" w:cs="Times New Roman"/>
          <w:b/>
          <w:sz w:val="28"/>
          <w:u w:val="single"/>
          <w:lang w:val="uk-UA"/>
        </w:rPr>
        <w:t>ЯЗБЕР</w:t>
      </w:r>
      <w:r>
        <w:rPr>
          <w:rFonts w:ascii="Times New Roman" w:hAnsi="Times New Roman" w:cs="Times New Roman"/>
          <w:b/>
          <w:sz w:val="28"/>
          <w:u w:val="single"/>
          <w:lang w:val="uk-UA"/>
        </w:rPr>
        <w:t>ЕЖУВАЛЬНОЇ</w:t>
      </w:r>
      <w:r w:rsidRPr="000D701E">
        <w:rPr>
          <w:rFonts w:ascii="Times New Roman" w:hAnsi="Times New Roman" w:cs="Times New Roman"/>
          <w:b/>
          <w:sz w:val="28"/>
          <w:u w:val="single"/>
          <w:lang w:val="uk-UA"/>
        </w:rPr>
        <w:t xml:space="preserve"> КОМПЕТЕНТНОСТІ </w:t>
      </w:r>
      <w:r>
        <w:rPr>
          <w:rFonts w:ascii="Times New Roman" w:hAnsi="Times New Roman" w:cs="Times New Roman"/>
          <w:b/>
          <w:sz w:val="28"/>
          <w:u w:val="single"/>
          <w:lang w:val="uk-UA"/>
        </w:rPr>
        <w:t>ПІДЧАС ПІДГОТОВКИ</w:t>
      </w:r>
      <w:r w:rsidRPr="000D701E">
        <w:rPr>
          <w:rFonts w:ascii="Times New Roman" w:hAnsi="Times New Roman" w:cs="Times New Roman"/>
          <w:b/>
          <w:sz w:val="28"/>
          <w:u w:val="single"/>
          <w:lang w:val="uk-UA"/>
        </w:rPr>
        <w:t xml:space="preserve"> МАЙБУТНІХ УЧИТЕЛІВ БІОЛОГІЇ, ПРИРОДОЗНАВСТВА ТА ЗДОРОВ</w:t>
      </w:r>
      <w:r w:rsidRPr="000D701E">
        <w:rPr>
          <w:rFonts w:ascii="Times New Roman" w:hAnsi="Times New Roman" w:cs="Times New Roman"/>
          <w:b/>
          <w:sz w:val="28"/>
          <w:u w:val="single"/>
          <w:lang w:val="uk-UA"/>
        </w:rPr>
        <w:sym w:font="Symbol" w:char="F0A2"/>
      </w:r>
      <w:r w:rsidRPr="000D701E">
        <w:rPr>
          <w:rFonts w:ascii="Times New Roman" w:hAnsi="Times New Roman" w:cs="Times New Roman"/>
          <w:b/>
          <w:sz w:val="28"/>
          <w:u w:val="single"/>
          <w:lang w:val="uk-UA"/>
        </w:rPr>
        <w:t>Я ЛЮДИНИ</w:t>
      </w:r>
    </w:p>
    <w:p w14:paraId="454953A6" w14:textId="490D0722" w:rsidR="0060038F" w:rsidRPr="0060038F" w:rsidRDefault="0060038F" w:rsidP="008A5DCA">
      <w:pPr>
        <w:jc w:val="center"/>
        <w:rPr>
          <w:rFonts w:ascii="Times New Roman" w:hAnsi="Times New Roman" w:cs="Times New Roman"/>
          <w:sz w:val="28"/>
          <w:lang w:val="uk-UA"/>
        </w:rPr>
      </w:pPr>
      <w:r w:rsidRPr="0060038F">
        <w:rPr>
          <w:rFonts w:ascii="Times New Roman" w:hAnsi="Times New Roman" w:cs="Times New Roman"/>
          <w:sz w:val="28"/>
          <w:lang w:val="uk-UA"/>
        </w:rPr>
        <w:t xml:space="preserve">Анкетування проводилося за допомогою сервісу </w:t>
      </w:r>
      <w:r w:rsidRPr="0060038F">
        <w:rPr>
          <w:rFonts w:ascii="Times New Roman" w:hAnsi="Times New Roman" w:cs="Times New Roman"/>
          <w:sz w:val="28"/>
          <w:lang w:val="en-US"/>
        </w:rPr>
        <w:t>Google</w:t>
      </w:r>
      <w:r w:rsidRPr="0060038F">
        <w:rPr>
          <w:rFonts w:ascii="Times New Roman" w:hAnsi="Times New Roman" w:cs="Times New Roman"/>
          <w:sz w:val="28"/>
        </w:rPr>
        <w:t>-</w:t>
      </w:r>
      <w:r w:rsidRPr="0060038F">
        <w:rPr>
          <w:rFonts w:ascii="Times New Roman" w:hAnsi="Times New Roman" w:cs="Times New Roman"/>
          <w:sz w:val="28"/>
          <w:lang w:val="uk-UA"/>
        </w:rPr>
        <w:t>форми</w:t>
      </w:r>
    </w:p>
    <w:p w14:paraId="55AB870E" w14:textId="77777777" w:rsidR="008A5DCA" w:rsidRPr="00754252" w:rsidRDefault="008A5DCA" w:rsidP="008A5DCA">
      <w:pPr>
        <w:spacing w:after="0"/>
        <w:ind w:firstLine="426"/>
        <w:rPr>
          <w:rFonts w:ascii="Times New Roman" w:hAnsi="Times New Roman" w:cs="Times New Roman"/>
          <w:b/>
          <w:sz w:val="28"/>
          <w:lang w:val="uk-UA"/>
        </w:rPr>
      </w:pPr>
      <w:r w:rsidRPr="00754252">
        <w:rPr>
          <w:rFonts w:ascii="Times New Roman" w:hAnsi="Times New Roman" w:cs="Times New Roman"/>
          <w:b/>
          <w:sz w:val="28"/>
          <w:lang w:val="uk-UA"/>
        </w:rPr>
        <w:t xml:space="preserve">1.Ваша стать: </w:t>
      </w:r>
    </w:p>
    <w:p w14:paraId="3069141B"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А) чоловіча</w:t>
      </w:r>
    </w:p>
    <w:p w14:paraId="4A35187D"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Б) жіноча</w:t>
      </w:r>
    </w:p>
    <w:p w14:paraId="71F95497" w14:textId="77777777" w:rsidR="008A5DCA" w:rsidRDefault="008A5DCA" w:rsidP="008A5DCA">
      <w:pPr>
        <w:spacing w:after="0"/>
        <w:ind w:firstLine="426"/>
        <w:rPr>
          <w:rFonts w:ascii="Times New Roman" w:hAnsi="Times New Roman" w:cs="Times New Roman"/>
          <w:sz w:val="28"/>
          <w:lang w:val="uk-UA"/>
        </w:rPr>
      </w:pPr>
    </w:p>
    <w:p w14:paraId="052F1540" w14:textId="77777777" w:rsidR="008A5DCA" w:rsidRPr="00754252" w:rsidRDefault="008A5DCA" w:rsidP="008A5DCA">
      <w:pPr>
        <w:spacing w:after="0"/>
        <w:ind w:firstLine="426"/>
        <w:rPr>
          <w:rFonts w:ascii="Times New Roman" w:hAnsi="Times New Roman" w:cs="Times New Roman"/>
          <w:b/>
          <w:sz w:val="28"/>
          <w:lang w:val="uk-UA"/>
        </w:rPr>
      </w:pPr>
      <w:r w:rsidRPr="00754252">
        <w:rPr>
          <w:rFonts w:ascii="Times New Roman" w:hAnsi="Times New Roman" w:cs="Times New Roman"/>
          <w:b/>
          <w:sz w:val="28"/>
          <w:lang w:val="uk-UA"/>
        </w:rPr>
        <w:t xml:space="preserve">2. У якому університеті Ви </w:t>
      </w:r>
      <w:r>
        <w:rPr>
          <w:rFonts w:ascii="Times New Roman" w:hAnsi="Times New Roman" w:cs="Times New Roman"/>
          <w:b/>
          <w:sz w:val="28"/>
          <w:lang w:val="uk-UA"/>
        </w:rPr>
        <w:t>навчаєтеся</w:t>
      </w:r>
      <w:r w:rsidRPr="00754252">
        <w:rPr>
          <w:rFonts w:ascii="Times New Roman" w:hAnsi="Times New Roman" w:cs="Times New Roman"/>
          <w:b/>
          <w:sz w:val="28"/>
          <w:lang w:val="uk-UA"/>
        </w:rPr>
        <w:t>?</w:t>
      </w:r>
    </w:p>
    <w:p w14:paraId="7A4EFD68"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А) Глухівський НПУ ім.. О. Довженка</w:t>
      </w:r>
    </w:p>
    <w:p w14:paraId="435C71B9"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Б) Інше - …….</w:t>
      </w:r>
    </w:p>
    <w:p w14:paraId="4C83921C" w14:textId="77777777" w:rsidR="008A5DCA" w:rsidRDefault="008A5DCA" w:rsidP="008A5DCA">
      <w:pPr>
        <w:spacing w:after="0"/>
        <w:ind w:firstLine="426"/>
        <w:rPr>
          <w:rFonts w:ascii="Times New Roman" w:hAnsi="Times New Roman" w:cs="Times New Roman"/>
          <w:sz w:val="28"/>
          <w:lang w:val="uk-UA"/>
        </w:rPr>
      </w:pPr>
    </w:p>
    <w:p w14:paraId="6E891615" w14:textId="77777777" w:rsidR="008A5DCA" w:rsidRPr="00754252" w:rsidRDefault="008A5DCA" w:rsidP="008A5DCA">
      <w:pPr>
        <w:spacing w:after="0"/>
        <w:ind w:firstLine="426"/>
        <w:rPr>
          <w:rFonts w:ascii="Times New Roman" w:hAnsi="Times New Roman" w:cs="Times New Roman"/>
          <w:b/>
          <w:sz w:val="28"/>
          <w:lang w:val="uk-UA"/>
        </w:rPr>
      </w:pPr>
      <w:r w:rsidRPr="00754252">
        <w:rPr>
          <w:rFonts w:ascii="Times New Roman" w:hAnsi="Times New Roman" w:cs="Times New Roman"/>
          <w:b/>
          <w:sz w:val="28"/>
          <w:lang w:val="uk-UA"/>
        </w:rPr>
        <w:t xml:space="preserve">3. </w:t>
      </w:r>
      <w:r>
        <w:rPr>
          <w:rFonts w:ascii="Times New Roman" w:hAnsi="Times New Roman" w:cs="Times New Roman"/>
          <w:b/>
          <w:sz w:val="28"/>
          <w:lang w:val="uk-UA"/>
        </w:rPr>
        <w:t>Студентом якого курсу Ви є</w:t>
      </w:r>
      <w:r w:rsidRPr="00754252">
        <w:rPr>
          <w:rFonts w:ascii="Times New Roman" w:hAnsi="Times New Roman" w:cs="Times New Roman"/>
          <w:b/>
          <w:sz w:val="28"/>
          <w:lang w:val="uk-UA"/>
        </w:rPr>
        <w:t>?</w:t>
      </w:r>
    </w:p>
    <w:p w14:paraId="1C2122A3"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А) 2 (ОС «Бакалавр»)</w:t>
      </w:r>
    </w:p>
    <w:p w14:paraId="3E3A7632"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Б) 3 (ОС «Бакалавр»)</w:t>
      </w:r>
    </w:p>
    <w:p w14:paraId="63D531BB"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В) 4 (ОС «Бакалавр»)</w:t>
      </w:r>
    </w:p>
    <w:p w14:paraId="04E1BD69"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Г) 1 (ОС «Магістр»)</w:t>
      </w:r>
    </w:p>
    <w:p w14:paraId="632C1CE4" w14:textId="77777777" w:rsidR="008A5DCA" w:rsidRDefault="008A5DCA" w:rsidP="008A5DCA">
      <w:pPr>
        <w:spacing w:after="0"/>
        <w:ind w:firstLine="426"/>
        <w:rPr>
          <w:rFonts w:ascii="Times New Roman" w:hAnsi="Times New Roman" w:cs="Times New Roman"/>
          <w:sz w:val="28"/>
          <w:lang w:val="uk-UA"/>
        </w:rPr>
      </w:pPr>
    </w:p>
    <w:p w14:paraId="2E5D3610" w14:textId="77777777" w:rsidR="008A5DCA" w:rsidRPr="00754252" w:rsidRDefault="008A5DCA" w:rsidP="008A5DCA">
      <w:pPr>
        <w:spacing w:after="0"/>
        <w:ind w:firstLine="426"/>
        <w:rPr>
          <w:rFonts w:ascii="Times New Roman" w:hAnsi="Times New Roman" w:cs="Times New Roman"/>
          <w:b/>
          <w:sz w:val="28"/>
          <w:lang w:val="uk-UA"/>
        </w:rPr>
      </w:pPr>
      <w:r w:rsidRPr="00754252">
        <w:rPr>
          <w:rFonts w:ascii="Times New Roman" w:hAnsi="Times New Roman" w:cs="Times New Roman"/>
          <w:b/>
          <w:sz w:val="28"/>
          <w:lang w:val="uk-UA"/>
        </w:rPr>
        <w:t>4. Чи плануєте Ви, після закінчення університету, працювати за фахом?</w:t>
      </w:r>
    </w:p>
    <w:p w14:paraId="48EFD87B"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А) так</w:t>
      </w:r>
    </w:p>
    <w:p w14:paraId="3450CA44"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 xml:space="preserve">Б) ні </w:t>
      </w:r>
    </w:p>
    <w:p w14:paraId="1A6C558B"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Чому?</w:t>
      </w:r>
    </w:p>
    <w:p w14:paraId="491A69DF"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noProof/>
          <w:sz w:val="28"/>
        </w:rPr>
        <mc:AlternateContent>
          <mc:Choice Requires="wps">
            <w:drawing>
              <wp:anchor distT="0" distB="0" distL="114300" distR="114300" simplePos="0" relativeHeight="251793408" behindDoc="0" locked="0" layoutInCell="1" allowOverlap="1" wp14:anchorId="0E7750A0" wp14:editId="125CD1FC">
                <wp:simplePos x="0" y="0"/>
                <wp:positionH relativeFrom="column">
                  <wp:posOffset>323705</wp:posOffset>
                </wp:positionH>
                <wp:positionV relativeFrom="paragraph">
                  <wp:posOffset>206363</wp:posOffset>
                </wp:positionV>
                <wp:extent cx="5874589" cy="0"/>
                <wp:effectExtent l="0" t="0" r="12065" b="19050"/>
                <wp:wrapNone/>
                <wp:docPr id="309" name="Прямая соединительная линия 309"/>
                <wp:cNvGraphicFramePr/>
                <a:graphic xmlns:a="http://schemas.openxmlformats.org/drawingml/2006/main">
                  <a:graphicData uri="http://schemas.microsoft.com/office/word/2010/wordprocessingShape">
                    <wps:wsp>
                      <wps:cNvCnPr/>
                      <wps:spPr>
                        <a:xfrm>
                          <a:off x="0" y="0"/>
                          <a:ext cx="587458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309" o:spid="_x0000_s1026" style="position:absolute;z-index:251793408;visibility:visible;mso-wrap-style:square;mso-wrap-distance-left:9pt;mso-wrap-distance-top:0;mso-wrap-distance-right:9pt;mso-wrap-distance-bottom:0;mso-position-horizontal:absolute;mso-position-horizontal-relative:text;mso-position-vertical:absolute;mso-position-vertical-relative:text" from="25.5pt,16.25pt" to="488.05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" strokecolor="black [3040]"/>
            </w:pict>
          </mc:Fallback>
        </mc:AlternateContent>
      </w:r>
    </w:p>
    <w:p w14:paraId="155C6894" w14:textId="77777777" w:rsidR="008A5DCA" w:rsidRDefault="008A5DCA" w:rsidP="008A5DCA">
      <w:pPr>
        <w:spacing w:after="0"/>
        <w:ind w:firstLine="426"/>
        <w:rPr>
          <w:rFonts w:ascii="Times New Roman" w:hAnsi="Times New Roman" w:cs="Times New Roman"/>
          <w:sz w:val="28"/>
          <w:lang w:val="uk-UA"/>
        </w:rPr>
      </w:pPr>
    </w:p>
    <w:p w14:paraId="1524C412" w14:textId="77777777" w:rsidR="008A5DCA" w:rsidRPr="00BB5358" w:rsidRDefault="008A5DCA" w:rsidP="008A5DCA">
      <w:pPr>
        <w:spacing w:after="0"/>
        <w:ind w:firstLine="142"/>
        <w:jc w:val="both"/>
        <w:rPr>
          <w:rFonts w:ascii="Times New Roman" w:hAnsi="Times New Roman" w:cs="Times New Roman"/>
          <w:b/>
          <w:sz w:val="28"/>
          <w:szCs w:val="28"/>
          <w:lang w:val="uk-UA"/>
        </w:rPr>
      </w:pPr>
      <w:r w:rsidRPr="00BB5358">
        <w:rPr>
          <w:rFonts w:ascii="Times New Roman" w:hAnsi="Times New Roman" w:cs="Times New Roman"/>
          <w:b/>
          <w:sz w:val="28"/>
          <w:lang w:val="uk-UA"/>
        </w:rPr>
        <w:t xml:space="preserve">5. </w:t>
      </w:r>
      <w:r w:rsidRPr="00BB5358">
        <w:rPr>
          <w:rFonts w:ascii="Times New Roman" w:hAnsi="Times New Roman" w:cs="Times New Roman"/>
          <w:b/>
          <w:sz w:val="28"/>
          <w:szCs w:val="28"/>
          <w:lang w:val="uk-UA"/>
        </w:rPr>
        <w:t xml:space="preserve">Як Ви оцінюєте </w:t>
      </w:r>
      <w:r>
        <w:rPr>
          <w:rFonts w:ascii="Times New Roman" w:hAnsi="Times New Roman" w:cs="Times New Roman"/>
          <w:b/>
          <w:sz w:val="28"/>
          <w:szCs w:val="28"/>
          <w:lang w:val="uk-UA"/>
        </w:rPr>
        <w:t>власну</w:t>
      </w:r>
      <w:r w:rsidRPr="00BB5358">
        <w:rPr>
          <w:rFonts w:ascii="Times New Roman" w:hAnsi="Times New Roman" w:cs="Times New Roman"/>
          <w:b/>
          <w:sz w:val="28"/>
          <w:szCs w:val="28"/>
          <w:lang w:val="uk-UA"/>
        </w:rPr>
        <w:t xml:space="preserve"> підготовку до педагогічної діяльності? </w:t>
      </w:r>
    </w:p>
    <w:p w14:paraId="3E8292E6" w14:textId="77777777" w:rsidR="008A5DCA" w:rsidRPr="0016751E" w:rsidRDefault="008A5DCA" w:rsidP="008A5DCA">
      <w:pPr>
        <w:spacing w:after="0"/>
        <w:ind w:firstLine="142"/>
        <w:jc w:val="both"/>
        <w:rPr>
          <w:rFonts w:ascii="Times New Roman" w:hAnsi="Times New Roman" w:cs="Times New Roman"/>
          <w:sz w:val="28"/>
          <w:szCs w:val="28"/>
          <w:lang w:val="uk-UA"/>
        </w:rPr>
      </w:pPr>
      <w:r w:rsidRPr="0016751E">
        <w:rPr>
          <w:rFonts w:ascii="Times New Roman" w:hAnsi="Times New Roman" w:cs="Times New Roman"/>
          <w:sz w:val="28"/>
          <w:szCs w:val="28"/>
          <w:lang w:val="uk-UA"/>
        </w:rPr>
        <w:t xml:space="preserve">   а). </w:t>
      </w:r>
      <w:r w:rsidRPr="00BB5358">
        <w:rPr>
          <w:rFonts w:ascii="Times New Roman" w:hAnsi="Times New Roman" w:cs="Times New Roman"/>
          <w:sz w:val="28"/>
          <w:szCs w:val="28"/>
          <w:lang w:val="uk-UA"/>
        </w:rPr>
        <w:t>фахову</w:t>
      </w:r>
      <w:r w:rsidRPr="0016751E">
        <w:rPr>
          <w:rFonts w:ascii="Times New Roman" w:hAnsi="Times New Roman" w:cs="Times New Roman"/>
          <w:i/>
          <w:sz w:val="28"/>
          <w:szCs w:val="28"/>
          <w:lang w:val="uk-UA"/>
        </w:rPr>
        <w:t>:</w:t>
      </w:r>
      <w:r w:rsidRPr="0016751E">
        <w:rPr>
          <w:rFonts w:ascii="Times New Roman" w:hAnsi="Times New Roman" w:cs="Times New Roman"/>
          <w:sz w:val="28"/>
          <w:szCs w:val="28"/>
          <w:lang w:val="uk-UA"/>
        </w:rPr>
        <w:t xml:space="preserve">                               задоволений, незадоволений; </w:t>
      </w:r>
    </w:p>
    <w:p w14:paraId="324A4969" w14:textId="77777777" w:rsidR="008A5DCA" w:rsidRPr="0016751E" w:rsidRDefault="008A5DCA" w:rsidP="008A5DCA">
      <w:pPr>
        <w:spacing w:after="0"/>
        <w:ind w:firstLine="142"/>
        <w:jc w:val="both"/>
        <w:rPr>
          <w:rFonts w:ascii="Times New Roman" w:hAnsi="Times New Roman" w:cs="Times New Roman"/>
          <w:sz w:val="28"/>
          <w:szCs w:val="28"/>
          <w:lang w:val="uk-UA"/>
        </w:rPr>
      </w:pPr>
      <w:r w:rsidRPr="0016751E">
        <w:rPr>
          <w:rFonts w:ascii="Times New Roman" w:hAnsi="Times New Roman" w:cs="Times New Roman"/>
          <w:sz w:val="28"/>
          <w:szCs w:val="28"/>
          <w:lang w:val="uk-UA"/>
        </w:rPr>
        <w:t xml:space="preserve">   б). </w:t>
      </w:r>
      <w:r>
        <w:rPr>
          <w:rFonts w:ascii="Times New Roman" w:hAnsi="Times New Roman" w:cs="Times New Roman"/>
          <w:sz w:val="28"/>
          <w:szCs w:val="28"/>
          <w:lang w:val="uk-UA"/>
        </w:rPr>
        <w:t>і</w:t>
      </w:r>
      <w:r w:rsidRPr="00BB5358">
        <w:rPr>
          <w:rFonts w:ascii="Times New Roman" w:hAnsi="Times New Roman" w:cs="Times New Roman"/>
          <w:sz w:val="28"/>
          <w:szCs w:val="28"/>
          <w:lang w:val="uk-UA"/>
        </w:rPr>
        <w:t>з методики викладання</w:t>
      </w:r>
      <w:r w:rsidRPr="0016751E">
        <w:rPr>
          <w:rFonts w:ascii="Times New Roman" w:hAnsi="Times New Roman" w:cs="Times New Roman"/>
          <w:sz w:val="28"/>
          <w:szCs w:val="28"/>
          <w:lang w:val="uk-UA"/>
        </w:rPr>
        <w:t>:   задоволений, незадоволений;</w:t>
      </w:r>
    </w:p>
    <w:p w14:paraId="66EF2266" w14:textId="77777777" w:rsidR="008A5DCA" w:rsidRPr="0016751E" w:rsidRDefault="008A5DCA" w:rsidP="008A5DCA">
      <w:pPr>
        <w:spacing w:after="0"/>
        <w:ind w:firstLine="142"/>
        <w:jc w:val="both"/>
        <w:rPr>
          <w:rFonts w:ascii="Times New Roman" w:hAnsi="Times New Roman" w:cs="Times New Roman"/>
          <w:sz w:val="28"/>
          <w:szCs w:val="28"/>
          <w:lang w:val="uk-UA"/>
        </w:rPr>
      </w:pPr>
      <w:r w:rsidRPr="0016751E">
        <w:rPr>
          <w:rFonts w:ascii="Times New Roman" w:hAnsi="Times New Roman" w:cs="Times New Roman"/>
          <w:sz w:val="28"/>
          <w:szCs w:val="28"/>
          <w:lang w:val="uk-UA"/>
        </w:rPr>
        <w:t xml:space="preserve">   в). </w:t>
      </w:r>
      <w:r w:rsidRPr="00BB5358">
        <w:rPr>
          <w:rFonts w:ascii="Times New Roman" w:hAnsi="Times New Roman" w:cs="Times New Roman"/>
          <w:sz w:val="28"/>
          <w:szCs w:val="28"/>
          <w:lang w:val="uk-UA"/>
        </w:rPr>
        <w:t>з організації спілкування</w:t>
      </w:r>
      <w:r w:rsidRPr="0016751E">
        <w:rPr>
          <w:rFonts w:ascii="Times New Roman" w:hAnsi="Times New Roman" w:cs="Times New Roman"/>
          <w:sz w:val="28"/>
          <w:szCs w:val="28"/>
          <w:lang w:val="uk-UA"/>
        </w:rPr>
        <w:t xml:space="preserve">: задоволений, незадоволений; </w:t>
      </w:r>
    </w:p>
    <w:p w14:paraId="7F079A69" w14:textId="77777777" w:rsidR="008A5DCA" w:rsidRPr="0016751E" w:rsidRDefault="008A5DCA" w:rsidP="008A5DCA">
      <w:pPr>
        <w:spacing w:after="0"/>
        <w:ind w:firstLine="142"/>
        <w:jc w:val="both"/>
        <w:rPr>
          <w:rFonts w:ascii="Times New Roman" w:hAnsi="Times New Roman" w:cs="Times New Roman"/>
          <w:sz w:val="28"/>
          <w:szCs w:val="28"/>
          <w:lang w:val="uk-UA"/>
        </w:rPr>
      </w:pPr>
      <w:r w:rsidRPr="0016751E">
        <w:rPr>
          <w:rFonts w:ascii="Times New Roman" w:hAnsi="Times New Roman" w:cs="Times New Roman"/>
          <w:sz w:val="28"/>
          <w:szCs w:val="28"/>
          <w:lang w:val="uk-UA"/>
        </w:rPr>
        <w:t xml:space="preserve">   г). </w:t>
      </w:r>
      <w:r>
        <w:rPr>
          <w:rFonts w:ascii="Times New Roman" w:hAnsi="Times New Roman" w:cs="Times New Roman"/>
          <w:sz w:val="28"/>
          <w:szCs w:val="28"/>
          <w:lang w:val="uk-UA"/>
        </w:rPr>
        <w:t>і</w:t>
      </w:r>
      <w:r w:rsidRPr="00BB5358">
        <w:rPr>
          <w:rFonts w:ascii="Times New Roman" w:hAnsi="Times New Roman" w:cs="Times New Roman"/>
          <w:sz w:val="28"/>
          <w:szCs w:val="28"/>
          <w:lang w:val="uk-UA"/>
        </w:rPr>
        <w:t>з виховної роботи</w:t>
      </w:r>
      <w:r w:rsidRPr="0016751E">
        <w:rPr>
          <w:rFonts w:ascii="Times New Roman" w:hAnsi="Times New Roman" w:cs="Times New Roman"/>
          <w:sz w:val="28"/>
          <w:szCs w:val="28"/>
          <w:lang w:val="uk-UA"/>
        </w:rPr>
        <w:t xml:space="preserve">:            задоволений, незадоволений; </w:t>
      </w:r>
    </w:p>
    <w:p w14:paraId="61BBBBE8" w14:textId="77777777" w:rsidR="008A5DCA" w:rsidRPr="0016751E" w:rsidRDefault="008A5DCA" w:rsidP="008A5DCA">
      <w:pPr>
        <w:spacing w:after="0"/>
        <w:ind w:firstLine="142"/>
        <w:jc w:val="both"/>
        <w:rPr>
          <w:rFonts w:ascii="Times New Roman" w:hAnsi="Times New Roman" w:cs="Times New Roman"/>
          <w:sz w:val="28"/>
          <w:szCs w:val="28"/>
          <w:lang w:val="uk-UA"/>
        </w:rPr>
      </w:pPr>
      <w:r w:rsidRPr="0016751E">
        <w:rPr>
          <w:rFonts w:ascii="Times New Roman" w:hAnsi="Times New Roman" w:cs="Times New Roman"/>
          <w:sz w:val="28"/>
          <w:szCs w:val="28"/>
          <w:lang w:val="uk-UA"/>
        </w:rPr>
        <w:t xml:space="preserve">   д). </w:t>
      </w:r>
      <w:r w:rsidRPr="00BB5358">
        <w:rPr>
          <w:rFonts w:ascii="Times New Roman" w:hAnsi="Times New Roman" w:cs="Times New Roman"/>
          <w:sz w:val="28"/>
          <w:szCs w:val="28"/>
          <w:lang w:val="uk-UA"/>
        </w:rPr>
        <w:t>із самоосвіти</w:t>
      </w:r>
      <w:r w:rsidRPr="0016751E">
        <w:rPr>
          <w:rFonts w:ascii="Times New Roman" w:hAnsi="Times New Roman" w:cs="Times New Roman"/>
          <w:sz w:val="28"/>
          <w:szCs w:val="28"/>
          <w:lang w:val="uk-UA"/>
        </w:rPr>
        <w:t xml:space="preserve">:                   задоволений, незадоволений; </w:t>
      </w:r>
    </w:p>
    <w:p w14:paraId="7A24A698" w14:textId="77777777" w:rsidR="008A5DCA" w:rsidRPr="0016751E" w:rsidRDefault="008A5DCA" w:rsidP="008A5DCA">
      <w:pPr>
        <w:spacing w:after="0"/>
        <w:ind w:firstLine="142"/>
        <w:jc w:val="both"/>
        <w:rPr>
          <w:rFonts w:ascii="Times New Roman" w:hAnsi="Times New Roman" w:cs="Times New Roman"/>
          <w:sz w:val="28"/>
          <w:szCs w:val="28"/>
          <w:lang w:val="uk-UA"/>
        </w:rPr>
      </w:pPr>
      <w:r w:rsidRPr="0016751E">
        <w:rPr>
          <w:rFonts w:ascii="Times New Roman" w:hAnsi="Times New Roman" w:cs="Times New Roman"/>
          <w:sz w:val="28"/>
          <w:szCs w:val="28"/>
          <w:lang w:val="uk-UA"/>
        </w:rPr>
        <w:t xml:space="preserve">   є). </w:t>
      </w:r>
      <w:r w:rsidRPr="00BB5358">
        <w:rPr>
          <w:rFonts w:ascii="Times New Roman" w:hAnsi="Times New Roman" w:cs="Times New Roman"/>
          <w:sz w:val="28"/>
          <w:szCs w:val="28"/>
          <w:lang w:val="uk-UA"/>
        </w:rPr>
        <w:t>з уміння організувати свою діяльність:</w:t>
      </w:r>
      <w:r w:rsidRPr="0016751E">
        <w:rPr>
          <w:rFonts w:ascii="Times New Roman" w:hAnsi="Times New Roman" w:cs="Times New Roman"/>
          <w:sz w:val="28"/>
          <w:szCs w:val="28"/>
          <w:lang w:val="uk-UA"/>
        </w:rPr>
        <w:t xml:space="preserve"> задоволений, незадоволений; </w:t>
      </w:r>
    </w:p>
    <w:p w14:paraId="2E436C80" w14:textId="4A5E0FD4" w:rsidR="008A5DCA" w:rsidRPr="0060038F" w:rsidRDefault="008A5DCA" w:rsidP="0060038F">
      <w:pPr>
        <w:spacing w:after="0"/>
        <w:ind w:firstLine="142"/>
        <w:jc w:val="both"/>
        <w:rPr>
          <w:rFonts w:ascii="Times New Roman" w:hAnsi="Times New Roman" w:cs="Times New Roman"/>
          <w:sz w:val="28"/>
          <w:szCs w:val="28"/>
          <w:lang w:val="uk-UA"/>
        </w:rPr>
      </w:pPr>
      <w:r w:rsidRPr="0016751E">
        <w:rPr>
          <w:rFonts w:ascii="Times New Roman" w:hAnsi="Times New Roman" w:cs="Times New Roman"/>
          <w:sz w:val="28"/>
          <w:szCs w:val="28"/>
          <w:lang w:val="uk-UA"/>
        </w:rPr>
        <w:t xml:space="preserve">   ж). інше </w:t>
      </w:r>
    </w:p>
    <w:p w14:paraId="6D0BBA38" w14:textId="77777777" w:rsidR="008A5DCA" w:rsidRPr="00BB5358" w:rsidRDefault="008A5DCA" w:rsidP="008A5DCA">
      <w:pPr>
        <w:spacing w:after="0"/>
        <w:ind w:firstLine="426"/>
        <w:jc w:val="both"/>
        <w:rPr>
          <w:rFonts w:ascii="Times New Roman" w:hAnsi="Times New Roman" w:cs="Times New Roman"/>
          <w:b/>
          <w:sz w:val="28"/>
          <w:lang w:val="uk-UA"/>
        </w:rPr>
      </w:pPr>
      <w:r>
        <w:rPr>
          <w:rFonts w:ascii="Times New Roman" w:hAnsi="Times New Roman" w:cs="Times New Roman"/>
          <w:b/>
          <w:sz w:val="28"/>
          <w:lang w:val="uk-UA"/>
        </w:rPr>
        <w:lastRenderedPageBreak/>
        <w:t>6. Чи викладаються у В</w:t>
      </w:r>
      <w:r w:rsidRPr="00BB5358">
        <w:rPr>
          <w:rFonts w:ascii="Times New Roman" w:hAnsi="Times New Roman" w:cs="Times New Roman"/>
          <w:b/>
          <w:sz w:val="28"/>
          <w:lang w:val="uk-UA"/>
        </w:rPr>
        <w:t xml:space="preserve">ашому університеті </w:t>
      </w:r>
      <w:r>
        <w:rPr>
          <w:rFonts w:ascii="Times New Roman" w:hAnsi="Times New Roman" w:cs="Times New Roman"/>
          <w:b/>
          <w:sz w:val="28"/>
          <w:lang w:val="uk-UA"/>
        </w:rPr>
        <w:t>дисципліни</w:t>
      </w:r>
      <w:r w:rsidRPr="00BB5358">
        <w:rPr>
          <w:rFonts w:ascii="Times New Roman" w:hAnsi="Times New Roman" w:cs="Times New Roman"/>
          <w:b/>
          <w:sz w:val="28"/>
          <w:lang w:val="uk-UA"/>
        </w:rPr>
        <w:t xml:space="preserve"> валеологічного спрямування? </w:t>
      </w:r>
    </w:p>
    <w:p w14:paraId="75F3E755"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А) не викладаються</w:t>
      </w:r>
    </w:p>
    <w:p w14:paraId="28FEA4C9"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Б) викладаються</w:t>
      </w:r>
    </w:p>
    <w:p w14:paraId="4C048511"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Які саме?</w:t>
      </w:r>
    </w:p>
    <w:p w14:paraId="6471B30B" w14:textId="77777777" w:rsidR="008A5DCA" w:rsidRDefault="008A5DCA" w:rsidP="008A5DCA">
      <w:pPr>
        <w:spacing w:after="0"/>
        <w:rPr>
          <w:rFonts w:ascii="Times New Roman" w:hAnsi="Times New Roman" w:cs="Times New Roman"/>
          <w:sz w:val="28"/>
          <w:lang w:val="uk-UA"/>
        </w:rPr>
      </w:pPr>
      <w:r>
        <w:rPr>
          <w:rFonts w:ascii="Times New Roman" w:hAnsi="Times New Roman" w:cs="Times New Roman"/>
          <w:noProof/>
          <w:sz w:val="28"/>
        </w:rPr>
        <mc:AlternateContent>
          <mc:Choice Requires="wps">
            <w:drawing>
              <wp:anchor distT="0" distB="0" distL="114300" distR="114300" simplePos="0" relativeHeight="251794432" behindDoc="0" locked="0" layoutInCell="1" allowOverlap="1" wp14:anchorId="0DF06B72" wp14:editId="5B569F0C">
                <wp:simplePos x="0" y="0"/>
                <wp:positionH relativeFrom="column">
                  <wp:posOffset>27041</wp:posOffset>
                </wp:positionH>
                <wp:positionV relativeFrom="paragraph">
                  <wp:posOffset>193615</wp:posOffset>
                </wp:positionV>
                <wp:extent cx="5874589" cy="0"/>
                <wp:effectExtent l="0" t="0" r="12065" b="19050"/>
                <wp:wrapNone/>
                <wp:docPr id="310" name="Прямая соединительная линия 310"/>
                <wp:cNvGraphicFramePr/>
                <a:graphic xmlns:a="http://schemas.openxmlformats.org/drawingml/2006/main">
                  <a:graphicData uri="http://schemas.microsoft.com/office/word/2010/wordprocessingShape">
                    <wps:wsp>
                      <wps:cNvCnPr/>
                      <wps:spPr>
                        <a:xfrm>
                          <a:off x="0" y="0"/>
                          <a:ext cx="587458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310" o:spid="_x0000_s1026" style="position:absolute;z-index:251794432;visibility:visible;mso-wrap-style:square;mso-wrap-distance-left:9pt;mso-wrap-distance-top:0;mso-wrap-distance-right:9pt;mso-wrap-distance-bottom:0;mso-position-horizontal:absolute;mso-position-horizontal-relative:text;mso-position-vertical:absolute;mso-position-vertical-relative:text" from="2.15pt,15.25pt" to="464.7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" strokecolor="black [3040]"/>
            </w:pict>
          </mc:Fallback>
        </mc:AlternateContent>
      </w:r>
    </w:p>
    <w:p w14:paraId="78EE8CFA" w14:textId="77777777" w:rsidR="008A5DCA" w:rsidRDefault="008A5DCA" w:rsidP="008A5DCA">
      <w:pPr>
        <w:spacing w:after="0"/>
        <w:rPr>
          <w:rFonts w:ascii="Times New Roman" w:hAnsi="Times New Roman" w:cs="Times New Roman"/>
          <w:sz w:val="28"/>
          <w:lang w:val="uk-UA"/>
        </w:rPr>
      </w:pPr>
    </w:p>
    <w:p w14:paraId="72A346CE" w14:textId="77777777" w:rsidR="008A5DCA" w:rsidRPr="00BB5358" w:rsidRDefault="008A5DCA" w:rsidP="00ED5328">
      <w:pPr>
        <w:spacing w:after="0"/>
        <w:ind w:firstLine="426"/>
        <w:jc w:val="both"/>
        <w:rPr>
          <w:rFonts w:ascii="Times New Roman" w:hAnsi="Times New Roman" w:cs="Times New Roman"/>
          <w:b/>
          <w:sz w:val="28"/>
          <w:lang w:val="uk-UA"/>
        </w:rPr>
      </w:pPr>
      <w:r w:rsidRPr="00BB5358">
        <w:rPr>
          <w:rFonts w:ascii="Times New Roman" w:hAnsi="Times New Roman" w:cs="Times New Roman"/>
          <w:b/>
          <w:sz w:val="28"/>
          <w:lang w:val="uk-UA"/>
        </w:rPr>
        <w:t>7. Як Ви оцінюєте рівень викладання предметів валеологічного</w:t>
      </w:r>
      <w:r>
        <w:rPr>
          <w:rFonts w:ascii="Times New Roman" w:hAnsi="Times New Roman" w:cs="Times New Roman"/>
          <w:b/>
          <w:sz w:val="28"/>
          <w:lang w:val="uk-UA"/>
        </w:rPr>
        <w:t xml:space="preserve"> та біологічного спрямування у В</w:t>
      </w:r>
      <w:r w:rsidRPr="00BB5358">
        <w:rPr>
          <w:rFonts w:ascii="Times New Roman" w:hAnsi="Times New Roman" w:cs="Times New Roman"/>
          <w:b/>
          <w:sz w:val="28"/>
          <w:lang w:val="uk-UA"/>
        </w:rPr>
        <w:t>ашому університеті?</w:t>
      </w:r>
    </w:p>
    <w:p w14:paraId="7CE053EE" w14:textId="77777777" w:rsidR="008A5DCA" w:rsidRDefault="008A5DCA" w:rsidP="00ED5328">
      <w:pPr>
        <w:spacing w:after="0"/>
        <w:ind w:firstLine="426"/>
        <w:rPr>
          <w:rFonts w:ascii="Times New Roman" w:hAnsi="Times New Roman" w:cs="Times New Roman"/>
          <w:sz w:val="28"/>
          <w:lang w:val="uk-UA"/>
        </w:rPr>
      </w:pPr>
      <w:r>
        <w:rPr>
          <w:rFonts w:ascii="Times New Roman" w:hAnsi="Times New Roman" w:cs="Times New Roman"/>
          <w:sz w:val="28"/>
          <w:lang w:val="uk-UA"/>
        </w:rPr>
        <w:t>А) відмінно</w:t>
      </w:r>
    </w:p>
    <w:p w14:paraId="4500BE7B" w14:textId="77777777" w:rsidR="008A5DCA" w:rsidRDefault="008A5DCA" w:rsidP="00ED5328">
      <w:pPr>
        <w:spacing w:after="0"/>
        <w:ind w:firstLine="426"/>
        <w:rPr>
          <w:rFonts w:ascii="Times New Roman" w:hAnsi="Times New Roman" w:cs="Times New Roman"/>
          <w:sz w:val="28"/>
          <w:lang w:val="uk-UA"/>
        </w:rPr>
      </w:pPr>
      <w:r>
        <w:rPr>
          <w:rFonts w:ascii="Times New Roman" w:hAnsi="Times New Roman" w:cs="Times New Roman"/>
          <w:sz w:val="28"/>
          <w:lang w:val="uk-UA"/>
        </w:rPr>
        <w:t>Б) добре</w:t>
      </w:r>
    </w:p>
    <w:p w14:paraId="4898599D" w14:textId="77777777" w:rsidR="008A5DCA" w:rsidRDefault="008A5DCA" w:rsidP="00ED5328">
      <w:pPr>
        <w:spacing w:after="0"/>
        <w:ind w:firstLine="426"/>
        <w:rPr>
          <w:rFonts w:ascii="Times New Roman" w:hAnsi="Times New Roman" w:cs="Times New Roman"/>
          <w:sz w:val="28"/>
          <w:lang w:val="uk-UA"/>
        </w:rPr>
      </w:pPr>
      <w:r>
        <w:rPr>
          <w:rFonts w:ascii="Times New Roman" w:hAnsi="Times New Roman" w:cs="Times New Roman"/>
          <w:sz w:val="28"/>
          <w:lang w:val="uk-UA"/>
        </w:rPr>
        <w:t>В) погано</w:t>
      </w:r>
    </w:p>
    <w:p w14:paraId="17B2A937" w14:textId="77777777" w:rsidR="008A5DCA" w:rsidRDefault="008A5DCA" w:rsidP="008A5DCA">
      <w:pPr>
        <w:spacing w:after="0"/>
        <w:rPr>
          <w:rFonts w:ascii="Times New Roman" w:hAnsi="Times New Roman" w:cs="Times New Roman"/>
          <w:sz w:val="28"/>
          <w:lang w:val="uk-UA"/>
        </w:rPr>
      </w:pPr>
    </w:p>
    <w:p w14:paraId="3C1259E7" w14:textId="77777777" w:rsidR="008A5DCA" w:rsidRPr="00BB5358" w:rsidRDefault="008A5DCA" w:rsidP="008A5DCA">
      <w:pPr>
        <w:spacing w:after="0"/>
        <w:ind w:firstLine="426"/>
        <w:jc w:val="both"/>
        <w:rPr>
          <w:rFonts w:ascii="Times New Roman" w:hAnsi="Times New Roman" w:cs="Times New Roman"/>
          <w:b/>
          <w:sz w:val="28"/>
          <w:lang w:val="uk-UA"/>
        </w:rPr>
      </w:pPr>
      <w:r w:rsidRPr="00BB5358">
        <w:rPr>
          <w:rFonts w:ascii="Times New Roman" w:hAnsi="Times New Roman" w:cs="Times New Roman"/>
          <w:b/>
          <w:sz w:val="28"/>
          <w:lang w:val="uk-UA"/>
        </w:rPr>
        <w:t xml:space="preserve">8. Чи ознайомлені Ви із сучасними освітніми технологіями, </w:t>
      </w:r>
      <w:r>
        <w:rPr>
          <w:rFonts w:ascii="Times New Roman" w:hAnsi="Times New Roman" w:cs="Times New Roman"/>
          <w:b/>
          <w:sz w:val="28"/>
          <w:lang w:val="uk-UA"/>
        </w:rPr>
        <w:t>що</w:t>
      </w:r>
      <w:r w:rsidRPr="00BB5358">
        <w:rPr>
          <w:rFonts w:ascii="Times New Roman" w:hAnsi="Times New Roman" w:cs="Times New Roman"/>
          <w:b/>
          <w:sz w:val="28"/>
          <w:lang w:val="uk-UA"/>
        </w:rPr>
        <w:t xml:space="preserve"> застосовуються на уроках біології, основи здоров’я тощо?</w:t>
      </w:r>
    </w:p>
    <w:p w14:paraId="270FD23B"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А) так</w:t>
      </w:r>
    </w:p>
    <w:p w14:paraId="2500D6B6"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Б) ні</w:t>
      </w:r>
    </w:p>
    <w:p w14:paraId="2C39BD37" w14:textId="77777777" w:rsidR="008A5DCA" w:rsidRDefault="008A5DCA" w:rsidP="008A5DCA">
      <w:pPr>
        <w:spacing w:after="0"/>
        <w:ind w:firstLine="426"/>
        <w:rPr>
          <w:rFonts w:ascii="Times New Roman" w:hAnsi="Times New Roman" w:cs="Times New Roman"/>
          <w:sz w:val="28"/>
          <w:lang w:val="uk-UA"/>
        </w:rPr>
      </w:pPr>
    </w:p>
    <w:p w14:paraId="3E1CAA31" w14:textId="77777777" w:rsidR="008A5DCA" w:rsidRPr="00BB5358" w:rsidRDefault="008A5DCA" w:rsidP="008A5DCA">
      <w:pPr>
        <w:spacing w:after="0"/>
        <w:ind w:firstLine="426"/>
        <w:jc w:val="both"/>
        <w:rPr>
          <w:rFonts w:ascii="Times New Roman" w:hAnsi="Times New Roman" w:cs="Times New Roman"/>
          <w:b/>
          <w:sz w:val="28"/>
          <w:lang w:val="uk-UA"/>
        </w:rPr>
      </w:pPr>
      <w:r w:rsidRPr="00BB5358">
        <w:rPr>
          <w:rFonts w:ascii="Times New Roman" w:hAnsi="Times New Roman" w:cs="Times New Roman"/>
          <w:b/>
          <w:sz w:val="28"/>
          <w:lang w:val="uk-UA"/>
        </w:rPr>
        <w:t xml:space="preserve">9. Які з названих питань, на Вашу думку,  потребують удосконалення </w:t>
      </w:r>
      <w:r>
        <w:rPr>
          <w:rFonts w:ascii="Times New Roman" w:hAnsi="Times New Roman" w:cs="Times New Roman"/>
          <w:b/>
          <w:sz w:val="28"/>
          <w:lang w:val="uk-UA"/>
        </w:rPr>
        <w:t>фахової методичної підготовки в університеті</w:t>
      </w:r>
      <w:r w:rsidRPr="00BB5358">
        <w:rPr>
          <w:rFonts w:ascii="Times New Roman" w:hAnsi="Times New Roman" w:cs="Times New Roman"/>
          <w:b/>
          <w:sz w:val="28"/>
          <w:lang w:val="uk-UA"/>
        </w:rPr>
        <w:t>?</w:t>
      </w:r>
    </w:p>
    <w:p w14:paraId="6CB9F104" w14:textId="77777777" w:rsidR="008A5DCA" w:rsidRPr="007955BD" w:rsidRDefault="008A5DCA" w:rsidP="008A5DCA">
      <w:pPr>
        <w:widowControl w:val="0"/>
        <w:shd w:val="clear" w:color="auto" w:fill="FFFFFF"/>
        <w:tabs>
          <w:tab w:val="left" w:pos="439"/>
        </w:tabs>
        <w:autoSpaceDE w:val="0"/>
        <w:autoSpaceDN w:val="0"/>
        <w:adjustRightInd w:val="0"/>
        <w:spacing w:before="7" w:after="0"/>
        <w:ind w:left="274" w:right="79"/>
        <w:jc w:val="both"/>
        <w:rPr>
          <w:rFonts w:ascii="Times New Roman" w:hAnsi="Times New Roman" w:cs="Times New Roman"/>
          <w:sz w:val="28"/>
          <w:szCs w:val="28"/>
        </w:rPr>
      </w:pPr>
      <w:r>
        <w:rPr>
          <w:rFonts w:ascii="Times New Roman" w:hAnsi="Times New Roman" w:cs="Times New Roman"/>
          <w:spacing w:val="-4"/>
          <w:sz w:val="28"/>
          <w:szCs w:val="28"/>
          <w:lang w:val="uk-UA"/>
        </w:rPr>
        <w:t>А) з</w:t>
      </w:r>
      <w:r w:rsidRPr="007955BD">
        <w:rPr>
          <w:rFonts w:ascii="Times New Roman" w:hAnsi="Times New Roman" w:cs="Times New Roman"/>
          <w:spacing w:val="-4"/>
          <w:sz w:val="28"/>
          <w:szCs w:val="28"/>
        </w:rPr>
        <w:t>нання дидактики та методики навча</w:t>
      </w:r>
      <w:r>
        <w:rPr>
          <w:rFonts w:ascii="Times New Roman" w:hAnsi="Times New Roman" w:cs="Times New Roman"/>
          <w:spacing w:val="-4"/>
          <w:sz w:val="28"/>
          <w:szCs w:val="28"/>
          <w:lang w:val="uk-UA"/>
        </w:rPr>
        <w:t>ння окремих дициплін</w:t>
      </w:r>
      <w:r w:rsidRPr="007955BD">
        <w:rPr>
          <w:rFonts w:ascii="Times New Roman" w:hAnsi="Times New Roman" w:cs="Times New Roman"/>
          <w:sz w:val="28"/>
          <w:szCs w:val="28"/>
        </w:rPr>
        <w:t>;</w:t>
      </w:r>
    </w:p>
    <w:p w14:paraId="346010C7" w14:textId="77777777" w:rsidR="008A5DCA" w:rsidRPr="007955BD" w:rsidRDefault="008A5DCA" w:rsidP="008A5DCA">
      <w:pPr>
        <w:widowControl w:val="0"/>
        <w:shd w:val="clear" w:color="auto" w:fill="FFFFFF"/>
        <w:tabs>
          <w:tab w:val="left" w:pos="439"/>
        </w:tabs>
        <w:autoSpaceDE w:val="0"/>
        <w:autoSpaceDN w:val="0"/>
        <w:adjustRightInd w:val="0"/>
        <w:spacing w:after="0"/>
        <w:ind w:left="274" w:right="79"/>
        <w:jc w:val="both"/>
        <w:rPr>
          <w:rFonts w:ascii="Times New Roman" w:hAnsi="Times New Roman" w:cs="Times New Roman"/>
          <w:sz w:val="28"/>
          <w:szCs w:val="28"/>
        </w:rPr>
      </w:pPr>
      <w:r>
        <w:rPr>
          <w:rFonts w:ascii="Times New Roman" w:hAnsi="Times New Roman" w:cs="Times New Roman"/>
          <w:sz w:val="28"/>
          <w:szCs w:val="28"/>
          <w:lang w:val="uk-UA"/>
        </w:rPr>
        <w:t xml:space="preserve">Б) </w:t>
      </w:r>
      <w:r w:rsidRPr="007955BD">
        <w:rPr>
          <w:rFonts w:ascii="Times New Roman" w:hAnsi="Times New Roman" w:cs="Times New Roman"/>
          <w:sz w:val="28"/>
          <w:szCs w:val="28"/>
        </w:rPr>
        <w:t xml:space="preserve">опанування </w:t>
      </w:r>
      <w:r>
        <w:rPr>
          <w:rFonts w:ascii="Times New Roman" w:hAnsi="Times New Roman" w:cs="Times New Roman"/>
          <w:sz w:val="28"/>
          <w:szCs w:val="28"/>
          <w:lang w:val="uk-UA"/>
        </w:rPr>
        <w:t>інноваційних</w:t>
      </w:r>
      <w:r w:rsidRPr="007955BD">
        <w:rPr>
          <w:rFonts w:ascii="Times New Roman" w:hAnsi="Times New Roman" w:cs="Times New Roman"/>
          <w:sz w:val="28"/>
          <w:szCs w:val="28"/>
        </w:rPr>
        <w:t xml:space="preserve"> методів викладання; знання психології;</w:t>
      </w:r>
    </w:p>
    <w:p w14:paraId="6470728A" w14:textId="77777777" w:rsidR="008A5DCA" w:rsidRPr="007955BD" w:rsidRDefault="008A5DCA" w:rsidP="008A5DCA">
      <w:pPr>
        <w:widowControl w:val="0"/>
        <w:shd w:val="clear" w:color="auto" w:fill="FFFFFF"/>
        <w:tabs>
          <w:tab w:val="left" w:pos="439"/>
        </w:tabs>
        <w:autoSpaceDE w:val="0"/>
        <w:autoSpaceDN w:val="0"/>
        <w:adjustRightInd w:val="0"/>
        <w:spacing w:after="0"/>
        <w:ind w:left="274" w:right="86"/>
        <w:jc w:val="both"/>
        <w:rPr>
          <w:rFonts w:ascii="Times New Roman" w:hAnsi="Times New Roman" w:cs="Times New Roman"/>
          <w:sz w:val="28"/>
          <w:szCs w:val="28"/>
        </w:rPr>
      </w:pPr>
      <w:r>
        <w:rPr>
          <w:rFonts w:ascii="Times New Roman" w:hAnsi="Times New Roman" w:cs="Times New Roman"/>
          <w:spacing w:val="-8"/>
          <w:sz w:val="28"/>
          <w:szCs w:val="28"/>
          <w:lang w:val="uk-UA"/>
        </w:rPr>
        <w:t xml:space="preserve">В) </w:t>
      </w:r>
      <w:r w:rsidRPr="007955BD">
        <w:rPr>
          <w:rFonts w:ascii="Times New Roman" w:hAnsi="Times New Roman" w:cs="Times New Roman"/>
          <w:spacing w:val="-8"/>
          <w:sz w:val="28"/>
          <w:szCs w:val="28"/>
        </w:rPr>
        <w:t xml:space="preserve">практичне володіння методикою викладання </w:t>
      </w:r>
      <w:r w:rsidRPr="007955BD">
        <w:rPr>
          <w:rFonts w:ascii="Times New Roman" w:hAnsi="Times New Roman" w:cs="Times New Roman"/>
          <w:sz w:val="28"/>
          <w:szCs w:val="28"/>
        </w:rPr>
        <w:t xml:space="preserve">навчальних </w:t>
      </w:r>
      <w:r>
        <w:rPr>
          <w:rFonts w:ascii="Times New Roman" w:hAnsi="Times New Roman" w:cs="Times New Roman"/>
          <w:sz w:val="28"/>
          <w:szCs w:val="28"/>
          <w:lang w:val="uk-UA"/>
        </w:rPr>
        <w:t>дисциплін</w:t>
      </w:r>
      <w:r w:rsidRPr="007955BD">
        <w:rPr>
          <w:rFonts w:ascii="Times New Roman" w:hAnsi="Times New Roman" w:cs="Times New Roman"/>
          <w:sz w:val="28"/>
          <w:szCs w:val="28"/>
        </w:rPr>
        <w:t>;</w:t>
      </w:r>
    </w:p>
    <w:p w14:paraId="48E70694" w14:textId="77777777" w:rsidR="008A5DCA" w:rsidRPr="007955BD" w:rsidRDefault="008A5DCA" w:rsidP="008A5DCA">
      <w:pPr>
        <w:widowControl w:val="0"/>
        <w:shd w:val="clear" w:color="auto" w:fill="FFFFFF"/>
        <w:tabs>
          <w:tab w:val="left" w:pos="439"/>
        </w:tabs>
        <w:autoSpaceDE w:val="0"/>
        <w:autoSpaceDN w:val="0"/>
        <w:adjustRightInd w:val="0"/>
        <w:spacing w:after="0"/>
        <w:ind w:left="274"/>
        <w:rPr>
          <w:rFonts w:ascii="Times New Roman" w:hAnsi="Times New Roman" w:cs="Times New Roman"/>
          <w:sz w:val="28"/>
          <w:szCs w:val="28"/>
        </w:rPr>
      </w:pPr>
      <w:r>
        <w:rPr>
          <w:rFonts w:ascii="Times New Roman" w:hAnsi="Times New Roman" w:cs="Times New Roman"/>
          <w:spacing w:val="-5"/>
          <w:sz w:val="28"/>
          <w:szCs w:val="28"/>
          <w:lang w:val="uk-UA"/>
        </w:rPr>
        <w:t>Г)</w:t>
      </w:r>
      <w:r w:rsidRPr="007955BD">
        <w:rPr>
          <w:rFonts w:ascii="Times New Roman" w:hAnsi="Times New Roman" w:cs="Times New Roman"/>
          <w:spacing w:val="-5"/>
          <w:sz w:val="28"/>
          <w:szCs w:val="28"/>
        </w:rPr>
        <w:t>знання норм</w:t>
      </w:r>
      <w:r>
        <w:rPr>
          <w:rFonts w:ascii="Times New Roman" w:hAnsi="Times New Roman" w:cs="Times New Roman"/>
          <w:spacing w:val="-5"/>
          <w:sz w:val="28"/>
          <w:szCs w:val="28"/>
          <w:lang w:val="uk-UA"/>
        </w:rPr>
        <w:t xml:space="preserve"> (критеріїв)</w:t>
      </w:r>
      <w:r w:rsidRPr="007955BD">
        <w:rPr>
          <w:rFonts w:ascii="Times New Roman" w:hAnsi="Times New Roman" w:cs="Times New Roman"/>
          <w:spacing w:val="-5"/>
          <w:sz w:val="28"/>
          <w:szCs w:val="28"/>
        </w:rPr>
        <w:t xml:space="preserve"> оцінювання </w:t>
      </w:r>
      <w:r>
        <w:rPr>
          <w:rFonts w:ascii="Times New Roman" w:hAnsi="Times New Roman" w:cs="Times New Roman"/>
          <w:spacing w:val="-5"/>
          <w:sz w:val="28"/>
          <w:szCs w:val="28"/>
          <w:lang w:val="uk-UA"/>
        </w:rPr>
        <w:t>навчальних досягнень учнів з певних дисциплін</w:t>
      </w:r>
      <w:r w:rsidRPr="007955BD">
        <w:rPr>
          <w:rFonts w:ascii="Times New Roman" w:hAnsi="Times New Roman" w:cs="Times New Roman"/>
          <w:spacing w:val="-5"/>
          <w:sz w:val="28"/>
          <w:szCs w:val="28"/>
        </w:rPr>
        <w:t>;</w:t>
      </w:r>
    </w:p>
    <w:p w14:paraId="61F42B90" w14:textId="77777777" w:rsidR="008A5DCA" w:rsidRPr="007955BD" w:rsidRDefault="008A5DCA" w:rsidP="008A5DCA">
      <w:pPr>
        <w:widowControl w:val="0"/>
        <w:shd w:val="clear" w:color="auto" w:fill="FFFFFF"/>
        <w:tabs>
          <w:tab w:val="left" w:pos="439"/>
        </w:tabs>
        <w:autoSpaceDE w:val="0"/>
        <w:autoSpaceDN w:val="0"/>
        <w:adjustRightInd w:val="0"/>
        <w:spacing w:after="0"/>
        <w:ind w:left="274" w:right="72"/>
        <w:jc w:val="both"/>
        <w:rPr>
          <w:rFonts w:ascii="Times New Roman" w:hAnsi="Times New Roman" w:cs="Times New Roman"/>
          <w:sz w:val="28"/>
          <w:szCs w:val="28"/>
        </w:rPr>
      </w:pPr>
      <w:r>
        <w:rPr>
          <w:rFonts w:ascii="Times New Roman" w:hAnsi="Times New Roman" w:cs="Times New Roman"/>
          <w:spacing w:val="-7"/>
          <w:sz w:val="28"/>
          <w:szCs w:val="28"/>
          <w:lang w:val="uk-UA"/>
        </w:rPr>
        <w:t>Д)</w:t>
      </w:r>
      <w:r w:rsidRPr="007955BD">
        <w:rPr>
          <w:rFonts w:ascii="Times New Roman" w:hAnsi="Times New Roman" w:cs="Times New Roman"/>
          <w:spacing w:val="-7"/>
          <w:sz w:val="28"/>
          <w:szCs w:val="28"/>
        </w:rPr>
        <w:t>обізнаність</w:t>
      </w:r>
      <w:r>
        <w:rPr>
          <w:rFonts w:ascii="Times New Roman" w:hAnsi="Times New Roman" w:cs="Times New Roman"/>
          <w:spacing w:val="-7"/>
          <w:sz w:val="28"/>
          <w:szCs w:val="28"/>
        </w:rPr>
        <w:t xml:space="preserve"> із</w:t>
      </w:r>
      <w:r>
        <w:rPr>
          <w:rFonts w:ascii="Times New Roman" w:hAnsi="Times New Roman" w:cs="Times New Roman"/>
          <w:spacing w:val="-7"/>
          <w:sz w:val="28"/>
          <w:szCs w:val="28"/>
          <w:lang w:val="uk-UA"/>
        </w:rPr>
        <w:t xml:space="preserve"> </w:t>
      </w:r>
      <w:r>
        <w:rPr>
          <w:rFonts w:ascii="Times New Roman" w:hAnsi="Times New Roman" w:cs="Times New Roman"/>
          <w:spacing w:val="-7"/>
          <w:sz w:val="28"/>
          <w:szCs w:val="28"/>
        </w:rPr>
        <w:t xml:space="preserve"> реальними </w:t>
      </w:r>
      <w:r>
        <w:rPr>
          <w:rFonts w:ascii="Times New Roman" w:hAnsi="Times New Roman" w:cs="Times New Roman"/>
          <w:spacing w:val="-7"/>
          <w:sz w:val="28"/>
          <w:szCs w:val="28"/>
          <w:lang w:val="uk-UA"/>
        </w:rPr>
        <w:t>перебігом і результатами педагогічного процесу в школі</w:t>
      </w:r>
      <w:r w:rsidRPr="007955BD">
        <w:rPr>
          <w:rFonts w:ascii="Times New Roman" w:hAnsi="Times New Roman" w:cs="Times New Roman"/>
          <w:sz w:val="28"/>
          <w:szCs w:val="28"/>
        </w:rPr>
        <w:t>;</w:t>
      </w:r>
    </w:p>
    <w:p w14:paraId="6F381E4F" w14:textId="77777777" w:rsidR="008A5DCA" w:rsidRDefault="008A5DCA" w:rsidP="008A5DCA">
      <w:pPr>
        <w:widowControl w:val="0"/>
        <w:shd w:val="clear" w:color="auto" w:fill="FFFFFF"/>
        <w:tabs>
          <w:tab w:val="left" w:pos="439"/>
        </w:tabs>
        <w:autoSpaceDE w:val="0"/>
        <w:autoSpaceDN w:val="0"/>
        <w:adjustRightInd w:val="0"/>
        <w:spacing w:after="0"/>
        <w:ind w:left="274" w:right="72"/>
        <w:jc w:val="both"/>
        <w:rPr>
          <w:rFonts w:ascii="Times New Roman" w:hAnsi="Times New Roman" w:cs="Times New Roman"/>
          <w:sz w:val="28"/>
          <w:szCs w:val="28"/>
          <w:lang w:val="uk-UA"/>
        </w:rPr>
      </w:pPr>
      <w:r>
        <w:rPr>
          <w:rFonts w:ascii="Times New Roman" w:hAnsi="Times New Roman" w:cs="Times New Roman"/>
          <w:sz w:val="28"/>
          <w:szCs w:val="28"/>
          <w:lang w:val="uk-UA"/>
        </w:rPr>
        <w:t>Е) важко відповісти</w:t>
      </w:r>
    </w:p>
    <w:p w14:paraId="56EFA539" w14:textId="77777777" w:rsidR="008A5DCA" w:rsidRDefault="008A5DCA" w:rsidP="008A5DCA">
      <w:pPr>
        <w:widowControl w:val="0"/>
        <w:shd w:val="clear" w:color="auto" w:fill="FFFFFF"/>
        <w:tabs>
          <w:tab w:val="left" w:pos="439"/>
        </w:tabs>
        <w:autoSpaceDE w:val="0"/>
        <w:autoSpaceDN w:val="0"/>
        <w:adjustRightInd w:val="0"/>
        <w:spacing w:after="0"/>
        <w:ind w:left="274" w:right="72"/>
        <w:jc w:val="both"/>
        <w:rPr>
          <w:rFonts w:ascii="Times New Roman" w:hAnsi="Times New Roman" w:cs="Times New Roman"/>
          <w:sz w:val="28"/>
          <w:szCs w:val="28"/>
          <w:lang w:val="uk-UA"/>
        </w:rPr>
      </w:pPr>
    </w:p>
    <w:p w14:paraId="42A26488" w14:textId="77777777" w:rsidR="008A5DCA" w:rsidRPr="00BB5358" w:rsidRDefault="008A5DCA" w:rsidP="008A5DCA">
      <w:pPr>
        <w:widowControl w:val="0"/>
        <w:shd w:val="clear" w:color="auto" w:fill="FFFFFF"/>
        <w:tabs>
          <w:tab w:val="left" w:pos="439"/>
        </w:tabs>
        <w:autoSpaceDE w:val="0"/>
        <w:autoSpaceDN w:val="0"/>
        <w:adjustRightInd w:val="0"/>
        <w:spacing w:after="0"/>
        <w:ind w:left="274" w:right="72"/>
        <w:jc w:val="both"/>
        <w:rPr>
          <w:rFonts w:ascii="Times New Roman" w:hAnsi="Times New Roman" w:cs="Times New Roman"/>
          <w:b/>
          <w:spacing w:val="-7"/>
          <w:sz w:val="28"/>
          <w:szCs w:val="28"/>
          <w:lang w:val="uk-UA"/>
        </w:rPr>
      </w:pPr>
      <w:r w:rsidRPr="00BB5358">
        <w:rPr>
          <w:rFonts w:ascii="Times New Roman" w:hAnsi="Times New Roman" w:cs="Times New Roman"/>
          <w:b/>
          <w:sz w:val="28"/>
          <w:szCs w:val="28"/>
          <w:lang w:val="uk-UA"/>
        </w:rPr>
        <w:t xml:space="preserve">10. </w:t>
      </w:r>
      <w:r w:rsidRPr="00BB5358">
        <w:rPr>
          <w:rFonts w:ascii="Times New Roman" w:hAnsi="Times New Roman" w:cs="Times New Roman"/>
          <w:b/>
          <w:spacing w:val="-7"/>
          <w:sz w:val="28"/>
          <w:szCs w:val="28"/>
          <w:lang w:val="uk-UA"/>
        </w:rPr>
        <w:t>Якою мірою, на Вашу думку, впливає вчитель біології на підтримку та збереження здоров’я учнів?</w:t>
      </w:r>
    </w:p>
    <w:p w14:paraId="6AF793AA" w14:textId="77777777" w:rsidR="008A5DCA" w:rsidRDefault="008A5DCA" w:rsidP="008A5DCA">
      <w:pPr>
        <w:widowControl w:val="0"/>
        <w:shd w:val="clear" w:color="auto" w:fill="FFFFFF"/>
        <w:tabs>
          <w:tab w:val="left" w:pos="439"/>
        </w:tabs>
        <w:autoSpaceDE w:val="0"/>
        <w:autoSpaceDN w:val="0"/>
        <w:adjustRightInd w:val="0"/>
        <w:spacing w:after="0"/>
        <w:ind w:left="274" w:right="72"/>
        <w:jc w:val="both"/>
        <w:rPr>
          <w:rFonts w:ascii="Times New Roman" w:hAnsi="Times New Roman" w:cs="Times New Roman"/>
          <w:sz w:val="28"/>
          <w:szCs w:val="28"/>
          <w:lang w:val="uk-UA"/>
        </w:rPr>
      </w:pPr>
      <w:r>
        <w:rPr>
          <w:rFonts w:ascii="Times New Roman" w:hAnsi="Times New Roman" w:cs="Times New Roman"/>
          <w:sz w:val="28"/>
          <w:szCs w:val="28"/>
          <w:lang w:val="uk-UA"/>
        </w:rPr>
        <w:t>А) повністю</w:t>
      </w:r>
    </w:p>
    <w:p w14:paraId="36E8CDEE" w14:textId="77777777" w:rsidR="008A5DCA" w:rsidRDefault="008A5DCA" w:rsidP="008A5DCA">
      <w:pPr>
        <w:widowControl w:val="0"/>
        <w:shd w:val="clear" w:color="auto" w:fill="FFFFFF"/>
        <w:tabs>
          <w:tab w:val="left" w:pos="439"/>
        </w:tabs>
        <w:autoSpaceDE w:val="0"/>
        <w:autoSpaceDN w:val="0"/>
        <w:adjustRightInd w:val="0"/>
        <w:spacing w:after="0"/>
        <w:ind w:left="274" w:right="72"/>
        <w:jc w:val="both"/>
        <w:rPr>
          <w:rFonts w:ascii="Times New Roman" w:hAnsi="Times New Roman" w:cs="Times New Roman"/>
          <w:sz w:val="28"/>
          <w:szCs w:val="28"/>
          <w:lang w:val="uk-UA"/>
        </w:rPr>
      </w:pPr>
      <w:r>
        <w:rPr>
          <w:rFonts w:ascii="Times New Roman" w:hAnsi="Times New Roman" w:cs="Times New Roman"/>
          <w:sz w:val="28"/>
          <w:szCs w:val="28"/>
          <w:lang w:val="uk-UA"/>
        </w:rPr>
        <w:t>Б) частково</w:t>
      </w:r>
    </w:p>
    <w:p w14:paraId="1C30EFF7" w14:textId="77777777" w:rsidR="008A5DCA" w:rsidRPr="001A5428" w:rsidRDefault="008A5DCA" w:rsidP="008A5DCA">
      <w:pPr>
        <w:widowControl w:val="0"/>
        <w:shd w:val="clear" w:color="auto" w:fill="FFFFFF"/>
        <w:tabs>
          <w:tab w:val="left" w:pos="439"/>
        </w:tabs>
        <w:autoSpaceDE w:val="0"/>
        <w:autoSpaceDN w:val="0"/>
        <w:adjustRightInd w:val="0"/>
        <w:spacing w:after="0"/>
        <w:ind w:left="274" w:right="72"/>
        <w:jc w:val="both"/>
        <w:rPr>
          <w:rFonts w:ascii="Times New Roman" w:hAnsi="Times New Roman" w:cs="Times New Roman"/>
          <w:sz w:val="28"/>
          <w:szCs w:val="28"/>
          <w:lang w:val="uk-UA"/>
        </w:rPr>
      </w:pPr>
      <w:r>
        <w:rPr>
          <w:rFonts w:ascii="Times New Roman" w:hAnsi="Times New Roman" w:cs="Times New Roman"/>
          <w:sz w:val="28"/>
          <w:szCs w:val="28"/>
          <w:lang w:val="uk-UA"/>
        </w:rPr>
        <w:t>В) зовсім не впливає</w:t>
      </w:r>
    </w:p>
    <w:p w14:paraId="1C729BAB" w14:textId="77777777" w:rsidR="008A5DCA" w:rsidRDefault="008A5DCA" w:rsidP="008A5DCA">
      <w:pPr>
        <w:spacing w:after="0"/>
        <w:ind w:firstLine="426"/>
        <w:rPr>
          <w:rFonts w:ascii="Times New Roman" w:hAnsi="Times New Roman" w:cs="Times New Roman"/>
          <w:sz w:val="28"/>
          <w:lang w:val="uk-UA"/>
        </w:rPr>
      </w:pPr>
    </w:p>
    <w:p w14:paraId="73CAA6CA" w14:textId="77777777" w:rsidR="008A5DCA" w:rsidRPr="00BB5358" w:rsidRDefault="008A5DCA" w:rsidP="008A5DCA">
      <w:pPr>
        <w:spacing w:after="0"/>
        <w:ind w:firstLine="426"/>
        <w:jc w:val="both"/>
        <w:rPr>
          <w:rFonts w:ascii="Times New Roman" w:hAnsi="Times New Roman" w:cs="Times New Roman"/>
          <w:b/>
          <w:sz w:val="28"/>
          <w:lang w:val="uk-UA"/>
        </w:rPr>
      </w:pPr>
      <w:r w:rsidRPr="00BB5358">
        <w:rPr>
          <w:rFonts w:ascii="Times New Roman" w:hAnsi="Times New Roman" w:cs="Times New Roman"/>
          <w:b/>
          <w:sz w:val="28"/>
          <w:lang w:val="uk-UA"/>
        </w:rPr>
        <w:t>11</w:t>
      </w:r>
      <w:r>
        <w:rPr>
          <w:rFonts w:ascii="Times New Roman" w:hAnsi="Times New Roman" w:cs="Times New Roman"/>
          <w:b/>
          <w:sz w:val="28"/>
          <w:lang w:val="uk-UA"/>
        </w:rPr>
        <w:t>. Чи проводяться в В</w:t>
      </w:r>
      <w:r w:rsidRPr="00BB5358">
        <w:rPr>
          <w:rFonts w:ascii="Times New Roman" w:hAnsi="Times New Roman" w:cs="Times New Roman"/>
          <w:b/>
          <w:sz w:val="28"/>
          <w:lang w:val="uk-UA"/>
        </w:rPr>
        <w:t>ашому університети тренінги/семінари</w:t>
      </w:r>
      <w:r>
        <w:rPr>
          <w:rFonts w:ascii="Times New Roman" w:hAnsi="Times New Roman" w:cs="Times New Roman"/>
          <w:b/>
          <w:sz w:val="28"/>
          <w:lang w:val="uk-UA"/>
        </w:rPr>
        <w:t>/круглі столи</w:t>
      </w:r>
      <w:r w:rsidRPr="00BB5358">
        <w:rPr>
          <w:rFonts w:ascii="Times New Roman" w:hAnsi="Times New Roman" w:cs="Times New Roman"/>
          <w:b/>
          <w:sz w:val="28"/>
          <w:lang w:val="uk-UA"/>
        </w:rPr>
        <w:t xml:space="preserve"> на тему «Роль учителя біології у збереженні та підтримці здоров’я школярів»? </w:t>
      </w:r>
    </w:p>
    <w:p w14:paraId="406D9203"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А) ні</w:t>
      </w:r>
    </w:p>
    <w:p w14:paraId="468755E1"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lastRenderedPageBreak/>
        <w:t>Б) так, інколи</w:t>
      </w:r>
    </w:p>
    <w:p w14:paraId="50F67BF1"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В) так, часто</w:t>
      </w:r>
    </w:p>
    <w:p w14:paraId="1AFDB946" w14:textId="77777777" w:rsidR="008A5DCA" w:rsidRDefault="008A5DCA" w:rsidP="008A5DCA">
      <w:pPr>
        <w:spacing w:after="0"/>
        <w:ind w:firstLine="426"/>
        <w:rPr>
          <w:rFonts w:ascii="Times New Roman" w:hAnsi="Times New Roman" w:cs="Times New Roman"/>
          <w:sz w:val="28"/>
          <w:lang w:val="uk-UA"/>
        </w:rPr>
      </w:pPr>
    </w:p>
    <w:p w14:paraId="12B97B6A" w14:textId="77777777" w:rsidR="008A5DCA" w:rsidRPr="00BB5358" w:rsidRDefault="008A5DCA" w:rsidP="008A5DCA">
      <w:pPr>
        <w:spacing w:after="0"/>
        <w:ind w:firstLine="426"/>
        <w:jc w:val="both"/>
        <w:rPr>
          <w:rFonts w:ascii="Times New Roman" w:hAnsi="Times New Roman" w:cs="Times New Roman"/>
          <w:b/>
          <w:sz w:val="28"/>
          <w:lang w:val="uk-UA"/>
        </w:rPr>
      </w:pPr>
      <w:r w:rsidRPr="00BB5358">
        <w:rPr>
          <w:rFonts w:ascii="Times New Roman" w:hAnsi="Times New Roman" w:cs="Times New Roman"/>
          <w:b/>
          <w:sz w:val="28"/>
          <w:lang w:val="uk-UA"/>
        </w:rPr>
        <w:t xml:space="preserve">12. </w:t>
      </w:r>
      <w:r>
        <w:rPr>
          <w:rFonts w:ascii="Times New Roman" w:hAnsi="Times New Roman" w:cs="Times New Roman"/>
          <w:b/>
          <w:sz w:val="28"/>
          <w:lang w:val="uk-UA"/>
        </w:rPr>
        <w:t>Чи ознайомили Вас під час фахової підготовки в університеті з навчальною програмою з біології закладів загальної середньої освіти?</w:t>
      </w:r>
    </w:p>
    <w:p w14:paraId="70C041D5"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А) так</w:t>
      </w:r>
    </w:p>
    <w:p w14:paraId="1AAA8EA7"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Б) ні</w:t>
      </w:r>
    </w:p>
    <w:p w14:paraId="1C2F6354" w14:textId="77777777" w:rsidR="008A5DCA" w:rsidRDefault="008A5DCA" w:rsidP="008A5DCA">
      <w:pPr>
        <w:spacing w:after="0"/>
        <w:ind w:firstLine="426"/>
        <w:rPr>
          <w:rFonts w:ascii="Times New Roman" w:hAnsi="Times New Roman" w:cs="Times New Roman"/>
          <w:sz w:val="28"/>
          <w:lang w:val="uk-UA"/>
        </w:rPr>
      </w:pPr>
    </w:p>
    <w:p w14:paraId="61024C01" w14:textId="77777777" w:rsidR="008A5DCA" w:rsidRPr="00BB5358" w:rsidRDefault="008A5DCA" w:rsidP="008A5DCA">
      <w:pPr>
        <w:spacing w:after="0"/>
        <w:ind w:firstLine="426"/>
        <w:jc w:val="both"/>
        <w:rPr>
          <w:rFonts w:ascii="Times New Roman" w:hAnsi="Times New Roman" w:cs="Times New Roman"/>
          <w:b/>
          <w:sz w:val="28"/>
          <w:lang w:val="uk-UA"/>
        </w:rPr>
      </w:pPr>
      <w:r w:rsidRPr="00BB5358">
        <w:rPr>
          <w:rFonts w:ascii="Times New Roman" w:hAnsi="Times New Roman" w:cs="Times New Roman"/>
          <w:b/>
          <w:sz w:val="28"/>
          <w:lang w:val="uk-UA"/>
        </w:rPr>
        <w:t xml:space="preserve">13. Чи входять </w:t>
      </w:r>
      <w:r>
        <w:rPr>
          <w:rFonts w:ascii="Times New Roman" w:hAnsi="Times New Roman" w:cs="Times New Roman"/>
          <w:b/>
          <w:sz w:val="28"/>
          <w:lang w:val="uk-UA"/>
        </w:rPr>
        <w:t>теми зі збереження та підтримки здоров’я до навчальної програми з біології для закладів загальної середньої освіти?</w:t>
      </w:r>
    </w:p>
    <w:p w14:paraId="302AAEF0"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А) так</w:t>
      </w:r>
    </w:p>
    <w:p w14:paraId="7085E83A"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Б) ні</w:t>
      </w:r>
    </w:p>
    <w:p w14:paraId="5C2AFE5E"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В) не знаю</w:t>
      </w:r>
    </w:p>
    <w:p w14:paraId="786D3B61" w14:textId="77777777" w:rsidR="008A5DCA" w:rsidRDefault="008A5DCA" w:rsidP="008A5DCA">
      <w:pPr>
        <w:spacing w:after="0"/>
        <w:ind w:firstLine="426"/>
        <w:rPr>
          <w:rFonts w:ascii="Times New Roman" w:hAnsi="Times New Roman" w:cs="Times New Roman"/>
          <w:sz w:val="28"/>
          <w:lang w:val="uk-UA"/>
        </w:rPr>
      </w:pPr>
    </w:p>
    <w:p w14:paraId="118BF346" w14:textId="77777777" w:rsidR="008A5DCA" w:rsidRPr="00BB5358" w:rsidRDefault="008A5DCA" w:rsidP="008A5DCA">
      <w:pPr>
        <w:spacing w:after="0"/>
        <w:ind w:firstLine="426"/>
        <w:jc w:val="both"/>
        <w:rPr>
          <w:rFonts w:ascii="Times New Roman" w:hAnsi="Times New Roman" w:cs="Times New Roman"/>
          <w:b/>
          <w:sz w:val="28"/>
          <w:lang w:val="uk-UA"/>
        </w:rPr>
      </w:pPr>
      <w:r w:rsidRPr="00BB5358">
        <w:rPr>
          <w:rFonts w:ascii="Times New Roman" w:hAnsi="Times New Roman" w:cs="Times New Roman"/>
          <w:b/>
          <w:sz w:val="28"/>
          <w:lang w:val="uk-UA"/>
        </w:rPr>
        <w:t xml:space="preserve">14. </w:t>
      </w:r>
      <w:r>
        <w:rPr>
          <w:rFonts w:ascii="Times New Roman" w:hAnsi="Times New Roman" w:cs="Times New Roman"/>
          <w:b/>
          <w:sz w:val="28"/>
          <w:lang w:val="uk-UA"/>
        </w:rPr>
        <w:t>Чи проводили Ви виховні години/тренінги/круглі столи на здоров</w:t>
      </w:r>
      <w:r>
        <w:rPr>
          <w:rFonts w:ascii="Times New Roman" w:hAnsi="Times New Roman" w:cs="Times New Roman"/>
          <w:b/>
          <w:sz w:val="28"/>
          <w:lang w:val="uk-UA"/>
        </w:rPr>
        <w:sym w:font="Symbol" w:char="F0A2"/>
      </w:r>
      <w:r>
        <w:rPr>
          <w:rFonts w:ascii="Times New Roman" w:hAnsi="Times New Roman" w:cs="Times New Roman"/>
          <w:b/>
          <w:sz w:val="28"/>
          <w:lang w:val="uk-UA"/>
        </w:rPr>
        <w:t>язбережувальні теми під час педагогічної практики</w:t>
      </w:r>
    </w:p>
    <w:p w14:paraId="410081A5"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А) так</w:t>
      </w:r>
    </w:p>
    <w:p w14:paraId="4B7A8024" w14:textId="77777777" w:rsidR="008A5DCA" w:rsidRDefault="008A5DCA" w:rsidP="008A5DCA">
      <w:pPr>
        <w:spacing w:after="0"/>
        <w:ind w:firstLine="426"/>
        <w:rPr>
          <w:rFonts w:ascii="Times New Roman" w:hAnsi="Times New Roman" w:cs="Times New Roman"/>
          <w:sz w:val="28"/>
          <w:lang w:val="uk-UA"/>
        </w:rPr>
      </w:pPr>
      <w:r>
        <w:rPr>
          <w:rFonts w:ascii="Times New Roman" w:hAnsi="Times New Roman" w:cs="Times New Roman"/>
          <w:sz w:val="28"/>
          <w:lang w:val="uk-UA"/>
        </w:rPr>
        <w:t>Б) ні</w:t>
      </w:r>
    </w:p>
    <w:p w14:paraId="3592BFD1" w14:textId="77777777" w:rsidR="008A5DCA" w:rsidRDefault="008A5DCA" w:rsidP="008A5DCA">
      <w:pPr>
        <w:spacing w:after="0"/>
        <w:ind w:firstLine="426"/>
        <w:rPr>
          <w:rFonts w:ascii="Times New Roman" w:hAnsi="Times New Roman" w:cs="Times New Roman"/>
          <w:sz w:val="28"/>
          <w:lang w:val="uk-UA"/>
        </w:rPr>
      </w:pPr>
    </w:p>
    <w:p w14:paraId="59D58D7D" w14:textId="77777777" w:rsidR="008A5DCA" w:rsidRPr="00BB5358" w:rsidRDefault="008A5DCA" w:rsidP="008A5DCA">
      <w:pPr>
        <w:spacing w:after="0"/>
        <w:ind w:firstLine="426"/>
        <w:jc w:val="both"/>
        <w:rPr>
          <w:rFonts w:ascii="Times New Roman" w:hAnsi="Times New Roman" w:cs="Times New Roman"/>
          <w:b/>
          <w:sz w:val="28"/>
          <w:lang w:val="uk-UA"/>
        </w:rPr>
      </w:pPr>
      <w:r w:rsidRPr="00BB5358">
        <w:rPr>
          <w:rFonts w:ascii="Times New Roman" w:hAnsi="Times New Roman" w:cs="Times New Roman"/>
          <w:b/>
          <w:sz w:val="28"/>
          <w:lang w:val="uk-UA"/>
        </w:rPr>
        <w:t>15. Які методичні рекомендації Ви можете запропонувати для покращення рівня підготовки</w:t>
      </w:r>
      <w:r>
        <w:rPr>
          <w:rFonts w:ascii="Times New Roman" w:hAnsi="Times New Roman" w:cs="Times New Roman"/>
          <w:b/>
          <w:sz w:val="28"/>
          <w:lang w:val="uk-UA"/>
        </w:rPr>
        <w:t xml:space="preserve"> майбутніх вчителів біології у В</w:t>
      </w:r>
      <w:r w:rsidRPr="00BB5358">
        <w:rPr>
          <w:rFonts w:ascii="Times New Roman" w:hAnsi="Times New Roman" w:cs="Times New Roman"/>
          <w:b/>
          <w:sz w:val="28"/>
          <w:lang w:val="uk-UA"/>
        </w:rPr>
        <w:t>ашому університеті?</w:t>
      </w:r>
    </w:p>
    <w:p w14:paraId="70A1E912" w14:textId="77777777" w:rsidR="008A5DCA" w:rsidRPr="007955BD" w:rsidRDefault="008A5DCA" w:rsidP="008A5DCA">
      <w:pPr>
        <w:spacing w:after="0"/>
        <w:ind w:firstLine="426"/>
        <w:rPr>
          <w:rFonts w:ascii="Times New Roman" w:hAnsi="Times New Roman" w:cs="Times New Roman"/>
          <w:sz w:val="28"/>
          <w:lang w:val="uk-UA"/>
        </w:rPr>
      </w:pPr>
      <w:r>
        <w:rPr>
          <w:rFonts w:ascii="Times New Roman" w:hAnsi="Times New Roman" w:cs="Times New Roman"/>
          <w:noProof/>
          <w:sz w:val="28"/>
        </w:rPr>
        <mc:AlternateContent>
          <mc:Choice Requires="wps">
            <w:drawing>
              <wp:anchor distT="0" distB="0" distL="114300" distR="114300" simplePos="0" relativeHeight="251797504" behindDoc="0" locked="0" layoutInCell="1" allowOverlap="1" wp14:anchorId="252076C3" wp14:editId="6978E3CA">
                <wp:simplePos x="0" y="0"/>
                <wp:positionH relativeFrom="column">
                  <wp:posOffset>24166</wp:posOffset>
                </wp:positionH>
                <wp:positionV relativeFrom="paragraph">
                  <wp:posOffset>719575</wp:posOffset>
                </wp:positionV>
                <wp:extent cx="6193766" cy="0"/>
                <wp:effectExtent l="0" t="0" r="17145" b="19050"/>
                <wp:wrapNone/>
                <wp:docPr id="311" name="Прямая соединительная линия 311"/>
                <wp:cNvGraphicFramePr/>
                <a:graphic xmlns:a="http://schemas.openxmlformats.org/drawingml/2006/main">
                  <a:graphicData uri="http://schemas.microsoft.com/office/word/2010/wordprocessingShape">
                    <wps:wsp>
                      <wps:cNvCnPr/>
                      <wps:spPr>
                        <a:xfrm>
                          <a:off x="0" y="0"/>
                          <a:ext cx="619376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311" o:spid="_x0000_s1026" style="position:absolute;z-index:251797504;visibility:visible;mso-wrap-style:square;mso-wrap-distance-left:9pt;mso-wrap-distance-top:0;mso-wrap-distance-right:9pt;mso-wrap-distance-bottom:0;mso-position-horizontal:absolute;mso-position-horizontal-relative:text;mso-position-vertical:absolute;mso-position-vertical-relative:text" from="1.9pt,56.65pt" to="489.6pt,5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" strokecolor="black [3040]"/>
            </w:pict>
          </mc:Fallback>
        </mc:AlternateContent>
      </w:r>
      <w:r>
        <w:rPr>
          <w:rFonts w:ascii="Times New Roman" w:hAnsi="Times New Roman" w:cs="Times New Roman"/>
          <w:noProof/>
          <w:sz w:val="28"/>
        </w:rPr>
        <mc:AlternateContent>
          <mc:Choice Requires="wps">
            <w:drawing>
              <wp:anchor distT="0" distB="0" distL="114300" distR="114300" simplePos="0" relativeHeight="251796480" behindDoc="0" locked="0" layoutInCell="1" allowOverlap="1" wp14:anchorId="5DC7AB20" wp14:editId="4FFCD64C">
                <wp:simplePos x="0" y="0"/>
                <wp:positionH relativeFrom="column">
                  <wp:posOffset>18715</wp:posOffset>
                </wp:positionH>
                <wp:positionV relativeFrom="paragraph">
                  <wp:posOffset>446417</wp:posOffset>
                </wp:positionV>
                <wp:extent cx="6193766" cy="0"/>
                <wp:effectExtent l="0" t="0" r="17145" b="19050"/>
                <wp:wrapNone/>
                <wp:docPr id="312" name="Прямая соединительная линия 312"/>
                <wp:cNvGraphicFramePr/>
                <a:graphic xmlns:a="http://schemas.openxmlformats.org/drawingml/2006/main">
                  <a:graphicData uri="http://schemas.microsoft.com/office/word/2010/wordprocessingShape">
                    <wps:wsp>
                      <wps:cNvCnPr/>
                      <wps:spPr>
                        <a:xfrm>
                          <a:off x="0" y="0"/>
                          <a:ext cx="619376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312" o:spid="_x0000_s1026" style="position:absolute;z-index:251796480;visibility:visible;mso-wrap-style:square;mso-wrap-distance-left:9pt;mso-wrap-distance-top:0;mso-wrap-distance-right:9pt;mso-wrap-distance-bottom:0;mso-position-horizontal:absolute;mso-position-horizontal-relative:text;mso-position-vertical:absolute;mso-position-vertical-relative:text" from="1.45pt,35.15pt" to="489.15pt,3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" strokecolor="black [3040]"/>
            </w:pict>
          </mc:Fallback>
        </mc:AlternateContent>
      </w:r>
      <w:r>
        <w:rPr>
          <w:rFonts w:ascii="Times New Roman" w:hAnsi="Times New Roman" w:cs="Times New Roman"/>
          <w:noProof/>
          <w:sz w:val="28"/>
        </w:rPr>
        <mc:AlternateContent>
          <mc:Choice Requires="wps">
            <w:drawing>
              <wp:anchor distT="0" distB="0" distL="114300" distR="114300" simplePos="0" relativeHeight="251795456" behindDoc="0" locked="0" layoutInCell="1" allowOverlap="1" wp14:anchorId="31B5FC20" wp14:editId="2D961B49">
                <wp:simplePos x="0" y="0"/>
                <wp:positionH relativeFrom="column">
                  <wp:posOffset>21782</wp:posOffset>
                </wp:positionH>
                <wp:positionV relativeFrom="paragraph">
                  <wp:posOffset>191075</wp:posOffset>
                </wp:positionV>
                <wp:extent cx="6193766" cy="0"/>
                <wp:effectExtent l="0" t="0" r="17145" b="19050"/>
                <wp:wrapNone/>
                <wp:docPr id="4" name="Прямая соединительная линия 4"/>
                <wp:cNvGraphicFramePr/>
                <a:graphic xmlns:a="http://schemas.openxmlformats.org/drawingml/2006/main">
                  <a:graphicData uri="http://schemas.microsoft.com/office/word/2010/wordprocessingShape">
                    <wps:wsp>
                      <wps:cNvCnPr/>
                      <wps:spPr>
                        <a:xfrm>
                          <a:off x="0" y="0"/>
                          <a:ext cx="619376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Прямая соединительная линия 4" o:spid="_x0000_s1026" style="position:absolute;z-index:251795456;visibility:visible;mso-wrap-style:square;mso-wrap-distance-left:9pt;mso-wrap-distance-top:0;mso-wrap-distance-right:9pt;mso-wrap-distance-bottom:0;mso-position-horizontal:absolute;mso-position-horizontal-relative:text;mso-position-vertical:absolute;mso-position-vertical-relative:text" from="1.7pt,15.05pt" to="489.4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" strokecolor="black [3040]"/>
            </w:pict>
          </mc:Fallback>
        </mc:AlternateContent>
      </w:r>
    </w:p>
    <w:p w14:paraId="64CF0E21" w14:textId="77777777" w:rsidR="00845BD1" w:rsidRDefault="00845BD1" w:rsidP="00C35A02">
      <w:pPr>
        <w:pStyle w:val="a4"/>
        <w:shd w:val="clear" w:color="auto" w:fill="FFFFFF"/>
        <w:spacing w:before="100" w:beforeAutospacing="1" w:after="100" w:afterAutospacing="1" w:line="360" w:lineRule="auto"/>
        <w:ind w:left="0" w:firstLine="567"/>
        <w:rPr>
          <w:rFonts w:ascii="Times New Roman" w:hAnsi="Times New Roman" w:cs="Times New Roman"/>
          <w:sz w:val="28"/>
          <w:szCs w:val="28"/>
          <w:lang w:val="uk-UA"/>
        </w:rPr>
      </w:pPr>
    </w:p>
    <w:p w14:paraId="6BA631C1" w14:textId="77974CB2" w:rsidR="00ED5328" w:rsidRDefault="00ED532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266413A" w14:textId="7A9016CD" w:rsidR="008A5DCA" w:rsidRDefault="00ED5328" w:rsidP="00ED5328">
      <w:pPr>
        <w:pStyle w:val="a4"/>
        <w:shd w:val="clear" w:color="auto" w:fill="FFFFFF"/>
        <w:spacing w:before="100" w:beforeAutospacing="1" w:after="100" w:afterAutospacing="1" w:line="360" w:lineRule="auto"/>
        <w:ind w:left="0" w:firstLine="567"/>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w:t>
      </w:r>
    </w:p>
    <w:p w14:paraId="04C79DE1" w14:textId="77777777" w:rsidR="00ED5328" w:rsidRDefault="00ED5328" w:rsidP="00C35A02">
      <w:pPr>
        <w:pStyle w:val="a4"/>
        <w:shd w:val="clear" w:color="auto" w:fill="FFFFFF"/>
        <w:spacing w:before="100" w:beforeAutospacing="1" w:after="100" w:afterAutospacing="1" w:line="360" w:lineRule="auto"/>
        <w:ind w:left="0" w:firstLine="567"/>
        <w:rPr>
          <w:rFonts w:ascii="Times New Roman" w:hAnsi="Times New Roman" w:cs="Times New Roman"/>
          <w:sz w:val="28"/>
          <w:szCs w:val="28"/>
          <w:lang w:val="uk-UA"/>
        </w:rPr>
      </w:pPr>
    </w:p>
    <w:p w14:paraId="0E39A91B" w14:textId="77777777" w:rsidR="00ED5328" w:rsidRPr="00ED5328" w:rsidRDefault="00ED5328" w:rsidP="00ED5328">
      <w:pPr>
        <w:spacing w:after="0" w:line="360" w:lineRule="auto"/>
        <w:ind w:firstLine="709"/>
        <w:jc w:val="center"/>
        <w:rPr>
          <w:rFonts w:ascii="Times New Roman" w:hAnsi="Times New Roman" w:cs="Times New Roman"/>
          <w:b/>
          <w:caps/>
          <w:sz w:val="28"/>
          <w:szCs w:val="28"/>
          <w:lang w:val="uk-UA"/>
        </w:rPr>
      </w:pPr>
      <w:r w:rsidRPr="00ED5328">
        <w:rPr>
          <w:rFonts w:ascii="Times New Roman" w:hAnsi="Times New Roman" w:cs="Times New Roman"/>
          <w:b/>
          <w:caps/>
          <w:sz w:val="28"/>
          <w:szCs w:val="28"/>
          <w:lang w:val="uk-UA"/>
        </w:rPr>
        <w:t>Конспект тренінгу</w:t>
      </w:r>
    </w:p>
    <w:p w14:paraId="551926E8" w14:textId="77777777" w:rsidR="00ED5328" w:rsidRPr="00ED5328" w:rsidRDefault="00ED5328" w:rsidP="00ED5328">
      <w:pPr>
        <w:spacing w:after="0" w:line="360" w:lineRule="auto"/>
        <w:ind w:firstLine="709"/>
        <w:jc w:val="both"/>
        <w:rPr>
          <w:rFonts w:ascii="Times New Roman" w:hAnsi="Times New Roman" w:cs="Times New Roman"/>
          <w:sz w:val="28"/>
          <w:szCs w:val="28"/>
          <w:lang w:val="uk-UA"/>
        </w:rPr>
      </w:pPr>
      <w:r w:rsidRPr="00ED5328">
        <w:rPr>
          <w:rFonts w:ascii="Times New Roman" w:hAnsi="Times New Roman" w:cs="Times New Roman"/>
          <w:b/>
          <w:sz w:val="28"/>
          <w:szCs w:val="28"/>
          <w:lang w:val="uk-UA"/>
        </w:rPr>
        <w:t>Тема:</w:t>
      </w:r>
      <w:r w:rsidRPr="00ED5328">
        <w:rPr>
          <w:rFonts w:ascii="Times New Roman" w:hAnsi="Times New Roman" w:cs="Times New Roman"/>
          <w:sz w:val="28"/>
          <w:szCs w:val="28"/>
          <w:lang w:val="uk-UA"/>
        </w:rPr>
        <w:t xml:space="preserve"> </w:t>
      </w:r>
      <w:r w:rsidRPr="00ED5328">
        <w:rPr>
          <w:rFonts w:ascii="Times New Roman" w:hAnsi="Times New Roman" w:cs="Times New Roman"/>
          <w:sz w:val="28"/>
          <w:lang w:val="uk-UA"/>
        </w:rPr>
        <w:t>Особливості здоров’язберігаючої компетентності у роботі вчителя біології з учнями в школі</w:t>
      </w:r>
    </w:p>
    <w:p w14:paraId="40F671AA" w14:textId="77777777" w:rsidR="00ED5328" w:rsidRPr="00ED5328" w:rsidRDefault="00ED5328" w:rsidP="00ED5328">
      <w:pPr>
        <w:spacing w:after="0" w:line="360" w:lineRule="auto"/>
        <w:ind w:firstLine="709"/>
        <w:jc w:val="both"/>
        <w:rPr>
          <w:rFonts w:ascii="Times New Roman" w:hAnsi="Times New Roman" w:cs="Times New Roman"/>
          <w:b/>
          <w:sz w:val="28"/>
          <w:szCs w:val="28"/>
          <w:lang w:val="uk-UA"/>
        </w:rPr>
      </w:pPr>
      <w:r w:rsidRPr="00ED5328">
        <w:rPr>
          <w:rFonts w:ascii="Times New Roman" w:hAnsi="Times New Roman" w:cs="Times New Roman"/>
          <w:b/>
          <w:sz w:val="28"/>
          <w:szCs w:val="28"/>
          <w:lang w:val="uk-UA"/>
        </w:rPr>
        <w:t xml:space="preserve">Мета: </w:t>
      </w:r>
      <w:r w:rsidRPr="00ED5328">
        <w:rPr>
          <w:rFonts w:ascii="Times New Roman" w:hAnsi="Times New Roman" w:cs="Times New Roman"/>
          <w:sz w:val="28"/>
          <w:lang w:val="uk-UA"/>
        </w:rPr>
        <w:t>надати уяву студентам майбутнім вчителям про їх роль у підтримці здоров’я майбутнього покоління нації країни</w:t>
      </w:r>
    </w:p>
    <w:p w14:paraId="4973695D" w14:textId="77777777" w:rsidR="00ED5328" w:rsidRPr="00ED5328" w:rsidRDefault="00ED5328" w:rsidP="00ED5328">
      <w:pPr>
        <w:spacing w:after="0" w:line="360" w:lineRule="auto"/>
        <w:ind w:firstLine="709"/>
        <w:jc w:val="center"/>
        <w:rPr>
          <w:rFonts w:ascii="Times New Roman" w:hAnsi="Times New Roman" w:cs="Times New Roman"/>
          <w:sz w:val="28"/>
          <w:szCs w:val="28"/>
          <w:lang w:val="uk-UA"/>
        </w:rPr>
      </w:pPr>
      <w:r w:rsidRPr="00ED5328">
        <w:rPr>
          <w:rFonts w:ascii="Times New Roman" w:hAnsi="Times New Roman" w:cs="Times New Roman"/>
          <w:sz w:val="28"/>
          <w:szCs w:val="28"/>
          <w:lang w:val="uk-UA"/>
        </w:rPr>
        <w:t>Хід заняття</w:t>
      </w:r>
    </w:p>
    <w:p w14:paraId="6B9DF01F" w14:textId="77777777" w:rsidR="00ED5328" w:rsidRPr="00ED5328" w:rsidRDefault="00ED5328" w:rsidP="00ED5328">
      <w:pPr>
        <w:spacing w:after="0" w:line="360" w:lineRule="auto"/>
        <w:ind w:firstLine="709"/>
        <w:jc w:val="both"/>
        <w:rPr>
          <w:rFonts w:ascii="Times New Roman" w:hAnsi="Times New Roman" w:cs="Times New Roman"/>
          <w:sz w:val="28"/>
          <w:szCs w:val="28"/>
          <w:u w:val="single"/>
          <w:lang w:val="uk-UA"/>
        </w:rPr>
      </w:pPr>
      <w:r w:rsidRPr="00ED5328">
        <w:rPr>
          <w:rFonts w:ascii="Times New Roman" w:hAnsi="Times New Roman" w:cs="Times New Roman"/>
          <w:sz w:val="28"/>
          <w:szCs w:val="28"/>
          <w:u w:val="single"/>
          <w:lang w:val="uk-UA"/>
        </w:rPr>
        <w:t>І. Вступна частина</w:t>
      </w:r>
    </w:p>
    <w:p w14:paraId="2511BF36" w14:textId="77777777" w:rsidR="00ED5328" w:rsidRPr="00ED5328" w:rsidRDefault="00ED5328" w:rsidP="00ED5328">
      <w:pPr>
        <w:spacing w:after="0" w:line="360" w:lineRule="auto"/>
        <w:ind w:firstLine="709"/>
        <w:jc w:val="both"/>
        <w:rPr>
          <w:rFonts w:ascii="Times New Roman" w:hAnsi="Times New Roman" w:cs="Times New Roman"/>
          <w:sz w:val="28"/>
          <w:szCs w:val="28"/>
          <w:lang w:val="uk-UA"/>
        </w:rPr>
      </w:pPr>
      <w:r w:rsidRPr="00ED5328">
        <w:rPr>
          <w:rFonts w:ascii="Times New Roman" w:hAnsi="Times New Roman" w:cs="Times New Roman"/>
          <w:sz w:val="28"/>
          <w:szCs w:val="28"/>
          <w:lang w:val="uk-UA"/>
        </w:rPr>
        <w:t>а)Вступне слово.</w:t>
      </w:r>
    </w:p>
    <w:p w14:paraId="34E14E50" w14:textId="77777777" w:rsidR="00ED5328" w:rsidRPr="00ED5328" w:rsidRDefault="00ED5328" w:rsidP="00ED5328">
      <w:pPr>
        <w:spacing w:after="0" w:line="360" w:lineRule="auto"/>
        <w:ind w:firstLine="709"/>
        <w:jc w:val="both"/>
        <w:rPr>
          <w:rFonts w:ascii="Times New Roman" w:hAnsi="Times New Roman" w:cs="Times New Roman"/>
          <w:sz w:val="28"/>
          <w:szCs w:val="23"/>
          <w:shd w:val="clear" w:color="auto" w:fill="FFFFFF"/>
          <w:lang w:val="uk-UA"/>
        </w:rPr>
      </w:pPr>
      <w:r w:rsidRPr="00ED5328">
        <w:rPr>
          <w:rFonts w:ascii="Times New Roman" w:hAnsi="Times New Roman" w:cs="Times New Roman"/>
          <w:i/>
          <w:sz w:val="28"/>
          <w:szCs w:val="28"/>
          <w:lang w:val="uk-UA"/>
        </w:rPr>
        <w:t>Мета:</w:t>
      </w:r>
      <w:r w:rsidRPr="00ED5328">
        <w:rPr>
          <w:rFonts w:ascii="Times New Roman" w:hAnsi="Times New Roman" w:cs="Times New Roman"/>
          <w:sz w:val="28"/>
          <w:szCs w:val="28"/>
          <w:lang w:val="uk-UA"/>
        </w:rPr>
        <w:t xml:space="preserve"> </w:t>
      </w:r>
      <w:r w:rsidRPr="00ED5328">
        <w:rPr>
          <w:rFonts w:ascii="Times New Roman" w:hAnsi="Times New Roman" w:cs="Times New Roman"/>
          <w:sz w:val="28"/>
          <w:szCs w:val="23"/>
          <w:shd w:val="clear" w:color="auto" w:fill="FFFFFF"/>
        </w:rPr>
        <w:t>налаштувати всіх учасників на подальшу активну роботу; повідомити мету та завдання заходу</w:t>
      </w:r>
      <w:r w:rsidRPr="00ED5328">
        <w:rPr>
          <w:rFonts w:ascii="Times New Roman" w:hAnsi="Times New Roman" w:cs="Times New Roman"/>
          <w:sz w:val="28"/>
          <w:szCs w:val="23"/>
          <w:shd w:val="clear" w:color="auto" w:fill="FFFFFF"/>
          <w:lang w:val="uk-UA"/>
        </w:rPr>
        <w:t xml:space="preserve">; </w:t>
      </w:r>
      <w:r w:rsidRPr="00ED5328">
        <w:rPr>
          <w:rFonts w:ascii="Times New Roman" w:hAnsi="Times New Roman" w:cs="Times New Roman"/>
          <w:sz w:val="28"/>
          <w:szCs w:val="23"/>
          <w:shd w:val="clear" w:color="auto" w:fill="FFFFFF"/>
        </w:rPr>
        <w:t>презентувати себе, створити доброзичливу атмосферу під час спільної роботи.</w:t>
      </w:r>
    </w:p>
    <w:p w14:paraId="428628C8" w14:textId="77777777" w:rsidR="00ED5328" w:rsidRPr="00ED5328" w:rsidRDefault="00ED5328" w:rsidP="00ED5328">
      <w:pPr>
        <w:spacing w:after="0" w:line="360" w:lineRule="auto"/>
        <w:ind w:firstLine="709"/>
        <w:jc w:val="both"/>
        <w:rPr>
          <w:rFonts w:ascii="Times New Roman" w:hAnsi="Times New Roman" w:cs="Times New Roman"/>
          <w:sz w:val="28"/>
          <w:szCs w:val="28"/>
          <w:lang w:val="uk-UA"/>
        </w:rPr>
      </w:pPr>
      <w:r w:rsidRPr="00ED5328">
        <w:rPr>
          <w:rFonts w:ascii="Times New Roman" w:hAnsi="Times New Roman" w:cs="Times New Roman"/>
          <w:sz w:val="28"/>
          <w:szCs w:val="28"/>
          <w:lang w:val="uk-UA"/>
        </w:rPr>
        <w:t>б) Встановлення правил роботи групи.</w:t>
      </w:r>
    </w:p>
    <w:p w14:paraId="2FD752B4" w14:textId="77777777" w:rsidR="00ED5328" w:rsidRPr="00ED5328" w:rsidRDefault="00ED5328" w:rsidP="00ED5328">
      <w:pPr>
        <w:spacing w:after="0" w:line="360" w:lineRule="auto"/>
        <w:ind w:firstLine="709"/>
        <w:jc w:val="both"/>
        <w:rPr>
          <w:rFonts w:ascii="Times New Roman" w:hAnsi="Times New Roman" w:cs="Times New Roman"/>
          <w:sz w:val="28"/>
          <w:szCs w:val="23"/>
          <w:shd w:val="clear" w:color="auto" w:fill="FFFFFF"/>
          <w:lang w:val="uk-UA"/>
        </w:rPr>
      </w:pPr>
      <w:r w:rsidRPr="00ED5328">
        <w:rPr>
          <w:rFonts w:ascii="Times New Roman" w:hAnsi="Times New Roman" w:cs="Times New Roman"/>
          <w:sz w:val="28"/>
          <w:szCs w:val="23"/>
          <w:shd w:val="clear" w:color="auto" w:fill="FFFFFF"/>
          <w:lang w:val="uk-UA"/>
        </w:rPr>
        <w:t>У</w:t>
      </w:r>
      <w:r w:rsidRPr="00ED5328">
        <w:rPr>
          <w:rFonts w:ascii="Times New Roman" w:hAnsi="Times New Roman" w:cs="Times New Roman"/>
          <w:sz w:val="28"/>
          <w:szCs w:val="23"/>
          <w:shd w:val="clear" w:color="auto" w:fill="FFFFFF"/>
        </w:rPr>
        <w:t xml:space="preserve">часникам </w:t>
      </w:r>
      <w:r w:rsidRPr="00ED5328">
        <w:rPr>
          <w:rFonts w:ascii="Times New Roman" w:hAnsi="Times New Roman" w:cs="Times New Roman"/>
          <w:sz w:val="28"/>
          <w:szCs w:val="23"/>
          <w:shd w:val="clear" w:color="auto" w:fill="FFFFFF"/>
          <w:lang w:val="uk-UA"/>
        </w:rPr>
        <w:t xml:space="preserve">пропонується </w:t>
      </w:r>
      <w:r w:rsidRPr="00ED5328">
        <w:rPr>
          <w:rFonts w:ascii="Times New Roman" w:hAnsi="Times New Roman" w:cs="Times New Roman"/>
          <w:sz w:val="28"/>
          <w:szCs w:val="23"/>
          <w:shd w:val="clear" w:color="auto" w:fill="FFFFFF"/>
        </w:rPr>
        <w:t>самостійно визначити правила тренінгу. Кожне з яких обговорюється і якщо приймається, то учасники плескають в долоні.</w:t>
      </w:r>
    </w:p>
    <w:p w14:paraId="728C9941" w14:textId="77777777" w:rsidR="00ED5328" w:rsidRPr="00ED5328" w:rsidRDefault="00ED5328" w:rsidP="00ED5328">
      <w:pPr>
        <w:spacing w:after="0" w:line="360" w:lineRule="auto"/>
        <w:ind w:firstLine="709"/>
        <w:jc w:val="both"/>
        <w:rPr>
          <w:rFonts w:ascii="Times New Roman" w:hAnsi="Times New Roman" w:cs="Times New Roman"/>
          <w:sz w:val="28"/>
          <w:szCs w:val="32"/>
          <w:lang w:val="uk-UA"/>
        </w:rPr>
      </w:pPr>
      <w:r w:rsidRPr="00ED5328">
        <w:rPr>
          <w:rFonts w:ascii="Times New Roman" w:hAnsi="Times New Roman" w:cs="Times New Roman"/>
          <w:i/>
          <w:sz w:val="28"/>
          <w:szCs w:val="23"/>
          <w:shd w:val="clear" w:color="auto" w:fill="FFFFFF"/>
          <w:lang w:val="uk-UA"/>
        </w:rPr>
        <w:t>Слово викладача:</w:t>
      </w:r>
      <w:r w:rsidRPr="00ED5328">
        <w:rPr>
          <w:rFonts w:ascii="Times New Roman" w:hAnsi="Times New Roman" w:cs="Times New Roman"/>
          <w:sz w:val="28"/>
          <w:szCs w:val="23"/>
          <w:shd w:val="clear" w:color="auto" w:fill="FFFFFF"/>
          <w:lang w:val="uk-UA"/>
        </w:rPr>
        <w:t xml:space="preserve"> </w:t>
      </w:r>
      <w:r w:rsidRPr="00ED5328">
        <w:rPr>
          <w:rFonts w:ascii="Times New Roman" w:hAnsi="Times New Roman" w:cs="Times New Roman"/>
          <w:sz w:val="28"/>
          <w:szCs w:val="32"/>
        </w:rPr>
        <w:t xml:space="preserve">Метою сучасної школи є формування в учнів свідомого ставлення до власного життя і здоров’я , оволодіння основами здорового способу життя, життєвими навичками безпечної та здорової поведінки. </w:t>
      </w:r>
      <w:r w:rsidRPr="00ED5328">
        <w:rPr>
          <w:rFonts w:ascii="Times New Roman" w:hAnsi="Times New Roman" w:cs="Times New Roman"/>
          <w:sz w:val="28"/>
          <w:szCs w:val="32"/>
          <w:lang w:val="uk-UA"/>
        </w:rPr>
        <w:t xml:space="preserve">Занепокоєння викликає різке погіршення стану фізичного та розумового розвитку підростаючого покоління, зниження рівня народжуваності й тривалості життя, зростання смертності, особливо дитячої, а також відсутність мотивації до збереження та зміцнення здоров‘я. </w:t>
      </w:r>
    </w:p>
    <w:p w14:paraId="16E058F6" w14:textId="77777777" w:rsidR="00ED5328" w:rsidRPr="00ED5328" w:rsidRDefault="00ED5328" w:rsidP="00ED5328">
      <w:pPr>
        <w:spacing w:after="0" w:line="360" w:lineRule="auto"/>
        <w:ind w:firstLine="709"/>
        <w:jc w:val="both"/>
        <w:rPr>
          <w:rFonts w:ascii="Times New Roman" w:hAnsi="Times New Roman" w:cs="Times New Roman"/>
          <w:sz w:val="28"/>
          <w:szCs w:val="32"/>
          <w:lang w:val="uk-UA"/>
        </w:rPr>
      </w:pPr>
      <w:r w:rsidRPr="00ED5328">
        <w:rPr>
          <w:rFonts w:ascii="Times New Roman" w:hAnsi="Times New Roman" w:cs="Times New Roman"/>
          <w:sz w:val="28"/>
          <w:szCs w:val="32"/>
          <w:lang w:val="uk-UA"/>
        </w:rPr>
        <w:t xml:space="preserve">Кардинальні зміни, що відбуваються в усіх сферах життєдіяльності суспільства, вимагають нових підходів щодо виховання та соціалізації  підростаючого покоління. </w:t>
      </w:r>
      <w:r w:rsidRPr="00ED5328">
        <w:rPr>
          <w:rFonts w:ascii="Times New Roman" w:hAnsi="Times New Roman" w:cs="Times New Roman"/>
          <w:sz w:val="28"/>
          <w:szCs w:val="32"/>
        </w:rPr>
        <w:t xml:space="preserve">Кожен учень має отримати </w:t>
      </w:r>
      <w:proofErr w:type="gramStart"/>
      <w:r w:rsidRPr="00ED5328">
        <w:rPr>
          <w:rFonts w:ascii="Times New Roman" w:hAnsi="Times New Roman" w:cs="Times New Roman"/>
          <w:sz w:val="28"/>
          <w:szCs w:val="32"/>
        </w:rPr>
        <w:t>п</w:t>
      </w:r>
      <w:proofErr w:type="gramEnd"/>
      <w:r w:rsidRPr="00ED5328">
        <w:rPr>
          <w:rFonts w:ascii="Times New Roman" w:hAnsi="Times New Roman" w:cs="Times New Roman"/>
          <w:sz w:val="28"/>
          <w:szCs w:val="32"/>
        </w:rPr>
        <w:t xml:space="preserve">ід час навчання знання, що знадобляться йому в майбутньому житті. </w:t>
      </w:r>
      <w:r w:rsidRPr="00ED5328">
        <w:rPr>
          <w:rFonts w:ascii="Times New Roman" w:hAnsi="Times New Roman" w:cs="Times New Roman"/>
          <w:sz w:val="28"/>
          <w:szCs w:val="32"/>
          <w:lang w:val="uk-UA"/>
        </w:rPr>
        <w:t>В</w:t>
      </w:r>
      <w:r w:rsidRPr="00ED5328">
        <w:rPr>
          <w:rFonts w:ascii="Times New Roman" w:hAnsi="Times New Roman" w:cs="Times New Roman"/>
          <w:sz w:val="28"/>
          <w:szCs w:val="32"/>
        </w:rPr>
        <w:t xml:space="preserve"> сучасній школі важлива увага приділяється не тільки отриманню нових знань, а й вихованню здорового школяра. Навчальна діяльність на уроках </w:t>
      </w:r>
      <w:proofErr w:type="gramStart"/>
      <w:r w:rsidRPr="00ED5328">
        <w:rPr>
          <w:rFonts w:ascii="Times New Roman" w:hAnsi="Times New Roman" w:cs="Times New Roman"/>
          <w:sz w:val="28"/>
          <w:szCs w:val="32"/>
        </w:rPr>
        <w:t>покликана</w:t>
      </w:r>
      <w:proofErr w:type="gramEnd"/>
      <w:r w:rsidRPr="00ED5328">
        <w:rPr>
          <w:rFonts w:ascii="Times New Roman" w:hAnsi="Times New Roman" w:cs="Times New Roman"/>
          <w:sz w:val="28"/>
          <w:szCs w:val="32"/>
        </w:rPr>
        <w:t xml:space="preserve"> не просто дати дитині суму знань, умінь і навичок, а сформувати в неї компетентність як загальну </w:t>
      </w:r>
      <w:r w:rsidRPr="00ED5328">
        <w:rPr>
          <w:rFonts w:ascii="Times New Roman" w:hAnsi="Times New Roman" w:cs="Times New Roman"/>
          <w:sz w:val="28"/>
          <w:szCs w:val="32"/>
        </w:rPr>
        <w:lastRenderedPageBreak/>
        <w:t>здатність, що ґрунтується на знаннях, досвіді, цінностях, здібностях, отриманих завдяки навчанню. Формування здоров’язберігаючих компетентностей – досить складний і тривалий процес</w:t>
      </w:r>
      <w:proofErr w:type="gramStart"/>
      <w:r w:rsidRPr="00ED5328">
        <w:rPr>
          <w:rFonts w:ascii="Times New Roman" w:hAnsi="Times New Roman" w:cs="Times New Roman"/>
          <w:sz w:val="28"/>
          <w:szCs w:val="32"/>
        </w:rPr>
        <w:t>,у</w:t>
      </w:r>
      <w:proofErr w:type="gramEnd"/>
      <w:r w:rsidRPr="00ED5328">
        <w:rPr>
          <w:rFonts w:ascii="Times New Roman" w:hAnsi="Times New Roman" w:cs="Times New Roman"/>
          <w:sz w:val="28"/>
          <w:szCs w:val="32"/>
        </w:rPr>
        <w:t>становка на здоров’я не з’являється сама собою, а формується в результаті педагогічної дії.</w:t>
      </w:r>
    </w:p>
    <w:p w14:paraId="37C1A312" w14:textId="77777777" w:rsidR="00ED5328" w:rsidRPr="00ED5328" w:rsidRDefault="00ED5328" w:rsidP="00ED5328">
      <w:pPr>
        <w:spacing w:after="0" w:line="360" w:lineRule="auto"/>
        <w:ind w:firstLine="709"/>
        <w:jc w:val="both"/>
        <w:rPr>
          <w:rFonts w:ascii="Times New Roman" w:hAnsi="Times New Roman" w:cs="Times New Roman"/>
          <w:sz w:val="28"/>
          <w:szCs w:val="28"/>
          <w:u w:val="single"/>
          <w:lang w:val="uk-UA"/>
        </w:rPr>
      </w:pPr>
      <w:r w:rsidRPr="00ED5328">
        <w:rPr>
          <w:rFonts w:ascii="Times New Roman" w:hAnsi="Times New Roman" w:cs="Times New Roman"/>
          <w:sz w:val="28"/>
          <w:szCs w:val="28"/>
          <w:u w:val="single"/>
          <w:lang w:val="uk-UA"/>
        </w:rPr>
        <w:t>ІІ. Основна частина.</w:t>
      </w:r>
    </w:p>
    <w:p w14:paraId="1A99AAE1" w14:textId="77777777" w:rsidR="00ED5328" w:rsidRPr="00ED5328" w:rsidRDefault="00ED5328" w:rsidP="00ED5328">
      <w:pPr>
        <w:spacing w:after="0" w:line="360" w:lineRule="auto"/>
        <w:ind w:firstLine="709"/>
        <w:jc w:val="both"/>
        <w:rPr>
          <w:rFonts w:ascii="Times New Roman" w:hAnsi="Times New Roman" w:cs="Times New Roman"/>
          <w:sz w:val="28"/>
          <w:szCs w:val="28"/>
          <w:shd w:val="clear" w:color="auto" w:fill="FFFFFF"/>
          <w:lang w:val="uk-UA"/>
        </w:rPr>
      </w:pPr>
      <w:r w:rsidRPr="00ED5328">
        <w:rPr>
          <w:rFonts w:ascii="Times New Roman" w:hAnsi="Times New Roman" w:cs="Times New Roman"/>
          <w:sz w:val="28"/>
          <w:szCs w:val="28"/>
          <w:shd w:val="clear" w:color="auto" w:fill="FFFFFF"/>
          <w:lang w:val="uk-UA"/>
        </w:rPr>
        <w:t>Сьогодні ми з вами поговоримо про роль вчителя біології у підтримці і збереженні здоров’я учнів.</w:t>
      </w:r>
    </w:p>
    <w:p w14:paraId="143D3C34" w14:textId="77777777" w:rsidR="00ED5328" w:rsidRPr="00ED5328" w:rsidRDefault="00ED5328" w:rsidP="00ED5328">
      <w:pPr>
        <w:spacing w:after="0" w:line="360" w:lineRule="auto"/>
        <w:ind w:firstLine="709"/>
        <w:jc w:val="both"/>
        <w:rPr>
          <w:rFonts w:ascii="Times New Roman" w:hAnsi="Times New Roman" w:cs="Times New Roman"/>
          <w:sz w:val="28"/>
          <w:szCs w:val="32"/>
          <w:lang w:val="uk-UA"/>
        </w:rPr>
      </w:pPr>
      <w:r w:rsidRPr="00ED5328">
        <w:rPr>
          <w:rFonts w:ascii="Times New Roman" w:hAnsi="Times New Roman" w:cs="Times New Roman"/>
          <w:sz w:val="28"/>
          <w:szCs w:val="32"/>
        </w:rPr>
        <w:t>Уроки біології</w:t>
      </w:r>
      <w:r w:rsidRPr="00ED5328">
        <w:rPr>
          <w:rFonts w:ascii="Times New Roman" w:hAnsi="Times New Roman" w:cs="Times New Roman"/>
          <w:sz w:val="28"/>
          <w:szCs w:val="32"/>
          <w:lang w:val="uk-UA"/>
        </w:rPr>
        <w:t xml:space="preserve"> – </w:t>
      </w:r>
      <w:r w:rsidRPr="00ED5328">
        <w:rPr>
          <w:rFonts w:ascii="Times New Roman" w:hAnsi="Times New Roman" w:cs="Times New Roman"/>
          <w:sz w:val="28"/>
          <w:szCs w:val="32"/>
        </w:rPr>
        <w:t xml:space="preserve">це основа ефективного формування здоров’язберігаючої компетентності. Таким чином, формування ціннісного ставлення до здоров’я у школярів є одним з основних напрямків роботи вчителя біології. Але формування в учнів компетентного ставлення до власного здоров’я неможливе без реалізації всіх складових здоров’я (фізичної, психічної, </w:t>
      </w:r>
      <w:proofErr w:type="gramStart"/>
      <w:r w:rsidRPr="00ED5328">
        <w:rPr>
          <w:rFonts w:ascii="Times New Roman" w:hAnsi="Times New Roman" w:cs="Times New Roman"/>
          <w:sz w:val="28"/>
          <w:szCs w:val="32"/>
        </w:rPr>
        <w:t>соц</w:t>
      </w:r>
      <w:proofErr w:type="gramEnd"/>
      <w:r w:rsidRPr="00ED5328">
        <w:rPr>
          <w:rFonts w:ascii="Times New Roman" w:hAnsi="Times New Roman" w:cs="Times New Roman"/>
          <w:sz w:val="28"/>
          <w:szCs w:val="32"/>
        </w:rPr>
        <w:t>іальної, духовної).</w:t>
      </w:r>
    </w:p>
    <w:p w14:paraId="0C3B4ECA" w14:textId="77777777" w:rsidR="00ED5328" w:rsidRPr="00ED5328" w:rsidRDefault="00ED5328" w:rsidP="00ED5328">
      <w:pPr>
        <w:spacing w:after="0" w:line="360" w:lineRule="auto"/>
        <w:ind w:firstLine="709"/>
        <w:jc w:val="both"/>
        <w:rPr>
          <w:rFonts w:ascii="Times New Roman" w:hAnsi="Times New Roman" w:cs="Times New Roman"/>
          <w:i/>
          <w:sz w:val="28"/>
          <w:szCs w:val="28"/>
          <w:shd w:val="clear" w:color="auto" w:fill="FFFFFF"/>
          <w:lang w:val="uk-UA"/>
        </w:rPr>
      </w:pPr>
      <w:r w:rsidRPr="00ED5328">
        <w:rPr>
          <w:rFonts w:ascii="Times New Roman" w:hAnsi="Times New Roman" w:cs="Times New Roman"/>
          <w:i/>
          <w:sz w:val="28"/>
          <w:szCs w:val="28"/>
          <w:shd w:val="clear" w:color="auto" w:fill="FFFFFF"/>
          <w:lang w:val="uk-UA"/>
        </w:rPr>
        <w:t>Вправа «Асоціативний кущ»</w:t>
      </w:r>
    </w:p>
    <w:p w14:paraId="5A4A6230" w14:textId="77777777" w:rsidR="00ED5328" w:rsidRPr="00ED5328" w:rsidRDefault="00ED5328" w:rsidP="00ED5328">
      <w:pPr>
        <w:spacing w:after="0" w:line="360" w:lineRule="auto"/>
        <w:ind w:firstLine="709"/>
        <w:jc w:val="both"/>
        <w:rPr>
          <w:rFonts w:ascii="Times New Roman" w:hAnsi="Times New Roman" w:cs="Times New Roman"/>
          <w:sz w:val="28"/>
          <w:szCs w:val="28"/>
          <w:shd w:val="clear" w:color="auto" w:fill="FFFFFF"/>
          <w:lang w:val="uk-UA"/>
        </w:rPr>
      </w:pPr>
      <w:r w:rsidRPr="00ED5328">
        <w:rPr>
          <w:rFonts w:ascii="Times New Roman" w:hAnsi="Times New Roman" w:cs="Times New Roman"/>
          <w:sz w:val="28"/>
          <w:szCs w:val="28"/>
          <w:shd w:val="clear" w:color="auto" w:fill="FFFFFF"/>
          <w:lang w:val="uk-UA"/>
        </w:rPr>
        <w:t>Спробуйте скласти асоціативний кущ до поняття «здоров</w:t>
      </w:r>
      <w:r w:rsidRPr="00ED5328">
        <w:rPr>
          <w:rFonts w:ascii="Times New Roman" w:hAnsi="Times New Roman" w:cs="Times New Roman"/>
          <w:sz w:val="28"/>
          <w:szCs w:val="28"/>
          <w:shd w:val="clear" w:color="auto" w:fill="FFFFFF"/>
          <w:lang w:val="uk-UA"/>
        </w:rPr>
        <w:sym w:font="Symbol" w:char="F0A2"/>
      </w:r>
      <w:r w:rsidRPr="00ED5328">
        <w:rPr>
          <w:rFonts w:ascii="Times New Roman" w:hAnsi="Times New Roman" w:cs="Times New Roman"/>
          <w:sz w:val="28"/>
          <w:szCs w:val="28"/>
          <w:shd w:val="clear" w:color="auto" w:fill="FFFFFF"/>
          <w:lang w:val="uk-UA"/>
        </w:rPr>
        <w:t xml:space="preserve">язбережувальна діяльність». </w:t>
      </w:r>
      <w:r w:rsidRPr="00ED5328">
        <w:rPr>
          <w:rFonts w:ascii="Times New Roman" w:hAnsi="Times New Roman" w:cs="Times New Roman"/>
          <w:i/>
          <w:sz w:val="28"/>
          <w:szCs w:val="28"/>
          <w:shd w:val="clear" w:color="auto" w:fill="FFFFFF"/>
          <w:lang w:val="uk-UA"/>
        </w:rPr>
        <w:t>(мозковий штурм)</w:t>
      </w:r>
    </w:p>
    <w:p w14:paraId="72A5BE3A" w14:textId="77777777" w:rsidR="00ED5328" w:rsidRPr="00ED5328" w:rsidRDefault="00ED5328" w:rsidP="00ED5328">
      <w:pPr>
        <w:spacing w:after="0" w:line="360" w:lineRule="auto"/>
        <w:ind w:firstLine="709"/>
        <w:jc w:val="both"/>
        <w:rPr>
          <w:rFonts w:ascii="Times New Roman" w:hAnsi="Times New Roman" w:cs="Times New Roman"/>
          <w:sz w:val="28"/>
          <w:szCs w:val="28"/>
          <w:shd w:val="clear" w:color="auto" w:fill="FFFFFF"/>
          <w:lang w:val="uk-UA"/>
        </w:rPr>
      </w:pPr>
      <w:r w:rsidRPr="00ED5328">
        <w:rPr>
          <w:rFonts w:ascii="Times New Roman" w:hAnsi="Times New Roman" w:cs="Times New Roman"/>
          <w:sz w:val="28"/>
          <w:szCs w:val="28"/>
          <w:shd w:val="clear" w:color="auto" w:fill="FFFFFF"/>
          <w:lang w:val="uk-UA"/>
        </w:rPr>
        <w:t>А тепер спробуйте дати визначення цьому поняттю.</w:t>
      </w:r>
    </w:p>
    <w:p w14:paraId="5B7F9B66" w14:textId="77777777" w:rsidR="00ED5328" w:rsidRPr="00ED5328" w:rsidRDefault="00ED5328" w:rsidP="00ED5328">
      <w:pPr>
        <w:spacing w:after="0" w:line="360" w:lineRule="auto"/>
        <w:ind w:firstLine="709"/>
        <w:jc w:val="both"/>
        <w:rPr>
          <w:rFonts w:ascii="Times New Roman" w:hAnsi="Times New Roman" w:cs="Times New Roman"/>
          <w:i/>
          <w:sz w:val="28"/>
          <w:szCs w:val="28"/>
          <w:shd w:val="clear" w:color="auto" w:fill="FFFFFF"/>
          <w:lang w:val="uk-UA"/>
        </w:rPr>
      </w:pPr>
      <w:r w:rsidRPr="00ED5328">
        <w:rPr>
          <w:rFonts w:ascii="Times New Roman" w:hAnsi="Times New Roman" w:cs="Times New Roman"/>
          <w:i/>
          <w:sz w:val="28"/>
          <w:szCs w:val="28"/>
          <w:shd w:val="clear" w:color="auto" w:fill="FFFFFF"/>
          <w:lang w:val="uk-UA"/>
        </w:rPr>
        <w:t>Здоров</w:t>
      </w:r>
      <w:r w:rsidRPr="00ED5328">
        <w:rPr>
          <w:rFonts w:ascii="Times New Roman" w:hAnsi="Times New Roman" w:cs="Times New Roman"/>
          <w:i/>
          <w:sz w:val="28"/>
          <w:szCs w:val="28"/>
          <w:shd w:val="clear" w:color="auto" w:fill="FFFFFF"/>
          <w:lang w:val="uk-UA"/>
        </w:rPr>
        <w:sym w:font="Symbol" w:char="F0A2"/>
      </w:r>
      <w:r w:rsidRPr="00ED5328">
        <w:rPr>
          <w:rFonts w:ascii="Times New Roman" w:hAnsi="Times New Roman" w:cs="Times New Roman"/>
          <w:i/>
          <w:sz w:val="28"/>
          <w:szCs w:val="28"/>
          <w:shd w:val="clear" w:color="auto" w:fill="FFFFFF"/>
          <w:lang w:val="uk-UA"/>
        </w:rPr>
        <w:t>язбережувальна діяльність – це категорія, що характеризує вид діяльності людини, яка спрямована на формування, збереження та зміцнення здоров’я як свого власного, так і інших людей, формування культури здоров’я, екології здоров’я, цілісної (холістичної) формули ЗСЖ, а також здатність вносити зміни в довкілля, спосіб власного життя та оточуючих людей, використовуючи та поєднуючи оптимальні методи навчання і виховання та вміння прогнозувати очікуваний результат.</w:t>
      </w:r>
    </w:p>
    <w:p w14:paraId="49797A49" w14:textId="77777777" w:rsidR="00ED5328" w:rsidRPr="00ED5328" w:rsidRDefault="00ED5328" w:rsidP="00ED5328">
      <w:pPr>
        <w:spacing w:after="0" w:line="360" w:lineRule="auto"/>
        <w:ind w:firstLine="709"/>
        <w:jc w:val="both"/>
        <w:rPr>
          <w:rFonts w:ascii="Times New Roman" w:hAnsi="Times New Roman" w:cs="Times New Roman"/>
          <w:sz w:val="28"/>
          <w:szCs w:val="28"/>
          <w:shd w:val="clear" w:color="auto" w:fill="FFFFFF"/>
          <w:lang w:val="uk-UA"/>
        </w:rPr>
      </w:pPr>
    </w:p>
    <w:p w14:paraId="54552161" w14:textId="77777777" w:rsidR="00ED5328" w:rsidRPr="00ED5328" w:rsidRDefault="00ED5328" w:rsidP="00ED5328">
      <w:pPr>
        <w:spacing w:after="0" w:line="360" w:lineRule="auto"/>
        <w:ind w:firstLine="709"/>
        <w:jc w:val="both"/>
        <w:rPr>
          <w:rFonts w:ascii="Times New Roman" w:hAnsi="Times New Roman" w:cs="Times New Roman"/>
          <w:i/>
          <w:sz w:val="28"/>
          <w:szCs w:val="28"/>
          <w:shd w:val="clear" w:color="auto" w:fill="FFFFFF"/>
          <w:lang w:val="uk-UA"/>
        </w:rPr>
      </w:pPr>
      <w:r w:rsidRPr="00ED5328">
        <w:rPr>
          <w:rFonts w:ascii="Times New Roman" w:hAnsi="Times New Roman" w:cs="Times New Roman"/>
          <w:sz w:val="28"/>
          <w:szCs w:val="28"/>
          <w:shd w:val="clear" w:color="auto" w:fill="FFFFFF"/>
          <w:lang w:val="uk-UA"/>
        </w:rPr>
        <w:t xml:space="preserve">Дайте відповідь на запитання: чи впливає вчитель біології на підтримку та збереження здоров’я учнів? Якщо «так» - як саме? Свою відповідь обґрунтуйте. </w:t>
      </w:r>
      <w:r w:rsidRPr="00ED5328">
        <w:rPr>
          <w:rFonts w:ascii="Times New Roman" w:hAnsi="Times New Roman" w:cs="Times New Roman"/>
          <w:i/>
          <w:sz w:val="28"/>
          <w:szCs w:val="28"/>
          <w:shd w:val="clear" w:color="auto" w:fill="FFFFFF"/>
          <w:lang w:val="uk-UA"/>
        </w:rPr>
        <w:t>(мозковий штурм)</w:t>
      </w:r>
    </w:p>
    <w:p w14:paraId="60EE5E6D" w14:textId="77777777" w:rsidR="00ED5328" w:rsidRPr="00ED5328" w:rsidRDefault="00ED5328" w:rsidP="00ED5328">
      <w:pPr>
        <w:spacing w:after="0" w:line="360" w:lineRule="auto"/>
        <w:ind w:firstLine="709"/>
        <w:jc w:val="both"/>
        <w:rPr>
          <w:rFonts w:ascii="Times New Roman" w:hAnsi="Times New Roman" w:cs="Times New Roman"/>
          <w:sz w:val="28"/>
          <w:szCs w:val="28"/>
          <w:shd w:val="clear" w:color="auto" w:fill="FFFFFF"/>
          <w:lang w:val="uk-UA"/>
        </w:rPr>
      </w:pPr>
    </w:p>
    <w:p w14:paraId="33A973C9" w14:textId="77777777" w:rsidR="00ED5328" w:rsidRPr="00ED5328" w:rsidRDefault="00ED5328" w:rsidP="00ED5328">
      <w:pPr>
        <w:spacing w:after="0" w:line="360" w:lineRule="auto"/>
        <w:ind w:firstLine="709"/>
        <w:jc w:val="both"/>
        <w:rPr>
          <w:rFonts w:ascii="Times New Roman" w:hAnsi="Times New Roman" w:cs="Times New Roman"/>
          <w:i/>
          <w:sz w:val="28"/>
          <w:szCs w:val="32"/>
          <w:lang w:val="uk-UA"/>
        </w:rPr>
      </w:pPr>
      <w:r w:rsidRPr="00ED5328">
        <w:rPr>
          <w:rFonts w:ascii="Times New Roman" w:hAnsi="Times New Roman" w:cs="Times New Roman"/>
          <w:i/>
          <w:sz w:val="28"/>
          <w:szCs w:val="32"/>
        </w:rPr>
        <w:t>Діагностична вправа «Квітка - семиквітка»</w:t>
      </w:r>
    </w:p>
    <w:p w14:paraId="06CBA6FC" w14:textId="77777777" w:rsidR="00ED5328" w:rsidRPr="00ED5328" w:rsidRDefault="00ED5328" w:rsidP="00ED5328">
      <w:pPr>
        <w:pStyle w:val="a4"/>
        <w:spacing w:after="0" w:line="360" w:lineRule="auto"/>
        <w:ind w:left="0" w:firstLine="709"/>
        <w:jc w:val="both"/>
        <w:rPr>
          <w:rFonts w:ascii="Times New Roman" w:hAnsi="Times New Roman" w:cs="Times New Roman"/>
          <w:sz w:val="28"/>
          <w:szCs w:val="32"/>
          <w:lang w:val="uk-UA"/>
        </w:rPr>
      </w:pPr>
      <w:r w:rsidRPr="00ED5328">
        <w:rPr>
          <w:rFonts w:ascii="Times New Roman" w:hAnsi="Times New Roman" w:cs="Times New Roman"/>
          <w:i/>
          <w:sz w:val="28"/>
          <w:szCs w:val="32"/>
        </w:rPr>
        <w:lastRenderedPageBreak/>
        <w:t>Мета</w:t>
      </w:r>
      <w:proofErr w:type="gramStart"/>
      <w:r w:rsidRPr="00ED5328">
        <w:rPr>
          <w:rFonts w:ascii="Times New Roman" w:hAnsi="Times New Roman" w:cs="Times New Roman"/>
          <w:i/>
          <w:sz w:val="28"/>
          <w:szCs w:val="32"/>
        </w:rPr>
        <w:t>:</w:t>
      </w:r>
      <w:r w:rsidRPr="00ED5328">
        <w:rPr>
          <w:rFonts w:ascii="Times New Roman" w:hAnsi="Times New Roman" w:cs="Times New Roman"/>
          <w:sz w:val="28"/>
          <w:szCs w:val="32"/>
        </w:rPr>
        <w:t>в</w:t>
      </w:r>
      <w:proofErr w:type="gramEnd"/>
      <w:r w:rsidRPr="00ED5328">
        <w:rPr>
          <w:rFonts w:ascii="Times New Roman" w:hAnsi="Times New Roman" w:cs="Times New Roman"/>
          <w:sz w:val="28"/>
          <w:szCs w:val="32"/>
        </w:rPr>
        <w:t xml:space="preserve">изначення емоційного стану дитини відповідно до кольорової гами: жовтий – радість; червоний – щастя; синій – образа; зелений – спокій; сірий – сум; помаранчевий – здивування; коричневий – втома. </w:t>
      </w:r>
    </w:p>
    <w:p w14:paraId="4DD1D788" w14:textId="77777777" w:rsidR="00ED5328" w:rsidRPr="00ED5328" w:rsidRDefault="00ED5328" w:rsidP="00ED5328">
      <w:pPr>
        <w:pStyle w:val="a4"/>
        <w:spacing w:after="0" w:line="360" w:lineRule="auto"/>
        <w:ind w:left="0" w:firstLine="709"/>
        <w:jc w:val="both"/>
        <w:rPr>
          <w:rFonts w:ascii="Times New Roman" w:hAnsi="Times New Roman" w:cs="Times New Roman"/>
          <w:sz w:val="28"/>
          <w:szCs w:val="32"/>
          <w:lang w:val="uk-UA"/>
        </w:rPr>
      </w:pPr>
      <w:r w:rsidRPr="00ED5328">
        <w:rPr>
          <w:rFonts w:ascii="Times New Roman" w:hAnsi="Times New Roman" w:cs="Times New Roman"/>
          <w:i/>
          <w:sz w:val="28"/>
          <w:szCs w:val="32"/>
        </w:rPr>
        <w:t>Обладнання</w:t>
      </w:r>
      <w:proofErr w:type="gramStart"/>
      <w:r w:rsidRPr="00ED5328">
        <w:rPr>
          <w:rFonts w:ascii="Times New Roman" w:hAnsi="Times New Roman" w:cs="Times New Roman"/>
          <w:i/>
          <w:sz w:val="28"/>
          <w:szCs w:val="32"/>
        </w:rPr>
        <w:t>:</w:t>
      </w:r>
      <w:r w:rsidRPr="00ED5328">
        <w:rPr>
          <w:rFonts w:ascii="Times New Roman" w:hAnsi="Times New Roman" w:cs="Times New Roman"/>
          <w:sz w:val="28"/>
          <w:szCs w:val="32"/>
        </w:rPr>
        <w:t>к</w:t>
      </w:r>
      <w:proofErr w:type="gramEnd"/>
      <w:r w:rsidRPr="00ED5328">
        <w:rPr>
          <w:rFonts w:ascii="Times New Roman" w:hAnsi="Times New Roman" w:cs="Times New Roman"/>
          <w:sz w:val="28"/>
          <w:szCs w:val="32"/>
        </w:rPr>
        <w:t xml:space="preserve">ольорові картки у формі пелюсток квітки, розкладені в довільному порядку. </w:t>
      </w:r>
    </w:p>
    <w:p w14:paraId="064648E9" w14:textId="77777777" w:rsidR="00ED5328" w:rsidRPr="00ED5328" w:rsidRDefault="00ED5328" w:rsidP="00ED5328">
      <w:pPr>
        <w:spacing w:after="0" w:line="360" w:lineRule="auto"/>
        <w:ind w:firstLine="709"/>
        <w:jc w:val="both"/>
        <w:rPr>
          <w:rFonts w:ascii="Times New Roman" w:hAnsi="Times New Roman" w:cs="Times New Roman"/>
          <w:sz w:val="28"/>
          <w:szCs w:val="32"/>
          <w:lang w:val="uk-UA"/>
        </w:rPr>
      </w:pPr>
      <w:r w:rsidRPr="00ED5328">
        <w:rPr>
          <w:rFonts w:ascii="Times New Roman" w:hAnsi="Times New Roman" w:cs="Times New Roman"/>
          <w:i/>
          <w:sz w:val="28"/>
          <w:szCs w:val="32"/>
        </w:rPr>
        <w:t>Завдання.</w:t>
      </w:r>
      <w:r w:rsidRPr="00ED5328">
        <w:rPr>
          <w:rFonts w:ascii="Times New Roman" w:hAnsi="Times New Roman" w:cs="Times New Roman"/>
          <w:sz w:val="28"/>
          <w:szCs w:val="32"/>
        </w:rPr>
        <w:t xml:space="preserve"> Візьміть у руки пелюстку того кольору, який вам сьогодні найбільше до вподоби, з яким хочеться потоваришувати, побути довше.</w:t>
      </w:r>
    </w:p>
    <w:p w14:paraId="5167D794" w14:textId="77777777" w:rsidR="00ED5328" w:rsidRPr="00ED5328" w:rsidRDefault="00ED5328" w:rsidP="00ED5328">
      <w:pPr>
        <w:spacing w:after="0" w:line="360" w:lineRule="auto"/>
        <w:ind w:firstLine="709"/>
        <w:jc w:val="both"/>
        <w:rPr>
          <w:rFonts w:ascii="Times New Roman" w:hAnsi="Times New Roman" w:cs="Times New Roman"/>
          <w:sz w:val="28"/>
          <w:szCs w:val="32"/>
          <w:lang w:val="uk-UA"/>
        </w:rPr>
      </w:pPr>
      <w:r w:rsidRPr="00ED5328">
        <w:rPr>
          <w:rFonts w:ascii="Times New Roman" w:hAnsi="Times New Roman" w:cs="Times New Roman"/>
          <w:sz w:val="28"/>
          <w:szCs w:val="32"/>
          <w:lang w:val="uk-UA"/>
        </w:rPr>
        <w:t>Для успішного використання методу кольотерапії необхідно знати, як діє певний колір на людину. На уроках біології, часто використовують кольори згідно з їх діагностичними та педагогічними можливостями. За допомогою таких цікавих діагностичних вправ діти</w:t>
      </w:r>
      <w:r w:rsidRPr="00ED5328">
        <w:rPr>
          <w:rFonts w:ascii="Times New Roman" w:hAnsi="Times New Roman" w:cs="Times New Roman"/>
          <w:sz w:val="20"/>
          <w:lang w:val="uk-UA"/>
        </w:rPr>
        <w:t xml:space="preserve"> </w:t>
      </w:r>
      <w:r w:rsidRPr="00ED5328">
        <w:rPr>
          <w:rFonts w:ascii="Times New Roman" w:hAnsi="Times New Roman" w:cs="Times New Roman"/>
          <w:sz w:val="28"/>
          <w:szCs w:val="32"/>
        </w:rPr>
        <w:t>рано починають відчувати колір та підбирати його для зображення свого настрою. Вибі</w:t>
      </w:r>
      <w:proofErr w:type="gramStart"/>
      <w:r w:rsidRPr="00ED5328">
        <w:rPr>
          <w:rFonts w:ascii="Times New Roman" w:hAnsi="Times New Roman" w:cs="Times New Roman"/>
          <w:sz w:val="28"/>
          <w:szCs w:val="32"/>
        </w:rPr>
        <w:t>р</w:t>
      </w:r>
      <w:proofErr w:type="gramEnd"/>
      <w:r w:rsidRPr="00ED5328">
        <w:rPr>
          <w:rFonts w:ascii="Times New Roman" w:hAnsi="Times New Roman" w:cs="Times New Roman"/>
          <w:sz w:val="28"/>
          <w:szCs w:val="32"/>
        </w:rPr>
        <w:t xml:space="preserve"> кольору тісно пов’язаний із психологічними особливостями дитини, станом її здоров’я. Завдяки кольорам значно розширюється індивідуальна сфера переживань</w:t>
      </w:r>
      <w:r w:rsidRPr="00ED5328">
        <w:rPr>
          <w:rFonts w:ascii="Times New Roman" w:hAnsi="Times New Roman" w:cs="Times New Roman"/>
          <w:sz w:val="28"/>
          <w:szCs w:val="32"/>
          <w:lang w:val="uk-UA"/>
        </w:rPr>
        <w:t>.</w:t>
      </w:r>
    </w:p>
    <w:p w14:paraId="17C626CE" w14:textId="77777777" w:rsidR="00ED5328" w:rsidRPr="00ED5328" w:rsidRDefault="00ED5328" w:rsidP="00ED5328">
      <w:pPr>
        <w:spacing w:after="0" w:line="360" w:lineRule="auto"/>
        <w:ind w:firstLine="709"/>
        <w:jc w:val="both"/>
        <w:rPr>
          <w:rFonts w:ascii="Times New Roman" w:hAnsi="Times New Roman" w:cs="Times New Roman"/>
          <w:sz w:val="28"/>
          <w:szCs w:val="32"/>
          <w:lang w:val="uk-UA"/>
        </w:rPr>
      </w:pPr>
    </w:p>
    <w:p w14:paraId="27CB5EBD" w14:textId="77777777" w:rsidR="00ED5328" w:rsidRPr="00ED5328" w:rsidRDefault="00ED5328" w:rsidP="00ED5328">
      <w:pPr>
        <w:spacing w:after="0" w:line="360" w:lineRule="auto"/>
        <w:ind w:firstLine="709"/>
        <w:jc w:val="both"/>
        <w:rPr>
          <w:rFonts w:ascii="Times New Roman" w:hAnsi="Times New Roman" w:cs="Times New Roman"/>
          <w:sz w:val="28"/>
          <w:szCs w:val="32"/>
          <w:lang w:val="uk-UA"/>
        </w:rPr>
      </w:pPr>
      <w:r w:rsidRPr="00ED5328">
        <w:rPr>
          <w:rFonts w:ascii="Times New Roman" w:hAnsi="Times New Roman" w:cs="Times New Roman"/>
          <w:sz w:val="28"/>
          <w:szCs w:val="32"/>
          <w:lang w:val="uk-UA"/>
        </w:rPr>
        <w:t>Про здоров</w:t>
      </w:r>
      <w:r w:rsidRPr="00ED5328">
        <w:rPr>
          <w:rFonts w:ascii="Times New Roman" w:hAnsi="Times New Roman" w:cs="Times New Roman"/>
          <w:sz w:val="28"/>
          <w:szCs w:val="32"/>
          <w:lang w:val="uk-UA"/>
        </w:rPr>
        <w:sym w:font="Symbol" w:char="F0A2"/>
      </w:r>
      <w:r w:rsidRPr="00ED5328">
        <w:rPr>
          <w:rFonts w:ascii="Times New Roman" w:hAnsi="Times New Roman" w:cs="Times New Roman"/>
          <w:sz w:val="28"/>
          <w:szCs w:val="32"/>
          <w:lang w:val="uk-UA"/>
        </w:rPr>
        <w:t>язбережувальну діяльність ми поговорили, а тепер пропоную перейти до розгляду поняття «здоров</w:t>
      </w:r>
      <w:r w:rsidRPr="00ED5328">
        <w:rPr>
          <w:rFonts w:ascii="Times New Roman" w:hAnsi="Times New Roman" w:cs="Times New Roman"/>
          <w:sz w:val="28"/>
          <w:szCs w:val="32"/>
          <w:lang w:val="uk-UA"/>
        </w:rPr>
        <w:sym w:font="Symbol" w:char="F0A2"/>
      </w:r>
      <w:r w:rsidRPr="00ED5328">
        <w:rPr>
          <w:rFonts w:ascii="Times New Roman" w:hAnsi="Times New Roman" w:cs="Times New Roman"/>
          <w:sz w:val="28"/>
          <w:szCs w:val="32"/>
          <w:lang w:val="uk-UA"/>
        </w:rPr>
        <w:t xml:space="preserve">язбереувальне середовище». Спробуйте дати визначення. </w:t>
      </w:r>
      <w:r w:rsidRPr="00ED5328">
        <w:rPr>
          <w:rFonts w:ascii="Times New Roman" w:hAnsi="Times New Roman" w:cs="Times New Roman"/>
          <w:i/>
          <w:sz w:val="28"/>
          <w:szCs w:val="32"/>
          <w:lang w:val="uk-UA"/>
        </w:rPr>
        <w:t>(мозковий штурм)</w:t>
      </w:r>
    </w:p>
    <w:p w14:paraId="3FFE5173" w14:textId="77777777" w:rsidR="00ED5328" w:rsidRPr="00ED5328" w:rsidRDefault="00ED5328" w:rsidP="00ED5328">
      <w:pPr>
        <w:spacing w:after="0" w:line="360" w:lineRule="auto"/>
        <w:ind w:firstLine="709"/>
        <w:jc w:val="both"/>
        <w:rPr>
          <w:rFonts w:ascii="Times New Roman" w:hAnsi="Times New Roman" w:cs="Times New Roman"/>
          <w:i/>
          <w:sz w:val="28"/>
          <w:szCs w:val="28"/>
          <w:lang w:val="uk-UA"/>
        </w:rPr>
      </w:pPr>
      <w:r w:rsidRPr="00ED5328">
        <w:rPr>
          <w:rFonts w:ascii="Times New Roman" w:hAnsi="Times New Roman" w:cs="Times New Roman"/>
          <w:i/>
          <w:sz w:val="28"/>
          <w:szCs w:val="28"/>
          <w:lang w:val="uk-UA"/>
        </w:rPr>
        <w:t>Здоров’язбережувальне середовище є своєрідним проявом освітнього середовища, в просторі якого взаємодіють вихователі, дошкільники, батьки, спрямовуючи свої зусилля на зміцнення здоров’я дітей, формування здоров’язбережувальних компетенцій.</w:t>
      </w:r>
    </w:p>
    <w:p w14:paraId="1A878BFC" w14:textId="77777777" w:rsidR="00ED5328" w:rsidRPr="00ED5328" w:rsidRDefault="00ED5328" w:rsidP="00ED5328">
      <w:pPr>
        <w:spacing w:after="0" w:line="360" w:lineRule="auto"/>
        <w:ind w:firstLine="709"/>
        <w:jc w:val="both"/>
        <w:rPr>
          <w:rFonts w:ascii="Times New Roman" w:hAnsi="Times New Roman" w:cs="Times New Roman"/>
          <w:i/>
          <w:sz w:val="28"/>
          <w:szCs w:val="28"/>
          <w:shd w:val="clear" w:color="auto" w:fill="ECEEA5"/>
          <w:lang w:val="uk-UA"/>
        </w:rPr>
      </w:pPr>
      <w:r w:rsidRPr="00ED5328">
        <w:rPr>
          <w:rFonts w:ascii="Times New Roman" w:hAnsi="Times New Roman" w:cs="Times New Roman"/>
          <w:i/>
          <w:sz w:val="28"/>
          <w:szCs w:val="28"/>
          <w:lang w:val="uk-UA"/>
        </w:rPr>
        <w:t>Надія Рилова визначає здоров'язбережувальне середовище освітніх установ як сукупність управлінських, організаційних, навчальних і оздоровчих умов, спрямованих на формування, зміцнення і збереження соціального, фізичного, психічного здоров'я вихованців та педагогів шляхом використання психолого- педагогічних і медико - фізіологічних засобів.</w:t>
      </w:r>
    </w:p>
    <w:p w14:paraId="5D1208E7" w14:textId="77777777" w:rsidR="00ED5328" w:rsidRPr="00ED5328" w:rsidRDefault="00ED5328" w:rsidP="00ED5328">
      <w:pPr>
        <w:spacing w:after="0" w:line="360" w:lineRule="auto"/>
        <w:ind w:firstLine="709"/>
        <w:jc w:val="both"/>
        <w:rPr>
          <w:rFonts w:ascii="Times New Roman" w:hAnsi="Times New Roman" w:cs="Times New Roman"/>
          <w:sz w:val="28"/>
          <w:szCs w:val="32"/>
          <w:lang w:val="uk-UA"/>
        </w:rPr>
      </w:pPr>
    </w:p>
    <w:p w14:paraId="17EC7544" w14:textId="77777777" w:rsidR="00ED5328" w:rsidRPr="00ED5328" w:rsidRDefault="00ED5328" w:rsidP="00ED5328">
      <w:pPr>
        <w:spacing w:after="0" w:line="360" w:lineRule="auto"/>
        <w:ind w:firstLine="709"/>
        <w:jc w:val="both"/>
        <w:rPr>
          <w:rFonts w:ascii="Times New Roman" w:eastAsia="Times New Roman" w:hAnsi="Times New Roman" w:cs="Times New Roman"/>
          <w:i/>
          <w:sz w:val="28"/>
          <w:szCs w:val="28"/>
          <w:lang w:val="uk-UA"/>
        </w:rPr>
      </w:pPr>
      <w:r w:rsidRPr="00ED5328">
        <w:rPr>
          <w:rFonts w:ascii="Times New Roman" w:hAnsi="Times New Roman" w:cs="Times New Roman"/>
          <w:sz w:val="28"/>
          <w:szCs w:val="32"/>
          <w:lang w:val="uk-UA"/>
        </w:rPr>
        <w:t xml:space="preserve">Прошу звернути вашу увагу на слайд. Ви бачите </w:t>
      </w:r>
      <w:r w:rsidRPr="00ED5328">
        <w:rPr>
          <w:rFonts w:ascii="Times New Roman" w:eastAsia="Times New Roman" w:hAnsi="Times New Roman" w:cs="Times New Roman"/>
          <w:sz w:val="28"/>
          <w:szCs w:val="28"/>
          <w:lang w:val="uk-UA"/>
        </w:rPr>
        <w:t xml:space="preserve">структурно-компонентну модель «Формування готовності у майбутнього вчителя біології </w:t>
      </w:r>
      <w:r w:rsidRPr="00ED5328">
        <w:rPr>
          <w:rFonts w:ascii="Times New Roman" w:eastAsia="Times New Roman" w:hAnsi="Times New Roman" w:cs="Times New Roman"/>
          <w:sz w:val="28"/>
          <w:szCs w:val="28"/>
          <w:lang w:val="uk-UA"/>
        </w:rPr>
        <w:lastRenderedPageBreak/>
        <w:t xml:space="preserve">до збереження і підтримки здоров’я учнів». </w:t>
      </w:r>
      <w:r w:rsidRPr="00ED5328">
        <w:rPr>
          <w:rFonts w:ascii="Times New Roman" w:eastAsia="Times New Roman" w:hAnsi="Times New Roman" w:cs="Times New Roman"/>
          <w:i/>
          <w:sz w:val="28"/>
          <w:szCs w:val="28"/>
          <w:lang w:val="uk-UA"/>
        </w:rPr>
        <w:t>(обговорення структурно-компонентної моделі)</w:t>
      </w:r>
    </w:p>
    <w:p w14:paraId="655B6208" w14:textId="77777777" w:rsidR="00ED5328" w:rsidRPr="00ED5328" w:rsidRDefault="00ED5328" w:rsidP="00ED5328">
      <w:pPr>
        <w:spacing w:after="0" w:line="360" w:lineRule="auto"/>
        <w:ind w:firstLine="709"/>
        <w:jc w:val="both"/>
        <w:rPr>
          <w:rFonts w:ascii="Times New Roman" w:hAnsi="Times New Roman" w:cs="Times New Roman"/>
          <w:sz w:val="28"/>
          <w:szCs w:val="32"/>
          <w:lang w:val="uk-UA"/>
        </w:rPr>
      </w:pPr>
      <w:r w:rsidRPr="00ED5328">
        <w:rPr>
          <w:rFonts w:ascii="Times New Roman" w:hAnsi="Times New Roman" w:cs="Times New Roman"/>
          <w:sz w:val="28"/>
          <w:szCs w:val="32"/>
          <w:lang w:val="uk-UA"/>
        </w:rPr>
        <w:t>Пропоную зробити кілька вправ, які спрямовані на попередження кисневого голодування всього організму, і передусім мозку, підвищення розумової активності.</w:t>
      </w:r>
    </w:p>
    <w:p w14:paraId="7DCCACD0" w14:textId="77777777" w:rsidR="00ED5328" w:rsidRPr="00ED5328" w:rsidRDefault="00ED5328" w:rsidP="00ED5328">
      <w:pPr>
        <w:spacing w:after="0" w:line="360" w:lineRule="auto"/>
        <w:ind w:firstLine="709"/>
        <w:jc w:val="both"/>
        <w:rPr>
          <w:rFonts w:ascii="Times New Roman" w:hAnsi="Times New Roman" w:cs="Times New Roman"/>
          <w:sz w:val="28"/>
          <w:szCs w:val="32"/>
          <w:lang w:val="uk-UA"/>
        </w:rPr>
      </w:pPr>
      <w:r w:rsidRPr="00ED5328">
        <w:rPr>
          <w:rFonts w:ascii="Times New Roman" w:hAnsi="Times New Roman" w:cs="Times New Roman"/>
          <w:i/>
          <w:sz w:val="28"/>
          <w:szCs w:val="32"/>
        </w:rPr>
        <w:t>Вправа 1.</w:t>
      </w:r>
      <w:r w:rsidRPr="00ED5328">
        <w:rPr>
          <w:rFonts w:ascii="Times New Roman" w:hAnsi="Times New Roman" w:cs="Times New Roman"/>
          <w:sz w:val="28"/>
          <w:szCs w:val="32"/>
        </w:rPr>
        <w:t xml:space="preserve"> Вихі</w:t>
      </w:r>
      <w:proofErr w:type="gramStart"/>
      <w:r w:rsidRPr="00ED5328">
        <w:rPr>
          <w:rFonts w:ascii="Times New Roman" w:hAnsi="Times New Roman" w:cs="Times New Roman"/>
          <w:sz w:val="28"/>
          <w:szCs w:val="32"/>
        </w:rPr>
        <w:t>дне</w:t>
      </w:r>
      <w:proofErr w:type="gramEnd"/>
      <w:r w:rsidRPr="00ED5328">
        <w:rPr>
          <w:rFonts w:ascii="Times New Roman" w:hAnsi="Times New Roman" w:cs="Times New Roman"/>
          <w:sz w:val="28"/>
          <w:szCs w:val="32"/>
        </w:rPr>
        <w:t xml:space="preserve"> положення (В. п.): станьте прямо, ноги поставте на ширину плечей. Робіть колові рухи головою</w:t>
      </w:r>
      <w:r w:rsidRPr="00ED5328">
        <w:rPr>
          <w:rFonts w:ascii="Times New Roman" w:hAnsi="Times New Roman" w:cs="Times New Roman"/>
          <w:sz w:val="28"/>
          <w:szCs w:val="32"/>
          <w:lang w:val="uk-UA"/>
        </w:rPr>
        <w:t xml:space="preserve"> – </w:t>
      </w:r>
      <w:r w:rsidRPr="00ED5328">
        <w:rPr>
          <w:rFonts w:ascii="Times New Roman" w:hAnsi="Times New Roman" w:cs="Times New Roman"/>
          <w:sz w:val="28"/>
          <w:szCs w:val="32"/>
        </w:rPr>
        <w:t>спочатку в один бі</w:t>
      </w:r>
      <w:proofErr w:type="gramStart"/>
      <w:r w:rsidRPr="00ED5328">
        <w:rPr>
          <w:rFonts w:ascii="Times New Roman" w:hAnsi="Times New Roman" w:cs="Times New Roman"/>
          <w:sz w:val="28"/>
          <w:szCs w:val="32"/>
        </w:rPr>
        <w:t>к</w:t>
      </w:r>
      <w:proofErr w:type="gramEnd"/>
      <w:r w:rsidRPr="00ED5328">
        <w:rPr>
          <w:rFonts w:ascii="Times New Roman" w:hAnsi="Times New Roman" w:cs="Times New Roman"/>
          <w:sz w:val="28"/>
          <w:szCs w:val="32"/>
        </w:rPr>
        <w:t>, а потім в інший. Повторіть 6</w:t>
      </w:r>
      <w:r w:rsidRPr="00ED5328">
        <w:rPr>
          <w:rFonts w:ascii="Times New Roman" w:hAnsi="Times New Roman" w:cs="Times New Roman"/>
          <w:sz w:val="28"/>
          <w:szCs w:val="32"/>
          <w:lang w:val="uk-UA"/>
        </w:rPr>
        <w:t>-</w:t>
      </w:r>
      <w:r w:rsidRPr="00ED5328">
        <w:rPr>
          <w:rFonts w:ascii="Times New Roman" w:hAnsi="Times New Roman" w:cs="Times New Roman"/>
          <w:sz w:val="28"/>
          <w:szCs w:val="32"/>
        </w:rPr>
        <w:t>8 разі</w:t>
      </w:r>
      <w:proofErr w:type="gramStart"/>
      <w:r w:rsidRPr="00ED5328">
        <w:rPr>
          <w:rFonts w:ascii="Times New Roman" w:hAnsi="Times New Roman" w:cs="Times New Roman"/>
          <w:sz w:val="28"/>
          <w:szCs w:val="32"/>
        </w:rPr>
        <w:t>в</w:t>
      </w:r>
      <w:proofErr w:type="gramEnd"/>
      <w:r w:rsidRPr="00ED5328">
        <w:rPr>
          <w:rFonts w:ascii="Times New Roman" w:hAnsi="Times New Roman" w:cs="Times New Roman"/>
          <w:sz w:val="28"/>
          <w:szCs w:val="32"/>
        </w:rPr>
        <w:t xml:space="preserve">. </w:t>
      </w:r>
    </w:p>
    <w:p w14:paraId="300E9496" w14:textId="77777777" w:rsidR="00ED5328" w:rsidRPr="00ED5328" w:rsidRDefault="00ED5328" w:rsidP="00ED5328">
      <w:pPr>
        <w:spacing w:after="0" w:line="360" w:lineRule="auto"/>
        <w:ind w:firstLine="709"/>
        <w:jc w:val="both"/>
        <w:rPr>
          <w:rFonts w:ascii="Times New Roman" w:hAnsi="Times New Roman" w:cs="Times New Roman"/>
          <w:sz w:val="28"/>
          <w:szCs w:val="32"/>
          <w:lang w:val="uk-UA"/>
        </w:rPr>
      </w:pPr>
      <w:r w:rsidRPr="00ED5328">
        <w:rPr>
          <w:rFonts w:ascii="Times New Roman" w:hAnsi="Times New Roman" w:cs="Times New Roman"/>
          <w:i/>
          <w:sz w:val="28"/>
          <w:szCs w:val="32"/>
        </w:rPr>
        <w:t>Вправа 2.</w:t>
      </w:r>
      <w:r w:rsidRPr="00ED5328">
        <w:rPr>
          <w:rFonts w:ascii="Times New Roman" w:hAnsi="Times New Roman" w:cs="Times New Roman"/>
          <w:sz w:val="28"/>
          <w:szCs w:val="32"/>
        </w:rPr>
        <w:t xml:space="preserve"> В. п.: стоячи, ноги </w:t>
      </w:r>
      <w:proofErr w:type="gramStart"/>
      <w:r w:rsidRPr="00ED5328">
        <w:rPr>
          <w:rFonts w:ascii="Times New Roman" w:hAnsi="Times New Roman" w:cs="Times New Roman"/>
          <w:sz w:val="28"/>
          <w:szCs w:val="32"/>
        </w:rPr>
        <w:t>на</w:t>
      </w:r>
      <w:proofErr w:type="gramEnd"/>
      <w:r w:rsidRPr="00ED5328">
        <w:rPr>
          <w:rFonts w:ascii="Times New Roman" w:hAnsi="Times New Roman" w:cs="Times New Roman"/>
          <w:sz w:val="28"/>
          <w:szCs w:val="32"/>
        </w:rPr>
        <w:t xml:space="preserve"> </w:t>
      </w:r>
      <w:proofErr w:type="gramStart"/>
      <w:r w:rsidRPr="00ED5328">
        <w:rPr>
          <w:rFonts w:ascii="Times New Roman" w:hAnsi="Times New Roman" w:cs="Times New Roman"/>
          <w:sz w:val="28"/>
          <w:szCs w:val="32"/>
        </w:rPr>
        <w:t>ширин</w:t>
      </w:r>
      <w:proofErr w:type="gramEnd"/>
      <w:r w:rsidRPr="00ED5328">
        <w:rPr>
          <w:rFonts w:ascii="Times New Roman" w:hAnsi="Times New Roman" w:cs="Times New Roman"/>
          <w:sz w:val="28"/>
          <w:szCs w:val="32"/>
        </w:rPr>
        <w:t>і ступні 6</w:t>
      </w:r>
      <w:r w:rsidRPr="00ED5328">
        <w:rPr>
          <w:rFonts w:ascii="Times New Roman" w:hAnsi="Times New Roman" w:cs="Times New Roman"/>
          <w:sz w:val="28"/>
          <w:szCs w:val="32"/>
          <w:lang w:val="uk-UA"/>
        </w:rPr>
        <w:t>-</w:t>
      </w:r>
      <w:r w:rsidRPr="00ED5328">
        <w:rPr>
          <w:rFonts w:ascii="Times New Roman" w:hAnsi="Times New Roman" w:cs="Times New Roman"/>
          <w:sz w:val="28"/>
          <w:szCs w:val="32"/>
        </w:rPr>
        <w:t xml:space="preserve">8 разів проведіть граблеподібно розставленими пальцями по голові, ніби повторюючи рухи гребінцем. </w:t>
      </w:r>
    </w:p>
    <w:p w14:paraId="3A66FD0F" w14:textId="77777777" w:rsidR="00ED5328" w:rsidRPr="00ED5328" w:rsidRDefault="00ED5328" w:rsidP="00ED5328">
      <w:pPr>
        <w:spacing w:after="0" w:line="360" w:lineRule="auto"/>
        <w:ind w:firstLine="709"/>
        <w:jc w:val="both"/>
        <w:rPr>
          <w:rFonts w:ascii="Times New Roman" w:hAnsi="Times New Roman" w:cs="Times New Roman"/>
          <w:sz w:val="28"/>
          <w:szCs w:val="32"/>
          <w:lang w:val="uk-UA"/>
        </w:rPr>
      </w:pPr>
      <w:r w:rsidRPr="00ED5328">
        <w:rPr>
          <w:rFonts w:ascii="Times New Roman" w:hAnsi="Times New Roman" w:cs="Times New Roman"/>
          <w:i/>
          <w:sz w:val="28"/>
          <w:szCs w:val="32"/>
        </w:rPr>
        <w:t>Вправа 3.</w:t>
      </w:r>
      <w:r w:rsidRPr="00ED5328">
        <w:rPr>
          <w:rFonts w:ascii="Times New Roman" w:hAnsi="Times New Roman" w:cs="Times New Roman"/>
          <w:sz w:val="28"/>
          <w:szCs w:val="32"/>
        </w:rPr>
        <w:t xml:space="preserve"> В. п.: </w:t>
      </w:r>
      <w:proofErr w:type="gramStart"/>
      <w:r w:rsidRPr="00ED5328">
        <w:rPr>
          <w:rFonts w:ascii="Times New Roman" w:hAnsi="Times New Roman" w:cs="Times New Roman"/>
          <w:sz w:val="28"/>
          <w:szCs w:val="32"/>
        </w:rPr>
        <w:t>стоячи</w:t>
      </w:r>
      <w:proofErr w:type="gramEnd"/>
      <w:r w:rsidRPr="00ED5328">
        <w:rPr>
          <w:rFonts w:ascii="Times New Roman" w:hAnsi="Times New Roman" w:cs="Times New Roman"/>
          <w:sz w:val="28"/>
          <w:szCs w:val="32"/>
        </w:rPr>
        <w:t>. 6</w:t>
      </w:r>
      <w:r w:rsidRPr="00ED5328">
        <w:rPr>
          <w:rFonts w:ascii="Times New Roman" w:hAnsi="Times New Roman" w:cs="Times New Roman"/>
          <w:sz w:val="28"/>
          <w:szCs w:val="32"/>
          <w:lang w:val="uk-UA"/>
        </w:rPr>
        <w:t>-</w:t>
      </w:r>
      <w:r w:rsidRPr="00ED5328">
        <w:rPr>
          <w:rFonts w:ascii="Times New Roman" w:hAnsi="Times New Roman" w:cs="Times New Roman"/>
          <w:sz w:val="28"/>
          <w:szCs w:val="32"/>
        </w:rPr>
        <w:t>8 разів подушечками пальців погладьте лоб від середини до вух.</w:t>
      </w:r>
    </w:p>
    <w:p w14:paraId="1C06F5A1" w14:textId="77777777" w:rsidR="00ED5328" w:rsidRPr="00ED5328" w:rsidRDefault="00ED5328" w:rsidP="00ED5328">
      <w:pPr>
        <w:spacing w:after="0" w:line="360" w:lineRule="auto"/>
        <w:ind w:firstLine="709"/>
        <w:jc w:val="both"/>
        <w:rPr>
          <w:rFonts w:ascii="Times New Roman" w:hAnsi="Times New Roman" w:cs="Times New Roman"/>
          <w:sz w:val="28"/>
          <w:szCs w:val="32"/>
          <w:lang w:val="uk-UA"/>
        </w:rPr>
      </w:pPr>
      <w:r w:rsidRPr="00ED5328">
        <w:rPr>
          <w:rFonts w:ascii="Times New Roman" w:hAnsi="Times New Roman" w:cs="Times New Roman"/>
          <w:sz w:val="28"/>
          <w:szCs w:val="32"/>
        </w:rPr>
        <w:t xml:space="preserve"> </w:t>
      </w:r>
      <w:r w:rsidRPr="00ED5328">
        <w:rPr>
          <w:rFonts w:ascii="Times New Roman" w:hAnsi="Times New Roman" w:cs="Times New Roman"/>
          <w:i/>
          <w:sz w:val="28"/>
          <w:szCs w:val="32"/>
        </w:rPr>
        <w:t>Вправа 4.</w:t>
      </w:r>
      <w:r w:rsidRPr="00ED5328">
        <w:rPr>
          <w:rFonts w:ascii="Times New Roman" w:hAnsi="Times New Roman" w:cs="Times New Roman"/>
          <w:sz w:val="28"/>
          <w:szCs w:val="32"/>
        </w:rPr>
        <w:t xml:space="preserve"> В. п.: </w:t>
      </w:r>
      <w:proofErr w:type="gramStart"/>
      <w:r w:rsidRPr="00ED5328">
        <w:rPr>
          <w:rFonts w:ascii="Times New Roman" w:hAnsi="Times New Roman" w:cs="Times New Roman"/>
          <w:sz w:val="28"/>
          <w:szCs w:val="32"/>
        </w:rPr>
        <w:t>стоячи</w:t>
      </w:r>
      <w:proofErr w:type="gramEnd"/>
      <w:r w:rsidRPr="00ED5328">
        <w:rPr>
          <w:rFonts w:ascii="Times New Roman" w:hAnsi="Times New Roman" w:cs="Times New Roman"/>
          <w:sz w:val="28"/>
          <w:szCs w:val="32"/>
        </w:rPr>
        <w:t>. 6</w:t>
      </w:r>
      <w:r w:rsidRPr="00ED5328">
        <w:rPr>
          <w:rFonts w:ascii="Times New Roman" w:hAnsi="Times New Roman" w:cs="Times New Roman"/>
          <w:sz w:val="28"/>
          <w:szCs w:val="32"/>
          <w:lang w:val="uk-UA"/>
        </w:rPr>
        <w:t>-</w:t>
      </w:r>
      <w:r w:rsidRPr="00ED5328">
        <w:rPr>
          <w:rFonts w:ascii="Times New Roman" w:hAnsi="Times New Roman" w:cs="Times New Roman"/>
          <w:sz w:val="28"/>
          <w:szCs w:val="32"/>
        </w:rPr>
        <w:t xml:space="preserve">8 разів прямими, а потім спіралеподібними рухами пальців обох рук масажуйте шию від голови до плечей. </w:t>
      </w:r>
    </w:p>
    <w:p w14:paraId="5209D869" w14:textId="77777777" w:rsidR="00ED5328" w:rsidRPr="00ED5328" w:rsidRDefault="00ED5328" w:rsidP="00ED5328">
      <w:pPr>
        <w:spacing w:after="0" w:line="360" w:lineRule="auto"/>
        <w:ind w:firstLine="709"/>
        <w:jc w:val="both"/>
        <w:rPr>
          <w:rFonts w:ascii="Times New Roman" w:hAnsi="Times New Roman" w:cs="Times New Roman"/>
          <w:sz w:val="28"/>
          <w:szCs w:val="32"/>
          <w:lang w:val="uk-UA"/>
        </w:rPr>
      </w:pPr>
      <w:r w:rsidRPr="00ED5328">
        <w:rPr>
          <w:rFonts w:ascii="Times New Roman" w:hAnsi="Times New Roman" w:cs="Times New Roman"/>
          <w:sz w:val="28"/>
          <w:szCs w:val="32"/>
        </w:rPr>
        <w:t xml:space="preserve"> </w:t>
      </w:r>
      <w:r w:rsidRPr="00ED5328">
        <w:rPr>
          <w:rFonts w:ascii="Times New Roman" w:hAnsi="Times New Roman" w:cs="Times New Roman"/>
          <w:i/>
          <w:sz w:val="28"/>
          <w:szCs w:val="32"/>
        </w:rPr>
        <w:t>Вправа 5.</w:t>
      </w:r>
      <w:r w:rsidRPr="00ED5328">
        <w:rPr>
          <w:rFonts w:ascii="Times New Roman" w:hAnsi="Times New Roman" w:cs="Times New Roman"/>
          <w:sz w:val="28"/>
          <w:szCs w:val="32"/>
        </w:rPr>
        <w:t xml:space="preserve"> В. п.: стоячи, ноги на ширині плечей, руки на поясі. Через рот видихніть повітря, </w:t>
      </w:r>
      <w:proofErr w:type="gramStart"/>
      <w:r w:rsidRPr="00ED5328">
        <w:rPr>
          <w:rFonts w:ascii="Times New Roman" w:hAnsi="Times New Roman" w:cs="Times New Roman"/>
          <w:sz w:val="28"/>
          <w:szCs w:val="32"/>
        </w:rPr>
        <w:t>п</w:t>
      </w:r>
      <w:proofErr w:type="gramEnd"/>
      <w:r w:rsidRPr="00ED5328">
        <w:rPr>
          <w:rFonts w:ascii="Times New Roman" w:hAnsi="Times New Roman" w:cs="Times New Roman"/>
          <w:sz w:val="28"/>
          <w:szCs w:val="32"/>
        </w:rPr>
        <w:t>іднімаючи діафрагму вгору; опускаючи діафрагму вниз, повільно вдихайте повітря через ніс; піднімаючи діафрагму вгору, повільно видихайте повітря через рот. Повторіть вправу 8-10 разів. (Кров насичується киснем.)</w:t>
      </w:r>
    </w:p>
    <w:p w14:paraId="5EC01374" w14:textId="77777777" w:rsidR="00ED5328" w:rsidRPr="00ED5328" w:rsidRDefault="00ED5328" w:rsidP="00ED5328">
      <w:pPr>
        <w:spacing w:after="0" w:line="360" w:lineRule="auto"/>
        <w:ind w:firstLine="709"/>
        <w:jc w:val="both"/>
        <w:rPr>
          <w:rFonts w:ascii="Times New Roman" w:hAnsi="Times New Roman" w:cs="Times New Roman"/>
          <w:sz w:val="28"/>
          <w:szCs w:val="32"/>
          <w:lang w:val="uk-UA"/>
        </w:rPr>
      </w:pPr>
    </w:p>
    <w:p w14:paraId="09B724C8" w14:textId="77777777" w:rsidR="00ED5328" w:rsidRPr="00ED5328" w:rsidRDefault="00ED5328" w:rsidP="00ED5328">
      <w:pPr>
        <w:spacing w:after="0" w:line="360" w:lineRule="auto"/>
        <w:ind w:firstLine="709"/>
        <w:jc w:val="both"/>
        <w:rPr>
          <w:rFonts w:ascii="Times New Roman" w:hAnsi="Times New Roman" w:cs="Times New Roman"/>
          <w:sz w:val="28"/>
          <w:szCs w:val="32"/>
          <w:u w:val="single"/>
          <w:lang w:val="uk-UA"/>
        </w:rPr>
      </w:pPr>
      <w:r w:rsidRPr="00ED5328">
        <w:rPr>
          <w:rFonts w:ascii="Times New Roman" w:hAnsi="Times New Roman" w:cs="Times New Roman"/>
          <w:sz w:val="28"/>
          <w:szCs w:val="32"/>
          <w:u w:val="single"/>
          <w:lang w:val="uk-UA"/>
        </w:rPr>
        <w:t>ІІІ. Заключний етап</w:t>
      </w:r>
    </w:p>
    <w:p w14:paraId="520AC5C0" w14:textId="77777777" w:rsidR="00ED5328" w:rsidRPr="00ED5328" w:rsidRDefault="00ED5328" w:rsidP="00ED5328">
      <w:pPr>
        <w:spacing w:after="0" w:line="360" w:lineRule="auto"/>
        <w:ind w:firstLine="709"/>
        <w:jc w:val="both"/>
        <w:rPr>
          <w:rFonts w:ascii="Times New Roman" w:hAnsi="Times New Roman" w:cs="Times New Roman"/>
          <w:sz w:val="28"/>
          <w:szCs w:val="32"/>
          <w:lang w:val="uk-UA"/>
        </w:rPr>
      </w:pPr>
      <w:r w:rsidRPr="00ED5328">
        <w:rPr>
          <w:rFonts w:ascii="Times New Roman" w:hAnsi="Times New Roman" w:cs="Times New Roman"/>
          <w:sz w:val="28"/>
          <w:szCs w:val="32"/>
          <w:lang w:val="uk-UA"/>
        </w:rPr>
        <w:t>Сьогодні ми обговорили досить важливу тему для педагогічної діяльності майбутніх вчителів біології.</w:t>
      </w:r>
    </w:p>
    <w:p w14:paraId="02514054" w14:textId="77777777" w:rsidR="00ED5328" w:rsidRPr="00ED5328" w:rsidRDefault="00ED5328" w:rsidP="00ED5328">
      <w:pPr>
        <w:spacing w:after="0" w:line="360" w:lineRule="auto"/>
        <w:ind w:firstLine="709"/>
        <w:jc w:val="both"/>
        <w:rPr>
          <w:rFonts w:ascii="Times New Roman" w:hAnsi="Times New Roman" w:cs="Times New Roman"/>
          <w:i/>
          <w:sz w:val="28"/>
          <w:szCs w:val="32"/>
          <w:lang w:val="uk-UA"/>
        </w:rPr>
      </w:pPr>
      <w:r w:rsidRPr="00ED5328">
        <w:rPr>
          <w:rFonts w:ascii="Times New Roman" w:hAnsi="Times New Roman" w:cs="Times New Roman"/>
          <w:sz w:val="28"/>
          <w:szCs w:val="32"/>
          <w:lang w:val="uk-UA"/>
        </w:rPr>
        <w:t xml:space="preserve">Отже, які рекомендації ми можете запропонувати вчителю біології для підтримки і збереження здоров’я учнів? </w:t>
      </w:r>
      <w:r w:rsidRPr="00ED5328">
        <w:rPr>
          <w:rFonts w:ascii="Times New Roman" w:hAnsi="Times New Roman" w:cs="Times New Roman"/>
          <w:i/>
          <w:sz w:val="28"/>
          <w:szCs w:val="32"/>
          <w:lang w:val="uk-UA"/>
        </w:rPr>
        <w:t>(мозковий штурм)</w:t>
      </w:r>
    </w:p>
    <w:p w14:paraId="021D875F" w14:textId="77777777" w:rsidR="00ED5328" w:rsidRPr="00ED5328" w:rsidRDefault="00ED5328" w:rsidP="00ED5328">
      <w:pPr>
        <w:pStyle w:val="a4"/>
        <w:numPr>
          <w:ilvl w:val="0"/>
          <w:numId w:val="11"/>
        </w:numPr>
        <w:spacing w:after="0" w:line="360" w:lineRule="auto"/>
        <w:ind w:left="0" w:firstLine="709"/>
        <w:jc w:val="both"/>
        <w:rPr>
          <w:rFonts w:ascii="Times New Roman" w:hAnsi="Times New Roman" w:cs="Times New Roman"/>
          <w:i/>
          <w:sz w:val="28"/>
          <w:szCs w:val="32"/>
          <w:lang w:val="uk-UA"/>
        </w:rPr>
      </w:pPr>
      <w:r w:rsidRPr="00ED5328">
        <w:rPr>
          <w:rFonts w:ascii="Times New Roman" w:hAnsi="Times New Roman" w:cs="Times New Roman"/>
          <w:i/>
          <w:sz w:val="28"/>
          <w:szCs w:val="32"/>
          <w:shd w:val="clear" w:color="auto" w:fill="FFFFFF"/>
          <w:lang w:val="uk-UA"/>
        </w:rPr>
        <w:t>створити у кабінеті біології комфортну атмосферу, адже проводити уроки у класі, де все на своєму місці і немає нічого зайвого – це важлива складова досягнення успіху у навчанні;</w:t>
      </w:r>
    </w:p>
    <w:p w14:paraId="41DF0B79" w14:textId="77777777" w:rsidR="00ED5328" w:rsidRPr="00ED5328" w:rsidRDefault="00ED5328" w:rsidP="00ED5328">
      <w:pPr>
        <w:pStyle w:val="a4"/>
        <w:numPr>
          <w:ilvl w:val="0"/>
          <w:numId w:val="11"/>
        </w:numPr>
        <w:spacing w:after="0" w:line="360" w:lineRule="auto"/>
        <w:ind w:left="0" w:firstLine="709"/>
        <w:jc w:val="both"/>
        <w:rPr>
          <w:rFonts w:ascii="Times New Roman" w:hAnsi="Times New Roman" w:cs="Times New Roman"/>
          <w:i/>
          <w:sz w:val="28"/>
          <w:szCs w:val="32"/>
          <w:lang w:val="uk-UA"/>
        </w:rPr>
      </w:pPr>
      <w:r w:rsidRPr="00ED5328">
        <w:rPr>
          <w:rFonts w:ascii="Times New Roman" w:hAnsi="Times New Roman" w:cs="Times New Roman"/>
          <w:i/>
          <w:sz w:val="28"/>
          <w:szCs w:val="32"/>
          <w:shd w:val="clear" w:color="auto" w:fill="FFFFFF"/>
          <w:lang w:val="uk-UA"/>
        </w:rPr>
        <w:lastRenderedPageBreak/>
        <w:t>допомагати створити емоційний комфорт та ситуацію успіху, що є профілактичним способом запобігання психічного травматизму, стресу, неврозу;</w:t>
      </w:r>
    </w:p>
    <w:p w14:paraId="24C80821" w14:textId="77777777" w:rsidR="00ED5328" w:rsidRPr="00ED5328" w:rsidRDefault="00ED5328" w:rsidP="00ED5328">
      <w:pPr>
        <w:pStyle w:val="a4"/>
        <w:numPr>
          <w:ilvl w:val="0"/>
          <w:numId w:val="11"/>
        </w:numPr>
        <w:spacing w:after="0" w:line="360" w:lineRule="auto"/>
        <w:ind w:left="0" w:firstLine="709"/>
        <w:jc w:val="both"/>
        <w:rPr>
          <w:rFonts w:ascii="Times New Roman" w:hAnsi="Times New Roman" w:cs="Times New Roman"/>
          <w:i/>
          <w:sz w:val="28"/>
          <w:szCs w:val="32"/>
          <w:lang w:val="uk-UA"/>
        </w:rPr>
      </w:pPr>
      <w:r w:rsidRPr="00ED5328">
        <w:rPr>
          <w:rFonts w:ascii="Times New Roman" w:hAnsi="Times New Roman" w:cs="Times New Roman"/>
          <w:i/>
          <w:sz w:val="28"/>
          <w:szCs w:val="32"/>
          <w:shd w:val="clear" w:color="auto" w:fill="FFFFFF"/>
          <w:lang w:val="uk-UA"/>
        </w:rPr>
        <w:t>не дозволяти принижувати учнів, тому що на сьогоднішній день за статистикою психіка дітей порушена, і у дитини, яка відчуватиме приниження, буде викликатися агресія до вчителя та його предмету, а потім до когось або чогось іншого і в цілому складеться стереотип, що все виправити можна лише використовуючи приниження чи образи;</w:t>
      </w:r>
    </w:p>
    <w:p w14:paraId="28ECB0C2" w14:textId="77777777" w:rsidR="00ED5328" w:rsidRPr="00ED5328" w:rsidRDefault="00ED5328" w:rsidP="00ED5328">
      <w:pPr>
        <w:pStyle w:val="a4"/>
        <w:numPr>
          <w:ilvl w:val="0"/>
          <w:numId w:val="11"/>
        </w:numPr>
        <w:spacing w:after="0" w:line="360" w:lineRule="auto"/>
        <w:ind w:left="0" w:firstLine="709"/>
        <w:jc w:val="both"/>
        <w:rPr>
          <w:rFonts w:ascii="Times New Roman" w:hAnsi="Times New Roman" w:cs="Times New Roman"/>
          <w:i/>
          <w:sz w:val="28"/>
          <w:szCs w:val="32"/>
          <w:lang w:val="uk-UA"/>
        </w:rPr>
      </w:pPr>
      <w:r w:rsidRPr="00ED5328">
        <w:rPr>
          <w:rFonts w:ascii="Times New Roman" w:hAnsi="Times New Roman" w:cs="Times New Roman"/>
          <w:i/>
          <w:sz w:val="28"/>
          <w:szCs w:val="32"/>
          <w:shd w:val="clear" w:color="auto" w:fill="FFFFFF"/>
          <w:lang w:val="uk-UA"/>
        </w:rPr>
        <w:t>враховувати індивідуальні стилі навчання, майже, кожного учня класу, тобто тип темпераменту, ліво- чи правопівкульність, кінестетику, що допомагає встановити на що здатен у навчанні той або інший учень;</w:t>
      </w:r>
    </w:p>
    <w:p w14:paraId="1B45C2FE" w14:textId="77777777" w:rsidR="00ED5328" w:rsidRPr="00ED5328" w:rsidRDefault="00ED5328" w:rsidP="00ED5328">
      <w:pPr>
        <w:pStyle w:val="a4"/>
        <w:numPr>
          <w:ilvl w:val="0"/>
          <w:numId w:val="11"/>
        </w:numPr>
        <w:spacing w:after="0" w:line="360" w:lineRule="auto"/>
        <w:ind w:left="0" w:firstLine="709"/>
        <w:jc w:val="both"/>
        <w:rPr>
          <w:rFonts w:ascii="Times New Roman" w:hAnsi="Times New Roman" w:cs="Times New Roman"/>
          <w:i/>
          <w:sz w:val="28"/>
          <w:szCs w:val="32"/>
          <w:lang w:val="uk-UA"/>
        </w:rPr>
      </w:pPr>
      <w:r w:rsidRPr="00ED5328">
        <w:rPr>
          <w:rFonts w:ascii="Times New Roman" w:hAnsi="Times New Roman" w:cs="Times New Roman"/>
          <w:i/>
          <w:sz w:val="28"/>
          <w:szCs w:val="32"/>
          <w:shd w:val="clear" w:color="auto" w:fill="FFFFFF"/>
          <w:lang w:val="uk-UA"/>
        </w:rPr>
        <w:t>забезпечувати на уроках рухову активність, що сприяє профілактиці стомлення мозку (кисневому голодуванню), тобто учні ніколи не сидять за партами так, що їм не можна і поворухнутись, а це підвищує ефективність їхньої розумової і пізнавальної діяльності;</w:t>
      </w:r>
    </w:p>
    <w:p w14:paraId="5E564CCF" w14:textId="77777777" w:rsidR="00ED5328" w:rsidRPr="00ED5328" w:rsidRDefault="00ED5328" w:rsidP="00ED5328">
      <w:pPr>
        <w:pStyle w:val="a4"/>
        <w:numPr>
          <w:ilvl w:val="0"/>
          <w:numId w:val="11"/>
        </w:numPr>
        <w:spacing w:after="0" w:line="360" w:lineRule="auto"/>
        <w:ind w:left="0" w:firstLine="709"/>
        <w:jc w:val="both"/>
        <w:rPr>
          <w:rFonts w:ascii="Times New Roman" w:hAnsi="Times New Roman" w:cs="Times New Roman"/>
          <w:i/>
          <w:sz w:val="28"/>
          <w:szCs w:val="32"/>
          <w:lang w:val="uk-UA"/>
        </w:rPr>
      </w:pPr>
      <w:r w:rsidRPr="00ED5328">
        <w:rPr>
          <w:rFonts w:ascii="Times New Roman" w:hAnsi="Times New Roman" w:cs="Times New Roman"/>
          <w:i/>
          <w:sz w:val="28"/>
          <w:szCs w:val="32"/>
          <w:shd w:val="clear" w:color="auto" w:fill="FFFFFF"/>
          <w:lang w:val="uk-UA"/>
        </w:rPr>
        <w:t>забезпечувати таку атмосферу, щоб учні не боялися вчителя, інакше вони не можуть сконцентрувати увагу, не можуть запам’ятати необхідного, тому що стрес ніколи не буває продуктивним і здоровим явищем;</w:t>
      </w:r>
    </w:p>
    <w:p w14:paraId="2FCD866E" w14:textId="77777777" w:rsidR="00ED5328" w:rsidRPr="00ED5328" w:rsidRDefault="00ED5328" w:rsidP="00ED5328">
      <w:pPr>
        <w:pStyle w:val="a4"/>
        <w:numPr>
          <w:ilvl w:val="0"/>
          <w:numId w:val="11"/>
        </w:numPr>
        <w:spacing w:after="0" w:line="360" w:lineRule="auto"/>
        <w:ind w:left="0" w:firstLine="709"/>
        <w:jc w:val="both"/>
        <w:rPr>
          <w:rFonts w:ascii="Times New Roman" w:hAnsi="Times New Roman" w:cs="Times New Roman"/>
          <w:i/>
          <w:sz w:val="28"/>
          <w:szCs w:val="32"/>
          <w:lang w:val="uk-UA"/>
        </w:rPr>
      </w:pPr>
      <w:r w:rsidRPr="00ED5328">
        <w:rPr>
          <w:rFonts w:ascii="Times New Roman" w:hAnsi="Times New Roman" w:cs="Times New Roman"/>
          <w:i/>
          <w:sz w:val="28"/>
          <w:szCs w:val="32"/>
          <w:shd w:val="clear" w:color="auto" w:fill="FFFFFF"/>
          <w:lang w:val="uk-UA"/>
        </w:rPr>
        <w:t>при вивченні ботаніки та зоології пропонувати учням перевтілитися у якусь рослину чи тварину,тобто зайняти іншу нішу життя на планеті, що сприяє розвитку уяви, емоцій, відповідального ставлення до всього живого, чим активізується пізнавальна активність і формується психічне і духовне здоров’я – перевтілення носить назву імаготерапія;</w:t>
      </w:r>
    </w:p>
    <w:p w14:paraId="7AAAECA5" w14:textId="77777777" w:rsidR="00ED5328" w:rsidRPr="00ED5328" w:rsidRDefault="00ED5328" w:rsidP="00ED5328">
      <w:pPr>
        <w:pStyle w:val="a4"/>
        <w:numPr>
          <w:ilvl w:val="0"/>
          <w:numId w:val="11"/>
        </w:numPr>
        <w:spacing w:after="0" w:line="360" w:lineRule="auto"/>
        <w:ind w:left="0" w:firstLine="709"/>
        <w:jc w:val="both"/>
        <w:rPr>
          <w:rFonts w:ascii="Times New Roman" w:hAnsi="Times New Roman" w:cs="Times New Roman"/>
          <w:i/>
          <w:sz w:val="28"/>
          <w:szCs w:val="32"/>
          <w:lang w:val="uk-UA"/>
        </w:rPr>
      </w:pPr>
      <w:r w:rsidRPr="00ED5328">
        <w:rPr>
          <w:rFonts w:ascii="Times New Roman" w:hAnsi="Times New Roman" w:cs="Times New Roman"/>
          <w:i/>
          <w:sz w:val="28"/>
          <w:szCs w:val="32"/>
          <w:shd w:val="clear" w:color="auto" w:fill="FFFFFF"/>
          <w:lang w:val="uk-UA"/>
        </w:rPr>
        <w:t>на уроках біології людини, вивчаючи системи органів, пропаганду вати: важливість здорового способу життя, необхідність профілактики захворювань, значення вірного харчування, дотримання режиму сну та бадьорості, важливість загартування, боротьба з шкідливими для здоров’я факторами і, звичайно, дотримання сексуальної поведінки, що впливає на функціонування репродуктивної системи, яка є запорукою майбутнього здорового сімейного життя;</w:t>
      </w:r>
    </w:p>
    <w:p w14:paraId="0A45691C" w14:textId="77777777" w:rsidR="00ED5328" w:rsidRPr="00ED5328" w:rsidRDefault="00ED5328" w:rsidP="00ED5328">
      <w:pPr>
        <w:pStyle w:val="a4"/>
        <w:numPr>
          <w:ilvl w:val="0"/>
          <w:numId w:val="11"/>
        </w:numPr>
        <w:spacing w:after="0" w:line="360" w:lineRule="auto"/>
        <w:ind w:left="0" w:firstLine="709"/>
        <w:jc w:val="both"/>
        <w:rPr>
          <w:rFonts w:ascii="Times New Roman" w:hAnsi="Times New Roman" w:cs="Times New Roman"/>
          <w:i/>
          <w:sz w:val="28"/>
          <w:szCs w:val="32"/>
          <w:lang w:val="uk-UA"/>
        </w:rPr>
      </w:pPr>
      <w:r w:rsidRPr="00ED5328">
        <w:rPr>
          <w:rFonts w:ascii="Times New Roman" w:hAnsi="Times New Roman" w:cs="Times New Roman"/>
          <w:i/>
          <w:sz w:val="28"/>
          <w:szCs w:val="32"/>
          <w:shd w:val="clear" w:color="auto" w:fill="FFFFFF"/>
          <w:lang w:val="uk-UA"/>
        </w:rPr>
        <w:lastRenderedPageBreak/>
        <w:t>використовувати технології толерантного спілкування, які сприяють зниженню неприязні, розвитку емпатії та комунікативних здібностей, що необхідно для зміцнення психічного здоров’я;</w:t>
      </w:r>
    </w:p>
    <w:p w14:paraId="23DE11B1" w14:textId="77777777" w:rsidR="00ED5328" w:rsidRPr="00ED5328" w:rsidRDefault="00ED5328" w:rsidP="00ED5328">
      <w:pPr>
        <w:pStyle w:val="a4"/>
        <w:numPr>
          <w:ilvl w:val="0"/>
          <w:numId w:val="11"/>
        </w:numPr>
        <w:spacing w:after="0" w:line="360" w:lineRule="auto"/>
        <w:ind w:left="0" w:firstLine="709"/>
        <w:jc w:val="both"/>
        <w:rPr>
          <w:rFonts w:ascii="Times New Roman" w:hAnsi="Times New Roman" w:cs="Times New Roman"/>
          <w:i/>
          <w:sz w:val="28"/>
          <w:szCs w:val="32"/>
          <w:lang w:val="uk-UA"/>
        </w:rPr>
      </w:pPr>
      <w:r w:rsidRPr="00ED5328">
        <w:rPr>
          <w:rFonts w:ascii="Times New Roman" w:hAnsi="Times New Roman" w:cs="Times New Roman"/>
          <w:i/>
          <w:sz w:val="28"/>
          <w:szCs w:val="32"/>
          <w:shd w:val="clear" w:color="auto" w:fill="FFFFFF"/>
          <w:lang w:val="uk-UA"/>
        </w:rPr>
        <w:t>використовувати різні види мистецтва, що важливо для профілактики емоційного напруження, а учні цим можуть розкритися і показати свій внутрішній світ, що сприяє зміцненню духовного здоров’я;</w:t>
      </w:r>
    </w:p>
    <w:p w14:paraId="195987D3" w14:textId="77777777" w:rsidR="00ED5328" w:rsidRPr="00ED5328" w:rsidRDefault="00ED5328" w:rsidP="00ED5328">
      <w:pPr>
        <w:pStyle w:val="a4"/>
        <w:numPr>
          <w:ilvl w:val="0"/>
          <w:numId w:val="11"/>
        </w:numPr>
        <w:spacing w:after="0" w:line="360" w:lineRule="auto"/>
        <w:ind w:left="0" w:firstLine="709"/>
        <w:jc w:val="both"/>
        <w:rPr>
          <w:rFonts w:ascii="Times New Roman" w:hAnsi="Times New Roman" w:cs="Times New Roman"/>
          <w:i/>
          <w:sz w:val="28"/>
          <w:szCs w:val="32"/>
          <w:lang w:val="uk-UA"/>
        </w:rPr>
      </w:pPr>
      <w:r w:rsidRPr="00ED5328">
        <w:rPr>
          <w:rFonts w:ascii="Times New Roman" w:hAnsi="Times New Roman" w:cs="Times New Roman"/>
          <w:i/>
          <w:sz w:val="28"/>
          <w:szCs w:val="32"/>
          <w:shd w:val="clear" w:color="auto" w:fill="FFFFFF"/>
          <w:lang w:val="uk-UA"/>
        </w:rPr>
        <w:t>використовувати релаксопедичний метод, що включає в себе психологічне розвантаження, наприклад, сміхотерапію, яка створює бадьорий та життєрадісний тонус;</w:t>
      </w:r>
    </w:p>
    <w:p w14:paraId="1ABC58EF" w14:textId="77777777" w:rsidR="00ED5328" w:rsidRPr="00ED5328" w:rsidRDefault="00ED5328" w:rsidP="00ED5328">
      <w:pPr>
        <w:pStyle w:val="a4"/>
        <w:numPr>
          <w:ilvl w:val="0"/>
          <w:numId w:val="11"/>
        </w:numPr>
        <w:spacing w:after="0" w:line="360" w:lineRule="auto"/>
        <w:ind w:left="0" w:firstLine="709"/>
        <w:jc w:val="both"/>
        <w:rPr>
          <w:rFonts w:ascii="Times New Roman" w:hAnsi="Times New Roman" w:cs="Times New Roman"/>
          <w:sz w:val="24"/>
          <w:szCs w:val="32"/>
          <w:lang w:val="uk-UA"/>
        </w:rPr>
      </w:pPr>
      <w:r w:rsidRPr="00ED5328">
        <w:rPr>
          <w:rFonts w:ascii="Times New Roman" w:hAnsi="Times New Roman" w:cs="Times New Roman"/>
          <w:i/>
          <w:sz w:val="28"/>
          <w:szCs w:val="32"/>
          <w:shd w:val="clear" w:color="auto" w:fill="FFFFFF"/>
          <w:lang w:val="uk-UA"/>
        </w:rPr>
        <w:t>використання рефлексії на уроках фіксує власне ставлення кожного до уроку і виховує стійку соціальну позицію, тому я намагаюсь, щоб учні у більшості випадків ішли з уроків біології задоволеними почутим, побаченим та реалізувавши себе: «успіх породжує успіх, а невдача – невдачу».</w:t>
      </w:r>
    </w:p>
    <w:p w14:paraId="46AC93E7" w14:textId="77777777" w:rsidR="00ED5328" w:rsidRPr="00ED5328" w:rsidRDefault="00ED5328" w:rsidP="00ED5328">
      <w:pPr>
        <w:spacing w:after="0" w:line="360" w:lineRule="auto"/>
        <w:ind w:firstLine="709"/>
        <w:jc w:val="both"/>
        <w:rPr>
          <w:rFonts w:ascii="Times New Roman" w:hAnsi="Times New Roman" w:cs="Times New Roman"/>
          <w:sz w:val="24"/>
          <w:szCs w:val="32"/>
          <w:lang w:val="uk-UA"/>
        </w:rPr>
      </w:pPr>
    </w:p>
    <w:p w14:paraId="65B2DEE8" w14:textId="77777777" w:rsidR="00ED5328" w:rsidRPr="00ED5328" w:rsidRDefault="00ED5328" w:rsidP="00ED5328">
      <w:pPr>
        <w:spacing w:after="0" w:line="360" w:lineRule="auto"/>
        <w:ind w:firstLine="709"/>
        <w:jc w:val="both"/>
        <w:rPr>
          <w:rFonts w:ascii="Times New Roman" w:hAnsi="Times New Roman" w:cs="Times New Roman"/>
          <w:i/>
          <w:sz w:val="28"/>
          <w:szCs w:val="32"/>
          <w:lang w:val="uk-UA"/>
        </w:rPr>
      </w:pPr>
      <w:r w:rsidRPr="00ED5328">
        <w:rPr>
          <w:rFonts w:ascii="Times New Roman" w:hAnsi="Times New Roman" w:cs="Times New Roman"/>
          <w:sz w:val="28"/>
          <w:szCs w:val="32"/>
          <w:lang w:val="uk-UA"/>
        </w:rPr>
        <w:t>Ви всі дуже добре попрацювали. На останок пропоную Вам пройти анкетування на закріплення знань, які ви сьогодні здобули.</w:t>
      </w:r>
      <w:r w:rsidRPr="00ED5328">
        <w:rPr>
          <w:rFonts w:ascii="Times New Roman" w:hAnsi="Times New Roman" w:cs="Times New Roman"/>
          <w:sz w:val="24"/>
          <w:szCs w:val="32"/>
          <w:lang w:val="uk-UA"/>
        </w:rPr>
        <w:t xml:space="preserve"> </w:t>
      </w:r>
      <w:r w:rsidRPr="00ED5328">
        <w:rPr>
          <w:rFonts w:ascii="Times New Roman" w:hAnsi="Times New Roman" w:cs="Times New Roman"/>
          <w:i/>
          <w:sz w:val="28"/>
          <w:szCs w:val="28"/>
          <w:lang w:val="uk-UA"/>
        </w:rPr>
        <w:t>(с</w:t>
      </w:r>
      <w:r w:rsidRPr="00ED5328">
        <w:rPr>
          <w:rFonts w:ascii="Times New Roman" w:hAnsi="Times New Roman" w:cs="Times New Roman"/>
          <w:i/>
          <w:sz w:val="28"/>
          <w:szCs w:val="32"/>
          <w:lang w:val="uk-UA"/>
        </w:rPr>
        <w:t>туденти проходять анкетування)</w:t>
      </w:r>
    </w:p>
    <w:p w14:paraId="1A1E49E4" w14:textId="77777777" w:rsidR="00ED5328" w:rsidRPr="00ED5328" w:rsidRDefault="00ED5328" w:rsidP="00ED5328">
      <w:pPr>
        <w:spacing w:after="0" w:line="360" w:lineRule="auto"/>
        <w:ind w:firstLine="709"/>
        <w:jc w:val="both"/>
        <w:rPr>
          <w:rFonts w:ascii="Times New Roman" w:hAnsi="Times New Roman" w:cs="Times New Roman"/>
          <w:sz w:val="28"/>
          <w:szCs w:val="32"/>
          <w:lang w:val="uk-UA"/>
        </w:rPr>
      </w:pPr>
      <w:r w:rsidRPr="00ED5328">
        <w:rPr>
          <w:rFonts w:ascii="Times New Roman" w:hAnsi="Times New Roman" w:cs="Times New Roman"/>
          <w:sz w:val="28"/>
          <w:szCs w:val="32"/>
          <w:lang w:val="uk-UA"/>
        </w:rPr>
        <w:t>Сподіваюсь під час своєї педагогічної діяльності ви будете пам’ятати про те, що вчитель біології все ж впливає на підтримку і збереження здоров’я учнів.</w:t>
      </w:r>
    </w:p>
    <w:p w14:paraId="79006753" w14:textId="170580FA" w:rsidR="00ED5328" w:rsidRDefault="00ED5328" w:rsidP="00ED5328">
      <w:pPr>
        <w:pStyle w:val="a4"/>
        <w:shd w:val="clear" w:color="auto" w:fill="FFFFFF"/>
        <w:spacing w:after="0" w:line="360" w:lineRule="auto"/>
        <w:ind w:left="0" w:firstLine="709"/>
        <w:rPr>
          <w:rFonts w:ascii="Times New Roman" w:hAnsi="Times New Roman" w:cs="Times New Roman"/>
          <w:sz w:val="28"/>
          <w:szCs w:val="32"/>
          <w:lang w:val="uk-UA"/>
        </w:rPr>
      </w:pPr>
      <w:r w:rsidRPr="00ED5328">
        <w:rPr>
          <w:rFonts w:ascii="Times New Roman" w:hAnsi="Times New Roman" w:cs="Times New Roman"/>
          <w:sz w:val="28"/>
          <w:szCs w:val="32"/>
          <w:lang w:val="uk-UA"/>
        </w:rPr>
        <w:t>Дякую за увагу! До побачення!</w:t>
      </w:r>
    </w:p>
    <w:p w14:paraId="0D431DA8" w14:textId="62D5739F" w:rsidR="00ED5328" w:rsidRDefault="00ED5328">
      <w:pPr>
        <w:rPr>
          <w:rFonts w:ascii="Times New Roman" w:hAnsi="Times New Roman" w:cs="Times New Roman"/>
          <w:sz w:val="28"/>
          <w:szCs w:val="32"/>
          <w:lang w:val="uk-UA"/>
        </w:rPr>
      </w:pPr>
      <w:r>
        <w:rPr>
          <w:rFonts w:ascii="Times New Roman" w:hAnsi="Times New Roman" w:cs="Times New Roman"/>
          <w:sz w:val="28"/>
          <w:szCs w:val="32"/>
          <w:lang w:val="uk-UA"/>
        </w:rPr>
        <w:br w:type="page"/>
      </w:r>
    </w:p>
    <w:p w14:paraId="31C18071" w14:textId="6769352E" w:rsidR="00ED5328" w:rsidRDefault="00ED5328" w:rsidP="00ED5328">
      <w:pPr>
        <w:pStyle w:val="a4"/>
        <w:shd w:val="clear" w:color="auto" w:fill="FFFFFF"/>
        <w:spacing w:after="0" w:line="360" w:lineRule="auto"/>
        <w:ind w:left="0"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В</w:t>
      </w:r>
    </w:p>
    <w:p w14:paraId="4A2A2683" w14:textId="77777777" w:rsidR="00ED5328" w:rsidRDefault="00ED5328" w:rsidP="00ED5328">
      <w:pPr>
        <w:pStyle w:val="a4"/>
        <w:shd w:val="clear" w:color="auto" w:fill="FFFFFF"/>
        <w:spacing w:after="0" w:line="360" w:lineRule="auto"/>
        <w:ind w:left="0" w:firstLine="709"/>
        <w:jc w:val="right"/>
        <w:rPr>
          <w:rFonts w:ascii="Times New Roman" w:hAnsi="Times New Roman" w:cs="Times New Roman"/>
          <w:sz w:val="28"/>
          <w:szCs w:val="28"/>
          <w:lang w:val="uk-UA"/>
        </w:rPr>
      </w:pPr>
    </w:p>
    <w:p w14:paraId="4FC10E10" w14:textId="77777777" w:rsidR="00ED5328" w:rsidRPr="007D7E7C" w:rsidRDefault="00ED5328" w:rsidP="00ED5328">
      <w:pPr>
        <w:spacing w:after="0" w:line="360" w:lineRule="auto"/>
        <w:jc w:val="center"/>
        <w:rPr>
          <w:rFonts w:ascii="Times New Roman" w:hAnsi="Times New Roman" w:cs="Times New Roman"/>
          <w:b/>
          <w:sz w:val="28"/>
          <w:lang w:val="uk-UA"/>
        </w:rPr>
      </w:pPr>
      <w:r w:rsidRPr="007D7E7C">
        <w:rPr>
          <w:rFonts w:ascii="Times New Roman" w:hAnsi="Times New Roman" w:cs="Times New Roman"/>
          <w:b/>
          <w:sz w:val="28"/>
          <w:lang w:val="uk-UA"/>
        </w:rPr>
        <w:t>Методичні рекомендації</w:t>
      </w:r>
    </w:p>
    <w:p w14:paraId="3C456E14" w14:textId="77777777" w:rsidR="00ED5328" w:rsidRPr="006626EF" w:rsidRDefault="00ED5328" w:rsidP="00ED5328">
      <w:pPr>
        <w:spacing w:after="0" w:line="360" w:lineRule="auto"/>
        <w:ind w:firstLine="709"/>
        <w:jc w:val="both"/>
        <w:rPr>
          <w:rFonts w:ascii="Times New Roman" w:hAnsi="Times New Roman" w:cs="Times New Roman"/>
          <w:color w:val="000000"/>
          <w:sz w:val="18"/>
          <w:szCs w:val="18"/>
          <w:shd w:val="clear" w:color="auto" w:fill="FFFFFF"/>
          <w:lang w:val="uk-UA"/>
        </w:rPr>
      </w:pPr>
      <w:r w:rsidRPr="006626EF">
        <w:rPr>
          <w:rFonts w:ascii="Times New Roman" w:hAnsi="Times New Roman" w:cs="Times New Roman"/>
          <w:color w:val="000000"/>
          <w:sz w:val="28"/>
          <w:szCs w:val="18"/>
          <w:shd w:val="clear" w:color="auto" w:fill="FFFFFF"/>
        </w:rPr>
        <w:t xml:space="preserve">Основна роль </w:t>
      </w:r>
      <w:proofErr w:type="gramStart"/>
      <w:r w:rsidRPr="006626EF">
        <w:rPr>
          <w:rFonts w:ascii="Times New Roman" w:hAnsi="Times New Roman" w:cs="Times New Roman"/>
          <w:color w:val="000000"/>
          <w:sz w:val="28"/>
          <w:szCs w:val="18"/>
          <w:shd w:val="clear" w:color="auto" w:fill="FFFFFF"/>
        </w:rPr>
        <w:t>у</w:t>
      </w:r>
      <w:proofErr w:type="gramEnd"/>
      <w:r w:rsidRPr="006626EF">
        <w:rPr>
          <w:rFonts w:ascii="Times New Roman" w:hAnsi="Times New Roman" w:cs="Times New Roman"/>
          <w:color w:val="000000"/>
          <w:sz w:val="28"/>
          <w:szCs w:val="18"/>
          <w:shd w:val="clear" w:color="auto" w:fill="FFFFFF"/>
        </w:rPr>
        <w:t xml:space="preserve"> здоров’язберігаючій діяльності будь-якого освітнього закладу відводиться грамотній організації навчального процесу</w:t>
      </w:r>
      <w:r>
        <w:rPr>
          <w:rFonts w:ascii="Times New Roman" w:hAnsi="Times New Roman" w:cs="Times New Roman"/>
          <w:color w:val="000000"/>
          <w:sz w:val="28"/>
          <w:szCs w:val="18"/>
          <w:shd w:val="clear" w:color="auto" w:fill="FFFFFF"/>
          <w:lang w:val="uk-UA"/>
        </w:rPr>
        <w:t>:</w:t>
      </w:r>
      <w:r w:rsidRPr="006626EF">
        <w:rPr>
          <w:rFonts w:ascii="Times New Roman" w:hAnsi="Times New Roman" w:cs="Times New Roman"/>
          <w:color w:val="000000"/>
          <w:sz w:val="28"/>
          <w:szCs w:val="18"/>
          <w:shd w:val="clear" w:color="auto" w:fill="FFFFFF"/>
          <w:lang w:val="uk-UA"/>
        </w:rPr>
        <w:t xml:space="preserve"> </w:t>
      </w:r>
    </w:p>
    <w:p w14:paraId="4E9CCF2E" w14:textId="77777777" w:rsidR="00ED5328" w:rsidRDefault="00ED5328" w:rsidP="00ED5328">
      <w:pPr>
        <w:pStyle w:val="a4"/>
        <w:numPr>
          <w:ilvl w:val="0"/>
          <w:numId w:val="10"/>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 xml:space="preserve">Збільшення академічних годин для більш практичного спрямування на занятттях з курсу «Методика: навчання біології та природознавства». </w:t>
      </w:r>
    </w:p>
    <w:p w14:paraId="70C4F059" w14:textId="77777777" w:rsidR="00ED5328" w:rsidRDefault="00ED5328" w:rsidP="00ED5328">
      <w:pPr>
        <w:pStyle w:val="a4"/>
        <w:numPr>
          <w:ilvl w:val="0"/>
          <w:numId w:val="10"/>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Введенням спецкурсу/навчального предмету, головною метою якого буде формування у здобувачів освіти теоретичних і практичних знань щодо ведення документації (класний журнал, звіти тощо) під час роботи в закладах освіти.</w:t>
      </w:r>
    </w:p>
    <w:p w14:paraId="4E4581F7" w14:textId="77777777" w:rsidR="00ED5328" w:rsidRDefault="00ED5328" w:rsidP="00ED5328">
      <w:pPr>
        <w:pStyle w:val="a4"/>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Проведення форм</w:t>
      </w:r>
      <w:r w:rsidRPr="006626EF">
        <w:rPr>
          <w:rFonts w:ascii="Times New Roman" w:hAnsi="Times New Roman" w:cs="Times New Roman"/>
          <w:sz w:val="28"/>
          <w:szCs w:val="28"/>
          <w:lang w:val="uk-UA"/>
        </w:rPr>
        <w:t xml:space="preserve"> навчання круглий стіл</w:t>
      </w:r>
      <w:r>
        <w:rPr>
          <w:rFonts w:ascii="Times New Roman" w:hAnsi="Times New Roman" w:cs="Times New Roman"/>
          <w:sz w:val="28"/>
          <w:szCs w:val="28"/>
          <w:lang w:val="uk-UA"/>
        </w:rPr>
        <w:t>/дебати</w:t>
      </w:r>
      <w:r w:rsidRPr="006626EF">
        <w:rPr>
          <w:rFonts w:ascii="Times New Roman" w:hAnsi="Times New Roman" w:cs="Times New Roman"/>
          <w:sz w:val="28"/>
          <w:szCs w:val="28"/>
          <w:lang w:val="uk-UA"/>
        </w:rPr>
        <w:t xml:space="preserve"> з проблем здоров</w:t>
      </w:r>
      <w:r w:rsidRPr="006626EF">
        <w:rPr>
          <w:rFonts w:ascii="Times New Roman" w:hAnsi="Times New Roman" w:cs="Times New Roman"/>
          <w:sz w:val="28"/>
          <w:szCs w:val="28"/>
          <w:lang w:val="uk-UA"/>
        </w:rPr>
        <w:sym w:font="Symbol" w:char="F0A2"/>
      </w:r>
      <w:r w:rsidRPr="006626EF">
        <w:rPr>
          <w:rFonts w:ascii="Times New Roman" w:hAnsi="Times New Roman" w:cs="Times New Roman"/>
          <w:sz w:val="28"/>
          <w:szCs w:val="28"/>
          <w:lang w:val="uk-UA"/>
        </w:rPr>
        <w:t>язбереження</w:t>
      </w:r>
      <w:r>
        <w:rPr>
          <w:rFonts w:ascii="Times New Roman" w:hAnsi="Times New Roman" w:cs="Times New Roman"/>
          <w:sz w:val="28"/>
          <w:szCs w:val="28"/>
          <w:lang w:val="uk-UA"/>
        </w:rPr>
        <w:t xml:space="preserve"> молодого покоління нації</w:t>
      </w:r>
      <w:r w:rsidRPr="006626EF">
        <w:rPr>
          <w:rFonts w:ascii="Times New Roman" w:hAnsi="Times New Roman" w:cs="Times New Roman"/>
          <w:sz w:val="28"/>
          <w:szCs w:val="28"/>
          <w:lang w:val="uk-UA"/>
        </w:rPr>
        <w:t xml:space="preserve">. </w:t>
      </w:r>
      <w:r w:rsidRPr="00C1089D">
        <w:rPr>
          <w:rFonts w:ascii="Times New Roman" w:hAnsi="Times New Roman" w:cs="Times New Roman"/>
          <w:sz w:val="28"/>
          <w:szCs w:val="28"/>
          <w:lang w:val="uk-UA"/>
        </w:rPr>
        <w:t>Головна увага приділя</w:t>
      </w:r>
      <w:r w:rsidRPr="006626EF">
        <w:rPr>
          <w:rFonts w:ascii="Times New Roman" w:hAnsi="Times New Roman" w:cs="Times New Roman"/>
          <w:sz w:val="28"/>
          <w:szCs w:val="28"/>
          <w:lang w:val="uk-UA"/>
        </w:rPr>
        <w:t>ється</w:t>
      </w:r>
      <w:r w:rsidRPr="00C1089D">
        <w:rPr>
          <w:rFonts w:ascii="Times New Roman" w:hAnsi="Times New Roman" w:cs="Times New Roman"/>
          <w:sz w:val="28"/>
          <w:szCs w:val="28"/>
          <w:lang w:val="uk-UA"/>
        </w:rPr>
        <w:t xml:space="preserve"> усвідомленню </w:t>
      </w:r>
      <w:r w:rsidRPr="006626EF">
        <w:rPr>
          <w:rFonts w:ascii="Times New Roman" w:hAnsi="Times New Roman" w:cs="Times New Roman"/>
          <w:sz w:val="28"/>
          <w:szCs w:val="28"/>
          <w:lang w:val="uk-UA"/>
        </w:rPr>
        <w:t>здобувачами вищої освіти</w:t>
      </w:r>
      <w:r w:rsidRPr="00C1089D">
        <w:rPr>
          <w:rFonts w:ascii="Times New Roman" w:hAnsi="Times New Roman" w:cs="Times New Roman"/>
          <w:sz w:val="28"/>
          <w:szCs w:val="28"/>
          <w:lang w:val="uk-UA"/>
        </w:rPr>
        <w:t xml:space="preserve"> значення здоров'язбережувальної компетентності</w:t>
      </w:r>
      <w:r w:rsidRPr="006626EF">
        <w:rPr>
          <w:rFonts w:ascii="Times New Roman" w:hAnsi="Times New Roman" w:cs="Times New Roman"/>
          <w:sz w:val="28"/>
          <w:szCs w:val="28"/>
          <w:lang w:val="uk-UA"/>
        </w:rPr>
        <w:t xml:space="preserve">; </w:t>
      </w:r>
      <w:r w:rsidRPr="00C1089D">
        <w:rPr>
          <w:rFonts w:ascii="Times New Roman" w:hAnsi="Times New Roman" w:cs="Times New Roman"/>
          <w:sz w:val="28"/>
          <w:szCs w:val="28"/>
          <w:lang w:val="uk-UA"/>
        </w:rPr>
        <w:t>визначенню шляхів, якими можна досягати позитивних результатів; визначення особливостей сприймання учнями</w:t>
      </w:r>
      <w:r>
        <w:rPr>
          <w:rFonts w:ascii="Times New Roman" w:hAnsi="Times New Roman" w:cs="Times New Roman"/>
          <w:sz w:val="28"/>
          <w:szCs w:val="28"/>
          <w:lang w:val="uk-UA"/>
        </w:rPr>
        <w:t xml:space="preserve"> тих чи інших</w:t>
      </w:r>
      <w:r w:rsidRPr="00C1089D">
        <w:rPr>
          <w:rFonts w:ascii="Times New Roman" w:hAnsi="Times New Roman" w:cs="Times New Roman"/>
          <w:sz w:val="28"/>
          <w:szCs w:val="28"/>
          <w:lang w:val="uk-UA"/>
        </w:rPr>
        <w:t xml:space="preserve"> дій вчителя.</w:t>
      </w:r>
    </w:p>
    <w:p w14:paraId="3C327D42" w14:textId="77777777" w:rsidR="00ED5328" w:rsidRDefault="00ED5328" w:rsidP="00ED5328">
      <w:pPr>
        <w:pStyle w:val="a4"/>
        <w:numPr>
          <w:ilvl w:val="0"/>
          <w:numId w:val="10"/>
        </w:numPr>
        <w:spacing w:after="0" w:line="360" w:lineRule="auto"/>
        <w:ind w:left="0" w:firstLine="709"/>
        <w:jc w:val="both"/>
        <w:rPr>
          <w:rFonts w:ascii="Times New Roman" w:hAnsi="Times New Roman" w:cs="Times New Roman"/>
          <w:sz w:val="28"/>
          <w:szCs w:val="28"/>
          <w:lang w:val="uk-UA"/>
        </w:rPr>
      </w:pPr>
      <w:r w:rsidRPr="006626EF">
        <w:rPr>
          <w:rFonts w:ascii="Times New Roman" w:hAnsi="Times New Roman" w:cs="Times New Roman"/>
          <w:sz w:val="28"/>
          <w:szCs w:val="28"/>
          <w:lang w:val="uk-UA"/>
        </w:rPr>
        <w:t>Розвиток у майбутніх учителів біології професійно-етичної, комунікативної, рефлексивної культури; здатність до формування і розвитку особистісних креативних якостей; основ здоров'я, здорового способу житт</w:t>
      </w:r>
      <w:r>
        <w:rPr>
          <w:rFonts w:ascii="Times New Roman" w:hAnsi="Times New Roman" w:cs="Times New Roman"/>
          <w:sz w:val="28"/>
          <w:szCs w:val="28"/>
          <w:lang w:val="uk-UA"/>
        </w:rPr>
        <w:t>я; володіння знаннями основ проє</w:t>
      </w:r>
      <w:r w:rsidRPr="006626EF">
        <w:rPr>
          <w:rFonts w:ascii="Times New Roman" w:hAnsi="Times New Roman" w:cs="Times New Roman"/>
          <w:sz w:val="28"/>
          <w:szCs w:val="28"/>
          <w:lang w:val="uk-UA"/>
        </w:rPr>
        <w:t>ктування і моделювання здоров'язбережувальних технологій у навчальних програмах і заходах; уміння прогнозувати результати власної діяльності, а також здатність до вироблення індивідуального стилю педагогічної діяльності.</w:t>
      </w:r>
    </w:p>
    <w:p w14:paraId="4E1452A5" w14:textId="77FC1F2B" w:rsidR="00ED5328" w:rsidRPr="00ED5328" w:rsidRDefault="00ED5328" w:rsidP="00ED5328">
      <w:pPr>
        <w:pStyle w:val="a4"/>
        <w:numPr>
          <w:ilvl w:val="0"/>
          <w:numId w:val="10"/>
        </w:numPr>
        <w:spacing w:after="0" w:line="360" w:lineRule="auto"/>
        <w:ind w:left="0" w:firstLine="709"/>
        <w:jc w:val="both"/>
        <w:rPr>
          <w:rFonts w:ascii="Times New Roman" w:hAnsi="Times New Roman" w:cs="Times New Roman"/>
          <w:sz w:val="28"/>
          <w:szCs w:val="28"/>
          <w:lang w:val="uk-UA"/>
        </w:rPr>
      </w:pPr>
      <w:r w:rsidRPr="00ED5328">
        <w:rPr>
          <w:rFonts w:ascii="Times New Roman" w:hAnsi="Times New Roman" w:cs="Times New Roman"/>
          <w:sz w:val="28"/>
          <w:szCs w:val="28"/>
          <w:lang w:val="uk-UA"/>
        </w:rPr>
        <w:t>Використання методу проєктування під час підготовки майбутнього вчителя біології до усвідомлення його ролі, як вчителя вчителя біології для підтримки і збереження здоров’я учнів.</w:t>
      </w:r>
    </w:p>
    <w:sectPr w:rsidR="00ED5328" w:rsidRPr="00ED5328" w:rsidSect="00AF33FF">
      <w:headerReference w:type="default" r:id="rId15"/>
      <w:pgSz w:w="11906" w:h="16838"/>
      <w:pgMar w:top="851" w:right="737" w:bottom="851" w:left="1559"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2D2C48" w14:textId="77777777" w:rsidR="00CB76F7" w:rsidRDefault="00CB76F7" w:rsidP="00E4642B">
      <w:pPr>
        <w:spacing w:after="0" w:line="240" w:lineRule="auto"/>
      </w:pPr>
      <w:r>
        <w:separator/>
      </w:r>
    </w:p>
  </w:endnote>
  <w:endnote w:type="continuationSeparator" w:id="0">
    <w:p w14:paraId="16309151" w14:textId="77777777" w:rsidR="00CB76F7" w:rsidRDefault="00CB76F7" w:rsidP="00E464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32EDD8" w14:textId="77777777" w:rsidR="00CB76F7" w:rsidRDefault="00CB76F7" w:rsidP="00E4642B">
      <w:pPr>
        <w:spacing w:after="0" w:line="240" w:lineRule="auto"/>
      </w:pPr>
      <w:r>
        <w:separator/>
      </w:r>
    </w:p>
  </w:footnote>
  <w:footnote w:type="continuationSeparator" w:id="0">
    <w:p w14:paraId="74ADFFA4" w14:textId="77777777" w:rsidR="00CB76F7" w:rsidRDefault="00CB76F7" w:rsidP="00E4642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6837904"/>
      <w:docPartObj>
        <w:docPartGallery w:val="Page Numbers (Top of Page)"/>
        <w:docPartUnique/>
      </w:docPartObj>
    </w:sdtPr>
    <w:sdtEndPr/>
    <w:sdtContent>
      <w:p w14:paraId="549687A6" w14:textId="77777777" w:rsidR="008B1C33" w:rsidRPr="00F96859" w:rsidRDefault="008B1C33" w:rsidP="00F96859">
        <w:pPr>
          <w:pStyle w:val="a5"/>
          <w:jc w:val="right"/>
        </w:pPr>
        <w:r>
          <w:fldChar w:fldCharType="begin"/>
        </w:r>
        <w:r>
          <w:instrText xml:space="preserve"> PAGE   \* MERGEFORMAT </w:instrText>
        </w:r>
        <w:r>
          <w:fldChar w:fldCharType="separate"/>
        </w:r>
        <w:r w:rsidR="005576DE">
          <w:rPr>
            <w:noProof/>
          </w:rPr>
          <w:t>2</w:t>
        </w:r>
        <w:r>
          <w:rPr>
            <w:noProof/>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57F875" w14:textId="77777777" w:rsidR="008B1C33" w:rsidRDefault="008B1C33">
    <w:pPr>
      <w:pStyle w:val="a5"/>
      <w:jc w:val="right"/>
    </w:pPr>
    <w:r>
      <w:fldChar w:fldCharType="begin"/>
    </w:r>
    <w:r>
      <w:instrText xml:space="preserve"> PAGE   \* MERGEFORMAT </w:instrText>
    </w:r>
    <w:r>
      <w:fldChar w:fldCharType="separate"/>
    </w:r>
    <w:r w:rsidR="005576DE">
      <w:rPr>
        <w:noProof/>
      </w:rPr>
      <w:t>52</w:t>
    </w:r>
    <w:r>
      <w:rPr>
        <w:noProof/>
      </w:rPr>
      <w:fldChar w:fldCharType="end"/>
    </w:r>
  </w:p>
  <w:p w14:paraId="2AE390AC" w14:textId="77777777" w:rsidR="008B1C33" w:rsidRDefault="008B1C3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16916"/>
    <w:multiLevelType w:val="hybridMultilevel"/>
    <w:tmpl w:val="9E081B38"/>
    <w:lvl w:ilvl="0" w:tplc="E55CA6BE">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1">
    <w:nsid w:val="03021895"/>
    <w:multiLevelType w:val="hybridMultilevel"/>
    <w:tmpl w:val="613EE65C"/>
    <w:lvl w:ilvl="0" w:tplc="1E7E43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AEE010F"/>
    <w:multiLevelType w:val="hybridMultilevel"/>
    <w:tmpl w:val="AEAA32F2"/>
    <w:lvl w:ilvl="0" w:tplc="73FE53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68533E3"/>
    <w:multiLevelType w:val="hybridMultilevel"/>
    <w:tmpl w:val="6F209BDC"/>
    <w:lvl w:ilvl="0" w:tplc="E55CA6B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354E3287"/>
    <w:multiLevelType w:val="hybridMultilevel"/>
    <w:tmpl w:val="9C4C7DC4"/>
    <w:lvl w:ilvl="0" w:tplc="5E88F1CE">
      <w:start w:val="1"/>
      <w:numFmt w:val="decimal"/>
      <w:lvlText w:val="%1."/>
      <w:lvlJc w:val="left"/>
      <w:pPr>
        <w:ind w:left="720"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8C8022E"/>
    <w:multiLevelType w:val="hybridMultilevel"/>
    <w:tmpl w:val="7F64B3F4"/>
    <w:lvl w:ilvl="0" w:tplc="E55CA6B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3D7B570F"/>
    <w:multiLevelType w:val="hybridMultilevel"/>
    <w:tmpl w:val="428EB048"/>
    <w:lvl w:ilvl="0" w:tplc="E55CA6B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5B70126D"/>
    <w:multiLevelType w:val="multilevel"/>
    <w:tmpl w:val="2E52907E"/>
    <w:lvl w:ilvl="0">
      <w:start w:val="1"/>
      <w:numFmt w:val="decimal"/>
      <w:lvlText w:val="%1."/>
      <w:lvlJc w:val="left"/>
      <w:pPr>
        <w:ind w:left="450" w:hanging="450"/>
      </w:pPr>
      <w:rPr>
        <w:rFonts w:hint="default"/>
      </w:rPr>
    </w:lvl>
    <w:lvl w:ilvl="1">
      <w:start w:val="1"/>
      <w:numFmt w:val="decimal"/>
      <w:lvlText w:val="%1.%2."/>
      <w:lvlJc w:val="left"/>
      <w:pPr>
        <w:ind w:left="930" w:hanging="720"/>
      </w:pPr>
      <w:rPr>
        <w:rFonts w:hint="default"/>
      </w:rPr>
    </w:lvl>
    <w:lvl w:ilvl="2">
      <w:start w:val="1"/>
      <w:numFmt w:val="decimal"/>
      <w:lvlText w:val="%1.%2.%3."/>
      <w:lvlJc w:val="left"/>
      <w:pPr>
        <w:ind w:left="1140" w:hanging="720"/>
      </w:pPr>
      <w:rPr>
        <w:rFonts w:hint="default"/>
      </w:rPr>
    </w:lvl>
    <w:lvl w:ilvl="3">
      <w:start w:val="1"/>
      <w:numFmt w:val="decimal"/>
      <w:lvlText w:val="%1.%2.%3.%4."/>
      <w:lvlJc w:val="left"/>
      <w:pPr>
        <w:ind w:left="1710" w:hanging="1080"/>
      </w:pPr>
      <w:rPr>
        <w:rFonts w:hint="default"/>
      </w:rPr>
    </w:lvl>
    <w:lvl w:ilvl="4">
      <w:start w:val="1"/>
      <w:numFmt w:val="decimal"/>
      <w:lvlText w:val="%1.%2.%3.%4.%5."/>
      <w:lvlJc w:val="left"/>
      <w:pPr>
        <w:ind w:left="1920" w:hanging="1080"/>
      </w:pPr>
      <w:rPr>
        <w:rFonts w:hint="default"/>
      </w:rPr>
    </w:lvl>
    <w:lvl w:ilvl="5">
      <w:start w:val="1"/>
      <w:numFmt w:val="decimal"/>
      <w:lvlText w:val="%1.%2.%3.%4.%5.%6."/>
      <w:lvlJc w:val="left"/>
      <w:pPr>
        <w:ind w:left="2490" w:hanging="1440"/>
      </w:pPr>
      <w:rPr>
        <w:rFonts w:hint="default"/>
      </w:rPr>
    </w:lvl>
    <w:lvl w:ilvl="6">
      <w:start w:val="1"/>
      <w:numFmt w:val="decimal"/>
      <w:lvlText w:val="%1.%2.%3.%4.%5.%6.%7."/>
      <w:lvlJc w:val="left"/>
      <w:pPr>
        <w:ind w:left="3060" w:hanging="1800"/>
      </w:pPr>
      <w:rPr>
        <w:rFonts w:hint="default"/>
      </w:rPr>
    </w:lvl>
    <w:lvl w:ilvl="7">
      <w:start w:val="1"/>
      <w:numFmt w:val="decimal"/>
      <w:lvlText w:val="%1.%2.%3.%4.%5.%6.%7.%8."/>
      <w:lvlJc w:val="left"/>
      <w:pPr>
        <w:ind w:left="3270" w:hanging="1800"/>
      </w:pPr>
      <w:rPr>
        <w:rFonts w:hint="default"/>
      </w:rPr>
    </w:lvl>
    <w:lvl w:ilvl="8">
      <w:start w:val="1"/>
      <w:numFmt w:val="decimal"/>
      <w:lvlText w:val="%1.%2.%3.%4.%5.%6.%7.%8.%9."/>
      <w:lvlJc w:val="left"/>
      <w:pPr>
        <w:ind w:left="3840" w:hanging="2160"/>
      </w:pPr>
      <w:rPr>
        <w:rFonts w:hint="default"/>
      </w:rPr>
    </w:lvl>
  </w:abstractNum>
  <w:abstractNum w:abstractNumId="8">
    <w:nsid w:val="6CFE1A03"/>
    <w:multiLevelType w:val="hybridMultilevel"/>
    <w:tmpl w:val="59A47BB0"/>
    <w:lvl w:ilvl="0" w:tplc="E55CA6B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72EC0A6B"/>
    <w:multiLevelType w:val="hybridMultilevel"/>
    <w:tmpl w:val="1752F3F2"/>
    <w:lvl w:ilvl="0" w:tplc="31B07AEA">
      <w:start w:val="1"/>
      <w:numFmt w:val="decimal"/>
      <w:lvlText w:val="%1."/>
      <w:lvlJc w:val="left"/>
      <w:pPr>
        <w:tabs>
          <w:tab w:val="num" w:pos="1287"/>
        </w:tabs>
        <w:ind w:left="1287" w:hanging="360"/>
      </w:pPr>
      <w:rPr>
        <w:color w:val="auto"/>
        <w:sz w:val="28"/>
        <w:szCs w:val="28"/>
      </w:rPr>
    </w:lvl>
    <w:lvl w:ilvl="1" w:tplc="04190019" w:tentative="1">
      <w:start w:val="1"/>
      <w:numFmt w:val="lowerLetter"/>
      <w:lvlText w:val="%2."/>
      <w:lvlJc w:val="left"/>
      <w:pPr>
        <w:tabs>
          <w:tab w:val="num" w:pos="2007"/>
        </w:tabs>
        <w:ind w:left="2007" w:hanging="360"/>
      </w:pPr>
    </w:lvl>
    <w:lvl w:ilvl="2" w:tplc="0419001B" w:tentative="1">
      <w:start w:val="1"/>
      <w:numFmt w:val="lowerRoman"/>
      <w:lvlText w:val="%3."/>
      <w:lvlJc w:val="right"/>
      <w:pPr>
        <w:tabs>
          <w:tab w:val="num" w:pos="2727"/>
        </w:tabs>
        <w:ind w:left="2727" w:hanging="180"/>
      </w:pPr>
    </w:lvl>
    <w:lvl w:ilvl="3" w:tplc="0419000F" w:tentative="1">
      <w:start w:val="1"/>
      <w:numFmt w:val="decimal"/>
      <w:lvlText w:val="%4."/>
      <w:lvlJc w:val="left"/>
      <w:pPr>
        <w:tabs>
          <w:tab w:val="num" w:pos="3447"/>
        </w:tabs>
        <w:ind w:left="3447" w:hanging="360"/>
      </w:pPr>
    </w:lvl>
    <w:lvl w:ilvl="4" w:tplc="04190019" w:tentative="1">
      <w:start w:val="1"/>
      <w:numFmt w:val="lowerLetter"/>
      <w:lvlText w:val="%5."/>
      <w:lvlJc w:val="left"/>
      <w:pPr>
        <w:tabs>
          <w:tab w:val="num" w:pos="4167"/>
        </w:tabs>
        <w:ind w:left="4167" w:hanging="360"/>
      </w:pPr>
    </w:lvl>
    <w:lvl w:ilvl="5" w:tplc="0419001B" w:tentative="1">
      <w:start w:val="1"/>
      <w:numFmt w:val="lowerRoman"/>
      <w:lvlText w:val="%6."/>
      <w:lvlJc w:val="right"/>
      <w:pPr>
        <w:tabs>
          <w:tab w:val="num" w:pos="4887"/>
        </w:tabs>
        <w:ind w:left="4887" w:hanging="180"/>
      </w:pPr>
    </w:lvl>
    <w:lvl w:ilvl="6" w:tplc="0419000F" w:tentative="1">
      <w:start w:val="1"/>
      <w:numFmt w:val="decimal"/>
      <w:lvlText w:val="%7."/>
      <w:lvlJc w:val="left"/>
      <w:pPr>
        <w:tabs>
          <w:tab w:val="num" w:pos="5607"/>
        </w:tabs>
        <w:ind w:left="5607" w:hanging="360"/>
      </w:pPr>
    </w:lvl>
    <w:lvl w:ilvl="7" w:tplc="04190019" w:tentative="1">
      <w:start w:val="1"/>
      <w:numFmt w:val="lowerLetter"/>
      <w:lvlText w:val="%8."/>
      <w:lvlJc w:val="left"/>
      <w:pPr>
        <w:tabs>
          <w:tab w:val="num" w:pos="6327"/>
        </w:tabs>
        <w:ind w:left="6327" w:hanging="360"/>
      </w:pPr>
    </w:lvl>
    <w:lvl w:ilvl="8" w:tplc="0419001B" w:tentative="1">
      <w:start w:val="1"/>
      <w:numFmt w:val="lowerRoman"/>
      <w:lvlText w:val="%9."/>
      <w:lvlJc w:val="right"/>
      <w:pPr>
        <w:tabs>
          <w:tab w:val="num" w:pos="7047"/>
        </w:tabs>
        <w:ind w:left="7047" w:hanging="180"/>
      </w:pPr>
    </w:lvl>
  </w:abstractNum>
  <w:abstractNum w:abstractNumId="10">
    <w:nsid w:val="787E5BCC"/>
    <w:multiLevelType w:val="multilevel"/>
    <w:tmpl w:val="2A9ADC44"/>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1">
    <w:nsid w:val="7DDF1D6F"/>
    <w:multiLevelType w:val="hybridMultilevel"/>
    <w:tmpl w:val="B48E4592"/>
    <w:lvl w:ilvl="0" w:tplc="04190011">
      <w:start w:val="1"/>
      <w:numFmt w:val="decimal"/>
      <w:lvlText w:val="%1)"/>
      <w:lvlJc w:val="left"/>
      <w:pPr>
        <w:ind w:left="1070" w:hanging="360"/>
      </w:p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num w:numId="1">
    <w:abstractNumId w:val="10"/>
  </w:num>
  <w:num w:numId="2">
    <w:abstractNumId w:val="0"/>
  </w:num>
  <w:num w:numId="3">
    <w:abstractNumId w:val="11"/>
  </w:num>
  <w:num w:numId="4">
    <w:abstractNumId w:val="4"/>
  </w:num>
  <w:num w:numId="5">
    <w:abstractNumId w:val="3"/>
  </w:num>
  <w:num w:numId="6">
    <w:abstractNumId w:val="8"/>
  </w:num>
  <w:num w:numId="7">
    <w:abstractNumId w:val="9"/>
  </w:num>
  <w:num w:numId="8">
    <w:abstractNumId w:val="6"/>
  </w:num>
  <w:num w:numId="9">
    <w:abstractNumId w:val="2"/>
  </w:num>
  <w:num w:numId="10">
    <w:abstractNumId w:val="1"/>
  </w:num>
  <w:num w:numId="11">
    <w:abstractNumId w:val="5"/>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500A"/>
    <w:rsid w:val="00032EA4"/>
    <w:rsid w:val="000344F8"/>
    <w:rsid w:val="00057218"/>
    <w:rsid w:val="0008244C"/>
    <w:rsid w:val="00083D2D"/>
    <w:rsid w:val="00094A25"/>
    <w:rsid w:val="000A4CE2"/>
    <w:rsid w:val="000D193D"/>
    <w:rsid w:val="000E4473"/>
    <w:rsid w:val="00144316"/>
    <w:rsid w:val="001522C0"/>
    <w:rsid w:val="00157847"/>
    <w:rsid w:val="001601B8"/>
    <w:rsid w:val="0016562E"/>
    <w:rsid w:val="0016637F"/>
    <w:rsid w:val="0018527B"/>
    <w:rsid w:val="001933F3"/>
    <w:rsid w:val="001A7065"/>
    <w:rsid w:val="001B173B"/>
    <w:rsid w:val="001B5AA9"/>
    <w:rsid w:val="001B5B13"/>
    <w:rsid w:val="001C0FF0"/>
    <w:rsid w:val="001C52BC"/>
    <w:rsid w:val="001F0140"/>
    <w:rsid w:val="00206D01"/>
    <w:rsid w:val="00233AC7"/>
    <w:rsid w:val="0023582B"/>
    <w:rsid w:val="00241C43"/>
    <w:rsid w:val="0026721A"/>
    <w:rsid w:val="002741CE"/>
    <w:rsid w:val="0029500A"/>
    <w:rsid w:val="002A2641"/>
    <w:rsid w:val="002A6B06"/>
    <w:rsid w:val="002A6DA5"/>
    <w:rsid w:val="002B1FD8"/>
    <w:rsid w:val="002F1DA3"/>
    <w:rsid w:val="00301C65"/>
    <w:rsid w:val="003157EC"/>
    <w:rsid w:val="003315CB"/>
    <w:rsid w:val="00366C0D"/>
    <w:rsid w:val="00370078"/>
    <w:rsid w:val="003959FC"/>
    <w:rsid w:val="003A01F0"/>
    <w:rsid w:val="003A3E62"/>
    <w:rsid w:val="003D2FFA"/>
    <w:rsid w:val="003D5131"/>
    <w:rsid w:val="003E0539"/>
    <w:rsid w:val="003F3DA3"/>
    <w:rsid w:val="00407737"/>
    <w:rsid w:val="004169AA"/>
    <w:rsid w:val="00424D5B"/>
    <w:rsid w:val="00445A44"/>
    <w:rsid w:val="004532DE"/>
    <w:rsid w:val="00462730"/>
    <w:rsid w:val="00473716"/>
    <w:rsid w:val="00475B55"/>
    <w:rsid w:val="004829D2"/>
    <w:rsid w:val="00496A6B"/>
    <w:rsid w:val="004C12F1"/>
    <w:rsid w:val="004C5064"/>
    <w:rsid w:val="004D549C"/>
    <w:rsid w:val="004E3393"/>
    <w:rsid w:val="004F361D"/>
    <w:rsid w:val="00501674"/>
    <w:rsid w:val="00507D72"/>
    <w:rsid w:val="00534B49"/>
    <w:rsid w:val="005466F4"/>
    <w:rsid w:val="00556153"/>
    <w:rsid w:val="005576DE"/>
    <w:rsid w:val="00590482"/>
    <w:rsid w:val="005962A2"/>
    <w:rsid w:val="005C6C28"/>
    <w:rsid w:val="0060038F"/>
    <w:rsid w:val="00605A21"/>
    <w:rsid w:val="00610EF8"/>
    <w:rsid w:val="0061151C"/>
    <w:rsid w:val="006146F1"/>
    <w:rsid w:val="0064180B"/>
    <w:rsid w:val="006464A6"/>
    <w:rsid w:val="0067084A"/>
    <w:rsid w:val="0067093D"/>
    <w:rsid w:val="00695EB5"/>
    <w:rsid w:val="006A3E4A"/>
    <w:rsid w:val="006B2574"/>
    <w:rsid w:val="006B5E93"/>
    <w:rsid w:val="006B694D"/>
    <w:rsid w:val="006C63D8"/>
    <w:rsid w:val="006D0F6F"/>
    <w:rsid w:val="006D2B9F"/>
    <w:rsid w:val="006E4CD2"/>
    <w:rsid w:val="007039D0"/>
    <w:rsid w:val="00720B8A"/>
    <w:rsid w:val="0072372C"/>
    <w:rsid w:val="007415E2"/>
    <w:rsid w:val="007512CB"/>
    <w:rsid w:val="00754E74"/>
    <w:rsid w:val="00782FB9"/>
    <w:rsid w:val="0078320C"/>
    <w:rsid w:val="00787B92"/>
    <w:rsid w:val="00797E26"/>
    <w:rsid w:val="007A6731"/>
    <w:rsid w:val="007B141C"/>
    <w:rsid w:val="007D1281"/>
    <w:rsid w:val="007D6457"/>
    <w:rsid w:val="007D674E"/>
    <w:rsid w:val="007D7AEA"/>
    <w:rsid w:val="007E09E0"/>
    <w:rsid w:val="00805837"/>
    <w:rsid w:val="008157C6"/>
    <w:rsid w:val="00840176"/>
    <w:rsid w:val="00845BD1"/>
    <w:rsid w:val="00874E76"/>
    <w:rsid w:val="00882A6C"/>
    <w:rsid w:val="008A5DCA"/>
    <w:rsid w:val="008B1C33"/>
    <w:rsid w:val="008B2741"/>
    <w:rsid w:val="008C528A"/>
    <w:rsid w:val="008E353F"/>
    <w:rsid w:val="00937C00"/>
    <w:rsid w:val="00956E84"/>
    <w:rsid w:val="009726E9"/>
    <w:rsid w:val="009824DF"/>
    <w:rsid w:val="00985941"/>
    <w:rsid w:val="009B07AF"/>
    <w:rsid w:val="009B6A7A"/>
    <w:rsid w:val="009D4777"/>
    <w:rsid w:val="00A02FBC"/>
    <w:rsid w:val="00A03B6C"/>
    <w:rsid w:val="00A12577"/>
    <w:rsid w:val="00A13407"/>
    <w:rsid w:val="00A204AC"/>
    <w:rsid w:val="00A2130E"/>
    <w:rsid w:val="00A23BBD"/>
    <w:rsid w:val="00A42D04"/>
    <w:rsid w:val="00A47AF0"/>
    <w:rsid w:val="00A566BF"/>
    <w:rsid w:val="00A601C0"/>
    <w:rsid w:val="00A607C2"/>
    <w:rsid w:val="00A67DD5"/>
    <w:rsid w:val="00A76AAC"/>
    <w:rsid w:val="00A87B2A"/>
    <w:rsid w:val="00A9527F"/>
    <w:rsid w:val="00A95F4B"/>
    <w:rsid w:val="00AA67C5"/>
    <w:rsid w:val="00AA7E11"/>
    <w:rsid w:val="00AB571B"/>
    <w:rsid w:val="00AD0E56"/>
    <w:rsid w:val="00AD63C8"/>
    <w:rsid w:val="00AF33FF"/>
    <w:rsid w:val="00B15433"/>
    <w:rsid w:val="00B22AA2"/>
    <w:rsid w:val="00B60A97"/>
    <w:rsid w:val="00B636B5"/>
    <w:rsid w:val="00B64ED1"/>
    <w:rsid w:val="00B739A6"/>
    <w:rsid w:val="00B74073"/>
    <w:rsid w:val="00B8685D"/>
    <w:rsid w:val="00BA6BFB"/>
    <w:rsid w:val="00BD5D4E"/>
    <w:rsid w:val="00BE0F13"/>
    <w:rsid w:val="00BE7E27"/>
    <w:rsid w:val="00BF67DC"/>
    <w:rsid w:val="00BF7D75"/>
    <w:rsid w:val="00C32C2F"/>
    <w:rsid w:val="00C35A02"/>
    <w:rsid w:val="00C4022A"/>
    <w:rsid w:val="00C533C6"/>
    <w:rsid w:val="00C91169"/>
    <w:rsid w:val="00CA68BA"/>
    <w:rsid w:val="00CB76F7"/>
    <w:rsid w:val="00CD0429"/>
    <w:rsid w:val="00CD1251"/>
    <w:rsid w:val="00CD432D"/>
    <w:rsid w:val="00CD7351"/>
    <w:rsid w:val="00CE56AD"/>
    <w:rsid w:val="00CE6D7A"/>
    <w:rsid w:val="00CF0210"/>
    <w:rsid w:val="00CF6296"/>
    <w:rsid w:val="00D00B27"/>
    <w:rsid w:val="00D5582B"/>
    <w:rsid w:val="00D70AC8"/>
    <w:rsid w:val="00D872E6"/>
    <w:rsid w:val="00D91FE1"/>
    <w:rsid w:val="00D95954"/>
    <w:rsid w:val="00DB4F9C"/>
    <w:rsid w:val="00E04938"/>
    <w:rsid w:val="00E04CE2"/>
    <w:rsid w:val="00E23BAA"/>
    <w:rsid w:val="00E32D0C"/>
    <w:rsid w:val="00E4642B"/>
    <w:rsid w:val="00E51D2B"/>
    <w:rsid w:val="00E66E3D"/>
    <w:rsid w:val="00E674D5"/>
    <w:rsid w:val="00E81FF2"/>
    <w:rsid w:val="00EC3802"/>
    <w:rsid w:val="00EC50E6"/>
    <w:rsid w:val="00ED4A64"/>
    <w:rsid w:val="00ED5328"/>
    <w:rsid w:val="00EE55E2"/>
    <w:rsid w:val="00F03AF3"/>
    <w:rsid w:val="00F10BE4"/>
    <w:rsid w:val="00F14D18"/>
    <w:rsid w:val="00F21A30"/>
    <w:rsid w:val="00F32DFC"/>
    <w:rsid w:val="00F34F00"/>
    <w:rsid w:val="00F67D7C"/>
    <w:rsid w:val="00F934A8"/>
    <w:rsid w:val="00F96859"/>
    <w:rsid w:val="00FC19FA"/>
    <w:rsid w:val="00FC4AC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DFB1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1340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6146F1"/>
    <w:pPr>
      <w:ind w:left="720"/>
      <w:contextualSpacing/>
    </w:pPr>
  </w:style>
  <w:style w:type="character" w:customStyle="1" w:styleId="fontstyle140">
    <w:name w:val="fontstyle140"/>
    <w:basedOn w:val="a0"/>
    <w:rsid w:val="007A6731"/>
  </w:style>
  <w:style w:type="paragraph" w:styleId="a5">
    <w:name w:val="header"/>
    <w:basedOn w:val="a"/>
    <w:link w:val="a6"/>
    <w:uiPriority w:val="99"/>
    <w:unhideWhenUsed/>
    <w:rsid w:val="00E4642B"/>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E4642B"/>
  </w:style>
  <w:style w:type="paragraph" w:styleId="a7">
    <w:name w:val="footer"/>
    <w:basedOn w:val="a"/>
    <w:link w:val="a8"/>
    <w:uiPriority w:val="99"/>
    <w:semiHidden/>
    <w:unhideWhenUsed/>
    <w:rsid w:val="00E4642B"/>
    <w:pPr>
      <w:tabs>
        <w:tab w:val="center" w:pos="4819"/>
        <w:tab w:val="right" w:pos="9639"/>
      </w:tabs>
      <w:spacing w:after="0" w:line="240" w:lineRule="auto"/>
    </w:pPr>
  </w:style>
  <w:style w:type="character" w:customStyle="1" w:styleId="a8">
    <w:name w:val="Нижний колонтитул Знак"/>
    <w:basedOn w:val="a0"/>
    <w:link w:val="a7"/>
    <w:uiPriority w:val="99"/>
    <w:semiHidden/>
    <w:rsid w:val="00E4642B"/>
  </w:style>
  <w:style w:type="paragraph" w:customStyle="1" w:styleId="Default">
    <w:name w:val="Default"/>
    <w:rsid w:val="00CF0210"/>
    <w:pPr>
      <w:autoSpaceDE w:val="0"/>
      <w:autoSpaceDN w:val="0"/>
      <w:adjustRightInd w:val="0"/>
      <w:spacing w:after="0" w:line="240" w:lineRule="auto"/>
    </w:pPr>
    <w:rPr>
      <w:rFonts w:ascii="Times New Roman" w:hAnsi="Times New Roman" w:cs="Times New Roman"/>
      <w:color w:val="000000"/>
      <w:sz w:val="24"/>
      <w:szCs w:val="24"/>
    </w:rPr>
  </w:style>
  <w:style w:type="paragraph" w:styleId="a9">
    <w:name w:val="Balloon Text"/>
    <w:basedOn w:val="a"/>
    <w:link w:val="aa"/>
    <w:uiPriority w:val="99"/>
    <w:semiHidden/>
    <w:unhideWhenUsed/>
    <w:rsid w:val="00CD7351"/>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D735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1340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6146F1"/>
    <w:pPr>
      <w:ind w:left="720"/>
      <w:contextualSpacing/>
    </w:pPr>
  </w:style>
  <w:style w:type="character" w:customStyle="1" w:styleId="fontstyle140">
    <w:name w:val="fontstyle140"/>
    <w:basedOn w:val="a0"/>
    <w:rsid w:val="007A6731"/>
  </w:style>
  <w:style w:type="paragraph" w:styleId="a5">
    <w:name w:val="header"/>
    <w:basedOn w:val="a"/>
    <w:link w:val="a6"/>
    <w:uiPriority w:val="99"/>
    <w:unhideWhenUsed/>
    <w:rsid w:val="00E4642B"/>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E4642B"/>
  </w:style>
  <w:style w:type="paragraph" w:styleId="a7">
    <w:name w:val="footer"/>
    <w:basedOn w:val="a"/>
    <w:link w:val="a8"/>
    <w:uiPriority w:val="99"/>
    <w:semiHidden/>
    <w:unhideWhenUsed/>
    <w:rsid w:val="00E4642B"/>
    <w:pPr>
      <w:tabs>
        <w:tab w:val="center" w:pos="4819"/>
        <w:tab w:val="right" w:pos="9639"/>
      </w:tabs>
      <w:spacing w:after="0" w:line="240" w:lineRule="auto"/>
    </w:pPr>
  </w:style>
  <w:style w:type="character" w:customStyle="1" w:styleId="a8">
    <w:name w:val="Нижний колонтитул Знак"/>
    <w:basedOn w:val="a0"/>
    <w:link w:val="a7"/>
    <w:uiPriority w:val="99"/>
    <w:semiHidden/>
    <w:rsid w:val="00E4642B"/>
  </w:style>
  <w:style w:type="paragraph" w:customStyle="1" w:styleId="Default">
    <w:name w:val="Default"/>
    <w:rsid w:val="00CF0210"/>
    <w:pPr>
      <w:autoSpaceDE w:val="0"/>
      <w:autoSpaceDN w:val="0"/>
      <w:adjustRightInd w:val="0"/>
      <w:spacing w:after="0" w:line="240" w:lineRule="auto"/>
    </w:pPr>
    <w:rPr>
      <w:rFonts w:ascii="Times New Roman" w:hAnsi="Times New Roman" w:cs="Times New Roman"/>
      <w:color w:val="000000"/>
      <w:sz w:val="24"/>
      <w:szCs w:val="24"/>
    </w:rPr>
  </w:style>
  <w:style w:type="paragraph" w:styleId="a9">
    <w:name w:val="Balloon Text"/>
    <w:basedOn w:val="a"/>
    <w:link w:val="aa"/>
    <w:uiPriority w:val="99"/>
    <w:semiHidden/>
    <w:unhideWhenUsed/>
    <w:rsid w:val="00CD7351"/>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CD735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682506">
      <w:bodyDiv w:val="1"/>
      <w:marLeft w:val="0"/>
      <w:marRight w:val="0"/>
      <w:marTop w:val="0"/>
      <w:marBottom w:val="0"/>
      <w:divBdr>
        <w:top w:val="none" w:sz="0" w:space="0" w:color="auto"/>
        <w:left w:val="none" w:sz="0" w:space="0" w:color="auto"/>
        <w:bottom w:val="none" w:sz="0" w:space="0" w:color="auto"/>
        <w:right w:val="none" w:sz="0" w:space="0" w:color="auto"/>
      </w:divBdr>
    </w:div>
    <w:div w:id="781609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chart" Target="charts/chart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ideWall>
    <c:backWall>
      <c:thickness val="0"/>
    </c:backWall>
    <c:plotArea>
      <c:layout>
        <c:manualLayout>
          <c:layoutTarget val="inner"/>
          <c:xMode val="edge"/>
          <c:yMode val="edge"/>
          <c:x val="7.1811981261056673E-2"/>
          <c:y val="4.4057617797775277E-2"/>
          <c:w val="0.78358059515554368"/>
          <c:h val="0.8080986751656043"/>
        </c:manualLayout>
      </c:layout>
      <c:bar3DChart>
        <c:barDir val="col"/>
        <c:grouping val="clustered"/>
        <c:varyColors val="0"/>
        <c:ser>
          <c:idx val="0"/>
          <c:order val="0"/>
          <c:tx>
            <c:strRef>
              <c:f>Лист1!$B$1</c:f>
              <c:strCache>
                <c:ptCount val="1"/>
                <c:pt idx="0">
                  <c:v>Так</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Лист1!$A$2:$A$3</c:f>
              <c:strCache>
                <c:ptCount val="2"/>
                <c:pt idx="0">
                  <c:v>Глухівський НПУ ім. О. Довженка</c:v>
                </c:pt>
                <c:pt idx="1">
                  <c:v>СумДПУ ім. А. С. Макаренка</c:v>
                </c:pt>
              </c:strCache>
            </c:strRef>
          </c:cat>
          <c:val>
            <c:numRef>
              <c:f>Лист1!$B$2:$B$3</c:f>
              <c:numCache>
                <c:formatCode>0%</c:formatCode>
                <c:ptCount val="2"/>
                <c:pt idx="0">
                  <c:v>0.53</c:v>
                </c:pt>
                <c:pt idx="1">
                  <c:v>0.57999999999999996</c:v>
                </c:pt>
              </c:numCache>
            </c:numRef>
          </c:val>
          <c:extLst xmlns:c16r2="http://schemas.microsoft.com/office/drawing/2015/06/chart">
            <c:ext xmlns:c16="http://schemas.microsoft.com/office/drawing/2014/chart" uri="{C3380CC4-5D6E-409C-BE32-E72D297353CC}">
              <c16:uniqueId val="{00000000-ECFF-4668-B5F3-C953C77FA61C}"/>
            </c:ext>
          </c:extLst>
        </c:ser>
        <c:ser>
          <c:idx val="1"/>
          <c:order val="1"/>
          <c:tx>
            <c:strRef>
              <c:f>Лист1!$C$1</c:f>
              <c:strCache>
                <c:ptCount val="1"/>
                <c:pt idx="0">
                  <c:v>Ні</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Лист1!$A$2:$A$3</c:f>
              <c:strCache>
                <c:ptCount val="2"/>
                <c:pt idx="0">
                  <c:v>Глухівський НПУ ім. О. Довженка</c:v>
                </c:pt>
                <c:pt idx="1">
                  <c:v>СумДПУ ім. А. С. Макаренка</c:v>
                </c:pt>
              </c:strCache>
            </c:strRef>
          </c:cat>
          <c:val>
            <c:numRef>
              <c:f>Лист1!$C$2:$C$3</c:f>
              <c:numCache>
                <c:formatCode>0%</c:formatCode>
                <c:ptCount val="2"/>
                <c:pt idx="0">
                  <c:v>0.21</c:v>
                </c:pt>
                <c:pt idx="1">
                  <c:v>0.23</c:v>
                </c:pt>
              </c:numCache>
            </c:numRef>
          </c:val>
          <c:extLst xmlns:c16r2="http://schemas.microsoft.com/office/drawing/2015/06/chart">
            <c:ext xmlns:c16="http://schemas.microsoft.com/office/drawing/2014/chart" uri="{C3380CC4-5D6E-409C-BE32-E72D297353CC}">
              <c16:uniqueId val="{00000001-ECFF-4668-B5F3-C953C77FA61C}"/>
            </c:ext>
          </c:extLst>
        </c:ser>
        <c:ser>
          <c:idx val="2"/>
          <c:order val="2"/>
          <c:tx>
            <c:strRef>
              <c:f>Лист1!$D$1</c:f>
              <c:strCache>
                <c:ptCount val="1"/>
                <c:pt idx="0">
                  <c:v>Не визначилися</c:v>
                </c:pt>
              </c:strCache>
            </c:strRef>
          </c:tx>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Лист1!$A$2:$A$3</c:f>
              <c:strCache>
                <c:ptCount val="2"/>
                <c:pt idx="0">
                  <c:v>Глухівський НПУ ім. О. Довженка</c:v>
                </c:pt>
                <c:pt idx="1">
                  <c:v>СумДПУ ім. А. С. Макаренка</c:v>
                </c:pt>
              </c:strCache>
            </c:strRef>
          </c:cat>
          <c:val>
            <c:numRef>
              <c:f>Лист1!$D$2:$D$3</c:f>
              <c:numCache>
                <c:formatCode>0%</c:formatCode>
                <c:ptCount val="2"/>
                <c:pt idx="0">
                  <c:v>0.26</c:v>
                </c:pt>
                <c:pt idx="1">
                  <c:v>0.19</c:v>
                </c:pt>
              </c:numCache>
            </c:numRef>
          </c:val>
          <c:extLst xmlns:c16r2="http://schemas.microsoft.com/office/drawing/2015/06/chart">
            <c:ext xmlns:c16="http://schemas.microsoft.com/office/drawing/2014/chart" uri="{C3380CC4-5D6E-409C-BE32-E72D297353CC}">
              <c16:uniqueId val="{00000002-ECFF-4668-B5F3-C953C77FA61C}"/>
            </c:ext>
          </c:extLst>
        </c:ser>
        <c:dLbls>
          <c:showLegendKey val="0"/>
          <c:showVal val="1"/>
          <c:showCatName val="0"/>
          <c:showSerName val="0"/>
          <c:showPercent val="0"/>
          <c:showBubbleSize val="0"/>
        </c:dLbls>
        <c:gapWidth val="150"/>
        <c:shape val="cylinder"/>
        <c:axId val="74728576"/>
        <c:axId val="74730112"/>
        <c:axId val="0"/>
      </c:bar3DChart>
      <c:catAx>
        <c:axId val="74728576"/>
        <c:scaling>
          <c:orientation val="minMax"/>
        </c:scaling>
        <c:delete val="0"/>
        <c:axPos val="b"/>
        <c:numFmt formatCode="General" sourceLinked="0"/>
        <c:majorTickMark val="out"/>
        <c:minorTickMark val="none"/>
        <c:tickLblPos val="nextTo"/>
        <c:crossAx val="74730112"/>
        <c:crosses val="autoZero"/>
        <c:auto val="1"/>
        <c:lblAlgn val="ctr"/>
        <c:lblOffset val="100"/>
        <c:noMultiLvlLbl val="0"/>
      </c:catAx>
      <c:valAx>
        <c:axId val="74730112"/>
        <c:scaling>
          <c:orientation val="minMax"/>
        </c:scaling>
        <c:delete val="0"/>
        <c:axPos val="l"/>
        <c:majorGridlines/>
        <c:numFmt formatCode="0%" sourceLinked="1"/>
        <c:majorTickMark val="out"/>
        <c:minorTickMark val="none"/>
        <c:tickLblPos val="nextTo"/>
        <c:crossAx val="74728576"/>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8.8277376786235054E-2"/>
          <c:y val="4.4057617797775277E-2"/>
          <c:w val="0.75854317715236086"/>
          <c:h val="0.78395580619990068"/>
        </c:manualLayout>
      </c:layout>
      <c:barChart>
        <c:barDir val="col"/>
        <c:grouping val="clustered"/>
        <c:varyColors val="0"/>
        <c:ser>
          <c:idx val="0"/>
          <c:order val="0"/>
          <c:tx>
            <c:strRef>
              <c:f>Лист1!$B$1</c:f>
              <c:strCache>
                <c:ptCount val="1"/>
                <c:pt idx="0">
                  <c:v>Задовільно</c:v>
                </c:pt>
              </c:strCache>
            </c:strRef>
          </c:tx>
          <c:invertIfNegative val="0"/>
          <c:cat>
            <c:strRef>
              <c:f>Лист1!$A$2:$A$7</c:f>
              <c:strCache>
                <c:ptCount val="6"/>
                <c:pt idx="0">
                  <c:v>Фахова підготовка</c:v>
                </c:pt>
                <c:pt idx="1">
                  <c:v>Методика викладання</c:v>
                </c:pt>
                <c:pt idx="2">
                  <c:v>Організація спілкування </c:v>
                </c:pt>
                <c:pt idx="3">
                  <c:v>Виховна робота</c:v>
                </c:pt>
                <c:pt idx="4">
                  <c:v>Самоосвіта</c:v>
                </c:pt>
                <c:pt idx="5">
                  <c:v>Органзація діяльності</c:v>
                </c:pt>
              </c:strCache>
            </c:strRef>
          </c:cat>
          <c:val>
            <c:numRef>
              <c:f>Лист1!$B$2:$B$7</c:f>
              <c:numCache>
                <c:formatCode>0%</c:formatCode>
                <c:ptCount val="6"/>
                <c:pt idx="0">
                  <c:v>0.91</c:v>
                </c:pt>
                <c:pt idx="1">
                  <c:v>0.7</c:v>
                </c:pt>
                <c:pt idx="2">
                  <c:v>0.28000000000000003</c:v>
                </c:pt>
                <c:pt idx="3">
                  <c:v>0.49</c:v>
                </c:pt>
                <c:pt idx="4">
                  <c:v>0.64</c:v>
                </c:pt>
                <c:pt idx="5">
                  <c:v>0.49</c:v>
                </c:pt>
              </c:numCache>
            </c:numRef>
          </c:val>
          <c:extLst xmlns:c16r2="http://schemas.microsoft.com/office/drawing/2015/06/chart">
            <c:ext xmlns:c16="http://schemas.microsoft.com/office/drawing/2014/chart" uri="{C3380CC4-5D6E-409C-BE32-E72D297353CC}">
              <c16:uniqueId val="{00000000-97B9-4773-AD84-7E99C7DE1A00}"/>
            </c:ext>
          </c:extLst>
        </c:ser>
        <c:ser>
          <c:idx val="1"/>
          <c:order val="1"/>
          <c:tx>
            <c:strRef>
              <c:f>Лист1!$C$1</c:f>
              <c:strCache>
                <c:ptCount val="1"/>
                <c:pt idx="0">
                  <c:v>Незадовільно</c:v>
                </c:pt>
              </c:strCache>
            </c:strRef>
          </c:tx>
          <c:invertIfNegative val="0"/>
          <c:cat>
            <c:strRef>
              <c:f>Лист1!$A$2:$A$7</c:f>
              <c:strCache>
                <c:ptCount val="6"/>
                <c:pt idx="0">
                  <c:v>Фахова підготовка</c:v>
                </c:pt>
                <c:pt idx="1">
                  <c:v>Методика викладання</c:v>
                </c:pt>
                <c:pt idx="2">
                  <c:v>Організація спілкування </c:v>
                </c:pt>
                <c:pt idx="3">
                  <c:v>Виховна робота</c:v>
                </c:pt>
                <c:pt idx="4">
                  <c:v>Самоосвіта</c:v>
                </c:pt>
                <c:pt idx="5">
                  <c:v>Органзація діяльності</c:v>
                </c:pt>
              </c:strCache>
            </c:strRef>
          </c:cat>
          <c:val>
            <c:numRef>
              <c:f>Лист1!$C$2:$C$7</c:f>
              <c:numCache>
                <c:formatCode>0%</c:formatCode>
                <c:ptCount val="6"/>
                <c:pt idx="0">
                  <c:v>7.0000000000000007E-2</c:v>
                </c:pt>
                <c:pt idx="1">
                  <c:v>0.3</c:v>
                </c:pt>
                <c:pt idx="2">
                  <c:v>0.72</c:v>
                </c:pt>
                <c:pt idx="3">
                  <c:v>0.51</c:v>
                </c:pt>
                <c:pt idx="4">
                  <c:v>0.36</c:v>
                </c:pt>
                <c:pt idx="5">
                  <c:v>0.51</c:v>
                </c:pt>
              </c:numCache>
            </c:numRef>
          </c:val>
          <c:extLst xmlns:c16r2="http://schemas.microsoft.com/office/drawing/2015/06/chart">
            <c:ext xmlns:c16="http://schemas.microsoft.com/office/drawing/2014/chart" uri="{C3380CC4-5D6E-409C-BE32-E72D297353CC}">
              <c16:uniqueId val="{00000001-97B9-4773-AD84-7E99C7DE1A00}"/>
            </c:ext>
          </c:extLst>
        </c:ser>
        <c:dLbls>
          <c:showLegendKey val="0"/>
          <c:showVal val="0"/>
          <c:showCatName val="0"/>
          <c:showSerName val="0"/>
          <c:showPercent val="0"/>
          <c:showBubbleSize val="0"/>
        </c:dLbls>
        <c:gapWidth val="150"/>
        <c:axId val="84926464"/>
        <c:axId val="84928000"/>
      </c:barChart>
      <c:catAx>
        <c:axId val="84926464"/>
        <c:scaling>
          <c:orientation val="minMax"/>
        </c:scaling>
        <c:delete val="0"/>
        <c:axPos val="b"/>
        <c:numFmt formatCode="General" sourceLinked="0"/>
        <c:majorTickMark val="out"/>
        <c:minorTickMark val="none"/>
        <c:tickLblPos val="nextTo"/>
        <c:crossAx val="84928000"/>
        <c:crosses val="autoZero"/>
        <c:auto val="1"/>
        <c:lblAlgn val="ctr"/>
        <c:lblOffset val="100"/>
        <c:noMultiLvlLbl val="0"/>
      </c:catAx>
      <c:valAx>
        <c:axId val="84928000"/>
        <c:scaling>
          <c:orientation val="minMax"/>
        </c:scaling>
        <c:delete val="0"/>
        <c:axPos val="l"/>
        <c:majorGridlines/>
        <c:numFmt formatCode="0%" sourceLinked="1"/>
        <c:majorTickMark val="out"/>
        <c:minorTickMark val="none"/>
        <c:tickLblPos val="nextTo"/>
        <c:crossAx val="84926464"/>
        <c:crosses val="autoZero"/>
        <c:crossBetween val="between"/>
      </c:valAx>
    </c:plotArea>
    <c:legend>
      <c:legendPos val="r"/>
      <c:layout>
        <c:manualLayout>
          <c:xMode val="edge"/>
          <c:yMode val="edge"/>
          <c:x val="0.83201498250218719"/>
          <c:y val="0.32463893026885154"/>
          <c:w val="0.16567020268299795"/>
          <c:h val="0.15938820147481564"/>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manualLayout>
          <c:layoutTarget val="inner"/>
          <c:xMode val="edge"/>
          <c:yMode val="edge"/>
          <c:x val="8.8277376786235054E-2"/>
          <c:y val="4.4057617797775277E-2"/>
          <c:w val="0.75854317715236086"/>
          <c:h val="0.78395580619990068"/>
        </c:manualLayout>
      </c:layout>
      <c:barChart>
        <c:barDir val="col"/>
        <c:grouping val="clustered"/>
        <c:varyColors val="0"/>
        <c:ser>
          <c:idx val="0"/>
          <c:order val="0"/>
          <c:tx>
            <c:strRef>
              <c:f>Лист1!$B$1</c:f>
              <c:strCache>
                <c:ptCount val="1"/>
                <c:pt idx="0">
                  <c:v>Задовільно</c:v>
                </c:pt>
              </c:strCache>
            </c:strRef>
          </c:tx>
          <c:invertIfNegative val="0"/>
          <c:cat>
            <c:strRef>
              <c:f>Лист1!$A$2:$A$7</c:f>
              <c:strCache>
                <c:ptCount val="6"/>
                <c:pt idx="0">
                  <c:v>Фахова підготовка</c:v>
                </c:pt>
                <c:pt idx="1">
                  <c:v>Методика викладання</c:v>
                </c:pt>
                <c:pt idx="2">
                  <c:v>Організація спілкування </c:v>
                </c:pt>
                <c:pt idx="3">
                  <c:v>Виховна робота</c:v>
                </c:pt>
                <c:pt idx="4">
                  <c:v>Самоосвіта</c:v>
                </c:pt>
                <c:pt idx="5">
                  <c:v>Органзація діяльності</c:v>
                </c:pt>
              </c:strCache>
            </c:strRef>
          </c:cat>
          <c:val>
            <c:numRef>
              <c:f>Лист1!$B$2:$B$7</c:f>
              <c:numCache>
                <c:formatCode>0%</c:formatCode>
                <c:ptCount val="6"/>
                <c:pt idx="0">
                  <c:v>0.87</c:v>
                </c:pt>
                <c:pt idx="1">
                  <c:v>0.49</c:v>
                </c:pt>
                <c:pt idx="2">
                  <c:v>0.75</c:v>
                </c:pt>
                <c:pt idx="3">
                  <c:v>0.38</c:v>
                </c:pt>
                <c:pt idx="4">
                  <c:v>0.83</c:v>
                </c:pt>
                <c:pt idx="5">
                  <c:v>0.7</c:v>
                </c:pt>
              </c:numCache>
            </c:numRef>
          </c:val>
          <c:extLst xmlns:c16r2="http://schemas.microsoft.com/office/drawing/2015/06/chart">
            <c:ext xmlns:c16="http://schemas.microsoft.com/office/drawing/2014/chart" uri="{C3380CC4-5D6E-409C-BE32-E72D297353CC}">
              <c16:uniqueId val="{00000000-D309-465C-9559-EA2B2344A756}"/>
            </c:ext>
          </c:extLst>
        </c:ser>
        <c:ser>
          <c:idx val="1"/>
          <c:order val="1"/>
          <c:tx>
            <c:strRef>
              <c:f>Лист1!$C$1</c:f>
              <c:strCache>
                <c:ptCount val="1"/>
                <c:pt idx="0">
                  <c:v>Незадовільно</c:v>
                </c:pt>
              </c:strCache>
            </c:strRef>
          </c:tx>
          <c:invertIfNegative val="0"/>
          <c:cat>
            <c:strRef>
              <c:f>Лист1!$A$2:$A$7</c:f>
              <c:strCache>
                <c:ptCount val="6"/>
                <c:pt idx="0">
                  <c:v>Фахова підготовка</c:v>
                </c:pt>
                <c:pt idx="1">
                  <c:v>Методика викладання</c:v>
                </c:pt>
                <c:pt idx="2">
                  <c:v>Організація спілкування </c:v>
                </c:pt>
                <c:pt idx="3">
                  <c:v>Виховна робота</c:v>
                </c:pt>
                <c:pt idx="4">
                  <c:v>Самоосвіта</c:v>
                </c:pt>
                <c:pt idx="5">
                  <c:v>Органзація діяльності</c:v>
                </c:pt>
              </c:strCache>
            </c:strRef>
          </c:cat>
          <c:val>
            <c:numRef>
              <c:f>Лист1!$C$2:$C$7</c:f>
              <c:numCache>
                <c:formatCode>0%</c:formatCode>
                <c:ptCount val="6"/>
                <c:pt idx="0">
                  <c:v>0.13</c:v>
                </c:pt>
                <c:pt idx="1">
                  <c:v>0.51</c:v>
                </c:pt>
                <c:pt idx="2">
                  <c:v>0.25</c:v>
                </c:pt>
                <c:pt idx="3">
                  <c:v>0.62</c:v>
                </c:pt>
                <c:pt idx="4">
                  <c:v>0.17</c:v>
                </c:pt>
                <c:pt idx="5">
                  <c:v>0.3</c:v>
                </c:pt>
              </c:numCache>
            </c:numRef>
          </c:val>
          <c:extLst xmlns:c16r2="http://schemas.microsoft.com/office/drawing/2015/06/chart">
            <c:ext xmlns:c16="http://schemas.microsoft.com/office/drawing/2014/chart" uri="{C3380CC4-5D6E-409C-BE32-E72D297353CC}">
              <c16:uniqueId val="{00000001-D309-465C-9559-EA2B2344A756}"/>
            </c:ext>
          </c:extLst>
        </c:ser>
        <c:dLbls>
          <c:showLegendKey val="0"/>
          <c:showVal val="0"/>
          <c:showCatName val="0"/>
          <c:showSerName val="0"/>
          <c:showPercent val="0"/>
          <c:showBubbleSize val="0"/>
        </c:dLbls>
        <c:gapWidth val="150"/>
        <c:axId val="84945536"/>
        <c:axId val="97321344"/>
      </c:barChart>
      <c:catAx>
        <c:axId val="84945536"/>
        <c:scaling>
          <c:orientation val="minMax"/>
        </c:scaling>
        <c:delete val="0"/>
        <c:axPos val="b"/>
        <c:numFmt formatCode="General" sourceLinked="0"/>
        <c:majorTickMark val="out"/>
        <c:minorTickMark val="none"/>
        <c:tickLblPos val="nextTo"/>
        <c:crossAx val="97321344"/>
        <c:crosses val="autoZero"/>
        <c:auto val="1"/>
        <c:lblAlgn val="ctr"/>
        <c:lblOffset val="100"/>
        <c:noMultiLvlLbl val="0"/>
      </c:catAx>
      <c:valAx>
        <c:axId val="97321344"/>
        <c:scaling>
          <c:orientation val="minMax"/>
        </c:scaling>
        <c:delete val="0"/>
        <c:axPos val="l"/>
        <c:majorGridlines/>
        <c:numFmt formatCode="0%" sourceLinked="1"/>
        <c:majorTickMark val="out"/>
        <c:minorTickMark val="none"/>
        <c:tickLblPos val="nextTo"/>
        <c:crossAx val="84945536"/>
        <c:crosses val="autoZero"/>
        <c:crossBetween val="between"/>
      </c:valAx>
    </c:plotArea>
    <c:legend>
      <c:legendPos val="r"/>
      <c:layout>
        <c:manualLayout>
          <c:xMode val="edge"/>
          <c:yMode val="edge"/>
          <c:x val="0.83201498250218719"/>
          <c:y val="0.32463893026885154"/>
          <c:w val="0.16567020268299795"/>
          <c:h val="0.15938820147481564"/>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8.827737678623504E-2"/>
          <c:y val="6.8158813481648123E-2"/>
          <c:w val="0.65492982648002329"/>
          <c:h val="0.71064916885389329"/>
        </c:manualLayout>
      </c:layout>
      <c:bar3DChart>
        <c:barDir val="col"/>
        <c:grouping val="clustered"/>
        <c:varyColors val="0"/>
        <c:ser>
          <c:idx val="0"/>
          <c:order val="0"/>
          <c:tx>
            <c:strRef>
              <c:f>Лист1!$B$1</c:f>
              <c:strCache>
                <c:ptCount val="1"/>
                <c:pt idx="0">
                  <c:v>повністю</c:v>
                </c:pt>
              </c:strCache>
            </c:strRef>
          </c:tx>
          <c:invertIfNegative val="0"/>
          <c:cat>
            <c:strRef>
              <c:f>Лист1!$A$2:$A$3</c:f>
              <c:strCache>
                <c:ptCount val="2"/>
                <c:pt idx="0">
                  <c:v>Глухівський НПУ ім. О. Довженка</c:v>
                </c:pt>
                <c:pt idx="1">
                  <c:v>СумДПУ ім. А. С.Макаренка</c:v>
                </c:pt>
              </c:strCache>
            </c:strRef>
          </c:cat>
          <c:val>
            <c:numRef>
              <c:f>Лист1!$B$2:$B$3</c:f>
              <c:numCache>
                <c:formatCode>0%</c:formatCode>
                <c:ptCount val="2"/>
                <c:pt idx="0">
                  <c:v>7.0000000000000007E-2</c:v>
                </c:pt>
                <c:pt idx="1">
                  <c:v>0.04</c:v>
                </c:pt>
              </c:numCache>
            </c:numRef>
          </c:val>
          <c:extLst xmlns:c16r2="http://schemas.microsoft.com/office/drawing/2015/06/chart">
            <c:ext xmlns:c16="http://schemas.microsoft.com/office/drawing/2014/chart" uri="{C3380CC4-5D6E-409C-BE32-E72D297353CC}">
              <c16:uniqueId val="{00000000-D81E-4034-8038-FDA7DF69E353}"/>
            </c:ext>
          </c:extLst>
        </c:ser>
        <c:ser>
          <c:idx val="1"/>
          <c:order val="1"/>
          <c:tx>
            <c:strRef>
              <c:f>Лист1!$C$1</c:f>
              <c:strCache>
                <c:ptCount val="1"/>
                <c:pt idx="0">
                  <c:v>частково</c:v>
                </c:pt>
              </c:strCache>
            </c:strRef>
          </c:tx>
          <c:invertIfNegative val="0"/>
          <c:cat>
            <c:strRef>
              <c:f>Лист1!$A$2:$A$3</c:f>
              <c:strCache>
                <c:ptCount val="2"/>
                <c:pt idx="0">
                  <c:v>Глухівський НПУ ім. О. Довженка</c:v>
                </c:pt>
                <c:pt idx="1">
                  <c:v>СумДПУ ім. А. С.Макаренка</c:v>
                </c:pt>
              </c:strCache>
            </c:strRef>
          </c:cat>
          <c:val>
            <c:numRef>
              <c:f>Лист1!$C$2:$C$3</c:f>
              <c:numCache>
                <c:formatCode>0%</c:formatCode>
                <c:ptCount val="2"/>
                <c:pt idx="0">
                  <c:v>0.93</c:v>
                </c:pt>
                <c:pt idx="1">
                  <c:v>0.95</c:v>
                </c:pt>
              </c:numCache>
            </c:numRef>
          </c:val>
          <c:extLst xmlns:c16r2="http://schemas.microsoft.com/office/drawing/2015/06/chart">
            <c:ext xmlns:c16="http://schemas.microsoft.com/office/drawing/2014/chart" uri="{C3380CC4-5D6E-409C-BE32-E72D297353CC}">
              <c16:uniqueId val="{00000001-D81E-4034-8038-FDA7DF69E353}"/>
            </c:ext>
          </c:extLst>
        </c:ser>
        <c:ser>
          <c:idx val="2"/>
          <c:order val="2"/>
          <c:tx>
            <c:strRef>
              <c:f>Лист1!$D$1</c:f>
              <c:strCache>
                <c:ptCount val="1"/>
                <c:pt idx="0">
                  <c:v>зовсім не впливає</c:v>
                </c:pt>
              </c:strCache>
            </c:strRef>
          </c:tx>
          <c:invertIfNegative val="0"/>
          <c:cat>
            <c:strRef>
              <c:f>Лист1!$A$2:$A$3</c:f>
              <c:strCache>
                <c:ptCount val="2"/>
                <c:pt idx="0">
                  <c:v>Глухівський НПУ ім. О. Довженка</c:v>
                </c:pt>
                <c:pt idx="1">
                  <c:v>СумДПУ ім. А. С.Макаренка</c:v>
                </c:pt>
              </c:strCache>
            </c:strRef>
          </c:cat>
          <c:val>
            <c:numRef>
              <c:f>Лист1!$D$2:$D$3</c:f>
              <c:numCache>
                <c:formatCode>0%</c:formatCode>
                <c:ptCount val="2"/>
                <c:pt idx="1">
                  <c:v>0.01</c:v>
                </c:pt>
              </c:numCache>
            </c:numRef>
          </c:val>
          <c:extLst xmlns:c16r2="http://schemas.microsoft.com/office/drawing/2015/06/chart">
            <c:ext xmlns:c16="http://schemas.microsoft.com/office/drawing/2014/chart" uri="{C3380CC4-5D6E-409C-BE32-E72D297353CC}">
              <c16:uniqueId val="{00000002-D81E-4034-8038-FDA7DF69E353}"/>
            </c:ext>
          </c:extLst>
        </c:ser>
        <c:dLbls>
          <c:showLegendKey val="0"/>
          <c:showVal val="0"/>
          <c:showCatName val="0"/>
          <c:showSerName val="0"/>
          <c:showPercent val="0"/>
          <c:showBubbleSize val="0"/>
        </c:dLbls>
        <c:gapWidth val="150"/>
        <c:shape val="cylinder"/>
        <c:axId val="109515904"/>
        <c:axId val="109517440"/>
        <c:axId val="0"/>
      </c:bar3DChart>
      <c:catAx>
        <c:axId val="109515904"/>
        <c:scaling>
          <c:orientation val="minMax"/>
        </c:scaling>
        <c:delete val="0"/>
        <c:axPos val="b"/>
        <c:numFmt formatCode="General" sourceLinked="0"/>
        <c:majorTickMark val="none"/>
        <c:minorTickMark val="none"/>
        <c:tickLblPos val="nextTo"/>
        <c:crossAx val="109517440"/>
        <c:crosses val="autoZero"/>
        <c:auto val="1"/>
        <c:lblAlgn val="ctr"/>
        <c:lblOffset val="100"/>
        <c:noMultiLvlLbl val="0"/>
      </c:catAx>
      <c:valAx>
        <c:axId val="109517440"/>
        <c:scaling>
          <c:orientation val="minMax"/>
        </c:scaling>
        <c:delete val="0"/>
        <c:axPos val="l"/>
        <c:majorGridlines/>
        <c:numFmt formatCode="0%" sourceLinked="1"/>
        <c:majorTickMark val="out"/>
        <c:minorTickMark val="none"/>
        <c:tickLblPos val="nextTo"/>
        <c:crossAx val="109515904"/>
        <c:crosses val="autoZero"/>
        <c:crossBetween val="between"/>
      </c:valAx>
    </c:plotArea>
    <c:legend>
      <c:legendPos val="r"/>
      <c:layout>
        <c:manualLayout>
          <c:xMode val="edge"/>
          <c:yMode val="edge"/>
          <c:x val="0.75941090696996205"/>
          <c:y val="0.29629896262967131"/>
          <c:w val="0.21744094488188975"/>
          <c:h val="0.239508786567242"/>
        </c:manualLayout>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так</c:v>
                </c:pt>
              </c:strCache>
            </c:strRef>
          </c:tx>
          <c:invertIfNegative val="0"/>
          <c:dLbls>
            <c:spPr>
              <a:noFill/>
              <a:ln>
                <a:noFill/>
              </a:ln>
              <a:effectLst/>
            </c:sp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Лист1!$A$2:$A$3</c:f>
              <c:strCache>
                <c:ptCount val="2"/>
                <c:pt idx="0">
                  <c:v>Глухівський НПУ ім.О.Довженка</c:v>
                </c:pt>
                <c:pt idx="1">
                  <c:v>СумДПУ ім.А.С.Макаренка</c:v>
                </c:pt>
              </c:strCache>
            </c:strRef>
          </c:cat>
          <c:val>
            <c:numRef>
              <c:f>Лист1!$B$2:$B$3</c:f>
              <c:numCache>
                <c:formatCode>0%</c:formatCode>
                <c:ptCount val="2"/>
                <c:pt idx="0">
                  <c:v>0.79</c:v>
                </c:pt>
                <c:pt idx="1">
                  <c:v>0.53</c:v>
                </c:pt>
              </c:numCache>
            </c:numRef>
          </c:val>
          <c:extLst xmlns:c16r2="http://schemas.microsoft.com/office/drawing/2015/06/chart">
            <c:ext xmlns:c16="http://schemas.microsoft.com/office/drawing/2014/chart" uri="{C3380CC4-5D6E-409C-BE32-E72D297353CC}">
              <c16:uniqueId val="{00000000-CEA1-4B44-BF8D-6ABCDC8610F3}"/>
            </c:ext>
          </c:extLst>
        </c:ser>
        <c:ser>
          <c:idx val="1"/>
          <c:order val="1"/>
          <c:tx>
            <c:strRef>
              <c:f>Лист1!$C$1</c:f>
              <c:strCache>
                <c:ptCount val="1"/>
                <c:pt idx="0">
                  <c:v>ні</c:v>
                </c:pt>
              </c:strCache>
            </c:strRef>
          </c:tx>
          <c:invertIfNegative val="0"/>
          <c:dLbls>
            <c:spPr>
              <a:noFill/>
              <a:ln>
                <a:noFill/>
              </a:ln>
              <a:effectLst/>
            </c:sp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Лист1!$A$2:$A$3</c:f>
              <c:strCache>
                <c:ptCount val="2"/>
                <c:pt idx="0">
                  <c:v>Глухівський НПУ ім.О.Довженка</c:v>
                </c:pt>
                <c:pt idx="1">
                  <c:v>СумДПУ ім.А.С.Макаренка</c:v>
                </c:pt>
              </c:strCache>
            </c:strRef>
          </c:cat>
          <c:val>
            <c:numRef>
              <c:f>Лист1!$C$2:$C$3</c:f>
              <c:numCache>
                <c:formatCode>0%</c:formatCode>
                <c:ptCount val="2"/>
                <c:pt idx="0">
                  <c:v>0.21</c:v>
                </c:pt>
                <c:pt idx="1">
                  <c:v>0.47</c:v>
                </c:pt>
              </c:numCache>
            </c:numRef>
          </c:val>
          <c:extLst xmlns:c16r2="http://schemas.microsoft.com/office/drawing/2015/06/chart">
            <c:ext xmlns:c16="http://schemas.microsoft.com/office/drawing/2014/chart" uri="{C3380CC4-5D6E-409C-BE32-E72D297353CC}">
              <c16:uniqueId val="{00000001-CEA1-4B44-BF8D-6ABCDC8610F3}"/>
            </c:ext>
          </c:extLst>
        </c:ser>
        <c:dLbls>
          <c:dLblPos val="inEnd"/>
          <c:showLegendKey val="0"/>
          <c:showVal val="1"/>
          <c:showCatName val="0"/>
          <c:showSerName val="0"/>
          <c:showPercent val="0"/>
          <c:showBubbleSize val="0"/>
        </c:dLbls>
        <c:gapWidth val="150"/>
        <c:axId val="109556480"/>
        <c:axId val="109558016"/>
      </c:barChart>
      <c:catAx>
        <c:axId val="109556480"/>
        <c:scaling>
          <c:orientation val="minMax"/>
        </c:scaling>
        <c:delete val="0"/>
        <c:axPos val="b"/>
        <c:numFmt formatCode="General" sourceLinked="0"/>
        <c:majorTickMark val="none"/>
        <c:minorTickMark val="none"/>
        <c:tickLblPos val="nextTo"/>
        <c:crossAx val="109558016"/>
        <c:crosses val="autoZero"/>
        <c:auto val="1"/>
        <c:lblAlgn val="ctr"/>
        <c:lblOffset val="100"/>
        <c:noMultiLvlLbl val="0"/>
      </c:catAx>
      <c:valAx>
        <c:axId val="109558016"/>
        <c:scaling>
          <c:orientation val="minMax"/>
        </c:scaling>
        <c:delete val="0"/>
        <c:axPos val="l"/>
        <c:majorGridlines/>
        <c:numFmt formatCode="0%" sourceLinked="1"/>
        <c:majorTickMark val="none"/>
        <c:minorTickMark val="none"/>
        <c:tickLblPos val="nextTo"/>
        <c:crossAx val="109556480"/>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5E54FC-E509-43D3-AD0A-2486D3C8D8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157</TotalTime>
  <Pages>87</Pages>
  <Words>21082</Words>
  <Characters>120173</Characters>
  <Application>Microsoft Office Word</Application>
  <DocSecurity>0</DocSecurity>
  <Lines>1001</Lines>
  <Paragraphs>281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140974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Алина</dc:creator>
  <cp:lastModifiedBy>Алина</cp:lastModifiedBy>
  <cp:revision>38</cp:revision>
  <dcterms:created xsi:type="dcterms:W3CDTF">2020-12-09T12:47:00Z</dcterms:created>
  <dcterms:modified xsi:type="dcterms:W3CDTF">2020-12-19T15:20:00Z</dcterms:modified>
</cp:coreProperties>
</file>